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485AD" w14:textId="77777777" w:rsidR="00771091" w:rsidRDefault="00771091">
      <w:pPr>
        <w:spacing w:after="40" w:line="240" w:lineRule="exact"/>
      </w:pPr>
    </w:p>
    <w:p w14:paraId="3B391B35" w14:textId="77777777" w:rsidR="00771091" w:rsidRDefault="00B8527B">
      <w:pPr>
        <w:ind w:left="3620" w:right="3640"/>
        <w:rPr>
          <w:sz w:val="2"/>
        </w:rPr>
      </w:pPr>
      <w:r>
        <w:rPr>
          <w:noProof/>
          <w:lang w:val="fr-FR" w:eastAsia="fr-FR"/>
        </w:rPr>
        <w:drawing>
          <wp:inline distT="0" distB="0" distL="0" distR="0" wp14:anchorId="7A8B98B7" wp14:editId="586E9F49">
            <wp:extent cx="1527175" cy="974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7175" cy="974725"/>
                    </a:xfrm>
                    <a:prstGeom prst="rect">
                      <a:avLst/>
                    </a:prstGeom>
                    <a:noFill/>
                    <a:ln>
                      <a:noFill/>
                    </a:ln>
                  </pic:spPr>
                </pic:pic>
              </a:graphicData>
            </a:graphic>
          </wp:inline>
        </w:drawing>
      </w:r>
    </w:p>
    <w:p w14:paraId="18D5A689" w14:textId="77777777" w:rsidR="00771091" w:rsidRDefault="00771091">
      <w:pPr>
        <w:spacing w:after="160" w:line="240" w:lineRule="exact"/>
      </w:pPr>
    </w:p>
    <w:tbl>
      <w:tblPr>
        <w:tblW w:w="0" w:type="auto"/>
        <w:tblInd w:w="20" w:type="dxa"/>
        <w:tblLayout w:type="fixed"/>
        <w:tblLook w:val="04A0" w:firstRow="1" w:lastRow="0" w:firstColumn="1" w:lastColumn="0" w:noHBand="0" w:noVBand="1"/>
      </w:tblPr>
      <w:tblGrid>
        <w:gridCol w:w="9620"/>
      </w:tblGrid>
      <w:tr w:rsidR="00771091" w14:paraId="79DEEB91" w14:textId="77777777">
        <w:tc>
          <w:tcPr>
            <w:tcW w:w="9620" w:type="dxa"/>
            <w:shd w:val="clear" w:color="666553" w:fill="666553"/>
            <w:tcMar>
              <w:top w:w="40" w:type="dxa"/>
              <w:left w:w="0" w:type="dxa"/>
              <w:bottom w:w="0" w:type="dxa"/>
              <w:right w:w="0" w:type="dxa"/>
            </w:tcMar>
            <w:vAlign w:val="center"/>
          </w:tcPr>
          <w:p w14:paraId="576286EC" w14:textId="4377B26F" w:rsidR="00771091" w:rsidRDefault="00B8527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r w:rsidR="00D344E9">
              <w:rPr>
                <w:rFonts w:ascii="Trebuchet MS" w:eastAsia="Trebuchet MS" w:hAnsi="Trebuchet MS" w:cs="Trebuchet MS"/>
                <w:b/>
                <w:color w:val="FFFFFF"/>
                <w:sz w:val="28"/>
                <w:lang w:val="fr-FR"/>
              </w:rPr>
              <w:t xml:space="preserve"> PROPRE AU LOT N°</w:t>
            </w:r>
            <w:r w:rsidR="00B4431B">
              <w:rPr>
                <w:rFonts w:ascii="Trebuchet MS" w:eastAsia="Trebuchet MS" w:hAnsi="Trebuchet MS" w:cs="Trebuchet MS"/>
                <w:b/>
                <w:color w:val="FFFFFF"/>
                <w:sz w:val="28"/>
                <w:lang w:val="fr-FR"/>
              </w:rPr>
              <w:t>2</w:t>
            </w:r>
          </w:p>
        </w:tc>
      </w:tr>
    </w:tbl>
    <w:p w14:paraId="77FFFFBA" w14:textId="77777777" w:rsidR="00771091" w:rsidRDefault="00B8527B">
      <w:pPr>
        <w:spacing w:line="240" w:lineRule="exact"/>
      </w:pPr>
      <w:r>
        <w:t xml:space="preserve"> </w:t>
      </w:r>
    </w:p>
    <w:p w14:paraId="33026BB2" w14:textId="77777777" w:rsidR="00771091" w:rsidRDefault="00771091">
      <w:pPr>
        <w:spacing w:after="120" w:line="240" w:lineRule="exact"/>
      </w:pPr>
    </w:p>
    <w:p w14:paraId="7EEA5F81" w14:textId="77777777" w:rsidR="00771091" w:rsidRDefault="00771091">
      <w:pPr>
        <w:spacing w:line="240" w:lineRule="exact"/>
      </w:pPr>
    </w:p>
    <w:p w14:paraId="005EE1E3" w14:textId="77777777" w:rsidR="00771091" w:rsidRDefault="00771091">
      <w:pPr>
        <w:spacing w:line="240" w:lineRule="exact"/>
      </w:pPr>
    </w:p>
    <w:p w14:paraId="530C650E" w14:textId="77777777" w:rsidR="00771091" w:rsidRDefault="00771091">
      <w:pPr>
        <w:spacing w:line="240" w:lineRule="exact"/>
      </w:pPr>
    </w:p>
    <w:p w14:paraId="1D8DAEA5" w14:textId="77777777" w:rsidR="00771091" w:rsidRDefault="00771091">
      <w:pPr>
        <w:spacing w:line="240" w:lineRule="exact"/>
      </w:pPr>
    </w:p>
    <w:p w14:paraId="5F71A8A9" w14:textId="77777777" w:rsidR="00771091" w:rsidRDefault="00771091">
      <w:pPr>
        <w:spacing w:line="240" w:lineRule="exact"/>
      </w:pPr>
    </w:p>
    <w:p w14:paraId="2660487E" w14:textId="77777777" w:rsidR="00771091" w:rsidRDefault="00771091">
      <w:pPr>
        <w:spacing w:line="240" w:lineRule="exact"/>
      </w:pPr>
    </w:p>
    <w:p w14:paraId="56C9CF3B" w14:textId="77777777" w:rsidR="00771091" w:rsidRDefault="00771091">
      <w:pPr>
        <w:spacing w:line="240" w:lineRule="exact"/>
      </w:pPr>
    </w:p>
    <w:p w14:paraId="171FF2E3" w14:textId="77777777" w:rsidR="00771091" w:rsidRDefault="00771091">
      <w:pPr>
        <w:spacing w:after="180" w:line="240" w:lineRule="exact"/>
      </w:pPr>
    </w:p>
    <w:tbl>
      <w:tblPr>
        <w:tblW w:w="0" w:type="auto"/>
        <w:tblInd w:w="1280" w:type="dxa"/>
        <w:tblLayout w:type="fixed"/>
        <w:tblLook w:val="04A0" w:firstRow="1" w:lastRow="0" w:firstColumn="1" w:lastColumn="0" w:noHBand="0" w:noVBand="1"/>
      </w:tblPr>
      <w:tblGrid>
        <w:gridCol w:w="7100"/>
      </w:tblGrid>
      <w:tr w:rsidR="00771091" w:rsidRPr="007549C2" w14:paraId="44FEA891"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3FB5A9E2" w14:textId="165FDBD9" w:rsidR="00805521" w:rsidRPr="00C93491" w:rsidRDefault="00805521" w:rsidP="00C93491">
            <w:pPr>
              <w:spacing w:before="1"/>
              <w:jc w:val="center"/>
              <w:rPr>
                <w:rFonts w:ascii="Trebuchet MS" w:eastAsia="Trebuchet MS" w:hAnsi="Trebuchet MS" w:cs="Trebuchet MS"/>
                <w:b/>
                <w:color w:val="000000"/>
                <w:sz w:val="28"/>
                <w:lang w:val="fr-FR"/>
              </w:rPr>
            </w:pPr>
            <w:r w:rsidRPr="00C93491">
              <w:rPr>
                <w:rFonts w:ascii="Trebuchet MS" w:eastAsia="Trebuchet MS" w:hAnsi="Trebuchet MS" w:cs="Trebuchet MS"/>
                <w:b/>
                <w:color w:val="000000"/>
                <w:sz w:val="28"/>
                <w:lang w:val="fr-FR"/>
              </w:rPr>
              <w:t>Fourniture</w:t>
            </w:r>
            <w:r w:rsidR="00B51B4C">
              <w:rPr>
                <w:rFonts w:ascii="Trebuchet MS" w:eastAsia="Trebuchet MS" w:hAnsi="Trebuchet MS" w:cs="Trebuchet MS"/>
                <w:b/>
                <w:color w:val="000000"/>
                <w:sz w:val="28"/>
                <w:lang w:val="fr-FR"/>
              </w:rPr>
              <w:t xml:space="preserve">, </w:t>
            </w:r>
            <w:r w:rsidRPr="00C93491">
              <w:rPr>
                <w:rFonts w:ascii="Trebuchet MS" w:eastAsia="Trebuchet MS" w:hAnsi="Trebuchet MS" w:cs="Trebuchet MS"/>
                <w:b/>
                <w:color w:val="000000"/>
                <w:sz w:val="28"/>
                <w:lang w:val="fr-FR"/>
              </w:rPr>
              <w:t>livraison</w:t>
            </w:r>
            <w:r w:rsidR="00B51B4C">
              <w:rPr>
                <w:rFonts w:ascii="Trebuchet MS" w:eastAsia="Trebuchet MS" w:hAnsi="Trebuchet MS" w:cs="Trebuchet MS"/>
                <w:b/>
                <w:color w:val="000000"/>
                <w:sz w:val="28"/>
                <w:lang w:val="fr-FR"/>
              </w:rPr>
              <w:t xml:space="preserve"> et expertise</w:t>
            </w:r>
            <w:r w:rsidRPr="00C93491">
              <w:rPr>
                <w:rFonts w:ascii="Trebuchet MS" w:eastAsia="Trebuchet MS" w:hAnsi="Trebuchet MS" w:cs="Trebuchet MS"/>
                <w:b/>
                <w:color w:val="000000"/>
                <w:sz w:val="28"/>
                <w:lang w:val="fr-FR"/>
              </w:rPr>
              <w:t xml:space="preserve"> de palplanches métalliques neuves </w:t>
            </w:r>
          </w:p>
          <w:p w14:paraId="37431E84" w14:textId="77777777" w:rsidR="00805521" w:rsidRPr="00C93491" w:rsidRDefault="00805521" w:rsidP="00C93491">
            <w:pPr>
              <w:spacing w:before="1"/>
              <w:jc w:val="center"/>
              <w:rPr>
                <w:rFonts w:ascii="Trebuchet MS" w:eastAsia="Trebuchet MS" w:hAnsi="Trebuchet MS" w:cs="Trebuchet MS"/>
                <w:b/>
                <w:color w:val="000000"/>
                <w:sz w:val="28"/>
                <w:lang w:val="fr-FR"/>
              </w:rPr>
            </w:pPr>
          </w:p>
          <w:p w14:paraId="24F67882" w14:textId="7B5E87A6" w:rsidR="00805521" w:rsidRPr="00C93491" w:rsidRDefault="00805521" w:rsidP="00C93491">
            <w:pPr>
              <w:spacing w:before="1"/>
              <w:jc w:val="center"/>
              <w:rPr>
                <w:rFonts w:ascii="Trebuchet MS" w:eastAsia="Trebuchet MS" w:hAnsi="Trebuchet MS" w:cs="Trebuchet MS"/>
                <w:b/>
                <w:color w:val="000000"/>
                <w:sz w:val="28"/>
                <w:lang w:val="fr-FR"/>
              </w:rPr>
            </w:pPr>
            <w:r w:rsidRPr="00C93491">
              <w:rPr>
                <w:rFonts w:ascii="Trebuchet MS" w:eastAsia="Trebuchet MS" w:hAnsi="Trebuchet MS" w:cs="Trebuchet MS"/>
                <w:b/>
                <w:color w:val="000000"/>
                <w:sz w:val="28"/>
                <w:lang w:val="fr-FR"/>
              </w:rPr>
              <w:t>Lot n°</w:t>
            </w:r>
            <w:r w:rsidR="00B4431B">
              <w:rPr>
                <w:rFonts w:ascii="Trebuchet MS" w:eastAsia="Trebuchet MS" w:hAnsi="Trebuchet MS" w:cs="Trebuchet MS"/>
                <w:b/>
                <w:color w:val="000000"/>
                <w:sz w:val="28"/>
                <w:lang w:val="fr-FR"/>
              </w:rPr>
              <w:t>2</w:t>
            </w:r>
            <w:r w:rsidRPr="00C93491">
              <w:rPr>
                <w:rFonts w:ascii="Trebuchet MS" w:eastAsia="Trebuchet MS" w:hAnsi="Trebuchet MS" w:cs="Trebuchet MS"/>
                <w:b/>
                <w:color w:val="000000"/>
                <w:sz w:val="28"/>
                <w:lang w:val="fr-FR"/>
              </w:rPr>
              <w:t xml:space="preserve"> : </w:t>
            </w:r>
            <w:r w:rsidR="003219A6">
              <w:rPr>
                <w:rFonts w:ascii="Trebuchet MS" w:eastAsia="Trebuchet MS" w:hAnsi="Trebuchet MS" w:cs="Trebuchet MS"/>
                <w:b/>
                <w:color w:val="000000"/>
                <w:sz w:val="28"/>
                <w:lang w:val="fr-FR"/>
              </w:rPr>
              <w:t>Fourniture et livraison de p</w:t>
            </w:r>
            <w:r w:rsidRPr="00C93491">
              <w:rPr>
                <w:rFonts w:ascii="Trebuchet MS" w:eastAsia="Trebuchet MS" w:hAnsi="Trebuchet MS" w:cs="Trebuchet MS"/>
                <w:b/>
                <w:color w:val="000000"/>
                <w:sz w:val="28"/>
                <w:lang w:val="fr-FR"/>
              </w:rPr>
              <w:t>alplanches</w:t>
            </w:r>
            <w:r w:rsidR="003219A6">
              <w:rPr>
                <w:rFonts w:ascii="Trebuchet MS" w:eastAsia="Trebuchet MS" w:hAnsi="Trebuchet MS" w:cs="Trebuchet MS"/>
                <w:b/>
                <w:color w:val="000000"/>
                <w:sz w:val="28"/>
                <w:lang w:val="fr-FR"/>
              </w:rPr>
              <w:t xml:space="preserve"> neuves</w:t>
            </w:r>
            <w:r w:rsidRPr="00C93491">
              <w:rPr>
                <w:rFonts w:ascii="Trebuchet MS" w:eastAsia="Trebuchet MS" w:hAnsi="Trebuchet MS" w:cs="Trebuchet MS"/>
                <w:b/>
                <w:color w:val="000000"/>
                <w:sz w:val="28"/>
                <w:lang w:val="fr-FR"/>
              </w:rPr>
              <w:t xml:space="preserve"> </w:t>
            </w:r>
            <w:r w:rsidR="00B4431B">
              <w:rPr>
                <w:rFonts w:ascii="Trebuchet MS" w:eastAsia="Trebuchet MS" w:hAnsi="Trebuchet MS" w:cs="Trebuchet MS"/>
                <w:b/>
                <w:color w:val="000000"/>
                <w:sz w:val="28"/>
                <w:lang w:val="fr-FR"/>
              </w:rPr>
              <w:t>laminées à chaud</w:t>
            </w:r>
            <w:r w:rsidRPr="00C93491">
              <w:rPr>
                <w:rFonts w:ascii="Trebuchet MS" w:eastAsia="Trebuchet MS" w:hAnsi="Trebuchet MS" w:cs="Trebuchet MS"/>
                <w:b/>
                <w:color w:val="000000"/>
                <w:sz w:val="28"/>
                <w:lang w:val="fr-FR"/>
              </w:rPr>
              <w:t xml:space="preserve"> </w:t>
            </w:r>
          </w:p>
          <w:p w14:paraId="1E79E2CE" w14:textId="77777777" w:rsidR="00771091" w:rsidRDefault="00771091" w:rsidP="00936A27">
            <w:pPr>
              <w:spacing w:line="325" w:lineRule="exact"/>
              <w:jc w:val="center"/>
              <w:rPr>
                <w:rFonts w:ascii="Trebuchet MS" w:eastAsia="Trebuchet MS" w:hAnsi="Trebuchet MS" w:cs="Trebuchet MS"/>
                <w:b/>
                <w:color w:val="000000"/>
                <w:sz w:val="28"/>
                <w:lang w:val="fr-FR"/>
              </w:rPr>
            </w:pPr>
          </w:p>
        </w:tc>
      </w:tr>
    </w:tbl>
    <w:p w14:paraId="78959133" w14:textId="77777777" w:rsidR="00771091" w:rsidRPr="00AB0700" w:rsidRDefault="00B8527B">
      <w:pPr>
        <w:spacing w:line="240" w:lineRule="exact"/>
        <w:rPr>
          <w:lang w:val="fr-FR"/>
        </w:rPr>
      </w:pPr>
      <w:r w:rsidRPr="00AB0700">
        <w:rPr>
          <w:lang w:val="fr-FR"/>
        </w:rPr>
        <w:t xml:space="preserve"> </w:t>
      </w:r>
    </w:p>
    <w:p w14:paraId="1CF03928" w14:textId="77777777" w:rsidR="00771091" w:rsidRPr="00AB0700" w:rsidRDefault="00771091">
      <w:pPr>
        <w:spacing w:line="240" w:lineRule="exact"/>
        <w:rPr>
          <w:lang w:val="fr-FR"/>
        </w:rPr>
      </w:pPr>
    </w:p>
    <w:p w14:paraId="46CD6F19" w14:textId="77777777" w:rsidR="00771091" w:rsidRPr="00AB0700" w:rsidRDefault="00AB0700" w:rsidP="00AB0700">
      <w:pPr>
        <w:spacing w:line="240" w:lineRule="exact"/>
        <w:jc w:val="center"/>
        <w:rPr>
          <w:rFonts w:ascii="Trebuchet MS" w:eastAsia="Trebuchet MS" w:hAnsi="Trebuchet MS" w:cs="Trebuchet MS"/>
          <w:b/>
          <w:color w:val="000000"/>
          <w:sz w:val="28"/>
          <w:lang w:val="fr-FR"/>
        </w:rPr>
      </w:pPr>
      <w:r w:rsidRPr="00AB0700">
        <w:rPr>
          <w:rFonts w:ascii="Trebuchet MS" w:eastAsia="Trebuchet MS" w:hAnsi="Trebuchet MS" w:cs="Trebuchet MS"/>
          <w:b/>
          <w:color w:val="000000"/>
          <w:sz w:val="28"/>
          <w:lang w:val="fr-FR"/>
        </w:rPr>
        <w:t xml:space="preserve">Accord-cadre </w:t>
      </w:r>
      <w:r>
        <w:rPr>
          <w:rFonts w:ascii="Trebuchet MS" w:eastAsia="Trebuchet MS" w:hAnsi="Trebuchet MS" w:cs="Trebuchet MS"/>
          <w:b/>
          <w:color w:val="000000"/>
          <w:sz w:val="28"/>
          <w:lang w:val="fr-FR"/>
        </w:rPr>
        <w:t>à bons de commandes</w:t>
      </w:r>
    </w:p>
    <w:p w14:paraId="522BFB6E" w14:textId="77777777" w:rsidR="00771091" w:rsidRPr="00AB0700" w:rsidRDefault="00771091">
      <w:pPr>
        <w:spacing w:line="240" w:lineRule="exact"/>
        <w:rPr>
          <w:lang w:val="fr-FR"/>
        </w:rPr>
      </w:pPr>
    </w:p>
    <w:p w14:paraId="7C5993A2" w14:textId="77777777" w:rsidR="00771091" w:rsidRDefault="00771091">
      <w:pPr>
        <w:spacing w:line="240" w:lineRule="exact"/>
        <w:rPr>
          <w:lang w:val="fr-FR"/>
        </w:rPr>
      </w:pPr>
    </w:p>
    <w:p w14:paraId="1381A48A" w14:textId="77777777" w:rsidR="00AB0700" w:rsidRPr="00AB0700" w:rsidRDefault="00AB0700">
      <w:pPr>
        <w:spacing w:line="240" w:lineRule="exact"/>
        <w:rPr>
          <w:lang w:val="fr-FR"/>
        </w:rPr>
      </w:pPr>
    </w:p>
    <w:p w14:paraId="6F92112E" w14:textId="77777777" w:rsidR="00771091" w:rsidRPr="00AB0700" w:rsidRDefault="00771091">
      <w:pPr>
        <w:spacing w:after="40" w:line="240" w:lineRule="exact"/>
        <w:rPr>
          <w:lang w:val="fr-FR"/>
        </w:rPr>
      </w:pPr>
    </w:p>
    <w:p w14:paraId="51AA03C0" w14:textId="77777777" w:rsidR="00771091" w:rsidRDefault="00B8527B">
      <w:pPr>
        <w:spacing w:after="60"/>
        <w:ind w:left="1800" w:right="170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tblGrid>
      <w:tr w:rsidR="00D344E9" w14:paraId="5AE0E449" w14:textId="77777777" w:rsidTr="001C78DD">
        <w:trPr>
          <w:trHeight w:val="90"/>
        </w:trPr>
        <w:tc>
          <w:tcPr>
            <w:tcW w:w="1940" w:type="dxa"/>
            <w:vMerge w:val="restart"/>
            <w:tcMar>
              <w:top w:w="0" w:type="dxa"/>
              <w:left w:w="0" w:type="dxa"/>
              <w:bottom w:w="0" w:type="dxa"/>
              <w:right w:w="0" w:type="dxa"/>
            </w:tcMar>
            <w:vAlign w:val="center"/>
          </w:tcPr>
          <w:p w14:paraId="025EC847" w14:textId="77777777" w:rsidR="00D344E9" w:rsidRDefault="00D344E9" w:rsidP="001C78DD">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3" w:type="dxa"/>
            <w:tcMar>
              <w:top w:w="0" w:type="dxa"/>
              <w:left w:w="0" w:type="dxa"/>
              <w:bottom w:w="0" w:type="dxa"/>
              <w:right w:w="0" w:type="dxa"/>
            </w:tcMar>
          </w:tcPr>
          <w:p w14:paraId="0935F203" w14:textId="77777777" w:rsidR="00D344E9" w:rsidRDefault="00D344E9" w:rsidP="001C78DD">
            <w:pPr>
              <w:rPr>
                <w:sz w:val="2"/>
              </w:rPr>
            </w:pPr>
          </w:p>
        </w:tc>
        <w:tc>
          <w:tcPr>
            <w:tcW w:w="420" w:type="dxa"/>
            <w:tcMar>
              <w:top w:w="0" w:type="dxa"/>
              <w:left w:w="0" w:type="dxa"/>
              <w:bottom w:w="0" w:type="dxa"/>
              <w:right w:w="0" w:type="dxa"/>
            </w:tcMar>
          </w:tcPr>
          <w:p w14:paraId="7D7BCB64" w14:textId="77777777" w:rsidR="00D344E9" w:rsidRDefault="00D344E9" w:rsidP="001C78DD">
            <w:pPr>
              <w:rPr>
                <w:sz w:val="2"/>
              </w:rPr>
            </w:pPr>
          </w:p>
        </w:tc>
        <w:tc>
          <w:tcPr>
            <w:tcW w:w="420" w:type="dxa"/>
            <w:tcMar>
              <w:top w:w="0" w:type="dxa"/>
              <w:left w:w="0" w:type="dxa"/>
              <w:bottom w:w="0" w:type="dxa"/>
              <w:right w:w="0" w:type="dxa"/>
            </w:tcMar>
          </w:tcPr>
          <w:p w14:paraId="1136C86C" w14:textId="77777777" w:rsidR="00D344E9" w:rsidRDefault="00D344E9" w:rsidP="001C78DD">
            <w:pPr>
              <w:rPr>
                <w:sz w:val="2"/>
              </w:rPr>
            </w:pPr>
          </w:p>
        </w:tc>
        <w:tc>
          <w:tcPr>
            <w:tcW w:w="420" w:type="dxa"/>
            <w:tcMar>
              <w:top w:w="0" w:type="dxa"/>
              <w:left w:w="0" w:type="dxa"/>
              <w:bottom w:w="0" w:type="dxa"/>
              <w:right w:w="0" w:type="dxa"/>
            </w:tcMar>
          </w:tcPr>
          <w:p w14:paraId="7DB38BE8" w14:textId="77777777" w:rsidR="00D344E9" w:rsidRDefault="00D344E9" w:rsidP="001C78DD">
            <w:pPr>
              <w:rPr>
                <w:sz w:val="2"/>
              </w:rPr>
            </w:pPr>
          </w:p>
        </w:tc>
        <w:tc>
          <w:tcPr>
            <w:tcW w:w="420" w:type="dxa"/>
            <w:tcMar>
              <w:top w:w="0" w:type="dxa"/>
              <w:left w:w="0" w:type="dxa"/>
              <w:bottom w:w="0" w:type="dxa"/>
              <w:right w:w="0" w:type="dxa"/>
            </w:tcMar>
          </w:tcPr>
          <w:p w14:paraId="6C0B37B8" w14:textId="77777777" w:rsidR="00D344E9" w:rsidRDefault="00D344E9" w:rsidP="001C78DD">
            <w:pPr>
              <w:rPr>
                <w:sz w:val="2"/>
              </w:rPr>
            </w:pPr>
          </w:p>
        </w:tc>
        <w:tc>
          <w:tcPr>
            <w:tcW w:w="420" w:type="dxa"/>
            <w:tcMar>
              <w:top w:w="0" w:type="dxa"/>
              <w:left w:w="0" w:type="dxa"/>
              <w:bottom w:w="0" w:type="dxa"/>
              <w:right w:w="0" w:type="dxa"/>
            </w:tcMar>
          </w:tcPr>
          <w:p w14:paraId="0565722D" w14:textId="77777777" w:rsidR="00D344E9" w:rsidRDefault="00D344E9" w:rsidP="001C78DD">
            <w:pPr>
              <w:rPr>
                <w:sz w:val="2"/>
              </w:rPr>
            </w:pPr>
          </w:p>
        </w:tc>
        <w:tc>
          <w:tcPr>
            <w:tcW w:w="420" w:type="dxa"/>
            <w:tcMar>
              <w:top w:w="0" w:type="dxa"/>
              <w:left w:w="0" w:type="dxa"/>
              <w:bottom w:w="0" w:type="dxa"/>
              <w:right w:w="0" w:type="dxa"/>
            </w:tcMar>
          </w:tcPr>
          <w:p w14:paraId="1FD9E438" w14:textId="77777777" w:rsidR="00D344E9" w:rsidRDefault="00D344E9" w:rsidP="001C78DD">
            <w:pPr>
              <w:rPr>
                <w:sz w:val="2"/>
              </w:rPr>
            </w:pPr>
          </w:p>
        </w:tc>
        <w:tc>
          <w:tcPr>
            <w:tcW w:w="420" w:type="dxa"/>
            <w:tcMar>
              <w:top w:w="0" w:type="dxa"/>
              <w:left w:w="0" w:type="dxa"/>
              <w:bottom w:w="0" w:type="dxa"/>
              <w:right w:w="0" w:type="dxa"/>
            </w:tcMar>
          </w:tcPr>
          <w:p w14:paraId="0514F0D8" w14:textId="77777777" w:rsidR="00D344E9" w:rsidRDefault="00D344E9" w:rsidP="001C78DD">
            <w:pPr>
              <w:rPr>
                <w:sz w:val="2"/>
              </w:rPr>
            </w:pPr>
          </w:p>
        </w:tc>
        <w:tc>
          <w:tcPr>
            <w:tcW w:w="420" w:type="dxa"/>
            <w:tcMar>
              <w:top w:w="0" w:type="dxa"/>
              <w:left w:w="0" w:type="dxa"/>
              <w:bottom w:w="0" w:type="dxa"/>
              <w:right w:w="0" w:type="dxa"/>
            </w:tcMar>
          </w:tcPr>
          <w:p w14:paraId="0F68404D" w14:textId="77777777" w:rsidR="00D344E9" w:rsidRDefault="00D344E9" w:rsidP="001C78DD">
            <w:pPr>
              <w:rPr>
                <w:sz w:val="2"/>
              </w:rPr>
            </w:pPr>
          </w:p>
        </w:tc>
        <w:tc>
          <w:tcPr>
            <w:tcW w:w="420" w:type="dxa"/>
            <w:tcMar>
              <w:top w:w="0" w:type="dxa"/>
              <w:left w:w="0" w:type="dxa"/>
              <w:bottom w:w="0" w:type="dxa"/>
              <w:right w:w="0" w:type="dxa"/>
            </w:tcMar>
          </w:tcPr>
          <w:p w14:paraId="2D77756F" w14:textId="77777777" w:rsidR="00D344E9" w:rsidRDefault="00D344E9" w:rsidP="001C78DD">
            <w:pPr>
              <w:rPr>
                <w:sz w:val="2"/>
              </w:rPr>
            </w:pPr>
          </w:p>
        </w:tc>
      </w:tr>
      <w:tr w:rsidR="00D344E9" w14:paraId="13C45929" w14:textId="77777777" w:rsidTr="00E559D2">
        <w:trPr>
          <w:trHeight w:val="252"/>
        </w:trPr>
        <w:tc>
          <w:tcPr>
            <w:tcW w:w="1940" w:type="dxa"/>
            <w:vMerge/>
            <w:tcMar>
              <w:top w:w="0" w:type="dxa"/>
              <w:left w:w="0" w:type="dxa"/>
              <w:bottom w:w="0" w:type="dxa"/>
              <w:right w:w="0" w:type="dxa"/>
            </w:tcMar>
          </w:tcPr>
          <w:p w14:paraId="00A2B0DF" w14:textId="77777777" w:rsidR="00D344E9" w:rsidRDefault="00D344E9" w:rsidP="00CA43AD"/>
        </w:tc>
        <w:tc>
          <w:tcPr>
            <w:tcW w:w="23" w:type="dxa"/>
            <w:tcMar>
              <w:top w:w="0" w:type="dxa"/>
              <w:left w:w="0" w:type="dxa"/>
              <w:bottom w:w="0" w:type="dxa"/>
              <w:right w:w="0" w:type="dxa"/>
            </w:tcMar>
          </w:tcPr>
          <w:p w14:paraId="7C680126" w14:textId="77777777" w:rsidR="00D344E9" w:rsidRDefault="00D344E9" w:rsidP="00CA43AD">
            <w:pPr>
              <w:rPr>
                <w:sz w:val="2"/>
              </w:rPr>
            </w:pP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987A104" w14:textId="77777777"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3391409" w14:textId="07E0FDBE" w:rsidR="00D344E9" w:rsidRDefault="00D344E9" w:rsidP="008240C8">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5</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FC2613C" w14:textId="77777777" w:rsidR="00D344E9" w:rsidRDefault="00D344E9" w:rsidP="008240C8">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F18E49C" w14:textId="77777777"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906F5C8" w14:textId="77777777"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I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B0FF3F0" w14:textId="77777777" w:rsidR="00D344E9" w:rsidRDefault="00D344E9" w:rsidP="0080552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E0E28D0" w14:textId="72A58364"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040793F" w14:textId="0EAC36BD"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4783CE2" w14:textId="76D7AE0A" w:rsidR="00D344E9" w:rsidRDefault="00B4431B" w:rsidP="0080552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w:t>
            </w:r>
          </w:p>
        </w:tc>
      </w:tr>
    </w:tbl>
    <w:p w14:paraId="6E9D3011" w14:textId="77777777" w:rsidR="00771091" w:rsidRDefault="00771091">
      <w:pPr>
        <w:spacing w:after="40" w:line="240" w:lineRule="exact"/>
      </w:pPr>
    </w:p>
    <w:p w14:paraId="1BD79BE0" w14:textId="77777777" w:rsidR="00B51B4C" w:rsidRDefault="00B51B4C">
      <w:pPr>
        <w:spacing w:line="240" w:lineRule="exact"/>
      </w:pPr>
    </w:p>
    <w:p w14:paraId="5CC282BB" w14:textId="6C1FD267" w:rsidR="00771091" w:rsidRDefault="00B8527B">
      <w:pPr>
        <w:spacing w:line="240" w:lineRule="exact"/>
      </w:pPr>
      <w:r>
        <w:t xml:space="preserve"> </w:t>
      </w:r>
    </w:p>
    <w:p w14:paraId="2D1E2E9B" w14:textId="77777777" w:rsidR="00771091" w:rsidRDefault="00771091">
      <w:pPr>
        <w:spacing w:after="100" w:line="240" w:lineRule="exact"/>
      </w:pPr>
    </w:p>
    <w:p w14:paraId="79EEAEA5"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54AEF4F0"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175 rue Ludovic Boutleux</w:t>
      </w:r>
    </w:p>
    <w:p w14:paraId="56F784E9"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30820</w:t>
      </w:r>
    </w:p>
    <w:p w14:paraId="70B2C3CC"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62408 BETHUNE</w:t>
      </w:r>
    </w:p>
    <w:p w14:paraId="150E4B32" w14:textId="77777777" w:rsidR="00771091" w:rsidRDefault="00771091">
      <w:pPr>
        <w:spacing w:line="279" w:lineRule="exact"/>
        <w:ind w:left="20" w:right="20"/>
        <w:jc w:val="center"/>
        <w:rPr>
          <w:rFonts w:ascii="Trebuchet MS" w:eastAsia="Trebuchet MS" w:hAnsi="Trebuchet MS" w:cs="Trebuchet MS"/>
          <w:color w:val="000000"/>
          <w:lang w:val="fr-FR"/>
        </w:rPr>
      </w:pPr>
    </w:p>
    <w:p w14:paraId="606767CC" w14:textId="77777777" w:rsidR="00C93491" w:rsidRDefault="00C93491">
      <w:pPr>
        <w:spacing w:line="279" w:lineRule="exact"/>
        <w:ind w:left="20" w:right="20"/>
        <w:jc w:val="center"/>
        <w:rPr>
          <w:rFonts w:ascii="Trebuchet MS" w:eastAsia="Trebuchet MS" w:hAnsi="Trebuchet MS" w:cs="Trebuchet MS"/>
          <w:color w:val="000000"/>
          <w:lang w:val="fr-FR"/>
        </w:rPr>
      </w:pPr>
    </w:p>
    <w:p w14:paraId="7A05E482" w14:textId="77777777" w:rsidR="00C93491" w:rsidRDefault="00C93491">
      <w:pPr>
        <w:spacing w:line="279" w:lineRule="exact"/>
        <w:ind w:left="20" w:right="20"/>
        <w:jc w:val="center"/>
        <w:rPr>
          <w:rFonts w:ascii="Trebuchet MS" w:eastAsia="Trebuchet MS" w:hAnsi="Trebuchet MS" w:cs="Trebuchet MS"/>
          <w:color w:val="000000"/>
          <w:lang w:val="fr-FR"/>
        </w:rPr>
        <w:sectPr w:rsidR="00C93491">
          <w:pgSz w:w="11900" w:h="16840"/>
          <w:pgMar w:top="1134" w:right="1134" w:bottom="1134" w:left="1134" w:header="1134" w:footer="1134" w:gutter="0"/>
          <w:cols w:space="708"/>
        </w:sectPr>
      </w:pPr>
    </w:p>
    <w:p w14:paraId="4F1C428A" w14:textId="77777777" w:rsidR="00771091" w:rsidRDefault="00771091">
      <w:pPr>
        <w:spacing w:line="20" w:lineRule="exact"/>
        <w:rPr>
          <w:sz w:val="2"/>
        </w:rPr>
      </w:pPr>
    </w:p>
    <w:p w14:paraId="0A3196F5" w14:textId="77777777" w:rsidR="00771091" w:rsidRDefault="00B8527B">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2B78DAEB" w14:textId="77777777" w:rsidR="00771091" w:rsidRDefault="00771091">
      <w:pPr>
        <w:spacing w:after="80" w:line="240" w:lineRule="exact"/>
      </w:pPr>
    </w:p>
    <w:p w14:paraId="7DCD009F" w14:textId="33C72F4D" w:rsidR="00E277CA" w:rsidRDefault="00B8527B">
      <w:pPr>
        <w:pStyle w:val="TM1"/>
        <w:tabs>
          <w:tab w:val="right" w:leader="dot" w:pos="9622"/>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E277CA" w:rsidRPr="00BE3BE0">
        <w:rPr>
          <w:rFonts w:ascii="Trebuchet MS" w:eastAsia="Trebuchet MS" w:hAnsi="Trebuchet MS" w:cs="Trebuchet MS"/>
          <w:noProof/>
          <w:color w:val="000000"/>
          <w:lang w:val="fr-FR"/>
        </w:rPr>
        <w:t>1 - Identification de l'acheteur</w:t>
      </w:r>
      <w:r w:rsidR="00E277CA">
        <w:rPr>
          <w:noProof/>
        </w:rPr>
        <w:tab/>
      </w:r>
      <w:r w:rsidR="00E277CA">
        <w:rPr>
          <w:noProof/>
        </w:rPr>
        <w:fldChar w:fldCharType="begin"/>
      </w:r>
      <w:r w:rsidR="00E277CA">
        <w:rPr>
          <w:noProof/>
        </w:rPr>
        <w:instrText xml:space="preserve"> PAGEREF _Toc201755347 \h </w:instrText>
      </w:r>
      <w:r w:rsidR="00E277CA">
        <w:rPr>
          <w:noProof/>
        </w:rPr>
      </w:r>
      <w:r w:rsidR="00E277CA">
        <w:rPr>
          <w:noProof/>
        </w:rPr>
        <w:fldChar w:fldCharType="separate"/>
      </w:r>
      <w:r w:rsidR="00E277CA">
        <w:rPr>
          <w:noProof/>
        </w:rPr>
        <w:t>3</w:t>
      </w:r>
      <w:r w:rsidR="00E277CA">
        <w:rPr>
          <w:noProof/>
        </w:rPr>
        <w:fldChar w:fldCharType="end"/>
      </w:r>
    </w:p>
    <w:p w14:paraId="3C9DBDA3" w14:textId="6C3760DF" w:rsidR="00E277CA" w:rsidRDefault="00E277CA">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2 - Identification du co-contractant</w:t>
      </w:r>
      <w:r>
        <w:rPr>
          <w:noProof/>
        </w:rPr>
        <w:tab/>
      </w:r>
      <w:r>
        <w:rPr>
          <w:noProof/>
        </w:rPr>
        <w:fldChar w:fldCharType="begin"/>
      </w:r>
      <w:r>
        <w:rPr>
          <w:noProof/>
        </w:rPr>
        <w:instrText xml:space="preserve"> PAGEREF _Toc201755348 \h </w:instrText>
      </w:r>
      <w:r>
        <w:rPr>
          <w:noProof/>
        </w:rPr>
      </w:r>
      <w:r>
        <w:rPr>
          <w:noProof/>
        </w:rPr>
        <w:fldChar w:fldCharType="separate"/>
      </w:r>
      <w:r>
        <w:rPr>
          <w:noProof/>
        </w:rPr>
        <w:t>3</w:t>
      </w:r>
      <w:r>
        <w:rPr>
          <w:noProof/>
        </w:rPr>
        <w:fldChar w:fldCharType="end"/>
      </w:r>
    </w:p>
    <w:p w14:paraId="0A80E305" w14:textId="7E34E12F" w:rsidR="00E277CA" w:rsidRDefault="00E277CA">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3 - Dispositions générales</w:t>
      </w:r>
      <w:r>
        <w:rPr>
          <w:noProof/>
        </w:rPr>
        <w:tab/>
      </w:r>
      <w:r>
        <w:rPr>
          <w:noProof/>
        </w:rPr>
        <w:fldChar w:fldCharType="begin"/>
      </w:r>
      <w:r>
        <w:rPr>
          <w:noProof/>
        </w:rPr>
        <w:instrText xml:space="preserve"> PAGEREF _Toc201755349 \h </w:instrText>
      </w:r>
      <w:r>
        <w:rPr>
          <w:noProof/>
        </w:rPr>
      </w:r>
      <w:r>
        <w:rPr>
          <w:noProof/>
        </w:rPr>
        <w:fldChar w:fldCharType="separate"/>
      </w:r>
      <w:r>
        <w:rPr>
          <w:noProof/>
        </w:rPr>
        <w:t>6</w:t>
      </w:r>
      <w:r>
        <w:rPr>
          <w:noProof/>
        </w:rPr>
        <w:fldChar w:fldCharType="end"/>
      </w:r>
    </w:p>
    <w:p w14:paraId="0D91F144" w14:textId="32D5AA25" w:rsidR="00E277CA" w:rsidRDefault="00E277CA">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_Toc201755350 \h </w:instrText>
      </w:r>
      <w:r>
        <w:rPr>
          <w:noProof/>
        </w:rPr>
      </w:r>
      <w:r>
        <w:rPr>
          <w:noProof/>
        </w:rPr>
        <w:fldChar w:fldCharType="separate"/>
      </w:r>
      <w:r>
        <w:rPr>
          <w:noProof/>
        </w:rPr>
        <w:t>6</w:t>
      </w:r>
      <w:r>
        <w:rPr>
          <w:noProof/>
        </w:rPr>
        <w:fldChar w:fldCharType="end"/>
      </w:r>
    </w:p>
    <w:p w14:paraId="32E164E4" w14:textId="288854A5" w:rsidR="00E277CA" w:rsidRDefault="00E277CA">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_Toc201755351 \h </w:instrText>
      </w:r>
      <w:r>
        <w:rPr>
          <w:noProof/>
        </w:rPr>
      </w:r>
      <w:r>
        <w:rPr>
          <w:noProof/>
        </w:rPr>
        <w:fldChar w:fldCharType="separate"/>
      </w:r>
      <w:r>
        <w:rPr>
          <w:noProof/>
        </w:rPr>
        <w:t>6</w:t>
      </w:r>
      <w:r>
        <w:rPr>
          <w:noProof/>
        </w:rPr>
        <w:fldChar w:fldCharType="end"/>
      </w:r>
    </w:p>
    <w:p w14:paraId="0BE85899" w14:textId="5EB20517" w:rsidR="00E277CA" w:rsidRDefault="00E277CA">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_Toc201755352 \h </w:instrText>
      </w:r>
      <w:r>
        <w:rPr>
          <w:noProof/>
        </w:rPr>
      </w:r>
      <w:r>
        <w:rPr>
          <w:noProof/>
        </w:rPr>
        <w:fldChar w:fldCharType="separate"/>
      </w:r>
      <w:r>
        <w:rPr>
          <w:noProof/>
        </w:rPr>
        <w:t>6</w:t>
      </w:r>
      <w:r>
        <w:rPr>
          <w:noProof/>
        </w:rPr>
        <w:fldChar w:fldCharType="end"/>
      </w:r>
    </w:p>
    <w:p w14:paraId="6B9B89EC" w14:textId="5FD2E31A" w:rsidR="00E277CA" w:rsidRDefault="00E277CA">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3.4 - Durée et délais d’exécution</w:t>
      </w:r>
      <w:r>
        <w:rPr>
          <w:noProof/>
        </w:rPr>
        <w:tab/>
      </w:r>
      <w:r>
        <w:rPr>
          <w:noProof/>
        </w:rPr>
        <w:fldChar w:fldCharType="begin"/>
      </w:r>
      <w:r>
        <w:rPr>
          <w:noProof/>
        </w:rPr>
        <w:instrText xml:space="preserve"> PAGEREF _Toc201755353 \h </w:instrText>
      </w:r>
      <w:r>
        <w:rPr>
          <w:noProof/>
        </w:rPr>
      </w:r>
      <w:r>
        <w:rPr>
          <w:noProof/>
        </w:rPr>
        <w:fldChar w:fldCharType="separate"/>
      </w:r>
      <w:r>
        <w:rPr>
          <w:noProof/>
        </w:rPr>
        <w:t>6</w:t>
      </w:r>
      <w:r>
        <w:rPr>
          <w:noProof/>
        </w:rPr>
        <w:fldChar w:fldCharType="end"/>
      </w:r>
    </w:p>
    <w:p w14:paraId="4907003F" w14:textId="77C67400" w:rsidR="00E277CA" w:rsidRDefault="00E277CA">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4 - Prix</w:t>
      </w:r>
      <w:r>
        <w:rPr>
          <w:noProof/>
        </w:rPr>
        <w:tab/>
      </w:r>
      <w:r>
        <w:rPr>
          <w:noProof/>
        </w:rPr>
        <w:fldChar w:fldCharType="begin"/>
      </w:r>
      <w:r>
        <w:rPr>
          <w:noProof/>
        </w:rPr>
        <w:instrText xml:space="preserve"> PAGEREF _Toc201755354 \h </w:instrText>
      </w:r>
      <w:r>
        <w:rPr>
          <w:noProof/>
        </w:rPr>
      </w:r>
      <w:r>
        <w:rPr>
          <w:noProof/>
        </w:rPr>
        <w:fldChar w:fldCharType="separate"/>
      </w:r>
      <w:r>
        <w:rPr>
          <w:noProof/>
        </w:rPr>
        <w:t>6</w:t>
      </w:r>
      <w:r>
        <w:rPr>
          <w:noProof/>
        </w:rPr>
        <w:fldChar w:fldCharType="end"/>
      </w:r>
    </w:p>
    <w:p w14:paraId="2CA13EBD" w14:textId="1DC8EE81" w:rsidR="00E277CA" w:rsidRDefault="00E277CA">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4.1 - Montant de l’accord-cadre</w:t>
      </w:r>
      <w:r>
        <w:rPr>
          <w:noProof/>
        </w:rPr>
        <w:tab/>
      </w:r>
      <w:r>
        <w:rPr>
          <w:noProof/>
        </w:rPr>
        <w:fldChar w:fldCharType="begin"/>
      </w:r>
      <w:r>
        <w:rPr>
          <w:noProof/>
        </w:rPr>
        <w:instrText xml:space="preserve"> PAGEREF _Toc201755355 \h </w:instrText>
      </w:r>
      <w:r>
        <w:rPr>
          <w:noProof/>
        </w:rPr>
      </w:r>
      <w:r>
        <w:rPr>
          <w:noProof/>
        </w:rPr>
        <w:fldChar w:fldCharType="separate"/>
      </w:r>
      <w:r>
        <w:rPr>
          <w:noProof/>
        </w:rPr>
        <w:t>6</w:t>
      </w:r>
      <w:r>
        <w:rPr>
          <w:noProof/>
        </w:rPr>
        <w:fldChar w:fldCharType="end"/>
      </w:r>
    </w:p>
    <w:p w14:paraId="40F0A7EF" w14:textId="689EBDA0" w:rsidR="00E277CA" w:rsidRDefault="00E277CA">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4.2 Rabais</w:t>
      </w:r>
      <w:r>
        <w:rPr>
          <w:noProof/>
        </w:rPr>
        <w:tab/>
      </w:r>
      <w:r>
        <w:rPr>
          <w:noProof/>
        </w:rPr>
        <w:fldChar w:fldCharType="begin"/>
      </w:r>
      <w:r>
        <w:rPr>
          <w:noProof/>
        </w:rPr>
        <w:instrText xml:space="preserve"> PAGEREF _Toc201755356 \h </w:instrText>
      </w:r>
      <w:r>
        <w:rPr>
          <w:noProof/>
        </w:rPr>
      </w:r>
      <w:r>
        <w:rPr>
          <w:noProof/>
        </w:rPr>
        <w:fldChar w:fldCharType="separate"/>
      </w:r>
      <w:r>
        <w:rPr>
          <w:noProof/>
        </w:rPr>
        <w:t>7</w:t>
      </w:r>
      <w:r>
        <w:rPr>
          <w:noProof/>
        </w:rPr>
        <w:fldChar w:fldCharType="end"/>
      </w:r>
    </w:p>
    <w:p w14:paraId="6B675C68" w14:textId="3D5DF1F5" w:rsidR="00E277CA" w:rsidRDefault="00E277CA">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4.3 - Montant sous-traité désigné dans l’accord-cadre</w:t>
      </w:r>
      <w:r>
        <w:rPr>
          <w:noProof/>
        </w:rPr>
        <w:tab/>
      </w:r>
      <w:r>
        <w:rPr>
          <w:noProof/>
        </w:rPr>
        <w:fldChar w:fldCharType="begin"/>
      </w:r>
      <w:r>
        <w:rPr>
          <w:noProof/>
        </w:rPr>
        <w:instrText xml:space="preserve"> PAGEREF _Toc201755357 \h </w:instrText>
      </w:r>
      <w:r>
        <w:rPr>
          <w:noProof/>
        </w:rPr>
      </w:r>
      <w:r>
        <w:rPr>
          <w:noProof/>
        </w:rPr>
        <w:fldChar w:fldCharType="separate"/>
      </w:r>
      <w:r>
        <w:rPr>
          <w:noProof/>
        </w:rPr>
        <w:t>7</w:t>
      </w:r>
      <w:r>
        <w:rPr>
          <w:noProof/>
        </w:rPr>
        <w:fldChar w:fldCharType="end"/>
      </w:r>
    </w:p>
    <w:p w14:paraId="7750E0CA" w14:textId="6A1D6321" w:rsidR="00E277CA" w:rsidRDefault="00E277CA">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5 - Paiement</w:t>
      </w:r>
      <w:r>
        <w:rPr>
          <w:noProof/>
        </w:rPr>
        <w:tab/>
      </w:r>
      <w:r>
        <w:rPr>
          <w:noProof/>
        </w:rPr>
        <w:fldChar w:fldCharType="begin"/>
      </w:r>
      <w:r>
        <w:rPr>
          <w:noProof/>
        </w:rPr>
        <w:instrText xml:space="preserve"> PAGEREF _Toc201755358 \h </w:instrText>
      </w:r>
      <w:r>
        <w:rPr>
          <w:noProof/>
        </w:rPr>
      </w:r>
      <w:r>
        <w:rPr>
          <w:noProof/>
        </w:rPr>
        <w:fldChar w:fldCharType="separate"/>
      </w:r>
      <w:r>
        <w:rPr>
          <w:noProof/>
        </w:rPr>
        <w:t>8</w:t>
      </w:r>
      <w:r>
        <w:rPr>
          <w:noProof/>
        </w:rPr>
        <w:fldChar w:fldCharType="end"/>
      </w:r>
    </w:p>
    <w:p w14:paraId="74CC8B82" w14:textId="5CB6D292" w:rsidR="00E277CA" w:rsidRDefault="00E277CA">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6 - Avance</w:t>
      </w:r>
      <w:r>
        <w:rPr>
          <w:noProof/>
        </w:rPr>
        <w:tab/>
      </w:r>
      <w:r>
        <w:rPr>
          <w:noProof/>
        </w:rPr>
        <w:fldChar w:fldCharType="begin"/>
      </w:r>
      <w:r>
        <w:rPr>
          <w:noProof/>
        </w:rPr>
        <w:instrText xml:space="preserve"> PAGEREF _Toc201755359 \h </w:instrText>
      </w:r>
      <w:r>
        <w:rPr>
          <w:noProof/>
        </w:rPr>
      </w:r>
      <w:r>
        <w:rPr>
          <w:noProof/>
        </w:rPr>
        <w:fldChar w:fldCharType="separate"/>
      </w:r>
      <w:r>
        <w:rPr>
          <w:noProof/>
        </w:rPr>
        <w:t>9</w:t>
      </w:r>
      <w:r>
        <w:rPr>
          <w:noProof/>
        </w:rPr>
        <w:fldChar w:fldCharType="end"/>
      </w:r>
    </w:p>
    <w:p w14:paraId="6610EA3E" w14:textId="69FABFD0" w:rsidR="00E277CA" w:rsidRDefault="00E277CA">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7 - Nomenclature(s)</w:t>
      </w:r>
      <w:r>
        <w:rPr>
          <w:noProof/>
        </w:rPr>
        <w:tab/>
      </w:r>
      <w:r>
        <w:rPr>
          <w:noProof/>
        </w:rPr>
        <w:fldChar w:fldCharType="begin"/>
      </w:r>
      <w:r>
        <w:rPr>
          <w:noProof/>
        </w:rPr>
        <w:instrText xml:space="preserve"> PAGEREF _Toc201755360 \h </w:instrText>
      </w:r>
      <w:r>
        <w:rPr>
          <w:noProof/>
        </w:rPr>
      </w:r>
      <w:r>
        <w:rPr>
          <w:noProof/>
        </w:rPr>
        <w:fldChar w:fldCharType="separate"/>
      </w:r>
      <w:r>
        <w:rPr>
          <w:noProof/>
        </w:rPr>
        <w:t>9</w:t>
      </w:r>
      <w:r>
        <w:rPr>
          <w:noProof/>
        </w:rPr>
        <w:fldChar w:fldCharType="end"/>
      </w:r>
    </w:p>
    <w:p w14:paraId="31F73BA5" w14:textId="5314E0FC" w:rsidR="00E277CA" w:rsidRDefault="00E277CA">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8 – Représentants du titulaire</w:t>
      </w:r>
      <w:r>
        <w:rPr>
          <w:noProof/>
        </w:rPr>
        <w:tab/>
      </w:r>
      <w:r>
        <w:rPr>
          <w:noProof/>
        </w:rPr>
        <w:fldChar w:fldCharType="begin"/>
      </w:r>
      <w:r>
        <w:rPr>
          <w:noProof/>
        </w:rPr>
        <w:instrText xml:space="preserve"> PAGEREF _Toc201755361 \h </w:instrText>
      </w:r>
      <w:r>
        <w:rPr>
          <w:noProof/>
        </w:rPr>
      </w:r>
      <w:r>
        <w:rPr>
          <w:noProof/>
        </w:rPr>
        <w:fldChar w:fldCharType="separate"/>
      </w:r>
      <w:r>
        <w:rPr>
          <w:noProof/>
        </w:rPr>
        <w:t>9</w:t>
      </w:r>
      <w:r>
        <w:rPr>
          <w:noProof/>
        </w:rPr>
        <w:fldChar w:fldCharType="end"/>
      </w:r>
    </w:p>
    <w:p w14:paraId="74B7EABA" w14:textId="434142BE" w:rsidR="00E277CA" w:rsidRDefault="00E277CA">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9 - Signature</w:t>
      </w:r>
      <w:r>
        <w:rPr>
          <w:noProof/>
        </w:rPr>
        <w:tab/>
      </w:r>
      <w:r>
        <w:rPr>
          <w:noProof/>
        </w:rPr>
        <w:fldChar w:fldCharType="begin"/>
      </w:r>
      <w:r>
        <w:rPr>
          <w:noProof/>
        </w:rPr>
        <w:instrText xml:space="preserve"> PAGEREF _Toc201755362 \h </w:instrText>
      </w:r>
      <w:r>
        <w:rPr>
          <w:noProof/>
        </w:rPr>
      </w:r>
      <w:r>
        <w:rPr>
          <w:noProof/>
        </w:rPr>
        <w:fldChar w:fldCharType="separate"/>
      </w:r>
      <w:r>
        <w:rPr>
          <w:noProof/>
        </w:rPr>
        <w:t>10</w:t>
      </w:r>
      <w:r>
        <w:rPr>
          <w:noProof/>
        </w:rPr>
        <w:fldChar w:fldCharType="end"/>
      </w:r>
    </w:p>
    <w:p w14:paraId="4EB4CDD7" w14:textId="0925F6F9" w:rsidR="00E277CA" w:rsidRDefault="00E277CA">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BE3BE0">
        <w:rPr>
          <w:rFonts w:ascii="Trebuchet MS" w:eastAsia="Trebuchet MS" w:hAnsi="Trebuchet MS" w:cs="Trebuchet MS"/>
          <w:noProof/>
          <w:color w:val="000000"/>
          <w:lang w:val="fr-FR"/>
        </w:rPr>
        <w:t>ANNEXE N° 1 : DÉSIGNATION DES CO-TRAITANTS ET RÉPARTITION DES PRESTATIONS</w:t>
      </w:r>
      <w:r>
        <w:rPr>
          <w:noProof/>
        </w:rPr>
        <w:tab/>
      </w:r>
      <w:r>
        <w:rPr>
          <w:noProof/>
        </w:rPr>
        <w:fldChar w:fldCharType="begin"/>
      </w:r>
      <w:r>
        <w:rPr>
          <w:noProof/>
        </w:rPr>
        <w:instrText xml:space="preserve"> PAGEREF _Toc201755363 \h </w:instrText>
      </w:r>
      <w:r>
        <w:rPr>
          <w:noProof/>
        </w:rPr>
      </w:r>
      <w:r>
        <w:rPr>
          <w:noProof/>
        </w:rPr>
        <w:fldChar w:fldCharType="separate"/>
      </w:r>
      <w:r>
        <w:rPr>
          <w:noProof/>
        </w:rPr>
        <w:t>12</w:t>
      </w:r>
      <w:r>
        <w:rPr>
          <w:noProof/>
        </w:rPr>
        <w:fldChar w:fldCharType="end"/>
      </w:r>
    </w:p>
    <w:p w14:paraId="173FC794" w14:textId="09499D15" w:rsidR="00771091" w:rsidRDefault="00B8527B">
      <w:pPr>
        <w:spacing w:after="140"/>
        <w:ind w:left="20" w:right="20"/>
        <w:rPr>
          <w:rFonts w:ascii="Trebuchet MS" w:eastAsia="Trebuchet MS" w:hAnsi="Trebuchet MS" w:cs="Trebuchet MS"/>
          <w:color w:val="000000"/>
          <w:sz w:val="22"/>
          <w:lang w:val="fr-FR"/>
        </w:rPr>
        <w:sectPr w:rsidR="00771091">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04D831CA" w14:textId="77777777" w:rsidR="00771091" w:rsidRPr="00AB0700" w:rsidRDefault="00771091">
      <w:pPr>
        <w:spacing w:line="20" w:lineRule="exact"/>
        <w:rPr>
          <w:sz w:val="2"/>
          <w:lang w:val="fr-FR"/>
        </w:rPr>
      </w:pPr>
    </w:p>
    <w:p w14:paraId="74FACE9F" w14:textId="77777777" w:rsidR="00771091" w:rsidRDefault="00B8527B">
      <w:pPr>
        <w:pStyle w:val="Titre1"/>
        <w:rPr>
          <w:rFonts w:ascii="Trebuchet MS" w:eastAsia="Trebuchet MS" w:hAnsi="Trebuchet MS" w:cs="Trebuchet MS"/>
          <w:color w:val="000000"/>
          <w:sz w:val="28"/>
          <w:lang w:val="fr-FR"/>
        </w:rPr>
      </w:pPr>
      <w:bookmarkStart w:id="0" w:name="_Toc201755347"/>
      <w:r>
        <w:rPr>
          <w:rFonts w:ascii="Trebuchet MS" w:eastAsia="Trebuchet MS" w:hAnsi="Trebuchet MS" w:cs="Trebuchet MS"/>
          <w:color w:val="000000"/>
          <w:sz w:val="28"/>
          <w:lang w:val="fr-FR"/>
        </w:rPr>
        <w:t>1 - Identification de l'acheteur</w:t>
      </w:r>
      <w:bookmarkEnd w:id="0"/>
    </w:p>
    <w:p w14:paraId="54D5AB76" w14:textId="77777777" w:rsidR="00771091" w:rsidRDefault="00B8527B" w:rsidP="00A87B7A">
      <w:pPr>
        <w:pStyle w:val="ParagrapheIndent1"/>
        <w:spacing w:after="120"/>
        <w:ind w:left="23" w:right="23"/>
        <w:jc w:val="both"/>
        <w:rPr>
          <w:color w:val="000000"/>
          <w:lang w:val="fr-FR"/>
        </w:rPr>
      </w:pPr>
      <w:r w:rsidRPr="00A3125D">
        <w:rPr>
          <w:color w:val="000000"/>
          <w:u w:val="single"/>
          <w:lang w:val="fr-FR"/>
        </w:rPr>
        <w:t>Nom de l'organisme</w:t>
      </w:r>
      <w:r>
        <w:rPr>
          <w:color w:val="000000"/>
          <w:lang w:val="fr-FR"/>
        </w:rPr>
        <w:t xml:space="preserve"> : VOIES NAVIGABLES DE FRANCE</w:t>
      </w:r>
    </w:p>
    <w:p w14:paraId="241FB7E5" w14:textId="7C6F2936" w:rsidR="00771091" w:rsidRDefault="00B8527B" w:rsidP="00A87B7A">
      <w:pPr>
        <w:pStyle w:val="ParagrapheIndent1"/>
        <w:spacing w:after="120" w:line="232" w:lineRule="exact"/>
        <w:ind w:left="23" w:right="23"/>
        <w:jc w:val="both"/>
        <w:rPr>
          <w:color w:val="000000"/>
          <w:lang w:val="fr-FR"/>
        </w:rPr>
      </w:pPr>
      <w:r w:rsidRPr="00A3125D">
        <w:rPr>
          <w:color w:val="000000"/>
          <w:u w:val="single"/>
          <w:lang w:val="fr-FR"/>
        </w:rPr>
        <w:t>Personne habilitée à donner les renseignements relatifs aux nantissements et cessions de créances</w:t>
      </w:r>
      <w:r>
        <w:rPr>
          <w:color w:val="000000"/>
          <w:lang w:val="fr-FR"/>
        </w:rPr>
        <w:t xml:space="preserve"> : M</w:t>
      </w:r>
      <w:r w:rsidR="00583850">
        <w:rPr>
          <w:color w:val="000000"/>
          <w:lang w:val="fr-FR"/>
        </w:rPr>
        <w:t>adame</w:t>
      </w:r>
      <w:r>
        <w:rPr>
          <w:color w:val="000000"/>
          <w:lang w:val="fr-FR"/>
        </w:rPr>
        <w:t xml:space="preserve"> L</w:t>
      </w:r>
      <w:r w:rsidR="00583850">
        <w:rPr>
          <w:color w:val="000000"/>
          <w:lang w:val="fr-FR"/>
        </w:rPr>
        <w:t>a</w:t>
      </w:r>
      <w:r>
        <w:rPr>
          <w:color w:val="000000"/>
          <w:lang w:val="fr-FR"/>
        </w:rPr>
        <w:t xml:space="preserve"> Direct</w:t>
      </w:r>
      <w:r w:rsidR="00583850">
        <w:rPr>
          <w:color w:val="000000"/>
          <w:lang w:val="fr-FR"/>
        </w:rPr>
        <w:t>rice</w:t>
      </w:r>
      <w:r>
        <w:rPr>
          <w:color w:val="000000"/>
          <w:lang w:val="fr-FR"/>
        </w:rPr>
        <w:t xml:space="preserve"> Général</w:t>
      </w:r>
      <w:r w:rsidR="00583850">
        <w:rPr>
          <w:color w:val="000000"/>
          <w:lang w:val="fr-FR"/>
        </w:rPr>
        <w:t>e</w:t>
      </w:r>
      <w:r>
        <w:rPr>
          <w:color w:val="000000"/>
          <w:lang w:val="fr-FR"/>
        </w:rPr>
        <w:t xml:space="preserve"> de Voies Navigables de France</w:t>
      </w:r>
    </w:p>
    <w:p w14:paraId="6FDE807D" w14:textId="65140EA7" w:rsidR="00771091" w:rsidRDefault="00B8527B" w:rsidP="00A87B7A">
      <w:pPr>
        <w:pStyle w:val="ParagrapheIndent1"/>
        <w:spacing w:after="120"/>
        <w:ind w:left="23" w:right="23"/>
        <w:jc w:val="both"/>
        <w:rPr>
          <w:color w:val="000000"/>
          <w:lang w:val="fr-FR"/>
        </w:rPr>
      </w:pPr>
      <w:r w:rsidRPr="00A3125D">
        <w:rPr>
          <w:color w:val="000000"/>
          <w:u w:val="single"/>
          <w:lang w:val="fr-FR"/>
        </w:rPr>
        <w:t>Ordonnateur</w:t>
      </w:r>
      <w:r>
        <w:rPr>
          <w:color w:val="000000"/>
          <w:lang w:val="fr-FR"/>
        </w:rPr>
        <w:t xml:space="preserve"> : </w:t>
      </w:r>
      <w:r w:rsidR="00C14086">
        <w:rPr>
          <w:color w:val="000000"/>
          <w:lang w:val="fr-FR"/>
        </w:rPr>
        <w:t xml:space="preserve">Madame La Directrice Générale </w:t>
      </w:r>
      <w:r>
        <w:rPr>
          <w:color w:val="000000"/>
          <w:lang w:val="fr-FR"/>
        </w:rPr>
        <w:t>de Voies Navigables de France</w:t>
      </w:r>
    </w:p>
    <w:p w14:paraId="45F4335F" w14:textId="3D26F839" w:rsidR="00833F6C" w:rsidRDefault="00B8527B">
      <w:pPr>
        <w:pStyle w:val="ParagrapheIndent1"/>
        <w:spacing w:line="232" w:lineRule="exact"/>
        <w:ind w:left="20" w:right="20"/>
        <w:jc w:val="both"/>
        <w:rPr>
          <w:color w:val="000000"/>
          <w:lang w:val="fr-FR"/>
        </w:rPr>
      </w:pPr>
      <w:r w:rsidRPr="00A338DE">
        <w:rPr>
          <w:color w:val="000000"/>
          <w:u w:val="single"/>
          <w:lang w:val="fr-FR"/>
        </w:rPr>
        <w:t>Comptable assignataire des paiements</w:t>
      </w:r>
      <w:r w:rsidR="00A338DE" w:rsidRPr="00A338DE">
        <w:rPr>
          <w:color w:val="000000"/>
          <w:u w:val="single"/>
          <w:lang w:val="fr-FR"/>
        </w:rPr>
        <w:t xml:space="preserve"> selon l’entité émettrice du bon de commande</w:t>
      </w:r>
      <w:r w:rsidR="00A338DE">
        <w:rPr>
          <w:color w:val="000000"/>
          <w:lang w:val="fr-FR"/>
        </w:rPr>
        <w:t xml:space="preserve"> </w:t>
      </w:r>
      <w:r>
        <w:rPr>
          <w:color w:val="000000"/>
          <w:lang w:val="fr-FR"/>
        </w:rPr>
        <w:t xml:space="preserve">: </w:t>
      </w:r>
    </w:p>
    <w:p w14:paraId="44639602" w14:textId="77777777" w:rsidR="00833F6C" w:rsidRDefault="00833F6C">
      <w:pPr>
        <w:pStyle w:val="ParagrapheIndent1"/>
        <w:spacing w:line="232" w:lineRule="exact"/>
        <w:ind w:left="20" w:right="20"/>
        <w:jc w:val="both"/>
        <w:rPr>
          <w:color w:val="000000"/>
          <w:lang w:val="fr-FR"/>
        </w:rPr>
      </w:pPr>
    </w:p>
    <w:p w14:paraId="3B7EA40B" w14:textId="20845463" w:rsidR="00771091" w:rsidRDefault="00833F6C"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Nord-Pas-de-Calais et siège</w:t>
      </w:r>
      <w:r w:rsidRPr="00833F6C">
        <w:rPr>
          <w:color w:val="000000"/>
          <w:lang w:val="fr-FR"/>
        </w:rPr>
        <w:t xml:space="preserve"> : </w:t>
      </w:r>
      <w:r w:rsidR="00B8527B">
        <w:rPr>
          <w:color w:val="000000"/>
          <w:lang w:val="fr-FR"/>
        </w:rPr>
        <w:t>Monsieur l'</w:t>
      </w:r>
      <w:r>
        <w:rPr>
          <w:color w:val="000000"/>
          <w:lang w:val="fr-FR"/>
        </w:rPr>
        <w:t>a</w:t>
      </w:r>
      <w:r w:rsidR="00B8527B">
        <w:rPr>
          <w:color w:val="000000"/>
          <w:lang w:val="fr-FR"/>
        </w:rPr>
        <w:t xml:space="preserve">gent </w:t>
      </w:r>
      <w:r>
        <w:rPr>
          <w:color w:val="000000"/>
          <w:lang w:val="fr-FR"/>
        </w:rPr>
        <w:t>c</w:t>
      </w:r>
      <w:r w:rsidR="00B8527B">
        <w:rPr>
          <w:color w:val="000000"/>
          <w:lang w:val="fr-FR"/>
        </w:rPr>
        <w:t xml:space="preserve">omptable </w:t>
      </w:r>
      <w:r>
        <w:rPr>
          <w:color w:val="000000"/>
          <w:lang w:val="fr-FR"/>
        </w:rPr>
        <w:t xml:space="preserve">principal </w:t>
      </w:r>
      <w:r w:rsidR="00B8527B">
        <w:rPr>
          <w:color w:val="000000"/>
          <w:lang w:val="fr-FR"/>
        </w:rPr>
        <w:t>de Voies Navigables de France, 175 rue Ludovic Boutleux</w:t>
      </w:r>
      <w:r w:rsidR="00CF60F5">
        <w:rPr>
          <w:color w:val="000000"/>
          <w:lang w:val="fr-FR"/>
        </w:rPr>
        <w:t xml:space="preserve">, </w:t>
      </w:r>
      <w:r w:rsidR="00B8527B">
        <w:rPr>
          <w:color w:val="000000"/>
          <w:lang w:val="fr-FR"/>
        </w:rPr>
        <w:t>BP 30820</w:t>
      </w:r>
      <w:r w:rsidR="00CF60F5">
        <w:rPr>
          <w:color w:val="000000"/>
          <w:lang w:val="fr-FR"/>
        </w:rPr>
        <w:t xml:space="preserve">, </w:t>
      </w:r>
      <w:r w:rsidR="00B8527B">
        <w:rPr>
          <w:color w:val="000000"/>
          <w:lang w:val="fr-FR"/>
        </w:rPr>
        <w:t>62</w:t>
      </w:r>
      <w:r w:rsidR="00AB0700">
        <w:rPr>
          <w:color w:val="000000"/>
          <w:lang w:val="fr-FR"/>
        </w:rPr>
        <w:t xml:space="preserve"> </w:t>
      </w:r>
      <w:r w:rsidR="00B8527B">
        <w:rPr>
          <w:color w:val="000000"/>
          <w:lang w:val="fr-FR"/>
        </w:rPr>
        <w:t>408 BETHUNE</w:t>
      </w:r>
      <w:r w:rsidR="00AA7553">
        <w:rPr>
          <w:color w:val="000000"/>
          <w:lang w:val="fr-FR"/>
        </w:rPr>
        <w:t xml:space="preserve"> CEDEX</w:t>
      </w:r>
      <w:r w:rsidR="00CF60F5">
        <w:rPr>
          <w:color w:val="000000"/>
          <w:lang w:val="fr-FR"/>
        </w:rPr>
        <w:t>.</w:t>
      </w:r>
    </w:p>
    <w:p w14:paraId="04680142" w14:textId="77777777" w:rsidR="00833F6C" w:rsidRPr="00CF60F5" w:rsidRDefault="00833F6C" w:rsidP="00833F6C">
      <w:pPr>
        <w:rPr>
          <w:rFonts w:ascii="Trebuchet MS" w:eastAsia="Trebuchet MS" w:hAnsi="Trebuchet MS" w:cs="Trebuchet MS"/>
          <w:color w:val="000000"/>
          <w:sz w:val="20"/>
          <w:lang w:val="fr-FR"/>
        </w:rPr>
      </w:pPr>
    </w:p>
    <w:p w14:paraId="2504EA7D" w14:textId="25D573F0" w:rsidR="00833F6C" w:rsidRDefault="00833F6C"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Bassin de la Seine</w:t>
      </w:r>
      <w:r w:rsidR="00BC3DAC" w:rsidRPr="00A338DE">
        <w:rPr>
          <w:color w:val="000000"/>
          <w:u w:val="single"/>
          <w:lang w:val="fr-FR"/>
        </w:rPr>
        <w:t xml:space="preserve"> et Loire aval</w:t>
      </w:r>
      <w:r w:rsidR="00CF60F5" w:rsidRPr="00CF60F5">
        <w:rPr>
          <w:color w:val="000000"/>
          <w:lang w:val="fr-FR"/>
        </w:rPr>
        <w:t xml:space="preserve"> : Monsieur l’agent comptable</w:t>
      </w:r>
      <w:r w:rsidR="00FB6148">
        <w:rPr>
          <w:color w:val="000000"/>
          <w:lang w:val="fr-FR"/>
        </w:rPr>
        <w:t xml:space="preserve"> secondaire</w:t>
      </w:r>
      <w:r w:rsidR="00CF60F5" w:rsidRPr="00CF60F5">
        <w:rPr>
          <w:color w:val="000000"/>
          <w:lang w:val="fr-FR"/>
        </w:rPr>
        <w:t xml:space="preserve"> de la direction ter</w:t>
      </w:r>
      <w:r w:rsidR="00CF60F5">
        <w:rPr>
          <w:color w:val="000000"/>
          <w:lang w:val="fr-FR"/>
        </w:rPr>
        <w:t>ritoriale du Bassin de la Seine</w:t>
      </w:r>
      <w:r w:rsidR="00BC3DAC">
        <w:rPr>
          <w:color w:val="000000"/>
          <w:lang w:val="fr-FR"/>
        </w:rPr>
        <w:t xml:space="preserve"> et Loire aval</w:t>
      </w:r>
      <w:r w:rsidR="00CF60F5">
        <w:rPr>
          <w:color w:val="000000"/>
          <w:lang w:val="fr-FR"/>
        </w:rPr>
        <w:t xml:space="preserve">, </w:t>
      </w:r>
      <w:r w:rsidR="00CF60F5" w:rsidRPr="00CF60F5">
        <w:rPr>
          <w:color w:val="000000"/>
          <w:lang w:val="fr-FR"/>
        </w:rPr>
        <w:t>18 quai d'Austerlitz</w:t>
      </w:r>
      <w:r w:rsidR="00CF60F5">
        <w:rPr>
          <w:color w:val="000000"/>
          <w:lang w:val="fr-FR"/>
        </w:rPr>
        <w:t xml:space="preserve">, </w:t>
      </w:r>
      <w:r w:rsidR="00CF60F5" w:rsidRPr="00CF60F5">
        <w:rPr>
          <w:color w:val="000000"/>
          <w:lang w:val="fr-FR"/>
        </w:rPr>
        <w:t>75</w:t>
      </w:r>
      <w:r w:rsidR="0080568D">
        <w:rPr>
          <w:color w:val="000000"/>
          <w:lang w:val="fr-FR"/>
        </w:rPr>
        <w:t xml:space="preserve"> </w:t>
      </w:r>
      <w:r w:rsidR="00CF60F5" w:rsidRPr="00CF60F5">
        <w:rPr>
          <w:color w:val="000000"/>
          <w:lang w:val="fr-FR"/>
        </w:rPr>
        <w:t>013 PARIS</w:t>
      </w:r>
      <w:r w:rsidR="00CF60F5">
        <w:rPr>
          <w:color w:val="000000"/>
          <w:lang w:val="fr-FR"/>
        </w:rPr>
        <w:t>.</w:t>
      </w:r>
    </w:p>
    <w:p w14:paraId="48A48903" w14:textId="77777777" w:rsidR="00CF60F5" w:rsidRDefault="00CF60F5" w:rsidP="00CF60F5">
      <w:pPr>
        <w:pStyle w:val="ParagrapheIndent1"/>
        <w:spacing w:line="232" w:lineRule="exact"/>
        <w:ind w:left="20" w:right="20"/>
        <w:jc w:val="both"/>
        <w:rPr>
          <w:color w:val="000000"/>
          <w:lang w:val="fr-FR"/>
        </w:rPr>
      </w:pPr>
    </w:p>
    <w:p w14:paraId="6B291C7E" w14:textId="08CD7317" w:rsidR="00CF60F5" w:rsidRDefault="00CF60F5"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Nord-Est et Direction territoriale Strasbourg</w:t>
      </w:r>
      <w:r w:rsidRPr="00CF60F5">
        <w:rPr>
          <w:color w:val="000000"/>
          <w:lang w:val="fr-FR"/>
        </w:rPr>
        <w:t xml:space="preserve"> : Monsieur l’agent comptable </w:t>
      </w:r>
      <w:r w:rsidR="00FB6148">
        <w:rPr>
          <w:color w:val="000000"/>
          <w:lang w:val="fr-FR"/>
        </w:rPr>
        <w:t xml:space="preserve">secondaire </w:t>
      </w:r>
      <w:r w:rsidRPr="00CF60F5">
        <w:rPr>
          <w:color w:val="000000"/>
          <w:lang w:val="fr-FR"/>
        </w:rPr>
        <w:t>de la direction territoriale Nord-Est</w:t>
      </w:r>
      <w:r w:rsidR="004B7E35">
        <w:rPr>
          <w:color w:val="000000"/>
          <w:lang w:val="fr-FR"/>
        </w:rPr>
        <w:t xml:space="preserve"> et de la </w:t>
      </w:r>
      <w:r w:rsidR="00B07A0F">
        <w:rPr>
          <w:color w:val="000000"/>
          <w:lang w:val="fr-FR"/>
        </w:rPr>
        <w:t>d</w:t>
      </w:r>
      <w:r w:rsidR="004B7E35" w:rsidRPr="00CF60F5">
        <w:rPr>
          <w:color w:val="000000"/>
          <w:lang w:val="fr-FR"/>
        </w:rPr>
        <w:t xml:space="preserve">irection </w:t>
      </w:r>
      <w:r w:rsidR="00B07A0F">
        <w:rPr>
          <w:color w:val="000000"/>
          <w:lang w:val="fr-FR"/>
        </w:rPr>
        <w:t>t</w:t>
      </w:r>
      <w:r w:rsidR="004B7E35" w:rsidRPr="00CF60F5">
        <w:rPr>
          <w:color w:val="000000"/>
          <w:lang w:val="fr-FR"/>
        </w:rPr>
        <w:t xml:space="preserve">erritoriale </w:t>
      </w:r>
      <w:r w:rsidR="004B7E35">
        <w:rPr>
          <w:color w:val="000000"/>
          <w:lang w:val="fr-FR"/>
        </w:rPr>
        <w:t xml:space="preserve">Strasbourg, </w:t>
      </w:r>
      <w:r w:rsidRPr="00CF60F5">
        <w:rPr>
          <w:color w:val="000000"/>
          <w:lang w:val="fr-FR"/>
        </w:rPr>
        <w:t>169 rue Charles III – CS 80062</w:t>
      </w:r>
      <w:r>
        <w:rPr>
          <w:color w:val="000000"/>
          <w:lang w:val="fr-FR"/>
        </w:rPr>
        <w:t xml:space="preserve">, </w:t>
      </w:r>
      <w:r w:rsidRPr="00CF60F5">
        <w:rPr>
          <w:color w:val="000000"/>
          <w:lang w:val="fr-FR"/>
        </w:rPr>
        <w:t>54</w:t>
      </w:r>
      <w:r w:rsidR="0080568D">
        <w:rPr>
          <w:color w:val="000000"/>
          <w:lang w:val="fr-FR"/>
        </w:rPr>
        <w:t xml:space="preserve"> </w:t>
      </w:r>
      <w:r w:rsidRPr="00CF60F5">
        <w:rPr>
          <w:color w:val="000000"/>
          <w:lang w:val="fr-FR"/>
        </w:rPr>
        <w:t>036 NANCY CEDEX</w:t>
      </w:r>
      <w:r>
        <w:rPr>
          <w:color w:val="000000"/>
          <w:lang w:val="fr-FR"/>
        </w:rPr>
        <w:t>.</w:t>
      </w:r>
    </w:p>
    <w:p w14:paraId="2336F6E6" w14:textId="77777777" w:rsidR="004B7E35" w:rsidRPr="004B7E35" w:rsidRDefault="004B7E35" w:rsidP="004B7E35">
      <w:pPr>
        <w:pStyle w:val="ParagrapheIndent1"/>
        <w:spacing w:line="232" w:lineRule="exact"/>
        <w:ind w:left="20" w:right="20"/>
        <w:jc w:val="both"/>
        <w:rPr>
          <w:color w:val="000000"/>
          <w:lang w:val="fr-FR"/>
        </w:rPr>
      </w:pPr>
    </w:p>
    <w:p w14:paraId="0EAAA967" w14:textId="2DB2D058" w:rsidR="004B7E35" w:rsidRDefault="004B7E35"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Centre-Bourgogne</w:t>
      </w:r>
      <w:r w:rsidR="00B07A0F" w:rsidRPr="00A338DE">
        <w:rPr>
          <w:color w:val="000000"/>
          <w:u w:val="single"/>
          <w:lang w:val="fr-FR"/>
        </w:rPr>
        <w:t>, Direction territoriale Sud-Ouest et Direction territoriale Rhône</w:t>
      </w:r>
      <w:r w:rsidR="00017B8D">
        <w:rPr>
          <w:color w:val="000000"/>
          <w:u w:val="single"/>
          <w:lang w:val="fr-FR"/>
        </w:rPr>
        <w:t xml:space="preserve"> </w:t>
      </w:r>
      <w:r w:rsidR="00B07A0F" w:rsidRPr="00A338DE">
        <w:rPr>
          <w:color w:val="000000"/>
          <w:u w:val="single"/>
          <w:lang w:val="fr-FR"/>
        </w:rPr>
        <w:t>Saône</w:t>
      </w:r>
      <w:r w:rsidRPr="004B7E35">
        <w:rPr>
          <w:color w:val="000000"/>
          <w:lang w:val="fr-FR"/>
        </w:rPr>
        <w:t xml:space="preserve"> : Monsieur l’agent comptable </w:t>
      </w:r>
      <w:r w:rsidR="00FB6148">
        <w:rPr>
          <w:color w:val="000000"/>
          <w:lang w:val="fr-FR"/>
        </w:rPr>
        <w:t xml:space="preserve">secondaire </w:t>
      </w:r>
      <w:r w:rsidRPr="004B7E35">
        <w:rPr>
          <w:color w:val="000000"/>
          <w:lang w:val="fr-FR"/>
        </w:rPr>
        <w:t>de la direction territoriale Centre-Bourgogne</w:t>
      </w:r>
      <w:r w:rsidR="00B07A0F">
        <w:rPr>
          <w:color w:val="000000"/>
          <w:lang w:val="fr-FR"/>
        </w:rPr>
        <w:t>, Direction territoriale Sud-Ouest et de la d</w:t>
      </w:r>
      <w:r w:rsidR="00B07A0F" w:rsidRPr="004B7E35">
        <w:rPr>
          <w:color w:val="000000"/>
          <w:lang w:val="fr-FR"/>
        </w:rPr>
        <w:t>irection territoriale Rhône</w:t>
      </w:r>
      <w:r w:rsidR="00AA7553">
        <w:rPr>
          <w:color w:val="000000"/>
          <w:lang w:val="fr-FR"/>
        </w:rPr>
        <w:t xml:space="preserve"> </w:t>
      </w:r>
      <w:r w:rsidR="00B07A0F" w:rsidRPr="004B7E35">
        <w:rPr>
          <w:color w:val="000000"/>
          <w:lang w:val="fr-FR"/>
        </w:rPr>
        <w:t>Saône</w:t>
      </w:r>
      <w:r>
        <w:rPr>
          <w:color w:val="000000"/>
          <w:lang w:val="fr-FR"/>
        </w:rPr>
        <w:t xml:space="preserve">, </w:t>
      </w:r>
      <w:r w:rsidRPr="004B7E35">
        <w:rPr>
          <w:color w:val="000000"/>
          <w:lang w:val="fr-FR"/>
        </w:rPr>
        <w:t>2 rue de la Quarantaine</w:t>
      </w:r>
      <w:r>
        <w:rPr>
          <w:color w:val="000000"/>
          <w:lang w:val="fr-FR"/>
        </w:rPr>
        <w:t xml:space="preserve">, </w:t>
      </w:r>
      <w:r w:rsidRPr="004B7E35">
        <w:rPr>
          <w:color w:val="000000"/>
          <w:lang w:val="fr-FR"/>
        </w:rPr>
        <w:t>69</w:t>
      </w:r>
      <w:r w:rsidR="0080568D">
        <w:rPr>
          <w:color w:val="000000"/>
          <w:lang w:val="fr-FR"/>
        </w:rPr>
        <w:t xml:space="preserve"> </w:t>
      </w:r>
      <w:r w:rsidRPr="004B7E35">
        <w:rPr>
          <w:color w:val="000000"/>
          <w:lang w:val="fr-FR"/>
        </w:rPr>
        <w:t>321 LYON CEDEX 05</w:t>
      </w:r>
      <w:r>
        <w:rPr>
          <w:color w:val="000000"/>
          <w:lang w:val="fr-FR"/>
        </w:rPr>
        <w:t>.</w:t>
      </w:r>
    </w:p>
    <w:p w14:paraId="443191B6" w14:textId="77777777" w:rsidR="00771091" w:rsidRDefault="00771091">
      <w:pPr>
        <w:pStyle w:val="ParagrapheIndent1"/>
        <w:spacing w:after="240" w:line="232" w:lineRule="exact"/>
        <w:ind w:left="20" w:right="20"/>
        <w:jc w:val="both"/>
        <w:rPr>
          <w:color w:val="000000"/>
          <w:lang w:val="fr-FR"/>
        </w:rPr>
      </w:pPr>
    </w:p>
    <w:p w14:paraId="3CAFBCEC" w14:textId="77777777" w:rsidR="00771091" w:rsidRDefault="00B8527B">
      <w:pPr>
        <w:pStyle w:val="Titre1"/>
        <w:rPr>
          <w:rFonts w:ascii="Trebuchet MS" w:eastAsia="Trebuchet MS" w:hAnsi="Trebuchet MS" w:cs="Trebuchet MS"/>
          <w:color w:val="000000"/>
          <w:sz w:val="28"/>
          <w:lang w:val="fr-FR"/>
        </w:rPr>
      </w:pPr>
      <w:bookmarkStart w:id="1" w:name="_Toc201755348"/>
      <w:r>
        <w:rPr>
          <w:rFonts w:ascii="Trebuchet MS" w:eastAsia="Trebuchet MS" w:hAnsi="Trebuchet MS" w:cs="Trebuchet MS"/>
          <w:color w:val="000000"/>
          <w:sz w:val="28"/>
          <w:lang w:val="fr-FR"/>
        </w:rPr>
        <w:t>2 - Identification du co-contractant</w:t>
      </w:r>
      <w:bookmarkEnd w:id="1"/>
    </w:p>
    <w:p w14:paraId="3CEF805A" w14:textId="720139DC" w:rsidR="00771091" w:rsidRDefault="00B8527B" w:rsidP="00351DA0">
      <w:pPr>
        <w:pStyle w:val="ParagrapheIndent1"/>
        <w:spacing w:after="120" w:line="232" w:lineRule="exact"/>
        <w:ind w:left="23" w:right="23"/>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w:t>
      </w:r>
      <w:r w:rsidR="00F25271">
        <w:rPr>
          <w:color w:val="000000"/>
          <w:lang w:val="fr-FR"/>
        </w:rPr>
        <w:t xml:space="preserve">commun aux lots n°1 et 2 </w:t>
      </w:r>
      <w:r>
        <w:rPr>
          <w:color w:val="000000"/>
          <w:lang w:val="fr-FR"/>
        </w:rPr>
        <w:t xml:space="preserve">qui fait référence au CCAG - </w:t>
      </w:r>
      <w:r w:rsidR="00D86793" w:rsidRPr="00D86793">
        <w:rPr>
          <w:color w:val="000000"/>
          <w:lang w:val="fr-FR"/>
        </w:rPr>
        <w:t>Fournitures Courantes et Services</w:t>
      </w:r>
      <w:r>
        <w:rPr>
          <w:color w:val="000000"/>
          <w:lang w:val="fr-FR"/>
        </w:rPr>
        <w:t xml:space="preserve"> et conformément à leurs clauses et stipulations ;</w:t>
      </w:r>
      <w:r w:rsidR="00D86793" w:rsidRPr="00D86793">
        <w:t xml:space="preserve"> </w:t>
      </w:r>
    </w:p>
    <w:p w14:paraId="783FD4BD" w14:textId="77777777" w:rsidR="00981F27" w:rsidRPr="001C005C" w:rsidRDefault="00981F27" w:rsidP="00981F27">
      <w:pPr>
        <w:spacing w:after="120"/>
        <w:rPr>
          <w:rFonts w:ascii="Trebuchet MS" w:hAnsi="Trebuchet MS" w:cs="Calibri"/>
          <w:i/>
          <w:iCs/>
          <w:color w:val="548DD4"/>
          <w:sz w:val="20"/>
          <w:szCs w:val="20"/>
          <w:lang w:val="fr-FR" w:eastAsia="fr-FR"/>
        </w:rPr>
      </w:pPr>
      <w:r w:rsidRPr="001C005C">
        <w:rPr>
          <w:rFonts w:ascii="Trebuchet MS" w:hAnsi="Trebuchet MS" w:cs="Calibri"/>
          <w:i/>
          <w:iCs/>
          <w:color w:val="548DD4"/>
          <w:sz w:val="20"/>
          <w:szCs w:val="20"/>
          <w:lang w:val="fr-FR" w:eastAsia="fr-FR"/>
        </w:rPr>
        <w:t>Cocher la case correspondant à votre situation</w:t>
      </w:r>
    </w:p>
    <w:p w14:paraId="43D13F7C" w14:textId="77777777" w:rsidR="00981F27" w:rsidRPr="00BE333B" w:rsidRDefault="00981F27" w:rsidP="00981F27">
      <w:pPr>
        <w:rPr>
          <w:lang w:val="fr-FR"/>
        </w:rPr>
      </w:pPr>
    </w:p>
    <w:tbl>
      <w:tblPr>
        <w:tblW w:w="9620" w:type="dxa"/>
        <w:tblInd w:w="20" w:type="dxa"/>
        <w:tblLayout w:type="fixed"/>
        <w:tblLook w:val="04A0" w:firstRow="1" w:lastRow="0" w:firstColumn="1" w:lastColumn="0" w:noHBand="0" w:noVBand="1"/>
      </w:tblPr>
      <w:tblGrid>
        <w:gridCol w:w="240"/>
        <w:gridCol w:w="200"/>
        <w:gridCol w:w="9180"/>
      </w:tblGrid>
      <w:tr w:rsidR="00981F27" w14:paraId="2994F934" w14:textId="77777777" w:rsidTr="000A532E">
        <w:trPr>
          <w:trHeight w:val="216"/>
        </w:trPr>
        <w:tc>
          <w:tcPr>
            <w:tcW w:w="240" w:type="dxa"/>
            <w:tcMar>
              <w:top w:w="0" w:type="dxa"/>
              <w:left w:w="0" w:type="dxa"/>
              <w:bottom w:w="0" w:type="dxa"/>
              <w:right w:w="0" w:type="dxa"/>
            </w:tcMar>
          </w:tcPr>
          <w:p w14:paraId="4D7D5662" w14:textId="77777777" w:rsidR="00981F27" w:rsidRDefault="00981F27" w:rsidP="000A532E">
            <w:pPr>
              <w:rPr>
                <w:sz w:val="2"/>
              </w:rPr>
            </w:pPr>
            <w:r>
              <w:rPr>
                <w:noProof/>
                <w:lang w:val="fr-FR" w:eastAsia="fr-FR"/>
              </w:rPr>
              <w:drawing>
                <wp:inline distT="0" distB="0" distL="0" distR="0" wp14:anchorId="72082252" wp14:editId="3D19942F">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C67BB60" w14:textId="77777777" w:rsidR="00981F27" w:rsidRDefault="00981F27" w:rsidP="000A532E">
            <w:pPr>
              <w:rPr>
                <w:sz w:val="2"/>
              </w:rPr>
            </w:pPr>
          </w:p>
        </w:tc>
        <w:tc>
          <w:tcPr>
            <w:tcW w:w="9180" w:type="dxa"/>
            <w:tcMar>
              <w:top w:w="0" w:type="dxa"/>
              <w:left w:w="0" w:type="dxa"/>
              <w:bottom w:w="0" w:type="dxa"/>
              <w:right w:w="0" w:type="dxa"/>
            </w:tcMar>
          </w:tcPr>
          <w:p w14:paraId="128C408C" w14:textId="77777777" w:rsidR="00981F27" w:rsidRPr="00C9763E" w:rsidRDefault="00981F27" w:rsidP="000A532E">
            <w:pPr>
              <w:pStyle w:val="ParagrapheIndent1"/>
              <w:spacing w:after="120"/>
              <w:jc w:val="both"/>
              <w:rPr>
                <w:b/>
                <w:color w:val="000000"/>
                <w:u w:val="single"/>
                <w:lang w:val="fr-FR"/>
              </w:rPr>
            </w:pPr>
            <w:r w:rsidRPr="00126229">
              <w:rPr>
                <w:b/>
                <w:color w:val="000000"/>
                <w:u w:val="single"/>
                <w:lang w:val="fr-FR"/>
              </w:rPr>
              <w:t>Le signataire (CANDIDAT INDIVIDUEL) :</w:t>
            </w:r>
          </w:p>
        </w:tc>
      </w:tr>
    </w:tbl>
    <w:p w14:paraId="5328F829" w14:textId="77777777" w:rsidR="00981F27" w:rsidRPr="004C2241" w:rsidRDefault="00981F27" w:rsidP="00981F27">
      <w:pPr>
        <w:pStyle w:val="ParagrapheIndent1"/>
        <w:spacing w:after="120" w:line="232" w:lineRule="exact"/>
        <w:ind w:left="23" w:right="23"/>
        <w:jc w:val="both"/>
        <w:rPr>
          <w:color w:val="000000"/>
          <w:lang w:val="fr-FR"/>
        </w:rPr>
      </w:pPr>
      <w:r w:rsidRPr="004C2241">
        <w:rPr>
          <w:color w:val="000000"/>
          <w:lang w:val="fr-FR"/>
        </w:rPr>
        <w:t>L'opérateur économique est-il une microentreprise, une petite et moyenne entreprise (PME) ou une entreprise de taille intermédiaire (</w:t>
      </w:r>
      <w:proofErr w:type="spellStart"/>
      <w:r w:rsidRPr="004C2241">
        <w:rPr>
          <w:color w:val="000000"/>
          <w:lang w:val="fr-FR"/>
        </w:rPr>
        <w:t>ETI</w:t>
      </w:r>
      <w:proofErr w:type="spellEnd"/>
      <w:r w:rsidRPr="004C2241">
        <w:rPr>
          <w:color w:val="000000"/>
          <w:lang w:val="fr-FR"/>
        </w:rPr>
        <w:t>) ?</w:t>
      </w:r>
    </w:p>
    <w:p w14:paraId="65C5268B" w14:textId="77777777" w:rsidR="00981F27" w:rsidRPr="004C2241"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microentreprise</w:t>
      </w:r>
    </w:p>
    <w:p w14:paraId="576480AE" w14:textId="77777777" w:rsidR="00981F27" w:rsidRPr="004C2241"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PME </w:t>
      </w:r>
    </w:p>
    <w:p w14:paraId="45A9796A" w14:textId="77777777" w:rsidR="00981F27" w:rsidRPr="004C2241"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w:t>
      </w:r>
      <w:proofErr w:type="spellStart"/>
      <w:r w:rsidRPr="004C2241">
        <w:rPr>
          <w:rFonts w:ascii="Trebuchet MS" w:eastAsia="Trebuchet MS" w:hAnsi="Trebuchet MS" w:cs="Trebuchet MS"/>
          <w:color w:val="000000"/>
          <w:sz w:val="20"/>
          <w:lang w:val="fr-FR"/>
        </w:rPr>
        <w:t>ETI</w:t>
      </w:r>
      <w:proofErr w:type="spellEnd"/>
      <w:r w:rsidRPr="004C2241">
        <w:rPr>
          <w:rFonts w:ascii="Trebuchet MS" w:eastAsia="Trebuchet MS" w:hAnsi="Trebuchet MS" w:cs="Trebuchet MS"/>
          <w:color w:val="000000"/>
          <w:sz w:val="20"/>
          <w:lang w:val="fr-FR"/>
        </w:rPr>
        <w:t xml:space="preserve"> </w:t>
      </w:r>
    </w:p>
    <w:p w14:paraId="11A3A80F" w14:textId="77777777" w:rsidR="00981F27"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Autre</w:t>
      </w:r>
      <w:r w:rsidRPr="00623BAD">
        <w:rPr>
          <w:rFonts w:ascii="Trebuchet MS" w:eastAsia="Trebuchet MS" w:hAnsi="Trebuchet MS" w:cs="Trebuchet MS"/>
          <w:color w:val="000000"/>
          <w:sz w:val="20"/>
          <w:lang w:val="fr-FR"/>
        </w:rPr>
        <w:t xml:space="preserve"> </w:t>
      </w:r>
    </w:p>
    <w:p w14:paraId="4E73050A" w14:textId="77777777" w:rsidR="00981F27" w:rsidRDefault="00981F27" w:rsidP="00981F27">
      <w:pPr>
        <w:tabs>
          <w:tab w:val="left" w:pos="1843"/>
        </w:tabs>
        <w:spacing w:after="60"/>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2460"/>
        <w:gridCol w:w="7140"/>
      </w:tblGrid>
      <w:tr w:rsidR="00981F27" w14:paraId="5D0A959A"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953650"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516132" w14:textId="77777777" w:rsidR="00981F27" w:rsidRDefault="00981F27" w:rsidP="000A532E">
            <w:pPr>
              <w:pStyle w:val="saisieClientCel"/>
              <w:rPr>
                <w:rFonts w:ascii="Arial" w:eastAsia="Arial" w:hAnsi="Arial" w:cs="Arial"/>
                <w:color w:val="000000"/>
                <w:lang w:val="fr-FR"/>
              </w:rPr>
            </w:pPr>
          </w:p>
        </w:tc>
      </w:tr>
      <w:tr w:rsidR="00981F27" w14:paraId="62006E51"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1A17FF"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1796C9" w14:textId="77777777" w:rsidR="00981F27" w:rsidRDefault="00981F27" w:rsidP="000A532E">
            <w:pPr>
              <w:pStyle w:val="saisieClientCel"/>
              <w:rPr>
                <w:rFonts w:ascii="Arial" w:eastAsia="Arial" w:hAnsi="Arial" w:cs="Arial"/>
                <w:color w:val="000000"/>
                <w:lang w:val="fr-FR"/>
              </w:rPr>
            </w:pPr>
          </w:p>
        </w:tc>
      </w:tr>
    </w:tbl>
    <w:p w14:paraId="4594F656" w14:textId="77777777" w:rsidR="00981F27" w:rsidRDefault="00981F27" w:rsidP="00981F27">
      <w:pPr>
        <w:tabs>
          <w:tab w:val="left" w:pos="1843"/>
        </w:tabs>
        <w:spacing w:after="60"/>
        <w:jc w:val="both"/>
        <w:rPr>
          <w:color w:val="000000"/>
          <w:szCs w:val="20"/>
          <w:lang w:val="fr-FR"/>
        </w:rPr>
      </w:pPr>
    </w:p>
    <w:p w14:paraId="7EBB2412" w14:textId="77777777" w:rsidR="00981F27" w:rsidRDefault="00981F27" w:rsidP="00981F27">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981F27" w14:paraId="3C0F85C6" w14:textId="77777777" w:rsidTr="000A532E">
        <w:trPr>
          <w:trHeight w:val="202"/>
        </w:trPr>
        <w:tc>
          <w:tcPr>
            <w:tcW w:w="240" w:type="dxa"/>
            <w:tcMar>
              <w:top w:w="0" w:type="dxa"/>
              <w:left w:w="0" w:type="dxa"/>
              <w:bottom w:w="0" w:type="dxa"/>
              <w:right w:w="0" w:type="dxa"/>
            </w:tcMar>
          </w:tcPr>
          <w:p w14:paraId="6C63B6C7" w14:textId="77777777" w:rsidR="00981F27" w:rsidRDefault="00981F27" w:rsidP="000A532E">
            <w:pPr>
              <w:rPr>
                <w:sz w:val="2"/>
              </w:rPr>
            </w:pPr>
            <w:r>
              <w:rPr>
                <w:noProof/>
              </w:rPr>
              <w:drawing>
                <wp:inline distT="0" distB="0" distL="0" distR="0" wp14:anchorId="1956943C" wp14:editId="29818E60">
                  <wp:extent cx="152400" cy="152400"/>
                  <wp:effectExtent l="0" t="0" r="0" b="0"/>
                  <wp:docPr id="180000737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867F464" w14:textId="77777777" w:rsidR="00981F27" w:rsidRDefault="00981F27" w:rsidP="000A532E">
            <w:pPr>
              <w:rPr>
                <w:sz w:val="2"/>
              </w:rPr>
            </w:pPr>
          </w:p>
        </w:tc>
        <w:tc>
          <w:tcPr>
            <w:tcW w:w="9180" w:type="dxa"/>
            <w:gridSpan w:val="3"/>
            <w:tcMar>
              <w:top w:w="0" w:type="dxa"/>
              <w:left w:w="0" w:type="dxa"/>
              <w:bottom w:w="0" w:type="dxa"/>
              <w:right w:w="0" w:type="dxa"/>
            </w:tcMar>
          </w:tcPr>
          <w:p w14:paraId="57178328" w14:textId="77777777" w:rsidR="00981F27" w:rsidRDefault="00981F27" w:rsidP="000A532E">
            <w:pPr>
              <w:pStyle w:val="ParagrapheIndent1"/>
              <w:jc w:val="both"/>
              <w:rPr>
                <w:color w:val="000000"/>
                <w:lang w:val="fr-FR"/>
              </w:rPr>
            </w:pPr>
            <w:r>
              <w:rPr>
                <w:rFonts w:ascii="Arial" w:eastAsia="Arial" w:hAnsi="Arial" w:cs="Arial"/>
                <w:color w:val="000000"/>
                <w:lang w:val="fr-FR"/>
              </w:rPr>
              <w:t>m'engage sur la base de mon offre et pour mon propre compte ;</w:t>
            </w:r>
          </w:p>
        </w:tc>
      </w:tr>
      <w:tr w:rsidR="00981F27" w14:paraId="2AEB4D16" w14:textId="77777777" w:rsidTr="000A532E">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8BDA84"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4ACEC6" w14:textId="77777777" w:rsidR="00981F27" w:rsidRDefault="00981F27" w:rsidP="000A532E">
            <w:pPr>
              <w:pStyle w:val="saisieClientCel"/>
              <w:rPr>
                <w:rFonts w:ascii="Arial" w:eastAsia="Arial" w:hAnsi="Arial" w:cs="Arial"/>
                <w:color w:val="000000"/>
                <w:lang w:val="fr-FR"/>
              </w:rPr>
            </w:pPr>
          </w:p>
        </w:tc>
      </w:tr>
      <w:tr w:rsidR="00981F27" w14:paraId="656986B4"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F8FF97"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71F8FB" w14:textId="77777777" w:rsidR="00981F27" w:rsidRDefault="00981F27" w:rsidP="000A532E">
            <w:pPr>
              <w:pStyle w:val="saisieClientCel"/>
              <w:rPr>
                <w:rFonts w:ascii="Arial" w:eastAsia="Arial" w:hAnsi="Arial" w:cs="Arial"/>
                <w:color w:val="000000"/>
                <w:lang w:val="fr-FR"/>
              </w:rPr>
            </w:pPr>
          </w:p>
        </w:tc>
      </w:tr>
      <w:tr w:rsidR="00981F27" w14:paraId="04D4F037"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619936"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3F5CB8" w14:textId="77777777" w:rsidR="00981F27" w:rsidRDefault="00981F27" w:rsidP="000A532E">
            <w:pPr>
              <w:pStyle w:val="saisieClientCel"/>
              <w:rPr>
                <w:rFonts w:ascii="Arial" w:eastAsia="Arial" w:hAnsi="Arial" w:cs="Arial"/>
                <w:color w:val="000000"/>
                <w:lang w:val="fr-FR"/>
              </w:rPr>
            </w:pPr>
          </w:p>
        </w:tc>
      </w:tr>
      <w:tr w:rsidR="00981F27" w14:paraId="0F758EC4"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101AA2"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DAC2F2" w14:textId="77777777" w:rsidR="00981F27" w:rsidRDefault="00981F27" w:rsidP="000A532E">
            <w:pPr>
              <w:pStyle w:val="saisieClientCel"/>
              <w:rPr>
                <w:rFonts w:ascii="Arial" w:eastAsia="Arial" w:hAnsi="Arial" w:cs="Arial"/>
                <w:color w:val="000000"/>
                <w:lang w:val="fr-FR"/>
              </w:rPr>
            </w:pPr>
          </w:p>
        </w:tc>
      </w:tr>
      <w:tr w:rsidR="00981F27" w14:paraId="1655620A"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F2A84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2F8D88" w14:textId="77777777" w:rsidR="00981F27" w:rsidRDefault="00981F27" w:rsidP="000A532E">
            <w:pPr>
              <w:pStyle w:val="saisieClientCel"/>
              <w:rPr>
                <w:rFonts w:ascii="Arial" w:eastAsia="Arial" w:hAnsi="Arial" w:cs="Arial"/>
                <w:color w:val="000000"/>
                <w:lang w:val="fr-FR"/>
              </w:rPr>
            </w:pPr>
          </w:p>
        </w:tc>
      </w:tr>
      <w:tr w:rsidR="00981F27" w14:paraId="2B26978F"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E5F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E9D1E8" w14:textId="77777777" w:rsidR="00981F27" w:rsidRDefault="00981F27" w:rsidP="000A532E">
            <w:pPr>
              <w:pStyle w:val="saisieClientCel"/>
              <w:rPr>
                <w:rFonts w:ascii="Arial" w:eastAsia="Arial" w:hAnsi="Arial" w:cs="Arial"/>
                <w:color w:val="000000"/>
                <w:lang w:val="fr-FR"/>
              </w:rPr>
            </w:pPr>
          </w:p>
        </w:tc>
      </w:tr>
      <w:tr w:rsidR="00981F27" w14:paraId="0CA72CDF" w14:textId="77777777" w:rsidTr="000A532E">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12078"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975511" w14:textId="77777777" w:rsidR="00981F27" w:rsidRDefault="00981F27" w:rsidP="000A532E">
            <w:pPr>
              <w:pStyle w:val="saisieClientCel"/>
              <w:rPr>
                <w:rFonts w:ascii="Arial" w:eastAsia="Arial" w:hAnsi="Arial" w:cs="Arial"/>
                <w:color w:val="000000"/>
                <w:lang w:val="fr-FR"/>
              </w:rPr>
            </w:pPr>
          </w:p>
        </w:tc>
      </w:tr>
    </w:tbl>
    <w:p w14:paraId="04711A44" w14:textId="77777777" w:rsidR="00981F27" w:rsidRPr="00CA7604" w:rsidRDefault="00981F27" w:rsidP="00981F27">
      <w:pPr>
        <w:rPr>
          <w:sz w:val="16"/>
          <w:szCs w:val="16"/>
          <w:lang w:val="fr-FR"/>
        </w:rPr>
      </w:pPr>
    </w:p>
    <w:tbl>
      <w:tblPr>
        <w:tblW w:w="9683" w:type="dxa"/>
        <w:tblLayout w:type="fixed"/>
        <w:tblLook w:val="04A0" w:firstRow="1" w:lastRow="0" w:firstColumn="1" w:lastColumn="0" w:noHBand="0" w:noVBand="1"/>
      </w:tblPr>
      <w:tblGrid>
        <w:gridCol w:w="240"/>
        <w:gridCol w:w="200"/>
        <w:gridCol w:w="1970"/>
        <w:gridCol w:w="7190"/>
        <w:gridCol w:w="20"/>
        <w:gridCol w:w="63"/>
      </w:tblGrid>
      <w:tr w:rsidR="00981F27" w14:paraId="7490CAA4" w14:textId="77777777" w:rsidTr="00981F27">
        <w:trPr>
          <w:gridAfter w:val="1"/>
          <w:wAfter w:w="63" w:type="dxa"/>
          <w:trHeight w:val="202"/>
        </w:trPr>
        <w:tc>
          <w:tcPr>
            <w:tcW w:w="240" w:type="dxa"/>
            <w:tcMar>
              <w:top w:w="0" w:type="dxa"/>
              <w:left w:w="0" w:type="dxa"/>
              <w:bottom w:w="0" w:type="dxa"/>
              <w:right w:w="0" w:type="dxa"/>
            </w:tcMar>
          </w:tcPr>
          <w:p w14:paraId="02095F79" w14:textId="77777777" w:rsidR="00981F27" w:rsidRDefault="00981F27" w:rsidP="000A532E">
            <w:pPr>
              <w:rPr>
                <w:sz w:val="2"/>
              </w:rPr>
            </w:pPr>
            <w:r>
              <w:rPr>
                <w:noProof/>
              </w:rPr>
              <w:drawing>
                <wp:inline distT="0" distB="0" distL="0" distR="0" wp14:anchorId="6A3FC4C6" wp14:editId="2B6CE035">
                  <wp:extent cx="152400" cy="152400"/>
                  <wp:effectExtent l="0" t="0" r="0" b="0"/>
                  <wp:docPr id="161723413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A06459" w14:textId="77777777" w:rsidR="00981F27" w:rsidRDefault="00981F27" w:rsidP="000A532E">
            <w:pPr>
              <w:rPr>
                <w:sz w:val="2"/>
              </w:rPr>
            </w:pPr>
          </w:p>
        </w:tc>
        <w:tc>
          <w:tcPr>
            <w:tcW w:w="9180" w:type="dxa"/>
            <w:gridSpan w:val="3"/>
            <w:tcMar>
              <w:top w:w="0" w:type="dxa"/>
              <w:left w:w="0" w:type="dxa"/>
              <w:bottom w:w="0" w:type="dxa"/>
              <w:right w:w="0" w:type="dxa"/>
            </w:tcMar>
          </w:tcPr>
          <w:p w14:paraId="7036776F" w14:textId="77777777" w:rsidR="00981F27" w:rsidRDefault="00981F27" w:rsidP="000A532E">
            <w:pPr>
              <w:pStyle w:val="ParagrapheIndent1"/>
              <w:jc w:val="both"/>
              <w:rPr>
                <w:color w:val="000000"/>
                <w:lang w:val="fr-FR"/>
              </w:rPr>
            </w:pPr>
            <w:r>
              <w:rPr>
                <w:rFonts w:ascii="Arial" w:eastAsia="Arial" w:hAnsi="Arial" w:cs="Arial"/>
                <w:color w:val="000000"/>
                <w:lang w:val="fr-FR"/>
              </w:rPr>
              <w:t>engage la société ..................................... sur la base de son offre ;</w:t>
            </w:r>
          </w:p>
        </w:tc>
      </w:tr>
      <w:tr w:rsidR="00981F27" w14:paraId="63825DF9" w14:textId="77777777" w:rsidTr="00981F27">
        <w:trPr>
          <w:gridAfter w:val="2"/>
          <w:wAfter w:w="83" w:type="dxa"/>
          <w:trHeight w:val="445"/>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BAF661"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8ACA5F" w14:textId="77777777" w:rsidR="00981F27" w:rsidRDefault="00981F27" w:rsidP="000A532E">
            <w:pPr>
              <w:pStyle w:val="saisieClientCel"/>
              <w:rPr>
                <w:rFonts w:ascii="Arial" w:eastAsia="Arial" w:hAnsi="Arial" w:cs="Arial"/>
                <w:color w:val="000000"/>
                <w:lang w:val="fr-FR"/>
              </w:rPr>
            </w:pPr>
          </w:p>
        </w:tc>
      </w:tr>
      <w:tr w:rsidR="00981F27" w14:paraId="16FF9DFD" w14:textId="77777777" w:rsidTr="00981F27">
        <w:trPr>
          <w:gridAfter w:val="2"/>
          <w:wAfter w:w="83" w:type="dxa"/>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5C13E4"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73E406" w14:textId="77777777" w:rsidR="00981F27" w:rsidRDefault="00981F27" w:rsidP="000A532E">
            <w:pPr>
              <w:pStyle w:val="saisieClientCel"/>
              <w:rPr>
                <w:rFonts w:ascii="Arial" w:eastAsia="Arial" w:hAnsi="Arial" w:cs="Arial"/>
                <w:color w:val="000000"/>
                <w:lang w:val="fr-FR"/>
              </w:rPr>
            </w:pPr>
          </w:p>
        </w:tc>
      </w:tr>
      <w:tr w:rsidR="00981F27" w14:paraId="6793B2AA" w14:textId="77777777" w:rsidTr="00981F27">
        <w:trPr>
          <w:gridAfter w:val="2"/>
          <w:wAfter w:w="83" w:type="dxa"/>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5CA44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177941" w14:textId="77777777" w:rsidR="00981F27" w:rsidRDefault="00981F27" w:rsidP="000A532E">
            <w:pPr>
              <w:pStyle w:val="saisieClientCel"/>
              <w:rPr>
                <w:rFonts w:ascii="Arial" w:eastAsia="Arial" w:hAnsi="Arial" w:cs="Arial"/>
                <w:color w:val="000000"/>
                <w:lang w:val="fr-FR"/>
              </w:rPr>
            </w:pPr>
          </w:p>
        </w:tc>
      </w:tr>
      <w:tr w:rsidR="00981F27" w14:paraId="6A39B396" w14:textId="77777777" w:rsidTr="00981F27">
        <w:trPr>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326C30"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6D6146" w14:textId="77777777" w:rsidR="00981F27" w:rsidRDefault="00981F27" w:rsidP="000A532E">
            <w:pPr>
              <w:pStyle w:val="saisieClientCel"/>
              <w:rPr>
                <w:rFonts w:ascii="Arial" w:eastAsia="Arial" w:hAnsi="Arial" w:cs="Arial"/>
                <w:color w:val="000000"/>
                <w:lang w:val="fr-FR"/>
              </w:rPr>
            </w:pPr>
          </w:p>
        </w:tc>
      </w:tr>
      <w:tr w:rsidR="00981F27" w14:paraId="389CFDB4" w14:textId="77777777" w:rsidTr="00981F27">
        <w:trPr>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AB76A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4CE59" w14:textId="77777777" w:rsidR="00981F27" w:rsidRDefault="00981F27" w:rsidP="000A532E">
            <w:pPr>
              <w:pStyle w:val="saisieClientCel"/>
              <w:rPr>
                <w:rFonts w:ascii="Arial" w:eastAsia="Arial" w:hAnsi="Arial" w:cs="Arial"/>
                <w:color w:val="000000"/>
                <w:lang w:val="fr-FR"/>
              </w:rPr>
            </w:pPr>
          </w:p>
        </w:tc>
      </w:tr>
      <w:tr w:rsidR="00981F27" w14:paraId="4FA5538C" w14:textId="77777777" w:rsidTr="00981F27">
        <w:trPr>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BDC644"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C23C8" w14:textId="77777777" w:rsidR="00981F27" w:rsidRDefault="00981F27" w:rsidP="000A532E">
            <w:pPr>
              <w:pStyle w:val="saisieClientCel"/>
              <w:rPr>
                <w:rFonts w:ascii="Arial" w:eastAsia="Arial" w:hAnsi="Arial" w:cs="Arial"/>
                <w:color w:val="000000"/>
                <w:lang w:val="fr-FR"/>
              </w:rPr>
            </w:pPr>
          </w:p>
        </w:tc>
      </w:tr>
      <w:tr w:rsidR="00981F27" w14:paraId="3A975D4D" w14:textId="77777777" w:rsidTr="00981F27">
        <w:trPr>
          <w:trHeight w:val="445"/>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82FBED"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077EC8" w14:textId="77777777" w:rsidR="00981F27" w:rsidRDefault="00981F27" w:rsidP="000A532E">
            <w:pPr>
              <w:pStyle w:val="saisieClientCel"/>
              <w:rPr>
                <w:rFonts w:ascii="Arial" w:eastAsia="Arial" w:hAnsi="Arial" w:cs="Arial"/>
                <w:color w:val="000000"/>
                <w:lang w:val="fr-FR"/>
              </w:rPr>
            </w:pPr>
          </w:p>
        </w:tc>
      </w:tr>
    </w:tbl>
    <w:p w14:paraId="5BE337FA" w14:textId="77777777" w:rsidR="00981F27" w:rsidRDefault="00981F27" w:rsidP="00981F27">
      <w:pPr>
        <w:rPr>
          <w:lang w:val="fr-FR"/>
        </w:rPr>
      </w:pPr>
    </w:p>
    <w:p w14:paraId="36E7539A" w14:textId="77777777" w:rsidR="00981F27" w:rsidRPr="00097854" w:rsidRDefault="00981F27" w:rsidP="00981F27">
      <w:pPr>
        <w:rPr>
          <w:lang w:val="fr-FR"/>
        </w:rPr>
      </w:pPr>
    </w:p>
    <w:tbl>
      <w:tblPr>
        <w:tblW w:w="9620" w:type="dxa"/>
        <w:tblInd w:w="20" w:type="dxa"/>
        <w:tblLayout w:type="fixed"/>
        <w:tblLook w:val="04A0" w:firstRow="1" w:lastRow="0" w:firstColumn="1" w:lastColumn="0" w:noHBand="0" w:noVBand="1"/>
      </w:tblPr>
      <w:tblGrid>
        <w:gridCol w:w="240"/>
        <w:gridCol w:w="200"/>
        <w:gridCol w:w="9180"/>
      </w:tblGrid>
      <w:tr w:rsidR="00981F27" w:rsidRPr="00CA7604" w14:paraId="5D42D08B" w14:textId="77777777" w:rsidTr="000A532E">
        <w:trPr>
          <w:trHeight w:val="216"/>
        </w:trPr>
        <w:tc>
          <w:tcPr>
            <w:tcW w:w="240" w:type="dxa"/>
            <w:tcMar>
              <w:top w:w="0" w:type="dxa"/>
              <w:left w:w="0" w:type="dxa"/>
              <w:bottom w:w="0" w:type="dxa"/>
              <w:right w:w="0" w:type="dxa"/>
            </w:tcMar>
          </w:tcPr>
          <w:p w14:paraId="637F165B" w14:textId="77777777" w:rsidR="00981F27" w:rsidRPr="00CA7604" w:rsidRDefault="00981F27" w:rsidP="000A532E">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0AE229E6" wp14:editId="216E0B76">
                  <wp:extent cx="155575" cy="1555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D8991FA" w14:textId="77777777" w:rsidR="00981F27" w:rsidRPr="00CA7604" w:rsidRDefault="00981F27" w:rsidP="000A532E">
            <w:pPr>
              <w:rPr>
                <w:rFonts w:ascii="Trebuchet MS" w:hAnsi="Trebuchet MS"/>
                <w:sz w:val="20"/>
                <w:szCs w:val="20"/>
              </w:rPr>
            </w:pPr>
          </w:p>
        </w:tc>
        <w:tc>
          <w:tcPr>
            <w:tcW w:w="9180" w:type="dxa"/>
            <w:tcMar>
              <w:top w:w="0" w:type="dxa"/>
              <w:left w:w="0" w:type="dxa"/>
              <w:bottom w:w="0" w:type="dxa"/>
              <w:right w:w="0" w:type="dxa"/>
            </w:tcMar>
          </w:tcPr>
          <w:p w14:paraId="41B1F365" w14:textId="77777777" w:rsidR="00981F27" w:rsidRDefault="00981F27" w:rsidP="000A532E">
            <w:pPr>
              <w:pStyle w:val="ParagrapheIndent1"/>
              <w:jc w:val="both"/>
              <w:rPr>
                <w:b/>
                <w:color w:val="000000"/>
                <w:szCs w:val="20"/>
                <w:u w:val="single"/>
                <w:lang w:val="fr-FR"/>
              </w:rPr>
            </w:pPr>
            <w:r w:rsidRPr="00CA7604">
              <w:rPr>
                <w:b/>
                <w:color w:val="000000"/>
                <w:szCs w:val="20"/>
                <w:u w:val="single"/>
                <w:lang w:val="fr-FR"/>
              </w:rPr>
              <w:t>Le mandataire (CANDIDAT GROUPE) :</w:t>
            </w:r>
          </w:p>
          <w:p w14:paraId="62D33FC8" w14:textId="77777777" w:rsidR="00981F27" w:rsidRPr="00CA43AD" w:rsidRDefault="00981F27" w:rsidP="000A532E">
            <w:pPr>
              <w:rPr>
                <w:sz w:val="16"/>
                <w:szCs w:val="16"/>
                <w:lang w:val="fr-FR"/>
              </w:rPr>
            </w:pPr>
          </w:p>
        </w:tc>
      </w:tr>
    </w:tbl>
    <w:p w14:paraId="67474C1F" w14:textId="77777777" w:rsidR="00981F27" w:rsidRPr="00CA7604" w:rsidRDefault="00981F27" w:rsidP="00981F27">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Mandataire : </w:t>
      </w:r>
      <w:r w:rsidRPr="00CA7604">
        <w:rPr>
          <w:rFonts w:ascii="Trebuchet MS" w:hAnsi="Trebuchet MS" w:cs="Calibri"/>
          <w:sz w:val="20"/>
          <w:szCs w:val="20"/>
          <w:lang w:val="fr-FR"/>
        </w:rPr>
        <w:t>L'opérateur économique est-il microentreprise, une petite et moyenne entreprise (PME) ou une entreprise de taille intermédiaire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w:t>
      </w:r>
    </w:p>
    <w:p w14:paraId="3540231E"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78901847"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4B004897"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xml:space="preserve"> </w:t>
      </w:r>
    </w:p>
    <w:p w14:paraId="64ED98CD" w14:textId="77777777" w:rsidR="00981F27" w:rsidRPr="00CA7604" w:rsidRDefault="00981F27" w:rsidP="00981F27">
      <w:pPr>
        <w:tabs>
          <w:tab w:val="left" w:pos="1843"/>
        </w:tabs>
        <w:spacing w:after="12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tbl>
      <w:tblPr>
        <w:tblW w:w="0" w:type="auto"/>
        <w:tblLayout w:type="fixed"/>
        <w:tblLook w:val="04A0" w:firstRow="1" w:lastRow="0" w:firstColumn="1" w:lastColumn="0" w:noHBand="0" w:noVBand="1"/>
      </w:tblPr>
      <w:tblGrid>
        <w:gridCol w:w="2460"/>
        <w:gridCol w:w="7140"/>
      </w:tblGrid>
      <w:tr w:rsidR="00981F27" w14:paraId="33491E50"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0BE96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061B11" w14:textId="77777777" w:rsidR="00981F27" w:rsidRDefault="00981F27" w:rsidP="000A532E">
            <w:pPr>
              <w:pStyle w:val="saisieClientCel"/>
              <w:rPr>
                <w:rFonts w:ascii="Arial" w:eastAsia="Arial" w:hAnsi="Arial" w:cs="Arial"/>
                <w:color w:val="000000"/>
                <w:lang w:val="fr-FR"/>
              </w:rPr>
            </w:pPr>
          </w:p>
        </w:tc>
      </w:tr>
      <w:tr w:rsidR="00981F27" w14:paraId="02FF773E"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1CB350"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17CC25" w14:textId="77777777" w:rsidR="00981F27" w:rsidRDefault="00981F27" w:rsidP="000A532E">
            <w:pPr>
              <w:pStyle w:val="saisieClientCel"/>
              <w:rPr>
                <w:rFonts w:ascii="Arial" w:eastAsia="Arial" w:hAnsi="Arial" w:cs="Arial"/>
                <w:color w:val="000000"/>
                <w:lang w:val="fr-FR"/>
              </w:rPr>
            </w:pPr>
          </w:p>
        </w:tc>
      </w:tr>
    </w:tbl>
    <w:p w14:paraId="1D8E4A29" w14:textId="77777777" w:rsidR="00981F27" w:rsidRDefault="00981F27" w:rsidP="00981F27">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981F27" w14:paraId="46B45B81" w14:textId="77777777" w:rsidTr="000A532E">
        <w:trPr>
          <w:trHeight w:val="216"/>
        </w:trPr>
        <w:tc>
          <w:tcPr>
            <w:tcW w:w="240" w:type="dxa"/>
            <w:tcMar>
              <w:top w:w="0" w:type="dxa"/>
              <w:left w:w="0" w:type="dxa"/>
              <w:bottom w:w="0" w:type="dxa"/>
              <w:right w:w="0" w:type="dxa"/>
            </w:tcMar>
          </w:tcPr>
          <w:p w14:paraId="76BFC90E" w14:textId="77777777" w:rsidR="00981F27" w:rsidRDefault="00981F27" w:rsidP="000A532E">
            <w:pPr>
              <w:rPr>
                <w:sz w:val="2"/>
              </w:rPr>
            </w:pPr>
            <w:r>
              <w:rPr>
                <w:noProof/>
                <w:lang w:val="fr-FR" w:eastAsia="fr-FR"/>
              </w:rPr>
              <w:drawing>
                <wp:inline distT="0" distB="0" distL="0" distR="0" wp14:anchorId="15BA7C78" wp14:editId="2E45CFD3">
                  <wp:extent cx="155575" cy="1555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6911DD7" w14:textId="77777777" w:rsidR="00981F27" w:rsidRDefault="00981F27" w:rsidP="000A532E">
            <w:pPr>
              <w:rPr>
                <w:sz w:val="2"/>
              </w:rPr>
            </w:pPr>
          </w:p>
        </w:tc>
        <w:tc>
          <w:tcPr>
            <w:tcW w:w="9180" w:type="dxa"/>
            <w:tcMar>
              <w:top w:w="0" w:type="dxa"/>
              <w:left w:w="0" w:type="dxa"/>
              <w:bottom w:w="0" w:type="dxa"/>
              <w:right w:w="0" w:type="dxa"/>
            </w:tcMar>
          </w:tcPr>
          <w:p w14:paraId="78328F67" w14:textId="77777777" w:rsidR="00981F27" w:rsidRDefault="00981F27" w:rsidP="000A532E">
            <w:pPr>
              <w:pStyle w:val="ParagrapheIndent1"/>
              <w:jc w:val="both"/>
              <w:rPr>
                <w:color w:val="000000"/>
                <w:lang w:val="fr-FR"/>
              </w:rPr>
            </w:pPr>
            <w:r>
              <w:rPr>
                <w:color w:val="000000"/>
                <w:lang w:val="fr-FR"/>
              </w:rPr>
              <w:t>du groupement solidaire</w:t>
            </w:r>
          </w:p>
        </w:tc>
      </w:tr>
    </w:tbl>
    <w:p w14:paraId="10272BB9" w14:textId="77777777" w:rsidR="00981F27" w:rsidRDefault="00981F27" w:rsidP="00981F2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981F27" w14:paraId="53E73217" w14:textId="77777777" w:rsidTr="000A532E">
        <w:trPr>
          <w:trHeight w:val="216"/>
        </w:trPr>
        <w:tc>
          <w:tcPr>
            <w:tcW w:w="240" w:type="dxa"/>
            <w:tcMar>
              <w:top w:w="0" w:type="dxa"/>
              <w:left w:w="0" w:type="dxa"/>
              <w:bottom w:w="0" w:type="dxa"/>
              <w:right w:w="0" w:type="dxa"/>
            </w:tcMar>
          </w:tcPr>
          <w:p w14:paraId="49C5131A" w14:textId="77777777" w:rsidR="00981F27" w:rsidRDefault="00981F27" w:rsidP="000A532E">
            <w:pPr>
              <w:rPr>
                <w:sz w:val="2"/>
              </w:rPr>
            </w:pPr>
            <w:r>
              <w:rPr>
                <w:noProof/>
                <w:lang w:val="fr-FR" w:eastAsia="fr-FR"/>
              </w:rPr>
              <w:drawing>
                <wp:inline distT="0" distB="0" distL="0" distR="0" wp14:anchorId="4742AF63" wp14:editId="644F4BB8">
                  <wp:extent cx="155575" cy="15557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87A9D72" w14:textId="77777777" w:rsidR="00981F27" w:rsidRDefault="00981F27" w:rsidP="000A532E">
            <w:pPr>
              <w:rPr>
                <w:sz w:val="2"/>
              </w:rPr>
            </w:pPr>
          </w:p>
        </w:tc>
        <w:tc>
          <w:tcPr>
            <w:tcW w:w="9180" w:type="dxa"/>
            <w:tcMar>
              <w:top w:w="0" w:type="dxa"/>
              <w:left w:w="0" w:type="dxa"/>
              <w:bottom w:w="0" w:type="dxa"/>
              <w:right w:w="0" w:type="dxa"/>
            </w:tcMar>
          </w:tcPr>
          <w:p w14:paraId="02F6DF75" w14:textId="77777777" w:rsidR="00981F27" w:rsidRDefault="00981F27" w:rsidP="000A532E">
            <w:pPr>
              <w:pStyle w:val="ParagrapheIndent1"/>
              <w:jc w:val="both"/>
              <w:rPr>
                <w:color w:val="000000"/>
                <w:lang w:val="fr-FR"/>
              </w:rPr>
            </w:pPr>
            <w:r>
              <w:rPr>
                <w:color w:val="000000"/>
                <w:lang w:val="fr-FR"/>
              </w:rPr>
              <w:t>solidaire du groupement conjoint</w:t>
            </w:r>
          </w:p>
        </w:tc>
      </w:tr>
    </w:tbl>
    <w:p w14:paraId="67798B1A" w14:textId="77777777" w:rsidR="00981F27" w:rsidRDefault="00981F27" w:rsidP="00981F2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981F27" w:rsidRPr="00093EBE" w14:paraId="361AD1B8" w14:textId="77777777" w:rsidTr="000A532E">
        <w:trPr>
          <w:trHeight w:val="216"/>
        </w:trPr>
        <w:tc>
          <w:tcPr>
            <w:tcW w:w="240" w:type="dxa"/>
            <w:tcMar>
              <w:top w:w="0" w:type="dxa"/>
              <w:left w:w="0" w:type="dxa"/>
              <w:bottom w:w="0" w:type="dxa"/>
              <w:right w:w="0" w:type="dxa"/>
            </w:tcMar>
          </w:tcPr>
          <w:p w14:paraId="3CDA40C2" w14:textId="77777777" w:rsidR="00981F27" w:rsidRDefault="00981F27" w:rsidP="000A532E">
            <w:pPr>
              <w:rPr>
                <w:sz w:val="2"/>
              </w:rPr>
            </w:pPr>
            <w:r>
              <w:rPr>
                <w:noProof/>
                <w:lang w:val="fr-FR" w:eastAsia="fr-FR"/>
              </w:rPr>
              <w:drawing>
                <wp:inline distT="0" distB="0" distL="0" distR="0" wp14:anchorId="5118BB1E" wp14:editId="3CCF4F9B">
                  <wp:extent cx="155575" cy="1555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BF323ED" w14:textId="77777777" w:rsidR="00981F27" w:rsidRDefault="00981F27" w:rsidP="000A532E">
            <w:pPr>
              <w:rPr>
                <w:sz w:val="2"/>
              </w:rPr>
            </w:pPr>
          </w:p>
        </w:tc>
        <w:tc>
          <w:tcPr>
            <w:tcW w:w="9180" w:type="dxa"/>
            <w:tcMar>
              <w:top w:w="0" w:type="dxa"/>
              <w:left w:w="0" w:type="dxa"/>
              <w:bottom w:w="0" w:type="dxa"/>
              <w:right w:w="0" w:type="dxa"/>
            </w:tcMar>
          </w:tcPr>
          <w:p w14:paraId="59B5FF95" w14:textId="77777777" w:rsidR="00981F27" w:rsidRDefault="00981F27" w:rsidP="000A532E">
            <w:pPr>
              <w:pStyle w:val="ParagrapheIndent1"/>
              <w:jc w:val="both"/>
              <w:rPr>
                <w:color w:val="000000"/>
                <w:lang w:val="fr-FR"/>
              </w:rPr>
            </w:pPr>
            <w:r>
              <w:rPr>
                <w:color w:val="000000"/>
                <w:lang w:val="fr-FR"/>
              </w:rPr>
              <w:t>non solidaire du groupement conjoint</w:t>
            </w:r>
          </w:p>
        </w:tc>
      </w:tr>
    </w:tbl>
    <w:p w14:paraId="3DEC4A79" w14:textId="77777777" w:rsidR="00981F27" w:rsidRPr="00AB0700" w:rsidRDefault="00981F27" w:rsidP="00981F27">
      <w:pPr>
        <w:spacing w:line="240" w:lineRule="exact"/>
        <w:rPr>
          <w:lang w:val="fr-FR"/>
        </w:rPr>
      </w:pPr>
      <w:r w:rsidRPr="00AB070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81F27" w14:paraId="33951ADC"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F1DA80"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583278" w14:textId="77777777" w:rsidR="00981F27" w:rsidRDefault="00981F27" w:rsidP="000A532E">
            <w:pPr>
              <w:pStyle w:val="saisieClientCel"/>
              <w:rPr>
                <w:rFonts w:ascii="Arial" w:eastAsia="Arial" w:hAnsi="Arial" w:cs="Arial"/>
                <w:color w:val="000000"/>
                <w:lang w:val="fr-FR"/>
              </w:rPr>
            </w:pPr>
          </w:p>
        </w:tc>
      </w:tr>
      <w:tr w:rsidR="00981F27" w14:paraId="333C9B0F"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3427A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E27202" w14:textId="77777777" w:rsidR="00981F27" w:rsidRDefault="00981F27" w:rsidP="000A532E">
            <w:pPr>
              <w:pStyle w:val="saisieClientCel"/>
              <w:rPr>
                <w:rFonts w:ascii="Arial" w:eastAsia="Arial" w:hAnsi="Arial" w:cs="Arial"/>
                <w:color w:val="000000"/>
                <w:lang w:val="fr-FR"/>
              </w:rPr>
            </w:pPr>
          </w:p>
        </w:tc>
      </w:tr>
      <w:tr w:rsidR="00981F27" w14:paraId="688C32D1"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154A3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CE046A" w14:textId="77777777" w:rsidR="00981F27" w:rsidRDefault="00981F27" w:rsidP="000A532E">
            <w:pPr>
              <w:pStyle w:val="saisieClientCel"/>
              <w:rPr>
                <w:rFonts w:ascii="Arial" w:eastAsia="Arial" w:hAnsi="Arial" w:cs="Arial"/>
                <w:color w:val="000000"/>
                <w:lang w:val="fr-FR"/>
              </w:rPr>
            </w:pPr>
          </w:p>
        </w:tc>
      </w:tr>
      <w:tr w:rsidR="00981F27" w14:paraId="58E10C07"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8673B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2DE24" w14:textId="77777777" w:rsidR="00981F27" w:rsidRDefault="00981F27" w:rsidP="000A532E">
            <w:pPr>
              <w:pStyle w:val="saisieClientCel"/>
              <w:rPr>
                <w:rFonts w:ascii="Arial" w:eastAsia="Arial" w:hAnsi="Arial" w:cs="Arial"/>
                <w:color w:val="000000"/>
                <w:lang w:val="fr-FR"/>
              </w:rPr>
            </w:pPr>
          </w:p>
        </w:tc>
      </w:tr>
      <w:tr w:rsidR="00981F27" w14:paraId="1EFC3FED"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7599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55932E" w14:textId="77777777" w:rsidR="00981F27" w:rsidRDefault="00981F27" w:rsidP="000A532E">
            <w:pPr>
              <w:pStyle w:val="saisieClientCel"/>
              <w:rPr>
                <w:rFonts w:ascii="Arial" w:eastAsia="Arial" w:hAnsi="Arial" w:cs="Arial"/>
                <w:color w:val="000000"/>
                <w:lang w:val="fr-FR"/>
              </w:rPr>
            </w:pPr>
          </w:p>
        </w:tc>
      </w:tr>
      <w:tr w:rsidR="00981F27" w14:paraId="069566BB"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2D365F"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8BBB18" w14:textId="77777777" w:rsidR="00981F27" w:rsidRDefault="00981F27" w:rsidP="000A532E">
            <w:pPr>
              <w:pStyle w:val="saisieClientCel"/>
              <w:rPr>
                <w:rFonts w:ascii="Arial" w:eastAsia="Arial" w:hAnsi="Arial" w:cs="Arial"/>
                <w:color w:val="000000"/>
                <w:lang w:val="fr-FR"/>
              </w:rPr>
            </w:pPr>
          </w:p>
        </w:tc>
      </w:tr>
      <w:tr w:rsidR="00981F27" w14:paraId="2BBE7963"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92D3B3"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D0439C" w14:textId="77777777" w:rsidR="00981F27" w:rsidRDefault="00981F27" w:rsidP="000A532E">
            <w:pPr>
              <w:pStyle w:val="saisieClientCel"/>
              <w:rPr>
                <w:rFonts w:ascii="Arial" w:eastAsia="Arial" w:hAnsi="Arial" w:cs="Arial"/>
                <w:color w:val="000000"/>
                <w:lang w:val="fr-FR"/>
              </w:rPr>
            </w:pPr>
          </w:p>
        </w:tc>
      </w:tr>
    </w:tbl>
    <w:p w14:paraId="454389E8" w14:textId="77777777" w:rsidR="00981F27" w:rsidRPr="00124F8B" w:rsidRDefault="00981F27" w:rsidP="00981F27">
      <w:pPr>
        <w:rPr>
          <w:sz w:val="20"/>
          <w:szCs w:val="20"/>
          <w:lang w:val="fr-FR"/>
        </w:rPr>
      </w:pPr>
    </w:p>
    <w:p w14:paraId="4B0E52EF" w14:textId="77777777" w:rsidR="00981F27" w:rsidRPr="00CA7604" w:rsidRDefault="00981F27" w:rsidP="00981F27">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1 : </w:t>
      </w:r>
      <w:r w:rsidRPr="00CA7604">
        <w:rPr>
          <w:rFonts w:ascii="Trebuchet MS" w:hAnsi="Trebuchet MS" w:cs="Calibri"/>
          <w:sz w:val="20"/>
          <w:szCs w:val="20"/>
          <w:lang w:val="fr-FR"/>
        </w:rPr>
        <w:t>L'opérateur économique est-il microentreprise, une petite et moyenne entreprise (PME) ou une entreprise de taille intermédiaire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w:t>
      </w:r>
    </w:p>
    <w:p w14:paraId="7F9089DD"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6705EAD4"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90EB77B"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xml:space="preserve"> </w:t>
      </w:r>
    </w:p>
    <w:p w14:paraId="74A1DC2C" w14:textId="77777777" w:rsidR="00981F27" w:rsidRDefault="00981F27" w:rsidP="00981F27">
      <w:pPr>
        <w:tabs>
          <w:tab w:val="left" w:pos="1843"/>
        </w:tabs>
        <w:spacing w:after="240"/>
        <w:ind w:firstLine="284"/>
        <w:jc w:val="both"/>
        <w:rPr>
          <w:rFonts w:ascii="Trebuchet MS" w:hAnsi="Trebuchet MS" w:cs="Calibri"/>
          <w:b/>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81F27" w14:paraId="2A9EAFCD"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8872CF"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A91531" w14:textId="77777777" w:rsidR="00981F27" w:rsidRDefault="00981F27" w:rsidP="000A532E">
            <w:pPr>
              <w:pStyle w:val="saisieClientCel"/>
              <w:rPr>
                <w:rFonts w:ascii="Arial" w:eastAsia="Arial" w:hAnsi="Arial" w:cs="Arial"/>
                <w:color w:val="000000"/>
                <w:lang w:val="fr-FR"/>
              </w:rPr>
            </w:pPr>
          </w:p>
        </w:tc>
      </w:tr>
      <w:tr w:rsidR="00981F27" w14:paraId="2E9E48BC"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CB16E4"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39E8A2" w14:textId="77777777" w:rsidR="00981F27" w:rsidRDefault="00981F27" w:rsidP="000A532E">
            <w:pPr>
              <w:pStyle w:val="saisieClientCel"/>
              <w:rPr>
                <w:rFonts w:ascii="Arial" w:eastAsia="Arial" w:hAnsi="Arial" w:cs="Arial"/>
                <w:color w:val="000000"/>
                <w:lang w:val="fr-FR"/>
              </w:rPr>
            </w:pPr>
          </w:p>
        </w:tc>
      </w:tr>
      <w:tr w:rsidR="00981F27" w14:paraId="584EF093"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592722"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3F027B" w14:textId="77777777" w:rsidR="00981F27" w:rsidRDefault="00981F27" w:rsidP="000A532E">
            <w:pPr>
              <w:pStyle w:val="saisieClientCel"/>
              <w:rPr>
                <w:rFonts w:ascii="Arial" w:eastAsia="Arial" w:hAnsi="Arial" w:cs="Arial"/>
                <w:color w:val="000000"/>
                <w:lang w:val="fr-FR"/>
              </w:rPr>
            </w:pPr>
          </w:p>
        </w:tc>
      </w:tr>
      <w:tr w:rsidR="00981F27" w14:paraId="191ABAB6"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702F4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2F556" w14:textId="77777777" w:rsidR="00981F27" w:rsidRDefault="00981F27" w:rsidP="000A532E">
            <w:pPr>
              <w:pStyle w:val="saisieClientCel"/>
              <w:rPr>
                <w:rFonts w:ascii="Arial" w:eastAsia="Arial" w:hAnsi="Arial" w:cs="Arial"/>
                <w:color w:val="000000"/>
                <w:lang w:val="fr-FR"/>
              </w:rPr>
            </w:pPr>
          </w:p>
        </w:tc>
      </w:tr>
      <w:tr w:rsidR="00981F27" w14:paraId="4B1840E3"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79A31F"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73AF49" w14:textId="77777777" w:rsidR="00981F27" w:rsidRDefault="00981F27" w:rsidP="000A532E">
            <w:pPr>
              <w:pStyle w:val="saisieClientCel"/>
              <w:rPr>
                <w:rFonts w:ascii="Arial" w:eastAsia="Arial" w:hAnsi="Arial" w:cs="Arial"/>
                <w:color w:val="000000"/>
                <w:lang w:val="fr-FR"/>
              </w:rPr>
            </w:pPr>
          </w:p>
        </w:tc>
      </w:tr>
      <w:tr w:rsidR="00981F27" w14:paraId="3423E16C"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7E153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0197A9" w14:textId="77777777" w:rsidR="00981F27" w:rsidRDefault="00981F27" w:rsidP="000A532E">
            <w:pPr>
              <w:pStyle w:val="saisieClientCel"/>
              <w:rPr>
                <w:rFonts w:ascii="Arial" w:eastAsia="Arial" w:hAnsi="Arial" w:cs="Arial"/>
                <w:color w:val="000000"/>
                <w:lang w:val="fr-FR"/>
              </w:rPr>
            </w:pPr>
          </w:p>
        </w:tc>
      </w:tr>
      <w:tr w:rsidR="00981F27" w14:paraId="6E59FBBD"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8BBA75"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7D0C9F" w14:textId="77777777" w:rsidR="00981F27" w:rsidRDefault="00981F27" w:rsidP="000A532E">
            <w:pPr>
              <w:pStyle w:val="saisieClientCel"/>
              <w:rPr>
                <w:rFonts w:ascii="Arial" w:eastAsia="Arial" w:hAnsi="Arial" w:cs="Arial"/>
                <w:color w:val="000000"/>
                <w:lang w:val="fr-FR"/>
              </w:rPr>
            </w:pPr>
          </w:p>
        </w:tc>
      </w:tr>
    </w:tbl>
    <w:p w14:paraId="0D1B628C" w14:textId="77777777" w:rsidR="00981F27" w:rsidRDefault="00981F27" w:rsidP="00981F27">
      <w:pPr>
        <w:tabs>
          <w:tab w:val="left" w:pos="1843"/>
        </w:tabs>
        <w:jc w:val="both"/>
        <w:rPr>
          <w:rFonts w:ascii="Trebuchet MS" w:hAnsi="Trebuchet MS" w:cs="Calibri"/>
          <w:b/>
          <w:sz w:val="20"/>
          <w:szCs w:val="20"/>
          <w:lang w:val="fr-FR"/>
        </w:rPr>
      </w:pPr>
    </w:p>
    <w:p w14:paraId="6EA04316" w14:textId="77777777" w:rsidR="00981F27" w:rsidRPr="00CA7604" w:rsidRDefault="00981F27" w:rsidP="00981F27">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2 : </w:t>
      </w:r>
      <w:r w:rsidRPr="00CA7604">
        <w:rPr>
          <w:rFonts w:ascii="Trebuchet MS" w:hAnsi="Trebuchet MS" w:cs="Calibri"/>
          <w:sz w:val="20"/>
          <w:szCs w:val="20"/>
          <w:lang w:val="fr-FR"/>
        </w:rPr>
        <w:t>L'opérateur économique est-il microentreprise, une petite et moyenne entreprise (PME) ou une entreprise de taille intermédiaire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w:t>
      </w:r>
    </w:p>
    <w:p w14:paraId="153AA5F8"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05FDE20E"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77D5E715"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xml:space="preserve"> </w:t>
      </w:r>
    </w:p>
    <w:p w14:paraId="640F1314" w14:textId="77777777" w:rsidR="00981F27" w:rsidRPr="00CA7604" w:rsidRDefault="00981F27" w:rsidP="00981F27">
      <w:pPr>
        <w:tabs>
          <w:tab w:val="left" w:pos="1843"/>
        </w:tabs>
        <w:spacing w:after="12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81F27" w14:paraId="3C65C7BC"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5BC93F"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444DB4" w14:textId="77777777" w:rsidR="00981F27" w:rsidRDefault="00981F27" w:rsidP="000A532E">
            <w:pPr>
              <w:pStyle w:val="saisieClientCel"/>
              <w:rPr>
                <w:rFonts w:ascii="Arial" w:eastAsia="Arial" w:hAnsi="Arial" w:cs="Arial"/>
                <w:color w:val="000000"/>
                <w:lang w:val="fr-FR"/>
              </w:rPr>
            </w:pPr>
          </w:p>
        </w:tc>
      </w:tr>
      <w:tr w:rsidR="00981F27" w14:paraId="5E768496"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AC4CD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0DA4C3" w14:textId="77777777" w:rsidR="00981F27" w:rsidRDefault="00981F27" w:rsidP="000A532E">
            <w:pPr>
              <w:pStyle w:val="saisieClientCel"/>
              <w:rPr>
                <w:rFonts w:ascii="Arial" w:eastAsia="Arial" w:hAnsi="Arial" w:cs="Arial"/>
                <w:color w:val="000000"/>
                <w:lang w:val="fr-FR"/>
              </w:rPr>
            </w:pPr>
          </w:p>
        </w:tc>
      </w:tr>
      <w:tr w:rsidR="00981F27" w14:paraId="0D7DE0BE"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C94DBB"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B7AD3D" w14:textId="77777777" w:rsidR="00981F27" w:rsidRDefault="00981F27" w:rsidP="000A532E">
            <w:pPr>
              <w:pStyle w:val="saisieClientCel"/>
              <w:rPr>
                <w:rFonts w:ascii="Arial" w:eastAsia="Arial" w:hAnsi="Arial" w:cs="Arial"/>
                <w:color w:val="000000"/>
                <w:lang w:val="fr-FR"/>
              </w:rPr>
            </w:pPr>
          </w:p>
        </w:tc>
      </w:tr>
      <w:tr w:rsidR="00981F27" w14:paraId="4B5B28F6"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239BD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1F21A9" w14:textId="77777777" w:rsidR="00981F27" w:rsidRDefault="00981F27" w:rsidP="000A532E">
            <w:pPr>
              <w:pStyle w:val="saisieClientCel"/>
              <w:rPr>
                <w:rFonts w:ascii="Arial" w:eastAsia="Arial" w:hAnsi="Arial" w:cs="Arial"/>
                <w:color w:val="000000"/>
                <w:lang w:val="fr-FR"/>
              </w:rPr>
            </w:pPr>
          </w:p>
        </w:tc>
      </w:tr>
      <w:tr w:rsidR="00981F27" w14:paraId="6F569B53"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3F33A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ADF9D8" w14:textId="77777777" w:rsidR="00981F27" w:rsidRDefault="00981F27" w:rsidP="000A532E">
            <w:pPr>
              <w:pStyle w:val="saisieClientCel"/>
              <w:rPr>
                <w:rFonts w:ascii="Arial" w:eastAsia="Arial" w:hAnsi="Arial" w:cs="Arial"/>
                <w:color w:val="000000"/>
                <w:lang w:val="fr-FR"/>
              </w:rPr>
            </w:pPr>
          </w:p>
        </w:tc>
      </w:tr>
      <w:tr w:rsidR="00981F27" w14:paraId="6D4A01C8"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1B76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362584" w14:textId="77777777" w:rsidR="00981F27" w:rsidRDefault="00981F27" w:rsidP="000A532E">
            <w:pPr>
              <w:pStyle w:val="saisieClientCel"/>
              <w:rPr>
                <w:rFonts w:ascii="Arial" w:eastAsia="Arial" w:hAnsi="Arial" w:cs="Arial"/>
                <w:color w:val="000000"/>
                <w:lang w:val="fr-FR"/>
              </w:rPr>
            </w:pPr>
          </w:p>
        </w:tc>
      </w:tr>
      <w:tr w:rsidR="00981F27" w14:paraId="6BF6F368"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3344C6"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E24829" w14:textId="77777777" w:rsidR="00981F27" w:rsidRDefault="00981F27" w:rsidP="000A532E">
            <w:pPr>
              <w:pStyle w:val="saisieClientCel"/>
              <w:rPr>
                <w:rFonts w:ascii="Arial" w:eastAsia="Arial" w:hAnsi="Arial" w:cs="Arial"/>
                <w:color w:val="000000"/>
                <w:lang w:val="fr-FR"/>
              </w:rPr>
            </w:pPr>
          </w:p>
        </w:tc>
      </w:tr>
    </w:tbl>
    <w:p w14:paraId="7BE4C48E" w14:textId="77777777" w:rsidR="00981F27" w:rsidRPr="00CA7604" w:rsidRDefault="00981F27" w:rsidP="00981F27">
      <w:pPr>
        <w:tabs>
          <w:tab w:val="left" w:pos="1843"/>
        </w:tabs>
        <w:spacing w:after="60"/>
        <w:jc w:val="both"/>
        <w:rPr>
          <w:color w:val="000000"/>
          <w:szCs w:val="20"/>
          <w:lang w:val="fr-FR"/>
        </w:rPr>
      </w:pPr>
    </w:p>
    <w:p w14:paraId="12556B75" w14:textId="77777777" w:rsidR="00981F27" w:rsidRDefault="00981F27" w:rsidP="00981F27">
      <w:pPr>
        <w:pStyle w:val="ParagrapheIndent1"/>
        <w:spacing w:line="232" w:lineRule="exact"/>
        <w:ind w:left="20" w:right="20"/>
        <w:jc w:val="both"/>
        <w:rPr>
          <w:color w:val="000000"/>
          <w:lang w:val="fr-FR"/>
        </w:rPr>
      </w:pPr>
    </w:p>
    <w:p w14:paraId="62B77F99" w14:textId="77777777" w:rsidR="00D375BC" w:rsidRDefault="00D375BC">
      <w:pPr>
        <w:pStyle w:val="ParagrapheIndent1"/>
        <w:spacing w:line="232" w:lineRule="exact"/>
        <w:ind w:left="20" w:right="20"/>
        <w:jc w:val="both"/>
        <w:rPr>
          <w:color w:val="000000"/>
          <w:lang w:val="fr-FR"/>
        </w:rPr>
      </w:pPr>
    </w:p>
    <w:p w14:paraId="04A3EA14" w14:textId="1CD37088" w:rsidR="00771091" w:rsidRDefault="00B8527B" w:rsidP="00981F27">
      <w:pPr>
        <w:pStyle w:val="ParagrapheIndent1"/>
        <w:spacing w:after="120" w:line="232" w:lineRule="exact"/>
        <w:ind w:left="23" w:right="23"/>
        <w:jc w:val="both"/>
        <w:rPr>
          <w:color w:val="000000"/>
          <w:lang w:val="fr-FR"/>
        </w:rPr>
      </w:pPr>
      <w:r>
        <w:rPr>
          <w:color w:val="000000"/>
          <w:lang w:val="fr-FR"/>
        </w:rPr>
        <w:lastRenderedPageBreak/>
        <w:t>S'engage, au nom des membres du groupement, sur la base de l'offre du groupement,</w:t>
      </w:r>
      <w:r w:rsidR="00981F27">
        <w:rPr>
          <w:color w:val="000000"/>
          <w:lang w:val="fr-FR"/>
        </w:rPr>
        <w:t xml:space="preserve"> </w:t>
      </w:r>
      <w:r>
        <w:rPr>
          <w:color w:val="000000"/>
          <w:lang w:val="fr-FR"/>
        </w:rPr>
        <w:t>à exécuter les prestations demandées dans les conditions définies ci-après ;</w:t>
      </w:r>
    </w:p>
    <w:p w14:paraId="1F57C2AE" w14:textId="77777777" w:rsidR="00771091" w:rsidRDefault="00B8527B" w:rsidP="0011757E">
      <w:pPr>
        <w:pStyle w:val="ParagrapheIndent1"/>
        <w:spacing w:after="360" w:line="232" w:lineRule="exact"/>
        <w:ind w:left="23" w:right="23"/>
        <w:jc w:val="both"/>
        <w:rPr>
          <w:color w:val="000000"/>
          <w:lang w:val="fr-FR"/>
        </w:rPr>
      </w:pPr>
      <w:r>
        <w:rPr>
          <w:color w:val="000000"/>
          <w:lang w:val="fr-FR"/>
        </w:rPr>
        <w:t xml:space="preserve">L'offre ainsi présentée n'est valable toutefois que si la décision d'attribution </w:t>
      </w:r>
      <w:r w:rsidRPr="00411752">
        <w:rPr>
          <w:color w:val="000000"/>
          <w:lang w:val="fr-FR"/>
        </w:rPr>
        <w:t xml:space="preserve">intervient </w:t>
      </w:r>
      <w:r w:rsidRPr="00D05422">
        <w:rPr>
          <w:color w:val="000000"/>
          <w:u w:val="single"/>
          <w:lang w:val="fr-FR"/>
        </w:rPr>
        <w:t>dans un délai de 180 jours à compter de la date limite de réception des offres</w:t>
      </w:r>
      <w:r w:rsidRPr="00411752">
        <w:rPr>
          <w:color w:val="000000"/>
          <w:lang w:val="fr-FR"/>
        </w:rPr>
        <w:t xml:space="preserve"> fixée par le règlement de la</w:t>
      </w:r>
      <w:r>
        <w:rPr>
          <w:color w:val="000000"/>
          <w:lang w:val="fr-FR"/>
        </w:rPr>
        <w:t xml:space="preserve"> consultation.</w:t>
      </w:r>
    </w:p>
    <w:p w14:paraId="04D456A5" w14:textId="77777777" w:rsidR="00771091" w:rsidRDefault="00B8527B">
      <w:pPr>
        <w:pStyle w:val="Titre1"/>
        <w:rPr>
          <w:rFonts w:ascii="Trebuchet MS" w:eastAsia="Trebuchet MS" w:hAnsi="Trebuchet MS" w:cs="Trebuchet MS"/>
          <w:color w:val="000000"/>
          <w:sz w:val="28"/>
          <w:lang w:val="fr-FR"/>
        </w:rPr>
      </w:pPr>
      <w:bookmarkStart w:id="2" w:name="_Toc201755349"/>
      <w:r>
        <w:rPr>
          <w:rFonts w:ascii="Trebuchet MS" w:eastAsia="Trebuchet MS" w:hAnsi="Trebuchet MS" w:cs="Trebuchet MS"/>
          <w:color w:val="000000"/>
          <w:sz w:val="28"/>
          <w:lang w:val="fr-FR"/>
        </w:rPr>
        <w:t>3 - Dispositions générales</w:t>
      </w:r>
      <w:bookmarkEnd w:id="2"/>
    </w:p>
    <w:p w14:paraId="610CABB7" w14:textId="77777777" w:rsidR="00771091" w:rsidRPr="001C005C" w:rsidRDefault="00B8527B">
      <w:pPr>
        <w:pStyle w:val="Titre2"/>
        <w:ind w:left="300" w:right="20"/>
        <w:rPr>
          <w:rFonts w:ascii="Trebuchet MS" w:eastAsia="Trebuchet MS" w:hAnsi="Trebuchet MS" w:cs="Trebuchet MS"/>
          <w:i w:val="0"/>
          <w:color w:val="000000"/>
          <w:sz w:val="22"/>
          <w:szCs w:val="22"/>
          <w:lang w:val="fr-FR"/>
        </w:rPr>
      </w:pPr>
      <w:bookmarkStart w:id="3" w:name="_Toc201755350"/>
      <w:r w:rsidRPr="001C005C">
        <w:rPr>
          <w:rFonts w:ascii="Trebuchet MS" w:eastAsia="Trebuchet MS" w:hAnsi="Trebuchet MS" w:cs="Trebuchet MS"/>
          <w:i w:val="0"/>
          <w:color w:val="000000"/>
          <w:sz w:val="22"/>
          <w:szCs w:val="22"/>
          <w:lang w:val="fr-FR"/>
        </w:rPr>
        <w:t>3.1 - Objet</w:t>
      </w:r>
      <w:bookmarkEnd w:id="3"/>
    </w:p>
    <w:p w14:paraId="3E247907" w14:textId="2B66F00E" w:rsidR="003D0AD3" w:rsidRDefault="003D0AD3" w:rsidP="00B3139E">
      <w:pPr>
        <w:pStyle w:val="ParagrapheIndent1"/>
        <w:spacing w:after="120" w:line="232" w:lineRule="exact"/>
        <w:ind w:left="23" w:right="23"/>
        <w:jc w:val="both"/>
        <w:rPr>
          <w:color w:val="000000"/>
          <w:lang w:val="fr-FR"/>
        </w:rPr>
      </w:pPr>
      <w:r w:rsidRPr="003D0AD3">
        <w:rPr>
          <w:color w:val="000000"/>
          <w:lang w:val="fr-FR"/>
        </w:rPr>
        <w:t>Le présent marché public a pour objet la fourniture et la livraison de palplanches métallique</w:t>
      </w:r>
      <w:r w:rsidR="00452434">
        <w:rPr>
          <w:color w:val="000000"/>
          <w:lang w:val="fr-FR"/>
        </w:rPr>
        <w:t>s</w:t>
      </w:r>
      <w:r w:rsidR="001B7E83">
        <w:rPr>
          <w:color w:val="000000"/>
          <w:lang w:val="fr-FR"/>
        </w:rPr>
        <w:t xml:space="preserve"> neuves</w:t>
      </w:r>
      <w:r w:rsidRPr="003D0AD3">
        <w:rPr>
          <w:color w:val="000000"/>
          <w:lang w:val="fr-FR"/>
        </w:rPr>
        <w:t xml:space="preserve"> profilées à </w:t>
      </w:r>
      <w:r w:rsidR="001B7E83">
        <w:rPr>
          <w:color w:val="000000"/>
          <w:lang w:val="fr-FR"/>
        </w:rPr>
        <w:t>froid ou laminées à chaud</w:t>
      </w:r>
      <w:r w:rsidRPr="003D0AD3">
        <w:rPr>
          <w:color w:val="000000"/>
          <w:lang w:val="fr-FR"/>
        </w:rPr>
        <w:t xml:space="preserve"> sur l’ensemble du réseau géré par VNF, ainsi que le contrôle de leur qualité (géométrique, mécanique et chimique). </w:t>
      </w:r>
    </w:p>
    <w:p w14:paraId="744B61F4" w14:textId="77777777" w:rsidR="00852459" w:rsidRPr="00A86B26" w:rsidRDefault="00852459" w:rsidP="00852459">
      <w:pPr>
        <w:rPr>
          <w:rFonts w:ascii="Trebuchet MS" w:hAnsi="Trebuchet MS"/>
          <w:sz w:val="20"/>
          <w:szCs w:val="20"/>
          <w:lang w:val="fr-FR"/>
        </w:rPr>
      </w:pPr>
      <w:r w:rsidRPr="00A86B26">
        <w:rPr>
          <w:rFonts w:ascii="Trebuchet MS" w:hAnsi="Trebuchet MS"/>
          <w:sz w:val="20"/>
          <w:szCs w:val="20"/>
          <w:lang w:val="fr-FR"/>
        </w:rPr>
        <w:t>Le présent accord cadre ne s’applique pas pour la commande de palplanches dans les cas suivants :</w:t>
      </w:r>
    </w:p>
    <w:p w14:paraId="0AF9D15E" w14:textId="77777777" w:rsidR="00852459" w:rsidRPr="00A86B26" w:rsidRDefault="00852459" w:rsidP="00852459">
      <w:pPr>
        <w:numPr>
          <w:ilvl w:val="0"/>
          <w:numId w:val="6"/>
        </w:numPr>
        <w:rPr>
          <w:rFonts w:ascii="Trebuchet MS" w:hAnsi="Trebuchet MS"/>
          <w:sz w:val="20"/>
          <w:szCs w:val="20"/>
          <w:lang w:val="x-none"/>
        </w:rPr>
      </w:pPr>
      <w:r w:rsidRPr="00A86B26">
        <w:rPr>
          <w:rFonts w:ascii="Trebuchet MS" w:hAnsi="Trebuchet MS"/>
          <w:sz w:val="20"/>
          <w:szCs w:val="20"/>
          <w:lang w:val="x-none"/>
        </w:rPr>
        <w:t>Les marchés de conception-réalisation </w:t>
      </w:r>
      <w:r w:rsidRPr="00A86B26">
        <w:rPr>
          <w:rFonts w:ascii="Trebuchet MS" w:hAnsi="Trebuchet MS"/>
          <w:sz w:val="20"/>
          <w:szCs w:val="20"/>
          <w:lang w:val="fr-FR"/>
        </w:rPr>
        <w:t>;</w:t>
      </w:r>
    </w:p>
    <w:p w14:paraId="2CE1C337" w14:textId="77777777" w:rsidR="00852459" w:rsidRPr="00A86B26" w:rsidRDefault="00852459" w:rsidP="00852459">
      <w:pPr>
        <w:numPr>
          <w:ilvl w:val="0"/>
          <w:numId w:val="6"/>
        </w:numPr>
        <w:rPr>
          <w:rFonts w:ascii="Trebuchet MS" w:hAnsi="Trebuchet MS"/>
          <w:sz w:val="20"/>
          <w:szCs w:val="20"/>
          <w:lang w:val="x-none"/>
        </w:rPr>
      </w:pPr>
      <w:r w:rsidRPr="00A86B26">
        <w:rPr>
          <w:rFonts w:ascii="Trebuchet MS" w:hAnsi="Trebuchet MS"/>
          <w:sz w:val="20"/>
          <w:szCs w:val="20"/>
          <w:lang w:val="x-none"/>
        </w:rPr>
        <w:t>Marchés de travaux pour lesquels les variantes sont autorisées </w:t>
      </w:r>
      <w:r w:rsidRPr="00A86B26">
        <w:rPr>
          <w:rFonts w:ascii="Trebuchet MS" w:hAnsi="Trebuchet MS"/>
          <w:sz w:val="20"/>
          <w:szCs w:val="20"/>
          <w:lang w:val="fr-FR"/>
        </w:rPr>
        <w:t>;</w:t>
      </w:r>
    </w:p>
    <w:p w14:paraId="6C0AD411" w14:textId="77777777" w:rsidR="00852459" w:rsidRPr="00A86B26" w:rsidRDefault="00852459" w:rsidP="00852459">
      <w:pPr>
        <w:numPr>
          <w:ilvl w:val="0"/>
          <w:numId w:val="6"/>
        </w:numPr>
        <w:rPr>
          <w:rFonts w:ascii="Trebuchet MS" w:hAnsi="Trebuchet MS"/>
          <w:sz w:val="20"/>
          <w:szCs w:val="20"/>
          <w:lang w:val="x-none"/>
        </w:rPr>
      </w:pPr>
      <w:r w:rsidRPr="00A86B26">
        <w:rPr>
          <w:rFonts w:ascii="Trebuchet MS" w:hAnsi="Trebuchet MS"/>
          <w:sz w:val="20"/>
          <w:szCs w:val="20"/>
          <w:lang w:val="x-none"/>
        </w:rPr>
        <w:t>Réalisation d’ouvrages provisoires (batardeaux de chantier) </w:t>
      </w:r>
      <w:r w:rsidRPr="00A86B26">
        <w:rPr>
          <w:rFonts w:ascii="Trebuchet MS" w:hAnsi="Trebuchet MS"/>
          <w:sz w:val="20"/>
          <w:szCs w:val="20"/>
          <w:lang w:val="fr-FR"/>
        </w:rPr>
        <w:t>;</w:t>
      </w:r>
    </w:p>
    <w:p w14:paraId="76768E21" w14:textId="662AD25A" w:rsidR="00852459" w:rsidRPr="00A86B26" w:rsidRDefault="00852459" w:rsidP="00852459">
      <w:pPr>
        <w:numPr>
          <w:ilvl w:val="0"/>
          <w:numId w:val="6"/>
        </w:numPr>
        <w:rPr>
          <w:rFonts w:ascii="Trebuchet MS" w:hAnsi="Trebuchet MS"/>
          <w:sz w:val="20"/>
          <w:szCs w:val="20"/>
          <w:lang w:val="fr-FR"/>
        </w:rPr>
      </w:pPr>
      <w:r w:rsidRPr="00A86B26">
        <w:rPr>
          <w:rFonts w:ascii="Trebuchet MS" w:hAnsi="Trebuchet MS"/>
          <w:sz w:val="20"/>
          <w:szCs w:val="20"/>
          <w:lang w:val="x-none"/>
        </w:rPr>
        <w:t>Possibilité de dérogation sur demande pour les ouvrages ponctuels de Génie Civil (écluse, barrage de navigation…)</w:t>
      </w:r>
      <w:r w:rsidRPr="00A86B26">
        <w:rPr>
          <w:rFonts w:ascii="Trebuchet MS" w:hAnsi="Trebuchet MS"/>
          <w:sz w:val="20"/>
          <w:szCs w:val="20"/>
          <w:lang w:val="fr-FR"/>
        </w:rPr>
        <w:t>.</w:t>
      </w:r>
    </w:p>
    <w:p w14:paraId="13D4C208" w14:textId="77777777" w:rsidR="00852459" w:rsidRPr="00A86B26" w:rsidRDefault="00852459" w:rsidP="0044492A">
      <w:pPr>
        <w:ind w:left="720"/>
        <w:jc w:val="both"/>
        <w:rPr>
          <w:rFonts w:ascii="Trebuchet MS" w:hAnsi="Trebuchet MS"/>
          <w:sz w:val="20"/>
          <w:szCs w:val="20"/>
          <w:lang w:val="fr-FR"/>
        </w:rPr>
      </w:pPr>
    </w:p>
    <w:p w14:paraId="3D376EDE" w14:textId="4DF721CE" w:rsidR="00852459" w:rsidRPr="00A86B26" w:rsidRDefault="00852459" w:rsidP="0044492A">
      <w:pPr>
        <w:jc w:val="both"/>
        <w:rPr>
          <w:rFonts w:ascii="Trebuchet MS" w:hAnsi="Trebuchet MS"/>
          <w:sz w:val="20"/>
          <w:szCs w:val="20"/>
          <w:lang w:val="fr-FR"/>
        </w:rPr>
      </w:pPr>
      <w:r w:rsidRPr="00A86B26">
        <w:rPr>
          <w:rFonts w:ascii="Trebuchet MS" w:hAnsi="Trebuchet MS"/>
          <w:sz w:val="20"/>
          <w:szCs w:val="20"/>
          <w:lang w:val="fr-FR"/>
        </w:rPr>
        <w:t>La description détaillée des prestations et des conditions de leur réalisation sont définies au Cahier des Clauses Techniques Particulières (CCTP)</w:t>
      </w:r>
      <w:r w:rsidR="00F859B2">
        <w:rPr>
          <w:rFonts w:ascii="Trebuchet MS" w:hAnsi="Trebuchet MS"/>
          <w:sz w:val="20"/>
          <w:szCs w:val="20"/>
          <w:lang w:val="fr-FR"/>
        </w:rPr>
        <w:t xml:space="preserve"> du lot n°</w:t>
      </w:r>
      <w:r w:rsidR="00B4431B">
        <w:rPr>
          <w:rFonts w:ascii="Trebuchet MS" w:hAnsi="Trebuchet MS"/>
          <w:sz w:val="20"/>
          <w:szCs w:val="20"/>
          <w:lang w:val="fr-FR"/>
        </w:rPr>
        <w:t>2</w:t>
      </w:r>
      <w:r w:rsidRPr="00A86B26">
        <w:rPr>
          <w:rFonts w:ascii="Trebuchet MS" w:hAnsi="Trebuchet MS"/>
          <w:sz w:val="20"/>
          <w:szCs w:val="20"/>
          <w:lang w:val="fr-FR"/>
        </w:rPr>
        <w:t>.</w:t>
      </w:r>
    </w:p>
    <w:p w14:paraId="5D038E52" w14:textId="77777777" w:rsidR="00852459" w:rsidRPr="00A86B26" w:rsidRDefault="00852459" w:rsidP="00A86B26">
      <w:pPr>
        <w:rPr>
          <w:lang w:val="fr-FR"/>
        </w:rPr>
      </w:pPr>
    </w:p>
    <w:p w14:paraId="1843CA73" w14:textId="1B8BA9FC" w:rsidR="00B3139E" w:rsidRPr="00B3139E" w:rsidRDefault="00B3139E" w:rsidP="00B3139E">
      <w:pPr>
        <w:ind w:left="23"/>
        <w:jc w:val="both"/>
        <w:rPr>
          <w:rFonts w:ascii="Trebuchet MS" w:eastAsia="Trebuchet MS" w:hAnsi="Trebuchet MS" w:cs="Trebuchet MS"/>
          <w:color w:val="000000"/>
          <w:sz w:val="20"/>
          <w:lang w:val="fr-FR"/>
        </w:rPr>
      </w:pPr>
      <w:r w:rsidRPr="00B3139E">
        <w:rPr>
          <w:rFonts w:ascii="Trebuchet MS" w:eastAsia="Trebuchet MS" w:hAnsi="Trebuchet MS" w:cs="Trebuchet MS"/>
          <w:color w:val="000000"/>
          <w:sz w:val="20"/>
          <w:lang w:val="fr-FR"/>
        </w:rPr>
        <w:t>Le présent acte d’engagement concerne</w:t>
      </w:r>
      <w:r w:rsidR="0029377D">
        <w:rPr>
          <w:rFonts w:ascii="Trebuchet MS" w:eastAsia="Trebuchet MS" w:hAnsi="Trebuchet MS" w:cs="Trebuchet MS"/>
          <w:color w:val="000000"/>
          <w:sz w:val="20"/>
          <w:lang w:val="fr-FR"/>
        </w:rPr>
        <w:t xml:space="preserve"> uniquement</w:t>
      </w:r>
      <w:r w:rsidRPr="00B3139E">
        <w:rPr>
          <w:rFonts w:ascii="Trebuchet MS" w:eastAsia="Trebuchet MS" w:hAnsi="Trebuchet MS" w:cs="Trebuchet MS"/>
          <w:color w:val="000000"/>
          <w:sz w:val="20"/>
          <w:lang w:val="fr-FR"/>
        </w:rPr>
        <w:t xml:space="preserve"> le lot n°</w:t>
      </w:r>
      <w:r w:rsidR="00B4431B">
        <w:rPr>
          <w:rFonts w:ascii="Trebuchet MS" w:eastAsia="Trebuchet MS" w:hAnsi="Trebuchet MS" w:cs="Trebuchet MS"/>
          <w:color w:val="000000"/>
          <w:sz w:val="20"/>
          <w:lang w:val="fr-FR"/>
        </w:rPr>
        <w:t>2</w:t>
      </w:r>
      <w:r w:rsidRPr="00B3139E">
        <w:rPr>
          <w:rFonts w:ascii="Trebuchet MS" w:eastAsia="Trebuchet MS" w:hAnsi="Trebuchet MS" w:cs="Trebuchet MS"/>
          <w:color w:val="000000"/>
          <w:sz w:val="20"/>
          <w:lang w:val="fr-FR"/>
        </w:rPr>
        <w:t> </w:t>
      </w:r>
      <w:r w:rsidR="0012460F">
        <w:rPr>
          <w:rFonts w:ascii="Trebuchet MS" w:eastAsia="Trebuchet MS" w:hAnsi="Trebuchet MS" w:cs="Trebuchet MS"/>
          <w:color w:val="000000"/>
          <w:sz w:val="20"/>
          <w:lang w:val="fr-FR"/>
        </w:rPr>
        <w:t>qui porte sur la</w:t>
      </w:r>
      <w:r>
        <w:rPr>
          <w:rFonts w:ascii="Trebuchet MS" w:eastAsia="Trebuchet MS" w:hAnsi="Trebuchet MS" w:cs="Trebuchet MS"/>
          <w:color w:val="000000"/>
          <w:sz w:val="20"/>
          <w:lang w:val="fr-FR"/>
        </w:rPr>
        <w:t xml:space="preserve"> </w:t>
      </w:r>
      <w:r w:rsidR="0012460F">
        <w:rPr>
          <w:rFonts w:ascii="Trebuchet MS" w:eastAsia="Trebuchet MS" w:hAnsi="Trebuchet MS" w:cs="Trebuchet MS"/>
          <w:color w:val="000000"/>
          <w:sz w:val="20"/>
          <w:lang w:val="fr-FR"/>
        </w:rPr>
        <w:t>f</w:t>
      </w:r>
      <w:r w:rsidRPr="00B3139E">
        <w:rPr>
          <w:rFonts w:ascii="Trebuchet MS" w:eastAsia="Trebuchet MS" w:hAnsi="Trebuchet MS" w:cs="Trebuchet MS"/>
          <w:color w:val="000000"/>
          <w:sz w:val="20"/>
          <w:lang w:val="fr-FR"/>
        </w:rPr>
        <w:t xml:space="preserve">ourniture et livraison de palplanches </w:t>
      </w:r>
      <w:r w:rsidR="00FB6148" w:rsidRPr="00B3139E">
        <w:rPr>
          <w:rFonts w:ascii="Trebuchet MS" w:eastAsia="Trebuchet MS" w:hAnsi="Trebuchet MS" w:cs="Trebuchet MS"/>
          <w:color w:val="000000"/>
          <w:sz w:val="20"/>
          <w:lang w:val="fr-FR"/>
        </w:rPr>
        <w:t xml:space="preserve">neuves </w:t>
      </w:r>
      <w:r w:rsidR="00B4431B">
        <w:rPr>
          <w:rFonts w:ascii="Trebuchet MS" w:eastAsia="Trebuchet MS" w:hAnsi="Trebuchet MS" w:cs="Trebuchet MS"/>
          <w:color w:val="000000"/>
          <w:sz w:val="20"/>
          <w:lang w:val="fr-FR"/>
        </w:rPr>
        <w:t>laminées à chaud</w:t>
      </w:r>
      <w:r w:rsidR="00452434">
        <w:rPr>
          <w:rFonts w:ascii="Trebuchet MS" w:eastAsia="Trebuchet MS" w:hAnsi="Trebuchet MS" w:cs="Trebuchet MS"/>
          <w:color w:val="000000"/>
          <w:sz w:val="20"/>
          <w:lang w:val="fr-FR"/>
        </w:rPr>
        <w:t>.</w:t>
      </w:r>
    </w:p>
    <w:p w14:paraId="7BBA6D7F" w14:textId="77777777" w:rsidR="00B3139E" w:rsidRPr="00B3139E" w:rsidRDefault="00B3139E" w:rsidP="00B3139E">
      <w:pPr>
        <w:rPr>
          <w:lang w:val="fr-FR"/>
        </w:rPr>
      </w:pPr>
    </w:p>
    <w:p w14:paraId="3A07AB88" w14:textId="77777777" w:rsidR="00771091" w:rsidRPr="001C005C" w:rsidRDefault="00B8527B">
      <w:pPr>
        <w:pStyle w:val="Titre2"/>
        <w:ind w:left="300" w:right="20"/>
        <w:rPr>
          <w:rFonts w:ascii="Trebuchet MS" w:eastAsia="Trebuchet MS" w:hAnsi="Trebuchet MS" w:cs="Trebuchet MS"/>
          <w:i w:val="0"/>
          <w:color w:val="000000"/>
          <w:sz w:val="22"/>
          <w:szCs w:val="22"/>
          <w:lang w:val="fr-FR"/>
        </w:rPr>
      </w:pPr>
      <w:bookmarkStart w:id="4" w:name="_Toc201755351"/>
      <w:r w:rsidRPr="001C005C">
        <w:rPr>
          <w:rFonts w:ascii="Trebuchet MS" w:eastAsia="Trebuchet MS" w:hAnsi="Trebuchet MS" w:cs="Trebuchet MS"/>
          <w:i w:val="0"/>
          <w:color w:val="000000"/>
          <w:sz w:val="22"/>
          <w:szCs w:val="22"/>
          <w:lang w:val="fr-FR"/>
        </w:rPr>
        <w:t>3.2 - Mode de passation</w:t>
      </w:r>
      <w:bookmarkEnd w:id="4"/>
    </w:p>
    <w:p w14:paraId="534C46C3" w14:textId="76BB15A8" w:rsidR="00771091" w:rsidRDefault="00B8527B">
      <w:pPr>
        <w:pStyle w:val="ParagrapheIndent2"/>
        <w:spacing w:after="240" w:line="232" w:lineRule="exact"/>
        <w:ind w:left="20" w:right="20"/>
        <w:jc w:val="both"/>
        <w:rPr>
          <w:color w:val="000000"/>
          <w:lang w:val="fr-FR"/>
        </w:rPr>
      </w:pPr>
      <w:r>
        <w:rPr>
          <w:color w:val="000000"/>
          <w:lang w:val="fr-FR"/>
        </w:rPr>
        <w:t>La pro</w:t>
      </w:r>
      <w:r w:rsidR="00D375BC">
        <w:rPr>
          <w:color w:val="000000"/>
          <w:lang w:val="fr-FR"/>
        </w:rPr>
        <w:t>cédure de passation est</w:t>
      </w:r>
      <w:r>
        <w:rPr>
          <w:color w:val="000000"/>
          <w:lang w:val="fr-FR"/>
        </w:rPr>
        <w:t xml:space="preserve"> </w:t>
      </w:r>
      <w:r w:rsidRPr="000F79D8">
        <w:rPr>
          <w:color w:val="000000"/>
          <w:u w:val="single"/>
          <w:lang w:val="fr-FR"/>
        </w:rPr>
        <w:t>l'appel d'offres ouvert</w:t>
      </w:r>
      <w:r>
        <w:rPr>
          <w:color w:val="000000"/>
          <w:lang w:val="fr-FR"/>
        </w:rPr>
        <w:t xml:space="preserve">. Elle est soumise aux dispositions des articles </w:t>
      </w:r>
      <w:r w:rsidR="004E2B15">
        <w:rPr>
          <w:color w:val="000000"/>
          <w:lang w:val="fr-FR"/>
        </w:rPr>
        <w:br/>
      </w:r>
      <w:r>
        <w:rPr>
          <w:color w:val="000000"/>
          <w:lang w:val="fr-FR"/>
        </w:rPr>
        <w:t>L. 2124-2, R. 2124-2 1° et R. 2161-2 à R. 2161-5 du Code de la commande publique.</w:t>
      </w:r>
    </w:p>
    <w:p w14:paraId="3043962F" w14:textId="77777777" w:rsidR="00771091" w:rsidRPr="001C005C" w:rsidRDefault="00B8527B">
      <w:pPr>
        <w:pStyle w:val="Titre2"/>
        <w:ind w:left="300" w:right="20"/>
        <w:rPr>
          <w:rFonts w:ascii="Trebuchet MS" w:eastAsia="Trebuchet MS" w:hAnsi="Trebuchet MS" w:cs="Trebuchet MS"/>
          <w:i w:val="0"/>
          <w:color w:val="000000"/>
          <w:sz w:val="22"/>
          <w:szCs w:val="22"/>
          <w:lang w:val="fr-FR"/>
        </w:rPr>
      </w:pPr>
      <w:bookmarkStart w:id="5" w:name="_Toc201755352"/>
      <w:r w:rsidRPr="001C005C">
        <w:rPr>
          <w:rFonts w:ascii="Trebuchet MS" w:eastAsia="Trebuchet MS" w:hAnsi="Trebuchet MS" w:cs="Trebuchet MS"/>
          <w:i w:val="0"/>
          <w:color w:val="000000"/>
          <w:sz w:val="22"/>
          <w:szCs w:val="22"/>
          <w:lang w:val="fr-FR"/>
        </w:rPr>
        <w:t>3.3 - Forme de contrat</w:t>
      </w:r>
      <w:bookmarkEnd w:id="5"/>
    </w:p>
    <w:p w14:paraId="2BE55FC5" w14:textId="1AC8A369" w:rsidR="00C922B0" w:rsidRDefault="00B8527B" w:rsidP="00C922B0">
      <w:pPr>
        <w:pStyle w:val="ParagrapheIndent2"/>
        <w:spacing w:after="120" w:line="232" w:lineRule="exact"/>
        <w:ind w:left="23" w:right="23"/>
        <w:jc w:val="both"/>
        <w:rPr>
          <w:color w:val="000000"/>
          <w:lang w:val="fr-FR"/>
        </w:rPr>
      </w:pPr>
      <w:r>
        <w:rPr>
          <w:color w:val="000000"/>
          <w:lang w:val="fr-FR"/>
        </w:rPr>
        <w:t>L'accord-cadre est passé</w:t>
      </w:r>
      <w:r w:rsidR="00C922B0">
        <w:rPr>
          <w:color w:val="000000"/>
          <w:lang w:val="fr-FR"/>
        </w:rPr>
        <w:t xml:space="preserve"> à bons de commande</w:t>
      </w:r>
      <w:r w:rsidR="00501A4A">
        <w:rPr>
          <w:color w:val="000000"/>
          <w:lang w:val="fr-FR"/>
        </w:rPr>
        <w:t xml:space="preserve">, </w:t>
      </w:r>
      <w:r w:rsidR="00C65163">
        <w:rPr>
          <w:color w:val="000000"/>
          <w:lang w:val="fr-FR"/>
        </w:rPr>
        <w:t>sans</w:t>
      </w:r>
      <w:r w:rsidR="00C922B0" w:rsidRPr="00C922B0">
        <w:rPr>
          <w:color w:val="000000"/>
          <w:lang w:val="fr-FR"/>
        </w:rPr>
        <w:t xml:space="preserve"> montant minimum et </w:t>
      </w:r>
      <w:r w:rsidR="00C65163">
        <w:rPr>
          <w:color w:val="000000"/>
          <w:lang w:val="fr-FR"/>
        </w:rPr>
        <w:t xml:space="preserve">avec </w:t>
      </w:r>
      <w:r w:rsidR="00C922B0" w:rsidRPr="00C922B0">
        <w:rPr>
          <w:color w:val="000000"/>
          <w:lang w:val="fr-FR"/>
        </w:rPr>
        <w:t>un montant maximum</w:t>
      </w:r>
      <w:r w:rsidR="00C922B0">
        <w:rPr>
          <w:color w:val="000000"/>
          <w:lang w:val="fr-FR"/>
        </w:rPr>
        <w:t>,</w:t>
      </w:r>
      <w:r w:rsidR="00C922B0" w:rsidRPr="00C922B0">
        <w:rPr>
          <w:color w:val="000000"/>
          <w:lang w:val="fr-FR"/>
        </w:rPr>
        <w:t xml:space="preserve"> </w:t>
      </w:r>
      <w:r>
        <w:rPr>
          <w:color w:val="000000"/>
          <w:lang w:val="fr-FR"/>
        </w:rPr>
        <w:t>en application des articles L</w:t>
      </w:r>
      <w:r w:rsidR="00C922B0">
        <w:rPr>
          <w:color w:val="000000"/>
          <w:lang w:val="fr-FR"/>
        </w:rPr>
        <w:t xml:space="preserve">. </w:t>
      </w:r>
      <w:r>
        <w:rPr>
          <w:color w:val="000000"/>
          <w:lang w:val="fr-FR"/>
        </w:rPr>
        <w:t xml:space="preserve">2125-1 1°, R. 2162-1 à R. 2162-6, R. 2162-13 et R. 2162-14 du Code de la commande publique. </w:t>
      </w:r>
      <w:r w:rsidR="0029377D">
        <w:rPr>
          <w:color w:val="000000"/>
          <w:lang w:val="fr-FR"/>
        </w:rPr>
        <w:t xml:space="preserve">Il fixe les conditions d’exécution des prestations et s’exécute au fur et à mesure de l’émission de bons de commande. </w:t>
      </w:r>
    </w:p>
    <w:p w14:paraId="3B343385" w14:textId="70FC546B" w:rsidR="0029377D" w:rsidRPr="0029377D" w:rsidRDefault="0029377D" w:rsidP="0029377D">
      <w:pPr>
        <w:pStyle w:val="Titre2"/>
        <w:ind w:left="300" w:right="20"/>
        <w:rPr>
          <w:rFonts w:ascii="Trebuchet MS" w:eastAsia="Trebuchet MS" w:hAnsi="Trebuchet MS" w:cs="Trebuchet MS"/>
          <w:i w:val="0"/>
          <w:color w:val="000000"/>
          <w:sz w:val="22"/>
          <w:szCs w:val="22"/>
          <w:lang w:val="fr-FR"/>
        </w:rPr>
      </w:pPr>
      <w:bookmarkStart w:id="6" w:name="_Toc201755353"/>
      <w:r>
        <w:rPr>
          <w:rFonts w:ascii="Trebuchet MS" w:eastAsia="Trebuchet MS" w:hAnsi="Trebuchet MS" w:cs="Trebuchet MS"/>
          <w:i w:val="0"/>
          <w:color w:val="000000"/>
          <w:sz w:val="22"/>
          <w:szCs w:val="22"/>
          <w:lang w:val="fr-FR"/>
        </w:rPr>
        <w:t xml:space="preserve">3.4 - </w:t>
      </w:r>
      <w:r w:rsidRPr="0029377D">
        <w:rPr>
          <w:rFonts w:ascii="Trebuchet MS" w:eastAsia="Trebuchet MS" w:hAnsi="Trebuchet MS" w:cs="Trebuchet MS"/>
          <w:i w:val="0"/>
          <w:color w:val="000000"/>
          <w:sz w:val="22"/>
          <w:szCs w:val="22"/>
          <w:lang w:val="fr-FR"/>
        </w:rPr>
        <w:t>Durée et délais d’exécution</w:t>
      </w:r>
      <w:bookmarkEnd w:id="6"/>
      <w:r w:rsidRPr="0029377D">
        <w:rPr>
          <w:rFonts w:ascii="Trebuchet MS" w:eastAsia="Trebuchet MS" w:hAnsi="Trebuchet MS" w:cs="Trebuchet MS"/>
          <w:i w:val="0"/>
          <w:color w:val="000000"/>
          <w:sz w:val="22"/>
          <w:szCs w:val="22"/>
          <w:lang w:val="fr-FR"/>
        </w:rPr>
        <w:t xml:space="preserve"> </w:t>
      </w:r>
    </w:p>
    <w:p w14:paraId="0990FA4A" w14:textId="5DDC1E94" w:rsidR="0029377D" w:rsidRPr="0029377D" w:rsidRDefault="000F79D8" w:rsidP="0029377D">
      <w:pPr>
        <w:spacing w:after="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L’accord-cadre</w:t>
      </w:r>
      <w:r w:rsidR="0029377D" w:rsidRPr="0029377D">
        <w:rPr>
          <w:rFonts w:ascii="Trebuchet MS" w:eastAsia="Trebuchet MS" w:hAnsi="Trebuchet MS" w:cs="Trebuchet MS"/>
          <w:color w:val="000000"/>
          <w:sz w:val="20"/>
          <w:lang w:val="fr-FR"/>
        </w:rPr>
        <w:t xml:space="preserve"> est conclu pour une durée de deux (2) ans à compter de sa date de notification au titulaire.</w:t>
      </w:r>
    </w:p>
    <w:p w14:paraId="19DE9E76" w14:textId="77777777" w:rsidR="0029377D" w:rsidRPr="0029377D" w:rsidRDefault="0029377D" w:rsidP="0029377D">
      <w:pPr>
        <w:numPr>
          <w:ilvl w:val="12"/>
          <w:numId w:val="1"/>
        </w:numPr>
        <w:tabs>
          <w:tab w:val="clear" w:pos="360"/>
        </w:tabs>
        <w:spacing w:after="60"/>
        <w:jc w:val="both"/>
        <w:rPr>
          <w:rFonts w:ascii="Trebuchet MS" w:eastAsia="Trebuchet MS" w:hAnsi="Trebuchet MS" w:cs="Trebuchet MS"/>
          <w:color w:val="000000"/>
          <w:sz w:val="20"/>
          <w:lang w:val="fr-FR"/>
        </w:rPr>
      </w:pPr>
      <w:r w:rsidRPr="0029377D">
        <w:rPr>
          <w:rFonts w:ascii="Trebuchet MS" w:eastAsia="Trebuchet MS" w:hAnsi="Trebuchet MS" w:cs="Trebuchet MS"/>
          <w:color w:val="000000"/>
          <w:sz w:val="20"/>
          <w:lang w:val="fr-FR"/>
        </w:rPr>
        <w:t xml:space="preserve">L’accord-cadre est reconductible tacitement une (1) fois pour une durée de deux (2) ans, sauf décision de dénonciation expresse prise par le représentant du pouvoir adjudicateur au moins deux (2) mois avant la date anniversaire de la notification de l’accord-cadre. </w:t>
      </w:r>
    </w:p>
    <w:p w14:paraId="619C4698" w14:textId="2B571A42" w:rsidR="0029377D" w:rsidRPr="0029377D" w:rsidRDefault="0029377D" w:rsidP="0029377D">
      <w:pPr>
        <w:numPr>
          <w:ilvl w:val="12"/>
          <w:numId w:val="1"/>
        </w:numPr>
        <w:tabs>
          <w:tab w:val="clear" w:pos="360"/>
        </w:tabs>
        <w:spacing w:after="60"/>
        <w:jc w:val="both"/>
        <w:rPr>
          <w:rFonts w:ascii="Trebuchet MS" w:eastAsia="Trebuchet MS" w:hAnsi="Trebuchet MS" w:cs="Trebuchet MS"/>
          <w:color w:val="000000"/>
          <w:sz w:val="20"/>
          <w:lang w:val="fr-FR"/>
        </w:rPr>
      </w:pPr>
      <w:r w:rsidRPr="0029377D">
        <w:rPr>
          <w:rFonts w:ascii="Trebuchet MS" w:eastAsia="Trebuchet MS" w:hAnsi="Trebuchet MS" w:cs="Trebuchet MS"/>
          <w:color w:val="000000"/>
          <w:sz w:val="20"/>
          <w:lang w:val="fr-FR"/>
        </w:rPr>
        <w:t>La durée totale de l’accord-cadre (reconduction comprise) ne peut excéder quatre (4) ans.</w:t>
      </w:r>
    </w:p>
    <w:p w14:paraId="6F3FBFFB" w14:textId="77777777" w:rsidR="00DD4845" w:rsidRPr="007C324E" w:rsidRDefault="00DD4845" w:rsidP="00DD4845">
      <w:pPr>
        <w:numPr>
          <w:ilvl w:val="12"/>
          <w:numId w:val="1"/>
        </w:numPr>
        <w:tabs>
          <w:tab w:val="left" w:pos="0"/>
        </w:tabs>
        <w:spacing w:after="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w:t>
      </w:r>
      <w:r w:rsidRPr="007C324E">
        <w:rPr>
          <w:rFonts w:ascii="Trebuchet MS" w:eastAsia="Trebuchet MS" w:hAnsi="Trebuchet MS" w:cs="Trebuchet MS"/>
          <w:color w:val="000000"/>
          <w:sz w:val="20"/>
          <w:lang w:val="fr-FR"/>
        </w:rPr>
        <w:t>es délais de livraison maximum des fournitures sont de :</w:t>
      </w:r>
    </w:p>
    <w:p w14:paraId="7BB4F9B7" w14:textId="77777777" w:rsidR="00DD4845" w:rsidRPr="007C324E" w:rsidRDefault="00DD4845" w:rsidP="00DD4845">
      <w:pPr>
        <w:pStyle w:val="Paragraphedeliste"/>
        <w:numPr>
          <w:ilvl w:val="0"/>
          <w:numId w:val="7"/>
        </w:numPr>
        <w:spacing w:after="60"/>
        <w:jc w:val="both"/>
        <w:rPr>
          <w:rFonts w:ascii="Trebuchet MS" w:eastAsia="Trebuchet MS" w:hAnsi="Trebuchet MS" w:cs="Trebuchet MS"/>
          <w:color w:val="000000"/>
          <w:sz w:val="20"/>
          <w:lang w:val="fr-FR" w:eastAsia="en-US"/>
        </w:rPr>
      </w:pPr>
      <w:r w:rsidRPr="007C324E">
        <w:rPr>
          <w:rFonts w:ascii="Trebuchet MS" w:eastAsia="Trebuchet MS" w:hAnsi="Trebuchet MS" w:cs="Trebuchet MS"/>
          <w:color w:val="000000"/>
          <w:sz w:val="20"/>
          <w:lang w:val="fr-FR" w:eastAsia="en-US"/>
        </w:rPr>
        <w:t>huit (8) semaines par voie terrestre,</w:t>
      </w:r>
    </w:p>
    <w:p w14:paraId="68DCD34B" w14:textId="77777777" w:rsidR="00DD4845" w:rsidRPr="007C324E" w:rsidRDefault="00DD4845" w:rsidP="00DD4845">
      <w:pPr>
        <w:pStyle w:val="Paragraphedeliste"/>
        <w:numPr>
          <w:ilvl w:val="0"/>
          <w:numId w:val="7"/>
        </w:numPr>
        <w:spacing w:after="60"/>
        <w:jc w:val="both"/>
        <w:rPr>
          <w:rFonts w:ascii="Trebuchet MS" w:eastAsia="Trebuchet MS" w:hAnsi="Trebuchet MS" w:cs="Trebuchet MS"/>
          <w:color w:val="000000"/>
          <w:sz w:val="20"/>
          <w:lang w:val="fr-FR" w:eastAsia="en-US"/>
        </w:rPr>
      </w:pPr>
      <w:r w:rsidRPr="007C324E">
        <w:rPr>
          <w:rFonts w:ascii="Trebuchet MS" w:eastAsia="Trebuchet MS" w:hAnsi="Trebuchet MS" w:cs="Trebuchet MS"/>
          <w:color w:val="000000"/>
          <w:sz w:val="20"/>
          <w:lang w:val="fr-FR" w:eastAsia="en-US"/>
        </w:rPr>
        <w:t xml:space="preserve">douze (12) semaines par voie d’eau. </w:t>
      </w:r>
    </w:p>
    <w:p w14:paraId="7AA2E126" w14:textId="77777777" w:rsidR="00DD4845" w:rsidRPr="007C324E" w:rsidRDefault="00DD4845" w:rsidP="00DD4845">
      <w:pPr>
        <w:spacing w:after="60"/>
        <w:jc w:val="both"/>
        <w:rPr>
          <w:rFonts w:ascii="Trebuchet MS" w:eastAsia="Trebuchet MS" w:hAnsi="Trebuchet MS" w:cs="Trebuchet MS"/>
          <w:color w:val="000000"/>
          <w:sz w:val="20"/>
          <w:lang w:val="fr-FR"/>
        </w:rPr>
      </w:pPr>
      <w:r w:rsidRPr="007C324E">
        <w:rPr>
          <w:rFonts w:ascii="Trebuchet MS" w:eastAsia="Trebuchet MS" w:hAnsi="Trebuchet MS" w:cs="Trebuchet MS"/>
          <w:color w:val="000000"/>
          <w:sz w:val="20"/>
          <w:lang w:val="fr-FR"/>
        </w:rPr>
        <w:t>Ils courent à compter de la notification du bon de commande au titulaire.</w:t>
      </w:r>
    </w:p>
    <w:p w14:paraId="55A46723" w14:textId="77777777" w:rsidR="00DD4845" w:rsidRPr="007C324E" w:rsidRDefault="00DD4845" w:rsidP="00DD4845">
      <w:pPr>
        <w:spacing w:after="60"/>
        <w:jc w:val="both"/>
        <w:rPr>
          <w:rFonts w:ascii="Trebuchet MS" w:eastAsia="Trebuchet MS" w:hAnsi="Trebuchet MS" w:cs="Trebuchet MS"/>
          <w:color w:val="000000"/>
          <w:sz w:val="20"/>
          <w:lang w:val="fr-FR"/>
        </w:rPr>
      </w:pPr>
      <w:r w:rsidRPr="007C324E">
        <w:rPr>
          <w:rFonts w:ascii="Trebuchet MS" w:eastAsia="Trebuchet MS" w:hAnsi="Trebuchet MS" w:cs="Trebuchet MS"/>
          <w:color w:val="000000"/>
          <w:sz w:val="20"/>
          <w:lang w:val="fr-FR"/>
        </w:rPr>
        <w:t>En cas de commande nécessitant un parachèvement (enclenchement, trous spéciaux), les délais sont inchangés.</w:t>
      </w:r>
    </w:p>
    <w:p w14:paraId="5094442C" w14:textId="4DD4DD6F" w:rsidR="001B661B" w:rsidRPr="00796391" w:rsidRDefault="00DD4845" w:rsidP="00796391">
      <w:pPr>
        <w:spacing w:after="60"/>
        <w:jc w:val="both"/>
        <w:rPr>
          <w:rFonts w:ascii="Trebuchet MS" w:eastAsia="Trebuchet MS" w:hAnsi="Trebuchet MS" w:cs="Trebuchet MS"/>
          <w:color w:val="000000"/>
          <w:sz w:val="20"/>
          <w:lang w:val="fr-FR"/>
        </w:rPr>
      </w:pPr>
      <w:r w:rsidRPr="007C324E">
        <w:rPr>
          <w:rFonts w:ascii="Trebuchet MS" w:eastAsia="Trebuchet MS" w:hAnsi="Trebuchet MS" w:cs="Trebuchet MS"/>
          <w:color w:val="000000"/>
          <w:sz w:val="20"/>
          <w:lang w:val="fr-FR"/>
        </w:rPr>
        <w:t>Les délais de vérification et de réception ne sont pas inclus dans les délais d’exécution du titulaire.</w:t>
      </w:r>
    </w:p>
    <w:p w14:paraId="63081BEE" w14:textId="77777777" w:rsidR="001B661B" w:rsidRPr="001B661B" w:rsidRDefault="001B661B" w:rsidP="001B661B">
      <w:pPr>
        <w:rPr>
          <w:lang w:val="fr-FR"/>
        </w:rPr>
      </w:pPr>
    </w:p>
    <w:p w14:paraId="49247265" w14:textId="77777777" w:rsidR="00771091" w:rsidRDefault="00B8527B">
      <w:pPr>
        <w:pStyle w:val="Titre1"/>
        <w:rPr>
          <w:rFonts w:ascii="Trebuchet MS" w:eastAsia="Trebuchet MS" w:hAnsi="Trebuchet MS" w:cs="Trebuchet MS"/>
          <w:color w:val="000000"/>
          <w:sz w:val="28"/>
          <w:lang w:val="fr-FR"/>
        </w:rPr>
      </w:pPr>
      <w:bookmarkStart w:id="7" w:name="_Toc201755354"/>
      <w:r>
        <w:rPr>
          <w:rFonts w:ascii="Trebuchet MS" w:eastAsia="Trebuchet MS" w:hAnsi="Trebuchet MS" w:cs="Trebuchet MS"/>
          <w:color w:val="000000"/>
          <w:sz w:val="28"/>
          <w:lang w:val="fr-FR"/>
        </w:rPr>
        <w:t>4 - Prix</w:t>
      </w:r>
      <w:bookmarkEnd w:id="7"/>
    </w:p>
    <w:p w14:paraId="16456CFA" w14:textId="77777777" w:rsidR="001C005C" w:rsidRPr="001C005C" w:rsidRDefault="001C005C" w:rsidP="001C005C">
      <w:pPr>
        <w:pStyle w:val="Titre2"/>
        <w:ind w:left="300" w:right="20"/>
        <w:rPr>
          <w:rFonts w:ascii="Trebuchet MS" w:eastAsia="Trebuchet MS" w:hAnsi="Trebuchet MS" w:cs="Trebuchet MS"/>
          <w:i w:val="0"/>
          <w:color w:val="000000"/>
          <w:sz w:val="22"/>
          <w:szCs w:val="22"/>
          <w:lang w:val="fr-FR"/>
        </w:rPr>
      </w:pPr>
      <w:bookmarkStart w:id="8" w:name="_Toc12283995"/>
      <w:bookmarkStart w:id="9" w:name="_Toc201755355"/>
      <w:r w:rsidRPr="001C005C">
        <w:rPr>
          <w:rFonts w:ascii="Trebuchet MS" w:eastAsia="Trebuchet MS" w:hAnsi="Trebuchet MS" w:cs="Trebuchet MS"/>
          <w:i w:val="0"/>
          <w:color w:val="000000"/>
          <w:sz w:val="22"/>
          <w:szCs w:val="22"/>
          <w:lang w:val="fr-FR"/>
        </w:rPr>
        <w:t>4.1 - Montant de l’accord-cadre</w:t>
      </w:r>
      <w:bookmarkEnd w:id="8"/>
      <w:bookmarkEnd w:id="9"/>
    </w:p>
    <w:p w14:paraId="6DAE4DE6" w14:textId="7A9AF1DD" w:rsidR="009E5D4D" w:rsidRDefault="009E5D4D" w:rsidP="00124F8B">
      <w:pPr>
        <w:pStyle w:val="ParagrapheIndent1"/>
        <w:spacing w:after="60" w:line="232" w:lineRule="exact"/>
        <w:ind w:left="23" w:right="23"/>
        <w:jc w:val="both"/>
        <w:rPr>
          <w:color w:val="000000"/>
          <w:lang w:val="fr-FR"/>
        </w:rPr>
      </w:pPr>
      <w:r>
        <w:rPr>
          <w:color w:val="000000"/>
          <w:lang w:val="fr-FR"/>
        </w:rPr>
        <w:t xml:space="preserve">Le présent accord-cadre à bons de commande est à prix unitaires. </w:t>
      </w:r>
    </w:p>
    <w:p w14:paraId="42240841" w14:textId="181768C6" w:rsidR="001C005C" w:rsidRDefault="009E5D4D" w:rsidP="00124F8B">
      <w:pPr>
        <w:pStyle w:val="ParagrapheIndent1"/>
        <w:spacing w:after="60" w:line="232" w:lineRule="exact"/>
        <w:ind w:left="23" w:right="23"/>
        <w:jc w:val="both"/>
        <w:rPr>
          <w:color w:val="000000"/>
          <w:lang w:val="fr-FR"/>
        </w:rPr>
      </w:pPr>
      <w:r>
        <w:rPr>
          <w:color w:val="000000"/>
          <w:lang w:val="fr-FR"/>
        </w:rPr>
        <w:lastRenderedPageBreak/>
        <w:t xml:space="preserve">Les prestations seront commandées par bons de commande et réglées par l’application des prix du Bordereau des prix unitaires (BPU), aux quantités effectivement commandées et réalisées, </w:t>
      </w:r>
      <w:r w:rsidR="004513F2">
        <w:rPr>
          <w:color w:val="000000"/>
          <w:lang w:val="fr-FR"/>
        </w:rPr>
        <w:t>dans l</w:t>
      </w:r>
      <w:r w:rsidR="00834D4F">
        <w:rPr>
          <w:color w:val="000000"/>
          <w:lang w:val="fr-FR"/>
        </w:rPr>
        <w:t>a</w:t>
      </w:r>
      <w:r w:rsidR="004513F2">
        <w:rPr>
          <w:color w:val="000000"/>
          <w:lang w:val="fr-FR"/>
        </w:rPr>
        <w:t xml:space="preserve"> limite d</w:t>
      </w:r>
      <w:r w:rsidR="00834D4F">
        <w:rPr>
          <w:color w:val="000000"/>
          <w:lang w:val="fr-FR"/>
        </w:rPr>
        <w:t>u</w:t>
      </w:r>
      <w:r w:rsidR="004513F2">
        <w:rPr>
          <w:color w:val="000000"/>
          <w:lang w:val="fr-FR"/>
        </w:rPr>
        <w:t xml:space="preserve"> maximum de l’accord-cadre</w:t>
      </w:r>
      <w:r>
        <w:rPr>
          <w:color w:val="000000"/>
          <w:lang w:val="fr-FR"/>
        </w:rPr>
        <w:t xml:space="preserve">, reconduction comprise, soit 4 ans : </w:t>
      </w:r>
    </w:p>
    <w:tbl>
      <w:tblPr>
        <w:tblStyle w:val="TableNormal"/>
        <w:tblpPr w:leftFromText="141" w:rightFromText="141" w:vertAnchor="text" w:horzAnchor="margin" w:tblpXSpec="center" w:tblpY="294"/>
        <w:tblW w:w="7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0"/>
        <w:gridCol w:w="3048"/>
        <w:gridCol w:w="3048"/>
      </w:tblGrid>
      <w:tr w:rsidR="00841CA6" w:rsidRPr="008C0246" w14:paraId="463F807D" w14:textId="77777777" w:rsidTr="00841CA6">
        <w:trPr>
          <w:trHeight w:val="801"/>
        </w:trPr>
        <w:tc>
          <w:tcPr>
            <w:tcW w:w="1350" w:type="dxa"/>
            <w:shd w:val="clear" w:color="auto" w:fill="D9D9D9"/>
            <w:vAlign w:val="center"/>
          </w:tcPr>
          <w:p w14:paraId="09CB4A04" w14:textId="77777777" w:rsidR="00841CA6" w:rsidRPr="008C0246" w:rsidRDefault="00841CA6" w:rsidP="00DE6B9A">
            <w:pPr>
              <w:pStyle w:val="TableParagraph"/>
              <w:jc w:val="center"/>
              <w:rPr>
                <w:b/>
                <w:sz w:val="20"/>
              </w:rPr>
            </w:pPr>
            <w:r>
              <w:rPr>
                <w:b/>
                <w:sz w:val="20"/>
              </w:rPr>
              <w:t>Lots</w:t>
            </w:r>
          </w:p>
        </w:tc>
        <w:tc>
          <w:tcPr>
            <w:tcW w:w="3048" w:type="dxa"/>
            <w:shd w:val="clear" w:color="auto" w:fill="D9D9D9"/>
            <w:vAlign w:val="center"/>
          </w:tcPr>
          <w:p w14:paraId="6954170E" w14:textId="77777777" w:rsidR="00841CA6" w:rsidRPr="008C0246" w:rsidRDefault="00841CA6" w:rsidP="00DE6B9A">
            <w:pPr>
              <w:pStyle w:val="TableParagraph"/>
              <w:spacing w:line="214" w:lineRule="exact"/>
              <w:jc w:val="center"/>
              <w:rPr>
                <w:b/>
                <w:sz w:val="20"/>
              </w:rPr>
            </w:pPr>
            <w:r w:rsidRPr="008C0246">
              <w:rPr>
                <w:b/>
                <w:sz w:val="20"/>
              </w:rPr>
              <w:t>Montant minimum en € HT sur</w:t>
            </w:r>
          </w:p>
          <w:p w14:paraId="5A056DC5" w14:textId="77777777" w:rsidR="00841CA6" w:rsidRPr="008C0246" w:rsidRDefault="00841CA6" w:rsidP="00DE6B9A">
            <w:pPr>
              <w:pStyle w:val="TableParagraph"/>
              <w:spacing w:before="34"/>
              <w:ind w:left="110" w:right="94"/>
              <w:jc w:val="center"/>
              <w:rPr>
                <w:b/>
                <w:sz w:val="20"/>
              </w:rPr>
            </w:pPr>
            <w:r w:rsidRPr="008C0246">
              <w:rPr>
                <w:b/>
                <w:sz w:val="20"/>
              </w:rPr>
              <w:t>la durée totale de l’accord- cadre</w:t>
            </w:r>
          </w:p>
        </w:tc>
        <w:tc>
          <w:tcPr>
            <w:tcW w:w="3048" w:type="dxa"/>
            <w:shd w:val="clear" w:color="auto" w:fill="D9D9D9"/>
            <w:vAlign w:val="center"/>
          </w:tcPr>
          <w:p w14:paraId="1D50F7CF" w14:textId="77777777" w:rsidR="00841CA6" w:rsidRPr="008C0246" w:rsidRDefault="00841CA6" w:rsidP="00DE6B9A">
            <w:pPr>
              <w:pStyle w:val="TableParagraph"/>
              <w:spacing w:before="34"/>
              <w:ind w:left="110" w:right="94"/>
              <w:jc w:val="center"/>
              <w:rPr>
                <w:b/>
                <w:sz w:val="20"/>
              </w:rPr>
            </w:pPr>
            <w:r w:rsidRPr="008C0246">
              <w:rPr>
                <w:b/>
                <w:sz w:val="20"/>
              </w:rPr>
              <w:t>Montant maximum en € HT sur la durée totale de l’accord- cadre</w:t>
            </w:r>
          </w:p>
        </w:tc>
      </w:tr>
      <w:tr w:rsidR="00841CA6" w:rsidRPr="005143E3" w14:paraId="67F1C950" w14:textId="77777777" w:rsidTr="00841CA6">
        <w:trPr>
          <w:trHeight w:val="386"/>
        </w:trPr>
        <w:tc>
          <w:tcPr>
            <w:tcW w:w="1350" w:type="dxa"/>
          </w:tcPr>
          <w:p w14:paraId="0D310F68" w14:textId="77777777" w:rsidR="00841CA6" w:rsidRPr="008F5689" w:rsidRDefault="00841CA6" w:rsidP="00DE6B9A">
            <w:pPr>
              <w:pStyle w:val="TableParagraph"/>
              <w:spacing w:before="58"/>
              <w:jc w:val="center"/>
              <w:rPr>
                <w:sz w:val="20"/>
              </w:rPr>
            </w:pPr>
            <w:r w:rsidRPr="008F5689">
              <w:rPr>
                <w:sz w:val="20"/>
              </w:rPr>
              <w:t>1</w:t>
            </w:r>
          </w:p>
        </w:tc>
        <w:tc>
          <w:tcPr>
            <w:tcW w:w="3048" w:type="dxa"/>
          </w:tcPr>
          <w:p w14:paraId="6F5A38A6" w14:textId="77777777" w:rsidR="00841CA6" w:rsidRPr="00B038D2" w:rsidRDefault="00841CA6" w:rsidP="00DE6B9A">
            <w:pPr>
              <w:pStyle w:val="TableParagraph"/>
              <w:spacing w:before="58"/>
              <w:ind w:left="110"/>
              <w:jc w:val="center"/>
              <w:rPr>
                <w:sz w:val="20"/>
                <w:highlight w:val="yellow"/>
              </w:rPr>
            </w:pPr>
            <w:r>
              <w:rPr>
                <w:sz w:val="20"/>
              </w:rPr>
              <w:t>Sans minimum</w:t>
            </w:r>
          </w:p>
        </w:tc>
        <w:tc>
          <w:tcPr>
            <w:tcW w:w="3048" w:type="dxa"/>
          </w:tcPr>
          <w:p w14:paraId="733C3608" w14:textId="0993F862" w:rsidR="00841CA6" w:rsidRPr="005143E3" w:rsidRDefault="00841CA6" w:rsidP="00DE6B9A">
            <w:pPr>
              <w:pStyle w:val="TableParagraph"/>
              <w:spacing w:before="58"/>
              <w:ind w:left="110"/>
              <w:jc w:val="center"/>
              <w:rPr>
                <w:sz w:val="20"/>
              </w:rPr>
            </w:pPr>
            <w:r>
              <w:rPr>
                <w:sz w:val="20"/>
              </w:rPr>
              <w:t>11</w:t>
            </w:r>
            <w:r w:rsidRPr="005143E3">
              <w:rPr>
                <w:sz w:val="20"/>
              </w:rPr>
              <w:t> 000 000</w:t>
            </w:r>
          </w:p>
        </w:tc>
      </w:tr>
    </w:tbl>
    <w:p w14:paraId="7A54298F" w14:textId="77777777" w:rsidR="00BB39A6" w:rsidRPr="00BB39A6" w:rsidRDefault="00BB39A6" w:rsidP="00BB39A6">
      <w:pPr>
        <w:rPr>
          <w:lang w:val="fr-FR"/>
        </w:rPr>
      </w:pPr>
    </w:p>
    <w:p w14:paraId="11A90595" w14:textId="77777777" w:rsidR="009E5D4D" w:rsidRPr="009E5D4D" w:rsidRDefault="009E5D4D" w:rsidP="009E5D4D">
      <w:pPr>
        <w:rPr>
          <w:lang w:val="fr-FR"/>
        </w:rPr>
      </w:pPr>
    </w:p>
    <w:p w14:paraId="1F90EA00" w14:textId="77777777" w:rsidR="00841CA6" w:rsidRDefault="00841CA6" w:rsidP="00124F8B">
      <w:pPr>
        <w:jc w:val="both"/>
        <w:rPr>
          <w:rFonts w:ascii="Trebuchet MS" w:hAnsi="Trebuchet MS" w:cs="Calibri"/>
          <w:sz w:val="20"/>
          <w:szCs w:val="20"/>
          <w:lang w:val="fr-FR" w:eastAsia="fr-FR"/>
        </w:rPr>
      </w:pPr>
    </w:p>
    <w:p w14:paraId="2E30CB79" w14:textId="77777777" w:rsidR="00841CA6" w:rsidRDefault="00841CA6" w:rsidP="00124F8B">
      <w:pPr>
        <w:jc w:val="both"/>
        <w:rPr>
          <w:rFonts w:ascii="Trebuchet MS" w:hAnsi="Trebuchet MS" w:cs="Calibri"/>
          <w:sz w:val="20"/>
          <w:szCs w:val="20"/>
          <w:lang w:val="fr-FR" w:eastAsia="fr-FR"/>
        </w:rPr>
      </w:pPr>
    </w:p>
    <w:p w14:paraId="4E6CAF50" w14:textId="77777777" w:rsidR="00841CA6" w:rsidRDefault="00841CA6" w:rsidP="00124F8B">
      <w:pPr>
        <w:jc w:val="both"/>
        <w:rPr>
          <w:rFonts w:ascii="Trebuchet MS" w:hAnsi="Trebuchet MS" w:cs="Calibri"/>
          <w:sz w:val="20"/>
          <w:szCs w:val="20"/>
          <w:lang w:val="fr-FR" w:eastAsia="fr-FR"/>
        </w:rPr>
      </w:pPr>
    </w:p>
    <w:p w14:paraId="080DEBBA" w14:textId="77777777" w:rsidR="00841CA6" w:rsidRDefault="00841CA6" w:rsidP="00124F8B">
      <w:pPr>
        <w:jc w:val="both"/>
        <w:rPr>
          <w:rFonts w:ascii="Trebuchet MS" w:hAnsi="Trebuchet MS" w:cs="Calibri"/>
          <w:sz w:val="20"/>
          <w:szCs w:val="20"/>
          <w:lang w:val="fr-FR" w:eastAsia="fr-FR"/>
        </w:rPr>
      </w:pPr>
    </w:p>
    <w:p w14:paraId="6D49C52F" w14:textId="77777777" w:rsidR="00841CA6" w:rsidRDefault="00841CA6" w:rsidP="00124F8B">
      <w:pPr>
        <w:jc w:val="both"/>
        <w:rPr>
          <w:rFonts w:ascii="Trebuchet MS" w:hAnsi="Trebuchet MS" w:cs="Calibri"/>
          <w:sz w:val="20"/>
          <w:szCs w:val="20"/>
          <w:lang w:val="fr-FR" w:eastAsia="fr-FR"/>
        </w:rPr>
      </w:pPr>
    </w:p>
    <w:p w14:paraId="7B5D6DB1" w14:textId="1918F3B2" w:rsidR="001C005C" w:rsidRDefault="001C005C" w:rsidP="00124F8B">
      <w:pPr>
        <w:jc w:val="both"/>
        <w:rPr>
          <w:rFonts w:ascii="Trebuchet MS" w:hAnsi="Trebuchet MS" w:cs="Calibri"/>
          <w:sz w:val="20"/>
          <w:szCs w:val="20"/>
          <w:lang w:val="fr-FR" w:eastAsia="fr-FR"/>
        </w:rPr>
      </w:pPr>
      <w:r w:rsidRPr="001B6268">
        <w:rPr>
          <w:rFonts w:ascii="Trebuchet MS" w:hAnsi="Trebuchet MS" w:cs="Calibri"/>
          <w:sz w:val="20"/>
          <w:szCs w:val="20"/>
          <w:lang w:val="fr-FR" w:eastAsia="fr-FR"/>
        </w:rPr>
        <w:t>Les modalités de détermination et de variation des prix de l’accord-cadre sont fixées au Cahier des Clauses Administratives Particulières (CCAP)</w:t>
      </w:r>
      <w:r w:rsidR="00E80688">
        <w:rPr>
          <w:rFonts w:ascii="Trebuchet MS" w:hAnsi="Trebuchet MS" w:cs="Calibri"/>
          <w:sz w:val="20"/>
          <w:szCs w:val="20"/>
          <w:lang w:val="fr-FR" w:eastAsia="fr-FR"/>
        </w:rPr>
        <w:t xml:space="preserve"> commun aux lots n°1 et 2</w:t>
      </w:r>
      <w:r w:rsidRPr="001B6268">
        <w:rPr>
          <w:rFonts w:ascii="Trebuchet MS" w:hAnsi="Trebuchet MS" w:cs="Calibri"/>
          <w:sz w:val="20"/>
          <w:szCs w:val="20"/>
          <w:lang w:val="fr-FR" w:eastAsia="fr-FR"/>
        </w:rPr>
        <w:t>.</w:t>
      </w:r>
    </w:p>
    <w:p w14:paraId="4714C979" w14:textId="77777777" w:rsidR="00BB39A6" w:rsidRDefault="00BB39A6" w:rsidP="00124F8B">
      <w:pPr>
        <w:jc w:val="both"/>
        <w:rPr>
          <w:rFonts w:ascii="Trebuchet MS" w:hAnsi="Trebuchet MS" w:cs="Calibri"/>
          <w:sz w:val="20"/>
          <w:szCs w:val="20"/>
          <w:lang w:val="fr-FR" w:eastAsia="fr-FR"/>
        </w:rPr>
      </w:pPr>
    </w:p>
    <w:p w14:paraId="2D14E767" w14:textId="6F25871C" w:rsidR="00BB39A6" w:rsidRPr="00BB39A6" w:rsidRDefault="00BB39A6" w:rsidP="00BB39A6">
      <w:pPr>
        <w:pStyle w:val="Titre2"/>
        <w:ind w:left="300" w:right="20"/>
        <w:rPr>
          <w:rFonts w:ascii="Trebuchet MS" w:eastAsia="Trebuchet MS" w:hAnsi="Trebuchet MS" w:cs="Trebuchet MS"/>
          <w:i w:val="0"/>
          <w:color w:val="000000"/>
          <w:sz w:val="22"/>
          <w:szCs w:val="22"/>
          <w:lang w:val="fr-FR"/>
        </w:rPr>
      </w:pPr>
      <w:bookmarkStart w:id="10" w:name="_Toc201755356"/>
      <w:r w:rsidRPr="00BB39A6">
        <w:rPr>
          <w:rFonts w:ascii="Trebuchet MS" w:eastAsia="Trebuchet MS" w:hAnsi="Trebuchet MS" w:cs="Trebuchet MS"/>
          <w:i w:val="0"/>
          <w:color w:val="000000"/>
          <w:sz w:val="22"/>
          <w:szCs w:val="22"/>
          <w:lang w:val="fr-FR"/>
        </w:rPr>
        <w:t>4.2 Rabais</w:t>
      </w:r>
      <w:bookmarkEnd w:id="10"/>
    </w:p>
    <w:p w14:paraId="3072576A" w14:textId="77777777" w:rsidR="00BB39A6" w:rsidRDefault="00BB39A6" w:rsidP="00124F8B">
      <w:pPr>
        <w:jc w:val="both"/>
        <w:rPr>
          <w:rFonts w:ascii="Trebuchet MS" w:hAnsi="Trebuchet MS" w:cs="Calibri"/>
          <w:sz w:val="20"/>
          <w:szCs w:val="20"/>
          <w:lang w:val="fr-FR" w:eastAsia="fr-FR"/>
        </w:rPr>
      </w:pPr>
    </w:p>
    <w:p w14:paraId="21714453" w14:textId="5DB67AB6" w:rsidR="00BB39A6" w:rsidRPr="00E516B3" w:rsidRDefault="00BB39A6" w:rsidP="00BB39A6">
      <w:pPr>
        <w:spacing w:after="60"/>
        <w:jc w:val="both"/>
        <w:rPr>
          <w:rFonts w:ascii="Trebuchet MS" w:hAnsi="Trebuchet MS" w:cs="Calibri"/>
          <w:sz w:val="20"/>
          <w:szCs w:val="20"/>
          <w:lang w:val="fr-FR" w:eastAsia="fr-FR"/>
        </w:rPr>
      </w:pPr>
      <w:r w:rsidRPr="00E516B3">
        <w:rPr>
          <w:rFonts w:ascii="Trebuchet MS" w:hAnsi="Trebuchet MS" w:cs="Calibri"/>
          <w:sz w:val="20"/>
          <w:szCs w:val="20"/>
          <w:lang w:val="fr-FR" w:eastAsia="fr-FR"/>
        </w:rPr>
        <w:t>En cas de commande sur un même bon de commande (barème ou bordereau des prix unitaires) de quantité totale (tout produit) supérieure à 250 tonnes, des rabais quantitatifs (calculés sur la quantité commandée avant application de tolérance sur la masse définie au CCTP</w:t>
      </w:r>
      <w:r w:rsidR="006C4B3C">
        <w:rPr>
          <w:rFonts w:ascii="Trebuchet MS" w:hAnsi="Trebuchet MS" w:cs="Calibri"/>
          <w:sz w:val="20"/>
          <w:szCs w:val="20"/>
          <w:lang w:val="fr-FR" w:eastAsia="fr-FR"/>
        </w:rPr>
        <w:t xml:space="preserve"> du lot n°2</w:t>
      </w:r>
      <w:r w:rsidRPr="00E516B3">
        <w:rPr>
          <w:rFonts w:ascii="Trebuchet MS" w:hAnsi="Trebuchet MS" w:cs="Calibri"/>
          <w:sz w:val="20"/>
          <w:szCs w:val="20"/>
          <w:lang w:val="fr-FR" w:eastAsia="fr-FR"/>
        </w:rPr>
        <w:t>) seront appliqués.</w:t>
      </w:r>
    </w:p>
    <w:p w14:paraId="1156F321" w14:textId="77777777" w:rsidR="00BB39A6" w:rsidRPr="00E516B3" w:rsidRDefault="00BB39A6" w:rsidP="00BB39A6">
      <w:pPr>
        <w:spacing w:after="60"/>
        <w:jc w:val="both"/>
        <w:rPr>
          <w:rFonts w:ascii="Trebuchet MS" w:hAnsi="Trebuchet MS" w:cs="Calibri"/>
          <w:sz w:val="20"/>
          <w:szCs w:val="20"/>
          <w:lang w:val="fr-FR" w:eastAsia="fr-FR"/>
        </w:rPr>
      </w:pPr>
      <w:r w:rsidRPr="00E516B3">
        <w:rPr>
          <w:rFonts w:ascii="Trebuchet MS" w:hAnsi="Trebuchet MS" w:cs="Calibri"/>
          <w:sz w:val="20"/>
          <w:szCs w:val="20"/>
          <w:lang w:val="fr-FR" w:eastAsia="fr-FR"/>
        </w:rPr>
        <w:t>Ces rabais sont de deux natures et sont cumulatifs :</w:t>
      </w:r>
    </w:p>
    <w:p w14:paraId="4FB9FDB2" w14:textId="77777777" w:rsidR="00BB39A6" w:rsidRPr="00E516B3" w:rsidRDefault="00BB39A6" w:rsidP="00BB39A6">
      <w:pPr>
        <w:pStyle w:val="Paragraphe"/>
        <w:numPr>
          <w:ilvl w:val="0"/>
          <w:numId w:val="5"/>
        </w:numPr>
        <w:tabs>
          <w:tab w:val="left" w:pos="1843"/>
        </w:tabs>
        <w:rPr>
          <w:rFonts w:ascii="Trebuchet MS" w:hAnsi="Trebuchet MS" w:cs="Calibri"/>
          <w:sz w:val="20"/>
          <w:szCs w:val="20"/>
        </w:rPr>
      </w:pPr>
      <w:r w:rsidRPr="00E516B3">
        <w:rPr>
          <w:rFonts w:ascii="Trebuchet MS" w:hAnsi="Trebuchet MS" w:cs="Calibri"/>
          <w:sz w:val="20"/>
          <w:szCs w:val="20"/>
        </w:rPr>
        <w:t xml:space="preserve">pour la commande sur un même bon de commande de quantité totale supérieure à 250 tonnes, </w:t>
      </w:r>
      <w:r w:rsidRPr="00E516B3">
        <w:rPr>
          <w:rFonts w:ascii="Trebuchet MS" w:hAnsi="Trebuchet MS" w:cs="Calibri"/>
          <w:b/>
          <w:sz w:val="20"/>
          <w:szCs w:val="20"/>
          <w:u w:val="single"/>
        </w:rPr>
        <w:t>tout produit confondu</w:t>
      </w:r>
      <w:r w:rsidRPr="00E516B3">
        <w:rPr>
          <w:rFonts w:ascii="Trebuchet MS" w:hAnsi="Trebuchet MS" w:cs="Calibri"/>
          <w:sz w:val="20"/>
          <w:szCs w:val="20"/>
        </w:rPr>
        <w:t>, ces rabais sont les suivants :</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3231"/>
      </w:tblGrid>
      <w:tr w:rsidR="00BB39A6" w:rsidRPr="00E516B3" w14:paraId="1630E090" w14:textId="77777777" w:rsidTr="00DE6B9A">
        <w:tc>
          <w:tcPr>
            <w:tcW w:w="3231" w:type="dxa"/>
            <w:shd w:val="clear" w:color="auto" w:fill="auto"/>
            <w:vAlign w:val="center"/>
          </w:tcPr>
          <w:p w14:paraId="2D468529"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Quantité totale commandée</w:t>
            </w:r>
          </w:p>
        </w:tc>
        <w:tc>
          <w:tcPr>
            <w:tcW w:w="3231" w:type="dxa"/>
            <w:shd w:val="clear" w:color="auto" w:fill="auto"/>
            <w:vAlign w:val="center"/>
          </w:tcPr>
          <w:p w14:paraId="056F342A"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Rabais exprimé en %</w:t>
            </w:r>
          </w:p>
        </w:tc>
      </w:tr>
      <w:tr w:rsidR="00BB39A6" w:rsidRPr="00E516B3" w14:paraId="47937364" w14:textId="77777777" w:rsidTr="00DE6B9A">
        <w:tc>
          <w:tcPr>
            <w:tcW w:w="3231" w:type="dxa"/>
            <w:shd w:val="clear" w:color="auto" w:fill="auto"/>
            <w:vAlign w:val="center"/>
          </w:tcPr>
          <w:p w14:paraId="6C23BBB7"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250 à 499 Tonnes</w:t>
            </w:r>
          </w:p>
        </w:tc>
        <w:tc>
          <w:tcPr>
            <w:tcW w:w="3231" w:type="dxa"/>
            <w:shd w:val="clear" w:color="auto" w:fill="auto"/>
            <w:vAlign w:val="center"/>
          </w:tcPr>
          <w:p w14:paraId="31E55FA8" w14:textId="77777777" w:rsidR="00BB39A6" w:rsidRPr="00E516B3" w:rsidRDefault="00BB39A6" w:rsidP="00DE6B9A">
            <w:pPr>
              <w:pStyle w:val="Paragraphe"/>
              <w:tabs>
                <w:tab w:val="left" w:pos="1843"/>
              </w:tabs>
              <w:jc w:val="center"/>
              <w:rPr>
                <w:rFonts w:ascii="Trebuchet MS" w:hAnsi="Trebuchet MS" w:cs="Calibri"/>
                <w:sz w:val="20"/>
                <w:szCs w:val="20"/>
              </w:rPr>
            </w:pPr>
          </w:p>
        </w:tc>
      </w:tr>
      <w:tr w:rsidR="00BB39A6" w:rsidRPr="00E516B3" w14:paraId="39242834" w14:textId="77777777" w:rsidTr="00DE6B9A">
        <w:tc>
          <w:tcPr>
            <w:tcW w:w="3231" w:type="dxa"/>
            <w:shd w:val="clear" w:color="auto" w:fill="auto"/>
            <w:vAlign w:val="center"/>
          </w:tcPr>
          <w:p w14:paraId="7EBEA87A"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500 à 1000 Tonnes</w:t>
            </w:r>
          </w:p>
        </w:tc>
        <w:tc>
          <w:tcPr>
            <w:tcW w:w="3231" w:type="dxa"/>
            <w:shd w:val="clear" w:color="auto" w:fill="auto"/>
            <w:vAlign w:val="center"/>
          </w:tcPr>
          <w:p w14:paraId="735258C3" w14:textId="77777777" w:rsidR="00BB39A6" w:rsidRPr="00E516B3" w:rsidRDefault="00BB39A6" w:rsidP="00DE6B9A">
            <w:pPr>
              <w:pStyle w:val="Paragraphe"/>
              <w:tabs>
                <w:tab w:val="left" w:pos="1843"/>
              </w:tabs>
              <w:jc w:val="center"/>
              <w:rPr>
                <w:rFonts w:ascii="Trebuchet MS" w:hAnsi="Trebuchet MS" w:cs="Calibri"/>
                <w:sz w:val="20"/>
                <w:szCs w:val="20"/>
              </w:rPr>
            </w:pPr>
          </w:p>
        </w:tc>
      </w:tr>
      <w:tr w:rsidR="00BB39A6" w:rsidRPr="00E516B3" w14:paraId="135D3AC8" w14:textId="77777777" w:rsidTr="00DE6B9A">
        <w:tc>
          <w:tcPr>
            <w:tcW w:w="3231" w:type="dxa"/>
            <w:shd w:val="clear" w:color="auto" w:fill="auto"/>
            <w:vAlign w:val="center"/>
          </w:tcPr>
          <w:p w14:paraId="3B271401"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Plus de 1000 Tonnes</w:t>
            </w:r>
          </w:p>
        </w:tc>
        <w:tc>
          <w:tcPr>
            <w:tcW w:w="3231" w:type="dxa"/>
            <w:shd w:val="clear" w:color="auto" w:fill="auto"/>
            <w:vAlign w:val="center"/>
          </w:tcPr>
          <w:p w14:paraId="65373E48" w14:textId="77777777" w:rsidR="00BB39A6" w:rsidRPr="00E516B3" w:rsidRDefault="00BB39A6" w:rsidP="00DE6B9A">
            <w:pPr>
              <w:pStyle w:val="Paragraphe"/>
              <w:tabs>
                <w:tab w:val="left" w:pos="1843"/>
              </w:tabs>
              <w:jc w:val="center"/>
              <w:rPr>
                <w:rFonts w:ascii="Trebuchet MS" w:hAnsi="Trebuchet MS" w:cs="Calibri"/>
                <w:sz w:val="20"/>
                <w:szCs w:val="20"/>
              </w:rPr>
            </w:pPr>
          </w:p>
        </w:tc>
      </w:tr>
    </w:tbl>
    <w:p w14:paraId="7AA4D056" w14:textId="77777777" w:rsidR="00BB39A6" w:rsidRPr="00E516B3" w:rsidRDefault="00BB39A6" w:rsidP="00BB39A6">
      <w:pPr>
        <w:pStyle w:val="Paragraphe"/>
        <w:numPr>
          <w:ilvl w:val="0"/>
          <w:numId w:val="5"/>
        </w:numPr>
        <w:tabs>
          <w:tab w:val="left" w:pos="1843"/>
        </w:tabs>
        <w:rPr>
          <w:rFonts w:ascii="Trebuchet MS" w:hAnsi="Trebuchet MS" w:cs="Calibri"/>
          <w:sz w:val="20"/>
          <w:szCs w:val="20"/>
        </w:rPr>
      </w:pPr>
      <w:r w:rsidRPr="00E516B3">
        <w:rPr>
          <w:rFonts w:ascii="Trebuchet MS" w:hAnsi="Trebuchet MS" w:cs="Calibri"/>
          <w:sz w:val="20"/>
          <w:szCs w:val="20"/>
        </w:rPr>
        <w:t xml:space="preserve">pour la commande sur un même bon de commande de quantité supérieure à 250 tonnes </w:t>
      </w:r>
      <w:r w:rsidRPr="00E516B3">
        <w:rPr>
          <w:rFonts w:ascii="Trebuchet MS" w:hAnsi="Trebuchet MS" w:cs="Calibri"/>
          <w:b/>
          <w:sz w:val="20"/>
          <w:szCs w:val="20"/>
          <w:u w:val="single"/>
        </w:rPr>
        <w:t>d’un même produit</w:t>
      </w:r>
      <w:r w:rsidRPr="00E516B3">
        <w:rPr>
          <w:rFonts w:ascii="Trebuchet MS" w:hAnsi="Trebuchet MS" w:cs="Calibri"/>
          <w:sz w:val="20"/>
          <w:szCs w:val="20"/>
        </w:rPr>
        <w:t xml:space="preserve"> (même type, même module), ces rabais sont les suivants :</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3231"/>
      </w:tblGrid>
      <w:tr w:rsidR="00BB39A6" w:rsidRPr="00E516B3" w14:paraId="5F688368" w14:textId="77777777" w:rsidTr="00DE6B9A">
        <w:tc>
          <w:tcPr>
            <w:tcW w:w="3231" w:type="dxa"/>
            <w:shd w:val="clear" w:color="auto" w:fill="auto"/>
            <w:vAlign w:val="center"/>
          </w:tcPr>
          <w:p w14:paraId="1FD97099"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Quantité commandée d’un même produit</w:t>
            </w:r>
          </w:p>
        </w:tc>
        <w:tc>
          <w:tcPr>
            <w:tcW w:w="3231" w:type="dxa"/>
            <w:shd w:val="clear" w:color="auto" w:fill="auto"/>
            <w:vAlign w:val="center"/>
          </w:tcPr>
          <w:p w14:paraId="73C17313"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Rabais exprimé en %</w:t>
            </w:r>
          </w:p>
        </w:tc>
      </w:tr>
      <w:tr w:rsidR="00BB39A6" w:rsidRPr="00E516B3" w14:paraId="3B627678" w14:textId="77777777" w:rsidTr="00DE6B9A">
        <w:tc>
          <w:tcPr>
            <w:tcW w:w="3231" w:type="dxa"/>
            <w:shd w:val="clear" w:color="auto" w:fill="auto"/>
            <w:vAlign w:val="center"/>
          </w:tcPr>
          <w:p w14:paraId="47860F03"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250 à 499 Tonnes</w:t>
            </w:r>
          </w:p>
        </w:tc>
        <w:tc>
          <w:tcPr>
            <w:tcW w:w="3231" w:type="dxa"/>
            <w:shd w:val="clear" w:color="auto" w:fill="auto"/>
            <w:vAlign w:val="center"/>
          </w:tcPr>
          <w:p w14:paraId="7CFAC4F2" w14:textId="77777777" w:rsidR="00BB39A6" w:rsidRPr="00E516B3" w:rsidRDefault="00BB39A6" w:rsidP="00DE6B9A">
            <w:pPr>
              <w:pStyle w:val="Paragraphe"/>
              <w:tabs>
                <w:tab w:val="left" w:pos="1843"/>
              </w:tabs>
              <w:jc w:val="center"/>
              <w:rPr>
                <w:rFonts w:ascii="Trebuchet MS" w:hAnsi="Trebuchet MS" w:cs="Calibri"/>
                <w:sz w:val="20"/>
                <w:szCs w:val="20"/>
              </w:rPr>
            </w:pPr>
          </w:p>
        </w:tc>
      </w:tr>
      <w:tr w:rsidR="00BB39A6" w:rsidRPr="00E516B3" w14:paraId="7B62899D" w14:textId="77777777" w:rsidTr="00DE6B9A">
        <w:tc>
          <w:tcPr>
            <w:tcW w:w="3231" w:type="dxa"/>
            <w:shd w:val="clear" w:color="auto" w:fill="auto"/>
            <w:vAlign w:val="center"/>
          </w:tcPr>
          <w:p w14:paraId="4B67AB7D"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500 à 1000 Tonnes</w:t>
            </w:r>
          </w:p>
        </w:tc>
        <w:tc>
          <w:tcPr>
            <w:tcW w:w="3231" w:type="dxa"/>
            <w:shd w:val="clear" w:color="auto" w:fill="auto"/>
            <w:vAlign w:val="center"/>
          </w:tcPr>
          <w:p w14:paraId="632AC8B4" w14:textId="77777777" w:rsidR="00BB39A6" w:rsidRPr="00E516B3" w:rsidRDefault="00BB39A6" w:rsidP="00DE6B9A">
            <w:pPr>
              <w:pStyle w:val="Paragraphe"/>
              <w:tabs>
                <w:tab w:val="left" w:pos="1843"/>
              </w:tabs>
              <w:jc w:val="center"/>
              <w:rPr>
                <w:rFonts w:ascii="Trebuchet MS" w:hAnsi="Trebuchet MS" w:cs="Calibri"/>
                <w:sz w:val="20"/>
                <w:szCs w:val="20"/>
              </w:rPr>
            </w:pPr>
          </w:p>
        </w:tc>
      </w:tr>
      <w:tr w:rsidR="00BB39A6" w:rsidRPr="00E516B3" w14:paraId="7E42A26C" w14:textId="77777777" w:rsidTr="00DE6B9A">
        <w:tc>
          <w:tcPr>
            <w:tcW w:w="3231" w:type="dxa"/>
            <w:shd w:val="clear" w:color="auto" w:fill="auto"/>
            <w:vAlign w:val="center"/>
          </w:tcPr>
          <w:p w14:paraId="0E463F47"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Plus de 1000 Tonnes</w:t>
            </w:r>
          </w:p>
        </w:tc>
        <w:tc>
          <w:tcPr>
            <w:tcW w:w="3231" w:type="dxa"/>
            <w:shd w:val="clear" w:color="auto" w:fill="auto"/>
            <w:vAlign w:val="center"/>
          </w:tcPr>
          <w:p w14:paraId="37F6485B" w14:textId="77777777" w:rsidR="00BB39A6" w:rsidRPr="00E516B3" w:rsidRDefault="00BB39A6" w:rsidP="00DE6B9A">
            <w:pPr>
              <w:pStyle w:val="Paragraphe"/>
              <w:tabs>
                <w:tab w:val="left" w:pos="1843"/>
              </w:tabs>
              <w:jc w:val="center"/>
              <w:rPr>
                <w:rFonts w:ascii="Trebuchet MS" w:hAnsi="Trebuchet MS" w:cs="Calibri"/>
                <w:sz w:val="20"/>
                <w:szCs w:val="20"/>
              </w:rPr>
            </w:pPr>
          </w:p>
        </w:tc>
      </w:tr>
    </w:tbl>
    <w:p w14:paraId="1587E21A" w14:textId="53A4AAA5" w:rsidR="00BB39A6" w:rsidRDefault="00BB39A6" w:rsidP="00BB39A6">
      <w:pPr>
        <w:spacing w:before="60" w:after="60"/>
        <w:rPr>
          <w:rFonts w:ascii="Trebuchet MS" w:hAnsi="Trebuchet MS" w:cs="Calibri"/>
          <w:sz w:val="20"/>
          <w:szCs w:val="20"/>
          <w:lang w:val="fr-FR" w:eastAsia="fr-FR"/>
        </w:rPr>
      </w:pPr>
      <w:r w:rsidRPr="00E516B3">
        <w:rPr>
          <w:rFonts w:ascii="Trebuchet MS" w:hAnsi="Trebuchet MS" w:cs="Calibri"/>
          <w:sz w:val="20"/>
          <w:szCs w:val="20"/>
          <w:lang w:val="fr-FR" w:eastAsia="fr-FR"/>
        </w:rPr>
        <w:t xml:space="preserve">Il est précisé que ces rabais s’appliquent uniquement sur les </w:t>
      </w:r>
      <w:r w:rsidRPr="001B4C00">
        <w:rPr>
          <w:rFonts w:ascii="Trebuchet MS" w:hAnsi="Trebuchet MS" w:cs="Calibri"/>
          <w:sz w:val="20"/>
          <w:szCs w:val="20"/>
          <w:lang w:val="fr-FR" w:eastAsia="fr-FR"/>
        </w:rPr>
        <w:t>fournitures (prix n°</w:t>
      </w:r>
      <w:r w:rsidR="001B4C00" w:rsidRPr="001B4C00">
        <w:rPr>
          <w:rFonts w:ascii="Trebuchet MS" w:hAnsi="Trebuchet MS" w:cs="Calibri"/>
          <w:sz w:val="20"/>
          <w:szCs w:val="20"/>
          <w:lang w:val="fr-FR" w:eastAsia="fr-FR"/>
        </w:rPr>
        <w:t>1 à 4.5 et 6 à 9.5</w:t>
      </w:r>
      <w:r w:rsidRPr="00E516B3">
        <w:rPr>
          <w:rFonts w:ascii="Trebuchet MS" w:hAnsi="Trebuchet MS" w:cs="Calibri"/>
          <w:sz w:val="20"/>
          <w:szCs w:val="20"/>
          <w:lang w:val="fr-FR" w:eastAsia="fr-FR"/>
        </w:rPr>
        <w:t xml:space="preserve"> du BPU). </w:t>
      </w:r>
    </w:p>
    <w:p w14:paraId="4A4620ED" w14:textId="77777777" w:rsidR="001C005C" w:rsidRDefault="001C005C" w:rsidP="005F7582">
      <w:pPr>
        <w:jc w:val="both"/>
        <w:rPr>
          <w:rFonts w:ascii="Trebuchet MS" w:hAnsi="Trebuchet MS" w:cs="Calibri"/>
          <w:sz w:val="20"/>
          <w:szCs w:val="20"/>
          <w:lang w:val="fr-FR" w:eastAsia="fr-FR"/>
        </w:rPr>
      </w:pPr>
    </w:p>
    <w:p w14:paraId="7F6A0739" w14:textId="62160488" w:rsidR="001C005C" w:rsidRPr="001C005C" w:rsidRDefault="001C005C" w:rsidP="001C005C">
      <w:pPr>
        <w:pStyle w:val="Titre2"/>
        <w:ind w:left="300" w:right="20"/>
        <w:rPr>
          <w:rFonts w:ascii="Trebuchet MS" w:eastAsia="Trebuchet MS" w:hAnsi="Trebuchet MS" w:cs="Trebuchet MS"/>
          <w:i w:val="0"/>
          <w:color w:val="000000"/>
          <w:sz w:val="22"/>
          <w:szCs w:val="22"/>
          <w:lang w:val="fr-FR"/>
        </w:rPr>
      </w:pPr>
      <w:bookmarkStart w:id="11" w:name="_Toc12283996"/>
      <w:bookmarkStart w:id="12" w:name="_Toc201755357"/>
      <w:r w:rsidRPr="001C005C">
        <w:rPr>
          <w:rFonts w:ascii="Trebuchet MS" w:eastAsia="Trebuchet MS" w:hAnsi="Trebuchet MS" w:cs="Trebuchet MS"/>
          <w:i w:val="0"/>
          <w:color w:val="000000"/>
          <w:sz w:val="22"/>
          <w:szCs w:val="22"/>
          <w:lang w:val="fr-FR"/>
        </w:rPr>
        <w:t>4.</w:t>
      </w:r>
      <w:r w:rsidR="009F74D4">
        <w:rPr>
          <w:rFonts w:ascii="Trebuchet MS" w:eastAsia="Trebuchet MS" w:hAnsi="Trebuchet MS" w:cs="Trebuchet MS"/>
          <w:i w:val="0"/>
          <w:color w:val="000000"/>
          <w:sz w:val="22"/>
          <w:szCs w:val="22"/>
          <w:lang w:val="fr-FR"/>
        </w:rPr>
        <w:t>3</w:t>
      </w:r>
      <w:r w:rsidRPr="001C005C">
        <w:rPr>
          <w:rFonts w:ascii="Trebuchet MS" w:eastAsia="Trebuchet MS" w:hAnsi="Trebuchet MS" w:cs="Trebuchet MS"/>
          <w:i w:val="0"/>
          <w:color w:val="000000"/>
          <w:sz w:val="22"/>
          <w:szCs w:val="22"/>
          <w:lang w:val="fr-FR"/>
        </w:rPr>
        <w:t xml:space="preserve"> - Montant sous-traité désigné dans l’accord-cadre</w:t>
      </w:r>
      <w:bookmarkEnd w:id="11"/>
      <w:bookmarkEnd w:id="12"/>
    </w:p>
    <w:p w14:paraId="21A421D3" w14:textId="77777777" w:rsidR="005F7582" w:rsidRPr="005F7582" w:rsidRDefault="005F7582" w:rsidP="00124F8B">
      <w:pPr>
        <w:spacing w:after="60"/>
        <w:jc w:val="both"/>
        <w:rPr>
          <w:rFonts w:ascii="Trebuchet MS" w:hAnsi="Trebuchet MS" w:cs="Calibri"/>
          <w:sz w:val="20"/>
          <w:szCs w:val="20"/>
          <w:lang w:val="fr-FR" w:eastAsia="fr-FR"/>
        </w:rPr>
      </w:pPr>
      <w:r w:rsidRPr="005F7582">
        <w:rPr>
          <w:rFonts w:ascii="Trebuchet MS" w:hAnsi="Trebuchet MS" w:cs="Calibri"/>
          <w:sz w:val="20"/>
          <w:szCs w:val="20"/>
          <w:lang w:val="fr-FR" w:eastAsia="fr-FR"/>
        </w:rPr>
        <w:t xml:space="preserve">La (les) déclaration (s) de sous-traitance annexée(s) au présent acte d'engagement indique(nt) la nature et le montant des prestations que </w:t>
      </w:r>
      <w:r w:rsidRPr="005F7582">
        <w:rPr>
          <w:rFonts w:ascii="Trebuchet MS" w:hAnsi="Trebuchet MS" w:cs="Calibri"/>
          <w:b/>
          <w:sz w:val="20"/>
          <w:szCs w:val="20"/>
          <w:u w:val="single"/>
          <w:lang w:val="fr-FR" w:eastAsia="fr-FR"/>
        </w:rPr>
        <w:t>j'envisage</w:t>
      </w:r>
      <w:r w:rsidRPr="005F7582">
        <w:rPr>
          <w:rFonts w:ascii="Trebuchet MS" w:hAnsi="Trebuchet MS" w:cs="Calibri"/>
          <w:b/>
          <w:sz w:val="20"/>
          <w:szCs w:val="20"/>
          <w:lang w:val="fr-FR" w:eastAsia="fr-FR"/>
        </w:rPr>
        <w:t> / </w:t>
      </w:r>
      <w:r w:rsidRPr="005F7582">
        <w:rPr>
          <w:rFonts w:ascii="Trebuchet MS" w:hAnsi="Trebuchet MS" w:cs="Calibri"/>
          <w:b/>
          <w:sz w:val="20"/>
          <w:szCs w:val="20"/>
          <w:u w:val="single"/>
          <w:lang w:val="fr-FR" w:eastAsia="fr-FR"/>
        </w:rPr>
        <w:t>nous envisageons *</w:t>
      </w:r>
      <w:r w:rsidRPr="005F7582">
        <w:rPr>
          <w:rFonts w:ascii="Trebuchet MS" w:hAnsi="Trebuchet MS" w:cs="Calibri"/>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30B268E8" w14:textId="77777777" w:rsidR="005F7582" w:rsidRDefault="005F7582" w:rsidP="00E516B3">
      <w:pPr>
        <w:spacing w:before="60" w:after="60"/>
        <w:jc w:val="both"/>
        <w:rPr>
          <w:rFonts w:ascii="Trebuchet MS" w:hAnsi="Trebuchet MS" w:cs="Calibri"/>
          <w:sz w:val="20"/>
          <w:szCs w:val="20"/>
          <w:lang w:val="fr-FR" w:eastAsia="fr-FR"/>
        </w:rPr>
      </w:pPr>
      <w:r w:rsidRPr="005F7582">
        <w:rPr>
          <w:rFonts w:ascii="Trebuchet MS" w:hAnsi="Trebuchet MS" w:cs="Calibri"/>
          <w:sz w:val="20"/>
          <w:szCs w:val="20"/>
          <w:lang w:val="fr-FR"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39DBB06F" w14:textId="77777777" w:rsidR="00D20B82" w:rsidRDefault="00D20B82" w:rsidP="005F7582">
      <w:pPr>
        <w:pStyle w:val="ParagrapheIndent1"/>
        <w:spacing w:after="60"/>
        <w:ind w:left="23" w:right="23"/>
        <w:jc w:val="both"/>
        <w:rPr>
          <w:rFonts w:eastAsia="Times New Roman" w:cs="Calibri"/>
          <w:i/>
          <w:iCs/>
          <w:color w:val="548DD4"/>
          <w:szCs w:val="20"/>
          <w:lang w:val="fr-FR" w:eastAsia="fr-FR"/>
        </w:rPr>
      </w:pPr>
    </w:p>
    <w:p w14:paraId="3C0C5370" w14:textId="77777777" w:rsidR="001C005C" w:rsidRDefault="001C005C" w:rsidP="005F7582">
      <w:pPr>
        <w:pStyle w:val="ParagrapheIndent1"/>
        <w:spacing w:after="60"/>
        <w:ind w:left="23" w:right="23"/>
        <w:jc w:val="both"/>
        <w:rPr>
          <w:rFonts w:eastAsia="Times New Roman" w:cs="Calibri"/>
          <w:i/>
          <w:iCs/>
          <w:color w:val="548DD4"/>
          <w:szCs w:val="20"/>
          <w:lang w:val="fr-FR" w:eastAsia="fr-FR"/>
        </w:rPr>
      </w:pPr>
      <w:r w:rsidRPr="005C4465">
        <w:rPr>
          <w:rFonts w:eastAsia="Times New Roman" w:cs="Calibri"/>
          <w:i/>
          <w:iCs/>
          <w:color w:val="548DD4"/>
          <w:szCs w:val="20"/>
          <w:lang w:val="fr-FR" w:eastAsia="fr-FR"/>
        </w:rPr>
        <w:lastRenderedPageBreak/>
        <w:t>(*) Rayer la mention inutile</w:t>
      </w:r>
    </w:p>
    <w:p w14:paraId="0311661C" w14:textId="77777777" w:rsidR="00BB39A6" w:rsidRPr="00BB39A6" w:rsidRDefault="00BB39A6" w:rsidP="00BB39A6">
      <w:pPr>
        <w:rPr>
          <w:lang w:val="fr-FR"/>
        </w:rPr>
      </w:pPr>
    </w:p>
    <w:p w14:paraId="21FE0561" w14:textId="2610AB16" w:rsidR="00771091" w:rsidRDefault="009F74D4">
      <w:pPr>
        <w:pStyle w:val="Titre1"/>
        <w:rPr>
          <w:rFonts w:ascii="Trebuchet MS" w:eastAsia="Trebuchet MS" w:hAnsi="Trebuchet MS" w:cs="Trebuchet MS"/>
          <w:color w:val="000000"/>
          <w:sz w:val="28"/>
          <w:lang w:val="fr-FR"/>
        </w:rPr>
      </w:pPr>
      <w:bookmarkStart w:id="13" w:name="_Toc201755358"/>
      <w:r>
        <w:rPr>
          <w:rFonts w:ascii="Trebuchet MS" w:eastAsia="Trebuchet MS" w:hAnsi="Trebuchet MS" w:cs="Trebuchet MS"/>
          <w:color w:val="000000"/>
          <w:sz w:val="28"/>
          <w:lang w:val="fr-FR"/>
        </w:rPr>
        <w:t>5</w:t>
      </w:r>
      <w:r w:rsidR="00B8527B">
        <w:rPr>
          <w:rFonts w:ascii="Trebuchet MS" w:eastAsia="Trebuchet MS" w:hAnsi="Trebuchet MS" w:cs="Trebuchet MS"/>
          <w:color w:val="000000"/>
          <w:sz w:val="28"/>
          <w:lang w:val="fr-FR"/>
        </w:rPr>
        <w:t xml:space="preserve"> - Paiement</w:t>
      </w:r>
      <w:bookmarkEnd w:id="13"/>
    </w:p>
    <w:p w14:paraId="29211A4E" w14:textId="77777777" w:rsidR="00771091" w:rsidRDefault="00B8527B">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tbl>
      <w:tblPr>
        <w:tblW w:w="0" w:type="auto"/>
        <w:tblInd w:w="80" w:type="dxa"/>
        <w:tblLayout w:type="fixed"/>
        <w:tblLook w:val="04A0" w:firstRow="1" w:lastRow="0" w:firstColumn="1" w:lastColumn="0" w:noHBand="0" w:noVBand="1"/>
      </w:tblPr>
      <w:tblGrid>
        <w:gridCol w:w="2460"/>
        <w:gridCol w:w="7140"/>
      </w:tblGrid>
      <w:tr w:rsidR="00BC3905" w14:paraId="6D2EF2CE"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BFE153" w14:textId="77777777" w:rsidR="00BC3905" w:rsidRDefault="00BC3905" w:rsidP="000A532E">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3E040" w14:textId="77777777" w:rsidR="00BC3905" w:rsidRDefault="00BC3905" w:rsidP="000A532E">
            <w:pPr>
              <w:pStyle w:val="saisieClientCel"/>
              <w:rPr>
                <w:rFonts w:ascii="Arial" w:eastAsia="Arial" w:hAnsi="Arial" w:cs="Arial"/>
                <w:color w:val="000000"/>
                <w:lang w:val="fr-FR"/>
              </w:rPr>
            </w:pPr>
          </w:p>
        </w:tc>
      </w:tr>
      <w:tr w:rsidR="00BC3905" w14:paraId="2FD48E0F"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25B6E8" w14:textId="77777777" w:rsidR="00BC3905" w:rsidRDefault="00BC3905" w:rsidP="000A532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E6B5AD" w14:textId="77777777" w:rsidR="00BC3905" w:rsidRDefault="00BC3905" w:rsidP="000A532E">
            <w:pPr>
              <w:pStyle w:val="saisieClientCel"/>
              <w:rPr>
                <w:rFonts w:ascii="Arial" w:eastAsia="Arial" w:hAnsi="Arial" w:cs="Arial"/>
                <w:color w:val="000000"/>
                <w:lang w:val="fr-FR"/>
              </w:rPr>
            </w:pPr>
          </w:p>
        </w:tc>
      </w:tr>
      <w:tr w:rsidR="00BC3905" w14:paraId="7DBC0345"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5A919F" w14:textId="77777777" w:rsidR="00BC3905" w:rsidRDefault="00BC3905" w:rsidP="000A532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12EC5" w14:textId="77777777" w:rsidR="00BC3905" w:rsidRDefault="00BC3905" w:rsidP="000A532E">
            <w:pPr>
              <w:pStyle w:val="saisieClientCel"/>
              <w:rPr>
                <w:rFonts w:ascii="Arial" w:eastAsia="Arial" w:hAnsi="Arial" w:cs="Arial"/>
                <w:color w:val="000000"/>
                <w:lang w:val="fr-FR"/>
              </w:rPr>
            </w:pPr>
          </w:p>
        </w:tc>
      </w:tr>
    </w:tbl>
    <w:p w14:paraId="3EF038CD" w14:textId="77777777" w:rsidR="00BC3905" w:rsidRDefault="00BC3905" w:rsidP="00BC3905">
      <w:pPr>
        <w:rPr>
          <w:lang w:val="fr-FR"/>
        </w:rPr>
      </w:pPr>
    </w:p>
    <w:tbl>
      <w:tblPr>
        <w:tblW w:w="9600" w:type="dxa"/>
        <w:tblInd w:w="80" w:type="dxa"/>
        <w:tblLayout w:type="fixed"/>
        <w:tblLook w:val="04A0" w:firstRow="1" w:lastRow="0" w:firstColumn="1" w:lastColumn="0" w:noHBand="0" w:noVBand="1"/>
      </w:tblPr>
      <w:tblGrid>
        <w:gridCol w:w="2460"/>
        <w:gridCol w:w="7140"/>
      </w:tblGrid>
      <w:tr w:rsidR="00A1728C" w14:paraId="53D431B5"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B12BA7"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47E75" w14:textId="77777777" w:rsidR="00A1728C" w:rsidRDefault="00A1728C" w:rsidP="000A532E">
            <w:pPr>
              <w:pStyle w:val="saisieClientCel"/>
              <w:rPr>
                <w:rFonts w:ascii="Arial" w:eastAsia="Arial" w:hAnsi="Arial" w:cs="Arial"/>
                <w:color w:val="000000"/>
                <w:lang w:val="fr-FR"/>
              </w:rPr>
            </w:pPr>
          </w:p>
        </w:tc>
      </w:tr>
      <w:tr w:rsidR="00A1728C" w14:paraId="35A1EEAA"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83D97A"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3AE64C" w14:textId="77777777" w:rsidR="00A1728C" w:rsidRDefault="00A1728C" w:rsidP="000A532E">
            <w:pPr>
              <w:pStyle w:val="saisieClientCel"/>
              <w:rPr>
                <w:rFonts w:ascii="Arial" w:eastAsia="Arial" w:hAnsi="Arial" w:cs="Arial"/>
                <w:color w:val="000000"/>
                <w:lang w:val="fr-FR"/>
              </w:rPr>
            </w:pPr>
          </w:p>
        </w:tc>
      </w:tr>
      <w:tr w:rsidR="00A1728C" w14:paraId="5972B609"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4DCFBE"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2779A6" w14:textId="77777777" w:rsidR="00A1728C" w:rsidRDefault="00A1728C" w:rsidP="000A532E">
            <w:pPr>
              <w:pStyle w:val="saisieClientCel"/>
              <w:rPr>
                <w:rFonts w:ascii="Arial" w:eastAsia="Arial" w:hAnsi="Arial" w:cs="Arial"/>
                <w:color w:val="000000"/>
                <w:lang w:val="fr-FR"/>
              </w:rPr>
            </w:pPr>
          </w:p>
        </w:tc>
      </w:tr>
      <w:tr w:rsidR="00A1728C" w14:paraId="752B61F9"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BE6438"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176FDE" w14:textId="77777777" w:rsidR="00A1728C" w:rsidRDefault="00A1728C" w:rsidP="000A532E">
            <w:pPr>
              <w:pStyle w:val="saisieClientCel"/>
              <w:rPr>
                <w:rFonts w:ascii="Arial" w:eastAsia="Arial" w:hAnsi="Arial" w:cs="Arial"/>
                <w:color w:val="000000"/>
                <w:lang w:val="fr-FR"/>
              </w:rPr>
            </w:pPr>
          </w:p>
        </w:tc>
      </w:tr>
      <w:tr w:rsidR="00A1728C" w14:paraId="4C0520F0"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5A94DB"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0D51BA" w14:textId="77777777" w:rsidR="00A1728C" w:rsidRDefault="00A1728C" w:rsidP="000A532E">
            <w:pPr>
              <w:pStyle w:val="saisieClientCel"/>
              <w:rPr>
                <w:rFonts w:ascii="Arial" w:eastAsia="Arial" w:hAnsi="Arial" w:cs="Arial"/>
                <w:color w:val="000000"/>
                <w:lang w:val="fr-FR"/>
              </w:rPr>
            </w:pPr>
          </w:p>
        </w:tc>
      </w:tr>
      <w:tr w:rsidR="00A1728C" w14:paraId="7C1124D8"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CD8541"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7E084D" w14:textId="77777777" w:rsidR="00A1728C" w:rsidRDefault="00A1728C" w:rsidP="000A532E">
            <w:pPr>
              <w:pStyle w:val="saisieClientCel"/>
              <w:rPr>
                <w:rFonts w:ascii="Arial" w:eastAsia="Arial" w:hAnsi="Arial" w:cs="Arial"/>
                <w:color w:val="000000"/>
                <w:lang w:val="fr-FR"/>
              </w:rPr>
            </w:pPr>
          </w:p>
        </w:tc>
      </w:tr>
      <w:tr w:rsidR="00A1728C" w14:paraId="4F310CF7"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BF7F7C"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8A8C31" w14:textId="77777777" w:rsidR="00A1728C" w:rsidRDefault="00A1728C" w:rsidP="000A532E">
            <w:pPr>
              <w:pStyle w:val="saisieClientCel"/>
              <w:rPr>
                <w:rFonts w:ascii="Arial" w:eastAsia="Arial" w:hAnsi="Arial" w:cs="Arial"/>
                <w:color w:val="000000"/>
                <w:lang w:val="fr-FR"/>
              </w:rPr>
            </w:pPr>
          </w:p>
        </w:tc>
      </w:tr>
      <w:tr w:rsidR="00A1728C" w14:paraId="0547CDFB"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CB3F6A"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4C9DA0" w14:textId="77777777" w:rsidR="00A1728C" w:rsidRDefault="00A1728C" w:rsidP="000A532E">
            <w:pPr>
              <w:pStyle w:val="saisieClientCel"/>
              <w:rPr>
                <w:rFonts w:ascii="Arial" w:eastAsia="Arial" w:hAnsi="Arial" w:cs="Arial"/>
                <w:color w:val="000000"/>
                <w:lang w:val="fr-FR"/>
              </w:rPr>
            </w:pPr>
          </w:p>
        </w:tc>
      </w:tr>
      <w:tr w:rsidR="00A1728C" w14:paraId="352BDBDF"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B5DB45"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A9ABAE" w14:textId="77777777" w:rsidR="00A1728C" w:rsidRDefault="00A1728C" w:rsidP="000A532E">
            <w:pPr>
              <w:pStyle w:val="saisieClientCel"/>
              <w:rPr>
                <w:rFonts w:ascii="Arial" w:eastAsia="Arial" w:hAnsi="Arial" w:cs="Arial"/>
                <w:color w:val="000000"/>
                <w:lang w:val="fr-FR"/>
              </w:rPr>
            </w:pPr>
          </w:p>
        </w:tc>
      </w:tr>
      <w:tr w:rsidR="00A1728C" w14:paraId="0B7D2DA1"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ED38C"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26A462" w14:textId="77777777" w:rsidR="00A1728C" w:rsidRDefault="00A1728C" w:rsidP="000A532E">
            <w:pPr>
              <w:pStyle w:val="saisieClientCel"/>
              <w:rPr>
                <w:rFonts w:ascii="Arial" w:eastAsia="Arial" w:hAnsi="Arial" w:cs="Arial"/>
                <w:color w:val="000000"/>
                <w:lang w:val="fr-FR"/>
              </w:rPr>
            </w:pPr>
          </w:p>
        </w:tc>
      </w:tr>
      <w:tr w:rsidR="00A1728C" w14:paraId="2725C29B"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4C2DC9"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856FFA" w14:textId="77777777" w:rsidR="00A1728C" w:rsidRDefault="00A1728C" w:rsidP="000A532E">
            <w:pPr>
              <w:pStyle w:val="saisieClientCel"/>
              <w:rPr>
                <w:rFonts w:ascii="Arial" w:eastAsia="Arial" w:hAnsi="Arial" w:cs="Arial"/>
                <w:color w:val="000000"/>
                <w:lang w:val="fr-FR"/>
              </w:rPr>
            </w:pPr>
          </w:p>
        </w:tc>
      </w:tr>
      <w:tr w:rsidR="00A1728C" w14:paraId="242DD9CC"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A786A7"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E5A669" w14:textId="77777777" w:rsidR="00A1728C" w:rsidRDefault="00A1728C" w:rsidP="000A532E">
            <w:pPr>
              <w:pStyle w:val="saisieClientCel"/>
              <w:rPr>
                <w:rFonts w:ascii="Arial" w:eastAsia="Arial" w:hAnsi="Arial" w:cs="Arial"/>
                <w:color w:val="000000"/>
                <w:lang w:val="fr-FR"/>
              </w:rPr>
            </w:pPr>
          </w:p>
        </w:tc>
      </w:tr>
      <w:tr w:rsidR="00A1728C" w14:paraId="5D58F3F2"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091DCF"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C9589B" w14:textId="77777777" w:rsidR="00A1728C" w:rsidRDefault="00A1728C" w:rsidP="000A532E">
            <w:pPr>
              <w:pStyle w:val="saisieClientCel"/>
              <w:rPr>
                <w:rFonts w:ascii="Arial" w:eastAsia="Arial" w:hAnsi="Arial" w:cs="Arial"/>
                <w:color w:val="000000"/>
                <w:lang w:val="fr-FR"/>
              </w:rPr>
            </w:pPr>
          </w:p>
        </w:tc>
      </w:tr>
      <w:tr w:rsidR="00A1728C" w14:paraId="5C70F6D9"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936940"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398A07" w14:textId="77777777" w:rsidR="00A1728C" w:rsidRDefault="00A1728C" w:rsidP="000A532E">
            <w:pPr>
              <w:pStyle w:val="saisieClientCel"/>
              <w:rPr>
                <w:rFonts w:ascii="Arial" w:eastAsia="Arial" w:hAnsi="Arial" w:cs="Arial"/>
                <w:color w:val="000000"/>
                <w:lang w:val="fr-FR"/>
              </w:rPr>
            </w:pPr>
          </w:p>
        </w:tc>
      </w:tr>
      <w:tr w:rsidR="00A1728C" w14:paraId="6FF3A624"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BAC788"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85B168" w14:textId="77777777" w:rsidR="00A1728C" w:rsidRDefault="00A1728C" w:rsidP="000A532E">
            <w:pPr>
              <w:pStyle w:val="saisieClientCel"/>
              <w:rPr>
                <w:rFonts w:ascii="Arial" w:eastAsia="Arial" w:hAnsi="Arial" w:cs="Arial"/>
                <w:color w:val="000000"/>
                <w:lang w:val="fr-FR"/>
              </w:rPr>
            </w:pPr>
          </w:p>
        </w:tc>
      </w:tr>
    </w:tbl>
    <w:p w14:paraId="721953CF" w14:textId="77777777" w:rsidR="00A1728C" w:rsidRPr="00BC3905" w:rsidRDefault="00A1728C" w:rsidP="00BC3905">
      <w:pPr>
        <w:rPr>
          <w:lang w:val="fr-FR"/>
        </w:rPr>
      </w:pPr>
    </w:p>
    <w:p w14:paraId="0D614643" w14:textId="77777777" w:rsidR="00771091" w:rsidRDefault="00B8527B" w:rsidP="00A1728C">
      <w:pPr>
        <w:pStyle w:val="ParagrapheIndent1"/>
        <w:spacing w:line="232" w:lineRule="exact"/>
        <w:ind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7D12598" w14:textId="77777777" w:rsidR="00771091" w:rsidRDefault="00771091">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771091" w:rsidRPr="007549C2" w14:paraId="5F3457B3" w14:textId="77777777">
        <w:trPr>
          <w:trHeight w:val="216"/>
        </w:trPr>
        <w:tc>
          <w:tcPr>
            <w:tcW w:w="240" w:type="dxa"/>
            <w:tcMar>
              <w:top w:w="0" w:type="dxa"/>
              <w:left w:w="0" w:type="dxa"/>
              <w:bottom w:w="0" w:type="dxa"/>
              <w:right w:w="0" w:type="dxa"/>
            </w:tcMar>
          </w:tcPr>
          <w:p w14:paraId="5D9C2D55" w14:textId="77777777" w:rsidR="00771091" w:rsidRDefault="00B8527B">
            <w:pPr>
              <w:rPr>
                <w:sz w:val="2"/>
              </w:rPr>
            </w:pPr>
            <w:r>
              <w:rPr>
                <w:noProof/>
                <w:lang w:val="fr-FR" w:eastAsia="fr-FR"/>
              </w:rPr>
              <w:drawing>
                <wp:inline distT="0" distB="0" distL="0" distR="0" wp14:anchorId="7AD2D538" wp14:editId="054ACEFE">
                  <wp:extent cx="155575" cy="1555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B83EC0C" w14:textId="77777777" w:rsidR="00771091" w:rsidRDefault="00771091">
            <w:pPr>
              <w:rPr>
                <w:sz w:val="2"/>
              </w:rPr>
            </w:pPr>
          </w:p>
        </w:tc>
        <w:tc>
          <w:tcPr>
            <w:tcW w:w="9180" w:type="dxa"/>
            <w:tcMar>
              <w:top w:w="0" w:type="dxa"/>
              <w:left w:w="0" w:type="dxa"/>
              <w:bottom w:w="0" w:type="dxa"/>
              <w:right w:w="0" w:type="dxa"/>
            </w:tcMar>
          </w:tcPr>
          <w:p w14:paraId="1F035DDB" w14:textId="77777777" w:rsidR="00771091" w:rsidRDefault="00B8527B">
            <w:pPr>
              <w:pStyle w:val="ParagrapheIndent1"/>
              <w:jc w:val="both"/>
              <w:rPr>
                <w:color w:val="000000"/>
                <w:lang w:val="fr-FR"/>
              </w:rPr>
            </w:pPr>
            <w:r>
              <w:rPr>
                <w:color w:val="000000"/>
                <w:lang w:val="fr-FR"/>
              </w:rPr>
              <w:t>un compte unique ouvert au nom du mandataire ;</w:t>
            </w:r>
          </w:p>
        </w:tc>
      </w:tr>
    </w:tbl>
    <w:p w14:paraId="76155041" w14:textId="77777777" w:rsidR="00771091" w:rsidRPr="00AB0700" w:rsidRDefault="00B8527B">
      <w:pPr>
        <w:spacing w:line="240" w:lineRule="exact"/>
        <w:rPr>
          <w:lang w:val="fr-FR"/>
        </w:rPr>
      </w:pPr>
      <w:r w:rsidRPr="00AB0700">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771091" w:rsidRPr="007549C2" w14:paraId="15495A34" w14:textId="77777777">
        <w:trPr>
          <w:trHeight w:val="216"/>
        </w:trPr>
        <w:tc>
          <w:tcPr>
            <w:tcW w:w="240" w:type="dxa"/>
            <w:tcMar>
              <w:top w:w="0" w:type="dxa"/>
              <w:left w:w="0" w:type="dxa"/>
              <w:bottom w:w="0" w:type="dxa"/>
              <w:right w:w="0" w:type="dxa"/>
            </w:tcMar>
          </w:tcPr>
          <w:p w14:paraId="2AB4D2D6" w14:textId="77777777" w:rsidR="00771091" w:rsidRDefault="00B8527B">
            <w:pPr>
              <w:rPr>
                <w:sz w:val="2"/>
              </w:rPr>
            </w:pPr>
            <w:r>
              <w:rPr>
                <w:noProof/>
                <w:lang w:val="fr-FR" w:eastAsia="fr-FR"/>
              </w:rPr>
              <w:drawing>
                <wp:inline distT="0" distB="0" distL="0" distR="0" wp14:anchorId="21F38D50" wp14:editId="178101E5">
                  <wp:extent cx="155575" cy="1555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6093414" w14:textId="77777777" w:rsidR="00771091" w:rsidRDefault="00771091">
            <w:pPr>
              <w:rPr>
                <w:sz w:val="2"/>
              </w:rPr>
            </w:pPr>
          </w:p>
        </w:tc>
        <w:tc>
          <w:tcPr>
            <w:tcW w:w="9180" w:type="dxa"/>
            <w:vMerge w:val="restart"/>
            <w:tcMar>
              <w:top w:w="0" w:type="dxa"/>
              <w:left w:w="0" w:type="dxa"/>
              <w:bottom w:w="0" w:type="dxa"/>
              <w:right w:w="0" w:type="dxa"/>
            </w:tcMar>
          </w:tcPr>
          <w:p w14:paraId="5A1FE963" w14:textId="77777777" w:rsidR="00771091" w:rsidRDefault="00B8527B">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771091" w:rsidRPr="007549C2" w14:paraId="304DFF72" w14:textId="77777777">
        <w:trPr>
          <w:trHeight w:val="198"/>
        </w:trPr>
        <w:tc>
          <w:tcPr>
            <w:tcW w:w="240" w:type="dxa"/>
            <w:tcMar>
              <w:top w:w="0" w:type="dxa"/>
              <w:left w:w="0" w:type="dxa"/>
              <w:bottom w:w="0" w:type="dxa"/>
              <w:right w:w="0" w:type="dxa"/>
            </w:tcMar>
          </w:tcPr>
          <w:p w14:paraId="3A162B32" w14:textId="77777777" w:rsidR="00771091" w:rsidRPr="00AB0700" w:rsidRDefault="00771091">
            <w:pPr>
              <w:rPr>
                <w:sz w:val="2"/>
                <w:lang w:val="fr-FR"/>
              </w:rPr>
            </w:pPr>
          </w:p>
        </w:tc>
        <w:tc>
          <w:tcPr>
            <w:tcW w:w="200" w:type="dxa"/>
            <w:tcMar>
              <w:top w:w="0" w:type="dxa"/>
              <w:left w:w="0" w:type="dxa"/>
              <w:bottom w:w="0" w:type="dxa"/>
              <w:right w:w="0" w:type="dxa"/>
            </w:tcMar>
          </w:tcPr>
          <w:p w14:paraId="7F8400BD" w14:textId="77777777" w:rsidR="00771091" w:rsidRPr="00AB0700" w:rsidRDefault="00771091">
            <w:pPr>
              <w:rPr>
                <w:sz w:val="2"/>
                <w:lang w:val="fr-FR"/>
              </w:rPr>
            </w:pPr>
          </w:p>
        </w:tc>
        <w:tc>
          <w:tcPr>
            <w:tcW w:w="9180" w:type="dxa"/>
            <w:vMerge/>
            <w:tcMar>
              <w:top w:w="0" w:type="dxa"/>
              <w:left w:w="0" w:type="dxa"/>
              <w:bottom w:w="0" w:type="dxa"/>
              <w:right w:w="0" w:type="dxa"/>
            </w:tcMar>
          </w:tcPr>
          <w:p w14:paraId="061D623A" w14:textId="77777777" w:rsidR="00771091" w:rsidRPr="00AB0700" w:rsidRDefault="00771091">
            <w:pPr>
              <w:rPr>
                <w:lang w:val="fr-FR"/>
              </w:rPr>
            </w:pPr>
          </w:p>
        </w:tc>
      </w:tr>
    </w:tbl>
    <w:p w14:paraId="3B4D90FB" w14:textId="77777777" w:rsidR="00771091" w:rsidRPr="00CC02BC" w:rsidRDefault="00771091">
      <w:pPr>
        <w:pStyle w:val="ParagrapheIndent1"/>
        <w:spacing w:line="232" w:lineRule="exact"/>
        <w:ind w:left="20" w:right="20"/>
        <w:jc w:val="both"/>
        <w:rPr>
          <w:color w:val="000000"/>
          <w:sz w:val="16"/>
          <w:szCs w:val="16"/>
          <w:lang w:val="fr-FR"/>
        </w:rPr>
      </w:pPr>
    </w:p>
    <w:p w14:paraId="29BFBB7C" w14:textId="77777777" w:rsidR="00771091" w:rsidRDefault="00B8527B" w:rsidP="00CC02BC">
      <w:pPr>
        <w:pStyle w:val="ParagrapheIndent1"/>
        <w:spacing w:line="232" w:lineRule="exact"/>
        <w:ind w:left="20" w:right="20"/>
        <w:jc w:val="both"/>
        <w:rPr>
          <w:color w:val="000000"/>
          <w:lang w:val="fr-FR"/>
        </w:rPr>
      </w:pPr>
      <w:r>
        <w:rPr>
          <w:b/>
          <w:color w:val="000000"/>
          <w:lang w:val="fr-FR"/>
        </w:rPr>
        <w:t>Nota :</w:t>
      </w:r>
      <w:r w:rsidR="00CC02BC">
        <w:rPr>
          <w:b/>
          <w:color w:val="000000"/>
          <w:lang w:val="fr-FR"/>
        </w:rPr>
        <w:t xml:space="preserve"> </w:t>
      </w:r>
      <w:r>
        <w:rPr>
          <w:color w:val="000000"/>
          <w:lang w:val="fr-FR"/>
        </w:rPr>
        <w:t>Si aucune case n'est cochée, ou si les deux cases sont cochées, le pouvoir adjudicateur considérera que seules les dispositions du CCAP s'appliquent.</w:t>
      </w:r>
      <w:r>
        <w:rPr>
          <w:color w:val="000000"/>
          <w:lang w:val="fr-FR"/>
        </w:rPr>
        <w:cr/>
      </w:r>
    </w:p>
    <w:p w14:paraId="3B8856C5" w14:textId="77777777" w:rsidR="00CC02BC" w:rsidRPr="00CC02BC" w:rsidRDefault="00CC02BC" w:rsidP="00CC02BC">
      <w:pPr>
        <w:rPr>
          <w:sz w:val="16"/>
          <w:szCs w:val="16"/>
          <w:lang w:val="fr-FR"/>
        </w:rPr>
      </w:pPr>
    </w:p>
    <w:p w14:paraId="78758B6B" w14:textId="17C45743" w:rsidR="00771091" w:rsidRDefault="009F74D4">
      <w:pPr>
        <w:pStyle w:val="Titre1"/>
        <w:rPr>
          <w:rFonts w:ascii="Trebuchet MS" w:eastAsia="Trebuchet MS" w:hAnsi="Trebuchet MS" w:cs="Trebuchet MS"/>
          <w:color w:val="000000"/>
          <w:sz w:val="28"/>
          <w:lang w:val="fr-FR"/>
        </w:rPr>
      </w:pPr>
      <w:bookmarkStart w:id="14" w:name="_Toc201755359"/>
      <w:r>
        <w:rPr>
          <w:rFonts w:ascii="Trebuchet MS" w:eastAsia="Trebuchet MS" w:hAnsi="Trebuchet MS" w:cs="Trebuchet MS"/>
          <w:color w:val="000000"/>
          <w:sz w:val="28"/>
          <w:lang w:val="fr-FR"/>
        </w:rPr>
        <w:lastRenderedPageBreak/>
        <w:t>6</w:t>
      </w:r>
      <w:r w:rsidR="00B8527B">
        <w:rPr>
          <w:rFonts w:ascii="Trebuchet MS" w:eastAsia="Trebuchet MS" w:hAnsi="Trebuchet MS" w:cs="Trebuchet MS"/>
          <w:color w:val="000000"/>
          <w:sz w:val="28"/>
          <w:lang w:val="fr-FR"/>
        </w:rPr>
        <w:t xml:space="preserve"> - Avance</w:t>
      </w:r>
      <w:bookmarkEnd w:id="14"/>
    </w:p>
    <w:p w14:paraId="50728F7E" w14:textId="1F635134" w:rsidR="00771091" w:rsidRDefault="00B8527B">
      <w:pPr>
        <w:pStyle w:val="ParagrapheIndent1"/>
        <w:spacing w:line="232" w:lineRule="exact"/>
        <w:ind w:left="20" w:right="20"/>
        <w:jc w:val="both"/>
        <w:rPr>
          <w:color w:val="000000"/>
          <w:lang w:val="fr-FR"/>
        </w:rPr>
      </w:pPr>
      <w:r>
        <w:rPr>
          <w:color w:val="000000"/>
          <w:lang w:val="fr-FR"/>
        </w:rPr>
        <w:t xml:space="preserve">Le candidat </w:t>
      </w:r>
      <w:r w:rsidR="00BB39A6">
        <w:rPr>
          <w:color w:val="000000"/>
          <w:lang w:val="fr-FR"/>
        </w:rPr>
        <w:t>accepte le</w:t>
      </w:r>
      <w:r>
        <w:rPr>
          <w:color w:val="000000"/>
          <w:lang w:val="fr-FR"/>
        </w:rPr>
        <w:t xml:space="preserve"> bénéfice de l'avance (cocher la case correspondante) :</w:t>
      </w:r>
    </w:p>
    <w:p w14:paraId="55F7A5EB" w14:textId="77777777" w:rsidR="00771091" w:rsidRDefault="00771091">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771091" w14:paraId="50097112" w14:textId="77777777">
        <w:trPr>
          <w:trHeight w:val="216"/>
        </w:trPr>
        <w:tc>
          <w:tcPr>
            <w:tcW w:w="240" w:type="dxa"/>
            <w:tcMar>
              <w:top w:w="0" w:type="dxa"/>
              <w:left w:w="0" w:type="dxa"/>
              <w:bottom w:w="0" w:type="dxa"/>
              <w:right w:w="0" w:type="dxa"/>
            </w:tcMar>
          </w:tcPr>
          <w:p w14:paraId="18A51DB6" w14:textId="77777777" w:rsidR="00771091" w:rsidRDefault="00B8527B">
            <w:pPr>
              <w:rPr>
                <w:sz w:val="2"/>
              </w:rPr>
            </w:pPr>
            <w:r>
              <w:rPr>
                <w:noProof/>
                <w:lang w:val="fr-FR" w:eastAsia="fr-FR"/>
              </w:rPr>
              <w:drawing>
                <wp:inline distT="0" distB="0" distL="0" distR="0" wp14:anchorId="4B325AC6" wp14:editId="65D13AB0">
                  <wp:extent cx="155575" cy="1555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17193D4" w14:textId="77777777" w:rsidR="00771091" w:rsidRDefault="00771091">
            <w:pPr>
              <w:rPr>
                <w:sz w:val="2"/>
              </w:rPr>
            </w:pPr>
          </w:p>
        </w:tc>
        <w:tc>
          <w:tcPr>
            <w:tcW w:w="9180" w:type="dxa"/>
            <w:tcMar>
              <w:top w:w="0" w:type="dxa"/>
              <w:left w:w="0" w:type="dxa"/>
              <w:bottom w:w="0" w:type="dxa"/>
              <w:right w:w="0" w:type="dxa"/>
            </w:tcMar>
          </w:tcPr>
          <w:p w14:paraId="4D40F525" w14:textId="77777777" w:rsidR="00771091" w:rsidRDefault="00B8527B">
            <w:pPr>
              <w:pStyle w:val="ParagrapheIndent1"/>
              <w:jc w:val="both"/>
              <w:rPr>
                <w:color w:val="000000"/>
                <w:lang w:val="fr-FR"/>
              </w:rPr>
            </w:pPr>
            <w:r>
              <w:rPr>
                <w:color w:val="000000"/>
                <w:lang w:val="fr-FR"/>
              </w:rPr>
              <w:t>NON</w:t>
            </w:r>
          </w:p>
        </w:tc>
      </w:tr>
    </w:tbl>
    <w:p w14:paraId="15439735" w14:textId="77777777" w:rsidR="00771091" w:rsidRDefault="00B8527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771091" w14:paraId="5EEC9B84" w14:textId="77777777">
        <w:trPr>
          <w:trHeight w:val="216"/>
        </w:trPr>
        <w:tc>
          <w:tcPr>
            <w:tcW w:w="240" w:type="dxa"/>
            <w:tcMar>
              <w:top w:w="0" w:type="dxa"/>
              <w:left w:w="0" w:type="dxa"/>
              <w:bottom w:w="0" w:type="dxa"/>
              <w:right w:w="0" w:type="dxa"/>
            </w:tcMar>
          </w:tcPr>
          <w:p w14:paraId="5D0C93A9" w14:textId="77777777" w:rsidR="00771091" w:rsidRDefault="00B8527B">
            <w:pPr>
              <w:rPr>
                <w:sz w:val="2"/>
              </w:rPr>
            </w:pPr>
            <w:r>
              <w:rPr>
                <w:noProof/>
                <w:lang w:val="fr-FR" w:eastAsia="fr-FR"/>
              </w:rPr>
              <w:drawing>
                <wp:inline distT="0" distB="0" distL="0" distR="0" wp14:anchorId="26C56D32" wp14:editId="7EFAE948">
                  <wp:extent cx="155575" cy="15557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6899834" w14:textId="77777777" w:rsidR="00771091" w:rsidRDefault="00771091">
            <w:pPr>
              <w:rPr>
                <w:sz w:val="2"/>
              </w:rPr>
            </w:pPr>
          </w:p>
        </w:tc>
        <w:tc>
          <w:tcPr>
            <w:tcW w:w="9180" w:type="dxa"/>
            <w:tcMar>
              <w:top w:w="0" w:type="dxa"/>
              <w:left w:w="0" w:type="dxa"/>
              <w:bottom w:w="0" w:type="dxa"/>
              <w:right w:w="0" w:type="dxa"/>
            </w:tcMar>
          </w:tcPr>
          <w:p w14:paraId="27A0EC9E" w14:textId="77777777" w:rsidR="00771091" w:rsidRDefault="00B8527B">
            <w:pPr>
              <w:pStyle w:val="ParagrapheIndent1"/>
              <w:jc w:val="both"/>
              <w:rPr>
                <w:color w:val="000000"/>
                <w:lang w:val="fr-FR"/>
              </w:rPr>
            </w:pPr>
            <w:r>
              <w:rPr>
                <w:color w:val="000000"/>
                <w:lang w:val="fr-FR"/>
              </w:rPr>
              <w:t>OUI</w:t>
            </w:r>
          </w:p>
          <w:p w14:paraId="63A22830" w14:textId="77777777" w:rsidR="00F77711" w:rsidRPr="00F77711" w:rsidRDefault="00F77711" w:rsidP="00F77711">
            <w:pPr>
              <w:rPr>
                <w:lang w:val="fr-FR"/>
              </w:rPr>
            </w:pPr>
          </w:p>
        </w:tc>
      </w:tr>
    </w:tbl>
    <w:p w14:paraId="36170E3D" w14:textId="77777777" w:rsidR="00771091" w:rsidRDefault="00B8527B">
      <w:pPr>
        <w:pStyle w:val="ParagrapheIndent1"/>
        <w:spacing w:after="240" w:line="232" w:lineRule="exact"/>
        <w:ind w:left="20" w:right="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2D8A1A98" w14:textId="77777777" w:rsidR="00CC02BC" w:rsidRPr="00CC02BC" w:rsidRDefault="00CC02BC" w:rsidP="00CC02BC">
      <w:pPr>
        <w:rPr>
          <w:sz w:val="16"/>
          <w:szCs w:val="16"/>
          <w:lang w:val="fr-FR"/>
        </w:rPr>
      </w:pPr>
    </w:p>
    <w:p w14:paraId="262B0A4B" w14:textId="58A69E2F" w:rsidR="00771091" w:rsidRDefault="009F74D4">
      <w:pPr>
        <w:pStyle w:val="Titre1"/>
        <w:rPr>
          <w:rFonts w:ascii="Trebuchet MS" w:eastAsia="Trebuchet MS" w:hAnsi="Trebuchet MS" w:cs="Trebuchet MS"/>
          <w:color w:val="000000"/>
          <w:sz w:val="28"/>
          <w:lang w:val="fr-FR"/>
        </w:rPr>
      </w:pPr>
      <w:bookmarkStart w:id="15" w:name="_Toc201755360"/>
      <w:r>
        <w:rPr>
          <w:rFonts w:ascii="Trebuchet MS" w:eastAsia="Trebuchet MS" w:hAnsi="Trebuchet MS" w:cs="Trebuchet MS"/>
          <w:color w:val="000000"/>
          <w:sz w:val="28"/>
          <w:lang w:val="fr-FR"/>
        </w:rPr>
        <w:t>7</w:t>
      </w:r>
      <w:r w:rsidR="00B8527B">
        <w:rPr>
          <w:rFonts w:ascii="Trebuchet MS" w:eastAsia="Trebuchet MS" w:hAnsi="Trebuchet MS" w:cs="Trebuchet MS"/>
          <w:color w:val="000000"/>
          <w:sz w:val="28"/>
          <w:lang w:val="fr-FR"/>
        </w:rPr>
        <w:t xml:space="preserve"> - Nomenclature(s)</w:t>
      </w:r>
      <w:bookmarkEnd w:id="15"/>
    </w:p>
    <w:p w14:paraId="5C36A740" w14:textId="77777777" w:rsidR="00771091" w:rsidRPr="004B7BF4" w:rsidRDefault="00B8527B" w:rsidP="004B7BF4">
      <w:pPr>
        <w:pStyle w:val="ParagrapheIndent1"/>
        <w:spacing w:after="120" w:line="232" w:lineRule="exact"/>
        <w:ind w:left="23" w:right="23"/>
        <w:jc w:val="both"/>
        <w:rPr>
          <w:color w:val="000000"/>
          <w:lang w:val="fr-FR"/>
        </w:rPr>
      </w:pPr>
      <w:r>
        <w:rPr>
          <w:color w:val="000000"/>
          <w:lang w:val="fr-FR"/>
        </w:rPr>
        <w:t>La classification conforme au vocabulaire commun des marchés européens (CPV) est :</w:t>
      </w:r>
    </w:p>
    <w:tbl>
      <w:tblPr>
        <w:tblW w:w="0" w:type="auto"/>
        <w:tblInd w:w="20" w:type="dxa"/>
        <w:tblLayout w:type="fixed"/>
        <w:tblLook w:val="04A0" w:firstRow="1" w:lastRow="0" w:firstColumn="1" w:lastColumn="0" w:noHBand="0" w:noVBand="1"/>
      </w:tblPr>
      <w:tblGrid>
        <w:gridCol w:w="2812"/>
        <w:gridCol w:w="6521"/>
      </w:tblGrid>
      <w:tr w:rsidR="00F77711" w14:paraId="680778C5" w14:textId="77777777" w:rsidTr="004B7BF4">
        <w:trPr>
          <w:trHeight w:hRule="exact" w:val="397"/>
        </w:trPr>
        <w:tc>
          <w:tcPr>
            <w:tcW w:w="281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7BB3172" w14:textId="77777777" w:rsidR="00F77711" w:rsidRDefault="00CC02BC" w:rsidP="00F7771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CPV</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364AB2C" w14:textId="77777777" w:rsidR="00F77711" w:rsidRDefault="00F77711" w:rsidP="00F7771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867F9" w:rsidRPr="00CA43AD" w14:paraId="66B056A2" w14:textId="77777777" w:rsidTr="00DA618E">
        <w:trPr>
          <w:trHeight w:val="360"/>
        </w:trPr>
        <w:tc>
          <w:tcPr>
            <w:tcW w:w="28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B109D8" w14:textId="77777777" w:rsidR="00B867F9" w:rsidRDefault="001D0229" w:rsidP="00DA618E">
            <w:pPr>
              <w:jc w:val="center"/>
              <w:rPr>
                <w:rFonts w:ascii="Trebuchet MS" w:eastAsia="Trebuchet MS" w:hAnsi="Trebuchet MS" w:cs="Trebuchet MS"/>
                <w:color w:val="000000"/>
                <w:sz w:val="20"/>
                <w:lang w:val="fr-FR"/>
              </w:rPr>
            </w:pPr>
            <w:r w:rsidRPr="001D0229">
              <w:rPr>
                <w:rFonts w:ascii="Trebuchet MS" w:eastAsia="Trebuchet MS" w:hAnsi="Trebuchet MS" w:cs="Trebuchet MS"/>
                <w:color w:val="000000"/>
                <w:sz w:val="20"/>
                <w:lang w:val="fr-FR"/>
              </w:rPr>
              <w:t>44212400-3</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D342A3" w14:textId="77777777" w:rsidR="00B867F9" w:rsidRDefault="001D0229" w:rsidP="00DA618E">
            <w:pPr>
              <w:ind w:left="80" w:right="80"/>
              <w:rPr>
                <w:rFonts w:ascii="Trebuchet MS" w:eastAsia="Trebuchet MS" w:hAnsi="Trebuchet MS" w:cs="Trebuchet MS"/>
                <w:color w:val="000000"/>
                <w:sz w:val="20"/>
                <w:lang w:val="fr-FR"/>
              </w:rPr>
            </w:pPr>
            <w:r w:rsidRPr="001D0229">
              <w:rPr>
                <w:rFonts w:ascii="Trebuchet MS" w:eastAsia="Trebuchet MS" w:hAnsi="Trebuchet MS" w:cs="Trebuchet MS"/>
                <w:color w:val="000000"/>
                <w:sz w:val="20"/>
                <w:lang w:val="fr-FR"/>
              </w:rPr>
              <w:t>Palplanches</w:t>
            </w:r>
          </w:p>
        </w:tc>
      </w:tr>
    </w:tbl>
    <w:p w14:paraId="15F87985" w14:textId="77777777" w:rsidR="00771091" w:rsidRPr="00AB0700" w:rsidRDefault="00B8527B">
      <w:pPr>
        <w:spacing w:line="240" w:lineRule="exact"/>
        <w:rPr>
          <w:lang w:val="fr-FR"/>
        </w:rPr>
      </w:pPr>
      <w:r w:rsidRPr="00AB0700">
        <w:rPr>
          <w:lang w:val="fr-FR"/>
        </w:rPr>
        <w:t xml:space="preserve"> </w:t>
      </w:r>
    </w:p>
    <w:p w14:paraId="785A8FAC" w14:textId="77777777" w:rsidR="00CC02BC" w:rsidRPr="004B7BF4" w:rsidRDefault="00CC02BC" w:rsidP="004B7BF4">
      <w:pPr>
        <w:pStyle w:val="ParagrapheIndent1"/>
        <w:spacing w:after="120" w:line="232" w:lineRule="exact"/>
        <w:ind w:left="23" w:right="23"/>
        <w:jc w:val="both"/>
        <w:rPr>
          <w:color w:val="000000"/>
          <w:lang w:val="fr-FR"/>
        </w:rPr>
      </w:pPr>
      <w:r w:rsidRPr="00BA0DBA">
        <w:rPr>
          <w:color w:val="000000"/>
          <w:lang w:val="fr-FR"/>
        </w:rPr>
        <w:t xml:space="preserve">La nomenclature interne est principalement la suivante : </w:t>
      </w:r>
    </w:p>
    <w:tbl>
      <w:tblPr>
        <w:tblW w:w="0" w:type="auto"/>
        <w:tblInd w:w="-3" w:type="dxa"/>
        <w:tblLayout w:type="fixed"/>
        <w:tblLook w:val="04A0" w:firstRow="1" w:lastRow="0" w:firstColumn="1" w:lastColumn="0" w:noHBand="0" w:noVBand="1"/>
      </w:tblPr>
      <w:tblGrid>
        <w:gridCol w:w="2835"/>
        <w:gridCol w:w="6521"/>
      </w:tblGrid>
      <w:tr w:rsidR="00CC02BC" w14:paraId="09C2E22D" w14:textId="77777777" w:rsidTr="004B7BF4">
        <w:trPr>
          <w:trHeight w:hRule="exact" w:val="397"/>
        </w:trPr>
        <w:tc>
          <w:tcPr>
            <w:tcW w:w="28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46A7B4" w14:textId="77777777" w:rsidR="00CC02BC" w:rsidRDefault="00CC02BC" w:rsidP="00E559D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9C85B9" w14:textId="77777777" w:rsidR="00CC02BC" w:rsidRDefault="00CC02BC" w:rsidP="00E559D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CC02BC" w:rsidRPr="00CA43AD" w14:paraId="7C953AC3" w14:textId="77777777" w:rsidTr="00B867F9">
        <w:trPr>
          <w:trHeight w:val="360"/>
        </w:trPr>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6B9544" w14:textId="77777777" w:rsidR="00CC02BC" w:rsidRDefault="001D0229" w:rsidP="00B867F9">
            <w:pPr>
              <w:jc w:val="center"/>
              <w:rPr>
                <w:rFonts w:ascii="Trebuchet MS" w:eastAsia="Trebuchet MS" w:hAnsi="Trebuchet MS" w:cs="Trebuchet MS"/>
                <w:color w:val="000000"/>
                <w:sz w:val="20"/>
                <w:lang w:val="fr-FR"/>
              </w:rPr>
            </w:pPr>
            <w:r w:rsidRPr="001D0229">
              <w:rPr>
                <w:rFonts w:ascii="Trebuchet MS" w:eastAsia="Trebuchet MS" w:hAnsi="Trebuchet MS" w:cs="Trebuchet MS"/>
                <w:color w:val="000000"/>
                <w:sz w:val="20"/>
                <w:lang w:val="fr-FR"/>
              </w:rPr>
              <w:t>05FE</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A1F07" w14:textId="77777777" w:rsidR="00CC02BC" w:rsidRDefault="001D0229" w:rsidP="00E559D2">
            <w:pPr>
              <w:spacing w:before="60" w:after="40"/>
              <w:ind w:left="79" w:right="79"/>
              <w:rPr>
                <w:rFonts w:ascii="Trebuchet MS" w:eastAsia="Trebuchet MS" w:hAnsi="Trebuchet MS" w:cs="Trebuchet MS"/>
                <w:color w:val="000000"/>
                <w:sz w:val="20"/>
                <w:lang w:val="fr-FR"/>
              </w:rPr>
            </w:pPr>
            <w:r w:rsidRPr="001D0229">
              <w:rPr>
                <w:rFonts w:ascii="Trebuchet MS" w:eastAsia="Trebuchet MS" w:hAnsi="Trebuchet MS" w:cs="Trebuchet MS"/>
                <w:color w:val="000000"/>
                <w:sz w:val="20"/>
                <w:lang w:val="fr-FR"/>
              </w:rPr>
              <w:t>Palplanches métalliques</w:t>
            </w:r>
          </w:p>
        </w:tc>
      </w:tr>
    </w:tbl>
    <w:p w14:paraId="03FC4859" w14:textId="77777777" w:rsidR="00CC02BC" w:rsidRPr="00CC02BC" w:rsidRDefault="00CC02BC" w:rsidP="00CC02BC">
      <w:pPr>
        <w:spacing w:after="200" w:line="240" w:lineRule="exact"/>
        <w:rPr>
          <w:lang w:val="fr-FR"/>
        </w:rPr>
      </w:pPr>
      <w:r w:rsidRPr="00CC02BC">
        <w:rPr>
          <w:lang w:val="fr-FR"/>
        </w:rPr>
        <w:t xml:space="preserve"> </w:t>
      </w:r>
    </w:p>
    <w:p w14:paraId="00703B67" w14:textId="6582FBA0" w:rsidR="004B7BF4" w:rsidRPr="00155C7E" w:rsidRDefault="009F74D4" w:rsidP="00890B69">
      <w:pPr>
        <w:pStyle w:val="Titre1"/>
        <w:spacing w:after="80"/>
        <w:rPr>
          <w:rFonts w:ascii="Trebuchet MS" w:eastAsia="Trebuchet MS" w:hAnsi="Trebuchet MS" w:cs="Trebuchet MS"/>
          <w:color w:val="000000"/>
          <w:sz w:val="28"/>
          <w:lang w:val="fr-FR"/>
        </w:rPr>
      </w:pPr>
      <w:bookmarkStart w:id="16" w:name="_Toc12284002"/>
      <w:bookmarkStart w:id="17" w:name="_Toc201755361"/>
      <w:r>
        <w:rPr>
          <w:rFonts w:ascii="Trebuchet MS" w:eastAsia="Trebuchet MS" w:hAnsi="Trebuchet MS" w:cs="Trebuchet MS"/>
          <w:color w:val="000000"/>
          <w:sz w:val="28"/>
          <w:lang w:val="fr-FR"/>
        </w:rPr>
        <w:t>8</w:t>
      </w:r>
      <w:r w:rsidR="004B7BF4">
        <w:rPr>
          <w:rFonts w:ascii="Trebuchet MS" w:eastAsia="Trebuchet MS" w:hAnsi="Trebuchet MS" w:cs="Trebuchet MS"/>
          <w:color w:val="000000"/>
          <w:sz w:val="28"/>
          <w:lang w:val="fr-FR"/>
        </w:rPr>
        <w:t xml:space="preserve"> – </w:t>
      </w:r>
      <w:r w:rsidR="004B7BF4" w:rsidRPr="00155C7E">
        <w:rPr>
          <w:rFonts w:ascii="Trebuchet MS" w:eastAsia="Trebuchet MS" w:hAnsi="Trebuchet MS" w:cs="Trebuchet MS"/>
          <w:color w:val="000000"/>
          <w:sz w:val="28"/>
          <w:lang w:val="fr-FR"/>
        </w:rPr>
        <w:t>Représentant</w:t>
      </w:r>
      <w:r w:rsidR="004B7BF4">
        <w:rPr>
          <w:rFonts w:ascii="Trebuchet MS" w:eastAsia="Trebuchet MS" w:hAnsi="Trebuchet MS" w:cs="Trebuchet MS"/>
          <w:color w:val="000000"/>
          <w:sz w:val="28"/>
          <w:lang w:val="fr-FR"/>
        </w:rPr>
        <w:t>s</w:t>
      </w:r>
      <w:r w:rsidR="004B7BF4" w:rsidRPr="00155C7E">
        <w:rPr>
          <w:rFonts w:ascii="Trebuchet MS" w:eastAsia="Trebuchet MS" w:hAnsi="Trebuchet MS" w:cs="Trebuchet MS"/>
          <w:color w:val="000000"/>
          <w:sz w:val="28"/>
          <w:lang w:val="fr-FR"/>
        </w:rPr>
        <w:t xml:space="preserve"> du titulaire</w:t>
      </w:r>
      <w:bookmarkEnd w:id="16"/>
      <w:bookmarkEnd w:id="17"/>
      <w:r w:rsidR="004B7BF4" w:rsidRPr="00155C7E">
        <w:rPr>
          <w:rFonts w:ascii="Trebuchet MS" w:eastAsia="Trebuchet MS" w:hAnsi="Trebuchet MS" w:cs="Trebuchet MS"/>
          <w:color w:val="000000"/>
          <w:sz w:val="28"/>
          <w:lang w:val="fr-FR"/>
        </w:rPr>
        <w:t xml:space="preserve"> </w:t>
      </w:r>
    </w:p>
    <w:p w14:paraId="6CA39351" w14:textId="77777777" w:rsidR="004B7BF4" w:rsidRDefault="004B7BF4" w:rsidP="00F115CB">
      <w:pPr>
        <w:numPr>
          <w:ilvl w:val="12"/>
          <w:numId w:val="0"/>
        </w:numPr>
        <w:tabs>
          <w:tab w:val="left" w:pos="1843"/>
        </w:tabs>
        <w:overflowPunct w:val="0"/>
        <w:autoSpaceDE w:val="0"/>
        <w:autoSpaceDN w:val="0"/>
        <w:adjustRightInd w:val="0"/>
        <w:spacing w:after="120"/>
        <w:jc w:val="both"/>
        <w:textAlignment w:val="baseline"/>
        <w:rPr>
          <w:rFonts w:ascii="Trebuchet MS" w:hAnsi="Trebuchet MS" w:cs="Calibri"/>
          <w:bCs/>
          <w:sz w:val="20"/>
          <w:szCs w:val="20"/>
          <w:lang w:val="fr-FR" w:eastAsia="fr-FR"/>
        </w:rPr>
      </w:pPr>
      <w:r w:rsidRPr="00650B07">
        <w:rPr>
          <w:rFonts w:ascii="Trebuchet MS" w:hAnsi="Trebuchet MS" w:cs="Calibri"/>
          <w:bCs/>
          <w:sz w:val="20"/>
          <w:szCs w:val="20"/>
          <w:u w:val="single"/>
          <w:lang w:val="fr-FR" w:eastAsia="fr-FR"/>
        </w:rPr>
        <w:t>Pour faciliter la bonne exécution de l’accord-cadre,</w:t>
      </w:r>
      <w:r w:rsidRPr="00650B07">
        <w:rPr>
          <w:rFonts w:ascii="Trebuchet MS" w:hAnsi="Trebuchet MS" w:cs="Calibri"/>
          <w:bCs/>
          <w:sz w:val="20"/>
          <w:szCs w:val="20"/>
          <w:lang w:val="fr-FR" w:eastAsia="fr-FR"/>
        </w:rPr>
        <w:t xml:space="preserve"> le titulaire désigne au moins une personne habilitée à le représenter pour recevoir en main propre ou par voie électronique pour </w:t>
      </w:r>
      <w:r w:rsidRPr="001B6268">
        <w:rPr>
          <w:rFonts w:ascii="Trebuchet MS" w:hAnsi="Trebuchet MS" w:cs="Calibri"/>
          <w:bCs/>
          <w:sz w:val="20"/>
          <w:szCs w:val="20"/>
          <w:lang w:val="fr-FR" w:eastAsia="fr-FR"/>
        </w:rPr>
        <w:t>notification les actes d’exécution de l’accord-cadre, d’éventuels avenants et pour signer des actes d’exécution.</w:t>
      </w:r>
    </w:p>
    <w:p w14:paraId="5A576D68" w14:textId="77777777" w:rsidR="00FB6148" w:rsidRPr="00650B07" w:rsidRDefault="00FB6148" w:rsidP="00F115CB">
      <w:pPr>
        <w:numPr>
          <w:ilvl w:val="12"/>
          <w:numId w:val="0"/>
        </w:numPr>
        <w:tabs>
          <w:tab w:val="left" w:pos="1843"/>
        </w:tabs>
        <w:overflowPunct w:val="0"/>
        <w:autoSpaceDE w:val="0"/>
        <w:autoSpaceDN w:val="0"/>
        <w:adjustRightInd w:val="0"/>
        <w:spacing w:after="120"/>
        <w:jc w:val="both"/>
        <w:textAlignment w:val="baseline"/>
        <w:rPr>
          <w:rFonts w:ascii="Trebuchet MS" w:hAnsi="Trebuchet MS" w:cs="Calibri"/>
          <w:bCs/>
          <w:sz w:val="20"/>
          <w:szCs w:val="20"/>
          <w:lang w:val="fr-FR"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28"/>
        <w:gridCol w:w="2882"/>
        <w:gridCol w:w="1597"/>
        <w:gridCol w:w="3200"/>
      </w:tblGrid>
      <w:tr w:rsidR="004B7BF4" w:rsidRPr="00650B07" w14:paraId="7B807CE0" w14:textId="77777777" w:rsidTr="00E559D2">
        <w:trPr>
          <w:cantSplit/>
          <w:trHeight w:hRule="exact" w:val="454"/>
          <w:jc w:val="center"/>
        </w:trPr>
        <w:tc>
          <w:tcPr>
            <w:tcW w:w="9007" w:type="dxa"/>
            <w:gridSpan w:val="4"/>
            <w:tcBorders>
              <w:bottom w:val="single" w:sz="4" w:space="0" w:color="auto"/>
            </w:tcBorders>
            <w:shd w:val="clear" w:color="auto" w:fill="BFBFBF" w:themeFill="background1" w:themeFillShade="BF"/>
            <w:vAlign w:val="center"/>
          </w:tcPr>
          <w:p w14:paraId="670D1236" w14:textId="77777777" w:rsidR="004B7BF4" w:rsidRPr="00650B07" w:rsidRDefault="004B7BF4" w:rsidP="00E559D2">
            <w:pPr>
              <w:tabs>
                <w:tab w:val="left" w:pos="709"/>
              </w:tabs>
              <w:jc w:val="center"/>
              <w:rPr>
                <w:rFonts w:ascii="Trebuchet MS" w:hAnsi="Trebuchet MS" w:cs="Calibri"/>
                <w:b/>
                <w:bCs/>
                <w:sz w:val="20"/>
                <w:szCs w:val="20"/>
                <w:lang w:val="fr-FR" w:eastAsia="fr-FR"/>
              </w:rPr>
            </w:pPr>
            <w:r w:rsidRPr="00650B07">
              <w:rPr>
                <w:rFonts w:ascii="Trebuchet MS" w:hAnsi="Trebuchet MS" w:cs="Calibri"/>
                <w:b/>
                <w:bCs/>
                <w:sz w:val="20"/>
                <w:szCs w:val="20"/>
                <w:lang w:val="fr-FR" w:eastAsia="fr-FR"/>
              </w:rPr>
              <w:t xml:space="preserve">INTERLOCUTEUR </w:t>
            </w:r>
            <w:proofErr w:type="spellStart"/>
            <w:r w:rsidRPr="00650B07">
              <w:rPr>
                <w:rFonts w:ascii="Trebuchet MS" w:hAnsi="Trebuchet MS" w:cs="Calibri"/>
                <w:b/>
                <w:bCs/>
                <w:sz w:val="20"/>
                <w:szCs w:val="20"/>
                <w:lang w:val="fr-FR" w:eastAsia="fr-FR"/>
              </w:rPr>
              <w:t>DEDIE</w:t>
            </w:r>
            <w:proofErr w:type="spellEnd"/>
          </w:p>
        </w:tc>
      </w:tr>
      <w:tr w:rsidR="004B7BF4" w:rsidRPr="00650B07" w14:paraId="73A38172" w14:textId="77777777" w:rsidTr="00E559D2">
        <w:trPr>
          <w:cantSplit/>
          <w:trHeight w:hRule="exact" w:val="454"/>
          <w:jc w:val="center"/>
        </w:trPr>
        <w:tc>
          <w:tcPr>
            <w:tcW w:w="1328" w:type="dxa"/>
            <w:shd w:val="clear" w:color="auto" w:fill="FFFFFF" w:themeFill="background1"/>
          </w:tcPr>
          <w:p w14:paraId="0B43A6B9"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3D5FB8BC"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C3EE09C"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333B921F"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F6173C0"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shd w:val="clear" w:color="auto" w:fill="FFFFFF" w:themeFill="background1"/>
          </w:tcPr>
          <w:p w14:paraId="28A240FA"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66BDBFAD" w14:textId="77777777" w:rsidTr="00E559D2">
        <w:trPr>
          <w:cantSplit/>
          <w:trHeight w:hRule="exact" w:val="454"/>
          <w:jc w:val="center"/>
        </w:trPr>
        <w:tc>
          <w:tcPr>
            <w:tcW w:w="1328" w:type="dxa"/>
            <w:shd w:val="clear" w:color="auto" w:fill="FFFFFF" w:themeFill="background1"/>
          </w:tcPr>
          <w:p w14:paraId="62A9EF51"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2C4EEED6"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6B2D5D9C"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466D09A8"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60183FBB"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3200" w:type="dxa"/>
            <w:shd w:val="clear" w:color="auto" w:fill="FFFFFF" w:themeFill="background1"/>
          </w:tcPr>
          <w:p w14:paraId="1D51D0A3"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61ECCA28" w14:textId="77777777" w:rsidTr="00E559D2">
        <w:trPr>
          <w:cantSplit/>
          <w:trHeight w:hRule="exact" w:val="454"/>
          <w:jc w:val="center"/>
        </w:trPr>
        <w:tc>
          <w:tcPr>
            <w:tcW w:w="1328" w:type="dxa"/>
            <w:shd w:val="clear" w:color="auto" w:fill="FFFFFF" w:themeFill="background1"/>
          </w:tcPr>
          <w:p w14:paraId="186F2E1C"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shd w:val="clear" w:color="auto" w:fill="FFFFFF" w:themeFill="background1"/>
          </w:tcPr>
          <w:p w14:paraId="7C48AEFA"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B6D9F9D"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shd w:val="clear" w:color="auto" w:fill="FFFFFF" w:themeFill="background1"/>
          </w:tcPr>
          <w:p w14:paraId="07910801"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bl>
    <w:p w14:paraId="5414386C" w14:textId="77777777" w:rsidR="004B7BF4" w:rsidRPr="00650B07" w:rsidRDefault="004B7BF4" w:rsidP="00F115CB">
      <w:pPr>
        <w:jc w:val="both"/>
        <w:rPr>
          <w:rFonts w:ascii="Trebuchet MS" w:hAnsi="Trebuchet MS" w:cs="Calibri"/>
          <w:bCs/>
          <w:sz w:val="20"/>
          <w:szCs w:val="20"/>
          <w:lang w:val="fr-FR" w:eastAsia="fr-FR"/>
        </w:rPr>
      </w:pPr>
    </w:p>
    <w:p w14:paraId="26C5638C" w14:textId="77777777" w:rsidR="004B7BF4" w:rsidRPr="00650B07" w:rsidRDefault="004B7BF4" w:rsidP="00F115CB">
      <w:pPr>
        <w:spacing w:after="120"/>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En outre, le titulaire désigne nommément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8"/>
        <w:gridCol w:w="2882"/>
        <w:gridCol w:w="1597"/>
        <w:gridCol w:w="3200"/>
      </w:tblGrid>
      <w:tr w:rsidR="004B7BF4" w:rsidRPr="00650B07" w14:paraId="02B97230" w14:textId="77777777" w:rsidTr="00E559D2">
        <w:trPr>
          <w:cantSplit/>
          <w:trHeight w:hRule="exact" w:val="454"/>
          <w:jc w:val="center"/>
        </w:trPr>
        <w:tc>
          <w:tcPr>
            <w:tcW w:w="9007" w:type="dxa"/>
            <w:gridSpan w:val="4"/>
            <w:shd w:val="clear" w:color="auto" w:fill="BFBFBF" w:themeFill="background1" w:themeFillShade="BF"/>
            <w:vAlign w:val="center"/>
          </w:tcPr>
          <w:p w14:paraId="7D88C34E" w14:textId="77777777" w:rsidR="004B7BF4" w:rsidRPr="00650B07" w:rsidRDefault="004B7BF4" w:rsidP="00E559D2">
            <w:pPr>
              <w:tabs>
                <w:tab w:val="left" w:pos="709"/>
              </w:tabs>
              <w:jc w:val="center"/>
              <w:rPr>
                <w:rFonts w:ascii="Trebuchet MS" w:hAnsi="Trebuchet MS" w:cs="Calibri"/>
                <w:b/>
                <w:bCs/>
                <w:sz w:val="20"/>
                <w:szCs w:val="20"/>
                <w:lang w:val="fr-FR" w:eastAsia="fr-FR"/>
              </w:rPr>
            </w:pPr>
            <w:r w:rsidRPr="00A15144">
              <w:rPr>
                <w:rFonts w:ascii="Trebuchet MS" w:hAnsi="Trebuchet MS" w:cs="Calibri"/>
                <w:b/>
                <w:bCs/>
                <w:sz w:val="20"/>
                <w:szCs w:val="20"/>
                <w:lang w:val="fr-FR" w:eastAsia="fr-FR"/>
              </w:rPr>
              <w:t>CHEF DE PROJET</w:t>
            </w:r>
          </w:p>
        </w:tc>
      </w:tr>
      <w:tr w:rsidR="004B7BF4" w:rsidRPr="00650B07" w14:paraId="40639051" w14:textId="77777777" w:rsidTr="00E559D2">
        <w:trPr>
          <w:cantSplit/>
          <w:trHeight w:hRule="exact" w:val="454"/>
          <w:jc w:val="center"/>
        </w:trPr>
        <w:tc>
          <w:tcPr>
            <w:tcW w:w="1328" w:type="dxa"/>
          </w:tcPr>
          <w:p w14:paraId="1F5E4FD1"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0028B722"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tcPr>
          <w:p w14:paraId="3506524B"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4E8FD0E7"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tcPr>
          <w:p w14:paraId="7E4E04FB"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tcPr>
          <w:p w14:paraId="122213F0"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23F46DBD" w14:textId="77777777" w:rsidTr="00E559D2">
        <w:trPr>
          <w:cantSplit/>
          <w:trHeight w:hRule="exact" w:val="454"/>
          <w:jc w:val="center"/>
        </w:trPr>
        <w:tc>
          <w:tcPr>
            <w:tcW w:w="1328" w:type="dxa"/>
          </w:tcPr>
          <w:p w14:paraId="46A43AC2"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256EFB52"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tcPr>
          <w:p w14:paraId="2DAC4046"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442A7BD8"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tcPr>
          <w:p w14:paraId="2CDDF313"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3200" w:type="dxa"/>
          </w:tcPr>
          <w:p w14:paraId="59C2DF11"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59A294D0" w14:textId="77777777" w:rsidTr="00E559D2">
        <w:trPr>
          <w:cantSplit/>
          <w:trHeight w:hRule="exact" w:val="454"/>
          <w:jc w:val="center"/>
        </w:trPr>
        <w:tc>
          <w:tcPr>
            <w:tcW w:w="1328" w:type="dxa"/>
          </w:tcPr>
          <w:p w14:paraId="7322A7FA"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tcPr>
          <w:p w14:paraId="13930421"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tcPr>
          <w:p w14:paraId="0A122575"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tcPr>
          <w:p w14:paraId="7533A735"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bl>
    <w:p w14:paraId="4D33D371" w14:textId="77777777" w:rsidR="004B7BF4" w:rsidRPr="00693B98" w:rsidRDefault="004B7BF4" w:rsidP="004B7BF4">
      <w:pPr>
        <w:rPr>
          <w:rFonts w:eastAsia="Trebuchet MS"/>
          <w:sz w:val="20"/>
          <w:szCs w:val="20"/>
          <w:lang w:val="fr-FR"/>
        </w:rPr>
      </w:pPr>
    </w:p>
    <w:p w14:paraId="584374C2" w14:textId="77777777" w:rsidR="004B7BF4" w:rsidRDefault="004B7BF4" w:rsidP="004B7BF4">
      <w:pPr>
        <w:rPr>
          <w:rFonts w:eastAsia="Trebuchet MS"/>
          <w:sz w:val="20"/>
          <w:szCs w:val="20"/>
          <w:lang w:val="fr-FR"/>
        </w:rPr>
      </w:pPr>
    </w:p>
    <w:p w14:paraId="65E9E641" w14:textId="77777777" w:rsidR="00DB4C65" w:rsidRDefault="00DB4C65" w:rsidP="004B7BF4">
      <w:pPr>
        <w:rPr>
          <w:rFonts w:eastAsia="Trebuchet MS"/>
          <w:sz w:val="20"/>
          <w:szCs w:val="20"/>
          <w:lang w:val="fr-FR"/>
        </w:rPr>
      </w:pPr>
    </w:p>
    <w:p w14:paraId="1A8E1093" w14:textId="77777777" w:rsidR="00DB4C65" w:rsidRDefault="00DB4C65" w:rsidP="004B7BF4">
      <w:pPr>
        <w:rPr>
          <w:rFonts w:eastAsia="Trebuchet MS"/>
          <w:sz w:val="20"/>
          <w:szCs w:val="20"/>
          <w:lang w:val="fr-FR"/>
        </w:rPr>
      </w:pPr>
    </w:p>
    <w:p w14:paraId="51733424" w14:textId="77777777" w:rsidR="00DB4C65" w:rsidRPr="0011757E" w:rsidRDefault="00DB4C65" w:rsidP="004B7BF4">
      <w:pPr>
        <w:rPr>
          <w:rFonts w:eastAsia="Trebuchet MS"/>
          <w:sz w:val="20"/>
          <w:szCs w:val="20"/>
          <w:lang w:val="fr-FR"/>
        </w:rPr>
      </w:pPr>
    </w:p>
    <w:p w14:paraId="2EE32718" w14:textId="612F81B7" w:rsidR="00771091" w:rsidRDefault="009F74D4">
      <w:pPr>
        <w:pStyle w:val="Titre1"/>
        <w:rPr>
          <w:rFonts w:ascii="Trebuchet MS" w:eastAsia="Trebuchet MS" w:hAnsi="Trebuchet MS" w:cs="Trebuchet MS"/>
          <w:color w:val="000000"/>
          <w:sz w:val="28"/>
          <w:lang w:val="fr-FR"/>
        </w:rPr>
      </w:pPr>
      <w:bookmarkStart w:id="18" w:name="_Toc201755362"/>
      <w:r>
        <w:rPr>
          <w:rFonts w:ascii="Trebuchet MS" w:eastAsia="Trebuchet MS" w:hAnsi="Trebuchet MS" w:cs="Trebuchet MS"/>
          <w:color w:val="000000"/>
          <w:sz w:val="28"/>
          <w:lang w:val="fr-FR"/>
        </w:rPr>
        <w:lastRenderedPageBreak/>
        <w:t>9</w:t>
      </w:r>
      <w:r w:rsidR="00B8527B">
        <w:rPr>
          <w:rFonts w:ascii="Trebuchet MS" w:eastAsia="Trebuchet MS" w:hAnsi="Trebuchet MS" w:cs="Trebuchet MS"/>
          <w:color w:val="000000"/>
          <w:sz w:val="28"/>
          <w:lang w:val="fr-FR"/>
        </w:rPr>
        <w:t xml:space="preserve"> - Signature</w:t>
      </w:r>
      <w:bookmarkEnd w:id="18"/>
    </w:p>
    <w:p w14:paraId="5B5F9DC8" w14:textId="77777777" w:rsidR="00771091" w:rsidRDefault="00B8527B" w:rsidP="00D570C8">
      <w:pPr>
        <w:pStyle w:val="ParagrapheIndent1"/>
        <w:spacing w:after="80" w:line="232" w:lineRule="exact"/>
        <w:ind w:left="23" w:right="23"/>
        <w:jc w:val="both"/>
        <w:rPr>
          <w:color w:val="000000"/>
          <w:lang w:val="fr-FR"/>
        </w:rPr>
      </w:pPr>
      <w:r>
        <w:rPr>
          <w:b/>
          <w:color w:val="000000"/>
          <w:u w:val="single"/>
          <w:lang w:val="fr-FR"/>
        </w:rPr>
        <w:t>ENGAGEMENT DU CANDIDAT</w:t>
      </w:r>
    </w:p>
    <w:p w14:paraId="7E34E83B" w14:textId="77777777" w:rsidR="00771091" w:rsidRDefault="00B8527B" w:rsidP="00F115CB">
      <w:pPr>
        <w:pStyle w:val="ParagrapheIndent1"/>
        <w:spacing w:after="120" w:line="232" w:lineRule="exact"/>
        <w:ind w:left="23" w:right="23"/>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EBE12D3" w14:textId="77777777" w:rsidR="00771091" w:rsidRDefault="00B8527B" w:rsidP="0011757E">
      <w:pPr>
        <w:pStyle w:val="ParagrapheIndent1"/>
        <w:spacing w:after="120" w:line="232" w:lineRule="exact"/>
        <w:ind w:left="23" w:right="23"/>
        <w:jc w:val="both"/>
        <w:rPr>
          <w:color w:val="000000"/>
          <w:lang w:val="fr-FR"/>
        </w:rPr>
      </w:pPr>
      <w:r>
        <w:rPr>
          <w:color w:val="000000"/>
          <w:lang w:val="fr-FR"/>
        </w:rPr>
        <w:t>Fait en un seul original</w:t>
      </w:r>
    </w:p>
    <w:p w14:paraId="6CE4F800" w14:textId="77777777" w:rsidR="000C7FA9" w:rsidRDefault="000C7FA9" w:rsidP="000C7FA9">
      <w:pPr>
        <w:pStyle w:val="ParagrapheIndent1"/>
        <w:spacing w:after="200"/>
        <w:ind w:left="23" w:right="23"/>
        <w:jc w:val="both"/>
        <w:rPr>
          <w:color w:val="000000"/>
          <w:lang w:val="fr-FR"/>
        </w:rPr>
      </w:pPr>
      <w:r>
        <w:rPr>
          <w:color w:val="000000"/>
          <w:lang w:val="fr-FR"/>
        </w:rPr>
        <w:t>A .............................., le...................................</w:t>
      </w:r>
    </w:p>
    <w:p w14:paraId="270AFF8E" w14:textId="77777777" w:rsidR="00771091" w:rsidRDefault="00B8527B" w:rsidP="0095336F">
      <w:pPr>
        <w:pStyle w:val="ParagrapheIndent1"/>
        <w:spacing w:after="120" w:line="232" w:lineRule="exact"/>
        <w:ind w:left="23" w:right="23"/>
        <w:jc w:val="both"/>
        <w:rPr>
          <w:color w:val="000000"/>
          <w:lang w:val="fr-FR"/>
        </w:rPr>
      </w:pPr>
      <w:r>
        <w:rPr>
          <w:color w:val="000000"/>
          <w:lang w:val="fr-FR"/>
        </w:rPr>
        <w:t>Signature du candidat, du mandataire ou des membres du groupement</w:t>
      </w:r>
    </w:p>
    <w:p w14:paraId="6BFA9F42" w14:textId="77777777" w:rsidR="00771091" w:rsidRDefault="00B8527B" w:rsidP="000C7FA9">
      <w:pPr>
        <w:pStyle w:val="ParagrapheIndent1"/>
        <w:spacing w:after="300"/>
        <w:ind w:left="23" w:right="23"/>
        <w:jc w:val="both"/>
        <w:rPr>
          <w:color w:val="000000"/>
          <w:lang w:val="fr-FR"/>
        </w:rPr>
      </w:pPr>
      <w:r>
        <w:rPr>
          <w:color w:val="000000"/>
          <w:lang w:val="fr-FR"/>
        </w:rPr>
        <w:t>Cachet de la société</w:t>
      </w:r>
    </w:p>
    <w:p w14:paraId="08BC9B6B" w14:textId="77777777" w:rsidR="00F115CB" w:rsidRDefault="00F115CB">
      <w:pPr>
        <w:pStyle w:val="ParagrapheIndent1"/>
        <w:spacing w:after="240"/>
        <w:ind w:left="20" w:right="20"/>
        <w:jc w:val="both"/>
        <w:rPr>
          <w:b/>
          <w:color w:val="000000"/>
          <w:u w:val="single"/>
          <w:lang w:val="fr-FR"/>
        </w:rPr>
      </w:pPr>
    </w:p>
    <w:p w14:paraId="367EDF6D" w14:textId="77777777" w:rsidR="00DB4C65" w:rsidRDefault="00DB4C65" w:rsidP="00DB4C65">
      <w:pPr>
        <w:rPr>
          <w:lang w:val="fr-FR"/>
        </w:rPr>
      </w:pPr>
    </w:p>
    <w:p w14:paraId="1CFD9ADD" w14:textId="77777777" w:rsidR="00DB4C65" w:rsidRDefault="00DB4C65" w:rsidP="00DB4C65">
      <w:pPr>
        <w:rPr>
          <w:lang w:val="fr-FR"/>
        </w:rPr>
      </w:pPr>
    </w:p>
    <w:p w14:paraId="2F8D3482" w14:textId="77777777" w:rsidR="00DB4C65" w:rsidRPr="00DB4C65" w:rsidRDefault="00DB4C65" w:rsidP="00DB4C65">
      <w:pPr>
        <w:rPr>
          <w:lang w:val="fr-FR"/>
        </w:rPr>
      </w:pPr>
    </w:p>
    <w:p w14:paraId="46A315D6" w14:textId="77777777" w:rsidR="00771091" w:rsidRDefault="00B8527B">
      <w:pPr>
        <w:pStyle w:val="ParagrapheIndent1"/>
        <w:spacing w:after="240"/>
        <w:ind w:left="20" w:right="20"/>
        <w:jc w:val="both"/>
        <w:rPr>
          <w:b/>
          <w:color w:val="000000"/>
          <w:u w:val="single"/>
          <w:lang w:val="fr-FR"/>
        </w:rPr>
      </w:pPr>
      <w:r>
        <w:rPr>
          <w:b/>
          <w:color w:val="000000"/>
          <w:u w:val="single"/>
          <w:lang w:val="fr-FR"/>
        </w:rPr>
        <w:t>VISA DE L'</w:t>
      </w:r>
      <w:proofErr w:type="spellStart"/>
      <w:r>
        <w:rPr>
          <w:b/>
          <w:color w:val="000000"/>
          <w:u w:val="single"/>
          <w:lang w:val="fr-FR"/>
        </w:rPr>
        <w:t>AUTORITE</w:t>
      </w:r>
      <w:proofErr w:type="spellEnd"/>
      <w:r>
        <w:rPr>
          <w:b/>
          <w:color w:val="000000"/>
          <w:u w:val="single"/>
          <w:lang w:val="fr-FR"/>
        </w:rPr>
        <w:t xml:space="preserve"> </w:t>
      </w:r>
      <w:proofErr w:type="spellStart"/>
      <w:r>
        <w:rPr>
          <w:b/>
          <w:color w:val="000000"/>
          <w:u w:val="single"/>
          <w:lang w:val="fr-FR"/>
        </w:rPr>
        <w:t>CHARGEE</w:t>
      </w:r>
      <w:proofErr w:type="spellEnd"/>
      <w:r>
        <w:rPr>
          <w:b/>
          <w:color w:val="000000"/>
          <w:u w:val="single"/>
          <w:lang w:val="fr-FR"/>
        </w:rPr>
        <w:t xml:space="preserve"> DU </w:t>
      </w:r>
      <w:proofErr w:type="spellStart"/>
      <w:r>
        <w:rPr>
          <w:b/>
          <w:color w:val="000000"/>
          <w:u w:val="single"/>
          <w:lang w:val="fr-FR"/>
        </w:rPr>
        <w:t>CONTROLE</w:t>
      </w:r>
      <w:proofErr w:type="spellEnd"/>
      <w:r>
        <w:rPr>
          <w:b/>
          <w:color w:val="000000"/>
          <w:u w:val="single"/>
          <w:lang w:val="fr-FR"/>
        </w:rPr>
        <w:t xml:space="preserve"> </w:t>
      </w:r>
      <w:proofErr w:type="spellStart"/>
      <w:r>
        <w:rPr>
          <w:b/>
          <w:color w:val="000000"/>
          <w:u w:val="single"/>
          <w:lang w:val="fr-FR"/>
        </w:rPr>
        <w:t>BUDGETAIRE</w:t>
      </w:r>
      <w:proofErr w:type="spellEnd"/>
    </w:p>
    <w:p w14:paraId="798994E5" w14:textId="77777777" w:rsidR="00771091" w:rsidRDefault="00B8527B" w:rsidP="00890B69">
      <w:pPr>
        <w:pStyle w:val="ParagrapheIndent1"/>
        <w:spacing w:after="200"/>
        <w:ind w:left="23" w:right="23"/>
        <w:jc w:val="both"/>
        <w:rPr>
          <w:color w:val="000000"/>
          <w:lang w:val="fr-FR"/>
        </w:rPr>
      </w:pPr>
      <w:r>
        <w:rPr>
          <w:color w:val="000000"/>
          <w:lang w:val="fr-FR"/>
        </w:rPr>
        <w:t>A .............................., le...................................</w:t>
      </w:r>
    </w:p>
    <w:p w14:paraId="2E221372" w14:textId="4732DE61" w:rsidR="00771091" w:rsidRDefault="00CD5E94" w:rsidP="000C7FA9">
      <w:pPr>
        <w:pStyle w:val="ParagrapheIndent1"/>
        <w:spacing w:after="300"/>
        <w:ind w:left="23" w:right="23"/>
        <w:jc w:val="both"/>
        <w:rPr>
          <w:color w:val="000000"/>
          <w:lang w:val="fr-FR"/>
        </w:rPr>
      </w:pPr>
      <w:r>
        <w:rPr>
          <w:color w:val="000000"/>
          <w:lang w:val="fr-FR"/>
        </w:rPr>
        <w:t xml:space="preserve">LE </w:t>
      </w:r>
      <w:proofErr w:type="spellStart"/>
      <w:r>
        <w:rPr>
          <w:color w:val="000000"/>
          <w:lang w:val="fr-FR"/>
        </w:rPr>
        <w:t>CONTROLEUR</w:t>
      </w:r>
      <w:proofErr w:type="spellEnd"/>
      <w:r>
        <w:rPr>
          <w:color w:val="000000"/>
          <w:lang w:val="fr-FR"/>
        </w:rPr>
        <w:t xml:space="preserve"> </w:t>
      </w:r>
      <w:proofErr w:type="spellStart"/>
      <w:r>
        <w:rPr>
          <w:color w:val="000000"/>
          <w:lang w:val="fr-FR"/>
        </w:rPr>
        <w:t>BUDGETAIRE</w:t>
      </w:r>
      <w:proofErr w:type="spellEnd"/>
      <w:r w:rsidR="00B8527B">
        <w:rPr>
          <w:color w:val="000000"/>
          <w:lang w:val="fr-FR"/>
        </w:rPr>
        <w:t xml:space="preserve"> :</w:t>
      </w:r>
    </w:p>
    <w:p w14:paraId="6C50D8CC" w14:textId="77777777" w:rsidR="0095336F" w:rsidRDefault="0095336F" w:rsidP="0095336F">
      <w:pPr>
        <w:rPr>
          <w:lang w:val="fr-FR"/>
        </w:rPr>
      </w:pPr>
    </w:p>
    <w:p w14:paraId="21696CF9" w14:textId="77777777" w:rsidR="00DB4C65" w:rsidRDefault="00DB4C65" w:rsidP="0095336F">
      <w:pPr>
        <w:rPr>
          <w:lang w:val="fr-FR"/>
        </w:rPr>
      </w:pPr>
    </w:p>
    <w:p w14:paraId="114357FA" w14:textId="77777777" w:rsidR="00DB4C65" w:rsidRDefault="00DB4C65" w:rsidP="0095336F">
      <w:pPr>
        <w:rPr>
          <w:lang w:val="fr-FR"/>
        </w:rPr>
      </w:pPr>
    </w:p>
    <w:p w14:paraId="1DAA7AA5" w14:textId="77777777" w:rsidR="00DB4C65" w:rsidRDefault="00DB4C65" w:rsidP="0095336F">
      <w:pPr>
        <w:rPr>
          <w:lang w:val="fr-FR"/>
        </w:rPr>
      </w:pPr>
    </w:p>
    <w:p w14:paraId="34A6A856" w14:textId="77777777" w:rsidR="00DB4C65" w:rsidRDefault="00DB4C65" w:rsidP="0095336F">
      <w:pPr>
        <w:rPr>
          <w:lang w:val="fr-FR"/>
        </w:rPr>
      </w:pPr>
    </w:p>
    <w:p w14:paraId="749A08E3" w14:textId="77777777" w:rsidR="0095336F" w:rsidRPr="00890B69" w:rsidRDefault="0095336F" w:rsidP="0095336F">
      <w:pPr>
        <w:rPr>
          <w:sz w:val="20"/>
          <w:szCs w:val="20"/>
          <w:lang w:val="fr-FR"/>
        </w:rPr>
      </w:pPr>
    </w:p>
    <w:p w14:paraId="5453D331" w14:textId="77777777" w:rsidR="00771091" w:rsidRPr="00AB0700" w:rsidRDefault="00B8527B" w:rsidP="0095336F">
      <w:pPr>
        <w:pStyle w:val="ParagrapheIndent1"/>
        <w:spacing w:after="120"/>
        <w:ind w:left="23" w:right="23"/>
        <w:jc w:val="both"/>
        <w:rPr>
          <w:sz w:val="2"/>
          <w:lang w:val="fr-FR"/>
        </w:rPr>
      </w:pPr>
      <w:r>
        <w:rPr>
          <w:b/>
          <w:color w:val="000000"/>
          <w:u w:val="single"/>
          <w:lang w:val="fr-FR"/>
        </w:rPr>
        <w:t>ACCEPTATION DE L'OFFRE PAR LE POUVOIR ADJUDICATEUR</w:t>
      </w:r>
    </w:p>
    <w:p w14:paraId="2ED9D9D7" w14:textId="77777777" w:rsidR="00771091" w:rsidRDefault="00B8527B" w:rsidP="00890B69">
      <w:pPr>
        <w:pStyle w:val="ParagrapheIndent1"/>
        <w:spacing w:after="200" w:line="232" w:lineRule="exact"/>
        <w:ind w:left="23" w:right="23"/>
        <w:jc w:val="both"/>
        <w:rPr>
          <w:color w:val="000000"/>
          <w:lang w:val="fr-FR"/>
        </w:rPr>
      </w:pPr>
      <w:r>
        <w:rPr>
          <w:color w:val="000000"/>
          <w:lang w:val="fr-FR"/>
        </w:rPr>
        <w:t>La présente offre est acceptée</w:t>
      </w:r>
    </w:p>
    <w:p w14:paraId="7686DB2E" w14:textId="77777777" w:rsidR="00771091" w:rsidRDefault="0095336F">
      <w:pPr>
        <w:pStyle w:val="ParagrapheIndent1"/>
        <w:spacing w:line="232" w:lineRule="exact"/>
        <w:ind w:left="20" w:right="20"/>
        <w:jc w:val="both"/>
        <w:rPr>
          <w:color w:val="000000"/>
          <w:lang w:val="fr-FR"/>
        </w:rPr>
      </w:pPr>
      <w:r>
        <w:rPr>
          <w:color w:val="000000"/>
          <w:lang w:val="fr-FR"/>
        </w:rPr>
        <w:t>A .............................., le...................................</w:t>
      </w:r>
    </w:p>
    <w:p w14:paraId="2E9357E4" w14:textId="77777777" w:rsidR="0095336F" w:rsidRDefault="0095336F">
      <w:pPr>
        <w:pStyle w:val="style1010"/>
        <w:spacing w:line="232" w:lineRule="exact"/>
        <w:ind w:left="20" w:right="40"/>
        <w:jc w:val="center"/>
        <w:rPr>
          <w:color w:val="000000"/>
          <w:lang w:val="fr-FR"/>
        </w:rPr>
      </w:pPr>
    </w:p>
    <w:p w14:paraId="659F9A1F" w14:textId="77777777" w:rsidR="00771091" w:rsidRDefault="00B8527B" w:rsidP="000C7FA9">
      <w:pPr>
        <w:pStyle w:val="style1010"/>
        <w:spacing w:line="232" w:lineRule="exact"/>
        <w:ind w:left="20" w:right="40"/>
        <w:rPr>
          <w:color w:val="000000"/>
          <w:lang w:val="fr-FR"/>
        </w:rPr>
      </w:pPr>
      <w:r>
        <w:rPr>
          <w:color w:val="000000"/>
          <w:lang w:val="fr-FR"/>
        </w:rPr>
        <w:t>Signature du représ</w:t>
      </w:r>
      <w:r w:rsidR="00D570C8">
        <w:rPr>
          <w:color w:val="000000"/>
          <w:lang w:val="fr-FR"/>
        </w:rPr>
        <w:t>entant du pouvoir adjudicateur</w:t>
      </w:r>
    </w:p>
    <w:p w14:paraId="36E87E5D" w14:textId="77777777" w:rsidR="00D570C8" w:rsidRDefault="00D570C8">
      <w:pPr>
        <w:pStyle w:val="style1010"/>
        <w:spacing w:line="232" w:lineRule="exact"/>
        <w:ind w:left="20" w:right="40"/>
        <w:jc w:val="center"/>
        <w:rPr>
          <w:color w:val="000000"/>
          <w:lang w:val="fr-FR"/>
        </w:rPr>
      </w:pPr>
    </w:p>
    <w:p w14:paraId="10448D3B" w14:textId="77777777" w:rsidR="00D570C8" w:rsidRDefault="00D570C8">
      <w:pPr>
        <w:pStyle w:val="style1010"/>
        <w:spacing w:line="232" w:lineRule="exact"/>
        <w:ind w:left="20" w:right="40"/>
        <w:jc w:val="center"/>
        <w:rPr>
          <w:color w:val="000000"/>
          <w:lang w:val="fr-FR"/>
        </w:rPr>
      </w:pPr>
    </w:p>
    <w:p w14:paraId="30EAC2F0" w14:textId="77777777" w:rsidR="00890B69" w:rsidRDefault="00890B69">
      <w:pPr>
        <w:pStyle w:val="style1010"/>
        <w:spacing w:line="232" w:lineRule="exact"/>
        <w:ind w:left="20" w:right="40"/>
        <w:jc w:val="center"/>
        <w:rPr>
          <w:color w:val="000000"/>
          <w:lang w:val="fr-FR"/>
        </w:rPr>
      </w:pPr>
    </w:p>
    <w:p w14:paraId="39453500" w14:textId="77777777" w:rsidR="00D570C8" w:rsidRDefault="00D570C8">
      <w:pPr>
        <w:pStyle w:val="style1010"/>
        <w:spacing w:line="232" w:lineRule="exact"/>
        <w:ind w:left="20" w:right="40"/>
        <w:jc w:val="center"/>
        <w:rPr>
          <w:color w:val="000000"/>
          <w:lang w:val="fr-FR"/>
        </w:rPr>
      </w:pPr>
    </w:p>
    <w:p w14:paraId="2F0F033D" w14:textId="77777777" w:rsidR="0001082A" w:rsidRDefault="0001082A">
      <w:pPr>
        <w:pStyle w:val="ParagrapheIndent1"/>
        <w:spacing w:line="232" w:lineRule="exact"/>
        <w:ind w:left="20" w:right="20"/>
        <w:jc w:val="both"/>
        <w:rPr>
          <w:b/>
          <w:color w:val="000000"/>
          <w:u w:val="single"/>
          <w:lang w:val="fr-FR"/>
        </w:rPr>
      </w:pPr>
    </w:p>
    <w:p w14:paraId="6DFC0483" w14:textId="77777777" w:rsidR="00FB6148" w:rsidRDefault="00FB6148" w:rsidP="00B2270C">
      <w:pPr>
        <w:rPr>
          <w:lang w:val="fr-FR"/>
        </w:rPr>
      </w:pPr>
    </w:p>
    <w:p w14:paraId="78460F1F" w14:textId="77777777" w:rsidR="00FB6148" w:rsidRDefault="00FB6148" w:rsidP="00B2270C">
      <w:pPr>
        <w:rPr>
          <w:lang w:val="fr-FR"/>
        </w:rPr>
      </w:pPr>
    </w:p>
    <w:p w14:paraId="7ABBF1F1" w14:textId="77777777" w:rsidR="00DB4C65" w:rsidRDefault="00DB4C65" w:rsidP="00B2270C">
      <w:pPr>
        <w:rPr>
          <w:lang w:val="fr-FR"/>
        </w:rPr>
      </w:pPr>
    </w:p>
    <w:p w14:paraId="315F9BCC" w14:textId="77777777" w:rsidR="00DB4C65" w:rsidRDefault="00DB4C65" w:rsidP="00B2270C">
      <w:pPr>
        <w:rPr>
          <w:lang w:val="fr-FR"/>
        </w:rPr>
      </w:pPr>
    </w:p>
    <w:p w14:paraId="66BE1776" w14:textId="77777777" w:rsidR="00DB4C65" w:rsidRDefault="00DB4C65" w:rsidP="00B2270C">
      <w:pPr>
        <w:rPr>
          <w:lang w:val="fr-FR"/>
        </w:rPr>
      </w:pPr>
    </w:p>
    <w:p w14:paraId="2B5F2943" w14:textId="77777777" w:rsidR="00DB4C65" w:rsidRDefault="00DB4C65" w:rsidP="00B2270C">
      <w:pPr>
        <w:rPr>
          <w:lang w:val="fr-FR"/>
        </w:rPr>
      </w:pPr>
    </w:p>
    <w:p w14:paraId="390B9701" w14:textId="77777777" w:rsidR="00DB4C65" w:rsidRDefault="00DB4C65" w:rsidP="00B2270C">
      <w:pPr>
        <w:rPr>
          <w:lang w:val="fr-FR"/>
        </w:rPr>
      </w:pPr>
    </w:p>
    <w:p w14:paraId="5B938BE4" w14:textId="77777777" w:rsidR="00DB4C65" w:rsidRDefault="00DB4C65" w:rsidP="00B2270C">
      <w:pPr>
        <w:rPr>
          <w:lang w:val="fr-FR"/>
        </w:rPr>
      </w:pPr>
    </w:p>
    <w:p w14:paraId="0423D0EE" w14:textId="77777777" w:rsidR="00DB4C65" w:rsidRDefault="00DB4C65" w:rsidP="00B2270C">
      <w:pPr>
        <w:rPr>
          <w:lang w:val="fr-FR"/>
        </w:rPr>
      </w:pPr>
    </w:p>
    <w:p w14:paraId="07D7BD8A" w14:textId="77777777" w:rsidR="00DB4C65" w:rsidRDefault="00DB4C65" w:rsidP="00B2270C">
      <w:pPr>
        <w:rPr>
          <w:lang w:val="fr-FR"/>
        </w:rPr>
      </w:pPr>
    </w:p>
    <w:p w14:paraId="5C7455E5" w14:textId="77777777" w:rsidR="00DB4C65" w:rsidRDefault="00DB4C65" w:rsidP="00B2270C">
      <w:pPr>
        <w:rPr>
          <w:lang w:val="fr-FR"/>
        </w:rPr>
      </w:pPr>
    </w:p>
    <w:p w14:paraId="62484DF4" w14:textId="77777777" w:rsidR="00DB4C65" w:rsidRPr="00B2270C" w:rsidRDefault="00DB4C65" w:rsidP="00B2270C">
      <w:pPr>
        <w:rPr>
          <w:lang w:val="fr-FR"/>
        </w:rPr>
      </w:pPr>
    </w:p>
    <w:p w14:paraId="32BF0A14" w14:textId="77777777" w:rsidR="000A7ED1" w:rsidRPr="000A7ED1" w:rsidRDefault="000A7ED1" w:rsidP="000A7ED1">
      <w:pPr>
        <w:rPr>
          <w:lang w:val="fr-FR"/>
        </w:rPr>
      </w:pPr>
    </w:p>
    <w:p w14:paraId="65F277CE" w14:textId="77777777" w:rsidR="00771091" w:rsidRDefault="00B8527B">
      <w:pPr>
        <w:pStyle w:val="ParagrapheIndent1"/>
        <w:spacing w:line="232" w:lineRule="exact"/>
        <w:ind w:left="20" w:right="20"/>
        <w:jc w:val="both"/>
        <w:rPr>
          <w:color w:val="000000"/>
          <w:lang w:val="fr-FR"/>
        </w:rPr>
      </w:pPr>
      <w:r>
        <w:rPr>
          <w:b/>
          <w:color w:val="000000"/>
          <w:u w:val="single"/>
          <w:lang w:val="fr-FR"/>
        </w:rPr>
        <w:t xml:space="preserve">NANTISSEMENT OU CESSION DE </w:t>
      </w:r>
      <w:proofErr w:type="spellStart"/>
      <w:r>
        <w:rPr>
          <w:b/>
          <w:color w:val="000000"/>
          <w:u w:val="single"/>
          <w:lang w:val="fr-FR"/>
        </w:rPr>
        <w:t>CREANCES</w:t>
      </w:r>
      <w:proofErr w:type="spellEnd"/>
    </w:p>
    <w:p w14:paraId="21EB122C" w14:textId="77777777" w:rsidR="00771091" w:rsidRDefault="00771091">
      <w:pPr>
        <w:pStyle w:val="ParagrapheIndent1"/>
        <w:spacing w:line="232" w:lineRule="exact"/>
        <w:ind w:left="20" w:right="20"/>
        <w:jc w:val="both"/>
        <w:rPr>
          <w:color w:val="000000"/>
          <w:lang w:val="fr-FR"/>
        </w:rPr>
      </w:pPr>
    </w:p>
    <w:p w14:paraId="5224F0E2" w14:textId="77777777" w:rsidR="00771091" w:rsidRDefault="00B8527B">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771091" w14:paraId="72E64CE4" w14:textId="77777777">
        <w:trPr>
          <w:trHeight w:val="216"/>
        </w:trPr>
        <w:tc>
          <w:tcPr>
            <w:tcW w:w="240" w:type="dxa"/>
            <w:tcMar>
              <w:top w:w="0" w:type="dxa"/>
              <w:left w:w="0" w:type="dxa"/>
              <w:bottom w:w="0" w:type="dxa"/>
              <w:right w:w="0" w:type="dxa"/>
            </w:tcMar>
          </w:tcPr>
          <w:p w14:paraId="6E39F234" w14:textId="77777777" w:rsidR="00771091" w:rsidRDefault="00B8527B">
            <w:pPr>
              <w:rPr>
                <w:sz w:val="2"/>
              </w:rPr>
            </w:pPr>
            <w:r>
              <w:rPr>
                <w:noProof/>
                <w:lang w:val="fr-FR" w:eastAsia="fr-FR"/>
              </w:rPr>
              <w:drawing>
                <wp:inline distT="0" distB="0" distL="0" distR="0" wp14:anchorId="7AD4725A" wp14:editId="4333E8FF">
                  <wp:extent cx="155575" cy="1555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00DA881" w14:textId="77777777" w:rsidR="00771091" w:rsidRDefault="00771091">
            <w:pPr>
              <w:rPr>
                <w:sz w:val="2"/>
              </w:rPr>
            </w:pPr>
          </w:p>
        </w:tc>
        <w:tc>
          <w:tcPr>
            <w:tcW w:w="9180" w:type="dxa"/>
            <w:vMerge w:val="restart"/>
            <w:tcMar>
              <w:top w:w="0" w:type="dxa"/>
              <w:left w:w="0" w:type="dxa"/>
              <w:bottom w:w="0" w:type="dxa"/>
              <w:right w:w="0" w:type="dxa"/>
            </w:tcMar>
          </w:tcPr>
          <w:p w14:paraId="67064131" w14:textId="77777777" w:rsidR="00771091" w:rsidRDefault="00B8527B">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5FFD6F4" w14:textId="77777777" w:rsidR="00771091" w:rsidRDefault="00B8527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71091" w14:paraId="64506F8A" w14:textId="77777777">
        <w:trPr>
          <w:trHeight w:val="396"/>
        </w:trPr>
        <w:tc>
          <w:tcPr>
            <w:tcW w:w="240" w:type="dxa"/>
            <w:tcMar>
              <w:top w:w="0" w:type="dxa"/>
              <w:left w:w="0" w:type="dxa"/>
              <w:bottom w:w="0" w:type="dxa"/>
              <w:right w:w="0" w:type="dxa"/>
            </w:tcMar>
          </w:tcPr>
          <w:p w14:paraId="0820C995" w14:textId="77777777" w:rsidR="00771091" w:rsidRDefault="00771091">
            <w:pPr>
              <w:rPr>
                <w:sz w:val="2"/>
              </w:rPr>
            </w:pPr>
          </w:p>
        </w:tc>
        <w:tc>
          <w:tcPr>
            <w:tcW w:w="200" w:type="dxa"/>
            <w:tcMar>
              <w:top w:w="0" w:type="dxa"/>
              <w:left w:w="0" w:type="dxa"/>
              <w:bottom w:w="0" w:type="dxa"/>
              <w:right w:w="0" w:type="dxa"/>
            </w:tcMar>
          </w:tcPr>
          <w:p w14:paraId="6CE20B41" w14:textId="77777777" w:rsidR="00771091" w:rsidRDefault="00771091">
            <w:pPr>
              <w:rPr>
                <w:sz w:val="2"/>
              </w:rPr>
            </w:pPr>
          </w:p>
        </w:tc>
        <w:tc>
          <w:tcPr>
            <w:tcW w:w="9180" w:type="dxa"/>
            <w:vMerge/>
            <w:tcMar>
              <w:top w:w="0" w:type="dxa"/>
              <w:left w:w="0" w:type="dxa"/>
              <w:bottom w:w="0" w:type="dxa"/>
              <w:right w:w="0" w:type="dxa"/>
            </w:tcMar>
          </w:tcPr>
          <w:p w14:paraId="36D6AA4F" w14:textId="77777777" w:rsidR="00771091" w:rsidRDefault="00771091"/>
        </w:tc>
      </w:tr>
    </w:tbl>
    <w:p w14:paraId="7CD3EEF9" w14:textId="77777777" w:rsidR="00771091" w:rsidRDefault="00B8527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771091" w14:paraId="167EAD37" w14:textId="77777777">
        <w:trPr>
          <w:trHeight w:val="216"/>
        </w:trPr>
        <w:tc>
          <w:tcPr>
            <w:tcW w:w="240" w:type="dxa"/>
            <w:tcMar>
              <w:top w:w="0" w:type="dxa"/>
              <w:left w:w="0" w:type="dxa"/>
              <w:bottom w:w="0" w:type="dxa"/>
              <w:right w:w="0" w:type="dxa"/>
            </w:tcMar>
          </w:tcPr>
          <w:p w14:paraId="6983D199" w14:textId="77777777" w:rsidR="00771091" w:rsidRDefault="00B8527B">
            <w:pPr>
              <w:rPr>
                <w:sz w:val="2"/>
              </w:rPr>
            </w:pPr>
            <w:r>
              <w:rPr>
                <w:noProof/>
                <w:lang w:val="fr-FR" w:eastAsia="fr-FR"/>
              </w:rPr>
              <w:drawing>
                <wp:inline distT="0" distB="0" distL="0" distR="0" wp14:anchorId="397E53AE" wp14:editId="3E5D1A45">
                  <wp:extent cx="155575" cy="15557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10CC044" w14:textId="77777777" w:rsidR="00771091" w:rsidRDefault="00771091">
            <w:pPr>
              <w:rPr>
                <w:sz w:val="2"/>
              </w:rPr>
            </w:pPr>
          </w:p>
        </w:tc>
        <w:tc>
          <w:tcPr>
            <w:tcW w:w="9180" w:type="dxa"/>
            <w:vMerge w:val="restart"/>
            <w:tcMar>
              <w:top w:w="0" w:type="dxa"/>
              <w:left w:w="0" w:type="dxa"/>
              <w:bottom w:w="0" w:type="dxa"/>
              <w:right w:w="0" w:type="dxa"/>
            </w:tcMar>
          </w:tcPr>
          <w:p w14:paraId="61389079" w14:textId="77777777" w:rsidR="00771091" w:rsidRDefault="00B8527B">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20B4C65" w14:textId="77777777" w:rsidR="00771091" w:rsidRDefault="00B8527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71091" w14:paraId="2775BF93" w14:textId="77777777">
        <w:trPr>
          <w:trHeight w:val="612"/>
        </w:trPr>
        <w:tc>
          <w:tcPr>
            <w:tcW w:w="240" w:type="dxa"/>
            <w:tcMar>
              <w:top w:w="0" w:type="dxa"/>
              <w:left w:w="0" w:type="dxa"/>
              <w:bottom w:w="0" w:type="dxa"/>
              <w:right w:w="0" w:type="dxa"/>
            </w:tcMar>
          </w:tcPr>
          <w:p w14:paraId="14C7C763" w14:textId="77777777" w:rsidR="00771091" w:rsidRDefault="00771091">
            <w:pPr>
              <w:rPr>
                <w:sz w:val="2"/>
              </w:rPr>
            </w:pPr>
          </w:p>
        </w:tc>
        <w:tc>
          <w:tcPr>
            <w:tcW w:w="200" w:type="dxa"/>
            <w:tcMar>
              <w:top w:w="0" w:type="dxa"/>
              <w:left w:w="0" w:type="dxa"/>
              <w:bottom w:w="0" w:type="dxa"/>
              <w:right w:w="0" w:type="dxa"/>
            </w:tcMar>
          </w:tcPr>
          <w:p w14:paraId="4F38E17A" w14:textId="77777777" w:rsidR="00771091" w:rsidRDefault="00771091">
            <w:pPr>
              <w:rPr>
                <w:sz w:val="2"/>
              </w:rPr>
            </w:pPr>
          </w:p>
        </w:tc>
        <w:tc>
          <w:tcPr>
            <w:tcW w:w="9180" w:type="dxa"/>
            <w:vMerge/>
            <w:tcMar>
              <w:top w:w="0" w:type="dxa"/>
              <w:left w:w="0" w:type="dxa"/>
              <w:bottom w:w="0" w:type="dxa"/>
              <w:right w:w="0" w:type="dxa"/>
            </w:tcMar>
          </w:tcPr>
          <w:p w14:paraId="542EEE38" w14:textId="77777777" w:rsidR="00771091" w:rsidRDefault="00771091"/>
        </w:tc>
      </w:tr>
    </w:tbl>
    <w:p w14:paraId="6B432D16" w14:textId="77777777" w:rsidR="0001082A" w:rsidRDefault="0001082A"/>
    <w:p w14:paraId="0B259829" w14:textId="77777777" w:rsidR="0001082A" w:rsidRDefault="0001082A" w:rsidP="0001082A">
      <w:pPr>
        <w:spacing w:line="20" w:lineRule="exact"/>
        <w:rPr>
          <w:sz w:val="2"/>
        </w:rPr>
      </w:pPr>
      <w:r>
        <w:tab/>
      </w:r>
    </w:p>
    <w:tbl>
      <w:tblPr>
        <w:tblW w:w="0" w:type="auto"/>
        <w:tblInd w:w="20" w:type="dxa"/>
        <w:tblLayout w:type="fixed"/>
        <w:tblLook w:val="04A0" w:firstRow="1" w:lastRow="0" w:firstColumn="1" w:lastColumn="0" w:noHBand="0" w:noVBand="1"/>
      </w:tblPr>
      <w:tblGrid>
        <w:gridCol w:w="240"/>
        <w:gridCol w:w="200"/>
        <w:gridCol w:w="9180"/>
      </w:tblGrid>
      <w:tr w:rsidR="0001082A" w14:paraId="1FA1F9F2" w14:textId="77777777" w:rsidTr="00833F6C">
        <w:trPr>
          <w:trHeight w:val="216"/>
        </w:trPr>
        <w:tc>
          <w:tcPr>
            <w:tcW w:w="240" w:type="dxa"/>
            <w:tcMar>
              <w:top w:w="0" w:type="dxa"/>
              <w:left w:w="0" w:type="dxa"/>
              <w:bottom w:w="0" w:type="dxa"/>
              <w:right w:w="0" w:type="dxa"/>
            </w:tcMar>
          </w:tcPr>
          <w:p w14:paraId="3C4B176A" w14:textId="77777777" w:rsidR="0001082A" w:rsidRDefault="0001082A" w:rsidP="00833F6C">
            <w:pPr>
              <w:rPr>
                <w:sz w:val="2"/>
              </w:rPr>
            </w:pPr>
            <w:r>
              <w:rPr>
                <w:noProof/>
                <w:lang w:val="fr-FR" w:eastAsia="fr-FR"/>
              </w:rPr>
              <w:drawing>
                <wp:inline distT="0" distB="0" distL="0" distR="0" wp14:anchorId="14C59DAA" wp14:editId="7C3E3901">
                  <wp:extent cx="155575" cy="15557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7CE1207" w14:textId="77777777" w:rsidR="0001082A" w:rsidRDefault="0001082A" w:rsidP="00833F6C">
            <w:pPr>
              <w:rPr>
                <w:sz w:val="2"/>
              </w:rPr>
            </w:pPr>
          </w:p>
        </w:tc>
        <w:tc>
          <w:tcPr>
            <w:tcW w:w="9180" w:type="dxa"/>
            <w:vMerge w:val="restart"/>
            <w:tcMar>
              <w:top w:w="0" w:type="dxa"/>
              <w:left w:w="0" w:type="dxa"/>
              <w:bottom w:w="0" w:type="dxa"/>
              <w:right w:w="0" w:type="dxa"/>
            </w:tcMar>
          </w:tcPr>
          <w:p w14:paraId="27966C30" w14:textId="77777777" w:rsidR="0001082A" w:rsidRDefault="0001082A" w:rsidP="00833F6C">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0C13884" w14:textId="77777777" w:rsidR="0001082A" w:rsidRDefault="0001082A" w:rsidP="00833F6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1082A" w14:paraId="53339951" w14:textId="77777777" w:rsidTr="00833F6C">
        <w:trPr>
          <w:trHeight w:val="612"/>
        </w:trPr>
        <w:tc>
          <w:tcPr>
            <w:tcW w:w="240" w:type="dxa"/>
            <w:tcMar>
              <w:top w:w="0" w:type="dxa"/>
              <w:left w:w="0" w:type="dxa"/>
              <w:bottom w:w="0" w:type="dxa"/>
              <w:right w:w="0" w:type="dxa"/>
            </w:tcMar>
          </w:tcPr>
          <w:p w14:paraId="23FE7229" w14:textId="77777777" w:rsidR="0001082A" w:rsidRDefault="0001082A" w:rsidP="00833F6C">
            <w:pPr>
              <w:rPr>
                <w:sz w:val="2"/>
              </w:rPr>
            </w:pPr>
          </w:p>
        </w:tc>
        <w:tc>
          <w:tcPr>
            <w:tcW w:w="200" w:type="dxa"/>
            <w:tcMar>
              <w:top w:w="0" w:type="dxa"/>
              <w:left w:w="0" w:type="dxa"/>
              <w:bottom w:w="0" w:type="dxa"/>
              <w:right w:w="0" w:type="dxa"/>
            </w:tcMar>
          </w:tcPr>
          <w:p w14:paraId="736E600A" w14:textId="77777777" w:rsidR="0001082A" w:rsidRDefault="0001082A" w:rsidP="00833F6C">
            <w:pPr>
              <w:rPr>
                <w:sz w:val="2"/>
              </w:rPr>
            </w:pPr>
          </w:p>
        </w:tc>
        <w:tc>
          <w:tcPr>
            <w:tcW w:w="9180" w:type="dxa"/>
            <w:vMerge/>
            <w:tcMar>
              <w:top w:w="0" w:type="dxa"/>
              <w:left w:w="0" w:type="dxa"/>
              <w:bottom w:w="0" w:type="dxa"/>
              <w:right w:w="0" w:type="dxa"/>
            </w:tcMar>
          </w:tcPr>
          <w:p w14:paraId="6C6754F8" w14:textId="77777777" w:rsidR="0001082A" w:rsidRDefault="0001082A" w:rsidP="00833F6C"/>
        </w:tc>
      </w:tr>
    </w:tbl>
    <w:p w14:paraId="7D8D8F90" w14:textId="77777777" w:rsidR="0001082A" w:rsidRDefault="0001082A" w:rsidP="0001082A">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1082A" w14:paraId="174585BC" w14:textId="77777777" w:rsidTr="00833F6C">
        <w:trPr>
          <w:trHeight w:val="216"/>
        </w:trPr>
        <w:tc>
          <w:tcPr>
            <w:tcW w:w="240" w:type="dxa"/>
            <w:tcMar>
              <w:top w:w="0" w:type="dxa"/>
              <w:left w:w="0" w:type="dxa"/>
              <w:bottom w:w="0" w:type="dxa"/>
              <w:right w:w="0" w:type="dxa"/>
            </w:tcMar>
          </w:tcPr>
          <w:p w14:paraId="3AC99108" w14:textId="77777777" w:rsidR="0001082A" w:rsidRDefault="0001082A" w:rsidP="00833F6C">
            <w:pPr>
              <w:rPr>
                <w:sz w:val="2"/>
              </w:rPr>
            </w:pPr>
            <w:r>
              <w:rPr>
                <w:noProof/>
                <w:lang w:val="fr-FR" w:eastAsia="fr-FR"/>
              </w:rPr>
              <w:drawing>
                <wp:inline distT="0" distB="0" distL="0" distR="0" wp14:anchorId="7A1DC8AE" wp14:editId="63A8BC03">
                  <wp:extent cx="155575" cy="15557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1CDB459" w14:textId="77777777" w:rsidR="0001082A" w:rsidRDefault="0001082A" w:rsidP="00833F6C">
            <w:pPr>
              <w:rPr>
                <w:sz w:val="2"/>
              </w:rPr>
            </w:pPr>
          </w:p>
        </w:tc>
        <w:tc>
          <w:tcPr>
            <w:tcW w:w="9180" w:type="dxa"/>
            <w:vMerge w:val="restart"/>
            <w:tcMar>
              <w:top w:w="0" w:type="dxa"/>
              <w:left w:w="0" w:type="dxa"/>
              <w:bottom w:w="0" w:type="dxa"/>
              <w:right w:w="0" w:type="dxa"/>
            </w:tcMar>
          </w:tcPr>
          <w:p w14:paraId="2B8CAF5F" w14:textId="77777777" w:rsidR="0001082A" w:rsidRDefault="0001082A" w:rsidP="00833F6C">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F309EB6" w14:textId="77777777" w:rsidR="0001082A" w:rsidRDefault="0001082A" w:rsidP="00833F6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1082A" w14:paraId="3639B89C" w14:textId="77777777" w:rsidTr="00833F6C">
        <w:trPr>
          <w:trHeight w:val="396"/>
        </w:trPr>
        <w:tc>
          <w:tcPr>
            <w:tcW w:w="240" w:type="dxa"/>
            <w:tcMar>
              <w:top w:w="0" w:type="dxa"/>
              <w:left w:w="0" w:type="dxa"/>
              <w:bottom w:w="0" w:type="dxa"/>
              <w:right w:w="0" w:type="dxa"/>
            </w:tcMar>
          </w:tcPr>
          <w:p w14:paraId="61283A10" w14:textId="77777777" w:rsidR="0001082A" w:rsidRDefault="0001082A" w:rsidP="00833F6C">
            <w:pPr>
              <w:rPr>
                <w:sz w:val="2"/>
              </w:rPr>
            </w:pPr>
          </w:p>
        </w:tc>
        <w:tc>
          <w:tcPr>
            <w:tcW w:w="200" w:type="dxa"/>
            <w:tcMar>
              <w:top w:w="0" w:type="dxa"/>
              <w:left w:w="0" w:type="dxa"/>
              <w:bottom w:w="0" w:type="dxa"/>
              <w:right w:w="0" w:type="dxa"/>
            </w:tcMar>
          </w:tcPr>
          <w:p w14:paraId="5F485D90" w14:textId="77777777" w:rsidR="0001082A" w:rsidRDefault="0001082A" w:rsidP="00833F6C">
            <w:pPr>
              <w:rPr>
                <w:sz w:val="2"/>
              </w:rPr>
            </w:pPr>
          </w:p>
        </w:tc>
        <w:tc>
          <w:tcPr>
            <w:tcW w:w="9180" w:type="dxa"/>
            <w:vMerge/>
            <w:tcMar>
              <w:top w:w="0" w:type="dxa"/>
              <w:left w:w="0" w:type="dxa"/>
              <w:bottom w:w="0" w:type="dxa"/>
              <w:right w:w="0" w:type="dxa"/>
            </w:tcMar>
          </w:tcPr>
          <w:p w14:paraId="763A50C6" w14:textId="77777777" w:rsidR="0001082A" w:rsidRDefault="0001082A" w:rsidP="00833F6C"/>
        </w:tc>
      </w:tr>
    </w:tbl>
    <w:p w14:paraId="5F6C1C1A" w14:textId="77777777" w:rsidR="0001082A" w:rsidRDefault="0001082A" w:rsidP="0001082A">
      <w:pPr>
        <w:pStyle w:val="ParagrapheIndent1"/>
        <w:ind w:left="20" w:right="20"/>
        <w:jc w:val="both"/>
        <w:rPr>
          <w:color w:val="000000"/>
          <w:lang w:val="fr-FR"/>
        </w:rPr>
      </w:pPr>
      <w:r>
        <w:rPr>
          <w:color w:val="000000"/>
          <w:lang w:val="fr-FR"/>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01082A" w14:paraId="2D4DCFE1" w14:textId="77777777" w:rsidTr="00833F6C">
        <w:trPr>
          <w:trHeight w:val="216"/>
        </w:trPr>
        <w:tc>
          <w:tcPr>
            <w:tcW w:w="240" w:type="dxa"/>
            <w:tcMar>
              <w:top w:w="0" w:type="dxa"/>
              <w:left w:w="0" w:type="dxa"/>
              <w:bottom w:w="0" w:type="dxa"/>
              <w:right w:w="0" w:type="dxa"/>
            </w:tcMar>
          </w:tcPr>
          <w:p w14:paraId="517EECB5" w14:textId="77777777" w:rsidR="0001082A" w:rsidRDefault="0001082A" w:rsidP="00833F6C">
            <w:pPr>
              <w:rPr>
                <w:sz w:val="2"/>
              </w:rPr>
            </w:pPr>
            <w:r>
              <w:rPr>
                <w:noProof/>
                <w:lang w:val="fr-FR" w:eastAsia="fr-FR"/>
              </w:rPr>
              <w:drawing>
                <wp:inline distT="0" distB="0" distL="0" distR="0" wp14:anchorId="5B41A238" wp14:editId="7FF92418">
                  <wp:extent cx="155575" cy="1555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D4BBEBD" w14:textId="77777777" w:rsidR="0001082A" w:rsidRDefault="0001082A" w:rsidP="00833F6C">
            <w:pPr>
              <w:rPr>
                <w:sz w:val="2"/>
              </w:rPr>
            </w:pPr>
          </w:p>
        </w:tc>
        <w:tc>
          <w:tcPr>
            <w:tcW w:w="9180" w:type="dxa"/>
            <w:tcMar>
              <w:top w:w="0" w:type="dxa"/>
              <w:left w:w="0" w:type="dxa"/>
              <w:bottom w:w="0" w:type="dxa"/>
              <w:right w:w="0" w:type="dxa"/>
            </w:tcMar>
          </w:tcPr>
          <w:p w14:paraId="2DE10A1D" w14:textId="77777777" w:rsidR="0001082A" w:rsidRDefault="0001082A" w:rsidP="00833F6C">
            <w:pPr>
              <w:pStyle w:val="ParagrapheIndent1"/>
              <w:jc w:val="both"/>
              <w:rPr>
                <w:color w:val="000000"/>
                <w:lang w:val="fr-FR"/>
              </w:rPr>
            </w:pPr>
            <w:r>
              <w:rPr>
                <w:color w:val="000000"/>
                <w:lang w:val="fr-FR"/>
              </w:rPr>
              <w:t>membre d'un groupement d'entreprise</w:t>
            </w:r>
          </w:p>
        </w:tc>
      </w:tr>
      <w:tr w:rsidR="0001082A" w14:paraId="1B9ED6F0" w14:textId="77777777" w:rsidTr="00833F6C">
        <w:trPr>
          <w:trHeight w:val="216"/>
        </w:trPr>
        <w:tc>
          <w:tcPr>
            <w:tcW w:w="240" w:type="dxa"/>
            <w:tcMar>
              <w:top w:w="0" w:type="dxa"/>
              <w:left w:w="0" w:type="dxa"/>
              <w:bottom w:w="0" w:type="dxa"/>
              <w:right w:w="0" w:type="dxa"/>
            </w:tcMar>
          </w:tcPr>
          <w:p w14:paraId="1D2CC04F" w14:textId="77777777" w:rsidR="0001082A" w:rsidRDefault="0001082A" w:rsidP="00833F6C">
            <w:pPr>
              <w:rPr>
                <w:sz w:val="2"/>
              </w:rPr>
            </w:pPr>
            <w:r>
              <w:rPr>
                <w:noProof/>
                <w:lang w:val="fr-FR" w:eastAsia="fr-FR"/>
              </w:rPr>
              <w:drawing>
                <wp:inline distT="0" distB="0" distL="0" distR="0" wp14:anchorId="13EAA030" wp14:editId="2B100178">
                  <wp:extent cx="155575" cy="1555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8DA5ACF" w14:textId="77777777" w:rsidR="0001082A" w:rsidRDefault="0001082A" w:rsidP="00833F6C">
            <w:pPr>
              <w:rPr>
                <w:sz w:val="2"/>
              </w:rPr>
            </w:pPr>
          </w:p>
        </w:tc>
        <w:tc>
          <w:tcPr>
            <w:tcW w:w="9180" w:type="dxa"/>
            <w:tcMar>
              <w:top w:w="0" w:type="dxa"/>
              <w:left w:w="0" w:type="dxa"/>
              <w:bottom w:w="0" w:type="dxa"/>
              <w:right w:w="0" w:type="dxa"/>
            </w:tcMar>
          </w:tcPr>
          <w:p w14:paraId="4BDA954F" w14:textId="77777777" w:rsidR="0001082A" w:rsidRDefault="0001082A" w:rsidP="00833F6C">
            <w:pPr>
              <w:pStyle w:val="ParagrapheIndent1"/>
              <w:jc w:val="both"/>
              <w:rPr>
                <w:color w:val="000000"/>
                <w:lang w:val="fr-FR"/>
              </w:rPr>
            </w:pPr>
            <w:r>
              <w:rPr>
                <w:color w:val="000000"/>
                <w:lang w:val="fr-FR"/>
              </w:rPr>
              <w:t>sous-traitant</w:t>
            </w:r>
          </w:p>
        </w:tc>
      </w:tr>
    </w:tbl>
    <w:p w14:paraId="37A8637E" w14:textId="77777777" w:rsidR="0001082A" w:rsidRDefault="0001082A" w:rsidP="0001082A">
      <w:pPr>
        <w:spacing w:line="240" w:lineRule="exact"/>
      </w:pPr>
      <w:r>
        <w:t xml:space="preserve"> </w:t>
      </w:r>
    </w:p>
    <w:p w14:paraId="51FDBC5A" w14:textId="77777777" w:rsidR="0001082A" w:rsidRDefault="0001082A" w:rsidP="0001082A">
      <w:pPr>
        <w:pStyle w:val="style1010"/>
        <w:spacing w:line="232" w:lineRule="exact"/>
        <w:ind w:left="20" w:right="40"/>
        <w:jc w:val="center"/>
        <w:rPr>
          <w:color w:val="000000"/>
          <w:lang w:val="fr-FR"/>
        </w:rPr>
      </w:pPr>
      <w:r>
        <w:rPr>
          <w:color w:val="000000"/>
          <w:lang w:val="fr-FR"/>
        </w:rPr>
        <w:t>A . . . . . . . . . . . . . . . . . . . . . .</w:t>
      </w:r>
    </w:p>
    <w:p w14:paraId="0E2FB1E6" w14:textId="77777777" w:rsidR="0001082A" w:rsidRDefault="0001082A" w:rsidP="0001082A">
      <w:pPr>
        <w:pStyle w:val="style1010"/>
        <w:spacing w:line="232" w:lineRule="exact"/>
        <w:ind w:left="20" w:right="40"/>
        <w:jc w:val="center"/>
        <w:rPr>
          <w:color w:val="000000"/>
          <w:lang w:val="fr-FR"/>
        </w:rPr>
      </w:pPr>
      <w:r>
        <w:rPr>
          <w:color w:val="000000"/>
          <w:lang w:val="fr-FR"/>
        </w:rPr>
        <w:t>Le . . . . . . . . . . . . . . . . . . . . . .</w:t>
      </w:r>
    </w:p>
    <w:p w14:paraId="56C878EE" w14:textId="77777777" w:rsidR="0001082A" w:rsidRDefault="0001082A" w:rsidP="0001082A">
      <w:pPr>
        <w:pStyle w:val="style1010"/>
        <w:spacing w:line="232" w:lineRule="exact"/>
        <w:ind w:left="20" w:right="40"/>
        <w:jc w:val="center"/>
        <w:rPr>
          <w:color w:val="000000"/>
          <w:lang w:val="fr-FR"/>
        </w:rPr>
      </w:pPr>
    </w:p>
    <w:p w14:paraId="63D41B06" w14:textId="77777777" w:rsidR="0001082A" w:rsidRDefault="0001082A" w:rsidP="0001082A">
      <w:pPr>
        <w:pStyle w:val="style1010"/>
        <w:spacing w:line="232" w:lineRule="exact"/>
        <w:ind w:left="20" w:right="40"/>
        <w:jc w:val="center"/>
        <w:rPr>
          <w:color w:val="000000"/>
          <w:sz w:val="16"/>
          <w:vertAlign w:val="superscript"/>
          <w:lang w:val="fr-FR"/>
        </w:rPr>
        <w:sectPr w:rsidR="0001082A">
          <w:footerReference w:type="default" r:id="rId12"/>
          <w:pgSz w:w="11900" w:h="16840"/>
          <w:pgMar w:top="1134" w:right="1134" w:bottom="1126" w:left="1134" w:header="1134" w:footer="1126"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B1DA9D7" w14:textId="77777777" w:rsidR="00771091" w:rsidRDefault="00771091">
      <w:pPr>
        <w:spacing w:line="20" w:lineRule="exact"/>
        <w:rPr>
          <w:sz w:val="2"/>
        </w:rPr>
      </w:pPr>
    </w:p>
    <w:p w14:paraId="1C099631" w14:textId="77777777" w:rsidR="00771091" w:rsidRDefault="00B8527B">
      <w:pPr>
        <w:pStyle w:val="Titre1"/>
        <w:jc w:val="center"/>
        <w:rPr>
          <w:rFonts w:ascii="Trebuchet MS" w:eastAsia="Trebuchet MS" w:hAnsi="Trebuchet MS" w:cs="Trebuchet MS"/>
          <w:color w:val="000000"/>
          <w:sz w:val="28"/>
          <w:lang w:val="fr-FR"/>
        </w:rPr>
      </w:pPr>
      <w:bookmarkStart w:id="19" w:name="_Toc201755363"/>
      <w:r>
        <w:rPr>
          <w:rFonts w:ascii="Trebuchet MS" w:eastAsia="Trebuchet MS" w:hAnsi="Trebuchet MS" w:cs="Trebuchet MS"/>
          <w:color w:val="000000"/>
          <w:sz w:val="28"/>
          <w:lang w:val="fr-FR"/>
        </w:rPr>
        <w:t>ANNEXE N° 1 : DÉSIGNATION DES CO-TRAITANTS ET RÉPARTITION DES PRESTATIONS</w:t>
      </w:r>
      <w:bookmarkEnd w:id="19"/>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771091" w14:paraId="15409A79"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D39DA8"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541749"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0E42E2"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289937" w14:textId="77777777" w:rsidR="00771091" w:rsidRDefault="00B8527B">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E8AA6E6" w14:textId="77777777" w:rsidR="00771091" w:rsidRDefault="00B8527B">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31B02E"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771091" w14:paraId="5ED18C05"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72CB8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0F7D7E2"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4F21D603"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01C13EB"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0350E9D"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7E7A9E"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2FA94"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C3F149"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C381D" w14:textId="77777777" w:rsidR="00771091" w:rsidRDefault="00771091"/>
        </w:tc>
      </w:tr>
      <w:tr w:rsidR="00771091" w14:paraId="4E57D259"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593B4"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3302BD9"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A0ED3F0"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5E56930"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D014FD3"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600F05"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D0397"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EF8A5A"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B7803" w14:textId="77777777" w:rsidR="00771091" w:rsidRDefault="00771091"/>
        </w:tc>
      </w:tr>
      <w:tr w:rsidR="00771091" w14:paraId="0FD18FAC"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2D7035"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C366CDB"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EFAF1F7"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C21537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58CDC8B"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59D56"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1A1BE"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C6C407"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5AF763" w14:textId="77777777" w:rsidR="00771091" w:rsidRDefault="00771091"/>
        </w:tc>
      </w:tr>
      <w:tr w:rsidR="00771091" w14:paraId="318614F3"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8172F4"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223E0B2"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56FCF6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D755C5F"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A6575D7"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667DF6"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FB43CC"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4C57F"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9718E" w14:textId="77777777" w:rsidR="00771091" w:rsidRDefault="00771091"/>
        </w:tc>
      </w:tr>
      <w:tr w:rsidR="00771091" w14:paraId="47F41ABF"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DE893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743D6A2"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08DC6DE"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A12E718"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238899E"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43CA8"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97ACBB"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CA6882"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8369D" w14:textId="77777777" w:rsidR="00771091" w:rsidRDefault="00771091"/>
        </w:tc>
      </w:tr>
      <w:tr w:rsidR="00771091" w14:paraId="054308F8"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B2F902" w14:textId="77777777" w:rsidR="00771091" w:rsidRDefault="0077109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07C9F2" w14:textId="77777777" w:rsidR="00771091" w:rsidRDefault="00B8527B">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DB2B72"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1E88C8"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24EB9" w14:textId="77777777" w:rsidR="00771091" w:rsidRDefault="00771091"/>
        </w:tc>
      </w:tr>
    </w:tbl>
    <w:p w14:paraId="77BBCBEF" w14:textId="77777777" w:rsidR="00771091" w:rsidRDefault="00771091"/>
    <w:p w14:paraId="5CE49E58" w14:textId="77777777" w:rsidR="00E45B36" w:rsidRPr="00A3203E" w:rsidRDefault="00E45B36" w:rsidP="00E45B36">
      <w:pPr>
        <w:spacing w:before="240" w:after="120"/>
        <w:jc w:val="both"/>
        <w:rPr>
          <w:lang w:val="fr-FR"/>
        </w:rPr>
      </w:pPr>
      <w:r w:rsidRPr="00A3203E">
        <w:rPr>
          <w:rFonts w:ascii="Trebuchet MS" w:hAnsi="Trebuchet MS"/>
          <w:bCs/>
          <w:sz w:val="20"/>
          <w:szCs w:val="20"/>
          <w:lang w:val="fr-FR" w:eastAsia="fr-FR"/>
        </w:rPr>
        <w:t xml:space="preserve">NB : </w:t>
      </w:r>
      <w:r w:rsidRPr="00A3203E">
        <w:rPr>
          <w:rFonts w:ascii="Trebuchet MS" w:hAnsi="Trebuchet MS"/>
          <w:sz w:val="20"/>
          <w:szCs w:val="20"/>
          <w:lang w:val="fr-FR" w:eastAsia="fr-FR"/>
        </w:rPr>
        <w:t xml:space="preserve">Les montants </w:t>
      </w:r>
      <w:r>
        <w:rPr>
          <w:rFonts w:ascii="Trebuchet MS" w:hAnsi="Trebuchet MS"/>
          <w:sz w:val="20"/>
          <w:szCs w:val="20"/>
          <w:lang w:val="fr-FR" w:eastAsia="fr-FR"/>
        </w:rPr>
        <w:t xml:space="preserve">de la présente annexe </w:t>
      </w:r>
      <w:r w:rsidRPr="00A3203E">
        <w:rPr>
          <w:rFonts w:ascii="Trebuchet MS" w:hAnsi="Trebuchet MS"/>
          <w:sz w:val="20"/>
          <w:szCs w:val="20"/>
          <w:lang w:val="fr-FR" w:eastAsia="fr-FR"/>
        </w:rPr>
        <w:t xml:space="preserve">n’ont pas valeur contractuelle, le paiement aux membres du groupement s’effectuant au regard des prestations commandées et effectivement réalisées. La répartition entre les prestataires est ainsi susceptible d’être ajustée au cours de l’accord-cadre. L’ajustement </w:t>
      </w:r>
      <w:r w:rsidRPr="00A3203E">
        <w:rPr>
          <w:rFonts w:ascii="Trebuchet MS" w:hAnsi="Trebuchet MS"/>
          <w:sz w:val="20"/>
          <w:szCs w:val="20"/>
          <w:lang w:val="fr-FR" w:eastAsia="fr-FR"/>
        </w:rPr>
        <w:lastRenderedPageBreak/>
        <w:t>s’effectue par la transmission de la nouvelle répartition financière par le titulaire par mail avec accusé de réception ou courrier recommandé avec accusé de réception, sans qu’il soit besoin d’établir un avenant.</w:t>
      </w:r>
    </w:p>
    <w:p w14:paraId="669A5DB1" w14:textId="77777777" w:rsidR="00BB39A6" w:rsidRDefault="00BB39A6"/>
    <w:sectPr w:rsidR="00BB39A6">
      <w:footerReference w:type="default" r:id="rId13"/>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E2D0C" w14:textId="77777777" w:rsidR="00066F58" w:rsidRDefault="00066F58">
      <w:r>
        <w:separator/>
      </w:r>
    </w:p>
  </w:endnote>
  <w:endnote w:type="continuationSeparator" w:id="0">
    <w:p w14:paraId="24568E56" w14:textId="77777777" w:rsidR="00066F58" w:rsidRDefault="00066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21B55" w14:textId="77777777" w:rsidR="00A86B26" w:rsidRDefault="00A86B26">
    <w:pPr>
      <w:spacing w:after="260" w:line="240" w:lineRule="exact"/>
    </w:pPr>
  </w:p>
  <w:p w14:paraId="5E1F3EAE" w14:textId="77777777" w:rsidR="00A86B26" w:rsidRDefault="00A86B26">
    <w:pPr>
      <w:spacing w:line="240" w:lineRule="exact"/>
    </w:pPr>
  </w:p>
  <w:tbl>
    <w:tblPr>
      <w:tblW w:w="0" w:type="auto"/>
      <w:tblInd w:w="20" w:type="dxa"/>
      <w:tblLayout w:type="fixed"/>
      <w:tblLook w:val="04A0" w:firstRow="1" w:lastRow="0" w:firstColumn="1" w:lastColumn="0" w:noHBand="0" w:noVBand="1"/>
    </w:tblPr>
    <w:tblGrid>
      <w:gridCol w:w="5220"/>
      <w:gridCol w:w="4400"/>
    </w:tblGrid>
    <w:tr w:rsidR="00A86B26" w14:paraId="749ABE8D" w14:textId="77777777">
      <w:trPr>
        <w:trHeight w:val="260"/>
      </w:trPr>
      <w:tc>
        <w:tcPr>
          <w:tcW w:w="5220" w:type="dxa"/>
          <w:tcMar>
            <w:top w:w="0" w:type="dxa"/>
            <w:left w:w="0" w:type="dxa"/>
            <w:bottom w:w="0" w:type="dxa"/>
            <w:right w:w="0" w:type="dxa"/>
          </w:tcMar>
          <w:vAlign w:val="center"/>
        </w:tcPr>
        <w:p w14:paraId="6FB478E4" w14:textId="42326399" w:rsidR="00A86B26" w:rsidRDefault="00A86B26" w:rsidP="00D20B82">
          <w:pPr>
            <w:pStyle w:val="PiedDePage"/>
            <w:rPr>
              <w:color w:val="000000"/>
              <w:lang w:val="fr-FR"/>
            </w:rPr>
          </w:pPr>
          <w:r>
            <w:rPr>
              <w:color w:val="000000"/>
              <w:lang w:val="fr-FR"/>
            </w:rPr>
            <w:t>Consultation n°: 2</w:t>
          </w:r>
          <w:r w:rsidR="00F82E29">
            <w:rPr>
              <w:color w:val="000000"/>
              <w:lang w:val="fr-FR"/>
            </w:rPr>
            <w:t>511I001</w:t>
          </w:r>
          <w:r w:rsidR="00B4431B">
            <w:rPr>
              <w:color w:val="000000"/>
              <w:lang w:val="fr-FR"/>
            </w:rPr>
            <w:t>B</w:t>
          </w:r>
        </w:p>
      </w:tc>
      <w:tc>
        <w:tcPr>
          <w:tcW w:w="4400" w:type="dxa"/>
          <w:tcMar>
            <w:top w:w="0" w:type="dxa"/>
            <w:left w:w="0" w:type="dxa"/>
            <w:bottom w:w="0" w:type="dxa"/>
            <w:right w:w="0" w:type="dxa"/>
          </w:tcMar>
          <w:vAlign w:val="center"/>
        </w:tcPr>
        <w:p w14:paraId="798EC14E" w14:textId="78F4C795" w:rsidR="00A86B26" w:rsidRDefault="00A86B2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36A37">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36A37">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4F60B" w14:textId="29A42757" w:rsidR="00A86B26" w:rsidRDefault="00A86B26">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36A37">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36A37">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0F631" w14:textId="77777777" w:rsidR="00066F58" w:rsidRDefault="00066F58">
      <w:r>
        <w:separator/>
      </w:r>
    </w:p>
  </w:footnote>
  <w:footnote w:type="continuationSeparator" w:id="0">
    <w:p w14:paraId="244E562F" w14:textId="77777777" w:rsidR="00066F58" w:rsidRDefault="00066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C1ECC"/>
    <w:multiLevelType w:val="hybridMultilevel"/>
    <w:tmpl w:val="7CCAE29A"/>
    <w:lvl w:ilvl="0" w:tplc="EA0EBFA4">
      <w:numFmt w:val="bullet"/>
      <w:lvlText w:val="-"/>
      <w:lvlJc w:val="left"/>
      <w:pPr>
        <w:ind w:left="833" w:hanging="360"/>
      </w:pPr>
      <w:rPr>
        <w:rFonts w:ascii="Times New Roman" w:eastAsia="Times New Roman" w:hAnsi="Times New Roman" w:cs="Times New Roman" w:hint="default"/>
        <w:w w:val="99"/>
        <w:sz w:val="20"/>
        <w:szCs w:val="20"/>
        <w:lang w:val="fr-FR" w:eastAsia="fr-FR" w:bidi="fr-FR"/>
      </w:rPr>
    </w:lvl>
    <w:lvl w:ilvl="1" w:tplc="969A09EA">
      <w:numFmt w:val="bullet"/>
      <w:lvlText w:val="•"/>
      <w:lvlJc w:val="left"/>
      <w:pPr>
        <w:ind w:left="1741" w:hanging="360"/>
      </w:pPr>
      <w:rPr>
        <w:rFonts w:hint="default"/>
        <w:lang w:val="fr-FR" w:eastAsia="fr-FR" w:bidi="fr-FR"/>
      </w:rPr>
    </w:lvl>
    <w:lvl w:ilvl="2" w:tplc="A5EE2162">
      <w:numFmt w:val="bullet"/>
      <w:lvlText w:val="•"/>
      <w:lvlJc w:val="left"/>
      <w:pPr>
        <w:ind w:left="2643" w:hanging="360"/>
      </w:pPr>
      <w:rPr>
        <w:rFonts w:hint="default"/>
        <w:lang w:val="fr-FR" w:eastAsia="fr-FR" w:bidi="fr-FR"/>
      </w:rPr>
    </w:lvl>
    <w:lvl w:ilvl="3" w:tplc="019AAAC6">
      <w:numFmt w:val="bullet"/>
      <w:lvlText w:val="•"/>
      <w:lvlJc w:val="left"/>
      <w:pPr>
        <w:ind w:left="3545" w:hanging="360"/>
      </w:pPr>
      <w:rPr>
        <w:rFonts w:hint="default"/>
        <w:lang w:val="fr-FR" w:eastAsia="fr-FR" w:bidi="fr-FR"/>
      </w:rPr>
    </w:lvl>
    <w:lvl w:ilvl="4" w:tplc="EE40917A">
      <w:numFmt w:val="bullet"/>
      <w:lvlText w:val="•"/>
      <w:lvlJc w:val="left"/>
      <w:pPr>
        <w:ind w:left="4447" w:hanging="360"/>
      </w:pPr>
      <w:rPr>
        <w:rFonts w:hint="default"/>
        <w:lang w:val="fr-FR" w:eastAsia="fr-FR" w:bidi="fr-FR"/>
      </w:rPr>
    </w:lvl>
    <w:lvl w:ilvl="5" w:tplc="9A3ECC26">
      <w:numFmt w:val="bullet"/>
      <w:lvlText w:val="•"/>
      <w:lvlJc w:val="left"/>
      <w:pPr>
        <w:ind w:left="5349" w:hanging="360"/>
      </w:pPr>
      <w:rPr>
        <w:rFonts w:hint="default"/>
        <w:lang w:val="fr-FR" w:eastAsia="fr-FR" w:bidi="fr-FR"/>
      </w:rPr>
    </w:lvl>
    <w:lvl w:ilvl="6" w:tplc="4586AEBC">
      <w:numFmt w:val="bullet"/>
      <w:lvlText w:val="•"/>
      <w:lvlJc w:val="left"/>
      <w:pPr>
        <w:ind w:left="6251" w:hanging="360"/>
      </w:pPr>
      <w:rPr>
        <w:rFonts w:hint="default"/>
        <w:lang w:val="fr-FR" w:eastAsia="fr-FR" w:bidi="fr-FR"/>
      </w:rPr>
    </w:lvl>
    <w:lvl w:ilvl="7" w:tplc="00E488BC">
      <w:numFmt w:val="bullet"/>
      <w:lvlText w:val="•"/>
      <w:lvlJc w:val="left"/>
      <w:pPr>
        <w:ind w:left="7153" w:hanging="360"/>
      </w:pPr>
      <w:rPr>
        <w:rFonts w:hint="default"/>
        <w:lang w:val="fr-FR" w:eastAsia="fr-FR" w:bidi="fr-FR"/>
      </w:rPr>
    </w:lvl>
    <w:lvl w:ilvl="8" w:tplc="3FC6F6FC">
      <w:numFmt w:val="bullet"/>
      <w:lvlText w:val="•"/>
      <w:lvlJc w:val="left"/>
      <w:pPr>
        <w:ind w:left="8055" w:hanging="360"/>
      </w:pPr>
      <w:rPr>
        <w:rFonts w:hint="default"/>
        <w:lang w:val="fr-FR" w:eastAsia="fr-FR" w:bidi="fr-FR"/>
      </w:rPr>
    </w:lvl>
  </w:abstractNum>
  <w:abstractNum w:abstractNumId="1" w15:restartNumberingAfterBreak="0">
    <w:nsid w:val="364C4B58"/>
    <w:multiLevelType w:val="hybridMultilevel"/>
    <w:tmpl w:val="43DCAA5A"/>
    <w:lvl w:ilvl="0" w:tplc="10446972">
      <w:numFmt w:val="bullet"/>
      <w:lvlText w:val="-"/>
      <w:lvlJc w:val="left"/>
      <w:pPr>
        <w:ind w:left="360" w:hanging="360"/>
      </w:pPr>
      <w:rPr>
        <w:rFonts w:ascii="Calibri" w:eastAsia="Times New Roman" w:hAnsi="Calibri" w:cs="Calibri" w:hint="default"/>
      </w:rPr>
    </w:lvl>
    <w:lvl w:ilvl="1" w:tplc="040C000D">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395B288C"/>
    <w:multiLevelType w:val="hybridMultilevel"/>
    <w:tmpl w:val="928A3E7C"/>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3" w15:restartNumberingAfterBreak="0">
    <w:nsid w:val="49673030"/>
    <w:multiLevelType w:val="hybridMultilevel"/>
    <w:tmpl w:val="BC940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D80553"/>
    <w:multiLevelType w:val="multilevel"/>
    <w:tmpl w:val="E5545F0C"/>
    <w:lvl w:ilvl="0">
      <w:start w:val="1"/>
      <w:numFmt w:val="decimal"/>
      <w:suff w:val="space"/>
      <w:lvlText w:val="%1."/>
      <w:lvlJc w:val="left"/>
      <w:pPr>
        <w:ind w:left="709" w:hanging="709"/>
      </w:pPr>
      <w:rPr>
        <w:rFonts w:ascii="Arial" w:hAnsi="Arial" w:hint="default"/>
        <w:b/>
        <w:i w:val="0"/>
        <w:caps/>
        <w:outline w:val="0"/>
        <w:shadow w:val="0"/>
        <w:emboss w:val="0"/>
        <w:imprint w:val="0"/>
        <w:color w:val="auto"/>
        <w:sz w:val="22"/>
        <w:u w:val="none"/>
      </w:rPr>
    </w:lvl>
    <w:lvl w:ilvl="1">
      <w:start w:val="1"/>
      <w:numFmt w:val="decimal"/>
      <w:suff w:val="space"/>
      <w:lvlText w:val="%1.%2"/>
      <w:lvlJc w:val="left"/>
      <w:pPr>
        <w:ind w:left="1134" w:hanging="1134"/>
      </w:pPr>
      <w:rPr>
        <w:rFonts w:ascii="Arial" w:hAnsi="Arial" w:hint="default"/>
        <w:b/>
        <w:i w:val="0"/>
        <w:outline w:val="0"/>
        <w:shadow w:val="0"/>
        <w:emboss w:val="0"/>
        <w:imprint w:val="0"/>
        <w:color w:val="auto"/>
        <w:sz w:val="20"/>
      </w:rPr>
    </w:lvl>
    <w:lvl w:ilvl="2">
      <w:start w:val="1"/>
      <w:numFmt w:val="decimal"/>
      <w:suff w:val="space"/>
      <w:lvlText w:val="%1.%2.%3"/>
      <w:lvlJc w:val="left"/>
      <w:pPr>
        <w:ind w:left="1134" w:hanging="1134"/>
      </w:pPr>
      <w:rPr>
        <w:rFonts w:ascii="Arial" w:hAnsi="Arial" w:hint="default"/>
        <w:b/>
        <w:i w:val="0"/>
        <w:color w:val="auto"/>
        <w:sz w:val="20"/>
      </w:rPr>
    </w:lvl>
    <w:lvl w:ilvl="3">
      <w:start w:val="1"/>
      <w:numFmt w:val="decimal"/>
      <w:lvlText w:val="%1.%2.%3.%4"/>
      <w:lvlJc w:val="left"/>
      <w:pPr>
        <w:tabs>
          <w:tab w:val="num" w:pos="1134"/>
        </w:tabs>
        <w:ind w:left="1134" w:hanging="1134"/>
      </w:pPr>
      <w:rPr>
        <w:rFonts w:ascii="Arial" w:hAnsi="Arial" w:hint="default"/>
        <w:b/>
        <w:i w:val="0"/>
        <w:sz w:val="20"/>
      </w:rPr>
    </w:lvl>
    <w:lvl w:ilvl="4">
      <w:start w:val="1"/>
      <w:numFmt w:val="decimal"/>
      <w:lvlText w:val="%1.%2.%3.%4.%5."/>
      <w:lvlJc w:val="left"/>
      <w:pPr>
        <w:tabs>
          <w:tab w:val="num" w:pos="1008"/>
        </w:tabs>
        <w:ind w:left="1008" w:hanging="1008"/>
      </w:pPr>
      <w:rPr>
        <w:rFonts w:ascii="Arial" w:hAnsi="Arial" w:hint="default"/>
        <w:b/>
        <w:i w:val="0"/>
        <w:color w:val="auto"/>
        <w:sz w:val="22"/>
      </w:rPr>
    </w:lvl>
    <w:lvl w:ilvl="5">
      <w:start w:val="1"/>
      <w:numFmt w:val="decimal"/>
      <w:lvlText w:val="%1.%2.%3.%4.%5.%6"/>
      <w:lvlJc w:val="left"/>
      <w:pPr>
        <w:tabs>
          <w:tab w:val="num" w:pos="1152"/>
        </w:tabs>
        <w:ind w:left="1152" w:hanging="1152"/>
      </w:pPr>
      <w:rPr>
        <w:rFonts w:ascii="Arial" w:hAnsi="Arial" w:hint="default"/>
        <w:b w:val="0"/>
        <w:i/>
        <w:color w:val="auto"/>
        <w:sz w:val="2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5F3E25E8"/>
    <w:multiLevelType w:val="hybridMultilevel"/>
    <w:tmpl w:val="FF866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A6F581D"/>
    <w:multiLevelType w:val="hybridMultilevel"/>
    <w:tmpl w:val="413E6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8783449">
    <w:abstractNumId w:val="4"/>
  </w:num>
  <w:num w:numId="2" w16cid:durableId="1942225956">
    <w:abstractNumId w:val="1"/>
  </w:num>
  <w:num w:numId="3" w16cid:durableId="27874885">
    <w:abstractNumId w:val="6"/>
  </w:num>
  <w:num w:numId="4" w16cid:durableId="1252473681">
    <w:abstractNumId w:val="2"/>
  </w:num>
  <w:num w:numId="5" w16cid:durableId="1871533787">
    <w:abstractNumId w:val="3"/>
  </w:num>
  <w:num w:numId="6" w16cid:durableId="307366041">
    <w:abstractNumId w:val="5"/>
  </w:num>
  <w:num w:numId="7" w16cid:durableId="211504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091"/>
    <w:rsid w:val="0001082A"/>
    <w:rsid w:val="00017B8D"/>
    <w:rsid w:val="00045460"/>
    <w:rsid w:val="00066F58"/>
    <w:rsid w:val="000A7ED1"/>
    <w:rsid w:val="000C7C67"/>
    <w:rsid w:val="000C7FA9"/>
    <w:rsid w:val="000D0BF7"/>
    <w:rsid w:val="000D2C29"/>
    <w:rsid w:val="000F79D8"/>
    <w:rsid w:val="0011757E"/>
    <w:rsid w:val="0012460F"/>
    <w:rsid w:val="00124F8B"/>
    <w:rsid w:val="0016453C"/>
    <w:rsid w:val="001A4F8D"/>
    <w:rsid w:val="001B1E37"/>
    <w:rsid w:val="001B4C00"/>
    <w:rsid w:val="001B661B"/>
    <w:rsid w:val="001B7E83"/>
    <w:rsid w:val="001C005C"/>
    <w:rsid w:val="001C2226"/>
    <w:rsid w:val="001C78DD"/>
    <w:rsid w:val="001D0229"/>
    <w:rsid w:val="00247EE7"/>
    <w:rsid w:val="0029377D"/>
    <w:rsid w:val="002E2FA5"/>
    <w:rsid w:val="003219A6"/>
    <w:rsid w:val="00351DA0"/>
    <w:rsid w:val="00357767"/>
    <w:rsid w:val="003A210E"/>
    <w:rsid w:val="003B095A"/>
    <w:rsid w:val="003D0AD3"/>
    <w:rsid w:val="00411752"/>
    <w:rsid w:val="00436439"/>
    <w:rsid w:val="00436A37"/>
    <w:rsid w:val="00440D22"/>
    <w:rsid w:val="00443C32"/>
    <w:rsid w:val="0044492A"/>
    <w:rsid w:val="004513F2"/>
    <w:rsid w:val="00452434"/>
    <w:rsid w:val="0047473B"/>
    <w:rsid w:val="004859CA"/>
    <w:rsid w:val="004B7BF4"/>
    <w:rsid w:val="004B7E35"/>
    <w:rsid w:val="004E2B15"/>
    <w:rsid w:val="004F63DD"/>
    <w:rsid w:val="00501A4A"/>
    <w:rsid w:val="00510AB4"/>
    <w:rsid w:val="00517C6F"/>
    <w:rsid w:val="00552FBA"/>
    <w:rsid w:val="00583850"/>
    <w:rsid w:val="005C1990"/>
    <w:rsid w:val="005F2672"/>
    <w:rsid w:val="005F7582"/>
    <w:rsid w:val="00603B7C"/>
    <w:rsid w:val="00613CCA"/>
    <w:rsid w:val="00632654"/>
    <w:rsid w:val="006554E2"/>
    <w:rsid w:val="00675BA1"/>
    <w:rsid w:val="006832BC"/>
    <w:rsid w:val="00693B98"/>
    <w:rsid w:val="006A2B97"/>
    <w:rsid w:val="006C4B3C"/>
    <w:rsid w:val="006E1B0E"/>
    <w:rsid w:val="00705951"/>
    <w:rsid w:val="007549C2"/>
    <w:rsid w:val="00771091"/>
    <w:rsid w:val="00796391"/>
    <w:rsid w:val="007A4E7B"/>
    <w:rsid w:val="007E6159"/>
    <w:rsid w:val="007F622F"/>
    <w:rsid w:val="00805521"/>
    <w:rsid w:val="0080568D"/>
    <w:rsid w:val="00812ACA"/>
    <w:rsid w:val="008240C8"/>
    <w:rsid w:val="00833F6C"/>
    <w:rsid w:val="00834D4F"/>
    <w:rsid w:val="00841CA6"/>
    <w:rsid w:val="00845FE3"/>
    <w:rsid w:val="00852459"/>
    <w:rsid w:val="00866B11"/>
    <w:rsid w:val="00890B69"/>
    <w:rsid w:val="0093004B"/>
    <w:rsid w:val="00936A27"/>
    <w:rsid w:val="0095336F"/>
    <w:rsid w:val="00981B0B"/>
    <w:rsid w:val="00981F27"/>
    <w:rsid w:val="009947D3"/>
    <w:rsid w:val="009E5D4D"/>
    <w:rsid w:val="009F18E2"/>
    <w:rsid w:val="009F67FE"/>
    <w:rsid w:val="009F74D4"/>
    <w:rsid w:val="00A14ACE"/>
    <w:rsid w:val="00A1728C"/>
    <w:rsid w:val="00A3125D"/>
    <w:rsid w:val="00A338DE"/>
    <w:rsid w:val="00A33AF4"/>
    <w:rsid w:val="00A86B26"/>
    <w:rsid w:val="00A87B7A"/>
    <w:rsid w:val="00AA7553"/>
    <w:rsid w:val="00AB0700"/>
    <w:rsid w:val="00B07A0F"/>
    <w:rsid w:val="00B10BFC"/>
    <w:rsid w:val="00B2270C"/>
    <w:rsid w:val="00B25691"/>
    <w:rsid w:val="00B3139E"/>
    <w:rsid w:val="00B353B6"/>
    <w:rsid w:val="00B4431B"/>
    <w:rsid w:val="00B51B4C"/>
    <w:rsid w:val="00B8527B"/>
    <w:rsid w:val="00B867F9"/>
    <w:rsid w:val="00B950F9"/>
    <w:rsid w:val="00BB39A6"/>
    <w:rsid w:val="00BC3905"/>
    <w:rsid w:val="00BC3DAC"/>
    <w:rsid w:val="00BD4649"/>
    <w:rsid w:val="00BE3ADF"/>
    <w:rsid w:val="00BF345A"/>
    <w:rsid w:val="00C14086"/>
    <w:rsid w:val="00C21365"/>
    <w:rsid w:val="00C36F24"/>
    <w:rsid w:val="00C65163"/>
    <w:rsid w:val="00C922B0"/>
    <w:rsid w:val="00C93491"/>
    <w:rsid w:val="00CA43AD"/>
    <w:rsid w:val="00CC02BC"/>
    <w:rsid w:val="00CD5E94"/>
    <w:rsid w:val="00CF60F5"/>
    <w:rsid w:val="00D05422"/>
    <w:rsid w:val="00D20B82"/>
    <w:rsid w:val="00D344E9"/>
    <w:rsid w:val="00D375BC"/>
    <w:rsid w:val="00D570C8"/>
    <w:rsid w:val="00D86793"/>
    <w:rsid w:val="00D95908"/>
    <w:rsid w:val="00DA618E"/>
    <w:rsid w:val="00DB4C65"/>
    <w:rsid w:val="00DD4845"/>
    <w:rsid w:val="00E052E9"/>
    <w:rsid w:val="00E277CA"/>
    <w:rsid w:val="00E45B36"/>
    <w:rsid w:val="00E516B3"/>
    <w:rsid w:val="00E559D2"/>
    <w:rsid w:val="00E62AD7"/>
    <w:rsid w:val="00E75E34"/>
    <w:rsid w:val="00E80688"/>
    <w:rsid w:val="00EA231D"/>
    <w:rsid w:val="00EC3488"/>
    <w:rsid w:val="00F115CB"/>
    <w:rsid w:val="00F14AB1"/>
    <w:rsid w:val="00F25271"/>
    <w:rsid w:val="00F77711"/>
    <w:rsid w:val="00F82E29"/>
    <w:rsid w:val="00F859B2"/>
    <w:rsid w:val="00F94EBB"/>
    <w:rsid w:val="00FA0D26"/>
    <w:rsid w:val="00FB61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C0864F"/>
  <w15:docId w15:val="{30B90AA1-FB9E-4306-9A4A-2FBE391A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table" w:customStyle="1" w:styleId="Grilledutableau1">
    <w:name w:val="Grille du tableau1"/>
    <w:basedOn w:val="TableauNormal"/>
    <w:next w:val="Grilledutableau"/>
    <w:rsid w:val="00C92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92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351DA0"/>
    <w:pPr>
      <w:tabs>
        <w:tab w:val="center" w:pos="4536"/>
        <w:tab w:val="right" w:pos="9072"/>
      </w:tabs>
    </w:pPr>
  </w:style>
  <w:style w:type="character" w:customStyle="1" w:styleId="En-tteCar">
    <w:name w:val="En-tête Car"/>
    <w:basedOn w:val="Policepardfaut"/>
    <w:link w:val="En-tte"/>
    <w:rsid w:val="00351DA0"/>
    <w:rPr>
      <w:sz w:val="24"/>
      <w:szCs w:val="24"/>
    </w:rPr>
  </w:style>
  <w:style w:type="paragraph" w:styleId="Pieddepage0">
    <w:name w:val="footer"/>
    <w:basedOn w:val="Normal"/>
    <w:link w:val="PieddepageCar"/>
    <w:unhideWhenUsed/>
    <w:rsid w:val="00351DA0"/>
    <w:pPr>
      <w:tabs>
        <w:tab w:val="center" w:pos="4536"/>
        <w:tab w:val="right" w:pos="9072"/>
      </w:tabs>
    </w:pPr>
  </w:style>
  <w:style w:type="character" w:customStyle="1" w:styleId="PieddepageCar">
    <w:name w:val="Pied de page Car"/>
    <w:basedOn w:val="Policepardfaut"/>
    <w:link w:val="Pieddepage0"/>
    <w:rsid w:val="00351DA0"/>
    <w:rPr>
      <w:sz w:val="24"/>
      <w:szCs w:val="24"/>
    </w:rPr>
  </w:style>
  <w:style w:type="paragraph" w:styleId="Textedebulles">
    <w:name w:val="Balloon Text"/>
    <w:basedOn w:val="Normal"/>
    <w:link w:val="TextedebullesCar"/>
    <w:semiHidden/>
    <w:unhideWhenUsed/>
    <w:rsid w:val="004859CA"/>
    <w:rPr>
      <w:rFonts w:ascii="Segoe UI" w:hAnsi="Segoe UI" w:cs="Segoe UI"/>
      <w:sz w:val="18"/>
      <w:szCs w:val="18"/>
    </w:rPr>
  </w:style>
  <w:style w:type="character" w:customStyle="1" w:styleId="TextedebullesCar">
    <w:name w:val="Texte de bulles Car"/>
    <w:basedOn w:val="Policepardfaut"/>
    <w:link w:val="Textedebulles"/>
    <w:semiHidden/>
    <w:rsid w:val="004859CA"/>
    <w:rPr>
      <w:rFonts w:ascii="Segoe UI" w:hAnsi="Segoe UI" w:cs="Segoe UI"/>
      <w:sz w:val="18"/>
      <w:szCs w:val="18"/>
    </w:rPr>
  </w:style>
  <w:style w:type="paragraph" w:customStyle="1" w:styleId="Paragraphe">
    <w:name w:val="Paragraphe"/>
    <w:basedOn w:val="Normal"/>
    <w:rsid w:val="00E516B3"/>
    <w:pPr>
      <w:overflowPunct w:val="0"/>
      <w:autoSpaceDE w:val="0"/>
      <w:autoSpaceDN w:val="0"/>
      <w:adjustRightInd w:val="0"/>
      <w:spacing w:before="120" w:after="120"/>
      <w:jc w:val="both"/>
    </w:pPr>
    <w:rPr>
      <w:rFonts w:ascii="Arial Narrow" w:hAnsi="Arial Narrow"/>
      <w:sz w:val="22"/>
      <w:lang w:val="fr-FR" w:eastAsia="fr-FR"/>
    </w:rPr>
  </w:style>
  <w:style w:type="character" w:styleId="Marquedecommentaire">
    <w:name w:val="annotation reference"/>
    <w:basedOn w:val="Policepardfaut"/>
    <w:uiPriority w:val="99"/>
    <w:semiHidden/>
    <w:unhideWhenUsed/>
    <w:rsid w:val="00FB6148"/>
    <w:rPr>
      <w:sz w:val="16"/>
      <w:szCs w:val="16"/>
    </w:rPr>
  </w:style>
  <w:style w:type="paragraph" w:styleId="Commentaire">
    <w:name w:val="annotation text"/>
    <w:basedOn w:val="Normal"/>
    <w:link w:val="CommentaireCar"/>
    <w:uiPriority w:val="99"/>
    <w:unhideWhenUsed/>
    <w:rsid w:val="00FB6148"/>
    <w:rPr>
      <w:sz w:val="20"/>
      <w:szCs w:val="20"/>
    </w:rPr>
  </w:style>
  <w:style w:type="character" w:customStyle="1" w:styleId="CommentaireCar">
    <w:name w:val="Commentaire Car"/>
    <w:basedOn w:val="Policepardfaut"/>
    <w:link w:val="Commentaire"/>
    <w:semiHidden/>
    <w:rsid w:val="00FB6148"/>
  </w:style>
  <w:style w:type="paragraph" w:styleId="Objetducommentaire">
    <w:name w:val="annotation subject"/>
    <w:basedOn w:val="Commentaire"/>
    <w:next w:val="Commentaire"/>
    <w:link w:val="ObjetducommentaireCar"/>
    <w:semiHidden/>
    <w:unhideWhenUsed/>
    <w:rsid w:val="00FB6148"/>
    <w:rPr>
      <w:b/>
      <w:bCs/>
    </w:rPr>
  </w:style>
  <w:style w:type="character" w:customStyle="1" w:styleId="ObjetducommentaireCar">
    <w:name w:val="Objet du commentaire Car"/>
    <w:basedOn w:val="CommentaireCar"/>
    <w:link w:val="Objetducommentaire"/>
    <w:semiHidden/>
    <w:rsid w:val="00FB6148"/>
    <w:rPr>
      <w:b/>
      <w:bCs/>
    </w:rPr>
  </w:style>
  <w:style w:type="paragraph" w:customStyle="1" w:styleId="saisieClientCel">
    <w:name w:val="saisieClient_Cel"/>
    <w:qFormat/>
    <w:rsid w:val="00981F27"/>
  </w:style>
  <w:style w:type="paragraph" w:customStyle="1" w:styleId="saisieClientHead">
    <w:name w:val="saisieClient_Head"/>
    <w:qFormat/>
    <w:rsid w:val="00981F27"/>
  </w:style>
  <w:style w:type="table" w:customStyle="1" w:styleId="TableNormal">
    <w:name w:val="Table Normal"/>
    <w:uiPriority w:val="2"/>
    <w:semiHidden/>
    <w:unhideWhenUsed/>
    <w:qFormat/>
    <w:rsid w:val="00BB39A6"/>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B39A6"/>
    <w:pPr>
      <w:widowControl w:val="0"/>
      <w:autoSpaceDE w:val="0"/>
      <w:autoSpaceDN w:val="0"/>
      <w:ind w:left="107"/>
    </w:pPr>
    <w:rPr>
      <w:rFonts w:ascii="Trebuchet MS" w:eastAsia="Trebuchet MS" w:hAnsi="Trebuchet MS" w:cs="Trebuchet MS"/>
      <w:sz w:val="22"/>
      <w:szCs w:val="22"/>
      <w:lang w:val="fr-FR" w:eastAsia="fr-FR" w:bidi="fr-FR"/>
    </w:rPr>
  </w:style>
  <w:style w:type="paragraph" w:styleId="Paragraphedeliste">
    <w:name w:val="List Paragraph"/>
    <w:basedOn w:val="Normal"/>
    <w:link w:val="ParagraphedelisteCar"/>
    <w:uiPriority w:val="34"/>
    <w:qFormat/>
    <w:rsid w:val="00DD4845"/>
    <w:pPr>
      <w:ind w:left="708"/>
    </w:pPr>
    <w:rPr>
      <w:lang w:val="x-none" w:eastAsia="x-none"/>
    </w:rPr>
  </w:style>
  <w:style w:type="character" w:customStyle="1" w:styleId="ParagraphedelisteCar">
    <w:name w:val="Paragraphe de liste Car"/>
    <w:link w:val="Paragraphedeliste"/>
    <w:uiPriority w:val="34"/>
    <w:locked/>
    <w:rsid w:val="00DD4845"/>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C426EB284744419F2756E485820BCF" ma:contentTypeVersion="" ma:contentTypeDescription="Crée un document." ma:contentTypeScope="" ma:versionID="1d7d776d4b6eee7046b44357368e1498">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127F2C-E4BA-4109-9739-0196DA7E30BC}">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elements/1.1/"/>
    <ds:schemaRef ds:uri="http://purl.org/dc/dcmitype/"/>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E087867F-E0E8-4469-9AA7-F4C231F3F6BF}">
  <ds:schemaRefs>
    <ds:schemaRef ds:uri="http://schemas.microsoft.com/sharepoint/v3/contenttype/forms"/>
  </ds:schemaRefs>
</ds:datastoreItem>
</file>

<file path=customXml/itemProps3.xml><?xml version="1.0" encoding="utf-8"?>
<ds:datastoreItem xmlns:ds="http://schemas.openxmlformats.org/officeDocument/2006/customXml" ds:itemID="{E855D293-9BA9-40F4-AEE5-B987428E2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13</Pages>
  <Words>2694</Words>
  <Characters>13624</Characters>
  <Application>Microsoft Office Word</Application>
  <DocSecurity>0</DocSecurity>
  <Lines>113</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LESNE Sophie, VNF/DG/DJEF/SJCP/DA</dc:creator>
  <cp:lastModifiedBy>AUVRAY Laura</cp:lastModifiedBy>
  <cp:revision>59</cp:revision>
  <cp:lastPrinted>2020-01-27T13:56:00Z</cp:lastPrinted>
  <dcterms:created xsi:type="dcterms:W3CDTF">2020-12-21T15:16:00Z</dcterms:created>
  <dcterms:modified xsi:type="dcterms:W3CDTF">2025-06-25T12:48:00Z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0x010100BAC426EB284744419F2756E485820BCF</vt:lpwstr>
  </property>
</Properties>
</file>