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lang w:eastAsia="fr-FR"/>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lang w:eastAsia="fr-FR"/>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EA572B" w:rsidRPr="00CE18B6" w:rsidRDefault="00EA572B" w:rsidP="00EA572B">
      <w:pPr>
        <w:pBdr>
          <w:top w:val="single" w:sz="4" w:space="1" w:color="auto"/>
          <w:left w:val="single" w:sz="4" w:space="4" w:color="auto"/>
          <w:bottom w:val="single" w:sz="4" w:space="1" w:color="auto"/>
          <w:right w:val="single" w:sz="4" w:space="4" w:color="auto"/>
        </w:pBdr>
        <w:spacing w:after="0"/>
        <w:jc w:val="center"/>
        <w:rPr>
          <w:rFonts w:cs="Calibri"/>
          <w:b/>
          <w:sz w:val="28"/>
          <w:szCs w:val="28"/>
        </w:rPr>
      </w:pPr>
      <w:r w:rsidRPr="00CE18B6">
        <w:rPr>
          <w:rFonts w:eastAsia="Times New Roman" w:cs="Calibri"/>
          <w:b/>
          <w:bCs/>
          <w:sz w:val="28"/>
          <w:szCs w:val="28"/>
        </w:rPr>
        <w:t>GHT TRV 2025-064</w:t>
      </w:r>
    </w:p>
    <w:p w:rsidR="00EA572B" w:rsidRPr="00CE18B6" w:rsidRDefault="00EA572B" w:rsidP="00EA572B">
      <w:pPr>
        <w:pBdr>
          <w:top w:val="single" w:sz="4" w:space="1" w:color="auto"/>
          <w:left w:val="single" w:sz="4" w:space="4" w:color="auto"/>
          <w:bottom w:val="single" w:sz="4" w:space="1" w:color="auto"/>
          <w:right w:val="single" w:sz="4" w:space="4" w:color="auto"/>
        </w:pBdr>
        <w:spacing w:after="0" w:line="276" w:lineRule="auto"/>
        <w:jc w:val="center"/>
        <w:rPr>
          <w:rFonts w:cs="Calibri"/>
          <w:b/>
          <w:sz w:val="28"/>
          <w:szCs w:val="28"/>
        </w:rPr>
      </w:pPr>
      <w:r w:rsidRPr="00CE18B6">
        <w:rPr>
          <w:rFonts w:eastAsia="Times New Roman" w:cs="Calibri"/>
          <w:b/>
          <w:bCs/>
          <w:sz w:val="28"/>
          <w:szCs w:val="28"/>
        </w:rPr>
        <w:t>ACCORD CADRE TRAVAUX D’ENTRETIEN, MAINTENANCE, RENOVATION ET RESTRUCTURATION DES BATIMENTS DU GHT LOIRE.</w:t>
      </w:r>
    </w:p>
    <w:p w:rsidR="005A6132" w:rsidRDefault="005A6132" w:rsidP="00971491">
      <w:pPr>
        <w:jc w:val="cente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posOffset>-635</wp:posOffset>
                </wp:positionH>
                <wp:positionV relativeFrom="paragraph">
                  <wp:posOffset>276225</wp:posOffset>
                </wp:positionV>
                <wp:extent cx="5610225" cy="2669540"/>
                <wp:effectExtent l="0" t="0" r="28575"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6954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CA3E7E" w:rsidRPr="00EA572B" w:rsidRDefault="00CA3E7E">
                            <w:pPr>
                              <w:rPr>
                                <w:b/>
                                <w:i/>
                                <w:color w:val="FF0000"/>
                              </w:rPr>
                            </w:pPr>
                            <w:r w:rsidRPr="00EA572B">
                              <w:rPr>
                                <w:b/>
                                <w:i/>
                                <w:color w:val="FF0000"/>
                              </w:rPr>
                              <w:t>Si vous ne collectez que des</w:t>
                            </w:r>
                            <w:bookmarkStart w:id="0" w:name="_GoBack"/>
                            <w:bookmarkEnd w:id="0"/>
                            <w:r w:rsidRPr="00EA572B">
                              <w:rPr>
                                <w:b/>
                                <w:i/>
                                <w:color w:val="FF0000"/>
                              </w:rPr>
                              <w:t xml:space="preserve"> données relatives à l’exécution contractuelle (</w:t>
                            </w:r>
                            <w:r w:rsidR="00E645A6" w:rsidRPr="00EA572B">
                              <w:rPr>
                                <w:b/>
                                <w:i/>
                                <w:color w:val="FF0000"/>
                              </w:rPr>
                              <w:t>coordonnées</w:t>
                            </w:r>
                            <w:r w:rsidRPr="00EA572B">
                              <w:rPr>
                                <w:b/>
                                <w:i/>
                                <w:color w:val="FF0000"/>
                              </w:rPr>
                              <w:t xml:space="preserve"> agents) ou si vous agissez en tant que Responsable de traitements, vous n’êtes pas concernés</w:t>
                            </w:r>
                            <w:r w:rsidR="00E645A6" w:rsidRPr="00EA572B">
                              <w:rPr>
                                <w:b/>
                                <w:i/>
                                <w:color w:val="FF0000"/>
                              </w:rPr>
                              <w:t xml:space="preserve"> par ce contrat. Dans ce cas, </w:t>
                            </w:r>
                            <w:r w:rsidR="00E645A6" w:rsidRPr="00EA572B">
                              <w:rPr>
                                <w:b/>
                                <w:i/>
                                <w:color w:val="FF0000"/>
                                <w:u w:val="single"/>
                              </w:rPr>
                              <w:t>veuillez l’indiquer</w:t>
                            </w:r>
                            <w:r w:rsidR="00E645A6" w:rsidRPr="00EA572B">
                              <w:rPr>
                                <w:b/>
                                <w:i/>
                                <w:color w:val="FF0000"/>
                              </w:rPr>
                              <w:t xml:space="preserve">. </w:t>
                            </w:r>
                            <w:r w:rsidR="00BB6BB6" w:rsidRPr="00EA572B">
                              <w:rPr>
                                <w:b/>
                                <w:i/>
                                <w:color w:val="FF0000"/>
                              </w:rPr>
                              <w:t>Le cas échéant, a</w:t>
                            </w:r>
                            <w:r w:rsidR="00E645A6" w:rsidRPr="00EA572B">
                              <w:rPr>
                                <w:b/>
                                <w:i/>
                                <w:color w:val="FF0000"/>
                              </w:rPr>
                              <w:t xml:space="preserve">ucune autre donnée ne vous sera </w:t>
                            </w:r>
                            <w:proofErr w:type="spellStart"/>
                            <w:r w:rsidR="00E645A6" w:rsidRPr="00EA572B">
                              <w:rPr>
                                <w:b/>
                                <w:i/>
                                <w:color w:val="FF0000"/>
                              </w:rPr>
                              <w:t>transferée</w:t>
                            </w:r>
                            <w:proofErr w:type="spellEnd"/>
                            <w:r w:rsidR="00E645A6" w:rsidRPr="00EA572B">
                              <w:rPr>
                                <w:b/>
                                <w:i/>
                                <w:color w:val="FF00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5pt;margin-top:21.75pt;width:441.75pt;height:210.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CA3E7E" w:rsidRPr="00EA572B" w:rsidRDefault="00CA3E7E">
                      <w:pPr>
                        <w:rPr>
                          <w:b/>
                          <w:i/>
                          <w:color w:val="FF0000"/>
                        </w:rPr>
                      </w:pPr>
                      <w:r w:rsidRPr="00EA572B">
                        <w:rPr>
                          <w:b/>
                          <w:i/>
                          <w:color w:val="FF0000"/>
                        </w:rPr>
                        <w:t>Si vous ne collectez que des</w:t>
                      </w:r>
                      <w:bookmarkStart w:id="1" w:name="_GoBack"/>
                      <w:bookmarkEnd w:id="1"/>
                      <w:r w:rsidRPr="00EA572B">
                        <w:rPr>
                          <w:b/>
                          <w:i/>
                          <w:color w:val="FF0000"/>
                        </w:rPr>
                        <w:t xml:space="preserve"> données relatives à l’exécution contractuelle (</w:t>
                      </w:r>
                      <w:r w:rsidR="00E645A6" w:rsidRPr="00EA572B">
                        <w:rPr>
                          <w:b/>
                          <w:i/>
                          <w:color w:val="FF0000"/>
                        </w:rPr>
                        <w:t>coordonnées</w:t>
                      </w:r>
                      <w:r w:rsidRPr="00EA572B">
                        <w:rPr>
                          <w:b/>
                          <w:i/>
                          <w:color w:val="FF0000"/>
                        </w:rPr>
                        <w:t xml:space="preserve"> agents) ou si vous agissez en tant que Responsable de traitements, vous n’êtes pas concernés</w:t>
                      </w:r>
                      <w:r w:rsidR="00E645A6" w:rsidRPr="00EA572B">
                        <w:rPr>
                          <w:b/>
                          <w:i/>
                          <w:color w:val="FF0000"/>
                        </w:rPr>
                        <w:t xml:space="preserve"> par ce contrat. Dans ce cas, </w:t>
                      </w:r>
                      <w:r w:rsidR="00E645A6" w:rsidRPr="00EA572B">
                        <w:rPr>
                          <w:b/>
                          <w:i/>
                          <w:color w:val="FF0000"/>
                          <w:u w:val="single"/>
                        </w:rPr>
                        <w:t>veuillez l’indiquer</w:t>
                      </w:r>
                      <w:r w:rsidR="00E645A6" w:rsidRPr="00EA572B">
                        <w:rPr>
                          <w:b/>
                          <w:i/>
                          <w:color w:val="FF0000"/>
                        </w:rPr>
                        <w:t xml:space="preserve">. </w:t>
                      </w:r>
                      <w:r w:rsidR="00BB6BB6" w:rsidRPr="00EA572B">
                        <w:rPr>
                          <w:b/>
                          <w:i/>
                          <w:color w:val="FF0000"/>
                        </w:rPr>
                        <w:t>Le cas échéant, a</w:t>
                      </w:r>
                      <w:r w:rsidR="00E645A6" w:rsidRPr="00EA572B">
                        <w:rPr>
                          <w:b/>
                          <w:i/>
                          <w:color w:val="FF0000"/>
                        </w:rPr>
                        <w:t xml:space="preserve">ucune autre donnée ne vous sera </w:t>
                      </w:r>
                      <w:proofErr w:type="spellStart"/>
                      <w:r w:rsidR="00E645A6" w:rsidRPr="00EA572B">
                        <w:rPr>
                          <w:b/>
                          <w:i/>
                          <w:color w:val="FF0000"/>
                        </w:rPr>
                        <w:t>transferée</w:t>
                      </w:r>
                      <w:proofErr w:type="spellEnd"/>
                      <w:r w:rsidR="00E645A6" w:rsidRPr="00EA572B">
                        <w:rPr>
                          <w:b/>
                          <w:i/>
                          <w:color w:val="FF0000"/>
                        </w:rPr>
                        <w:t>.</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lastRenderedPageBreak/>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EA572B"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EA572B"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EA572B"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EA572B"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EA572B"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EA572B"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EA572B"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EA572B"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EA572B"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EA572B"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EA572B"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EA572B"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EA572B"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EA572B"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EA572B"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EA572B"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EA572B"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EA572B"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EA572B"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EA572B"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EA572B"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EA572B"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E645A6" w:rsidRDefault="00971491" w:rsidP="00E645A6">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E645A6" w:rsidRDefault="00EA572B"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0B" w:rsidRDefault="00317D0B" w:rsidP="00264448">
      <w:pPr>
        <w:spacing w:after="0" w:line="240" w:lineRule="auto"/>
      </w:pPr>
      <w:r>
        <w:separator/>
      </w:r>
    </w:p>
  </w:endnote>
  <w:endnote w:type="continuationSeparator" w:id="0">
    <w:p w:rsidR="00317D0B" w:rsidRDefault="00317D0B"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0B" w:rsidRDefault="00317D0B" w:rsidP="00264448">
      <w:pPr>
        <w:spacing w:after="0" w:line="240" w:lineRule="auto"/>
      </w:pPr>
      <w:r>
        <w:separator/>
      </w:r>
    </w:p>
  </w:footnote>
  <w:footnote w:type="continuationSeparator" w:id="0">
    <w:p w:rsidR="00317D0B" w:rsidRDefault="00317D0B"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64463"/>
    <w:rsid w:val="00071300"/>
    <w:rsid w:val="0013254A"/>
    <w:rsid w:val="00157630"/>
    <w:rsid w:val="001E7E83"/>
    <w:rsid w:val="00246250"/>
    <w:rsid w:val="00264448"/>
    <w:rsid w:val="002B5D72"/>
    <w:rsid w:val="002C3E6D"/>
    <w:rsid w:val="002D2CDA"/>
    <w:rsid w:val="002D4F1E"/>
    <w:rsid w:val="002F4BCB"/>
    <w:rsid w:val="00317D0B"/>
    <w:rsid w:val="003309C8"/>
    <w:rsid w:val="003A7453"/>
    <w:rsid w:val="00410CD3"/>
    <w:rsid w:val="0043292B"/>
    <w:rsid w:val="00474D36"/>
    <w:rsid w:val="004B3DF9"/>
    <w:rsid w:val="004C60E4"/>
    <w:rsid w:val="0052479D"/>
    <w:rsid w:val="005A6132"/>
    <w:rsid w:val="00691113"/>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BB6BB6"/>
    <w:rsid w:val="00C85A6C"/>
    <w:rsid w:val="00CA3E7E"/>
    <w:rsid w:val="00CB1B76"/>
    <w:rsid w:val="00CC3CED"/>
    <w:rsid w:val="00D16DF8"/>
    <w:rsid w:val="00D622ED"/>
    <w:rsid w:val="00D9325F"/>
    <w:rsid w:val="00DB29A0"/>
    <w:rsid w:val="00E645A6"/>
    <w:rsid w:val="00E6589F"/>
    <w:rsid w:val="00E80A7C"/>
    <w:rsid w:val="00E91C47"/>
    <w:rsid w:val="00EA44B5"/>
    <w:rsid w:val="00EA572B"/>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 w:type="character" w:styleId="Lienhypertextesuivivisit">
    <w:name w:val="FollowedHyperlink"/>
    <w:basedOn w:val="Policepardfaut"/>
    <w:uiPriority w:val="99"/>
    <w:semiHidden/>
    <w:unhideWhenUsed/>
    <w:rsid w:val="00CA3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0B891-49B8-4282-B075-F49F0D883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3240</Words>
  <Characters>17826</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VETARD Laurence</cp:lastModifiedBy>
  <cp:revision>2</cp:revision>
  <dcterms:created xsi:type="dcterms:W3CDTF">2025-06-18T11:14:00Z</dcterms:created>
  <dcterms:modified xsi:type="dcterms:W3CDTF">2025-06-18T11:14:00Z</dcterms:modified>
</cp:coreProperties>
</file>