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3DD" w:rsidRDefault="00D273BA">
      <w:r w:rsidRPr="008D46A4">
        <w:rPr>
          <w:noProof/>
        </w:rPr>
        <w:drawing>
          <wp:inline distT="0" distB="0" distL="0" distR="0">
            <wp:extent cx="2225040" cy="45720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72F" w:rsidRPr="00C70585" w:rsidRDefault="00D0372F" w:rsidP="00D0372F">
      <w:pPr>
        <w:pBdr>
          <w:bottom w:val="double" w:sz="2" w:space="1" w:color="808080"/>
        </w:pBdr>
        <w:spacing w:after="0" w:line="240" w:lineRule="auto"/>
        <w:rPr>
          <w:rFonts w:ascii="Verdana" w:hAnsi="Verdana"/>
          <w:color w:val="0043A5"/>
          <w:sz w:val="40"/>
          <w:lang w:val="en-US"/>
        </w:rPr>
      </w:pPr>
    </w:p>
    <w:p w:rsidR="00D0372F" w:rsidRPr="00C70585" w:rsidRDefault="00276A1B" w:rsidP="00D0372F">
      <w:pPr>
        <w:spacing w:after="0" w:line="240" w:lineRule="auto"/>
        <w:jc w:val="center"/>
        <w:rPr>
          <w:rFonts w:ascii="Verdana" w:hAnsi="Verdana"/>
          <w:color w:val="0043A5"/>
          <w:sz w:val="28"/>
        </w:rPr>
      </w:pPr>
      <w:r>
        <w:rPr>
          <w:rFonts w:ascii="Verdana" w:hAnsi="Verdana"/>
          <w:b/>
          <w:color w:val="0043A5"/>
          <w:sz w:val="36"/>
        </w:rPr>
        <w:t>Fourniture de composants, périphériques et accessoires pour ordinateur et de composants pour le stockage</w:t>
      </w:r>
    </w:p>
    <w:p w:rsidR="00D0372F" w:rsidRPr="00F53523" w:rsidRDefault="00D0372F" w:rsidP="00D0372F">
      <w:pPr>
        <w:pBdr>
          <w:top w:val="double" w:sz="2" w:space="1" w:color="808080"/>
        </w:pBdr>
        <w:spacing w:after="0" w:line="240" w:lineRule="auto"/>
        <w:rPr>
          <w:rFonts w:ascii="Verdana" w:hAnsi="Verdana" w:cs="Calibri"/>
          <w:b/>
          <w:bCs/>
          <w:iCs/>
          <w:color w:val="0043A5"/>
          <w:sz w:val="24"/>
          <w:szCs w:val="28"/>
        </w:rPr>
      </w:pPr>
    </w:p>
    <w:p w:rsidR="002A53DD" w:rsidRPr="002A53DD" w:rsidRDefault="002A53DD" w:rsidP="002A53DD">
      <w:pPr>
        <w:jc w:val="center"/>
        <w:rPr>
          <w:sz w:val="52"/>
          <w:szCs w:val="52"/>
        </w:rPr>
      </w:pPr>
      <w:r w:rsidRPr="002A53DD">
        <w:rPr>
          <w:sz w:val="52"/>
          <w:szCs w:val="52"/>
        </w:rPr>
        <w:t xml:space="preserve">Annexe </w:t>
      </w:r>
      <w:r w:rsidR="00276A1B">
        <w:rPr>
          <w:sz w:val="52"/>
          <w:szCs w:val="52"/>
        </w:rPr>
        <w:t>2</w:t>
      </w:r>
      <w:r w:rsidR="00C611E5">
        <w:rPr>
          <w:sz w:val="52"/>
          <w:szCs w:val="52"/>
        </w:rPr>
        <w:t xml:space="preserve"> </w:t>
      </w:r>
      <w:r w:rsidR="00276A1B">
        <w:rPr>
          <w:sz w:val="52"/>
          <w:szCs w:val="52"/>
        </w:rPr>
        <w:t>à l’acte d’engagement</w:t>
      </w:r>
    </w:p>
    <w:p w:rsidR="00C611E5" w:rsidRPr="002A53DD" w:rsidRDefault="00276A1B" w:rsidP="002A53DD">
      <w:pPr>
        <w:jc w:val="center"/>
        <w:rPr>
          <w:sz w:val="52"/>
          <w:szCs w:val="52"/>
        </w:rPr>
      </w:pPr>
      <w:r>
        <w:rPr>
          <w:sz w:val="52"/>
          <w:szCs w:val="52"/>
        </w:rPr>
        <w:t>C</w:t>
      </w:r>
      <w:r w:rsidR="00C611E5">
        <w:rPr>
          <w:sz w:val="52"/>
          <w:szCs w:val="52"/>
        </w:rPr>
        <w:t>orrespondants du marché</w:t>
      </w:r>
    </w:p>
    <w:tbl>
      <w:tblPr>
        <w:tblStyle w:val="Grilledutableau"/>
        <w:tblW w:w="11058" w:type="dxa"/>
        <w:tblInd w:w="-885" w:type="dxa"/>
        <w:tblLook w:val="04A0" w:firstRow="1" w:lastRow="0" w:firstColumn="1" w:lastColumn="0" w:noHBand="0" w:noVBand="1"/>
      </w:tblPr>
      <w:tblGrid>
        <w:gridCol w:w="3828"/>
        <w:gridCol w:w="1735"/>
        <w:gridCol w:w="1843"/>
        <w:gridCol w:w="1843"/>
        <w:gridCol w:w="1809"/>
      </w:tblGrid>
      <w:tr w:rsidR="00C611E5" w:rsidTr="00C611E5">
        <w:tc>
          <w:tcPr>
            <w:tcW w:w="3828" w:type="dxa"/>
            <w:vAlign w:val="bottom"/>
          </w:tcPr>
          <w:p w:rsidR="00C611E5" w:rsidRPr="002D6EAB" w:rsidRDefault="00C611E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Nom des correspondants</w:t>
            </w:r>
          </w:p>
        </w:tc>
        <w:tc>
          <w:tcPr>
            <w:tcW w:w="1735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Nom</w:t>
            </w:r>
          </w:p>
        </w:tc>
        <w:tc>
          <w:tcPr>
            <w:tcW w:w="1843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Prénom</w:t>
            </w:r>
          </w:p>
        </w:tc>
        <w:tc>
          <w:tcPr>
            <w:tcW w:w="1843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Téléphone</w:t>
            </w:r>
          </w:p>
        </w:tc>
        <w:tc>
          <w:tcPr>
            <w:tcW w:w="1809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Adresse mail</w:t>
            </w:r>
          </w:p>
        </w:tc>
      </w:tr>
      <w:tr w:rsidR="00D94C15" w:rsidTr="00246426">
        <w:tc>
          <w:tcPr>
            <w:tcW w:w="3828" w:type="dxa"/>
            <w:vAlign w:val="bottom"/>
          </w:tcPr>
          <w:p w:rsidR="00D94C1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Personnes en charge des demandes de devis pour les commandes hors BPU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D94C15" w:rsidTr="00054A78">
        <w:tc>
          <w:tcPr>
            <w:tcW w:w="3828" w:type="dxa"/>
            <w:vAlign w:val="bottom"/>
          </w:tcPr>
          <w:p w:rsidR="00D94C15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Adresse mail pour l’envoi des commandes</w:t>
            </w:r>
          </w:p>
        </w:tc>
        <w:tc>
          <w:tcPr>
            <w:tcW w:w="7230" w:type="dxa"/>
            <w:gridSpan w:val="4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C611E5" w:rsidTr="00C611E5">
        <w:tc>
          <w:tcPr>
            <w:tcW w:w="3828" w:type="dxa"/>
            <w:vAlign w:val="bottom"/>
          </w:tcPr>
          <w:p w:rsidR="00C611E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Personnes en </w:t>
            </w:r>
            <w:r w:rsidR="00C611E5">
              <w:rPr>
                <w:rFonts w:ascii="Calibri" w:eastAsia="Times New Roman" w:hAnsi="Calibri" w:cs="Arial"/>
                <w:lang w:eastAsia="fr-FR"/>
              </w:rPr>
              <w:t>charge du suivi des commandes</w:t>
            </w:r>
          </w:p>
        </w:tc>
        <w:tc>
          <w:tcPr>
            <w:tcW w:w="1735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</w:tr>
      <w:tr w:rsidR="00C611E5" w:rsidTr="00C611E5">
        <w:tc>
          <w:tcPr>
            <w:tcW w:w="3828" w:type="dxa"/>
            <w:vAlign w:val="bottom"/>
          </w:tcPr>
          <w:p w:rsidR="00C611E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Personnes en </w:t>
            </w:r>
            <w:r w:rsidR="00C611E5">
              <w:rPr>
                <w:rFonts w:ascii="Calibri" w:eastAsia="Times New Roman" w:hAnsi="Calibri" w:cs="Arial"/>
                <w:lang w:eastAsia="fr-FR"/>
              </w:rPr>
              <w:t>charge du suivi des facturations</w:t>
            </w:r>
          </w:p>
        </w:tc>
        <w:tc>
          <w:tcPr>
            <w:tcW w:w="1735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</w:tr>
      <w:tr w:rsidR="00D94C15" w:rsidTr="00C611E5">
        <w:tc>
          <w:tcPr>
            <w:tcW w:w="3828" w:type="dxa"/>
            <w:vAlign w:val="bottom"/>
          </w:tcPr>
          <w:p w:rsidR="00D94C1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Personnes en charge du service après-vente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  <w:bookmarkStart w:id="0" w:name="_GoBack"/>
            <w:bookmarkEnd w:id="0"/>
          </w:p>
        </w:tc>
      </w:tr>
      <w:tr w:rsidR="00D94C15" w:rsidTr="00C611E5">
        <w:tc>
          <w:tcPr>
            <w:tcW w:w="3828" w:type="dxa"/>
            <w:vAlign w:val="bottom"/>
          </w:tcPr>
          <w:p w:rsidR="00D94C15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Autres correspondants :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</w:tbl>
    <w:p w:rsidR="00276A1B" w:rsidRDefault="00276A1B"/>
    <w:p w:rsidR="00276A1B" w:rsidRPr="00276A1B" w:rsidRDefault="00276A1B" w:rsidP="00276A1B">
      <w:pPr>
        <w:jc w:val="center"/>
        <w:rPr>
          <w:sz w:val="32"/>
          <w:szCs w:val="52"/>
        </w:rPr>
      </w:pPr>
      <w:r>
        <w:rPr>
          <w:sz w:val="52"/>
          <w:szCs w:val="52"/>
        </w:rPr>
        <w:t>Délais</w:t>
      </w:r>
    </w:p>
    <w:tbl>
      <w:tblPr>
        <w:tblStyle w:val="Grilledutableau"/>
        <w:tblW w:w="10038" w:type="dxa"/>
        <w:tblInd w:w="-856" w:type="dxa"/>
        <w:tblLook w:val="04A0" w:firstRow="1" w:lastRow="0" w:firstColumn="1" w:lastColumn="0" w:noHBand="0" w:noVBand="1"/>
      </w:tblPr>
      <w:tblGrid>
        <w:gridCol w:w="1985"/>
        <w:gridCol w:w="4190"/>
        <w:gridCol w:w="7"/>
        <w:gridCol w:w="3849"/>
        <w:gridCol w:w="7"/>
      </w:tblGrid>
      <w:tr w:rsidR="00276A1B" w:rsidTr="00796329">
        <w:trPr>
          <w:trHeight w:val="601"/>
        </w:trPr>
        <w:tc>
          <w:tcPr>
            <w:tcW w:w="6182" w:type="dxa"/>
            <w:gridSpan w:val="3"/>
          </w:tcPr>
          <w:p w:rsidR="00276A1B" w:rsidRDefault="00276A1B" w:rsidP="00276A1B">
            <w:pPr>
              <w:spacing w:before="120" w:after="120"/>
            </w:pPr>
            <w:r>
              <w:rPr>
                <w:rFonts w:ascii="Calibri" w:eastAsia="Times New Roman" w:hAnsi="Calibri" w:cs="Arial"/>
                <w:lang w:eastAsia="fr-FR"/>
              </w:rPr>
              <w:t>A</w:t>
            </w:r>
            <w:r w:rsidRPr="002D6EAB">
              <w:rPr>
                <w:rFonts w:ascii="Calibri" w:eastAsia="Times New Roman" w:hAnsi="Calibri" w:cs="Arial"/>
                <w:lang w:eastAsia="fr-FR"/>
              </w:rPr>
              <w:t xml:space="preserve"> compter de la réception </w:t>
            </w:r>
            <w:r>
              <w:rPr>
                <w:rFonts w:ascii="Calibri" w:eastAsia="Times New Roman" w:hAnsi="Calibri" w:cs="Arial"/>
                <w:lang w:eastAsia="fr-FR"/>
              </w:rPr>
              <w:t>du bon de commande</w:t>
            </w:r>
          </w:p>
        </w:tc>
        <w:tc>
          <w:tcPr>
            <w:tcW w:w="3856" w:type="dxa"/>
            <w:gridSpan w:val="2"/>
            <w:vAlign w:val="bottom"/>
          </w:tcPr>
          <w:p w:rsidR="00276A1B" w:rsidRPr="002D6EAB" w:rsidRDefault="00276A1B" w:rsidP="002B1208">
            <w:pPr>
              <w:spacing w:before="120" w:after="120"/>
              <w:jc w:val="center"/>
              <w:rPr>
                <w:rFonts w:ascii="Calibri" w:eastAsia="Times New Roman" w:hAnsi="Calibri" w:cs="Arial"/>
                <w:b/>
                <w:lang w:eastAsia="fr-FR"/>
              </w:rPr>
            </w:pPr>
            <w:r w:rsidRPr="002A53DD">
              <w:rPr>
                <w:rFonts w:ascii="Calibri" w:eastAsia="Times New Roman" w:hAnsi="Calibri" w:cs="Arial"/>
                <w:b/>
                <w:lang w:eastAsia="fr-FR"/>
              </w:rPr>
              <w:t>Délai</w:t>
            </w:r>
            <w:r>
              <w:rPr>
                <w:rFonts w:ascii="Calibri" w:eastAsia="Times New Roman" w:hAnsi="Calibri" w:cs="Arial"/>
                <w:b/>
                <w:lang w:eastAsia="fr-FR"/>
              </w:rPr>
              <w:t>s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 xml:space="preserve"> </w:t>
            </w:r>
            <w:r w:rsidR="00DA0A8B">
              <w:rPr>
                <w:rFonts w:ascii="Calibri" w:eastAsia="Times New Roman" w:hAnsi="Calibri" w:cs="Arial"/>
                <w:b/>
                <w:lang w:eastAsia="fr-FR"/>
              </w:rPr>
              <w:t xml:space="preserve">maximum 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>proposé</w:t>
            </w:r>
            <w:r>
              <w:rPr>
                <w:rFonts w:ascii="Calibri" w:eastAsia="Times New Roman" w:hAnsi="Calibri" w:cs="Arial"/>
                <w:b/>
                <w:lang w:eastAsia="fr-FR"/>
              </w:rPr>
              <w:t>s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 xml:space="preserve"> </w:t>
            </w:r>
          </w:p>
        </w:tc>
      </w:tr>
      <w:tr w:rsidR="00DA0A8B" w:rsidTr="00796329">
        <w:trPr>
          <w:gridAfter w:val="1"/>
          <w:wAfter w:w="7" w:type="dxa"/>
          <w:trHeight w:val="564"/>
        </w:trPr>
        <w:tc>
          <w:tcPr>
            <w:tcW w:w="1985" w:type="dxa"/>
            <w:vMerge w:val="restart"/>
            <w:vAlign w:val="center"/>
          </w:tcPr>
          <w:p w:rsidR="00DA0A8B" w:rsidRPr="002D6EAB" w:rsidRDefault="00DA0A8B" w:rsidP="00DA0A8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Délais de livraison </w:t>
            </w:r>
          </w:p>
        </w:tc>
        <w:tc>
          <w:tcPr>
            <w:tcW w:w="4190" w:type="dxa"/>
            <w:vAlign w:val="bottom"/>
          </w:tcPr>
          <w:p w:rsidR="00DA0A8B" w:rsidRPr="002D6EAB" w:rsidRDefault="00DA0A8B" w:rsidP="00DA0A8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proofErr w:type="gramStart"/>
            <w:r>
              <w:rPr>
                <w:rFonts w:ascii="Calibri" w:eastAsia="Times New Roman" w:hAnsi="Calibri" w:cs="Arial"/>
                <w:lang w:eastAsia="fr-FR"/>
              </w:rPr>
              <w:t>stockages</w:t>
            </w:r>
            <w:proofErr w:type="gramEnd"/>
            <w:r>
              <w:rPr>
                <w:rFonts w:ascii="Calibri" w:eastAsia="Times New Roman" w:hAnsi="Calibri" w:cs="Arial"/>
                <w:lang w:eastAsia="fr-FR"/>
              </w:rPr>
              <w:t xml:space="preserve"> et mémoires</w:t>
            </w:r>
          </w:p>
        </w:tc>
        <w:tc>
          <w:tcPr>
            <w:tcW w:w="3856" w:type="dxa"/>
            <w:gridSpan w:val="2"/>
          </w:tcPr>
          <w:p w:rsidR="00DA0A8B" w:rsidRDefault="00DA0A8B" w:rsidP="00276A1B">
            <w:pPr>
              <w:spacing w:before="120" w:after="120"/>
              <w:jc w:val="center"/>
            </w:pPr>
          </w:p>
        </w:tc>
      </w:tr>
      <w:tr w:rsidR="00DA0A8B" w:rsidTr="00796329">
        <w:trPr>
          <w:gridAfter w:val="1"/>
          <w:wAfter w:w="7" w:type="dxa"/>
          <w:trHeight w:val="547"/>
        </w:trPr>
        <w:tc>
          <w:tcPr>
            <w:tcW w:w="1985" w:type="dxa"/>
            <w:vMerge/>
            <w:vAlign w:val="bottom"/>
          </w:tcPr>
          <w:p w:rsidR="00DA0A8B" w:rsidRDefault="00DA0A8B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</w:p>
        </w:tc>
        <w:tc>
          <w:tcPr>
            <w:tcW w:w="4190" w:type="dxa"/>
            <w:vAlign w:val="bottom"/>
          </w:tcPr>
          <w:p w:rsidR="00DA0A8B" w:rsidRPr="002D6EAB" w:rsidRDefault="00DA0A8B" w:rsidP="00DA0A8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proofErr w:type="gramStart"/>
            <w:r>
              <w:rPr>
                <w:rFonts w:ascii="Calibri" w:eastAsia="Times New Roman" w:hAnsi="Calibri" w:cs="Arial"/>
                <w:lang w:eastAsia="fr-FR"/>
              </w:rPr>
              <w:t>périphériques</w:t>
            </w:r>
            <w:proofErr w:type="gramEnd"/>
            <w:r>
              <w:rPr>
                <w:rFonts w:ascii="Calibri" w:eastAsia="Times New Roman" w:hAnsi="Calibri" w:cs="Arial"/>
                <w:lang w:eastAsia="fr-FR"/>
              </w:rPr>
              <w:t xml:space="preserve"> et composants</w:t>
            </w:r>
          </w:p>
        </w:tc>
        <w:tc>
          <w:tcPr>
            <w:tcW w:w="3856" w:type="dxa"/>
            <w:gridSpan w:val="2"/>
          </w:tcPr>
          <w:p w:rsidR="00DA0A8B" w:rsidRDefault="00DA0A8B" w:rsidP="00276A1B">
            <w:pPr>
              <w:spacing w:before="120" w:after="120"/>
              <w:jc w:val="center"/>
            </w:pPr>
          </w:p>
        </w:tc>
      </w:tr>
      <w:tr w:rsidR="00276A1B" w:rsidTr="00796329">
        <w:tc>
          <w:tcPr>
            <w:tcW w:w="6182" w:type="dxa"/>
            <w:gridSpan w:val="3"/>
            <w:vAlign w:val="bottom"/>
          </w:tcPr>
          <w:p w:rsidR="00276A1B" w:rsidRPr="002D6EAB" w:rsidRDefault="00276A1B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t>Délai de réponse pour une demande de devis hors BPU</w:t>
            </w:r>
          </w:p>
        </w:tc>
        <w:tc>
          <w:tcPr>
            <w:tcW w:w="3856" w:type="dxa"/>
            <w:gridSpan w:val="2"/>
          </w:tcPr>
          <w:p w:rsidR="00276A1B" w:rsidRDefault="00276A1B" w:rsidP="00276A1B">
            <w:pPr>
              <w:spacing w:before="120" w:after="120"/>
              <w:jc w:val="center"/>
            </w:pPr>
          </w:p>
        </w:tc>
      </w:tr>
    </w:tbl>
    <w:p w:rsidR="00D94C15" w:rsidRDefault="00D94C15" w:rsidP="00276A1B"/>
    <w:sectPr w:rsidR="00D94C1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3DD" w:rsidRDefault="002A53DD" w:rsidP="002A53DD">
      <w:pPr>
        <w:spacing w:after="0" w:line="240" w:lineRule="auto"/>
      </w:pPr>
      <w:r>
        <w:separator/>
      </w:r>
    </w:p>
  </w:endnote>
  <w:endnote w:type="continuationSeparator" w:id="0">
    <w:p w:rsidR="002A53DD" w:rsidRDefault="002A53DD" w:rsidP="002A5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A7D" w:rsidRDefault="00F84A7D" w:rsidP="00F84A7D">
    <w:pPr>
      <w:pStyle w:val="Pieddepage"/>
      <w:pBdr>
        <w:top w:val="thinThickSmallGap" w:sz="24" w:space="1" w:color="0070C0"/>
      </w:pBdr>
      <w:tabs>
        <w:tab w:val="clear" w:pos="4536"/>
        <w:tab w:val="clear" w:pos="9072"/>
        <w:tab w:val="right" w:pos="9406"/>
      </w:tabs>
    </w:pPr>
    <w:r w:rsidRPr="003B5578">
      <w:rPr>
        <w:rFonts w:ascii="Calibri" w:hAnsi="Calibri" w:cs="Calibri"/>
        <w:color w:val="0043A5"/>
        <w:sz w:val="18"/>
        <w:szCs w:val="18"/>
      </w:rPr>
      <w:t>Fourniture de composants, périphériques et accessoires pour ordinateur et de composants pour le stockage</w:t>
    </w:r>
    <w:r w:rsidRPr="00BF166A">
      <w:rPr>
        <w:rFonts w:ascii="Calibri" w:hAnsi="Calibri"/>
        <w:sz w:val="20"/>
      </w:rPr>
      <w:tab/>
      <w:t xml:space="preserve">Page </w:t>
    </w:r>
    <w:r w:rsidRPr="00BF166A">
      <w:rPr>
        <w:rFonts w:ascii="Calibri" w:hAnsi="Calibri"/>
        <w:sz w:val="20"/>
      </w:rPr>
      <w:fldChar w:fldCharType="begin"/>
    </w:r>
    <w:r w:rsidRPr="00BF166A">
      <w:rPr>
        <w:rFonts w:ascii="Calibri" w:hAnsi="Calibri"/>
        <w:sz w:val="20"/>
      </w:rPr>
      <w:instrText xml:space="preserve"> PAGE   \* MERGEFORMAT </w:instrText>
    </w:r>
    <w:r w:rsidRPr="00BF166A">
      <w:rPr>
        <w:rFonts w:ascii="Calibri" w:hAnsi="Calibri"/>
        <w:sz w:val="20"/>
      </w:rPr>
      <w:fldChar w:fldCharType="separate"/>
    </w:r>
    <w:r>
      <w:rPr>
        <w:rFonts w:ascii="Calibri" w:hAnsi="Calibri"/>
        <w:sz w:val="20"/>
      </w:rPr>
      <w:t>1</w:t>
    </w:r>
    <w:r w:rsidRPr="00BF166A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3DD" w:rsidRDefault="002A53DD" w:rsidP="002A53DD">
      <w:pPr>
        <w:spacing w:after="0" w:line="240" w:lineRule="auto"/>
      </w:pPr>
      <w:r>
        <w:separator/>
      </w:r>
    </w:p>
  </w:footnote>
  <w:footnote w:type="continuationSeparator" w:id="0">
    <w:p w:rsidR="002A53DD" w:rsidRDefault="002A53DD" w:rsidP="002A53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EAB"/>
    <w:rsid w:val="00170DB8"/>
    <w:rsid w:val="002062FF"/>
    <w:rsid w:val="00235E4C"/>
    <w:rsid w:val="00276A1B"/>
    <w:rsid w:val="002A53DD"/>
    <w:rsid w:val="002B1208"/>
    <w:rsid w:val="002D6EAB"/>
    <w:rsid w:val="003A0DF7"/>
    <w:rsid w:val="0041796C"/>
    <w:rsid w:val="004C04B8"/>
    <w:rsid w:val="00566977"/>
    <w:rsid w:val="00796329"/>
    <w:rsid w:val="00A06E59"/>
    <w:rsid w:val="00A72A18"/>
    <w:rsid w:val="00B5339E"/>
    <w:rsid w:val="00BD6227"/>
    <w:rsid w:val="00C611E5"/>
    <w:rsid w:val="00D0372F"/>
    <w:rsid w:val="00D273BA"/>
    <w:rsid w:val="00D94C15"/>
    <w:rsid w:val="00DA0A8B"/>
    <w:rsid w:val="00F8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90B51-C4AC-4A55-95FC-B02E11CD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53DD"/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table" w:styleId="Grilledutableau">
    <w:name w:val="Table Grid"/>
    <w:basedOn w:val="TableauNormal"/>
    <w:uiPriority w:val="59"/>
    <w:rsid w:val="002A5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10</cp:revision>
  <dcterms:created xsi:type="dcterms:W3CDTF">2018-04-20T09:23:00Z</dcterms:created>
  <dcterms:modified xsi:type="dcterms:W3CDTF">2025-02-26T13:13:00Z</dcterms:modified>
</cp:coreProperties>
</file>