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6B4EDB" w14:textId="3F1A3FCD" w:rsidR="001C0F61" w:rsidRDefault="004400DA">
      <w:pPr>
        <w:rPr>
          <w:lang w:val="fr-FR"/>
        </w:rPr>
      </w:pPr>
      <w:r>
        <w:rPr>
          <w:lang w:val="fr-FR"/>
        </w:rPr>
        <w:t xml:space="preserve">  </w:t>
      </w:r>
      <w:r w:rsidR="00313905">
        <w:rPr>
          <w:lang w:val="fr-FR"/>
        </w:rPr>
        <w:t xml:space="preserve">    </w:t>
      </w:r>
      <w:r w:rsidR="00443E53">
        <w:rPr>
          <w:lang w:val="fr-FR"/>
        </w:rPr>
        <w:t xml:space="preserve">  </w:t>
      </w:r>
      <w:r w:rsidR="005B31D5">
        <w:rPr>
          <w:lang w:val="fr-FR"/>
        </w:rPr>
        <w:t xml:space="preserve">  </w:t>
      </w:r>
      <w:r w:rsidR="000D650C" w:rsidRPr="000D650C">
        <w:rPr>
          <w:lang w:val="fr-FR"/>
        </w:rPr>
        <w:t xml:space="preserve"> </w:t>
      </w:r>
      <w:r w:rsidR="000D650C">
        <w:rPr>
          <w:lang w:val="fr-FR"/>
        </w:rPr>
        <w:t xml:space="preserve"> </w:t>
      </w:r>
      <w:r w:rsidR="007B77E1">
        <w:rPr>
          <w:lang w:val="fr-FR"/>
        </w:rPr>
        <w:t xml:space="preserve"> </w:t>
      </w:r>
    </w:p>
    <w:p w14:paraId="63342018" w14:textId="77777777" w:rsidR="00552A41" w:rsidRDefault="00552A41">
      <w:pPr>
        <w:rPr>
          <w:lang w:val="fr-FR"/>
        </w:rPr>
      </w:pPr>
    </w:p>
    <w:p w14:paraId="210D8431" w14:textId="77777777" w:rsidR="00552A41" w:rsidRDefault="00552A41">
      <w:pPr>
        <w:rPr>
          <w:lang w:val="fr-FR"/>
        </w:rPr>
      </w:pPr>
    </w:p>
    <w:p w14:paraId="57CF78E8" w14:textId="77777777" w:rsidR="00552A41" w:rsidRPr="000D650C" w:rsidRDefault="00552A41">
      <w:pPr>
        <w:rPr>
          <w:lang w:val="fr-FR"/>
        </w:rPr>
      </w:pPr>
    </w:p>
    <w:p w14:paraId="2CBCFB2E" w14:textId="412F22FB" w:rsidR="00056752" w:rsidRPr="001029AB" w:rsidRDefault="007A6DEA" w:rsidP="006C5465">
      <w:pPr>
        <w:pStyle w:val="Sansinterligne"/>
        <w:jc w:val="center"/>
        <w:rPr>
          <w:rFonts w:cs="Arial"/>
          <w:sz w:val="16"/>
          <w:szCs w:val="16"/>
          <w:u w:val="single"/>
          <w:lang w:val="fr-FR" w:eastAsia="fr-FR"/>
        </w:rPr>
      </w:pPr>
      <w:r>
        <w:rPr>
          <w:rFonts w:cs="Arial"/>
          <w:sz w:val="16"/>
          <w:szCs w:val="16"/>
          <w:u w:val="single"/>
          <w:lang w:val="fr-FR" w:eastAsia="fr-FR"/>
        </w:rPr>
        <w:t>Maitrise d’ouvrage</w:t>
      </w:r>
    </w:p>
    <w:p w14:paraId="68FCE275" w14:textId="77777777" w:rsidR="006C5465" w:rsidRPr="001029AB" w:rsidRDefault="006C5465" w:rsidP="006C5465">
      <w:pPr>
        <w:pStyle w:val="Sansinterligne"/>
        <w:jc w:val="center"/>
        <w:rPr>
          <w:rFonts w:cs="Arial"/>
          <w:sz w:val="16"/>
          <w:szCs w:val="16"/>
          <w:lang w:val="fr-FR" w:eastAsia="fr-FR"/>
        </w:rPr>
      </w:pPr>
      <w:r w:rsidRPr="001029AB">
        <w:rPr>
          <w:rFonts w:cs="Arial"/>
          <w:sz w:val="16"/>
          <w:szCs w:val="16"/>
          <w:lang w:val="fr-FR" w:eastAsia="fr-FR"/>
        </w:rPr>
        <w:t>IFP Energies Nouvelles</w:t>
      </w:r>
    </w:p>
    <w:p w14:paraId="48889F09" w14:textId="77777777" w:rsidR="006C5465" w:rsidRPr="001029AB" w:rsidRDefault="006C5465" w:rsidP="006C5465">
      <w:pPr>
        <w:pStyle w:val="Sansinterligne"/>
        <w:jc w:val="center"/>
        <w:rPr>
          <w:rFonts w:cs="Arial"/>
          <w:sz w:val="16"/>
          <w:szCs w:val="16"/>
          <w:lang w:val="fr-FR" w:eastAsia="fr-FR"/>
        </w:rPr>
      </w:pPr>
      <w:r w:rsidRPr="001029AB">
        <w:rPr>
          <w:rFonts w:cs="Arial"/>
          <w:sz w:val="16"/>
          <w:szCs w:val="16"/>
          <w:lang w:val="fr-FR" w:eastAsia="fr-FR"/>
        </w:rPr>
        <w:t>1 et 4, Avenue de Bois-Préau</w:t>
      </w:r>
    </w:p>
    <w:p w14:paraId="3C49F1C3" w14:textId="77777777" w:rsidR="006C5465" w:rsidRPr="001029AB" w:rsidRDefault="006C5465" w:rsidP="006C5465">
      <w:pPr>
        <w:pStyle w:val="Sansinterligne"/>
        <w:jc w:val="center"/>
        <w:rPr>
          <w:rFonts w:cs="Arial"/>
          <w:sz w:val="16"/>
          <w:szCs w:val="16"/>
          <w:lang w:val="fr-FR" w:eastAsia="fr-FR"/>
        </w:rPr>
      </w:pPr>
      <w:r w:rsidRPr="001029AB">
        <w:rPr>
          <w:rFonts w:cs="Arial"/>
          <w:sz w:val="16"/>
          <w:szCs w:val="16"/>
          <w:lang w:val="fr-FR" w:eastAsia="fr-FR"/>
        </w:rPr>
        <w:t>92852 Rueil-Malmaison Cedex</w:t>
      </w:r>
    </w:p>
    <w:p w14:paraId="7BCCA957" w14:textId="77777777" w:rsidR="006C5465" w:rsidRPr="001029AB" w:rsidRDefault="00056752" w:rsidP="00056752">
      <w:pPr>
        <w:spacing w:before="120" w:after="0" w:line="240" w:lineRule="auto"/>
        <w:jc w:val="center"/>
        <w:rPr>
          <w:lang w:val="fr-FR"/>
        </w:rPr>
      </w:pPr>
      <w:r w:rsidRPr="001029AB">
        <w:rPr>
          <w:lang w:val="fr-FR"/>
        </w:rPr>
        <w:tab/>
      </w:r>
    </w:p>
    <w:p w14:paraId="75897732" w14:textId="773E91CB" w:rsidR="006C5465" w:rsidRPr="00693A4F" w:rsidRDefault="006C5465" w:rsidP="006C5465">
      <w:pPr>
        <w:tabs>
          <w:tab w:val="left" w:pos="9428"/>
        </w:tabs>
        <w:spacing w:after="200" w:line="276" w:lineRule="auto"/>
        <w:ind w:left="-70"/>
        <w:jc w:val="center"/>
        <w:rPr>
          <w:rFonts w:cs="Arial"/>
          <w:b/>
          <w:color w:val="002060"/>
          <w:sz w:val="32"/>
          <w:lang w:val="fr-FR"/>
        </w:rPr>
      </w:pPr>
      <w:r w:rsidRPr="00693A4F">
        <w:rPr>
          <w:rFonts w:cs="Arial"/>
          <w:b/>
          <w:color w:val="002060"/>
          <w:sz w:val="32"/>
          <w:lang w:val="fr-FR"/>
        </w:rPr>
        <w:t>*****</w:t>
      </w:r>
    </w:p>
    <w:p w14:paraId="366C0E03" w14:textId="02B89A9E" w:rsidR="00040C71" w:rsidRPr="006158CB" w:rsidRDefault="00040C71" w:rsidP="00040C71">
      <w:pPr>
        <w:pStyle w:val="Sansinterligne"/>
        <w:jc w:val="center"/>
        <w:rPr>
          <w:rFonts w:cs="Arial"/>
          <w:sz w:val="16"/>
          <w:szCs w:val="16"/>
          <w:u w:val="single"/>
          <w:lang w:val="fr-FR" w:eastAsia="fr-FR"/>
        </w:rPr>
      </w:pPr>
    </w:p>
    <w:p w14:paraId="648297E8" w14:textId="6E8438CA" w:rsidR="00040C71" w:rsidRPr="00512B44" w:rsidRDefault="00040C71" w:rsidP="001B192A">
      <w:pPr>
        <w:pStyle w:val="Sansinterligne"/>
        <w:jc w:val="center"/>
        <w:rPr>
          <w:rFonts w:cs="Arial"/>
          <w:sz w:val="16"/>
          <w:szCs w:val="16"/>
          <w:lang w:val="fr-FR" w:eastAsia="fr-FR"/>
        </w:rPr>
      </w:pPr>
      <w:bookmarkStart w:id="0" w:name="_Hlk138433332"/>
    </w:p>
    <w:bookmarkEnd w:id="0"/>
    <w:p w14:paraId="0D64A2F1" w14:textId="68CBA88E" w:rsidR="00040C71" w:rsidRDefault="00040C71" w:rsidP="00040C71">
      <w:pPr>
        <w:pStyle w:val="Sansinterligne"/>
        <w:jc w:val="center"/>
        <w:rPr>
          <w:rFonts w:cs="Arial"/>
          <w:sz w:val="16"/>
          <w:szCs w:val="16"/>
          <w:u w:val="single"/>
          <w:lang w:val="fr-FR" w:eastAsia="fr-FR"/>
        </w:rPr>
      </w:pPr>
    </w:p>
    <w:p w14:paraId="680E2CFB" w14:textId="02E0962B" w:rsidR="00040C71" w:rsidRDefault="00040C71" w:rsidP="00040C71">
      <w:pPr>
        <w:pStyle w:val="Sansinterligne"/>
        <w:jc w:val="center"/>
        <w:rPr>
          <w:rFonts w:cs="Arial"/>
          <w:sz w:val="16"/>
          <w:szCs w:val="16"/>
          <w:u w:val="single"/>
          <w:lang w:val="fr-FR" w:eastAsia="fr-FR"/>
        </w:rPr>
      </w:pPr>
    </w:p>
    <w:p w14:paraId="7CEDA232" w14:textId="77777777" w:rsidR="00040C71" w:rsidRPr="00040C71" w:rsidRDefault="00040C71" w:rsidP="00040C71">
      <w:pPr>
        <w:pStyle w:val="Sansinterligne"/>
        <w:jc w:val="center"/>
        <w:rPr>
          <w:rFonts w:cs="Arial"/>
          <w:sz w:val="16"/>
          <w:szCs w:val="16"/>
          <w:u w:val="single"/>
          <w:lang w:val="fr-FR" w:eastAsia="fr-FR"/>
        </w:rPr>
      </w:pPr>
    </w:p>
    <w:p w14:paraId="35AEBE76" w14:textId="4AA61C90" w:rsidR="006C5465" w:rsidRPr="001029AB" w:rsidRDefault="006C5465" w:rsidP="006C5465">
      <w:pPr>
        <w:tabs>
          <w:tab w:val="left" w:pos="4253"/>
        </w:tabs>
        <w:spacing w:after="0" w:line="276" w:lineRule="auto"/>
        <w:ind w:right="-312"/>
        <w:jc w:val="center"/>
        <w:rPr>
          <w:rFonts w:cs="Arial"/>
          <w:b/>
          <w:sz w:val="28"/>
          <w:szCs w:val="28"/>
          <w:u w:val="single"/>
          <w:lang w:val="fr-FR" w:eastAsia="fr-FR"/>
        </w:rPr>
      </w:pPr>
      <w:r w:rsidRPr="001029AB">
        <w:rPr>
          <w:rFonts w:cs="Arial"/>
          <w:b/>
          <w:sz w:val="28"/>
          <w:szCs w:val="28"/>
          <w:u w:val="single"/>
          <w:lang w:val="fr-FR" w:eastAsia="fr-FR"/>
        </w:rPr>
        <w:t xml:space="preserve">MARCHE DE </w:t>
      </w:r>
      <w:r w:rsidR="006B4B98">
        <w:rPr>
          <w:rFonts w:cs="Arial"/>
          <w:b/>
          <w:sz w:val="28"/>
          <w:szCs w:val="28"/>
          <w:u w:val="single"/>
          <w:lang w:val="fr-FR" w:eastAsia="fr-FR"/>
        </w:rPr>
        <w:t>TRAVAUX</w:t>
      </w:r>
    </w:p>
    <w:p w14:paraId="0BCD941B" w14:textId="77777777" w:rsidR="006C5465" w:rsidRPr="001029AB" w:rsidRDefault="006C5465" w:rsidP="00056752">
      <w:pPr>
        <w:spacing w:before="120" w:after="0" w:line="240" w:lineRule="auto"/>
        <w:jc w:val="center"/>
        <w:rPr>
          <w:lang w:val="fr-FR"/>
        </w:rPr>
      </w:pPr>
    </w:p>
    <w:p w14:paraId="626E021D" w14:textId="55389ADC" w:rsidR="006C5465" w:rsidRPr="00693A4F" w:rsidRDefault="006C5465" w:rsidP="00512B44">
      <w:pPr>
        <w:tabs>
          <w:tab w:val="left" w:pos="9428"/>
        </w:tabs>
        <w:spacing w:after="200" w:line="276" w:lineRule="auto"/>
        <w:ind w:left="-70"/>
        <w:jc w:val="center"/>
        <w:rPr>
          <w:rFonts w:cs="Arial"/>
          <w:b/>
          <w:color w:val="002060"/>
          <w:sz w:val="28"/>
          <w:szCs w:val="28"/>
          <w:lang w:val="fr-FR"/>
        </w:rPr>
      </w:pPr>
      <w:r w:rsidRPr="00693A4F">
        <w:rPr>
          <w:rFonts w:cs="Arial"/>
          <w:b/>
          <w:color w:val="002060"/>
          <w:sz w:val="32"/>
          <w:lang w:val="fr-FR"/>
        </w:rPr>
        <w:t>*****</w:t>
      </w:r>
    </w:p>
    <w:p w14:paraId="3153FBBC" w14:textId="77777777" w:rsidR="00056752" w:rsidRPr="001029AB" w:rsidRDefault="00056752" w:rsidP="00056752">
      <w:pPr>
        <w:spacing w:before="120" w:after="0" w:line="240" w:lineRule="auto"/>
        <w:jc w:val="center"/>
        <w:rPr>
          <w:rFonts w:cs="Arial"/>
          <w:b/>
          <w:sz w:val="28"/>
          <w:szCs w:val="28"/>
          <w:lang w:val="fr-FR" w:eastAsia="fr-FR"/>
        </w:rPr>
      </w:pPr>
      <w:r w:rsidRPr="001029AB">
        <w:rPr>
          <w:rFonts w:cs="Arial"/>
          <w:b/>
          <w:sz w:val="28"/>
          <w:szCs w:val="28"/>
          <w:lang w:val="fr-FR" w:eastAsia="fr-FR"/>
        </w:rPr>
        <w:t xml:space="preserve">CAHIER DES CLAUSES </w:t>
      </w:r>
      <w:r w:rsidR="00972A40" w:rsidRPr="001029AB">
        <w:rPr>
          <w:rFonts w:cs="Arial"/>
          <w:b/>
          <w:sz w:val="28"/>
          <w:szCs w:val="28"/>
          <w:lang w:val="fr-FR" w:eastAsia="fr-FR"/>
        </w:rPr>
        <w:t xml:space="preserve">ADMINISTRATIVES </w:t>
      </w:r>
      <w:r w:rsidRPr="001029AB">
        <w:rPr>
          <w:rFonts w:cs="Arial"/>
          <w:b/>
          <w:sz w:val="28"/>
          <w:szCs w:val="28"/>
          <w:lang w:val="fr-FR" w:eastAsia="fr-FR"/>
        </w:rPr>
        <w:t xml:space="preserve">PARTICULIERES </w:t>
      </w:r>
    </w:p>
    <w:p w14:paraId="7DED3608" w14:textId="77777777" w:rsidR="00056752" w:rsidRPr="001029AB" w:rsidRDefault="00056752" w:rsidP="00056752">
      <w:pPr>
        <w:spacing w:before="120" w:after="0" w:line="240" w:lineRule="auto"/>
        <w:jc w:val="center"/>
        <w:rPr>
          <w:rFonts w:cs="Arial"/>
          <w:b/>
          <w:sz w:val="28"/>
          <w:szCs w:val="28"/>
          <w:lang w:val="fr-FR" w:eastAsia="fr-FR"/>
        </w:rPr>
      </w:pPr>
      <w:r w:rsidRPr="001029AB">
        <w:rPr>
          <w:rFonts w:cs="Arial"/>
          <w:b/>
          <w:sz w:val="28"/>
          <w:szCs w:val="28"/>
          <w:lang w:val="fr-FR" w:eastAsia="fr-FR"/>
        </w:rPr>
        <w:t>(C.C.</w:t>
      </w:r>
      <w:r w:rsidR="00972A40" w:rsidRPr="001029AB">
        <w:rPr>
          <w:rFonts w:cs="Arial"/>
          <w:b/>
          <w:sz w:val="28"/>
          <w:szCs w:val="28"/>
          <w:lang w:val="fr-FR" w:eastAsia="fr-FR"/>
        </w:rPr>
        <w:t>A.</w:t>
      </w:r>
      <w:r w:rsidRPr="001029AB">
        <w:rPr>
          <w:rFonts w:cs="Arial"/>
          <w:b/>
          <w:sz w:val="28"/>
          <w:szCs w:val="28"/>
          <w:lang w:val="fr-FR" w:eastAsia="fr-FR"/>
        </w:rPr>
        <w:t>P)</w:t>
      </w:r>
    </w:p>
    <w:p w14:paraId="103ECFD7" w14:textId="77777777" w:rsidR="00056752" w:rsidRPr="001029AB" w:rsidRDefault="00056752" w:rsidP="00056752">
      <w:pPr>
        <w:tabs>
          <w:tab w:val="center" w:pos="4678"/>
          <w:tab w:val="right" w:pos="9355"/>
        </w:tabs>
        <w:spacing w:after="0" w:line="240" w:lineRule="auto"/>
        <w:jc w:val="center"/>
        <w:rPr>
          <w:rFonts w:cs="Arial"/>
          <w:i/>
          <w:sz w:val="16"/>
          <w:szCs w:val="16"/>
          <w:lang w:val="fr-FR" w:eastAsia="fr-FR"/>
        </w:rPr>
      </w:pPr>
    </w:p>
    <w:p w14:paraId="54B81331" w14:textId="4FFB39B0" w:rsidR="00056752" w:rsidRPr="001029AB" w:rsidRDefault="00056752" w:rsidP="00056752">
      <w:pPr>
        <w:tabs>
          <w:tab w:val="center" w:pos="4678"/>
          <w:tab w:val="right" w:pos="9355"/>
        </w:tabs>
        <w:spacing w:after="0" w:line="240" w:lineRule="auto"/>
        <w:jc w:val="center"/>
        <w:rPr>
          <w:rFonts w:cs="Arial"/>
          <w:i/>
          <w:sz w:val="16"/>
          <w:szCs w:val="16"/>
          <w:lang w:val="fr-FR" w:eastAsia="fr-FR"/>
        </w:rPr>
      </w:pPr>
      <w:r w:rsidRPr="001029AB">
        <w:rPr>
          <w:rFonts w:cs="Arial"/>
          <w:i/>
          <w:sz w:val="16"/>
          <w:szCs w:val="16"/>
          <w:lang w:val="fr-FR" w:eastAsia="fr-FR"/>
        </w:rPr>
        <w:t xml:space="preserve">Elaboré en application du cahier des clauses administratives générales applicables aux marchés publics de </w:t>
      </w:r>
      <w:r w:rsidR="00A4660C">
        <w:rPr>
          <w:rFonts w:cs="Arial"/>
          <w:i/>
          <w:sz w:val="16"/>
          <w:szCs w:val="16"/>
          <w:lang w:val="fr-FR" w:eastAsia="fr-FR"/>
        </w:rPr>
        <w:t>travaux</w:t>
      </w:r>
      <w:r w:rsidR="006C5465" w:rsidRPr="001029AB">
        <w:rPr>
          <w:rFonts w:cs="Arial"/>
          <w:i/>
          <w:sz w:val="16"/>
          <w:szCs w:val="16"/>
          <w:lang w:val="fr-FR" w:eastAsia="fr-FR"/>
        </w:rPr>
        <w:t xml:space="preserve"> approuvé</w:t>
      </w:r>
      <w:r w:rsidRPr="001029AB">
        <w:rPr>
          <w:rFonts w:cs="Arial"/>
          <w:i/>
          <w:sz w:val="16"/>
          <w:szCs w:val="16"/>
          <w:lang w:val="fr-FR" w:eastAsia="fr-FR"/>
        </w:rPr>
        <w:t xml:space="preserve"> par arrêté du 30 mars 2021</w:t>
      </w:r>
      <w:r w:rsidR="00EC302F">
        <w:rPr>
          <w:rFonts w:cs="Arial"/>
          <w:i/>
          <w:sz w:val="16"/>
          <w:szCs w:val="16"/>
          <w:lang w:val="fr-FR" w:eastAsia="fr-FR"/>
        </w:rPr>
        <w:t xml:space="preserve">, modifié par arrêté du </w:t>
      </w:r>
      <w:r w:rsidR="00EC302F" w:rsidRPr="00EC302F">
        <w:rPr>
          <w:rFonts w:cs="Arial"/>
          <w:i/>
          <w:sz w:val="16"/>
          <w:szCs w:val="16"/>
          <w:lang w:val="fr-FR" w:eastAsia="fr-FR"/>
        </w:rPr>
        <w:t>29 décembre 2022</w:t>
      </w:r>
    </w:p>
    <w:p w14:paraId="34C51F76" w14:textId="77777777" w:rsidR="00056752" w:rsidRPr="001029AB" w:rsidRDefault="00056752" w:rsidP="00056752">
      <w:pPr>
        <w:tabs>
          <w:tab w:val="center" w:pos="4678"/>
          <w:tab w:val="right" w:pos="9355"/>
        </w:tabs>
        <w:spacing w:after="0" w:line="240" w:lineRule="auto"/>
        <w:jc w:val="center"/>
        <w:rPr>
          <w:rFonts w:cs="Arial"/>
          <w:i/>
          <w:sz w:val="16"/>
          <w:szCs w:val="16"/>
          <w:lang w:val="fr-FR" w:eastAsia="fr-FR"/>
        </w:rPr>
      </w:pPr>
    </w:p>
    <w:p w14:paraId="0954B17C" w14:textId="77777777" w:rsidR="006C5465" w:rsidRPr="001029AB" w:rsidRDefault="006C5465" w:rsidP="00056752">
      <w:pPr>
        <w:tabs>
          <w:tab w:val="center" w:pos="4678"/>
          <w:tab w:val="right" w:pos="9355"/>
        </w:tabs>
        <w:spacing w:after="0" w:line="240" w:lineRule="auto"/>
        <w:jc w:val="center"/>
        <w:rPr>
          <w:rFonts w:cs="Arial"/>
          <w:b/>
          <w:sz w:val="32"/>
          <w:szCs w:val="20"/>
          <w:lang w:val="fr-FR" w:eastAsia="fr-FR"/>
        </w:rPr>
      </w:pPr>
    </w:p>
    <w:p w14:paraId="11299DB1" w14:textId="77777777" w:rsidR="00056752" w:rsidRPr="00693A4F" w:rsidRDefault="00056752" w:rsidP="00056752">
      <w:pPr>
        <w:tabs>
          <w:tab w:val="center" w:pos="4678"/>
          <w:tab w:val="right" w:pos="9355"/>
        </w:tabs>
        <w:spacing w:after="0" w:line="240" w:lineRule="auto"/>
        <w:jc w:val="center"/>
        <w:rPr>
          <w:rFonts w:cs="Arial"/>
          <w:b/>
          <w:color w:val="002060"/>
          <w:sz w:val="32"/>
          <w:szCs w:val="20"/>
          <w:lang w:val="fr-FR" w:eastAsia="fr-FR"/>
        </w:rPr>
      </w:pPr>
      <w:bookmarkStart w:id="1" w:name="_Hlk133500805"/>
      <w:r w:rsidRPr="00693A4F">
        <w:rPr>
          <w:rFonts w:cs="Arial"/>
          <w:b/>
          <w:color w:val="002060"/>
          <w:sz w:val="32"/>
          <w:szCs w:val="20"/>
          <w:lang w:val="fr-FR" w:eastAsia="fr-FR"/>
        </w:rPr>
        <w:t>*****</w:t>
      </w:r>
    </w:p>
    <w:p w14:paraId="1D17CFDD" w14:textId="71A88977" w:rsidR="007A6DEA" w:rsidRPr="006158CB" w:rsidRDefault="006158CB" w:rsidP="00056752">
      <w:pPr>
        <w:tabs>
          <w:tab w:val="center" w:pos="4678"/>
          <w:tab w:val="right" w:pos="9355"/>
        </w:tabs>
        <w:spacing w:after="0" w:line="240" w:lineRule="auto"/>
        <w:jc w:val="center"/>
        <w:rPr>
          <w:rFonts w:cs="Arial"/>
          <w:b/>
          <w:sz w:val="32"/>
          <w:szCs w:val="20"/>
          <w:lang w:val="fr-FR" w:eastAsia="fr-FR"/>
        </w:rPr>
      </w:pPr>
      <w:bookmarkStart w:id="2" w:name="_Hlk124772301"/>
      <w:bookmarkEnd w:id="1"/>
      <w:r w:rsidRPr="006158CB">
        <w:rPr>
          <w:rFonts w:cs="Arial"/>
          <w:b/>
          <w:bCs/>
          <w:sz w:val="26"/>
          <w:szCs w:val="26"/>
          <w:u w:val="single" w:color="00B050"/>
          <w:lang w:val="fr-FR" w:eastAsia="fr-FR"/>
        </w:rPr>
        <w:t>Déplacement / Reconstruction du banc test vanne Eluxyl (U782) d’Opale vers Mica A</w:t>
      </w:r>
    </w:p>
    <w:p w14:paraId="66A5F5F7" w14:textId="77777777" w:rsidR="00C07376" w:rsidRPr="00693A4F" w:rsidRDefault="00C07376" w:rsidP="00C07376">
      <w:pPr>
        <w:tabs>
          <w:tab w:val="center" w:pos="4678"/>
          <w:tab w:val="right" w:pos="9355"/>
        </w:tabs>
        <w:spacing w:after="0" w:line="240" w:lineRule="auto"/>
        <w:jc w:val="center"/>
        <w:rPr>
          <w:rFonts w:cs="Arial"/>
          <w:b/>
          <w:color w:val="002060"/>
          <w:sz w:val="32"/>
          <w:szCs w:val="20"/>
          <w:lang w:val="fr-FR" w:eastAsia="fr-FR"/>
        </w:rPr>
      </w:pPr>
      <w:r w:rsidRPr="00693A4F">
        <w:rPr>
          <w:rFonts w:cs="Arial"/>
          <w:b/>
          <w:color w:val="002060"/>
          <w:sz w:val="32"/>
          <w:szCs w:val="20"/>
          <w:lang w:val="fr-FR" w:eastAsia="fr-FR"/>
        </w:rPr>
        <w:t>*****</w:t>
      </w:r>
    </w:p>
    <w:p w14:paraId="4C2E3737" w14:textId="77777777" w:rsidR="007A6DEA" w:rsidRPr="001029AB" w:rsidRDefault="007A6DEA" w:rsidP="00056752">
      <w:pPr>
        <w:spacing w:after="0" w:line="240" w:lineRule="auto"/>
        <w:ind w:left="720"/>
        <w:jc w:val="center"/>
        <w:rPr>
          <w:rFonts w:cs="Arial"/>
          <w:szCs w:val="20"/>
          <w:lang w:val="fr-FR" w:eastAsia="fr-FR"/>
        </w:rPr>
      </w:pPr>
    </w:p>
    <w:p w14:paraId="454846DD" w14:textId="77777777" w:rsidR="00056752" w:rsidRPr="001029AB" w:rsidRDefault="00056752" w:rsidP="00056752">
      <w:pPr>
        <w:spacing w:after="0" w:line="240" w:lineRule="auto"/>
        <w:rPr>
          <w:rFonts w:cs="Arial"/>
          <w:szCs w:val="20"/>
          <w:lang w:val="fr-FR" w:eastAsia="fr-FR"/>
        </w:rPr>
      </w:pPr>
    </w:p>
    <w:bookmarkEnd w:id="2"/>
    <w:p w14:paraId="156C9FF6" w14:textId="77777777" w:rsidR="006158CB" w:rsidRPr="006158CB" w:rsidRDefault="006158CB" w:rsidP="006158CB">
      <w:pPr>
        <w:jc w:val="center"/>
        <w:rPr>
          <w:rFonts w:cs="Arial"/>
          <w:b/>
          <w:bCs/>
          <w:sz w:val="26"/>
          <w:szCs w:val="26"/>
          <w:u w:val="single" w:color="00B050"/>
          <w:lang w:val="fr-FR" w:eastAsia="fr-FR"/>
        </w:rPr>
      </w:pPr>
      <w:r w:rsidRPr="006158CB">
        <w:rPr>
          <w:rFonts w:cs="Arial"/>
          <w:b/>
          <w:bCs/>
          <w:sz w:val="26"/>
          <w:szCs w:val="26"/>
          <w:u w:val="single" w:color="00B050"/>
          <w:lang w:val="fr-FR" w:eastAsia="fr-FR"/>
        </w:rPr>
        <w:t>458330-25-TEC-SOL</w:t>
      </w:r>
    </w:p>
    <w:p w14:paraId="647EB5A9" w14:textId="21815DA0" w:rsidR="00BA2009" w:rsidRPr="001029AB" w:rsidRDefault="00F15B28" w:rsidP="00056752">
      <w:pPr>
        <w:jc w:val="center"/>
        <w:rPr>
          <w:rFonts w:cs="Arial"/>
          <w:sz w:val="26"/>
          <w:szCs w:val="26"/>
          <w:lang w:val="fr-FR" w:eastAsia="fr-FR"/>
        </w:rPr>
      </w:pPr>
      <w:r>
        <w:rPr>
          <w:rFonts w:cs="Arial"/>
          <w:sz w:val="26"/>
          <w:szCs w:val="26"/>
          <w:lang w:val="fr-FR" w:eastAsia="fr-FR"/>
        </w:rPr>
        <w:t xml:space="preserve">       </w:t>
      </w:r>
    </w:p>
    <w:p w14:paraId="6C0C0263" w14:textId="77777777" w:rsidR="00BA2009" w:rsidRDefault="00BA2009" w:rsidP="00056752">
      <w:pPr>
        <w:jc w:val="center"/>
        <w:rPr>
          <w:rFonts w:cs="Arial"/>
          <w:sz w:val="26"/>
          <w:szCs w:val="26"/>
          <w:lang w:val="fr-FR" w:eastAsia="fr-FR"/>
        </w:rPr>
      </w:pPr>
    </w:p>
    <w:p w14:paraId="7505FA57" w14:textId="77777777" w:rsidR="001B192A" w:rsidRPr="001029AB" w:rsidRDefault="001B192A" w:rsidP="00056752">
      <w:pPr>
        <w:jc w:val="center"/>
        <w:rPr>
          <w:rFonts w:cs="Arial"/>
          <w:sz w:val="26"/>
          <w:szCs w:val="26"/>
          <w:lang w:val="fr-FR" w:eastAsia="fr-FR"/>
        </w:rPr>
      </w:pPr>
    </w:p>
    <w:p w14:paraId="23C482AF" w14:textId="77777777" w:rsidR="00BA2009" w:rsidRPr="001029AB" w:rsidRDefault="00BA2009" w:rsidP="00056752">
      <w:pPr>
        <w:jc w:val="center"/>
        <w:rPr>
          <w:rFonts w:cs="Arial"/>
          <w:sz w:val="26"/>
          <w:szCs w:val="26"/>
          <w:lang w:val="fr-FR" w:eastAsia="fr-FR"/>
        </w:rPr>
      </w:pPr>
    </w:p>
    <w:p w14:paraId="5B28CD06" w14:textId="407D94D8" w:rsidR="00BA2009" w:rsidRDefault="00BA2009" w:rsidP="0099438A">
      <w:pPr>
        <w:rPr>
          <w:rFonts w:cs="Arial"/>
          <w:sz w:val="26"/>
          <w:szCs w:val="26"/>
          <w:lang w:val="fr-FR" w:eastAsia="fr-FR"/>
        </w:rPr>
      </w:pPr>
    </w:p>
    <w:p w14:paraId="38CF3D2B" w14:textId="77777777" w:rsidR="00552A41" w:rsidRDefault="00552A41" w:rsidP="0099438A">
      <w:pPr>
        <w:rPr>
          <w:rFonts w:cs="Arial"/>
          <w:sz w:val="26"/>
          <w:szCs w:val="26"/>
          <w:lang w:val="fr-FR" w:eastAsia="fr-FR"/>
        </w:rPr>
      </w:pPr>
    </w:p>
    <w:p w14:paraId="6BC64741" w14:textId="77777777" w:rsidR="00552A41" w:rsidRDefault="00552A41" w:rsidP="0099438A">
      <w:pPr>
        <w:rPr>
          <w:rFonts w:cs="Arial"/>
          <w:sz w:val="26"/>
          <w:szCs w:val="26"/>
          <w:lang w:val="fr-FR" w:eastAsia="fr-FR"/>
        </w:rPr>
      </w:pPr>
    </w:p>
    <w:p w14:paraId="2CC3FFD5" w14:textId="77777777" w:rsidR="00653FDD" w:rsidRPr="001029AB" w:rsidRDefault="00653FDD" w:rsidP="0099438A">
      <w:pPr>
        <w:rPr>
          <w:rFonts w:cs="Arial"/>
          <w:sz w:val="26"/>
          <w:szCs w:val="26"/>
          <w:lang w:val="fr-FR" w:eastAsia="fr-FR"/>
        </w:rPr>
      </w:pPr>
    </w:p>
    <w:p w14:paraId="474E338C" w14:textId="77777777" w:rsidR="003B15A1" w:rsidRPr="001029AB" w:rsidRDefault="003B15A1" w:rsidP="003B15A1">
      <w:pPr>
        <w:pStyle w:val="En-ttedetabledesmatires"/>
        <w:jc w:val="center"/>
        <w:rPr>
          <w:rFonts w:ascii="Arial" w:hAnsi="Arial" w:cs="Arial"/>
          <w:b/>
          <w:color w:val="auto"/>
          <w:u w:val="single"/>
        </w:rPr>
      </w:pPr>
      <w:r w:rsidRPr="001029AB">
        <w:rPr>
          <w:rFonts w:ascii="Arial" w:hAnsi="Arial" w:cs="Arial"/>
          <w:b/>
          <w:color w:val="auto"/>
          <w:u w:val="single"/>
        </w:rPr>
        <w:t>Table des matières</w:t>
      </w:r>
    </w:p>
    <w:p w14:paraId="1E1C6FEE" w14:textId="77777777" w:rsidR="003B15A1" w:rsidRPr="001029AB" w:rsidRDefault="003B15A1" w:rsidP="003B15A1">
      <w:pPr>
        <w:rPr>
          <w:lang w:val="fr-FR" w:eastAsia="fr-FR"/>
        </w:rPr>
      </w:pPr>
    </w:p>
    <w:p w14:paraId="43FED0C8" w14:textId="77777777" w:rsidR="003B15A1" w:rsidRPr="001029AB" w:rsidRDefault="003B15A1" w:rsidP="003B15A1">
      <w:pPr>
        <w:rPr>
          <w:lang w:val="fr-FR" w:eastAsia="fr-FR"/>
        </w:rPr>
      </w:pPr>
    </w:p>
    <w:p w14:paraId="4434F907" w14:textId="5AB593E7" w:rsidR="00AC5901" w:rsidRDefault="00ED1421">
      <w:pPr>
        <w:pStyle w:val="TM2"/>
        <w:rPr>
          <w:rFonts w:asciiTheme="minorHAnsi" w:eastAsiaTheme="minorEastAsia" w:hAnsiTheme="minorHAnsi" w:cstheme="minorBidi"/>
          <w:noProof/>
          <w:kern w:val="2"/>
          <w:sz w:val="24"/>
          <w:szCs w:val="24"/>
          <w:lang w:val="fr-FR" w:eastAsia="fr-FR"/>
          <w14:ligatures w14:val="standardContextual"/>
        </w:rPr>
      </w:pPr>
      <w:r w:rsidRPr="001029AB">
        <w:fldChar w:fldCharType="begin"/>
      </w:r>
      <w:r w:rsidRPr="001029AB">
        <w:instrText xml:space="preserve"> TOC \o "1-3" \h \z \u </w:instrText>
      </w:r>
      <w:r w:rsidRPr="001029AB">
        <w:fldChar w:fldCharType="separate"/>
      </w:r>
      <w:hyperlink w:anchor="_Toc194069822" w:history="1">
        <w:r w:rsidR="00AC5901" w:rsidRPr="00E74520">
          <w:rPr>
            <w:rStyle w:val="Lienhypertexte"/>
            <w:rFonts w:cs="Arial"/>
            <w:b/>
            <w:noProof/>
            <w:lang w:val="fr-FR" w:eastAsia="fr-FR"/>
          </w:rPr>
          <w:t>ARTICLE 1 – OBJET ET CARACTERISTIQUES GENERALES DU MARCHE</w:t>
        </w:r>
        <w:r w:rsidR="00AC5901">
          <w:rPr>
            <w:noProof/>
            <w:webHidden/>
          </w:rPr>
          <w:tab/>
        </w:r>
        <w:r w:rsidR="00AC5901">
          <w:rPr>
            <w:noProof/>
            <w:webHidden/>
          </w:rPr>
          <w:fldChar w:fldCharType="begin"/>
        </w:r>
        <w:r w:rsidR="00AC5901">
          <w:rPr>
            <w:noProof/>
            <w:webHidden/>
          </w:rPr>
          <w:instrText xml:space="preserve"> PAGEREF _Toc194069822 \h </w:instrText>
        </w:r>
        <w:r w:rsidR="00AC5901">
          <w:rPr>
            <w:noProof/>
            <w:webHidden/>
          </w:rPr>
        </w:r>
        <w:r w:rsidR="00AC5901">
          <w:rPr>
            <w:noProof/>
            <w:webHidden/>
          </w:rPr>
          <w:fldChar w:fldCharType="separate"/>
        </w:r>
        <w:r w:rsidR="00AC5901">
          <w:rPr>
            <w:noProof/>
            <w:webHidden/>
          </w:rPr>
          <w:t>5</w:t>
        </w:r>
        <w:r w:rsidR="00AC5901">
          <w:rPr>
            <w:noProof/>
            <w:webHidden/>
          </w:rPr>
          <w:fldChar w:fldCharType="end"/>
        </w:r>
      </w:hyperlink>
    </w:p>
    <w:p w14:paraId="3F4248A6" w14:textId="596F1708"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23" w:history="1">
        <w:r w:rsidRPr="00E74520">
          <w:rPr>
            <w:rStyle w:val="Lienhypertexte"/>
            <w:rFonts w:cs="Arial"/>
            <w:b/>
            <w:noProof/>
          </w:rPr>
          <w:t>1.1 Objet du marché</w:t>
        </w:r>
        <w:r>
          <w:rPr>
            <w:noProof/>
            <w:webHidden/>
          </w:rPr>
          <w:tab/>
        </w:r>
        <w:r>
          <w:rPr>
            <w:noProof/>
            <w:webHidden/>
          </w:rPr>
          <w:fldChar w:fldCharType="begin"/>
        </w:r>
        <w:r>
          <w:rPr>
            <w:noProof/>
            <w:webHidden/>
          </w:rPr>
          <w:instrText xml:space="preserve"> PAGEREF _Toc194069823 \h </w:instrText>
        </w:r>
        <w:r>
          <w:rPr>
            <w:noProof/>
            <w:webHidden/>
          </w:rPr>
        </w:r>
        <w:r>
          <w:rPr>
            <w:noProof/>
            <w:webHidden/>
          </w:rPr>
          <w:fldChar w:fldCharType="separate"/>
        </w:r>
        <w:r>
          <w:rPr>
            <w:noProof/>
            <w:webHidden/>
          </w:rPr>
          <w:t>5</w:t>
        </w:r>
        <w:r>
          <w:rPr>
            <w:noProof/>
            <w:webHidden/>
          </w:rPr>
          <w:fldChar w:fldCharType="end"/>
        </w:r>
      </w:hyperlink>
    </w:p>
    <w:p w14:paraId="6CE9F09A" w14:textId="7B46CF40" w:rsidR="00AC5901" w:rsidRDefault="00AC5901">
      <w:pPr>
        <w:pStyle w:val="TM3"/>
        <w:tabs>
          <w:tab w:val="left" w:pos="1320"/>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24" w:history="1">
        <w:r w:rsidRPr="00E74520">
          <w:rPr>
            <w:rStyle w:val="Lienhypertexte"/>
            <w:rFonts w:cs="Arial"/>
            <w:b/>
            <w:bCs/>
            <w:noProof/>
          </w:rPr>
          <w:t>1.1.1.</w:t>
        </w:r>
        <w:r>
          <w:rPr>
            <w:rFonts w:asciiTheme="minorHAnsi" w:eastAsiaTheme="minorEastAsia" w:hAnsiTheme="minorHAnsi" w:cstheme="minorBidi"/>
            <w:noProof/>
            <w:kern w:val="2"/>
            <w:sz w:val="24"/>
            <w:szCs w:val="24"/>
            <w:lang w:val="fr-FR" w:eastAsia="fr-FR"/>
            <w14:ligatures w14:val="standardContextual"/>
          </w:rPr>
          <w:tab/>
        </w:r>
        <w:r w:rsidRPr="00E74520">
          <w:rPr>
            <w:rStyle w:val="Lienhypertexte"/>
            <w:rFonts w:cs="Arial"/>
            <w:b/>
            <w:bCs/>
            <w:noProof/>
          </w:rPr>
          <w:t>Documents de référence et réglementaires</w:t>
        </w:r>
        <w:r>
          <w:rPr>
            <w:noProof/>
            <w:webHidden/>
          </w:rPr>
          <w:tab/>
        </w:r>
        <w:r>
          <w:rPr>
            <w:noProof/>
            <w:webHidden/>
          </w:rPr>
          <w:fldChar w:fldCharType="begin"/>
        </w:r>
        <w:r>
          <w:rPr>
            <w:noProof/>
            <w:webHidden/>
          </w:rPr>
          <w:instrText xml:space="preserve"> PAGEREF _Toc194069824 \h </w:instrText>
        </w:r>
        <w:r>
          <w:rPr>
            <w:noProof/>
            <w:webHidden/>
          </w:rPr>
        </w:r>
        <w:r>
          <w:rPr>
            <w:noProof/>
            <w:webHidden/>
          </w:rPr>
          <w:fldChar w:fldCharType="separate"/>
        </w:r>
        <w:r>
          <w:rPr>
            <w:noProof/>
            <w:webHidden/>
          </w:rPr>
          <w:t>6</w:t>
        </w:r>
        <w:r>
          <w:rPr>
            <w:noProof/>
            <w:webHidden/>
          </w:rPr>
          <w:fldChar w:fldCharType="end"/>
        </w:r>
      </w:hyperlink>
    </w:p>
    <w:p w14:paraId="65C03E27" w14:textId="70D7B6B2" w:rsidR="00AC5901" w:rsidRDefault="00AC5901">
      <w:pPr>
        <w:pStyle w:val="TM3"/>
        <w:tabs>
          <w:tab w:val="left" w:pos="1320"/>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25" w:history="1">
        <w:r w:rsidRPr="00E74520">
          <w:rPr>
            <w:rStyle w:val="Lienhypertexte"/>
            <w:rFonts w:cs="Arial"/>
            <w:b/>
            <w:bCs/>
            <w:noProof/>
          </w:rPr>
          <w:t>1.1.2.</w:t>
        </w:r>
        <w:r>
          <w:rPr>
            <w:rFonts w:asciiTheme="minorHAnsi" w:eastAsiaTheme="minorEastAsia" w:hAnsiTheme="minorHAnsi" w:cstheme="minorBidi"/>
            <w:noProof/>
            <w:kern w:val="2"/>
            <w:sz w:val="24"/>
            <w:szCs w:val="24"/>
            <w:lang w:val="fr-FR" w:eastAsia="fr-FR"/>
            <w14:ligatures w14:val="standardContextual"/>
          </w:rPr>
          <w:tab/>
        </w:r>
        <w:r w:rsidRPr="00E74520">
          <w:rPr>
            <w:rStyle w:val="Lienhypertexte"/>
            <w:rFonts w:cs="Arial"/>
            <w:b/>
            <w:bCs/>
            <w:noProof/>
          </w:rPr>
          <w:t>Vérifications des documents</w:t>
        </w:r>
        <w:r>
          <w:rPr>
            <w:noProof/>
            <w:webHidden/>
          </w:rPr>
          <w:tab/>
        </w:r>
        <w:r>
          <w:rPr>
            <w:noProof/>
            <w:webHidden/>
          </w:rPr>
          <w:fldChar w:fldCharType="begin"/>
        </w:r>
        <w:r>
          <w:rPr>
            <w:noProof/>
            <w:webHidden/>
          </w:rPr>
          <w:instrText xml:space="preserve"> PAGEREF _Toc194069825 \h </w:instrText>
        </w:r>
        <w:r>
          <w:rPr>
            <w:noProof/>
            <w:webHidden/>
          </w:rPr>
        </w:r>
        <w:r>
          <w:rPr>
            <w:noProof/>
            <w:webHidden/>
          </w:rPr>
          <w:fldChar w:fldCharType="separate"/>
        </w:r>
        <w:r>
          <w:rPr>
            <w:noProof/>
            <w:webHidden/>
          </w:rPr>
          <w:t>6</w:t>
        </w:r>
        <w:r>
          <w:rPr>
            <w:noProof/>
            <w:webHidden/>
          </w:rPr>
          <w:fldChar w:fldCharType="end"/>
        </w:r>
      </w:hyperlink>
    </w:p>
    <w:p w14:paraId="1B1D41E6" w14:textId="4DE33262" w:rsidR="00AC5901" w:rsidRDefault="00AC5901">
      <w:pPr>
        <w:pStyle w:val="TM3"/>
        <w:tabs>
          <w:tab w:val="left" w:pos="1320"/>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26" w:history="1">
        <w:r w:rsidRPr="00E74520">
          <w:rPr>
            <w:rStyle w:val="Lienhypertexte"/>
            <w:rFonts w:cs="Arial"/>
            <w:b/>
            <w:bCs/>
            <w:noProof/>
          </w:rPr>
          <w:t>1.1.3.</w:t>
        </w:r>
        <w:r>
          <w:rPr>
            <w:rFonts w:asciiTheme="minorHAnsi" w:eastAsiaTheme="minorEastAsia" w:hAnsiTheme="minorHAnsi" w:cstheme="minorBidi"/>
            <w:noProof/>
            <w:kern w:val="2"/>
            <w:sz w:val="24"/>
            <w:szCs w:val="24"/>
            <w:lang w:val="fr-FR" w:eastAsia="fr-FR"/>
            <w14:ligatures w14:val="standardContextual"/>
          </w:rPr>
          <w:tab/>
        </w:r>
        <w:r w:rsidRPr="00E74520">
          <w:rPr>
            <w:rStyle w:val="Lienhypertexte"/>
            <w:rFonts w:cs="Arial"/>
            <w:b/>
            <w:bCs/>
            <w:noProof/>
          </w:rPr>
          <w:t>Lieu d’exécution des travaux</w:t>
        </w:r>
        <w:r>
          <w:rPr>
            <w:noProof/>
            <w:webHidden/>
          </w:rPr>
          <w:tab/>
        </w:r>
        <w:r>
          <w:rPr>
            <w:noProof/>
            <w:webHidden/>
          </w:rPr>
          <w:fldChar w:fldCharType="begin"/>
        </w:r>
        <w:r>
          <w:rPr>
            <w:noProof/>
            <w:webHidden/>
          </w:rPr>
          <w:instrText xml:space="preserve"> PAGEREF _Toc194069826 \h </w:instrText>
        </w:r>
        <w:r>
          <w:rPr>
            <w:noProof/>
            <w:webHidden/>
          </w:rPr>
        </w:r>
        <w:r>
          <w:rPr>
            <w:noProof/>
            <w:webHidden/>
          </w:rPr>
          <w:fldChar w:fldCharType="separate"/>
        </w:r>
        <w:r>
          <w:rPr>
            <w:noProof/>
            <w:webHidden/>
          </w:rPr>
          <w:t>6</w:t>
        </w:r>
        <w:r>
          <w:rPr>
            <w:noProof/>
            <w:webHidden/>
          </w:rPr>
          <w:fldChar w:fldCharType="end"/>
        </w:r>
      </w:hyperlink>
    </w:p>
    <w:p w14:paraId="4C75E554" w14:textId="2AA24D4A" w:rsidR="00AC5901" w:rsidRDefault="00AC5901">
      <w:pPr>
        <w:pStyle w:val="TM3"/>
        <w:tabs>
          <w:tab w:val="left" w:pos="1320"/>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27" w:history="1">
        <w:r w:rsidRPr="00E74520">
          <w:rPr>
            <w:rStyle w:val="Lienhypertexte"/>
            <w:rFonts w:cs="Arial"/>
            <w:b/>
            <w:bCs/>
            <w:noProof/>
          </w:rPr>
          <w:t>1.1.4.</w:t>
        </w:r>
        <w:r>
          <w:rPr>
            <w:rFonts w:asciiTheme="minorHAnsi" w:eastAsiaTheme="minorEastAsia" w:hAnsiTheme="minorHAnsi" w:cstheme="minorBidi"/>
            <w:noProof/>
            <w:kern w:val="2"/>
            <w:sz w:val="24"/>
            <w:szCs w:val="24"/>
            <w:lang w:val="fr-FR" w:eastAsia="fr-FR"/>
            <w14:ligatures w14:val="standardContextual"/>
          </w:rPr>
          <w:tab/>
        </w:r>
        <w:r w:rsidRPr="00E74520">
          <w:rPr>
            <w:rStyle w:val="Lienhypertexte"/>
            <w:rFonts w:cs="Arial"/>
            <w:b/>
            <w:bCs/>
            <w:noProof/>
          </w:rPr>
          <w:t>Périmètre</w:t>
        </w:r>
        <w:r>
          <w:rPr>
            <w:noProof/>
            <w:webHidden/>
          </w:rPr>
          <w:tab/>
        </w:r>
        <w:r>
          <w:rPr>
            <w:noProof/>
            <w:webHidden/>
          </w:rPr>
          <w:fldChar w:fldCharType="begin"/>
        </w:r>
        <w:r>
          <w:rPr>
            <w:noProof/>
            <w:webHidden/>
          </w:rPr>
          <w:instrText xml:space="preserve"> PAGEREF _Toc194069827 \h </w:instrText>
        </w:r>
        <w:r>
          <w:rPr>
            <w:noProof/>
            <w:webHidden/>
          </w:rPr>
        </w:r>
        <w:r>
          <w:rPr>
            <w:noProof/>
            <w:webHidden/>
          </w:rPr>
          <w:fldChar w:fldCharType="separate"/>
        </w:r>
        <w:r>
          <w:rPr>
            <w:noProof/>
            <w:webHidden/>
          </w:rPr>
          <w:t>7</w:t>
        </w:r>
        <w:r>
          <w:rPr>
            <w:noProof/>
            <w:webHidden/>
          </w:rPr>
          <w:fldChar w:fldCharType="end"/>
        </w:r>
      </w:hyperlink>
    </w:p>
    <w:p w14:paraId="61EB9A03" w14:textId="76C2ED81"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28" w:history="1">
        <w:r w:rsidRPr="00E74520">
          <w:rPr>
            <w:rStyle w:val="Lienhypertexte"/>
            <w:rFonts w:cs="Arial"/>
            <w:b/>
            <w:noProof/>
          </w:rPr>
          <w:t>1.2. Conduite d’opérations</w:t>
        </w:r>
        <w:r>
          <w:rPr>
            <w:noProof/>
            <w:webHidden/>
          </w:rPr>
          <w:tab/>
        </w:r>
        <w:r>
          <w:rPr>
            <w:noProof/>
            <w:webHidden/>
          </w:rPr>
          <w:fldChar w:fldCharType="begin"/>
        </w:r>
        <w:r>
          <w:rPr>
            <w:noProof/>
            <w:webHidden/>
          </w:rPr>
          <w:instrText xml:space="preserve"> PAGEREF _Toc194069828 \h </w:instrText>
        </w:r>
        <w:r>
          <w:rPr>
            <w:noProof/>
            <w:webHidden/>
          </w:rPr>
        </w:r>
        <w:r>
          <w:rPr>
            <w:noProof/>
            <w:webHidden/>
          </w:rPr>
          <w:fldChar w:fldCharType="separate"/>
        </w:r>
        <w:r>
          <w:rPr>
            <w:noProof/>
            <w:webHidden/>
          </w:rPr>
          <w:t>7</w:t>
        </w:r>
        <w:r>
          <w:rPr>
            <w:noProof/>
            <w:webHidden/>
          </w:rPr>
          <w:fldChar w:fldCharType="end"/>
        </w:r>
      </w:hyperlink>
    </w:p>
    <w:p w14:paraId="26803E68" w14:textId="7CD30EFE" w:rsidR="00AC5901" w:rsidRDefault="00AC5901">
      <w:pPr>
        <w:pStyle w:val="TM3"/>
        <w:tabs>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29" w:history="1">
        <w:r w:rsidRPr="00E74520">
          <w:rPr>
            <w:rStyle w:val="Lienhypertexte"/>
            <w:rFonts w:cs="Arial"/>
            <w:b/>
            <w:bCs/>
            <w:noProof/>
            <w:lang w:val="fr-FR" w:eastAsia="fr-FR"/>
          </w:rPr>
          <w:t>1.2.1 La maîtrise d’ouvrage</w:t>
        </w:r>
        <w:r>
          <w:rPr>
            <w:noProof/>
            <w:webHidden/>
          </w:rPr>
          <w:tab/>
        </w:r>
        <w:r>
          <w:rPr>
            <w:noProof/>
            <w:webHidden/>
          </w:rPr>
          <w:fldChar w:fldCharType="begin"/>
        </w:r>
        <w:r>
          <w:rPr>
            <w:noProof/>
            <w:webHidden/>
          </w:rPr>
          <w:instrText xml:space="preserve"> PAGEREF _Toc194069829 \h </w:instrText>
        </w:r>
        <w:r>
          <w:rPr>
            <w:noProof/>
            <w:webHidden/>
          </w:rPr>
        </w:r>
        <w:r>
          <w:rPr>
            <w:noProof/>
            <w:webHidden/>
          </w:rPr>
          <w:fldChar w:fldCharType="separate"/>
        </w:r>
        <w:r>
          <w:rPr>
            <w:noProof/>
            <w:webHidden/>
          </w:rPr>
          <w:t>7</w:t>
        </w:r>
        <w:r>
          <w:rPr>
            <w:noProof/>
            <w:webHidden/>
          </w:rPr>
          <w:fldChar w:fldCharType="end"/>
        </w:r>
      </w:hyperlink>
    </w:p>
    <w:p w14:paraId="20E6E30A" w14:textId="36FBF109" w:rsidR="00AC5901" w:rsidRDefault="00AC5901">
      <w:pPr>
        <w:pStyle w:val="TM3"/>
        <w:tabs>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30" w:history="1">
        <w:r w:rsidRPr="00E74520">
          <w:rPr>
            <w:rStyle w:val="Lienhypertexte"/>
            <w:rFonts w:cs="Arial"/>
            <w:b/>
            <w:bCs/>
            <w:noProof/>
            <w:lang w:val="fr-FR" w:eastAsia="fr-FR"/>
          </w:rPr>
          <w:t>1.2.4 Intervenants du titulaire</w:t>
        </w:r>
        <w:r>
          <w:rPr>
            <w:noProof/>
            <w:webHidden/>
          </w:rPr>
          <w:tab/>
        </w:r>
        <w:r>
          <w:rPr>
            <w:noProof/>
            <w:webHidden/>
          </w:rPr>
          <w:fldChar w:fldCharType="begin"/>
        </w:r>
        <w:r>
          <w:rPr>
            <w:noProof/>
            <w:webHidden/>
          </w:rPr>
          <w:instrText xml:space="preserve"> PAGEREF _Toc194069830 \h </w:instrText>
        </w:r>
        <w:r>
          <w:rPr>
            <w:noProof/>
            <w:webHidden/>
          </w:rPr>
        </w:r>
        <w:r>
          <w:rPr>
            <w:noProof/>
            <w:webHidden/>
          </w:rPr>
          <w:fldChar w:fldCharType="separate"/>
        </w:r>
        <w:r>
          <w:rPr>
            <w:noProof/>
            <w:webHidden/>
          </w:rPr>
          <w:t>8</w:t>
        </w:r>
        <w:r>
          <w:rPr>
            <w:noProof/>
            <w:webHidden/>
          </w:rPr>
          <w:fldChar w:fldCharType="end"/>
        </w:r>
      </w:hyperlink>
    </w:p>
    <w:p w14:paraId="54A0C681" w14:textId="3E0D6053"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31" w:history="1">
        <w:r w:rsidRPr="00E74520">
          <w:rPr>
            <w:rStyle w:val="Lienhypertexte"/>
            <w:rFonts w:cs="Arial"/>
            <w:b/>
            <w:noProof/>
          </w:rPr>
          <w:t>1.3 Forme du marché public</w:t>
        </w:r>
        <w:r>
          <w:rPr>
            <w:noProof/>
            <w:webHidden/>
          </w:rPr>
          <w:tab/>
        </w:r>
        <w:r>
          <w:rPr>
            <w:noProof/>
            <w:webHidden/>
          </w:rPr>
          <w:fldChar w:fldCharType="begin"/>
        </w:r>
        <w:r>
          <w:rPr>
            <w:noProof/>
            <w:webHidden/>
          </w:rPr>
          <w:instrText xml:space="preserve"> PAGEREF _Toc194069831 \h </w:instrText>
        </w:r>
        <w:r>
          <w:rPr>
            <w:noProof/>
            <w:webHidden/>
          </w:rPr>
        </w:r>
        <w:r>
          <w:rPr>
            <w:noProof/>
            <w:webHidden/>
          </w:rPr>
          <w:fldChar w:fldCharType="separate"/>
        </w:r>
        <w:r>
          <w:rPr>
            <w:noProof/>
            <w:webHidden/>
          </w:rPr>
          <w:t>8</w:t>
        </w:r>
        <w:r>
          <w:rPr>
            <w:noProof/>
            <w:webHidden/>
          </w:rPr>
          <w:fldChar w:fldCharType="end"/>
        </w:r>
      </w:hyperlink>
    </w:p>
    <w:p w14:paraId="36EC34D5" w14:textId="53834D9B"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32" w:history="1">
        <w:r w:rsidRPr="00E74520">
          <w:rPr>
            <w:rStyle w:val="Lienhypertexte"/>
            <w:rFonts w:cs="Arial"/>
            <w:b/>
            <w:noProof/>
          </w:rPr>
          <w:t>1.4 Forme des notifications</w:t>
        </w:r>
        <w:r>
          <w:rPr>
            <w:noProof/>
            <w:webHidden/>
          </w:rPr>
          <w:tab/>
        </w:r>
        <w:r>
          <w:rPr>
            <w:noProof/>
            <w:webHidden/>
          </w:rPr>
          <w:fldChar w:fldCharType="begin"/>
        </w:r>
        <w:r>
          <w:rPr>
            <w:noProof/>
            <w:webHidden/>
          </w:rPr>
          <w:instrText xml:space="preserve"> PAGEREF _Toc194069832 \h </w:instrText>
        </w:r>
        <w:r>
          <w:rPr>
            <w:noProof/>
            <w:webHidden/>
          </w:rPr>
        </w:r>
        <w:r>
          <w:rPr>
            <w:noProof/>
            <w:webHidden/>
          </w:rPr>
          <w:fldChar w:fldCharType="separate"/>
        </w:r>
        <w:r>
          <w:rPr>
            <w:noProof/>
            <w:webHidden/>
          </w:rPr>
          <w:t>8</w:t>
        </w:r>
        <w:r>
          <w:rPr>
            <w:noProof/>
            <w:webHidden/>
          </w:rPr>
          <w:fldChar w:fldCharType="end"/>
        </w:r>
      </w:hyperlink>
    </w:p>
    <w:p w14:paraId="1EB38D6C" w14:textId="5ECC544A"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33" w:history="1">
        <w:r w:rsidRPr="00E74520">
          <w:rPr>
            <w:rStyle w:val="Lienhypertexte"/>
            <w:rFonts w:cs="Arial"/>
            <w:b/>
            <w:noProof/>
          </w:rPr>
          <w:t>1.5 Prestations similaires</w:t>
        </w:r>
        <w:r>
          <w:rPr>
            <w:noProof/>
            <w:webHidden/>
          </w:rPr>
          <w:tab/>
        </w:r>
        <w:r>
          <w:rPr>
            <w:noProof/>
            <w:webHidden/>
          </w:rPr>
          <w:fldChar w:fldCharType="begin"/>
        </w:r>
        <w:r>
          <w:rPr>
            <w:noProof/>
            <w:webHidden/>
          </w:rPr>
          <w:instrText xml:space="preserve"> PAGEREF _Toc194069833 \h </w:instrText>
        </w:r>
        <w:r>
          <w:rPr>
            <w:noProof/>
            <w:webHidden/>
          </w:rPr>
        </w:r>
        <w:r>
          <w:rPr>
            <w:noProof/>
            <w:webHidden/>
          </w:rPr>
          <w:fldChar w:fldCharType="separate"/>
        </w:r>
        <w:r>
          <w:rPr>
            <w:noProof/>
            <w:webHidden/>
          </w:rPr>
          <w:t>8</w:t>
        </w:r>
        <w:r>
          <w:rPr>
            <w:noProof/>
            <w:webHidden/>
          </w:rPr>
          <w:fldChar w:fldCharType="end"/>
        </w:r>
      </w:hyperlink>
    </w:p>
    <w:p w14:paraId="69452AFE" w14:textId="5DA329F0"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34" w:history="1">
        <w:r w:rsidRPr="00E74520">
          <w:rPr>
            <w:rStyle w:val="Lienhypertexte"/>
            <w:rFonts w:cs="Arial"/>
            <w:b/>
            <w:noProof/>
          </w:rPr>
          <w:t>1.6 Sous-traitance</w:t>
        </w:r>
        <w:r>
          <w:rPr>
            <w:noProof/>
            <w:webHidden/>
          </w:rPr>
          <w:tab/>
        </w:r>
        <w:r>
          <w:rPr>
            <w:noProof/>
            <w:webHidden/>
          </w:rPr>
          <w:fldChar w:fldCharType="begin"/>
        </w:r>
        <w:r>
          <w:rPr>
            <w:noProof/>
            <w:webHidden/>
          </w:rPr>
          <w:instrText xml:space="preserve"> PAGEREF _Toc194069834 \h </w:instrText>
        </w:r>
        <w:r>
          <w:rPr>
            <w:noProof/>
            <w:webHidden/>
          </w:rPr>
        </w:r>
        <w:r>
          <w:rPr>
            <w:noProof/>
            <w:webHidden/>
          </w:rPr>
          <w:fldChar w:fldCharType="separate"/>
        </w:r>
        <w:r>
          <w:rPr>
            <w:noProof/>
            <w:webHidden/>
          </w:rPr>
          <w:t>8</w:t>
        </w:r>
        <w:r>
          <w:rPr>
            <w:noProof/>
            <w:webHidden/>
          </w:rPr>
          <w:fldChar w:fldCharType="end"/>
        </w:r>
      </w:hyperlink>
    </w:p>
    <w:p w14:paraId="1D8F4C69" w14:textId="3E091C52"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35" w:history="1">
        <w:r w:rsidRPr="00E74520">
          <w:rPr>
            <w:rStyle w:val="Lienhypertexte"/>
            <w:rFonts w:cs="Arial"/>
            <w:b/>
            <w:noProof/>
            <w:lang w:val="fr-FR" w:eastAsia="fr-FR"/>
          </w:rPr>
          <w:t>ARTICLE 2 – DUREE DU MARCHE - PLANNING</w:t>
        </w:r>
        <w:r>
          <w:rPr>
            <w:noProof/>
            <w:webHidden/>
          </w:rPr>
          <w:tab/>
        </w:r>
        <w:r>
          <w:rPr>
            <w:noProof/>
            <w:webHidden/>
          </w:rPr>
          <w:fldChar w:fldCharType="begin"/>
        </w:r>
        <w:r>
          <w:rPr>
            <w:noProof/>
            <w:webHidden/>
          </w:rPr>
          <w:instrText xml:space="preserve"> PAGEREF _Toc194069835 \h </w:instrText>
        </w:r>
        <w:r>
          <w:rPr>
            <w:noProof/>
            <w:webHidden/>
          </w:rPr>
        </w:r>
        <w:r>
          <w:rPr>
            <w:noProof/>
            <w:webHidden/>
          </w:rPr>
          <w:fldChar w:fldCharType="separate"/>
        </w:r>
        <w:r>
          <w:rPr>
            <w:noProof/>
            <w:webHidden/>
          </w:rPr>
          <w:t>10</w:t>
        </w:r>
        <w:r>
          <w:rPr>
            <w:noProof/>
            <w:webHidden/>
          </w:rPr>
          <w:fldChar w:fldCharType="end"/>
        </w:r>
      </w:hyperlink>
    </w:p>
    <w:p w14:paraId="1D730E78" w14:textId="1181D6FE"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36" w:history="1">
        <w:r w:rsidRPr="00E74520">
          <w:rPr>
            <w:rStyle w:val="Lienhypertexte"/>
            <w:rFonts w:cs="Arial"/>
            <w:b/>
            <w:noProof/>
          </w:rPr>
          <w:t>2.1 Généralités</w:t>
        </w:r>
        <w:r>
          <w:rPr>
            <w:noProof/>
            <w:webHidden/>
          </w:rPr>
          <w:tab/>
        </w:r>
        <w:r>
          <w:rPr>
            <w:noProof/>
            <w:webHidden/>
          </w:rPr>
          <w:fldChar w:fldCharType="begin"/>
        </w:r>
        <w:r>
          <w:rPr>
            <w:noProof/>
            <w:webHidden/>
          </w:rPr>
          <w:instrText xml:space="preserve"> PAGEREF _Toc194069836 \h </w:instrText>
        </w:r>
        <w:r>
          <w:rPr>
            <w:noProof/>
            <w:webHidden/>
          </w:rPr>
        </w:r>
        <w:r>
          <w:rPr>
            <w:noProof/>
            <w:webHidden/>
          </w:rPr>
          <w:fldChar w:fldCharType="separate"/>
        </w:r>
        <w:r>
          <w:rPr>
            <w:noProof/>
            <w:webHidden/>
          </w:rPr>
          <w:t>10</w:t>
        </w:r>
        <w:r>
          <w:rPr>
            <w:noProof/>
            <w:webHidden/>
          </w:rPr>
          <w:fldChar w:fldCharType="end"/>
        </w:r>
      </w:hyperlink>
    </w:p>
    <w:p w14:paraId="61FEDF84" w14:textId="512FCF81"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37" w:history="1">
        <w:r w:rsidRPr="00E74520">
          <w:rPr>
            <w:rStyle w:val="Lienhypertexte"/>
            <w:rFonts w:cs="Arial"/>
            <w:b/>
            <w:noProof/>
          </w:rPr>
          <w:t>2.3 Modalités de computation des délais</w:t>
        </w:r>
        <w:r>
          <w:rPr>
            <w:noProof/>
            <w:webHidden/>
          </w:rPr>
          <w:tab/>
        </w:r>
        <w:r>
          <w:rPr>
            <w:noProof/>
            <w:webHidden/>
          </w:rPr>
          <w:fldChar w:fldCharType="begin"/>
        </w:r>
        <w:r>
          <w:rPr>
            <w:noProof/>
            <w:webHidden/>
          </w:rPr>
          <w:instrText xml:space="preserve"> PAGEREF _Toc194069837 \h </w:instrText>
        </w:r>
        <w:r>
          <w:rPr>
            <w:noProof/>
            <w:webHidden/>
          </w:rPr>
        </w:r>
        <w:r>
          <w:rPr>
            <w:noProof/>
            <w:webHidden/>
          </w:rPr>
          <w:fldChar w:fldCharType="separate"/>
        </w:r>
        <w:r>
          <w:rPr>
            <w:noProof/>
            <w:webHidden/>
          </w:rPr>
          <w:t>10</w:t>
        </w:r>
        <w:r>
          <w:rPr>
            <w:noProof/>
            <w:webHidden/>
          </w:rPr>
          <w:fldChar w:fldCharType="end"/>
        </w:r>
      </w:hyperlink>
    </w:p>
    <w:p w14:paraId="09D1C790" w14:textId="71197086"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38" w:history="1">
        <w:r w:rsidRPr="00E74520">
          <w:rPr>
            <w:rStyle w:val="Lienhypertexte"/>
            <w:rFonts w:cs="Arial"/>
            <w:b/>
            <w:noProof/>
          </w:rPr>
          <w:t>2.4 Prolongation des délais d’exécution</w:t>
        </w:r>
        <w:r>
          <w:rPr>
            <w:noProof/>
            <w:webHidden/>
          </w:rPr>
          <w:tab/>
        </w:r>
        <w:r>
          <w:rPr>
            <w:noProof/>
            <w:webHidden/>
          </w:rPr>
          <w:fldChar w:fldCharType="begin"/>
        </w:r>
        <w:r>
          <w:rPr>
            <w:noProof/>
            <w:webHidden/>
          </w:rPr>
          <w:instrText xml:space="preserve"> PAGEREF _Toc194069838 \h </w:instrText>
        </w:r>
        <w:r>
          <w:rPr>
            <w:noProof/>
            <w:webHidden/>
          </w:rPr>
        </w:r>
        <w:r>
          <w:rPr>
            <w:noProof/>
            <w:webHidden/>
          </w:rPr>
          <w:fldChar w:fldCharType="separate"/>
        </w:r>
        <w:r>
          <w:rPr>
            <w:noProof/>
            <w:webHidden/>
          </w:rPr>
          <w:t>10</w:t>
        </w:r>
        <w:r>
          <w:rPr>
            <w:noProof/>
            <w:webHidden/>
          </w:rPr>
          <w:fldChar w:fldCharType="end"/>
        </w:r>
      </w:hyperlink>
    </w:p>
    <w:p w14:paraId="4FE19569" w14:textId="6CE5F5DB" w:rsidR="00AC5901" w:rsidRDefault="00AC5901">
      <w:pPr>
        <w:pStyle w:val="TM3"/>
        <w:tabs>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39" w:history="1">
        <w:r w:rsidRPr="00E74520">
          <w:rPr>
            <w:rStyle w:val="Lienhypertexte"/>
            <w:rFonts w:cs="Arial"/>
            <w:b/>
            <w:bCs/>
            <w:noProof/>
            <w:lang w:val="fr-FR" w:eastAsia="fr-FR"/>
          </w:rPr>
          <w:t>2.4.1 Généralités</w:t>
        </w:r>
        <w:r>
          <w:rPr>
            <w:noProof/>
            <w:webHidden/>
          </w:rPr>
          <w:tab/>
        </w:r>
        <w:r>
          <w:rPr>
            <w:noProof/>
            <w:webHidden/>
          </w:rPr>
          <w:fldChar w:fldCharType="begin"/>
        </w:r>
        <w:r>
          <w:rPr>
            <w:noProof/>
            <w:webHidden/>
          </w:rPr>
          <w:instrText xml:space="preserve"> PAGEREF _Toc194069839 \h </w:instrText>
        </w:r>
        <w:r>
          <w:rPr>
            <w:noProof/>
            <w:webHidden/>
          </w:rPr>
        </w:r>
        <w:r>
          <w:rPr>
            <w:noProof/>
            <w:webHidden/>
          </w:rPr>
          <w:fldChar w:fldCharType="separate"/>
        </w:r>
        <w:r>
          <w:rPr>
            <w:noProof/>
            <w:webHidden/>
          </w:rPr>
          <w:t>10</w:t>
        </w:r>
        <w:r>
          <w:rPr>
            <w:noProof/>
            <w:webHidden/>
          </w:rPr>
          <w:fldChar w:fldCharType="end"/>
        </w:r>
      </w:hyperlink>
    </w:p>
    <w:p w14:paraId="1C2DBC88" w14:textId="032119C0" w:rsidR="00AC5901" w:rsidRDefault="00AC5901">
      <w:pPr>
        <w:pStyle w:val="TM3"/>
        <w:tabs>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40" w:history="1">
        <w:r w:rsidRPr="00E74520">
          <w:rPr>
            <w:rStyle w:val="Lienhypertexte"/>
            <w:rFonts w:cs="Arial"/>
            <w:b/>
            <w:bCs/>
            <w:noProof/>
            <w:lang w:val="fr-FR" w:eastAsia="fr-FR"/>
          </w:rPr>
          <w:t>2.4.3 Intempéries</w:t>
        </w:r>
        <w:r>
          <w:rPr>
            <w:noProof/>
            <w:webHidden/>
          </w:rPr>
          <w:tab/>
        </w:r>
        <w:r>
          <w:rPr>
            <w:noProof/>
            <w:webHidden/>
          </w:rPr>
          <w:fldChar w:fldCharType="begin"/>
        </w:r>
        <w:r>
          <w:rPr>
            <w:noProof/>
            <w:webHidden/>
          </w:rPr>
          <w:instrText xml:space="preserve"> PAGEREF _Toc194069840 \h </w:instrText>
        </w:r>
        <w:r>
          <w:rPr>
            <w:noProof/>
            <w:webHidden/>
          </w:rPr>
        </w:r>
        <w:r>
          <w:rPr>
            <w:noProof/>
            <w:webHidden/>
          </w:rPr>
          <w:fldChar w:fldCharType="separate"/>
        </w:r>
        <w:r>
          <w:rPr>
            <w:noProof/>
            <w:webHidden/>
          </w:rPr>
          <w:t>11</w:t>
        </w:r>
        <w:r>
          <w:rPr>
            <w:noProof/>
            <w:webHidden/>
          </w:rPr>
          <w:fldChar w:fldCharType="end"/>
        </w:r>
      </w:hyperlink>
    </w:p>
    <w:p w14:paraId="21A669A7" w14:textId="0A158A32" w:rsidR="00AC5901" w:rsidRDefault="00AC5901">
      <w:pPr>
        <w:pStyle w:val="TM3"/>
        <w:tabs>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41" w:history="1">
        <w:r w:rsidRPr="00E74520">
          <w:rPr>
            <w:rStyle w:val="Lienhypertexte"/>
            <w:rFonts w:cs="Arial"/>
            <w:b/>
            <w:bCs/>
            <w:noProof/>
            <w:lang w:val="fr-FR" w:eastAsia="fr-FR"/>
          </w:rPr>
          <w:t>2.4.4 Mesures sanitaires</w:t>
        </w:r>
        <w:r>
          <w:rPr>
            <w:noProof/>
            <w:webHidden/>
          </w:rPr>
          <w:tab/>
        </w:r>
        <w:r>
          <w:rPr>
            <w:noProof/>
            <w:webHidden/>
          </w:rPr>
          <w:fldChar w:fldCharType="begin"/>
        </w:r>
        <w:r>
          <w:rPr>
            <w:noProof/>
            <w:webHidden/>
          </w:rPr>
          <w:instrText xml:space="preserve"> PAGEREF _Toc194069841 \h </w:instrText>
        </w:r>
        <w:r>
          <w:rPr>
            <w:noProof/>
            <w:webHidden/>
          </w:rPr>
        </w:r>
        <w:r>
          <w:rPr>
            <w:noProof/>
            <w:webHidden/>
          </w:rPr>
          <w:fldChar w:fldCharType="separate"/>
        </w:r>
        <w:r>
          <w:rPr>
            <w:noProof/>
            <w:webHidden/>
          </w:rPr>
          <w:t>11</w:t>
        </w:r>
        <w:r>
          <w:rPr>
            <w:noProof/>
            <w:webHidden/>
          </w:rPr>
          <w:fldChar w:fldCharType="end"/>
        </w:r>
      </w:hyperlink>
    </w:p>
    <w:p w14:paraId="082FE0A5" w14:textId="7F5DBEB9"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42" w:history="1">
        <w:r w:rsidRPr="00E74520">
          <w:rPr>
            <w:rStyle w:val="Lienhypertexte"/>
            <w:rFonts w:cs="Arial"/>
            <w:b/>
            <w:noProof/>
            <w:lang w:val="fr-FR" w:eastAsia="fr-FR"/>
          </w:rPr>
          <w:t>ARTICLE 3 – PIECES CONSTITUTIVES DU MARCHE</w:t>
        </w:r>
        <w:r>
          <w:rPr>
            <w:noProof/>
            <w:webHidden/>
          </w:rPr>
          <w:tab/>
        </w:r>
        <w:r>
          <w:rPr>
            <w:noProof/>
            <w:webHidden/>
          </w:rPr>
          <w:fldChar w:fldCharType="begin"/>
        </w:r>
        <w:r>
          <w:rPr>
            <w:noProof/>
            <w:webHidden/>
          </w:rPr>
          <w:instrText xml:space="preserve"> PAGEREF _Toc194069842 \h </w:instrText>
        </w:r>
        <w:r>
          <w:rPr>
            <w:noProof/>
            <w:webHidden/>
          </w:rPr>
        </w:r>
        <w:r>
          <w:rPr>
            <w:noProof/>
            <w:webHidden/>
          </w:rPr>
          <w:fldChar w:fldCharType="separate"/>
        </w:r>
        <w:r>
          <w:rPr>
            <w:noProof/>
            <w:webHidden/>
          </w:rPr>
          <w:t>12</w:t>
        </w:r>
        <w:r>
          <w:rPr>
            <w:noProof/>
            <w:webHidden/>
          </w:rPr>
          <w:fldChar w:fldCharType="end"/>
        </w:r>
      </w:hyperlink>
    </w:p>
    <w:p w14:paraId="2FC9DD87" w14:textId="3289C879"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43" w:history="1">
        <w:r w:rsidRPr="00E74520">
          <w:rPr>
            <w:rStyle w:val="Lienhypertexte"/>
            <w:rFonts w:cs="Arial"/>
            <w:b/>
            <w:noProof/>
            <w:lang w:val="fr-FR" w:eastAsia="fr-FR"/>
          </w:rPr>
          <w:t>ARTICLE 4 : BONS DE COMMANDE</w:t>
        </w:r>
        <w:r>
          <w:rPr>
            <w:noProof/>
            <w:webHidden/>
          </w:rPr>
          <w:tab/>
        </w:r>
        <w:r>
          <w:rPr>
            <w:noProof/>
            <w:webHidden/>
          </w:rPr>
          <w:fldChar w:fldCharType="begin"/>
        </w:r>
        <w:r>
          <w:rPr>
            <w:noProof/>
            <w:webHidden/>
          </w:rPr>
          <w:instrText xml:space="preserve"> PAGEREF _Toc194069843 \h </w:instrText>
        </w:r>
        <w:r>
          <w:rPr>
            <w:noProof/>
            <w:webHidden/>
          </w:rPr>
        </w:r>
        <w:r>
          <w:rPr>
            <w:noProof/>
            <w:webHidden/>
          </w:rPr>
          <w:fldChar w:fldCharType="separate"/>
        </w:r>
        <w:r>
          <w:rPr>
            <w:noProof/>
            <w:webHidden/>
          </w:rPr>
          <w:t>12</w:t>
        </w:r>
        <w:r>
          <w:rPr>
            <w:noProof/>
            <w:webHidden/>
          </w:rPr>
          <w:fldChar w:fldCharType="end"/>
        </w:r>
      </w:hyperlink>
    </w:p>
    <w:p w14:paraId="6E4457BC" w14:textId="7299EE12"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44" w:history="1">
        <w:r w:rsidRPr="00E74520">
          <w:rPr>
            <w:rStyle w:val="Lienhypertexte"/>
            <w:rFonts w:cs="Arial"/>
            <w:b/>
            <w:noProof/>
            <w:lang w:val="fr-FR" w:eastAsia="fr-FR"/>
          </w:rPr>
          <w:t>ARTICLE 5 : MODALITES D’EXECUTION DU MARCHE</w:t>
        </w:r>
        <w:r>
          <w:rPr>
            <w:noProof/>
            <w:webHidden/>
          </w:rPr>
          <w:tab/>
        </w:r>
        <w:r>
          <w:rPr>
            <w:noProof/>
            <w:webHidden/>
          </w:rPr>
          <w:fldChar w:fldCharType="begin"/>
        </w:r>
        <w:r>
          <w:rPr>
            <w:noProof/>
            <w:webHidden/>
          </w:rPr>
          <w:instrText xml:space="preserve"> PAGEREF _Toc194069844 \h </w:instrText>
        </w:r>
        <w:r>
          <w:rPr>
            <w:noProof/>
            <w:webHidden/>
          </w:rPr>
        </w:r>
        <w:r>
          <w:rPr>
            <w:noProof/>
            <w:webHidden/>
          </w:rPr>
          <w:fldChar w:fldCharType="separate"/>
        </w:r>
        <w:r>
          <w:rPr>
            <w:noProof/>
            <w:webHidden/>
          </w:rPr>
          <w:t>13</w:t>
        </w:r>
        <w:r>
          <w:rPr>
            <w:noProof/>
            <w:webHidden/>
          </w:rPr>
          <w:fldChar w:fldCharType="end"/>
        </w:r>
      </w:hyperlink>
    </w:p>
    <w:p w14:paraId="4EE6C361" w14:textId="518E6BC5"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45" w:history="1">
        <w:r w:rsidRPr="00E74520">
          <w:rPr>
            <w:rStyle w:val="Lienhypertexte"/>
            <w:rFonts w:cs="Arial"/>
            <w:b/>
            <w:noProof/>
          </w:rPr>
          <w:t>5.1 Phase préparatoire des travaux</w:t>
        </w:r>
        <w:r>
          <w:rPr>
            <w:noProof/>
            <w:webHidden/>
          </w:rPr>
          <w:tab/>
        </w:r>
        <w:r>
          <w:rPr>
            <w:noProof/>
            <w:webHidden/>
          </w:rPr>
          <w:fldChar w:fldCharType="begin"/>
        </w:r>
        <w:r>
          <w:rPr>
            <w:noProof/>
            <w:webHidden/>
          </w:rPr>
          <w:instrText xml:space="preserve"> PAGEREF _Toc194069845 \h </w:instrText>
        </w:r>
        <w:r>
          <w:rPr>
            <w:noProof/>
            <w:webHidden/>
          </w:rPr>
        </w:r>
        <w:r>
          <w:rPr>
            <w:noProof/>
            <w:webHidden/>
          </w:rPr>
          <w:fldChar w:fldCharType="separate"/>
        </w:r>
        <w:r>
          <w:rPr>
            <w:noProof/>
            <w:webHidden/>
          </w:rPr>
          <w:t>13</w:t>
        </w:r>
        <w:r>
          <w:rPr>
            <w:noProof/>
            <w:webHidden/>
          </w:rPr>
          <w:fldChar w:fldCharType="end"/>
        </w:r>
      </w:hyperlink>
    </w:p>
    <w:p w14:paraId="05E2324A" w14:textId="27382F3B"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46" w:history="1">
        <w:r w:rsidRPr="00E74520">
          <w:rPr>
            <w:rStyle w:val="Lienhypertexte"/>
            <w:rFonts w:cs="Arial"/>
            <w:b/>
            <w:noProof/>
          </w:rPr>
          <w:t>5.2 Documents d’exécution, DOE</w:t>
        </w:r>
        <w:r>
          <w:rPr>
            <w:noProof/>
            <w:webHidden/>
          </w:rPr>
          <w:tab/>
        </w:r>
        <w:r>
          <w:rPr>
            <w:noProof/>
            <w:webHidden/>
          </w:rPr>
          <w:fldChar w:fldCharType="begin"/>
        </w:r>
        <w:r>
          <w:rPr>
            <w:noProof/>
            <w:webHidden/>
          </w:rPr>
          <w:instrText xml:space="preserve"> PAGEREF _Toc194069846 \h </w:instrText>
        </w:r>
        <w:r>
          <w:rPr>
            <w:noProof/>
            <w:webHidden/>
          </w:rPr>
        </w:r>
        <w:r>
          <w:rPr>
            <w:noProof/>
            <w:webHidden/>
          </w:rPr>
          <w:fldChar w:fldCharType="separate"/>
        </w:r>
        <w:r>
          <w:rPr>
            <w:noProof/>
            <w:webHidden/>
          </w:rPr>
          <w:t>13</w:t>
        </w:r>
        <w:r>
          <w:rPr>
            <w:noProof/>
            <w:webHidden/>
          </w:rPr>
          <w:fldChar w:fldCharType="end"/>
        </w:r>
      </w:hyperlink>
    </w:p>
    <w:p w14:paraId="51AFF063" w14:textId="723D2636"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47" w:history="1">
        <w:r w:rsidRPr="00E74520">
          <w:rPr>
            <w:rStyle w:val="Lienhypertexte"/>
            <w:rFonts w:cs="Arial"/>
            <w:b/>
            <w:noProof/>
          </w:rPr>
          <w:t>5.3 Matériaux/matériels à installer</w:t>
        </w:r>
        <w:r>
          <w:rPr>
            <w:noProof/>
            <w:webHidden/>
          </w:rPr>
          <w:tab/>
        </w:r>
        <w:r>
          <w:rPr>
            <w:noProof/>
            <w:webHidden/>
          </w:rPr>
          <w:fldChar w:fldCharType="begin"/>
        </w:r>
        <w:r>
          <w:rPr>
            <w:noProof/>
            <w:webHidden/>
          </w:rPr>
          <w:instrText xml:space="preserve"> PAGEREF _Toc194069847 \h </w:instrText>
        </w:r>
        <w:r>
          <w:rPr>
            <w:noProof/>
            <w:webHidden/>
          </w:rPr>
        </w:r>
        <w:r>
          <w:rPr>
            <w:noProof/>
            <w:webHidden/>
          </w:rPr>
          <w:fldChar w:fldCharType="separate"/>
        </w:r>
        <w:r>
          <w:rPr>
            <w:noProof/>
            <w:webHidden/>
          </w:rPr>
          <w:t>14</w:t>
        </w:r>
        <w:r>
          <w:rPr>
            <w:noProof/>
            <w:webHidden/>
          </w:rPr>
          <w:fldChar w:fldCharType="end"/>
        </w:r>
      </w:hyperlink>
    </w:p>
    <w:p w14:paraId="65A5E5F2" w14:textId="203B094E" w:rsidR="00AC5901" w:rsidRDefault="00AC5901">
      <w:pPr>
        <w:pStyle w:val="TM3"/>
        <w:tabs>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48" w:history="1">
        <w:r w:rsidRPr="00E74520">
          <w:rPr>
            <w:rStyle w:val="Lienhypertexte"/>
            <w:b/>
            <w:bCs/>
            <w:noProof/>
            <w:lang w:val="fr-FR" w:eastAsia="fr-FR"/>
          </w:rPr>
          <w:t>5.3.1 Modalités de sélection et d’approbation des matériels/matériaux</w:t>
        </w:r>
        <w:r>
          <w:rPr>
            <w:noProof/>
            <w:webHidden/>
          </w:rPr>
          <w:tab/>
        </w:r>
        <w:r>
          <w:rPr>
            <w:noProof/>
            <w:webHidden/>
          </w:rPr>
          <w:fldChar w:fldCharType="begin"/>
        </w:r>
        <w:r>
          <w:rPr>
            <w:noProof/>
            <w:webHidden/>
          </w:rPr>
          <w:instrText xml:space="preserve"> PAGEREF _Toc194069848 \h </w:instrText>
        </w:r>
        <w:r>
          <w:rPr>
            <w:noProof/>
            <w:webHidden/>
          </w:rPr>
        </w:r>
        <w:r>
          <w:rPr>
            <w:noProof/>
            <w:webHidden/>
          </w:rPr>
          <w:fldChar w:fldCharType="separate"/>
        </w:r>
        <w:r>
          <w:rPr>
            <w:noProof/>
            <w:webHidden/>
          </w:rPr>
          <w:t>14</w:t>
        </w:r>
        <w:r>
          <w:rPr>
            <w:noProof/>
            <w:webHidden/>
          </w:rPr>
          <w:fldChar w:fldCharType="end"/>
        </w:r>
      </w:hyperlink>
    </w:p>
    <w:p w14:paraId="287368E8" w14:textId="56FD8E97" w:rsidR="00AC5901" w:rsidRDefault="00AC5901">
      <w:pPr>
        <w:pStyle w:val="TM3"/>
        <w:tabs>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49" w:history="1">
        <w:r w:rsidRPr="00E74520">
          <w:rPr>
            <w:rStyle w:val="Lienhypertexte"/>
            <w:b/>
            <w:bCs/>
            <w:noProof/>
            <w:lang w:val="fr-FR" w:eastAsia="fr-FR"/>
          </w:rPr>
          <w:t>5.3.2 Approvisionnement</w:t>
        </w:r>
        <w:r>
          <w:rPr>
            <w:noProof/>
            <w:webHidden/>
          </w:rPr>
          <w:tab/>
        </w:r>
        <w:r>
          <w:rPr>
            <w:noProof/>
            <w:webHidden/>
          </w:rPr>
          <w:fldChar w:fldCharType="begin"/>
        </w:r>
        <w:r>
          <w:rPr>
            <w:noProof/>
            <w:webHidden/>
          </w:rPr>
          <w:instrText xml:space="preserve"> PAGEREF _Toc194069849 \h </w:instrText>
        </w:r>
        <w:r>
          <w:rPr>
            <w:noProof/>
            <w:webHidden/>
          </w:rPr>
        </w:r>
        <w:r>
          <w:rPr>
            <w:noProof/>
            <w:webHidden/>
          </w:rPr>
          <w:fldChar w:fldCharType="separate"/>
        </w:r>
        <w:r>
          <w:rPr>
            <w:noProof/>
            <w:webHidden/>
          </w:rPr>
          <w:t>14</w:t>
        </w:r>
        <w:r>
          <w:rPr>
            <w:noProof/>
            <w:webHidden/>
          </w:rPr>
          <w:fldChar w:fldCharType="end"/>
        </w:r>
      </w:hyperlink>
    </w:p>
    <w:p w14:paraId="6E8C46A6" w14:textId="14E73DA1" w:rsidR="00AC5901" w:rsidRDefault="00AC5901">
      <w:pPr>
        <w:pStyle w:val="TM3"/>
        <w:tabs>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50" w:history="1">
        <w:r w:rsidRPr="00E74520">
          <w:rPr>
            <w:rStyle w:val="Lienhypertexte"/>
            <w:b/>
            <w:bCs/>
            <w:noProof/>
            <w:lang w:val="fr-FR" w:eastAsia="fr-FR"/>
          </w:rPr>
          <w:t>5.3.3 Emballage et transport</w:t>
        </w:r>
        <w:r>
          <w:rPr>
            <w:noProof/>
            <w:webHidden/>
          </w:rPr>
          <w:tab/>
        </w:r>
        <w:r>
          <w:rPr>
            <w:noProof/>
            <w:webHidden/>
          </w:rPr>
          <w:fldChar w:fldCharType="begin"/>
        </w:r>
        <w:r>
          <w:rPr>
            <w:noProof/>
            <w:webHidden/>
          </w:rPr>
          <w:instrText xml:space="preserve"> PAGEREF _Toc194069850 \h </w:instrText>
        </w:r>
        <w:r>
          <w:rPr>
            <w:noProof/>
            <w:webHidden/>
          </w:rPr>
        </w:r>
        <w:r>
          <w:rPr>
            <w:noProof/>
            <w:webHidden/>
          </w:rPr>
          <w:fldChar w:fldCharType="separate"/>
        </w:r>
        <w:r>
          <w:rPr>
            <w:noProof/>
            <w:webHidden/>
          </w:rPr>
          <w:t>14</w:t>
        </w:r>
        <w:r>
          <w:rPr>
            <w:noProof/>
            <w:webHidden/>
          </w:rPr>
          <w:fldChar w:fldCharType="end"/>
        </w:r>
      </w:hyperlink>
    </w:p>
    <w:p w14:paraId="167F3B41" w14:textId="4518AFAF"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51" w:history="1">
        <w:r w:rsidRPr="00E74520">
          <w:rPr>
            <w:rStyle w:val="Lienhypertexte"/>
            <w:rFonts w:cs="Arial"/>
            <w:b/>
            <w:noProof/>
          </w:rPr>
          <w:t>5.4 Organisation du chantier</w:t>
        </w:r>
        <w:r>
          <w:rPr>
            <w:noProof/>
            <w:webHidden/>
          </w:rPr>
          <w:tab/>
        </w:r>
        <w:r>
          <w:rPr>
            <w:noProof/>
            <w:webHidden/>
          </w:rPr>
          <w:fldChar w:fldCharType="begin"/>
        </w:r>
        <w:r>
          <w:rPr>
            <w:noProof/>
            <w:webHidden/>
          </w:rPr>
          <w:instrText xml:space="preserve"> PAGEREF _Toc194069851 \h </w:instrText>
        </w:r>
        <w:r>
          <w:rPr>
            <w:noProof/>
            <w:webHidden/>
          </w:rPr>
        </w:r>
        <w:r>
          <w:rPr>
            <w:noProof/>
            <w:webHidden/>
          </w:rPr>
          <w:fldChar w:fldCharType="separate"/>
        </w:r>
        <w:r>
          <w:rPr>
            <w:noProof/>
            <w:webHidden/>
          </w:rPr>
          <w:t>14</w:t>
        </w:r>
        <w:r>
          <w:rPr>
            <w:noProof/>
            <w:webHidden/>
          </w:rPr>
          <w:fldChar w:fldCharType="end"/>
        </w:r>
      </w:hyperlink>
    </w:p>
    <w:p w14:paraId="2A10E449" w14:textId="46832C6F"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52" w:history="1">
        <w:r w:rsidRPr="00E74520">
          <w:rPr>
            <w:rStyle w:val="Lienhypertexte"/>
            <w:rFonts w:cs="Arial"/>
            <w:b/>
            <w:noProof/>
          </w:rPr>
          <w:t>5.5 Travail en milieu occupé, nuisances</w:t>
        </w:r>
        <w:r>
          <w:rPr>
            <w:noProof/>
            <w:webHidden/>
          </w:rPr>
          <w:tab/>
        </w:r>
        <w:r>
          <w:rPr>
            <w:noProof/>
            <w:webHidden/>
          </w:rPr>
          <w:fldChar w:fldCharType="begin"/>
        </w:r>
        <w:r>
          <w:rPr>
            <w:noProof/>
            <w:webHidden/>
          </w:rPr>
          <w:instrText xml:space="preserve"> PAGEREF _Toc194069852 \h </w:instrText>
        </w:r>
        <w:r>
          <w:rPr>
            <w:noProof/>
            <w:webHidden/>
          </w:rPr>
        </w:r>
        <w:r>
          <w:rPr>
            <w:noProof/>
            <w:webHidden/>
          </w:rPr>
          <w:fldChar w:fldCharType="separate"/>
        </w:r>
        <w:r>
          <w:rPr>
            <w:noProof/>
            <w:webHidden/>
          </w:rPr>
          <w:t>15</w:t>
        </w:r>
        <w:r>
          <w:rPr>
            <w:noProof/>
            <w:webHidden/>
          </w:rPr>
          <w:fldChar w:fldCharType="end"/>
        </w:r>
      </w:hyperlink>
    </w:p>
    <w:p w14:paraId="65129CC8" w14:textId="615E8871"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53" w:history="1">
        <w:r w:rsidRPr="00E74520">
          <w:rPr>
            <w:rStyle w:val="Lienhypertexte"/>
            <w:rFonts w:cs="Arial"/>
            <w:b/>
            <w:noProof/>
          </w:rPr>
          <w:t>5.6 Nettoyage</w:t>
        </w:r>
        <w:r>
          <w:rPr>
            <w:noProof/>
            <w:webHidden/>
          </w:rPr>
          <w:tab/>
        </w:r>
        <w:r>
          <w:rPr>
            <w:noProof/>
            <w:webHidden/>
          </w:rPr>
          <w:fldChar w:fldCharType="begin"/>
        </w:r>
        <w:r>
          <w:rPr>
            <w:noProof/>
            <w:webHidden/>
          </w:rPr>
          <w:instrText xml:space="preserve"> PAGEREF _Toc194069853 \h </w:instrText>
        </w:r>
        <w:r>
          <w:rPr>
            <w:noProof/>
            <w:webHidden/>
          </w:rPr>
        </w:r>
        <w:r>
          <w:rPr>
            <w:noProof/>
            <w:webHidden/>
          </w:rPr>
          <w:fldChar w:fldCharType="separate"/>
        </w:r>
        <w:r>
          <w:rPr>
            <w:noProof/>
            <w:webHidden/>
          </w:rPr>
          <w:t>15</w:t>
        </w:r>
        <w:r>
          <w:rPr>
            <w:noProof/>
            <w:webHidden/>
          </w:rPr>
          <w:fldChar w:fldCharType="end"/>
        </w:r>
      </w:hyperlink>
    </w:p>
    <w:p w14:paraId="1615A3D0" w14:textId="1F2B11D2"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54" w:history="1">
        <w:r w:rsidRPr="00E74520">
          <w:rPr>
            <w:rStyle w:val="Lienhypertexte"/>
            <w:rFonts w:cs="Arial"/>
            <w:b/>
            <w:noProof/>
          </w:rPr>
          <w:t>5.7 Gestion des déchets</w:t>
        </w:r>
        <w:r>
          <w:rPr>
            <w:noProof/>
            <w:webHidden/>
          </w:rPr>
          <w:tab/>
        </w:r>
        <w:r>
          <w:rPr>
            <w:noProof/>
            <w:webHidden/>
          </w:rPr>
          <w:fldChar w:fldCharType="begin"/>
        </w:r>
        <w:r>
          <w:rPr>
            <w:noProof/>
            <w:webHidden/>
          </w:rPr>
          <w:instrText xml:space="preserve"> PAGEREF _Toc194069854 \h </w:instrText>
        </w:r>
        <w:r>
          <w:rPr>
            <w:noProof/>
            <w:webHidden/>
          </w:rPr>
        </w:r>
        <w:r>
          <w:rPr>
            <w:noProof/>
            <w:webHidden/>
          </w:rPr>
          <w:fldChar w:fldCharType="separate"/>
        </w:r>
        <w:r>
          <w:rPr>
            <w:noProof/>
            <w:webHidden/>
          </w:rPr>
          <w:t>15</w:t>
        </w:r>
        <w:r>
          <w:rPr>
            <w:noProof/>
            <w:webHidden/>
          </w:rPr>
          <w:fldChar w:fldCharType="end"/>
        </w:r>
      </w:hyperlink>
    </w:p>
    <w:p w14:paraId="573A1F67" w14:textId="10530FC4"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55" w:history="1">
        <w:r w:rsidRPr="00E74520">
          <w:rPr>
            <w:rStyle w:val="Lienhypertexte"/>
            <w:rFonts w:cs="Arial"/>
            <w:b/>
            <w:noProof/>
          </w:rPr>
          <w:t>5.8 Protection des locaux, ouvrages</w:t>
        </w:r>
        <w:r>
          <w:rPr>
            <w:noProof/>
            <w:webHidden/>
          </w:rPr>
          <w:tab/>
        </w:r>
        <w:r>
          <w:rPr>
            <w:noProof/>
            <w:webHidden/>
          </w:rPr>
          <w:fldChar w:fldCharType="begin"/>
        </w:r>
        <w:r>
          <w:rPr>
            <w:noProof/>
            <w:webHidden/>
          </w:rPr>
          <w:instrText xml:space="preserve"> PAGEREF _Toc194069855 \h </w:instrText>
        </w:r>
        <w:r>
          <w:rPr>
            <w:noProof/>
            <w:webHidden/>
          </w:rPr>
        </w:r>
        <w:r>
          <w:rPr>
            <w:noProof/>
            <w:webHidden/>
          </w:rPr>
          <w:fldChar w:fldCharType="separate"/>
        </w:r>
        <w:r>
          <w:rPr>
            <w:noProof/>
            <w:webHidden/>
          </w:rPr>
          <w:t>16</w:t>
        </w:r>
        <w:r>
          <w:rPr>
            <w:noProof/>
            <w:webHidden/>
          </w:rPr>
          <w:fldChar w:fldCharType="end"/>
        </w:r>
      </w:hyperlink>
    </w:p>
    <w:p w14:paraId="6BD39F23" w14:textId="66944397"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56" w:history="1">
        <w:r w:rsidRPr="00E74520">
          <w:rPr>
            <w:rStyle w:val="Lienhypertexte"/>
            <w:rFonts w:cs="Arial"/>
            <w:b/>
            <w:noProof/>
          </w:rPr>
          <w:t>5.9 hygiène et sécurité du chantier</w:t>
        </w:r>
        <w:r>
          <w:rPr>
            <w:noProof/>
            <w:webHidden/>
          </w:rPr>
          <w:tab/>
        </w:r>
        <w:r>
          <w:rPr>
            <w:noProof/>
            <w:webHidden/>
          </w:rPr>
          <w:fldChar w:fldCharType="begin"/>
        </w:r>
        <w:r>
          <w:rPr>
            <w:noProof/>
            <w:webHidden/>
          </w:rPr>
          <w:instrText xml:space="preserve"> PAGEREF _Toc194069856 \h </w:instrText>
        </w:r>
        <w:r>
          <w:rPr>
            <w:noProof/>
            <w:webHidden/>
          </w:rPr>
        </w:r>
        <w:r>
          <w:rPr>
            <w:noProof/>
            <w:webHidden/>
          </w:rPr>
          <w:fldChar w:fldCharType="separate"/>
        </w:r>
        <w:r>
          <w:rPr>
            <w:noProof/>
            <w:webHidden/>
          </w:rPr>
          <w:t>17</w:t>
        </w:r>
        <w:r>
          <w:rPr>
            <w:noProof/>
            <w:webHidden/>
          </w:rPr>
          <w:fldChar w:fldCharType="end"/>
        </w:r>
      </w:hyperlink>
    </w:p>
    <w:p w14:paraId="308CF10F" w14:textId="09E3FAEF" w:rsidR="00AC5901" w:rsidRDefault="00AC5901">
      <w:pPr>
        <w:pStyle w:val="TM3"/>
        <w:tabs>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57" w:history="1">
        <w:r w:rsidRPr="00E74520">
          <w:rPr>
            <w:rStyle w:val="Lienhypertexte"/>
            <w:rFonts w:cs="Arial"/>
            <w:b/>
            <w:bCs/>
            <w:noProof/>
          </w:rPr>
          <w:t>5.9.1 Généralités</w:t>
        </w:r>
        <w:r>
          <w:rPr>
            <w:noProof/>
            <w:webHidden/>
          </w:rPr>
          <w:tab/>
        </w:r>
        <w:r>
          <w:rPr>
            <w:noProof/>
            <w:webHidden/>
          </w:rPr>
          <w:fldChar w:fldCharType="begin"/>
        </w:r>
        <w:r>
          <w:rPr>
            <w:noProof/>
            <w:webHidden/>
          </w:rPr>
          <w:instrText xml:space="preserve"> PAGEREF _Toc194069857 \h </w:instrText>
        </w:r>
        <w:r>
          <w:rPr>
            <w:noProof/>
            <w:webHidden/>
          </w:rPr>
        </w:r>
        <w:r>
          <w:rPr>
            <w:noProof/>
            <w:webHidden/>
          </w:rPr>
          <w:fldChar w:fldCharType="separate"/>
        </w:r>
        <w:r>
          <w:rPr>
            <w:noProof/>
            <w:webHidden/>
          </w:rPr>
          <w:t>17</w:t>
        </w:r>
        <w:r>
          <w:rPr>
            <w:noProof/>
            <w:webHidden/>
          </w:rPr>
          <w:fldChar w:fldCharType="end"/>
        </w:r>
      </w:hyperlink>
    </w:p>
    <w:p w14:paraId="2A08A34B" w14:textId="3CBFC7B3" w:rsidR="00AC5901" w:rsidRDefault="00AC5901">
      <w:pPr>
        <w:pStyle w:val="TM3"/>
        <w:tabs>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58" w:history="1">
        <w:r w:rsidRPr="00E74520">
          <w:rPr>
            <w:rStyle w:val="Lienhypertexte"/>
            <w:rFonts w:cs="Arial"/>
            <w:b/>
            <w:bCs/>
            <w:noProof/>
          </w:rPr>
          <w:t>5.9.2 Mesures préventives des risques</w:t>
        </w:r>
        <w:r>
          <w:rPr>
            <w:noProof/>
            <w:webHidden/>
          </w:rPr>
          <w:tab/>
        </w:r>
        <w:r>
          <w:rPr>
            <w:noProof/>
            <w:webHidden/>
          </w:rPr>
          <w:fldChar w:fldCharType="begin"/>
        </w:r>
        <w:r>
          <w:rPr>
            <w:noProof/>
            <w:webHidden/>
          </w:rPr>
          <w:instrText xml:space="preserve"> PAGEREF _Toc194069858 \h </w:instrText>
        </w:r>
        <w:r>
          <w:rPr>
            <w:noProof/>
            <w:webHidden/>
          </w:rPr>
        </w:r>
        <w:r>
          <w:rPr>
            <w:noProof/>
            <w:webHidden/>
          </w:rPr>
          <w:fldChar w:fldCharType="separate"/>
        </w:r>
        <w:r>
          <w:rPr>
            <w:noProof/>
            <w:webHidden/>
          </w:rPr>
          <w:t>17</w:t>
        </w:r>
        <w:r>
          <w:rPr>
            <w:noProof/>
            <w:webHidden/>
          </w:rPr>
          <w:fldChar w:fldCharType="end"/>
        </w:r>
      </w:hyperlink>
    </w:p>
    <w:p w14:paraId="286D3BBB" w14:textId="42D87FEC"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59" w:history="1">
        <w:r w:rsidRPr="00E74520">
          <w:rPr>
            <w:rStyle w:val="Lienhypertexte"/>
            <w:rFonts w:cs="Arial"/>
            <w:b/>
            <w:noProof/>
          </w:rPr>
          <w:t>5.10 Présence aux réunions</w:t>
        </w:r>
        <w:r>
          <w:rPr>
            <w:noProof/>
            <w:webHidden/>
          </w:rPr>
          <w:tab/>
        </w:r>
        <w:r>
          <w:rPr>
            <w:noProof/>
            <w:webHidden/>
          </w:rPr>
          <w:fldChar w:fldCharType="begin"/>
        </w:r>
        <w:r>
          <w:rPr>
            <w:noProof/>
            <w:webHidden/>
          </w:rPr>
          <w:instrText xml:space="preserve"> PAGEREF _Toc194069859 \h </w:instrText>
        </w:r>
        <w:r>
          <w:rPr>
            <w:noProof/>
            <w:webHidden/>
          </w:rPr>
        </w:r>
        <w:r>
          <w:rPr>
            <w:noProof/>
            <w:webHidden/>
          </w:rPr>
          <w:fldChar w:fldCharType="separate"/>
        </w:r>
        <w:r>
          <w:rPr>
            <w:noProof/>
            <w:webHidden/>
          </w:rPr>
          <w:t>17</w:t>
        </w:r>
        <w:r>
          <w:rPr>
            <w:noProof/>
            <w:webHidden/>
          </w:rPr>
          <w:fldChar w:fldCharType="end"/>
        </w:r>
      </w:hyperlink>
    </w:p>
    <w:p w14:paraId="0199335A" w14:textId="6AD2D300" w:rsidR="00AC5901" w:rsidRDefault="00AC5901">
      <w:pPr>
        <w:pStyle w:val="TM3"/>
        <w:tabs>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60" w:history="1">
        <w:r w:rsidRPr="00E74520">
          <w:rPr>
            <w:rStyle w:val="Lienhypertexte"/>
            <w:b/>
            <w:bCs/>
            <w:noProof/>
            <w:lang w:val="fr-FR" w:eastAsia="fr-FR"/>
          </w:rPr>
          <w:t>5.10.1 réunion de mise en place du marché</w:t>
        </w:r>
        <w:r>
          <w:rPr>
            <w:noProof/>
            <w:webHidden/>
          </w:rPr>
          <w:tab/>
        </w:r>
        <w:r>
          <w:rPr>
            <w:noProof/>
            <w:webHidden/>
          </w:rPr>
          <w:fldChar w:fldCharType="begin"/>
        </w:r>
        <w:r>
          <w:rPr>
            <w:noProof/>
            <w:webHidden/>
          </w:rPr>
          <w:instrText xml:space="preserve"> PAGEREF _Toc194069860 \h </w:instrText>
        </w:r>
        <w:r>
          <w:rPr>
            <w:noProof/>
            <w:webHidden/>
          </w:rPr>
        </w:r>
        <w:r>
          <w:rPr>
            <w:noProof/>
            <w:webHidden/>
          </w:rPr>
          <w:fldChar w:fldCharType="separate"/>
        </w:r>
        <w:r>
          <w:rPr>
            <w:noProof/>
            <w:webHidden/>
          </w:rPr>
          <w:t>18</w:t>
        </w:r>
        <w:r>
          <w:rPr>
            <w:noProof/>
            <w:webHidden/>
          </w:rPr>
          <w:fldChar w:fldCharType="end"/>
        </w:r>
      </w:hyperlink>
    </w:p>
    <w:p w14:paraId="6D53C2EF" w14:textId="17959407" w:rsidR="00AC5901" w:rsidRDefault="00AC5901">
      <w:pPr>
        <w:pStyle w:val="TM3"/>
        <w:tabs>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61" w:history="1">
        <w:r w:rsidRPr="00E74520">
          <w:rPr>
            <w:rStyle w:val="Lienhypertexte"/>
            <w:b/>
            <w:bCs/>
            <w:noProof/>
            <w:lang w:val="fr-FR" w:eastAsia="fr-FR"/>
          </w:rPr>
          <w:t>5.10.2 Réunions en cours d’exécution</w:t>
        </w:r>
        <w:r>
          <w:rPr>
            <w:noProof/>
            <w:webHidden/>
          </w:rPr>
          <w:tab/>
        </w:r>
        <w:r>
          <w:rPr>
            <w:noProof/>
            <w:webHidden/>
          </w:rPr>
          <w:fldChar w:fldCharType="begin"/>
        </w:r>
        <w:r>
          <w:rPr>
            <w:noProof/>
            <w:webHidden/>
          </w:rPr>
          <w:instrText xml:space="preserve"> PAGEREF _Toc194069861 \h </w:instrText>
        </w:r>
        <w:r>
          <w:rPr>
            <w:noProof/>
            <w:webHidden/>
          </w:rPr>
        </w:r>
        <w:r>
          <w:rPr>
            <w:noProof/>
            <w:webHidden/>
          </w:rPr>
          <w:fldChar w:fldCharType="separate"/>
        </w:r>
        <w:r>
          <w:rPr>
            <w:noProof/>
            <w:webHidden/>
          </w:rPr>
          <w:t>18</w:t>
        </w:r>
        <w:r>
          <w:rPr>
            <w:noProof/>
            <w:webHidden/>
          </w:rPr>
          <w:fldChar w:fldCharType="end"/>
        </w:r>
      </w:hyperlink>
    </w:p>
    <w:p w14:paraId="416A305A" w14:textId="6E2D5A1E"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62" w:history="1">
        <w:r w:rsidRPr="00E74520">
          <w:rPr>
            <w:rStyle w:val="Lienhypertexte"/>
            <w:rFonts w:cs="Arial"/>
            <w:b/>
            <w:noProof/>
            <w:lang w:val="fr-FR" w:eastAsia="fr-FR"/>
          </w:rPr>
          <w:t>ARTICLE 6 : GESTION DES PERSONNELS DU TITULAIRE</w:t>
        </w:r>
        <w:r>
          <w:rPr>
            <w:noProof/>
            <w:webHidden/>
          </w:rPr>
          <w:tab/>
        </w:r>
        <w:r>
          <w:rPr>
            <w:noProof/>
            <w:webHidden/>
          </w:rPr>
          <w:fldChar w:fldCharType="begin"/>
        </w:r>
        <w:r>
          <w:rPr>
            <w:noProof/>
            <w:webHidden/>
          </w:rPr>
          <w:instrText xml:space="preserve"> PAGEREF _Toc194069862 \h </w:instrText>
        </w:r>
        <w:r>
          <w:rPr>
            <w:noProof/>
            <w:webHidden/>
          </w:rPr>
        </w:r>
        <w:r>
          <w:rPr>
            <w:noProof/>
            <w:webHidden/>
          </w:rPr>
          <w:fldChar w:fldCharType="separate"/>
        </w:r>
        <w:r>
          <w:rPr>
            <w:noProof/>
            <w:webHidden/>
          </w:rPr>
          <w:t>18</w:t>
        </w:r>
        <w:r>
          <w:rPr>
            <w:noProof/>
            <w:webHidden/>
          </w:rPr>
          <w:fldChar w:fldCharType="end"/>
        </w:r>
      </w:hyperlink>
    </w:p>
    <w:p w14:paraId="21CDD6DF" w14:textId="6C42E4CA"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63" w:history="1">
        <w:r w:rsidRPr="00E74520">
          <w:rPr>
            <w:rStyle w:val="Lienhypertexte"/>
            <w:rFonts w:cs="Arial"/>
            <w:b/>
            <w:noProof/>
          </w:rPr>
          <w:t>6.1. Interlocuteur(s) dédié(s)</w:t>
        </w:r>
        <w:r>
          <w:rPr>
            <w:noProof/>
            <w:webHidden/>
          </w:rPr>
          <w:tab/>
        </w:r>
        <w:r>
          <w:rPr>
            <w:noProof/>
            <w:webHidden/>
          </w:rPr>
          <w:fldChar w:fldCharType="begin"/>
        </w:r>
        <w:r>
          <w:rPr>
            <w:noProof/>
            <w:webHidden/>
          </w:rPr>
          <w:instrText xml:space="preserve"> PAGEREF _Toc194069863 \h </w:instrText>
        </w:r>
        <w:r>
          <w:rPr>
            <w:noProof/>
            <w:webHidden/>
          </w:rPr>
        </w:r>
        <w:r>
          <w:rPr>
            <w:noProof/>
            <w:webHidden/>
          </w:rPr>
          <w:fldChar w:fldCharType="separate"/>
        </w:r>
        <w:r>
          <w:rPr>
            <w:noProof/>
            <w:webHidden/>
          </w:rPr>
          <w:t>18</w:t>
        </w:r>
        <w:r>
          <w:rPr>
            <w:noProof/>
            <w:webHidden/>
          </w:rPr>
          <w:fldChar w:fldCharType="end"/>
        </w:r>
      </w:hyperlink>
    </w:p>
    <w:p w14:paraId="70B8EB3F" w14:textId="39AF770D"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64" w:history="1">
        <w:r w:rsidRPr="00E74520">
          <w:rPr>
            <w:rStyle w:val="Lienhypertexte"/>
            <w:rFonts w:cs="Arial"/>
            <w:b/>
            <w:noProof/>
          </w:rPr>
          <w:t>6.2 Équipe de travail, encadrement, discipline</w:t>
        </w:r>
        <w:r>
          <w:rPr>
            <w:noProof/>
            <w:webHidden/>
          </w:rPr>
          <w:tab/>
        </w:r>
        <w:r>
          <w:rPr>
            <w:noProof/>
            <w:webHidden/>
          </w:rPr>
          <w:fldChar w:fldCharType="begin"/>
        </w:r>
        <w:r>
          <w:rPr>
            <w:noProof/>
            <w:webHidden/>
          </w:rPr>
          <w:instrText xml:space="preserve"> PAGEREF _Toc194069864 \h </w:instrText>
        </w:r>
        <w:r>
          <w:rPr>
            <w:noProof/>
            <w:webHidden/>
          </w:rPr>
        </w:r>
        <w:r>
          <w:rPr>
            <w:noProof/>
            <w:webHidden/>
          </w:rPr>
          <w:fldChar w:fldCharType="separate"/>
        </w:r>
        <w:r>
          <w:rPr>
            <w:noProof/>
            <w:webHidden/>
          </w:rPr>
          <w:t>19</w:t>
        </w:r>
        <w:r>
          <w:rPr>
            <w:noProof/>
            <w:webHidden/>
          </w:rPr>
          <w:fldChar w:fldCharType="end"/>
        </w:r>
      </w:hyperlink>
    </w:p>
    <w:p w14:paraId="0125BF9C" w14:textId="1E4AFB8E"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65" w:history="1">
        <w:r w:rsidRPr="00E74520">
          <w:rPr>
            <w:rStyle w:val="Lienhypertexte"/>
            <w:rFonts w:cs="Arial"/>
            <w:b/>
            <w:noProof/>
          </w:rPr>
          <w:t>6.3 Emploi de la langue française</w:t>
        </w:r>
        <w:r>
          <w:rPr>
            <w:noProof/>
            <w:webHidden/>
          </w:rPr>
          <w:tab/>
        </w:r>
        <w:r>
          <w:rPr>
            <w:noProof/>
            <w:webHidden/>
          </w:rPr>
          <w:fldChar w:fldCharType="begin"/>
        </w:r>
        <w:r>
          <w:rPr>
            <w:noProof/>
            <w:webHidden/>
          </w:rPr>
          <w:instrText xml:space="preserve"> PAGEREF _Toc194069865 \h </w:instrText>
        </w:r>
        <w:r>
          <w:rPr>
            <w:noProof/>
            <w:webHidden/>
          </w:rPr>
        </w:r>
        <w:r>
          <w:rPr>
            <w:noProof/>
            <w:webHidden/>
          </w:rPr>
          <w:fldChar w:fldCharType="separate"/>
        </w:r>
        <w:r>
          <w:rPr>
            <w:noProof/>
            <w:webHidden/>
          </w:rPr>
          <w:t>20</w:t>
        </w:r>
        <w:r>
          <w:rPr>
            <w:noProof/>
            <w:webHidden/>
          </w:rPr>
          <w:fldChar w:fldCharType="end"/>
        </w:r>
      </w:hyperlink>
    </w:p>
    <w:p w14:paraId="2034708E" w14:textId="38228784"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66" w:history="1">
        <w:r w:rsidRPr="00E74520">
          <w:rPr>
            <w:rStyle w:val="Lienhypertexte"/>
            <w:rFonts w:cs="Arial"/>
            <w:b/>
            <w:noProof/>
          </w:rPr>
          <w:t>6.4 Accès aux locaux et équipements</w:t>
        </w:r>
        <w:r>
          <w:rPr>
            <w:noProof/>
            <w:webHidden/>
          </w:rPr>
          <w:tab/>
        </w:r>
        <w:r>
          <w:rPr>
            <w:noProof/>
            <w:webHidden/>
          </w:rPr>
          <w:fldChar w:fldCharType="begin"/>
        </w:r>
        <w:r>
          <w:rPr>
            <w:noProof/>
            <w:webHidden/>
          </w:rPr>
          <w:instrText xml:space="preserve"> PAGEREF _Toc194069866 \h </w:instrText>
        </w:r>
        <w:r>
          <w:rPr>
            <w:noProof/>
            <w:webHidden/>
          </w:rPr>
        </w:r>
        <w:r>
          <w:rPr>
            <w:noProof/>
            <w:webHidden/>
          </w:rPr>
          <w:fldChar w:fldCharType="separate"/>
        </w:r>
        <w:r>
          <w:rPr>
            <w:noProof/>
            <w:webHidden/>
          </w:rPr>
          <w:t>20</w:t>
        </w:r>
        <w:r>
          <w:rPr>
            <w:noProof/>
            <w:webHidden/>
          </w:rPr>
          <w:fldChar w:fldCharType="end"/>
        </w:r>
      </w:hyperlink>
    </w:p>
    <w:p w14:paraId="16CEC9DC" w14:textId="0DBCAE99"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67" w:history="1">
        <w:r w:rsidRPr="00E74520">
          <w:rPr>
            <w:rStyle w:val="Lienhypertexte"/>
            <w:rFonts w:cs="Arial"/>
            <w:b/>
            <w:noProof/>
          </w:rPr>
          <w:t>6.5 Mesures relatives à la lutte contre le travail dissimulé</w:t>
        </w:r>
        <w:r>
          <w:rPr>
            <w:noProof/>
            <w:webHidden/>
          </w:rPr>
          <w:tab/>
        </w:r>
        <w:r>
          <w:rPr>
            <w:noProof/>
            <w:webHidden/>
          </w:rPr>
          <w:fldChar w:fldCharType="begin"/>
        </w:r>
        <w:r>
          <w:rPr>
            <w:noProof/>
            <w:webHidden/>
          </w:rPr>
          <w:instrText xml:space="preserve"> PAGEREF _Toc194069867 \h </w:instrText>
        </w:r>
        <w:r>
          <w:rPr>
            <w:noProof/>
            <w:webHidden/>
          </w:rPr>
        </w:r>
        <w:r>
          <w:rPr>
            <w:noProof/>
            <w:webHidden/>
          </w:rPr>
          <w:fldChar w:fldCharType="separate"/>
        </w:r>
        <w:r>
          <w:rPr>
            <w:noProof/>
            <w:webHidden/>
          </w:rPr>
          <w:t>20</w:t>
        </w:r>
        <w:r>
          <w:rPr>
            <w:noProof/>
            <w:webHidden/>
          </w:rPr>
          <w:fldChar w:fldCharType="end"/>
        </w:r>
      </w:hyperlink>
    </w:p>
    <w:p w14:paraId="1622CCD6" w14:textId="6C8EAA53"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68" w:history="1">
        <w:r w:rsidRPr="00E74520">
          <w:rPr>
            <w:rStyle w:val="Lienhypertexte"/>
            <w:rFonts w:cs="Arial"/>
            <w:b/>
            <w:noProof/>
          </w:rPr>
          <w:t>6.6 Obligation en matière de travailleurs détachés</w:t>
        </w:r>
        <w:r>
          <w:rPr>
            <w:noProof/>
            <w:webHidden/>
          </w:rPr>
          <w:tab/>
        </w:r>
        <w:r>
          <w:rPr>
            <w:noProof/>
            <w:webHidden/>
          </w:rPr>
          <w:fldChar w:fldCharType="begin"/>
        </w:r>
        <w:r>
          <w:rPr>
            <w:noProof/>
            <w:webHidden/>
          </w:rPr>
          <w:instrText xml:space="preserve"> PAGEREF _Toc194069868 \h </w:instrText>
        </w:r>
        <w:r>
          <w:rPr>
            <w:noProof/>
            <w:webHidden/>
          </w:rPr>
        </w:r>
        <w:r>
          <w:rPr>
            <w:noProof/>
            <w:webHidden/>
          </w:rPr>
          <w:fldChar w:fldCharType="separate"/>
        </w:r>
        <w:r>
          <w:rPr>
            <w:noProof/>
            <w:webHidden/>
          </w:rPr>
          <w:t>21</w:t>
        </w:r>
        <w:r>
          <w:rPr>
            <w:noProof/>
            <w:webHidden/>
          </w:rPr>
          <w:fldChar w:fldCharType="end"/>
        </w:r>
      </w:hyperlink>
    </w:p>
    <w:p w14:paraId="5018E9A6" w14:textId="05F52E82"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69" w:history="1">
        <w:r w:rsidRPr="00E74520">
          <w:rPr>
            <w:rStyle w:val="Lienhypertexte"/>
            <w:rFonts w:cs="Arial"/>
            <w:b/>
            <w:noProof/>
          </w:rPr>
          <w:t>6.7 Dispositions applicables en cas d'intervenants étrangers</w:t>
        </w:r>
        <w:r>
          <w:rPr>
            <w:noProof/>
            <w:webHidden/>
          </w:rPr>
          <w:tab/>
        </w:r>
        <w:r>
          <w:rPr>
            <w:noProof/>
            <w:webHidden/>
          </w:rPr>
          <w:fldChar w:fldCharType="begin"/>
        </w:r>
        <w:r>
          <w:rPr>
            <w:noProof/>
            <w:webHidden/>
          </w:rPr>
          <w:instrText xml:space="preserve"> PAGEREF _Toc194069869 \h </w:instrText>
        </w:r>
        <w:r>
          <w:rPr>
            <w:noProof/>
            <w:webHidden/>
          </w:rPr>
        </w:r>
        <w:r>
          <w:rPr>
            <w:noProof/>
            <w:webHidden/>
          </w:rPr>
          <w:fldChar w:fldCharType="separate"/>
        </w:r>
        <w:r>
          <w:rPr>
            <w:noProof/>
            <w:webHidden/>
          </w:rPr>
          <w:t>22</w:t>
        </w:r>
        <w:r>
          <w:rPr>
            <w:noProof/>
            <w:webHidden/>
          </w:rPr>
          <w:fldChar w:fldCharType="end"/>
        </w:r>
      </w:hyperlink>
    </w:p>
    <w:p w14:paraId="66C85477" w14:textId="132A1BBF"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70" w:history="1">
        <w:r w:rsidRPr="00E74520">
          <w:rPr>
            <w:rStyle w:val="Lienhypertexte"/>
            <w:rFonts w:cs="Arial"/>
            <w:b/>
            <w:noProof/>
          </w:rPr>
          <w:t>6.8.  Grèves</w:t>
        </w:r>
        <w:r>
          <w:rPr>
            <w:noProof/>
            <w:webHidden/>
          </w:rPr>
          <w:tab/>
        </w:r>
        <w:r>
          <w:rPr>
            <w:noProof/>
            <w:webHidden/>
          </w:rPr>
          <w:fldChar w:fldCharType="begin"/>
        </w:r>
        <w:r>
          <w:rPr>
            <w:noProof/>
            <w:webHidden/>
          </w:rPr>
          <w:instrText xml:space="preserve"> PAGEREF _Toc194069870 \h </w:instrText>
        </w:r>
        <w:r>
          <w:rPr>
            <w:noProof/>
            <w:webHidden/>
          </w:rPr>
        </w:r>
        <w:r>
          <w:rPr>
            <w:noProof/>
            <w:webHidden/>
          </w:rPr>
          <w:fldChar w:fldCharType="separate"/>
        </w:r>
        <w:r>
          <w:rPr>
            <w:noProof/>
            <w:webHidden/>
          </w:rPr>
          <w:t>22</w:t>
        </w:r>
        <w:r>
          <w:rPr>
            <w:noProof/>
            <w:webHidden/>
          </w:rPr>
          <w:fldChar w:fldCharType="end"/>
        </w:r>
      </w:hyperlink>
    </w:p>
    <w:p w14:paraId="2E5D4295" w14:textId="2FC81F01"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71" w:history="1">
        <w:r w:rsidRPr="00E74520">
          <w:rPr>
            <w:rStyle w:val="Lienhypertexte"/>
            <w:rFonts w:cs="Arial"/>
            <w:b/>
            <w:noProof/>
          </w:rPr>
          <w:t>6.9 Accident du travail</w:t>
        </w:r>
        <w:r>
          <w:rPr>
            <w:noProof/>
            <w:webHidden/>
          </w:rPr>
          <w:tab/>
        </w:r>
        <w:r>
          <w:rPr>
            <w:noProof/>
            <w:webHidden/>
          </w:rPr>
          <w:fldChar w:fldCharType="begin"/>
        </w:r>
        <w:r>
          <w:rPr>
            <w:noProof/>
            <w:webHidden/>
          </w:rPr>
          <w:instrText xml:space="preserve"> PAGEREF _Toc194069871 \h </w:instrText>
        </w:r>
        <w:r>
          <w:rPr>
            <w:noProof/>
            <w:webHidden/>
          </w:rPr>
        </w:r>
        <w:r>
          <w:rPr>
            <w:noProof/>
            <w:webHidden/>
          </w:rPr>
          <w:fldChar w:fldCharType="separate"/>
        </w:r>
        <w:r>
          <w:rPr>
            <w:noProof/>
            <w:webHidden/>
          </w:rPr>
          <w:t>22</w:t>
        </w:r>
        <w:r>
          <w:rPr>
            <w:noProof/>
            <w:webHidden/>
          </w:rPr>
          <w:fldChar w:fldCharType="end"/>
        </w:r>
      </w:hyperlink>
    </w:p>
    <w:p w14:paraId="4AD01071" w14:textId="2B1CB4B4"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72" w:history="1">
        <w:r w:rsidRPr="00E74520">
          <w:rPr>
            <w:rStyle w:val="Lienhypertexte"/>
            <w:rFonts w:cs="Arial"/>
            <w:b/>
            <w:noProof/>
            <w:lang w:val="fr-FR" w:eastAsia="fr-FR"/>
          </w:rPr>
          <w:t>ARTICLE 7 : OBLIGATIONS DES PARTIES</w:t>
        </w:r>
        <w:r>
          <w:rPr>
            <w:noProof/>
            <w:webHidden/>
          </w:rPr>
          <w:tab/>
        </w:r>
        <w:r>
          <w:rPr>
            <w:noProof/>
            <w:webHidden/>
          </w:rPr>
          <w:fldChar w:fldCharType="begin"/>
        </w:r>
        <w:r>
          <w:rPr>
            <w:noProof/>
            <w:webHidden/>
          </w:rPr>
          <w:instrText xml:space="preserve"> PAGEREF _Toc194069872 \h </w:instrText>
        </w:r>
        <w:r>
          <w:rPr>
            <w:noProof/>
            <w:webHidden/>
          </w:rPr>
        </w:r>
        <w:r>
          <w:rPr>
            <w:noProof/>
            <w:webHidden/>
          </w:rPr>
          <w:fldChar w:fldCharType="separate"/>
        </w:r>
        <w:r>
          <w:rPr>
            <w:noProof/>
            <w:webHidden/>
          </w:rPr>
          <w:t>23</w:t>
        </w:r>
        <w:r>
          <w:rPr>
            <w:noProof/>
            <w:webHidden/>
          </w:rPr>
          <w:fldChar w:fldCharType="end"/>
        </w:r>
      </w:hyperlink>
    </w:p>
    <w:p w14:paraId="2B138F60" w14:textId="2A9E5C26"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73" w:history="1">
        <w:r w:rsidRPr="00E74520">
          <w:rPr>
            <w:rStyle w:val="Lienhypertexte"/>
            <w:rFonts w:cs="Arial"/>
            <w:b/>
            <w:noProof/>
          </w:rPr>
          <w:t>7.1.  Aux soins du titulaire</w:t>
        </w:r>
        <w:r>
          <w:rPr>
            <w:noProof/>
            <w:webHidden/>
          </w:rPr>
          <w:tab/>
        </w:r>
        <w:r>
          <w:rPr>
            <w:noProof/>
            <w:webHidden/>
          </w:rPr>
          <w:fldChar w:fldCharType="begin"/>
        </w:r>
        <w:r>
          <w:rPr>
            <w:noProof/>
            <w:webHidden/>
          </w:rPr>
          <w:instrText xml:space="preserve"> PAGEREF _Toc194069873 \h </w:instrText>
        </w:r>
        <w:r>
          <w:rPr>
            <w:noProof/>
            <w:webHidden/>
          </w:rPr>
        </w:r>
        <w:r>
          <w:rPr>
            <w:noProof/>
            <w:webHidden/>
          </w:rPr>
          <w:fldChar w:fldCharType="separate"/>
        </w:r>
        <w:r>
          <w:rPr>
            <w:noProof/>
            <w:webHidden/>
          </w:rPr>
          <w:t>23</w:t>
        </w:r>
        <w:r>
          <w:rPr>
            <w:noProof/>
            <w:webHidden/>
          </w:rPr>
          <w:fldChar w:fldCharType="end"/>
        </w:r>
      </w:hyperlink>
    </w:p>
    <w:p w14:paraId="287024ED" w14:textId="0396E822"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74" w:history="1">
        <w:r w:rsidRPr="00E74520">
          <w:rPr>
            <w:rStyle w:val="Lienhypertexte"/>
            <w:rFonts w:cs="Arial"/>
            <w:b/>
            <w:noProof/>
          </w:rPr>
          <w:t>7.2 Aux soins d’IFPEN</w:t>
        </w:r>
        <w:r>
          <w:rPr>
            <w:noProof/>
            <w:webHidden/>
          </w:rPr>
          <w:tab/>
        </w:r>
        <w:r>
          <w:rPr>
            <w:noProof/>
            <w:webHidden/>
          </w:rPr>
          <w:fldChar w:fldCharType="begin"/>
        </w:r>
        <w:r>
          <w:rPr>
            <w:noProof/>
            <w:webHidden/>
          </w:rPr>
          <w:instrText xml:space="preserve"> PAGEREF _Toc194069874 \h </w:instrText>
        </w:r>
        <w:r>
          <w:rPr>
            <w:noProof/>
            <w:webHidden/>
          </w:rPr>
        </w:r>
        <w:r>
          <w:rPr>
            <w:noProof/>
            <w:webHidden/>
          </w:rPr>
          <w:fldChar w:fldCharType="separate"/>
        </w:r>
        <w:r>
          <w:rPr>
            <w:noProof/>
            <w:webHidden/>
          </w:rPr>
          <w:t>23</w:t>
        </w:r>
        <w:r>
          <w:rPr>
            <w:noProof/>
            <w:webHidden/>
          </w:rPr>
          <w:fldChar w:fldCharType="end"/>
        </w:r>
      </w:hyperlink>
    </w:p>
    <w:p w14:paraId="714563C6" w14:textId="447825DE"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75" w:history="1">
        <w:r w:rsidRPr="00E74520">
          <w:rPr>
            <w:rStyle w:val="Lienhypertexte"/>
            <w:rFonts w:cs="Arial"/>
            <w:b/>
            <w:noProof/>
          </w:rPr>
          <w:t>7.3 Obligation d’information, de conseil et de mise en garde</w:t>
        </w:r>
        <w:r>
          <w:rPr>
            <w:noProof/>
            <w:webHidden/>
          </w:rPr>
          <w:tab/>
        </w:r>
        <w:r>
          <w:rPr>
            <w:noProof/>
            <w:webHidden/>
          </w:rPr>
          <w:fldChar w:fldCharType="begin"/>
        </w:r>
        <w:r>
          <w:rPr>
            <w:noProof/>
            <w:webHidden/>
          </w:rPr>
          <w:instrText xml:space="preserve"> PAGEREF _Toc194069875 \h </w:instrText>
        </w:r>
        <w:r>
          <w:rPr>
            <w:noProof/>
            <w:webHidden/>
          </w:rPr>
        </w:r>
        <w:r>
          <w:rPr>
            <w:noProof/>
            <w:webHidden/>
          </w:rPr>
          <w:fldChar w:fldCharType="separate"/>
        </w:r>
        <w:r>
          <w:rPr>
            <w:noProof/>
            <w:webHidden/>
          </w:rPr>
          <w:t>23</w:t>
        </w:r>
        <w:r>
          <w:rPr>
            <w:noProof/>
            <w:webHidden/>
          </w:rPr>
          <w:fldChar w:fldCharType="end"/>
        </w:r>
      </w:hyperlink>
    </w:p>
    <w:p w14:paraId="0E118E4E" w14:textId="242883B4"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76" w:history="1">
        <w:r w:rsidRPr="00E74520">
          <w:rPr>
            <w:rStyle w:val="Lienhypertexte"/>
            <w:rFonts w:cs="Arial"/>
            <w:b/>
            <w:noProof/>
          </w:rPr>
          <w:t>7.4.  Confidentialité, non divulgation et déontologie</w:t>
        </w:r>
        <w:r>
          <w:rPr>
            <w:noProof/>
            <w:webHidden/>
          </w:rPr>
          <w:tab/>
        </w:r>
        <w:r>
          <w:rPr>
            <w:noProof/>
            <w:webHidden/>
          </w:rPr>
          <w:fldChar w:fldCharType="begin"/>
        </w:r>
        <w:r>
          <w:rPr>
            <w:noProof/>
            <w:webHidden/>
          </w:rPr>
          <w:instrText xml:space="preserve"> PAGEREF _Toc194069876 \h </w:instrText>
        </w:r>
        <w:r>
          <w:rPr>
            <w:noProof/>
            <w:webHidden/>
          </w:rPr>
        </w:r>
        <w:r>
          <w:rPr>
            <w:noProof/>
            <w:webHidden/>
          </w:rPr>
          <w:fldChar w:fldCharType="separate"/>
        </w:r>
        <w:r>
          <w:rPr>
            <w:noProof/>
            <w:webHidden/>
          </w:rPr>
          <w:t>23</w:t>
        </w:r>
        <w:r>
          <w:rPr>
            <w:noProof/>
            <w:webHidden/>
          </w:rPr>
          <w:fldChar w:fldCharType="end"/>
        </w:r>
      </w:hyperlink>
    </w:p>
    <w:p w14:paraId="528D050D" w14:textId="13DD4695"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77" w:history="1">
        <w:r w:rsidRPr="00E74520">
          <w:rPr>
            <w:rStyle w:val="Lienhypertexte"/>
            <w:rFonts w:cs="Arial"/>
            <w:b/>
            <w:noProof/>
          </w:rPr>
          <w:t>7.4.1 Confidentialité</w:t>
        </w:r>
        <w:r>
          <w:rPr>
            <w:noProof/>
            <w:webHidden/>
          </w:rPr>
          <w:tab/>
        </w:r>
        <w:r>
          <w:rPr>
            <w:noProof/>
            <w:webHidden/>
          </w:rPr>
          <w:fldChar w:fldCharType="begin"/>
        </w:r>
        <w:r>
          <w:rPr>
            <w:noProof/>
            <w:webHidden/>
          </w:rPr>
          <w:instrText xml:space="preserve"> PAGEREF _Toc194069877 \h </w:instrText>
        </w:r>
        <w:r>
          <w:rPr>
            <w:noProof/>
            <w:webHidden/>
          </w:rPr>
        </w:r>
        <w:r>
          <w:rPr>
            <w:noProof/>
            <w:webHidden/>
          </w:rPr>
          <w:fldChar w:fldCharType="separate"/>
        </w:r>
        <w:r>
          <w:rPr>
            <w:noProof/>
            <w:webHidden/>
          </w:rPr>
          <w:t>24</w:t>
        </w:r>
        <w:r>
          <w:rPr>
            <w:noProof/>
            <w:webHidden/>
          </w:rPr>
          <w:fldChar w:fldCharType="end"/>
        </w:r>
      </w:hyperlink>
    </w:p>
    <w:p w14:paraId="07079ED7" w14:textId="3DC4597D"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78" w:history="1">
        <w:r w:rsidRPr="00E74520">
          <w:rPr>
            <w:rStyle w:val="Lienhypertexte"/>
            <w:rFonts w:cs="Arial"/>
            <w:b/>
            <w:noProof/>
          </w:rPr>
          <w:t>7.4.2 Déontologie</w:t>
        </w:r>
        <w:r>
          <w:rPr>
            <w:noProof/>
            <w:webHidden/>
          </w:rPr>
          <w:tab/>
        </w:r>
        <w:r>
          <w:rPr>
            <w:noProof/>
            <w:webHidden/>
          </w:rPr>
          <w:fldChar w:fldCharType="begin"/>
        </w:r>
        <w:r>
          <w:rPr>
            <w:noProof/>
            <w:webHidden/>
          </w:rPr>
          <w:instrText xml:space="preserve"> PAGEREF _Toc194069878 \h </w:instrText>
        </w:r>
        <w:r>
          <w:rPr>
            <w:noProof/>
            <w:webHidden/>
          </w:rPr>
        </w:r>
        <w:r>
          <w:rPr>
            <w:noProof/>
            <w:webHidden/>
          </w:rPr>
          <w:fldChar w:fldCharType="separate"/>
        </w:r>
        <w:r>
          <w:rPr>
            <w:noProof/>
            <w:webHidden/>
          </w:rPr>
          <w:t>25</w:t>
        </w:r>
        <w:r>
          <w:rPr>
            <w:noProof/>
            <w:webHidden/>
          </w:rPr>
          <w:fldChar w:fldCharType="end"/>
        </w:r>
      </w:hyperlink>
    </w:p>
    <w:p w14:paraId="4A654CC9" w14:textId="0E772E9E"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79" w:history="1">
        <w:r w:rsidRPr="00E74520">
          <w:rPr>
            <w:rStyle w:val="Lienhypertexte"/>
            <w:rFonts w:cs="Arial"/>
            <w:b/>
            <w:noProof/>
          </w:rPr>
          <w:t>7.5.  Assurances</w:t>
        </w:r>
        <w:r>
          <w:rPr>
            <w:noProof/>
            <w:webHidden/>
          </w:rPr>
          <w:tab/>
        </w:r>
        <w:r>
          <w:rPr>
            <w:noProof/>
            <w:webHidden/>
          </w:rPr>
          <w:fldChar w:fldCharType="begin"/>
        </w:r>
        <w:r>
          <w:rPr>
            <w:noProof/>
            <w:webHidden/>
          </w:rPr>
          <w:instrText xml:space="preserve"> PAGEREF _Toc194069879 \h </w:instrText>
        </w:r>
        <w:r>
          <w:rPr>
            <w:noProof/>
            <w:webHidden/>
          </w:rPr>
        </w:r>
        <w:r>
          <w:rPr>
            <w:noProof/>
            <w:webHidden/>
          </w:rPr>
          <w:fldChar w:fldCharType="separate"/>
        </w:r>
        <w:r>
          <w:rPr>
            <w:noProof/>
            <w:webHidden/>
          </w:rPr>
          <w:t>25</w:t>
        </w:r>
        <w:r>
          <w:rPr>
            <w:noProof/>
            <w:webHidden/>
          </w:rPr>
          <w:fldChar w:fldCharType="end"/>
        </w:r>
      </w:hyperlink>
    </w:p>
    <w:p w14:paraId="2B3F9B14" w14:textId="61F4C16C"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80" w:history="1">
        <w:r w:rsidRPr="00E74520">
          <w:rPr>
            <w:rStyle w:val="Lienhypertexte"/>
            <w:rFonts w:cs="Arial"/>
            <w:b/>
            <w:noProof/>
          </w:rPr>
          <w:t>7.6 Garanties légales et contractuelles</w:t>
        </w:r>
        <w:r>
          <w:rPr>
            <w:noProof/>
            <w:webHidden/>
          </w:rPr>
          <w:tab/>
        </w:r>
        <w:r>
          <w:rPr>
            <w:noProof/>
            <w:webHidden/>
          </w:rPr>
          <w:fldChar w:fldCharType="begin"/>
        </w:r>
        <w:r>
          <w:rPr>
            <w:noProof/>
            <w:webHidden/>
          </w:rPr>
          <w:instrText xml:space="preserve"> PAGEREF _Toc194069880 \h </w:instrText>
        </w:r>
        <w:r>
          <w:rPr>
            <w:noProof/>
            <w:webHidden/>
          </w:rPr>
        </w:r>
        <w:r>
          <w:rPr>
            <w:noProof/>
            <w:webHidden/>
          </w:rPr>
          <w:fldChar w:fldCharType="separate"/>
        </w:r>
        <w:r>
          <w:rPr>
            <w:noProof/>
            <w:webHidden/>
          </w:rPr>
          <w:t>26</w:t>
        </w:r>
        <w:r>
          <w:rPr>
            <w:noProof/>
            <w:webHidden/>
          </w:rPr>
          <w:fldChar w:fldCharType="end"/>
        </w:r>
      </w:hyperlink>
    </w:p>
    <w:p w14:paraId="422D22DC" w14:textId="687AE86D" w:rsidR="00AC5901" w:rsidRDefault="00AC5901">
      <w:pPr>
        <w:pStyle w:val="TM3"/>
        <w:tabs>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81" w:history="1">
        <w:r w:rsidRPr="00E74520">
          <w:rPr>
            <w:rStyle w:val="Lienhypertexte"/>
            <w:rFonts w:cs="Arial"/>
            <w:b/>
            <w:bCs/>
            <w:iCs/>
            <w:noProof/>
            <w:lang w:val="fr-FR"/>
          </w:rPr>
          <w:t>7.6.1 Disposition communes</w:t>
        </w:r>
        <w:r>
          <w:rPr>
            <w:noProof/>
            <w:webHidden/>
          </w:rPr>
          <w:tab/>
        </w:r>
        <w:r>
          <w:rPr>
            <w:noProof/>
            <w:webHidden/>
          </w:rPr>
          <w:fldChar w:fldCharType="begin"/>
        </w:r>
        <w:r>
          <w:rPr>
            <w:noProof/>
            <w:webHidden/>
          </w:rPr>
          <w:instrText xml:space="preserve"> PAGEREF _Toc194069881 \h </w:instrText>
        </w:r>
        <w:r>
          <w:rPr>
            <w:noProof/>
            <w:webHidden/>
          </w:rPr>
        </w:r>
        <w:r>
          <w:rPr>
            <w:noProof/>
            <w:webHidden/>
          </w:rPr>
          <w:fldChar w:fldCharType="separate"/>
        </w:r>
        <w:r>
          <w:rPr>
            <w:noProof/>
            <w:webHidden/>
          </w:rPr>
          <w:t>26</w:t>
        </w:r>
        <w:r>
          <w:rPr>
            <w:noProof/>
            <w:webHidden/>
          </w:rPr>
          <w:fldChar w:fldCharType="end"/>
        </w:r>
      </w:hyperlink>
    </w:p>
    <w:p w14:paraId="589F2E88" w14:textId="30C584E7" w:rsidR="00AC5901" w:rsidRDefault="00AC5901">
      <w:pPr>
        <w:pStyle w:val="TM3"/>
        <w:tabs>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82" w:history="1">
        <w:r w:rsidRPr="00E74520">
          <w:rPr>
            <w:rStyle w:val="Lienhypertexte"/>
            <w:rFonts w:cs="Arial"/>
            <w:b/>
            <w:bCs/>
            <w:iCs/>
            <w:noProof/>
            <w:lang w:val="fr-FR"/>
          </w:rPr>
          <w:t>7.6.2 Garantie de parfait achèvement</w:t>
        </w:r>
        <w:r>
          <w:rPr>
            <w:noProof/>
            <w:webHidden/>
          </w:rPr>
          <w:tab/>
        </w:r>
        <w:r>
          <w:rPr>
            <w:noProof/>
            <w:webHidden/>
          </w:rPr>
          <w:fldChar w:fldCharType="begin"/>
        </w:r>
        <w:r>
          <w:rPr>
            <w:noProof/>
            <w:webHidden/>
          </w:rPr>
          <w:instrText xml:space="preserve"> PAGEREF _Toc194069882 \h </w:instrText>
        </w:r>
        <w:r>
          <w:rPr>
            <w:noProof/>
            <w:webHidden/>
          </w:rPr>
        </w:r>
        <w:r>
          <w:rPr>
            <w:noProof/>
            <w:webHidden/>
          </w:rPr>
          <w:fldChar w:fldCharType="separate"/>
        </w:r>
        <w:r>
          <w:rPr>
            <w:noProof/>
            <w:webHidden/>
          </w:rPr>
          <w:t>27</w:t>
        </w:r>
        <w:r>
          <w:rPr>
            <w:noProof/>
            <w:webHidden/>
          </w:rPr>
          <w:fldChar w:fldCharType="end"/>
        </w:r>
      </w:hyperlink>
    </w:p>
    <w:p w14:paraId="6DC904B9" w14:textId="4D147288" w:rsidR="00AC5901" w:rsidRDefault="00AC5901">
      <w:pPr>
        <w:pStyle w:val="TM3"/>
        <w:tabs>
          <w:tab w:val="right" w:leader="dot" w:pos="9396"/>
        </w:tabs>
        <w:rPr>
          <w:rFonts w:asciiTheme="minorHAnsi" w:eastAsiaTheme="minorEastAsia" w:hAnsiTheme="minorHAnsi" w:cstheme="minorBidi"/>
          <w:noProof/>
          <w:kern w:val="2"/>
          <w:sz w:val="24"/>
          <w:szCs w:val="24"/>
          <w:lang w:val="fr-FR" w:eastAsia="fr-FR"/>
          <w14:ligatures w14:val="standardContextual"/>
        </w:rPr>
      </w:pPr>
      <w:hyperlink w:anchor="_Toc194069883" w:history="1">
        <w:r w:rsidRPr="00E74520">
          <w:rPr>
            <w:rStyle w:val="Lienhypertexte"/>
            <w:rFonts w:cs="Arial"/>
            <w:b/>
            <w:bCs/>
            <w:iCs/>
            <w:noProof/>
            <w:lang w:val="fr-FR"/>
          </w:rPr>
          <w:t>7.6.3 Garantie de bon fonctionnement</w:t>
        </w:r>
        <w:r>
          <w:rPr>
            <w:noProof/>
            <w:webHidden/>
          </w:rPr>
          <w:tab/>
        </w:r>
        <w:r>
          <w:rPr>
            <w:noProof/>
            <w:webHidden/>
          </w:rPr>
          <w:fldChar w:fldCharType="begin"/>
        </w:r>
        <w:r>
          <w:rPr>
            <w:noProof/>
            <w:webHidden/>
          </w:rPr>
          <w:instrText xml:space="preserve"> PAGEREF _Toc194069883 \h </w:instrText>
        </w:r>
        <w:r>
          <w:rPr>
            <w:noProof/>
            <w:webHidden/>
          </w:rPr>
        </w:r>
        <w:r>
          <w:rPr>
            <w:noProof/>
            <w:webHidden/>
          </w:rPr>
          <w:fldChar w:fldCharType="separate"/>
        </w:r>
        <w:r>
          <w:rPr>
            <w:noProof/>
            <w:webHidden/>
          </w:rPr>
          <w:t>27</w:t>
        </w:r>
        <w:r>
          <w:rPr>
            <w:noProof/>
            <w:webHidden/>
          </w:rPr>
          <w:fldChar w:fldCharType="end"/>
        </w:r>
      </w:hyperlink>
    </w:p>
    <w:p w14:paraId="53C72DEF" w14:textId="44599302"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84" w:history="1">
        <w:r w:rsidRPr="00E74520">
          <w:rPr>
            <w:rStyle w:val="Lienhypertexte"/>
            <w:rFonts w:cs="Arial"/>
            <w:b/>
            <w:noProof/>
          </w:rPr>
          <w:t>7.7 Certificats</w:t>
        </w:r>
        <w:r>
          <w:rPr>
            <w:noProof/>
            <w:webHidden/>
          </w:rPr>
          <w:tab/>
        </w:r>
        <w:r>
          <w:rPr>
            <w:noProof/>
            <w:webHidden/>
          </w:rPr>
          <w:fldChar w:fldCharType="begin"/>
        </w:r>
        <w:r>
          <w:rPr>
            <w:noProof/>
            <w:webHidden/>
          </w:rPr>
          <w:instrText xml:space="preserve"> PAGEREF _Toc194069884 \h </w:instrText>
        </w:r>
        <w:r>
          <w:rPr>
            <w:noProof/>
            <w:webHidden/>
          </w:rPr>
        </w:r>
        <w:r>
          <w:rPr>
            <w:noProof/>
            <w:webHidden/>
          </w:rPr>
          <w:fldChar w:fldCharType="separate"/>
        </w:r>
        <w:r>
          <w:rPr>
            <w:noProof/>
            <w:webHidden/>
          </w:rPr>
          <w:t>27</w:t>
        </w:r>
        <w:r>
          <w:rPr>
            <w:noProof/>
            <w:webHidden/>
          </w:rPr>
          <w:fldChar w:fldCharType="end"/>
        </w:r>
      </w:hyperlink>
    </w:p>
    <w:p w14:paraId="1B3A0610" w14:textId="43B54309"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85" w:history="1">
        <w:r w:rsidRPr="00E74520">
          <w:rPr>
            <w:rStyle w:val="Lienhypertexte"/>
            <w:rFonts w:cs="Arial"/>
            <w:b/>
            <w:noProof/>
          </w:rPr>
          <w:t>7.8 Transfert d’activité</w:t>
        </w:r>
        <w:r>
          <w:rPr>
            <w:noProof/>
            <w:webHidden/>
          </w:rPr>
          <w:tab/>
        </w:r>
        <w:r>
          <w:rPr>
            <w:noProof/>
            <w:webHidden/>
          </w:rPr>
          <w:fldChar w:fldCharType="begin"/>
        </w:r>
        <w:r>
          <w:rPr>
            <w:noProof/>
            <w:webHidden/>
          </w:rPr>
          <w:instrText xml:space="preserve"> PAGEREF _Toc194069885 \h </w:instrText>
        </w:r>
        <w:r>
          <w:rPr>
            <w:noProof/>
            <w:webHidden/>
          </w:rPr>
        </w:r>
        <w:r>
          <w:rPr>
            <w:noProof/>
            <w:webHidden/>
          </w:rPr>
          <w:fldChar w:fldCharType="separate"/>
        </w:r>
        <w:r>
          <w:rPr>
            <w:noProof/>
            <w:webHidden/>
          </w:rPr>
          <w:t>27</w:t>
        </w:r>
        <w:r>
          <w:rPr>
            <w:noProof/>
            <w:webHidden/>
          </w:rPr>
          <w:fldChar w:fldCharType="end"/>
        </w:r>
      </w:hyperlink>
    </w:p>
    <w:p w14:paraId="1C075E4B" w14:textId="205E1761"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86" w:history="1">
        <w:r w:rsidRPr="00E74520">
          <w:rPr>
            <w:rStyle w:val="Lienhypertexte"/>
            <w:rFonts w:cs="Arial"/>
            <w:b/>
            <w:noProof/>
            <w:lang w:val="fr-FR" w:eastAsia="fr-FR"/>
          </w:rPr>
          <w:t>ARTICLE 8 : PRIX</w:t>
        </w:r>
        <w:r>
          <w:rPr>
            <w:noProof/>
            <w:webHidden/>
          </w:rPr>
          <w:tab/>
        </w:r>
        <w:r>
          <w:rPr>
            <w:noProof/>
            <w:webHidden/>
          </w:rPr>
          <w:fldChar w:fldCharType="begin"/>
        </w:r>
        <w:r>
          <w:rPr>
            <w:noProof/>
            <w:webHidden/>
          </w:rPr>
          <w:instrText xml:space="preserve"> PAGEREF _Toc194069886 \h </w:instrText>
        </w:r>
        <w:r>
          <w:rPr>
            <w:noProof/>
            <w:webHidden/>
          </w:rPr>
        </w:r>
        <w:r>
          <w:rPr>
            <w:noProof/>
            <w:webHidden/>
          </w:rPr>
          <w:fldChar w:fldCharType="separate"/>
        </w:r>
        <w:r>
          <w:rPr>
            <w:noProof/>
            <w:webHidden/>
          </w:rPr>
          <w:t>28</w:t>
        </w:r>
        <w:r>
          <w:rPr>
            <w:noProof/>
            <w:webHidden/>
          </w:rPr>
          <w:fldChar w:fldCharType="end"/>
        </w:r>
      </w:hyperlink>
    </w:p>
    <w:p w14:paraId="61B92BDA" w14:textId="1426D21B"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87" w:history="1">
        <w:r w:rsidRPr="00E74520">
          <w:rPr>
            <w:rStyle w:val="Lienhypertexte"/>
            <w:rFonts w:cs="Arial"/>
            <w:b/>
            <w:noProof/>
          </w:rPr>
          <w:t>8.1 Répartitions des paiements</w:t>
        </w:r>
        <w:r>
          <w:rPr>
            <w:noProof/>
            <w:webHidden/>
          </w:rPr>
          <w:tab/>
        </w:r>
        <w:r>
          <w:rPr>
            <w:noProof/>
            <w:webHidden/>
          </w:rPr>
          <w:fldChar w:fldCharType="begin"/>
        </w:r>
        <w:r>
          <w:rPr>
            <w:noProof/>
            <w:webHidden/>
          </w:rPr>
          <w:instrText xml:space="preserve"> PAGEREF _Toc194069887 \h </w:instrText>
        </w:r>
        <w:r>
          <w:rPr>
            <w:noProof/>
            <w:webHidden/>
          </w:rPr>
        </w:r>
        <w:r>
          <w:rPr>
            <w:noProof/>
            <w:webHidden/>
          </w:rPr>
          <w:fldChar w:fldCharType="separate"/>
        </w:r>
        <w:r>
          <w:rPr>
            <w:noProof/>
            <w:webHidden/>
          </w:rPr>
          <w:t>28</w:t>
        </w:r>
        <w:r>
          <w:rPr>
            <w:noProof/>
            <w:webHidden/>
          </w:rPr>
          <w:fldChar w:fldCharType="end"/>
        </w:r>
      </w:hyperlink>
    </w:p>
    <w:p w14:paraId="17D42469" w14:textId="643880CE"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88" w:history="1">
        <w:r w:rsidRPr="00E74520">
          <w:rPr>
            <w:rStyle w:val="Lienhypertexte"/>
            <w:rFonts w:cs="Arial"/>
            <w:b/>
            <w:noProof/>
          </w:rPr>
          <w:t>8.2 Contenu des prix</w:t>
        </w:r>
        <w:r>
          <w:rPr>
            <w:noProof/>
            <w:webHidden/>
          </w:rPr>
          <w:tab/>
        </w:r>
        <w:r>
          <w:rPr>
            <w:noProof/>
            <w:webHidden/>
          </w:rPr>
          <w:fldChar w:fldCharType="begin"/>
        </w:r>
        <w:r>
          <w:rPr>
            <w:noProof/>
            <w:webHidden/>
          </w:rPr>
          <w:instrText xml:space="preserve"> PAGEREF _Toc194069888 \h </w:instrText>
        </w:r>
        <w:r>
          <w:rPr>
            <w:noProof/>
            <w:webHidden/>
          </w:rPr>
        </w:r>
        <w:r>
          <w:rPr>
            <w:noProof/>
            <w:webHidden/>
          </w:rPr>
          <w:fldChar w:fldCharType="separate"/>
        </w:r>
        <w:r>
          <w:rPr>
            <w:noProof/>
            <w:webHidden/>
          </w:rPr>
          <w:t>28</w:t>
        </w:r>
        <w:r>
          <w:rPr>
            <w:noProof/>
            <w:webHidden/>
          </w:rPr>
          <w:fldChar w:fldCharType="end"/>
        </w:r>
      </w:hyperlink>
    </w:p>
    <w:p w14:paraId="40859E4C" w14:textId="58E2B7B6"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89" w:history="1">
        <w:r w:rsidRPr="00E74520">
          <w:rPr>
            <w:rStyle w:val="Lienhypertexte"/>
            <w:rFonts w:cs="Arial"/>
            <w:b/>
            <w:noProof/>
          </w:rPr>
          <w:t>8.3 Nature des prix du marché</w:t>
        </w:r>
        <w:r>
          <w:rPr>
            <w:noProof/>
            <w:webHidden/>
          </w:rPr>
          <w:tab/>
        </w:r>
        <w:r>
          <w:rPr>
            <w:noProof/>
            <w:webHidden/>
          </w:rPr>
          <w:fldChar w:fldCharType="begin"/>
        </w:r>
        <w:r>
          <w:rPr>
            <w:noProof/>
            <w:webHidden/>
          </w:rPr>
          <w:instrText xml:space="preserve"> PAGEREF _Toc194069889 \h </w:instrText>
        </w:r>
        <w:r>
          <w:rPr>
            <w:noProof/>
            <w:webHidden/>
          </w:rPr>
        </w:r>
        <w:r>
          <w:rPr>
            <w:noProof/>
            <w:webHidden/>
          </w:rPr>
          <w:fldChar w:fldCharType="separate"/>
        </w:r>
        <w:r>
          <w:rPr>
            <w:noProof/>
            <w:webHidden/>
          </w:rPr>
          <w:t>29</w:t>
        </w:r>
        <w:r>
          <w:rPr>
            <w:noProof/>
            <w:webHidden/>
          </w:rPr>
          <w:fldChar w:fldCharType="end"/>
        </w:r>
      </w:hyperlink>
    </w:p>
    <w:p w14:paraId="61168E64" w14:textId="77B0ED30"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90" w:history="1">
        <w:r w:rsidRPr="00E74520">
          <w:rPr>
            <w:rStyle w:val="Lienhypertexte"/>
            <w:rFonts w:cs="Arial"/>
            <w:b/>
            <w:noProof/>
          </w:rPr>
          <w:t>8.4 Règlement des travaux - Généralités</w:t>
        </w:r>
        <w:r>
          <w:rPr>
            <w:noProof/>
            <w:webHidden/>
          </w:rPr>
          <w:tab/>
        </w:r>
        <w:r>
          <w:rPr>
            <w:noProof/>
            <w:webHidden/>
          </w:rPr>
          <w:fldChar w:fldCharType="begin"/>
        </w:r>
        <w:r>
          <w:rPr>
            <w:noProof/>
            <w:webHidden/>
          </w:rPr>
          <w:instrText xml:space="preserve"> PAGEREF _Toc194069890 \h </w:instrText>
        </w:r>
        <w:r>
          <w:rPr>
            <w:noProof/>
            <w:webHidden/>
          </w:rPr>
        </w:r>
        <w:r>
          <w:rPr>
            <w:noProof/>
            <w:webHidden/>
          </w:rPr>
          <w:fldChar w:fldCharType="separate"/>
        </w:r>
        <w:r>
          <w:rPr>
            <w:noProof/>
            <w:webHidden/>
          </w:rPr>
          <w:t>29</w:t>
        </w:r>
        <w:r>
          <w:rPr>
            <w:noProof/>
            <w:webHidden/>
          </w:rPr>
          <w:fldChar w:fldCharType="end"/>
        </w:r>
      </w:hyperlink>
    </w:p>
    <w:p w14:paraId="396188CA" w14:textId="398D2738"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91" w:history="1">
        <w:r w:rsidRPr="00E74520">
          <w:rPr>
            <w:rStyle w:val="Lienhypertexte"/>
            <w:rFonts w:cs="Arial"/>
            <w:b/>
            <w:noProof/>
          </w:rPr>
          <w:t>8.5 Modalités de règlement</w:t>
        </w:r>
        <w:r>
          <w:rPr>
            <w:noProof/>
            <w:webHidden/>
          </w:rPr>
          <w:tab/>
        </w:r>
        <w:r>
          <w:rPr>
            <w:noProof/>
            <w:webHidden/>
          </w:rPr>
          <w:fldChar w:fldCharType="begin"/>
        </w:r>
        <w:r>
          <w:rPr>
            <w:noProof/>
            <w:webHidden/>
          </w:rPr>
          <w:instrText xml:space="preserve"> PAGEREF _Toc194069891 \h </w:instrText>
        </w:r>
        <w:r>
          <w:rPr>
            <w:noProof/>
            <w:webHidden/>
          </w:rPr>
        </w:r>
        <w:r>
          <w:rPr>
            <w:noProof/>
            <w:webHidden/>
          </w:rPr>
          <w:fldChar w:fldCharType="separate"/>
        </w:r>
        <w:r>
          <w:rPr>
            <w:noProof/>
            <w:webHidden/>
          </w:rPr>
          <w:t>30</w:t>
        </w:r>
        <w:r>
          <w:rPr>
            <w:noProof/>
            <w:webHidden/>
          </w:rPr>
          <w:fldChar w:fldCharType="end"/>
        </w:r>
      </w:hyperlink>
    </w:p>
    <w:p w14:paraId="6DC98DE3" w14:textId="399A8B7C"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92" w:history="1">
        <w:r w:rsidRPr="00E74520">
          <w:rPr>
            <w:rStyle w:val="Lienhypertexte"/>
            <w:rFonts w:cs="Arial"/>
            <w:b/>
            <w:noProof/>
          </w:rPr>
          <w:t>8.6 Délai global de règlement</w:t>
        </w:r>
        <w:r>
          <w:rPr>
            <w:noProof/>
            <w:webHidden/>
          </w:rPr>
          <w:tab/>
        </w:r>
        <w:r>
          <w:rPr>
            <w:noProof/>
            <w:webHidden/>
          </w:rPr>
          <w:fldChar w:fldCharType="begin"/>
        </w:r>
        <w:r>
          <w:rPr>
            <w:noProof/>
            <w:webHidden/>
          </w:rPr>
          <w:instrText xml:space="preserve"> PAGEREF _Toc194069892 \h </w:instrText>
        </w:r>
        <w:r>
          <w:rPr>
            <w:noProof/>
            <w:webHidden/>
          </w:rPr>
        </w:r>
        <w:r>
          <w:rPr>
            <w:noProof/>
            <w:webHidden/>
          </w:rPr>
          <w:fldChar w:fldCharType="separate"/>
        </w:r>
        <w:r>
          <w:rPr>
            <w:noProof/>
            <w:webHidden/>
          </w:rPr>
          <w:t>32</w:t>
        </w:r>
        <w:r>
          <w:rPr>
            <w:noProof/>
            <w:webHidden/>
          </w:rPr>
          <w:fldChar w:fldCharType="end"/>
        </w:r>
      </w:hyperlink>
    </w:p>
    <w:p w14:paraId="68553BDE" w14:textId="432C1199"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93" w:history="1">
        <w:r w:rsidRPr="00E74520">
          <w:rPr>
            <w:rStyle w:val="Lienhypertexte"/>
            <w:rFonts w:cs="Arial"/>
            <w:b/>
            <w:noProof/>
            <w:lang w:val="fr-FR" w:eastAsia="fr-FR"/>
          </w:rPr>
          <w:t>ARTICLE 9 : RETENUE DE GARANTIE – AVANCES</w:t>
        </w:r>
        <w:r>
          <w:rPr>
            <w:noProof/>
            <w:webHidden/>
          </w:rPr>
          <w:tab/>
        </w:r>
        <w:r>
          <w:rPr>
            <w:noProof/>
            <w:webHidden/>
          </w:rPr>
          <w:fldChar w:fldCharType="begin"/>
        </w:r>
        <w:r>
          <w:rPr>
            <w:noProof/>
            <w:webHidden/>
          </w:rPr>
          <w:instrText xml:space="preserve"> PAGEREF _Toc194069893 \h </w:instrText>
        </w:r>
        <w:r>
          <w:rPr>
            <w:noProof/>
            <w:webHidden/>
          </w:rPr>
        </w:r>
        <w:r>
          <w:rPr>
            <w:noProof/>
            <w:webHidden/>
          </w:rPr>
          <w:fldChar w:fldCharType="separate"/>
        </w:r>
        <w:r>
          <w:rPr>
            <w:noProof/>
            <w:webHidden/>
          </w:rPr>
          <w:t>33</w:t>
        </w:r>
        <w:r>
          <w:rPr>
            <w:noProof/>
            <w:webHidden/>
          </w:rPr>
          <w:fldChar w:fldCharType="end"/>
        </w:r>
      </w:hyperlink>
    </w:p>
    <w:p w14:paraId="28E69DF9" w14:textId="34C01491"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94" w:history="1">
        <w:r w:rsidRPr="00E74520">
          <w:rPr>
            <w:rStyle w:val="Lienhypertexte"/>
            <w:rFonts w:cs="Arial"/>
            <w:b/>
            <w:bCs/>
            <w:noProof/>
          </w:rPr>
          <w:t>9.1. Retenue de garantie</w:t>
        </w:r>
        <w:r>
          <w:rPr>
            <w:noProof/>
            <w:webHidden/>
          </w:rPr>
          <w:tab/>
        </w:r>
        <w:r>
          <w:rPr>
            <w:noProof/>
            <w:webHidden/>
          </w:rPr>
          <w:fldChar w:fldCharType="begin"/>
        </w:r>
        <w:r>
          <w:rPr>
            <w:noProof/>
            <w:webHidden/>
          </w:rPr>
          <w:instrText xml:space="preserve"> PAGEREF _Toc194069894 \h </w:instrText>
        </w:r>
        <w:r>
          <w:rPr>
            <w:noProof/>
            <w:webHidden/>
          </w:rPr>
        </w:r>
        <w:r>
          <w:rPr>
            <w:noProof/>
            <w:webHidden/>
          </w:rPr>
          <w:fldChar w:fldCharType="separate"/>
        </w:r>
        <w:r>
          <w:rPr>
            <w:noProof/>
            <w:webHidden/>
          </w:rPr>
          <w:t>33</w:t>
        </w:r>
        <w:r>
          <w:rPr>
            <w:noProof/>
            <w:webHidden/>
          </w:rPr>
          <w:fldChar w:fldCharType="end"/>
        </w:r>
      </w:hyperlink>
    </w:p>
    <w:p w14:paraId="324729A2" w14:textId="4F6B89E8"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95" w:history="1">
        <w:r w:rsidRPr="00E74520">
          <w:rPr>
            <w:rStyle w:val="Lienhypertexte"/>
            <w:rFonts w:cs="Arial"/>
            <w:b/>
            <w:bCs/>
            <w:noProof/>
          </w:rPr>
          <w:t>9.2. Avance</w:t>
        </w:r>
        <w:r>
          <w:rPr>
            <w:noProof/>
            <w:webHidden/>
          </w:rPr>
          <w:tab/>
        </w:r>
        <w:r>
          <w:rPr>
            <w:noProof/>
            <w:webHidden/>
          </w:rPr>
          <w:fldChar w:fldCharType="begin"/>
        </w:r>
        <w:r>
          <w:rPr>
            <w:noProof/>
            <w:webHidden/>
          </w:rPr>
          <w:instrText xml:space="preserve"> PAGEREF _Toc194069895 \h </w:instrText>
        </w:r>
        <w:r>
          <w:rPr>
            <w:noProof/>
            <w:webHidden/>
          </w:rPr>
        </w:r>
        <w:r>
          <w:rPr>
            <w:noProof/>
            <w:webHidden/>
          </w:rPr>
          <w:fldChar w:fldCharType="separate"/>
        </w:r>
        <w:r>
          <w:rPr>
            <w:noProof/>
            <w:webHidden/>
          </w:rPr>
          <w:t>33</w:t>
        </w:r>
        <w:r>
          <w:rPr>
            <w:noProof/>
            <w:webHidden/>
          </w:rPr>
          <w:fldChar w:fldCharType="end"/>
        </w:r>
      </w:hyperlink>
    </w:p>
    <w:p w14:paraId="6F14ECF6" w14:textId="398CF548"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96" w:history="1">
        <w:r w:rsidRPr="00E74520">
          <w:rPr>
            <w:rStyle w:val="Lienhypertexte"/>
            <w:rFonts w:cs="Arial"/>
            <w:b/>
            <w:noProof/>
            <w:lang w:val="fr-FR" w:eastAsia="fr-FR"/>
          </w:rPr>
          <w:t>ARTICLE 10 :  VERIFICATION – RECEPTION – GARANTIE</w:t>
        </w:r>
        <w:r>
          <w:rPr>
            <w:noProof/>
            <w:webHidden/>
          </w:rPr>
          <w:tab/>
        </w:r>
        <w:r>
          <w:rPr>
            <w:noProof/>
            <w:webHidden/>
          </w:rPr>
          <w:fldChar w:fldCharType="begin"/>
        </w:r>
        <w:r>
          <w:rPr>
            <w:noProof/>
            <w:webHidden/>
          </w:rPr>
          <w:instrText xml:space="preserve"> PAGEREF _Toc194069896 \h </w:instrText>
        </w:r>
        <w:r>
          <w:rPr>
            <w:noProof/>
            <w:webHidden/>
          </w:rPr>
        </w:r>
        <w:r>
          <w:rPr>
            <w:noProof/>
            <w:webHidden/>
          </w:rPr>
          <w:fldChar w:fldCharType="separate"/>
        </w:r>
        <w:r>
          <w:rPr>
            <w:noProof/>
            <w:webHidden/>
          </w:rPr>
          <w:t>34</w:t>
        </w:r>
        <w:r>
          <w:rPr>
            <w:noProof/>
            <w:webHidden/>
          </w:rPr>
          <w:fldChar w:fldCharType="end"/>
        </w:r>
      </w:hyperlink>
    </w:p>
    <w:p w14:paraId="10D393A7" w14:textId="6AD8A0DC"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97" w:history="1">
        <w:r w:rsidRPr="00E74520">
          <w:rPr>
            <w:rStyle w:val="Lienhypertexte"/>
            <w:rFonts w:cs="Arial"/>
            <w:b/>
            <w:bCs/>
            <w:noProof/>
          </w:rPr>
          <w:t>10.1. Opérations de vérification</w:t>
        </w:r>
        <w:r>
          <w:rPr>
            <w:noProof/>
            <w:webHidden/>
          </w:rPr>
          <w:tab/>
        </w:r>
        <w:r>
          <w:rPr>
            <w:noProof/>
            <w:webHidden/>
          </w:rPr>
          <w:fldChar w:fldCharType="begin"/>
        </w:r>
        <w:r>
          <w:rPr>
            <w:noProof/>
            <w:webHidden/>
          </w:rPr>
          <w:instrText xml:space="preserve"> PAGEREF _Toc194069897 \h </w:instrText>
        </w:r>
        <w:r>
          <w:rPr>
            <w:noProof/>
            <w:webHidden/>
          </w:rPr>
        </w:r>
        <w:r>
          <w:rPr>
            <w:noProof/>
            <w:webHidden/>
          </w:rPr>
          <w:fldChar w:fldCharType="separate"/>
        </w:r>
        <w:r>
          <w:rPr>
            <w:noProof/>
            <w:webHidden/>
          </w:rPr>
          <w:t>34</w:t>
        </w:r>
        <w:r>
          <w:rPr>
            <w:noProof/>
            <w:webHidden/>
          </w:rPr>
          <w:fldChar w:fldCharType="end"/>
        </w:r>
      </w:hyperlink>
    </w:p>
    <w:p w14:paraId="1FD431EE" w14:textId="091AE20C"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98" w:history="1">
        <w:r w:rsidRPr="00E74520">
          <w:rPr>
            <w:rStyle w:val="Lienhypertexte"/>
            <w:rFonts w:cs="Arial"/>
            <w:b/>
            <w:bCs/>
            <w:noProof/>
          </w:rPr>
          <w:t>10.2. Réception</w:t>
        </w:r>
        <w:r>
          <w:rPr>
            <w:noProof/>
            <w:webHidden/>
          </w:rPr>
          <w:tab/>
        </w:r>
        <w:r>
          <w:rPr>
            <w:noProof/>
            <w:webHidden/>
          </w:rPr>
          <w:fldChar w:fldCharType="begin"/>
        </w:r>
        <w:r>
          <w:rPr>
            <w:noProof/>
            <w:webHidden/>
          </w:rPr>
          <w:instrText xml:space="preserve"> PAGEREF _Toc194069898 \h </w:instrText>
        </w:r>
        <w:r>
          <w:rPr>
            <w:noProof/>
            <w:webHidden/>
          </w:rPr>
        </w:r>
        <w:r>
          <w:rPr>
            <w:noProof/>
            <w:webHidden/>
          </w:rPr>
          <w:fldChar w:fldCharType="separate"/>
        </w:r>
        <w:r>
          <w:rPr>
            <w:noProof/>
            <w:webHidden/>
          </w:rPr>
          <w:t>34</w:t>
        </w:r>
        <w:r>
          <w:rPr>
            <w:noProof/>
            <w:webHidden/>
          </w:rPr>
          <w:fldChar w:fldCharType="end"/>
        </w:r>
      </w:hyperlink>
    </w:p>
    <w:p w14:paraId="2A8C3D25" w14:textId="41D5DF94"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899" w:history="1">
        <w:r w:rsidRPr="00E74520">
          <w:rPr>
            <w:rStyle w:val="Lienhypertexte"/>
            <w:rFonts w:cs="Arial"/>
            <w:b/>
            <w:noProof/>
            <w:lang w:val="fr-FR" w:eastAsia="fr-FR"/>
          </w:rPr>
          <w:t>ARTICLE 11 : MODIFICATIONS – CLAUSE DE REEXAMEN</w:t>
        </w:r>
        <w:r>
          <w:rPr>
            <w:noProof/>
            <w:webHidden/>
          </w:rPr>
          <w:tab/>
        </w:r>
        <w:r>
          <w:rPr>
            <w:noProof/>
            <w:webHidden/>
          </w:rPr>
          <w:fldChar w:fldCharType="begin"/>
        </w:r>
        <w:r>
          <w:rPr>
            <w:noProof/>
            <w:webHidden/>
          </w:rPr>
          <w:instrText xml:space="preserve"> PAGEREF _Toc194069899 \h </w:instrText>
        </w:r>
        <w:r>
          <w:rPr>
            <w:noProof/>
            <w:webHidden/>
          </w:rPr>
        </w:r>
        <w:r>
          <w:rPr>
            <w:noProof/>
            <w:webHidden/>
          </w:rPr>
          <w:fldChar w:fldCharType="separate"/>
        </w:r>
        <w:r>
          <w:rPr>
            <w:noProof/>
            <w:webHidden/>
          </w:rPr>
          <w:t>35</w:t>
        </w:r>
        <w:r>
          <w:rPr>
            <w:noProof/>
            <w:webHidden/>
          </w:rPr>
          <w:fldChar w:fldCharType="end"/>
        </w:r>
      </w:hyperlink>
    </w:p>
    <w:p w14:paraId="61128B6E" w14:textId="06767CF7"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900" w:history="1">
        <w:r w:rsidRPr="00E74520">
          <w:rPr>
            <w:rStyle w:val="Lienhypertexte"/>
            <w:rFonts w:cs="Arial"/>
            <w:b/>
            <w:bCs/>
            <w:noProof/>
          </w:rPr>
          <w:t>11.1 Clause de réexamen relative à la mise en œuvre des mesures liées aux conséquences d’une pandémie ou pour tout autre événement de nature imprévisible</w:t>
        </w:r>
        <w:r>
          <w:rPr>
            <w:noProof/>
            <w:webHidden/>
          </w:rPr>
          <w:tab/>
        </w:r>
        <w:r>
          <w:rPr>
            <w:noProof/>
            <w:webHidden/>
          </w:rPr>
          <w:fldChar w:fldCharType="begin"/>
        </w:r>
        <w:r>
          <w:rPr>
            <w:noProof/>
            <w:webHidden/>
          </w:rPr>
          <w:instrText xml:space="preserve"> PAGEREF _Toc194069900 \h </w:instrText>
        </w:r>
        <w:r>
          <w:rPr>
            <w:noProof/>
            <w:webHidden/>
          </w:rPr>
        </w:r>
        <w:r>
          <w:rPr>
            <w:noProof/>
            <w:webHidden/>
          </w:rPr>
          <w:fldChar w:fldCharType="separate"/>
        </w:r>
        <w:r>
          <w:rPr>
            <w:noProof/>
            <w:webHidden/>
          </w:rPr>
          <w:t>35</w:t>
        </w:r>
        <w:r>
          <w:rPr>
            <w:noProof/>
            <w:webHidden/>
          </w:rPr>
          <w:fldChar w:fldCharType="end"/>
        </w:r>
      </w:hyperlink>
    </w:p>
    <w:p w14:paraId="1F7BF6BF" w14:textId="066A8068"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901" w:history="1">
        <w:r w:rsidRPr="00E74520">
          <w:rPr>
            <w:rStyle w:val="Lienhypertexte"/>
            <w:rFonts w:cs="Arial"/>
            <w:b/>
            <w:bCs/>
            <w:noProof/>
          </w:rPr>
          <w:t>11.2 Suspension du marché public</w:t>
        </w:r>
        <w:r>
          <w:rPr>
            <w:noProof/>
            <w:webHidden/>
          </w:rPr>
          <w:tab/>
        </w:r>
        <w:r>
          <w:rPr>
            <w:noProof/>
            <w:webHidden/>
          </w:rPr>
          <w:fldChar w:fldCharType="begin"/>
        </w:r>
        <w:r>
          <w:rPr>
            <w:noProof/>
            <w:webHidden/>
          </w:rPr>
          <w:instrText xml:space="preserve"> PAGEREF _Toc194069901 \h </w:instrText>
        </w:r>
        <w:r>
          <w:rPr>
            <w:noProof/>
            <w:webHidden/>
          </w:rPr>
        </w:r>
        <w:r>
          <w:rPr>
            <w:noProof/>
            <w:webHidden/>
          </w:rPr>
          <w:fldChar w:fldCharType="separate"/>
        </w:r>
        <w:r>
          <w:rPr>
            <w:noProof/>
            <w:webHidden/>
          </w:rPr>
          <w:t>35</w:t>
        </w:r>
        <w:r>
          <w:rPr>
            <w:noProof/>
            <w:webHidden/>
          </w:rPr>
          <w:fldChar w:fldCharType="end"/>
        </w:r>
      </w:hyperlink>
    </w:p>
    <w:p w14:paraId="71B5B38F" w14:textId="693CCE0F"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902" w:history="1">
        <w:r w:rsidRPr="00E74520">
          <w:rPr>
            <w:rStyle w:val="Lienhypertexte"/>
            <w:rFonts w:cs="Arial"/>
            <w:b/>
            <w:bCs/>
            <w:noProof/>
          </w:rPr>
          <w:t>11.2 Augmentation/ diminution du montant des travaux</w:t>
        </w:r>
        <w:r>
          <w:rPr>
            <w:noProof/>
            <w:webHidden/>
          </w:rPr>
          <w:tab/>
        </w:r>
        <w:r>
          <w:rPr>
            <w:noProof/>
            <w:webHidden/>
          </w:rPr>
          <w:fldChar w:fldCharType="begin"/>
        </w:r>
        <w:r>
          <w:rPr>
            <w:noProof/>
            <w:webHidden/>
          </w:rPr>
          <w:instrText xml:space="preserve"> PAGEREF _Toc194069902 \h </w:instrText>
        </w:r>
        <w:r>
          <w:rPr>
            <w:noProof/>
            <w:webHidden/>
          </w:rPr>
        </w:r>
        <w:r>
          <w:rPr>
            <w:noProof/>
            <w:webHidden/>
          </w:rPr>
          <w:fldChar w:fldCharType="separate"/>
        </w:r>
        <w:r>
          <w:rPr>
            <w:noProof/>
            <w:webHidden/>
          </w:rPr>
          <w:t>36</w:t>
        </w:r>
        <w:r>
          <w:rPr>
            <w:noProof/>
            <w:webHidden/>
          </w:rPr>
          <w:fldChar w:fldCharType="end"/>
        </w:r>
      </w:hyperlink>
    </w:p>
    <w:p w14:paraId="62B65B4D" w14:textId="6E7ED6D2"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903" w:history="1">
        <w:r w:rsidRPr="00E74520">
          <w:rPr>
            <w:rStyle w:val="Lienhypertexte"/>
            <w:rFonts w:cs="Arial"/>
            <w:b/>
            <w:noProof/>
            <w:lang w:val="fr-FR" w:eastAsia="fr-FR"/>
          </w:rPr>
          <w:t>ARTICLE 12 – FORCE MAJEURE</w:t>
        </w:r>
        <w:r>
          <w:rPr>
            <w:noProof/>
            <w:webHidden/>
          </w:rPr>
          <w:tab/>
        </w:r>
        <w:r>
          <w:rPr>
            <w:noProof/>
            <w:webHidden/>
          </w:rPr>
          <w:fldChar w:fldCharType="begin"/>
        </w:r>
        <w:r>
          <w:rPr>
            <w:noProof/>
            <w:webHidden/>
          </w:rPr>
          <w:instrText xml:space="preserve"> PAGEREF _Toc194069903 \h </w:instrText>
        </w:r>
        <w:r>
          <w:rPr>
            <w:noProof/>
            <w:webHidden/>
          </w:rPr>
        </w:r>
        <w:r>
          <w:rPr>
            <w:noProof/>
            <w:webHidden/>
          </w:rPr>
          <w:fldChar w:fldCharType="separate"/>
        </w:r>
        <w:r>
          <w:rPr>
            <w:noProof/>
            <w:webHidden/>
          </w:rPr>
          <w:t>36</w:t>
        </w:r>
        <w:r>
          <w:rPr>
            <w:noProof/>
            <w:webHidden/>
          </w:rPr>
          <w:fldChar w:fldCharType="end"/>
        </w:r>
      </w:hyperlink>
    </w:p>
    <w:p w14:paraId="08D9779C" w14:textId="2FA318C5"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904" w:history="1">
        <w:r w:rsidRPr="00E74520">
          <w:rPr>
            <w:rStyle w:val="Lienhypertexte"/>
            <w:rFonts w:cs="Arial"/>
            <w:b/>
            <w:noProof/>
            <w:lang w:val="fr-FR" w:eastAsia="fr-FR"/>
          </w:rPr>
          <w:t>ARTICLE 13 : PENALITES</w:t>
        </w:r>
        <w:r>
          <w:rPr>
            <w:noProof/>
            <w:webHidden/>
          </w:rPr>
          <w:tab/>
        </w:r>
        <w:r>
          <w:rPr>
            <w:noProof/>
            <w:webHidden/>
          </w:rPr>
          <w:fldChar w:fldCharType="begin"/>
        </w:r>
        <w:r>
          <w:rPr>
            <w:noProof/>
            <w:webHidden/>
          </w:rPr>
          <w:instrText xml:space="preserve"> PAGEREF _Toc194069904 \h </w:instrText>
        </w:r>
        <w:r>
          <w:rPr>
            <w:noProof/>
            <w:webHidden/>
          </w:rPr>
        </w:r>
        <w:r>
          <w:rPr>
            <w:noProof/>
            <w:webHidden/>
          </w:rPr>
          <w:fldChar w:fldCharType="separate"/>
        </w:r>
        <w:r>
          <w:rPr>
            <w:noProof/>
            <w:webHidden/>
          </w:rPr>
          <w:t>36</w:t>
        </w:r>
        <w:r>
          <w:rPr>
            <w:noProof/>
            <w:webHidden/>
          </w:rPr>
          <w:fldChar w:fldCharType="end"/>
        </w:r>
      </w:hyperlink>
    </w:p>
    <w:p w14:paraId="19CE5EF6" w14:textId="4A8D29F5"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905" w:history="1">
        <w:r w:rsidRPr="00E74520">
          <w:rPr>
            <w:rStyle w:val="Lienhypertexte"/>
            <w:rFonts w:cs="Arial"/>
            <w:b/>
            <w:noProof/>
            <w:lang w:val="fr-FR" w:eastAsia="fr-FR"/>
          </w:rPr>
          <w:t>ARTICLE 14 : UTILISATION DES RESULTATS</w:t>
        </w:r>
        <w:r>
          <w:rPr>
            <w:noProof/>
            <w:webHidden/>
          </w:rPr>
          <w:tab/>
        </w:r>
        <w:r>
          <w:rPr>
            <w:noProof/>
            <w:webHidden/>
          </w:rPr>
          <w:fldChar w:fldCharType="begin"/>
        </w:r>
        <w:r>
          <w:rPr>
            <w:noProof/>
            <w:webHidden/>
          </w:rPr>
          <w:instrText xml:space="preserve"> PAGEREF _Toc194069905 \h </w:instrText>
        </w:r>
        <w:r>
          <w:rPr>
            <w:noProof/>
            <w:webHidden/>
          </w:rPr>
        </w:r>
        <w:r>
          <w:rPr>
            <w:noProof/>
            <w:webHidden/>
          </w:rPr>
          <w:fldChar w:fldCharType="separate"/>
        </w:r>
        <w:r>
          <w:rPr>
            <w:noProof/>
            <w:webHidden/>
          </w:rPr>
          <w:t>37</w:t>
        </w:r>
        <w:r>
          <w:rPr>
            <w:noProof/>
            <w:webHidden/>
          </w:rPr>
          <w:fldChar w:fldCharType="end"/>
        </w:r>
      </w:hyperlink>
    </w:p>
    <w:p w14:paraId="1D1DBB31" w14:textId="6B2E7680"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906" w:history="1">
        <w:r w:rsidRPr="00E74520">
          <w:rPr>
            <w:rStyle w:val="Lienhypertexte"/>
            <w:rFonts w:cs="Arial"/>
            <w:b/>
            <w:noProof/>
            <w:lang w:val="fr-FR" w:eastAsia="fr-FR"/>
          </w:rPr>
          <w:t>ARTICLE 15 : RESILIATION</w:t>
        </w:r>
        <w:r>
          <w:rPr>
            <w:noProof/>
            <w:webHidden/>
          </w:rPr>
          <w:tab/>
        </w:r>
        <w:r>
          <w:rPr>
            <w:noProof/>
            <w:webHidden/>
          </w:rPr>
          <w:fldChar w:fldCharType="begin"/>
        </w:r>
        <w:r>
          <w:rPr>
            <w:noProof/>
            <w:webHidden/>
          </w:rPr>
          <w:instrText xml:space="preserve"> PAGEREF _Toc194069906 \h </w:instrText>
        </w:r>
        <w:r>
          <w:rPr>
            <w:noProof/>
            <w:webHidden/>
          </w:rPr>
        </w:r>
        <w:r>
          <w:rPr>
            <w:noProof/>
            <w:webHidden/>
          </w:rPr>
          <w:fldChar w:fldCharType="separate"/>
        </w:r>
        <w:r>
          <w:rPr>
            <w:noProof/>
            <w:webHidden/>
          </w:rPr>
          <w:t>38</w:t>
        </w:r>
        <w:r>
          <w:rPr>
            <w:noProof/>
            <w:webHidden/>
          </w:rPr>
          <w:fldChar w:fldCharType="end"/>
        </w:r>
      </w:hyperlink>
    </w:p>
    <w:p w14:paraId="18A306A4" w14:textId="324DDC1E"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907" w:history="1">
        <w:r w:rsidRPr="00E74520">
          <w:rPr>
            <w:rStyle w:val="Lienhypertexte"/>
            <w:rFonts w:cs="Arial"/>
            <w:b/>
            <w:bCs/>
            <w:noProof/>
          </w:rPr>
          <w:t>15.1 Résiliation pour motif d’intérêt général</w:t>
        </w:r>
        <w:r>
          <w:rPr>
            <w:noProof/>
            <w:webHidden/>
          </w:rPr>
          <w:tab/>
        </w:r>
        <w:r>
          <w:rPr>
            <w:noProof/>
            <w:webHidden/>
          </w:rPr>
          <w:fldChar w:fldCharType="begin"/>
        </w:r>
        <w:r>
          <w:rPr>
            <w:noProof/>
            <w:webHidden/>
          </w:rPr>
          <w:instrText xml:space="preserve"> PAGEREF _Toc194069907 \h </w:instrText>
        </w:r>
        <w:r>
          <w:rPr>
            <w:noProof/>
            <w:webHidden/>
          </w:rPr>
        </w:r>
        <w:r>
          <w:rPr>
            <w:noProof/>
            <w:webHidden/>
          </w:rPr>
          <w:fldChar w:fldCharType="separate"/>
        </w:r>
        <w:r>
          <w:rPr>
            <w:noProof/>
            <w:webHidden/>
          </w:rPr>
          <w:t>38</w:t>
        </w:r>
        <w:r>
          <w:rPr>
            <w:noProof/>
            <w:webHidden/>
          </w:rPr>
          <w:fldChar w:fldCharType="end"/>
        </w:r>
      </w:hyperlink>
    </w:p>
    <w:p w14:paraId="41429220" w14:textId="7619BBB4"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908" w:history="1">
        <w:r w:rsidRPr="00E74520">
          <w:rPr>
            <w:rStyle w:val="Lienhypertexte"/>
            <w:rFonts w:cs="Arial"/>
            <w:b/>
            <w:bCs/>
            <w:noProof/>
          </w:rPr>
          <w:t>15.2 Résiliation du marché pour faute du titulaire</w:t>
        </w:r>
        <w:r>
          <w:rPr>
            <w:noProof/>
            <w:webHidden/>
          </w:rPr>
          <w:tab/>
        </w:r>
        <w:r>
          <w:rPr>
            <w:noProof/>
            <w:webHidden/>
          </w:rPr>
          <w:fldChar w:fldCharType="begin"/>
        </w:r>
        <w:r>
          <w:rPr>
            <w:noProof/>
            <w:webHidden/>
          </w:rPr>
          <w:instrText xml:space="preserve"> PAGEREF _Toc194069908 \h </w:instrText>
        </w:r>
        <w:r>
          <w:rPr>
            <w:noProof/>
            <w:webHidden/>
          </w:rPr>
        </w:r>
        <w:r>
          <w:rPr>
            <w:noProof/>
            <w:webHidden/>
          </w:rPr>
          <w:fldChar w:fldCharType="separate"/>
        </w:r>
        <w:r>
          <w:rPr>
            <w:noProof/>
            <w:webHidden/>
          </w:rPr>
          <w:t>38</w:t>
        </w:r>
        <w:r>
          <w:rPr>
            <w:noProof/>
            <w:webHidden/>
          </w:rPr>
          <w:fldChar w:fldCharType="end"/>
        </w:r>
      </w:hyperlink>
    </w:p>
    <w:p w14:paraId="31ECB995" w14:textId="4A4159CA"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909" w:history="1">
        <w:r w:rsidRPr="00E74520">
          <w:rPr>
            <w:rStyle w:val="Lienhypertexte"/>
            <w:rFonts w:cs="Arial"/>
            <w:b/>
            <w:noProof/>
            <w:lang w:val="fr-FR" w:eastAsia="fr-FR"/>
          </w:rPr>
          <w:t>ARTICLE 16 : EXECUTION DE LA PRESTATION AUX FRAIS ET RISQUES DU TITULAIRE</w:t>
        </w:r>
        <w:r>
          <w:rPr>
            <w:noProof/>
            <w:webHidden/>
          </w:rPr>
          <w:tab/>
        </w:r>
        <w:r>
          <w:rPr>
            <w:noProof/>
            <w:webHidden/>
          </w:rPr>
          <w:fldChar w:fldCharType="begin"/>
        </w:r>
        <w:r>
          <w:rPr>
            <w:noProof/>
            <w:webHidden/>
          </w:rPr>
          <w:instrText xml:space="preserve"> PAGEREF _Toc194069909 \h </w:instrText>
        </w:r>
        <w:r>
          <w:rPr>
            <w:noProof/>
            <w:webHidden/>
          </w:rPr>
        </w:r>
        <w:r>
          <w:rPr>
            <w:noProof/>
            <w:webHidden/>
          </w:rPr>
          <w:fldChar w:fldCharType="separate"/>
        </w:r>
        <w:r>
          <w:rPr>
            <w:noProof/>
            <w:webHidden/>
          </w:rPr>
          <w:t>39</w:t>
        </w:r>
        <w:r>
          <w:rPr>
            <w:noProof/>
            <w:webHidden/>
          </w:rPr>
          <w:fldChar w:fldCharType="end"/>
        </w:r>
      </w:hyperlink>
    </w:p>
    <w:p w14:paraId="61984871" w14:textId="11EC2179"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910" w:history="1">
        <w:r w:rsidRPr="00E74520">
          <w:rPr>
            <w:rStyle w:val="Lienhypertexte"/>
            <w:rFonts w:cs="Arial"/>
            <w:b/>
            <w:noProof/>
            <w:lang w:val="fr-FR" w:eastAsia="fr-FR"/>
          </w:rPr>
          <w:t>ARTICLE 17 : PUBLICITE ET REFERENCES</w:t>
        </w:r>
        <w:r>
          <w:rPr>
            <w:noProof/>
            <w:webHidden/>
          </w:rPr>
          <w:tab/>
        </w:r>
        <w:r>
          <w:rPr>
            <w:noProof/>
            <w:webHidden/>
          </w:rPr>
          <w:fldChar w:fldCharType="begin"/>
        </w:r>
        <w:r>
          <w:rPr>
            <w:noProof/>
            <w:webHidden/>
          </w:rPr>
          <w:instrText xml:space="preserve"> PAGEREF _Toc194069910 \h </w:instrText>
        </w:r>
        <w:r>
          <w:rPr>
            <w:noProof/>
            <w:webHidden/>
          </w:rPr>
        </w:r>
        <w:r>
          <w:rPr>
            <w:noProof/>
            <w:webHidden/>
          </w:rPr>
          <w:fldChar w:fldCharType="separate"/>
        </w:r>
        <w:r>
          <w:rPr>
            <w:noProof/>
            <w:webHidden/>
          </w:rPr>
          <w:t>39</w:t>
        </w:r>
        <w:r>
          <w:rPr>
            <w:noProof/>
            <w:webHidden/>
          </w:rPr>
          <w:fldChar w:fldCharType="end"/>
        </w:r>
      </w:hyperlink>
    </w:p>
    <w:p w14:paraId="2A20038C" w14:textId="1C429E36" w:rsidR="00AC5901" w:rsidRDefault="00AC5901">
      <w:pPr>
        <w:pStyle w:val="TM2"/>
        <w:rPr>
          <w:rFonts w:asciiTheme="minorHAnsi" w:eastAsiaTheme="minorEastAsia" w:hAnsiTheme="minorHAnsi" w:cstheme="minorBidi"/>
          <w:noProof/>
          <w:kern w:val="2"/>
          <w:sz w:val="24"/>
          <w:szCs w:val="24"/>
          <w:lang w:val="fr-FR" w:eastAsia="fr-FR"/>
          <w14:ligatures w14:val="standardContextual"/>
        </w:rPr>
      </w:pPr>
      <w:hyperlink w:anchor="_Toc194069911" w:history="1">
        <w:r w:rsidRPr="00E74520">
          <w:rPr>
            <w:rStyle w:val="Lienhypertexte"/>
            <w:rFonts w:cs="Arial"/>
            <w:b/>
            <w:noProof/>
            <w:lang w:val="fr-FR" w:eastAsia="fr-FR"/>
          </w:rPr>
          <w:t>ARTICLE 18 – LOI APPLICABLE ET ATTRIBUTION DE COMPETENCE</w:t>
        </w:r>
        <w:r>
          <w:rPr>
            <w:noProof/>
            <w:webHidden/>
          </w:rPr>
          <w:tab/>
        </w:r>
        <w:r>
          <w:rPr>
            <w:noProof/>
            <w:webHidden/>
          </w:rPr>
          <w:fldChar w:fldCharType="begin"/>
        </w:r>
        <w:r>
          <w:rPr>
            <w:noProof/>
            <w:webHidden/>
          </w:rPr>
          <w:instrText xml:space="preserve"> PAGEREF _Toc194069911 \h </w:instrText>
        </w:r>
        <w:r>
          <w:rPr>
            <w:noProof/>
            <w:webHidden/>
          </w:rPr>
        </w:r>
        <w:r>
          <w:rPr>
            <w:noProof/>
            <w:webHidden/>
          </w:rPr>
          <w:fldChar w:fldCharType="separate"/>
        </w:r>
        <w:r>
          <w:rPr>
            <w:noProof/>
            <w:webHidden/>
          </w:rPr>
          <w:t>39</w:t>
        </w:r>
        <w:r>
          <w:rPr>
            <w:noProof/>
            <w:webHidden/>
          </w:rPr>
          <w:fldChar w:fldCharType="end"/>
        </w:r>
      </w:hyperlink>
    </w:p>
    <w:p w14:paraId="6352A421" w14:textId="2934EC4D" w:rsidR="00B879F3" w:rsidRDefault="00ED1421">
      <w:r w:rsidRPr="001029AB">
        <w:fldChar w:fldCharType="end"/>
      </w:r>
    </w:p>
    <w:p w14:paraId="10D6EDC9" w14:textId="77777777" w:rsidR="00693A4F" w:rsidRDefault="00693A4F"/>
    <w:p w14:paraId="58D53DA7" w14:textId="77777777" w:rsidR="009D2FE0" w:rsidRDefault="009D2FE0"/>
    <w:p w14:paraId="46B29C3F" w14:textId="77777777" w:rsidR="009D2FE0" w:rsidRDefault="009D2FE0"/>
    <w:p w14:paraId="023EEAEC" w14:textId="77777777" w:rsidR="009D2FE0" w:rsidRDefault="009D2FE0"/>
    <w:p w14:paraId="6A1651D7" w14:textId="77777777" w:rsidR="009D2FE0" w:rsidRPr="001029AB" w:rsidRDefault="009D2FE0"/>
    <w:p w14:paraId="6897A7E0" w14:textId="0F884513" w:rsidR="00485E64" w:rsidRPr="00EC302F" w:rsidRDefault="00EC302F" w:rsidP="001A078F">
      <w:pPr>
        <w:tabs>
          <w:tab w:val="left" w:pos="1700"/>
        </w:tabs>
        <w:rPr>
          <w:rFonts w:cs="Arial"/>
          <w:b/>
          <w:sz w:val="24"/>
          <w:szCs w:val="24"/>
          <w:lang w:val="fr-FR" w:eastAsia="fr-FR"/>
        </w:rPr>
      </w:pPr>
      <w:r>
        <w:rPr>
          <w:rFonts w:cs="Arial"/>
          <w:b/>
          <w:color w:val="0070C0"/>
          <w:sz w:val="24"/>
          <w:szCs w:val="24"/>
          <w:lang w:val="fr-FR" w:eastAsia="fr-FR"/>
        </w:rPr>
        <w:t>PRESENTATION IFPEN</w:t>
      </w:r>
      <w:r w:rsidR="001029AB">
        <w:rPr>
          <w:rFonts w:cs="Arial"/>
          <w:b/>
          <w:sz w:val="24"/>
          <w:szCs w:val="24"/>
          <w:lang w:val="fr-FR" w:eastAsia="fr-FR"/>
        </w:rPr>
        <w:tab/>
      </w:r>
    </w:p>
    <w:p w14:paraId="1197DAF6" w14:textId="735FB4E7" w:rsidR="006C5465" w:rsidRPr="001029AB" w:rsidRDefault="006A30F0" w:rsidP="006C5465">
      <w:pPr>
        <w:keepLines/>
        <w:tabs>
          <w:tab w:val="left" w:pos="567"/>
        </w:tabs>
        <w:spacing w:after="60" w:line="240" w:lineRule="auto"/>
        <w:jc w:val="both"/>
        <w:rPr>
          <w:rFonts w:cs="Arial"/>
          <w:szCs w:val="20"/>
          <w:lang w:val="fr-FR" w:eastAsia="fr-FR"/>
        </w:rPr>
      </w:pPr>
      <w:r w:rsidRPr="006A30F0">
        <w:rPr>
          <w:rFonts w:cs="Arial"/>
          <w:szCs w:val="20"/>
          <w:lang w:val="fr-FR" w:eastAsia="fr-FR"/>
        </w:rPr>
        <w:lastRenderedPageBreak/>
        <w:t>IFP Énergies nouvelles, Établissement Public à caractère Industriel et Commercial Immatriculé au Registre du Commerce et des Sociétés de Nanterre sous le numéro B 775 729 155 et dont le siège social est sis 1 et 4</w:t>
      </w:r>
      <w:r w:rsidR="00FD4464">
        <w:rPr>
          <w:rFonts w:cs="Arial"/>
          <w:szCs w:val="20"/>
          <w:lang w:val="fr-FR" w:eastAsia="fr-FR"/>
        </w:rPr>
        <w:t>,</w:t>
      </w:r>
      <w:r w:rsidRPr="006A30F0">
        <w:rPr>
          <w:rFonts w:cs="Arial"/>
          <w:szCs w:val="20"/>
          <w:lang w:val="fr-FR" w:eastAsia="fr-FR"/>
        </w:rPr>
        <w:t xml:space="preserve"> avenue de Bois-Préau 92500 Rueil-Malmaison, est un acteur majeur de la recherche et de la formation dans les domaines de l’énergie, du transport et de l’environnement. Depuis les concepts scientifiques en recherche fondamentale jusqu’aux solutions technologiques en recherche appliquée, l’innovation est au cœur de son action, articulée autour de quatre orientations stratégiques : climat, environnement et économie circulaire ; énergies renouvelables ; mobilité durable ; hydrocarbures responsables.</w:t>
      </w:r>
    </w:p>
    <w:p w14:paraId="09B7BE33" w14:textId="41878B4A" w:rsidR="00485E64" w:rsidRDefault="006C5465" w:rsidP="006C5465">
      <w:pPr>
        <w:keepLines/>
        <w:tabs>
          <w:tab w:val="left" w:pos="567"/>
        </w:tabs>
        <w:spacing w:after="60" w:line="240" w:lineRule="auto"/>
        <w:jc w:val="both"/>
        <w:rPr>
          <w:rFonts w:cs="Arial"/>
          <w:szCs w:val="20"/>
          <w:lang w:val="fr-FR" w:eastAsia="fr-FR"/>
        </w:rPr>
      </w:pPr>
      <w:r w:rsidRPr="001029AB">
        <w:rPr>
          <w:rFonts w:cs="Arial"/>
          <w:szCs w:val="20"/>
          <w:lang w:val="fr-FR" w:eastAsia="fr-FR"/>
        </w:rPr>
        <w:t>IFPEN est présent sur 2 sites en France : Rueil-Malmaison et Solaize (Lyon). Les deux sites accueillent des activités de R&amp;I (dont laboratoires, halls, ateliers, etc.), avec la particularité pour le site de Lyon de disposer des grands équipements et unités pilotes destinés à réaliser des essais à l’échelle préindustrielle. Les deux sites accueillent également les directions support à la R&amp;I (tertiaire)</w:t>
      </w:r>
      <w:r w:rsidR="00443DBB">
        <w:rPr>
          <w:rFonts w:cs="Arial"/>
          <w:szCs w:val="20"/>
          <w:lang w:val="fr-FR" w:eastAsia="fr-FR"/>
        </w:rPr>
        <w:t xml:space="preserve"> </w:t>
      </w:r>
      <w:r w:rsidR="00EB4AA2">
        <w:rPr>
          <w:rFonts w:cs="Arial"/>
          <w:szCs w:val="20"/>
          <w:lang w:val="fr-FR" w:eastAsia="fr-FR"/>
        </w:rPr>
        <w:t xml:space="preserve">et des </w:t>
      </w:r>
      <w:r w:rsidR="00443DBB">
        <w:rPr>
          <w:rFonts w:cs="Arial"/>
          <w:szCs w:val="20"/>
          <w:lang w:val="fr-FR" w:eastAsia="fr-FR"/>
        </w:rPr>
        <w:t>zones ATEX</w:t>
      </w:r>
      <w:r w:rsidRPr="001029AB">
        <w:rPr>
          <w:rFonts w:cs="Arial"/>
          <w:szCs w:val="20"/>
          <w:lang w:val="fr-FR" w:eastAsia="fr-FR"/>
        </w:rPr>
        <w:t>.</w:t>
      </w:r>
    </w:p>
    <w:p w14:paraId="07F75DAB" w14:textId="37D11D0C" w:rsidR="009F4787" w:rsidRDefault="009F4787" w:rsidP="006C5465">
      <w:pPr>
        <w:keepLines/>
        <w:tabs>
          <w:tab w:val="left" w:pos="567"/>
        </w:tabs>
        <w:spacing w:after="60" w:line="240" w:lineRule="auto"/>
        <w:jc w:val="both"/>
        <w:rPr>
          <w:rFonts w:cs="Arial"/>
          <w:szCs w:val="20"/>
          <w:lang w:val="fr-FR" w:eastAsia="fr-FR"/>
        </w:rPr>
      </w:pPr>
    </w:p>
    <w:p w14:paraId="45F9B131" w14:textId="52820388" w:rsidR="00B55213" w:rsidRPr="00B55213" w:rsidRDefault="00B55213" w:rsidP="00B55213">
      <w:pPr>
        <w:keepLines/>
        <w:tabs>
          <w:tab w:val="left" w:pos="567"/>
        </w:tabs>
        <w:spacing w:after="60" w:line="240" w:lineRule="auto"/>
        <w:jc w:val="both"/>
        <w:rPr>
          <w:rFonts w:cs="Arial"/>
          <w:szCs w:val="20"/>
          <w:lang w:val="fr-FR" w:eastAsia="fr-FR"/>
        </w:rPr>
      </w:pPr>
      <w:r w:rsidRPr="00B55213">
        <w:rPr>
          <w:rFonts w:cs="Arial"/>
          <w:b/>
          <w:bCs/>
          <w:color w:val="0070C0"/>
          <w:szCs w:val="20"/>
          <w:lang w:val="fr-FR" w:eastAsia="fr-FR"/>
        </w:rPr>
        <w:t>NOTA</w:t>
      </w:r>
      <w:r>
        <w:rPr>
          <w:rFonts w:cs="Arial"/>
          <w:szCs w:val="20"/>
          <w:lang w:val="fr-FR" w:eastAsia="fr-FR"/>
        </w:rPr>
        <w:t> : le titulaire du présent marché est d’ores et déjà informé du changement d’appellation et du nom commercial du maitre d’ouvrage qui interviendra selon toute vraisemblance en cours d’exécution.</w:t>
      </w:r>
      <w:r w:rsidRPr="00B55213">
        <w:rPr>
          <w:rFonts w:ascii="CIDFont+F4" w:hAnsi="CIDFont+F4" w:cs="CIDFont+F4"/>
          <w:szCs w:val="20"/>
          <w:lang w:val="fr-FR"/>
        </w:rPr>
        <w:t xml:space="preserve"> </w:t>
      </w:r>
      <w:r w:rsidRPr="00B55213">
        <w:rPr>
          <w:rFonts w:cs="Arial"/>
          <w:szCs w:val="20"/>
          <w:lang w:val="fr-FR" w:eastAsia="fr-FR"/>
        </w:rPr>
        <w:t>L</w:t>
      </w:r>
      <w:r>
        <w:rPr>
          <w:rFonts w:cs="Arial"/>
          <w:szCs w:val="20"/>
          <w:lang w:val="fr-FR" w:eastAsia="fr-FR"/>
        </w:rPr>
        <w:t>’IFPEN</w:t>
      </w:r>
      <w:r w:rsidRPr="00B55213">
        <w:rPr>
          <w:rFonts w:cs="Arial"/>
          <w:szCs w:val="20"/>
          <w:lang w:val="fr-FR" w:eastAsia="fr-FR"/>
        </w:rPr>
        <w:t xml:space="preserve"> signalera au titulaire, par décision</w:t>
      </w:r>
      <w:r>
        <w:rPr>
          <w:rFonts w:cs="Arial"/>
          <w:szCs w:val="20"/>
          <w:lang w:val="fr-FR" w:eastAsia="fr-FR"/>
        </w:rPr>
        <w:t xml:space="preserve"> unilatérale</w:t>
      </w:r>
      <w:r w:rsidRPr="00B55213">
        <w:rPr>
          <w:rFonts w:cs="Arial"/>
          <w:szCs w:val="20"/>
          <w:lang w:val="fr-FR" w:eastAsia="fr-FR"/>
        </w:rPr>
        <w:t xml:space="preserve"> modificative</w:t>
      </w:r>
      <w:r>
        <w:rPr>
          <w:rFonts w:cs="Arial"/>
          <w:szCs w:val="20"/>
          <w:lang w:val="fr-FR" w:eastAsia="fr-FR"/>
        </w:rPr>
        <w:t xml:space="preserve"> </w:t>
      </w:r>
      <w:r w:rsidRPr="00B55213">
        <w:rPr>
          <w:rFonts w:cs="Arial"/>
          <w:szCs w:val="20"/>
          <w:lang w:val="fr-FR" w:eastAsia="fr-FR"/>
        </w:rPr>
        <w:t>du marché, ce changement dans les meilleurs délais et en tout état de cause avant qu</w:t>
      </w:r>
      <w:r>
        <w:rPr>
          <w:rFonts w:cs="Arial"/>
          <w:szCs w:val="20"/>
          <w:lang w:val="fr-FR" w:eastAsia="fr-FR"/>
        </w:rPr>
        <w:t xml:space="preserve">’il </w:t>
      </w:r>
      <w:r w:rsidRPr="00B55213">
        <w:rPr>
          <w:rFonts w:cs="Arial"/>
          <w:szCs w:val="20"/>
          <w:lang w:val="fr-FR" w:eastAsia="fr-FR"/>
        </w:rPr>
        <w:t>ne</w:t>
      </w:r>
      <w:r>
        <w:rPr>
          <w:rFonts w:cs="Arial"/>
          <w:szCs w:val="20"/>
          <w:lang w:val="fr-FR" w:eastAsia="fr-FR"/>
        </w:rPr>
        <w:t xml:space="preserve"> </w:t>
      </w:r>
      <w:r w:rsidRPr="00B55213">
        <w:rPr>
          <w:rFonts w:cs="Arial"/>
          <w:szCs w:val="20"/>
          <w:lang w:val="fr-FR" w:eastAsia="fr-FR"/>
        </w:rPr>
        <w:t xml:space="preserve">devienne effectif. </w:t>
      </w:r>
      <w:r>
        <w:rPr>
          <w:rFonts w:cs="Arial"/>
          <w:szCs w:val="20"/>
          <w:lang w:val="fr-FR" w:eastAsia="fr-FR"/>
        </w:rPr>
        <w:t xml:space="preserve">Les parties au présent marché conviennent qu’une telle modification est sans </w:t>
      </w:r>
      <w:r w:rsidRPr="00B55213">
        <w:rPr>
          <w:rFonts w:cs="Arial"/>
          <w:szCs w:val="20"/>
          <w:lang w:val="fr-FR" w:eastAsia="fr-FR"/>
        </w:rPr>
        <w:t xml:space="preserve">incidence sur les </w:t>
      </w:r>
      <w:r>
        <w:rPr>
          <w:rFonts w:cs="Arial"/>
          <w:szCs w:val="20"/>
          <w:lang w:val="fr-FR" w:eastAsia="fr-FR"/>
        </w:rPr>
        <w:t>conditions financières et techniques</w:t>
      </w:r>
      <w:r w:rsidRPr="00B55213">
        <w:rPr>
          <w:rFonts w:cs="Arial"/>
          <w:szCs w:val="20"/>
          <w:lang w:val="fr-FR" w:eastAsia="fr-FR"/>
        </w:rPr>
        <w:t xml:space="preserve"> </w:t>
      </w:r>
      <w:r>
        <w:rPr>
          <w:rFonts w:cs="Arial"/>
          <w:szCs w:val="20"/>
          <w:lang w:val="fr-FR" w:eastAsia="fr-FR"/>
        </w:rPr>
        <w:t>du</w:t>
      </w:r>
      <w:r w:rsidRPr="00B55213">
        <w:rPr>
          <w:rFonts w:cs="Arial"/>
          <w:szCs w:val="20"/>
          <w:lang w:val="fr-FR" w:eastAsia="fr-FR"/>
        </w:rPr>
        <w:t xml:space="preserve"> marché</w:t>
      </w:r>
      <w:r w:rsidR="00593598">
        <w:rPr>
          <w:rFonts w:cs="Arial"/>
          <w:szCs w:val="20"/>
          <w:lang w:val="fr-FR" w:eastAsia="fr-FR"/>
        </w:rPr>
        <w:t xml:space="preserve"> et ne nécessitera pas la passation d’un </w:t>
      </w:r>
      <w:r w:rsidR="0090130D">
        <w:rPr>
          <w:rFonts w:cs="Arial"/>
          <w:szCs w:val="20"/>
          <w:lang w:val="fr-FR" w:eastAsia="fr-FR"/>
        </w:rPr>
        <w:t>avenant.</w:t>
      </w:r>
      <w:r w:rsidR="00653FDD">
        <w:rPr>
          <w:rFonts w:cs="Arial"/>
          <w:szCs w:val="20"/>
          <w:lang w:val="fr-FR" w:eastAsia="fr-FR"/>
        </w:rPr>
        <w:t xml:space="preserve"> En conséquence, le titulaire s’engage à actualiser les pièces établies dans le cadre de l’exécution du marché, notamment celles concourant aux demandes de paiement. </w:t>
      </w:r>
    </w:p>
    <w:p w14:paraId="69087228" w14:textId="77777777" w:rsidR="00485E64" w:rsidRPr="001029AB" w:rsidRDefault="00485E64" w:rsidP="00485E64">
      <w:pPr>
        <w:keepLines/>
        <w:tabs>
          <w:tab w:val="left" w:pos="567"/>
        </w:tabs>
        <w:spacing w:after="60" w:line="240" w:lineRule="auto"/>
        <w:jc w:val="both"/>
        <w:rPr>
          <w:rFonts w:cs="Arial"/>
          <w:szCs w:val="20"/>
          <w:lang w:val="fr-FR" w:eastAsia="fr-FR"/>
        </w:rPr>
      </w:pPr>
    </w:p>
    <w:p w14:paraId="0D9DC2C8" w14:textId="52525E6E" w:rsidR="00BA2009" w:rsidRDefault="00BA2009" w:rsidP="00BA2009">
      <w:pPr>
        <w:spacing w:after="60" w:line="240" w:lineRule="auto"/>
        <w:jc w:val="both"/>
        <w:rPr>
          <w:lang w:val="fr-FR"/>
        </w:rPr>
      </w:pPr>
    </w:p>
    <w:p w14:paraId="3CFD7E46" w14:textId="63E214E0" w:rsidR="002E67F8" w:rsidRDefault="002E67F8" w:rsidP="00BA2009">
      <w:pPr>
        <w:spacing w:after="60" w:line="240" w:lineRule="auto"/>
        <w:jc w:val="both"/>
        <w:rPr>
          <w:lang w:val="fr-FR"/>
        </w:rPr>
      </w:pPr>
    </w:p>
    <w:p w14:paraId="66AEBC00" w14:textId="5D0754F3" w:rsidR="00593598" w:rsidRDefault="00593598" w:rsidP="00BA2009">
      <w:pPr>
        <w:spacing w:after="60" w:line="240" w:lineRule="auto"/>
        <w:jc w:val="both"/>
        <w:rPr>
          <w:lang w:val="fr-FR"/>
        </w:rPr>
      </w:pPr>
    </w:p>
    <w:p w14:paraId="7D52C903" w14:textId="6BF67704" w:rsidR="00EC302F" w:rsidRDefault="00EC302F" w:rsidP="00BA2009">
      <w:pPr>
        <w:spacing w:after="60" w:line="240" w:lineRule="auto"/>
        <w:jc w:val="both"/>
        <w:rPr>
          <w:lang w:val="fr-FR"/>
        </w:rPr>
      </w:pPr>
    </w:p>
    <w:p w14:paraId="6940C944" w14:textId="7576166F" w:rsidR="00EC302F" w:rsidRDefault="00EC302F" w:rsidP="00BA2009">
      <w:pPr>
        <w:spacing w:after="60" w:line="240" w:lineRule="auto"/>
        <w:jc w:val="both"/>
        <w:rPr>
          <w:lang w:val="fr-FR"/>
        </w:rPr>
      </w:pPr>
    </w:p>
    <w:p w14:paraId="4E478D45" w14:textId="2A036E1A" w:rsidR="00EC302F" w:rsidRDefault="00EC302F" w:rsidP="00BA2009">
      <w:pPr>
        <w:spacing w:after="60" w:line="240" w:lineRule="auto"/>
        <w:jc w:val="both"/>
        <w:rPr>
          <w:lang w:val="fr-FR"/>
        </w:rPr>
      </w:pPr>
    </w:p>
    <w:p w14:paraId="60A3B3B6" w14:textId="033225E9" w:rsidR="00EC302F" w:rsidRDefault="00EC302F" w:rsidP="00BA2009">
      <w:pPr>
        <w:spacing w:after="60" w:line="240" w:lineRule="auto"/>
        <w:jc w:val="both"/>
        <w:rPr>
          <w:lang w:val="fr-FR"/>
        </w:rPr>
      </w:pPr>
    </w:p>
    <w:p w14:paraId="35E5187D" w14:textId="30E939C5" w:rsidR="00EC302F" w:rsidRDefault="00EC302F" w:rsidP="00BA2009">
      <w:pPr>
        <w:spacing w:after="60" w:line="240" w:lineRule="auto"/>
        <w:jc w:val="both"/>
        <w:rPr>
          <w:lang w:val="fr-FR"/>
        </w:rPr>
      </w:pPr>
    </w:p>
    <w:p w14:paraId="7E5A1A8C" w14:textId="61B960D9" w:rsidR="00EC302F" w:rsidRDefault="00EC302F" w:rsidP="00BA2009">
      <w:pPr>
        <w:spacing w:after="60" w:line="240" w:lineRule="auto"/>
        <w:jc w:val="both"/>
        <w:rPr>
          <w:lang w:val="fr-FR"/>
        </w:rPr>
      </w:pPr>
    </w:p>
    <w:p w14:paraId="1FC54591" w14:textId="6E0A9241" w:rsidR="00EC302F" w:rsidRDefault="00EC302F" w:rsidP="00BA2009">
      <w:pPr>
        <w:spacing w:after="60" w:line="240" w:lineRule="auto"/>
        <w:jc w:val="both"/>
        <w:rPr>
          <w:lang w:val="fr-FR"/>
        </w:rPr>
      </w:pPr>
    </w:p>
    <w:p w14:paraId="2699CBDD" w14:textId="752EA7B0" w:rsidR="00EC302F" w:rsidRDefault="00EC302F" w:rsidP="00BA2009">
      <w:pPr>
        <w:spacing w:after="60" w:line="240" w:lineRule="auto"/>
        <w:jc w:val="both"/>
        <w:rPr>
          <w:lang w:val="fr-FR"/>
        </w:rPr>
      </w:pPr>
    </w:p>
    <w:p w14:paraId="19E3F2F1" w14:textId="58EBBF85" w:rsidR="00EC302F" w:rsidRDefault="00EC302F" w:rsidP="00BA2009">
      <w:pPr>
        <w:spacing w:after="60" w:line="240" w:lineRule="auto"/>
        <w:jc w:val="both"/>
        <w:rPr>
          <w:lang w:val="fr-FR"/>
        </w:rPr>
      </w:pPr>
    </w:p>
    <w:p w14:paraId="671F4574" w14:textId="35B861D0" w:rsidR="00EC302F" w:rsidRDefault="00EC302F" w:rsidP="00BA2009">
      <w:pPr>
        <w:spacing w:after="60" w:line="240" w:lineRule="auto"/>
        <w:jc w:val="both"/>
        <w:rPr>
          <w:lang w:val="fr-FR"/>
        </w:rPr>
      </w:pPr>
    </w:p>
    <w:p w14:paraId="7D8D26E6" w14:textId="2B1A4A8E" w:rsidR="00EC302F" w:rsidRDefault="00EC302F" w:rsidP="00BA2009">
      <w:pPr>
        <w:spacing w:after="60" w:line="240" w:lineRule="auto"/>
        <w:jc w:val="both"/>
        <w:rPr>
          <w:lang w:val="fr-FR"/>
        </w:rPr>
      </w:pPr>
    </w:p>
    <w:p w14:paraId="2AAAECF3" w14:textId="7A50E510" w:rsidR="00EC302F" w:rsidRDefault="00EC302F" w:rsidP="00BA2009">
      <w:pPr>
        <w:spacing w:after="60" w:line="240" w:lineRule="auto"/>
        <w:jc w:val="both"/>
        <w:rPr>
          <w:lang w:val="fr-FR"/>
        </w:rPr>
      </w:pPr>
    </w:p>
    <w:p w14:paraId="0C709F43" w14:textId="579A77F9" w:rsidR="00EC302F" w:rsidRDefault="00EC302F" w:rsidP="00BA2009">
      <w:pPr>
        <w:spacing w:after="60" w:line="240" w:lineRule="auto"/>
        <w:jc w:val="both"/>
        <w:rPr>
          <w:lang w:val="fr-FR"/>
        </w:rPr>
      </w:pPr>
    </w:p>
    <w:p w14:paraId="5BF972DB" w14:textId="0BB82EE0" w:rsidR="00EC302F" w:rsidRDefault="00EC302F" w:rsidP="00BA2009">
      <w:pPr>
        <w:spacing w:after="60" w:line="240" w:lineRule="auto"/>
        <w:jc w:val="both"/>
        <w:rPr>
          <w:lang w:val="fr-FR"/>
        </w:rPr>
      </w:pPr>
    </w:p>
    <w:p w14:paraId="6579E6F6" w14:textId="206CE581" w:rsidR="00C414E8" w:rsidRDefault="00C414E8" w:rsidP="00BA2009">
      <w:pPr>
        <w:spacing w:after="60" w:line="240" w:lineRule="auto"/>
        <w:jc w:val="both"/>
        <w:rPr>
          <w:lang w:val="fr-FR"/>
        </w:rPr>
      </w:pPr>
    </w:p>
    <w:p w14:paraId="0CAD4328" w14:textId="6DF61F55" w:rsidR="00693A4F" w:rsidRDefault="00693A4F" w:rsidP="00BA2009">
      <w:pPr>
        <w:spacing w:after="60" w:line="240" w:lineRule="auto"/>
        <w:jc w:val="both"/>
        <w:rPr>
          <w:lang w:val="fr-FR"/>
        </w:rPr>
      </w:pPr>
    </w:p>
    <w:p w14:paraId="36C72176" w14:textId="77777777" w:rsidR="00552A41" w:rsidRDefault="00552A41" w:rsidP="00BA2009">
      <w:pPr>
        <w:spacing w:after="60" w:line="240" w:lineRule="auto"/>
        <w:jc w:val="both"/>
        <w:rPr>
          <w:lang w:val="fr-FR"/>
        </w:rPr>
      </w:pPr>
    </w:p>
    <w:p w14:paraId="237E32E9" w14:textId="77777777" w:rsidR="00552A41" w:rsidRDefault="00552A41" w:rsidP="00BA2009">
      <w:pPr>
        <w:spacing w:after="60" w:line="240" w:lineRule="auto"/>
        <w:jc w:val="both"/>
        <w:rPr>
          <w:lang w:val="fr-FR"/>
        </w:rPr>
      </w:pPr>
    </w:p>
    <w:p w14:paraId="161CFCDD" w14:textId="77777777" w:rsidR="00693A4F" w:rsidRDefault="00693A4F" w:rsidP="00BA2009">
      <w:pPr>
        <w:spacing w:after="60" w:line="240" w:lineRule="auto"/>
        <w:jc w:val="both"/>
        <w:rPr>
          <w:lang w:val="fr-FR"/>
        </w:rPr>
      </w:pPr>
    </w:p>
    <w:p w14:paraId="2425884E" w14:textId="77777777" w:rsidR="00593598" w:rsidRPr="001029AB" w:rsidRDefault="00593598" w:rsidP="00BA2009">
      <w:pPr>
        <w:spacing w:after="60" w:line="240" w:lineRule="auto"/>
        <w:jc w:val="both"/>
        <w:rPr>
          <w:lang w:val="fr-FR"/>
        </w:rPr>
      </w:pPr>
    </w:p>
    <w:p w14:paraId="78461CD6" w14:textId="77777777" w:rsidR="00BA2009" w:rsidRPr="009F4787" w:rsidRDefault="00BA2009" w:rsidP="001029AB">
      <w:pPr>
        <w:spacing w:before="120" w:after="60" w:line="240" w:lineRule="auto"/>
        <w:ind w:right="-7"/>
        <w:jc w:val="both"/>
        <w:outlineLvl w:val="1"/>
        <w:rPr>
          <w:rFonts w:cs="Arial"/>
          <w:b/>
          <w:color w:val="0070C0"/>
          <w:sz w:val="24"/>
          <w:szCs w:val="24"/>
          <w:u w:val="single"/>
          <w:lang w:val="fr-FR" w:eastAsia="fr-FR"/>
        </w:rPr>
      </w:pPr>
      <w:bookmarkStart w:id="3" w:name="_Toc73469885"/>
      <w:bookmarkStart w:id="4" w:name="_Toc194069822"/>
      <w:r w:rsidRPr="009F4787">
        <w:rPr>
          <w:rFonts w:cs="Arial"/>
          <w:b/>
          <w:color w:val="0070C0"/>
          <w:sz w:val="24"/>
          <w:szCs w:val="24"/>
          <w:u w:val="single"/>
          <w:lang w:val="fr-FR" w:eastAsia="fr-FR"/>
        </w:rPr>
        <w:t xml:space="preserve">ARTICLE </w:t>
      </w:r>
      <w:r w:rsidR="006C5465" w:rsidRPr="009F4787">
        <w:rPr>
          <w:rFonts w:cs="Arial"/>
          <w:b/>
          <w:color w:val="0070C0"/>
          <w:sz w:val="24"/>
          <w:szCs w:val="24"/>
          <w:u w:val="single"/>
          <w:lang w:val="fr-FR" w:eastAsia="fr-FR"/>
        </w:rPr>
        <w:t>1 –</w:t>
      </w:r>
      <w:r w:rsidRPr="009F4787">
        <w:rPr>
          <w:rFonts w:cs="Arial"/>
          <w:b/>
          <w:color w:val="0070C0"/>
          <w:sz w:val="24"/>
          <w:szCs w:val="24"/>
          <w:u w:val="single"/>
          <w:lang w:val="fr-FR" w:eastAsia="fr-FR"/>
        </w:rPr>
        <w:t xml:space="preserve"> OBJET ET CARACTERISTIQUES GENERALES </w:t>
      </w:r>
      <w:bookmarkEnd w:id="3"/>
      <w:r w:rsidR="007D25AC" w:rsidRPr="009F4787">
        <w:rPr>
          <w:rFonts w:cs="Arial"/>
          <w:b/>
          <w:color w:val="0070C0"/>
          <w:sz w:val="24"/>
          <w:szCs w:val="24"/>
          <w:u w:val="single"/>
          <w:lang w:val="fr-FR" w:eastAsia="fr-FR"/>
        </w:rPr>
        <w:t>DU MARCHE</w:t>
      </w:r>
      <w:bookmarkEnd w:id="4"/>
    </w:p>
    <w:p w14:paraId="34CD4810" w14:textId="77777777" w:rsidR="00BA2009" w:rsidRPr="001029AB" w:rsidRDefault="00BA2009" w:rsidP="00BA2009">
      <w:pPr>
        <w:spacing w:after="0" w:line="240" w:lineRule="auto"/>
        <w:jc w:val="both"/>
        <w:rPr>
          <w:rStyle w:val="lev"/>
          <w:lang w:val="fr-FR" w:eastAsia="zh-CN"/>
        </w:rPr>
      </w:pPr>
    </w:p>
    <w:p w14:paraId="42524D47" w14:textId="77777777" w:rsidR="00BA2009" w:rsidRPr="009F4787" w:rsidRDefault="00E91D3A" w:rsidP="00E91D3A">
      <w:pPr>
        <w:pStyle w:val="Titre2"/>
        <w:rPr>
          <w:rFonts w:ascii="Arial" w:hAnsi="Arial" w:cs="Arial"/>
          <w:b/>
          <w:sz w:val="20"/>
          <w:szCs w:val="20"/>
        </w:rPr>
      </w:pPr>
      <w:bookmarkStart w:id="5" w:name="_Toc194069823"/>
      <w:r w:rsidRPr="009F4787">
        <w:rPr>
          <w:rFonts w:ascii="Arial" w:hAnsi="Arial" w:cs="Arial"/>
          <w:b/>
          <w:sz w:val="20"/>
          <w:szCs w:val="20"/>
        </w:rPr>
        <w:lastRenderedPageBreak/>
        <w:t xml:space="preserve">1.1 </w:t>
      </w:r>
      <w:r w:rsidR="00BA2009" w:rsidRPr="009F4787">
        <w:rPr>
          <w:rFonts w:ascii="Arial" w:hAnsi="Arial" w:cs="Arial"/>
          <w:b/>
          <w:sz w:val="20"/>
          <w:szCs w:val="20"/>
        </w:rPr>
        <w:t xml:space="preserve">Objet </w:t>
      </w:r>
      <w:r w:rsidR="007D25AC" w:rsidRPr="009F4787">
        <w:rPr>
          <w:rFonts w:ascii="Arial" w:hAnsi="Arial" w:cs="Arial"/>
          <w:b/>
          <w:sz w:val="20"/>
          <w:szCs w:val="20"/>
        </w:rPr>
        <w:t>du marché</w:t>
      </w:r>
      <w:bookmarkEnd w:id="5"/>
    </w:p>
    <w:p w14:paraId="6A6B70DC" w14:textId="77777777" w:rsidR="00BA2009" w:rsidRPr="001029AB" w:rsidRDefault="00BA2009" w:rsidP="00BA2009">
      <w:pPr>
        <w:spacing w:after="0" w:line="240" w:lineRule="auto"/>
        <w:jc w:val="both"/>
        <w:rPr>
          <w:rFonts w:cs="Arial"/>
          <w:b/>
          <w:sz w:val="22"/>
          <w:lang w:val="fr-FR" w:eastAsia="zh-CN"/>
        </w:rPr>
      </w:pPr>
    </w:p>
    <w:p w14:paraId="16BE8443" w14:textId="789D8010" w:rsidR="006158CB" w:rsidRPr="00224A97" w:rsidRDefault="007D25AC" w:rsidP="006158CB">
      <w:pPr>
        <w:rPr>
          <w:lang w:val="fr-FR"/>
        </w:rPr>
      </w:pPr>
      <w:r w:rsidRPr="00224A97">
        <w:rPr>
          <w:rFonts w:cs="Arial"/>
          <w:szCs w:val="20"/>
          <w:lang w:val="fr-FR" w:eastAsia="fr-FR"/>
        </w:rPr>
        <w:t>Le présent marché a pour objet</w:t>
      </w:r>
      <w:r w:rsidRPr="00224A97">
        <w:rPr>
          <w:lang w:val="fr-FR"/>
        </w:rPr>
        <w:t xml:space="preserve"> </w:t>
      </w:r>
      <w:bookmarkStart w:id="6" w:name="_Hlk124319664"/>
      <w:r w:rsidR="006158CB" w:rsidRPr="00224A97">
        <w:rPr>
          <w:lang w:val="fr-FR"/>
        </w:rPr>
        <w:t>les études de détails, le démontage et le déplacement/reconstruction de l’unité actuelle pour Déplacement / Reconstruction du banc test vanne Eluxyl (U782) d’Opale vers Mica A.</w:t>
      </w:r>
    </w:p>
    <w:p w14:paraId="3B8C4651" w14:textId="25E4A9A6" w:rsidR="009804DA" w:rsidRDefault="009804DA" w:rsidP="009804DA">
      <w:pPr>
        <w:widowControl w:val="0"/>
        <w:kinsoku w:val="0"/>
        <w:overflowPunct w:val="0"/>
        <w:autoSpaceDE w:val="0"/>
        <w:autoSpaceDN w:val="0"/>
        <w:adjustRightInd w:val="0"/>
        <w:spacing w:before="5" w:after="0" w:line="240" w:lineRule="auto"/>
        <w:jc w:val="both"/>
        <w:rPr>
          <w:lang w:val="fr-FR"/>
        </w:rPr>
      </w:pPr>
    </w:p>
    <w:p w14:paraId="06870772" w14:textId="77777777" w:rsidR="00C414E8" w:rsidRPr="001029AB" w:rsidRDefault="00C414E8" w:rsidP="007D25AC">
      <w:pPr>
        <w:widowControl w:val="0"/>
        <w:kinsoku w:val="0"/>
        <w:overflowPunct w:val="0"/>
        <w:autoSpaceDE w:val="0"/>
        <w:autoSpaceDN w:val="0"/>
        <w:adjustRightInd w:val="0"/>
        <w:spacing w:before="5" w:after="0" w:line="240" w:lineRule="auto"/>
        <w:jc w:val="both"/>
        <w:rPr>
          <w:rFonts w:cs="Arial"/>
          <w:szCs w:val="20"/>
          <w:lang w:val="fr-FR" w:eastAsia="fr-FR"/>
        </w:rPr>
      </w:pPr>
    </w:p>
    <w:p w14:paraId="6E310C06" w14:textId="189A7957" w:rsidR="00AB7FF8" w:rsidRDefault="00C414E8" w:rsidP="007D25AC">
      <w:pPr>
        <w:widowControl w:val="0"/>
        <w:kinsoku w:val="0"/>
        <w:overflowPunct w:val="0"/>
        <w:autoSpaceDE w:val="0"/>
        <w:autoSpaceDN w:val="0"/>
        <w:adjustRightInd w:val="0"/>
        <w:spacing w:before="5" w:after="0" w:line="240" w:lineRule="auto"/>
        <w:jc w:val="both"/>
        <w:rPr>
          <w:szCs w:val="20"/>
          <w:lang w:val="fr-FR"/>
        </w:rPr>
      </w:pPr>
      <w:r>
        <w:rPr>
          <w:szCs w:val="20"/>
          <w:lang w:val="fr-FR"/>
        </w:rPr>
        <w:t>En sa qualité de spécialiste du domaine concerné par les travaux, l</w:t>
      </w:r>
      <w:r w:rsidR="00AB7FF8" w:rsidRPr="00AB7FF8">
        <w:rPr>
          <w:szCs w:val="20"/>
          <w:lang w:val="fr-FR"/>
        </w:rPr>
        <w:t>e titulaire s’engage à mettre en place tous les moyens nécessaires pour la bonne réalisation des travaux en les exécutant conformément</w:t>
      </w:r>
      <w:r w:rsidR="00AB7FF8">
        <w:rPr>
          <w:szCs w:val="20"/>
          <w:lang w:val="fr-FR"/>
        </w:rPr>
        <w:t xml:space="preserve"> aux prescriptions détaillées dans l</w:t>
      </w:r>
      <w:r w:rsidR="00593598">
        <w:rPr>
          <w:szCs w:val="20"/>
          <w:lang w:val="fr-FR"/>
        </w:rPr>
        <w:t>e</w:t>
      </w:r>
      <w:r w:rsidR="00AB7FF8">
        <w:rPr>
          <w:szCs w:val="20"/>
          <w:lang w:val="fr-FR"/>
        </w:rPr>
        <w:t xml:space="preserve"> CCTP</w:t>
      </w:r>
      <w:r>
        <w:rPr>
          <w:szCs w:val="20"/>
          <w:lang w:val="fr-FR"/>
        </w:rPr>
        <w:t xml:space="preserve"> et ses annexes</w:t>
      </w:r>
      <w:r w:rsidR="00AB7FF8">
        <w:rPr>
          <w:szCs w:val="20"/>
          <w:lang w:val="fr-FR"/>
        </w:rPr>
        <w:t xml:space="preserve">. </w:t>
      </w:r>
    </w:p>
    <w:p w14:paraId="6F4ECF35" w14:textId="77777777" w:rsidR="00A1481A" w:rsidRDefault="00A1481A" w:rsidP="007D25AC">
      <w:pPr>
        <w:widowControl w:val="0"/>
        <w:kinsoku w:val="0"/>
        <w:overflowPunct w:val="0"/>
        <w:autoSpaceDE w:val="0"/>
        <w:autoSpaceDN w:val="0"/>
        <w:adjustRightInd w:val="0"/>
        <w:spacing w:before="5" w:after="0" w:line="240" w:lineRule="auto"/>
        <w:jc w:val="both"/>
        <w:rPr>
          <w:szCs w:val="20"/>
          <w:lang w:val="fr-FR"/>
        </w:rPr>
      </w:pPr>
    </w:p>
    <w:p w14:paraId="548952AC" w14:textId="7D3B7CCA" w:rsidR="007D1FC7" w:rsidRPr="007D1FC7" w:rsidRDefault="007D1FC7">
      <w:pPr>
        <w:pStyle w:val="Paragraphedeliste"/>
        <w:numPr>
          <w:ilvl w:val="2"/>
          <w:numId w:val="34"/>
        </w:numPr>
        <w:kinsoku w:val="0"/>
        <w:overflowPunct w:val="0"/>
        <w:spacing w:before="5"/>
        <w:jc w:val="both"/>
        <w:outlineLvl w:val="2"/>
        <w:rPr>
          <w:rFonts w:ascii="Arial" w:hAnsi="Arial" w:cs="Arial"/>
          <w:b/>
          <w:bCs/>
          <w:color w:val="002060"/>
          <w:sz w:val="20"/>
          <w:szCs w:val="20"/>
        </w:rPr>
      </w:pPr>
      <w:bookmarkStart w:id="7" w:name="_Toc194069824"/>
      <w:r w:rsidRPr="007D1FC7">
        <w:rPr>
          <w:rFonts w:ascii="Arial" w:hAnsi="Arial" w:cs="Arial"/>
          <w:b/>
          <w:bCs/>
          <w:color w:val="002060"/>
          <w:sz w:val="20"/>
          <w:szCs w:val="20"/>
        </w:rPr>
        <w:t>Documents de référence et réglementaires</w:t>
      </w:r>
      <w:bookmarkEnd w:id="7"/>
    </w:p>
    <w:p w14:paraId="41179DC3" w14:textId="77777777" w:rsidR="00A66A62" w:rsidRDefault="00A66A62" w:rsidP="00446F42">
      <w:pPr>
        <w:widowControl w:val="0"/>
        <w:kinsoku w:val="0"/>
        <w:overflowPunct w:val="0"/>
        <w:autoSpaceDE w:val="0"/>
        <w:autoSpaceDN w:val="0"/>
        <w:adjustRightInd w:val="0"/>
        <w:spacing w:before="5" w:after="0" w:line="240" w:lineRule="auto"/>
        <w:jc w:val="both"/>
        <w:rPr>
          <w:szCs w:val="20"/>
          <w:lang w:val="fr-FR"/>
        </w:rPr>
      </w:pPr>
    </w:p>
    <w:p w14:paraId="0D7F204F" w14:textId="534EC190" w:rsidR="00446F42" w:rsidRDefault="00EB796F" w:rsidP="00446F42">
      <w:pPr>
        <w:widowControl w:val="0"/>
        <w:kinsoku w:val="0"/>
        <w:overflowPunct w:val="0"/>
        <w:autoSpaceDE w:val="0"/>
        <w:autoSpaceDN w:val="0"/>
        <w:adjustRightInd w:val="0"/>
        <w:spacing w:before="5" w:after="0" w:line="240" w:lineRule="auto"/>
        <w:jc w:val="both"/>
        <w:rPr>
          <w:szCs w:val="20"/>
          <w:lang w:val="fr-FR"/>
        </w:rPr>
      </w:pPr>
      <w:r>
        <w:rPr>
          <w:szCs w:val="20"/>
          <w:lang w:val="fr-FR"/>
        </w:rPr>
        <w:t>L’ensemble des installations</w:t>
      </w:r>
      <w:r w:rsidRPr="00EB796F">
        <w:rPr>
          <w:szCs w:val="20"/>
          <w:lang w:val="fr-FR"/>
        </w:rPr>
        <w:t xml:space="preserve"> </w:t>
      </w:r>
      <w:r w:rsidR="00B47094">
        <w:rPr>
          <w:szCs w:val="20"/>
          <w:lang w:val="fr-FR"/>
        </w:rPr>
        <w:t>sera</w:t>
      </w:r>
      <w:r w:rsidR="00B47094" w:rsidRPr="00EB796F">
        <w:rPr>
          <w:szCs w:val="20"/>
          <w:lang w:val="fr-FR"/>
        </w:rPr>
        <w:t xml:space="preserve"> </w:t>
      </w:r>
      <w:r w:rsidRPr="00EB796F">
        <w:rPr>
          <w:szCs w:val="20"/>
          <w:lang w:val="fr-FR"/>
        </w:rPr>
        <w:t xml:space="preserve">exécuté suivant les règles de l'art, en respectant les normes, </w:t>
      </w:r>
      <w:r w:rsidR="00A66A62">
        <w:rPr>
          <w:szCs w:val="20"/>
          <w:lang w:val="fr-FR"/>
        </w:rPr>
        <w:t xml:space="preserve">les textes réglementaires, les arrêtés, circulaires, règles de calcul, instructions techniques </w:t>
      </w:r>
      <w:r>
        <w:rPr>
          <w:szCs w:val="20"/>
          <w:lang w:val="fr-FR"/>
        </w:rPr>
        <w:t>énoncé</w:t>
      </w:r>
      <w:r w:rsidR="00607F82">
        <w:rPr>
          <w:szCs w:val="20"/>
          <w:lang w:val="fr-FR"/>
        </w:rPr>
        <w:t>e</w:t>
      </w:r>
      <w:r>
        <w:rPr>
          <w:szCs w:val="20"/>
          <w:lang w:val="fr-FR"/>
        </w:rPr>
        <w:t xml:space="preserve">s </w:t>
      </w:r>
      <w:r w:rsidR="00A66A62">
        <w:rPr>
          <w:szCs w:val="20"/>
          <w:lang w:val="fr-FR"/>
        </w:rPr>
        <w:t xml:space="preserve">notamment </w:t>
      </w:r>
      <w:r>
        <w:rPr>
          <w:szCs w:val="20"/>
          <w:lang w:val="fr-FR"/>
        </w:rPr>
        <w:t xml:space="preserve">à l’article </w:t>
      </w:r>
      <w:r w:rsidR="00552A41">
        <w:rPr>
          <w:szCs w:val="20"/>
          <w:lang w:val="fr-FR"/>
        </w:rPr>
        <w:t>xxxxx</w:t>
      </w:r>
      <w:r>
        <w:rPr>
          <w:szCs w:val="20"/>
          <w:lang w:val="fr-FR"/>
        </w:rPr>
        <w:t xml:space="preserve"> du CCTP</w:t>
      </w:r>
      <w:r w:rsidRPr="00EB796F">
        <w:rPr>
          <w:szCs w:val="20"/>
          <w:lang w:val="fr-FR"/>
        </w:rPr>
        <w:t xml:space="preserve"> en vigueur au moment de l’exécution des travaux</w:t>
      </w:r>
      <w:r>
        <w:rPr>
          <w:szCs w:val="20"/>
          <w:lang w:val="fr-FR"/>
        </w:rPr>
        <w:t>.</w:t>
      </w:r>
      <w:r w:rsidR="00A66A62">
        <w:rPr>
          <w:szCs w:val="20"/>
          <w:lang w:val="fr-FR"/>
        </w:rPr>
        <w:t xml:space="preserve"> </w:t>
      </w:r>
      <w:r w:rsidR="00446F42" w:rsidRPr="00446F42">
        <w:rPr>
          <w:szCs w:val="20"/>
          <w:lang w:val="fr-FR"/>
        </w:rPr>
        <w:t xml:space="preserve">Les textes de base énoncés dans </w:t>
      </w:r>
      <w:r w:rsidR="00446F42">
        <w:rPr>
          <w:szCs w:val="20"/>
          <w:lang w:val="fr-FR"/>
        </w:rPr>
        <w:t>le CCTP</w:t>
      </w:r>
      <w:r w:rsidR="00446F42" w:rsidRPr="00446F42">
        <w:rPr>
          <w:szCs w:val="20"/>
          <w:lang w:val="fr-FR"/>
        </w:rPr>
        <w:t xml:space="preserve"> ne présentent aucun caractère limitatif et ne constituent qu'un rappel des principaux</w:t>
      </w:r>
      <w:r w:rsidR="00446F42">
        <w:rPr>
          <w:szCs w:val="20"/>
          <w:lang w:val="fr-FR"/>
        </w:rPr>
        <w:t xml:space="preserve"> </w:t>
      </w:r>
      <w:r w:rsidR="00446F42" w:rsidRPr="00446F42">
        <w:rPr>
          <w:szCs w:val="20"/>
          <w:lang w:val="fr-FR"/>
        </w:rPr>
        <w:t xml:space="preserve">documents applicables </w:t>
      </w:r>
      <w:r w:rsidR="00446F42">
        <w:rPr>
          <w:szCs w:val="20"/>
          <w:lang w:val="fr-FR"/>
        </w:rPr>
        <w:t>à l’opération</w:t>
      </w:r>
      <w:r w:rsidR="00446F42" w:rsidRPr="00446F42">
        <w:rPr>
          <w:szCs w:val="20"/>
          <w:lang w:val="fr-FR"/>
        </w:rPr>
        <w:t>.</w:t>
      </w:r>
    </w:p>
    <w:p w14:paraId="5C83A8DC" w14:textId="41F1F988" w:rsidR="00745625" w:rsidRDefault="00745625" w:rsidP="00446F42">
      <w:pPr>
        <w:widowControl w:val="0"/>
        <w:kinsoku w:val="0"/>
        <w:overflowPunct w:val="0"/>
        <w:autoSpaceDE w:val="0"/>
        <w:autoSpaceDN w:val="0"/>
        <w:adjustRightInd w:val="0"/>
        <w:spacing w:before="5" w:after="0" w:line="240" w:lineRule="auto"/>
        <w:jc w:val="both"/>
        <w:rPr>
          <w:szCs w:val="20"/>
          <w:lang w:val="fr-FR"/>
        </w:rPr>
      </w:pPr>
    </w:p>
    <w:p w14:paraId="18C1C6CB" w14:textId="0F6492CC" w:rsidR="00745625" w:rsidRDefault="00745625" w:rsidP="00745625">
      <w:pPr>
        <w:widowControl w:val="0"/>
        <w:kinsoku w:val="0"/>
        <w:overflowPunct w:val="0"/>
        <w:autoSpaceDE w:val="0"/>
        <w:autoSpaceDN w:val="0"/>
        <w:adjustRightInd w:val="0"/>
        <w:spacing w:before="5" w:after="0" w:line="240" w:lineRule="auto"/>
        <w:jc w:val="both"/>
        <w:rPr>
          <w:szCs w:val="20"/>
          <w:lang w:val="fr-FR"/>
        </w:rPr>
      </w:pPr>
      <w:r w:rsidRPr="00C47677">
        <w:rPr>
          <w:szCs w:val="20"/>
          <w:lang w:val="fr-FR"/>
        </w:rPr>
        <w:t>L’entreprise titulaire est supposée connaître l’ensemble de ces documents et en appliquer les prescriptions tant en ce qui concerne la provenance des matériaux et matériels que la mise en œuvre de chacun d’eux.</w:t>
      </w:r>
      <w:r w:rsidR="0079526B">
        <w:rPr>
          <w:szCs w:val="20"/>
          <w:lang w:val="fr-FR"/>
        </w:rPr>
        <w:t xml:space="preserve"> Le titulaire doit s’assurer que les équipements qu’ils proposent de mettre en œuvre dans le cadre du présent marché soient conformes aux e</w:t>
      </w:r>
      <w:r w:rsidR="0079526B" w:rsidRPr="0079526B">
        <w:rPr>
          <w:szCs w:val="20"/>
          <w:lang w:val="fr-FR"/>
        </w:rPr>
        <w:t>xigences essentielles définies dans les textes européens concernés</w:t>
      </w:r>
      <w:r w:rsidR="008A1238">
        <w:rPr>
          <w:szCs w:val="20"/>
          <w:lang w:val="fr-FR"/>
        </w:rPr>
        <w:t xml:space="preserve"> (marquage CE).</w:t>
      </w:r>
    </w:p>
    <w:p w14:paraId="24821188" w14:textId="77777777" w:rsidR="00745625" w:rsidRPr="00745625" w:rsidRDefault="00745625" w:rsidP="00745625">
      <w:pPr>
        <w:widowControl w:val="0"/>
        <w:kinsoku w:val="0"/>
        <w:overflowPunct w:val="0"/>
        <w:autoSpaceDE w:val="0"/>
        <w:autoSpaceDN w:val="0"/>
        <w:adjustRightInd w:val="0"/>
        <w:spacing w:before="5" w:after="0" w:line="240" w:lineRule="auto"/>
        <w:jc w:val="both"/>
        <w:rPr>
          <w:szCs w:val="20"/>
          <w:lang w:val="fr-FR"/>
        </w:rPr>
      </w:pPr>
    </w:p>
    <w:p w14:paraId="02BD9339" w14:textId="143CF8CF" w:rsidR="00745625" w:rsidRDefault="00745625" w:rsidP="00745625">
      <w:pPr>
        <w:widowControl w:val="0"/>
        <w:kinsoku w:val="0"/>
        <w:overflowPunct w:val="0"/>
        <w:autoSpaceDE w:val="0"/>
        <w:autoSpaceDN w:val="0"/>
        <w:adjustRightInd w:val="0"/>
        <w:spacing w:before="5" w:after="0" w:line="240" w:lineRule="auto"/>
        <w:jc w:val="both"/>
        <w:rPr>
          <w:szCs w:val="20"/>
          <w:lang w:val="fr-FR"/>
        </w:rPr>
      </w:pPr>
      <w:r w:rsidRPr="00745625">
        <w:rPr>
          <w:szCs w:val="20"/>
          <w:lang w:val="fr-FR"/>
        </w:rPr>
        <w:t xml:space="preserve">Enfin, l'attention </w:t>
      </w:r>
      <w:r>
        <w:rPr>
          <w:szCs w:val="20"/>
          <w:lang w:val="fr-FR"/>
        </w:rPr>
        <w:t>du titulaire</w:t>
      </w:r>
      <w:r w:rsidRPr="00745625">
        <w:rPr>
          <w:szCs w:val="20"/>
          <w:lang w:val="fr-FR"/>
        </w:rPr>
        <w:t xml:space="preserve"> est attirée sur le fait qu'aucune modification du montant de son marché ne pourra intervenir sous prétexte d'ignorance de textes administratifs et législatifs, circulaires, décrets et arrêtés émanant des organismes officiels jusqu'à la date de signature dudit marché. Les travaux sont réalisés conformément aux textes réglementaires, normes, règles de calcul, instructions techniques, mis à jour et en vigueur à la date d’établissement des prix.</w:t>
      </w:r>
    </w:p>
    <w:p w14:paraId="59DEEED0" w14:textId="77777777" w:rsidR="00745625" w:rsidRDefault="00745625" w:rsidP="00446F42">
      <w:pPr>
        <w:widowControl w:val="0"/>
        <w:kinsoku w:val="0"/>
        <w:overflowPunct w:val="0"/>
        <w:autoSpaceDE w:val="0"/>
        <w:autoSpaceDN w:val="0"/>
        <w:adjustRightInd w:val="0"/>
        <w:spacing w:before="5" w:after="0" w:line="240" w:lineRule="auto"/>
        <w:jc w:val="both"/>
        <w:rPr>
          <w:szCs w:val="20"/>
          <w:lang w:val="fr-FR"/>
        </w:rPr>
      </w:pPr>
    </w:p>
    <w:p w14:paraId="1E322575" w14:textId="4E737C6C" w:rsidR="00FD4E0A" w:rsidRPr="007D1FC7" w:rsidRDefault="00F516FE">
      <w:pPr>
        <w:pStyle w:val="Paragraphedeliste"/>
        <w:numPr>
          <w:ilvl w:val="2"/>
          <w:numId w:val="34"/>
        </w:numPr>
        <w:kinsoku w:val="0"/>
        <w:overflowPunct w:val="0"/>
        <w:spacing w:before="5"/>
        <w:jc w:val="both"/>
        <w:outlineLvl w:val="2"/>
        <w:rPr>
          <w:rFonts w:ascii="Arial" w:hAnsi="Arial" w:cs="Arial"/>
          <w:b/>
          <w:bCs/>
          <w:color w:val="002060"/>
          <w:sz w:val="20"/>
          <w:szCs w:val="20"/>
        </w:rPr>
      </w:pPr>
      <w:bookmarkStart w:id="8" w:name="_Toc194069825"/>
      <w:bookmarkStart w:id="9" w:name="_Hlk136005883"/>
      <w:r>
        <w:rPr>
          <w:rFonts w:ascii="Arial" w:hAnsi="Arial" w:cs="Arial"/>
          <w:b/>
          <w:bCs/>
          <w:color w:val="002060"/>
          <w:sz w:val="20"/>
          <w:szCs w:val="20"/>
        </w:rPr>
        <w:t>Vérifications des documents</w:t>
      </w:r>
      <w:bookmarkEnd w:id="8"/>
    </w:p>
    <w:bookmarkEnd w:id="9"/>
    <w:p w14:paraId="73BEC893" w14:textId="77777777" w:rsidR="00C47677" w:rsidRPr="00C47677" w:rsidRDefault="00C47677" w:rsidP="00C47677">
      <w:pPr>
        <w:widowControl w:val="0"/>
        <w:kinsoku w:val="0"/>
        <w:overflowPunct w:val="0"/>
        <w:autoSpaceDE w:val="0"/>
        <w:autoSpaceDN w:val="0"/>
        <w:adjustRightInd w:val="0"/>
        <w:spacing w:before="5" w:after="0" w:line="240" w:lineRule="auto"/>
        <w:jc w:val="both"/>
        <w:rPr>
          <w:szCs w:val="20"/>
          <w:lang w:val="fr-FR"/>
        </w:rPr>
      </w:pPr>
    </w:p>
    <w:p w14:paraId="2C91B5B9" w14:textId="0835E9BF" w:rsidR="00071B96" w:rsidRPr="00071B96" w:rsidRDefault="00071B96" w:rsidP="00071B96">
      <w:pPr>
        <w:widowControl w:val="0"/>
        <w:kinsoku w:val="0"/>
        <w:overflowPunct w:val="0"/>
        <w:autoSpaceDE w:val="0"/>
        <w:autoSpaceDN w:val="0"/>
        <w:adjustRightInd w:val="0"/>
        <w:spacing w:before="5" w:after="0" w:line="240" w:lineRule="auto"/>
        <w:jc w:val="both"/>
        <w:rPr>
          <w:szCs w:val="20"/>
          <w:lang w:val="fr-FR"/>
        </w:rPr>
      </w:pPr>
      <w:r w:rsidRPr="00071B96">
        <w:rPr>
          <w:szCs w:val="20"/>
          <w:lang w:val="fr-FR"/>
        </w:rPr>
        <w:t>L'implantation des équipements, la disposition et l'état des lieux, les conditions d'exécution, la nature des ouvrages existants ayant été reconnus par l'entreprise titulaire sont réputés acceptés par celle-ci. Le titulaire reconnaît par sa compétence et son expérience avoir appréhendé l'ensemble des difficultés liées à la mise en place des équipements de l'installation</w:t>
      </w:r>
    </w:p>
    <w:p w14:paraId="4D252B3B" w14:textId="77777777" w:rsidR="00071B96" w:rsidRPr="00C47677" w:rsidRDefault="00071B96" w:rsidP="00C47677">
      <w:pPr>
        <w:widowControl w:val="0"/>
        <w:kinsoku w:val="0"/>
        <w:overflowPunct w:val="0"/>
        <w:autoSpaceDE w:val="0"/>
        <w:autoSpaceDN w:val="0"/>
        <w:adjustRightInd w:val="0"/>
        <w:spacing w:before="5" w:after="0" w:line="240" w:lineRule="auto"/>
        <w:jc w:val="both"/>
        <w:rPr>
          <w:szCs w:val="20"/>
          <w:lang w:val="fr-FR"/>
        </w:rPr>
      </w:pPr>
    </w:p>
    <w:p w14:paraId="68AD7D87" w14:textId="3555E736" w:rsidR="00C92C7B" w:rsidRDefault="00071B96" w:rsidP="00C92C7B">
      <w:pPr>
        <w:widowControl w:val="0"/>
        <w:kinsoku w:val="0"/>
        <w:overflowPunct w:val="0"/>
        <w:autoSpaceDE w:val="0"/>
        <w:autoSpaceDN w:val="0"/>
        <w:adjustRightInd w:val="0"/>
        <w:spacing w:before="5" w:after="0" w:line="240" w:lineRule="auto"/>
        <w:jc w:val="both"/>
        <w:rPr>
          <w:szCs w:val="20"/>
          <w:lang w:val="fr-FR"/>
        </w:rPr>
      </w:pPr>
      <w:r w:rsidRPr="007974A4">
        <w:rPr>
          <w:szCs w:val="20"/>
          <w:lang w:val="fr-FR"/>
        </w:rPr>
        <w:t xml:space="preserve">Le titulaire reconnait avoir vérifié tous les plans, schémas et documents en sa possession, s'assurer du dimensionnement correct du matériel et vérifier les quantités. Les quantités indiquées </w:t>
      </w:r>
      <w:r w:rsidR="00552A41">
        <w:rPr>
          <w:szCs w:val="20"/>
          <w:lang w:val="fr-FR"/>
        </w:rPr>
        <w:t>dans la</w:t>
      </w:r>
      <w:r w:rsidRPr="007974A4">
        <w:rPr>
          <w:szCs w:val="20"/>
          <w:lang w:val="fr-FR"/>
        </w:rPr>
        <w:t xml:space="preserve"> DPGF sont estimatives et non contractuelles. </w:t>
      </w:r>
    </w:p>
    <w:p w14:paraId="69FE1E00" w14:textId="77777777" w:rsidR="00C92C7B" w:rsidRDefault="00C92C7B" w:rsidP="00C92C7B">
      <w:pPr>
        <w:widowControl w:val="0"/>
        <w:kinsoku w:val="0"/>
        <w:overflowPunct w:val="0"/>
        <w:autoSpaceDE w:val="0"/>
        <w:autoSpaceDN w:val="0"/>
        <w:adjustRightInd w:val="0"/>
        <w:spacing w:before="5" w:after="0" w:line="240" w:lineRule="auto"/>
        <w:jc w:val="both"/>
        <w:rPr>
          <w:szCs w:val="20"/>
          <w:lang w:val="fr-FR"/>
        </w:rPr>
      </w:pPr>
    </w:p>
    <w:p w14:paraId="7E279776" w14:textId="45663C0A" w:rsidR="00062968" w:rsidRPr="00EF3574" w:rsidRDefault="00C92C7B" w:rsidP="00071B96">
      <w:pPr>
        <w:widowControl w:val="0"/>
        <w:kinsoku w:val="0"/>
        <w:overflowPunct w:val="0"/>
        <w:autoSpaceDE w:val="0"/>
        <w:autoSpaceDN w:val="0"/>
        <w:adjustRightInd w:val="0"/>
        <w:spacing w:before="5" w:after="0" w:line="240" w:lineRule="auto"/>
        <w:jc w:val="both"/>
        <w:rPr>
          <w:szCs w:val="20"/>
          <w:lang w:val="fr-FR"/>
        </w:rPr>
      </w:pPr>
      <w:r w:rsidRPr="00C92C7B">
        <w:rPr>
          <w:szCs w:val="20"/>
          <w:lang w:val="fr-FR"/>
        </w:rPr>
        <w:t>De même, avant de commencer les prestations, le titulaire doit s’assurer sur place de l'exactitude des</w:t>
      </w:r>
      <w:r>
        <w:rPr>
          <w:szCs w:val="20"/>
          <w:lang w:val="fr-FR"/>
        </w:rPr>
        <w:t xml:space="preserve"> </w:t>
      </w:r>
      <w:r w:rsidR="009D6129">
        <w:rPr>
          <w:szCs w:val="20"/>
          <w:lang w:val="fr-FR"/>
        </w:rPr>
        <w:t>calculs,</w:t>
      </w:r>
      <w:r w:rsidRPr="00C92C7B">
        <w:rPr>
          <w:szCs w:val="20"/>
          <w:lang w:val="fr-FR"/>
        </w:rPr>
        <w:t xml:space="preserve"> </w:t>
      </w:r>
      <w:r w:rsidR="0050290C">
        <w:rPr>
          <w:szCs w:val="20"/>
          <w:lang w:val="fr-FR"/>
        </w:rPr>
        <w:t xml:space="preserve">des quantités, des métrés </w:t>
      </w:r>
      <w:r w:rsidRPr="00C92C7B">
        <w:rPr>
          <w:szCs w:val="20"/>
          <w:lang w:val="fr-FR"/>
        </w:rPr>
        <w:t>et de toutes les indications des plans. Il vérifie, sous sa responsabilité, que la réalisation des</w:t>
      </w:r>
      <w:r>
        <w:rPr>
          <w:szCs w:val="20"/>
          <w:lang w:val="fr-FR"/>
        </w:rPr>
        <w:t xml:space="preserve"> </w:t>
      </w:r>
      <w:r w:rsidRPr="00C92C7B">
        <w:rPr>
          <w:szCs w:val="20"/>
          <w:lang w:val="fr-FR"/>
        </w:rPr>
        <w:t xml:space="preserve">dispositions prévues aux plans </w:t>
      </w:r>
      <w:r>
        <w:rPr>
          <w:szCs w:val="20"/>
          <w:lang w:val="fr-FR"/>
        </w:rPr>
        <w:t xml:space="preserve">ou dans le DCE </w:t>
      </w:r>
      <w:r w:rsidRPr="00C92C7B">
        <w:rPr>
          <w:szCs w:val="20"/>
          <w:lang w:val="fr-FR"/>
        </w:rPr>
        <w:t>ne soulève pas de difficulté</w:t>
      </w:r>
      <w:r w:rsidRPr="00EF3574">
        <w:rPr>
          <w:szCs w:val="20"/>
          <w:lang w:val="fr-FR"/>
        </w:rPr>
        <w:t xml:space="preserve">. </w:t>
      </w:r>
      <w:r w:rsidR="006234C4">
        <w:rPr>
          <w:szCs w:val="20"/>
          <w:lang w:val="fr-FR"/>
        </w:rPr>
        <w:t>En cas d’</w:t>
      </w:r>
      <w:r w:rsidR="000E67CF" w:rsidRPr="00EF3574">
        <w:rPr>
          <w:szCs w:val="20"/>
          <w:lang w:val="fr-FR"/>
        </w:rPr>
        <w:t>observations d</w:t>
      </w:r>
      <w:r w:rsidR="006234C4">
        <w:rPr>
          <w:szCs w:val="20"/>
          <w:lang w:val="fr-FR"/>
        </w:rPr>
        <w:t>e la part du</w:t>
      </w:r>
      <w:r w:rsidR="000E67CF" w:rsidRPr="00EF3574">
        <w:rPr>
          <w:szCs w:val="20"/>
          <w:lang w:val="fr-FR"/>
        </w:rPr>
        <w:t xml:space="preserve"> titulaire, le maitre d’œuvre</w:t>
      </w:r>
      <w:r w:rsidR="006234C4">
        <w:rPr>
          <w:szCs w:val="20"/>
          <w:lang w:val="fr-FR"/>
        </w:rPr>
        <w:t>/maitre d’ouvrage</w:t>
      </w:r>
      <w:r w:rsidR="000E67CF" w:rsidRPr="00EF3574">
        <w:rPr>
          <w:szCs w:val="20"/>
          <w:lang w:val="fr-FR"/>
        </w:rPr>
        <w:t xml:space="preserve"> est tenu d’y répondre par écrit dans les délais les plus rapides.</w:t>
      </w:r>
    </w:p>
    <w:p w14:paraId="41840795" w14:textId="0123B740" w:rsidR="00C92C7B" w:rsidRDefault="00C92C7B" w:rsidP="00C47677">
      <w:pPr>
        <w:widowControl w:val="0"/>
        <w:kinsoku w:val="0"/>
        <w:overflowPunct w:val="0"/>
        <w:autoSpaceDE w:val="0"/>
        <w:autoSpaceDN w:val="0"/>
        <w:adjustRightInd w:val="0"/>
        <w:spacing w:before="5" w:after="0" w:line="240" w:lineRule="auto"/>
        <w:jc w:val="both"/>
        <w:rPr>
          <w:szCs w:val="20"/>
          <w:lang w:val="fr-FR"/>
        </w:rPr>
      </w:pPr>
    </w:p>
    <w:p w14:paraId="5239B6BD" w14:textId="5D266051" w:rsidR="00C92C7B" w:rsidRDefault="00C92C7B" w:rsidP="00C47677">
      <w:pPr>
        <w:widowControl w:val="0"/>
        <w:kinsoku w:val="0"/>
        <w:overflowPunct w:val="0"/>
        <w:autoSpaceDE w:val="0"/>
        <w:autoSpaceDN w:val="0"/>
        <w:adjustRightInd w:val="0"/>
        <w:spacing w:before="5" w:after="0" w:line="240" w:lineRule="auto"/>
        <w:jc w:val="both"/>
        <w:rPr>
          <w:szCs w:val="20"/>
          <w:lang w:val="fr-FR"/>
        </w:rPr>
      </w:pPr>
      <w:r w:rsidRPr="00C92C7B">
        <w:rPr>
          <w:szCs w:val="20"/>
          <w:lang w:val="fr-FR"/>
        </w:rPr>
        <w:t>Le titulaire est tenu de provoquer de lui-même, dans les délais permettant de respecter le planning, les instructions écrites ou renvoi des documents qui pourraient lui faire défaut</w:t>
      </w:r>
      <w:r w:rsidR="00A17099">
        <w:rPr>
          <w:szCs w:val="20"/>
          <w:lang w:val="fr-FR"/>
        </w:rPr>
        <w:t>.</w:t>
      </w:r>
    </w:p>
    <w:p w14:paraId="7AD74AED" w14:textId="30626793" w:rsidR="007974A4" w:rsidRDefault="007974A4" w:rsidP="00C47677">
      <w:pPr>
        <w:widowControl w:val="0"/>
        <w:kinsoku w:val="0"/>
        <w:overflowPunct w:val="0"/>
        <w:autoSpaceDE w:val="0"/>
        <w:autoSpaceDN w:val="0"/>
        <w:adjustRightInd w:val="0"/>
        <w:spacing w:before="5" w:after="0" w:line="240" w:lineRule="auto"/>
        <w:jc w:val="both"/>
        <w:rPr>
          <w:szCs w:val="20"/>
          <w:lang w:val="fr-FR"/>
        </w:rPr>
      </w:pPr>
    </w:p>
    <w:p w14:paraId="79C20D3A" w14:textId="77777777" w:rsidR="007974A4" w:rsidRPr="00405B2F" w:rsidRDefault="007974A4" w:rsidP="007974A4">
      <w:pPr>
        <w:widowControl w:val="0"/>
        <w:tabs>
          <w:tab w:val="left" w:pos="474"/>
        </w:tabs>
        <w:kinsoku w:val="0"/>
        <w:overflowPunct w:val="0"/>
        <w:autoSpaceDE w:val="0"/>
        <w:autoSpaceDN w:val="0"/>
        <w:adjustRightInd w:val="0"/>
        <w:spacing w:after="0" w:line="240" w:lineRule="auto"/>
        <w:jc w:val="both"/>
        <w:rPr>
          <w:rFonts w:cs="Arial"/>
          <w:lang w:val="fr-FR" w:eastAsia="fr-FR"/>
        </w:rPr>
      </w:pPr>
      <w:r w:rsidRPr="00405B2F">
        <w:rPr>
          <w:rFonts w:cs="Arial"/>
          <w:lang w:val="fr-FR" w:eastAsia="fr-FR"/>
        </w:rPr>
        <w:t xml:space="preserve">En cours d’exécution, le </w:t>
      </w:r>
      <w:r>
        <w:rPr>
          <w:rFonts w:cs="Arial"/>
          <w:lang w:val="fr-FR" w:eastAsia="fr-FR"/>
        </w:rPr>
        <w:t>t</w:t>
      </w:r>
      <w:r w:rsidRPr="00405B2F">
        <w:rPr>
          <w:rFonts w:cs="Arial"/>
          <w:lang w:val="fr-FR" w:eastAsia="fr-FR"/>
        </w:rPr>
        <w:t xml:space="preserve">itulaire ne peut se prévaloir d’aucune erreur ou omission figurant dans les pièces du marché pour refuser l’exécution des travaux nécessaires à l’achèvement complet des ouvrages ou pour remettre en cause les conditions de délais ou de prix. Il ne peut arguer en aucune façon de l’absence ou </w:t>
      </w:r>
      <w:r w:rsidRPr="00405B2F">
        <w:rPr>
          <w:rFonts w:cs="Arial"/>
          <w:lang w:val="fr-FR" w:eastAsia="fr-FR"/>
        </w:rPr>
        <w:lastRenderedPageBreak/>
        <w:t>de l’insuffisance d’informations ou de renseignements postérieurs à la conclusion du marché pour s’exonérer de sa pleine et entière responsabilité.</w:t>
      </w:r>
    </w:p>
    <w:p w14:paraId="200CBA7A" w14:textId="77777777" w:rsidR="007974A4" w:rsidRPr="007974A4" w:rsidRDefault="007974A4" w:rsidP="007974A4">
      <w:pPr>
        <w:widowControl w:val="0"/>
        <w:kinsoku w:val="0"/>
        <w:overflowPunct w:val="0"/>
        <w:autoSpaceDE w:val="0"/>
        <w:autoSpaceDN w:val="0"/>
        <w:adjustRightInd w:val="0"/>
        <w:spacing w:before="5" w:after="0" w:line="240" w:lineRule="auto"/>
        <w:jc w:val="both"/>
        <w:rPr>
          <w:szCs w:val="20"/>
          <w:lang w:val="fr-FR"/>
        </w:rPr>
      </w:pPr>
    </w:p>
    <w:p w14:paraId="23AA0C58" w14:textId="4DA85D7D" w:rsidR="00071B96" w:rsidRDefault="00071B96" w:rsidP="00C47677">
      <w:pPr>
        <w:widowControl w:val="0"/>
        <w:kinsoku w:val="0"/>
        <w:overflowPunct w:val="0"/>
        <w:autoSpaceDE w:val="0"/>
        <w:autoSpaceDN w:val="0"/>
        <w:adjustRightInd w:val="0"/>
        <w:spacing w:before="5" w:after="0" w:line="240" w:lineRule="auto"/>
        <w:jc w:val="both"/>
        <w:rPr>
          <w:szCs w:val="20"/>
          <w:lang w:val="fr-FR"/>
        </w:rPr>
      </w:pPr>
    </w:p>
    <w:p w14:paraId="4B4BFDC1" w14:textId="58147389" w:rsidR="00071B96" w:rsidRPr="007D1FC7" w:rsidRDefault="00071B96">
      <w:pPr>
        <w:pStyle w:val="Paragraphedeliste"/>
        <w:numPr>
          <w:ilvl w:val="2"/>
          <w:numId w:val="34"/>
        </w:numPr>
        <w:kinsoku w:val="0"/>
        <w:overflowPunct w:val="0"/>
        <w:spacing w:before="5"/>
        <w:jc w:val="both"/>
        <w:outlineLvl w:val="2"/>
        <w:rPr>
          <w:rFonts w:ascii="Arial" w:hAnsi="Arial" w:cs="Arial"/>
          <w:b/>
          <w:bCs/>
          <w:color w:val="002060"/>
          <w:sz w:val="20"/>
          <w:szCs w:val="20"/>
        </w:rPr>
      </w:pPr>
      <w:bookmarkStart w:id="10" w:name="_Toc194069826"/>
      <w:bookmarkStart w:id="11" w:name="_Hlk136006790"/>
      <w:r>
        <w:rPr>
          <w:rFonts w:ascii="Arial" w:hAnsi="Arial" w:cs="Arial"/>
          <w:b/>
          <w:bCs/>
          <w:color w:val="002060"/>
          <w:sz w:val="20"/>
          <w:szCs w:val="20"/>
        </w:rPr>
        <w:t>Lieu d’exécution</w:t>
      </w:r>
      <w:r w:rsidR="007974A4">
        <w:rPr>
          <w:rFonts w:ascii="Arial" w:hAnsi="Arial" w:cs="Arial"/>
          <w:b/>
          <w:bCs/>
          <w:color w:val="002060"/>
          <w:sz w:val="20"/>
          <w:szCs w:val="20"/>
        </w:rPr>
        <w:t xml:space="preserve"> des travaux</w:t>
      </w:r>
      <w:bookmarkEnd w:id="10"/>
    </w:p>
    <w:bookmarkEnd w:id="11"/>
    <w:p w14:paraId="7BECD452" w14:textId="479A3737" w:rsidR="007974A4" w:rsidRDefault="007974A4" w:rsidP="00C47677">
      <w:pPr>
        <w:widowControl w:val="0"/>
        <w:kinsoku w:val="0"/>
        <w:overflowPunct w:val="0"/>
        <w:autoSpaceDE w:val="0"/>
        <w:autoSpaceDN w:val="0"/>
        <w:adjustRightInd w:val="0"/>
        <w:spacing w:before="5" w:after="0" w:line="240" w:lineRule="auto"/>
        <w:jc w:val="both"/>
        <w:rPr>
          <w:b/>
          <w:bCs/>
          <w:strike/>
          <w:szCs w:val="20"/>
          <w:lang w:val="fr-FR"/>
        </w:rPr>
      </w:pPr>
    </w:p>
    <w:p w14:paraId="5DBBD418" w14:textId="5CF68523" w:rsidR="007974A4" w:rsidRPr="001728A1" w:rsidRDefault="007974A4" w:rsidP="007974A4">
      <w:pPr>
        <w:spacing w:after="0" w:line="240" w:lineRule="auto"/>
        <w:jc w:val="both"/>
        <w:rPr>
          <w:rFonts w:cs="Arial"/>
          <w:szCs w:val="24"/>
          <w:lang w:val="fr-FR" w:eastAsia="fr-FR"/>
        </w:rPr>
      </w:pPr>
      <w:r w:rsidRPr="001728A1">
        <w:rPr>
          <w:rFonts w:cs="Arial"/>
          <w:szCs w:val="24"/>
          <w:lang w:val="fr-FR" w:eastAsia="fr-FR"/>
        </w:rPr>
        <w:t xml:space="preserve">Les travaux se déroulent sur le site de </w:t>
      </w:r>
      <w:r w:rsidR="006158CB">
        <w:rPr>
          <w:rFonts w:cs="Arial"/>
          <w:szCs w:val="24"/>
          <w:lang w:val="fr-FR" w:eastAsia="fr-FR"/>
        </w:rPr>
        <w:t>Solaize</w:t>
      </w:r>
      <w:r w:rsidRPr="001728A1">
        <w:rPr>
          <w:rFonts w:cs="Arial"/>
          <w:szCs w:val="24"/>
          <w:lang w:val="fr-FR" w:eastAsia="fr-FR"/>
        </w:rPr>
        <w:t xml:space="preserve"> de </w:t>
      </w:r>
      <w:r>
        <w:rPr>
          <w:rFonts w:cs="Arial"/>
          <w:szCs w:val="24"/>
          <w:lang w:val="fr-FR" w:eastAsia="fr-FR"/>
        </w:rPr>
        <w:t>IFPEN</w:t>
      </w:r>
      <w:r w:rsidRPr="001728A1">
        <w:rPr>
          <w:rFonts w:cs="Arial"/>
          <w:szCs w:val="24"/>
          <w:lang w:val="fr-FR" w:eastAsia="fr-FR"/>
        </w:rPr>
        <w:t xml:space="preserve"> situé à l’adresse suivante :</w:t>
      </w:r>
    </w:p>
    <w:p w14:paraId="1EBC5E2B" w14:textId="77777777" w:rsidR="006158CB" w:rsidRPr="006158CB" w:rsidRDefault="006158CB" w:rsidP="006158CB">
      <w:pPr>
        <w:spacing w:after="0" w:line="240" w:lineRule="auto"/>
        <w:jc w:val="both"/>
        <w:rPr>
          <w:rFonts w:cs="Arial"/>
          <w:szCs w:val="24"/>
          <w:lang w:val="fr-FR" w:eastAsia="fr-FR"/>
        </w:rPr>
      </w:pPr>
      <w:r w:rsidRPr="006158CB">
        <w:rPr>
          <w:rFonts w:cs="Arial"/>
          <w:b/>
          <w:bCs/>
          <w:szCs w:val="24"/>
          <w:lang w:val="fr-FR" w:eastAsia="fr-FR"/>
        </w:rPr>
        <w:t> </w:t>
      </w:r>
    </w:p>
    <w:p w14:paraId="3B756C97" w14:textId="148BAE0F" w:rsidR="006158CB" w:rsidRPr="006158CB" w:rsidRDefault="006158CB" w:rsidP="006158CB">
      <w:pPr>
        <w:widowControl w:val="0"/>
        <w:kinsoku w:val="0"/>
        <w:overflowPunct w:val="0"/>
        <w:autoSpaceDE w:val="0"/>
        <w:autoSpaceDN w:val="0"/>
        <w:adjustRightInd w:val="0"/>
        <w:spacing w:before="5" w:after="0" w:line="240" w:lineRule="auto"/>
        <w:jc w:val="both"/>
        <w:rPr>
          <w:rFonts w:cs="Arial"/>
          <w:szCs w:val="24"/>
          <w:lang w:val="fr-FR" w:eastAsia="fr-FR"/>
        </w:rPr>
      </w:pPr>
      <w:r w:rsidRPr="006158CB">
        <w:rPr>
          <w:szCs w:val="20"/>
          <w:lang w:val="fr-FR"/>
        </w:rPr>
        <w:t>Rond-point de l'échangeur de Solaize, 69360 Solaize</w:t>
      </w:r>
    </w:p>
    <w:p w14:paraId="05CC629F" w14:textId="77777777" w:rsidR="007974A4" w:rsidRPr="006158CB" w:rsidRDefault="007974A4" w:rsidP="007974A4">
      <w:pPr>
        <w:spacing w:after="0" w:line="240" w:lineRule="auto"/>
        <w:jc w:val="both"/>
        <w:rPr>
          <w:rFonts w:cs="Arial"/>
          <w:szCs w:val="24"/>
          <w:lang w:val="fr-FR" w:eastAsia="fr-FR"/>
        </w:rPr>
      </w:pPr>
    </w:p>
    <w:p w14:paraId="605D558E" w14:textId="7C5399B1" w:rsidR="00D00437" w:rsidRDefault="00D00437" w:rsidP="007D25AC">
      <w:pPr>
        <w:widowControl w:val="0"/>
        <w:kinsoku w:val="0"/>
        <w:overflowPunct w:val="0"/>
        <w:autoSpaceDE w:val="0"/>
        <w:autoSpaceDN w:val="0"/>
        <w:adjustRightInd w:val="0"/>
        <w:spacing w:before="5" w:after="0" w:line="240" w:lineRule="auto"/>
        <w:jc w:val="both"/>
        <w:rPr>
          <w:rFonts w:cs="Arial"/>
          <w:szCs w:val="20"/>
          <w:lang w:val="fr-FR" w:eastAsia="fr-FR"/>
        </w:rPr>
      </w:pPr>
    </w:p>
    <w:p w14:paraId="3695B0CD" w14:textId="43C5D4EE" w:rsidR="007974A4" w:rsidRDefault="001907EB" w:rsidP="007D25AC">
      <w:pPr>
        <w:widowControl w:val="0"/>
        <w:kinsoku w:val="0"/>
        <w:overflowPunct w:val="0"/>
        <w:autoSpaceDE w:val="0"/>
        <w:autoSpaceDN w:val="0"/>
        <w:adjustRightInd w:val="0"/>
        <w:spacing w:before="5" w:after="0" w:line="240" w:lineRule="auto"/>
        <w:jc w:val="both"/>
        <w:rPr>
          <w:rFonts w:cs="Arial"/>
          <w:szCs w:val="20"/>
          <w:lang w:val="fr-FR" w:eastAsia="fr-FR"/>
        </w:rPr>
      </w:pPr>
      <w:r>
        <w:rPr>
          <w:rFonts w:cs="Arial"/>
          <w:szCs w:val="20"/>
          <w:lang w:val="fr-FR" w:eastAsia="fr-FR"/>
        </w:rPr>
        <w:t>L</w:t>
      </w:r>
      <w:r w:rsidR="00371E0A">
        <w:rPr>
          <w:rFonts w:cs="Arial"/>
          <w:szCs w:val="20"/>
          <w:lang w:val="fr-FR" w:eastAsia="fr-FR"/>
        </w:rPr>
        <w:t xml:space="preserve">’entreprise titulaire doit </w:t>
      </w:r>
      <w:r w:rsidR="00685F6C">
        <w:rPr>
          <w:rFonts w:cs="Arial"/>
          <w:szCs w:val="20"/>
          <w:lang w:val="fr-FR" w:eastAsia="fr-FR"/>
        </w:rPr>
        <w:t xml:space="preserve">impérativement réaliser les travaux </w:t>
      </w:r>
      <w:r w:rsidR="0033412F">
        <w:rPr>
          <w:rFonts w:cs="Arial"/>
          <w:szCs w:val="20"/>
          <w:lang w:val="fr-FR" w:eastAsia="fr-FR"/>
        </w:rPr>
        <w:t xml:space="preserve">en garantissant le strict respect des consignes de sécurité </w:t>
      </w:r>
      <w:r w:rsidR="00C47677">
        <w:rPr>
          <w:rFonts w:cs="Arial"/>
          <w:szCs w:val="20"/>
          <w:lang w:val="fr-FR" w:eastAsia="fr-FR"/>
        </w:rPr>
        <w:t xml:space="preserve">décrites </w:t>
      </w:r>
      <w:r w:rsidR="00C47677" w:rsidRPr="00446F42">
        <w:rPr>
          <w:rFonts w:cs="Arial"/>
          <w:szCs w:val="20"/>
          <w:lang w:val="fr-FR" w:eastAsia="fr-FR"/>
        </w:rPr>
        <w:t>notam</w:t>
      </w:r>
      <w:r w:rsidR="00C47677" w:rsidRPr="00607F82">
        <w:rPr>
          <w:rFonts w:cs="Arial"/>
          <w:szCs w:val="20"/>
          <w:lang w:val="fr-FR" w:eastAsia="fr-FR"/>
        </w:rPr>
        <w:t xml:space="preserve">ment </w:t>
      </w:r>
      <w:r w:rsidR="00607F82">
        <w:rPr>
          <w:rFonts w:cs="Arial"/>
          <w:szCs w:val="20"/>
          <w:lang w:val="fr-FR" w:eastAsia="fr-FR"/>
        </w:rPr>
        <w:t>aux articles</w:t>
      </w:r>
      <w:r w:rsidR="00B43F53">
        <w:rPr>
          <w:rFonts w:cs="Arial"/>
          <w:szCs w:val="20"/>
          <w:lang w:val="fr-FR" w:eastAsia="fr-FR"/>
        </w:rPr>
        <w:t xml:space="preserve"> 5 (cf Annexe 3)</w:t>
      </w:r>
      <w:r w:rsidR="00552A41">
        <w:rPr>
          <w:rFonts w:cs="Arial"/>
          <w:szCs w:val="20"/>
          <w:lang w:val="fr-FR" w:eastAsia="fr-FR"/>
        </w:rPr>
        <w:t xml:space="preserve"> </w:t>
      </w:r>
      <w:r w:rsidR="00C47677" w:rsidRPr="00607F82">
        <w:rPr>
          <w:rFonts w:cs="Arial"/>
          <w:szCs w:val="20"/>
          <w:lang w:val="fr-FR" w:eastAsia="fr-FR"/>
        </w:rPr>
        <w:t>du CC</w:t>
      </w:r>
      <w:r w:rsidR="00B43F53">
        <w:rPr>
          <w:rFonts w:cs="Arial"/>
          <w:szCs w:val="20"/>
          <w:lang w:val="fr-FR" w:eastAsia="fr-FR"/>
        </w:rPr>
        <w:t>F</w:t>
      </w:r>
      <w:r w:rsidR="00C47677" w:rsidRPr="00607F82">
        <w:rPr>
          <w:rFonts w:cs="Arial"/>
          <w:szCs w:val="20"/>
          <w:lang w:val="fr-FR" w:eastAsia="fr-FR"/>
        </w:rPr>
        <w:t xml:space="preserve"> </w:t>
      </w:r>
      <w:r w:rsidR="0033412F" w:rsidRPr="00607F82">
        <w:rPr>
          <w:rFonts w:cs="Arial"/>
          <w:szCs w:val="20"/>
          <w:lang w:val="fr-FR" w:eastAsia="fr-FR"/>
        </w:rPr>
        <w:t>et</w:t>
      </w:r>
      <w:r w:rsidR="0033412F">
        <w:rPr>
          <w:rFonts w:cs="Arial"/>
          <w:szCs w:val="20"/>
          <w:lang w:val="fr-FR" w:eastAsia="fr-FR"/>
        </w:rPr>
        <w:t xml:space="preserve"> </w:t>
      </w:r>
      <w:r w:rsidR="00685F6C">
        <w:rPr>
          <w:rFonts w:cs="Arial"/>
          <w:szCs w:val="20"/>
          <w:lang w:val="fr-FR" w:eastAsia="fr-FR"/>
        </w:rPr>
        <w:t xml:space="preserve">dans la limite </w:t>
      </w:r>
      <w:r w:rsidR="009D6129">
        <w:rPr>
          <w:rFonts w:cs="Arial"/>
          <w:szCs w:val="20"/>
          <w:lang w:val="fr-FR" w:eastAsia="fr-FR"/>
        </w:rPr>
        <w:t>des délais figurant dans le planning détaillé</w:t>
      </w:r>
      <w:r w:rsidR="00552A41">
        <w:rPr>
          <w:rFonts w:cs="Arial"/>
          <w:szCs w:val="20"/>
          <w:lang w:val="fr-FR" w:eastAsia="fr-FR"/>
        </w:rPr>
        <w:t xml:space="preserve">. </w:t>
      </w:r>
      <w:r w:rsidR="009D6129">
        <w:rPr>
          <w:rFonts w:cs="Arial"/>
          <w:szCs w:val="20"/>
          <w:lang w:val="fr-FR" w:eastAsia="fr-FR"/>
        </w:rPr>
        <w:t xml:space="preserve">S’agissant des consignes de sécurité, le titulaire </w:t>
      </w:r>
      <w:r w:rsidR="007430A0">
        <w:rPr>
          <w:rFonts w:cs="Arial"/>
          <w:szCs w:val="20"/>
          <w:lang w:val="fr-FR" w:eastAsia="fr-FR"/>
        </w:rPr>
        <w:t>doit garantir tout long du chantier, au niveau le plus élevé des usages et ce de manière constante</w:t>
      </w:r>
      <w:r w:rsidR="003543AB">
        <w:rPr>
          <w:rFonts w:cs="Arial"/>
          <w:szCs w:val="20"/>
          <w:lang w:val="fr-FR" w:eastAsia="fr-FR"/>
        </w:rPr>
        <w:t>,</w:t>
      </w:r>
      <w:r w:rsidR="007430A0">
        <w:rPr>
          <w:rFonts w:cs="Arial"/>
          <w:szCs w:val="20"/>
          <w:lang w:val="fr-FR" w:eastAsia="fr-FR"/>
        </w:rPr>
        <w:t xml:space="preserve"> la sécurité de son personnel œuvrant dans une telle zone. </w:t>
      </w:r>
    </w:p>
    <w:p w14:paraId="24F161E0" w14:textId="7BC5973B" w:rsidR="00A17099" w:rsidRDefault="00A17099" w:rsidP="007D25AC">
      <w:pPr>
        <w:widowControl w:val="0"/>
        <w:kinsoku w:val="0"/>
        <w:overflowPunct w:val="0"/>
        <w:autoSpaceDE w:val="0"/>
        <w:autoSpaceDN w:val="0"/>
        <w:adjustRightInd w:val="0"/>
        <w:spacing w:before="5" w:after="0" w:line="240" w:lineRule="auto"/>
        <w:jc w:val="both"/>
        <w:rPr>
          <w:rFonts w:cs="Arial"/>
          <w:szCs w:val="20"/>
          <w:lang w:val="fr-FR" w:eastAsia="fr-FR"/>
        </w:rPr>
      </w:pPr>
    </w:p>
    <w:p w14:paraId="723B0036" w14:textId="77777777" w:rsidR="008737A6" w:rsidRDefault="008737A6" w:rsidP="007D25AC">
      <w:pPr>
        <w:widowControl w:val="0"/>
        <w:kinsoku w:val="0"/>
        <w:overflowPunct w:val="0"/>
        <w:autoSpaceDE w:val="0"/>
        <w:autoSpaceDN w:val="0"/>
        <w:adjustRightInd w:val="0"/>
        <w:spacing w:before="5" w:after="0" w:line="240" w:lineRule="auto"/>
        <w:jc w:val="both"/>
        <w:rPr>
          <w:rFonts w:cs="Arial"/>
          <w:szCs w:val="20"/>
          <w:lang w:val="fr-FR" w:eastAsia="fr-FR"/>
        </w:rPr>
      </w:pPr>
    </w:p>
    <w:p w14:paraId="366AC99E" w14:textId="3F4FF65A" w:rsidR="007974A4" w:rsidRPr="001907EB" w:rsidRDefault="001907EB">
      <w:pPr>
        <w:pStyle w:val="Paragraphedeliste"/>
        <w:numPr>
          <w:ilvl w:val="2"/>
          <w:numId w:val="34"/>
        </w:numPr>
        <w:kinsoku w:val="0"/>
        <w:overflowPunct w:val="0"/>
        <w:spacing w:before="5"/>
        <w:jc w:val="both"/>
        <w:outlineLvl w:val="2"/>
        <w:rPr>
          <w:rFonts w:ascii="Arial" w:hAnsi="Arial" w:cs="Arial"/>
          <w:b/>
          <w:bCs/>
          <w:color w:val="002060"/>
          <w:sz w:val="20"/>
          <w:szCs w:val="20"/>
        </w:rPr>
      </w:pPr>
      <w:bookmarkStart w:id="12" w:name="_Toc194069827"/>
      <w:r>
        <w:rPr>
          <w:rFonts w:ascii="Arial" w:hAnsi="Arial" w:cs="Arial"/>
          <w:b/>
          <w:bCs/>
          <w:color w:val="002060"/>
          <w:sz w:val="20"/>
          <w:szCs w:val="20"/>
        </w:rPr>
        <w:t>Périmètre</w:t>
      </w:r>
      <w:bookmarkEnd w:id="12"/>
    </w:p>
    <w:p w14:paraId="7BEF27C9" w14:textId="77777777" w:rsidR="00685F6C" w:rsidRDefault="00685F6C" w:rsidP="007D25AC">
      <w:pPr>
        <w:widowControl w:val="0"/>
        <w:kinsoku w:val="0"/>
        <w:overflowPunct w:val="0"/>
        <w:autoSpaceDE w:val="0"/>
        <w:autoSpaceDN w:val="0"/>
        <w:adjustRightInd w:val="0"/>
        <w:spacing w:before="5" w:after="0" w:line="240" w:lineRule="auto"/>
        <w:jc w:val="both"/>
        <w:rPr>
          <w:rFonts w:cs="Arial"/>
          <w:szCs w:val="20"/>
          <w:lang w:val="fr-FR" w:eastAsia="fr-FR"/>
        </w:rPr>
      </w:pPr>
    </w:p>
    <w:bookmarkEnd w:id="6"/>
    <w:p w14:paraId="42B15D4F" w14:textId="72E31EE8" w:rsidR="00AB7FF8" w:rsidRDefault="00D6628C" w:rsidP="003D78B7">
      <w:pPr>
        <w:autoSpaceDE w:val="0"/>
        <w:autoSpaceDN w:val="0"/>
        <w:adjustRightInd w:val="0"/>
        <w:spacing w:after="0" w:line="240" w:lineRule="auto"/>
        <w:jc w:val="both"/>
        <w:rPr>
          <w:rFonts w:cs="Arial"/>
          <w:color w:val="000000"/>
          <w:szCs w:val="20"/>
          <w:lang w:val="fr-FR"/>
        </w:rPr>
      </w:pPr>
      <w:r>
        <w:rPr>
          <w:rFonts w:cs="Arial"/>
          <w:color w:val="000000"/>
          <w:szCs w:val="20"/>
          <w:lang w:val="fr-FR"/>
        </w:rPr>
        <w:t>Dans le</w:t>
      </w:r>
      <w:r w:rsidR="00AB7FF8" w:rsidRPr="00AB7FF8">
        <w:rPr>
          <w:rFonts w:cs="Arial"/>
          <w:color w:val="000000"/>
          <w:szCs w:val="20"/>
          <w:lang w:val="fr-FR"/>
        </w:rPr>
        <w:t xml:space="preserve"> cadre de l'exécution du marché</w:t>
      </w:r>
      <w:r w:rsidR="008F708B">
        <w:rPr>
          <w:rFonts w:cs="Arial"/>
          <w:color w:val="000000"/>
          <w:szCs w:val="20"/>
          <w:lang w:val="fr-FR"/>
        </w:rPr>
        <w:t>,</w:t>
      </w:r>
      <w:r w:rsidR="001907EB">
        <w:rPr>
          <w:rFonts w:cs="Arial"/>
          <w:color w:val="000000"/>
          <w:szCs w:val="20"/>
          <w:lang w:val="fr-FR"/>
        </w:rPr>
        <w:t xml:space="preserve"> </w:t>
      </w:r>
      <w:r w:rsidR="00AB7FF8" w:rsidRPr="00AB7FF8">
        <w:rPr>
          <w:rFonts w:cs="Arial"/>
          <w:color w:val="000000"/>
          <w:szCs w:val="20"/>
          <w:lang w:val="fr-FR"/>
        </w:rPr>
        <w:t>le titulaire a à sa charge l</w:t>
      </w:r>
      <w:r w:rsidR="008F708B">
        <w:rPr>
          <w:rFonts w:cs="Arial"/>
          <w:color w:val="000000"/>
          <w:szCs w:val="20"/>
          <w:lang w:val="fr-FR"/>
        </w:rPr>
        <w:t>’ensemble des réalisations</w:t>
      </w:r>
      <w:r w:rsidR="00AB7FF8" w:rsidRPr="00AB7FF8">
        <w:rPr>
          <w:rFonts w:cs="Arial"/>
          <w:color w:val="000000"/>
          <w:szCs w:val="20"/>
          <w:lang w:val="fr-FR"/>
        </w:rPr>
        <w:t xml:space="preserve"> </w:t>
      </w:r>
      <w:r w:rsidR="008F708B">
        <w:rPr>
          <w:rFonts w:cs="Arial"/>
          <w:color w:val="000000"/>
          <w:szCs w:val="20"/>
          <w:lang w:val="fr-FR"/>
        </w:rPr>
        <w:t xml:space="preserve">énoncées aux articles </w:t>
      </w:r>
      <w:r w:rsidR="00B43F53">
        <w:rPr>
          <w:rFonts w:cs="Arial"/>
          <w:color w:val="000000"/>
          <w:szCs w:val="20"/>
          <w:lang w:val="fr-FR"/>
        </w:rPr>
        <w:t>4</w:t>
      </w:r>
      <w:r w:rsidR="003543AB">
        <w:rPr>
          <w:rFonts w:cs="Arial"/>
          <w:color w:val="000000"/>
          <w:szCs w:val="20"/>
          <w:lang w:val="fr-FR"/>
        </w:rPr>
        <w:t xml:space="preserve"> du CC</w:t>
      </w:r>
      <w:r w:rsidR="00B43F53">
        <w:rPr>
          <w:rFonts w:cs="Arial"/>
          <w:color w:val="000000"/>
          <w:szCs w:val="20"/>
          <w:lang w:val="fr-FR"/>
        </w:rPr>
        <w:t>F</w:t>
      </w:r>
      <w:r w:rsidR="008F708B">
        <w:rPr>
          <w:rFonts w:cs="Arial"/>
          <w:color w:val="000000"/>
          <w:szCs w:val="20"/>
          <w:lang w:val="fr-FR"/>
        </w:rPr>
        <w:t xml:space="preserve">. </w:t>
      </w:r>
    </w:p>
    <w:p w14:paraId="1C570B53" w14:textId="732B604A" w:rsidR="00E77B86" w:rsidRDefault="00E77B86" w:rsidP="003D78B7">
      <w:pPr>
        <w:autoSpaceDE w:val="0"/>
        <w:autoSpaceDN w:val="0"/>
        <w:adjustRightInd w:val="0"/>
        <w:spacing w:after="0" w:line="240" w:lineRule="auto"/>
        <w:jc w:val="both"/>
        <w:rPr>
          <w:rFonts w:cs="Arial"/>
          <w:color w:val="000000"/>
          <w:szCs w:val="20"/>
          <w:lang w:val="fr-FR"/>
        </w:rPr>
      </w:pPr>
    </w:p>
    <w:p w14:paraId="6219E494" w14:textId="62907E62" w:rsidR="008F708B" w:rsidRDefault="00552A41" w:rsidP="003D78B7">
      <w:pPr>
        <w:autoSpaceDE w:val="0"/>
        <w:autoSpaceDN w:val="0"/>
        <w:adjustRightInd w:val="0"/>
        <w:spacing w:after="0" w:line="240" w:lineRule="auto"/>
        <w:jc w:val="both"/>
        <w:rPr>
          <w:rFonts w:cs="Arial"/>
          <w:color w:val="000000"/>
          <w:szCs w:val="20"/>
          <w:lang w:val="fr-FR"/>
        </w:rPr>
      </w:pPr>
      <w:r>
        <w:rPr>
          <w:rFonts w:cs="Arial"/>
          <w:color w:val="000000"/>
          <w:szCs w:val="20"/>
          <w:lang w:val="fr-FR"/>
        </w:rPr>
        <w:t>L</w:t>
      </w:r>
      <w:r w:rsidR="008F708B">
        <w:rPr>
          <w:rFonts w:cs="Arial"/>
          <w:color w:val="000000"/>
          <w:szCs w:val="20"/>
          <w:lang w:val="fr-FR"/>
        </w:rPr>
        <w:t>e titulaire demeure soumis à l’ensemble des mesures communes de chantier spécifiées ci-après</w:t>
      </w:r>
      <w:r w:rsidR="003B3E20">
        <w:rPr>
          <w:rFonts w:cs="Arial"/>
          <w:color w:val="000000"/>
          <w:szCs w:val="20"/>
          <w:lang w:val="fr-FR"/>
        </w:rPr>
        <w:t> :</w:t>
      </w:r>
    </w:p>
    <w:p w14:paraId="004A5E67" w14:textId="77777777" w:rsidR="003B3E20" w:rsidRDefault="003B3E20" w:rsidP="003D78B7">
      <w:pPr>
        <w:autoSpaceDE w:val="0"/>
        <w:autoSpaceDN w:val="0"/>
        <w:adjustRightInd w:val="0"/>
        <w:spacing w:after="0" w:line="240" w:lineRule="auto"/>
        <w:jc w:val="both"/>
        <w:rPr>
          <w:rFonts w:cs="Arial"/>
          <w:color w:val="000000"/>
          <w:szCs w:val="20"/>
          <w:lang w:val="fr-FR"/>
        </w:rPr>
      </w:pPr>
    </w:p>
    <w:p w14:paraId="091341C8" w14:textId="430D942C" w:rsidR="00E77B86" w:rsidRDefault="00E77B86">
      <w:pPr>
        <w:numPr>
          <w:ilvl w:val="0"/>
          <w:numId w:val="22"/>
        </w:numPr>
        <w:autoSpaceDE w:val="0"/>
        <w:autoSpaceDN w:val="0"/>
        <w:adjustRightInd w:val="0"/>
        <w:spacing w:after="0" w:line="240" w:lineRule="auto"/>
        <w:contextualSpacing/>
        <w:jc w:val="both"/>
        <w:rPr>
          <w:rFonts w:cs="Arial"/>
          <w:szCs w:val="20"/>
          <w:lang w:val="fr-FR" w:eastAsia="fr-FR"/>
        </w:rPr>
      </w:pPr>
      <w:r w:rsidRPr="00E77B86">
        <w:rPr>
          <w:rFonts w:cs="Arial"/>
          <w:szCs w:val="20"/>
          <w:lang w:val="fr-FR" w:eastAsia="fr-FR"/>
        </w:rPr>
        <w:t xml:space="preserve">La mise en place, le cas échéant, dans la zone prédéfinie par le </w:t>
      </w:r>
      <w:r>
        <w:rPr>
          <w:rFonts w:cs="Arial"/>
          <w:szCs w:val="20"/>
          <w:lang w:val="fr-FR" w:eastAsia="fr-FR"/>
        </w:rPr>
        <w:t>maitre d’ouvrage</w:t>
      </w:r>
      <w:r w:rsidRPr="00E77B86">
        <w:rPr>
          <w:rFonts w:cs="Arial"/>
          <w:szCs w:val="20"/>
          <w:lang w:val="fr-FR" w:eastAsia="fr-FR"/>
        </w:rPr>
        <w:t xml:space="preserve"> d'installations de chantier conformes aux spécifications du Code du Travail (y compris le repliement des installations de chantier à l'issue des travaux, dans les délais fixés par le planning contractuel)</w:t>
      </w:r>
      <w:r>
        <w:rPr>
          <w:rFonts w:cs="Arial"/>
          <w:szCs w:val="20"/>
          <w:lang w:val="fr-FR" w:eastAsia="fr-FR"/>
        </w:rPr>
        <w:t>,</w:t>
      </w:r>
    </w:p>
    <w:p w14:paraId="764763FA" w14:textId="51838052" w:rsidR="00F96051" w:rsidRPr="00F96051" w:rsidRDefault="00F96051">
      <w:pPr>
        <w:numPr>
          <w:ilvl w:val="0"/>
          <w:numId w:val="22"/>
        </w:numPr>
        <w:autoSpaceDE w:val="0"/>
        <w:autoSpaceDN w:val="0"/>
        <w:adjustRightInd w:val="0"/>
        <w:spacing w:after="0" w:line="240" w:lineRule="auto"/>
        <w:contextualSpacing/>
        <w:jc w:val="both"/>
        <w:rPr>
          <w:rFonts w:cs="Arial"/>
          <w:szCs w:val="20"/>
          <w:lang w:val="fr-FR" w:eastAsia="fr-FR"/>
        </w:rPr>
      </w:pPr>
      <w:r w:rsidRPr="00F96051">
        <w:rPr>
          <w:rFonts w:cs="Arial"/>
          <w:szCs w:val="20"/>
          <w:lang w:val="fr-FR" w:eastAsia="fr-FR"/>
        </w:rPr>
        <w:t>L’installation des engins de levage et de manutention nécessaires, ainsi que leur repliement à la fin du chantier</w:t>
      </w:r>
    </w:p>
    <w:p w14:paraId="2BD36961" w14:textId="3FB24891" w:rsidR="00F96051" w:rsidRPr="00F96051" w:rsidRDefault="00F96051">
      <w:pPr>
        <w:numPr>
          <w:ilvl w:val="0"/>
          <w:numId w:val="22"/>
        </w:numPr>
        <w:autoSpaceDE w:val="0"/>
        <w:autoSpaceDN w:val="0"/>
        <w:adjustRightInd w:val="0"/>
        <w:spacing w:after="0" w:line="240" w:lineRule="auto"/>
        <w:contextualSpacing/>
        <w:jc w:val="both"/>
        <w:rPr>
          <w:rFonts w:cs="Arial"/>
          <w:szCs w:val="20"/>
          <w:lang w:val="fr-FR" w:eastAsia="fr-FR"/>
        </w:rPr>
      </w:pPr>
      <w:r w:rsidRPr="00F96051">
        <w:rPr>
          <w:rFonts w:cs="Arial"/>
          <w:szCs w:val="20"/>
          <w:lang w:val="fr-FR" w:eastAsia="fr-FR"/>
        </w:rPr>
        <w:t>L’évacuation à la décharge publique des matériels et matériaux déposés, après tri</w:t>
      </w:r>
      <w:r>
        <w:rPr>
          <w:rFonts w:cs="Arial"/>
          <w:szCs w:val="20"/>
          <w:lang w:val="fr-FR" w:eastAsia="fr-FR"/>
        </w:rPr>
        <w:t xml:space="preserve"> </w:t>
      </w:r>
      <w:r w:rsidRPr="00F96051">
        <w:rPr>
          <w:rFonts w:cs="Arial"/>
          <w:szCs w:val="20"/>
          <w:lang w:val="fr-FR" w:eastAsia="fr-FR"/>
        </w:rPr>
        <w:t>sélectif</w:t>
      </w:r>
      <w:r>
        <w:rPr>
          <w:rFonts w:cs="Arial"/>
          <w:szCs w:val="20"/>
          <w:lang w:val="fr-FR" w:eastAsia="fr-FR"/>
        </w:rPr>
        <w:t>,</w:t>
      </w:r>
    </w:p>
    <w:p w14:paraId="687E75F1" w14:textId="3596BAB8" w:rsidR="00F96051" w:rsidRDefault="00F96051">
      <w:pPr>
        <w:numPr>
          <w:ilvl w:val="0"/>
          <w:numId w:val="22"/>
        </w:numPr>
        <w:autoSpaceDE w:val="0"/>
        <w:autoSpaceDN w:val="0"/>
        <w:adjustRightInd w:val="0"/>
        <w:spacing w:after="0" w:line="240" w:lineRule="auto"/>
        <w:contextualSpacing/>
        <w:jc w:val="both"/>
        <w:rPr>
          <w:rFonts w:cs="Arial"/>
          <w:szCs w:val="20"/>
          <w:lang w:val="fr-FR" w:eastAsia="fr-FR"/>
        </w:rPr>
      </w:pPr>
      <w:r w:rsidRPr="00F96051">
        <w:rPr>
          <w:rFonts w:cs="Arial"/>
          <w:szCs w:val="20"/>
          <w:lang w:val="fr-FR" w:eastAsia="fr-FR"/>
        </w:rPr>
        <w:t>Le nettoyage des locaux pendant et après le chantier</w:t>
      </w:r>
      <w:r>
        <w:rPr>
          <w:rFonts w:cs="Arial"/>
          <w:szCs w:val="20"/>
          <w:lang w:val="fr-FR" w:eastAsia="fr-FR"/>
        </w:rPr>
        <w:t>,</w:t>
      </w:r>
    </w:p>
    <w:p w14:paraId="7285E8BA" w14:textId="633D82B6" w:rsidR="00F96051" w:rsidRPr="00F96051" w:rsidRDefault="00F96051">
      <w:pPr>
        <w:pStyle w:val="Paragraphedeliste"/>
        <w:numPr>
          <w:ilvl w:val="0"/>
          <w:numId w:val="22"/>
        </w:numPr>
        <w:rPr>
          <w:rFonts w:ascii="Arial" w:eastAsia="Times New Roman" w:hAnsi="Arial" w:cs="Arial"/>
          <w:sz w:val="20"/>
          <w:szCs w:val="20"/>
        </w:rPr>
      </w:pPr>
      <w:r w:rsidRPr="00F96051">
        <w:rPr>
          <w:rFonts w:ascii="Arial" w:eastAsia="Times New Roman" w:hAnsi="Arial" w:cs="Arial"/>
          <w:sz w:val="20"/>
          <w:szCs w:val="20"/>
        </w:rPr>
        <w:t>La gestion des déchets produits,</w:t>
      </w:r>
    </w:p>
    <w:p w14:paraId="567F983C" w14:textId="03DF642D" w:rsidR="00F96051" w:rsidRPr="00F96051" w:rsidRDefault="00F96051">
      <w:pPr>
        <w:numPr>
          <w:ilvl w:val="0"/>
          <w:numId w:val="22"/>
        </w:numPr>
        <w:autoSpaceDE w:val="0"/>
        <w:autoSpaceDN w:val="0"/>
        <w:adjustRightInd w:val="0"/>
        <w:spacing w:after="0" w:line="240" w:lineRule="auto"/>
        <w:contextualSpacing/>
        <w:jc w:val="both"/>
        <w:rPr>
          <w:rFonts w:cs="Arial"/>
          <w:szCs w:val="20"/>
          <w:lang w:val="fr-FR" w:eastAsia="fr-FR"/>
        </w:rPr>
      </w:pPr>
      <w:r w:rsidRPr="00F96051">
        <w:rPr>
          <w:rFonts w:cs="Arial"/>
          <w:szCs w:val="20"/>
          <w:lang w:val="fr-FR" w:eastAsia="fr-FR"/>
        </w:rPr>
        <w:t xml:space="preserve">La mise en place de protections adaptées </w:t>
      </w:r>
      <w:r w:rsidR="003B3E20">
        <w:rPr>
          <w:rFonts w:cs="Arial"/>
          <w:szCs w:val="20"/>
          <w:lang w:val="fr-FR" w:eastAsia="fr-FR"/>
        </w:rPr>
        <w:t>pour les matériels stockés,</w:t>
      </w:r>
    </w:p>
    <w:p w14:paraId="4A2A9BD0" w14:textId="13FB2DBC" w:rsidR="00371E0A" w:rsidRPr="00F96051" w:rsidRDefault="00F96051">
      <w:pPr>
        <w:numPr>
          <w:ilvl w:val="0"/>
          <w:numId w:val="22"/>
        </w:numPr>
        <w:autoSpaceDE w:val="0"/>
        <w:autoSpaceDN w:val="0"/>
        <w:adjustRightInd w:val="0"/>
        <w:spacing w:after="0" w:line="240" w:lineRule="auto"/>
        <w:contextualSpacing/>
        <w:jc w:val="both"/>
        <w:rPr>
          <w:rFonts w:cs="Arial"/>
          <w:szCs w:val="20"/>
          <w:lang w:val="fr-FR" w:eastAsia="fr-FR"/>
        </w:rPr>
      </w:pPr>
      <w:r w:rsidRPr="00F96051">
        <w:rPr>
          <w:rFonts w:cs="Arial"/>
          <w:szCs w:val="20"/>
          <w:lang w:val="fr-FR" w:eastAsia="fr-FR"/>
        </w:rPr>
        <w:t>L’établissement de toutes les protections et dispositifs de sécurité réglementaires nécessaires à l'intervention de son personnel,</w:t>
      </w:r>
    </w:p>
    <w:p w14:paraId="1BEDCD3A" w14:textId="6F5A6519" w:rsidR="00F96051" w:rsidRPr="00F96051" w:rsidRDefault="00F96051">
      <w:pPr>
        <w:numPr>
          <w:ilvl w:val="0"/>
          <w:numId w:val="22"/>
        </w:numPr>
        <w:autoSpaceDE w:val="0"/>
        <w:autoSpaceDN w:val="0"/>
        <w:adjustRightInd w:val="0"/>
        <w:spacing w:after="0" w:line="240" w:lineRule="auto"/>
        <w:contextualSpacing/>
        <w:jc w:val="both"/>
        <w:rPr>
          <w:rFonts w:cs="Arial"/>
          <w:szCs w:val="20"/>
          <w:lang w:val="fr-FR" w:eastAsia="fr-FR"/>
        </w:rPr>
      </w:pPr>
      <w:r w:rsidRPr="00F96051">
        <w:rPr>
          <w:rFonts w:cs="Arial"/>
          <w:szCs w:val="20"/>
          <w:lang w:val="fr-FR" w:eastAsia="fr-FR"/>
        </w:rPr>
        <w:t>La fourniture des appareils de mesure et de la main d'œuvre nécessaires à la réalisation des essais réglementaires et des essais contractuels définis dans le Cahier des Clauses Techniques Particulières,</w:t>
      </w:r>
    </w:p>
    <w:p w14:paraId="1DD9D931" w14:textId="38CD1263" w:rsidR="001C689B" w:rsidRPr="00F96051" w:rsidRDefault="001C689B">
      <w:pPr>
        <w:numPr>
          <w:ilvl w:val="0"/>
          <w:numId w:val="22"/>
        </w:numPr>
        <w:autoSpaceDE w:val="0"/>
        <w:autoSpaceDN w:val="0"/>
        <w:adjustRightInd w:val="0"/>
        <w:spacing w:after="0" w:line="240" w:lineRule="auto"/>
        <w:contextualSpacing/>
        <w:jc w:val="both"/>
        <w:rPr>
          <w:rFonts w:cs="Arial"/>
          <w:szCs w:val="20"/>
          <w:lang w:val="fr-FR" w:eastAsia="fr-FR"/>
        </w:rPr>
      </w:pPr>
      <w:r w:rsidRPr="00F96051">
        <w:rPr>
          <w:rFonts w:cs="Arial"/>
          <w:szCs w:val="20"/>
          <w:lang w:val="fr-FR" w:eastAsia="fr-FR"/>
        </w:rPr>
        <w:t xml:space="preserve">Les procédures d’autocontrôle à garantir pendant </w:t>
      </w:r>
      <w:r w:rsidR="00F96051" w:rsidRPr="00F96051">
        <w:rPr>
          <w:rFonts w:cs="Arial"/>
          <w:szCs w:val="20"/>
          <w:lang w:val="fr-FR" w:eastAsia="fr-FR"/>
        </w:rPr>
        <w:t>l</w:t>
      </w:r>
      <w:r w:rsidRPr="00F96051">
        <w:rPr>
          <w:rFonts w:cs="Arial"/>
          <w:szCs w:val="20"/>
          <w:lang w:val="fr-FR" w:eastAsia="fr-FR"/>
        </w:rPr>
        <w:t>’exécution des travaux,</w:t>
      </w:r>
    </w:p>
    <w:p w14:paraId="2E422418" w14:textId="7BF02A40" w:rsidR="00371E0A" w:rsidRDefault="00371E0A">
      <w:pPr>
        <w:numPr>
          <w:ilvl w:val="0"/>
          <w:numId w:val="22"/>
        </w:numPr>
        <w:autoSpaceDE w:val="0"/>
        <w:autoSpaceDN w:val="0"/>
        <w:adjustRightInd w:val="0"/>
        <w:spacing w:after="0" w:line="240" w:lineRule="auto"/>
        <w:contextualSpacing/>
        <w:jc w:val="both"/>
        <w:rPr>
          <w:rFonts w:cs="Arial"/>
          <w:szCs w:val="20"/>
          <w:lang w:val="fr-FR" w:eastAsia="fr-FR"/>
        </w:rPr>
      </w:pPr>
      <w:r w:rsidRPr="00F96051">
        <w:rPr>
          <w:rFonts w:cs="Arial"/>
          <w:szCs w:val="20"/>
          <w:lang w:val="fr-FR" w:eastAsia="fr-FR"/>
        </w:rPr>
        <w:t>Les opérations de vérification ainsi que les essais et mises en route nécessaires dans la perspective de la réception des installations</w:t>
      </w:r>
      <w:r w:rsidR="0033412F" w:rsidRPr="00F96051">
        <w:rPr>
          <w:rFonts w:cs="Arial"/>
          <w:szCs w:val="20"/>
          <w:lang w:val="fr-FR" w:eastAsia="fr-FR"/>
        </w:rPr>
        <w:t>,</w:t>
      </w:r>
    </w:p>
    <w:p w14:paraId="0C1849EF" w14:textId="37B91F2F" w:rsidR="006B7195" w:rsidRPr="00F96051" w:rsidRDefault="001C689B">
      <w:pPr>
        <w:numPr>
          <w:ilvl w:val="0"/>
          <w:numId w:val="22"/>
        </w:numPr>
        <w:autoSpaceDE w:val="0"/>
        <w:autoSpaceDN w:val="0"/>
        <w:adjustRightInd w:val="0"/>
        <w:spacing w:after="0" w:line="240" w:lineRule="auto"/>
        <w:contextualSpacing/>
        <w:jc w:val="both"/>
        <w:rPr>
          <w:rFonts w:cs="Arial"/>
          <w:szCs w:val="20"/>
          <w:lang w:val="fr-FR" w:eastAsia="fr-FR"/>
        </w:rPr>
      </w:pPr>
      <w:r w:rsidRPr="00F96051">
        <w:rPr>
          <w:rFonts w:cs="Arial"/>
          <w:szCs w:val="20"/>
          <w:lang w:val="fr-FR" w:eastAsia="fr-FR"/>
        </w:rPr>
        <w:t>La</w:t>
      </w:r>
      <w:r w:rsidR="006B7195" w:rsidRPr="00F96051">
        <w:rPr>
          <w:rFonts w:cs="Arial"/>
          <w:szCs w:val="20"/>
          <w:lang w:val="fr-FR" w:eastAsia="fr-FR"/>
        </w:rPr>
        <w:t xml:space="preserve"> main d’œuvre et les fournitures nécessaires pour toutes les reprises, finitions, vérifications, réglages, etc. </w:t>
      </w:r>
      <w:r w:rsidRPr="00F96051">
        <w:rPr>
          <w:rFonts w:cs="Arial"/>
          <w:szCs w:val="20"/>
          <w:lang w:val="fr-FR" w:eastAsia="fr-FR"/>
        </w:rPr>
        <w:t>des</w:t>
      </w:r>
      <w:r w:rsidR="006B7195" w:rsidRPr="00F96051">
        <w:rPr>
          <w:rFonts w:cs="Arial"/>
          <w:szCs w:val="20"/>
          <w:lang w:val="fr-FR" w:eastAsia="fr-FR"/>
        </w:rPr>
        <w:t xml:space="preserve"> ouvrages en fin de travaux et après réception</w:t>
      </w:r>
      <w:r w:rsidRPr="00F96051">
        <w:rPr>
          <w:rFonts w:cs="Arial"/>
          <w:szCs w:val="20"/>
          <w:lang w:val="fr-FR" w:eastAsia="fr-FR"/>
        </w:rPr>
        <w:t>,</w:t>
      </w:r>
      <w:r w:rsidRPr="00F96051">
        <w:rPr>
          <w:lang w:val="fr-FR"/>
        </w:rPr>
        <w:t xml:space="preserve"> </w:t>
      </w:r>
      <w:r w:rsidRPr="00F96051">
        <w:rPr>
          <w:rFonts w:cs="Arial"/>
          <w:szCs w:val="20"/>
          <w:lang w:val="fr-FR" w:eastAsia="fr-FR"/>
        </w:rPr>
        <w:t>les interventions, les pièces de rechanges dues au titre des garanties</w:t>
      </w:r>
      <w:r w:rsidR="002C2D8C" w:rsidRPr="00F96051">
        <w:rPr>
          <w:rFonts w:cs="Arial"/>
          <w:szCs w:val="20"/>
          <w:lang w:val="fr-FR" w:eastAsia="fr-FR"/>
        </w:rPr>
        <w:t>,</w:t>
      </w:r>
    </w:p>
    <w:p w14:paraId="04BE6EA4" w14:textId="6D4193A1" w:rsidR="006B7195" w:rsidRPr="007044EB" w:rsidRDefault="00371E0A">
      <w:pPr>
        <w:numPr>
          <w:ilvl w:val="0"/>
          <w:numId w:val="22"/>
        </w:numPr>
        <w:autoSpaceDE w:val="0"/>
        <w:autoSpaceDN w:val="0"/>
        <w:adjustRightInd w:val="0"/>
        <w:spacing w:after="0" w:line="240" w:lineRule="auto"/>
        <w:contextualSpacing/>
        <w:jc w:val="both"/>
        <w:rPr>
          <w:rFonts w:cs="Arial"/>
          <w:szCs w:val="20"/>
          <w:lang w:val="fr-FR" w:eastAsia="fr-FR"/>
        </w:rPr>
      </w:pPr>
      <w:r w:rsidRPr="00F96051">
        <w:rPr>
          <w:rFonts w:cs="Arial"/>
          <w:szCs w:val="20"/>
          <w:lang w:val="fr-FR" w:eastAsia="fr-FR"/>
        </w:rPr>
        <w:t>L’assistance technique</w:t>
      </w:r>
      <w:r w:rsidR="003B3E20">
        <w:rPr>
          <w:rFonts w:cs="Arial"/>
          <w:szCs w:val="20"/>
          <w:lang w:val="fr-FR" w:eastAsia="fr-FR"/>
        </w:rPr>
        <w:t>, les interventions dues au titre de</w:t>
      </w:r>
      <w:r w:rsidRPr="00F96051">
        <w:rPr>
          <w:rFonts w:cs="Arial"/>
          <w:szCs w:val="20"/>
          <w:lang w:val="fr-FR" w:eastAsia="fr-FR"/>
        </w:rPr>
        <w:t xml:space="preserve"> la garantie contractuelle,</w:t>
      </w:r>
    </w:p>
    <w:p w14:paraId="4D58D4F9" w14:textId="5AEA964C" w:rsidR="00BD7145" w:rsidRPr="001E5911" w:rsidRDefault="006B7195">
      <w:pPr>
        <w:numPr>
          <w:ilvl w:val="0"/>
          <w:numId w:val="22"/>
        </w:numPr>
        <w:autoSpaceDE w:val="0"/>
        <w:autoSpaceDN w:val="0"/>
        <w:adjustRightInd w:val="0"/>
        <w:spacing w:after="0" w:line="240" w:lineRule="auto"/>
        <w:contextualSpacing/>
        <w:jc w:val="both"/>
        <w:rPr>
          <w:rFonts w:cs="Arial"/>
          <w:szCs w:val="20"/>
          <w:lang w:val="fr-FR" w:eastAsia="fr-FR"/>
        </w:rPr>
      </w:pPr>
      <w:r w:rsidRPr="00F96051">
        <w:rPr>
          <w:rFonts w:cs="Arial"/>
          <w:szCs w:val="20"/>
          <w:lang w:val="fr-FR" w:eastAsia="fr-FR"/>
        </w:rPr>
        <w:t>Et tous les autres frais et prestations, même non énumérés ci-dessus, mais nécessaires à la réalisation parfaite et complète des travaux</w:t>
      </w:r>
      <w:r w:rsidR="00F96051">
        <w:rPr>
          <w:rFonts w:cs="Arial"/>
          <w:szCs w:val="20"/>
          <w:lang w:val="fr-FR" w:eastAsia="fr-FR"/>
        </w:rPr>
        <w:t xml:space="preserve">. </w:t>
      </w:r>
    </w:p>
    <w:p w14:paraId="63FABFF6" w14:textId="77777777" w:rsidR="00BD7145" w:rsidRDefault="00BD7145" w:rsidP="001728A1">
      <w:pPr>
        <w:spacing w:after="0" w:line="240" w:lineRule="auto"/>
        <w:jc w:val="both"/>
        <w:rPr>
          <w:rFonts w:cs="Arial"/>
          <w:szCs w:val="24"/>
          <w:lang w:val="fr-FR" w:eastAsia="fr-FR"/>
        </w:rPr>
      </w:pPr>
    </w:p>
    <w:p w14:paraId="1761D1DC" w14:textId="3F60022A" w:rsidR="001728A1" w:rsidRPr="0033412F" w:rsidRDefault="001728A1" w:rsidP="001728A1">
      <w:pPr>
        <w:pStyle w:val="Titre2"/>
        <w:rPr>
          <w:rFonts w:ascii="Arial" w:hAnsi="Arial" w:cs="Arial"/>
          <w:b/>
          <w:sz w:val="20"/>
          <w:szCs w:val="20"/>
        </w:rPr>
      </w:pPr>
      <w:bookmarkStart w:id="13" w:name="_Toc194069828"/>
      <w:r w:rsidRPr="0033412F">
        <w:rPr>
          <w:rFonts w:ascii="Arial" w:hAnsi="Arial" w:cs="Arial"/>
          <w:b/>
          <w:sz w:val="20"/>
          <w:szCs w:val="20"/>
        </w:rPr>
        <w:t>1.</w:t>
      </w:r>
      <w:r w:rsidR="002F79FE">
        <w:rPr>
          <w:rFonts w:ascii="Arial" w:hAnsi="Arial" w:cs="Arial"/>
          <w:b/>
          <w:sz w:val="20"/>
          <w:szCs w:val="20"/>
        </w:rPr>
        <w:t>2</w:t>
      </w:r>
      <w:r w:rsidRPr="0033412F">
        <w:rPr>
          <w:rFonts w:ascii="Arial" w:hAnsi="Arial" w:cs="Arial"/>
          <w:b/>
          <w:sz w:val="20"/>
          <w:szCs w:val="20"/>
        </w:rPr>
        <w:t>. Conduite d’opérations</w:t>
      </w:r>
      <w:bookmarkEnd w:id="13"/>
    </w:p>
    <w:p w14:paraId="7475263B" w14:textId="7BC50695" w:rsidR="001728A1" w:rsidRDefault="001728A1" w:rsidP="001728A1">
      <w:pPr>
        <w:spacing w:after="0" w:line="240" w:lineRule="auto"/>
        <w:jc w:val="both"/>
        <w:rPr>
          <w:rFonts w:cs="Arial"/>
          <w:szCs w:val="24"/>
          <w:lang w:val="fr-FR" w:eastAsia="fr-FR"/>
        </w:rPr>
      </w:pPr>
    </w:p>
    <w:p w14:paraId="3A2394E0" w14:textId="54045037" w:rsidR="001728A1" w:rsidRPr="002D72B9" w:rsidRDefault="002D72B9" w:rsidP="007C6E5E">
      <w:pPr>
        <w:spacing w:after="0" w:line="240" w:lineRule="auto"/>
        <w:ind w:firstLine="720"/>
        <w:jc w:val="both"/>
        <w:outlineLvl w:val="2"/>
        <w:rPr>
          <w:rFonts w:cs="Arial"/>
          <w:szCs w:val="24"/>
          <w:lang w:val="fr-FR" w:eastAsia="fr-FR"/>
        </w:rPr>
      </w:pPr>
      <w:bookmarkStart w:id="14" w:name="_Toc194069829"/>
      <w:r w:rsidRPr="002D72B9">
        <w:rPr>
          <w:rFonts w:cs="Arial"/>
          <w:b/>
          <w:bCs/>
          <w:color w:val="002060"/>
          <w:szCs w:val="24"/>
          <w:lang w:val="fr-FR" w:eastAsia="fr-FR"/>
        </w:rPr>
        <w:t xml:space="preserve">1.2.1 </w:t>
      </w:r>
      <w:r w:rsidR="001728A1" w:rsidRPr="002D72B9">
        <w:rPr>
          <w:rFonts w:cs="Arial"/>
          <w:b/>
          <w:bCs/>
          <w:color w:val="002060"/>
          <w:szCs w:val="24"/>
          <w:lang w:val="fr-FR" w:eastAsia="fr-FR"/>
        </w:rPr>
        <w:t>La maîtrise d’ouvrage</w:t>
      </w:r>
      <w:bookmarkEnd w:id="14"/>
      <w:r w:rsidR="001728A1" w:rsidRPr="002D72B9">
        <w:rPr>
          <w:rFonts w:cs="Arial"/>
          <w:b/>
          <w:bCs/>
          <w:color w:val="002060"/>
          <w:szCs w:val="24"/>
          <w:lang w:val="fr-FR" w:eastAsia="fr-FR"/>
        </w:rPr>
        <w:t> </w:t>
      </w:r>
      <w:r w:rsidR="001728A1" w:rsidRPr="002D72B9">
        <w:rPr>
          <w:rFonts w:cs="Arial"/>
          <w:szCs w:val="24"/>
          <w:lang w:val="fr-FR" w:eastAsia="fr-FR"/>
        </w:rPr>
        <w:t xml:space="preserve"> </w:t>
      </w:r>
    </w:p>
    <w:p w14:paraId="34046E4B" w14:textId="77777777" w:rsidR="001728A1" w:rsidRDefault="001728A1" w:rsidP="001728A1">
      <w:pPr>
        <w:spacing w:after="0" w:line="240" w:lineRule="auto"/>
        <w:jc w:val="both"/>
        <w:rPr>
          <w:rFonts w:cs="Arial"/>
          <w:szCs w:val="24"/>
          <w:lang w:val="fr-FR" w:eastAsia="fr-FR"/>
        </w:rPr>
      </w:pPr>
    </w:p>
    <w:p w14:paraId="264B6DCB" w14:textId="40D3E76D" w:rsidR="001728A1" w:rsidRDefault="001728A1" w:rsidP="001728A1">
      <w:pPr>
        <w:spacing w:after="0" w:line="240" w:lineRule="auto"/>
        <w:jc w:val="both"/>
        <w:rPr>
          <w:rFonts w:cs="Arial"/>
          <w:szCs w:val="24"/>
          <w:lang w:val="fr-FR" w:eastAsia="fr-FR"/>
        </w:rPr>
      </w:pPr>
      <w:r w:rsidRPr="001728A1">
        <w:rPr>
          <w:rFonts w:cs="Arial"/>
          <w:szCs w:val="24"/>
          <w:lang w:val="fr-FR" w:eastAsia="fr-FR"/>
        </w:rPr>
        <w:t xml:space="preserve">La maîtrise d’ouvrage est assurée par le pouvoir adjudicateur, à savoir </w:t>
      </w:r>
      <w:r w:rsidR="0061301A" w:rsidRPr="0061301A">
        <w:rPr>
          <w:rFonts w:cs="Arial"/>
          <w:szCs w:val="24"/>
          <w:lang w:val="fr-FR" w:eastAsia="fr-FR"/>
        </w:rPr>
        <w:t xml:space="preserve">IFP Énergies nouvelles </w:t>
      </w:r>
      <w:r w:rsidR="0061301A">
        <w:rPr>
          <w:rFonts w:cs="Arial"/>
          <w:szCs w:val="24"/>
          <w:lang w:val="fr-FR" w:eastAsia="fr-FR"/>
        </w:rPr>
        <w:t>(ci-après IFPEN)</w:t>
      </w:r>
      <w:r w:rsidRPr="001728A1">
        <w:rPr>
          <w:rFonts w:cs="Arial"/>
          <w:szCs w:val="24"/>
          <w:lang w:val="fr-FR" w:eastAsia="fr-FR"/>
        </w:rPr>
        <w:t xml:space="preserve">, soit un établissement Public </w:t>
      </w:r>
      <w:r w:rsidR="00364F52">
        <w:rPr>
          <w:rFonts w:cs="Arial"/>
          <w:szCs w:val="24"/>
          <w:lang w:val="fr-FR" w:eastAsia="fr-FR"/>
        </w:rPr>
        <w:t>industriel et commercial (EPIC)</w:t>
      </w:r>
      <w:r w:rsidRPr="001728A1">
        <w:rPr>
          <w:rFonts w:cs="Arial"/>
          <w:szCs w:val="24"/>
          <w:lang w:val="fr-FR" w:eastAsia="fr-FR"/>
        </w:rPr>
        <w:t>.</w:t>
      </w:r>
    </w:p>
    <w:p w14:paraId="6A804AD1" w14:textId="77777777" w:rsidR="008C64E5" w:rsidRPr="001728A1" w:rsidRDefault="008C64E5" w:rsidP="001728A1">
      <w:pPr>
        <w:spacing w:after="0" w:line="240" w:lineRule="auto"/>
        <w:jc w:val="both"/>
        <w:rPr>
          <w:rFonts w:cs="Arial"/>
          <w:szCs w:val="24"/>
          <w:lang w:val="fr-FR" w:eastAsia="fr-FR"/>
        </w:rPr>
      </w:pPr>
    </w:p>
    <w:p w14:paraId="36BFCAE1" w14:textId="56C3193A" w:rsidR="001728A1" w:rsidRDefault="001728A1" w:rsidP="001728A1">
      <w:pPr>
        <w:spacing w:after="0" w:line="240" w:lineRule="auto"/>
        <w:jc w:val="both"/>
        <w:rPr>
          <w:rFonts w:cs="Arial"/>
          <w:szCs w:val="24"/>
          <w:lang w:val="fr-FR" w:eastAsia="fr-FR"/>
        </w:rPr>
      </w:pPr>
      <w:r w:rsidRPr="001728A1">
        <w:rPr>
          <w:rFonts w:cs="Arial"/>
          <w:szCs w:val="24"/>
          <w:lang w:val="fr-FR" w:eastAsia="fr-FR"/>
        </w:rPr>
        <w:t xml:space="preserve">Le représentant du pouvoir adjudicateur est </w:t>
      </w:r>
      <w:r>
        <w:rPr>
          <w:rFonts w:cs="Arial"/>
          <w:szCs w:val="24"/>
          <w:lang w:val="fr-FR" w:eastAsia="fr-FR"/>
        </w:rPr>
        <w:t>le Président d’IFPEN ou son représentant</w:t>
      </w:r>
      <w:r w:rsidRPr="001728A1">
        <w:rPr>
          <w:rFonts w:cs="Arial"/>
          <w:szCs w:val="24"/>
          <w:lang w:val="fr-FR" w:eastAsia="fr-FR"/>
        </w:rPr>
        <w:t>.</w:t>
      </w:r>
    </w:p>
    <w:p w14:paraId="15ABB617" w14:textId="2965DC73" w:rsidR="008C64E5" w:rsidRDefault="00AA7563" w:rsidP="001728A1">
      <w:pPr>
        <w:spacing w:after="0" w:line="240" w:lineRule="auto"/>
        <w:jc w:val="both"/>
        <w:rPr>
          <w:rFonts w:cs="Arial"/>
          <w:szCs w:val="24"/>
          <w:lang w:val="fr-FR" w:eastAsia="fr-FR"/>
        </w:rPr>
      </w:pPr>
      <w:r w:rsidRPr="00AA7563">
        <w:rPr>
          <w:rFonts w:cs="Arial"/>
          <w:szCs w:val="24"/>
          <w:lang w:val="fr-FR" w:eastAsia="fr-FR"/>
        </w:rPr>
        <w:t>Par dérogation à l’article 3.3 du CCAG Travaux</w:t>
      </w:r>
      <w:r>
        <w:rPr>
          <w:rFonts w:cs="Arial"/>
          <w:szCs w:val="24"/>
          <w:lang w:val="fr-FR" w:eastAsia="fr-FR"/>
        </w:rPr>
        <w:t>, l</w:t>
      </w:r>
      <w:r w:rsidR="008C64E5">
        <w:rPr>
          <w:rFonts w:cs="Arial"/>
          <w:szCs w:val="24"/>
          <w:lang w:val="fr-FR" w:eastAsia="fr-FR"/>
        </w:rPr>
        <w:t xml:space="preserve">a maitrise d’ouvrage </w:t>
      </w:r>
      <w:r w:rsidRPr="00AA7563">
        <w:rPr>
          <w:rFonts w:cs="Arial"/>
          <w:b/>
          <w:bCs/>
          <w:szCs w:val="24"/>
          <w:lang w:val="fr-FR" w:eastAsia="fr-FR"/>
        </w:rPr>
        <w:t>désigne dès à présent</w:t>
      </w:r>
      <w:r w:rsidR="008C64E5">
        <w:rPr>
          <w:rFonts w:cs="Arial"/>
          <w:szCs w:val="24"/>
          <w:lang w:val="fr-FR" w:eastAsia="fr-FR"/>
        </w:rPr>
        <w:t xml:space="preserve"> la Direction de la sécurité, de l’environnement et des supports aux activités (DSES) </w:t>
      </w:r>
      <w:r w:rsidRPr="00AA7563">
        <w:rPr>
          <w:rFonts w:cs="Arial"/>
          <w:szCs w:val="24"/>
          <w:lang w:val="fr-FR" w:eastAsia="fr-FR"/>
        </w:rPr>
        <w:t>pour le représenter pour les besoins de l’exécution du marché</w:t>
      </w:r>
      <w:r>
        <w:rPr>
          <w:rFonts w:cs="Arial"/>
          <w:szCs w:val="24"/>
          <w:lang w:val="fr-FR" w:eastAsia="fr-FR"/>
        </w:rPr>
        <w:t xml:space="preserve">. La DSES sera l’interlocutrice au quotidien du titulaire. </w:t>
      </w:r>
    </w:p>
    <w:p w14:paraId="014B6342" w14:textId="77777777" w:rsidR="008C64E5" w:rsidRPr="001728A1" w:rsidRDefault="008C64E5" w:rsidP="001728A1">
      <w:pPr>
        <w:spacing w:after="0" w:line="240" w:lineRule="auto"/>
        <w:jc w:val="both"/>
        <w:rPr>
          <w:rFonts w:cs="Arial"/>
          <w:szCs w:val="24"/>
          <w:lang w:val="fr-FR" w:eastAsia="fr-FR"/>
        </w:rPr>
      </w:pPr>
    </w:p>
    <w:p w14:paraId="5746A99D" w14:textId="0DB81C4D" w:rsidR="002F79FE" w:rsidRDefault="001728A1" w:rsidP="007661F1">
      <w:pPr>
        <w:spacing w:after="0" w:line="240" w:lineRule="auto"/>
        <w:jc w:val="both"/>
        <w:rPr>
          <w:rFonts w:cs="Arial"/>
          <w:szCs w:val="24"/>
          <w:lang w:val="fr-FR" w:eastAsia="fr-FR"/>
        </w:rPr>
      </w:pPr>
      <w:r w:rsidRPr="001728A1">
        <w:rPr>
          <w:rFonts w:cs="Arial"/>
          <w:szCs w:val="24"/>
          <w:lang w:val="fr-FR" w:eastAsia="fr-FR"/>
        </w:rPr>
        <w:t xml:space="preserve">L'organisme chargé des paiements est </w:t>
      </w:r>
      <w:r>
        <w:rPr>
          <w:rFonts w:cs="Arial"/>
          <w:szCs w:val="24"/>
          <w:lang w:val="fr-FR" w:eastAsia="fr-FR"/>
        </w:rPr>
        <w:t>IFPEN</w:t>
      </w:r>
      <w:r w:rsidRPr="001728A1">
        <w:rPr>
          <w:rFonts w:cs="Arial"/>
          <w:szCs w:val="24"/>
          <w:lang w:val="fr-FR" w:eastAsia="fr-FR"/>
        </w:rPr>
        <w:t>.</w:t>
      </w:r>
    </w:p>
    <w:p w14:paraId="6B2272D0" w14:textId="77777777" w:rsidR="007661F1" w:rsidRPr="007661F1" w:rsidRDefault="007661F1" w:rsidP="007661F1">
      <w:pPr>
        <w:spacing w:after="0" w:line="240" w:lineRule="auto"/>
        <w:jc w:val="both"/>
        <w:rPr>
          <w:rFonts w:cs="Arial"/>
          <w:szCs w:val="24"/>
          <w:lang w:val="fr-FR" w:eastAsia="fr-FR"/>
        </w:rPr>
      </w:pPr>
    </w:p>
    <w:p w14:paraId="0195AC5C" w14:textId="77777777" w:rsidR="00300CAC" w:rsidRDefault="00300CAC" w:rsidP="001728A1">
      <w:pPr>
        <w:spacing w:after="0" w:line="240" w:lineRule="auto"/>
        <w:jc w:val="both"/>
        <w:rPr>
          <w:rFonts w:cs="Arial"/>
          <w:strike/>
          <w:szCs w:val="24"/>
          <w:lang w:val="fr-FR" w:eastAsia="fr-FR"/>
        </w:rPr>
      </w:pPr>
    </w:p>
    <w:p w14:paraId="725D9C41" w14:textId="77777777" w:rsidR="00300CAC" w:rsidRPr="005743E3" w:rsidRDefault="00300CAC" w:rsidP="001728A1">
      <w:pPr>
        <w:spacing w:after="0" w:line="240" w:lineRule="auto"/>
        <w:jc w:val="both"/>
        <w:rPr>
          <w:rFonts w:cs="Arial"/>
          <w:strike/>
          <w:szCs w:val="24"/>
          <w:lang w:val="fr-FR" w:eastAsia="fr-FR"/>
        </w:rPr>
      </w:pPr>
    </w:p>
    <w:p w14:paraId="16947872" w14:textId="2E7E79E0" w:rsidR="0033412F" w:rsidRPr="005E5EF9" w:rsidRDefault="007C6E5E" w:rsidP="007C6E5E">
      <w:pPr>
        <w:spacing w:after="0" w:line="240" w:lineRule="auto"/>
        <w:ind w:firstLine="720"/>
        <w:jc w:val="both"/>
        <w:outlineLvl w:val="2"/>
        <w:rPr>
          <w:rFonts w:cs="Arial"/>
          <w:szCs w:val="24"/>
          <w:u w:val="single"/>
          <w:lang w:val="fr-FR" w:eastAsia="fr-FR"/>
        </w:rPr>
      </w:pPr>
      <w:bookmarkStart w:id="15" w:name="_Toc194069830"/>
      <w:r>
        <w:rPr>
          <w:rFonts w:cs="Arial"/>
          <w:b/>
          <w:bCs/>
          <w:color w:val="002060"/>
          <w:szCs w:val="24"/>
          <w:lang w:val="fr-FR" w:eastAsia="fr-FR"/>
        </w:rPr>
        <w:t xml:space="preserve">1.2.4 </w:t>
      </w:r>
      <w:r w:rsidR="005E5EF9" w:rsidRPr="007C6E5E">
        <w:rPr>
          <w:rFonts w:cs="Arial"/>
          <w:b/>
          <w:bCs/>
          <w:color w:val="002060"/>
          <w:szCs w:val="24"/>
          <w:lang w:val="fr-FR" w:eastAsia="fr-FR"/>
        </w:rPr>
        <w:t xml:space="preserve">Intervenants </w:t>
      </w:r>
      <w:r>
        <w:rPr>
          <w:rFonts w:cs="Arial"/>
          <w:b/>
          <w:bCs/>
          <w:color w:val="002060"/>
          <w:szCs w:val="24"/>
          <w:lang w:val="fr-FR" w:eastAsia="fr-FR"/>
        </w:rPr>
        <w:t>du titulaire</w:t>
      </w:r>
      <w:bookmarkEnd w:id="15"/>
    </w:p>
    <w:p w14:paraId="7270488C" w14:textId="589C1859" w:rsidR="005E5EF9" w:rsidRDefault="005E5EF9" w:rsidP="001728A1">
      <w:pPr>
        <w:spacing w:after="0" w:line="240" w:lineRule="auto"/>
        <w:jc w:val="both"/>
        <w:rPr>
          <w:rFonts w:cs="Arial"/>
          <w:szCs w:val="24"/>
          <w:lang w:val="fr-FR" w:eastAsia="fr-FR"/>
        </w:rPr>
      </w:pPr>
    </w:p>
    <w:p w14:paraId="775EE0FA" w14:textId="372BE60E" w:rsidR="005E5EF9" w:rsidRDefault="0038212C" w:rsidP="001728A1">
      <w:pPr>
        <w:spacing w:after="0" w:line="240" w:lineRule="auto"/>
        <w:jc w:val="both"/>
        <w:rPr>
          <w:rFonts w:cs="Arial"/>
          <w:szCs w:val="24"/>
          <w:lang w:val="fr-FR" w:eastAsia="fr-FR"/>
        </w:rPr>
      </w:pPr>
      <w:r>
        <w:rPr>
          <w:rFonts w:cs="Arial"/>
          <w:szCs w:val="24"/>
          <w:lang w:val="fr-FR" w:eastAsia="fr-FR"/>
        </w:rPr>
        <w:t>L</w:t>
      </w:r>
      <w:r w:rsidR="007B1CB5">
        <w:rPr>
          <w:rFonts w:cs="Arial"/>
          <w:szCs w:val="24"/>
          <w:lang w:val="fr-FR" w:eastAsia="fr-FR"/>
        </w:rPr>
        <w:t xml:space="preserve">e titulaire doit nommer parmi les membres de son équipe </w:t>
      </w:r>
      <w:r w:rsidR="003543AB">
        <w:rPr>
          <w:rFonts w:cs="Arial"/>
          <w:szCs w:val="24"/>
          <w:lang w:val="fr-FR" w:eastAsia="fr-FR"/>
        </w:rPr>
        <w:t xml:space="preserve">des </w:t>
      </w:r>
      <w:r w:rsidR="007B1CB5">
        <w:rPr>
          <w:rFonts w:cs="Arial"/>
          <w:szCs w:val="24"/>
          <w:lang w:val="fr-FR" w:eastAsia="fr-FR"/>
        </w:rPr>
        <w:t>représentant</w:t>
      </w:r>
      <w:r w:rsidR="003543AB">
        <w:rPr>
          <w:rFonts w:cs="Arial"/>
          <w:szCs w:val="24"/>
          <w:lang w:val="fr-FR" w:eastAsia="fr-FR"/>
        </w:rPr>
        <w:t>s</w:t>
      </w:r>
      <w:r w:rsidR="007B1CB5">
        <w:rPr>
          <w:rFonts w:cs="Arial"/>
          <w:szCs w:val="24"/>
          <w:lang w:val="fr-FR" w:eastAsia="fr-FR"/>
        </w:rPr>
        <w:t xml:space="preserve"> </w:t>
      </w:r>
      <w:r w:rsidR="007044EB">
        <w:rPr>
          <w:rFonts w:cs="Arial"/>
          <w:szCs w:val="24"/>
          <w:lang w:val="fr-FR" w:eastAsia="fr-FR"/>
        </w:rPr>
        <w:t xml:space="preserve">(chargé d’affaires </w:t>
      </w:r>
      <w:r w:rsidR="003543AB">
        <w:rPr>
          <w:rFonts w:cs="Arial"/>
          <w:szCs w:val="24"/>
          <w:lang w:val="fr-FR" w:eastAsia="fr-FR"/>
        </w:rPr>
        <w:t>et</w:t>
      </w:r>
      <w:r w:rsidR="007044EB">
        <w:rPr>
          <w:rFonts w:cs="Arial"/>
          <w:szCs w:val="24"/>
          <w:lang w:val="fr-FR" w:eastAsia="fr-FR"/>
        </w:rPr>
        <w:t xml:space="preserve"> chef de chantier) </w:t>
      </w:r>
      <w:r w:rsidR="007B1CB5">
        <w:rPr>
          <w:rFonts w:cs="Arial"/>
          <w:szCs w:val="24"/>
          <w:lang w:val="fr-FR" w:eastAsia="fr-FR"/>
        </w:rPr>
        <w:t>en charge du suivi des travaux</w:t>
      </w:r>
      <w:r w:rsidR="002C29CE">
        <w:rPr>
          <w:rFonts w:cs="Arial"/>
          <w:szCs w:val="24"/>
          <w:lang w:val="fr-FR" w:eastAsia="fr-FR"/>
        </w:rPr>
        <w:t xml:space="preserve"> et pour les relations avec IFPEN ainsi que </w:t>
      </w:r>
      <w:r w:rsidR="003543AB">
        <w:rPr>
          <w:rFonts w:cs="Arial"/>
          <w:szCs w:val="24"/>
          <w:lang w:val="fr-FR" w:eastAsia="fr-FR"/>
        </w:rPr>
        <w:t>leurs</w:t>
      </w:r>
      <w:r w:rsidR="002C29CE">
        <w:rPr>
          <w:rFonts w:cs="Arial"/>
          <w:szCs w:val="24"/>
          <w:lang w:val="fr-FR" w:eastAsia="fr-FR"/>
        </w:rPr>
        <w:t xml:space="preserve"> remplaçant</w:t>
      </w:r>
      <w:r w:rsidR="003543AB">
        <w:rPr>
          <w:rFonts w:cs="Arial"/>
          <w:szCs w:val="24"/>
          <w:lang w:val="fr-FR" w:eastAsia="fr-FR"/>
        </w:rPr>
        <w:t>s respectifs</w:t>
      </w:r>
      <w:r w:rsidR="007B1CB5">
        <w:rPr>
          <w:rFonts w:cs="Arial"/>
          <w:szCs w:val="24"/>
          <w:lang w:val="fr-FR" w:eastAsia="fr-FR"/>
        </w:rPr>
        <w:t xml:space="preserve">. </w:t>
      </w:r>
      <w:r w:rsidR="007B1CB5" w:rsidRPr="00BA3D7C">
        <w:rPr>
          <w:rFonts w:cs="Arial"/>
          <w:szCs w:val="24"/>
          <w:lang w:val="fr-FR" w:eastAsia="fr-FR"/>
        </w:rPr>
        <w:t xml:space="preserve">Cet interlocuteur doit disposer de l’ensemble des qualités et des compétences requises à </w:t>
      </w:r>
      <w:r w:rsidR="007B1CB5" w:rsidRPr="00D07571">
        <w:rPr>
          <w:rFonts w:cs="Arial"/>
          <w:szCs w:val="24"/>
          <w:lang w:val="fr-FR" w:eastAsia="fr-FR"/>
        </w:rPr>
        <w:t>l’article</w:t>
      </w:r>
      <w:r w:rsidR="00BA3D7C" w:rsidRPr="00D07571">
        <w:rPr>
          <w:rFonts w:cs="Arial"/>
          <w:szCs w:val="24"/>
          <w:lang w:val="fr-FR" w:eastAsia="fr-FR"/>
        </w:rPr>
        <w:t xml:space="preserve"> 6.1</w:t>
      </w:r>
      <w:r w:rsidR="007B1CB5" w:rsidRPr="00D07571">
        <w:rPr>
          <w:rFonts w:cs="Arial"/>
          <w:szCs w:val="24"/>
          <w:lang w:val="fr-FR" w:eastAsia="fr-FR"/>
        </w:rPr>
        <w:t xml:space="preserve"> du CCAP</w:t>
      </w:r>
      <w:r w:rsidR="002C29CE" w:rsidRPr="00D07571">
        <w:rPr>
          <w:rFonts w:cs="Arial"/>
          <w:szCs w:val="24"/>
          <w:lang w:val="fr-FR" w:eastAsia="fr-FR"/>
        </w:rPr>
        <w:t xml:space="preserve"> ainsi</w:t>
      </w:r>
      <w:r w:rsidR="002C29CE" w:rsidRPr="00BA3D7C">
        <w:rPr>
          <w:rFonts w:cs="Arial"/>
          <w:szCs w:val="24"/>
          <w:lang w:val="fr-FR" w:eastAsia="fr-FR"/>
        </w:rPr>
        <w:t xml:space="preserve"> qu’une expérience suffisante pour mener ses missions, il doit</w:t>
      </w:r>
      <w:r w:rsidR="00454D3F" w:rsidRPr="00BA3D7C">
        <w:rPr>
          <w:rFonts w:cs="Arial"/>
          <w:szCs w:val="24"/>
          <w:lang w:val="fr-FR" w:eastAsia="fr-FR"/>
        </w:rPr>
        <w:t xml:space="preserve"> être</w:t>
      </w:r>
      <w:r w:rsidR="002C29CE" w:rsidRPr="00BA3D7C">
        <w:rPr>
          <w:rFonts w:cs="Arial"/>
          <w:szCs w:val="24"/>
          <w:lang w:val="fr-FR" w:eastAsia="fr-FR"/>
        </w:rPr>
        <w:t xml:space="preserve"> facilement </w:t>
      </w:r>
      <w:r w:rsidR="00454D3F" w:rsidRPr="00BA3D7C">
        <w:rPr>
          <w:rFonts w:cs="Arial"/>
          <w:szCs w:val="24"/>
          <w:lang w:val="fr-FR" w:eastAsia="fr-FR"/>
        </w:rPr>
        <w:t xml:space="preserve">et rapidement </w:t>
      </w:r>
      <w:r w:rsidR="002C29CE" w:rsidRPr="00BA3D7C">
        <w:rPr>
          <w:rFonts w:cs="Arial"/>
          <w:szCs w:val="24"/>
          <w:lang w:val="fr-FR" w:eastAsia="fr-FR"/>
        </w:rPr>
        <w:t>joignable</w:t>
      </w:r>
      <w:r w:rsidR="002C29CE">
        <w:rPr>
          <w:rFonts w:cs="Arial"/>
          <w:szCs w:val="24"/>
          <w:lang w:val="fr-FR" w:eastAsia="fr-FR"/>
        </w:rPr>
        <w:t xml:space="preserve">. </w:t>
      </w:r>
      <w:r w:rsidR="007B1CB5">
        <w:rPr>
          <w:rFonts w:cs="Arial"/>
          <w:szCs w:val="24"/>
          <w:lang w:val="fr-FR" w:eastAsia="fr-FR"/>
        </w:rPr>
        <w:t xml:space="preserve"> </w:t>
      </w:r>
    </w:p>
    <w:p w14:paraId="268F2E1B" w14:textId="77777777" w:rsidR="006234C4" w:rsidRDefault="006234C4" w:rsidP="001728A1">
      <w:pPr>
        <w:spacing w:after="0" w:line="240" w:lineRule="auto"/>
        <w:jc w:val="both"/>
        <w:rPr>
          <w:rFonts w:cs="Arial"/>
          <w:szCs w:val="24"/>
          <w:lang w:val="fr-FR" w:eastAsia="fr-FR"/>
        </w:rPr>
      </w:pPr>
    </w:p>
    <w:p w14:paraId="2AA125F8" w14:textId="77777777" w:rsidR="007F1CF0" w:rsidRPr="00B139EC" w:rsidRDefault="007F1CF0" w:rsidP="001728A1">
      <w:pPr>
        <w:spacing w:after="0" w:line="240" w:lineRule="auto"/>
        <w:jc w:val="both"/>
        <w:rPr>
          <w:rFonts w:cs="Arial"/>
          <w:szCs w:val="24"/>
          <w:lang w:val="fr-FR" w:eastAsia="fr-FR"/>
        </w:rPr>
      </w:pPr>
    </w:p>
    <w:p w14:paraId="2F6204E9" w14:textId="62154CF4" w:rsidR="00BA2009" w:rsidRPr="0033412F" w:rsidRDefault="00E91D3A" w:rsidP="00E91D3A">
      <w:pPr>
        <w:pStyle w:val="Titre2"/>
        <w:rPr>
          <w:rFonts w:ascii="Arial" w:hAnsi="Arial" w:cs="Arial"/>
          <w:b/>
          <w:sz w:val="20"/>
          <w:szCs w:val="20"/>
        </w:rPr>
      </w:pPr>
      <w:bookmarkStart w:id="16" w:name="_Toc194069831"/>
      <w:r w:rsidRPr="0033412F">
        <w:rPr>
          <w:rFonts w:ascii="Arial" w:hAnsi="Arial" w:cs="Arial"/>
          <w:b/>
          <w:sz w:val="20"/>
          <w:szCs w:val="20"/>
        </w:rPr>
        <w:t>1.</w:t>
      </w:r>
      <w:r w:rsidR="00827F66">
        <w:rPr>
          <w:rFonts w:ascii="Arial" w:hAnsi="Arial" w:cs="Arial"/>
          <w:b/>
          <w:sz w:val="20"/>
          <w:szCs w:val="20"/>
        </w:rPr>
        <w:t>3</w:t>
      </w:r>
      <w:r w:rsidRPr="0033412F">
        <w:rPr>
          <w:rFonts w:ascii="Arial" w:hAnsi="Arial" w:cs="Arial"/>
          <w:b/>
          <w:sz w:val="20"/>
          <w:szCs w:val="20"/>
        </w:rPr>
        <w:t xml:space="preserve"> </w:t>
      </w:r>
      <w:r w:rsidR="00BA2009" w:rsidRPr="0033412F">
        <w:rPr>
          <w:rFonts w:ascii="Arial" w:hAnsi="Arial" w:cs="Arial"/>
          <w:b/>
          <w:sz w:val="20"/>
          <w:szCs w:val="20"/>
        </w:rPr>
        <w:t xml:space="preserve">Forme du </w:t>
      </w:r>
      <w:r w:rsidR="00BA2009" w:rsidRPr="00A30D3C">
        <w:rPr>
          <w:rFonts w:ascii="Arial" w:hAnsi="Arial" w:cs="Arial"/>
          <w:b/>
          <w:sz w:val="20"/>
          <w:szCs w:val="20"/>
        </w:rPr>
        <w:t>marché public</w:t>
      </w:r>
      <w:bookmarkEnd w:id="16"/>
      <w:r w:rsidR="00BA2009" w:rsidRPr="00A30D3C">
        <w:rPr>
          <w:rFonts w:ascii="Arial" w:hAnsi="Arial" w:cs="Arial"/>
          <w:b/>
          <w:sz w:val="20"/>
          <w:szCs w:val="20"/>
        </w:rPr>
        <w:t xml:space="preserve"> </w:t>
      </w:r>
    </w:p>
    <w:p w14:paraId="5E632D8B" w14:textId="77777777" w:rsidR="0081403F" w:rsidRPr="001029AB" w:rsidRDefault="0081403F" w:rsidP="0081403F">
      <w:pPr>
        <w:spacing w:after="0" w:line="240" w:lineRule="auto"/>
        <w:jc w:val="both"/>
        <w:rPr>
          <w:lang w:val="fr-FR"/>
        </w:rPr>
      </w:pPr>
    </w:p>
    <w:p w14:paraId="1DD7119A" w14:textId="7338966E" w:rsidR="0081403F" w:rsidRPr="00B43F53" w:rsidRDefault="007D25AC" w:rsidP="0081403F">
      <w:pPr>
        <w:spacing w:after="0" w:line="240" w:lineRule="auto"/>
        <w:jc w:val="both"/>
        <w:rPr>
          <w:rFonts w:cs="Arial"/>
          <w:szCs w:val="24"/>
          <w:lang w:val="fr-FR" w:eastAsia="fr-FR"/>
        </w:rPr>
      </w:pPr>
      <w:r w:rsidRPr="001029AB">
        <w:rPr>
          <w:rFonts w:cs="Arial"/>
          <w:szCs w:val="24"/>
          <w:lang w:val="fr-FR" w:eastAsia="fr-FR"/>
        </w:rPr>
        <w:t xml:space="preserve">Il s’agit </w:t>
      </w:r>
      <w:r w:rsidRPr="00B43F53">
        <w:rPr>
          <w:rFonts w:cs="Arial"/>
          <w:szCs w:val="24"/>
          <w:lang w:val="fr-FR" w:eastAsia="fr-FR"/>
        </w:rPr>
        <w:t xml:space="preserve">d’un </w:t>
      </w:r>
      <w:r w:rsidRPr="00B43F53">
        <w:rPr>
          <w:rFonts w:cs="Arial"/>
          <w:i/>
          <w:iCs/>
          <w:szCs w:val="24"/>
          <w:lang w:val="fr-FR" w:eastAsia="fr-FR"/>
        </w:rPr>
        <w:t>marché ordinaire</w:t>
      </w:r>
      <w:r w:rsidRPr="00B43F53">
        <w:rPr>
          <w:rFonts w:cs="Arial"/>
          <w:szCs w:val="24"/>
          <w:lang w:val="fr-FR" w:eastAsia="fr-FR"/>
        </w:rPr>
        <w:t xml:space="preserve"> traité à prix </w:t>
      </w:r>
      <w:r w:rsidR="00CF6463" w:rsidRPr="00B43F53">
        <w:rPr>
          <w:rFonts w:cs="Arial"/>
          <w:szCs w:val="24"/>
          <w:lang w:val="fr-FR" w:eastAsia="fr-FR"/>
        </w:rPr>
        <w:t xml:space="preserve">global et </w:t>
      </w:r>
      <w:r w:rsidRPr="00B43F53">
        <w:rPr>
          <w:rFonts w:cs="Arial"/>
          <w:szCs w:val="24"/>
          <w:lang w:val="fr-FR" w:eastAsia="fr-FR"/>
        </w:rPr>
        <w:t>forfaitaire.</w:t>
      </w:r>
    </w:p>
    <w:p w14:paraId="5ECB0E32" w14:textId="77777777" w:rsidR="007D25AC" w:rsidRPr="00B43F53" w:rsidRDefault="007D25AC" w:rsidP="0081403F">
      <w:pPr>
        <w:spacing w:after="0" w:line="240" w:lineRule="auto"/>
        <w:jc w:val="both"/>
        <w:rPr>
          <w:rFonts w:cs="Arial"/>
          <w:szCs w:val="24"/>
          <w:u w:val="single"/>
          <w:lang w:val="fr-FR" w:eastAsia="fr-FR"/>
        </w:rPr>
      </w:pPr>
    </w:p>
    <w:p w14:paraId="42B2D1FA" w14:textId="628FF1FC" w:rsidR="00031AC5" w:rsidRDefault="007D25AC" w:rsidP="009D69C5">
      <w:pPr>
        <w:spacing w:after="0" w:line="240" w:lineRule="auto"/>
        <w:jc w:val="both"/>
        <w:rPr>
          <w:rFonts w:cs="Arial"/>
          <w:szCs w:val="24"/>
          <w:lang w:val="fr-FR" w:eastAsia="fr-FR"/>
        </w:rPr>
      </w:pPr>
      <w:r w:rsidRPr="00B43F53">
        <w:rPr>
          <w:rFonts w:cs="Arial"/>
          <w:szCs w:val="24"/>
          <w:lang w:val="fr-FR" w:eastAsia="fr-FR"/>
        </w:rPr>
        <w:t xml:space="preserve">Cependant et compte-tenu de la particularité de son système de gestion intégré (ERP), </w:t>
      </w:r>
      <w:r w:rsidR="00C060DB" w:rsidRPr="00B43F53">
        <w:rPr>
          <w:rFonts w:cs="Arial"/>
          <w:szCs w:val="24"/>
          <w:lang w:val="fr-FR" w:eastAsia="fr-FR"/>
        </w:rPr>
        <w:t>des bons de commande sont</w:t>
      </w:r>
      <w:r w:rsidRPr="00B43F53">
        <w:rPr>
          <w:rFonts w:cs="Arial"/>
          <w:szCs w:val="24"/>
          <w:lang w:val="fr-FR" w:eastAsia="fr-FR"/>
        </w:rPr>
        <w:t xml:space="preserve"> édités par </w:t>
      </w:r>
      <w:r w:rsidR="00C060DB" w:rsidRPr="00B43F53">
        <w:rPr>
          <w:rFonts w:cs="Arial"/>
          <w:szCs w:val="24"/>
          <w:lang w:val="fr-FR" w:eastAsia="fr-FR"/>
        </w:rPr>
        <w:t>IFPEN</w:t>
      </w:r>
      <w:r w:rsidRPr="00B43F53">
        <w:rPr>
          <w:rFonts w:cs="Arial"/>
          <w:szCs w:val="24"/>
          <w:lang w:val="fr-FR" w:eastAsia="fr-FR"/>
        </w:rPr>
        <w:t xml:space="preserve"> puis notifiés au </w:t>
      </w:r>
      <w:r w:rsidR="00BA3D7C" w:rsidRPr="00B43F53">
        <w:rPr>
          <w:rFonts w:cs="Arial"/>
          <w:szCs w:val="24"/>
          <w:lang w:val="fr-FR" w:eastAsia="fr-FR"/>
        </w:rPr>
        <w:t>t</w:t>
      </w:r>
      <w:r w:rsidRPr="00B43F53">
        <w:rPr>
          <w:rFonts w:cs="Arial"/>
          <w:szCs w:val="24"/>
          <w:lang w:val="fr-FR" w:eastAsia="fr-FR"/>
        </w:rPr>
        <w:t xml:space="preserve">itulaire dans les conditions </w:t>
      </w:r>
      <w:r w:rsidR="00C060DB" w:rsidRPr="00B43F53">
        <w:rPr>
          <w:rFonts w:cs="Arial"/>
          <w:szCs w:val="24"/>
          <w:lang w:val="fr-FR" w:eastAsia="fr-FR"/>
        </w:rPr>
        <w:t xml:space="preserve">prévues à l’article </w:t>
      </w:r>
      <w:r w:rsidR="0024581F" w:rsidRPr="00B43F53">
        <w:rPr>
          <w:rFonts w:cs="Arial"/>
          <w:szCs w:val="24"/>
          <w:lang w:val="fr-FR" w:eastAsia="fr-FR"/>
        </w:rPr>
        <w:t xml:space="preserve">4 </w:t>
      </w:r>
      <w:r w:rsidRPr="00B43F53">
        <w:rPr>
          <w:rFonts w:cs="Arial"/>
          <w:szCs w:val="24"/>
          <w:lang w:val="fr-FR" w:eastAsia="fr-FR"/>
        </w:rPr>
        <w:t>du présent document.</w:t>
      </w:r>
    </w:p>
    <w:p w14:paraId="0B33CBED" w14:textId="77777777" w:rsidR="00456966" w:rsidRDefault="00456966" w:rsidP="009D69C5">
      <w:pPr>
        <w:spacing w:after="0" w:line="240" w:lineRule="auto"/>
        <w:jc w:val="both"/>
        <w:rPr>
          <w:rFonts w:cs="Arial"/>
          <w:szCs w:val="24"/>
          <w:lang w:val="fr-FR" w:eastAsia="fr-FR"/>
        </w:rPr>
      </w:pPr>
    </w:p>
    <w:p w14:paraId="675DD3F1" w14:textId="61C4E959" w:rsidR="0051296E" w:rsidRPr="0033412F" w:rsidRDefault="0051296E" w:rsidP="0051296E">
      <w:pPr>
        <w:pStyle w:val="Titre2"/>
        <w:rPr>
          <w:rFonts w:ascii="Arial" w:hAnsi="Arial" w:cs="Arial"/>
          <w:b/>
          <w:sz w:val="20"/>
          <w:szCs w:val="20"/>
        </w:rPr>
      </w:pPr>
      <w:bookmarkStart w:id="17" w:name="_Toc194069832"/>
      <w:r w:rsidRPr="0061301A">
        <w:rPr>
          <w:rFonts w:ascii="Arial" w:hAnsi="Arial" w:cs="Arial"/>
          <w:b/>
          <w:sz w:val="20"/>
          <w:szCs w:val="20"/>
        </w:rPr>
        <w:t>1.</w:t>
      </w:r>
      <w:r w:rsidR="00013704">
        <w:rPr>
          <w:rFonts w:ascii="Arial" w:hAnsi="Arial" w:cs="Arial"/>
          <w:b/>
          <w:sz w:val="20"/>
          <w:szCs w:val="20"/>
        </w:rPr>
        <w:t>4</w:t>
      </w:r>
      <w:r w:rsidRPr="0061301A">
        <w:rPr>
          <w:rFonts w:ascii="Arial" w:hAnsi="Arial" w:cs="Arial"/>
          <w:b/>
          <w:sz w:val="20"/>
          <w:szCs w:val="20"/>
        </w:rPr>
        <w:t xml:space="preserve"> Forme des notifications</w:t>
      </w:r>
      <w:bookmarkEnd w:id="17"/>
    </w:p>
    <w:p w14:paraId="5B5F055E" w14:textId="77777777" w:rsidR="0051296E" w:rsidRDefault="0051296E" w:rsidP="009431D8">
      <w:pPr>
        <w:spacing w:after="0" w:line="240" w:lineRule="auto"/>
        <w:jc w:val="both"/>
        <w:rPr>
          <w:rFonts w:cs="Arial"/>
          <w:szCs w:val="24"/>
          <w:lang w:val="fr-FR" w:eastAsia="fr-FR"/>
        </w:rPr>
      </w:pPr>
    </w:p>
    <w:p w14:paraId="40979232" w14:textId="16AD7CE3" w:rsidR="009431D8" w:rsidRPr="009431D8" w:rsidRDefault="00A0301C" w:rsidP="00A0301C">
      <w:pPr>
        <w:spacing w:after="0" w:line="240" w:lineRule="auto"/>
        <w:jc w:val="both"/>
        <w:rPr>
          <w:rFonts w:cs="Arial"/>
          <w:szCs w:val="24"/>
          <w:lang w:val="fr-FR" w:eastAsia="fr-FR"/>
        </w:rPr>
      </w:pPr>
      <w:r w:rsidRPr="00A0301C">
        <w:rPr>
          <w:rFonts w:cs="Arial"/>
          <w:szCs w:val="24"/>
          <w:lang w:val="fr-FR" w:eastAsia="fr-FR"/>
        </w:rPr>
        <w:t>Conformément aux dispositions de l'article 3.1 du CCAG-TRAVAUX, la notification au</w:t>
      </w:r>
      <w:r w:rsidR="00CF59B2">
        <w:rPr>
          <w:rFonts w:cs="Arial"/>
          <w:szCs w:val="24"/>
          <w:lang w:val="fr-FR" w:eastAsia="fr-FR"/>
        </w:rPr>
        <w:t xml:space="preserve"> </w:t>
      </w:r>
      <w:r w:rsidRPr="00A0301C">
        <w:rPr>
          <w:rFonts w:cs="Arial"/>
          <w:szCs w:val="24"/>
          <w:lang w:val="fr-FR" w:eastAsia="fr-FR"/>
        </w:rPr>
        <w:t>titulaire</w:t>
      </w:r>
      <w:r w:rsidR="00CF59B2">
        <w:rPr>
          <w:rFonts w:cs="Arial"/>
          <w:szCs w:val="24"/>
          <w:lang w:val="fr-FR" w:eastAsia="fr-FR"/>
        </w:rPr>
        <w:t xml:space="preserve"> </w:t>
      </w:r>
      <w:r w:rsidRPr="00A0301C">
        <w:rPr>
          <w:rFonts w:cs="Arial"/>
          <w:szCs w:val="24"/>
          <w:lang w:val="fr-FR" w:eastAsia="fr-FR"/>
        </w:rPr>
        <w:t>des décisions ou informations, faisant courir</w:t>
      </w:r>
      <w:r>
        <w:rPr>
          <w:rFonts w:cs="Arial"/>
          <w:szCs w:val="24"/>
          <w:lang w:val="fr-FR" w:eastAsia="fr-FR"/>
        </w:rPr>
        <w:t xml:space="preserve"> ou non</w:t>
      </w:r>
      <w:r w:rsidRPr="00A0301C">
        <w:rPr>
          <w:rFonts w:cs="Arial"/>
          <w:szCs w:val="24"/>
          <w:lang w:val="fr-FR" w:eastAsia="fr-FR"/>
        </w:rPr>
        <w:t xml:space="preserve"> un délai, p</w:t>
      </w:r>
      <w:r>
        <w:rPr>
          <w:rFonts w:cs="Arial"/>
          <w:szCs w:val="24"/>
          <w:lang w:val="fr-FR" w:eastAsia="fr-FR"/>
        </w:rPr>
        <w:t xml:space="preserve">eut </w:t>
      </w:r>
      <w:r w:rsidRPr="00A0301C">
        <w:rPr>
          <w:rFonts w:cs="Arial"/>
          <w:szCs w:val="24"/>
          <w:lang w:val="fr-FR" w:eastAsia="fr-FR"/>
        </w:rPr>
        <w:t>être faite par des moyens matériels ou dématérialisés permettant de déterminer de façon certaine</w:t>
      </w:r>
      <w:r>
        <w:rPr>
          <w:rFonts w:cs="Arial"/>
          <w:szCs w:val="24"/>
          <w:lang w:val="fr-FR" w:eastAsia="fr-FR"/>
        </w:rPr>
        <w:t xml:space="preserve"> </w:t>
      </w:r>
      <w:r w:rsidRPr="00A0301C">
        <w:rPr>
          <w:rFonts w:cs="Arial"/>
          <w:szCs w:val="24"/>
          <w:lang w:val="fr-FR" w:eastAsia="fr-FR"/>
        </w:rPr>
        <w:t>la date, et le cas échéant, l’heure de sa réception.</w:t>
      </w:r>
    </w:p>
    <w:p w14:paraId="6F2C8AE2" w14:textId="77777777" w:rsidR="009431D8" w:rsidRDefault="009431D8" w:rsidP="009431D8">
      <w:pPr>
        <w:spacing w:after="0" w:line="240" w:lineRule="auto"/>
        <w:jc w:val="both"/>
        <w:rPr>
          <w:rFonts w:cs="Arial"/>
          <w:szCs w:val="24"/>
          <w:lang w:val="fr-FR" w:eastAsia="fr-FR"/>
        </w:rPr>
      </w:pPr>
    </w:p>
    <w:p w14:paraId="0CAECFEA" w14:textId="381C1C8B" w:rsidR="003439CB" w:rsidRPr="003439CB" w:rsidRDefault="003439CB" w:rsidP="003439CB">
      <w:pPr>
        <w:suppressAutoHyphens/>
        <w:spacing w:after="0" w:line="240" w:lineRule="auto"/>
        <w:jc w:val="both"/>
        <w:rPr>
          <w:rFonts w:cs="Arial"/>
          <w:szCs w:val="20"/>
          <w:lang w:val="fr-FR"/>
        </w:rPr>
      </w:pPr>
      <w:r w:rsidRPr="003439CB">
        <w:rPr>
          <w:rFonts w:cs="Arial"/>
          <w:szCs w:val="20"/>
          <w:lang w:val="fr-FR"/>
        </w:rPr>
        <w:t xml:space="preserve">A cet effet, le titulaire transmet une adresse de messagerie électronique valide pendant toute la durée du marché si possible nominative et non générique. </w:t>
      </w:r>
    </w:p>
    <w:p w14:paraId="297FE56D" w14:textId="77777777" w:rsidR="003439CB" w:rsidRPr="003439CB" w:rsidRDefault="003439CB" w:rsidP="003439CB">
      <w:pPr>
        <w:suppressAutoHyphens/>
        <w:spacing w:after="0" w:line="240" w:lineRule="auto"/>
        <w:jc w:val="both"/>
        <w:rPr>
          <w:rFonts w:cs="Arial"/>
          <w:szCs w:val="20"/>
          <w:lang w:val="fr-FR"/>
        </w:rPr>
      </w:pPr>
    </w:p>
    <w:p w14:paraId="581CA3C4" w14:textId="1FDD7EDD" w:rsidR="00871C52" w:rsidRPr="003439CB" w:rsidRDefault="003439CB" w:rsidP="003439CB">
      <w:pPr>
        <w:suppressAutoHyphens/>
        <w:spacing w:after="0" w:line="240" w:lineRule="auto"/>
        <w:jc w:val="both"/>
        <w:rPr>
          <w:rFonts w:cs="Arial"/>
          <w:szCs w:val="20"/>
          <w:lang w:val="fr-FR"/>
        </w:rPr>
      </w:pPr>
      <w:r w:rsidRPr="003439CB">
        <w:rPr>
          <w:rFonts w:cs="Arial"/>
          <w:szCs w:val="20"/>
          <w:lang w:val="fr-FR"/>
        </w:rPr>
        <w:t>Il indique dans l’acte d’engagement (ATTRI1) cette adresse électronique et s’engage en cas de modification à avertir le maitre d’ouvrage sans délai. En cas de manquement, le maître d’ouvrage ne saurait être tenu pour responsable des conséquences pouvant en découler, et notamment des retards de paiement.</w:t>
      </w:r>
    </w:p>
    <w:p w14:paraId="54CB851F" w14:textId="77777777" w:rsidR="003439CB" w:rsidRDefault="003439CB" w:rsidP="00871C52">
      <w:pPr>
        <w:spacing w:after="0" w:line="240" w:lineRule="auto"/>
        <w:jc w:val="both"/>
        <w:rPr>
          <w:rFonts w:cs="Arial"/>
          <w:szCs w:val="20"/>
          <w:highlight w:val="yellow"/>
          <w:lang w:val="fr-FR" w:eastAsia="ar-SA"/>
        </w:rPr>
      </w:pPr>
    </w:p>
    <w:p w14:paraId="3BF89358" w14:textId="1B742BD3" w:rsidR="00871C52" w:rsidRPr="001029AB" w:rsidRDefault="00871C52" w:rsidP="00871C52">
      <w:pPr>
        <w:spacing w:after="0" w:line="240" w:lineRule="auto"/>
        <w:jc w:val="both"/>
        <w:rPr>
          <w:rFonts w:cs="Arial"/>
          <w:szCs w:val="24"/>
          <w:lang w:val="fr-FR" w:eastAsia="fr-FR"/>
        </w:rPr>
      </w:pPr>
      <w:r w:rsidRPr="003439CB">
        <w:rPr>
          <w:rFonts w:cs="Arial"/>
          <w:szCs w:val="20"/>
          <w:lang w:val="fr-FR" w:eastAsia="ar-SA"/>
        </w:rPr>
        <w:t>En cas de groupement, la notification est faite au seul mandataire pour l’ensemble du groupement</w:t>
      </w:r>
      <w:r w:rsidR="002C2D8C">
        <w:rPr>
          <w:rFonts w:cs="Arial"/>
          <w:szCs w:val="20"/>
          <w:lang w:val="fr-FR" w:eastAsia="ar-SA"/>
        </w:rPr>
        <w:t>.</w:t>
      </w:r>
    </w:p>
    <w:p w14:paraId="40D47C0F" w14:textId="05425C96" w:rsidR="0081403F" w:rsidRDefault="0081403F" w:rsidP="009D69C5">
      <w:pPr>
        <w:spacing w:after="0" w:line="240" w:lineRule="auto"/>
        <w:jc w:val="both"/>
        <w:rPr>
          <w:rFonts w:cs="Arial"/>
          <w:szCs w:val="24"/>
          <w:lang w:val="fr-FR" w:eastAsia="fr-FR"/>
        </w:rPr>
      </w:pPr>
    </w:p>
    <w:p w14:paraId="77FEB5CD" w14:textId="53875170" w:rsidR="006A54AC" w:rsidRPr="0033412F" w:rsidRDefault="006A54AC" w:rsidP="006A54AC">
      <w:pPr>
        <w:pStyle w:val="Titre2"/>
        <w:rPr>
          <w:rFonts w:ascii="Arial" w:hAnsi="Arial" w:cs="Arial"/>
          <w:b/>
          <w:sz w:val="20"/>
          <w:szCs w:val="20"/>
        </w:rPr>
      </w:pPr>
      <w:bookmarkStart w:id="18" w:name="_Toc68621125"/>
      <w:bookmarkStart w:id="19" w:name="_Toc194069833"/>
      <w:r w:rsidRPr="0033412F">
        <w:rPr>
          <w:rFonts w:ascii="Arial" w:hAnsi="Arial" w:cs="Arial"/>
          <w:b/>
          <w:sz w:val="20"/>
          <w:szCs w:val="20"/>
        </w:rPr>
        <w:t>1.</w:t>
      </w:r>
      <w:r w:rsidR="00013704">
        <w:rPr>
          <w:rFonts w:ascii="Arial" w:hAnsi="Arial" w:cs="Arial"/>
          <w:b/>
          <w:sz w:val="20"/>
          <w:szCs w:val="20"/>
        </w:rPr>
        <w:t>5</w:t>
      </w:r>
      <w:r w:rsidRPr="0033412F">
        <w:rPr>
          <w:rFonts w:ascii="Arial" w:hAnsi="Arial" w:cs="Arial"/>
          <w:b/>
          <w:sz w:val="20"/>
          <w:szCs w:val="20"/>
        </w:rPr>
        <w:t xml:space="preserve"> Prestations similaires</w:t>
      </w:r>
      <w:bookmarkEnd w:id="18"/>
      <w:bookmarkEnd w:id="19"/>
    </w:p>
    <w:p w14:paraId="019174CF" w14:textId="77777777" w:rsidR="006A54AC" w:rsidRPr="001029AB" w:rsidRDefault="006A54AC" w:rsidP="006A54AC">
      <w:pPr>
        <w:suppressAutoHyphens/>
        <w:spacing w:after="0" w:line="240" w:lineRule="auto"/>
        <w:jc w:val="both"/>
        <w:rPr>
          <w:rFonts w:cs="Arial"/>
          <w:b/>
          <w:sz w:val="22"/>
          <w:lang w:val="fr-FR" w:eastAsia="fr-FR"/>
        </w:rPr>
      </w:pPr>
    </w:p>
    <w:p w14:paraId="64D9DDD8" w14:textId="189CDAB9" w:rsidR="00E378A4" w:rsidRDefault="00C060DB" w:rsidP="00C060DB">
      <w:pPr>
        <w:autoSpaceDE w:val="0"/>
        <w:autoSpaceDN w:val="0"/>
        <w:adjustRightInd w:val="0"/>
        <w:spacing w:after="0" w:line="240" w:lineRule="auto"/>
        <w:jc w:val="both"/>
        <w:rPr>
          <w:rFonts w:cs="Arial"/>
          <w:szCs w:val="20"/>
          <w:lang w:val="fr-FR"/>
        </w:rPr>
      </w:pPr>
      <w:r w:rsidRPr="001029AB">
        <w:rPr>
          <w:rFonts w:cs="Arial"/>
          <w:szCs w:val="20"/>
          <w:lang w:val="fr-FR"/>
        </w:rPr>
        <w:t>IFPEN</w:t>
      </w:r>
      <w:r w:rsidR="006A54AC" w:rsidRPr="001029AB">
        <w:rPr>
          <w:rFonts w:cs="Arial"/>
          <w:szCs w:val="20"/>
          <w:lang w:val="fr-FR"/>
        </w:rPr>
        <w:t xml:space="preserve"> </w:t>
      </w:r>
      <w:r w:rsidRPr="001029AB">
        <w:rPr>
          <w:rFonts w:cs="Arial"/>
          <w:szCs w:val="20"/>
          <w:lang w:val="fr-FR"/>
        </w:rPr>
        <w:t xml:space="preserve">se réserve la possibilité de recours ultérieur au marché sans publicité ni mise en concurrence préalables pour la réalisation de prestations similaires au sens de l’article R. 2122-7 du code de la commande publique au cas où ces prestations seraient nécessaires au bon fonctionnement du marché compte tenu des évolutions du périmètre et de la nature des activités. Dans ces conditions, il est possible de négocier les conditions techniques et tarifaires des nouvelles prestations qu’il s’agit de confier au </w:t>
      </w:r>
      <w:r w:rsidR="002970E8">
        <w:rPr>
          <w:rFonts w:cs="Arial"/>
          <w:szCs w:val="20"/>
          <w:lang w:val="fr-FR"/>
        </w:rPr>
        <w:t>t</w:t>
      </w:r>
      <w:r w:rsidRPr="001029AB">
        <w:rPr>
          <w:rFonts w:cs="Arial"/>
          <w:szCs w:val="20"/>
          <w:lang w:val="fr-FR"/>
        </w:rPr>
        <w:t xml:space="preserve">itulaire. </w:t>
      </w:r>
    </w:p>
    <w:p w14:paraId="0512332A" w14:textId="77777777" w:rsidR="00E378A4" w:rsidRDefault="00E378A4" w:rsidP="00C060DB">
      <w:pPr>
        <w:autoSpaceDE w:val="0"/>
        <w:autoSpaceDN w:val="0"/>
        <w:adjustRightInd w:val="0"/>
        <w:spacing w:after="0" w:line="240" w:lineRule="auto"/>
        <w:jc w:val="both"/>
        <w:rPr>
          <w:rFonts w:cs="Arial"/>
          <w:szCs w:val="20"/>
          <w:lang w:val="fr-FR"/>
        </w:rPr>
      </w:pPr>
    </w:p>
    <w:p w14:paraId="51EE47AA" w14:textId="4638DD00" w:rsidR="006F40EC" w:rsidRDefault="006F40EC" w:rsidP="006F40EC">
      <w:pPr>
        <w:pStyle w:val="Titre2"/>
        <w:rPr>
          <w:rFonts w:ascii="Arial" w:hAnsi="Arial" w:cs="Arial"/>
          <w:b/>
          <w:sz w:val="20"/>
          <w:szCs w:val="20"/>
        </w:rPr>
      </w:pPr>
      <w:bookmarkStart w:id="20" w:name="_Toc194069834"/>
      <w:r w:rsidRPr="00D7763E">
        <w:rPr>
          <w:rFonts w:ascii="Arial" w:hAnsi="Arial" w:cs="Arial"/>
          <w:b/>
          <w:sz w:val="20"/>
          <w:szCs w:val="20"/>
        </w:rPr>
        <w:t>1.</w:t>
      </w:r>
      <w:r w:rsidR="00013704">
        <w:rPr>
          <w:rFonts w:ascii="Arial" w:hAnsi="Arial" w:cs="Arial"/>
          <w:b/>
          <w:sz w:val="20"/>
          <w:szCs w:val="20"/>
        </w:rPr>
        <w:t>6</w:t>
      </w:r>
      <w:r w:rsidRPr="00D7763E">
        <w:rPr>
          <w:rFonts w:ascii="Arial" w:hAnsi="Arial" w:cs="Arial"/>
          <w:b/>
          <w:sz w:val="20"/>
          <w:szCs w:val="20"/>
        </w:rPr>
        <w:t xml:space="preserve"> Sous-traitance</w:t>
      </w:r>
      <w:bookmarkEnd w:id="20"/>
    </w:p>
    <w:p w14:paraId="2CA9C3EA" w14:textId="77777777" w:rsidR="00300CAC" w:rsidRDefault="00300CAC" w:rsidP="009C5F84">
      <w:pPr>
        <w:jc w:val="both"/>
        <w:rPr>
          <w:rFonts w:cs="Arial"/>
          <w:b/>
          <w:bCs/>
          <w:szCs w:val="20"/>
          <w:lang w:val="fr-FR"/>
        </w:rPr>
      </w:pPr>
    </w:p>
    <w:p w14:paraId="606C52DB" w14:textId="30B1B642" w:rsidR="009C5F84" w:rsidRPr="00CD70AA" w:rsidRDefault="006935D7" w:rsidP="009C5F84">
      <w:pPr>
        <w:jc w:val="both"/>
        <w:rPr>
          <w:rFonts w:cs="Arial"/>
          <w:szCs w:val="20"/>
          <w:lang w:val="fr-FR" w:eastAsia="fr-FR"/>
        </w:rPr>
      </w:pPr>
      <w:r>
        <w:rPr>
          <w:rFonts w:cs="Arial"/>
          <w:szCs w:val="20"/>
          <w:lang w:val="fr-FR" w:eastAsia="fr-FR"/>
        </w:rPr>
        <w:t>E</w:t>
      </w:r>
      <w:r w:rsidR="009C5F84" w:rsidRPr="00CD70AA">
        <w:rPr>
          <w:rFonts w:cs="Arial"/>
          <w:szCs w:val="20"/>
          <w:lang w:val="fr-FR" w:eastAsia="fr-FR"/>
        </w:rPr>
        <w:t>n complément des dispositions des articles R 2193-1 à R 2193-22 du code de la commande publique, les conditions de l'exercice de la sous-traitance directe et indirecte sont définies à l'articl</w:t>
      </w:r>
      <w:r w:rsidR="009C5F84" w:rsidRPr="00813D67">
        <w:rPr>
          <w:rFonts w:cs="Arial"/>
          <w:szCs w:val="20"/>
          <w:lang w:val="fr-FR" w:eastAsia="fr-FR"/>
        </w:rPr>
        <w:t>e 3.6 du CCAG tra</w:t>
      </w:r>
      <w:r w:rsidR="009C5F84" w:rsidRPr="00CD70AA">
        <w:rPr>
          <w:rFonts w:cs="Arial"/>
          <w:szCs w:val="20"/>
          <w:lang w:val="fr-FR" w:eastAsia="fr-FR"/>
        </w:rPr>
        <w:t>vaux et trouvent à s’appliquer</w:t>
      </w:r>
      <w:r w:rsidR="009C5F84">
        <w:rPr>
          <w:rFonts w:cs="Arial"/>
          <w:szCs w:val="20"/>
          <w:lang w:val="fr-FR" w:eastAsia="fr-FR"/>
        </w:rPr>
        <w:t xml:space="preserve"> </w:t>
      </w:r>
      <w:r w:rsidR="009C5F84" w:rsidRPr="00CD70AA">
        <w:rPr>
          <w:rFonts w:cs="Arial"/>
          <w:szCs w:val="20"/>
          <w:lang w:val="fr-FR" w:eastAsia="fr-FR"/>
        </w:rPr>
        <w:t xml:space="preserve">à l’exception </w:t>
      </w:r>
      <w:r w:rsidR="009C5F84">
        <w:rPr>
          <w:rFonts w:cs="Arial"/>
          <w:szCs w:val="20"/>
          <w:lang w:val="fr-FR" w:eastAsia="fr-FR"/>
        </w:rPr>
        <w:t xml:space="preserve">des </w:t>
      </w:r>
      <w:r w:rsidR="00FF6C42">
        <w:rPr>
          <w:rFonts w:cs="Arial"/>
          <w:szCs w:val="20"/>
          <w:lang w:val="fr-FR" w:eastAsia="fr-FR"/>
        </w:rPr>
        <w:t xml:space="preserve">dispositions de l’article 3.6.1.5 </w:t>
      </w:r>
      <w:r w:rsidR="00952F89">
        <w:rPr>
          <w:rFonts w:cs="Arial"/>
          <w:szCs w:val="20"/>
          <w:lang w:val="fr-FR" w:eastAsia="fr-FR"/>
        </w:rPr>
        <w:t xml:space="preserve">pour </w:t>
      </w:r>
      <w:r w:rsidR="00952F89" w:rsidRPr="0024581F">
        <w:rPr>
          <w:rFonts w:cs="Arial"/>
          <w:szCs w:val="20"/>
          <w:lang w:val="fr-FR" w:eastAsia="fr-FR"/>
        </w:rPr>
        <w:t>lesqu</w:t>
      </w:r>
      <w:r w:rsidR="00952F89" w:rsidRPr="00BA3D7C">
        <w:rPr>
          <w:rFonts w:cs="Arial"/>
          <w:szCs w:val="20"/>
          <w:lang w:val="fr-FR" w:eastAsia="fr-FR"/>
        </w:rPr>
        <w:t xml:space="preserve">elles </w:t>
      </w:r>
      <w:r w:rsidR="009C5F84" w:rsidRPr="00BA3D7C">
        <w:rPr>
          <w:rFonts w:cs="Arial"/>
          <w:szCs w:val="20"/>
          <w:lang w:val="fr-FR" w:eastAsia="fr-FR"/>
        </w:rPr>
        <w:t>l’article 1</w:t>
      </w:r>
      <w:r w:rsidR="0024581F" w:rsidRPr="00BA3D7C">
        <w:rPr>
          <w:rFonts w:cs="Arial"/>
          <w:szCs w:val="20"/>
          <w:lang w:val="fr-FR" w:eastAsia="fr-FR"/>
        </w:rPr>
        <w:t>3</w:t>
      </w:r>
      <w:r w:rsidR="009C5F84" w:rsidRPr="00BA3D7C">
        <w:rPr>
          <w:rFonts w:cs="Arial"/>
          <w:szCs w:val="20"/>
          <w:lang w:val="fr-FR" w:eastAsia="fr-FR"/>
        </w:rPr>
        <w:t xml:space="preserve"> du</w:t>
      </w:r>
      <w:r w:rsidR="009C5F84" w:rsidRPr="0024581F">
        <w:rPr>
          <w:rFonts w:cs="Arial"/>
          <w:szCs w:val="20"/>
          <w:lang w:val="fr-FR" w:eastAsia="fr-FR"/>
        </w:rPr>
        <w:t xml:space="preserve"> présent document</w:t>
      </w:r>
      <w:r w:rsidR="00952F89">
        <w:rPr>
          <w:rFonts w:cs="Arial"/>
          <w:szCs w:val="20"/>
          <w:lang w:val="fr-FR" w:eastAsia="fr-FR"/>
        </w:rPr>
        <w:t xml:space="preserve"> s’applique par dérogation</w:t>
      </w:r>
      <w:r w:rsidR="009C5F84" w:rsidRPr="00CD70AA">
        <w:rPr>
          <w:rFonts w:cs="Arial"/>
          <w:szCs w:val="20"/>
          <w:lang w:val="fr-FR" w:eastAsia="fr-FR"/>
        </w:rPr>
        <w:t>.</w:t>
      </w:r>
    </w:p>
    <w:p w14:paraId="36B38BF4" w14:textId="025253BB" w:rsidR="009C5F84" w:rsidRPr="00CD70AA" w:rsidRDefault="009C5F84" w:rsidP="009C5F84">
      <w:pPr>
        <w:jc w:val="both"/>
        <w:rPr>
          <w:rFonts w:cs="Arial"/>
          <w:szCs w:val="20"/>
          <w:lang w:val="fr-FR" w:eastAsia="fr-FR"/>
        </w:rPr>
      </w:pPr>
      <w:r w:rsidRPr="00CD70AA">
        <w:rPr>
          <w:rFonts w:cs="Arial"/>
          <w:szCs w:val="20"/>
          <w:lang w:val="fr-FR" w:eastAsia="fr-FR"/>
        </w:rPr>
        <w:t xml:space="preserve">En cas de sous-traitance directe, le </w:t>
      </w:r>
      <w:r w:rsidR="00952F89">
        <w:rPr>
          <w:rFonts w:cs="Arial"/>
          <w:szCs w:val="20"/>
          <w:lang w:val="fr-FR" w:eastAsia="fr-FR"/>
        </w:rPr>
        <w:t>t</w:t>
      </w:r>
      <w:r w:rsidRPr="00CD70AA">
        <w:rPr>
          <w:rFonts w:cs="Arial"/>
          <w:szCs w:val="20"/>
          <w:lang w:val="fr-FR" w:eastAsia="fr-FR"/>
        </w:rPr>
        <w:t xml:space="preserve">itulaire doit faire accepter le sous-traitant et faire agréer ses conditions de paiement </w:t>
      </w:r>
      <w:r w:rsidR="00952F89">
        <w:rPr>
          <w:rFonts w:cs="Arial"/>
          <w:szCs w:val="20"/>
          <w:lang w:val="fr-FR" w:eastAsia="fr-FR"/>
        </w:rPr>
        <w:t xml:space="preserve">auprès d’IFPEN </w:t>
      </w:r>
      <w:r w:rsidRPr="00CD70AA">
        <w:rPr>
          <w:rFonts w:cs="Arial"/>
          <w:szCs w:val="20"/>
          <w:lang w:val="fr-FR" w:eastAsia="fr-FR"/>
        </w:rPr>
        <w:t xml:space="preserve">conformément à la réglementation en vigueur </w:t>
      </w:r>
      <w:r w:rsidR="00952F89">
        <w:rPr>
          <w:rFonts w:cs="Arial"/>
          <w:szCs w:val="20"/>
          <w:lang w:val="fr-FR" w:eastAsia="fr-FR"/>
        </w:rPr>
        <w:t xml:space="preserve">visée précédemment </w:t>
      </w:r>
      <w:r w:rsidRPr="00CD70AA">
        <w:rPr>
          <w:rFonts w:cs="Arial"/>
          <w:szCs w:val="20"/>
          <w:lang w:val="fr-FR" w:eastAsia="fr-FR"/>
        </w:rPr>
        <w:t xml:space="preserve">et dans les conditions exposées ci-dessous. </w:t>
      </w:r>
    </w:p>
    <w:p w14:paraId="17A598E2" w14:textId="042DC0D3" w:rsidR="00572D55" w:rsidRDefault="00952F89" w:rsidP="00FD52EE">
      <w:pPr>
        <w:jc w:val="both"/>
        <w:rPr>
          <w:rFonts w:cs="Arial"/>
          <w:szCs w:val="20"/>
          <w:lang w:val="fr-FR" w:eastAsia="fr-FR"/>
        </w:rPr>
      </w:pPr>
      <w:r w:rsidRPr="00952F89">
        <w:rPr>
          <w:rFonts w:cs="Arial"/>
          <w:szCs w:val="20"/>
          <w:lang w:val="fr-FR" w:eastAsia="fr-FR"/>
        </w:rPr>
        <w:t>Si</w:t>
      </w:r>
      <w:r>
        <w:rPr>
          <w:rFonts w:cs="Arial"/>
          <w:szCs w:val="20"/>
          <w:lang w:val="fr-FR" w:eastAsia="fr-FR"/>
        </w:rPr>
        <w:t xml:space="preserve"> </w:t>
      </w:r>
      <w:r w:rsidRPr="00952F89">
        <w:rPr>
          <w:rFonts w:cs="Arial"/>
          <w:szCs w:val="20"/>
          <w:lang w:val="fr-FR" w:eastAsia="fr-FR"/>
        </w:rPr>
        <w:t>le titulaire souhaite sous-traiter une partie des prestations, il doit constituer un dossier de présentation du sous-traitant (DC4)</w:t>
      </w:r>
      <w:r w:rsidR="00FD52EE">
        <w:rPr>
          <w:rFonts w:cs="Arial"/>
          <w:szCs w:val="20"/>
          <w:lang w:val="fr-FR" w:eastAsia="fr-FR"/>
        </w:rPr>
        <w:t xml:space="preserve"> (disponible à l’adresse suivante </w:t>
      </w:r>
      <w:hyperlink r:id="rId9" w:history="1">
        <w:r w:rsidR="00BC7A1F" w:rsidRPr="00BC7A1F">
          <w:rPr>
            <w:rStyle w:val="Lienhypertexte"/>
            <w:lang w:val="fr-FR"/>
          </w:rPr>
          <w:t>https://www.economie.gouv.fr/daj/formulaires-declaration-du-candidat</w:t>
        </w:r>
      </w:hyperlink>
      <w:r w:rsidR="00FD52EE" w:rsidRPr="00FD52EE">
        <w:rPr>
          <w:rFonts w:cs="Arial"/>
          <w:szCs w:val="20"/>
          <w:lang w:val="fr-FR" w:eastAsia="fr-FR"/>
        </w:rPr>
        <w:t>).</w:t>
      </w:r>
      <w:r w:rsidR="00FD52EE">
        <w:rPr>
          <w:rFonts w:cs="Arial"/>
          <w:szCs w:val="20"/>
          <w:lang w:val="fr-FR" w:eastAsia="fr-FR"/>
        </w:rPr>
        <w:t xml:space="preserve"> </w:t>
      </w:r>
      <w:r w:rsidRPr="00952F89">
        <w:rPr>
          <w:rFonts w:cs="Arial"/>
          <w:szCs w:val="20"/>
          <w:lang w:val="fr-FR" w:eastAsia="fr-FR"/>
        </w:rPr>
        <w:t xml:space="preserve">Les </w:t>
      </w:r>
      <w:r w:rsidRPr="00D87EBE">
        <w:rPr>
          <w:rFonts w:cs="Arial"/>
          <w:szCs w:val="20"/>
          <w:lang w:val="fr-FR" w:eastAsia="fr-FR"/>
        </w:rPr>
        <w:t>articles R.2193-1 et R.2193-3 du code la commande publique</w:t>
      </w:r>
      <w:r w:rsidRPr="00952F89">
        <w:rPr>
          <w:rFonts w:cs="Arial"/>
          <w:szCs w:val="20"/>
          <w:lang w:val="fr-FR" w:eastAsia="fr-FR"/>
        </w:rPr>
        <w:t xml:space="preserve"> listent les éléments qui</w:t>
      </w:r>
      <w:r>
        <w:rPr>
          <w:rFonts w:cs="Arial"/>
          <w:szCs w:val="20"/>
          <w:lang w:val="fr-FR" w:eastAsia="fr-FR"/>
        </w:rPr>
        <w:t xml:space="preserve"> </w:t>
      </w:r>
      <w:r w:rsidRPr="00952F89">
        <w:rPr>
          <w:rFonts w:cs="Arial"/>
          <w:szCs w:val="20"/>
          <w:lang w:val="fr-FR" w:eastAsia="fr-FR"/>
        </w:rPr>
        <w:t>doivent obligatoirement figurer dans la déclaration de sous-traitance et les modalités de</w:t>
      </w:r>
      <w:r>
        <w:rPr>
          <w:rFonts w:cs="Arial"/>
          <w:szCs w:val="20"/>
          <w:lang w:val="fr-FR" w:eastAsia="fr-FR"/>
        </w:rPr>
        <w:t xml:space="preserve"> </w:t>
      </w:r>
      <w:r w:rsidRPr="00952F89">
        <w:rPr>
          <w:rFonts w:cs="Arial"/>
          <w:szCs w:val="20"/>
          <w:lang w:val="fr-FR" w:eastAsia="fr-FR"/>
        </w:rPr>
        <w:t>cette déclaration</w:t>
      </w:r>
      <w:r w:rsidR="00572D55">
        <w:rPr>
          <w:rFonts w:cs="Arial"/>
          <w:szCs w:val="20"/>
          <w:lang w:val="fr-FR" w:eastAsia="fr-FR"/>
        </w:rPr>
        <w:t>. En outre, le titulaire adresse à l’appui de sa déclaration les documents suivants :</w:t>
      </w:r>
    </w:p>
    <w:p w14:paraId="0F29DBB2" w14:textId="6802D832" w:rsidR="00572D55" w:rsidRDefault="00572D55">
      <w:pPr>
        <w:pStyle w:val="Paragraphedeliste"/>
        <w:numPr>
          <w:ilvl w:val="0"/>
          <w:numId w:val="24"/>
        </w:numPr>
        <w:jc w:val="both"/>
        <w:rPr>
          <w:rFonts w:ascii="Arial" w:hAnsi="Arial" w:cs="Arial"/>
          <w:sz w:val="20"/>
          <w:szCs w:val="20"/>
        </w:rPr>
      </w:pPr>
      <w:r w:rsidRPr="00572D55">
        <w:rPr>
          <w:rFonts w:ascii="Arial" w:hAnsi="Arial" w:cs="Arial"/>
          <w:sz w:val="20"/>
          <w:szCs w:val="20"/>
        </w:rPr>
        <w:t>Un DC2 entièrement complété par chaque sous-traitant,</w:t>
      </w:r>
    </w:p>
    <w:p w14:paraId="1AC820D6" w14:textId="1525E2D3" w:rsidR="00827F66" w:rsidRPr="00456966" w:rsidRDefault="007950A1">
      <w:pPr>
        <w:pStyle w:val="Paragraphedeliste"/>
        <w:numPr>
          <w:ilvl w:val="0"/>
          <w:numId w:val="24"/>
        </w:numPr>
        <w:jc w:val="both"/>
        <w:rPr>
          <w:rFonts w:ascii="Arial" w:hAnsi="Arial" w:cs="Arial"/>
          <w:sz w:val="20"/>
          <w:szCs w:val="20"/>
        </w:rPr>
      </w:pPr>
      <w:r w:rsidRPr="00456966">
        <w:rPr>
          <w:rFonts w:ascii="Arial" w:hAnsi="Arial" w:cs="Arial"/>
          <w:sz w:val="20"/>
          <w:szCs w:val="20"/>
        </w:rPr>
        <w:t>Ses qualifications ou certifications professionnelles identiques à celle requises au titulaire et relatives à la réalisation de la mission qui lui est confiée</w:t>
      </w:r>
      <w:r w:rsidR="00456966" w:rsidRPr="00456966">
        <w:rPr>
          <w:rFonts w:ascii="Arial" w:hAnsi="Arial" w:cs="Arial"/>
          <w:sz w:val="20"/>
          <w:szCs w:val="20"/>
        </w:rPr>
        <w:t xml:space="preserve"> </w:t>
      </w:r>
      <w:r w:rsidRPr="00456966">
        <w:rPr>
          <w:rFonts w:ascii="Arial" w:hAnsi="Arial" w:cs="Arial"/>
          <w:sz w:val="20"/>
          <w:szCs w:val="20"/>
        </w:rPr>
        <w:t xml:space="preserve"> </w:t>
      </w:r>
    </w:p>
    <w:p w14:paraId="53DDF6EE" w14:textId="503CF8B7" w:rsidR="00572D55" w:rsidRPr="00572D55" w:rsidRDefault="00572D55">
      <w:pPr>
        <w:pStyle w:val="Paragraphedeliste"/>
        <w:numPr>
          <w:ilvl w:val="0"/>
          <w:numId w:val="24"/>
        </w:numPr>
        <w:jc w:val="both"/>
        <w:rPr>
          <w:rFonts w:ascii="Arial" w:hAnsi="Arial" w:cs="Arial"/>
          <w:sz w:val="20"/>
          <w:szCs w:val="20"/>
        </w:rPr>
      </w:pPr>
      <w:r w:rsidRPr="00572D55">
        <w:rPr>
          <w:rFonts w:ascii="Arial" w:hAnsi="Arial" w:cs="Arial"/>
          <w:sz w:val="20"/>
          <w:szCs w:val="20"/>
        </w:rPr>
        <w:t>Les attestations fiscales et sociales de chaque sous-traitant</w:t>
      </w:r>
      <w:r w:rsidR="00521E78">
        <w:rPr>
          <w:rFonts w:ascii="Arial" w:hAnsi="Arial" w:cs="Arial"/>
          <w:sz w:val="20"/>
          <w:szCs w:val="20"/>
        </w:rPr>
        <w:t xml:space="preserve"> pour toute opération sous-traitée d’une valeur </w:t>
      </w:r>
      <w:r w:rsidR="003E07EC">
        <w:rPr>
          <w:rFonts w:ascii="Arial" w:hAnsi="Arial" w:cs="Arial"/>
          <w:sz w:val="20"/>
          <w:szCs w:val="20"/>
        </w:rPr>
        <w:t>égale ou supérieure à</w:t>
      </w:r>
      <w:r w:rsidR="00521E78">
        <w:rPr>
          <w:rFonts w:ascii="Arial" w:hAnsi="Arial" w:cs="Arial"/>
          <w:sz w:val="20"/>
          <w:szCs w:val="20"/>
        </w:rPr>
        <w:t xml:space="preserve"> 5000€ HT</w:t>
      </w:r>
      <w:r w:rsidRPr="00572D55">
        <w:rPr>
          <w:rFonts w:ascii="Arial" w:hAnsi="Arial" w:cs="Arial"/>
          <w:sz w:val="20"/>
          <w:szCs w:val="20"/>
        </w:rPr>
        <w:t>,</w:t>
      </w:r>
    </w:p>
    <w:p w14:paraId="0556FC4E" w14:textId="4D53AB2A" w:rsidR="00572D55" w:rsidRPr="00572D55" w:rsidRDefault="00572D55">
      <w:pPr>
        <w:pStyle w:val="Paragraphedeliste"/>
        <w:numPr>
          <w:ilvl w:val="0"/>
          <w:numId w:val="24"/>
        </w:numPr>
        <w:jc w:val="both"/>
        <w:rPr>
          <w:rFonts w:ascii="Arial" w:hAnsi="Arial" w:cs="Arial"/>
          <w:sz w:val="20"/>
          <w:szCs w:val="20"/>
        </w:rPr>
      </w:pPr>
      <w:r w:rsidRPr="00572D55">
        <w:rPr>
          <w:rFonts w:ascii="Arial" w:hAnsi="Arial" w:cs="Arial"/>
          <w:sz w:val="20"/>
          <w:szCs w:val="20"/>
        </w:rPr>
        <w:t>Une attestation d’assurance couvrant la durée totale des travaux (de l’ouverture du chantier à la réception. Peu importe le moment où le sous-traitant intervient, il doit fournir les attestations couvrant la durée globale des travaux),</w:t>
      </w:r>
    </w:p>
    <w:p w14:paraId="5B2EF704" w14:textId="46CCB85F" w:rsidR="00952F89" w:rsidRDefault="00572D55">
      <w:pPr>
        <w:pStyle w:val="Paragraphedeliste"/>
        <w:numPr>
          <w:ilvl w:val="0"/>
          <w:numId w:val="24"/>
        </w:numPr>
        <w:jc w:val="both"/>
        <w:rPr>
          <w:rFonts w:ascii="Arial" w:hAnsi="Arial" w:cs="Arial"/>
          <w:sz w:val="20"/>
          <w:szCs w:val="20"/>
        </w:rPr>
      </w:pPr>
      <w:r w:rsidRPr="00572D55">
        <w:rPr>
          <w:rFonts w:ascii="Arial" w:hAnsi="Arial" w:cs="Arial"/>
          <w:sz w:val="20"/>
          <w:szCs w:val="20"/>
        </w:rPr>
        <w:t>Une déclaration attestant que le sous-traitant n’est pas placé dans un des cas d’exclusion de la procédure de passation mentionné au chapitre Ier du titre IV du code de la commande publique</w:t>
      </w:r>
      <w:r w:rsidR="003E07EC">
        <w:rPr>
          <w:rFonts w:ascii="Arial" w:hAnsi="Arial" w:cs="Arial"/>
          <w:sz w:val="20"/>
          <w:szCs w:val="20"/>
        </w:rPr>
        <w:t>,</w:t>
      </w:r>
    </w:p>
    <w:p w14:paraId="3F2C677A" w14:textId="74922F0D" w:rsidR="00572D55" w:rsidRPr="00FD52EE" w:rsidRDefault="003E07EC">
      <w:pPr>
        <w:pStyle w:val="Paragraphedeliste"/>
        <w:numPr>
          <w:ilvl w:val="0"/>
          <w:numId w:val="24"/>
        </w:numPr>
        <w:jc w:val="both"/>
        <w:rPr>
          <w:rFonts w:cs="Arial"/>
          <w:szCs w:val="20"/>
        </w:rPr>
      </w:pPr>
      <w:bookmarkStart w:id="21" w:name="_Hlk132632832"/>
      <w:r w:rsidRPr="00FD52EE">
        <w:rPr>
          <w:rFonts w:ascii="Arial" w:hAnsi="Arial" w:cs="Arial"/>
          <w:sz w:val="20"/>
          <w:szCs w:val="20"/>
        </w:rPr>
        <w:t xml:space="preserve">Le cas échéant, la copie du ou des jugements prononcés si la société est en redressement judiciaire </w:t>
      </w:r>
    </w:p>
    <w:p w14:paraId="29F33EA4" w14:textId="77777777" w:rsidR="00FD52EE" w:rsidRDefault="00FD52EE" w:rsidP="009C5F84">
      <w:pPr>
        <w:jc w:val="both"/>
        <w:rPr>
          <w:rFonts w:cs="Arial"/>
          <w:szCs w:val="20"/>
          <w:lang w:val="fr-FR" w:eastAsia="fr-FR"/>
        </w:rPr>
      </w:pPr>
    </w:p>
    <w:p w14:paraId="5ED3F9B3" w14:textId="2723F824" w:rsidR="003E07EC" w:rsidRPr="00FD52EE" w:rsidRDefault="003E07EC" w:rsidP="009C5F84">
      <w:pPr>
        <w:jc w:val="both"/>
        <w:rPr>
          <w:rFonts w:cs="Arial"/>
          <w:b/>
          <w:bCs/>
          <w:szCs w:val="20"/>
          <w:lang w:val="fr-FR" w:eastAsia="fr-FR"/>
        </w:rPr>
      </w:pPr>
      <w:r w:rsidRPr="00FD52EE">
        <w:rPr>
          <w:rFonts w:cs="Arial"/>
          <w:b/>
          <w:bCs/>
          <w:szCs w:val="20"/>
          <w:lang w:val="fr-FR" w:eastAsia="fr-FR"/>
        </w:rPr>
        <w:t>Il est rappelé au titulaire qu’il est tenu de demander au sous-traitant la communication des pièces prévues aux articles D.8222-5 (cocontractant établi en France) ou D.8222-7 et D.8222-8 (cocontractant établi à l'étranger) du Code du travail, qui sont à produire tous les six mois jusqu’à la fin de l’exécution du marché et, le cas échéant, la liste nominative des salariés étrangers qui seraient susceptibles d’être employés (articles D. 8254-2 à D. 8254-5 du Code du travail) ainsi que les salariés français détachés en France par leur société étrangère (ne nécessitant pas d’autorisation de travail prévue à l'article L. 5221-2 du code du travail).</w:t>
      </w:r>
    </w:p>
    <w:bookmarkEnd w:id="21"/>
    <w:p w14:paraId="4C7CDAC4" w14:textId="2C665B1B" w:rsidR="007661F1" w:rsidRDefault="007661F1" w:rsidP="009C5F84">
      <w:pPr>
        <w:jc w:val="both"/>
        <w:rPr>
          <w:rFonts w:cs="Arial"/>
          <w:szCs w:val="20"/>
          <w:lang w:val="fr-FR" w:eastAsia="fr-FR"/>
        </w:rPr>
      </w:pPr>
      <w:r w:rsidRPr="007661F1">
        <w:rPr>
          <w:rFonts w:cs="Arial"/>
          <w:b/>
          <w:bCs/>
          <w:color w:val="FF0000"/>
          <w:szCs w:val="20"/>
          <w:lang w:val="fr-FR" w:eastAsia="fr-FR"/>
        </w:rPr>
        <w:t xml:space="preserve">De même, comme pour le titulaire, le sous-traitant régulièrement accepté est tenu de respecter les consignes et procédures de sécurité applicables sur le site de </w:t>
      </w:r>
      <w:r w:rsidR="00300CAC">
        <w:rPr>
          <w:rFonts w:cs="Arial"/>
          <w:b/>
          <w:bCs/>
          <w:color w:val="FF0000"/>
          <w:szCs w:val="20"/>
          <w:lang w:val="fr-FR" w:eastAsia="fr-FR"/>
        </w:rPr>
        <w:t xml:space="preserve">Rueil Malmaison/ </w:t>
      </w:r>
      <w:r w:rsidRPr="007661F1">
        <w:rPr>
          <w:rFonts w:cs="Arial"/>
          <w:b/>
          <w:bCs/>
          <w:color w:val="FF0000"/>
          <w:szCs w:val="20"/>
          <w:lang w:val="fr-FR" w:eastAsia="fr-FR"/>
        </w:rPr>
        <w:t>Solaize</w:t>
      </w:r>
      <w:r>
        <w:rPr>
          <w:rFonts w:cs="Arial"/>
          <w:b/>
          <w:bCs/>
          <w:color w:val="FF0000"/>
          <w:szCs w:val="20"/>
          <w:lang w:val="fr-FR" w:eastAsia="fr-FR"/>
        </w:rPr>
        <w:t xml:space="preserve"> </w:t>
      </w:r>
      <w:r w:rsidRPr="007661F1">
        <w:rPr>
          <w:rFonts w:cs="Arial"/>
          <w:b/>
          <w:bCs/>
          <w:color w:val="FF0000"/>
          <w:szCs w:val="20"/>
          <w:lang w:val="fr-FR" w:eastAsia="fr-FR"/>
        </w:rPr>
        <w:t>et opposables à tout intervenant extérieur. En cas de non-respect et après une mise en demeure restée infructueuse auprès du titulaire, l’IFPEN sera en droit d’interdire l’accès de son site au sous-traitant pris en faute, le titulaire devant alors soit reprendre à son compte les prestations ou présenter à l’accord d’IFPEN un nouveau sous-traitant. Une telle éviction suivie du remplacement de sous-traitance ne peut conduire à une augmentation des prix ou à une révision des délais d’intervention</w:t>
      </w:r>
      <w:r>
        <w:rPr>
          <w:rFonts w:cs="Arial"/>
          <w:szCs w:val="20"/>
          <w:lang w:val="fr-FR" w:eastAsia="fr-FR"/>
        </w:rPr>
        <w:t>.</w:t>
      </w:r>
    </w:p>
    <w:p w14:paraId="0A5AF8F4" w14:textId="2F28D4EA" w:rsidR="00572D55" w:rsidRPr="008A2E6E" w:rsidRDefault="009C5F84" w:rsidP="009C5F84">
      <w:pPr>
        <w:jc w:val="both"/>
        <w:rPr>
          <w:rFonts w:cs="Arial"/>
          <w:szCs w:val="20"/>
          <w:lang w:val="fr-FR" w:eastAsia="fr-FR"/>
        </w:rPr>
      </w:pPr>
      <w:r w:rsidRPr="00CD70AA">
        <w:rPr>
          <w:rFonts w:cs="Arial"/>
          <w:szCs w:val="20"/>
          <w:lang w:val="fr-FR" w:eastAsia="fr-FR"/>
        </w:rPr>
        <w:t xml:space="preserve">Le montant des prestations du sous-traitant doit être présenté selon une décomposition en correspondance avec celle du marché </w:t>
      </w:r>
      <w:r w:rsidRPr="008A2E6E">
        <w:rPr>
          <w:rFonts w:cs="Arial"/>
          <w:szCs w:val="20"/>
          <w:lang w:val="fr-FR" w:eastAsia="fr-FR"/>
        </w:rPr>
        <w:t xml:space="preserve">du </w:t>
      </w:r>
      <w:r w:rsidR="00572D55">
        <w:rPr>
          <w:rFonts w:cs="Arial"/>
          <w:szCs w:val="20"/>
          <w:lang w:val="fr-FR" w:eastAsia="fr-FR"/>
        </w:rPr>
        <w:t>t</w:t>
      </w:r>
      <w:r w:rsidRPr="008A2E6E">
        <w:rPr>
          <w:rFonts w:cs="Arial"/>
          <w:szCs w:val="20"/>
          <w:lang w:val="fr-FR" w:eastAsia="fr-FR"/>
        </w:rPr>
        <w:t>itulaire.</w:t>
      </w:r>
      <w:r w:rsidR="00827F66">
        <w:rPr>
          <w:rFonts w:cs="Arial"/>
          <w:szCs w:val="20"/>
          <w:lang w:val="fr-FR" w:eastAsia="fr-FR"/>
        </w:rPr>
        <w:t xml:space="preserve"> </w:t>
      </w:r>
    </w:p>
    <w:p w14:paraId="044C890E" w14:textId="3C997138" w:rsidR="009C5F84" w:rsidRPr="00CD70AA" w:rsidRDefault="009C5F84" w:rsidP="009C5F84">
      <w:pPr>
        <w:jc w:val="both"/>
        <w:rPr>
          <w:rFonts w:cs="Arial"/>
          <w:szCs w:val="20"/>
          <w:lang w:val="fr-FR" w:eastAsia="fr-FR"/>
        </w:rPr>
      </w:pPr>
      <w:r w:rsidRPr="008A2E6E">
        <w:rPr>
          <w:rFonts w:cs="Arial"/>
          <w:szCs w:val="20"/>
          <w:lang w:val="fr-FR" w:eastAsia="fr-FR"/>
        </w:rPr>
        <w:lastRenderedPageBreak/>
        <w:t>Conformément à l'article 3.6.1.2 du CCAG travaux</w:t>
      </w:r>
      <w:r w:rsidRPr="00CD70AA">
        <w:rPr>
          <w:rFonts w:cs="Arial"/>
          <w:szCs w:val="20"/>
          <w:lang w:val="fr-FR" w:eastAsia="fr-FR"/>
        </w:rPr>
        <w:t xml:space="preserve">, le maître d'ouvrage notifie, après signature, au </w:t>
      </w:r>
      <w:r w:rsidR="00572D55">
        <w:rPr>
          <w:rFonts w:cs="Arial"/>
          <w:szCs w:val="20"/>
          <w:lang w:val="fr-FR" w:eastAsia="fr-FR"/>
        </w:rPr>
        <w:t>t</w:t>
      </w:r>
      <w:r w:rsidRPr="00CD70AA">
        <w:rPr>
          <w:rFonts w:cs="Arial"/>
          <w:szCs w:val="20"/>
          <w:lang w:val="fr-FR" w:eastAsia="fr-FR"/>
        </w:rPr>
        <w:t>itulaire et à chaque sous-traitant concerné, l'exemplaire de l'acte spécial qui lui revient.</w:t>
      </w:r>
      <w:r w:rsidR="00572D55">
        <w:rPr>
          <w:rFonts w:cs="Arial"/>
          <w:szCs w:val="20"/>
          <w:lang w:val="fr-FR" w:eastAsia="fr-FR"/>
        </w:rPr>
        <w:t xml:space="preserve"> La notification du marché emporte sans réserve l’acceptation du sous-traitant. </w:t>
      </w:r>
    </w:p>
    <w:p w14:paraId="073283A1" w14:textId="1192AE06" w:rsidR="009C5F84" w:rsidRPr="00CD70AA" w:rsidRDefault="009C5F84" w:rsidP="009C5F84">
      <w:pPr>
        <w:jc w:val="both"/>
        <w:rPr>
          <w:rFonts w:cs="Arial"/>
          <w:szCs w:val="20"/>
          <w:lang w:val="fr-FR" w:eastAsia="fr-FR"/>
        </w:rPr>
      </w:pPr>
      <w:r>
        <w:rPr>
          <w:rFonts w:cs="Arial"/>
          <w:szCs w:val="20"/>
          <w:lang w:val="fr-FR" w:eastAsia="fr-FR"/>
        </w:rPr>
        <w:t>En outre,</w:t>
      </w:r>
      <w:r w:rsidRPr="00CD70AA">
        <w:rPr>
          <w:rFonts w:cs="Arial"/>
          <w:szCs w:val="20"/>
          <w:lang w:val="fr-FR" w:eastAsia="fr-FR"/>
        </w:rPr>
        <w:t xml:space="preserve"> le </w:t>
      </w:r>
      <w:r w:rsidR="00572D55">
        <w:rPr>
          <w:rFonts w:cs="Arial"/>
          <w:szCs w:val="20"/>
          <w:lang w:val="fr-FR" w:eastAsia="fr-FR"/>
        </w:rPr>
        <w:t>t</w:t>
      </w:r>
      <w:r w:rsidRPr="00CD70AA">
        <w:rPr>
          <w:rFonts w:cs="Arial"/>
          <w:szCs w:val="20"/>
          <w:lang w:val="fr-FR" w:eastAsia="fr-FR"/>
        </w:rPr>
        <w:t>itulaire du marché s'engage à faire connaître au maitre d’</w:t>
      </w:r>
      <w:r w:rsidR="00572D55">
        <w:rPr>
          <w:rFonts w:cs="Arial"/>
          <w:szCs w:val="20"/>
          <w:lang w:val="fr-FR" w:eastAsia="fr-FR"/>
        </w:rPr>
        <w:t>ouvrage</w:t>
      </w:r>
      <w:r w:rsidRPr="00CD70AA">
        <w:rPr>
          <w:rFonts w:cs="Arial"/>
          <w:szCs w:val="20"/>
          <w:lang w:val="fr-FR" w:eastAsia="fr-FR"/>
        </w:rPr>
        <w:t xml:space="preserve"> le nom de la personne physique habilitée à représenter le sous-traitant et à faire connaître le nom de la personne physique qui le représente pour l’exécution des prestations sous-traitées.</w:t>
      </w:r>
    </w:p>
    <w:p w14:paraId="37F06B0A" w14:textId="77777777" w:rsidR="009C5F84" w:rsidRPr="00CD70AA" w:rsidRDefault="009C5F84" w:rsidP="009C5F84">
      <w:pPr>
        <w:jc w:val="both"/>
        <w:rPr>
          <w:rFonts w:cs="Arial"/>
          <w:szCs w:val="20"/>
          <w:lang w:val="fr-FR" w:eastAsia="fr-FR"/>
        </w:rPr>
      </w:pPr>
      <w:r w:rsidRPr="00CD70AA">
        <w:rPr>
          <w:rFonts w:cs="Arial"/>
          <w:szCs w:val="20"/>
          <w:lang w:val="fr-FR" w:eastAsia="fr-FR"/>
        </w:rPr>
        <w:t xml:space="preserve">En cas de sous-traitance indirecte, les sous-traitants qui sous-traitent doivent faire accepter leur sous-traitant indirect et faire agréer leurs conditions de paiement dans les mêmes conditions que l'acceptation du sous-traitant direct. </w:t>
      </w:r>
    </w:p>
    <w:p w14:paraId="662B53FE" w14:textId="20AB9F6B" w:rsidR="009C5F84" w:rsidRDefault="009C5F84" w:rsidP="009C5F84">
      <w:pPr>
        <w:jc w:val="both"/>
        <w:rPr>
          <w:rFonts w:cs="Arial"/>
          <w:szCs w:val="20"/>
          <w:lang w:val="fr-FR" w:eastAsia="fr-FR"/>
        </w:rPr>
      </w:pPr>
      <w:r w:rsidRPr="00CD70AA">
        <w:rPr>
          <w:rFonts w:cs="Arial"/>
          <w:szCs w:val="20"/>
          <w:lang w:val="fr-FR" w:eastAsia="fr-FR"/>
        </w:rPr>
        <w:t xml:space="preserve">Il est précisé que pour toute sous-traitance dont le montant est supérieur au seuil indiqué à l’article R2193-10 du code de la commande publique, le sous-traitant </w:t>
      </w:r>
      <w:r w:rsidR="008436C2">
        <w:rPr>
          <w:rFonts w:cs="Arial"/>
          <w:szCs w:val="20"/>
          <w:lang w:val="fr-FR" w:eastAsia="fr-FR"/>
        </w:rPr>
        <w:t xml:space="preserve">direct dit « de rang 1 » </w:t>
      </w:r>
      <w:r w:rsidRPr="00CD70AA">
        <w:rPr>
          <w:rFonts w:cs="Arial"/>
          <w:szCs w:val="20"/>
          <w:lang w:val="fr-FR" w:eastAsia="fr-FR"/>
        </w:rPr>
        <w:t xml:space="preserve">est admis au paiement direct sous réserve qu’il soit accepté et ses conditions de paiements agréées par </w:t>
      </w:r>
      <w:r w:rsidR="00572D55">
        <w:rPr>
          <w:rFonts w:cs="Arial"/>
          <w:szCs w:val="20"/>
          <w:lang w:val="fr-FR" w:eastAsia="fr-FR"/>
        </w:rPr>
        <w:t>IFPEN</w:t>
      </w:r>
      <w:r w:rsidRPr="00CD70AA">
        <w:rPr>
          <w:rFonts w:cs="Arial"/>
          <w:szCs w:val="20"/>
          <w:lang w:val="fr-FR" w:eastAsia="fr-FR"/>
        </w:rPr>
        <w:t>.</w:t>
      </w:r>
      <w:r w:rsidR="00990150">
        <w:rPr>
          <w:rFonts w:cs="Arial"/>
          <w:szCs w:val="20"/>
          <w:lang w:val="fr-FR" w:eastAsia="fr-FR"/>
        </w:rPr>
        <w:t xml:space="preserve"> </w:t>
      </w:r>
      <w:r w:rsidR="00990150" w:rsidRPr="00990150">
        <w:rPr>
          <w:rFonts w:cs="Arial"/>
          <w:b/>
          <w:bCs/>
          <w:szCs w:val="20"/>
          <w:lang w:val="fr-FR" w:eastAsia="fr-FR"/>
        </w:rPr>
        <w:t xml:space="preserve">Cependant, si le sous-traitant n'a pas la possibilité de renoncer expressément par avance à son droit, il peut, sans préjudice de celui-ci, être payé directement par </w:t>
      </w:r>
      <w:r w:rsidR="00990150">
        <w:rPr>
          <w:rFonts w:cs="Arial"/>
          <w:b/>
          <w:bCs/>
          <w:szCs w:val="20"/>
          <w:lang w:val="fr-FR" w:eastAsia="fr-FR"/>
        </w:rPr>
        <w:t xml:space="preserve">le titulaire (ou </w:t>
      </w:r>
      <w:r w:rsidR="00990150" w:rsidRPr="00990150">
        <w:rPr>
          <w:rFonts w:cs="Arial"/>
          <w:b/>
          <w:bCs/>
          <w:szCs w:val="20"/>
          <w:lang w:val="fr-FR" w:eastAsia="fr-FR"/>
        </w:rPr>
        <w:t>l'entrepreneur principal</w:t>
      </w:r>
      <w:r w:rsidR="00990150">
        <w:rPr>
          <w:rFonts w:cs="Arial"/>
          <w:b/>
          <w:bCs/>
          <w:szCs w:val="20"/>
          <w:lang w:val="fr-FR" w:eastAsia="fr-FR"/>
        </w:rPr>
        <w:t>)</w:t>
      </w:r>
      <w:r w:rsidR="00990150" w:rsidRPr="00990150">
        <w:rPr>
          <w:rFonts w:cs="Arial"/>
          <w:b/>
          <w:bCs/>
          <w:szCs w:val="20"/>
          <w:lang w:val="fr-FR" w:eastAsia="fr-FR"/>
        </w:rPr>
        <w:t xml:space="preserve"> et non par le maître d'ouvrage</w:t>
      </w:r>
      <w:r w:rsidR="00990150">
        <w:rPr>
          <w:rFonts w:cs="Arial"/>
          <w:b/>
          <w:bCs/>
          <w:szCs w:val="20"/>
          <w:lang w:val="fr-FR" w:eastAsia="fr-FR"/>
        </w:rPr>
        <w:t xml:space="preserve">, </w:t>
      </w:r>
      <w:r w:rsidR="00990150" w:rsidRPr="00990150">
        <w:rPr>
          <w:rFonts w:cs="Arial"/>
          <w:b/>
          <w:bCs/>
          <w:szCs w:val="20"/>
          <w:lang w:val="fr-FR" w:eastAsia="fr-FR"/>
        </w:rPr>
        <w:t>le paiement ainsi effectué éteignant à due concurrence la créance du sous-traitant sur le maître d'ouvrage</w:t>
      </w:r>
      <w:r w:rsidR="00990150">
        <w:rPr>
          <w:rFonts w:cs="Arial"/>
          <w:b/>
          <w:bCs/>
          <w:szCs w:val="20"/>
          <w:lang w:val="fr-FR" w:eastAsia="fr-FR"/>
        </w:rPr>
        <w:t xml:space="preserve">. </w:t>
      </w:r>
      <w:r w:rsidR="00990150" w:rsidRPr="00990150">
        <w:rPr>
          <w:rFonts w:cs="Arial"/>
          <w:szCs w:val="20"/>
          <w:lang w:val="fr-FR" w:eastAsia="fr-FR"/>
        </w:rPr>
        <w:t>Dans cette hypothèse, le maitre d’ouvrage est en droit d’exiger du titulaire les justificatifs nécessaires permettant d'attester le paiement, total ou partiel, des prestations réalisées par le sous-traitant.</w:t>
      </w:r>
      <w:r w:rsidR="00990150">
        <w:rPr>
          <w:rFonts w:cs="Arial"/>
          <w:b/>
          <w:bCs/>
          <w:szCs w:val="20"/>
          <w:lang w:val="fr-FR" w:eastAsia="fr-FR"/>
        </w:rPr>
        <w:t xml:space="preserve"> </w:t>
      </w:r>
    </w:p>
    <w:p w14:paraId="179968E7" w14:textId="48DE631E" w:rsidR="00FF6C42" w:rsidRPr="00990150" w:rsidRDefault="00FF6C42" w:rsidP="00FF6C42">
      <w:pPr>
        <w:spacing w:after="0" w:line="240" w:lineRule="auto"/>
        <w:jc w:val="both"/>
        <w:rPr>
          <w:rFonts w:cs="Arial"/>
          <w:b/>
          <w:color w:val="FF0000"/>
          <w:szCs w:val="20"/>
          <w:lang w:val="fr-FR" w:eastAsia="fr-FR"/>
        </w:rPr>
      </w:pPr>
      <w:r w:rsidRPr="00990150">
        <w:rPr>
          <w:rFonts w:cs="Arial"/>
          <w:b/>
          <w:color w:val="FF0000"/>
          <w:szCs w:val="20"/>
          <w:lang w:val="fr-FR" w:eastAsia="fr-FR"/>
        </w:rPr>
        <w:t xml:space="preserve">En cas de non-respect des modalités exposées au présent article et par dérogation à l’article 3.6.1.5 du CCAG TRAVAUX, en cas de sous-traitance occulté avérée, le titulaire encourt les pénalités définies à l’article </w:t>
      </w:r>
      <w:r w:rsidR="00D87EBE" w:rsidRPr="00990150">
        <w:rPr>
          <w:rFonts w:cs="Arial"/>
          <w:b/>
          <w:color w:val="FF0000"/>
          <w:szCs w:val="20"/>
          <w:lang w:val="fr-FR" w:eastAsia="fr-FR"/>
        </w:rPr>
        <w:t>13</w:t>
      </w:r>
      <w:r w:rsidRPr="00990150">
        <w:rPr>
          <w:rFonts w:cs="Arial"/>
          <w:b/>
          <w:color w:val="FF0000"/>
          <w:szCs w:val="20"/>
          <w:lang w:val="fr-FR" w:eastAsia="fr-FR"/>
        </w:rPr>
        <w:t xml:space="preserve"> du présent CCAP,</w:t>
      </w:r>
      <w:r w:rsidR="00D87EBE" w:rsidRPr="00990150">
        <w:rPr>
          <w:rFonts w:cs="Arial"/>
          <w:b/>
          <w:color w:val="FF0000"/>
          <w:szCs w:val="20"/>
          <w:lang w:val="fr-FR" w:eastAsia="fr-FR"/>
        </w:rPr>
        <w:t xml:space="preserve"> </w:t>
      </w:r>
      <w:r w:rsidRPr="00990150">
        <w:rPr>
          <w:rFonts w:cs="Arial"/>
          <w:b/>
          <w:color w:val="FF0000"/>
          <w:szCs w:val="20"/>
          <w:lang w:val="fr-FR" w:eastAsia="fr-FR"/>
        </w:rPr>
        <w:t xml:space="preserve">après une mise en demeure restée infructueuse. L’application d’une pénalité sanctionnant le non-respect de la déclaration de sous-traitance ne prive pas IFPEN de résilier le marché aux torts exclusifs du titulaire conformément à l’article </w:t>
      </w:r>
      <w:r w:rsidR="00D87EBE" w:rsidRPr="00990150">
        <w:rPr>
          <w:rFonts w:cs="Arial"/>
          <w:b/>
          <w:color w:val="FF0000"/>
          <w:szCs w:val="20"/>
          <w:lang w:val="fr-FR" w:eastAsia="fr-FR"/>
        </w:rPr>
        <w:t>16.2</w:t>
      </w:r>
      <w:r w:rsidRPr="00990150">
        <w:rPr>
          <w:rFonts w:cs="Arial"/>
          <w:b/>
          <w:color w:val="FF0000"/>
          <w:szCs w:val="20"/>
          <w:lang w:val="fr-FR" w:eastAsia="fr-FR"/>
        </w:rPr>
        <w:t xml:space="preserve"> du CCAP. </w:t>
      </w:r>
    </w:p>
    <w:p w14:paraId="318ED794" w14:textId="77777777" w:rsidR="00013704" w:rsidRPr="001029AB" w:rsidRDefault="00013704" w:rsidP="00947C30">
      <w:pPr>
        <w:suppressAutoHyphens/>
        <w:spacing w:after="0" w:line="240" w:lineRule="auto"/>
        <w:jc w:val="both"/>
        <w:rPr>
          <w:rFonts w:cs="Arial"/>
          <w:b/>
          <w:sz w:val="22"/>
          <w:lang w:val="fr-FR" w:eastAsia="fr-FR"/>
        </w:rPr>
      </w:pPr>
    </w:p>
    <w:p w14:paraId="70D7460B" w14:textId="493B8EF0" w:rsidR="001D7ACC" w:rsidRPr="007661F1" w:rsidRDefault="001D7ACC" w:rsidP="001029AB">
      <w:pPr>
        <w:spacing w:before="120" w:after="60" w:line="240" w:lineRule="auto"/>
        <w:ind w:right="-7"/>
        <w:jc w:val="both"/>
        <w:outlineLvl w:val="1"/>
        <w:rPr>
          <w:rFonts w:cs="Arial"/>
          <w:b/>
          <w:color w:val="0070C0"/>
          <w:sz w:val="24"/>
          <w:szCs w:val="24"/>
          <w:u w:val="single"/>
          <w:lang w:val="fr-FR" w:eastAsia="fr-FR"/>
        </w:rPr>
      </w:pPr>
      <w:bookmarkStart w:id="22" w:name="_Toc73469886"/>
      <w:bookmarkStart w:id="23" w:name="_Toc194069835"/>
      <w:r w:rsidRPr="007661F1">
        <w:rPr>
          <w:rFonts w:cs="Arial"/>
          <w:b/>
          <w:color w:val="0070C0"/>
          <w:sz w:val="24"/>
          <w:szCs w:val="24"/>
          <w:u w:val="single"/>
          <w:lang w:val="fr-FR" w:eastAsia="fr-FR"/>
        </w:rPr>
        <w:t>ARTICLE 2 – DUREE DU MARCHE</w:t>
      </w:r>
      <w:bookmarkEnd w:id="22"/>
      <w:r w:rsidR="00B009A6" w:rsidRPr="007661F1">
        <w:rPr>
          <w:rFonts w:cs="Arial"/>
          <w:b/>
          <w:color w:val="0070C0"/>
          <w:sz w:val="24"/>
          <w:szCs w:val="24"/>
          <w:u w:val="single"/>
          <w:lang w:val="fr-FR" w:eastAsia="fr-FR"/>
        </w:rPr>
        <w:t xml:space="preserve"> - PLANNING</w:t>
      </w:r>
      <w:bookmarkEnd w:id="23"/>
    </w:p>
    <w:p w14:paraId="2AF89775" w14:textId="77777777" w:rsidR="00B009A6" w:rsidRDefault="00B009A6" w:rsidP="00011878">
      <w:pPr>
        <w:spacing w:after="0" w:line="240" w:lineRule="auto"/>
        <w:jc w:val="both"/>
        <w:rPr>
          <w:rFonts w:cs="Arial"/>
          <w:spacing w:val="-3"/>
          <w:szCs w:val="20"/>
          <w:lang w:val="fr-FR" w:eastAsia="fr-FR"/>
        </w:rPr>
      </w:pPr>
      <w:bookmarkStart w:id="24" w:name="_Hlk124262892"/>
    </w:p>
    <w:p w14:paraId="4E243AF9" w14:textId="7B1E605B" w:rsidR="00871C52" w:rsidRPr="0033412F" w:rsidRDefault="00871C52" w:rsidP="00871C52">
      <w:pPr>
        <w:pStyle w:val="Titre2"/>
        <w:rPr>
          <w:rFonts w:ascii="Arial" w:hAnsi="Arial" w:cs="Arial"/>
          <w:b/>
          <w:sz w:val="20"/>
          <w:szCs w:val="20"/>
        </w:rPr>
      </w:pPr>
      <w:bookmarkStart w:id="25" w:name="_Toc194069836"/>
      <w:r w:rsidRPr="00871C52">
        <w:rPr>
          <w:rFonts w:ascii="Arial" w:hAnsi="Arial" w:cs="Arial"/>
          <w:b/>
          <w:sz w:val="20"/>
          <w:szCs w:val="20"/>
        </w:rPr>
        <w:t>2.1 Généralités</w:t>
      </w:r>
      <w:bookmarkEnd w:id="25"/>
    </w:p>
    <w:p w14:paraId="0C31DD68" w14:textId="77777777" w:rsidR="00871C52" w:rsidRDefault="00871C52" w:rsidP="00011878">
      <w:pPr>
        <w:spacing w:after="0" w:line="240" w:lineRule="auto"/>
        <w:jc w:val="both"/>
        <w:rPr>
          <w:rFonts w:cs="Arial"/>
          <w:spacing w:val="-3"/>
          <w:szCs w:val="20"/>
          <w:lang w:val="fr-FR" w:eastAsia="fr-FR"/>
        </w:rPr>
      </w:pPr>
    </w:p>
    <w:p w14:paraId="1814DA69" w14:textId="5A80204C" w:rsidR="00C14AF5" w:rsidRDefault="005E76BF" w:rsidP="006D48AF">
      <w:pPr>
        <w:spacing w:after="0" w:line="240" w:lineRule="auto"/>
        <w:jc w:val="both"/>
        <w:rPr>
          <w:rFonts w:cs="Arial"/>
          <w:spacing w:val="-3"/>
          <w:szCs w:val="20"/>
          <w:lang w:val="fr-FR" w:eastAsia="fr-FR"/>
        </w:rPr>
      </w:pPr>
      <w:r w:rsidRPr="00011878">
        <w:rPr>
          <w:rFonts w:cs="Arial"/>
          <w:spacing w:val="-3"/>
          <w:szCs w:val="20"/>
          <w:lang w:val="fr-FR" w:eastAsia="fr-FR"/>
        </w:rPr>
        <w:t xml:space="preserve">Le marché public prend effet à compter de </w:t>
      </w:r>
      <w:r w:rsidR="00B43F53">
        <w:rPr>
          <w:rFonts w:cs="Arial"/>
          <w:spacing w:val="-3"/>
          <w:szCs w:val="20"/>
          <w:lang w:val="fr-FR" w:eastAsia="fr-FR"/>
        </w:rPr>
        <w:t>Janvier 2026</w:t>
      </w:r>
      <w:r w:rsidRPr="00011878">
        <w:rPr>
          <w:rFonts w:cs="Arial"/>
          <w:spacing w:val="-3"/>
          <w:szCs w:val="20"/>
          <w:lang w:val="fr-FR" w:eastAsia="fr-FR"/>
        </w:rPr>
        <w:t xml:space="preserve"> et s’achève </w:t>
      </w:r>
      <w:r w:rsidR="00C14AF5">
        <w:rPr>
          <w:rFonts w:cs="Arial"/>
          <w:spacing w:val="-3"/>
          <w:szCs w:val="20"/>
          <w:lang w:val="fr-FR" w:eastAsia="fr-FR"/>
        </w:rPr>
        <w:t xml:space="preserve">à </w:t>
      </w:r>
      <w:r w:rsidR="00C14AF5" w:rsidRPr="00C14AF5">
        <w:rPr>
          <w:rFonts w:cs="Arial"/>
          <w:spacing w:val="-3"/>
          <w:szCs w:val="20"/>
          <w:lang w:val="fr-FR" w:eastAsia="fr-FR"/>
        </w:rPr>
        <w:t>la fin de l’année de parfait achèvement, le cas échéant prolongée</w:t>
      </w:r>
      <w:r w:rsidR="00C14AF5">
        <w:rPr>
          <w:rFonts w:cs="Arial"/>
          <w:spacing w:val="-3"/>
          <w:szCs w:val="20"/>
          <w:lang w:val="fr-FR" w:eastAsia="fr-FR"/>
        </w:rPr>
        <w:t xml:space="preserve"> dans les conditions </w:t>
      </w:r>
      <w:r w:rsidR="00A46F78">
        <w:rPr>
          <w:rFonts w:cs="Arial"/>
          <w:spacing w:val="-3"/>
          <w:szCs w:val="20"/>
          <w:lang w:val="fr-FR" w:eastAsia="fr-FR"/>
        </w:rPr>
        <w:t>des articles</w:t>
      </w:r>
      <w:r w:rsidR="00C14AF5">
        <w:rPr>
          <w:rFonts w:cs="Arial"/>
          <w:spacing w:val="-3"/>
          <w:szCs w:val="20"/>
          <w:lang w:val="fr-FR" w:eastAsia="fr-FR"/>
        </w:rPr>
        <w:t xml:space="preserve"> </w:t>
      </w:r>
      <w:r w:rsidR="00C55395">
        <w:rPr>
          <w:rFonts w:cs="Arial"/>
          <w:spacing w:val="-3"/>
          <w:szCs w:val="20"/>
          <w:lang w:val="fr-FR" w:eastAsia="fr-FR"/>
        </w:rPr>
        <w:t>44.2 du CCAG travaux</w:t>
      </w:r>
      <w:r w:rsidR="00A46F78">
        <w:rPr>
          <w:rFonts w:cs="Arial"/>
          <w:spacing w:val="-3"/>
          <w:szCs w:val="20"/>
          <w:lang w:val="fr-FR" w:eastAsia="fr-FR"/>
        </w:rPr>
        <w:t xml:space="preserve"> </w:t>
      </w:r>
      <w:r w:rsidR="00A46F78" w:rsidRPr="00787BDD">
        <w:rPr>
          <w:rFonts w:cs="Arial"/>
          <w:spacing w:val="-3"/>
          <w:szCs w:val="20"/>
          <w:lang w:val="fr-FR" w:eastAsia="fr-FR"/>
        </w:rPr>
        <w:t>et du</w:t>
      </w:r>
      <w:r w:rsidR="00300CAC">
        <w:rPr>
          <w:rFonts w:cs="Arial"/>
          <w:spacing w:val="-3"/>
          <w:szCs w:val="20"/>
          <w:lang w:val="fr-FR" w:eastAsia="fr-FR"/>
        </w:rPr>
        <w:t xml:space="preserve"> présent</w:t>
      </w:r>
      <w:r w:rsidR="00A46F78" w:rsidRPr="00787BDD">
        <w:rPr>
          <w:rFonts w:cs="Arial"/>
          <w:spacing w:val="-3"/>
          <w:szCs w:val="20"/>
          <w:lang w:val="fr-FR" w:eastAsia="fr-FR"/>
        </w:rPr>
        <w:t xml:space="preserve"> CCAP</w:t>
      </w:r>
      <w:r w:rsidR="00C55395" w:rsidRPr="00787BDD">
        <w:rPr>
          <w:rFonts w:cs="Arial"/>
          <w:spacing w:val="-3"/>
          <w:szCs w:val="20"/>
          <w:lang w:val="fr-FR" w:eastAsia="fr-FR"/>
        </w:rPr>
        <w:t>.</w:t>
      </w:r>
      <w:r w:rsidR="00C55395">
        <w:rPr>
          <w:rFonts w:cs="Arial"/>
          <w:spacing w:val="-3"/>
          <w:szCs w:val="20"/>
          <w:lang w:val="fr-FR" w:eastAsia="fr-FR"/>
        </w:rPr>
        <w:t xml:space="preserve"> </w:t>
      </w:r>
    </w:p>
    <w:p w14:paraId="20F866CC" w14:textId="2EE592E3" w:rsidR="005E76BF" w:rsidRPr="00456966" w:rsidRDefault="0039669A" w:rsidP="006D48AF">
      <w:pPr>
        <w:spacing w:after="0" w:line="240" w:lineRule="auto"/>
        <w:jc w:val="both"/>
        <w:rPr>
          <w:rFonts w:cs="Arial"/>
          <w:spacing w:val="-3"/>
          <w:szCs w:val="20"/>
          <w:lang w:val="fr-FR" w:eastAsia="fr-FR"/>
        </w:rPr>
      </w:pPr>
      <w:r>
        <w:rPr>
          <w:rFonts w:cs="Arial"/>
          <w:spacing w:val="-3"/>
          <w:szCs w:val="20"/>
          <w:lang w:val="fr-FR" w:eastAsia="fr-FR"/>
        </w:rPr>
        <w:t xml:space="preserve"> </w:t>
      </w:r>
    </w:p>
    <w:p w14:paraId="6E72F982" w14:textId="7379C8F2" w:rsidR="00B009A6" w:rsidRDefault="007B328E" w:rsidP="00B009A6">
      <w:pPr>
        <w:autoSpaceDE w:val="0"/>
        <w:autoSpaceDN w:val="0"/>
        <w:adjustRightInd w:val="0"/>
        <w:spacing w:after="0" w:line="240" w:lineRule="auto"/>
        <w:jc w:val="both"/>
        <w:rPr>
          <w:rFonts w:cs="Arial"/>
          <w:szCs w:val="20"/>
          <w:lang w:val="fr-FR" w:eastAsia="fr-FR"/>
        </w:rPr>
      </w:pPr>
      <w:r>
        <w:rPr>
          <w:rFonts w:cs="Arial"/>
          <w:szCs w:val="20"/>
          <w:lang w:val="fr-FR" w:eastAsia="fr-FR"/>
        </w:rPr>
        <w:t xml:space="preserve">La </w:t>
      </w:r>
      <w:r w:rsidR="00B009A6" w:rsidRPr="00B009A6">
        <w:rPr>
          <w:rFonts w:cs="Arial"/>
          <w:szCs w:val="20"/>
          <w:lang w:val="fr-FR" w:eastAsia="fr-FR"/>
        </w:rPr>
        <w:t>durée globale d’exécution comprend :</w:t>
      </w:r>
    </w:p>
    <w:p w14:paraId="02752277" w14:textId="42598198" w:rsidR="00B009A6" w:rsidRPr="00B009A6" w:rsidRDefault="00871C52">
      <w:pPr>
        <w:numPr>
          <w:ilvl w:val="0"/>
          <w:numId w:val="11"/>
        </w:numPr>
        <w:autoSpaceDE w:val="0"/>
        <w:autoSpaceDN w:val="0"/>
        <w:adjustRightInd w:val="0"/>
        <w:spacing w:after="0" w:line="240" w:lineRule="auto"/>
        <w:contextualSpacing/>
        <w:jc w:val="both"/>
        <w:rPr>
          <w:rFonts w:cs="Arial"/>
          <w:szCs w:val="20"/>
          <w:lang w:val="fr-FR" w:eastAsia="fr-FR"/>
        </w:rPr>
      </w:pPr>
      <w:r w:rsidRPr="00B009A6">
        <w:rPr>
          <w:rFonts w:cs="Arial"/>
          <w:szCs w:val="20"/>
          <w:lang w:val="fr-FR" w:eastAsia="fr-FR"/>
        </w:rPr>
        <w:t>La</w:t>
      </w:r>
      <w:r w:rsidR="00B009A6" w:rsidRPr="00B009A6">
        <w:rPr>
          <w:rFonts w:cs="Arial"/>
          <w:szCs w:val="20"/>
          <w:lang w:val="fr-FR" w:eastAsia="fr-FR"/>
        </w:rPr>
        <w:t xml:space="preserve"> période de préparation de chantier,</w:t>
      </w:r>
    </w:p>
    <w:p w14:paraId="5A32C1BB" w14:textId="58587C00" w:rsidR="00B009A6" w:rsidRDefault="00871C52">
      <w:pPr>
        <w:numPr>
          <w:ilvl w:val="0"/>
          <w:numId w:val="11"/>
        </w:numPr>
        <w:autoSpaceDE w:val="0"/>
        <w:autoSpaceDN w:val="0"/>
        <w:adjustRightInd w:val="0"/>
        <w:spacing w:after="0" w:line="240" w:lineRule="auto"/>
        <w:contextualSpacing/>
        <w:jc w:val="both"/>
        <w:rPr>
          <w:rFonts w:cs="Arial"/>
          <w:szCs w:val="20"/>
          <w:lang w:val="fr-FR" w:eastAsia="fr-FR"/>
        </w:rPr>
      </w:pPr>
      <w:r w:rsidRPr="00B009A6">
        <w:rPr>
          <w:rFonts w:cs="Arial"/>
          <w:szCs w:val="20"/>
          <w:lang w:val="fr-FR" w:eastAsia="fr-FR"/>
        </w:rPr>
        <w:t>Tous</w:t>
      </w:r>
      <w:r w:rsidR="00B009A6" w:rsidRPr="00B009A6">
        <w:rPr>
          <w:rFonts w:cs="Arial"/>
          <w:szCs w:val="20"/>
          <w:lang w:val="fr-FR" w:eastAsia="fr-FR"/>
        </w:rPr>
        <w:t xml:space="preserve"> les travaux et prestations (contrôles, vérifications, essais, réception…) nécessaires au parfait achèvement de l’ouvrage,</w:t>
      </w:r>
    </w:p>
    <w:p w14:paraId="158A4969" w14:textId="374239D2" w:rsidR="00011878" w:rsidRPr="00B009A6" w:rsidRDefault="00871C52">
      <w:pPr>
        <w:numPr>
          <w:ilvl w:val="0"/>
          <w:numId w:val="11"/>
        </w:numPr>
        <w:autoSpaceDE w:val="0"/>
        <w:autoSpaceDN w:val="0"/>
        <w:adjustRightInd w:val="0"/>
        <w:spacing w:after="0" w:line="240" w:lineRule="auto"/>
        <w:contextualSpacing/>
        <w:jc w:val="both"/>
        <w:rPr>
          <w:rFonts w:cs="Arial"/>
          <w:spacing w:val="-3"/>
          <w:szCs w:val="20"/>
          <w:lang w:val="fr-FR" w:eastAsia="fr-FR"/>
        </w:rPr>
      </w:pPr>
      <w:r w:rsidRPr="00B009A6">
        <w:rPr>
          <w:rFonts w:cs="Arial"/>
          <w:szCs w:val="20"/>
          <w:lang w:val="fr-FR" w:eastAsia="fr-FR"/>
        </w:rPr>
        <w:t>L’évacuation</w:t>
      </w:r>
      <w:r w:rsidR="00B009A6" w:rsidRPr="00B009A6">
        <w:rPr>
          <w:rFonts w:cs="Arial"/>
          <w:szCs w:val="20"/>
          <w:lang w:val="fr-FR" w:eastAsia="fr-FR"/>
        </w:rPr>
        <w:t xml:space="preserve"> et la gestion des déchets</w:t>
      </w:r>
      <w:r w:rsidR="00B009A6">
        <w:rPr>
          <w:rFonts w:cs="Arial"/>
          <w:szCs w:val="20"/>
          <w:lang w:val="fr-FR" w:eastAsia="fr-FR"/>
        </w:rPr>
        <w:t>,</w:t>
      </w:r>
    </w:p>
    <w:p w14:paraId="68EB94E2" w14:textId="5C5FCF2D" w:rsidR="00B009A6" w:rsidRPr="00B009A6" w:rsidRDefault="00871C52">
      <w:pPr>
        <w:numPr>
          <w:ilvl w:val="0"/>
          <w:numId w:val="11"/>
        </w:numPr>
        <w:autoSpaceDE w:val="0"/>
        <w:autoSpaceDN w:val="0"/>
        <w:adjustRightInd w:val="0"/>
        <w:spacing w:after="0" w:line="240" w:lineRule="auto"/>
        <w:contextualSpacing/>
        <w:jc w:val="both"/>
        <w:rPr>
          <w:rFonts w:cs="Arial"/>
          <w:spacing w:val="-3"/>
          <w:szCs w:val="20"/>
          <w:lang w:val="fr-FR" w:eastAsia="fr-FR"/>
        </w:rPr>
      </w:pPr>
      <w:r>
        <w:rPr>
          <w:rFonts w:cs="Arial"/>
          <w:szCs w:val="20"/>
          <w:lang w:val="fr-FR" w:eastAsia="fr-FR"/>
        </w:rPr>
        <w:t>Les</w:t>
      </w:r>
      <w:r w:rsidR="00B009A6">
        <w:rPr>
          <w:rFonts w:cs="Arial"/>
          <w:szCs w:val="20"/>
          <w:lang w:val="fr-FR" w:eastAsia="fr-FR"/>
        </w:rPr>
        <w:t xml:space="preserve"> interventions éventuelles couvertes par les garanties.</w:t>
      </w:r>
    </w:p>
    <w:p w14:paraId="54F46F56" w14:textId="77777777" w:rsidR="005E76BF" w:rsidRDefault="005E76BF" w:rsidP="00B009A6">
      <w:pPr>
        <w:autoSpaceDE w:val="0"/>
        <w:autoSpaceDN w:val="0"/>
        <w:adjustRightInd w:val="0"/>
        <w:spacing w:after="0" w:line="240" w:lineRule="auto"/>
        <w:contextualSpacing/>
        <w:jc w:val="both"/>
        <w:rPr>
          <w:rFonts w:cs="Arial"/>
          <w:spacing w:val="-3"/>
          <w:lang w:val="fr-FR" w:eastAsia="fr-FR"/>
        </w:rPr>
      </w:pPr>
    </w:p>
    <w:p w14:paraId="7BB34A7A" w14:textId="2BE421AB" w:rsidR="00C222C5" w:rsidRDefault="00C222C5" w:rsidP="00C222C5">
      <w:pPr>
        <w:autoSpaceDE w:val="0"/>
        <w:autoSpaceDN w:val="0"/>
        <w:adjustRightInd w:val="0"/>
        <w:spacing w:after="0" w:line="240" w:lineRule="auto"/>
        <w:contextualSpacing/>
        <w:jc w:val="both"/>
        <w:rPr>
          <w:rFonts w:cs="Arial"/>
          <w:spacing w:val="-3"/>
          <w:lang w:val="fr-FR" w:eastAsia="fr-FR"/>
        </w:rPr>
      </w:pPr>
      <w:r w:rsidRPr="00C222C5">
        <w:rPr>
          <w:rFonts w:cs="Arial"/>
          <w:spacing w:val="-3"/>
          <w:lang w:val="fr-FR" w:eastAsia="fr-FR"/>
        </w:rPr>
        <w:t>Le titulaire d</w:t>
      </w:r>
      <w:r>
        <w:rPr>
          <w:rFonts w:cs="Arial"/>
          <w:spacing w:val="-3"/>
          <w:lang w:val="fr-FR" w:eastAsia="fr-FR"/>
        </w:rPr>
        <w:t xml:space="preserve">oit </w:t>
      </w:r>
      <w:r w:rsidRPr="00C222C5">
        <w:rPr>
          <w:rFonts w:cs="Arial"/>
          <w:spacing w:val="-3"/>
          <w:lang w:val="fr-FR" w:eastAsia="fr-FR"/>
        </w:rPr>
        <w:t>également respecter tous les délais intermédiaires prévus dans le planning</w:t>
      </w:r>
      <w:r>
        <w:rPr>
          <w:rFonts w:cs="Arial"/>
          <w:spacing w:val="-3"/>
          <w:lang w:val="fr-FR" w:eastAsia="fr-FR"/>
        </w:rPr>
        <w:t xml:space="preserve"> </w:t>
      </w:r>
      <w:r w:rsidRPr="00C222C5">
        <w:rPr>
          <w:rFonts w:cs="Arial"/>
          <w:spacing w:val="-3"/>
          <w:lang w:val="fr-FR" w:eastAsia="fr-FR"/>
        </w:rPr>
        <w:t xml:space="preserve">d'exécution annexé au marché, </w:t>
      </w:r>
      <w:r>
        <w:rPr>
          <w:rFonts w:cs="Arial"/>
          <w:spacing w:val="-3"/>
          <w:lang w:val="fr-FR" w:eastAsia="fr-FR"/>
        </w:rPr>
        <w:t>éventuellement modifié</w:t>
      </w:r>
      <w:r w:rsidR="007950A1">
        <w:rPr>
          <w:rFonts w:cs="Arial"/>
          <w:spacing w:val="-3"/>
          <w:lang w:val="fr-FR" w:eastAsia="fr-FR"/>
        </w:rPr>
        <w:t xml:space="preserve"> en phase préparatoire des travaux (Cf. article 2.2 du CCAP)</w:t>
      </w:r>
      <w:r>
        <w:rPr>
          <w:rFonts w:cs="Arial"/>
          <w:spacing w:val="-3"/>
          <w:lang w:val="fr-FR" w:eastAsia="fr-FR"/>
        </w:rPr>
        <w:t xml:space="preserve">, </w:t>
      </w:r>
      <w:r w:rsidRPr="00C222C5">
        <w:rPr>
          <w:rFonts w:cs="Arial"/>
          <w:spacing w:val="-3"/>
          <w:lang w:val="fr-FR" w:eastAsia="fr-FR"/>
        </w:rPr>
        <w:t>lesquels ont pleinement valeur contractuelle</w:t>
      </w:r>
      <w:r>
        <w:rPr>
          <w:rFonts w:cs="Arial"/>
          <w:spacing w:val="-3"/>
          <w:lang w:val="fr-FR" w:eastAsia="fr-FR"/>
        </w:rPr>
        <w:t xml:space="preserve">. </w:t>
      </w:r>
    </w:p>
    <w:p w14:paraId="69EC728A" w14:textId="2EF2F4AC" w:rsidR="007B328E" w:rsidRDefault="007B328E" w:rsidP="00C222C5">
      <w:pPr>
        <w:autoSpaceDE w:val="0"/>
        <w:autoSpaceDN w:val="0"/>
        <w:adjustRightInd w:val="0"/>
        <w:spacing w:after="0" w:line="240" w:lineRule="auto"/>
        <w:contextualSpacing/>
        <w:jc w:val="both"/>
        <w:rPr>
          <w:rFonts w:cs="Arial"/>
          <w:spacing w:val="-3"/>
          <w:lang w:val="fr-FR" w:eastAsia="fr-FR"/>
        </w:rPr>
      </w:pPr>
    </w:p>
    <w:p w14:paraId="39A12A79" w14:textId="230A3162" w:rsidR="007B328E" w:rsidRDefault="007B328E" w:rsidP="00C222C5">
      <w:pPr>
        <w:autoSpaceDE w:val="0"/>
        <w:autoSpaceDN w:val="0"/>
        <w:adjustRightInd w:val="0"/>
        <w:spacing w:after="0" w:line="240" w:lineRule="auto"/>
        <w:contextualSpacing/>
        <w:jc w:val="both"/>
        <w:rPr>
          <w:rFonts w:cs="Arial"/>
          <w:spacing w:val="-3"/>
          <w:lang w:val="fr-FR" w:eastAsia="fr-FR"/>
        </w:rPr>
      </w:pPr>
      <w:r>
        <w:rPr>
          <w:rFonts w:cs="Arial"/>
          <w:spacing w:val="-3"/>
          <w:lang w:val="fr-FR" w:eastAsia="fr-FR"/>
        </w:rPr>
        <w:t xml:space="preserve">Le délai global de réalisation des travaux (hors phase préparatoire, réception) est estimé à </w:t>
      </w:r>
      <w:r w:rsidR="00B43F53">
        <w:rPr>
          <w:rFonts w:cs="Arial"/>
          <w:spacing w:val="-3"/>
          <w:lang w:val="fr-FR" w:eastAsia="fr-FR"/>
        </w:rPr>
        <w:t>6 mois</w:t>
      </w:r>
      <w:r>
        <w:rPr>
          <w:rFonts w:cs="Arial"/>
          <w:spacing w:val="-3"/>
          <w:lang w:val="fr-FR" w:eastAsia="fr-FR"/>
        </w:rPr>
        <w:t xml:space="preserve"> suivant le planning prévisionnel annexé au </w:t>
      </w:r>
      <w:r w:rsidR="00300CAC">
        <w:rPr>
          <w:rFonts w:cs="Arial"/>
          <w:spacing w:val="-3"/>
          <w:lang w:val="fr-FR" w:eastAsia="fr-FR"/>
        </w:rPr>
        <w:t xml:space="preserve">marché. </w:t>
      </w:r>
      <w:r>
        <w:rPr>
          <w:rFonts w:cs="Arial"/>
          <w:spacing w:val="-3"/>
          <w:lang w:val="fr-FR" w:eastAsia="fr-FR"/>
        </w:rPr>
        <w:t xml:space="preserve"> </w:t>
      </w:r>
    </w:p>
    <w:p w14:paraId="62338424" w14:textId="77777777" w:rsidR="00787BDD" w:rsidRDefault="00787BDD" w:rsidP="00B009A6">
      <w:pPr>
        <w:autoSpaceDE w:val="0"/>
        <w:autoSpaceDN w:val="0"/>
        <w:adjustRightInd w:val="0"/>
        <w:spacing w:after="0" w:line="240" w:lineRule="auto"/>
        <w:contextualSpacing/>
        <w:jc w:val="both"/>
        <w:rPr>
          <w:rFonts w:cs="Arial"/>
          <w:spacing w:val="-3"/>
          <w:szCs w:val="20"/>
          <w:lang w:val="fr-FR" w:eastAsia="fr-FR"/>
        </w:rPr>
      </w:pPr>
    </w:p>
    <w:p w14:paraId="50F0161D" w14:textId="77777777" w:rsidR="0059303E" w:rsidRPr="0059303E" w:rsidRDefault="0059303E" w:rsidP="0059303E">
      <w:pPr>
        <w:spacing w:after="0" w:line="240" w:lineRule="auto"/>
        <w:jc w:val="both"/>
        <w:rPr>
          <w:rFonts w:cs="Arial"/>
          <w:spacing w:val="-3"/>
          <w:szCs w:val="20"/>
          <w:lang w:val="fr-FR" w:eastAsia="fr-FR"/>
        </w:rPr>
      </w:pPr>
    </w:p>
    <w:p w14:paraId="2F8162A7" w14:textId="01697DB7" w:rsidR="002D077C" w:rsidRPr="002D077C" w:rsidRDefault="00871C52" w:rsidP="00871C52">
      <w:pPr>
        <w:pStyle w:val="Titre2"/>
        <w:rPr>
          <w:rFonts w:ascii="Arial" w:hAnsi="Arial" w:cs="Arial"/>
          <w:b/>
          <w:sz w:val="20"/>
          <w:szCs w:val="20"/>
        </w:rPr>
      </w:pPr>
      <w:bookmarkStart w:id="26" w:name="_Toc11166534"/>
      <w:bookmarkStart w:id="27" w:name="_Toc194069837"/>
      <w:bookmarkEnd w:id="24"/>
      <w:r>
        <w:rPr>
          <w:rFonts w:ascii="Arial" w:hAnsi="Arial" w:cs="Arial"/>
          <w:b/>
          <w:sz w:val="20"/>
          <w:szCs w:val="20"/>
        </w:rPr>
        <w:lastRenderedPageBreak/>
        <w:t xml:space="preserve">2.3 </w:t>
      </w:r>
      <w:r w:rsidR="002D077C" w:rsidRPr="002D077C">
        <w:rPr>
          <w:rFonts w:ascii="Arial" w:hAnsi="Arial" w:cs="Arial"/>
          <w:b/>
          <w:sz w:val="20"/>
          <w:szCs w:val="20"/>
        </w:rPr>
        <w:t>Modalités de computation des délais</w:t>
      </w:r>
      <w:bookmarkEnd w:id="26"/>
      <w:bookmarkEnd w:id="27"/>
      <w:r w:rsidR="002D077C" w:rsidRPr="002D077C">
        <w:rPr>
          <w:rFonts w:ascii="Arial" w:hAnsi="Arial" w:cs="Arial"/>
          <w:b/>
          <w:sz w:val="20"/>
          <w:szCs w:val="20"/>
        </w:rPr>
        <w:t xml:space="preserve"> </w:t>
      </w:r>
    </w:p>
    <w:p w14:paraId="11B279B0" w14:textId="77777777" w:rsidR="002D077C" w:rsidRPr="002D077C" w:rsidRDefault="002D077C" w:rsidP="002D077C">
      <w:pPr>
        <w:spacing w:after="0" w:line="240" w:lineRule="auto"/>
        <w:rPr>
          <w:rFonts w:cs="Arial"/>
          <w:b/>
          <w:szCs w:val="20"/>
          <w:lang w:val="fr-FR" w:eastAsia="fr-FR"/>
        </w:rPr>
      </w:pPr>
    </w:p>
    <w:p w14:paraId="06F30053" w14:textId="77777777" w:rsidR="002D077C" w:rsidRPr="002D077C" w:rsidRDefault="002D077C" w:rsidP="006B7195">
      <w:pPr>
        <w:numPr>
          <w:ilvl w:val="0"/>
          <w:numId w:val="4"/>
        </w:numPr>
        <w:suppressAutoHyphens/>
        <w:spacing w:after="0" w:line="240" w:lineRule="auto"/>
        <w:jc w:val="both"/>
        <w:rPr>
          <w:rFonts w:cs="Arial"/>
          <w:szCs w:val="20"/>
          <w:lang w:val="fr-FR" w:eastAsia="fr-FR"/>
        </w:rPr>
      </w:pPr>
      <w:r w:rsidRPr="002D077C">
        <w:rPr>
          <w:rFonts w:cs="Arial"/>
          <w:szCs w:val="20"/>
          <w:lang w:val="fr-FR" w:eastAsia="fr-FR"/>
        </w:rPr>
        <w:t>Tout délai mentionné par les documents du marché public commence à courir à 0 heure, le lendemain du jour où s’est produit le fait servant de point de départ ;</w:t>
      </w:r>
    </w:p>
    <w:p w14:paraId="33602A26" w14:textId="77777777" w:rsidR="002D077C" w:rsidRPr="002D077C" w:rsidRDefault="002D077C" w:rsidP="006B7195">
      <w:pPr>
        <w:numPr>
          <w:ilvl w:val="0"/>
          <w:numId w:val="4"/>
        </w:numPr>
        <w:suppressAutoHyphens/>
        <w:spacing w:after="0" w:line="240" w:lineRule="auto"/>
        <w:jc w:val="both"/>
        <w:rPr>
          <w:rFonts w:cs="Arial"/>
          <w:szCs w:val="20"/>
          <w:lang w:val="fr-FR" w:eastAsia="fr-FR"/>
        </w:rPr>
      </w:pPr>
      <w:r w:rsidRPr="002D077C">
        <w:rPr>
          <w:rFonts w:cs="Arial"/>
          <w:szCs w:val="20"/>
          <w:lang w:val="fr-FR" w:eastAsia="fr-FR"/>
        </w:rPr>
        <w:t xml:space="preserve">Lorsque le délai est fixé en jours sans autre indication </w:t>
      </w:r>
      <w:r w:rsidRPr="002D077C">
        <w:rPr>
          <w:rFonts w:cs="Arial"/>
          <w:szCs w:val="20"/>
          <w:u w:val="single"/>
          <w:lang w:val="fr-FR" w:eastAsia="fr-FR"/>
        </w:rPr>
        <w:t>il s’agit d’un délai calendaire</w:t>
      </w:r>
      <w:r w:rsidRPr="002D077C">
        <w:rPr>
          <w:rFonts w:cs="Arial"/>
          <w:szCs w:val="20"/>
          <w:lang w:val="fr-FR" w:eastAsia="fr-FR"/>
        </w:rPr>
        <w:t xml:space="preserve"> qui comprend les samedis, dimanches et jours fériés. Il expire à minuit le dernier jour du délai ;</w:t>
      </w:r>
    </w:p>
    <w:p w14:paraId="0B3DBDEA" w14:textId="120D361E" w:rsidR="002D077C" w:rsidRDefault="002D077C" w:rsidP="006B7195">
      <w:pPr>
        <w:numPr>
          <w:ilvl w:val="0"/>
          <w:numId w:val="4"/>
        </w:numPr>
        <w:suppressAutoHyphens/>
        <w:spacing w:after="0" w:line="240" w:lineRule="auto"/>
        <w:jc w:val="both"/>
        <w:rPr>
          <w:rFonts w:cs="Arial"/>
          <w:szCs w:val="20"/>
          <w:lang w:val="fr-FR" w:eastAsia="fr-FR"/>
        </w:rPr>
      </w:pPr>
      <w:r w:rsidRPr="002D077C">
        <w:rPr>
          <w:rFonts w:cs="Arial"/>
          <w:szCs w:val="20"/>
          <w:lang w:val="fr-FR" w:eastAsia="fr-FR"/>
        </w:rPr>
        <w:t>Lorsque le délai est fixé en jours ouvrés, il s’entend hors samedis, dimanches et jours fériés et est expressément mentionné</w:t>
      </w:r>
      <w:r w:rsidR="00871C52">
        <w:rPr>
          <w:rFonts w:cs="Arial"/>
          <w:szCs w:val="20"/>
          <w:lang w:val="fr-FR" w:eastAsia="fr-FR"/>
        </w:rPr>
        <w:t>.</w:t>
      </w:r>
    </w:p>
    <w:p w14:paraId="1FE1E309" w14:textId="77777777" w:rsidR="00871C52" w:rsidRPr="002D077C" w:rsidRDefault="00871C52" w:rsidP="00871C52">
      <w:pPr>
        <w:suppressAutoHyphens/>
        <w:spacing w:after="0" w:line="240" w:lineRule="auto"/>
        <w:ind w:left="720"/>
        <w:jc w:val="both"/>
        <w:rPr>
          <w:rFonts w:cs="Arial"/>
          <w:szCs w:val="20"/>
          <w:lang w:val="fr-FR" w:eastAsia="fr-FR"/>
        </w:rPr>
      </w:pPr>
    </w:p>
    <w:p w14:paraId="65E955D1" w14:textId="469B5475" w:rsidR="00CD70AA" w:rsidRDefault="002D077C" w:rsidP="002D077C">
      <w:pPr>
        <w:tabs>
          <w:tab w:val="left" w:pos="3312"/>
        </w:tabs>
        <w:spacing w:after="0" w:line="240" w:lineRule="auto"/>
        <w:jc w:val="both"/>
        <w:rPr>
          <w:rFonts w:cs="Arial"/>
          <w:szCs w:val="20"/>
          <w:lang w:val="fr-FR" w:eastAsia="fr-FR"/>
        </w:rPr>
      </w:pPr>
      <w:r w:rsidRPr="002D077C">
        <w:rPr>
          <w:rFonts w:cs="Arial"/>
          <w:szCs w:val="20"/>
          <w:lang w:val="fr-FR" w:eastAsia="fr-FR"/>
        </w:rPr>
        <w:t>Lorsque le délai est fixé en mois, il est fixé de quantième à quantième. S’il n’existe pas de quantième dans le mois où se termine le délai, celui-ci expire le dernier jour du mois à minuit</w:t>
      </w:r>
      <w:r w:rsidR="00871C52">
        <w:rPr>
          <w:rFonts w:cs="Arial"/>
          <w:szCs w:val="20"/>
          <w:lang w:val="fr-FR" w:eastAsia="fr-FR"/>
        </w:rPr>
        <w:t>.</w:t>
      </w:r>
    </w:p>
    <w:p w14:paraId="42FE74BE" w14:textId="77777777" w:rsidR="00871C52" w:rsidRPr="001029AB" w:rsidRDefault="00871C52" w:rsidP="00871C52">
      <w:pPr>
        <w:suppressAutoHyphens/>
        <w:spacing w:after="0" w:line="240" w:lineRule="auto"/>
        <w:jc w:val="both"/>
        <w:rPr>
          <w:rFonts w:cs="Arial"/>
          <w:szCs w:val="20"/>
          <w:lang w:val="fr-FR" w:eastAsia="fr-FR"/>
        </w:rPr>
      </w:pPr>
      <w:r w:rsidRPr="001029AB">
        <w:rPr>
          <w:rFonts w:cs="Arial"/>
          <w:szCs w:val="20"/>
          <w:lang w:val="fr-FR" w:eastAsia="fr-FR"/>
        </w:rPr>
        <w:t xml:space="preserve">Le délai d’exécution d’un bon de commande court à compter de sa date de notification au Titulaire. </w:t>
      </w:r>
    </w:p>
    <w:p w14:paraId="36D1693A" w14:textId="77777777" w:rsidR="00871C52" w:rsidRPr="001029AB" w:rsidRDefault="00871C52" w:rsidP="00871C52">
      <w:pPr>
        <w:suppressAutoHyphens/>
        <w:spacing w:after="0" w:line="240" w:lineRule="auto"/>
        <w:jc w:val="both"/>
        <w:rPr>
          <w:rFonts w:cs="Arial"/>
          <w:szCs w:val="20"/>
          <w:lang w:val="fr-FR" w:eastAsia="fr-FR"/>
        </w:rPr>
      </w:pPr>
    </w:p>
    <w:p w14:paraId="1ABEA57F" w14:textId="77777777" w:rsidR="00871C52" w:rsidRPr="001029AB" w:rsidRDefault="00871C52" w:rsidP="00871C52">
      <w:pPr>
        <w:suppressAutoHyphens/>
        <w:spacing w:after="0" w:line="240" w:lineRule="auto"/>
        <w:jc w:val="both"/>
        <w:rPr>
          <w:rFonts w:cs="Arial"/>
          <w:szCs w:val="20"/>
          <w:lang w:val="fr-FR" w:eastAsia="fr-FR"/>
        </w:rPr>
      </w:pPr>
      <w:r w:rsidRPr="001029AB">
        <w:rPr>
          <w:rFonts w:cs="Arial"/>
          <w:szCs w:val="20"/>
          <w:lang w:val="fr-FR" w:eastAsia="fr-FR"/>
        </w:rPr>
        <w:t>La date d’expiration du délai est la date de livraison ou de l’achèvement des prestations.</w:t>
      </w:r>
    </w:p>
    <w:p w14:paraId="06B4CA97" w14:textId="77777777" w:rsidR="00BF54F8" w:rsidRDefault="00BF54F8" w:rsidP="002D077C">
      <w:pPr>
        <w:tabs>
          <w:tab w:val="left" w:pos="3312"/>
        </w:tabs>
        <w:spacing w:after="0" w:line="240" w:lineRule="auto"/>
        <w:jc w:val="both"/>
        <w:rPr>
          <w:rFonts w:cs="Arial"/>
          <w:szCs w:val="20"/>
          <w:lang w:val="fr-FR" w:eastAsia="fr-FR"/>
        </w:rPr>
      </w:pPr>
    </w:p>
    <w:p w14:paraId="6332B5E3" w14:textId="447FFB53" w:rsidR="00871C52" w:rsidRDefault="00871C52" w:rsidP="00871C52">
      <w:pPr>
        <w:pStyle w:val="Titre2"/>
        <w:rPr>
          <w:rFonts w:ascii="Arial" w:hAnsi="Arial" w:cs="Arial"/>
          <w:b/>
          <w:sz w:val="20"/>
          <w:szCs w:val="20"/>
        </w:rPr>
      </w:pPr>
      <w:bookmarkStart w:id="28" w:name="_Toc449706459"/>
      <w:bookmarkStart w:id="29" w:name="_Toc68621133"/>
      <w:bookmarkStart w:id="30" w:name="_Toc194069838"/>
      <w:r>
        <w:rPr>
          <w:rFonts w:ascii="Arial" w:hAnsi="Arial" w:cs="Arial"/>
          <w:b/>
          <w:sz w:val="20"/>
          <w:szCs w:val="20"/>
        </w:rPr>
        <w:t>2.4</w:t>
      </w:r>
      <w:r w:rsidRPr="00871C52">
        <w:rPr>
          <w:rFonts w:ascii="Arial" w:hAnsi="Arial" w:cs="Arial"/>
          <w:b/>
          <w:sz w:val="20"/>
          <w:szCs w:val="20"/>
        </w:rPr>
        <w:t xml:space="preserve"> Prolongation des délais d’exécution</w:t>
      </w:r>
      <w:bookmarkEnd w:id="28"/>
      <w:bookmarkEnd w:id="29"/>
      <w:bookmarkEnd w:id="30"/>
      <w:r w:rsidRPr="00871C52">
        <w:rPr>
          <w:rFonts w:ascii="Arial" w:hAnsi="Arial" w:cs="Arial"/>
          <w:b/>
          <w:sz w:val="20"/>
          <w:szCs w:val="20"/>
        </w:rPr>
        <w:t xml:space="preserve"> </w:t>
      </w:r>
    </w:p>
    <w:p w14:paraId="7CD9668E" w14:textId="1C5893C2" w:rsidR="00C003C3" w:rsidRDefault="00C003C3" w:rsidP="00C003C3">
      <w:pPr>
        <w:rPr>
          <w:lang w:val="fr-FR" w:eastAsia="fr-FR"/>
        </w:rPr>
      </w:pPr>
    </w:p>
    <w:p w14:paraId="0D292BC2" w14:textId="6375F318" w:rsidR="00FE1C51" w:rsidRDefault="00FE1C51" w:rsidP="00FE1C51">
      <w:pPr>
        <w:spacing w:after="0" w:line="240" w:lineRule="auto"/>
        <w:ind w:firstLine="720"/>
        <w:jc w:val="both"/>
        <w:outlineLvl w:val="2"/>
        <w:rPr>
          <w:rFonts w:cs="Arial"/>
          <w:b/>
          <w:bCs/>
          <w:color w:val="002060"/>
          <w:szCs w:val="24"/>
          <w:lang w:val="fr-FR" w:eastAsia="fr-FR"/>
        </w:rPr>
      </w:pPr>
      <w:bookmarkStart w:id="31" w:name="_Toc194069839"/>
      <w:r w:rsidRPr="00FE1C51">
        <w:rPr>
          <w:rFonts w:cs="Arial"/>
          <w:b/>
          <w:bCs/>
          <w:color w:val="002060"/>
          <w:szCs w:val="24"/>
          <w:lang w:val="fr-FR" w:eastAsia="fr-FR"/>
        </w:rPr>
        <w:t>2.4.1 Généralités</w:t>
      </w:r>
      <w:bookmarkEnd w:id="31"/>
    </w:p>
    <w:p w14:paraId="3EFBBC08" w14:textId="77777777" w:rsidR="00FE1C51" w:rsidRPr="00FE1C51" w:rsidRDefault="00FE1C51" w:rsidP="00FE1C51">
      <w:pPr>
        <w:spacing w:after="0" w:line="240" w:lineRule="auto"/>
        <w:ind w:firstLine="720"/>
        <w:jc w:val="both"/>
        <w:outlineLvl w:val="2"/>
        <w:rPr>
          <w:rFonts w:cs="Arial"/>
          <w:b/>
          <w:bCs/>
          <w:color w:val="002060"/>
          <w:szCs w:val="24"/>
          <w:lang w:val="fr-FR" w:eastAsia="fr-FR"/>
        </w:rPr>
      </w:pPr>
    </w:p>
    <w:p w14:paraId="6155E713" w14:textId="378EA17D" w:rsidR="00C003C3" w:rsidRPr="00C003C3" w:rsidRDefault="00C003C3" w:rsidP="00C003C3">
      <w:pPr>
        <w:spacing w:line="240" w:lineRule="auto"/>
        <w:jc w:val="both"/>
        <w:rPr>
          <w:lang w:val="fr-FR" w:eastAsia="fr-FR"/>
        </w:rPr>
      </w:pPr>
      <w:r w:rsidRPr="00C003C3">
        <w:rPr>
          <w:lang w:val="fr-FR" w:eastAsia="fr-FR"/>
        </w:rPr>
        <w:t>Le titulaire d</w:t>
      </w:r>
      <w:r>
        <w:rPr>
          <w:lang w:val="fr-FR" w:eastAsia="fr-FR"/>
        </w:rPr>
        <w:t>oit</w:t>
      </w:r>
      <w:r w:rsidRPr="00C003C3">
        <w:rPr>
          <w:lang w:val="fr-FR" w:eastAsia="fr-FR"/>
        </w:rPr>
        <w:t xml:space="preserve"> mettre tout en œuvre pour respecter les délais prévus, y compris si cela implique</w:t>
      </w:r>
      <w:r>
        <w:rPr>
          <w:lang w:val="fr-FR" w:eastAsia="fr-FR"/>
        </w:rPr>
        <w:t xml:space="preserve"> </w:t>
      </w:r>
      <w:r w:rsidRPr="00C003C3">
        <w:rPr>
          <w:lang w:val="fr-FR" w:eastAsia="fr-FR"/>
        </w:rPr>
        <w:t>des conditions inhabituelles (augmentation d'effectif et/ou de moyens techniques, heures</w:t>
      </w:r>
      <w:r>
        <w:rPr>
          <w:lang w:val="fr-FR" w:eastAsia="fr-FR"/>
        </w:rPr>
        <w:t xml:space="preserve"> </w:t>
      </w:r>
      <w:r w:rsidRPr="00C003C3">
        <w:rPr>
          <w:lang w:val="fr-FR" w:eastAsia="fr-FR"/>
        </w:rPr>
        <w:t>supplémentaires, travail de nuit, week-end et jours fériés, etc.), sans augmentation de</w:t>
      </w:r>
      <w:r>
        <w:rPr>
          <w:lang w:val="fr-FR" w:eastAsia="fr-FR"/>
        </w:rPr>
        <w:t xml:space="preserve"> </w:t>
      </w:r>
      <w:r w:rsidRPr="00C003C3">
        <w:rPr>
          <w:lang w:val="fr-FR" w:eastAsia="fr-FR"/>
        </w:rPr>
        <w:t>prix sauf cas dérogatoire ouvrant droit à une telle augmentation tel</w:t>
      </w:r>
      <w:r>
        <w:rPr>
          <w:lang w:val="fr-FR" w:eastAsia="fr-FR"/>
        </w:rPr>
        <w:t>le</w:t>
      </w:r>
      <w:r w:rsidRPr="00C003C3">
        <w:rPr>
          <w:lang w:val="fr-FR" w:eastAsia="fr-FR"/>
        </w:rPr>
        <w:t xml:space="preserve"> que la rencontre de sujétions</w:t>
      </w:r>
      <w:r>
        <w:rPr>
          <w:lang w:val="fr-FR" w:eastAsia="fr-FR"/>
        </w:rPr>
        <w:t xml:space="preserve"> </w:t>
      </w:r>
      <w:r w:rsidRPr="00C003C3">
        <w:rPr>
          <w:lang w:val="fr-FR" w:eastAsia="fr-FR"/>
        </w:rPr>
        <w:t>imprévues.</w:t>
      </w:r>
    </w:p>
    <w:p w14:paraId="51BFF440" w14:textId="59338328" w:rsidR="00871C52" w:rsidRDefault="00871C52" w:rsidP="00871C52">
      <w:pPr>
        <w:spacing w:after="0" w:line="240" w:lineRule="auto"/>
        <w:jc w:val="both"/>
        <w:rPr>
          <w:rFonts w:cs="Arial"/>
          <w:szCs w:val="20"/>
          <w:lang w:val="fr-FR" w:eastAsia="fr-FR"/>
        </w:rPr>
      </w:pPr>
      <w:r w:rsidRPr="001029AB">
        <w:rPr>
          <w:rFonts w:cs="Arial"/>
          <w:szCs w:val="20"/>
          <w:lang w:val="fr-FR" w:eastAsia="fr-FR"/>
        </w:rPr>
        <w:t xml:space="preserve">En cours d’exécution du marché, une prolongation des délais d'exécution peut être accordée par IFPEN au </w:t>
      </w:r>
      <w:r>
        <w:rPr>
          <w:rFonts w:cs="Arial"/>
          <w:szCs w:val="20"/>
          <w:lang w:val="fr-FR" w:eastAsia="fr-FR"/>
        </w:rPr>
        <w:t>t</w:t>
      </w:r>
      <w:r w:rsidRPr="001029AB">
        <w:rPr>
          <w:rFonts w:cs="Arial"/>
          <w:szCs w:val="20"/>
          <w:lang w:val="fr-FR" w:eastAsia="fr-FR"/>
        </w:rPr>
        <w:t xml:space="preserve">itulaire </w:t>
      </w:r>
      <w:r w:rsidR="008343C0">
        <w:rPr>
          <w:rFonts w:cs="Arial"/>
          <w:szCs w:val="20"/>
          <w:lang w:val="fr-FR" w:eastAsia="fr-FR"/>
        </w:rPr>
        <w:t xml:space="preserve">dans les hypothèses énumérées </w:t>
      </w:r>
      <w:r w:rsidR="00527CEC">
        <w:rPr>
          <w:rFonts w:cs="Arial"/>
          <w:szCs w:val="20"/>
          <w:lang w:val="fr-FR" w:eastAsia="fr-FR"/>
        </w:rPr>
        <w:t>aux articles</w:t>
      </w:r>
      <w:r w:rsidR="008343C0">
        <w:rPr>
          <w:rFonts w:cs="Arial"/>
          <w:szCs w:val="20"/>
          <w:lang w:val="fr-FR" w:eastAsia="fr-FR"/>
        </w:rPr>
        <w:t xml:space="preserve"> 18.2</w:t>
      </w:r>
      <w:r w:rsidR="00B852B0">
        <w:rPr>
          <w:rFonts w:cs="Arial"/>
          <w:szCs w:val="20"/>
          <w:lang w:val="fr-FR" w:eastAsia="fr-FR"/>
        </w:rPr>
        <w:t>.2 et 18.2.3</w:t>
      </w:r>
      <w:r w:rsidR="008343C0">
        <w:rPr>
          <w:rFonts w:cs="Arial"/>
          <w:szCs w:val="20"/>
          <w:lang w:val="fr-FR" w:eastAsia="fr-FR"/>
        </w:rPr>
        <w:t xml:space="preserve"> du CCAG Travaux</w:t>
      </w:r>
      <w:r w:rsidR="00CA0FA4">
        <w:rPr>
          <w:rFonts w:cs="Arial"/>
          <w:szCs w:val="20"/>
          <w:lang w:val="fr-FR" w:eastAsia="fr-FR"/>
        </w:rPr>
        <w:t xml:space="preserve"> ainsi que celle énumérées à l’article 2.4.2 du présent document</w:t>
      </w:r>
      <w:r w:rsidR="008343C0">
        <w:rPr>
          <w:rFonts w:cs="Arial"/>
          <w:szCs w:val="20"/>
          <w:lang w:val="fr-FR" w:eastAsia="fr-FR"/>
        </w:rPr>
        <w:t>.</w:t>
      </w:r>
    </w:p>
    <w:p w14:paraId="1E9D6A6E" w14:textId="1808AD8B" w:rsidR="00C003C3" w:rsidRDefault="00C003C3" w:rsidP="00871C52">
      <w:pPr>
        <w:spacing w:after="0" w:line="240" w:lineRule="auto"/>
        <w:jc w:val="both"/>
        <w:rPr>
          <w:rFonts w:cs="Arial"/>
          <w:szCs w:val="20"/>
          <w:lang w:val="fr-FR" w:eastAsia="fr-FR"/>
        </w:rPr>
      </w:pPr>
    </w:p>
    <w:p w14:paraId="4BEA0B7F" w14:textId="46413F8D" w:rsidR="00C003C3" w:rsidRPr="00CD7C58" w:rsidRDefault="00C003C3" w:rsidP="00C003C3">
      <w:pPr>
        <w:autoSpaceDE w:val="0"/>
        <w:autoSpaceDN w:val="0"/>
        <w:adjustRightInd w:val="0"/>
        <w:spacing w:after="0" w:line="240" w:lineRule="auto"/>
        <w:contextualSpacing/>
        <w:jc w:val="both"/>
        <w:rPr>
          <w:rFonts w:cs="Arial"/>
          <w:spacing w:val="-3"/>
          <w:szCs w:val="20"/>
          <w:lang w:val="fr-FR" w:eastAsia="fr-FR"/>
        </w:rPr>
      </w:pPr>
      <w:r w:rsidRPr="00CD7C58">
        <w:rPr>
          <w:rFonts w:cs="Arial"/>
          <w:spacing w:val="-3"/>
          <w:szCs w:val="20"/>
          <w:lang w:val="fr-FR" w:eastAsia="fr-FR"/>
        </w:rPr>
        <w:t xml:space="preserve">Le titulaire supporte, sans indemnité ni augmentation du prix souscrit, les interruptions de travail définies dans le présent article. La reprise du chantier est notifiée par le </w:t>
      </w:r>
      <w:r w:rsidR="00FE1C51">
        <w:rPr>
          <w:rFonts w:cs="Arial"/>
          <w:spacing w:val="-3"/>
          <w:szCs w:val="20"/>
          <w:lang w:val="fr-FR" w:eastAsia="fr-FR"/>
        </w:rPr>
        <w:t>maitre d’œuvre</w:t>
      </w:r>
      <w:r w:rsidR="008301CA">
        <w:rPr>
          <w:rFonts w:cs="Arial"/>
          <w:spacing w:val="-3"/>
          <w:szCs w:val="20"/>
          <w:lang w:val="fr-FR" w:eastAsia="fr-FR"/>
        </w:rPr>
        <w:t>/</w:t>
      </w:r>
      <w:r w:rsidR="008301CA" w:rsidRPr="008301CA">
        <w:rPr>
          <w:lang w:val="fr-FR"/>
        </w:rPr>
        <w:t xml:space="preserve"> </w:t>
      </w:r>
      <w:r w:rsidR="008301CA" w:rsidRPr="008301CA">
        <w:rPr>
          <w:rFonts w:cs="Arial"/>
          <w:spacing w:val="-3"/>
          <w:szCs w:val="20"/>
          <w:lang w:val="fr-FR" w:eastAsia="fr-FR"/>
        </w:rPr>
        <w:t>maitre d’ouvrage</w:t>
      </w:r>
      <w:r w:rsidRPr="00CD7C58">
        <w:rPr>
          <w:rFonts w:cs="Arial"/>
          <w:spacing w:val="-3"/>
          <w:szCs w:val="20"/>
          <w:lang w:val="fr-FR" w:eastAsia="fr-FR"/>
        </w:rPr>
        <w:t xml:space="preserve"> par ordre de service, le titulaire s'engage à reprendre l'exécution de la prestation interrompue, sous le délai consigné dans l’ordre de service précité. </w:t>
      </w:r>
      <w:r w:rsidRPr="00076B8A">
        <w:rPr>
          <w:rFonts w:cs="Arial"/>
          <w:spacing w:val="-3"/>
          <w:szCs w:val="20"/>
          <w:lang w:val="fr-FR" w:eastAsia="fr-FR"/>
        </w:rPr>
        <w:t xml:space="preserve">A défaut, le non-respect de la date de reprise des travaux est pénalisé en application </w:t>
      </w:r>
      <w:r w:rsidRPr="009C73A0">
        <w:rPr>
          <w:rFonts w:cs="Arial"/>
          <w:spacing w:val="-3"/>
          <w:szCs w:val="20"/>
          <w:lang w:val="fr-FR" w:eastAsia="fr-FR"/>
        </w:rPr>
        <w:t>de l’article 13.1 du présent marché.</w:t>
      </w:r>
    </w:p>
    <w:p w14:paraId="3CBBDC1D" w14:textId="5A69505A" w:rsidR="00CD7C58" w:rsidRDefault="00CD7C58" w:rsidP="00871C52">
      <w:pPr>
        <w:spacing w:after="0" w:line="240" w:lineRule="auto"/>
        <w:jc w:val="both"/>
        <w:rPr>
          <w:rFonts w:cs="Arial"/>
          <w:szCs w:val="20"/>
          <w:lang w:val="fr-FR" w:eastAsia="fr-FR"/>
        </w:rPr>
      </w:pPr>
    </w:p>
    <w:p w14:paraId="0F9B18A0" w14:textId="4C0C624E" w:rsidR="00FE1C51" w:rsidRDefault="00FE1C51" w:rsidP="00871C52">
      <w:pPr>
        <w:spacing w:after="0" w:line="240" w:lineRule="auto"/>
        <w:jc w:val="both"/>
        <w:rPr>
          <w:rFonts w:cs="Arial"/>
          <w:szCs w:val="20"/>
          <w:lang w:val="fr-FR" w:eastAsia="fr-FR"/>
        </w:rPr>
      </w:pPr>
    </w:p>
    <w:p w14:paraId="077DAF95" w14:textId="77777777" w:rsidR="003600B8" w:rsidRPr="003600B8" w:rsidRDefault="003600B8" w:rsidP="003600B8">
      <w:pPr>
        <w:pStyle w:val="Paragraphedeliste"/>
        <w:ind w:left="720"/>
        <w:jc w:val="both"/>
        <w:rPr>
          <w:rFonts w:ascii="Arial" w:hAnsi="Arial" w:cs="Arial"/>
          <w:sz w:val="20"/>
          <w:szCs w:val="20"/>
        </w:rPr>
      </w:pPr>
    </w:p>
    <w:p w14:paraId="24C62D7A" w14:textId="04037DB7" w:rsidR="00BF54F8" w:rsidRPr="00BF54F8" w:rsidRDefault="00BF54F8" w:rsidP="00BF54F8">
      <w:pPr>
        <w:spacing w:after="0" w:line="240" w:lineRule="auto"/>
        <w:ind w:firstLine="720"/>
        <w:jc w:val="both"/>
        <w:outlineLvl w:val="2"/>
        <w:rPr>
          <w:rFonts w:cs="Arial"/>
          <w:b/>
          <w:bCs/>
          <w:color w:val="002060"/>
          <w:szCs w:val="24"/>
          <w:lang w:val="fr-FR" w:eastAsia="fr-FR"/>
        </w:rPr>
      </w:pPr>
      <w:bookmarkStart w:id="32" w:name="_Toc194069840"/>
      <w:r w:rsidRPr="00BF54F8">
        <w:rPr>
          <w:rFonts w:cs="Arial"/>
          <w:b/>
          <w:bCs/>
          <w:color w:val="002060"/>
          <w:szCs w:val="24"/>
          <w:lang w:val="fr-FR" w:eastAsia="fr-FR"/>
        </w:rPr>
        <w:t>2.4.</w:t>
      </w:r>
      <w:r>
        <w:rPr>
          <w:rFonts w:cs="Arial"/>
          <w:b/>
          <w:bCs/>
          <w:color w:val="002060"/>
          <w:szCs w:val="24"/>
          <w:lang w:val="fr-FR" w:eastAsia="fr-FR"/>
        </w:rPr>
        <w:t>3</w:t>
      </w:r>
      <w:r w:rsidRPr="00BF54F8">
        <w:rPr>
          <w:rFonts w:cs="Arial"/>
          <w:b/>
          <w:bCs/>
          <w:color w:val="002060"/>
          <w:szCs w:val="24"/>
          <w:lang w:val="fr-FR" w:eastAsia="fr-FR"/>
        </w:rPr>
        <w:t xml:space="preserve"> </w:t>
      </w:r>
      <w:r>
        <w:rPr>
          <w:rFonts w:cs="Arial"/>
          <w:b/>
          <w:bCs/>
          <w:color w:val="002060"/>
          <w:szCs w:val="24"/>
          <w:lang w:val="fr-FR" w:eastAsia="fr-FR"/>
        </w:rPr>
        <w:t>Intempéries</w:t>
      </w:r>
      <w:bookmarkEnd w:id="32"/>
      <w:r w:rsidRPr="00BF54F8">
        <w:rPr>
          <w:rFonts w:cs="Arial"/>
          <w:b/>
          <w:bCs/>
          <w:color w:val="002060"/>
          <w:szCs w:val="24"/>
          <w:lang w:val="fr-FR" w:eastAsia="fr-FR"/>
        </w:rPr>
        <w:t xml:space="preserve"> </w:t>
      </w:r>
    </w:p>
    <w:p w14:paraId="669BBEAF" w14:textId="77777777" w:rsidR="00FE1C51" w:rsidRDefault="00FE1C51" w:rsidP="00871C52">
      <w:pPr>
        <w:spacing w:after="0" w:line="240" w:lineRule="auto"/>
        <w:jc w:val="both"/>
        <w:rPr>
          <w:rFonts w:cs="Arial"/>
          <w:szCs w:val="20"/>
          <w:lang w:val="fr-FR" w:eastAsia="fr-FR"/>
        </w:rPr>
      </w:pPr>
    </w:p>
    <w:p w14:paraId="4C0A27E5" w14:textId="0EE0383B" w:rsidR="00871C52" w:rsidRPr="00CD7C58" w:rsidRDefault="00EF7CF3" w:rsidP="00CD7C58">
      <w:pPr>
        <w:autoSpaceDE w:val="0"/>
        <w:autoSpaceDN w:val="0"/>
        <w:adjustRightInd w:val="0"/>
        <w:spacing w:after="0" w:line="240" w:lineRule="auto"/>
        <w:contextualSpacing/>
        <w:jc w:val="both"/>
        <w:rPr>
          <w:rFonts w:cs="Arial"/>
          <w:spacing w:val="-3"/>
          <w:szCs w:val="20"/>
          <w:lang w:val="fr-FR" w:eastAsia="fr-FR"/>
        </w:rPr>
      </w:pPr>
      <w:r>
        <w:rPr>
          <w:rFonts w:cs="Arial"/>
          <w:spacing w:val="-3"/>
          <w:szCs w:val="20"/>
          <w:lang w:val="fr-FR" w:eastAsia="fr-FR"/>
        </w:rPr>
        <w:t>Conformément à l’article 18.2.3 du CCAG travaux, s</w:t>
      </w:r>
      <w:r w:rsidR="00CD7C58" w:rsidRPr="00CD7C58">
        <w:rPr>
          <w:rFonts w:cs="Arial"/>
          <w:spacing w:val="-3"/>
          <w:szCs w:val="20"/>
          <w:lang w:val="fr-FR" w:eastAsia="fr-FR"/>
        </w:rPr>
        <w:t xml:space="preserve">ont pris en considération pour une éventuelle prolongation du délai d’exécution des travaux les arrêts de chantier pouvant survenir sous l’effet </w:t>
      </w:r>
      <w:r w:rsidR="00CD7C58" w:rsidRPr="00CD7C58">
        <w:rPr>
          <w:rFonts w:cs="Arial"/>
          <w:spacing w:val="-3"/>
          <w:szCs w:val="20"/>
          <w:u w:val="single"/>
          <w:lang w:val="fr-FR" w:eastAsia="fr-FR"/>
        </w:rPr>
        <w:t>des intempéries ou tout autre motif météorologique</w:t>
      </w:r>
      <w:r w:rsidR="00CD7C58" w:rsidRPr="00CD7C58">
        <w:rPr>
          <w:rFonts w:cs="Arial"/>
          <w:spacing w:val="-3"/>
          <w:szCs w:val="20"/>
          <w:lang w:val="fr-FR" w:eastAsia="fr-FR"/>
        </w:rPr>
        <w:t xml:space="preserve">, prévisibles ou non, </w:t>
      </w:r>
      <w:r w:rsidR="00CD7C58" w:rsidRPr="00CD7C58">
        <w:rPr>
          <w:rFonts w:cs="Arial"/>
          <w:spacing w:val="-3"/>
          <w:szCs w:val="20"/>
          <w:u w:val="single"/>
          <w:lang w:val="fr-FR" w:eastAsia="fr-FR"/>
        </w:rPr>
        <w:t>au sens des dispositions législatives ou réglementaires en vigueur</w:t>
      </w:r>
      <w:r w:rsidR="00CD7C58" w:rsidRPr="00CD7C58">
        <w:rPr>
          <w:rFonts w:cs="Arial"/>
          <w:spacing w:val="-3"/>
          <w:szCs w:val="20"/>
          <w:lang w:val="fr-FR" w:eastAsia="fr-FR"/>
        </w:rPr>
        <w:t>, et qui altèrent le confort de travail ou qui entravent la poursuite des travaux.</w:t>
      </w:r>
    </w:p>
    <w:p w14:paraId="37D5E01E" w14:textId="77777777" w:rsidR="00CD7C58" w:rsidRPr="00CD7C58" w:rsidRDefault="00CD7C58" w:rsidP="00787BDD">
      <w:pPr>
        <w:autoSpaceDE w:val="0"/>
        <w:autoSpaceDN w:val="0"/>
        <w:adjustRightInd w:val="0"/>
        <w:spacing w:after="0" w:line="240" w:lineRule="auto"/>
        <w:contextualSpacing/>
        <w:jc w:val="both"/>
        <w:rPr>
          <w:rFonts w:cs="Arial"/>
          <w:spacing w:val="-3"/>
          <w:szCs w:val="20"/>
          <w:lang w:val="fr-FR" w:eastAsia="fr-FR"/>
        </w:rPr>
      </w:pPr>
    </w:p>
    <w:p w14:paraId="2303B811" w14:textId="55AE9CF1" w:rsidR="00CD7C58" w:rsidRDefault="00CD7C58" w:rsidP="00787BDD">
      <w:pPr>
        <w:jc w:val="both"/>
        <w:rPr>
          <w:rFonts w:cs="Arial"/>
          <w:spacing w:val="-3"/>
          <w:szCs w:val="20"/>
          <w:lang w:val="fr-FR" w:eastAsia="fr-FR"/>
        </w:rPr>
      </w:pPr>
      <w:r w:rsidRPr="00CD7C58">
        <w:rPr>
          <w:rFonts w:cs="Arial"/>
          <w:spacing w:val="-3"/>
          <w:szCs w:val="20"/>
          <w:lang w:val="fr-FR" w:eastAsia="fr-FR"/>
        </w:rPr>
        <w:t xml:space="preserve">Dans ce cadre, </w:t>
      </w:r>
      <w:r w:rsidRPr="00CD7C58">
        <w:rPr>
          <w:rFonts w:cs="Arial"/>
          <w:b/>
          <w:spacing w:val="-3"/>
          <w:szCs w:val="20"/>
          <w:lang w:val="fr-FR" w:eastAsia="fr-FR"/>
        </w:rPr>
        <w:t>l’importance de la prolongation ou du report est proposé par le maitre d’</w:t>
      </w:r>
      <w:r w:rsidR="00787BDD">
        <w:rPr>
          <w:rFonts w:cs="Arial"/>
          <w:b/>
          <w:spacing w:val="-3"/>
          <w:szCs w:val="20"/>
          <w:lang w:val="fr-FR" w:eastAsia="fr-FR"/>
        </w:rPr>
        <w:t>œuvre</w:t>
      </w:r>
      <w:r w:rsidR="000C39F4">
        <w:rPr>
          <w:rFonts w:cs="Arial"/>
          <w:b/>
          <w:spacing w:val="-3"/>
          <w:szCs w:val="20"/>
          <w:lang w:val="fr-FR" w:eastAsia="fr-FR"/>
        </w:rPr>
        <w:t>/</w:t>
      </w:r>
      <w:r w:rsidR="00076B8A">
        <w:rPr>
          <w:rFonts w:cs="Arial"/>
          <w:b/>
          <w:spacing w:val="-3"/>
          <w:szCs w:val="20"/>
          <w:lang w:val="fr-FR" w:eastAsia="fr-FR"/>
        </w:rPr>
        <w:t xml:space="preserve"> </w:t>
      </w:r>
      <w:r w:rsidR="000C39F4" w:rsidRPr="000C39F4">
        <w:rPr>
          <w:rFonts w:cs="Arial"/>
          <w:b/>
          <w:spacing w:val="-3"/>
          <w:szCs w:val="20"/>
          <w:lang w:val="fr-FR" w:eastAsia="fr-FR"/>
        </w:rPr>
        <w:t xml:space="preserve">maitre d’ouvrage </w:t>
      </w:r>
      <w:r w:rsidRPr="00CD7C58">
        <w:rPr>
          <w:rFonts w:cs="Arial"/>
          <w:b/>
          <w:spacing w:val="-3"/>
          <w:szCs w:val="20"/>
          <w:lang w:val="fr-FR" w:eastAsia="fr-FR"/>
        </w:rPr>
        <w:t>après avis du titulaire</w:t>
      </w:r>
      <w:r w:rsidRPr="00CD7C58">
        <w:rPr>
          <w:rFonts w:cs="Arial"/>
          <w:spacing w:val="-3"/>
          <w:szCs w:val="20"/>
          <w:lang w:val="fr-FR" w:eastAsia="fr-FR"/>
        </w:rPr>
        <w:t xml:space="preserve">. Par dérogation à l’article 18.2.1 du CCAG travaux, cette prolongation est notifiée au titulaire </w:t>
      </w:r>
      <w:r w:rsidR="00787BDD">
        <w:rPr>
          <w:rFonts w:cs="Arial"/>
          <w:spacing w:val="-3"/>
          <w:szCs w:val="20"/>
          <w:lang w:val="fr-FR" w:eastAsia="fr-FR"/>
        </w:rPr>
        <w:t>par le maitre d’œuvre</w:t>
      </w:r>
      <w:r w:rsidR="000C39F4">
        <w:rPr>
          <w:rFonts w:cs="Arial"/>
          <w:spacing w:val="-3"/>
          <w:szCs w:val="20"/>
          <w:lang w:val="fr-FR" w:eastAsia="fr-FR"/>
        </w:rPr>
        <w:t>/</w:t>
      </w:r>
      <w:r w:rsidR="000C39F4" w:rsidRPr="000C39F4">
        <w:rPr>
          <w:rFonts w:cs="Arial"/>
          <w:spacing w:val="-3"/>
          <w:szCs w:val="20"/>
          <w:lang w:val="fr-FR" w:eastAsia="fr-FR"/>
        </w:rPr>
        <w:t>maitre d’ouvrage</w:t>
      </w:r>
      <w:r w:rsidR="00787BDD">
        <w:rPr>
          <w:rFonts w:cs="Arial"/>
          <w:spacing w:val="-3"/>
          <w:szCs w:val="20"/>
          <w:lang w:val="fr-FR" w:eastAsia="fr-FR"/>
        </w:rPr>
        <w:t xml:space="preserve"> </w:t>
      </w:r>
      <w:r w:rsidRPr="00CD7C58">
        <w:rPr>
          <w:rFonts w:cs="Arial"/>
          <w:spacing w:val="-3"/>
          <w:szCs w:val="20"/>
          <w:lang w:val="fr-FR" w:eastAsia="fr-FR"/>
        </w:rPr>
        <w:t xml:space="preserve">par un ordre de service qui en précise la durée et la date prévisionnelle de reprise de chantier. </w:t>
      </w:r>
      <w:r w:rsidR="00787BDD" w:rsidRPr="00787BDD">
        <w:rPr>
          <w:rFonts w:cs="Arial"/>
          <w:spacing w:val="-3"/>
          <w:szCs w:val="20"/>
          <w:lang w:val="fr-FR" w:eastAsia="fr-FR"/>
        </w:rPr>
        <w:t>Cette prolongation est notifiée au titulaire par un ordre de service qui en précise la durée. Cette durée est égale au nombre de journées réellement constaté au cours desquelles le</w:t>
      </w:r>
      <w:r w:rsidR="00787BDD" w:rsidRPr="00787BDD">
        <w:rPr>
          <w:lang w:val="fr-FR"/>
        </w:rPr>
        <w:t xml:space="preserve"> </w:t>
      </w:r>
      <w:r w:rsidR="00787BDD" w:rsidRPr="00787BDD">
        <w:rPr>
          <w:rFonts w:cs="Arial"/>
          <w:spacing w:val="-3"/>
          <w:szCs w:val="20"/>
          <w:lang w:val="fr-FR" w:eastAsia="fr-FR"/>
        </w:rPr>
        <w:t>travail a été arrêté du fait des intempéries conformément auxdites dispositions</w:t>
      </w:r>
      <w:r w:rsidR="00787BDD">
        <w:rPr>
          <w:rFonts w:cs="Arial"/>
          <w:spacing w:val="-3"/>
          <w:szCs w:val="20"/>
          <w:lang w:val="fr-FR" w:eastAsia="fr-FR"/>
        </w:rPr>
        <w:t xml:space="preserve">. </w:t>
      </w:r>
      <w:r w:rsidRPr="00CD7C58">
        <w:rPr>
          <w:rFonts w:cs="Arial"/>
          <w:spacing w:val="-3"/>
          <w:szCs w:val="20"/>
          <w:lang w:val="fr-FR" w:eastAsia="fr-FR"/>
        </w:rPr>
        <w:t>A réception de l’ordre de service, le titulaire peut modifier le calendrier détaillé d'exécution</w:t>
      </w:r>
      <w:r w:rsidR="00787BDD">
        <w:rPr>
          <w:rFonts w:cs="Arial"/>
          <w:spacing w:val="-3"/>
          <w:szCs w:val="20"/>
          <w:lang w:val="fr-FR" w:eastAsia="fr-FR"/>
        </w:rPr>
        <w:t xml:space="preserve"> et le présenter à la validation du maitre d’œuvre</w:t>
      </w:r>
      <w:r w:rsidRPr="00CD7C58">
        <w:rPr>
          <w:rFonts w:cs="Arial"/>
          <w:spacing w:val="-3"/>
          <w:szCs w:val="20"/>
          <w:lang w:val="fr-FR" w:eastAsia="fr-FR"/>
        </w:rPr>
        <w:t>.</w:t>
      </w:r>
      <w:r w:rsidR="000C39F4">
        <w:rPr>
          <w:rFonts w:cs="Arial"/>
          <w:spacing w:val="-3"/>
          <w:szCs w:val="20"/>
          <w:lang w:val="fr-FR" w:eastAsia="fr-FR"/>
        </w:rPr>
        <w:t xml:space="preserve"> </w:t>
      </w:r>
    </w:p>
    <w:p w14:paraId="03FA005A" w14:textId="783DEB41" w:rsidR="00787BDD" w:rsidRDefault="00787BDD" w:rsidP="00CD7C58">
      <w:pPr>
        <w:autoSpaceDE w:val="0"/>
        <w:autoSpaceDN w:val="0"/>
        <w:adjustRightInd w:val="0"/>
        <w:spacing w:after="0" w:line="240" w:lineRule="auto"/>
        <w:contextualSpacing/>
        <w:jc w:val="both"/>
        <w:rPr>
          <w:rFonts w:cs="Arial"/>
          <w:spacing w:val="-3"/>
          <w:szCs w:val="20"/>
          <w:lang w:val="fr-FR" w:eastAsia="fr-FR"/>
        </w:rPr>
      </w:pPr>
      <w:r w:rsidRPr="00787BDD">
        <w:rPr>
          <w:rFonts w:cs="Arial"/>
          <w:spacing w:val="-3"/>
          <w:szCs w:val="20"/>
          <w:lang w:val="fr-FR" w:eastAsia="fr-FR"/>
        </w:rPr>
        <w:t>En vue de l’application éventuelle de l’article 18.2.3 alinéa 3 du CCAG Travaux et pour autant qu’il y ait entrave à l’exécution des travaux dûment constaté par le maître d’œuvre</w:t>
      </w:r>
      <w:r w:rsidR="000C39F4">
        <w:rPr>
          <w:rFonts w:cs="Arial"/>
          <w:spacing w:val="-3"/>
          <w:szCs w:val="20"/>
          <w:lang w:val="fr-FR" w:eastAsia="fr-FR"/>
        </w:rPr>
        <w:t>/</w:t>
      </w:r>
      <w:r w:rsidR="000C39F4" w:rsidRPr="000C39F4">
        <w:rPr>
          <w:lang w:val="fr-FR"/>
        </w:rPr>
        <w:t xml:space="preserve"> </w:t>
      </w:r>
      <w:r w:rsidR="000C39F4" w:rsidRPr="000C39F4">
        <w:rPr>
          <w:rFonts w:cs="Arial"/>
          <w:spacing w:val="-3"/>
          <w:szCs w:val="20"/>
          <w:lang w:val="fr-FR" w:eastAsia="fr-FR"/>
        </w:rPr>
        <w:t>maitre d’ouvrage</w:t>
      </w:r>
      <w:r w:rsidRPr="00787BDD">
        <w:rPr>
          <w:rFonts w:cs="Arial"/>
          <w:spacing w:val="-3"/>
          <w:szCs w:val="20"/>
          <w:lang w:val="fr-FR" w:eastAsia="fr-FR"/>
        </w:rPr>
        <w:t xml:space="preserve">, les délais d’exécution seront </w:t>
      </w:r>
      <w:r w:rsidRPr="00787BDD">
        <w:rPr>
          <w:rFonts w:cs="Arial"/>
          <w:spacing w:val="-3"/>
          <w:szCs w:val="20"/>
          <w:lang w:val="fr-FR" w:eastAsia="fr-FR"/>
        </w:rPr>
        <w:lastRenderedPageBreak/>
        <w:t>prolongés d’un nombre de jours égal à celui pendant lequel un au moins des phénomènes naturels ci-après dépassera les intensités et durées limites suivantes</w:t>
      </w:r>
      <w:r>
        <w:rPr>
          <w:rFonts w:cs="Arial"/>
          <w:spacing w:val="-3"/>
          <w:szCs w:val="20"/>
          <w:lang w:val="fr-FR" w:eastAsia="fr-FR"/>
        </w:rPr>
        <w:t> :</w:t>
      </w:r>
    </w:p>
    <w:p w14:paraId="6FD794E6" w14:textId="3D30877A" w:rsidR="00787BDD" w:rsidRDefault="00787BDD" w:rsidP="00CD7C58">
      <w:pPr>
        <w:autoSpaceDE w:val="0"/>
        <w:autoSpaceDN w:val="0"/>
        <w:adjustRightInd w:val="0"/>
        <w:spacing w:after="0" w:line="240" w:lineRule="auto"/>
        <w:contextualSpacing/>
        <w:jc w:val="both"/>
        <w:rPr>
          <w:rFonts w:cs="Arial"/>
          <w:spacing w:val="-3"/>
          <w:szCs w:val="20"/>
          <w:lang w:val="fr-FR" w:eastAsia="fr-FR"/>
        </w:rPr>
      </w:pPr>
    </w:p>
    <w:tbl>
      <w:tblPr>
        <w:tblW w:w="8535"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5"/>
        <w:gridCol w:w="2845"/>
        <w:gridCol w:w="2845"/>
      </w:tblGrid>
      <w:tr w:rsidR="00533638" w:rsidRPr="00783076" w14:paraId="5CD2D0B5" w14:textId="77777777" w:rsidTr="006E6FEE">
        <w:trPr>
          <w:trHeight w:val="119"/>
        </w:trPr>
        <w:tc>
          <w:tcPr>
            <w:tcW w:w="2845" w:type="dxa"/>
          </w:tcPr>
          <w:p w14:paraId="7702248B" w14:textId="77777777" w:rsidR="00533638" w:rsidRPr="00783076" w:rsidRDefault="00533638" w:rsidP="00E73055">
            <w:pPr>
              <w:autoSpaceDE w:val="0"/>
              <w:autoSpaceDN w:val="0"/>
              <w:adjustRightInd w:val="0"/>
              <w:spacing w:after="0" w:line="240" w:lineRule="auto"/>
              <w:rPr>
                <w:rFonts w:cs="Arial"/>
                <w:color w:val="000000"/>
                <w:sz w:val="18"/>
                <w:szCs w:val="18"/>
                <w:lang w:val="fr-FR"/>
              </w:rPr>
            </w:pPr>
            <w:r w:rsidRPr="00783076">
              <w:rPr>
                <w:rFonts w:cs="Arial"/>
                <w:b/>
                <w:bCs/>
                <w:color w:val="000000"/>
                <w:sz w:val="18"/>
                <w:szCs w:val="18"/>
                <w:lang w:val="fr-FR"/>
              </w:rPr>
              <w:t xml:space="preserve">Nature du phénomène </w:t>
            </w:r>
          </w:p>
        </w:tc>
        <w:tc>
          <w:tcPr>
            <w:tcW w:w="2845" w:type="dxa"/>
          </w:tcPr>
          <w:p w14:paraId="01F38C0D" w14:textId="3681DA10" w:rsidR="00533638" w:rsidRPr="00783076" w:rsidRDefault="00533638" w:rsidP="00E73055">
            <w:pPr>
              <w:autoSpaceDE w:val="0"/>
              <w:autoSpaceDN w:val="0"/>
              <w:adjustRightInd w:val="0"/>
              <w:spacing w:after="0" w:line="240" w:lineRule="auto"/>
              <w:rPr>
                <w:rFonts w:cs="Arial"/>
                <w:b/>
                <w:bCs/>
                <w:color w:val="000000"/>
                <w:sz w:val="18"/>
                <w:szCs w:val="18"/>
                <w:lang w:val="fr-FR"/>
              </w:rPr>
            </w:pPr>
            <w:r w:rsidRPr="00783076">
              <w:rPr>
                <w:rFonts w:cs="Arial"/>
                <w:b/>
                <w:bCs/>
                <w:color w:val="000000"/>
                <w:sz w:val="18"/>
                <w:szCs w:val="18"/>
                <w:lang w:val="fr-FR"/>
              </w:rPr>
              <w:t>Durée du phénomène</w:t>
            </w:r>
          </w:p>
        </w:tc>
        <w:tc>
          <w:tcPr>
            <w:tcW w:w="2845" w:type="dxa"/>
          </w:tcPr>
          <w:p w14:paraId="2840E661" w14:textId="199EF396" w:rsidR="00533638" w:rsidRPr="00783076" w:rsidRDefault="00533638" w:rsidP="00E73055">
            <w:pPr>
              <w:autoSpaceDE w:val="0"/>
              <w:autoSpaceDN w:val="0"/>
              <w:adjustRightInd w:val="0"/>
              <w:spacing w:after="0" w:line="240" w:lineRule="auto"/>
              <w:rPr>
                <w:rFonts w:cs="Arial"/>
                <w:color w:val="000000"/>
                <w:sz w:val="18"/>
                <w:szCs w:val="18"/>
                <w:lang w:val="fr-FR"/>
              </w:rPr>
            </w:pPr>
            <w:r w:rsidRPr="00783076">
              <w:rPr>
                <w:rFonts w:cs="Arial"/>
                <w:b/>
                <w:bCs/>
                <w:color w:val="000000"/>
                <w:sz w:val="18"/>
                <w:szCs w:val="18"/>
                <w:lang w:val="fr-FR"/>
              </w:rPr>
              <w:t xml:space="preserve">Intensité limite </w:t>
            </w:r>
          </w:p>
        </w:tc>
      </w:tr>
      <w:tr w:rsidR="00533638" w:rsidRPr="00783076" w14:paraId="05583966" w14:textId="77777777" w:rsidTr="006E6FEE">
        <w:trPr>
          <w:trHeight w:val="417"/>
        </w:trPr>
        <w:tc>
          <w:tcPr>
            <w:tcW w:w="2845" w:type="dxa"/>
          </w:tcPr>
          <w:p w14:paraId="1E9D95CF" w14:textId="4C2E3A68" w:rsidR="00533638" w:rsidRPr="00783076" w:rsidRDefault="00533638" w:rsidP="00E73055">
            <w:pPr>
              <w:autoSpaceDE w:val="0"/>
              <w:autoSpaceDN w:val="0"/>
              <w:adjustRightInd w:val="0"/>
              <w:spacing w:after="0" w:line="240" w:lineRule="auto"/>
              <w:rPr>
                <w:rFonts w:cs="Arial"/>
                <w:color w:val="000000"/>
                <w:sz w:val="18"/>
                <w:szCs w:val="18"/>
                <w:lang w:val="fr-FR"/>
              </w:rPr>
            </w:pPr>
          </w:p>
        </w:tc>
        <w:tc>
          <w:tcPr>
            <w:tcW w:w="2845" w:type="dxa"/>
          </w:tcPr>
          <w:p w14:paraId="6515E1EB" w14:textId="457C49F6" w:rsidR="00533638" w:rsidRPr="00783076" w:rsidRDefault="00533638" w:rsidP="00533638">
            <w:pPr>
              <w:autoSpaceDE w:val="0"/>
              <w:autoSpaceDN w:val="0"/>
              <w:adjustRightInd w:val="0"/>
              <w:spacing w:after="0" w:line="240" w:lineRule="auto"/>
              <w:jc w:val="center"/>
              <w:rPr>
                <w:rFonts w:cs="Arial"/>
                <w:color w:val="000000"/>
                <w:sz w:val="18"/>
                <w:szCs w:val="18"/>
                <w:lang w:val="fr-FR"/>
              </w:rPr>
            </w:pPr>
          </w:p>
        </w:tc>
        <w:tc>
          <w:tcPr>
            <w:tcW w:w="2845" w:type="dxa"/>
          </w:tcPr>
          <w:p w14:paraId="1E88E8D0" w14:textId="72731F14" w:rsidR="00533638" w:rsidRPr="00783076" w:rsidRDefault="00533638" w:rsidP="00E73055">
            <w:pPr>
              <w:autoSpaceDE w:val="0"/>
              <w:autoSpaceDN w:val="0"/>
              <w:adjustRightInd w:val="0"/>
              <w:spacing w:after="0" w:line="240" w:lineRule="auto"/>
              <w:jc w:val="both"/>
              <w:rPr>
                <w:rFonts w:cs="Arial"/>
                <w:color w:val="000000"/>
                <w:sz w:val="18"/>
                <w:szCs w:val="18"/>
                <w:lang w:val="fr-FR"/>
              </w:rPr>
            </w:pPr>
          </w:p>
        </w:tc>
      </w:tr>
      <w:tr w:rsidR="00533638" w:rsidRPr="00783076" w14:paraId="1CAC907A" w14:textId="77777777" w:rsidTr="006E6FEE">
        <w:trPr>
          <w:trHeight w:val="265"/>
        </w:trPr>
        <w:tc>
          <w:tcPr>
            <w:tcW w:w="2845" w:type="dxa"/>
          </w:tcPr>
          <w:p w14:paraId="249EBC9F" w14:textId="3EA54BC5" w:rsidR="00533638" w:rsidRPr="00783076" w:rsidRDefault="00533638" w:rsidP="00533638">
            <w:pPr>
              <w:autoSpaceDE w:val="0"/>
              <w:autoSpaceDN w:val="0"/>
              <w:adjustRightInd w:val="0"/>
              <w:spacing w:after="0" w:line="240" w:lineRule="auto"/>
              <w:rPr>
                <w:rFonts w:cs="Arial"/>
                <w:color w:val="000000"/>
                <w:sz w:val="18"/>
                <w:szCs w:val="18"/>
                <w:lang w:val="fr-FR"/>
              </w:rPr>
            </w:pPr>
          </w:p>
        </w:tc>
        <w:tc>
          <w:tcPr>
            <w:tcW w:w="2845" w:type="dxa"/>
          </w:tcPr>
          <w:p w14:paraId="041C2B1E" w14:textId="6686061C" w:rsidR="00533638" w:rsidRPr="00783076" w:rsidRDefault="00533638" w:rsidP="00533638">
            <w:pPr>
              <w:autoSpaceDE w:val="0"/>
              <w:autoSpaceDN w:val="0"/>
              <w:adjustRightInd w:val="0"/>
              <w:spacing w:after="0" w:line="240" w:lineRule="auto"/>
              <w:jc w:val="center"/>
              <w:rPr>
                <w:rFonts w:cs="Arial"/>
                <w:color w:val="000000"/>
                <w:sz w:val="18"/>
                <w:szCs w:val="18"/>
                <w:lang w:val="fr-FR"/>
              </w:rPr>
            </w:pPr>
          </w:p>
        </w:tc>
        <w:tc>
          <w:tcPr>
            <w:tcW w:w="2845" w:type="dxa"/>
          </w:tcPr>
          <w:p w14:paraId="78B6ECEF" w14:textId="24839208" w:rsidR="00533638" w:rsidRPr="00783076" w:rsidRDefault="00533638" w:rsidP="00533638">
            <w:pPr>
              <w:autoSpaceDE w:val="0"/>
              <w:autoSpaceDN w:val="0"/>
              <w:adjustRightInd w:val="0"/>
              <w:spacing w:after="0" w:line="240" w:lineRule="auto"/>
              <w:jc w:val="both"/>
              <w:rPr>
                <w:rFonts w:cs="Arial"/>
                <w:color w:val="000000"/>
                <w:sz w:val="18"/>
                <w:szCs w:val="18"/>
                <w:lang w:val="fr-FR"/>
              </w:rPr>
            </w:pPr>
          </w:p>
        </w:tc>
      </w:tr>
      <w:tr w:rsidR="00533638" w:rsidRPr="006234C4" w14:paraId="4A7B47F4" w14:textId="77777777" w:rsidTr="006E6FEE">
        <w:trPr>
          <w:trHeight w:val="269"/>
        </w:trPr>
        <w:tc>
          <w:tcPr>
            <w:tcW w:w="2845" w:type="dxa"/>
          </w:tcPr>
          <w:p w14:paraId="232F5158" w14:textId="26D8F5B7" w:rsidR="00533638" w:rsidRPr="00783076" w:rsidRDefault="00533638" w:rsidP="00E73055">
            <w:pPr>
              <w:autoSpaceDE w:val="0"/>
              <w:autoSpaceDN w:val="0"/>
              <w:adjustRightInd w:val="0"/>
              <w:spacing w:after="0" w:line="240" w:lineRule="auto"/>
              <w:rPr>
                <w:rFonts w:cs="Arial"/>
                <w:color w:val="000000"/>
                <w:sz w:val="18"/>
                <w:szCs w:val="18"/>
                <w:lang w:val="fr-FR"/>
              </w:rPr>
            </w:pPr>
          </w:p>
        </w:tc>
        <w:tc>
          <w:tcPr>
            <w:tcW w:w="2845" w:type="dxa"/>
          </w:tcPr>
          <w:p w14:paraId="19F6524A" w14:textId="6FD05850" w:rsidR="00533638" w:rsidRPr="00783076" w:rsidRDefault="00533638" w:rsidP="00533638">
            <w:pPr>
              <w:autoSpaceDE w:val="0"/>
              <w:autoSpaceDN w:val="0"/>
              <w:adjustRightInd w:val="0"/>
              <w:spacing w:after="0" w:line="240" w:lineRule="auto"/>
              <w:jc w:val="center"/>
              <w:rPr>
                <w:rFonts w:cs="Arial"/>
                <w:color w:val="000000"/>
                <w:sz w:val="18"/>
                <w:szCs w:val="18"/>
                <w:lang w:val="fr-FR"/>
              </w:rPr>
            </w:pPr>
          </w:p>
        </w:tc>
        <w:tc>
          <w:tcPr>
            <w:tcW w:w="2845" w:type="dxa"/>
          </w:tcPr>
          <w:p w14:paraId="69505935" w14:textId="6658981C" w:rsidR="00533638" w:rsidRPr="00783076" w:rsidRDefault="00533638" w:rsidP="00E73055">
            <w:pPr>
              <w:autoSpaceDE w:val="0"/>
              <w:autoSpaceDN w:val="0"/>
              <w:adjustRightInd w:val="0"/>
              <w:spacing w:after="0" w:line="240" w:lineRule="auto"/>
              <w:jc w:val="both"/>
              <w:rPr>
                <w:rFonts w:cs="Arial"/>
                <w:color w:val="000000"/>
                <w:sz w:val="18"/>
                <w:szCs w:val="18"/>
                <w:lang w:val="fr-FR"/>
              </w:rPr>
            </w:pPr>
          </w:p>
        </w:tc>
      </w:tr>
      <w:tr w:rsidR="00533638" w:rsidRPr="006234C4" w14:paraId="6A064803" w14:textId="77777777" w:rsidTr="006E6FEE">
        <w:trPr>
          <w:trHeight w:val="265"/>
        </w:trPr>
        <w:tc>
          <w:tcPr>
            <w:tcW w:w="2845" w:type="dxa"/>
          </w:tcPr>
          <w:p w14:paraId="76844596" w14:textId="1D6EC955" w:rsidR="00533638" w:rsidRPr="00783076" w:rsidRDefault="00533638" w:rsidP="00533638">
            <w:pPr>
              <w:autoSpaceDE w:val="0"/>
              <w:autoSpaceDN w:val="0"/>
              <w:adjustRightInd w:val="0"/>
              <w:spacing w:after="0" w:line="240" w:lineRule="auto"/>
              <w:rPr>
                <w:rFonts w:cs="Arial"/>
                <w:color w:val="000000"/>
                <w:sz w:val="18"/>
                <w:szCs w:val="18"/>
                <w:lang w:val="fr-FR"/>
              </w:rPr>
            </w:pPr>
          </w:p>
        </w:tc>
        <w:tc>
          <w:tcPr>
            <w:tcW w:w="2845" w:type="dxa"/>
          </w:tcPr>
          <w:p w14:paraId="67774A66" w14:textId="0586BF8A" w:rsidR="00533638" w:rsidRPr="00783076" w:rsidRDefault="00533638" w:rsidP="00533638">
            <w:pPr>
              <w:autoSpaceDE w:val="0"/>
              <w:autoSpaceDN w:val="0"/>
              <w:adjustRightInd w:val="0"/>
              <w:spacing w:after="0" w:line="240" w:lineRule="auto"/>
              <w:jc w:val="both"/>
              <w:rPr>
                <w:rFonts w:cs="Arial"/>
                <w:color w:val="000000"/>
                <w:sz w:val="18"/>
                <w:szCs w:val="18"/>
                <w:lang w:val="fr-FR"/>
              </w:rPr>
            </w:pPr>
          </w:p>
        </w:tc>
        <w:tc>
          <w:tcPr>
            <w:tcW w:w="2845" w:type="dxa"/>
          </w:tcPr>
          <w:p w14:paraId="4B6E858D" w14:textId="59935DEA" w:rsidR="00533638" w:rsidRPr="00783076" w:rsidRDefault="00533638" w:rsidP="00533638">
            <w:pPr>
              <w:autoSpaceDE w:val="0"/>
              <w:autoSpaceDN w:val="0"/>
              <w:adjustRightInd w:val="0"/>
              <w:spacing w:after="0" w:line="240" w:lineRule="auto"/>
              <w:jc w:val="both"/>
              <w:rPr>
                <w:rFonts w:cs="Arial"/>
                <w:color w:val="000000"/>
                <w:sz w:val="18"/>
                <w:szCs w:val="18"/>
                <w:highlight w:val="yellow"/>
                <w:lang w:val="fr-FR"/>
              </w:rPr>
            </w:pPr>
          </w:p>
        </w:tc>
      </w:tr>
    </w:tbl>
    <w:p w14:paraId="4D6B6008" w14:textId="77777777" w:rsidR="00533638" w:rsidRDefault="00533638" w:rsidP="00CD7C58">
      <w:pPr>
        <w:autoSpaceDE w:val="0"/>
        <w:autoSpaceDN w:val="0"/>
        <w:adjustRightInd w:val="0"/>
        <w:spacing w:after="0" w:line="240" w:lineRule="auto"/>
        <w:contextualSpacing/>
        <w:jc w:val="both"/>
        <w:rPr>
          <w:rFonts w:cs="Arial"/>
          <w:spacing w:val="-3"/>
          <w:szCs w:val="20"/>
          <w:lang w:val="fr-FR" w:eastAsia="fr-FR"/>
        </w:rPr>
      </w:pPr>
    </w:p>
    <w:p w14:paraId="47AB4EE4" w14:textId="77777777" w:rsidR="00533638" w:rsidRDefault="00533638" w:rsidP="00533638">
      <w:pPr>
        <w:autoSpaceDE w:val="0"/>
        <w:autoSpaceDN w:val="0"/>
        <w:adjustRightInd w:val="0"/>
        <w:spacing w:after="0" w:line="240" w:lineRule="auto"/>
        <w:contextualSpacing/>
        <w:jc w:val="both"/>
        <w:rPr>
          <w:rFonts w:cs="Arial"/>
          <w:spacing w:val="-3"/>
          <w:szCs w:val="20"/>
          <w:lang w:val="fr-FR" w:eastAsia="fr-FR"/>
        </w:rPr>
      </w:pPr>
      <w:r>
        <w:rPr>
          <w:rFonts w:cs="Arial"/>
          <w:spacing w:val="-3"/>
          <w:szCs w:val="20"/>
          <w:lang w:val="fr-FR" w:eastAsia="fr-FR"/>
        </w:rPr>
        <w:t>P</w:t>
      </w:r>
      <w:r w:rsidRPr="00062968">
        <w:rPr>
          <w:rFonts w:cs="Arial"/>
          <w:spacing w:val="-3"/>
          <w:szCs w:val="20"/>
          <w:lang w:val="fr-FR" w:eastAsia="fr-FR"/>
        </w:rPr>
        <w:t>our prouver que les seuils d'intempérie sont bien atteints</w:t>
      </w:r>
      <w:r>
        <w:rPr>
          <w:rFonts w:cs="Arial"/>
          <w:spacing w:val="-3"/>
          <w:szCs w:val="20"/>
          <w:lang w:val="fr-FR" w:eastAsia="fr-FR"/>
        </w:rPr>
        <w:t xml:space="preserve">, il appartient au titulaire </w:t>
      </w:r>
      <w:r w:rsidRPr="00062968">
        <w:rPr>
          <w:rFonts w:cs="Arial"/>
          <w:spacing w:val="-3"/>
          <w:szCs w:val="20"/>
          <w:lang w:val="fr-FR" w:eastAsia="fr-FR"/>
        </w:rPr>
        <w:t>de produire une attestation d'intempérie par une société spécialisée indépendante</w:t>
      </w:r>
      <w:r>
        <w:rPr>
          <w:rFonts w:cs="Arial"/>
          <w:spacing w:val="-3"/>
          <w:szCs w:val="20"/>
          <w:lang w:val="fr-FR" w:eastAsia="fr-FR"/>
        </w:rPr>
        <w:t xml:space="preserve"> (</w:t>
      </w:r>
      <w:r w:rsidRPr="00062968">
        <w:rPr>
          <w:rFonts w:cs="Arial"/>
          <w:spacing w:val="-3"/>
          <w:szCs w:val="20"/>
          <w:lang w:val="fr-FR" w:eastAsia="fr-FR"/>
        </w:rPr>
        <w:t>station météorologique la plus proche du site)</w:t>
      </w:r>
      <w:r>
        <w:rPr>
          <w:rFonts w:cs="Arial"/>
          <w:spacing w:val="-3"/>
          <w:szCs w:val="20"/>
          <w:lang w:val="fr-FR" w:eastAsia="fr-FR"/>
        </w:rPr>
        <w:t xml:space="preserve">. </w:t>
      </w:r>
    </w:p>
    <w:p w14:paraId="60B91D7F" w14:textId="14FA8789" w:rsidR="00CD7C58" w:rsidRDefault="00CD7C58" w:rsidP="00CD7C58">
      <w:pPr>
        <w:autoSpaceDE w:val="0"/>
        <w:autoSpaceDN w:val="0"/>
        <w:adjustRightInd w:val="0"/>
        <w:spacing w:after="0" w:line="240" w:lineRule="auto"/>
        <w:contextualSpacing/>
        <w:jc w:val="both"/>
        <w:rPr>
          <w:rFonts w:cs="Arial"/>
          <w:spacing w:val="-3"/>
          <w:szCs w:val="20"/>
          <w:lang w:val="fr-FR" w:eastAsia="fr-FR"/>
        </w:rPr>
      </w:pPr>
    </w:p>
    <w:p w14:paraId="6A2E5321" w14:textId="0E381A51" w:rsidR="00BF54F8" w:rsidRDefault="00BF54F8" w:rsidP="00CD7C58">
      <w:pPr>
        <w:autoSpaceDE w:val="0"/>
        <w:autoSpaceDN w:val="0"/>
        <w:adjustRightInd w:val="0"/>
        <w:spacing w:after="0" w:line="240" w:lineRule="auto"/>
        <w:contextualSpacing/>
        <w:jc w:val="both"/>
        <w:rPr>
          <w:rFonts w:cs="Arial"/>
          <w:spacing w:val="-3"/>
          <w:szCs w:val="20"/>
          <w:lang w:val="fr-FR" w:eastAsia="fr-FR"/>
        </w:rPr>
      </w:pPr>
    </w:p>
    <w:p w14:paraId="08172EF8" w14:textId="7887D765" w:rsidR="00BF54F8" w:rsidRPr="00BF54F8" w:rsidRDefault="00BF54F8" w:rsidP="00BF54F8">
      <w:pPr>
        <w:spacing w:after="0" w:line="240" w:lineRule="auto"/>
        <w:ind w:firstLine="720"/>
        <w:jc w:val="both"/>
        <w:outlineLvl w:val="2"/>
        <w:rPr>
          <w:rFonts w:cs="Arial"/>
          <w:b/>
          <w:bCs/>
          <w:color w:val="002060"/>
          <w:szCs w:val="24"/>
          <w:lang w:val="fr-FR" w:eastAsia="fr-FR"/>
        </w:rPr>
      </w:pPr>
      <w:bookmarkStart w:id="33" w:name="_Toc194069841"/>
      <w:r w:rsidRPr="00BF54F8">
        <w:rPr>
          <w:rFonts w:cs="Arial"/>
          <w:b/>
          <w:bCs/>
          <w:color w:val="002060"/>
          <w:szCs w:val="24"/>
          <w:lang w:val="fr-FR" w:eastAsia="fr-FR"/>
        </w:rPr>
        <w:t>2.4.</w:t>
      </w:r>
      <w:r w:rsidR="00F73D53">
        <w:rPr>
          <w:rFonts w:cs="Arial"/>
          <w:b/>
          <w:bCs/>
          <w:color w:val="002060"/>
          <w:szCs w:val="24"/>
          <w:lang w:val="fr-FR" w:eastAsia="fr-FR"/>
        </w:rPr>
        <w:t xml:space="preserve">4 </w:t>
      </w:r>
      <w:r>
        <w:rPr>
          <w:rFonts w:cs="Arial"/>
          <w:b/>
          <w:bCs/>
          <w:color w:val="002060"/>
          <w:szCs w:val="24"/>
          <w:lang w:val="fr-FR" w:eastAsia="fr-FR"/>
        </w:rPr>
        <w:t>Mesures sanitaires</w:t>
      </w:r>
      <w:bookmarkEnd w:id="33"/>
      <w:r w:rsidRPr="00BF54F8">
        <w:rPr>
          <w:rFonts w:cs="Arial"/>
          <w:b/>
          <w:bCs/>
          <w:color w:val="002060"/>
          <w:szCs w:val="24"/>
          <w:lang w:val="fr-FR" w:eastAsia="fr-FR"/>
        </w:rPr>
        <w:t xml:space="preserve"> </w:t>
      </w:r>
    </w:p>
    <w:p w14:paraId="19565C89" w14:textId="2128B5B5" w:rsidR="00BF54F8" w:rsidRDefault="00BF54F8" w:rsidP="00CD7C58">
      <w:pPr>
        <w:autoSpaceDE w:val="0"/>
        <w:autoSpaceDN w:val="0"/>
        <w:adjustRightInd w:val="0"/>
        <w:spacing w:after="0" w:line="240" w:lineRule="auto"/>
        <w:contextualSpacing/>
        <w:jc w:val="both"/>
        <w:rPr>
          <w:rFonts w:cs="Arial"/>
          <w:spacing w:val="-3"/>
          <w:szCs w:val="20"/>
          <w:lang w:val="fr-FR" w:eastAsia="fr-FR"/>
        </w:rPr>
      </w:pPr>
    </w:p>
    <w:p w14:paraId="05566DF9" w14:textId="7BB6F676" w:rsidR="00CD7C58" w:rsidRPr="00533638" w:rsidRDefault="00CD7C58" w:rsidP="00CD7C58">
      <w:pPr>
        <w:autoSpaceDE w:val="0"/>
        <w:autoSpaceDN w:val="0"/>
        <w:adjustRightInd w:val="0"/>
        <w:spacing w:after="0" w:line="240" w:lineRule="auto"/>
        <w:contextualSpacing/>
        <w:jc w:val="both"/>
        <w:rPr>
          <w:rFonts w:cs="Arial"/>
          <w:spacing w:val="-3"/>
          <w:szCs w:val="20"/>
          <w:lang w:val="fr-FR" w:eastAsia="fr-FR"/>
        </w:rPr>
      </w:pPr>
      <w:r w:rsidRPr="00CD7C58">
        <w:rPr>
          <w:rFonts w:cs="Arial"/>
          <w:spacing w:val="-3"/>
          <w:szCs w:val="20"/>
          <w:lang w:val="fr-FR" w:eastAsia="fr-FR"/>
        </w:rPr>
        <w:t>Par dérogation à l’article 18.2.1 du CCAG travaux, en dehors des cas prévus aux articles 18.2.2 et 18.2.3 du CCAG travaux, l’interruption du chantier conduisant à une prolongation du délai d’exécution peut également résulter d’une décision du maitre d’</w:t>
      </w:r>
      <w:r w:rsidR="00533638">
        <w:rPr>
          <w:rFonts w:cs="Arial"/>
          <w:spacing w:val="-3"/>
          <w:szCs w:val="20"/>
          <w:lang w:val="fr-FR" w:eastAsia="fr-FR"/>
        </w:rPr>
        <w:t>œuvre</w:t>
      </w:r>
      <w:r w:rsidR="000C39F4">
        <w:rPr>
          <w:lang w:val="fr-FR"/>
        </w:rPr>
        <w:t>/</w:t>
      </w:r>
      <w:r w:rsidR="000C39F4" w:rsidRPr="000C39F4">
        <w:rPr>
          <w:rFonts w:cs="Arial"/>
          <w:spacing w:val="-3"/>
          <w:szCs w:val="20"/>
          <w:lang w:val="fr-FR" w:eastAsia="fr-FR"/>
        </w:rPr>
        <w:t>maitre d’ouvrage</w:t>
      </w:r>
      <w:r w:rsidR="00533638">
        <w:rPr>
          <w:rFonts w:cs="Arial"/>
          <w:spacing w:val="-3"/>
          <w:szCs w:val="20"/>
          <w:lang w:val="fr-FR" w:eastAsia="fr-FR"/>
        </w:rPr>
        <w:t xml:space="preserve">, </w:t>
      </w:r>
      <w:r w:rsidRPr="00CD7C58">
        <w:rPr>
          <w:rFonts w:cs="Arial"/>
          <w:spacing w:val="-3"/>
          <w:szCs w:val="20"/>
          <w:lang w:val="fr-FR" w:eastAsia="fr-FR"/>
        </w:rPr>
        <w:t xml:space="preserve">pour faire application de mesures sanitaires restrictives d’activité, nouvelles ou anciennes, prises par les autorités nationales ou locales. </w:t>
      </w:r>
      <w:r w:rsidR="00533638">
        <w:rPr>
          <w:rFonts w:cs="Arial"/>
          <w:spacing w:val="-3"/>
          <w:szCs w:val="20"/>
          <w:lang w:val="fr-FR" w:eastAsia="fr-FR"/>
        </w:rPr>
        <w:t>Le maitre d’œuvre</w:t>
      </w:r>
      <w:r w:rsidR="000C39F4">
        <w:rPr>
          <w:rFonts w:cs="Arial"/>
          <w:spacing w:val="-3"/>
          <w:szCs w:val="20"/>
          <w:lang w:val="fr-FR" w:eastAsia="fr-FR"/>
        </w:rPr>
        <w:t>/</w:t>
      </w:r>
      <w:r w:rsidR="00533638">
        <w:rPr>
          <w:rFonts w:cs="Arial"/>
          <w:spacing w:val="-3"/>
          <w:szCs w:val="20"/>
          <w:lang w:val="fr-FR" w:eastAsia="fr-FR"/>
        </w:rPr>
        <w:t xml:space="preserve"> </w:t>
      </w:r>
      <w:r w:rsidR="000C39F4" w:rsidRPr="000C39F4">
        <w:rPr>
          <w:rFonts w:cs="Arial"/>
          <w:spacing w:val="-3"/>
          <w:szCs w:val="20"/>
          <w:lang w:val="fr-FR" w:eastAsia="fr-FR"/>
        </w:rPr>
        <w:t xml:space="preserve">maitre d’ouvrage </w:t>
      </w:r>
      <w:r w:rsidRPr="00CD7C58">
        <w:rPr>
          <w:rFonts w:cs="Arial"/>
          <w:spacing w:val="-3"/>
          <w:szCs w:val="20"/>
          <w:lang w:val="fr-FR" w:eastAsia="fr-FR"/>
        </w:rPr>
        <w:t xml:space="preserve">fait part aux différentes parties de sa décision et de ses modalités d’application (durée de l’arrêt, délai de prolongation) par courrier postal avec accusé réception ou simple courriel. </w:t>
      </w:r>
      <w:r w:rsidR="000C39F4">
        <w:rPr>
          <w:rFonts w:cs="Arial"/>
          <w:spacing w:val="-3"/>
          <w:szCs w:val="20"/>
          <w:lang w:val="fr-FR" w:eastAsia="fr-FR"/>
        </w:rPr>
        <w:t xml:space="preserve"> </w:t>
      </w:r>
    </w:p>
    <w:p w14:paraId="6DEC4474" w14:textId="77777777" w:rsidR="00C003C3" w:rsidRPr="001029AB" w:rsidRDefault="00C003C3" w:rsidP="001D7ACC">
      <w:pPr>
        <w:tabs>
          <w:tab w:val="left" w:pos="3312"/>
        </w:tabs>
        <w:spacing w:after="0" w:line="240" w:lineRule="auto"/>
        <w:jc w:val="both"/>
        <w:rPr>
          <w:rFonts w:cs="Arial"/>
          <w:b/>
          <w:szCs w:val="20"/>
          <w:lang w:val="fr-FR" w:eastAsia="fr-FR"/>
        </w:rPr>
      </w:pPr>
    </w:p>
    <w:p w14:paraId="58ED3F92" w14:textId="77777777" w:rsidR="001D7ACC" w:rsidRPr="007661F1" w:rsidRDefault="001D7ACC" w:rsidP="001029AB">
      <w:pPr>
        <w:spacing w:before="120" w:after="60" w:line="240" w:lineRule="auto"/>
        <w:ind w:right="-7"/>
        <w:jc w:val="both"/>
        <w:outlineLvl w:val="1"/>
        <w:rPr>
          <w:rFonts w:cs="Arial"/>
          <w:b/>
          <w:color w:val="0070C0"/>
          <w:sz w:val="24"/>
          <w:szCs w:val="24"/>
          <w:u w:val="single"/>
          <w:lang w:val="fr-FR" w:eastAsia="fr-FR"/>
        </w:rPr>
      </w:pPr>
      <w:bookmarkStart w:id="34" w:name="_Toc73469887"/>
      <w:bookmarkStart w:id="35" w:name="_Toc194069842"/>
      <w:r w:rsidRPr="007661F1">
        <w:rPr>
          <w:rFonts w:cs="Arial"/>
          <w:b/>
          <w:color w:val="0070C0"/>
          <w:sz w:val="24"/>
          <w:szCs w:val="24"/>
          <w:u w:val="single"/>
          <w:lang w:val="fr-FR" w:eastAsia="fr-FR"/>
        </w:rPr>
        <w:t xml:space="preserve">ARTICLE 3 – PIECES CONSTITUTIVES </w:t>
      </w:r>
      <w:bookmarkEnd w:id="34"/>
      <w:r w:rsidR="00BC38E4" w:rsidRPr="007661F1">
        <w:rPr>
          <w:rFonts w:cs="Arial"/>
          <w:b/>
          <w:color w:val="0070C0"/>
          <w:sz w:val="24"/>
          <w:szCs w:val="24"/>
          <w:u w:val="single"/>
          <w:lang w:val="fr-FR" w:eastAsia="fr-FR"/>
        </w:rPr>
        <w:t>DU MARCHE</w:t>
      </w:r>
      <w:bookmarkEnd w:id="35"/>
    </w:p>
    <w:p w14:paraId="1F15F211" w14:textId="77777777" w:rsidR="00C75AC4" w:rsidRPr="001029AB" w:rsidRDefault="00C75AC4" w:rsidP="001D7ACC">
      <w:pPr>
        <w:spacing w:after="120" w:line="240" w:lineRule="auto"/>
        <w:ind w:right="-17"/>
        <w:jc w:val="both"/>
        <w:rPr>
          <w:rFonts w:cs="Arial"/>
          <w:szCs w:val="24"/>
          <w:lang w:val="fr-FR" w:eastAsia="fr-FR"/>
        </w:rPr>
      </w:pPr>
    </w:p>
    <w:p w14:paraId="27F43232" w14:textId="05619364" w:rsidR="001D7ACC" w:rsidRPr="006F40EC" w:rsidRDefault="001D7ACC" w:rsidP="001D7ACC">
      <w:pPr>
        <w:spacing w:after="120" w:line="240" w:lineRule="auto"/>
        <w:ind w:right="-17"/>
        <w:jc w:val="both"/>
        <w:rPr>
          <w:rFonts w:cs="Arial"/>
          <w:szCs w:val="20"/>
          <w:lang w:val="fr-FR" w:eastAsia="fr-FR"/>
        </w:rPr>
      </w:pPr>
      <w:r w:rsidRPr="006F40EC">
        <w:rPr>
          <w:rFonts w:cs="Arial"/>
          <w:szCs w:val="20"/>
          <w:lang w:val="fr-FR" w:eastAsia="fr-FR"/>
        </w:rPr>
        <w:t xml:space="preserve">Cet article déroge à </w:t>
      </w:r>
      <w:r w:rsidRPr="006F40EC">
        <w:rPr>
          <w:rFonts w:cs="Arial"/>
          <w:b/>
          <w:szCs w:val="20"/>
          <w:u w:val="single"/>
          <w:lang w:val="fr-FR" w:eastAsia="fr-FR"/>
        </w:rPr>
        <w:t>l’article 4.1</w:t>
      </w:r>
      <w:r w:rsidRPr="006F40EC">
        <w:rPr>
          <w:rFonts w:cs="Arial"/>
          <w:szCs w:val="20"/>
          <w:lang w:val="fr-FR" w:eastAsia="fr-FR"/>
        </w:rPr>
        <w:t xml:space="preserve"> du CCAG-</w:t>
      </w:r>
      <w:r w:rsidR="0000114A" w:rsidRPr="006F40EC">
        <w:rPr>
          <w:rFonts w:cs="Arial"/>
          <w:szCs w:val="20"/>
          <w:lang w:val="fr-FR" w:eastAsia="fr-FR"/>
        </w:rPr>
        <w:t>TRAVAUX</w:t>
      </w:r>
      <w:r w:rsidRPr="006F40EC">
        <w:rPr>
          <w:rFonts w:cs="Arial"/>
          <w:szCs w:val="20"/>
          <w:lang w:val="fr-FR" w:eastAsia="fr-FR"/>
        </w:rPr>
        <w:t>.</w:t>
      </w:r>
    </w:p>
    <w:p w14:paraId="627A9E7E" w14:textId="6B49A3BB" w:rsidR="006F40EC" w:rsidRDefault="006F40EC" w:rsidP="006F40EC">
      <w:pPr>
        <w:autoSpaceDE w:val="0"/>
        <w:autoSpaceDN w:val="0"/>
        <w:adjustRightInd w:val="0"/>
        <w:spacing w:after="0" w:line="240" w:lineRule="auto"/>
        <w:jc w:val="both"/>
        <w:rPr>
          <w:rFonts w:cs="Arial"/>
          <w:szCs w:val="20"/>
          <w:lang w:val="fr-FR" w:eastAsia="fr-FR"/>
        </w:rPr>
      </w:pPr>
      <w:r w:rsidRPr="006F40EC">
        <w:rPr>
          <w:rFonts w:cs="Arial"/>
          <w:szCs w:val="20"/>
          <w:lang w:val="fr-FR" w:eastAsia="fr-FR"/>
        </w:rPr>
        <w:t>Le marché est régi par les documents mentionnés ci-après, qui, en cas de dispositions contradictoires, prévalent dans l’ordre suivant :</w:t>
      </w:r>
    </w:p>
    <w:p w14:paraId="30F8D604" w14:textId="77777777" w:rsidR="006234C4" w:rsidRDefault="006234C4" w:rsidP="006F40EC">
      <w:pPr>
        <w:autoSpaceDE w:val="0"/>
        <w:autoSpaceDN w:val="0"/>
        <w:adjustRightInd w:val="0"/>
        <w:spacing w:after="0" w:line="240" w:lineRule="auto"/>
        <w:jc w:val="both"/>
        <w:rPr>
          <w:rFonts w:cs="Arial"/>
          <w:szCs w:val="20"/>
          <w:lang w:val="fr-FR" w:eastAsia="fr-FR"/>
        </w:rPr>
      </w:pPr>
    </w:p>
    <w:p w14:paraId="2AEE909F" w14:textId="5E842DEC" w:rsidR="008F2027" w:rsidRPr="008F2027" w:rsidRDefault="008F2027" w:rsidP="008F2027">
      <w:pPr>
        <w:autoSpaceDE w:val="0"/>
        <w:autoSpaceDN w:val="0"/>
        <w:adjustRightInd w:val="0"/>
        <w:spacing w:after="0" w:line="240" w:lineRule="auto"/>
        <w:jc w:val="both"/>
        <w:rPr>
          <w:rFonts w:cs="Arial"/>
          <w:szCs w:val="20"/>
          <w:lang w:val="fr-FR" w:eastAsia="fr-FR"/>
        </w:rPr>
      </w:pPr>
      <w:r w:rsidRPr="008F2027">
        <w:rPr>
          <w:rFonts w:cs="Arial"/>
          <w:szCs w:val="20"/>
          <w:lang w:val="fr-FR" w:eastAsia="fr-FR"/>
        </w:rPr>
        <w:t>1)</w:t>
      </w:r>
      <w:r w:rsidRPr="008F2027">
        <w:rPr>
          <w:rFonts w:cs="Arial"/>
          <w:szCs w:val="20"/>
          <w:lang w:val="fr-FR" w:eastAsia="fr-FR"/>
        </w:rPr>
        <w:tab/>
      </w:r>
      <w:r>
        <w:rPr>
          <w:rFonts w:cs="Arial"/>
          <w:szCs w:val="20"/>
          <w:lang w:val="fr-FR" w:eastAsia="fr-FR"/>
        </w:rPr>
        <w:t>Les présentes CCAP</w:t>
      </w:r>
    </w:p>
    <w:p w14:paraId="2A65A0ED" w14:textId="0BFA076F" w:rsidR="008F2027" w:rsidRPr="008F2027" w:rsidRDefault="008F2027" w:rsidP="008F2027">
      <w:pPr>
        <w:autoSpaceDE w:val="0"/>
        <w:autoSpaceDN w:val="0"/>
        <w:adjustRightInd w:val="0"/>
        <w:spacing w:after="0" w:line="240" w:lineRule="auto"/>
        <w:jc w:val="both"/>
        <w:rPr>
          <w:rFonts w:cs="Arial"/>
          <w:szCs w:val="20"/>
          <w:lang w:val="fr-FR" w:eastAsia="fr-FR"/>
        </w:rPr>
      </w:pPr>
      <w:r>
        <w:rPr>
          <w:rFonts w:cs="Arial"/>
          <w:szCs w:val="20"/>
          <w:lang w:val="fr-FR" w:eastAsia="fr-FR"/>
        </w:rPr>
        <w:t>2</w:t>
      </w:r>
      <w:r w:rsidRPr="008F2027">
        <w:rPr>
          <w:rFonts w:cs="Arial"/>
          <w:szCs w:val="20"/>
          <w:lang w:val="fr-FR" w:eastAsia="fr-FR"/>
        </w:rPr>
        <w:t>)</w:t>
      </w:r>
      <w:r w:rsidRPr="008F2027">
        <w:rPr>
          <w:rFonts w:cs="Arial"/>
          <w:szCs w:val="20"/>
          <w:lang w:val="fr-FR" w:eastAsia="fr-FR"/>
        </w:rPr>
        <w:tab/>
        <w:t xml:space="preserve">Le Cahier des charges négocié et ses annexes figurant en Annexe 2 du présent </w:t>
      </w:r>
      <w:r>
        <w:rPr>
          <w:rFonts w:cs="Arial"/>
          <w:szCs w:val="20"/>
          <w:lang w:val="fr-FR" w:eastAsia="fr-FR"/>
        </w:rPr>
        <w:t>CCAP</w:t>
      </w:r>
    </w:p>
    <w:p w14:paraId="17DB7553" w14:textId="088F9744" w:rsidR="008F2027" w:rsidRPr="008F2027" w:rsidRDefault="008F2027" w:rsidP="008F2027">
      <w:pPr>
        <w:autoSpaceDE w:val="0"/>
        <w:autoSpaceDN w:val="0"/>
        <w:adjustRightInd w:val="0"/>
        <w:spacing w:after="0" w:line="240" w:lineRule="auto"/>
        <w:jc w:val="both"/>
        <w:rPr>
          <w:rFonts w:cs="Arial"/>
          <w:szCs w:val="20"/>
          <w:lang w:val="fr-FR" w:eastAsia="fr-FR"/>
        </w:rPr>
      </w:pPr>
      <w:r>
        <w:rPr>
          <w:rFonts w:cs="Arial"/>
          <w:szCs w:val="20"/>
          <w:lang w:val="fr-FR" w:eastAsia="fr-FR"/>
        </w:rPr>
        <w:t>3</w:t>
      </w:r>
      <w:r w:rsidRPr="008F2027">
        <w:rPr>
          <w:rFonts w:cs="Arial"/>
          <w:szCs w:val="20"/>
          <w:lang w:val="fr-FR" w:eastAsia="fr-FR"/>
        </w:rPr>
        <w:t>)</w:t>
      </w:r>
      <w:r w:rsidRPr="008F2027">
        <w:rPr>
          <w:rFonts w:cs="Arial"/>
          <w:szCs w:val="20"/>
          <w:lang w:val="fr-FR" w:eastAsia="fr-FR"/>
        </w:rPr>
        <w:tab/>
        <w:t xml:space="preserve">L’offre du TITULAIRE et ses annexes figurant en Annexe 3 du présent </w:t>
      </w:r>
      <w:r>
        <w:rPr>
          <w:rFonts w:cs="Arial"/>
          <w:szCs w:val="20"/>
          <w:lang w:val="fr-FR" w:eastAsia="fr-FR"/>
        </w:rPr>
        <w:t>CCAP</w:t>
      </w:r>
      <w:r w:rsidRPr="008F2027">
        <w:rPr>
          <w:rFonts w:cs="Arial"/>
          <w:szCs w:val="20"/>
          <w:lang w:val="fr-FR" w:eastAsia="fr-FR"/>
        </w:rPr>
        <w:t xml:space="preserve"> et se décompose comme suit :</w:t>
      </w:r>
    </w:p>
    <w:p w14:paraId="5930A0BB" w14:textId="3E358535" w:rsidR="008F2027" w:rsidRPr="008F2027" w:rsidRDefault="008F2027" w:rsidP="008F2027">
      <w:pPr>
        <w:autoSpaceDE w:val="0"/>
        <w:autoSpaceDN w:val="0"/>
        <w:adjustRightInd w:val="0"/>
        <w:spacing w:after="0" w:line="240" w:lineRule="auto"/>
        <w:jc w:val="both"/>
        <w:rPr>
          <w:rFonts w:cs="Arial"/>
          <w:szCs w:val="20"/>
          <w:lang w:val="fr-FR" w:eastAsia="fr-FR"/>
        </w:rPr>
      </w:pPr>
      <w:r>
        <w:rPr>
          <w:rFonts w:cs="Arial"/>
          <w:szCs w:val="20"/>
          <w:lang w:val="fr-FR" w:eastAsia="fr-FR"/>
        </w:rPr>
        <w:t>3</w:t>
      </w:r>
      <w:r w:rsidRPr="008F2027">
        <w:rPr>
          <w:rFonts w:cs="Arial"/>
          <w:szCs w:val="20"/>
          <w:lang w:val="fr-FR" w:eastAsia="fr-FR"/>
        </w:rPr>
        <w:t>.1 Offre commerciale :</w:t>
      </w:r>
    </w:p>
    <w:p w14:paraId="4167FC0C" w14:textId="1F49C722" w:rsidR="006234C4" w:rsidRDefault="008F2027" w:rsidP="008F2027">
      <w:pPr>
        <w:autoSpaceDE w:val="0"/>
        <w:autoSpaceDN w:val="0"/>
        <w:adjustRightInd w:val="0"/>
        <w:spacing w:after="0" w:line="240" w:lineRule="auto"/>
        <w:jc w:val="both"/>
        <w:rPr>
          <w:rFonts w:cs="Arial"/>
          <w:szCs w:val="20"/>
          <w:lang w:val="fr-FR" w:eastAsia="fr-FR"/>
        </w:rPr>
      </w:pPr>
      <w:r>
        <w:rPr>
          <w:rFonts w:cs="Arial"/>
          <w:szCs w:val="20"/>
          <w:lang w:val="fr-FR" w:eastAsia="fr-FR"/>
        </w:rPr>
        <w:t>3</w:t>
      </w:r>
      <w:r w:rsidRPr="008F2027">
        <w:rPr>
          <w:rFonts w:cs="Arial"/>
          <w:szCs w:val="20"/>
          <w:lang w:val="fr-FR" w:eastAsia="fr-FR"/>
        </w:rPr>
        <w:t>.2</w:t>
      </w:r>
      <w:r w:rsidRPr="008F2027">
        <w:rPr>
          <w:rFonts w:cs="Arial"/>
          <w:szCs w:val="20"/>
          <w:lang w:val="fr-FR" w:eastAsia="fr-FR"/>
        </w:rPr>
        <w:tab/>
        <w:t>Offre technique :</w:t>
      </w:r>
    </w:p>
    <w:p w14:paraId="6A136C0F" w14:textId="77777777" w:rsidR="006F40EC" w:rsidRPr="006F40EC" w:rsidRDefault="006F40EC" w:rsidP="006F40EC">
      <w:pPr>
        <w:autoSpaceDE w:val="0"/>
        <w:autoSpaceDN w:val="0"/>
        <w:adjustRightInd w:val="0"/>
        <w:spacing w:after="0" w:line="240" w:lineRule="auto"/>
        <w:jc w:val="both"/>
        <w:rPr>
          <w:rFonts w:cs="Arial"/>
          <w:szCs w:val="20"/>
          <w:lang w:val="fr-FR" w:eastAsia="fr-FR"/>
        </w:rPr>
      </w:pPr>
    </w:p>
    <w:p w14:paraId="31D57A02" w14:textId="5C141C26" w:rsidR="00FE3065" w:rsidRDefault="00FE3065" w:rsidP="00A17099">
      <w:pPr>
        <w:spacing w:after="0" w:line="240" w:lineRule="auto"/>
        <w:jc w:val="both"/>
        <w:rPr>
          <w:rFonts w:cs="Arial"/>
          <w:szCs w:val="20"/>
          <w:lang w:val="fr-FR" w:eastAsia="fr-FR"/>
        </w:rPr>
      </w:pPr>
      <w:r w:rsidRPr="00FE3065">
        <w:rPr>
          <w:rFonts w:cs="Arial"/>
          <w:szCs w:val="20"/>
          <w:lang w:val="fr-FR" w:eastAsia="fr-FR"/>
        </w:rPr>
        <w:t>Les avenants</w:t>
      </w:r>
      <w:r>
        <w:rPr>
          <w:rFonts w:cs="Arial"/>
          <w:szCs w:val="20"/>
          <w:lang w:val="fr-FR" w:eastAsia="fr-FR"/>
        </w:rPr>
        <w:t xml:space="preserve"> et les éventuels actes spéciaux de sous-traitance</w:t>
      </w:r>
      <w:r w:rsidRPr="00FE3065">
        <w:rPr>
          <w:rFonts w:cs="Arial"/>
          <w:szCs w:val="20"/>
          <w:lang w:val="fr-FR" w:eastAsia="fr-FR"/>
        </w:rPr>
        <w:t>, le cas échéant, conclus et notifiés en cours d’exécution du marché désignent également des pièces constitutives.</w:t>
      </w:r>
      <w:r w:rsidR="00A17099" w:rsidRPr="00A17099">
        <w:rPr>
          <w:rFonts w:cs="Arial"/>
          <w:szCs w:val="20"/>
          <w:lang w:val="fr-FR" w:eastAsia="fr-FR"/>
        </w:rPr>
        <w:t xml:space="preserve"> </w:t>
      </w:r>
      <w:r w:rsidR="00A17099" w:rsidRPr="001029AB">
        <w:rPr>
          <w:rFonts w:cs="Arial"/>
          <w:szCs w:val="20"/>
          <w:lang w:val="fr-FR" w:eastAsia="fr-FR"/>
        </w:rPr>
        <w:t xml:space="preserve">Tout avenant </w:t>
      </w:r>
      <w:r w:rsidR="00A17099" w:rsidRPr="005E76BF">
        <w:rPr>
          <w:rFonts w:cs="Arial"/>
          <w:szCs w:val="20"/>
          <w:lang w:val="fr-FR" w:eastAsia="fr-FR"/>
        </w:rPr>
        <w:t xml:space="preserve">approuvé par les parties </w:t>
      </w:r>
      <w:r w:rsidR="00A17099">
        <w:rPr>
          <w:rFonts w:cs="Arial"/>
          <w:szCs w:val="20"/>
          <w:lang w:val="fr-FR" w:eastAsia="fr-FR"/>
        </w:rPr>
        <w:t xml:space="preserve">ou toute </w:t>
      </w:r>
      <w:r w:rsidR="00A17099" w:rsidRPr="001029AB">
        <w:rPr>
          <w:rFonts w:cs="Arial"/>
          <w:szCs w:val="20"/>
          <w:lang w:val="fr-FR" w:eastAsia="fr-FR"/>
        </w:rPr>
        <w:t xml:space="preserve">modification </w:t>
      </w:r>
      <w:r w:rsidR="00A17099">
        <w:rPr>
          <w:rFonts w:cs="Arial"/>
          <w:szCs w:val="20"/>
          <w:lang w:val="fr-FR" w:eastAsia="fr-FR"/>
        </w:rPr>
        <w:t xml:space="preserve">décidée unilatéralement </w:t>
      </w:r>
      <w:r w:rsidR="00A17099" w:rsidRPr="001029AB">
        <w:rPr>
          <w:rFonts w:cs="Arial"/>
          <w:szCs w:val="20"/>
          <w:lang w:val="fr-FR" w:eastAsia="fr-FR"/>
        </w:rPr>
        <w:t>de l’un des documents contractuels</w:t>
      </w:r>
      <w:r w:rsidR="00A17099">
        <w:rPr>
          <w:rFonts w:cs="Arial"/>
          <w:szCs w:val="20"/>
          <w:lang w:val="fr-FR" w:eastAsia="fr-FR"/>
        </w:rPr>
        <w:t xml:space="preserve"> </w:t>
      </w:r>
      <w:r w:rsidR="00A17099" w:rsidRPr="001029AB">
        <w:rPr>
          <w:rFonts w:cs="Arial"/>
          <w:szCs w:val="20"/>
          <w:lang w:val="fr-FR" w:eastAsia="fr-FR"/>
        </w:rPr>
        <w:t>a le rang du document qu’il complète ou amende.</w:t>
      </w:r>
    </w:p>
    <w:p w14:paraId="0A88D3D3" w14:textId="77777777" w:rsidR="00A17099" w:rsidRDefault="00A17099" w:rsidP="00A17099">
      <w:pPr>
        <w:spacing w:after="0" w:line="240" w:lineRule="auto"/>
        <w:jc w:val="both"/>
        <w:rPr>
          <w:rFonts w:cs="Arial"/>
          <w:szCs w:val="20"/>
          <w:lang w:val="fr-FR" w:eastAsia="fr-FR"/>
        </w:rPr>
      </w:pPr>
    </w:p>
    <w:p w14:paraId="7B6B9403" w14:textId="7A6F4B4E" w:rsidR="001D7ACC" w:rsidRPr="001029AB" w:rsidRDefault="001D7ACC" w:rsidP="001D7ACC">
      <w:pPr>
        <w:spacing w:after="120" w:line="240" w:lineRule="auto"/>
        <w:ind w:right="-17"/>
        <w:jc w:val="both"/>
        <w:rPr>
          <w:rFonts w:cs="Arial"/>
          <w:szCs w:val="20"/>
          <w:lang w:val="fr-FR" w:eastAsia="fr-FR"/>
        </w:rPr>
      </w:pPr>
      <w:r w:rsidRPr="001029AB">
        <w:rPr>
          <w:rFonts w:cs="Arial"/>
          <w:szCs w:val="20"/>
          <w:lang w:val="fr-FR" w:eastAsia="fr-FR"/>
        </w:rPr>
        <w:t xml:space="preserve">Le présent </w:t>
      </w:r>
      <w:r w:rsidR="00447F3D" w:rsidRPr="001029AB">
        <w:rPr>
          <w:rFonts w:cs="Arial"/>
          <w:szCs w:val="20"/>
          <w:lang w:val="fr-FR" w:eastAsia="fr-FR"/>
        </w:rPr>
        <w:t>marché</w:t>
      </w:r>
      <w:r w:rsidRPr="001029AB">
        <w:rPr>
          <w:rFonts w:cs="Arial"/>
          <w:szCs w:val="20"/>
          <w:lang w:val="fr-FR" w:eastAsia="fr-FR"/>
        </w:rPr>
        <w:t>, constitué des documents contractuels énumérés ci-dessus, exprime l’intégralité des obligations des parties.</w:t>
      </w:r>
    </w:p>
    <w:p w14:paraId="691A1F9D" w14:textId="1ACF71FB" w:rsidR="005B3DD9" w:rsidRPr="001029AB" w:rsidRDefault="005B3DD9" w:rsidP="005B3DD9">
      <w:pPr>
        <w:spacing w:after="120" w:line="240" w:lineRule="auto"/>
        <w:ind w:right="-17"/>
        <w:jc w:val="both"/>
        <w:rPr>
          <w:rFonts w:cs="Arial"/>
          <w:szCs w:val="20"/>
          <w:lang w:val="fr-FR" w:eastAsia="fr-FR"/>
        </w:rPr>
      </w:pPr>
      <w:r w:rsidRPr="001029AB">
        <w:rPr>
          <w:rFonts w:cs="Arial"/>
          <w:szCs w:val="20"/>
          <w:lang w:val="fr-FR" w:eastAsia="fr-FR"/>
        </w:rPr>
        <w:t xml:space="preserve">Seuls les exemplaires de ces documents conservés auprès </w:t>
      </w:r>
      <w:r w:rsidR="0070317A">
        <w:rPr>
          <w:rFonts w:cs="Arial"/>
          <w:szCs w:val="20"/>
          <w:lang w:val="fr-FR" w:eastAsia="fr-FR"/>
        </w:rPr>
        <w:t>d’IFPEN</w:t>
      </w:r>
      <w:r w:rsidRPr="001029AB">
        <w:rPr>
          <w:rFonts w:cs="Arial"/>
          <w:szCs w:val="20"/>
          <w:lang w:val="fr-FR" w:eastAsia="fr-FR"/>
        </w:rPr>
        <w:t xml:space="preserve"> font foi. </w:t>
      </w:r>
    </w:p>
    <w:p w14:paraId="2A3BB2DD" w14:textId="37B87705" w:rsidR="005B3DD9" w:rsidRPr="001029AB" w:rsidRDefault="005B3DD9" w:rsidP="005B3DD9">
      <w:pPr>
        <w:spacing w:after="120" w:line="240" w:lineRule="auto"/>
        <w:ind w:right="-17"/>
        <w:jc w:val="both"/>
        <w:rPr>
          <w:rFonts w:cs="Arial"/>
          <w:szCs w:val="20"/>
          <w:lang w:val="fr-FR" w:eastAsia="fr-FR"/>
        </w:rPr>
      </w:pPr>
      <w:r w:rsidRPr="001029AB">
        <w:rPr>
          <w:rFonts w:cs="Arial"/>
          <w:szCs w:val="20"/>
          <w:lang w:val="fr-FR" w:eastAsia="fr-FR"/>
        </w:rPr>
        <w:t xml:space="preserve">Les conditions générales du </w:t>
      </w:r>
      <w:r w:rsidR="006F40EC">
        <w:rPr>
          <w:rFonts w:cs="Arial"/>
          <w:szCs w:val="20"/>
          <w:lang w:val="fr-FR" w:eastAsia="fr-FR"/>
        </w:rPr>
        <w:t>t</w:t>
      </w:r>
      <w:r w:rsidRPr="001029AB">
        <w:rPr>
          <w:rFonts w:cs="Arial"/>
          <w:szCs w:val="20"/>
          <w:lang w:val="fr-FR" w:eastAsia="fr-FR"/>
        </w:rPr>
        <w:t>itulaire, hormis celles issues de dispositions légales impératives, sont inopposables quelle qu’en soit la forme. En cas de contradiction ou de différence entre les documents régissant le marché public, les documents placés le plus haut dans la liste ci-dessus prévaudront.</w:t>
      </w:r>
    </w:p>
    <w:p w14:paraId="5AE8F311" w14:textId="32C1BB5D" w:rsidR="006F40EC" w:rsidRDefault="005B3DD9" w:rsidP="005B3DD9">
      <w:pPr>
        <w:spacing w:after="120" w:line="240" w:lineRule="auto"/>
        <w:ind w:right="-17"/>
        <w:jc w:val="both"/>
        <w:rPr>
          <w:rFonts w:cs="Arial"/>
          <w:szCs w:val="20"/>
          <w:lang w:val="fr-FR" w:eastAsia="fr-FR"/>
        </w:rPr>
      </w:pPr>
      <w:r w:rsidRPr="001029AB">
        <w:rPr>
          <w:rFonts w:cs="Arial"/>
          <w:szCs w:val="20"/>
          <w:lang w:val="fr-FR" w:eastAsia="fr-FR"/>
        </w:rPr>
        <w:t xml:space="preserve">Sauf à avoir signalé les erreurs éventuelles du </w:t>
      </w:r>
      <w:r w:rsidR="009364C3">
        <w:rPr>
          <w:rFonts w:cs="Arial"/>
          <w:szCs w:val="20"/>
          <w:lang w:val="fr-FR" w:eastAsia="fr-FR"/>
        </w:rPr>
        <w:t>Dossier de Consultation des Entreprises (</w:t>
      </w:r>
      <w:r w:rsidRPr="001029AB">
        <w:rPr>
          <w:rFonts w:cs="Arial"/>
          <w:szCs w:val="20"/>
          <w:lang w:val="fr-FR" w:eastAsia="fr-FR"/>
        </w:rPr>
        <w:t>DCE</w:t>
      </w:r>
      <w:r w:rsidR="009364C3">
        <w:rPr>
          <w:rFonts w:cs="Arial"/>
          <w:szCs w:val="20"/>
          <w:lang w:val="fr-FR" w:eastAsia="fr-FR"/>
        </w:rPr>
        <w:t>)</w:t>
      </w:r>
      <w:r w:rsidRPr="001029AB">
        <w:rPr>
          <w:rFonts w:cs="Arial"/>
          <w:szCs w:val="20"/>
          <w:lang w:val="fr-FR" w:eastAsia="fr-FR"/>
        </w:rPr>
        <w:t xml:space="preserve"> pendant la période de demande de renseignements complémentaires, le </w:t>
      </w:r>
      <w:r w:rsidR="006F40EC">
        <w:rPr>
          <w:rFonts w:cs="Arial"/>
          <w:szCs w:val="20"/>
          <w:lang w:val="fr-FR" w:eastAsia="fr-FR"/>
        </w:rPr>
        <w:t>t</w:t>
      </w:r>
      <w:r w:rsidRPr="001029AB">
        <w:rPr>
          <w:rFonts w:cs="Arial"/>
          <w:szCs w:val="20"/>
          <w:lang w:val="fr-FR" w:eastAsia="fr-FR"/>
        </w:rPr>
        <w:t xml:space="preserve">itulaire exécute les prestations comme étant prévues dans son prix, sans exception ni réserve conformément aux règles de l'art, des normes, règlements </w:t>
      </w:r>
      <w:r w:rsidRPr="001029AB">
        <w:rPr>
          <w:rFonts w:cs="Arial"/>
          <w:szCs w:val="20"/>
          <w:lang w:val="fr-FR" w:eastAsia="fr-FR"/>
        </w:rPr>
        <w:lastRenderedPageBreak/>
        <w:t xml:space="preserve">et textes en vigueur. Le </w:t>
      </w:r>
      <w:r w:rsidR="006F40EC">
        <w:rPr>
          <w:rFonts w:cs="Arial"/>
          <w:szCs w:val="20"/>
          <w:lang w:val="fr-FR" w:eastAsia="fr-FR"/>
        </w:rPr>
        <w:t>t</w:t>
      </w:r>
      <w:r w:rsidRPr="001029AB">
        <w:rPr>
          <w:rFonts w:cs="Arial"/>
          <w:szCs w:val="20"/>
          <w:lang w:val="fr-FR" w:eastAsia="fr-FR"/>
        </w:rPr>
        <w:t xml:space="preserve">itulaire doit l'intégralité des prestations, en conformité avec les enjeux et les objectifs définis </w:t>
      </w:r>
      <w:r w:rsidR="00447F3D" w:rsidRPr="001029AB">
        <w:rPr>
          <w:rFonts w:cs="Arial"/>
          <w:szCs w:val="20"/>
          <w:lang w:val="fr-FR" w:eastAsia="fr-FR"/>
        </w:rPr>
        <w:t>dans les documents définis</w:t>
      </w:r>
      <w:r w:rsidRPr="001029AB">
        <w:rPr>
          <w:rFonts w:cs="Arial"/>
          <w:szCs w:val="20"/>
          <w:lang w:val="fr-FR" w:eastAsia="fr-FR"/>
        </w:rPr>
        <w:t xml:space="preserve">. </w:t>
      </w:r>
    </w:p>
    <w:p w14:paraId="51C751E1" w14:textId="0CF6FA7B" w:rsidR="00844894" w:rsidRDefault="005B3DD9" w:rsidP="00953BE4">
      <w:pPr>
        <w:spacing w:after="0" w:line="240" w:lineRule="auto"/>
        <w:ind w:right="-17"/>
        <w:jc w:val="both"/>
        <w:rPr>
          <w:rFonts w:cs="Arial"/>
          <w:szCs w:val="20"/>
          <w:lang w:val="fr-FR" w:eastAsia="fr-FR"/>
        </w:rPr>
      </w:pPr>
      <w:r w:rsidRPr="001029AB">
        <w:rPr>
          <w:rFonts w:cs="Arial"/>
          <w:szCs w:val="20"/>
          <w:lang w:val="fr-FR" w:eastAsia="fr-FR"/>
        </w:rPr>
        <w:t>N</w:t>
      </w:r>
      <w:r w:rsidR="006F40EC">
        <w:rPr>
          <w:rFonts w:cs="Arial"/>
          <w:szCs w:val="20"/>
          <w:lang w:val="fr-FR" w:eastAsia="fr-FR"/>
        </w:rPr>
        <w:t>ota</w:t>
      </w:r>
      <w:r w:rsidRPr="001029AB">
        <w:rPr>
          <w:rFonts w:cs="Arial"/>
          <w:szCs w:val="20"/>
          <w:lang w:val="fr-FR" w:eastAsia="fr-FR"/>
        </w:rPr>
        <w:t xml:space="preserve"> : la signature par le </w:t>
      </w:r>
      <w:r w:rsidR="006F40EC">
        <w:rPr>
          <w:rFonts w:cs="Arial"/>
          <w:szCs w:val="20"/>
          <w:lang w:val="fr-FR" w:eastAsia="fr-FR"/>
        </w:rPr>
        <w:t>t</w:t>
      </w:r>
      <w:r w:rsidRPr="001029AB">
        <w:rPr>
          <w:rFonts w:cs="Arial"/>
          <w:szCs w:val="20"/>
          <w:lang w:val="fr-FR" w:eastAsia="fr-FR"/>
        </w:rPr>
        <w:t>itulaire de l’Acte d’Engagement le lie à l’ensemble des documents constituant le marché public et cités au présent article, quand bien même ces derniers ne seraient pas signés et paraphés.</w:t>
      </w:r>
    </w:p>
    <w:p w14:paraId="4B50567D" w14:textId="77777777" w:rsidR="00076B8A" w:rsidRDefault="00076B8A" w:rsidP="008343C0">
      <w:pPr>
        <w:spacing w:after="0" w:line="240" w:lineRule="auto"/>
        <w:jc w:val="both"/>
        <w:rPr>
          <w:rFonts w:cs="Arial"/>
          <w:szCs w:val="20"/>
          <w:lang w:val="fr-FR" w:eastAsia="fr-FR"/>
        </w:rPr>
      </w:pPr>
    </w:p>
    <w:p w14:paraId="21B5B5B0" w14:textId="1AA83AB2" w:rsidR="00420257" w:rsidRPr="007661F1" w:rsidRDefault="00420257" w:rsidP="00420257">
      <w:pPr>
        <w:spacing w:before="120" w:after="60" w:line="240" w:lineRule="auto"/>
        <w:ind w:right="-7"/>
        <w:jc w:val="both"/>
        <w:outlineLvl w:val="1"/>
        <w:rPr>
          <w:rFonts w:cs="Arial"/>
          <w:b/>
          <w:color w:val="0070C0"/>
          <w:sz w:val="24"/>
          <w:szCs w:val="24"/>
          <w:u w:val="single"/>
          <w:lang w:val="fr-FR" w:eastAsia="fr-FR"/>
        </w:rPr>
      </w:pPr>
      <w:bookmarkStart w:id="36" w:name="_Toc449706461"/>
      <w:bookmarkStart w:id="37" w:name="_Toc68621134"/>
      <w:bookmarkStart w:id="38" w:name="_Toc194069843"/>
      <w:r w:rsidRPr="007661F1">
        <w:rPr>
          <w:rFonts w:cs="Arial"/>
          <w:b/>
          <w:color w:val="0070C0"/>
          <w:sz w:val="24"/>
          <w:szCs w:val="24"/>
          <w:u w:val="single"/>
          <w:lang w:val="fr-FR" w:eastAsia="fr-FR"/>
        </w:rPr>
        <w:t xml:space="preserve">ARTICLE </w:t>
      </w:r>
      <w:r w:rsidR="008343C0" w:rsidRPr="007661F1">
        <w:rPr>
          <w:rFonts w:cs="Arial"/>
          <w:b/>
          <w:color w:val="0070C0"/>
          <w:sz w:val="24"/>
          <w:szCs w:val="24"/>
          <w:u w:val="single"/>
          <w:lang w:val="fr-FR" w:eastAsia="fr-FR"/>
        </w:rPr>
        <w:t>4</w:t>
      </w:r>
      <w:r w:rsidRPr="007661F1">
        <w:rPr>
          <w:rFonts w:cs="Arial"/>
          <w:b/>
          <w:color w:val="0070C0"/>
          <w:sz w:val="24"/>
          <w:szCs w:val="24"/>
          <w:u w:val="single"/>
          <w:lang w:val="fr-FR" w:eastAsia="fr-FR"/>
        </w:rPr>
        <w:t xml:space="preserve"> : </w:t>
      </w:r>
      <w:bookmarkEnd w:id="36"/>
      <w:bookmarkEnd w:id="37"/>
      <w:r w:rsidRPr="007661F1">
        <w:rPr>
          <w:rFonts w:cs="Arial"/>
          <w:b/>
          <w:color w:val="0070C0"/>
          <w:sz w:val="24"/>
          <w:szCs w:val="24"/>
          <w:u w:val="single"/>
          <w:lang w:val="fr-FR" w:eastAsia="fr-FR"/>
        </w:rPr>
        <w:t>BONS DE COMMANDE</w:t>
      </w:r>
      <w:bookmarkEnd w:id="38"/>
    </w:p>
    <w:p w14:paraId="5307DC81" w14:textId="77777777" w:rsidR="00420257" w:rsidRPr="001029AB" w:rsidRDefault="00420257" w:rsidP="00420257">
      <w:pPr>
        <w:suppressAutoHyphens/>
        <w:spacing w:after="0" w:line="240" w:lineRule="auto"/>
        <w:jc w:val="both"/>
        <w:rPr>
          <w:rFonts w:cs="Arial"/>
          <w:b/>
          <w:sz w:val="21"/>
          <w:szCs w:val="21"/>
          <w:lang w:val="fr-FR" w:eastAsia="fr-FR"/>
        </w:rPr>
      </w:pPr>
    </w:p>
    <w:p w14:paraId="6197424A" w14:textId="0AF07733" w:rsidR="00420257" w:rsidRPr="001029AB" w:rsidRDefault="00420257" w:rsidP="00420257">
      <w:pPr>
        <w:spacing w:after="0" w:line="240" w:lineRule="auto"/>
        <w:jc w:val="both"/>
        <w:rPr>
          <w:rFonts w:cs="Arial"/>
          <w:szCs w:val="20"/>
          <w:lang w:val="fr-FR" w:eastAsia="fr-FR"/>
        </w:rPr>
      </w:pPr>
      <w:r w:rsidRPr="001029AB">
        <w:rPr>
          <w:rFonts w:cs="Arial"/>
          <w:szCs w:val="20"/>
          <w:lang w:val="fr-FR" w:eastAsia="fr-FR"/>
        </w:rPr>
        <w:t>Compte</w:t>
      </w:r>
      <w:r>
        <w:rPr>
          <w:rFonts w:cs="Arial"/>
          <w:szCs w:val="20"/>
          <w:lang w:val="fr-FR" w:eastAsia="fr-FR"/>
        </w:rPr>
        <w:t xml:space="preserve"> </w:t>
      </w:r>
      <w:r w:rsidRPr="001029AB">
        <w:rPr>
          <w:rFonts w:cs="Arial"/>
          <w:szCs w:val="20"/>
          <w:lang w:val="fr-FR" w:eastAsia="fr-FR"/>
        </w:rPr>
        <w:t xml:space="preserve">tenu de la particularité de son système de gestion intégré (ERP), des bons de commande sont édités par IFPEN puis notifiés au </w:t>
      </w:r>
      <w:r w:rsidR="008343C0">
        <w:rPr>
          <w:rFonts w:cs="Arial"/>
          <w:szCs w:val="20"/>
          <w:lang w:val="fr-FR" w:eastAsia="fr-FR"/>
        </w:rPr>
        <w:t>t</w:t>
      </w:r>
      <w:r w:rsidRPr="001029AB">
        <w:rPr>
          <w:rFonts w:cs="Arial"/>
          <w:szCs w:val="20"/>
          <w:lang w:val="fr-FR" w:eastAsia="fr-FR"/>
        </w:rPr>
        <w:t>itulaire dans les conditions prévues ci-après</w:t>
      </w:r>
      <w:r w:rsidR="00110104">
        <w:rPr>
          <w:rFonts w:cs="Arial"/>
          <w:szCs w:val="20"/>
          <w:lang w:val="fr-FR" w:eastAsia="fr-FR"/>
        </w:rPr>
        <w:t xml:space="preserve"> prises en dérogation de l’article 3.7 du CCAG travaux</w:t>
      </w:r>
      <w:r w:rsidRPr="001029AB">
        <w:rPr>
          <w:rFonts w:cs="Arial"/>
          <w:szCs w:val="20"/>
          <w:lang w:val="fr-FR" w:eastAsia="fr-FR"/>
        </w:rPr>
        <w:t>.</w:t>
      </w:r>
    </w:p>
    <w:p w14:paraId="02D707A6" w14:textId="77777777" w:rsidR="00420257" w:rsidRPr="001029AB" w:rsidRDefault="00420257" w:rsidP="00420257">
      <w:pPr>
        <w:spacing w:after="0" w:line="240" w:lineRule="auto"/>
        <w:jc w:val="both"/>
        <w:rPr>
          <w:rFonts w:cs="Arial"/>
          <w:szCs w:val="20"/>
          <w:lang w:val="fr-FR" w:eastAsia="fr-FR"/>
        </w:rPr>
      </w:pPr>
    </w:p>
    <w:p w14:paraId="0E4D1AF6" w14:textId="77777777" w:rsidR="00420257" w:rsidRPr="001029AB" w:rsidRDefault="00420257" w:rsidP="00420257">
      <w:pPr>
        <w:spacing w:after="0" w:line="240" w:lineRule="auto"/>
        <w:jc w:val="both"/>
        <w:rPr>
          <w:rFonts w:cs="Arial"/>
          <w:szCs w:val="20"/>
          <w:lang w:val="fr-FR" w:eastAsia="fr-FR"/>
        </w:rPr>
      </w:pPr>
      <w:r w:rsidRPr="001029AB">
        <w:rPr>
          <w:rFonts w:cs="Arial"/>
          <w:szCs w:val="20"/>
          <w:lang w:val="fr-FR" w:eastAsia="fr-FR"/>
        </w:rPr>
        <w:t>Ainsi, chaque bon de commande indique :</w:t>
      </w:r>
    </w:p>
    <w:p w14:paraId="3F1016ED" w14:textId="77777777" w:rsidR="00420257" w:rsidRPr="001029AB" w:rsidRDefault="00420257" w:rsidP="006B7195">
      <w:pPr>
        <w:numPr>
          <w:ilvl w:val="0"/>
          <w:numId w:val="3"/>
        </w:numPr>
        <w:suppressAutoHyphens/>
        <w:spacing w:after="0" w:line="240" w:lineRule="auto"/>
        <w:ind w:left="714" w:hanging="357"/>
        <w:jc w:val="both"/>
        <w:rPr>
          <w:rFonts w:cs="Arial"/>
          <w:szCs w:val="20"/>
          <w:lang w:val="fr-FR" w:eastAsia="fr-FR"/>
        </w:rPr>
      </w:pPr>
      <w:r w:rsidRPr="001029AB">
        <w:rPr>
          <w:rFonts w:cs="Arial"/>
          <w:szCs w:val="20"/>
          <w:lang w:val="fr-FR" w:eastAsia="fr-FR"/>
        </w:rPr>
        <w:t>La référence du marché,</w:t>
      </w:r>
    </w:p>
    <w:p w14:paraId="674C5E7B" w14:textId="77777777" w:rsidR="00420257" w:rsidRPr="001029AB" w:rsidRDefault="00420257" w:rsidP="006B7195">
      <w:pPr>
        <w:numPr>
          <w:ilvl w:val="0"/>
          <w:numId w:val="3"/>
        </w:numPr>
        <w:suppressAutoHyphens/>
        <w:spacing w:after="0" w:line="240" w:lineRule="auto"/>
        <w:ind w:left="714" w:hanging="357"/>
        <w:jc w:val="both"/>
        <w:rPr>
          <w:rFonts w:cs="Arial"/>
          <w:szCs w:val="20"/>
          <w:lang w:val="fr-FR" w:eastAsia="fr-FR"/>
        </w:rPr>
      </w:pPr>
      <w:r w:rsidRPr="001029AB">
        <w:rPr>
          <w:rFonts w:cs="Arial"/>
          <w:szCs w:val="20"/>
          <w:lang w:val="fr-FR" w:eastAsia="fr-FR"/>
        </w:rPr>
        <w:t>La date et le numéro du bon de commande,</w:t>
      </w:r>
    </w:p>
    <w:p w14:paraId="77D19376" w14:textId="274EDB44" w:rsidR="00420257" w:rsidRPr="001029AB" w:rsidRDefault="00420257" w:rsidP="006B7195">
      <w:pPr>
        <w:numPr>
          <w:ilvl w:val="0"/>
          <w:numId w:val="3"/>
        </w:numPr>
        <w:suppressAutoHyphens/>
        <w:spacing w:after="0" w:line="240" w:lineRule="auto"/>
        <w:ind w:left="714" w:hanging="357"/>
        <w:jc w:val="both"/>
        <w:rPr>
          <w:rFonts w:cs="Arial"/>
          <w:szCs w:val="20"/>
          <w:lang w:val="fr-FR" w:eastAsia="fr-FR"/>
        </w:rPr>
      </w:pPr>
      <w:r w:rsidRPr="001029AB">
        <w:rPr>
          <w:rFonts w:cs="Arial"/>
          <w:szCs w:val="20"/>
          <w:lang w:val="fr-FR" w:eastAsia="fr-FR"/>
        </w:rPr>
        <w:t xml:space="preserve">La raison sociale et l’adresse du </w:t>
      </w:r>
      <w:r w:rsidR="008343C0">
        <w:rPr>
          <w:rFonts w:cs="Arial"/>
          <w:szCs w:val="20"/>
          <w:lang w:val="fr-FR" w:eastAsia="fr-FR"/>
        </w:rPr>
        <w:t>t</w:t>
      </w:r>
      <w:r w:rsidRPr="001029AB">
        <w:rPr>
          <w:rFonts w:cs="Arial"/>
          <w:szCs w:val="20"/>
          <w:lang w:val="fr-FR" w:eastAsia="fr-FR"/>
        </w:rPr>
        <w:t>itulaire,</w:t>
      </w:r>
    </w:p>
    <w:p w14:paraId="3E12FC98" w14:textId="77777777" w:rsidR="00420257" w:rsidRPr="001029AB" w:rsidRDefault="00420257" w:rsidP="006B7195">
      <w:pPr>
        <w:numPr>
          <w:ilvl w:val="0"/>
          <w:numId w:val="3"/>
        </w:numPr>
        <w:overflowPunct w:val="0"/>
        <w:autoSpaceDE w:val="0"/>
        <w:autoSpaceDN w:val="0"/>
        <w:adjustRightInd w:val="0"/>
        <w:spacing w:after="0" w:line="240" w:lineRule="auto"/>
        <w:ind w:left="714" w:hanging="357"/>
        <w:contextualSpacing/>
        <w:jc w:val="both"/>
        <w:textAlignment w:val="baseline"/>
        <w:rPr>
          <w:rFonts w:cs="Arial"/>
          <w:szCs w:val="20"/>
          <w:lang w:val="fr-FR" w:eastAsia="fr-FR"/>
        </w:rPr>
      </w:pPr>
      <w:r w:rsidRPr="001029AB">
        <w:rPr>
          <w:rFonts w:cs="Arial"/>
          <w:szCs w:val="20"/>
          <w:lang w:val="fr-FR" w:eastAsia="fr-FR"/>
        </w:rPr>
        <w:t>Les quantités, références, désignations et prix des prestations, </w:t>
      </w:r>
    </w:p>
    <w:p w14:paraId="79712E41" w14:textId="77777777" w:rsidR="00420257" w:rsidRPr="001029AB" w:rsidRDefault="00420257" w:rsidP="006B7195">
      <w:pPr>
        <w:numPr>
          <w:ilvl w:val="0"/>
          <w:numId w:val="3"/>
        </w:numPr>
        <w:suppressAutoHyphens/>
        <w:spacing w:after="0" w:line="240" w:lineRule="auto"/>
        <w:ind w:left="714" w:hanging="357"/>
        <w:jc w:val="both"/>
        <w:rPr>
          <w:rFonts w:cs="Arial"/>
          <w:szCs w:val="20"/>
          <w:lang w:val="fr-FR" w:eastAsia="fr-FR"/>
        </w:rPr>
      </w:pPr>
      <w:r w:rsidRPr="001029AB">
        <w:rPr>
          <w:rFonts w:cs="Arial"/>
          <w:szCs w:val="20"/>
          <w:lang w:val="fr-FR" w:eastAsia="fr-FR"/>
        </w:rPr>
        <w:t>Le montant de la commande HT et TTC,</w:t>
      </w:r>
    </w:p>
    <w:p w14:paraId="0608680E" w14:textId="77777777" w:rsidR="00420257" w:rsidRPr="001029AB" w:rsidRDefault="00420257" w:rsidP="006B7195">
      <w:pPr>
        <w:numPr>
          <w:ilvl w:val="0"/>
          <w:numId w:val="3"/>
        </w:numPr>
        <w:suppressAutoHyphens/>
        <w:spacing w:after="0" w:line="240" w:lineRule="auto"/>
        <w:jc w:val="both"/>
        <w:rPr>
          <w:rFonts w:cs="Arial"/>
          <w:szCs w:val="20"/>
          <w:lang w:val="fr-FR" w:eastAsia="fr-FR"/>
        </w:rPr>
      </w:pPr>
      <w:r w:rsidRPr="001029AB">
        <w:rPr>
          <w:rFonts w:cs="Arial"/>
          <w:szCs w:val="20"/>
          <w:lang w:val="fr-FR" w:eastAsia="fr-FR"/>
        </w:rPr>
        <w:t>La durée et/ou les dates d’exécution, dans le respect des délais définis par les documents contractuels.</w:t>
      </w:r>
    </w:p>
    <w:p w14:paraId="0B8C9F0E" w14:textId="77777777" w:rsidR="00420257" w:rsidRPr="001029AB" w:rsidRDefault="00420257" w:rsidP="00420257">
      <w:pPr>
        <w:suppressAutoHyphens/>
        <w:spacing w:after="0" w:line="240" w:lineRule="auto"/>
        <w:ind w:left="720"/>
        <w:jc w:val="both"/>
        <w:rPr>
          <w:rFonts w:cs="Arial"/>
          <w:szCs w:val="20"/>
          <w:lang w:val="fr-FR" w:eastAsia="fr-FR"/>
        </w:rPr>
      </w:pPr>
    </w:p>
    <w:p w14:paraId="6D67D537" w14:textId="07CC5E3A" w:rsidR="00420257" w:rsidRDefault="00420257" w:rsidP="00420257">
      <w:pPr>
        <w:spacing w:after="0" w:line="240" w:lineRule="auto"/>
        <w:jc w:val="both"/>
        <w:rPr>
          <w:rFonts w:cs="Arial"/>
          <w:szCs w:val="20"/>
          <w:lang w:val="fr-FR" w:eastAsia="fr-FR"/>
        </w:rPr>
      </w:pPr>
      <w:r w:rsidRPr="001029AB">
        <w:rPr>
          <w:rFonts w:cs="Arial"/>
          <w:szCs w:val="20"/>
          <w:lang w:val="fr-FR" w:eastAsia="fr-FR"/>
        </w:rPr>
        <w:t xml:space="preserve">Le </w:t>
      </w:r>
      <w:r w:rsidR="008343C0">
        <w:rPr>
          <w:rFonts w:cs="Arial"/>
          <w:szCs w:val="20"/>
          <w:lang w:val="fr-FR" w:eastAsia="fr-FR"/>
        </w:rPr>
        <w:t>t</w:t>
      </w:r>
      <w:r w:rsidRPr="001029AB">
        <w:rPr>
          <w:rFonts w:cs="Arial"/>
          <w:szCs w:val="20"/>
          <w:lang w:val="fr-FR" w:eastAsia="fr-FR"/>
        </w:rPr>
        <w:t>itulaire fournit</w:t>
      </w:r>
      <w:r>
        <w:rPr>
          <w:rFonts w:cs="Arial"/>
          <w:szCs w:val="20"/>
          <w:lang w:val="fr-FR" w:eastAsia="fr-FR"/>
        </w:rPr>
        <w:t>, au plus tard à la notification du marché,</w:t>
      </w:r>
      <w:r w:rsidRPr="001029AB">
        <w:rPr>
          <w:rFonts w:cs="Arial"/>
          <w:szCs w:val="20"/>
          <w:lang w:val="fr-FR" w:eastAsia="fr-FR"/>
        </w:rPr>
        <w:t xml:space="preserve"> une adresse de courriel électronique unique</w:t>
      </w:r>
      <w:r w:rsidR="008343C0">
        <w:rPr>
          <w:rFonts w:cs="Arial"/>
          <w:szCs w:val="20"/>
          <w:lang w:val="fr-FR" w:eastAsia="fr-FR"/>
        </w:rPr>
        <w:t xml:space="preserve"> et valide</w:t>
      </w:r>
      <w:r w:rsidRPr="001029AB">
        <w:rPr>
          <w:rFonts w:cs="Arial"/>
          <w:szCs w:val="20"/>
          <w:lang w:val="fr-FR" w:eastAsia="fr-FR"/>
        </w:rPr>
        <w:t xml:space="preserve"> à IFPEN pour la réception des commandes.</w:t>
      </w:r>
    </w:p>
    <w:p w14:paraId="1E7C0C12" w14:textId="77777777" w:rsidR="008343C0" w:rsidRPr="001029AB" w:rsidRDefault="008343C0" w:rsidP="00420257">
      <w:pPr>
        <w:spacing w:after="0" w:line="240" w:lineRule="auto"/>
        <w:jc w:val="both"/>
        <w:rPr>
          <w:rFonts w:cs="Arial"/>
          <w:szCs w:val="20"/>
          <w:lang w:val="fr-FR" w:eastAsia="fr-FR"/>
        </w:rPr>
      </w:pPr>
    </w:p>
    <w:p w14:paraId="436B9FEF" w14:textId="495D4B24" w:rsidR="00420257" w:rsidRPr="001029AB" w:rsidRDefault="00420257" w:rsidP="00420257">
      <w:pPr>
        <w:spacing w:after="0" w:line="240" w:lineRule="auto"/>
        <w:jc w:val="both"/>
        <w:rPr>
          <w:rFonts w:cs="Arial"/>
          <w:szCs w:val="20"/>
          <w:lang w:val="fr-FR" w:eastAsia="fr-FR"/>
        </w:rPr>
      </w:pPr>
      <w:r w:rsidRPr="001029AB">
        <w:rPr>
          <w:rFonts w:cs="Arial"/>
          <w:szCs w:val="20"/>
          <w:lang w:val="fr-FR" w:eastAsia="fr-FR"/>
        </w:rPr>
        <w:t>En cas de co-traitance, les bons de commande sont adressés au mandataire du groupement</w:t>
      </w:r>
      <w:r w:rsidR="008343C0">
        <w:rPr>
          <w:rFonts w:cs="Arial"/>
          <w:szCs w:val="20"/>
          <w:lang w:val="fr-FR" w:eastAsia="fr-FR"/>
        </w:rPr>
        <w:t xml:space="preserve"> qui</w:t>
      </w:r>
      <w:r w:rsidRPr="001029AB">
        <w:rPr>
          <w:rFonts w:cs="Arial"/>
          <w:szCs w:val="20"/>
          <w:lang w:val="fr-FR" w:eastAsia="fr-FR"/>
        </w:rPr>
        <w:t xml:space="preserve"> a seul</w:t>
      </w:r>
      <w:r w:rsidR="0082239A">
        <w:rPr>
          <w:rFonts w:cs="Arial"/>
          <w:szCs w:val="20"/>
          <w:lang w:val="fr-FR" w:eastAsia="fr-FR"/>
        </w:rPr>
        <w:t xml:space="preserve"> </w:t>
      </w:r>
      <w:r w:rsidRPr="001029AB">
        <w:rPr>
          <w:rFonts w:cs="Arial"/>
          <w:szCs w:val="20"/>
          <w:lang w:val="fr-FR" w:eastAsia="fr-FR"/>
        </w:rPr>
        <w:t>compétence pour formuler des observations à IFPEN.</w:t>
      </w:r>
    </w:p>
    <w:p w14:paraId="12E35E88" w14:textId="77777777" w:rsidR="00420257" w:rsidRPr="001029AB" w:rsidRDefault="00420257" w:rsidP="00420257">
      <w:pPr>
        <w:spacing w:after="0" w:line="240" w:lineRule="auto"/>
        <w:jc w:val="both"/>
        <w:rPr>
          <w:rFonts w:cs="Arial"/>
          <w:szCs w:val="20"/>
          <w:lang w:val="fr-FR" w:eastAsia="fr-FR"/>
        </w:rPr>
      </w:pPr>
    </w:p>
    <w:p w14:paraId="3F0010DC" w14:textId="6BDBE4E4" w:rsidR="00CF59B2" w:rsidRPr="007661F1" w:rsidRDefault="00420257" w:rsidP="0082239A">
      <w:pPr>
        <w:tabs>
          <w:tab w:val="left" w:pos="253"/>
        </w:tabs>
        <w:jc w:val="both"/>
        <w:rPr>
          <w:rFonts w:cs="Arial"/>
          <w:szCs w:val="20"/>
          <w:lang w:val="fr-FR" w:eastAsia="fr-FR"/>
        </w:rPr>
      </w:pPr>
      <w:r w:rsidRPr="001029AB">
        <w:rPr>
          <w:rFonts w:cs="Arial"/>
          <w:szCs w:val="20"/>
          <w:lang w:val="fr-FR" w:eastAsia="fr-FR"/>
        </w:rPr>
        <w:t xml:space="preserve">En l’absence de réserves exprimées par le </w:t>
      </w:r>
      <w:r w:rsidR="008343C0">
        <w:rPr>
          <w:rFonts w:cs="Arial"/>
          <w:szCs w:val="20"/>
          <w:lang w:val="fr-FR" w:eastAsia="fr-FR"/>
        </w:rPr>
        <w:t>t</w:t>
      </w:r>
      <w:r w:rsidRPr="001029AB">
        <w:rPr>
          <w:rFonts w:cs="Arial"/>
          <w:szCs w:val="20"/>
          <w:lang w:val="fr-FR" w:eastAsia="fr-FR"/>
        </w:rPr>
        <w:t>itulaire dans les délais indiqués, ce dernier ne peut dégager sa responsabilité en arguant d’une erreur dans la commande.</w:t>
      </w:r>
    </w:p>
    <w:p w14:paraId="70F198FD" w14:textId="6399B89A" w:rsidR="00944903" w:rsidRDefault="00CC3B1F" w:rsidP="00D8429C">
      <w:pPr>
        <w:spacing w:after="0" w:line="240" w:lineRule="auto"/>
        <w:jc w:val="both"/>
        <w:outlineLvl w:val="1"/>
        <w:rPr>
          <w:rFonts w:cs="Arial"/>
          <w:b/>
          <w:color w:val="0070C0"/>
          <w:sz w:val="24"/>
          <w:szCs w:val="24"/>
          <w:u w:val="single"/>
          <w:lang w:val="fr-FR" w:eastAsia="fr-FR"/>
        </w:rPr>
      </w:pPr>
      <w:bookmarkStart w:id="39" w:name="_Toc194069844"/>
      <w:r w:rsidRPr="007661F1">
        <w:rPr>
          <w:rFonts w:cs="Arial"/>
          <w:b/>
          <w:color w:val="0070C0"/>
          <w:sz w:val="24"/>
          <w:szCs w:val="24"/>
          <w:u w:val="single"/>
          <w:lang w:val="fr-FR" w:eastAsia="fr-FR"/>
        </w:rPr>
        <w:t xml:space="preserve">ARTICLE </w:t>
      </w:r>
      <w:r w:rsidR="00110104" w:rsidRPr="007661F1">
        <w:rPr>
          <w:rFonts w:cs="Arial"/>
          <w:b/>
          <w:color w:val="0070C0"/>
          <w:sz w:val="24"/>
          <w:szCs w:val="24"/>
          <w:u w:val="single"/>
          <w:lang w:val="fr-FR" w:eastAsia="fr-FR"/>
        </w:rPr>
        <w:t>5</w:t>
      </w:r>
      <w:r w:rsidR="007B3822" w:rsidRPr="007661F1">
        <w:rPr>
          <w:rFonts w:cs="Arial"/>
          <w:b/>
          <w:color w:val="0070C0"/>
          <w:sz w:val="24"/>
          <w:szCs w:val="24"/>
          <w:u w:val="single"/>
          <w:lang w:val="fr-FR" w:eastAsia="fr-FR"/>
        </w:rPr>
        <w:t xml:space="preserve"> </w:t>
      </w:r>
      <w:r w:rsidRPr="007661F1">
        <w:rPr>
          <w:rFonts w:cs="Arial"/>
          <w:b/>
          <w:color w:val="0070C0"/>
          <w:sz w:val="24"/>
          <w:szCs w:val="24"/>
          <w:u w:val="single"/>
          <w:lang w:val="fr-FR" w:eastAsia="fr-FR"/>
        </w:rPr>
        <w:t>: MODALITES D’EXECUTION DU MARCHE</w:t>
      </w:r>
      <w:bookmarkEnd w:id="39"/>
    </w:p>
    <w:p w14:paraId="1B4BC783" w14:textId="77777777" w:rsidR="00D8429C" w:rsidRPr="00D8429C" w:rsidRDefault="00D8429C" w:rsidP="00D8429C">
      <w:pPr>
        <w:spacing w:after="0" w:line="240" w:lineRule="auto"/>
        <w:jc w:val="both"/>
        <w:outlineLvl w:val="1"/>
        <w:rPr>
          <w:rFonts w:cs="Arial"/>
          <w:b/>
          <w:color w:val="0070C0"/>
          <w:sz w:val="24"/>
          <w:szCs w:val="24"/>
          <w:u w:val="single"/>
          <w:lang w:val="fr-FR" w:eastAsia="fr-FR"/>
        </w:rPr>
      </w:pPr>
    </w:p>
    <w:p w14:paraId="7F871020" w14:textId="5AD9248D" w:rsidR="00287D12" w:rsidRPr="00224A97" w:rsidRDefault="00110104" w:rsidP="00D8429C">
      <w:pPr>
        <w:pStyle w:val="Titre2"/>
        <w:spacing w:before="0"/>
        <w:rPr>
          <w:rFonts w:ascii="Arial" w:hAnsi="Arial" w:cs="Arial"/>
          <w:b/>
          <w:sz w:val="20"/>
          <w:szCs w:val="20"/>
        </w:rPr>
      </w:pPr>
      <w:bookmarkStart w:id="40" w:name="_Toc194069845"/>
      <w:r w:rsidRPr="00224A97">
        <w:rPr>
          <w:rFonts w:ascii="Arial" w:hAnsi="Arial" w:cs="Arial"/>
          <w:b/>
          <w:sz w:val="20"/>
          <w:szCs w:val="20"/>
        </w:rPr>
        <w:t>5</w:t>
      </w:r>
      <w:r w:rsidR="00287D12" w:rsidRPr="00224A97">
        <w:rPr>
          <w:rFonts w:ascii="Arial" w:hAnsi="Arial" w:cs="Arial"/>
          <w:b/>
          <w:sz w:val="20"/>
          <w:szCs w:val="20"/>
        </w:rPr>
        <w:t xml:space="preserve">.1 </w:t>
      </w:r>
      <w:r w:rsidR="00234ADB" w:rsidRPr="00224A97">
        <w:rPr>
          <w:rFonts w:ascii="Arial" w:hAnsi="Arial" w:cs="Arial"/>
          <w:b/>
          <w:sz w:val="20"/>
          <w:szCs w:val="20"/>
        </w:rPr>
        <w:t>Phase préparatoire des travaux</w:t>
      </w:r>
      <w:bookmarkEnd w:id="40"/>
      <w:r w:rsidR="00234ADB" w:rsidRPr="00224A97">
        <w:rPr>
          <w:rFonts w:ascii="Arial" w:hAnsi="Arial" w:cs="Arial"/>
          <w:b/>
          <w:sz w:val="20"/>
          <w:szCs w:val="20"/>
        </w:rPr>
        <w:t xml:space="preserve"> </w:t>
      </w:r>
    </w:p>
    <w:p w14:paraId="7B82A351" w14:textId="77777777" w:rsidR="00287D12" w:rsidRPr="00224A97" w:rsidRDefault="00287D12" w:rsidP="00287D12">
      <w:pPr>
        <w:widowControl w:val="0"/>
        <w:tabs>
          <w:tab w:val="left" w:pos="474"/>
        </w:tabs>
        <w:kinsoku w:val="0"/>
        <w:overflowPunct w:val="0"/>
        <w:autoSpaceDE w:val="0"/>
        <w:autoSpaceDN w:val="0"/>
        <w:adjustRightInd w:val="0"/>
        <w:spacing w:after="0" w:line="240" w:lineRule="auto"/>
        <w:rPr>
          <w:rFonts w:ascii="Calibri" w:hAnsi="Calibri" w:cs="Calibri"/>
          <w:sz w:val="22"/>
          <w:lang w:val="fr-FR" w:eastAsia="fr-FR"/>
        </w:rPr>
      </w:pPr>
    </w:p>
    <w:p w14:paraId="7BF6238D" w14:textId="7CB9EAC2" w:rsidR="00110104" w:rsidRPr="00224A97" w:rsidRDefault="00EE7E46" w:rsidP="00287D12">
      <w:pPr>
        <w:widowControl w:val="0"/>
        <w:tabs>
          <w:tab w:val="left" w:pos="474"/>
        </w:tabs>
        <w:kinsoku w:val="0"/>
        <w:overflowPunct w:val="0"/>
        <w:autoSpaceDE w:val="0"/>
        <w:autoSpaceDN w:val="0"/>
        <w:adjustRightInd w:val="0"/>
        <w:spacing w:after="0" w:line="240" w:lineRule="auto"/>
        <w:jc w:val="both"/>
        <w:rPr>
          <w:rFonts w:cs="Arial"/>
          <w:lang w:val="fr-FR" w:eastAsia="fr-FR"/>
        </w:rPr>
      </w:pPr>
      <w:r w:rsidRPr="00224A97">
        <w:rPr>
          <w:rFonts w:cs="Arial"/>
          <w:lang w:val="fr-FR" w:eastAsia="fr-FR"/>
        </w:rPr>
        <w:t xml:space="preserve">Il est fixé une période de préparation des travaux et d’étude, dont le démarrage est effectif </w:t>
      </w:r>
      <w:bookmarkStart w:id="41" w:name="_Hlk155858391"/>
      <w:r w:rsidRPr="00224A97">
        <w:rPr>
          <w:rFonts w:cs="Arial"/>
          <w:u w:val="single"/>
          <w:lang w:val="fr-FR" w:eastAsia="fr-FR"/>
        </w:rPr>
        <w:t xml:space="preserve">à compter </w:t>
      </w:r>
      <w:bookmarkEnd w:id="41"/>
      <w:r w:rsidR="008B25A6" w:rsidRPr="00224A97">
        <w:rPr>
          <w:rFonts w:cs="Arial"/>
          <w:u w:val="single"/>
          <w:lang w:val="fr-FR" w:eastAsia="fr-FR"/>
        </w:rPr>
        <w:t>de Janvier 2026.</w:t>
      </w:r>
      <w:r w:rsidR="00456966" w:rsidRPr="00224A97">
        <w:rPr>
          <w:rFonts w:cs="Arial"/>
          <w:lang w:val="fr-FR" w:eastAsia="fr-FR"/>
        </w:rPr>
        <w:t xml:space="preserve"> Au</w:t>
      </w:r>
      <w:r w:rsidRPr="00224A97">
        <w:rPr>
          <w:rFonts w:cs="Arial"/>
          <w:lang w:val="fr-FR" w:eastAsia="fr-FR"/>
        </w:rPr>
        <w:t xml:space="preserve"> cours de </w:t>
      </w:r>
      <w:r w:rsidR="00456966" w:rsidRPr="00224A97">
        <w:rPr>
          <w:rFonts w:cs="Arial"/>
          <w:lang w:val="fr-FR" w:eastAsia="fr-FR"/>
        </w:rPr>
        <w:t xml:space="preserve">cette période, </w:t>
      </w:r>
      <w:r w:rsidRPr="00224A97">
        <w:rPr>
          <w:rFonts w:cs="Arial"/>
          <w:lang w:val="fr-FR" w:eastAsia="fr-FR"/>
        </w:rPr>
        <w:t xml:space="preserve">il est procédé aux opérations décrites </w:t>
      </w:r>
      <w:r w:rsidR="0065467E" w:rsidRPr="00224A97">
        <w:rPr>
          <w:rFonts w:cs="Arial"/>
          <w:lang w:val="fr-FR" w:eastAsia="fr-FR"/>
        </w:rPr>
        <w:t xml:space="preserve">à l’article </w:t>
      </w:r>
      <w:r w:rsidR="00DB4E9F" w:rsidRPr="00224A97">
        <w:rPr>
          <w:rFonts w:cs="Arial"/>
          <w:lang w:val="fr-FR" w:eastAsia="fr-FR"/>
        </w:rPr>
        <w:t>4</w:t>
      </w:r>
      <w:r w:rsidR="0065467E" w:rsidRPr="00224A97">
        <w:rPr>
          <w:rFonts w:cs="Arial"/>
          <w:lang w:val="fr-FR" w:eastAsia="fr-FR"/>
        </w:rPr>
        <w:t xml:space="preserve"> du </w:t>
      </w:r>
      <w:r w:rsidR="008806D6" w:rsidRPr="00224A97">
        <w:rPr>
          <w:rFonts w:cs="Arial"/>
          <w:lang w:val="fr-FR" w:eastAsia="fr-FR"/>
        </w:rPr>
        <w:t>CCTP</w:t>
      </w:r>
      <w:r w:rsidR="006234C4" w:rsidRPr="00224A97">
        <w:rPr>
          <w:rFonts w:cs="Arial"/>
          <w:lang w:val="fr-FR" w:eastAsia="fr-FR"/>
        </w:rPr>
        <w:t>/CCAG</w:t>
      </w:r>
      <w:r w:rsidR="0044799A" w:rsidRPr="00224A97">
        <w:rPr>
          <w:rFonts w:cs="Arial"/>
          <w:lang w:val="fr-FR" w:eastAsia="fr-FR"/>
        </w:rPr>
        <w:t xml:space="preserve"> travaux</w:t>
      </w:r>
      <w:r w:rsidRPr="00224A97">
        <w:rPr>
          <w:rFonts w:cs="Arial"/>
          <w:lang w:val="fr-FR" w:eastAsia="fr-FR"/>
        </w:rPr>
        <w:t xml:space="preserve">. </w:t>
      </w:r>
    </w:p>
    <w:p w14:paraId="07AD9D67" w14:textId="77777777" w:rsidR="00763A44" w:rsidRPr="00224A97" w:rsidRDefault="00763A44" w:rsidP="00287D12">
      <w:pPr>
        <w:widowControl w:val="0"/>
        <w:tabs>
          <w:tab w:val="left" w:pos="474"/>
        </w:tabs>
        <w:kinsoku w:val="0"/>
        <w:overflowPunct w:val="0"/>
        <w:autoSpaceDE w:val="0"/>
        <w:autoSpaceDN w:val="0"/>
        <w:adjustRightInd w:val="0"/>
        <w:spacing w:after="0" w:line="240" w:lineRule="auto"/>
        <w:jc w:val="both"/>
        <w:rPr>
          <w:rFonts w:cs="Arial"/>
          <w:lang w:val="fr-FR" w:eastAsia="fr-FR"/>
        </w:rPr>
      </w:pPr>
    </w:p>
    <w:p w14:paraId="70B0466F" w14:textId="3AF20340" w:rsidR="00234ADB" w:rsidRPr="00224A97" w:rsidRDefault="00234ADB" w:rsidP="00234ADB">
      <w:pPr>
        <w:widowControl w:val="0"/>
        <w:tabs>
          <w:tab w:val="left" w:pos="474"/>
        </w:tabs>
        <w:kinsoku w:val="0"/>
        <w:overflowPunct w:val="0"/>
        <w:autoSpaceDE w:val="0"/>
        <w:autoSpaceDN w:val="0"/>
        <w:adjustRightInd w:val="0"/>
        <w:spacing w:after="0" w:line="240" w:lineRule="auto"/>
        <w:jc w:val="both"/>
        <w:rPr>
          <w:rFonts w:cs="Arial"/>
          <w:lang w:val="fr-FR" w:eastAsia="fr-FR"/>
        </w:rPr>
      </w:pPr>
      <w:r w:rsidRPr="00224A97">
        <w:rPr>
          <w:rFonts w:cs="Arial"/>
          <w:lang w:val="fr-FR" w:eastAsia="fr-FR"/>
        </w:rPr>
        <w:t xml:space="preserve">la </w:t>
      </w:r>
      <w:r w:rsidR="009155C0" w:rsidRPr="00224A97">
        <w:rPr>
          <w:rFonts w:cs="Arial"/>
          <w:lang w:val="fr-FR" w:eastAsia="fr-FR"/>
        </w:rPr>
        <w:t xml:space="preserve">durée maximale de la période </w:t>
      </w:r>
      <w:r w:rsidRPr="00224A97">
        <w:rPr>
          <w:rFonts w:cs="Arial"/>
          <w:lang w:val="fr-FR" w:eastAsia="fr-FR"/>
        </w:rPr>
        <w:t xml:space="preserve">préparatoire des travaux est </w:t>
      </w:r>
      <w:r w:rsidR="009155C0" w:rsidRPr="00224A97">
        <w:rPr>
          <w:rFonts w:cs="Arial"/>
          <w:lang w:val="fr-FR" w:eastAsia="fr-FR"/>
        </w:rPr>
        <w:t>fixée</w:t>
      </w:r>
      <w:r w:rsidR="008806D6" w:rsidRPr="00224A97">
        <w:rPr>
          <w:rFonts w:cs="Arial"/>
          <w:lang w:val="fr-FR" w:eastAsia="fr-FR"/>
        </w:rPr>
        <w:t xml:space="preserve"> </w:t>
      </w:r>
      <w:r w:rsidR="00DB4E9F" w:rsidRPr="00224A97">
        <w:rPr>
          <w:rFonts w:cs="Arial"/>
          <w:lang w:val="fr-FR" w:eastAsia="fr-FR"/>
        </w:rPr>
        <w:t>à 6 mois</w:t>
      </w:r>
      <w:r w:rsidR="00456966" w:rsidRPr="00224A97">
        <w:rPr>
          <w:rFonts w:cs="Arial"/>
          <w:lang w:val="fr-FR" w:eastAsia="fr-FR"/>
        </w:rPr>
        <w:t xml:space="preserve">. </w:t>
      </w:r>
      <w:r w:rsidRPr="00224A97">
        <w:rPr>
          <w:rFonts w:cs="Arial"/>
          <w:lang w:val="fr-FR" w:eastAsia="fr-FR"/>
        </w:rPr>
        <w:t>Cette période est incluse dans le délai d’exécution, elle peut être prolongée ou raccourcie par ordre de service</w:t>
      </w:r>
      <w:r w:rsidR="0065467E" w:rsidRPr="00224A97">
        <w:rPr>
          <w:rFonts w:cs="Arial"/>
          <w:lang w:val="fr-FR" w:eastAsia="fr-FR"/>
        </w:rPr>
        <w:t xml:space="preserve"> du maitre d’œuvre</w:t>
      </w:r>
      <w:r w:rsidR="00E12355" w:rsidRPr="00224A97">
        <w:rPr>
          <w:rFonts w:cs="Arial"/>
          <w:lang w:val="fr-FR" w:eastAsia="fr-FR"/>
        </w:rPr>
        <w:t>/maitre d’ouvrage</w:t>
      </w:r>
      <w:r w:rsidRPr="00224A97">
        <w:rPr>
          <w:rFonts w:cs="Arial"/>
          <w:lang w:val="fr-FR" w:eastAsia="fr-FR"/>
        </w:rPr>
        <w:t xml:space="preserve">. </w:t>
      </w:r>
      <w:r w:rsidR="00141FBD" w:rsidRPr="00224A97">
        <w:rPr>
          <w:rFonts w:cs="Arial"/>
          <w:lang w:val="fr-FR" w:eastAsia="fr-FR"/>
        </w:rPr>
        <w:t>La prolongation de la phase préparatoire aux travaux ne peut avoir pour effet de repousser</w:t>
      </w:r>
      <w:r w:rsidRPr="00224A97">
        <w:rPr>
          <w:rFonts w:cs="Arial"/>
          <w:lang w:val="fr-FR" w:eastAsia="fr-FR"/>
        </w:rPr>
        <w:t xml:space="preserve"> la période d’exécution globale du marché. </w:t>
      </w:r>
    </w:p>
    <w:p w14:paraId="78FDD677" w14:textId="77777777" w:rsidR="00945EF1" w:rsidRPr="00224A97" w:rsidRDefault="00945EF1" w:rsidP="00945EF1">
      <w:pPr>
        <w:autoSpaceDE w:val="0"/>
        <w:autoSpaceDN w:val="0"/>
        <w:adjustRightInd w:val="0"/>
        <w:spacing w:after="0" w:line="240" w:lineRule="auto"/>
        <w:jc w:val="both"/>
        <w:rPr>
          <w:rFonts w:cs="Arial"/>
          <w:szCs w:val="20"/>
          <w:lang w:val="fr-FR" w:eastAsia="fr-FR"/>
        </w:rPr>
      </w:pPr>
    </w:p>
    <w:p w14:paraId="3D198B0B" w14:textId="0A9A06A9" w:rsidR="00945EF1" w:rsidRPr="00945EF1" w:rsidRDefault="00945EF1" w:rsidP="00C021C1">
      <w:pPr>
        <w:autoSpaceDE w:val="0"/>
        <w:autoSpaceDN w:val="0"/>
        <w:adjustRightInd w:val="0"/>
        <w:spacing w:after="0" w:line="240" w:lineRule="auto"/>
        <w:jc w:val="both"/>
        <w:rPr>
          <w:rFonts w:cs="Arial"/>
          <w:szCs w:val="20"/>
          <w:lang w:val="fr-FR" w:eastAsia="fr-FR"/>
        </w:rPr>
      </w:pPr>
      <w:r w:rsidRPr="00224A97">
        <w:rPr>
          <w:rFonts w:cs="Arial"/>
          <w:szCs w:val="20"/>
          <w:lang w:val="fr-FR" w:eastAsia="fr-FR"/>
        </w:rPr>
        <w:t>Le maitre d‘</w:t>
      </w:r>
      <w:r w:rsidR="003711F5" w:rsidRPr="00224A97">
        <w:rPr>
          <w:rFonts w:cs="Arial"/>
          <w:szCs w:val="20"/>
          <w:lang w:val="fr-FR" w:eastAsia="fr-FR"/>
        </w:rPr>
        <w:t>œuvre</w:t>
      </w:r>
      <w:r w:rsidR="00E12355" w:rsidRPr="00224A97">
        <w:rPr>
          <w:rFonts w:cs="Arial"/>
          <w:szCs w:val="20"/>
          <w:lang w:val="fr-FR" w:eastAsia="fr-FR"/>
        </w:rPr>
        <w:t>/le maitre d’ouvrage</w:t>
      </w:r>
      <w:r w:rsidRPr="00224A97">
        <w:rPr>
          <w:rFonts w:cs="Arial"/>
          <w:szCs w:val="20"/>
          <w:lang w:val="fr-FR" w:eastAsia="fr-FR"/>
        </w:rPr>
        <w:t xml:space="preserve"> est chargé de </w:t>
      </w:r>
      <w:r w:rsidR="000A6D4D" w:rsidRPr="00224A97">
        <w:rPr>
          <w:rFonts w:cs="Arial"/>
          <w:szCs w:val="20"/>
          <w:lang w:val="fr-FR" w:eastAsia="fr-FR"/>
        </w:rPr>
        <w:t xml:space="preserve">piloter </w:t>
      </w:r>
      <w:r w:rsidR="0059303E" w:rsidRPr="00224A97">
        <w:rPr>
          <w:rFonts w:cs="Arial"/>
          <w:szCs w:val="20"/>
          <w:lang w:val="fr-FR" w:eastAsia="fr-FR"/>
        </w:rPr>
        <w:t xml:space="preserve">la phase préparatoire des travaux </w:t>
      </w:r>
      <w:r w:rsidR="000A6D4D" w:rsidRPr="00224A97">
        <w:rPr>
          <w:rFonts w:cs="Arial"/>
          <w:szCs w:val="20"/>
          <w:lang w:val="fr-FR" w:eastAsia="fr-FR"/>
        </w:rPr>
        <w:t xml:space="preserve">et d’instruire </w:t>
      </w:r>
      <w:r w:rsidR="00420B17" w:rsidRPr="00224A97">
        <w:rPr>
          <w:rFonts w:cs="Arial"/>
          <w:i/>
          <w:iCs/>
          <w:szCs w:val="20"/>
          <w:lang w:val="fr-FR" w:eastAsia="fr-FR"/>
        </w:rPr>
        <w:t xml:space="preserve">éventuellement avec </w:t>
      </w:r>
      <w:r w:rsidR="00E12355" w:rsidRPr="00224A97">
        <w:rPr>
          <w:rFonts w:cs="Arial"/>
          <w:i/>
          <w:iCs/>
          <w:szCs w:val="20"/>
          <w:lang w:val="fr-FR" w:eastAsia="fr-FR"/>
        </w:rPr>
        <w:t>…..</w:t>
      </w:r>
      <w:r w:rsidR="00420B17" w:rsidRPr="00224A97">
        <w:rPr>
          <w:rFonts w:cs="Arial"/>
          <w:i/>
          <w:iCs/>
          <w:szCs w:val="20"/>
          <w:lang w:val="fr-FR" w:eastAsia="fr-FR"/>
        </w:rPr>
        <w:t xml:space="preserve"> </w:t>
      </w:r>
      <w:r w:rsidR="000A6D4D" w:rsidRPr="00224A97">
        <w:rPr>
          <w:rFonts w:cs="Arial"/>
          <w:szCs w:val="20"/>
          <w:lang w:val="fr-FR" w:eastAsia="fr-FR"/>
        </w:rPr>
        <w:t>les documents présentés</w:t>
      </w:r>
      <w:r w:rsidRPr="00224A97">
        <w:rPr>
          <w:rFonts w:cs="Arial"/>
          <w:szCs w:val="20"/>
          <w:lang w:val="fr-FR" w:eastAsia="fr-FR"/>
        </w:rPr>
        <w:t xml:space="preserve"> </w:t>
      </w:r>
      <w:r w:rsidR="000A6D4D" w:rsidRPr="00224A97">
        <w:rPr>
          <w:rFonts w:cs="Arial"/>
          <w:szCs w:val="20"/>
          <w:lang w:val="fr-FR" w:eastAsia="fr-FR"/>
        </w:rPr>
        <w:t>à son</w:t>
      </w:r>
      <w:r w:rsidRPr="00224A97">
        <w:rPr>
          <w:rFonts w:cs="Arial"/>
          <w:szCs w:val="20"/>
          <w:lang w:val="fr-FR" w:eastAsia="fr-FR"/>
        </w:rPr>
        <w:t xml:space="preserve"> l’approbation </w:t>
      </w:r>
      <w:r w:rsidR="000A6D4D" w:rsidRPr="00224A97">
        <w:rPr>
          <w:rFonts w:cs="Arial"/>
          <w:szCs w:val="20"/>
          <w:lang w:val="fr-FR" w:eastAsia="fr-FR"/>
        </w:rPr>
        <w:t>listés</w:t>
      </w:r>
      <w:r w:rsidRPr="00224A97">
        <w:rPr>
          <w:rFonts w:cs="Arial"/>
          <w:szCs w:val="20"/>
          <w:lang w:val="fr-FR" w:eastAsia="fr-FR"/>
        </w:rPr>
        <w:t xml:space="preserve"> </w:t>
      </w:r>
      <w:r w:rsidR="00352FB4" w:rsidRPr="00224A97">
        <w:rPr>
          <w:rFonts w:cs="Arial"/>
          <w:szCs w:val="20"/>
          <w:lang w:val="fr-FR" w:eastAsia="fr-FR"/>
        </w:rPr>
        <w:t>dans le CCTP</w:t>
      </w:r>
      <w:r w:rsidR="00E12355" w:rsidRPr="00224A97">
        <w:rPr>
          <w:rFonts w:cs="Arial"/>
          <w:szCs w:val="20"/>
          <w:lang w:val="fr-FR" w:eastAsia="fr-FR"/>
        </w:rPr>
        <w:t>/CCAP</w:t>
      </w:r>
      <w:r w:rsidRPr="00224A97">
        <w:rPr>
          <w:rFonts w:cs="Arial"/>
          <w:szCs w:val="20"/>
          <w:lang w:val="fr-FR" w:eastAsia="fr-FR"/>
        </w:rPr>
        <w:t>.</w:t>
      </w:r>
    </w:p>
    <w:p w14:paraId="17F7E98F" w14:textId="77777777" w:rsidR="00945EF1" w:rsidRPr="00945EF1" w:rsidRDefault="00945EF1" w:rsidP="00C021C1">
      <w:pPr>
        <w:autoSpaceDE w:val="0"/>
        <w:autoSpaceDN w:val="0"/>
        <w:adjustRightInd w:val="0"/>
        <w:spacing w:after="0" w:line="240" w:lineRule="auto"/>
        <w:jc w:val="both"/>
        <w:rPr>
          <w:rFonts w:cs="Arial"/>
          <w:b/>
          <w:szCs w:val="20"/>
          <w:lang w:val="fr-FR" w:eastAsia="fr-FR"/>
        </w:rPr>
      </w:pPr>
    </w:p>
    <w:p w14:paraId="1CC7CE25" w14:textId="2D57CE14" w:rsidR="00945EF1" w:rsidRDefault="00945EF1" w:rsidP="00C021C1">
      <w:pPr>
        <w:autoSpaceDE w:val="0"/>
        <w:autoSpaceDN w:val="0"/>
        <w:adjustRightInd w:val="0"/>
        <w:spacing w:after="0" w:line="240" w:lineRule="auto"/>
        <w:jc w:val="both"/>
        <w:rPr>
          <w:rFonts w:cs="Arial"/>
          <w:b/>
          <w:szCs w:val="20"/>
          <w:lang w:val="fr-FR" w:eastAsia="fr-FR"/>
        </w:rPr>
      </w:pPr>
      <w:r w:rsidRPr="00945EF1">
        <w:rPr>
          <w:rFonts w:cs="Arial"/>
          <w:b/>
          <w:szCs w:val="20"/>
          <w:lang w:val="fr-FR" w:eastAsia="fr-FR"/>
        </w:rPr>
        <w:t xml:space="preserve">l’obtention de l’accord </w:t>
      </w:r>
      <w:r w:rsidRPr="00E12355">
        <w:rPr>
          <w:rFonts w:cs="Arial"/>
          <w:b/>
          <w:i/>
          <w:iCs/>
          <w:szCs w:val="20"/>
          <w:lang w:val="fr-FR" w:eastAsia="fr-FR"/>
        </w:rPr>
        <w:t>du maitre d’</w:t>
      </w:r>
      <w:r w:rsidR="0059303E" w:rsidRPr="00E12355">
        <w:rPr>
          <w:rFonts w:cs="Arial"/>
          <w:b/>
          <w:i/>
          <w:iCs/>
          <w:szCs w:val="20"/>
          <w:lang w:val="fr-FR" w:eastAsia="fr-FR"/>
        </w:rPr>
        <w:t>œuvre</w:t>
      </w:r>
      <w:r w:rsidR="00E12355" w:rsidRPr="00E12355">
        <w:rPr>
          <w:rFonts w:cs="Arial"/>
          <w:b/>
          <w:i/>
          <w:iCs/>
          <w:szCs w:val="20"/>
          <w:lang w:val="fr-FR" w:eastAsia="fr-FR"/>
        </w:rPr>
        <w:t>, maitre d’ouvrage</w:t>
      </w:r>
      <w:r w:rsidR="0059303E" w:rsidRPr="00E12355">
        <w:rPr>
          <w:rFonts w:cs="Arial"/>
          <w:b/>
          <w:i/>
          <w:iCs/>
          <w:szCs w:val="20"/>
          <w:lang w:val="fr-FR" w:eastAsia="fr-FR"/>
        </w:rPr>
        <w:t xml:space="preserve"> </w:t>
      </w:r>
      <w:r w:rsidR="00420B17" w:rsidRPr="00E12355">
        <w:rPr>
          <w:rFonts w:cs="Arial"/>
          <w:b/>
          <w:i/>
          <w:iCs/>
          <w:szCs w:val="20"/>
          <w:lang w:val="fr-FR" w:eastAsia="fr-FR"/>
        </w:rPr>
        <w:t>et/ou du contrôleur technique</w:t>
      </w:r>
      <w:r w:rsidR="00420B17">
        <w:rPr>
          <w:rFonts w:cs="Arial"/>
          <w:b/>
          <w:szCs w:val="20"/>
          <w:lang w:val="fr-FR" w:eastAsia="fr-FR"/>
        </w:rPr>
        <w:t xml:space="preserve"> </w:t>
      </w:r>
      <w:r w:rsidRPr="00945EF1">
        <w:rPr>
          <w:rFonts w:cs="Arial"/>
          <w:b/>
          <w:szCs w:val="20"/>
          <w:lang w:val="fr-FR" w:eastAsia="fr-FR"/>
        </w:rPr>
        <w:t xml:space="preserve">est requis pour </w:t>
      </w:r>
      <w:r w:rsidR="000A6D4D">
        <w:rPr>
          <w:rFonts w:cs="Arial"/>
          <w:b/>
          <w:szCs w:val="20"/>
          <w:lang w:val="fr-FR" w:eastAsia="fr-FR"/>
        </w:rPr>
        <w:t>l’ensemble des</w:t>
      </w:r>
      <w:r w:rsidR="00E14BE1">
        <w:rPr>
          <w:rFonts w:cs="Arial"/>
          <w:b/>
          <w:szCs w:val="20"/>
          <w:lang w:val="fr-FR" w:eastAsia="fr-FR"/>
        </w:rPr>
        <w:t xml:space="preserve"> </w:t>
      </w:r>
      <w:r w:rsidRPr="00945EF1">
        <w:rPr>
          <w:rFonts w:cs="Arial"/>
          <w:b/>
          <w:szCs w:val="20"/>
          <w:lang w:val="fr-FR" w:eastAsia="fr-FR"/>
        </w:rPr>
        <w:t>documents mentionnés au présent article et conditionne le démarrage effectif des travaux. En cas de désaccord sur l’un des documents, le maitre d’</w:t>
      </w:r>
      <w:r w:rsidR="0059303E">
        <w:rPr>
          <w:rFonts w:cs="Arial"/>
          <w:b/>
          <w:szCs w:val="20"/>
          <w:lang w:val="fr-FR" w:eastAsia="fr-FR"/>
        </w:rPr>
        <w:t>œuvre</w:t>
      </w:r>
      <w:r w:rsidR="00420B17">
        <w:rPr>
          <w:rFonts w:cs="Arial"/>
          <w:b/>
          <w:szCs w:val="20"/>
          <w:lang w:val="fr-FR" w:eastAsia="fr-FR"/>
        </w:rPr>
        <w:t xml:space="preserve"> et/ou le contrôleur technique </w:t>
      </w:r>
      <w:r w:rsidRPr="00945EF1">
        <w:rPr>
          <w:rFonts w:cs="Arial"/>
          <w:b/>
          <w:szCs w:val="20"/>
          <w:lang w:val="fr-FR" w:eastAsia="fr-FR"/>
        </w:rPr>
        <w:t>est en droit d’exiger du titulaire les modifications qu’elle juge nécessaires.</w:t>
      </w:r>
    </w:p>
    <w:p w14:paraId="32A5EA56" w14:textId="221BA8FB" w:rsidR="00C454AF" w:rsidRDefault="00C454AF" w:rsidP="00C021C1">
      <w:pPr>
        <w:autoSpaceDE w:val="0"/>
        <w:autoSpaceDN w:val="0"/>
        <w:adjustRightInd w:val="0"/>
        <w:spacing w:after="0" w:line="240" w:lineRule="auto"/>
        <w:jc w:val="both"/>
        <w:rPr>
          <w:rFonts w:cs="Arial"/>
          <w:b/>
          <w:szCs w:val="20"/>
          <w:lang w:val="fr-FR" w:eastAsia="fr-FR"/>
        </w:rPr>
      </w:pPr>
    </w:p>
    <w:p w14:paraId="1A2E6074" w14:textId="7D1974CD" w:rsidR="00C454AF" w:rsidRDefault="000A6D4D" w:rsidP="00C021C1">
      <w:pPr>
        <w:autoSpaceDE w:val="0"/>
        <w:autoSpaceDN w:val="0"/>
        <w:adjustRightInd w:val="0"/>
        <w:spacing w:after="0" w:line="240" w:lineRule="auto"/>
        <w:jc w:val="both"/>
        <w:rPr>
          <w:rFonts w:cs="Arial"/>
          <w:b/>
          <w:szCs w:val="20"/>
          <w:lang w:val="fr-FR" w:eastAsia="fr-FR"/>
        </w:rPr>
      </w:pPr>
      <w:r>
        <w:rPr>
          <w:rFonts w:cs="Arial"/>
          <w:b/>
          <w:szCs w:val="20"/>
          <w:lang w:val="fr-FR" w:eastAsia="fr-FR"/>
        </w:rPr>
        <w:t>L</w:t>
      </w:r>
      <w:r w:rsidR="00C454AF" w:rsidRPr="00C454AF">
        <w:rPr>
          <w:rFonts w:cs="Arial"/>
          <w:b/>
          <w:szCs w:val="20"/>
          <w:lang w:val="fr-FR" w:eastAsia="fr-FR"/>
        </w:rPr>
        <w:t xml:space="preserve">e </w:t>
      </w:r>
      <w:r w:rsidR="00C454AF">
        <w:rPr>
          <w:rFonts w:cs="Arial"/>
          <w:b/>
          <w:szCs w:val="20"/>
          <w:lang w:val="fr-FR" w:eastAsia="fr-FR"/>
        </w:rPr>
        <w:t>t</w:t>
      </w:r>
      <w:r w:rsidR="00C454AF" w:rsidRPr="00C454AF">
        <w:rPr>
          <w:rFonts w:cs="Arial"/>
          <w:b/>
          <w:szCs w:val="20"/>
          <w:lang w:val="fr-FR" w:eastAsia="fr-FR"/>
        </w:rPr>
        <w:t xml:space="preserve">itulaire doit fournir, dans </w:t>
      </w:r>
      <w:r w:rsidR="00E14BE1" w:rsidRPr="00C454AF">
        <w:rPr>
          <w:rFonts w:cs="Arial"/>
          <w:b/>
          <w:szCs w:val="20"/>
          <w:lang w:val="fr-FR" w:eastAsia="fr-FR"/>
        </w:rPr>
        <w:t xml:space="preserve">un délai </w:t>
      </w:r>
      <w:r w:rsidR="00E14BE1">
        <w:rPr>
          <w:rFonts w:cs="Arial"/>
          <w:b/>
          <w:szCs w:val="20"/>
          <w:lang w:val="fr-FR" w:eastAsia="fr-FR"/>
        </w:rPr>
        <w:t>fixé</w:t>
      </w:r>
      <w:r w:rsidR="00C454AF" w:rsidRPr="00C454AF">
        <w:rPr>
          <w:rFonts w:cs="Arial"/>
          <w:b/>
          <w:szCs w:val="20"/>
          <w:lang w:val="fr-FR" w:eastAsia="fr-FR"/>
        </w:rPr>
        <w:t xml:space="preserve">, l’ensemble des documents qu’il lui a été demandé de </w:t>
      </w:r>
      <w:r>
        <w:rPr>
          <w:rFonts w:cs="Arial"/>
          <w:b/>
          <w:szCs w:val="20"/>
          <w:lang w:val="fr-FR" w:eastAsia="fr-FR"/>
        </w:rPr>
        <w:t xml:space="preserve">remettre, de </w:t>
      </w:r>
      <w:r w:rsidR="00C454AF" w:rsidRPr="00C454AF">
        <w:rPr>
          <w:rFonts w:cs="Arial"/>
          <w:b/>
          <w:szCs w:val="20"/>
          <w:lang w:val="fr-FR" w:eastAsia="fr-FR"/>
        </w:rPr>
        <w:t>corriger ou de compléter</w:t>
      </w:r>
      <w:r w:rsidR="00C454AF">
        <w:rPr>
          <w:rFonts w:cs="Arial"/>
          <w:b/>
          <w:szCs w:val="20"/>
          <w:lang w:val="fr-FR" w:eastAsia="fr-FR"/>
        </w:rPr>
        <w:t>.</w:t>
      </w:r>
    </w:p>
    <w:p w14:paraId="383C27F3" w14:textId="77777777" w:rsidR="00945EF1" w:rsidRPr="00945EF1" w:rsidRDefault="00945EF1" w:rsidP="00C021C1">
      <w:pPr>
        <w:autoSpaceDE w:val="0"/>
        <w:autoSpaceDN w:val="0"/>
        <w:adjustRightInd w:val="0"/>
        <w:spacing w:after="0" w:line="240" w:lineRule="auto"/>
        <w:jc w:val="both"/>
        <w:rPr>
          <w:rFonts w:cs="Arial"/>
          <w:szCs w:val="20"/>
          <w:lang w:val="fr-FR" w:eastAsia="fr-FR"/>
        </w:rPr>
      </w:pPr>
    </w:p>
    <w:p w14:paraId="1B281522" w14:textId="137FF0DE" w:rsidR="00945EF1" w:rsidRPr="00CD208F" w:rsidRDefault="00945EF1" w:rsidP="00C021C1">
      <w:pPr>
        <w:autoSpaceDE w:val="0"/>
        <w:autoSpaceDN w:val="0"/>
        <w:adjustRightInd w:val="0"/>
        <w:spacing w:after="0" w:line="240" w:lineRule="auto"/>
        <w:jc w:val="both"/>
        <w:rPr>
          <w:rFonts w:cs="Arial"/>
          <w:szCs w:val="20"/>
          <w:lang w:val="fr-FR" w:eastAsia="fr-FR"/>
        </w:rPr>
      </w:pPr>
      <w:r w:rsidRPr="00945EF1">
        <w:rPr>
          <w:rFonts w:cs="Arial"/>
          <w:szCs w:val="20"/>
          <w:lang w:val="fr-FR" w:eastAsia="fr-FR"/>
        </w:rPr>
        <w:t xml:space="preserve">L’approbation de la documentation technique ou des études de réalisation ne dédouane en aucun cas le </w:t>
      </w:r>
      <w:r w:rsidR="00C454AF">
        <w:rPr>
          <w:rFonts w:cs="Arial"/>
          <w:szCs w:val="20"/>
          <w:lang w:val="fr-FR" w:eastAsia="fr-FR"/>
        </w:rPr>
        <w:t>t</w:t>
      </w:r>
      <w:r w:rsidRPr="00945EF1">
        <w:rPr>
          <w:rFonts w:cs="Arial"/>
          <w:szCs w:val="20"/>
          <w:lang w:val="fr-FR" w:eastAsia="fr-FR"/>
        </w:rPr>
        <w:t xml:space="preserve">itulaire de sa responsabilité sur la réalisation des travaux et ceci conformément au CCTP. En cas de découverte tardive du non-respect du CCTP, le </w:t>
      </w:r>
      <w:r w:rsidR="00C454AF">
        <w:rPr>
          <w:rFonts w:cs="Arial"/>
          <w:szCs w:val="20"/>
          <w:lang w:val="fr-FR" w:eastAsia="fr-FR"/>
        </w:rPr>
        <w:t>t</w:t>
      </w:r>
      <w:r w:rsidRPr="00945EF1">
        <w:rPr>
          <w:rFonts w:cs="Arial"/>
          <w:szCs w:val="20"/>
          <w:lang w:val="fr-FR" w:eastAsia="fr-FR"/>
        </w:rPr>
        <w:t>itulaire doit</w:t>
      </w:r>
      <w:r w:rsidR="0020426C">
        <w:rPr>
          <w:rFonts w:cs="Arial"/>
          <w:szCs w:val="20"/>
          <w:lang w:val="fr-FR" w:eastAsia="fr-FR"/>
        </w:rPr>
        <w:t>,</w:t>
      </w:r>
      <w:r w:rsidRPr="00945EF1">
        <w:rPr>
          <w:rFonts w:cs="Arial"/>
          <w:szCs w:val="20"/>
          <w:lang w:val="fr-FR" w:eastAsia="fr-FR"/>
        </w:rPr>
        <w:t xml:space="preserve"> à la demande du maitre d’</w:t>
      </w:r>
      <w:r w:rsidR="0059303E">
        <w:rPr>
          <w:rFonts w:cs="Arial"/>
          <w:szCs w:val="20"/>
          <w:lang w:val="fr-FR" w:eastAsia="fr-FR"/>
        </w:rPr>
        <w:t>œuvre</w:t>
      </w:r>
      <w:r w:rsidR="00EB1EE7">
        <w:rPr>
          <w:rFonts w:cs="Arial"/>
          <w:szCs w:val="20"/>
          <w:lang w:val="fr-FR" w:eastAsia="fr-FR"/>
        </w:rPr>
        <w:t>/maitre d’ouvrage</w:t>
      </w:r>
      <w:r w:rsidRPr="00945EF1">
        <w:rPr>
          <w:rFonts w:cs="Arial"/>
          <w:szCs w:val="20"/>
          <w:lang w:val="fr-FR" w:eastAsia="fr-FR"/>
        </w:rPr>
        <w:t xml:space="preserve">, mettre en conformité, les </w:t>
      </w:r>
      <w:r w:rsidR="00EB1EE7">
        <w:rPr>
          <w:rFonts w:cs="Arial"/>
          <w:szCs w:val="20"/>
          <w:lang w:val="fr-FR" w:eastAsia="fr-FR"/>
        </w:rPr>
        <w:t xml:space="preserve">ouvrages </w:t>
      </w:r>
      <w:r w:rsidRPr="00945EF1">
        <w:rPr>
          <w:rFonts w:cs="Arial"/>
          <w:szCs w:val="20"/>
          <w:lang w:val="fr-FR" w:eastAsia="fr-FR"/>
        </w:rPr>
        <w:t>ou la méthodologie avec les prescriptions du CCTP</w:t>
      </w:r>
      <w:r w:rsidR="00204CD8">
        <w:rPr>
          <w:rFonts w:cs="Arial"/>
          <w:szCs w:val="20"/>
          <w:lang w:val="fr-FR" w:eastAsia="fr-FR"/>
        </w:rPr>
        <w:t xml:space="preserve"> </w:t>
      </w:r>
      <w:r w:rsidRPr="00945EF1">
        <w:rPr>
          <w:rFonts w:cs="Arial"/>
          <w:szCs w:val="20"/>
          <w:lang w:val="fr-FR" w:eastAsia="fr-FR"/>
        </w:rPr>
        <w:t>et ceci dans les plus bref</w:t>
      </w:r>
      <w:r w:rsidR="00C454AF">
        <w:rPr>
          <w:rFonts w:cs="Arial"/>
          <w:szCs w:val="20"/>
          <w:lang w:val="fr-FR" w:eastAsia="fr-FR"/>
        </w:rPr>
        <w:t>s</w:t>
      </w:r>
      <w:r w:rsidRPr="00945EF1">
        <w:rPr>
          <w:rFonts w:cs="Arial"/>
          <w:szCs w:val="20"/>
          <w:lang w:val="fr-FR" w:eastAsia="fr-FR"/>
        </w:rPr>
        <w:t xml:space="preserve"> délais. </w:t>
      </w:r>
    </w:p>
    <w:p w14:paraId="578C1A0F" w14:textId="34D0837F" w:rsidR="00CD208F" w:rsidRDefault="00CD208F" w:rsidP="00C021C1">
      <w:pPr>
        <w:widowControl w:val="0"/>
        <w:tabs>
          <w:tab w:val="left" w:pos="474"/>
        </w:tabs>
        <w:kinsoku w:val="0"/>
        <w:overflowPunct w:val="0"/>
        <w:autoSpaceDE w:val="0"/>
        <w:autoSpaceDN w:val="0"/>
        <w:adjustRightInd w:val="0"/>
        <w:spacing w:after="0" w:line="240" w:lineRule="auto"/>
        <w:jc w:val="both"/>
        <w:rPr>
          <w:rFonts w:cs="Arial"/>
          <w:lang w:val="fr-FR" w:eastAsia="fr-FR"/>
        </w:rPr>
      </w:pPr>
    </w:p>
    <w:p w14:paraId="56028758" w14:textId="5CF3A552" w:rsidR="00CD208F" w:rsidRDefault="00CD208F" w:rsidP="00C021C1">
      <w:pPr>
        <w:autoSpaceDE w:val="0"/>
        <w:autoSpaceDN w:val="0"/>
        <w:adjustRightInd w:val="0"/>
        <w:spacing w:after="0" w:line="240" w:lineRule="auto"/>
        <w:jc w:val="both"/>
        <w:rPr>
          <w:rFonts w:cs="Arial"/>
          <w:szCs w:val="20"/>
          <w:lang w:val="fr-FR" w:eastAsia="fr-FR"/>
        </w:rPr>
      </w:pPr>
      <w:r w:rsidRPr="00945EF1">
        <w:rPr>
          <w:rFonts w:cs="Arial"/>
          <w:szCs w:val="20"/>
          <w:lang w:val="fr-FR" w:eastAsia="fr-FR"/>
        </w:rPr>
        <w:t xml:space="preserve">L’ensemble des documents produits </w:t>
      </w:r>
      <w:r>
        <w:rPr>
          <w:rFonts w:cs="Arial"/>
          <w:szCs w:val="20"/>
          <w:lang w:val="fr-FR" w:eastAsia="fr-FR"/>
        </w:rPr>
        <w:t xml:space="preserve">au titre du marché </w:t>
      </w:r>
      <w:r w:rsidRPr="00945EF1">
        <w:rPr>
          <w:rFonts w:cs="Arial"/>
          <w:szCs w:val="20"/>
          <w:lang w:val="fr-FR" w:eastAsia="fr-FR"/>
        </w:rPr>
        <w:t xml:space="preserve">doivent être rédigés en langue française. Le </w:t>
      </w:r>
      <w:r>
        <w:rPr>
          <w:rFonts w:cs="Arial"/>
          <w:szCs w:val="20"/>
          <w:lang w:val="fr-FR" w:eastAsia="fr-FR"/>
        </w:rPr>
        <w:t>t</w:t>
      </w:r>
      <w:r w:rsidRPr="00945EF1">
        <w:rPr>
          <w:rFonts w:cs="Arial"/>
          <w:szCs w:val="20"/>
          <w:lang w:val="fr-FR" w:eastAsia="fr-FR"/>
        </w:rPr>
        <w:t xml:space="preserve">itulaire est tenu de respecter le format de présentation des documents tel qu’indiqués dans </w:t>
      </w:r>
      <w:r w:rsidR="00EB1EE7">
        <w:rPr>
          <w:rFonts w:cs="Arial"/>
          <w:szCs w:val="20"/>
          <w:lang w:val="fr-FR" w:eastAsia="fr-FR"/>
        </w:rPr>
        <w:t>les pièces du marché</w:t>
      </w:r>
      <w:r>
        <w:rPr>
          <w:rFonts w:cs="Arial"/>
          <w:szCs w:val="20"/>
          <w:lang w:val="fr-FR" w:eastAsia="fr-FR"/>
        </w:rPr>
        <w:t xml:space="preserve"> ou exigé du maitre d’</w:t>
      </w:r>
      <w:r w:rsidR="0059303E">
        <w:rPr>
          <w:rFonts w:cs="Arial"/>
          <w:szCs w:val="20"/>
          <w:lang w:val="fr-FR" w:eastAsia="fr-FR"/>
        </w:rPr>
        <w:t>œuvre</w:t>
      </w:r>
      <w:r w:rsidR="00EB1EE7">
        <w:rPr>
          <w:rFonts w:cs="Arial"/>
          <w:szCs w:val="20"/>
          <w:lang w:val="fr-FR" w:eastAsia="fr-FR"/>
        </w:rPr>
        <w:t>, maitre d’ouvrage</w:t>
      </w:r>
      <w:r>
        <w:rPr>
          <w:rFonts w:cs="Arial"/>
          <w:szCs w:val="20"/>
          <w:lang w:val="fr-FR" w:eastAsia="fr-FR"/>
        </w:rPr>
        <w:t xml:space="preserve"> au cours des échanges</w:t>
      </w:r>
      <w:r w:rsidRPr="00945EF1">
        <w:rPr>
          <w:rFonts w:cs="Arial"/>
          <w:szCs w:val="20"/>
          <w:lang w:val="fr-FR" w:eastAsia="fr-FR"/>
        </w:rPr>
        <w:t xml:space="preserve">. </w:t>
      </w:r>
    </w:p>
    <w:p w14:paraId="3C907E17" w14:textId="0E421425" w:rsidR="00C454AF" w:rsidRDefault="00C454AF" w:rsidP="00287D12">
      <w:pPr>
        <w:widowControl w:val="0"/>
        <w:tabs>
          <w:tab w:val="left" w:pos="474"/>
        </w:tabs>
        <w:kinsoku w:val="0"/>
        <w:overflowPunct w:val="0"/>
        <w:autoSpaceDE w:val="0"/>
        <w:autoSpaceDN w:val="0"/>
        <w:adjustRightInd w:val="0"/>
        <w:spacing w:after="0" w:line="240" w:lineRule="auto"/>
        <w:rPr>
          <w:rFonts w:ascii="Calibri" w:hAnsi="Calibri" w:cs="Calibri"/>
          <w:sz w:val="22"/>
          <w:lang w:val="fr-FR" w:eastAsia="fr-FR"/>
        </w:rPr>
      </w:pPr>
    </w:p>
    <w:p w14:paraId="1627DF01" w14:textId="703F8519" w:rsidR="00287D12" w:rsidRPr="003B48F2" w:rsidRDefault="00945EF1" w:rsidP="00287D12">
      <w:pPr>
        <w:pStyle w:val="Titre2"/>
        <w:rPr>
          <w:rFonts w:ascii="Arial" w:hAnsi="Arial" w:cs="Arial"/>
          <w:b/>
          <w:sz w:val="20"/>
          <w:szCs w:val="20"/>
        </w:rPr>
      </w:pPr>
      <w:bookmarkStart w:id="42" w:name="_Toc194069846"/>
      <w:r w:rsidRPr="003B48F2">
        <w:rPr>
          <w:rFonts w:ascii="Arial" w:hAnsi="Arial" w:cs="Arial"/>
          <w:b/>
          <w:sz w:val="20"/>
          <w:szCs w:val="20"/>
        </w:rPr>
        <w:t>5</w:t>
      </w:r>
      <w:r w:rsidR="00287D12" w:rsidRPr="003B48F2">
        <w:rPr>
          <w:rFonts w:ascii="Arial" w:hAnsi="Arial" w:cs="Arial"/>
          <w:b/>
          <w:sz w:val="20"/>
          <w:szCs w:val="20"/>
        </w:rPr>
        <w:t>.</w:t>
      </w:r>
      <w:r w:rsidRPr="003B48F2">
        <w:rPr>
          <w:rFonts w:ascii="Arial" w:hAnsi="Arial" w:cs="Arial"/>
          <w:b/>
          <w:sz w:val="20"/>
          <w:szCs w:val="20"/>
        </w:rPr>
        <w:t>2</w:t>
      </w:r>
      <w:r w:rsidR="00287D12" w:rsidRPr="003B48F2">
        <w:rPr>
          <w:rFonts w:ascii="Arial" w:hAnsi="Arial" w:cs="Arial"/>
          <w:b/>
          <w:sz w:val="20"/>
          <w:szCs w:val="20"/>
        </w:rPr>
        <w:t xml:space="preserve"> </w:t>
      </w:r>
      <w:r w:rsidR="00405B2F" w:rsidRPr="003B48F2">
        <w:rPr>
          <w:rFonts w:ascii="Arial" w:hAnsi="Arial" w:cs="Arial"/>
          <w:b/>
          <w:sz w:val="20"/>
          <w:szCs w:val="20"/>
        </w:rPr>
        <w:t xml:space="preserve">Documents </w:t>
      </w:r>
      <w:r w:rsidR="004D2849">
        <w:rPr>
          <w:rFonts w:ascii="Arial" w:hAnsi="Arial" w:cs="Arial"/>
          <w:b/>
          <w:sz w:val="20"/>
          <w:szCs w:val="20"/>
        </w:rPr>
        <w:t>d’exécution, DOE</w:t>
      </w:r>
      <w:bookmarkEnd w:id="42"/>
      <w:r w:rsidR="00405B2F" w:rsidRPr="003B48F2">
        <w:rPr>
          <w:rFonts w:ascii="Arial" w:hAnsi="Arial" w:cs="Arial"/>
          <w:b/>
          <w:sz w:val="20"/>
          <w:szCs w:val="20"/>
        </w:rPr>
        <w:t xml:space="preserve"> </w:t>
      </w:r>
    </w:p>
    <w:p w14:paraId="12A2EC5A" w14:textId="77777777" w:rsidR="00287D12" w:rsidRPr="001029AB" w:rsidRDefault="00287D12" w:rsidP="00287D12">
      <w:pPr>
        <w:widowControl w:val="0"/>
        <w:kinsoku w:val="0"/>
        <w:overflowPunct w:val="0"/>
        <w:autoSpaceDE w:val="0"/>
        <w:autoSpaceDN w:val="0"/>
        <w:adjustRightInd w:val="0"/>
        <w:spacing w:before="4" w:after="0" w:line="240" w:lineRule="auto"/>
        <w:rPr>
          <w:rFonts w:ascii="Calibri" w:hAnsi="Calibri" w:cs="Calibri"/>
          <w:sz w:val="22"/>
          <w:lang w:val="fr-FR" w:eastAsia="fr-FR"/>
        </w:rPr>
      </w:pPr>
    </w:p>
    <w:p w14:paraId="5C2C3CF4" w14:textId="1760A9C0" w:rsidR="003B48F2" w:rsidRDefault="00C021C1" w:rsidP="007756FB">
      <w:pPr>
        <w:pStyle w:val="05ARTICLENiv1-Texte"/>
        <w:spacing w:after="0"/>
        <w:rPr>
          <w:rFonts w:ascii="Arial" w:hAnsi="Arial" w:cs="Arial"/>
          <w:noProof w:val="0"/>
          <w:spacing w:val="0"/>
          <w:sz w:val="20"/>
          <w:szCs w:val="20"/>
        </w:rPr>
      </w:pPr>
      <w:r w:rsidRPr="00C021C1">
        <w:rPr>
          <w:rFonts w:ascii="Arial" w:hAnsi="Arial" w:cs="Arial"/>
          <w:noProof w:val="0"/>
          <w:spacing w:val="0"/>
          <w:sz w:val="20"/>
          <w:szCs w:val="20"/>
        </w:rPr>
        <w:t>A l'issue de son intervention</w:t>
      </w:r>
      <w:r>
        <w:rPr>
          <w:rFonts w:ascii="Arial" w:hAnsi="Arial" w:cs="Arial"/>
          <w:noProof w:val="0"/>
          <w:spacing w:val="0"/>
          <w:sz w:val="20"/>
          <w:szCs w:val="20"/>
        </w:rPr>
        <w:t>, l</w:t>
      </w:r>
      <w:r w:rsidR="003B48F2" w:rsidRPr="003B48F2">
        <w:rPr>
          <w:rFonts w:ascii="Arial" w:hAnsi="Arial" w:cs="Arial"/>
          <w:noProof w:val="0"/>
          <w:spacing w:val="0"/>
          <w:sz w:val="20"/>
          <w:szCs w:val="20"/>
        </w:rPr>
        <w:t xml:space="preserve">e </w:t>
      </w:r>
      <w:r w:rsidR="003B48F2">
        <w:rPr>
          <w:rFonts w:ascii="Arial" w:hAnsi="Arial" w:cs="Arial"/>
          <w:noProof w:val="0"/>
          <w:spacing w:val="0"/>
          <w:sz w:val="20"/>
          <w:szCs w:val="20"/>
        </w:rPr>
        <w:t>t</w:t>
      </w:r>
      <w:r w:rsidR="003B48F2" w:rsidRPr="003B48F2">
        <w:rPr>
          <w:rFonts w:ascii="Arial" w:hAnsi="Arial" w:cs="Arial"/>
          <w:noProof w:val="0"/>
          <w:spacing w:val="0"/>
          <w:sz w:val="20"/>
          <w:szCs w:val="20"/>
        </w:rPr>
        <w:t xml:space="preserve">itulaire doit fournir au </w:t>
      </w:r>
      <w:r w:rsidR="003B48F2">
        <w:rPr>
          <w:rFonts w:ascii="Arial" w:hAnsi="Arial" w:cs="Arial"/>
          <w:noProof w:val="0"/>
          <w:spacing w:val="0"/>
          <w:sz w:val="20"/>
          <w:szCs w:val="20"/>
        </w:rPr>
        <w:t>m</w:t>
      </w:r>
      <w:r w:rsidR="003B48F2" w:rsidRPr="003B48F2">
        <w:rPr>
          <w:rFonts w:ascii="Arial" w:hAnsi="Arial" w:cs="Arial"/>
          <w:noProof w:val="0"/>
          <w:spacing w:val="0"/>
          <w:sz w:val="20"/>
          <w:szCs w:val="20"/>
        </w:rPr>
        <w:t>aitre d’</w:t>
      </w:r>
      <w:r w:rsidR="00420B17">
        <w:rPr>
          <w:rFonts w:ascii="Arial" w:hAnsi="Arial" w:cs="Arial"/>
          <w:noProof w:val="0"/>
          <w:spacing w:val="0"/>
          <w:sz w:val="20"/>
          <w:szCs w:val="20"/>
        </w:rPr>
        <w:t>œuvre</w:t>
      </w:r>
      <w:r w:rsidR="00EB1EE7">
        <w:rPr>
          <w:rFonts w:ascii="Arial" w:hAnsi="Arial" w:cs="Arial"/>
          <w:noProof w:val="0"/>
          <w:spacing w:val="0"/>
          <w:sz w:val="20"/>
          <w:szCs w:val="20"/>
        </w:rPr>
        <w:t>/maitre d’ouvrage</w:t>
      </w:r>
      <w:r w:rsidR="00420B17">
        <w:rPr>
          <w:rFonts w:ascii="Arial" w:hAnsi="Arial" w:cs="Arial"/>
          <w:noProof w:val="0"/>
          <w:spacing w:val="0"/>
          <w:sz w:val="20"/>
          <w:szCs w:val="20"/>
        </w:rPr>
        <w:t xml:space="preserve"> </w:t>
      </w:r>
      <w:r w:rsidR="003B48F2" w:rsidRPr="003B48F2">
        <w:rPr>
          <w:rFonts w:ascii="Arial" w:hAnsi="Arial" w:cs="Arial"/>
          <w:noProof w:val="0"/>
          <w:spacing w:val="0"/>
          <w:sz w:val="20"/>
          <w:szCs w:val="20"/>
        </w:rPr>
        <w:t>pour examen et approbation</w:t>
      </w:r>
      <w:r w:rsidR="007756FB">
        <w:rPr>
          <w:rFonts w:ascii="Arial" w:hAnsi="Arial" w:cs="Arial"/>
          <w:noProof w:val="0"/>
          <w:spacing w:val="0"/>
          <w:sz w:val="20"/>
          <w:szCs w:val="20"/>
        </w:rPr>
        <w:t xml:space="preserve">, </w:t>
      </w:r>
      <w:r w:rsidR="001D05CA">
        <w:rPr>
          <w:rFonts w:ascii="Arial" w:hAnsi="Arial" w:cs="Arial"/>
          <w:noProof w:val="0"/>
          <w:spacing w:val="0"/>
          <w:sz w:val="20"/>
          <w:szCs w:val="20"/>
        </w:rPr>
        <w:t xml:space="preserve">avant l’achèvement des opérations de réception, </w:t>
      </w:r>
      <w:r w:rsidR="003B48F2" w:rsidRPr="003B48F2">
        <w:rPr>
          <w:rFonts w:ascii="Arial" w:hAnsi="Arial" w:cs="Arial"/>
          <w:noProof w:val="0"/>
          <w:spacing w:val="0"/>
          <w:sz w:val="20"/>
          <w:szCs w:val="20"/>
        </w:rPr>
        <w:t>dans des délais compatibles avec le planning, le DOE (dossier des ouvrages exécutés)</w:t>
      </w:r>
      <w:r w:rsidR="00072176">
        <w:rPr>
          <w:rFonts w:ascii="Arial" w:hAnsi="Arial" w:cs="Arial"/>
          <w:noProof w:val="0"/>
          <w:spacing w:val="0"/>
          <w:sz w:val="20"/>
          <w:szCs w:val="20"/>
        </w:rPr>
        <w:t>.</w:t>
      </w:r>
      <w:r w:rsidR="007756FB" w:rsidRPr="007756FB">
        <w:t xml:space="preserve"> </w:t>
      </w:r>
      <w:r w:rsidR="007756FB" w:rsidRPr="007756FB">
        <w:rPr>
          <w:rFonts w:ascii="Arial" w:hAnsi="Arial" w:cs="Arial"/>
          <w:noProof w:val="0"/>
          <w:spacing w:val="0"/>
          <w:sz w:val="20"/>
          <w:szCs w:val="20"/>
        </w:rPr>
        <w:t>Tous les documents sont détaillés,</w:t>
      </w:r>
      <w:r w:rsidR="007756FB">
        <w:rPr>
          <w:rFonts w:ascii="Arial" w:hAnsi="Arial" w:cs="Arial"/>
          <w:noProof w:val="0"/>
          <w:spacing w:val="0"/>
          <w:sz w:val="20"/>
          <w:szCs w:val="20"/>
        </w:rPr>
        <w:t xml:space="preserve"> </w:t>
      </w:r>
      <w:r w:rsidR="007756FB" w:rsidRPr="007756FB">
        <w:rPr>
          <w:rFonts w:ascii="Arial" w:hAnsi="Arial" w:cs="Arial"/>
          <w:noProof w:val="0"/>
          <w:spacing w:val="0"/>
          <w:sz w:val="20"/>
          <w:szCs w:val="20"/>
        </w:rPr>
        <w:t>clairs et simples à l'exploitation.</w:t>
      </w:r>
    </w:p>
    <w:p w14:paraId="30EA5C3D" w14:textId="29E170AB" w:rsidR="003B48F2" w:rsidRDefault="003B48F2" w:rsidP="00405B2F">
      <w:pPr>
        <w:pStyle w:val="05ARTICLENiv1-Texte"/>
        <w:spacing w:after="0"/>
        <w:rPr>
          <w:rFonts w:ascii="Arial" w:hAnsi="Arial" w:cs="Arial"/>
          <w:noProof w:val="0"/>
          <w:spacing w:val="0"/>
          <w:sz w:val="20"/>
          <w:szCs w:val="20"/>
        </w:rPr>
      </w:pPr>
    </w:p>
    <w:p w14:paraId="1F0F04C0" w14:textId="0B65DB2B" w:rsidR="003B48F2" w:rsidRDefault="003B48F2" w:rsidP="00C021C1">
      <w:pPr>
        <w:autoSpaceDE w:val="0"/>
        <w:autoSpaceDN w:val="0"/>
        <w:adjustRightInd w:val="0"/>
        <w:spacing w:after="0" w:line="240" w:lineRule="auto"/>
        <w:jc w:val="both"/>
        <w:rPr>
          <w:rFonts w:cs="Arial"/>
          <w:szCs w:val="20"/>
          <w:lang w:val="fr-FR" w:eastAsia="fr-FR"/>
        </w:rPr>
      </w:pPr>
      <w:r w:rsidRPr="003B48F2">
        <w:rPr>
          <w:rFonts w:cs="Arial"/>
          <w:szCs w:val="20"/>
          <w:lang w:val="fr-FR" w:eastAsia="fr-FR"/>
        </w:rPr>
        <w:t xml:space="preserve">Le DOE comprend l’ensemble des </w:t>
      </w:r>
      <w:r w:rsidRPr="00C021C1">
        <w:rPr>
          <w:rFonts w:cs="Arial"/>
          <w:szCs w:val="20"/>
          <w:lang w:val="fr-FR" w:eastAsia="fr-FR"/>
        </w:rPr>
        <w:t>documents</w:t>
      </w:r>
      <w:r w:rsidR="004D2849" w:rsidRPr="00C021C1">
        <w:rPr>
          <w:rFonts w:cs="Arial"/>
          <w:szCs w:val="20"/>
          <w:lang w:val="fr-FR" w:eastAsia="fr-FR"/>
        </w:rPr>
        <w:t xml:space="preserve"> visés </w:t>
      </w:r>
      <w:r w:rsidR="00C021C1" w:rsidRPr="00C021C1">
        <w:rPr>
          <w:rFonts w:cs="Arial"/>
          <w:szCs w:val="20"/>
          <w:lang w:val="fr-FR" w:eastAsia="fr-FR"/>
        </w:rPr>
        <w:t>à l’article</w:t>
      </w:r>
      <w:r w:rsidR="00420B17">
        <w:rPr>
          <w:rFonts w:cs="Arial"/>
          <w:szCs w:val="20"/>
          <w:lang w:val="fr-FR" w:eastAsia="fr-FR"/>
        </w:rPr>
        <w:t xml:space="preserve"> </w:t>
      </w:r>
      <w:r w:rsidR="00EB1EE7">
        <w:rPr>
          <w:rFonts w:cs="Arial"/>
          <w:szCs w:val="20"/>
          <w:lang w:val="fr-FR" w:eastAsia="fr-FR"/>
        </w:rPr>
        <w:t>xxxxx</w:t>
      </w:r>
      <w:r w:rsidRPr="00C021C1">
        <w:rPr>
          <w:rFonts w:cs="Arial"/>
          <w:szCs w:val="20"/>
          <w:lang w:val="fr-FR" w:eastAsia="fr-FR"/>
        </w:rPr>
        <w:t xml:space="preserve"> du CCTP</w:t>
      </w:r>
      <w:r w:rsidR="00C021C1">
        <w:rPr>
          <w:rFonts w:cs="Arial"/>
          <w:szCs w:val="20"/>
          <w:lang w:val="fr-FR" w:eastAsia="fr-FR"/>
        </w:rPr>
        <w:t>.</w:t>
      </w:r>
    </w:p>
    <w:p w14:paraId="577D5F79" w14:textId="77777777" w:rsidR="00C021C1" w:rsidRPr="00C021C1" w:rsidRDefault="00C021C1" w:rsidP="00C021C1">
      <w:pPr>
        <w:autoSpaceDE w:val="0"/>
        <w:autoSpaceDN w:val="0"/>
        <w:adjustRightInd w:val="0"/>
        <w:spacing w:after="0" w:line="240" w:lineRule="auto"/>
        <w:jc w:val="both"/>
        <w:rPr>
          <w:rFonts w:cs="Arial"/>
          <w:szCs w:val="20"/>
          <w:highlight w:val="yellow"/>
          <w:lang w:val="fr-FR"/>
        </w:rPr>
      </w:pPr>
    </w:p>
    <w:p w14:paraId="76C4D381" w14:textId="43394372" w:rsidR="003B48F2" w:rsidRDefault="003B48F2" w:rsidP="00072176">
      <w:pPr>
        <w:autoSpaceDE w:val="0"/>
        <w:autoSpaceDN w:val="0"/>
        <w:adjustRightInd w:val="0"/>
        <w:spacing w:after="0" w:line="240" w:lineRule="auto"/>
        <w:jc w:val="both"/>
        <w:rPr>
          <w:rFonts w:cs="Arial"/>
          <w:szCs w:val="20"/>
          <w:lang w:val="fr-FR" w:eastAsia="fr-FR"/>
        </w:rPr>
      </w:pPr>
      <w:r w:rsidRPr="00153950">
        <w:rPr>
          <w:rFonts w:cs="Arial"/>
          <w:szCs w:val="20"/>
          <w:lang w:val="fr-FR" w:eastAsia="fr-FR"/>
        </w:rPr>
        <w:t xml:space="preserve">Outre la levée des réserves, par dérogation à l’article 40 du CCAG travaux, la remise </w:t>
      </w:r>
      <w:r w:rsidR="00072176" w:rsidRPr="00153950">
        <w:rPr>
          <w:rFonts w:cs="Arial"/>
          <w:szCs w:val="20"/>
          <w:lang w:val="fr-FR" w:eastAsia="fr-FR"/>
        </w:rPr>
        <w:t>du DOE</w:t>
      </w:r>
      <w:r w:rsidRPr="00153950">
        <w:rPr>
          <w:rFonts w:cs="Arial"/>
          <w:szCs w:val="20"/>
          <w:lang w:val="fr-FR" w:eastAsia="fr-FR"/>
        </w:rPr>
        <w:t xml:space="preserve"> contenant l’intégralité des documentations demandées conditionne la réception </w:t>
      </w:r>
      <w:r w:rsidR="00E24DB8">
        <w:rPr>
          <w:rFonts w:cs="Arial"/>
          <w:szCs w:val="20"/>
          <w:lang w:val="fr-FR" w:eastAsia="fr-FR"/>
        </w:rPr>
        <w:t xml:space="preserve">définitive </w:t>
      </w:r>
      <w:r w:rsidRPr="00153950">
        <w:rPr>
          <w:rFonts w:cs="Arial"/>
          <w:szCs w:val="20"/>
          <w:lang w:val="fr-FR" w:eastAsia="fr-FR"/>
        </w:rPr>
        <w:t>des installations.  En cas de présentation de documents où le nombre d’erreur serait trop important le DOE peut être refusé et la réception ajournée</w:t>
      </w:r>
      <w:r w:rsidR="00420B17">
        <w:rPr>
          <w:rFonts w:cs="Arial"/>
          <w:szCs w:val="20"/>
          <w:lang w:val="fr-FR" w:eastAsia="fr-FR"/>
        </w:rPr>
        <w:t xml:space="preserve"> par le maitre d’œuvre</w:t>
      </w:r>
      <w:r w:rsidR="00EB1EE7">
        <w:rPr>
          <w:rFonts w:cs="Arial"/>
          <w:szCs w:val="20"/>
          <w:lang w:val="fr-FR" w:eastAsia="fr-FR"/>
        </w:rPr>
        <w:t>/maitre d’ouvrage</w:t>
      </w:r>
      <w:r w:rsidR="0020426C">
        <w:rPr>
          <w:rFonts w:cs="Arial"/>
          <w:szCs w:val="20"/>
          <w:lang w:val="fr-FR" w:eastAsia="fr-FR"/>
        </w:rPr>
        <w:t>.</w:t>
      </w:r>
    </w:p>
    <w:p w14:paraId="77F2F11F" w14:textId="77777777" w:rsidR="003B48F2" w:rsidRPr="003B48F2" w:rsidRDefault="003B48F2" w:rsidP="003B48F2">
      <w:pPr>
        <w:autoSpaceDE w:val="0"/>
        <w:autoSpaceDN w:val="0"/>
        <w:adjustRightInd w:val="0"/>
        <w:spacing w:after="0" w:line="240" w:lineRule="auto"/>
        <w:rPr>
          <w:rFonts w:cs="Arial"/>
          <w:szCs w:val="20"/>
          <w:lang w:val="fr-FR" w:eastAsia="fr-FR"/>
        </w:rPr>
      </w:pPr>
    </w:p>
    <w:p w14:paraId="3E193CCE" w14:textId="1C393BB7" w:rsidR="003B48F2" w:rsidRPr="003B48F2" w:rsidRDefault="003B48F2" w:rsidP="003B48F2">
      <w:pPr>
        <w:autoSpaceDE w:val="0"/>
        <w:autoSpaceDN w:val="0"/>
        <w:adjustRightInd w:val="0"/>
        <w:spacing w:after="0" w:line="240" w:lineRule="auto"/>
        <w:jc w:val="both"/>
        <w:rPr>
          <w:rFonts w:cs="Arial"/>
          <w:szCs w:val="20"/>
          <w:lang w:val="fr-FR" w:eastAsia="fr-FR"/>
        </w:rPr>
      </w:pPr>
      <w:r w:rsidRPr="003B48F2">
        <w:rPr>
          <w:rFonts w:cs="Arial"/>
          <w:szCs w:val="20"/>
          <w:lang w:val="fr-FR" w:eastAsia="fr-FR"/>
        </w:rPr>
        <w:t>Après réception définitive</w:t>
      </w:r>
      <w:r w:rsidR="00153950">
        <w:rPr>
          <w:rFonts w:cs="Arial"/>
          <w:szCs w:val="20"/>
          <w:lang w:val="fr-FR" w:eastAsia="fr-FR"/>
        </w:rPr>
        <w:t xml:space="preserve"> prononcée dans les conditions du CCAP</w:t>
      </w:r>
      <w:r w:rsidR="001D05CA">
        <w:rPr>
          <w:rFonts w:cs="Arial"/>
          <w:szCs w:val="20"/>
          <w:lang w:val="fr-FR" w:eastAsia="fr-FR"/>
        </w:rPr>
        <w:t xml:space="preserve"> et du CCTP</w:t>
      </w:r>
      <w:r w:rsidRPr="003B48F2">
        <w:rPr>
          <w:rFonts w:cs="Arial"/>
          <w:szCs w:val="20"/>
          <w:lang w:val="fr-FR" w:eastAsia="fr-FR"/>
        </w:rPr>
        <w:t>, l’entière propriété de ces documents est acquise au maître d’ouvrage (y compris les droits de reproduction)</w:t>
      </w:r>
      <w:r w:rsidR="00420B17">
        <w:rPr>
          <w:rFonts w:cs="Arial"/>
          <w:szCs w:val="20"/>
          <w:lang w:val="fr-FR" w:eastAsia="fr-FR"/>
        </w:rPr>
        <w:t xml:space="preserve"> dans les conditions de </w:t>
      </w:r>
      <w:r w:rsidR="00420B17" w:rsidRPr="00456966">
        <w:rPr>
          <w:rFonts w:cs="Arial"/>
          <w:szCs w:val="20"/>
          <w:lang w:val="fr-FR" w:eastAsia="fr-FR"/>
        </w:rPr>
        <w:t>l’article 14 du présent document</w:t>
      </w:r>
      <w:r w:rsidRPr="00456966">
        <w:rPr>
          <w:rFonts w:cs="Arial"/>
          <w:szCs w:val="20"/>
          <w:lang w:val="fr-FR" w:eastAsia="fr-FR"/>
        </w:rPr>
        <w:t>.</w:t>
      </w:r>
    </w:p>
    <w:p w14:paraId="693E7F21" w14:textId="77777777" w:rsidR="003B48F2" w:rsidRPr="003B48F2" w:rsidRDefault="003B48F2" w:rsidP="003B48F2">
      <w:pPr>
        <w:autoSpaceDE w:val="0"/>
        <w:autoSpaceDN w:val="0"/>
        <w:adjustRightInd w:val="0"/>
        <w:spacing w:after="0" w:line="240" w:lineRule="auto"/>
        <w:rPr>
          <w:rFonts w:cs="Arial"/>
          <w:szCs w:val="20"/>
          <w:lang w:val="fr-FR" w:eastAsia="fr-FR"/>
        </w:rPr>
      </w:pPr>
    </w:p>
    <w:p w14:paraId="1D9FFC18" w14:textId="140C7520" w:rsidR="003B48F2" w:rsidRPr="003B48F2" w:rsidRDefault="003B48F2" w:rsidP="003B48F2">
      <w:pPr>
        <w:autoSpaceDE w:val="0"/>
        <w:autoSpaceDN w:val="0"/>
        <w:adjustRightInd w:val="0"/>
        <w:spacing w:after="0" w:line="240" w:lineRule="auto"/>
        <w:jc w:val="both"/>
        <w:rPr>
          <w:rFonts w:cs="Arial"/>
          <w:szCs w:val="20"/>
          <w:lang w:val="fr-FR" w:eastAsia="fr-FR"/>
        </w:rPr>
      </w:pPr>
      <w:r w:rsidRPr="003B48F2">
        <w:rPr>
          <w:rFonts w:cs="Arial"/>
          <w:szCs w:val="20"/>
          <w:lang w:val="fr-FR" w:eastAsia="fr-FR"/>
        </w:rPr>
        <w:t xml:space="preserve">Au cours de la garantie, si des modifications sont apportées aux installations, l’entreprise titulaire doit fournir </w:t>
      </w:r>
      <w:r w:rsidR="00A0301C">
        <w:rPr>
          <w:rFonts w:cs="Arial"/>
          <w:szCs w:val="20"/>
          <w:lang w:val="fr-FR" w:eastAsia="fr-FR"/>
        </w:rPr>
        <w:t>l’ensemble de la documentation mise à jour.</w:t>
      </w:r>
    </w:p>
    <w:p w14:paraId="4F3DEA92" w14:textId="77777777" w:rsidR="00420B17" w:rsidRDefault="00420B17" w:rsidP="009D0F4B">
      <w:pPr>
        <w:widowControl w:val="0"/>
        <w:tabs>
          <w:tab w:val="left" w:pos="474"/>
        </w:tabs>
        <w:kinsoku w:val="0"/>
        <w:overflowPunct w:val="0"/>
        <w:autoSpaceDE w:val="0"/>
        <w:autoSpaceDN w:val="0"/>
        <w:adjustRightInd w:val="0"/>
        <w:spacing w:after="0" w:line="240" w:lineRule="auto"/>
        <w:jc w:val="both"/>
        <w:rPr>
          <w:rFonts w:cs="Arial"/>
          <w:lang w:val="fr-FR" w:eastAsia="fr-FR"/>
        </w:rPr>
      </w:pPr>
    </w:p>
    <w:p w14:paraId="48B96307" w14:textId="750D53A4" w:rsidR="002E7517" w:rsidRDefault="00630FA2" w:rsidP="00420B17">
      <w:pPr>
        <w:pStyle w:val="Titre2"/>
        <w:rPr>
          <w:rFonts w:ascii="Arial" w:hAnsi="Arial" w:cs="Arial"/>
          <w:b/>
          <w:sz w:val="20"/>
          <w:szCs w:val="20"/>
        </w:rPr>
      </w:pPr>
      <w:bookmarkStart w:id="43" w:name="_Toc194069847"/>
      <w:r>
        <w:rPr>
          <w:rFonts w:ascii="Arial" w:hAnsi="Arial" w:cs="Arial"/>
          <w:b/>
          <w:sz w:val="20"/>
          <w:szCs w:val="20"/>
        </w:rPr>
        <w:t>5.3</w:t>
      </w:r>
      <w:r w:rsidR="00405B2F" w:rsidRPr="00630FA2">
        <w:rPr>
          <w:rFonts w:ascii="Arial" w:hAnsi="Arial" w:cs="Arial"/>
          <w:b/>
          <w:sz w:val="20"/>
          <w:szCs w:val="20"/>
        </w:rPr>
        <w:t xml:space="preserve"> Matériaux</w:t>
      </w:r>
      <w:r w:rsidR="00DE5E12" w:rsidRPr="00630FA2">
        <w:rPr>
          <w:rFonts w:ascii="Arial" w:hAnsi="Arial" w:cs="Arial"/>
          <w:b/>
          <w:sz w:val="20"/>
          <w:szCs w:val="20"/>
        </w:rPr>
        <w:t>/matériels</w:t>
      </w:r>
      <w:r w:rsidR="00405B2F" w:rsidRPr="00630FA2">
        <w:rPr>
          <w:rFonts w:ascii="Arial" w:hAnsi="Arial" w:cs="Arial"/>
          <w:b/>
          <w:sz w:val="20"/>
          <w:szCs w:val="20"/>
        </w:rPr>
        <w:t xml:space="preserve"> à installer</w:t>
      </w:r>
      <w:bookmarkEnd w:id="43"/>
      <w:r w:rsidR="00405B2F" w:rsidRPr="00630FA2">
        <w:rPr>
          <w:rFonts w:ascii="Arial" w:hAnsi="Arial" w:cs="Arial"/>
          <w:b/>
          <w:sz w:val="20"/>
          <w:szCs w:val="20"/>
        </w:rPr>
        <w:t xml:space="preserve"> </w:t>
      </w:r>
    </w:p>
    <w:p w14:paraId="1B4EBD1B" w14:textId="77777777" w:rsidR="00420B17" w:rsidRPr="00420B17" w:rsidRDefault="00420B17" w:rsidP="00420B17">
      <w:pPr>
        <w:spacing w:after="0"/>
        <w:rPr>
          <w:lang w:val="fr-FR" w:eastAsia="fr-FR"/>
        </w:rPr>
      </w:pPr>
    </w:p>
    <w:p w14:paraId="5199054D" w14:textId="6732B8B1" w:rsidR="002E7517" w:rsidRPr="002E7517" w:rsidRDefault="002E7517" w:rsidP="00420B17">
      <w:pPr>
        <w:spacing w:after="0"/>
        <w:outlineLvl w:val="2"/>
        <w:rPr>
          <w:b/>
          <w:bCs/>
          <w:color w:val="0070C0"/>
          <w:lang w:val="fr-FR" w:eastAsia="fr-FR"/>
        </w:rPr>
      </w:pPr>
      <w:bookmarkStart w:id="44" w:name="_Toc194069848"/>
      <w:r w:rsidRPr="002E7517">
        <w:rPr>
          <w:b/>
          <w:bCs/>
          <w:color w:val="0070C0"/>
          <w:lang w:val="fr-FR" w:eastAsia="fr-FR"/>
        </w:rPr>
        <w:t>5.3.1 Modalités de sélection et d’approbation des matériels/matériaux</w:t>
      </w:r>
      <w:bookmarkEnd w:id="44"/>
    </w:p>
    <w:p w14:paraId="044F6E43" w14:textId="77777777" w:rsidR="00420B17" w:rsidRDefault="00420B17" w:rsidP="00405B2F">
      <w:pPr>
        <w:widowControl w:val="0"/>
        <w:tabs>
          <w:tab w:val="left" w:pos="474"/>
        </w:tabs>
        <w:kinsoku w:val="0"/>
        <w:overflowPunct w:val="0"/>
        <w:autoSpaceDE w:val="0"/>
        <w:autoSpaceDN w:val="0"/>
        <w:adjustRightInd w:val="0"/>
        <w:spacing w:after="0" w:line="240" w:lineRule="auto"/>
        <w:jc w:val="both"/>
        <w:rPr>
          <w:rFonts w:cs="Arial"/>
          <w:lang w:val="fr-FR" w:eastAsia="fr-FR"/>
        </w:rPr>
      </w:pPr>
    </w:p>
    <w:p w14:paraId="0BC217EA" w14:textId="36B97878" w:rsidR="00204CD8" w:rsidRDefault="00204CD8" w:rsidP="00405B2F">
      <w:pPr>
        <w:widowControl w:val="0"/>
        <w:tabs>
          <w:tab w:val="left" w:pos="474"/>
        </w:tabs>
        <w:kinsoku w:val="0"/>
        <w:overflowPunct w:val="0"/>
        <w:autoSpaceDE w:val="0"/>
        <w:autoSpaceDN w:val="0"/>
        <w:adjustRightInd w:val="0"/>
        <w:spacing w:after="0" w:line="240" w:lineRule="auto"/>
        <w:jc w:val="both"/>
        <w:rPr>
          <w:rFonts w:cs="Arial"/>
          <w:lang w:val="fr-FR" w:eastAsia="fr-FR"/>
        </w:rPr>
      </w:pPr>
      <w:r w:rsidRPr="00204CD8">
        <w:rPr>
          <w:rFonts w:cs="Arial"/>
          <w:lang w:val="fr-FR" w:eastAsia="fr-FR"/>
        </w:rPr>
        <w:t>Toutes les dispositions précisées dans le CCTP doivent être respectées tant en ce qui concerne le choix des matériaux</w:t>
      </w:r>
      <w:r>
        <w:rPr>
          <w:rFonts w:cs="Arial"/>
          <w:lang w:val="fr-FR" w:eastAsia="fr-FR"/>
        </w:rPr>
        <w:t>, des matériels q</w:t>
      </w:r>
      <w:r w:rsidRPr="00204CD8">
        <w:rPr>
          <w:rFonts w:cs="Arial"/>
          <w:lang w:val="fr-FR" w:eastAsia="fr-FR"/>
        </w:rPr>
        <w:t>ue le mode d’installation</w:t>
      </w:r>
      <w:r>
        <w:rPr>
          <w:rFonts w:cs="Arial"/>
          <w:lang w:val="fr-FR" w:eastAsia="fr-FR"/>
        </w:rPr>
        <w:t xml:space="preserve">. </w:t>
      </w:r>
    </w:p>
    <w:p w14:paraId="56D76C76" w14:textId="2168D33F" w:rsidR="009073DF" w:rsidRDefault="009073DF" w:rsidP="007B55B5">
      <w:pPr>
        <w:widowControl w:val="0"/>
        <w:tabs>
          <w:tab w:val="left" w:pos="474"/>
        </w:tabs>
        <w:kinsoku w:val="0"/>
        <w:overflowPunct w:val="0"/>
        <w:autoSpaceDE w:val="0"/>
        <w:autoSpaceDN w:val="0"/>
        <w:adjustRightInd w:val="0"/>
        <w:spacing w:after="0" w:line="240" w:lineRule="auto"/>
        <w:jc w:val="both"/>
        <w:rPr>
          <w:rFonts w:cs="Arial"/>
          <w:lang w:val="fr-FR" w:eastAsia="fr-FR"/>
        </w:rPr>
      </w:pPr>
    </w:p>
    <w:p w14:paraId="4D7CCC56" w14:textId="19EDD9A4" w:rsidR="009073DF" w:rsidRPr="009073DF" w:rsidRDefault="009073DF" w:rsidP="009073DF">
      <w:pPr>
        <w:outlineLvl w:val="2"/>
        <w:rPr>
          <w:b/>
          <w:bCs/>
          <w:color w:val="0070C0"/>
          <w:lang w:val="fr-FR" w:eastAsia="fr-FR"/>
        </w:rPr>
      </w:pPr>
      <w:bookmarkStart w:id="45" w:name="_Toc194069849"/>
      <w:r w:rsidRPr="009073DF">
        <w:rPr>
          <w:b/>
          <w:bCs/>
          <w:color w:val="0070C0"/>
          <w:lang w:val="fr-FR" w:eastAsia="fr-FR"/>
        </w:rPr>
        <w:t>5.3.2 Approvisionnement</w:t>
      </w:r>
      <w:bookmarkEnd w:id="45"/>
      <w:r w:rsidRPr="009073DF">
        <w:rPr>
          <w:b/>
          <w:bCs/>
          <w:color w:val="0070C0"/>
          <w:lang w:val="fr-FR" w:eastAsia="fr-FR"/>
        </w:rPr>
        <w:t xml:space="preserve"> </w:t>
      </w:r>
    </w:p>
    <w:p w14:paraId="2EDB27B3" w14:textId="4A5CBAF8" w:rsidR="0030218F" w:rsidRPr="00EF3574" w:rsidRDefault="009073DF" w:rsidP="009073DF">
      <w:pPr>
        <w:widowControl w:val="0"/>
        <w:tabs>
          <w:tab w:val="left" w:pos="474"/>
        </w:tabs>
        <w:kinsoku w:val="0"/>
        <w:overflowPunct w:val="0"/>
        <w:autoSpaceDE w:val="0"/>
        <w:autoSpaceDN w:val="0"/>
        <w:adjustRightInd w:val="0"/>
        <w:spacing w:after="0" w:line="240" w:lineRule="auto"/>
        <w:jc w:val="both"/>
        <w:rPr>
          <w:rFonts w:cs="Arial"/>
          <w:lang w:val="fr-FR" w:eastAsia="fr-FR"/>
        </w:rPr>
      </w:pPr>
      <w:r w:rsidRPr="00EF3574">
        <w:rPr>
          <w:rFonts w:cs="Arial"/>
          <w:lang w:val="fr-FR" w:eastAsia="fr-FR"/>
        </w:rPr>
        <w:t>Le titulaire devra dès</w:t>
      </w:r>
      <w:r w:rsidR="00517B23" w:rsidRPr="00EF3574">
        <w:rPr>
          <w:rFonts w:cs="Arial"/>
          <w:lang w:val="fr-FR" w:eastAsia="fr-FR"/>
        </w:rPr>
        <w:t xml:space="preserve"> la validation du maitre d’œuvre</w:t>
      </w:r>
      <w:r w:rsidR="00EB1EE7">
        <w:rPr>
          <w:rFonts w:cs="Arial"/>
          <w:lang w:val="fr-FR" w:eastAsia="fr-FR"/>
        </w:rPr>
        <w:t>/maitre d’ouvrage</w:t>
      </w:r>
      <w:r w:rsidR="00517B23" w:rsidRPr="00EF3574">
        <w:rPr>
          <w:rFonts w:cs="Arial"/>
          <w:lang w:val="fr-FR" w:eastAsia="fr-FR"/>
        </w:rPr>
        <w:t xml:space="preserve"> sur les matériaux sélectionnés </w:t>
      </w:r>
      <w:r w:rsidRPr="00EF3574">
        <w:rPr>
          <w:rFonts w:cs="Arial"/>
          <w:lang w:val="fr-FR" w:eastAsia="fr-FR"/>
        </w:rPr>
        <w:t xml:space="preserve"> </w:t>
      </w:r>
      <w:r w:rsidR="00517B23" w:rsidRPr="00EF3574">
        <w:rPr>
          <w:rFonts w:cs="Arial"/>
          <w:lang w:val="fr-FR" w:eastAsia="fr-FR"/>
        </w:rPr>
        <w:t>engager</w:t>
      </w:r>
      <w:r w:rsidRPr="00EF3574">
        <w:rPr>
          <w:rFonts w:cs="Arial"/>
          <w:lang w:val="fr-FR" w:eastAsia="fr-FR"/>
        </w:rPr>
        <w:t xml:space="preserve"> l'approvisionnement </w:t>
      </w:r>
      <w:r w:rsidR="00B95E9B" w:rsidRPr="00EF3574">
        <w:rPr>
          <w:rFonts w:cs="Arial"/>
          <w:lang w:val="fr-FR" w:eastAsia="fr-FR"/>
        </w:rPr>
        <w:t xml:space="preserve">des équipements </w:t>
      </w:r>
      <w:r w:rsidR="00517B23" w:rsidRPr="00EF3574">
        <w:rPr>
          <w:rFonts w:cs="Arial"/>
          <w:lang w:val="fr-FR" w:eastAsia="fr-FR"/>
        </w:rPr>
        <w:t xml:space="preserve">le plus tôt possible </w:t>
      </w:r>
      <w:r w:rsidR="0030218F" w:rsidRPr="00EF3574">
        <w:rPr>
          <w:rFonts w:cs="Arial"/>
          <w:lang w:val="fr-FR" w:eastAsia="fr-FR"/>
        </w:rPr>
        <w:t>pour ne pas faire subir de retard dans l’exécution du chantier</w:t>
      </w:r>
      <w:r w:rsidR="00517B23" w:rsidRPr="00EF3574">
        <w:rPr>
          <w:lang w:val="fr-FR"/>
        </w:rPr>
        <w:t xml:space="preserve"> </w:t>
      </w:r>
      <w:r w:rsidR="00517B23" w:rsidRPr="00EF3574">
        <w:rPr>
          <w:rFonts w:cs="Arial"/>
          <w:lang w:val="fr-FR" w:eastAsia="fr-FR"/>
        </w:rPr>
        <w:t xml:space="preserve">compte tenu des délais de fabrication des différents constructeurs </w:t>
      </w:r>
      <w:r w:rsidR="0030218F" w:rsidRPr="00EF3574">
        <w:rPr>
          <w:rFonts w:cs="Arial"/>
          <w:lang w:val="fr-FR" w:eastAsia="fr-FR"/>
        </w:rPr>
        <w:t>.</w:t>
      </w:r>
      <w:r w:rsidRPr="00EF3574">
        <w:rPr>
          <w:rFonts w:cs="Arial"/>
          <w:lang w:val="fr-FR" w:eastAsia="fr-FR"/>
        </w:rPr>
        <w:t xml:space="preserve"> En cas de difficultés majeures, il doit en référer immédiatement au maitre d’</w:t>
      </w:r>
      <w:r w:rsidR="00B95E9B" w:rsidRPr="00EF3574">
        <w:rPr>
          <w:rFonts w:cs="Arial"/>
          <w:lang w:val="fr-FR" w:eastAsia="fr-FR"/>
        </w:rPr>
        <w:t>œuvre</w:t>
      </w:r>
      <w:r w:rsidR="00D11084">
        <w:rPr>
          <w:rFonts w:cs="Arial"/>
          <w:lang w:val="fr-FR" w:eastAsia="fr-FR"/>
        </w:rPr>
        <w:t>/maitre d’ouvrage</w:t>
      </w:r>
      <w:r w:rsidRPr="00EF3574">
        <w:rPr>
          <w:rFonts w:cs="Arial"/>
          <w:lang w:val="fr-FR" w:eastAsia="fr-FR"/>
        </w:rPr>
        <w:t xml:space="preserve">. Il </w:t>
      </w:r>
      <w:r w:rsidR="00B95E9B" w:rsidRPr="00EF3574">
        <w:rPr>
          <w:rFonts w:cs="Arial"/>
          <w:lang w:val="fr-FR" w:eastAsia="fr-FR"/>
        </w:rPr>
        <w:t>pourra être</w:t>
      </w:r>
      <w:r w:rsidRPr="00EF3574">
        <w:rPr>
          <w:rFonts w:cs="Arial"/>
          <w:lang w:val="fr-FR" w:eastAsia="fr-FR"/>
        </w:rPr>
        <w:t xml:space="preserve"> admis </w:t>
      </w:r>
      <w:r w:rsidR="00B95E9B" w:rsidRPr="00EF3574">
        <w:rPr>
          <w:rFonts w:cs="Arial"/>
          <w:lang w:val="fr-FR" w:eastAsia="fr-FR"/>
        </w:rPr>
        <w:t>un</w:t>
      </w:r>
      <w:r w:rsidRPr="00EF3574">
        <w:rPr>
          <w:rFonts w:cs="Arial"/>
          <w:lang w:val="fr-FR" w:eastAsia="fr-FR"/>
        </w:rPr>
        <w:t xml:space="preserve"> remplacement de matériel prévu au marché, pour délais trop importants du constructeur</w:t>
      </w:r>
      <w:r w:rsidR="00B95E9B" w:rsidRPr="00EF3574">
        <w:rPr>
          <w:rFonts w:cs="Arial"/>
          <w:lang w:val="fr-FR" w:eastAsia="fr-FR"/>
        </w:rPr>
        <w:t xml:space="preserve"> après validation du maitre d’œuvre</w:t>
      </w:r>
      <w:r w:rsidR="00D11084">
        <w:rPr>
          <w:rFonts w:cs="Arial"/>
          <w:lang w:val="fr-FR" w:eastAsia="fr-FR"/>
        </w:rPr>
        <w:t>/maitre d’ouvrage</w:t>
      </w:r>
      <w:r w:rsidR="00B95E9B" w:rsidRPr="00EF3574">
        <w:rPr>
          <w:rFonts w:cs="Arial"/>
          <w:lang w:val="fr-FR" w:eastAsia="fr-FR"/>
        </w:rPr>
        <w:t xml:space="preserve">. </w:t>
      </w:r>
    </w:p>
    <w:p w14:paraId="5DBDB8D8" w14:textId="72B7822C" w:rsidR="002E7517" w:rsidRDefault="00491392" w:rsidP="00491392">
      <w:pPr>
        <w:widowControl w:val="0"/>
        <w:tabs>
          <w:tab w:val="left" w:pos="4040"/>
        </w:tabs>
        <w:kinsoku w:val="0"/>
        <w:overflowPunct w:val="0"/>
        <w:autoSpaceDE w:val="0"/>
        <w:autoSpaceDN w:val="0"/>
        <w:adjustRightInd w:val="0"/>
        <w:spacing w:after="0" w:line="240" w:lineRule="auto"/>
        <w:jc w:val="both"/>
        <w:rPr>
          <w:rFonts w:cs="Arial"/>
          <w:lang w:val="fr-FR" w:eastAsia="fr-FR"/>
        </w:rPr>
      </w:pPr>
      <w:r>
        <w:rPr>
          <w:rFonts w:cs="Arial"/>
          <w:lang w:val="fr-FR" w:eastAsia="fr-FR"/>
        </w:rPr>
        <w:tab/>
      </w:r>
    </w:p>
    <w:p w14:paraId="25CE3F6A" w14:textId="2ACD6609" w:rsidR="002E7517" w:rsidRDefault="002E7517" w:rsidP="002E7517">
      <w:pPr>
        <w:outlineLvl w:val="2"/>
        <w:rPr>
          <w:b/>
          <w:bCs/>
          <w:color w:val="0070C0"/>
          <w:lang w:val="fr-FR" w:eastAsia="fr-FR"/>
        </w:rPr>
      </w:pPr>
      <w:bookmarkStart w:id="46" w:name="_Toc194069850"/>
      <w:r>
        <w:rPr>
          <w:b/>
          <w:bCs/>
          <w:color w:val="0070C0"/>
          <w:lang w:val="fr-FR" w:eastAsia="fr-FR"/>
        </w:rPr>
        <w:t>5.3.</w:t>
      </w:r>
      <w:r w:rsidR="00B47094">
        <w:rPr>
          <w:b/>
          <w:bCs/>
          <w:color w:val="0070C0"/>
          <w:lang w:val="fr-FR" w:eastAsia="fr-FR"/>
        </w:rPr>
        <w:t xml:space="preserve">3 </w:t>
      </w:r>
      <w:r w:rsidRPr="002E7517">
        <w:rPr>
          <w:b/>
          <w:bCs/>
          <w:color w:val="0070C0"/>
          <w:lang w:val="fr-FR" w:eastAsia="fr-FR"/>
        </w:rPr>
        <w:t>Emballage et transport</w:t>
      </w:r>
      <w:bookmarkEnd w:id="46"/>
      <w:r w:rsidRPr="002E7517">
        <w:rPr>
          <w:b/>
          <w:bCs/>
          <w:color w:val="0070C0"/>
          <w:lang w:val="fr-FR" w:eastAsia="fr-FR"/>
        </w:rPr>
        <w:t xml:space="preserve"> </w:t>
      </w:r>
    </w:p>
    <w:p w14:paraId="0AF0A939" w14:textId="77777777" w:rsidR="000938FD" w:rsidRPr="000938FD" w:rsidRDefault="000938FD" w:rsidP="000938FD">
      <w:pPr>
        <w:widowControl w:val="0"/>
        <w:tabs>
          <w:tab w:val="left" w:pos="474"/>
        </w:tabs>
        <w:kinsoku w:val="0"/>
        <w:overflowPunct w:val="0"/>
        <w:autoSpaceDE w:val="0"/>
        <w:autoSpaceDN w:val="0"/>
        <w:adjustRightInd w:val="0"/>
        <w:spacing w:after="0" w:line="240" w:lineRule="auto"/>
        <w:jc w:val="both"/>
        <w:rPr>
          <w:rFonts w:cs="Arial"/>
          <w:lang w:val="fr-FR" w:eastAsia="fr-FR"/>
        </w:rPr>
      </w:pPr>
      <w:r w:rsidRPr="000938FD">
        <w:rPr>
          <w:rFonts w:cs="Arial"/>
          <w:lang w:val="fr-FR" w:eastAsia="fr-FR"/>
        </w:rPr>
        <w:t>Le fournisseur doit assurer :</w:t>
      </w:r>
    </w:p>
    <w:p w14:paraId="761D5832" w14:textId="093F71ED" w:rsidR="000938FD" w:rsidRPr="000938FD" w:rsidRDefault="000938FD" w:rsidP="000938FD">
      <w:pPr>
        <w:widowControl w:val="0"/>
        <w:tabs>
          <w:tab w:val="left" w:pos="474"/>
        </w:tabs>
        <w:kinsoku w:val="0"/>
        <w:overflowPunct w:val="0"/>
        <w:autoSpaceDE w:val="0"/>
        <w:autoSpaceDN w:val="0"/>
        <w:adjustRightInd w:val="0"/>
        <w:spacing w:after="0" w:line="240" w:lineRule="auto"/>
        <w:jc w:val="both"/>
        <w:rPr>
          <w:rFonts w:cs="Arial"/>
          <w:lang w:val="fr-FR" w:eastAsia="fr-FR"/>
        </w:rPr>
      </w:pPr>
      <w:r w:rsidRPr="000938FD">
        <w:rPr>
          <w:rFonts w:cs="Arial"/>
          <w:lang w:val="fr-FR" w:eastAsia="fr-FR"/>
        </w:rPr>
        <w:t>- L'emballage de sa fourniture, adapté au moyen de transport utilisé et permettant une</w:t>
      </w:r>
      <w:r>
        <w:rPr>
          <w:rFonts w:cs="Arial"/>
          <w:lang w:val="fr-FR" w:eastAsia="fr-FR"/>
        </w:rPr>
        <w:t xml:space="preserve"> </w:t>
      </w:r>
      <w:r w:rsidRPr="000938FD">
        <w:rPr>
          <w:rFonts w:cs="Arial"/>
          <w:lang w:val="fr-FR" w:eastAsia="fr-FR"/>
        </w:rPr>
        <w:t>manutention aisée ;</w:t>
      </w:r>
    </w:p>
    <w:p w14:paraId="0BE0DEDC" w14:textId="0C442A9F" w:rsidR="000938FD" w:rsidRPr="000938FD" w:rsidRDefault="000938FD" w:rsidP="000938FD">
      <w:pPr>
        <w:widowControl w:val="0"/>
        <w:tabs>
          <w:tab w:val="left" w:pos="474"/>
        </w:tabs>
        <w:kinsoku w:val="0"/>
        <w:overflowPunct w:val="0"/>
        <w:autoSpaceDE w:val="0"/>
        <w:autoSpaceDN w:val="0"/>
        <w:adjustRightInd w:val="0"/>
        <w:spacing w:after="0" w:line="240" w:lineRule="auto"/>
        <w:jc w:val="both"/>
        <w:rPr>
          <w:rFonts w:cs="Arial"/>
          <w:lang w:val="fr-FR" w:eastAsia="fr-FR"/>
        </w:rPr>
      </w:pPr>
      <w:r w:rsidRPr="000938FD">
        <w:rPr>
          <w:rFonts w:cs="Arial"/>
          <w:lang w:val="fr-FR" w:eastAsia="fr-FR"/>
        </w:rPr>
        <w:t>- La protection du matériel pour le transport et le stockage, de manière à éviter toute</w:t>
      </w:r>
      <w:r>
        <w:rPr>
          <w:rFonts w:cs="Arial"/>
          <w:lang w:val="fr-FR" w:eastAsia="fr-FR"/>
        </w:rPr>
        <w:t xml:space="preserve"> </w:t>
      </w:r>
      <w:r w:rsidRPr="000938FD">
        <w:rPr>
          <w:rFonts w:cs="Arial"/>
          <w:lang w:val="fr-FR" w:eastAsia="fr-FR"/>
        </w:rPr>
        <w:t xml:space="preserve">détérioration (chocs, </w:t>
      </w:r>
      <w:r w:rsidRPr="000938FD">
        <w:rPr>
          <w:rFonts w:cs="Arial"/>
          <w:lang w:val="fr-FR" w:eastAsia="fr-FR"/>
        </w:rPr>
        <w:lastRenderedPageBreak/>
        <w:t>intempéries, etc.) ;</w:t>
      </w:r>
    </w:p>
    <w:p w14:paraId="4CD26268" w14:textId="2D9E5E53" w:rsidR="000938FD" w:rsidRPr="000938FD" w:rsidRDefault="000938FD" w:rsidP="000938FD">
      <w:pPr>
        <w:widowControl w:val="0"/>
        <w:tabs>
          <w:tab w:val="left" w:pos="474"/>
        </w:tabs>
        <w:kinsoku w:val="0"/>
        <w:overflowPunct w:val="0"/>
        <w:autoSpaceDE w:val="0"/>
        <w:autoSpaceDN w:val="0"/>
        <w:adjustRightInd w:val="0"/>
        <w:spacing w:after="0" w:line="240" w:lineRule="auto"/>
        <w:jc w:val="both"/>
        <w:rPr>
          <w:rFonts w:cs="Arial"/>
          <w:lang w:val="fr-FR" w:eastAsia="fr-FR"/>
        </w:rPr>
      </w:pPr>
      <w:r w:rsidRPr="000938FD">
        <w:rPr>
          <w:rFonts w:cs="Arial"/>
          <w:lang w:val="fr-FR" w:eastAsia="fr-FR"/>
        </w:rPr>
        <w:t>- Le transport jusqu'à pied d’œuvre, y compris les prestations d'assurances ;</w:t>
      </w:r>
    </w:p>
    <w:p w14:paraId="76BDCA04" w14:textId="69FC02C5" w:rsidR="000938FD" w:rsidRPr="000938FD" w:rsidRDefault="000938FD" w:rsidP="000938FD">
      <w:pPr>
        <w:widowControl w:val="0"/>
        <w:tabs>
          <w:tab w:val="left" w:pos="474"/>
        </w:tabs>
        <w:kinsoku w:val="0"/>
        <w:overflowPunct w:val="0"/>
        <w:autoSpaceDE w:val="0"/>
        <w:autoSpaceDN w:val="0"/>
        <w:adjustRightInd w:val="0"/>
        <w:spacing w:after="0" w:line="240" w:lineRule="auto"/>
        <w:jc w:val="both"/>
        <w:rPr>
          <w:rFonts w:cs="Arial"/>
          <w:lang w:val="fr-FR" w:eastAsia="fr-FR"/>
        </w:rPr>
      </w:pPr>
      <w:r w:rsidRPr="000938FD">
        <w:rPr>
          <w:rFonts w:cs="Arial"/>
          <w:lang w:val="fr-FR" w:eastAsia="fr-FR"/>
        </w:rPr>
        <w:t xml:space="preserve">- Le déchargement et le stockage des matériels dans les locaux mis à disposition par </w:t>
      </w:r>
      <w:r>
        <w:rPr>
          <w:rFonts w:cs="Arial"/>
          <w:lang w:val="fr-FR" w:eastAsia="fr-FR"/>
        </w:rPr>
        <w:t>IFPEN.</w:t>
      </w:r>
    </w:p>
    <w:p w14:paraId="64DA631A" w14:textId="2918CBF1" w:rsidR="00405B2F" w:rsidRDefault="00405B2F" w:rsidP="00405B2F">
      <w:pPr>
        <w:widowControl w:val="0"/>
        <w:tabs>
          <w:tab w:val="left" w:pos="474"/>
        </w:tabs>
        <w:kinsoku w:val="0"/>
        <w:overflowPunct w:val="0"/>
        <w:autoSpaceDE w:val="0"/>
        <w:autoSpaceDN w:val="0"/>
        <w:adjustRightInd w:val="0"/>
        <w:spacing w:after="0" w:line="240" w:lineRule="auto"/>
        <w:jc w:val="both"/>
        <w:rPr>
          <w:rFonts w:cs="Arial"/>
          <w:lang w:val="fr-FR" w:eastAsia="fr-FR"/>
        </w:rPr>
      </w:pPr>
    </w:p>
    <w:p w14:paraId="336F83B7" w14:textId="54D67FF3" w:rsidR="00405B2F" w:rsidRPr="000B6905" w:rsidRDefault="000B6905" w:rsidP="00405B2F">
      <w:pPr>
        <w:pStyle w:val="Titre2"/>
        <w:rPr>
          <w:rFonts w:ascii="Arial" w:hAnsi="Arial" w:cs="Arial"/>
          <w:b/>
          <w:sz w:val="20"/>
          <w:szCs w:val="20"/>
        </w:rPr>
      </w:pPr>
      <w:bookmarkStart w:id="47" w:name="_Toc194069851"/>
      <w:r w:rsidRPr="00153950">
        <w:rPr>
          <w:rFonts w:ascii="Arial" w:hAnsi="Arial" w:cs="Arial"/>
          <w:b/>
          <w:sz w:val="20"/>
          <w:szCs w:val="20"/>
        </w:rPr>
        <w:t>5.4</w:t>
      </w:r>
      <w:r w:rsidR="00405B2F" w:rsidRPr="00153950">
        <w:rPr>
          <w:rFonts w:ascii="Arial" w:hAnsi="Arial" w:cs="Arial"/>
          <w:b/>
          <w:sz w:val="20"/>
          <w:szCs w:val="20"/>
        </w:rPr>
        <w:t xml:space="preserve"> </w:t>
      </w:r>
      <w:r w:rsidR="00BD02F6">
        <w:rPr>
          <w:rFonts w:ascii="Arial" w:hAnsi="Arial" w:cs="Arial"/>
          <w:b/>
          <w:sz w:val="20"/>
          <w:szCs w:val="20"/>
        </w:rPr>
        <w:t>Organisation du chantier</w:t>
      </w:r>
      <w:bookmarkEnd w:id="47"/>
    </w:p>
    <w:p w14:paraId="55635DA0" w14:textId="581CD48D" w:rsidR="00405B2F" w:rsidRDefault="00405B2F" w:rsidP="00405B2F">
      <w:pPr>
        <w:widowControl w:val="0"/>
        <w:tabs>
          <w:tab w:val="left" w:pos="474"/>
        </w:tabs>
        <w:kinsoku w:val="0"/>
        <w:overflowPunct w:val="0"/>
        <w:autoSpaceDE w:val="0"/>
        <w:autoSpaceDN w:val="0"/>
        <w:adjustRightInd w:val="0"/>
        <w:spacing w:after="0" w:line="240" w:lineRule="auto"/>
        <w:jc w:val="both"/>
        <w:rPr>
          <w:rFonts w:cs="Arial"/>
          <w:lang w:val="fr-FR" w:eastAsia="fr-FR"/>
        </w:rPr>
      </w:pPr>
    </w:p>
    <w:p w14:paraId="6D2A6D5D" w14:textId="5DE3CF83" w:rsidR="00BD02F6" w:rsidRDefault="00BD02F6" w:rsidP="00BD02F6">
      <w:pPr>
        <w:widowControl w:val="0"/>
        <w:tabs>
          <w:tab w:val="left" w:pos="474"/>
        </w:tabs>
        <w:kinsoku w:val="0"/>
        <w:overflowPunct w:val="0"/>
        <w:autoSpaceDE w:val="0"/>
        <w:autoSpaceDN w:val="0"/>
        <w:adjustRightInd w:val="0"/>
        <w:spacing w:after="0" w:line="240" w:lineRule="auto"/>
        <w:jc w:val="both"/>
        <w:rPr>
          <w:rFonts w:cs="Arial"/>
          <w:lang w:val="fr-FR" w:eastAsia="fr-FR"/>
        </w:rPr>
      </w:pPr>
      <w:r w:rsidRPr="00BD02F6">
        <w:rPr>
          <w:rFonts w:cs="Arial"/>
          <w:lang w:val="fr-FR" w:eastAsia="fr-FR"/>
        </w:rPr>
        <w:t xml:space="preserve">Les prestations suivantes seront organisées à la diligence </w:t>
      </w:r>
      <w:r>
        <w:rPr>
          <w:rFonts w:cs="Arial"/>
          <w:lang w:val="fr-FR" w:eastAsia="fr-FR"/>
        </w:rPr>
        <w:t>du titulaire</w:t>
      </w:r>
      <w:r w:rsidRPr="00BD02F6">
        <w:rPr>
          <w:rFonts w:cs="Arial"/>
          <w:lang w:val="fr-FR" w:eastAsia="fr-FR"/>
        </w:rPr>
        <w:t xml:space="preserve"> et à ses frais :</w:t>
      </w:r>
    </w:p>
    <w:p w14:paraId="079CABA9" w14:textId="77777777" w:rsidR="00EB1DC6" w:rsidRPr="00BD02F6" w:rsidRDefault="00EB1DC6" w:rsidP="00BD02F6">
      <w:pPr>
        <w:widowControl w:val="0"/>
        <w:tabs>
          <w:tab w:val="left" w:pos="474"/>
        </w:tabs>
        <w:kinsoku w:val="0"/>
        <w:overflowPunct w:val="0"/>
        <w:autoSpaceDE w:val="0"/>
        <w:autoSpaceDN w:val="0"/>
        <w:adjustRightInd w:val="0"/>
        <w:spacing w:after="0" w:line="240" w:lineRule="auto"/>
        <w:jc w:val="both"/>
        <w:rPr>
          <w:rFonts w:cs="Arial"/>
          <w:lang w:val="fr-FR" w:eastAsia="fr-FR"/>
        </w:rPr>
      </w:pPr>
    </w:p>
    <w:p w14:paraId="0FB26DDE" w14:textId="555D38AC" w:rsidR="00BD02F6" w:rsidRDefault="00BD02F6">
      <w:pPr>
        <w:pStyle w:val="Paragraphedeliste"/>
        <w:numPr>
          <w:ilvl w:val="0"/>
          <w:numId w:val="43"/>
        </w:numPr>
        <w:tabs>
          <w:tab w:val="left" w:pos="474"/>
        </w:tabs>
        <w:kinsoku w:val="0"/>
        <w:overflowPunct w:val="0"/>
        <w:jc w:val="both"/>
        <w:rPr>
          <w:rFonts w:ascii="Arial" w:hAnsi="Arial" w:cs="Arial"/>
          <w:sz w:val="20"/>
          <w:szCs w:val="20"/>
        </w:rPr>
      </w:pPr>
      <w:r w:rsidRPr="00BD02F6">
        <w:rPr>
          <w:rFonts w:ascii="Arial" w:hAnsi="Arial" w:cs="Arial"/>
          <w:sz w:val="20"/>
          <w:szCs w:val="20"/>
        </w:rPr>
        <w:t>Stockage de matériels et matériaux suivant les indications du maitre d’ouvrage et/ou du maitre d’œuvre</w:t>
      </w:r>
      <w:r w:rsidR="00FE7AEF">
        <w:rPr>
          <w:rFonts w:ascii="Arial" w:hAnsi="Arial" w:cs="Arial"/>
          <w:sz w:val="20"/>
          <w:szCs w:val="20"/>
        </w:rPr>
        <w:t>,</w:t>
      </w:r>
    </w:p>
    <w:p w14:paraId="7453F998" w14:textId="48CFDF14" w:rsidR="00EB1DC6" w:rsidRPr="00BD02F6" w:rsidRDefault="00EB1DC6">
      <w:pPr>
        <w:pStyle w:val="Paragraphedeliste"/>
        <w:numPr>
          <w:ilvl w:val="0"/>
          <w:numId w:val="43"/>
        </w:numPr>
        <w:tabs>
          <w:tab w:val="left" w:pos="474"/>
        </w:tabs>
        <w:kinsoku w:val="0"/>
        <w:overflowPunct w:val="0"/>
        <w:jc w:val="both"/>
        <w:rPr>
          <w:rFonts w:ascii="Arial" w:hAnsi="Arial" w:cs="Arial"/>
          <w:sz w:val="20"/>
          <w:szCs w:val="20"/>
        </w:rPr>
      </w:pPr>
      <w:r>
        <w:rPr>
          <w:rFonts w:ascii="Arial" w:hAnsi="Arial" w:cs="Arial"/>
          <w:sz w:val="20"/>
          <w:szCs w:val="20"/>
        </w:rPr>
        <w:t xml:space="preserve">Les installations provisoires de chantier visées notamment </w:t>
      </w:r>
      <w:r w:rsidR="003423E2">
        <w:rPr>
          <w:rFonts w:ascii="Arial" w:hAnsi="Arial" w:cs="Arial"/>
          <w:sz w:val="20"/>
          <w:szCs w:val="20"/>
        </w:rPr>
        <w:t xml:space="preserve">à l’article </w:t>
      </w:r>
      <w:r w:rsidR="00D11084">
        <w:rPr>
          <w:rFonts w:ascii="Arial" w:hAnsi="Arial" w:cs="Arial"/>
          <w:sz w:val="20"/>
          <w:szCs w:val="20"/>
        </w:rPr>
        <w:t>xxxx</w:t>
      </w:r>
      <w:r>
        <w:rPr>
          <w:rFonts w:ascii="Arial" w:hAnsi="Arial" w:cs="Arial"/>
          <w:sz w:val="20"/>
          <w:szCs w:val="20"/>
        </w:rPr>
        <w:t xml:space="preserve"> du CCTP,</w:t>
      </w:r>
    </w:p>
    <w:p w14:paraId="2E5907F8" w14:textId="750838FE" w:rsidR="00BD02F6" w:rsidRPr="00BD02F6" w:rsidRDefault="00BD02F6">
      <w:pPr>
        <w:pStyle w:val="Paragraphedeliste"/>
        <w:numPr>
          <w:ilvl w:val="0"/>
          <w:numId w:val="43"/>
        </w:numPr>
        <w:tabs>
          <w:tab w:val="left" w:pos="474"/>
        </w:tabs>
        <w:kinsoku w:val="0"/>
        <w:overflowPunct w:val="0"/>
        <w:jc w:val="both"/>
        <w:rPr>
          <w:rFonts w:ascii="Arial" w:hAnsi="Arial" w:cs="Arial"/>
          <w:sz w:val="20"/>
          <w:szCs w:val="20"/>
        </w:rPr>
      </w:pPr>
      <w:r w:rsidRPr="00BD02F6">
        <w:rPr>
          <w:rFonts w:ascii="Arial" w:hAnsi="Arial" w:cs="Arial"/>
          <w:sz w:val="20"/>
          <w:szCs w:val="20"/>
        </w:rPr>
        <w:t>La remise en état des lieux en fin de travaux avant l'expiration du délai d'exécution</w:t>
      </w:r>
      <w:r w:rsidR="00FE7AEF">
        <w:rPr>
          <w:rFonts w:ascii="Arial" w:hAnsi="Arial" w:cs="Arial"/>
          <w:sz w:val="20"/>
          <w:szCs w:val="20"/>
        </w:rPr>
        <w:t>,</w:t>
      </w:r>
    </w:p>
    <w:p w14:paraId="28939108" w14:textId="6B84D9D0" w:rsidR="00BD02F6" w:rsidRDefault="00BD02F6">
      <w:pPr>
        <w:pStyle w:val="Paragraphedeliste"/>
        <w:numPr>
          <w:ilvl w:val="0"/>
          <w:numId w:val="43"/>
        </w:numPr>
        <w:tabs>
          <w:tab w:val="left" w:pos="474"/>
        </w:tabs>
        <w:kinsoku w:val="0"/>
        <w:overflowPunct w:val="0"/>
        <w:jc w:val="both"/>
        <w:rPr>
          <w:rFonts w:ascii="Arial" w:hAnsi="Arial" w:cs="Arial"/>
          <w:sz w:val="20"/>
          <w:szCs w:val="20"/>
        </w:rPr>
      </w:pPr>
      <w:r>
        <w:rPr>
          <w:rFonts w:ascii="Arial" w:hAnsi="Arial" w:cs="Arial"/>
          <w:sz w:val="20"/>
          <w:szCs w:val="20"/>
        </w:rPr>
        <w:t>Mise en œuvre des</w:t>
      </w:r>
      <w:r w:rsidRPr="00BD02F6">
        <w:rPr>
          <w:rFonts w:ascii="Arial" w:hAnsi="Arial" w:cs="Arial"/>
          <w:sz w:val="20"/>
          <w:szCs w:val="20"/>
        </w:rPr>
        <w:t xml:space="preserve"> mesure</w:t>
      </w:r>
      <w:r>
        <w:rPr>
          <w:rFonts w:ascii="Arial" w:hAnsi="Arial" w:cs="Arial"/>
          <w:sz w:val="20"/>
          <w:szCs w:val="20"/>
        </w:rPr>
        <w:t>s</w:t>
      </w:r>
      <w:r w:rsidRPr="00BD02F6">
        <w:rPr>
          <w:rFonts w:ascii="Arial" w:hAnsi="Arial" w:cs="Arial"/>
          <w:sz w:val="20"/>
          <w:szCs w:val="20"/>
        </w:rPr>
        <w:t xml:space="preserve"> appropriée</w:t>
      </w:r>
      <w:r>
        <w:rPr>
          <w:rFonts w:ascii="Arial" w:hAnsi="Arial" w:cs="Arial"/>
          <w:sz w:val="20"/>
          <w:szCs w:val="20"/>
        </w:rPr>
        <w:t>s</w:t>
      </w:r>
      <w:r w:rsidRPr="00BD02F6">
        <w:rPr>
          <w:rFonts w:ascii="Arial" w:hAnsi="Arial" w:cs="Arial"/>
          <w:sz w:val="20"/>
          <w:szCs w:val="20"/>
        </w:rPr>
        <w:t>, en liaison avec le maître d’œuvre et</w:t>
      </w:r>
      <w:r w:rsidR="00D11084">
        <w:rPr>
          <w:rFonts w:ascii="Arial" w:hAnsi="Arial" w:cs="Arial"/>
          <w:sz w:val="20"/>
          <w:szCs w:val="20"/>
        </w:rPr>
        <w:t>/ou</w:t>
      </w:r>
      <w:r w:rsidRPr="00BD02F6">
        <w:rPr>
          <w:rFonts w:ascii="Arial" w:hAnsi="Arial" w:cs="Arial"/>
          <w:sz w:val="20"/>
          <w:szCs w:val="20"/>
        </w:rPr>
        <w:t xml:space="preserve"> le maître d’ouvrage </w:t>
      </w:r>
      <w:r>
        <w:rPr>
          <w:rFonts w:ascii="Arial" w:hAnsi="Arial" w:cs="Arial"/>
          <w:sz w:val="20"/>
          <w:szCs w:val="20"/>
        </w:rPr>
        <w:t>donnant</w:t>
      </w:r>
      <w:r w:rsidRPr="00BD02F6">
        <w:rPr>
          <w:rFonts w:ascii="Arial" w:hAnsi="Arial" w:cs="Arial"/>
          <w:sz w:val="20"/>
          <w:szCs w:val="20"/>
        </w:rPr>
        <w:t xml:space="preserve"> accès permanent à ses bâtiments, dans le respect des règles de sécurité en vigueur pendant toute la durée du chantier</w:t>
      </w:r>
      <w:r w:rsidR="00FE7AEF">
        <w:rPr>
          <w:rFonts w:ascii="Arial" w:hAnsi="Arial" w:cs="Arial"/>
          <w:sz w:val="20"/>
          <w:szCs w:val="20"/>
        </w:rPr>
        <w:t>,</w:t>
      </w:r>
    </w:p>
    <w:p w14:paraId="4E152918" w14:textId="6E98641A" w:rsidR="00BD02F6" w:rsidRDefault="00BD02F6">
      <w:pPr>
        <w:pStyle w:val="Paragraphedeliste"/>
        <w:numPr>
          <w:ilvl w:val="0"/>
          <w:numId w:val="43"/>
        </w:numPr>
        <w:tabs>
          <w:tab w:val="left" w:pos="474"/>
        </w:tabs>
        <w:kinsoku w:val="0"/>
        <w:overflowPunct w:val="0"/>
        <w:jc w:val="both"/>
        <w:rPr>
          <w:rFonts w:ascii="Arial" w:hAnsi="Arial" w:cs="Arial"/>
          <w:sz w:val="20"/>
          <w:szCs w:val="20"/>
        </w:rPr>
      </w:pPr>
      <w:r>
        <w:rPr>
          <w:rFonts w:ascii="Arial" w:hAnsi="Arial" w:cs="Arial"/>
          <w:sz w:val="20"/>
          <w:szCs w:val="20"/>
        </w:rPr>
        <w:t>Mise</w:t>
      </w:r>
      <w:r w:rsidRPr="00BD02F6">
        <w:rPr>
          <w:rFonts w:ascii="Arial" w:hAnsi="Arial" w:cs="Arial"/>
          <w:sz w:val="20"/>
          <w:szCs w:val="20"/>
        </w:rPr>
        <w:t xml:space="preserve"> en place des protections et signalétiques en périphérie des zones de chantier</w:t>
      </w:r>
      <w:r w:rsidR="00FE7AEF">
        <w:rPr>
          <w:rFonts w:ascii="Arial" w:hAnsi="Arial" w:cs="Arial"/>
          <w:sz w:val="20"/>
          <w:szCs w:val="20"/>
        </w:rPr>
        <w:t>,</w:t>
      </w:r>
    </w:p>
    <w:p w14:paraId="67453886" w14:textId="6056058B" w:rsidR="00FE7AEF" w:rsidRDefault="00FE7AEF">
      <w:pPr>
        <w:pStyle w:val="Paragraphedeliste"/>
        <w:numPr>
          <w:ilvl w:val="0"/>
          <w:numId w:val="43"/>
        </w:numPr>
        <w:tabs>
          <w:tab w:val="left" w:pos="474"/>
        </w:tabs>
        <w:kinsoku w:val="0"/>
        <w:overflowPunct w:val="0"/>
        <w:jc w:val="both"/>
        <w:rPr>
          <w:rFonts w:ascii="Arial" w:hAnsi="Arial" w:cs="Arial"/>
          <w:sz w:val="20"/>
          <w:szCs w:val="20"/>
        </w:rPr>
      </w:pPr>
      <w:r>
        <w:rPr>
          <w:rFonts w:ascii="Arial" w:hAnsi="Arial" w:cs="Arial"/>
          <w:sz w:val="20"/>
          <w:szCs w:val="20"/>
        </w:rPr>
        <w:t>M</w:t>
      </w:r>
      <w:r w:rsidRPr="00FE7AEF">
        <w:rPr>
          <w:rFonts w:ascii="Arial" w:hAnsi="Arial" w:cs="Arial"/>
          <w:sz w:val="20"/>
          <w:szCs w:val="20"/>
        </w:rPr>
        <w:t>ise en place de</w:t>
      </w:r>
      <w:r>
        <w:rPr>
          <w:rFonts w:ascii="Arial" w:hAnsi="Arial" w:cs="Arial"/>
          <w:sz w:val="20"/>
          <w:szCs w:val="20"/>
        </w:rPr>
        <w:t>s dispositifs de</w:t>
      </w:r>
      <w:r w:rsidRPr="00FE7AEF">
        <w:rPr>
          <w:rFonts w:ascii="Arial" w:hAnsi="Arial" w:cs="Arial"/>
          <w:sz w:val="20"/>
          <w:szCs w:val="20"/>
        </w:rPr>
        <w:t xml:space="preserve"> protection collective </w:t>
      </w:r>
      <w:r>
        <w:rPr>
          <w:rFonts w:ascii="Arial" w:hAnsi="Arial" w:cs="Arial"/>
          <w:sz w:val="20"/>
          <w:szCs w:val="20"/>
        </w:rPr>
        <w:t xml:space="preserve">et de sécurité </w:t>
      </w:r>
      <w:r w:rsidRPr="00FE7AEF">
        <w:rPr>
          <w:rFonts w:ascii="Arial" w:hAnsi="Arial" w:cs="Arial"/>
          <w:sz w:val="20"/>
          <w:szCs w:val="20"/>
        </w:rPr>
        <w:t>adaptés</w:t>
      </w:r>
      <w:r>
        <w:rPr>
          <w:rFonts w:ascii="Arial" w:hAnsi="Arial" w:cs="Arial"/>
          <w:sz w:val="20"/>
          <w:szCs w:val="20"/>
        </w:rPr>
        <w:t xml:space="preserve"> à la nature des travaux, </w:t>
      </w:r>
    </w:p>
    <w:p w14:paraId="5F1FA0E7" w14:textId="6A656DFD" w:rsidR="00FE7AEF" w:rsidRDefault="00FE7AEF">
      <w:pPr>
        <w:pStyle w:val="Paragraphedeliste"/>
        <w:numPr>
          <w:ilvl w:val="0"/>
          <w:numId w:val="43"/>
        </w:numPr>
        <w:tabs>
          <w:tab w:val="left" w:pos="474"/>
        </w:tabs>
        <w:kinsoku w:val="0"/>
        <w:overflowPunct w:val="0"/>
        <w:jc w:val="both"/>
        <w:rPr>
          <w:rFonts w:ascii="Arial" w:hAnsi="Arial" w:cs="Arial"/>
          <w:sz w:val="20"/>
          <w:szCs w:val="20"/>
        </w:rPr>
      </w:pPr>
      <w:r>
        <w:rPr>
          <w:rFonts w:ascii="Arial" w:hAnsi="Arial" w:cs="Arial"/>
          <w:sz w:val="20"/>
          <w:szCs w:val="20"/>
        </w:rPr>
        <w:t>La protection provisoire des ouvrages</w:t>
      </w:r>
      <w:r w:rsidR="00EB1DC6">
        <w:rPr>
          <w:rFonts w:ascii="Arial" w:hAnsi="Arial" w:cs="Arial"/>
          <w:sz w:val="20"/>
          <w:szCs w:val="20"/>
        </w:rPr>
        <w:t>,</w:t>
      </w:r>
    </w:p>
    <w:p w14:paraId="4B700F1B" w14:textId="4D41AF74" w:rsidR="00EB1DC6" w:rsidRDefault="00EB1DC6">
      <w:pPr>
        <w:pStyle w:val="Paragraphedeliste"/>
        <w:numPr>
          <w:ilvl w:val="0"/>
          <w:numId w:val="43"/>
        </w:numPr>
        <w:tabs>
          <w:tab w:val="left" w:pos="474"/>
        </w:tabs>
        <w:kinsoku w:val="0"/>
        <w:overflowPunct w:val="0"/>
        <w:jc w:val="both"/>
        <w:rPr>
          <w:rFonts w:ascii="Arial" w:hAnsi="Arial" w:cs="Arial"/>
          <w:sz w:val="20"/>
          <w:szCs w:val="20"/>
        </w:rPr>
      </w:pPr>
      <w:r>
        <w:rPr>
          <w:rFonts w:ascii="Arial" w:hAnsi="Arial" w:cs="Arial"/>
          <w:sz w:val="20"/>
          <w:szCs w:val="20"/>
        </w:rPr>
        <w:t xml:space="preserve">Les </w:t>
      </w:r>
      <w:r w:rsidRPr="00EB1DC6">
        <w:rPr>
          <w:rFonts w:ascii="Arial" w:hAnsi="Arial" w:cs="Arial"/>
          <w:sz w:val="20"/>
          <w:szCs w:val="20"/>
        </w:rPr>
        <w:t>raccordements d'alimentations en eau, en électricité, et d'évacuation</w:t>
      </w:r>
      <w:r>
        <w:rPr>
          <w:rFonts w:ascii="Arial" w:hAnsi="Arial" w:cs="Arial"/>
          <w:sz w:val="20"/>
          <w:szCs w:val="20"/>
        </w:rPr>
        <w:t xml:space="preserve">. </w:t>
      </w:r>
    </w:p>
    <w:p w14:paraId="6BF4D891" w14:textId="77777777" w:rsidR="00EB1DC6" w:rsidRPr="00EB1DC6" w:rsidRDefault="00EB1DC6" w:rsidP="00EB1DC6">
      <w:pPr>
        <w:pStyle w:val="Paragraphedeliste"/>
        <w:tabs>
          <w:tab w:val="left" w:pos="474"/>
        </w:tabs>
        <w:kinsoku w:val="0"/>
        <w:overflowPunct w:val="0"/>
        <w:ind w:left="720"/>
        <w:jc w:val="both"/>
        <w:rPr>
          <w:rFonts w:ascii="Arial" w:hAnsi="Arial" w:cs="Arial"/>
          <w:sz w:val="20"/>
          <w:szCs w:val="20"/>
        </w:rPr>
      </w:pPr>
    </w:p>
    <w:p w14:paraId="4148AF7E" w14:textId="654BC8A4" w:rsidR="00EB1DC6" w:rsidRDefault="00EB1DC6" w:rsidP="00EB1DC6">
      <w:pPr>
        <w:tabs>
          <w:tab w:val="left" w:pos="474"/>
        </w:tabs>
        <w:kinsoku w:val="0"/>
        <w:overflowPunct w:val="0"/>
        <w:jc w:val="both"/>
        <w:rPr>
          <w:rFonts w:cs="Arial"/>
          <w:szCs w:val="20"/>
          <w:lang w:val="fr-FR"/>
        </w:rPr>
      </w:pPr>
      <w:r w:rsidRPr="00EB1DC6">
        <w:rPr>
          <w:rFonts w:cs="Arial"/>
          <w:szCs w:val="20"/>
          <w:lang w:val="fr-FR"/>
        </w:rPr>
        <w:t>La</w:t>
      </w:r>
      <w:r>
        <w:rPr>
          <w:rFonts w:cs="Arial"/>
          <w:szCs w:val="20"/>
          <w:lang w:val="fr-FR"/>
        </w:rPr>
        <w:t xml:space="preserve"> maitrise d’ouvrage</w:t>
      </w:r>
      <w:r w:rsidR="00EA7337">
        <w:rPr>
          <w:rFonts w:cs="Arial"/>
          <w:szCs w:val="20"/>
          <w:lang w:val="fr-FR"/>
        </w:rPr>
        <w:t xml:space="preserve"> a à sa charge :</w:t>
      </w:r>
    </w:p>
    <w:p w14:paraId="6A9AD765" w14:textId="77777777" w:rsidR="00EA7337" w:rsidRPr="00EA7337" w:rsidRDefault="00EA7337">
      <w:pPr>
        <w:pStyle w:val="Paragraphedeliste"/>
        <w:numPr>
          <w:ilvl w:val="0"/>
          <w:numId w:val="43"/>
        </w:numPr>
        <w:tabs>
          <w:tab w:val="left" w:pos="474"/>
        </w:tabs>
        <w:kinsoku w:val="0"/>
        <w:overflowPunct w:val="0"/>
        <w:jc w:val="both"/>
        <w:rPr>
          <w:rFonts w:ascii="Arial" w:hAnsi="Arial" w:cs="Arial"/>
          <w:sz w:val="20"/>
          <w:szCs w:val="20"/>
        </w:rPr>
      </w:pPr>
      <w:r w:rsidRPr="00EA7337">
        <w:rPr>
          <w:rFonts w:ascii="Arial" w:hAnsi="Arial" w:cs="Arial"/>
          <w:sz w:val="20"/>
          <w:szCs w:val="20"/>
        </w:rPr>
        <w:t>Désignation des lieux de dépôts provisoires des matériels et matériaux, par dérogation à l’article 31.2 du CCAG travaux ;</w:t>
      </w:r>
    </w:p>
    <w:p w14:paraId="275D2454" w14:textId="118FAFA6" w:rsidR="00EA7337" w:rsidRDefault="00EA7337">
      <w:pPr>
        <w:pStyle w:val="Paragraphedeliste"/>
        <w:numPr>
          <w:ilvl w:val="0"/>
          <w:numId w:val="43"/>
        </w:numPr>
        <w:tabs>
          <w:tab w:val="left" w:pos="474"/>
        </w:tabs>
        <w:kinsoku w:val="0"/>
        <w:overflowPunct w:val="0"/>
        <w:jc w:val="both"/>
        <w:rPr>
          <w:rFonts w:ascii="Arial" w:hAnsi="Arial" w:cs="Arial"/>
          <w:sz w:val="20"/>
          <w:szCs w:val="20"/>
        </w:rPr>
      </w:pPr>
      <w:r w:rsidRPr="00EA7337">
        <w:rPr>
          <w:rFonts w:ascii="Arial" w:hAnsi="Arial" w:cs="Arial"/>
          <w:sz w:val="20"/>
          <w:szCs w:val="20"/>
        </w:rPr>
        <w:t>Mise à disposition des sources d’énergie</w:t>
      </w:r>
      <w:r w:rsidR="003423E2">
        <w:rPr>
          <w:rFonts w:ascii="Arial" w:hAnsi="Arial" w:cs="Arial"/>
          <w:sz w:val="20"/>
          <w:szCs w:val="20"/>
        </w:rPr>
        <w:t>.</w:t>
      </w:r>
    </w:p>
    <w:p w14:paraId="73D80048" w14:textId="77777777" w:rsidR="00D8429C" w:rsidRDefault="00D8429C" w:rsidP="00405B2F">
      <w:pPr>
        <w:widowControl w:val="0"/>
        <w:tabs>
          <w:tab w:val="left" w:pos="474"/>
        </w:tabs>
        <w:kinsoku w:val="0"/>
        <w:overflowPunct w:val="0"/>
        <w:autoSpaceDE w:val="0"/>
        <w:autoSpaceDN w:val="0"/>
        <w:adjustRightInd w:val="0"/>
        <w:spacing w:after="0" w:line="240" w:lineRule="auto"/>
        <w:jc w:val="both"/>
        <w:rPr>
          <w:rFonts w:cs="Arial"/>
          <w:lang w:val="fr-FR" w:eastAsia="fr-FR"/>
        </w:rPr>
      </w:pPr>
    </w:p>
    <w:p w14:paraId="25D06C20" w14:textId="48205D8A" w:rsidR="00405B2F" w:rsidRPr="000B6905" w:rsidRDefault="000B6905" w:rsidP="00405B2F">
      <w:pPr>
        <w:pStyle w:val="Titre2"/>
        <w:rPr>
          <w:rFonts w:ascii="Arial" w:hAnsi="Arial" w:cs="Arial"/>
          <w:b/>
          <w:sz w:val="20"/>
          <w:szCs w:val="20"/>
        </w:rPr>
      </w:pPr>
      <w:bookmarkStart w:id="48" w:name="_Toc194069852"/>
      <w:r>
        <w:rPr>
          <w:rFonts w:ascii="Arial" w:hAnsi="Arial" w:cs="Arial"/>
          <w:b/>
          <w:sz w:val="20"/>
          <w:szCs w:val="20"/>
        </w:rPr>
        <w:t>5.5</w:t>
      </w:r>
      <w:r w:rsidR="00405B2F" w:rsidRPr="000B6905">
        <w:rPr>
          <w:rFonts w:ascii="Arial" w:hAnsi="Arial" w:cs="Arial"/>
          <w:b/>
          <w:sz w:val="20"/>
          <w:szCs w:val="20"/>
        </w:rPr>
        <w:t xml:space="preserve"> Travail en milieu occupé</w:t>
      </w:r>
      <w:r w:rsidR="00EA1D8D">
        <w:rPr>
          <w:rFonts w:ascii="Arial" w:hAnsi="Arial" w:cs="Arial"/>
          <w:b/>
          <w:sz w:val="20"/>
          <w:szCs w:val="20"/>
        </w:rPr>
        <w:t>, nuisances</w:t>
      </w:r>
      <w:bookmarkEnd w:id="48"/>
    </w:p>
    <w:p w14:paraId="1C8BD4C2" w14:textId="3B6DE06E" w:rsidR="00405B2F" w:rsidRDefault="00405B2F" w:rsidP="00405B2F">
      <w:pPr>
        <w:widowControl w:val="0"/>
        <w:tabs>
          <w:tab w:val="left" w:pos="474"/>
        </w:tabs>
        <w:kinsoku w:val="0"/>
        <w:overflowPunct w:val="0"/>
        <w:autoSpaceDE w:val="0"/>
        <w:autoSpaceDN w:val="0"/>
        <w:adjustRightInd w:val="0"/>
        <w:spacing w:after="0" w:line="240" w:lineRule="auto"/>
        <w:jc w:val="both"/>
        <w:rPr>
          <w:rFonts w:cs="Arial"/>
          <w:lang w:val="fr-FR" w:eastAsia="fr-FR"/>
        </w:rPr>
      </w:pPr>
    </w:p>
    <w:p w14:paraId="084F773C" w14:textId="6631D607" w:rsidR="00AF0210" w:rsidRDefault="00405B2F" w:rsidP="00405B2F">
      <w:pPr>
        <w:pStyle w:val="05ARTICLENiv1-Texte"/>
        <w:spacing w:after="0"/>
        <w:rPr>
          <w:rFonts w:ascii="Arial" w:hAnsi="Arial" w:cs="Arial"/>
          <w:noProof w:val="0"/>
          <w:spacing w:val="0"/>
          <w:sz w:val="20"/>
          <w:szCs w:val="20"/>
        </w:rPr>
      </w:pPr>
      <w:r w:rsidRPr="0055350F">
        <w:rPr>
          <w:rFonts w:ascii="Arial" w:hAnsi="Arial" w:cs="Arial"/>
          <w:noProof w:val="0"/>
          <w:spacing w:val="0"/>
          <w:sz w:val="20"/>
          <w:szCs w:val="20"/>
        </w:rPr>
        <w:t xml:space="preserve">Dans le cadre des travaux, les lieux affectés par le chantier ou à proximité sont occupés par le personnel en activité. </w:t>
      </w:r>
      <w:r w:rsidRPr="006F04F4">
        <w:rPr>
          <w:rFonts w:ascii="Arial" w:hAnsi="Arial" w:cs="Arial"/>
          <w:noProof w:val="0"/>
          <w:spacing w:val="0"/>
          <w:sz w:val="20"/>
          <w:szCs w:val="20"/>
        </w:rPr>
        <w:t xml:space="preserve">L’attention </w:t>
      </w:r>
      <w:r>
        <w:rPr>
          <w:rFonts w:ascii="Arial" w:hAnsi="Arial" w:cs="Arial"/>
          <w:noProof w:val="0"/>
          <w:spacing w:val="0"/>
          <w:sz w:val="20"/>
          <w:szCs w:val="20"/>
        </w:rPr>
        <w:t xml:space="preserve">du </w:t>
      </w:r>
      <w:r w:rsidR="001218BA">
        <w:rPr>
          <w:rFonts w:ascii="Arial" w:hAnsi="Arial" w:cs="Arial"/>
          <w:noProof w:val="0"/>
          <w:spacing w:val="0"/>
          <w:sz w:val="20"/>
          <w:szCs w:val="20"/>
        </w:rPr>
        <w:t>t</w:t>
      </w:r>
      <w:r w:rsidRPr="002F0EAF">
        <w:rPr>
          <w:rFonts w:ascii="Arial" w:hAnsi="Arial" w:cs="Arial"/>
          <w:noProof w:val="0"/>
          <w:spacing w:val="0"/>
          <w:sz w:val="20"/>
          <w:szCs w:val="20"/>
        </w:rPr>
        <w:t xml:space="preserve">itulaire </w:t>
      </w:r>
      <w:r w:rsidRPr="006F04F4">
        <w:rPr>
          <w:rFonts w:ascii="Arial" w:hAnsi="Arial" w:cs="Arial"/>
          <w:noProof w:val="0"/>
          <w:spacing w:val="0"/>
          <w:sz w:val="20"/>
          <w:szCs w:val="20"/>
        </w:rPr>
        <w:t xml:space="preserve">est </w:t>
      </w:r>
      <w:r w:rsidR="00AF0210">
        <w:rPr>
          <w:rFonts w:ascii="Arial" w:hAnsi="Arial" w:cs="Arial"/>
          <w:noProof w:val="0"/>
          <w:spacing w:val="0"/>
          <w:sz w:val="20"/>
          <w:szCs w:val="20"/>
        </w:rPr>
        <w:t xml:space="preserve">donc </w:t>
      </w:r>
      <w:r w:rsidRPr="006F04F4">
        <w:rPr>
          <w:rFonts w:ascii="Arial" w:hAnsi="Arial" w:cs="Arial"/>
          <w:noProof w:val="0"/>
          <w:spacing w:val="0"/>
          <w:sz w:val="20"/>
          <w:szCs w:val="20"/>
        </w:rPr>
        <w:t>attirée</w:t>
      </w:r>
      <w:r>
        <w:rPr>
          <w:rFonts w:ascii="Arial" w:hAnsi="Arial" w:cs="Arial"/>
          <w:noProof w:val="0"/>
          <w:spacing w:val="0"/>
          <w:sz w:val="20"/>
          <w:szCs w:val="20"/>
        </w:rPr>
        <w:t xml:space="preserve"> sur les soins </w:t>
      </w:r>
      <w:r w:rsidRPr="006F04F4">
        <w:rPr>
          <w:rFonts w:ascii="Arial" w:hAnsi="Arial" w:cs="Arial"/>
          <w:noProof w:val="0"/>
          <w:spacing w:val="0"/>
          <w:sz w:val="20"/>
          <w:szCs w:val="20"/>
        </w:rPr>
        <w:t xml:space="preserve">à prendre pour </w:t>
      </w:r>
      <w:r>
        <w:rPr>
          <w:rFonts w:ascii="Arial" w:hAnsi="Arial" w:cs="Arial"/>
          <w:noProof w:val="0"/>
          <w:spacing w:val="0"/>
          <w:sz w:val="20"/>
          <w:szCs w:val="20"/>
        </w:rPr>
        <w:t xml:space="preserve">que les travaux n’engendrent </w:t>
      </w:r>
      <w:r w:rsidRPr="006F04F4">
        <w:rPr>
          <w:rFonts w:ascii="Arial" w:hAnsi="Arial" w:cs="Arial"/>
          <w:noProof w:val="0"/>
          <w:spacing w:val="0"/>
          <w:sz w:val="20"/>
          <w:szCs w:val="20"/>
        </w:rPr>
        <w:t xml:space="preserve">aucune gêne au bon fonctionnement </w:t>
      </w:r>
      <w:r>
        <w:rPr>
          <w:rFonts w:ascii="Arial" w:hAnsi="Arial" w:cs="Arial"/>
          <w:noProof w:val="0"/>
          <w:spacing w:val="0"/>
          <w:sz w:val="20"/>
          <w:szCs w:val="20"/>
        </w:rPr>
        <w:t xml:space="preserve">de l’activité et </w:t>
      </w:r>
      <w:r w:rsidRPr="006F04F4">
        <w:rPr>
          <w:rFonts w:ascii="Arial" w:hAnsi="Arial" w:cs="Arial"/>
          <w:noProof w:val="0"/>
          <w:spacing w:val="0"/>
          <w:sz w:val="20"/>
          <w:szCs w:val="20"/>
        </w:rPr>
        <w:t>aucune perturbati</w:t>
      </w:r>
      <w:r>
        <w:rPr>
          <w:rFonts w:ascii="Arial" w:hAnsi="Arial" w:cs="Arial"/>
          <w:noProof w:val="0"/>
          <w:spacing w:val="0"/>
          <w:sz w:val="20"/>
          <w:szCs w:val="20"/>
        </w:rPr>
        <w:t xml:space="preserve">on du cadre de vie du personnel. </w:t>
      </w:r>
    </w:p>
    <w:p w14:paraId="62FFD952" w14:textId="77777777" w:rsidR="00AF0210" w:rsidRPr="00AF0210" w:rsidRDefault="00AF0210" w:rsidP="00405B2F">
      <w:pPr>
        <w:pStyle w:val="05ARTICLENiv1-Texte"/>
        <w:spacing w:after="0"/>
        <w:rPr>
          <w:rFonts w:ascii="Arial" w:hAnsi="Arial" w:cs="Arial"/>
          <w:noProof w:val="0"/>
          <w:spacing w:val="0"/>
          <w:sz w:val="20"/>
          <w:szCs w:val="20"/>
        </w:rPr>
      </w:pPr>
    </w:p>
    <w:p w14:paraId="7032B957" w14:textId="3E18BA24" w:rsidR="00AF0210" w:rsidRPr="005B771B" w:rsidRDefault="00AF0210" w:rsidP="00AF0210">
      <w:pPr>
        <w:pStyle w:val="05ARTICLENiv1-Texte"/>
        <w:spacing w:after="0"/>
        <w:rPr>
          <w:rFonts w:ascii="Arial" w:hAnsi="Arial" w:cs="Arial"/>
          <w:noProof w:val="0"/>
          <w:spacing w:val="0"/>
          <w:sz w:val="20"/>
          <w:szCs w:val="20"/>
        </w:rPr>
      </w:pPr>
      <w:r w:rsidRPr="005B771B">
        <w:rPr>
          <w:rFonts w:ascii="Arial" w:hAnsi="Arial" w:cs="Arial"/>
          <w:noProof w:val="0"/>
          <w:spacing w:val="0"/>
          <w:sz w:val="20"/>
          <w:szCs w:val="20"/>
        </w:rPr>
        <w:t xml:space="preserve">Il convient, lors de travaux effectués en période de fonctionnement </w:t>
      </w:r>
      <w:r>
        <w:rPr>
          <w:rFonts w:ascii="Arial" w:hAnsi="Arial" w:cs="Arial"/>
          <w:noProof w:val="0"/>
          <w:spacing w:val="0"/>
          <w:sz w:val="20"/>
          <w:szCs w:val="20"/>
        </w:rPr>
        <w:t>du site d’IFPEN</w:t>
      </w:r>
      <w:r w:rsidRPr="005B771B">
        <w:rPr>
          <w:rFonts w:ascii="Arial" w:hAnsi="Arial" w:cs="Arial"/>
          <w:noProof w:val="0"/>
          <w:spacing w:val="0"/>
          <w:sz w:val="20"/>
          <w:szCs w:val="20"/>
        </w:rPr>
        <w:t xml:space="preserve">, de porter une attention toute particulière à la maitrise des nuisances sonores et à la maitrise de la qualité de l’air. </w:t>
      </w:r>
    </w:p>
    <w:p w14:paraId="04C0D76E" w14:textId="77777777" w:rsidR="00AF0210" w:rsidRDefault="00AF0210" w:rsidP="00AF0210">
      <w:pPr>
        <w:pStyle w:val="05ARTICLENiv1-Texte"/>
        <w:spacing w:after="0"/>
        <w:rPr>
          <w:rFonts w:ascii="Arial" w:hAnsi="Arial" w:cs="Arial"/>
          <w:noProof w:val="0"/>
          <w:spacing w:val="0"/>
          <w:sz w:val="20"/>
          <w:szCs w:val="20"/>
        </w:rPr>
      </w:pPr>
    </w:p>
    <w:p w14:paraId="5BD9ABC1" w14:textId="2BDB8D74" w:rsidR="00AF0210" w:rsidRPr="005B771B" w:rsidRDefault="00AF0210" w:rsidP="00AF0210">
      <w:pPr>
        <w:pStyle w:val="05ARTICLENiv1-Texte"/>
        <w:spacing w:after="0"/>
        <w:rPr>
          <w:rFonts w:ascii="Arial" w:hAnsi="Arial" w:cs="Arial"/>
          <w:noProof w:val="0"/>
          <w:spacing w:val="0"/>
          <w:sz w:val="20"/>
          <w:szCs w:val="20"/>
        </w:rPr>
      </w:pPr>
      <w:r w:rsidRPr="005B771B">
        <w:rPr>
          <w:rFonts w:ascii="Arial" w:hAnsi="Arial" w:cs="Arial"/>
          <w:noProof w:val="0"/>
          <w:spacing w:val="0"/>
          <w:sz w:val="20"/>
          <w:szCs w:val="20"/>
        </w:rPr>
        <w:t xml:space="preserve">Le </w:t>
      </w:r>
      <w:r>
        <w:rPr>
          <w:rFonts w:ascii="Arial" w:hAnsi="Arial" w:cs="Arial"/>
          <w:noProof w:val="0"/>
          <w:spacing w:val="0"/>
          <w:sz w:val="20"/>
          <w:szCs w:val="20"/>
        </w:rPr>
        <w:t>titulaire</w:t>
      </w:r>
      <w:r w:rsidRPr="005B771B">
        <w:rPr>
          <w:rFonts w:ascii="Arial" w:hAnsi="Arial" w:cs="Arial"/>
          <w:noProof w:val="0"/>
          <w:spacing w:val="0"/>
          <w:sz w:val="20"/>
          <w:szCs w:val="20"/>
        </w:rPr>
        <w:t xml:space="preserve"> </w:t>
      </w:r>
      <w:r>
        <w:rPr>
          <w:rFonts w:ascii="Arial" w:hAnsi="Arial" w:cs="Arial"/>
          <w:noProof w:val="0"/>
          <w:spacing w:val="0"/>
          <w:sz w:val="20"/>
          <w:szCs w:val="20"/>
        </w:rPr>
        <w:t xml:space="preserve">doit adopter des mesures visant à la </w:t>
      </w:r>
      <w:r w:rsidRPr="00AF0210">
        <w:rPr>
          <w:rFonts w:ascii="Arial" w:hAnsi="Arial" w:cs="Arial"/>
          <w:noProof w:val="0"/>
          <w:spacing w:val="0"/>
          <w:sz w:val="20"/>
          <w:szCs w:val="20"/>
        </w:rPr>
        <w:t>minimisation des nuisances pour les occupants</w:t>
      </w:r>
      <w:r>
        <w:rPr>
          <w:rFonts w:ascii="Arial" w:hAnsi="Arial" w:cs="Arial"/>
          <w:noProof w:val="0"/>
          <w:spacing w:val="0"/>
          <w:sz w:val="20"/>
          <w:szCs w:val="20"/>
        </w:rPr>
        <w:t xml:space="preserve"> </w:t>
      </w:r>
      <w:r w:rsidRPr="005B771B">
        <w:rPr>
          <w:rFonts w:ascii="Arial" w:hAnsi="Arial" w:cs="Arial"/>
          <w:noProof w:val="0"/>
          <w:spacing w:val="0"/>
          <w:sz w:val="20"/>
          <w:szCs w:val="20"/>
        </w:rPr>
        <w:t>(liste non exhaustive) :</w:t>
      </w:r>
    </w:p>
    <w:p w14:paraId="63341360" w14:textId="32AA26EB" w:rsidR="00AF0210" w:rsidRPr="005B771B" w:rsidRDefault="00AF0210">
      <w:pPr>
        <w:pStyle w:val="05ARTICLENiv1-Texte"/>
        <w:numPr>
          <w:ilvl w:val="0"/>
          <w:numId w:val="27"/>
        </w:numPr>
        <w:spacing w:after="0"/>
        <w:rPr>
          <w:rFonts w:ascii="Arial" w:hAnsi="Arial" w:cs="Arial"/>
          <w:noProof w:val="0"/>
          <w:spacing w:val="0"/>
          <w:sz w:val="20"/>
          <w:szCs w:val="20"/>
        </w:rPr>
      </w:pPr>
      <w:r>
        <w:rPr>
          <w:rFonts w:ascii="Arial" w:hAnsi="Arial" w:cs="Arial"/>
          <w:noProof w:val="0"/>
          <w:spacing w:val="0"/>
          <w:sz w:val="20"/>
          <w:szCs w:val="20"/>
        </w:rPr>
        <w:t xml:space="preserve">Opter pour des </w:t>
      </w:r>
      <w:r w:rsidRPr="005B771B">
        <w:rPr>
          <w:rFonts w:ascii="Arial" w:hAnsi="Arial" w:cs="Arial"/>
          <w:noProof w:val="0"/>
          <w:spacing w:val="0"/>
          <w:sz w:val="20"/>
          <w:szCs w:val="20"/>
        </w:rPr>
        <w:t>matériels de chantier en conformité avec la réglementation et en bon état ;</w:t>
      </w:r>
    </w:p>
    <w:p w14:paraId="5FD82C2E" w14:textId="5E15C805" w:rsidR="00AF0210" w:rsidRPr="005B771B" w:rsidRDefault="00AF0210">
      <w:pPr>
        <w:pStyle w:val="05ARTICLENiv1-Texte"/>
        <w:numPr>
          <w:ilvl w:val="0"/>
          <w:numId w:val="27"/>
        </w:numPr>
        <w:spacing w:after="0"/>
        <w:rPr>
          <w:rFonts w:ascii="Arial" w:hAnsi="Arial" w:cs="Arial"/>
          <w:noProof w:val="0"/>
          <w:spacing w:val="0"/>
          <w:sz w:val="20"/>
          <w:szCs w:val="20"/>
        </w:rPr>
      </w:pPr>
      <w:r w:rsidRPr="005B771B">
        <w:rPr>
          <w:rFonts w:ascii="Arial" w:hAnsi="Arial" w:cs="Arial"/>
          <w:noProof w:val="0"/>
          <w:spacing w:val="0"/>
          <w:sz w:val="20"/>
          <w:szCs w:val="20"/>
        </w:rPr>
        <w:t>Privilégier des techniques de mise en œuvre limitant les nuisances acoustiques ;</w:t>
      </w:r>
    </w:p>
    <w:p w14:paraId="0323C68B" w14:textId="221B1E59" w:rsidR="00AF0210" w:rsidRPr="005B771B" w:rsidRDefault="00AF0210">
      <w:pPr>
        <w:pStyle w:val="05ARTICLENiv1-Texte"/>
        <w:numPr>
          <w:ilvl w:val="0"/>
          <w:numId w:val="27"/>
        </w:numPr>
        <w:spacing w:after="0"/>
        <w:rPr>
          <w:rFonts w:ascii="Arial" w:hAnsi="Arial" w:cs="Arial"/>
          <w:noProof w:val="0"/>
          <w:spacing w:val="0"/>
          <w:sz w:val="20"/>
          <w:szCs w:val="20"/>
        </w:rPr>
      </w:pPr>
      <w:r w:rsidRPr="005B771B">
        <w:rPr>
          <w:rFonts w:ascii="Arial" w:hAnsi="Arial" w:cs="Arial"/>
          <w:noProof w:val="0"/>
          <w:spacing w:val="0"/>
          <w:sz w:val="20"/>
          <w:szCs w:val="20"/>
        </w:rPr>
        <w:t>Gérer les flux et prévoir des circuits spécifiques pour les véhicules afin d’éviter les marches- arrière bruyantes ;</w:t>
      </w:r>
    </w:p>
    <w:p w14:paraId="0E847035" w14:textId="02DFE1EA" w:rsidR="00AF0210" w:rsidRPr="005B771B" w:rsidRDefault="00AF0210">
      <w:pPr>
        <w:pStyle w:val="05ARTICLENiv1-Texte"/>
        <w:numPr>
          <w:ilvl w:val="0"/>
          <w:numId w:val="27"/>
        </w:numPr>
        <w:spacing w:after="0"/>
        <w:rPr>
          <w:rFonts w:ascii="Arial" w:hAnsi="Arial" w:cs="Arial"/>
          <w:noProof w:val="0"/>
          <w:spacing w:val="0"/>
          <w:sz w:val="20"/>
          <w:szCs w:val="20"/>
        </w:rPr>
      </w:pPr>
      <w:r w:rsidRPr="005B771B">
        <w:rPr>
          <w:rFonts w:ascii="Arial" w:hAnsi="Arial" w:cs="Arial"/>
          <w:noProof w:val="0"/>
          <w:spacing w:val="0"/>
          <w:sz w:val="20"/>
          <w:szCs w:val="20"/>
        </w:rPr>
        <w:t>Utiliser des engins et du matériel insonorisés ainsi que des protections auditives ;</w:t>
      </w:r>
    </w:p>
    <w:p w14:paraId="09D14D18" w14:textId="7B48714C" w:rsidR="00AF0210" w:rsidRDefault="00AF0210">
      <w:pPr>
        <w:pStyle w:val="05ARTICLENiv1-Texte"/>
        <w:numPr>
          <w:ilvl w:val="0"/>
          <w:numId w:val="27"/>
        </w:numPr>
        <w:spacing w:after="0"/>
        <w:rPr>
          <w:rFonts w:ascii="Arial" w:hAnsi="Arial" w:cs="Arial"/>
          <w:noProof w:val="0"/>
          <w:spacing w:val="0"/>
          <w:sz w:val="20"/>
          <w:szCs w:val="20"/>
        </w:rPr>
      </w:pPr>
      <w:r w:rsidRPr="005B771B">
        <w:rPr>
          <w:rFonts w:ascii="Arial" w:hAnsi="Arial" w:cs="Arial"/>
          <w:noProof w:val="0"/>
          <w:spacing w:val="0"/>
          <w:sz w:val="20"/>
          <w:szCs w:val="20"/>
        </w:rPr>
        <w:t>Planifier les tâches pour minimiser leur impact sur le voisinage (horaires, durée, simultanéité, …) ;</w:t>
      </w:r>
    </w:p>
    <w:p w14:paraId="0662E538" w14:textId="2744361B" w:rsidR="00AF0210" w:rsidRPr="005B771B" w:rsidRDefault="00AF0210">
      <w:pPr>
        <w:pStyle w:val="05ARTICLENiv1-Texte"/>
        <w:numPr>
          <w:ilvl w:val="0"/>
          <w:numId w:val="27"/>
        </w:numPr>
        <w:spacing w:after="0"/>
        <w:rPr>
          <w:rFonts w:ascii="Arial" w:hAnsi="Arial" w:cs="Arial"/>
          <w:noProof w:val="0"/>
          <w:spacing w:val="0"/>
          <w:sz w:val="20"/>
          <w:szCs w:val="20"/>
        </w:rPr>
      </w:pPr>
      <w:r w:rsidRPr="00AF0210">
        <w:rPr>
          <w:rFonts w:ascii="Arial" w:hAnsi="Arial" w:cs="Arial"/>
          <w:noProof w:val="0"/>
          <w:spacing w:val="0"/>
          <w:sz w:val="20"/>
          <w:szCs w:val="20"/>
        </w:rPr>
        <w:t>Sensibiliser régulièrement ses ouvriers et ses sous-traitants éventuels pour la mise en œuvre de cette obligation.</w:t>
      </w:r>
    </w:p>
    <w:p w14:paraId="3D873FCD" w14:textId="0DA642CD" w:rsidR="00AF0210" w:rsidRPr="005B771B" w:rsidRDefault="00AF0210">
      <w:pPr>
        <w:pStyle w:val="05ARTICLENiv1-Texte"/>
        <w:numPr>
          <w:ilvl w:val="0"/>
          <w:numId w:val="27"/>
        </w:numPr>
        <w:spacing w:after="0"/>
        <w:rPr>
          <w:rFonts w:ascii="Arial" w:hAnsi="Arial" w:cs="Arial"/>
          <w:noProof w:val="0"/>
          <w:spacing w:val="0"/>
          <w:sz w:val="20"/>
          <w:szCs w:val="20"/>
        </w:rPr>
      </w:pPr>
      <w:r w:rsidRPr="005B771B">
        <w:rPr>
          <w:rFonts w:ascii="Arial" w:hAnsi="Arial" w:cs="Arial"/>
          <w:noProof w:val="0"/>
          <w:spacing w:val="0"/>
          <w:sz w:val="20"/>
          <w:szCs w:val="20"/>
        </w:rPr>
        <w:t xml:space="preserve">Anticiper et informer </w:t>
      </w:r>
      <w:r>
        <w:rPr>
          <w:rFonts w:ascii="Arial" w:hAnsi="Arial" w:cs="Arial"/>
          <w:noProof w:val="0"/>
          <w:spacing w:val="0"/>
          <w:sz w:val="20"/>
          <w:szCs w:val="20"/>
        </w:rPr>
        <w:t>la maitrise d’</w:t>
      </w:r>
      <w:r w:rsidR="00EB1DC6">
        <w:rPr>
          <w:rFonts w:ascii="Arial" w:hAnsi="Arial" w:cs="Arial"/>
          <w:noProof w:val="0"/>
          <w:spacing w:val="0"/>
          <w:sz w:val="20"/>
          <w:szCs w:val="20"/>
        </w:rPr>
        <w:t>œuvre</w:t>
      </w:r>
      <w:r w:rsidRPr="005B771B">
        <w:rPr>
          <w:rFonts w:ascii="Arial" w:hAnsi="Arial" w:cs="Arial"/>
          <w:noProof w:val="0"/>
          <w:spacing w:val="0"/>
          <w:sz w:val="20"/>
          <w:szCs w:val="20"/>
        </w:rPr>
        <w:t xml:space="preserve"> des nuisances à venir.</w:t>
      </w:r>
    </w:p>
    <w:p w14:paraId="52D49FB1" w14:textId="57924823" w:rsidR="00405B2F" w:rsidRPr="0055350F" w:rsidRDefault="00AF0210" w:rsidP="00405B2F">
      <w:pPr>
        <w:pStyle w:val="05ARTICLENiv1-Texte"/>
        <w:spacing w:after="0"/>
        <w:rPr>
          <w:rFonts w:ascii="Arial" w:hAnsi="Arial" w:cs="Arial"/>
          <w:noProof w:val="0"/>
          <w:spacing w:val="0"/>
          <w:sz w:val="20"/>
          <w:szCs w:val="20"/>
        </w:rPr>
      </w:pPr>
      <w:r w:rsidRPr="005B771B">
        <w:rPr>
          <w:rFonts w:ascii="Arial" w:hAnsi="Arial" w:cs="Arial"/>
          <w:noProof w:val="0"/>
          <w:spacing w:val="0"/>
          <w:sz w:val="20"/>
          <w:szCs w:val="20"/>
        </w:rPr>
        <w:t> </w:t>
      </w:r>
    </w:p>
    <w:p w14:paraId="41FF2D08" w14:textId="718E1DEC" w:rsidR="00405B2F" w:rsidRPr="0055350F" w:rsidRDefault="00405B2F" w:rsidP="00405B2F">
      <w:pPr>
        <w:pStyle w:val="05ARTICLENiv1-Texte"/>
        <w:spacing w:after="0"/>
        <w:rPr>
          <w:rFonts w:ascii="Arial" w:hAnsi="Arial" w:cs="Arial"/>
          <w:noProof w:val="0"/>
          <w:spacing w:val="0"/>
          <w:sz w:val="20"/>
          <w:szCs w:val="20"/>
        </w:rPr>
      </w:pPr>
      <w:r w:rsidRPr="0055350F">
        <w:rPr>
          <w:rFonts w:ascii="Arial" w:hAnsi="Arial" w:cs="Arial"/>
          <w:noProof w:val="0"/>
          <w:spacing w:val="0"/>
          <w:sz w:val="20"/>
          <w:szCs w:val="20"/>
        </w:rPr>
        <w:t xml:space="preserve">Le </w:t>
      </w:r>
      <w:r w:rsidR="001218BA">
        <w:rPr>
          <w:rFonts w:ascii="Arial" w:hAnsi="Arial" w:cs="Arial"/>
          <w:noProof w:val="0"/>
          <w:spacing w:val="0"/>
          <w:sz w:val="20"/>
          <w:szCs w:val="20"/>
        </w:rPr>
        <w:t>t</w:t>
      </w:r>
      <w:r w:rsidRPr="002F0EAF">
        <w:rPr>
          <w:rFonts w:ascii="Arial" w:hAnsi="Arial" w:cs="Arial"/>
          <w:noProof w:val="0"/>
          <w:spacing w:val="0"/>
          <w:sz w:val="20"/>
          <w:szCs w:val="20"/>
        </w:rPr>
        <w:t>itulaire</w:t>
      </w:r>
      <w:r w:rsidRPr="0055350F">
        <w:rPr>
          <w:rFonts w:ascii="Arial" w:hAnsi="Arial" w:cs="Arial"/>
          <w:noProof w:val="0"/>
          <w:spacing w:val="0"/>
          <w:sz w:val="20"/>
          <w:szCs w:val="20"/>
        </w:rPr>
        <w:t xml:space="preserve"> doit, à ses frais, assurer la protection de tous ces ouvrages et il reste personnellement responsable de tous les dégâts qui sont apportés pour quelque cause que ce soit, et ceci jusqu'à la réception.</w:t>
      </w:r>
    </w:p>
    <w:p w14:paraId="77B7D16F" w14:textId="77777777" w:rsidR="004F0226" w:rsidRDefault="004F0226" w:rsidP="00405B2F">
      <w:pPr>
        <w:spacing w:after="0" w:line="240" w:lineRule="auto"/>
        <w:jc w:val="both"/>
        <w:rPr>
          <w:rFonts w:cs="Arial"/>
          <w:noProof/>
          <w:spacing w:val="-6"/>
          <w:szCs w:val="24"/>
          <w:lang w:val="fr-FR"/>
        </w:rPr>
      </w:pPr>
    </w:p>
    <w:p w14:paraId="7C79B585" w14:textId="61EA9166" w:rsidR="004F0226" w:rsidRDefault="004F0226" w:rsidP="000A6664">
      <w:pPr>
        <w:pStyle w:val="Titre2"/>
        <w:rPr>
          <w:rFonts w:cs="Arial"/>
          <w:b/>
          <w:szCs w:val="20"/>
        </w:rPr>
      </w:pPr>
      <w:bookmarkStart w:id="49" w:name="_Toc194069853"/>
      <w:r w:rsidRPr="000A6664">
        <w:rPr>
          <w:rFonts w:ascii="Arial" w:hAnsi="Arial" w:cs="Arial"/>
          <w:b/>
          <w:sz w:val="20"/>
          <w:szCs w:val="20"/>
        </w:rPr>
        <w:t>5.6 Nettoyage</w:t>
      </w:r>
      <w:bookmarkEnd w:id="49"/>
    </w:p>
    <w:p w14:paraId="7ED8DC7A" w14:textId="77777777" w:rsidR="004F0226" w:rsidRPr="004F0226" w:rsidRDefault="004F0226" w:rsidP="00405B2F">
      <w:pPr>
        <w:spacing w:after="0" w:line="240" w:lineRule="auto"/>
        <w:jc w:val="both"/>
        <w:rPr>
          <w:rFonts w:cs="Arial"/>
          <w:noProof/>
          <w:spacing w:val="-6"/>
          <w:szCs w:val="24"/>
          <w:lang w:val="fr-FR"/>
        </w:rPr>
      </w:pPr>
    </w:p>
    <w:p w14:paraId="4C4351B5" w14:textId="70B876E9" w:rsidR="00405B2F" w:rsidRPr="004F0226" w:rsidRDefault="009073DF" w:rsidP="00405B2F">
      <w:pPr>
        <w:pStyle w:val="05ARTICLENiv1-Texte"/>
        <w:spacing w:after="0"/>
        <w:rPr>
          <w:rFonts w:ascii="Arial" w:hAnsi="Arial" w:cs="Arial"/>
          <w:bCs/>
          <w:noProof w:val="0"/>
          <w:spacing w:val="0"/>
          <w:sz w:val="20"/>
          <w:szCs w:val="20"/>
        </w:rPr>
      </w:pPr>
      <w:r>
        <w:rPr>
          <w:rFonts w:ascii="Arial" w:hAnsi="Arial" w:cs="Arial"/>
          <w:bCs/>
          <w:noProof w:val="0"/>
          <w:spacing w:val="0"/>
          <w:sz w:val="20"/>
          <w:szCs w:val="20"/>
        </w:rPr>
        <w:lastRenderedPageBreak/>
        <w:t>Le</w:t>
      </w:r>
      <w:r w:rsidR="00405B2F" w:rsidRPr="004F0226">
        <w:rPr>
          <w:rFonts w:ascii="Arial" w:hAnsi="Arial" w:cs="Arial"/>
          <w:bCs/>
          <w:noProof w:val="0"/>
          <w:spacing w:val="0"/>
          <w:sz w:val="20"/>
          <w:szCs w:val="20"/>
        </w:rPr>
        <w:t xml:space="preserve"> </w:t>
      </w:r>
      <w:r w:rsidR="001218BA" w:rsidRPr="004F0226">
        <w:rPr>
          <w:rFonts w:ascii="Arial" w:hAnsi="Arial" w:cs="Arial"/>
          <w:bCs/>
          <w:noProof w:val="0"/>
          <w:spacing w:val="0"/>
          <w:sz w:val="20"/>
          <w:szCs w:val="20"/>
        </w:rPr>
        <w:t>t</w:t>
      </w:r>
      <w:r w:rsidR="00405B2F" w:rsidRPr="004F0226">
        <w:rPr>
          <w:rFonts w:ascii="Arial" w:hAnsi="Arial" w:cs="Arial"/>
          <w:bCs/>
          <w:noProof w:val="0"/>
          <w:spacing w:val="0"/>
          <w:sz w:val="20"/>
          <w:szCs w:val="20"/>
        </w:rPr>
        <w:t xml:space="preserve">itulaire doit un nettoyage </w:t>
      </w:r>
      <w:r w:rsidR="004755C8">
        <w:rPr>
          <w:rFonts w:ascii="Arial" w:hAnsi="Arial" w:cs="Arial"/>
          <w:bCs/>
          <w:noProof w:val="0"/>
          <w:spacing w:val="0"/>
          <w:sz w:val="20"/>
          <w:szCs w:val="20"/>
        </w:rPr>
        <w:t xml:space="preserve">permanent </w:t>
      </w:r>
      <w:r w:rsidR="00405B2F" w:rsidRPr="004F0226">
        <w:rPr>
          <w:rFonts w:ascii="Arial" w:hAnsi="Arial" w:cs="Arial"/>
          <w:bCs/>
          <w:noProof w:val="0"/>
          <w:spacing w:val="0"/>
          <w:sz w:val="20"/>
          <w:szCs w:val="20"/>
        </w:rPr>
        <w:t>du chantier</w:t>
      </w:r>
      <w:r w:rsidR="003D3A4A" w:rsidRPr="004F0226">
        <w:rPr>
          <w:rFonts w:ascii="Arial" w:hAnsi="Arial" w:cs="Arial"/>
          <w:bCs/>
          <w:noProof w:val="0"/>
          <w:spacing w:val="0"/>
          <w:sz w:val="20"/>
          <w:szCs w:val="20"/>
        </w:rPr>
        <w:t xml:space="preserve">, </w:t>
      </w:r>
      <w:r>
        <w:rPr>
          <w:rFonts w:ascii="Arial" w:hAnsi="Arial" w:cs="Arial"/>
          <w:bCs/>
          <w:noProof w:val="0"/>
          <w:spacing w:val="0"/>
          <w:sz w:val="20"/>
          <w:szCs w:val="20"/>
        </w:rPr>
        <w:t xml:space="preserve">des locaux techniques, </w:t>
      </w:r>
      <w:r w:rsidR="00405B2F" w:rsidRPr="004F0226">
        <w:rPr>
          <w:rFonts w:ascii="Arial" w:hAnsi="Arial" w:cs="Arial"/>
          <w:bCs/>
          <w:noProof w:val="0"/>
          <w:spacing w:val="0"/>
          <w:sz w:val="20"/>
          <w:szCs w:val="20"/>
        </w:rPr>
        <w:t>des abords</w:t>
      </w:r>
      <w:r>
        <w:rPr>
          <w:rFonts w:ascii="Arial" w:hAnsi="Arial" w:cs="Arial"/>
          <w:bCs/>
          <w:noProof w:val="0"/>
          <w:spacing w:val="0"/>
          <w:sz w:val="20"/>
          <w:szCs w:val="20"/>
        </w:rPr>
        <w:t>, des zones de stockage</w:t>
      </w:r>
      <w:r w:rsidR="00405B2F" w:rsidRPr="004F0226">
        <w:rPr>
          <w:rFonts w:ascii="Arial" w:hAnsi="Arial" w:cs="Arial"/>
          <w:bCs/>
          <w:noProof w:val="0"/>
          <w:spacing w:val="0"/>
          <w:sz w:val="20"/>
          <w:szCs w:val="20"/>
        </w:rPr>
        <w:t xml:space="preserve"> par l'évacuation de tous les gravois et déchets provenant de ses travaux. </w:t>
      </w:r>
    </w:p>
    <w:p w14:paraId="4DA26625" w14:textId="77777777" w:rsidR="00405B2F" w:rsidRPr="00405B2F" w:rsidRDefault="00405B2F" w:rsidP="00405B2F">
      <w:pPr>
        <w:spacing w:after="0" w:line="240" w:lineRule="auto"/>
        <w:jc w:val="both"/>
        <w:rPr>
          <w:rFonts w:cs="Arial"/>
          <w:noProof/>
          <w:spacing w:val="-6"/>
          <w:szCs w:val="24"/>
          <w:lang w:val="fr-FR"/>
        </w:rPr>
      </w:pPr>
    </w:p>
    <w:p w14:paraId="6A3567AA" w14:textId="357DC590" w:rsidR="00405B2F" w:rsidRPr="004755C8" w:rsidRDefault="00405B2F" w:rsidP="00405B2F">
      <w:pPr>
        <w:pStyle w:val="05ARTICLENiv1-Texte"/>
        <w:spacing w:after="0"/>
        <w:rPr>
          <w:rFonts w:ascii="Arial" w:hAnsi="Arial" w:cs="Arial"/>
          <w:bCs/>
          <w:noProof w:val="0"/>
          <w:spacing w:val="0"/>
          <w:sz w:val="20"/>
          <w:szCs w:val="20"/>
        </w:rPr>
      </w:pPr>
      <w:r w:rsidRPr="004755C8">
        <w:rPr>
          <w:rFonts w:ascii="Arial" w:hAnsi="Arial" w:cs="Arial"/>
          <w:bCs/>
          <w:noProof w:val="0"/>
          <w:spacing w:val="0"/>
          <w:sz w:val="20"/>
          <w:szCs w:val="20"/>
        </w:rPr>
        <w:t xml:space="preserve">Plus généralement, les opérations </w:t>
      </w:r>
      <w:r w:rsidR="004755C8">
        <w:rPr>
          <w:rFonts w:ascii="Arial" w:hAnsi="Arial" w:cs="Arial"/>
          <w:bCs/>
          <w:noProof w:val="0"/>
          <w:spacing w:val="0"/>
          <w:sz w:val="20"/>
          <w:szCs w:val="20"/>
        </w:rPr>
        <w:t xml:space="preserve">de nettoyage </w:t>
      </w:r>
      <w:r w:rsidRPr="004755C8">
        <w:rPr>
          <w:rFonts w:ascii="Arial" w:hAnsi="Arial" w:cs="Arial"/>
          <w:bCs/>
          <w:noProof w:val="0"/>
          <w:spacing w:val="0"/>
          <w:sz w:val="20"/>
          <w:szCs w:val="20"/>
        </w:rPr>
        <w:t xml:space="preserve">doivent être effectuées </w:t>
      </w:r>
      <w:r w:rsidR="004755C8">
        <w:rPr>
          <w:rFonts w:ascii="Arial" w:hAnsi="Arial" w:cs="Arial"/>
          <w:bCs/>
          <w:noProof w:val="0"/>
          <w:spacing w:val="0"/>
          <w:sz w:val="20"/>
          <w:szCs w:val="20"/>
        </w:rPr>
        <w:t>au</w:t>
      </w:r>
      <w:r w:rsidRPr="004755C8">
        <w:rPr>
          <w:rFonts w:ascii="Arial" w:hAnsi="Arial" w:cs="Arial"/>
          <w:bCs/>
          <w:noProof w:val="0"/>
          <w:spacing w:val="0"/>
          <w:sz w:val="20"/>
          <w:szCs w:val="20"/>
        </w:rPr>
        <w:t xml:space="preserve"> fur et à mesure de l’avancement des travaux, le dégagement, l’enlèvement des déchets, en fin de journée de sorte que le chantier doit rester propre pendant et en fin d'exécution des travaux.</w:t>
      </w:r>
    </w:p>
    <w:p w14:paraId="373C4DEF" w14:textId="77777777" w:rsidR="00B42526" w:rsidRDefault="00B42526" w:rsidP="00405B2F">
      <w:pPr>
        <w:pStyle w:val="05ARTICLENiv1-Texte"/>
        <w:spacing w:after="0"/>
        <w:rPr>
          <w:rFonts w:ascii="Arial" w:hAnsi="Arial" w:cs="Arial"/>
          <w:b/>
          <w:noProof w:val="0"/>
          <w:spacing w:val="0"/>
          <w:sz w:val="20"/>
          <w:szCs w:val="20"/>
        </w:rPr>
      </w:pPr>
    </w:p>
    <w:p w14:paraId="7B5BFFDC" w14:textId="2A97CD43" w:rsidR="003D3A4A" w:rsidRDefault="003D3A4A" w:rsidP="00405B2F">
      <w:pPr>
        <w:pStyle w:val="05ARTICLENiv1-Texte"/>
        <w:spacing w:after="0"/>
        <w:rPr>
          <w:rFonts w:ascii="Arial" w:hAnsi="Arial" w:cs="Arial"/>
          <w:b/>
          <w:noProof w:val="0"/>
          <w:spacing w:val="0"/>
          <w:sz w:val="20"/>
          <w:szCs w:val="20"/>
        </w:rPr>
      </w:pPr>
      <w:r>
        <w:rPr>
          <w:rFonts w:ascii="Arial" w:hAnsi="Arial" w:cs="Arial"/>
          <w:b/>
          <w:noProof w:val="0"/>
          <w:spacing w:val="0"/>
          <w:sz w:val="20"/>
          <w:szCs w:val="20"/>
        </w:rPr>
        <w:t xml:space="preserve">Le maitre d’ouvrage peut faire intervenir une entreprise de nettoyage de son choix à n’importe quel moment et autant de fois que nécessaire après un avertissement écrit resté sans effet aux frais du ou des entreprises fautives retenus sur les paiements. Une telle décision n’exempte pas IFPEN de </w:t>
      </w:r>
      <w:r w:rsidRPr="00D07571">
        <w:rPr>
          <w:rFonts w:ascii="Arial" w:hAnsi="Arial" w:cs="Arial"/>
          <w:b/>
          <w:noProof w:val="0"/>
          <w:spacing w:val="0"/>
          <w:sz w:val="20"/>
          <w:szCs w:val="20"/>
        </w:rPr>
        <w:t xml:space="preserve">la possibilité d’infliger des pénalités au titre du non-respect de l’obligation de nettoyage prévues à </w:t>
      </w:r>
      <w:r w:rsidR="00D11084">
        <w:rPr>
          <w:rFonts w:ascii="Arial" w:hAnsi="Arial" w:cs="Arial"/>
          <w:b/>
          <w:noProof w:val="0"/>
          <w:spacing w:val="0"/>
          <w:sz w:val="20"/>
          <w:szCs w:val="20"/>
        </w:rPr>
        <w:t>au</w:t>
      </w:r>
      <w:r w:rsidRPr="00D07571">
        <w:rPr>
          <w:rFonts w:ascii="Arial" w:hAnsi="Arial" w:cs="Arial"/>
          <w:b/>
          <w:noProof w:val="0"/>
          <w:spacing w:val="0"/>
          <w:sz w:val="20"/>
          <w:szCs w:val="20"/>
        </w:rPr>
        <w:t xml:space="preserve"> CCAP.</w:t>
      </w:r>
      <w:r>
        <w:rPr>
          <w:rFonts w:ascii="Arial" w:hAnsi="Arial" w:cs="Arial"/>
          <w:b/>
          <w:noProof w:val="0"/>
          <w:spacing w:val="0"/>
          <w:sz w:val="20"/>
          <w:szCs w:val="20"/>
        </w:rPr>
        <w:t xml:space="preserve"> </w:t>
      </w:r>
    </w:p>
    <w:p w14:paraId="057FFF5F" w14:textId="1A74819B" w:rsidR="00516EF5" w:rsidRDefault="00516EF5" w:rsidP="00405B2F">
      <w:pPr>
        <w:pStyle w:val="05ARTICLENiv1-Texte"/>
        <w:spacing w:after="0"/>
        <w:rPr>
          <w:rFonts w:ascii="Arial" w:hAnsi="Arial" w:cs="Arial"/>
          <w:b/>
          <w:noProof w:val="0"/>
          <w:spacing w:val="0"/>
          <w:sz w:val="20"/>
          <w:szCs w:val="20"/>
        </w:rPr>
      </w:pPr>
    </w:p>
    <w:p w14:paraId="06C6F605" w14:textId="69FA172B" w:rsidR="00516EF5" w:rsidRPr="00516EF5" w:rsidRDefault="00516EF5" w:rsidP="00516EF5">
      <w:pPr>
        <w:pStyle w:val="05ARTICLENiv1-Texte"/>
        <w:spacing w:after="0"/>
        <w:rPr>
          <w:rFonts w:ascii="Arial" w:hAnsi="Arial" w:cs="Arial"/>
          <w:bCs/>
          <w:noProof w:val="0"/>
          <w:spacing w:val="0"/>
          <w:sz w:val="20"/>
          <w:szCs w:val="20"/>
        </w:rPr>
      </w:pPr>
      <w:r w:rsidRPr="00516EF5">
        <w:rPr>
          <w:rFonts w:ascii="Arial" w:hAnsi="Arial" w:cs="Arial"/>
          <w:bCs/>
          <w:noProof w:val="0"/>
          <w:spacing w:val="0"/>
          <w:sz w:val="20"/>
          <w:szCs w:val="20"/>
        </w:rPr>
        <w:t>En vue de la réception</w:t>
      </w:r>
      <w:r>
        <w:rPr>
          <w:rFonts w:ascii="Arial" w:hAnsi="Arial" w:cs="Arial"/>
          <w:bCs/>
          <w:noProof w:val="0"/>
          <w:spacing w:val="0"/>
          <w:sz w:val="20"/>
          <w:szCs w:val="20"/>
        </w:rPr>
        <w:t xml:space="preserve">, </w:t>
      </w:r>
      <w:r w:rsidR="00AF0210">
        <w:rPr>
          <w:rFonts w:ascii="Arial" w:hAnsi="Arial" w:cs="Arial"/>
          <w:bCs/>
          <w:noProof w:val="0"/>
          <w:spacing w:val="0"/>
          <w:sz w:val="20"/>
          <w:szCs w:val="20"/>
        </w:rPr>
        <w:t>l</w:t>
      </w:r>
      <w:r w:rsidRPr="00516EF5">
        <w:rPr>
          <w:rFonts w:ascii="Arial" w:hAnsi="Arial" w:cs="Arial"/>
          <w:bCs/>
          <w:noProof w:val="0"/>
          <w:spacing w:val="0"/>
          <w:sz w:val="20"/>
          <w:szCs w:val="20"/>
        </w:rPr>
        <w:t xml:space="preserve">e titulaire </w:t>
      </w:r>
      <w:r>
        <w:rPr>
          <w:rFonts w:ascii="Arial" w:hAnsi="Arial" w:cs="Arial"/>
          <w:bCs/>
          <w:noProof w:val="0"/>
          <w:spacing w:val="0"/>
          <w:sz w:val="20"/>
          <w:szCs w:val="20"/>
        </w:rPr>
        <w:t>doit</w:t>
      </w:r>
      <w:r w:rsidRPr="00516EF5">
        <w:rPr>
          <w:rFonts w:ascii="Arial" w:hAnsi="Arial" w:cs="Arial"/>
          <w:bCs/>
          <w:noProof w:val="0"/>
          <w:spacing w:val="0"/>
          <w:sz w:val="20"/>
          <w:szCs w:val="20"/>
        </w:rPr>
        <w:t xml:space="preserve"> réaliser le nettoyage complet des locaux de stockage ainsi que du chantier avant réception des travaux :</w:t>
      </w:r>
    </w:p>
    <w:p w14:paraId="19D8D052" w14:textId="0DA5BDBD" w:rsidR="00516EF5" w:rsidRPr="00516EF5" w:rsidRDefault="00516EF5">
      <w:pPr>
        <w:pStyle w:val="05ARTICLENiv1-Texte"/>
        <w:numPr>
          <w:ilvl w:val="0"/>
          <w:numId w:val="35"/>
        </w:numPr>
        <w:spacing w:after="0"/>
        <w:rPr>
          <w:rFonts w:ascii="Arial" w:hAnsi="Arial" w:cs="Arial"/>
          <w:bCs/>
          <w:noProof w:val="0"/>
          <w:spacing w:val="0"/>
          <w:sz w:val="20"/>
          <w:szCs w:val="20"/>
        </w:rPr>
      </w:pPr>
      <w:r w:rsidRPr="00516EF5">
        <w:rPr>
          <w:rFonts w:ascii="Arial" w:hAnsi="Arial" w:cs="Arial"/>
          <w:bCs/>
          <w:noProof w:val="0"/>
          <w:spacing w:val="0"/>
          <w:sz w:val="20"/>
          <w:szCs w:val="20"/>
        </w:rPr>
        <w:t>retrait des matériels de chantier,</w:t>
      </w:r>
    </w:p>
    <w:p w14:paraId="2DBC9D9A" w14:textId="27569A14" w:rsidR="00516EF5" w:rsidRPr="00516EF5" w:rsidRDefault="00516EF5">
      <w:pPr>
        <w:pStyle w:val="05ARTICLENiv1-Texte"/>
        <w:numPr>
          <w:ilvl w:val="0"/>
          <w:numId w:val="35"/>
        </w:numPr>
        <w:spacing w:after="0"/>
        <w:rPr>
          <w:rFonts w:ascii="Arial" w:hAnsi="Arial" w:cs="Arial"/>
          <w:bCs/>
          <w:noProof w:val="0"/>
          <w:spacing w:val="0"/>
          <w:sz w:val="20"/>
          <w:szCs w:val="20"/>
        </w:rPr>
      </w:pPr>
      <w:r w:rsidRPr="00516EF5">
        <w:rPr>
          <w:rFonts w:ascii="Arial" w:hAnsi="Arial" w:cs="Arial"/>
          <w:bCs/>
          <w:noProof w:val="0"/>
          <w:spacing w:val="0"/>
          <w:sz w:val="20"/>
          <w:szCs w:val="20"/>
        </w:rPr>
        <w:t>évacuation des déchets, emballages vides ou tout autre résidu de matériaux mis en œuvre,</w:t>
      </w:r>
    </w:p>
    <w:p w14:paraId="5688E7C2" w14:textId="5194CA8C" w:rsidR="004755C8" w:rsidRDefault="00516EF5">
      <w:pPr>
        <w:pStyle w:val="05ARTICLENiv1-Texte"/>
        <w:numPr>
          <w:ilvl w:val="0"/>
          <w:numId w:val="35"/>
        </w:numPr>
        <w:spacing w:after="0"/>
        <w:rPr>
          <w:rFonts w:ascii="Arial" w:hAnsi="Arial" w:cs="Arial"/>
          <w:bCs/>
          <w:noProof w:val="0"/>
          <w:spacing w:val="0"/>
          <w:sz w:val="20"/>
          <w:szCs w:val="20"/>
        </w:rPr>
      </w:pPr>
      <w:r w:rsidRPr="00516EF5">
        <w:rPr>
          <w:rFonts w:ascii="Arial" w:hAnsi="Arial" w:cs="Arial"/>
          <w:bCs/>
          <w:noProof w:val="0"/>
          <w:spacing w:val="0"/>
          <w:sz w:val="20"/>
          <w:szCs w:val="20"/>
        </w:rPr>
        <w:t>nettoyage des surfaces et sols</w:t>
      </w:r>
      <w:r w:rsidR="004755C8" w:rsidRPr="004755C8">
        <w:t xml:space="preserve"> </w:t>
      </w:r>
      <w:r w:rsidR="004755C8" w:rsidRPr="004755C8">
        <w:rPr>
          <w:rFonts w:ascii="Arial" w:hAnsi="Arial" w:cs="Arial"/>
          <w:bCs/>
          <w:noProof w:val="0"/>
          <w:spacing w:val="0"/>
          <w:sz w:val="20"/>
          <w:szCs w:val="20"/>
        </w:rPr>
        <w:t>de la totalité du secteur en travaux</w:t>
      </w:r>
      <w:r w:rsidR="00F46FBD">
        <w:rPr>
          <w:rFonts w:ascii="Arial" w:hAnsi="Arial" w:cs="Arial"/>
          <w:bCs/>
          <w:noProof w:val="0"/>
          <w:spacing w:val="0"/>
          <w:sz w:val="20"/>
          <w:szCs w:val="20"/>
        </w:rPr>
        <w:t>,</w:t>
      </w:r>
    </w:p>
    <w:p w14:paraId="31CE91DC" w14:textId="19AA7086" w:rsidR="004755C8" w:rsidRPr="004755C8" w:rsidRDefault="004755C8">
      <w:pPr>
        <w:pStyle w:val="05ARTICLENiv1-Texte"/>
        <w:numPr>
          <w:ilvl w:val="0"/>
          <w:numId w:val="35"/>
        </w:numPr>
        <w:spacing w:after="0"/>
        <w:rPr>
          <w:rFonts w:ascii="Arial" w:hAnsi="Arial" w:cs="Arial"/>
          <w:bCs/>
          <w:noProof w:val="0"/>
          <w:spacing w:val="0"/>
          <w:sz w:val="20"/>
          <w:szCs w:val="20"/>
        </w:rPr>
      </w:pPr>
      <w:r w:rsidRPr="004755C8">
        <w:rPr>
          <w:rFonts w:ascii="Arial" w:hAnsi="Arial" w:cs="Arial"/>
          <w:bCs/>
          <w:noProof w:val="0"/>
          <w:spacing w:val="0"/>
          <w:sz w:val="20"/>
          <w:szCs w:val="20"/>
        </w:rPr>
        <w:t>époussetage de toutes les surfaces horizontales et verticales</w:t>
      </w:r>
      <w:r w:rsidR="00F46FBD">
        <w:rPr>
          <w:rFonts w:ascii="Arial" w:hAnsi="Arial" w:cs="Arial"/>
          <w:bCs/>
          <w:noProof w:val="0"/>
          <w:spacing w:val="0"/>
          <w:sz w:val="20"/>
          <w:szCs w:val="20"/>
        </w:rPr>
        <w:t>,</w:t>
      </w:r>
      <w:r w:rsidRPr="004755C8">
        <w:rPr>
          <w:rFonts w:ascii="Arial" w:hAnsi="Arial" w:cs="Arial"/>
          <w:bCs/>
          <w:noProof w:val="0"/>
          <w:spacing w:val="0"/>
          <w:sz w:val="20"/>
          <w:szCs w:val="20"/>
        </w:rPr>
        <w:t xml:space="preserve"> </w:t>
      </w:r>
    </w:p>
    <w:p w14:paraId="13AD0988" w14:textId="3E5D62BA" w:rsidR="004755C8" w:rsidRPr="004755C8" w:rsidRDefault="004755C8">
      <w:pPr>
        <w:pStyle w:val="05ARTICLENiv1-Texte"/>
        <w:numPr>
          <w:ilvl w:val="0"/>
          <w:numId w:val="35"/>
        </w:numPr>
        <w:spacing w:after="0"/>
        <w:rPr>
          <w:rFonts w:ascii="Arial" w:hAnsi="Arial" w:cs="Arial"/>
          <w:bCs/>
          <w:noProof w:val="0"/>
          <w:spacing w:val="0"/>
          <w:sz w:val="20"/>
          <w:szCs w:val="20"/>
        </w:rPr>
      </w:pPr>
      <w:r w:rsidRPr="004755C8">
        <w:rPr>
          <w:rFonts w:ascii="Arial" w:hAnsi="Arial" w:cs="Arial"/>
          <w:bCs/>
          <w:noProof w:val="0"/>
          <w:spacing w:val="0"/>
          <w:sz w:val="20"/>
          <w:szCs w:val="20"/>
        </w:rPr>
        <w:t xml:space="preserve">enlèvement des protections pour la poussière et la protection des sols. </w:t>
      </w:r>
    </w:p>
    <w:p w14:paraId="7736C555" w14:textId="0B3D3E0D" w:rsidR="00516EF5" w:rsidRDefault="00516EF5" w:rsidP="00405B2F">
      <w:pPr>
        <w:pStyle w:val="05ARTICLENiv1-Texte"/>
        <w:spacing w:after="0"/>
        <w:rPr>
          <w:rFonts w:ascii="Arial" w:hAnsi="Arial" w:cs="Arial"/>
          <w:b/>
          <w:noProof w:val="0"/>
          <w:spacing w:val="0"/>
          <w:sz w:val="20"/>
          <w:szCs w:val="20"/>
        </w:rPr>
      </w:pPr>
    </w:p>
    <w:p w14:paraId="4782290D" w14:textId="2811F584" w:rsidR="00516EF5" w:rsidRPr="0070218A" w:rsidRDefault="00516EF5" w:rsidP="000A6664">
      <w:pPr>
        <w:pStyle w:val="Titre2"/>
        <w:rPr>
          <w:rFonts w:ascii="Arial" w:hAnsi="Arial" w:cs="Arial"/>
          <w:b/>
          <w:sz w:val="20"/>
          <w:szCs w:val="20"/>
        </w:rPr>
      </w:pPr>
      <w:bookmarkStart w:id="50" w:name="_Toc194069854"/>
      <w:r>
        <w:rPr>
          <w:rFonts w:ascii="Arial" w:hAnsi="Arial" w:cs="Arial"/>
          <w:b/>
          <w:sz w:val="20"/>
          <w:szCs w:val="20"/>
        </w:rPr>
        <w:t>5.7 Gestion des déchets</w:t>
      </w:r>
      <w:bookmarkEnd w:id="50"/>
    </w:p>
    <w:p w14:paraId="1DD6D6E0" w14:textId="77777777" w:rsidR="00405B2F" w:rsidRPr="00405B2F" w:rsidRDefault="00405B2F" w:rsidP="00405B2F">
      <w:pPr>
        <w:spacing w:after="0" w:line="240" w:lineRule="auto"/>
        <w:jc w:val="both"/>
        <w:rPr>
          <w:rFonts w:cs="Arial"/>
          <w:noProof/>
          <w:spacing w:val="-6"/>
          <w:szCs w:val="24"/>
          <w:lang w:val="fr-FR"/>
        </w:rPr>
      </w:pPr>
    </w:p>
    <w:p w14:paraId="55FE1B5A" w14:textId="3510F962" w:rsidR="00405B2F" w:rsidRDefault="00405B2F" w:rsidP="00405B2F">
      <w:pPr>
        <w:pStyle w:val="05ARTICLENiv1-Texte"/>
        <w:spacing w:after="0"/>
        <w:rPr>
          <w:rFonts w:ascii="Arial" w:hAnsi="Arial" w:cs="Arial"/>
          <w:bCs/>
          <w:noProof w:val="0"/>
          <w:spacing w:val="0"/>
          <w:sz w:val="20"/>
          <w:szCs w:val="20"/>
        </w:rPr>
      </w:pPr>
      <w:r w:rsidRPr="00516EF5">
        <w:rPr>
          <w:rFonts w:ascii="Arial" w:hAnsi="Arial" w:cs="Arial"/>
          <w:bCs/>
          <w:noProof w:val="0"/>
          <w:spacing w:val="0"/>
          <w:sz w:val="20"/>
          <w:szCs w:val="20"/>
        </w:rPr>
        <w:t>Le</w:t>
      </w:r>
      <w:r w:rsidRPr="00516EF5">
        <w:rPr>
          <w:bCs/>
        </w:rPr>
        <w:t xml:space="preserve"> </w:t>
      </w:r>
      <w:r w:rsidR="001218BA" w:rsidRPr="00516EF5">
        <w:rPr>
          <w:rFonts w:ascii="Arial" w:hAnsi="Arial" w:cs="Arial"/>
          <w:bCs/>
          <w:noProof w:val="0"/>
          <w:spacing w:val="0"/>
          <w:sz w:val="20"/>
          <w:szCs w:val="20"/>
        </w:rPr>
        <w:t>t</w:t>
      </w:r>
      <w:r w:rsidRPr="00516EF5">
        <w:rPr>
          <w:rFonts w:ascii="Arial" w:hAnsi="Arial" w:cs="Arial"/>
          <w:bCs/>
          <w:noProof w:val="0"/>
          <w:spacing w:val="0"/>
          <w:sz w:val="20"/>
          <w:szCs w:val="20"/>
        </w:rPr>
        <w:t>itulaire est responsable de l'enlèvement et de l'évacuation immédiate des déchets produits dans le cadre du chantier et du nettoyage fin des locaux dans lesquels il intervient afin que ces locaux puissent être réutilisés à la fin du chantier. Les frais liés à l’évacuation et l’élimination de ces déchets par une société spécialisée sont également à sa charge et spécifiés conformément au décret n°</w:t>
      </w:r>
      <w:r w:rsidRPr="00516EF5">
        <w:rPr>
          <w:bCs/>
        </w:rPr>
        <w:t xml:space="preserve"> </w:t>
      </w:r>
      <w:r w:rsidRPr="00516EF5">
        <w:rPr>
          <w:rFonts w:ascii="Arial" w:hAnsi="Arial" w:cs="Arial"/>
          <w:bCs/>
          <w:noProof w:val="0"/>
          <w:spacing w:val="0"/>
          <w:sz w:val="20"/>
          <w:szCs w:val="20"/>
        </w:rPr>
        <w:t>2020-1817 du 29 décembre 2020.</w:t>
      </w:r>
    </w:p>
    <w:p w14:paraId="710D11DF" w14:textId="1D739AB0" w:rsidR="00516EF5" w:rsidRDefault="00516EF5" w:rsidP="00405B2F">
      <w:pPr>
        <w:pStyle w:val="05ARTICLENiv1-Texte"/>
        <w:spacing w:after="0"/>
        <w:rPr>
          <w:rFonts w:ascii="Arial" w:hAnsi="Arial" w:cs="Arial"/>
          <w:bCs/>
          <w:noProof w:val="0"/>
          <w:spacing w:val="0"/>
          <w:sz w:val="20"/>
          <w:szCs w:val="20"/>
        </w:rPr>
      </w:pPr>
    </w:p>
    <w:p w14:paraId="77022362" w14:textId="2E858384" w:rsidR="00516EF5" w:rsidRPr="00516EF5" w:rsidRDefault="00516EF5" w:rsidP="00405B2F">
      <w:pPr>
        <w:pStyle w:val="05ARTICLENiv1-Texte"/>
        <w:spacing w:after="0"/>
        <w:rPr>
          <w:rFonts w:ascii="Arial" w:hAnsi="Arial" w:cs="Arial"/>
          <w:noProof w:val="0"/>
          <w:spacing w:val="0"/>
          <w:sz w:val="20"/>
          <w:szCs w:val="20"/>
        </w:rPr>
      </w:pPr>
      <w:r>
        <w:rPr>
          <w:rFonts w:ascii="Arial" w:hAnsi="Arial" w:cs="Arial"/>
          <w:noProof w:val="0"/>
          <w:spacing w:val="0"/>
          <w:sz w:val="20"/>
          <w:szCs w:val="20"/>
        </w:rPr>
        <w:t>De même</w:t>
      </w:r>
      <w:r w:rsidRPr="0070218A">
        <w:rPr>
          <w:rFonts w:ascii="Arial" w:hAnsi="Arial" w:cs="Arial"/>
          <w:noProof w:val="0"/>
          <w:spacing w:val="0"/>
          <w:sz w:val="20"/>
          <w:szCs w:val="20"/>
        </w:rPr>
        <w:t xml:space="preserve">, en vertu de l’article L.541-2 du code de l’environnement et en complément des articles 36.1 et 36.2 du CCAG Travaux, le </w:t>
      </w:r>
      <w:r>
        <w:rPr>
          <w:rFonts w:ascii="Arial" w:hAnsi="Arial" w:cs="Arial"/>
          <w:noProof w:val="0"/>
          <w:spacing w:val="0"/>
          <w:sz w:val="20"/>
          <w:szCs w:val="20"/>
        </w:rPr>
        <w:t>t</w:t>
      </w:r>
      <w:r w:rsidRPr="002F0EAF">
        <w:rPr>
          <w:rFonts w:ascii="Arial" w:hAnsi="Arial" w:cs="Arial"/>
          <w:noProof w:val="0"/>
          <w:spacing w:val="0"/>
          <w:sz w:val="20"/>
          <w:szCs w:val="20"/>
        </w:rPr>
        <w:t>itulaire</w:t>
      </w:r>
      <w:r w:rsidRPr="0070218A">
        <w:rPr>
          <w:rFonts w:ascii="Arial" w:hAnsi="Arial" w:cs="Arial"/>
          <w:noProof w:val="0"/>
          <w:spacing w:val="0"/>
          <w:sz w:val="20"/>
          <w:szCs w:val="20"/>
        </w:rPr>
        <w:t xml:space="preserve"> est contractuellement responsable, au même titre que le maître d’ouvrage, de la gestion des déchets créés par les travaux, jusqu'à valorisation ou élimination. </w:t>
      </w:r>
    </w:p>
    <w:p w14:paraId="106C2C95" w14:textId="77777777" w:rsidR="00405B2F" w:rsidRDefault="00405B2F" w:rsidP="00405B2F">
      <w:pPr>
        <w:pStyle w:val="05ARTICLENiv1-Texte"/>
        <w:spacing w:after="0"/>
        <w:rPr>
          <w:rFonts w:ascii="Arial" w:hAnsi="Arial" w:cs="Arial"/>
          <w:noProof w:val="0"/>
          <w:spacing w:val="0"/>
          <w:sz w:val="20"/>
          <w:szCs w:val="20"/>
        </w:rPr>
      </w:pPr>
    </w:p>
    <w:p w14:paraId="20F6FE49" w14:textId="7485BFEE" w:rsidR="00405B2F" w:rsidRPr="00A337D3" w:rsidRDefault="00405B2F" w:rsidP="00405B2F">
      <w:pPr>
        <w:pStyle w:val="05ARTICLENiv1-Texte"/>
        <w:spacing w:after="0"/>
        <w:rPr>
          <w:rFonts w:ascii="Arial" w:hAnsi="Arial" w:cs="Arial"/>
          <w:b/>
          <w:bCs/>
          <w:noProof w:val="0"/>
          <w:spacing w:val="0"/>
          <w:sz w:val="20"/>
          <w:szCs w:val="20"/>
        </w:rPr>
      </w:pPr>
      <w:r w:rsidRPr="00A337D3">
        <w:rPr>
          <w:rFonts w:ascii="Arial" w:hAnsi="Arial" w:cs="Arial"/>
          <w:b/>
          <w:bCs/>
          <w:noProof w:val="0"/>
          <w:spacing w:val="0"/>
          <w:sz w:val="20"/>
          <w:szCs w:val="20"/>
        </w:rPr>
        <w:t xml:space="preserve">Le </w:t>
      </w:r>
      <w:r w:rsidR="001218BA" w:rsidRPr="00A337D3">
        <w:rPr>
          <w:rFonts w:ascii="Arial" w:hAnsi="Arial" w:cs="Arial"/>
          <w:b/>
          <w:bCs/>
          <w:noProof w:val="0"/>
          <w:spacing w:val="0"/>
          <w:sz w:val="20"/>
          <w:szCs w:val="20"/>
        </w:rPr>
        <w:t>t</w:t>
      </w:r>
      <w:r w:rsidRPr="00A337D3">
        <w:rPr>
          <w:rFonts w:ascii="Arial" w:hAnsi="Arial" w:cs="Arial"/>
          <w:b/>
          <w:bCs/>
          <w:noProof w:val="0"/>
          <w:spacing w:val="0"/>
          <w:sz w:val="20"/>
          <w:szCs w:val="20"/>
        </w:rPr>
        <w:t>itulaire est tenu de respecter la réglementation en vigueur sur l’évacuation et l’élimination des déchets</w:t>
      </w:r>
      <w:r w:rsidR="00A337D3" w:rsidRPr="00A337D3">
        <w:rPr>
          <w:rFonts w:ascii="Arial" w:hAnsi="Arial" w:cs="Arial"/>
          <w:b/>
          <w:bCs/>
          <w:noProof w:val="0"/>
          <w:spacing w:val="0"/>
          <w:sz w:val="20"/>
          <w:szCs w:val="20"/>
        </w:rPr>
        <w:t xml:space="preserve"> et il </w:t>
      </w:r>
      <w:r w:rsidR="00A337D3">
        <w:rPr>
          <w:rFonts w:ascii="Arial" w:hAnsi="Arial" w:cs="Arial"/>
          <w:b/>
          <w:bCs/>
          <w:noProof w:val="0"/>
          <w:spacing w:val="0"/>
          <w:sz w:val="20"/>
          <w:szCs w:val="20"/>
        </w:rPr>
        <w:t>s’engage à suivre scrupuleusement</w:t>
      </w:r>
      <w:r w:rsidR="00A337D3" w:rsidRPr="00A337D3">
        <w:rPr>
          <w:rFonts w:ascii="Arial" w:hAnsi="Arial" w:cs="Arial"/>
          <w:b/>
          <w:bCs/>
          <w:noProof w:val="0"/>
          <w:spacing w:val="0"/>
          <w:sz w:val="20"/>
          <w:szCs w:val="20"/>
        </w:rPr>
        <w:t xml:space="preserve"> la politique mise en place en interne par IFPEN</w:t>
      </w:r>
      <w:r w:rsidRPr="00A337D3">
        <w:rPr>
          <w:rFonts w:ascii="Arial" w:hAnsi="Arial" w:cs="Arial"/>
          <w:b/>
          <w:bCs/>
          <w:noProof w:val="0"/>
          <w:spacing w:val="0"/>
          <w:sz w:val="20"/>
          <w:szCs w:val="20"/>
        </w:rPr>
        <w:t xml:space="preserve">. </w:t>
      </w:r>
    </w:p>
    <w:p w14:paraId="3E860C2A" w14:textId="77777777" w:rsidR="00405B2F" w:rsidRDefault="00405B2F" w:rsidP="00405B2F">
      <w:pPr>
        <w:pStyle w:val="05ARTICLENiv1-Texte"/>
        <w:spacing w:after="0"/>
        <w:rPr>
          <w:rFonts w:ascii="Arial" w:hAnsi="Arial" w:cs="Arial"/>
          <w:noProof w:val="0"/>
          <w:spacing w:val="0"/>
          <w:sz w:val="20"/>
          <w:szCs w:val="20"/>
        </w:rPr>
      </w:pPr>
    </w:p>
    <w:p w14:paraId="4BFEB257" w14:textId="6F7C11F6" w:rsidR="00A337D3" w:rsidRDefault="00A337D3" w:rsidP="00A337D3">
      <w:pPr>
        <w:pStyle w:val="05ARTICLENiv1-Texte"/>
        <w:spacing w:after="0"/>
        <w:rPr>
          <w:rFonts w:ascii="Arial" w:hAnsi="Arial" w:cs="Arial"/>
          <w:noProof w:val="0"/>
          <w:spacing w:val="0"/>
          <w:sz w:val="20"/>
          <w:szCs w:val="20"/>
        </w:rPr>
      </w:pPr>
      <w:r w:rsidRPr="00A337D3">
        <w:rPr>
          <w:rFonts w:ascii="Arial" w:hAnsi="Arial" w:cs="Arial"/>
          <w:noProof w:val="0"/>
          <w:spacing w:val="0"/>
          <w:sz w:val="20"/>
          <w:szCs w:val="20"/>
        </w:rPr>
        <w:t xml:space="preserve">Dans ce cadre, le </w:t>
      </w:r>
      <w:r>
        <w:rPr>
          <w:rFonts w:ascii="Arial" w:hAnsi="Arial" w:cs="Arial"/>
          <w:noProof w:val="0"/>
          <w:spacing w:val="0"/>
          <w:sz w:val="20"/>
          <w:szCs w:val="20"/>
        </w:rPr>
        <w:t>t</w:t>
      </w:r>
      <w:r w:rsidRPr="00A337D3">
        <w:rPr>
          <w:rFonts w:ascii="Arial" w:hAnsi="Arial" w:cs="Arial"/>
          <w:noProof w:val="0"/>
          <w:spacing w:val="0"/>
          <w:sz w:val="20"/>
          <w:szCs w:val="20"/>
        </w:rPr>
        <w:t xml:space="preserve">itulaire s’engage à prendre en compte et </w:t>
      </w:r>
      <w:r w:rsidR="0020426C">
        <w:rPr>
          <w:rFonts w:ascii="Arial" w:hAnsi="Arial" w:cs="Arial"/>
          <w:noProof w:val="0"/>
          <w:spacing w:val="0"/>
          <w:sz w:val="20"/>
          <w:szCs w:val="20"/>
        </w:rPr>
        <w:t xml:space="preserve">à </w:t>
      </w:r>
      <w:r w:rsidRPr="00A337D3">
        <w:rPr>
          <w:rFonts w:ascii="Arial" w:hAnsi="Arial" w:cs="Arial"/>
          <w:noProof w:val="0"/>
          <w:spacing w:val="0"/>
          <w:sz w:val="20"/>
          <w:szCs w:val="20"/>
        </w:rPr>
        <w:t>respecter les engagements</w:t>
      </w:r>
      <w:r>
        <w:rPr>
          <w:rFonts w:ascii="Arial" w:hAnsi="Arial" w:cs="Arial"/>
          <w:noProof w:val="0"/>
          <w:spacing w:val="0"/>
          <w:sz w:val="20"/>
          <w:szCs w:val="20"/>
        </w:rPr>
        <w:t xml:space="preserve"> </w:t>
      </w:r>
      <w:r w:rsidRPr="00A337D3">
        <w:rPr>
          <w:rFonts w:ascii="Arial" w:hAnsi="Arial" w:cs="Arial"/>
          <w:noProof w:val="0"/>
          <w:spacing w:val="0"/>
          <w:sz w:val="20"/>
          <w:szCs w:val="20"/>
        </w:rPr>
        <w:t>d</w:t>
      </w:r>
      <w:r>
        <w:rPr>
          <w:rFonts w:ascii="Arial" w:hAnsi="Arial" w:cs="Arial"/>
          <w:noProof w:val="0"/>
          <w:spacing w:val="0"/>
          <w:sz w:val="20"/>
          <w:szCs w:val="20"/>
        </w:rPr>
        <w:t>’IFPEN</w:t>
      </w:r>
      <w:r w:rsidRPr="00A337D3">
        <w:rPr>
          <w:rFonts w:ascii="Arial" w:hAnsi="Arial" w:cs="Arial"/>
          <w:noProof w:val="0"/>
          <w:spacing w:val="0"/>
          <w:sz w:val="20"/>
          <w:szCs w:val="20"/>
        </w:rPr>
        <w:t xml:space="preserve"> en matière d’environnement dès la préparation </w:t>
      </w:r>
      <w:r>
        <w:rPr>
          <w:rFonts w:ascii="Arial" w:hAnsi="Arial" w:cs="Arial"/>
          <w:noProof w:val="0"/>
          <w:spacing w:val="0"/>
          <w:sz w:val="20"/>
          <w:szCs w:val="20"/>
        </w:rPr>
        <w:t>du chantier</w:t>
      </w:r>
      <w:r w:rsidRPr="00A337D3">
        <w:rPr>
          <w:rFonts w:ascii="Arial" w:hAnsi="Arial" w:cs="Arial"/>
          <w:noProof w:val="0"/>
          <w:spacing w:val="0"/>
          <w:sz w:val="20"/>
          <w:szCs w:val="20"/>
        </w:rPr>
        <w:t xml:space="preserve"> et pendant toute sa durée :</w:t>
      </w:r>
    </w:p>
    <w:p w14:paraId="3E9A63B3" w14:textId="77777777" w:rsidR="00A337D3" w:rsidRPr="00A337D3" w:rsidRDefault="00A337D3" w:rsidP="00A337D3">
      <w:pPr>
        <w:pStyle w:val="05ARTICLENiv1-Texte"/>
        <w:spacing w:after="0"/>
        <w:rPr>
          <w:rFonts w:ascii="Arial" w:hAnsi="Arial" w:cs="Arial"/>
          <w:noProof w:val="0"/>
          <w:spacing w:val="0"/>
          <w:sz w:val="20"/>
          <w:szCs w:val="20"/>
        </w:rPr>
      </w:pPr>
    </w:p>
    <w:p w14:paraId="4F334DB9" w14:textId="0777341E" w:rsidR="00A337D3" w:rsidRPr="00A337D3" w:rsidRDefault="00A337D3" w:rsidP="00A337D3">
      <w:pPr>
        <w:pStyle w:val="05ARTICLENiv1-Texte"/>
        <w:spacing w:after="0"/>
        <w:rPr>
          <w:rFonts w:ascii="Arial" w:hAnsi="Arial" w:cs="Arial"/>
          <w:noProof w:val="0"/>
          <w:spacing w:val="0"/>
          <w:sz w:val="20"/>
          <w:szCs w:val="20"/>
        </w:rPr>
      </w:pPr>
      <w:r>
        <w:rPr>
          <w:rFonts w:ascii="Arial" w:hAnsi="Arial" w:cs="Arial"/>
          <w:noProof w:val="0"/>
          <w:spacing w:val="0"/>
          <w:sz w:val="20"/>
          <w:szCs w:val="20"/>
        </w:rPr>
        <w:t xml:space="preserve">- </w:t>
      </w:r>
      <w:r w:rsidRPr="00A337D3">
        <w:rPr>
          <w:rFonts w:ascii="Arial" w:hAnsi="Arial" w:cs="Arial"/>
          <w:noProof w:val="0"/>
          <w:spacing w:val="0"/>
          <w:sz w:val="20"/>
          <w:szCs w:val="20"/>
        </w:rPr>
        <w:t xml:space="preserve">Respecter les règles internes </w:t>
      </w:r>
      <w:r>
        <w:rPr>
          <w:rFonts w:ascii="Arial" w:hAnsi="Arial" w:cs="Arial"/>
          <w:noProof w:val="0"/>
          <w:spacing w:val="0"/>
          <w:sz w:val="20"/>
          <w:szCs w:val="20"/>
        </w:rPr>
        <w:t>sur le site d’IFPEN</w:t>
      </w:r>
      <w:r w:rsidRPr="00A337D3">
        <w:rPr>
          <w:rFonts w:ascii="Arial" w:hAnsi="Arial" w:cs="Arial"/>
          <w:noProof w:val="0"/>
          <w:spacing w:val="0"/>
          <w:sz w:val="20"/>
          <w:szCs w:val="20"/>
        </w:rPr>
        <w:t xml:space="preserve"> </w:t>
      </w:r>
      <w:r>
        <w:rPr>
          <w:rFonts w:ascii="Arial" w:hAnsi="Arial" w:cs="Arial"/>
          <w:noProof w:val="0"/>
          <w:spacing w:val="0"/>
          <w:sz w:val="20"/>
          <w:szCs w:val="20"/>
        </w:rPr>
        <w:t xml:space="preserve">concernant </w:t>
      </w:r>
      <w:r w:rsidRPr="00A337D3">
        <w:rPr>
          <w:rFonts w:ascii="Arial" w:hAnsi="Arial" w:cs="Arial"/>
          <w:noProof w:val="0"/>
          <w:spacing w:val="0"/>
          <w:sz w:val="20"/>
          <w:szCs w:val="20"/>
        </w:rPr>
        <w:t>le stockage, la collecte, le transport et le traitement final des déchets</w:t>
      </w:r>
      <w:r>
        <w:rPr>
          <w:rFonts w:ascii="Arial" w:hAnsi="Arial" w:cs="Arial"/>
          <w:noProof w:val="0"/>
          <w:spacing w:val="0"/>
          <w:sz w:val="20"/>
          <w:szCs w:val="20"/>
        </w:rPr>
        <w:t>,</w:t>
      </w:r>
    </w:p>
    <w:p w14:paraId="10F41D52" w14:textId="6A01398E" w:rsidR="00A337D3" w:rsidRPr="00A337D3" w:rsidRDefault="00A337D3" w:rsidP="00A337D3">
      <w:pPr>
        <w:pStyle w:val="05ARTICLENiv1-Texte"/>
        <w:spacing w:after="0"/>
        <w:rPr>
          <w:rFonts w:ascii="Arial" w:hAnsi="Arial" w:cs="Arial"/>
          <w:noProof w:val="0"/>
          <w:spacing w:val="0"/>
          <w:sz w:val="20"/>
          <w:szCs w:val="20"/>
        </w:rPr>
      </w:pPr>
      <w:r w:rsidRPr="00A337D3">
        <w:rPr>
          <w:rFonts w:ascii="Arial" w:hAnsi="Arial" w:cs="Arial"/>
          <w:noProof w:val="0"/>
          <w:spacing w:val="0"/>
          <w:sz w:val="20"/>
          <w:szCs w:val="20"/>
        </w:rPr>
        <w:t>-Tenir ses zones de travail dans un état constant de propreté et veiller à laisser libre</w:t>
      </w:r>
      <w:r>
        <w:rPr>
          <w:rFonts w:ascii="Arial" w:hAnsi="Arial" w:cs="Arial"/>
          <w:noProof w:val="0"/>
          <w:spacing w:val="0"/>
          <w:sz w:val="20"/>
          <w:szCs w:val="20"/>
        </w:rPr>
        <w:t xml:space="preserve"> </w:t>
      </w:r>
      <w:r w:rsidRPr="00A337D3">
        <w:rPr>
          <w:rFonts w:ascii="Arial" w:hAnsi="Arial" w:cs="Arial"/>
          <w:noProof w:val="0"/>
          <w:spacing w:val="0"/>
          <w:sz w:val="20"/>
          <w:szCs w:val="20"/>
        </w:rPr>
        <w:t>toutes les voies de passage,</w:t>
      </w:r>
    </w:p>
    <w:p w14:paraId="160ABD08" w14:textId="7EE3D4C6" w:rsidR="00A337D3" w:rsidRDefault="00A337D3" w:rsidP="00A337D3">
      <w:pPr>
        <w:pStyle w:val="05ARTICLENiv1-Texte"/>
        <w:spacing w:after="0"/>
        <w:rPr>
          <w:rFonts w:ascii="Arial" w:hAnsi="Arial" w:cs="Arial"/>
          <w:noProof w:val="0"/>
          <w:spacing w:val="0"/>
          <w:sz w:val="20"/>
          <w:szCs w:val="20"/>
        </w:rPr>
      </w:pPr>
      <w:r w:rsidRPr="00A337D3">
        <w:rPr>
          <w:rFonts w:ascii="Arial" w:hAnsi="Arial" w:cs="Arial"/>
          <w:noProof w:val="0"/>
          <w:spacing w:val="0"/>
          <w:sz w:val="20"/>
          <w:szCs w:val="20"/>
        </w:rPr>
        <w:t xml:space="preserve">-Pour les travaux, trier et évacuer, en concertation avec </w:t>
      </w:r>
      <w:r>
        <w:rPr>
          <w:rFonts w:ascii="Arial" w:hAnsi="Arial" w:cs="Arial"/>
          <w:noProof w:val="0"/>
          <w:spacing w:val="0"/>
          <w:sz w:val="20"/>
          <w:szCs w:val="20"/>
        </w:rPr>
        <w:t>la direction hygiène sécurité et environnement d’IFPEN (HSE)</w:t>
      </w:r>
      <w:r w:rsidRPr="00A337D3">
        <w:rPr>
          <w:rFonts w:ascii="Arial" w:hAnsi="Arial" w:cs="Arial"/>
          <w:noProof w:val="0"/>
          <w:spacing w:val="0"/>
          <w:sz w:val="20"/>
          <w:szCs w:val="20"/>
        </w:rPr>
        <w:t>, les déchets générés.</w:t>
      </w:r>
    </w:p>
    <w:p w14:paraId="655ACF2C" w14:textId="77777777" w:rsidR="004755C8" w:rsidRDefault="004755C8" w:rsidP="00A337D3">
      <w:pPr>
        <w:pStyle w:val="05ARTICLENiv1-Texte"/>
        <w:spacing w:after="0"/>
        <w:rPr>
          <w:rFonts w:ascii="Arial" w:hAnsi="Arial" w:cs="Arial"/>
          <w:noProof w:val="0"/>
          <w:spacing w:val="0"/>
          <w:sz w:val="20"/>
          <w:szCs w:val="20"/>
        </w:rPr>
      </w:pPr>
    </w:p>
    <w:p w14:paraId="0566AC9D" w14:textId="3831B0DD" w:rsidR="004755C8" w:rsidRDefault="004755C8" w:rsidP="00A337D3">
      <w:pPr>
        <w:pStyle w:val="05ARTICLENiv1-Texte"/>
        <w:spacing w:after="0"/>
        <w:rPr>
          <w:rFonts w:ascii="Arial" w:hAnsi="Arial" w:cs="Arial"/>
          <w:noProof w:val="0"/>
          <w:spacing w:val="0"/>
          <w:sz w:val="20"/>
          <w:szCs w:val="20"/>
        </w:rPr>
      </w:pPr>
      <w:r w:rsidRPr="004755C8">
        <w:rPr>
          <w:rFonts w:ascii="Arial" w:hAnsi="Arial" w:cs="Arial"/>
          <w:noProof w:val="0"/>
          <w:spacing w:val="0"/>
          <w:sz w:val="20"/>
          <w:szCs w:val="20"/>
        </w:rPr>
        <w:t>Le matériel déposé et non réutilisable sera évacué à une décharge permettant de recevoir des déchets triés par l'entreprise titulaire.</w:t>
      </w:r>
    </w:p>
    <w:p w14:paraId="4868273B" w14:textId="77777777" w:rsidR="00405B2F" w:rsidRPr="0070218A" w:rsidRDefault="00405B2F" w:rsidP="00405B2F">
      <w:pPr>
        <w:pStyle w:val="05ARTICLENiv1-Texte"/>
        <w:spacing w:after="0"/>
        <w:rPr>
          <w:rFonts w:ascii="Arial" w:hAnsi="Arial" w:cs="Arial"/>
          <w:noProof w:val="0"/>
          <w:spacing w:val="0"/>
          <w:sz w:val="20"/>
          <w:szCs w:val="20"/>
        </w:rPr>
      </w:pPr>
    </w:p>
    <w:p w14:paraId="5EB5E20A" w14:textId="15F0CE73" w:rsidR="00405B2F" w:rsidRDefault="00405B2F" w:rsidP="00405B2F">
      <w:pPr>
        <w:pStyle w:val="05ARTICLENiv1-Texte"/>
        <w:spacing w:after="0"/>
        <w:rPr>
          <w:rFonts w:ascii="Arial" w:hAnsi="Arial" w:cs="Arial"/>
          <w:noProof w:val="0"/>
          <w:spacing w:val="0"/>
          <w:sz w:val="20"/>
          <w:szCs w:val="20"/>
        </w:rPr>
      </w:pPr>
      <w:r w:rsidRPr="0070218A">
        <w:rPr>
          <w:rFonts w:ascii="Arial" w:hAnsi="Arial" w:cs="Arial"/>
          <w:noProof w:val="0"/>
          <w:spacing w:val="0"/>
          <w:sz w:val="20"/>
          <w:szCs w:val="20"/>
        </w:rPr>
        <w:t xml:space="preserve">Dans ce cadre, le </w:t>
      </w:r>
      <w:r w:rsidR="001218BA">
        <w:rPr>
          <w:rFonts w:ascii="Arial" w:hAnsi="Arial" w:cs="Arial"/>
          <w:noProof w:val="0"/>
          <w:spacing w:val="0"/>
          <w:sz w:val="20"/>
          <w:szCs w:val="20"/>
        </w:rPr>
        <w:t>t</w:t>
      </w:r>
      <w:r w:rsidRPr="002F0EAF">
        <w:rPr>
          <w:rFonts w:ascii="Arial" w:hAnsi="Arial" w:cs="Arial"/>
          <w:noProof w:val="0"/>
          <w:spacing w:val="0"/>
          <w:sz w:val="20"/>
          <w:szCs w:val="20"/>
        </w:rPr>
        <w:t xml:space="preserve">itulaire </w:t>
      </w:r>
      <w:r w:rsidRPr="0070218A">
        <w:rPr>
          <w:rFonts w:ascii="Arial" w:hAnsi="Arial" w:cs="Arial"/>
          <w:noProof w:val="0"/>
          <w:spacing w:val="0"/>
          <w:sz w:val="20"/>
          <w:szCs w:val="20"/>
        </w:rPr>
        <w:t xml:space="preserve">assure la gestion et le suivi de l’ensemble des déchets produits par les travaux. Les bordereaux de suivi sont systématiquement adressés </w:t>
      </w:r>
      <w:r w:rsidR="00EA7337">
        <w:rPr>
          <w:rFonts w:ascii="Arial" w:hAnsi="Arial" w:cs="Arial"/>
          <w:noProof w:val="0"/>
          <w:spacing w:val="0"/>
          <w:sz w:val="20"/>
          <w:szCs w:val="20"/>
        </w:rPr>
        <w:t>au maitre d’ouvrage</w:t>
      </w:r>
      <w:r w:rsidR="003D4718">
        <w:rPr>
          <w:rFonts w:ascii="Arial" w:hAnsi="Arial" w:cs="Arial"/>
          <w:noProof w:val="0"/>
          <w:spacing w:val="0"/>
          <w:sz w:val="20"/>
          <w:szCs w:val="20"/>
        </w:rPr>
        <w:t xml:space="preserve"> (copie au maitre d’œuvre) </w:t>
      </w:r>
      <w:r w:rsidRPr="0079473D">
        <w:rPr>
          <w:rFonts w:ascii="Arial" w:hAnsi="Arial" w:cs="Arial"/>
          <w:noProof w:val="0"/>
          <w:spacing w:val="0"/>
          <w:sz w:val="20"/>
          <w:szCs w:val="20"/>
        </w:rPr>
        <w:t>conformément à l’article 1 II du Décret n° 2020-1817 du 29 décembre</w:t>
      </w:r>
      <w:r w:rsidRPr="006B1491">
        <w:rPr>
          <w:rFonts w:ascii="Arial" w:hAnsi="Arial" w:cs="Arial"/>
          <w:noProof w:val="0"/>
          <w:spacing w:val="0"/>
          <w:sz w:val="20"/>
          <w:szCs w:val="20"/>
        </w:rPr>
        <w:t xml:space="preserve"> 2020. </w:t>
      </w:r>
    </w:p>
    <w:p w14:paraId="02AD9126" w14:textId="77777777" w:rsidR="00405B2F" w:rsidRPr="0070218A" w:rsidRDefault="00405B2F" w:rsidP="00405B2F">
      <w:pPr>
        <w:pStyle w:val="05ARTICLENiv1-Texte"/>
        <w:spacing w:after="0"/>
        <w:rPr>
          <w:rFonts w:ascii="Arial" w:hAnsi="Arial" w:cs="Arial"/>
          <w:noProof w:val="0"/>
          <w:spacing w:val="0"/>
          <w:sz w:val="20"/>
          <w:szCs w:val="20"/>
        </w:rPr>
      </w:pPr>
    </w:p>
    <w:p w14:paraId="5A924DFC" w14:textId="77777777" w:rsidR="00A337D3" w:rsidRDefault="00A337D3" w:rsidP="00405B2F">
      <w:pPr>
        <w:pStyle w:val="05ARTICLENiv1-Texte"/>
        <w:spacing w:after="0"/>
        <w:rPr>
          <w:rFonts w:ascii="Arial" w:hAnsi="Arial" w:cs="Arial"/>
          <w:noProof w:val="0"/>
          <w:spacing w:val="0"/>
          <w:sz w:val="20"/>
          <w:szCs w:val="20"/>
        </w:rPr>
      </w:pPr>
    </w:p>
    <w:p w14:paraId="456EC12A" w14:textId="2DCE3349" w:rsidR="00405B2F" w:rsidRPr="0070218A" w:rsidRDefault="00405B2F" w:rsidP="00405B2F">
      <w:pPr>
        <w:pStyle w:val="05ARTICLENiv1-Texte"/>
        <w:spacing w:after="0"/>
        <w:rPr>
          <w:rFonts w:ascii="Arial" w:hAnsi="Arial" w:cs="Arial"/>
          <w:noProof w:val="0"/>
          <w:spacing w:val="0"/>
          <w:sz w:val="20"/>
          <w:szCs w:val="20"/>
        </w:rPr>
      </w:pPr>
      <w:r w:rsidRPr="0070218A">
        <w:rPr>
          <w:rFonts w:ascii="Arial" w:hAnsi="Arial" w:cs="Arial"/>
          <w:noProof w:val="0"/>
          <w:spacing w:val="0"/>
          <w:sz w:val="20"/>
          <w:szCs w:val="20"/>
        </w:rPr>
        <w:t xml:space="preserve">A l'issue des travaux, le </w:t>
      </w:r>
      <w:r w:rsidR="001218BA">
        <w:rPr>
          <w:rFonts w:ascii="Arial" w:hAnsi="Arial" w:cs="Arial"/>
          <w:noProof w:val="0"/>
          <w:spacing w:val="0"/>
          <w:sz w:val="20"/>
          <w:szCs w:val="20"/>
        </w:rPr>
        <w:t>t</w:t>
      </w:r>
      <w:r w:rsidRPr="002F0EAF">
        <w:rPr>
          <w:rFonts w:ascii="Arial" w:hAnsi="Arial" w:cs="Arial"/>
          <w:noProof w:val="0"/>
          <w:spacing w:val="0"/>
          <w:sz w:val="20"/>
          <w:szCs w:val="20"/>
        </w:rPr>
        <w:t>itulaire</w:t>
      </w:r>
      <w:r w:rsidRPr="0070218A">
        <w:rPr>
          <w:rFonts w:ascii="Arial" w:hAnsi="Arial" w:cs="Arial"/>
          <w:noProof w:val="0"/>
          <w:spacing w:val="0"/>
          <w:sz w:val="20"/>
          <w:szCs w:val="20"/>
        </w:rPr>
        <w:t xml:space="preserve"> établit un document "bilan déchets" reprenant l'intégralité des bordereaux de suivi. Le bilan déchets est intégré au dossier des ouvrages exécutés (DOE).</w:t>
      </w:r>
    </w:p>
    <w:p w14:paraId="44F52FBD" w14:textId="77777777" w:rsidR="00405B2F" w:rsidRDefault="00405B2F" w:rsidP="00405B2F">
      <w:pPr>
        <w:pStyle w:val="05ARTICLENiv1-Texte"/>
        <w:spacing w:after="0"/>
        <w:rPr>
          <w:rFonts w:ascii="Arial" w:hAnsi="Arial" w:cs="Arial"/>
          <w:noProof w:val="0"/>
          <w:spacing w:val="0"/>
          <w:sz w:val="20"/>
          <w:szCs w:val="20"/>
        </w:rPr>
      </w:pPr>
    </w:p>
    <w:p w14:paraId="0D354A71" w14:textId="08E137BE" w:rsidR="00405B2F" w:rsidRDefault="00405B2F" w:rsidP="00405B2F">
      <w:pPr>
        <w:pStyle w:val="05ARTICLENiv1-Texte"/>
        <w:spacing w:after="0"/>
        <w:rPr>
          <w:rFonts w:ascii="Arial" w:hAnsi="Arial" w:cs="Arial"/>
          <w:noProof w:val="0"/>
          <w:spacing w:val="0"/>
          <w:sz w:val="20"/>
          <w:szCs w:val="20"/>
        </w:rPr>
      </w:pPr>
      <w:r w:rsidRPr="000B6F44">
        <w:rPr>
          <w:rFonts w:ascii="Arial" w:hAnsi="Arial" w:cs="Arial"/>
          <w:noProof w:val="0"/>
          <w:spacing w:val="0"/>
          <w:sz w:val="20"/>
          <w:szCs w:val="20"/>
        </w:rPr>
        <w:t xml:space="preserve">Le </w:t>
      </w:r>
      <w:r w:rsidRPr="0079473D">
        <w:rPr>
          <w:rFonts w:ascii="Arial" w:hAnsi="Arial" w:cs="Arial"/>
          <w:noProof w:val="0"/>
          <w:spacing w:val="0"/>
          <w:sz w:val="20"/>
          <w:szCs w:val="20"/>
        </w:rPr>
        <w:t>maître d’</w:t>
      </w:r>
      <w:r w:rsidR="001218BA">
        <w:rPr>
          <w:rFonts w:ascii="Arial" w:hAnsi="Arial" w:cs="Arial"/>
          <w:noProof w:val="0"/>
          <w:spacing w:val="0"/>
          <w:sz w:val="20"/>
          <w:szCs w:val="20"/>
        </w:rPr>
        <w:t>ouvrage</w:t>
      </w:r>
      <w:r w:rsidRPr="0079473D">
        <w:rPr>
          <w:rFonts w:ascii="Arial" w:hAnsi="Arial" w:cs="Arial"/>
          <w:noProof w:val="0"/>
          <w:spacing w:val="0"/>
          <w:sz w:val="20"/>
          <w:szCs w:val="20"/>
        </w:rPr>
        <w:t xml:space="preserve"> </w:t>
      </w:r>
      <w:r w:rsidRPr="000B6F44">
        <w:rPr>
          <w:rFonts w:ascii="Arial" w:hAnsi="Arial" w:cs="Arial"/>
          <w:noProof w:val="0"/>
          <w:spacing w:val="0"/>
          <w:sz w:val="20"/>
          <w:szCs w:val="20"/>
        </w:rPr>
        <w:t>suit durant la durée du chantier la gestion des déchets, de leurs tris et de leurs destinations</w:t>
      </w:r>
      <w:r>
        <w:rPr>
          <w:rFonts w:ascii="Arial" w:hAnsi="Arial" w:cs="Arial"/>
          <w:noProof w:val="0"/>
          <w:spacing w:val="0"/>
          <w:sz w:val="20"/>
          <w:szCs w:val="20"/>
        </w:rPr>
        <w:t>.</w:t>
      </w:r>
    </w:p>
    <w:p w14:paraId="72EA8C07" w14:textId="3D0EE3D8" w:rsidR="00A8039F" w:rsidRDefault="00A8039F" w:rsidP="00405B2F">
      <w:pPr>
        <w:pStyle w:val="05ARTICLENiv1-Texte"/>
        <w:spacing w:after="0"/>
        <w:rPr>
          <w:rFonts w:ascii="Arial" w:hAnsi="Arial" w:cs="Arial"/>
          <w:noProof w:val="0"/>
          <w:spacing w:val="0"/>
          <w:sz w:val="20"/>
          <w:szCs w:val="20"/>
        </w:rPr>
      </w:pPr>
    </w:p>
    <w:p w14:paraId="7F47AD82" w14:textId="50167B2B" w:rsidR="00E01964" w:rsidRDefault="00E01964" w:rsidP="00E01964">
      <w:pPr>
        <w:pStyle w:val="05ARTICLENiv1-Texte"/>
        <w:spacing w:after="0"/>
        <w:rPr>
          <w:rFonts w:ascii="Arial" w:hAnsi="Arial" w:cs="Arial"/>
          <w:noProof w:val="0"/>
          <w:spacing w:val="0"/>
          <w:sz w:val="20"/>
          <w:szCs w:val="20"/>
        </w:rPr>
      </w:pPr>
      <w:r w:rsidRPr="00E01964">
        <w:rPr>
          <w:rFonts w:ascii="Arial" w:hAnsi="Arial" w:cs="Arial"/>
          <w:noProof w:val="0"/>
          <w:spacing w:val="0"/>
          <w:sz w:val="20"/>
          <w:szCs w:val="20"/>
        </w:rPr>
        <w:t xml:space="preserve">En cas de manquement du titulaire à ses obligations, les déchets non </w:t>
      </w:r>
      <w:r>
        <w:rPr>
          <w:rFonts w:ascii="Arial" w:hAnsi="Arial" w:cs="Arial"/>
          <w:noProof w:val="0"/>
          <w:spacing w:val="0"/>
          <w:sz w:val="20"/>
          <w:szCs w:val="20"/>
        </w:rPr>
        <w:t xml:space="preserve">triés ou non </w:t>
      </w:r>
      <w:r w:rsidRPr="00E01964">
        <w:rPr>
          <w:rFonts w:ascii="Arial" w:hAnsi="Arial" w:cs="Arial"/>
          <w:noProof w:val="0"/>
          <w:spacing w:val="0"/>
          <w:sz w:val="20"/>
          <w:szCs w:val="20"/>
        </w:rPr>
        <w:t>enlevés peuvent être</w:t>
      </w:r>
      <w:r>
        <w:rPr>
          <w:rFonts w:ascii="Arial" w:hAnsi="Arial" w:cs="Arial"/>
          <w:noProof w:val="0"/>
          <w:spacing w:val="0"/>
          <w:sz w:val="20"/>
          <w:szCs w:val="20"/>
        </w:rPr>
        <w:t xml:space="preserve"> </w:t>
      </w:r>
      <w:r w:rsidRPr="00E01964">
        <w:rPr>
          <w:rFonts w:ascii="Arial" w:hAnsi="Arial" w:cs="Arial"/>
          <w:noProof w:val="0"/>
          <w:spacing w:val="0"/>
          <w:sz w:val="20"/>
          <w:szCs w:val="20"/>
        </w:rPr>
        <w:t>transportés d'office, à ses frais.</w:t>
      </w:r>
    </w:p>
    <w:p w14:paraId="791B2528" w14:textId="616FECA8" w:rsidR="00E01964" w:rsidRDefault="00E01964" w:rsidP="00E01964">
      <w:pPr>
        <w:pStyle w:val="05ARTICLENiv1-Texte"/>
        <w:spacing w:after="0"/>
        <w:rPr>
          <w:rFonts w:ascii="Arial" w:hAnsi="Arial" w:cs="Arial"/>
          <w:noProof w:val="0"/>
          <w:spacing w:val="0"/>
          <w:sz w:val="20"/>
          <w:szCs w:val="20"/>
        </w:rPr>
      </w:pPr>
    </w:p>
    <w:p w14:paraId="1DD6D0CF" w14:textId="559428EB" w:rsidR="003D4718" w:rsidRDefault="003D4718" w:rsidP="00E01964">
      <w:pPr>
        <w:pStyle w:val="05ARTICLENiv1-Texte"/>
        <w:spacing w:after="0"/>
        <w:rPr>
          <w:rFonts w:ascii="Arial" w:hAnsi="Arial" w:cs="Arial"/>
          <w:noProof w:val="0"/>
          <w:spacing w:val="0"/>
          <w:sz w:val="20"/>
          <w:szCs w:val="20"/>
        </w:rPr>
      </w:pPr>
      <w:r>
        <w:rPr>
          <w:rFonts w:ascii="Arial" w:hAnsi="Arial" w:cs="Arial"/>
          <w:noProof w:val="0"/>
          <w:spacing w:val="0"/>
          <w:sz w:val="20"/>
          <w:szCs w:val="20"/>
        </w:rPr>
        <w:t>S’il a</w:t>
      </w:r>
      <w:r w:rsidRPr="003D4718">
        <w:rPr>
          <w:rFonts w:ascii="Arial" w:hAnsi="Arial" w:cs="Arial"/>
          <w:noProof w:val="0"/>
          <w:spacing w:val="0"/>
          <w:sz w:val="20"/>
          <w:szCs w:val="20"/>
        </w:rPr>
        <w:t xml:space="preserve"> constaté que le titulaire n'a pas procédé à l'évacuation des déchets provenant </w:t>
      </w:r>
      <w:r>
        <w:rPr>
          <w:rFonts w:ascii="Arial" w:hAnsi="Arial" w:cs="Arial"/>
          <w:noProof w:val="0"/>
          <w:spacing w:val="0"/>
          <w:sz w:val="20"/>
          <w:szCs w:val="20"/>
        </w:rPr>
        <w:t>des travaux</w:t>
      </w:r>
      <w:r w:rsidRPr="003D4718">
        <w:rPr>
          <w:rFonts w:ascii="Arial" w:hAnsi="Arial" w:cs="Arial"/>
          <w:noProof w:val="0"/>
          <w:spacing w:val="0"/>
          <w:sz w:val="20"/>
          <w:szCs w:val="20"/>
        </w:rPr>
        <w:t xml:space="preserve">, après mise en demeure adressée au titulaire par le maître d'ouvrage et restée sans effet, les matériels, installations, matériaux, décombres et déchets non enlevés peuvent, à l'expiration d'un délai de </w:t>
      </w:r>
      <w:r w:rsidR="00D73850">
        <w:rPr>
          <w:rFonts w:ascii="Arial" w:hAnsi="Arial" w:cs="Arial"/>
          <w:noProof w:val="0"/>
          <w:spacing w:val="0"/>
          <w:sz w:val="20"/>
          <w:szCs w:val="20"/>
        </w:rPr>
        <w:t>xxxxx</w:t>
      </w:r>
      <w:r w:rsidRPr="003D4718">
        <w:rPr>
          <w:rFonts w:ascii="Arial" w:hAnsi="Arial" w:cs="Arial"/>
          <w:noProof w:val="0"/>
          <w:spacing w:val="0"/>
          <w:sz w:val="20"/>
          <w:szCs w:val="20"/>
        </w:rPr>
        <w:t>, être transportés d'office, suivant leur nature, soit en dépôt, soit dans des sites susceptibles de les recevoir en fonction de leur classe, aux frais et risques du titulaire, ou être vendus</w:t>
      </w:r>
      <w:r>
        <w:rPr>
          <w:rFonts w:ascii="Arial" w:hAnsi="Arial" w:cs="Arial"/>
          <w:noProof w:val="0"/>
          <w:spacing w:val="0"/>
          <w:sz w:val="20"/>
          <w:szCs w:val="20"/>
        </w:rPr>
        <w:t xml:space="preserve">. </w:t>
      </w:r>
    </w:p>
    <w:p w14:paraId="7B0E13AB" w14:textId="77777777" w:rsidR="003423E2" w:rsidRPr="0055350F" w:rsidRDefault="003423E2" w:rsidP="00E01964">
      <w:pPr>
        <w:pStyle w:val="05ARTICLENiv1-Texte"/>
        <w:spacing w:after="0"/>
        <w:rPr>
          <w:rFonts w:ascii="Arial" w:hAnsi="Arial" w:cs="Arial"/>
          <w:noProof w:val="0"/>
          <w:spacing w:val="0"/>
          <w:sz w:val="20"/>
          <w:szCs w:val="20"/>
        </w:rPr>
      </w:pPr>
    </w:p>
    <w:p w14:paraId="4A48A8E7" w14:textId="43A9DE47" w:rsidR="00405B2F" w:rsidRPr="000A6664" w:rsidRDefault="000B6905" w:rsidP="00405B2F">
      <w:pPr>
        <w:pStyle w:val="Titre2"/>
        <w:rPr>
          <w:rFonts w:ascii="Arial" w:hAnsi="Arial" w:cs="Arial"/>
          <w:b/>
          <w:sz w:val="20"/>
          <w:szCs w:val="20"/>
        </w:rPr>
      </w:pPr>
      <w:bookmarkStart w:id="51" w:name="_Toc194069855"/>
      <w:r>
        <w:rPr>
          <w:rFonts w:ascii="Arial" w:hAnsi="Arial" w:cs="Arial"/>
          <w:b/>
          <w:sz w:val="20"/>
          <w:szCs w:val="20"/>
        </w:rPr>
        <w:t>5.</w:t>
      </w:r>
      <w:r w:rsidR="00A7296B">
        <w:rPr>
          <w:rFonts w:ascii="Arial" w:hAnsi="Arial" w:cs="Arial"/>
          <w:b/>
          <w:sz w:val="20"/>
          <w:szCs w:val="20"/>
        </w:rPr>
        <w:t>8</w:t>
      </w:r>
      <w:r w:rsidR="00405B2F" w:rsidRPr="000B6905">
        <w:rPr>
          <w:rFonts w:ascii="Arial" w:hAnsi="Arial" w:cs="Arial"/>
          <w:b/>
          <w:sz w:val="20"/>
          <w:szCs w:val="20"/>
        </w:rPr>
        <w:t xml:space="preserve"> Protection des locaux</w:t>
      </w:r>
      <w:r w:rsidR="00E01964">
        <w:rPr>
          <w:rFonts w:ascii="Arial" w:hAnsi="Arial" w:cs="Arial"/>
          <w:b/>
          <w:sz w:val="20"/>
          <w:szCs w:val="20"/>
        </w:rPr>
        <w:t>, ouvrages</w:t>
      </w:r>
      <w:bookmarkEnd w:id="51"/>
    </w:p>
    <w:p w14:paraId="5662646E" w14:textId="17B3C5E7" w:rsidR="00405B2F" w:rsidRDefault="00405B2F" w:rsidP="00405B2F">
      <w:pPr>
        <w:widowControl w:val="0"/>
        <w:tabs>
          <w:tab w:val="left" w:pos="474"/>
        </w:tabs>
        <w:kinsoku w:val="0"/>
        <w:overflowPunct w:val="0"/>
        <w:autoSpaceDE w:val="0"/>
        <w:autoSpaceDN w:val="0"/>
        <w:adjustRightInd w:val="0"/>
        <w:spacing w:after="0" w:line="240" w:lineRule="auto"/>
        <w:jc w:val="both"/>
        <w:rPr>
          <w:rFonts w:cs="Arial"/>
          <w:lang w:val="fr-FR" w:eastAsia="fr-FR"/>
        </w:rPr>
      </w:pPr>
    </w:p>
    <w:p w14:paraId="5EA9BE28" w14:textId="77777777" w:rsidR="001218BA" w:rsidRDefault="00405B2F" w:rsidP="00405B2F">
      <w:pPr>
        <w:pStyle w:val="05ARTICLENiv1-Texte"/>
        <w:spacing w:after="0"/>
        <w:rPr>
          <w:rFonts w:ascii="Arial" w:hAnsi="Arial" w:cs="Arial"/>
          <w:noProof w:val="0"/>
          <w:spacing w:val="0"/>
          <w:sz w:val="20"/>
          <w:szCs w:val="20"/>
        </w:rPr>
      </w:pPr>
      <w:r w:rsidRPr="00FC299E">
        <w:rPr>
          <w:rFonts w:ascii="Arial" w:hAnsi="Arial" w:cs="Arial"/>
          <w:noProof w:val="0"/>
          <w:spacing w:val="0"/>
          <w:sz w:val="20"/>
          <w:szCs w:val="20"/>
        </w:rPr>
        <w:t>L’entreprise titulaire d</w:t>
      </w:r>
      <w:r>
        <w:rPr>
          <w:rFonts w:ascii="Arial" w:hAnsi="Arial" w:cs="Arial"/>
          <w:noProof w:val="0"/>
          <w:spacing w:val="0"/>
          <w:sz w:val="20"/>
          <w:szCs w:val="20"/>
        </w:rPr>
        <w:t>oit</w:t>
      </w:r>
      <w:r w:rsidRPr="00FC299E">
        <w:rPr>
          <w:rFonts w:ascii="Arial" w:hAnsi="Arial" w:cs="Arial"/>
          <w:noProof w:val="0"/>
          <w:spacing w:val="0"/>
          <w:sz w:val="20"/>
          <w:szCs w:val="20"/>
        </w:rPr>
        <w:t xml:space="preserve"> assurer la protection de ses matériels stockés sur chantier contre les effets climatiques (pluie, neige, vent etc..). </w:t>
      </w:r>
    </w:p>
    <w:p w14:paraId="233C57F0" w14:textId="77777777" w:rsidR="001218BA" w:rsidRDefault="001218BA" w:rsidP="00405B2F">
      <w:pPr>
        <w:pStyle w:val="05ARTICLENiv1-Texte"/>
        <w:spacing w:after="0"/>
        <w:rPr>
          <w:rFonts w:ascii="Arial" w:hAnsi="Arial" w:cs="Arial"/>
          <w:noProof w:val="0"/>
          <w:spacing w:val="0"/>
          <w:sz w:val="20"/>
          <w:szCs w:val="20"/>
        </w:rPr>
      </w:pPr>
    </w:p>
    <w:p w14:paraId="7B15F880" w14:textId="7636BA7E" w:rsidR="00405B2F" w:rsidRDefault="001218BA" w:rsidP="00405B2F">
      <w:pPr>
        <w:pStyle w:val="05ARTICLENiv1-Texte"/>
        <w:spacing w:after="0"/>
        <w:rPr>
          <w:rFonts w:ascii="Arial" w:hAnsi="Arial" w:cs="Arial"/>
          <w:noProof w:val="0"/>
          <w:spacing w:val="0"/>
          <w:sz w:val="20"/>
          <w:szCs w:val="20"/>
        </w:rPr>
      </w:pPr>
      <w:r w:rsidRPr="001218BA">
        <w:rPr>
          <w:rFonts w:ascii="Arial" w:hAnsi="Arial" w:cs="Arial"/>
          <w:noProof w:val="0"/>
          <w:spacing w:val="0"/>
          <w:sz w:val="20"/>
          <w:szCs w:val="20"/>
        </w:rPr>
        <w:t xml:space="preserve">Le </w:t>
      </w:r>
      <w:r>
        <w:rPr>
          <w:rFonts w:ascii="Arial" w:hAnsi="Arial" w:cs="Arial"/>
          <w:noProof w:val="0"/>
          <w:spacing w:val="0"/>
          <w:sz w:val="20"/>
          <w:szCs w:val="20"/>
        </w:rPr>
        <w:t>t</w:t>
      </w:r>
      <w:r w:rsidRPr="001218BA">
        <w:rPr>
          <w:rFonts w:ascii="Arial" w:hAnsi="Arial" w:cs="Arial"/>
          <w:noProof w:val="0"/>
          <w:spacing w:val="0"/>
          <w:sz w:val="20"/>
          <w:szCs w:val="20"/>
        </w:rPr>
        <w:t xml:space="preserve">itulaire a </w:t>
      </w:r>
      <w:r>
        <w:rPr>
          <w:rFonts w:ascii="Arial" w:hAnsi="Arial" w:cs="Arial"/>
          <w:noProof w:val="0"/>
          <w:spacing w:val="0"/>
          <w:sz w:val="20"/>
          <w:szCs w:val="20"/>
        </w:rPr>
        <w:t xml:space="preserve">également </w:t>
      </w:r>
      <w:r w:rsidRPr="001218BA">
        <w:rPr>
          <w:rFonts w:ascii="Arial" w:hAnsi="Arial" w:cs="Arial"/>
          <w:noProof w:val="0"/>
          <w:spacing w:val="0"/>
          <w:sz w:val="20"/>
          <w:szCs w:val="20"/>
        </w:rPr>
        <w:t>à sa charge la protection des installations non concernées par le présent marché mais pouvant être dégradées lors de la livraison, du déchargement des équipements. Les locaux sont protégés contre la poussière, les odeurs, ou toute autre pollution</w:t>
      </w:r>
      <w:r w:rsidR="001251FB">
        <w:rPr>
          <w:rFonts w:ascii="Arial" w:hAnsi="Arial" w:cs="Arial"/>
          <w:noProof w:val="0"/>
          <w:spacing w:val="0"/>
          <w:sz w:val="20"/>
          <w:szCs w:val="20"/>
        </w:rPr>
        <w:t>.</w:t>
      </w:r>
    </w:p>
    <w:p w14:paraId="14EB2F1A" w14:textId="77777777" w:rsidR="00405B2F" w:rsidRPr="00FC299E" w:rsidRDefault="00405B2F" w:rsidP="00405B2F">
      <w:pPr>
        <w:pStyle w:val="05ARTICLENiv1-Texte"/>
        <w:spacing w:after="0"/>
        <w:rPr>
          <w:rFonts w:ascii="Arial" w:hAnsi="Arial" w:cs="Arial"/>
          <w:noProof w:val="0"/>
          <w:spacing w:val="0"/>
          <w:sz w:val="20"/>
          <w:szCs w:val="20"/>
        </w:rPr>
      </w:pPr>
    </w:p>
    <w:p w14:paraId="1D7AC1CD" w14:textId="7C5F0FC6" w:rsidR="00405B2F" w:rsidRPr="00405B2F" w:rsidRDefault="00405B2F" w:rsidP="00405B2F">
      <w:pPr>
        <w:spacing w:line="240" w:lineRule="auto"/>
        <w:jc w:val="both"/>
        <w:rPr>
          <w:rFonts w:cs="Arial"/>
          <w:szCs w:val="20"/>
          <w:lang w:val="fr-FR"/>
        </w:rPr>
      </w:pPr>
      <w:r w:rsidRPr="00405B2F">
        <w:rPr>
          <w:rFonts w:cs="Arial"/>
          <w:szCs w:val="20"/>
          <w:lang w:val="fr-FR"/>
        </w:rPr>
        <w:t xml:space="preserve">Le </w:t>
      </w:r>
      <w:r w:rsidR="003D3A4A">
        <w:rPr>
          <w:rFonts w:cs="Arial"/>
          <w:szCs w:val="20"/>
          <w:lang w:val="fr-FR"/>
        </w:rPr>
        <w:t>t</w:t>
      </w:r>
      <w:r w:rsidRPr="00405B2F">
        <w:rPr>
          <w:rFonts w:cs="Arial"/>
          <w:szCs w:val="20"/>
          <w:lang w:val="fr-FR"/>
        </w:rPr>
        <w:t xml:space="preserve">itulaire doit assurer la protection efficace des sols, des parois et du matériel afin de limiter au maximum les risques de détérioration. </w:t>
      </w:r>
    </w:p>
    <w:p w14:paraId="0969A8A6" w14:textId="54EFCBC0" w:rsidR="00405B2F" w:rsidRPr="00FC299E" w:rsidRDefault="00405B2F" w:rsidP="00405B2F">
      <w:pPr>
        <w:pStyle w:val="05ARTICLENiv1-Texte"/>
        <w:spacing w:after="0"/>
        <w:rPr>
          <w:rFonts w:ascii="Arial" w:hAnsi="Arial" w:cs="Arial"/>
          <w:noProof w:val="0"/>
          <w:spacing w:val="0"/>
          <w:sz w:val="20"/>
          <w:szCs w:val="20"/>
        </w:rPr>
      </w:pPr>
      <w:r>
        <w:rPr>
          <w:rFonts w:ascii="Arial" w:hAnsi="Arial" w:cs="Arial"/>
          <w:noProof w:val="0"/>
          <w:spacing w:val="0"/>
          <w:sz w:val="20"/>
          <w:szCs w:val="20"/>
        </w:rPr>
        <w:t>En tout état de cause, l</w:t>
      </w:r>
      <w:r w:rsidRPr="00FC299E">
        <w:rPr>
          <w:rFonts w:ascii="Arial" w:hAnsi="Arial" w:cs="Arial"/>
          <w:noProof w:val="0"/>
          <w:spacing w:val="0"/>
          <w:sz w:val="20"/>
          <w:szCs w:val="20"/>
        </w:rPr>
        <w:t>e</w:t>
      </w:r>
      <w:r w:rsidRPr="002F0EAF">
        <w:t xml:space="preserve"> </w:t>
      </w:r>
      <w:r w:rsidR="003D3A4A">
        <w:rPr>
          <w:rFonts w:ascii="Arial" w:hAnsi="Arial" w:cs="Arial"/>
          <w:noProof w:val="0"/>
          <w:spacing w:val="0"/>
          <w:sz w:val="20"/>
          <w:szCs w:val="20"/>
        </w:rPr>
        <w:t>t</w:t>
      </w:r>
      <w:r w:rsidRPr="002F0EAF">
        <w:rPr>
          <w:rFonts w:ascii="Arial" w:hAnsi="Arial" w:cs="Arial"/>
          <w:noProof w:val="0"/>
          <w:spacing w:val="0"/>
          <w:sz w:val="20"/>
          <w:szCs w:val="20"/>
        </w:rPr>
        <w:t xml:space="preserve">itulaire </w:t>
      </w:r>
      <w:r w:rsidRPr="00FC299E">
        <w:rPr>
          <w:rFonts w:ascii="Arial" w:hAnsi="Arial" w:cs="Arial"/>
          <w:noProof w:val="0"/>
          <w:spacing w:val="0"/>
          <w:sz w:val="20"/>
          <w:szCs w:val="20"/>
        </w:rPr>
        <w:t xml:space="preserve">doit assurer la remise en état de toutes les détériorations éventuelles causées lors de la mise en place et du raccordement des matériels. </w:t>
      </w:r>
    </w:p>
    <w:p w14:paraId="35778D3F" w14:textId="77777777" w:rsidR="00405B2F" w:rsidRDefault="00405B2F" w:rsidP="00405B2F">
      <w:pPr>
        <w:pStyle w:val="05ARTICLENiv1-Texte"/>
        <w:spacing w:after="0"/>
        <w:rPr>
          <w:rFonts w:ascii="Arial" w:hAnsi="Arial" w:cs="Arial"/>
          <w:noProof w:val="0"/>
          <w:spacing w:val="0"/>
          <w:sz w:val="20"/>
          <w:szCs w:val="20"/>
        </w:rPr>
      </w:pPr>
    </w:p>
    <w:p w14:paraId="4672726B" w14:textId="707004D4" w:rsidR="00405B2F" w:rsidRDefault="00405B2F" w:rsidP="00405B2F">
      <w:pPr>
        <w:pStyle w:val="05ARTICLENiv1-Texte"/>
        <w:spacing w:after="0"/>
        <w:rPr>
          <w:rFonts w:ascii="Arial" w:hAnsi="Arial" w:cs="Arial"/>
          <w:noProof w:val="0"/>
          <w:spacing w:val="0"/>
          <w:sz w:val="20"/>
          <w:szCs w:val="20"/>
        </w:rPr>
      </w:pPr>
      <w:r w:rsidRPr="00FC299E">
        <w:rPr>
          <w:rFonts w:ascii="Arial" w:hAnsi="Arial" w:cs="Arial"/>
          <w:noProof w:val="0"/>
          <w:spacing w:val="0"/>
          <w:sz w:val="20"/>
          <w:szCs w:val="20"/>
        </w:rPr>
        <w:t xml:space="preserve">Le </w:t>
      </w:r>
      <w:r w:rsidR="003D3A4A">
        <w:rPr>
          <w:rFonts w:ascii="Arial" w:hAnsi="Arial" w:cs="Arial"/>
          <w:noProof w:val="0"/>
          <w:spacing w:val="0"/>
          <w:sz w:val="20"/>
          <w:szCs w:val="20"/>
        </w:rPr>
        <w:t>t</w:t>
      </w:r>
      <w:r w:rsidRPr="002F0EAF">
        <w:rPr>
          <w:rFonts w:ascii="Arial" w:hAnsi="Arial" w:cs="Arial"/>
          <w:noProof w:val="0"/>
          <w:spacing w:val="0"/>
          <w:sz w:val="20"/>
          <w:szCs w:val="20"/>
        </w:rPr>
        <w:t>itulaire</w:t>
      </w:r>
      <w:r w:rsidRPr="00FC299E">
        <w:rPr>
          <w:rFonts w:ascii="Arial" w:hAnsi="Arial" w:cs="Arial"/>
          <w:noProof w:val="0"/>
          <w:spacing w:val="0"/>
          <w:sz w:val="20"/>
          <w:szCs w:val="20"/>
        </w:rPr>
        <w:t xml:space="preserve"> d</w:t>
      </w:r>
      <w:r>
        <w:rPr>
          <w:rFonts w:ascii="Arial" w:hAnsi="Arial" w:cs="Arial"/>
          <w:noProof w:val="0"/>
          <w:spacing w:val="0"/>
          <w:sz w:val="20"/>
          <w:szCs w:val="20"/>
        </w:rPr>
        <w:t>oit</w:t>
      </w:r>
      <w:r w:rsidRPr="00FC299E">
        <w:rPr>
          <w:rFonts w:ascii="Arial" w:hAnsi="Arial" w:cs="Arial"/>
          <w:noProof w:val="0"/>
          <w:spacing w:val="0"/>
          <w:sz w:val="20"/>
          <w:szCs w:val="20"/>
        </w:rPr>
        <w:t xml:space="preserve"> procéder à un examen préliminaire des lieux de destination </w:t>
      </w:r>
      <w:r>
        <w:rPr>
          <w:rFonts w:ascii="Arial" w:hAnsi="Arial" w:cs="Arial"/>
          <w:noProof w:val="0"/>
          <w:spacing w:val="0"/>
          <w:sz w:val="20"/>
          <w:szCs w:val="20"/>
        </w:rPr>
        <w:t>des travaux</w:t>
      </w:r>
      <w:r w:rsidRPr="00FC299E">
        <w:rPr>
          <w:rFonts w:ascii="Arial" w:hAnsi="Arial" w:cs="Arial"/>
          <w:noProof w:val="0"/>
          <w:spacing w:val="0"/>
          <w:sz w:val="20"/>
          <w:szCs w:val="20"/>
        </w:rPr>
        <w:t xml:space="preserve"> afin de contrôler que ces</w:t>
      </w:r>
      <w:r>
        <w:rPr>
          <w:rFonts w:ascii="Arial" w:hAnsi="Arial" w:cs="Arial"/>
          <w:noProof w:val="0"/>
          <w:spacing w:val="0"/>
          <w:sz w:val="20"/>
          <w:szCs w:val="20"/>
        </w:rPr>
        <w:t xml:space="preserve"> locaux</w:t>
      </w:r>
      <w:r w:rsidRPr="00FC299E">
        <w:rPr>
          <w:rFonts w:ascii="Arial" w:hAnsi="Arial" w:cs="Arial"/>
          <w:noProof w:val="0"/>
          <w:spacing w:val="0"/>
          <w:sz w:val="20"/>
          <w:szCs w:val="20"/>
        </w:rPr>
        <w:t xml:space="preserve"> sont dans un état permettant </w:t>
      </w:r>
      <w:r>
        <w:rPr>
          <w:rFonts w:ascii="Arial" w:hAnsi="Arial" w:cs="Arial"/>
          <w:noProof w:val="0"/>
          <w:spacing w:val="0"/>
          <w:sz w:val="20"/>
          <w:szCs w:val="20"/>
        </w:rPr>
        <w:t>les opérations de dépose et de pose</w:t>
      </w:r>
      <w:r w:rsidRPr="00FC299E">
        <w:rPr>
          <w:rFonts w:ascii="Arial" w:hAnsi="Arial" w:cs="Arial"/>
          <w:noProof w:val="0"/>
          <w:spacing w:val="0"/>
          <w:sz w:val="20"/>
          <w:szCs w:val="20"/>
        </w:rPr>
        <w:t xml:space="preserve"> sans risque de dégradation.</w:t>
      </w:r>
    </w:p>
    <w:p w14:paraId="14762747" w14:textId="13CD7A08" w:rsidR="00E01964" w:rsidRDefault="00E01964" w:rsidP="00405B2F">
      <w:pPr>
        <w:pStyle w:val="05ARTICLENiv1-Texte"/>
        <w:spacing w:after="0"/>
        <w:rPr>
          <w:rFonts w:ascii="Arial" w:hAnsi="Arial" w:cs="Arial"/>
          <w:noProof w:val="0"/>
          <w:spacing w:val="0"/>
          <w:sz w:val="20"/>
          <w:szCs w:val="20"/>
        </w:rPr>
      </w:pPr>
    </w:p>
    <w:p w14:paraId="4CCF30F7" w14:textId="489BAA86" w:rsidR="00E01964" w:rsidRPr="00E01964" w:rsidRDefault="00E01964" w:rsidP="00E01964">
      <w:pPr>
        <w:pStyle w:val="Titre2"/>
        <w:rPr>
          <w:rFonts w:ascii="Arial" w:hAnsi="Arial" w:cs="Arial"/>
          <w:b/>
          <w:sz w:val="20"/>
          <w:szCs w:val="20"/>
        </w:rPr>
      </w:pPr>
      <w:bookmarkStart w:id="52" w:name="_Toc194069856"/>
      <w:r>
        <w:rPr>
          <w:rFonts w:ascii="Arial" w:hAnsi="Arial" w:cs="Arial"/>
          <w:b/>
          <w:sz w:val="20"/>
          <w:szCs w:val="20"/>
        </w:rPr>
        <w:t xml:space="preserve">5.9 </w:t>
      </w:r>
      <w:r w:rsidRPr="000B6905">
        <w:rPr>
          <w:rFonts w:ascii="Arial" w:hAnsi="Arial" w:cs="Arial"/>
          <w:b/>
          <w:sz w:val="20"/>
          <w:szCs w:val="20"/>
        </w:rPr>
        <w:t>hygiène et sécurité du chantier</w:t>
      </w:r>
      <w:bookmarkEnd w:id="52"/>
    </w:p>
    <w:p w14:paraId="2F9C461E" w14:textId="77777777" w:rsidR="00405B2F" w:rsidRPr="00FC299E" w:rsidRDefault="00405B2F" w:rsidP="00405B2F">
      <w:pPr>
        <w:pStyle w:val="05ARTICLENiv1-Texte"/>
        <w:spacing w:after="0"/>
        <w:rPr>
          <w:rFonts w:ascii="Arial" w:hAnsi="Arial" w:cs="Arial"/>
          <w:noProof w:val="0"/>
          <w:spacing w:val="0"/>
          <w:sz w:val="20"/>
          <w:szCs w:val="20"/>
        </w:rPr>
      </w:pPr>
    </w:p>
    <w:p w14:paraId="449D906B" w14:textId="33F2732D" w:rsidR="001B70CD" w:rsidRPr="001B70CD" w:rsidRDefault="001B70CD" w:rsidP="001B70CD">
      <w:pPr>
        <w:pStyle w:val="05ARTICLENiv1-Texte"/>
        <w:spacing w:after="0"/>
        <w:ind w:firstLine="720"/>
        <w:outlineLvl w:val="2"/>
        <w:rPr>
          <w:rFonts w:ascii="Arial" w:hAnsi="Arial" w:cs="Arial"/>
          <w:b/>
          <w:bCs/>
          <w:noProof w:val="0"/>
          <w:color w:val="002060"/>
          <w:spacing w:val="0"/>
          <w:sz w:val="20"/>
          <w:szCs w:val="20"/>
        </w:rPr>
      </w:pPr>
      <w:bookmarkStart w:id="53" w:name="_Toc194069857"/>
      <w:r w:rsidRPr="001B70CD">
        <w:rPr>
          <w:rFonts w:ascii="Arial" w:hAnsi="Arial" w:cs="Arial"/>
          <w:b/>
          <w:bCs/>
          <w:noProof w:val="0"/>
          <w:color w:val="002060"/>
          <w:spacing w:val="0"/>
          <w:sz w:val="20"/>
          <w:szCs w:val="20"/>
        </w:rPr>
        <w:t>5.9.1 Généralités</w:t>
      </w:r>
      <w:bookmarkEnd w:id="53"/>
    </w:p>
    <w:p w14:paraId="634EE9BC" w14:textId="77777777" w:rsidR="001B70CD" w:rsidRDefault="001B70CD" w:rsidP="00405B2F">
      <w:pPr>
        <w:pStyle w:val="05ARTICLENiv1-Texte"/>
        <w:spacing w:after="0"/>
        <w:rPr>
          <w:rFonts w:ascii="Arial" w:hAnsi="Arial" w:cs="Arial"/>
          <w:noProof w:val="0"/>
          <w:spacing w:val="0"/>
          <w:sz w:val="20"/>
          <w:szCs w:val="20"/>
        </w:rPr>
      </w:pPr>
    </w:p>
    <w:p w14:paraId="36283A6C" w14:textId="542118CE" w:rsidR="001B70CD" w:rsidRDefault="00405B2F" w:rsidP="001B70CD">
      <w:pPr>
        <w:pStyle w:val="05ARTICLENiv1-Texte"/>
        <w:spacing w:after="0"/>
        <w:rPr>
          <w:rFonts w:ascii="Arial" w:hAnsi="Arial" w:cs="Arial"/>
          <w:noProof w:val="0"/>
          <w:spacing w:val="0"/>
          <w:sz w:val="20"/>
          <w:szCs w:val="20"/>
        </w:rPr>
      </w:pPr>
      <w:r>
        <w:rPr>
          <w:rFonts w:ascii="Arial" w:hAnsi="Arial" w:cs="Arial"/>
          <w:noProof w:val="0"/>
          <w:spacing w:val="0"/>
          <w:sz w:val="20"/>
          <w:szCs w:val="20"/>
        </w:rPr>
        <w:t xml:space="preserve">Le </w:t>
      </w:r>
      <w:r w:rsidR="003D3A4A">
        <w:rPr>
          <w:rFonts w:ascii="Arial" w:hAnsi="Arial" w:cs="Arial"/>
          <w:noProof w:val="0"/>
          <w:spacing w:val="0"/>
          <w:sz w:val="20"/>
          <w:szCs w:val="20"/>
        </w:rPr>
        <w:t>t</w:t>
      </w:r>
      <w:r w:rsidRPr="002F0EAF">
        <w:rPr>
          <w:rFonts w:ascii="Arial" w:hAnsi="Arial" w:cs="Arial"/>
          <w:noProof w:val="0"/>
          <w:spacing w:val="0"/>
          <w:sz w:val="20"/>
          <w:szCs w:val="20"/>
        </w:rPr>
        <w:t>itulaire</w:t>
      </w:r>
      <w:r>
        <w:rPr>
          <w:rFonts w:ascii="Arial" w:hAnsi="Arial" w:cs="Arial"/>
          <w:noProof w:val="0"/>
          <w:spacing w:val="0"/>
          <w:sz w:val="20"/>
          <w:szCs w:val="20"/>
        </w:rPr>
        <w:t xml:space="preserve"> </w:t>
      </w:r>
      <w:r w:rsidRPr="00FC299E">
        <w:rPr>
          <w:rFonts w:ascii="Arial" w:hAnsi="Arial" w:cs="Arial"/>
          <w:noProof w:val="0"/>
          <w:spacing w:val="0"/>
          <w:sz w:val="20"/>
          <w:szCs w:val="20"/>
        </w:rPr>
        <w:t xml:space="preserve">est formellement tenu de recueillir </w:t>
      </w:r>
      <w:r w:rsidRPr="0079473D">
        <w:rPr>
          <w:rFonts w:ascii="Arial" w:hAnsi="Arial" w:cs="Arial"/>
          <w:noProof w:val="0"/>
          <w:spacing w:val="0"/>
          <w:sz w:val="20"/>
          <w:szCs w:val="20"/>
        </w:rPr>
        <w:t xml:space="preserve">auprès du </w:t>
      </w:r>
      <w:r w:rsidR="001B70CD">
        <w:rPr>
          <w:rFonts w:ascii="Arial" w:hAnsi="Arial" w:cs="Arial"/>
          <w:noProof w:val="0"/>
          <w:spacing w:val="0"/>
          <w:sz w:val="20"/>
          <w:szCs w:val="20"/>
        </w:rPr>
        <w:t xml:space="preserve">maitre d’œuvre et du </w:t>
      </w:r>
      <w:r w:rsidRPr="0079473D">
        <w:rPr>
          <w:rFonts w:ascii="Arial" w:hAnsi="Arial" w:cs="Arial"/>
          <w:noProof w:val="0"/>
          <w:spacing w:val="0"/>
          <w:sz w:val="20"/>
          <w:szCs w:val="20"/>
        </w:rPr>
        <w:t>maitre d’</w:t>
      </w:r>
      <w:r w:rsidR="003D3A4A">
        <w:rPr>
          <w:rFonts w:ascii="Arial" w:hAnsi="Arial" w:cs="Arial"/>
          <w:noProof w:val="0"/>
          <w:spacing w:val="0"/>
          <w:sz w:val="20"/>
          <w:szCs w:val="20"/>
        </w:rPr>
        <w:t>ouvrage</w:t>
      </w:r>
      <w:r w:rsidRPr="0079473D">
        <w:rPr>
          <w:rFonts w:ascii="Arial" w:hAnsi="Arial" w:cs="Arial"/>
          <w:noProof w:val="0"/>
          <w:spacing w:val="0"/>
          <w:sz w:val="20"/>
          <w:szCs w:val="20"/>
        </w:rPr>
        <w:t xml:space="preserve"> les renseignements lui permettant d'établir, à l'usage de son personnel, les consignes</w:t>
      </w:r>
      <w:r w:rsidRPr="00FC299E">
        <w:rPr>
          <w:rFonts w:ascii="Arial" w:hAnsi="Arial" w:cs="Arial"/>
          <w:noProof w:val="0"/>
          <w:spacing w:val="0"/>
          <w:sz w:val="20"/>
          <w:szCs w:val="20"/>
        </w:rPr>
        <w:t xml:space="preserve"> particulières concernant la sécurité, le vol et l'incendie</w:t>
      </w:r>
      <w:r>
        <w:rPr>
          <w:rFonts w:ascii="Arial" w:hAnsi="Arial" w:cs="Arial"/>
          <w:noProof w:val="0"/>
          <w:spacing w:val="0"/>
          <w:sz w:val="20"/>
          <w:szCs w:val="20"/>
        </w:rPr>
        <w:t xml:space="preserve">. </w:t>
      </w:r>
      <w:r w:rsidRPr="00FC299E">
        <w:rPr>
          <w:rFonts w:ascii="Arial" w:hAnsi="Arial" w:cs="Arial"/>
          <w:noProof w:val="0"/>
          <w:spacing w:val="0"/>
          <w:sz w:val="20"/>
          <w:szCs w:val="20"/>
        </w:rPr>
        <w:t xml:space="preserve">Les personnels </w:t>
      </w:r>
      <w:r>
        <w:rPr>
          <w:rFonts w:ascii="Arial" w:hAnsi="Arial" w:cs="Arial"/>
          <w:noProof w:val="0"/>
          <w:spacing w:val="0"/>
          <w:sz w:val="20"/>
          <w:szCs w:val="20"/>
        </w:rPr>
        <w:t>de l’entreprise titulaire</w:t>
      </w:r>
      <w:r w:rsidRPr="00FC299E">
        <w:rPr>
          <w:rFonts w:ascii="Arial" w:hAnsi="Arial" w:cs="Arial"/>
          <w:noProof w:val="0"/>
          <w:spacing w:val="0"/>
          <w:sz w:val="20"/>
          <w:szCs w:val="20"/>
        </w:rPr>
        <w:t xml:space="preserve"> doivent prendre toutes précautions utiles afin qu'aucun sinistre ne se déclare</w:t>
      </w:r>
      <w:r>
        <w:rPr>
          <w:rFonts w:ascii="Arial" w:hAnsi="Arial" w:cs="Arial"/>
          <w:noProof w:val="0"/>
          <w:spacing w:val="0"/>
          <w:sz w:val="20"/>
          <w:szCs w:val="20"/>
        </w:rPr>
        <w:t xml:space="preserve">. </w:t>
      </w:r>
    </w:p>
    <w:p w14:paraId="14C183A3" w14:textId="77777777" w:rsidR="001B70CD" w:rsidRPr="001B70CD" w:rsidRDefault="001B70CD" w:rsidP="001B70CD">
      <w:pPr>
        <w:pStyle w:val="05ARTICLENiv1-Texte"/>
        <w:spacing w:after="0"/>
        <w:rPr>
          <w:rFonts w:ascii="Arial" w:hAnsi="Arial" w:cs="Arial"/>
          <w:noProof w:val="0"/>
          <w:spacing w:val="0"/>
          <w:sz w:val="20"/>
          <w:szCs w:val="20"/>
        </w:rPr>
      </w:pPr>
    </w:p>
    <w:p w14:paraId="7DC4BF64" w14:textId="5EE3ADCC" w:rsidR="00405B2F" w:rsidRDefault="001B70CD" w:rsidP="001B70CD">
      <w:pPr>
        <w:spacing w:line="240" w:lineRule="auto"/>
        <w:jc w:val="both"/>
        <w:rPr>
          <w:rFonts w:cs="Arial"/>
          <w:szCs w:val="20"/>
          <w:lang w:val="fr-FR"/>
        </w:rPr>
      </w:pPr>
      <w:r w:rsidRPr="00405B2F">
        <w:rPr>
          <w:rFonts w:cs="Arial"/>
          <w:szCs w:val="20"/>
          <w:lang w:val="fr-FR"/>
        </w:rPr>
        <w:t xml:space="preserve">Le </w:t>
      </w:r>
      <w:r>
        <w:rPr>
          <w:rFonts w:cs="Arial"/>
          <w:szCs w:val="20"/>
          <w:lang w:val="fr-FR"/>
        </w:rPr>
        <w:t>t</w:t>
      </w:r>
      <w:r w:rsidRPr="00405B2F">
        <w:rPr>
          <w:rFonts w:cs="Arial"/>
          <w:szCs w:val="20"/>
          <w:lang w:val="fr-FR"/>
        </w:rPr>
        <w:t xml:space="preserve">itulaire est tenu de prendre toutes dispositions afin d'assurer la sécurité du chantier, l'hygiène et la sécurité des travailleurs, et la sécurité des agents des personnels de </w:t>
      </w:r>
      <w:r>
        <w:rPr>
          <w:rFonts w:cs="Arial"/>
          <w:szCs w:val="20"/>
          <w:lang w:val="fr-FR"/>
        </w:rPr>
        <w:t>IFPEN</w:t>
      </w:r>
      <w:r w:rsidRPr="00405B2F">
        <w:rPr>
          <w:rFonts w:cs="Arial"/>
          <w:szCs w:val="20"/>
          <w:lang w:val="fr-FR"/>
        </w:rPr>
        <w:t xml:space="preserve"> et de se soumettre à toutes les obligations mises à sa charge par les lois et décrets en vigueur. </w:t>
      </w:r>
    </w:p>
    <w:p w14:paraId="60863511" w14:textId="77777777" w:rsidR="00C05144" w:rsidRPr="00FC299E" w:rsidRDefault="00C05144" w:rsidP="00C05144">
      <w:pPr>
        <w:pStyle w:val="05ARTICLENiv1-Texte"/>
        <w:spacing w:after="0"/>
        <w:rPr>
          <w:rFonts w:ascii="Arial" w:hAnsi="Arial" w:cs="Arial"/>
          <w:noProof w:val="0"/>
          <w:spacing w:val="0"/>
          <w:sz w:val="20"/>
          <w:szCs w:val="20"/>
        </w:rPr>
      </w:pPr>
    </w:p>
    <w:p w14:paraId="17ABBF4B" w14:textId="766C8B39" w:rsidR="001B70CD" w:rsidRDefault="00C05144" w:rsidP="00C05144">
      <w:pPr>
        <w:pStyle w:val="05ARTICLENiv1-Texte"/>
        <w:spacing w:after="0"/>
        <w:ind w:firstLine="720"/>
        <w:outlineLvl w:val="2"/>
        <w:rPr>
          <w:rFonts w:ascii="Arial" w:hAnsi="Arial" w:cs="Arial"/>
          <w:b/>
          <w:bCs/>
          <w:noProof w:val="0"/>
          <w:color w:val="002060"/>
          <w:spacing w:val="0"/>
          <w:sz w:val="20"/>
          <w:szCs w:val="20"/>
        </w:rPr>
      </w:pPr>
      <w:bookmarkStart w:id="54" w:name="_Toc194069858"/>
      <w:r w:rsidRPr="001B70CD">
        <w:rPr>
          <w:rFonts w:ascii="Arial" w:hAnsi="Arial" w:cs="Arial"/>
          <w:b/>
          <w:bCs/>
          <w:noProof w:val="0"/>
          <w:color w:val="002060"/>
          <w:spacing w:val="0"/>
          <w:sz w:val="20"/>
          <w:szCs w:val="20"/>
        </w:rPr>
        <w:t>5.9.</w:t>
      </w:r>
      <w:r w:rsidR="00DE2B92">
        <w:rPr>
          <w:rFonts w:ascii="Arial" w:hAnsi="Arial" w:cs="Arial"/>
          <w:b/>
          <w:bCs/>
          <w:noProof w:val="0"/>
          <w:color w:val="002060"/>
          <w:spacing w:val="0"/>
          <w:sz w:val="20"/>
          <w:szCs w:val="20"/>
        </w:rPr>
        <w:t>2</w:t>
      </w:r>
      <w:r w:rsidRPr="001B70CD">
        <w:rPr>
          <w:rFonts w:ascii="Arial" w:hAnsi="Arial" w:cs="Arial"/>
          <w:b/>
          <w:bCs/>
          <w:noProof w:val="0"/>
          <w:color w:val="002060"/>
          <w:spacing w:val="0"/>
          <w:sz w:val="20"/>
          <w:szCs w:val="20"/>
        </w:rPr>
        <w:t xml:space="preserve"> </w:t>
      </w:r>
      <w:r>
        <w:rPr>
          <w:rFonts w:ascii="Arial" w:hAnsi="Arial" w:cs="Arial"/>
          <w:b/>
          <w:bCs/>
          <w:noProof w:val="0"/>
          <w:color w:val="002060"/>
          <w:spacing w:val="0"/>
          <w:sz w:val="20"/>
          <w:szCs w:val="20"/>
        </w:rPr>
        <w:t>Mesures préventives des risques</w:t>
      </w:r>
      <w:bookmarkEnd w:id="54"/>
      <w:r>
        <w:rPr>
          <w:rFonts w:ascii="Arial" w:hAnsi="Arial" w:cs="Arial"/>
          <w:b/>
          <w:bCs/>
          <w:noProof w:val="0"/>
          <w:color w:val="002060"/>
          <w:spacing w:val="0"/>
          <w:sz w:val="20"/>
          <w:szCs w:val="20"/>
        </w:rPr>
        <w:t xml:space="preserve"> </w:t>
      </w:r>
    </w:p>
    <w:p w14:paraId="3FDE5272" w14:textId="77777777" w:rsidR="00C05144" w:rsidRPr="00C05144" w:rsidRDefault="00C05144" w:rsidP="00C05144">
      <w:pPr>
        <w:pStyle w:val="05ARTICLENiv1-Texte"/>
        <w:spacing w:after="0"/>
        <w:ind w:firstLine="720"/>
        <w:outlineLvl w:val="2"/>
        <w:rPr>
          <w:rFonts w:ascii="Arial" w:hAnsi="Arial" w:cs="Arial"/>
          <w:b/>
          <w:bCs/>
          <w:noProof w:val="0"/>
          <w:color w:val="002060"/>
          <w:spacing w:val="0"/>
          <w:sz w:val="20"/>
          <w:szCs w:val="20"/>
        </w:rPr>
      </w:pPr>
    </w:p>
    <w:p w14:paraId="7AD4C8CA" w14:textId="03D33208" w:rsidR="00C05144" w:rsidRDefault="00405B2F" w:rsidP="00405B2F">
      <w:pPr>
        <w:pStyle w:val="05ARTICLENiv1-Texte"/>
        <w:spacing w:after="0"/>
        <w:rPr>
          <w:rFonts w:ascii="Arial" w:hAnsi="Arial" w:cs="Arial"/>
          <w:noProof w:val="0"/>
          <w:spacing w:val="0"/>
          <w:sz w:val="20"/>
          <w:szCs w:val="20"/>
        </w:rPr>
      </w:pPr>
      <w:r w:rsidRPr="00F311C3">
        <w:rPr>
          <w:rFonts w:ascii="Arial" w:hAnsi="Arial" w:cs="Arial"/>
          <w:noProof w:val="0"/>
          <w:spacing w:val="0"/>
          <w:sz w:val="20"/>
          <w:szCs w:val="20"/>
        </w:rPr>
        <w:t>En complément de ce qui est prévu dans le CCTP,</w:t>
      </w:r>
      <w:r w:rsidR="00C05144" w:rsidRPr="00C05144">
        <w:t xml:space="preserve"> </w:t>
      </w:r>
      <w:r w:rsidR="00C05144">
        <w:rPr>
          <w:rFonts w:ascii="Arial" w:hAnsi="Arial" w:cs="Arial"/>
          <w:noProof w:val="0"/>
          <w:spacing w:val="0"/>
          <w:sz w:val="20"/>
          <w:szCs w:val="20"/>
        </w:rPr>
        <w:t>a</w:t>
      </w:r>
      <w:r w:rsidR="00C05144" w:rsidRPr="00C05144">
        <w:rPr>
          <w:rFonts w:ascii="Arial" w:hAnsi="Arial" w:cs="Arial"/>
          <w:noProof w:val="0"/>
          <w:spacing w:val="0"/>
          <w:sz w:val="20"/>
          <w:szCs w:val="20"/>
        </w:rPr>
        <w:t>fin de limiter les risques encourus pour l’installation d</w:t>
      </w:r>
      <w:r w:rsidR="00C05144">
        <w:rPr>
          <w:rFonts w:ascii="Arial" w:hAnsi="Arial" w:cs="Arial"/>
          <w:noProof w:val="0"/>
          <w:spacing w:val="0"/>
          <w:sz w:val="20"/>
          <w:szCs w:val="20"/>
        </w:rPr>
        <w:t xml:space="preserve">e modules </w:t>
      </w:r>
      <w:r w:rsidR="00C05144" w:rsidRPr="00C05144">
        <w:rPr>
          <w:rFonts w:ascii="Arial" w:hAnsi="Arial" w:cs="Arial"/>
          <w:noProof w:val="0"/>
          <w:spacing w:val="0"/>
          <w:sz w:val="20"/>
          <w:szCs w:val="20"/>
        </w:rPr>
        <w:t>photovoltaïque</w:t>
      </w:r>
      <w:r w:rsidR="00C05144">
        <w:rPr>
          <w:rFonts w:ascii="Arial" w:hAnsi="Arial" w:cs="Arial"/>
          <w:noProof w:val="0"/>
          <w:spacing w:val="0"/>
          <w:sz w:val="20"/>
          <w:szCs w:val="20"/>
        </w:rPr>
        <w:t>s</w:t>
      </w:r>
      <w:r w:rsidR="00C05144" w:rsidRPr="00C05144">
        <w:rPr>
          <w:rFonts w:ascii="Arial" w:hAnsi="Arial" w:cs="Arial"/>
          <w:noProof w:val="0"/>
          <w:spacing w:val="0"/>
          <w:sz w:val="20"/>
          <w:szCs w:val="20"/>
        </w:rPr>
        <w:t xml:space="preserve">, certaines des mesures de sécurité suivantes devront être mises en œuvre et </w:t>
      </w:r>
      <w:r w:rsidR="00C05144">
        <w:rPr>
          <w:rFonts w:ascii="Arial" w:hAnsi="Arial" w:cs="Arial"/>
          <w:noProof w:val="0"/>
          <w:spacing w:val="0"/>
          <w:sz w:val="20"/>
          <w:szCs w:val="20"/>
        </w:rPr>
        <w:t>maintenues</w:t>
      </w:r>
      <w:r w:rsidR="00C05144" w:rsidRPr="00C05144">
        <w:rPr>
          <w:rFonts w:ascii="Arial" w:hAnsi="Arial" w:cs="Arial"/>
          <w:noProof w:val="0"/>
          <w:spacing w:val="0"/>
          <w:sz w:val="20"/>
          <w:szCs w:val="20"/>
        </w:rPr>
        <w:t xml:space="preserve"> par l’</w:t>
      </w:r>
      <w:r w:rsidR="00C05144">
        <w:rPr>
          <w:rFonts w:ascii="Arial" w:hAnsi="Arial" w:cs="Arial"/>
          <w:noProof w:val="0"/>
          <w:spacing w:val="0"/>
          <w:sz w:val="20"/>
          <w:szCs w:val="20"/>
        </w:rPr>
        <w:t>e</w:t>
      </w:r>
      <w:r w:rsidR="00C05144" w:rsidRPr="00C05144">
        <w:rPr>
          <w:rFonts w:ascii="Arial" w:hAnsi="Arial" w:cs="Arial"/>
          <w:noProof w:val="0"/>
          <w:spacing w:val="0"/>
          <w:sz w:val="20"/>
          <w:szCs w:val="20"/>
        </w:rPr>
        <w:t>ntreprise</w:t>
      </w:r>
      <w:r w:rsidR="00C05144">
        <w:rPr>
          <w:rFonts w:ascii="Arial" w:hAnsi="Arial" w:cs="Arial"/>
          <w:noProof w:val="0"/>
          <w:spacing w:val="0"/>
          <w:sz w:val="20"/>
          <w:szCs w:val="20"/>
        </w:rPr>
        <w:t xml:space="preserve"> titulaire du marché tout long du chantier </w:t>
      </w:r>
      <w:r w:rsidR="00C05144" w:rsidRPr="00C05144">
        <w:rPr>
          <w:rFonts w:ascii="Arial" w:hAnsi="Arial" w:cs="Arial"/>
          <w:noProof w:val="0"/>
          <w:spacing w:val="0"/>
          <w:sz w:val="20"/>
          <w:szCs w:val="20"/>
        </w:rPr>
        <w:t>(liste non exhaustive) :</w:t>
      </w:r>
    </w:p>
    <w:p w14:paraId="634B16A8" w14:textId="77777777" w:rsidR="00405B2F" w:rsidRDefault="00405B2F" w:rsidP="00405B2F">
      <w:pPr>
        <w:pStyle w:val="05ARTICLENiv1-Texte"/>
        <w:spacing w:after="0"/>
        <w:rPr>
          <w:rFonts w:ascii="Arial" w:hAnsi="Arial" w:cs="Arial"/>
          <w:noProof w:val="0"/>
          <w:spacing w:val="0"/>
          <w:sz w:val="20"/>
          <w:szCs w:val="20"/>
        </w:rPr>
      </w:pPr>
    </w:p>
    <w:p w14:paraId="52B11B0C" w14:textId="572F0B41" w:rsidR="00405B2F" w:rsidRDefault="00405B2F" w:rsidP="00405B2F">
      <w:pPr>
        <w:pStyle w:val="05ARTICLENiv1-Texte"/>
        <w:spacing w:after="0"/>
        <w:rPr>
          <w:rFonts w:ascii="Arial" w:hAnsi="Arial" w:cs="Arial"/>
          <w:noProof w:val="0"/>
          <w:spacing w:val="0"/>
          <w:sz w:val="20"/>
          <w:szCs w:val="20"/>
        </w:rPr>
      </w:pPr>
      <w:r w:rsidRPr="00F72043">
        <w:rPr>
          <w:rFonts w:ascii="Arial" w:hAnsi="Arial" w:cs="Arial"/>
          <w:noProof w:val="0"/>
          <w:spacing w:val="0"/>
          <w:sz w:val="20"/>
          <w:szCs w:val="20"/>
        </w:rPr>
        <w:t xml:space="preserve">Les dispositifs de sécurité mis en place par </w:t>
      </w:r>
      <w:r>
        <w:rPr>
          <w:rFonts w:ascii="Arial" w:hAnsi="Arial" w:cs="Arial"/>
          <w:noProof w:val="0"/>
          <w:spacing w:val="0"/>
          <w:sz w:val="20"/>
          <w:szCs w:val="20"/>
        </w:rPr>
        <w:t xml:space="preserve">le </w:t>
      </w:r>
      <w:r w:rsidR="003D3A4A">
        <w:rPr>
          <w:rFonts w:ascii="Arial" w:hAnsi="Arial" w:cs="Arial"/>
          <w:noProof w:val="0"/>
          <w:spacing w:val="0"/>
          <w:sz w:val="20"/>
          <w:szCs w:val="20"/>
        </w:rPr>
        <w:t>t</w:t>
      </w:r>
      <w:r w:rsidRPr="002F0EAF">
        <w:rPr>
          <w:rFonts w:ascii="Arial" w:hAnsi="Arial" w:cs="Arial"/>
          <w:noProof w:val="0"/>
          <w:spacing w:val="0"/>
          <w:sz w:val="20"/>
          <w:szCs w:val="20"/>
        </w:rPr>
        <w:t>itulaire</w:t>
      </w:r>
      <w:r w:rsidRPr="00F72043">
        <w:rPr>
          <w:rFonts w:ascii="Arial" w:hAnsi="Arial" w:cs="Arial"/>
          <w:noProof w:val="0"/>
          <w:spacing w:val="0"/>
          <w:sz w:val="20"/>
          <w:szCs w:val="20"/>
        </w:rPr>
        <w:t xml:space="preserve"> pour </w:t>
      </w:r>
      <w:r>
        <w:rPr>
          <w:rFonts w:ascii="Arial" w:hAnsi="Arial" w:cs="Arial"/>
          <w:noProof w:val="0"/>
          <w:spacing w:val="0"/>
          <w:sz w:val="20"/>
          <w:szCs w:val="20"/>
        </w:rPr>
        <w:t>ses interventions</w:t>
      </w:r>
      <w:r w:rsidRPr="00F72043">
        <w:rPr>
          <w:rFonts w:ascii="Arial" w:hAnsi="Arial" w:cs="Arial"/>
          <w:noProof w:val="0"/>
          <w:spacing w:val="0"/>
          <w:sz w:val="20"/>
          <w:szCs w:val="20"/>
        </w:rPr>
        <w:t xml:space="preserve"> ne peuvent être déplacés ou modifiés que par celui-ci. Ces installations restent sur le chantier tant qu'elles sont nécessaires à un corps d'état quelconque dans la limite </w:t>
      </w:r>
      <w:r w:rsidR="00D73850">
        <w:rPr>
          <w:rFonts w:ascii="Arial" w:hAnsi="Arial" w:cs="Arial"/>
          <w:noProof w:val="0"/>
          <w:spacing w:val="0"/>
          <w:sz w:val="20"/>
          <w:szCs w:val="20"/>
        </w:rPr>
        <w:t>de l’exécution du chantier</w:t>
      </w:r>
      <w:r w:rsidRPr="00F72043">
        <w:rPr>
          <w:rFonts w:ascii="Arial" w:hAnsi="Arial" w:cs="Arial"/>
          <w:noProof w:val="0"/>
          <w:spacing w:val="0"/>
          <w:sz w:val="20"/>
          <w:szCs w:val="20"/>
        </w:rPr>
        <w:t>.</w:t>
      </w:r>
    </w:p>
    <w:p w14:paraId="6F678A67" w14:textId="77777777" w:rsidR="00405B2F" w:rsidRPr="00F81D15" w:rsidRDefault="00405B2F" w:rsidP="00405B2F">
      <w:pPr>
        <w:pStyle w:val="05ARTICLENiv1-Texte"/>
        <w:spacing w:after="0"/>
        <w:rPr>
          <w:rFonts w:ascii="Arial" w:hAnsi="Arial" w:cs="Arial"/>
          <w:noProof w:val="0"/>
          <w:spacing w:val="0"/>
          <w:sz w:val="20"/>
          <w:szCs w:val="20"/>
        </w:rPr>
      </w:pPr>
    </w:p>
    <w:p w14:paraId="72357299" w14:textId="16C47559" w:rsidR="00405B2F" w:rsidRPr="00F81D15" w:rsidRDefault="00405B2F" w:rsidP="00405B2F">
      <w:pPr>
        <w:pStyle w:val="05ARTICLENiv1-Texte"/>
        <w:spacing w:after="0"/>
        <w:rPr>
          <w:rFonts w:ascii="Arial" w:hAnsi="Arial" w:cs="Arial"/>
          <w:noProof w:val="0"/>
          <w:spacing w:val="0"/>
          <w:sz w:val="20"/>
          <w:szCs w:val="20"/>
        </w:rPr>
      </w:pPr>
      <w:r w:rsidRPr="00F81D15">
        <w:rPr>
          <w:rFonts w:ascii="Arial" w:hAnsi="Arial" w:cs="Arial"/>
          <w:noProof w:val="0"/>
          <w:spacing w:val="0"/>
          <w:sz w:val="20"/>
          <w:szCs w:val="20"/>
        </w:rPr>
        <w:t xml:space="preserve">Le </w:t>
      </w:r>
      <w:r w:rsidR="003D3A4A">
        <w:rPr>
          <w:rFonts w:ascii="Arial" w:hAnsi="Arial" w:cs="Arial"/>
          <w:noProof w:val="0"/>
          <w:spacing w:val="0"/>
          <w:sz w:val="20"/>
          <w:szCs w:val="20"/>
        </w:rPr>
        <w:t>t</w:t>
      </w:r>
      <w:r w:rsidRPr="002F0EAF">
        <w:rPr>
          <w:rFonts w:ascii="Arial" w:hAnsi="Arial" w:cs="Arial"/>
          <w:noProof w:val="0"/>
          <w:spacing w:val="0"/>
          <w:sz w:val="20"/>
          <w:szCs w:val="20"/>
        </w:rPr>
        <w:t xml:space="preserve">itulaire </w:t>
      </w:r>
      <w:r w:rsidRPr="00F81D15">
        <w:rPr>
          <w:rFonts w:ascii="Arial" w:hAnsi="Arial" w:cs="Arial"/>
          <w:noProof w:val="0"/>
          <w:spacing w:val="0"/>
          <w:sz w:val="20"/>
          <w:szCs w:val="20"/>
        </w:rPr>
        <w:t xml:space="preserve">doit maintenir une surveillance continue sur le chantier et sur ses équipes de travailleurs et est à ce titre responsable tous les accidents ou dommages qu'une faute dans l'exécution de ses travaux ou le fait de ses agents ou ouvriers peut causer à toutes personnes, mobiliers ou immobiliers. </w:t>
      </w:r>
      <w:r>
        <w:rPr>
          <w:rFonts w:ascii="Arial" w:hAnsi="Arial" w:cs="Arial"/>
          <w:noProof w:val="0"/>
          <w:spacing w:val="0"/>
          <w:sz w:val="20"/>
          <w:szCs w:val="20"/>
        </w:rPr>
        <w:t>Le</w:t>
      </w:r>
      <w:r w:rsidRPr="002F0EAF">
        <w:t xml:space="preserve"> </w:t>
      </w:r>
      <w:r w:rsidR="003D3A4A">
        <w:rPr>
          <w:rFonts w:ascii="Arial" w:hAnsi="Arial" w:cs="Arial"/>
          <w:noProof w:val="0"/>
          <w:spacing w:val="0"/>
          <w:sz w:val="20"/>
          <w:szCs w:val="20"/>
        </w:rPr>
        <w:t>t</w:t>
      </w:r>
      <w:r w:rsidRPr="002F0EAF">
        <w:rPr>
          <w:rFonts w:ascii="Arial" w:hAnsi="Arial" w:cs="Arial"/>
          <w:noProof w:val="0"/>
          <w:spacing w:val="0"/>
          <w:sz w:val="20"/>
          <w:szCs w:val="20"/>
        </w:rPr>
        <w:t xml:space="preserve">itulaire </w:t>
      </w:r>
      <w:r>
        <w:rPr>
          <w:rFonts w:ascii="Arial" w:hAnsi="Arial" w:cs="Arial"/>
          <w:noProof w:val="0"/>
          <w:spacing w:val="0"/>
          <w:sz w:val="20"/>
          <w:szCs w:val="20"/>
        </w:rPr>
        <w:t xml:space="preserve">est tenu de </w:t>
      </w:r>
      <w:r w:rsidRPr="00F81D15">
        <w:rPr>
          <w:rFonts w:ascii="Arial" w:hAnsi="Arial" w:cs="Arial"/>
          <w:noProof w:val="0"/>
          <w:spacing w:val="0"/>
          <w:sz w:val="20"/>
          <w:szCs w:val="20"/>
        </w:rPr>
        <w:t xml:space="preserve">remplacer les matériels endommagés pendant les </w:t>
      </w:r>
      <w:r>
        <w:rPr>
          <w:rFonts w:ascii="Arial" w:hAnsi="Arial" w:cs="Arial"/>
          <w:noProof w:val="0"/>
          <w:spacing w:val="0"/>
          <w:sz w:val="20"/>
          <w:szCs w:val="20"/>
        </w:rPr>
        <w:t xml:space="preserve">travaux ou reconnus défectueux </w:t>
      </w:r>
      <w:r w:rsidRPr="00F81D15">
        <w:rPr>
          <w:rFonts w:ascii="Arial" w:hAnsi="Arial" w:cs="Arial"/>
          <w:noProof w:val="0"/>
          <w:spacing w:val="0"/>
          <w:sz w:val="20"/>
          <w:szCs w:val="20"/>
        </w:rPr>
        <w:t>lors de la mise en service et pendant la durée de garantie.</w:t>
      </w:r>
    </w:p>
    <w:p w14:paraId="077A480E" w14:textId="77777777" w:rsidR="00405B2F" w:rsidRPr="00F81D15" w:rsidRDefault="00405B2F" w:rsidP="00405B2F">
      <w:pPr>
        <w:pStyle w:val="05ARTICLENiv1-Texte"/>
        <w:spacing w:after="0"/>
        <w:rPr>
          <w:rFonts w:ascii="Arial" w:hAnsi="Arial" w:cs="Arial"/>
          <w:noProof w:val="0"/>
          <w:spacing w:val="0"/>
          <w:sz w:val="20"/>
          <w:szCs w:val="20"/>
        </w:rPr>
      </w:pPr>
    </w:p>
    <w:p w14:paraId="792AE6EC" w14:textId="08E53E5D" w:rsidR="00405B2F" w:rsidRPr="00F81D15" w:rsidRDefault="00405B2F" w:rsidP="00405B2F">
      <w:pPr>
        <w:pStyle w:val="05ARTICLENiv1-Texte"/>
        <w:spacing w:after="0"/>
        <w:rPr>
          <w:rFonts w:ascii="Arial" w:hAnsi="Arial" w:cs="Arial"/>
          <w:noProof w:val="0"/>
          <w:spacing w:val="0"/>
          <w:sz w:val="20"/>
          <w:szCs w:val="20"/>
        </w:rPr>
      </w:pPr>
      <w:r w:rsidRPr="00F81D15">
        <w:rPr>
          <w:rFonts w:ascii="Arial" w:hAnsi="Arial" w:cs="Arial"/>
          <w:noProof w:val="0"/>
          <w:spacing w:val="0"/>
          <w:sz w:val="20"/>
          <w:szCs w:val="20"/>
        </w:rPr>
        <w:t xml:space="preserve">Enfin, le </w:t>
      </w:r>
      <w:r w:rsidR="003D3A4A">
        <w:rPr>
          <w:rFonts w:ascii="Arial" w:hAnsi="Arial" w:cs="Arial"/>
          <w:noProof w:val="0"/>
          <w:spacing w:val="0"/>
          <w:sz w:val="20"/>
          <w:szCs w:val="20"/>
        </w:rPr>
        <w:t>t</w:t>
      </w:r>
      <w:r w:rsidRPr="002F0EAF">
        <w:rPr>
          <w:rFonts w:ascii="Arial" w:hAnsi="Arial" w:cs="Arial"/>
          <w:noProof w:val="0"/>
          <w:spacing w:val="0"/>
          <w:sz w:val="20"/>
          <w:szCs w:val="20"/>
        </w:rPr>
        <w:t>itulaire</w:t>
      </w:r>
      <w:r w:rsidRPr="00F81D15">
        <w:rPr>
          <w:rFonts w:ascii="Arial" w:hAnsi="Arial" w:cs="Arial"/>
          <w:noProof w:val="0"/>
          <w:spacing w:val="0"/>
          <w:sz w:val="20"/>
          <w:szCs w:val="20"/>
        </w:rPr>
        <w:t xml:space="preserve"> ne p</w:t>
      </w:r>
      <w:r>
        <w:rPr>
          <w:rFonts w:ascii="Arial" w:hAnsi="Arial" w:cs="Arial"/>
          <w:noProof w:val="0"/>
          <w:spacing w:val="0"/>
          <w:sz w:val="20"/>
          <w:szCs w:val="20"/>
        </w:rPr>
        <w:t>eut</w:t>
      </w:r>
      <w:r w:rsidRPr="00F81D15">
        <w:rPr>
          <w:rFonts w:ascii="Arial" w:hAnsi="Arial" w:cs="Arial"/>
          <w:noProof w:val="0"/>
          <w:spacing w:val="0"/>
          <w:sz w:val="20"/>
          <w:szCs w:val="20"/>
        </w:rPr>
        <w:t xml:space="preserve"> se prévaloir, ni pour se soustraire aux obligations du marché, ni pour élever de réclamation, ou prétendre à une augmentation de son prix, de sujétions qui peuvent être occasionnées par les mesures de sécurité qui lui incombent, conformément à la règlementation en vigueur, y compris toutes les contingences consécutives à un éventuel renforcement des mesures de sécurité appliquées sur tout ou partie du territoire français.</w:t>
      </w:r>
    </w:p>
    <w:p w14:paraId="19289209" w14:textId="77777777" w:rsidR="000B6905" w:rsidRPr="00405B2F" w:rsidRDefault="000B6905" w:rsidP="00405B2F">
      <w:pPr>
        <w:autoSpaceDE w:val="0"/>
        <w:autoSpaceDN w:val="0"/>
        <w:adjustRightInd w:val="0"/>
        <w:spacing w:after="0" w:line="240" w:lineRule="auto"/>
        <w:jc w:val="both"/>
        <w:rPr>
          <w:rFonts w:cs="Arial"/>
          <w:szCs w:val="20"/>
          <w:lang w:val="fr-FR"/>
        </w:rPr>
      </w:pPr>
    </w:p>
    <w:p w14:paraId="1B267F28" w14:textId="553955BE" w:rsidR="00F033E4" w:rsidRPr="000A6664" w:rsidRDefault="000B6905" w:rsidP="000A6664">
      <w:pPr>
        <w:pStyle w:val="Titre2"/>
        <w:rPr>
          <w:rFonts w:ascii="Arial" w:hAnsi="Arial" w:cs="Arial"/>
          <w:b/>
          <w:sz w:val="20"/>
          <w:szCs w:val="20"/>
        </w:rPr>
      </w:pPr>
      <w:bookmarkStart w:id="55" w:name="_Toc194069859"/>
      <w:r w:rsidRPr="000A6664">
        <w:rPr>
          <w:rFonts w:ascii="Arial" w:hAnsi="Arial" w:cs="Arial"/>
          <w:b/>
          <w:sz w:val="20"/>
          <w:szCs w:val="20"/>
        </w:rPr>
        <w:t>5.</w:t>
      </w:r>
      <w:r w:rsidR="005C0571" w:rsidRPr="000A6664">
        <w:rPr>
          <w:rFonts w:ascii="Arial" w:hAnsi="Arial" w:cs="Arial"/>
          <w:b/>
          <w:sz w:val="20"/>
          <w:szCs w:val="20"/>
        </w:rPr>
        <w:t>1</w:t>
      </w:r>
      <w:r w:rsidR="001B70CD">
        <w:rPr>
          <w:rFonts w:ascii="Arial" w:hAnsi="Arial" w:cs="Arial"/>
          <w:b/>
          <w:sz w:val="20"/>
          <w:szCs w:val="20"/>
        </w:rPr>
        <w:t>0</w:t>
      </w:r>
      <w:r w:rsidR="005C0571" w:rsidRPr="000A6664">
        <w:rPr>
          <w:rFonts w:ascii="Arial" w:hAnsi="Arial" w:cs="Arial"/>
          <w:b/>
          <w:sz w:val="20"/>
          <w:szCs w:val="20"/>
        </w:rPr>
        <w:t xml:space="preserve"> </w:t>
      </w:r>
      <w:r w:rsidR="00405B2F" w:rsidRPr="000A6664">
        <w:rPr>
          <w:rFonts w:ascii="Arial" w:hAnsi="Arial" w:cs="Arial"/>
          <w:b/>
          <w:sz w:val="20"/>
          <w:szCs w:val="20"/>
        </w:rPr>
        <w:t>Présence aux réunions</w:t>
      </w:r>
      <w:bookmarkEnd w:id="55"/>
    </w:p>
    <w:p w14:paraId="4B77F1C0" w14:textId="77777777" w:rsidR="000B2921" w:rsidRDefault="000B2921" w:rsidP="000B2921">
      <w:pPr>
        <w:spacing w:after="0"/>
        <w:jc w:val="both"/>
        <w:rPr>
          <w:lang w:val="fr-FR" w:eastAsia="fr-FR"/>
        </w:rPr>
      </w:pPr>
    </w:p>
    <w:p w14:paraId="7CF4D4F4" w14:textId="5E7E291C" w:rsidR="000B2921" w:rsidRDefault="00F033E4" w:rsidP="000B2921">
      <w:pPr>
        <w:spacing w:after="0"/>
        <w:jc w:val="both"/>
        <w:rPr>
          <w:lang w:val="fr-FR" w:eastAsia="fr-FR"/>
        </w:rPr>
      </w:pPr>
      <w:r w:rsidRPr="00F033E4">
        <w:rPr>
          <w:lang w:val="fr-FR" w:eastAsia="fr-FR"/>
        </w:rPr>
        <w:t>La gestion des réunions fait partie intégrante de la coordination des études et du chantier</w:t>
      </w:r>
      <w:r>
        <w:rPr>
          <w:lang w:val="fr-FR" w:eastAsia="fr-FR"/>
        </w:rPr>
        <w:t xml:space="preserve"> à la charge du titulaire</w:t>
      </w:r>
      <w:r w:rsidRPr="00F033E4">
        <w:rPr>
          <w:lang w:val="fr-FR" w:eastAsia="fr-FR"/>
        </w:rPr>
        <w:t>.</w:t>
      </w:r>
      <w:r>
        <w:rPr>
          <w:lang w:val="fr-FR" w:eastAsia="fr-FR"/>
        </w:rPr>
        <w:t xml:space="preserve"> </w:t>
      </w:r>
      <w:r w:rsidRPr="00F033E4">
        <w:rPr>
          <w:lang w:val="fr-FR" w:eastAsia="fr-FR"/>
        </w:rPr>
        <w:t>Plusieurs types de réunions sont menés au cours de la prestation</w:t>
      </w:r>
      <w:r>
        <w:rPr>
          <w:lang w:val="fr-FR" w:eastAsia="fr-FR"/>
        </w:rPr>
        <w:t>.</w:t>
      </w:r>
    </w:p>
    <w:p w14:paraId="28FC09D0" w14:textId="77777777" w:rsidR="000B2921" w:rsidRDefault="000B2921" w:rsidP="000B2921">
      <w:pPr>
        <w:spacing w:after="0"/>
        <w:jc w:val="both"/>
        <w:rPr>
          <w:lang w:val="fr-FR" w:eastAsia="fr-FR"/>
        </w:rPr>
      </w:pPr>
    </w:p>
    <w:p w14:paraId="6C46318D" w14:textId="79401187" w:rsidR="00F033E4" w:rsidRPr="00F033E4" w:rsidRDefault="00F033E4" w:rsidP="00F033E4">
      <w:pPr>
        <w:jc w:val="both"/>
        <w:rPr>
          <w:lang w:val="fr-FR" w:eastAsia="fr-FR"/>
        </w:rPr>
      </w:pPr>
      <w:r w:rsidRPr="00F033E4">
        <w:rPr>
          <w:lang w:val="fr-FR" w:eastAsia="fr-FR"/>
        </w:rPr>
        <w:t xml:space="preserve">Sauf dispositions particulières, </w:t>
      </w:r>
      <w:r w:rsidR="00DE2B92">
        <w:rPr>
          <w:lang w:val="fr-FR" w:eastAsia="fr-FR"/>
        </w:rPr>
        <w:t>en liaison avec le maitre d’œuvre</w:t>
      </w:r>
      <w:r w:rsidR="00D73850">
        <w:rPr>
          <w:lang w:val="fr-FR" w:eastAsia="fr-FR"/>
        </w:rPr>
        <w:t>/maitre d’ouvrage</w:t>
      </w:r>
      <w:r w:rsidR="00DE2B92">
        <w:rPr>
          <w:lang w:val="fr-FR" w:eastAsia="fr-FR"/>
        </w:rPr>
        <w:t xml:space="preserve">, </w:t>
      </w:r>
      <w:r w:rsidRPr="00F033E4">
        <w:rPr>
          <w:lang w:val="fr-FR" w:eastAsia="fr-FR"/>
        </w:rPr>
        <w:t xml:space="preserve">le </w:t>
      </w:r>
      <w:r>
        <w:rPr>
          <w:lang w:val="fr-FR" w:eastAsia="fr-FR"/>
        </w:rPr>
        <w:t>t</w:t>
      </w:r>
      <w:r w:rsidRPr="00F033E4">
        <w:rPr>
          <w:lang w:val="fr-FR" w:eastAsia="fr-FR"/>
        </w:rPr>
        <w:t>itulaire assure la gestion de toutes ces réunions</w:t>
      </w:r>
      <w:r>
        <w:rPr>
          <w:lang w:val="fr-FR" w:eastAsia="fr-FR"/>
        </w:rPr>
        <w:t xml:space="preserve"> </w:t>
      </w:r>
      <w:r w:rsidRPr="00F033E4">
        <w:rPr>
          <w:lang w:val="fr-FR" w:eastAsia="fr-FR"/>
        </w:rPr>
        <w:t xml:space="preserve">nécessaires au bon déroulement de la prestation. Il </w:t>
      </w:r>
      <w:r>
        <w:rPr>
          <w:lang w:val="fr-FR" w:eastAsia="fr-FR"/>
        </w:rPr>
        <w:t xml:space="preserve">lui revient </w:t>
      </w:r>
      <w:r w:rsidRPr="00F033E4">
        <w:rPr>
          <w:lang w:val="fr-FR" w:eastAsia="fr-FR"/>
        </w:rPr>
        <w:t>notamment :</w:t>
      </w:r>
    </w:p>
    <w:p w14:paraId="69D292DD" w14:textId="635569A1" w:rsidR="00F033E4" w:rsidRPr="00F033E4" w:rsidRDefault="00F033E4" w:rsidP="00F033E4">
      <w:pPr>
        <w:jc w:val="both"/>
        <w:rPr>
          <w:lang w:val="fr-FR" w:eastAsia="fr-FR"/>
        </w:rPr>
      </w:pPr>
      <w:r w:rsidRPr="00F033E4">
        <w:rPr>
          <w:lang w:val="fr-FR" w:eastAsia="fr-FR"/>
        </w:rPr>
        <w:t>- La préparation (diffusion préalable de l’ordre du jour et des supports documentaires et</w:t>
      </w:r>
      <w:r>
        <w:rPr>
          <w:lang w:val="fr-FR" w:eastAsia="fr-FR"/>
        </w:rPr>
        <w:t xml:space="preserve"> </w:t>
      </w:r>
      <w:r w:rsidRPr="00F033E4">
        <w:rPr>
          <w:lang w:val="fr-FR" w:eastAsia="fr-FR"/>
        </w:rPr>
        <w:t>visuels),</w:t>
      </w:r>
    </w:p>
    <w:p w14:paraId="2AD09131" w14:textId="77777777" w:rsidR="00F033E4" w:rsidRPr="00F033E4" w:rsidRDefault="00F033E4" w:rsidP="00F033E4">
      <w:pPr>
        <w:jc w:val="both"/>
        <w:rPr>
          <w:lang w:val="fr-FR" w:eastAsia="fr-FR"/>
        </w:rPr>
      </w:pPr>
      <w:r w:rsidRPr="00F033E4">
        <w:rPr>
          <w:lang w:val="fr-FR" w:eastAsia="fr-FR"/>
        </w:rPr>
        <w:t>- L’animation,</w:t>
      </w:r>
    </w:p>
    <w:p w14:paraId="34FB1482" w14:textId="6315EC3D" w:rsidR="00F033E4" w:rsidRPr="00F033E4" w:rsidRDefault="00F033E4" w:rsidP="00F033E4">
      <w:pPr>
        <w:jc w:val="both"/>
        <w:rPr>
          <w:lang w:val="fr-FR" w:eastAsia="fr-FR"/>
        </w:rPr>
      </w:pPr>
      <w:r w:rsidRPr="00F033E4">
        <w:rPr>
          <w:lang w:val="fr-FR" w:eastAsia="fr-FR"/>
        </w:rPr>
        <w:t xml:space="preserve">- La rédaction et la diffusion des comptes rendus </w:t>
      </w:r>
      <w:r w:rsidR="00BF6990">
        <w:rPr>
          <w:lang w:val="fr-FR" w:eastAsia="fr-FR"/>
        </w:rPr>
        <w:t xml:space="preserve">approuvés préalablement par IFPEN </w:t>
      </w:r>
      <w:r w:rsidRPr="00F033E4">
        <w:rPr>
          <w:lang w:val="fr-FR" w:eastAsia="fr-FR"/>
        </w:rPr>
        <w:t xml:space="preserve">dans les </w:t>
      </w:r>
      <w:r w:rsidR="00D73850">
        <w:rPr>
          <w:lang w:val="fr-FR" w:eastAsia="fr-FR"/>
        </w:rPr>
        <w:t>xxxxx</w:t>
      </w:r>
      <w:r w:rsidRPr="00F033E4">
        <w:rPr>
          <w:lang w:val="fr-FR" w:eastAsia="fr-FR"/>
        </w:rPr>
        <w:t xml:space="preserve"> </w:t>
      </w:r>
      <w:r w:rsidR="00D73850">
        <w:rPr>
          <w:lang w:val="fr-FR" w:eastAsia="fr-FR"/>
        </w:rPr>
        <w:t>jours (</w:t>
      </w:r>
      <w:r w:rsidRPr="00F033E4">
        <w:rPr>
          <w:lang w:val="fr-FR" w:eastAsia="fr-FR"/>
        </w:rPr>
        <w:t>ouvrés</w:t>
      </w:r>
      <w:r w:rsidR="00D73850">
        <w:rPr>
          <w:lang w:val="fr-FR" w:eastAsia="fr-FR"/>
        </w:rPr>
        <w:t>)</w:t>
      </w:r>
      <w:r w:rsidRPr="00F033E4">
        <w:rPr>
          <w:lang w:val="fr-FR" w:eastAsia="fr-FR"/>
        </w:rPr>
        <w:t xml:space="preserve"> suivant la</w:t>
      </w:r>
      <w:r>
        <w:rPr>
          <w:lang w:val="fr-FR" w:eastAsia="fr-FR"/>
        </w:rPr>
        <w:t xml:space="preserve"> </w:t>
      </w:r>
      <w:r w:rsidRPr="00F033E4">
        <w:rPr>
          <w:lang w:val="fr-FR" w:eastAsia="fr-FR"/>
        </w:rPr>
        <w:t>date de la réunion.</w:t>
      </w:r>
      <w:r>
        <w:rPr>
          <w:lang w:val="fr-FR" w:eastAsia="fr-FR"/>
        </w:rPr>
        <w:t xml:space="preserve"> </w:t>
      </w:r>
      <w:r w:rsidR="00B47767" w:rsidRPr="00B47767">
        <w:rPr>
          <w:lang w:val="fr-FR" w:eastAsia="fr-FR"/>
        </w:rPr>
        <w:t>Ils fixent la date de la prochaine réunion de chantier valant convocation. Ce document a toute valeur en cas de contestation et de litiges sur les engagements pris.</w:t>
      </w:r>
    </w:p>
    <w:p w14:paraId="46D056E3" w14:textId="361983A7" w:rsidR="00AE0690" w:rsidRDefault="00F033E4" w:rsidP="00F033E4">
      <w:pPr>
        <w:jc w:val="both"/>
        <w:rPr>
          <w:lang w:val="fr-FR" w:eastAsia="fr-FR"/>
        </w:rPr>
      </w:pPr>
      <w:r w:rsidRPr="00F033E4">
        <w:rPr>
          <w:lang w:val="fr-FR" w:eastAsia="fr-FR"/>
        </w:rPr>
        <w:t>Les supports de présentation utilisés au cours des différentes réunions sont annexés</w:t>
      </w:r>
      <w:r>
        <w:rPr>
          <w:lang w:val="fr-FR" w:eastAsia="fr-FR"/>
        </w:rPr>
        <w:t xml:space="preserve"> </w:t>
      </w:r>
      <w:r w:rsidRPr="00F033E4">
        <w:rPr>
          <w:lang w:val="fr-FR" w:eastAsia="fr-FR"/>
        </w:rPr>
        <w:t>au compte-rendu avec mise à jour éventuelle en fonction des échanges qui ont eu lieu</w:t>
      </w:r>
      <w:r>
        <w:rPr>
          <w:lang w:val="fr-FR" w:eastAsia="fr-FR"/>
        </w:rPr>
        <w:t xml:space="preserve"> </w:t>
      </w:r>
      <w:r w:rsidRPr="00F033E4">
        <w:rPr>
          <w:lang w:val="fr-FR" w:eastAsia="fr-FR"/>
        </w:rPr>
        <w:t xml:space="preserve">entre le </w:t>
      </w:r>
      <w:r>
        <w:rPr>
          <w:lang w:val="fr-FR" w:eastAsia="fr-FR"/>
        </w:rPr>
        <w:t>t</w:t>
      </w:r>
      <w:r w:rsidRPr="00F033E4">
        <w:rPr>
          <w:lang w:val="fr-FR" w:eastAsia="fr-FR"/>
        </w:rPr>
        <w:t xml:space="preserve">itulaire et </w:t>
      </w:r>
      <w:r>
        <w:rPr>
          <w:lang w:val="fr-FR" w:eastAsia="fr-FR"/>
        </w:rPr>
        <w:t>IFPEN</w:t>
      </w:r>
      <w:r w:rsidR="000B2921">
        <w:rPr>
          <w:lang w:val="fr-FR" w:eastAsia="fr-FR"/>
        </w:rPr>
        <w:t>.</w:t>
      </w:r>
    </w:p>
    <w:p w14:paraId="73042F64" w14:textId="1F4138FA" w:rsidR="00F033E4" w:rsidRPr="00F033E4" w:rsidRDefault="00F033E4" w:rsidP="00F033E4">
      <w:pPr>
        <w:outlineLvl w:val="2"/>
        <w:rPr>
          <w:b/>
          <w:bCs/>
          <w:color w:val="0070C0"/>
          <w:lang w:val="fr-FR" w:eastAsia="fr-FR"/>
        </w:rPr>
      </w:pPr>
      <w:bookmarkStart w:id="56" w:name="_Toc194069860"/>
      <w:r w:rsidRPr="00F033E4">
        <w:rPr>
          <w:b/>
          <w:bCs/>
          <w:color w:val="0070C0"/>
          <w:lang w:val="fr-FR" w:eastAsia="fr-FR"/>
        </w:rPr>
        <w:t>5.1</w:t>
      </w:r>
      <w:r w:rsidR="00740BC3">
        <w:rPr>
          <w:b/>
          <w:bCs/>
          <w:color w:val="0070C0"/>
          <w:lang w:val="fr-FR" w:eastAsia="fr-FR"/>
        </w:rPr>
        <w:t>0</w:t>
      </w:r>
      <w:r w:rsidRPr="00F033E4">
        <w:rPr>
          <w:b/>
          <w:bCs/>
          <w:color w:val="0070C0"/>
          <w:lang w:val="fr-FR" w:eastAsia="fr-FR"/>
        </w:rPr>
        <w:t>.1 réunion de mise en place du marché</w:t>
      </w:r>
      <w:bookmarkEnd w:id="56"/>
    </w:p>
    <w:p w14:paraId="3C870B84" w14:textId="3E7F1CF2" w:rsidR="00405B2F" w:rsidRPr="00405B2F" w:rsidRDefault="00405B2F" w:rsidP="00405B2F">
      <w:pPr>
        <w:autoSpaceDE w:val="0"/>
        <w:autoSpaceDN w:val="0"/>
        <w:adjustRightInd w:val="0"/>
        <w:spacing w:after="0" w:line="240" w:lineRule="auto"/>
        <w:jc w:val="both"/>
        <w:rPr>
          <w:rFonts w:cs="Arial"/>
          <w:szCs w:val="20"/>
          <w:lang w:val="fr-FR"/>
        </w:rPr>
      </w:pPr>
      <w:r w:rsidRPr="00405B2F">
        <w:rPr>
          <w:rFonts w:cs="Arial"/>
          <w:szCs w:val="20"/>
          <w:lang w:val="fr-FR"/>
        </w:rPr>
        <w:t xml:space="preserve">Dans la semaine suivant la réception du courrier de notification, le </w:t>
      </w:r>
      <w:r w:rsidR="00FB0197">
        <w:rPr>
          <w:rFonts w:cs="Arial"/>
          <w:szCs w:val="20"/>
          <w:lang w:val="fr-FR"/>
        </w:rPr>
        <w:t>t</w:t>
      </w:r>
      <w:r w:rsidRPr="00405B2F">
        <w:rPr>
          <w:rFonts w:cs="Arial"/>
          <w:szCs w:val="20"/>
          <w:lang w:val="fr-FR"/>
        </w:rPr>
        <w:t xml:space="preserve">itulaire doit convenir d’une réunion avec </w:t>
      </w:r>
      <w:r w:rsidR="00DE2B92">
        <w:rPr>
          <w:rFonts w:cs="Arial"/>
          <w:szCs w:val="20"/>
          <w:lang w:val="fr-FR"/>
        </w:rPr>
        <w:t>le maitre d’œuvre</w:t>
      </w:r>
      <w:r w:rsidR="00D73850">
        <w:rPr>
          <w:rFonts w:cs="Arial"/>
          <w:szCs w:val="20"/>
          <w:lang w:val="fr-FR"/>
        </w:rPr>
        <w:t>/maitre d’ouvrage</w:t>
      </w:r>
      <w:r w:rsidR="00DE2B92">
        <w:rPr>
          <w:rFonts w:cs="Arial"/>
          <w:szCs w:val="20"/>
          <w:lang w:val="fr-FR"/>
        </w:rPr>
        <w:t xml:space="preserve">, </w:t>
      </w:r>
      <w:r w:rsidR="00DE2B92" w:rsidRPr="00D73850">
        <w:rPr>
          <w:rFonts w:cs="Arial"/>
          <w:i/>
          <w:iCs/>
          <w:szCs w:val="20"/>
          <w:lang w:val="fr-FR"/>
        </w:rPr>
        <w:t>le contrôleur technique</w:t>
      </w:r>
      <w:r w:rsidR="00DE2B92">
        <w:rPr>
          <w:rFonts w:cs="Arial"/>
          <w:szCs w:val="20"/>
          <w:lang w:val="fr-FR"/>
        </w:rPr>
        <w:t xml:space="preserve"> et </w:t>
      </w:r>
      <w:r w:rsidRPr="00405B2F">
        <w:rPr>
          <w:rFonts w:cs="Arial"/>
          <w:szCs w:val="20"/>
          <w:lang w:val="fr-FR"/>
        </w:rPr>
        <w:t>les responsables d</w:t>
      </w:r>
      <w:r w:rsidR="00BF6990">
        <w:rPr>
          <w:rFonts w:cs="Arial"/>
          <w:szCs w:val="20"/>
          <w:lang w:val="fr-FR"/>
        </w:rPr>
        <w:t xml:space="preserve">e la Direction sécurité, environnement et support aux activités (DSES) </w:t>
      </w:r>
      <w:r w:rsidR="00517B23">
        <w:rPr>
          <w:rFonts w:cs="Arial"/>
          <w:szCs w:val="20"/>
          <w:lang w:val="fr-FR"/>
        </w:rPr>
        <w:t xml:space="preserve">ainsi que le </w:t>
      </w:r>
      <w:r w:rsidR="00517B23" w:rsidRPr="00D73850">
        <w:rPr>
          <w:rFonts w:cs="Arial"/>
          <w:i/>
          <w:iCs/>
          <w:szCs w:val="20"/>
          <w:lang w:val="fr-FR"/>
        </w:rPr>
        <w:t>département des achats</w:t>
      </w:r>
      <w:r w:rsidR="00517B23">
        <w:rPr>
          <w:rFonts w:cs="Arial"/>
          <w:szCs w:val="20"/>
          <w:lang w:val="fr-FR"/>
        </w:rPr>
        <w:t xml:space="preserve"> </w:t>
      </w:r>
      <w:r w:rsidRPr="00405B2F">
        <w:rPr>
          <w:rFonts w:cs="Arial"/>
          <w:szCs w:val="20"/>
          <w:lang w:val="fr-FR"/>
        </w:rPr>
        <w:t xml:space="preserve">pour le lancement </w:t>
      </w:r>
      <w:r w:rsidR="00F033E4">
        <w:rPr>
          <w:rFonts w:cs="Arial"/>
          <w:szCs w:val="20"/>
          <w:lang w:val="fr-FR"/>
        </w:rPr>
        <w:t xml:space="preserve">et la mise en place </w:t>
      </w:r>
      <w:r w:rsidRPr="00405B2F">
        <w:rPr>
          <w:rFonts w:cs="Arial"/>
          <w:szCs w:val="20"/>
          <w:lang w:val="fr-FR"/>
        </w:rPr>
        <w:t xml:space="preserve">du marché. </w:t>
      </w:r>
    </w:p>
    <w:p w14:paraId="23D1A417" w14:textId="77777777" w:rsidR="00405B2F" w:rsidRPr="00405B2F" w:rsidRDefault="00405B2F" w:rsidP="00405B2F">
      <w:pPr>
        <w:autoSpaceDE w:val="0"/>
        <w:autoSpaceDN w:val="0"/>
        <w:adjustRightInd w:val="0"/>
        <w:spacing w:after="0" w:line="240" w:lineRule="auto"/>
        <w:jc w:val="both"/>
        <w:rPr>
          <w:rFonts w:cs="Arial"/>
          <w:szCs w:val="20"/>
          <w:lang w:val="fr-FR"/>
        </w:rPr>
      </w:pPr>
    </w:p>
    <w:p w14:paraId="3C90D7BA" w14:textId="77777777" w:rsidR="00405B2F" w:rsidRPr="00405B2F" w:rsidRDefault="00405B2F" w:rsidP="00405B2F">
      <w:pPr>
        <w:autoSpaceDE w:val="0"/>
        <w:autoSpaceDN w:val="0"/>
        <w:adjustRightInd w:val="0"/>
        <w:spacing w:after="0" w:line="240" w:lineRule="auto"/>
        <w:jc w:val="both"/>
        <w:rPr>
          <w:rFonts w:cs="Arial"/>
          <w:szCs w:val="20"/>
          <w:lang w:val="fr-FR"/>
        </w:rPr>
      </w:pPr>
      <w:r w:rsidRPr="00405B2F">
        <w:rPr>
          <w:rFonts w:cs="Arial"/>
          <w:szCs w:val="20"/>
          <w:lang w:val="fr-FR"/>
        </w:rPr>
        <w:t>Elle a principalement pour objet de :</w:t>
      </w:r>
    </w:p>
    <w:p w14:paraId="1BB0DE74" w14:textId="77777777" w:rsidR="00405B2F" w:rsidRPr="00405B2F" w:rsidRDefault="00405B2F" w:rsidP="00405B2F">
      <w:pPr>
        <w:autoSpaceDE w:val="0"/>
        <w:autoSpaceDN w:val="0"/>
        <w:adjustRightInd w:val="0"/>
        <w:spacing w:after="0" w:line="240" w:lineRule="auto"/>
        <w:jc w:val="both"/>
        <w:rPr>
          <w:rFonts w:cs="Arial"/>
          <w:szCs w:val="20"/>
          <w:lang w:val="fr-FR"/>
        </w:rPr>
      </w:pPr>
      <w:r w:rsidRPr="00405B2F">
        <w:rPr>
          <w:rFonts w:cs="Arial"/>
          <w:szCs w:val="20"/>
          <w:lang w:val="fr-FR"/>
        </w:rPr>
        <w:t>• Détailler les modalités de fonctionnement et d’organisation de la prestation,</w:t>
      </w:r>
    </w:p>
    <w:p w14:paraId="6B52C07C" w14:textId="77777777" w:rsidR="00405B2F" w:rsidRPr="00405B2F" w:rsidRDefault="00405B2F" w:rsidP="00405B2F">
      <w:pPr>
        <w:autoSpaceDE w:val="0"/>
        <w:autoSpaceDN w:val="0"/>
        <w:adjustRightInd w:val="0"/>
        <w:spacing w:after="0" w:line="240" w:lineRule="auto"/>
        <w:jc w:val="both"/>
        <w:rPr>
          <w:rFonts w:cs="Arial"/>
          <w:szCs w:val="20"/>
          <w:lang w:val="fr-FR"/>
        </w:rPr>
      </w:pPr>
      <w:r w:rsidRPr="00405B2F">
        <w:rPr>
          <w:rFonts w:cs="Arial"/>
          <w:szCs w:val="20"/>
          <w:lang w:val="fr-FR"/>
        </w:rPr>
        <w:t>• Préciser le cadre de collaboration,</w:t>
      </w:r>
    </w:p>
    <w:p w14:paraId="60AF45AA" w14:textId="77777777" w:rsidR="00405B2F" w:rsidRPr="00405B2F" w:rsidRDefault="00405B2F" w:rsidP="00405B2F">
      <w:pPr>
        <w:autoSpaceDE w:val="0"/>
        <w:autoSpaceDN w:val="0"/>
        <w:adjustRightInd w:val="0"/>
        <w:spacing w:after="0" w:line="240" w:lineRule="auto"/>
        <w:jc w:val="both"/>
        <w:rPr>
          <w:rFonts w:cs="Arial"/>
          <w:szCs w:val="20"/>
          <w:lang w:val="fr-FR"/>
        </w:rPr>
      </w:pPr>
      <w:r w:rsidRPr="00405B2F">
        <w:rPr>
          <w:rFonts w:cs="Arial"/>
          <w:szCs w:val="20"/>
          <w:lang w:val="fr-FR"/>
        </w:rPr>
        <w:t>• Echanges sur les prérequis techniques,</w:t>
      </w:r>
    </w:p>
    <w:p w14:paraId="3F1064E6" w14:textId="19807B07" w:rsidR="00405B2F" w:rsidRPr="00405B2F" w:rsidRDefault="00405B2F" w:rsidP="00405B2F">
      <w:pPr>
        <w:autoSpaceDE w:val="0"/>
        <w:autoSpaceDN w:val="0"/>
        <w:adjustRightInd w:val="0"/>
        <w:spacing w:after="0" w:line="240" w:lineRule="auto"/>
        <w:jc w:val="both"/>
        <w:rPr>
          <w:rFonts w:cs="Arial"/>
          <w:szCs w:val="20"/>
          <w:lang w:val="fr-FR"/>
        </w:rPr>
      </w:pPr>
      <w:r w:rsidRPr="00405B2F">
        <w:rPr>
          <w:rFonts w:cs="Arial"/>
          <w:szCs w:val="20"/>
          <w:lang w:val="fr-FR"/>
        </w:rPr>
        <w:t xml:space="preserve">• Valider les interlocuteurs </w:t>
      </w:r>
      <w:r w:rsidR="00751E88">
        <w:rPr>
          <w:rFonts w:cs="Arial"/>
          <w:szCs w:val="20"/>
          <w:lang w:val="fr-FR"/>
        </w:rPr>
        <w:t>IFPEN</w:t>
      </w:r>
      <w:r w:rsidRPr="00405B2F">
        <w:rPr>
          <w:rFonts w:cs="Arial"/>
          <w:szCs w:val="20"/>
          <w:lang w:val="fr-FR"/>
        </w:rPr>
        <w:t xml:space="preserve"> / Interlocuteurs du côté du </w:t>
      </w:r>
      <w:r w:rsidR="00FB0197">
        <w:rPr>
          <w:rFonts w:cs="Arial"/>
          <w:szCs w:val="20"/>
          <w:lang w:val="fr-FR"/>
        </w:rPr>
        <w:t>titulaire</w:t>
      </w:r>
      <w:r w:rsidRPr="00405B2F">
        <w:rPr>
          <w:rFonts w:cs="Arial"/>
          <w:szCs w:val="20"/>
          <w:lang w:val="fr-FR"/>
        </w:rPr>
        <w:t>.</w:t>
      </w:r>
    </w:p>
    <w:p w14:paraId="72FB92BC" w14:textId="77777777" w:rsidR="00405B2F" w:rsidRPr="00405B2F" w:rsidRDefault="00405B2F" w:rsidP="00405B2F">
      <w:pPr>
        <w:autoSpaceDE w:val="0"/>
        <w:autoSpaceDN w:val="0"/>
        <w:adjustRightInd w:val="0"/>
        <w:spacing w:after="0" w:line="240" w:lineRule="auto"/>
        <w:jc w:val="both"/>
        <w:rPr>
          <w:rFonts w:cs="Arial"/>
          <w:szCs w:val="20"/>
          <w:lang w:val="fr-FR"/>
        </w:rPr>
      </w:pPr>
      <w:r w:rsidRPr="00405B2F">
        <w:rPr>
          <w:rFonts w:cs="Arial"/>
          <w:szCs w:val="20"/>
          <w:lang w:val="fr-FR"/>
        </w:rPr>
        <w:t>• Présenter les futures échéances calendaires relatives à la prestation.</w:t>
      </w:r>
    </w:p>
    <w:p w14:paraId="38392591" w14:textId="77777777" w:rsidR="00405B2F" w:rsidRPr="00405B2F" w:rsidRDefault="00405B2F" w:rsidP="00405B2F">
      <w:pPr>
        <w:autoSpaceDE w:val="0"/>
        <w:autoSpaceDN w:val="0"/>
        <w:adjustRightInd w:val="0"/>
        <w:spacing w:after="0" w:line="240" w:lineRule="auto"/>
        <w:jc w:val="both"/>
        <w:rPr>
          <w:rFonts w:cs="Arial"/>
          <w:color w:val="FF0000"/>
          <w:szCs w:val="20"/>
          <w:lang w:val="fr-FR"/>
        </w:rPr>
      </w:pPr>
    </w:p>
    <w:p w14:paraId="405FA974" w14:textId="7381C196" w:rsidR="00D57734" w:rsidRDefault="00405B2F" w:rsidP="00405B2F">
      <w:pPr>
        <w:autoSpaceDE w:val="0"/>
        <w:autoSpaceDN w:val="0"/>
        <w:adjustRightInd w:val="0"/>
        <w:spacing w:after="0" w:line="240" w:lineRule="auto"/>
        <w:jc w:val="both"/>
        <w:rPr>
          <w:rFonts w:cs="Arial"/>
          <w:szCs w:val="20"/>
          <w:lang w:val="fr-FR"/>
        </w:rPr>
      </w:pPr>
      <w:r w:rsidRPr="00405B2F">
        <w:rPr>
          <w:rFonts w:cs="Arial"/>
          <w:szCs w:val="20"/>
          <w:lang w:val="fr-FR"/>
        </w:rPr>
        <w:t xml:space="preserve">Avant le commencement des </w:t>
      </w:r>
      <w:r w:rsidRPr="0079473D">
        <w:rPr>
          <w:rFonts w:cs="Arial"/>
          <w:szCs w:val="20"/>
          <w:lang w:val="fr-FR"/>
        </w:rPr>
        <w:t xml:space="preserve">travaux, le </w:t>
      </w:r>
      <w:r w:rsidR="00FB0197">
        <w:rPr>
          <w:rFonts w:cs="Arial"/>
          <w:szCs w:val="20"/>
          <w:lang w:val="fr-FR"/>
        </w:rPr>
        <w:t>t</w:t>
      </w:r>
      <w:r w:rsidRPr="0079473D">
        <w:rPr>
          <w:rFonts w:cs="Arial"/>
          <w:szCs w:val="20"/>
          <w:lang w:val="fr-FR"/>
        </w:rPr>
        <w:t xml:space="preserve">itulaire </w:t>
      </w:r>
      <w:r w:rsidR="00D73850">
        <w:rPr>
          <w:rFonts w:cs="Arial"/>
          <w:szCs w:val="20"/>
          <w:lang w:val="fr-FR"/>
        </w:rPr>
        <w:t xml:space="preserve">peut </w:t>
      </w:r>
      <w:r w:rsidRPr="0079473D">
        <w:rPr>
          <w:rFonts w:cs="Arial"/>
          <w:szCs w:val="20"/>
          <w:lang w:val="fr-FR"/>
        </w:rPr>
        <w:t>se déplacer sur site aux côtés du maitre d’</w:t>
      </w:r>
      <w:r w:rsidR="00740BC3">
        <w:rPr>
          <w:rFonts w:cs="Arial"/>
          <w:szCs w:val="20"/>
          <w:lang w:val="fr-FR"/>
        </w:rPr>
        <w:t>œuvre</w:t>
      </w:r>
      <w:r w:rsidR="00D73850">
        <w:rPr>
          <w:rFonts w:cs="Arial"/>
          <w:szCs w:val="20"/>
          <w:lang w:val="fr-FR"/>
        </w:rPr>
        <w:t>/maitre d’ouvrage</w:t>
      </w:r>
      <w:r w:rsidRPr="0079473D">
        <w:rPr>
          <w:rFonts w:cs="Arial"/>
          <w:szCs w:val="20"/>
          <w:lang w:val="fr-FR"/>
        </w:rPr>
        <w:t xml:space="preserve"> afin de préparer la mise en place du marché, en procédant à un nouveau repérage des lieux d’installation, en analysant l’état existant des installations, en identifiant des lieux de stockage de son matériel…   </w:t>
      </w:r>
    </w:p>
    <w:p w14:paraId="0498E36B" w14:textId="77777777" w:rsidR="00D57734" w:rsidRDefault="00D57734" w:rsidP="00405B2F">
      <w:pPr>
        <w:autoSpaceDE w:val="0"/>
        <w:autoSpaceDN w:val="0"/>
        <w:adjustRightInd w:val="0"/>
        <w:spacing w:after="0" w:line="240" w:lineRule="auto"/>
        <w:jc w:val="both"/>
        <w:rPr>
          <w:rFonts w:cs="Arial"/>
          <w:szCs w:val="20"/>
          <w:lang w:val="fr-FR"/>
        </w:rPr>
      </w:pPr>
    </w:p>
    <w:p w14:paraId="6CE5C55B" w14:textId="7E9DC20D" w:rsidR="00F033E4" w:rsidRPr="00F033E4" w:rsidRDefault="00F033E4" w:rsidP="00F033E4">
      <w:pPr>
        <w:outlineLvl w:val="2"/>
        <w:rPr>
          <w:b/>
          <w:bCs/>
          <w:color w:val="0070C0"/>
          <w:lang w:val="fr-FR" w:eastAsia="fr-FR"/>
        </w:rPr>
      </w:pPr>
      <w:bookmarkStart w:id="57" w:name="_Toc194069861"/>
      <w:r w:rsidRPr="00F033E4">
        <w:rPr>
          <w:b/>
          <w:bCs/>
          <w:color w:val="0070C0"/>
          <w:lang w:val="fr-FR" w:eastAsia="fr-FR"/>
        </w:rPr>
        <w:t>5.1</w:t>
      </w:r>
      <w:r w:rsidR="00740BC3">
        <w:rPr>
          <w:b/>
          <w:bCs/>
          <w:color w:val="0070C0"/>
          <w:lang w:val="fr-FR" w:eastAsia="fr-FR"/>
        </w:rPr>
        <w:t>0</w:t>
      </w:r>
      <w:r w:rsidRPr="00F033E4">
        <w:rPr>
          <w:b/>
          <w:bCs/>
          <w:color w:val="0070C0"/>
          <w:lang w:val="fr-FR" w:eastAsia="fr-FR"/>
        </w:rPr>
        <w:t>.</w:t>
      </w:r>
      <w:r>
        <w:rPr>
          <w:b/>
          <w:bCs/>
          <w:color w:val="0070C0"/>
          <w:lang w:val="fr-FR" w:eastAsia="fr-FR"/>
        </w:rPr>
        <w:t>2</w:t>
      </w:r>
      <w:r w:rsidRPr="00F033E4">
        <w:rPr>
          <w:b/>
          <w:bCs/>
          <w:color w:val="0070C0"/>
          <w:lang w:val="fr-FR" w:eastAsia="fr-FR"/>
        </w:rPr>
        <w:t xml:space="preserve"> </w:t>
      </w:r>
      <w:r>
        <w:rPr>
          <w:b/>
          <w:bCs/>
          <w:color w:val="0070C0"/>
          <w:lang w:val="fr-FR" w:eastAsia="fr-FR"/>
        </w:rPr>
        <w:t>R</w:t>
      </w:r>
      <w:r w:rsidRPr="00F033E4">
        <w:rPr>
          <w:b/>
          <w:bCs/>
          <w:color w:val="0070C0"/>
          <w:lang w:val="fr-FR" w:eastAsia="fr-FR"/>
        </w:rPr>
        <w:t>éunion</w:t>
      </w:r>
      <w:r w:rsidR="002B4086">
        <w:rPr>
          <w:b/>
          <w:bCs/>
          <w:color w:val="0070C0"/>
          <w:lang w:val="fr-FR" w:eastAsia="fr-FR"/>
        </w:rPr>
        <w:t>s</w:t>
      </w:r>
      <w:r w:rsidRPr="00F033E4">
        <w:rPr>
          <w:b/>
          <w:bCs/>
          <w:color w:val="0070C0"/>
          <w:lang w:val="fr-FR" w:eastAsia="fr-FR"/>
        </w:rPr>
        <w:t xml:space="preserve"> </w:t>
      </w:r>
      <w:r w:rsidR="002B4086">
        <w:rPr>
          <w:b/>
          <w:bCs/>
          <w:color w:val="0070C0"/>
          <w:lang w:val="fr-FR" w:eastAsia="fr-FR"/>
        </w:rPr>
        <w:t>en cours d’exécution</w:t>
      </w:r>
      <w:bookmarkEnd w:id="57"/>
    </w:p>
    <w:p w14:paraId="0087FB9E" w14:textId="0B1C905D" w:rsidR="00F033E4" w:rsidRDefault="00BF6990" w:rsidP="00BF6990">
      <w:pPr>
        <w:autoSpaceDE w:val="0"/>
        <w:autoSpaceDN w:val="0"/>
        <w:adjustRightInd w:val="0"/>
        <w:spacing w:after="0" w:line="240" w:lineRule="auto"/>
        <w:jc w:val="both"/>
        <w:rPr>
          <w:rFonts w:cs="Arial"/>
          <w:szCs w:val="20"/>
          <w:lang w:val="fr-FR"/>
        </w:rPr>
      </w:pPr>
      <w:r w:rsidRPr="00BF6990">
        <w:rPr>
          <w:rFonts w:cs="Arial"/>
          <w:szCs w:val="20"/>
          <w:lang w:val="fr-FR"/>
        </w:rPr>
        <w:t>Des réunions techniques de suivi, réunions d’avancement, réunion de clôture de la</w:t>
      </w:r>
      <w:r>
        <w:rPr>
          <w:rFonts w:cs="Arial"/>
          <w:szCs w:val="20"/>
          <w:lang w:val="fr-FR"/>
        </w:rPr>
        <w:t xml:space="preserve"> </w:t>
      </w:r>
      <w:r w:rsidRPr="00BF6990">
        <w:rPr>
          <w:rFonts w:cs="Arial"/>
          <w:szCs w:val="20"/>
          <w:lang w:val="fr-FR"/>
        </w:rPr>
        <w:t>prestation sont organisées</w:t>
      </w:r>
      <w:r>
        <w:rPr>
          <w:rFonts w:cs="Arial"/>
          <w:szCs w:val="20"/>
          <w:lang w:val="fr-FR"/>
        </w:rPr>
        <w:t xml:space="preserve"> entre le titulaire et IFPEN. </w:t>
      </w:r>
    </w:p>
    <w:p w14:paraId="3DC227A1" w14:textId="5C77264D" w:rsidR="00BF6990" w:rsidRDefault="00BF6990" w:rsidP="00BF6990">
      <w:pPr>
        <w:autoSpaceDE w:val="0"/>
        <w:autoSpaceDN w:val="0"/>
        <w:adjustRightInd w:val="0"/>
        <w:spacing w:after="0" w:line="240" w:lineRule="auto"/>
        <w:jc w:val="both"/>
        <w:rPr>
          <w:rFonts w:cs="Arial"/>
          <w:szCs w:val="20"/>
          <w:lang w:val="fr-FR"/>
        </w:rPr>
      </w:pPr>
    </w:p>
    <w:p w14:paraId="62053781" w14:textId="7CFA5E6E" w:rsidR="00BF6990" w:rsidRPr="00BF6990" w:rsidRDefault="00BF6990">
      <w:pPr>
        <w:pStyle w:val="Paragraphedeliste"/>
        <w:numPr>
          <w:ilvl w:val="0"/>
          <w:numId w:val="28"/>
        </w:numPr>
        <w:jc w:val="both"/>
        <w:rPr>
          <w:rFonts w:ascii="Arial" w:hAnsi="Arial" w:cs="Arial"/>
          <w:b/>
          <w:bCs/>
          <w:sz w:val="20"/>
          <w:szCs w:val="20"/>
        </w:rPr>
      </w:pPr>
      <w:r w:rsidRPr="00BF6990">
        <w:rPr>
          <w:rFonts w:ascii="Arial" w:hAnsi="Arial" w:cs="Arial"/>
          <w:b/>
          <w:bCs/>
          <w:sz w:val="20"/>
          <w:szCs w:val="20"/>
        </w:rPr>
        <w:t>Réunions de chantier</w:t>
      </w:r>
      <w:r>
        <w:rPr>
          <w:rFonts w:ascii="Arial" w:hAnsi="Arial" w:cs="Arial"/>
          <w:b/>
          <w:bCs/>
          <w:sz w:val="20"/>
          <w:szCs w:val="20"/>
        </w:rPr>
        <w:t xml:space="preserve"> </w:t>
      </w:r>
      <w:r w:rsidRPr="00BF6990">
        <w:rPr>
          <w:rFonts w:ascii="Arial" w:hAnsi="Arial" w:cs="Arial"/>
          <w:b/>
          <w:bCs/>
          <w:sz w:val="20"/>
          <w:szCs w:val="20"/>
        </w:rPr>
        <w:tab/>
        <w:t xml:space="preserve"> </w:t>
      </w:r>
    </w:p>
    <w:p w14:paraId="738FC0D6" w14:textId="77777777" w:rsidR="00F033E4" w:rsidRPr="0079473D" w:rsidRDefault="00F033E4" w:rsidP="00405B2F">
      <w:pPr>
        <w:autoSpaceDE w:val="0"/>
        <w:autoSpaceDN w:val="0"/>
        <w:adjustRightInd w:val="0"/>
        <w:spacing w:after="0" w:line="240" w:lineRule="auto"/>
        <w:jc w:val="both"/>
        <w:rPr>
          <w:rFonts w:cs="Arial"/>
          <w:szCs w:val="20"/>
          <w:lang w:val="fr-FR"/>
        </w:rPr>
      </w:pPr>
    </w:p>
    <w:p w14:paraId="4E805719" w14:textId="77777777" w:rsidR="002B4086" w:rsidRPr="0079473D" w:rsidRDefault="002B4086" w:rsidP="00405B2F">
      <w:pPr>
        <w:autoSpaceDE w:val="0"/>
        <w:autoSpaceDN w:val="0"/>
        <w:adjustRightInd w:val="0"/>
        <w:spacing w:after="0" w:line="240" w:lineRule="auto"/>
        <w:jc w:val="both"/>
        <w:rPr>
          <w:rFonts w:cs="Arial"/>
          <w:szCs w:val="20"/>
          <w:lang w:val="fr-FR"/>
        </w:rPr>
      </w:pPr>
    </w:p>
    <w:p w14:paraId="696671E9" w14:textId="5416D159" w:rsidR="005455A6" w:rsidRDefault="002B4086">
      <w:pPr>
        <w:pStyle w:val="Paragraphedeliste"/>
        <w:numPr>
          <w:ilvl w:val="0"/>
          <w:numId w:val="28"/>
        </w:numPr>
        <w:jc w:val="both"/>
        <w:rPr>
          <w:rFonts w:ascii="Arial" w:hAnsi="Arial" w:cs="Arial"/>
          <w:b/>
          <w:bCs/>
          <w:sz w:val="20"/>
          <w:szCs w:val="20"/>
        </w:rPr>
      </w:pPr>
      <w:r w:rsidRPr="00BF6990">
        <w:rPr>
          <w:rFonts w:ascii="Arial" w:hAnsi="Arial" w:cs="Arial"/>
          <w:b/>
          <w:bCs/>
          <w:sz w:val="20"/>
          <w:szCs w:val="20"/>
        </w:rPr>
        <w:t xml:space="preserve">Réunion de </w:t>
      </w:r>
      <w:r>
        <w:rPr>
          <w:rFonts w:ascii="Arial" w:hAnsi="Arial" w:cs="Arial"/>
          <w:b/>
          <w:bCs/>
          <w:sz w:val="20"/>
          <w:szCs w:val="20"/>
        </w:rPr>
        <w:t>clôture</w:t>
      </w:r>
      <w:r w:rsidR="00E4362F">
        <w:rPr>
          <w:rFonts w:ascii="Arial" w:hAnsi="Arial" w:cs="Arial"/>
          <w:b/>
          <w:bCs/>
          <w:sz w:val="20"/>
          <w:szCs w:val="20"/>
        </w:rPr>
        <w:t xml:space="preserve"> du chantier </w:t>
      </w:r>
    </w:p>
    <w:p w14:paraId="0A6A1D2D" w14:textId="77777777" w:rsidR="00E4362F" w:rsidRPr="00E4362F" w:rsidRDefault="00E4362F" w:rsidP="00E4362F">
      <w:pPr>
        <w:pStyle w:val="Paragraphedeliste"/>
        <w:ind w:left="720"/>
        <w:jc w:val="both"/>
        <w:rPr>
          <w:rFonts w:ascii="Arial" w:hAnsi="Arial" w:cs="Arial"/>
          <w:b/>
          <w:bCs/>
          <w:sz w:val="20"/>
          <w:szCs w:val="20"/>
        </w:rPr>
      </w:pPr>
    </w:p>
    <w:p w14:paraId="39F43D1B" w14:textId="3853F1D5" w:rsidR="00D57734" w:rsidRDefault="005455A6" w:rsidP="00A90618">
      <w:pPr>
        <w:tabs>
          <w:tab w:val="left" w:pos="253"/>
        </w:tabs>
        <w:jc w:val="both"/>
        <w:rPr>
          <w:lang w:val="fr-FR" w:eastAsia="fr-FR"/>
        </w:rPr>
      </w:pPr>
      <w:r w:rsidRPr="005455A6">
        <w:rPr>
          <w:lang w:val="fr-FR" w:eastAsia="fr-FR"/>
        </w:rPr>
        <w:t>À tout moment</w:t>
      </w:r>
      <w:r w:rsidR="002B4086" w:rsidRPr="005455A6">
        <w:rPr>
          <w:lang w:val="fr-FR" w:eastAsia="fr-FR"/>
        </w:rPr>
        <w:t>, une réunion non initialement planifiée peut être organisée, sur l’initiative d</w:t>
      </w:r>
      <w:r w:rsidR="00740BC3">
        <w:rPr>
          <w:lang w:val="fr-FR" w:eastAsia="fr-FR"/>
        </w:rPr>
        <w:t xml:space="preserve">u maitre d’œuvre ou à la demande expresse du maitre d’ouvrage </w:t>
      </w:r>
      <w:r w:rsidR="002B4086" w:rsidRPr="005455A6">
        <w:rPr>
          <w:lang w:val="fr-FR" w:eastAsia="fr-FR"/>
        </w:rPr>
        <w:t>ou du titulaire, si le contexte l’exige, sans rémunération complémentaire</w:t>
      </w:r>
      <w:r w:rsidR="00603470">
        <w:rPr>
          <w:lang w:val="fr-FR" w:eastAsia="fr-FR"/>
        </w:rPr>
        <w:t>.</w:t>
      </w:r>
    </w:p>
    <w:p w14:paraId="0BEED7FA" w14:textId="77777777" w:rsidR="00D73850" w:rsidRPr="00A90618" w:rsidRDefault="00D73850" w:rsidP="00A90618">
      <w:pPr>
        <w:tabs>
          <w:tab w:val="left" w:pos="253"/>
        </w:tabs>
        <w:jc w:val="both"/>
        <w:rPr>
          <w:rFonts w:cs="Arial"/>
          <w:sz w:val="26"/>
          <w:szCs w:val="26"/>
          <w:lang w:val="fr-FR" w:eastAsia="fr-FR"/>
        </w:rPr>
      </w:pPr>
    </w:p>
    <w:p w14:paraId="4F287BCC" w14:textId="38088572" w:rsidR="00862397" w:rsidRPr="00F5477C" w:rsidRDefault="00862397" w:rsidP="00F5477C">
      <w:pPr>
        <w:spacing w:before="120" w:after="60" w:line="240" w:lineRule="auto"/>
        <w:ind w:right="-7"/>
        <w:jc w:val="both"/>
        <w:outlineLvl w:val="1"/>
        <w:rPr>
          <w:rFonts w:cs="Arial"/>
          <w:b/>
          <w:color w:val="0070C0"/>
          <w:sz w:val="24"/>
          <w:szCs w:val="24"/>
          <w:u w:val="single"/>
          <w:lang w:val="fr-FR" w:eastAsia="fr-FR"/>
        </w:rPr>
      </w:pPr>
      <w:bookmarkStart w:id="58" w:name="_Toc194069862"/>
      <w:r w:rsidRPr="007E0139">
        <w:rPr>
          <w:rFonts w:cs="Arial"/>
          <w:b/>
          <w:color w:val="0070C0"/>
          <w:sz w:val="24"/>
          <w:szCs w:val="24"/>
          <w:u w:val="single"/>
          <w:lang w:val="fr-FR" w:eastAsia="fr-FR"/>
        </w:rPr>
        <w:t xml:space="preserve">ARTICLE </w:t>
      </w:r>
      <w:r w:rsidR="008F3B8E" w:rsidRPr="007E0139">
        <w:rPr>
          <w:rFonts w:cs="Arial"/>
          <w:b/>
          <w:color w:val="0070C0"/>
          <w:sz w:val="24"/>
          <w:szCs w:val="24"/>
          <w:u w:val="single"/>
          <w:lang w:val="fr-FR" w:eastAsia="fr-FR"/>
        </w:rPr>
        <w:t>6</w:t>
      </w:r>
      <w:r w:rsidRPr="007E0139">
        <w:rPr>
          <w:rFonts w:cs="Arial"/>
          <w:b/>
          <w:color w:val="0070C0"/>
          <w:sz w:val="24"/>
          <w:szCs w:val="24"/>
          <w:u w:val="single"/>
          <w:lang w:val="fr-FR" w:eastAsia="fr-FR"/>
        </w:rPr>
        <w:t> : GESTION DES PERSONNELS DU TITULAIRE</w:t>
      </w:r>
      <w:bookmarkEnd w:id="58"/>
      <w:r w:rsidRPr="00F5477C">
        <w:rPr>
          <w:rFonts w:cs="Arial"/>
          <w:b/>
          <w:color w:val="0070C0"/>
          <w:sz w:val="24"/>
          <w:szCs w:val="24"/>
          <w:u w:val="single"/>
          <w:lang w:val="fr-FR" w:eastAsia="fr-FR"/>
        </w:rPr>
        <w:t xml:space="preserve"> </w:t>
      </w:r>
    </w:p>
    <w:p w14:paraId="72CA4316" w14:textId="77777777" w:rsidR="00D57734" w:rsidRPr="00D57734" w:rsidRDefault="00D57734" w:rsidP="00D57734">
      <w:pPr>
        <w:spacing w:after="0" w:line="240" w:lineRule="auto"/>
        <w:ind w:right="-7"/>
        <w:jc w:val="both"/>
        <w:outlineLvl w:val="1"/>
        <w:rPr>
          <w:rFonts w:cs="Arial"/>
          <w:b/>
          <w:sz w:val="24"/>
          <w:szCs w:val="24"/>
          <w:u w:val="single"/>
          <w:lang w:val="fr-FR" w:eastAsia="fr-FR"/>
        </w:rPr>
      </w:pPr>
    </w:p>
    <w:p w14:paraId="5B345C2F" w14:textId="6318F0D1" w:rsidR="00862397" w:rsidRPr="008F3B8E" w:rsidRDefault="008F3B8E" w:rsidP="00D57734">
      <w:pPr>
        <w:pStyle w:val="Titre2"/>
        <w:spacing w:before="0"/>
        <w:rPr>
          <w:rFonts w:ascii="Arial" w:hAnsi="Arial" w:cs="Arial"/>
          <w:b/>
          <w:sz w:val="20"/>
          <w:szCs w:val="20"/>
        </w:rPr>
      </w:pPr>
      <w:bookmarkStart w:id="59" w:name="_Toc194069863"/>
      <w:r w:rsidRPr="008F3B8E">
        <w:rPr>
          <w:rFonts w:ascii="Arial" w:hAnsi="Arial" w:cs="Arial"/>
          <w:b/>
          <w:sz w:val="20"/>
          <w:szCs w:val="20"/>
        </w:rPr>
        <w:t>6</w:t>
      </w:r>
      <w:r w:rsidR="00862397" w:rsidRPr="008F3B8E">
        <w:rPr>
          <w:rFonts w:ascii="Arial" w:hAnsi="Arial" w:cs="Arial"/>
          <w:b/>
          <w:sz w:val="20"/>
          <w:szCs w:val="20"/>
        </w:rPr>
        <w:t>.1. Interlocuteur(s) dédié(s)</w:t>
      </w:r>
      <w:bookmarkEnd w:id="59"/>
    </w:p>
    <w:p w14:paraId="06C34FD3" w14:textId="77777777" w:rsidR="00D217A9" w:rsidRDefault="00D217A9" w:rsidP="00862397">
      <w:pPr>
        <w:autoSpaceDE w:val="0"/>
        <w:autoSpaceDN w:val="0"/>
        <w:adjustRightInd w:val="0"/>
        <w:spacing w:after="0" w:line="240" w:lineRule="auto"/>
        <w:jc w:val="both"/>
        <w:rPr>
          <w:rFonts w:cs="Arial"/>
          <w:szCs w:val="20"/>
          <w:lang w:val="fr-FR"/>
        </w:rPr>
      </w:pPr>
    </w:p>
    <w:p w14:paraId="02C15051" w14:textId="01C6872B" w:rsidR="00862397" w:rsidRDefault="00862397" w:rsidP="00862397">
      <w:pPr>
        <w:autoSpaceDE w:val="0"/>
        <w:autoSpaceDN w:val="0"/>
        <w:adjustRightInd w:val="0"/>
        <w:spacing w:after="0" w:line="240" w:lineRule="auto"/>
        <w:jc w:val="both"/>
        <w:rPr>
          <w:rFonts w:cs="Arial"/>
          <w:szCs w:val="20"/>
          <w:lang w:val="fr-FR"/>
        </w:rPr>
      </w:pPr>
      <w:r w:rsidRPr="00F5477C">
        <w:rPr>
          <w:rFonts w:cs="Arial"/>
          <w:szCs w:val="20"/>
          <w:lang w:val="fr-FR"/>
        </w:rPr>
        <w:t xml:space="preserve">Conformément </w:t>
      </w:r>
      <w:r w:rsidR="000A4405" w:rsidRPr="00F5477C">
        <w:rPr>
          <w:rFonts w:cs="Arial"/>
          <w:szCs w:val="20"/>
          <w:lang w:val="fr-FR"/>
        </w:rPr>
        <w:t xml:space="preserve">aux articles </w:t>
      </w:r>
      <w:r w:rsidRPr="00F5477C">
        <w:rPr>
          <w:rFonts w:cs="Arial"/>
          <w:szCs w:val="20"/>
          <w:lang w:val="fr-FR"/>
        </w:rPr>
        <w:t>3.4.1 du CCAG travaux, dès la notification du marché</w:t>
      </w:r>
      <w:r w:rsidR="00D94E0E" w:rsidRPr="00F5477C">
        <w:rPr>
          <w:lang w:val="fr-FR"/>
        </w:rPr>
        <w:t xml:space="preserve"> </w:t>
      </w:r>
      <w:r w:rsidR="00D94E0E" w:rsidRPr="00F5477C">
        <w:rPr>
          <w:rFonts w:cs="Arial"/>
          <w:szCs w:val="20"/>
          <w:lang w:val="fr-FR"/>
        </w:rPr>
        <w:t xml:space="preserve">et au plus tard au jour de la réunion de </w:t>
      </w:r>
      <w:r w:rsidR="000A4405" w:rsidRPr="00F5477C">
        <w:rPr>
          <w:rFonts w:cs="Arial"/>
          <w:szCs w:val="20"/>
          <w:lang w:val="fr-FR"/>
        </w:rPr>
        <w:t>mise en place</w:t>
      </w:r>
      <w:r w:rsidR="00D94E0E" w:rsidRPr="00F5477C">
        <w:rPr>
          <w:rFonts w:cs="Arial"/>
          <w:szCs w:val="20"/>
          <w:lang w:val="fr-FR"/>
        </w:rPr>
        <w:t xml:space="preserve"> du marché prévue</w:t>
      </w:r>
      <w:r w:rsidRPr="00F5477C">
        <w:rPr>
          <w:rFonts w:cs="Arial"/>
          <w:szCs w:val="20"/>
          <w:lang w:val="fr-FR"/>
        </w:rPr>
        <w:t xml:space="preserve">, le </w:t>
      </w:r>
      <w:r w:rsidR="00D94E0E" w:rsidRPr="00F5477C">
        <w:rPr>
          <w:rFonts w:cs="Arial"/>
          <w:szCs w:val="20"/>
          <w:lang w:val="fr-FR"/>
        </w:rPr>
        <w:t>t</w:t>
      </w:r>
      <w:r w:rsidRPr="00F5477C">
        <w:rPr>
          <w:rFonts w:cs="Arial"/>
          <w:szCs w:val="20"/>
          <w:lang w:val="fr-FR"/>
        </w:rPr>
        <w:t>itulaire</w:t>
      </w:r>
      <w:r w:rsidRPr="00862397">
        <w:rPr>
          <w:rFonts w:cs="Arial"/>
          <w:szCs w:val="20"/>
          <w:lang w:val="fr-FR"/>
        </w:rPr>
        <w:t xml:space="preserve"> désigne une personne physique </w:t>
      </w:r>
      <w:r w:rsidRPr="0079473D">
        <w:rPr>
          <w:rFonts w:cs="Arial"/>
          <w:szCs w:val="20"/>
          <w:lang w:val="fr-FR"/>
        </w:rPr>
        <w:t>habilitée à la représenter pour les besoins de l’exécution du marché auprès du maitre d’ouvrage</w:t>
      </w:r>
      <w:r w:rsidR="00D73850">
        <w:rPr>
          <w:rFonts w:cs="Arial"/>
          <w:szCs w:val="20"/>
          <w:lang w:val="fr-FR"/>
        </w:rPr>
        <w:t>/maitre d’oeuvre</w:t>
      </w:r>
      <w:r w:rsidRPr="0079473D">
        <w:rPr>
          <w:rFonts w:cs="Arial"/>
          <w:szCs w:val="20"/>
          <w:lang w:val="fr-FR"/>
        </w:rPr>
        <w:t xml:space="preserve">. </w:t>
      </w:r>
    </w:p>
    <w:p w14:paraId="08066325" w14:textId="7816444D" w:rsidR="00303A64" w:rsidRDefault="00303A64" w:rsidP="00862397">
      <w:pPr>
        <w:autoSpaceDE w:val="0"/>
        <w:autoSpaceDN w:val="0"/>
        <w:adjustRightInd w:val="0"/>
        <w:spacing w:after="0" w:line="240" w:lineRule="auto"/>
        <w:jc w:val="both"/>
        <w:rPr>
          <w:rFonts w:cs="Arial"/>
          <w:szCs w:val="20"/>
          <w:lang w:val="fr-FR"/>
        </w:rPr>
      </w:pPr>
    </w:p>
    <w:p w14:paraId="0B37CC8C" w14:textId="77777777" w:rsidR="00303A64" w:rsidRPr="00303A64" w:rsidRDefault="00303A64" w:rsidP="00303A64">
      <w:pPr>
        <w:autoSpaceDE w:val="0"/>
        <w:autoSpaceDN w:val="0"/>
        <w:adjustRightInd w:val="0"/>
        <w:spacing w:after="0" w:line="240" w:lineRule="auto"/>
        <w:jc w:val="both"/>
        <w:rPr>
          <w:rFonts w:cs="Arial"/>
          <w:color w:val="000000"/>
          <w:szCs w:val="20"/>
          <w:lang w:val="fr-FR" w:eastAsia="fr-FR"/>
        </w:rPr>
      </w:pPr>
      <w:r w:rsidRPr="00303A64">
        <w:rPr>
          <w:rFonts w:cs="Arial"/>
          <w:color w:val="000000"/>
          <w:szCs w:val="20"/>
          <w:lang w:val="fr-FR" w:eastAsia="fr-FR"/>
        </w:rPr>
        <w:t xml:space="preserve">A ce titre, cet interlocuteur doit : </w:t>
      </w:r>
    </w:p>
    <w:p w14:paraId="76AEC7DC" w14:textId="77777777" w:rsidR="00303A64" w:rsidRPr="00303A64" w:rsidRDefault="00303A64" w:rsidP="00303A64">
      <w:pPr>
        <w:autoSpaceDE w:val="0"/>
        <w:autoSpaceDN w:val="0"/>
        <w:adjustRightInd w:val="0"/>
        <w:spacing w:after="0" w:line="240" w:lineRule="auto"/>
        <w:ind w:left="704"/>
        <w:jc w:val="both"/>
        <w:rPr>
          <w:rFonts w:cs="Arial"/>
          <w:color w:val="000000"/>
          <w:szCs w:val="20"/>
          <w:lang w:val="fr-FR" w:eastAsia="fr-FR"/>
        </w:rPr>
      </w:pPr>
    </w:p>
    <w:p w14:paraId="2E1B5ECA" w14:textId="1FEA2BC3" w:rsidR="00303A64" w:rsidRPr="00B245A3" w:rsidRDefault="00B245A3">
      <w:pPr>
        <w:numPr>
          <w:ilvl w:val="0"/>
          <w:numId w:val="30"/>
        </w:numPr>
        <w:autoSpaceDE w:val="0"/>
        <w:autoSpaceDN w:val="0"/>
        <w:adjustRightInd w:val="0"/>
        <w:spacing w:after="0" w:line="240" w:lineRule="auto"/>
        <w:jc w:val="both"/>
        <w:rPr>
          <w:rFonts w:cs="Arial"/>
          <w:color w:val="000000"/>
          <w:szCs w:val="20"/>
          <w:lang w:val="fr-FR" w:eastAsia="fr-FR"/>
        </w:rPr>
      </w:pPr>
      <w:r w:rsidRPr="00303A64">
        <w:rPr>
          <w:rFonts w:cs="Arial"/>
          <w:color w:val="000000"/>
          <w:szCs w:val="20"/>
          <w:lang w:val="fr-FR" w:eastAsia="fr-FR"/>
        </w:rPr>
        <w:t>Être</w:t>
      </w:r>
      <w:r w:rsidR="00303A64" w:rsidRPr="00303A64">
        <w:rPr>
          <w:rFonts w:cs="Arial"/>
          <w:color w:val="000000"/>
          <w:szCs w:val="20"/>
          <w:lang w:val="fr-FR" w:eastAsia="fr-FR"/>
        </w:rPr>
        <w:t xml:space="preserve"> qualifié et autorisé à prendre toute décision immédiate pour piloter les travaux </w:t>
      </w:r>
      <w:r>
        <w:rPr>
          <w:rFonts w:cs="Arial"/>
          <w:color w:val="000000"/>
          <w:szCs w:val="20"/>
          <w:lang w:val="fr-FR" w:eastAsia="fr-FR"/>
        </w:rPr>
        <w:t xml:space="preserve">ou répondre </w:t>
      </w:r>
      <w:r w:rsidR="00303A64" w:rsidRPr="00B245A3">
        <w:rPr>
          <w:rFonts w:cs="Arial"/>
          <w:color w:val="000000"/>
          <w:szCs w:val="20"/>
          <w:lang w:val="fr-FR" w:eastAsia="fr-FR"/>
        </w:rPr>
        <w:t xml:space="preserve">à la suite des observations, des réclamations émises par </w:t>
      </w:r>
      <w:r w:rsidR="00E21FDC">
        <w:rPr>
          <w:rFonts w:cs="Arial"/>
          <w:color w:val="000000"/>
          <w:szCs w:val="20"/>
          <w:lang w:val="fr-FR" w:eastAsia="fr-FR"/>
        </w:rPr>
        <w:t>le maitre d’œuvre et/ou IFPEN</w:t>
      </w:r>
      <w:r>
        <w:rPr>
          <w:rFonts w:cs="Arial"/>
          <w:color w:val="000000"/>
          <w:szCs w:val="20"/>
          <w:lang w:val="fr-FR" w:eastAsia="fr-FR"/>
        </w:rPr>
        <w:t>,</w:t>
      </w:r>
    </w:p>
    <w:p w14:paraId="2E65578C" w14:textId="33E2257C" w:rsidR="00303A64" w:rsidRDefault="00B245A3">
      <w:pPr>
        <w:numPr>
          <w:ilvl w:val="0"/>
          <w:numId w:val="30"/>
        </w:numPr>
        <w:autoSpaceDE w:val="0"/>
        <w:autoSpaceDN w:val="0"/>
        <w:adjustRightInd w:val="0"/>
        <w:spacing w:after="0" w:line="240" w:lineRule="auto"/>
        <w:jc w:val="both"/>
        <w:rPr>
          <w:rFonts w:cs="Arial"/>
          <w:color w:val="000000"/>
          <w:szCs w:val="20"/>
          <w:lang w:val="fr-FR" w:eastAsia="fr-FR"/>
        </w:rPr>
      </w:pPr>
      <w:r>
        <w:rPr>
          <w:rFonts w:cs="Arial"/>
          <w:color w:val="000000"/>
          <w:szCs w:val="20"/>
          <w:lang w:val="fr-FR" w:eastAsia="fr-FR"/>
        </w:rPr>
        <w:t>Avoir</w:t>
      </w:r>
      <w:r w:rsidR="00303A64">
        <w:rPr>
          <w:rFonts w:cs="Arial"/>
          <w:color w:val="000000"/>
          <w:szCs w:val="20"/>
          <w:lang w:val="fr-FR" w:eastAsia="fr-FR"/>
        </w:rPr>
        <w:t xml:space="preserve"> un degré de responsabilité suffisant pour mener </w:t>
      </w:r>
      <w:r w:rsidR="00303A64" w:rsidRPr="00303A64">
        <w:rPr>
          <w:rFonts w:cs="Arial"/>
          <w:color w:val="000000"/>
          <w:szCs w:val="20"/>
          <w:lang w:val="fr-FR" w:eastAsia="fr-FR"/>
        </w:rPr>
        <w:t xml:space="preserve">les contrôles de conformité, valider les choix envisagés et mettre au point les éléments demandés par </w:t>
      </w:r>
      <w:r w:rsidR="00E21FDC">
        <w:rPr>
          <w:rFonts w:cs="Arial"/>
          <w:color w:val="000000"/>
          <w:szCs w:val="20"/>
          <w:lang w:val="fr-FR" w:eastAsia="fr-FR"/>
        </w:rPr>
        <w:t>le maitre d’œuvre/</w:t>
      </w:r>
      <w:r w:rsidR="00303A64" w:rsidRPr="00303A64">
        <w:rPr>
          <w:rFonts w:cs="Arial"/>
          <w:color w:val="000000"/>
          <w:szCs w:val="20"/>
          <w:lang w:val="fr-FR" w:eastAsia="fr-FR"/>
        </w:rPr>
        <w:t>le maitre d’ouvrage</w:t>
      </w:r>
      <w:r>
        <w:rPr>
          <w:rFonts w:cs="Arial"/>
          <w:color w:val="000000"/>
          <w:szCs w:val="20"/>
          <w:lang w:val="fr-FR" w:eastAsia="fr-FR"/>
        </w:rPr>
        <w:t>,</w:t>
      </w:r>
    </w:p>
    <w:p w14:paraId="7D894214" w14:textId="43F48738" w:rsidR="00303A64" w:rsidRPr="00303A64" w:rsidRDefault="00B245A3">
      <w:pPr>
        <w:numPr>
          <w:ilvl w:val="0"/>
          <w:numId w:val="30"/>
        </w:numPr>
        <w:autoSpaceDE w:val="0"/>
        <w:autoSpaceDN w:val="0"/>
        <w:adjustRightInd w:val="0"/>
        <w:spacing w:after="0" w:line="240" w:lineRule="auto"/>
        <w:jc w:val="both"/>
        <w:rPr>
          <w:rFonts w:cs="Arial"/>
          <w:color w:val="000000"/>
          <w:szCs w:val="20"/>
          <w:lang w:val="fr-FR" w:eastAsia="fr-FR"/>
        </w:rPr>
      </w:pPr>
      <w:r w:rsidRPr="00303A64">
        <w:rPr>
          <w:rFonts w:cs="Arial"/>
          <w:color w:val="000000"/>
          <w:szCs w:val="20"/>
          <w:lang w:val="fr-FR" w:eastAsia="fr-FR"/>
        </w:rPr>
        <w:t>Être</w:t>
      </w:r>
      <w:r w:rsidR="00303A64" w:rsidRPr="00303A64">
        <w:rPr>
          <w:rFonts w:cs="Arial"/>
          <w:color w:val="000000"/>
          <w:szCs w:val="20"/>
          <w:lang w:val="fr-FR" w:eastAsia="fr-FR"/>
        </w:rPr>
        <w:t xml:space="preserve"> en mesure d’apporter une réponse ou une action corrective à toute demande formulée par </w:t>
      </w:r>
      <w:r w:rsidR="00E21FDC">
        <w:rPr>
          <w:rFonts w:cs="Arial"/>
          <w:color w:val="000000"/>
          <w:szCs w:val="20"/>
          <w:lang w:val="fr-FR" w:eastAsia="fr-FR"/>
        </w:rPr>
        <w:t>le maitre d’œuvre</w:t>
      </w:r>
      <w:r w:rsidR="00303A64" w:rsidRPr="00303A64">
        <w:rPr>
          <w:rFonts w:cs="Arial"/>
          <w:color w:val="000000"/>
          <w:szCs w:val="20"/>
          <w:lang w:val="fr-FR" w:eastAsia="fr-FR"/>
        </w:rPr>
        <w:t xml:space="preserve"> dans les domaines couverts par le marché, </w:t>
      </w:r>
    </w:p>
    <w:p w14:paraId="15B8E876" w14:textId="3E3A0EBE" w:rsidR="00303A64" w:rsidRPr="00303A64" w:rsidRDefault="00B245A3">
      <w:pPr>
        <w:numPr>
          <w:ilvl w:val="0"/>
          <w:numId w:val="30"/>
        </w:numPr>
        <w:autoSpaceDE w:val="0"/>
        <w:autoSpaceDN w:val="0"/>
        <w:adjustRightInd w:val="0"/>
        <w:spacing w:after="0" w:line="240" w:lineRule="auto"/>
        <w:jc w:val="both"/>
        <w:rPr>
          <w:rFonts w:cs="Arial"/>
          <w:color w:val="000000"/>
          <w:szCs w:val="20"/>
          <w:lang w:val="fr-FR" w:eastAsia="fr-FR"/>
        </w:rPr>
      </w:pPr>
      <w:r w:rsidRPr="00303A64">
        <w:rPr>
          <w:rFonts w:cs="Arial"/>
          <w:color w:val="000000"/>
          <w:szCs w:val="20"/>
          <w:lang w:val="fr-FR" w:eastAsia="fr-FR"/>
        </w:rPr>
        <w:t>Assister</w:t>
      </w:r>
      <w:r w:rsidR="00303A64" w:rsidRPr="00303A64">
        <w:rPr>
          <w:rFonts w:cs="Arial"/>
          <w:color w:val="000000"/>
          <w:szCs w:val="20"/>
          <w:lang w:val="fr-FR" w:eastAsia="fr-FR"/>
        </w:rPr>
        <w:t xml:space="preserve"> aux réunions définies dans le marché ou demandées par</w:t>
      </w:r>
      <w:r w:rsidR="00303A64">
        <w:rPr>
          <w:rFonts w:cs="Arial"/>
          <w:color w:val="000000"/>
          <w:szCs w:val="20"/>
          <w:lang w:val="fr-FR" w:eastAsia="fr-FR"/>
        </w:rPr>
        <w:t xml:space="preserve"> </w:t>
      </w:r>
      <w:r w:rsidR="00E21FDC">
        <w:rPr>
          <w:rFonts w:cs="Arial"/>
          <w:color w:val="000000"/>
          <w:szCs w:val="20"/>
          <w:lang w:val="fr-FR" w:eastAsia="fr-FR"/>
        </w:rPr>
        <w:t>le maitre d’œuvre/</w:t>
      </w:r>
      <w:r w:rsidR="00303A64">
        <w:rPr>
          <w:rFonts w:cs="Arial"/>
          <w:color w:val="000000"/>
          <w:szCs w:val="20"/>
          <w:lang w:val="fr-FR" w:eastAsia="fr-FR"/>
        </w:rPr>
        <w:t>IFPEN</w:t>
      </w:r>
      <w:r w:rsidR="00303A64" w:rsidRPr="00303A64">
        <w:rPr>
          <w:rFonts w:cs="Arial"/>
          <w:color w:val="000000"/>
          <w:szCs w:val="20"/>
          <w:lang w:val="fr-FR" w:eastAsia="fr-FR"/>
        </w:rPr>
        <w:t>,</w:t>
      </w:r>
    </w:p>
    <w:p w14:paraId="24561EEA" w14:textId="65DE0FB0" w:rsidR="00303A64" w:rsidRPr="00303A64" w:rsidRDefault="00B245A3">
      <w:pPr>
        <w:numPr>
          <w:ilvl w:val="0"/>
          <w:numId w:val="30"/>
        </w:numPr>
        <w:autoSpaceDE w:val="0"/>
        <w:autoSpaceDN w:val="0"/>
        <w:adjustRightInd w:val="0"/>
        <w:spacing w:after="0" w:line="240" w:lineRule="auto"/>
        <w:jc w:val="both"/>
        <w:rPr>
          <w:rFonts w:cs="Arial"/>
          <w:color w:val="000000"/>
          <w:szCs w:val="20"/>
          <w:lang w:val="fr-FR" w:eastAsia="fr-FR"/>
        </w:rPr>
      </w:pPr>
      <w:r w:rsidRPr="00303A64">
        <w:rPr>
          <w:rFonts w:cs="Arial"/>
          <w:color w:val="000000"/>
          <w:szCs w:val="20"/>
          <w:lang w:val="fr-FR" w:eastAsia="fr-FR"/>
        </w:rPr>
        <w:t>Se</w:t>
      </w:r>
      <w:r w:rsidR="00303A64" w:rsidRPr="00303A64">
        <w:rPr>
          <w:rFonts w:cs="Arial"/>
          <w:color w:val="000000"/>
          <w:szCs w:val="20"/>
          <w:lang w:val="fr-FR" w:eastAsia="fr-FR"/>
        </w:rPr>
        <w:t xml:space="preserve"> tenir informé des réglementations en vigueur et de leurs évolutions notamment celles qui impactent le périmètre du marché, </w:t>
      </w:r>
    </w:p>
    <w:p w14:paraId="16ECBD12" w14:textId="6DDBFFF2" w:rsidR="00303A64" w:rsidRPr="00303A64" w:rsidRDefault="00B245A3">
      <w:pPr>
        <w:numPr>
          <w:ilvl w:val="0"/>
          <w:numId w:val="30"/>
        </w:numPr>
        <w:autoSpaceDE w:val="0"/>
        <w:autoSpaceDN w:val="0"/>
        <w:adjustRightInd w:val="0"/>
        <w:spacing w:after="0" w:line="240" w:lineRule="auto"/>
        <w:jc w:val="both"/>
        <w:rPr>
          <w:rFonts w:cs="Arial"/>
          <w:color w:val="000000"/>
          <w:szCs w:val="20"/>
          <w:lang w:val="fr-FR" w:eastAsia="fr-FR"/>
        </w:rPr>
      </w:pPr>
      <w:r w:rsidRPr="00303A64">
        <w:rPr>
          <w:rFonts w:cs="Arial"/>
          <w:color w:val="000000"/>
          <w:szCs w:val="20"/>
          <w:lang w:val="fr-FR" w:eastAsia="fr-FR"/>
        </w:rPr>
        <w:t>Vérifier</w:t>
      </w:r>
      <w:r w:rsidR="00303A64" w:rsidRPr="00303A64">
        <w:rPr>
          <w:rFonts w:cs="Arial"/>
          <w:color w:val="000000"/>
          <w:szCs w:val="20"/>
          <w:lang w:val="fr-FR" w:eastAsia="fr-FR"/>
        </w:rPr>
        <w:t xml:space="preserve"> l’exécution et garantir la qualité des prestations,</w:t>
      </w:r>
    </w:p>
    <w:p w14:paraId="131E08A6" w14:textId="3E8EA7BE" w:rsidR="00303A64" w:rsidRPr="00303A64" w:rsidRDefault="00B245A3">
      <w:pPr>
        <w:numPr>
          <w:ilvl w:val="0"/>
          <w:numId w:val="30"/>
        </w:numPr>
        <w:autoSpaceDE w:val="0"/>
        <w:autoSpaceDN w:val="0"/>
        <w:adjustRightInd w:val="0"/>
        <w:spacing w:after="0" w:line="240" w:lineRule="auto"/>
        <w:jc w:val="both"/>
        <w:rPr>
          <w:rFonts w:cs="Arial"/>
          <w:color w:val="000000"/>
          <w:szCs w:val="20"/>
          <w:lang w:val="fr-FR" w:eastAsia="fr-FR"/>
        </w:rPr>
      </w:pPr>
      <w:r w:rsidRPr="00303A64">
        <w:rPr>
          <w:rFonts w:cs="Arial"/>
          <w:color w:val="000000"/>
          <w:szCs w:val="20"/>
          <w:lang w:val="fr-FR" w:eastAsia="fr-FR"/>
        </w:rPr>
        <w:t>Fournir</w:t>
      </w:r>
      <w:r w:rsidR="00303A64" w:rsidRPr="00303A64">
        <w:rPr>
          <w:rFonts w:cs="Arial"/>
          <w:color w:val="000000"/>
          <w:szCs w:val="20"/>
          <w:lang w:val="fr-FR" w:eastAsia="fr-FR"/>
        </w:rPr>
        <w:t xml:space="preserve"> les livrables définis au </w:t>
      </w:r>
      <w:r w:rsidR="005E1717">
        <w:rPr>
          <w:rFonts w:cs="Arial"/>
          <w:color w:val="000000"/>
          <w:szCs w:val="20"/>
          <w:lang w:val="fr-FR" w:eastAsia="fr-FR"/>
        </w:rPr>
        <w:t>marché</w:t>
      </w:r>
      <w:r w:rsidR="00303A64" w:rsidRPr="00303A64">
        <w:rPr>
          <w:rFonts w:cs="Arial"/>
          <w:color w:val="000000"/>
          <w:szCs w:val="20"/>
          <w:lang w:val="fr-FR" w:eastAsia="fr-FR"/>
        </w:rPr>
        <w:t>,</w:t>
      </w:r>
    </w:p>
    <w:p w14:paraId="023E891F" w14:textId="42F76BEC" w:rsidR="00303A64" w:rsidRPr="00303A64" w:rsidRDefault="00B245A3">
      <w:pPr>
        <w:numPr>
          <w:ilvl w:val="0"/>
          <w:numId w:val="30"/>
        </w:numPr>
        <w:autoSpaceDE w:val="0"/>
        <w:autoSpaceDN w:val="0"/>
        <w:adjustRightInd w:val="0"/>
        <w:spacing w:after="0" w:line="240" w:lineRule="auto"/>
        <w:jc w:val="both"/>
        <w:rPr>
          <w:rFonts w:cs="Arial"/>
          <w:color w:val="000000"/>
          <w:szCs w:val="20"/>
          <w:lang w:val="fr-FR" w:eastAsia="fr-FR"/>
        </w:rPr>
      </w:pPr>
      <w:r w:rsidRPr="00303A64">
        <w:rPr>
          <w:rFonts w:cs="Arial"/>
          <w:color w:val="000000"/>
          <w:szCs w:val="20"/>
          <w:lang w:val="fr-FR" w:eastAsia="fr-FR"/>
        </w:rPr>
        <w:t>Faire</w:t>
      </w:r>
      <w:r w:rsidR="00303A64" w:rsidRPr="00303A64">
        <w:rPr>
          <w:rFonts w:cs="Arial"/>
          <w:color w:val="000000"/>
          <w:szCs w:val="20"/>
          <w:lang w:val="fr-FR" w:eastAsia="fr-FR"/>
        </w:rPr>
        <w:t xml:space="preserve"> respecter les délais d’exécution par le personnel.</w:t>
      </w:r>
    </w:p>
    <w:p w14:paraId="4D32F3B7" w14:textId="77777777" w:rsidR="00862397" w:rsidRPr="0079473D" w:rsidRDefault="00862397" w:rsidP="00862397">
      <w:pPr>
        <w:autoSpaceDE w:val="0"/>
        <w:autoSpaceDN w:val="0"/>
        <w:adjustRightInd w:val="0"/>
        <w:spacing w:after="0" w:line="240" w:lineRule="auto"/>
        <w:jc w:val="both"/>
        <w:rPr>
          <w:rFonts w:cs="Arial"/>
          <w:szCs w:val="20"/>
          <w:lang w:val="fr-FR"/>
        </w:rPr>
      </w:pPr>
    </w:p>
    <w:p w14:paraId="36BC877A" w14:textId="6918D898" w:rsidR="00862397" w:rsidRPr="00862397" w:rsidRDefault="00862397" w:rsidP="00862397">
      <w:pPr>
        <w:autoSpaceDE w:val="0"/>
        <w:autoSpaceDN w:val="0"/>
        <w:adjustRightInd w:val="0"/>
        <w:spacing w:after="0" w:line="240" w:lineRule="auto"/>
        <w:jc w:val="both"/>
        <w:rPr>
          <w:rFonts w:cs="Arial"/>
          <w:szCs w:val="20"/>
          <w:lang w:val="fr-FR"/>
        </w:rPr>
      </w:pPr>
      <w:r w:rsidRPr="0079473D">
        <w:rPr>
          <w:rFonts w:cs="Arial"/>
          <w:szCs w:val="20"/>
          <w:lang w:val="fr-FR"/>
        </w:rPr>
        <w:t xml:space="preserve">D’autres personnes physiques peuvent être habilitées par le </w:t>
      </w:r>
      <w:r w:rsidR="00D94E0E">
        <w:rPr>
          <w:rFonts w:cs="Arial"/>
          <w:szCs w:val="20"/>
          <w:lang w:val="fr-FR"/>
        </w:rPr>
        <w:t>t</w:t>
      </w:r>
      <w:r w:rsidRPr="0079473D">
        <w:rPr>
          <w:rFonts w:cs="Arial"/>
          <w:szCs w:val="20"/>
          <w:lang w:val="fr-FR"/>
        </w:rPr>
        <w:t>itulaire, après accord du maitre d’</w:t>
      </w:r>
      <w:r w:rsidR="00D94E0E">
        <w:rPr>
          <w:rFonts w:cs="Arial"/>
          <w:szCs w:val="20"/>
          <w:lang w:val="fr-FR"/>
        </w:rPr>
        <w:t>ouvrage</w:t>
      </w:r>
      <w:r w:rsidRPr="00862397">
        <w:rPr>
          <w:rFonts w:cs="Arial"/>
          <w:szCs w:val="20"/>
          <w:lang w:val="fr-FR"/>
        </w:rPr>
        <w:t xml:space="preserve"> en cours d’exécution du marché.</w:t>
      </w:r>
    </w:p>
    <w:p w14:paraId="79A6358C"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78614114" w14:textId="31DE0C67"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 xml:space="preserve">Les interlocuteurs désignés par le </w:t>
      </w:r>
      <w:r w:rsidR="00D94E0E">
        <w:rPr>
          <w:rFonts w:cs="Arial"/>
          <w:szCs w:val="20"/>
          <w:lang w:val="fr-FR"/>
        </w:rPr>
        <w:t>t</w:t>
      </w:r>
      <w:r w:rsidRPr="00862397">
        <w:rPr>
          <w:rFonts w:cs="Arial"/>
          <w:szCs w:val="20"/>
          <w:lang w:val="fr-FR"/>
        </w:rPr>
        <w:t xml:space="preserve">itulaire pour le représenter doivent être suffisamment qualifiés pour piloter l’exécution des travaux et ils doivent disposer d’un degré de responsabilité nécessaire pour mener </w:t>
      </w:r>
      <w:r w:rsidR="00E21FDC">
        <w:rPr>
          <w:rFonts w:cs="Arial"/>
          <w:szCs w:val="20"/>
          <w:lang w:val="fr-FR"/>
        </w:rPr>
        <w:t xml:space="preserve">les échanges et prendre le cas échéant des décisions. </w:t>
      </w:r>
    </w:p>
    <w:p w14:paraId="460A9AF8"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1FE7FBEE" w14:textId="558D5A54" w:rsidR="00862397" w:rsidRPr="00862397" w:rsidRDefault="00862397" w:rsidP="00862397">
      <w:pPr>
        <w:autoSpaceDE w:val="0"/>
        <w:autoSpaceDN w:val="0"/>
        <w:adjustRightInd w:val="0"/>
        <w:spacing w:after="0" w:line="240" w:lineRule="auto"/>
        <w:jc w:val="both"/>
        <w:rPr>
          <w:rFonts w:cs="Arial"/>
          <w:szCs w:val="20"/>
          <w:lang w:val="fr-FR"/>
        </w:rPr>
      </w:pPr>
      <w:r w:rsidRPr="0079473D">
        <w:rPr>
          <w:rFonts w:cs="Arial"/>
          <w:szCs w:val="20"/>
          <w:lang w:val="fr-FR"/>
        </w:rPr>
        <w:t>Le maître d’</w:t>
      </w:r>
      <w:r w:rsidR="00D94E0E">
        <w:rPr>
          <w:rFonts w:cs="Arial"/>
          <w:szCs w:val="20"/>
          <w:lang w:val="fr-FR"/>
        </w:rPr>
        <w:t>ouvrage</w:t>
      </w:r>
      <w:r w:rsidRPr="0079473D">
        <w:rPr>
          <w:rFonts w:cs="Arial"/>
          <w:szCs w:val="20"/>
          <w:lang w:val="fr-FR"/>
        </w:rPr>
        <w:t xml:space="preserve"> peut</w:t>
      </w:r>
      <w:r w:rsidRPr="00862397">
        <w:rPr>
          <w:rFonts w:cs="Arial"/>
          <w:szCs w:val="20"/>
          <w:lang w:val="fr-FR"/>
        </w:rPr>
        <w:t xml:space="preserve"> demander un changement d’interlocuteur</w:t>
      </w:r>
      <w:r w:rsidR="00F5477C">
        <w:rPr>
          <w:rFonts w:cs="Arial"/>
          <w:szCs w:val="20"/>
          <w:lang w:val="fr-FR"/>
        </w:rPr>
        <w:t xml:space="preserve"> pour des raisons justifiées</w:t>
      </w:r>
      <w:r w:rsidRPr="00862397">
        <w:rPr>
          <w:rFonts w:cs="Arial"/>
          <w:szCs w:val="20"/>
          <w:lang w:val="fr-FR"/>
        </w:rPr>
        <w:t xml:space="preserve">. Ce changement doit alors être effectif sous </w:t>
      </w:r>
      <w:r w:rsidR="00E21FDC">
        <w:rPr>
          <w:rFonts w:cs="Arial"/>
          <w:szCs w:val="20"/>
          <w:lang w:val="fr-FR"/>
        </w:rPr>
        <w:t>le délai indiqué</w:t>
      </w:r>
      <w:r w:rsidRPr="00862397">
        <w:rPr>
          <w:rFonts w:cs="Arial"/>
          <w:szCs w:val="20"/>
          <w:lang w:val="fr-FR"/>
        </w:rPr>
        <w:t xml:space="preserve"> à compter de la demande. </w:t>
      </w:r>
    </w:p>
    <w:p w14:paraId="21B89927"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1DADD17E" w14:textId="5848277F" w:rsidR="00862397" w:rsidRDefault="00862397" w:rsidP="004E1F4E">
      <w:pPr>
        <w:autoSpaceDE w:val="0"/>
        <w:autoSpaceDN w:val="0"/>
        <w:adjustRightInd w:val="0"/>
        <w:spacing w:after="0" w:line="240" w:lineRule="auto"/>
        <w:jc w:val="both"/>
        <w:rPr>
          <w:rFonts w:cs="Arial"/>
          <w:szCs w:val="20"/>
          <w:lang w:val="fr-FR"/>
        </w:rPr>
      </w:pPr>
      <w:r w:rsidRPr="00862397">
        <w:rPr>
          <w:rFonts w:cs="Arial"/>
          <w:szCs w:val="20"/>
          <w:lang w:val="fr-FR"/>
        </w:rPr>
        <w:t xml:space="preserve">Le </w:t>
      </w:r>
      <w:r w:rsidR="00D94E0E">
        <w:rPr>
          <w:rFonts w:cs="Arial"/>
          <w:szCs w:val="20"/>
          <w:lang w:val="fr-FR"/>
        </w:rPr>
        <w:t>t</w:t>
      </w:r>
      <w:r w:rsidRPr="00862397">
        <w:rPr>
          <w:rFonts w:cs="Arial"/>
          <w:szCs w:val="20"/>
          <w:lang w:val="fr-FR"/>
        </w:rPr>
        <w:t xml:space="preserve">itulaire s’engage également à le/les remplacer, en cas de départ ou défection de celui/ceux-ci. Dans ces conditions, le/les remplaçants doi(ven)t présenter les mêmes garanties et compétences professionnelles pour lesquelles il s’était engagé </w:t>
      </w:r>
      <w:r w:rsidR="00B0653A">
        <w:rPr>
          <w:rFonts w:cs="Arial"/>
          <w:szCs w:val="20"/>
          <w:lang w:val="fr-FR"/>
        </w:rPr>
        <w:t>contractuellement</w:t>
      </w:r>
      <w:r w:rsidRPr="00862397">
        <w:rPr>
          <w:rFonts w:cs="Arial"/>
          <w:szCs w:val="20"/>
          <w:lang w:val="fr-FR"/>
        </w:rPr>
        <w:t>.</w:t>
      </w:r>
      <w:r w:rsidRPr="00862397">
        <w:rPr>
          <w:lang w:val="fr-FR"/>
        </w:rPr>
        <w:t xml:space="preserve"> </w:t>
      </w:r>
      <w:r w:rsidRPr="00862397">
        <w:rPr>
          <w:rFonts w:cs="Arial"/>
          <w:szCs w:val="20"/>
          <w:lang w:val="fr-FR"/>
        </w:rPr>
        <w:t xml:space="preserve">Ce changement doit alors être effectif sous </w:t>
      </w:r>
      <w:r w:rsidR="00B245A3">
        <w:rPr>
          <w:rFonts w:cs="Arial"/>
          <w:szCs w:val="20"/>
          <w:lang w:val="fr-FR"/>
        </w:rPr>
        <w:t>une</w:t>
      </w:r>
      <w:r w:rsidRPr="00862397">
        <w:rPr>
          <w:rFonts w:cs="Arial"/>
          <w:szCs w:val="20"/>
          <w:lang w:val="fr-FR"/>
        </w:rPr>
        <w:t xml:space="preserve"> semaine.  </w:t>
      </w:r>
    </w:p>
    <w:p w14:paraId="7C563FA5" w14:textId="66158BF8" w:rsidR="00B0653A" w:rsidRDefault="00B0653A" w:rsidP="00862397">
      <w:pPr>
        <w:autoSpaceDE w:val="0"/>
        <w:autoSpaceDN w:val="0"/>
        <w:adjustRightInd w:val="0"/>
        <w:spacing w:after="0" w:line="240" w:lineRule="auto"/>
        <w:jc w:val="both"/>
        <w:rPr>
          <w:rFonts w:cs="Arial"/>
          <w:szCs w:val="20"/>
          <w:lang w:val="fr-FR"/>
        </w:rPr>
      </w:pPr>
    </w:p>
    <w:p w14:paraId="48598991" w14:textId="77777777" w:rsidR="00740BC3" w:rsidRPr="00862397" w:rsidRDefault="00740BC3" w:rsidP="00862397">
      <w:pPr>
        <w:autoSpaceDE w:val="0"/>
        <w:autoSpaceDN w:val="0"/>
        <w:adjustRightInd w:val="0"/>
        <w:spacing w:after="0" w:line="240" w:lineRule="auto"/>
        <w:jc w:val="both"/>
        <w:rPr>
          <w:rFonts w:cs="Arial"/>
          <w:szCs w:val="20"/>
          <w:lang w:val="fr-FR"/>
        </w:rPr>
      </w:pPr>
    </w:p>
    <w:p w14:paraId="304A8D57" w14:textId="14C810F3" w:rsidR="00862397" w:rsidRPr="004E1F4E" w:rsidRDefault="004E1F4E" w:rsidP="00D217A9">
      <w:pPr>
        <w:pStyle w:val="Titre2"/>
        <w:rPr>
          <w:rFonts w:ascii="Arial" w:hAnsi="Arial" w:cs="Arial"/>
          <w:b/>
          <w:sz w:val="20"/>
          <w:szCs w:val="20"/>
        </w:rPr>
      </w:pPr>
      <w:bookmarkStart w:id="60" w:name="_Toc194069864"/>
      <w:r>
        <w:rPr>
          <w:rFonts w:ascii="Arial" w:hAnsi="Arial" w:cs="Arial"/>
          <w:b/>
          <w:sz w:val="20"/>
          <w:szCs w:val="20"/>
        </w:rPr>
        <w:t>6</w:t>
      </w:r>
      <w:r w:rsidR="00862397" w:rsidRPr="004E1F4E">
        <w:rPr>
          <w:rFonts w:ascii="Arial" w:hAnsi="Arial" w:cs="Arial"/>
          <w:b/>
          <w:sz w:val="20"/>
          <w:szCs w:val="20"/>
        </w:rPr>
        <w:t>.2 Équipe de travail, encadrement, discipline</w:t>
      </w:r>
      <w:bookmarkEnd w:id="60"/>
    </w:p>
    <w:p w14:paraId="17D7D37A" w14:textId="77777777" w:rsidR="00D217A9" w:rsidRDefault="00D217A9" w:rsidP="00862397">
      <w:pPr>
        <w:autoSpaceDE w:val="0"/>
        <w:autoSpaceDN w:val="0"/>
        <w:adjustRightInd w:val="0"/>
        <w:spacing w:after="0" w:line="240" w:lineRule="auto"/>
        <w:jc w:val="both"/>
        <w:rPr>
          <w:rFonts w:cs="Arial"/>
          <w:szCs w:val="20"/>
          <w:lang w:val="fr-FR"/>
        </w:rPr>
      </w:pPr>
    </w:p>
    <w:p w14:paraId="371D0FC8" w14:textId="34583B34"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 xml:space="preserve">Il est expressément entendu que les personnels du </w:t>
      </w:r>
      <w:r w:rsidR="004E1F4E">
        <w:rPr>
          <w:rFonts w:cs="Arial"/>
          <w:szCs w:val="20"/>
          <w:lang w:val="fr-FR"/>
        </w:rPr>
        <w:t>t</w:t>
      </w:r>
      <w:r w:rsidRPr="00862397">
        <w:rPr>
          <w:rFonts w:cs="Arial"/>
          <w:szCs w:val="20"/>
          <w:lang w:val="fr-FR"/>
        </w:rPr>
        <w:t>itulaire demeurent, à tous les égards, les salariés de ce dernier. A ce titre, le</w:t>
      </w:r>
      <w:r w:rsidRPr="00862397">
        <w:rPr>
          <w:lang w:val="fr-FR"/>
        </w:rPr>
        <w:t xml:space="preserve"> </w:t>
      </w:r>
      <w:r w:rsidR="004E1F4E">
        <w:rPr>
          <w:rFonts w:cs="Arial"/>
          <w:szCs w:val="20"/>
          <w:lang w:val="fr-FR"/>
        </w:rPr>
        <w:t>t</w:t>
      </w:r>
      <w:r w:rsidRPr="00862397">
        <w:rPr>
          <w:rFonts w:cs="Arial"/>
          <w:szCs w:val="20"/>
          <w:lang w:val="fr-FR"/>
        </w:rPr>
        <w:t>itulaire exerce le contrôle du travail de son personnel et assure l’ensemble des obligations qui lui incombent en sa qualité d’employeur.</w:t>
      </w:r>
    </w:p>
    <w:p w14:paraId="47CD9F34" w14:textId="77777777" w:rsidR="002F1536" w:rsidRDefault="002F1536" w:rsidP="00862397">
      <w:pPr>
        <w:autoSpaceDE w:val="0"/>
        <w:autoSpaceDN w:val="0"/>
        <w:adjustRightInd w:val="0"/>
        <w:spacing w:after="0" w:line="240" w:lineRule="auto"/>
        <w:jc w:val="both"/>
        <w:rPr>
          <w:rFonts w:cs="Arial"/>
          <w:szCs w:val="20"/>
          <w:lang w:val="fr-FR"/>
        </w:rPr>
      </w:pPr>
    </w:p>
    <w:p w14:paraId="31EE8E2E" w14:textId="2F3506D0"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 xml:space="preserve">Tout au long de l’exécution du marché, il appartient au </w:t>
      </w:r>
      <w:r w:rsidR="004E1F4E">
        <w:rPr>
          <w:rFonts w:cs="Arial"/>
          <w:szCs w:val="20"/>
          <w:lang w:val="fr-FR"/>
        </w:rPr>
        <w:t>ti</w:t>
      </w:r>
      <w:r w:rsidRPr="00862397">
        <w:rPr>
          <w:rFonts w:cs="Arial"/>
          <w:szCs w:val="20"/>
          <w:lang w:val="fr-FR"/>
        </w:rPr>
        <w:t>tulaire de mettre en place les effectifs qualifiés et compétents dans les domaines professionnels requis par l’exécution du marché, expérimentés dans leurs spécialités ainsi que des chefs d’équipes capables de diriger et de surveiller le travail. Les personnels employés sur le chantier doivent avoir reçu préalablement l</w:t>
      </w:r>
      <w:r w:rsidR="00E953DE">
        <w:rPr>
          <w:rFonts w:cs="Arial"/>
          <w:szCs w:val="20"/>
          <w:lang w:val="fr-FR"/>
        </w:rPr>
        <w:t xml:space="preserve">es </w:t>
      </w:r>
      <w:r w:rsidRPr="00862397">
        <w:rPr>
          <w:rFonts w:cs="Arial"/>
          <w:szCs w:val="20"/>
          <w:lang w:val="fr-FR"/>
        </w:rPr>
        <w:t>formation</w:t>
      </w:r>
      <w:r w:rsidR="00E953DE">
        <w:rPr>
          <w:rFonts w:cs="Arial"/>
          <w:szCs w:val="20"/>
          <w:lang w:val="fr-FR"/>
        </w:rPr>
        <w:t>s</w:t>
      </w:r>
      <w:r w:rsidRPr="00862397">
        <w:rPr>
          <w:rFonts w:cs="Arial"/>
          <w:szCs w:val="20"/>
          <w:lang w:val="fr-FR"/>
        </w:rPr>
        <w:t xml:space="preserve"> réglementaire</w:t>
      </w:r>
      <w:r w:rsidR="00E953DE">
        <w:rPr>
          <w:rFonts w:cs="Arial"/>
          <w:szCs w:val="20"/>
          <w:lang w:val="fr-FR"/>
        </w:rPr>
        <w:t>s</w:t>
      </w:r>
      <w:r w:rsidRPr="00862397">
        <w:rPr>
          <w:rFonts w:cs="Arial"/>
          <w:szCs w:val="20"/>
          <w:lang w:val="fr-FR"/>
        </w:rPr>
        <w:t xml:space="preserve"> nécessaire</w:t>
      </w:r>
      <w:r w:rsidR="00E953DE">
        <w:rPr>
          <w:rFonts w:cs="Arial"/>
          <w:szCs w:val="20"/>
          <w:lang w:val="fr-FR"/>
        </w:rPr>
        <w:t>s</w:t>
      </w:r>
      <w:r w:rsidRPr="00862397">
        <w:rPr>
          <w:rFonts w:cs="Arial"/>
          <w:szCs w:val="20"/>
          <w:lang w:val="fr-FR"/>
        </w:rPr>
        <w:t xml:space="preserve"> </w:t>
      </w:r>
      <w:r w:rsidR="009D3152">
        <w:rPr>
          <w:rFonts w:cs="Arial"/>
          <w:szCs w:val="20"/>
          <w:lang w:val="fr-FR"/>
        </w:rPr>
        <w:t>ainsi que les habilitations requises selon les travaux à effectuer</w:t>
      </w:r>
      <w:r w:rsidR="006C1919">
        <w:rPr>
          <w:rFonts w:cs="Arial"/>
          <w:szCs w:val="20"/>
          <w:lang w:val="fr-FR"/>
        </w:rPr>
        <w:t xml:space="preserve"> </w:t>
      </w:r>
      <w:r w:rsidR="00436FA1">
        <w:rPr>
          <w:rFonts w:cs="Arial"/>
          <w:szCs w:val="20"/>
          <w:lang w:val="fr-FR"/>
        </w:rPr>
        <w:t>(</w:t>
      </w:r>
      <w:r w:rsidR="00436FA1" w:rsidRPr="005E1717">
        <w:rPr>
          <w:rFonts w:cs="Arial"/>
          <w:i/>
          <w:iCs/>
          <w:szCs w:val="20"/>
          <w:lang w:val="fr-FR"/>
        </w:rPr>
        <w:t>celles mentionnées dans le CCTP notamment</w:t>
      </w:r>
      <w:r w:rsidR="00436FA1">
        <w:rPr>
          <w:rFonts w:cs="Arial"/>
          <w:szCs w:val="20"/>
          <w:lang w:val="fr-FR"/>
        </w:rPr>
        <w:t xml:space="preserve">) </w:t>
      </w:r>
      <w:r w:rsidRPr="00862397">
        <w:rPr>
          <w:rFonts w:cs="Arial"/>
          <w:szCs w:val="20"/>
          <w:lang w:val="fr-FR"/>
        </w:rPr>
        <w:t>et être en situation régulière vis à vis de la réglementation contre le travail illégal, y compris si ce personnel appartient à une entreprise sous-traitante.</w:t>
      </w:r>
    </w:p>
    <w:p w14:paraId="27D13C33"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20FF40ED" w14:textId="056C8DCC"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 xml:space="preserve">Le </w:t>
      </w:r>
      <w:r w:rsidR="004E1F4E">
        <w:rPr>
          <w:rFonts w:cs="Arial"/>
          <w:szCs w:val="20"/>
          <w:lang w:val="fr-FR"/>
        </w:rPr>
        <w:t>t</w:t>
      </w:r>
      <w:r w:rsidRPr="00862397">
        <w:rPr>
          <w:rFonts w:cs="Arial"/>
          <w:szCs w:val="20"/>
          <w:lang w:val="fr-FR"/>
        </w:rPr>
        <w:t>itulaire mobilise des intervenants dont les compétences professionnelles sont reconnues et conformes à celles présentées dans ses engagements contractuels.</w:t>
      </w:r>
    </w:p>
    <w:p w14:paraId="7B6A9A1D"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43A73874" w14:textId="0BC73C4F" w:rsidR="00862397" w:rsidRPr="0079473D"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Le</w:t>
      </w:r>
      <w:r w:rsidRPr="00862397">
        <w:rPr>
          <w:lang w:val="fr-FR"/>
        </w:rPr>
        <w:t xml:space="preserve"> </w:t>
      </w:r>
      <w:r w:rsidR="004E1F4E">
        <w:rPr>
          <w:rFonts w:cs="Arial"/>
          <w:szCs w:val="20"/>
          <w:lang w:val="fr-FR"/>
        </w:rPr>
        <w:t>t</w:t>
      </w:r>
      <w:r w:rsidRPr="00862397">
        <w:rPr>
          <w:rFonts w:cs="Arial"/>
          <w:szCs w:val="20"/>
          <w:lang w:val="fr-FR"/>
        </w:rPr>
        <w:t xml:space="preserve">itulaire doit remettre </w:t>
      </w:r>
      <w:r w:rsidRPr="0079473D">
        <w:rPr>
          <w:rFonts w:cs="Arial"/>
          <w:szCs w:val="20"/>
          <w:lang w:val="fr-FR"/>
        </w:rPr>
        <w:t>au maitre d’</w:t>
      </w:r>
      <w:r w:rsidR="00436FA1">
        <w:rPr>
          <w:rFonts w:cs="Arial"/>
          <w:szCs w:val="20"/>
          <w:lang w:val="fr-FR"/>
        </w:rPr>
        <w:t>œuvre</w:t>
      </w:r>
      <w:r w:rsidR="005E1717">
        <w:rPr>
          <w:rFonts w:cs="Arial"/>
          <w:szCs w:val="20"/>
          <w:lang w:val="fr-FR"/>
        </w:rPr>
        <w:t>/</w:t>
      </w:r>
      <w:r w:rsidR="00436FA1">
        <w:rPr>
          <w:rFonts w:cs="Arial"/>
          <w:szCs w:val="20"/>
          <w:lang w:val="fr-FR"/>
        </w:rPr>
        <w:t xml:space="preserve"> maitre d’ouvrage)</w:t>
      </w:r>
      <w:r w:rsidRPr="0079473D">
        <w:rPr>
          <w:rFonts w:cs="Arial"/>
          <w:szCs w:val="20"/>
          <w:lang w:val="fr-FR"/>
        </w:rPr>
        <w:t>, dans le cadre de la préparation du chantier, l'enregistrement exhaustif de toutes les personnes qu'il emploie sur le chantier, établi conformément à l'article 31.5 du CCAG travaux. Cet enregistrement est tenu à jour et mis à disposition, le maitre d’</w:t>
      </w:r>
      <w:r w:rsidR="00436FA1">
        <w:rPr>
          <w:rFonts w:cs="Arial"/>
          <w:szCs w:val="20"/>
          <w:lang w:val="fr-FR"/>
        </w:rPr>
        <w:t xml:space="preserve">œuvre </w:t>
      </w:r>
      <w:r w:rsidR="005E1717">
        <w:rPr>
          <w:rFonts w:cs="Arial"/>
          <w:szCs w:val="20"/>
          <w:lang w:val="fr-FR"/>
        </w:rPr>
        <w:t>/</w:t>
      </w:r>
      <w:r w:rsidR="00436FA1">
        <w:rPr>
          <w:rFonts w:cs="Arial"/>
          <w:szCs w:val="20"/>
          <w:lang w:val="fr-FR"/>
        </w:rPr>
        <w:t>le maitre d’ouvrage</w:t>
      </w:r>
      <w:r w:rsidRPr="0079473D">
        <w:rPr>
          <w:rFonts w:cs="Arial"/>
          <w:szCs w:val="20"/>
          <w:lang w:val="fr-FR"/>
        </w:rPr>
        <w:t xml:space="preserve"> pouvant en solliciter la production à tout moment.</w:t>
      </w:r>
    </w:p>
    <w:p w14:paraId="012DA5F7" w14:textId="77777777" w:rsidR="00862397" w:rsidRPr="0079473D" w:rsidRDefault="00862397" w:rsidP="00862397">
      <w:pPr>
        <w:autoSpaceDE w:val="0"/>
        <w:autoSpaceDN w:val="0"/>
        <w:adjustRightInd w:val="0"/>
        <w:spacing w:after="0" w:line="240" w:lineRule="auto"/>
        <w:jc w:val="both"/>
        <w:rPr>
          <w:rFonts w:cs="Arial"/>
          <w:szCs w:val="20"/>
          <w:lang w:val="fr-FR"/>
        </w:rPr>
      </w:pPr>
    </w:p>
    <w:p w14:paraId="4F44B6D1" w14:textId="5D64B2BB" w:rsidR="00862397" w:rsidRDefault="00862397" w:rsidP="00862397">
      <w:pPr>
        <w:autoSpaceDE w:val="0"/>
        <w:autoSpaceDN w:val="0"/>
        <w:adjustRightInd w:val="0"/>
        <w:spacing w:after="0" w:line="240" w:lineRule="auto"/>
        <w:jc w:val="both"/>
        <w:rPr>
          <w:rFonts w:cs="Arial"/>
          <w:szCs w:val="20"/>
          <w:lang w:val="fr-FR"/>
        </w:rPr>
      </w:pPr>
      <w:r w:rsidRPr="0079473D">
        <w:rPr>
          <w:rFonts w:cs="Arial"/>
          <w:szCs w:val="20"/>
          <w:lang w:val="fr-FR"/>
        </w:rPr>
        <w:t xml:space="preserve">Le maitre </w:t>
      </w:r>
      <w:r w:rsidR="00436FA1">
        <w:rPr>
          <w:rFonts w:cs="Arial"/>
          <w:szCs w:val="20"/>
          <w:lang w:val="fr-FR"/>
        </w:rPr>
        <w:t>d’œuvre</w:t>
      </w:r>
      <w:r w:rsidR="005E1717">
        <w:rPr>
          <w:rFonts w:cs="Arial"/>
          <w:szCs w:val="20"/>
          <w:lang w:val="fr-FR"/>
        </w:rPr>
        <w:t>/</w:t>
      </w:r>
      <w:r w:rsidR="00436FA1">
        <w:rPr>
          <w:rFonts w:cs="Arial"/>
          <w:szCs w:val="20"/>
          <w:lang w:val="fr-FR"/>
        </w:rPr>
        <w:t xml:space="preserve">le maitre </w:t>
      </w:r>
      <w:r w:rsidRPr="0079473D">
        <w:rPr>
          <w:rFonts w:cs="Arial"/>
          <w:szCs w:val="20"/>
          <w:lang w:val="fr-FR"/>
        </w:rPr>
        <w:t>d‘</w:t>
      </w:r>
      <w:r w:rsidR="004E1F4E">
        <w:rPr>
          <w:rFonts w:cs="Arial"/>
          <w:szCs w:val="20"/>
          <w:lang w:val="fr-FR"/>
        </w:rPr>
        <w:t>ouvrage</w:t>
      </w:r>
      <w:r w:rsidRPr="0079473D">
        <w:rPr>
          <w:rFonts w:cs="Arial"/>
          <w:szCs w:val="20"/>
          <w:lang w:val="fr-FR"/>
        </w:rPr>
        <w:t xml:space="preserve"> est en droit de récuser tout ou partie de l’équipe à la suite de mauvaise(s) exécutions, détectées dans le cadre du chantier. Une telle clause de récusation trouve également à s’appliquer en cas de retards répétés dans la conduite du chantier ou par méconnaissance des délais prévus dans le marché, dans le planning d’exécution ayant </w:t>
      </w:r>
      <w:r w:rsidR="0079473D" w:rsidRPr="0079473D">
        <w:rPr>
          <w:rFonts w:cs="Arial"/>
          <w:szCs w:val="20"/>
          <w:lang w:val="fr-FR"/>
        </w:rPr>
        <w:t>force contractuelle</w:t>
      </w:r>
      <w:r w:rsidRPr="0079473D">
        <w:rPr>
          <w:rFonts w:cs="Arial"/>
          <w:szCs w:val="20"/>
          <w:lang w:val="fr-FR"/>
        </w:rPr>
        <w:t>, de non prise en compte des demandes de modifications émises par le maitre d’</w:t>
      </w:r>
      <w:r w:rsidR="004E1F4E">
        <w:rPr>
          <w:rFonts w:cs="Arial"/>
          <w:szCs w:val="20"/>
          <w:lang w:val="fr-FR"/>
        </w:rPr>
        <w:t>ouvrage</w:t>
      </w:r>
      <w:r w:rsidRPr="0079473D">
        <w:rPr>
          <w:rFonts w:cs="Arial"/>
          <w:szCs w:val="20"/>
          <w:lang w:val="fr-FR"/>
        </w:rPr>
        <w:t>. La récusation peut être individuelle et sanctionner un ou plusieurs intervenant(s) en raison d’un</w:t>
      </w:r>
      <w:r w:rsidRPr="00862397">
        <w:rPr>
          <w:rFonts w:cs="Arial"/>
          <w:szCs w:val="20"/>
          <w:lang w:val="fr-FR"/>
        </w:rPr>
        <w:t xml:space="preserve"> comportement inadapté aux circonstances ou jugé non professionnel.</w:t>
      </w:r>
    </w:p>
    <w:p w14:paraId="1A7D698C" w14:textId="5846E6AA" w:rsidR="00436FA1" w:rsidRDefault="00436FA1" w:rsidP="00862397">
      <w:pPr>
        <w:autoSpaceDE w:val="0"/>
        <w:autoSpaceDN w:val="0"/>
        <w:adjustRightInd w:val="0"/>
        <w:spacing w:after="0" w:line="240" w:lineRule="auto"/>
        <w:jc w:val="both"/>
        <w:rPr>
          <w:rFonts w:cs="Arial"/>
          <w:szCs w:val="20"/>
          <w:lang w:val="fr-FR"/>
        </w:rPr>
      </w:pPr>
    </w:p>
    <w:p w14:paraId="330BFA8D" w14:textId="6D82F134" w:rsidR="00436FA1" w:rsidRPr="00862397" w:rsidRDefault="00436FA1" w:rsidP="00862397">
      <w:pPr>
        <w:autoSpaceDE w:val="0"/>
        <w:autoSpaceDN w:val="0"/>
        <w:adjustRightInd w:val="0"/>
        <w:spacing w:after="0" w:line="240" w:lineRule="auto"/>
        <w:jc w:val="both"/>
        <w:rPr>
          <w:rFonts w:cs="Arial"/>
          <w:szCs w:val="20"/>
          <w:lang w:val="fr-FR"/>
        </w:rPr>
      </w:pPr>
      <w:r w:rsidRPr="00436FA1">
        <w:rPr>
          <w:rFonts w:cs="Arial"/>
          <w:szCs w:val="20"/>
          <w:lang w:val="fr-FR"/>
        </w:rPr>
        <w:t>Une récusation suivie d’une interdiction d’accès au chantier peut également être prononcée si le personnel ne dispose pas des habilitations, certifications jugées nécessaires pour la réalisation des travaux (</w:t>
      </w:r>
      <w:r w:rsidRPr="005E1717">
        <w:rPr>
          <w:rFonts w:cs="Arial"/>
          <w:i/>
          <w:iCs/>
          <w:szCs w:val="20"/>
          <w:lang w:val="fr-FR"/>
        </w:rPr>
        <w:t>ex : FSPEE, …)</w:t>
      </w:r>
      <w:r w:rsidRPr="00436FA1">
        <w:rPr>
          <w:rFonts w:cs="Arial"/>
          <w:szCs w:val="20"/>
          <w:lang w:val="fr-FR"/>
        </w:rPr>
        <w:t xml:space="preserve"> ou si celles-ci sont expirées. Le non-respect des consignes de sécurité en vigueur sur le site d’IFPEN peut conduire la maitrise d’ouvrage à bloquer l’accès des travailleurs pris en faute et à exiger du titulaire leur remplacement immédiat.  </w:t>
      </w:r>
    </w:p>
    <w:p w14:paraId="1A2651B6" w14:textId="77777777" w:rsidR="00862397" w:rsidRPr="00862397" w:rsidRDefault="00862397" w:rsidP="00862397">
      <w:pPr>
        <w:autoSpaceDE w:val="0"/>
        <w:autoSpaceDN w:val="0"/>
        <w:adjustRightInd w:val="0"/>
        <w:spacing w:after="0" w:line="240" w:lineRule="auto"/>
        <w:jc w:val="both"/>
        <w:rPr>
          <w:rFonts w:cs="Arial"/>
          <w:szCs w:val="20"/>
          <w:highlight w:val="cyan"/>
          <w:lang w:val="fr-FR"/>
        </w:rPr>
      </w:pPr>
    </w:p>
    <w:p w14:paraId="12F97FDA" w14:textId="582CFA5A"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 xml:space="preserve">En cas d’empêchement d’une des personnes affectées à l’exécution du marché, le </w:t>
      </w:r>
      <w:r w:rsidR="004E1F4E">
        <w:rPr>
          <w:rFonts w:cs="Arial"/>
          <w:szCs w:val="20"/>
          <w:lang w:val="fr-FR"/>
        </w:rPr>
        <w:t>t</w:t>
      </w:r>
      <w:r w:rsidRPr="00862397">
        <w:rPr>
          <w:rFonts w:cs="Arial"/>
          <w:szCs w:val="20"/>
          <w:lang w:val="fr-FR"/>
        </w:rPr>
        <w:t>itulaire s’engage à prendre toutes les dispositions nécessaires afin d’assurer la poursuite de l’exécution des travaux et à la remplacer, par une personne justifiant de compétences d’un niveau équivalent.</w:t>
      </w:r>
    </w:p>
    <w:p w14:paraId="14090972"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39BC27F7" w14:textId="58F39FBC"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 xml:space="preserve">Il est interdit au personnel du </w:t>
      </w:r>
      <w:r w:rsidR="004E1F4E">
        <w:rPr>
          <w:rFonts w:cs="Arial"/>
          <w:szCs w:val="20"/>
          <w:lang w:val="fr-FR"/>
        </w:rPr>
        <w:t>t</w:t>
      </w:r>
      <w:r w:rsidRPr="00862397">
        <w:rPr>
          <w:rFonts w:cs="Arial"/>
          <w:szCs w:val="20"/>
          <w:lang w:val="fr-FR"/>
        </w:rPr>
        <w:t>itulaire :</w:t>
      </w:r>
    </w:p>
    <w:p w14:paraId="02560880"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3990BAD7" w14:textId="77777777"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w:t>
      </w:r>
      <w:r w:rsidRPr="00862397">
        <w:rPr>
          <w:rFonts w:cs="Arial"/>
          <w:szCs w:val="20"/>
          <w:lang w:val="fr-FR"/>
        </w:rPr>
        <w:tab/>
        <w:t>D’utiliser le téléphone à d’autres fins que professionnelles,</w:t>
      </w:r>
    </w:p>
    <w:p w14:paraId="005CA79F" w14:textId="6B07B142"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w:t>
      </w:r>
      <w:r w:rsidRPr="00862397">
        <w:rPr>
          <w:rFonts w:cs="Arial"/>
          <w:szCs w:val="20"/>
          <w:lang w:val="fr-FR"/>
        </w:rPr>
        <w:tab/>
        <w:t xml:space="preserve">De prendre des repas à l'intérieur des locaux de </w:t>
      </w:r>
      <w:r w:rsidR="00882FEA">
        <w:rPr>
          <w:rFonts w:cs="Arial"/>
          <w:szCs w:val="20"/>
          <w:lang w:val="fr-FR"/>
        </w:rPr>
        <w:t>IFPEN</w:t>
      </w:r>
      <w:r w:rsidRPr="00862397">
        <w:rPr>
          <w:rFonts w:cs="Arial"/>
          <w:szCs w:val="20"/>
          <w:lang w:val="fr-FR"/>
        </w:rPr>
        <w:t>,</w:t>
      </w:r>
    </w:p>
    <w:p w14:paraId="7D973D40" w14:textId="77777777"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w:t>
      </w:r>
      <w:r w:rsidRPr="00862397">
        <w:rPr>
          <w:rFonts w:cs="Arial"/>
          <w:szCs w:val="20"/>
          <w:lang w:val="fr-FR"/>
        </w:rPr>
        <w:tab/>
        <w:t>D’introduire ou de consommer des boissons alcoolisées dans les locaux,</w:t>
      </w:r>
    </w:p>
    <w:p w14:paraId="2E15ACD3" w14:textId="77777777" w:rsidR="00862397" w:rsidRPr="00862397" w:rsidRDefault="00862397" w:rsidP="00862397">
      <w:pPr>
        <w:autoSpaceDE w:val="0"/>
        <w:autoSpaceDN w:val="0"/>
        <w:adjustRightInd w:val="0"/>
        <w:spacing w:after="0" w:line="240" w:lineRule="auto"/>
        <w:ind w:left="705" w:hanging="705"/>
        <w:jc w:val="both"/>
        <w:rPr>
          <w:rFonts w:cs="Arial"/>
          <w:szCs w:val="20"/>
          <w:lang w:val="fr-FR"/>
        </w:rPr>
      </w:pPr>
      <w:r w:rsidRPr="00862397">
        <w:rPr>
          <w:rFonts w:cs="Arial"/>
          <w:szCs w:val="20"/>
          <w:lang w:val="fr-FR"/>
        </w:rPr>
        <w:t>•</w:t>
      </w:r>
      <w:r w:rsidRPr="00862397">
        <w:rPr>
          <w:rFonts w:cs="Arial"/>
          <w:szCs w:val="20"/>
          <w:lang w:val="fr-FR"/>
        </w:rPr>
        <w:tab/>
        <w:t>De provoquer du désordre, d'une façon quelconque, sur les lieux du travail et leurs dépendances,</w:t>
      </w:r>
    </w:p>
    <w:p w14:paraId="1093E429" w14:textId="5F359033"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w:t>
      </w:r>
      <w:r w:rsidRPr="00862397">
        <w:rPr>
          <w:rFonts w:cs="Arial"/>
          <w:szCs w:val="20"/>
          <w:lang w:val="fr-FR"/>
        </w:rPr>
        <w:tab/>
        <w:t xml:space="preserve">De manquer de respect aux agents de </w:t>
      </w:r>
      <w:r w:rsidR="00882FEA">
        <w:rPr>
          <w:rFonts w:cs="Arial"/>
          <w:szCs w:val="20"/>
          <w:lang w:val="fr-FR"/>
        </w:rPr>
        <w:t>IFPEN</w:t>
      </w:r>
      <w:r w:rsidRPr="00862397">
        <w:rPr>
          <w:rFonts w:cs="Arial"/>
          <w:szCs w:val="20"/>
          <w:lang w:val="fr-FR"/>
        </w:rPr>
        <w:t>,</w:t>
      </w:r>
    </w:p>
    <w:p w14:paraId="14A4B3A4" w14:textId="77777777"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w:t>
      </w:r>
      <w:r w:rsidRPr="00862397">
        <w:rPr>
          <w:rFonts w:cs="Arial"/>
          <w:szCs w:val="20"/>
          <w:lang w:val="fr-FR"/>
        </w:rPr>
        <w:tab/>
        <w:t>De pénétrer sur le site sans badge,</w:t>
      </w:r>
    </w:p>
    <w:p w14:paraId="0D8C5DA4" w14:textId="77777777" w:rsidR="00862397" w:rsidRPr="00862397" w:rsidRDefault="00862397" w:rsidP="00882FEA">
      <w:pPr>
        <w:autoSpaceDE w:val="0"/>
        <w:autoSpaceDN w:val="0"/>
        <w:adjustRightInd w:val="0"/>
        <w:spacing w:after="0" w:line="240" w:lineRule="auto"/>
        <w:ind w:left="709" w:hanging="709"/>
        <w:jc w:val="both"/>
        <w:rPr>
          <w:rFonts w:cs="Arial"/>
          <w:szCs w:val="20"/>
          <w:lang w:val="fr-FR"/>
        </w:rPr>
      </w:pPr>
      <w:r w:rsidRPr="00862397">
        <w:rPr>
          <w:rFonts w:cs="Arial"/>
          <w:szCs w:val="20"/>
          <w:lang w:val="fr-FR"/>
        </w:rPr>
        <w:t>•</w:t>
      </w:r>
      <w:r w:rsidRPr="00862397">
        <w:rPr>
          <w:rFonts w:cs="Arial"/>
          <w:szCs w:val="20"/>
          <w:lang w:val="fr-FR"/>
        </w:rPr>
        <w:tab/>
        <w:t>D’accéder au chantier avec des véhicules personnels, seuls les véhicules d’entreprise peuvent pénétrer dans l’enceinte de l’établissement pour des déchargements ou des évacuations.</w:t>
      </w:r>
    </w:p>
    <w:p w14:paraId="5CF125DB"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2A463520" w14:textId="67DD971C"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lastRenderedPageBreak/>
        <w:t xml:space="preserve">Cette liste n'est pas limitative. En cas de manquement </w:t>
      </w:r>
      <w:r w:rsidRPr="00CC4129">
        <w:rPr>
          <w:rFonts w:cs="Arial"/>
          <w:szCs w:val="20"/>
          <w:lang w:val="fr-FR"/>
        </w:rPr>
        <w:t>constaté, l</w:t>
      </w:r>
      <w:r w:rsidR="00882FEA" w:rsidRPr="00CC4129">
        <w:rPr>
          <w:rFonts w:cs="Arial"/>
          <w:szCs w:val="20"/>
          <w:lang w:val="fr-FR"/>
        </w:rPr>
        <w:t>e</w:t>
      </w:r>
      <w:r w:rsidRPr="00CC4129">
        <w:rPr>
          <w:rFonts w:cs="Arial"/>
          <w:szCs w:val="20"/>
          <w:lang w:val="fr-FR"/>
        </w:rPr>
        <w:t xml:space="preserve"> </w:t>
      </w:r>
      <w:r w:rsidR="00436FA1">
        <w:rPr>
          <w:rFonts w:cs="Arial"/>
          <w:szCs w:val="20"/>
          <w:lang w:val="fr-FR"/>
        </w:rPr>
        <w:t xml:space="preserve">maitre d’œuvre ou le </w:t>
      </w:r>
      <w:r w:rsidRPr="00CC4129">
        <w:rPr>
          <w:rFonts w:cs="Arial"/>
          <w:szCs w:val="20"/>
          <w:lang w:val="fr-FR"/>
        </w:rPr>
        <w:t>maitre d’</w:t>
      </w:r>
      <w:r w:rsidR="004E1F4E">
        <w:rPr>
          <w:rFonts w:cs="Arial"/>
          <w:szCs w:val="20"/>
          <w:lang w:val="fr-FR"/>
        </w:rPr>
        <w:t>ouvrage</w:t>
      </w:r>
      <w:r w:rsidRPr="00862397">
        <w:rPr>
          <w:rFonts w:cs="Arial"/>
          <w:szCs w:val="20"/>
          <w:lang w:val="fr-FR"/>
        </w:rPr>
        <w:t xml:space="preserve"> se réserve le droit demander auprès du </w:t>
      </w:r>
      <w:r w:rsidR="004E1F4E">
        <w:rPr>
          <w:rFonts w:cs="Arial"/>
          <w:szCs w:val="20"/>
          <w:lang w:val="fr-FR"/>
        </w:rPr>
        <w:t>t</w:t>
      </w:r>
      <w:r w:rsidRPr="00862397">
        <w:rPr>
          <w:rFonts w:cs="Arial"/>
          <w:szCs w:val="20"/>
          <w:lang w:val="fr-FR"/>
        </w:rPr>
        <w:t xml:space="preserve">itulaire la </w:t>
      </w:r>
      <w:r w:rsidRPr="0079473D">
        <w:rPr>
          <w:rFonts w:cs="Arial"/>
          <w:szCs w:val="20"/>
          <w:lang w:val="fr-FR"/>
        </w:rPr>
        <w:t>récusation du personnel en faute et son remplacement selon un délai déterminé.</w:t>
      </w:r>
      <w:r w:rsidRPr="00862397">
        <w:rPr>
          <w:rFonts w:cs="Arial"/>
          <w:szCs w:val="20"/>
          <w:lang w:val="fr-FR"/>
        </w:rPr>
        <w:t xml:space="preserve">  </w:t>
      </w:r>
    </w:p>
    <w:p w14:paraId="6270DC0C"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341427BE" w14:textId="3C1EB77C" w:rsidR="00862397" w:rsidRDefault="00862397" w:rsidP="00740BC3">
      <w:pPr>
        <w:autoSpaceDE w:val="0"/>
        <w:autoSpaceDN w:val="0"/>
        <w:adjustRightInd w:val="0"/>
        <w:spacing w:after="0" w:line="240" w:lineRule="auto"/>
        <w:jc w:val="both"/>
        <w:rPr>
          <w:rFonts w:cs="Arial"/>
          <w:szCs w:val="20"/>
          <w:lang w:val="fr-FR"/>
        </w:rPr>
      </w:pPr>
      <w:r w:rsidRPr="00862397">
        <w:rPr>
          <w:rFonts w:cs="Arial"/>
          <w:szCs w:val="20"/>
          <w:lang w:val="fr-FR"/>
        </w:rPr>
        <w:t xml:space="preserve">En aucun cas, le remplacement du personnel du </w:t>
      </w:r>
      <w:r w:rsidR="004E1F4E">
        <w:rPr>
          <w:rFonts w:cs="Arial"/>
          <w:szCs w:val="20"/>
          <w:lang w:val="fr-FR"/>
        </w:rPr>
        <w:t>t</w:t>
      </w:r>
      <w:r w:rsidRPr="00862397">
        <w:rPr>
          <w:rFonts w:cs="Arial"/>
          <w:szCs w:val="20"/>
          <w:lang w:val="fr-FR"/>
        </w:rPr>
        <w:t>itulaire, pour quelque raison que ce soit, ne peut entraîner une modification des conditions d’exécution du marché et notamment du prix ou des délais d’exécution.</w:t>
      </w:r>
    </w:p>
    <w:p w14:paraId="0171D5CF" w14:textId="07241DCD" w:rsidR="003C0868" w:rsidRDefault="003C0868" w:rsidP="00740BC3">
      <w:pPr>
        <w:autoSpaceDE w:val="0"/>
        <w:autoSpaceDN w:val="0"/>
        <w:adjustRightInd w:val="0"/>
        <w:spacing w:after="0" w:line="240" w:lineRule="auto"/>
        <w:jc w:val="both"/>
        <w:rPr>
          <w:rFonts w:cs="Arial"/>
          <w:szCs w:val="20"/>
          <w:lang w:val="fr-FR"/>
        </w:rPr>
      </w:pPr>
    </w:p>
    <w:p w14:paraId="0F97EC69" w14:textId="5D202314" w:rsidR="003C0868" w:rsidRDefault="003C0868" w:rsidP="003F0F31">
      <w:pPr>
        <w:pStyle w:val="Titre2"/>
        <w:rPr>
          <w:rFonts w:ascii="Arial" w:hAnsi="Arial" w:cs="Arial"/>
          <w:b/>
          <w:sz w:val="20"/>
          <w:szCs w:val="20"/>
        </w:rPr>
      </w:pPr>
      <w:bookmarkStart w:id="61" w:name="_Toc194069865"/>
      <w:r>
        <w:rPr>
          <w:rFonts w:ascii="Arial" w:hAnsi="Arial" w:cs="Arial"/>
          <w:b/>
          <w:sz w:val="20"/>
          <w:szCs w:val="20"/>
        </w:rPr>
        <w:t xml:space="preserve">6.3 </w:t>
      </w:r>
      <w:r w:rsidRPr="003C0868">
        <w:rPr>
          <w:rFonts w:ascii="Arial" w:hAnsi="Arial" w:cs="Arial"/>
          <w:b/>
          <w:sz w:val="20"/>
          <w:szCs w:val="20"/>
        </w:rPr>
        <w:t>Emploi de la langue française</w:t>
      </w:r>
      <w:bookmarkEnd w:id="61"/>
    </w:p>
    <w:p w14:paraId="23E515F8" w14:textId="77777777" w:rsidR="003F0F31" w:rsidRDefault="003F0F31" w:rsidP="003F0F31">
      <w:pPr>
        <w:spacing w:after="0"/>
        <w:rPr>
          <w:lang w:val="fr-FR" w:eastAsia="fr-FR"/>
        </w:rPr>
      </w:pPr>
    </w:p>
    <w:p w14:paraId="5DFCEAA4" w14:textId="789FF072" w:rsidR="003F0F31" w:rsidRDefault="003F0F31" w:rsidP="003F0F31">
      <w:pPr>
        <w:spacing w:after="0"/>
        <w:jc w:val="both"/>
        <w:rPr>
          <w:lang w:val="fr-FR" w:eastAsia="fr-FR"/>
        </w:rPr>
      </w:pPr>
      <w:r w:rsidRPr="003F0F31">
        <w:rPr>
          <w:lang w:val="fr-FR" w:eastAsia="fr-FR"/>
        </w:rPr>
        <w:t>Les correspondances, réunions et discussions relatives au marché se déroulent en français</w:t>
      </w:r>
      <w:r w:rsidR="007E0139">
        <w:rPr>
          <w:lang w:val="fr-FR" w:eastAsia="fr-FR"/>
        </w:rPr>
        <w:t>.</w:t>
      </w:r>
    </w:p>
    <w:p w14:paraId="79F14598" w14:textId="77777777" w:rsidR="003F0F31" w:rsidRDefault="003F0F31" w:rsidP="003F0F31">
      <w:pPr>
        <w:spacing w:after="0"/>
        <w:jc w:val="both"/>
        <w:rPr>
          <w:lang w:val="fr-FR" w:eastAsia="fr-FR"/>
        </w:rPr>
      </w:pPr>
    </w:p>
    <w:p w14:paraId="2C018CEF" w14:textId="31101E5D" w:rsidR="00015FA4" w:rsidRPr="00436FA1" w:rsidRDefault="003F0F31" w:rsidP="00436FA1">
      <w:pPr>
        <w:spacing w:after="0"/>
        <w:jc w:val="both"/>
        <w:rPr>
          <w:lang w:val="fr-FR" w:eastAsia="fr-FR"/>
        </w:rPr>
      </w:pPr>
      <w:r w:rsidRPr="003F0F31">
        <w:rPr>
          <w:lang w:val="fr-FR" w:eastAsia="fr-FR"/>
        </w:rPr>
        <w:t>Le titulaire ou son représentant doit s'assurer que les travailleurs opérant sous ses ordres comprennent et respectent les instructions et les directions techniques délivrées en français au cours du chantier notamment celles qui concernent les règles de sécurité</w:t>
      </w:r>
      <w:r w:rsidR="007E0139">
        <w:rPr>
          <w:lang w:val="fr-FR" w:eastAsia="fr-FR"/>
        </w:rPr>
        <w:t>.</w:t>
      </w:r>
    </w:p>
    <w:p w14:paraId="19FDAA7B" w14:textId="77777777" w:rsidR="007C1CCD" w:rsidRPr="00DC039A" w:rsidRDefault="007C1CCD" w:rsidP="00DC039A">
      <w:pPr>
        <w:spacing w:after="33" w:line="250" w:lineRule="auto"/>
        <w:ind w:left="12" w:right="530" w:hanging="10"/>
        <w:jc w:val="both"/>
        <w:rPr>
          <w:rFonts w:cs="Arial"/>
          <w:color w:val="000000"/>
          <w:szCs w:val="20"/>
          <w:lang w:val="fr-FR" w:eastAsia="fr-FR"/>
        </w:rPr>
      </w:pPr>
    </w:p>
    <w:p w14:paraId="375ABA2E" w14:textId="53501652" w:rsidR="00D217A9" w:rsidRPr="004E1F4E" w:rsidRDefault="004E1F4E" w:rsidP="004E1F4E">
      <w:pPr>
        <w:pStyle w:val="Titre2"/>
        <w:rPr>
          <w:rFonts w:ascii="Arial" w:hAnsi="Arial" w:cs="Arial"/>
          <w:b/>
          <w:sz w:val="20"/>
          <w:szCs w:val="20"/>
        </w:rPr>
      </w:pPr>
      <w:bookmarkStart w:id="62" w:name="_Toc194069866"/>
      <w:r>
        <w:rPr>
          <w:rFonts w:ascii="Arial" w:hAnsi="Arial" w:cs="Arial"/>
          <w:b/>
          <w:sz w:val="20"/>
          <w:szCs w:val="20"/>
        </w:rPr>
        <w:t>6</w:t>
      </w:r>
      <w:r w:rsidRPr="004E1F4E">
        <w:rPr>
          <w:rFonts w:ascii="Arial" w:hAnsi="Arial" w:cs="Arial"/>
          <w:b/>
          <w:sz w:val="20"/>
          <w:szCs w:val="20"/>
        </w:rPr>
        <w:t>.</w:t>
      </w:r>
      <w:r w:rsidR="00D410E5">
        <w:rPr>
          <w:rFonts w:ascii="Arial" w:hAnsi="Arial" w:cs="Arial"/>
          <w:b/>
          <w:sz w:val="20"/>
          <w:szCs w:val="20"/>
        </w:rPr>
        <w:t>4</w:t>
      </w:r>
      <w:r w:rsidRPr="004E1F4E">
        <w:rPr>
          <w:rFonts w:ascii="Arial" w:hAnsi="Arial" w:cs="Arial"/>
          <w:b/>
          <w:sz w:val="20"/>
          <w:szCs w:val="20"/>
        </w:rPr>
        <w:t xml:space="preserve"> Accès</w:t>
      </w:r>
      <w:r w:rsidR="00862397" w:rsidRPr="004E1F4E">
        <w:rPr>
          <w:rFonts w:ascii="Arial" w:hAnsi="Arial" w:cs="Arial"/>
          <w:b/>
          <w:sz w:val="20"/>
          <w:szCs w:val="20"/>
        </w:rPr>
        <w:t xml:space="preserve"> aux locaux et équipements</w:t>
      </w:r>
      <w:bookmarkEnd w:id="62"/>
    </w:p>
    <w:p w14:paraId="757C612D" w14:textId="74BA4687" w:rsidR="00862397" w:rsidRPr="00862397" w:rsidRDefault="00882FEA" w:rsidP="00862397">
      <w:pPr>
        <w:spacing w:before="120" w:after="120" w:line="240" w:lineRule="auto"/>
        <w:jc w:val="both"/>
        <w:rPr>
          <w:rFonts w:cs="Calibri"/>
          <w:szCs w:val="18"/>
          <w:lang w:val="fr-FR"/>
        </w:rPr>
      </w:pPr>
      <w:r>
        <w:rPr>
          <w:rFonts w:cs="Calibri"/>
          <w:szCs w:val="18"/>
          <w:lang w:val="fr-FR"/>
        </w:rPr>
        <w:t>IFPEN</w:t>
      </w:r>
      <w:r w:rsidR="00862397" w:rsidRPr="00862397">
        <w:rPr>
          <w:rFonts w:cs="Calibri"/>
          <w:szCs w:val="18"/>
          <w:lang w:val="fr-FR"/>
        </w:rPr>
        <w:t xml:space="preserve"> dote le </w:t>
      </w:r>
      <w:r w:rsidR="004E1F4E">
        <w:rPr>
          <w:rFonts w:cs="Calibri"/>
          <w:szCs w:val="18"/>
          <w:lang w:val="fr-FR"/>
        </w:rPr>
        <w:t>t</w:t>
      </w:r>
      <w:r w:rsidR="00862397" w:rsidRPr="00862397">
        <w:rPr>
          <w:rFonts w:cs="Calibri"/>
          <w:szCs w:val="18"/>
          <w:lang w:val="fr-FR"/>
        </w:rPr>
        <w:t>itulaire de badges en quantité suffisante permettant l’accès aux locaux concernés par les travaux.</w:t>
      </w:r>
    </w:p>
    <w:p w14:paraId="4D4EEA01" w14:textId="7CB225EF" w:rsidR="00862397" w:rsidRPr="004E1F4E" w:rsidRDefault="00862397" w:rsidP="00862397">
      <w:pPr>
        <w:autoSpaceDE w:val="0"/>
        <w:autoSpaceDN w:val="0"/>
        <w:adjustRightInd w:val="0"/>
        <w:spacing w:after="0" w:line="240" w:lineRule="auto"/>
        <w:jc w:val="both"/>
        <w:rPr>
          <w:rFonts w:cs="Calibri"/>
          <w:szCs w:val="18"/>
          <w:lang w:val="fr-FR"/>
        </w:rPr>
      </w:pPr>
      <w:r w:rsidRPr="00862397">
        <w:rPr>
          <w:rFonts w:cs="Calibri"/>
          <w:szCs w:val="18"/>
          <w:lang w:val="fr-FR"/>
        </w:rPr>
        <w:t xml:space="preserve">En cas de perte ou de vol du badge, le </w:t>
      </w:r>
      <w:r w:rsidR="004E1F4E">
        <w:rPr>
          <w:rFonts w:cs="Calibri"/>
          <w:szCs w:val="18"/>
          <w:lang w:val="fr-FR"/>
        </w:rPr>
        <w:t>t</w:t>
      </w:r>
      <w:r w:rsidRPr="00862397">
        <w:rPr>
          <w:rFonts w:cs="Calibri"/>
          <w:szCs w:val="18"/>
          <w:lang w:val="fr-FR"/>
        </w:rPr>
        <w:t xml:space="preserve">itulaire avise </w:t>
      </w:r>
      <w:r w:rsidRPr="0079473D">
        <w:rPr>
          <w:rFonts w:cs="Calibri"/>
          <w:szCs w:val="18"/>
          <w:lang w:val="fr-FR"/>
        </w:rPr>
        <w:t xml:space="preserve">aussitôt </w:t>
      </w:r>
      <w:r w:rsidR="004E1F4E">
        <w:rPr>
          <w:rFonts w:cs="Calibri"/>
          <w:szCs w:val="18"/>
          <w:lang w:val="fr-FR"/>
        </w:rPr>
        <w:t>IFPEN</w:t>
      </w:r>
      <w:r w:rsidRPr="00862397">
        <w:rPr>
          <w:rFonts w:cs="Calibri"/>
          <w:szCs w:val="18"/>
          <w:lang w:val="fr-FR"/>
        </w:rPr>
        <w:t xml:space="preserve"> des exemplaires manquants, ceux-ci sont remplacés et font l’objet d’une </w:t>
      </w:r>
      <w:r w:rsidRPr="00862397">
        <w:rPr>
          <w:rFonts w:cs="Calibri"/>
          <w:szCs w:val="20"/>
          <w:lang w:val="fr-FR"/>
        </w:rPr>
        <w:t>facturation</w:t>
      </w:r>
      <w:r w:rsidRPr="00862397">
        <w:rPr>
          <w:rFonts w:cs="Calibri"/>
          <w:szCs w:val="18"/>
          <w:lang w:val="fr-FR"/>
        </w:rPr>
        <w:t xml:space="preserve"> au </w:t>
      </w:r>
      <w:r w:rsidR="004E1F4E">
        <w:rPr>
          <w:rFonts w:cs="Calibri"/>
          <w:szCs w:val="18"/>
          <w:lang w:val="fr-FR"/>
        </w:rPr>
        <w:t>t</w:t>
      </w:r>
      <w:r w:rsidRPr="00862397">
        <w:rPr>
          <w:rFonts w:cs="Calibri"/>
          <w:szCs w:val="18"/>
          <w:lang w:val="fr-FR"/>
        </w:rPr>
        <w:t xml:space="preserve">itulaire au tarif en vigueur. Ils doivent être restitués à </w:t>
      </w:r>
      <w:r w:rsidR="00882FEA">
        <w:rPr>
          <w:rFonts w:cs="Calibri"/>
          <w:szCs w:val="18"/>
          <w:lang w:val="fr-FR"/>
        </w:rPr>
        <w:t>IFPEN</w:t>
      </w:r>
      <w:r w:rsidRPr="00862397">
        <w:rPr>
          <w:rFonts w:cs="Calibri"/>
          <w:szCs w:val="18"/>
          <w:lang w:val="fr-FR"/>
        </w:rPr>
        <w:t xml:space="preserve"> à la fin du marché.</w:t>
      </w:r>
    </w:p>
    <w:p w14:paraId="6774171B"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6BA7527A" w14:textId="2127FFB7" w:rsidR="00862397" w:rsidRPr="004E1F4E" w:rsidRDefault="004E1F4E" w:rsidP="00D217A9">
      <w:pPr>
        <w:pStyle w:val="Titre2"/>
        <w:rPr>
          <w:rFonts w:ascii="Arial" w:hAnsi="Arial" w:cs="Arial"/>
          <w:b/>
          <w:sz w:val="20"/>
          <w:szCs w:val="20"/>
        </w:rPr>
      </w:pPr>
      <w:bookmarkStart w:id="63" w:name="_Toc194069867"/>
      <w:r>
        <w:rPr>
          <w:rFonts w:ascii="Arial" w:hAnsi="Arial" w:cs="Arial"/>
          <w:b/>
          <w:sz w:val="20"/>
          <w:szCs w:val="20"/>
        </w:rPr>
        <w:t>6</w:t>
      </w:r>
      <w:r w:rsidRPr="004E1F4E">
        <w:rPr>
          <w:rFonts w:ascii="Arial" w:hAnsi="Arial" w:cs="Arial"/>
          <w:b/>
          <w:sz w:val="20"/>
          <w:szCs w:val="20"/>
        </w:rPr>
        <w:t>.</w:t>
      </w:r>
      <w:r w:rsidR="00D410E5">
        <w:rPr>
          <w:rFonts w:ascii="Arial" w:hAnsi="Arial" w:cs="Arial"/>
          <w:b/>
          <w:sz w:val="20"/>
          <w:szCs w:val="20"/>
        </w:rPr>
        <w:t>5</w:t>
      </w:r>
      <w:r w:rsidRPr="004E1F4E">
        <w:rPr>
          <w:rFonts w:ascii="Arial" w:hAnsi="Arial" w:cs="Arial"/>
          <w:b/>
          <w:sz w:val="20"/>
          <w:szCs w:val="20"/>
        </w:rPr>
        <w:t xml:space="preserve"> Mesures</w:t>
      </w:r>
      <w:r w:rsidR="00862397" w:rsidRPr="004E1F4E">
        <w:rPr>
          <w:rFonts w:ascii="Arial" w:hAnsi="Arial" w:cs="Arial"/>
          <w:b/>
          <w:sz w:val="20"/>
          <w:szCs w:val="20"/>
        </w:rPr>
        <w:t xml:space="preserve"> relatives à la lutte contre le travail dissimulé</w:t>
      </w:r>
      <w:bookmarkEnd w:id="63"/>
    </w:p>
    <w:p w14:paraId="31CD4F26" w14:textId="77777777" w:rsidR="00D217A9" w:rsidRDefault="00D217A9" w:rsidP="00862397">
      <w:pPr>
        <w:autoSpaceDE w:val="0"/>
        <w:autoSpaceDN w:val="0"/>
        <w:adjustRightInd w:val="0"/>
        <w:spacing w:after="0" w:line="240" w:lineRule="auto"/>
        <w:jc w:val="both"/>
        <w:rPr>
          <w:rFonts w:cs="Arial"/>
          <w:szCs w:val="20"/>
          <w:lang w:val="fr-FR"/>
        </w:rPr>
      </w:pPr>
      <w:bookmarkStart w:id="64" w:name="_Toc300561855"/>
      <w:bookmarkStart w:id="65" w:name="_Toc392767659"/>
    </w:p>
    <w:p w14:paraId="0D141333" w14:textId="06548EDF"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 xml:space="preserve">Le </w:t>
      </w:r>
      <w:r w:rsidR="004E1F4E">
        <w:rPr>
          <w:rFonts w:cs="Arial"/>
          <w:szCs w:val="20"/>
          <w:lang w:val="fr-FR"/>
        </w:rPr>
        <w:t>t</w:t>
      </w:r>
      <w:r w:rsidRPr="00862397">
        <w:rPr>
          <w:rFonts w:cs="Arial"/>
          <w:szCs w:val="20"/>
          <w:lang w:val="fr-FR"/>
        </w:rPr>
        <w:t>itulaire avise ses sous-traitants de ce que les obligations énoncées au présent article leur sont applicables, et demeure responsable du respect de celles-ci pendant toute la durée du marché.</w:t>
      </w:r>
    </w:p>
    <w:p w14:paraId="3CB7BF1A" w14:textId="77777777" w:rsidR="00862397" w:rsidRPr="00862397" w:rsidRDefault="00862397" w:rsidP="00862397">
      <w:pPr>
        <w:autoSpaceDE w:val="0"/>
        <w:autoSpaceDN w:val="0"/>
        <w:adjustRightInd w:val="0"/>
        <w:spacing w:after="0" w:line="240" w:lineRule="auto"/>
        <w:jc w:val="both"/>
        <w:rPr>
          <w:rFonts w:cs="Arial"/>
          <w:b/>
          <w:bCs/>
          <w:i/>
          <w:szCs w:val="20"/>
          <w:lang w:val="fr-FR"/>
        </w:rPr>
      </w:pPr>
    </w:p>
    <w:p w14:paraId="702B1A0A" w14:textId="77777777" w:rsidR="00862397" w:rsidRPr="007A4789" w:rsidRDefault="00862397">
      <w:pPr>
        <w:pStyle w:val="Paragraphedeliste"/>
        <w:widowControl/>
        <w:numPr>
          <w:ilvl w:val="0"/>
          <w:numId w:val="13"/>
        </w:numPr>
        <w:contextualSpacing/>
        <w:jc w:val="both"/>
        <w:rPr>
          <w:rFonts w:ascii="Arial" w:hAnsi="Arial" w:cs="Arial"/>
          <w:b/>
          <w:bCs/>
          <w:i/>
          <w:color w:val="7030A0"/>
          <w:sz w:val="20"/>
          <w:szCs w:val="20"/>
        </w:rPr>
      </w:pPr>
      <w:r w:rsidRPr="007A4789">
        <w:rPr>
          <w:rFonts w:ascii="Arial" w:hAnsi="Arial" w:cs="Arial"/>
          <w:b/>
          <w:bCs/>
          <w:i/>
          <w:color w:val="7030A0"/>
          <w:sz w:val="20"/>
          <w:szCs w:val="20"/>
        </w:rPr>
        <w:t>Interdiction du travail dissimulé par dissimulation d'activité ou par dissimulation d'emploi salarié - dénonciation - injonction</w:t>
      </w:r>
      <w:bookmarkEnd w:id="64"/>
      <w:bookmarkEnd w:id="65"/>
    </w:p>
    <w:p w14:paraId="4092EA6B"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5F37DD37" w14:textId="29A51B8F"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 xml:space="preserve">Sauf travaux d'urgence dont l'exécution immédiate est nécessaire pour prévenir des accidents imminents ou organiser des mesures de sauvetage, </w:t>
      </w:r>
      <w:r w:rsidRPr="00862397">
        <w:rPr>
          <w:rFonts w:cs="Arial"/>
          <w:b/>
          <w:szCs w:val="20"/>
          <w:lang w:val="fr-FR"/>
        </w:rPr>
        <w:t xml:space="preserve">le </w:t>
      </w:r>
      <w:r w:rsidR="004E1F4E">
        <w:rPr>
          <w:rFonts w:cs="Arial"/>
          <w:b/>
          <w:szCs w:val="20"/>
          <w:lang w:val="fr-FR"/>
        </w:rPr>
        <w:t>t</w:t>
      </w:r>
      <w:r w:rsidRPr="00862397">
        <w:rPr>
          <w:rFonts w:cs="Arial"/>
          <w:b/>
          <w:szCs w:val="20"/>
          <w:lang w:val="fr-FR"/>
        </w:rPr>
        <w:t>itulaire du marché s’engage à ne pas recourir à du personnel non déclaré</w:t>
      </w:r>
      <w:r w:rsidRPr="00862397">
        <w:rPr>
          <w:rFonts w:cs="Arial"/>
          <w:szCs w:val="20"/>
          <w:lang w:val="fr-FR"/>
        </w:rPr>
        <w:t>. Tout flagrant délit de recours à l’une ou l’autre des formes de travail dissimulé ci-dessus mentionnée donne lieu à la transmission des éléments de fait ou de droit susceptibles de contribuer à l’exécution des missions dévolues aux agents chargés de la vérification de la situation régulière de l’emploi dans l’entreprise.</w:t>
      </w:r>
    </w:p>
    <w:p w14:paraId="7D2E78B8"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7ADA20B4" w14:textId="6FAE3F5A"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 xml:space="preserve">Conformément aux dispositions des articles L8222-5 et L. 8222-6 et de l’article R. 8222-3 du Code du travail, le </w:t>
      </w:r>
      <w:r w:rsidR="004E1F4E">
        <w:rPr>
          <w:rFonts w:cs="Arial"/>
          <w:szCs w:val="20"/>
          <w:lang w:val="fr-FR"/>
        </w:rPr>
        <w:t>maitre d’ouvrage</w:t>
      </w:r>
      <w:r w:rsidRPr="00862397">
        <w:rPr>
          <w:rFonts w:cs="Arial"/>
          <w:szCs w:val="20"/>
          <w:lang w:val="fr-FR"/>
        </w:rPr>
        <w:t xml:space="preserve">, saisi d’une demande en ce sens par un agent chargé du contrôle de la situation régulière de l’entreprise, enjoint cette dernière, par lettre recommandée avec avis de réception, de se conformer à ses obligations. Le </w:t>
      </w:r>
      <w:r w:rsidR="004E1F4E">
        <w:rPr>
          <w:rFonts w:cs="Arial"/>
          <w:szCs w:val="20"/>
          <w:lang w:val="fr-FR"/>
        </w:rPr>
        <w:t>t</w:t>
      </w:r>
      <w:r w:rsidRPr="00862397">
        <w:rPr>
          <w:rFonts w:cs="Arial"/>
          <w:szCs w:val="20"/>
          <w:lang w:val="fr-FR"/>
        </w:rPr>
        <w:t>itulaire, en réponse à cette injonction, transmet au maitre d’ouvrage tout élément susceptible de prouver la régularité ou la régularisation de la situation de l’emploi dans l’entreprise, dans un délai de 15 jours.</w:t>
      </w:r>
    </w:p>
    <w:p w14:paraId="1D258EF5"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44EA0054" w14:textId="77777777" w:rsidR="00862397" w:rsidRPr="007A4789" w:rsidRDefault="00862397">
      <w:pPr>
        <w:pStyle w:val="Paragraphedeliste"/>
        <w:widowControl/>
        <w:numPr>
          <w:ilvl w:val="0"/>
          <w:numId w:val="13"/>
        </w:numPr>
        <w:contextualSpacing/>
        <w:jc w:val="both"/>
        <w:rPr>
          <w:rFonts w:ascii="Arial" w:hAnsi="Arial" w:cs="Arial"/>
          <w:b/>
          <w:bCs/>
          <w:i/>
          <w:color w:val="7030A0"/>
          <w:sz w:val="20"/>
          <w:szCs w:val="20"/>
        </w:rPr>
      </w:pPr>
      <w:bookmarkStart w:id="66" w:name="_Toc300561856"/>
      <w:bookmarkStart w:id="67" w:name="_Toc392767660"/>
      <w:r w:rsidRPr="007A4789">
        <w:rPr>
          <w:rFonts w:ascii="Arial" w:hAnsi="Arial" w:cs="Arial"/>
          <w:b/>
          <w:bCs/>
          <w:i/>
          <w:color w:val="7030A0"/>
          <w:sz w:val="20"/>
          <w:szCs w:val="20"/>
        </w:rPr>
        <w:t>Pénalités en cas de faits avérés de travail dissimulé par dissimulation d'activité et travail dissimulé par dissimulation d'emploi salarié</w:t>
      </w:r>
      <w:bookmarkEnd w:id="66"/>
      <w:bookmarkEnd w:id="67"/>
    </w:p>
    <w:p w14:paraId="601B809D"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1A21E8AB" w14:textId="20A58EA9"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 xml:space="preserve">A défaut de correction des irrégularités signalées, </w:t>
      </w:r>
      <w:r w:rsidRPr="008A2E6E">
        <w:rPr>
          <w:rFonts w:cs="Arial"/>
          <w:szCs w:val="20"/>
          <w:lang w:val="fr-FR"/>
        </w:rPr>
        <w:t>et par dérogation au CCAG travaux</w:t>
      </w:r>
      <w:r w:rsidR="008A2E6E">
        <w:rPr>
          <w:rFonts w:cs="Arial"/>
          <w:szCs w:val="20"/>
          <w:lang w:val="fr-FR"/>
        </w:rPr>
        <w:t xml:space="preserve"> (article 19)</w:t>
      </w:r>
      <w:r w:rsidRPr="00862397">
        <w:rPr>
          <w:rFonts w:cs="Arial"/>
          <w:szCs w:val="20"/>
          <w:lang w:val="fr-FR"/>
        </w:rPr>
        <w:t xml:space="preserve">, le </w:t>
      </w:r>
      <w:r w:rsidR="004E1F4E">
        <w:rPr>
          <w:rFonts w:cs="Arial"/>
          <w:szCs w:val="20"/>
          <w:lang w:val="fr-FR"/>
        </w:rPr>
        <w:t xml:space="preserve">maitre d’ouvrage </w:t>
      </w:r>
      <w:r w:rsidRPr="00862397">
        <w:rPr>
          <w:rFonts w:cs="Arial"/>
          <w:szCs w:val="20"/>
          <w:lang w:val="fr-FR"/>
        </w:rPr>
        <w:t xml:space="preserve">en informe l'agent auteur du signalement et appliquera une pénalité de 500 euros </w:t>
      </w:r>
      <w:r w:rsidR="00882FEA">
        <w:rPr>
          <w:rFonts w:cs="Arial"/>
          <w:szCs w:val="20"/>
          <w:lang w:val="fr-FR"/>
        </w:rPr>
        <w:t xml:space="preserve">HT </w:t>
      </w:r>
      <w:r w:rsidRPr="00862397">
        <w:rPr>
          <w:rFonts w:cs="Arial"/>
          <w:szCs w:val="20"/>
          <w:lang w:val="fr-FR"/>
        </w:rPr>
        <w:t>par jour de retard, indépendamment du montant</w:t>
      </w:r>
      <w:r w:rsidRPr="00862397">
        <w:rPr>
          <w:rFonts w:cs="Arial"/>
          <w:b/>
          <w:szCs w:val="20"/>
          <w:lang w:val="fr-FR"/>
        </w:rPr>
        <w:t xml:space="preserve"> </w:t>
      </w:r>
      <w:r w:rsidRPr="00862397">
        <w:rPr>
          <w:rFonts w:cs="Arial"/>
          <w:szCs w:val="20"/>
          <w:lang w:val="fr-FR"/>
        </w:rPr>
        <w:t>des amendes encourues en application des articles L. 8224-</w:t>
      </w:r>
      <w:smartTag w:uri="urn:schemas-microsoft-com:office:smarttags" w:element="metricconverter">
        <w:smartTagPr>
          <w:attr w:name="ProductID" w:val="1, L"/>
        </w:smartTagPr>
        <w:r w:rsidRPr="00862397">
          <w:rPr>
            <w:rFonts w:cs="Arial"/>
            <w:szCs w:val="20"/>
            <w:lang w:val="fr-FR"/>
          </w:rPr>
          <w:t>1, L</w:t>
        </w:r>
      </w:smartTag>
      <w:r w:rsidRPr="00862397">
        <w:rPr>
          <w:rFonts w:cs="Arial"/>
          <w:szCs w:val="20"/>
          <w:lang w:val="fr-FR"/>
        </w:rPr>
        <w:t>. 8224-2 et L. 8224-5 du Code du travail.</w:t>
      </w:r>
    </w:p>
    <w:p w14:paraId="21E7B599"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512E8161" w14:textId="6E8BFC74"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 xml:space="preserve">En cas de manquements répétés établis par les services chargés de la vérification de la régularité de l’emploi dans l’entreprise, </w:t>
      </w:r>
      <w:r w:rsidR="00882FEA">
        <w:rPr>
          <w:rFonts w:cs="Arial"/>
          <w:b/>
          <w:szCs w:val="20"/>
          <w:lang w:val="fr-FR"/>
        </w:rPr>
        <w:t>IFPEN</w:t>
      </w:r>
      <w:r w:rsidRPr="00862397">
        <w:rPr>
          <w:rFonts w:cs="Arial"/>
          <w:b/>
          <w:szCs w:val="20"/>
          <w:lang w:val="fr-FR"/>
        </w:rPr>
        <w:t xml:space="preserve"> se réserve le droit de rompre le marché, sans indemnité, aux frais et risques du </w:t>
      </w:r>
      <w:r w:rsidR="004E1F4E">
        <w:rPr>
          <w:rFonts w:cs="Arial"/>
          <w:b/>
          <w:szCs w:val="20"/>
          <w:lang w:val="fr-FR"/>
        </w:rPr>
        <w:t>t</w:t>
      </w:r>
      <w:r w:rsidRPr="00862397">
        <w:rPr>
          <w:rFonts w:cs="Arial"/>
          <w:b/>
          <w:szCs w:val="20"/>
          <w:lang w:val="fr-FR"/>
        </w:rPr>
        <w:t>itulaire du marché</w:t>
      </w:r>
      <w:r w:rsidRPr="00862397">
        <w:rPr>
          <w:rFonts w:cs="Arial"/>
          <w:szCs w:val="20"/>
          <w:lang w:val="fr-FR"/>
        </w:rPr>
        <w:t>.</w:t>
      </w:r>
    </w:p>
    <w:p w14:paraId="04C0AF63" w14:textId="77777777" w:rsidR="00A90618" w:rsidRPr="00862397" w:rsidRDefault="00A90618" w:rsidP="00862397">
      <w:pPr>
        <w:autoSpaceDE w:val="0"/>
        <w:autoSpaceDN w:val="0"/>
        <w:adjustRightInd w:val="0"/>
        <w:spacing w:after="0" w:line="240" w:lineRule="auto"/>
        <w:jc w:val="both"/>
        <w:rPr>
          <w:rFonts w:cs="Arial"/>
          <w:szCs w:val="20"/>
          <w:highlight w:val="cyan"/>
          <w:lang w:val="fr-FR"/>
        </w:rPr>
      </w:pPr>
    </w:p>
    <w:p w14:paraId="11A8D2A7" w14:textId="424791CA" w:rsidR="00862397" w:rsidRPr="00AE4D83" w:rsidRDefault="002F1536" w:rsidP="00D217A9">
      <w:pPr>
        <w:pStyle w:val="Titre2"/>
        <w:rPr>
          <w:rFonts w:ascii="Arial" w:hAnsi="Arial" w:cs="Arial"/>
          <w:b/>
          <w:sz w:val="20"/>
          <w:szCs w:val="20"/>
        </w:rPr>
      </w:pPr>
      <w:bookmarkStart w:id="68" w:name="_Toc194069868"/>
      <w:r w:rsidRPr="00AE4D83">
        <w:rPr>
          <w:rFonts w:ascii="Arial" w:hAnsi="Arial" w:cs="Arial"/>
          <w:b/>
          <w:sz w:val="20"/>
          <w:szCs w:val="20"/>
        </w:rPr>
        <w:t>6</w:t>
      </w:r>
      <w:r w:rsidR="00862397" w:rsidRPr="00AE4D83">
        <w:rPr>
          <w:rFonts w:ascii="Arial" w:hAnsi="Arial" w:cs="Arial"/>
          <w:b/>
          <w:sz w:val="20"/>
          <w:szCs w:val="20"/>
        </w:rPr>
        <w:t>.</w:t>
      </w:r>
      <w:r w:rsidR="00D410E5" w:rsidRPr="00AE4D83">
        <w:rPr>
          <w:rFonts w:ascii="Arial" w:hAnsi="Arial" w:cs="Arial"/>
          <w:b/>
          <w:sz w:val="20"/>
          <w:szCs w:val="20"/>
        </w:rPr>
        <w:t>6</w:t>
      </w:r>
      <w:r w:rsidR="00862397" w:rsidRPr="00AE4D83">
        <w:rPr>
          <w:rFonts w:ascii="Arial" w:hAnsi="Arial" w:cs="Arial"/>
          <w:b/>
          <w:sz w:val="20"/>
          <w:szCs w:val="20"/>
        </w:rPr>
        <w:t xml:space="preserve"> Obligation en matière de travailleurs détachés</w:t>
      </w:r>
      <w:bookmarkEnd w:id="68"/>
    </w:p>
    <w:p w14:paraId="7E259964" w14:textId="77777777" w:rsidR="00D217A9" w:rsidRPr="00AE4D83" w:rsidRDefault="00D217A9" w:rsidP="00862397">
      <w:pPr>
        <w:autoSpaceDE w:val="0"/>
        <w:autoSpaceDN w:val="0"/>
        <w:adjustRightInd w:val="0"/>
        <w:spacing w:after="0" w:line="240" w:lineRule="auto"/>
        <w:jc w:val="both"/>
        <w:rPr>
          <w:rFonts w:cs="Arial"/>
          <w:szCs w:val="20"/>
          <w:lang w:val="fr-FR"/>
        </w:rPr>
      </w:pPr>
    </w:p>
    <w:p w14:paraId="14A61C93" w14:textId="0634FF46" w:rsidR="00862397" w:rsidRPr="00AE4D83" w:rsidRDefault="00862397" w:rsidP="00862397">
      <w:pPr>
        <w:autoSpaceDE w:val="0"/>
        <w:autoSpaceDN w:val="0"/>
        <w:adjustRightInd w:val="0"/>
        <w:spacing w:after="0" w:line="240" w:lineRule="auto"/>
        <w:jc w:val="both"/>
        <w:rPr>
          <w:rFonts w:cs="Arial"/>
          <w:szCs w:val="20"/>
          <w:lang w:val="fr-FR"/>
        </w:rPr>
      </w:pPr>
      <w:r w:rsidRPr="00AE4D83">
        <w:rPr>
          <w:rFonts w:cs="Arial"/>
          <w:szCs w:val="20"/>
          <w:lang w:val="fr-FR"/>
        </w:rPr>
        <w:t xml:space="preserve">Dans ce cadre et en application de l’article L.1262-4-1 du Code du travail, lorsque le </w:t>
      </w:r>
      <w:r w:rsidR="00D076E9" w:rsidRPr="00AE4D83">
        <w:rPr>
          <w:rFonts w:cs="Arial"/>
          <w:szCs w:val="20"/>
          <w:lang w:val="fr-FR"/>
        </w:rPr>
        <w:t>t</w:t>
      </w:r>
      <w:r w:rsidRPr="00AE4D83">
        <w:rPr>
          <w:rFonts w:cs="Arial"/>
          <w:szCs w:val="20"/>
          <w:lang w:val="fr-FR"/>
        </w:rPr>
        <w:t>itulaire du marché détache un ou plusieurs salariés dans les conditions prévues aux articles L.1262-1 et L.1262-2 du même code, il remet d’office au maitre d’ouvrage et préalablement au détachement :</w:t>
      </w:r>
    </w:p>
    <w:p w14:paraId="43A2E6F4" w14:textId="7A978582" w:rsidR="00862397" w:rsidRPr="00AE4D83" w:rsidRDefault="00D076E9">
      <w:pPr>
        <w:numPr>
          <w:ilvl w:val="0"/>
          <w:numId w:val="12"/>
        </w:numPr>
        <w:autoSpaceDE w:val="0"/>
        <w:autoSpaceDN w:val="0"/>
        <w:adjustRightInd w:val="0"/>
        <w:spacing w:after="0" w:line="240" w:lineRule="auto"/>
        <w:jc w:val="both"/>
        <w:rPr>
          <w:rFonts w:cs="Arial"/>
          <w:szCs w:val="20"/>
          <w:lang w:val="fr-FR"/>
        </w:rPr>
      </w:pPr>
      <w:r w:rsidRPr="00AE4D83">
        <w:rPr>
          <w:rFonts w:cs="Arial"/>
          <w:szCs w:val="20"/>
          <w:lang w:val="fr-FR"/>
        </w:rPr>
        <w:t>L'accusé de réception de la déclaration de détachement effectuée sur le téléservice " SIPSI "du ministère chargé du travail, conformément aux articles R. 1263-5 et R. 1263-7 du code du travail ;</w:t>
      </w:r>
    </w:p>
    <w:p w14:paraId="15DC15DF" w14:textId="423B67F8" w:rsidR="00D076E9" w:rsidRPr="00AE4D83" w:rsidRDefault="00D076E9">
      <w:pPr>
        <w:numPr>
          <w:ilvl w:val="0"/>
          <w:numId w:val="12"/>
        </w:numPr>
        <w:autoSpaceDE w:val="0"/>
        <w:autoSpaceDN w:val="0"/>
        <w:adjustRightInd w:val="0"/>
        <w:spacing w:after="0" w:line="240" w:lineRule="auto"/>
        <w:jc w:val="both"/>
        <w:rPr>
          <w:rFonts w:cs="Arial"/>
          <w:szCs w:val="20"/>
          <w:lang w:val="fr-FR"/>
        </w:rPr>
      </w:pPr>
      <w:r w:rsidRPr="00AE4D83">
        <w:rPr>
          <w:rFonts w:cs="Arial"/>
          <w:szCs w:val="20"/>
          <w:lang w:val="fr-FR"/>
        </w:rPr>
        <w:t>Une attestation sur l'honneur certifiant que le cocontractant s'est, le cas échéant, acquitté du paiement des sommes dues au titre des amendes prévues aux articles L. 1263-6, L. 1264-1, L. 1264-2 et L. 8115-1 du code du travail. Cette attestation comporte les nom, prénom, raison sociale du cocontractant et la signature de son représentant légal</w:t>
      </w:r>
      <w:r w:rsidR="00774F46" w:rsidRPr="00AE4D83">
        <w:rPr>
          <w:rFonts w:cs="Arial"/>
          <w:szCs w:val="20"/>
          <w:lang w:val="fr-FR"/>
        </w:rPr>
        <w:t>.</w:t>
      </w:r>
    </w:p>
    <w:p w14:paraId="7EFC26AD" w14:textId="77777777" w:rsidR="00612444" w:rsidRDefault="00612444" w:rsidP="00862397">
      <w:pPr>
        <w:autoSpaceDE w:val="0"/>
        <w:autoSpaceDN w:val="0"/>
        <w:adjustRightInd w:val="0"/>
        <w:spacing w:after="0" w:line="240" w:lineRule="auto"/>
        <w:jc w:val="both"/>
        <w:rPr>
          <w:rFonts w:cs="Arial"/>
          <w:szCs w:val="20"/>
          <w:lang w:val="fr-FR"/>
        </w:rPr>
      </w:pPr>
    </w:p>
    <w:p w14:paraId="477AD633" w14:textId="5A9EAC06" w:rsidR="00862397" w:rsidRPr="0079473D" w:rsidRDefault="00862397" w:rsidP="00862397">
      <w:pPr>
        <w:autoSpaceDE w:val="0"/>
        <w:autoSpaceDN w:val="0"/>
        <w:adjustRightInd w:val="0"/>
        <w:spacing w:after="0" w:line="240" w:lineRule="auto"/>
        <w:jc w:val="both"/>
        <w:rPr>
          <w:rFonts w:cs="Arial"/>
          <w:szCs w:val="20"/>
          <w:lang w:val="fr-FR"/>
        </w:rPr>
      </w:pPr>
      <w:r w:rsidRPr="0079473D">
        <w:rPr>
          <w:rFonts w:cs="Arial"/>
          <w:szCs w:val="20"/>
          <w:lang w:val="fr-FR"/>
        </w:rPr>
        <w:t xml:space="preserve">Le </w:t>
      </w:r>
      <w:r w:rsidR="002F1536">
        <w:rPr>
          <w:rFonts w:cs="Arial"/>
          <w:szCs w:val="20"/>
          <w:lang w:val="fr-FR"/>
        </w:rPr>
        <w:t>t</w:t>
      </w:r>
      <w:r w:rsidRPr="0079473D">
        <w:rPr>
          <w:rFonts w:cs="Arial"/>
          <w:szCs w:val="20"/>
          <w:lang w:val="fr-FR"/>
        </w:rPr>
        <w:t xml:space="preserve">itulaire remet également au </w:t>
      </w:r>
      <w:r w:rsidR="00AB6947">
        <w:rPr>
          <w:rFonts w:cs="Arial"/>
          <w:szCs w:val="20"/>
          <w:lang w:val="fr-FR"/>
        </w:rPr>
        <w:t>maitre d’œuvre</w:t>
      </w:r>
      <w:r w:rsidR="005E1717">
        <w:rPr>
          <w:rFonts w:cs="Arial"/>
          <w:szCs w:val="20"/>
          <w:lang w:val="fr-FR"/>
        </w:rPr>
        <w:t>/</w:t>
      </w:r>
      <w:r w:rsidRPr="0079473D">
        <w:rPr>
          <w:rFonts w:cs="Arial"/>
          <w:szCs w:val="20"/>
          <w:lang w:val="fr-FR"/>
        </w:rPr>
        <w:t>maitre d’</w:t>
      </w:r>
      <w:r w:rsidR="002F1536">
        <w:rPr>
          <w:rFonts w:cs="Arial"/>
          <w:szCs w:val="20"/>
          <w:lang w:val="fr-FR"/>
        </w:rPr>
        <w:t>ouvrage</w:t>
      </w:r>
      <w:r w:rsidR="00AB6947">
        <w:rPr>
          <w:rFonts w:cs="Arial"/>
          <w:szCs w:val="20"/>
          <w:lang w:val="fr-FR"/>
        </w:rPr>
        <w:t>)</w:t>
      </w:r>
      <w:r w:rsidRPr="0079473D">
        <w:rPr>
          <w:rFonts w:cs="Arial"/>
          <w:szCs w:val="20"/>
          <w:lang w:val="fr-FR"/>
        </w:rPr>
        <w:t>, l’ensemble des pièces définies ci-avant pour l’ensemble de ses cocontractants éventuels qui interviendraient dans le cadre de l’exécution du présent marché (sous-traitants directs et indirects, entreprises de travail temporaire).</w:t>
      </w:r>
    </w:p>
    <w:p w14:paraId="4E782AC2" w14:textId="77777777" w:rsidR="00862397" w:rsidRPr="0079473D" w:rsidRDefault="00862397" w:rsidP="00862397">
      <w:pPr>
        <w:autoSpaceDE w:val="0"/>
        <w:autoSpaceDN w:val="0"/>
        <w:adjustRightInd w:val="0"/>
        <w:spacing w:after="0" w:line="240" w:lineRule="auto"/>
        <w:jc w:val="both"/>
        <w:rPr>
          <w:rFonts w:cs="Arial"/>
          <w:szCs w:val="20"/>
          <w:lang w:val="fr-FR"/>
        </w:rPr>
      </w:pPr>
    </w:p>
    <w:p w14:paraId="730D3236" w14:textId="4961C7A3" w:rsidR="00862397" w:rsidRPr="00862397" w:rsidRDefault="00862397" w:rsidP="00862397">
      <w:pPr>
        <w:autoSpaceDE w:val="0"/>
        <w:autoSpaceDN w:val="0"/>
        <w:adjustRightInd w:val="0"/>
        <w:spacing w:after="0" w:line="240" w:lineRule="auto"/>
        <w:jc w:val="both"/>
        <w:rPr>
          <w:rFonts w:cs="Arial"/>
          <w:szCs w:val="20"/>
          <w:lang w:val="fr-FR"/>
        </w:rPr>
      </w:pPr>
      <w:r w:rsidRPr="0079473D">
        <w:rPr>
          <w:rFonts w:cs="Arial"/>
          <w:szCs w:val="20"/>
          <w:lang w:val="fr-FR"/>
        </w:rPr>
        <w:t xml:space="preserve">Le </w:t>
      </w:r>
      <w:r w:rsidR="002F1536">
        <w:rPr>
          <w:rFonts w:cs="Arial"/>
          <w:szCs w:val="20"/>
          <w:lang w:val="fr-FR"/>
        </w:rPr>
        <w:t>t</w:t>
      </w:r>
      <w:r w:rsidRPr="0079473D">
        <w:rPr>
          <w:rFonts w:cs="Arial"/>
          <w:szCs w:val="20"/>
          <w:lang w:val="fr-FR"/>
        </w:rPr>
        <w:t>itulaire s’engage ainsi à imposer cette obligation à ces derniers qui doivent lui remettre l’ensemble des pièces. Il doit être en mesure d’en justifier en cours d’exécution du marché et pendant la période de garantie des prestations, sur simple demande d</w:t>
      </w:r>
      <w:r w:rsidR="00AB6947">
        <w:rPr>
          <w:rFonts w:cs="Arial"/>
          <w:szCs w:val="20"/>
          <w:lang w:val="fr-FR"/>
        </w:rPr>
        <w:t>u maitre d’œuvre</w:t>
      </w:r>
      <w:r w:rsidR="005E1717">
        <w:rPr>
          <w:rFonts w:cs="Arial"/>
          <w:szCs w:val="20"/>
          <w:lang w:val="fr-FR"/>
        </w:rPr>
        <w:t>/</w:t>
      </w:r>
      <w:r w:rsidR="00AB6947">
        <w:rPr>
          <w:rFonts w:cs="Arial"/>
          <w:szCs w:val="20"/>
          <w:lang w:val="fr-FR"/>
        </w:rPr>
        <w:t>d’</w:t>
      </w:r>
      <w:r w:rsidR="002F64BB" w:rsidRPr="0079473D">
        <w:rPr>
          <w:rFonts w:cs="Arial"/>
          <w:szCs w:val="20"/>
          <w:lang w:val="fr-FR"/>
        </w:rPr>
        <w:t>IFPEN</w:t>
      </w:r>
      <w:r w:rsidRPr="0079473D">
        <w:rPr>
          <w:rFonts w:cs="Arial"/>
          <w:szCs w:val="20"/>
          <w:lang w:val="fr-FR"/>
        </w:rPr>
        <w:t>.</w:t>
      </w:r>
    </w:p>
    <w:p w14:paraId="5C4C245F"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701C39EF" w14:textId="6C06F3F4"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En cas de non</w:t>
      </w:r>
      <w:r w:rsidR="001020E9">
        <w:rPr>
          <w:rFonts w:cs="Arial"/>
          <w:szCs w:val="20"/>
          <w:lang w:val="fr-FR"/>
        </w:rPr>
        <w:t>-</w:t>
      </w:r>
      <w:r w:rsidRPr="00862397">
        <w:rPr>
          <w:rFonts w:cs="Arial"/>
          <w:szCs w:val="20"/>
          <w:lang w:val="fr-FR"/>
        </w:rPr>
        <w:t>production des documents susmentionnés</w:t>
      </w:r>
      <w:r w:rsidRPr="0079473D">
        <w:rPr>
          <w:rFonts w:cs="Arial"/>
          <w:szCs w:val="20"/>
          <w:lang w:val="fr-FR"/>
        </w:rPr>
        <w:t xml:space="preserve">, </w:t>
      </w:r>
      <w:r w:rsidR="001020E9" w:rsidRPr="0079473D">
        <w:rPr>
          <w:rFonts w:cs="Arial"/>
          <w:szCs w:val="20"/>
          <w:lang w:val="fr-FR"/>
        </w:rPr>
        <w:t>IFPEN</w:t>
      </w:r>
      <w:r w:rsidRPr="00862397">
        <w:rPr>
          <w:rFonts w:cs="Arial"/>
          <w:szCs w:val="20"/>
          <w:lang w:val="fr-FR"/>
        </w:rPr>
        <w:t xml:space="preserve"> met en demeure le</w:t>
      </w:r>
      <w:r w:rsidRPr="00862397">
        <w:rPr>
          <w:lang w:val="fr-FR"/>
        </w:rPr>
        <w:t xml:space="preserve"> </w:t>
      </w:r>
      <w:r w:rsidR="002F1536">
        <w:rPr>
          <w:rFonts w:cs="Arial"/>
          <w:szCs w:val="20"/>
          <w:lang w:val="fr-FR"/>
        </w:rPr>
        <w:t>t</w:t>
      </w:r>
      <w:r w:rsidRPr="00862397">
        <w:rPr>
          <w:rFonts w:cs="Arial"/>
          <w:szCs w:val="20"/>
          <w:lang w:val="fr-FR"/>
        </w:rPr>
        <w:t>itulaire de fournir ces documents dans un délai qu’</w:t>
      </w:r>
      <w:r w:rsidR="00364F52">
        <w:rPr>
          <w:rFonts w:cs="Arial"/>
          <w:szCs w:val="20"/>
          <w:lang w:val="fr-FR"/>
        </w:rPr>
        <w:t>il</w:t>
      </w:r>
      <w:r w:rsidRPr="00862397">
        <w:rPr>
          <w:rFonts w:cs="Arial"/>
          <w:szCs w:val="20"/>
          <w:lang w:val="fr-FR"/>
        </w:rPr>
        <w:t xml:space="preserve"> f</w:t>
      </w:r>
      <w:r w:rsidRPr="00B42526">
        <w:rPr>
          <w:rFonts w:cs="Arial"/>
          <w:szCs w:val="20"/>
          <w:lang w:val="fr-FR"/>
        </w:rPr>
        <w:t xml:space="preserve">ixe. A </w:t>
      </w:r>
      <w:r w:rsidRPr="000B2921">
        <w:rPr>
          <w:rFonts w:cs="Arial"/>
          <w:szCs w:val="20"/>
          <w:lang w:val="fr-FR"/>
        </w:rPr>
        <w:t>l’expiration de ce délai, le</w:t>
      </w:r>
      <w:r w:rsidRPr="000B2921">
        <w:rPr>
          <w:lang w:val="fr-FR"/>
        </w:rPr>
        <w:t xml:space="preserve"> </w:t>
      </w:r>
      <w:r w:rsidR="002F1536" w:rsidRPr="000B2921">
        <w:rPr>
          <w:rFonts w:cs="Arial"/>
          <w:szCs w:val="20"/>
          <w:lang w:val="fr-FR"/>
        </w:rPr>
        <w:t>t</w:t>
      </w:r>
      <w:r w:rsidRPr="000B2921">
        <w:rPr>
          <w:rFonts w:cs="Arial"/>
          <w:szCs w:val="20"/>
          <w:lang w:val="fr-FR"/>
        </w:rPr>
        <w:t xml:space="preserve">itulaire </w:t>
      </w:r>
      <w:r w:rsidR="002F1536" w:rsidRPr="000B2921">
        <w:rPr>
          <w:rFonts w:cs="Arial"/>
          <w:szCs w:val="20"/>
          <w:lang w:val="fr-FR"/>
        </w:rPr>
        <w:t>peut se voir</w:t>
      </w:r>
      <w:r w:rsidRPr="000B2921">
        <w:rPr>
          <w:rFonts w:cs="Arial"/>
          <w:szCs w:val="20"/>
          <w:lang w:val="fr-FR"/>
        </w:rPr>
        <w:t xml:space="preserve"> appliquer des pénalités de retard dont le montant forfaitaire est </w:t>
      </w:r>
      <w:r w:rsidRPr="00D07571">
        <w:rPr>
          <w:rFonts w:cs="Arial"/>
          <w:szCs w:val="20"/>
          <w:lang w:val="fr-FR"/>
        </w:rPr>
        <w:t xml:space="preserve">fixé </w:t>
      </w:r>
      <w:r w:rsidR="005E1717">
        <w:rPr>
          <w:rFonts w:cs="Arial"/>
          <w:szCs w:val="20"/>
          <w:lang w:val="fr-FR"/>
        </w:rPr>
        <w:t>au</w:t>
      </w:r>
      <w:r w:rsidRPr="00D07571">
        <w:rPr>
          <w:rFonts w:cs="Arial"/>
          <w:szCs w:val="20"/>
          <w:lang w:val="fr-FR"/>
        </w:rPr>
        <w:t xml:space="preserve"> CCAP.</w:t>
      </w:r>
    </w:p>
    <w:p w14:paraId="05E77579"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1B9248F3" w14:textId="4C989727"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 xml:space="preserve">En cas d’intervention d’un travailleur détaché non régulièrement déclaré au préalable, </w:t>
      </w:r>
      <w:r w:rsidR="001020E9">
        <w:rPr>
          <w:rFonts w:cs="Arial"/>
          <w:szCs w:val="20"/>
          <w:lang w:val="fr-FR"/>
        </w:rPr>
        <w:t>IFPEN</w:t>
      </w:r>
      <w:r w:rsidRPr="00862397">
        <w:rPr>
          <w:rFonts w:cs="Arial"/>
          <w:szCs w:val="20"/>
          <w:lang w:val="fr-FR"/>
        </w:rPr>
        <w:t xml:space="preserve"> adresse par courrier une mise en demeure préalable </w:t>
      </w:r>
      <w:r w:rsidR="000B2921">
        <w:rPr>
          <w:rFonts w:cs="Arial"/>
          <w:szCs w:val="20"/>
          <w:lang w:val="fr-FR"/>
        </w:rPr>
        <w:t xml:space="preserve">avec éventuellement une relance </w:t>
      </w:r>
      <w:r w:rsidRPr="00862397">
        <w:rPr>
          <w:rFonts w:cs="Arial"/>
          <w:szCs w:val="20"/>
          <w:lang w:val="fr-FR"/>
        </w:rPr>
        <w:t xml:space="preserve">enjoignant le </w:t>
      </w:r>
      <w:r w:rsidR="002F1536">
        <w:rPr>
          <w:rFonts w:cs="Arial"/>
          <w:szCs w:val="20"/>
          <w:lang w:val="fr-FR"/>
        </w:rPr>
        <w:t>t</w:t>
      </w:r>
      <w:r w:rsidRPr="00862397">
        <w:rPr>
          <w:rFonts w:cs="Arial"/>
          <w:szCs w:val="20"/>
          <w:lang w:val="fr-FR"/>
        </w:rPr>
        <w:t>itulaire de se mettre en conformité avec la réglementation du travail</w:t>
      </w:r>
      <w:r w:rsidR="00AB6947">
        <w:rPr>
          <w:rFonts w:cs="Arial"/>
          <w:szCs w:val="20"/>
          <w:lang w:val="fr-FR"/>
        </w:rPr>
        <w:t xml:space="preserve"> dans un délai indiqué</w:t>
      </w:r>
      <w:r w:rsidRPr="00862397">
        <w:rPr>
          <w:rFonts w:cs="Arial"/>
          <w:szCs w:val="20"/>
          <w:lang w:val="fr-FR"/>
        </w:rPr>
        <w:t xml:space="preserve">. A l’expiration de ce délai, si la situation n’est pas régularisée, </w:t>
      </w:r>
      <w:r w:rsidR="001020E9">
        <w:rPr>
          <w:rFonts w:cs="Arial"/>
          <w:szCs w:val="20"/>
          <w:lang w:val="fr-FR"/>
        </w:rPr>
        <w:t>IFPEN</w:t>
      </w:r>
      <w:r w:rsidRPr="00862397">
        <w:rPr>
          <w:rFonts w:cs="Arial"/>
          <w:b/>
          <w:szCs w:val="20"/>
          <w:lang w:val="fr-FR"/>
        </w:rPr>
        <w:t xml:space="preserve"> peut résilier le marché aux torts exclusifs du </w:t>
      </w:r>
      <w:r w:rsidR="002F1536">
        <w:rPr>
          <w:rFonts w:cs="Arial"/>
          <w:b/>
          <w:szCs w:val="20"/>
          <w:lang w:val="fr-FR"/>
        </w:rPr>
        <w:t>t</w:t>
      </w:r>
      <w:r w:rsidRPr="00862397">
        <w:rPr>
          <w:rFonts w:cs="Arial"/>
          <w:b/>
          <w:szCs w:val="20"/>
          <w:lang w:val="fr-FR"/>
        </w:rPr>
        <w:t xml:space="preserve">itulaire dans les conditions définies à l’article </w:t>
      </w:r>
      <w:r w:rsidR="001020E9">
        <w:rPr>
          <w:rFonts w:cs="Arial"/>
          <w:b/>
          <w:szCs w:val="20"/>
          <w:lang w:val="fr-FR"/>
        </w:rPr>
        <w:t>50</w:t>
      </w:r>
      <w:r w:rsidRPr="00862397">
        <w:rPr>
          <w:rFonts w:cs="Arial"/>
          <w:b/>
          <w:szCs w:val="20"/>
          <w:lang w:val="fr-FR"/>
        </w:rPr>
        <w:t>.3 du CCAG travaux</w:t>
      </w:r>
      <w:r w:rsidRPr="00862397">
        <w:rPr>
          <w:rFonts w:cs="Arial"/>
          <w:szCs w:val="20"/>
          <w:lang w:val="fr-FR"/>
        </w:rPr>
        <w:t>.</w:t>
      </w:r>
    </w:p>
    <w:p w14:paraId="0F05E3E3" w14:textId="77777777" w:rsidR="00566C9B" w:rsidRPr="00862397" w:rsidRDefault="00566C9B" w:rsidP="00862397">
      <w:pPr>
        <w:autoSpaceDE w:val="0"/>
        <w:autoSpaceDN w:val="0"/>
        <w:adjustRightInd w:val="0"/>
        <w:spacing w:after="0" w:line="240" w:lineRule="auto"/>
        <w:jc w:val="both"/>
        <w:rPr>
          <w:rFonts w:cs="Arial"/>
          <w:szCs w:val="20"/>
          <w:lang w:val="fr-FR"/>
        </w:rPr>
      </w:pPr>
    </w:p>
    <w:p w14:paraId="53643F45" w14:textId="71CADF07" w:rsidR="00862397" w:rsidRPr="002F1536" w:rsidRDefault="002F1536" w:rsidP="00D217A9">
      <w:pPr>
        <w:pStyle w:val="Titre2"/>
        <w:rPr>
          <w:rFonts w:ascii="Arial" w:hAnsi="Arial" w:cs="Arial"/>
          <w:b/>
          <w:sz w:val="20"/>
          <w:szCs w:val="20"/>
        </w:rPr>
      </w:pPr>
      <w:bookmarkStart w:id="69" w:name="_Toc194069869"/>
      <w:r>
        <w:rPr>
          <w:rFonts w:ascii="Arial" w:hAnsi="Arial" w:cs="Arial"/>
          <w:b/>
          <w:sz w:val="20"/>
          <w:szCs w:val="20"/>
        </w:rPr>
        <w:t>6</w:t>
      </w:r>
      <w:r w:rsidRPr="002F1536">
        <w:rPr>
          <w:rFonts w:ascii="Arial" w:hAnsi="Arial" w:cs="Arial"/>
          <w:b/>
          <w:sz w:val="20"/>
          <w:szCs w:val="20"/>
        </w:rPr>
        <w:t>.</w:t>
      </w:r>
      <w:r w:rsidR="00D410E5">
        <w:rPr>
          <w:rFonts w:ascii="Arial" w:hAnsi="Arial" w:cs="Arial"/>
          <w:b/>
          <w:sz w:val="20"/>
          <w:szCs w:val="20"/>
        </w:rPr>
        <w:t>7</w:t>
      </w:r>
      <w:r w:rsidRPr="002F1536">
        <w:rPr>
          <w:rFonts w:ascii="Arial" w:hAnsi="Arial" w:cs="Arial"/>
          <w:b/>
          <w:sz w:val="20"/>
          <w:szCs w:val="20"/>
        </w:rPr>
        <w:t xml:space="preserve"> Dispositions</w:t>
      </w:r>
      <w:r w:rsidR="00862397" w:rsidRPr="002F1536">
        <w:rPr>
          <w:rFonts w:ascii="Arial" w:hAnsi="Arial" w:cs="Arial"/>
          <w:b/>
          <w:sz w:val="20"/>
          <w:szCs w:val="20"/>
        </w:rPr>
        <w:t xml:space="preserve"> applicables en cas d'intervenants étrangers</w:t>
      </w:r>
      <w:bookmarkEnd w:id="69"/>
    </w:p>
    <w:p w14:paraId="146B8D49"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125DAB61" w14:textId="0BD91CC7"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En application des articles D.8254-2 à D.8254-2 5 du Code du Travail et avant la notification du marché</w:t>
      </w:r>
      <w:r w:rsidR="002F1536">
        <w:rPr>
          <w:rFonts w:cs="Arial"/>
          <w:szCs w:val="20"/>
          <w:lang w:val="fr-FR"/>
        </w:rPr>
        <w:t xml:space="preserve"> et au plus tard lors de la phase préparatoire des travaux</w:t>
      </w:r>
      <w:r w:rsidRPr="00862397">
        <w:rPr>
          <w:rFonts w:cs="Arial"/>
          <w:szCs w:val="20"/>
          <w:lang w:val="fr-FR"/>
        </w:rPr>
        <w:t xml:space="preserve">, le </w:t>
      </w:r>
      <w:r w:rsidR="002F1536">
        <w:rPr>
          <w:rFonts w:cs="Arial"/>
          <w:szCs w:val="20"/>
          <w:lang w:val="fr-FR"/>
        </w:rPr>
        <w:t>t</w:t>
      </w:r>
      <w:r w:rsidRPr="00862397">
        <w:rPr>
          <w:rFonts w:cs="Arial"/>
          <w:szCs w:val="20"/>
          <w:lang w:val="fr-FR"/>
        </w:rPr>
        <w:t>itulaire doit remettre</w:t>
      </w:r>
      <w:r w:rsidR="0074545F">
        <w:rPr>
          <w:rFonts w:cs="Arial"/>
          <w:szCs w:val="20"/>
          <w:lang w:val="fr-FR"/>
        </w:rPr>
        <w:t xml:space="preserve"> au maitre d’œuvre</w:t>
      </w:r>
      <w:r w:rsidR="005E1717">
        <w:rPr>
          <w:rFonts w:cs="Arial"/>
          <w:szCs w:val="20"/>
          <w:lang w:val="fr-FR"/>
        </w:rPr>
        <w:t>/maitre d’ouvrage</w:t>
      </w:r>
      <w:r w:rsidRPr="00862397">
        <w:rPr>
          <w:rFonts w:cs="Arial"/>
          <w:szCs w:val="20"/>
          <w:lang w:val="fr-FR"/>
        </w:rPr>
        <w:t xml:space="preserve"> la liste nominative des salariés étrangers susceptibles d’être déployés sur le chantier et soumis à l'autorisation de travail mentionnée aux articles L.5221-2, 3 et 11 du Code du Travail. Cette liste précise, pour chaque salarié, sa date d'embauche, sa nationalité ainsi que le type et le numéro d'ordre du titre valant autorisation de travail.</w:t>
      </w:r>
    </w:p>
    <w:p w14:paraId="2E846621"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284EDB2E" w14:textId="4A990C52"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 xml:space="preserve">Le </w:t>
      </w:r>
      <w:r w:rsidR="002F1536">
        <w:rPr>
          <w:rFonts w:cs="Arial"/>
          <w:szCs w:val="20"/>
          <w:lang w:val="fr-FR"/>
        </w:rPr>
        <w:t>t</w:t>
      </w:r>
      <w:r w:rsidRPr="00862397">
        <w:rPr>
          <w:rFonts w:cs="Arial"/>
          <w:szCs w:val="20"/>
          <w:lang w:val="fr-FR"/>
        </w:rPr>
        <w:t>itulaire s'engage à introduire dans les contrats conclus avec des tiers pour l'exécution du présent marché, les clauses nécessaires au respect des prescriptions des articles D.8254-2 à 5 du Code du Travail.</w:t>
      </w:r>
    </w:p>
    <w:p w14:paraId="3107F2EE" w14:textId="59EA36B0" w:rsidR="00603470" w:rsidRPr="00603470" w:rsidRDefault="00603470" w:rsidP="00603470">
      <w:pPr>
        <w:autoSpaceDE w:val="0"/>
        <w:autoSpaceDN w:val="0"/>
        <w:adjustRightInd w:val="0"/>
        <w:spacing w:after="0" w:line="240" w:lineRule="auto"/>
        <w:jc w:val="both"/>
        <w:rPr>
          <w:rFonts w:cs="Arial"/>
          <w:szCs w:val="20"/>
          <w:lang w:val="fr-FR"/>
        </w:rPr>
      </w:pPr>
      <w:r w:rsidRPr="00603470">
        <w:rPr>
          <w:rFonts w:cs="Arial"/>
          <w:szCs w:val="20"/>
          <w:lang w:val="fr-FR"/>
        </w:rPr>
        <w:t>Si le titulaire entend recourir aux services d'un sous-traitant étranger, la demande de sous</w:t>
      </w:r>
      <w:r>
        <w:rPr>
          <w:rFonts w:cs="Arial"/>
          <w:szCs w:val="20"/>
          <w:lang w:val="fr-FR"/>
        </w:rPr>
        <w:t>-</w:t>
      </w:r>
      <w:r w:rsidRPr="00603470">
        <w:rPr>
          <w:rFonts w:cs="Arial"/>
          <w:szCs w:val="20"/>
          <w:lang w:val="fr-FR"/>
        </w:rPr>
        <w:t xml:space="preserve">traitance doit comprendre, outre les pièces prévues </w:t>
      </w:r>
      <w:r>
        <w:rPr>
          <w:rFonts w:cs="Arial"/>
          <w:szCs w:val="20"/>
          <w:lang w:val="fr-FR"/>
        </w:rPr>
        <w:t>aux</w:t>
      </w:r>
      <w:r w:rsidRPr="00603470">
        <w:rPr>
          <w:rFonts w:cs="Arial"/>
          <w:szCs w:val="20"/>
          <w:lang w:val="fr-FR"/>
        </w:rPr>
        <w:t xml:space="preserve"> articles R.2193-1 et R.2193-3</w:t>
      </w:r>
      <w:r>
        <w:rPr>
          <w:rFonts w:cs="Arial"/>
          <w:szCs w:val="20"/>
          <w:lang w:val="fr-FR"/>
        </w:rPr>
        <w:t xml:space="preserve"> du code de la commande publique</w:t>
      </w:r>
      <w:r w:rsidRPr="00603470">
        <w:rPr>
          <w:rFonts w:cs="Arial"/>
          <w:szCs w:val="20"/>
          <w:lang w:val="fr-FR"/>
        </w:rPr>
        <w:t xml:space="preserve"> une déclaration du sous-traitant, comportant</w:t>
      </w:r>
      <w:r>
        <w:rPr>
          <w:rFonts w:cs="Arial"/>
          <w:szCs w:val="20"/>
          <w:lang w:val="fr-FR"/>
        </w:rPr>
        <w:t xml:space="preserve"> </w:t>
      </w:r>
      <w:r w:rsidRPr="00603470">
        <w:rPr>
          <w:rFonts w:cs="Arial"/>
          <w:szCs w:val="20"/>
          <w:lang w:val="fr-FR"/>
        </w:rPr>
        <w:t>son identité et son adresse ainsi rédigée :</w:t>
      </w:r>
    </w:p>
    <w:p w14:paraId="7F9E798F" w14:textId="77777777" w:rsidR="00BE3AD5" w:rsidRDefault="00BE3AD5" w:rsidP="00603470">
      <w:pPr>
        <w:autoSpaceDE w:val="0"/>
        <w:autoSpaceDN w:val="0"/>
        <w:adjustRightInd w:val="0"/>
        <w:spacing w:after="0" w:line="240" w:lineRule="auto"/>
        <w:jc w:val="both"/>
        <w:rPr>
          <w:rFonts w:cs="Arial"/>
          <w:szCs w:val="20"/>
          <w:lang w:val="fr-FR"/>
        </w:rPr>
      </w:pPr>
    </w:p>
    <w:p w14:paraId="743B295B" w14:textId="10DF52A7" w:rsidR="00862397" w:rsidRPr="00862397" w:rsidRDefault="00BE3AD5" w:rsidP="00603470">
      <w:pPr>
        <w:autoSpaceDE w:val="0"/>
        <w:autoSpaceDN w:val="0"/>
        <w:adjustRightInd w:val="0"/>
        <w:spacing w:after="0" w:line="240" w:lineRule="auto"/>
        <w:jc w:val="both"/>
        <w:rPr>
          <w:rFonts w:cs="Arial"/>
          <w:szCs w:val="20"/>
          <w:lang w:val="fr-FR"/>
        </w:rPr>
      </w:pPr>
      <w:r>
        <w:rPr>
          <w:rFonts w:cs="Arial"/>
          <w:szCs w:val="20"/>
          <w:lang w:val="fr-FR"/>
        </w:rPr>
        <w:t>« </w:t>
      </w:r>
      <w:r w:rsidR="00603470" w:rsidRPr="00603470">
        <w:rPr>
          <w:rFonts w:cs="Arial"/>
          <w:szCs w:val="20"/>
          <w:lang w:val="fr-FR"/>
        </w:rPr>
        <w:t>J'accepte que le droit français soit le seul applicable et les tribunaux français</w:t>
      </w:r>
      <w:r w:rsidR="00603470">
        <w:rPr>
          <w:rFonts w:cs="Arial"/>
          <w:szCs w:val="20"/>
          <w:lang w:val="fr-FR"/>
        </w:rPr>
        <w:t xml:space="preserve"> </w:t>
      </w:r>
      <w:r w:rsidR="00603470" w:rsidRPr="00603470">
        <w:rPr>
          <w:rFonts w:cs="Arial"/>
          <w:szCs w:val="20"/>
          <w:lang w:val="fr-FR"/>
        </w:rPr>
        <w:t>seuls compétents pour l'exécution en sous-traitance du marché N°</w:t>
      </w:r>
      <w:r w:rsidR="00603470">
        <w:rPr>
          <w:rFonts w:cs="Arial"/>
          <w:szCs w:val="20"/>
          <w:lang w:val="fr-FR"/>
        </w:rPr>
        <w:t xml:space="preserve"> (</w:t>
      </w:r>
      <w:r w:rsidR="00603470" w:rsidRPr="00BE3AD5">
        <w:rPr>
          <w:rFonts w:cs="Arial"/>
          <w:i/>
          <w:iCs/>
          <w:szCs w:val="20"/>
          <w:lang w:val="fr-FR"/>
        </w:rPr>
        <w:t xml:space="preserve">reprendre la </w:t>
      </w:r>
      <w:r w:rsidRPr="00BE3AD5">
        <w:rPr>
          <w:rFonts w:cs="Arial"/>
          <w:i/>
          <w:iCs/>
          <w:szCs w:val="20"/>
          <w:lang w:val="fr-FR"/>
        </w:rPr>
        <w:t>référence</w:t>
      </w:r>
      <w:r w:rsidR="00603470">
        <w:rPr>
          <w:rFonts w:cs="Arial"/>
          <w:szCs w:val="20"/>
          <w:lang w:val="fr-FR"/>
        </w:rPr>
        <w:t>)</w:t>
      </w:r>
      <w:r w:rsidR="00603470" w:rsidRPr="00603470">
        <w:rPr>
          <w:rFonts w:cs="Arial"/>
          <w:szCs w:val="20"/>
          <w:lang w:val="fr-FR"/>
        </w:rPr>
        <w:t xml:space="preserve"> ayant pour objet </w:t>
      </w:r>
      <w:r w:rsidR="005E1717">
        <w:rPr>
          <w:rFonts w:cs="Arial"/>
          <w:i/>
          <w:iCs/>
          <w:szCs w:val="20"/>
          <w:lang w:val="fr-FR"/>
        </w:rPr>
        <w:t xml:space="preserve">(reprendre objet du </w:t>
      </w:r>
      <w:r w:rsidR="005E1717">
        <w:rPr>
          <w:rFonts w:cs="Arial"/>
          <w:i/>
          <w:iCs/>
          <w:szCs w:val="20"/>
          <w:lang w:val="fr-FR"/>
        </w:rPr>
        <w:lastRenderedPageBreak/>
        <w:t>marché)</w:t>
      </w:r>
      <w:r>
        <w:rPr>
          <w:rFonts w:cs="Arial"/>
          <w:i/>
          <w:iCs/>
          <w:szCs w:val="20"/>
          <w:lang w:val="fr-FR"/>
        </w:rPr>
        <w:t>.</w:t>
      </w:r>
      <w:r>
        <w:rPr>
          <w:rFonts w:cs="Arial"/>
          <w:szCs w:val="20"/>
          <w:lang w:val="fr-FR"/>
        </w:rPr>
        <w:t> </w:t>
      </w:r>
      <w:r w:rsidR="00603470" w:rsidRPr="00603470">
        <w:rPr>
          <w:rFonts w:cs="Arial"/>
          <w:szCs w:val="20"/>
          <w:lang w:val="fr-FR"/>
        </w:rPr>
        <w:t xml:space="preserve">Mes demandes de paiement seront libellées en euros et soumises aux </w:t>
      </w:r>
      <w:r w:rsidR="00603470" w:rsidRPr="00D07571">
        <w:rPr>
          <w:rFonts w:cs="Arial"/>
          <w:szCs w:val="20"/>
          <w:lang w:val="fr-FR"/>
        </w:rPr>
        <w:t>modalités</w:t>
      </w:r>
      <w:r w:rsidR="00986A78" w:rsidRPr="00D07571">
        <w:rPr>
          <w:rFonts w:cs="Arial"/>
          <w:szCs w:val="20"/>
          <w:lang w:val="fr-FR"/>
        </w:rPr>
        <w:t xml:space="preserve"> </w:t>
      </w:r>
      <w:r w:rsidR="00603470" w:rsidRPr="00D07571">
        <w:rPr>
          <w:rFonts w:cs="Arial"/>
          <w:szCs w:val="20"/>
          <w:lang w:val="fr-FR"/>
        </w:rPr>
        <w:t>du CCAP.</w:t>
      </w:r>
      <w:r w:rsidRPr="00D07571">
        <w:rPr>
          <w:rFonts w:cs="Arial"/>
          <w:szCs w:val="20"/>
          <w:lang w:val="fr-FR"/>
        </w:rPr>
        <w:t xml:space="preserve"> </w:t>
      </w:r>
      <w:r w:rsidR="00603470" w:rsidRPr="00D07571">
        <w:rPr>
          <w:rFonts w:cs="Arial"/>
          <w:szCs w:val="20"/>
          <w:lang w:val="fr-FR"/>
        </w:rPr>
        <w:t>Leur prix restera inchangé en cas de variation de change. Les correspondances</w:t>
      </w:r>
      <w:r w:rsidRPr="00D07571">
        <w:rPr>
          <w:rFonts w:cs="Arial"/>
          <w:szCs w:val="20"/>
          <w:lang w:val="fr-FR"/>
        </w:rPr>
        <w:t xml:space="preserve"> </w:t>
      </w:r>
      <w:r w:rsidR="00603470" w:rsidRPr="00D07571">
        <w:rPr>
          <w:rFonts w:cs="Arial"/>
          <w:szCs w:val="20"/>
          <w:lang w:val="fr-FR"/>
        </w:rPr>
        <w:t>relatives au marché sont rédigées</w:t>
      </w:r>
      <w:r w:rsidR="00603470" w:rsidRPr="00603470">
        <w:rPr>
          <w:rFonts w:cs="Arial"/>
          <w:szCs w:val="20"/>
          <w:lang w:val="fr-FR"/>
        </w:rPr>
        <w:t xml:space="preserve"> en </w:t>
      </w:r>
      <w:r w:rsidRPr="00603470">
        <w:rPr>
          <w:rFonts w:cs="Arial"/>
          <w:szCs w:val="20"/>
          <w:lang w:val="fr-FR"/>
        </w:rPr>
        <w:t>français</w:t>
      </w:r>
      <w:r>
        <w:rPr>
          <w:rFonts w:cs="Arial"/>
          <w:szCs w:val="20"/>
          <w:lang w:val="fr-FR"/>
        </w:rPr>
        <w:t xml:space="preserve"> ». </w:t>
      </w:r>
    </w:p>
    <w:p w14:paraId="1CAE8A5D" w14:textId="2DBE72F3" w:rsidR="00862397" w:rsidRDefault="00862397" w:rsidP="00862397">
      <w:pPr>
        <w:autoSpaceDE w:val="0"/>
        <w:autoSpaceDN w:val="0"/>
        <w:adjustRightInd w:val="0"/>
        <w:spacing w:after="0" w:line="240" w:lineRule="auto"/>
        <w:jc w:val="both"/>
        <w:rPr>
          <w:rFonts w:cs="Arial"/>
          <w:szCs w:val="20"/>
          <w:highlight w:val="cyan"/>
          <w:lang w:val="fr-FR"/>
        </w:rPr>
      </w:pPr>
    </w:p>
    <w:p w14:paraId="6EFEC077" w14:textId="40486C14" w:rsidR="00862397" w:rsidRPr="002F1536" w:rsidRDefault="002F1536" w:rsidP="00D217A9">
      <w:pPr>
        <w:pStyle w:val="Titre2"/>
        <w:rPr>
          <w:rFonts w:ascii="Arial" w:hAnsi="Arial" w:cs="Arial"/>
          <w:b/>
          <w:sz w:val="20"/>
          <w:szCs w:val="20"/>
        </w:rPr>
      </w:pPr>
      <w:bookmarkStart w:id="70" w:name="_Toc194069870"/>
      <w:r>
        <w:rPr>
          <w:rFonts w:ascii="Arial" w:hAnsi="Arial" w:cs="Arial"/>
          <w:b/>
          <w:sz w:val="20"/>
          <w:szCs w:val="20"/>
        </w:rPr>
        <w:t>6</w:t>
      </w:r>
      <w:r w:rsidR="00862397" w:rsidRPr="002F1536">
        <w:rPr>
          <w:rFonts w:ascii="Arial" w:hAnsi="Arial" w:cs="Arial"/>
          <w:b/>
          <w:sz w:val="20"/>
          <w:szCs w:val="20"/>
        </w:rPr>
        <w:t>.</w:t>
      </w:r>
      <w:r w:rsidR="005A572D">
        <w:rPr>
          <w:rFonts w:ascii="Arial" w:hAnsi="Arial" w:cs="Arial"/>
          <w:b/>
          <w:sz w:val="20"/>
          <w:szCs w:val="20"/>
        </w:rPr>
        <w:t>8</w:t>
      </w:r>
      <w:r w:rsidR="00862397" w:rsidRPr="002F1536">
        <w:rPr>
          <w:rFonts w:ascii="Arial" w:hAnsi="Arial" w:cs="Arial"/>
          <w:b/>
          <w:sz w:val="20"/>
          <w:szCs w:val="20"/>
        </w:rPr>
        <w:t>.  Grèves</w:t>
      </w:r>
      <w:bookmarkEnd w:id="70"/>
    </w:p>
    <w:p w14:paraId="6AA38CAB" w14:textId="77777777" w:rsidR="00D217A9" w:rsidRDefault="00D217A9" w:rsidP="00862397">
      <w:pPr>
        <w:autoSpaceDE w:val="0"/>
        <w:autoSpaceDN w:val="0"/>
        <w:adjustRightInd w:val="0"/>
        <w:spacing w:after="0" w:line="240" w:lineRule="auto"/>
        <w:jc w:val="both"/>
        <w:rPr>
          <w:rFonts w:cs="Arial"/>
          <w:szCs w:val="20"/>
          <w:lang w:val="fr-FR"/>
        </w:rPr>
      </w:pPr>
    </w:p>
    <w:p w14:paraId="3E2A754A" w14:textId="5804B555"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En cas d’arrêt de travail pour faits de grèves de salariés, il appartient au</w:t>
      </w:r>
      <w:r w:rsidRPr="00862397">
        <w:rPr>
          <w:lang w:val="fr-FR"/>
        </w:rPr>
        <w:t xml:space="preserve"> </w:t>
      </w:r>
      <w:r w:rsidR="002F1536">
        <w:rPr>
          <w:rFonts w:cs="Arial"/>
          <w:szCs w:val="20"/>
          <w:lang w:val="fr-FR"/>
        </w:rPr>
        <w:t>t</w:t>
      </w:r>
      <w:r w:rsidRPr="00862397">
        <w:rPr>
          <w:rFonts w:cs="Arial"/>
          <w:szCs w:val="20"/>
          <w:lang w:val="fr-FR"/>
        </w:rPr>
        <w:t xml:space="preserve">itulaire du marché, au premier jour de la grève, d’assurer l’intégralité des </w:t>
      </w:r>
      <w:r w:rsidR="002F1536">
        <w:rPr>
          <w:rFonts w:cs="Arial"/>
          <w:szCs w:val="20"/>
          <w:lang w:val="fr-FR"/>
        </w:rPr>
        <w:t>opérations</w:t>
      </w:r>
      <w:r w:rsidRPr="00862397">
        <w:rPr>
          <w:rFonts w:cs="Arial"/>
          <w:szCs w:val="20"/>
          <w:lang w:val="fr-FR"/>
        </w:rPr>
        <w:t xml:space="preserve"> prévues au marché en accord </w:t>
      </w:r>
      <w:r w:rsidRPr="0079473D">
        <w:rPr>
          <w:rFonts w:cs="Arial"/>
          <w:szCs w:val="20"/>
          <w:lang w:val="fr-FR"/>
        </w:rPr>
        <w:t>avec le maitre d’</w:t>
      </w:r>
      <w:r w:rsidR="0074545F">
        <w:rPr>
          <w:rFonts w:cs="Arial"/>
          <w:szCs w:val="20"/>
          <w:lang w:val="fr-FR"/>
        </w:rPr>
        <w:t>œuvre</w:t>
      </w:r>
      <w:r w:rsidRPr="0079473D">
        <w:rPr>
          <w:rFonts w:cs="Arial"/>
          <w:szCs w:val="20"/>
          <w:lang w:val="fr-FR"/>
        </w:rPr>
        <w:t>.</w:t>
      </w:r>
    </w:p>
    <w:p w14:paraId="7DE26CA0"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3BAD6E3E" w14:textId="23E6E99C"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 xml:space="preserve">En cas d’impossibilité pour le </w:t>
      </w:r>
      <w:r w:rsidR="002F1536">
        <w:rPr>
          <w:rFonts w:cs="Arial"/>
          <w:szCs w:val="20"/>
          <w:lang w:val="fr-FR"/>
        </w:rPr>
        <w:t>t</w:t>
      </w:r>
      <w:r w:rsidRPr="00862397">
        <w:rPr>
          <w:rFonts w:cs="Arial"/>
          <w:szCs w:val="20"/>
          <w:lang w:val="fr-FR"/>
        </w:rPr>
        <w:t>itulaire du marché d’exécuter intégralement les opérations dues au titre</w:t>
      </w:r>
      <w:r w:rsidR="001020E9">
        <w:rPr>
          <w:rFonts w:cs="Arial"/>
          <w:szCs w:val="20"/>
          <w:lang w:val="fr-FR"/>
        </w:rPr>
        <w:t xml:space="preserve"> </w:t>
      </w:r>
      <w:r w:rsidRPr="00862397">
        <w:rPr>
          <w:rFonts w:cs="Arial"/>
          <w:szCs w:val="20"/>
          <w:lang w:val="fr-FR"/>
        </w:rPr>
        <w:t xml:space="preserve">du contrat dès le premier jour de grève, </w:t>
      </w:r>
      <w:r w:rsidR="001020E9">
        <w:rPr>
          <w:rFonts w:cs="Arial"/>
          <w:szCs w:val="20"/>
          <w:lang w:val="fr-FR"/>
        </w:rPr>
        <w:t>IFPEN</w:t>
      </w:r>
      <w:r w:rsidRPr="00862397">
        <w:rPr>
          <w:rFonts w:cs="Arial"/>
          <w:szCs w:val="20"/>
          <w:lang w:val="fr-FR"/>
        </w:rPr>
        <w:t xml:space="preserve"> </w:t>
      </w:r>
      <w:r w:rsidR="00F06680">
        <w:rPr>
          <w:rFonts w:cs="Arial"/>
          <w:szCs w:val="20"/>
          <w:lang w:val="fr-FR"/>
        </w:rPr>
        <w:t xml:space="preserve">peut </w:t>
      </w:r>
      <w:r w:rsidRPr="00862397">
        <w:rPr>
          <w:rFonts w:cs="Arial"/>
          <w:szCs w:val="20"/>
          <w:lang w:val="fr-FR"/>
        </w:rPr>
        <w:t>y pourvoi</w:t>
      </w:r>
      <w:r w:rsidR="00F06680">
        <w:rPr>
          <w:rFonts w:cs="Arial"/>
          <w:szCs w:val="20"/>
          <w:lang w:val="fr-FR"/>
        </w:rPr>
        <w:t>r</w:t>
      </w:r>
      <w:r w:rsidRPr="00862397">
        <w:rPr>
          <w:rFonts w:cs="Arial"/>
          <w:szCs w:val="20"/>
          <w:lang w:val="fr-FR"/>
        </w:rPr>
        <w:t xml:space="preserve"> par tous les moyens </w:t>
      </w:r>
      <w:r w:rsidR="001020E9">
        <w:rPr>
          <w:rFonts w:cs="Arial"/>
          <w:szCs w:val="20"/>
          <w:lang w:val="fr-FR"/>
        </w:rPr>
        <w:t>qu’il</w:t>
      </w:r>
      <w:r w:rsidRPr="00862397">
        <w:rPr>
          <w:rFonts w:cs="Arial"/>
          <w:szCs w:val="20"/>
          <w:lang w:val="fr-FR"/>
        </w:rPr>
        <w:t xml:space="preserve"> juge utiles aux</w:t>
      </w:r>
      <w:r w:rsidR="001020E9">
        <w:rPr>
          <w:rFonts w:cs="Arial"/>
          <w:szCs w:val="20"/>
          <w:lang w:val="fr-FR"/>
        </w:rPr>
        <w:t xml:space="preserve"> </w:t>
      </w:r>
      <w:r w:rsidRPr="00862397">
        <w:rPr>
          <w:rFonts w:cs="Arial"/>
          <w:szCs w:val="20"/>
          <w:lang w:val="fr-FR"/>
        </w:rPr>
        <w:t xml:space="preserve">frais, risques et périls du </w:t>
      </w:r>
      <w:r w:rsidR="002F1536">
        <w:rPr>
          <w:rFonts w:cs="Arial"/>
          <w:szCs w:val="20"/>
          <w:lang w:val="fr-FR"/>
        </w:rPr>
        <w:t>t</w:t>
      </w:r>
      <w:r w:rsidRPr="00862397">
        <w:rPr>
          <w:rFonts w:cs="Arial"/>
          <w:szCs w:val="20"/>
          <w:lang w:val="fr-FR"/>
        </w:rPr>
        <w:t xml:space="preserve">itulaire afin d’assurer </w:t>
      </w:r>
      <w:r w:rsidR="001020E9">
        <w:rPr>
          <w:rFonts w:cs="Arial"/>
          <w:szCs w:val="20"/>
          <w:lang w:val="fr-FR"/>
        </w:rPr>
        <w:t>lui</w:t>
      </w:r>
      <w:r w:rsidRPr="00862397">
        <w:rPr>
          <w:rFonts w:cs="Arial"/>
          <w:szCs w:val="20"/>
          <w:lang w:val="fr-FR"/>
        </w:rPr>
        <w:t>-même ou par un tiers les travaux.</w:t>
      </w:r>
    </w:p>
    <w:p w14:paraId="076B144C"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31F65DEF" w14:textId="58C95953"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 xml:space="preserve">Les sommes dues à ce titre sont recouvrées par </w:t>
      </w:r>
      <w:r w:rsidR="001020E9">
        <w:rPr>
          <w:rFonts w:cs="Arial"/>
          <w:szCs w:val="20"/>
          <w:lang w:val="fr-FR"/>
        </w:rPr>
        <w:t>IFPEN</w:t>
      </w:r>
      <w:r w:rsidRPr="00862397">
        <w:rPr>
          <w:rFonts w:cs="Arial"/>
          <w:szCs w:val="20"/>
          <w:lang w:val="fr-FR"/>
        </w:rPr>
        <w:t xml:space="preserve"> par tous moyens de droit sauf lorsque leur montant peut être retenu sur les factures restant dues. </w:t>
      </w:r>
    </w:p>
    <w:p w14:paraId="537E67C0" w14:textId="77777777" w:rsidR="00862397" w:rsidRPr="00862397" w:rsidRDefault="00862397" w:rsidP="00862397">
      <w:pPr>
        <w:autoSpaceDE w:val="0"/>
        <w:autoSpaceDN w:val="0"/>
        <w:adjustRightInd w:val="0"/>
        <w:spacing w:after="0" w:line="240" w:lineRule="auto"/>
        <w:jc w:val="both"/>
        <w:rPr>
          <w:rFonts w:cs="Arial"/>
          <w:szCs w:val="20"/>
          <w:lang w:val="fr-FR"/>
        </w:rPr>
      </w:pPr>
    </w:p>
    <w:p w14:paraId="335F06FE" w14:textId="4D5CAD18" w:rsidR="00862397" w:rsidRPr="002F1536" w:rsidRDefault="000B2921" w:rsidP="00D217A9">
      <w:pPr>
        <w:pStyle w:val="Titre2"/>
        <w:rPr>
          <w:rFonts w:ascii="Arial" w:hAnsi="Arial" w:cs="Arial"/>
          <w:b/>
          <w:sz w:val="20"/>
          <w:szCs w:val="20"/>
        </w:rPr>
      </w:pPr>
      <w:bookmarkStart w:id="71" w:name="_Toc194069871"/>
      <w:r>
        <w:rPr>
          <w:rFonts w:ascii="Arial" w:hAnsi="Arial" w:cs="Arial"/>
          <w:b/>
          <w:sz w:val="20"/>
          <w:szCs w:val="20"/>
        </w:rPr>
        <w:t>6</w:t>
      </w:r>
      <w:r w:rsidRPr="002F1536">
        <w:rPr>
          <w:rFonts w:ascii="Arial" w:hAnsi="Arial" w:cs="Arial"/>
          <w:b/>
          <w:sz w:val="20"/>
          <w:szCs w:val="20"/>
        </w:rPr>
        <w:t>.</w:t>
      </w:r>
      <w:r w:rsidR="005A572D">
        <w:rPr>
          <w:rFonts w:ascii="Arial" w:hAnsi="Arial" w:cs="Arial"/>
          <w:b/>
          <w:sz w:val="20"/>
          <w:szCs w:val="20"/>
        </w:rPr>
        <w:t>9</w:t>
      </w:r>
      <w:r w:rsidRPr="002F1536">
        <w:rPr>
          <w:rFonts w:ascii="Arial" w:hAnsi="Arial" w:cs="Arial"/>
          <w:b/>
          <w:sz w:val="20"/>
          <w:szCs w:val="20"/>
        </w:rPr>
        <w:t xml:space="preserve"> Accident</w:t>
      </w:r>
      <w:r w:rsidR="00862397" w:rsidRPr="002F1536">
        <w:rPr>
          <w:rFonts w:ascii="Arial" w:hAnsi="Arial" w:cs="Arial"/>
          <w:b/>
          <w:sz w:val="20"/>
          <w:szCs w:val="20"/>
        </w:rPr>
        <w:t xml:space="preserve"> du travail</w:t>
      </w:r>
      <w:bookmarkEnd w:id="71"/>
      <w:r w:rsidR="00862397" w:rsidRPr="002F1536">
        <w:rPr>
          <w:rFonts w:ascii="Arial" w:hAnsi="Arial" w:cs="Arial"/>
          <w:b/>
          <w:sz w:val="20"/>
          <w:szCs w:val="20"/>
        </w:rPr>
        <w:t xml:space="preserve"> </w:t>
      </w:r>
    </w:p>
    <w:p w14:paraId="4CD4D40D" w14:textId="77777777" w:rsidR="00D217A9" w:rsidRDefault="00D217A9" w:rsidP="00862397">
      <w:pPr>
        <w:autoSpaceDE w:val="0"/>
        <w:autoSpaceDN w:val="0"/>
        <w:adjustRightInd w:val="0"/>
        <w:spacing w:after="0" w:line="240" w:lineRule="auto"/>
        <w:jc w:val="both"/>
        <w:rPr>
          <w:rFonts w:cs="Arial"/>
          <w:szCs w:val="20"/>
          <w:lang w:val="fr-FR"/>
        </w:rPr>
      </w:pPr>
    </w:p>
    <w:p w14:paraId="0B0134EC" w14:textId="64F46F4E" w:rsidR="00862397" w:rsidRPr="002F1536"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 xml:space="preserve">En cas d'accident touchant son personnel, outre les formalités à accomplir vis-à-vis des instances qualifiées auxquelles il doit rendre compte, le </w:t>
      </w:r>
      <w:r w:rsidR="002F1536">
        <w:rPr>
          <w:rFonts w:cs="Arial"/>
          <w:szCs w:val="20"/>
          <w:lang w:val="fr-FR"/>
        </w:rPr>
        <w:t>t</w:t>
      </w:r>
      <w:r w:rsidRPr="00862397">
        <w:rPr>
          <w:rFonts w:cs="Arial"/>
          <w:szCs w:val="20"/>
          <w:lang w:val="fr-FR"/>
        </w:rPr>
        <w:t xml:space="preserve">itulaire doit faire parvenir immédiatement au maître </w:t>
      </w:r>
      <w:r w:rsidR="0074545F">
        <w:rPr>
          <w:rFonts w:cs="Arial"/>
          <w:szCs w:val="20"/>
          <w:lang w:val="fr-FR"/>
        </w:rPr>
        <w:t>d’œuvre</w:t>
      </w:r>
      <w:r w:rsidR="005E1717">
        <w:rPr>
          <w:rFonts w:cs="Arial"/>
          <w:szCs w:val="20"/>
          <w:lang w:val="fr-FR"/>
        </w:rPr>
        <w:t>/</w:t>
      </w:r>
      <w:r w:rsidR="0074545F">
        <w:rPr>
          <w:rFonts w:cs="Arial"/>
          <w:szCs w:val="20"/>
          <w:lang w:val="fr-FR"/>
        </w:rPr>
        <w:t>maitre d’ouvrage</w:t>
      </w:r>
      <w:r w:rsidR="002F1536">
        <w:rPr>
          <w:rFonts w:cs="Arial"/>
          <w:szCs w:val="20"/>
          <w:lang w:val="fr-FR"/>
        </w:rPr>
        <w:t xml:space="preserve"> </w:t>
      </w:r>
      <w:r w:rsidR="002F1536" w:rsidRPr="00A90618">
        <w:rPr>
          <w:rFonts w:cs="Arial"/>
          <w:b/>
          <w:bCs/>
          <w:szCs w:val="20"/>
          <w:lang w:val="fr-FR"/>
        </w:rPr>
        <w:t>u</w:t>
      </w:r>
      <w:r w:rsidRPr="00862397">
        <w:rPr>
          <w:rFonts w:cs="Arial"/>
          <w:b/>
          <w:szCs w:val="20"/>
          <w:lang w:val="fr-FR"/>
        </w:rPr>
        <w:t>ne copie de la déclaration adressée à ces instances et, dès qu’elle est connue, la durée totale de l’arrêt de travail éventuel.</w:t>
      </w:r>
    </w:p>
    <w:p w14:paraId="4857ED58" w14:textId="77777777" w:rsidR="00862397" w:rsidRPr="00862397" w:rsidRDefault="00862397" w:rsidP="00862397">
      <w:pPr>
        <w:autoSpaceDE w:val="0"/>
        <w:autoSpaceDN w:val="0"/>
        <w:adjustRightInd w:val="0"/>
        <w:spacing w:after="0" w:line="240" w:lineRule="auto"/>
        <w:rPr>
          <w:rFonts w:ascii="Times-Roman" w:eastAsia="Calibri" w:hAnsi="Times-Roman" w:cs="Times-Roman"/>
          <w:color w:val="FF0000"/>
          <w:lang w:val="fr-FR"/>
        </w:rPr>
      </w:pPr>
    </w:p>
    <w:p w14:paraId="703917DE" w14:textId="4DB5F3C2" w:rsidR="00862397" w:rsidRPr="00862397" w:rsidRDefault="00862397" w:rsidP="00862397">
      <w:pPr>
        <w:autoSpaceDE w:val="0"/>
        <w:autoSpaceDN w:val="0"/>
        <w:adjustRightInd w:val="0"/>
        <w:spacing w:after="0" w:line="240" w:lineRule="auto"/>
        <w:jc w:val="both"/>
        <w:rPr>
          <w:rFonts w:cs="Arial"/>
          <w:szCs w:val="20"/>
          <w:lang w:val="fr-FR"/>
        </w:rPr>
      </w:pPr>
      <w:r w:rsidRPr="00862397">
        <w:rPr>
          <w:rFonts w:cs="Arial"/>
          <w:szCs w:val="20"/>
          <w:lang w:val="fr-FR"/>
        </w:rPr>
        <w:t xml:space="preserve">Par ailleurs, le </w:t>
      </w:r>
      <w:r w:rsidR="002F1536">
        <w:rPr>
          <w:rFonts w:cs="Arial"/>
          <w:szCs w:val="20"/>
          <w:lang w:val="fr-FR"/>
        </w:rPr>
        <w:t>t</w:t>
      </w:r>
      <w:r w:rsidRPr="00862397">
        <w:rPr>
          <w:rFonts w:cs="Arial"/>
          <w:szCs w:val="20"/>
          <w:lang w:val="fr-FR"/>
        </w:rPr>
        <w:t xml:space="preserve">itulaire informe également </w:t>
      </w:r>
      <w:r w:rsidR="00822667">
        <w:rPr>
          <w:rFonts w:cs="Arial"/>
          <w:szCs w:val="20"/>
          <w:u w:val="single"/>
          <w:lang w:val="fr-FR"/>
        </w:rPr>
        <w:t>régulièrement et sous les meilleurs délais</w:t>
      </w:r>
      <w:r w:rsidRPr="00862397">
        <w:rPr>
          <w:rFonts w:cs="Arial"/>
          <w:szCs w:val="20"/>
          <w:lang w:val="fr-FR"/>
        </w:rPr>
        <w:t xml:space="preserve"> :</w:t>
      </w:r>
    </w:p>
    <w:p w14:paraId="2D93E40A" w14:textId="61F33EBD" w:rsidR="00862397" w:rsidRPr="005E1717" w:rsidRDefault="00862397" w:rsidP="00862397">
      <w:pPr>
        <w:autoSpaceDE w:val="0"/>
        <w:autoSpaceDN w:val="0"/>
        <w:adjustRightInd w:val="0"/>
        <w:spacing w:after="0" w:line="240" w:lineRule="auto"/>
        <w:rPr>
          <w:rFonts w:cs="Arial"/>
          <w:i/>
          <w:iCs/>
          <w:szCs w:val="20"/>
          <w:lang w:val="fr-FR"/>
        </w:rPr>
      </w:pPr>
      <w:r w:rsidRPr="00862397">
        <w:rPr>
          <w:rFonts w:cs="Arial"/>
          <w:szCs w:val="20"/>
          <w:lang w:val="fr-FR"/>
        </w:rPr>
        <w:t xml:space="preserve">- </w:t>
      </w:r>
      <w:r w:rsidRPr="005E1717">
        <w:rPr>
          <w:rFonts w:cs="Arial"/>
          <w:i/>
          <w:iCs/>
          <w:szCs w:val="20"/>
          <w:lang w:val="fr-FR"/>
        </w:rPr>
        <w:t>Le maître d</w:t>
      </w:r>
      <w:r w:rsidR="005E1717" w:rsidRPr="005E1717">
        <w:rPr>
          <w:rFonts w:cs="Arial"/>
          <w:i/>
          <w:iCs/>
          <w:szCs w:val="20"/>
          <w:lang w:val="fr-FR"/>
        </w:rPr>
        <w:t>’œuvre</w:t>
      </w:r>
    </w:p>
    <w:p w14:paraId="5B686184" w14:textId="508BF571" w:rsidR="0074545F" w:rsidRPr="00862397" w:rsidRDefault="0074545F" w:rsidP="00862397">
      <w:pPr>
        <w:autoSpaceDE w:val="0"/>
        <w:autoSpaceDN w:val="0"/>
        <w:adjustRightInd w:val="0"/>
        <w:spacing w:after="0" w:line="240" w:lineRule="auto"/>
        <w:rPr>
          <w:rFonts w:cs="Arial"/>
          <w:szCs w:val="20"/>
          <w:lang w:val="fr-FR"/>
        </w:rPr>
      </w:pPr>
      <w:r>
        <w:rPr>
          <w:rFonts w:cs="Arial"/>
          <w:szCs w:val="20"/>
          <w:lang w:val="fr-FR"/>
        </w:rPr>
        <w:t>- Le maitre d’ouvrage</w:t>
      </w:r>
    </w:p>
    <w:p w14:paraId="25310A4E" w14:textId="77777777" w:rsidR="00862397" w:rsidRPr="0079473D" w:rsidRDefault="00862397" w:rsidP="00862397">
      <w:pPr>
        <w:autoSpaceDE w:val="0"/>
        <w:autoSpaceDN w:val="0"/>
        <w:adjustRightInd w:val="0"/>
        <w:spacing w:after="0" w:line="240" w:lineRule="auto"/>
        <w:rPr>
          <w:rFonts w:cs="Arial"/>
          <w:szCs w:val="20"/>
          <w:lang w:val="fr-FR"/>
        </w:rPr>
      </w:pPr>
      <w:r w:rsidRPr="0079473D">
        <w:rPr>
          <w:rFonts w:cs="Arial"/>
          <w:szCs w:val="20"/>
          <w:lang w:val="fr-FR"/>
        </w:rPr>
        <w:t>- Et, sur sa demande, l'inspection du travail compétente</w:t>
      </w:r>
    </w:p>
    <w:p w14:paraId="656507E8" w14:textId="77777777" w:rsidR="00862397" w:rsidRPr="0079473D" w:rsidRDefault="00862397" w:rsidP="00862397">
      <w:pPr>
        <w:autoSpaceDE w:val="0"/>
        <w:autoSpaceDN w:val="0"/>
        <w:adjustRightInd w:val="0"/>
        <w:spacing w:after="0" w:line="240" w:lineRule="auto"/>
        <w:jc w:val="both"/>
        <w:rPr>
          <w:rFonts w:cs="Arial"/>
          <w:szCs w:val="20"/>
          <w:lang w:val="fr-FR"/>
        </w:rPr>
      </w:pPr>
    </w:p>
    <w:p w14:paraId="6FED4A9C" w14:textId="77777777" w:rsidR="00862397" w:rsidRPr="0079473D" w:rsidRDefault="00862397" w:rsidP="00862397">
      <w:pPr>
        <w:autoSpaceDE w:val="0"/>
        <w:autoSpaceDN w:val="0"/>
        <w:adjustRightInd w:val="0"/>
        <w:spacing w:after="0" w:line="240" w:lineRule="auto"/>
        <w:jc w:val="both"/>
        <w:rPr>
          <w:rFonts w:ascii="Times-Roman" w:eastAsia="Calibri" w:hAnsi="Times-Roman" w:cs="Times-Roman"/>
          <w:lang w:val="fr-FR"/>
        </w:rPr>
      </w:pPr>
      <w:r w:rsidRPr="0079473D">
        <w:rPr>
          <w:rFonts w:cs="Arial"/>
          <w:b/>
          <w:szCs w:val="20"/>
          <w:lang w:val="fr-FR"/>
        </w:rPr>
        <w:t>du nombre d'heures de travail pour ses salariés et sous-traitants, le nombre d'accidents du travail et le nombre de jours perdus, en rapport avec l’exécution du présent marché.</w:t>
      </w:r>
    </w:p>
    <w:p w14:paraId="7D54421F" w14:textId="77777777" w:rsidR="00862397" w:rsidRPr="0079473D" w:rsidRDefault="00862397" w:rsidP="00862397">
      <w:pPr>
        <w:autoSpaceDE w:val="0"/>
        <w:autoSpaceDN w:val="0"/>
        <w:adjustRightInd w:val="0"/>
        <w:spacing w:after="0" w:line="240" w:lineRule="auto"/>
        <w:jc w:val="both"/>
        <w:rPr>
          <w:rFonts w:cs="Arial"/>
          <w:b/>
          <w:szCs w:val="20"/>
          <w:lang w:val="fr-FR"/>
        </w:rPr>
      </w:pPr>
    </w:p>
    <w:p w14:paraId="24799E6B" w14:textId="7A9B033F" w:rsidR="00862397" w:rsidRPr="00862397" w:rsidRDefault="00862397" w:rsidP="00862397">
      <w:pPr>
        <w:autoSpaceDE w:val="0"/>
        <w:autoSpaceDN w:val="0"/>
        <w:adjustRightInd w:val="0"/>
        <w:spacing w:after="0" w:line="240" w:lineRule="auto"/>
        <w:jc w:val="both"/>
        <w:rPr>
          <w:rFonts w:cs="Arial"/>
          <w:szCs w:val="20"/>
          <w:lang w:val="fr-FR"/>
        </w:rPr>
      </w:pPr>
      <w:r w:rsidRPr="0079473D">
        <w:rPr>
          <w:rFonts w:cs="Arial"/>
          <w:szCs w:val="20"/>
          <w:lang w:val="fr-FR"/>
        </w:rPr>
        <w:t xml:space="preserve">Enfin, le </w:t>
      </w:r>
      <w:r w:rsidR="002F1536">
        <w:rPr>
          <w:rFonts w:cs="Arial"/>
          <w:szCs w:val="20"/>
          <w:lang w:val="fr-FR"/>
        </w:rPr>
        <w:t>t</w:t>
      </w:r>
      <w:r w:rsidRPr="0079473D">
        <w:rPr>
          <w:rFonts w:cs="Arial"/>
          <w:szCs w:val="20"/>
          <w:lang w:val="fr-FR"/>
        </w:rPr>
        <w:t>itulaire s'oblige à remettre au</w:t>
      </w:r>
      <w:r w:rsidR="0074545F">
        <w:rPr>
          <w:rFonts w:cs="Arial"/>
          <w:szCs w:val="20"/>
          <w:lang w:val="fr-FR"/>
        </w:rPr>
        <w:t>x maitre d’œuvre</w:t>
      </w:r>
      <w:r w:rsidR="005E1717">
        <w:rPr>
          <w:rFonts w:cs="Arial"/>
          <w:szCs w:val="20"/>
          <w:lang w:val="fr-FR"/>
        </w:rPr>
        <w:t>/</w:t>
      </w:r>
      <w:r w:rsidRPr="0079473D">
        <w:rPr>
          <w:rFonts w:cs="Arial"/>
          <w:szCs w:val="20"/>
          <w:lang w:val="fr-FR"/>
        </w:rPr>
        <w:t>maître d’</w:t>
      </w:r>
      <w:r w:rsidR="002F1536">
        <w:rPr>
          <w:rFonts w:cs="Arial"/>
          <w:szCs w:val="20"/>
          <w:lang w:val="fr-FR"/>
        </w:rPr>
        <w:t>ouvrage</w:t>
      </w:r>
      <w:r w:rsidRPr="0079473D">
        <w:rPr>
          <w:rFonts w:cs="Arial"/>
          <w:szCs w:val="20"/>
          <w:lang w:val="fr-FR"/>
        </w:rPr>
        <w:t xml:space="preserve"> une</w:t>
      </w:r>
      <w:r w:rsidRPr="00862397">
        <w:rPr>
          <w:rFonts w:cs="Arial"/>
          <w:szCs w:val="20"/>
          <w:lang w:val="fr-FR"/>
        </w:rPr>
        <w:t xml:space="preserve"> copie de la déclaration des procédés de travail susceptibles de provoquer des maladies professionnelles. </w:t>
      </w:r>
    </w:p>
    <w:p w14:paraId="060411ED" w14:textId="162D3C04" w:rsidR="0074545F" w:rsidRDefault="0074545F" w:rsidP="00862397">
      <w:pPr>
        <w:pStyle w:val="05ARTICLENiv1-Texte"/>
        <w:rPr>
          <w:rFonts w:ascii="Arial" w:hAnsi="Arial" w:cs="Arial"/>
          <w:b/>
          <w:sz w:val="20"/>
          <w:szCs w:val="20"/>
        </w:rPr>
      </w:pPr>
    </w:p>
    <w:p w14:paraId="60641BA0" w14:textId="77777777" w:rsidR="003423E2" w:rsidRDefault="003423E2" w:rsidP="00862397">
      <w:pPr>
        <w:pStyle w:val="05ARTICLENiv1-Texte"/>
        <w:rPr>
          <w:rFonts w:ascii="Arial" w:hAnsi="Arial" w:cs="Arial"/>
          <w:b/>
          <w:sz w:val="20"/>
          <w:szCs w:val="20"/>
        </w:rPr>
      </w:pPr>
    </w:p>
    <w:p w14:paraId="64CC9141" w14:textId="0BDE207A" w:rsidR="00992A3C" w:rsidRPr="00A90618" w:rsidRDefault="00E305A2" w:rsidP="001029AB">
      <w:pPr>
        <w:spacing w:before="120" w:after="60" w:line="240" w:lineRule="auto"/>
        <w:ind w:right="-7"/>
        <w:jc w:val="both"/>
        <w:outlineLvl w:val="1"/>
        <w:rPr>
          <w:rFonts w:cs="Arial"/>
          <w:b/>
          <w:color w:val="0070C0"/>
          <w:sz w:val="24"/>
          <w:szCs w:val="24"/>
          <w:u w:val="single"/>
          <w:lang w:val="fr-FR" w:eastAsia="fr-FR"/>
        </w:rPr>
      </w:pPr>
      <w:bookmarkStart w:id="72" w:name="_Toc194069872"/>
      <w:r w:rsidRPr="00A90618">
        <w:rPr>
          <w:rFonts w:cs="Arial"/>
          <w:b/>
          <w:color w:val="0070C0"/>
          <w:sz w:val="24"/>
          <w:szCs w:val="24"/>
          <w:u w:val="single"/>
          <w:lang w:val="fr-FR" w:eastAsia="fr-FR"/>
        </w:rPr>
        <w:t xml:space="preserve">ARTICLE </w:t>
      </w:r>
      <w:r w:rsidR="002F1536" w:rsidRPr="00A90618">
        <w:rPr>
          <w:rFonts w:cs="Arial"/>
          <w:b/>
          <w:color w:val="0070C0"/>
          <w:sz w:val="24"/>
          <w:szCs w:val="24"/>
          <w:u w:val="single"/>
          <w:lang w:val="fr-FR" w:eastAsia="fr-FR"/>
        </w:rPr>
        <w:t>7</w:t>
      </w:r>
      <w:r w:rsidR="00D034A2" w:rsidRPr="00A90618">
        <w:rPr>
          <w:rFonts w:cs="Arial"/>
          <w:b/>
          <w:color w:val="0070C0"/>
          <w:sz w:val="24"/>
          <w:szCs w:val="24"/>
          <w:u w:val="single"/>
          <w:lang w:val="fr-FR" w:eastAsia="fr-FR"/>
        </w:rPr>
        <w:t xml:space="preserve"> : OBLIGATIONS </w:t>
      </w:r>
      <w:r w:rsidR="00A90618" w:rsidRPr="00A90618">
        <w:rPr>
          <w:rFonts w:cs="Arial"/>
          <w:b/>
          <w:color w:val="0070C0"/>
          <w:sz w:val="24"/>
          <w:szCs w:val="24"/>
          <w:u w:val="single"/>
          <w:lang w:val="fr-FR" w:eastAsia="fr-FR"/>
        </w:rPr>
        <w:t>DES PARTIES</w:t>
      </w:r>
      <w:bookmarkEnd w:id="72"/>
    </w:p>
    <w:p w14:paraId="16ED5863" w14:textId="04319FCF" w:rsidR="00992A3C" w:rsidRDefault="00992A3C" w:rsidP="00992A3C">
      <w:pPr>
        <w:pStyle w:val="Titre2"/>
        <w:rPr>
          <w:rFonts w:ascii="Calibri" w:hAnsi="Calibri" w:cs="Calibri"/>
          <w:b/>
          <w:sz w:val="20"/>
          <w:szCs w:val="20"/>
        </w:rPr>
      </w:pPr>
    </w:p>
    <w:p w14:paraId="15BB38DF" w14:textId="70C0DE97" w:rsidR="00833481" w:rsidRPr="00833481" w:rsidRDefault="00A4306D" w:rsidP="00A90618">
      <w:pPr>
        <w:pStyle w:val="Titre2"/>
      </w:pPr>
      <w:bookmarkStart w:id="73" w:name="_Toc194069873"/>
      <w:r w:rsidRPr="00A4306D">
        <w:rPr>
          <w:rFonts w:ascii="Arial" w:hAnsi="Arial" w:cs="Arial"/>
          <w:b/>
          <w:sz w:val="20"/>
          <w:szCs w:val="20"/>
        </w:rPr>
        <w:t>7</w:t>
      </w:r>
      <w:r w:rsidR="00271729" w:rsidRPr="00A4306D">
        <w:rPr>
          <w:rFonts w:ascii="Arial" w:hAnsi="Arial" w:cs="Arial"/>
          <w:b/>
          <w:sz w:val="20"/>
          <w:szCs w:val="20"/>
        </w:rPr>
        <w:t xml:space="preserve">.1.  </w:t>
      </w:r>
      <w:r w:rsidR="00A90618" w:rsidRPr="00A90618">
        <w:rPr>
          <w:rFonts w:ascii="Arial" w:hAnsi="Arial" w:cs="Arial"/>
          <w:b/>
          <w:sz w:val="20"/>
          <w:szCs w:val="20"/>
        </w:rPr>
        <w:t>Aux soins du titulaire</w:t>
      </w:r>
      <w:bookmarkEnd w:id="73"/>
    </w:p>
    <w:p w14:paraId="5ADFCA51" w14:textId="77777777" w:rsidR="00271729" w:rsidRPr="00271729" w:rsidRDefault="00271729" w:rsidP="00271729">
      <w:pPr>
        <w:autoSpaceDE w:val="0"/>
        <w:autoSpaceDN w:val="0"/>
        <w:adjustRightInd w:val="0"/>
        <w:spacing w:after="0" w:line="240" w:lineRule="auto"/>
        <w:jc w:val="both"/>
        <w:rPr>
          <w:rFonts w:cs="Arial"/>
          <w:szCs w:val="20"/>
          <w:lang w:val="fr-FR"/>
        </w:rPr>
      </w:pPr>
    </w:p>
    <w:p w14:paraId="56617059" w14:textId="58ABFE1D" w:rsidR="00271729" w:rsidRPr="00271729" w:rsidRDefault="00271729" w:rsidP="00271729">
      <w:pPr>
        <w:autoSpaceDE w:val="0"/>
        <w:autoSpaceDN w:val="0"/>
        <w:adjustRightInd w:val="0"/>
        <w:spacing w:after="0" w:line="240" w:lineRule="auto"/>
        <w:jc w:val="both"/>
        <w:rPr>
          <w:rFonts w:cs="Arial"/>
          <w:szCs w:val="20"/>
          <w:lang w:val="fr-FR"/>
        </w:rPr>
      </w:pPr>
      <w:r w:rsidRPr="00271729">
        <w:rPr>
          <w:rFonts w:cs="Arial"/>
          <w:szCs w:val="20"/>
          <w:lang w:val="fr-FR"/>
        </w:rPr>
        <w:t xml:space="preserve">Le marché engage le </w:t>
      </w:r>
      <w:r w:rsidR="00A4306D">
        <w:rPr>
          <w:rFonts w:cs="Arial"/>
          <w:szCs w:val="20"/>
          <w:lang w:val="fr-FR"/>
        </w:rPr>
        <w:t>t</w:t>
      </w:r>
      <w:r w:rsidRPr="00271729">
        <w:rPr>
          <w:rFonts w:cs="Arial"/>
          <w:szCs w:val="20"/>
          <w:lang w:val="fr-FR"/>
        </w:rPr>
        <w:t>itulaire sur l’intégralité des opérations et des spécificités techniques décrites dans le CCTP. Il s’engage à réaliser les prestations dans les délais imposés ou convenus et à apporter tous les soins nécessaires à leur exécution, conformément aux règles de l’art de sa profession.</w:t>
      </w:r>
    </w:p>
    <w:p w14:paraId="731FE7E3" w14:textId="77777777" w:rsidR="00271729" w:rsidRPr="00271729" w:rsidRDefault="00271729" w:rsidP="00271729">
      <w:pPr>
        <w:autoSpaceDE w:val="0"/>
        <w:autoSpaceDN w:val="0"/>
        <w:adjustRightInd w:val="0"/>
        <w:spacing w:after="0" w:line="240" w:lineRule="auto"/>
        <w:jc w:val="both"/>
        <w:rPr>
          <w:rFonts w:cs="Arial"/>
          <w:szCs w:val="20"/>
          <w:lang w:val="fr-FR"/>
        </w:rPr>
      </w:pPr>
    </w:p>
    <w:p w14:paraId="2A0FDC56" w14:textId="1CB525C0" w:rsidR="00271729" w:rsidRPr="00271729" w:rsidRDefault="00271729" w:rsidP="00271729">
      <w:pPr>
        <w:autoSpaceDE w:val="0"/>
        <w:autoSpaceDN w:val="0"/>
        <w:adjustRightInd w:val="0"/>
        <w:spacing w:after="0" w:line="240" w:lineRule="auto"/>
        <w:jc w:val="both"/>
        <w:rPr>
          <w:rFonts w:cs="Arial"/>
          <w:szCs w:val="20"/>
          <w:lang w:val="fr-FR"/>
        </w:rPr>
      </w:pPr>
      <w:r w:rsidRPr="00271729">
        <w:rPr>
          <w:rFonts w:cs="Arial"/>
          <w:szCs w:val="20"/>
          <w:lang w:val="fr-FR"/>
        </w:rPr>
        <w:t xml:space="preserve">Le </w:t>
      </w:r>
      <w:r w:rsidR="00A4306D">
        <w:rPr>
          <w:rFonts w:cs="Arial"/>
          <w:szCs w:val="20"/>
          <w:lang w:val="fr-FR"/>
        </w:rPr>
        <w:t>t</w:t>
      </w:r>
      <w:r w:rsidRPr="00271729">
        <w:rPr>
          <w:rFonts w:cs="Arial"/>
          <w:szCs w:val="20"/>
          <w:lang w:val="fr-FR"/>
        </w:rPr>
        <w:t xml:space="preserve">itulaire s’engage à garantir la qualité des prestations au niveau le plus élevé des usages professionnels. </w:t>
      </w:r>
    </w:p>
    <w:p w14:paraId="3D84A63C" w14:textId="77777777" w:rsidR="00271729" w:rsidRPr="00271729" w:rsidRDefault="00271729" w:rsidP="00271729">
      <w:pPr>
        <w:autoSpaceDE w:val="0"/>
        <w:autoSpaceDN w:val="0"/>
        <w:adjustRightInd w:val="0"/>
        <w:spacing w:after="0" w:line="240" w:lineRule="auto"/>
        <w:jc w:val="both"/>
        <w:rPr>
          <w:rFonts w:cs="Arial"/>
          <w:szCs w:val="20"/>
          <w:lang w:val="fr-FR"/>
        </w:rPr>
      </w:pPr>
    </w:p>
    <w:p w14:paraId="24EA2138" w14:textId="4C5B79C6" w:rsidR="00271729" w:rsidRDefault="00271729" w:rsidP="00271729">
      <w:pPr>
        <w:autoSpaceDE w:val="0"/>
        <w:autoSpaceDN w:val="0"/>
        <w:adjustRightInd w:val="0"/>
        <w:spacing w:after="0" w:line="240" w:lineRule="auto"/>
        <w:jc w:val="both"/>
        <w:rPr>
          <w:rFonts w:cs="Arial"/>
          <w:szCs w:val="20"/>
          <w:lang w:val="fr-FR"/>
        </w:rPr>
      </w:pPr>
      <w:r w:rsidRPr="00271729">
        <w:rPr>
          <w:rFonts w:cs="Arial"/>
          <w:szCs w:val="20"/>
          <w:lang w:val="fr-FR"/>
        </w:rPr>
        <w:t>Dans ce cadre, il s’engage notamment à :</w:t>
      </w:r>
    </w:p>
    <w:p w14:paraId="6C5B893A" w14:textId="0EAC7048" w:rsidR="00305C68" w:rsidRDefault="00305C68" w:rsidP="00271729">
      <w:pPr>
        <w:autoSpaceDE w:val="0"/>
        <w:autoSpaceDN w:val="0"/>
        <w:adjustRightInd w:val="0"/>
        <w:spacing w:after="0" w:line="240" w:lineRule="auto"/>
        <w:jc w:val="both"/>
        <w:rPr>
          <w:rFonts w:cs="Arial"/>
          <w:szCs w:val="20"/>
          <w:lang w:val="fr-FR"/>
        </w:rPr>
      </w:pPr>
    </w:p>
    <w:p w14:paraId="55D9181B" w14:textId="0BA6B40D" w:rsidR="00DB4E9F" w:rsidRPr="00DB4E9F" w:rsidRDefault="00DB4E9F" w:rsidP="00DB4E9F">
      <w:pPr>
        <w:numPr>
          <w:ilvl w:val="0"/>
          <w:numId w:val="47"/>
        </w:numPr>
        <w:tabs>
          <w:tab w:val="left" w:pos="240"/>
        </w:tabs>
        <w:spacing w:after="0" w:line="240" w:lineRule="auto"/>
        <w:ind w:left="284" w:hanging="284"/>
        <w:jc w:val="both"/>
        <w:rPr>
          <w:rFonts w:cs="Arial"/>
          <w:b/>
          <w:bCs/>
          <w:szCs w:val="20"/>
          <w:lang w:val="fr-FR"/>
        </w:rPr>
      </w:pPr>
      <w:r>
        <w:rPr>
          <w:rFonts w:cs="Arial"/>
          <w:szCs w:val="20"/>
          <w:lang w:val="fr-FR"/>
        </w:rPr>
        <w:t xml:space="preserve">Mettre </w:t>
      </w:r>
      <w:r w:rsidRPr="00DB4E9F">
        <w:rPr>
          <w:rFonts w:cs="Arial"/>
          <w:szCs w:val="20"/>
          <w:lang w:val="fr-FR"/>
        </w:rPr>
        <w:t>en oeuvre l'ensemble des moyens matériels et humains nécessaires à la Mise en Service de l'Installation, dans le respect du Protocole de Mise en Service et du Calendrier.</w:t>
      </w:r>
    </w:p>
    <w:p w14:paraId="1758F055" w14:textId="77777777" w:rsidR="00271729" w:rsidRPr="0079473D" w:rsidRDefault="00271729" w:rsidP="00271729">
      <w:pPr>
        <w:autoSpaceDE w:val="0"/>
        <w:autoSpaceDN w:val="0"/>
        <w:adjustRightInd w:val="0"/>
        <w:spacing w:after="0" w:line="240" w:lineRule="auto"/>
        <w:jc w:val="both"/>
        <w:rPr>
          <w:rFonts w:cs="Arial"/>
          <w:szCs w:val="20"/>
          <w:lang w:val="fr-FR"/>
        </w:rPr>
      </w:pPr>
    </w:p>
    <w:p w14:paraId="4A08AF31" w14:textId="0FBFC527" w:rsidR="00271729" w:rsidRPr="0079473D" w:rsidRDefault="00271729" w:rsidP="00305C68">
      <w:pPr>
        <w:autoSpaceDE w:val="0"/>
        <w:autoSpaceDN w:val="0"/>
        <w:adjustRightInd w:val="0"/>
        <w:spacing w:after="0" w:line="240" w:lineRule="auto"/>
        <w:jc w:val="both"/>
        <w:rPr>
          <w:rFonts w:cs="Arial"/>
          <w:szCs w:val="20"/>
          <w:lang w:val="fr-FR"/>
        </w:rPr>
      </w:pPr>
      <w:r w:rsidRPr="0079473D">
        <w:rPr>
          <w:rFonts w:cs="Arial"/>
          <w:szCs w:val="20"/>
          <w:lang w:val="fr-FR"/>
        </w:rPr>
        <w:lastRenderedPageBreak/>
        <w:t>Pour l’ensemble de ces attentes, le</w:t>
      </w:r>
      <w:r w:rsidRPr="0079473D">
        <w:rPr>
          <w:lang w:val="fr-FR"/>
        </w:rPr>
        <w:t xml:space="preserve"> </w:t>
      </w:r>
      <w:r w:rsidR="00A4306D">
        <w:rPr>
          <w:rFonts w:cs="Arial"/>
          <w:szCs w:val="20"/>
          <w:lang w:val="fr-FR"/>
        </w:rPr>
        <w:t>t</w:t>
      </w:r>
      <w:r w:rsidRPr="0079473D">
        <w:rPr>
          <w:rFonts w:cs="Arial"/>
          <w:szCs w:val="20"/>
          <w:lang w:val="fr-FR"/>
        </w:rPr>
        <w:t xml:space="preserve">itulaire ne peut mettre en avant une quelconque défaillance de ses sous-traitants éventuels ou préposés. Le </w:t>
      </w:r>
      <w:r w:rsidR="00A4306D">
        <w:rPr>
          <w:rFonts w:cs="Arial"/>
          <w:szCs w:val="20"/>
          <w:lang w:val="fr-FR"/>
        </w:rPr>
        <w:t>t</w:t>
      </w:r>
      <w:r w:rsidRPr="0079473D">
        <w:rPr>
          <w:rFonts w:cs="Arial"/>
          <w:szCs w:val="20"/>
          <w:lang w:val="fr-FR"/>
        </w:rPr>
        <w:t>itulaire est pleinement et personnellement responsable de la bonne exécution du marché attribué.</w:t>
      </w:r>
      <w:r w:rsidR="00305C68" w:rsidRPr="00305C68">
        <w:rPr>
          <w:lang w:val="fr-FR"/>
        </w:rPr>
        <w:t xml:space="preserve"> </w:t>
      </w:r>
      <w:r w:rsidR="00305C68" w:rsidRPr="00305C68">
        <w:rPr>
          <w:rFonts w:cs="Arial"/>
          <w:szCs w:val="20"/>
          <w:lang w:val="fr-FR"/>
        </w:rPr>
        <w:t>En cas de manquement, l’</w:t>
      </w:r>
      <w:r w:rsidR="00305C68">
        <w:rPr>
          <w:rFonts w:cs="Arial"/>
          <w:szCs w:val="20"/>
          <w:lang w:val="fr-FR"/>
        </w:rPr>
        <w:t>IFPEN</w:t>
      </w:r>
      <w:r w:rsidR="00305C68" w:rsidRPr="00305C68">
        <w:rPr>
          <w:rFonts w:cs="Arial"/>
          <w:szCs w:val="20"/>
          <w:lang w:val="fr-FR"/>
        </w:rPr>
        <w:t xml:space="preserve"> ne saurait être tenu responsable des conséquences pouvant</w:t>
      </w:r>
      <w:r w:rsidR="00305C68">
        <w:rPr>
          <w:rFonts w:cs="Arial"/>
          <w:szCs w:val="20"/>
          <w:lang w:val="fr-FR"/>
        </w:rPr>
        <w:t xml:space="preserve"> </w:t>
      </w:r>
      <w:r w:rsidR="00305C68" w:rsidRPr="00305C68">
        <w:rPr>
          <w:rFonts w:cs="Arial"/>
          <w:szCs w:val="20"/>
          <w:lang w:val="fr-FR"/>
        </w:rPr>
        <w:t>en découler, et notamment des retards de paiement</w:t>
      </w:r>
      <w:r w:rsidR="0047322F">
        <w:rPr>
          <w:rFonts w:cs="Arial"/>
          <w:szCs w:val="20"/>
          <w:lang w:val="fr-FR"/>
        </w:rPr>
        <w:t>.</w:t>
      </w:r>
    </w:p>
    <w:p w14:paraId="4A35BB20" w14:textId="77777777" w:rsidR="00271729" w:rsidRPr="0079473D" w:rsidRDefault="00271729" w:rsidP="00271729">
      <w:pPr>
        <w:spacing w:after="0" w:line="240" w:lineRule="auto"/>
        <w:jc w:val="both"/>
        <w:rPr>
          <w:lang w:val="fr-FR"/>
        </w:rPr>
      </w:pPr>
      <w:r w:rsidRPr="0079473D">
        <w:rPr>
          <w:lang w:val="fr-FR"/>
        </w:rPr>
        <w:t xml:space="preserve"> </w:t>
      </w:r>
    </w:p>
    <w:p w14:paraId="0A5889AE" w14:textId="48744306" w:rsidR="00271729" w:rsidRPr="00A90618" w:rsidRDefault="00A90618" w:rsidP="00A90618">
      <w:pPr>
        <w:pStyle w:val="Titre2"/>
        <w:rPr>
          <w:rFonts w:ascii="Arial" w:hAnsi="Arial" w:cs="Arial"/>
          <w:b/>
          <w:sz w:val="20"/>
          <w:szCs w:val="20"/>
        </w:rPr>
      </w:pPr>
      <w:bookmarkStart w:id="74" w:name="_Toc194069874"/>
      <w:r>
        <w:rPr>
          <w:rFonts w:ascii="Arial" w:hAnsi="Arial" w:cs="Arial"/>
          <w:b/>
          <w:sz w:val="20"/>
          <w:szCs w:val="20"/>
        </w:rPr>
        <w:t xml:space="preserve">7.2 </w:t>
      </w:r>
      <w:r w:rsidR="00271729" w:rsidRPr="00A90618">
        <w:rPr>
          <w:rFonts w:ascii="Arial" w:hAnsi="Arial" w:cs="Arial"/>
          <w:b/>
          <w:sz w:val="20"/>
          <w:szCs w:val="20"/>
        </w:rPr>
        <w:t xml:space="preserve">Aux soins </w:t>
      </w:r>
      <w:r w:rsidR="00DC6862">
        <w:rPr>
          <w:rFonts w:ascii="Arial" w:hAnsi="Arial" w:cs="Arial"/>
          <w:b/>
          <w:sz w:val="20"/>
          <w:szCs w:val="20"/>
        </w:rPr>
        <w:t>d’IFPEN</w:t>
      </w:r>
      <w:bookmarkEnd w:id="74"/>
    </w:p>
    <w:p w14:paraId="01A67D88" w14:textId="77777777" w:rsidR="00271729" w:rsidRPr="00271729" w:rsidRDefault="00271729" w:rsidP="00271729">
      <w:pPr>
        <w:spacing w:after="0" w:line="240" w:lineRule="auto"/>
        <w:jc w:val="both"/>
        <w:rPr>
          <w:rFonts w:cs="Arial"/>
          <w:szCs w:val="20"/>
          <w:lang w:val="fr-FR"/>
        </w:rPr>
      </w:pPr>
    </w:p>
    <w:p w14:paraId="6B2A690D" w14:textId="1E3D4B3B" w:rsidR="00271729" w:rsidRPr="00271729" w:rsidRDefault="00271729" w:rsidP="00271729">
      <w:pPr>
        <w:spacing w:after="0" w:line="240" w:lineRule="auto"/>
        <w:jc w:val="both"/>
        <w:rPr>
          <w:rFonts w:cs="Arial"/>
          <w:szCs w:val="20"/>
          <w:lang w:val="fr-FR"/>
        </w:rPr>
      </w:pPr>
      <w:r w:rsidRPr="00271729">
        <w:rPr>
          <w:rFonts w:cs="Arial"/>
          <w:szCs w:val="20"/>
          <w:lang w:val="fr-FR"/>
        </w:rPr>
        <w:t xml:space="preserve">Afin de favoriser le bon déroulement </w:t>
      </w:r>
      <w:r w:rsidRPr="0079473D">
        <w:rPr>
          <w:rFonts w:cs="Arial"/>
          <w:szCs w:val="20"/>
          <w:lang w:val="fr-FR"/>
        </w:rPr>
        <w:t xml:space="preserve">de l’exécution du marché public, </w:t>
      </w:r>
      <w:r w:rsidR="00B656AF" w:rsidRPr="0079473D">
        <w:rPr>
          <w:rFonts w:cs="Arial"/>
          <w:szCs w:val="20"/>
          <w:lang w:val="fr-FR"/>
        </w:rPr>
        <w:t>IFPEN</w:t>
      </w:r>
      <w:r w:rsidR="00A4306D">
        <w:rPr>
          <w:rFonts w:cs="Arial"/>
          <w:szCs w:val="20"/>
          <w:lang w:val="fr-FR"/>
        </w:rPr>
        <w:t xml:space="preserve"> </w:t>
      </w:r>
      <w:r w:rsidRPr="0079473D">
        <w:rPr>
          <w:rFonts w:cs="Arial"/>
          <w:szCs w:val="20"/>
          <w:lang w:val="fr-FR"/>
        </w:rPr>
        <w:t>:</w:t>
      </w:r>
    </w:p>
    <w:p w14:paraId="550CFCBA" w14:textId="77777777" w:rsidR="00271729" w:rsidRPr="00271729" w:rsidRDefault="00271729" w:rsidP="00271729">
      <w:pPr>
        <w:spacing w:after="0" w:line="240" w:lineRule="auto"/>
        <w:jc w:val="both"/>
        <w:rPr>
          <w:rFonts w:cs="Arial"/>
          <w:szCs w:val="20"/>
          <w:lang w:val="fr-FR"/>
        </w:rPr>
      </w:pPr>
    </w:p>
    <w:p w14:paraId="6E484B40" w14:textId="17CFC363" w:rsidR="00271729" w:rsidRPr="00271729" w:rsidRDefault="00271729" w:rsidP="003423E2">
      <w:pPr>
        <w:numPr>
          <w:ilvl w:val="0"/>
          <w:numId w:val="6"/>
        </w:numPr>
        <w:suppressAutoHyphens/>
        <w:spacing w:after="0" w:line="240" w:lineRule="auto"/>
        <w:jc w:val="both"/>
        <w:rPr>
          <w:rFonts w:cs="Arial"/>
          <w:szCs w:val="20"/>
          <w:lang w:val="fr-FR"/>
        </w:rPr>
      </w:pPr>
      <w:r w:rsidRPr="00271729">
        <w:rPr>
          <w:rFonts w:cs="Arial"/>
          <w:szCs w:val="20"/>
          <w:lang w:val="fr-FR"/>
        </w:rPr>
        <w:t xml:space="preserve">collabore activement avec le </w:t>
      </w:r>
      <w:r w:rsidR="00A4306D">
        <w:rPr>
          <w:rFonts w:cs="Arial"/>
          <w:szCs w:val="20"/>
          <w:lang w:val="fr-FR"/>
        </w:rPr>
        <w:t>t</w:t>
      </w:r>
      <w:r w:rsidRPr="00271729">
        <w:rPr>
          <w:rFonts w:cs="Arial"/>
          <w:szCs w:val="20"/>
          <w:lang w:val="fr-FR"/>
        </w:rPr>
        <w:t xml:space="preserve">itulaire et l’informe de l’existence de toute difficulté ou sujétion dont </w:t>
      </w:r>
      <w:r w:rsidR="00B656AF">
        <w:rPr>
          <w:rFonts w:cs="Arial"/>
          <w:szCs w:val="20"/>
          <w:lang w:val="fr-FR"/>
        </w:rPr>
        <w:t>il</w:t>
      </w:r>
      <w:r w:rsidRPr="00271729">
        <w:rPr>
          <w:rFonts w:cs="Arial"/>
          <w:szCs w:val="20"/>
          <w:lang w:val="fr-FR"/>
        </w:rPr>
        <w:t xml:space="preserve"> aurait connaissance et qui peut avoir un impact sur les conditions de réalisation du marché,</w:t>
      </w:r>
    </w:p>
    <w:p w14:paraId="667BD4BA" w14:textId="209C31E9" w:rsidR="00271729" w:rsidRPr="00271729" w:rsidRDefault="00271729" w:rsidP="003423E2">
      <w:pPr>
        <w:numPr>
          <w:ilvl w:val="0"/>
          <w:numId w:val="6"/>
        </w:numPr>
        <w:suppressAutoHyphens/>
        <w:spacing w:after="0" w:line="240" w:lineRule="auto"/>
        <w:jc w:val="both"/>
        <w:rPr>
          <w:rFonts w:cs="Arial"/>
          <w:szCs w:val="20"/>
          <w:lang w:val="fr-FR"/>
        </w:rPr>
      </w:pPr>
      <w:r w:rsidRPr="00271729">
        <w:rPr>
          <w:rFonts w:cs="Arial"/>
          <w:szCs w:val="20"/>
          <w:lang w:val="fr-FR"/>
        </w:rPr>
        <w:t xml:space="preserve">communique au </w:t>
      </w:r>
      <w:r w:rsidR="00A4306D">
        <w:rPr>
          <w:rFonts w:cs="Arial"/>
          <w:szCs w:val="20"/>
          <w:lang w:val="fr-FR"/>
        </w:rPr>
        <w:t>t</w:t>
      </w:r>
      <w:r w:rsidRPr="00271729">
        <w:rPr>
          <w:rFonts w:cs="Arial"/>
          <w:szCs w:val="20"/>
          <w:lang w:val="fr-FR"/>
        </w:rPr>
        <w:t xml:space="preserve">itulaire toutes les informations et documents utiles, et lui en facilite la consultation, dans la mesure où ils sont nécessaires à la bonne exécution du marché. </w:t>
      </w:r>
    </w:p>
    <w:p w14:paraId="379CD4CA" w14:textId="77777777" w:rsidR="00271729" w:rsidRPr="00271729" w:rsidRDefault="00271729" w:rsidP="003423E2">
      <w:pPr>
        <w:numPr>
          <w:ilvl w:val="0"/>
          <w:numId w:val="6"/>
        </w:numPr>
        <w:suppressAutoHyphens/>
        <w:spacing w:after="0" w:line="240" w:lineRule="auto"/>
        <w:jc w:val="both"/>
        <w:rPr>
          <w:rFonts w:cs="Arial"/>
          <w:szCs w:val="20"/>
          <w:lang w:val="fr-FR"/>
        </w:rPr>
      </w:pPr>
      <w:r w:rsidRPr="00271729">
        <w:rPr>
          <w:rFonts w:cs="Arial"/>
          <w:szCs w:val="20"/>
          <w:lang w:val="fr-FR"/>
        </w:rPr>
        <w:t>vérifie en temps utile, la qualité des opérations et formule s’il y a lieu des remarques, des observations des réclamations ou des désaccords.</w:t>
      </w:r>
    </w:p>
    <w:p w14:paraId="169C0E78" w14:textId="0C0C620F" w:rsidR="00271729" w:rsidRDefault="00271729" w:rsidP="003423E2">
      <w:pPr>
        <w:numPr>
          <w:ilvl w:val="0"/>
          <w:numId w:val="6"/>
        </w:numPr>
        <w:suppressAutoHyphens/>
        <w:spacing w:after="0" w:line="240" w:lineRule="auto"/>
        <w:jc w:val="both"/>
        <w:rPr>
          <w:rFonts w:cs="Arial"/>
          <w:szCs w:val="20"/>
          <w:lang w:val="fr-FR"/>
        </w:rPr>
      </w:pPr>
      <w:r w:rsidRPr="00271729">
        <w:rPr>
          <w:rFonts w:cs="Arial"/>
          <w:szCs w:val="20"/>
          <w:lang w:val="fr-FR"/>
        </w:rPr>
        <w:t xml:space="preserve">facilite l’accès du </w:t>
      </w:r>
      <w:r w:rsidR="00A4306D">
        <w:rPr>
          <w:rFonts w:cs="Arial"/>
          <w:szCs w:val="20"/>
          <w:lang w:val="fr-FR"/>
        </w:rPr>
        <w:t>t</w:t>
      </w:r>
      <w:r w:rsidRPr="00271729">
        <w:rPr>
          <w:rFonts w:cs="Arial"/>
          <w:szCs w:val="20"/>
          <w:lang w:val="fr-FR"/>
        </w:rPr>
        <w:t>itulaire aux locaux,</w:t>
      </w:r>
    </w:p>
    <w:p w14:paraId="521A89A1" w14:textId="5B0C4F2B" w:rsidR="00A90618" w:rsidRPr="00271729" w:rsidRDefault="00A90618" w:rsidP="003423E2">
      <w:pPr>
        <w:numPr>
          <w:ilvl w:val="0"/>
          <w:numId w:val="6"/>
        </w:numPr>
        <w:suppressAutoHyphens/>
        <w:spacing w:after="0" w:line="240" w:lineRule="auto"/>
        <w:jc w:val="both"/>
        <w:rPr>
          <w:rFonts w:cs="Arial"/>
          <w:szCs w:val="20"/>
          <w:lang w:val="fr-FR"/>
        </w:rPr>
      </w:pPr>
      <w:r>
        <w:rPr>
          <w:rFonts w:cs="Arial"/>
          <w:szCs w:val="20"/>
          <w:lang w:val="fr-FR"/>
        </w:rPr>
        <w:t>se rend disponible pour les opérations de réception,</w:t>
      </w:r>
    </w:p>
    <w:p w14:paraId="6EC3B5E9" w14:textId="57B82D53" w:rsidR="00271729" w:rsidRPr="003423E2" w:rsidRDefault="00271729" w:rsidP="003423E2">
      <w:pPr>
        <w:numPr>
          <w:ilvl w:val="0"/>
          <w:numId w:val="6"/>
        </w:numPr>
        <w:suppressAutoHyphens/>
        <w:spacing w:after="0" w:line="240" w:lineRule="auto"/>
        <w:jc w:val="both"/>
        <w:rPr>
          <w:rFonts w:cs="Arial"/>
          <w:szCs w:val="20"/>
          <w:lang w:val="fr-FR"/>
        </w:rPr>
      </w:pPr>
      <w:r w:rsidRPr="00271729">
        <w:rPr>
          <w:rFonts w:cs="Arial"/>
          <w:szCs w:val="20"/>
          <w:lang w:val="fr-FR"/>
        </w:rPr>
        <w:t>effectue les démarches nécessaires au règlement des factures dans les conditions exposées dans le présent document</w:t>
      </w:r>
      <w:r w:rsidR="00B656AF">
        <w:rPr>
          <w:rFonts w:cs="Arial"/>
          <w:szCs w:val="20"/>
          <w:lang w:val="fr-FR"/>
        </w:rPr>
        <w:t>.</w:t>
      </w:r>
    </w:p>
    <w:p w14:paraId="6526AB8C" w14:textId="51AD2D22" w:rsidR="00271729" w:rsidRPr="00A4306D" w:rsidRDefault="00A4306D" w:rsidP="00833481">
      <w:pPr>
        <w:pStyle w:val="Titre2"/>
        <w:rPr>
          <w:rFonts w:ascii="Arial" w:hAnsi="Arial" w:cs="Arial"/>
          <w:b/>
          <w:sz w:val="20"/>
          <w:szCs w:val="20"/>
        </w:rPr>
      </w:pPr>
      <w:bookmarkStart w:id="75" w:name="_Toc194069875"/>
      <w:r>
        <w:rPr>
          <w:rFonts w:ascii="Arial" w:hAnsi="Arial" w:cs="Arial"/>
          <w:b/>
          <w:sz w:val="20"/>
          <w:szCs w:val="20"/>
        </w:rPr>
        <w:t>7</w:t>
      </w:r>
      <w:r w:rsidR="00271729" w:rsidRPr="00A4306D">
        <w:rPr>
          <w:rFonts w:ascii="Arial" w:hAnsi="Arial" w:cs="Arial"/>
          <w:b/>
          <w:sz w:val="20"/>
          <w:szCs w:val="20"/>
        </w:rPr>
        <w:t>.</w:t>
      </w:r>
      <w:r w:rsidR="00A90618">
        <w:rPr>
          <w:rFonts w:ascii="Arial" w:hAnsi="Arial" w:cs="Arial"/>
          <w:b/>
          <w:sz w:val="20"/>
          <w:szCs w:val="20"/>
        </w:rPr>
        <w:t>3</w:t>
      </w:r>
      <w:r w:rsidR="00271729" w:rsidRPr="00A4306D">
        <w:rPr>
          <w:rFonts w:ascii="Arial" w:hAnsi="Arial" w:cs="Arial"/>
          <w:b/>
          <w:sz w:val="20"/>
          <w:szCs w:val="20"/>
        </w:rPr>
        <w:t xml:space="preserve"> Obligation d’information, de conseil et de mise en garde</w:t>
      </w:r>
      <w:bookmarkEnd w:id="75"/>
    </w:p>
    <w:p w14:paraId="1235EDAF" w14:textId="77777777" w:rsidR="00833481" w:rsidRDefault="00833481" w:rsidP="00271729">
      <w:pPr>
        <w:autoSpaceDE w:val="0"/>
        <w:autoSpaceDN w:val="0"/>
        <w:adjustRightInd w:val="0"/>
        <w:spacing w:after="0" w:line="240" w:lineRule="auto"/>
        <w:jc w:val="both"/>
        <w:rPr>
          <w:rFonts w:cs="Arial"/>
          <w:szCs w:val="20"/>
          <w:lang w:val="fr-FR"/>
        </w:rPr>
      </w:pPr>
    </w:p>
    <w:p w14:paraId="178FF619" w14:textId="0E3ECD87" w:rsidR="00271729" w:rsidRPr="00271729" w:rsidRDefault="00271729" w:rsidP="00271729">
      <w:pPr>
        <w:autoSpaceDE w:val="0"/>
        <w:autoSpaceDN w:val="0"/>
        <w:adjustRightInd w:val="0"/>
        <w:spacing w:after="0" w:line="240" w:lineRule="auto"/>
        <w:jc w:val="both"/>
        <w:rPr>
          <w:rFonts w:cs="Arial"/>
          <w:szCs w:val="20"/>
          <w:lang w:val="fr-FR"/>
        </w:rPr>
      </w:pPr>
      <w:r w:rsidRPr="00271729">
        <w:rPr>
          <w:rFonts w:cs="Arial"/>
          <w:szCs w:val="20"/>
          <w:lang w:val="fr-FR"/>
        </w:rPr>
        <w:t xml:space="preserve">Le </w:t>
      </w:r>
      <w:r w:rsidR="00A4306D">
        <w:rPr>
          <w:rFonts w:cs="Arial"/>
          <w:szCs w:val="20"/>
          <w:lang w:val="fr-FR"/>
        </w:rPr>
        <w:t>t</w:t>
      </w:r>
      <w:r w:rsidRPr="00271729">
        <w:rPr>
          <w:rFonts w:cs="Arial"/>
          <w:szCs w:val="20"/>
          <w:lang w:val="fr-FR"/>
        </w:rPr>
        <w:t xml:space="preserve">itulaire a une obligation permanente de conseil dans le cadre de l’exécution du marché, notamment en ce qui concerne </w:t>
      </w:r>
      <w:r w:rsidR="00B656AF">
        <w:rPr>
          <w:rFonts w:cs="Arial"/>
          <w:szCs w:val="20"/>
          <w:lang w:val="fr-FR"/>
        </w:rPr>
        <w:t>les consignes (écrites ou orales)</w:t>
      </w:r>
      <w:r w:rsidRPr="00271729">
        <w:rPr>
          <w:rFonts w:cs="Arial"/>
          <w:szCs w:val="20"/>
          <w:lang w:val="fr-FR"/>
        </w:rPr>
        <w:t xml:space="preserve"> qui lui sont passées.</w:t>
      </w:r>
    </w:p>
    <w:p w14:paraId="08E0E790" w14:textId="77777777" w:rsidR="00271729" w:rsidRPr="00271729" w:rsidRDefault="00271729" w:rsidP="00271729">
      <w:pPr>
        <w:autoSpaceDE w:val="0"/>
        <w:autoSpaceDN w:val="0"/>
        <w:adjustRightInd w:val="0"/>
        <w:spacing w:after="0" w:line="240" w:lineRule="auto"/>
        <w:jc w:val="both"/>
        <w:rPr>
          <w:rFonts w:cs="Arial"/>
          <w:szCs w:val="20"/>
          <w:lang w:val="fr-FR"/>
        </w:rPr>
      </w:pPr>
    </w:p>
    <w:p w14:paraId="372047EB" w14:textId="18E68E6D" w:rsidR="00271729" w:rsidRPr="0079473D" w:rsidRDefault="00271729" w:rsidP="00271729">
      <w:pPr>
        <w:autoSpaceDE w:val="0"/>
        <w:autoSpaceDN w:val="0"/>
        <w:adjustRightInd w:val="0"/>
        <w:spacing w:after="0" w:line="240" w:lineRule="auto"/>
        <w:jc w:val="both"/>
        <w:rPr>
          <w:rFonts w:cs="Arial"/>
          <w:szCs w:val="20"/>
          <w:lang w:val="fr-FR"/>
        </w:rPr>
      </w:pPr>
      <w:r w:rsidRPr="00271729">
        <w:rPr>
          <w:rFonts w:cs="Arial"/>
          <w:szCs w:val="20"/>
          <w:lang w:val="fr-FR"/>
        </w:rPr>
        <w:t xml:space="preserve">Il engage sa pleine et entière responsabilité pour </w:t>
      </w:r>
      <w:r w:rsidRPr="0079473D">
        <w:rPr>
          <w:rFonts w:cs="Arial"/>
          <w:szCs w:val="20"/>
          <w:lang w:val="fr-FR"/>
        </w:rPr>
        <w:t xml:space="preserve">ce qui concerne les choix techniques mis en œuvre qu'il a validé, y compris lorsque ceux-ci ont été proposés par le maitre d’œuvre. </w:t>
      </w:r>
    </w:p>
    <w:p w14:paraId="6C73DC95" w14:textId="77777777" w:rsidR="00271729" w:rsidRPr="0079473D" w:rsidRDefault="00271729" w:rsidP="00271729">
      <w:pPr>
        <w:autoSpaceDE w:val="0"/>
        <w:autoSpaceDN w:val="0"/>
        <w:adjustRightInd w:val="0"/>
        <w:spacing w:after="0" w:line="240" w:lineRule="auto"/>
        <w:jc w:val="both"/>
        <w:rPr>
          <w:rFonts w:cs="Arial"/>
          <w:szCs w:val="20"/>
          <w:lang w:val="fr-FR"/>
        </w:rPr>
      </w:pPr>
    </w:p>
    <w:p w14:paraId="4702874D" w14:textId="6C8C46AE" w:rsidR="0047322F" w:rsidRDefault="00271729" w:rsidP="00271729">
      <w:pPr>
        <w:autoSpaceDE w:val="0"/>
        <w:autoSpaceDN w:val="0"/>
        <w:adjustRightInd w:val="0"/>
        <w:spacing w:after="0" w:line="240" w:lineRule="auto"/>
        <w:jc w:val="both"/>
        <w:rPr>
          <w:rFonts w:cs="Arial"/>
          <w:szCs w:val="20"/>
          <w:lang w:val="fr-FR"/>
        </w:rPr>
      </w:pPr>
      <w:r w:rsidRPr="0079473D">
        <w:rPr>
          <w:rFonts w:cs="Arial"/>
          <w:szCs w:val="20"/>
          <w:lang w:val="fr-FR"/>
        </w:rPr>
        <w:t xml:space="preserve">Il s’engage à informer, sans délai, </w:t>
      </w:r>
      <w:r w:rsidR="0047322F">
        <w:rPr>
          <w:rFonts w:cs="Arial"/>
          <w:szCs w:val="20"/>
          <w:lang w:val="fr-FR"/>
        </w:rPr>
        <w:t>le maitre d’œuvre</w:t>
      </w:r>
      <w:r w:rsidR="005E1717">
        <w:rPr>
          <w:rFonts w:cs="Arial"/>
          <w:szCs w:val="20"/>
          <w:lang w:val="fr-FR"/>
        </w:rPr>
        <w:t>/</w:t>
      </w:r>
      <w:r w:rsidR="00A4306D">
        <w:rPr>
          <w:rFonts w:cs="Arial"/>
          <w:szCs w:val="20"/>
          <w:lang w:val="fr-FR"/>
        </w:rPr>
        <w:t xml:space="preserve">IFPEN </w:t>
      </w:r>
      <w:r w:rsidRPr="0079473D">
        <w:rPr>
          <w:rFonts w:cs="Arial"/>
          <w:szCs w:val="20"/>
          <w:lang w:val="fr-FR"/>
        </w:rPr>
        <w:t>de tout événement ou toute difficulté de nature à compromettre la qualité, le suivi ou la garantie de</w:t>
      </w:r>
      <w:r w:rsidRPr="00271729">
        <w:rPr>
          <w:rFonts w:cs="Arial"/>
          <w:szCs w:val="20"/>
          <w:lang w:val="fr-FR"/>
        </w:rPr>
        <w:t xml:space="preserve">s travaux, des matériels, objet du marché, tels qu’elles y ont été définies. Le </w:t>
      </w:r>
      <w:r w:rsidR="00A4306D">
        <w:rPr>
          <w:rFonts w:cs="Arial"/>
          <w:szCs w:val="20"/>
          <w:lang w:val="fr-FR"/>
        </w:rPr>
        <w:t>t</w:t>
      </w:r>
      <w:r w:rsidRPr="00271729">
        <w:rPr>
          <w:rFonts w:cs="Arial"/>
          <w:szCs w:val="20"/>
          <w:lang w:val="fr-FR"/>
        </w:rPr>
        <w:t xml:space="preserve">itulaire a un devoir de conseil (ou d'alerte) s'il se rend compte, lors de ses interventions, de dérèglements, de dysfonctionnements, de dangers potentiels au titre des opérations exécutées. Ce devoir de conseil est formel et fondé sur la production d'un </w:t>
      </w:r>
      <w:r w:rsidR="0047322F">
        <w:rPr>
          <w:rFonts w:cs="Arial"/>
          <w:szCs w:val="20"/>
          <w:lang w:val="fr-FR"/>
        </w:rPr>
        <w:t xml:space="preserve">écrit </w:t>
      </w:r>
      <w:r w:rsidRPr="00271729">
        <w:rPr>
          <w:rFonts w:cs="Arial"/>
          <w:szCs w:val="20"/>
          <w:lang w:val="fr-FR"/>
        </w:rPr>
        <w:t xml:space="preserve">qui </w:t>
      </w:r>
      <w:r w:rsidR="0047322F">
        <w:rPr>
          <w:rFonts w:cs="Arial"/>
          <w:szCs w:val="20"/>
          <w:lang w:val="fr-FR"/>
        </w:rPr>
        <w:t xml:space="preserve">détaille </w:t>
      </w:r>
      <w:r w:rsidRPr="00271729">
        <w:rPr>
          <w:rFonts w:cs="Arial"/>
          <w:szCs w:val="20"/>
          <w:lang w:val="fr-FR"/>
        </w:rPr>
        <w:t>les risques et menaces et propose des actions pour les réduire ou les supprimer.</w:t>
      </w:r>
    </w:p>
    <w:p w14:paraId="30391329" w14:textId="77777777" w:rsidR="0047322F" w:rsidRDefault="0047322F" w:rsidP="00271729">
      <w:pPr>
        <w:autoSpaceDE w:val="0"/>
        <w:autoSpaceDN w:val="0"/>
        <w:adjustRightInd w:val="0"/>
        <w:spacing w:after="0" w:line="240" w:lineRule="auto"/>
        <w:jc w:val="both"/>
        <w:rPr>
          <w:rFonts w:cs="Arial"/>
          <w:szCs w:val="20"/>
          <w:lang w:val="fr-FR"/>
        </w:rPr>
      </w:pPr>
    </w:p>
    <w:p w14:paraId="5DEC1610" w14:textId="3911167D" w:rsidR="00271729" w:rsidRPr="008842DA" w:rsidRDefault="00326C36" w:rsidP="00833481">
      <w:pPr>
        <w:pStyle w:val="Titre2"/>
        <w:rPr>
          <w:rFonts w:ascii="Arial" w:hAnsi="Arial" w:cs="Arial"/>
          <w:b/>
          <w:sz w:val="20"/>
          <w:szCs w:val="20"/>
        </w:rPr>
      </w:pPr>
      <w:bookmarkStart w:id="76" w:name="_Toc194069876"/>
      <w:r>
        <w:rPr>
          <w:rFonts w:ascii="Arial" w:hAnsi="Arial" w:cs="Arial"/>
          <w:b/>
          <w:sz w:val="20"/>
          <w:szCs w:val="20"/>
        </w:rPr>
        <w:t>7</w:t>
      </w:r>
      <w:r w:rsidR="00271729" w:rsidRPr="008842DA">
        <w:rPr>
          <w:rFonts w:ascii="Arial" w:hAnsi="Arial" w:cs="Arial"/>
          <w:b/>
          <w:sz w:val="20"/>
          <w:szCs w:val="20"/>
        </w:rPr>
        <w:t>.4.  Confidentialité, non divulgation et déontologie</w:t>
      </w:r>
      <w:bookmarkEnd w:id="76"/>
    </w:p>
    <w:p w14:paraId="3A1C7A74" w14:textId="77777777" w:rsidR="00833481" w:rsidRPr="00833481" w:rsidRDefault="00833481" w:rsidP="00833481">
      <w:pPr>
        <w:rPr>
          <w:lang w:val="fr-FR" w:eastAsia="fr-FR"/>
        </w:rPr>
      </w:pPr>
    </w:p>
    <w:p w14:paraId="006DEE88" w14:textId="3F949AC3" w:rsidR="007A4EAF" w:rsidRDefault="00326C36" w:rsidP="0047322F">
      <w:pPr>
        <w:pStyle w:val="Titre2"/>
        <w:ind w:firstLine="720"/>
        <w:rPr>
          <w:rFonts w:ascii="Arial" w:hAnsi="Arial" w:cs="Arial"/>
          <w:b/>
          <w:sz w:val="20"/>
          <w:szCs w:val="20"/>
        </w:rPr>
      </w:pPr>
      <w:bookmarkStart w:id="77" w:name="_Toc194069877"/>
      <w:r w:rsidRPr="00326C36">
        <w:rPr>
          <w:rFonts w:ascii="Arial" w:hAnsi="Arial" w:cs="Arial"/>
          <w:b/>
          <w:sz w:val="20"/>
          <w:szCs w:val="20"/>
        </w:rPr>
        <w:t>7</w:t>
      </w:r>
      <w:r w:rsidR="007A4EAF" w:rsidRPr="00326C36">
        <w:rPr>
          <w:rFonts w:ascii="Arial" w:hAnsi="Arial" w:cs="Arial"/>
          <w:b/>
          <w:sz w:val="20"/>
          <w:szCs w:val="20"/>
        </w:rPr>
        <w:t>.4.1 Confidentialité</w:t>
      </w:r>
      <w:bookmarkEnd w:id="77"/>
    </w:p>
    <w:p w14:paraId="43020A99" w14:textId="77777777" w:rsidR="0047322F" w:rsidRPr="0047322F" w:rsidRDefault="0047322F" w:rsidP="0047322F">
      <w:pPr>
        <w:spacing w:after="0"/>
        <w:rPr>
          <w:lang w:val="fr-FR" w:eastAsia="fr-FR"/>
        </w:rPr>
      </w:pPr>
    </w:p>
    <w:p w14:paraId="146489D6" w14:textId="405D6EAB" w:rsidR="007A4EAF" w:rsidRDefault="007A4EAF" w:rsidP="0047322F">
      <w:pPr>
        <w:spacing w:after="0" w:line="240" w:lineRule="auto"/>
        <w:jc w:val="both"/>
        <w:rPr>
          <w:rFonts w:cs="Arial"/>
          <w:lang w:val="fr-FR"/>
        </w:rPr>
      </w:pPr>
      <w:r>
        <w:rPr>
          <w:rFonts w:cs="Arial"/>
          <w:lang w:val="fr-FR"/>
        </w:rPr>
        <w:t xml:space="preserve">Au préalable, </w:t>
      </w:r>
      <w:r w:rsidRPr="00531F9B">
        <w:rPr>
          <w:rFonts w:cs="Arial"/>
          <w:lang w:val="fr-FR"/>
        </w:rPr>
        <w:t xml:space="preserve">le terme « Informations confidentielles » désigne tout document, donnée, échantillon, code informatique, dessin, photo, plan, procédé, données expérimentales, résultats d'essai, modèle, formule, prototype, concept, savoir-faire, rapport, invention, schéma, ou en général toutes informations de nature technique, commerciale, financière, administrative, ou de quelque autre nature que ce soit, qu'elles soient écrites, électroniques ou orales, transmises par </w:t>
      </w:r>
      <w:r w:rsidR="00326C36">
        <w:rPr>
          <w:rFonts w:cs="Arial"/>
          <w:lang w:val="fr-FR"/>
        </w:rPr>
        <w:t>IFPEN</w:t>
      </w:r>
      <w:r w:rsidRPr="00531F9B">
        <w:rPr>
          <w:rFonts w:cs="Arial"/>
          <w:lang w:val="fr-FR"/>
        </w:rPr>
        <w:t xml:space="preserve"> au </w:t>
      </w:r>
      <w:r w:rsidR="00326C36">
        <w:rPr>
          <w:rFonts w:cs="Arial"/>
          <w:lang w:val="fr-FR"/>
        </w:rPr>
        <w:t>t</w:t>
      </w:r>
      <w:r w:rsidRPr="00531F9B">
        <w:rPr>
          <w:rFonts w:cs="Arial"/>
          <w:lang w:val="fr-FR"/>
        </w:rPr>
        <w:t xml:space="preserve">itulaire, ou dont ce dernier aurait eu connaissance au cours de l’exécution du présent </w:t>
      </w:r>
      <w:r w:rsidR="00326C36">
        <w:rPr>
          <w:rFonts w:cs="Arial"/>
          <w:lang w:val="fr-FR"/>
        </w:rPr>
        <w:t>m</w:t>
      </w:r>
      <w:r w:rsidRPr="00531F9B">
        <w:rPr>
          <w:rFonts w:cs="Arial"/>
          <w:lang w:val="fr-FR"/>
        </w:rPr>
        <w:t>arché</w:t>
      </w:r>
      <w:r w:rsidRPr="00531F9B">
        <w:rPr>
          <w:lang w:val="fr-FR"/>
        </w:rPr>
        <w:t xml:space="preserve"> </w:t>
      </w:r>
      <w:r w:rsidRPr="00531F9B">
        <w:rPr>
          <w:rFonts w:cs="Arial"/>
          <w:lang w:val="fr-FR"/>
        </w:rPr>
        <w:t xml:space="preserve">et ce indépendamment du fait que de telles informations aient été clairement marquées ou identifiées comme « confidentielles ». Les résultats et/ou livrables du </w:t>
      </w:r>
      <w:r w:rsidR="00326C36">
        <w:rPr>
          <w:rFonts w:cs="Arial"/>
          <w:lang w:val="fr-FR"/>
        </w:rPr>
        <w:t>m</w:t>
      </w:r>
      <w:r w:rsidRPr="00531F9B">
        <w:rPr>
          <w:rFonts w:cs="Arial"/>
          <w:lang w:val="fr-FR"/>
        </w:rPr>
        <w:t>arché sont également des Informations confidentielles.</w:t>
      </w:r>
    </w:p>
    <w:p w14:paraId="5B6B5CDA" w14:textId="77777777" w:rsidR="0047322F" w:rsidRDefault="0047322F" w:rsidP="0047322F">
      <w:pPr>
        <w:spacing w:after="0" w:line="240" w:lineRule="auto"/>
        <w:jc w:val="both"/>
        <w:rPr>
          <w:rFonts w:cs="Arial"/>
          <w:lang w:val="fr-FR"/>
        </w:rPr>
      </w:pPr>
    </w:p>
    <w:p w14:paraId="1412B35B" w14:textId="2AD34426" w:rsidR="007A4EAF" w:rsidRPr="001029AB" w:rsidRDefault="007A4EAF" w:rsidP="00D57734">
      <w:pPr>
        <w:spacing w:line="240" w:lineRule="auto"/>
        <w:jc w:val="both"/>
        <w:rPr>
          <w:rFonts w:cs="Arial"/>
          <w:lang w:val="fr-FR"/>
        </w:rPr>
      </w:pPr>
      <w:r w:rsidRPr="001029AB">
        <w:rPr>
          <w:rFonts w:cs="Arial"/>
          <w:lang w:val="fr-FR"/>
        </w:rPr>
        <w:t>Conformément à l’article 5 du CCAG</w:t>
      </w:r>
      <w:r>
        <w:rPr>
          <w:rFonts w:cs="Arial"/>
          <w:lang w:val="fr-FR"/>
        </w:rPr>
        <w:t xml:space="preserve"> travaux</w:t>
      </w:r>
      <w:r w:rsidRPr="001029AB">
        <w:rPr>
          <w:rFonts w:cs="Arial"/>
          <w:lang w:val="fr-FR"/>
        </w:rPr>
        <w:t xml:space="preserve">, le </w:t>
      </w:r>
      <w:r w:rsidR="00326C36">
        <w:rPr>
          <w:rFonts w:cs="Arial"/>
          <w:lang w:val="fr-FR"/>
        </w:rPr>
        <w:t>t</w:t>
      </w:r>
      <w:r w:rsidRPr="001029AB">
        <w:rPr>
          <w:rFonts w:cs="Arial"/>
          <w:lang w:val="fr-FR"/>
        </w:rPr>
        <w:t xml:space="preserve">itulaire s'engage à appliquer et à faire appliquer à son personnel, la confidentialité la plus absolue sur les informations confidentielles qui peuvent lui être communiquées pour les besoins des </w:t>
      </w:r>
      <w:r w:rsidR="00326C36">
        <w:rPr>
          <w:rFonts w:cs="Arial"/>
          <w:lang w:val="fr-FR"/>
        </w:rPr>
        <w:t>p</w:t>
      </w:r>
      <w:r w:rsidRPr="001029AB">
        <w:rPr>
          <w:rFonts w:cs="Arial"/>
          <w:lang w:val="fr-FR"/>
        </w:rPr>
        <w:t xml:space="preserve">restations ou dont il peut avoir connaissance à l'occasion de l'exécution du présent </w:t>
      </w:r>
      <w:r>
        <w:rPr>
          <w:rFonts w:cs="Arial"/>
          <w:lang w:val="fr-FR"/>
        </w:rPr>
        <w:t>marché</w:t>
      </w:r>
      <w:r w:rsidRPr="001029AB">
        <w:rPr>
          <w:rFonts w:cs="Arial"/>
          <w:lang w:val="fr-FR"/>
        </w:rPr>
        <w:t xml:space="preserve">, quelle que soit la nature de l'information confidentielle (économique, </w:t>
      </w:r>
      <w:r w:rsidRPr="001029AB">
        <w:rPr>
          <w:rFonts w:cs="Arial"/>
          <w:lang w:val="fr-FR"/>
        </w:rPr>
        <w:lastRenderedPageBreak/>
        <w:t>scientifique, juridique, technique, stratégique, etc</w:t>
      </w:r>
      <w:r>
        <w:rPr>
          <w:rFonts w:cs="Arial"/>
          <w:lang w:val="fr-FR"/>
        </w:rPr>
        <w:t>.</w:t>
      </w:r>
      <w:r w:rsidRPr="001029AB">
        <w:rPr>
          <w:rFonts w:cs="Arial"/>
          <w:lang w:val="fr-FR"/>
        </w:rPr>
        <w:t xml:space="preserve">) et quelle que soit sa forme, sont notamment couvertes par les présentes dispositions les informations contenues dans la </w:t>
      </w:r>
      <w:r w:rsidR="00326C36">
        <w:rPr>
          <w:rFonts w:cs="Arial"/>
          <w:lang w:val="fr-FR"/>
        </w:rPr>
        <w:t>d</w:t>
      </w:r>
      <w:r w:rsidRPr="001029AB">
        <w:rPr>
          <w:rFonts w:cs="Arial"/>
          <w:lang w:val="fr-FR"/>
        </w:rPr>
        <w:t>emande.</w:t>
      </w:r>
    </w:p>
    <w:p w14:paraId="2C775B70" w14:textId="05A9E4DA" w:rsidR="007A4EAF" w:rsidRPr="001029AB" w:rsidRDefault="007A4EAF" w:rsidP="00D57734">
      <w:pPr>
        <w:spacing w:line="240" w:lineRule="auto"/>
        <w:jc w:val="both"/>
        <w:rPr>
          <w:rFonts w:cs="Arial"/>
          <w:lang w:val="fr-FR"/>
        </w:rPr>
      </w:pPr>
      <w:r w:rsidRPr="001029AB">
        <w:rPr>
          <w:rFonts w:cs="Arial"/>
          <w:lang w:val="fr-FR"/>
        </w:rPr>
        <w:t xml:space="preserve">Il est entendu entre les Parties que l'ensemble des informations auxquelles le </w:t>
      </w:r>
      <w:r w:rsidR="00326C36">
        <w:rPr>
          <w:rFonts w:cs="Arial"/>
          <w:lang w:val="fr-FR"/>
        </w:rPr>
        <w:t>t</w:t>
      </w:r>
      <w:r w:rsidRPr="001029AB">
        <w:rPr>
          <w:rFonts w:cs="Arial"/>
          <w:lang w:val="fr-FR"/>
        </w:rPr>
        <w:t>itulaire a accès, reste couvert par l'obligation renforcée de confidentialité prévue au présent article.</w:t>
      </w:r>
    </w:p>
    <w:p w14:paraId="79FBA60F" w14:textId="33F2DF36" w:rsidR="007A4EAF" w:rsidRDefault="007A4EAF" w:rsidP="00D57734">
      <w:pPr>
        <w:pStyle w:val="Commentaire"/>
        <w:jc w:val="both"/>
        <w:rPr>
          <w:rFonts w:cs="Arial"/>
          <w:lang w:val="fr-FR"/>
        </w:rPr>
      </w:pPr>
      <w:r w:rsidRPr="00647245">
        <w:rPr>
          <w:lang w:val="fr-FR"/>
        </w:rPr>
        <w:t xml:space="preserve">Le </w:t>
      </w:r>
      <w:r w:rsidR="00326C36">
        <w:rPr>
          <w:lang w:val="fr-FR"/>
        </w:rPr>
        <w:t>t</w:t>
      </w:r>
      <w:r w:rsidRPr="00647245">
        <w:rPr>
          <w:lang w:val="fr-FR"/>
        </w:rPr>
        <w:t>itulaire s'engage à prendre toutes dispositions pour protéger les Informations</w:t>
      </w:r>
      <w:r>
        <w:rPr>
          <w:lang w:val="fr-FR"/>
        </w:rPr>
        <w:t xml:space="preserve"> confidentielles</w:t>
      </w:r>
      <w:r w:rsidRPr="00647245">
        <w:rPr>
          <w:lang w:val="fr-FR"/>
        </w:rPr>
        <w:t xml:space="preserve"> en vue de la prévention et de la protection contre toute divulgation ou diffusion non autorisée, y compris le vol et l'espionnage.</w:t>
      </w:r>
    </w:p>
    <w:p w14:paraId="461E8D80" w14:textId="77777777" w:rsidR="007A4EAF" w:rsidRPr="001029AB" w:rsidRDefault="007A4EAF" w:rsidP="00D57734">
      <w:pPr>
        <w:spacing w:line="240" w:lineRule="auto"/>
        <w:ind w:left="284" w:right="-28" w:hanging="284"/>
        <w:jc w:val="both"/>
        <w:rPr>
          <w:rFonts w:cs="Arial"/>
          <w:lang w:val="fr-FR"/>
        </w:rPr>
      </w:pPr>
      <w:r w:rsidRPr="001029AB">
        <w:rPr>
          <w:rFonts w:cs="Arial"/>
          <w:lang w:val="fr-FR"/>
        </w:rPr>
        <w:t>Ces dispositions ne s’appliquent pas aux informations qui :</w:t>
      </w:r>
    </w:p>
    <w:p w14:paraId="1D2751AD" w14:textId="0566EE9B" w:rsidR="007A4EAF" w:rsidRPr="001029AB" w:rsidRDefault="007A4EAF">
      <w:pPr>
        <w:numPr>
          <w:ilvl w:val="0"/>
          <w:numId w:val="9"/>
        </w:numPr>
        <w:tabs>
          <w:tab w:val="clear" w:pos="1780"/>
          <w:tab w:val="num" w:pos="993"/>
        </w:tabs>
        <w:spacing w:line="240" w:lineRule="auto"/>
        <w:ind w:hanging="1213"/>
        <w:jc w:val="both"/>
        <w:rPr>
          <w:rFonts w:cs="Arial"/>
          <w:lang w:val="fr-FR"/>
        </w:rPr>
      </w:pPr>
      <w:r w:rsidRPr="001029AB">
        <w:rPr>
          <w:rFonts w:cs="Arial"/>
          <w:lang w:val="fr-FR"/>
        </w:rPr>
        <w:t xml:space="preserve">appartenaient déjà en propre au </w:t>
      </w:r>
      <w:r w:rsidR="00326C36">
        <w:rPr>
          <w:rFonts w:cs="Arial"/>
          <w:lang w:val="fr-FR"/>
        </w:rPr>
        <w:t>t</w:t>
      </w:r>
      <w:r w:rsidRPr="001029AB">
        <w:rPr>
          <w:rFonts w:cs="Arial"/>
          <w:lang w:val="fr-FR"/>
        </w:rPr>
        <w:t>itulaire avant leur communication au titre d</w:t>
      </w:r>
      <w:r>
        <w:rPr>
          <w:rFonts w:cs="Arial"/>
          <w:lang w:val="fr-FR"/>
        </w:rPr>
        <w:t xml:space="preserve">u marché </w:t>
      </w:r>
      <w:r w:rsidRPr="001029AB">
        <w:rPr>
          <w:rFonts w:cs="Arial"/>
          <w:lang w:val="fr-FR"/>
        </w:rPr>
        <w:t>;</w:t>
      </w:r>
    </w:p>
    <w:p w14:paraId="08751C17" w14:textId="17CDA023" w:rsidR="007A4EAF" w:rsidRPr="001029AB" w:rsidRDefault="007A4EAF">
      <w:pPr>
        <w:numPr>
          <w:ilvl w:val="0"/>
          <w:numId w:val="9"/>
        </w:numPr>
        <w:tabs>
          <w:tab w:val="clear" w:pos="1780"/>
          <w:tab w:val="num" w:pos="993"/>
        </w:tabs>
        <w:spacing w:line="240" w:lineRule="auto"/>
        <w:ind w:left="993" w:hanging="426"/>
        <w:jc w:val="both"/>
        <w:rPr>
          <w:rFonts w:cs="Arial"/>
          <w:lang w:val="fr-FR"/>
        </w:rPr>
      </w:pPr>
      <w:r w:rsidRPr="001029AB">
        <w:rPr>
          <w:rFonts w:cs="Arial"/>
          <w:lang w:val="fr-FR"/>
        </w:rPr>
        <w:t xml:space="preserve">faisaient partie du domaine public à la date de leur communication, ou qui y sont tombées postérieurement sans participation ni faute du </w:t>
      </w:r>
      <w:r w:rsidR="00326C36">
        <w:rPr>
          <w:rFonts w:cs="Arial"/>
          <w:lang w:val="fr-FR"/>
        </w:rPr>
        <w:t>t</w:t>
      </w:r>
      <w:r w:rsidRPr="001029AB">
        <w:rPr>
          <w:rFonts w:cs="Arial"/>
          <w:lang w:val="fr-FR"/>
        </w:rPr>
        <w:t>itulaire ;</w:t>
      </w:r>
    </w:p>
    <w:p w14:paraId="0FC3415A" w14:textId="7BC40033" w:rsidR="007A4EAF" w:rsidRPr="001029AB" w:rsidRDefault="007A4EAF">
      <w:pPr>
        <w:numPr>
          <w:ilvl w:val="0"/>
          <w:numId w:val="9"/>
        </w:numPr>
        <w:tabs>
          <w:tab w:val="clear" w:pos="1780"/>
          <w:tab w:val="num" w:pos="993"/>
        </w:tabs>
        <w:spacing w:line="240" w:lineRule="auto"/>
        <w:ind w:left="993" w:hanging="426"/>
        <w:jc w:val="both"/>
        <w:rPr>
          <w:rFonts w:cs="Arial"/>
          <w:lang w:val="fr-FR"/>
        </w:rPr>
      </w:pPr>
      <w:r w:rsidRPr="001029AB">
        <w:rPr>
          <w:rFonts w:cs="Arial"/>
          <w:lang w:val="fr-FR"/>
        </w:rPr>
        <w:t xml:space="preserve">ont été communiquées au </w:t>
      </w:r>
      <w:r w:rsidR="00326C36">
        <w:rPr>
          <w:rFonts w:cs="Arial"/>
          <w:lang w:val="fr-FR"/>
        </w:rPr>
        <w:t>t</w:t>
      </w:r>
      <w:r w:rsidRPr="001029AB">
        <w:rPr>
          <w:rFonts w:cs="Arial"/>
          <w:lang w:val="fr-FR"/>
        </w:rPr>
        <w:t>itulaire par un tiers sans que cette communication soit faite en violation de dispositions légales ou stipulations contractuelles en faveur d’IFPEN ;</w:t>
      </w:r>
    </w:p>
    <w:p w14:paraId="50AEC680" w14:textId="62CA8CEB" w:rsidR="007A4EAF" w:rsidRPr="001029AB" w:rsidRDefault="007A4EAF">
      <w:pPr>
        <w:numPr>
          <w:ilvl w:val="0"/>
          <w:numId w:val="9"/>
        </w:numPr>
        <w:tabs>
          <w:tab w:val="clear" w:pos="1780"/>
          <w:tab w:val="num" w:pos="993"/>
        </w:tabs>
        <w:spacing w:line="240" w:lineRule="auto"/>
        <w:ind w:left="993" w:hanging="426"/>
        <w:jc w:val="both"/>
        <w:rPr>
          <w:rFonts w:cs="Arial"/>
          <w:lang w:val="fr-FR"/>
        </w:rPr>
      </w:pPr>
      <w:r w:rsidRPr="001029AB">
        <w:rPr>
          <w:rFonts w:cs="Arial"/>
          <w:lang w:val="fr-FR"/>
        </w:rPr>
        <w:t xml:space="preserve">ont été développées de façon indépendante par des membres du personnel du </w:t>
      </w:r>
      <w:r w:rsidR="00326C36">
        <w:rPr>
          <w:rFonts w:cs="Arial"/>
          <w:lang w:val="fr-FR"/>
        </w:rPr>
        <w:t>t</w:t>
      </w:r>
      <w:r w:rsidRPr="001029AB">
        <w:rPr>
          <w:rFonts w:cs="Arial"/>
          <w:lang w:val="fr-FR"/>
        </w:rPr>
        <w:t>itulaire sans que ces derniers aient eu accès aux Informations couvertes par le présent article ;</w:t>
      </w:r>
    </w:p>
    <w:p w14:paraId="5C020E2A" w14:textId="4AD7D1BF" w:rsidR="007A4EAF" w:rsidRPr="001029AB" w:rsidRDefault="007A4EAF">
      <w:pPr>
        <w:numPr>
          <w:ilvl w:val="0"/>
          <w:numId w:val="9"/>
        </w:numPr>
        <w:tabs>
          <w:tab w:val="clear" w:pos="1780"/>
          <w:tab w:val="num" w:pos="993"/>
        </w:tabs>
        <w:spacing w:line="240" w:lineRule="auto"/>
        <w:ind w:left="993" w:hanging="426"/>
        <w:jc w:val="both"/>
        <w:rPr>
          <w:rFonts w:cs="Arial"/>
          <w:lang w:val="fr-FR"/>
        </w:rPr>
      </w:pPr>
      <w:r w:rsidRPr="001029AB">
        <w:rPr>
          <w:rFonts w:cs="Arial"/>
          <w:lang w:val="fr-FR"/>
        </w:rPr>
        <w:t xml:space="preserve">ont dû être communiquées par le </w:t>
      </w:r>
      <w:r w:rsidR="00326C36">
        <w:rPr>
          <w:rFonts w:cs="Arial"/>
          <w:lang w:val="fr-FR"/>
        </w:rPr>
        <w:t>t</w:t>
      </w:r>
      <w:r w:rsidRPr="001029AB">
        <w:rPr>
          <w:rFonts w:cs="Arial"/>
          <w:lang w:val="fr-FR"/>
        </w:rPr>
        <w:t xml:space="preserve">itulaire en application d'une décision de justice ou d'un ordre émanant d'une autorité gouvernementale ou administrative. Dans ce cas, la communication des </w:t>
      </w:r>
      <w:r w:rsidRPr="001029AB">
        <w:rPr>
          <w:rFonts w:cs="Arial"/>
          <w:bCs/>
          <w:lang w:val="fr-FR"/>
        </w:rPr>
        <w:t>informations</w:t>
      </w:r>
      <w:r w:rsidRPr="001029AB">
        <w:rPr>
          <w:rFonts w:cs="Arial"/>
          <w:lang w:val="fr-FR"/>
        </w:rPr>
        <w:t xml:space="preserve"> doit être limitée au strict nécessaire. Le </w:t>
      </w:r>
      <w:r w:rsidR="00326C36">
        <w:rPr>
          <w:rFonts w:cs="Arial"/>
          <w:lang w:val="fr-FR"/>
        </w:rPr>
        <w:t>t</w:t>
      </w:r>
      <w:r w:rsidRPr="001029AB">
        <w:rPr>
          <w:rFonts w:cs="Arial"/>
          <w:lang w:val="fr-FR"/>
        </w:rPr>
        <w:t xml:space="preserve">itulaire s'engage à informer IFPEN dans un délai maximum de cinq (5) jours ouvrés de toute communication faite à ce titre, et le cas échéant, à mettre tout en œuvre pour respecter les instructions raisonnables d’IFPEN concernant cette communication. Le </w:t>
      </w:r>
      <w:r w:rsidR="00326C36">
        <w:rPr>
          <w:rFonts w:cs="Arial"/>
          <w:lang w:val="fr-FR"/>
        </w:rPr>
        <w:t>t</w:t>
      </w:r>
      <w:r w:rsidRPr="001029AB">
        <w:rPr>
          <w:rFonts w:cs="Arial"/>
          <w:lang w:val="fr-FR"/>
        </w:rPr>
        <w:t xml:space="preserve">itulaire reste tenu par les obligations de confidentialité contenues dans l’Accord concernant les </w:t>
      </w:r>
      <w:r w:rsidRPr="001029AB">
        <w:rPr>
          <w:rFonts w:cs="Arial"/>
          <w:bCs/>
          <w:lang w:val="fr-FR"/>
        </w:rPr>
        <w:t>informations</w:t>
      </w:r>
      <w:r w:rsidRPr="001029AB">
        <w:rPr>
          <w:rFonts w:cs="Arial"/>
          <w:lang w:val="fr-FR"/>
        </w:rPr>
        <w:t xml:space="preserve"> susvisées.</w:t>
      </w:r>
    </w:p>
    <w:p w14:paraId="55E65027" w14:textId="29AE674E" w:rsidR="007A4EAF" w:rsidRPr="001029AB" w:rsidRDefault="007A4EAF" w:rsidP="00D57734">
      <w:pPr>
        <w:spacing w:line="240" w:lineRule="auto"/>
        <w:jc w:val="both"/>
        <w:rPr>
          <w:rFonts w:cs="Arial"/>
          <w:lang w:val="fr-FR"/>
        </w:rPr>
      </w:pPr>
      <w:r w:rsidRPr="001029AB">
        <w:rPr>
          <w:rFonts w:cs="Arial"/>
          <w:lang w:val="fr-FR"/>
        </w:rPr>
        <w:t>En revanche, toute combinaison d'</w:t>
      </w:r>
      <w:r w:rsidRPr="001029AB">
        <w:rPr>
          <w:rFonts w:cs="Arial"/>
          <w:bCs/>
          <w:lang w:val="fr-FR"/>
        </w:rPr>
        <w:t>informations, propriété d’IFPEN,</w:t>
      </w:r>
      <w:r w:rsidRPr="001029AB">
        <w:rPr>
          <w:rFonts w:cs="Arial"/>
          <w:lang w:val="fr-FR"/>
        </w:rPr>
        <w:t xml:space="preserve"> divulguée au </w:t>
      </w:r>
      <w:r w:rsidR="00326C36">
        <w:rPr>
          <w:rFonts w:cs="Arial"/>
          <w:lang w:val="fr-FR"/>
        </w:rPr>
        <w:t>t</w:t>
      </w:r>
      <w:r w:rsidRPr="001029AB">
        <w:rPr>
          <w:rFonts w:cs="Arial"/>
          <w:lang w:val="fr-FR"/>
        </w:rPr>
        <w:t xml:space="preserve">itulaire </w:t>
      </w:r>
      <w:r w:rsidRPr="001029AB">
        <w:rPr>
          <w:rFonts w:cs="Arial"/>
          <w:bCs/>
          <w:lang w:val="fr-FR"/>
        </w:rPr>
        <w:t>est</w:t>
      </w:r>
      <w:r w:rsidRPr="001029AB">
        <w:rPr>
          <w:rFonts w:cs="Arial"/>
          <w:lang w:val="fr-FR"/>
        </w:rPr>
        <w:t xml:space="preserve"> soumise aux termes du présent </w:t>
      </w:r>
      <w:r w:rsidR="008A2E6E">
        <w:rPr>
          <w:rFonts w:cs="Arial"/>
          <w:lang w:val="fr-FR"/>
        </w:rPr>
        <w:t>CCAP</w:t>
      </w:r>
      <w:r w:rsidRPr="001029AB">
        <w:rPr>
          <w:rFonts w:cs="Arial"/>
          <w:lang w:val="fr-FR"/>
        </w:rPr>
        <w:t xml:space="preserve">, et ce, même si </w:t>
      </w:r>
      <w:r w:rsidRPr="001029AB">
        <w:rPr>
          <w:rFonts w:cs="Arial"/>
          <w:bCs/>
          <w:lang w:val="fr-FR"/>
        </w:rPr>
        <w:t>certaines informations</w:t>
      </w:r>
      <w:r w:rsidRPr="001029AB">
        <w:rPr>
          <w:rFonts w:cs="Arial"/>
          <w:lang w:val="fr-FR"/>
        </w:rPr>
        <w:t xml:space="preserve"> prises individuellement relèvent </w:t>
      </w:r>
      <w:r w:rsidRPr="001029AB">
        <w:rPr>
          <w:rFonts w:cs="Arial"/>
          <w:bCs/>
          <w:lang w:val="fr-FR"/>
        </w:rPr>
        <w:t xml:space="preserve">des </w:t>
      </w:r>
      <w:r w:rsidRPr="001029AB">
        <w:rPr>
          <w:rFonts w:cs="Arial"/>
          <w:lang w:val="fr-FR"/>
        </w:rPr>
        <w:t xml:space="preserve">exceptions </w:t>
      </w:r>
      <w:r w:rsidRPr="001029AB">
        <w:rPr>
          <w:rFonts w:cs="Arial"/>
          <w:bCs/>
          <w:lang w:val="fr-FR"/>
        </w:rPr>
        <w:t>énumérées aux points (i) à (v) ci-dessus.</w:t>
      </w:r>
    </w:p>
    <w:p w14:paraId="7F9DBB69" w14:textId="7A4044DE" w:rsidR="007A4EAF" w:rsidRPr="001029AB" w:rsidRDefault="007A4EAF" w:rsidP="00D57734">
      <w:pPr>
        <w:spacing w:line="240" w:lineRule="auto"/>
        <w:jc w:val="both"/>
        <w:rPr>
          <w:rFonts w:cs="Arial"/>
          <w:lang w:val="fr-FR"/>
        </w:rPr>
      </w:pPr>
      <w:r w:rsidRPr="001029AB">
        <w:rPr>
          <w:rFonts w:cs="Arial"/>
          <w:lang w:val="fr-FR"/>
        </w:rPr>
        <w:t xml:space="preserve">Le </w:t>
      </w:r>
      <w:r w:rsidR="00326C36">
        <w:rPr>
          <w:rFonts w:cs="Arial"/>
          <w:lang w:val="fr-FR"/>
        </w:rPr>
        <w:t>t</w:t>
      </w:r>
      <w:r w:rsidRPr="001029AB">
        <w:rPr>
          <w:rFonts w:cs="Arial"/>
          <w:lang w:val="fr-FR"/>
        </w:rPr>
        <w:t xml:space="preserve">itulaire s'interdit de reproduire, communiquer ou utiliser pour lui-même ou pour le compte de tiers, sous quelque forme que ce soit, les informations confidentielles autrement que pour les besoins du présent marché et le cas échéant de ses </w:t>
      </w:r>
      <w:r w:rsidR="00326C36">
        <w:rPr>
          <w:rFonts w:cs="Arial"/>
          <w:lang w:val="fr-FR"/>
        </w:rPr>
        <w:t>c</w:t>
      </w:r>
      <w:r w:rsidRPr="001029AB">
        <w:rPr>
          <w:rFonts w:cs="Arial"/>
          <w:lang w:val="fr-FR"/>
        </w:rPr>
        <w:t>ommandes et avec toutes les précautions nécessaires. Il s'oblige à restituer à IFPEN tout document ou autre support matériel intégrant des informations confidentielles d’IFPEN sur simple demande écrite d’IFPEN.</w:t>
      </w:r>
    </w:p>
    <w:p w14:paraId="612BA3C7" w14:textId="77777777" w:rsidR="007A4EAF" w:rsidRPr="001029AB" w:rsidRDefault="007A4EAF" w:rsidP="00D57734">
      <w:pPr>
        <w:spacing w:line="240" w:lineRule="auto"/>
        <w:jc w:val="both"/>
        <w:rPr>
          <w:rFonts w:cs="Arial"/>
          <w:lang w:val="fr-FR"/>
        </w:rPr>
      </w:pPr>
      <w:r w:rsidRPr="001029AB">
        <w:rPr>
          <w:rFonts w:cs="Arial"/>
          <w:lang w:val="fr-FR"/>
        </w:rPr>
        <w:t>Cette obligation de confidentialité reste en vigueur pendant une durée de dix (10) ans à compter du terme du présent marché.</w:t>
      </w:r>
    </w:p>
    <w:p w14:paraId="6236F437" w14:textId="024AC5B4" w:rsidR="007A4EAF" w:rsidRPr="001029AB" w:rsidRDefault="007A4EAF" w:rsidP="00D57734">
      <w:pPr>
        <w:tabs>
          <w:tab w:val="num" w:pos="0"/>
        </w:tabs>
        <w:spacing w:line="240" w:lineRule="auto"/>
        <w:ind w:right="-28"/>
        <w:jc w:val="both"/>
        <w:rPr>
          <w:rFonts w:cs="Arial"/>
          <w:lang w:val="fr-FR"/>
        </w:rPr>
      </w:pPr>
      <w:r w:rsidRPr="001029AB">
        <w:rPr>
          <w:rFonts w:cs="Arial"/>
          <w:iCs/>
          <w:lang w:val="fr-FR"/>
        </w:rPr>
        <w:t xml:space="preserve">Les informations confidentielles (ainsi que toute reproduction) communiquées par </w:t>
      </w:r>
      <w:r w:rsidRPr="001029AB">
        <w:rPr>
          <w:rFonts w:cs="Arial"/>
          <w:lang w:val="fr-FR"/>
        </w:rPr>
        <w:t xml:space="preserve">IFPEN </w:t>
      </w:r>
      <w:r w:rsidRPr="001029AB">
        <w:rPr>
          <w:rFonts w:cs="Arial"/>
          <w:iCs/>
          <w:lang w:val="fr-FR"/>
        </w:rPr>
        <w:t xml:space="preserve">au </w:t>
      </w:r>
      <w:r w:rsidR="00326C36">
        <w:rPr>
          <w:rFonts w:cs="Arial"/>
          <w:iCs/>
          <w:lang w:val="fr-FR"/>
        </w:rPr>
        <w:t>t</w:t>
      </w:r>
      <w:r w:rsidRPr="001029AB">
        <w:rPr>
          <w:rFonts w:cs="Arial"/>
          <w:iCs/>
          <w:lang w:val="fr-FR"/>
        </w:rPr>
        <w:t>itulaire</w:t>
      </w:r>
      <w:r w:rsidRPr="001029AB">
        <w:rPr>
          <w:rFonts w:cs="Arial"/>
          <w:b/>
          <w:iCs/>
          <w:lang w:val="fr-FR"/>
        </w:rPr>
        <w:t xml:space="preserve"> </w:t>
      </w:r>
      <w:r w:rsidRPr="001029AB">
        <w:rPr>
          <w:rFonts w:cs="Arial"/>
          <w:lang w:val="fr-FR"/>
        </w:rPr>
        <w:t>restent, sous réserve des droits des tiers, la propriété d'IFPEN.</w:t>
      </w:r>
    </w:p>
    <w:p w14:paraId="7143C389" w14:textId="3A6E380B" w:rsidR="007A4EAF" w:rsidRPr="001029AB" w:rsidRDefault="007A4EAF" w:rsidP="00D57734">
      <w:pPr>
        <w:tabs>
          <w:tab w:val="num" w:pos="0"/>
        </w:tabs>
        <w:spacing w:line="240" w:lineRule="auto"/>
        <w:ind w:right="-28"/>
        <w:jc w:val="both"/>
        <w:rPr>
          <w:rFonts w:cs="Arial"/>
          <w:lang w:val="fr-FR"/>
        </w:rPr>
      </w:pPr>
      <w:r w:rsidRPr="001029AB">
        <w:rPr>
          <w:rFonts w:cs="Arial"/>
          <w:lang w:val="fr-FR"/>
        </w:rPr>
        <w:t xml:space="preserve">Le </w:t>
      </w:r>
      <w:r w:rsidR="00326C36">
        <w:rPr>
          <w:rFonts w:cs="Arial"/>
          <w:lang w:val="fr-FR"/>
        </w:rPr>
        <w:t>t</w:t>
      </w:r>
      <w:r w:rsidRPr="001029AB">
        <w:rPr>
          <w:rFonts w:cs="Arial"/>
          <w:lang w:val="fr-FR"/>
        </w:rPr>
        <w:t xml:space="preserve">itulaire s'interdit toute publication ou communication relative au présent </w:t>
      </w:r>
      <w:r w:rsidR="00326C36">
        <w:rPr>
          <w:rFonts w:cs="Arial"/>
          <w:lang w:val="fr-FR"/>
        </w:rPr>
        <w:t>a</w:t>
      </w:r>
      <w:r w:rsidRPr="001029AB">
        <w:rPr>
          <w:rFonts w:cs="Arial"/>
          <w:lang w:val="fr-FR"/>
        </w:rPr>
        <w:t xml:space="preserve">ccord ou à une </w:t>
      </w:r>
      <w:r w:rsidR="00326C36">
        <w:rPr>
          <w:rFonts w:cs="Arial"/>
          <w:lang w:val="fr-FR"/>
        </w:rPr>
        <w:t>c</w:t>
      </w:r>
      <w:r w:rsidRPr="001029AB">
        <w:rPr>
          <w:rFonts w:cs="Arial"/>
          <w:lang w:val="fr-FR"/>
        </w:rPr>
        <w:t xml:space="preserve">ommande sans l'autorisation préalable écrite d'IFPEN. Toute référence publicitaire par le </w:t>
      </w:r>
      <w:r w:rsidR="00326C36">
        <w:rPr>
          <w:rFonts w:cs="Arial"/>
          <w:lang w:val="fr-FR"/>
        </w:rPr>
        <w:t>t</w:t>
      </w:r>
      <w:r w:rsidRPr="001029AB">
        <w:rPr>
          <w:rFonts w:cs="Arial"/>
          <w:lang w:val="fr-FR"/>
        </w:rPr>
        <w:t>itulaire à IFPEN sera subordonnée à l'accord préalable écrit d'IFPEN.</w:t>
      </w:r>
    </w:p>
    <w:p w14:paraId="4FB14BA4" w14:textId="77777777" w:rsidR="007A4EAF" w:rsidRPr="001029AB" w:rsidRDefault="007A4EAF" w:rsidP="007A4EAF">
      <w:pPr>
        <w:keepLines/>
        <w:widowControl w:val="0"/>
        <w:autoSpaceDE w:val="0"/>
        <w:autoSpaceDN w:val="0"/>
        <w:adjustRightInd w:val="0"/>
        <w:spacing w:after="0" w:line="240" w:lineRule="auto"/>
        <w:jc w:val="both"/>
        <w:rPr>
          <w:rFonts w:cs="Arial"/>
          <w:szCs w:val="20"/>
          <w:lang w:val="fr-FR" w:eastAsia="fr-FR"/>
        </w:rPr>
      </w:pPr>
    </w:p>
    <w:p w14:paraId="5FAFA991" w14:textId="7BC6C0AE" w:rsidR="007A4EAF" w:rsidRPr="00326C36" w:rsidRDefault="00326C36" w:rsidP="007A4EAF">
      <w:pPr>
        <w:pStyle w:val="Titre2"/>
        <w:ind w:firstLine="720"/>
        <w:rPr>
          <w:rFonts w:ascii="Arial" w:hAnsi="Arial" w:cs="Arial"/>
          <w:b/>
          <w:sz w:val="20"/>
          <w:szCs w:val="20"/>
        </w:rPr>
      </w:pPr>
      <w:bookmarkStart w:id="78" w:name="_Toc194069878"/>
      <w:r>
        <w:rPr>
          <w:rFonts w:ascii="Arial" w:hAnsi="Arial" w:cs="Arial"/>
          <w:b/>
          <w:sz w:val="20"/>
          <w:szCs w:val="20"/>
        </w:rPr>
        <w:t>7</w:t>
      </w:r>
      <w:r w:rsidR="007A4EAF" w:rsidRPr="00326C36">
        <w:rPr>
          <w:rFonts w:ascii="Arial" w:hAnsi="Arial" w:cs="Arial"/>
          <w:b/>
          <w:sz w:val="20"/>
          <w:szCs w:val="20"/>
        </w:rPr>
        <w:t>.4.2 Déontologie</w:t>
      </w:r>
      <w:bookmarkEnd w:id="78"/>
      <w:r w:rsidR="007A4EAF" w:rsidRPr="00326C36">
        <w:rPr>
          <w:rFonts w:ascii="Arial" w:hAnsi="Arial" w:cs="Arial"/>
          <w:b/>
          <w:sz w:val="20"/>
          <w:szCs w:val="20"/>
        </w:rPr>
        <w:t xml:space="preserve"> </w:t>
      </w:r>
    </w:p>
    <w:p w14:paraId="71091B74" w14:textId="77777777" w:rsidR="007A4EAF" w:rsidRPr="001029AB" w:rsidRDefault="007A4EAF" w:rsidP="007A4EAF">
      <w:pPr>
        <w:keepLines/>
        <w:widowControl w:val="0"/>
        <w:autoSpaceDE w:val="0"/>
        <w:autoSpaceDN w:val="0"/>
        <w:adjustRightInd w:val="0"/>
        <w:spacing w:after="0" w:line="240" w:lineRule="auto"/>
        <w:jc w:val="both"/>
        <w:rPr>
          <w:rFonts w:cs="Arial"/>
          <w:szCs w:val="20"/>
          <w:lang w:val="fr-FR" w:eastAsia="fr-FR"/>
        </w:rPr>
      </w:pPr>
    </w:p>
    <w:p w14:paraId="056F340B" w14:textId="1B2EF0EB" w:rsidR="007A4EAF" w:rsidRPr="001029AB" w:rsidRDefault="007A4EAF" w:rsidP="00D57734">
      <w:pPr>
        <w:spacing w:line="240" w:lineRule="auto"/>
        <w:jc w:val="both"/>
        <w:rPr>
          <w:rFonts w:cs="Arial"/>
          <w:lang w:val="fr-FR"/>
        </w:rPr>
      </w:pPr>
      <w:r w:rsidRPr="001029AB">
        <w:rPr>
          <w:rFonts w:cs="Arial"/>
          <w:lang w:val="fr-FR"/>
        </w:rPr>
        <w:t xml:space="preserve">Le </w:t>
      </w:r>
      <w:r w:rsidR="00326C36">
        <w:rPr>
          <w:rFonts w:cs="Arial"/>
          <w:lang w:val="fr-FR"/>
        </w:rPr>
        <w:t>t</w:t>
      </w:r>
      <w:r w:rsidRPr="001029AB">
        <w:rPr>
          <w:rFonts w:cs="Arial"/>
          <w:lang w:val="fr-FR"/>
        </w:rPr>
        <w:t>itulaire s’engage à lutter contre la corruption sous toutes ses formes, publique ou privée, active ou passive tant vis-à-vis de ses fournisseurs ou sous-traitants que vis-à-vis de ses donneurs d’ordre.</w:t>
      </w:r>
    </w:p>
    <w:p w14:paraId="162C4A10" w14:textId="483CB33D" w:rsidR="007A4EAF" w:rsidRPr="001029AB" w:rsidRDefault="007A4EAF" w:rsidP="00D57734">
      <w:pPr>
        <w:spacing w:line="240" w:lineRule="auto"/>
        <w:jc w:val="both"/>
        <w:rPr>
          <w:rFonts w:cs="Arial"/>
          <w:lang w:val="fr-FR"/>
        </w:rPr>
      </w:pPr>
      <w:r w:rsidRPr="001029AB">
        <w:rPr>
          <w:rFonts w:cs="Arial"/>
          <w:lang w:val="fr-FR"/>
        </w:rPr>
        <w:lastRenderedPageBreak/>
        <w:t xml:space="preserve">A ce titre, le </w:t>
      </w:r>
      <w:r w:rsidR="00326C36">
        <w:rPr>
          <w:rFonts w:cs="Arial"/>
          <w:lang w:val="fr-FR"/>
        </w:rPr>
        <w:t>t</w:t>
      </w:r>
      <w:r w:rsidRPr="001029AB">
        <w:rPr>
          <w:rFonts w:cs="Arial"/>
          <w:lang w:val="fr-FR"/>
        </w:rPr>
        <w:t xml:space="preserve">itulaire s’engage à respecter, d’une part, la législation française de lutte contre la corruption ainsi que les législations analogues applicables au </w:t>
      </w:r>
      <w:r w:rsidR="00326C36">
        <w:rPr>
          <w:rFonts w:cs="Arial"/>
          <w:lang w:val="fr-FR"/>
        </w:rPr>
        <w:t>t</w:t>
      </w:r>
      <w:r w:rsidRPr="001029AB">
        <w:rPr>
          <w:rFonts w:cs="Arial"/>
          <w:lang w:val="fr-FR"/>
        </w:rPr>
        <w:t xml:space="preserve">itulaire si tout ou partie de l’Accord est réalisé à l’étranger et, d’autre part, le </w:t>
      </w:r>
      <w:hyperlink r:id="rId10" w:tgtFrame="_blank" w:tooltip="&gt;&gt; fichier .pdf (nouvelle fenêtre)" w:history="1">
        <w:r w:rsidRPr="001029AB">
          <w:rPr>
            <w:rStyle w:val="Lienhypertexte"/>
            <w:rFonts w:cs="Arial"/>
            <w:color w:val="auto"/>
            <w:lang w:val="fr-FR"/>
          </w:rPr>
          <w:t>Code de conduite anticorruption</w:t>
        </w:r>
      </w:hyperlink>
      <w:r w:rsidRPr="001029AB">
        <w:rPr>
          <w:rFonts w:cs="Arial"/>
          <w:lang w:val="fr-FR"/>
        </w:rPr>
        <w:t xml:space="preserve"> d’IFPEN accessible sur son site.</w:t>
      </w:r>
    </w:p>
    <w:p w14:paraId="3C2206E7" w14:textId="7526B63F" w:rsidR="007A4EAF" w:rsidRPr="001029AB" w:rsidRDefault="007A4EAF" w:rsidP="00D57734">
      <w:pPr>
        <w:spacing w:line="240" w:lineRule="auto"/>
        <w:jc w:val="both"/>
        <w:rPr>
          <w:rFonts w:cs="Arial"/>
          <w:lang w:val="fr-FR"/>
        </w:rPr>
      </w:pPr>
      <w:r w:rsidRPr="001029AB">
        <w:rPr>
          <w:rFonts w:cs="Arial"/>
          <w:lang w:val="fr-FR"/>
        </w:rPr>
        <w:t xml:space="preserve">Pour tout ce qui a trait au présent marché, le </w:t>
      </w:r>
      <w:r w:rsidR="00326C36">
        <w:rPr>
          <w:rFonts w:cs="Arial"/>
          <w:lang w:val="fr-FR"/>
        </w:rPr>
        <w:t>t</w:t>
      </w:r>
      <w:r>
        <w:rPr>
          <w:rFonts w:cs="Arial"/>
          <w:lang w:val="fr-FR"/>
        </w:rPr>
        <w:t>itulaire</w:t>
      </w:r>
      <w:r w:rsidRPr="001029AB">
        <w:rPr>
          <w:rFonts w:cs="Arial"/>
          <w:lang w:val="fr-FR"/>
        </w:rPr>
        <w:t xml:space="preserve"> déclare et garantit, qu’à la date de son entrée en vigueur, il n’a pas et il ne donnera ou proposera de donner, directement ou indirectement, une somme d’argent ou tout autre avantage pécuniaire ou non à qui que ce soit dans le but d’obtenir le présent </w:t>
      </w:r>
      <w:r w:rsidR="00326C36">
        <w:rPr>
          <w:rFonts w:cs="Arial"/>
          <w:lang w:val="fr-FR"/>
        </w:rPr>
        <w:t>marché</w:t>
      </w:r>
      <w:r w:rsidRPr="001029AB">
        <w:rPr>
          <w:rFonts w:cs="Arial"/>
          <w:lang w:val="fr-FR"/>
        </w:rPr>
        <w:t xml:space="preserve"> ou d’en faciliter son exécution. </w:t>
      </w:r>
    </w:p>
    <w:p w14:paraId="006FA383" w14:textId="07725B20" w:rsidR="007A4EAF" w:rsidRPr="001029AB" w:rsidRDefault="007A4EAF" w:rsidP="00D57734">
      <w:pPr>
        <w:spacing w:line="240" w:lineRule="auto"/>
        <w:jc w:val="both"/>
        <w:rPr>
          <w:rFonts w:cs="Arial"/>
          <w:lang w:val="fr-FR"/>
        </w:rPr>
      </w:pPr>
      <w:r w:rsidRPr="001029AB">
        <w:rPr>
          <w:rFonts w:cs="Arial"/>
          <w:lang w:val="fr-FR"/>
        </w:rPr>
        <w:t xml:space="preserve">Le </w:t>
      </w:r>
      <w:r w:rsidR="00326C36">
        <w:rPr>
          <w:rFonts w:cs="Arial"/>
          <w:lang w:val="fr-FR"/>
        </w:rPr>
        <w:t>t</w:t>
      </w:r>
      <w:r w:rsidRPr="001029AB">
        <w:rPr>
          <w:rFonts w:cs="Arial"/>
          <w:lang w:val="fr-FR"/>
        </w:rPr>
        <w:t xml:space="preserve">itulaire s’engage, à </w:t>
      </w:r>
      <w:r>
        <w:rPr>
          <w:rFonts w:cs="Arial"/>
          <w:lang w:val="fr-FR"/>
        </w:rPr>
        <w:t xml:space="preserve">la </w:t>
      </w:r>
      <w:r w:rsidRPr="001029AB">
        <w:rPr>
          <w:rFonts w:cs="Arial"/>
          <w:lang w:val="fr-FR"/>
        </w:rPr>
        <w:t xml:space="preserve">première demande d’IFPEN, à ouvrir ses livres comptables ou tout autre pièce comptable ou documentation liés aux paiements faits ou reçus et </w:t>
      </w:r>
      <w:r>
        <w:rPr>
          <w:rFonts w:cs="Arial"/>
          <w:lang w:val="fr-FR"/>
        </w:rPr>
        <w:t>aux</w:t>
      </w:r>
      <w:r w:rsidRPr="001029AB">
        <w:rPr>
          <w:rFonts w:cs="Arial"/>
          <w:lang w:val="fr-FR"/>
        </w:rPr>
        <w:t xml:space="preserve"> dépenses réalisées par le </w:t>
      </w:r>
      <w:r w:rsidR="00326C36">
        <w:rPr>
          <w:rFonts w:cs="Arial"/>
          <w:lang w:val="fr-FR"/>
        </w:rPr>
        <w:t>t</w:t>
      </w:r>
      <w:r w:rsidRPr="001029AB">
        <w:rPr>
          <w:rFonts w:cs="Arial"/>
          <w:lang w:val="fr-FR"/>
        </w:rPr>
        <w:t xml:space="preserve">itulaire dans le cadre de la passation ou l’exécution du présent </w:t>
      </w:r>
      <w:r w:rsidR="00326C36">
        <w:rPr>
          <w:rFonts w:cs="Arial"/>
          <w:lang w:val="fr-FR"/>
        </w:rPr>
        <w:t>marché</w:t>
      </w:r>
      <w:r w:rsidRPr="001029AB">
        <w:rPr>
          <w:rFonts w:cs="Arial"/>
          <w:lang w:val="fr-FR"/>
        </w:rPr>
        <w:t xml:space="preserve"> pendant sa durée et au moins trois (3) ans à compter de la date d’expiration ou de résiliation </w:t>
      </w:r>
      <w:r w:rsidR="00326C36">
        <w:rPr>
          <w:rFonts w:cs="Arial"/>
          <w:lang w:val="fr-FR"/>
        </w:rPr>
        <w:t>dudit marché</w:t>
      </w:r>
      <w:r w:rsidRPr="001029AB">
        <w:rPr>
          <w:rFonts w:cs="Arial"/>
          <w:lang w:val="fr-FR"/>
        </w:rPr>
        <w:t xml:space="preserve"> à un cabinet d’expertise comptable indépendant. Ce cabinet transmet à IFPEN les seules informations relatives à une éventuelle infraction du </w:t>
      </w:r>
      <w:r w:rsidR="00326C36">
        <w:rPr>
          <w:rFonts w:cs="Arial"/>
          <w:lang w:val="fr-FR"/>
        </w:rPr>
        <w:t>t</w:t>
      </w:r>
      <w:r w:rsidRPr="001029AB">
        <w:rPr>
          <w:rFonts w:cs="Arial"/>
          <w:lang w:val="fr-FR"/>
        </w:rPr>
        <w:t xml:space="preserve">itulaire aux obligations de la présente clause. </w:t>
      </w:r>
    </w:p>
    <w:p w14:paraId="55E09907" w14:textId="35C12E6C" w:rsidR="007A4EAF" w:rsidRPr="001029AB" w:rsidRDefault="007A4EAF" w:rsidP="00D57734">
      <w:pPr>
        <w:spacing w:line="240" w:lineRule="auto"/>
        <w:jc w:val="both"/>
        <w:rPr>
          <w:rFonts w:cs="Arial"/>
          <w:lang w:val="fr-FR"/>
        </w:rPr>
      </w:pPr>
      <w:r w:rsidRPr="001029AB" w:rsidDel="00722856">
        <w:rPr>
          <w:rFonts w:cs="Arial"/>
          <w:lang w:val="fr-FR"/>
        </w:rPr>
        <w:t>Dans le cas où cet audi</w:t>
      </w:r>
      <w:r w:rsidRPr="001029AB">
        <w:rPr>
          <w:rFonts w:cs="Arial"/>
          <w:lang w:val="fr-FR"/>
        </w:rPr>
        <w:t xml:space="preserve">t révèlerait que le </w:t>
      </w:r>
      <w:r w:rsidR="00326C36">
        <w:rPr>
          <w:rFonts w:cs="Arial"/>
          <w:lang w:val="fr-FR"/>
        </w:rPr>
        <w:t>t</w:t>
      </w:r>
      <w:r w:rsidRPr="001029AB">
        <w:rPr>
          <w:rFonts w:cs="Arial"/>
          <w:lang w:val="fr-FR"/>
        </w:rPr>
        <w:t xml:space="preserve">itulaire </w:t>
      </w:r>
      <w:r w:rsidRPr="001029AB" w:rsidDel="00722856">
        <w:rPr>
          <w:rFonts w:cs="Arial"/>
          <w:lang w:val="fr-FR"/>
        </w:rPr>
        <w:t>a manqué aux obligations susvisées</w:t>
      </w:r>
      <w:r w:rsidRPr="001029AB">
        <w:rPr>
          <w:rFonts w:cs="Arial"/>
          <w:lang w:val="fr-FR"/>
        </w:rPr>
        <w:t xml:space="preserve">, le </w:t>
      </w:r>
      <w:r w:rsidR="00326C36">
        <w:rPr>
          <w:rFonts w:cs="Arial"/>
          <w:lang w:val="fr-FR"/>
        </w:rPr>
        <w:t>t</w:t>
      </w:r>
      <w:r w:rsidRPr="001029AB">
        <w:rPr>
          <w:rFonts w:cs="Arial"/>
          <w:lang w:val="fr-FR"/>
        </w:rPr>
        <w:t>itulaire</w:t>
      </w:r>
      <w:r w:rsidRPr="001029AB" w:rsidDel="00722856">
        <w:rPr>
          <w:rFonts w:cs="Arial"/>
          <w:lang w:val="fr-FR"/>
        </w:rPr>
        <w:t xml:space="preserve"> s’engage à rembourser à IFPEN les frais dudit audit. </w:t>
      </w:r>
    </w:p>
    <w:p w14:paraId="59898492" w14:textId="7A0735E1" w:rsidR="0047322F" w:rsidRPr="00352FB4" w:rsidRDefault="007A4EAF" w:rsidP="00352FB4">
      <w:pPr>
        <w:spacing w:line="240" w:lineRule="auto"/>
        <w:jc w:val="both"/>
        <w:rPr>
          <w:rFonts w:cs="Arial"/>
          <w:lang w:val="fr-FR"/>
        </w:rPr>
      </w:pPr>
      <w:r w:rsidRPr="001029AB">
        <w:rPr>
          <w:rFonts w:cs="Arial"/>
          <w:lang w:val="fr-FR"/>
        </w:rPr>
        <w:t xml:space="preserve">En cas de manquement par le </w:t>
      </w:r>
      <w:r w:rsidR="00326C36">
        <w:rPr>
          <w:rFonts w:cs="Arial"/>
          <w:lang w:val="fr-FR"/>
        </w:rPr>
        <w:t>t</w:t>
      </w:r>
      <w:r w:rsidRPr="001029AB">
        <w:rPr>
          <w:rFonts w:cs="Arial"/>
          <w:lang w:val="fr-FR"/>
        </w:rPr>
        <w:t xml:space="preserve">itulaire à une de ses obligations susvisées, IFPEN se réserve le droit de mettre fin immédiatement au présent </w:t>
      </w:r>
      <w:r w:rsidR="00326C36">
        <w:rPr>
          <w:rFonts w:cs="Arial"/>
          <w:lang w:val="fr-FR"/>
        </w:rPr>
        <w:t>marché</w:t>
      </w:r>
      <w:r w:rsidRPr="001029AB">
        <w:rPr>
          <w:rFonts w:cs="Arial"/>
          <w:lang w:val="fr-FR"/>
        </w:rPr>
        <w:t xml:space="preserve"> sans </w:t>
      </w:r>
      <w:r w:rsidR="00326C36">
        <w:rPr>
          <w:rFonts w:cs="Arial"/>
          <w:lang w:val="fr-FR"/>
        </w:rPr>
        <w:t>mise en demeure et sans</w:t>
      </w:r>
      <w:r w:rsidRPr="001029AB">
        <w:rPr>
          <w:rFonts w:cs="Arial"/>
          <w:lang w:val="fr-FR"/>
        </w:rPr>
        <w:t xml:space="preserve"> indemnité de toute sorte, sans préjudice de tout dommages et intérêts.</w:t>
      </w:r>
    </w:p>
    <w:p w14:paraId="7809ED33" w14:textId="77777777" w:rsidR="0047322F" w:rsidRDefault="0047322F" w:rsidP="00271729">
      <w:pPr>
        <w:pStyle w:val="Normal1"/>
        <w:ind w:firstLine="0"/>
        <w:rPr>
          <w:rFonts w:ascii="Arial" w:hAnsi="Arial" w:cs="Arial"/>
          <w:noProof/>
        </w:rPr>
      </w:pPr>
    </w:p>
    <w:p w14:paraId="6F587264" w14:textId="59F571E0" w:rsidR="00833481" w:rsidRDefault="00326C36" w:rsidP="0047322F">
      <w:pPr>
        <w:pStyle w:val="Titre2"/>
        <w:rPr>
          <w:rFonts w:ascii="Arial" w:hAnsi="Arial" w:cs="Arial"/>
          <w:b/>
          <w:sz w:val="20"/>
          <w:szCs w:val="20"/>
        </w:rPr>
      </w:pPr>
      <w:bookmarkStart w:id="79" w:name="_Toc194069879"/>
      <w:r w:rsidRPr="00B338C1">
        <w:rPr>
          <w:rFonts w:ascii="Arial" w:hAnsi="Arial" w:cs="Arial"/>
          <w:b/>
          <w:sz w:val="20"/>
          <w:szCs w:val="20"/>
        </w:rPr>
        <w:t>7</w:t>
      </w:r>
      <w:r w:rsidR="00271729" w:rsidRPr="00B338C1">
        <w:rPr>
          <w:rFonts w:ascii="Arial" w:hAnsi="Arial" w:cs="Arial"/>
          <w:b/>
          <w:sz w:val="20"/>
          <w:szCs w:val="20"/>
        </w:rPr>
        <w:t>.5.  Assurances</w:t>
      </w:r>
      <w:bookmarkEnd w:id="79"/>
    </w:p>
    <w:p w14:paraId="381E8B2C" w14:textId="77777777" w:rsidR="0047322F" w:rsidRPr="0047322F" w:rsidRDefault="0047322F" w:rsidP="0047322F">
      <w:pPr>
        <w:spacing w:after="0"/>
        <w:rPr>
          <w:lang w:val="fr-FR" w:eastAsia="fr-FR"/>
        </w:rPr>
      </w:pPr>
    </w:p>
    <w:p w14:paraId="7AF0472C" w14:textId="181FE962" w:rsidR="00271729" w:rsidRPr="007C694E" w:rsidRDefault="000354A4" w:rsidP="000354A4">
      <w:pPr>
        <w:ind w:firstLine="720"/>
        <w:contextualSpacing/>
        <w:jc w:val="both"/>
        <w:rPr>
          <w:rFonts w:cs="Arial"/>
          <w:b/>
          <w:bCs/>
          <w:iCs/>
          <w:color w:val="002060"/>
          <w:szCs w:val="20"/>
          <w:lang w:val="fr-FR"/>
        </w:rPr>
      </w:pPr>
      <w:r w:rsidRPr="007C694E">
        <w:rPr>
          <w:rFonts w:cs="Arial"/>
          <w:b/>
          <w:bCs/>
          <w:iCs/>
          <w:color w:val="002060"/>
          <w:szCs w:val="20"/>
          <w:lang w:val="fr-FR"/>
        </w:rPr>
        <w:t xml:space="preserve">7.5.1 </w:t>
      </w:r>
      <w:r w:rsidR="00271729" w:rsidRPr="007C694E">
        <w:rPr>
          <w:rFonts w:cs="Arial"/>
          <w:b/>
          <w:bCs/>
          <w:iCs/>
          <w:color w:val="002060"/>
          <w:szCs w:val="20"/>
          <w:lang w:val="fr-FR"/>
        </w:rPr>
        <w:t>Dispositions communes</w:t>
      </w:r>
    </w:p>
    <w:p w14:paraId="6EE7589F" w14:textId="77777777" w:rsidR="00271729" w:rsidRPr="007C694E" w:rsidRDefault="00271729" w:rsidP="00271729">
      <w:pPr>
        <w:autoSpaceDE w:val="0"/>
        <w:autoSpaceDN w:val="0"/>
        <w:adjustRightInd w:val="0"/>
        <w:spacing w:after="0" w:line="240" w:lineRule="auto"/>
        <w:jc w:val="both"/>
        <w:rPr>
          <w:rFonts w:cs="Arial"/>
          <w:szCs w:val="20"/>
          <w:lang w:val="fr-FR"/>
        </w:rPr>
      </w:pPr>
    </w:p>
    <w:p w14:paraId="2A7ECFA8" w14:textId="77777777" w:rsidR="000354A4" w:rsidRDefault="000354A4" w:rsidP="000354A4">
      <w:pPr>
        <w:pStyle w:val="Normal1"/>
        <w:ind w:firstLine="0"/>
        <w:rPr>
          <w:rFonts w:ascii="Arial" w:hAnsi="Arial" w:cs="Arial"/>
          <w:noProof/>
        </w:rPr>
      </w:pPr>
      <w:r>
        <w:rPr>
          <w:rFonts w:ascii="Arial" w:hAnsi="Arial" w:cs="Arial"/>
          <w:noProof/>
        </w:rPr>
        <w:t>Sauf en cas de remise à l’appui de son offre valant engagement contractuel ou en cas de modification des garanties</w:t>
      </w:r>
      <w:r w:rsidRPr="00ED38CE">
        <w:rPr>
          <w:rFonts w:ascii="Arial" w:hAnsi="Arial" w:cs="Arial"/>
          <w:noProof/>
        </w:rPr>
        <w:t xml:space="preserve">, le titulaire fournit une attestation émanant de sa compagnie d'assurance ainsi que </w:t>
      </w:r>
      <w:r>
        <w:rPr>
          <w:rFonts w:ascii="Arial" w:hAnsi="Arial" w:cs="Arial"/>
          <w:noProof/>
        </w:rPr>
        <w:t xml:space="preserve">celles </w:t>
      </w:r>
      <w:r w:rsidRPr="00ED38CE">
        <w:rPr>
          <w:rFonts w:ascii="Arial" w:hAnsi="Arial" w:cs="Arial"/>
          <w:noProof/>
        </w:rPr>
        <w:t>de son/ses sous-traitant(s) répondant aux mêmes conditions de garantie</w:t>
      </w:r>
      <w:r>
        <w:rPr>
          <w:rFonts w:ascii="Arial" w:hAnsi="Arial" w:cs="Arial"/>
          <w:noProof/>
        </w:rPr>
        <w:t xml:space="preserve"> d</w:t>
      </w:r>
      <w:r w:rsidRPr="00D448F7">
        <w:rPr>
          <w:rFonts w:ascii="Arial" w:hAnsi="Arial" w:cs="Arial"/>
          <w:noProof/>
        </w:rPr>
        <w:t>ans un délai de 15 jours à compter de la notification du marché et avant tout commencement d'exécution</w:t>
      </w:r>
      <w:r>
        <w:rPr>
          <w:rFonts w:ascii="Arial" w:hAnsi="Arial" w:cs="Arial"/>
          <w:noProof/>
        </w:rPr>
        <w:t xml:space="preserve">. </w:t>
      </w:r>
    </w:p>
    <w:p w14:paraId="5DF12DF5" w14:textId="77777777" w:rsidR="000354A4" w:rsidRPr="002D59B0" w:rsidRDefault="000354A4" w:rsidP="000354A4">
      <w:pPr>
        <w:pStyle w:val="Normal1"/>
        <w:ind w:firstLine="0"/>
        <w:rPr>
          <w:rFonts w:ascii="Arial" w:hAnsi="Arial" w:cs="Arial"/>
          <w:noProof/>
        </w:rPr>
      </w:pPr>
    </w:p>
    <w:p w14:paraId="087CE640" w14:textId="77777777" w:rsidR="000354A4" w:rsidRPr="006613D6" w:rsidRDefault="000354A4" w:rsidP="000354A4">
      <w:pPr>
        <w:pStyle w:val="Normal1"/>
        <w:ind w:firstLine="0"/>
        <w:rPr>
          <w:rFonts w:ascii="Arial" w:hAnsi="Arial" w:cs="Arial"/>
          <w:noProof/>
        </w:rPr>
      </w:pPr>
      <w:r>
        <w:rPr>
          <w:rFonts w:ascii="Arial" w:hAnsi="Arial" w:cs="Arial"/>
          <w:noProof/>
        </w:rPr>
        <w:t>Sur simple demande de IFPEN</w:t>
      </w:r>
      <w:r w:rsidRPr="006613D6">
        <w:rPr>
          <w:rFonts w:ascii="Arial" w:hAnsi="Arial" w:cs="Arial"/>
          <w:noProof/>
        </w:rPr>
        <w:t xml:space="preserve">, le </w:t>
      </w:r>
      <w:r>
        <w:rPr>
          <w:rFonts w:ascii="Arial" w:hAnsi="Arial" w:cs="Arial"/>
          <w:noProof/>
        </w:rPr>
        <w:t>t</w:t>
      </w:r>
      <w:r w:rsidRPr="007F2883">
        <w:rPr>
          <w:rFonts w:ascii="Arial" w:hAnsi="Arial" w:cs="Arial"/>
          <w:noProof/>
        </w:rPr>
        <w:t>itulaire</w:t>
      </w:r>
      <w:r w:rsidRPr="006613D6">
        <w:rPr>
          <w:rFonts w:ascii="Arial" w:hAnsi="Arial" w:cs="Arial"/>
          <w:noProof/>
        </w:rPr>
        <w:t xml:space="preserve"> justifie y compris pour</w:t>
      </w:r>
      <w:r>
        <w:rPr>
          <w:rFonts w:ascii="Arial" w:hAnsi="Arial" w:cs="Arial"/>
          <w:noProof/>
        </w:rPr>
        <w:t xml:space="preserve"> </w:t>
      </w:r>
      <w:r w:rsidRPr="006613D6">
        <w:rPr>
          <w:rFonts w:ascii="Arial" w:hAnsi="Arial" w:cs="Arial"/>
          <w:noProof/>
        </w:rPr>
        <w:t>son/ses éventuel(s) sous-traitant(s), qu’il(s) acquitte(nt) ses</w:t>
      </w:r>
      <w:r>
        <w:rPr>
          <w:rFonts w:ascii="Arial" w:hAnsi="Arial" w:cs="Arial"/>
          <w:noProof/>
        </w:rPr>
        <w:t xml:space="preserve"> </w:t>
      </w:r>
      <w:r w:rsidRPr="006613D6">
        <w:rPr>
          <w:rFonts w:ascii="Arial" w:hAnsi="Arial" w:cs="Arial"/>
          <w:noProof/>
        </w:rPr>
        <w:t>(leurs) primes d'assurances et que les garanties pour le présent chantier sont en cours de validité et qu’elles n’ont fait l’objet d’aucune suspension ni résiliation.</w:t>
      </w:r>
      <w:r>
        <w:rPr>
          <w:rFonts w:ascii="Arial" w:hAnsi="Arial" w:cs="Arial"/>
          <w:noProof/>
        </w:rPr>
        <w:t xml:space="preserve"> </w:t>
      </w:r>
    </w:p>
    <w:p w14:paraId="3A99DB59" w14:textId="77777777" w:rsidR="000354A4" w:rsidRPr="002E794D" w:rsidRDefault="000354A4" w:rsidP="000354A4">
      <w:pPr>
        <w:pStyle w:val="Normal1"/>
        <w:ind w:firstLine="0"/>
        <w:rPr>
          <w:rFonts w:ascii="Arial" w:hAnsi="Arial" w:cs="Arial"/>
          <w:noProof/>
        </w:rPr>
      </w:pPr>
    </w:p>
    <w:p w14:paraId="3B80C4B7" w14:textId="77777777" w:rsidR="000354A4" w:rsidRPr="006613D6" w:rsidRDefault="000354A4" w:rsidP="000354A4">
      <w:pPr>
        <w:pStyle w:val="Normal1"/>
        <w:ind w:firstLine="0"/>
        <w:rPr>
          <w:rFonts w:ascii="Arial" w:hAnsi="Arial" w:cs="Arial"/>
          <w:noProof/>
        </w:rPr>
      </w:pPr>
      <w:r w:rsidRPr="006613D6">
        <w:rPr>
          <w:rFonts w:ascii="Arial" w:hAnsi="Arial" w:cs="Arial"/>
          <w:noProof/>
        </w:rPr>
        <w:t>Toute modification des contrats d'assurances (activités garanties, nature et montants des garanties et des franchises, assureurs, etc ...)</w:t>
      </w:r>
      <w:r>
        <w:rPr>
          <w:rFonts w:ascii="Arial" w:hAnsi="Arial" w:cs="Arial"/>
          <w:noProof/>
        </w:rPr>
        <w:t xml:space="preserve"> est notifiée au maître </w:t>
      </w:r>
      <w:r w:rsidRPr="0079473D">
        <w:rPr>
          <w:rFonts w:ascii="Arial" w:hAnsi="Arial" w:cs="Arial"/>
          <w:noProof/>
        </w:rPr>
        <w:t>d'ouvrage. Le</w:t>
      </w:r>
      <w:r w:rsidRPr="00AD726E">
        <w:rPr>
          <w:rFonts w:ascii="Arial" w:hAnsi="Arial" w:cs="Arial"/>
          <w:noProof/>
        </w:rPr>
        <w:t xml:space="preserve"> </w:t>
      </w:r>
      <w:r>
        <w:rPr>
          <w:rFonts w:ascii="Arial" w:hAnsi="Arial" w:cs="Arial"/>
          <w:noProof/>
        </w:rPr>
        <w:t>t</w:t>
      </w:r>
      <w:r w:rsidRPr="007F2883">
        <w:rPr>
          <w:rFonts w:ascii="Arial" w:hAnsi="Arial" w:cs="Arial"/>
          <w:noProof/>
        </w:rPr>
        <w:t>itulaire</w:t>
      </w:r>
      <w:r w:rsidRPr="00AD726E">
        <w:rPr>
          <w:rFonts w:ascii="Arial" w:hAnsi="Arial" w:cs="Arial"/>
          <w:noProof/>
        </w:rPr>
        <w:t xml:space="preserve"> et chaque intervenant (sous-traitant) d</w:t>
      </w:r>
      <w:r>
        <w:rPr>
          <w:rFonts w:ascii="Arial" w:hAnsi="Arial" w:cs="Arial"/>
          <w:noProof/>
        </w:rPr>
        <w:t>oivent</w:t>
      </w:r>
      <w:r w:rsidRPr="00AD726E">
        <w:rPr>
          <w:rFonts w:ascii="Arial" w:hAnsi="Arial" w:cs="Arial"/>
          <w:noProof/>
        </w:rPr>
        <w:t xml:space="preserve"> prendre toutes dispositions avec </w:t>
      </w:r>
      <w:r>
        <w:rPr>
          <w:rFonts w:ascii="Arial" w:hAnsi="Arial" w:cs="Arial"/>
          <w:noProof/>
        </w:rPr>
        <w:t>leur</w:t>
      </w:r>
      <w:r w:rsidRPr="00AD726E">
        <w:rPr>
          <w:rFonts w:ascii="Arial" w:hAnsi="Arial" w:cs="Arial"/>
          <w:noProof/>
        </w:rPr>
        <w:t xml:space="preserve"> assureur pour que la police s'applique sans restriction </w:t>
      </w:r>
      <w:r>
        <w:rPr>
          <w:rFonts w:ascii="Arial" w:hAnsi="Arial" w:cs="Arial"/>
          <w:noProof/>
        </w:rPr>
        <w:t xml:space="preserve">et sans </w:t>
      </w:r>
      <w:r w:rsidRPr="00AD726E">
        <w:rPr>
          <w:rFonts w:ascii="Arial" w:hAnsi="Arial" w:cs="Arial"/>
          <w:noProof/>
        </w:rPr>
        <w:t>réserve, et ne comporte aucune clause de réduction de garantie ni</w:t>
      </w:r>
      <w:r>
        <w:rPr>
          <w:rFonts w:ascii="Arial" w:hAnsi="Arial" w:cs="Arial"/>
          <w:noProof/>
        </w:rPr>
        <w:t xml:space="preserve"> de règle proportionnelle </w:t>
      </w:r>
      <w:r w:rsidRPr="00AD726E">
        <w:rPr>
          <w:rFonts w:ascii="Arial" w:hAnsi="Arial" w:cs="Arial"/>
          <w:noProof/>
        </w:rPr>
        <w:t>dans le cadre de la réalisation de l'opération objet du présent marché.</w:t>
      </w:r>
      <w:r>
        <w:rPr>
          <w:rFonts w:ascii="Arial" w:hAnsi="Arial" w:cs="Arial"/>
          <w:noProof/>
        </w:rPr>
        <w:t xml:space="preserve"> </w:t>
      </w:r>
    </w:p>
    <w:p w14:paraId="56078316" w14:textId="77777777" w:rsidR="000354A4" w:rsidRDefault="000354A4" w:rsidP="000354A4">
      <w:pPr>
        <w:pStyle w:val="Normal1"/>
        <w:ind w:firstLine="0"/>
        <w:rPr>
          <w:rFonts w:ascii="Arial" w:hAnsi="Arial" w:cs="Arial"/>
          <w:noProof/>
        </w:rPr>
      </w:pPr>
    </w:p>
    <w:p w14:paraId="793CBE54" w14:textId="77777777" w:rsidR="000354A4" w:rsidRDefault="000354A4" w:rsidP="000354A4">
      <w:pPr>
        <w:pStyle w:val="Normal1"/>
        <w:ind w:firstLine="0"/>
        <w:rPr>
          <w:rFonts w:ascii="Arial" w:hAnsi="Arial" w:cs="Arial"/>
          <w:noProof/>
        </w:rPr>
      </w:pPr>
      <w:r w:rsidRPr="002B2547">
        <w:rPr>
          <w:rFonts w:ascii="Arial" w:hAnsi="Arial" w:cs="Arial"/>
          <w:noProof/>
        </w:rPr>
        <w:t xml:space="preserve">A tout moment durant l'exécution du marché, le titulaire doit être en mesure de produire cette attestation, sur demande du </w:t>
      </w:r>
      <w:r>
        <w:rPr>
          <w:rFonts w:ascii="Arial" w:hAnsi="Arial" w:cs="Arial"/>
          <w:noProof/>
        </w:rPr>
        <w:t>maitre d’ouvrage</w:t>
      </w:r>
      <w:r w:rsidRPr="002B2547">
        <w:rPr>
          <w:rFonts w:ascii="Arial" w:hAnsi="Arial" w:cs="Arial"/>
          <w:noProof/>
        </w:rPr>
        <w:t xml:space="preserve"> et dans un délai de quinze jours à compter de la réception de la demande.</w:t>
      </w:r>
    </w:p>
    <w:p w14:paraId="2A5E8677" w14:textId="77777777" w:rsidR="000354A4" w:rsidRPr="006613D6" w:rsidRDefault="000354A4" w:rsidP="000354A4">
      <w:pPr>
        <w:pStyle w:val="Normal1"/>
        <w:ind w:firstLine="0"/>
        <w:rPr>
          <w:rFonts w:ascii="Arial" w:hAnsi="Arial" w:cs="Arial"/>
          <w:noProof/>
        </w:rPr>
      </w:pPr>
    </w:p>
    <w:p w14:paraId="096E5790" w14:textId="07DEFDF7" w:rsidR="000354A4" w:rsidRPr="000354A4" w:rsidRDefault="000354A4" w:rsidP="000354A4">
      <w:pPr>
        <w:pStyle w:val="Normal1"/>
        <w:ind w:firstLine="0"/>
        <w:rPr>
          <w:rFonts w:ascii="Arial" w:hAnsi="Arial" w:cs="Arial"/>
          <w:noProof/>
        </w:rPr>
      </w:pPr>
      <w:r w:rsidRPr="006613D6">
        <w:rPr>
          <w:rFonts w:ascii="Arial" w:hAnsi="Arial" w:cs="Arial"/>
          <w:noProof/>
        </w:rPr>
        <w:t xml:space="preserve">En cas de couverture insuffisante ou d'absence de couverture </w:t>
      </w:r>
      <w:r>
        <w:rPr>
          <w:rFonts w:ascii="Arial" w:hAnsi="Arial" w:cs="Arial"/>
          <w:noProof/>
        </w:rPr>
        <w:t>du titulaire (ou de l’un de ses sous-traitants), IFPEN</w:t>
      </w:r>
      <w:r w:rsidRPr="006613D6">
        <w:rPr>
          <w:rFonts w:ascii="Arial" w:hAnsi="Arial" w:cs="Arial"/>
          <w:noProof/>
        </w:rPr>
        <w:t xml:space="preserve"> se réserve le droit d'exiger d</w:t>
      </w:r>
      <w:r>
        <w:rPr>
          <w:rFonts w:ascii="Arial" w:hAnsi="Arial" w:cs="Arial"/>
          <w:noProof/>
        </w:rPr>
        <w:t xml:space="preserve">e sa part la souscription d'une </w:t>
      </w:r>
      <w:r w:rsidRPr="006613D6">
        <w:rPr>
          <w:rFonts w:ascii="Arial" w:hAnsi="Arial" w:cs="Arial"/>
          <w:noProof/>
        </w:rPr>
        <w:t>assurance complémentaire</w:t>
      </w:r>
      <w:r>
        <w:rPr>
          <w:rFonts w:ascii="Arial" w:hAnsi="Arial" w:cs="Arial"/>
          <w:noProof/>
        </w:rPr>
        <w:t xml:space="preserve"> dont le coût est à sa charge. </w:t>
      </w:r>
      <w:r w:rsidRPr="006613D6">
        <w:rPr>
          <w:rFonts w:ascii="Arial" w:hAnsi="Arial" w:cs="Arial"/>
          <w:noProof/>
        </w:rPr>
        <w:t>Le non-respect de ces obligations en cours d’exécut</w:t>
      </w:r>
      <w:r>
        <w:rPr>
          <w:rFonts w:ascii="Arial" w:hAnsi="Arial" w:cs="Arial"/>
          <w:noProof/>
        </w:rPr>
        <w:t xml:space="preserve">ion du marché peut entraîner la </w:t>
      </w:r>
      <w:r w:rsidRPr="006613D6">
        <w:rPr>
          <w:rFonts w:ascii="Arial" w:hAnsi="Arial" w:cs="Arial"/>
          <w:noProof/>
        </w:rPr>
        <w:t xml:space="preserve">résiliation de plein droit du marché par </w:t>
      </w:r>
      <w:r>
        <w:rPr>
          <w:rFonts w:ascii="Arial" w:hAnsi="Arial" w:cs="Arial"/>
          <w:noProof/>
        </w:rPr>
        <w:t>IFPEN aux frais et risques</w:t>
      </w:r>
      <w:r w:rsidRPr="006613D6">
        <w:rPr>
          <w:rFonts w:ascii="Arial" w:hAnsi="Arial" w:cs="Arial"/>
          <w:noProof/>
        </w:rPr>
        <w:t>.</w:t>
      </w:r>
    </w:p>
    <w:p w14:paraId="2BA99E37" w14:textId="77777777" w:rsidR="00271729" w:rsidRPr="00271729" w:rsidRDefault="00271729" w:rsidP="00271729">
      <w:pPr>
        <w:autoSpaceDE w:val="0"/>
        <w:autoSpaceDN w:val="0"/>
        <w:adjustRightInd w:val="0"/>
        <w:spacing w:after="0" w:line="240" w:lineRule="auto"/>
        <w:jc w:val="both"/>
        <w:rPr>
          <w:rFonts w:cs="Arial"/>
          <w:szCs w:val="20"/>
          <w:highlight w:val="cyan"/>
          <w:lang w:val="fr-FR"/>
        </w:rPr>
      </w:pPr>
    </w:p>
    <w:p w14:paraId="252771AF" w14:textId="101839DB" w:rsidR="00271729" w:rsidRPr="007C694E" w:rsidRDefault="000354A4" w:rsidP="000354A4">
      <w:pPr>
        <w:ind w:firstLine="720"/>
        <w:contextualSpacing/>
        <w:jc w:val="both"/>
        <w:rPr>
          <w:rFonts w:cs="Arial"/>
          <w:b/>
          <w:bCs/>
          <w:iCs/>
          <w:color w:val="002060"/>
          <w:szCs w:val="20"/>
          <w:lang w:val="fr-FR"/>
        </w:rPr>
      </w:pPr>
      <w:r w:rsidRPr="007C694E">
        <w:rPr>
          <w:rFonts w:cs="Arial"/>
          <w:b/>
          <w:bCs/>
          <w:iCs/>
          <w:color w:val="002060"/>
          <w:szCs w:val="20"/>
          <w:lang w:val="fr-FR"/>
        </w:rPr>
        <w:t xml:space="preserve">7.5.2 </w:t>
      </w:r>
      <w:r w:rsidR="00271729" w:rsidRPr="007C694E">
        <w:rPr>
          <w:rFonts w:cs="Arial"/>
          <w:b/>
          <w:bCs/>
          <w:iCs/>
          <w:color w:val="002060"/>
          <w:szCs w:val="20"/>
          <w:lang w:val="fr-FR"/>
        </w:rPr>
        <w:t xml:space="preserve">Assurance de responsabilité civile </w:t>
      </w:r>
    </w:p>
    <w:p w14:paraId="754107E9" w14:textId="77777777" w:rsidR="00271729" w:rsidRPr="007C694E" w:rsidRDefault="00271729" w:rsidP="00271729">
      <w:pPr>
        <w:autoSpaceDE w:val="0"/>
        <w:autoSpaceDN w:val="0"/>
        <w:adjustRightInd w:val="0"/>
        <w:spacing w:after="0" w:line="240" w:lineRule="auto"/>
        <w:jc w:val="both"/>
        <w:rPr>
          <w:rFonts w:cs="Arial"/>
          <w:szCs w:val="20"/>
          <w:lang w:val="fr-FR"/>
        </w:rPr>
      </w:pPr>
    </w:p>
    <w:p w14:paraId="5AD95E78" w14:textId="32A08C60" w:rsidR="00271729" w:rsidRDefault="00271729" w:rsidP="00271729">
      <w:pPr>
        <w:autoSpaceDE w:val="0"/>
        <w:autoSpaceDN w:val="0"/>
        <w:adjustRightInd w:val="0"/>
        <w:spacing w:after="0" w:line="240" w:lineRule="auto"/>
        <w:jc w:val="both"/>
        <w:rPr>
          <w:rFonts w:cs="Arial"/>
          <w:szCs w:val="20"/>
          <w:lang w:val="fr-FR"/>
        </w:rPr>
      </w:pPr>
      <w:r w:rsidRPr="00271729">
        <w:rPr>
          <w:rFonts w:cs="Arial"/>
          <w:szCs w:val="20"/>
          <w:lang w:val="fr-FR"/>
        </w:rPr>
        <w:t xml:space="preserve">Le </w:t>
      </w:r>
      <w:r w:rsidR="002B2547">
        <w:rPr>
          <w:rFonts w:cs="Arial"/>
          <w:szCs w:val="20"/>
          <w:lang w:val="fr-FR"/>
        </w:rPr>
        <w:t>t</w:t>
      </w:r>
      <w:r w:rsidRPr="00271729">
        <w:rPr>
          <w:rFonts w:cs="Arial"/>
          <w:szCs w:val="20"/>
          <w:lang w:val="fr-FR"/>
        </w:rPr>
        <w:t xml:space="preserve">itulaire du marché doit justifier, au moyen d’une attestation portant mention de l’étendue de la garantie, qu’il est titulaire d’un contrat garantissant l’intégralité des conséquences pécuniaires de la responsabilité </w:t>
      </w:r>
      <w:r w:rsidRPr="00271729">
        <w:rPr>
          <w:rFonts w:cs="Arial"/>
          <w:szCs w:val="20"/>
          <w:lang w:val="fr-FR"/>
        </w:rPr>
        <w:lastRenderedPageBreak/>
        <w:t xml:space="preserve">civile pouvant lui incomber, à quelque titre que ce soit, y compris du fait de ses sous-traitants, ou cotraitants si le </w:t>
      </w:r>
      <w:r w:rsidR="002B2547">
        <w:rPr>
          <w:rFonts w:cs="Arial"/>
          <w:szCs w:val="20"/>
          <w:lang w:val="fr-FR"/>
        </w:rPr>
        <w:t>t</w:t>
      </w:r>
      <w:r w:rsidRPr="00271729">
        <w:rPr>
          <w:rFonts w:cs="Arial"/>
          <w:szCs w:val="20"/>
          <w:lang w:val="fr-FR"/>
        </w:rPr>
        <w:t xml:space="preserve">itulaire est mandataire du groupement, à la suite de dommages corporels, matériels et/ou immatériels consécutifs ou non causés aux tiers, y compris </w:t>
      </w:r>
      <w:r w:rsidR="00AD763C">
        <w:rPr>
          <w:rFonts w:cs="Arial"/>
          <w:szCs w:val="20"/>
          <w:lang w:val="fr-FR"/>
        </w:rPr>
        <w:t>à IFPEN</w:t>
      </w:r>
      <w:r w:rsidRPr="00271729">
        <w:rPr>
          <w:rFonts w:cs="Arial"/>
          <w:szCs w:val="20"/>
          <w:lang w:val="fr-FR"/>
        </w:rPr>
        <w:t xml:space="preserve"> ou à son représentant, </w:t>
      </w:r>
      <w:r w:rsidRPr="00271729">
        <w:rPr>
          <w:rFonts w:cs="Arial"/>
          <w:szCs w:val="20"/>
          <w:u w:val="single"/>
          <w:lang w:val="fr-FR"/>
        </w:rPr>
        <w:t>du fait ou à l’occasion de la réalisation des travaux</w:t>
      </w:r>
      <w:r w:rsidRPr="00271729">
        <w:rPr>
          <w:rFonts w:cs="Arial"/>
          <w:szCs w:val="20"/>
          <w:lang w:val="fr-FR"/>
        </w:rPr>
        <w:t xml:space="preserve">, objet du présent marché.  </w:t>
      </w:r>
      <w:r w:rsidR="00D448F7">
        <w:rPr>
          <w:rFonts w:cs="Arial"/>
          <w:szCs w:val="20"/>
          <w:lang w:val="fr-FR"/>
        </w:rPr>
        <w:t xml:space="preserve">Une telle responsabilité est due quelle </w:t>
      </w:r>
      <w:r w:rsidR="00D448F7" w:rsidRPr="00D448F7">
        <w:rPr>
          <w:rFonts w:cs="Arial"/>
          <w:szCs w:val="20"/>
          <w:lang w:val="fr-FR"/>
        </w:rPr>
        <w:t xml:space="preserve">quelles que soient la nature et la gravité des fautes </w:t>
      </w:r>
      <w:r w:rsidR="00D448F7">
        <w:rPr>
          <w:rFonts w:cs="Arial"/>
          <w:szCs w:val="20"/>
          <w:lang w:val="fr-FR"/>
        </w:rPr>
        <w:t>des personnes dont l’assuré est civilement responsable</w:t>
      </w:r>
      <w:r w:rsidR="000B2921">
        <w:rPr>
          <w:rFonts w:cs="Arial"/>
          <w:szCs w:val="20"/>
          <w:lang w:val="fr-FR"/>
        </w:rPr>
        <w:t>.</w:t>
      </w:r>
    </w:p>
    <w:p w14:paraId="690AF37E" w14:textId="77777777" w:rsidR="00D448F7" w:rsidRDefault="00D448F7" w:rsidP="00271729">
      <w:pPr>
        <w:autoSpaceDE w:val="0"/>
        <w:autoSpaceDN w:val="0"/>
        <w:adjustRightInd w:val="0"/>
        <w:spacing w:after="0" w:line="240" w:lineRule="auto"/>
        <w:jc w:val="both"/>
        <w:rPr>
          <w:rFonts w:cs="Arial"/>
          <w:szCs w:val="20"/>
          <w:lang w:val="fr-FR"/>
        </w:rPr>
      </w:pPr>
    </w:p>
    <w:p w14:paraId="4C92CA5E" w14:textId="7CCF2743" w:rsidR="00D448F7" w:rsidRDefault="00D448F7" w:rsidP="00271729">
      <w:pPr>
        <w:autoSpaceDE w:val="0"/>
        <w:autoSpaceDN w:val="0"/>
        <w:adjustRightInd w:val="0"/>
        <w:spacing w:after="0" w:line="240" w:lineRule="auto"/>
        <w:jc w:val="both"/>
        <w:rPr>
          <w:rFonts w:cs="Arial"/>
          <w:szCs w:val="20"/>
          <w:lang w:val="fr-FR"/>
        </w:rPr>
      </w:pPr>
      <w:r w:rsidRPr="00D448F7">
        <w:rPr>
          <w:rFonts w:cs="Arial"/>
          <w:szCs w:val="20"/>
          <w:lang w:val="fr-FR"/>
        </w:rPr>
        <w:t xml:space="preserve">Le </w:t>
      </w:r>
      <w:r>
        <w:rPr>
          <w:rFonts w:cs="Arial"/>
          <w:szCs w:val="20"/>
          <w:lang w:val="fr-FR"/>
        </w:rPr>
        <w:t>t</w:t>
      </w:r>
      <w:r w:rsidRPr="00D448F7">
        <w:rPr>
          <w:rFonts w:cs="Arial"/>
          <w:szCs w:val="20"/>
          <w:lang w:val="fr-FR"/>
        </w:rPr>
        <w:t>itulaire contracte les assurances permettant de garantir sa responsabilité à l’égard de l’</w:t>
      </w:r>
      <w:r w:rsidR="0088288B">
        <w:rPr>
          <w:rFonts w:cs="Arial"/>
          <w:szCs w:val="20"/>
          <w:lang w:val="fr-FR"/>
        </w:rPr>
        <w:t>I</w:t>
      </w:r>
      <w:r>
        <w:rPr>
          <w:rFonts w:cs="Arial"/>
          <w:szCs w:val="20"/>
          <w:lang w:val="fr-FR"/>
        </w:rPr>
        <w:t>FPEN</w:t>
      </w:r>
      <w:r w:rsidRPr="00D448F7">
        <w:rPr>
          <w:rFonts w:cs="Arial"/>
          <w:szCs w:val="20"/>
          <w:lang w:val="fr-FR"/>
        </w:rPr>
        <w:t xml:space="preserve"> et des tiers, victimes d’accidents ou de dommages causés par l’exécution des prestations</w:t>
      </w:r>
      <w:r>
        <w:rPr>
          <w:rFonts w:cs="Arial"/>
          <w:szCs w:val="20"/>
          <w:lang w:val="fr-FR"/>
        </w:rPr>
        <w:t xml:space="preserve"> p</w:t>
      </w:r>
      <w:r w:rsidRPr="00D448F7">
        <w:rPr>
          <w:rFonts w:cs="Arial"/>
          <w:szCs w:val="20"/>
          <w:lang w:val="fr-FR"/>
        </w:rPr>
        <w:t>our les pertes et dommages causés aux tiers du fait d’accidents ou d’incendies par ses matériels d’industrie, de commerce ou d’exploitation</w:t>
      </w:r>
      <w:r>
        <w:rPr>
          <w:rFonts w:cs="Arial"/>
          <w:szCs w:val="20"/>
          <w:lang w:val="fr-FR"/>
        </w:rPr>
        <w:t xml:space="preserve"> ainsi que p</w:t>
      </w:r>
      <w:r w:rsidRPr="00D448F7">
        <w:rPr>
          <w:rFonts w:cs="Arial"/>
          <w:szCs w:val="20"/>
          <w:lang w:val="fr-FR"/>
        </w:rPr>
        <w:t>our les vols et détérioration du matériel de l’</w:t>
      </w:r>
      <w:r>
        <w:rPr>
          <w:rFonts w:cs="Arial"/>
          <w:szCs w:val="20"/>
          <w:lang w:val="fr-FR"/>
        </w:rPr>
        <w:t>IFPEN</w:t>
      </w:r>
      <w:r w:rsidRPr="00D448F7">
        <w:rPr>
          <w:rFonts w:cs="Arial"/>
          <w:szCs w:val="20"/>
          <w:lang w:val="fr-FR"/>
        </w:rPr>
        <w:t xml:space="preserve"> dont il effectuera le remplacement sur la base de la valeur à neuf desdits matériels.</w:t>
      </w:r>
    </w:p>
    <w:p w14:paraId="6009FFED" w14:textId="77777777" w:rsidR="00271729" w:rsidRPr="00271729" w:rsidRDefault="00271729" w:rsidP="00271729">
      <w:pPr>
        <w:autoSpaceDE w:val="0"/>
        <w:autoSpaceDN w:val="0"/>
        <w:adjustRightInd w:val="0"/>
        <w:spacing w:after="0" w:line="240" w:lineRule="auto"/>
        <w:jc w:val="both"/>
        <w:rPr>
          <w:rFonts w:cs="Arial"/>
          <w:szCs w:val="20"/>
          <w:lang w:val="fr-FR"/>
        </w:rPr>
      </w:pPr>
    </w:p>
    <w:p w14:paraId="7AAC1B3C" w14:textId="58B75CC0" w:rsidR="00271729" w:rsidRPr="00271729" w:rsidRDefault="00271729" w:rsidP="00271729">
      <w:pPr>
        <w:autoSpaceDE w:val="0"/>
        <w:autoSpaceDN w:val="0"/>
        <w:adjustRightInd w:val="0"/>
        <w:spacing w:after="0" w:line="240" w:lineRule="auto"/>
        <w:jc w:val="both"/>
        <w:rPr>
          <w:rFonts w:cs="Arial"/>
          <w:szCs w:val="20"/>
          <w:lang w:val="fr-FR"/>
        </w:rPr>
      </w:pPr>
      <w:r w:rsidRPr="00271729">
        <w:rPr>
          <w:rFonts w:cs="Arial"/>
          <w:b/>
          <w:szCs w:val="20"/>
          <w:lang w:val="fr-FR"/>
        </w:rPr>
        <w:t xml:space="preserve">En cas de retard dans </w:t>
      </w:r>
      <w:r w:rsidRPr="00B42526">
        <w:rPr>
          <w:rFonts w:cs="Arial"/>
          <w:b/>
          <w:szCs w:val="20"/>
          <w:lang w:val="fr-FR"/>
        </w:rPr>
        <w:t xml:space="preserve">la </w:t>
      </w:r>
      <w:r w:rsidRPr="00D07571">
        <w:rPr>
          <w:rFonts w:cs="Arial"/>
          <w:b/>
          <w:szCs w:val="20"/>
          <w:lang w:val="fr-FR"/>
        </w:rPr>
        <w:t>transmission des attestations, il peut être fait application d'une pénalité de retard dans les conditions définies à l'article 1</w:t>
      </w:r>
      <w:r w:rsidR="00B42526" w:rsidRPr="00D07571">
        <w:rPr>
          <w:rFonts w:cs="Arial"/>
          <w:b/>
          <w:szCs w:val="20"/>
          <w:lang w:val="fr-FR"/>
        </w:rPr>
        <w:t>3</w:t>
      </w:r>
      <w:r w:rsidRPr="00D07571">
        <w:rPr>
          <w:rFonts w:cs="Arial"/>
          <w:b/>
          <w:szCs w:val="20"/>
          <w:lang w:val="fr-FR"/>
        </w:rPr>
        <w:t xml:space="preserve"> du CCAP</w:t>
      </w:r>
      <w:r w:rsidRPr="00D07571">
        <w:rPr>
          <w:rFonts w:cs="Arial"/>
          <w:szCs w:val="20"/>
          <w:lang w:val="fr-FR"/>
        </w:rPr>
        <w:t>.</w:t>
      </w:r>
    </w:p>
    <w:p w14:paraId="379DBB78" w14:textId="77777777" w:rsidR="00271729" w:rsidRPr="00271729" w:rsidRDefault="00271729" w:rsidP="00271729">
      <w:pPr>
        <w:autoSpaceDE w:val="0"/>
        <w:autoSpaceDN w:val="0"/>
        <w:adjustRightInd w:val="0"/>
        <w:spacing w:after="0" w:line="240" w:lineRule="auto"/>
        <w:jc w:val="both"/>
        <w:rPr>
          <w:rFonts w:cs="Arial"/>
          <w:szCs w:val="20"/>
          <w:highlight w:val="cyan"/>
          <w:lang w:val="fr-FR"/>
        </w:rPr>
      </w:pPr>
    </w:p>
    <w:p w14:paraId="392DA902" w14:textId="06F23600" w:rsidR="00271729" w:rsidRPr="00271729" w:rsidRDefault="00271729" w:rsidP="00271729">
      <w:pPr>
        <w:autoSpaceDE w:val="0"/>
        <w:autoSpaceDN w:val="0"/>
        <w:adjustRightInd w:val="0"/>
        <w:spacing w:after="0" w:line="240" w:lineRule="auto"/>
        <w:jc w:val="both"/>
        <w:rPr>
          <w:rFonts w:cs="Arial"/>
          <w:szCs w:val="20"/>
          <w:lang w:val="fr-FR"/>
        </w:rPr>
      </w:pPr>
      <w:r w:rsidRPr="00271729">
        <w:rPr>
          <w:rFonts w:cs="Arial"/>
          <w:szCs w:val="20"/>
          <w:lang w:val="fr-FR"/>
        </w:rPr>
        <w:t>Le contrat doit comporter des montants de garantie suffisants quant aux risques encourus</w:t>
      </w:r>
      <w:r w:rsidR="002B2547">
        <w:rPr>
          <w:rFonts w:cs="Arial"/>
          <w:szCs w:val="20"/>
          <w:lang w:val="fr-FR"/>
        </w:rPr>
        <w:t xml:space="preserve"> et à l’importance des travaux exécutés</w:t>
      </w:r>
      <w:r w:rsidRPr="00271729">
        <w:rPr>
          <w:rFonts w:cs="Arial"/>
          <w:szCs w:val="20"/>
          <w:lang w:val="fr-FR"/>
        </w:rPr>
        <w:t>.</w:t>
      </w:r>
    </w:p>
    <w:p w14:paraId="27B99755" w14:textId="77777777" w:rsidR="00271729" w:rsidRPr="00271729" w:rsidRDefault="00271729" w:rsidP="00271729">
      <w:pPr>
        <w:autoSpaceDE w:val="0"/>
        <w:autoSpaceDN w:val="0"/>
        <w:adjustRightInd w:val="0"/>
        <w:spacing w:after="0" w:line="240" w:lineRule="auto"/>
        <w:jc w:val="both"/>
        <w:rPr>
          <w:rFonts w:cs="Arial"/>
          <w:szCs w:val="20"/>
          <w:highlight w:val="cyan"/>
          <w:lang w:val="fr-FR"/>
        </w:rPr>
      </w:pPr>
    </w:p>
    <w:p w14:paraId="15EF570C" w14:textId="5FE8978B" w:rsidR="00271729" w:rsidRPr="00271729" w:rsidRDefault="00271729" w:rsidP="00271729">
      <w:pPr>
        <w:autoSpaceDE w:val="0"/>
        <w:autoSpaceDN w:val="0"/>
        <w:adjustRightInd w:val="0"/>
        <w:spacing w:after="0" w:line="240" w:lineRule="auto"/>
        <w:jc w:val="both"/>
        <w:rPr>
          <w:rFonts w:cs="Arial"/>
          <w:szCs w:val="20"/>
          <w:lang w:val="fr-FR"/>
        </w:rPr>
      </w:pPr>
      <w:r w:rsidRPr="00271729">
        <w:rPr>
          <w:rFonts w:cs="Arial"/>
          <w:szCs w:val="20"/>
          <w:lang w:val="fr-FR"/>
        </w:rPr>
        <w:t xml:space="preserve">Le </w:t>
      </w:r>
      <w:r w:rsidR="002B2547">
        <w:rPr>
          <w:rFonts w:cs="Arial"/>
          <w:szCs w:val="20"/>
          <w:lang w:val="fr-FR"/>
        </w:rPr>
        <w:t>t</w:t>
      </w:r>
      <w:r w:rsidRPr="00271729">
        <w:rPr>
          <w:rFonts w:cs="Arial"/>
          <w:szCs w:val="20"/>
          <w:lang w:val="fr-FR"/>
        </w:rPr>
        <w:t xml:space="preserve">itulaire doit justifier, en outre, de la souscription de garanties couvrant les conséquences pécuniaires de la responsabilité civile qu’il est susceptible d’encourir vis-à-vis des tiers et </w:t>
      </w:r>
      <w:r w:rsidR="00AD763C">
        <w:rPr>
          <w:rFonts w:cs="Arial"/>
          <w:szCs w:val="20"/>
          <w:lang w:val="fr-FR"/>
        </w:rPr>
        <w:t>de IFPEN</w:t>
      </w:r>
      <w:r w:rsidRPr="00271729">
        <w:rPr>
          <w:rFonts w:cs="Arial"/>
          <w:szCs w:val="20"/>
          <w:lang w:val="fr-FR"/>
        </w:rPr>
        <w:t xml:space="preserve">, à la suite de tous dommages corporels, matériels et immatériels (que ces derniers soient consécutifs ou non à des dommages corporels et/ou matériels) </w:t>
      </w:r>
      <w:r w:rsidRPr="00271729">
        <w:rPr>
          <w:rFonts w:cs="Arial"/>
          <w:szCs w:val="20"/>
          <w:u w:val="single"/>
          <w:lang w:val="fr-FR"/>
        </w:rPr>
        <w:t>survenant après les travaux</w:t>
      </w:r>
      <w:r w:rsidRPr="00271729">
        <w:rPr>
          <w:rFonts w:cs="Arial"/>
          <w:szCs w:val="20"/>
          <w:lang w:val="fr-FR"/>
        </w:rPr>
        <w:t xml:space="preserve">. </w:t>
      </w:r>
    </w:p>
    <w:p w14:paraId="19EB1F8F" w14:textId="77777777" w:rsidR="00271729" w:rsidRPr="00271729" w:rsidRDefault="00271729" w:rsidP="00271729">
      <w:pPr>
        <w:autoSpaceDE w:val="0"/>
        <w:autoSpaceDN w:val="0"/>
        <w:adjustRightInd w:val="0"/>
        <w:spacing w:after="0" w:line="240" w:lineRule="auto"/>
        <w:jc w:val="both"/>
        <w:rPr>
          <w:rFonts w:cs="Arial"/>
          <w:szCs w:val="20"/>
          <w:highlight w:val="cyan"/>
          <w:lang w:val="fr-FR"/>
        </w:rPr>
      </w:pPr>
    </w:p>
    <w:p w14:paraId="6C266D44" w14:textId="28820908" w:rsidR="00271729" w:rsidRPr="00271729" w:rsidRDefault="00271729" w:rsidP="00271729">
      <w:pPr>
        <w:autoSpaceDE w:val="0"/>
        <w:autoSpaceDN w:val="0"/>
        <w:adjustRightInd w:val="0"/>
        <w:spacing w:after="0" w:line="240" w:lineRule="auto"/>
        <w:jc w:val="both"/>
        <w:rPr>
          <w:rFonts w:cs="Arial"/>
          <w:szCs w:val="20"/>
          <w:lang w:val="fr-FR"/>
        </w:rPr>
      </w:pPr>
      <w:r w:rsidRPr="00271729">
        <w:rPr>
          <w:rFonts w:cs="Arial"/>
          <w:szCs w:val="20"/>
          <w:lang w:val="fr-FR"/>
        </w:rPr>
        <w:t>L’attestation d’assurance doit préciser, outre l’identité de la compagnie ou de la mutuelle d’assurance, le numéro de(s) police(s) et le montant des capitaux garantis par catégorie de risques. Le</w:t>
      </w:r>
      <w:r w:rsidRPr="00271729">
        <w:rPr>
          <w:lang w:val="fr-FR"/>
        </w:rPr>
        <w:t xml:space="preserve"> </w:t>
      </w:r>
      <w:r w:rsidR="002B2547">
        <w:rPr>
          <w:rFonts w:cs="Arial"/>
          <w:szCs w:val="20"/>
          <w:lang w:val="fr-FR"/>
        </w:rPr>
        <w:t>t</w:t>
      </w:r>
      <w:r w:rsidRPr="00271729">
        <w:rPr>
          <w:rFonts w:cs="Arial"/>
          <w:szCs w:val="20"/>
          <w:lang w:val="fr-FR"/>
        </w:rPr>
        <w:t>itulaire doit en justifier au démarrage du marché et à la suite de toute demande d</w:t>
      </w:r>
      <w:r w:rsidR="00F06680">
        <w:rPr>
          <w:rFonts w:cs="Arial"/>
          <w:szCs w:val="20"/>
          <w:lang w:val="fr-FR"/>
        </w:rPr>
        <w:t>’</w:t>
      </w:r>
      <w:r w:rsidR="00AD763C">
        <w:rPr>
          <w:rFonts w:cs="Arial"/>
          <w:szCs w:val="20"/>
          <w:lang w:val="fr-FR"/>
        </w:rPr>
        <w:t>IFPE</w:t>
      </w:r>
      <w:r w:rsidR="00F06680">
        <w:rPr>
          <w:rFonts w:cs="Arial"/>
          <w:szCs w:val="20"/>
          <w:lang w:val="fr-FR"/>
        </w:rPr>
        <w:t>N</w:t>
      </w:r>
      <w:r w:rsidRPr="00271729">
        <w:rPr>
          <w:rFonts w:cs="Arial"/>
          <w:szCs w:val="20"/>
          <w:lang w:val="fr-FR"/>
        </w:rPr>
        <w:t xml:space="preserve">, ainsi que du paiement des primes correspondantes. </w:t>
      </w:r>
    </w:p>
    <w:p w14:paraId="631B5CE6" w14:textId="77777777" w:rsidR="006736FC" w:rsidRDefault="006736FC" w:rsidP="00271729">
      <w:pPr>
        <w:autoSpaceDE w:val="0"/>
        <w:autoSpaceDN w:val="0"/>
        <w:adjustRightInd w:val="0"/>
        <w:spacing w:after="0" w:line="240" w:lineRule="auto"/>
        <w:jc w:val="both"/>
        <w:rPr>
          <w:rFonts w:cs="Arial"/>
          <w:szCs w:val="20"/>
          <w:lang w:val="fr-FR"/>
        </w:rPr>
      </w:pPr>
    </w:p>
    <w:p w14:paraId="675BEE5F" w14:textId="6336EC80" w:rsidR="000C2481" w:rsidRDefault="0088288B" w:rsidP="00D8429C">
      <w:pPr>
        <w:pStyle w:val="Titre2"/>
        <w:spacing w:before="0"/>
        <w:rPr>
          <w:rFonts w:ascii="Arial" w:hAnsi="Arial" w:cs="Arial"/>
          <w:b/>
          <w:sz w:val="20"/>
          <w:szCs w:val="20"/>
        </w:rPr>
      </w:pPr>
      <w:bookmarkStart w:id="80" w:name="_Toc194069880"/>
      <w:r>
        <w:rPr>
          <w:rFonts w:ascii="Arial" w:hAnsi="Arial" w:cs="Arial"/>
          <w:b/>
          <w:sz w:val="20"/>
          <w:szCs w:val="20"/>
        </w:rPr>
        <w:t>7.6 Garanties</w:t>
      </w:r>
      <w:r w:rsidR="0077182B">
        <w:rPr>
          <w:rFonts w:ascii="Arial" w:hAnsi="Arial" w:cs="Arial"/>
          <w:b/>
          <w:sz w:val="20"/>
          <w:szCs w:val="20"/>
        </w:rPr>
        <w:t xml:space="preserve"> légales et contractuelles</w:t>
      </w:r>
      <w:bookmarkEnd w:id="80"/>
    </w:p>
    <w:p w14:paraId="4D1BD6FF" w14:textId="77777777" w:rsidR="00D8429C" w:rsidRPr="00D8429C" w:rsidRDefault="00D8429C" w:rsidP="00D8429C">
      <w:pPr>
        <w:spacing w:after="0"/>
        <w:rPr>
          <w:lang w:val="fr-FR" w:eastAsia="fr-FR"/>
        </w:rPr>
      </w:pPr>
    </w:p>
    <w:p w14:paraId="521D4E97" w14:textId="70AF1A4F" w:rsidR="000C2481" w:rsidRDefault="000C2481" w:rsidP="00BC6B44">
      <w:pPr>
        <w:autoSpaceDE w:val="0"/>
        <w:autoSpaceDN w:val="0"/>
        <w:adjustRightInd w:val="0"/>
        <w:spacing w:after="0" w:line="240" w:lineRule="auto"/>
        <w:ind w:firstLine="720"/>
        <w:jc w:val="both"/>
        <w:outlineLvl w:val="2"/>
        <w:rPr>
          <w:rFonts w:cs="Arial"/>
          <w:szCs w:val="20"/>
          <w:lang w:val="fr-FR"/>
        </w:rPr>
      </w:pPr>
      <w:bookmarkStart w:id="81" w:name="_Toc194069881"/>
      <w:r w:rsidRPr="007E2F79">
        <w:rPr>
          <w:rFonts w:cs="Arial"/>
          <w:b/>
          <w:bCs/>
          <w:iCs/>
          <w:color w:val="002060"/>
          <w:szCs w:val="20"/>
          <w:lang w:val="fr-FR"/>
        </w:rPr>
        <w:t>7.</w:t>
      </w:r>
      <w:r>
        <w:rPr>
          <w:rFonts w:cs="Arial"/>
          <w:b/>
          <w:bCs/>
          <w:iCs/>
          <w:color w:val="002060"/>
          <w:szCs w:val="20"/>
          <w:lang w:val="fr-FR"/>
        </w:rPr>
        <w:t>6</w:t>
      </w:r>
      <w:r w:rsidRPr="007E2F79">
        <w:rPr>
          <w:rFonts w:cs="Arial"/>
          <w:b/>
          <w:bCs/>
          <w:iCs/>
          <w:color w:val="002060"/>
          <w:szCs w:val="20"/>
          <w:lang w:val="fr-FR"/>
        </w:rPr>
        <w:t>.</w:t>
      </w:r>
      <w:r>
        <w:rPr>
          <w:rFonts w:cs="Arial"/>
          <w:b/>
          <w:bCs/>
          <w:iCs/>
          <w:color w:val="002060"/>
          <w:szCs w:val="20"/>
          <w:lang w:val="fr-FR"/>
        </w:rPr>
        <w:t>1</w:t>
      </w:r>
      <w:r w:rsidRPr="007E2F79">
        <w:rPr>
          <w:rFonts w:cs="Arial"/>
          <w:b/>
          <w:bCs/>
          <w:iCs/>
          <w:color w:val="002060"/>
          <w:szCs w:val="20"/>
          <w:lang w:val="fr-FR"/>
        </w:rPr>
        <w:t xml:space="preserve"> </w:t>
      </w:r>
      <w:r>
        <w:rPr>
          <w:rFonts w:cs="Arial"/>
          <w:b/>
          <w:bCs/>
          <w:iCs/>
          <w:color w:val="002060"/>
          <w:szCs w:val="20"/>
          <w:lang w:val="fr-FR"/>
        </w:rPr>
        <w:t>Disposition communes</w:t>
      </w:r>
      <w:bookmarkEnd w:id="81"/>
    </w:p>
    <w:p w14:paraId="495CD8C9" w14:textId="77777777" w:rsidR="000C2481" w:rsidRDefault="000C2481" w:rsidP="000C2481">
      <w:pPr>
        <w:autoSpaceDE w:val="0"/>
        <w:autoSpaceDN w:val="0"/>
        <w:adjustRightInd w:val="0"/>
        <w:spacing w:after="0" w:line="240" w:lineRule="auto"/>
        <w:jc w:val="both"/>
        <w:rPr>
          <w:rFonts w:cs="Arial"/>
          <w:szCs w:val="20"/>
          <w:lang w:val="fr-FR"/>
        </w:rPr>
      </w:pPr>
    </w:p>
    <w:p w14:paraId="7E3AED38" w14:textId="2B3A1BD7" w:rsidR="0077182B" w:rsidRDefault="0077182B" w:rsidP="000C2481">
      <w:pPr>
        <w:jc w:val="both"/>
        <w:rPr>
          <w:rFonts w:cs="Arial"/>
          <w:szCs w:val="20"/>
          <w:lang w:val="fr-FR"/>
        </w:rPr>
      </w:pPr>
      <w:r w:rsidRPr="0077182B">
        <w:rPr>
          <w:rFonts w:cs="Arial"/>
          <w:szCs w:val="20"/>
          <w:lang w:val="fr-FR"/>
        </w:rPr>
        <w:t xml:space="preserve">La réception </w:t>
      </w:r>
      <w:r>
        <w:rPr>
          <w:rFonts w:cs="Arial"/>
          <w:szCs w:val="20"/>
          <w:lang w:val="fr-FR"/>
        </w:rPr>
        <w:t xml:space="preserve">définitive </w:t>
      </w:r>
      <w:r w:rsidRPr="0077182B">
        <w:rPr>
          <w:rFonts w:cs="Arial"/>
          <w:szCs w:val="20"/>
          <w:lang w:val="fr-FR"/>
        </w:rPr>
        <w:t xml:space="preserve">des </w:t>
      </w:r>
      <w:r>
        <w:rPr>
          <w:rFonts w:cs="Arial"/>
          <w:szCs w:val="20"/>
          <w:lang w:val="fr-FR"/>
        </w:rPr>
        <w:t>travaux</w:t>
      </w:r>
      <w:r w:rsidRPr="0077182B">
        <w:rPr>
          <w:rFonts w:cs="Arial"/>
          <w:szCs w:val="20"/>
          <w:lang w:val="fr-FR"/>
        </w:rPr>
        <w:t xml:space="preserve"> est le point de départ des délais des garanties légales et contractuelles</w:t>
      </w:r>
      <w:r>
        <w:rPr>
          <w:rFonts w:cs="Arial"/>
          <w:szCs w:val="20"/>
          <w:lang w:val="fr-FR"/>
        </w:rPr>
        <w:t xml:space="preserve"> mentionnées au présent article</w:t>
      </w:r>
      <w:r w:rsidRPr="0077182B">
        <w:rPr>
          <w:rFonts w:cs="Arial"/>
          <w:szCs w:val="20"/>
          <w:lang w:val="fr-FR"/>
        </w:rPr>
        <w:t xml:space="preserve">. </w:t>
      </w:r>
    </w:p>
    <w:p w14:paraId="09F5805F" w14:textId="309C8E5B" w:rsidR="000C2481" w:rsidRDefault="000C2481" w:rsidP="000C2481">
      <w:pPr>
        <w:jc w:val="both"/>
        <w:rPr>
          <w:rFonts w:cs="Arial"/>
          <w:szCs w:val="20"/>
          <w:lang w:val="fr-FR"/>
        </w:rPr>
      </w:pPr>
      <w:r>
        <w:rPr>
          <w:rFonts w:cs="Arial"/>
          <w:szCs w:val="20"/>
          <w:lang w:val="fr-FR"/>
        </w:rPr>
        <w:t xml:space="preserve">Pour l’ensemble des garanties citées ci-après, </w:t>
      </w:r>
      <w:r w:rsidR="0077182B">
        <w:rPr>
          <w:rFonts w:cs="Arial"/>
          <w:szCs w:val="20"/>
          <w:lang w:val="fr-FR"/>
        </w:rPr>
        <w:t>l</w:t>
      </w:r>
      <w:r w:rsidRPr="0010761B">
        <w:rPr>
          <w:rFonts w:cs="Arial"/>
          <w:szCs w:val="20"/>
          <w:lang w:val="fr-FR"/>
        </w:rPr>
        <w:t>’</w:t>
      </w:r>
      <w:r>
        <w:rPr>
          <w:rFonts w:cs="Arial"/>
          <w:szCs w:val="20"/>
          <w:lang w:val="fr-FR"/>
        </w:rPr>
        <w:t>e</w:t>
      </w:r>
      <w:r w:rsidRPr="0010761B">
        <w:rPr>
          <w:rFonts w:cs="Arial"/>
          <w:szCs w:val="20"/>
          <w:lang w:val="fr-FR"/>
        </w:rPr>
        <w:t xml:space="preserve">ntreprise titulaire doit s’assurer auprès de ses différents fournisseurs l’approvisionnement des pièces de rechange ou des composants des équipements pendant une durée minimale de </w:t>
      </w:r>
      <w:r w:rsidR="005E1717">
        <w:rPr>
          <w:rFonts w:cs="Arial"/>
          <w:szCs w:val="20"/>
          <w:lang w:val="fr-FR"/>
        </w:rPr>
        <w:t xml:space="preserve">xxxx </w:t>
      </w:r>
      <w:r w:rsidRPr="0010761B">
        <w:rPr>
          <w:rFonts w:cs="Arial"/>
          <w:szCs w:val="20"/>
          <w:lang w:val="fr-FR"/>
        </w:rPr>
        <w:t>après la réception. Pour cela</w:t>
      </w:r>
      <w:r>
        <w:rPr>
          <w:rFonts w:cs="Arial"/>
          <w:szCs w:val="20"/>
          <w:lang w:val="fr-FR"/>
        </w:rPr>
        <w:t>,</w:t>
      </w:r>
      <w:r w:rsidRPr="0010761B">
        <w:rPr>
          <w:rFonts w:cs="Arial"/>
          <w:szCs w:val="20"/>
          <w:lang w:val="fr-FR"/>
        </w:rPr>
        <w:t xml:space="preserve"> elle produit un engagement formel du constructeu</w:t>
      </w:r>
      <w:r>
        <w:rPr>
          <w:rFonts w:cs="Arial"/>
          <w:szCs w:val="20"/>
          <w:lang w:val="fr-FR"/>
        </w:rPr>
        <w:t>r à la demande de la maitrise d’ouvrage</w:t>
      </w:r>
      <w:r w:rsidRPr="0010761B">
        <w:rPr>
          <w:rFonts w:cs="Arial"/>
          <w:szCs w:val="20"/>
          <w:lang w:val="fr-FR"/>
        </w:rPr>
        <w:t>.</w:t>
      </w:r>
    </w:p>
    <w:p w14:paraId="1DBD56A2" w14:textId="010E003F" w:rsidR="00352FB4" w:rsidRPr="000C2481" w:rsidRDefault="000C2481" w:rsidP="000C2481">
      <w:pPr>
        <w:jc w:val="both"/>
        <w:rPr>
          <w:rFonts w:cs="Arial"/>
          <w:szCs w:val="20"/>
          <w:lang w:val="fr-FR"/>
        </w:rPr>
      </w:pPr>
      <w:r w:rsidRPr="0010761B">
        <w:rPr>
          <w:rFonts w:cs="Arial"/>
          <w:szCs w:val="20"/>
          <w:lang w:val="fr-FR"/>
        </w:rPr>
        <w:t>Pendant toute</w:t>
      </w:r>
      <w:r>
        <w:rPr>
          <w:rFonts w:cs="Arial"/>
          <w:szCs w:val="20"/>
          <w:lang w:val="fr-FR"/>
        </w:rPr>
        <w:t>s</w:t>
      </w:r>
      <w:r w:rsidRPr="0010761B">
        <w:rPr>
          <w:rFonts w:cs="Arial"/>
          <w:szCs w:val="20"/>
          <w:lang w:val="fr-FR"/>
        </w:rPr>
        <w:t xml:space="preserve"> l</w:t>
      </w:r>
      <w:r>
        <w:rPr>
          <w:rFonts w:cs="Arial"/>
          <w:szCs w:val="20"/>
          <w:lang w:val="fr-FR"/>
        </w:rPr>
        <w:t xml:space="preserve">es </w:t>
      </w:r>
      <w:r w:rsidRPr="0010761B">
        <w:rPr>
          <w:rFonts w:cs="Arial"/>
          <w:szCs w:val="20"/>
          <w:lang w:val="fr-FR"/>
        </w:rPr>
        <w:t>période</w:t>
      </w:r>
      <w:r>
        <w:rPr>
          <w:rFonts w:cs="Arial"/>
          <w:szCs w:val="20"/>
          <w:lang w:val="fr-FR"/>
        </w:rPr>
        <w:t>s</w:t>
      </w:r>
      <w:r w:rsidRPr="0010761B">
        <w:rPr>
          <w:rFonts w:cs="Arial"/>
          <w:szCs w:val="20"/>
          <w:lang w:val="fr-FR"/>
        </w:rPr>
        <w:t xml:space="preserve"> de garantie</w:t>
      </w:r>
      <w:r>
        <w:rPr>
          <w:rFonts w:cs="Arial"/>
          <w:szCs w:val="20"/>
          <w:lang w:val="fr-FR"/>
        </w:rPr>
        <w:t>s exposées précédemment</w:t>
      </w:r>
      <w:r w:rsidRPr="0010761B">
        <w:rPr>
          <w:rFonts w:cs="Arial"/>
          <w:szCs w:val="20"/>
          <w:lang w:val="fr-FR"/>
        </w:rPr>
        <w:t xml:space="preserve">, l’entreprise titulaire apporte une assistance technique </w:t>
      </w:r>
      <w:r>
        <w:rPr>
          <w:rFonts w:cs="Arial"/>
          <w:szCs w:val="20"/>
          <w:lang w:val="fr-FR"/>
        </w:rPr>
        <w:t xml:space="preserve">(par téléphone) </w:t>
      </w:r>
      <w:r w:rsidRPr="0010761B">
        <w:rPr>
          <w:rFonts w:cs="Arial"/>
          <w:szCs w:val="20"/>
          <w:lang w:val="fr-FR"/>
        </w:rPr>
        <w:t>au maître d’ouvrage sur la totalité des installations objet du présent marché.</w:t>
      </w:r>
    </w:p>
    <w:p w14:paraId="53C30A71" w14:textId="77777777" w:rsidR="0088288B" w:rsidRDefault="0088288B" w:rsidP="0088288B">
      <w:pPr>
        <w:autoSpaceDE w:val="0"/>
        <w:autoSpaceDN w:val="0"/>
        <w:adjustRightInd w:val="0"/>
        <w:spacing w:after="0" w:line="240" w:lineRule="auto"/>
        <w:jc w:val="both"/>
        <w:rPr>
          <w:lang w:val="fr-FR" w:eastAsia="fr-FR"/>
        </w:rPr>
      </w:pPr>
    </w:p>
    <w:p w14:paraId="7C7474ED" w14:textId="7E7B7259" w:rsidR="0088288B" w:rsidRPr="00E23172" w:rsidRDefault="0088288B" w:rsidP="0088288B">
      <w:pPr>
        <w:ind w:firstLine="720"/>
        <w:contextualSpacing/>
        <w:jc w:val="both"/>
        <w:outlineLvl w:val="2"/>
        <w:rPr>
          <w:rFonts w:cs="Arial"/>
          <w:b/>
          <w:bCs/>
          <w:iCs/>
          <w:color w:val="002060"/>
          <w:szCs w:val="20"/>
          <w:lang w:val="fr-FR"/>
        </w:rPr>
      </w:pPr>
      <w:bookmarkStart w:id="82" w:name="_Toc138664825"/>
      <w:bookmarkStart w:id="83" w:name="_Toc194069882"/>
      <w:r w:rsidRPr="00E23172">
        <w:rPr>
          <w:rFonts w:cs="Arial"/>
          <w:b/>
          <w:bCs/>
          <w:iCs/>
          <w:color w:val="002060"/>
          <w:szCs w:val="20"/>
          <w:lang w:val="fr-FR"/>
        </w:rPr>
        <w:t>7.</w:t>
      </w:r>
      <w:r w:rsidR="006736FC">
        <w:rPr>
          <w:rFonts w:cs="Arial"/>
          <w:b/>
          <w:bCs/>
          <w:iCs/>
          <w:color w:val="002060"/>
          <w:szCs w:val="20"/>
          <w:lang w:val="fr-FR"/>
        </w:rPr>
        <w:t>6</w:t>
      </w:r>
      <w:r w:rsidRPr="00E23172">
        <w:rPr>
          <w:rFonts w:cs="Arial"/>
          <w:b/>
          <w:bCs/>
          <w:iCs/>
          <w:color w:val="002060"/>
          <w:szCs w:val="20"/>
          <w:lang w:val="fr-FR"/>
        </w:rPr>
        <w:t>.</w:t>
      </w:r>
      <w:r w:rsidR="000C2481">
        <w:rPr>
          <w:rFonts w:cs="Arial"/>
          <w:b/>
          <w:bCs/>
          <w:iCs/>
          <w:color w:val="002060"/>
          <w:szCs w:val="20"/>
          <w:lang w:val="fr-FR"/>
        </w:rPr>
        <w:t>2</w:t>
      </w:r>
      <w:r w:rsidRPr="00E23172">
        <w:rPr>
          <w:rFonts w:cs="Arial"/>
          <w:b/>
          <w:bCs/>
          <w:iCs/>
          <w:color w:val="002060"/>
          <w:szCs w:val="20"/>
          <w:lang w:val="fr-FR"/>
        </w:rPr>
        <w:t xml:space="preserve"> Garantie de parfait achèvement</w:t>
      </w:r>
      <w:bookmarkEnd w:id="82"/>
      <w:bookmarkEnd w:id="83"/>
      <w:r w:rsidRPr="00E23172">
        <w:rPr>
          <w:rFonts w:cs="Arial"/>
          <w:b/>
          <w:bCs/>
          <w:iCs/>
          <w:color w:val="002060"/>
          <w:szCs w:val="20"/>
          <w:lang w:val="fr-FR"/>
        </w:rPr>
        <w:t xml:space="preserve"> </w:t>
      </w:r>
    </w:p>
    <w:p w14:paraId="1AB6AD2C" w14:textId="77777777" w:rsidR="0088288B" w:rsidRDefault="0088288B" w:rsidP="0088288B">
      <w:pPr>
        <w:autoSpaceDE w:val="0"/>
        <w:autoSpaceDN w:val="0"/>
        <w:adjustRightInd w:val="0"/>
        <w:spacing w:after="0" w:line="240" w:lineRule="auto"/>
        <w:jc w:val="both"/>
        <w:rPr>
          <w:rFonts w:cs="Arial"/>
          <w:szCs w:val="20"/>
          <w:lang w:val="fr-FR"/>
        </w:rPr>
      </w:pPr>
    </w:p>
    <w:p w14:paraId="6D1E3B3C" w14:textId="77777777" w:rsidR="0088288B" w:rsidRPr="00F036F6" w:rsidRDefault="0088288B" w:rsidP="0088288B">
      <w:pPr>
        <w:autoSpaceDE w:val="0"/>
        <w:autoSpaceDN w:val="0"/>
        <w:adjustRightInd w:val="0"/>
        <w:spacing w:after="0" w:line="240" w:lineRule="auto"/>
        <w:jc w:val="both"/>
        <w:rPr>
          <w:rFonts w:cs="Arial"/>
          <w:b/>
          <w:bCs/>
          <w:szCs w:val="20"/>
          <w:lang w:val="fr-FR"/>
        </w:rPr>
      </w:pPr>
      <w:r w:rsidRPr="00DE3A25">
        <w:rPr>
          <w:rFonts w:cs="Arial"/>
          <w:szCs w:val="20"/>
          <w:lang w:val="fr-FR"/>
        </w:rPr>
        <w:t xml:space="preserve">Dès réception de l’ouvrage et après la levée des réserves formulées à cette occasion, </w:t>
      </w:r>
      <w:r>
        <w:rPr>
          <w:rFonts w:cs="Arial"/>
          <w:szCs w:val="20"/>
          <w:lang w:val="fr-FR"/>
        </w:rPr>
        <w:t>le titulaire</w:t>
      </w:r>
      <w:r w:rsidRPr="00DE3A25">
        <w:rPr>
          <w:rFonts w:cs="Arial"/>
          <w:szCs w:val="20"/>
          <w:lang w:val="fr-FR"/>
        </w:rPr>
        <w:t xml:space="preserve"> restera entièrement responsable de tout vice ou malfaçon constatés, </w:t>
      </w:r>
      <w:r w:rsidRPr="00F036F6">
        <w:rPr>
          <w:rFonts w:cs="Arial"/>
          <w:b/>
          <w:bCs/>
          <w:szCs w:val="20"/>
          <w:lang w:val="fr-FR"/>
        </w:rPr>
        <w:t xml:space="preserve">pendant la période de garantie du parfait achèvement. </w:t>
      </w:r>
    </w:p>
    <w:p w14:paraId="3BD36D39" w14:textId="77777777" w:rsidR="0088288B" w:rsidRDefault="0088288B" w:rsidP="0088288B">
      <w:pPr>
        <w:autoSpaceDE w:val="0"/>
        <w:autoSpaceDN w:val="0"/>
        <w:adjustRightInd w:val="0"/>
        <w:spacing w:after="0" w:line="240" w:lineRule="auto"/>
        <w:jc w:val="both"/>
        <w:rPr>
          <w:rFonts w:cs="Arial"/>
          <w:szCs w:val="20"/>
          <w:lang w:val="fr-FR"/>
        </w:rPr>
      </w:pPr>
    </w:p>
    <w:p w14:paraId="39120A6F" w14:textId="008F531C" w:rsidR="0088288B" w:rsidRPr="00DE3A25" w:rsidRDefault="005E1717" w:rsidP="0088288B">
      <w:pPr>
        <w:autoSpaceDE w:val="0"/>
        <w:autoSpaceDN w:val="0"/>
        <w:adjustRightInd w:val="0"/>
        <w:spacing w:after="0" w:line="240" w:lineRule="auto"/>
        <w:jc w:val="both"/>
        <w:rPr>
          <w:rFonts w:cs="Arial"/>
          <w:szCs w:val="20"/>
          <w:lang w:val="fr-FR"/>
        </w:rPr>
      </w:pPr>
      <w:r>
        <w:rPr>
          <w:rFonts w:cs="Arial"/>
          <w:szCs w:val="20"/>
          <w:lang w:val="fr-FR"/>
        </w:rPr>
        <w:t>A</w:t>
      </w:r>
      <w:r w:rsidR="0088288B" w:rsidRPr="00DE3A25">
        <w:rPr>
          <w:rFonts w:cs="Arial"/>
          <w:szCs w:val="20"/>
          <w:lang w:val="fr-FR"/>
        </w:rPr>
        <w:t>u cours de cette période, l</w:t>
      </w:r>
      <w:r w:rsidR="0088288B">
        <w:rPr>
          <w:rFonts w:cs="Arial"/>
          <w:szCs w:val="20"/>
          <w:lang w:val="fr-FR"/>
        </w:rPr>
        <w:t xml:space="preserve">e titulaire sera tenu de </w:t>
      </w:r>
      <w:r w:rsidR="0088288B" w:rsidRPr="00DE3A25">
        <w:rPr>
          <w:rFonts w:cs="Arial"/>
          <w:szCs w:val="20"/>
          <w:lang w:val="fr-FR"/>
        </w:rPr>
        <w:t>répare</w:t>
      </w:r>
      <w:r w:rsidR="0088288B">
        <w:rPr>
          <w:rFonts w:cs="Arial"/>
          <w:szCs w:val="20"/>
          <w:lang w:val="fr-FR"/>
        </w:rPr>
        <w:t>r</w:t>
      </w:r>
      <w:r w:rsidR="0088288B" w:rsidRPr="00DE3A25">
        <w:rPr>
          <w:rFonts w:cs="Arial"/>
          <w:szCs w:val="20"/>
          <w:lang w:val="fr-FR"/>
        </w:rPr>
        <w:t xml:space="preserve"> ou </w:t>
      </w:r>
      <w:r w:rsidR="0088288B">
        <w:rPr>
          <w:rFonts w:cs="Arial"/>
          <w:szCs w:val="20"/>
          <w:lang w:val="fr-FR"/>
        </w:rPr>
        <w:t xml:space="preserve">de </w:t>
      </w:r>
      <w:r w:rsidR="0088288B" w:rsidRPr="00DE3A25">
        <w:rPr>
          <w:rFonts w:cs="Arial"/>
          <w:szCs w:val="20"/>
          <w:lang w:val="fr-FR"/>
        </w:rPr>
        <w:t xml:space="preserve">remplacer toutes les pièces mécaniques ou électriques reconnues défectueuses en utilisant des pièces standard pour les équipements en cause. </w:t>
      </w:r>
    </w:p>
    <w:p w14:paraId="04271F4B" w14:textId="77777777" w:rsidR="0088288B" w:rsidRPr="00DE3A25" w:rsidRDefault="0088288B" w:rsidP="0088288B">
      <w:pPr>
        <w:autoSpaceDE w:val="0"/>
        <w:autoSpaceDN w:val="0"/>
        <w:adjustRightInd w:val="0"/>
        <w:spacing w:after="0" w:line="240" w:lineRule="auto"/>
        <w:jc w:val="both"/>
        <w:rPr>
          <w:rFonts w:cs="Arial"/>
          <w:szCs w:val="20"/>
          <w:lang w:val="fr-FR"/>
        </w:rPr>
      </w:pPr>
    </w:p>
    <w:p w14:paraId="6BE820FD" w14:textId="3D4B3B74" w:rsidR="0088288B" w:rsidRPr="00DE3A25" w:rsidRDefault="0088288B" w:rsidP="0088288B">
      <w:pPr>
        <w:autoSpaceDE w:val="0"/>
        <w:autoSpaceDN w:val="0"/>
        <w:adjustRightInd w:val="0"/>
        <w:spacing w:after="0" w:line="240" w:lineRule="auto"/>
        <w:jc w:val="both"/>
        <w:rPr>
          <w:rFonts w:cs="Arial"/>
          <w:szCs w:val="20"/>
          <w:lang w:val="fr-FR"/>
        </w:rPr>
      </w:pPr>
      <w:r w:rsidRPr="00DE3A25">
        <w:rPr>
          <w:rFonts w:cs="Arial"/>
          <w:szCs w:val="20"/>
          <w:lang w:val="fr-FR"/>
        </w:rPr>
        <w:lastRenderedPageBreak/>
        <w:t xml:space="preserve">Il sera tenu d’effectuer ces réparations dans un délai </w:t>
      </w:r>
      <w:r w:rsidR="007368AB">
        <w:rPr>
          <w:rFonts w:cs="Arial"/>
          <w:szCs w:val="20"/>
          <w:lang w:val="fr-FR"/>
        </w:rPr>
        <w:t xml:space="preserve">qui ne pourra excéder </w:t>
      </w:r>
      <w:r w:rsidR="005E1717">
        <w:rPr>
          <w:rFonts w:cs="Arial"/>
          <w:szCs w:val="20"/>
          <w:lang w:val="fr-FR"/>
        </w:rPr>
        <w:t>xxxx</w:t>
      </w:r>
      <w:r w:rsidRPr="00DE3A25">
        <w:rPr>
          <w:rFonts w:cs="Arial"/>
          <w:szCs w:val="20"/>
          <w:lang w:val="fr-FR"/>
        </w:rPr>
        <w:t xml:space="preserve"> heures après avoir été averti.</w:t>
      </w:r>
    </w:p>
    <w:p w14:paraId="43467236" w14:textId="77777777" w:rsidR="0088288B" w:rsidRDefault="0088288B" w:rsidP="0088288B">
      <w:pPr>
        <w:autoSpaceDE w:val="0"/>
        <w:autoSpaceDN w:val="0"/>
        <w:adjustRightInd w:val="0"/>
        <w:spacing w:after="0" w:line="240" w:lineRule="auto"/>
        <w:jc w:val="both"/>
        <w:rPr>
          <w:rFonts w:cs="Arial"/>
          <w:szCs w:val="20"/>
          <w:lang w:val="fr-FR"/>
        </w:rPr>
      </w:pPr>
    </w:p>
    <w:p w14:paraId="00985577" w14:textId="77777777" w:rsidR="0088288B" w:rsidRDefault="0088288B" w:rsidP="0088288B">
      <w:pPr>
        <w:autoSpaceDE w:val="0"/>
        <w:autoSpaceDN w:val="0"/>
        <w:adjustRightInd w:val="0"/>
        <w:spacing w:after="0" w:line="240" w:lineRule="auto"/>
        <w:jc w:val="both"/>
        <w:rPr>
          <w:rFonts w:cs="Arial"/>
          <w:szCs w:val="20"/>
          <w:lang w:val="fr-FR"/>
        </w:rPr>
      </w:pPr>
      <w:r w:rsidRPr="00F036F6">
        <w:rPr>
          <w:rFonts w:cs="Arial"/>
          <w:szCs w:val="20"/>
          <w:lang w:val="fr-FR"/>
        </w:rPr>
        <w:t>Dans le cas où deux interventions sur un même matériel se produisent pendant la période de garantie, le maître d’ouvrage est en mesure d’exiger le remplacement de ce matériel aux frais complets de l’entreprise avec les mêmes contraintes de réalisation que le marché.</w:t>
      </w:r>
    </w:p>
    <w:p w14:paraId="6F137385" w14:textId="77777777" w:rsidR="0088288B" w:rsidRDefault="0088288B" w:rsidP="0088288B">
      <w:pPr>
        <w:autoSpaceDE w:val="0"/>
        <w:autoSpaceDN w:val="0"/>
        <w:adjustRightInd w:val="0"/>
        <w:spacing w:after="0" w:line="240" w:lineRule="auto"/>
        <w:jc w:val="both"/>
        <w:rPr>
          <w:rFonts w:cs="Arial"/>
          <w:szCs w:val="20"/>
          <w:lang w:val="fr-FR"/>
        </w:rPr>
      </w:pPr>
    </w:p>
    <w:p w14:paraId="5843A57C" w14:textId="54DE2F56" w:rsidR="0088288B" w:rsidRPr="00E23172" w:rsidRDefault="0088288B" w:rsidP="0088288B">
      <w:pPr>
        <w:ind w:firstLine="720"/>
        <w:contextualSpacing/>
        <w:jc w:val="both"/>
        <w:outlineLvl w:val="2"/>
        <w:rPr>
          <w:rFonts w:cs="Arial"/>
          <w:b/>
          <w:bCs/>
          <w:iCs/>
          <w:color w:val="002060"/>
          <w:szCs w:val="20"/>
          <w:lang w:val="fr-FR"/>
        </w:rPr>
      </w:pPr>
      <w:bookmarkStart w:id="84" w:name="_Toc138664826"/>
      <w:bookmarkStart w:id="85" w:name="_Toc194069883"/>
      <w:r w:rsidRPr="00E23172">
        <w:rPr>
          <w:rFonts w:cs="Arial"/>
          <w:b/>
          <w:bCs/>
          <w:iCs/>
          <w:color w:val="002060"/>
          <w:szCs w:val="20"/>
          <w:lang w:val="fr-FR"/>
        </w:rPr>
        <w:t>7.</w:t>
      </w:r>
      <w:r w:rsidR="00D67EDB">
        <w:rPr>
          <w:rFonts w:cs="Arial"/>
          <w:b/>
          <w:bCs/>
          <w:iCs/>
          <w:color w:val="002060"/>
          <w:szCs w:val="20"/>
          <w:lang w:val="fr-FR"/>
        </w:rPr>
        <w:t>6</w:t>
      </w:r>
      <w:r w:rsidRPr="00E23172">
        <w:rPr>
          <w:rFonts w:cs="Arial"/>
          <w:b/>
          <w:bCs/>
          <w:iCs/>
          <w:color w:val="002060"/>
          <w:szCs w:val="20"/>
          <w:lang w:val="fr-FR"/>
        </w:rPr>
        <w:t>.</w:t>
      </w:r>
      <w:r w:rsidR="00D67EDB">
        <w:rPr>
          <w:rFonts w:cs="Arial"/>
          <w:b/>
          <w:bCs/>
          <w:iCs/>
          <w:color w:val="002060"/>
          <w:szCs w:val="20"/>
          <w:lang w:val="fr-FR"/>
        </w:rPr>
        <w:t>3</w:t>
      </w:r>
      <w:r w:rsidRPr="00E23172">
        <w:rPr>
          <w:rFonts w:cs="Arial"/>
          <w:b/>
          <w:bCs/>
          <w:iCs/>
          <w:color w:val="002060"/>
          <w:szCs w:val="20"/>
          <w:lang w:val="fr-FR"/>
        </w:rPr>
        <w:t xml:space="preserve"> Garantie de bon fonctionnement</w:t>
      </w:r>
      <w:bookmarkEnd w:id="84"/>
      <w:bookmarkEnd w:id="85"/>
    </w:p>
    <w:p w14:paraId="36306847" w14:textId="77777777" w:rsidR="0088288B" w:rsidRPr="00F036F6" w:rsidRDefault="0088288B" w:rsidP="0088288B">
      <w:pPr>
        <w:autoSpaceDE w:val="0"/>
        <w:autoSpaceDN w:val="0"/>
        <w:adjustRightInd w:val="0"/>
        <w:spacing w:after="0" w:line="240" w:lineRule="auto"/>
        <w:jc w:val="both"/>
        <w:rPr>
          <w:rFonts w:cs="Arial"/>
          <w:szCs w:val="20"/>
          <w:lang w:val="fr-FR"/>
        </w:rPr>
      </w:pPr>
    </w:p>
    <w:p w14:paraId="7A1D4AA6" w14:textId="77777777" w:rsidR="0088288B" w:rsidRPr="000B51C7" w:rsidRDefault="0088288B" w:rsidP="00D8429C">
      <w:pPr>
        <w:autoSpaceDE w:val="0"/>
        <w:autoSpaceDN w:val="0"/>
        <w:adjustRightInd w:val="0"/>
        <w:spacing w:after="0" w:line="240" w:lineRule="auto"/>
        <w:jc w:val="both"/>
        <w:rPr>
          <w:rFonts w:cs="Arial"/>
          <w:szCs w:val="20"/>
          <w:lang w:val="fr-FR" w:eastAsia="fr-FR"/>
        </w:rPr>
      </w:pPr>
      <w:r w:rsidRPr="000B51C7">
        <w:rPr>
          <w:rFonts w:cs="Arial"/>
          <w:szCs w:val="20"/>
          <w:lang w:val="fr-FR" w:eastAsia="fr-FR"/>
        </w:rPr>
        <w:t>L’</w:t>
      </w:r>
      <w:r>
        <w:rPr>
          <w:rFonts w:cs="Arial"/>
          <w:szCs w:val="20"/>
          <w:lang w:val="fr-FR" w:eastAsia="fr-FR"/>
        </w:rPr>
        <w:t>e</w:t>
      </w:r>
      <w:r w:rsidRPr="000B51C7">
        <w:rPr>
          <w:rFonts w:cs="Arial"/>
          <w:szCs w:val="20"/>
          <w:lang w:val="fr-FR" w:eastAsia="fr-FR"/>
        </w:rPr>
        <w:t>ntreprise titulaire garantit les conditions de bon fonctionnement des matériels et équipements qu’elle aura fournis, installés qui auront été réceptionnés, conformément à l’article 1792-3 du Code civil.</w:t>
      </w:r>
    </w:p>
    <w:p w14:paraId="50C5C0DC" w14:textId="77777777" w:rsidR="0088288B" w:rsidRPr="000B51C7" w:rsidRDefault="0088288B" w:rsidP="00D8429C">
      <w:pPr>
        <w:autoSpaceDE w:val="0"/>
        <w:autoSpaceDN w:val="0"/>
        <w:adjustRightInd w:val="0"/>
        <w:spacing w:after="0" w:line="240" w:lineRule="auto"/>
        <w:jc w:val="both"/>
        <w:rPr>
          <w:rFonts w:cs="Arial"/>
          <w:szCs w:val="20"/>
          <w:lang w:val="fr-FR" w:eastAsia="fr-FR"/>
        </w:rPr>
      </w:pPr>
    </w:p>
    <w:p w14:paraId="4D8489D1" w14:textId="77777777" w:rsidR="0088288B" w:rsidRPr="000B51C7" w:rsidRDefault="0088288B" w:rsidP="00D8429C">
      <w:pPr>
        <w:autoSpaceDE w:val="0"/>
        <w:autoSpaceDN w:val="0"/>
        <w:adjustRightInd w:val="0"/>
        <w:spacing w:after="0" w:line="240" w:lineRule="auto"/>
        <w:jc w:val="both"/>
        <w:rPr>
          <w:rFonts w:cs="Arial"/>
          <w:szCs w:val="20"/>
          <w:lang w:val="fr-FR" w:eastAsia="fr-FR"/>
        </w:rPr>
      </w:pPr>
      <w:r w:rsidRPr="000B51C7">
        <w:rPr>
          <w:rFonts w:cs="Arial"/>
          <w:szCs w:val="20"/>
          <w:lang w:val="fr-FR" w:eastAsia="fr-FR"/>
        </w:rPr>
        <w:t>Cette garantie engage l</w:t>
      </w:r>
      <w:r>
        <w:rPr>
          <w:rFonts w:cs="Arial"/>
          <w:szCs w:val="20"/>
          <w:lang w:val="fr-FR" w:eastAsia="fr-FR"/>
        </w:rPr>
        <w:t>e</w:t>
      </w:r>
      <w:r w:rsidRPr="000B51C7">
        <w:rPr>
          <w:rFonts w:cs="Arial"/>
          <w:szCs w:val="20"/>
          <w:lang w:val="fr-FR" w:eastAsia="fr-FR"/>
        </w:rPr>
        <w:t xml:space="preserve"> titulaire, pendant le délai fixé, à effectuer à ses frais, sur simple demande du </w:t>
      </w:r>
      <w:r>
        <w:rPr>
          <w:rFonts w:cs="Arial"/>
          <w:szCs w:val="20"/>
          <w:lang w:val="fr-FR" w:eastAsia="fr-FR"/>
        </w:rPr>
        <w:t>m</w:t>
      </w:r>
      <w:r w:rsidRPr="000B51C7">
        <w:rPr>
          <w:rFonts w:cs="Arial"/>
          <w:szCs w:val="20"/>
          <w:lang w:val="fr-FR" w:eastAsia="fr-FR"/>
        </w:rPr>
        <w:t>aître d’</w:t>
      </w:r>
      <w:r>
        <w:rPr>
          <w:rFonts w:cs="Arial"/>
          <w:szCs w:val="20"/>
          <w:lang w:val="fr-FR" w:eastAsia="fr-FR"/>
        </w:rPr>
        <w:t>o</w:t>
      </w:r>
      <w:r w:rsidRPr="000B51C7">
        <w:rPr>
          <w:rFonts w:cs="Arial"/>
          <w:szCs w:val="20"/>
          <w:lang w:val="fr-FR" w:eastAsia="fr-FR"/>
        </w:rPr>
        <w:t>uvrage, toutes les réparations qui s’avéreraient nécessaires et à remplacer gratuitement toutes les pièces défectueuses, que la défaillance des installations soit imputable à la mauvaise qualité des matériels et matériaux, aux conditions d’exécutions ou à une erreur de conception des ouvrages.</w:t>
      </w:r>
    </w:p>
    <w:p w14:paraId="70A80538" w14:textId="77777777" w:rsidR="0088288B" w:rsidRPr="000B51C7" w:rsidRDefault="0088288B" w:rsidP="00D8429C">
      <w:pPr>
        <w:autoSpaceDE w:val="0"/>
        <w:autoSpaceDN w:val="0"/>
        <w:adjustRightInd w:val="0"/>
        <w:spacing w:after="0" w:line="240" w:lineRule="auto"/>
        <w:jc w:val="both"/>
        <w:rPr>
          <w:rFonts w:cs="Arial"/>
          <w:szCs w:val="20"/>
          <w:lang w:val="fr-FR" w:eastAsia="fr-FR"/>
        </w:rPr>
      </w:pPr>
    </w:p>
    <w:p w14:paraId="78DD1D91" w14:textId="77777777" w:rsidR="0088288B" w:rsidRPr="000B51C7" w:rsidRDefault="0088288B" w:rsidP="00D8429C">
      <w:pPr>
        <w:autoSpaceDE w:val="0"/>
        <w:autoSpaceDN w:val="0"/>
        <w:adjustRightInd w:val="0"/>
        <w:spacing w:after="0" w:line="240" w:lineRule="auto"/>
        <w:jc w:val="both"/>
        <w:rPr>
          <w:rFonts w:cs="Arial"/>
          <w:szCs w:val="20"/>
          <w:lang w:val="fr-FR" w:eastAsia="fr-FR"/>
        </w:rPr>
      </w:pPr>
      <w:r w:rsidRPr="000B51C7">
        <w:rPr>
          <w:rFonts w:cs="Arial"/>
          <w:szCs w:val="20"/>
          <w:lang w:val="fr-FR" w:eastAsia="fr-FR"/>
        </w:rPr>
        <w:t xml:space="preserve">Sur une panne d’une partie de l’installation, d’un organe ou équipement, l’entreprise titulaire doit intervenir tous les jours de l’année, sur simple appel téléphonique. </w:t>
      </w:r>
    </w:p>
    <w:p w14:paraId="55C436FD" w14:textId="77777777" w:rsidR="0088288B" w:rsidRPr="000B51C7" w:rsidRDefault="0088288B" w:rsidP="00D8429C">
      <w:pPr>
        <w:autoSpaceDE w:val="0"/>
        <w:autoSpaceDN w:val="0"/>
        <w:adjustRightInd w:val="0"/>
        <w:spacing w:after="0" w:line="240" w:lineRule="auto"/>
        <w:jc w:val="both"/>
        <w:rPr>
          <w:rFonts w:cs="Arial"/>
          <w:szCs w:val="20"/>
          <w:lang w:val="fr-FR" w:eastAsia="fr-FR"/>
        </w:rPr>
      </w:pPr>
    </w:p>
    <w:p w14:paraId="637E76BA" w14:textId="77777777" w:rsidR="0088288B" w:rsidRPr="000B51C7" w:rsidRDefault="0088288B" w:rsidP="00D8429C">
      <w:pPr>
        <w:autoSpaceDE w:val="0"/>
        <w:autoSpaceDN w:val="0"/>
        <w:adjustRightInd w:val="0"/>
        <w:spacing w:after="0" w:line="240" w:lineRule="auto"/>
        <w:jc w:val="both"/>
        <w:rPr>
          <w:rFonts w:cs="Arial"/>
          <w:szCs w:val="20"/>
          <w:lang w:val="fr-FR" w:eastAsia="fr-FR"/>
        </w:rPr>
      </w:pPr>
      <w:r w:rsidRPr="000B51C7">
        <w:rPr>
          <w:rFonts w:cs="Arial"/>
          <w:szCs w:val="20"/>
          <w:lang w:val="fr-FR" w:eastAsia="fr-FR"/>
        </w:rPr>
        <w:t xml:space="preserve">La garantie des matériels éventuellement remplacés pendant la période de garantie est prolongée d’une nouvelle période d’un an. </w:t>
      </w:r>
    </w:p>
    <w:p w14:paraId="059DB037" w14:textId="77777777" w:rsidR="0088288B" w:rsidRDefault="0088288B" w:rsidP="00D8429C">
      <w:pPr>
        <w:autoSpaceDE w:val="0"/>
        <w:autoSpaceDN w:val="0"/>
        <w:adjustRightInd w:val="0"/>
        <w:spacing w:after="0" w:line="240" w:lineRule="auto"/>
        <w:jc w:val="both"/>
        <w:rPr>
          <w:rFonts w:cs="Arial"/>
          <w:szCs w:val="20"/>
          <w:lang w:val="fr-FR"/>
        </w:rPr>
      </w:pPr>
    </w:p>
    <w:p w14:paraId="0D7DDE03" w14:textId="77777777" w:rsidR="0088288B" w:rsidRPr="007E2F79" w:rsidRDefault="0088288B" w:rsidP="00D8429C">
      <w:pPr>
        <w:autoSpaceDE w:val="0"/>
        <w:autoSpaceDN w:val="0"/>
        <w:adjustRightInd w:val="0"/>
        <w:spacing w:after="0" w:line="240" w:lineRule="auto"/>
        <w:jc w:val="both"/>
        <w:rPr>
          <w:rFonts w:cs="Arial"/>
          <w:szCs w:val="20"/>
          <w:lang w:val="fr-FR"/>
        </w:rPr>
      </w:pPr>
      <w:r w:rsidRPr="007E2F79">
        <w:rPr>
          <w:rFonts w:cs="Arial"/>
          <w:szCs w:val="20"/>
          <w:lang w:val="fr-FR"/>
        </w:rPr>
        <w:t xml:space="preserve">Le </w:t>
      </w:r>
      <w:r>
        <w:rPr>
          <w:rFonts w:cs="Arial"/>
          <w:szCs w:val="20"/>
          <w:lang w:val="fr-FR"/>
        </w:rPr>
        <w:t>m</w:t>
      </w:r>
      <w:r w:rsidRPr="007E2F79">
        <w:rPr>
          <w:rFonts w:cs="Arial"/>
          <w:szCs w:val="20"/>
          <w:lang w:val="fr-FR"/>
        </w:rPr>
        <w:t>aître d’</w:t>
      </w:r>
      <w:r>
        <w:rPr>
          <w:rFonts w:cs="Arial"/>
          <w:szCs w:val="20"/>
          <w:lang w:val="fr-FR"/>
        </w:rPr>
        <w:t>o</w:t>
      </w:r>
      <w:r w:rsidRPr="007E2F79">
        <w:rPr>
          <w:rFonts w:cs="Arial"/>
          <w:szCs w:val="20"/>
          <w:lang w:val="fr-FR"/>
        </w:rPr>
        <w:t>uvrage se réserve le droit au bout de chaque année de garantie de contrôler l’état d’usure.</w:t>
      </w:r>
    </w:p>
    <w:p w14:paraId="4F71CB33" w14:textId="4643C35B" w:rsidR="00D8429C" w:rsidRDefault="0088288B" w:rsidP="0088288B">
      <w:pPr>
        <w:autoSpaceDE w:val="0"/>
        <w:autoSpaceDN w:val="0"/>
        <w:adjustRightInd w:val="0"/>
        <w:spacing w:after="0" w:line="240" w:lineRule="auto"/>
        <w:jc w:val="both"/>
        <w:rPr>
          <w:rFonts w:cs="Arial"/>
          <w:szCs w:val="20"/>
          <w:lang w:val="fr-FR"/>
        </w:rPr>
      </w:pPr>
      <w:r w:rsidRPr="007E2F79">
        <w:rPr>
          <w:rFonts w:cs="Arial"/>
          <w:szCs w:val="20"/>
          <w:lang w:val="fr-FR"/>
        </w:rPr>
        <w:t xml:space="preserve">Si celui-ci est anormal, il sera demandé à l’entreprise </w:t>
      </w:r>
      <w:r>
        <w:rPr>
          <w:rFonts w:cs="Arial"/>
          <w:szCs w:val="20"/>
          <w:lang w:val="fr-FR"/>
        </w:rPr>
        <w:t xml:space="preserve">titulaire </w:t>
      </w:r>
      <w:r w:rsidRPr="007E2F79">
        <w:rPr>
          <w:rFonts w:cs="Arial"/>
          <w:szCs w:val="20"/>
          <w:lang w:val="fr-FR"/>
        </w:rPr>
        <w:t>de remplacer le matériel à ses frais.</w:t>
      </w:r>
    </w:p>
    <w:p w14:paraId="63C07EE0" w14:textId="77777777" w:rsidR="005E1717" w:rsidRDefault="005E1717" w:rsidP="00271729">
      <w:pPr>
        <w:autoSpaceDE w:val="0"/>
        <w:autoSpaceDN w:val="0"/>
        <w:adjustRightInd w:val="0"/>
        <w:spacing w:after="0" w:line="240" w:lineRule="auto"/>
        <w:jc w:val="both"/>
        <w:rPr>
          <w:rFonts w:cs="Arial"/>
          <w:szCs w:val="20"/>
          <w:lang w:val="fr-FR"/>
        </w:rPr>
      </w:pPr>
    </w:p>
    <w:p w14:paraId="67BBAC1B" w14:textId="274FB595" w:rsidR="00271729" w:rsidRPr="006744F9" w:rsidRDefault="006744F9" w:rsidP="00833481">
      <w:pPr>
        <w:pStyle w:val="Titre2"/>
        <w:rPr>
          <w:rFonts w:ascii="Arial" w:hAnsi="Arial" w:cs="Arial"/>
          <w:b/>
          <w:sz w:val="20"/>
          <w:szCs w:val="20"/>
        </w:rPr>
      </w:pPr>
      <w:bookmarkStart w:id="86" w:name="_Toc194069884"/>
      <w:r>
        <w:rPr>
          <w:rFonts w:ascii="Arial" w:hAnsi="Arial" w:cs="Arial"/>
          <w:b/>
          <w:sz w:val="20"/>
          <w:szCs w:val="20"/>
        </w:rPr>
        <w:t>7</w:t>
      </w:r>
      <w:r w:rsidR="00271729" w:rsidRPr="006744F9">
        <w:rPr>
          <w:rFonts w:ascii="Arial" w:hAnsi="Arial" w:cs="Arial"/>
          <w:b/>
          <w:sz w:val="20"/>
          <w:szCs w:val="20"/>
        </w:rPr>
        <w:t>.</w:t>
      </w:r>
      <w:r w:rsidR="00D67EDB">
        <w:rPr>
          <w:rFonts w:ascii="Arial" w:hAnsi="Arial" w:cs="Arial"/>
          <w:b/>
          <w:sz w:val="20"/>
          <w:szCs w:val="20"/>
        </w:rPr>
        <w:t>7</w:t>
      </w:r>
      <w:r w:rsidR="00271729" w:rsidRPr="006744F9">
        <w:rPr>
          <w:rFonts w:ascii="Arial" w:hAnsi="Arial" w:cs="Arial"/>
          <w:b/>
          <w:sz w:val="20"/>
          <w:szCs w:val="20"/>
        </w:rPr>
        <w:t xml:space="preserve"> Certificats</w:t>
      </w:r>
      <w:bookmarkEnd w:id="86"/>
    </w:p>
    <w:p w14:paraId="64C09490" w14:textId="77777777" w:rsidR="00D57734" w:rsidRDefault="00D57734" w:rsidP="00AD763C">
      <w:pPr>
        <w:autoSpaceDE w:val="0"/>
        <w:autoSpaceDN w:val="0"/>
        <w:adjustRightInd w:val="0"/>
        <w:spacing w:after="0" w:line="240" w:lineRule="auto"/>
        <w:jc w:val="both"/>
        <w:rPr>
          <w:lang w:val="fr-FR" w:eastAsia="fr-FR"/>
        </w:rPr>
      </w:pPr>
    </w:p>
    <w:p w14:paraId="4B349A15" w14:textId="4CAEB0C7" w:rsidR="00271729" w:rsidRPr="00271729" w:rsidRDefault="00271729" w:rsidP="00AD763C">
      <w:pPr>
        <w:autoSpaceDE w:val="0"/>
        <w:autoSpaceDN w:val="0"/>
        <w:adjustRightInd w:val="0"/>
        <w:spacing w:after="0" w:line="240" w:lineRule="auto"/>
        <w:jc w:val="both"/>
        <w:rPr>
          <w:rFonts w:cs="Arial"/>
          <w:szCs w:val="20"/>
          <w:lang w:val="fr-FR"/>
        </w:rPr>
      </w:pPr>
      <w:r w:rsidRPr="00271729">
        <w:rPr>
          <w:rFonts w:cs="Arial"/>
          <w:szCs w:val="20"/>
          <w:lang w:val="fr-FR"/>
        </w:rPr>
        <w:t xml:space="preserve">Le </w:t>
      </w:r>
      <w:r w:rsidR="002B2547">
        <w:rPr>
          <w:rFonts w:cs="Arial"/>
          <w:szCs w:val="20"/>
          <w:lang w:val="fr-FR"/>
        </w:rPr>
        <w:t>t</w:t>
      </w:r>
      <w:r w:rsidRPr="00271729">
        <w:rPr>
          <w:rFonts w:cs="Arial"/>
          <w:szCs w:val="20"/>
          <w:lang w:val="fr-FR"/>
        </w:rPr>
        <w:t>itulaire est tenu de transmettre à compter de la date d’attribution du marché, de les actualiser tous</w:t>
      </w:r>
      <w:r w:rsidR="00AD763C">
        <w:rPr>
          <w:rFonts w:cs="Arial"/>
          <w:szCs w:val="20"/>
          <w:lang w:val="fr-FR"/>
        </w:rPr>
        <w:t xml:space="preserve"> </w:t>
      </w:r>
      <w:r w:rsidRPr="00271729">
        <w:rPr>
          <w:rFonts w:cs="Arial"/>
          <w:szCs w:val="20"/>
          <w:lang w:val="fr-FR"/>
        </w:rPr>
        <w:t xml:space="preserve">les six mois, selon la date de validité des documents, et sans que </w:t>
      </w:r>
      <w:r w:rsidR="00AD763C">
        <w:rPr>
          <w:rFonts w:cs="Arial"/>
          <w:szCs w:val="20"/>
          <w:lang w:val="fr-FR"/>
        </w:rPr>
        <w:t>IFPEN</w:t>
      </w:r>
      <w:r w:rsidRPr="00271729">
        <w:rPr>
          <w:rFonts w:cs="Arial"/>
          <w:szCs w:val="20"/>
          <w:lang w:val="fr-FR"/>
        </w:rPr>
        <w:t xml:space="preserve"> n’en fasse la demande expresse, les pièces prévues aux articles D8222-5 et D8222-7 du code du travail, et ce jusqu’à la fin de l’exécution du marché.</w:t>
      </w:r>
    </w:p>
    <w:p w14:paraId="3C07F37E" w14:textId="77777777" w:rsidR="00271729" w:rsidRPr="00271729" w:rsidRDefault="00271729" w:rsidP="00AD763C">
      <w:pPr>
        <w:autoSpaceDE w:val="0"/>
        <w:autoSpaceDN w:val="0"/>
        <w:adjustRightInd w:val="0"/>
        <w:spacing w:after="0" w:line="240" w:lineRule="auto"/>
        <w:jc w:val="both"/>
        <w:rPr>
          <w:rFonts w:cs="Arial"/>
          <w:szCs w:val="20"/>
          <w:lang w:val="fr-FR"/>
        </w:rPr>
      </w:pPr>
    </w:p>
    <w:p w14:paraId="1814F6C7" w14:textId="33BC5BD1" w:rsidR="00271729" w:rsidRPr="00271729" w:rsidRDefault="00271729" w:rsidP="00AD763C">
      <w:pPr>
        <w:autoSpaceDE w:val="0"/>
        <w:autoSpaceDN w:val="0"/>
        <w:adjustRightInd w:val="0"/>
        <w:spacing w:after="0" w:line="240" w:lineRule="auto"/>
        <w:jc w:val="both"/>
        <w:rPr>
          <w:rFonts w:cs="Arial"/>
          <w:szCs w:val="20"/>
          <w:lang w:val="fr-FR"/>
        </w:rPr>
      </w:pPr>
      <w:r w:rsidRPr="00271729">
        <w:rPr>
          <w:rFonts w:cs="Arial"/>
          <w:szCs w:val="20"/>
          <w:lang w:val="fr-FR"/>
        </w:rPr>
        <w:t xml:space="preserve">Pour ce faire, </w:t>
      </w:r>
      <w:r w:rsidR="00AD763C">
        <w:rPr>
          <w:rFonts w:cs="Arial"/>
          <w:szCs w:val="20"/>
          <w:lang w:val="fr-FR"/>
        </w:rPr>
        <w:t xml:space="preserve">le </w:t>
      </w:r>
      <w:r w:rsidR="002B2547">
        <w:rPr>
          <w:rFonts w:cs="Arial"/>
          <w:szCs w:val="20"/>
          <w:lang w:val="fr-FR"/>
        </w:rPr>
        <w:t>t</w:t>
      </w:r>
      <w:r w:rsidR="00AD763C">
        <w:rPr>
          <w:rFonts w:cs="Arial"/>
          <w:szCs w:val="20"/>
          <w:lang w:val="fr-FR"/>
        </w:rPr>
        <w:t xml:space="preserve">itulaire transmet par courriel au département des achats </w:t>
      </w:r>
      <w:r w:rsidR="006A5B63">
        <w:rPr>
          <w:rFonts w:cs="Arial"/>
          <w:szCs w:val="20"/>
          <w:lang w:val="fr-FR"/>
        </w:rPr>
        <w:t xml:space="preserve">dont l’adresse est </w:t>
      </w:r>
      <w:r w:rsidR="00AD763C">
        <w:rPr>
          <w:rFonts w:cs="Arial"/>
          <w:szCs w:val="20"/>
          <w:lang w:val="fr-FR"/>
        </w:rPr>
        <w:t>communiqué</w:t>
      </w:r>
      <w:r w:rsidR="006A5B63">
        <w:rPr>
          <w:rFonts w:cs="Arial"/>
          <w:szCs w:val="20"/>
          <w:lang w:val="fr-FR"/>
        </w:rPr>
        <w:t>e</w:t>
      </w:r>
      <w:r w:rsidR="00AD763C">
        <w:rPr>
          <w:rFonts w:cs="Arial"/>
          <w:szCs w:val="20"/>
          <w:lang w:val="fr-FR"/>
        </w:rPr>
        <w:t xml:space="preserve"> à la notification du marché, les éléments précités. </w:t>
      </w:r>
    </w:p>
    <w:p w14:paraId="774BE723" w14:textId="77777777" w:rsidR="00271729" w:rsidRPr="00271729" w:rsidRDefault="00271729" w:rsidP="00AD763C">
      <w:pPr>
        <w:autoSpaceDE w:val="0"/>
        <w:autoSpaceDN w:val="0"/>
        <w:adjustRightInd w:val="0"/>
        <w:spacing w:after="0" w:line="240" w:lineRule="auto"/>
        <w:jc w:val="both"/>
        <w:rPr>
          <w:rFonts w:cs="Arial"/>
          <w:szCs w:val="20"/>
          <w:lang w:val="fr-FR"/>
        </w:rPr>
      </w:pPr>
    </w:p>
    <w:p w14:paraId="35EF286B" w14:textId="4A7D2F47" w:rsidR="00271729" w:rsidRPr="00271729" w:rsidRDefault="00271729" w:rsidP="00AD763C">
      <w:pPr>
        <w:autoSpaceDE w:val="0"/>
        <w:autoSpaceDN w:val="0"/>
        <w:adjustRightInd w:val="0"/>
        <w:spacing w:after="0" w:line="240" w:lineRule="auto"/>
        <w:jc w:val="both"/>
        <w:rPr>
          <w:rFonts w:cs="Arial"/>
          <w:szCs w:val="20"/>
          <w:lang w:val="fr-FR"/>
        </w:rPr>
      </w:pPr>
      <w:r w:rsidRPr="00271729">
        <w:rPr>
          <w:rFonts w:cs="Arial"/>
          <w:szCs w:val="20"/>
          <w:lang w:val="fr-FR"/>
        </w:rPr>
        <w:t>Le</w:t>
      </w:r>
      <w:r w:rsidRPr="00271729">
        <w:rPr>
          <w:lang w:val="fr-FR"/>
        </w:rPr>
        <w:t xml:space="preserve"> </w:t>
      </w:r>
      <w:r w:rsidR="002B2547">
        <w:rPr>
          <w:rFonts w:cs="Arial"/>
          <w:szCs w:val="20"/>
          <w:lang w:val="fr-FR"/>
        </w:rPr>
        <w:t>t</w:t>
      </w:r>
      <w:r w:rsidRPr="00271729">
        <w:rPr>
          <w:rFonts w:cs="Arial"/>
          <w:szCs w:val="20"/>
          <w:lang w:val="fr-FR"/>
        </w:rPr>
        <w:t>itulaire est informé de ce que la non-production de ces pièces, peut être sanctionnée.</w:t>
      </w:r>
    </w:p>
    <w:p w14:paraId="32EE70B5" w14:textId="77777777" w:rsidR="00271729" w:rsidRPr="00271729" w:rsidRDefault="00271729" w:rsidP="00AD763C">
      <w:pPr>
        <w:autoSpaceDE w:val="0"/>
        <w:autoSpaceDN w:val="0"/>
        <w:adjustRightInd w:val="0"/>
        <w:spacing w:after="0" w:line="240" w:lineRule="auto"/>
        <w:jc w:val="both"/>
        <w:rPr>
          <w:rFonts w:cs="Arial"/>
          <w:szCs w:val="20"/>
          <w:lang w:val="fr-FR"/>
        </w:rPr>
      </w:pPr>
    </w:p>
    <w:p w14:paraId="00668F72" w14:textId="6AD03435" w:rsidR="00271729" w:rsidRDefault="00271729" w:rsidP="00AD763C">
      <w:pPr>
        <w:autoSpaceDE w:val="0"/>
        <w:autoSpaceDN w:val="0"/>
        <w:adjustRightInd w:val="0"/>
        <w:spacing w:after="0" w:line="240" w:lineRule="auto"/>
        <w:jc w:val="both"/>
        <w:rPr>
          <w:rFonts w:cs="Arial"/>
          <w:b/>
          <w:szCs w:val="20"/>
          <w:lang w:val="fr-FR"/>
        </w:rPr>
      </w:pPr>
      <w:r w:rsidRPr="00271729">
        <w:rPr>
          <w:rFonts w:cs="Arial"/>
          <w:szCs w:val="20"/>
          <w:lang w:val="fr-FR"/>
        </w:rPr>
        <w:t xml:space="preserve">En cas de manquements répétés établis par </w:t>
      </w:r>
      <w:r w:rsidR="00AD763C">
        <w:rPr>
          <w:rFonts w:cs="Arial"/>
          <w:szCs w:val="20"/>
          <w:lang w:val="fr-FR"/>
        </w:rPr>
        <w:t>IFPEN</w:t>
      </w:r>
      <w:r w:rsidRPr="00271729">
        <w:rPr>
          <w:rFonts w:cs="Arial"/>
          <w:szCs w:val="20"/>
          <w:lang w:val="fr-FR"/>
        </w:rPr>
        <w:t xml:space="preserve"> ou par un tiers ou par les services de l’</w:t>
      </w:r>
      <w:r w:rsidR="00AD763C">
        <w:rPr>
          <w:rFonts w:cs="Arial"/>
          <w:szCs w:val="20"/>
          <w:lang w:val="fr-FR"/>
        </w:rPr>
        <w:t>E</w:t>
      </w:r>
      <w:r w:rsidRPr="00271729">
        <w:rPr>
          <w:rFonts w:cs="Arial"/>
          <w:szCs w:val="20"/>
          <w:lang w:val="fr-FR"/>
        </w:rPr>
        <w:t xml:space="preserve">tat chargés de la vérification et du recouvrement des cotisations de sécurité sociale ou impositions de l’entreprise, </w:t>
      </w:r>
      <w:r w:rsidR="002463EC">
        <w:rPr>
          <w:rFonts w:cs="Arial"/>
          <w:szCs w:val="20"/>
          <w:lang w:val="fr-FR"/>
        </w:rPr>
        <w:t>IFPEN</w:t>
      </w:r>
      <w:r w:rsidRPr="00271729">
        <w:rPr>
          <w:rFonts w:cs="Arial"/>
          <w:szCs w:val="20"/>
          <w:lang w:val="fr-FR"/>
        </w:rPr>
        <w:t xml:space="preserve"> se réserve le </w:t>
      </w:r>
      <w:r w:rsidRPr="00D07571">
        <w:rPr>
          <w:rFonts w:cs="Arial"/>
          <w:szCs w:val="20"/>
          <w:lang w:val="fr-FR"/>
        </w:rPr>
        <w:t xml:space="preserve">droit de rompre le contrat, sans indemnité, aux frais et risques du </w:t>
      </w:r>
      <w:r w:rsidR="002B2547" w:rsidRPr="00D07571">
        <w:rPr>
          <w:rFonts w:cs="Arial"/>
          <w:szCs w:val="20"/>
          <w:lang w:val="fr-FR"/>
        </w:rPr>
        <w:t>t</w:t>
      </w:r>
      <w:r w:rsidRPr="00D07571">
        <w:rPr>
          <w:rFonts w:cs="Arial"/>
          <w:szCs w:val="20"/>
          <w:lang w:val="fr-FR"/>
        </w:rPr>
        <w:t>itulaire du marché</w:t>
      </w:r>
      <w:r w:rsidR="006A5B63" w:rsidRPr="00D07571">
        <w:rPr>
          <w:rFonts w:cs="Arial"/>
          <w:szCs w:val="20"/>
          <w:lang w:val="fr-FR"/>
        </w:rPr>
        <w:t xml:space="preserve"> dans les conditions du CCAP</w:t>
      </w:r>
      <w:r w:rsidR="000B2921" w:rsidRPr="00D07571">
        <w:rPr>
          <w:rFonts w:cs="Arial"/>
          <w:szCs w:val="20"/>
          <w:lang w:val="fr-FR"/>
        </w:rPr>
        <w:t>.</w:t>
      </w:r>
      <w:r w:rsidR="000B2921">
        <w:rPr>
          <w:rFonts w:cs="Arial"/>
          <w:szCs w:val="20"/>
          <w:lang w:val="fr-FR"/>
        </w:rPr>
        <w:t xml:space="preserve"> </w:t>
      </w:r>
    </w:p>
    <w:p w14:paraId="7999CB06" w14:textId="77777777" w:rsidR="00271729" w:rsidRPr="00271729" w:rsidRDefault="00271729" w:rsidP="00271729">
      <w:pPr>
        <w:autoSpaceDE w:val="0"/>
        <w:autoSpaceDN w:val="0"/>
        <w:adjustRightInd w:val="0"/>
        <w:spacing w:after="0" w:line="240" w:lineRule="auto"/>
        <w:jc w:val="both"/>
        <w:rPr>
          <w:rFonts w:cs="Arial"/>
          <w:b/>
          <w:szCs w:val="20"/>
          <w:lang w:val="fr-FR"/>
        </w:rPr>
      </w:pPr>
    </w:p>
    <w:p w14:paraId="1C0E9161" w14:textId="7073168C" w:rsidR="00271729" w:rsidRPr="006744F9" w:rsidRDefault="006744F9" w:rsidP="00833481">
      <w:pPr>
        <w:pStyle w:val="Titre2"/>
        <w:rPr>
          <w:rFonts w:ascii="Arial" w:hAnsi="Arial" w:cs="Arial"/>
          <w:b/>
          <w:sz w:val="20"/>
          <w:szCs w:val="20"/>
        </w:rPr>
      </w:pPr>
      <w:bookmarkStart w:id="87" w:name="_Toc194069885"/>
      <w:r>
        <w:rPr>
          <w:rFonts w:ascii="Arial" w:hAnsi="Arial" w:cs="Arial"/>
          <w:b/>
          <w:sz w:val="20"/>
          <w:szCs w:val="20"/>
        </w:rPr>
        <w:t>7</w:t>
      </w:r>
      <w:r w:rsidR="00271729" w:rsidRPr="006744F9">
        <w:rPr>
          <w:rFonts w:ascii="Arial" w:hAnsi="Arial" w:cs="Arial"/>
          <w:b/>
          <w:sz w:val="20"/>
          <w:szCs w:val="20"/>
        </w:rPr>
        <w:t>.</w:t>
      </w:r>
      <w:r w:rsidR="00D67EDB">
        <w:rPr>
          <w:rFonts w:ascii="Arial" w:hAnsi="Arial" w:cs="Arial"/>
          <w:b/>
          <w:sz w:val="20"/>
          <w:szCs w:val="20"/>
        </w:rPr>
        <w:t>8</w:t>
      </w:r>
      <w:r w:rsidR="00271729" w:rsidRPr="006744F9">
        <w:rPr>
          <w:rFonts w:ascii="Arial" w:hAnsi="Arial" w:cs="Arial"/>
          <w:b/>
          <w:sz w:val="20"/>
          <w:szCs w:val="20"/>
        </w:rPr>
        <w:t xml:space="preserve"> Transfert d’activité</w:t>
      </w:r>
      <w:bookmarkEnd w:id="87"/>
    </w:p>
    <w:p w14:paraId="606F2A37" w14:textId="77777777" w:rsidR="00833481" w:rsidRDefault="00833481" w:rsidP="00271729">
      <w:pPr>
        <w:spacing w:after="0" w:line="240" w:lineRule="auto"/>
        <w:jc w:val="both"/>
        <w:rPr>
          <w:rFonts w:eastAsia="Calibri" w:cs="Arial"/>
          <w:szCs w:val="20"/>
          <w:lang w:val="fr-FR"/>
        </w:rPr>
      </w:pPr>
    </w:p>
    <w:p w14:paraId="75EC0330" w14:textId="7E9289AD" w:rsidR="00271729" w:rsidRPr="00271729" w:rsidRDefault="00271729" w:rsidP="00271729">
      <w:pPr>
        <w:spacing w:after="0" w:line="240" w:lineRule="auto"/>
        <w:jc w:val="both"/>
        <w:rPr>
          <w:rFonts w:eastAsia="Calibri" w:cs="Arial"/>
          <w:szCs w:val="20"/>
          <w:lang w:val="fr-FR"/>
        </w:rPr>
      </w:pPr>
      <w:r w:rsidRPr="00271729">
        <w:rPr>
          <w:rFonts w:eastAsia="Calibri" w:cs="Arial"/>
          <w:szCs w:val="20"/>
          <w:lang w:val="fr-FR"/>
        </w:rPr>
        <w:t xml:space="preserve">Le </w:t>
      </w:r>
      <w:r w:rsidR="002B2547">
        <w:rPr>
          <w:rFonts w:eastAsia="Calibri" w:cs="Arial"/>
          <w:szCs w:val="20"/>
          <w:lang w:val="fr-FR"/>
        </w:rPr>
        <w:t>t</w:t>
      </w:r>
      <w:r w:rsidRPr="00271729">
        <w:rPr>
          <w:rFonts w:eastAsia="Calibri" w:cs="Arial"/>
          <w:szCs w:val="20"/>
          <w:lang w:val="fr-FR"/>
        </w:rPr>
        <w:t xml:space="preserve">itulaire s’engage à informer </w:t>
      </w:r>
      <w:r w:rsidR="002463EC">
        <w:rPr>
          <w:rFonts w:eastAsia="Calibri" w:cs="Arial"/>
          <w:szCs w:val="20"/>
          <w:lang w:val="fr-FR"/>
        </w:rPr>
        <w:t>IFPEN</w:t>
      </w:r>
      <w:r w:rsidRPr="00271729">
        <w:rPr>
          <w:rFonts w:eastAsia="Calibri" w:cs="Arial"/>
          <w:szCs w:val="20"/>
          <w:lang w:val="fr-FR"/>
        </w:rPr>
        <w:t xml:space="preserve"> sans délai, de tout transfert d’activité, (cession de branche commerciale, fusion, absorption, etc.) de nature à affecter l’exécution du présent marché, et notamment les paiements.</w:t>
      </w:r>
    </w:p>
    <w:p w14:paraId="7A43372E" w14:textId="77777777" w:rsidR="00271729" w:rsidRPr="00271729" w:rsidRDefault="00271729" w:rsidP="00271729">
      <w:pPr>
        <w:spacing w:after="0" w:line="240" w:lineRule="auto"/>
        <w:jc w:val="both"/>
        <w:rPr>
          <w:rFonts w:eastAsia="Calibri" w:cs="Arial"/>
          <w:szCs w:val="20"/>
          <w:lang w:val="fr-FR"/>
        </w:rPr>
      </w:pPr>
    </w:p>
    <w:p w14:paraId="7FA8CB87" w14:textId="054E9D29" w:rsidR="00271729" w:rsidRPr="00271729" w:rsidRDefault="00271729" w:rsidP="00271729">
      <w:pPr>
        <w:spacing w:after="0" w:line="240" w:lineRule="auto"/>
        <w:jc w:val="both"/>
        <w:rPr>
          <w:rFonts w:eastAsia="Calibri" w:cs="Arial"/>
          <w:szCs w:val="20"/>
          <w:lang w:val="fr-FR"/>
        </w:rPr>
      </w:pPr>
      <w:r w:rsidRPr="00271729">
        <w:rPr>
          <w:rFonts w:eastAsia="Calibri" w:cs="Arial"/>
          <w:szCs w:val="20"/>
          <w:lang w:val="fr-FR"/>
        </w:rPr>
        <w:t xml:space="preserve">Dans ce cas, afin d’assurer la bonne exécution administrative du marché notamment le règlement des factures, et permettre la prise en compte du transfert par </w:t>
      </w:r>
      <w:r w:rsidR="002463EC">
        <w:rPr>
          <w:rFonts w:eastAsia="Calibri" w:cs="Arial"/>
          <w:szCs w:val="20"/>
          <w:lang w:val="fr-FR"/>
        </w:rPr>
        <w:t>IFPEN</w:t>
      </w:r>
      <w:r w:rsidRPr="00271729">
        <w:rPr>
          <w:rFonts w:eastAsia="Calibri" w:cs="Arial"/>
          <w:szCs w:val="20"/>
          <w:lang w:val="fr-FR"/>
        </w:rPr>
        <w:t xml:space="preserve"> après acceptation du nouveau </w:t>
      </w:r>
      <w:r w:rsidR="002B2547">
        <w:rPr>
          <w:rFonts w:eastAsia="Calibri" w:cs="Arial"/>
          <w:szCs w:val="20"/>
          <w:lang w:val="fr-FR"/>
        </w:rPr>
        <w:t>t</w:t>
      </w:r>
      <w:r w:rsidRPr="00271729">
        <w:rPr>
          <w:rFonts w:eastAsia="Calibri" w:cs="Arial"/>
          <w:szCs w:val="20"/>
          <w:lang w:val="fr-FR"/>
        </w:rPr>
        <w:t xml:space="preserve">itulaire, </w:t>
      </w:r>
      <w:r w:rsidR="002463EC">
        <w:rPr>
          <w:rFonts w:eastAsia="Calibri" w:cs="Arial"/>
          <w:szCs w:val="20"/>
          <w:lang w:val="fr-FR"/>
        </w:rPr>
        <w:t>ce dernier</w:t>
      </w:r>
      <w:r w:rsidRPr="00271729">
        <w:rPr>
          <w:rFonts w:eastAsia="Calibri" w:cs="Arial"/>
          <w:szCs w:val="20"/>
          <w:lang w:val="fr-FR"/>
        </w:rPr>
        <w:t xml:space="preserve"> communique dans les plus brefs délais un courrier accompagné des documents suivants :</w:t>
      </w:r>
    </w:p>
    <w:p w14:paraId="099508EF" w14:textId="77777777" w:rsidR="00271729" w:rsidRPr="00271729" w:rsidRDefault="00271729" w:rsidP="00271729">
      <w:pPr>
        <w:spacing w:after="0" w:line="240" w:lineRule="auto"/>
        <w:jc w:val="both"/>
        <w:rPr>
          <w:rFonts w:eastAsia="Calibri" w:cs="Arial"/>
          <w:szCs w:val="20"/>
          <w:lang w:val="fr-FR"/>
        </w:rPr>
      </w:pPr>
    </w:p>
    <w:p w14:paraId="35847B49" w14:textId="77777777" w:rsidR="00271729" w:rsidRPr="00271729" w:rsidRDefault="00271729" w:rsidP="00271729">
      <w:pPr>
        <w:spacing w:after="0" w:line="240" w:lineRule="auto"/>
        <w:jc w:val="both"/>
        <w:rPr>
          <w:rFonts w:eastAsia="Calibri" w:cs="Arial"/>
          <w:szCs w:val="20"/>
          <w:lang w:val="fr-FR"/>
        </w:rPr>
      </w:pPr>
      <w:r w:rsidRPr="00271729">
        <w:rPr>
          <w:rFonts w:eastAsia="Calibri" w:cs="Arial"/>
          <w:szCs w:val="20"/>
          <w:lang w:val="fr-FR"/>
        </w:rPr>
        <w:lastRenderedPageBreak/>
        <w:t>- Le procès-verbal recelant la décision de l’opération ;</w:t>
      </w:r>
    </w:p>
    <w:p w14:paraId="367A7DC8" w14:textId="77777777" w:rsidR="00271729" w:rsidRPr="00271729" w:rsidRDefault="00271729" w:rsidP="00271729">
      <w:pPr>
        <w:spacing w:after="0" w:line="240" w:lineRule="auto"/>
        <w:jc w:val="both"/>
        <w:rPr>
          <w:rFonts w:eastAsia="Calibri" w:cs="Arial"/>
          <w:szCs w:val="20"/>
          <w:lang w:val="fr-FR"/>
        </w:rPr>
      </w:pPr>
      <w:r w:rsidRPr="00271729">
        <w:rPr>
          <w:rFonts w:eastAsia="Calibri" w:cs="Arial"/>
          <w:szCs w:val="20"/>
          <w:lang w:val="fr-FR"/>
        </w:rPr>
        <w:t>- La publication de l’opération dans un journal d’annonces légales ;</w:t>
      </w:r>
    </w:p>
    <w:p w14:paraId="14382877" w14:textId="77777777" w:rsidR="00271729" w:rsidRPr="00271729" w:rsidRDefault="00271729" w:rsidP="00271729">
      <w:pPr>
        <w:spacing w:after="0" w:line="240" w:lineRule="auto"/>
        <w:jc w:val="both"/>
        <w:rPr>
          <w:rFonts w:eastAsia="Calibri" w:cs="Arial"/>
          <w:szCs w:val="20"/>
          <w:lang w:val="fr-FR"/>
        </w:rPr>
      </w:pPr>
      <w:r w:rsidRPr="00271729">
        <w:rPr>
          <w:rFonts w:eastAsia="Calibri" w:cs="Arial"/>
          <w:szCs w:val="20"/>
          <w:lang w:val="fr-FR"/>
        </w:rPr>
        <w:t>- Le K-bis de la nouvelle société ;</w:t>
      </w:r>
    </w:p>
    <w:p w14:paraId="497529A8" w14:textId="77777777" w:rsidR="00271729" w:rsidRPr="00271729" w:rsidRDefault="00271729" w:rsidP="00271729">
      <w:pPr>
        <w:spacing w:after="0" w:line="240" w:lineRule="auto"/>
        <w:jc w:val="both"/>
        <w:rPr>
          <w:rFonts w:eastAsia="Calibri" w:cs="Arial"/>
          <w:szCs w:val="20"/>
          <w:lang w:val="fr-FR"/>
        </w:rPr>
      </w:pPr>
      <w:r w:rsidRPr="00271729">
        <w:rPr>
          <w:rFonts w:eastAsia="Calibri" w:cs="Arial"/>
          <w:szCs w:val="20"/>
          <w:lang w:val="fr-FR"/>
        </w:rPr>
        <w:t>- Un relevé d’identité bancaire (RIB) ou un relevé d’identité postale (RIP) ;</w:t>
      </w:r>
    </w:p>
    <w:p w14:paraId="2ECBF65D" w14:textId="4B104316" w:rsidR="00271729" w:rsidRPr="00271729" w:rsidRDefault="00271729" w:rsidP="00271729">
      <w:pPr>
        <w:spacing w:after="0" w:line="240" w:lineRule="auto"/>
        <w:jc w:val="both"/>
        <w:rPr>
          <w:rFonts w:eastAsia="Calibri" w:cs="Arial"/>
          <w:szCs w:val="20"/>
          <w:lang w:val="fr-FR"/>
        </w:rPr>
      </w:pPr>
      <w:r w:rsidRPr="00271729">
        <w:rPr>
          <w:rFonts w:eastAsia="Calibri" w:cs="Arial"/>
          <w:szCs w:val="20"/>
          <w:lang w:val="fr-FR"/>
        </w:rPr>
        <w:t xml:space="preserve">- Les déclarations DC1, DC2, du futur </w:t>
      </w:r>
      <w:r w:rsidR="002B2547">
        <w:rPr>
          <w:rFonts w:eastAsia="Calibri" w:cs="Arial"/>
          <w:szCs w:val="20"/>
          <w:lang w:val="fr-FR"/>
        </w:rPr>
        <w:t>t</w:t>
      </w:r>
      <w:r w:rsidRPr="00271729">
        <w:rPr>
          <w:rFonts w:eastAsia="Calibri" w:cs="Arial"/>
          <w:szCs w:val="20"/>
          <w:lang w:val="fr-FR"/>
        </w:rPr>
        <w:t>itulaire potentiel et les éléments prévus aux articles R. 2142-3 et 2143-6 à 2143-12 du code de la commande publique</w:t>
      </w:r>
    </w:p>
    <w:p w14:paraId="61B70994" w14:textId="77777777" w:rsidR="00271729" w:rsidRPr="00271729" w:rsidRDefault="00271729" w:rsidP="00271729">
      <w:pPr>
        <w:spacing w:after="0" w:line="240" w:lineRule="auto"/>
        <w:jc w:val="both"/>
        <w:rPr>
          <w:rFonts w:eastAsia="Calibri" w:cs="Arial"/>
          <w:szCs w:val="20"/>
          <w:lang w:val="fr-FR"/>
        </w:rPr>
      </w:pPr>
      <w:r w:rsidRPr="00271729">
        <w:rPr>
          <w:rFonts w:eastAsia="Calibri" w:cs="Arial"/>
          <w:szCs w:val="20"/>
          <w:lang w:val="fr-FR"/>
        </w:rPr>
        <w:t>- Une attestation de pouvoir pour engager la société le cas échéant.</w:t>
      </w:r>
    </w:p>
    <w:p w14:paraId="45F74AA8" w14:textId="77777777" w:rsidR="00271729" w:rsidRPr="00271729" w:rsidRDefault="00271729" w:rsidP="00271729">
      <w:pPr>
        <w:spacing w:after="0"/>
        <w:jc w:val="both"/>
        <w:rPr>
          <w:rFonts w:eastAsia="Calibri" w:cs="Arial"/>
          <w:szCs w:val="20"/>
          <w:lang w:val="fr-FR"/>
        </w:rPr>
      </w:pPr>
    </w:p>
    <w:p w14:paraId="6C65F59A" w14:textId="225912C4" w:rsidR="00BD1A4D" w:rsidRDefault="00271729" w:rsidP="00D8429C">
      <w:pPr>
        <w:spacing w:after="0" w:line="240" w:lineRule="auto"/>
        <w:jc w:val="both"/>
        <w:rPr>
          <w:rFonts w:eastAsia="Calibri" w:cs="Arial"/>
          <w:szCs w:val="20"/>
          <w:lang w:val="fr-FR"/>
        </w:rPr>
      </w:pPr>
      <w:r w:rsidRPr="00271729">
        <w:rPr>
          <w:rFonts w:eastAsia="Calibri" w:cs="Arial"/>
          <w:szCs w:val="20"/>
          <w:lang w:val="fr-FR"/>
        </w:rPr>
        <w:t xml:space="preserve">Cette liste de pièces n’étant pas exhaustive, </w:t>
      </w:r>
      <w:r w:rsidR="002463EC">
        <w:rPr>
          <w:rFonts w:eastAsia="Calibri" w:cs="Arial"/>
          <w:szCs w:val="20"/>
          <w:lang w:val="fr-FR"/>
        </w:rPr>
        <w:t>IFPEN</w:t>
      </w:r>
      <w:r w:rsidRPr="00271729">
        <w:rPr>
          <w:rFonts w:eastAsia="Calibri" w:cs="Arial"/>
          <w:szCs w:val="20"/>
          <w:lang w:val="fr-FR"/>
        </w:rPr>
        <w:t xml:space="preserve"> se réserve la possibilité d’exiger des informations supplémentaires nécessaires à l’étude de faisabilité du transfert d’activité impactant le marché. En outre, tout changement de raison sociale ou de dénomination sociale, de siège social ou de domicile ou de compte à créditer doit être notifié par le </w:t>
      </w:r>
      <w:r w:rsidR="006A5B63">
        <w:rPr>
          <w:rFonts w:eastAsia="Calibri" w:cs="Arial"/>
          <w:szCs w:val="20"/>
          <w:lang w:val="fr-FR"/>
        </w:rPr>
        <w:t>t</w:t>
      </w:r>
      <w:r w:rsidRPr="00271729">
        <w:rPr>
          <w:rFonts w:eastAsia="Calibri" w:cs="Arial"/>
          <w:szCs w:val="20"/>
          <w:lang w:val="fr-FR"/>
        </w:rPr>
        <w:t xml:space="preserve">itulaire à </w:t>
      </w:r>
      <w:r w:rsidR="002463EC">
        <w:rPr>
          <w:rFonts w:eastAsia="Calibri" w:cs="Arial"/>
          <w:szCs w:val="20"/>
          <w:lang w:val="fr-FR"/>
        </w:rPr>
        <w:t>IFPEN</w:t>
      </w:r>
      <w:r w:rsidRPr="00271729">
        <w:rPr>
          <w:rFonts w:eastAsia="Calibri" w:cs="Arial"/>
          <w:szCs w:val="20"/>
          <w:lang w:val="fr-FR"/>
        </w:rPr>
        <w:t>.</w:t>
      </w:r>
    </w:p>
    <w:p w14:paraId="4E319EC7" w14:textId="60A50D43" w:rsidR="00552AA9" w:rsidRDefault="00552AA9" w:rsidP="00D8429C">
      <w:pPr>
        <w:spacing w:after="0" w:line="240" w:lineRule="auto"/>
        <w:jc w:val="both"/>
        <w:rPr>
          <w:rFonts w:eastAsia="Calibri" w:cs="Arial"/>
          <w:szCs w:val="20"/>
          <w:lang w:val="fr-FR"/>
        </w:rPr>
      </w:pPr>
    </w:p>
    <w:p w14:paraId="36FA9C6E" w14:textId="475000AD" w:rsidR="00552AA9" w:rsidRDefault="00552AA9" w:rsidP="00D8429C">
      <w:pPr>
        <w:spacing w:after="0" w:line="240" w:lineRule="auto"/>
        <w:jc w:val="both"/>
        <w:rPr>
          <w:rFonts w:eastAsia="Calibri" w:cs="Arial"/>
          <w:szCs w:val="20"/>
          <w:lang w:val="fr-FR"/>
        </w:rPr>
      </w:pPr>
    </w:p>
    <w:p w14:paraId="6336C915" w14:textId="47CD1B79" w:rsidR="00552AA9" w:rsidRDefault="00552AA9" w:rsidP="00D8429C">
      <w:pPr>
        <w:spacing w:after="0" w:line="240" w:lineRule="auto"/>
        <w:jc w:val="both"/>
        <w:rPr>
          <w:rFonts w:eastAsia="Calibri" w:cs="Arial"/>
          <w:szCs w:val="20"/>
          <w:lang w:val="fr-FR"/>
        </w:rPr>
      </w:pPr>
    </w:p>
    <w:p w14:paraId="22A3B991" w14:textId="77777777" w:rsidR="00552AA9" w:rsidRDefault="00552AA9" w:rsidP="00D8429C">
      <w:pPr>
        <w:spacing w:after="0" w:line="240" w:lineRule="auto"/>
        <w:jc w:val="both"/>
        <w:rPr>
          <w:rFonts w:eastAsia="Calibri" w:cs="Arial"/>
          <w:szCs w:val="20"/>
          <w:lang w:val="fr-FR"/>
        </w:rPr>
      </w:pPr>
    </w:p>
    <w:p w14:paraId="1183A386" w14:textId="77777777" w:rsidR="00D8429C" w:rsidRPr="00D8429C" w:rsidRDefault="00D8429C" w:rsidP="00D8429C">
      <w:pPr>
        <w:spacing w:after="0" w:line="240" w:lineRule="auto"/>
        <w:jc w:val="both"/>
        <w:rPr>
          <w:rFonts w:eastAsia="Calibri" w:cs="Arial"/>
          <w:szCs w:val="20"/>
          <w:lang w:val="fr-FR"/>
        </w:rPr>
      </w:pPr>
    </w:p>
    <w:p w14:paraId="3BD70720" w14:textId="6C3F722C" w:rsidR="00A93FF4" w:rsidRPr="00B338C1" w:rsidRDefault="00E305A2" w:rsidP="00D8429C">
      <w:pPr>
        <w:spacing w:after="0" w:line="240" w:lineRule="auto"/>
        <w:ind w:right="-7"/>
        <w:jc w:val="both"/>
        <w:outlineLvl w:val="1"/>
        <w:rPr>
          <w:rFonts w:cs="Arial"/>
          <w:b/>
          <w:color w:val="0070C0"/>
          <w:sz w:val="24"/>
          <w:szCs w:val="24"/>
          <w:u w:val="single"/>
          <w:lang w:val="fr-FR" w:eastAsia="fr-FR"/>
        </w:rPr>
      </w:pPr>
      <w:bookmarkStart w:id="88" w:name="_Toc69490543"/>
      <w:bookmarkStart w:id="89" w:name="_Toc75448546"/>
      <w:bookmarkStart w:id="90" w:name="_Toc194069886"/>
      <w:r w:rsidRPr="00295163">
        <w:rPr>
          <w:rFonts w:cs="Arial"/>
          <w:b/>
          <w:color w:val="0070C0"/>
          <w:sz w:val="24"/>
          <w:szCs w:val="24"/>
          <w:u w:val="single"/>
          <w:lang w:val="fr-FR" w:eastAsia="fr-FR"/>
        </w:rPr>
        <w:t xml:space="preserve">ARTICLE </w:t>
      </w:r>
      <w:r w:rsidR="006744F9" w:rsidRPr="00295163">
        <w:rPr>
          <w:rFonts w:cs="Arial"/>
          <w:b/>
          <w:color w:val="0070C0"/>
          <w:sz w:val="24"/>
          <w:szCs w:val="24"/>
          <w:u w:val="single"/>
          <w:lang w:val="fr-FR" w:eastAsia="fr-FR"/>
        </w:rPr>
        <w:t>8</w:t>
      </w:r>
      <w:r w:rsidR="00A93FF4" w:rsidRPr="00295163">
        <w:rPr>
          <w:rFonts w:cs="Arial"/>
          <w:b/>
          <w:color w:val="0070C0"/>
          <w:sz w:val="24"/>
          <w:szCs w:val="24"/>
          <w:u w:val="single"/>
          <w:lang w:val="fr-FR" w:eastAsia="fr-FR"/>
        </w:rPr>
        <w:t> : PRIX</w:t>
      </w:r>
      <w:bookmarkEnd w:id="88"/>
      <w:bookmarkEnd w:id="89"/>
      <w:bookmarkEnd w:id="90"/>
      <w:r w:rsidR="00A93FF4" w:rsidRPr="00B338C1">
        <w:rPr>
          <w:rFonts w:cs="Arial"/>
          <w:b/>
          <w:color w:val="0070C0"/>
          <w:sz w:val="24"/>
          <w:szCs w:val="24"/>
          <w:u w:val="single"/>
          <w:lang w:val="fr-FR" w:eastAsia="fr-FR"/>
        </w:rPr>
        <w:t> </w:t>
      </w:r>
    </w:p>
    <w:p w14:paraId="43391ACF" w14:textId="7C1C5AA8" w:rsidR="00E3657A" w:rsidRDefault="00E3657A" w:rsidP="00D8429C">
      <w:pPr>
        <w:pStyle w:val="Titre2"/>
        <w:spacing w:before="0"/>
        <w:rPr>
          <w:rFonts w:ascii="Calibri" w:hAnsi="Calibri" w:cs="Calibri"/>
          <w:b/>
          <w:sz w:val="20"/>
          <w:szCs w:val="20"/>
        </w:rPr>
      </w:pPr>
      <w:bookmarkStart w:id="91" w:name="_Toc75448556"/>
    </w:p>
    <w:p w14:paraId="0FF7CDFC" w14:textId="43372D5C" w:rsidR="005B2064" w:rsidRPr="006744F9" w:rsidRDefault="006744F9" w:rsidP="00D8429C">
      <w:pPr>
        <w:pStyle w:val="Titre2"/>
        <w:spacing w:before="0"/>
        <w:rPr>
          <w:rFonts w:ascii="Arial" w:hAnsi="Arial" w:cs="Arial"/>
          <w:b/>
          <w:sz w:val="20"/>
          <w:szCs w:val="20"/>
        </w:rPr>
      </w:pPr>
      <w:bookmarkStart w:id="92" w:name="_Toc57194396"/>
      <w:bookmarkStart w:id="93" w:name="_Toc194069887"/>
      <w:r w:rsidRPr="006744F9">
        <w:rPr>
          <w:rFonts w:ascii="Arial" w:hAnsi="Arial" w:cs="Arial"/>
          <w:b/>
          <w:sz w:val="20"/>
          <w:szCs w:val="20"/>
        </w:rPr>
        <w:t>8</w:t>
      </w:r>
      <w:r w:rsidR="005B2064" w:rsidRPr="006744F9">
        <w:rPr>
          <w:rFonts w:ascii="Arial" w:hAnsi="Arial" w:cs="Arial"/>
          <w:b/>
          <w:sz w:val="20"/>
          <w:szCs w:val="20"/>
        </w:rPr>
        <w:t>.</w:t>
      </w:r>
      <w:r w:rsidR="00BA3D7C">
        <w:rPr>
          <w:rFonts w:ascii="Arial" w:hAnsi="Arial" w:cs="Arial"/>
          <w:b/>
          <w:sz w:val="20"/>
          <w:szCs w:val="20"/>
        </w:rPr>
        <w:t>1</w:t>
      </w:r>
      <w:r w:rsidR="005B2064" w:rsidRPr="006744F9">
        <w:rPr>
          <w:rFonts w:ascii="Arial" w:hAnsi="Arial" w:cs="Arial"/>
          <w:b/>
          <w:sz w:val="20"/>
          <w:szCs w:val="20"/>
        </w:rPr>
        <w:t xml:space="preserve"> Répartitions des paiements</w:t>
      </w:r>
      <w:bookmarkEnd w:id="92"/>
      <w:bookmarkEnd w:id="93"/>
    </w:p>
    <w:p w14:paraId="4C8E8E0B" w14:textId="77777777" w:rsidR="00D217A9" w:rsidRDefault="00D217A9" w:rsidP="005B2064">
      <w:pPr>
        <w:autoSpaceDE w:val="0"/>
        <w:autoSpaceDN w:val="0"/>
        <w:adjustRightInd w:val="0"/>
        <w:spacing w:after="0" w:line="240" w:lineRule="auto"/>
        <w:jc w:val="both"/>
        <w:rPr>
          <w:rFonts w:cs="Arial"/>
          <w:szCs w:val="20"/>
          <w:lang w:val="fr-FR"/>
        </w:rPr>
      </w:pPr>
    </w:p>
    <w:p w14:paraId="6264BA14" w14:textId="047C065A" w:rsidR="005B2064" w:rsidRDefault="005B2064" w:rsidP="00D8429C">
      <w:pPr>
        <w:autoSpaceDE w:val="0"/>
        <w:autoSpaceDN w:val="0"/>
        <w:adjustRightInd w:val="0"/>
        <w:spacing w:after="0" w:line="240" w:lineRule="auto"/>
        <w:jc w:val="both"/>
        <w:rPr>
          <w:rFonts w:cs="Arial"/>
          <w:szCs w:val="20"/>
          <w:lang w:val="fr-FR"/>
        </w:rPr>
      </w:pPr>
      <w:r w:rsidRPr="005B2064">
        <w:rPr>
          <w:rFonts w:cs="Arial"/>
          <w:szCs w:val="20"/>
          <w:lang w:val="fr-FR"/>
        </w:rPr>
        <w:t xml:space="preserve">Les paiements sont répartis entre le </w:t>
      </w:r>
      <w:r w:rsidR="002B2547">
        <w:rPr>
          <w:rFonts w:cs="Arial"/>
          <w:szCs w:val="20"/>
          <w:lang w:val="fr-FR"/>
        </w:rPr>
        <w:t>t</w:t>
      </w:r>
      <w:r w:rsidRPr="005B2064">
        <w:rPr>
          <w:rFonts w:cs="Arial"/>
          <w:szCs w:val="20"/>
          <w:lang w:val="fr-FR"/>
        </w:rPr>
        <w:t>itulaire, ses cotraitants et ses sous-traitants éventuels payés directement.</w:t>
      </w:r>
    </w:p>
    <w:p w14:paraId="250C607F" w14:textId="77777777" w:rsidR="00D8429C" w:rsidRPr="00D8429C" w:rsidRDefault="00D8429C" w:rsidP="00D8429C">
      <w:pPr>
        <w:autoSpaceDE w:val="0"/>
        <w:autoSpaceDN w:val="0"/>
        <w:adjustRightInd w:val="0"/>
        <w:spacing w:after="0" w:line="240" w:lineRule="auto"/>
        <w:jc w:val="both"/>
        <w:rPr>
          <w:rFonts w:cs="Arial"/>
          <w:szCs w:val="20"/>
          <w:lang w:val="fr-FR"/>
        </w:rPr>
      </w:pPr>
    </w:p>
    <w:p w14:paraId="4D438840" w14:textId="06AAC10E" w:rsidR="005B2064" w:rsidRPr="006744F9" w:rsidRDefault="006744F9" w:rsidP="00D8429C">
      <w:pPr>
        <w:pStyle w:val="Titre2"/>
        <w:spacing w:before="0"/>
        <w:rPr>
          <w:rFonts w:ascii="Arial" w:hAnsi="Arial" w:cs="Arial"/>
          <w:b/>
          <w:sz w:val="20"/>
          <w:szCs w:val="20"/>
        </w:rPr>
      </w:pPr>
      <w:bookmarkStart w:id="94" w:name="_Toc57194397"/>
      <w:bookmarkStart w:id="95" w:name="_Toc194069888"/>
      <w:r>
        <w:rPr>
          <w:rFonts w:ascii="Arial" w:hAnsi="Arial" w:cs="Arial"/>
          <w:b/>
          <w:sz w:val="20"/>
          <w:szCs w:val="20"/>
        </w:rPr>
        <w:t>8</w:t>
      </w:r>
      <w:r w:rsidR="005B2064" w:rsidRPr="006744F9">
        <w:rPr>
          <w:rFonts w:ascii="Arial" w:hAnsi="Arial" w:cs="Arial"/>
          <w:b/>
          <w:sz w:val="20"/>
          <w:szCs w:val="20"/>
        </w:rPr>
        <w:t>.2 Contenu des prix</w:t>
      </w:r>
      <w:bookmarkEnd w:id="94"/>
      <w:bookmarkEnd w:id="95"/>
    </w:p>
    <w:p w14:paraId="32CEEA2C" w14:textId="77777777" w:rsidR="005B2064" w:rsidRPr="00AE374D" w:rsidRDefault="005B2064" w:rsidP="005B2064">
      <w:pPr>
        <w:autoSpaceDE w:val="0"/>
        <w:autoSpaceDN w:val="0"/>
        <w:adjustRightInd w:val="0"/>
        <w:spacing w:after="0" w:line="240" w:lineRule="auto"/>
        <w:jc w:val="both"/>
        <w:rPr>
          <w:lang w:val="fr-FR"/>
        </w:rPr>
      </w:pPr>
    </w:p>
    <w:p w14:paraId="5C938718" w14:textId="4340310A" w:rsidR="00D35EDA" w:rsidRDefault="00D35EDA" w:rsidP="005B2064">
      <w:pPr>
        <w:autoSpaceDE w:val="0"/>
        <w:autoSpaceDN w:val="0"/>
        <w:adjustRightInd w:val="0"/>
        <w:spacing w:after="0" w:line="240" w:lineRule="auto"/>
        <w:jc w:val="both"/>
        <w:rPr>
          <w:rFonts w:cs="Arial"/>
          <w:szCs w:val="20"/>
          <w:lang w:val="fr-FR"/>
        </w:rPr>
      </w:pPr>
      <w:r w:rsidRPr="00D35EDA">
        <w:rPr>
          <w:rFonts w:cs="Arial"/>
          <w:szCs w:val="20"/>
          <w:lang w:val="fr-FR"/>
        </w:rPr>
        <w:t xml:space="preserve">Le </w:t>
      </w:r>
      <w:r>
        <w:rPr>
          <w:rFonts w:cs="Arial"/>
          <w:szCs w:val="20"/>
          <w:lang w:val="fr-FR"/>
        </w:rPr>
        <w:t>marché</w:t>
      </w:r>
      <w:r w:rsidRPr="00D35EDA">
        <w:rPr>
          <w:rFonts w:cs="Arial"/>
          <w:szCs w:val="20"/>
          <w:lang w:val="fr-FR"/>
        </w:rPr>
        <w:t xml:space="preserve"> </w:t>
      </w:r>
      <w:r>
        <w:rPr>
          <w:rFonts w:cs="Arial"/>
          <w:szCs w:val="20"/>
          <w:lang w:val="fr-FR"/>
        </w:rPr>
        <w:t>est</w:t>
      </w:r>
      <w:r w:rsidRPr="00D35EDA">
        <w:rPr>
          <w:rFonts w:cs="Arial"/>
          <w:szCs w:val="20"/>
          <w:lang w:val="fr-FR"/>
        </w:rPr>
        <w:t xml:space="preserve"> traité à prix global et forfaitaire</w:t>
      </w:r>
    </w:p>
    <w:p w14:paraId="359B9C35" w14:textId="77777777" w:rsidR="00D35EDA" w:rsidRDefault="00D35EDA" w:rsidP="005B2064">
      <w:pPr>
        <w:autoSpaceDE w:val="0"/>
        <w:autoSpaceDN w:val="0"/>
        <w:adjustRightInd w:val="0"/>
        <w:spacing w:after="0" w:line="240" w:lineRule="auto"/>
        <w:jc w:val="both"/>
        <w:rPr>
          <w:rFonts w:cs="Arial"/>
          <w:szCs w:val="20"/>
          <w:lang w:val="fr-FR"/>
        </w:rPr>
      </w:pPr>
    </w:p>
    <w:p w14:paraId="46FA7B8A" w14:textId="7B2BDB93" w:rsidR="005B2064" w:rsidRPr="005B2064" w:rsidRDefault="005B2064" w:rsidP="005B2064">
      <w:pPr>
        <w:autoSpaceDE w:val="0"/>
        <w:autoSpaceDN w:val="0"/>
        <w:adjustRightInd w:val="0"/>
        <w:spacing w:after="0" w:line="240" w:lineRule="auto"/>
        <w:jc w:val="both"/>
        <w:rPr>
          <w:rFonts w:cs="Arial"/>
          <w:szCs w:val="20"/>
          <w:lang w:val="fr-FR"/>
        </w:rPr>
      </w:pPr>
      <w:r w:rsidRPr="005B2064">
        <w:rPr>
          <w:rFonts w:cs="Arial"/>
          <w:szCs w:val="20"/>
          <w:lang w:val="fr-FR"/>
        </w:rPr>
        <w:t xml:space="preserve">Les prix sont établis en considérant comme incluses toutes les sujétions normalement prévisibles dans les conditions de temps et de lieu où s'exécutent les travaux telles que visées à l'article </w:t>
      </w:r>
      <w:r w:rsidR="00AE374D">
        <w:rPr>
          <w:rFonts w:cs="Arial"/>
          <w:szCs w:val="20"/>
          <w:lang w:val="fr-FR"/>
        </w:rPr>
        <w:t>9</w:t>
      </w:r>
      <w:r w:rsidRPr="005B2064">
        <w:rPr>
          <w:rFonts w:cs="Arial"/>
          <w:szCs w:val="20"/>
          <w:lang w:val="fr-FR"/>
        </w:rPr>
        <w:t>.1 du CCAG Travaux.</w:t>
      </w:r>
    </w:p>
    <w:p w14:paraId="12624A02" w14:textId="77777777" w:rsidR="005B2064" w:rsidRPr="005B2064" w:rsidRDefault="005B2064" w:rsidP="005B2064">
      <w:pPr>
        <w:autoSpaceDE w:val="0"/>
        <w:autoSpaceDN w:val="0"/>
        <w:adjustRightInd w:val="0"/>
        <w:spacing w:after="0" w:line="240" w:lineRule="auto"/>
        <w:jc w:val="both"/>
        <w:rPr>
          <w:rFonts w:cs="Arial"/>
          <w:szCs w:val="20"/>
          <w:lang w:val="fr-FR"/>
        </w:rPr>
      </w:pPr>
    </w:p>
    <w:p w14:paraId="39C1521A" w14:textId="77777777" w:rsidR="00F5348E" w:rsidRPr="005B2064" w:rsidRDefault="00F5348E" w:rsidP="00F5348E">
      <w:pPr>
        <w:autoSpaceDE w:val="0"/>
        <w:autoSpaceDN w:val="0"/>
        <w:adjustRightInd w:val="0"/>
        <w:spacing w:after="0" w:line="240" w:lineRule="auto"/>
        <w:jc w:val="both"/>
        <w:rPr>
          <w:rFonts w:cs="Arial"/>
          <w:szCs w:val="20"/>
          <w:lang w:val="fr-FR"/>
        </w:rPr>
      </w:pPr>
      <w:r w:rsidRPr="005B2064">
        <w:rPr>
          <w:rFonts w:cs="Arial"/>
          <w:szCs w:val="20"/>
          <w:lang w:val="fr-FR"/>
        </w:rPr>
        <w:t xml:space="preserve">Ces prix tiennent compte de toutes les charges et tous les aléas pouvant résulter de l’exécution des travaux et notamment des circonstances locales et de la situation géographique du chantier (frais de transport du matériel, redevances, etc.). </w:t>
      </w:r>
    </w:p>
    <w:p w14:paraId="487786BD" w14:textId="77777777" w:rsidR="00F5348E" w:rsidRPr="005B2064" w:rsidRDefault="00F5348E" w:rsidP="00F5348E">
      <w:pPr>
        <w:autoSpaceDE w:val="0"/>
        <w:autoSpaceDN w:val="0"/>
        <w:adjustRightInd w:val="0"/>
        <w:spacing w:after="0" w:line="240" w:lineRule="auto"/>
        <w:jc w:val="both"/>
        <w:rPr>
          <w:rFonts w:cs="Arial"/>
          <w:szCs w:val="20"/>
          <w:lang w:val="fr-FR"/>
        </w:rPr>
      </w:pPr>
    </w:p>
    <w:p w14:paraId="2C78CB97" w14:textId="77777777" w:rsidR="00F5348E" w:rsidRPr="005B2064" w:rsidRDefault="00F5348E" w:rsidP="00F5348E">
      <w:pPr>
        <w:autoSpaceDE w:val="0"/>
        <w:autoSpaceDN w:val="0"/>
        <w:adjustRightInd w:val="0"/>
        <w:spacing w:after="0" w:line="240" w:lineRule="auto"/>
        <w:jc w:val="both"/>
        <w:rPr>
          <w:rFonts w:cs="Arial"/>
          <w:szCs w:val="20"/>
          <w:lang w:val="fr-FR"/>
        </w:rPr>
      </w:pPr>
      <w:r w:rsidRPr="005B2064">
        <w:rPr>
          <w:rFonts w:cs="Arial"/>
          <w:szCs w:val="20"/>
          <w:lang w:val="fr-FR"/>
        </w:rPr>
        <w:t xml:space="preserve">Les prix afférents aux travaux assignés au mandataire d'un groupement ou au titulaire sont réputés comprendre les dépenses communes de chantier visées à l'article </w:t>
      </w:r>
      <w:r>
        <w:rPr>
          <w:rFonts w:cs="Arial"/>
          <w:szCs w:val="20"/>
          <w:lang w:val="fr-FR"/>
        </w:rPr>
        <w:t>9</w:t>
      </w:r>
      <w:r w:rsidRPr="005B2064">
        <w:rPr>
          <w:rFonts w:cs="Arial"/>
          <w:szCs w:val="20"/>
          <w:lang w:val="fr-FR"/>
        </w:rPr>
        <w:t xml:space="preserve">.1.2 du CCAG travaux. </w:t>
      </w:r>
    </w:p>
    <w:p w14:paraId="4BF14F8A" w14:textId="77777777" w:rsidR="005B2064" w:rsidRPr="005B2064" w:rsidRDefault="005B2064" w:rsidP="005B2064">
      <w:pPr>
        <w:autoSpaceDE w:val="0"/>
        <w:autoSpaceDN w:val="0"/>
        <w:adjustRightInd w:val="0"/>
        <w:spacing w:after="0" w:line="240" w:lineRule="auto"/>
        <w:jc w:val="both"/>
        <w:rPr>
          <w:rFonts w:cs="Arial"/>
          <w:szCs w:val="20"/>
          <w:lang w:val="fr-FR"/>
        </w:rPr>
      </w:pPr>
    </w:p>
    <w:p w14:paraId="0AB0087D" w14:textId="77777777" w:rsidR="00F5348E" w:rsidRPr="005B2064" w:rsidRDefault="00F5348E" w:rsidP="005B2064">
      <w:pPr>
        <w:autoSpaceDE w:val="0"/>
        <w:autoSpaceDN w:val="0"/>
        <w:adjustRightInd w:val="0"/>
        <w:spacing w:after="0" w:line="240" w:lineRule="auto"/>
        <w:rPr>
          <w:rFonts w:cs="Arial"/>
          <w:szCs w:val="20"/>
          <w:lang w:val="fr-FR"/>
        </w:rPr>
      </w:pPr>
    </w:p>
    <w:p w14:paraId="35CCF481" w14:textId="5F5BF732" w:rsidR="005B2064" w:rsidRPr="005B2064" w:rsidRDefault="005B2064" w:rsidP="005B2064">
      <w:pPr>
        <w:autoSpaceDE w:val="0"/>
        <w:autoSpaceDN w:val="0"/>
        <w:adjustRightInd w:val="0"/>
        <w:spacing w:after="0" w:line="240" w:lineRule="auto"/>
        <w:jc w:val="both"/>
        <w:rPr>
          <w:rFonts w:cs="Arial"/>
          <w:b/>
          <w:szCs w:val="20"/>
          <w:lang w:val="fr-FR"/>
        </w:rPr>
      </w:pPr>
      <w:r w:rsidRPr="005B2064">
        <w:rPr>
          <w:rFonts w:cs="Arial"/>
          <w:b/>
          <w:szCs w:val="20"/>
          <w:lang w:val="fr-FR"/>
        </w:rPr>
        <w:t xml:space="preserve">Le </w:t>
      </w:r>
      <w:r w:rsidR="006404A7">
        <w:rPr>
          <w:rFonts w:cs="Arial"/>
          <w:b/>
          <w:szCs w:val="20"/>
          <w:lang w:val="fr-FR"/>
        </w:rPr>
        <w:t>t</w:t>
      </w:r>
      <w:r w:rsidRPr="005B2064">
        <w:rPr>
          <w:rFonts w:cs="Arial"/>
          <w:b/>
          <w:szCs w:val="20"/>
          <w:lang w:val="fr-FR"/>
        </w:rPr>
        <w:t xml:space="preserve">itulaire reconnaît avoir été suffisamment informé des conséquences directes ou indirectes des circonstances de temps, de lieux et d’horaires dans lesquelles </w:t>
      </w:r>
      <w:r w:rsidR="006404A7">
        <w:rPr>
          <w:rFonts w:cs="Arial"/>
          <w:b/>
          <w:szCs w:val="20"/>
          <w:lang w:val="fr-FR"/>
        </w:rPr>
        <w:t>l’opération de travaux</w:t>
      </w:r>
      <w:r w:rsidRPr="005B2064">
        <w:rPr>
          <w:rFonts w:cs="Arial"/>
          <w:b/>
          <w:szCs w:val="20"/>
          <w:lang w:val="fr-FR"/>
        </w:rPr>
        <w:t xml:space="preserve"> demandée doit être réalisée et a élaboré ses prix en toute connaissance de cause.</w:t>
      </w:r>
      <w:r w:rsidRPr="005B2064">
        <w:rPr>
          <w:lang w:val="fr-FR"/>
        </w:rPr>
        <w:t xml:space="preserve"> </w:t>
      </w:r>
      <w:r w:rsidRPr="005B2064">
        <w:rPr>
          <w:rFonts w:cs="Arial"/>
          <w:b/>
          <w:szCs w:val="20"/>
          <w:lang w:val="fr-FR"/>
        </w:rPr>
        <w:t xml:space="preserve">Le </w:t>
      </w:r>
      <w:r w:rsidR="006404A7">
        <w:rPr>
          <w:rFonts w:cs="Arial"/>
          <w:b/>
          <w:szCs w:val="20"/>
          <w:lang w:val="fr-FR"/>
        </w:rPr>
        <w:t>t</w:t>
      </w:r>
      <w:r w:rsidRPr="005B2064">
        <w:rPr>
          <w:rFonts w:cs="Arial"/>
          <w:b/>
          <w:szCs w:val="20"/>
          <w:lang w:val="fr-FR"/>
        </w:rPr>
        <w:t>itulaire reconnaît avoir vérifié les données techniques et les éléments quantitatifs du marché. Il ne peut pas, en cours d’exécution du marché, se prévaloir d’omissions ou d’imprécisions des documents contractuels fournis pour se dégager du caractère forfaitaire des prix du marché et/ou solliciter une rémunération supplémentaire.</w:t>
      </w:r>
    </w:p>
    <w:p w14:paraId="05FAD643" w14:textId="77777777" w:rsidR="005B2064" w:rsidRPr="005B2064" w:rsidRDefault="005B2064" w:rsidP="00295163">
      <w:pPr>
        <w:autoSpaceDE w:val="0"/>
        <w:autoSpaceDN w:val="0"/>
        <w:adjustRightInd w:val="0"/>
        <w:spacing w:after="0" w:line="240" w:lineRule="auto"/>
        <w:rPr>
          <w:rFonts w:cs="Arial"/>
          <w:szCs w:val="20"/>
          <w:lang w:val="fr-FR"/>
        </w:rPr>
      </w:pPr>
    </w:p>
    <w:p w14:paraId="02FA74B4" w14:textId="2EF8C7C8" w:rsidR="005B2064" w:rsidRDefault="005B2064" w:rsidP="005B2064">
      <w:pPr>
        <w:autoSpaceDE w:val="0"/>
        <w:autoSpaceDN w:val="0"/>
        <w:adjustRightInd w:val="0"/>
        <w:spacing w:after="0" w:line="240" w:lineRule="auto"/>
        <w:jc w:val="both"/>
        <w:rPr>
          <w:rFonts w:cs="Arial"/>
          <w:szCs w:val="20"/>
          <w:lang w:val="fr-FR"/>
        </w:rPr>
      </w:pPr>
      <w:r w:rsidRPr="005B2064">
        <w:rPr>
          <w:rFonts w:cs="Arial"/>
          <w:szCs w:val="20"/>
          <w:lang w:val="fr-FR"/>
        </w:rPr>
        <w:t xml:space="preserve">Le </w:t>
      </w:r>
      <w:r w:rsidR="006404A7">
        <w:rPr>
          <w:rFonts w:cs="Arial"/>
          <w:szCs w:val="20"/>
          <w:lang w:val="fr-FR"/>
        </w:rPr>
        <w:t>t</w:t>
      </w:r>
      <w:r w:rsidRPr="005B2064">
        <w:rPr>
          <w:rFonts w:cs="Arial"/>
          <w:szCs w:val="20"/>
          <w:lang w:val="fr-FR"/>
        </w:rPr>
        <w:t>itulaire s'engage, à l'issue des travaux, à la restitution des lieux et à leur remise en état aux conditions d'origine.</w:t>
      </w:r>
    </w:p>
    <w:p w14:paraId="6FF95999" w14:textId="667C7FC6" w:rsidR="00566C9B" w:rsidRDefault="00566C9B" w:rsidP="005B2064">
      <w:pPr>
        <w:autoSpaceDE w:val="0"/>
        <w:autoSpaceDN w:val="0"/>
        <w:adjustRightInd w:val="0"/>
        <w:spacing w:after="0" w:line="240" w:lineRule="auto"/>
        <w:jc w:val="both"/>
        <w:rPr>
          <w:rFonts w:cs="Arial"/>
          <w:szCs w:val="20"/>
          <w:lang w:val="fr-FR"/>
        </w:rPr>
      </w:pPr>
    </w:p>
    <w:p w14:paraId="23B6C55D" w14:textId="5244B7D2" w:rsidR="005B2064" w:rsidRPr="006744F9" w:rsidRDefault="006744F9" w:rsidP="00D217A9">
      <w:pPr>
        <w:pStyle w:val="Titre2"/>
        <w:rPr>
          <w:rFonts w:ascii="Arial" w:hAnsi="Arial" w:cs="Arial"/>
          <w:b/>
          <w:sz w:val="20"/>
          <w:szCs w:val="20"/>
        </w:rPr>
      </w:pPr>
      <w:bookmarkStart w:id="96" w:name="_Toc57194398"/>
      <w:bookmarkStart w:id="97" w:name="_Toc194069889"/>
      <w:r>
        <w:rPr>
          <w:rFonts w:ascii="Arial" w:hAnsi="Arial" w:cs="Arial"/>
          <w:b/>
          <w:sz w:val="20"/>
          <w:szCs w:val="20"/>
        </w:rPr>
        <w:t>8</w:t>
      </w:r>
      <w:r w:rsidR="005B2064" w:rsidRPr="006744F9">
        <w:rPr>
          <w:rFonts w:ascii="Arial" w:hAnsi="Arial" w:cs="Arial"/>
          <w:b/>
          <w:sz w:val="20"/>
          <w:szCs w:val="20"/>
        </w:rPr>
        <w:t>.3 Nature des prix du marché</w:t>
      </w:r>
      <w:bookmarkEnd w:id="96"/>
      <w:bookmarkEnd w:id="97"/>
    </w:p>
    <w:p w14:paraId="35BE426C" w14:textId="77777777" w:rsidR="005B2064" w:rsidRPr="005B2064" w:rsidRDefault="005B2064" w:rsidP="005B2064">
      <w:pPr>
        <w:autoSpaceDE w:val="0"/>
        <w:autoSpaceDN w:val="0"/>
        <w:adjustRightInd w:val="0"/>
        <w:spacing w:after="0" w:line="240" w:lineRule="auto"/>
        <w:jc w:val="both"/>
        <w:rPr>
          <w:rFonts w:cs="Arial"/>
          <w:szCs w:val="20"/>
          <w:lang w:val="fr-FR"/>
        </w:rPr>
      </w:pPr>
    </w:p>
    <w:p w14:paraId="5F070791" w14:textId="6D9C0AD8" w:rsidR="005B2064" w:rsidRPr="005B2064" w:rsidRDefault="005B2064" w:rsidP="005B2064">
      <w:pPr>
        <w:autoSpaceDE w:val="0"/>
        <w:autoSpaceDN w:val="0"/>
        <w:adjustRightInd w:val="0"/>
        <w:spacing w:after="0" w:line="240" w:lineRule="auto"/>
        <w:jc w:val="both"/>
        <w:rPr>
          <w:rFonts w:cs="Arial"/>
          <w:szCs w:val="20"/>
          <w:lang w:val="fr-FR"/>
        </w:rPr>
      </w:pPr>
      <w:r w:rsidRPr="005B2064">
        <w:rPr>
          <w:rFonts w:cs="Arial"/>
          <w:szCs w:val="20"/>
          <w:lang w:val="fr-FR"/>
        </w:rPr>
        <w:lastRenderedPageBreak/>
        <w:t xml:space="preserve">Les prestations faisant l'objet du marché sont </w:t>
      </w:r>
      <w:r w:rsidR="0025396F" w:rsidRPr="005B2064">
        <w:rPr>
          <w:rFonts w:cs="Arial"/>
          <w:szCs w:val="20"/>
          <w:lang w:val="fr-FR"/>
        </w:rPr>
        <w:t>réglées</w:t>
      </w:r>
      <w:r w:rsidRPr="005B2064">
        <w:rPr>
          <w:rFonts w:cs="Arial"/>
          <w:szCs w:val="20"/>
          <w:lang w:val="fr-FR"/>
        </w:rPr>
        <w:t xml:space="preserve"> par application d'un prix global forfaitaire, conformément</w:t>
      </w:r>
      <w:r w:rsidR="00763F7B">
        <w:rPr>
          <w:rFonts w:cs="Arial"/>
          <w:szCs w:val="20"/>
          <w:lang w:val="fr-FR"/>
        </w:rPr>
        <w:t xml:space="preserve"> à</w:t>
      </w:r>
      <w:r w:rsidRPr="005B2064">
        <w:rPr>
          <w:rFonts w:cs="Arial"/>
          <w:szCs w:val="20"/>
          <w:lang w:val="fr-FR"/>
        </w:rPr>
        <w:t xml:space="preserve"> </w:t>
      </w:r>
      <w:r w:rsidR="006404A7">
        <w:rPr>
          <w:rFonts w:cs="Arial"/>
          <w:szCs w:val="20"/>
          <w:lang w:val="fr-FR"/>
        </w:rPr>
        <w:t>la rubrique</w:t>
      </w:r>
      <w:r w:rsidRPr="005B2064">
        <w:rPr>
          <w:rFonts w:cs="Arial"/>
          <w:szCs w:val="20"/>
          <w:lang w:val="fr-FR"/>
        </w:rPr>
        <w:t xml:space="preserve"> </w:t>
      </w:r>
      <w:r w:rsidR="006404A7">
        <w:rPr>
          <w:rFonts w:cs="Arial"/>
          <w:szCs w:val="20"/>
          <w:lang w:val="fr-FR"/>
        </w:rPr>
        <w:t xml:space="preserve">B1 </w:t>
      </w:r>
      <w:r w:rsidRPr="005B2064">
        <w:rPr>
          <w:rFonts w:cs="Arial"/>
          <w:szCs w:val="20"/>
          <w:lang w:val="fr-FR"/>
        </w:rPr>
        <w:t xml:space="preserve">de l’acte d’engagement et basé sur les conditions économiques en vigueur au mois « m0 », soit le mois de la date limite de remise des offres. </w:t>
      </w:r>
    </w:p>
    <w:p w14:paraId="5C03C0EB" w14:textId="77777777" w:rsidR="00D9022D" w:rsidRPr="005B2064" w:rsidRDefault="00D9022D" w:rsidP="005B2064">
      <w:pPr>
        <w:autoSpaceDE w:val="0"/>
        <w:autoSpaceDN w:val="0"/>
        <w:adjustRightInd w:val="0"/>
        <w:spacing w:after="0" w:line="240" w:lineRule="auto"/>
        <w:jc w:val="both"/>
        <w:rPr>
          <w:rFonts w:cs="Arial"/>
          <w:szCs w:val="20"/>
          <w:lang w:val="fr-FR"/>
        </w:rPr>
      </w:pPr>
    </w:p>
    <w:p w14:paraId="5E42EF23" w14:textId="7D56A7E5" w:rsidR="005B2064" w:rsidRPr="006744F9" w:rsidRDefault="006744F9" w:rsidP="00D217A9">
      <w:pPr>
        <w:pStyle w:val="Titre2"/>
        <w:rPr>
          <w:rFonts w:ascii="Arial" w:hAnsi="Arial" w:cs="Arial"/>
          <w:b/>
          <w:sz w:val="20"/>
          <w:szCs w:val="20"/>
        </w:rPr>
      </w:pPr>
      <w:bookmarkStart w:id="98" w:name="_Toc57194399"/>
      <w:bookmarkStart w:id="99" w:name="_Toc194069890"/>
      <w:r w:rsidRPr="00E2541A">
        <w:rPr>
          <w:rFonts w:ascii="Arial" w:hAnsi="Arial" w:cs="Arial"/>
          <w:b/>
          <w:sz w:val="20"/>
          <w:szCs w:val="20"/>
        </w:rPr>
        <w:t>8</w:t>
      </w:r>
      <w:r w:rsidR="005B2064" w:rsidRPr="00E2541A">
        <w:rPr>
          <w:rFonts w:ascii="Arial" w:hAnsi="Arial" w:cs="Arial"/>
          <w:b/>
          <w:sz w:val="20"/>
          <w:szCs w:val="20"/>
        </w:rPr>
        <w:t>.4 Règlement des travaux</w:t>
      </w:r>
      <w:bookmarkEnd w:id="98"/>
      <w:r w:rsidR="00E2476F">
        <w:rPr>
          <w:rFonts w:ascii="Arial" w:hAnsi="Arial" w:cs="Arial"/>
          <w:b/>
          <w:sz w:val="20"/>
          <w:szCs w:val="20"/>
        </w:rPr>
        <w:t xml:space="preserve"> - Généralités</w:t>
      </w:r>
      <w:bookmarkEnd w:id="99"/>
    </w:p>
    <w:p w14:paraId="627075EA" w14:textId="77777777" w:rsidR="00D217A9" w:rsidRDefault="00D217A9" w:rsidP="005B2064">
      <w:pPr>
        <w:autoSpaceDE w:val="0"/>
        <w:autoSpaceDN w:val="0"/>
        <w:adjustRightInd w:val="0"/>
        <w:spacing w:after="0" w:line="240" w:lineRule="auto"/>
        <w:jc w:val="both"/>
        <w:rPr>
          <w:rFonts w:cs="Arial"/>
          <w:szCs w:val="20"/>
          <w:lang w:val="fr-FR"/>
        </w:rPr>
      </w:pPr>
    </w:p>
    <w:p w14:paraId="5EFD6FFB" w14:textId="4E31DD4A" w:rsidR="005B2064" w:rsidRPr="005B2064" w:rsidRDefault="00763F7B" w:rsidP="005B2064">
      <w:pPr>
        <w:autoSpaceDE w:val="0"/>
        <w:autoSpaceDN w:val="0"/>
        <w:adjustRightInd w:val="0"/>
        <w:spacing w:after="0" w:line="240" w:lineRule="auto"/>
        <w:jc w:val="both"/>
        <w:rPr>
          <w:rFonts w:cs="Arial"/>
          <w:szCs w:val="20"/>
          <w:lang w:val="fr-FR"/>
        </w:rPr>
      </w:pPr>
      <w:r>
        <w:rPr>
          <w:rFonts w:cs="Arial"/>
          <w:szCs w:val="20"/>
          <w:lang w:val="fr-FR"/>
        </w:rPr>
        <w:t>L</w:t>
      </w:r>
      <w:r w:rsidR="005B2064" w:rsidRPr="005B2064">
        <w:rPr>
          <w:rFonts w:cs="Arial"/>
          <w:szCs w:val="20"/>
          <w:lang w:val="fr-FR"/>
        </w:rPr>
        <w:t xml:space="preserve">e règlement des comptes se fait par des acomptes </w:t>
      </w:r>
      <w:r w:rsidR="00822667">
        <w:rPr>
          <w:rFonts w:cs="Arial"/>
          <w:szCs w:val="20"/>
          <w:lang w:val="fr-FR"/>
        </w:rPr>
        <w:t>émis à concurrence de l’avancement des travaux</w:t>
      </w:r>
      <w:r w:rsidR="005B2064" w:rsidRPr="005B2064">
        <w:rPr>
          <w:rFonts w:cs="Arial"/>
          <w:szCs w:val="20"/>
          <w:lang w:val="fr-FR"/>
        </w:rPr>
        <w:t xml:space="preserve"> et un </w:t>
      </w:r>
      <w:r w:rsidR="005B2064" w:rsidRPr="000B2921">
        <w:rPr>
          <w:rFonts w:cs="Arial"/>
          <w:szCs w:val="20"/>
          <w:lang w:val="fr-FR"/>
        </w:rPr>
        <w:t>solde établi et réglé comme il est indiqué aux articles 1</w:t>
      </w:r>
      <w:r w:rsidR="00530896" w:rsidRPr="000B2921">
        <w:rPr>
          <w:rFonts w:cs="Arial"/>
          <w:szCs w:val="20"/>
          <w:lang w:val="fr-FR"/>
        </w:rPr>
        <w:t>2</w:t>
      </w:r>
      <w:r w:rsidR="005B2064" w:rsidRPr="000B2921">
        <w:rPr>
          <w:rFonts w:cs="Arial"/>
          <w:szCs w:val="20"/>
          <w:lang w:val="fr-FR"/>
        </w:rPr>
        <w:t>.1 à 1</w:t>
      </w:r>
      <w:r w:rsidR="00530896" w:rsidRPr="000B2921">
        <w:rPr>
          <w:rFonts w:cs="Arial"/>
          <w:szCs w:val="20"/>
          <w:lang w:val="fr-FR"/>
        </w:rPr>
        <w:t>2</w:t>
      </w:r>
      <w:r w:rsidR="005B2064" w:rsidRPr="000B2921">
        <w:rPr>
          <w:rFonts w:cs="Arial"/>
          <w:szCs w:val="20"/>
          <w:lang w:val="fr-FR"/>
        </w:rPr>
        <w:t>.3 du CCAG travaux, précisés ou modifiés comme suit.</w:t>
      </w:r>
    </w:p>
    <w:p w14:paraId="3BBDCE5E" w14:textId="77777777" w:rsidR="005B2064" w:rsidRPr="005B2064" w:rsidRDefault="005B2064" w:rsidP="005B2064">
      <w:pPr>
        <w:autoSpaceDE w:val="0"/>
        <w:autoSpaceDN w:val="0"/>
        <w:adjustRightInd w:val="0"/>
        <w:spacing w:after="0" w:line="240" w:lineRule="auto"/>
        <w:jc w:val="both"/>
        <w:rPr>
          <w:rFonts w:cs="Arial"/>
          <w:szCs w:val="20"/>
          <w:lang w:val="fr-FR"/>
        </w:rPr>
      </w:pPr>
    </w:p>
    <w:p w14:paraId="7BA2D259" w14:textId="64F45920" w:rsidR="005B2064" w:rsidRPr="0079473D" w:rsidRDefault="005B2064" w:rsidP="005B2064">
      <w:pPr>
        <w:autoSpaceDE w:val="0"/>
        <w:autoSpaceDN w:val="0"/>
        <w:adjustRightInd w:val="0"/>
        <w:spacing w:after="0" w:line="240" w:lineRule="auto"/>
        <w:jc w:val="both"/>
        <w:rPr>
          <w:rFonts w:cs="Arial"/>
          <w:szCs w:val="20"/>
          <w:lang w:val="fr-FR"/>
        </w:rPr>
      </w:pPr>
      <w:r w:rsidRPr="005B2064">
        <w:rPr>
          <w:rFonts w:cs="Arial"/>
          <w:szCs w:val="20"/>
          <w:lang w:val="fr-FR"/>
        </w:rPr>
        <w:t xml:space="preserve">Les travaux sont constatés dans </w:t>
      </w:r>
      <w:r w:rsidRPr="0079473D">
        <w:rPr>
          <w:rFonts w:cs="Arial"/>
          <w:szCs w:val="20"/>
          <w:lang w:val="fr-FR"/>
        </w:rPr>
        <w:t>les conditions de l’article 1</w:t>
      </w:r>
      <w:r w:rsidR="00530896" w:rsidRPr="0079473D">
        <w:rPr>
          <w:rFonts w:cs="Arial"/>
          <w:szCs w:val="20"/>
          <w:lang w:val="fr-FR"/>
        </w:rPr>
        <w:t>1</w:t>
      </w:r>
      <w:r w:rsidRPr="0079473D">
        <w:rPr>
          <w:rFonts w:cs="Arial"/>
          <w:szCs w:val="20"/>
          <w:lang w:val="fr-FR"/>
        </w:rPr>
        <w:t xml:space="preserve"> du CCAG travaux via un PV de constat des travaux visé contradictoirement par le </w:t>
      </w:r>
      <w:r w:rsidR="0025396F">
        <w:rPr>
          <w:rFonts w:cs="Arial"/>
          <w:szCs w:val="20"/>
          <w:lang w:val="fr-FR"/>
        </w:rPr>
        <w:t>maitre d’œuvre</w:t>
      </w:r>
      <w:r w:rsidR="005E1717">
        <w:rPr>
          <w:rFonts w:cs="Arial"/>
          <w:szCs w:val="20"/>
          <w:lang w:val="fr-FR"/>
        </w:rPr>
        <w:t>/</w:t>
      </w:r>
      <w:r w:rsidR="0025396F">
        <w:rPr>
          <w:rFonts w:cs="Arial"/>
          <w:szCs w:val="20"/>
          <w:lang w:val="fr-FR"/>
        </w:rPr>
        <w:t xml:space="preserve">le </w:t>
      </w:r>
      <w:r w:rsidR="00D31A69">
        <w:rPr>
          <w:rFonts w:cs="Arial"/>
          <w:szCs w:val="20"/>
          <w:lang w:val="fr-FR"/>
        </w:rPr>
        <w:t>maitre d’ouvrage</w:t>
      </w:r>
      <w:r w:rsidRPr="0079473D">
        <w:rPr>
          <w:rFonts w:cs="Arial"/>
          <w:szCs w:val="20"/>
          <w:lang w:val="fr-FR"/>
        </w:rPr>
        <w:t xml:space="preserve"> et le titulaire et qui donne lieu le cas échéant, en l’absence de réserve ou de désaccord, à </w:t>
      </w:r>
      <w:r w:rsidRPr="00E01BC6">
        <w:rPr>
          <w:rFonts w:cs="Arial"/>
          <w:szCs w:val="20"/>
          <w:lang w:val="fr-FR"/>
        </w:rPr>
        <w:t>un règlement à l'avancement des travaux</w:t>
      </w:r>
      <w:r w:rsidR="00B651E2" w:rsidRPr="00B651E2">
        <w:rPr>
          <w:lang w:val="fr-FR"/>
        </w:rPr>
        <w:t xml:space="preserve"> à</w:t>
      </w:r>
      <w:r w:rsidR="00B651E2">
        <w:rPr>
          <w:lang w:val="fr-FR"/>
        </w:rPr>
        <w:t xml:space="preserve"> </w:t>
      </w:r>
      <w:r w:rsidR="00B651E2" w:rsidRPr="00B651E2">
        <w:rPr>
          <w:rFonts w:cs="Arial"/>
          <w:szCs w:val="20"/>
          <w:lang w:val="fr-FR"/>
        </w:rPr>
        <w:t>concurrence du pourcentage des quantités de travaux exécutés</w:t>
      </w:r>
      <w:r w:rsidRPr="00E01BC6">
        <w:rPr>
          <w:rFonts w:cs="Arial"/>
          <w:szCs w:val="20"/>
          <w:lang w:val="fr-FR"/>
        </w:rPr>
        <w:t xml:space="preserve">. Le solde est réglé à l'achèvement </w:t>
      </w:r>
      <w:r w:rsidR="00530896" w:rsidRPr="00E01BC6">
        <w:rPr>
          <w:rFonts w:cs="Arial"/>
          <w:szCs w:val="20"/>
          <w:lang w:val="fr-FR"/>
        </w:rPr>
        <w:t>des travaux</w:t>
      </w:r>
      <w:r w:rsidRPr="00E01BC6">
        <w:rPr>
          <w:rFonts w:cs="Arial"/>
          <w:szCs w:val="20"/>
          <w:lang w:val="fr-FR"/>
        </w:rPr>
        <w:t>, réceptionné</w:t>
      </w:r>
      <w:r w:rsidR="00530896" w:rsidRPr="00E01BC6">
        <w:rPr>
          <w:rFonts w:cs="Arial"/>
          <w:szCs w:val="20"/>
          <w:lang w:val="fr-FR"/>
        </w:rPr>
        <w:t>s</w:t>
      </w:r>
      <w:r w:rsidRPr="00E01BC6">
        <w:rPr>
          <w:rFonts w:cs="Arial"/>
          <w:szCs w:val="20"/>
          <w:lang w:val="fr-FR"/>
        </w:rPr>
        <w:t xml:space="preserve"> sans réserve.</w:t>
      </w:r>
    </w:p>
    <w:p w14:paraId="306C973F" w14:textId="77777777" w:rsidR="005B2064" w:rsidRPr="0079473D" w:rsidRDefault="005B2064" w:rsidP="005B2064">
      <w:pPr>
        <w:autoSpaceDE w:val="0"/>
        <w:autoSpaceDN w:val="0"/>
        <w:adjustRightInd w:val="0"/>
        <w:spacing w:after="0" w:line="240" w:lineRule="auto"/>
        <w:jc w:val="both"/>
        <w:rPr>
          <w:rFonts w:cs="Arial"/>
          <w:szCs w:val="20"/>
          <w:lang w:val="fr-FR"/>
        </w:rPr>
      </w:pPr>
    </w:p>
    <w:p w14:paraId="53079ECE" w14:textId="0FBA7208" w:rsidR="005B2064" w:rsidRPr="0079473D" w:rsidRDefault="005B2064" w:rsidP="005B2064">
      <w:pPr>
        <w:autoSpaceDE w:val="0"/>
        <w:autoSpaceDN w:val="0"/>
        <w:adjustRightInd w:val="0"/>
        <w:spacing w:after="0" w:line="240" w:lineRule="auto"/>
        <w:jc w:val="both"/>
        <w:rPr>
          <w:rFonts w:cs="Arial"/>
          <w:szCs w:val="20"/>
          <w:lang w:val="fr-FR"/>
        </w:rPr>
      </w:pPr>
      <w:r w:rsidRPr="00E01BC6">
        <w:rPr>
          <w:rFonts w:cs="Arial"/>
          <w:szCs w:val="20"/>
          <w:lang w:val="fr-FR"/>
        </w:rPr>
        <w:t xml:space="preserve">Le </w:t>
      </w:r>
      <w:r w:rsidR="00D31A69" w:rsidRPr="00E01BC6">
        <w:rPr>
          <w:rFonts w:cs="Arial"/>
          <w:szCs w:val="20"/>
          <w:lang w:val="fr-FR"/>
        </w:rPr>
        <w:t>t</w:t>
      </w:r>
      <w:r w:rsidRPr="00E01BC6">
        <w:rPr>
          <w:rFonts w:cs="Arial"/>
          <w:szCs w:val="20"/>
          <w:lang w:val="fr-FR"/>
        </w:rPr>
        <w:t>itulaire transmet au maitre d’</w:t>
      </w:r>
      <w:r w:rsidR="00D31A69" w:rsidRPr="00E01BC6">
        <w:rPr>
          <w:rFonts w:cs="Arial"/>
          <w:szCs w:val="20"/>
          <w:lang w:val="fr-FR"/>
        </w:rPr>
        <w:t xml:space="preserve">ouvrage </w:t>
      </w:r>
      <w:r w:rsidRPr="00E01BC6">
        <w:rPr>
          <w:rFonts w:cs="Arial"/>
          <w:szCs w:val="20"/>
          <w:lang w:val="fr-FR"/>
        </w:rPr>
        <w:t>ses demandes de paiement qui tiennent lieu de projet de décompte, dans les conditions exposées ci-dessous.</w:t>
      </w:r>
      <w:r w:rsidRPr="0079473D">
        <w:rPr>
          <w:rFonts w:cs="Arial"/>
          <w:szCs w:val="20"/>
          <w:lang w:val="fr-FR"/>
        </w:rPr>
        <w:t xml:space="preserve"> </w:t>
      </w:r>
    </w:p>
    <w:p w14:paraId="66643560" w14:textId="36C57CE3" w:rsidR="005B2064" w:rsidRDefault="005B2064" w:rsidP="005B2064">
      <w:pPr>
        <w:autoSpaceDE w:val="0"/>
        <w:autoSpaceDN w:val="0"/>
        <w:adjustRightInd w:val="0"/>
        <w:spacing w:after="0" w:line="240" w:lineRule="auto"/>
        <w:jc w:val="both"/>
        <w:rPr>
          <w:rFonts w:cs="Arial"/>
          <w:szCs w:val="20"/>
          <w:lang w:val="fr-FR"/>
        </w:rPr>
      </w:pPr>
    </w:p>
    <w:p w14:paraId="6E80B093" w14:textId="77777777" w:rsidR="005B2064" w:rsidRPr="006744F9" w:rsidRDefault="005B2064">
      <w:pPr>
        <w:pStyle w:val="Paragraphedeliste"/>
        <w:widowControl/>
        <w:numPr>
          <w:ilvl w:val="0"/>
          <w:numId w:val="16"/>
        </w:numPr>
        <w:contextualSpacing/>
        <w:jc w:val="both"/>
        <w:rPr>
          <w:rFonts w:ascii="Arial" w:hAnsi="Arial" w:cs="Arial"/>
          <w:b/>
          <w:color w:val="0070C0"/>
          <w:sz w:val="20"/>
          <w:szCs w:val="20"/>
        </w:rPr>
      </w:pPr>
      <w:r w:rsidRPr="006744F9">
        <w:rPr>
          <w:rFonts w:ascii="Arial" w:hAnsi="Arial" w:cs="Arial"/>
          <w:b/>
          <w:color w:val="0070C0"/>
          <w:sz w:val="20"/>
          <w:szCs w:val="20"/>
        </w:rPr>
        <w:t>Projet de décompte :</w:t>
      </w:r>
    </w:p>
    <w:p w14:paraId="069A1416" w14:textId="77777777" w:rsidR="00CF286C" w:rsidRDefault="00CF286C" w:rsidP="001E2E5E">
      <w:pPr>
        <w:autoSpaceDE w:val="0"/>
        <w:autoSpaceDN w:val="0"/>
        <w:adjustRightInd w:val="0"/>
        <w:spacing w:after="0" w:line="240" w:lineRule="auto"/>
        <w:jc w:val="both"/>
        <w:rPr>
          <w:rFonts w:cs="Arial"/>
          <w:szCs w:val="20"/>
          <w:lang w:val="fr-FR"/>
        </w:rPr>
      </w:pPr>
    </w:p>
    <w:p w14:paraId="29863CB1" w14:textId="77777777" w:rsidR="00FF018B" w:rsidRDefault="00FF018B" w:rsidP="00FF018B">
      <w:pPr>
        <w:autoSpaceDE w:val="0"/>
        <w:autoSpaceDN w:val="0"/>
        <w:adjustRightInd w:val="0"/>
        <w:spacing w:after="0" w:line="240" w:lineRule="auto"/>
        <w:jc w:val="both"/>
        <w:rPr>
          <w:rFonts w:cs="Arial"/>
          <w:szCs w:val="20"/>
          <w:lang w:val="fr-FR" w:eastAsia="fr-FR"/>
        </w:rPr>
      </w:pPr>
    </w:p>
    <w:p w14:paraId="47A20626" w14:textId="52C07007" w:rsidR="00FF018B" w:rsidRPr="00FF018B" w:rsidRDefault="00FF018B">
      <w:pPr>
        <w:pStyle w:val="Paragraphedeliste"/>
        <w:widowControl/>
        <w:numPr>
          <w:ilvl w:val="0"/>
          <w:numId w:val="16"/>
        </w:numPr>
        <w:contextualSpacing/>
        <w:jc w:val="both"/>
        <w:rPr>
          <w:rFonts w:cs="Arial"/>
          <w:szCs w:val="20"/>
          <w:u w:val="single"/>
        </w:rPr>
      </w:pPr>
      <w:r w:rsidRPr="001E2E5E">
        <w:rPr>
          <w:rFonts w:ascii="Arial" w:hAnsi="Arial" w:cs="Arial"/>
          <w:b/>
          <w:color w:val="0070C0"/>
          <w:sz w:val="20"/>
          <w:szCs w:val="20"/>
        </w:rPr>
        <w:t xml:space="preserve">Paiement des </w:t>
      </w:r>
      <w:r w:rsidR="00EF3B15" w:rsidRPr="001E2E5E">
        <w:rPr>
          <w:rFonts w:ascii="Arial" w:hAnsi="Arial" w:cs="Arial"/>
          <w:b/>
          <w:color w:val="0070C0"/>
          <w:sz w:val="20"/>
          <w:szCs w:val="20"/>
        </w:rPr>
        <w:t>sous-traitants</w:t>
      </w:r>
      <w:r w:rsidRPr="001E2E5E">
        <w:rPr>
          <w:rFonts w:ascii="Arial" w:hAnsi="Arial" w:cs="Arial"/>
          <w:b/>
          <w:color w:val="0070C0"/>
          <w:sz w:val="20"/>
          <w:szCs w:val="20"/>
        </w:rPr>
        <w:t xml:space="preserve"> </w:t>
      </w:r>
    </w:p>
    <w:p w14:paraId="08BE39E4" w14:textId="77777777" w:rsidR="00FF018B" w:rsidRDefault="00FF018B" w:rsidP="00FF018B">
      <w:pPr>
        <w:autoSpaceDE w:val="0"/>
        <w:autoSpaceDN w:val="0"/>
        <w:adjustRightInd w:val="0"/>
        <w:spacing w:after="0" w:line="240" w:lineRule="auto"/>
        <w:jc w:val="both"/>
        <w:rPr>
          <w:rFonts w:cs="Arial"/>
          <w:szCs w:val="20"/>
          <w:lang w:val="fr-FR" w:eastAsia="fr-FR"/>
        </w:rPr>
      </w:pPr>
    </w:p>
    <w:p w14:paraId="1BEB9DF9" w14:textId="70E2E799" w:rsidR="00FF018B" w:rsidRPr="00FF018B" w:rsidRDefault="000C05FB" w:rsidP="00FF018B">
      <w:pPr>
        <w:autoSpaceDE w:val="0"/>
        <w:autoSpaceDN w:val="0"/>
        <w:adjustRightInd w:val="0"/>
        <w:spacing w:after="0" w:line="240" w:lineRule="auto"/>
        <w:jc w:val="both"/>
        <w:rPr>
          <w:rFonts w:cs="Arial"/>
          <w:szCs w:val="20"/>
          <w:lang w:val="fr-FR" w:eastAsia="fr-FR"/>
        </w:rPr>
      </w:pPr>
      <w:r>
        <w:rPr>
          <w:rFonts w:cs="Arial"/>
          <w:szCs w:val="20"/>
          <w:lang w:val="fr-FR" w:eastAsia="fr-FR"/>
        </w:rPr>
        <w:t>En complément de l’article 12.1.7 du CCAG travaux, l</w:t>
      </w:r>
      <w:r w:rsidR="00FF018B">
        <w:rPr>
          <w:rFonts w:cs="Arial"/>
          <w:szCs w:val="20"/>
          <w:lang w:val="fr-FR" w:eastAsia="fr-FR"/>
        </w:rPr>
        <w:t>e t</w:t>
      </w:r>
      <w:r w:rsidR="00FF018B" w:rsidRPr="00FF018B">
        <w:rPr>
          <w:rFonts w:cs="Arial"/>
          <w:szCs w:val="20"/>
          <w:lang w:val="fr-FR" w:eastAsia="fr-FR"/>
        </w:rPr>
        <w:t xml:space="preserve">itulaire transmet, avec sa demande de paiement, la copie des demandes de paiement des sous-traitants acceptées, complétées ou rectifiées par lui. La demande de paiement doit également indiquer les sommes à prélever, au titre du paiement direct des sous-traitants, sur celles qui sont dues au Titulaire ou au membre du groupement concerné par la partie de la prestation exécutée. </w:t>
      </w:r>
    </w:p>
    <w:p w14:paraId="39182596" w14:textId="77777777" w:rsidR="00FF018B" w:rsidRPr="00FF018B" w:rsidRDefault="00FF018B" w:rsidP="00FF018B">
      <w:pPr>
        <w:autoSpaceDE w:val="0"/>
        <w:autoSpaceDN w:val="0"/>
        <w:adjustRightInd w:val="0"/>
        <w:spacing w:after="0" w:line="240" w:lineRule="auto"/>
        <w:jc w:val="both"/>
        <w:rPr>
          <w:rFonts w:cs="Arial"/>
          <w:b/>
          <w:szCs w:val="20"/>
          <w:lang w:val="fr-FR" w:eastAsia="fr-FR"/>
        </w:rPr>
      </w:pPr>
    </w:p>
    <w:p w14:paraId="6E66B3F2" w14:textId="77777777" w:rsidR="00FF018B" w:rsidRPr="00FF018B" w:rsidRDefault="00FF018B" w:rsidP="00FF018B">
      <w:pPr>
        <w:autoSpaceDE w:val="0"/>
        <w:autoSpaceDN w:val="0"/>
        <w:adjustRightInd w:val="0"/>
        <w:spacing w:after="0" w:line="240" w:lineRule="auto"/>
        <w:jc w:val="both"/>
        <w:rPr>
          <w:rFonts w:cs="Arial"/>
          <w:szCs w:val="20"/>
          <w:lang w:val="fr-FR" w:eastAsia="fr-FR"/>
        </w:rPr>
      </w:pPr>
      <w:r w:rsidRPr="00FF018B">
        <w:rPr>
          <w:rFonts w:cs="Arial"/>
          <w:szCs w:val="20"/>
          <w:lang w:val="fr-FR" w:eastAsia="fr-FR"/>
        </w:rPr>
        <w:t>Si le droit du sous-traitant est définitivement établi, le maitre d’ouvrage paie le sous-traitant et les sommes dues au titulaire sont réduites en conséquence.</w:t>
      </w:r>
    </w:p>
    <w:p w14:paraId="75123D8D" w14:textId="77777777" w:rsidR="00FF018B" w:rsidRPr="00FF018B" w:rsidRDefault="00FF018B" w:rsidP="00FF018B">
      <w:pPr>
        <w:autoSpaceDE w:val="0"/>
        <w:autoSpaceDN w:val="0"/>
        <w:adjustRightInd w:val="0"/>
        <w:spacing w:after="0" w:line="240" w:lineRule="auto"/>
        <w:jc w:val="both"/>
        <w:rPr>
          <w:rFonts w:cs="Arial"/>
          <w:szCs w:val="20"/>
          <w:lang w:val="fr-FR" w:eastAsia="fr-FR"/>
        </w:rPr>
      </w:pPr>
    </w:p>
    <w:p w14:paraId="57D04721" w14:textId="3D3AE318" w:rsidR="00FF018B" w:rsidRPr="00FF018B" w:rsidRDefault="00FF018B" w:rsidP="00FF018B">
      <w:pPr>
        <w:autoSpaceDE w:val="0"/>
        <w:autoSpaceDN w:val="0"/>
        <w:adjustRightInd w:val="0"/>
        <w:spacing w:after="0" w:line="240" w:lineRule="auto"/>
        <w:jc w:val="both"/>
        <w:rPr>
          <w:rFonts w:cs="Arial"/>
          <w:szCs w:val="20"/>
          <w:lang w:val="fr-FR" w:eastAsia="fr-FR"/>
        </w:rPr>
      </w:pPr>
      <w:r w:rsidRPr="00FF018B">
        <w:rPr>
          <w:rFonts w:cs="Arial"/>
          <w:szCs w:val="20"/>
          <w:lang w:val="fr-FR" w:eastAsia="fr-FR"/>
        </w:rPr>
        <w:t xml:space="preserve">Si un sous-traitant du titulaire met en demeure le pouvoir adjudicateur de lui régler directement certaines sommes qu'il estime lui être dues par le titulaire au titre du contrat de sous-traitance, en application des dispositions des articles L.2193-10 à L.2193-14 et R.2193-10 à R.2193-16 du code de la commande publique, le </w:t>
      </w:r>
      <w:r w:rsidR="00EF3B15">
        <w:rPr>
          <w:rFonts w:cs="Arial"/>
          <w:szCs w:val="20"/>
          <w:lang w:val="fr-FR" w:eastAsia="fr-FR"/>
        </w:rPr>
        <w:t>maitre d’ouvrage</w:t>
      </w:r>
      <w:r w:rsidRPr="00FF018B">
        <w:rPr>
          <w:rFonts w:cs="Arial"/>
          <w:szCs w:val="20"/>
          <w:lang w:val="fr-FR" w:eastAsia="fr-FR"/>
        </w:rPr>
        <w:t xml:space="preserve"> peut retenir les sommes réclamées sur celles qui restent à payer au titulaire. Les sommes ainsi retenues ne portent pas intérêt.</w:t>
      </w:r>
    </w:p>
    <w:p w14:paraId="4577BECA" w14:textId="77777777" w:rsidR="005B2064" w:rsidRPr="005B2064" w:rsidRDefault="005B2064" w:rsidP="005B2064">
      <w:pPr>
        <w:autoSpaceDE w:val="0"/>
        <w:autoSpaceDN w:val="0"/>
        <w:adjustRightInd w:val="0"/>
        <w:spacing w:after="0" w:line="240" w:lineRule="auto"/>
        <w:jc w:val="both"/>
        <w:rPr>
          <w:rFonts w:ascii="Times-Roman" w:eastAsia="Calibri" w:hAnsi="Times-Roman" w:cs="Times-Roman"/>
          <w:sz w:val="19"/>
          <w:szCs w:val="19"/>
          <w:lang w:val="fr-FR"/>
        </w:rPr>
      </w:pPr>
    </w:p>
    <w:p w14:paraId="1DDF345C" w14:textId="6FA4CECC" w:rsidR="005B2064" w:rsidRPr="006744F9" w:rsidRDefault="00A56F89">
      <w:pPr>
        <w:pStyle w:val="Paragraphedeliste"/>
        <w:widowControl/>
        <w:numPr>
          <w:ilvl w:val="0"/>
          <w:numId w:val="16"/>
        </w:numPr>
        <w:contextualSpacing/>
        <w:jc w:val="both"/>
        <w:rPr>
          <w:rFonts w:ascii="Arial" w:hAnsi="Arial" w:cs="Arial"/>
          <w:color w:val="0070C0"/>
          <w:sz w:val="20"/>
          <w:szCs w:val="20"/>
        </w:rPr>
      </w:pPr>
      <w:r w:rsidRPr="006744F9">
        <w:rPr>
          <w:rFonts w:ascii="Arial" w:hAnsi="Arial" w:cs="Arial"/>
          <w:b/>
          <w:color w:val="0070C0"/>
          <w:sz w:val="20"/>
          <w:szCs w:val="20"/>
        </w:rPr>
        <w:t>Décompte final</w:t>
      </w:r>
      <w:r w:rsidR="005B2064" w:rsidRPr="006744F9">
        <w:rPr>
          <w:rFonts w:ascii="Arial" w:hAnsi="Arial" w:cs="Arial"/>
          <w:b/>
          <w:color w:val="0070C0"/>
          <w:sz w:val="20"/>
          <w:szCs w:val="20"/>
        </w:rPr>
        <w:t xml:space="preserve"> </w:t>
      </w:r>
    </w:p>
    <w:p w14:paraId="238E2420" w14:textId="77777777" w:rsidR="00FF018B" w:rsidRDefault="00FF018B" w:rsidP="005B2064">
      <w:pPr>
        <w:autoSpaceDE w:val="0"/>
        <w:autoSpaceDN w:val="0"/>
        <w:adjustRightInd w:val="0"/>
        <w:spacing w:after="0" w:line="240" w:lineRule="auto"/>
        <w:jc w:val="both"/>
        <w:rPr>
          <w:rFonts w:cs="Arial"/>
          <w:szCs w:val="20"/>
          <w:lang w:val="fr-FR"/>
        </w:rPr>
      </w:pPr>
    </w:p>
    <w:p w14:paraId="03F3C926" w14:textId="4BDBCAD9" w:rsidR="0011764A" w:rsidRDefault="0011764A" w:rsidP="005B2064">
      <w:pPr>
        <w:autoSpaceDE w:val="0"/>
        <w:autoSpaceDN w:val="0"/>
        <w:adjustRightInd w:val="0"/>
        <w:spacing w:after="0" w:line="240" w:lineRule="auto"/>
        <w:jc w:val="both"/>
        <w:rPr>
          <w:rFonts w:cs="Arial"/>
          <w:szCs w:val="20"/>
          <w:lang w:val="fr-FR"/>
        </w:rPr>
      </w:pPr>
      <w:r>
        <w:rPr>
          <w:rFonts w:cs="Arial"/>
          <w:szCs w:val="20"/>
          <w:lang w:val="fr-FR"/>
        </w:rPr>
        <w:t xml:space="preserve">Les parties se réfèrent à l’article 12.4 du CCAG travaux pour présenter et faire valider le projet de décompte </w:t>
      </w:r>
      <w:r w:rsidR="00A56F89">
        <w:rPr>
          <w:rFonts w:cs="Arial"/>
          <w:szCs w:val="20"/>
          <w:lang w:val="fr-FR"/>
        </w:rPr>
        <w:t xml:space="preserve">général. </w:t>
      </w:r>
      <w:r>
        <w:rPr>
          <w:rFonts w:cs="Arial"/>
          <w:szCs w:val="20"/>
          <w:lang w:val="fr-FR"/>
        </w:rPr>
        <w:t xml:space="preserve"> </w:t>
      </w:r>
    </w:p>
    <w:p w14:paraId="4393F099" w14:textId="7ED60378" w:rsidR="00A56F89" w:rsidRDefault="00A56F89" w:rsidP="005B2064">
      <w:pPr>
        <w:autoSpaceDE w:val="0"/>
        <w:autoSpaceDN w:val="0"/>
        <w:adjustRightInd w:val="0"/>
        <w:spacing w:after="0" w:line="240" w:lineRule="auto"/>
        <w:jc w:val="both"/>
        <w:rPr>
          <w:rFonts w:cs="Arial"/>
          <w:szCs w:val="20"/>
          <w:lang w:val="fr-FR"/>
        </w:rPr>
      </w:pPr>
    </w:p>
    <w:p w14:paraId="73501EC8" w14:textId="6AB55739" w:rsidR="000C05FB" w:rsidRDefault="000C05FB" w:rsidP="005B2064">
      <w:pPr>
        <w:autoSpaceDE w:val="0"/>
        <w:autoSpaceDN w:val="0"/>
        <w:adjustRightInd w:val="0"/>
        <w:spacing w:after="0" w:line="240" w:lineRule="auto"/>
        <w:jc w:val="both"/>
        <w:rPr>
          <w:rFonts w:cs="Arial"/>
          <w:szCs w:val="20"/>
          <w:lang w:val="fr-FR"/>
        </w:rPr>
      </w:pPr>
      <w:r>
        <w:rPr>
          <w:rFonts w:cs="Arial"/>
          <w:szCs w:val="20"/>
          <w:lang w:val="fr-FR"/>
        </w:rPr>
        <w:t>En tout état de cause, l</w:t>
      </w:r>
      <w:r w:rsidRPr="000C05FB">
        <w:rPr>
          <w:rFonts w:cs="Arial"/>
          <w:szCs w:val="20"/>
          <w:lang w:val="fr-FR"/>
        </w:rPr>
        <w:t>e montant cumulé de l’avancement de travaux ne peut excéder 85% avant finalisation des OPR et 90% avant remise des DOE et visa de l’</w:t>
      </w:r>
      <w:r>
        <w:rPr>
          <w:rFonts w:cs="Arial"/>
          <w:szCs w:val="20"/>
          <w:lang w:val="fr-FR"/>
        </w:rPr>
        <w:t>IFPEN</w:t>
      </w:r>
      <w:r w:rsidRPr="000C05FB">
        <w:rPr>
          <w:rFonts w:cs="Arial"/>
          <w:szCs w:val="20"/>
          <w:lang w:val="fr-FR"/>
        </w:rPr>
        <w:t>, le solde étant réglé à l’apurement du décompte général définitif</w:t>
      </w:r>
      <w:r>
        <w:rPr>
          <w:rFonts w:cs="Arial"/>
          <w:szCs w:val="20"/>
          <w:lang w:val="fr-FR"/>
        </w:rPr>
        <w:t>.</w:t>
      </w:r>
    </w:p>
    <w:p w14:paraId="6BCCF97F" w14:textId="77777777" w:rsidR="000C05FB" w:rsidRDefault="000C05FB" w:rsidP="005B2064">
      <w:pPr>
        <w:autoSpaceDE w:val="0"/>
        <w:autoSpaceDN w:val="0"/>
        <w:adjustRightInd w:val="0"/>
        <w:spacing w:after="0" w:line="240" w:lineRule="auto"/>
        <w:jc w:val="both"/>
        <w:rPr>
          <w:rFonts w:cs="Arial"/>
          <w:szCs w:val="20"/>
          <w:lang w:val="fr-FR"/>
        </w:rPr>
      </w:pPr>
    </w:p>
    <w:p w14:paraId="35664A84" w14:textId="3B553DFF" w:rsidR="00A56F89" w:rsidRDefault="006744F9" w:rsidP="005B2064">
      <w:pPr>
        <w:autoSpaceDE w:val="0"/>
        <w:autoSpaceDN w:val="0"/>
        <w:adjustRightInd w:val="0"/>
        <w:spacing w:after="0" w:line="240" w:lineRule="auto"/>
        <w:jc w:val="both"/>
        <w:rPr>
          <w:rFonts w:cs="Arial"/>
          <w:szCs w:val="20"/>
          <w:lang w:val="fr-FR"/>
        </w:rPr>
      </w:pPr>
      <w:r w:rsidRPr="006744F9">
        <w:rPr>
          <w:rFonts w:cs="Arial"/>
          <w:szCs w:val="20"/>
          <w:lang w:val="fr-FR"/>
        </w:rPr>
        <w:t xml:space="preserve">Le paiement du solde intervient dans un délai de </w:t>
      </w:r>
      <w:r w:rsidR="00735A82">
        <w:rPr>
          <w:rFonts w:cs="Arial"/>
          <w:szCs w:val="20"/>
          <w:lang w:val="fr-FR"/>
        </w:rPr>
        <w:t>xxxxx</w:t>
      </w:r>
      <w:r w:rsidRPr="006744F9">
        <w:rPr>
          <w:rFonts w:cs="Arial"/>
          <w:szCs w:val="20"/>
          <w:lang w:val="fr-FR"/>
        </w:rPr>
        <w:t xml:space="preserve"> jours, courant à compter de la date d'acceptation du décompte général et définitif</w:t>
      </w:r>
      <w:r>
        <w:rPr>
          <w:rFonts w:cs="Arial"/>
          <w:szCs w:val="20"/>
          <w:lang w:val="fr-FR"/>
        </w:rPr>
        <w:t xml:space="preserve">. </w:t>
      </w:r>
    </w:p>
    <w:p w14:paraId="418C01B9" w14:textId="77777777" w:rsidR="00BB0A12" w:rsidRDefault="00BB0A12" w:rsidP="00BB0A12">
      <w:pPr>
        <w:autoSpaceDE w:val="0"/>
        <w:autoSpaceDN w:val="0"/>
        <w:adjustRightInd w:val="0"/>
        <w:spacing w:after="0" w:line="240" w:lineRule="auto"/>
        <w:jc w:val="both"/>
        <w:rPr>
          <w:rFonts w:cs="Arial"/>
          <w:szCs w:val="20"/>
          <w:lang w:val="fr-FR"/>
        </w:rPr>
      </w:pPr>
    </w:p>
    <w:p w14:paraId="5086A833" w14:textId="7793C9AC" w:rsidR="00BB0A12" w:rsidRPr="00BB0A12" w:rsidRDefault="00BB0A12" w:rsidP="00BB0A12">
      <w:pPr>
        <w:autoSpaceDE w:val="0"/>
        <w:autoSpaceDN w:val="0"/>
        <w:adjustRightInd w:val="0"/>
        <w:spacing w:after="0" w:line="240" w:lineRule="auto"/>
        <w:jc w:val="both"/>
        <w:rPr>
          <w:rFonts w:cs="Arial"/>
          <w:szCs w:val="20"/>
          <w:lang w:val="fr-FR"/>
        </w:rPr>
      </w:pPr>
      <w:r w:rsidRPr="00BB0A12">
        <w:rPr>
          <w:rFonts w:cs="Arial"/>
          <w:szCs w:val="20"/>
          <w:lang w:val="fr-FR"/>
        </w:rPr>
        <w:t xml:space="preserve">L’acheteur prévoit la possibilité d’une suspension du délai de </w:t>
      </w:r>
      <w:r>
        <w:rPr>
          <w:rFonts w:cs="Arial"/>
          <w:szCs w:val="20"/>
          <w:lang w:val="fr-FR"/>
        </w:rPr>
        <w:t>paiement</w:t>
      </w:r>
      <w:r w:rsidRPr="00BB0A12">
        <w:rPr>
          <w:rFonts w:cs="Arial"/>
          <w:szCs w:val="20"/>
          <w:lang w:val="fr-FR"/>
        </w:rPr>
        <w:t xml:space="preserve"> tant que toutes les justifications nécessaires ne sont pas réunies et notamment :</w:t>
      </w:r>
    </w:p>
    <w:p w14:paraId="58EF88B0" w14:textId="1057554D" w:rsidR="00BB0A12" w:rsidRPr="00BB0A12" w:rsidRDefault="00BB0A12">
      <w:pPr>
        <w:pStyle w:val="Paragraphedeliste"/>
        <w:numPr>
          <w:ilvl w:val="0"/>
          <w:numId w:val="37"/>
        </w:numPr>
        <w:jc w:val="both"/>
        <w:rPr>
          <w:rFonts w:ascii="Arial" w:hAnsi="Arial" w:cs="Arial"/>
          <w:sz w:val="20"/>
          <w:szCs w:val="20"/>
        </w:rPr>
      </w:pPr>
      <w:r>
        <w:rPr>
          <w:rFonts w:ascii="Arial" w:hAnsi="Arial" w:cs="Arial"/>
          <w:sz w:val="20"/>
          <w:szCs w:val="20"/>
        </w:rPr>
        <w:lastRenderedPageBreak/>
        <w:t>La f</w:t>
      </w:r>
      <w:r w:rsidRPr="00BB0A12">
        <w:rPr>
          <w:rFonts w:ascii="Arial" w:hAnsi="Arial" w:cs="Arial"/>
          <w:sz w:val="20"/>
          <w:szCs w:val="20"/>
        </w:rPr>
        <w:t xml:space="preserve">ourniture des D O E, documentations techniques, </w:t>
      </w:r>
      <w:r>
        <w:rPr>
          <w:rFonts w:ascii="Arial" w:hAnsi="Arial" w:cs="Arial"/>
          <w:sz w:val="20"/>
          <w:szCs w:val="20"/>
        </w:rPr>
        <w:t>prévus dans le CCTP</w:t>
      </w:r>
      <w:r w:rsidRPr="00BB0A12">
        <w:rPr>
          <w:rFonts w:ascii="Arial" w:hAnsi="Arial" w:cs="Arial"/>
          <w:sz w:val="20"/>
          <w:szCs w:val="20"/>
        </w:rPr>
        <w:t>.</w:t>
      </w:r>
    </w:p>
    <w:p w14:paraId="426931EA" w14:textId="6D94330C" w:rsidR="00BB0A12" w:rsidRPr="00D8429C" w:rsidRDefault="00BB0A12">
      <w:pPr>
        <w:pStyle w:val="Paragraphedeliste"/>
        <w:numPr>
          <w:ilvl w:val="0"/>
          <w:numId w:val="37"/>
        </w:numPr>
        <w:jc w:val="both"/>
        <w:rPr>
          <w:rFonts w:ascii="Arial" w:hAnsi="Arial" w:cs="Arial"/>
          <w:sz w:val="20"/>
          <w:szCs w:val="20"/>
        </w:rPr>
      </w:pPr>
      <w:r>
        <w:rPr>
          <w:rFonts w:ascii="Arial" w:hAnsi="Arial" w:cs="Arial"/>
          <w:sz w:val="20"/>
          <w:szCs w:val="20"/>
        </w:rPr>
        <w:t>La l</w:t>
      </w:r>
      <w:r w:rsidRPr="00BB0A12">
        <w:rPr>
          <w:rFonts w:ascii="Arial" w:hAnsi="Arial" w:cs="Arial"/>
          <w:sz w:val="20"/>
          <w:szCs w:val="20"/>
        </w:rPr>
        <w:t>evée de toutes les réserves</w:t>
      </w:r>
    </w:p>
    <w:p w14:paraId="4161AC08" w14:textId="77777777" w:rsidR="00104751" w:rsidRDefault="00104751" w:rsidP="005B2064">
      <w:pPr>
        <w:autoSpaceDE w:val="0"/>
        <w:autoSpaceDN w:val="0"/>
        <w:adjustRightInd w:val="0"/>
        <w:spacing w:after="0" w:line="240" w:lineRule="auto"/>
        <w:jc w:val="both"/>
        <w:rPr>
          <w:rFonts w:cs="Arial"/>
          <w:szCs w:val="20"/>
          <w:lang w:val="fr-FR"/>
        </w:rPr>
      </w:pPr>
    </w:p>
    <w:p w14:paraId="75F15FF4" w14:textId="58DE6AE0" w:rsidR="007F5D8E" w:rsidRPr="006744F9" w:rsidRDefault="007F5D8E">
      <w:pPr>
        <w:pStyle w:val="Paragraphedeliste"/>
        <w:widowControl/>
        <w:numPr>
          <w:ilvl w:val="0"/>
          <w:numId w:val="16"/>
        </w:numPr>
        <w:contextualSpacing/>
        <w:jc w:val="both"/>
        <w:rPr>
          <w:rFonts w:ascii="Arial" w:hAnsi="Arial" w:cs="Arial"/>
          <w:color w:val="0070C0"/>
          <w:sz w:val="20"/>
          <w:szCs w:val="20"/>
        </w:rPr>
      </w:pPr>
      <w:r>
        <w:rPr>
          <w:rFonts w:ascii="Arial" w:hAnsi="Arial" w:cs="Arial"/>
          <w:b/>
          <w:color w:val="0070C0"/>
          <w:sz w:val="20"/>
          <w:szCs w:val="20"/>
        </w:rPr>
        <w:t>Travaux supplémentaires</w:t>
      </w:r>
      <w:r w:rsidR="005F6C37">
        <w:rPr>
          <w:rFonts w:ascii="Arial" w:hAnsi="Arial" w:cs="Arial"/>
          <w:b/>
          <w:color w:val="0070C0"/>
          <w:sz w:val="20"/>
          <w:szCs w:val="20"/>
        </w:rPr>
        <w:t xml:space="preserve"> ou modificatifs</w:t>
      </w:r>
    </w:p>
    <w:p w14:paraId="59AC95A0" w14:textId="4CF50E84" w:rsidR="007F5D8E" w:rsidRDefault="007F5D8E" w:rsidP="005B2064">
      <w:pPr>
        <w:autoSpaceDE w:val="0"/>
        <w:autoSpaceDN w:val="0"/>
        <w:adjustRightInd w:val="0"/>
        <w:spacing w:after="0" w:line="240" w:lineRule="auto"/>
        <w:jc w:val="both"/>
        <w:rPr>
          <w:rFonts w:cs="Arial"/>
          <w:szCs w:val="20"/>
          <w:lang w:val="fr-FR"/>
        </w:rPr>
      </w:pPr>
    </w:p>
    <w:p w14:paraId="14763086" w14:textId="70F8571D" w:rsidR="007F5D8E" w:rsidRDefault="007F5D8E" w:rsidP="005B2064">
      <w:pPr>
        <w:autoSpaceDE w:val="0"/>
        <w:autoSpaceDN w:val="0"/>
        <w:adjustRightInd w:val="0"/>
        <w:spacing w:after="0" w:line="240" w:lineRule="auto"/>
        <w:jc w:val="both"/>
        <w:rPr>
          <w:rFonts w:cs="Arial"/>
          <w:szCs w:val="20"/>
          <w:lang w:val="fr-FR"/>
        </w:rPr>
      </w:pPr>
      <w:r w:rsidRPr="007F5D8E">
        <w:rPr>
          <w:rFonts w:cs="Arial"/>
          <w:szCs w:val="20"/>
          <w:lang w:val="fr-FR"/>
        </w:rPr>
        <w:t xml:space="preserve">Les travaux supplémentaires </w:t>
      </w:r>
      <w:r>
        <w:rPr>
          <w:rFonts w:cs="Arial"/>
          <w:szCs w:val="20"/>
          <w:lang w:val="fr-FR"/>
        </w:rPr>
        <w:t xml:space="preserve">ou modificatifs </w:t>
      </w:r>
      <w:r w:rsidRPr="007F5D8E">
        <w:rPr>
          <w:rFonts w:cs="Arial"/>
          <w:szCs w:val="20"/>
          <w:lang w:val="fr-FR"/>
        </w:rPr>
        <w:t>non compris dans le prix global et forfaitaire</w:t>
      </w:r>
      <w:r>
        <w:rPr>
          <w:rFonts w:cs="Arial"/>
          <w:szCs w:val="20"/>
          <w:lang w:val="fr-FR"/>
        </w:rPr>
        <w:t xml:space="preserve"> </w:t>
      </w:r>
      <w:r w:rsidRPr="007F5D8E">
        <w:rPr>
          <w:rFonts w:cs="Arial"/>
          <w:szCs w:val="20"/>
          <w:lang w:val="fr-FR"/>
        </w:rPr>
        <w:t>ou non prévus ne sont rémunérés que si leur exécution en a été prescrite par un ordre de service</w:t>
      </w:r>
      <w:r w:rsidR="001014B7">
        <w:rPr>
          <w:rFonts w:cs="Arial"/>
          <w:szCs w:val="20"/>
          <w:lang w:val="fr-FR"/>
        </w:rPr>
        <w:t xml:space="preserve"> du maitre d’</w:t>
      </w:r>
      <w:r w:rsidR="000C05FB">
        <w:rPr>
          <w:rFonts w:cs="Arial"/>
          <w:szCs w:val="20"/>
          <w:lang w:val="fr-FR"/>
        </w:rPr>
        <w:t>œuvre</w:t>
      </w:r>
      <w:r w:rsidR="005F6C37">
        <w:rPr>
          <w:rFonts w:cs="Arial"/>
          <w:szCs w:val="20"/>
          <w:lang w:val="fr-FR"/>
        </w:rPr>
        <w:t xml:space="preserve"> et qu’ils s’avèrent nécessaires à l’achèvement des installations</w:t>
      </w:r>
      <w:r w:rsidRPr="007F5D8E">
        <w:rPr>
          <w:rFonts w:cs="Arial"/>
          <w:szCs w:val="20"/>
          <w:lang w:val="fr-FR"/>
        </w:rPr>
        <w:t xml:space="preserve">. </w:t>
      </w:r>
    </w:p>
    <w:p w14:paraId="20237873" w14:textId="77777777" w:rsidR="001127B5" w:rsidRDefault="001127B5" w:rsidP="001127B5">
      <w:pPr>
        <w:autoSpaceDE w:val="0"/>
        <w:autoSpaceDN w:val="0"/>
        <w:adjustRightInd w:val="0"/>
        <w:spacing w:after="0" w:line="240" w:lineRule="auto"/>
        <w:jc w:val="both"/>
        <w:rPr>
          <w:rFonts w:cs="Arial"/>
          <w:szCs w:val="20"/>
          <w:lang w:val="fr-FR"/>
        </w:rPr>
      </w:pPr>
    </w:p>
    <w:p w14:paraId="784E4C86" w14:textId="1F84D471" w:rsidR="007F5D8E" w:rsidRDefault="001127B5" w:rsidP="001127B5">
      <w:pPr>
        <w:autoSpaceDE w:val="0"/>
        <w:autoSpaceDN w:val="0"/>
        <w:adjustRightInd w:val="0"/>
        <w:spacing w:after="0" w:line="240" w:lineRule="auto"/>
        <w:jc w:val="both"/>
        <w:rPr>
          <w:rFonts w:cs="Arial"/>
          <w:szCs w:val="20"/>
          <w:lang w:val="fr-FR"/>
        </w:rPr>
      </w:pPr>
      <w:r w:rsidRPr="001127B5">
        <w:rPr>
          <w:rFonts w:cs="Arial"/>
          <w:szCs w:val="20"/>
          <w:lang w:val="fr-FR"/>
        </w:rPr>
        <w:t xml:space="preserve">S'il s'agit de travaux ou </w:t>
      </w:r>
      <w:r w:rsidR="002D0E12">
        <w:rPr>
          <w:rFonts w:cs="Arial"/>
          <w:szCs w:val="20"/>
          <w:lang w:val="fr-FR"/>
        </w:rPr>
        <w:t xml:space="preserve">de </w:t>
      </w:r>
      <w:r w:rsidRPr="001127B5">
        <w:rPr>
          <w:rFonts w:cs="Arial"/>
          <w:szCs w:val="20"/>
          <w:lang w:val="fr-FR"/>
        </w:rPr>
        <w:t>fournitures de même nature que ceux figurant sur la décomposition du prix global et</w:t>
      </w:r>
      <w:r>
        <w:rPr>
          <w:rFonts w:cs="Arial"/>
          <w:szCs w:val="20"/>
          <w:lang w:val="fr-FR"/>
        </w:rPr>
        <w:t xml:space="preserve"> </w:t>
      </w:r>
      <w:r w:rsidRPr="001127B5">
        <w:rPr>
          <w:rFonts w:cs="Arial"/>
          <w:szCs w:val="20"/>
          <w:lang w:val="fr-FR"/>
        </w:rPr>
        <w:t>forfaitaire, il sera fait application des prix d'unité figurant sur cette décomposition</w:t>
      </w:r>
      <w:r>
        <w:rPr>
          <w:rFonts w:cs="Arial"/>
          <w:szCs w:val="20"/>
          <w:lang w:val="fr-FR"/>
        </w:rPr>
        <w:t>,</w:t>
      </w:r>
      <w:r w:rsidRPr="001127B5">
        <w:rPr>
          <w:rFonts w:cs="Arial"/>
          <w:szCs w:val="20"/>
          <w:lang w:val="fr-FR"/>
        </w:rPr>
        <w:t xml:space="preserve"> révisés le cas échéant par</w:t>
      </w:r>
      <w:r>
        <w:rPr>
          <w:rFonts w:cs="Arial"/>
          <w:szCs w:val="20"/>
          <w:lang w:val="fr-FR"/>
        </w:rPr>
        <w:t xml:space="preserve"> </w:t>
      </w:r>
      <w:r w:rsidRPr="001127B5">
        <w:rPr>
          <w:rFonts w:cs="Arial"/>
          <w:szCs w:val="20"/>
          <w:lang w:val="fr-FR"/>
        </w:rPr>
        <w:t>application de la formule prévue au présent CCAP.</w:t>
      </w:r>
    </w:p>
    <w:p w14:paraId="6A0967F9" w14:textId="77777777" w:rsidR="001127B5" w:rsidRDefault="001127B5" w:rsidP="001127B5">
      <w:pPr>
        <w:autoSpaceDE w:val="0"/>
        <w:autoSpaceDN w:val="0"/>
        <w:adjustRightInd w:val="0"/>
        <w:spacing w:after="0" w:line="240" w:lineRule="auto"/>
        <w:jc w:val="both"/>
        <w:rPr>
          <w:rFonts w:cs="Arial"/>
          <w:szCs w:val="20"/>
          <w:lang w:val="fr-FR"/>
        </w:rPr>
      </w:pPr>
    </w:p>
    <w:p w14:paraId="6EC17BAA" w14:textId="205DDA16" w:rsidR="001127B5" w:rsidRDefault="001127B5" w:rsidP="001127B5">
      <w:pPr>
        <w:autoSpaceDE w:val="0"/>
        <w:autoSpaceDN w:val="0"/>
        <w:adjustRightInd w:val="0"/>
        <w:spacing w:after="0" w:line="240" w:lineRule="auto"/>
        <w:jc w:val="both"/>
        <w:rPr>
          <w:rFonts w:cs="Arial"/>
          <w:szCs w:val="20"/>
          <w:lang w:val="fr-FR"/>
        </w:rPr>
      </w:pPr>
      <w:r w:rsidRPr="001127B5">
        <w:rPr>
          <w:rFonts w:cs="Arial"/>
          <w:szCs w:val="20"/>
          <w:lang w:val="fr-FR"/>
        </w:rPr>
        <w:t xml:space="preserve">Pour les travaux ou fournitures de nature différente de ceux figurant sur la décomposition de prix, il </w:t>
      </w:r>
      <w:r>
        <w:rPr>
          <w:rFonts w:cs="Arial"/>
          <w:szCs w:val="20"/>
          <w:lang w:val="fr-FR"/>
        </w:rPr>
        <w:t>est</w:t>
      </w:r>
      <w:r w:rsidRPr="001127B5">
        <w:rPr>
          <w:rFonts w:cs="Arial"/>
          <w:szCs w:val="20"/>
          <w:lang w:val="fr-FR"/>
        </w:rPr>
        <w:t xml:space="preserve"> fait</w:t>
      </w:r>
      <w:r w:rsidR="00522C9E">
        <w:rPr>
          <w:rFonts w:cs="Arial"/>
          <w:szCs w:val="20"/>
          <w:lang w:val="fr-FR"/>
        </w:rPr>
        <w:t xml:space="preserve"> </w:t>
      </w:r>
      <w:r w:rsidRPr="001127B5">
        <w:rPr>
          <w:rFonts w:cs="Arial"/>
          <w:szCs w:val="20"/>
          <w:lang w:val="fr-FR"/>
        </w:rPr>
        <w:t>application :</w:t>
      </w:r>
    </w:p>
    <w:p w14:paraId="42747BAF" w14:textId="77777777" w:rsidR="001127B5" w:rsidRPr="001127B5" w:rsidRDefault="001127B5" w:rsidP="001127B5">
      <w:pPr>
        <w:autoSpaceDE w:val="0"/>
        <w:autoSpaceDN w:val="0"/>
        <w:adjustRightInd w:val="0"/>
        <w:spacing w:after="0" w:line="240" w:lineRule="auto"/>
        <w:jc w:val="both"/>
        <w:rPr>
          <w:rFonts w:cs="Arial"/>
          <w:szCs w:val="20"/>
          <w:lang w:val="fr-FR"/>
        </w:rPr>
      </w:pPr>
    </w:p>
    <w:p w14:paraId="0FB22B10" w14:textId="03FA2F81" w:rsidR="001127B5" w:rsidRPr="002D0E12" w:rsidRDefault="001127B5">
      <w:pPr>
        <w:pStyle w:val="Paragraphedeliste"/>
        <w:numPr>
          <w:ilvl w:val="0"/>
          <w:numId w:val="25"/>
        </w:numPr>
        <w:jc w:val="both"/>
        <w:rPr>
          <w:rFonts w:ascii="Arial" w:hAnsi="Arial" w:cs="Arial"/>
          <w:sz w:val="20"/>
          <w:szCs w:val="20"/>
        </w:rPr>
      </w:pPr>
      <w:r w:rsidRPr="002D0E12">
        <w:rPr>
          <w:rFonts w:ascii="Arial" w:hAnsi="Arial" w:cs="Arial"/>
          <w:sz w:val="20"/>
          <w:szCs w:val="20"/>
        </w:rPr>
        <w:t>s'il s'agit de travaux, des prix librement débattus entre les parties ;</w:t>
      </w:r>
    </w:p>
    <w:p w14:paraId="35A0BEB6" w14:textId="26EF6B28" w:rsidR="001127B5" w:rsidRPr="002D0E12" w:rsidRDefault="001127B5">
      <w:pPr>
        <w:pStyle w:val="Paragraphedeliste"/>
        <w:numPr>
          <w:ilvl w:val="0"/>
          <w:numId w:val="25"/>
        </w:numPr>
        <w:jc w:val="both"/>
        <w:rPr>
          <w:rFonts w:cs="Arial"/>
          <w:szCs w:val="20"/>
        </w:rPr>
      </w:pPr>
      <w:r w:rsidRPr="002D0E12">
        <w:rPr>
          <w:rFonts w:ascii="Arial" w:hAnsi="Arial" w:cs="Arial"/>
          <w:sz w:val="20"/>
          <w:szCs w:val="20"/>
        </w:rPr>
        <w:t>s’il s’agit de fournitures seules, des prix réglés au déboursé réel</w:t>
      </w:r>
      <w:r w:rsidRPr="002D0E12">
        <w:rPr>
          <w:rFonts w:cs="Arial"/>
          <w:szCs w:val="20"/>
        </w:rPr>
        <w:t xml:space="preserve">. </w:t>
      </w:r>
    </w:p>
    <w:p w14:paraId="764D2002" w14:textId="77777777" w:rsidR="001127B5" w:rsidRDefault="001127B5" w:rsidP="001127B5">
      <w:pPr>
        <w:autoSpaceDE w:val="0"/>
        <w:autoSpaceDN w:val="0"/>
        <w:adjustRightInd w:val="0"/>
        <w:spacing w:after="0" w:line="240" w:lineRule="auto"/>
        <w:jc w:val="both"/>
        <w:rPr>
          <w:rFonts w:cs="Arial"/>
          <w:szCs w:val="20"/>
          <w:lang w:val="fr-FR"/>
        </w:rPr>
      </w:pPr>
    </w:p>
    <w:p w14:paraId="43B0CBC3" w14:textId="296474A7" w:rsidR="002D0E12" w:rsidRDefault="001127B5" w:rsidP="005B2064">
      <w:pPr>
        <w:autoSpaceDE w:val="0"/>
        <w:autoSpaceDN w:val="0"/>
        <w:adjustRightInd w:val="0"/>
        <w:spacing w:after="0" w:line="240" w:lineRule="auto"/>
        <w:jc w:val="both"/>
        <w:rPr>
          <w:rFonts w:cs="Arial"/>
          <w:szCs w:val="20"/>
          <w:lang w:val="fr-FR"/>
        </w:rPr>
      </w:pPr>
      <w:r>
        <w:rPr>
          <w:rFonts w:cs="Arial"/>
          <w:szCs w:val="20"/>
          <w:lang w:val="fr-FR"/>
        </w:rPr>
        <w:t xml:space="preserve">Les prix des travaux supplémentaires ou modificatifs éventuellement fixés dans l’ordre de service sont uniquement provisoires. </w:t>
      </w:r>
      <w:r w:rsidR="002D0E12">
        <w:rPr>
          <w:rFonts w:cs="Arial"/>
          <w:szCs w:val="20"/>
          <w:lang w:val="fr-FR"/>
        </w:rPr>
        <w:t>Ils deviennent</w:t>
      </w:r>
      <w:r>
        <w:rPr>
          <w:rFonts w:cs="Arial"/>
          <w:szCs w:val="20"/>
          <w:lang w:val="fr-FR"/>
        </w:rPr>
        <w:t xml:space="preserve"> définitifs dans l’hypothèse où le titulaire s’est abstenu d</w:t>
      </w:r>
      <w:r w:rsidR="002D0E12">
        <w:rPr>
          <w:rFonts w:cs="Arial"/>
          <w:szCs w:val="20"/>
          <w:lang w:val="fr-FR"/>
        </w:rPr>
        <w:t>e faire connaitre par écrit au maitre d’</w:t>
      </w:r>
      <w:r w:rsidR="000C05FB">
        <w:rPr>
          <w:rFonts w:cs="Arial"/>
          <w:szCs w:val="20"/>
          <w:lang w:val="fr-FR"/>
        </w:rPr>
        <w:t>œuvre</w:t>
      </w:r>
      <w:r w:rsidR="002D0E12">
        <w:rPr>
          <w:rFonts w:cs="Arial"/>
          <w:szCs w:val="20"/>
          <w:lang w:val="fr-FR"/>
        </w:rPr>
        <w:t xml:space="preserve"> </w:t>
      </w:r>
      <w:r>
        <w:rPr>
          <w:rFonts w:cs="Arial"/>
          <w:szCs w:val="20"/>
          <w:lang w:val="fr-FR"/>
        </w:rPr>
        <w:t xml:space="preserve">une réserve ou </w:t>
      </w:r>
      <w:r w:rsidR="002D0E12">
        <w:rPr>
          <w:rFonts w:cs="Arial"/>
          <w:szCs w:val="20"/>
          <w:lang w:val="fr-FR"/>
        </w:rPr>
        <w:t xml:space="preserve">un désaccord suffisamment justifié sur le prix arrêté dans les </w:t>
      </w:r>
      <w:r w:rsidR="00735A82">
        <w:rPr>
          <w:rFonts w:cs="Arial"/>
          <w:szCs w:val="20"/>
          <w:lang w:val="fr-FR"/>
        </w:rPr>
        <w:t xml:space="preserve">xxxx </w:t>
      </w:r>
      <w:r w:rsidR="002D0E12">
        <w:rPr>
          <w:rFonts w:cs="Arial"/>
          <w:szCs w:val="20"/>
          <w:lang w:val="fr-FR"/>
        </w:rPr>
        <w:t>jours suivant la réception de l’ordre de service prescrivant les travaux supplémentaires.</w:t>
      </w:r>
    </w:p>
    <w:p w14:paraId="56EF8738" w14:textId="77777777" w:rsidR="002D0E12" w:rsidRDefault="002D0E12" w:rsidP="005B2064">
      <w:pPr>
        <w:autoSpaceDE w:val="0"/>
        <w:autoSpaceDN w:val="0"/>
        <w:adjustRightInd w:val="0"/>
        <w:spacing w:after="0" w:line="240" w:lineRule="auto"/>
        <w:jc w:val="both"/>
        <w:rPr>
          <w:rFonts w:cs="Arial"/>
          <w:szCs w:val="20"/>
          <w:lang w:val="fr-FR"/>
        </w:rPr>
      </w:pPr>
    </w:p>
    <w:p w14:paraId="61246210" w14:textId="46CAB8C6" w:rsidR="001127B5" w:rsidRDefault="002D0E12" w:rsidP="005B2064">
      <w:pPr>
        <w:autoSpaceDE w:val="0"/>
        <w:autoSpaceDN w:val="0"/>
        <w:adjustRightInd w:val="0"/>
        <w:spacing w:after="0" w:line="240" w:lineRule="auto"/>
        <w:jc w:val="both"/>
        <w:rPr>
          <w:rFonts w:cs="Arial"/>
          <w:szCs w:val="20"/>
          <w:lang w:val="fr-FR"/>
        </w:rPr>
      </w:pPr>
      <w:r>
        <w:rPr>
          <w:rFonts w:cs="Arial"/>
          <w:szCs w:val="20"/>
          <w:lang w:val="fr-FR"/>
        </w:rPr>
        <w:t xml:space="preserve">En cas d’accord sur les prix, ils deviennent définitifs sous l’effet d’un avenant conclu entre les parties.  </w:t>
      </w:r>
    </w:p>
    <w:p w14:paraId="0980213D" w14:textId="77777777" w:rsidR="002D0E12" w:rsidRDefault="002D0E12" w:rsidP="005B2064">
      <w:pPr>
        <w:autoSpaceDE w:val="0"/>
        <w:autoSpaceDN w:val="0"/>
        <w:adjustRightInd w:val="0"/>
        <w:spacing w:after="0" w:line="240" w:lineRule="auto"/>
        <w:jc w:val="both"/>
        <w:rPr>
          <w:rFonts w:cs="Arial"/>
          <w:szCs w:val="20"/>
          <w:lang w:val="fr-FR"/>
        </w:rPr>
      </w:pPr>
    </w:p>
    <w:p w14:paraId="703AAD4D" w14:textId="7BA5DA39" w:rsidR="007F5D8E" w:rsidRDefault="001127B5" w:rsidP="005B2064">
      <w:pPr>
        <w:autoSpaceDE w:val="0"/>
        <w:autoSpaceDN w:val="0"/>
        <w:adjustRightInd w:val="0"/>
        <w:spacing w:after="0" w:line="240" w:lineRule="auto"/>
        <w:jc w:val="both"/>
        <w:rPr>
          <w:rFonts w:cs="Arial"/>
          <w:szCs w:val="20"/>
          <w:lang w:val="fr-FR"/>
        </w:rPr>
      </w:pPr>
      <w:r>
        <w:rPr>
          <w:rFonts w:cs="Arial"/>
          <w:szCs w:val="20"/>
          <w:lang w:val="fr-FR"/>
        </w:rPr>
        <w:t xml:space="preserve">Ces </w:t>
      </w:r>
      <w:r w:rsidR="007F5D8E" w:rsidRPr="007F5D8E">
        <w:rPr>
          <w:rFonts w:cs="Arial"/>
          <w:szCs w:val="20"/>
          <w:lang w:val="fr-FR"/>
        </w:rPr>
        <w:t>travaux d</w:t>
      </w:r>
      <w:r w:rsidR="002D0E12">
        <w:rPr>
          <w:rFonts w:cs="Arial"/>
          <w:szCs w:val="20"/>
          <w:lang w:val="fr-FR"/>
        </w:rPr>
        <w:t xml:space="preserve">oivent </w:t>
      </w:r>
      <w:r w:rsidR="007F5D8E" w:rsidRPr="007F5D8E">
        <w:rPr>
          <w:rFonts w:cs="Arial"/>
          <w:szCs w:val="20"/>
          <w:lang w:val="fr-FR"/>
        </w:rPr>
        <w:t xml:space="preserve">faire l'objet d'un projet de décompte distinct du reste du marché </w:t>
      </w:r>
      <w:r>
        <w:rPr>
          <w:rFonts w:cs="Arial"/>
          <w:szCs w:val="20"/>
          <w:lang w:val="fr-FR"/>
        </w:rPr>
        <w:t xml:space="preserve">élaboré </w:t>
      </w:r>
      <w:r w:rsidR="007F5D8E" w:rsidRPr="007F5D8E">
        <w:rPr>
          <w:rFonts w:cs="Arial"/>
          <w:szCs w:val="20"/>
          <w:lang w:val="fr-FR"/>
        </w:rPr>
        <w:t>selon les</w:t>
      </w:r>
      <w:r w:rsidR="002D0E12">
        <w:rPr>
          <w:rFonts w:cs="Arial"/>
          <w:szCs w:val="20"/>
          <w:lang w:val="fr-FR"/>
        </w:rPr>
        <w:t xml:space="preserve"> </w:t>
      </w:r>
      <w:r w:rsidR="007F5D8E" w:rsidRPr="007F5D8E">
        <w:rPr>
          <w:rFonts w:cs="Arial"/>
          <w:szCs w:val="20"/>
          <w:lang w:val="fr-FR"/>
        </w:rPr>
        <w:t>dispositions des articles 13 et 14 du CCAG travaux</w:t>
      </w:r>
    </w:p>
    <w:p w14:paraId="03AE148E" w14:textId="2B3289C7" w:rsidR="007F5D8E" w:rsidRPr="005B2064" w:rsidRDefault="007F5D8E" w:rsidP="005B2064">
      <w:pPr>
        <w:autoSpaceDE w:val="0"/>
        <w:autoSpaceDN w:val="0"/>
        <w:adjustRightInd w:val="0"/>
        <w:spacing w:after="0" w:line="240" w:lineRule="auto"/>
        <w:jc w:val="both"/>
        <w:rPr>
          <w:rFonts w:cs="Arial"/>
          <w:szCs w:val="20"/>
          <w:lang w:val="fr-FR"/>
        </w:rPr>
      </w:pPr>
    </w:p>
    <w:p w14:paraId="5EDAA83E" w14:textId="19AD6D96" w:rsidR="005B2064" w:rsidRPr="006744F9" w:rsidRDefault="006744F9" w:rsidP="006744F9">
      <w:pPr>
        <w:pStyle w:val="Titre2"/>
        <w:rPr>
          <w:rFonts w:ascii="Arial" w:hAnsi="Arial" w:cs="Arial"/>
          <w:b/>
          <w:sz w:val="20"/>
          <w:szCs w:val="20"/>
        </w:rPr>
      </w:pPr>
      <w:bookmarkStart w:id="100" w:name="_Toc57194400"/>
      <w:bookmarkStart w:id="101" w:name="_Toc194069891"/>
      <w:r>
        <w:rPr>
          <w:rFonts w:ascii="Arial" w:hAnsi="Arial" w:cs="Arial"/>
          <w:b/>
          <w:sz w:val="20"/>
          <w:szCs w:val="20"/>
        </w:rPr>
        <w:t>8</w:t>
      </w:r>
      <w:r w:rsidR="005B2064" w:rsidRPr="006744F9">
        <w:rPr>
          <w:rFonts w:ascii="Arial" w:hAnsi="Arial" w:cs="Arial"/>
          <w:b/>
          <w:sz w:val="20"/>
          <w:szCs w:val="20"/>
        </w:rPr>
        <w:t>.</w:t>
      </w:r>
      <w:r w:rsidR="00AE374D" w:rsidRPr="006744F9">
        <w:rPr>
          <w:rFonts w:ascii="Arial" w:hAnsi="Arial" w:cs="Arial"/>
          <w:b/>
          <w:sz w:val="20"/>
          <w:szCs w:val="20"/>
        </w:rPr>
        <w:t>5</w:t>
      </w:r>
      <w:r w:rsidR="005B2064" w:rsidRPr="006744F9">
        <w:rPr>
          <w:rFonts w:ascii="Arial" w:hAnsi="Arial" w:cs="Arial"/>
          <w:b/>
          <w:sz w:val="20"/>
          <w:szCs w:val="20"/>
        </w:rPr>
        <w:t xml:space="preserve"> Modalités de règlement</w:t>
      </w:r>
      <w:bookmarkEnd w:id="100"/>
      <w:bookmarkEnd w:id="101"/>
    </w:p>
    <w:p w14:paraId="05754432" w14:textId="77777777" w:rsidR="005B2064" w:rsidRPr="00B77BD7" w:rsidRDefault="005B2064" w:rsidP="005B2064">
      <w:pPr>
        <w:autoSpaceDE w:val="0"/>
        <w:autoSpaceDN w:val="0"/>
        <w:adjustRightInd w:val="0"/>
        <w:spacing w:after="0" w:line="240" w:lineRule="auto"/>
        <w:jc w:val="both"/>
        <w:rPr>
          <w:rFonts w:cs="Arial"/>
          <w:szCs w:val="20"/>
          <w:lang w:val="fr-FR"/>
        </w:rPr>
      </w:pPr>
    </w:p>
    <w:p w14:paraId="291B4301" w14:textId="21960D91" w:rsidR="00B77BD7" w:rsidRPr="001029AB" w:rsidRDefault="00B77BD7" w:rsidP="00B77BD7">
      <w:pPr>
        <w:keepLines/>
        <w:widowControl w:val="0"/>
        <w:autoSpaceDE w:val="0"/>
        <w:autoSpaceDN w:val="0"/>
        <w:adjustRightInd w:val="0"/>
        <w:spacing w:after="0" w:line="240" w:lineRule="auto"/>
        <w:jc w:val="both"/>
        <w:rPr>
          <w:rFonts w:cs="Arial"/>
          <w:szCs w:val="18"/>
          <w:lang w:val="fr-FR" w:eastAsia="fr-FR"/>
        </w:rPr>
      </w:pPr>
      <w:r>
        <w:rPr>
          <w:rFonts w:cs="Arial"/>
          <w:szCs w:val="18"/>
          <w:lang w:val="fr-FR" w:eastAsia="fr-FR"/>
        </w:rPr>
        <w:t>Nota :</w:t>
      </w:r>
      <w:r w:rsidRPr="001029AB">
        <w:rPr>
          <w:rFonts w:cs="Arial"/>
          <w:szCs w:val="18"/>
          <w:lang w:val="fr-FR" w:eastAsia="fr-FR"/>
        </w:rPr>
        <w:t xml:space="preserve"> compte-tenu de la particularité de </w:t>
      </w:r>
      <w:r w:rsidRPr="00B42526">
        <w:rPr>
          <w:rFonts w:cs="Arial"/>
          <w:szCs w:val="18"/>
          <w:lang w:val="fr-FR" w:eastAsia="fr-FR"/>
        </w:rPr>
        <w:t xml:space="preserve">son système de gestion intégré (ERP), un </w:t>
      </w:r>
      <w:r w:rsidR="00C40CF5" w:rsidRPr="00B42526">
        <w:rPr>
          <w:rFonts w:cs="Arial"/>
          <w:szCs w:val="18"/>
          <w:lang w:val="fr-FR" w:eastAsia="fr-FR"/>
        </w:rPr>
        <w:t xml:space="preserve">bon </w:t>
      </w:r>
      <w:r w:rsidRPr="00B42526">
        <w:rPr>
          <w:rFonts w:cs="Arial"/>
          <w:szCs w:val="18"/>
          <w:lang w:val="fr-FR" w:eastAsia="fr-FR"/>
        </w:rPr>
        <w:t xml:space="preserve">de commande est édité par IFPEN puis notifié au </w:t>
      </w:r>
      <w:r w:rsidR="006744F9" w:rsidRPr="00B42526">
        <w:rPr>
          <w:rFonts w:cs="Arial"/>
          <w:szCs w:val="18"/>
          <w:lang w:val="fr-FR" w:eastAsia="fr-FR"/>
        </w:rPr>
        <w:t>t</w:t>
      </w:r>
      <w:r w:rsidRPr="00B42526">
        <w:rPr>
          <w:rFonts w:cs="Arial"/>
          <w:szCs w:val="18"/>
          <w:lang w:val="fr-FR" w:eastAsia="fr-FR"/>
        </w:rPr>
        <w:t>itulaire dans les conditions à l’article</w:t>
      </w:r>
      <w:r w:rsidR="00B42526" w:rsidRPr="00B42526">
        <w:rPr>
          <w:rFonts w:cs="Arial"/>
          <w:szCs w:val="18"/>
          <w:lang w:val="fr-FR" w:eastAsia="fr-FR"/>
        </w:rPr>
        <w:t xml:space="preserve"> 4</w:t>
      </w:r>
      <w:r w:rsidRPr="00B42526">
        <w:rPr>
          <w:rFonts w:cs="Arial"/>
          <w:szCs w:val="18"/>
          <w:lang w:val="fr-FR" w:eastAsia="fr-FR"/>
        </w:rPr>
        <w:t xml:space="preserve"> du présent document.</w:t>
      </w:r>
      <w:r w:rsidRPr="001029AB">
        <w:rPr>
          <w:rFonts w:cs="Arial"/>
          <w:szCs w:val="18"/>
          <w:lang w:val="fr-FR" w:eastAsia="fr-FR"/>
        </w:rPr>
        <w:t xml:space="preserve"> </w:t>
      </w:r>
    </w:p>
    <w:p w14:paraId="066F9421" w14:textId="77777777" w:rsidR="005B2064" w:rsidRPr="005B2064" w:rsidRDefault="005B2064" w:rsidP="005B2064">
      <w:pPr>
        <w:autoSpaceDE w:val="0"/>
        <w:autoSpaceDN w:val="0"/>
        <w:adjustRightInd w:val="0"/>
        <w:spacing w:after="0" w:line="240" w:lineRule="auto"/>
        <w:jc w:val="both"/>
        <w:rPr>
          <w:rFonts w:cs="Arial"/>
          <w:szCs w:val="20"/>
          <w:lang w:val="fr-FR"/>
        </w:rPr>
      </w:pPr>
    </w:p>
    <w:p w14:paraId="019261FA" w14:textId="77777777" w:rsidR="005B2064" w:rsidRPr="005B2064" w:rsidRDefault="005B2064" w:rsidP="005B2064">
      <w:pPr>
        <w:autoSpaceDE w:val="0"/>
        <w:autoSpaceDN w:val="0"/>
        <w:adjustRightInd w:val="0"/>
        <w:spacing w:after="0" w:line="240" w:lineRule="auto"/>
        <w:jc w:val="both"/>
        <w:rPr>
          <w:rFonts w:cs="Arial"/>
          <w:szCs w:val="20"/>
          <w:lang w:val="fr-FR"/>
        </w:rPr>
      </w:pPr>
      <w:r w:rsidRPr="005B2064">
        <w:rPr>
          <w:rFonts w:cs="Arial"/>
          <w:szCs w:val="20"/>
          <w:lang w:val="fr-FR"/>
        </w:rPr>
        <w:t>Les factures afférentes au paiement sont établies en portant, outre les mentions légales, les indications suivantes :</w:t>
      </w:r>
    </w:p>
    <w:p w14:paraId="67C558D5" w14:textId="77777777" w:rsidR="005B2064" w:rsidRPr="00E21EA4" w:rsidRDefault="005B2064">
      <w:pPr>
        <w:pStyle w:val="Paragraphedeliste"/>
        <w:widowControl/>
        <w:numPr>
          <w:ilvl w:val="0"/>
          <w:numId w:val="15"/>
        </w:numPr>
        <w:contextualSpacing/>
        <w:jc w:val="both"/>
        <w:rPr>
          <w:rFonts w:ascii="Arial" w:hAnsi="Arial" w:cs="Arial"/>
          <w:sz w:val="20"/>
          <w:szCs w:val="20"/>
        </w:rPr>
      </w:pPr>
      <w:r w:rsidRPr="00E21EA4">
        <w:rPr>
          <w:rFonts w:ascii="Arial" w:hAnsi="Arial" w:cs="Arial"/>
          <w:sz w:val="20"/>
          <w:szCs w:val="20"/>
        </w:rPr>
        <w:t>la date d’émission de la facture,</w:t>
      </w:r>
    </w:p>
    <w:p w14:paraId="18EDD93F" w14:textId="77777777" w:rsidR="005B2064" w:rsidRPr="00E21EA4" w:rsidRDefault="005B2064">
      <w:pPr>
        <w:pStyle w:val="Paragraphedeliste"/>
        <w:widowControl/>
        <w:numPr>
          <w:ilvl w:val="0"/>
          <w:numId w:val="15"/>
        </w:numPr>
        <w:contextualSpacing/>
        <w:jc w:val="both"/>
        <w:rPr>
          <w:rFonts w:ascii="Arial" w:hAnsi="Arial" w:cs="Arial"/>
          <w:sz w:val="20"/>
          <w:szCs w:val="20"/>
        </w:rPr>
      </w:pPr>
      <w:r w:rsidRPr="00E21EA4">
        <w:rPr>
          <w:rFonts w:ascii="Arial" w:hAnsi="Arial" w:cs="Arial"/>
          <w:sz w:val="20"/>
          <w:szCs w:val="20"/>
        </w:rPr>
        <w:t>la désignation de l’émetteur et du destinataire de la facture,</w:t>
      </w:r>
    </w:p>
    <w:p w14:paraId="77B3FA1C" w14:textId="77777777" w:rsidR="005B2064" w:rsidRPr="00E21EA4" w:rsidRDefault="005B2064">
      <w:pPr>
        <w:pStyle w:val="Paragraphedeliste"/>
        <w:widowControl/>
        <w:numPr>
          <w:ilvl w:val="0"/>
          <w:numId w:val="15"/>
        </w:numPr>
        <w:contextualSpacing/>
        <w:jc w:val="both"/>
        <w:rPr>
          <w:rFonts w:ascii="Arial" w:hAnsi="Arial" w:cs="Arial"/>
          <w:sz w:val="20"/>
          <w:szCs w:val="20"/>
        </w:rPr>
      </w:pPr>
      <w:r w:rsidRPr="00E21EA4">
        <w:rPr>
          <w:rFonts w:ascii="Arial" w:hAnsi="Arial" w:cs="Arial"/>
          <w:sz w:val="20"/>
          <w:szCs w:val="20"/>
        </w:rPr>
        <w:t>la référence d’inscription au registre du commerce et des sociétés et au répertoire des métiers, le cas échéant,</w:t>
      </w:r>
    </w:p>
    <w:p w14:paraId="4E8EF52A" w14:textId="77777777" w:rsidR="005B2064" w:rsidRPr="00E21EA4" w:rsidRDefault="005B2064">
      <w:pPr>
        <w:pStyle w:val="Paragraphedeliste"/>
        <w:widowControl/>
        <w:numPr>
          <w:ilvl w:val="0"/>
          <w:numId w:val="15"/>
        </w:numPr>
        <w:contextualSpacing/>
        <w:jc w:val="both"/>
        <w:rPr>
          <w:rFonts w:ascii="Arial" w:hAnsi="Arial" w:cs="Arial"/>
          <w:sz w:val="20"/>
          <w:szCs w:val="20"/>
        </w:rPr>
      </w:pPr>
      <w:r w:rsidRPr="00E21EA4">
        <w:rPr>
          <w:rFonts w:ascii="Arial" w:hAnsi="Arial" w:cs="Arial"/>
          <w:sz w:val="20"/>
          <w:szCs w:val="20"/>
        </w:rPr>
        <w:t>le cas échéant, le numéro de SIREN ou de SIRET de l’émetteur de la facture,</w:t>
      </w:r>
    </w:p>
    <w:p w14:paraId="5D6022CC" w14:textId="77777777" w:rsidR="005B2064" w:rsidRPr="00E21EA4" w:rsidRDefault="005B2064">
      <w:pPr>
        <w:pStyle w:val="Paragraphedeliste"/>
        <w:widowControl/>
        <w:numPr>
          <w:ilvl w:val="0"/>
          <w:numId w:val="15"/>
        </w:numPr>
        <w:contextualSpacing/>
        <w:jc w:val="both"/>
        <w:rPr>
          <w:rFonts w:ascii="Arial" w:hAnsi="Arial" w:cs="Arial"/>
          <w:sz w:val="20"/>
          <w:szCs w:val="20"/>
        </w:rPr>
      </w:pPr>
      <w:r w:rsidRPr="00E21EA4">
        <w:rPr>
          <w:rFonts w:ascii="Arial" w:hAnsi="Arial" w:cs="Arial"/>
          <w:sz w:val="20"/>
          <w:szCs w:val="20"/>
        </w:rPr>
        <w:t>l’intitulé et le numéro du marché,</w:t>
      </w:r>
    </w:p>
    <w:p w14:paraId="4C23E472" w14:textId="77777777" w:rsidR="005B2064" w:rsidRPr="00E21EA4" w:rsidRDefault="005B2064">
      <w:pPr>
        <w:pStyle w:val="Paragraphedeliste"/>
        <w:widowControl/>
        <w:numPr>
          <w:ilvl w:val="0"/>
          <w:numId w:val="15"/>
        </w:numPr>
        <w:contextualSpacing/>
        <w:jc w:val="both"/>
        <w:rPr>
          <w:rFonts w:ascii="Arial" w:hAnsi="Arial" w:cs="Arial"/>
          <w:sz w:val="20"/>
          <w:szCs w:val="20"/>
        </w:rPr>
      </w:pPr>
      <w:r w:rsidRPr="00E21EA4">
        <w:rPr>
          <w:rFonts w:ascii="Arial" w:hAnsi="Arial" w:cs="Arial"/>
          <w:sz w:val="20"/>
          <w:szCs w:val="20"/>
        </w:rPr>
        <w:t xml:space="preserve">la date d’exécution </w:t>
      </w:r>
      <w:r>
        <w:rPr>
          <w:rFonts w:ascii="Arial" w:hAnsi="Arial" w:cs="Arial"/>
          <w:sz w:val="20"/>
          <w:szCs w:val="20"/>
        </w:rPr>
        <w:t xml:space="preserve">des </w:t>
      </w:r>
      <w:r w:rsidRPr="00E21EA4">
        <w:rPr>
          <w:rFonts w:ascii="Arial" w:hAnsi="Arial" w:cs="Arial"/>
          <w:sz w:val="20"/>
          <w:szCs w:val="20"/>
        </w:rPr>
        <w:t>travaux,</w:t>
      </w:r>
    </w:p>
    <w:p w14:paraId="17FFB851" w14:textId="33428C2E" w:rsidR="005B2064" w:rsidRPr="00E21EA4" w:rsidRDefault="005B2064">
      <w:pPr>
        <w:pStyle w:val="Paragraphedeliste"/>
        <w:widowControl/>
        <w:numPr>
          <w:ilvl w:val="0"/>
          <w:numId w:val="15"/>
        </w:numPr>
        <w:contextualSpacing/>
        <w:jc w:val="both"/>
        <w:rPr>
          <w:rFonts w:ascii="Arial" w:hAnsi="Arial" w:cs="Arial"/>
          <w:sz w:val="20"/>
          <w:szCs w:val="20"/>
        </w:rPr>
      </w:pPr>
      <w:r w:rsidRPr="00E21EA4">
        <w:rPr>
          <w:rFonts w:ascii="Arial" w:hAnsi="Arial" w:cs="Arial"/>
          <w:sz w:val="20"/>
          <w:szCs w:val="20"/>
        </w:rPr>
        <w:t>la quantité</w:t>
      </w:r>
      <w:r>
        <w:rPr>
          <w:rFonts w:ascii="Arial" w:hAnsi="Arial" w:cs="Arial"/>
          <w:sz w:val="20"/>
          <w:szCs w:val="20"/>
        </w:rPr>
        <w:t xml:space="preserve"> et la dénomination précise </w:t>
      </w:r>
      <w:r w:rsidRPr="00E21EA4">
        <w:rPr>
          <w:rFonts w:ascii="Arial" w:hAnsi="Arial" w:cs="Arial"/>
          <w:sz w:val="20"/>
          <w:szCs w:val="20"/>
        </w:rPr>
        <w:t>des travaux réalisés suivant la décomposition du prix global et forfaitaire et mentionnant, pour chaque prestation, le montant pour la période concernée, le total précédent et le cumul,</w:t>
      </w:r>
    </w:p>
    <w:p w14:paraId="484EB92B" w14:textId="6A434F35" w:rsidR="005B2064" w:rsidRPr="00E21EA4" w:rsidRDefault="005B2064">
      <w:pPr>
        <w:pStyle w:val="Paragraphedeliste"/>
        <w:widowControl/>
        <w:numPr>
          <w:ilvl w:val="0"/>
          <w:numId w:val="15"/>
        </w:numPr>
        <w:contextualSpacing/>
        <w:jc w:val="both"/>
        <w:rPr>
          <w:rFonts w:ascii="Arial" w:hAnsi="Arial" w:cs="Arial"/>
          <w:sz w:val="20"/>
          <w:szCs w:val="20"/>
        </w:rPr>
      </w:pPr>
      <w:r>
        <w:rPr>
          <w:rFonts w:ascii="Arial" w:hAnsi="Arial" w:cs="Arial"/>
          <w:sz w:val="20"/>
          <w:szCs w:val="20"/>
        </w:rPr>
        <w:t xml:space="preserve">le prix HT </w:t>
      </w:r>
      <w:r w:rsidRPr="00E21EA4">
        <w:rPr>
          <w:rFonts w:ascii="Arial" w:hAnsi="Arial" w:cs="Arial"/>
          <w:sz w:val="20"/>
          <w:szCs w:val="20"/>
        </w:rPr>
        <w:t>des travaux réalisés</w:t>
      </w:r>
      <w:r w:rsidR="00121EF7">
        <w:rPr>
          <w:rFonts w:ascii="Arial" w:hAnsi="Arial" w:cs="Arial"/>
          <w:sz w:val="20"/>
          <w:szCs w:val="20"/>
        </w:rPr>
        <w:t xml:space="preserve"> et admis</w:t>
      </w:r>
      <w:r w:rsidRPr="00E21EA4">
        <w:rPr>
          <w:rFonts w:ascii="Arial" w:hAnsi="Arial" w:cs="Arial"/>
          <w:sz w:val="20"/>
          <w:szCs w:val="20"/>
        </w:rPr>
        <w:t xml:space="preserve">, </w:t>
      </w:r>
    </w:p>
    <w:p w14:paraId="0F2273E0" w14:textId="0D9BD170" w:rsidR="005B2064" w:rsidRDefault="005B2064">
      <w:pPr>
        <w:pStyle w:val="Paragraphedeliste"/>
        <w:widowControl/>
        <w:numPr>
          <w:ilvl w:val="0"/>
          <w:numId w:val="15"/>
        </w:numPr>
        <w:contextualSpacing/>
        <w:jc w:val="both"/>
        <w:rPr>
          <w:rFonts w:ascii="Arial" w:hAnsi="Arial" w:cs="Arial"/>
          <w:sz w:val="20"/>
          <w:szCs w:val="20"/>
        </w:rPr>
      </w:pPr>
      <w:r w:rsidRPr="00E21EA4">
        <w:rPr>
          <w:rFonts w:ascii="Arial" w:hAnsi="Arial" w:cs="Arial"/>
          <w:sz w:val="20"/>
          <w:szCs w:val="20"/>
        </w:rPr>
        <w:t>le montant total HT, le montant de la TVA et son taux applicable au moment des prestations ou, le cas échéant, le bénéfice d’une exonération,</w:t>
      </w:r>
    </w:p>
    <w:p w14:paraId="2DBE5BAD" w14:textId="7D4A6E5B" w:rsidR="001E3286" w:rsidRDefault="001E3286">
      <w:pPr>
        <w:pStyle w:val="Paragraphedeliste"/>
        <w:widowControl/>
        <w:numPr>
          <w:ilvl w:val="0"/>
          <w:numId w:val="15"/>
        </w:numPr>
        <w:contextualSpacing/>
        <w:jc w:val="both"/>
        <w:rPr>
          <w:rFonts w:ascii="Arial" w:hAnsi="Arial" w:cs="Arial"/>
          <w:sz w:val="20"/>
          <w:szCs w:val="20"/>
        </w:rPr>
      </w:pPr>
      <w:r w:rsidRPr="001E3286">
        <w:rPr>
          <w:rFonts w:ascii="Arial" w:hAnsi="Arial" w:cs="Arial"/>
          <w:sz w:val="20"/>
          <w:szCs w:val="20"/>
          <w:u w:val="single"/>
        </w:rPr>
        <w:t>l'effet de l'actualisation</w:t>
      </w:r>
      <w:r>
        <w:rPr>
          <w:rFonts w:ascii="Arial" w:hAnsi="Arial" w:cs="Arial"/>
          <w:sz w:val="20"/>
          <w:szCs w:val="20"/>
        </w:rPr>
        <w:t xml:space="preserve"> : </w:t>
      </w:r>
      <w:r w:rsidRPr="001E3286">
        <w:rPr>
          <w:rFonts w:ascii="Arial" w:hAnsi="Arial" w:cs="Arial"/>
          <w:sz w:val="20"/>
          <w:szCs w:val="20"/>
        </w:rPr>
        <w:t xml:space="preserve">les parties de l'acompte actualisables sont majorées ou minorées en appliquant les coefficients prévus. Si, lors de l'établissement de l'état d'acompte, les index de référence ne sont pas tous connus, cet effet est déterminé provisoirement à l'aide </w:t>
      </w:r>
      <w:r w:rsidR="00D67EDB">
        <w:rPr>
          <w:rFonts w:ascii="Arial" w:hAnsi="Arial" w:cs="Arial"/>
          <w:sz w:val="20"/>
          <w:szCs w:val="20"/>
        </w:rPr>
        <w:t xml:space="preserve">du dernier </w:t>
      </w:r>
      <w:r w:rsidR="00D67EDB" w:rsidRPr="00795A57">
        <w:rPr>
          <w:rFonts w:ascii="Arial" w:hAnsi="Arial" w:cs="Arial"/>
          <w:sz w:val="20"/>
          <w:szCs w:val="20"/>
        </w:rPr>
        <w:lastRenderedPageBreak/>
        <w:t>indice disponible</w:t>
      </w:r>
      <w:r w:rsidRPr="00795A57">
        <w:rPr>
          <w:rFonts w:ascii="Arial" w:hAnsi="Arial" w:cs="Arial"/>
          <w:sz w:val="20"/>
          <w:szCs w:val="20"/>
        </w:rPr>
        <w:t xml:space="preserve"> </w:t>
      </w:r>
      <w:r w:rsidR="00517B23" w:rsidRPr="00795A57">
        <w:rPr>
          <w:rFonts w:ascii="Arial" w:hAnsi="Arial" w:cs="Arial"/>
          <w:sz w:val="20"/>
          <w:szCs w:val="20"/>
        </w:rPr>
        <w:t xml:space="preserve">et connu </w:t>
      </w:r>
      <w:r w:rsidRPr="001E3286">
        <w:rPr>
          <w:rFonts w:ascii="Arial" w:hAnsi="Arial" w:cs="Arial"/>
          <w:sz w:val="20"/>
          <w:szCs w:val="20"/>
        </w:rPr>
        <w:t>et il est fait mention de cette circonstance dans l'état d'acompte</w:t>
      </w:r>
      <w:r w:rsidR="00E27E24">
        <w:rPr>
          <w:rFonts w:ascii="Arial" w:hAnsi="Arial" w:cs="Arial"/>
          <w:sz w:val="20"/>
          <w:szCs w:val="20"/>
        </w:rPr>
        <w:t>.</w:t>
      </w:r>
      <w:r w:rsidR="00795A57">
        <w:rPr>
          <w:rFonts w:ascii="Arial" w:hAnsi="Arial" w:cs="Arial"/>
          <w:sz w:val="20"/>
          <w:szCs w:val="20"/>
        </w:rPr>
        <w:t xml:space="preserve"> </w:t>
      </w:r>
      <w:r w:rsidR="00EF3574" w:rsidRPr="00EF3574">
        <w:rPr>
          <w:rFonts w:ascii="Arial" w:hAnsi="Arial" w:cs="Arial"/>
          <w:sz w:val="20"/>
          <w:szCs w:val="20"/>
        </w:rPr>
        <w:t>Pour le dernier acompte valant paiement du solde, le dernier indice connu est appliqué.</w:t>
      </w:r>
    </w:p>
    <w:p w14:paraId="50B34E7A" w14:textId="1913562E" w:rsidR="00121EF7" w:rsidRDefault="00121EF7">
      <w:pPr>
        <w:pStyle w:val="Paragraphedeliste"/>
        <w:widowControl/>
        <w:numPr>
          <w:ilvl w:val="0"/>
          <w:numId w:val="15"/>
        </w:numPr>
        <w:contextualSpacing/>
        <w:jc w:val="both"/>
        <w:rPr>
          <w:rFonts w:ascii="Arial" w:hAnsi="Arial" w:cs="Arial"/>
          <w:sz w:val="20"/>
          <w:szCs w:val="20"/>
        </w:rPr>
      </w:pPr>
      <w:r w:rsidRPr="00121EF7">
        <w:rPr>
          <w:rFonts w:ascii="Arial" w:hAnsi="Arial" w:cs="Arial"/>
          <w:sz w:val="20"/>
          <w:szCs w:val="20"/>
        </w:rPr>
        <w:t>en cas de sous-traitance, la nature des prestations exécutées par le sous-traitant, leur montant total hors taxes, leur montant TTC ainsi que, le cas échéant, les variations de prix établies HT et TTC</w:t>
      </w:r>
      <w:r>
        <w:rPr>
          <w:rFonts w:ascii="Arial" w:hAnsi="Arial" w:cs="Arial"/>
          <w:sz w:val="20"/>
          <w:szCs w:val="20"/>
        </w:rPr>
        <w:t>,</w:t>
      </w:r>
    </w:p>
    <w:p w14:paraId="05195787" w14:textId="15DDF2D0" w:rsidR="00121EF7" w:rsidRPr="00E21EA4" w:rsidRDefault="00121EF7">
      <w:pPr>
        <w:pStyle w:val="Paragraphedeliste"/>
        <w:widowControl/>
        <w:numPr>
          <w:ilvl w:val="0"/>
          <w:numId w:val="15"/>
        </w:numPr>
        <w:contextualSpacing/>
        <w:jc w:val="both"/>
        <w:rPr>
          <w:rFonts w:ascii="Arial" w:hAnsi="Arial" w:cs="Arial"/>
          <w:sz w:val="20"/>
          <w:szCs w:val="20"/>
        </w:rPr>
      </w:pPr>
      <w:r w:rsidRPr="00121EF7">
        <w:rPr>
          <w:rFonts w:ascii="Arial" w:hAnsi="Arial" w:cs="Arial"/>
          <w:sz w:val="20"/>
          <w:szCs w:val="20"/>
        </w:rPr>
        <w:t>en cas de groupement conjoint, pour chaque opérateur économique, le montant des prestations effectuées par l'opérateur économique</w:t>
      </w:r>
      <w:r>
        <w:rPr>
          <w:rFonts w:ascii="Arial" w:hAnsi="Arial" w:cs="Arial"/>
          <w:sz w:val="20"/>
          <w:szCs w:val="20"/>
        </w:rPr>
        <w:t>,</w:t>
      </w:r>
    </w:p>
    <w:p w14:paraId="37C41644" w14:textId="77777777" w:rsidR="005B2064" w:rsidRPr="00E21EA4" w:rsidRDefault="005B2064">
      <w:pPr>
        <w:pStyle w:val="Paragraphedeliste"/>
        <w:widowControl/>
        <w:numPr>
          <w:ilvl w:val="0"/>
          <w:numId w:val="15"/>
        </w:numPr>
        <w:contextualSpacing/>
        <w:jc w:val="both"/>
        <w:rPr>
          <w:rFonts w:ascii="Arial" w:hAnsi="Arial" w:cs="Arial"/>
          <w:sz w:val="20"/>
          <w:szCs w:val="20"/>
        </w:rPr>
      </w:pPr>
      <w:r w:rsidRPr="00333643">
        <w:rPr>
          <w:rFonts w:ascii="Arial" w:hAnsi="Arial" w:cs="Arial"/>
          <w:sz w:val="20"/>
          <w:szCs w:val="20"/>
          <w:u w:val="single"/>
        </w:rPr>
        <w:t>Pour la demande de paiement du solde</w:t>
      </w:r>
      <w:r w:rsidRPr="00E21EA4">
        <w:rPr>
          <w:rFonts w:ascii="Arial" w:hAnsi="Arial" w:cs="Arial"/>
          <w:sz w:val="20"/>
          <w:szCs w:val="20"/>
        </w:rPr>
        <w:t> : un récapitulatif mentionnant les éventuels acomptes perçus ainsi que la somme à percevoir.</w:t>
      </w:r>
    </w:p>
    <w:p w14:paraId="3085A8F4" w14:textId="48479812" w:rsidR="00121EF7" w:rsidRPr="005B2064" w:rsidRDefault="00121EF7" w:rsidP="005B2064">
      <w:pPr>
        <w:autoSpaceDE w:val="0"/>
        <w:autoSpaceDN w:val="0"/>
        <w:adjustRightInd w:val="0"/>
        <w:spacing w:after="0" w:line="240" w:lineRule="auto"/>
        <w:jc w:val="both"/>
        <w:rPr>
          <w:rFonts w:cs="Arial"/>
          <w:szCs w:val="20"/>
          <w:lang w:val="fr-FR"/>
        </w:rPr>
      </w:pPr>
    </w:p>
    <w:p w14:paraId="55634BD7" w14:textId="77777777" w:rsidR="005B2064" w:rsidRPr="005B2064" w:rsidRDefault="005B2064" w:rsidP="005B2064">
      <w:pPr>
        <w:autoSpaceDE w:val="0"/>
        <w:autoSpaceDN w:val="0"/>
        <w:adjustRightInd w:val="0"/>
        <w:spacing w:after="0" w:line="240" w:lineRule="auto"/>
        <w:rPr>
          <w:rFonts w:cs="Arial"/>
          <w:szCs w:val="20"/>
          <w:lang w:val="fr-FR"/>
        </w:rPr>
      </w:pPr>
      <w:r w:rsidRPr="005B2064">
        <w:rPr>
          <w:rFonts w:cs="Arial"/>
          <w:szCs w:val="20"/>
          <w:lang w:val="fr-FR"/>
        </w:rPr>
        <w:t>Viennent en déduction des règlements :</w:t>
      </w:r>
    </w:p>
    <w:p w14:paraId="5D61530A" w14:textId="217C0DF6" w:rsidR="005B2064" w:rsidRDefault="005B2064" w:rsidP="005B2064">
      <w:pPr>
        <w:autoSpaceDE w:val="0"/>
        <w:autoSpaceDN w:val="0"/>
        <w:adjustRightInd w:val="0"/>
        <w:spacing w:after="0" w:line="240" w:lineRule="auto"/>
        <w:rPr>
          <w:rFonts w:cs="Arial"/>
          <w:szCs w:val="20"/>
          <w:lang w:val="fr-FR"/>
        </w:rPr>
      </w:pPr>
      <w:r w:rsidRPr="005B2064">
        <w:rPr>
          <w:rFonts w:cs="Arial"/>
          <w:szCs w:val="20"/>
          <w:lang w:val="fr-FR"/>
        </w:rPr>
        <w:t>- la retenue de garantie prévue au présent CCAP ;</w:t>
      </w:r>
    </w:p>
    <w:p w14:paraId="2F30645E" w14:textId="6F0E2BB1" w:rsidR="00121EF7" w:rsidRPr="005B2064" w:rsidRDefault="00121EF7" w:rsidP="005B2064">
      <w:pPr>
        <w:autoSpaceDE w:val="0"/>
        <w:autoSpaceDN w:val="0"/>
        <w:adjustRightInd w:val="0"/>
        <w:spacing w:after="0" w:line="240" w:lineRule="auto"/>
        <w:rPr>
          <w:rFonts w:cs="Arial"/>
          <w:szCs w:val="20"/>
          <w:lang w:val="fr-FR"/>
        </w:rPr>
      </w:pPr>
      <w:r>
        <w:rPr>
          <w:rFonts w:cs="Arial"/>
          <w:szCs w:val="20"/>
          <w:lang w:val="fr-FR"/>
        </w:rPr>
        <w:t xml:space="preserve">- les </w:t>
      </w:r>
      <w:r w:rsidRPr="00121EF7">
        <w:rPr>
          <w:rFonts w:cs="Arial"/>
          <w:szCs w:val="20"/>
          <w:lang w:val="fr-FR"/>
        </w:rPr>
        <w:t xml:space="preserve">réfactions fixées conformément aux </w:t>
      </w:r>
      <w:r w:rsidRPr="00B42526">
        <w:rPr>
          <w:rFonts w:cs="Arial"/>
          <w:szCs w:val="20"/>
          <w:lang w:val="fr-FR"/>
        </w:rPr>
        <w:t>dispositions de l’article 41 du CCAG Travaux ;</w:t>
      </w:r>
    </w:p>
    <w:p w14:paraId="79BBA1F6" w14:textId="77777777" w:rsidR="005B2064" w:rsidRPr="005B2064" w:rsidRDefault="005B2064" w:rsidP="005B2064">
      <w:pPr>
        <w:autoSpaceDE w:val="0"/>
        <w:autoSpaceDN w:val="0"/>
        <w:adjustRightInd w:val="0"/>
        <w:spacing w:after="0" w:line="240" w:lineRule="auto"/>
        <w:jc w:val="both"/>
        <w:rPr>
          <w:rFonts w:cs="Arial"/>
          <w:szCs w:val="20"/>
          <w:lang w:val="fr-FR"/>
        </w:rPr>
      </w:pPr>
      <w:r w:rsidRPr="005B2064">
        <w:rPr>
          <w:rFonts w:cs="Arial"/>
          <w:szCs w:val="20"/>
          <w:lang w:val="fr-FR"/>
        </w:rPr>
        <w:t xml:space="preserve">- éventuellement les pénalités immédiatement applicables. </w:t>
      </w:r>
    </w:p>
    <w:p w14:paraId="2E4159D2" w14:textId="77777777" w:rsidR="005B2064" w:rsidRPr="005B2064" w:rsidRDefault="005B2064" w:rsidP="005B2064">
      <w:pPr>
        <w:autoSpaceDE w:val="0"/>
        <w:autoSpaceDN w:val="0"/>
        <w:adjustRightInd w:val="0"/>
        <w:spacing w:after="0" w:line="240" w:lineRule="auto"/>
        <w:jc w:val="both"/>
        <w:rPr>
          <w:rFonts w:cs="Arial"/>
          <w:szCs w:val="20"/>
          <w:lang w:val="fr-FR"/>
        </w:rPr>
      </w:pPr>
    </w:p>
    <w:p w14:paraId="1C1FA615" w14:textId="514B44C5" w:rsidR="005B2064" w:rsidRDefault="005B2064" w:rsidP="005B2064">
      <w:pPr>
        <w:autoSpaceDE w:val="0"/>
        <w:autoSpaceDN w:val="0"/>
        <w:adjustRightInd w:val="0"/>
        <w:spacing w:after="0" w:line="240" w:lineRule="auto"/>
        <w:jc w:val="both"/>
        <w:rPr>
          <w:rFonts w:cs="Arial"/>
          <w:szCs w:val="20"/>
          <w:lang w:val="fr-FR"/>
        </w:rPr>
      </w:pPr>
      <w:r w:rsidRPr="005B2064">
        <w:rPr>
          <w:rFonts w:cs="Arial"/>
          <w:szCs w:val="20"/>
          <w:lang w:val="fr-FR"/>
        </w:rPr>
        <w:t>L’absence de numéro de marché sur la facture peut entraîner son rejet immédiat.</w:t>
      </w:r>
      <w:r w:rsidR="00B77BD7">
        <w:rPr>
          <w:rFonts w:cs="Arial"/>
          <w:szCs w:val="20"/>
          <w:lang w:val="fr-FR"/>
        </w:rPr>
        <w:t xml:space="preserve"> </w:t>
      </w:r>
    </w:p>
    <w:p w14:paraId="660F6121" w14:textId="3FB6FE37" w:rsidR="00B77BD7" w:rsidRPr="001029AB" w:rsidRDefault="00B77BD7" w:rsidP="00B77BD7">
      <w:pPr>
        <w:widowControl w:val="0"/>
        <w:autoSpaceDE w:val="0"/>
        <w:autoSpaceDN w:val="0"/>
        <w:adjustRightInd w:val="0"/>
        <w:spacing w:after="0" w:line="240" w:lineRule="auto"/>
        <w:jc w:val="both"/>
        <w:rPr>
          <w:rFonts w:cs="Arial"/>
          <w:lang w:val="fr-FR"/>
        </w:rPr>
      </w:pPr>
      <w:r w:rsidRPr="001029AB">
        <w:rPr>
          <w:rFonts w:cs="Arial"/>
          <w:szCs w:val="20"/>
          <w:lang w:val="fr-FR" w:eastAsia="fr-FR"/>
        </w:rPr>
        <w:t xml:space="preserve">Le </w:t>
      </w:r>
      <w:r w:rsidR="00121EF7">
        <w:rPr>
          <w:rFonts w:cs="Arial"/>
          <w:szCs w:val="20"/>
          <w:lang w:val="fr-FR" w:eastAsia="fr-FR"/>
        </w:rPr>
        <w:t>ti</w:t>
      </w:r>
      <w:r w:rsidRPr="001029AB">
        <w:rPr>
          <w:rFonts w:cs="Arial"/>
          <w:szCs w:val="20"/>
          <w:lang w:val="fr-FR" w:eastAsia="fr-FR"/>
        </w:rPr>
        <w:t>tulaire doit avertir sans délai IFPEN de toute modification concernant sa domiciliation bancaire et produire à cet effet toute justification utile.</w:t>
      </w:r>
    </w:p>
    <w:p w14:paraId="4F9A1B1F" w14:textId="365752A3" w:rsidR="00B77BD7" w:rsidRDefault="00B77BD7" w:rsidP="005B2064">
      <w:pPr>
        <w:autoSpaceDE w:val="0"/>
        <w:autoSpaceDN w:val="0"/>
        <w:adjustRightInd w:val="0"/>
        <w:spacing w:after="0" w:line="240" w:lineRule="auto"/>
        <w:jc w:val="both"/>
        <w:rPr>
          <w:rFonts w:cs="Arial"/>
          <w:szCs w:val="20"/>
          <w:lang w:val="fr-FR"/>
        </w:rPr>
      </w:pPr>
    </w:p>
    <w:p w14:paraId="0E66CC34" w14:textId="53DDF7F2" w:rsidR="00593364" w:rsidRPr="00593364" w:rsidRDefault="00593364" w:rsidP="00593364">
      <w:pPr>
        <w:widowControl w:val="0"/>
        <w:autoSpaceDE w:val="0"/>
        <w:autoSpaceDN w:val="0"/>
        <w:adjustRightInd w:val="0"/>
        <w:spacing w:after="0" w:line="240" w:lineRule="auto"/>
        <w:jc w:val="both"/>
        <w:rPr>
          <w:rFonts w:cs="Arial"/>
          <w:szCs w:val="18"/>
          <w:lang w:val="fr-FR" w:eastAsia="fr-FR"/>
        </w:rPr>
      </w:pPr>
      <w:r w:rsidRPr="00593364">
        <w:rPr>
          <w:rFonts w:cs="Arial"/>
          <w:szCs w:val="18"/>
          <w:lang w:val="fr-FR" w:eastAsia="fr-FR"/>
        </w:rPr>
        <w:t xml:space="preserve">En vertu de l’article L2192-1 et suivants du Code de la Commande Publique, le </w:t>
      </w:r>
      <w:r w:rsidR="00121EF7">
        <w:rPr>
          <w:rFonts w:cs="Arial"/>
          <w:szCs w:val="18"/>
          <w:lang w:val="fr-FR" w:eastAsia="fr-FR"/>
        </w:rPr>
        <w:t>t</w:t>
      </w:r>
      <w:r w:rsidRPr="00593364">
        <w:rPr>
          <w:rFonts w:cs="Arial"/>
          <w:szCs w:val="18"/>
          <w:lang w:val="fr-FR" w:eastAsia="fr-FR"/>
        </w:rPr>
        <w:t>itulaire est soumis à l’obligation de déposer et de transmettre ses factures sous format dématérialisé sur le portail Chorus Pro (</w:t>
      </w:r>
      <w:hyperlink r:id="rId11" w:history="1">
        <w:r w:rsidR="00121EF7" w:rsidRPr="00761DED">
          <w:rPr>
            <w:rStyle w:val="Lienhypertexte"/>
            <w:rFonts w:cs="Arial"/>
            <w:szCs w:val="18"/>
            <w:lang w:val="fr-FR" w:eastAsia="fr-FR"/>
          </w:rPr>
          <w:t>https://www.chorus-portail-pro.finances.gouv.fr</w:t>
        </w:r>
      </w:hyperlink>
      <w:r w:rsidRPr="00593364">
        <w:rPr>
          <w:rFonts w:cs="Arial"/>
          <w:szCs w:val="18"/>
          <w:lang w:val="fr-FR" w:eastAsia="fr-FR"/>
        </w:rPr>
        <w:t>).</w:t>
      </w:r>
      <w:r w:rsidR="00121EF7">
        <w:rPr>
          <w:rFonts w:cs="Arial"/>
          <w:szCs w:val="18"/>
          <w:lang w:val="fr-FR" w:eastAsia="fr-FR"/>
        </w:rPr>
        <w:t xml:space="preserve"> </w:t>
      </w:r>
    </w:p>
    <w:p w14:paraId="18B4914E" w14:textId="77777777" w:rsidR="00593364" w:rsidRPr="00593364" w:rsidRDefault="00593364" w:rsidP="00593364">
      <w:pPr>
        <w:widowControl w:val="0"/>
        <w:autoSpaceDE w:val="0"/>
        <w:autoSpaceDN w:val="0"/>
        <w:adjustRightInd w:val="0"/>
        <w:spacing w:after="0" w:line="240" w:lineRule="auto"/>
        <w:jc w:val="both"/>
        <w:rPr>
          <w:rFonts w:cs="Arial"/>
          <w:szCs w:val="18"/>
          <w:lang w:val="fr-FR" w:eastAsia="fr-FR"/>
        </w:rPr>
      </w:pPr>
    </w:p>
    <w:p w14:paraId="62370978" w14:textId="51AA3BF4" w:rsidR="00593364" w:rsidRPr="00593364" w:rsidRDefault="00593364" w:rsidP="00593364">
      <w:pPr>
        <w:widowControl w:val="0"/>
        <w:autoSpaceDE w:val="0"/>
        <w:autoSpaceDN w:val="0"/>
        <w:adjustRightInd w:val="0"/>
        <w:spacing w:after="0" w:line="240" w:lineRule="auto"/>
        <w:jc w:val="both"/>
        <w:rPr>
          <w:rFonts w:cs="Arial"/>
          <w:szCs w:val="18"/>
          <w:lang w:val="fr-FR" w:eastAsia="fr-FR"/>
        </w:rPr>
      </w:pPr>
      <w:r w:rsidRPr="00593364">
        <w:rPr>
          <w:rFonts w:cs="Arial"/>
          <w:szCs w:val="18"/>
          <w:lang w:val="fr-FR" w:eastAsia="fr-FR"/>
        </w:rPr>
        <w:t xml:space="preserve">IFPEN informe le </w:t>
      </w:r>
      <w:r w:rsidR="00121EF7">
        <w:rPr>
          <w:rFonts w:cs="Arial"/>
          <w:szCs w:val="18"/>
          <w:lang w:val="fr-FR" w:eastAsia="fr-FR"/>
        </w:rPr>
        <w:t>t</w:t>
      </w:r>
      <w:r w:rsidRPr="00593364">
        <w:rPr>
          <w:rFonts w:cs="Arial"/>
          <w:szCs w:val="18"/>
          <w:lang w:val="fr-FR" w:eastAsia="fr-FR"/>
        </w:rPr>
        <w:t>itulaire que :</w:t>
      </w:r>
    </w:p>
    <w:p w14:paraId="747319E8" w14:textId="77777777" w:rsidR="00593364" w:rsidRPr="00593364" w:rsidRDefault="00593364" w:rsidP="00593364">
      <w:pPr>
        <w:pStyle w:val="Paragraphedeliste"/>
        <w:numPr>
          <w:ilvl w:val="0"/>
          <w:numId w:val="2"/>
        </w:numPr>
        <w:jc w:val="both"/>
        <w:rPr>
          <w:rFonts w:ascii="Arial" w:hAnsi="Arial" w:cs="Arial"/>
          <w:sz w:val="20"/>
          <w:szCs w:val="20"/>
        </w:rPr>
      </w:pPr>
      <w:r w:rsidRPr="00593364">
        <w:rPr>
          <w:rFonts w:ascii="Arial" w:hAnsi="Arial" w:cs="Arial"/>
          <w:sz w:val="20"/>
          <w:szCs w:val="20"/>
        </w:rPr>
        <w:t>Le numéro de Siret d’IFPEN à utiliser en tant qu’identifiant sur Chorus Pro est : 775 729 155 00017,</w:t>
      </w:r>
    </w:p>
    <w:p w14:paraId="7EB5C6E6" w14:textId="77777777" w:rsidR="00593364" w:rsidRPr="00593364" w:rsidRDefault="00593364" w:rsidP="00593364">
      <w:pPr>
        <w:pStyle w:val="Paragraphedeliste"/>
        <w:numPr>
          <w:ilvl w:val="0"/>
          <w:numId w:val="2"/>
        </w:numPr>
        <w:jc w:val="both"/>
        <w:rPr>
          <w:rFonts w:ascii="Arial" w:hAnsi="Arial" w:cs="Arial"/>
          <w:sz w:val="20"/>
          <w:szCs w:val="20"/>
        </w:rPr>
      </w:pPr>
      <w:r w:rsidRPr="00593364">
        <w:rPr>
          <w:rFonts w:ascii="Arial" w:hAnsi="Arial" w:cs="Arial"/>
          <w:sz w:val="20"/>
          <w:szCs w:val="20"/>
        </w:rPr>
        <w:t>Le code Service à utiliser est :  facture _commande (en toute lettres et il convient d’utiliser le tiret du 8 pour le code service, entre facture et commande sans espace)</w:t>
      </w:r>
    </w:p>
    <w:p w14:paraId="1E9C5BDE" w14:textId="77777777" w:rsidR="00593364" w:rsidRPr="00593364" w:rsidRDefault="00593364" w:rsidP="00593364">
      <w:pPr>
        <w:pStyle w:val="Paragraphedeliste"/>
        <w:numPr>
          <w:ilvl w:val="0"/>
          <w:numId w:val="2"/>
        </w:numPr>
        <w:jc w:val="both"/>
        <w:rPr>
          <w:rFonts w:ascii="Arial" w:hAnsi="Arial" w:cs="Arial"/>
          <w:sz w:val="20"/>
          <w:szCs w:val="20"/>
        </w:rPr>
      </w:pPr>
      <w:r w:rsidRPr="00593364">
        <w:rPr>
          <w:rFonts w:ascii="Arial" w:hAnsi="Arial" w:cs="Arial"/>
          <w:sz w:val="20"/>
          <w:szCs w:val="20"/>
        </w:rPr>
        <w:t>Le numéro d’engagement à utiliser est : n° de commande</w:t>
      </w:r>
    </w:p>
    <w:p w14:paraId="5EAB4FE9" w14:textId="77777777" w:rsidR="00B77BD7" w:rsidRPr="001029AB" w:rsidRDefault="00B77BD7" w:rsidP="00B77BD7">
      <w:pPr>
        <w:pStyle w:val="NormalWeb"/>
        <w:jc w:val="both"/>
        <w:rPr>
          <w:rFonts w:ascii="Arial" w:hAnsi="Arial" w:cs="Arial"/>
          <w:sz w:val="20"/>
          <w:szCs w:val="20"/>
        </w:rPr>
      </w:pPr>
      <w:r w:rsidRPr="001029AB">
        <w:rPr>
          <w:rFonts w:ascii="Arial" w:hAnsi="Arial" w:cs="Arial"/>
          <w:sz w:val="20"/>
          <w:szCs w:val="20"/>
        </w:rPr>
        <w:t xml:space="preserve">Conformément à l’article R2192-15 2°, la date de réception est la date de notification à IFPEN du message électronique l'informant de la mise à disposition de la facture. </w:t>
      </w:r>
    </w:p>
    <w:p w14:paraId="5384E946" w14:textId="218206D1" w:rsidR="00B77BD7" w:rsidRPr="001029AB" w:rsidRDefault="00B77BD7" w:rsidP="00B77BD7">
      <w:pPr>
        <w:pStyle w:val="NormalWeb"/>
        <w:spacing w:before="0" w:beforeAutospacing="0" w:after="0" w:afterAutospacing="0"/>
        <w:jc w:val="both"/>
        <w:rPr>
          <w:rFonts w:ascii="Arial" w:hAnsi="Arial" w:cs="Arial"/>
          <w:sz w:val="20"/>
          <w:szCs w:val="20"/>
        </w:rPr>
      </w:pPr>
      <w:r w:rsidRPr="001029AB">
        <w:rPr>
          <w:rFonts w:ascii="Arial" w:hAnsi="Arial" w:cs="Arial"/>
          <w:sz w:val="20"/>
          <w:szCs w:val="20"/>
        </w:rPr>
        <w:t xml:space="preserve">En cas de retard de paiement, et sans contestation ou opposition de la part d'IFPEN de la facture concernée, le </w:t>
      </w:r>
      <w:r w:rsidR="00121EF7">
        <w:rPr>
          <w:rFonts w:ascii="Arial" w:hAnsi="Arial" w:cs="Arial"/>
          <w:sz w:val="20"/>
          <w:szCs w:val="20"/>
        </w:rPr>
        <w:t>t</w:t>
      </w:r>
      <w:r w:rsidRPr="001029AB">
        <w:rPr>
          <w:rFonts w:ascii="Arial" w:hAnsi="Arial" w:cs="Arial"/>
          <w:sz w:val="20"/>
          <w:szCs w:val="20"/>
        </w:rPr>
        <w:t>itulaire a droit à :</w:t>
      </w:r>
    </w:p>
    <w:p w14:paraId="2CF616A5" w14:textId="77777777" w:rsidR="00B77BD7" w:rsidRPr="001029AB" w:rsidRDefault="00B77BD7" w:rsidP="006B7195">
      <w:pPr>
        <w:pStyle w:val="NormalWeb"/>
        <w:numPr>
          <w:ilvl w:val="0"/>
          <w:numId w:val="7"/>
        </w:numPr>
        <w:tabs>
          <w:tab w:val="clear" w:pos="1778"/>
          <w:tab w:val="num" w:pos="567"/>
        </w:tabs>
        <w:spacing w:before="0" w:beforeAutospacing="0" w:after="0" w:afterAutospacing="0"/>
        <w:ind w:left="567" w:hanging="567"/>
        <w:jc w:val="both"/>
        <w:rPr>
          <w:rFonts w:ascii="Arial" w:hAnsi="Arial" w:cs="Arial"/>
          <w:sz w:val="20"/>
          <w:szCs w:val="20"/>
        </w:rPr>
      </w:pPr>
      <w:r w:rsidRPr="001029AB">
        <w:rPr>
          <w:rFonts w:ascii="Arial" w:hAnsi="Arial" w:cs="Arial"/>
          <w:sz w:val="20"/>
          <w:szCs w:val="20"/>
        </w:rPr>
        <w:t>des intérêts moratoires égaux au taux d’intérêt appliqué par la Banque centrale européenne à ses opérations principales de refinancement les plus récentes, en vigueur au premier jour du semestre de l’année civile au cours duquel les intérêts moratoires ont commencé à courir, majoré de huit (8) points de pourcentage; les intérêts moratoires courent à compter du jour suivant l'expiration du délai de paiement de la facture considérée jusqu'à la date de mise en paiement du principal incluse</w:t>
      </w:r>
      <w:r>
        <w:rPr>
          <w:rFonts w:ascii="Arial" w:hAnsi="Arial" w:cs="Arial"/>
          <w:sz w:val="20"/>
          <w:szCs w:val="20"/>
        </w:rPr>
        <w:t> </w:t>
      </w:r>
      <w:r w:rsidRPr="001029AB">
        <w:rPr>
          <w:rFonts w:ascii="Arial" w:hAnsi="Arial" w:cs="Arial"/>
          <w:sz w:val="20"/>
          <w:szCs w:val="20"/>
        </w:rPr>
        <w:t>; les intérêts moratoires sont calculés sur le montant T.T.C.</w:t>
      </w:r>
    </w:p>
    <w:p w14:paraId="77CF8736" w14:textId="77777777" w:rsidR="00B77BD7" w:rsidRPr="001029AB" w:rsidRDefault="00B77BD7" w:rsidP="006B7195">
      <w:pPr>
        <w:pStyle w:val="NormalWeb"/>
        <w:numPr>
          <w:ilvl w:val="0"/>
          <w:numId w:val="7"/>
        </w:numPr>
        <w:tabs>
          <w:tab w:val="clear" w:pos="1778"/>
          <w:tab w:val="num" w:pos="567"/>
        </w:tabs>
        <w:spacing w:before="0" w:beforeAutospacing="0" w:after="0" w:afterAutospacing="0"/>
        <w:ind w:left="567" w:hanging="567"/>
        <w:jc w:val="both"/>
        <w:rPr>
          <w:rFonts w:ascii="Arial" w:hAnsi="Arial" w:cs="Arial"/>
          <w:sz w:val="20"/>
          <w:szCs w:val="20"/>
        </w:rPr>
      </w:pPr>
      <w:r w:rsidRPr="001029AB">
        <w:rPr>
          <w:rFonts w:ascii="Arial" w:hAnsi="Arial" w:cs="Arial"/>
          <w:sz w:val="20"/>
          <w:szCs w:val="20"/>
        </w:rPr>
        <w:t>au versement d'une indemnité forfaitaire pour frais de recouvrement d'un montant de quarante (40) euros.</w:t>
      </w:r>
    </w:p>
    <w:p w14:paraId="6F83298F" w14:textId="77777777" w:rsidR="00B77BD7" w:rsidRPr="001029AB" w:rsidRDefault="00B77BD7" w:rsidP="00B77BD7">
      <w:pPr>
        <w:pStyle w:val="NormalWeb"/>
        <w:rPr>
          <w:rFonts w:ascii="Arial" w:hAnsi="Arial" w:cs="Arial"/>
        </w:rPr>
      </w:pPr>
      <w:r w:rsidRPr="001029AB">
        <w:rPr>
          <w:rFonts w:ascii="Arial" w:hAnsi="Arial" w:cs="Arial"/>
          <w:sz w:val="20"/>
          <w:szCs w:val="20"/>
        </w:rPr>
        <w:t>Les intérêts moratoires et l’indemnité forfaitaire pour frais de recouvrement visés à l'alinéa ci-dessus sont payés dans un délai de quarante-cinq (45) jours suivant la mise en paiement du principal.</w:t>
      </w:r>
    </w:p>
    <w:p w14:paraId="15DE5866" w14:textId="4D2E47A1" w:rsidR="00B77BD7" w:rsidRPr="001029AB" w:rsidRDefault="00B77BD7" w:rsidP="00B77BD7">
      <w:pPr>
        <w:spacing w:line="276" w:lineRule="auto"/>
        <w:jc w:val="both"/>
        <w:rPr>
          <w:rFonts w:cs="Arial"/>
          <w:lang w:val="fr-FR"/>
        </w:rPr>
      </w:pPr>
      <w:r w:rsidRPr="001029AB">
        <w:rPr>
          <w:rFonts w:cs="Arial"/>
          <w:lang w:val="fr-FR"/>
        </w:rPr>
        <w:t xml:space="preserve">Si IFPEN conteste tout ou partie d'une facture, IFPEN retourne cette facture au </w:t>
      </w:r>
      <w:r w:rsidR="00121EF7">
        <w:rPr>
          <w:rFonts w:cs="Arial"/>
          <w:lang w:val="fr-FR"/>
        </w:rPr>
        <w:t>t</w:t>
      </w:r>
      <w:r w:rsidRPr="001029AB">
        <w:rPr>
          <w:rFonts w:cs="Arial"/>
          <w:lang w:val="fr-FR"/>
        </w:rPr>
        <w:t>itulaire en donnant par écrit les raisons de son désaccord. Le Titulaire peut alors :</w:t>
      </w:r>
    </w:p>
    <w:p w14:paraId="0DF207DE" w14:textId="77777777" w:rsidR="00B77BD7" w:rsidRPr="001029AB" w:rsidRDefault="00B77BD7" w:rsidP="006B7195">
      <w:pPr>
        <w:numPr>
          <w:ilvl w:val="0"/>
          <w:numId w:val="8"/>
        </w:numPr>
        <w:spacing w:after="0" w:line="276" w:lineRule="auto"/>
        <w:jc w:val="both"/>
        <w:rPr>
          <w:rFonts w:cs="Arial"/>
          <w:lang w:val="fr-FR"/>
        </w:rPr>
      </w:pPr>
      <w:r w:rsidRPr="001029AB">
        <w:rPr>
          <w:rFonts w:cs="Arial"/>
          <w:lang w:val="fr-FR"/>
        </w:rPr>
        <w:t>soit redéposer sur Chorus Pro, la facture rectifiée à la satisfaction d'IFPEN,</w:t>
      </w:r>
    </w:p>
    <w:p w14:paraId="4F09F661" w14:textId="44BDFE33" w:rsidR="00B77BD7" w:rsidRPr="00D8429C" w:rsidRDefault="00B77BD7" w:rsidP="00D8429C">
      <w:pPr>
        <w:numPr>
          <w:ilvl w:val="0"/>
          <w:numId w:val="8"/>
        </w:numPr>
        <w:spacing w:after="0" w:line="276" w:lineRule="auto"/>
        <w:jc w:val="both"/>
        <w:rPr>
          <w:rFonts w:cs="Arial"/>
          <w:lang w:val="fr-FR"/>
        </w:rPr>
      </w:pPr>
      <w:r w:rsidRPr="001029AB">
        <w:rPr>
          <w:rFonts w:cs="Arial"/>
          <w:lang w:val="fr-FR"/>
        </w:rPr>
        <w:t>soit redéposer sur Chorus Pro, une facture correspondant à la partie non contestée, la facture pour la partie contestée étant déposée sur ledit portail, le cas échéant, après règlement du différend.</w:t>
      </w:r>
    </w:p>
    <w:p w14:paraId="28B9B1F6" w14:textId="77777777" w:rsidR="005B2064" w:rsidRPr="005B2064" w:rsidRDefault="005B2064" w:rsidP="005B2064">
      <w:pPr>
        <w:autoSpaceDE w:val="0"/>
        <w:autoSpaceDN w:val="0"/>
        <w:adjustRightInd w:val="0"/>
        <w:spacing w:after="0" w:line="240" w:lineRule="auto"/>
        <w:jc w:val="both"/>
        <w:rPr>
          <w:rFonts w:cs="Arial"/>
          <w:bCs/>
          <w:szCs w:val="20"/>
          <w:lang w:val="fr-FR"/>
        </w:rPr>
      </w:pPr>
    </w:p>
    <w:p w14:paraId="76ECFC30" w14:textId="77777777" w:rsidR="005B2064" w:rsidRPr="001D1CE4" w:rsidRDefault="005B2064">
      <w:pPr>
        <w:pStyle w:val="Paragraphedeliste"/>
        <w:widowControl/>
        <w:numPr>
          <w:ilvl w:val="0"/>
          <w:numId w:val="13"/>
        </w:numPr>
        <w:contextualSpacing/>
        <w:jc w:val="both"/>
        <w:rPr>
          <w:rFonts w:ascii="Arial" w:hAnsi="Arial" w:cs="Arial"/>
          <w:b/>
          <w:color w:val="0070C0"/>
          <w:sz w:val="20"/>
          <w:szCs w:val="20"/>
        </w:rPr>
      </w:pPr>
      <w:r w:rsidRPr="001D1CE4">
        <w:rPr>
          <w:rFonts w:ascii="Arial" w:hAnsi="Arial" w:cs="Arial"/>
          <w:b/>
          <w:color w:val="0070C0"/>
          <w:sz w:val="20"/>
          <w:szCs w:val="20"/>
        </w:rPr>
        <w:lastRenderedPageBreak/>
        <w:t>Modalités particulières de règlement</w:t>
      </w:r>
    </w:p>
    <w:p w14:paraId="7C93A4C3" w14:textId="77777777" w:rsidR="005B2064" w:rsidRPr="00E21EA4" w:rsidRDefault="005B2064" w:rsidP="005B2064">
      <w:pPr>
        <w:autoSpaceDE w:val="0"/>
        <w:autoSpaceDN w:val="0"/>
        <w:adjustRightInd w:val="0"/>
        <w:spacing w:after="0" w:line="240" w:lineRule="auto"/>
        <w:jc w:val="both"/>
        <w:rPr>
          <w:rFonts w:cs="Arial"/>
          <w:bCs/>
          <w:szCs w:val="20"/>
        </w:rPr>
      </w:pPr>
    </w:p>
    <w:p w14:paraId="4724B943" w14:textId="70A23D0D" w:rsidR="005B2064" w:rsidRDefault="005B2064" w:rsidP="005B2064">
      <w:pPr>
        <w:autoSpaceDE w:val="0"/>
        <w:autoSpaceDN w:val="0"/>
        <w:adjustRightInd w:val="0"/>
        <w:spacing w:after="0" w:line="240" w:lineRule="auto"/>
        <w:jc w:val="both"/>
        <w:rPr>
          <w:rFonts w:cs="Arial"/>
          <w:szCs w:val="20"/>
          <w:lang w:val="fr-FR"/>
        </w:rPr>
      </w:pPr>
      <w:r w:rsidRPr="005B2064">
        <w:rPr>
          <w:rFonts w:cs="Arial"/>
          <w:szCs w:val="20"/>
          <w:lang w:val="fr-FR"/>
        </w:rPr>
        <w:t>En cas de cotraitance</w:t>
      </w:r>
      <w:r w:rsidR="00121EF7">
        <w:rPr>
          <w:rFonts w:cs="Arial"/>
          <w:szCs w:val="20"/>
          <w:lang w:val="fr-FR"/>
        </w:rPr>
        <w:t xml:space="preserve"> et sous réserve des dispositions de l’article </w:t>
      </w:r>
      <w:r w:rsidR="00121EF7" w:rsidRPr="00121EF7">
        <w:rPr>
          <w:rFonts w:cs="Arial"/>
          <w:szCs w:val="20"/>
          <w:lang w:val="fr-FR"/>
        </w:rPr>
        <w:t>R.2142-20 du Code de la commande publique</w:t>
      </w:r>
      <w:r w:rsidRPr="005B2064">
        <w:rPr>
          <w:rFonts w:cs="Arial"/>
          <w:szCs w:val="20"/>
          <w:lang w:val="fr-FR"/>
        </w:rPr>
        <w:t xml:space="preserve">, seul le mandataire du groupement est habilité à présenter les demandes de paiement. </w:t>
      </w:r>
    </w:p>
    <w:p w14:paraId="318A5782" w14:textId="234BE068" w:rsidR="00121EF7" w:rsidRDefault="00121EF7" w:rsidP="005B2064">
      <w:pPr>
        <w:autoSpaceDE w:val="0"/>
        <w:autoSpaceDN w:val="0"/>
        <w:adjustRightInd w:val="0"/>
        <w:spacing w:after="0" w:line="240" w:lineRule="auto"/>
        <w:jc w:val="both"/>
        <w:rPr>
          <w:rFonts w:cs="Arial"/>
          <w:szCs w:val="20"/>
          <w:lang w:val="fr-FR"/>
        </w:rPr>
      </w:pPr>
    </w:p>
    <w:p w14:paraId="30ECC8E1" w14:textId="5E33157F" w:rsidR="00121EF7" w:rsidRPr="005B2064" w:rsidRDefault="00121EF7" w:rsidP="005B2064">
      <w:pPr>
        <w:autoSpaceDE w:val="0"/>
        <w:autoSpaceDN w:val="0"/>
        <w:adjustRightInd w:val="0"/>
        <w:spacing w:after="0" w:line="240" w:lineRule="auto"/>
        <w:jc w:val="both"/>
        <w:rPr>
          <w:rFonts w:cs="Arial"/>
          <w:szCs w:val="20"/>
          <w:lang w:val="fr-FR"/>
        </w:rPr>
      </w:pPr>
      <w:r w:rsidRPr="00121EF7">
        <w:rPr>
          <w:rFonts w:cs="Arial"/>
          <w:szCs w:val="20"/>
          <w:lang w:val="fr-FR"/>
        </w:rPr>
        <w:t>Dans le cas d'un groupement solidaire, la signature du projet de décompte par le mandataire vaut, pour chaque cotraitant, acceptation du montant d'acompte ou de solde à lui payer directement, compte tenu des modalités de répartition des paiements prévus dans le</w:t>
      </w:r>
      <w:r>
        <w:rPr>
          <w:rFonts w:cs="Arial"/>
          <w:szCs w:val="20"/>
          <w:lang w:val="fr-FR"/>
        </w:rPr>
        <w:t xml:space="preserve"> </w:t>
      </w:r>
      <w:r w:rsidRPr="00121EF7">
        <w:rPr>
          <w:rFonts w:cs="Arial"/>
          <w:szCs w:val="20"/>
          <w:lang w:val="fr-FR"/>
        </w:rPr>
        <w:t>marché (compte unique).</w:t>
      </w:r>
    </w:p>
    <w:p w14:paraId="66E412E2" w14:textId="77777777" w:rsidR="005B2064" w:rsidRPr="005B2064" w:rsidRDefault="005B2064" w:rsidP="005B2064">
      <w:pPr>
        <w:autoSpaceDE w:val="0"/>
        <w:autoSpaceDN w:val="0"/>
        <w:adjustRightInd w:val="0"/>
        <w:spacing w:after="0" w:line="240" w:lineRule="auto"/>
        <w:jc w:val="both"/>
        <w:rPr>
          <w:rFonts w:cs="Arial"/>
          <w:szCs w:val="20"/>
          <w:lang w:val="fr-FR"/>
        </w:rPr>
      </w:pPr>
    </w:p>
    <w:p w14:paraId="56B5563F" w14:textId="5C0A43FD" w:rsidR="005B2064" w:rsidRPr="005B2064" w:rsidRDefault="005B2064" w:rsidP="005B2064">
      <w:pPr>
        <w:autoSpaceDE w:val="0"/>
        <w:autoSpaceDN w:val="0"/>
        <w:adjustRightInd w:val="0"/>
        <w:spacing w:after="0" w:line="240" w:lineRule="auto"/>
        <w:jc w:val="both"/>
        <w:rPr>
          <w:rFonts w:cs="Arial"/>
          <w:szCs w:val="20"/>
          <w:lang w:val="fr-FR"/>
        </w:rPr>
      </w:pPr>
      <w:r w:rsidRPr="005B2064">
        <w:rPr>
          <w:rFonts w:cs="Arial"/>
          <w:szCs w:val="20"/>
          <w:lang w:val="fr-FR"/>
        </w:rPr>
        <w:t>En cas de groupement solidaire, il est procédé à un règlement séparé de chacun des cotraitants, si la répartition des paiements est identifiée. Le mandataire du groupement indique dans chaque demande de paiement qu'il transmet la répartition des paiements pour chacun des cotraitants. L'acceptation d'un règlement à chacun des cotraitants solidaires ne saurait remettre en cause la solidarité des cotraitants.</w:t>
      </w:r>
    </w:p>
    <w:p w14:paraId="05BA892E" w14:textId="77777777" w:rsidR="005B2064" w:rsidRPr="005B2064" w:rsidRDefault="005B2064" w:rsidP="005B2064">
      <w:pPr>
        <w:autoSpaceDE w:val="0"/>
        <w:autoSpaceDN w:val="0"/>
        <w:adjustRightInd w:val="0"/>
        <w:spacing w:after="0" w:line="240" w:lineRule="auto"/>
        <w:jc w:val="both"/>
        <w:rPr>
          <w:rFonts w:cs="Arial"/>
          <w:szCs w:val="20"/>
          <w:lang w:val="fr-FR"/>
        </w:rPr>
      </w:pPr>
    </w:p>
    <w:p w14:paraId="0C80F7B0" w14:textId="4E2DE3B4" w:rsidR="00121EF7" w:rsidRDefault="00121EF7" w:rsidP="005B2064">
      <w:pPr>
        <w:autoSpaceDE w:val="0"/>
        <w:autoSpaceDN w:val="0"/>
        <w:adjustRightInd w:val="0"/>
        <w:spacing w:after="0" w:line="240" w:lineRule="auto"/>
        <w:jc w:val="both"/>
        <w:rPr>
          <w:rFonts w:cs="Arial"/>
          <w:szCs w:val="20"/>
          <w:lang w:val="fr-FR"/>
        </w:rPr>
      </w:pPr>
      <w:r w:rsidRPr="00121EF7">
        <w:rPr>
          <w:rFonts w:cs="Arial"/>
          <w:szCs w:val="20"/>
          <w:lang w:val="fr-FR"/>
        </w:rPr>
        <w:t>Lorsque le titulaire est un groupement conjoint, ses membres étant payés de manière individualisée, les décomptes sont décomposés en autant de parties qu'il y a de membres à payer séparément, à concurrence du montant dû à chacun.</w:t>
      </w:r>
    </w:p>
    <w:p w14:paraId="1838CD9A" w14:textId="77777777" w:rsidR="00121EF7" w:rsidRDefault="00121EF7" w:rsidP="005B2064">
      <w:pPr>
        <w:autoSpaceDE w:val="0"/>
        <w:autoSpaceDN w:val="0"/>
        <w:adjustRightInd w:val="0"/>
        <w:spacing w:after="0" w:line="240" w:lineRule="auto"/>
        <w:jc w:val="both"/>
        <w:rPr>
          <w:rFonts w:cs="Arial"/>
          <w:szCs w:val="20"/>
          <w:lang w:val="fr-FR"/>
        </w:rPr>
      </w:pPr>
    </w:p>
    <w:p w14:paraId="602D5877" w14:textId="4AAADEF9" w:rsidR="005B2064" w:rsidRPr="005B2064" w:rsidRDefault="005B2064" w:rsidP="005B2064">
      <w:pPr>
        <w:autoSpaceDE w:val="0"/>
        <w:autoSpaceDN w:val="0"/>
        <w:adjustRightInd w:val="0"/>
        <w:spacing w:after="0" w:line="240" w:lineRule="auto"/>
        <w:jc w:val="both"/>
        <w:rPr>
          <w:rFonts w:cs="Arial"/>
          <w:szCs w:val="20"/>
          <w:lang w:val="fr-FR"/>
        </w:rPr>
      </w:pPr>
      <w:r w:rsidRPr="005B2064">
        <w:rPr>
          <w:rFonts w:cs="Arial"/>
          <w:szCs w:val="20"/>
          <w:lang w:val="fr-FR"/>
        </w:rPr>
        <w:t xml:space="preserve">Le paiement direct des sous-traitants est effectué dans les conditions exposées aux articles R2193-10 à R2193-15 du code de la commande publique. </w:t>
      </w:r>
    </w:p>
    <w:p w14:paraId="66A5D0C3" w14:textId="1B0D2166" w:rsidR="005B2064" w:rsidRDefault="005B2064" w:rsidP="005B2064">
      <w:pPr>
        <w:autoSpaceDE w:val="0"/>
        <w:autoSpaceDN w:val="0"/>
        <w:adjustRightInd w:val="0"/>
        <w:spacing w:after="0" w:line="240" w:lineRule="auto"/>
        <w:jc w:val="both"/>
        <w:rPr>
          <w:rFonts w:cs="Arial"/>
          <w:szCs w:val="20"/>
          <w:lang w:val="fr-FR"/>
        </w:rPr>
      </w:pPr>
    </w:p>
    <w:p w14:paraId="6978097E" w14:textId="561B10A5" w:rsidR="00121EF7" w:rsidRPr="00121EF7" w:rsidRDefault="00121EF7" w:rsidP="00121EF7">
      <w:pPr>
        <w:autoSpaceDE w:val="0"/>
        <w:autoSpaceDN w:val="0"/>
        <w:adjustRightInd w:val="0"/>
        <w:spacing w:after="0" w:line="240" w:lineRule="auto"/>
        <w:jc w:val="both"/>
        <w:rPr>
          <w:rFonts w:cs="Arial"/>
          <w:szCs w:val="20"/>
          <w:lang w:val="fr-FR"/>
        </w:rPr>
      </w:pPr>
      <w:r w:rsidRPr="00121EF7">
        <w:rPr>
          <w:rFonts w:cs="Arial"/>
          <w:szCs w:val="20"/>
          <w:lang w:val="fr-FR"/>
        </w:rPr>
        <w:t>Lorsqu'un sous-traitant est payé directement, le membre du groupement ou le mandataire</w:t>
      </w:r>
      <w:r>
        <w:rPr>
          <w:rFonts w:cs="Arial"/>
          <w:szCs w:val="20"/>
          <w:lang w:val="fr-FR"/>
        </w:rPr>
        <w:t xml:space="preserve"> </w:t>
      </w:r>
      <w:r w:rsidRPr="00121EF7">
        <w:rPr>
          <w:rFonts w:cs="Arial"/>
          <w:szCs w:val="20"/>
          <w:lang w:val="fr-FR"/>
        </w:rPr>
        <w:t>indique, dans le projet de décompte</w:t>
      </w:r>
      <w:r>
        <w:rPr>
          <w:rFonts w:cs="Arial"/>
          <w:szCs w:val="20"/>
          <w:lang w:val="fr-FR"/>
        </w:rPr>
        <w:t xml:space="preserve"> </w:t>
      </w:r>
      <w:r w:rsidRPr="00121EF7">
        <w:rPr>
          <w:rFonts w:cs="Arial"/>
          <w:szCs w:val="20"/>
          <w:lang w:val="fr-FR"/>
        </w:rPr>
        <w:t xml:space="preserve">la somme à prélever sur celles qui lui sont dues, ou qui sont dues au membre du groupement concerné par la partie de la prestation exécutée, et que le représentant du pouvoir adjudicateur doit régler à ce sous-traitant </w:t>
      </w:r>
      <w:r>
        <w:rPr>
          <w:rFonts w:cs="Arial"/>
          <w:szCs w:val="20"/>
          <w:lang w:val="fr-FR"/>
        </w:rPr>
        <w:t>et</w:t>
      </w:r>
      <w:r w:rsidRPr="00121EF7">
        <w:rPr>
          <w:rFonts w:cs="Arial"/>
          <w:szCs w:val="20"/>
          <w:lang w:val="fr-FR"/>
        </w:rPr>
        <w:t xml:space="preserve"> joint la copie des factures</w:t>
      </w:r>
      <w:r>
        <w:rPr>
          <w:rFonts w:cs="Arial"/>
          <w:szCs w:val="20"/>
          <w:lang w:val="fr-FR"/>
        </w:rPr>
        <w:t xml:space="preserve"> </w:t>
      </w:r>
      <w:r w:rsidRPr="00121EF7">
        <w:rPr>
          <w:rFonts w:cs="Arial"/>
          <w:szCs w:val="20"/>
          <w:lang w:val="fr-FR"/>
        </w:rPr>
        <w:t>de ce sous-traitant acceptées ou rectifiées par ses soins</w:t>
      </w:r>
    </w:p>
    <w:p w14:paraId="7C9E205F" w14:textId="77777777" w:rsidR="00121EF7" w:rsidRDefault="00121EF7" w:rsidP="00121EF7">
      <w:pPr>
        <w:autoSpaceDE w:val="0"/>
        <w:autoSpaceDN w:val="0"/>
        <w:adjustRightInd w:val="0"/>
        <w:spacing w:after="0" w:line="240" w:lineRule="auto"/>
        <w:jc w:val="both"/>
        <w:rPr>
          <w:rFonts w:cs="Arial"/>
          <w:szCs w:val="20"/>
          <w:lang w:val="fr-FR"/>
        </w:rPr>
      </w:pPr>
    </w:p>
    <w:p w14:paraId="2C59CE08" w14:textId="73A08963" w:rsidR="00121EF7" w:rsidRDefault="00121EF7" w:rsidP="00121EF7">
      <w:pPr>
        <w:autoSpaceDE w:val="0"/>
        <w:autoSpaceDN w:val="0"/>
        <w:adjustRightInd w:val="0"/>
        <w:spacing w:after="0" w:line="240" w:lineRule="auto"/>
        <w:jc w:val="both"/>
        <w:rPr>
          <w:rFonts w:cs="Arial"/>
          <w:szCs w:val="20"/>
          <w:lang w:val="fr-FR"/>
        </w:rPr>
      </w:pPr>
      <w:r w:rsidRPr="00121EF7">
        <w:rPr>
          <w:rFonts w:cs="Arial"/>
          <w:szCs w:val="20"/>
          <w:lang w:val="fr-FR"/>
        </w:rPr>
        <w:t xml:space="preserve">Les autres dispositions relatives à la </w:t>
      </w:r>
      <w:r>
        <w:rPr>
          <w:rFonts w:cs="Arial"/>
          <w:szCs w:val="20"/>
          <w:lang w:val="fr-FR"/>
        </w:rPr>
        <w:t>sous-</w:t>
      </w:r>
      <w:r w:rsidRPr="00121EF7">
        <w:rPr>
          <w:rFonts w:cs="Arial"/>
          <w:szCs w:val="20"/>
          <w:lang w:val="fr-FR"/>
        </w:rPr>
        <w:t>traitance s'appliquent selon l'article 3.6 du CCAG Travaux.</w:t>
      </w:r>
    </w:p>
    <w:p w14:paraId="733DDB80" w14:textId="271AAFD8" w:rsidR="00121EF7" w:rsidRDefault="00121EF7" w:rsidP="00121EF7">
      <w:pPr>
        <w:autoSpaceDE w:val="0"/>
        <w:autoSpaceDN w:val="0"/>
        <w:adjustRightInd w:val="0"/>
        <w:spacing w:after="0" w:line="240" w:lineRule="auto"/>
        <w:jc w:val="both"/>
        <w:rPr>
          <w:rFonts w:cs="Arial"/>
          <w:szCs w:val="20"/>
          <w:lang w:val="fr-FR"/>
        </w:rPr>
      </w:pPr>
    </w:p>
    <w:p w14:paraId="45D8AC23" w14:textId="6AFD0ADC" w:rsidR="00121EF7" w:rsidRPr="005B2064" w:rsidRDefault="00121EF7" w:rsidP="00121EF7">
      <w:pPr>
        <w:autoSpaceDE w:val="0"/>
        <w:autoSpaceDN w:val="0"/>
        <w:adjustRightInd w:val="0"/>
        <w:spacing w:after="0" w:line="240" w:lineRule="auto"/>
        <w:jc w:val="both"/>
        <w:rPr>
          <w:rFonts w:cs="Arial"/>
          <w:szCs w:val="20"/>
          <w:lang w:val="fr-FR"/>
        </w:rPr>
      </w:pPr>
      <w:r w:rsidRPr="005B2064">
        <w:rPr>
          <w:rFonts w:cs="Arial"/>
          <w:szCs w:val="20"/>
          <w:lang w:val="fr-FR"/>
        </w:rPr>
        <w:t>Ces stipulations sont applicables aux demandes de paiement en cours de marché et pour solde du contrat de sous-traitance.</w:t>
      </w:r>
    </w:p>
    <w:p w14:paraId="4BCCD834" w14:textId="77777777" w:rsidR="005B2064" w:rsidRPr="005B2064" w:rsidRDefault="005B2064" w:rsidP="005B2064">
      <w:pPr>
        <w:autoSpaceDE w:val="0"/>
        <w:autoSpaceDN w:val="0"/>
        <w:adjustRightInd w:val="0"/>
        <w:spacing w:after="0" w:line="240" w:lineRule="auto"/>
        <w:jc w:val="both"/>
        <w:rPr>
          <w:rFonts w:cs="Arial"/>
          <w:szCs w:val="20"/>
          <w:lang w:val="fr-FR"/>
        </w:rPr>
      </w:pPr>
    </w:p>
    <w:p w14:paraId="0C8F2B45" w14:textId="0EA223DB" w:rsidR="005B2064" w:rsidRPr="001D1CE4" w:rsidRDefault="001D1CE4" w:rsidP="00D217A9">
      <w:pPr>
        <w:pStyle w:val="Titre2"/>
        <w:rPr>
          <w:rFonts w:ascii="Arial" w:hAnsi="Arial" w:cs="Arial"/>
          <w:b/>
          <w:sz w:val="20"/>
          <w:szCs w:val="20"/>
        </w:rPr>
      </w:pPr>
      <w:bookmarkStart w:id="102" w:name="_Toc57194401"/>
      <w:bookmarkStart w:id="103" w:name="_Toc194069892"/>
      <w:r>
        <w:rPr>
          <w:rFonts w:ascii="Arial" w:hAnsi="Arial" w:cs="Arial"/>
          <w:b/>
          <w:sz w:val="20"/>
          <w:szCs w:val="20"/>
        </w:rPr>
        <w:t>8</w:t>
      </w:r>
      <w:r w:rsidR="00AE374D" w:rsidRPr="001D1CE4">
        <w:rPr>
          <w:rFonts w:ascii="Arial" w:hAnsi="Arial" w:cs="Arial"/>
          <w:b/>
          <w:sz w:val="20"/>
          <w:szCs w:val="20"/>
        </w:rPr>
        <w:t xml:space="preserve">.6 </w:t>
      </w:r>
      <w:r w:rsidR="005B2064" w:rsidRPr="001D1CE4">
        <w:rPr>
          <w:rFonts w:ascii="Arial" w:hAnsi="Arial" w:cs="Arial"/>
          <w:b/>
          <w:sz w:val="20"/>
          <w:szCs w:val="20"/>
        </w:rPr>
        <w:t>Délai global de règlement</w:t>
      </w:r>
      <w:bookmarkEnd w:id="102"/>
      <w:bookmarkEnd w:id="103"/>
    </w:p>
    <w:p w14:paraId="070184C6" w14:textId="78308D26" w:rsidR="002F09DC" w:rsidRPr="002F09DC" w:rsidRDefault="002F09DC" w:rsidP="00D8429C">
      <w:pPr>
        <w:pStyle w:val="NormalWeb"/>
        <w:jc w:val="both"/>
        <w:rPr>
          <w:rFonts w:ascii="Arial" w:hAnsi="Arial" w:cs="Arial"/>
          <w:sz w:val="20"/>
          <w:szCs w:val="20"/>
        </w:rPr>
      </w:pPr>
      <w:r w:rsidRPr="002F09DC">
        <w:rPr>
          <w:rFonts w:ascii="Arial" w:hAnsi="Arial" w:cs="Arial"/>
          <w:sz w:val="20"/>
          <w:szCs w:val="20"/>
        </w:rPr>
        <w:t xml:space="preserve">Le paiement des factures s’effectue par virement bancaire sur le numéro de compte indiqué dans l’Acte d’Engagement, à </w:t>
      </w:r>
      <w:r w:rsidR="00735A82">
        <w:rPr>
          <w:rFonts w:ascii="Arial" w:hAnsi="Arial" w:cs="Arial"/>
          <w:sz w:val="20"/>
          <w:szCs w:val="20"/>
        </w:rPr>
        <w:t>xxxx</w:t>
      </w:r>
      <w:r w:rsidRPr="002F09DC">
        <w:rPr>
          <w:rFonts w:ascii="Arial" w:hAnsi="Arial" w:cs="Arial"/>
          <w:sz w:val="20"/>
          <w:szCs w:val="20"/>
        </w:rPr>
        <w:t xml:space="preserve"> jours</w:t>
      </w:r>
      <w:r w:rsidR="00735A82">
        <w:rPr>
          <w:rFonts w:ascii="Arial" w:hAnsi="Arial" w:cs="Arial"/>
          <w:sz w:val="20"/>
          <w:szCs w:val="20"/>
        </w:rPr>
        <w:t xml:space="preserve">, </w:t>
      </w:r>
      <w:r w:rsidRPr="002F09DC">
        <w:rPr>
          <w:rFonts w:ascii="Arial" w:hAnsi="Arial" w:cs="Arial"/>
          <w:sz w:val="20"/>
          <w:szCs w:val="20"/>
        </w:rPr>
        <w:t>à réception de la facture par IFPEN sous réserve de factures correspondantes conformes indiquant les éléments mentionnés au paragraphe précédent</w:t>
      </w:r>
      <w:r w:rsidR="00F06680">
        <w:rPr>
          <w:rFonts w:ascii="Arial" w:hAnsi="Arial" w:cs="Arial"/>
          <w:sz w:val="20"/>
          <w:szCs w:val="20"/>
        </w:rPr>
        <w:t xml:space="preserve"> conformément à l’article R 2192-11 du code de la commande publique. </w:t>
      </w:r>
    </w:p>
    <w:p w14:paraId="02FE1CA2" w14:textId="58D4ED0E" w:rsidR="005B2064" w:rsidRPr="00FE3516" w:rsidRDefault="005B2064">
      <w:pPr>
        <w:pStyle w:val="Paragraphedeliste"/>
        <w:widowControl/>
        <w:numPr>
          <w:ilvl w:val="0"/>
          <w:numId w:val="13"/>
        </w:numPr>
        <w:contextualSpacing/>
        <w:jc w:val="both"/>
        <w:rPr>
          <w:rFonts w:ascii="Arial" w:hAnsi="Arial" w:cs="Arial"/>
          <w:b/>
          <w:color w:val="0070C0"/>
          <w:sz w:val="20"/>
          <w:szCs w:val="20"/>
        </w:rPr>
      </w:pPr>
      <w:r w:rsidRPr="001D1CE4">
        <w:rPr>
          <w:rFonts w:ascii="Arial" w:hAnsi="Arial" w:cs="Arial"/>
          <w:b/>
          <w:color w:val="0070C0"/>
          <w:sz w:val="20"/>
          <w:szCs w:val="20"/>
        </w:rPr>
        <w:t>Pour le paiement des acomptes </w:t>
      </w:r>
      <w:r w:rsidR="001E3286" w:rsidRPr="001D1CE4">
        <w:rPr>
          <w:rFonts w:ascii="Arial" w:hAnsi="Arial" w:cs="Arial"/>
          <w:b/>
          <w:color w:val="0070C0"/>
          <w:sz w:val="20"/>
          <w:szCs w:val="20"/>
        </w:rPr>
        <w:t>:</w:t>
      </w:r>
      <w:r w:rsidRPr="001D1CE4">
        <w:rPr>
          <w:rFonts w:ascii="Arial" w:hAnsi="Arial" w:cs="Arial"/>
          <w:b/>
          <w:color w:val="0070C0"/>
          <w:sz w:val="20"/>
          <w:szCs w:val="20"/>
        </w:rPr>
        <w:t xml:space="preserve"> </w:t>
      </w:r>
    </w:p>
    <w:p w14:paraId="2107C3FB" w14:textId="2872C3CA" w:rsidR="00FE3516" w:rsidRDefault="005B2064" w:rsidP="00FE3516">
      <w:pPr>
        <w:jc w:val="both"/>
        <w:rPr>
          <w:rFonts w:eastAsia="Calibri" w:cs="Arial"/>
          <w:szCs w:val="20"/>
          <w:lang w:val="fr-FR"/>
        </w:rPr>
      </w:pPr>
      <w:r w:rsidRPr="005B2064">
        <w:rPr>
          <w:rFonts w:eastAsia="Calibri" w:cs="Arial"/>
          <w:szCs w:val="20"/>
          <w:lang w:val="fr-FR"/>
        </w:rPr>
        <w:t xml:space="preserve">- Le point de départ du délai global de paiement susmentionné est la date </w:t>
      </w:r>
      <w:r w:rsidR="00FE3516" w:rsidRPr="00FE3516">
        <w:rPr>
          <w:rFonts w:eastAsia="Calibri" w:cs="Arial"/>
          <w:szCs w:val="20"/>
          <w:lang w:val="fr-FR"/>
        </w:rPr>
        <w:t>d</w:t>
      </w:r>
      <w:r w:rsidR="00FE3516">
        <w:rPr>
          <w:rFonts w:eastAsia="Calibri" w:cs="Arial"/>
          <w:szCs w:val="20"/>
          <w:lang w:val="fr-FR"/>
        </w:rPr>
        <w:t>e</w:t>
      </w:r>
      <w:r w:rsidR="00FE3516" w:rsidRPr="00FE3516">
        <w:rPr>
          <w:rFonts w:eastAsia="Calibri" w:cs="Arial"/>
          <w:szCs w:val="20"/>
          <w:lang w:val="fr-FR"/>
        </w:rPr>
        <w:t xml:space="preserve"> </w:t>
      </w:r>
      <w:r w:rsidR="00FE3516">
        <w:rPr>
          <w:rFonts w:eastAsia="Calibri" w:cs="Arial"/>
          <w:szCs w:val="20"/>
          <w:lang w:val="fr-FR"/>
        </w:rPr>
        <w:t>réception</w:t>
      </w:r>
      <w:r w:rsidR="00FE3516" w:rsidRPr="00FE3516">
        <w:rPr>
          <w:rFonts w:eastAsia="Calibri" w:cs="Arial"/>
          <w:szCs w:val="20"/>
          <w:lang w:val="fr-FR"/>
        </w:rPr>
        <w:t xml:space="preserve"> du décompte et des pièces annexées</w:t>
      </w:r>
      <w:r w:rsidR="00FE3516">
        <w:rPr>
          <w:rFonts w:eastAsia="Calibri" w:cs="Arial"/>
          <w:szCs w:val="20"/>
          <w:lang w:val="fr-FR"/>
        </w:rPr>
        <w:t xml:space="preserve"> par le maitre d’œuvre</w:t>
      </w:r>
    </w:p>
    <w:p w14:paraId="1CD2DC35" w14:textId="48364AB6" w:rsidR="00FE3516" w:rsidRDefault="00FE3516" w:rsidP="00FE3516">
      <w:pPr>
        <w:jc w:val="both"/>
        <w:rPr>
          <w:rFonts w:eastAsia="Calibri" w:cs="Arial"/>
          <w:szCs w:val="20"/>
          <w:lang w:val="fr-FR"/>
        </w:rPr>
      </w:pPr>
      <w:r w:rsidRPr="00FE3516">
        <w:rPr>
          <w:rFonts w:eastAsia="Calibri" w:cs="Arial"/>
          <w:szCs w:val="20"/>
          <w:lang w:val="fr-FR"/>
        </w:rPr>
        <w:t xml:space="preserve">Cette date est mentionnée par le </w:t>
      </w:r>
      <w:r>
        <w:rPr>
          <w:rFonts w:eastAsia="Calibri" w:cs="Arial"/>
          <w:szCs w:val="20"/>
          <w:lang w:val="fr-FR"/>
        </w:rPr>
        <w:t>m</w:t>
      </w:r>
      <w:r w:rsidRPr="00FE3516">
        <w:rPr>
          <w:rFonts w:eastAsia="Calibri" w:cs="Arial"/>
          <w:szCs w:val="20"/>
          <w:lang w:val="fr-FR"/>
        </w:rPr>
        <w:t>aître d’œuvre sur les certificats pour paiement transmis au pouvoir adjudicateur.</w:t>
      </w:r>
    </w:p>
    <w:p w14:paraId="0F201872" w14:textId="72DA2B6B" w:rsidR="005B2064" w:rsidRPr="00FE3516" w:rsidRDefault="005B2064">
      <w:pPr>
        <w:pStyle w:val="Paragraphedeliste"/>
        <w:widowControl/>
        <w:numPr>
          <w:ilvl w:val="0"/>
          <w:numId w:val="13"/>
        </w:numPr>
        <w:contextualSpacing/>
        <w:jc w:val="both"/>
        <w:rPr>
          <w:rFonts w:ascii="Arial" w:hAnsi="Arial" w:cs="Arial"/>
          <w:b/>
          <w:color w:val="0070C0"/>
          <w:sz w:val="20"/>
          <w:szCs w:val="20"/>
        </w:rPr>
      </w:pPr>
      <w:r w:rsidRPr="00FE3516">
        <w:rPr>
          <w:rFonts w:ascii="Arial" w:hAnsi="Arial" w:cs="Arial"/>
          <w:b/>
          <w:color w:val="0070C0"/>
          <w:sz w:val="20"/>
          <w:szCs w:val="20"/>
        </w:rPr>
        <w:t xml:space="preserve">Pour le paiement du solde : </w:t>
      </w:r>
    </w:p>
    <w:p w14:paraId="5D567EDE" w14:textId="2245E827" w:rsidR="005B2064" w:rsidRPr="005B2064" w:rsidRDefault="005B2064" w:rsidP="005B2064">
      <w:pPr>
        <w:autoSpaceDE w:val="0"/>
        <w:autoSpaceDN w:val="0"/>
        <w:adjustRightInd w:val="0"/>
        <w:spacing w:after="0" w:line="240" w:lineRule="auto"/>
        <w:jc w:val="both"/>
        <w:rPr>
          <w:rFonts w:cs="Arial"/>
          <w:bCs/>
          <w:szCs w:val="20"/>
          <w:lang w:val="fr-FR"/>
        </w:rPr>
      </w:pPr>
      <w:r w:rsidRPr="005B2064">
        <w:rPr>
          <w:rFonts w:eastAsia="Calibri" w:cs="Arial"/>
          <w:szCs w:val="20"/>
          <w:lang w:val="fr-FR"/>
        </w:rPr>
        <w:t xml:space="preserve">- le point de départ du délai global de paiement du solde est la date de réception </w:t>
      </w:r>
      <w:r w:rsidR="00FE3516" w:rsidRPr="00FE3516">
        <w:rPr>
          <w:rFonts w:eastAsia="Calibri" w:cs="Arial"/>
          <w:szCs w:val="20"/>
          <w:lang w:val="fr-FR"/>
        </w:rPr>
        <w:t>par le pouvoir adjudicateur ou son représentant, du décompte général et définitif accepté par le titulaire.</w:t>
      </w:r>
    </w:p>
    <w:p w14:paraId="5A4DDFFE" w14:textId="77777777" w:rsidR="005B2064" w:rsidRPr="005B2064" w:rsidRDefault="005B2064" w:rsidP="005B2064">
      <w:pPr>
        <w:autoSpaceDE w:val="0"/>
        <w:autoSpaceDN w:val="0"/>
        <w:adjustRightInd w:val="0"/>
        <w:spacing w:after="0" w:line="240" w:lineRule="auto"/>
        <w:jc w:val="both"/>
        <w:rPr>
          <w:rFonts w:cs="Arial"/>
          <w:bCs/>
          <w:szCs w:val="20"/>
          <w:lang w:val="fr-FR"/>
        </w:rPr>
      </w:pPr>
    </w:p>
    <w:p w14:paraId="7896E8D7" w14:textId="789D69FC" w:rsidR="005B2064" w:rsidRPr="005B2064" w:rsidRDefault="009F21D6" w:rsidP="005B2064">
      <w:pPr>
        <w:autoSpaceDE w:val="0"/>
        <w:autoSpaceDN w:val="0"/>
        <w:adjustRightInd w:val="0"/>
        <w:spacing w:after="0" w:line="240" w:lineRule="auto"/>
        <w:jc w:val="both"/>
        <w:rPr>
          <w:rFonts w:cs="Arial"/>
          <w:bCs/>
          <w:szCs w:val="20"/>
          <w:lang w:val="fr-FR"/>
        </w:rPr>
      </w:pPr>
      <w:r>
        <w:rPr>
          <w:rFonts w:cs="Arial"/>
          <w:bCs/>
          <w:szCs w:val="20"/>
          <w:lang w:val="fr-FR"/>
        </w:rPr>
        <w:t>IFPEN</w:t>
      </w:r>
      <w:r w:rsidR="005B2064" w:rsidRPr="005B2064">
        <w:rPr>
          <w:rFonts w:cs="Arial"/>
          <w:bCs/>
          <w:szCs w:val="20"/>
          <w:lang w:val="fr-FR"/>
        </w:rPr>
        <w:t xml:space="preserve"> se libère des sommes dues en exécution du présent marché. Si le </w:t>
      </w:r>
      <w:r w:rsidR="001D1CE4">
        <w:rPr>
          <w:rFonts w:cs="Arial"/>
          <w:bCs/>
          <w:szCs w:val="20"/>
          <w:lang w:val="fr-FR"/>
        </w:rPr>
        <w:t>maitre d’ouvrage</w:t>
      </w:r>
      <w:r w:rsidR="005B2064" w:rsidRPr="005B2064">
        <w:rPr>
          <w:rFonts w:cs="Arial"/>
          <w:bCs/>
          <w:szCs w:val="20"/>
          <w:lang w:val="fr-FR"/>
        </w:rPr>
        <w:t xml:space="preserve"> constate que la demande de paiement ne comporte pas l’ensemble des pièces, des justificatifs, et mentions prévues au marché ou que celles-ci sont erronées ou incohérentes, il peut suspendre le délai de paiement, dans la </w:t>
      </w:r>
      <w:r w:rsidR="005B2064" w:rsidRPr="005B2064">
        <w:rPr>
          <w:rFonts w:cs="Arial"/>
          <w:bCs/>
          <w:szCs w:val="20"/>
          <w:lang w:val="fr-FR"/>
        </w:rPr>
        <w:lastRenderedPageBreak/>
        <w:t xml:space="preserve">limite d’une fois. Une telle suspension est également retenue en l’absence de pièces justificatives ne permettant pas à l’agent comptable d’établir le contrôle qui lui incombe en matière de dépenses.  </w:t>
      </w:r>
    </w:p>
    <w:p w14:paraId="506F6A94" w14:textId="77777777" w:rsidR="005B2064" w:rsidRPr="005B2064" w:rsidRDefault="005B2064" w:rsidP="005B2064">
      <w:pPr>
        <w:autoSpaceDE w:val="0"/>
        <w:autoSpaceDN w:val="0"/>
        <w:adjustRightInd w:val="0"/>
        <w:spacing w:after="0" w:line="240" w:lineRule="auto"/>
        <w:jc w:val="both"/>
        <w:rPr>
          <w:rFonts w:cs="Arial"/>
          <w:bCs/>
          <w:szCs w:val="20"/>
          <w:lang w:val="fr-FR"/>
        </w:rPr>
      </w:pPr>
    </w:p>
    <w:p w14:paraId="6F0D54D8" w14:textId="03B14585" w:rsidR="00D8429C" w:rsidRDefault="005B2064" w:rsidP="005B2064">
      <w:pPr>
        <w:autoSpaceDE w:val="0"/>
        <w:autoSpaceDN w:val="0"/>
        <w:adjustRightInd w:val="0"/>
        <w:spacing w:after="0" w:line="240" w:lineRule="auto"/>
        <w:jc w:val="both"/>
        <w:rPr>
          <w:rFonts w:cs="Arial"/>
          <w:bCs/>
          <w:szCs w:val="20"/>
          <w:lang w:val="fr-FR"/>
        </w:rPr>
      </w:pPr>
      <w:r w:rsidRPr="005B2064">
        <w:rPr>
          <w:rFonts w:cs="Arial"/>
          <w:bCs/>
          <w:szCs w:val="20"/>
          <w:lang w:val="fr-FR"/>
        </w:rPr>
        <w:t xml:space="preserve">Dans cette hypothèse, </w:t>
      </w:r>
      <w:r w:rsidR="009F21D6">
        <w:rPr>
          <w:rFonts w:cs="Arial"/>
          <w:bCs/>
          <w:szCs w:val="20"/>
          <w:lang w:val="fr-FR"/>
        </w:rPr>
        <w:t>IFPEN</w:t>
      </w:r>
      <w:r w:rsidRPr="005B2064">
        <w:rPr>
          <w:rFonts w:cs="Arial"/>
          <w:bCs/>
          <w:szCs w:val="20"/>
          <w:lang w:val="fr-FR"/>
        </w:rPr>
        <w:t xml:space="preserve"> doit préciser au </w:t>
      </w:r>
      <w:r w:rsidR="001D1CE4">
        <w:rPr>
          <w:rFonts w:cs="Arial"/>
          <w:bCs/>
          <w:szCs w:val="20"/>
          <w:lang w:val="fr-FR"/>
        </w:rPr>
        <w:t>t</w:t>
      </w:r>
      <w:r w:rsidRPr="005B2064">
        <w:rPr>
          <w:rFonts w:cs="Arial"/>
          <w:bCs/>
          <w:szCs w:val="20"/>
          <w:lang w:val="fr-FR"/>
        </w:rPr>
        <w:t>itulaire, à l’occasion de cette suspension, les raisons qui s’opposent au paiement</w:t>
      </w:r>
      <w:r w:rsidR="009F21D6">
        <w:rPr>
          <w:rFonts w:cs="Arial"/>
          <w:bCs/>
          <w:szCs w:val="20"/>
          <w:lang w:val="fr-FR"/>
        </w:rPr>
        <w:t xml:space="preserve"> conformément aux dispositions mentionnées à l’article précédent.</w:t>
      </w:r>
    </w:p>
    <w:p w14:paraId="68A0EE5E" w14:textId="77777777" w:rsidR="00D8429C" w:rsidRDefault="00D8429C" w:rsidP="005B2064">
      <w:pPr>
        <w:autoSpaceDE w:val="0"/>
        <w:autoSpaceDN w:val="0"/>
        <w:adjustRightInd w:val="0"/>
        <w:spacing w:after="0" w:line="240" w:lineRule="auto"/>
        <w:jc w:val="both"/>
        <w:rPr>
          <w:rFonts w:cs="Arial"/>
          <w:bCs/>
          <w:szCs w:val="20"/>
          <w:lang w:val="fr-FR"/>
        </w:rPr>
      </w:pPr>
    </w:p>
    <w:p w14:paraId="25FF22C4" w14:textId="76D09F23" w:rsidR="00FE3516" w:rsidRPr="000A1FEB" w:rsidRDefault="00FE3516">
      <w:pPr>
        <w:pStyle w:val="Paragraphedeliste"/>
        <w:widowControl/>
        <w:numPr>
          <w:ilvl w:val="0"/>
          <w:numId w:val="13"/>
        </w:numPr>
        <w:contextualSpacing/>
        <w:jc w:val="both"/>
        <w:rPr>
          <w:rFonts w:ascii="Arial" w:hAnsi="Arial" w:cs="Arial"/>
          <w:b/>
          <w:color w:val="0070C0"/>
          <w:sz w:val="20"/>
          <w:szCs w:val="20"/>
        </w:rPr>
      </w:pPr>
      <w:r w:rsidRPr="00FE3516">
        <w:rPr>
          <w:rFonts w:ascii="Arial" w:hAnsi="Arial" w:cs="Arial"/>
          <w:b/>
          <w:color w:val="0070C0"/>
          <w:sz w:val="20"/>
          <w:szCs w:val="20"/>
        </w:rPr>
        <w:t xml:space="preserve">Pour le paiement </w:t>
      </w:r>
      <w:r>
        <w:rPr>
          <w:rFonts w:ascii="Arial" w:hAnsi="Arial" w:cs="Arial"/>
          <w:b/>
          <w:color w:val="0070C0"/>
          <w:sz w:val="20"/>
          <w:szCs w:val="20"/>
        </w:rPr>
        <w:t>de l’avance</w:t>
      </w:r>
      <w:r w:rsidRPr="00FE3516">
        <w:rPr>
          <w:rFonts w:ascii="Arial" w:hAnsi="Arial" w:cs="Arial"/>
          <w:b/>
          <w:color w:val="0070C0"/>
          <w:sz w:val="20"/>
          <w:szCs w:val="20"/>
        </w:rPr>
        <w:t xml:space="preserve"> : </w:t>
      </w:r>
    </w:p>
    <w:p w14:paraId="48AC53B1" w14:textId="28CECEF9" w:rsidR="00FE3516" w:rsidRDefault="000A1FEB" w:rsidP="005B2064">
      <w:pPr>
        <w:autoSpaceDE w:val="0"/>
        <w:autoSpaceDN w:val="0"/>
        <w:adjustRightInd w:val="0"/>
        <w:spacing w:after="0" w:line="240" w:lineRule="auto"/>
        <w:jc w:val="both"/>
        <w:rPr>
          <w:rFonts w:cs="Arial"/>
          <w:bCs/>
          <w:szCs w:val="20"/>
          <w:lang w:val="fr-FR"/>
        </w:rPr>
      </w:pPr>
      <w:r>
        <w:rPr>
          <w:rFonts w:cs="Arial"/>
          <w:bCs/>
          <w:szCs w:val="20"/>
          <w:lang w:val="fr-FR"/>
        </w:rPr>
        <w:t>L</w:t>
      </w:r>
      <w:r w:rsidRPr="000A1FEB">
        <w:rPr>
          <w:rFonts w:cs="Arial"/>
          <w:bCs/>
          <w:szCs w:val="20"/>
          <w:lang w:val="fr-FR"/>
        </w:rPr>
        <w:t xml:space="preserve">e point de départ du délai de paiement </w:t>
      </w:r>
      <w:r>
        <w:rPr>
          <w:rFonts w:cs="Arial"/>
          <w:bCs/>
          <w:szCs w:val="20"/>
          <w:lang w:val="fr-FR"/>
        </w:rPr>
        <w:t>de l’avance intervient a</w:t>
      </w:r>
      <w:r w:rsidR="00FE3516">
        <w:rPr>
          <w:rFonts w:cs="Arial"/>
          <w:bCs/>
          <w:szCs w:val="20"/>
          <w:lang w:val="fr-FR"/>
        </w:rPr>
        <w:t xml:space="preserve">u plus tôt la date de notification </w:t>
      </w:r>
      <w:r>
        <w:rPr>
          <w:rFonts w:cs="Arial"/>
          <w:bCs/>
          <w:szCs w:val="20"/>
          <w:lang w:val="fr-FR"/>
        </w:rPr>
        <w:t xml:space="preserve">du marché </w:t>
      </w:r>
      <w:r w:rsidR="00FE3516">
        <w:rPr>
          <w:rFonts w:cs="Arial"/>
          <w:bCs/>
          <w:szCs w:val="20"/>
          <w:lang w:val="fr-FR"/>
        </w:rPr>
        <w:t xml:space="preserve">et au plus tard </w:t>
      </w:r>
      <w:r>
        <w:rPr>
          <w:rFonts w:cs="Arial"/>
          <w:bCs/>
          <w:szCs w:val="20"/>
          <w:lang w:val="fr-FR"/>
        </w:rPr>
        <w:t xml:space="preserve">à </w:t>
      </w:r>
      <w:r w:rsidR="00FE3516">
        <w:rPr>
          <w:rFonts w:cs="Arial"/>
          <w:bCs/>
          <w:szCs w:val="20"/>
          <w:lang w:val="fr-FR"/>
        </w:rPr>
        <w:t xml:space="preserve">la date figurant dans l’ordre de service </w:t>
      </w:r>
      <w:r>
        <w:rPr>
          <w:rFonts w:cs="Arial"/>
          <w:bCs/>
          <w:szCs w:val="20"/>
          <w:lang w:val="fr-FR"/>
        </w:rPr>
        <w:t>prescrivant l</w:t>
      </w:r>
      <w:r w:rsidR="00FE3516">
        <w:rPr>
          <w:rFonts w:cs="Arial"/>
          <w:bCs/>
          <w:szCs w:val="20"/>
          <w:lang w:val="fr-FR"/>
        </w:rPr>
        <w:t xml:space="preserve">e démarrage des travaux </w:t>
      </w:r>
      <w:r>
        <w:rPr>
          <w:rFonts w:cs="Arial"/>
          <w:bCs/>
          <w:szCs w:val="20"/>
          <w:lang w:val="fr-FR"/>
        </w:rPr>
        <w:t>ou l</w:t>
      </w:r>
      <w:r w:rsidR="00FE3516" w:rsidRPr="00FE3516">
        <w:rPr>
          <w:rFonts w:cs="Arial"/>
          <w:bCs/>
          <w:szCs w:val="20"/>
          <w:lang w:val="fr-FR"/>
        </w:rPr>
        <w:t>a date d</w:t>
      </w:r>
      <w:r>
        <w:rPr>
          <w:rFonts w:cs="Arial"/>
          <w:bCs/>
          <w:szCs w:val="20"/>
          <w:lang w:val="fr-FR"/>
        </w:rPr>
        <w:t xml:space="preserve">e réception </w:t>
      </w:r>
      <w:r w:rsidR="00FE3516" w:rsidRPr="00FE3516">
        <w:rPr>
          <w:rFonts w:cs="Arial"/>
          <w:bCs/>
          <w:szCs w:val="20"/>
          <w:lang w:val="fr-FR"/>
        </w:rPr>
        <w:t>de l’ordre de service.</w:t>
      </w:r>
    </w:p>
    <w:p w14:paraId="4D94028C" w14:textId="77777777" w:rsidR="00FE3516" w:rsidRPr="005B2064" w:rsidRDefault="00FE3516" w:rsidP="005B2064">
      <w:pPr>
        <w:autoSpaceDE w:val="0"/>
        <w:autoSpaceDN w:val="0"/>
        <w:adjustRightInd w:val="0"/>
        <w:spacing w:after="0" w:line="240" w:lineRule="auto"/>
        <w:jc w:val="both"/>
        <w:rPr>
          <w:rFonts w:cs="Arial"/>
          <w:bCs/>
          <w:szCs w:val="20"/>
          <w:lang w:val="fr-FR"/>
        </w:rPr>
      </w:pPr>
    </w:p>
    <w:p w14:paraId="00A22767" w14:textId="77777777" w:rsidR="005B2064" w:rsidRPr="005B2064" w:rsidRDefault="005B2064" w:rsidP="005B2064">
      <w:pPr>
        <w:autoSpaceDE w:val="0"/>
        <w:autoSpaceDN w:val="0"/>
        <w:adjustRightInd w:val="0"/>
        <w:spacing w:after="0" w:line="240" w:lineRule="auto"/>
        <w:jc w:val="both"/>
        <w:rPr>
          <w:lang w:val="fr-FR"/>
        </w:rPr>
      </w:pPr>
    </w:p>
    <w:bookmarkEnd w:id="91"/>
    <w:p w14:paraId="5F377218" w14:textId="77777777" w:rsidR="00D8429C" w:rsidRDefault="00D8429C" w:rsidP="00493F87">
      <w:pPr>
        <w:spacing w:after="0" w:line="240" w:lineRule="auto"/>
        <w:ind w:right="-7"/>
        <w:jc w:val="both"/>
        <w:outlineLvl w:val="1"/>
        <w:rPr>
          <w:rFonts w:cs="Arial"/>
          <w:b/>
          <w:color w:val="0070C0"/>
          <w:sz w:val="24"/>
          <w:szCs w:val="24"/>
          <w:u w:val="single"/>
          <w:lang w:val="fr-FR" w:eastAsia="fr-FR"/>
        </w:rPr>
      </w:pPr>
    </w:p>
    <w:p w14:paraId="682985A7" w14:textId="64850C58" w:rsidR="00C64C48" w:rsidRDefault="00C64C48" w:rsidP="00493F87">
      <w:pPr>
        <w:spacing w:after="0" w:line="240" w:lineRule="auto"/>
        <w:ind w:right="-7"/>
        <w:jc w:val="both"/>
        <w:outlineLvl w:val="1"/>
        <w:rPr>
          <w:rFonts w:cs="Arial"/>
          <w:b/>
          <w:color w:val="0070C0"/>
          <w:sz w:val="24"/>
          <w:szCs w:val="24"/>
          <w:u w:val="single"/>
          <w:lang w:val="fr-FR" w:eastAsia="fr-FR"/>
        </w:rPr>
      </w:pPr>
      <w:bookmarkStart w:id="104" w:name="_Toc194069893"/>
      <w:r w:rsidRPr="00F4508D">
        <w:rPr>
          <w:rFonts w:cs="Arial"/>
          <w:b/>
          <w:color w:val="0070C0"/>
          <w:sz w:val="24"/>
          <w:szCs w:val="24"/>
          <w:u w:val="single"/>
          <w:lang w:val="fr-FR" w:eastAsia="fr-FR"/>
        </w:rPr>
        <w:t xml:space="preserve">ARTICLE </w:t>
      </w:r>
      <w:r w:rsidR="00D35D5E" w:rsidRPr="00F4508D">
        <w:rPr>
          <w:rFonts w:cs="Arial"/>
          <w:b/>
          <w:color w:val="0070C0"/>
          <w:sz w:val="24"/>
          <w:szCs w:val="24"/>
          <w:u w:val="single"/>
          <w:lang w:val="fr-FR" w:eastAsia="fr-FR"/>
        </w:rPr>
        <w:t>9</w:t>
      </w:r>
      <w:r w:rsidRPr="00F4508D">
        <w:rPr>
          <w:rFonts w:cs="Arial"/>
          <w:b/>
          <w:color w:val="0070C0"/>
          <w:sz w:val="24"/>
          <w:szCs w:val="24"/>
          <w:u w:val="single"/>
          <w:lang w:val="fr-FR" w:eastAsia="fr-FR"/>
        </w:rPr>
        <w:t> : RETENUE DE GARANTIE – AVANCES</w:t>
      </w:r>
      <w:bookmarkEnd w:id="104"/>
    </w:p>
    <w:p w14:paraId="5E95D095" w14:textId="77777777" w:rsidR="00493F87" w:rsidRPr="00493F87" w:rsidRDefault="00493F87" w:rsidP="00493F87">
      <w:pPr>
        <w:spacing w:after="0" w:line="240" w:lineRule="auto"/>
        <w:ind w:right="-7"/>
        <w:jc w:val="both"/>
        <w:outlineLvl w:val="1"/>
        <w:rPr>
          <w:rFonts w:cs="Arial"/>
          <w:b/>
          <w:color w:val="0070C0"/>
          <w:sz w:val="24"/>
          <w:szCs w:val="24"/>
          <w:u w:val="single"/>
          <w:lang w:val="fr-FR" w:eastAsia="fr-FR"/>
        </w:rPr>
      </w:pPr>
    </w:p>
    <w:p w14:paraId="02EB6BB8" w14:textId="27A6F333" w:rsidR="00C64C48" w:rsidRPr="005F40B3" w:rsidRDefault="00D35D5E" w:rsidP="00493F87">
      <w:pPr>
        <w:pStyle w:val="Titre2"/>
        <w:spacing w:before="0"/>
        <w:rPr>
          <w:rFonts w:ascii="Arial" w:hAnsi="Arial" w:cs="Arial"/>
          <w:b/>
          <w:bCs/>
          <w:sz w:val="20"/>
          <w:szCs w:val="20"/>
        </w:rPr>
      </w:pPr>
      <w:bookmarkStart w:id="105" w:name="_Toc194069894"/>
      <w:r w:rsidRPr="005F40B3">
        <w:rPr>
          <w:rFonts w:ascii="Arial" w:hAnsi="Arial" w:cs="Arial"/>
          <w:b/>
          <w:bCs/>
          <w:sz w:val="20"/>
          <w:szCs w:val="20"/>
        </w:rPr>
        <w:t>9</w:t>
      </w:r>
      <w:r w:rsidR="00C64C48" w:rsidRPr="005F40B3">
        <w:rPr>
          <w:rFonts w:ascii="Arial" w:hAnsi="Arial" w:cs="Arial"/>
          <w:b/>
          <w:bCs/>
          <w:sz w:val="20"/>
          <w:szCs w:val="20"/>
        </w:rPr>
        <w:t>.1. Retenue de garantie</w:t>
      </w:r>
      <w:bookmarkEnd w:id="105"/>
    </w:p>
    <w:p w14:paraId="6AF681AB" w14:textId="3C3D97A7" w:rsidR="004115F0" w:rsidRDefault="004115F0" w:rsidP="00C64C48">
      <w:pPr>
        <w:autoSpaceDE w:val="0"/>
        <w:autoSpaceDN w:val="0"/>
        <w:adjustRightInd w:val="0"/>
        <w:spacing w:after="0" w:line="240" w:lineRule="auto"/>
        <w:jc w:val="both"/>
        <w:rPr>
          <w:rFonts w:cs="Arial"/>
          <w:szCs w:val="20"/>
          <w:highlight w:val="yellow"/>
          <w:lang w:val="fr-FR"/>
        </w:rPr>
      </w:pPr>
    </w:p>
    <w:p w14:paraId="5D00C7FD" w14:textId="013942E5" w:rsidR="005F40B3" w:rsidRDefault="005F40B3" w:rsidP="005F40B3">
      <w:pPr>
        <w:pStyle w:val="Default"/>
        <w:rPr>
          <w:sz w:val="20"/>
          <w:szCs w:val="20"/>
        </w:rPr>
      </w:pPr>
      <w:r>
        <w:rPr>
          <w:sz w:val="20"/>
          <w:szCs w:val="20"/>
        </w:rPr>
        <w:t xml:space="preserve">Chaque </w:t>
      </w:r>
      <w:r w:rsidR="00493F87">
        <w:rPr>
          <w:sz w:val="20"/>
          <w:szCs w:val="20"/>
        </w:rPr>
        <w:t>acompte</w:t>
      </w:r>
      <w:r>
        <w:rPr>
          <w:sz w:val="20"/>
          <w:szCs w:val="20"/>
        </w:rPr>
        <w:t xml:space="preserve"> fait l'objet d'une retenue de garantie au taux de 5% réduit à 3% si le titulaire ou son sous-traitant admis au paiement direct est une PME. </w:t>
      </w:r>
    </w:p>
    <w:p w14:paraId="366B83B9" w14:textId="77777777" w:rsidR="005F40B3" w:rsidRDefault="005F40B3" w:rsidP="005F40B3">
      <w:pPr>
        <w:pStyle w:val="Default"/>
        <w:rPr>
          <w:sz w:val="20"/>
          <w:szCs w:val="20"/>
        </w:rPr>
      </w:pPr>
    </w:p>
    <w:p w14:paraId="020526BB" w14:textId="7A217CBB" w:rsidR="005F40B3" w:rsidRDefault="005F40B3" w:rsidP="00493F87">
      <w:pPr>
        <w:pStyle w:val="Default"/>
        <w:jc w:val="both"/>
        <w:rPr>
          <w:sz w:val="20"/>
          <w:szCs w:val="20"/>
        </w:rPr>
      </w:pPr>
      <w:r>
        <w:rPr>
          <w:sz w:val="20"/>
          <w:szCs w:val="20"/>
        </w:rPr>
        <w:t>La retenue de garantie peut être remplacée, au gré du titulaire, par une garantie à première demande</w:t>
      </w:r>
      <w:r w:rsidR="00493F87">
        <w:t>, l</w:t>
      </w:r>
      <w:r w:rsidR="00493F87" w:rsidRPr="00493F87">
        <w:rPr>
          <w:sz w:val="20"/>
          <w:szCs w:val="20"/>
        </w:rPr>
        <w:t xml:space="preserve">es dispositions des articles R2191-36 à 42 du Code de la Commande Publique </w:t>
      </w:r>
      <w:r w:rsidR="00493F87">
        <w:rPr>
          <w:sz w:val="20"/>
          <w:szCs w:val="20"/>
        </w:rPr>
        <w:t>trouvant à s’appliquer</w:t>
      </w:r>
      <w:r>
        <w:rPr>
          <w:sz w:val="20"/>
          <w:szCs w:val="20"/>
        </w:rPr>
        <w:t>. Le remplacement de la retenue de garantie par une caution personnelle et solidaire n'est pas autorisé</w:t>
      </w:r>
      <w:r w:rsidR="00493F87">
        <w:rPr>
          <w:sz w:val="20"/>
          <w:szCs w:val="20"/>
        </w:rPr>
        <w:t>.</w:t>
      </w:r>
    </w:p>
    <w:p w14:paraId="71BB00E6" w14:textId="2E1E7835" w:rsidR="00493F87" w:rsidRDefault="00493F87" w:rsidP="00493F87">
      <w:pPr>
        <w:pStyle w:val="Default"/>
        <w:jc w:val="both"/>
        <w:rPr>
          <w:sz w:val="20"/>
          <w:szCs w:val="20"/>
        </w:rPr>
      </w:pPr>
    </w:p>
    <w:p w14:paraId="61F65E72" w14:textId="6A92294C" w:rsidR="00493F87" w:rsidRDefault="00493F87" w:rsidP="00493F87">
      <w:pPr>
        <w:pStyle w:val="Default"/>
        <w:jc w:val="both"/>
        <w:rPr>
          <w:sz w:val="20"/>
          <w:szCs w:val="20"/>
        </w:rPr>
      </w:pPr>
      <w:r w:rsidRPr="00493F87">
        <w:rPr>
          <w:sz w:val="20"/>
          <w:szCs w:val="20"/>
        </w:rPr>
        <w:t>En cas de groupement, chaque membre du groupement fournit une garantie. Si le mandataire est solidaire de chacun des membres du groupement, la garantie peut être fournie par le mandataire pour la totalité du marché.</w:t>
      </w:r>
    </w:p>
    <w:p w14:paraId="543DB15C" w14:textId="77777777" w:rsidR="005F40B3" w:rsidRDefault="005F40B3" w:rsidP="005F40B3">
      <w:pPr>
        <w:pStyle w:val="Default"/>
        <w:rPr>
          <w:sz w:val="20"/>
          <w:szCs w:val="20"/>
        </w:rPr>
      </w:pPr>
    </w:p>
    <w:p w14:paraId="21EFB8F6" w14:textId="5790F18E" w:rsidR="004115F0" w:rsidRPr="005F40B3" w:rsidRDefault="005F40B3" w:rsidP="005F40B3">
      <w:pPr>
        <w:autoSpaceDE w:val="0"/>
        <w:autoSpaceDN w:val="0"/>
        <w:adjustRightInd w:val="0"/>
        <w:spacing w:after="0" w:line="240" w:lineRule="auto"/>
        <w:jc w:val="both"/>
        <w:rPr>
          <w:rFonts w:cs="Arial"/>
          <w:szCs w:val="20"/>
          <w:highlight w:val="yellow"/>
          <w:lang w:val="fr-FR"/>
        </w:rPr>
      </w:pPr>
      <w:r w:rsidRPr="005F40B3">
        <w:rPr>
          <w:szCs w:val="20"/>
          <w:lang w:val="fr-FR"/>
        </w:rPr>
        <w:t>La retenue de garantie est remboursée ou la garantie à première demande est libérée au plus tard un (1) mois après l'expiration du délai de garantie</w:t>
      </w:r>
      <w:r w:rsidR="00493F87">
        <w:rPr>
          <w:szCs w:val="20"/>
          <w:lang w:val="fr-FR"/>
        </w:rPr>
        <w:t xml:space="preserve"> de parfait achèvement sauf prolongation du délai de garantie dans les conditions prévues à l’article </w:t>
      </w:r>
      <w:r w:rsidRPr="005F40B3">
        <w:rPr>
          <w:szCs w:val="20"/>
          <w:lang w:val="fr-FR"/>
        </w:rPr>
        <w:t>44-</w:t>
      </w:r>
      <w:r w:rsidR="00493F87">
        <w:rPr>
          <w:szCs w:val="20"/>
          <w:lang w:val="fr-FR"/>
        </w:rPr>
        <w:t>2</w:t>
      </w:r>
      <w:r w:rsidRPr="005F40B3">
        <w:rPr>
          <w:szCs w:val="20"/>
          <w:lang w:val="fr-FR"/>
        </w:rPr>
        <w:t xml:space="preserve"> du CCAG travaux.</w:t>
      </w:r>
    </w:p>
    <w:p w14:paraId="49611749" w14:textId="04473C27" w:rsidR="004115F0" w:rsidRDefault="004115F0" w:rsidP="00C64C48">
      <w:pPr>
        <w:autoSpaceDE w:val="0"/>
        <w:autoSpaceDN w:val="0"/>
        <w:adjustRightInd w:val="0"/>
        <w:spacing w:after="0" w:line="240" w:lineRule="auto"/>
        <w:jc w:val="both"/>
        <w:rPr>
          <w:rFonts w:cs="Arial"/>
          <w:szCs w:val="20"/>
          <w:highlight w:val="yellow"/>
          <w:lang w:val="fr-FR"/>
        </w:rPr>
      </w:pPr>
    </w:p>
    <w:p w14:paraId="3BDB5B17" w14:textId="1CBB33E3" w:rsidR="00493F87" w:rsidRDefault="00493F87" w:rsidP="00C64C48">
      <w:pPr>
        <w:autoSpaceDE w:val="0"/>
        <w:autoSpaceDN w:val="0"/>
        <w:adjustRightInd w:val="0"/>
        <w:spacing w:after="0" w:line="240" w:lineRule="auto"/>
        <w:jc w:val="both"/>
        <w:rPr>
          <w:rFonts w:cs="Arial"/>
          <w:szCs w:val="20"/>
          <w:highlight w:val="yellow"/>
          <w:lang w:val="fr-FR"/>
        </w:rPr>
      </w:pPr>
      <w:r w:rsidRPr="00493F87">
        <w:rPr>
          <w:rFonts w:cs="Arial"/>
          <w:szCs w:val="20"/>
          <w:lang w:val="fr-FR"/>
        </w:rPr>
        <w:t>Toutefois, si des réserves ont été notifiées au titulaire du marché ou aux établissements ayant accordé leur garantie à première demande pendant le délai de garantie de parfait achèvement et si elles n'ont pas été levées avant l'expiration de ce délai, l'établissement est libéré de son engagement ou la retenue remboursée un mois au plus tard après la date de leur levée</w:t>
      </w:r>
      <w:r>
        <w:rPr>
          <w:rFonts w:cs="Arial"/>
          <w:szCs w:val="20"/>
          <w:lang w:val="fr-FR"/>
        </w:rPr>
        <w:t xml:space="preserve">. </w:t>
      </w:r>
    </w:p>
    <w:p w14:paraId="412D2C55" w14:textId="77777777" w:rsidR="004115F0" w:rsidRPr="00254289" w:rsidRDefault="004115F0" w:rsidP="00C64C48">
      <w:pPr>
        <w:autoSpaceDE w:val="0"/>
        <w:autoSpaceDN w:val="0"/>
        <w:adjustRightInd w:val="0"/>
        <w:spacing w:after="0" w:line="240" w:lineRule="auto"/>
        <w:jc w:val="both"/>
        <w:rPr>
          <w:rFonts w:cs="Arial"/>
          <w:szCs w:val="20"/>
          <w:highlight w:val="yellow"/>
          <w:lang w:val="fr-FR"/>
        </w:rPr>
      </w:pPr>
    </w:p>
    <w:p w14:paraId="08C954EC" w14:textId="7539EC2F" w:rsidR="00C64C48" w:rsidRPr="00D35D5E" w:rsidRDefault="00D35D5E" w:rsidP="00D217A9">
      <w:pPr>
        <w:pStyle w:val="Titre2"/>
        <w:rPr>
          <w:rFonts w:ascii="Arial" w:hAnsi="Arial" w:cs="Arial"/>
          <w:b/>
          <w:bCs/>
          <w:sz w:val="20"/>
          <w:szCs w:val="20"/>
        </w:rPr>
      </w:pPr>
      <w:bookmarkStart w:id="106" w:name="_Toc194069895"/>
      <w:r>
        <w:rPr>
          <w:rFonts w:ascii="Arial" w:hAnsi="Arial" w:cs="Arial"/>
          <w:b/>
          <w:bCs/>
          <w:sz w:val="20"/>
          <w:szCs w:val="20"/>
        </w:rPr>
        <w:t>9</w:t>
      </w:r>
      <w:r w:rsidR="00C64C48" w:rsidRPr="00D35D5E">
        <w:rPr>
          <w:rFonts w:ascii="Arial" w:hAnsi="Arial" w:cs="Arial"/>
          <w:b/>
          <w:bCs/>
          <w:sz w:val="20"/>
          <w:szCs w:val="20"/>
        </w:rPr>
        <w:t>.2. Avance</w:t>
      </w:r>
      <w:bookmarkEnd w:id="106"/>
    </w:p>
    <w:p w14:paraId="1DB7D57C" w14:textId="77777777" w:rsidR="00D217A9" w:rsidRDefault="00D217A9" w:rsidP="00CD49A1">
      <w:pPr>
        <w:autoSpaceDE w:val="0"/>
        <w:autoSpaceDN w:val="0"/>
        <w:adjustRightInd w:val="0"/>
        <w:spacing w:after="0" w:line="240" w:lineRule="auto"/>
        <w:jc w:val="both"/>
        <w:rPr>
          <w:rFonts w:cs="Arial"/>
          <w:szCs w:val="20"/>
          <w:lang w:val="fr-FR"/>
        </w:rPr>
      </w:pPr>
    </w:p>
    <w:p w14:paraId="69BD2009" w14:textId="79FD3C3A" w:rsidR="005F40B3" w:rsidRDefault="005F40B3" w:rsidP="005F40B3">
      <w:pPr>
        <w:pStyle w:val="Default"/>
        <w:rPr>
          <w:sz w:val="20"/>
          <w:szCs w:val="20"/>
        </w:rPr>
      </w:pPr>
      <w:r>
        <w:rPr>
          <w:sz w:val="20"/>
          <w:szCs w:val="20"/>
        </w:rPr>
        <w:t>Une avance est accordée au titulaire (sauf en cas de refus par celui-ci précisé dans l’acte d’engagement</w:t>
      </w:r>
      <w:r w:rsidR="003544C5" w:rsidRPr="003544C5">
        <w:t xml:space="preserve"> </w:t>
      </w:r>
      <w:r w:rsidR="003544C5" w:rsidRPr="00AE53C1">
        <w:rPr>
          <w:color w:val="auto"/>
          <w:sz w:val="20"/>
          <w:szCs w:val="20"/>
        </w:rPr>
        <w:t xml:space="preserve">et indépendamment de la possibilité d'une avance sur approvisionnement visée à l’article </w:t>
      </w:r>
      <w:r w:rsidR="00735A82">
        <w:rPr>
          <w:color w:val="auto"/>
          <w:sz w:val="20"/>
          <w:szCs w:val="20"/>
        </w:rPr>
        <w:t>10</w:t>
      </w:r>
      <w:r w:rsidR="003544C5" w:rsidRPr="00AE53C1">
        <w:rPr>
          <w:color w:val="auto"/>
          <w:sz w:val="20"/>
          <w:szCs w:val="20"/>
        </w:rPr>
        <w:t>.4</w:t>
      </w:r>
      <w:r w:rsidR="00735A82">
        <w:rPr>
          <w:color w:val="auto"/>
          <w:sz w:val="20"/>
          <w:szCs w:val="20"/>
        </w:rPr>
        <w:t xml:space="preserve"> CCAG</w:t>
      </w:r>
      <w:r w:rsidRPr="00AE53C1">
        <w:rPr>
          <w:color w:val="auto"/>
          <w:sz w:val="20"/>
          <w:szCs w:val="20"/>
        </w:rPr>
        <w:t xml:space="preserve">). Elle </w:t>
      </w:r>
      <w:r>
        <w:rPr>
          <w:sz w:val="20"/>
          <w:szCs w:val="20"/>
        </w:rPr>
        <w:t xml:space="preserve">n’est due que sur la base du montant du marché, diminué du montant des prestations confiées à des sous-traitants et donnant lieu à paiement direct. </w:t>
      </w:r>
    </w:p>
    <w:p w14:paraId="47AAE700" w14:textId="77777777" w:rsidR="005F40B3" w:rsidRDefault="005F40B3" w:rsidP="005F40B3">
      <w:pPr>
        <w:pStyle w:val="Default"/>
        <w:rPr>
          <w:sz w:val="20"/>
          <w:szCs w:val="20"/>
        </w:rPr>
      </w:pPr>
    </w:p>
    <w:p w14:paraId="2D636DC5" w14:textId="750C6D84" w:rsidR="00570892" w:rsidRDefault="005F40B3" w:rsidP="005F40B3">
      <w:pPr>
        <w:autoSpaceDE w:val="0"/>
        <w:autoSpaceDN w:val="0"/>
        <w:adjustRightInd w:val="0"/>
        <w:spacing w:after="0" w:line="240" w:lineRule="auto"/>
        <w:jc w:val="both"/>
        <w:rPr>
          <w:szCs w:val="20"/>
          <w:lang w:val="fr-FR"/>
        </w:rPr>
      </w:pPr>
      <w:r w:rsidRPr="005F40B3">
        <w:rPr>
          <w:szCs w:val="20"/>
          <w:lang w:val="fr-FR"/>
        </w:rPr>
        <w:t xml:space="preserve">En application des dispositions des articles R2191-7 et R2191-13 du code de la commande publique, le montant de l’avance est fixé à </w:t>
      </w:r>
      <w:r w:rsidR="00735A82">
        <w:rPr>
          <w:szCs w:val="20"/>
          <w:lang w:val="fr-FR"/>
        </w:rPr>
        <w:t>xxxxxx</w:t>
      </w:r>
      <w:r w:rsidRPr="005F40B3">
        <w:rPr>
          <w:szCs w:val="20"/>
          <w:lang w:val="fr-FR"/>
        </w:rPr>
        <w:t>% du montant initial, toutes taxes comprises sous réserve que le montant total du marché est supérieur à 50 000 euros hors taxes et dans la mesure où le délai d’exécution est supérieur à deux mois.</w:t>
      </w:r>
    </w:p>
    <w:p w14:paraId="4208D94A" w14:textId="77777777" w:rsidR="005F40B3" w:rsidRPr="005F40B3" w:rsidRDefault="005F40B3" w:rsidP="005F40B3">
      <w:pPr>
        <w:autoSpaceDE w:val="0"/>
        <w:autoSpaceDN w:val="0"/>
        <w:adjustRightInd w:val="0"/>
        <w:spacing w:after="0" w:line="240" w:lineRule="auto"/>
        <w:jc w:val="both"/>
        <w:rPr>
          <w:rFonts w:cs="Arial"/>
          <w:szCs w:val="20"/>
          <w:lang w:val="fr-FR"/>
        </w:rPr>
      </w:pPr>
    </w:p>
    <w:p w14:paraId="50EF5C72" w14:textId="77777777" w:rsidR="00CD49A1" w:rsidRPr="00CD49A1" w:rsidRDefault="00CD49A1" w:rsidP="005F40B3">
      <w:pPr>
        <w:spacing w:line="240" w:lineRule="auto"/>
        <w:jc w:val="both"/>
        <w:rPr>
          <w:rFonts w:cs="Arial"/>
          <w:szCs w:val="20"/>
          <w:lang w:val="fr-FR"/>
        </w:rPr>
      </w:pPr>
      <w:r w:rsidRPr="00CD49A1">
        <w:rPr>
          <w:rFonts w:cs="Arial"/>
          <w:szCs w:val="20"/>
          <w:lang w:val="fr-FR"/>
        </w:rPr>
        <w:t xml:space="preserve">En cas de </w:t>
      </w:r>
      <w:r w:rsidRPr="00CD49A1">
        <w:rPr>
          <w:rFonts w:cs="Arial"/>
          <w:szCs w:val="20"/>
          <w:u w:val="single"/>
          <w:lang w:val="fr-FR"/>
        </w:rPr>
        <w:t>groupement solidaire</w:t>
      </w:r>
      <w:r w:rsidRPr="00CD49A1">
        <w:rPr>
          <w:rFonts w:cs="Arial"/>
          <w:szCs w:val="20"/>
          <w:lang w:val="fr-FR"/>
        </w:rPr>
        <w:t>, les paiements des membres du groupement sont effectués sur un compte unique ouvert au nom des membres du groupement ou du mandataire géré par le mandataire.</w:t>
      </w:r>
    </w:p>
    <w:p w14:paraId="333382FA" w14:textId="54C2569E" w:rsidR="00570892" w:rsidRDefault="00CD49A1" w:rsidP="00493F87">
      <w:pPr>
        <w:spacing w:after="0" w:line="240" w:lineRule="auto"/>
        <w:jc w:val="both"/>
        <w:rPr>
          <w:lang w:val="fr-FR"/>
        </w:rPr>
      </w:pPr>
      <w:r w:rsidRPr="00CD49A1">
        <w:rPr>
          <w:rFonts w:cs="Arial"/>
          <w:szCs w:val="20"/>
          <w:lang w:val="fr-FR"/>
        </w:rPr>
        <w:lastRenderedPageBreak/>
        <w:t>Conformément aux articles L.2191-2 et L.2191-3 et R.2191-3 à R.2191-12</w:t>
      </w:r>
      <w:r w:rsidR="00570892">
        <w:rPr>
          <w:rFonts w:cs="Arial"/>
          <w:szCs w:val="20"/>
          <w:lang w:val="fr-FR"/>
        </w:rPr>
        <w:t xml:space="preserve"> à </w:t>
      </w:r>
      <w:r w:rsidR="00570892" w:rsidRPr="00570892">
        <w:rPr>
          <w:rFonts w:cs="Arial"/>
          <w:szCs w:val="20"/>
          <w:lang w:val="fr-FR"/>
        </w:rPr>
        <w:t>R.2191-1</w:t>
      </w:r>
      <w:r w:rsidR="00570892">
        <w:rPr>
          <w:rFonts w:cs="Arial"/>
          <w:szCs w:val="20"/>
          <w:lang w:val="fr-FR"/>
        </w:rPr>
        <w:t>4</w:t>
      </w:r>
      <w:r w:rsidR="00570892" w:rsidRPr="00570892">
        <w:rPr>
          <w:rFonts w:cs="Arial"/>
          <w:szCs w:val="20"/>
          <w:lang w:val="fr-FR"/>
        </w:rPr>
        <w:t xml:space="preserve"> </w:t>
      </w:r>
      <w:r w:rsidR="00570892" w:rsidRPr="00CD49A1">
        <w:rPr>
          <w:rFonts w:cs="Arial"/>
          <w:szCs w:val="20"/>
          <w:lang w:val="fr-FR"/>
        </w:rPr>
        <w:t>du</w:t>
      </w:r>
      <w:r w:rsidRPr="00CD49A1">
        <w:rPr>
          <w:rFonts w:cs="Arial"/>
          <w:szCs w:val="20"/>
          <w:lang w:val="fr-FR"/>
        </w:rPr>
        <w:t xml:space="preserve"> Code de la commande publique, dès lors que le </w:t>
      </w:r>
      <w:r w:rsidR="00280F44">
        <w:rPr>
          <w:rFonts w:cs="Arial"/>
          <w:szCs w:val="20"/>
          <w:lang w:val="fr-FR"/>
        </w:rPr>
        <w:t>t</w:t>
      </w:r>
      <w:r w:rsidRPr="00CD49A1">
        <w:rPr>
          <w:rFonts w:cs="Arial"/>
          <w:szCs w:val="20"/>
          <w:lang w:val="fr-FR"/>
        </w:rPr>
        <w:t>itulaire remplit les conditions pour bénéficier d’une avance, une avance est versée, sur leur demande, aux sous-traitants bénéficiaires du paiement direct. Le droit du sous-traitant à une avance est ouvert dès la notification du marché ou de l’acte spécial de sous-traitance. Le montant de cette avance est calculé sur le montant TTC des prestations sous-traitées. Le remboursement de cette avance</w:t>
      </w:r>
      <w:r w:rsidRPr="00CD49A1">
        <w:rPr>
          <w:lang w:val="fr-FR"/>
        </w:rPr>
        <w:t xml:space="preserve"> </w:t>
      </w:r>
      <w:r w:rsidRPr="00CD49A1">
        <w:rPr>
          <w:rFonts w:cs="Arial"/>
          <w:szCs w:val="20"/>
          <w:lang w:val="fr-FR"/>
        </w:rPr>
        <w:t>s’impute sur les sommes dues au sous-traitant selon les mêmes modalités que l'avance</w:t>
      </w:r>
      <w:r w:rsidR="00E01BC6">
        <w:rPr>
          <w:lang w:val="fr-FR"/>
        </w:rPr>
        <w:t xml:space="preserve"> consentie au titulaire. </w:t>
      </w:r>
    </w:p>
    <w:p w14:paraId="3B07A56E" w14:textId="77777777" w:rsidR="00D8429C" w:rsidRDefault="00D8429C" w:rsidP="00493F87">
      <w:pPr>
        <w:spacing w:before="120" w:after="0" w:line="240" w:lineRule="auto"/>
        <w:jc w:val="both"/>
        <w:outlineLvl w:val="1"/>
        <w:rPr>
          <w:rFonts w:cs="Arial"/>
          <w:b/>
          <w:color w:val="0070C0"/>
          <w:sz w:val="24"/>
          <w:szCs w:val="24"/>
          <w:u w:val="single"/>
          <w:lang w:val="fr-FR" w:eastAsia="fr-FR"/>
        </w:rPr>
      </w:pPr>
    </w:p>
    <w:p w14:paraId="3E860E09" w14:textId="5606295E" w:rsidR="00267928" w:rsidRDefault="00D11414" w:rsidP="00D8429C">
      <w:pPr>
        <w:spacing w:after="0" w:line="240" w:lineRule="auto"/>
        <w:jc w:val="both"/>
        <w:outlineLvl w:val="1"/>
        <w:rPr>
          <w:rFonts w:cs="Arial"/>
          <w:b/>
          <w:sz w:val="24"/>
          <w:szCs w:val="24"/>
          <w:u w:val="single"/>
          <w:lang w:val="fr-FR" w:eastAsia="fr-FR"/>
        </w:rPr>
      </w:pPr>
      <w:bookmarkStart w:id="107" w:name="_Toc194069896"/>
      <w:r w:rsidRPr="00F4508D">
        <w:rPr>
          <w:rFonts w:cs="Arial"/>
          <w:b/>
          <w:color w:val="0070C0"/>
          <w:sz w:val="24"/>
          <w:szCs w:val="24"/>
          <w:u w:val="single"/>
          <w:lang w:val="fr-FR" w:eastAsia="fr-FR"/>
        </w:rPr>
        <w:t>ARTICLE 1</w:t>
      </w:r>
      <w:r w:rsidR="00D35D5E" w:rsidRPr="00F4508D">
        <w:rPr>
          <w:rFonts w:cs="Arial"/>
          <w:b/>
          <w:color w:val="0070C0"/>
          <w:sz w:val="24"/>
          <w:szCs w:val="24"/>
          <w:u w:val="single"/>
          <w:lang w:val="fr-FR" w:eastAsia="fr-FR"/>
        </w:rPr>
        <w:t>0</w:t>
      </w:r>
      <w:r w:rsidRPr="00F4508D">
        <w:rPr>
          <w:rFonts w:cs="Arial"/>
          <w:b/>
          <w:color w:val="0070C0"/>
          <w:sz w:val="24"/>
          <w:szCs w:val="24"/>
          <w:u w:val="single"/>
          <w:lang w:val="fr-FR" w:eastAsia="fr-FR"/>
        </w:rPr>
        <w:t xml:space="preserve"> :  VERIFICATION – RECEPTION </w:t>
      </w:r>
      <w:r w:rsidR="00267928">
        <w:rPr>
          <w:rFonts w:cs="Arial"/>
          <w:b/>
          <w:color w:val="0070C0"/>
          <w:sz w:val="24"/>
          <w:szCs w:val="24"/>
          <w:u w:val="single"/>
          <w:lang w:val="fr-FR" w:eastAsia="fr-FR"/>
        </w:rPr>
        <w:t>–</w:t>
      </w:r>
      <w:r w:rsidRPr="00F4508D">
        <w:rPr>
          <w:rFonts w:cs="Arial"/>
          <w:b/>
          <w:color w:val="0070C0"/>
          <w:sz w:val="24"/>
          <w:szCs w:val="24"/>
          <w:u w:val="single"/>
          <w:lang w:val="fr-FR" w:eastAsia="fr-FR"/>
        </w:rPr>
        <w:t xml:space="preserve"> GARANTIE</w:t>
      </w:r>
      <w:bookmarkEnd w:id="107"/>
    </w:p>
    <w:p w14:paraId="456DDF54" w14:textId="77777777" w:rsidR="00D8429C" w:rsidRPr="00C64C48" w:rsidRDefault="00D8429C" w:rsidP="00D8429C">
      <w:pPr>
        <w:spacing w:after="0" w:line="240" w:lineRule="auto"/>
        <w:jc w:val="both"/>
        <w:outlineLvl w:val="1"/>
        <w:rPr>
          <w:rFonts w:cs="Arial"/>
          <w:b/>
          <w:sz w:val="24"/>
          <w:szCs w:val="24"/>
          <w:u w:val="single"/>
          <w:lang w:val="fr-FR" w:eastAsia="fr-FR"/>
        </w:rPr>
      </w:pPr>
    </w:p>
    <w:p w14:paraId="7EF1C3A7" w14:textId="3C0E6238" w:rsidR="00D11414" w:rsidRPr="00D35D5E" w:rsidRDefault="00D11414" w:rsidP="00D8429C">
      <w:pPr>
        <w:pStyle w:val="Titre2"/>
        <w:spacing w:before="0"/>
        <w:rPr>
          <w:rFonts w:ascii="Arial" w:hAnsi="Arial" w:cs="Arial"/>
          <w:b/>
          <w:bCs/>
          <w:sz w:val="20"/>
          <w:szCs w:val="20"/>
        </w:rPr>
      </w:pPr>
      <w:bookmarkStart w:id="108" w:name="_Toc194069897"/>
      <w:r w:rsidRPr="00D35D5E">
        <w:rPr>
          <w:rFonts w:ascii="Arial" w:hAnsi="Arial" w:cs="Arial"/>
          <w:b/>
          <w:bCs/>
          <w:sz w:val="20"/>
          <w:szCs w:val="20"/>
        </w:rPr>
        <w:t>1</w:t>
      </w:r>
      <w:r w:rsidR="00D35D5E" w:rsidRPr="00D35D5E">
        <w:rPr>
          <w:rFonts w:ascii="Arial" w:hAnsi="Arial" w:cs="Arial"/>
          <w:b/>
          <w:bCs/>
          <w:sz w:val="20"/>
          <w:szCs w:val="20"/>
        </w:rPr>
        <w:t>0</w:t>
      </w:r>
      <w:r w:rsidRPr="00D35D5E">
        <w:rPr>
          <w:rFonts w:ascii="Arial" w:hAnsi="Arial" w:cs="Arial"/>
          <w:b/>
          <w:bCs/>
          <w:sz w:val="20"/>
          <w:szCs w:val="20"/>
        </w:rPr>
        <w:t>.1. Opérations de vérification</w:t>
      </w:r>
      <w:bookmarkEnd w:id="108"/>
    </w:p>
    <w:p w14:paraId="37DDE6EB" w14:textId="77777777" w:rsidR="00D217A9" w:rsidRDefault="00D217A9" w:rsidP="00D11414">
      <w:pPr>
        <w:spacing w:after="0" w:line="240" w:lineRule="auto"/>
        <w:jc w:val="both"/>
        <w:rPr>
          <w:rFonts w:eastAsia="Calibri" w:cs="Arial"/>
          <w:szCs w:val="20"/>
          <w:lang w:val="fr-FR"/>
        </w:rPr>
      </w:pPr>
    </w:p>
    <w:p w14:paraId="1BEBCD63" w14:textId="3F8D902A" w:rsidR="00D11414" w:rsidRPr="00E22876" w:rsidRDefault="00D11414" w:rsidP="00D11414">
      <w:pPr>
        <w:spacing w:after="0" w:line="240" w:lineRule="auto"/>
        <w:jc w:val="both"/>
        <w:rPr>
          <w:rFonts w:eastAsia="Calibri" w:cs="Arial"/>
          <w:szCs w:val="20"/>
          <w:lang w:val="fr-FR"/>
        </w:rPr>
      </w:pPr>
      <w:r w:rsidRPr="00D11414">
        <w:rPr>
          <w:rFonts w:eastAsia="Calibri" w:cs="Arial"/>
          <w:szCs w:val="20"/>
          <w:lang w:val="fr-FR"/>
        </w:rPr>
        <w:t xml:space="preserve">Pendant les travaux, </w:t>
      </w:r>
      <w:r w:rsidRPr="00E22876">
        <w:rPr>
          <w:rFonts w:eastAsia="Calibri" w:cs="Arial"/>
          <w:szCs w:val="20"/>
          <w:lang w:val="fr-FR"/>
        </w:rPr>
        <w:t>le maitre d’</w:t>
      </w:r>
      <w:r w:rsidR="00D8429C">
        <w:rPr>
          <w:rFonts w:eastAsia="Calibri" w:cs="Arial"/>
          <w:szCs w:val="20"/>
          <w:lang w:val="fr-FR"/>
        </w:rPr>
        <w:t>œuvre</w:t>
      </w:r>
      <w:r w:rsidR="00735A82">
        <w:rPr>
          <w:rFonts w:eastAsia="Calibri" w:cs="Arial"/>
          <w:szCs w:val="20"/>
          <w:lang w:val="fr-FR"/>
        </w:rPr>
        <w:t>/maitre d’ouvrage</w:t>
      </w:r>
      <w:r w:rsidRPr="00E22876">
        <w:rPr>
          <w:rFonts w:eastAsia="Calibri" w:cs="Arial"/>
          <w:szCs w:val="20"/>
          <w:lang w:val="fr-FR"/>
        </w:rPr>
        <w:t xml:space="preserve"> peut procéder à des vérifications générales, à des périodes déterminées dans le planning d’exécution</w:t>
      </w:r>
    </w:p>
    <w:p w14:paraId="058D03F4" w14:textId="77777777" w:rsidR="00D11414" w:rsidRPr="00E22876" w:rsidRDefault="00D11414" w:rsidP="00D11414">
      <w:pPr>
        <w:pStyle w:val="05ARTICLENiv1-Texte"/>
        <w:spacing w:after="0"/>
        <w:rPr>
          <w:rFonts w:ascii="Arial" w:hAnsi="Arial" w:cs="Arial"/>
          <w:sz w:val="20"/>
          <w:szCs w:val="20"/>
        </w:rPr>
      </w:pPr>
    </w:p>
    <w:p w14:paraId="3A543FC5" w14:textId="373EF52D" w:rsidR="00D11414" w:rsidRPr="00C11D74" w:rsidRDefault="00D11414" w:rsidP="00C11D74">
      <w:pPr>
        <w:autoSpaceDE w:val="0"/>
        <w:autoSpaceDN w:val="0"/>
        <w:adjustRightInd w:val="0"/>
        <w:spacing w:after="0" w:line="240" w:lineRule="auto"/>
        <w:jc w:val="both"/>
        <w:rPr>
          <w:rFonts w:cs="Arial"/>
          <w:szCs w:val="20"/>
          <w:lang w:val="fr-FR"/>
        </w:rPr>
      </w:pPr>
    </w:p>
    <w:p w14:paraId="4D1F4780" w14:textId="354DE377" w:rsidR="00D11414" w:rsidRPr="00D35D5E" w:rsidRDefault="00D11414" w:rsidP="00D217A9">
      <w:pPr>
        <w:pStyle w:val="Titre2"/>
        <w:rPr>
          <w:rFonts w:ascii="Arial" w:hAnsi="Arial" w:cs="Arial"/>
          <w:b/>
          <w:bCs/>
          <w:sz w:val="20"/>
          <w:szCs w:val="20"/>
        </w:rPr>
      </w:pPr>
      <w:bookmarkStart w:id="109" w:name="_Toc194069898"/>
      <w:r w:rsidRPr="00D35D5E">
        <w:rPr>
          <w:rFonts w:ascii="Arial" w:hAnsi="Arial" w:cs="Arial"/>
          <w:b/>
          <w:bCs/>
          <w:sz w:val="20"/>
          <w:szCs w:val="20"/>
        </w:rPr>
        <w:t>1</w:t>
      </w:r>
      <w:r w:rsidR="00D35D5E" w:rsidRPr="00D35D5E">
        <w:rPr>
          <w:rFonts w:ascii="Arial" w:hAnsi="Arial" w:cs="Arial"/>
          <w:b/>
          <w:bCs/>
          <w:sz w:val="20"/>
          <w:szCs w:val="20"/>
        </w:rPr>
        <w:t>0</w:t>
      </w:r>
      <w:r w:rsidRPr="00D35D5E">
        <w:rPr>
          <w:rFonts w:ascii="Arial" w:hAnsi="Arial" w:cs="Arial"/>
          <w:b/>
          <w:bCs/>
          <w:sz w:val="20"/>
          <w:szCs w:val="20"/>
        </w:rPr>
        <w:t>.2. Réception</w:t>
      </w:r>
      <w:bookmarkEnd w:id="109"/>
      <w:r w:rsidRPr="00D35D5E">
        <w:rPr>
          <w:rFonts w:ascii="Arial" w:hAnsi="Arial" w:cs="Arial"/>
          <w:b/>
          <w:bCs/>
          <w:sz w:val="20"/>
          <w:szCs w:val="20"/>
        </w:rPr>
        <w:t xml:space="preserve"> </w:t>
      </w:r>
    </w:p>
    <w:p w14:paraId="5B52F1E0" w14:textId="77777777" w:rsidR="00D217A9" w:rsidRDefault="00D217A9" w:rsidP="00D11414">
      <w:pPr>
        <w:autoSpaceDE w:val="0"/>
        <w:autoSpaceDN w:val="0"/>
        <w:adjustRightInd w:val="0"/>
        <w:spacing w:after="0" w:line="240" w:lineRule="auto"/>
        <w:jc w:val="both"/>
        <w:rPr>
          <w:rFonts w:cs="Arial"/>
          <w:szCs w:val="20"/>
          <w:lang w:val="fr-FR"/>
        </w:rPr>
      </w:pPr>
    </w:p>
    <w:p w14:paraId="4406D8A9" w14:textId="386C137E" w:rsidR="00D11414" w:rsidRPr="00D11414" w:rsidRDefault="00D11414" w:rsidP="00D11414">
      <w:pPr>
        <w:autoSpaceDE w:val="0"/>
        <w:autoSpaceDN w:val="0"/>
        <w:adjustRightInd w:val="0"/>
        <w:spacing w:after="0" w:line="240" w:lineRule="auto"/>
        <w:jc w:val="both"/>
        <w:rPr>
          <w:rFonts w:cs="Arial"/>
          <w:szCs w:val="20"/>
          <w:lang w:val="fr-FR"/>
        </w:rPr>
      </w:pPr>
      <w:r w:rsidRPr="00E22876">
        <w:rPr>
          <w:rFonts w:cs="Arial"/>
          <w:szCs w:val="20"/>
          <w:lang w:val="fr-FR"/>
        </w:rPr>
        <w:t>La réception est l'acte par lequel le maître d'</w:t>
      </w:r>
      <w:r w:rsidR="00280F44">
        <w:rPr>
          <w:rFonts w:cs="Arial"/>
          <w:szCs w:val="20"/>
          <w:lang w:val="fr-FR"/>
        </w:rPr>
        <w:t>ouvrage</w:t>
      </w:r>
      <w:r w:rsidRPr="00E22876">
        <w:rPr>
          <w:rFonts w:cs="Arial"/>
          <w:szCs w:val="20"/>
          <w:lang w:val="fr-FR"/>
        </w:rPr>
        <w:t xml:space="preserve"> accepte, avec ou s</w:t>
      </w:r>
      <w:r w:rsidRPr="00D11414">
        <w:rPr>
          <w:rFonts w:cs="Arial"/>
          <w:szCs w:val="20"/>
          <w:lang w:val="fr-FR"/>
        </w:rPr>
        <w:t>ans réserve, l</w:t>
      </w:r>
      <w:r w:rsidR="000B603A">
        <w:rPr>
          <w:rFonts w:cs="Arial"/>
          <w:szCs w:val="20"/>
          <w:lang w:val="fr-FR"/>
        </w:rPr>
        <w:t>es travaux</w:t>
      </w:r>
      <w:r w:rsidRPr="00D11414">
        <w:rPr>
          <w:rFonts w:cs="Arial"/>
          <w:szCs w:val="20"/>
          <w:lang w:val="fr-FR"/>
        </w:rPr>
        <w:t xml:space="preserve"> exécuté</w:t>
      </w:r>
      <w:r w:rsidR="000B603A">
        <w:rPr>
          <w:rFonts w:cs="Arial"/>
          <w:szCs w:val="20"/>
          <w:lang w:val="fr-FR"/>
        </w:rPr>
        <w:t>s</w:t>
      </w:r>
      <w:r w:rsidRPr="00D11414">
        <w:rPr>
          <w:rFonts w:cs="Arial"/>
          <w:szCs w:val="20"/>
          <w:lang w:val="fr-FR"/>
        </w:rPr>
        <w:t xml:space="preserve"> dans les conditions définies </w:t>
      </w:r>
      <w:r w:rsidR="00B63F6A">
        <w:rPr>
          <w:rFonts w:cs="Arial"/>
          <w:szCs w:val="20"/>
          <w:lang w:val="fr-FR"/>
        </w:rPr>
        <w:t>ci-dessous</w:t>
      </w:r>
      <w:r w:rsidR="00186582">
        <w:rPr>
          <w:rFonts w:cs="Arial"/>
          <w:szCs w:val="20"/>
          <w:lang w:val="fr-FR"/>
        </w:rPr>
        <w:t xml:space="preserve">. </w:t>
      </w:r>
    </w:p>
    <w:p w14:paraId="2E4A92B2" w14:textId="0B99CC99" w:rsidR="00D11414" w:rsidRPr="00D11414" w:rsidRDefault="00D11414" w:rsidP="00BE19F1">
      <w:pPr>
        <w:autoSpaceDE w:val="0"/>
        <w:autoSpaceDN w:val="0"/>
        <w:adjustRightInd w:val="0"/>
        <w:spacing w:after="0" w:line="240" w:lineRule="auto"/>
        <w:jc w:val="both"/>
        <w:rPr>
          <w:rFonts w:eastAsia="Calibri" w:cs="Arial"/>
          <w:color w:val="000000"/>
          <w:szCs w:val="20"/>
          <w:lang w:val="fr-FR"/>
        </w:rPr>
      </w:pPr>
    </w:p>
    <w:p w14:paraId="40B3B0F1" w14:textId="6537C622" w:rsidR="004939F7" w:rsidRDefault="00A17059" w:rsidP="00987CA9">
      <w:pPr>
        <w:autoSpaceDE w:val="0"/>
        <w:autoSpaceDN w:val="0"/>
        <w:adjustRightInd w:val="0"/>
        <w:spacing w:after="0" w:line="240" w:lineRule="auto"/>
        <w:jc w:val="both"/>
        <w:rPr>
          <w:rFonts w:eastAsia="Calibri" w:cs="Arial"/>
          <w:color w:val="000000"/>
          <w:szCs w:val="20"/>
          <w:lang w:val="fr-FR"/>
        </w:rPr>
      </w:pPr>
      <w:r w:rsidRPr="00987CA9">
        <w:rPr>
          <w:rFonts w:eastAsia="Calibri" w:cs="Arial"/>
          <w:color w:val="000000"/>
          <w:szCs w:val="20"/>
          <w:lang w:val="fr-FR"/>
        </w:rPr>
        <w:t>La procédure de réception des travaux se déroule conformément aux dispositions de l'article 41 du</w:t>
      </w:r>
      <w:r w:rsidR="00987CA9">
        <w:rPr>
          <w:rFonts w:eastAsia="Calibri" w:cs="Arial"/>
          <w:color w:val="000000"/>
          <w:szCs w:val="20"/>
          <w:lang w:val="fr-FR"/>
        </w:rPr>
        <w:t xml:space="preserve"> </w:t>
      </w:r>
      <w:r w:rsidRPr="00987CA9">
        <w:rPr>
          <w:rFonts w:eastAsia="Calibri" w:cs="Arial"/>
          <w:color w:val="000000"/>
          <w:szCs w:val="20"/>
          <w:lang w:val="fr-FR"/>
        </w:rPr>
        <w:t>CCAG-Travaux</w:t>
      </w:r>
      <w:r w:rsidR="00BE19F1" w:rsidRPr="00BE19F1">
        <w:rPr>
          <w:lang w:val="fr-FR"/>
        </w:rPr>
        <w:t xml:space="preserve"> </w:t>
      </w:r>
      <w:r w:rsidR="00BE19F1" w:rsidRPr="00BE19F1">
        <w:rPr>
          <w:rFonts w:eastAsia="Calibri" w:cs="Arial"/>
          <w:color w:val="000000"/>
          <w:szCs w:val="20"/>
          <w:lang w:val="fr-FR"/>
        </w:rPr>
        <w:t>et conformément aux présentes dispositions</w:t>
      </w:r>
      <w:r w:rsidRPr="00987CA9">
        <w:rPr>
          <w:rFonts w:eastAsia="Calibri" w:cs="Arial"/>
          <w:color w:val="000000"/>
          <w:szCs w:val="20"/>
          <w:lang w:val="fr-FR"/>
        </w:rPr>
        <w:t>.</w:t>
      </w:r>
    </w:p>
    <w:p w14:paraId="41075A2A" w14:textId="742015CE" w:rsidR="00987CA9" w:rsidRDefault="00987CA9" w:rsidP="00D11414">
      <w:pPr>
        <w:autoSpaceDE w:val="0"/>
        <w:autoSpaceDN w:val="0"/>
        <w:adjustRightInd w:val="0"/>
        <w:spacing w:after="0" w:line="240" w:lineRule="auto"/>
        <w:rPr>
          <w:rFonts w:eastAsia="Calibri" w:cs="Arial"/>
          <w:b/>
          <w:bCs/>
          <w:color w:val="000000"/>
          <w:szCs w:val="20"/>
          <w:u w:val="single"/>
          <w:lang w:val="fr-FR"/>
        </w:rPr>
      </w:pPr>
    </w:p>
    <w:p w14:paraId="217EE273" w14:textId="0E45F79C" w:rsidR="00BE19F1" w:rsidRPr="00BE19F1" w:rsidRDefault="00BE19F1" w:rsidP="00BE19F1">
      <w:pPr>
        <w:autoSpaceDE w:val="0"/>
        <w:autoSpaceDN w:val="0"/>
        <w:adjustRightInd w:val="0"/>
        <w:spacing w:after="0" w:line="240" w:lineRule="auto"/>
        <w:jc w:val="both"/>
        <w:rPr>
          <w:rFonts w:cs="Arial"/>
          <w:szCs w:val="20"/>
          <w:lang w:val="fr-FR"/>
        </w:rPr>
      </w:pPr>
      <w:r w:rsidRPr="00BE19F1">
        <w:rPr>
          <w:rFonts w:cs="Arial"/>
          <w:szCs w:val="20"/>
          <w:lang w:val="fr-FR"/>
        </w:rPr>
        <w:t>Les travaux font l'objet d'une réception après :</w:t>
      </w:r>
    </w:p>
    <w:p w14:paraId="2D38D0CC" w14:textId="77777777" w:rsidR="00BE19F1" w:rsidRPr="00BE19F1" w:rsidRDefault="00BE19F1" w:rsidP="00BE19F1">
      <w:pPr>
        <w:autoSpaceDE w:val="0"/>
        <w:autoSpaceDN w:val="0"/>
        <w:adjustRightInd w:val="0"/>
        <w:spacing w:after="0" w:line="240" w:lineRule="auto"/>
        <w:jc w:val="both"/>
        <w:rPr>
          <w:rFonts w:cs="Arial"/>
          <w:szCs w:val="20"/>
          <w:lang w:val="fr-FR"/>
        </w:rPr>
      </w:pPr>
    </w:p>
    <w:p w14:paraId="1BC2243B" w14:textId="77777777" w:rsidR="00BE19F1" w:rsidRPr="00BE19F1" w:rsidRDefault="00BE19F1" w:rsidP="00BE19F1">
      <w:pPr>
        <w:autoSpaceDE w:val="0"/>
        <w:autoSpaceDN w:val="0"/>
        <w:adjustRightInd w:val="0"/>
        <w:spacing w:after="0" w:line="240" w:lineRule="auto"/>
        <w:jc w:val="both"/>
        <w:rPr>
          <w:rFonts w:cs="Arial"/>
          <w:szCs w:val="20"/>
          <w:lang w:val="fr-FR"/>
        </w:rPr>
      </w:pPr>
      <w:r w:rsidRPr="00BE19F1">
        <w:rPr>
          <w:rFonts w:cs="Arial"/>
          <w:szCs w:val="20"/>
          <w:lang w:val="fr-FR"/>
        </w:rPr>
        <w:t>- constatation de l’achèvement des travaux,</w:t>
      </w:r>
    </w:p>
    <w:p w14:paraId="01F4A5BB" w14:textId="77777777" w:rsidR="00BE19F1" w:rsidRPr="00BE19F1" w:rsidRDefault="00BE19F1" w:rsidP="00BE19F1">
      <w:pPr>
        <w:autoSpaceDE w:val="0"/>
        <w:autoSpaceDN w:val="0"/>
        <w:adjustRightInd w:val="0"/>
        <w:spacing w:after="0" w:line="240" w:lineRule="auto"/>
        <w:jc w:val="both"/>
        <w:rPr>
          <w:rFonts w:cs="Arial"/>
          <w:szCs w:val="20"/>
          <w:lang w:val="fr-FR"/>
        </w:rPr>
      </w:pPr>
      <w:r w:rsidRPr="00BE19F1">
        <w:rPr>
          <w:rFonts w:cs="Arial"/>
          <w:szCs w:val="20"/>
          <w:lang w:val="fr-FR"/>
        </w:rPr>
        <w:t>- reconnaissance des ouvrages exécutés conformément aux exigences du marché,</w:t>
      </w:r>
    </w:p>
    <w:p w14:paraId="2186B68D" w14:textId="77777777" w:rsidR="00BE19F1" w:rsidRPr="00BE19F1" w:rsidRDefault="00BE19F1" w:rsidP="00BE19F1">
      <w:pPr>
        <w:autoSpaceDE w:val="0"/>
        <w:autoSpaceDN w:val="0"/>
        <w:adjustRightInd w:val="0"/>
        <w:spacing w:after="0" w:line="240" w:lineRule="auto"/>
        <w:jc w:val="both"/>
        <w:rPr>
          <w:rFonts w:cs="Arial"/>
          <w:szCs w:val="20"/>
          <w:lang w:val="fr-FR"/>
        </w:rPr>
      </w:pPr>
      <w:r w:rsidRPr="00BE19F1">
        <w:rPr>
          <w:rFonts w:cs="Arial"/>
          <w:szCs w:val="20"/>
          <w:lang w:val="fr-FR"/>
        </w:rPr>
        <w:t>- réalisation satisfaisante des essais prévus au marché,</w:t>
      </w:r>
    </w:p>
    <w:p w14:paraId="0DF16B5D" w14:textId="42C4A96D" w:rsidR="009D2A8F" w:rsidRDefault="00BE19F1" w:rsidP="00BE19F1">
      <w:pPr>
        <w:autoSpaceDE w:val="0"/>
        <w:autoSpaceDN w:val="0"/>
        <w:adjustRightInd w:val="0"/>
        <w:spacing w:after="0" w:line="240" w:lineRule="auto"/>
        <w:jc w:val="both"/>
        <w:rPr>
          <w:rFonts w:cs="Arial"/>
          <w:szCs w:val="20"/>
          <w:lang w:val="fr-FR"/>
        </w:rPr>
      </w:pPr>
      <w:r w:rsidRPr="00BE19F1">
        <w:rPr>
          <w:rFonts w:cs="Arial"/>
          <w:szCs w:val="20"/>
          <w:lang w:val="fr-FR"/>
        </w:rPr>
        <w:t>- absence d'avis défavorable sur le rapport final de l'organisme agréé ou absence de réserve sur les contrôles de conformité</w:t>
      </w:r>
      <w:r>
        <w:rPr>
          <w:rFonts w:cs="Arial"/>
          <w:szCs w:val="20"/>
          <w:lang w:val="fr-FR"/>
        </w:rPr>
        <w:t xml:space="preserve"> (notamment en présence du P</w:t>
      </w:r>
      <w:r w:rsidRPr="00BE19F1">
        <w:rPr>
          <w:rFonts w:cs="Arial"/>
          <w:szCs w:val="20"/>
          <w:lang w:val="fr-FR"/>
        </w:rPr>
        <w:t>rocès-Verbal de réception du bureau de contrôle et du Consuel</w:t>
      </w:r>
      <w:r w:rsidR="00352FB4">
        <w:rPr>
          <w:rFonts w:cs="Arial"/>
          <w:szCs w:val="20"/>
          <w:lang w:val="fr-FR"/>
        </w:rPr>
        <w:t>)</w:t>
      </w:r>
    </w:p>
    <w:p w14:paraId="7A944AB1" w14:textId="7EF2293C" w:rsidR="00BE19F1" w:rsidRPr="00BE19F1" w:rsidRDefault="00BE19F1" w:rsidP="00BE19F1">
      <w:pPr>
        <w:autoSpaceDE w:val="0"/>
        <w:autoSpaceDN w:val="0"/>
        <w:adjustRightInd w:val="0"/>
        <w:spacing w:after="0" w:line="240" w:lineRule="auto"/>
        <w:jc w:val="both"/>
        <w:rPr>
          <w:rFonts w:cs="Arial"/>
          <w:szCs w:val="20"/>
          <w:lang w:val="fr-FR"/>
        </w:rPr>
      </w:pPr>
      <w:r>
        <w:rPr>
          <w:rFonts w:cs="Arial"/>
          <w:szCs w:val="20"/>
          <w:lang w:val="fr-FR"/>
        </w:rPr>
        <w:t xml:space="preserve">- </w:t>
      </w:r>
      <w:r w:rsidRPr="00BE19F1">
        <w:rPr>
          <w:rFonts w:cs="Arial"/>
          <w:szCs w:val="20"/>
          <w:lang w:val="fr-FR"/>
        </w:rPr>
        <w:t>constatation du repliement du chantier et la remise en état des lieux,</w:t>
      </w:r>
    </w:p>
    <w:p w14:paraId="4BAC534F" w14:textId="686B8921" w:rsidR="00BE19F1" w:rsidRPr="00BE19F1" w:rsidRDefault="00BE19F1" w:rsidP="00BE19F1">
      <w:pPr>
        <w:autoSpaceDE w:val="0"/>
        <w:autoSpaceDN w:val="0"/>
        <w:adjustRightInd w:val="0"/>
        <w:spacing w:after="0" w:line="240" w:lineRule="auto"/>
        <w:jc w:val="both"/>
        <w:rPr>
          <w:rFonts w:cs="Arial"/>
          <w:szCs w:val="20"/>
          <w:lang w:val="fr-FR"/>
        </w:rPr>
      </w:pPr>
      <w:r w:rsidRPr="00BE19F1">
        <w:rPr>
          <w:rFonts w:cs="Arial"/>
          <w:szCs w:val="20"/>
          <w:lang w:val="fr-FR"/>
        </w:rPr>
        <w:t>- acceptation des documents dus au titre de l’exécution du marché (</w:t>
      </w:r>
      <w:r>
        <w:rPr>
          <w:rFonts w:cs="Arial"/>
          <w:szCs w:val="20"/>
          <w:lang w:val="fr-FR"/>
        </w:rPr>
        <w:t>DOE</w:t>
      </w:r>
      <w:r w:rsidRPr="00BE19F1">
        <w:rPr>
          <w:rFonts w:cs="Arial"/>
          <w:szCs w:val="20"/>
          <w:lang w:val="fr-FR"/>
        </w:rPr>
        <w:t>) ;</w:t>
      </w:r>
    </w:p>
    <w:p w14:paraId="1CC61195" w14:textId="759D36C6" w:rsidR="00267928" w:rsidRDefault="00267928" w:rsidP="00D11414">
      <w:pPr>
        <w:autoSpaceDE w:val="0"/>
        <w:autoSpaceDN w:val="0"/>
        <w:adjustRightInd w:val="0"/>
        <w:spacing w:after="0" w:line="240" w:lineRule="auto"/>
        <w:rPr>
          <w:rFonts w:eastAsia="Calibri" w:cs="Arial"/>
          <w:b/>
          <w:bCs/>
          <w:color w:val="000000"/>
          <w:szCs w:val="20"/>
          <w:u w:val="single"/>
          <w:lang w:val="fr-FR"/>
        </w:rPr>
      </w:pPr>
    </w:p>
    <w:p w14:paraId="2B4B4C3B" w14:textId="4983A1F8" w:rsidR="00267928" w:rsidRPr="00584CD5" w:rsidRDefault="00584CD5" w:rsidP="00584CD5">
      <w:pPr>
        <w:autoSpaceDE w:val="0"/>
        <w:autoSpaceDN w:val="0"/>
        <w:adjustRightInd w:val="0"/>
        <w:spacing w:after="0" w:line="240" w:lineRule="auto"/>
        <w:jc w:val="both"/>
        <w:rPr>
          <w:rFonts w:cs="Arial"/>
          <w:szCs w:val="20"/>
          <w:lang w:val="fr-FR"/>
        </w:rPr>
      </w:pPr>
      <w:r w:rsidRPr="00584CD5">
        <w:rPr>
          <w:rFonts w:cs="Arial"/>
          <w:szCs w:val="20"/>
          <w:lang w:val="fr-FR"/>
        </w:rPr>
        <w:t>Cette réception qui ne peut être prononcée qu'en l'absence de réserve, donne lieu à l'établissement d'un procès-verbal signé contradictoirement par les Parties</w:t>
      </w:r>
      <w:r>
        <w:rPr>
          <w:rFonts w:cs="Arial"/>
          <w:szCs w:val="20"/>
          <w:lang w:val="fr-FR"/>
        </w:rPr>
        <w:t>.</w:t>
      </w:r>
    </w:p>
    <w:p w14:paraId="6CC68694" w14:textId="1725BD8D" w:rsidR="00B85918" w:rsidRDefault="00B85918" w:rsidP="00D11414">
      <w:pPr>
        <w:autoSpaceDE w:val="0"/>
        <w:autoSpaceDN w:val="0"/>
        <w:adjustRightInd w:val="0"/>
        <w:spacing w:after="0" w:line="240" w:lineRule="auto"/>
        <w:rPr>
          <w:rFonts w:eastAsia="Calibri" w:cs="Arial"/>
          <w:b/>
          <w:bCs/>
          <w:color w:val="000000"/>
          <w:szCs w:val="20"/>
          <w:u w:val="single"/>
          <w:lang w:val="fr-FR"/>
        </w:rPr>
      </w:pPr>
    </w:p>
    <w:p w14:paraId="1DE57F59" w14:textId="173693F9" w:rsidR="00B85918" w:rsidRPr="00584CD5" w:rsidRDefault="00584CD5" w:rsidP="00584CD5">
      <w:pPr>
        <w:autoSpaceDE w:val="0"/>
        <w:autoSpaceDN w:val="0"/>
        <w:adjustRightInd w:val="0"/>
        <w:spacing w:after="0" w:line="240" w:lineRule="auto"/>
        <w:jc w:val="both"/>
        <w:rPr>
          <w:rFonts w:cs="Arial"/>
          <w:szCs w:val="20"/>
          <w:lang w:val="fr-FR"/>
        </w:rPr>
      </w:pPr>
      <w:r w:rsidRPr="00584CD5">
        <w:rPr>
          <w:rFonts w:cs="Arial"/>
          <w:szCs w:val="20"/>
          <w:lang w:val="fr-FR"/>
        </w:rPr>
        <w:t xml:space="preserve">Si à l'issue des opérations </w:t>
      </w:r>
      <w:r>
        <w:rPr>
          <w:rFonts w:cs="Arial"/>
          <w:szCs w:val="20"/>
          <w:lang w:val="fr-FR"/>
        </w:rPr>
        <w:t xml:space="preserve">de </w:t>
      </w:r>
      <w:r w:rsidRPr="00584CD5">
        <w:rPr>
          <w:rFonts w:cs="Arial"/>
          <w:szCs w:val="20"/>
          <w:lang w:val="fr-FR"/>
        </w:rPr>
        <w:t>réception mentionnées au présent CCAP, la réception ne peut être prononcée, la date d'achèvement des travaux est repoussée, le titulaire restant responsable de ce report et des conséquences sur le délai global de l'opération et susceptibles de l'application des pénalités. Le titulaire bénéficie du délai opposable par le maitre d’œuvre pour remédier aux observations formulées dans le procès-verbal.</w:t>
      </w:r>
    </w:p>
    <w:p w14:paraId="7E6B7F02" w14:textId="7CF46C8E" w:rsidR="00B85918" w:rsidRDefault="00B85918" w:rsidP="00D11414">
      <w:pPr>
        <w:autoSpaceDE w:val="0"/>
        <w:autoSpaceDN w:val="0"/>
        <w:adjustRightInd w:val="0"/>
        <w:spacing w:after="0" w:line="240" w:lineRule="auto"/>
        <w:rPr>
          <w:rFonts w:eastAsia="Calibri" w:cs="Arial"/>
          <w:b/>
          <w:bCs/>
          <w:color w:val="000000"/>
          <w:szCs w:val="20"/>
          <w:u w:val="single"/>
          <w:lang w:val="fr-FR"/>
        </w:rPr>
      </w:pPr>
    </w:p>
    <w:p w14:paraId="47F5751A" w14:textId="65DFDD69" w:rsidR="00B85918" w:rsidRDefault="00584CD5" w:rsidP="00584CD5">
      <w:pPr>
        <w:autoSpaceDE w:val="0"/>
        <w:autoSpaceDN w:val="0"/>
        <w:adjustRightInd w:val="0"/>
        <w:spacing w:after="0" w:line="240" w:lineRule="auto"/>
        <w:jc w:val="both"/>
        <w:rPr>
          <w:rFonts w:cs="Arial"/>
          <w:szCs w:val="20"/>
          <w:lang w:val="fr-FR"/>
        </w:rPr>
      </w:pPr>
      <w:r w:rsidRPr="00584CD5">
        <w:rPr>
          <w:rFonts w:cs="Arial"/>
          <w:szCs w:val="20"/>
          <w:lang w:val="fr-FR"/>
        </w:rPr>
        <w:t>A l'issue de ce délai, une nouvelle procédure de réception est organisée. Si la réception est prononcée avec réserve, le titulaire dispose du délai défini à nouveau par le maitre d’œuvre</w:t>
      </w:r>
      <w:r w:rsidR="00735A82">
        <w:rPr>
          <w:rFonts w:cs="Arial"/>
          <w:szCs w:val="20"/>
          <w:lang w:val="fr-FR"/>
        </w:rPr>
        <w:t>/maitre d’ouvrage</w:t>
      </w:r>
      <w:r w:rsidRPr="00584CD5">
        <w:rPr>
          <w:rFonts w:cs="Arial"/>
          <w:szCs w:val="20"/>
          <w:lang w:val="fr-FR"/>
        </w:rPr>
        <w:t xml:space="preserve"> pour lever les réserves. Tous les frais liés directement ou indirectement à ces travaux sont à la charge du titulaire défaillant, y compris de déplacement et de séjour </w:t>
      </w:r>
      <w:r>
        <w:rPr>
          <w:rFonts w:cs="Arial"/>
          <w:szCs w:val="20"/>
          <w:lang w:val="fr-FR"/>
        </w:rPr>
        <w:t xml:space="preserve">du contrôleur technique. </w:t>
      </w:r>
      <w:r w:rsidRPr="00584CD5">
        <w:rPr>
          <w:rFonts w:cs="Arial"/>
          <w:szCs w:val="20"/>
          <w:lang w:val="fr-FR"/>
        </w:rPr>
        <w:t>Passé ce délai, le maître de l'ouvrage aura le droit de faire procéder à l'exécution des dits travaux par l'entreprise de son choix après mise en demeure préalable aux frais et risques et pour le compte du titulaire défaillant</w:t>
      </w:r>
      <w:r>
        <w:rPr>
          <w:rFonts w:cs="Arial"/>
          <w:szCs w:val="20"/>
          <w:lang w:val="fr-FR"/>
        </w:rPr>
        <w:t>.</w:t>
      </w:r>
    </w:p>
    <w:p w14:paraId="5A38A5B4" w14:textId="4A39E054" w:rsidR="00584CD5" w:rsidRDefault="00584CD5" w:rsidP="00584CD5">
      <w:pPr>
        <w:autoSpaceDE w:val="0"/>
        <w:autoSpaceDN w:val="0"/>
        <w:adjustRightInd w:val="0"/>
        <w:spacing w:after="0" w:line="240" w:lineRule="auto"/>
        <w:jc w:val="both"/>
        <w:rPr>
          <w:rFonts w:cs="Arial"/>
          <w:szCs w:val="20"/>
          <w:lang w:val="fr-FR"/>
        </w:rPr>
      </w:pPr>
    </w:p>
    <w:p w14:paraId="295FCC9C" w14:textId="712ACA98" w:rsidR="00584CD5" w:rsidRPr="00584CD5" w:rsidRDefault="00584CD5" w:rsidP="00B10ADF">
      <w:pPr>
        <w:autoSpaceDE w:val="0"/>
        <w:autoSpaceDN w:val="0"/>
        <w:adjustRightInd w:val="0"/>
        <w:spacing w:after="0" w:line="240" w:lineRule="auto"/>
        <w:jc w:val="both"/>
        <w:rPr>
          <w:rFonts w:cs="Arial"/>
          <w:szCs w:val="20"/>
          <w:lang w:val="fr-FR"/>
        </w:rPr>
      </w:pPr>
      <w:r>
        <w:rPr>
          <w:rFonts w:cs="Arial"/>
          <w:szCs w:val="20"/>
          <w:lang w:val="fr-FR"/>
        </w:rPr>
        <w:lastRenderedPageBreak/>
        <w:t>En lieu et place des dispositions précédentes</w:t>
      </w:r>
      <w:r w:rsidR="00B10ADF">
        <w:rPr>
          <w:rFonts w:cs="Arial"/>
          <w:szCs w:val="20"/>
          <w:lang w:val="fr-FR"/>
        </w:rPr>
        <w:t xml:space="preserve"> et de la réception avec réserve</w:t>
      </w:r>
      <w:r>
        <w:rPr>
          <w:rFonts w:cs="Arial"/>
          <w:szCs w:val="20"/>
          <w:lang w:val="fr-FR"/>
        </w:rPr>
        <w:t>, il peut être fait application de l’article 41.7 du CCAG travaux</w:t>
      </w:r>
      <w:r w:rsidR="00B10ADF">
        <w:rPr>
          <w:rFonts w:cs="Arial"/>
          <w:szCs w:val="20"/>
          <w:lang w:val="fr-FR"/>
        </w:rPr>
        <w:t xml:space="preserve">. </w:t>
      </w:r>
      <w:r w:rsidR="00B10ADF" w:rsidRPr="00B10ADF">
        <w:rPr>
          <w:rFonts w:cs="Arial"/>
          <w:szCs w:val="20"/>
          <w:lang w:val="fr-FR"/>
        </w:rPr>
        <w:t xml:space="preserve">Les imperfections et malfaçons éventuelles visées par l'article 41.7 du CCAG travaux peuvent faire l'objet d'une réfaction provisoire </w:t>
      </w:r>
      <w:r w:rsidR="00B10ADF">
        <w:rPr>
          <w:rFonts w:cs="Arial"/>
          <w:szCs w:val="20"/>
          <w:lang w:val="fr-FR"/>
        </w:rPr>
        <w:t>d’un pourcentage déterminé par la maitrise d’œuvre</w:t>
      </w:r>
      <w:r w:rsidR="00735A82">
        <w:rPr>
          <w:rFonts w:cs="Arial"/>
          <w:szCs w:val="20"/>
          <w:lang w:val="fr-FR"/>
        </w:rPr>
        <w:t>/maitrise d’ouvrage</w:t>
      </w:r>
      <w:r w:rsidR="00B10ADF" w:rsidRPr="00B10ADF">
        <w:rPr>
          <w:rFonts w:cs="Arial"/>
          <w:szCs w:val="20"/>
          <w:lang w:val="fr-FR"/>
        </w:rPr>
        <w:t xml:space="preserve"> du montant hors taxes des travaux ou du restant à payer tel qu'il résulte de l'application de la</w:t>
      </w:r>
      <w:r w:rsidR="00B10ADF">
        <w:rPr>
          <w:rFonts w:cs="Arial"/>
          <w:szCs w:val="20"/>
          <w:lang w:val="fr-FR"/>
        </w:rPr>
        <w:t xml:space="preserve"> </w:t>
      </w:r>
      <w:r w:rsidR="00B10ADF" w:rsidRPr="00B10ADF">
        <w:rPr>
          <w:rFonts w:cs="Arial"/>
          <w:szCs w:val="20"/>
          <w:lang w:val="fr-FR"/>
        </w:rPr>
        <w:t>décomposition du prix global et forfaitaire sur les quantités concernées</w:t>
      </w:r>
      <w:r w:rsidR="00B10ADF">
        <w:rPr>
          <w:rFonts w:cs="Arial"/>
          <w:szCs w:val="20"/>
          <w:lang w:val="fr-FR"/>
        </w:rPr>
        <w:t xml:space="preserve">. </w:t>
      </w:r>
    </w:p>
    <w:p w14:paraId="6FB4F5C6" w14:textId="51FD9957" w:rsidR="00B85918" w:rsidRDefault="00B85918" w:rsidP="00D11414">
      <w:pPr>
        <w:autoSpaceDE w:val="0"/>
        <w:autoSpaceDN w:val="0"/>
        <w:adjustRightInd w:val="0"/>
        <w:spacing w:after="0" w:line="240" w:lineRule="auto"/>
        <w:rPr>
          <w:rFonts w:eastAsia="Calibri" w:cs="Arial"/>
          <w:b/>
          <w:bCs/>
          <w:color w:val="000000"/>
          <w:szCs w:val="20"/>
          <w:u w:val="single"/>
          <w:lang w:val="fr-FR"/>
        </w:rPr>
      </w:pPr>
    </w:p>
    <w:p w14:paraId="08F074ED" w14:textId="2A7B068F" w:rsidR="00584CD5" w:rsidRDefault="00584CD5" w:rsidP="00584CD5">
      <w:pPr>
        <w:autoSpaceDE w:val="0"/>
        <w:autoSpaceDN w:val="0"/>
        <w:adjustRightInd w:val="0"/>
        <w:spacing w:after="0" w:line="240" w:lineRule="auto"/>
        <w:jc w:val="both"/>
        <w:rPr>
          <w:rFonts w:cs="Arial"/>
          <w:szCs w:val="20"/>
          <w:lang w:val="fr-FR"/>
        </w:rPr>
      </w:pPr>
      <w:r w:rsidRPr="00584CD5">
        <w:rPr>
          <w:rFonts w:cs="Arial"/>
          <w:szCs w:val="20"/>
          <w:lang w:val="fr-FR"/>
        </w:rPr>
        <w:t>En cas de phases correspondant à un ouvrage ayant sa propre fonctionnalité et autonomie, il peut être prononcé des réceptions partielles conformément aux dispositions de l'article 42 du CCAG travaux</w:t>
      </w:r>
      <w:r>
        <w:rPr>
          <w:rFonts w:cs="Arial"/>
          <w:szCs w:val="20"/>
          <w:lang w:val="fr-FR"/>
        </w:rPr>
        <w:t>.</w:t>
      </w:r>
    </w:p>
    <w:p w14:paraId="29D60AFD" w14:textId="77777777" w:rsidR="00584CD5" w:rsidRDefault="00584CD5" w:rsidP="00584CD5">
      <w:pPr>
        <w:autoSpaceDE w:val="0"/>
        <w:autoSpaceDN w:val="0"/>
        <w:adjustRightInd w:val="0"/>
        <w:spacing w:after="0" w:line="240" w:lineRule="auto"/>
        <w:jc w:val="both"/>
        <w:rPr>
          <w:rFonts w:cs="Arial"/>
          <w:szCs w:val="20"/>
          <w:lang w:val="fr-FR"/>
        </w:rPr>
      </w:pPr>
    </w:p>
    <w:p w14:paraId="4CB7678D" w14:textId="35AC30B9" w:rsidR="00584CD5" w:rsidRDefault="00584CD5" w:rsidP="00584CD5">
      <w:pPr>
        <w:autoSpaceDE w:val="0"/>
        <w:autoSpaceDN w:val="0"/>
        <w:adjustRightInd w:val="0"/>
        <w:spacing w:after="0" w:line="240" w:lineRule="auto"/>
        <w:jc w:val="both"/>
        <w:rPr>
          <w:rFonts w:cs="Arial"/>
          <w:szCs w:val="20"/>
          <w:lang w:val="fr-FR"/>
        </w:rPr>
      </w:pPr>
      <w:r w:rsidRPr="00584CD5">
        <w:rPr>
          <w:rFonts w:cs="Arial"/>
          <w:szCs w:val="20"/>
          <w:lang w:val="fr-FR"/>
        </w:rPr>
        <w:t>Il est fait application de l’article 43 du CCAG Travaux pour la mise à disposition de certains ouvrages ou parties d’ouvrages.</w:t>
      </w:r>
    </w:p>
    <w:p w14:paraId="05C377FF" w14:textId="77777777" w:rsidR="00267928" w:rsidRDefault="00267928" w:rsidP="00D11414">
      <w:pPr>
        <w:autoSpaceDE w:val="0"/>
        <w:autoSpaceDN w:val="0"/>
        <w:adjustRightInd w:val="0"/>
        <w:spacing w:after="0" w:line="240" w:lineRule="auto"/>
        <w:rPr>
          <w:rFonts w:eastAsia="Calibri" w:cs="Arial"/>
          <w:b/>
          <w:bCs/>
          <w:color w:val="000000"/>
          <w:szCs w:val="20"/>
          <w:u w:val="single"/>
          <w:lang w:val="fr-FR"/>
        </w:rPr>
      </w:pPr>
    </w:p>
    <w:p w14:paraId="776B250F" w14:textId="296CC002" w:rsidR="00F4508D" w:rsidRDefault="0010473A" w:rsidP="00F4508D">
      <w:pPr>
        <w:spacing w:before="120" w:after="0" w:line="240" w:lineRule="auto"/>
        <w:ind w:right="-7"/>
        <w:jc w:val="both"/>
        <w:outlineLvl w:val="1"/>
        <w:rPr>
          <w:rFonts w:cs="Arial"/>
          <w:b/>
          <w:color w:val="0070C0"/>
          <w:sz w:val="24"/>
          <w:szCs w:val="24"/>
          <w:u w:val="single"/>
          <w:lang w:val="fr-FR" w:eastAsia="fr-FR"/>
        </w:rPr>
      </w:pPr>
      <w:bookmarkStart w:id="110" w:name="_Toc194069899"/>
      <w:r w:rsidRPr="00F4508D">
        <w:rPr>
          <w:rFonts w:cs="Arial"/>
          <w:b/>
          <w:color w:val="0070C0"/>
          <w:sz w:val="24"/>
          <w:szCs w:val="24"/>
          <w:u w:val="single"/>
          <w:lang w:val="fr-FR" w:eastAsia="fr-FR"/>
        </w:rPr>
        <w:t>A</w:t>
      </w:r>
      <w:r w:rsidR="001029AB" w:rsidRPr="00F4508D">
        <w:rPr>
          <w:rFonts w:cs="Arial"/>
          <w:b/>
          <w:color w:val="0070C0"/>
          <w:sz w:val="24"/>
          <w:szCs w:val="24"/>
          <w:u w:val="single"/>
          <w:lang w:val="fr-FR" w:eastAsia="fr-FR"/>
        </w:rPr>
        <w:t xml:space="preserve">RTICLE </w:t>
      </w:r>
      <w:r w:rsidR="00673E9A" w:rsidRPr="00F4508D">
        <w:rPr>
          <w:rFonts w:cs="Arial"/>
          <w:b/>
          <w:color w:val="0070C0"/>
          <w:sz w:val="24"/>
          <w:szCs w:val="24"/>
          <w:u w:val="single"/>
          <w:lang w:val="fr-FR" w:eastAsia="fr-FR"/>
        </w:rPr>
        <w:t>1</w:t>
      </w:r>
      <w:r w:rsidR="00D35D5E" w:rsidRPr="00F4508D">
        <w:rPr>
          <w:rFonts w:cs="Arial"/>
          <w:b/>
          <w:color w:val="0070C0"/>
          <w:sz w:val="24"/>
          <w:szCs w:val="24"/>
          <w:u w:val="single"/>
          <w:lang w:val="fr-FR" w:eastAsia="fr-FR"/>
        </w:rPr>
        <w:t>1</w:t>
      </w:r>
      <w:r w:rsidRPr="00F4508D">
        <w:rPr>
          <w:rFonts w:cs="Arial"/>
          <w:b/>
          <w:color w:val="0070C0"/>
          <w:sz w:val="24"/>
          <w:szCs w:val="24"/>
          <w:u w:val="single"/>
          <w:lang w:val="fr-FR" w:eastAsia="fr-FR"/>
        </w:rPr>
        <w:t xml:space="preserve"> : </w:t>
      </w:r>
      <w:r w:rsidR="00673E9A" w:rsidRPr="00F4508D">
        <w:rPr>
          <w:rFonts w:cs="Arial"/>
          <w:b/>
          <w:color w:val="0070C0"/>
          <w:sz w:val="24"/>
          <w:szCs w:val="24"/>
          <w:u w:val="single"/>
          <w:lang w:val="fr-FR" w:eastAsia="fr-FR"/>
        </w:rPr>
        <w:t xml:space="preserve">MODIFICATIONS </w:t>
      </w:r>
      <w:r w:rsidR="005F6C37" w:rsidRPr="00F4508D">
        <w:rPr>
          <w:rFonts w:cs="Arial"/>
          <w:b/>
          <w:color w:val="0070C0"/>
          <w:sz w:val="24"/>
          <w:szCs w:val="24"/>
          <w:u w:val="single"/>
          <w:lang w:val="fr-FR" w:eastAsia="fr-FR"/>
        </w:rPr>
        <w:t>– CLAUSE DE REEXAMEN</w:t>
      </w:r>
      <w:bookmarkEnd w:id="110"/>
    </w:p>
    <w:p w14:paraId="4C0ED901" w14:textId="77777777" w:rsidR="00F4508D" w:rsidRPr="00F4508D" w:rsidRDefault="00F4508D" w:rsidP="00F4508D">
      <w:pPr>
        <w:spacing w:before="120" w:after="0" w:line="240" w:lineRule="auto"/>
        <w:ind w:right="-7"/>
        <w:jc w:val="both"/>
        <w:outlineLvl w:val="1"/>
        <w:rPr>
          <w:rFonts w:cs="Arial"/>
          <w:b/>
          <w:color w:val="0070C0"/>
          <w:sz w:val="24"/>
          <w:szCs w:val="24"/>
          <w:u w:val="single"/>
          <w:lang w:val="fr-FR" w:eastAsia="fr-FR"/>
        </w:rPr>
      </w:pPr>
    </w:p>
    <w:p w14:paraId="3E7A5066" w14:textId="77274FBA" w:rsidR="00125F50" w:rsidRDefault="00125F50" w:rsidP="00F4508D">
      <w:pPr>
        <w:spacing w:after="0" w:line="240" w:lineRule="auto"/>
        <w:jc w:val="both"/>
        <w:rPr>
          <w:rFonts w:cs="Arial"/>
          <w:lang w:val="fr-FR"/>
        </w:rPr>
      </w:pPr>
      <w:r w:rsidRPr="001029AB">
        <w:rPr>
          <w:rFonts w:cs="Arial"/>
          <w:szCs w:val="20"/>
          <w:lang w:val="fr-FR"/>
        </w:rPr>
        <w:t xml:space="preserve">En application de l’article R. 2194-1 du code de la commande publique, </w:t>
      </w:r>
      <w:r w:rsidR="00657C60" w:rsidRPr="001029AB">
        <w:rPr>
          <w:rFonts w:cs="Arial"/>
          <w:szCs w:val="20"/>
          <w:lang w:val="fr-FR"/>
        </w:rPr>
        <w:t>IFPEN</w:t>
      </w:r>
      <w:r w:rsidRPr="001029AB">
        <w:rPr>
          <w:rFonts w:cs="Arial"/>
          <w:szCs w:val="20"/>
          <w:lang w:val="fr-FR"/>
        </w:rPr>
        <w:t xml:space="preserve"> se réserve la possibilité de modifier le présent marché </w:t>
      </w:r>
      <w:r w:rsidRPr="001029AB">
        <w:rPr>
          <w:rFonts w:cs="Arial"/>
          <w:lang w:val="fr-FR"/>
        </w:rPr>
        <w:t xml:space="preserve">dans les conditions exposées au présent article qui impliquent éventuellement l’ajout de nouvelles </w:t>
      </w:r>
      <w:r w:rsidR="00657C60" w:rsidRPr="001029AB">
        <w:rPr>
          <w:rFonts w:cs="Arial"/>
          <w:lang w:val="fr-FR"/>
        </w:rPr>
        <w:t>prestations</w:t>
      </w:r>
      <w:r w:rsidRPr="001029AB">
        <w:rPr>
          <w:rFonts w:cs="Arial"/>
          <w:lang w:val="fr-FR"/>
        </w:rPr>
        <w:t xml:space="preserve"> au marché ou le retrait</w:t>
      </w:r>
      <w:r w:rsidR="007522D6">
        <w:rPr>
          <w:rFonts w:cs="Arial"/>
          <w:lang w:val="fr-FR"/>
        </w:rPr>
        <w:t xml:space="preserve"> de certaines prestations prévues</w:t>
      </w:r>
      <w:r w:rsidRPr="001029AB">
        <w:rPr>
          <w:rFonts w:cs="Arial"/>
          <w:lang w:val="fr-FR"/>
        </w:rPr>
        <w:t xml:space="preserve">. </w:t>
      </w:r>
    </w:p>
    <w:p w14:paraId="7126C382" w14:textId="77777777" w:rsidR="00F4508D" w:rsidRPr="001029AB" w:rsidRDefault="00F4508D" w:rsidP="00F4508D">
      <w:pPr>
        <w:spacing w:after="0" w:line="240" w:lineRule="auto"/>
        <w:jc w:val="both"/>
        <w:rPr>
          <w:rFonts w:cs="Arial"/>
          <w:lang w:val="fr-FR"/>
        </w:rPr>
      </w:pPr>
    </w:p>
    <w:p w14:paraId="756B3284" w14:textId="5EBDE71C" w:rsidR="00125F50" w:rsidRPr="001029AB" w:rsidRDefault="00125F50" w:rsidP="00F4508D">
      <w:pPr>
        <w:spacing w:line="240" w:lineRule="auto"/>
        <w:jc w:val="both"/>
        <w:rPr>
          <w:rFonts w:cs="Arial"/>
          <w:szCs w:val="20"/>
          <w:lang w:val="fr-FR"/>
        </w:rPr>
      </w:pPr>
      <w:r w:rsidRPr="001029AB">
        <w:rPr>
          <w:rFonts w:cs="Arial"/>
          <w:szCs w:val="20"/>
          <w:lang w:val="fr-FR"/>
        </w:rPr>
        <w:t xml:space="preserve">La mise en œuvre de cette clause de réexamen peut être initiée à l’initiative du </w:t>
      </w:r>
      <w:r w:rsidR="007522D6">
        <w:rPr>
          <w:rFonts w:cs="Arial"/>
          <w:szCs w:val="20"/>
          <w:lang w:val="fr-FR"/>
        </w:rPr>
        <w:t>maitre d’ouvrage</w:t>
      </w:r>
      <w:r w:rsidRPr="001029AB">
        <w:rPr>
          <w:rFonts w:cs="Arial"/>
          <w:szCs w:val="20"/>
          <w:lang w:val="fr-FR"/>
        </w:rPr>
        <w:t xml:space="preserve"> ou sur demande justifiée et suffisamment circonstanciée du </w:t>
      </w:r>
      <w:r w:rsidR="008679E1">
        <w:rPr>
          <w:rFonts w:cs="Arial"/>
          <w:szCs w:val="20"/>
          <w:lang w:val="fr-FR"/>
        </w:rPr>
        <w:t xml:space="preserve">maitre d’œuvre ou du </w:t>
      </w:r>
      <w:r w:rsidR="007522D6">
        <w:rPr>
          <w:rFonts w:cs="Arial"/>
          <w:szCs w:val="20"/>
          <w:lang w:val="fr-FR"/>
        </w:rPr>
        <w:t>t</w:t>
      </w:r>
      <w:r w:rsidRPr="001029AB">
        <w:rPr>
          <w:rFonts w:cs="Arial"/>
          <w:szCs w:val="20"/>
          <w:lang w:val="fr-FR"/>
        </w:rPr>
        <w:t xml:space="preserve">itulaire du marché, à l’aide d’éléments probants. La demande doit parvenir </w:t>
      </w:r>
      <w:r w:rsidR="007522D6">
        <w:rPr>
          <w:rFonts w:cs="Arial"/>
          <w:szCs w:val="20"/>
          <w:lang w:val="fr-FR"/>
        </w:rPr>
        <w:t>à IFPEN</w:t>
      </w:r>
      <w:r w:rsidRPr="001029AB">
        <w:rPr>
          <w:rFonts w:cs="Arial"/>
          <w:szCs w:val="20"/>
          <w:lang w:val="fr-FR"/>
        </w:rPr>
        <w:t xml:space="preserve"> par lettre recommandée avec accusé réception ou par courriel avec accusé de réception. </w:t>
      </w:r>
    </w:p>
    <w:p w14:paraId="2C7DED83" w14:textId="2D744062" w:rsidR="00125F50" w:rsidRPr="001029AB" w:rsidRDefault="00125F50" w:rsidP="00F4508D">
      <w:pPr>
        <w:spacing w:line="240" w:lineRule="auto"/>
        <w:jc w:val="both"/>
        <w:rPr>
          <w:rFonts w:cs="Arial"/>
          <w:b/>
          <w:szCs w:val="20"/>
          <w:lang w:val="fr-FR"/>
        </w:rPr>
      </w:pPr>
      <w:r w:rsidRPr="001029AB">
        <w:rPr>
          <w:rFonts w:cs="Arial"/>
          <w:b/>
          <w:szCs w:val="20"/>
          <w:lang w:val="fr-FR"/>
        </w:rPr>
        <w:t xml:space="preserve">Quelle que soit la nature de la modification envisagée et décrite au présent article, </w:t>
      </w:r>
      <w:r w:rsidR="00F12280" w:rsidRPr="001029AB">
        <w:rPr>
          <w:rFonts w:cs="Arial"/>
          <w:b/>
          <w:szCs w:val="20"/>
          <w:lang w:val="fr-FR"/>
        </w:rPr>
        <w:t>IFPEN</w:t>
      </w:r>
      <w:r w:rsidRPr="001029AB">
        <w:rPr>
          <w:rFonts w:cs="Arial"/>
          <w:b/>
          <w:szCs w:val="20"/>
          <w:lang w:val="fr-FR"/>
        </w:rPr>
        <w:t xml:space="preserve"> peut décider de sa prise en compte par décision écrite unilatérale</w:t>
      </w:r>
      <w:r w:rsidR="008679E1">
        <w:rPr>
          <w:rFonts w:cs="Arial"/>
          <w:b/>
          <w:szCs w:val="20"/>
          <w:lang w:val="fr-FR"/>
        </w:rPr>
        <w:t>, sous forme d’ordre de service</w:t>
      </w:r>
      <w:r w:rsidRPr="001029AB">
        <w:rPr>
          <w:rFonts w:cs="Arial"/>
          <w:b/>
          <w:szCs w:val="20"/>
          <w:lang w:val="fr-FR"/>
        </w:rPr>
        <w:t xml:space="preserve">. </w:t>
      </w:r>
    </w:p>
    <w:p w14:paraId="20ED40C2" w14:textId="3BE6DBA3" w:rsidR="00F52B56" w:rsidRDefault="00125F50" w:rsidP="00BD342B">
      <w:pPr>
        <w:jc w:val="both"/>
        <w:rPr>
          <w:rFonts w:cs="Arial"/>
          <w:szCs w:val="20"/>
          <w:lang w:val="fr-FR" w:eastAsia="fr-FR"/>
        </w:rPr>
      </w:pPr>
      <w:r w:rsidRPr="001029AB">
        <w:rPr>
          <w:rFonts w:cs="Arial"/>
          <w:szCs w:val="20"/>
          <w:lang w:val="fr-FR"/>
        </w:rPr>
        <w:t>La clause de modification peut être utilisée dans les cas suivants :</w:t>
      </w:r>
    </w:p>
    <w:p w14:paraId="4FA76E3C" w14:textId="1E8CAA47" w:rsidR="00673E9A" w:rsidRDefault="00673E9A" w:rsidP="002A55C0">
      <w:pPr>
        <w:keepLines/>
        <w:widowControl w:val="0"/>
        <w:autoSpaceDE w:val="0"/>
        <w:autoSpaceDN w:val="0"/>
        <w:adjustRightInd w:val="0"/>
        <w:spacing w:after="0" w:line="240" w:lineRule="auto"/>
        <w:jc w:val="both"/>
        <w:rPr>
          <w:rFonts w:cs="Arial"/>
          <w:szCs w:val="20"/>
          <w:lang w:val="fr-FR" w:eastAsia="fr-FR"/>
        </w:rPr>
      </w:pPr>
    </w:p>
    <w:p w14:paraId="199C8DA2" w14:textId="34593D76" w:rsidR="00673E9A" w:rsidRDefault="00D20450" w:rsidP="00D20450">
      <w:pPr>
        <w:pStyle w:val="Titre2"/>
        <w:rPr>
          <w:rFonts w:ascii="Arial" w:hAnsi="Arial" w:cs="Arial"/>
          <w:b/>
          <w:bCs/>
          <w:sz w:val="20"/>
          <w:szCs w:val="20"/>
        </w:rPr>
      </w:pPr>
      <w:bookmarkStart w:id="111" w:name="_Toc194069900"/>
      <w:r>
        <w:rPr>
          <w:rFonts w:ascii="Arial" w:hAnsi="Arial" w:cs="Arial"/>
          <w:b/>
          <w:bCs/>
          <w:sz w:val="20"/>
          <w:szCs w:val="20"/>
        </w:rPr>
        <w:t>11.1</w:t>
      </w:r>
      <w:r w:rsidR="00673E9A" w:rsidRPr="00D20450">
        <w:rPr>
          <w:rFonts w:ascii="Arial" w:hAnsi="Arial" w:cs="Arial"/>
          <w:b/>
          <w:bCs/>
          <w:sz w:val="20"/>
          <w:szCs w:val="20"/>
        </w:rPr>
        <w:t xml:space="preserve"> Clause de réexamen relative à la mise en œuvre des mesures liées aux conséquences d’une pandémie</w:t>
      </w:r>
      <w:r w:rsidR="00990E9A">
        <w:rPr>
          <w:rFonts w:ascii="Arial" w:hAnsi="Arial" w:cs="Arial"/>
          <w:b/>
          <w:bCs/>
          <w:sz w:val="20"/>
          <w:szCs w:val="20"/>
        </w:rPr>
        <w:t xml:space="preserve"> ou pour tout autre événement de nature imprévisible</w:t>
      </w:r>
      <w:bookmarkEnd w:id="111"/>
    </w:p>
    <w:p w14:paraId="056E79CE" w14:textId="77777777" w:rsidR="00D20450" w:rsidRDefault="00D20450" w:rsidP="00673E9A">
      <w:pPr>
        <w:autoSpaceDE w:val="0"/>
        <w:autoSpaceDN w:val="0"/>
        <w:adjustRightInd w:val="0"/>
        <w:spacing w:after="0" w:line="240" w:lineRule="auto"/>
        <w:jc w:val="both"/>
        <w:rPr>
          <w:lang w:val="fr-FR" w:eastAsia="fr-FR"/>
        </w:rPr>
      </w:pPr>
    </w:p>
    <w:p w14:paraId="25F23461" w14:textId="07AE5CCD" w:rsidR="00673E9A" w:rsidRPr="00673E9A" w:rsidRDefault="00673E9A" w:rsidP="00673E9A">
      <w:pPr>
        <w:autoSpaceDE w:val="0"/>
        <w:autoSpaceDN w:val="0"/>
        <w:adjustRightInd w:val="0"/>
        <w:spacing w:after="0" w:line="240" w:lineRule="auto"/>
        <w:jc w:val="both"/>
        <w:rPr>
          <w:rFonts w:cs="Arial"/>
          <w:szCs w:val="20"/>
          <w:lang w:val="fr-FR"/>
        </w:rPr>
      </w:pPr>
      <w:r w:rsidRPr="00673E9A">
        <w:rPr>
          <w:rFonts w:cs="Arial"/>
          <w:szCs w:val="20"/>
          <w:lang w:val="fr-FR"/>
        </w:rPr>
        <w:t xml:space="preserve">La présente clause a pour objet le réexamen des conditions financières et techniques du marché qui seraient impactées par des mesures nécessaires/règlementaires liées </w:t>
      </w:r>
      <w:r w:rsidR="007522D6">
        <w:rPr>
          <w:rFonts w:cs="Arial"/>
          <w:szCs w:val="20"/>
          <w:lang w:val="fr-FR"/>
        </w:rPr>
        <w:t xml:space="preserve">notamment </w:t>
      </w:r>
      <w:r w:rsidRPr="00673E9A">
        <w:rPr>
          <w:rFonts w:cs="Arial"/>
          <w:szCs w:val="20"/>
          <w:lang w:val="fr-FR"/>
        </w:rPr>
        <w:t xml:space="preserve">à la pandémie de COVID-19 et à la sécurisation sanitaire. Cette clause peut être mise en œuvre autant de fois que nécessaire, c’est-à-dire chaque fois que l’évolution plus ou moins contraignante des mesures sanitaires </w:t>
      </w:r>
      <w:r w:rsidR="00990E9A">
        <w:rPr>
          <w:rFonts w:cs="Arial"/>
          <w:szCs w:val="20"/>
          <w:lang w:val="fr-FR"/>
        </w:rPr>
        <w:t xml:space="preserve">ou réglementaires, législatives </w:t>
      </w:r>
      <w:r w:rsidRPr="00673E9A">
        <w:rPr>
          <w:rFonts w:cs="Arial"/>
          <w:szCs w:val="20"/>
          <w:lang w:val="fr-FR"/>
        </w:rPr>
        <w:t>l’exige, soit à l’initiative de l’acheteur soit à celle du titulaire. La demande est notifiée à l’autre partie contractante par lettre recommandée avec accusé de réception ou par voie dématérialisée via courriel électronique assorti d’un accusé réception.</w:t>
      </w:r>
    </w:p>
    <w:p w14:paraId="57D02D60" w14:textId="77777777" w:rsidR="00673E9A" w:rsidRPr="00673E9A" w:rsidRDefault="00673E9A" w:rsidP="00673E9A">
      <w:pPr>
        <w:autoSpaceDE w:val="0"/>
        <w:autoSpaceDN w:val="0"/>
        <w:adjustRightInd w:val="0"/>
        <w:spacing w:after="0" w:line="240" w:lineRule="auto"/>
        <w:jc w:val="both"/>
        <w:rPr>
          <w:rFonts w:cs="Arial"/>
          <w:szCs w:val="20"/>
          <w:lang w:val="fr-FR"/>
        </w:rPr>
      </w:pPr>
    </w:p>
    <w:p w14:paraId="2D4D1C6E" w14:textId="69D318A2" w:rsidR="00986A78" w:rsidRPr="00925959" w:rsidRDefault="00673E9A" w:rsidP="00673E9A">
      <w:pPr>
        <w:autoSpaceDE w:val="0"/>
        <w:autoSpaceDN w:val="0"/>
        <w:adjustRightInd w:val="0"/>
        <w:spacing w:after="0" w:line="240" w:lineRule="auto"/>
        <w:jc w:val="both"/>
        <w:rPr>
          <w:rFonts w:cs="Arial"/>
          <w:szCs w:val="20"/>
          <w:lang w:val="fr-FR"/>
        </w:rPr>
      </w:pPr>
      <w:r w:rsidRPr="00673E9A">
        <w:rPr>
          <w:rFonts w:cs="Arial"/>
          <w:szCs w:val="20"/>
          <w:lang w:val="fr-FR"/>
        </w:rPr>
        <w:t xml:space="preserve">A l’issue des éventuelles négociations et en cas d’acceptation par </w:t>
      </w:r>
      <w:r w:rsidR="00C96F3D">
        <w:rPr>
          <w:rFonts w:cs="Arial"/>
          <w:szCs w:val="20"/>
          <w:lang w:val="fr-FR"/>
        </w:rPr>
        <w:t>IFPEN</w:t>
      </w:r>
      <w:r w:rsidRPr="00673E9A">
        <w:rPr>
          <w:rFonts w:cs="Arial"/>
          <w:szCs w:val="20"/>
          <w:lang w:val="fr-FR"/>
        </w:rPr>
        <w:t xml:space="preserve">, le </w:t>
      </w:r>
      <w:r w:rsidR="00990E9A">
        <w:rPr>
          <w:rFonts w:cs="Arial"/>
          <w:szCs w:val="20"/>
          <w:lang w:val="fr-FR"/>
        </w:rPr>
        <w:t>t</w:t>
      </w:r>
      <w:r w:rsidRPr="00673E9A">
        <w:rPr>
          <w:rFonts w:cs="Arial"/>
          <w:szCs w:val="20"/>
          <w:lang w:val="fr-FR"/>
        </w:rPr>
        <w:t>itulaire est alors destinat</w:t>
      </w:r>
      <w:r w:rsidR="00C96F3D">
        <w:rPr>
          <w:rFonts w:cs="Arial"/>
          <w:szCs w:val="20"/>
          <w:lang w:val="fr-FR"/>
        </w:rPr>
        <w:t xml:space="preserve">aire </w:t>
      </w:r>
      <w:r w:rsidRPr="00673E9A">
        <w:rPr>
          <w:rFonts w:cs="Arial"/>
          <w:szCs w:val="20"/>
          <w:lang w:val="fr-FR"/>
        </w:rPr>
        <w:t xml:space="preserve">d’une décision unilatérale de la Personne Publique fixant les nouvelles conditions économiques du marché, assortie le cas échéant de la DPGF mise à jour. </w:t>
      </w:r>
    </w:p>
    <w:p w14:paraId="32F043EA" w14:textId="77777777" w:rsidR="00986A78" w:rsidRDefault="00986A78" w:rsidP="00673E9A">
      <w:pPr>
        <w:autoSpaceDE w:val="0"/>
        <w:autoSpaceDN w:val="0"/>
        <w:adjustRightInd w:val="0"/>
        <w:spacing w:after="0" w:line="240" w:lineRule="auto"/>
        <w:jc w:val="both"/>
        <w:rPr>
          <w:rFonts w:cs="Arial"/>
          <w:szCs w:val="20"/>
          <w:u w:val="single"/>
          <w:lang w:val="fr-FR"/>
        </w:rPr>
      </w:pPr>
    </w:p>
    <w:p w14:paraId="304D2246" w14:textId="77777777" w:rsidR="00CB1DE0" w:rsidRDefault="00CB1DE0" w:rsidP="00673E9A">
      <w:pPr>
        <w:autoSpaceDE w:val="0"/>
        <w:autoSpaceDN w:val="0"/>
        <w:adjustRightInd w:val="0"/>
        <w:spacing w:after="0" w:line="240" w:lineRule="auto"/>
        <w:jc w:val="both"/>
        <w:rPr>
          <w:rFonts w:cs="Arial"/>
          <w:szCs w:val="20"/>
          <w:u w:val="single"/>
          <w:lang w:val="fr-FR"/>
        </w:rPr>
      </w:pPr>
    </w:p>
    <w:p w14:paraId="6501F297" w14:textId="5D448259" w:rsidR="00BB2D6E" w:rsidRPr="00735A82" w:rsidRDefault="00735A82" w:rsidP="00735A82">
      <w:pPr>
        <w:pStyle w:val="Titre2"/>
        <w:rPr>
          <w:rFonts w:ascii="Arial" w:hAnsi="Arial" w:cs="Arial"/>
          <w:b/>
          <w:bCs/>
          <w:sz w:val="20"/>
          <w:szCs w:val="20"/>
        </w:rPr>
      </w:pPr>
      <w:bookmarkStart w:id="112" w:name="_Toc194069901"/>
      <w:r>
        <w:rPr>
          <w:rFonts w:ascii="Arial" w:hAnsi="Arial" w:cs="Arial"/>
          <w:b/>
          <w:bCs/>
          <w:sz w:val="20"/>
          <w:szCs w:val="20"/>
        </w:rPr>
        <w:t xml:space="preserve">11.2 </w:t>
      </w:r>
      <w:r w:rsidR="00BB2D6E" w:rsidRPr="00735A82">
        <w:rPr>
          <w:rFonts w:ascii="Arial" w:hAnsi="Arial" w:cs="Arial"/>
          <w:b/>
          <w:bCs/>
          <w:sz w:val="20"/>
          <w:szCs w:val="20"/>
        </w:rPr>
        <w:t>Suspension du marché public</w:t>
      </w:r>
      <w:bookmarkEnd w:id="112"/>
    </w:p>
    <w:p w14:paraId="7F5789F0" w14:textId="5C53BDD0" w:rsidR="00BB2D6E" w:rsidRDefault="00BB2D6E" w:rsidP="00673E9A">
      <w:pPr>
        <w:autoSpaceDE w:val="0"/>
        <w:autoSpaceDN w:val="0"/>
        <w:adjustRightInd w:val="0"/>
        <w:spacing w:after="0" w:line="240" w:lineRule="auto"/>
        <w:jc w:val="both"/>
        <w:rPr>
          <w:rFonts w:cs="Arial"/>
          <w:szCs w:val="20"/>
          <w:u w:val="single"/>
          <w:lang w:val="fr-FR"/>
        </w:rPr>
      </w:pPr>
    </w:p>
    <w:p w14:paraId="627BF486" w14:textId="27382098" w:rsidR="00BB2D6E" w:rsidRDefault="00BB2D6E" w:rsidP="00BB2D6E">
      <w:pPr>
        <w:autoSpaceDE w:val="0"/>
        <w:autoSpaceDN w:val="0"/>
        <w:adjustRightInd w:val="0"/>
        <w:spacing w:after="0" w:line="240" w:lineRule="auto"/>
        <w:jc w:val="both"/>
        <w:rPr>
          <w:rFonts w:cs="Arial"/>
          <w:szCs w:val="20"/>
          <w:lang w:val="fr-FR"/>
        </w:rPr>
      </w:pPr>
      <w:r w:rsidRPr="00BB2D6E">
        <w:rPr>
          <w:rFonts w:cs="Arial"/>
          <w:szCs w:val="20"/>
          <w:lang w:val="fr-FR"/>
        </w:rPr>
        <w:t xml:space="preserve">Sans préjudice des cas légaux de suspension, </w:t>
      </w:r>
      <w:r w:rsidR="00CB1DE0">
        <w:rPr>
          <w:rFonts w:cs="Arial"/>
          <w:szCs w:val="20"/>
          <w:lang w:val="fr-FR"/>
        </w:rPr>
        <w:t>le maitre d’œuvre</w:t>
      </w:r>
      <w:r w:rsidR="00735A82">
        <w:rPr>
          <w:rFonts w:cs="Arial"/>
          <w:szCs w:val="20"/>
          <w:lang w:val="fr-FR"/>
        </w:rPr>
        <w:t>/maitre d’ouvrage</w:t>
      </w:r>
      <w:r w:rsidR="00CB1DE0">
        <w:rPr>
          <w:rFonts w:cs="Arial"/>
          <w:szCs w:val="20"/>
          <w:lang w:val="fr-FR"/>
        </w:rPr>
        <w:t>, sur décision d’IFPEN,</w:t>
      </w:r>
      <w:r w:rsidRPr="00BB2D6E">
        <w:rPr>
          <w:rFonts w:cs="Arial"/>
          <w:szCs w:val="20"/>
          <w:lang w:val="fr-FR"/>
        </w:rPr>
        <w:t xml:space="preserve"> peut prescrire la suspension de tout ou partie du marché. Cette prescription </w:t>
      </w:r>
      <w:r>
        <w:rPr>
          <w:rFonts w:cs="Arial"/>
          <w:szCs w:val="20"/>
          <w:lang w:val="fr-FR"/>
        </w:rPr>
        <w:t xml:space="preserve">est </w:t>
      </w:r>
      <w:r w:rsidRPr="00BB2D6E">
        <w:rPr>
          <w:rFonts w:cs="Arial"/>
          <w:szCs w:val="20"/>
          <w:lang w:val="fr-FR"/>
        </w:rPr>
        <w:t>effectuée par lettre recommandée avec accusé de réception</w:t>
      </w:r>
      <w:r>
        <w:rPr>
          <w:rFonts w:cs="Arial"/>
          <w:szCs w:val="20"/>
          <w:lang w:val="fr-FR"/>
        </w:rPr>
        <w:t xml:space="preserve"> adressée au titulaire justifiant une telle démarche</w:t>
      </w:r>
      <w:r w:rsidRPr="00BB2D6E">
        <w:rPr>
          <w:rFonts w:cs="Arial"/>
          <w:szCs w:val="20"/>
          <w:lang w:val="fr-FR"/>
        </w:rPr>
        <w:t>.</w:t>
      </w:r>
      <w:r w:rsidR="00885231">
        <w:rPr>
          <w:rFonts w:cs="Arial"/>
          <w:szCs w:val="20"/>
          <w:lang w:val="fr-FR"/>
        </w:rPr>
        <w:t xml:space="preserve"> </w:t>
      </w:r>
    </w:p>
    <w:p w14:paraId="3DEFAF3F" w14:textId="77777777" w:rsidR="00BB2D6E" w:rsidRPr="00BB2D6E" w:rsidRDefault="00BB2D6E" w:rsidP="00BB2D6E">
      <w:pPr>
        <w:autoSpaceDE w:val="0"/>
        <w:autoSpaceDN w:val="0"/>
        <w:adjustRightInd w:val="0"/>
        <w:spacing w:after="0" w:line="240" w:lineRule="auto"/>
        <w:jc w:val="both"/>
        <w:rPr>
          <w:rFonts w:cs="Arial"/>
          <w:szCs w:val="20"/>
          <w:lang w:val="fr-FR"/>
        </w:rPr>
      </w:pPr>
    </w:p>
    <w:p w14:paraId="48609404" w14:textId="11808DFE" w:rsidR="00BB2D6E" w:rsidRDefault="00BB2D6E" w:rsidP="00BB2D6E">
      <w:pPr>
        <w:autoSpaceDE w:val="0"/>
        <w:autoSpaceDN w:val="0"/>
        <w:adjustRightInd w:val="0"/>
        <w:spacing w:after="0" w:line="240" w:lineRule="auto"/>
        <w:jc w:val="both"/>
        <w:rPr>
          <w:rFonts w:cs="Arial"/>
          <w:szCs w:val="20"/>
          <w:lang w:val="fr-FR"/>
        </w:rPr>
      </w:pPr>
      <w:r w:rsidRPr="00BB2D6E">
        <w:rPr>
          <w:rFonts w:cs="Arial"/>
          <w:szCs w:val="20"/>
          <w:lang w:val="fr-FR"/>
        </w:rPr>
        <w:lastRenderedPageBreak/>
        <w:t xml:space="preserve">Dans ce cas, le </w:t>
      </w:r>
      <w:r>
        <w:rPr>
          <w:rFonts w:cs="Arial"/>
          <w:szCs w:val="20"/>
          <w:lang w:val="fr-FR"/>
        </w:rPr>
        <w:t>t</w:t>
      </w:r>
      <w:r w:rsidRPr="00BB2D6E">
        <w:rPr>
          <w:rFonts w:cs="Arial"/>
          <w:szCs w:val="20"/>
          <w:lang w:val="fr-FR"/>
        </w:rPr>
        <w:t xml:space="preserve">itulaire </w:t>
      </w:r>
      <w:r>
        <w:rPr>
          <w:rFonts w:cs="Arial"/>
          <w:szCs w:val="20"/>
          <w:lang w:val="fr-FR"/>
        </w:rPr>
        <w:t>est en droit de</w:t>
      </w:r>
      <w:r w:rsidRPr="00BB2D6E">
        <w:rPr>
          <w:rFonts w:cs="Arial"/>
          <w:szCs w:val="20"/>
          <w:lang w:val="fr-FR"/>
        </w:rPr>
        <w:t xml:space="preserve"> demander </w:t>
      </w:r>
      <w:r>
        <w:rPr>
          <w:rFonts w:cs="Arial"/>
          <w:szCs w:val="20"/>
          <w:lang w:val="fr-FR"/>
        </w:rPr>
        <w:t>à IFPEN</w:t>
      </w:r>
      <w:r w:rsidRPr="00BB2D6E">
        <w:rPr>
          <w:rFonts w:cs="Arial"/>
          <w:szCs w:val="20"/>
          <w:lang w:val="fr-FR"/>
        </w:rPr>
        <w:t xml:space="preserve"> une indemnisation correspondant aux frais de démobilisation/remobilisation que la suspension engendrerait.</w:t>
      </w:r>
    </w:p>
    <w:p w14:paraId="655C2448" w14:textId="77777777" w:rsidR="00BB2D6E" w:rsidRPr="00BB2D6E" w:rsidRDefault="00BB2D6E" w:rsidP="00BB2D6E">
      <w:pPr>
        <w:autoSpaceDE w:val="0"/>
        <w:autoSpaceDN w:val="0"/>
        <w:adjustRightInd w:val="0"/>
        <w:spacing w:after="0" w:line="240" w:lineRule="auto"/>
        <w:jc w:val="both"/>
        <w:rPr>
          <w:rFonts w:cs="Arial"/>
          <w:szCs w:val="20"/>
          <w:lang w:val="fr-FR"/>
        </w:rPr>
      </w:pPr>
    </w:p>
    <w:p w14:paraId="3C1B4767" w14:textId="18927FCC" w:rsidR="00BB2D6E" w:rsidRPr="00BB2D6E" w:rsidRDefault="00BB2D6E" w:rsidP="00BB2D6E">
      <w:pPr>
        <w:autoSpaceDE w:val="0"/>
        <w:autoSpaceDN w:val="0"/>
        <w:adjustRightInd w:val="0"/>
        <w:spacing w:after="0" w:line="240" w:lineRule="auto"/>
        <w:jc w:val="both"/>
        <w:rPr>
          <w:rFonts w:cs="Arial"/>
          <w:szCs w:val="20"/>
          <w:lang w:val="fr-FR"/>
        </w:rPr>
      </w:pPr>
      <w:r w:rsidRPr="00BB2D6E">
        <w:rPr>
          <w:rFonts w:cs="Arial"/>
          <w:szCs w:val="20"/>
          <w:lang w:val="fr-FR"/>
        </w:rPr>
        <w:t>- Concernant la part main-d’œuvre, l’indemnité est</w:t>
      </w:r>
      <w:r>
        <w:rPr>
          <w:rFonts w:cs="Arial"/>
          <w:szCs w:val="20"/>
          <w:lang w:val="fr-FR"/>
        </w:rPr>
        <w:t xml:space="preserve"> appliquée au regard de la phase d’exécution où elle intervient, limitée à la seule </w:t>
      </w:r>
      <w:r w:rsidR="003406C1">
        <w:rPr>
          <w:rFonts w:cs="Arial"/>
          <w:szCs w:val="20"/>
          <w:lang w:val="fr-FR"/>
        </w:rPr>
        <w:t>phase de l’opération</w:t>
      </w:r>
      <w:r>
        <w:rPr>
          <w:rFonts w:cs="Arial"/>
          <w:szCs w:val="20"/>
          <w:lang w:val="fr-FR"/>
        </w:rPr>
        <w:t xml:space="preserve"> concernée par cette suspension et </w:t>
      </w:r>
      <w:r w:rsidRPr="00BB2D6E">
        <w:rPr>
          <w:rFonts w:cs="Arial"/>
          <w:szCs w:val="20"/>
          <w:lang w:val="fr-FR"/>
        </w:rPr>
        <w:t>plafonnée à :</w:t>
      </w:r>
    </w:p>
    <w:p w14:paraId="7D8F0E1C" w14:textId="151D6669" w:rsidR="00BB2D6E" w:rsidRPr="00BB2D6E" w:rsidRDefault="00BB2D6E">
      <w:pPr>
        <w:pStyle w:val="Paragraphedeliste"/>
        <w:numPr>
          <w:ilvl w:val="0"/>
          <w:numId w:val="33"/>
        </w:numPr>
        <w:jc w:val="both"/>
        <w:rPr>
          <w:rFonts w:ascii="Arial" w:hAnsi="Arial" w:cs="Arial"/>
          <w:sz w:val="20"/>
          <w:szCs w:val="20"/>
        </w:rPr>
      </w:pPr>
      <w:r w:rsidRPr="00BB2D6E">
        <w:rPr>
          <w:rFonts w:ascii="Arial" w:hAnsi="Arial" w:cs="Arial"/>
          <w:sz w:val="20"/>
          <w:szCs w:val="20"/>
        </w:rPr>
        <w:t xml:space="preserve">En phase études : </w:t>
      </w:r>
      <w:r w:rsidR="00735A82">
        <w:rPr>
          <w:rFonts w:ascii="Arial" w:hAnsi="Arial" w:cs="Arial"/>
          <w:sz w:val="20"/>
          <w:szCs w:val="20"/>
        </w:rPr>
        <w:t>…</w:t>
      </w:r>
      <w:r w:rsidRPr="00BB2D6E">
        <w:rPr>
          <w:rFonts w:ascii="Arial" w:hAnsi="Arial" w:cs="Arial"/>
          <w:sz w:val="20"/>
          <w:szCs w:val="20"/>
        </w:rPr>
        <w:t>% du montant HT du marché,</w:t>
      </w:r>
    </w:p>
    <w:p w14:paraId="741D4440" w14:textId="69E7C74B" w:rsidR="00BB2D6E" w:rsidRPr="00BB2D6E" w:rsidRDefault="00BB2D6E">
      <w:pPr>
        <w:pStyle w:val="Paragraphedeliste"/>
        <w:numPr>
          <w:ilvl w:val="0"/>
          <w:numId w:val="33"/>
        </w:numPr>
        <w:jc w:val="both"/>
        <w:rPr>
          <w:rFonts w:ascii="Arial" w:hAnsi="Arial" w:cs="Arial"/>
          <w:sz w:val="20"/>
          <w:szCs w:val="20"/>
        </w:rPr>
      </w:pPr>
      <w:r w:rsidRPr="00BB2D6E">
        <w:rPr>
          <w:rFonts w:ascii="Arial" w:hAnsi="Arial" w:cs="Arial"/>
          <w:sz w:val="20"/>
          <w:szCs w:val="20"/>
        </w:rPr>
        <w:t xml:space="preserve">En phase de réalisation : </w:t>
      </w:r>
      <w:r w:rsidR="00735A82">
        <w:rPr>
          <w:rFonts w:ascii="Arial" w:hAnsi="Arial" w:cs="Arial"/>
          <w:sz w:val="20"/>
          <w:szCs w:val="20"/>
        </w:rPr>
        <w:t>…</w:t>
      </w:r>
      <w:r w:rsidRPr="00BB2D6E">
        <w:rPr>
          <w:rFonts w:ascii="Arial" w:hAnsi="Arial" w:cs="Arial"/>
          <w:sz w:val="20"/>
          <w:szCs w:val="20"/>
        </w:rPr>
        <w:t>% du montant HT du marché,</w:t>
      </w:r>
    </w:p>
    <w:p w14:paraId="21D043A9" w14:textId="49B68F92" w:rsidR="00BB2D6E" w:rsidRDefault="00BB2D6E">
      <w:pPr>
        <w:pStyle w:val="Paragraphedeliste"/>
        <w:numPr>
          <w:ilvl w:val="0"/>
          <w:numId w:val="33"/>
        </w:numPr>
        <w:jc w:val="both"/>
        <w:rPr>
          <w:rFonts w:cs="Arial"/>
          <w:szCs w:val="20"/>
        </w:rPr>
      </w:pPr>
      <w:r w:rsidRPr="00BB2D6E">
        <w:rPr>
          <w:rFonts w:ascii="Arial" w:hAnsi="Arial" w:cs="Arial"/>
          <w:sz w:val="20"/>
          <w:szCs w:val="20"/>
        </w:rPr>
        <w:t>En phase essais :</w:t>
      </w:r>
      <w:r w:rsidR="00735A82">
        <w:rPr>
          <w:rFonts w:ascii="Arial" w:hAnsi="Arial" w:cs="Arial"/>
          <w:sz w:val="20"/>
          <w:szCs w:val="20"/>
        </w:rPr>
        <w:t>…</w:t>
      </w:r>
      <w:r w:rsidRPr="00BB2D6E">
        <w:rPr>
          <w:rFonts w:ascii="Arial" w:hAnsi="Arial" w:cs="Arial"/>
          <w:sz w:val="20"/>
          <w:szCs w:val="20"/>
        </w:rPr>
        <w:t>% du montant HT du marché</w:t>
      </w:r>
      <w:r w:rsidRPr="00BB2D6E">
        <w:rPr>
          <w:rFonts w:cs="Arial"/>
          <w:szCs w:val="20"/>
        </w:rPr>
        <w:t>.</w:t>
      </w:r>
    </w:p>
    <w:p w14:paraId="42CF5BED" w14:textId="77777777" w:rsidR="00BB2D6E" w:rsidRPr="00BB2D6E" w:rsidRDefault="00BB2D6E" w:rsidP="00BB2D6E">
      <w:pPr>
        <w:pStyle w:val="Paragraphedeliste"/>
        <w:ind w:left="720"/>
        <w:jc w:val="both"/>
        <w:rPr>
          <w:rFonts w:cs="Arial"/>
          <w:szCs w:val="20"/>
        </w:rPr>
      </w:pPr>
    </w:p>
    <w:p w14:paraId="4DC08056" w14:textId="1993C49A" w:rsidR="00BB2D6E" w:rsidRPr="00BB2D6E" w:rsidRDefault="00BB2D6E" w:rsidP="00BB2D6E">
      <w:pPr>
        <w:autoSpaceDE w:val="0"/>
        <w:autoSpaceDN w:val="0"/>
        <w:adjustRightInd w:val="0"/>
        <w:spacing w:after="0" w:line="240" w:lineRule="auto"/>
        <w:jc w:val="both"/>
        <w:rPr>
          <w:rFonts w:cs="Arial"/>
          <w:szCs w:val="20"/>
          <w:lang w:val="fr-FR"/>
        </w:rPr>
      </w:pPr>
      <w:r w:rsidRPr="00BB2D6E">
        <w:rPr>
          <w:rFonts w:cs="Arial"/>
          <w:szCs w:val="20"/>
          <w:lang w:val="fr-FR"/>
        </w:rPr>
        <w:t>Concernant la part fournitures et matériels, le montant de l’indemnité sera discuté entre les Parties au moment de la suspension, selon la phase d’exécution durant laquelle cette dernière serait prononcée.</w:t>
      </w:r>
    </w:p>
    <w:p w14:paraId="6D084A31" w14:textId="4D66EFD1" w:rsidR="00BB2D6E" w:rsidRDefault="00BB2D6E" w:rsidP="00FA7D3A">
      <w:pPr>
        <w:autoSpaceDE w:val="0"/>
        <w:autoSpaceDN w:val="0"/>
        <w:adjustRightInd w:val="0"/>
        <w:spacing w:after="0" w:line="240" w:lineRule="auto"/>
        <w:jc w:val="both"/>
        <w:rPr>
          <w:rFonts w:cs="Arial"/>
          <w:szCs w:val="20"/>
          <w:lang w:val="fr-FR"/>
        </w:rPr>
      </w:pPr>
      <w:r w:rsidRPr="00BB2D6E">
        <w:rPr>
          <w:rFonts w:cs="Arial"/>
          <w:szCs w:val="20"/>
          <w:lang w:val="fr-FR"/>
        </w:rPr>
        <w:t xml:space="preserve">Le </w:t>
      </w:r>
      <w:r>
        <w:rPr>
          <w:rFonts w:cs="Arial"/>
          <w:szCs w:val="20"/>
          <w:lang w:val="fr-FR"/>
        </w:rPr>
        <w:t>t</w:t>
      </w:r>
      <w:r w:rsidRPr="00BB2D6E">
        <w:rPr>
          <w:rFonts w:cs="Arial"/>
          <w:szCs w:val="20"/>
          <w:lang w:val="fr-FR"/>
        </w:rPr>
        <w:t>itulaire apporte tout élément justifiant sa demande (</w:t>
      </w:r>
      <w:r>
        <w:rPr>
          <w:rFonts w:cs="Arial"/>
          <w:szCs w:val="20"/>
          <w:lang w:val="fr-FR"/>
        </w:rPr>
        <w:t>f</w:t>
      </w:r>
      <w:r w:rsidRPr="00BB2D6E">
        <w:rPr>
          <w:rFonts w:cs="Arial"/>
          <w:szCs w:val="20"/>
          <w:lang w:val="fr-FR"/>
        </w:rPr>
        <w:t>actures, contrats avec les fournisseurs</w:t>
      </w:r>
      <w:r w:rsidR="00CB1DE0">
        <w:rPr>
          <w:rFonts w:cs="Arial"/>
          <w:szCs w:val="20"/>
          <w:lang w:val="fr-FR"/>
        </w:rPr>
        <w:t>, bons de commande</w:t>
      </w:r>
      <w:r w:rsidRPr="00BB2D6E">
        <w:rPr>
          <w:rFonts w:cs="Arial"/>
          <w:szCs w:val="20"/>
          <w:lang w:val="fr-FR"/>
        </w:rPr>
        <w:t>...).</w:t>
      </w:r>
    </w:p>
    <w:p w14:paraId="080EED07" w14:textId="77777777" w:rsidR="00BB2D6E" w:rsidRPr="00BB2D6E" w:rsidRDefault="00BB2D6E" w:rsidP="00BB2D6E">
      <w:pPr>
        <w:autoSpaceDE w:val="0"/>
        <w:autoSpaceDN w:val="0"/>
        <w:adjustRightInd w:val="0"/>
        <w:spacing w:after="0" w:line="240" w:lineRule="auto"/>
        <w:jc w:val="both"/>
        <w:rPr>
          <w:rFonts w:cs="Arial"/>
          <w:szCs w:val="20"/>
          <w:lang w:val="fr-FR"/>
        </w:rPr>
      </w:pPr>
    </w:p>
    <w:p w14:paraId="721329AA" w14:textId="2EB89631" w:rsidR="00BB2D6E" w:rsidRPr="00BB2D6E" w:rsidRDefault="00BB2D6E" w:rsidP="00BB2D6E">
      <w:pPr>
        <w:autoSpaceDE w:val="0"/>
        <w:autoSpaceDN w:val="0"/>
        <w:adjustRightInd w:val="0"/>
        <w:spacing w:after="0" w:line="240" w:lineRule="auto"/>
        <w:jc w:val="both"/>
        <w:rPr>
          <w:rFonts w:cs="Arial"/>
          <w:szCs w:val="20"/>
          <w:lang w:val="fr-FR"/>
        </w:rPr>
      </w:pPr>
      <w:r w:rsidRPr="00BB2D6E">
        <w:rPr>
          <w:rFonts w:cs="Arial"/>
          <w:szCs w:val="20"/>
          <w:lang w:val="fr-FR"/>
        </w:rPr>
        <w:t>La suspension entraine la prorogation du délai contractuel en cours pour les durées correspondantes.</w:t>
      </w:r>
    </w:p>
    <w:p w14:paraId="13A5B7B2" w14:textId="2B6B28B8" w:rsidR="00BB2D6E" w:rsidRPr="00BB2D6E" w:rsidRDefault="00CB1DE0" w:rsidP="00BB2D6E">
      <w:pPr>
        <w:autoSpaceDE w:val="0"/>
        <w:autoSpaceDN w:val="0"/>
        <w:adjustRightInd w:val="0"/>
        <w:spacing w:after="0" w:line="240" w:lineRule="auto"/>
        <w:jc w:val="both"/>
        <w:rPr>
          <w:rFonts w:cs="Arial"/>
          <w:szCs w:val="20"/>
          <w:lang w:val="fr-FR"/>
        </w:rPr>
      </w:pPr>
      <w:r>
        <w:rPr>
          <w:rFonts w:cs="Arial"/>
          <w:szCs w:val="20"/>
          <w:lang w:val="fr-FR"/>
        </w:rPr>
        <w:t>Le maitre d’œuvre</w:t>
      </w:r>
      <w:r w:rsidR="00735A82">
        <w:rPr>
          <w:rFonts w:cs="Arial"/>
          <w:szCs w:val="20"/>
          <w:lang w:val="fr-FR"/>
        </w:rPr>
        <w:t>/maitre d’ouvrage</w:t>
      </w:r>
      <w:r w:rsidR="00BB2D6E" w:rsidRPr="00BB2D6E">
        <w:rPr>
          <w:rFonts w:cs="Arial"/>
          <w:szCs w:val="20"/>
          <w:lang w:val="fr-FR"/>
        </w:rPr>
        <w:t xml:space="preserve"> informe</w:t>
      </w:r>
      <w:r w:rsidR="00BB2D6E">
        <w:rPr>
          <w:rFonts w:cs="Arial"/>
          <w:szCs w:val="20"/>
          <w:lang w:val="fr-FR"/>
        </w:rPr>
        <w:t xml:space="preserve"> </w:t>
      </w:r>
      <w:r w:rsidR="00BB2D6E" w:rsidRPr="00BB2D6E">
        <w:rPr>
          <w:rFonts w:cs="Arial"/>
          <w:szCs w:val="20"/>
          <w:lang w:val="fr-FR"/>
        </w:rPr>
        <w:t xml:space="preserve">le </w:t>
      </w:r>
      <w:r w:rsidR="00BB2D6E">
        <w:rPr>
          <w:rFonts w:cs="Arial"/>
          <w:szCs w:val="20"/>
          <w:lang w:val="fr-FR"/>
        </w:rPr>
        <w:t>t</w:t>
      </w:r>
      <w:r w:rsidR="00BB2D6E" w:rsidRPr="00BB2D6E">
        <w:rPr>
          <w:rFonts w:cs="Arial"/>
          <w:szCs w:val="20"/>
          <w:lang w:val="fr-FR"/>
        </w:rPr>
        <w:t>itulaire de la fin de la suspension par lettre recommandée</w:t>
      </w:r>
      <w:r w:rsidR="00BB2D6E">
        <w:rPr>
          <w:rFonts w:cs="Arial"/>
          <w:szCs w:val="20"/>
          <w:lang w:val="fr-FR"/>
        </w:rPr>
        <w:t xml:space="preserve">. </w:t>
      </w:r>
    </w:p>
    <w:p w14:paraId="386A3F15" w14:textId="77777777" w:rsidR="00673E9A" w:rsidRPr="00BB2D6E" w:rsidRDefault="00673E9A" w:rsidP="00673E9A">
      <w:pPr>
        <w:autoSpaceDE w:val="0"/>
        <w:autoSpaceDN w:val="0"/>
        <w:adjustRightInd w:val="0"/>
        <w:spacing w:after="0" w:line="240" w:lineRule="auto"/>
        <w:rPr>
          <w:rFonts w:ascii="TimesNewRomanPS-BoldMT" w:hAnsi="TimesNewRomanPS-BoldMT" w:cs="TimesNewRomanPS-BoldMT"/>
          <w:b/>
          <w:bCs/>
          <w:sz w:val="28"/>
          <w:szCs w:val="28"/>
          <w:lang w:val="fr-FR"/>
        </w:rPr>
      </w:pPr>
    </w:p>
    <w:p w14:paraId="5F02C971" w14:textId="42C9F76C" w:rsidR="00673E9A" w:rsidRDefault="00D20450" w:rsidP="00D20450">
      <w:pPr>
        <w:pStyle w:val="Titre2"/>
        <w:rPr>
          <w:rFonts w:ascii="Arial" w:hAnsi="Arial" w:cs="Arial"/>
          <w:b/>
          <w:bCs/>
          <w:sz w:val="20"/>
          <w:szCs w:val="20"/>
        </w:rPr>
      </w:pPr>
      <w:bookmarkStart w:id="113" w:name="_Toc194069902"/>
      <w:r w:rsidRPr="00D20450">
        <w:rPr>
          <w:rFonts w:ascii="Arial" w:hAnsi="Arial" w:cs="Arial"/>
          <w:b/>
          <w:bCs/>
          <w:sz w:val="20"/>
          <w:szCs w:val="20"/>
        </w:rPr>
        <w:t>11.2</w:t>
      </w:r>
      <w:r w:rsidR="00673E9A" w:rsidRPr="00D20450">
        <w:rPr>
          <w:rFonts w:ascii="Arial" w:hAnsi="Arial" w:cs="Arial"/>
          <w:b/>
          <w:bCs/>
          <w:sz w:val="20"/>
          <w:szCs w:val="20"/>
        </w:rPr>
        <w:t xml:space="preserve"> Augmentation</w:t>
      </w:r>
      <w:r w:rsidR="005C4F71">
        <w:rPr>
          <w:rFonts w:ascii="Arial" w:hAnsi="Arial" w:cs="Arial"/>
          <w:b/>
          <w:bCs/>
          <w:sz w:val="20"/>
          <w:szCs w:val="20"/>
        </w:rPr>
        <w:t xml:space="preserve">/ diminution </w:t>
      </w:r>
      <w:r w:rsidR="00673E9A" w:rsidRPr="00D20450">
        <w:rPr>
          <w:rFonts w:ascii="Arial" w:hAnsi="Arial" w:cs="Arial"/>
          <w:b/>
          <w:bCs/>
          <w:sz w:val="20"/>
          <w:szCs w:val="20"/>
        </w:rPr>
        <w:t>du montant des travaux</w:t>
      </w:r>
      <w:bookmarkEnd w:id="113"/>
    </w:p>
    <w:p w14:paraId="578D1578" w14:textId="77777777" w:rsidR="00D20450" w:rsidRPr="00D20450" w:rsidRDefault="00D20450" w:rsidP="00D20450">
      <w:pPr>
        <w:rPr>
          <w:rFonts w:eastAsia="SimSun"/>
          <w:lang w:val="fr-FR" w:eastAsia="fr-FR"/>
        </w:rPr>
      </w:pPr>
    </w:p>
    <w:p w14:paraId="6D80C438" w14:textId="5A384122" w:rsidR="00673E9A" w:rsidRDefault="00640124" w:rsidP="00673E9A">
      <w:pPr>
        <w:autoSpaceDE w:val="0"/>
        <w:autoSpaceDN w:val="0"/>
        <w:adjustRightInd w:val="0"/>
        <w:spacing w:after="0" w:line="240" w:lineRule="auto"/>
        <w:jc w:val="both"/>
        <w:rPr>
          <w:rFonts w:cs="Arial"/>
          <w:szCs w:val="20"/>
          <w:lang w:val="fr-FR"/>
        </w:rPr>
      </w:pPr>
      <w:r>
        <w:rPr>
          <w:rFonts w:cs="Arial"/>
          <w:szCs w:val="20"/>
          <w:lang w:val="fr-FR"/>
        </w:rPr>
        <w:t xml:space="preserve">Il sera fait application </w:t>
      </w:r>
      <w:r w:rsidR="005C4F71">
        <w:rPr>
          <w:rFonts w:cs="Arial"/>
          <w:szCs w:val="20"/>
          <w:lang w:val="fr-FR"/>
        </w:rPr>
        <w:t>des articles 14 et 15</w:t>
      </w:r>
      <w:r>
        <w:rPr>
          <w:rFonts w:cs="Arial"/>
          <w:szCs w:val="20"/>
          <w:lang w:val="fr-FR"/>
        </w:rPr>
        <w:t xml:space="preserve"> du CCAG Travaux. </w:t>
      </w:r>
    </w:p>
    <w:p w14:paraId="54813131" w14:textId="77777777" w:rsidR="00C81EDD" w:rsidRDefault="00C81EDD" w:rsidP="002A55C0">
      <w:pPr>
        <w:keepLines/>
        <w:widowControl w:val="0"/>
        <w:autoSpaceDE w:val="0"/>
        <w:autoSpaceDN w:val="0"/>
        <w:adjustRightInd w:val="0"/>
        <w:spacing w:after="0" w:line="240" w:lineRule="auto"/>
        <w:jc w:val="both"/>
        <w:rPr>
          <w:rFonts w:cs="Arial"/>
          <w:szCs w:val="20"/>
          <w:lang w:val="fr-FR" w:eastAsia="fr-FR"/>
        </w:rPr>
      </w:pPr>
    </w:p>
    <w:p w14:paraId="0109C493" w14:textId="1D9F2AAF" w:rsidR="00B32E57" w:rsidRPr="00134CFE" w:rsidRDefault="00B32E57" w:rsidP="001029AB">
      <w:pPr>
        <w:spacing w:before="120" w:after="60" w:line="240" w:lineRule="auto"/>
        <w:ind w:right="-7"/>
        <w:jc w:val="both"/>
        <w:outlineLvl w:val="1"/>
        <w:rPr>
          <w:rFonts w:cs="Arial"/>
          <w:b/>
          <w:color w:val="0070C0"/>
          <w:sz w:val="24"/>
          <w:szCs w:val="24"/>
          <w:u w:val="single"/>
          <w:lang w:val="fr-FR" w:eastAsia="fr-FR"/>
        </w:rPr>
      </w:pPr>
      <w:bookmarkStart w:id="114" w:name="_Toc120115938"/>
      <w:bookmarkStart w:id="115" w:name="_Toc194069903"/>
      <w:r w:rsidRPr="00134CFE">
        <w:rPr>
          <w:rFonts w:cs="Arial"/>
          <w:b/>
          <w:color w:val="0070C0"/>
          <w:sz w:val="24"/>
          <w:szCs w:val="24"/>
          <w:u w:val="single"/>
          <w:lang w:val="fr-FR" w:eastAsia="fr-FR"/>
        </w:rPr>
        <w:t>ARTICLE 1</w:t>
      </w:r>
      <w:r w:rsidR="00D20450" w:rsidRPr="00134CFE">
        <w:rPr>
          <w:rFonts w:cs="Arial"/>
          <w:b/>
          <w:color w:val="0070C0"/>
          <w:sz w:val="24"/>
          <w:szCs w:val="24"/>
          <w:u w:val="single"/>
          <w:lang w:val="fr-FR" w:eastAsia="fr-FR"/>
        </w:rPr>
        <w:t>2</w:t>
      </w:r>
      <w:r w:rsidRPr="00134CFE">
        <w:rPr>
          <w:rFonts w:cs="Arial"/>
          <w:b/>
          <w:color w:val="0070C0"/>
          <w:sz w:val="24"/>
          <w:szCs w:val="24"/>
          <w:u w:val="single"/>
          <w:lang w:val="fr-FR" w:eastAsia="fr-FR"/>
        </w:rPr>
        <w:t xml:space="preserve"> – FORCE MAJEURE</w:t>
      </w:r>
      <w:bookmarkEnd w:id="114"/>
      <w:bookmarkEnd w:id="115"/>
    </w:p>
    <w:p w14:paraId="6EC6EDAD" w14:textId="77777777" w:rsidR="00B32E57" w:rsidRPr="00640124" w:rsidRDefault="00B32E57" w:rsidP="00134CFE">
      <w:pPr>
        <w:spacing w:before="120" w:after="0" w:line="240" w:lineRule="auto"/>
        <w:ind w:right="-7"/>
        <w:jc w:val="both"/>
        <w:outlineLvl w:val="1"/>
        <w:rPr>
          <w:rFonts w:cs="Arial"/>
          <w:lang w:val="fr-FR"/>
        </w:rPr>
      </w:pPr>
    </w:p>
    <w:p w14:paraId="6099017B" w14:textId="77777777" w:rsidR="00B32E57" w:rsidRPr="001029AB" w:rsidRDefault="00B32E57" w:rsidP="00E152F9">
      <w:pPr>
        <w:spacing w:line="240" w:lineRule="auto"/>
        <w:jc w:val="both"/>
        <w:rPr>
          <w:rFonts w:cs="Arial"/>
          <w:lang w:val="fr-FR"/>
        </w:rPr>
      </w:pPr>
      <w:r w:rsidRPr="001029AB">
        <w:rPr>
          <w:rFonts w:cs="Arial"/>
          <w:lang w:val="fr-FR"/>
        </w:rPr>
        <w:t xml:space="preserve">Aucune des Parties ne peut être tenue pour responsable du retard, de l'inexécution ou de tout autre manquement à ses obligations prévues au présent marché, dès lors que cette défaillance résulte d'un cas de Force Majeure au sens de la réglementation en vigueur. </w:t>
      </w:r>
    </w:p>
    <w:p w14:paraId="271856D6" w14:textId="67AAE87E" w:rsidR="00B32E57" w:rsidRPr="001029AB" w:rsidRDefault="00B32E57" w:rsidP="00E152F9">
      <w:pPr>
        <w:spacing w:line="240" w:lineRule="auto"/>
        <w:jc w:val="both"/>
        <w:rPr>
          <w:rFonts w:cs="Arial"/>
          <w:lang w:val="fr-FR"/>
        </w:rPr>
      </w:pPr>
      <w:r w:rsidRPr="001029AB">
        <w:rPr>
          <w:rFonts w:cs="Arial"/>
          <w:lang w:val="fr-FR"/>
        </w:rPr>
        <w:t xml:space="preserve">Toutefois, les Parties entendent préciser que ne sont pas considérés comme des cas de Force Majeure les grèves ou mouvements sociaux du personnel du </w:t>
      </w:r>
      <w:r w:rsidR="00D73687">
        <w:rPr>
          <w:rFonts w:cs="Arial"/>
          <w:lang w:val="fr-FR"/>
        </w:rPr>
        <w:t>t</w:t>
      </w:r>
      <w:r w:rsidRPr="001029AB">
        <w:rPr>
          <w:rFonts w:cs="Arial"/>
          <w:lang w:val="fr-FR"/>
        </w:rPr>
        <w:t>itulaire ou du personnel de ses sous-traitants.</w:t>
      </w:r>
    </w:p>
    <w:p w14:paraId="6BC818A5" w14:textId="77777777" w:rsidR="00B32E57" w:rsidRPr="001029AB" w:rsidRDefault="00B32E57">
      <w:pPr>
        <w:numPr>
          <w:ilvl w:val="0"/>
          <w:numId w:val="10"/>
        </w:numPr>
        <w:spacing w:line="240" w:lineRule="auto"/>
        <w:ind w:left="0" w:firstLine="0"/>
        <w:jc w:val="both"/>
        <w:rPr>
          <w:rFonts w:cs="Arial"/>
          <w:lang w:val="fr-FR"/>
        </w:rPr>
      </w:pPr>
      <w:r w:rsidRPr="001029AB">
        <w:rPr>
          <w:rFonts w:cs="Arial"/>
          <w:lang w:val="fr-FR"/>
        </w:rPr>
        <w:t>La Partie invoquant un cas de Force Majeure doit en informer dans un délai maximum de cinq (5) jours ouvrés, dès sa survenance, l'autre Partie par tout moyen disponible et décrit les circonstances qui sont à l'origine du cas de Force Majeure.</w:t>
      </w:r>
    </w:p>
    <w:p w14:paraId="76666807" w14:textId="77777777" w:rsidR="00B32E57" w:rsidRPr="001029AB" w:rsidRDefault="00B32E57">
      <w:pPr>
        <w:numPr>
          <w:ilvl w:val="0"/>
          <w:numId w:val="10"/>
        </w:numPr>
        <w:spacing w:line="240" w:lineRule="auto"/>
        <w:ind w:left="0" w:firstLine="0"/>
        <w:jc w:val="both"/>
        <w:rPr>
          <w:rFonts w:cs="Arial"/>
          <w:lang w:val="fr-FR"/>
        </w:rPr>
      </w:pPr>
      <w:r w:rsidRPr="001029AB">
        <w:rPr>
          <w:rFonts w:cs="Arial"/>
          <w:lang w:val="fr-FR"/>
        </w:rPr>
        <w:t>En cas de Force Majeure, les obligations des Parties sont suspendues pendant toute la durée du cas de Force Majeure et reprennent à compter de la cessation de ce dernier.</w:t>
      </w:r>
    </w:p>
    <w:p w14:paraId="51B1B892" w14:textId="58D96DB1" w:rsidR="00B32E57" w:rsidRPr="001029AB" w:rsidRDefault="00B32E57">
      <w:pPr>
        <w:numPr>
          <w:ilvl w:val="0"/>
          <w:numId w:val="10"/>
        </w:numPr>
        <w:spacing w:line="240" w:lineRule="auto"/>
        <w:ind w:left="0" w:firstLine="0"/>
        <w:jc w:val="both"/>
        <w:rPr>
          <w:rFonts w:cs="Arial"/>
          <w:lang w:val="fr-FR"/>
        </w:rPr>
      </w:pPr>
      <w:r w:rsidRPr="001029AB">
        <w:rPr>
          <w:rFonts w:cs="Arial"/>
          <w:lang w:val="fr-FR"/>
        </w:rPr>
        <w:t xml:space="preserve">En toute circonstance, le </w:t>
      </w:r>
      <w:r w:rsidR="00D73687">
        <w:rPr>
          <w:rFonts w:cs="Arial"/>
          <w:lang w:val="fr-FR"/>
        </w:rPr>
        <w:t>t</w:t>
      </w:r>
      <w:r w:rsidRPr="001029AB">
        <w:rPr>
          <w:rFonts w:cs="Arial"/>
          <w:lang w:val="fr-FR"/>
        </w:rPr>
        <w:t xml:space="preserve">itulaire fait tous ses efforts pour réduire toute interruption due à un cas de Force Majeure. </w:t>
      </w:r>
    </w:p>
    <w:p w14:paraId="2A02A5C3" w14:textId="77777777" w:rsidR="00B32E57" w:rsidRPr="001029AB" w:rsidRDefault="00B32E57">
      <w:pPr>
        <w:numPr>
          <w:ilvl w:val="0"/>
          <w:numId w:val="10"/>
        </w:numPr>
        <w:spacing w:line="240" w:lineRule="auto"/>
        <w:ind w:left="0" w:firstLine="0"/>
        <w:jc w:val="both"/>
        <w:rPr>
          <w:rFonts w:cs="Arial"/>
          <w:lang w:val="fr-FR"/>
        </w:rPr>
      </w:pPr>
      <w:r w:rsidRPr="001029AB">
        <w:rPr>
          <w:rFonts w:cs="Arial"/>
          <w:lang w:val="fr-FR"/>
        </w:rPr>
        <w:t>Lorsque le cas de force majeure cesse, le marché reprend son exécution normale.</w:t>
      </w:r>
    </w:p>
    <w:p w14:paraId="2EA6D048" w14:textId="6F04D14D" w:rsidR="009D2A8F" w:rsidRPr="00CB1DE0" w:rsidRDefault="00B32E57" w:rsidP="00986A78">
      <w:pPr>
        <w:numPr>
          <w:ilvl w:val="0"/>
          <w:numId w:val="10"/>
        </w:numPr>
        <w:spacing w:line="240" w:lineRule="auto"/>
        <w:ind w:left="0" w:firstLine="0"/>
        <w:jc w:val="both"/>
        <w:rPr>
          <w:rFonts w:cs="Arial"/>
          <w:lang w:val="fr-FR"/>
        </w:rPr>
      </w:pPr>
      <w:r w:rsidRPr="001029AB">
        <w:rPr>
          <w:rFonts w:cs="Arial"/>
          <w:lang w:val="fr-FR"/>
        </w:rPr>
        <w:t xml:space="preserve">En cas de suspension </w:t>
      </w:r>
      <w:r w:rsidR="00087EEF" w:rsidRPr="001029AB">
        <w:rPr>
          <w:rFonts w:cs="Arial"/>
          <w:lang w:val="fr-FR"/>
        </w:rPr>
        <w:t>du marché</w:t>
      </w:r>
      <w:r w:rsidRPr="001029AB">
        <w:rPr>
          <w:rFonts w:cs="Arial"/>
          <w:lang w:val="fr-FR"/>
        </w:rPr>
        <w:t xml:space="preserve"> pour survenance d'un cas de force majeure, au-delà d’une durée de </w:t>
      </w:r>
      <w:r w:rsidR="00647245">
        <w:rPr>
          <w:rFonts w:cs="Arial"/>
          <w:lang w:val="fr-FR"/>
        </w:rPr>
        <w:t>vingt</w:t>
      </w:r>
      <w:r w:rsidRPr="001029AB">
        <w:rPr>
          <w:rFonts w:cs="Arial"/>
          <w:lang w:val="fr-FR"/>
        </w:rPr>
        <w:t xml:space="preserve"> (</w:t>
      </w:r>
      <w:r w:rsidR="00087EEF" w:rsidRPr="001029AB">
        <w:rPr>
          <w:rFonts w:cs="Arial"/>
          <w:lang w:val="fr-FR"/>
        </w:rPr>
        <w:t>20</w:t>
      </w:r>
      <w:r w:rsidRPr="001029AB">
        <w:rPr>
          <w:rFonts w:cs="Arial"/>
          <w:lang w:val="fr-FR"/>
        </w:rPr>
        <w:t>) Jours ouvrés</w:t>
      </w:r>
      <w:r w:rsidR="00087EEF" w:rsidRPr="001029AB">
        <w:rPr>
          <w:rFonts w:cs="Arial"/>
          <w:lang w:val="fr-FR"/>
        </w:rPr>
        <w:t>,</w:t>
      </w:r>
      <w:r w:rsidRPr="001029AB">
        <w:rPr>
          <w:rFonts w:cs="Arial"/>
          <w:lang w:val="fr-FR"/>
        </w:rPr>
        <w:t xml:space="preserve"> IFPEN est alors autorisé à faire appel à un autre prestataire afin de répondre à son besoin. Dans ce cas, aucune indemnité n’est due par IFPEN au </w:t>
      </w:r>
      <w:r w:rsidR="00D73687">
        <w:rPr>
          <w:rFonts w:cs="Arial"/>
          <w:lang w:val="fr-FR"/>
        </w:rPr>
        <w:t>t</w:t>
      </w:r>
      <w:r w:rsidRPr="001029AB">
        <w:rPr>
          <w:rFonts w:cs="Arial"/>
          <w:lang w:val="fr-FR"/>
        </w:rPr>
        <w:t>itulaire.</w:t>
      </w:r>
    </w:p>
    <w:p w14:paraId="3C2459B4" w14:textId="77777777" w:rsidR="009D2A8F" w:rsidRPr="00986A78" w:rsidRDefault="009D2A8F" w:rsidP="00986A78">
      <w:pPr>
        <w:spacing w:line="240" w:lineRule="auto"/>
        <w:jc w:val="both"/>
        <w:rPr>
          <w:rFonts w:cs="Arial"/>
          <w:lang w:val="fr-FR"/>
        </w:rPr>
      </w:pPr>
    </w:p>
    <w:p w14:paraId="058BD518" w14:textId="5B438168" w:rsidR="003D1BC4" w:rsidRPr="00134CFE" w:rsidRDefault="00E305A2" w:rsidP="001029AB">
      <w:pPr>
        <w:spacing w:before="120" w:after="60" w:line="240" w:lineRule="auto"/>
        <w:ind w:right="-7"/>
        <w:jc w:val="both"/>
        <w:outlineLvl w:val="1"/>
        <w:rPr>
          <w:rFonts w:cs="Arial"/>
          <w:b/>
          <w:color w:val="0070C0"/>
          <w:sz w:val="24"/>
          <w:szCs w:val="24"/>
          <w:u w:val="single"/>
          <w:lang w:val="fr-FR" w:eastAsia="fr-FR"/>
        </w:rPr>
      </w:pPr>
      <w:bookmarkStart w:id="116" w:name="_Toc194069904"/>
      <w:r w:rsidRPr="00134CFE">
        <w:rPr>
          <w:rFonts w:cs="Arial"/>
          <w:b/>
          <w:color w:val="0070C0"/>
          <w:sz w:val="24"/>
          <w:szCs w:val="24"/>
          <w:u w:val="single"/>
          <w:lang w:val="fr-FR" w:eastAsia="fr-FR"/>
        </w:rPr>
        <w:t>ARTICLE 1</w:t>
      </w:r>
      <w:r w:rsidR="00D20450" w:rsidRPr="00134CFE">
        <w:rPr>
          <w:rFonts w:cs="Arial"/>
          <w:b/>
          <w:color w:val="0070C0"/>
          <w:sz w:val="24"/>
          <w:szCs w:val="24"/>
          <w:u w:val="single"/>
          <w:lang w:val="fr-FR" w:eastAsia="fr-FR"/>
        </w:rPr>
        <w:t>3</w:t>
      </w:r>
      <w:r w:rsidR="0049362A" w:rsidRPr="00134CFE">
        <w:rPr>
          <w:rFonts w:cs="Arial"/>
          <w:b/>
          <w:color w:val="0070C0"/>
          <w:sz w:val="24"/>
          <w:szCs w:val="24"/>
          <w:u w:val="single"/>
          <w:lang w:val="fr-FR" w:eastAsia="fr-FR"/>
        </w:rPr>
        <w:t xml:space="preserve"> </w:t>
      </w:r>
      <w:r w:rsidR="00A93FF4" w:rsidRPr="00134CFE">
        <w:rPr>
          <w:rFonts w:cs="Arial"/>
          <w:b/>
          <w:color w:val="0070C0"/>
          <w:sz w:val="24"/>
          <w:szCs w:val="24"/>
          <w:u w:val="single"/>
          <w:lang w:val="fr-FR" w:eastAsia="fr-FR"/>
        </w:rPr>
        <w:t>: PENALITES</w:t>
      </w:r>
      <w:bookmarkEnd w:id="116"/>
    </w:p>
    <w:p w14:paraId="48A7D35F" w14:textId="77777777" w:rsidR="00544A13" w:rsidRDefault="00544A13" w:rsidP="0054708A">
      <w:pPr>
        <w:spacing w:after="0" w:line="240" w:lineRule="auto"/>
        <w:jc w:val="both"/>
        <w:rPr>
          <w:rFonts w:cs="Arial"/>
          <w:szCs w:val="24"/>
          <w:lang w:val="fr-FR" w:eastAsia="fr-FR"/>
        </w:rPr>
      </w:pPr>
    </w:p>
    <w:p w14:paraId="0D19912F" w14:textId="08F80002" w:rsidR="00544A13" w:rsidRPr="00544A13" w:rsidRDefault="00544A13" w:rsidP="00544A13">
      <w:pPr>
        <w:spacing w:after="0" w:line="240" w:lineRule="auto"/>
        <w:jc w:val="both"/>
        <w:rPr>
          <w:rFonts w:cs="Arial"/>
          <w:szCs w:val="20"/>
          <w:lang w:val="fr-FR"/>
        </w:rPr>
      </w:pPr>
      <w:r w:rsidRPr="00544A13">
        <w:rPr>
          <w:rFonts w:cs="Arial"/>
          <w:szCs w:val="20"/>
          <w:lang w:val="fr-FR"/>
        </w:rPr>
        <w:t>Il est expressément convenu que les pénalités prévues au présent CCAP ont uniquement un caractère moratoire</w:t>
      </w:r>
      <w:r w:rsidRPr="00544A13">
        <w:rPr>
          <w:lang w:val="fr-FR"/>
        </w:rPr>
        <w:t xml:space="preserve"> </w:t>
      </w:r>
      <w:r w:rsidRPr="00544A13">
        <w:rPr>
          <w:rFonts w:cs="Arial"/>
          <w:szCs w:val="20"/>
          <w:lang w:val="fr-FR"/>
        </w:rPr>
        <w:t xml:space="preserve">et s’entendent hors taxe. Le </w:t>
      </w:r>
      <w:r w:rsidR="00E152F9">
        <w:rPr>
          <w:rFonts w:cs="Arial"/>
          <w:szCs w:val="20"/>
          <w:lang w:val="fr-FR"/>
        </w:rPr>
        <w:t>t</w:t>
      </w:r>
      <w:r w:rsidRPr="00544A13">
        <w:rPr>
          <w:rFonts w:cs="Arial"/>
          <w:szCs w:val="20"/>
          <w:lang w:val="fr-FR"/>
        </w:rPr>
        <w:t xml:space="preserve">itulaire reste donc intégralement redevable de la prestation dans les </w:t>
      </w:r>
      <w:r w:rsidRPr="00544A13">
        <w:rPr>
          <w:rFonts w:cs="Arial"/>
          <w:szCs w:val="20"/>
          <w:lang w:val="fr-FR"/>
        </w:rPr>
        <w:lastRenderedPageBreak/>
        <w:t xml:space="preserve">délais impartis, et ne saurait se considérer comme libéré de son obligation du fait du paiement de ladite pénalité. Il </w:t>
      </w:r>
      <w:r>
        <w:rPr>
          <w:rFonts w:cs="Arial"/>
          <w:szCs w:val="20"/>
          <w:lang w:val="fr-FR"/>
        </w:rPr>
        <w:t>est</w:t>
      </w:r>
      <w:r w:rsidRPr="00544A13">
        <w:rPr>
          <w:rFonts w:cs="Arial"/>
          <w:szCs w:val="20"/>
          <w:lang w:val="fr-FR"/>
        </w:rPr>
        <w:t xml:space="preserve"> tenu compte des prolongations éventuellement accordées.</w:t>
      </w:r>
    </w:p>
    <w:p w14:paraId="28E36AE1" w14:textId="77777777" w:rsidR="00544A13" w:rsidRPr="00544A13" w:rsidRDefault="00544A13" w:rsidP="00544A13">
      <w:pPr>
        <w:spacing w:after="0" w:line="240" w:lineRule="auto"/>
        <w:jc w:val="both"/>
        <w:rPr>
          <w:rFonts w:cs="Arial"/>
          <w:szCs w:val="20"/>
          <w:lang w:val="fr-FR"/>
        </w:rPr>
      </w:pPr>
    </w:p>
    <w:p w14:paraId="3787F30F" w14:textId="5EE103DE" w:rsidR="00544A13" w:rsidRPr="00544A13" w:rsidRDefault="00544A13" w:rsidP="00544A13">
      <w:pPr>
        <w:spacing w:after="0" w:line="240" w:lineRule="auto"/>
        <w:jc w:val="both"/>
        <w:rPr>
          <w:rFonts w:cs="Arial"/>
          <w:szCs w:val="20"/>
          <w:lang w:val="fr-FR"/>
        </w:rPr>
      </w:pPr>
      <w:r w:rsidRPr="00544A13">
        <w:rPr>
          <w:rFonts w:cs="Arial"/>
          <w:szCs w:val="20"/>
          <w:lang w:val="fr-FR"/>
        </w:rPr>
        <w:t xml:space="preserve">Les pénalités peuvent être appliquées de plein droit ou sont précédées d’une mise en demeure selon les cas par le </w:t>
      </w:r>
      <w:r w:rsidR="00F11A5B">
        <w:rPr>
          <w:rFonts w:cs="Arial"/>
          <w:szCs w:val="20"/>
          <w:lang w:val="fr-FR"/>
        </w:rPr>
        <w:t>maitre d’</w:t>
      </w:r>
      <w:r w:rsidR="00707EC1">
        <w:rPr>
          <w:rFonts w:cs="Arial"/>
          <w:szCs w:val="20"/>
          <w:lang w:val="fr-FR"/>
        </w:rPr>
        <w:t>œuvre</w:t>
      </w:r>
      <w:r w:rsidRPr="00544A13">
        <w:rPr>
          <w:rFonts w:cs="Arial"/>
          <w:szCs w:val="20"/>
          <w:lang w:val="fr-FR"/>
        </w:rPr>
        <w:t xml:space="preserve"> dans les conditions ci-après définies.</w:t>
      </w:r>
    </w:p>
    <w:p w14:paraId="75845E90" w14:textId="77777777" w:rsidR="00544A13" w:rsidRPr="00544A13" w:rsidRDefault="00544A13" w:rsidP="00544A13">
      <w:pPr>
        <w:spacing w:after="0" w:line="240" w:lineRule="auto"/>
        <w:jc w:val="both"/>
        <w:rPr>
          <w:rFonts w:cs="Arial"/>
          <w:szCs w:val="20"/>
          <w:lang w:val="fr-FR"/>
        </w:rPr>
      </w:pPr>
    </w:p>
    <w:p w14:paraId="722CAB87" w14:textId="7FC7F7AF" w:rsidR="00544A13" w:rsidRPr="00544A13" w:rsidRDefault="00544A13" w:rsidP="00544A13">
      <w:pPr>
        <w:spacing w:after="0" w:line="240" w:lineRule="auto"/>
        <w:jc w:val="both"/>
        <w:rPr>
          <w:rFonts w:cs="Arial"/>
          <w:szCs w:val="20"/>
          <w:lang w:val="fr-FR"/>
        </w:rPr>
      </w:pPr>
      <w:r w:rsidRPr="00544A13">
        <w:rPr>
          <w:rFonts w:cs="Arial"/>
          <w:szCs w:val="20"/>
          <w:lang w:val="fr-FR"/>
        </w:rPr>
        <w:t xml:space="preserve">L’application des pénalités est sans préjudice de la faculté du </w:t>
      </w:r>
      <w:r w:rsidR="00E152F9">
        <w:rPr>
          <w:rFonts w:cs="Arial"/>
          <w:szCs w:val="20"/>
          <w:lang w:val="fr-FR"/>
        </w:rPr>
        <w:t>maitre d’ouvrage</w:t>
      </w:r>
      <w:r w:rsidRPr="00544A13">
        <w:rPr>
          <w:rFonts w:cs="Arial"/>
          <w:szCs w:val="20"/>
          <w:lang w:val="fr-FR"/>
        </w:rPr>
        <w:t xml:space="preserve"> de notifier la résiliation du marché public dans les conditions prévues au présent CCAP. Dans cette hypothèse, l’intégralité des pénalités versées ou dues par le titulaire reste définitivement acquise au </w:t>
      </w:r>
      <w:r w:rsidR="00E152F9">
        <w:rPr>
          <w:rFonts w:cs="Arial"/>
          <w:szCs w:val="20"/>
          <w:lang w:val="fr-FR"/>
        </w:rPr>
        <w:t>maitre d’ouvrage</w:t>
      </w:r>
      <w:r w:rsidRPr="00544A13">
        <w:rPr>
          <w:rFonts w:cs="Arial"/>
          <w:szCs w:val="20"/>
          <w:lang w:val="fr-FR"/>
        </w:rPr>
        <w:t>.</w:t>
      </w:r>
    </w:p>
    <w:p w14:paraId="36BD4591" w14:textId="77777777" w:rsidR="00544A13" w:rsidRPr="00544A13" w:rsidRDefault="00544A13" w:rsidP="00544A13">
      <w:pPr>
        <w:spacing w:after="0" w:line="240" w:lineRule="auto"/>
        <w:jc w:val="both"/>
        <w:rPr>
          <w:rFonts w:cs="Arial"/>
          <w:szCs w:val="20"/>
          <w:lang w:val="fr-FR"/>
        </w:rPr>
      </w:pPr>
    </w:p>
    <w:p w14:paraId="16229855" w14:textId="422A2BAD" w:rsidR="00544A13" w:rsidRDefault="00544A13" w:rsidP="00544A13">
      <w:pPr>
        <w:rPr>
          <w:rFonts w:cs="Arial"/>
          <w:szCs w:val="20"/>
          <w:lang w:val="fr-FR"/>
        </w:rPr>
      </w:pPr>
      <w:r>
        <w:rPr>
          <w:rFonts w:cs="Arial"/>
          <w:szCs w:val="20"/>
          <w:lang w:val="fr-FR"/>
        </w:rPr>
        <w:t>Par dérogation à l’article 19 du CCAG travaux, l</w:t>
      </w:r>
      <w:r w:rsidRPr="00544A13">
        <w:rPr>
          <w:rFonts w:cs="Arial"/>
          <w:szCs w:val="20"/>
          <w:lang w:val="fr-FR"/>
        </w:rPr>
        <w:t>es pénalités décrites ci-dessous peuvent être cumulatives</w:t>
      </w:r>
      <w:r>
        <w:rPr>
          <w:rFonts w:cs="Arial"/>
          <w:szCs w:val="20"/>
          <w:lang w:val="fr-FR"/>
        </w:rPr>
        <w:t xml:space="preserve">, </w:t>
      </w:r>
      <w:r w:rsidRPr="00544A13">
        <w:rPr>
          <w:rFonts w:cs="Arial"/>
          <w:szCs w:val="20"/>
          <w:lang w:val="fr-FR"/>
        </w:rPr>
        <w:t>sont exigibles dès le premier Euro</w:t>
      </w:r>
      <w:r>
        <w:rPr>
          <w:rFonts w:cs="Arial"/>
          <w:szCs w:val="20"/>
          <w:lang w:val="fr-FR"/>
        </w:rPr>
        <w:t xml:space="preserve"> et s’entendent HT.</w:t>
      </w:r>
    </w:p>
    <w:p w14:paraId="2E58E6A9" w14:textId="6D1DBE94" w:rsidR="00142D37" w:rsidRDefault="00142D37" w:rsidP="00142D37">
      <w:pPr>
        <w:spacing w:after="200" w:line="240" w:lineRule="auto"/>
        <w:jc w:val="both"/>
        <w:rPr>
          <w:rFonts w:cs="Arial"/>
          <w:szCs w:val="20"/>
          <w:lang w:val="fr-FR" w:eastAsia="fr-FR"/>
        </w:rPr>
      </w:pPr>
      <w:r w:rsidRPr="00142D37">
        <w:rPr>
          <w:rFonts w:cs="Arial"/>
          <w:szCs w:val="20"/>
          <w:lang w:val="fr-FR" w:eastAsia="fr-FR"/>
        </w:rPr>
        <w:t xml:space="preserve">Le titulaire du marché s’oblige à déduire de ses factures le montant des pénalités qui lui ont été notifiées. Dans le cas contraire, </w:t>
      </w:r>
      <w:r>
        <w:rPr>
          <w:rFonts w:cs="Arial"/>
          <w:szCs w:val="20"/>
          <w:lang w:val="fr-FR" w:eastAsia="fr-FR"/>
        </w:rPr>
        <w:t>IFPEN</w:t>
      </w:r>
      <w:r w:rsidRPr="00142D37">
        <w:rPr>
          <w:rFonts w:cs="Arial"/>
          <w:szCs w:val="20"/>
          <w:lang w:val="fr-FR" w:eastAsia="fr-FR"/>
        </w:rPr>
        <w:t xml:space="preserve"> retient le montant des pénalités par réfaction sur facture</w:t>
      </w:r>
      <w:r w:rsidRPr="00142D37">
        <w:rPr>
          <w:rFonts w:ascii="Calibri" w:hAnsi="Calibri"/>
          <w:sz w:val="22"/>
          <w:lang w:val="fr-FR" w:eastAsia="fr-FR"/>
        </w:rPr>
        <w:t xml:space="preserve"> </w:t>
      </w:r>
      <w:r w:rsidRPr="00142D37">
        <w:rPr>
          <w:rFonts w:cs="Arial"/>
          <w:szCs w:val="20"/>
          <w:lang w:val="fr-FR" w:eastAsia="fr-FR"/>
        </w:rPr>
        <w:t>voire par émission d'un titre exécutoire notifié au titulaire.</w:t>
      </w:r>
    </w:p>
    <w:p w14:paraId="024F26C0" w14:textId="77777777" w:rsidR="00707EC1" w:rsidRPr="00F11A5B" w:rsidRDefault="00707EC1" w:rsidP="00707EC1">
      <w:pPr>
        <w:spacing w:after="0" w:line="240" w:lineRule="auto"/>
        <w:jc w:val="both"/>
        <w:rPr>
          <w:rFonts w:cs="Arial"/>
          <w:b/>
          <w:bCs/>
          <w:szCs w:val="20"/>
          <w:lang w:val="fr-FR" w:eastAsia="fr-FR"/>
        </w:rPr>
      </w:pPr>
    </w:p>
    <w:p w14:paraId="692ADE07" w14:textId="4819DEC3" w:rsidR="00544A13" w:rsidRDefault="00735A82" w:rsidP="00544A13">
      <w:pPr>
        <w:autoSpaceDE w:val="0"/>
        <w:autoSpaceDN w:val="0"/>
        <w:adjustRightInd w:val="0"/>
        <w:spacing w:after="0" w:line="240" w:lineRule="auto"/>
        <w:jc w:val="both"/>
        <w:rPr>
          <w:rFonts w:cs="Arial"/>
          <w:szCs w:val="20"/>
          <w:lang w:val="fr-FR"/>
        </w:rPr>
      </w:pPr>
      <w:r>
        <w:rPr>
          <w:rFonts w:cs="Arial"/>
          <w:szCs w:val="20"/>
          <w:lang w:val="fr-FR"/>
        </w:rPr>
        <w:t>…..</w:t>
      </w:r>
    </w:p>
    <w:p w14:paraId="0EC9FB35" w14:textId="77777777" w:rsidR="00EA7120" w:rsidRPr="001029AB" w:rsidRDefault="00EA7120" w:rsidP="00EA7120">
      <w:pPr>
        <w:keepNext/>
        <w:spacing w:before="240" w:after="60" w:line="240" w:lineRule="auto"/>
        <w:contextualSpacing/>
        <w:jc w:val="both"/>
        <w:outlineLvl w:val="1"/>
        <w:rPr>
          <w:rFonts w:cs="Arial"/>
          <w:b/>
          <w:vanish/>
          <w:sz w:val="22"/>
          <w:lang w:val="fr-FR"/>
        </w:rPr>
      </w:pPr>
      <w:bookmarkStart w:id="117" w:name="_Toc73644805"/>
      <w:bookmarkStart w:id="118" w:name="_Toc73644891"/>
      <w:bookmarkStart w:id="119" w:name="_Toc73698647"/>
      <w:bookmarkStart w:id="120" w:name="_Toc74212773"/>
      <w:bookmarkStart w:id="121" w:name="_Toc74836668"/>
      <w:bookmarkStart w:id="122" w:name="_Toc74836771"/>
      <w:bookmarkStart w:id="123" w:name="_Toc74837061"/>
      <w:bookmarkStart w:id="124" w:name="_Toc78464478"/>
      <w:bookmarkStart w:id="125" w:name="_Toc78464971"/>
      <w:bookmarkStart w:id="126" w:name="_Toc78467496"/>
      <w:bookmarkStart w:id="127" w:name="_Toc78469913"/>
      <w:bookmarkStart w:id="128" w:name="_Toc79057758"/>
      <w:bookmarkStart w:id="129" w:name="_Toc79058321"/>
      <w:bookmarkStart w:id="130" w:name="_Toc75448573"/>
      <w:bookmarkEnd w:id="117"/>
      <w:bookmarkEnd w:id="118"/>
      <w:bookmarkEnd w:id="119"/>
      <w:bookmarkEnd w:id="120"/>
      <w:bookmarkEnd w:id="121"/>
      <w:bookmarkEnd w:id="122"/>
      <w:bookmarkEnd w:id="123"/>
      <w:bookmarkEnd w:id="124"/>
      <w:bookmarkEnd w:id="125"/>
      <w:bookmarkEnd w:id="126"/>
      <w:bookmarkEnd w:id="127"/>
      <w:bookmarkEnd w:id="128"/>
      <w:bookmarkEnd w:id="129"/>
    </w:p>
    <w:p w14:paraId="209D50A5" w14:textId="77777777" w:rsidR="009D2A8F" w:rsidRDefault="009D2A8F" w:rsidP="00925959">
      <w:pPr>
        <w:spacing w:before="120" w:after="60" w:line="240" w:lineRule="auto"/>
        <w:ind w:right="-7"/>
        <w:jc w:val="both"/>
        <w:outlineLvl w:val="1"/>
        <w:rPr>
          <w:rFonts w:cs="Arial"/>
          <w:lang w:val="fr-FR"/>
        </w:rPr>
      </w:pPr>
      <w:bookmarkStart w:id="131" w:name="_Toc132701304"/>
    </w:p>
    <w:p w14:paraId="1C8EFDEC" w14:textId="0B42E6CF" w:rsidR="00EA7120" w:rsidRPr="00134CFE" w:rsidRDefault="00EA7120" w:rsidP="00925959">
      <w:pPr>
        <w:spacing w:before="120" w:after="60" w:line="240" w:lineRule="auto"/>
        <w:ind w:right="-7"/>
        <w:jc w:val="both"/>
        <w:outlineLvl w:val="1"/>
        <w:rPr>
          <w:rFonts w:cs="Arial"/>
          <w:b/>
          <w:color w:val="0070C0"/>
          <w:sz w:val="24"/>
          <w:szCs w:val="24"/>
          <w:u w:val="single"/>
          <w:lang w:val="fr-FR" w:eastAsia="fr-FR"/>
        </w:rPr>
      </w:pPr>
      <w:bookmarkStart w:id="132" w:name="_Toc194069905"/>
      <w:r w:rsidRPr="00134CFE">
        <w:rPr>
          <w:rFonts w:cs="Arial"/>
          <w:b/>
          <w:color w:val="0070C0"/>
          <w:sz w:val="24"/>
          <w:szCs w:val="24"/>
          <w:u w:val="single"/>
          <w:lang w:val="fr-FR" w:eastAsia="fr-FR"/>
        </w:rPr>
        <w:t>ARTICLE 1</w:t>
      </w:r>
      <w:r w:rsidR="009D2A8F">
        <w:rPr>
          <w:rFonts w:cs="Arial"/>
          <w:b/>
          <w:color w:val="0070C0"/>
          <w:sz w:val="24"/>
          <w:szCs w:val="24"/>
          <w:u w:val="single"/>
          <w:lang w:val="fr-FR" w:eastAsia="fr-FR"/>
        </w:rPr>
        <w:t>4</w:t>
      </w:r>
      <w:r w:rsidRPr="00134CFE">
        <w:rPr>
          <w:rFonts w:cs="Arial"/>
          <w:b/>
          <w:color w:val="0070C0"/>
          <w:sz w:val="24"/>
          <w:szCs w:val="24"/>
          <w:u w:val="single"/>
          <w:lang w:val="fr-FR" w:eastAsia="fr-FR"/>
        </w:rPr>
        <w:t> : UTILISATION DES RESULTATS</w:t>
      </w:r>
      <w:bookmarkEnd w:id="131"/>
      <w:bookmarkEnd w:id="132"/>
    </w:p>
    <w:p w14:paraId="34B0163C" w14:textId="77777777" w:rsidR="00EA7120" w:rsidRDefault="00EA7120" w:rsidP="00925959">
      <w:pPr>
        <w:spacing w:before="120" w:after="60" w:line="240" w:lineRule="auto"/>
        <w:ind w:right="-7"/>
        <w:jc w:val="both"/>
        <w:outlineLvl w:val="1"/>
        <w:rPr>
          <w:rFonts w:cs="Arial"/>
          <w:b/>
          <w:sz w:val="24"/>
          <w:szCs w:val="24"/>
          <w:u w:val="single"/>
          <w:lang w:val="fr-FR" w:eastAsia="fr-FR"/>
        </w:rPr>
      </w:pPr>
    </w:p>
    <w:p w14:paraId="6251CAEB" w14:textId="77777777" w:rsidR="00EA7120" w:rsidRPr="00FE3065" w:rsidRDefault="00EA7120" w:rsidP="00925959">
      <w:pPr>
        <w:spacing w:line="240" w:lineRule="auto"/>
        <w:jc w:val="both"/>
        <w:rPr>
          <w:rFonts w:cs="Arial"/>
          <w:lang w:val="fr-FR"/>
        </w:rPr>
      </w:pPr>
      <w:r w:rsidRPr="00FE3065">
        <w:rPr>
          <w:rFonts w:cs="Arial"/>
          <w:lang w:val="fr-FR"/>
        </w:rPr>
        <w:t xml:space="preserve">Par dérogation aux dispositions des articles </w:t>
      </w:r>
      <w:r>
        <w:rPr>
          <w:rFonts w:cs="Arial"/>
          <w:lang w:val="fr-FR"/>
        </w:rPr>
        <w:t>45</w:t>
      </w:r>
      <w:r w:rsidRPr="00FE3065">
        <w:rPr>
          <w:rFonts w:cs="Arial"/>
          <w:lang w:val="fr-FR"/>
        </w:rPr>
        <w:t xml:space="preserve"> à 4</w:t>
      </w:r>
      <w:r>
        <w:rPr>
          <w:rFonts w:cs="Arial"/>
          <w:lang w:val="fr-FR"/>
        </w:rPr>
        <w:t>8</w:t>
      </w:r>
      <w:r w:rsidRPr="00FE3065">
        <w:rPr>
          <w:rFonts w:cs="Arial"/>
          <w:lang w:val="fr-FR"/>
        </w:rPr>
        <w:t xml:space="preserve"> du CCAG les dispositions suivantes sont applicables au </w:t>
      </w:r>
      <w:r>
        <w:rPr>
          <w:rFonts w:cs="Arial"/>
          <w:lang w:val="fr-FR"/>
        </w:rPr>
        <w:t>m</w:t>
      </w:r>
      <w:r w:rsidRPr="00FE3065">
        <w:rPr>
          <w:rFonts w:cs="Arial"/>
          <w:lang w:val="fr-FR"/>
        </w:rPr>
        <w:t>arché :</w:t>
      </w:r>
    </w:p>
    <w:p w14:paraId="76E29261" w14:textId="77777777" w:rsidR="00EA7120" w:rsidRPr="00FE3065" w:rsidRDefault="00EA7120" w:rsidP="00925959">
      <w:pPr>
        <w:spacing w:line="240" w:lineRule="auto"/>
        <w:jc w:val="both"/>
        <w:rPr>
          <w:rFonts w:cs="Arial"/>
          <w:lang w:val="fr-FR"/>
        </w:rPr>
      </w:pPr>
      <w:r w:rsidRPr="00FE3065">
        <w:rPr>
          <w:rFonts w:cs="Arial"/>
          <w:lang w:val="fr-FR"/>
        </w:rPr>
        <w:t xml:space="preserve">La propriété de chaque livrable en lien avec l’objet du </w:t>
      </w:r>
      <w:r>
        <w:rPr>
          <w:rFonts w:cs="Arial"/>
          <w:lang w:val="fr-FR"/>
        </w:rPr>
        <w:t>m</w:t>
      </w:r>
      <w:r w:rsidRPr="00FE3065">
        <w:rPr>
          <w:rFonts w:cs="Arial"/>
          <w:lang w:val="fr-FR"/>
        </w:rPr>
        <w:t xml:space="preserve">arché, quel que soit son support, tels que notamment Documents, études, P&amp;ID et développements spécifiques, procédures de tests, </w:t>
      </w:r>
      <w:bookmarkStart w:id="133" w:name="_Hlk117613948"/>
      <w:r w:rsidRPr="00FE3065">
        <w:rPr>
          <w:rFonts w:cs="Arial"/>
          <w:lang w:val="fr-FR"/>
        </w:rPr>
        <w:t xml:space="preserve">élaborés dans le cadre du présent </w:t>
      </w:r>
      <w:bookmarkEnd w:id="133"/>
      <w:r w:rsidRPr="00FE3065">
        <w:rPr>
          <w:rFonts w:cs="Arial"/>
          <w:lang w:val="fr-FR"/>
        </w:rPr>
        <w:t>Marché, est cédée à IFPEN dès sa réalisation ou création, dans toutes ses versions successives, achevées ou inachevées.</w:t>
      </w:r>
    </w:p>
    <w:p w14:paraId="6D167A7D" w14:textId="4270BC1D" w:rsidR="00EA7120" w:rsidRPr="00FE3065" w:rsidRDefault="00EA7120" w:rsidP="00925959">
      <w:pPr>
        <w:spacing w:line="240" w:lineRule="auto"/>
        <w:jc w:val="both"/>
        <w:rPr>
          <w:rFonts w:cs="Arial"/>
          <w:b/>
          <w:lang w:val="fr-FR"/>
        </w:rPr>
      </w:pPr>
      <w:r w:rsidRPr="00FE3065">
        <w:rPr>
          <w:rFonts w:cs="Arial"/>
          <w:bCs/>
          <w:lang w:val="fr-FR"/>
        </w:rPr>
        <w:t xml:space="preserve">Le </w:t>
      </w:r>
      <w:r>
        <w:rPr>
          <w:rFonts w:cs="Arial"/>
          <w:bCs/>
          <w:lang w:val="fr-FR"/>
        </w:rPr>
        <w:t>t</w:t>
      </w:r>
      <w:r w:rsidRPr="00FE3065">
        <w:rPr>
          <w:rFonts w:cs="Arial"/>
          <w:bCs/>
          <w:lang w:val="fr-FR"/>
        </w:rPr>
        <w:t xml:space="preserve">itulaire s'engage également à céder à titre exclusif et irrévocable à IFPEN tous les droits de propriété intellectuelle attachés aux livrables </w:t>
      </w:r>
      <w:r w:rsidRPr="00FE3065">
        <w:rPr>
          <w:rFonts w:cs="Arial"/>
          <w:lang w:val="fr-FR"/>
        </w:rPr>
        <w:t xml:space="preserve">élaborés dans le cadre du présent </w:t>
      </w:r>
      <w:r w:rsidRPr="00FE3065">
        <w:rPr>
          <w:rFonts w:cs="Arial"/>
          <w:bCs/>
          <w:lang w:val="fr-FR"/>
        </w:rPr>
        <w:t>du Marché qui lui sont reconnus par les dispositions législatives ou réglementaires de tout pays, ainsi que les conventions internationales, actuelles et futures et ce, incluant tous les droits patrimoniaux d’auteur.</w:t>
      </w:r>
    </w:p>
    <w:p w14:paraId="1265F2F1" w14:textId="77777777" w:rsidR="00EA7120" w:rsidRPr="00FE3065" w:rsidRDefault="00EA7120" w:rsidP="00925959">
      <w:pPr>
        <w:tabs>
          <w:tab w:val="left" w:pos="284"/>
        </w:tabs>
        <w:spacing w:line="240" w:lineRule="auto"/>
        <w:ind w:right="-28"/>
        <w:jc w:val="both"/>
        <w:rPr>
          <w:rFonts w:cs="Arial"/>
          <w:lang w:val="fr-FR"/>
        </w:rPr>
      </w:pPr>
      <w:r w:rsidRPr="00FE3065">
        <w:rPr>
          <w:rFonts w:cs="Arial"/>
          <w:lang w:val="fr-FR"/>
        </w:rPr>
        <w:t>En cas de résultats protégeables par le droit d'auteur, la cession mentionnée ci-dessus comprend la cession de l'intégralité des droits patrimoniaux d'auteur notamment les droits d'utilisation, de reproduction, communication, représentation, diffusion, intégration dans une œuvre seconde, traduction, adaptation, modification, reformulation, d'arrangement et de toute autre transformation, en tout format et sur tout support, ainsi que les droits d'industrialisation, de distribution, de commercialisation et de sous-licencier à des tiers à quelque titre que ce soit, gratuit ou onéreux, ainsi que le droit de procéder en son propre nom à toute formalité en vue de l'obtention et de la préservation des droits ainsi cédés. La cession est consentie pour toute la durée de protection par le droit d'auteur et pour le monde entier.</w:t>
      </w:r>
    </w:p>
    <w:p w14:paraId="6C25BFD2" w14:textId="77777777" w:rsidR="00EA7120" w:rsidRPr="00FE3065" w:rsidRDefault="00EA7120" w:rsidP="00925959">
      <w:pPr>
        <w:tabs>
          <w:tab w:val="left" w:pos="284"/>
        </w:tabs>
        <w:spacing w:line="240" w:lineRule="auto"/>
        <w:ind w:right="-28"/>
        <w:jc w:val="both"/>
        <w:rPr>
          <w:rFonts w:cs="Arial"/>
          <w:bCs/>
          <w:lang w:val="fr-FR"/>
        </w:rPr>
      </w:pPr>
      <w:r w:rsidRPr="00FE3065">
        <w:rPr>
          <w:rFonts w:cs="Arial"/>
          <w:bCs/>
          <w:lang w:val="fr-FR"/>
        </w:rPr>
        <w:t xml:space="preserve">En cas de développement de logiciels dans le cadre du </w:t>
      </w:r>
      <w:r>
        <w:rPr>
          <w:rFonts w:cs="Arial"/>
          <w:bCs/>
          <w:lang w:val="fr-FR"/>
        </w:rPr>
        <w:t>m</w:t>
      </w:r>
      <w:r w:rsidRPr="00FE3065">
        <w:rPr>
          <w:rFonts w:cs="Arial"/>
          <w:bCs/>
          <w:lang w:val="fr-FR"/>
        </w:rPr>
        <w:t>arché, le code source, le code objet des logiciels, ainsi que la documentation associée, seront remis à IFPEN.</w:t>
      </w:r>
    </w:p>
    <w:p w14:paraId="7F3CC4EF" w14:textId="77777777" w:rsidR="00EA7120" w:rsidRPr="00FE3065" w:rsidRDefault="00EA7120" w:rsidP="00925959">
      <w:pPr>
        <w:spacing w:line="240" w:lineRule="auto"/>
        <w:jc w:val="both"/>
        <w:rPr>
          <w:rFonts w:cs="Arial"/>
          <w:bCs/>
          <w:lang w:val="fr-FR"/>
        </w:rPr>
      </w:pPr>
      <w:r w:rsidRPr="00FE3065">
        <w:rPr>
          <w:rFonts w:cs="Arial"/>
          <w:bCs/>
          <w:lang w:val="fr-FR"/>
        </w:rPr>
        <w:t>La présente c</w:t>
      </w:r>
      <w:r>
        <w:rPr>
          <w:rFonts w:cs="Arial"/>
          <w:bCs/>
          <w:lang w:val="fr-FR"/>
        </w:rPr>
        <w:t>e</w:t>
      </w:r>
      <w:r w:rsidRPr="00FE3065">
        <w:rPr>
          <w:rFonts w:cs="Arial"/>
          <w:bCs/>
          <w:lang w:val="fr-FR"/>
        </w:rPr>
        <w:t xml:space="preserve">ssion, dont le prix est inclus dans le prix forfaitaire du </w:t>
      </w:r>
      <w:r>
        <w:rPr>
          <w:rFonts w:cs="Arial"/>
          <w:bCs/>
          <w:lang w:val="fr-FR"/>
        </w:rPr>
        <w:t>m</w:t>
      </w:r>
      <w:r w:rsidRPr="00FE3065">
        <w:rPr>
          <w:rFonts w:cs="Arial"/>
          <w:bCs/>
          <w:lang w:val="fr-FR"/>
        </w:rPr>
        <w:t>arché est consentie pour la durée légale des droits d'auteur et pour tous pays, et ce en vue d’une exploitation directe ou indirecte par IFPEN, sans limitation d’étendue ni de destination.</w:t>
      </w:r>
    </w:p>
    <w:p w14:paraId="595C0985" w14:textId="64905915" w:rsidR="00EA7120" w:rsidRPr="00FE3065" w:rsidRDefault="00EA7120" w:rsidP="00925959">
      <w:pPr>
        <w:tabs>
          <w:tab w:val="left" w:pos="284"/>
        </w:tabs>
        <w:spacing w:line="240" w:lineRule="auto"/>
        <w:ind w:right="-28"/>
        <w:jc w:val="both"/>
        <w:rPr>
          <w:rFonts w:cs="Arial"/>
          <w:b/>
          <w:lang w:val="fr-FR"/>
        </w:rPr>
      </w:pPr>
      <w:r w:rsidRPr="00FE3065">
        <w:rPr>
          <w:rFonts w:cs="Arial"/>
          <w:b/>
          <w:lang w:val="fr-FR"/>
        </w:rPr>
        <w:t xml:space="preserve">Informations préexistantes appartenant au </w:t>
      </w:r>
      <w:r>
        <w:rPr>
          <w:rFonts w:cs="Arial"/>
          <w:b/>
          <w:lang w:val="fr-FR"/>
        </w:rPr>
        <w:t>t</w:t>
      </w:r>
      <w:r w:rsidRPr="00FE3065">
        <w:rPr>
          <w:rFonts w:cs="Arial"/>
          <w:b/>
          <w:lang w:val="fr-FR"/>
        </w:rPr>
        <w:t>itulaire</w:t>
      </w:r>
    </w:p>
    <w:p w14:paraId="3AE62788" w14:textId="73812476" w:rsidR="00EA7120" w:rsidRPr="00FE3065" w:rsidRDefault="00EA7120" w:rsidP="00925959">
      <w:pPr>
        <w:tabs>
          <w:tab w:val="left" w:pos="284"/>
        </w:tabs>
        <w:spacing w:line="240" w:lineRule="auto"/>
        <w:ind w:right="-28"/>
        <w:jc w:val="both"/>
        <w:rPr>
          <w:rFonts w:cs="Arial"/>
          <w:lang w:val="fr-FR"/>
        </w:rPr>
      </w:pPr>
      <w:r w:rsidRPr="00FE3065">
        <w:rPr>
          <w:rFonts w:cs="Arial"/>
          <w:lang w:val="fr-FR"/>
        </w:rPr>
        <w:lastRenderedPageBreak/>
        <w:t xml:space="preserve">En cas d’utilisation d’informations préexistantes appartenant au </w:t>
      </w:r>
      <w:r>
        <w:rPr>
          <w:rFonts w:cs="Arial"/>
          <w:lang w:val="fr-FR"/>
        </w:rPr>
        <w:t>t</w:t>
      </w:r>
      <w:r w:rsidRPr="00FE3065">
        <w:rPr>
          <w:rFonts w:cs="Arial"/>
          <w:lang w:val="fr-FR"/>
        </w:rPr>
        <w:t xml:space="preserve">itulaire pour l’exécution du </w:t>
      </w:r>
      <w:r>
        <w:rPr>
          <w:rFonts w:cs="Arial"/>
          <w:lang w:val="fr-FR"/>
        </w:rPr>
        <w:t>m</w:t>
      </w:r>
      <w:r w:rsidRPr="00FE3065">
        <w:rPr>
          <w:rFonts w:cs="Arial"/>
          <w:lang w:val="fr-FR"/>
        </w:rPr>
        <w:t xml:space="preserve">arché, ce dernier concède à IFPEN une licence non-exclusive, cessible avec droit de sous-licence, de toute information préexistante, notamment brevet et/ou droit d’auteur et/ou autre droit de propriété intellectuelle, permettant à IFPEN de faire tout usage, exploitation commerciale ou industrielle, mettre en œuvre, reproduire par tous moyens, représenter, traduire, adapter, distribuer tout ou partie des informations préexistantes dès lors qu'elles sont nécessaires à l'utilisation et/ou l'exploitation des résultats et/ou livrables du </w:t>
      </w:r>
      <w:r>
        <w:rPr>
          <w:rFonts w:cs="Arial"/>
          <w:lang w:val="fr-FR"/>
        </w:rPr>
        <w:t>m</w:t>
      </w:r>
      <w:r w:rsidRPr="00FE3065">
        <w:rPr>
          <w:rFonts w:cs="Arial"/>
          <w:lang w:val="fr-FR"/>
        </w:rPr>
        <w:t>arché.</w:t>
      </w:r>
    </w:p>
    <w:p w14:paraId="2A875BAF" w14:textId="2B1ADB45" w:rsidR="00EA7120" w:rsidRPr="00FE3065" w:rsidRDefault="00EA7120" w:rsidP="00925959">
      <w:pPr>
        <w:tabs>
          <w:tab w:val="left" w:pos="284"/>
        </w:tabs>
        <w:spacing w:line="240" w:lineRule="auto"/>
        <w:ind w:right="-28"/>
        <w:jc w:val="both"/>
        <w:rPr>
          <w:rFonts w:cs="Arial"/>
          <w:lang w:val="fr-FR"/>
        </w:rPr>
      </w:pPr>
      <w:r w:rsidRPr="00FE3065">
        <w:rPr>
          <w:rFonts w:cs="Arial"/>
          <w:lang w:val="fr-FR"/>
        </w:rPr>
        <w:t xml:space="preserve">Le </w:t>
      </w:r>
      <w:r>
        <w:rPr>
          <w:rFonts w:cs="Arial"/>
          <w:lang w:val="fr-FR"/>
        </w:rPr>
        <w:t>t</w:t>
      </w:r>
      <w:r w:rsidRPr="00FE3065">
        <w:rPr>
          <w:rFonts w:cs="Arial"/>
          <w:lang w:val="fr-FR"/>
        </w:rPr>
        <w:t xml:space="preserve">itulaire reste dans tous les cas seul propriétaire de ses informations préexistantes au </w:t>
      </w:r>
      <w:r>
        <w:rPr>
          <w:rFonts w:cs="Arial"/>
          <w:lang w:val="fr-FR"/>
        </w:rPr>
        <w:t>m</w:t>
      </w:r>
      <w:r w:rsidRPr="00FE3065">
        <w:rPr>
          <w:rFonts w:cs="Arial"/>
          <w:lang w:val="fr-FR"/>
        </w:rPr>
        <w:t>arché.</w:t>
      </w:r>
    </w:p>
    <w:p w14:paraId="25D502CC" w14:textId="77777777" w:rsidR="00EA7120" w:rsidRPr="00FE3065" w:rsidRDefault="00EA7120" w:rsidP="00925959">
      <w:pPr>
        <w:tabs>
          <w:tab w:val="left" w:pos="284"/>
        </w:tabs>
        <w:spacing w:line="240" w:lineRule="auto"/>
        <w:ind w:right="-28"/>
        <w:jc w:val="both"/>
        <w:rPr>
          <w:rFonts w:cs="Arial"/>
          <w:lang w:val="fr-FR"/>
        </w:rPr>
      </w:pPr>
      <w:r w:rsidRPr="00FE3065">
        <w:rPr>
          <w:rFonts w:cs="Arial"/>
          <w:lang w:val="fr-FR"/>
        </w:rPr>
        <w:t xml:space="preserve">Il est entendu que le prix de cette licence est inclus dans le prix du </w:t>
      </w:r>
      <w:r>
        <w:rPr>
          <w:rFonts w:cs="Arial"/>
          <w:lang w:val="fr-FR"/>
        </w:rPr>
        <w:t>m</w:t>
      </w:r>
      <w:r w:rsidRPr="00FE3065">
        <w:rPr>
          <w:rFonts w:cs="Arial"/>
          <w:lang w:val="fr-FR"/>
        </w:rPr>
        <w:t>arché.</w:t>
      </w:r>
    </w:p>
    <w:p w14:paraId="77D904C1" w14:textId="77777777" w:rsidR="00EA7120" w:rsidRPr="00FE3065" w:rsidRDefault="00EA7120" w:rsidP="00925959">
      <w:pPr>
        <w:tabs>
          <w:tab w:val="left" w:pos="284"/>
        </w:tabs>
        <w:spacing w:line="240" w:lineRule="auto"/>
        <w:ind w:right="-28"/>
        <w:jc w:val="both"/>
        <w:rPr>
          <w:rFonts w:cs="Arial"/>
          <w:b/>
          <w:lang w:val="fr-FR"/>
        </w:rPr>
      </w:pPr>
      <w:r w:rsidRPr="00FE3065">
        <w:rPr>
          <w:rFonts w:cs="Arial"/>
          <w:b/>
          <w:lang w:val="fr-FR"/>
        </w:rPr>
        <w:t>Informations et propriété intellectuelle de tiers</w:t>
      </w:r>
    </w:p>
    <w:p w14:paraId="5B98463D" w14:textId="616CA238" w:rsidR="00EA7120" w:rsidRPr="00FE3065" w:rsidRDefault="00EA7120" w:rsidP="00925959">
      <w:pPr>
        <w:tabs>
          <w:tab w:val="left" w:pos="284"/>
        </w:tabs>
        <w:spacing w:line="240" w:lineRule="auto"/>
        <w:ind w:right="-28"/>
        <w:jc w:val="both"/>
        <w:rPr>
          <w:rFonts w:cs="Arial"/>
          <w:lang w:val="fr-FR"/>
        </w:rPr>
      </w:pPr>
      <w:r w:rsidRPr="00FE3065">
        <w:rPr>
          <w:rFonts w:cs="Arial"/>
          <w:lang w:val="fr-FR"/>
        </w:rPr>
        <w:t xml:space="preserve">Le </w:t>
      </w:r>
      <w:r>
        <w:rPr>
          <w:rFonts w:cs="Arial"/>
          <w:lang w:val="fr-FR"/>
        </w:rPr>
        <w:t>t</w:t>
      </w:r>
      <w:r w:rsidRPr="00FE3065">
        <w:rPr>
          <w:rFonts w:cs="Arial"/>
          <w:lang w:val="fr-FR"/>
        </w:rPr>
        <w:t xml:space="preserve">itulaire doit informer par écrit IFPEN de tous les droits de propriété intellectuelle détenus par des tiers (et notamment les éventuels logiciels libres) qui seraient nécessaires à l’exécution du Marché et à l’utilisation des résultats et/ou livrables issus du Marché. Le </w:t>
      </w:r>
      <w:r>
        <w:rPr>
          <w:rFonts w:cs="Arial"/>
          <w:lang w:val="fr-FR"/>
        </w:rPr>
        <w:t>t</w:t>
      </w:r>
      <w:r w:rsidRPr="00FE3065">
        <w:rPr>
          <w:rFonts w:cs="Arial"/>
          <w:lang w:val="fr-FR"/>
        </w:rPr>
        <w:t xml:space="preserve">itulaire s'engage à obtenir toutes les cessions de droits des tiers (notamment des sous-traitants) qui collaborent à la réalisation du Marché, et s'engage à fournir, à la demande d'IFPEN, la copie de l'ensemble des accords qu'il aura obtenu dans l'objectif décrit ci-dessus. </w:t>
      </w:r>
    </w:p>
    <w:p w14:paraId="7BCB822D" w14:textId="66E88541" w:rsidR="00EA7120" w:rsidRPr="00FE3065" w:rsidRDefault="00EA7120" w:rsidP="00925959">
      <w:pPr>
        <w:tabs>
          <w:tab w:val="left" w:pos="284"/>
        </w:tabs>
        <w:spacing w:line="240" w:lineRule="auto"/>
        <w:ind w:right="-28"/>
        <w:jc w:val="both"/>
        <w:rPr>
          <w:rFonts w:cs="Arial"/>
          <w:lang w:val="fr-FR"/>
        </w:rPr>
      </w:pPr>
      <w:r w:rsidRPr="00FE3065">
        <w:rPr>
          <w:rFonts w:cs="Arial"/>
          <w:lang w:val="fr-FR"/>
        </w:rPr>
        <w:t xml:space="preserve">Le </w:t>
      </w:r>
      <w:r>
        <w:rPr>
          <w:rFonts w:cs="Arial"/>
          <w:lang w:val="fr-FR"/>
        </w:rPr>
        <w:t>t</w:t>
      </w:r>
      <w:r w:rsidRPr="00FE3065">
        <w:rPr>
          <w:rFonts w:cs="Arial"/>
          <w:lang w:val="fr-FR"/>
        </w:rPr>
        <w:t xml:space="preserve">itulaire garantit IFPEN contre toutes contestations et revendications des tiers à ce sujet qui pourraient survenir pendant ou après l'exécution du Marché. Il indemnisera IFPEN de toutes conséquences qu'il a subies à cause de la non-obtention de ces accords qui seraient du fait du Titulaire. </w:t>
      </w:r>
    </w:p>
    <w:p w14:paraId="494DE764" w14:textId="77777777" w:rsidR="00EA7120" w:rsidRPr="00FE3065" w:rsidRDefault="00EA7120" w:rsidP="00925959">
      <w:pPr>
        <w:tabs>
          <w:tab w:val="left" w:pos="284"/>
        </w:tabs>
        <w:spacing w:line="240" w:lineRule="auto"/>
        <w:ind w:right="-28"/>
        <w:jc w:val="both"/>
        <w:rPr>
          <w:rFonts w:cs="Arial"/>
          <w:lang w:val="fr-FR"/>
        </w:rPr>
      </w:pPr>
      <w:r w:rsidRPr="00FE3065">
        <w:rPr>
          <w:rFonts w:cs="Arial"/>
          <w:lang w:val="fr-FR"/>
        </w:rPr>
        <w:t>Cette disposition restera en vigueur à l’issue du Marché quelle qu’en soit sa cause.</w:t>
      </w:r>
    </w:p>
    <w:p w14:paraId="4CB2C8A9" w14:textId="77777777" w:rsidR="00EA7120" w:rsidRPr="00FE3065" w:rsidRDefault="00EA7120" w:rsidP="00925959">
      <w:pPr>
        <w:tabs>
          <w:tab w:val="left" w:pos="284"/>
        </w:tabs>
        <w:spacing w:line="240" w:lineRule="auto"/>
        <w:ind w:right="-28"/>
        <w:jc w:val="both"/>
        <w:rPr>
          <w:rFonts w:cs="Arial"/>
          <w:b/>
          <w:lang w:val="fr-FR"/>
        </w:rPr>
      </w:pPr>
      <w:r w:rsidRPr="00FE3065">
        <w:rPr>
          <w:rFonts w:cs="Arial"/>
          <w:lang w:val="fr-FR"/>
        </w:rPr>
        <w:t>Les droits et redevances afférents aux droits de propriété intellectuelle nécessaires à l’exécution du Marché et à l’utilisation des résultats et/ou livrables sont inclus dans le prix du Marché.</w:t>
      </w:r>
    </w:p>
    <w:p w14:paraId="01C8D35D" w14:textId="0C42F6DE" w:rsidR="00EA7120" w:rsidRPr="00FE3065" w:rsidRDefault="00EA7120" w:rsidP="00925959">
      <w:pPr>
        <w:tabs>
          <w:tab w:val="left" w:pos="284"/>
        </w:tabs>
        <w:spacing w:line="240" w:lineRule="auto"/>
        <w:ind w:right="-28"/>
        <w:jc w:val="both"/>
        <w:rPr>
          <w:rFonts w:cs="Arial"/>
          <w:lang w:val="fr-FR"/>
        </w:rPr>
      </w:pPr>
      <w:r w:rsidRPr="00FE3065">
        <w:rPr>
          <w:rFonts w:cs="Arial"/>
          <w:lang w:val="fr-FR"/>
        </w:rPr>
        <w:t xml:space="preserve">IFPEN ne pourra pas être tenu à un paiement quelconque envers le personnel du </w:t>
      </w:r>
      <w:r>
        <w:rPr>
          <w:rFonts w:cs="Arial"/>
          <w:lang w:val="fr-FR"/>
        </w:rPr>
        <w:t>t</w:t>
      </w:r>
      <w:r w:rsidRPr="00FE3065">
        <w:rPr>
          <w:rFonts w:cs="Arial"/>
          <w:lang w:val="fr-FR"/>
        </w:rPr>
        <w:t xml:space="preserve">itulaire qui contribuerait à la réalisation des résultats et/ou livrables du Marché y compris des inventions. Le </w:t>
      </w:r>
      <w:r>
        <w:rPr>
          <w:rFonts w:cs="Arial"/>
          <w:lang w:val="fr-FR"/>
        </w:rPr>
        <w:t>t</w:t>
      </w:r>
      <w:r w:rsidRPr="00FE3065">
        <w:rPr>
          <w:rFonts w:cs="Arial"/>
          <w:lang w:val="fr-FR"/>
        </w:rPr>
        <w:t xml:space="preserve">itulaire s’engage à prendre les mesures nécessaires vis-à-vis de son personnel. </w:t>
      </w:r>
    </w:p>
    <w:p w14:paraId="106153B5" w14:textId="148571AA" w:rsidR="00EA7120" w:rsidRPr="00FE3065" w:rsidRDefault="00EA7120" w:rsidP="00925959">
      <w:pPr>
        <w:tabs>
          <w:tab w:val="left" w:pos="284"/>
        </w:tabs>
        <w:spacing w:line="240" w:lineRule="auto"/>
        <w:ind w:right="-28"/>
        <w:jc w:val="both"/>
        <w:rPr>
          <w:rFonts w:cs="Arial"/>
          <w:lang w:val="fr-FR"/>
        </w:rPr>
      </w:pPr>
      <w:r w:rsidRPr="00FE3065">
        <w:rPr>
          <w:rFonts w:cs="Arial"/>
          <w:lang w:val="fr-FR"/>
        </w:rPr>
        <w:t xml:space="preserve">Le </w:t>
      </w:r>
      <w:r>
        <w:rPr>
          <w:rFonts w:cs="Arial"/>
          <w:lang w:val="fr-FR"/>
        </w:rPr>
        <w:t>t</w:t>
      </w:r>
      <w:r w:rsidRPr="00FE3065">
        <w:rPr>
          <w:rFonts w:cs="Arial"/>
          <w:lang w:val="fr-FR"/>
        </w:rPr>
        <w:t>itulaire s’engage à ne pas reproduire, publier, distribuer, traduire, adapter ou utiliser, de quelque manière que ce soit les résultats et les livrables du Marché.</w:t>
      </w:r>
    </w:p>
    <w:p w14:paraId="00D4EDB9" w14:textId="6943D71A" w:rsidR="00EA7120" w:rsidRPr="00FE3065" w:rsidRDefault="00EA7120" w:rsidP="00925959">
      <w:pPr>
        <w:spacing w:line="240" w:lineRule="auto"/>
        <w:jc w:val="both"/>
        <w:rPr>
          <w:rFonts w:cs="Arial"/>
          <w:lang w:val="fr-FR"/>
        </w:rPr>
      </w:pPr>
      <w:r w:rsidRPr="00FE3065">
        <w:rPr>
          <w:rFonts w:cs="Arial"/>
          <w:lang w:val="fr-FR"/>
        </w:rPr>
        <w:t xml:space="preserve">Le </w:t>
      </w:r>
      <w:r>
        <w:rPr>
          <w:rFonts w:cs="Arial"/>
          <w:lang w:val="fr-FR"/>
        </w:rPr>
        <w:t>t</w:t>
      </w:r>
      <w:r w:rsidRPr="00FE3065">
        <w:rPr>
          <w:rFonts w:cs="Arial"/>
          <w:lang w:val="fr-FR"/>
        </w:rPr>
        <w:t>itulaire s’interdit de rédiger quelque article que ce soit relatif à l’objet des présentes sans l’accord préalable écrit d'IFPEN.</w:t>
      </w:r>
    </w:p>
    <w:p w14:paraId="03B087B6" w14:textId="1C06BE52" w:rsidR="00EA7120" w:rsidRPr="00FE3065" w:rsidRDefault="00EA7120" w:rsidP="00925959">
      <w:pPr>
        <w:spacing w:line="240" w:lineRule="auto"/>
        <w:jc w:val="both"/>
        <w:rPr>
          <w:rFonts w:cs="Arial"/>
          <w:bCs/>
          <w:lang w:val="fr-FR"/>
        </w:rPr>
      </w:pPr>
      <w:r w:rsidRPr="00FE3065">
        <w:rPr>
          <w:rFonts w:cs="Arial"/>
          <w:bCs/>
          <w:lang w:val="fr-FR"/>
        </w:rPr>
        <w:t xml:space="preserve">Le </w:t>
      </w:r>
      <w:r>
        <w:rPr>
          <w:rFonts w:cs="Arial"/>
          <w:bCs/>
          <w:lang w:val="fr-FR"/>
        </w:rPr>
        <w:t>t</w:t>
      </w:r>
      <w:r w:rsidRPr="00FE3065">
        <w:rPr>
          <w:rFonts w:cs="Arial"/>
          <w:bCs/>
          <w:lang w:val="fr-FR"/>
        </w:rPr>
        <w:t>itulaire déclare et garantit avoir conclu tous les accords nécessaires lui permettant de consentir à la cession des droits visée au présent article avec toute personne physique ou morale impliquée directement ou indirectement dans la réalisation des prestations et l’obtention des résultats (notamment de son personnel et/ou de ses sous-traitants), afin de garantir à IFPEN la pleine jouissance des droits qui lui sont consentis en vertu du présent article.</w:t>
      </w:r>
    </w:p>
    <w:p w14:paraId="2652F8C2" w14:textId="14982D2B" w:rsidR="00EA7120" w:rsidRPr="00FE3065" w:rsidRDefault="00EA7120" w:rsidP="00925959">
      <w:pPr>
        <w:spacing w:line="240" w:lineRule="auto"/>
        <w:jc w:val="both"/>
        <w:rPr>
          <w:rFonts w:cs="Arial"/>
          <w:lang w:val="fr-FR"/>
        </w:rPr>
      </w:pPr>
      <w:r w:rsidRPr="00FE3065">
        <w:rPr>
          <w:rFonts w:cs="Arial"/>
          <w:lang w:val="fr-FR"/>
        </w:rPr>
        <w:t xml:space="preserve">Le </w:t>
      </w:r>
      <w:r>
        <w:rPr>
          <w:rFonts w:cs="Arial"/>
          <w:lang w:val="fr-FR"/>
        </w:rPr>
        <w:t>t</w:t>
      </w:r>
      <w:r w:rsidRPr="00FE3065">
        <w:rPr>
          <w:rFonts w:cs="Arial"/>
          <w:lang w:val="fr-FR"/>
        </w:rPr>
        <w:t>itulaire s’engage à garantir IFPEN contre toutes revendications et tous recours concernant :</w:t>
      </w:r>
    </w:p>
    <w:p w14:paraId="581DECD2" w14:textId="77777777" w:rsidR="00EA7120" w:rsidRPr="00FE3065" w:rsidRDefault="00EA7120" w:rsidP="00925959">
      <w:pPr>
        <w:tabs>
          <w:tab w:val="left" w:pos="240"/>
        </w:tabs>
        <w:spacing w:line="240" w:lineRule="auto"/>
        <w:ind w:left="284"/>
        <w:jc w:val="both"/>
        <w:rPr>
          <w:rFonts w:cs="Arial"/>
          <w:lang w:val="fr-FR"/>
        </w:rPr>
      </w:pPr>
      <w:r w:rsidRPr="00FE3065">
        <w:rPr>
          <w:rFonts w:cs="Arial"/>
          <w:lang w:val="fr-FR"/>
        </w:rPr>
        <w:t>1)</w:t>
      </w:r>
      <w:r w:rsidRPr="00FE3065">
        <w:rPr>
          <w:rFonts w:cs="Arial"/>
          <w:lang w:val="fr-FR"/>
        </w:rPr>
        <w:tab/>
        <w:t>les fournitures, équipements, matériaux, procédés ou moyens utilisés pour l'exécution des prestations émanant, le cas échéant, de titulaires de brevets, licences,</w:t>
      </w:r>
    </w:p>
    <w:p w14:paraId="0F1313A3" w14:textId="77777777" w:rsidR="00EA7120" w:rsidRPr="00FE3065" w:rsidRDefault="00EA7120" w:rsidP="00925959">
      <w:pPr>
        <w:tabs>
          <w:tab w:val="left" w:pos="240"/>
        </w:tabs>
        <w:spacing w:line="240" w:lineRule="auto"/>
        <w:ind w:left="284"/>
        <w:jc w:val="both"/>
        <w:rPr>
          <w:rFonts w:cs="Arial"/>
          <w:lang w:val="fr-FR"/>
        </w:rPr>
      </w:pPr>
      <w:r w:rsidRPr="00FE3065">
        <w:rPr>
          <w:rFonts w:cs="Arial"/>
          <w:lang w:val="fr-FR"/>
        </w:rPr>
        <w:t>2)</w:t>
      </w:r>
      <w:r w:rsidRPr="00FE3065">
        <w:rPr>
          <w:rFonts w:cs="Arial"/>
          <w:lang w:val="fr-FR"/>
        </w:rPr>
        <w:tab/>
        <w:t>les droits de propriété intellectuelle de tous intervenants à l’acte de construire.</w:t>
      </w:r>
    </w:p>
    <w:p w14:paraId="45BDEB15" w14:textId="2E38345E" w:rsidR="0041464E" w:rsidRDefault="00EA7120" w:rsidP="00925959">
      <w:pPr>
        <w:spacing w:line="240" w:lineRule="auto"/>
        <w:jc w:val="both"/>
        <w:rPr>
          <w:rFonts w:cs="Arial"/>
          <w:lang w:val="fr-FR"/>
        </w:rPr>
      </w:pPr>
      <w:r w:rsidRPr="00FE3065">
        <w:rPr>
          <w:rFonts w:cs="Arial"/>
          <w:lang w:val="fr-FR"/>
        </w:rPr>
        <w:t xml:space="preserve">En cas d'actions dirigées contre IFPEN par les titulaires de tels droits, le </w:t>
      </w:r>
      <w:r>
        <w:rPr>
          <w:rFonts w:cs="Arial"/>
          <w:lang w:val="fr-FR"/>
        </w:rPr>
        <w:t>t</w:t>
      </w:r>
      <w:r w:rsidRPr="00FE3065">
        <w:rPr>
          <w:rFonts w:cs="Arial"/>
          <w:lang w:val="fr-FR"/>
        </w:rPr>
        <w:t>itulaire devra intervenir à l'instance et indemniser IFPEN de tous dommages et intérêts prononcés à son encontre ainsi que de ses frais et honoraires supportés.</w:t>
      </w:r>
    </w:p>
    <w:p w14:paraId="2DA268AF" w14:textId="77777777" w:rsidR="002F6CB3" w:rsidRPr="0050031A" w:rsidRDefault="002F6CB3" w:rsidP="00925959">
      <w:pPr>
        <w:spacing w:line="240" w:lineRule="auto"/>
        <w:jc w:val="both"/>
        <w:rPr>
          <w:rFonts w:cs="Arial"/>
          <w:lang w:val="fr-FR"/>
        </w:rPr>
      </w:pPr>
    </w:p>
    <w:p w14:paraId="65BF6E2F" w14:textId="2594FDA1" w:rsidR="003F2109" w:rsidRPr="00134CFE" w:rsidRDefault="00647245" w:rsidP="001029AB">
      <w:pPr>
        <w:spacing w:before="120" w:after="60" w:line="240" w:lineRule="auto"/>
        <w:ind w:right="-7"/>
        <w:jc w:val="both"/>
        <w:outlineLvl w:val="1"/>
        <w:rPr>
          <w:rFonts w:cs="Arial"/>
          <w:b/>
          <w:color w:val="0070C0"/>
          <w:sz w:val="24"/>
          <w:szCs w:val="24"/>
          <w:u w:val="single"/>
          <w:lang w:val="fr-FR" w:eastAsia="fr-FR"/>
        </w:rPr>
      </w:pPr>
      <w:bookmarkStart w:id="134" w:name="_Toc194069906"/>
      <w:r w:rsidRPr="00134CFE">
        <w:rPr>
          <w:rFonts w:cs="Arial"/>
          <w:b/>
          <w:color w:val="0070C0"/>
          <w:sz w:val="24"/>
          <w:szCs w:val="24"/>
          <w:u w:val="single"/>
          <w:lang w:val="fr-FR" w:eastAsia="fr-FR"/>
        </w:rPr>
        <w:t>ARTICLE 1</w:t>
      </w:r>
      <w:r w:rsidR="009D2A8F">
        <w:rPr>
          <w:rFonts w:cs="Arial"/>
          <w:b/>
          <w:color w:val="0070C0"/>
          <w:sz w:val="24"/>
          <w:szCs w:val="24"/>
          <w:u w:val="single"/>
          <w:lang w:val="fr-FR" w:eastAsia="fr-FR"/>
        </w:rPr>
        <w:t>5</w:t>
      </w:r>
      <w:r w:rsidRPr="00134CFE">
        <w:rPr>
          <w:rFonts w:cs="Arial"/>
          <w:b/>
          <w:color w:val="0070C0"/>
          <w:sz w:val="24"/>
          <w:szCs w:val="24"/>
          <w:u w:val="single"/>
          <w:lang w:val="fr-FR" w:eastAsia="fr-FR"/>
        </w:rPr>
        <w:t xml:space="preserve"> : </w:t>
      </w:r>
      <w:r w:rsidR="003F2109" w:rsidRPr="00134CFE">
        <w:rPr>
          <w:rFonts w:cs="Arial"/>
          <w:b/>
          <w:color w:val="0070C0"/>
          <w:sz w:val="24"/>
          <w:szCs w:val="24"/>
          <w:u w:val="single"/>
          <w:lang w:val="fr-FR" w:eastAsia="fr-FR"/>
        </w:rPr>
        <w:t>RESILIATION</w:t>
      </w:r>
      <w:bookmarkEnd w:id="130"/>
      <w:bookmarkEnd w:id="134"/>
      <w:r w:rsidR="003F2109" w:rsidRPr="00134CFE">
        <w:rPr>
          <w:rFonts w:cs="Arial"/>
          <w:b/>
          <w:color w:val="0070C0"/>
          <w:sz w:val="24"/>
          <w:szCs w:val="24"/>
          <w:u w:val="single"/>
          <w:lang w:val="fr-FR" w:eastAsia="fr-FR"/>
        </w:rPr>
        <w:t xml:space="preserve">  </w:t>
      </w:r>
    </w:p>
    <w:p w14:paraId="7BF2F104" w14:textId="77777777" w:rsidR="00D16BAF" w:rsidRPr="001029AB" w:rsidRDefault="00D16BAF" w:rsidP="003F2109">
      <w:pPr>
        <w:keepLines/>
        <w:widowControl w:val="0"/>
        <w:autoSpaceDE w:val="0"/>
        <w:autoSpaceDN w:val="0"/>
        <w:adjustRightInd w:val="0"/>
        <w:spacing w:before="120" w:after="0" w:line="240" w:lineRule="auto"/>
        <w:jc w:val="both"/>
        <w:rPr>
          <w:rFonts w:cs="Arial"/>
          <w:szCs w:val="20"/>
          <w:lang w:val="fr-FR" w:eastAsia="fr-FR"/>
        </w:rPr>
      </w:pPr>
    </w:p>
    <w:p w14:paraId="3438BECD" w14:textId="572C540C" w:rsidR="00CA1F46" w:rsidRPr="00CA1F46" w:rsidRDefault="00CA1F46" w:rsidP="00CA1F46">
      <w:pPr>
        <w:autoSpaceDE w:val="0"/>
        <w:autoSpaceDN w:val="0"/>
        <w:adjustRightInd w:val="0"/>
        <w:spacing w:after="0" w:line="240" w:lineRule="auto"/>
        <w:jc w:val="both"/>
        <w:rPr>
          <w:rFonts w:cs="Arial"/>
          <w:szCs w:val="20"/>
          <w:lang w:val="fr-FR"/>
        </w:rPr>
      </w:pPr>
      <w:r w:rsidRPr="00CA1F46">
        <w:rPr>
          <w:rFonts w:cs="Arial"/>
          <w:szCs w:val="20"/>
          <w:lang w:val="fr-FR"/>
        </w:rPr>
        <w:t xml:space="preserve">Les stipulations des articles </w:t>
      </w:r>
      <w:r>
        <w:rPr>
          <w:rFonts w:cs="Arial"/>
          <w:szCs w:val="20"/>
          <w:lang w:val="fr-FR"/>
        </w:rPr>
        <w:t>49 à 51</w:t>
      </w:r>
      <w:r w:rsidRPr="00CA1F46">
        <w:rPr>
          <w:rFonts w:cs="Arial"/>
          <w:szCs w:val="20"/>
          <w:lang w:val="fr-FR"/>
        </w:rPr>
        <w:t xml:space="preserve"> du CCAG travaux sont applicables au présent marché auxquelles s’ajoutent les stipulations suivantes :</w:t>
      </w:r>
    </w:p>
    <w:p w14:paraId="7FFC8593" w14:textId="77777777" w:rsidR="00CA1F46" w:rsidRPr="00CA1F46" w:rsidRDefault="00CA1F46" w:rsidP="00CA1F46">
      <w:pPr>
        <w:autoSpaceDE w:val="0"/>
        <w:autoSpaceDN w:val="0"/>
        <w:adjustRightInd w:val="0"/>
        <w:spacing w:after="0" w:line="240" w:lineRule="auto"/>
        <w:jc w:val="both"/>
        <w:rPr>
          <w:rFonts w:cs="Arial"/>
          <w:szCs w:val="20"/>
          <w:highlight w:val="cyan"/>
          <w:lang w:val="fr-FR"/>
        </w:rPr>
      </w:pPr>
    </w:p>
    <w:p w14:paraId="159D6712" w14:textId="384E005A" w:rsidR="00CA1F46" w:rsidRPr="00155A44" w:rsidRDefault="00155A44" w:rsidP="00155A44">
      <w:pPr>
        <w:pStyle w:val="Titre2"/>
        <w:rPr>
          <w:rFonts w:ascii="Arial" w:hAnsi="Arial" w:cs="Arial"/>
          <w:b/>
          <w:bCs/>
          <w:sz w:val="20"/>
          <w:szCs w:val="20"/>
        </w:rPr>
      </w:pPr>
      <w:bookmarkStart w:id="135" w:name="_Toc236631725"/>
      <w:bookmarkStart w:id="136" w:name="_Toc392767696"/>
      <w:bookmarkStart w:id="137" w:name="_Toc194069907"/>
      <w:bookmarkStart w:id="138" w:name="_Toc125275166"/>
      <w:bookmarkStart w:id="139" w:name="_Toc235178085"/>
      <w:r>
        <w:rPr>
          <w:rFonts w:ascii="Arial" w:hAnsi="Arial" w:cs="Arial"/>
          <w:b/>
          <w:bCs/>
          <w:sz w:val="20"/>
          <w:szCs w:val="20"/>
        </w:rPr>
        <w:t>1</w:t>
      </w:r>
      <w:r w:rsidR="009D2A8F">
        <w:rPr>
          <w:rFonts w:ascii="Arial" w:hAnsi="Arial" w:cs="Arial"/>
          <w:b/>
          <w:bCs/>
          <w:sz w:val="20"/>
          <w:szCs w:val="20"/>
        </w:rPr>
        <w:t>5</w:t>
      </w:r>
      <w:r>
        <w:rPr>
          <w:rFonts w:ascii="Arial" w:hAnsi="Arial" w:cs="Arial"/>
          <w:b/>
          <w:bCs/>
          <w:sz w:val="20"/>
          <w:szCs w:val="20"/>
        </w:rPr>
        <w:t xml:space="preserve">.1 </w:t>
      </w:r>
      <w:r w:rsidR="00CA1F46" w:rsidRPr="00155A44">
        <w:rPr>
          <w:rFonts w:ascii="Arial" w:hAnsi="Arial" w:cs="Arial"/>
          <w:b/>
          <w:bCs/>
          <w:sz w:val="20"/>
          <w:szCs w:val="20"/>
        </w:rPr>
        <w:t>Résiliation pour motif d’intérêt général</w:t>
      </w:r>
      <w:bookmarkEnd w:id="135"/>
      <w:bookmarkEnd w:id="136"/>
      <w:bookmarkEnd w:id="137"/>
      <w:r w:rsidR="00CA1F46" w:rsidRPr="00155A44">
        <w:rPr>
          <w:rFonts w:ascii="Arial" w:hAnsi="Arial" w:cs="Arial"/>
          <w:b/>
          <w:bCs/>
          <w:sz w:val="20"/>
          <w:szCs w:val="20"/>
        </w:rPr>
        <w:t xml:space="preserve"> </w:t>
      </w:r>
      <w:bookmarkEnd w:id="138"/>
      <w:bookmarkEnd w:id="139"/>
    </w:p>
    <w:p w14:paraId="5287CB05" w14:textId="77777777" w:rsidR="00CA1F46" w:rsidRPr="00155A44" w:rsidRDefault="00CA1F46" w:rsidP="00CA1F46">
      <w:pPr>
        <w:autoSpaceDE w:val="0"/>
        <w:autoSpaceDN w:val="0"/>
        <w:adjustRightInd w:val="0"/>
        <w:spacing w:after="0" w:line="240" w:lineRule="auto"/>
        <w:jc w:val="both"/>
        <w:rPr>
          <w:rFonts w:cs="Arial"/>
          <w:szCs w:val="20"/>
          <w:lang w:val="fr-FR"/>
        </w:rPr>
      </w:pPr>
    </w:p>
    <w:p w14:paraId="3E846279" w14:textId="25B817A2" w:rsidR="00CA1F46" w:rsidRPr="00CA1F46" w:rsidRDefault="00CA1F46" w:rsidP="00CA1F46">
      <w:pPr>
        <w:autoSpaceDE w:val="0"/>
        <w:autoSpaceDN w:val="0"/>
        <w:adjustRightInd w:val="0"/>
        <w:spacing w:after="0" w:line="240" w:lineRule="auto"/>
        <w:jc w:val="both"/>
        <w:rPr>
          <w:rFonts w:cs="Arial"/>
          <w:color w:val="FF0000"/>
          <w:szCs w:val="20"/>
          <w:lang w:val="fr-FR"/>
        </w:rPr>
      </w:pPr>
      <w:r w:rsidRPr="00CA1F46">
        <w:rPr>
          <w:rFonts w:cs="Arial"/>
          <w:szCs w:val="20"/>
          <w:lang w:val="fr-FR"/>
        </w:rPr>
        <w:t xml:space="preserve">Dans l’hypothèse d’une résiliation au titre de l’article </w:t>
      </w:r>
      <w:r>
        <w:rPr>
          <w:rFonts w:cs="Arial"/>
          <w:szCs w:val="20"/>
          <w:lang w:val="fr-FR"/>
        </w:rPr>
        <w:t>50</w:t>
      </w:r>
      <w:r w:rsidRPr="00CA1F46">
        <w:rPr>
          <w:rFonts w:cs="Arial"/>
          <w:szCs w:val="20"/>
          <w:lang w:val="fr-FR"/>
        </w:rPr>
        <w:t>.4 du CCAG travaux, sans préjudice de l'application des dispositions des alinéas 2 et 3 dudit article, l’indemnité de résiliation est fixée à 5% du montant initial HT du marché</w:t>
      </w:r>
      <w:r w:rsidRPr="00B5431E">
        <w:rPr>
          <w:rFonts w:cs="Arial"/>
          <w:szCs w:val="20"/>
          <w:lang w:val="fr-FR"/>
        </w:rPr>
        <w:t xml:space="preserve">. </w:t>
      </w:r>
    </w:p>
    <w:p w14:paraId="77C285C2" w14:textId="77777777" w:rsidR="00CA1F46" w:rsidRPr="00CA1F46" w:rsidRDefault="00CA1F46" w:rsidP="00CA1F46">
      <w:pPr>
        <w:autoSpaceDE w:val="0"/>
        <w:autoSpaceDN w:val="0"/>
        <w:adjustRightInd w:val="0"/>
        <w:spacing w:after="0" w:line="240" w:lineRule="auto"/>
        <w:jc w:val="both"/>
        <w:rPr>
          <w:rFonts w:cs="Arial"/>
          <w:szCs w:val="20"/>
          <w:lang w:val="fr-FR"/>
        </w:rPr>
      </w:pPr>
    </w:p>
    <w:p w14:paraId="7C926074" w14:textId="27727A6B" w:rsidR="00CA1F46" w:rsidRPr="00155A44" w:rsidRDefault="00155A44" w:rsidP="00155A44">
      <w:pPr>
        <w:pStyle w:val="Titre2"/>
        <w:rPr>
          <w:rFonts w:ascii="Arial" w:hAnsi="Arial" w:cs="Arial"/>
          <w:b/>
          <w:bCs/>
          <w:sz w:val="20"/>
          <w:szCs w:val="20"/>
        </w:rPr>
      </w:pPr>
      <w:bookmarkStart w:id="140" w:name="_Toc236631726"/>
      <w:bookmarkStart w:id="141" w:name="_Toc392767697"/>
      <w:bookmarkStart w:id="142" w:name="_Toc194069908"/>
      <w:r>
        <w:rPr>
          <w:rFonts w:ascii="Arial" w:hAnsi="Arial" w:cs="Arial"/>
          <w:b/>
          <w:bCs/>
          <w:sz w:val="20"/>
          <w:szCs w:val="20"/>
        </w:rPr>
        <w:t>1</w:t>
      </w:r>
      <w:r w:rsidR="009D2A8F">
        <w:rPr>
          <w:rFonts w:ascii="Arial" w:hAnsi="Arial" w:cs="Arial"/>
          <w:b/>
          <w:bCs/>
          <w:sz w:val="20"/>
          <w:szCs w:val="20"/>
        </w:rPr>
        <w:t>5</w:t>
      </w:r>
      <w:r>
        <w:rPr>
          <w:rFonts w:ascii="Arial" w:hAnsi="Arial" w:cs="Arial"/>
          <w:b/>
          <w:bCs/>
          <w:sz w:val="20"/>
          <w:szCs w:val="20"/>
        </w:rPr>
        <w:t xml:space="preserve">.2 </w:t>
      </w:r>
      <w:r w:rsidR="00CA1F46" w:rsidRPr="00155A44">
        <w:rPr>
          <w:rFonts w:ascii="Arial" w:hAnsi="Arial" w:cs="Arial"/>
          <w:b/>
          <w:bCs/>
          <w:sz w:val="20"/>
          <w:szCs w:val="20"/>
        </w:rPr>
        <w:t>Résiliation du marché pour faute du titulaire</w:t>
      </w:r>
      <w:bookmarkEnd w:id="140"/>
      <w:bookmarkEnd w:id="141"/>
      <w:bookmarkEnd w:id="142"/>
      <w:r w:rsidR="00CA1F46" w:rsidRPr="00155A44">
        <w:rPr>
          <w:rFonts w:ascii="Arial" w:hAnsi="Arial" w:cs="Arial"/>
          <w:b/>
          <w:bCs/>
          <w:sz w:val="20"/>
          <w:szCs w:val="20"/>
        </w:rPr>
        <w:t xml:space="preserve"> </w:t>
      </w:r>
    </w:p>
    <w:p w14:paraId="168B4172" w14:textId="77777777" w:rsidR="00CA1F46" w:rsidRPr="00CA1F46" w:rsidRDefault="00CA1F46" w:rsidP="00CA1F46">
      <w:pPr>
        <w:autoSpaceDE w:val="0"/>
        <w:autoSpaceDN w:val="0"/>
        <w:adjustRightInd w:val="0"/>
        <w:spacing w:after="0" w:line="240" w:lineRule="auto"/>
        <w:jc w:val="both"/>
        <w:rPr>
          <w:rFonts w:cs="Arial"/>
          <w:szCs w:val="20"/>
          <w:highlight w:val="cyan"/>
          <w:lang w:val="fr-FR"/>
        </w:rPr>
      </w:pPr>
    </w:p>
    <w:p w14:paraId="775A7D44" w14:textId="5C96EA0D" w:rsidR="00CA1F46" w:rsidRPr="00CA1F46" w:rsidRDefault="00CA1F46" w:rsidP="00CA1F46">
      <w:pPr>
        <w:spacing w:after="0" w:line="240" w:lineRule="auto"/>
        <w:jc w:val="both"/>
        <w:rPr>
          <w:rFonts w:cs="Arial"/>
          <w:szCs w:val="20"/>
          <w:lang w:val="fr-FR"/>
        </w:rPr>
      </w:pPr>
      <w:r w:rsidRPr="00CA1F46">
        <w:rPr>
          <w:rFonts w:cs="Arial"/>
          <w:szCs w:val="20"/>
          <w:lang w:val="fr-FR"/>
        </w:rPr>
        <w:t xml:space="preserve">Conformément à l’article </w:t>
      </w:r>
      <w:r>
        <w:rPr>
          <w:rFonts w:cs="Arial"/>
          <w:szCs w:val="20"/>
          <w:lang w:val="fr-FR"/>
        </w:rPr>
        <w:t>50</w:t>
      </w:r>
      <w:r w:rsidRPr="00CA1F46">
        <w:rPr>
          <w:rFonts w:cs="Arial"/>
          <w:szCs w:val="20"/>
          <w:lang w:val="fr-FR"/>
        </w:rPr>
        <w:t xml:space="preserve">.3 du CCAG Travaux, </w:t>
      </w:r>
      <w:r>
        <w:rPr>
          <w:rFonts w:cs="Arial"/>
          <w:szCs w:val="20"/>
          <w:lang w:val="fr-FR"/>
        </w:rPr>
        <w:t>IFPEN</w:t>
      </w:r>
      <w:r w:rsidRPr="00CA1F46">
        <w:rPr>
          <w:rFonts w:cs="Arial"/>
          <w:szCs w:val="20"/>
          <w:lang w:val="fr-FR"/>
        </w:rPr>
        <w:t xml:space="preserve"> peut, si le titulaire ne remplit pas les obligations que lui impose les </w:t>
      </w:r>
      <w:r>
        <w:rPr>
          <w:rFonts w:cs="Arial"/>
          <w:szCs w:val="20"/>
          <w:lang w:val="fr-FR"/>
        </w:rPr>
        <w:t>CCAP</w:t>
      </w:r>
      <w:r w:rsidRPr="00CA1F46">
        <w:rPr>
          <w:rFonts w:cs="Arial"/>
          <w:szCs w:val="20"/>
          <w:lang w:val="fr-FR"/>
        </w:rPr>
        <w:t xml:space="preserve"> et </w:t>
      </w:r>
      <w:r>
        <w:rPr>
          <w:rFonts w:cs="Arial"/>
          <w:szCs w:val="20"/>
          <w:lang w:val="fr-FR"/>
        </w:rPr>
        <w:t>CCTP</w:t>
      </w:r>
      <w:r w:rsidRPr="00CA1F46">
        <w:rPr>
          <w:rFonts w:cs="Arial"/>
          <w:szCs w:val="20"/>
          <w:lang w:val="fr-FR"/>
        </w:rPr>
        <w:t xml:space="preserve"> ou le </w:t>
      </w:r>
      <w:r>
        <w:rPr>
          <w:rFonts w:cs="Arial"/>
          <w:szCs w:val="20"/>
          <w:lang w:val="fr-FR"/>
        </w:rPr>
        <w:t>CCAG</w:t>
      </w:r>
      <w:r w:rsidRPr="00CA1F46">
        <w:rPr>
          <w:rFonts w:cs="Arial"/>
          <w:szCs w:val="20"/>
          <w:lang w:val="fr-FR"/>
        </w:rPr>
        <w:t xml:space="preserve"> ou s’il les remplit de façon inexacte ou incomplète, prononcer la résiliation du marché après l’envoi de mises en demeure restées sans effet </w:t>
      </w:r>
    </w:p>
    <w:p w14:paraId="65848526" w14:textId="77777777" w:rsidR="00CA1F46" w:rsidRPr="00CA1F46" w:rsidRDefault="00CA1F46" w:rsidP="00CA1F46">
      <w:pPr>
        <w:autoSpaceDE w:val="0"/>
        <w:autoSpaceDN w:val="0"/>
        <w:adjustRightInd w:val="0"/>
        <w:spacing w:after="0" w:line="240" w:lineRule="auto"/>
        <w:jc w:val="both"/>
        <w:rPr>
          <w:rFonts w:cs="Arial"/>
          <w:szCs w:val="20"/>
          <w:lang w:val="fr-FR"/>
        </w:rPr>
      </w:pPr>
    </w:p>
    <w:p w14:paraId="27F4EEEE" w14:textId="77777777" w:rsidR="00CA1F46" w:rsidRPr="00CA1F46" w:rsidRDefault="00CA1F46" w:rsidP="00CA1F46">
      <w:pPr>
        <w:spacing w:after="0" w:line="240" w:lineRule="auto"/>
        <w:jc w:val="both"/>
        <w:rPr>
          <w:rFonts w:cs="Arial"/>
          <w:szCs w:val="20"/>
          <w:lang w:val="fr-FR"/>
        </w:rPr>
      </w:pPr>
      <w:r w:rsidRPr="00CA1F46">
        <w:rPr>
          <w:rFonts w:cs="Arial"/>
          <w:szCs w:val="20"/>
          <w:lang w:val="fr-FR"/>
        </w:rPr>
        <w:t>Les mises en demeure donnent l’occasion au titulaire du marché de faire cesser les manquements constatés qui lui sont opposés et d’adopter des mesures correctives afin de se conformer aux obligations prescrites par le marché. La mise en demeure est transmise au titulaire par tous moyens (courrier avec AR, télécopie, ou courriel…), le titulaire est tenu de présenter ses observations dans un délai spécifique annoncé dans le courrier de mise en demeure.</w:t>
      </w:r>
      <w:r w:rsidRPr="00CA1F46">
        <w:rPr>
          <w:lang w:val="fr-FR"/>
        </w:rPr>
        <w:t xml:space="preserve"> A </w:t>
      </w:r>
      <w:r w:rsidRPr="00CA1F46">
        <w:rPr>
          <w:rFonts w:cs="Arial"/>
          <w:szCs w:val="20"/>
          <w:lang w:val="fr-FR"/>
        </w:rPr>
        <w:t xml:space="preserve">défaut d'indication de délai dans la mise en demeure, le titulaire dispose d'un mois à compter de la notification de la mise en demeure, pour satisfaire aux obligations de celle-ci ou pour présenter ses observations ou déployer des actions corrections. </w:t>
      </w:r>
    </w:p>
    <w:p w14:paraId="7A7ED80E" w14:textId="77777777" w:rsidR="00CA1F46" w:rsidRPr="00CA1F46" w:rsidRDefault="00CA1F46" w:rsidP="00CA1F46">
      <w:pPr>
        <w:spacing w:after="0" w:line="240" w:lineRule="auto"/>
        <w:jc w:val="both"/>
        <w:rPr>
          <w:rFonts w:cs="Arial"/>
          <w:szCs w:val="20"/>
          <w:lang w:val="fr-FR"/>
        </w:rPr>
      </w:pPr>
    </w:p>
    <w:p w14:paraId="6F3388BE" w14:textId="3417BEED" w:rsidR="00CA1F46" w:rsidRPr="00CA1F46" w:rsidRDefault="00CA1F46" w:rsidP="00CA1F46">
      <w:pPr>
        <w:spacing w:after="0" w:line="240" w:lineRule="auto"/>
        <w:jc w:val="both"/>
        <w:rPr>
          <w:rFonts w:cs="Arial"/>
          <w:iCs/>
          <w:szCs w:val="20"/>
          <w:lang w:val="fr-FR"/>
        </w:rPr>
      </w:pPr>
      <w:r w:rsidRPr="00CA1F46">
        <w:rPr>
          <w:rFonts w:cs="Arial"/>
          <w:szCs w:val="20"/>
          <w:lang w:val="fr-FR"/>
        </w:rPr>
        <w:t>Certains motifs de résiliation listés ci-après ne sont précédés selon les cas d’aucune mise en demeure ou d’une ou plusieurs mises en demeure restées infructueuses. L</w:t>
      </w:r>
      <w:r w:rsidRPr="00CA1F46">
        <w:rPr>
          <w:rFonts w:cs="Arial"/>
          <w:iCs/>
          <w:szCs w:val="20"/>
          <w:lang w:val="fr-FR"/>
        </w:rPr>
        <w:t xml:space="preserve">e marché public peut ainsi être résilié pour faute du </w:t>
      </w:r>
      <w:r w:rsidR="00A5727D">
        <w:rPr>
          <w:rFonts w:cs="Arial"/>
          <w:iCs/>
          <w:szCs w:val="20"/>
          <w:lang w:val="fr-FR"/>
        </w:rPr>
        <w:t>t</w:t>
      </w:r>
      <w:r w:rsidRPr="00CA1F46">
        <w:rPr>
          <w:rFonts w:cs="Arial"/>
          <w:iCs/>
          <w:szCs w:val="20"/>
          <w:lang w:val="fr-FR"/>
        </w:rPr>
        <w:t>itulaire dans les cas suivants :</w:t>
      </w:r>
    </w:p>
    <w:p w14:paraId="2711E460" w14:textId="77777777" w:rsidR="00CA1F46" w:rsidRPr="00CA1F46" w:rsidRDefault="00CA1F46" w:rsidP="00CA1F46">
      <w:pPr>
        <w:spacing w:after="0" w:line="240" w:lineRule="auto"/>
        <w:jc w:val="both"/>
        <w:rPr>
          <w:rFonts w:cs="Arial"/>
          <w:iCs/>
          <w:szCs w:val="20"/>
          <w:lang w:val="fr-FR"/>
        </w:rPr>
      </w:pPr>
    </w:p>
    <w:p w14:paraId="13B56797" w14:textId="77777777" w:rsidR="00CA1F46" w:rsidRPr="00CA1F46" w:rsidRDefault="00CA1F46" w:rsidP="00CA1F46">
      <w:pPr>
        <w:suppressAutoHyphens/>
        <w:spacing w:after="0" w:line="240" w:lineRule="auto"/>
        <w:jc w:val="both"/>
        <w:rPr>
          <w:rFonts w:cs="Arial"/>
          <w:szCs w:val="20"/>
          <w:lang w:val="fr-FR"/>
        </w:rPr>
      </w:pPr>
    </w:p>
    <w:p w14:paraId="3153B5AB" w14:textId="208BEEDB" w:rsidR="00CA1F46" w:rsidRPr="00CA1F46" w:rsidRDefault="00CA1F46" w:rsidP="00CA1F46">
      <w:pPr>
        <w:suppressAutoHyphens/>
        <w:spacing w:after="0" w:line="240" w:lineRule="auto"/>
        <w:jc w:val="both"/>
        <w:rPr>
          <w:rFonts w:cs="Arial"/>
          <w:szCs w:val="20"/>
          <w:lang w:val="fr-FR"/>
        </w:rPr>
      </w:pPr>
      <w:r w:rsidRPr="00CA1F46">
        <w:rPr>
          <w:rFonts w:cs="Arial"/>
          <w:szCs w:val="20"/>
          <w:lang w:val="fr-FR"/>
        </w:rPr>
        <w:t xml:space="preserve">Par dérogation et en complément des articles </w:t>
      </w:r>
      <w:r w:rsidR="00524AB8">
        <w:rPr>
          <w:rFonts w:cs="Arial"/>
          <w:szCs w:val="20"/>
          <w:lang w:val="fr-FR"/>
        </w:rPr>
        <w:t>57</w:t>
      </w:r>
      <w:r w:rsidRPr="00CA1F46">
        <w:rPr>
          <w:rFonts w:cs="Arial"/>
          <w:szCs w:val="20"/>
          <w:lang w:val="fr-FR"/>
        </w:rPr>
        <w:t xml:space="preserve">.7.2 et </w:t>
      </w:r>
      <w:r w:rsidR="00524AB8">
        <w:rPr>
          <w:rFonts w:cs="Arial"/>
          <w:szCs w:val="20"/>
          <w:lang w:val="fr-FR"/>
        </w:rPr>
        <w:t>57</w:t>
      </w:r>
      <w:r w:rsidRPr="00CA1F46">
        <w:rPr>
          <w:rFonts w:cs="Arial"/>
          <w:szCs w:val="20"/>
          <w:lang w:val="fr-FR"/>
        </w:rPr>
        <w:t>.7.3 du CCAG travaux, lorsque le mandataire solidaire est défaillant dans ses fonctions de coordination du groupement, si les autres membres du groupement ne désignent pas parmi eux le nouveau mandataire solidaire, le maître de l’ouvrage se réserve la possibilité soit :</w:t>
      </w:r>
    </w:p>
    <w:p w14:paraId="736D223B" w14:textId="77777777" w:rsidR="00CA1F46" w:rsidRPr="00CA1F46" w:rsidRDefault="00CA1F46">
      <w:pPr>
        <w:numPr>
          <w:ilvl w:val="0"/>
          <w:numId w:val="20"/>
        </w:numPr>
        <w:tabs>
          <w:tab w:val="num" w:pos="1418"/>
        </w:tabs>
        <w:autoSpaceDE w:val="0"/>
        <w:autoSpaceDN w:val="0"/>
        <w:adjustRightInd w:val="0"/>
        <w:spacing w:after="0" w:line="240" w:lineRule="auto"/>
        <w:jc w:val="both"/>
        <w:rPr>
          <w:rFonts w:cs="Arial"/>
          <w:szCs w:val="20"/>
          <w:lang w:val="fr-FR"/>
        </w:rPr>
      </w:pPr>
      <w:r w:rsidRPr="00CA1F46">
        <w:rPr>
          <w:rFonts w:cs="Arial"/>
          <w:szCs w:val="20"/>
          <w:lang w:val="fr-FR"/>
        </w:rPr>
        <w:t>de prononcer la résiliation pour faute de la totalité du marché,</w:t>
      </w:r>
    </w:p>
    <w:p w14:paraId="3CC72BB8" w14:textId="77777777" w:rsidR="00CA1F46" w:rsidRPr="00CA1F46" w:rsidRDefault="00CA1F46">
      <w:pPr>
        <w:numPr>
          <w:ilvl w:val="0"/>
          <w:numId w:val="20"/>
        </w:numPr>
        <w:tabs>
          <w:tab w:val="num" w:pos="1418"/>
        </w:tabs>
        <w:autoSpaceDE w:val="0"/>
        <w:autoSpaceDN w:val="0"/>
        <w:adjustRightInd w:val="0"/>
        <w:spacing w:after="0" w:line="240" w:lineRule="auto"/>
        <w:jc w:val="both"/>
        <w:rPr>
          <w:rFonts w:cs="Arial"/>
          <w:szCs w:val="20"/>
          <w:lang w:val="fr-FR"/>
        </w:rPr>
      </w:pPr>
      <w:r w:rsidRPr="00CA1F46">
        <w:rPr>
          <w:rFonts w:cs="Arial"/>
          <w:szCs w:val="20"/>
          <w:lang w:val="fr-FR"/>
        </w:rPr>
        <w:t>de laisser la possibilité aux membres de groupement de poursuivre leurs travaux après désignation d’un mandataire non solidaire,</w:t>
      </w:r>
    </w:p>
    <w:p w14:paraId="3FE4F61B" w14:textId="77777777" w:rsidR="00CA1F46" w:rsidRPr="00CA1F46" w:rsidRDefault="00CA1F46">
      <w:pPr>
        <w:numPr>
          <w:ilvl w:val="0"/>
          <w:numId w:val="20"/>
        </w:numPr>
        <w:tabs>
          <w:tab w:val="num" w:pos="1418"/>
        </w:tabs>
        <w:autoSpaceDE w:val="0"/>
        <w:autoSpaceDN w:val="0"/>
        <w:adjustRightInd w:val="0"/>
        <w:spacing w:after="0" w:line="240" w:lineRule="auto"/>
        <w:jc w:val="both"/>
        <w:rPr>
          <w:rFonts w:cs="Arial"/>
          <w:szCs w:val="20"/>
          <w:lang w:val="fr-FR"/>
        </w:rPr>
      </w:pPr>
      <w:r w:rsidRPr="00CA1F46">
        <w:rPr>
          <w:rFonts w:cs="Arial"/>
          <w:szCs w:val="20"/>
          <w:lang w:val="fr-FR"/>
        </w:rPr>
        <w:t>de prononcer la résiliation sans faute, mais sans indemnité</w:t>
      </w:r>
    </w:p>
    <w:p w14:paraId="4DC22F7E" w14:textId="77777777" w:rsidR="00CA1F46" w:rsidRPr="00CA1F46" w:rsidRDefault="00CA1F46" w:rsidP="00CA1F46">
      <w:pPr>
        <w:autoSpaceDE w:val="0"/>
        <w:autoSpaceDN w:val="0"/>
        <w:adjustRightInd w:val="0"/>
        <w:spacing w:after="0" w:line="240" w:lineRule="auto"/>
        <w:jc w:val="both"/>
        <w:rPr>
          <w:rFonts w:cs="Arial"/>
          <w:szCs w:val="20"/>
          <w:lang w:val="fr-FR"/>
        </w:rPr>
      </w:pPr>
    </w:p>
    <w:p w14:paraId="2DA4CBC4" w14:textId="77777777" w:rsidR="00CA1F46" w:rsidRPr="00CA1F46" w:rsidRDefault="00CA1F46" w:rsidP="00CA1F46">
      <w:pPr>
        <w:autoSpaceDE w:val="0"/>
        <w:autoSpaceDN w:val="0"/>
        <w:adjustRightInd w:val="0"/>
        <w:spacing w:after="0" w:line="240" w:lineRule="auto"/>
        <w:jc w:val="both"/>
        <w:rPr>
          <w:rFonts w:cs="Arial"/>
          <w:szCs w:val="20"/>
          <w:lang w:val="fr-FR"/>
        </w:rPr>
      </w:pPr>
    </w:p>
    <w:p w14:paraId="13B819B1" w14:textId="30586685" w:rsidR="007A4EAF" w:rsidRDefault="00CA1F46" w:rsidP="009D2A8F">
      <w:pPr>
        <w:autoSpaceDE w:val="0"/>
        <w:autoSpaceDN w:val="0"/>
        <w:adjustRightInd w:val="0"/>
        <w:spacing w:after="0" w:line="240" w:lineRule="auto"/>
        <w:jc w:val="both"/>
        <w:rPr>
          <w:rFonts w:cs="Arial"/>
          <w:szCs w:val="20"/>
          <w:lang w:val="fr-FR" w:eastAsia="ar-SA"/>
        </w:rPr>
      </w:pPr>
      <w:r w:rsidRPr="00CA1F46">
        <w:rPr>
          <w:rFonts w:cs="Arial"/>
          <w:szCs w:val="20"/>
          <w:lang w:val="fr-FR"/>
        </w:rPr>
        <w:t xml:space="preserve">La résiliation du marché public pour faute du </w:t>
      </w:r>
      <w:r w:rsidR="00155A44">
        <w:rPr>
          <w:rFonts w:cs="Arial"/>
          <w:szCs w:val="20"/>
          <w:lang w:val="fr-FR"/>
        </w:rPr>
        <w:t>t</w:t>
      </w:r>
      <w:r w:rsidRPr="00CA1F46">
        <w:rPr>
          <w:rFonts w:cs="Arial"/>
          <w:szCs w:val="20"/>
          <w:lang w:val="fr-FR"/>
        </w:rPr>
        <w:t>itulaire n’ouvre aucun droit à indemnité</w:t>
      </w:r>
      <w:r w:rsidRPr="00CA1F46">
        <w:rPr>
          <w:rFonts w:cs="Arial"/>
          <w:szCs w:val="20"/>
          <w:lang w:val="fr-FR" w:eastAsia="ar-SA"/>
        </w:rPr>
        <w:t>.</w:t>
      </w:r>
    </w:p>
    <w:p w14:paraId="1C23E13E" w14:textId="430E0B5F" w:rsidR="00087EEF" w:rsidRDefault="00087EEF" w:rsidP="009D2A8F">
      <w:pPr>
        <w:spacing w:before="120" w:after="60" w:line="240" w:lineRule="auto"/>
        <w:ind w:right="-7"/>
        <w:jc w:val="both"/>
        <w:outlineLvl w:val="1"/>
        <w:rPr>
          <w:rFonts w:cs="Arial"/>
          <w:b/>
          <w:color w:val="0070C0"/>
          <w:sz w:val="24"/>
          <w:szCs w:val="24"/>
          <w:u w:val="single"/>
          <w:lang w:val="fr-FR" w:eastAsia="fr-FR"/>
        </w:rPr>
      </w:pPr>
      <w:bookmarkStart w:id="143" w:name="_Toc194069909"/>
      <w:r w:rsidRPr="00134CFE">
        <w:rPr>
          <w:rFonts w:cs="Arial"/>
          <w:b/>
          <w:color w:val="0070C0"/>
          <w:sz w:val="24"/>
          <w:szCs w:val="24"/>
          <w:u w:val="single"/>
          <w:lang w:val="fr-FR" w:eastAsia="fr-FR"/>
        </w:rPr>
        <w:t>ARTICLE 1</w:t>
      </w:r>
      <w:r w:rsidR="009D2A8F">
        <w:rPr>
          <w:rFonts w:cs="Arial"/>
          <w:b/>
          <w:color w:val="0070C0"/>
          <w:sz w:val="24"/>
          <w:szCs w:val="24"/>
          <w:u w:val="single"/>
          <w:lang w:val="fr-FR" w:eastAsia="fr-FR"/>
        </w:rPr>
        <w:t>6</w:t>
      </w:r>
      <w:r w:rsidRPr="00134CFE">
        <w:rPr>
          <w:rFonts w:cs="Arial"/>
          <w:b/>
          <w:color w:val="0070C0"/>
          <w:sz w:val="24"/>
          <w:szCs w:val="24"/>
          <w:u w:val="single"/>
          <w:lang w:val="fr-FR" w:eastAsia="fr-FR"/>
        </w:rPr>
        <w:t> : EXECUTION DE LA PRESTATION AUX FRAIS ET RISQUES DU TITULAIRE</w:t>
      </w:r>
      <w:bookmarkEnd w:id="143"/>
    </w:p>
    <w:p w14:paraId="0CD707F1" w14:textId="77777777" w:rsidR="009D2A8F" w:rsidRPr="009D2A8F" w:rsidRDefault="009D2A8F" w:rsidP="009D2A8F">
      <w:pPr>
        <w:spacing w:before="120" w:after="60" w:line="240" w:lineRule="auto"/>
        <w:ind w:right="-7"/>
        <w:jc w:val="both"/>
        <w:outlineLvl w:val="1"/>
        <w:rPr>
          <w:rFonts w:cs="Arial"/>
          <w:b/>
          <w:color w:val="0070C0"/>
          <w:sz w:val="24"/>
          <w:szCs w:val="24"/>
          <w:u w:val="single"/>
          <w:lang w:val="fr-FR" w:eastAsia="fr-FR"/>
        </w:rPr>
      </w:pPr>
    </w:p>
    <w:p w14:paraId="2784CE08" w14:textId="650AAA55" w:rsidR="00087EEF" w:rsidRPr="001029AB" w:rsidRDefault="00087EEF" w:rsidP="00087EEF">
      <w:pPr>
        <w:spacing w:line="240" w:lineRule="auto"/>
        <w:jc w:val="both"/>
        <w:rPr>
          <w:rFonts w:cs="Arial"/>
          <w:lang w:val="fr-FR"/>
        </w:rPr>
      </w:pPr>
      <w:r w:rsidRPr="001029AB">
        <w:rPr>
          <w:rFonts w:cs="Arial"/>
          <w:lang w:val="fr-FR"/>
        </w:rPr>
        <w:t xml:space="preserve">IFPEN peut pourvoir à l’exécution de la prestation aux frais et risques du </w:t>
      </w:r>
      <w:r w:rsidR="00155A44">
        <w:rPr>
          <w:rFonts w:cs="Arial"/>
          <w:lang w:val="fr-FR"/>
        </w:rPr>
        <w:t>t</w:t>
      </w:r>
      <w:r w:rsidRPr="001029AB">
        <w:rPr>
          <w:rFonts w:cs="Arial"/>
          <w:lang w:val="fr-FR"/>
        </w:rPr>
        <w:t xml:space="preserve">itulaire soit en cas d’inexécution par ce dernier d’une prestation qui, par sa nature, ne peut souffrir d’aucun retard soit, en cas de résiliation fautive du marché prononcée aux torts du </w:t>
      </w:r>
      <w:r w:rsidR="00155A44">
        <w:rPr>
          <w:rFonts w:cs="Arial"/>
          <w:lang w:val="fr-FR"/>
        </w:rPr>
        <w:t>t</w:t>
      </w:r>
      <w:r w:rsidRPr="00B34E1E">
        <w:rPr>
          <w:rFonts w:cs="Arial"/>
          <w:lang w:val="fr-FR"/>
        </w:rPr>
        <w:t>itulaire (voir article 1</w:t>
      </w:r>
      <w:r w:rsidR="00155A44">
        <w:rPr>
          <w:rFonts w:cs="Arial"/>
          <w:lang w:val="fr-FR"/>
        </w:rPr>
        <w:t>6</w:t>
      </w:r>
      <w:r w:rsidRPr="00B34E1E">
        <w:rPr>
          <w:rFonts w:cs="Arial"/>
          <w:lang w:val="fr-FR"/>
        </w:rPr>
        <w:t xml:space="preserve"> du CCAP).</w:t>
      </w:r>
      <w:r w:rsidRPr="001029AB">
        <w:rPr>
          <w:rFonts w:cs="Arial"/>
          <w:lang w:val="fr-FR"/>
        </w:rPr>
        <w:t xml:space="preserve"> La décision de résiliation mentionne expressément cette exécution aux frais et risques. </w:t>
      </w:r>
    </w:p>
    <w:p w14:paraId="49F7701A" w14:textId="695A9AF1" w:rsidR="006425BD" w:rsidRPr="009D2A8F" w:rsidRDefault="00087EEF" w:rsidP="009D2A8F">
      <w:pPr>
        <w:spacing w:line="240" w:lineRule="auto"/>
        <w:jc w:val="both"/>
        <w:rPr>
          <w:rFonts w:cs="Arial"/>
          <w:lang w:val="fr-FR"/>
        </w:rPr>
      </w:pPr>
      <w:r w:rsidRPr="001029AB">
        <w:rPr>
          <w:rFonts w:cs="Arial"/>
          <w:lang w:val="fr-FR"/>
        </w:rPr>
        <w:t xml:space="preserve">Dans le cas d’une résiliation du marché aux torts du </w:t>
      </w:r>
      <w:r w:rsidR="00155A44">
        <w:rPr>
          <w:rFonts w:cs="Arial"/>
          <w:lang w:val="fr-FR"/>
        </w:rPr>
        <w:t>t</w:t>
      </w:r>
      <w:r w:rsidRPr="001029AB">
        <w:rPr>
          <w:rFonts w:cs="Arial"/>
          <w:lang w:val="fr-FR"/>
        </w:rPr>
        <w:t xml:space="preserve">itulaire, celui-ci n’est pas admis à prendre part, ni directement ni indirectement à l’exécution des prestations réalisées à ses frais et risques. Il doit cependant </w:t>
      </w:r>
      <w:r w:rsidRPr="001029AB">
        <w:rPr>
          <w:rFonts w:cs="Arial"/>
          <w:lang w:val="fr-FR"/>
        </w:rPr>
        <w:lastRenderedPageBreak/>
        <w:t xml:space="preserve">fournir toutes informations recueillies et moyens mis en œuvre dans le cadre de l’exécution du marché initial et qui seraient nécessaires à l’exécution de ce marché par le tiers désigné par le </w:t>
      </w:r>
      <w:r w:rsidR="00155A44">
        <w:rPr>
          <w:rFonts w:cs="Arial"/>
          <w:lang w:val="fr-FR"/>
        </w:rPr>
        <w:t>maitre d’ouvrage</w:t>
      </w:r>
      <w:r w:rsidRPr="001029AB">
        <w:rPr>
          <w:rFonts w:cs="Arial"/>
          <w:lang w:val="fr-FR"/>
        </w:rPr>
        <w:t>.</w:t>
      </w:r>
    </w:p>
    <w:p w14:paraId="3494761B" w14:textId="44D98ADC" w:rsidR="00196FAB" w:rsidRPr="00134CFE" w:rsidRDefault="00A82053" w:rsidP="001029AB">
      <w:pPr>
        <w:spacing w:before="120" w:after="60" w:line="240" w:lineRule="auto"/>
        <w:ind w:right="-7"/>
        <w:jc w:val="both"/>
        <w:outlineLvl w:val="1"/>
        <w:rPr>
          <w:rFonts w:cs="Arial"/>
          <w:b/>
          <w:color w:val="0070C0"/>
          <w:sz w:val="24"/>
          <w:szCs w:val="24"/>
          <w:u w:val="single"/>
          <w:lang w:val="fr-FR" w:eastAsia="fr-FR"/>
        </w:rPr>
      </w:pPr>
      <w:bookmarkStart w:id="144" w:name="_Toc449706573"/>
      <w:bookmarkStart w:id="145" w:name="_Toc68621179"/>
      <w:bookmarkStart w:id="146" w:name="_Toc194069910"/>
      <w:r w:rsidRPr="00134CFE">
        <w:rPr>
          <w:rFonts w:cs="Arial"/>
          <w:b/>
          <w:color w:val="0070C0"/>
          <w:sz w:val="24"/>
          <w:szCs w:val="24"/>
          <w:u w:val="single"/>
          <w:lang w:val="fr-FR" w:eastAsia="fr-FR"/>
        </w:rPr>
        <w:t>ARTICLE</w:t>
      </w:r>
      <w:r w:rsidR="006425BD" w:rsidRPr="00134CFE">
        <w:rPr>
          <w:rFonts w:cs="Arial"/>
          <w:b/>
          <w:color w:val="0070C0"/>
          <w:sz w:val="24"/>
          <w:szCs w:val="24"/>
          <w:u w:val="single"/>
          <w:lang w:val="fr-FR" w:eastAsia="fr-FR"/>
        </w:rPr>
        <w:t xml:space="preserve"> </w:t>
      </w:r>
      <w:r w:rsidR="00D858FD" w:rsidRPr="00134CFE">
        <w:rPr>
          <w:rFonts w:cs="Arial"/>
          <w:b/>
          <w:color w:val="0070C0"/>
          <w:sz w:val="24"/>
          <w:szCs w:val="24"/>
          <w:u w:val="single"/>
          <w:lang w:val="fr-FR" w:eastAsia="fr-FR"/>
        </w:rPr>
        <w:t>1</w:t>
      </w:r>
      <w:r w:rsidR="009D2A8F">
        <w:rPr>
          <w:rFonts w:cs="Arial"/>
          <w:b/>
          <w:color w:val="0070C0"/>
          <w:sz w:val="24"/>
          <w:szCs w:val="24"/>
          <w:u w:val="single"/>
          <w:lang w:val="fr-FR" w:eastAsia="fr-FR"/>
        </w:rPr>
        <w:t>7</w:t>
      </w:r>
      <w:r w:rsidR="00196FAB" w:rsidRPr="00134CFE">
        <w:rPr>
          <w:rFonts w:cs="Arial"/>
          <w:b/>
          <w:color w:val="0070C0"/>
          <w:sz w:val="24"/>
          <w:szCs w:val="24"/>
          <w:u w:val="single"/>
          <w:lang w:val="fr-FR" w:eastAsia="fr-FR"/>
        </w:rPr>
        <w:t xml:space="preserve"> : </w:t>
      </w:r>
      <w:r w:rsidR="002D5492" w:rsidRPr="00134CFE">
        <w:rPr>
          <w:rFonts w:cs="Arial"/>
          <w:b/>
          <w:color w:val="0070C0"/>
          <w:sz w:val="24"/>
          <w:szCs w:val="24"/>
          <w:u w:val="single"/>
          <w:lang w:val="fr-FR" w:eastAsia="fr-FR"/>
        </w:rPr>
        <w:t>PUBLICITE ET REFERENCES</w:t>
      </w:r>
      <w:bookmarkEnd w:id="144"/>
      <w:bookmarkEnd w:id="145"/>
      <w:bookmarkEnd w:id="146"/>
      <w:r w:rsidR="002D5492" w:rsidRPr="00134CFE">
        <w:rPr>
          <w:rFonts w:cs="Arial"/>
          <w:b/>
          <w:color w:val="0070C0"/>
          <w:sz w:val="24"/>
          <w:szCs w:val="24"/>
          <w:u w:val="single"/>
          <w:lang w:val="fr-FR" w:eastAsia="fr-FR"/>
        </w:rPr>
        <w:t xml:space="preserve"> </w:t>
      </w:r>
    </w:p>
    <w:p w14:paraId="3E83A96C" w14:textId="77777777" w:rsidR="00196FAB" w:rsidRPr="001029AB" w:rsidRDefault="00196FAB" w:rsidP="00196FAB">
      <w:pPr>
        <w:spacing w:after="0" w:line="240" w:lineRule="auto"/>
        <w:jc w:val="both"/>
        <w:rPr>
          <w:rFonts w:cs="Arial"/>
          <w:b/>
          <w:szCs w:val="20"/>
          <w:lang w:val="fr-FR" w:eastAsia="fr-FR"/>
        </w:rPr>
      </w:pPr>
    </w:p>
    <w:p w14:paraId="5C07763D" w14:textId="22C612DE" w:rsidR="00196FAB" w:rsidRPr="001029AB" w:rsidRDefault="00196FAB" w:rsidP="00196FAB">
      <w:pPr>
        <w:spacing w:after="0" w:line="240" w:lineRule="auto"/>
        <w:jc w:val="both"/>
        <w:rPr>
          <w:rFonts w:cs="Arial"/>
          <w:szCs w:val="20"/>
          <w:lang w:val="fr-FR" w:eastAsia="fr-FR"/>
        </w:rPr>
      </w:pPr>
      <w:r w:rsidRPr="001029AB">
        <w:rPr>
          <w:rFonts w:cs="Arial"/>
          <w:szCs w:val="20"/>
          <w:lang w:val="fr-FR" w:eastAsia="fr-FR"/>
        </w:rPr>
        <w:t xml:space="preserve">Le </w:t>
      </w:r>
      <w:r w:rsidR="00155A44">
        <w:rPr>
          <w:rFonts w:cs="Arial"/>
          <w:szCs w:val="20"/>
          <w:lang w:val="fr-FR" w:eastAsia="fr-FR"/>
        </w:rPr>
        <w:t>t</w:t>
      </w:r>
      <w:r w:rsidRPr="001029AB">
        <w:rPr>
          <w:rFonts w:cs="Arial"/>
          <w:szCs w:val="20"/>
          <w:lang w:val="fr-FR" w:eastAsia="fr-FR"/>
        </w:rPr>
        <w:t>itulaire doit solliciter une autorisation écrite pour tout usage du nom d</w:t>
      </w:r>
      <w:r w:rsidR="008F3174">
        <w:rPr>
          <w:rFonts w:cs="Arial"/>
          <w:szCs w:val="20"/>
          <w:lang w:val="fr-FR" w:eastAsia="fr-FR"/>
        </w:rPr>
        <w:t>’</w:t>
      </w:r>
      <w:r w:rsidR="002C40DA" w:rsidRPr="001029AB">
        <w:rPr>
          <w:rFonts w:cs="Arial"/>
          <w:szCs w:val="20"/>
          <w:lang w:val="fr-FR" w:eastAsia="fr-FR"/>
        </w:rPr>
        <w:t>IFPEN</w:t>
      </w:r>
      <w:r w:rsidRPr="001029AB">
        <w:rPr>
          <w:rFonts w:cs="Arial"/>
          <w:szCs w:val="20"/>
          <w:lang w:val="fr-FR" w:eastAsia="fr-FR"/>
        </w:rPr>
        <w:t xml:space="preserve"> à titre de référence dans sa documentation commerciale et/ou sur tout moyen de communication électronique.</w:t>
      </w:r>
    </w:p>
    <w:p w14:paraId="254FF27B" w14:textId="77777777" w:rsidR="00196FAB" w:rsidRPr="001029AB" w:rsidRDefault="00196FAB" w:rsidP="00196FAB">
      <w:pPr>
        <w:spacing w:after="0" w:line="240" w:lineRule="auto"/>
        <w:jc w:val="both"/>
        <w:rPr>
          <w:rFonts w:cs="Arial"/>
          <w:szCs w:val="20"/>
          <w:lang w:val="fr-FR" w:eastAsia="fr-FR"/>
        </w:rPr>
      </w:pPr>
    </w:p>
    <w:p w14:paraId="071616E1" w14:textId="28450FFF" w:rsidR="00196FAB" w:rsidRPr="001029AB" w:rsidRDefault="00196FAB" w:rsidP="00196FAB">
      <w:pPr>
        <w:spacing w:after="0" w:line="240" w:lineRule="auto"/>
        <w:jc w:val="both"/>
        <w:rPr>
          <w:rFonts w:cs="Arial"/>
          <w:szCs w:val="20"/>
          <w:lang w:val="fr-FR" w:eastAsia="fr-FR"/>
        </w:rPr>
      </w:pPr>
      <w:r w:rsidRPr="001029AB">
        <w:rPr>
          <w:rFonts w:cs="Arial"/>
          <w:szCs w:val="20"/>
          <w:lang w:val="fr-FR" w:eastAsia="fr-FR"/>
        </w:rPr>
        <w:t>Tout projet d'article, publicité ou communication portant sur les prestations exécutées pour le compte d</w:t>
      </w:r>
      <w:r w:rsidR="008F3174">
        <w:rPr>
          <w:rFonts w:cs="Arial"/>
          <w:szCs w:val="20"/>
          <w:lang w:val="fr-FR" w:eastAsia="fr-FR"/>
        </w:rPr>
        <w:t>’</w:t>
      </w:r>
      <w:r w:rsidR="00BC38E4" w:rsidRPr="001029AB">
        <w:rPr>
          <w:rFonts w:cs="Arial"/>
          <w:szCs w:val="20"/>
          <w:lang w:val="fr-FR" w:eastAsia="fr-FR"/>
        </w:rPr>
        <w:t>IFPEN</w:t>
      </w:r>
      <w:r w:rsidRPr="001029AB">
        <w:rPr>
          <w:rFonts w:cs="Arial"/>
          <w:szCs w:val="20"/>
          <w:lang w:val="fr-FR" w:eastAsia="fr-FR"/>
        </w:rPr>
        <w:t xml:space="preserve"> est strictement interdit. </w:t>
      </w:r>
    </w:p>
    <w:p w14:paraId="418E840D" w14:textId="77777777" w:rsidR="002C40DA" w:rsidRPr="001029AB" w:rsidRDefault="002C40DA" w:rsidP="00134CFE">
      <w:pPr>
        <w:spacing w:line="240" w:lineRule="auto"/>
        <w:jc w:val="both"/>
        <w:rPr>
          <w:rFonts w:cs="Arial"/>
          <w:b/>
          <w:bCs/>
          <w:lang w:val="fr-FR"/>
        </w:rPr>
      </w:pPr>
    </w:p>
    <w:p w14:paraId="0589CA90" w14:textId="574692DF" w:rsidR="009D2A8F" w:rsidRDefault="002C40DA" w:rsidP="009D2A8F">
      <w:pPr>
        <w:spacing w:before="120" w:after="0" w:line="240" w:lineRule="auto"/>
        <w:ind w:right="-7"/>
        <w:jc w:val="both"/>
        <w:outlineLvl w:val="1"/>
        <w:rPr>
          <w:rFonts w:cs="Arial"/>
          <w:b/>
          <w:color w:val="0070C0"/>
          <w:sz w:val="24"/>
          <w:szCs w:val="24"/>
          <w:u w:val="single"/>
          <w:lang w:val="fr-FR" w:eastAsia="fr-FR"/>
        </w:rPr>
      </w:pPr>
      <w:bookmarkStart w:id="147" w:name="_Toc245111666"/>
      <w:bookmarkStart w:id="148" w:name="_Toc120115960"/>
      <w:bookmarkStart w:id="149" w:name="_Toc194069911"/>
      <w:r w:rsidRPr="00134CFE">
        <w:rPr>
          <w:rFonts w:cs="Arial"/>
          <w:b/>
          <w:color w:val="0070C0"/>
          <w:sz w:val="24"/>
          <w:szCs w:val="24"/>
          <w:u w:val="single"/>
          <w:lang w:val="fr-FR" w:eastAsia="fr-FR"/>
        </w:rPr>
        <w:t xml:space="preserve">ARTICLE </w:t>
      </w:r>
      <w:r w:rsidR="000A6664">
        <w:rPr>
          <w:rFonts w:cs="Arial"/>
          <w:b/>
          <w:color w:val="0070C0"/>
          <w:sz w:val="24"/>
          <w:szCs w:val="24"/>
          <w:u w:val="single"/>
          <w:lang w:val="fr-FR" w:eastAsia="fr-FR"/>
        </w:rPr>
        <w:t>1</w:t>
      </w:r>
      <w:r w:rsidR="009D2A8F">
        <w:rPr>
          <w:rFonts w:cs="Arial"/>
          <w:b/>
          <w:color w:val="0070C0"/>
          <w:sz w:val="24"/>
          <w:szCs w:val="24"/>
          <w:u w:val="single"/>
          <w:lang w:val="fr-FR" w:eastAsia="fr-FR"/>
        </w:rPr>
        <w:t>8</w:t>
      </w:r>
      <w:r w:rsidRPr="00134CFE">
        <w:rPr>
          <w:rFonts w:cs="Arial"/>
          <w:b/>
          <w:color w:val="0070C0"/>
          <w:sz w:val="24"/>
          <w:szCs w:val="24"/>
          <w:u w:val="single"/>
          <w:lang w:val="fr-FR" w:eastAsia="fr-FR"/>
        </w:rPr>
        <w:t xml:space="preserve"> – </w:t>
      </w:r>
      <w:bookmarkEnd w:id="147"/>
      <w:r w:rsidRPr="00134CFE">
        <w:rPr>
          <w:rFonts w:cs="Arial"/>
          <w:b/>
          <w:color w:val="0070C0"/>
          <w:sz w:val="24"/>
          <w:szCs w:val="24"/>
          <w:u w:val="single"/>
          <w:lang w:val="fr-FR" w:eastAsia="fr-FR"/>
        </w:rPr>
        <w:t>LOI APPLICABLE ET ATTRIBUTION DE COMPETENCE</w:t>
      </w:r>
      <w:bookmarkEnd w:id="148"/>
      <w:bookmarkEnd w:id="149"/>
      <w:r w:rsidRPr="00134CFE">
        <w:rPr>
          <w:rFonts w:cs="Arial"/>
          <w:b/>
          <w:color w:val="0070C0"/>
          <w:sz w:val="24"/>
          <w:szCs w:val="24"/>
          <w:u w:val="single"/>
          <w:lang w:val="fr-FR" w:eastAsia="fr-FR"/>
        </w:rPr>
        <w:t xml:space="preserve"> </w:t>
      </w:r>
    </w:p>
    <w:p w14:paraId="497D5CB6" w14:textId="77777777" w:rsidR="009D2A8F" w:rsidRPr="009D2A8F" w:rsidRDefault="009D2A8F" w:rsidP="009D2A8F">
      <w:pPr>
        <w:spacing w:before="120" w:after="0" w:line="240" w:lineRule="auto"/>
        <w:ind w:right="-7"/>
        <w:jc w:val="both"/>
        <w:outlineLvl w:val="1"/>
        <w:rPr>
          <w:rFonts w:cs="Arial"/>
          <w:b/>
          <w:color w:val="0070C0"/>
          <w:sz w:val="24"/>
          <w:szCs w:val="24"/>
          <w:u w:val="single"/>
          <w:lang w:val="fr-FR" w:eastAsia="fr-FR"/>
        </w:rPr>
      </w:pPr>
    </w:p>
    <w:p w14:paraId="38BC390A" w14:textId="3896A020" w:rsidR="002C40DA" w:rsidRPr="001029AB" w:rsidRDefault="002C40DA" w:rsidP="009D2A8F">
      <w:pPr>
        <w:spacing w:after="0" w:line="240" w:lineRule="auto"/>
        <w:jc w:val="both"/>
        <w:rPr>
          <w:rFonts w:cs="Arial"/>
          <w:lang w:val="fr-FR"/>
        </w:rPr>
      </w:pPr>
      <w:r w:rsidRPr="001029AB">
        <w:rPr>
          <w:rFonts w:cs="Arial"/>
          <w:lang w:val="fr-FR"/>
        </w:rPr>
        <w:t xml:space="preserve">Préalablement à tout recours contentieux, </w:t>
      </w:r>
      <w:r w:rsidR="00155A44">
        <w:rPr>
          <w:rFonts w:cs="Arial"/>
          <w:lang w:val="fr-FR"/>
        </w:rPr>
        <w:t>IFPEN</w:t>
      </w:r>
      <w:r w:rsidRPr="001029AB">
        <w:rPr>
          <w:rFonts w:cs="Arial"/>
          <w:lang w:val="fr-FR"/>
        </w:rPr>
        <w:t xml:space="preserve"> et le </w:t>
      </w:r>
      <w:r w:rsidR="00155A44">
        <w:rPr>
          <w:rFonts w:cs="Arial"/>
          <w:lang w:val="fr-FR"/>
        </w:rPr>
        <w:t>t</w:t>
      </w:r>
      <w:r w:rsidRPr="001029AB">
        <w:rPr>
          <w:rFonts w:cs="Arial"/>
          <w:lang w:val="fr-FR"/>
        </w:rPr>
        <w:t xml:space="preserve">itulaire s’efforcent de régler à l’amiable tout différend éventuel portant sur la validité </w:t>
      </w:r>
      <w:r w:rsidR="00BC38E4" w:rsidRPr="001029AB">
        <w:rPr>
          <w:rFonts w:cs="Arial"/>
          <w:lang w:val="fr-FR"/>
        </w:rPr>
        <w:t>du marché</w:t>
      </w:r>
      <w:r w:rsidRPr="001029AB">
        <w:rPr>
          <w:rFonts w:cs="Arial"/>
          <w:lang w:val="fr-FR"/>
        </w:rPr>
        <w:t xml:space="preserve">, sur l’interprétation des stipulations ou sur l’exécution de </w:t>
      </w:r>
      <w:r w:rsidR="00BC38E4" w:rsidRPr="001029AB">
        <w:rPr>
          <w:rFonts w:cs="Arial"/>
          <w:lang w:val="fr-FR"/>
        </w:rPr>
        <w:t>celui-ci</w:t>
      </w:r>
      <w:r w:rsidR="008F3174">
        <w:rPr>
          <w:rFonts w:cs="Arial"/>
          <w:lang w:val="fr-FR"/>
        </w:rPr>
        <w:t>,</w:t>
      </w:r>
      <w:r w:rsidRPr="001029AB">
        <w:rPr>
          <w:rFonts w:cs="Arial"/>
          <w:lang w:val="fr-FR"/>
        </w:rPr>
        <w:t xml:space="preserve"> et ce conformément à l’article R2197-1 du Code de la commande publique.</w:t>
      </w:r>
    </w:p>
    <w:p w14:paraId="27E50748" w14:textId="77777777" w:rsidR="002C40DA" w:rsidRPr="001029AB" w:rsidRDefault="002C40DA" w:rsidP="00134CFE">
      <w:pPr>
        <w:spacing w:line="240" w:lineRule="auto"/>
        <w:jc w:val="both"/>
        <w:rPr>
          <w:rFonts w:cs="Arial"/>
          <w:lang w:val="fr-FR"/>
        </w:rPr>
      </w:pPr>
      <w:r w:rsidRPr="001029AB">
        <w:rPr>
          <w:rFonts w:cs="Arial"/>
          <w:lang w:val="fr-FR"/>
        </w:rPr>
        <w:t>Le présent marché est soumis à la loi française.</w:t>
      </w:r>
    </w:p>
    <w:p w14:paraId="1855160C" w14:textId="788DD181" w:rsidR="002C40DA" w:rsidRPr="001029AB" w:rsidRDefault="002C40DA" w:rsidP="00134CFE">
      <w:pPr>
        <w:spacing w:line="240" w:lineRule="auto"/>
        <w:jc w:val="both"/>
        <w:rPr>
          <w:rFonts w:cs="Arial"/>
          <w:lang w:val="fr-FR"/>
        </w:rPr>
      </w:pPr>
      <w:r w:rsidRPr="001029AB">
        <w:rPr>
          <w:rFonts w:cs="Arial"/>
          <w:lang w:val="fr-FR"/>
        </w:rPr>
        <w:t>En cas de litige compétence expresse est attribuée au Tribunal compétant du ressort de Rueil-Malmaison (92) nonobstant une pluralité de défendeurs ou appel en garantie.</w:t>
      </w:r>
    </w:p>
    <w:p w14:paraId="133B8961" w14:textId="77777777" w:rsidR="002C40DA" w:rsidRPr="001029AB" w:rsidRDefault="002C40DA" w:rsidP="00134CFE">
      <w:pPr>
        <w:spacing w:line="240" w:lineRule="auto"/>
        <w:jc w:val="both"/>
        <w:rPr>
          <w:rFonts w:cs="Arial"/>
          <w:lang w:val="fr-FR"/>
        </w:rPr>
      </w:pPr>
      <w:r w:rsidRPr="001029AB">
        <w:rPr>
          <w:rFonts w:cs="Arial"/>
          <w:lang w:val="fr-FR"/>
        </w:rPr>
        <w:t>Les Parties élisent domicile au lieu de leur siège social.</w:t>
      </w:r>
    </w:p>
    <w:p w14:paraId="6E11F87F" w14:textId="604E84A6" w:rsidR="002C40DA" w:rsidRPr="001029AB" w:rsidRDefault="002C40DA" w:rsidP="00134CFE">
      <w:pPr>
        <w:spacing w:line="240" w:lineRule="auto"/>
        <w:jc w:val="both"/>
        <w:rPr>
          <w:rFonts w:cs="Arial"/>
          <w:lang w:val="fr-FR"/>
        </w:rPr>
      </w:pPr>
      <w:r w:rsidRPr="001029AB">
        <w:rPr>
          <w:rFonts w:cs="Arial"/>
          <w:lang w:val="fr-FR"/>
        </w:rPr>
        <w:t xml:space="preserve">Si le </w:t>
      </w:r>
      <w:r w:rsidR="00155A44">
        <w:rPr>
          <w:rFonts w:cs="Arial"/>
          <w:lang w:val="fr-FR"/>
        </w:rPr>
        <w:t>t</w:t>
      </w:r>
      <w:r w:rsidRPr="001029AB">
        <w:rPr>
          <w:rFonts w:cs="Arial"/>
          <w:lang w:val="fr-FR"/>
        </w:rPr>
        <w:t>itulaire est étranger, en cas de litige, le droit français est seul applicable. Les tribunaux français sont seuls compétents.</w:t>
      </w:r>
    </w:p>
    <w:p w14:paraId="42770B0F" w14:textId="77777777" w:rsidR="002C40DA" w:rsidRPr="001029AB" w:rsidRDefault="002C40DA" w:rsidP="00134CFE">
      <w:pPr>
        <w:spacing w:line="240" w:lineRule="auto"/>
        <w:jc w:val="both"/>
        <w:rPr>
          <w:rFonts w:cs="Arial"/>
          <w:lang w:val="fr-FR"/>
        </w:rPr>
      </w:pPr>
      <w:r w:rsidRPr="001029AB">
        <w:rPr>
          <w:rFonts w:cs="Arial"/>
          <w:lang w:val="fr-FR"/>
        </w:rPr>
        <w:t>Le présent marché exprime l'intégralité des obligations des Parties.</w:t>
      </w:r>
    </w:p>
    <w:p w14:paraId="6BF02014" w14:textId="4D49B66E" w:rsidR="002C40DA" w:rsidRPr="001029AB" w:rsidRDefault="002C40DA" w:rsidP="00134CFE">
      <w:pPr>
        <w:spacing w:line="240" w:lineRule="auto"/>
        <w:jc w:val="both"/>
        <w:rPr>
          <w:rFonts w:cs="Arial"/>
          <w:lang w:val="fr-FR"/>
        </w:rPr>
      </w:pPr>
      <w:r w:rsidRPr="001029AB">
        <w:rPr>
          <w:rFonts w:cs="Arial"/>
          <w:lang w:val="fr-FR"/>
        </w:rPr>
        <w:t>Aucune indication, aucun document ne peut engendrer des obligations au titre des présentes, s'ils ne sont l'objet d'un avenant signé par les deux Parties.</w:t>
      </w:r>
    </w:p>
    <w:p w14:paraId="49DEFCE3" w14:textId="24248EC8" w:rsidR="00D07571" w:rsidRDefault="002C40DA" w:rsidP="009D2A8F">
      <w:pPr>
        <w:spacing w:line="240" w:lineRule="auto"/>
        <w:jc w:val="both"/>
        <w:rPr>
          <w:rFonts w:cs="Arial"/>
          <w:lang w:val="fr-FR"/>
        </w:rPr>
      </w:pPr>
      <w:r w:rsidRPr="001029AB">
        <w:rPr>
          <w:rFonts w:cs="Arial"/>
          <w:lang w:val="fr-FR"/>
        </w:rPr>
        <w:t>Le fait pour l'une des Parties de ne pas se prévaloir d'un manquement par l'autre des Parties à une quelconque des obligations visées dans les présentes, ne saurait être interprété pour l'avenir comme renonciation à l'obligation en cause.</w:t>
      </w:r>
    </w:p>
    <w:p w14:paraId="64738184" w14:textId="77777777" w:rsidR="009D2FE0" w:rsidRPr="009D2A8F" w:rsidRDefault="009D2FE0" w:rsidP="009D2A8F">
      <w:pPr>
        <w:spacing w:line="240" w:lineRule="auto"/>
        <w:jc w:val="both"/>
        <w:rPr>
          <w:rFonts w:cs="Arial"/>
          <w:lang w:val="fr-FR"/>
        </w:rPr>
      </w:pPr>
    </w:p>
    <w:p w14:paraId="5229E529" w14:textId="219C3E7E" w:rsidR="00C75C50" w:rsidRDefault="00C75C50" w:rsidP="00BC587B">
      <w:pPr>
        <w:spacing w:before="120" w:after="60" w:line="240" w:lineRule="auto"/>
        <w:ind w:right="-7"/>
        <w:jc w:val="both"/>
        <w:outlineLvl w:val="1"/>
        <w:rPr>
          <w:rFonts w:cs="Arial"/>
          <w:b/>
          <w:color w:val="0070C0"/>
          <w:sz w:val="24"/>
          <w:szCs w:val="24"/>
          <w:u w:val="single"/>
          <w:lang w:val="fr-FR" w:eastAsia="fr-FR"/>
        </w:rPr>
      </w:pPr>
    </w:p>
    <w:p w14:paraId="02163135" w14:textId="61CA7342" w:rsidR="00C75C50" w:rsidRDefault="00C75C50" w:rsidP="00BC587B">
      <w:pPr>
        <w:spacing w:before="120" w:after="60" w:line="240" w:lineRule="auto"/>
        <w:ind w:right="-7"/>
        <w:jc w:val="both"/>
        <w:outlineLvl w:val="1"/>
        <w:rPr>
          <w:rFonts w:cs="Arial"/>
          <w:b/>
          <w:color w:val="0070C0"/>
          <w:sz w:val="24"/>
          <w:szCs w:val="24"/>
          <w:u w:val="single"/>
          <w:lang w:val="fr-FR" w:eastAsia="fr-FR"/>
        </w:rPr>
      </w:pPr>
    </w:p>
    <w:sectPr w:rsidR="00C75C50">
      <w:headerReference w:type="default" r:id="rId12"/>
      <w:footerReference w:type="default" r:id="rId13"/>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75594" w14:textId="77777777" w:rsidR="003E2DE2" w:rsidRDefault="003E2DE2" w:rsidP="00CC3B1F">
      <w:pPr>
        <w:spacing w:after="0" w:line="240" w:lineRule="auto"/>
      </w:pPr>
      <w:r>
        <w:separator/>
      </w:r>
    </w:p>
  </w:endnote>
  <w:endnote w:type="continuationSeparator" w:id="0">
    <w:p w14:paraId="38375F4F" w14:textId="77777777" w:rsidR="003E2DE2" w:rsidRDefault="003E2DE2" w:rsidP="00CC3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CIDFont+F4">
    <w:altName w:val="Calibri"/>
    <w:panose1 w:val="00000000000000000000"/>
    <w:charset w:val="00"/>
    <w:family w:val="auto"/>
    <w:notTrueType/>
    <w:pitch w:val="default"/>
    <w:sig w:usb0="00000003" w:usb1="00000000" w:usb2="00000000" w:usb3="00000000" w:csb0="00000001" w:csb1="00000000"/>
  </w:font>
  <w:font w:name="Times-Roman">
    <w:altName w:val="Times New Roman"/>
    <w:panose1 w:val="00000000000000000000"/>
    <w:charset w:val="00"/>
    <w:family w:val="swiss"/>
    <w:notTrueType/>
    <w:pitch w:val="default"/>
    <w:sig w:usb0="00000003" w:usb1="00000000" w:usb2="00000000" w:usb3="00000000" w:csb0="00000001"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867" w:type="pct"/>
      <w:jc w:val="center"/>
      <w:tblCellMar>
        <w:top w:w="144" w:type="dxa"/>
        <w:left w:w="115" w:type="dxa"/>
        <w:bottom w:w="144" w:type="dxa"/>
        <w:right w:w="115" w:type="dxa"/>
      </w:tblCellMar>
      <w:tblLook w:val="04A0" w:firstRow="1" w:lastRow="0" w:firstColumn="1" w:lastColumn="0" w:noHBand="0" w:noVBand="1"/>
    </w:tblPr>
    <w:tblGrid>
      <w:gridCol w:w="6353"/>
      <w:gridCol w:w="4684"/>
    </w:tblGrid>
    <w:tr w:rsidR="004E2902" w:rsidRPr="00E77EDB" w14:paraId="1663404E" w14:textId="77777777" w:rsidTr="006B4B98">
      <w:trPr>
        <w:trHeight w:val="276"/>
        <w:jc w:val="center"/>
      </w:trPr>
      <w:tc>
        <w:tcPr>
          <w:tcW w:w="6353" w:type="dxa"/>
          <w:vAlign w:val="center"/>
        </w:tcPr>
        <w:p w14:paraId="5EB0BAA2" w14:textId="77C09BFA" w:rsidR="004E2902" w:rsidRPr="006C5465" w:rsidRDefault="004E2902" w:rsidP="006B4B98">
          <w:pPr>
            <w:pStyle w:val="Pieddepage"/>
            <w:ind w:right="-102"/>
            <w:jc w:val="center"/>
            <w:rPr>
              <w:caps/>
              <w:color w:val="808080" w:themeColor="background1" w:themeShade="80"/>
              <w:sz w:val="18"/>
              <w:szCs w:val="18"/>
              <w:lang w:val="fr-FR"/>
            </w:rPr>
          </w:pPr>
        </w:p>
      </w:tc>
      <w:tc>
        <w:tcPr>
          <w:tcW w:w="4684" w:type="dxa"/>
          <w:vAlign w:val="center"/>
        </w:tcPr>
        <w:p w14:paraId="3CF4CCD8" w14:textId="77777777" w:rsidR="004E2902" w:rsidRPr="00E77EDB" w:rsidRDefault="004E2902">
          <w:pPr>
            <w:pStyle w:val="Pieddepage"/>
            <w:jc w:val="right"/>
            <w:rPr>
              <w:caps/>
              <w:color w:val="808080" w:themeColor="background1" w:themeShade="80"/>
              <w:sz w:val="18"/>
              <w:szCs w:val="18"/>
            </w:rPr>
          </w:pPr>
          <w:r w:rsidRPr="00E77EDB">
            <w:rPr>
              <w:caps/>
              <w:color w:val="808080" w:themeColor="background1" w:themeShade="80"/>
              <w:sz w:val="18"/>
              <w:szCs w:val="18"/>
            </w:rPr>
            <w:fldChar w:fldCharType="begin"/>
          </w:r>
          <w:r w:rsidRPr="00E77EDB">
            <w:rPr>
              <w:caps/>
              <w:color w:val="808080" w:themeColor="background1" w:themeShade="80"/>
              <w:sz w:val="18"/>
              <w:szCs w:val="18"/>
            </w:rPr>
            <w:instrText>PAGE   \* MERGEFORMAT</w:instrText>
          </w:r>
          <w:r w:rsidRPr="00E77EDB">
            <w:rPr>
              <w:caps/>
              <w:color w:val="808080" w:themeColor="background1" w:themeShade="80"/>
              <w:sz w:val="18"/>
              <w:szCs w:val="18"/>
            </w:rPr>
            <w:fldChar w:fldCharType="separate"/>
          </w:r>
          <w:r w:rsidR="001C0F61" w:rsidRPr="00E77EDB">
            <w:rPr>
              <w:caps/>
              <w:noProof/>
              <w:color w:val="808080" w:themeColor="background1" w:themeShade="80"/>
              <w:sz w:val="18"/>
              <w:szCs w:val="18"/>
              <w:lang w:val="fr-FR"/>
            </w:rPr>
            <w:t>8</w:t>
          </w:r>
          <w:r w:rsidRPr="00E77EDB">
            <w:rPr>
              <w:caps/>
              <w:color w:val="808080" w:themeColor="background1" w:themeShade="80"/>
              <w:sz w:val="18"/>
              <w:szCs w:val="18"/>
            </w:rPr>
            <w:fldChar w:fldCharType="end"/>
          </w:r>
        </w:p>
      </w:tc>
    </w:tr>
  </w:tbl>
  <w:p w14:paraId="5DDC7B08" w14:textId="77777777" w:rsidR="00AC5901" w:rsidRPr="00AC5901" w:rsidRDefault="006B4B98" w:rsidP="00AC5901">
    <w:pPr>
      <w:jc w:val="center"/>
      <w:rPr>
        <w:caps/>
        <w:color w:val="808080" w:themeColor="background1" w:themeShade="80"/>
        <w:sz w:val="18"/>
        <w:szCs w:val="18"/>
        <w:lang w:val="fr-FR"/>
      </w:rPr>
    </w:pPr>
    <w:bookmarkStart w:id="150" w:name="_Hlk124772469"/>
    <w:bookmarkStart w:id="151" w:name="_Hlk124772470"/>
    <w:r w:rsidRPr="00E77EDB">
      <w:rPr>
        <w:caps/>
        <w:color w:val="808080" w:themeColor="background1" w:themeShade="80"/>
        <w:sz w:val="18"/>
        <w:szCs w:val="18"/>
        <w:lang w:val="fr-FR"/>
      </w:rPr>
      <w:t xml:space="preserve">CCaP - </w:t>
    </w:r>
    <w:r w:rsidR="00653FDD" w:rsidRPr="00653FDD">
      <w:rPr>
        <w:caps/>
        <w:color w:val="808080" w:themeColor="background1" w:themeShade="80"/>
        <w:sz w:val="18"/>
        <w:szCs w:val="18"/>
        <w:lang w:val="fr-FR"/>
      </w:rPr>
      <w:t xml:space="preserve">Affaire n° </w:t>
    </w:r>
    <w:bookmarkEnd w:id="150"/>
    <w:bookmarkEnd w:id="151"/>
    <w:r w:rsidR="00AC5901" w:rsidRPr="00AC5901">
      <w:rPr>
        <w:caps/>
        <w:color w:val="808080" w:themeColor="background1" w:themeShade="80"/>
        <w:sz w:val="18"/>
        <w:szCs w:val="18"/>
        <w:lang w:val="fr-FR"/>
      </w:rPr>
      <w:t>458330-25-TEC-SOL</w:t>
    </w:r>
  </w:p>
  <w:p w14:paraId="78A6AEE6" w14:textId="6E68C855" w:rsidR="004E2902" w:rsidRPr="002D0CFF" w:rsidRDefault="004E2902" w:rsidP="006B4B98">
    <w:pPr>
      <w:pStyle w:val="Pieddepage"/>
      <w:jc w:val="cen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D88947" w14:textId="77777777" w:rsidR="003E2DE2" w:rsidRDefault="003E2DE2" w:rsidP="00CC3B1F">
      <w:pPr>
        <w:spacing w:after="0" w:line="240" w:lineRule="auto"/>
      </w:pPr>
      <w:r>
        <w:separator/>
      </w:r>
    </w:p>
  </w:footnote>
  <w:footnote w:type="continuationSeparator" w:id="0">
    <w:p w14:paraId="1DDF55F2" w14:textId="77777777" w:rsidR="003E2DE2" w:rsidRDefault="003E2DE2" w:rsidP="00CC3B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D7066" w14:textId="75A7E816" w:rsidR="00552A41" w:rsidRDefault="00552A41">
    <w:pPr>
      <w:pStyle w:val="En-tte"/>
    </w:pPr>
    <w:r>
      <w:rPr>
        <w:rFonts w:eastAsia="Calibri" w:cs="Arial"/>
        <w:noProof/>
        <w:sz w:val="16"/>
        <w:szCs w:val="16"/>
        <w:lang w:val="fr-FR"/>
      </w:rPr>
      <mc:AlternateContent>
        <mc:Choice Requires="wps">
          <w:drawing>
            <wp:anchor distT="0" distB="0" distL="114300" distR="114300" simplePos="0" relativeHeight="251659264" behindDoc="0" locked="0" layoutInCell="1" allowOverlap="1" wp14:anchorId="457F8608" wp14:editId="2D3A01D4">
              <wp:simplePos x="0" y="0"/>
              <wp:positionH relativeFrom="column">
                <wp:posOffset>5088255</wp:posOffset>
              </wp:positionH>
              <wp:positionV relativeFrom="paragraph">
                <wp:posOffset>-132080</wp:posOffset>
              </wp:positionV>
              <wp:extent cx="1485900" cy="552450"/>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1485900" cy="552450"/>
                      </a:xfrm>
                      <a:prstGeom prst="rect">
                        <a:avLst/>
                      </a:prstGeom>
                      <a:solidFill>
                        <a:schemeClr val="lt1"/>
                      </a:solidFill>
                      <a:ln w="6350">
                        <a:noFill/>
                      </a:ln>
                    </wps:spPr>
                    <wps:txbx>
                      <w:txbxContent>
                        <w:p w14:paraId="365A6F67" w14:textId="77777777" w:rsidR="00552A41" w:rsidRPr="005D5C7B" w:rsidRDefault="00552A41" w:rsidP="00552A41">
                          <w:pPr>
                            <w:tabs>
                              <w:tab w:val="center" w:pos="4536"/>
                              <w:tab w:val="right" w:pos="9072"/>
                            </w:tabs>
                            <w:autoSpaceDE w:val="0"/>
                            <w:autoSpaceDN w:val="0"/>
                            <w:adjustRightInd w:val="0"/>
                            <w:spacing w:after="0" w:line="240" w:lineRule="auto"/>
                            <w:jc w:val="both"/>
                            <w:rPr>
                              <w:rFonts w:cs="Arial"/>
                              <w:b/>
                              <w:bCs/>
                              <w:color w:val="BFBFBF"/>
                              <w:sz w:val="16"/>
                              <w:szCs w:val="16"/>
                              <w:lang w:val="fr-FR" w:eastAsia="fr-FR"/>
                            </w:rPr>
                          </w:pPr>
                          <w:r w:rsidRPr="005D5C7B">
                            <w:rPr>
                              <w:rFonts w:cs="Arial"/>
                              <w:b/>
                              <w:bCs/>
                              <w:color w:val="BFBFBF"/>
                              <w:sz w:val="16"/>
                              <w:szCs w:val="16"/>
                              <w:lang w:val="fr-FR" w:eastAsia="fr-FR"/>
                            </w:rPr>
                            <w:t>IFP Energies nouvelles</w:t>
                          </w:r>
                        </w:p>
                        <w:p w14:paraId="46709FB4" w14:textId="77777777" w:rsidR="00552A41" w:rsidRPr="005D5C7B" w:rsidRDefault="00552A41" w:rsidP="00552A41">
                          <w:pPr>
                            <w:tabs>
                              <w:tab w:val="center" w:pos="4536"/>
                              <w:tab w:val="right" w:pos="9072"/>
                            </w:tabs>
                            <w:autoSpaceDE w:val="0"/>
                            <w:autoSpaceDN w:val="0"/>
                            <w:adjustRightInd w:val="0"/>
                            <w:spacing w:after="0" w:line="240" w:lineRule="auto"/>
                            <w:jc w:val="both"/>
                            <w:rPr>
                              <w:rFonts w:cs="Arial"/>
                              <w:color w:val="BFBFBF"/>
                              <w:sz w:val="16"/>
                              <w:szCs w:val="16"/>
                              <w:lang w:val="fr-FR" w:eastAsia="fr-FR"/>
                            </w:rPr>
                          </w:pPr>
                          <w:r w:rsidRPr="005D5C7B">
                            <w:rPr>
                              <w:rFonts w:cs="Arial"/>
                              <w:color w:val="BFBFBF"/>
                              <w:sz w:val="16"/>
                              <w:szCs w:val="16"/>
                              <w:lang w:val="fr-FR" w:eastAsia="fr-FR"/>
                            </w:rPr>
                            <w:t xml:space="preserve">Département Achats  </w:t>
                          </w:r>
                        </w:p>
                        <w:p w14:paraId="69AB9BB2" w14:textId="77777777" w:rsidR="00552A41" w:rsidRPr="005D5C7B" w:rsidRDefault="00552A41" w:rsidP="00552A41">
                          <w:pPr>
                            <w:tabs>
                              <w:tab w:val="center" w:pos="4536"/>
                              <w:tab w:val="right" w:pos="9072"/>
                            </w:tabs>
                            <w:autoSpaceDE w:val="0"/>
                            <w:autoSpaceDN w:val="0"/>
                            <w:adjustRightInd w:val="0"/>
                            <w:spacing w:after="0" w:line="240" w:lineRule="auto"/>
                            <w:jc w:val="both"/>
                            <w:rPr>
                              <w:rFonts w:cs="Arial"/>
                              <w:color w:val="BFBFBF"/>
                              <w:sz w:val="16"/>
                              <w:szCs w:val="16"/>
                              <w:lang w:val="fr-FR" w:eastAsia="fr-FR"/>
                            </w:rPr>
                          </w:pPr>
                          <w:r w:rsidRPr="005D5C7B">
                            <w:rPr>
                              <w:rFonts w:cs="Arial"/>
                              <w:color w:val="BFBFBF"/>
                              <w:sz w:val="16"/>
                              <w:szCs w:val="16"/>
                              <w:lang w:val="fr-FR" w:eastAsia="fr-FR"/>
                            </w:rPr>
                            <w:t>1 et 4, avenue de Bois Préau</w:t>
                          </w:r>
                        </w:p>
                        <w:p w14:paraId="7780FDA9" w14:textId="77777777" w:rsidR="00552A41" w:rsidRPr="005D5C7B" w:rsidRDefault="00552A41" w:rsidP="00552A41">
                          <w:pPr>
                            <w:tabs>
                              <w:tab w:val="center" w:pos="4536"/>
                              <w:tab w:val="right" w:pos="9072"/>
                            </w:tabs>
                            <w:autoSpaceDE w:val="0"/>
                            <w:autoSpaceDN w:val="0"/>
                            <w:adjustRightInd w:val="0"/>
                            <w:spacing w:after="0" w:line="240" w:lineRule="auto"/>
                            <w:jc w:val="both"/>
                            <w:rPr>
                              <w:rFonts w:cs="Arial"/>
                              <w:color w:val="BFBFBF"/>
                              <w:sz w:val="16"/>
                              <w:szCs w:val="16"/>
                              <w:lang w:val="fr-FR" w:eastAsia="fr-FR"/>
                            </w:rPr>
                          </w:pPr>
                          <w:r w:rsidRPr="005D5C7B">
                            <w:rPr>
                              <w:rFonts w:cs="Arial"/>
                              <w:color w:val="BFBFBF"/>
                              <w:sz w:val="16"/>
                              <w:szCs w:val="16"/>
                              <w:lang w:val="fr-FR" w:eastAsia="fr-FR"/>
                            </w:rPr>
                            <w:t xml:space="preserve">92852 Rueil-Malmaison Cedex </w:t>
                          </w:r>
                        </w:p>
                        <w:p w14:paraId="23360930" w14:textId="77777777" w:rsidR="00552A41" w:rsidRDefault="00552A4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7F8608" id="_x0000_t202" coordsize="21600,21600" o:spt="202" path="m,l,21600r21600,l21600,xe">
              <v:stroke joinstyle="miter"/>
              <v:path gradientshapeok="t" o:connecttype="rect"/>
            </v:shapetype>
            <v:shape id="Zone de texte 3" o:spid="_x0000_s1026" type="#_x0000_t202" style="position:absolute;margin-left:400.65pt;margin-top:-10.4pt;width:117pt;height: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" fillcolor="white [3201]" stroked="f" strokeweight=".5pt">
              <v:textbox>
                <w:txbxContent>
                  <w:p w14:paraId="365A6F67" w14:textId="77777777" w:rsidR="00552A41" w:rsidRPr="005D5C7B" w:rsidRDefault="00552A41" w:rsidP="00552A41">
                    <w:pPr>
                      <w:tabs>
                        <w:tab w:val="center" w:pos="4536"/>
                        <w:tab w:val="right" w:pos="9072"/>
                      </w:tabs>
                      <w:autoSpaceDE w:val="0"/>
                      <w:autoSpaceDN w:val="0"/>
                      <w:adjustRightInd w:val="0"/>
                      <w:spacing w:after="0" w:line="240" w:lineRule="auto"/>
                      <w:jc w:val="both"/>
                      <w:rPr>
                        <w:rFonts w:cs="Arial"/>
                        <w:b/>
                        <w:bCs/>
                        <w:color w:val="BFBFBF"/>
                        <w:sz w:val="16"/>
                        <w:szCs w:val="16"/>
                        <w:lang w:val="fr-FR" w:eastAsia="fr-FR"/>
                      </w:rPr>
                    </w:pPr>
                    <w:r w:rsidRPr="005D5C7B">
                      <w:rPr>
                        <w:rFonts w:cs="Arial"/>
                        <w:b/>
                        <w:bCs/>
                        <w:color w:val="BFBFBF"/>
                        <w:sz w:val="16"/>
                        <w:szCs w:val="16"/>
                        <w:lang w:val="fr-FR" w:eastAsia="fr-FR"/>
                      </w:rPr>
                      <w:t>IFP Energies nouvelles</w:t>
                    </w:r>
                  </w:p>
                  <w:p w14:paraId="46709FB4" w14:textId="77777777" w:rsidR="00552A41" w:rsidRPr="005D5C7B" w:rsidRDefault="00552A41" w:rsidP="00552A41">
                    <w:pPr>
                      <w:tabs>
                        <w:tab w:val="center" w:pos="4536"/>
                        <w:tab w:val="right" w:pos="9072"/>
                      </w:tabs>
                      <w:autoSpaceDE w:val="0"/>
                      <w:autoSpaceDN w:val="0"/>
                      <w:adjustRightInd w:val="0"/>
                      <w:spacing w:after="0" w:line="240" w:lineRule="auto"/>
                      <w:jc w:val="both"/>
                      <w:rPr>
                        <w:rFonts w:cs="Arial"/>
                        <w:color w:val="BFBFBF"/>
                        <w:sz w:val="16"/>
                        <w:szCs w:val="16"/>
                        <w:lang w:val="fr-FR" w:eastAsia="fr-FR"/>
                      </w:rPr>
                    </w:pPr>
                    <w:r w:rsidRPr="005D5C7B">
                      <w:rPr>
                        <w:rFonts w:cs="Arial"/>
                        <w:color w:val="BFBFBF"/>
                        <w:sz w:val="16"/>
                        <w:szCs w:val="16"/>
                        <w:lang w:val="fr-FR" w:eastAsia="fr-FR"/>
                      </w:rPr>
                      <w:t xml:space="preserve">Département Achats  </w:t>
                    </w:r>
                  </w:p>
                  <w:p w14:paraId="69AB9BB2" w14:textId="77777777" w:rsidR="00552A41" w:rsidRPr="005D5C7B" w:rsidRDefault="00552A41" w:rsidP="00552A41">
                    <w:pPr>
                      <w:tabs>
                        <w:tab w:val="center" w:pos="4536"/>
                        <w:tab w:val="right" w:pos="9072"/>
                      </w:tabs>
                      <w:autoSpaceDE w:val="0"/>
                      <w:autoSpaceDN w:val="0"/>
                      <w:adjustRightInd w:val="0"/>
                      <w:spacing w:after="0" w:line="240" w:lineRule="auto"/>
                      <w:jc w:val="both"/>
                      <w:rPr>
                        <w:rFonts w:cs="Arial"/>
                        <w:color w:val="BFBFBF"/>
                        <w:sz w:val="16"/>
                        <w:szCs w:val="16"/>
                        <w:lang w:val="fr-FR" w:eastAsia="fr-FR"/>
                      </w:rPr>
                    </w:pPr>
                    <w:r w:rsidRPr="005D5C7B">
                      <w:rPr>
                        <w:rFonts w:cs="Arial"/>
                        <w:color w:val="BFBFBF"/>
                        <w:sz w:val="16"/>
                        <w:szCs w:val="16"/>
                        <w:lang w:val="fr-FR" w:eastAsia="fr-FR"/>
                      </w:rPr>
                      <w:t>1 et 4, avenue de Bois Préau</w:t>
                    </w:r>
                  </w:p>
                  <w:p w14:paraId="7780FDA9" w14:textId="77777777" w:rsidR="00552A41" w:rsidRPr="005D5C7B" w:rsidRDefault="00552A41" w:rsidP="00552A41">
                    <w:pPr>
                      <w:tabs>
                        <w:tab w:val="center" w:pos="4536"/>
                        <w:tab w:val="right" w:pos="9072"/>
                      </w:tabs>
                      <w:autoSpaceDE w:val="0"/>
                      <w:autoSpaceDN w:val="0"/>
                      <w:adjustRightInd w:val="0"/>
                      <w:spacing w:after="0" w:line="240" w:lineRule="auto"/>
                      <w:jc w:val="both"/>
                      <w:rPr>
                        <w:rFonts w:cs="Arial"/>
                        <w:color w:val="BFBFBF"/>
                        <w:sz w:val="16"/>
                        <w:szCs w:val="16"/>
                        <w:lang w:val="fr-FR" w:eastAsia="fr-FR"/>
                      </w:rPr>
                    </w:pPr>
                    <w:r w:rsidRPr="005D5C7B">
                      <w:rPr>
                        <w:rFonts w:cs="Arial"/>
                        <w:color w:val="BFBFBF"/>
                        <w:sz w:val="16"/>
                        <w:szCs w:val="16"/>
                        <w:lang w:val="fr-FR" w:eastAsia="fr-FR"/>
                      </w:rPr>
                      <w:t xml:space="preserve">92852 Rueil-Malmaison Cedex </w:t>
                    </w:r>
                  </w:p>
                  <w:p w14:paraId="23360930" w14:textId="77777777" w:rsidR="00552A41" w:rsidRDefault="00552A41"/>
                </w:txbxContent>
              </v:textbox>
            </v:shape>
          </w:pict>
        </mc:Fallback>
      </mc:AlternateContent>
    </w:r>
    <w:r w:rsidRPr="005D5C7B">
      <w:rPr>
        <w:rFonts w:eastAsia="Calibri" w:cs="Arial"/>
        <w:noProof/>
        <w:sz w:val="16"/>
        <w:szCs w:val="16"/>
        <w:lang w:val="fr-FR"/>
      </w:rPr>
      <w:drawing>
        <wp:inline distT="0" distB="0" distL="0" distR="0" wp14:anchorId="7272B20E" wp14:editId="3525B5A7">
          <wp:extent cx="914400" cy="406400"/>
          <wp:effectExtent l="0" t="0" r="0" b="0"/>
          <wp:docPr id="2" name="Image 2" descr="Logo_IFP-Energies-nouvelles_couleur_sans acc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IFP-Energies-nouvelles_couleur_sans acc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693" cy="4065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5pt;height:11.45pt" o:bullet="t">
        <v:imagedata r:id="rId1" o:title="msoB2E5"/>
      </v:shape>
    </w:pict>
  </w:numPicBullet>
  <w:abstractNum w:abstractNumId="0" w15:restartNumberingAfterBreak="0">
    <w:nsid w:val="00000005"/>
    <w:multiLevelType w:val="singleLevel"/>
    <w:tmpl w:val="FFFFFFFF"/>
    <w:lvl w:ilvl="0">
      <w:start w:val="1"/>
      <w:numFmt w:val="bullet"/>
      <w:pStyle w:val="p1"/>
      <w:lvlText w:val=""/>
      <w:lvlJc w:val="left"/>
      <w:pPr>
        <w:tabs>
          <w:tab w:val="num" w:pos="720"/>
        </w:tabs>
        <w:ind w:left="720" w:hanging="360"/>
      </w:pPr>
      <w:rPr>
        <w:rFonts w:ascii="Wingdings" w:hAnsi="Wingdings"/>
      </w:rPr>
    </w:lvl>
  </w:abstractNum>
  <w:abstractNum w:abstractNumId="1" w15:restartNumberingAfterBreak="0">
    <w:nsid w:val="00000009"/>
    <w:multiLevelType w:val="singleLevel"/>
    <w:tmpl w:val="FFFFFFFF"/>
    <w:name w:val="WW8Num9"/>
    <w:lvl w:ilvl="0">
      <w:start w:val="3000"/>
      <w:numFmt w:val="bullet"/>
      <w:lvlText w:val="-"/>
      <w:lvlJc w:val="left"/>
      <w:pPr>
        <w:tabs>
          <w:tab w:val="num" w:pos="720"/>
        </w:tabs>
        <w:ind w:left="720" w:hanging="360"/>
      </w:pPr>
      <w:rPr>
        <w:rFonts w:ascii="Times New Roman" w:hAnsi="Times New Roman"/>
      </w:rPr>
    </w:lvl>
  </w:abstractNum>
  <w:abstractNum w:abstractNumId="2" w15:restartNumberingAfterBreak="0">
    <w:nsid w:val="00000017"/>
    <w:multiLevelType w:val="singleLevel"/>
    <w:tmpl w:val="FFFFFFFF"/>
    <w:name w:val="WW8Num3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1C"/>
    <w:multiLevelType w:val="singleLevel"/>
    <w:tmpl w:val="FFFFFFFF"/>
    <w:name w:val="WW8Num41"/>
    <w:lvl w:ilvl="0">
      <w:start w:val="4"/>
      <w:numFmt w:val="bullet"/>
      <w:lvlText w:val="-"/>
      <w:lvlJc w:val="left"/>
      <w:pPr>
        <w:tabs>
          <w:tab w:val="num" w:pos="720"/>
        </w:tabs>
        <w:ind w:left="720" w:hanging="360"/>
      </w:pPr>
      <w:rPr>
        <w:rFonts w:ascii="Arial" w:hAnsi="Arial"/>
      </w:rPr>
    </w:lvl>
  </w:abstractNum>
  <w:abstractNum w:abstractNumId="4" w15:restartNumberingAfterBreak="0">
    <w:nsid w:val="045309B0"/>
    <w:multiLevelType w:val="multilevel"/>
    <w:tmpl w:val="CFD0037C"/>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ascii="Arial" w:hAnsi="Arial" w:cs="Arial" w:hint="default"/>
        <w:b/>
        <w:bCs/>
        <w:color w:val="002060"/>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4E73780"/>
    <w:multiLevelType w:val="hybridMultilevel"/>
    <w:tmpl w:val="FFFFFFFF"/>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0D41B8"/>
    <w:multiLevelType w:val="hybridMultilevel"/>
    <w:tmpl w:val="C194EC14"/>
    <w:lvl w:ilvl="0" w:tplc="970C44FA">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10F075F6"/>
    <w:multiLevelType w:val="hybridMultilevel"/>
    <w:tmpl w:val="58CCF198"/>
    <w:lvl w:ilvl="0" w:tplc="040C0001">
      <w:start w:val="1"/>
      <w:numFmt w:val="bullet"/>
      <w:lvlText w:val=""/>
      <w:lvlJc w:val="left"/>
      <w:pPr>
        <w:ind w:left="644"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60436A"/>
    <w:multiLevelType w:val="hybridMultilevel"/>
    <w:tmpl w:val="DFE26CD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6E1040"/>
    <w:multiLevelType w:val="hybridMultilevel"/>
    <w:tmpl w:val="4BBA816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CD0C4C"/>
    <w:multiLevelType w:val="singleLevel"/>
    <w:tmpl w:val="FFFFFFFF"/>
    <w:lvl w:ilvl="0">
      <w:start w:val="1"/>
      <w:numFmt w:val="bullet"/>
      <w:lvlText w:val="-"/>
      <w:lvlJc w:val="left"/>
      <w:pPr>
        <w:tabs>
          <w:tab w:val="num" w:pos="1778"/>
        </w:tabs>
        <w:ind w:left="1778" w:hanging="360"/>
      </w:pPr>
      <w:rPr>
        <w:rFonts w:ascii="Times New Roman" w:hAnsi="Times New Roman" w:hint="default"/>
      </w:rPr>
    </w:lvl>
  </w:abstractNum>
  <w:abstractNum w:abstractNumId="11" w15:restartNumberingAfterBreak="0">
    <w:nsid w:val="1D254230"/>
    <w:multiLevelType w:val="hybridMultilevel"/>
    <w:tmpl w:val="0FA8F698"/>
    <w:lvl w:ilvl="0" w:tplc="ED8EE40C">
      <w:start w:val="1"/>
      <w:numFmt w:val="bullet"/>
      <w:lvlText w:val="-"/>
      <w:lvlJc w:val="left"/>
      <w:pPr>
        <w:tabs>
          <w:tab w:val="num" w:pos="1920"/>
        </w:tabs>
        <w:ind w:left="1920" w:hanging="360"/>
      </w:pPr>
      <w:rPr>
        <w:rFonts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2" w15:restartNumberingAfterBreak="0">
    <w:nsid w:val="1DA508E4"/>
    <w:multiLevelType w:val="hybridMultilevel"/>
    <w:tmpl w:val="63F65AD8"/>
    <w:lvl w:ilvl="0" w:tplc="4B7C620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F8A321E"/>
    <w:multiLevelType w:val="hybridMultilevel"/>
    <w:tmpl w:val="CC6CD254"/>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 w15:restartNumberingAfterBreak="0">
    <w:nsid w:val="20435E7E"/>
    <w:multiLevelType w:val="hybridMultilevel"/>
    <w:tmpl w:val="8326B72A"/>
    <w:lvl w:ilvl="0" w:tplc="ED8EE40C">
      <w:start w:val="1"/>
      <w:numFmt w:val="bullet"/>
      <w:lvlText w:val="-"/>
      <w:lvlJc w:val="left"/>
      <w:pPr>
        <w:tabs>
          <w:tab w:val="num" w:pos="1135"/>
        </w:tabs>
        <w:ind w:left="1135" w:hanging="360"/>
      </w:pPr>
      <w:rPr>
        <w:rFont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5" w15:restartNumberingAfterBreak="0">
    <w:nsid w:val="24B73B52"/>
    <w:multiLevelType w:val="hybridMultilevel"/>
    <w:tmpl w:val="F84AD9F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5777BDA"/>
    <w:multiLevelType w:val="hybridMultilevel"/>
    <w:tmpl w:val="664AC324"/>
    <w:lvl w:ilvl="0" w:tplc="7E6C641E">
      <w:start w:val="4"/>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9AF5183"/>
    <w:multiLevelType w:val="hybridMultilevel"/>
    <w:tmpl w:val="AA146684"/>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C3F1CB1"/>
    <w:multiLevelType w:val="hybridMultilevel"/>
    <w:tmpl w:val="B34E5E4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9C157D9"/>
    <w:multiLevelType w:val="hybridMultilevel"/>
    <w:tmpl w:val="BDE82892"/>
    <w:lvl w:ilvl="0" w:tplc="ED8EE40C">
      <w:start w:val="1"/>
      <w:numFmt w:val="bullet"/>
      <w:lvlText w:val="-"/>
      <w:lvlJc w:val="left"/>
      <w:pPr>
        <w:tabs>
          <w:tab w:val="num" w:pos="1069"/>
        </w:tabs>
        <w:ind w:left="1069"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FD0941"/>
    <w:multiLevelType w:val="singleLevel"/>
    <w:tmpl w:val="7E6C641E"/>
    <w:lvl w:ilvl="0">
      <w:start w:val="4"/>
      <w:numFmt w:val="bullet"/>
      <w:lvlText w:val="-"/>
      <w:lvlJc w:val="left"/>
      <w:pPr>
        <w:tabs>
          <w:tab w:val="num" w:pos="1069"/>
        </w:tabs>
        <w:ind w:left="1069" w:hanging="360"/>
      </w:pPr>
      <w:rPr>
        <w:rFonts w:hint="default"/>
      </w:rPr>
    </w:lvl>
  </w:abstractNum>
  <w:abstractNum w:abstractNumId="21" w15:restartNumberingAfterBreak="0">
    <w:nsid w:val="414B1850"/>
    <w:multiLevelType w:val="hybridMultilevel"/>
    <w:tmpl w:val="FFFFFFFF"/>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2447401"/>
    <w:multiLevelType w:val="hybridMultilevel"/>
    <w:tmpl w:val="17E89628"/>
    <w:lvl w:ilvl="0" w:tplc="040C0001">
      <w:start w:val="1"/>
      <w:numFmt w:val="bullet"/>
      <w:lvlText w:val=""/>
      <w:lvlJc w:val="left"/>
      <w:pPr>
        <w:ind w:left="720" w:hanging="360"/>
      </w:pPr>
      <w:rPr>
        <w:rFonts w:ascii="Symbol" w:hAnsi="Symbol"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AD3581D"/>
    <w:multiLevelType w:val="hybridMultilevel"/>
    <w:tmpl w:val="FFFFFFFF"/>
    <w:lvl w:ilvl="0" w:tplc="0A8C0FD8">
      <w:start w:val="19"/>
      <w:numFmt w:val="bullet"/>
      <w:lvlText w:val="-"/>
      <w:lvlJc w:val="left"/>
      <w:pPr>
        <w:tabs>
          <w:tab w:val="num" w:pos="720"/>
        </w:tabs>
        <w:ind w:left="720" w:hanging="360"/>
      </w:pPr>
      <w:rPr>
        <w:rFonts w:ascii="Times New Roman" w:eastAsia="Times New Roman" w:hAnsi="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1A5F76"/>
    <w:multiLevelType w:val="hybridMultilevel"/>
    <w:tmpl w:val="043CCB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E6731E"/>
    <w:multiLevelType w:val="hybridMultilevel"/>
    <w:tmpl w:val="4D0658A4"/>
    <w:lvl w:ilvl="0" w:tplc="1062D7DA">
      <w:start w:val="9"/>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6B7513"/>
    <w:multiLevelType w:val="hybridMultilevel"/>
    <w:tmpl w:val="3732C2E4"/>
    <w:lvl w:ilvl="0" w:tplc="4FF01C2A">
      <w:start w:val="1"/>
      <w:numFmt w:val="bullet"/>
      <w:lvlText w:val=""/>
      <w:lvlJc w:val="left"/>
      <w:pPr>
        <w:ind w:left="720" w:hanging="360"/>
      </w:pPr>
      <w:rPr>
        <w:rFonts w:ascii="Symbol" w:hAnsi="Symbol"/>
      </w:rPr>
    </w:lvl>
    <w:lvl w:ilvl="1" w:tplc="B98E2A64">
      <w:start w:val="1"/>
      <w:numFmt w:val="bullet"/>
      <w:lvlText w:val=""/>
      <w:lvlJc w:val="left"/>
      <w:pPr>
        <w:ind w:left="720" w:hanging="360"/>
      </w:pPr>
      <w:rPr>
        <w:rFonts w:ascii="Symbol" w:hAnsi="Symbol"/>
      </w:rPr>
    </w:lvl>
    <w:lvl w:ilvl="2" w:tplc="9C0AB018">
      <w:start w:val="1"/>
      <w:numFmt w:val="bullet"/>
      <w:lvlText w:val=""/>
      <w:lvlJc w:val="left"/>
      <w:pPr>
        <w:ind w:left="720" w:hanging="360"/>
      </w:pPr>
      <w:rPr>
        <w:rFonts w:ascii="Symbol" w:hAnsi="Symbol"/>
      </w:rPr>
    </w:lvl>
    <w:lvl w:ilvl="3" w:tplc="3F9CB1F8">
      <w:start w:val="1"/>
      <w:numFmt w:val="bullet"/>
      <w:lvlText w:val=""/>
      <w:lvlJc w:val="left"/>
      <w:pPr>
        <w:ind w:left="720" w:hanging="360"/>
      </w:pPr>
      <w:rPr>
        <w:rFonts w:ascii="Symbol" w:hAnsi="Symbol"/>
      </w:rPr>
    </w:lvl>
    <w:lvl w:ilvl="4" w:tplc="2EE80596">
      <w:start w:val="1"/>
      <w:numFmt w:val="bullet"/>
      <w:lvlText w:val=""/>
      <w:lvlJc w:val="left"/>
      <w:pPr>
        <w:ind w:left="720" w:hanging="360"/>
      </w:pPr>
      <w:rPr>
        <w:rFonts w:ascii="Symbol" w:hAnsi="Symbol"/>
      </w:rPr>
    </w:lvl>
    <w:lvl w:ilvl="5" w:tplc="8ADEE592">
      <w:start w:val="1"/>
      <w:numFmt w:val="bullet"/>
      <w:lvlText w:val=""/>
      <w:lvlJc w:val="left"/>
      <w:pPr>
        <w:ind w:left="720" w:hanging="360"/>
      </w:pPr>
      <w:rPr>
        <w:rFonts w:ascii="Symbol" w:hAnsi="Symbol"/>
      </w:rPr>
    </w:lvl>
    <w:lvl w:ilvl="6" w:tplc="9C026D40">
      <w:start w:val="1"/>
      <w:numFmt w:val="bullet"/>
      <w:lvlText w:val=""/>
      <w:lvlJc w:val="left"/>
      <w:pPr>
        <w:ind w:left="720" w:hanging="360"/>
      </w:pPr>
      <w:rPr>
        <w:rFonts w:ascii="Symbol" w:hAnsi="Symbol"/>
      </w:rPr>
    </w:lvl>
    <w:lvl w:ilvl="7" w:tplc="AB5440AA">
      <w:start w:val="1"/>
      <w:numFmt w:val="bullet"/>
      <w:lvlText w:val=""/>
      <w:lvlJc w:val="left"/>
      <w:pPr>
        <w:ind w:left="720" w:hanging="360"/>
      </w:pPr>
      <w:rPr>
        <w:rFonts w:ascii="Symbol" w:hAnsi="Symbol"/>
      </w:rPr>
    </w:lvl>
    <w:lvl w:ilvl="8" w:tplc="03F64EF4">
      <w:start w:val="1"/>
      <w:numFmt w:val="bullet"/>
      <w:lvlText w:val=""/>
      <w:lvlJc w:val="left"/>
      <w:pPr>
        <w:ind w:left="720" w:hanging="360"/>
      </w:pPr>
      <w:rPr>
        <w:rFonts w:ascii="Symbol" w:hAnsi="Symbol"/>
      </w:rPr>
    </w:lvl>
  </w:abstractNum>
  <w:abstractNum w:abstractNumId="27" w15:restartNumberingAfterBreak="0">
    <w:nsid w:val="52AF4E80"/>
    <w:multiLevelType w:val="hybridMultilevel"/>
    <w:tmpl w:val="B3E4BA4C"/>
    <w:lvl w:ilvl="0" w:tplc="B914B58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8" w15:restartNumberingAfterBreak="0">
    <w:nsid w:val="53872DE6"/>
    <w:multiLevelType w:val="hybridMultilevel"/>
    <w:tmpl w:val="FFFFFFFF"/>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46E3A2E"/>
    <w:multiLevelType w:val="hybridMultilevel"/>
    <w:tmpl w:val="C57CD5A6"/>
    <w:lvl w:ilvl="0" w:tplc="D5666BB8">
      <w:start w:val="1"/>
      <w:numFmt w:val="bullet"/>
      <w:pStyle w:val="Listepara1"/>
      <w:lvlText w:val="-"/>
      <w:lvlJc w:val="left"/>
      <w:pPr>
        <w:ind w:left="208" w:hanging="360"/>
      </w:pPr>
      <w:rPr>
        <w:rFonts w:ascii="Arial" w:hAnsi="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5626477E"/>
    <w:multiLevelType w:val="hybridMultilevel"/>
    <w:tmpl w:val="3300ED34"/>
    <w:lvl w:ilvl="0" w:tplc="9FE6E8E2">
      <w:start w:val="1"/>
      <w:numFmt w:val="bullet"/>
      <w:pStyle w:val="Pucesurcorpsdetextegnral"/>
      <w:lvlText w:val=""/>
      <w:lvlJc w:val="left"/>
      <w:pPr>
        <w:ind w:left="108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7995A5E"/>
    <w:multiLevelType w:val="hybridMultilevel"/>
    <w:tmpl w:val="1102EC4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9695754"/>
    <w:multiLevelType w:val="hybridMultilevel"/>
    <w:tmpl w:val="11FC49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9B30429"/>
    <w:multiLevelType w:val="hybridMultilevel"/>
    <w:tmpl w:val="0D1E9F2A"/>
    <w:lvl w:ilvl="0" w:tplc="040C000F">
      <w:start w:val="1"/>
      <w:numFmt w:val="bullet"/>
      <w:lvlText w:val=""/>
      <w:lvlJc w:val="left"/>
      <w:pPr>
        <w:tabs>
          <w:tab w:val="num" w:pos="720"/>
        </w:tabs>
        <w:ind w:left="720" w:hanging="360"/>
      </w:pPr>
      <w:rPr>
        <w:rFonts w:ascii="Wingdings" w:hAnsi="Wingdings" w:hint="default"/>
      </w:rPr>
    </w:lvl>
    <w:lvl w:ilvl="1" w:tplc="7C1C9B28">
      <w:start w:val="1"/>
      <w:numFmt w:val="bullet"/>
      <w:lvlText w:val="o"/>
      <w:lvlJc w:val="left"/>
      <w:pPr>
        <w:tabs>
          <w:tab w:val="num" w:pos="1440"/>
        </w:tabs>
        <w:ind w:left="1440" w:hanging="360"/>
      </w:pPr>
      <w:rPr>
        <w:rFonts w:ascii="Courier New" w:hAnsi="Courier New" w:cs="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BA3416C"/>
    <w:multiLevelType w:val="singleLevel"/>
    <w:tmpl w:val="FFFFFFFF"/>
    <w:lvl w:ilvl="0">
      <w:start w:val="1"/>
      <w:numFmt w:val="lowerRoman"/>
      <w:lvlText w:val="(%1)"/>
      <w:lvlJc w:val="left"/>
      <w:pPr>
        <w:tabs>
          <w:tab w:val="num" w:pos="1780"/>
        </w:tabs>
        <w:ind w:left="1780" w:hanging="362"/>
      </w:pPr>
      <w:rPr>
        <w:rFonts w:ascii="Arial" w:eastAsia="Times New Roman" w:hAnsi="Arial" w:cs="Arial"/>
      </w:rPr>
    </w:lvl>
  </w:abstractNum>
  <w:abstractNum w:abstractNumId="35" w15:restartNumberingAfterBreak="0">
    <w:nsid w:val="5CB732EF"/>
    <w:multiLevelType w:val="hybridMultilevel"/>
    <w:tmpl w:val="70ACFDB2"/>
    <w:lvl w:ilvl="0" w:tplc="970C44FA">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6" w15:restartNumberingAfterBreak="0">
    <w:nsid w:val="5D431C65"/>
    <w:multiLevelType w:val="hybridMultilevel"/>
    <w:tmpl w:val="C0AC3F9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F69774C"/>
    <w:multiLevelType w:val="hybridMultilevel"/>
    <w:tmpl w:val="C69ABA66"/>
    <w:lvl w:ilvl="0" w:tplc="4B7C620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142761F"/>
    <w:multiLevelType w:val="hybridMultilevel"/>
    <w:tmpl w:val="CA4E98D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35B6DDC"/>
    <w:multiLevelType w:val="hybridMultilevel"/>
    <w:tmpl w:val="85FA5E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36E363A"/>
    <w:multiLevelType w:val="hybridMultilevel"/>
    <w:tmpl w:val="19567FC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4206852"/>
    <w:multiLevelType w:val="hybridMultilevel"/>
    <w:tmpl w:val="A9688C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C70567D"/>
    <w:multiLevelType w:val="hybridMultilevel"/>
    <w:tmpl w:val="9060515E"/>
    <w:lvl w:ilvl="0" w:tplc="970C44FA">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03A38AC"/>
    <w:multiLevelType w:val="hybridMultilevel"/>
    <w:tmpl w:val="81E255E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2933A7A"/>
    <w:multiLevelType w:val="hybridMultilevel"/>
    <w:tmpl w:val="0E24C58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38807FB"/>
    <w:multiLevelType w:val="hybridMultilevel"/>
    <w:tmpl w:val="A412AF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61720E0"/>
    <w:multiLevelType w:val="hybridMultilevel"/>
    <w:tmpl w:val="C53E6C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82896436">
    <w:abstractNumId w:val="28"/>
  </w:num>
  <w:num w:numId="2" w16cid:durableId="719011272">
    <w:abstractNumId w:val="23"/>
  </w:num>
  <w:num w:numId="3" w16cid:durableId="1683048731">
    <w:abstractNumId w:val="2"/>
  </w:num>
  <w:num w:numId="4" w16cid:durableId="1616056306">
    <w:abstractNumId w:val="1"/>
  </w:num>
  <w:num w:numId="5" w16cid:durableId="971906236">
    <w:abstractNumId w:val="0"/>
  </w:num>
  <w:num w:numId="6" w16cid:durableId="30038808">
    <w:abstractNumId w:val="3"/>
  </w:num>
  <w:num w:numId="7" w16cid:durableId="447814554">
    <w:abstractNumId w:val="10"/>
  </w:num>
  <w:num w:numId="8" w16cid:durableId="505091611">
    <w:abstractNumId w:val="21"/>
  </w:num>
  <w:num w:numId="9" w16cid:durableId="1526092882">
    <w:abstractNumId w:val="34"/>
  </w:num>
  <w:num w:numId="10" w16cid:durableId="255284732">
    <w:abstractNumId w:val="5"/>
  </w:num>
  <w:num w:numId="11" w16cid:durableId="88039786">
    <w:abstractNumId w:val="25"/>
  </w:num>
  <w:num w:numId="12" w16cid:durableId="1969164595">
    <w:abstractNumId w:val="19"/>
  </w:num>
  <w:num w:numId="13" w16cid:durableId="1951811089">
    <w:abstractNumId w:val="39"/>
  </w:num>
  <w:num w:numId="14" w16cid:durableId="1877883570">
    <w:abstractNumId w:val="16"/>
  </w:num>
  <w:num w:numId="15" w16cid:durableId="803231940">
    <w:abstractNumId w:val="20"/>
  </w:num>
  <w:num w:numId="16" w16cid:durableId="2060594350">
    <w:abstractNumId w:val="43"/>
  </w:num>
  <w:num w:numId="17" w16cid:durableId="1206599743">
    <w:abstractNumId w:val="36"/>
  </w:num>
  <w:num w:numId="18" w16cid:durableId="85149347">
    <w:abstractNumId w:val="22"/>
  </w:num>
  <w:num w:numId="19" w16cid:durableId="300692221">
    <w:abstractNumId w:val="14"/>
  </w:num>
  <w:num w:numId="20" w16cid:durableId="554968723">
    <w:abstractNumId w:val="11"/>
  </w:num>
  <w:num w:numId="21" w16cid:durableId="543642722">
    <w:abstractNumId w:val="7"/>
  </w:num>
  <w:num w:numId="22" w16cid:durableId="1692490421">
    <w:abstractNumId w:val="24"/>
  </w:num>
  <w:num w:numId="23" w16cid:durableId="2069911651">
    <w:abstractNumId w:val="45"/>
  </w:num>
  <w:num w:numId="24" w16cid:durableId="2045787417">
    <w:abstractNumId w:val="15"/>
  </w:num>
  <w:num w:numId="25" w16cid:durableId="1516576918">
    <w:abstractNumId w:val="37"/>
  </w:num>
  <w:num w:numId="26" w16cid:durableId="1944461582">
    <w:abstractNumId w:val="27"/>
  </w:num>
  <w:num w:numId="27" w16cid:durableId="1873959017">
    <w:abstractNumId w:val="42"/>
  </w:num>
  <w:num w:numId="28" w16cid:durableId="1357004716">
    <w:abstractNumId w:val="44"/>
  </w:num>
  <w:num w:numId="29" w16cid:durableId="1071081479">
    <w:abstractNumId w:val="9"/>
  </w:num>
  <w:num w:numId="30" w16cid:durableId="1781685559">
    <w:abstractNumId w:val="13"/>
  </w:num>
  <w:num w:numId="31" w16cid:durableId="1479609049">
    <w:abstractNumId w:val="35"/>
  </w:num>
  <w:num w:numId="32" w16cid:durableId="1004472967">
    <w:abstractNumId w:val="6"/>
  </w:num>
  <w:num w:numId="33" w16cid:durableId="2003120231">
    <w:abstractNumId w:val="18"/>
  </w:num>
  <w:num w:numId="34" w16cid:durableId="413403918">
    <w:abstractNumId w:val="4"/>
  </w:num>
  <w:num w:numId="35" w16cid:durableId="1727222302">
    <w:abstractNumId w:val="12"/>
  </w:num>
  <w:num w:numId="36" w16cid:durableId="1160148348">
    <w:abstractNumId w:val="29"/>
  </w:num>
  <w:num w:numId="37" w16cid:durableId="1253469486">
    <w:abstractNumId w:val="32"/>
  </w:num>
  <w:num w:numId="38" w16cid:durableId="1516529843">
    <w:abstractNumId w:val="38"/>
  </w:num>
  <w:num w:numId="39" w16cid:durableId="2097441044">
    <w:abstractNumId w:val="30"/>
  </w:num>
  <w:num w:numId="40" w16cid:durableId="1807159575">
    <w:abstractNumId w:val="40"/>
  </w:num>
  <w:num w:numId="41" w16cid:durableId="641734028">
    <w:abstractNumId w:val="17"/>
  </w:num>
  <w:num w:numId="42" w16cid:durableId="2081781598">
    <w:abstractNumId w:val="8"/>
  </w:num>
  <w:num w:numId="43" w16cid:durableId="1784298562">
    <w:abstractNumId w:val="41"/>
  </w:num>
  <w:num w:numId="44" w16cid:durableId="656614704">
    <w:abstractNumId w:val="31"/>
  </w:num>
  <w:num w:numId="45" w16cid:durableId="1051271723">
    <w:abstractNumId w:val="46"/>
  </w:num>
  <w:num w:numId="46" w16cid:durableId="840315378">
    <w:abstractNumId w:val="26"/>
  </w:num>
  <w:num w:numId="47" w16cid:durableId="2025545337">
    <w:abstractNumId w:val="3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1"/>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6F2"/>
    <w:rsid w:val="00000443"/>
    <w:rsid w:val="0000114A"/>
    <w:rsid w:val="00003B89"/>
    <w:rsid w:val="0000499D"/>
    <w:rsid w:val="00004D32"/>
    <w:rsid w:val="00005CCA"/>
    <w:rsid w:val="00011878"/>
    <w:rsid w:val="00013045"/>
    <w:rsid w:val="00013704"/>
    <w:rsid w:val="00015FA4"/>
    <w:rsid w:val="000170C4"/>
    <w:rsid w:val="0002050E"/>
    <w:rsid w:val="00021285"/>
    <w:rsid w:val="00023461"/>
    <w:rsid w:val="000253B7"/>
    <w:rsid w:val="000273DB"/>
    <w:rsid w:val="000278BF"/>
    <w:rsid w:val="00031AC5"/>
    <w:rsid w:val="000354A4"/>
    <w:rsid w:val="00035C1D"/>
    <w:rsid w:val="00037A94"/>
    <w:rsid w:val="00040C71"/>
    <w:rsid w:val="00043B2C"/>
    <w:rsid w:val="00046D67"/>
    <w:rsid w:val="0005568A"/>
    <w:rsid w:val="00056060"/>
    <w:rsid w:val="00056752"/>
    <w:rsid w:val="0005741F"/>
    <w:rsid w:val="0006086D"/>
    <w:rsid w:val="00062968"/>
    <w:rsid w:val="00070441"/>
    <w:rsid w:val="00071B96"/>
    <w:rsid w:val="00072176"/>
    <w:rsid w:val="00076B8A"/>
    <w:rsid w:val="00083355"/>
    <w:rsid w:val="00083E5C"/>
    <w:rsid w:val="00085618"/>
    <w:rsid w:val="00085FFB"/>
    <w:rsid w:val="00087D65"/>
    <w:rsid w:val="00087EEF"/>
    <w:rsid w:val="000938FD"/>
    <w:rsid w:val="00096A55"/>
    <w:rsid w:val="000A04EE"/>
    <w:rsid w:val="000A0C1E"/>
    <w:rsid w:val="000A1FEB"/>
    <w:rsid w:val="000A3F20"/>
    <w:rsid w:val="000A4405"/>
    <w:rsid w:val="000A5EDE"/>
    <w:rsid w:val="000A6664"/>
    <w:rsid w:val="000A6D4D"/>
    <w:rsid w:val="000A7FDE"/>
    <w:rsid w:val="000B0297"/>
    <w:rsid w:val="000B2921"/>
    <w:rsid w:val="000B4C11"/>
    <w:rsid w:val="000B583C"/>
    <w:rsid w:val="000B603A"/>
    <w:rsid w:val="000B6905"/>
    <w:rsid w:val="000C05FB"/>
    <w:rsid w:val="000C2481"/>
    <w:rsid w:val="000C348D"/>
    <w:rsid w:val="000C39F4"/>
    <w:rsid w:val="000C5A17"/>
    <w:rsid w:val="000C6E11"/>
    <w:rsid w:val="000D5650"/>
    <w:rsid w:val="000D650C"/>
    <w:rsid w:val="000D6727"/>
    <w:rsid w:val="000D672E"/>
    <w:rsid w:val="000E23DD"/>
    <w:rsid w:val="000E67CF"/>
    <w:rsid w:val="000F0A17"/>
    <w:rsid w:val="0010077D"/>
    <w:rsid w:val="001014B7"/>
    <w:rsid w:val="001020E9"/>
    <w:rsid w:val="00102208"/>
    <w:rsid w:val="001029AB"/>
    <w:rsid w:val="00102BFE"/>
    <w:rsid w:val="0010473A"/>
    <w:rsid w:val="00104751"/>
    <w:rsid w:val="001048AA"/>
    <w:rsid w:val="00110104"/>
    <w:rsid w:val="001127B5"/>
    <w:rsid w:val="00112BB9"/>
    <w:rsid w:val="0011682C"/>
    <w:rsid w:val="0011764A"/>
    <w:rsid w:val="001218BA"/>
    <w:rsid w:val="00121EF7"/>
    <w:rsid w:val="00121FFA"/>
    <w:rsid w:val="00123F4B"/>
    <w:rsid w:val="001251FB"/>
    <w:rsid w:val="00125F50"/>
    <w:rsid w:val="00126319"/>
    <w:rsid w:val="00133633"/>
    <w:rsid w:val="00134CFE"/>
    <w:rsid w:val="00141A1D"/>
    <w:rsid w:val="00141DA6"/>
    <w:rsid w:val="00141FBD"/>
    <w:rsid w:val="0014235D"/>
    <w:rsid w:val="00142D37"/>
    <w:rsid w:val="00144DF5"/>
    <w:rsid w:val="0014756B"/>
    <w:rsid w:val="00153950"/>
    <w:rsid w:val="00155A44"/>
    <w:rsid w:val="00167292"/>
    <w:rsid w:val="001675CB"/>
    <w:rsid w:val="001728A1"/>
    <w:rsid w:val="00173F7C"/>
    <w:rsid w:val="001743D5"/>
    <w:rsid w:val="0017505D"/>
    <w:rsid w:val="00186582"/>
    <w:rsid w:val="001869FE"/>
    <w:rsid w:val="0018744A"/>
    <w:rsid w:val="001907EB"/>
    <w:rsid w:val="0019390C"/>
    <w:rsid w:val="00194138"/>
    <w:rsid w:val="00194BA6"/>
    <w:rsid w:val="00195B74"/>
    <w:rsid w:val="00195CBF"/>
    <w:rsid w:val="00196FAB"/>
    <w:rsid w:val="00197F81"/>
    <w:rsid w:val="001A078F"/>
    <w:rsid w:val="001A278B"/>
    <w:rsid w:val="001A68DB"/>
    <w:rsid w:val="001A6FC3"/>
    <w:rsid w:val="001A7EF1"/>
    <w:rsid w:val="001B0BC8"/>
    <w:rsid w:val="001B192A"/>
    <w:rsid w:val="001B4CEB"/>
    <w:rsid w:val="001B55A6"/>
    <w:rsid w:val="001B5ACC"/>
    <w:rsid w:val="001B70CD"/>
    <w:rsid w:val="001C0537"/>
    <w:rsid w:val="001C0F61"/>
    <w:rsid w:val="001C21F6"/>
    <w:rsid w:val="001C36FB"/>
    <w:rsid w:val="001C55F1"/>
    <w:rsid w:val="001C5CFE"/>
    <w:rsid w:val="001C615A"/>
    <w:rsid w:val="001C689B"/>
    <w:rsid w:val="001C79BA"/>
    <w:rsid w:val="001D05CA"/>
    <w:rsid w:val="001D1CE4"/>
    <w:rsid w:val="001D548C"/>
    <w:rsid w:val="001D71B5"/>
    <w:rsid w:val="001D73C3"/>
    <w:rsid w:val="001D7ACC"/>
    <w:rsid w:val="001E14EF"/>
    <w:rsid w:val="001E2E5E"/>
    <w:rsid w:val="001E3286"/>
    <w:rsid w:val="001E34DB"/>
    <w:rsid w:val="001E4006"/>
    <w:rsid w:val="001E4A70"/>
    <w:rsid w:val="001E5911"/>
    <w:rsid w:val="001E61AC"/>
    <w:rsid w:val="001F3216"/>
    <w:rsid w:val="001F3470"/>
    <w:rsid w:val="001F39B4"/>
    <w:rsid w:val="00203CC3"/>
    <w:rsid w:val="0020426C"/>
    <w:rsid w:val="0020472A"/>
    <w:rsid w:val="00204CD8"/>
    <w:rsid w:val="00207D42"/>
    <w:rsid w:val="002104EC"/>
    <w:rsid w:val="00210801"/>
    <w:rsid w:val="00216820"/>
    <w:rsid w:val="00220125"/>
    <w:rsid w:val="002207B0"/>
    <w:rsid w:val="00224A97"/>
    <w:rsid w:val="0022661A"/>
    <w:rsid w:val="00230C70"/>
    <w:rsid w:val="002338AF"/>
    <w:rsid w:val="002346E5"/>
    <w:rsid w:val="00234ADB"/>
    <w:rsid w:val="002418EA"/>
    <w:rsid w:val="00245389"/>
    <w:rsid w:val="0024581F"/>
    <w:rsid w:val="002463EC"/>
    <w:rsid w:val="00247F8D"/>
    <w:rsid w:val="002513C8"/>
    <w:rsid w:val="0025396F"/>
    <w:rsid w:val="00254289"/>
    <w:rsid w:val="002550DB"/>
    <w:rsid w:val="00256B1B"/>
    <w:rsid w:val="0026478D"/>
    <w:rsid w:val="00265107"/>
    <w:rsid w:val="00267928"/>
    <w:rsid w:val="00270534"/>
    <w:rsid w:val="00271729"/>
    <w:rsid w:val="0027292A"/>
    <w:rsid w:val="0027679E"/>
    <w:rsid w:val="002803EF"/>
    <w:rsid w:val="00280F44"/>
    <w:rsid w:val="00282CB9"/>
    <w:rsid w:val="00284DF1"/>
    <w:rsid w:val="002854BD"/>
    <w:rsid w:val="00287D12"/>
    <w:rsid w:val="00295163"/>
    <w:rsid w:val="002970E8"/>
    <w:rsid w:val="002A007D"/>
    <w:rsid w:val="002A3D7A"/>
    <w:rsid w:val="002A55C0"/>
    <w:rsid w:val="002A581C"/>
    <w:rsid w:val="002A5EAC"/>
    <w:rsid w:val="002B2547"/>
    <w:rsid w:val="002B3B3E"/>
    <w:rsid w:val="002B4086"/>
    <w:rsid w:val="002B52B7"/>
    <w:rsid w:val="002B5C67"/>
    <w:rsid w:val="002C1E52"/>
    <w:rsid w:val="002C29CE"/>
    <w:rsid w:val="002C2D8C"/>
    <w:rsid w:val="002C40DA"/>
    <w:rsid w:val="002C4301"/>
    <w:rsid w:val="002D077C"/>
    <w:rsid w:val="002D0CFF"/>
    <w:rsid w:val="002D0E12"/>
    <w:rsid w:val="002D1164"/>
    <w:rsid w:val="002D2EB5"/>
    <w:rsid w:val="002D5492"/>
    <w:rsid w:val="002D560E"/>
    <w:rsid w:val="002D72B9"/>
    <w:rsid w:val="002E182F"/>
    <w:rsid w:val="002E67F8"/>
    <w:rsid w:val="002E7517"/>
    <w:rsid w:val="002E79A8"/>
    <w:rsid w:val="002F09DC"/>
    <w:rsid w:val="002F1536"/>
    <w:rsid w:val="002F64BB"/>
    <w:rsid w:val="002F6CB3"/>
    <w:rsid w:val="002F79FE"/>
    <w:rsid w:val="00300CAC"/>
    <w:rsid w:val="0030218F"/>
    <w:rsid w:val="00303A64"/>
    <w:rsid w:val="00305C68"/>
    <w:rsid w:val="00310322"/>
    <w:rsid w:val="00310F00"/>
    <w:rsid w:val="00311632"/>
    <w:rsid w:val="0031227B"/>
    <w:rsid w:val="00312329"/>
    <w:rsid w:val="00313905"/>
    <w:rsid w:val="00315399"/>
    <w:rsid w:val="00316308"/>
    <w:rsid w:val="00322E0C"/>
    <w:rsid w:val="00326C36"/>
    <w:rsid w:val="003301A2"/>
    <w:rsid w:val="00332425"/>
    <w:rsid w:val="003326E8"/>
    <w:rsid w:val="00333AAA"/>
    <w:rsid w:val="0033412F"/>
    <w:rsid w:val="00334E4C"/>
    <w:rsid w:val="00336D54"/>
    <w:rsid w:val="0033729F"/>
    <w:rsid w:val="003406C1"/>
    <w:rsid w:val="0034205A"/>
    <w:rsid w:val="003423E2"/>
    <w:rsid w:val="003425AE"/>
    <w:rsid w:val="003439CB"/>
    <w:rsid w:val="00343FC0"/>
    <w:rsid w:val="00350CED"/>
    <w:rsid w:val="00350D25"/>
    <w:rsid w:val="00352FB4"/>
    <w:rsid w:val="003543AB"/>
    <w:rsid w:val="003544C5"/>
    <w:rsid w:val="00357456"/>
    <w:rsid w:val="00357A3F"/>
    <w:rsid w:val="003600B8"/>
    <w:rsid w:val="00360F2E"/>
    <w:rsid w:val="00361610"/>
    <w:rsid w:val="00361C9D"/>
    <w:rsid w:val="00364F52"/>
    <w:rsid w:val="003672FD"/>
    <w:rsid w:val="003711F5"/>
    <w:rsid w:val="00371231"/>
    <w:rsid w:val="00371E0A"/>
    <w:rsid w:val="00373CE3"/>
    <w:rsid w:val="0037621B"/>
    <w:rsid w:val="003770E8"/>
    <w:rsid w:val="00382090"/>
    <w:rsid w:val="0038212C"/>
    <w:rsid w:val="00387A91"/>
    <w:rsid w:val="00392168"/>
    <w:rsid w:val="003950B6"/>
    <w:rsid w:val="0039669A"/>
    <w:rsid w:val="003A77B8"/>
    <w:rsid w:val="003A7CD6"/>
    <w:rsid w:val="003B0EDF"/>
    <w:rsid w:val="003B15A1"/>
    <w:rsid w:val="003B2ABD"/>
    <w:rsid w:val="003B34B3"/>
    <w:rsid w:val="003B3E20"/>
    <w:rsid w:val="003B4598"/>
    <w:rsid w:val="003B48F2"/>
    <w:rsid w:val="003B518F"/>
    <w:rsid w:val="003C0868"/>
    <w:rsid w:val="003C2D80"/>
    <w:rsid w:val="003C7C5D"/>
    <w:rsid w:val="003D1BC4"/>
    <w:rsid w:val="003D3A4A"/>
    <w:rsid w:val="003D3EBF"/>
    <w:rsid w:val="003D4246"/>
    <w:rsid w:val="003D4718"/>
    <w:rsid w:val="003D4A7A"/>
    <w:rsid w:val="003D5738"/>
    <w:rsid w:val="003D61C3"/>
    <w:rsid w:val="003D669A"/>
    <w:rsid w:val="003D78B7"/>
    <w:rsid w:val="003D7E74"/>
    <w:rsid w:val="003E07EC"/>
    <w:rsid w:val="003E13DE"/>
    <w:rsid w:val="003E2DE2"/>
    <w:rsid w:val="003E39DE"/>
    <w:rsid w:val="003E441B"/>
    <w:rsid w:val="003F0F31"/>
    <w:rsid w:val="003F2109"/>
    <w:rsid w:val="003F2154"/>
    <w:rsid w:val="003F5BF1"/>
    <w:rsid w:val="003F757D"/>
    <w:rsid w:val="00401C4D"/>
    <w:rsid w:val="00401EEC"/>
    <w:rsid w:val="00405B2F"/>
    <w:rsid w:val="004065D8"/>
    <w:rsid w:val="00407671"/>
    <w:rsid w:val="00407AA9"/>
    <w:rsid w:val="00410EDA"/>
    <w:rsid w:val="004115F0"/>
    <w:rsid w:val="004138B5"/>
    <w:rsid w:val="00414314"/>
    <w:rsid w:val="0041464E"/>
    <w:rsid w:val="0041794C"/>
    <w:rsid w:val="00420257"/>
    <w:rsid w:val="00420B17"/>
    <w:rsid w:val="00427DEB"/>
    <w:rsid w:val="004316C2"/>
    <w:rsid w:val="00432BF3"/>
    <w:rsid w:val="00433C50"/>
    <w:rsid w:val="0043635D"/>
    <w:rsid w:val="00436FA1"/>
    <w:rsid w:val="00437DC9"/>
    <w:rsid w:val="004400DA"/>
    <w:rsid w:val="004413D6"/>
    <w:rsid w:val="00443DBB"/>
    <w:rsid w:val="00443E53"/>
    <w:rsid w:val="00444B6B"/>
    <w:rsid w:val="00446F42"/>
    <w:rsid w:val="0044799A"/>
    <w:rsid w:val="00447F3D"/>
    <w:rsid w:val="00451925"/>
    <w:rsid w:val="00451DE7"/>
    <w:rsid w:val="00454D3F"/>
    <w:rsid w:val="00456966"/>
    <w:rsid w:val="00456E50"/>
    <w:rsid w:val="00457B73"/>
    <w:rsid w:val="004609C1"/>
    <w:rsid w:val="004616F2"/>
    <w:rsid w:val="00462CC9"/>
    <w:rsid w:val="00466225"/>
    <w:rsid w:val="00472ED7"/>
    <w:rsid w:val="0047322F"/>
    <w:rsid w:val="0047490A"/>
    <w:rsid w:val="004755C8"/>
    <w:rsid w:val="00475B9B"/>
    <w:rsid w:val="00481A2B"/>
    <w:rsid w:val="00481E1D"/>
    <w:rsid w:val="00483EFB"/>
    <w:rsid w:val="00484F67"/>
    <w:rsid w:val="0048541E"/>
    <w:rsid w:val="00485E64"/>
    <w:rsid w:val="004912D8"/>
    <w:rsid w:val="00491392"/>
    <w:rsid w:val="0049362A"/>
    <w:rsid w:val="004936D5"/>
    <w:rsid w:val="004939F7"/>
    <w:rsid w:val="00493F87"/>
    <w:rsid w:val="004964D2"/>
    <w:rsid w:val="00497E1A"/>
    <w:rsid w:val="004A14A9"/>
    <w:rsid w:val="004A3F6E"/>
    <w:rsid w:val="004A7F69"/>
    <w:rsid w:val="004B41B0"/>
    <w:rsid w:val="004B6AED"/>
    <w:rsid w:val="004C4F79"/>
    <w:rsid w:val="004C61A9"/>
    <w:rsid w:val="004C7628"/>
    <w:rsid w:val="004D0909"/>
    <w:rsid w:val="004D2849"/>
    <w:rsid w:val="004D41CE"/>
    <w:rsid w:val="004D4EFC"/>
    <w:rsid w:val="004D5438"/>
    <w:rsid w:val="004D7D8A"/>
    <w:rsid w:val="004E0F19"/>
    <w:rsid w:val="004E17B5"/>
    <w:rsid w:val="004E1E86"/>
    <w:rsid w:val="004E1F4E"/>
    <w:rsid w:val="004E2902"/>
    <w:rsid w:val="004E2D62"/>
    <w:rsid w:val="004E5BBD"/>
    <w:rsid w:val="004F0226"/>
    <w:rsid w:val="004F7A49"/>
    <w:rsid w:val="005002E5"/>
    <w:rsid w:val="0050031A"/>
    <w:rsid w:val="0050290C"/>
    <w:rsid w:val="005053AF"/>
    <w:rsid w:val="005062B6"/>
    <w:rsid w:val="0051296E"/>
    <w:rsid w:val="00512B44"/>
    <w:rsid w:val="00513FAA"/>
    <w:rsid w:val="005150E3"/>
    <w:rsid w:val="0051518C"/>
    <w:rsid w:val="00516701"/>
    <w:rsid w:val="00516EF5"/>
    <w:rsid w:val="0051706D"/>
    <w:rsid w:val="00517A12"/>
    <w:rsid w:val="00517B23"/>
    <w:rsid w:val="00521842"/>
    <w:rsid w:val="00521E78"/>
    <w:rsid w:val="00522C9E"/>
    <w:rsid w:val="00524119"/>
    <w:rsid w:val="00524AB8"/>
    <w:rsid w:val="0052732F"/>
    <w:rsid w:val="00527CEC"/>
    <w:rsid w:val="00530896"/>
    <w:rsid w:val="00531F9B"/>
    <w:rsid w:val="00532712"/>
    <w:rsid w:val="00532AE8"/>
    <w:rsid w:val="00533638"/>
    <w:rsid w:val="00534C9C"/>
    <w:rsid w:val="00540F29"/>
    <w:rsid w:val="00544A13"/>
    <w:rsid w:val="005455A6"/>
    <w:rsid w:val="0054708A"/>
    <w:rsid w:val="00551753"/>
    <w:rsid w:val="005518E6"/>
    <w:rsid w:val="00552A41"/>
    <w:rsid w:val="00552AA9"/>
    <w:rsid w:val="00555CAB"/>
    <w:rsid w:val="005574D4"/>
    <w:rsid w:val="00563489"/>
    <w:rsid w:val="00566C9B"/>
    <w:rsid w:val="00570892"/>
    <w:rsid w:val="00572D55"/>
    <w:rsid w:val="005743E3"/>
    <w:rsid w:val="00574A60"/>
    <w:rsid w:val="00580DA4"/>
    <w:rsid w:val="0058264E"/>
    <w:rsid w:val="00582BF9"/>
    <w:rsid w:val="00584CD5"/>
    <w:rsid w:val="00590B41"/>
    <w:rsid w:val="00592D57"/>
    <w:rsid w:val="0059303E"/>
    <w:rsid w:val="00593364"/>
    <w:rsid w:val="00593598"/>
    <w:rsid w:val="005955A9"/>
    <w:rsid w:val="00595678"/>
    <w:rsid w:val="00596D1A"/>
    <w:rsid w:val="005A0982"/>
    <w:rsid w:val="005A0CAE"/>
    <w:rsid w:val="005A1D26"/>
    <w:rsid w:val="005A2CAC"/>
    <w:rsid w:val="005A33A4"/>
    <w:rsid w:val="005A3D46"/>
    <w:rsid w:val="005A572D"/>
    <w:rsid w:val="005A7BCA"/>
    <w:rsid w:val="005B1F75"/>
    <w:rsid w:val="005B2064"/>
    <w:rsid w:val="005B31D5"/>
    <w:rsid w:val="005B3DD9"/>
    <w:rsid w:val="005B49DE"/>
    <w:rsid w:val="005B5915"/>
    <w:rsid w:val="005B771B"/>
    <w:rsid w:val="005C0571"/>
    <w:rsid w:val="005C49DC"/>
    <w:rsid w:val="005C4F71"/>
    <w:rsid w:val="005C5ED5"/>
    <w:rsid w:val="005D0E6E"/>
    <w:rsid w:val="005D2BC6"/>
    <w:rsid w:val="005D3380"/>
    <w:rsid w:val="005D4852"/>
    <w:rsid w:val="005E1717"/>
    <w:rsid w:val="005E2AFB"/>
    <w:rsid w:val="005E44C7"/>
    <w:rsid w:val="005E44D4"/>
    <w:rsid w:val="005E5EF9"/>
    <w:rsid w:val="005E73E7"/>
    <w:rsid w:val="005E76BF"/>
    <w:rsid w:val="005F006B"/>
    <w:rsid w:val="005F27AE"/>
    <w:rsid w:val="005F3F9C"/>
    <w:rsid w:val="005F4053"/>
    <w:rsid w:val="005F40B3"/>
    <w:rsid w:val="005F6C37"/>
    <w:rsid w:val="00603470"/>
    <w:rsid w:val="00604EDA"/>
    <w:rsid w:val="00605124"/>
    <w:rsid w:val="00605FBC"/>
    <w:rsid w:val="00607EA5"/>
    <w:rsid w:val="00607F82"/>
    <w:rsid w:val="00611583"/>
    <w:rsid w:val="00611FB1"/>
    <w:rsid w:val="00612444"/>
    <w:rsid w:val="0061301A"/>
    <w:rsid w:val="006158CB"/>
    <w:rsid w:val="00616541"/>
    <w:rsid w:val="006234C4"/>
    <w:rsid w:val="00623691"/>
    <w:rsid w:val="00624B74"/>
    <w:rsid w:val="0062546B"/>
    <w:rsid w:val="00627249"/>
    <w:rsid w:val="00630A92"/>
    <w:rsid w:val="00630FA2"/>
    <w:rsid w:val="006313C2"/>
    <w:rsid w:val="00633029"/>
    <w:rsid w:val="006337FE"/>
    <w:rsid w:val="006339A5"/>
    <w:rsid w:val="00634EAE"/>
    <w:rsid w:val="00640124"/>
    <w:rsid w:val="00640338"/>
    <w:rsid w:val="006404A7"/>
    <w:rsid w:val="006417D9"/>
    <w:rsid w:val="006425BD"/>
    <w:rsid w:val="00644E2A"/>
    <w:rsid w:val="00647245"/>
    <w:rsid w:val="006533BE"/>
    <w:rsid w:val="00653F31"/>
    <w:rsid w:val="00653FDD"/>
    <w:rsid w:val="0065467E"/>
    <w:rsid w:val="00656C11"/>
    <w:rsid w:val="00657757"/>
    <w:rsid w:val="00657C60"/>
    <w:rsid w:val="00657D97"/>
    <w:rsid w:val="00661FDA"/>
    <w:rsid w:val="0066302E"/>
    <w:rsid w:val="00667AC7"/>
    <w:rsid w:val="0067233E"/>
    <w:rsid w:val="00672C74"/>
    <w:rsid w:val="006736FC"/>
    <w:rsid w:val="00673E9A"/>
    <w:rsid w:val="00673FE5"/>
    <w:rsid w:val="006744F9"/>
    <w:rsid w:val="00674C35"/>
    <w:rsid w:val="00674EE5"/>
    <w:rsid w:val="0067521C"/>
    <w:rsid w:val="00675CB2"/>
    <w:rsid w:val="00681EB8"/>
    <w:rsid w:val="00685F6C"/>
    <w:rsid w:val="006860D2"/>
    <w:rsid w:val="00687203"/>
    <w:rsid w:val="00692A62"/>
    <w:rsid w:val="00692FB8"/>
    <w:rsid w:val="006933D8"/>
    <w:rsid w:val="006935D7"/>
    <w:rsid w:val="00693A4F"/>
    <w:rsid w:val="00695077"/>
    <w:rsid w:val="00695C7E"/>
    <w:rsid w:val="006A00C5"/>
    <w:rsid w:val="006A1B5A"/>
    <w:rsid w:val="006A2900"/>
    <w:rsid w:val="006A30F0"/>
    <w:rsid w:val="006A54AC"/>
    <w:rsid w:val="006A54B4"/>
    <w:rsid w:val="006A5B63"/>
    <w:rsid w:val="006A614F"/>
    <w:rsid w:val="006A7F35"/>
    <w:rsid w:val="006B3691"/>
    <w:rsid w:val="006B4B98"/>
    <w:rsid w:val="006B7195"/>
    <w:rsid w:val="006B7C4E"/>
    <w:rsid w:val="006C1919"/>
    <w:rsid w:val="006C35C7"/>
    <w:rsid w:val="006C5090"/>
    <w:rsid w:val="006C5465"/>
    <w:rsid w:val="006D227F"/>
    <w:rsid w:val="006D4793"/>
    <w:rsid w:val="006D48AF"/>
    <w:rsid w:val="006D5181"/>
    <w:rsid w:val="006D6796"/>
    <w:rsid w:val="006E4252"/>
    <w:rsid w:val="006E6FEE"/>
    <w:rsid w:val="006E7CA2"/>
    <w:rsid w:val="006F0225"/>
    <w:rsid w:val="006F0BFA"/>
    <w:rsid w:val="006F2397"/>
    <w:rsid w:val="006F35F7"/>
    <w:rsid w:val="006F40EC"/>
    <w:rsid w:val="006F65F5"/>
    <w:rsid w:val="00701672"/>
    <w:rsid w:val="0070317A"/>
    <w:rsid w:val="007044EB"/>
    <w:rsid w:val="00705ECF"/>
    <w:rsid w:val="007066B9"/>
    <w:rsid w:val="00707EC1"/>
    <w:rsid w:val="00712D54"/>
    <w:rsid w:val="007147E1"/>
    <w:rsid w:val="00720312"/>
    <w:rsid w:val="00720875"/>
    <w:rsid w:val="0072126B"/>
    <w:rsid w:val="007217AF"/>
    <w:rsid w:val="007224D4"/>
    <w:rsid w:val="00722856"/>
    <w:rsid w:val="00725670"/>
    <w:rsid w:val="0072594A"/>
    <w:rsid w:val="00731326"/>
    <w:rsid w:val="00733C48"/>
    <w:rsid w:val="00734727"/>
    <w:rsid w:val="00735103"/>
    <w:rsid w:val="00735A82"/>
    <w:rsid w:val="0073667C"/>
    <w:rsid w:val="007368AB"/>
    <w:rsid w:val="007368B1"/>
    <w:rsid w:val="00737016"/>
    <w:rsid w:val="00740BC3"/>
    <w:rsid w:val="00740D3A"/>
    <w:rsid w:val="00741C0F"/>
    <w:rsid w:val="007430A0"/>
    <w:rsid w:val="007442A4"/>
    <w:rsid w:val="00745225"/>
    <w:rsid w:val="0074545F"/>
    <w:rsid w:val="00745625"/>
    <w:rsid w:val="00745DB5"/>
    <w:rsid w:val="0074627F"/>
    <w:rsid w:val="00751E88"/>
    <w:rsid w:val="007522D6"/>
    <w:rsid w:val="00752BE5"/>
    <w:rsid w:val="007613AA"/>
    <w:rsid w:val="007616E8"/>
    <w:rsid w:val="00763A44"/>
    <w:rsid w:val="00763F7B"/>
    <w:rsid w:val="00765FCE"/>
    <w:rsid w:val="007661F1"/>
    <w:rsid w:val="00766D72"/>
    <w:rsid w:val="0077182B"/>
    <w:rsid w:val="0077203E"/>
    <w:rsid w:val="00774F46"/>
    <w:rsid w:val="007756FB"/>
    <w:rsid w:val="0077601B"/>
    <w:rsid w:val="00776A75"/>
    <w:rsid w:val="00783076"/>
    <w:rsid w:val="00787258"/>
    <w:rsid w:val="00787BDD"/>
    <w:rsid w:val="007908FB"/>
    <w:rsid w:val="0079118B"/>
    <w:rsid w:val="00791660"/>
    <w:rsid w:val="00792A54"/>
    <w:rsid w:val="0079473D"/>
    <w:rsid w:val="007950A1"/>
    <w:rsid w:val="0079526B"/>
    <w:rsid w:val="00795A57"/>
    <w:rsid w:val="007974A4"/>
    <w:rsid w:val="00797773"/>
    <w:rsid w:val="0079779E"/>
    <w:rsid w:val="007A2D73"/>
    <w:rsid w:val="007A4EAF"/>
    <w:rsid w:val="007A6710"/>
    <w:rsid w:val="007A6DEA"/>
    <w:rsid w:val="007B1CB5"/>
    <w:rsid w:val="007B328E"/>
    <w:rsid w:val="007B3822"/>
    <w:rsid w:val="007B55B5"/>
    <w:rsid w:val="007B6D55"/>
    <w:rsid w:val="007B6DB2"/>
    <w:rsid w:val="007B6ED6"/>
    <w:rsid w:val="007B77E1"/>
    <w:rsid w:val="007C1CCD"/>
    <w:rsid w:val="007C2E04"/>
    <w:rsid w:val="007C309A"/>
    <w:rsid w:val="007C3BD3"/>
    <w:rsid w:val="007C5138"/>
    <w:rsid w:val="007C5341"/>
    <w:rsid w:val="007C694E"/>
    <w:rsid w:val="007C6E5E"/>
    <w:rsid w:val="007D1FC7"/>
    <w:rsid w:val="007D25AC"/>
    <w:rsid w:val="007D4D6A"/>
    <w:rsid w:val="007D60CC"/>
    <w:rsid w:val="007E0139"/>
    <w:rsid w:val="007E2D31"/>
    <w:rsid w:val="007E784D"/>
    <w:rsid w:val="007F1CF0"/>
    <w:rsid w:val="007F387B"/>
    <w:rsid w:val="007F435A"/>
    <w:rsid w:val="007F5D8E"/>
    <w:rsid w:val="007F67EE"/>
    <w:rsid w:val="00807095"/>
    <w:rsid w:val="008101C2"/>
    <w:rsid w:val="00810D87"/>
    <w:rsid w:val="00812735"/>
    <w:rsid w:val="0081332E"/>
    <w:rsid w:val="008138D7"/>
    <w:rsid w:val="00813D67"/>
    <w:rsid w:val="0081403F"/>
    <w:rsid w:val="00814910"/>
    <w:rsid w:val="0082239A"/>
    <w:rsid w:val="00822667"/>
    <w:rsid w:val="00823856"/>
    <w:rsid w:val="008263B3"/>
    <w:rsid w:val="00826D39"/>
    <w:rsid w:val="00827481"/>
    <w:rsid w:val="00827F66"/>
    <w:rsid w:val="008301CA"/>
    <w:rsid w:val="00830B13"/>
    <w:rsid w:val="00833481"/>
    <w:rsid w:val="008343C0"/>
    <w:rsid w:val="008344F0"/>
    <w:rsid w:val="008353B0"/>
    <w:rsid w:val="00837791"/>
    <w:rsid w:val="008436C2"/>
    <w:rsid w:val="00844894"/>
    <w:rsid w:val="00845A31"/>
    <w:rsid w:val="008515DD"/>
    <w:rsid w:val="0085382D"/>
    <w:rsid w:val="00854A49"/>
    <w:rsid w:val="008611A1"/>
    <w:rsid w:val="00862397"/>
    <w:rsid w:val="00864514"/>
    <w:rsid w:val="00864B7E"/>
    <w:rsid w:val="00864CDD"/>
    <w:rsid w:val="00865E22"/>
    <w:rsid w:val="00866054"/>
    <w:rsid w:val="008661CF"/>
    <w:rsid w:val="008673D0"/>
    <w:rsid w:val="008679E1"/>
    <w:rsid w:val="00871C52"/>
    <w:rsid w:val="00872116"/>
    <w:rsid w:val="008737A6"/>
    <w:rsid w:val="00873FBF"/>
    <w:rsid w:val="00877AFB"/>
    <w:rsid w:val="008803EF"/>
    <w:rsid w:val="008806D6"/>
    <w:rsid w:val="0088288B"/>
    <w:rsid w:val="00882FEA"/>
    <w:rsid w:val="008842DA"/>
    <w:rsid w:val="00885231"/>
    <w:rsid w:val="0088566E"/>
    <w:rsid w:val="00885A53"/>
    <w:rsid w:val="00885D33"/>
    <w:rsid w:val="008905F9"/>
    <w:rsid w:val="0089213F"/>
    <w:rsid w:val="00892468"/>
    <w:rsid w:val="0089333E"/>
    <w:rsid w:val="008978AF"/>
    <w:rsid w:val="008A1238"/>
    <w:rsid w:val="008A1CDF"/>
    <w:rsid w:val="008A2E6E"/>
    <w:rsid w:val="008A61DE"/>
    <w:rsid w:val="008A6508"/>
    <w:rsid w:val="008B0A9C"/>
    <w:rsid w:val="008B2111"/>
    <w:rsid w:val="008B25A6"/>
    <w:rsid w:val="008C15EF"/>
    <w:rsid w:val="008C4107"/>
    <w:rsid w:val="008C42FC"/>
    <w:rsid w:val="008C4751"/>
    <w:rsid w:val="008C5364"/>
    <w:rsid w:val="008C64E5"/>
    <w:rsid w:val="008C6962"/>
    <w:rsid w:val="008D55E2"/>
    <w:rsid w:val="008E1966"/>
    <w:rsid w:val="008E4120"/>
    <w:rsid w:val="008F2027"/>
    <w:rsid w:val="008F3174"/>
    <w:rsid w:val="008F3B8E"/>
    <w:rsid w:val="008F3F23"/>
    <w:rsid w:val="008F5FED"/>
    <w:rsid w:val="008F63EA"/>
    <w:rsid w:val="008F6490"/>
    <w:rsid w:val="008F708B"/>
    <w:rsid w:val="008F72B6"/>
    <w:rsid w:val="008F776D"/>
    <w:rsid w:val="0090130D"/>
    <w:rsid w:val="00906501"/>
    <w:rsid w:val="0090725E"/>
    <w:rsid w:val="009073DF"/>
    <w:rsid w:val="00907415"/>
    <w:rsid w:val="009102F5"/>
    <w:rsid w:val="009151F0"/>
    <w:rsid w:val="009155C0"/>
    <w:rsid w:val="00920103"/>
    <w:rsid w:val="00921F8D"/>
    <w:rsid w:val="00922BB6"/>
    <w:rsid w:val="00923A1B"/>
    <w:rsid w:val="0092562B"/>
    <w:rsid w:val="00925959"/>
    <w:rsid w:val="00925A30"/>
    <w:rsid w:val="00935428"/>
    <w:rsid w:val="009364C3"/>
    <w:rsid w:val="00937D3D"/>
    <w:rsid w:val="009431D8"/>
    <w:rsid w:val="009436CF"/>
    <w:rsid w:val="009440E9"/>
    <w:rsid w:val="00944903"/>
    <w:rsid w:val="00944E9A"/>
    <w:rsid w:val="00945EF1"/>
    <w:rsid w:val="009474DE"/>
    <w:rsid w:val="00947C30"/>
    <w:rsid w:val="009505E8"/>
    <w:rsid w:val="00951FB4"/>
    <w:rsid w:val="00952F89"/>
    <w:rsid w:val="00953BE4"/>
    <w:rsid w:val="00954570"/>
    <w:rsid w:val="009552AB"/>
    <w:rsid w:val="00955644"/>
    <w:rsid w:val="00972A40"/>
    <w:rsid w:val="00973EE8"/>
    <w:rsid w:val="00975F87"/>
    <w:rsid w:val="009804DA"/>
    <w:rsid w:val="0098400B"/>
    <w:rsid w:val="0098466F"/>
    <w:rsid w:val="00985B3B"/>
    <w:rsid w:val="00985C6B"/>
    <w:rsid w:val="00985D86"/>
    <w:rsid w:val="00985FC0"/>
    <w:rsid w:val="00986711"/>
    <w:rsid w:val="00986A78"/>
    <w:rsid w:val="00987CA9"/>
    <w:rsid w:val="00990150"/>
    <w:rsid w:val="00990E9A"/>
    <w:rsid w:val="00991135"/>
    <w:rsid w:val="009925CC"/>
    <w:rsid w:val="009925D6"/>
    <w:rsid w:val="00992A3C"/>
    <w:rsid w:val="0099438A"/>
    <w:rsid w:val="009954ED"/>
    <w:rsid w:val="009963BD"/>
    <w:rsid w:val="009968FD"/>
    <w:rsid w:val="009970BE"/>
    <w:rsid w:val="009A4CD5"/>
    <w:rsid w:val="009A6BF7"/>
    <w:rsid w:val="009B0F0F"/>
    <w:rsid w:val="009B12D4"/>
    <w:rsid w:val="009B30E1"/>
    <w:rsid w:val="009B34E0"/>
    <w:rsid w:val="009C12CA"/>
    <w:rsid w:val="009C2639"/>
    <w:rsid w:val="009C2D71"/>
    <w:rsid w:val="009C5A4D"/>
    <w:rsid w:val="009C5F84"/>
    <w:rsid w:val="009C7388"/>
    <w:rsid w:val="009C73A0"/>
    <w:rsid w:val="009D03FB"/>
    <w:rsid w:val="009D0F4B"/>
    <w:rsid w:val="009D1213"/>
    <w:rsid w:val="009D27F3"/>
    <w:rsid w:val="009D2A8F"/>
    <w:rsid w:val="009D2FE0"/>
    <w:rsid w:val="009D3152"/>
    <w:rsid w:val="009D357E"/>
    <w:rsid w:val="009D6129"/>
    <w:rsid w:val="009D69C5"/>
    <w:rsid w:val="009D6A7A"/>
    <w:rsid w:val="009E30D5"/>
    <w:rsid w:val="009E3141"/>
    <w:rsid w:val="009E3EB2"/>
    <w:rsid w:val="009E5400"/>
    <w:rsid w:val="009E574D"/>
    <w:rsid w:val="009E5AB8"/>
    <w:rsid w:val="009E6663"/>
    <w:rsid w:val="009F21D6"/>
    <w:rsid w:val="009F4787"/>
    <w:rsid w:val="009F5196"/>
    <w:rsid w:val="009F759E"/>
    <w:rsid w:val="00A01970"/>
    <w:rsid w:val="00A02068"/>
    <w:rsid w:val="00A0301C"/>
    <w:rsid w:val="00A0722F"/>
    <w:rsid w:val="00A07D8E"/>
    <w:rsid w:val="00A1481A"/>
    <w:rsid w:val="00A17059"/>
    <w:rsid w:val="00A17099"/>
    <w:rsid w:val="00A22DB0"/>
    <w:rsid w:val="00A26B4A"/>
    <w:rsid w:val="00A30D3C"/>
    <w:rsid w:val="00A31F47"/>
    <w:rsid w:val="00A337D3"/>
    <w:rsid w:val="00A428B1"/>
    <w:rsid w:val="00A4306D"/>
    <w:rsid w:val="00A43344"/>
    <w:rsid w:val="00A4511E"/>
    <w:rsid w:val="00A46242"/>
    <w:rsid w:val="00A4660C"/>
    <w:rsid w:val="00A46F78"/>
    <w:rsid w:val="00A56F89"/>
    <w:rsid w:val="00A5727D"/>
    <w:rsid w:val="00A57455"/>
    <w:rsid w:val="00A62269"/>
    <w:rsid w:val="00A62F59"/>
    <w:rsid w:val="00A64FD7"/>
    <w:rsid w:val="00A660EF"/>
    <w:rsid w:val="00A66A62"/>
    <w:rsid w:val="00A6740B"/>
    <w:rsid w:val="00A67C38"/>
    <w:rsid w:val="00A72507"/>
    <w:rsid w:val="00A7296B"/>
    <w:rsid w:val="00A75629"/>
    <w:rsid w:val="00A8039F"/>
    <w:rsid w:val="00A80681"/>
    <w:rsid w:val="00A82053"/>
    <w:rsid w:val="00A82207"/>
    <w:rsid w:val="00A8324A"/>
    <w:rsid w:val="00A83BF7"/>
    <w:rsid w:val="00A83DE5"/>
    <w:rsid w:val="00A841BE"/>
    <w:rsid w:val="00A90618"/>
    <w:rsid w:val="00A918B8"/>
    <w:rsid w:val="00A93FF4"/>
    <w:rsid w:val="00AA0FDE"/>
    <w:rsid w:val="00AA0FF9"/>
    <w:rsid w:val="00AA16DB"/>
    <w:rsid w:val="00AA22A3"/>
    <w:rsid w:val="00AA48B7"/>
    <w:rsid w:val="00AA7033"/>
    <w:rsid w:val="00AA7563"/>
    <w:rsid w:val="00AB0CD2"/>
    <w:rsid w:val="00AB6947"/>
    <w:rsid w:val="00AB7A80"/>
    <w:rsid w:val="00AB7FF8"/>
    <w:rsid w:val="00AC2C98"/>
    <w:rsid w:val="00AC3354"/>
    <w:rsid w:val="00AC34F3"/>
    <w:rsid w:val="00AC3798"/>
    <w:rsid w:val="00AC4859"/>
    <w:rsid w:val="00AC5901"/>
    <w:rsid w:val="00AD03B6"/>
    <w:rsid w:val="00AD5D78"/>
    <w:rsid w:val="00AD6649"/>
    <w:rsid w:val="00AD6728"/>
    <w:rsid w:val="00AD763C"/>
    <w:rsid w:val="00AD7A40"/>
    <w:rsid w:val="00AE0690"/>
    <w:rsid w:val="00AE11EC"/>
    <w:rsid w:val="00AE1557"/>
    <w:rsid w:val="00AE1D87"/>
    <w:rsid w:val="00AE374D"/>
    <w:rsid w:val="00AE4D83"/>
    <w:rsid w:val="00AE53C1"/>
    <w:rsid w:val="00AF0194"/>
    <w:rsid w:val="00AF0210"/>
    <w:rsid w:val="00AF0E21"/>
    <w:rsid w:val="00AF128A"/>
    <w:rsid w:val="00AF14D6"/>
    <w:rsid w:val="00AF1914"/>
    <w:rsid w:val="00AF5530"/>
    <w:rsid w:val="00AF58D6"/>
    <w:rsid w:val="00B009A6"/>
    <w:rsid w:val="00B04509"/>
    <w:rsid w:val="00B0653A"/>
    <w:rsid w:val="00B10ADF"/>
    <w:rsid w:val="00B113D3"/>
    <w:rsid w:val="00B118BD"/>
    <w:rsid w:val="00B1250F"/>
    <w:rsid w:val="00B139EC"/>
    <w:rsid w:val="00B14349"/>
    <w:rsid w:val="00B146A9"/>
    <w:rsid w:val="00B1733F"/>
    <w:rsid w:val="00B2083F"/>
    <w:rsid w:val="00B233F2"/>
    <w:rsid w:val="00B245A3"/>
    <w:rsid w:val="00B24701"/>
    <w:rsid w:val="00B26787"/>
    <w:rsid w:val="00B26DDB"/>
    <w:rsid w:val="00B30E89"/>
    <w:rsid w:val="00B31E7E"/>
    <w:rsid w:val="00B32556"/>
    <w:rsid w:val="00B32E57"/>
    <w:rsid w:val="00B32F47"/>
    <w:rsid w:val="00B338C1"/>
    <w:rsid w:val="00B33B69"/>
    <w:rsid w:val="00B34E1E"/>
    <w:rsid w:val="00B37FB3"/>
    <w:rsid w:val="00B4157E"/>
    <w:rsid w:val="00B42526"/>
    <w:rsid w:val="00B428A9"/>
    <w:rsid w:val="00B432D9"/>
    <w:rsid w:val="00B43F53"/>
    <w:rsid w:val="00B44B36"/>
    <w:rsid w:val="00B47094"/>
    <w:rsid w:val="00B47767"/>
    <w:rsid w:val="00B5431E"/>
    <w:rsid w:val="00B55213"/>
    <w:rsid w:val="00B55D6B"/>
    <w:rsid w:val="00B579B0"/>
    <w:rsid w:val="00B60BCE"/>
    <w:rsid w:val="00B61636"/>
    <w:rsid w:val="00B63F6A"/>
    <w:rsid w:val="00B651E2"/>
    <w:rsid w:val="00B656AF"/>
    <w:rsid w:val="00B65DC2"/>
    <w:rsid w:val="00B66EE9"/>
    <w:rsid w:val="00B710A3"/>
    <w:rsid w:val="00B7202E"/>
    <w:rsid w:val="00B73F0B"/>
    <w:rsid w:val="00B75E52"/>
    <w:rsid w:val="00B768AA"/>
    <w:rsid w:val="00B77B65"/>
    <w:rsid w:val="00B77BD7"/>
    <w:rsid w:val="00B818B3"/>
    <w:rsid w:val="00B83C8B"/>
    <w:rsid w:val="00B83FCA"/>
    <w:rsid w:val="00B84E11"/>
    <w:rsid w:val="00B852B0"/>
    <w:rsid w:val="00B85918"/>
    <w:rsid w:val="00B879F3"/>
    <w:rsid w:val="00B905A8"/>
    <w:rsid w:val="00B923B0"/>
    <w:rsid w:val="00B946F8"/>
    <w:rsid w:val="00B95E9B"/>
    <w:rsid w:val="00BA2009"/>
    <w:rsid w:val="00BA3436"/>
    <w:rsid w:val="00BA346F"/>
    <w:rsid w:val="00BA3C83"/>
    <w:rsid w:val="00BA3D7C"/>
    <w:rsid w:val="00BA66B1"/>
    <w:rsid w:val="00BA78A9"/>
    <w:rsid w:val="00BB0810"/>
    <w:rsid w:val="00BB0A12"/>
    <w:rsid w:val="00BB0C34"/>
    <w:rsid w:val="00BB2D6E"/>
    <w:rsid w:val="00BB37D9"/>
    <w:rsid w:val="00BC0EC2"/>
    <w:rsid w:val="00BC189A"/>
    <w:rsid w:val="00BC18D6"/>
    <w:rsid w:val="00BC38E4"/>
    <w:rsid w:val="00BC48DD"/>
    <w:rsid w:val="00BC587B"/>
    <w:rsid w:val="00BC68EA"/>
    <w:rsid w:val="00BC6B44"/>
    <w:rsid w:val="00BC7A1F"/>
    <w:rsid w:val="00BD02F6"/>
    <w:rsid w:val="00BD1A4D"/>
    <w:rsid w:val="00BD27FC"/>
    <w:rsid w:val="00BD342B"/>
    <w:rsid w:val="00BD7145"/>
    <w:rsid w:val="00BE0941"/>
    <w:rsid w:val="00BE0D7E"/>
    <w:rsid w:val="00BE0DEC"/>
    <w:rsid w:val="00BE19F1"/>
    <w:rsid w:val="00BE3AD5"/>
    <w:rsid w:val="00BE6961"/>
    <w:rsid w:val="00BE7ABD"/>
    <w:rsid w:val="00BE7AC2"/>
    <w:rsid w:val="00BF3DD3"/>
    <w:rsid w:val="00BF45A6"/>
    <w:rsid w:val="00BF54F8"/>
    <w:rsid w:val="00BF6887"/>
    <w:rsid w:val="00BF6990"/>
    <w:rsid w:val="00C003C3"/>
    <w:rsid w:val="00C00C5C"/>
    <w:rsid w:val="00C021C1"/>
    <w:rsid w:val="00C05144"/>
    <w:rsid w:val="00C060DB"/>
    <w:rsid w:val="00C07376"/>
    <w:rsid w:val="00C073E4"/>
    <w:rsid w:val="00C07C44"/>
    <w:rsid w:val="00C11D74"/>
    <w:rsid w:val="00C12778"/>
    <w:rsid w:val="00C132CE"/>
    <w:rsid w:val="00C14AF5"/>
    <w:rsid w:val="00C16425"/>
    <w:rsid w:val="00C2019A"/>
    <w:rsid w:val="00C222C5"/>
    <w:rsid w:val="00C22FD3"/>
    <w:rsid w:val="00C247CC"/>
    <w:rsid w:val="00C2711C"/>
    <w:rsid w:val="00C327BF"/>
    <w:rsid w:val="00C346C2"/>
    <w:rsid w:val="00C356A7"/>
    <w:rsid w:val="00C40CF5"/>
    <w:rsid w:val="00C414E8"/>
    <w:rsid w:val="00C427BE"/>
    <w:rsid w:val="00C454AF"/>
    <w:rsid w:val="00C45ED0"/>
    <w:rsid w:val="00C4670B"/>
    <w:rsid w:val="00C47677"/>
    <w:rsid w:val="00C51CF4"/>
    <w:rsid w:val="00C53749"/>
    <w:rsid w:val="00C542F3"/>
    <w:rsid w:val="00C55395"/>
    <w:rsid w:val="00C64175"/>
    <w:rsid w:val="00C64C48"/>
    <w:rsid w:val="00C659B9"/>
    <w:rsid w:val="00C66B47"/>
    <w:rsid w:val="00C67385"/>
    <w:rsid w:val="00C74882"/>
    <w:rsid w:val="00C749F0"/>
    <w:rsid w:val="00C75479"/>
    <w:rsid w:val="00C75AC4"/>
    <w:rsid w:val="00C75C50"/>
    <w:rsid w:val="00C80ABF"/>
    <w:rsid w:val="00C81EDD"/>
    <w:rsid w:val="00C820A7"/>
    <w:rsid w:val="00C824E4"/>
    <w:rsid w:val="00C8326B"/>
    <w:rsid w:val="00C84DAA"/>
    <w:rsid w:val="00C855F0"/>
    <w:rsid w:val="00C904CE"/>
    <w:rsid w:val="00C92A6B"/>
    <w:rsid w:val="00C92C7B"/>
    <w:rsid w:val="00C96F3D"/>
    <w:rsid w:val="00CA0FA4"/>
    <w:rsid w:val="00CA1F46"/>
    <w:rsid w:val="00CA341B"/>
    <w:rsid w:val="00CA36CC"/>
    <w:rsid w:val="00CA3A4D"/>
    <w:rsid w:val="00CA5BA4"/>
    <w:rsid w:val="00CB1DE0"/>
    <w:rsid w:val="00CB1EFB"/>
    <w:rsid w:val="00CB22D1"/>
    <w:rsid w:val="00CB4FD1"/>
    <w:rsid w:val="00CB5455"/>
    <w:rsid w:val="00CB7FAF"/>
    <w:rsid w:val="00CC1599"/>
    <w:rsid w:val="00CC2AC0"/>
    <w:rsid w:val="00CC3171"/>
    <w:rsid w:val="00CC3B1F"/>
    <w:rsid w:val="00CC4129"/>
    <w:rsid w:val="00CC45B7"/>
    <w:rsid w:val="00CC4E15"/>
    <w:rsid w:val="00CD2088"/>
    <w:rsid w:val="00CD208F"/>
    <w:rsid w:val="00CD46B6"/>
    <w:rsid w:val="00CD49A1"/>
    <w:rsid w:val="00CD5F01"/>
    <w:rsid w:val="00CD70AA"/>
    <w:rsid w:val="00CD7C58"/>
    <w:rsid w:val="00CE0CC9"/>
    <w:rsid w:val="00CE4B95"/>
    <w:rsid w:val="00CE5A1A"/>
    <w:rsid w:val="00CE6D5F"/>
    <w:rsid w:val="00CF2233"/>
    <w:rsid w:val="00CF286C"/>
    <w:rsid w:val="00CF2A4C"/>
    <w:rsid w:val="00CF3B91"/>
    <w:rsid w:val="00CF59B2"/>
    <w:rsid w:val="00CF6463"/>
    <w:rsid w:val="00CF7603"/>
    <w:rsid w:val="00D00437"/>
    <w:rsid w:val="00D00F7C"/>
    <w:rsid w:val="00D034A2"/>
    <w:rsid w:val="00D0360B"/>
    <w:rsid w:val="00D04492"/>
    <w:rsid w:val="00D04EAC"/>
    <w:rsid w:val="00D07571"/>
    <w:rsid w:val="00D076E9"/>
    <w:rsid w:val="00D10389"/>
    <w:rsid w:val="00D11084"/>
    <w:rsid w:val="00D11414"/>
    <w:rsid w:val="00D15EBB"/>
    <w:rsid w:val="00D163EB"/>
    <w:rsid w:val="00D16BAF"/>
    <w:rsid w:val="00D20450"/>
    <w:rsid w:val="00D217A9"/>
    <w:rsid w:val="00D22719"/>
    <w:rsid w:val="00D242BD"/>
    <w:rsid w:val="00D24710"/>
    <w:rsid w:val="00D253A8"/>
    <w:rsid w:val="00D25430"/>
    <w:rsid w:val="00D26D1C"/>
    <w:rsid w:val="00D27843"/>
    <w:rsid w:val="00D27C7B"/>
    <w:rsid w:val="00D3037B"/>
    <w:rsid w:val="00D30A3A"/>
    <w:rsid w:val="00D31A69"/>
    <w:rsid w:val="00D33CF4"/>
    <w:rsid w:val="00D345DC"/>
    <w:rsid w:val="00D35D5E"/>
    <w:rsid w:val="00D35EDA"/>
    <w:rsid w:val="00D370F7"/>
    <w:rsid w:val="00D410E5"/>
    <w:rsid w:val="00D41824"/>
    <w:rsid w:val="00D43E9F"/>
    <w:rsid w:val="00D44386"/>
    <w:rsid w:val="00D448F7"/>
    <w:rsid w:val="00D53F2A"/>
    <w:rsid w:val="00D5564A"/>
    <w:rsid w:val="00D56030"/>
    <w:rsid w:val="00D57734"/>
    <w:rsid w:val="00D6046B"/>
    <w:rsid w:val="00D6319F"/>
    <w:rsid w:val="00D6628C"/>
    <w:rsid w:val="00D66A02"/>
    <w:rsid w:val="00D67EDB"/>
    <w:rsid w:val="00D71F7C"/>
    <w:rsid w:val="00D7282F"/>
    <w:rsid w:val="00D73687"/>
    <w:rsid w:val="00D73850"/>
    <w:rsid w:val="00D7514F"/>
    <w:rsid w:val="00D7763E"/>
    <w:rsid w:val="00D83975"/>
    <w:rsid w:val="00D8429C"/>
    <w:rsid w:val="00D858FD"/>
    <w:rsid w:val="00D87EBE"/>
    <w:rsid w:val="00D9022D"/>
    <w:rsid w:val="00D93C67"/>
    <w:rsid w:val="00D94E0E"/>
    <w:rsid w:val="00D9720E"/>
    <w:rsid w:val="00DA0564"/>
    <w:rsid w:val="00DA1574"/>
    <w:rsid w:val="00DA6D43"/>
    <w:rsid w:val="00DB4E9F"/>
    <w:rsid w:val="00DC039A"/>
    <w:rsid w:val="00DC359F"/>
    <w:rsid w:val="00DC3E64"/>
    <w:rsid w:val="00DC6862"/>
    <w:rsid w:val="00DC743F"/>
    <w:rsid w:val="00DD08CD"/>
    <w:rsid w:val="00DD6400"/>
    <w:rsid w:val="00DE1346"/>
    <w:rsid w:val="00DE2B92"/>
    <w:rsid w:val="00DE5E12"/>
    <w:rsid w:val="00DE7EA5"/>
    <w:rsid w:val="00DF0EB7"/>
    <w:rsid w:val="00DF2189"/>
    <w:rsid w:val="00DF2616"/>
    <w:rsid w:val="00DF3BC2"/>
    <w:rsid w:val="00E01964"/>
    <w:rsid w:val="00E01BC6"/>
    <w:rsid w:val="00E06EC6"/>
    <w:rsid w:val="00E073E6"/>
    <w:rsid w:val="00E076AC"/>
    <w:rsid w:val="00E12355"/>
    <w:rsid w:val="00E132F1"/>
    <w:rsid w:val="00E14BE1"/>
    <w:rsid w:val="00E152F9"/>
    <w:rsid w:val="00E15B03"/>
    <w:rsid w:val="00E21FDC"/>
    <w:rsid w:val="00E22876"/>
    <w:rsid w:val="00E22882"/>
    <w:rsid w:val="00E23377"/>
    <w:rsid w:val="00E2476F"/>
    <w:rsid w:val="00E24AFC"/>
    <w:rsid w:val="00E24DB8"/>
    <w:rsid w:val="00E2541A"/>
    <w:rsid w:val="00E25959"/>
    <w:rsid w:val="00E27117"/>
    <w:rsid w:val="00E27E24"/>
    <w:rsid w:val="00E305A2"/>
    <w:rsid w:val="00E30A1A"/>
    <w:rsid w:val="00E329DB"/>
    <w:rsid w:val="00E34F54"/>
    <w:rsid w:val="00E3657A"/>
    <w:rsid w:val="00E378A4"/>
    <w:rsid w:val="00E40675"/>
    <w:rsid w:val="00E4362F"/>
    <w:rsid w:val="00E4405D"/>
    <w:rsid w:val="00E462A9"/>
    <w:rsid w:val="00E502E3"/>
    <w:rsid w:val="00E51BE1"/>
    <w:rsid w:val="00E6221A"/>
    <w:rsid w:val="00E667B1"/>
    <w:rsid w:val="00E670F8"/>
    <w:rsid w:val="00E7039C"/>
    <w:rsid w:val="00E71C67"/>
    <w:rsid w:val="00E72116"/>
    <w:rsid w:val="00E73B81"/>
    <w:rsid w:val="00E76714"/>
    <w:rsid w:val="00E76B18"/>
    <w:rsid w:val="00E76F16"/>
    <w:rsid w:val="00E77B86"/>
    <w:rsid w:val="00E77EDB"/>
    <w:rsid w:val="00E857A3"/>
    <w:rsid w:val="00E90B8F"/>
    <w:rsid w:val="00E91D3A"/>
    <w:rsid w:val="00E91EAC"/>
    <w:rsid w:val="00E950BA"/>
    <w:rsid w:val="00E953DE"/>
    <w:rsid w:val="00EA12E2"/>
    <w:rsid w:val="00EA1D8D"/>
    <w:rsid w:val="00EA3D0A"/>
    <w:rsid w:val="00EA7120"/>
    <w:rsid w:val="00EA7337"/>
    <w:rsid w:val="00EB0DC3"/>
    <w:rsid w:val="00EB177F"/>
    <w:rsid w:val="00EB188A"/>
    <w:rsid w:val="00EB1DC6"/>
    <w:rsid w:val="00EB1EE7"/>
    <w:rsid w:val="00EB4AA2"/>
    <w:rsid w:val="00EB796F"/>
    <w:rsid w:val="00EB7CEB"/>
    <w:rsid w:val="00EC2CFD"/>
    <w:rsid w:val="00EC302F"/>
    <w:rsid w:val="00EC3643"/>
    <w:rsid w:val="00EC37BD"/>
    <w:rsid w:val="00ED1421"/>
    <w:rsid w:val="00ED38CE"/>
    <w:rsid w:val="00ED5EF0"/>
    <w:rsid w:val="00ED60CC"/>
    <w:rsid w:val="00EE1A34"/>
    <w:rsid w:val="00EE408E"/>
    <w:rsid w:val="00EE6633"/>
    <w:rsid w:val="00EE736C"/>
    <w:rsid w:val="00EE79D9"/>
    <w:rsid w:val="00EE7E46"/>
    <w:rsid w:val="00EF3574"/>
    <w:rsid w:val="00EF3B15"/>
    <w:rsid w:val="00EF7CF3"/>
    <w:rsid w:val="00F02C1F"/>
    <w:rsid w:val="00F033E4"/>
    <w:rsid w:val="00F05124"/>
    <w:rsid w:val="00F06680"/>
    <w:rsid w:val="00F07CC6"/>
    <w:rsid w:val="00F11A5B"/>
    <w:rsid w:val="00F12280"/>
    <w:rsid w:val="00F130F9"/>
    <w:rsid w:val="00F15B28"/>
    <w:rsid w:val="00F17980"/>
    <w:rsid w:val="00F22581"/>
    <w:rsid w:val="00F25A57"/>
    <w:rsid w:val="00F26758"/>
    <w:rsid w:val="00F311C3"/>
    <w:rsid w:val="00F3269A"/>
    <w:rsid w:val="00F3356A"/>
    <w:rsid w:val="00F37875"/>
    <w:rsid w:val="00F412F0"/>
    <w:rsid w:val="00F4508D"/>
    <w:rsid w:val="00F46FBD"/>
    <w:rsid w:val="00F516FE"/>
    <w:rsid w:val="00F51AC8"/>
    <w:rsid w:val="00F52B56"/>
    <w:rsid w:val="00F5311E"/>
    <w:rsid w:val="00F5348E"/>
    <w:rsid w:val="00F53CD5"/>
    <w:rsid w:val="00F5477C"/>
    <w:rsid w:val="00F55DA0"/>
    <w:rsid w:val="00F55FDD"/>
    <w:rsid w:val="00F572FC"/>
    <w:rsid w:val="00F60F2C"/>
    <w:rsid w:val="00F61727"/>
    <w:rsid w:val="00F660C3"/>
    <w:rsid w:val="00F67E72"/>
    <w:rsid w:val="00F73D53"/>
    <w:rsid w:val="00F774CB"/>
    <w:rsid w:val="00F82C70"/>
    <w:rsid w:val="00F8349B"/>
    <w:rsid w:val="00F8690F"/>
    <w:rsid w:val="00F96051"/>
    <w:rsid w:val="00FA3BB6"/>
    <w:rsid w:val="00FA446E"/>
    <w:rsid w:val="00FA7D3A"/>
    <w:rsid w:val="00FB0197"/>
    <w:rsid w:val="00FB437C"/>
    <w:rsid w:val="00FB6DE6"/>
    <w:rsid w:val="00FC462D"/>
    <w:rsid w:val="00FD2A41"/>
    <w:rsid w:val="00FD2B5B"/>
    <w:rsid w:val="00FD3DD4"/>
    <w:rsid w:val="00FD4464"/>
    <w:rsid w:val="00FD4E0A"/>
    <w:rsid w:val="00FD4EDC"/>
    <w:rsid w:val="00FD52EE"/>
    <w:rsid w:val="00FD691F"/>
    <w:rsid w:val="00FD6D29"/>
    <w:rsid w:val="00FD757E"/>
    <w:rsid w:val="00FD7EAE"/>
    <w:rsid w:val="00FE137A"/>
    <w:rsid w:val="00FE1C51"/>
    <w:rsid w:val="00FE3065"/>
    <w:rsid w:val="00FE3516"/>
    <w:rsid w:val="00FE6F16"/>
    <w:rsid w:val="00FE7AEF"/>
    <w:rsid w:val="00FF018B"/>
    <w:rsid w:val="00FF2143"/>
    <w:rsid w:val="00FF343A"/>
    <w:rsid w:val="00FF6C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4097"/>
    <o:shapelayout v:ext="edit">
      <o:idmap v:ext="edit" data="2"/>
    </o:shapelayout>
  </w:shapeDefaults>
  <w:decimalSymbol w:val=","/>
  <w:listSeparator w:val=";"/>
  <w14:docId w14:val="6982CD27"/>
  <w15:docId w15:val="{A559D8F0-A772-4A79-A2D3-E217B3091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7C5D"/>
    <w:rPr>
      <w:rFonts w:ascii="Arial" w:hAnsi="Arial" w:cs="Times New Roman"/>
      <w:sz w:val="20"/>
    </w:rPr>
  </w:style>
  <w:style w:type="paragraph" w:styleId="Titre1">
    <w:name w:val="heading 1"/>
    <w:basedOn w:val="Normal"/>
    <w:next w:val="Normal"/>
    <w:link w:val="Titre1Car"/>
    <w:uiPriority w:val="9"/>
    <w:qFormat/>
    <w:rsid w:val="003B15A1"/>
    <w:pPr>
      <w:keepNext/>
      <w:keepLines/>
      <w:spacing w:before="240" w:after="0"/>
      <w:outlineLvl w:val="0"/>
    </w:pPr>
    <w:rPr>
      <w:rFonts w:asciiTheme="majorHAnsi" w:eastAsiaTheme="majorEastAsia" w:hAnsiTheme="majorHAnsi"/>
      <w:color w:val="2E74B5" w:themeColor="accent1" w:themeShade="BF"/>
      <w:sz w:val="32"/>
      <w:szCs w:val="32"/>
    </w:rPr>
  </w:style>
  <w:style w:type="paragraph" w:styleId="Titre2">
    <w:name w:val="heading 2"/>
    <w:basedOn w:val="Normal"/>
    <w:next w:val="Normal"/>
    <w:link w:val="Titre2Car"/>
    <w:uiPriority w:val="9"/>
    <w:unhideWhenUsed/>
    <w:qFormat/>
    <w:rsid w:val="00E91D3A"/>
    <w:pPr>
      <w:keepNext/>
      <w:keepLines/>
      <w:spacing w:before="120" w:after="0" w:line="240" w:lineRule="auto"/>
      <w:outlineLvl w:val="1"/>
    </w:pPr>
    <w:rPr>
      <w:rFonts w:ascii="Calibri Light" w:eastAsia="SimSun" w:hAnsi="Calibri Light"/>
      <w:sz w:val="36"/>
      <w:szCs w:val="36"/>
      <w:lang w:val="fr-FR" w:eastAsia="fr-FR"/>
    </w:rPr>
  </w:style>
  <w:style w:type="paragraph" w:styleId="Titre3">
    <w:name w:val="heading 3"/>
    <w:basedOn w:val="Normal"/>
    <w:next w:val="Normal"/>
    <w:link w:val="Titre3Car"/>
    <w:uiPriority w:val="9"/>
    <w:semiHidden/>
    <w:unhideWhenUsed/>
    <w:qFormat/>
    <w:rsid w:val="005B206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3B15A1"/>
    <w:rPr>
      <w:rFonts w:asciiTheme="majorHAnsi" w:eastAsiaTheme="majorEastAsia" w:hAnsiTheme="majorHAnsi" w:cs="Times New Roman"/>
      <w:color w:val="2E74B5" w:themeColor="accent1" w:themeShade="BF"/>
      <w:sz w:val="32"/>
      <w:szCs w:val="32"/>
    </w:rPr>
  </w:style>
  <w:style w:type="character" w:customStyle="1" w:styleId="Titre2Car">
    <w:name w:val="Titre 2 Car"/>
    <w:basedOn w:val="Policepardfaut"/>
    <w:link w:val="Titre2"/>
    <w:uiPriority w:val="9"/>
    <w:locked/>
    <w:rsid w:val="00E91D3A"/>
    <w:rPr>
      <w:rFonts w:ascii="Calibri Light" w:eastAsia="SimSun" w:hAnsi="Calibri Light" w:cs="Times New Roman"/>
      <w:sz w:val="36"/>
      <w:szCs w:val="36"/>
      <w:lang w:val="fr-FR" w:eastAsia="fr-FR"/>
    </w:rPr>
  </w:style>
  <w:style w:type="paragraph" w:customStyle="1" w:styleId="RedNomDoc">
    <w:name w:val="RedNomDoc"/>
    <w:basedOn w:val="Normal"/>
    <w:rsid w:val="00056752"/>
    <w:pPr>
      <w:spacing w:line="312" w:lineRule="auto"/>
      <w:jc w:val="center"/>
    </w:pPr>
    <w:rPr>
      <w:b/>
      <w:sz w:val="30"/>
      <w:szCs w:val="20"/>
      <w:lang w:val="fr-FR" w:eastAsia="fr-FR"/>
    </w:rPr>
  </w:style>
  <w:style w:type="paragraph" w:styleId="Sansinterligne">
    <w:name w:val="No Spacing"/>
    <w:uiPriority w:val="1"/>
    <w:qFormat/>
    <w:rsid w:val="00BA2009"/>
    <w:pPr>
      <w:spacing w:after="0" w:line="240" w:lineRule="auto"/>
    </w:pPr>
    <w:rPr>
      <w:rFonts w:ascii="Arial" w:hAnsi="Arial" w:cs="Times New Roman"/>
      <w:sz w:val="20"/>
    </w:rPr>
  </w:style>
  <w:style w:type="character" w:styleId="Marquedecommentaire">
    <w:name w:val="annotation reference"/>
    <w:basedOn w:val="Policepardfaut"/>
    <w:uiPriority w:val="99"/>
    <w:unhideWhenUsed/>
    <w:rsid w:val="001D7ACC"/>
    <w:rPr>
      <w:rFonts w:cs="Times New Roman"/>
      <w:sz w:val="16"/>
      <w:szCs w:val="16"/>
    </w:rPr>
  </w:style>
  <w:style w:type="paragraph" w:styleId="Commentaire">
    <w:name w:val="annotation text"/>
    <w:basedOn w:val="Normal"/>
    <w:link w:val="CommentaireCar"/>
    <w:uiPriority w:val="99"/>
    <w:unhideWhenUsed/>
    <w:rsid w:val="001D7ACC"/>
    <w:pPr>
      <w:spacing w:line="240" w:lineRule="auto"/>
    </w:pPr>
    <w:rPr>
      <w:szCs w:val="20"/>
    </w:rPr>
  </w:style>
  <w:style w:type="character" w:customStyle="1" w:styleId="CommentaireCar">
    <w:name w:val="Commentaire Car"/>
    <w:basedOn w:val="Policepardfaut"/>
    <w:link w:val="Commentaire"/>
    <w:uiPriority w:val="99"/>
    <w:locked/>
    <w:rsid w:val="001D7ACC"/>
    <w:rPr>
      <w:rFonts w:ascii="Arial" w:hAnsi="Arial" w:cs="Times New Roman"/>
      <w:sz w:val="20"/>
      <w:szCs w:val="20"/>
    </w:rPr>
  </w:style>
  <w:style w:type="paragraph" w:styleId="Objetducommentaire">
    <w:name w:val="annotation subject"/>
    <w:basedOn w:val="Commentaire"/>
    <w:next w:val="Commentaire"/>
    <w:link w:val="ObjetducommentaireCar"/>
    <w:uiPriority w:val="99"/>
    <w:semiHidden/>
    <w:unhideWhenUsed/>
    <w:rsid w:val="001D7ACC"/>
    <w:rPr>
      <w:b/>
      <w:bCs/>
    </w:rPr>
  </w:style>
  <w:style w:type="character" w:customStyle="1" w:styleId="ObjetducommentaireCar">
    <w:name w:val="Objet du commentaire Car"/>
    <w:basedOn w:val="CommentaireCar"/>
    <w:link w:val="Objetducommentaire"/>
    <w:uiPriority w:val="99"/>
    <w:semiHidden/>
    <w:locked/>
    <w:rsid w:val="001D7ACC"/>
    <w:rPr>
      <w:rFonts w:ascii="Arial" w:hAnsi="Arial" w:cs="Times New Roman"/>
      <w:b/>
      <w:bCs/>
      <w:sz w:val="20"/>
      <w:szCs w:val="20"/>
    </w:rPr>
  </w:style>
  <w:style w:type="paragraph" w:styleId="Textedebulles">
    <w:name w:val="Balloon Text"/>
    <w:basedOn w:val="Normal"/>
    <w:link w:val="TextedebullesCar"/>
    <w:uiPriority w:val="99"/>
    <w:semiHidden/>
    <w:unhideWhenUsed/>
    <w:rsid w:val="001D7AC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sid w:val="001D7ACC"/>
    <w:rPr>
      <w:rFonts w:ascii="Segoe UI" w:hAnsi="Segoe UI" w:cs="Segoe UI"/>
      <w:sz w:val="18"/>
      <w:szCs w:val="18"/>
    </w:rPr>
  </w:style>
  <w:style w:type="paragraph" w:styleId="En-ttedetabledesmatires">
    <w:name w:val="TOC Heading"/>
    <w:basedOn w:val="Titre1"/>
    <w:next w:val="Normal"/>
    <w:uiPriority w:val="39"/>
    <w:unhideWhenUsed/>
    <w:qFormat/>
    <w:rsid w:val="003B15A1"/>
    <w:pPr>
      <w:outlineLvl w:val="9"/>
    </w:pPr>
    <w:rPr>
      <w:lang w:val="fr-FR" w:eastAsia="fr-FR"/>
    </w:rPr>
  </w:style>
  <w:style w:type="paragraph" w:styleId="TM2">
    <w:name w:val="toc 2"/>
    <w:basedOn w:val="Normal"/>
    <w:next w:val="Normal"/>
    <w:autoRedefine/>
    <w:uiPriority w:val="39"/>
    <w:unhideWhenUsed/>
    <w:rsid w:val="00DA1574"/>
    <w:pPr>
      <w:tabs>
        <w:tab w:val="right" w:leader="dot" w:pos="9396"/>
      </w:tabs>
      <w:spacing w:after="100"/>
      <w:ind w:left="200"/>
    </w:pPr>
  </w:style>
  <w:style w:type="character" w:styleId="Lienhypertexte">
    <w:name w:val="Hyperlink"/>
    <w:basedOn w:val="Policepardfaut"/>
    <w:uiPriority w:val="99"/>
    <w:unhideWhenUsed/>
    <w:rsid w:val="003B15A1"/>
    <w:rPr>
      <w:rFonts w:cs="Times New Roman"/>
      <w:color w:val="0563C1" w:themeColor="hyperlink"/>
      <w:u w:val="single"/>
    </w:rPr>
  </w:style>
  <w:style w:type="character" w:styleId="lev">
    <w:name w:val="Strong"/>
    <w:basedOn w:val="Policepardfaut"/>
    <w:uiPriority w:val="22"/>
    <w:qFormat/>
    <w:rsid w:val="00ED1421"/>
    <w:rPr>
      <w:rFonts w:ascii="Arial" w:hAnsi="Arial" w:cs="Times New Roman"/>
      <w:b/>
      <w:bCs/>
      <w:sz w:val="22"/>
      <w:u w:val="single"/>
    </w:rPr>
  </w:style>
  <w:style w:type="paragraph" w:styleId="Corpsdetexte">
    <w:name w:val="Body Text"/>
    <w:basedOn w:val="Normal"/>
    <w:link w:val="CorpsdetexteCar"/>
    <w:uiPriority w:val="1"/>
    <w:qFormat/>
    <w:rsid w:val="002D1164"/>
    <w:pPr>
      <w:widowControl w:val="0"/>
      <w:autoSpaceDE w:val="0"/>
      <w:autoSpaceDN w:val="0"/>
      <w:adjustRightInd w:val="0"/>
      <w:spacing w:after="0" w:line="240" w:lineRule="auto"/>
      <w:ind w:left="833" w:hanging="360"/>
    </w:pPr>
    <w:rPr>
      <w:rFonts w:ascii="Calibri" w:eastAsiaTheme="minorEastAsia" w:hAnsi="Calibri" w:cs="Calibri"/>
      <w:sz w:val="22"/>
      <w:lang w:val="fr-FR" w:eastAsia="fr-FR"/>
    </w:rPr>
  </w:style>
  <w:style w:type="character" w:customStyle="1" w:styleId="CorpsdetexteCar">
    <w:name w:val="Corps de texte Car"/>
    <w:basedOn w:val="Policepardfaut"/>
    <w:link w:val="Corpsdetexte"/>
    <w:uiPriority w:val="1"/>
    <w:locked/>
    <w:rsid w:val="002D1164"/>
    <w:rPr>
      <w:rFonts w:ascii="Calibri" w:eastAsiaTheme="minorEastAsia" w:hAnsi="Calibri" w:cs="Calibri"/>
      <w:lang w:val="fr-FR" w:eastAsia="fr-FR"/>
    </w:rPr>
  </w:style>
  <w:style w:type="paragraph" w:styleId="Paragraphedeliste">
    <w:name w:val="List Paragraph"/>
    <w:aliases w:val="Puce (niveau2)"/>
    <w:basedOn w:val="Normal"/>
    <w:uiPriority w:val="1"/>
    <w:qFormat/>
    <w:rsid w:val="002D1164"/>
    <w:pPr>
      <w:widowControl w:val="0"/>
      <w:autoSpaceDE w:val="0"/>
      <w:autoSpaceDN w:val="0"/>
      <w:adjustRightInd w:val="0"/>
      <w:spacing w:after="0" w:line="240" w:lineRule="auto"/>
    </w:pPr>
    <w:rPr>
      <w:rFonts w:ascii="Times New Roman" w:eastAsiaTheme="minorEastAsia" w:hAnsi="Times New Roman"/>
      <w:sz w:val="24"/>
      <w:szCs w:val="24"/>
      <w:lang w:val="fr-FR" w:eastAsia="fr-FR"/>
    </w:rPr>
  </w:style>
  <w:style w:type="paragraph" w:customStyle="1" w:styleId="Default">
    <w:name w:val="Default"/>
    <w:rsid w:val="00B946F8"/>
    <w:pPr>
      <w:autoSpaceDE w:val="0"/>
      <w:autoSpaceDN w:val="0"/>
      <w:adjustRightInd w:val="0"/>
      <w:spacing w:after="0" w:line="240" w:lineRule="auto"/>
    </w:pPr>
    <w:rPr>
      <w:rFonts w:ascii="Arial" w:hAnsi="Arial" w:cs="Arial"/>
      <w:color w:val="000000"/>
      <w:sz w:val="24"/>
      <w:szCs w:val="24"/>
      <w:lang w:val="fr-FR"/>
    </w:rPr>
  </w:style>
  <w:style w:type="paragraph" w:styleId="En-tte">
    <w:name w:val="header"/>
    <w:aliases w:val="annexe"/>
    <w:basedOn w:val="Normal"/>
    <w:link w:val="En-tteCar"/>
    <w:uiPriority w:val="99"/>
    <w:unhideWhenUsed/>
    <w:rsid w:val="00CC3B1F"/>
    <w:pPr>
      <w:tabs>
        <w:tab w:val="center" w:pos="4536"/>
        <w:tab w:val="right" w:pos="9072"/>
      </w:tabs>
      <w:spacing w:after="0" w:line="240" w:lineRule="auto"/>
    </w:pPr>
  </w:style>
  <w:style w:type="character" w:customStyle="1" w:styleId="En-tteCar">
    <w:name w:val="En-tête Car"/>
    <w:aliases w:val="annexe Car"/>
    <w:basedOn w:val="Policepardfaut"/>
    <w:link w:val="En-tte"/>
    <w:uiPriority w:val="99"/>
    <w:locked/>
    <w:rsid w:val="00CC3B1F"/>
    <w:rPr>
      <w:rFonts w:ascii="Arial" w:hAnsi="Arial" w:cs="Times New Roman"/>
      <w:sz w:val="20"/>
    </w:rPr>
  </w:style>
  <w:style w:type="paragraph" w:styleId="Pieddepage">
    <w:name w:val="footer"/>
    <w:basedOn w:val="Normal"/>
    <w:link w:val="PieddepageCar"/>
    <w:uiPriority w:val="99"/>
    <w:unhideWhenUsed/>
    <w:rsid w:val="00CC3B1F"/>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CC3B1F"/>
    <w:rPr>
      <w:rFonts w:ascii="Arial" w:hAnsi="Arial" w:cs="Times New Roman"/>
      <w:sz w:val="20"/>
    </w:rPr>
  </w:style>
  <w:style w:type="paragraph" w:customStyle="1" w:styleId="p1">
    <w:name w:val="p1"/>
    <w:basedOn w:val="Normal"/>
    <w:rsid w:val="002B5C67"/>
    <w:pPr>
      <w:numPr>
        <w:numId w:val="5"/>
      </w:numPr>
      <w:suppressAutoHyphens/>
      <w:overflowPunct w:val="0"/>
      <w:autoSpaceDE w:val="0"/>
      <w:spacing w:after="240" w:line="240" w:lineRule="atLeast"/>
      <w:jc w:val="both"/>
      <w:textAlignment w:val="baseline"/>
    </w:pPr>
    <w:rPr>
      <w:rFonts w:ascii="Univers" w:hAnsi="Univers" w:cs="Univers"/>
      <w:sz w:val="22"/>
      <w:lang w:val="fr-FR" w:eastAsia="ar-SA"/>
    </w:rPr>
  </w:style>
  <w:style w:type="paragraph" w:styleId="NormalWeb">
    <w:name w:val="Normal (Web)"/>
    <w:basedOn w:val="Normal"/>
    <w:uiPriority w:val="99"/>
    <w:unhideWhenUsed/>
    <w:rsid w:val="00E40675"/>
    <w:pPr>
      <w:spacing w:before="100" w:beforeAutospacing="1" w:after="100" w:afterAutospacing="1" w:line="240" w:lineRule="auto"/>
    </w:pPr>
    <w:rPr>
      <w:rFonts w:ascii="Times New Roman" w:hAnsi="Times New Roman"/>
      <w:sz w:val="24"/>
      <w:szCs w:val="24"/>
      <w:lang w:val="fr-FR" w:eastAsia="fr-FR"/>
    </w:rPr>
  </w:style>
  <w:style w:type="paragraph" w:styleId="Notedefin">
    <w:name w:val="endnote text"/>
    <w:basedOn w:val="Normal"/>
    <w:link w:val="NotedefinCar"/>
    <w:uiPriority w:val="99"/>
    <w:semiHidden/>
    <w:unhideWhenUsed/>
    <w:rsid w:val="00083355"/>
    <w:pPr>
      <w:spacing w:after="0" w:line="240" w:lineRule="auto"/>
    </w:pPr>
    <w:rPr>
      <w:szCs w:val="20"/>
    </w:rPr>
  </w:style>
  <w:style w:type="character" w:customStyle="1" w:styleId="NotedefinCar">
    <w:name w:val="Note de fin Car"/>
    <w:basedOn w:val="Policepardfaut"/>
    <w:link w:val="Notedefin"/>
    <w:uiPriority w:val="99"/>
    <w:semiHidden/>
    <w:locked/>
    <w:rsid w:val="00083355"/>
    <w:rPr>
      <w:rFonts w:ascii="Arial" w:hAnsi="Arial" w:cs="Times New Roman"/>
      <w:sz w:val="20"/>
      <w:szCs w:val="20"/>
    </w:rPr>
  </w:style>
  <w:style w:type="character" w:styleId="Appeldenotedefin">
    <w:name w:val="endnote reference"/>
    <w:basedOn w:val="Policepardfaut"/>
    <w:uiPriority w:val="99"/>
    <w:semiHidden/>
    <w:unhideWhenUsed/>
    <w:rsid w:val="00083355"/>
    <w:rPr>
      <w:rFonts w:cs="Times New Roman"/>
      <w:vertAlign w:val="superscript"/>
    </w:rPr>
  </w:style>
  <w:style w:type="paragraph" w:styleId="Rvision">
    <w:name w:val="Revision"/>
    <w:hidden/>
    <w:uiPriority w:val="99"/>
    <w:semiHidden/>
    <w:rsid w:val="00972A40"/>
    <w:pPr>
      <w:spacing w:after="0" w:line="240" w:lineRule="auto"/>
    </w:pPr>
    <w:rPr>
      <w:rFonts w:ascii="Arial" w:hAnsi="Arial" w:cs="Times New Roman"/>
      <w:sz w:val="20"/>
    </w:rPr>
  </w:style>
  <w:style w:type="character" w:styleId="Numrodepage">
    <w:name w:val="page number"/>
    <w:basedOn w:val="Policepardfaut"/>
    <w:uiPriority w:val="99"/>
    <w:semiHidden/>
    <w:rsid w:val="00972A40"/>
    <w:rPr>
      <w:rFonts w:cs="Times New Roman"/>
    </w:rPr>
  </w:style>
  <w:style w:type="table" w:styleId="Grilledutableau">
    <w:name w:val="Table Grid"/>
    <w:basedOn w:val="TableauNormal"/>
    <w:uiPriority w:val="59"/>
    <w:rsid w:val="00972A40"/>
    <w:pPr>
      <w:spacing w:after="0" w:line="240" w:lineRule="auto"/>
    </w:pPr>
    <w:rPr>
      <w:rFonts w:ascii="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776A75"/>
    <w:rPr>
      <w:rFonts w:cs="Times New Roman"/>
      <w:color w:val="954F72" w:themeColor="followedHyperlink"/>
      <w:u w:val="single"/>
    </w:rPr>
  </w:style>
  <w:style w:type="character" w:styleId="Mentionnonrsolue">
    <w:name w:val="Unresolved Mention"/>
    <w:basedOn w:val="Policepardfaut"/>
    <w:uiPriority w:val="99"/>
    <w:semiHidden/>
    <w:unhideWhenUsed/>
    <w:rsid w:val="00864514"/>
    <w:rPr>
      <w:color w:val="605E5C"/>
      <w:shd w:val="clear" w:color="auto" w:fill="E1DFDD"/>
    </w:rPr>
  </w:style>
  <w:style w:type="paragraph" w:styleId="Retraitcorpsdetexte">
    <w:name w:val="Body Text Indent"/>
    <w:basedOn w:val="Normal"/>
    <w:link w:val="RetraitcorpsdetexteCar"/>
    <w:uiPriority w:val="99"/>
    <w:semiHidden/>
    <w:unhideWhenUsed/>
    <w:rsid w:val="00647245"/>
    <w:pPr>
      <w:spacing w:after="120"/>
      <w:ind w:left="283"/>
    </w:pPr>
  </w:style>
  <w:style w:type="character" w:customStyle="1" w:styleId="RetraitcorpsdetexteCar">
    <w:name w:val="Retrait corps de texte Car"/>
    <w:basedOn w:val="Policepardfaut"/>
    <w:link w:val="Retraitcorpsdetexte"/>
    <w:uiPriority w:val="99"/>
    <w:semiHidden/>
    <w:rsid w:val="00647245"/>
    <w:rPr>
      <w:rFonts w:ascii="Arial" w:hAnsi="Arial" w:cs="Times New Roman"/>
      <w:sz w:val="20"/>
    </w:rPr>
  </w:style>
  <w:style w:type="paragraph" w:customStyle="1" w:styleId="05ARTICLENiv1-Texte">
    <w:name w:val="05_ARTICLE_Niv1 - Texte"/>
    <w:link w:val="05ARTICLENiv1-TexteCar"/>
    <w:rsid w:val="00405B2F"/>
    <w:pPr>
      <w:spacing w:after="240" w:line="240" w:lineRule="auto"/>
      <w:jc w:val="both"/>
    </w:pPr>
    <w:rPr>
      <w:rFonts w:ascii="Verdana" w:hAnsi="Verdana" w:cs="Times New Roman"/>
      <w:noProof/>
      <w:spacing w:val="-6"/>
      <w:sz w:val="18"/>
      <w:szCs w:val="24"/>
      <w:lang w:val="fr-FR" w:eastAsia="fr-FR"/>
    </w:rPr>
  </w:style>
  <w:style w:type="character" w:customStyle="1" w:styleId="05ARTICLENiv1-TexteCar">
    <w:name w:val="05_ARTICLE_Niv1 - Texte Car"/>
    <w:link w:val="05ARTICLENiv1-Texte"/>
    <w:rsid w:val="00405B2F"/>
    <w:rPr>
      <w:rFonts w:ascii="Verdana" w:hAnsi="Verdana" w:cs="Times New Roman"/>
      <w:noProof/>
      <w:spacing w:val="-6"/>
      <w:sz w:val="18"/>
      <w:szCs w:val="24"/>
      <w:lang w:val="fr-FR" w:eastAsia="fr-FR"/>
    </w:rPr>
  </w:style>
  <w:style w:type="paragraph" w:customStyle="1" w:styleId="Normal1">
    <w:name w:val="Normal1"/>
    <w:basedOn w:val="Normal"/>
    <w:link w:val="Normal1Car"/>
    <w:uiPriority w:val="99"/>
    <w:rsid w:val="00271729"/>
    <w:pPr>
      <w:keepLines/>
      <w:tabs>
        <w:tab w:val="left" w:pos="284"/>
        <w:tab w:val="left" w:pos="567"/>
        <w:tab w:val="left" w:pos="851"/>
      </w:tabs>
      <w:overflowPunct w:val="0"/>
      <w:autoSpaceDE w:val="0"/>
      <w:autoSpaceDN w:val="0"/>
      <w:adjustRightInd w:val="0"/>
      <w:spacing w:after="0" w:line="240" w:lineRule="auto"/>
      <w:ind w:firstLine="284"/>
      <w:jc w:val="both"/>
      <w:textAlignment w:val="baseline"/>
    </w:pPr>
    <w:rPr>
      <w:rFonts w:ascii="Times New Roman" w:hAnsi="Times New Roman"/>
      <w:szCs w:val="20"/>
      <w:lang w:val="fr-FR" w:eastAsia="fr-FR"/>
    </w:rPr>
  </w:style>
  <w:style w:type="character" w:customStyle="1" w:styleId="Normal1Car">
    <w:name w:val="Normal1 Car"/>
    <w:link w:val="Normal1"/>
    <w:uiPriority w:val="99"/>
    <w:locked/>
    <w:rsid w:val="00271729"/>
    <w:rPr>
      <w:rFonts w:ascii="Times New Roman" w:hAnsi="Times New Roman" w:cs="Times New Roman"/>
      <w:sz w:val="20"/>
      <w:szCs w:val="20"/>
      <w:lang w:val="fr-FR" w:eastAsia="fr-FR"/>
    </w:rPr>
  </w:style>
  <w:style w:type="character" w:customStyle="1" w:styleId="Titre3Car">
    <w:name w:val="Titre 3 Car"/>
    <w:basedOn w:val="Policepardfaut"/>
    <w:link w:val="Titre3"/>
    <w:uiPriority w:val="9"/>
    <w:semiHidden/>
    <w:rsid w:val="005B2064"/>
    <w:rPr>
      <w:rFonts w:asciiTheme="majorHAnsi" w:eastAsiaTheme="majorEastAsia" w:hAnsiTheme="majorHAnsi" w:cstheme="majorBidi"/>
      <w:color w:val="1F4D78" w:themeColor="accent1" w:themeShade="7F"/>
      <w:sz w:val="24"/>
      <w:szCs w:val="24"/>
    </w:rPr>
  </w:style>
  <w:style w:type="paragraph" w:styleId="TM1">
    <w:name w:val="toc 1"/>
    <w:basedOn w:val="Normal"/>
    <w:next w:val="Normal"/>
    <w:autoRedefine/>
    <w:uiPriority w:val="39"/>
    <w:unhideWhenUsed/>
    <w:rsid w:val="0099438A"/>
    <w:pPr>
      <w:spacing w:after="100"/>
    </w:pPr>
  </w:style>
  <w:style w:type="paragraph" w:styleId="TM3">
    <w:name w:val="toc 3"/>
    <w:basedOn w:val="Normal"/>
    <w:next w:val="Normal"/>
    <w:autoRedefine/>
    <w:uiPriority w:val="39"/>
    <w:unhideWhenUsed/>
    <w:rsid w:val="00F82C70"/>
    <w:pPr>
      <w:spacing w:after="100"/>
      <w:ind w:left="400"/>
    </w:pPr>
  </w:style>
  <w:style w:type="paragraph" w:customStyle="1" w:styleId="Listepara1">
    <w:name w:val="Liste para 1"/>
    <w:basedOn w:val="Normal"/>
    <w:link w:val="Listepara1Car"/>
    <w:qFormat/>
    <w:rsid w:val="00295163"/>
    <w:pPr>
      <w:numPr>
        <w:numId w:val="36"/>
      </w:numPr>
      <w:tabs>
        <w:tab w:val="left" w:pos="1418"/>
      </w:tabs>
      <w:spacing w:after="120" w:line="240" w:lineRule="auto"/>
      <w:jc w:val="both"/>
    </w:pPr>
    <w:rPr>
      <w:rFonts w:cs="Arial"/>
      <w:bCs/>
      <w:szCs w:val="20"/>
      <w:lang w:val="fr-FR" w:eastAsia="fr-FR"/>
    </w:rPr>
  </w:style>
  <w:style w:type="character" w:customStyle="1" w:styleId="Listepara1Car">
    <w:name w:val="Liste para 1 Car"/>
    <w:basedOn w:val="Policepardfaut"/>
    <w:link w:val="Listepara1"/>
    <w:rsid w:val="00295163"/>
    <w:rPr>
      <w:rFonts w:ascii="Arial" w:hAnsi="Arial" w:cs="Arial"/>
      <w:bCs/>
      <w:sz w:val="20"/>
      <w:szCs w:val="20"/>
      <w:lang w:val="fr-FR" w:eastAsia="fr-FR"/>
    </w:rPr>
  </w:style>
  <w:style w:type="paragraph" w:styleId="TM4">
    <w:name w:val="toc 4"/>
    <w:basedOn w:val="Normal"/>
    <w:next w:val="Normal"/>
    <w:autoRedefine/>
    <w:uiPriority w:val="39"/>
    <w:unhideWhenUsed/>
    <w:rsid w:val="00407AA9"/>
    <w:pPr>
      <w:spacing w:after="100"/>
      <w:ind w:left="660"/>
    </w:pPr>
    <w:rPr>
      <w:rFonts w:asciiTheme="minorHAnsi" w:eastAsiaTheme="minorEastAsia" w:hAnsiTheme="minorHAnsi" w:cstheme="minorBidi"/>
      <w:sz w:val="22"/>
      <w:lang w:val="fr-FR" w:eastAsia="fr-FR"/>
    </w:rPr>
  </w:style>
  <w:style w:type="paragraph" w:styleId="TM5">
    <w:name w:val="toc 5"/>
    <w:basedOn w:val="Normal"/>
    <w:next w:val="Normal"/>
    <w:autoRedefine/>
    <w:uiPriority w:val="39"/>
    <w:unhideWhenUsed/>
    <w:rsid w:val="00407AA9"/>
    <w:pPr>
      <w:spacing w:after="100"/>
      <w:ind w:left="880"/>
    </w:pPr>
    <w:rPr>
      <w:rFonts w:asciiTheme="minorHAnsi" w:eastAsiaTheme="minorEastAsia" w:hAnsiTheme="minorHAnsi" w:cstheme="minorBidi"/>
      <w:sz w:val="22"/>
      <w:lang w:val="fr-FR" w:eastAsia="fr-FR"/>
    </w:rPr>
  </w:style>
  <w:style w:type="paragraph" w:styleId="TM6">
    <w:name w:val="toc 6"/>
    <w:basedOn w:val="Normal"/>
    <w:next w:val="Normal"/>
    <w:autoRedefine/>
    <w:uiPriority w:val="39"/>
    <w:unhideWhenUsed/>
    <w:rsid w:val="00407AA9"/>
    <w:pPr>
      <w:spacing w:after="100"/>
      <w:ind w:left="1100"/>
    </w:pPr>
    <w:rPr>
      <w:rFonts w:asciiTheme="minorHAnsi" w:eastAsiaTheme="minorEastAsia" w:hAnsiTheme="minorHAnsi" w:cstheme="minorBidi"/>
      <w:sz w:val="22"/>
      <w:lang w:val="fr-FR" w:eastAsia="fr-FR"/>
    </w:rPr>
  </w:style>
  <w:style w:type="paragraph" w:styleId="TM7">
    <w:name w:val="toc 7"/>
    <w:basedOn w:val="Normal"/>
    <w:next w:val="Normal"/>
    <w:autoRedefine/>
    <w:uiPriority w:val="39"/>
    <w:unhideWhenUsed/>
    <w:rsid w:val="00407AA9"/>
    <w:pPr>
      <w:spacing w:after="100"/>
      <w:ind w:left="1320"/>
    </w:pPr>
    <w:rPr>
      <w:rFonts w:asciiTheme="minorHAnsi" w:eastAsiaTheme="minorEastAsia" w:hAnsiTheme="minorHAnsi" w:cstheme="minorBidi"/>
      <w:sz w:val="22"/>
      <w:lang w:val="fr-FR" w:eastAsia="fr-FR"/>
    </w:rPr>
  </w:style>
  <w:style w:type="paragraph" w:styleId="TM8">
    <w:name w:val="toc 8"/>
    <w:basedOn w:val="Normal"/>
    <w:next w:val="Normal"/>
    <w:autoRedefine/>
    <w:uiPriority w:val="39"/>
    <w:unhideWhenUsed/>
    <w:rsid w:val="00407AA9"/>
    <w:pPr>
      <w:spacing w:after="100"/>
      <w:ind w:left="1540"/>
    </w:pPr>
    <w:rPr>
      <w:rFonts w:asciiTheme="minorHAnsi" w:eastAsiaTheme="minorEastAsia" w:hAnsiTheme="minorHAnsi" w:cstheme="minorBidi"/>
      <w:sz w:val="22"/>
      <w:lang w:val="fr-FR" w:eastAsia="fr-FR"/>
    </w:rPr>
  </w:style>
  <w:style w:type="paragraph" w:styleId="TM9">
    <w:name w:val="toc 9"/>
    <w:basedOn w:val="Normal"/>
    <w:next w:val="Normal"/>
    <w:autoRedefine/>
    <w:uiPriority w:val="39"/>
    <w:unhideWhenUsed/>
    <w:rsid w:val="00407AA9"/>
    <w:pPr>
      <w:spacing w:after="100"/>
      <w:ind w:left="1760"/>
    </w:pPr>
    <w:rPr>
      <w:rFonts w:asciiTheme="minorHAnsi" w:eastAsiaTheme="minorEastAsia" w:hAnsiTheme="minorHAnsi" w:cstheme="minorBidi"/>
      <w:sz w:val="22"/>
      <w:lang w:val="fr-FR" w:eastAsia="fr-FR"/>
    </w:rPr>
  </w:style>
  <w:style w:type="paragraph" w:customStyle="1" w:styleId="Pucesurcorpsdetextegnral">
    <w:name w:val="Puce sur corps de texte général"/>
    <w:basedOn w:val="Normal"/>
    <w:qFormat/>
    <w:rsid w:val="00C67385"/>
    <w:pPr>
      <w:numPr>
        <w:numId w:val="39"/>
      </w:numPr>
      <w:tabs>
        <w:tab w:val="left" w:pos="1276"/>
      </w:tabs>
      <w:spacing w:before="30" w:after="30" w:line="240" w:lineRule="auto"/>
      <w:ind w:left="1276" w:hanging="425"/>
      <w:jc w:val="both"/>
    </w:pPr>
    <w:rPr>
      <w:rFonts w:ascii="Times New Roman" w:eastAsia="Arial Unicode MS" w:hAnsi="Times New Roman"/>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4263495">
      <w:bodyDiv w:val="1"/>
      <w:marLeft w:val="0"/>
      <w:marRight w:val="0"/>
      <w:marTop w:val="0"/>
      <w:marBottom w:val="0"/>
      <w:divBdr>
        <w:top w:val="none" w:sz="0" w:space="0" w:color="auto"/>
        <w:left w:val="none" w:sz="0" w:space="0" w:color="auto"/>
        <w:bottom w:val="none" w:sz="0" w:space="0" w:color="auto"/>
        <w:right w:val="none" w:sz="0" w:space="0" w:color="auto"/>
      </w:divBdr>
    </w:div>
    <w:div w:id="352344724">
      <w:bodyDiv w:val="1"/>
      <w:marLeft w:val="0"/>
      <w:marRight w:val="0"/>
      <w:marTop w:val="0"/>
      <w:marBottom w:val="0"/>
      <w:divBdr>
        <w:top w:val="none" w:sz="0" w:space="0" w:color="auto"/>
        <w:left w:val="none" w:sz="0" w:space="0" w:color="auto"/>
        <w:bottom w:val="none" w:sz="0" w:space="0" w:color="auto"/>
        <w:right w:val="none" w:sz="0" w:space="0" w:color="auto"/>
      </w:divBdr>
    </w:div>
    <w:div w:id="512498144">
      <w:bodyDiv w:val="1"/>
      <w:marLeft w:val="0"/>
      <w:marRight w:val="0"/>
      <w:marTop w:val="0"/>
      <w:marBottom w:val="0"/>
      <w:divBdr>
        <w:top w:val="none" w:sz="0" w:space="0" w:color="auto"/>
        <w:left w:val="none" w:sz="0" w:space="0" w:color="auto"/>
        <w:bottom w:val="none" w:sz="0" w:space="0" w:color="auto"/>
        <w:right w:val="none" w:sz="0" w:space="0" w:color="auto"/>
      </w:divBdr>
    </w:div>
    <w:div w:id="553856038">
      <w:bodyDiv w:val="1"/>
      <w:marLeft w:val="0"/>
      <w:marRight w:val="0"/>
      <w:marTop w:val="0"/>
      <w:marBottom w:val="0"/>
      <w:divBdr>
        <w:top w:val="none" w:sz="0" w:space="0" w:color="auto"/>
        <w:left w:val="none" w:sz="0" w:space="0" w:color="auto"/>
        <w:bottom w:val="none" w:sz="0" w:space="0" w:color="auto"/>
        <w:right w:val="none" w:sz="0" w:space="0" w:color="auto"/>
      </w:divBdr>
    </w:div>
    <w:div w:id="772549612">
      <w:bodyDiv w:val="1"/>
      <w:marLeft w:val="0"/>
      <w:marRight w:val="0"/>
      <w:marTop w:val="0"/>
      <w:marBottom w:val="0"/>
      <w:divBdr>
        <w:top w:val="none" w:sz="0" w:space="0" w:color="auto"/>
        <w:left w:val="none" w:sz="0" w:space="0" w:color="auto"/>
        <w:bottom w:val="none" w:sz="0" w:space="0" w:color="auto"/>
        <w:right w:val="none" w:sz="0" w:space="0" w:color="auto"/>
      </w:divBdr>
    </w:div>
    <w:div w:id="774791123">
      <w:bodyDiv w:val="1"/>
      <w:marLeft w:val="0"/>
      <w:marRight w:val="0"/>
      <w:marTop w:val="0"/>
      <w:marBottom w:val="0"/>
      <w:divBdr>
        <w:top w:val="none" w:sz="0" w:space="0" w:color="auto"/>
        <w:left w:val="none" w:sz="0" w:space="0" w:color="auto"/>
        <w:bottom w:val="none" w:sz="0" w:space="0" w:color="auto"/>
        <w:right w:val="none" w:sz="0" w:space="0" w:color="auto"/>
      </w:divBdr>
    </w:div>
    <w:div w:id="934705882">
      <w:bodyDiv w:val="1"/>
      <w:marLeft w:val="0"/>
      <w:marRight w:val="0"/>
      <w:marTop w:val="0"/>
      <w:marBottom w:val="0"/>
      <w:divBdr>
        <w:top w:val="none" w:sz="0" w:space="0" w:color="auto"/>
        <w:left w:val="none" w:sz="0" w:space="0" w:color="auto"/>
        <w:bottom w:val="none" w:sz="0" w:space="0" w:color="auto"/>
        <w:right w:val="none" w:sz="0" w:space="0" w:color="auto"/>
      </w:divBdr>
    </w:div>
    <w:div w:id="1132363147">
      <w:bodyDiv w:val="1"/>
      <w:marLeft w:val="0"/>
      <w:marRight w:val="0"/>
      <w:marTop w:val="0"/>
      <w:marBottom w:val="0"/>
      <w:divBdr>
        <w:top w:val="none" w:sz="0" w:space="0" w:color="auto"/>
        <w:left w:val="none" w:sz="0" w:space="0" w:color="auto"/>
        <w:bottom w:val="none" w:sz="0" w:space="0" w:color="auto"/>
        <w:right w:val="none" w:sz="0" w:space="0" w:color="auto"/>
      </w:divBdr>
    </w:div>
    <w:div w:id="1347711458">
      <w:bodyDiv w:val="1"/>
      <w:marLeft w:val="0"/>
      <w:marRight w:val="0"/>
      <w:marTop w:val="0"/>
      <w:marBottom w:val="0"/>
      <w:divBdr>
        <w:top w:val="none" w:sz="0" w:space="0" w:color="auto"/>
        <w:left w:val="none" w:sz="0" w:space="0" w:color="auto"/>
        <w:bottom w:val="none" w:sz="0" w:space="0" w:color="auto"/>
        <w:right w:val="none" w:sz="0" w:space="0" w:color="auto"/>
      </w:divBdr>
    </w:div>
    <w:div w:id="1401051701">
      <w:bodyDiv w:val="1"/>
      <w:marLeft w:val="0"/>
      <w:marRight w:val="0"/>
      <w:marTop w:val="0"/>
      <w:marBottom w:val="0"/>
      <w:divBdr>
        <w:top w:val="none" w:sz="0" w:space="0" w:color="auto"/>
        <w:left w:val="none" w:sz="0" w:space="0" w:color="auto"/>
        <w:bottom w:val="none" w:sz="0" w:space="0" w:color="auto"/>
        <w:right w:val="none" w:sz="0" w:space="0" w:color="auto"/>
      </w:divBdr>
    </w:div>
    <w:div w:id="1477337658">
      <w:bodyDiv w:val="1"/>
      <w:marLeft w:val="0"/>
      <w:marRight w:val="0"/>
      <w:marTop w:val="0"/>
      <w:marBottom w:val="0"/>
      <w:divBdr>
        <w:top w:val="none" w:sz="0" w:space="0" w:color="auto"/>
        <w:left w:val="none" w:sz="0" w:space="0" w:color="auto"/>
        <w:bottom w:val="none" w:sz="0" w:space="0" w:color="auto"/>
        <w:right w:val="none" w:sz="0" w:space="0" w:color="auto"/>
      </w:divBdr>
    </w:div>
    <w:div w:id="1597976282">
      <w:bodyDiv w:val="1"/>
      <w:marLeft w:val="0"/>
      <w:marRight w:val="0"/>
      <w:marTop w:val="0"/>
      <w:marBottom w:val="0"/>
      <w:divBdr>
        <w:top w:val="none" w:sz="0" w:space="0" w:color="auto"/>
        <w:left w:val="none" w:sz="0" w:space="0" w:color="auto"/>
        <w:bottom w:val="none" w:sz="0" w:space="0" w:color="auto"/>
        <w:right w:val="none" w:sz="0" w:space="0" w:color="auto"/>
      </w:divBdr>
    </w:div>
    <w:div w:id="1609502162">
      <w:bodyDiv w:val="1"/>
      <w:marLeft w:val="0"/>
      <w:marRight w:val="0"/>
      <w:marTop w:val="0"/>
      <w:marBottom w:val="0"/>
      <w:divBdr>
        <w:top w:val="none" w:sz="0" w:space="0" w:color="auto"/>
        <w:left w:val="none" w:sz="0" w:space="0" w:color="auto"/>
        <w:bottom w:val="none" w:sz="0" w:space="0" w:color="auto"/>
        <w:right w:val="none" w:sz="0" w:space="0" w:color="auto"/>
      </w:divBdr>
    </w:div>
    <w:div w:id="1757362848">
      <w:bodyDiv w:val="1"/>
      <w:marLeft w:val="0"/>
      <w:marRight w:val="0"/>
      <w:marTop w:val="0"/>
      <w:marBottom w:val="0"/>
      <w:divBdr>
        <w:top w:val="none" w:sz="0" w:space="0" w:color="auto"/>
        <w:left w:val="none" w:sz="0" w:space="0" w:color="auto"/>
        <w:bottom w:val="none" w:sz="0" w:space="0" w:color="auto"/>
        <w:right w:val="none" w:sz="0" w:space="0" w:color="auto"/>
      </w:divBdr>
    </w:div>
    <w:div w:id="1863011905">
      <w:marLeft w:val="0"/>
      <w:marRight w:val="0"/>
      <w:marTop w:val="0"/>
      <w:marBottom w:val="0"/>
      <w:divBdr>
        <w:top w:val="none" w:sz="0" w:space="0" w:color="auto"/>
        <w:left w:val="none" w:sz="0" w:space="0" w:color="auto"/>
        <w:bottom w:val="none" w:sz="0" w:space="0" w:color="auto"/>
        <w:right w:val="none" w:sz="0" w:space="0" w:color="auto"/>
      </w:divBdr>
    </w:div>
    <w:div w:id="1863011906">
      <w:marLeft w:val="0"/>
      <w:marRight w:val="0"/>
      <w:marTop w:val="0"/>
      <w:marBottom w:val="0"/>
      <w:divBdr>
        <w:top w:val="none" w:sz="0" w:space="0" w:color="auto"/>
        <w:left w:val="none" w:sz="0" w:space="0" w:color="auto"/>
        <w:bottom w:val="none" w:sz="0" w:space="0" w:color="auto"/>
        <w:right w:val="none" w:sz="0" w:space="0" w:color="auto"/>
      </w:divBdr>
      <w:divsChild>
        <w:div w:id="1863011903">
          <w:marLeft w:val="0"/>
          <w:marRight w:val="0"/>
          <w:marTop w:val="0"/>
          <w:marBottom w:val="0"/>
          <w:divBdr>
            <w:top w:val="none" w:sz="0" w:space="0" w:color="auto"/>
            <w:left w:val="none" w:sz="0" w:space="0" w:color="auto"/>
            <w:bottom w:val="none" w:sz="0" w:space="0" w:color="auto"/>
            <w:right w:val="none" w:sz="0" w:space="0" w:color="auto"/>
          </w:divBdr>
          <w:divsChild>
            <w:div w:id="186301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011907">
      <w:marLeft w:val="0"/>
      <w:marRight w:val="0"/>
      <w:marTop w:val="0"/>
      <w:marBottom w:val="0"/>
      <w:divBdr>
        <w:top w:val="none" w:sz="0" w:space="0" w:color="auto"/>
        <w:left w:val="none" w:sz="0" w:space="0" w:color="auto"/>
        <w:bottom w:val="none" w:sz="0" w:space="0" w:color="auto"/>
        <w:right w:val="none" w:sz="0" w:space="0" w:color="auto"/>
      </w:divBdr>
    </w:div>
    <w:div w:id="1870947107">
      <w:bodyDiv w:val="1"/>
      <w:marLeft w:val="0"/>
      <w:marRight w:val="0"/>
      <w:marTop w:val="0"/>
      <w:marBottom w:val="0"/>
      <w:divBdr>
        <w:top w:val="none" w:sz="0" w:space="0" w:color="auto"/>
        <w:left w:val="none" w:sz="0" w:space="0" w:color="auto"/>
        <w:bottom w:val="none" w:sz="0" w:space="0" w:color="auto"/>
        <w:right w:val="none" w:sz="0" w:space="0" w:color="auto"/>
      </w:divBdr>
    </w:div>
    <w:div w:id="1929146874">
      <w:bodyDiv w:val="1"/>
      <w:marLeft w:val="0"/>
      <w:marRight w:val="0"/>
      <w:marTop w:val="0"/>
      <w:marBottom w:val="0"/>
      <w:divBdr>
        <w:top w:val="none" w:sz="0" w:space="0" w:color="auto"/>
        <w:left w:val="none" w:sz="0" w:space="0" w:color="auto"/>
        <w:bottom w:val="none" w:sz="0" w:space="0" w:color="auto"/>
        <w:right w:val="none" w:sz="0" w:space="0" w:color="auto"/>
      </w:divBdr>
    </w:div>
    <w:div w:id="2102216645">
      <w:bodyDiv w:val="1"/>
      <w:marLeft w:val="0"/>
      <w:marRight w:val="0"/>
      <w:marTop w:val="0"/>
      <w:marBottom w:val="0"/>
      <w:divBdr>
        <w:top w:val="none" w:sz="0" w:space="0" w:color="auto"/>
        <w:left w:val="none" w:sz="0" w:space="0" w:color="auto"/>
        <w:bottom w:val="none" w:sz="0" w:space="0" w:color="auto"/>
        <w:right w:val="none" w:sz="0" w:space="0" w:color="auto"/>
      </w:divBdr>
    </w:div>
    <w:div w:id="2118718801">
      <w:bodyDiv w:val="1"/>
      <w:marLeft w:val="0"/>
      <w:marRight w:val="0"/>
      <w:marTop w:val="0"/>
      <w:marBottom w:val="0"/>
      <w:divBdr>
        <w:top w:val="none" w:sz="0" w:space="0" w:color="auto"/>
        <w:left w:val="none" w:sz="0" w:space="0" w:color="auto"/>
        <w:bottom w:val="none" w:sz="0" w:space="0" w:color="auto"/>
        <w:right w:val="none" w:sz="0" w:space="0" w:color="auto"/>
      </w:divBdr>
      <w:divsChild>
        <w:div w:id="339433468">
          <w:marLeft w:val="0"/>
          <w:marRight w:val="0"/>
          <w:marTop w:val="0"/>
          <w:marBottom w:val="0"/>
          <w:divBdr>
            <w:top w:val="none" w:sz="0" w:space="0" w:color="auto"/>
            <w:left w:val="none" w:sz="0" w:space="0" w:color="auto"/>
            <w:bottom w:val="none" w:sz="0" w:space="0" w:color="auto"/>
            <w:right w:val="none" w:sz="0" w:space="0" w:color="auto"/>
          </w:divBdr>
          <w:divsChild>
            <w:div w:id="81468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79553">
      <w:bodyDiv w:val="1"/>
      <w:marLeft w:val="0"/>
      <w:marRight w:val="0"/>
      <w:marTop w:val="0"/>
      <w:marBottom w:val="0"/>
      <w:divBdr>
        <w:top w:val="none" w:sz="0" w:space="0" w:color="auto"/>
        <w:left w:val="none" w:sz="0" w:space="0" w:color="auto"/>
        <w:bottom w:val="none" w:sz="0" w:space="0" w:color="auto"/>
        <w:right w:val="none" w:sz="0" w:space="0" w:color="auto"/>
      </w:divBdr>
      <w:divsChild>
        <w:div w:id="861431875">
          <w:marLeft w:val="0"/>
          <w:marRight w:val="0"/>
          <w:marTop w:val="0"/>
          <w:marBottom w:val="0"/>
          <w:divBdr>
            <w:top w:val="none" w:sz="0" w:space="0" w:color="auto"/>
            <w:left w:val="none" w:sz="0" w:space="0" w:color="auto"/>
            <w:bottom w:val="none" w:sz="0" w:space="0" w:color="auto"/>
            <w:right w:val="none" w:sz="0" w:space="0" w:color="auto"/>
          </w:divBdr>
          <w:divsChild>
            <w:div w:id="117992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horus-portail-pro.finances.gouv.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ifpenergiesnouvelles.fr/sites/ifpen.fr/files/inline-images/IFPEN/VF_Code-de-conduite-anticorruption-IFPEN.pdf" TargetMode="External"/><Relationship Id="rId4" Type="http://schemas.openxmlformats.org/officeDocument/2006/relationships/styles" Target="styles.xml"/><Relationship Id="rId9" Type="http://schemas.openxmlformats.org/officeDocument/2006/relationships/hyperlink" Target="https://www.economie.gouv.fr/daj/formulaires-declaration-du-candida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CCP Marché XXXXXXXXXX</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EFCC50-C795-4744-9217-2650E4B0B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41</Pages>
  <Words>19105</Words>
  <Characters>105081</Characters>
  <Application>Microsoft Office Word</Application>
  <DocSecurity>0</DocSecurity>
  <Lines>875</Lines>
  <Paragraphs>247</Paragraphs>
  <ScaleCrop>false</ScaleCrop>
  <HeadingPairs>
    <vt:vector size="2" baseType="variant">
      <vt:variant>
        <vt:lpstr>Titre</vt:lpstr>
      </vt:variant>
      <vt:variant>
        <vt:i4>1</vt:i4>
      </vt:variant>
    </vt:vector>
  </HeadingPairs>
  <TitlesOfParts>
    <vt:vector size="1" baseType="lpstr">
      <vt:lpstr/>
    </vt:vector>
  </TitlesOfParts>
  <Company>ANSM</Company>
  <LinksUpToDate>false</LinksUpToDate>
  <CharactersWithSpaces>123939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CCP Marche xxxxxx</dc:creator>
  <cp:keywords/>
  <dc:description/>
  <cp:lastModifiedBy>MEZZAI Camellia</cp:lastModifiedBy>
  <cp:revision>2</cp:revision>
  <cp:lastPrinted>2023-07-06T09:31:00Z</cp:lastPrinted>
  <dcterms:created xsi:type="dcterms:W3CDTF">2025-06-19T09:57:00Z</dcterms:created>
  <dcterms:modified xsi:type="dcterms:W3CDTF">2025-06-19T09:57:00Z</dcterms:modified>
</cp:coreProperties>
</file>