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87EF80A" w14:textId="77777777" w:rsidR="001C4221" w:rsidRPr="00355BA8" w:rsidRDefault="001C4221" w:rsidP="009300A4">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087EF80A" w14:textId="77777777" w:rsidR="001C4221" w:rsidRPr="00355BA8" w:rsidRDefault="001C4221" w:rsidP="009300A4">
                      <w:pPr>
                        <w:rPr>
                          <w:rFonts w:ascii="Arial" w:hAnsi="Arial" w:cs="Arial"/>
                          <w:b/>
                          <w:bCs/>
                          <w:color w:val="FFFFFF" w:themeColor="background1"/>
                        </w:rPr>
                      </w:pPr>
                    </w:p>
                  </w:txbxContent>
                </v:textbox>
                <w10:wrap anchorx="margin" anchory="page"/>
              </v:rect>
            </w:pict>
          </mc:Fallback>
        </mc:AlternateContent>
      </w:r>
    </w:p>
    <w:p w14:paraId="445BAD6F" w14:textId="03CD6D4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54D4">
        <w:rPr>
          <w:rFonts w:ascii="Arial" w:hAnsi="Arial" w:cs="Arial"/>
          <w:b/>
          <w:bCs/>
          <w:color w:val="FFFFFF" w:themeColor="background1"/>
          <w:sz w:val="24"/>
        </w:rPr>
        <w:t>fourniture</w:t>
      </w:r>
      <w:r w:rsidR="00BF2D42">
        <w:rPr>
          <w:rFonts w:ascii="Arial" w:hAnsi="Arial" w:cs="Arial"/>
          <w:b/>
          <w:bCs/>
          <w:color w:val="FFFFFF" w:themeColor="background1"/>
          <w:sz w:val="24"/>
        </w:rPr>
        <w:t>s</w:t>
      </w:r>
    </w:p>
    <w:p w14:paraId="0C1946A1" w14:textId="77777777" w:rsidR="001C4221" w:rsidRDefault="001C4221" w:rsidP="00355BA8">
      <w:pPr>
        <w:pStyle w:val="RappSCtexte"/>
        <w:tabs>
          <w:tab w:val="clear" w:pos="4674"/>
          <w:tab w:val="left" w:pos="1373"/>
        </w:tabs>
        <w:jc w:val="center"/>
      </w:pPr>
    </w:p>
    <w:p w14:paraId="40B75705" w14:textId="57A9A6B2"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9437E2">
        <w:rPr>
          <w:b/>
          <w:noProof/>
          <w:color w:val="FFFFFF" w:themeColor="background1"/>
          <w:sz w:val="24"/>
        </w:rPr>
        <w:t>5</w:t>
      </w:r>
      <w:r w:rsidRPr="001C4221">
        <w:rPr>
          <w:b/>
          <w:noProof/>
          <w:color w:val="FFFFFF" w:themeColor="background1"/>
          <w:sz w:val="24"/>
        </w:rPr>
        <w:t>1000</w:t>
      </w:r>
      <w:r w:rsidR="000E7741">
        <w:rPr>
          <w:b/>
          <w:noProof/>
          <w:color w:val="FFFFFF" w:themeColor="background1"/>
          <w:sz w:val="24"/>
        </w:rPr>
        <w:t>1</w:t>
      </w:r>
      <w:r w:rsidR="00BF2D42">
        <w:rPr>
          <w:b/>
          <w:noProof/>
          <w:color w:val="FFFFFF" w:themeColor="background1"/>
          <w:sz w:val="24"/>
        </w:rPr>
        <w:t>40</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40E4A3DF" w14:textId="77777777" w:rsidR="001C4221" w:rsidRDefault="001C4221" w:rsidP="00F766A2">
      <w:pPr>
        <w:pStyle w:val="RappSCtexte"/>
        <w:tabs>
          <w:tab w:val="clear" w:pos="4674"/>
          <w:tab w:val="left" w:pos="1373"/>
        </w:tabs>
        <w:ind w:firstLine="0"/>
        <w:rPr>
          <w:rFonts w:ascii="Arial" w:hAnsi="Arial" w:cs="Arial"/>
          <w:b/>
          <w:bCs/>
          <w:color w:val="FFFFFF" w:themeColor="background1"/>
        </w:rPr>
      </w:pPr>
    </w:p>
    <w:p w14:paraId="1E6F80E0"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FFD9CF0" w14:textId="325ED2DA" w:rsidR="009300A4" w:rsidRDefault="000D54D4" w:rsidP="009437E2">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Fourniture d’un système de positionnement de grande précision</w:t>
      </w:r>
    </w:p>
    <w:p w14:paraId="03A445BE" w14:textId="2048A8BF" w:rsidR="00F766A2" w:rsidRPr="001C4221" w:rsidRDefault="00F766A2"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0078AE3" w14:textId="4AD1471B" w:rsidR="001C4221" w:rsidRPr="001C4221" w:rsidRDefault="000D54D4" w:rsidP="001C4221">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001C4221" w:rsidRPr="001C4221">
        <w:rPr>
          <w:rFonts w:ascii="Arial" w:hAnsi="Arial" w:cs="Arial"/>
          <w:bCs/>
          <w:color w:val="FFFFFF" w:themeColor="background1"/>
          <w:sz w:val="24"/>
        </w:rPr>
        <w:t xml:space="preserve"> en application </w:t>
      </w:r>
      <w:r w:rsidR="005575B1">
        <w:rPr>
          <w:rFonts w:ascii="Arial" w:hAnsi="Arial" w:cs="Arial"/>
          <w:bCs/>
          <w:color w:val="FFFFFF" w:themeColor="background1"/>
          <w:sz w:val="24"/>
        </w:rPr>
        <w:t>de</w:t>
      </w:r>
      <w:r w:rsidR="00631D0A">
        <w:rPr>
          <w:rFonts w:ascii="Arial" w:hAnsi="Arial" w:cs="Arial"/>
          <w:bCs/>
          <w:color w:val="FFFFFF" w:themeColor="background1"/>
          <w:sz w:val="24"/>
        </w:rPr>
        <w:t xml:space="preserve">s </w:t>
      </w:r>
      <w:r w:rsidR="005575B1">
        <w:rPr>
          <w:rFonts w:ascii="Arial" w:hAnsi="Arial" w:cs="Arial"/>
          <w:bCs/>
          <w:color w:val="FFFFFF" w:themeColor="background1"/>
          <w:sz w:val="24"/>
        </w:rPr>
        <w:t>articl</w:t>
      </w:r>
      <w:r w:rsidR="005575B1" w:rsidRPr="00397D74">
        <w:rPr>
          <w:rFonts w:ascii="Arial" w:hAnsi="Arial" w:cs="Arial"/>
          <w:bCs/>
          <w:color w:val="FFFFFF" w:themeColor="background1"/>
          <w:sz w:val="24"/>
        </w:rPr>
        <w:t>e</w:t>
      </w:r>
      <w:r w:rsidR="00631D0A" w:rsidRPr="00397D74">
        <w:rPr>
          <w:rFonts w:ascii="Arial" w:hAnsi="Arial" w:cs="Arial"/>
          <w:bCs/>
          <w:color w:val="FFFFFF" w:themeColor="background1"/>
          <w:sz w:val="24"/>
        </w:rPr>
        <w:t>s</w:t>
      </w:r>
      <w:r w:rsidR="005575B1" w:rsidRPr="00397D74">
        <w:rPr>
          <w:rFonts w:ascii="Arial" w:hAnsi="Arial" w:cs="Arial"/>
          <w:bCs/>
          <w:color w:val="FFFFFF" w:themeColor="background1"/>
          <w:sz w:val="24"/>
        </w:rPr>
        <w:t xml:space="preserve"> </w:t>
      </w:r>
      <w:r w:rsidR="001C4221" w:rsidRPr="00397D74">
        <w:rPr>
          <w:rFonts w:ascii="Arial" w:hAnsi="Arial" w:cs="Arial"/>
          <w:bCs/>
          <w:color w:val="FFFFFF" w:themeColor="background1"/>
          <w:sz w:val="24"/>
        </w:rPr>
        <w:t>R.212</w:t>
      </w:r>
      <w:r w:rsidR="00397D74" w:rsidRPr="00397D74">
        <w:rPr>
          <w:rFonts w:ascii="Arial" w:hAnsi="Arial" w:cs="Arial"/>
          <w:bCs/>
          <w:color w:val="FFFFFF" w:themeColor="background1"/>
          <w:sz w:val="24"/>
        </w:rPr>
        <w:t>4</w:t>
      </w:r>
      <w:r w:rsidR="001C4221" w:rsidRPr="00397D74">
        <w:rPr>
          <w:rFonts w:ascii="Arial" w:hAnsi="Arial" w:cs="Arial"/>
          <w:bCs/>
          <w:color w:val="FFFFFF" w:themeColor="background1"/>
          <w:sz w:val="24"/>
        </w:rPr>
        <w:t>-</w:t>
      </w:r>
      <w:r w:rsidR="005575B1" w:rsidRPr="00397D74">
        <w:rPr>
          <w:rFonts w:ascii="Arial" w:hAnsi="Arial" w:cs="Arial"/>
          <w:bCs/>
          <w:color w:val="FFFFFF" w:themeColor="background1"/>
          <w:sz w:val="24"/>
        </w:rPr>
        <w:t>1</w:t>
      </w:r>
      <w:r w:rsidR="00631D0A" w:rsidRPr="00397D74">
        <w:rPr>
          <w:rFonts w:ascii="Arial" w:hAnsi="Arial" w:cs="Arial"/>
          <w:bCs/>
          <w:color w:val="FFFFFF" w:themeColor="background1"/>
          <w:sz w:val="24"/>
        </w:rPr>
        <w:t xml:space="preserve"> et R.212</w:t>
      </w:r>
      <w:r w:rsidR="00397D74" w:rsidRPr="00397D74">
        <w:rPr>
          <w:rFonts w:ascii="Arial" w:hAnsi="Arial" w:cs="Arial"/>
          <w:bCs/>
          <w:color w:val="FFFFFF" w:themeColor="background1"/>
          <w:sz w:val="24"/>
        </w:rPr>
        <w:t>4</w:t>
      </w:r>
      <w:r w:rsidR="00631D0A" w:rsidRPr="00397D74">
        <w:rPr>
          <w:rFonts w:ascii="Arial" w:hAnsi="Arial" w:cs="Arial"/>
          <w:bCs/>
          <w:color w:val="FFFFFF" w:themeColor="background1"/>
          <w:sz w:val="24"/>
        </w:rPr>
        <w:t>-</w:t>
      </w:r>
      <w:r w:rsidR="00397D74" w:rsidRPr="00397D74">
        <w:rPr>
          <w:rFonts w:ascii="Arial" w:hAnsi="Arial" w:cs="Arial"/>
          <w:bCs/>
          <w:color w:val="FFFFFF" w:themeColor="background1"/>
          <w:sz w:val="24"/>
        </w:rPr>
        <w:t>2</w:t>
      </w:r>
      <w:r w:rsidR="001C4221" w:rsidRPr="00397D74">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72C38983" w14:textId="4782601F" w:rsidR="00E37979"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98820117" w:history="1">
            <w:r w:rsidR="00E37979" w:rsidRPr="00EC0DC2">
              <w:rPr>
                <w:rStyle w:val="Lienhypertexte"/>
                <w:rFonts w:ascii="Arial" w:hAnsi="Arial"/>
                <w:noProof/>
                <w:kern w:val="2"/>
                <w:lang w:eastAsia="en-US"/>
                <w14:ligatures w14:val="standardContextual"/>
              </w:rPr>
              <w:t>1.</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1 – CONTRACTANT(S)</w:t>
            </w:r>
            <w:r w:rsidR="00E37979">
              <w:rPr>
                <w:noProof/>
                <w:webHidden/>
              </w:rPr>
              <w:tab/>
            </w:r>
            <w:r w:rsidR="00E37979">
              <w:rPr>
                <w:noProof/>
                <w:webHidden/>
              </w:rPr>
              <w:fldChar w:fldCharType="begin"/>
            </w:r>
            <w:r w:rsidR="00E37979">
              <w:rPr>
                <w:noProof/>
                <w:webHidden/>
              </w:rPr>
              <w:instrText xml:space="preserve"> PAGEREF _Toc198820117 \h </w:instrText>
            </w:r>
            <w:r w:rsidR="00E37979">
              <w:rPr>
                <w:noProof/>
                <w:webHidden/>
              </w:rPr>
            </w:r>
            <w:r w:rsidR="00E37979">
              <w:rPr>
                <w:noProof/>
                <w:webHidden/>
              </w:rPr>
              <w:fldChar w:fldCharType="separate"/>
            </w:r>
            <w:r w:rsidR="00E37979">
              <w:rPr>
                <w:noProof/>
                <w:webHidden/>
              </w:rPr>
              <w:t>3</w:t>
            </w:r>
            <w:r w:rsidR="00E37979">
              <w:rPr>
                <w:noProof/>
                <w:webHidden/>
              </w:rPr>
              <w:fldChar w:fldCharType="end"/>
            </w:r>
          </w:hyperlink>
        </w:p>
        <w:p w14:paraId="527F51D0" w14:textId="47D13000"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8" w:history="1">
            <w:r w:rsidR="00E37979" w:rsidRPr="00EC0DC2">
              <w:rPr>
                <w:rStyle w:val="Lienhypertexte"/>
                <w:rFonts w:ascii="Arial" w:hAnsi="Arial"/>
                <w:noProof/>
                <w:kern w:val="2"/>
                <w:lang w:eastAsia="en-US"/>
                <w14:ligatures w14:val="standardContextual"/>
              </w:rPr>
              <w:t>2.</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2 – MONTANT DU MARCHE</w:t>
            </w:r>
            <w:r w:rsidR="00E37979">
              <w:rPr>
                <w:noProof/>
                <w:webHidden/>
              </w:rPr>
              <w:tab/>
            </w:r>
            <w:r w:rsidR="00E37979">
              <w:rPr>
                <w:noProof/>
                <w:webHidden/>
              </w:rPr>
              <w:fldChar w:fldCharType="begin"/>
            </w:r>
            <w:r w:rsidR="00E37979">
              <w:rPr>
                <w:noProof/>
                <w:webHidden/>
              </w:rPr>
              <w:instrText xml:space="preserve"> PAGEREF _Toc198820118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79726FB3" w14:textId="0B27DF35"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19" w:history="1">
            <w:r w:rsidR="00E37979" w:rsidRPr="00EC0DC2">
              <w:rPr>
                <w:rStyle w:val="Lienhypertexte"/>
                <w:rFonts w:ascii="Arial" w:hAnsi="Arial"/>
                <w:noProof/>
                <w:kern w:val="2"/>
                <w:lang w:eastAsia="en-US"/>
                <w14:ligatures w14:val="standardContextual"/>
              </w:rPr>
              <w:t>3.</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3 –DUREE DE VALIDITE DU MARCHE</w:t>
            </w:r>
            <w:r w:rsidR="00E37979">
              <w:rPr>
                <w:noProof/>
                <w:webHidden/>
              </w:rPr>
              <w:tab/>
            </w:r>
            <w:r w:rsidR="00E37979">
              <w:rPr>
                <w:noProof/>
                <w:webHidden/>
              </w:rPr>
              <w:fldChar w:fldCharType="begin"/>
            </w:r>
            <w:r w:rsidR="00E37979">
              <w:rPr>
                <w:noProof/>
                <w:webHidden/>
              </w:rPr>
              <w:instrText xml:space="preserve"> PAGEREF _Toc198820119 \h </w:instrText>
            </w:r>
            <w:r w:rsidR="00E37979">
              <w:rPr>
                <w:noProof/>
                <w:webHidden/>
              </w:rPr>
            </w:r>
            <w:r w:rsidR="00E37979">
              <w:rPr>
                <w:noProof/>
                <w:webHidden/>
              </w:rPr>
              <w:fldChar w:fldCharType="separate"/>
            </w:r>
            <w:r w:rsidR="00E37979">
              <w:rPr>
                <w:noProof/>
                <w:webHidden/>
              </w:rPr>
              <w:t>6</w:t>
            </w:r>
            <w:r w:rsidR="00E37979">
              <w:rPr>
                <w:noProof/>
                <w:webHidden/>
              </w:rPr>
              <w:fldChar w:fldCharType="end"/>
            </w:r>
          </w:hyperlink>
        </w:p>
        <w:p w14:paraId="36342FBF" w14:textId="50D93B0C"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0" w:history="1">
            <w:r w:rsidR="00E37979" w:rsidRPr="00EC0DC2">
              <w:rPr>
                <w:rStyle w:val="Lienhypertexte"/>
                <w:rFonts w:ascii="Arial" w:hAnsi="Arial"/>
                <w:noProof/>
                <w:kern w:val="2"/>
                <w:lang w:eastAsia="en-US"/>
                <w14:ligatures w14:val="standardContextual"/>
              </w:rPr>
              <w:t>4.</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4 - PAIEMENTS</w:t>
            </w:r>
            <w:r w:rsidR="00E37979">
              <w:rPr>
                <w:noProof/>
                <w:webHidden/>
              </w:rPr>
              <w:tab/>
            </w:r>
            <w:r w:rsidR="00E37979">
              <w:rPr>
                <w:noProof/>
                <w:webHidden/>
              </w:rPr>
              <w:fldChar w:fldCharType="begin"/>
            </w:r>
            <w:r w:rsidR="00E37979">
              <w:rPr>
                <w:noProof/>
                <w:webHidden/>
              </w:rPr>
              <w:instrText xml:space="preserve"> PAGEREF _Toc198820120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0B1886D6" w14:textId="2F2C2F5A"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1" w:history="1">
            <w:r w:rsidR="00E37979" w:rsidRPr="00EC0DC2">
              <w:rPr>
                <w:rStyle w:val="Lienhypertexte"/>
                <w:rFonts w:ascii="Arial" w:hAnsi="Arial"/>
                <w:noProof/>
                <w:kern w:val="2"/>
                <w:lang w:eastAsia="en-US"/>
                <w14:ligatures w14:val="standardContextual"/>
              </w:rPr>
              <w:t>5.</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5 - SOUS-TRAITANCE</w:t>
            </w:r>
            <w:r w:rsidR="00E37979">
              <w:rPr>
                <w:noProof/>
                <w:webHidden/>
              </w:rPr>
              <w:tab/>
            </w:r>
            <w:r w:rsidR="00E37979">
              <w:rPr>
                <w:noProof/>
                <w:webHidden/>
              </w:rPr>
              <w:fldChar w:fldCharType="begin"/>
            </w:r>
            <w:r w:rsidR="00E37979">
              <w:rPr>
                <w:noProof/>
                <w:webHidden/>
              </w:rPr>
              <w:instrText xml:space="preserve"> PAGEREF _Toc198820121 \h </w:instrText>
            </w:r>
            <w:r w:rsidR="00E37979">
              <w:rPr>
                <w:noProof/>
                <w:webHidden/>
              </w:rPr>
            </w:r>
            <w:r w:rsidR="00E37979">
              <w:rPr>
                <w:noProof/>
                <w:webHidden/>
              </w:rPr>
              <w:fldChar w:fldCharType="separate"/>
            </w:r>
            <w:r w:rsidR="00E37979">
              <w:rPr>
                <w:noProof/>
                <w:webHidden/>
              </w:rPr>
              <w:t>7</w:t>
            </w:r>
            <w:r w:rsidR="00E37979">
              <w:rPr>
                <w:noProof/>
                <w:webHidden/>
              </w:rPr>
              <w:fldChar w:fldCharType="end"/>
            </w:r>
          </w:hyperlink>
        </w:p>
        <w:p w14:paraId="46F9680E" w14:textId="78410AF7"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2" w:history="1">
            <w:r w:rsidR="00E37979" w:rsidRPr="00EC0DC2">
              <w:rPr>
                <w:rStyle w:val="Lienhypertexte"/>
                <w:rFonts w:ascii="Arial" w:hAnsi="Arial"/>
                <w:noProof/>
                <w:kern w:val="2"/>
                <w:lang w:eastAsia="en-US"/>
                <w14:ligatures w14:val="standardContextual"/>
              </w:rPr>
              <w:t>6.</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6 – AVANCE</w:t>
            </w:r>
            <w:r w:rsidR="00E37979">
              <w:rPr>
                <w:noProof/>
                <w:webHidden/>
              </w:rPr>
              <w:tab/>
            </w:r>
            <w:r w:rsidR="00E37979">
              <w:rPr>
                <w:noProof/>
                <w:webHidden/>
              </w:rPr>
              <w:fldChar w:fldCharType="begin"/>
            </w:r>
            <w:r w:rsidR="00E37979">
              <w:rPr>
                <w:noProof/>
                <w:webHidden/>
              </w:rPr>
              <w:instrText xml:space="preserve"> PAGEREF _Toc198820122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919B048" w14:textId="18327A5D" w:rsidR="00E37979" w:rsidRDefault="00BF2D42">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98820123" w:history="1">
            <w:r w:rsidR="00E37979" w:rsidRPr="00EC0DC2">
              <w:rPr>
                <w:rStyle w:val="Lienhypertexte"/>
                <w:rFonts w:ascii="Arial" w:hAnsi="Arial"/>
                <w:noProof/>
                <w:kern w:val="2"/>
                <w:lang w:eastAsia="en-US"/>
                <w14:ligatures w14:val="standardContextual"/>
              </w:rPr>
              <w:t>7.</w:t>
            </w:r>
            <w:r w:rsidR="00E37979">
              <w:rPr>
                <w:rFonts w:asciiTheme="minorHAnsi" w:eastAsiaTheme="minorEastAsia" w:hAnsiTheme="minorHAnsi" w:cstheme="minorBidi"/>
                <w:b w:val="0"/>
                <w:bCs w:val="0"/>
                <w:caps w:val="0"/>
                <w:noProof/>
                <w:szCs w:val="22"/>
              </w:rPr>
              <w:tab/>
            </w:r>
            <w:r w:rsidR="00E37979" w:rsidRPr="00EC0DC2">
              <w:rPr>
                <w:rStyle w:val="Lienhypertexte"/>
                <w:rFonts w:ascii="Arial" w:hAnsi="Arial"/>
                <w:noProof/>
                <w:kern w:val="2"/>
                <w:lang w:eastAsia="en-US"/>
                <w14:ligatures w14:val="standardContextual"/>
              </w:rPr>
              <w:t>ARTICLE 7 - CONTACTS</w:t>
            </w:r>
            <w:r w:rsidR="00E37979">
              <w:rPr>
                <w:noProof/>
                <w:webHidden/>
              </w:rPr>
              <w:tab/>
            </w:r>
            <w:r w:rsidR="00E37979">
              <w:rPr>
                <w:noProof/>
                <w:webHidden/>
              </w:rPr>
              <w:fldChar w:fldCharType="begin"/>
            </w:r>
            <w:r w:rsidR="00E37979">
              <w:rPr>
                <w:noProof/>
                <w:webHidden/>
              </w:rPr>
              <w:instrText xml:space="preserve"> PAGEREF _Toc198820123 \h </w:instrText>
            </w:r>
            <w:r w:rsidR="00E37979">
              <w:rPr>
                <w:noProof/>
                <w:webHidden/>
              </w:rPr>
            </w:r>
            <w:r w:rsidR="00E37979">
              <w:rPr>
                <w:noProof/>
                <w:webHidden/>
              </w:rPr>
              <w:fldChar w:fldCharType="separate"/>
            </w:r>
            <w:r w:rsidR="00E37979">
              <w:rPr>
                <w:noProof/>
                <w:webHidden/>
              </w:rPr>
              <w:t>8</w:t>
            </w:r>
            <w:r w:rsidR="00E37979">
              <w:rPr>
                <w:noProof/>
                <w:webHidden/>
              </w:rPr>
              <w:fldChar w:fldCharType="end"/>
            </w:r>
          </w:hyperlink>
        </w:p>
        <w:p w14:paraId="66A93F95" w14:textId="198CBA23"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1A629901" w:rsidR="00AC7A82" w:rsidRDefault="00AC7A82" w:rsidP="001C4221"/>
    <w:p w14:paraId="539472E2" w14:textId="77777777" w:rsidR="008B4EC2" w:rsidRDefault="008B4EC2" w:rsidP="001C4221"/>
    <w:p w14:paraId="7E2ED7D0" w14:textId="77777777" w:rsidR="007932B2" w:rsidRDefault="007932B2" w:rsidP="001C4221"/>
    <w:p w14:paraId="2D5B3845" w14:textId="5F92DA4C"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98820117"/>
      <w:r>
        <w:rPr>
          <w:rFonts w:ascii="Arial" w:eastAsia="Times New Roman" w:hAnsi="Arial"/>
          <w:b/>
          <w:color w:val="0032C8"/>
          <w:kern w:val="2"/>
          <w:sz w:val="32"/>
          <w:szCs w:val="32"/>
          <w:lang w:eastAsia="en-US"/>
          <w14:ligatures w14:val="standardContextual"/>
        </w:rPr>
        <w:t>A</w:t>
      </w:r>
      <w:r w:rsidR="008B4EC2">
        <w:rPr>
          <w:rFonts w:ascii="Arial" w:eastAsia="Times New Roman" w:hAnsi="Arial"/>
          <w:b/>
          <w:color w:val="0032C8"/>
          <w:kern w:val="2"/>
          <w:sz w:val="32"/>
          <w:szCs w:val="32"/>
          <w:lang w:eastAsia="en-US"/>
          <w14:ligatures w14:val="standardContextual"/>
        </w:rPr>
        <w:t>RTICLE</w:t>
      </w:r>
      <w:r>
        <w:rPr>
          <w:rFonts w:ascii="Arial" w:eastAsia="Times New Roman" w:hAnsi="Arial"/>
          <w:b/>
          <w:color w:val="0032C8"/>
          <w:kern w:val="2"/>
          <w:sz w:val="32"/>
          <w:szCs w:val="32"/>
          <w:lang w:eastAsia="en-US"/>
          <w14:ligatures w14:val="standardContextual"/>
        </w:rPr>
        <w:t xml:space="preserve"> 1 – C</w:t>
      </w:r>
      <w:r w:rsidR="008B4EC2">
        <w:rPr>
          <w:rFonts w:ascii="Arial" w:eastAsia="Times New Roman" w:hAnsi="Arial"/>
          <w:b/>
          <w:color w:val="0032C8"/>
          <w:kern w:val="2"/>
          <w:sz w:val="32"/>
          <w:szCs w:val="32"/>
          <w:lang w:eastAsia="en-US"/>
          <w14:ligatures w14:val="standardContextual"/>
        </w:rPr>
        <w:t>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BF2D42">
        <w:rPr>
          <w:rFonts w:ascii="Arial" w:hAnsi="Arial" w:cs="Arial"/>
          <w:sz w:val="22"/>
          <w:szCs w:val="18"/>
        </w:rPr>
      </w:r>
      <w:r w:rsidR="00BF2D42">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BF2D42">
        <w:rPr>
          <w:rFonts w:ascii="Arial" w:hAnsi="Arial" w:cs="Arial"/>
          <w:sz w:val="22"/>
          <w:szCs w:val="18"/>
        </w:rPr>
      </w:r>
      <w:r w:rsidR="00BF2D42">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98820118"/>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6F2A439" w14:textId="3D877214" w:rsidR="000D3538" w:rsidRDefault="000D54D4" w:rsidP="000D3538">
      <w:pPr>
        <w:tabs>
          <w:tab w:val="left" w:pos="1134"/>
        </w:tabs>
        <w:jc w:val="both"/>
        <w:rPr>
          <w:rFonts w:ascii="Arial" w:hAnsi="Arial" w:cs="Arial"/>
          <w:szCs w:val="22"/>
        </w:rPr>
      </w:pPr>
      <w:r w:rsidRPr="000D54D4">
        <w:rPr>
          <w:rFonts w:ascii="Arial" w:hAnsi="Arial" w:cs="Arial"/>
          <w:szCs w:val="22"/>
        </w:rPr>
        <w:t xml:space="preserve">Le titulaire s’engage à réaliser les prestations du marché au prix global et forfaitaire défini ci-dessous et établi aux conditions économiques du mois de septembre 2025 </w:t>
      </w:r>
      <w:r w:rsidR="000D3538" w:rsidRPr="000D3538">
        <w:rPr>
          <w:rFonts w:ascii="Arial" w:hAnsi="Arial" w:cs="Arial"/>
          <w:szCs w:val="22"/>
        </w:rPr>
        <w:t>:</w:t>
      </w:r>
    </w:p>
    <w:p w14:paraId="35233AE6" w14:textId="2E2C09F2" w:rsidR="000D54D4" w:rsidRDefault="000D54D4" w:rsidP="000D3538">
      <w:pPr>
        <w:tabs>
          <w:tab w:val="left" w:pos="1134"/>
        </w:tabs>
        <w:jc w:val="both"/>
        <w:rPr>
          <w:rFonts w:ascii="Arial" w:hAnsi="Arial" w:cs="Arial"/>
          <w:szCs w:val="22"/>
        </w:rPr>
      </w:pPr>
    </w:p>
    <w:tbl>
      <w:tblPr>
        <w:tblStyle w:val="Grilledutableau"/>
        <w:tblW w:w="10060" w:type="dxa"/>
        <w:tblLook w:val="04A0" w:firstRow="1" w:lastRow="0" w:firstColumn="1" w:lastColumn="0" w:noHBand="0" w:noVBand="1"/>
      </w:tblPr>
      <w:tblGrid>
        <w:gridCol w:w="2830"/>
        <w:gridCol w:w="7230"/>
      </w:tblGrid>
      <w:tr w:rsidR="000D54D4" w14:paraId="7662E30A" w14:textId="77777777" w:rsidTr="00EF512A">
        <w:trPr>
          <w:trHeight w:val="429"/>
        </w:trPr>
        <w:tc>
          <w:tcPr>
            <w:tcW w:w="10060" w:type="dxa"/>
            <w:gridSpan w:val="2"/>
            <w:vAlign w:val="center"/>
          </w:tcPr>
          <w:p w14:paraId="4C04FCCB" w14:textId="77777777" w:rsidR="000D54D4" w:rsidRPr="000D54D4" w:rsidRDefault="000D54D4" w:rsidP="000D54D4">
            <w:pPr>
              <w:tabs>
                <w:tab w:val="left" w:pos="1134"/>
              </w:tabs>
              <w:jc w:val="center"/>
              <w:rPr>
                <w:rFonts w:ascii="Arial" w:hAnsi="Arial" w:cs="Arial"/>
                <w:b/>
                <w:bCs/>
                <w:szCs w:val="22"/>
              </w:rPr>
            </w:pPr>
            <w:r w:rsidRPr="000D54D4">
              <w:rPr>
                <w:rFonts w:ascii="Arial" w:hAnsi="Arial" w:cs="Arial"/>
                <w:b/>
                <w:bCs/>
                <w:szCs w:val="22"/>
              </w:rPr>
              <w:t>Montant global et forfaitaire</w:t>
            </w:r>
          </w:p>
        </w:tc>
      </w:tr>
      <w:tr w:rsidR="000D54D4" w14:paraId="20F262A6" w14:textId="77777777" w:rsidTr="000D54D4">
        <w:trPr>
          <w:trHeight w:val="589"/>
        </w:trPr>
        <w:tc>
          <w:tcPr>
            <w:tcW w:w="2830" w:type="dxa"/>
            <w:vAlign w:val="center"/>
          </w:tcPr>
          <w:p w14:paraId="4AACFB08" w14:textId="77777777" w:rsidR="000D54D4" w:rsidRPr="000D54D4" w:rsidRDefault="000D54D4" w:rsidP="000D54D4">
            <w:pPr>
              <w:tabs>
                <w:tab w:val="left" w:pos="1134"/>
              </w:tabs>
              <w:jc w:val="both"/>
              <w:rPr>
                <w:rFonts w:ascii="Arial" w:hAnsi="Arial" w:cs="Arial"/>
                <w:szCs w:val="22"/>
              </w:rPr>
            </w:pPr>
            <w:r w:rsidRPr="000D54D4">
              <w:rPr>
                <w:rFonts w:ascii="Arial" w:hAnsi="Arial" w:cs="Arial"/>
                <w:szCs w:val="22"/>
              </w:rPr>
              <w:t>Prix en € HT</w:t>
            </w:r>
          </w:p>
        </w:tc>
        <w:tc>
          <w:tcPr>
            <w:tcW w:w="7230" w:type="dxa"/>
            <w:vAlign w:val="center"/>
          </w:tcPr>
          <w:p w14:paraId="69273A3F" w14:textId="5725F59D" w:rsidR="000D54D4" w:rsidRPr="000D54D4" w:rsidRDefault="000D54D4" w:rsidP="000D54D4">
            <w:pPr>
              <w:tabs>
                <w:tab w:val="left" w:pos="1134"/>
              </w:tabs>
              <w:jc w:val="both"/>
              <w:rPr>
                <w:rFonts w:ascii="Arial" w:hAnsi="Arial" w:cs="Arial"/>
                <w:szCs w:val="22"/>
              </w:rPr>
            </w:pPr>
          </w:p>
        </w:tc>
      </w:tr>
      <w:tr w:rsidR="000D54D4" w14:paraId="7D351B40" w14:textId="77777777" w:rsidTr="000D54D4">
        <w:trPr>
          <w:trHeight w:val="555"/>
        </w:trPr>
        <w:tc>
          <w:tcPr>
            <w:tcW w:w="2830" w:type="dxa"/>
            <w:vAlign w:val="center"/>
          </w:tcPr>
          <w:p w14:paraId="0DBF3307" w14:textId="77777777" w:rsidR="000D54D4" w:rsidRPr="000D54D4" w:rsidRDefault="000D54D4" w:rsidP="000D54D4">
            <w:pPr>
              <w:tabs>
                <w:tab w:val="left" w:pos="1134"/>
              </w:tabs>
              <w:jc w:val="both"/>
              <w:rPr>
                <w:rFonts w:ascii="Arial" w:hAnsi="Arial" w:cs="Arial"/>
                <w:szCs w:val="22"/>
              </w:rPr>
            </w:pPr>
            <w:r w:rsidRPr="000D54D4">
              <w:rPr>
                <w:rFonts w:ascii="Arial" w:hAnsi="Arial" w:cs="Arial"/>
                <w:szCs w:val="22"/>
              </w:rPr>
              <w:t>TVA en €</w:t>
            </w:r>
          </w:p>
        </w:tc>
        <w:tc>
          <w:tcPr>
            <w:tcW w:w="7230" w:type="dxa"/>
            <w:vAlign w:val="center"/>
          </w:tcPr>
          <w:p w14:paraId="7B155A46" w14:textId="664C67CB" w:rsidR="000D54D4" w:rsidRPr="000D54D4" w:rsidRDefault="000D54D4" w:rsidP="000D54D4">
            <w:pPr>
              <w:tabs>
                <w:tab w:val="left" w:pos="1134"/>
              </w:tabs>
              <w:jc w:val="both"/>
              <w:rPr>
                <w:rFonts w:ascii="Arial" w:hAnsi="Arial" w:cs="Arial"/>
                <w:szCs w:val="22"/>
              </w:rPr>
            </w:pPr>
          </w:p>
        </w:tc>
      </w:tr>
      <w:tr w:rsidR="000D54D4" w14:paraId="1D27CC73" w14:textId="77777777" w:rsidTr="000D54D4">
        <w:trPr>
          <w:trHeight w:val="549"/>
        </w:trPr>
        <w:tc>
          <w:tcPr>
            <w:tcW w:w="2830" w:type="dxa"/>
            <w:vAlign w:val="center"/>
          </w:tcPr>
          <w:p w14:paraId="79634EC6" w14:textId="77777777" w:rsidR="000D54D4" w:rsidRPr="000D54D4" w:rsidRDefault="000D54D4" w:rsidP="000D54D4">
            <w:pPr>
              <w:tabs>
                <w:tab w:val="left" w:pos="1134"/>
              </w:tabs>
              <w:jc w:val="both"/>
              <w:rPr>
                <w:rFonts w:ascii="Arial" w:hAnsi="Arial" w:cs="Arial"/>
                <w:szCs w:val="22"/>
              </w:rPr>
            </w:pPr>
            <w:r w:rsidRPr="000D54D4">
              <w:rPr>
                <w:rFonts w:ascii="Arial" w:hAnsi="Arial" w:cs="Arial"/>
                <w:szCs w:val="22"/>
              </w:rPr>
              <w:t>Prix en € TTC</w:t>
            </w:r>
          </w:p>
        </w:tc>
        <w:tc>
          <w:tcPr>
            <w:tcW w:w="7230" w:type="dxa"/>
            <w:vAlign w:val="center"/>
          </w:tcPr>
          <w:p w14:paraId="71D1EAC0" w14:textId="1C36B5D5" w:rsidR="000D54D4" w:rsidRPr="000D54D4" w:rsidRDefault="000D54D4" w:rsidP="000D54D4">
            <w:pPr>
              <w:tabs>
                <w:tab w:val="left" w:pos="1134"/>
              </w:tabs>
              <w:jc w:val="both"/>
              <w:rPr>
                <w:rFonts w:ascii="Arial" w:hAnsi="Arial" w:cs="Arial"/>
                <w:szCs w:val="22"/>
              </w:rPr>
            </w:pPr>
          </w:p>
        </w:tc>
      </w:tr>
      <w:tr w:rsidR="000D54D4" w14:paraId="6E6FF96B" w14:textId="77777777" w:rsidTr="00EF512A">
        <w:trPr>
          <w:trHeight w:val="918"/>
        </w:trPr>
        <w:tc>
          <w:tcPr>
            <w:tcW w:w="2830" w:type="dxa"/>
            <w:vAlign w:val="center"/>
          </w:tcPr>
          <w:p w14:paraId="1ADB25A1" w14:textId="77777777" w:rsidR="000D54D4" w:rsidRPr="000D54D4" w:rsidRDefault="000D54D4" w:rsidP="000D54D4">
            <w:pPr>
              <w:tabs>
                <w:tab w:val="left" w:pos="1134"/>
              </w:tabs>
              <w:jc w:val="both"/>
              <w:rPr>
                <w:rFonts w:ascii="Arial" w:hAnsi="Arial" w:cs="Arial"/>
                <w:szCs w:val="22"/>
              </w:rPr>
            </w:pPr>
            <w:r w:rsidRPr="000D54D4">
              <w:rPr>
                <w:rFonts w:ascii="Arial" w:hAnsi="Arial" w:cs="Arial"/>
                <w:szCs w:val="22"/>
              </w:rPr>
              <w:t>Prix TTC en toutes lettres</w:t>
            </w:r>
          </w:p>
        </w:tc>
        <w:tc>
          <w:tcPr>
            <w:tcW w:w="7230" w:type="dxa"/>
            <w:vAlign w:val="center"/>
          </w:tcPr>
          <w:p w14:paraId="643F60C3" w14:textId="79EA731C" w:rsidR="000D54D4" w:rsidRPr="000D54D4" w:rsidRDefault="000D54D4" w:rsidP="000D54D4">
            <w:pPr>
              <w:tabs>
                <w:tab w:val="left" w:pos="1134"/>
              </w:tabs>
              <w:jc w:val="both"/>
              <w:rPr>
                <w:rFonts w:ascii="Arial" w:hAnsi="Arial" w:cs="Arial"/>
                <w:szCs w:val="22"/>
              </w:rPr>
            </w:pPr>
          </w:p>
        </w:tc>
      </w:tr>
    </w:tbl>
    <w:p w14:paraId="4B2AF5F4" w14:textId="77777777" w:rsidR="00AC7A82" w:rsidRPr="00AC7A82" w:rsidRDefault="00AC7A82" w:rsidP="00AC7A82">
      <w:pPr>
        <w:pStyle w:val="Corpsdetexte"/>
        <w:rPr>
          <w:b/>
          <w:sz w:val="24"/>
          <w:szCs w:val="24"/>
        </w:rPr>
      </w:pPr>
      <w:bookmarkStart w:id="7" w:name="_Toc388009725"/>
    </w:p>
    <w:p w14:paraId="4A2A6E7A" w14:textId="6D13BC26"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98820119"/>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w:t>
      </w:r>
      <w:bookmarkEnd w:id="8"/>
      <w:r w:rsidR="000D54D4">
        <w:rPr>
          <w:rFonts w:ascii="Arial" w:eastAsia="Times New Roman" w:hAnsi="Arial"/>
          <w:b/>
          <w:color w:val="0032C8"/>
          <w:kern w:val="2"/>
          <w:sz w:val="32"/>
          <w:szCs w:val="32"/>
          <w:lang w:eastAsia="en-US"/>
          <w14:ligatures w14:val="standardContextual"/>
        </w:rPr>
        <w:t>ELAI D’EXECUTION</w:t>
      </w:r>
    </w:p>
    <w:p w14:paraId="58DD1A2E" w14:textId="77777777" w:rsidR="00AF6279" w:rsidRDefault="00AF6279">
      <w:pPr>
        <w:jc w:val="both"/>
        <w:rPr>
          <w:rFonts w:ascii="Century Gothic" w:hAnsi="Century Gothic"/>
          <w:b/>
          <w:bCs/>
          <w:sz w:val="20"/>
        </w:rPr>
      </w:pPr>
    </w:p>
    <w:p w14:paraId="26622513" w14:textId="66E69392" w:rsidR="001C6642" w:rsidRPr="001C6642" w:rsidRDefault="001C6642" w:rsidP="001C6642">
      <w:pPr>
        <w:tabs>
          <w:tab w:val="left" w:pos="1134"/>
        </w:tabs>
        <w:jc w:val="both"/>
        <w:rPr>
          <w:rFonts w:ascii="Arial" w:hAnsi="Arial" w:cs="Arial"/>
          <w:szCs w:val="22"/>
        </w:rPr>
      </w:pPr>
      <w:bookmarkStart w:id="9" w:name="_Toc6997770"/>
      <w:bookmarkStart w:id="10" w:name="_Toc388009729"/>
      <w:r w:rsidRPr="001C6642">
        <w:rPr>
          <w:rFonts w:ascii="Arial" w:hAnsi="Arial" w:cs="Arial"/>
          <w:szCs w:val="22"/>
        </w:rPr>
        <w:t xml:space="preserve">Le </w:t>
      </w:r>
      <w:bookmarkEnd w:id="9"/>
      <w:r w:rsidR="005F75B8">
        <w:rPr>
          <w:rFonts w:ascii="Arial" w:hAnsi="Arial" w:cs="Arial"/>
          <w:szCs w:val="22"/>
        </w:rPr>
        <w:t>délai global d’exécution du marché est de</w:t>
      </w:r>
      <w:r w:rsidR="005F75B8" w:rsidRPr="005F75B8">
        <w:rPr>
          <w:rFonts w:ascii="Arial" w:hAnsi="Arial" w:cs="Arial"/>
          <w:szCs w:val="22"/>
        </w:rPr>
        <w:t>………………………..</w:t>
      </w:r>
      <w:r w:rsidR="005F75B8">
        <w:rPr>
          <w:rFonts w:ascii="Arial" w:hAnsi="Arial" w:cs="Arial"/>
          <w:szCs w:val="22"/>
        </w:rPr>
        <w:t xml:space="preserve">semaines </w:t>
      </w:r>
      <w:r w:rsidR="005F75B8" w:rsidRPr="005F75B8">
        <w:rPr>
          <w:rFonts w:ascii="Arial" w:hAnsi="Arial" w:cs="Arial"/>
          <w:b/>
          <w:bCs/>
          <w:color w:val="FF0000"/>
          <w:szCs w:val="22"/>
        </w:rPr>
        <w:t>(à renseigner par le candidat)</w:t>
      </w:r>
      <w:r w:rsidR="005F75B8">
        <w:rPr>
          <w:rFonts w:ascii="Arial" w:hAnsi="Arial" w:cs="Arial"/>
          <w:szCs w:val="22"/>
        </w:rPr>
        <w:t xml:space="preserve"> à compter de sa date de notification jusqu’à l’admission des prestations.</w:t>
      </w:r>
    </w:p>
    <w:p w14:paraId="1CE2C6DD" w14:textId="77777777" w:rsidR="00CB5707" w:rsidRPr="00CD1C1B" w:rsidRDefault="00CB5707"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98820120"/>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 xml:space="preserve">du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r w:rsidRPr="000D3538">
        <w:rPr>
          <w:rFonts w:ascii="Arial" w:hAnsi="Arial" w:cs="Arial"/>
          <w:szCs w:val="22"/>
        </w:rPr>
        <w:t>à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r w:rsidRPr="000D3538">
        <w:rPr>
          <w:rFonts w:ascii="Arial" w:hAnsi="Arial" w:cs="Arial"/>
          <w:szCs w:val="22"/>
        </w:rPr>
        <w:t>au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r w:rsidRPr="000D3538">
        <w:rPr>
          <w:rFonts w:ascii="Arial" w:hAnsi="Arial" w:cs="Arial"/>
          <w:szCs w:val="22"/>
        </w:rPr>
        <w:t>au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sous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lastRenderedPageBreak/>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98820121"/>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BF2D42">
        <w:rPr>
          <w:rFonts w:ascii="Arial" w:hAnsi="Arial" w:cs="Arial"/>
          <w:sz w:val="22"/>
          <w:szCs w:val="18"/>
        </w:rPr>
      </w:r>
      <w:r w:rsidR="00BF2D42">
        <w:rPr>
          <w:rFonts w:ascii="Arial" w:hAnsi="Arial" w:cs="Arial"/>
          <w:sz w:val="22"/>
          <w:szCs w:val="18"/>
        </w:rPr>
        <w:fldChar w:fldCharType="separate"/>
      </w:r>
      <w:bookmarkStart w:id="16" w:name="__Fieldmark__7824_1011448497"/>
      <w:bookmarkStart w:id="17" w:name="__Fieldmark__6293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BF2D42">
        <w:rPr>
          <w:rFonts w:ascii="Arial" w:hAnsi="Arial" w:cs="Arial"/>
          <w:sz w:val="22"/>
          <w:szCs w:val="18"/>
        </w:rPr>
      </w:r>
      <w:r w:rsidR="00BF2D42">
        <w:rPr>
          <w:rFonts w:ascii="Arial" w:hAnsi="Arial" w:cs="Arial"/>
          <w:sz w:val="22"/>
          <w:szCs w:val="18"/>
        </w:rPr>
        <w:fldChar w:fldCharType="separate"/>
      </w:r>
      <w:bookmarkStart w:id="18" w:name="__Fieldmark__7834_1011448497"/>
      <w:bookmarkStart w:id="19" w:name="__Fieldmark__6298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lastRenderedPageBreak/>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1854FFB" w:rsidR="00AF6279"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98820122"/>
      <w:r w:rsidRPr="001C4221">
        <w:rPr>
          <w:rFonts w:ascii="Arial" w:eastAsia="Times New Roman" w:hAnsi="Arial"/>
          <w:b/>
          <w:color w:val="0032C8"/>
          <w:kern w:val="2"/>
          <w:sz w:val="32"/>
          <w:szCs w:val="32"/>
          <w:lang w:eastAsia="en-US"/>
          <w14:ligatures w14:val="standardContextual"/>
        </w:rPr>
        <w:t xml:space="preserve">ARTICLE 6 </w:t>
      </w:r>
      <w:r w:rsidR="00B6690C">
        <w:rPr>
          <w:rFonts w:ascii="Arial" w:eastAsia="Times New Roman" w:hAnsi="Arial"/>
          <w:b/>
          <w:color w:val="0032C8"/>
          <w:kern w:val="2"/>
          <w:sz w:val="32"/>
          <w:szCs w:val="32"/>
          <w:lang w:eastAsia="en-US"/>
          <w14:ligatures w14:val="standardContextual"/>
        </w:rPr>
        <w:t>–</w:t>
      </w:r>
      <w:r w:rsidRPr="001C4221">
        <w:rPr>
          <w:rFonts w:ascii="Arial" w:eastAsia="Times New Roman" w:hAnsi="Arial"/>
          <w:b/>
          <w:color w:val="0032C8"/>
          <w:kern w:val="2"/>
          <w:sz w:val="32"/>
          <w:szCs w:val="32"/>
          <w:lang w:eastAsia="en-US"/>
          <w14:ligatures w14:val="standardContextual"/>
        </w:rPr>
        <w:t xml:space="preserve"> AVANCE</w:t>
      </w:r>
      <w:bookmarkEnd w:id="21"/>
      <w:bookmarkEnd w:id="22"/>
    </w:p>
    <w:p w14:paraId="6D220B79" w14:textId="6A7C0A6B"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DE7DA6">
        <w:rPr>
          <w:rFonts w:ascii="Arial" w:hAnsi="Arial" w:cs="Arial"/>
          <w:szCs w:val="22"/>
        </w:rPr>
        <w:t>7</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BF2D42">
        <w:rPr>
          <w:rFonts w:ascii="Arial" w:hAnsi="Arial" w:cs="Arial"/>
          <w:szCs w:val="22"/>
        </w:rPr>
      </w:r>
      <w:r w:rsidR="00BF2D42">
        <w:rPr>
          <w:rFonts w:ascii="Arial" w:hAnsi="Arial" w:cs="Arial"/>
          <w:szCs w:val="22"/>
        </w:rPr>
        <w:fldChar w:fldCharType="separate"/>
      </w:r>
      <w:bookmarkStart w:id="23" w:name="__Fieldmark__6317_1011448497"/>
      <w:bookmarkStart w:id="24" w:name="__Fieldmark__7853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BF2D42">
        <w:rPr>
          <w:rFonts w:ascii="Arial" w:hAnsi="Arial" w:cs="Arial"/>
          <w:szCs w:val="22"/>
        </w:rPr>
      </w:r>
      <w:r w:rsidR="00BF2D42">
        <w:rPr>
          <w:rFonts w:ascii="Arial" w:hAnsi="Arial" w:cs="Arial"/>
          <w:szCs w:val="22"/>
        </w:rPr>
        <w:fldChar w:fldCharType="separate"/>
      </w:r>
      <w:bookmarkStart w:id="25" w:name="__Fieldmark__6321_1011448497"/>
      <w:bookmarkStart w:id="26" w:name="__Fieldmark__7862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52A0B04F" w:rsidR="005178EF" w:rsidRDefault="005178EF">
      <w:pPr>
        <w:jc w:val="both"/>
        <w:rPr>
          <w:rFonts w:ascii="Arial" w:hAnsi="Arial" w:cs="Arial"/>
          <w:szCs w:val="22"/>
        </w:rPr>
      </w:pPr>
    </w:p>
    <w:p w14:paraId="7998B24B" w14:textId="038048ED" w:rsidR="00B6690C" w:rsidRPr="00B6690C" w:rsidRDefault="00B6690C" w:rsidP="00B6690C">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7" w:name="_Toc198820123"/>
      <w:r>
        <w:rPr>
          <w:rFonts w:ascii="Arial" w:eastAsia="Times New Roman" w:hAnsi="Arial"/>
          <w:b/>
          <w:color w:val="0032C8"/>
          <w:kern w:val="2"/>
          <w:sz w:val="32"/>
          <w:szCs w:val="32"/>
          <w:lang w:eastAsia="en-US"/>
          <w14:ligatures w14:val="standardContextual"/>
        </w:rPr>
        <w:t>ARTICLE 7 - CONTACTS</w:t>
      </w:r>
      <w:bookmarkEnd w:id="27"/>
    </w:p>
    <w:p w14:paraId="684BBE7F" w14:textId="5D4CFC1B" w:rsidR="00B6690C" w:rsidRPr="00B6690C" w:rsidRDefault="00B6690C" w:rsidP="00B6690C">
      <w:pPr>
        <w:tabs>
          <w:tab w:val="left" w:pos="851"/>
        </w:tabs>
        <w:jc w:val="both"/>
        <w:rPr>
          <w:rFonts w:ascii="Arial" w:hAnsi="Arial" w:cs="Arial"/>
          <w:b/>
          <w:bCs/>
          <w:szCs w:val="22"/>
          <w:u w:val="single"/>
        </w:rPr>
      </w:pPr>
      <w:bookmarkStart w:id="28" w:name="_Toc178864333"/>
      <w:bookmarkStart w:id="29" w:name="_Toc179972423"/>
      <w:bookmarkStart w:id="30" w:name="_Toc189485528"/>
      <w:r w:rsidRPr="00B6690C">
        <w:rPr>
          <w:rFonts w:ascii="Arial" w:hAnsi="Arial" w:cs="Arial"/>
          <w:b/>
          <w:bCs/>
          <w:szCs w:val="22"/>
          <w:u w:val="single"/>
        </w:rPr>
        <w:t>Interlocuteur unique</w:t>
      </w:r>
      <w:bookmarkEnd w:id="28"/>
      <w:bookmarkEnd w:id="29"/>
      <w:bookmarkEnd w:id="30"/>
      <w:r w:rsidRPr="00B6690C">
        <w:rPr>
          <w:rFonts w:ascii="Arial" w:hAnsi="Arial" w:cs="Arial"/>
          <w:szCs w:val="22"/>
        </w:rPr>
        <w:t> :</w:t>
      </w:r>
      <w:r w:rsidRPr="00B6690C">
        <w:rPr>
          <w:rFonts w:ascii="Arial" w:hAnsi="Arial" w:cs="Arial"/>
          <w:b/>
          <w:bCs/>
          <w:szCs w:val="22"/>
          <w:u w:val="single"/>
        </w:rPr>
        <w:t xml:space="preserve"> </w:t>
      </w:r>
    </w:p>
    <w:p w14:paraId="7C9EFAE6" w14:textId="77777777" w:rsidR="00B6690C" w:rsidRPr="00B6690C" w:rsidRDefault="00B6690C" w:rsidP="00B6690C">
      <w:pPr>
        <w:tabs>
          <w:tab w:val="left" w:pos="851"/>
        </w:tabs>
        <w:jc w:val="both"/>
        <w:rPr>
          <w:rFonts w:ascii="Arial" w:hAnsi="Arial" w:cs="Arial"/>
          <w:szCs w:val="22"/>
        </w:rPr>
      </w:pPr>
    </w:p>
    <w:p w14:paraId="3CD7FD7B" w14:textId="5D72A6A8" w:rsidR="00B6690C" w:rsidRDefault="00B6690C" w:rsidP="00B6690C">
      <w:pPr>
        <w:tabs>
          <w:tab w:val="left" w:pos="851"/>
        </w:tabs>
        <w:jc w:val="both"/>
        <w:rPr>
          <w:rFonts w:ascii="Arial" w:hAnsi="Arial" w:cs="Arial"/>
          <w:szCs w:val="22"/>
        </w:rPr>
      </w:pPr>
      <w:bookmarkStart w:id="31" w:name="_Toc178864334"/>
      <w:bookmarkStart w:id="32" w:name="_Toc179972424"/>
      <w:bookmarkStart w:id="33" w:name="_Toc189485529"/>
      <w:r w:rsidRPr="007D7BC6">
        <w:rPr>
          <w:rFonts w:ascii="Arial" w:hAnsi="Arial" w:cs="Arial"/>
          <w:szCs w:val="22"/>
        </w:rPr>
        <w:t>Pour application de l’article « suivi du marché » du CCAP, l’interlocuteur unique de la société pour ce marché est :</w:t>
      </w:r>
      <w:bookmarkEnd w:id="31"/>
      <w:bookmarkEnd w:id="32"/>
      <w:bookmarkEnd w:id="33"/>
    </w:p>
    <w:p w14:paraId="127073F8" w14:textId="77777777" w:rsidR="00B6690C" w:rsidRPr="007D7BC6" w:rsidRDefault="00B6690C" w:rsidP="00B6690C">
      <w:pPr>
        <w:tabs>
          <w:tab w:val="left" w:pos="851"/>
        </w:tabs>
        <w:jc w:val="both"/>
        <w:rPr>
          <w:rFonts w:ascii="Arial" w:hAnsi="Arial" w:cs="Arial"/>
          <w:szCs w:val="22"/>
        </w:rPr>
      </w:pPr>
    </w:p>
    <w:p w14:paraId="45242E60" w14:textId="77777777" w:rsidR="00B6690C" w:rsidRPr="007D7BC6" w:rsidRDefault="00B6690C" w:rsidP="00B6690C">
      <w:pPr>
        <w:tabs>
          <w:tab w:val="left" w:pos="851"/>
        </w:tabs>
        <w:jc w:val="both"/>
        <w:rPr>
          <w:rFonts w:ascii="Arial" w:hAnsi="Arial" w:cs="Arial"/>
          <w:szCs w:val="22"/>
        </w:rPr>
      </w:pPr>
      <w:bookmarkStart w:id="34" w:name="_Toc178864335"/>
      <w:bookmarkStart w:id="35" w:name="_Toc179972425"/>
      <w:bookmarkStart w:id="36" w:name="_Toc189485530"/>
      <w:r w:rsidRPr="007D7BC6">
        <w:rPr>
          <w:rFonts w:ascii="Arial" w:hAnsi="Arial" w:cs="Arial"/>
          <w:szCs w:val="22"/>
        </w:rPr>
        <w:t>Nom : …</w:t>
      </w:r>
      <w:bookmarkEnd w:id="34"/>
      <w:bookmarkEnd w:id="35"/>
      <w:bookmarkEnd w:id="36"/>
    </w:p>
    <w:p w14:paraId="1813F8C9" w14:textId="77777777" w:rsidR="00B6690C" w:rsidRPr="007D7BC6" w:rsidRDefault="00B6690C" w:rsidP="00B6690C">
      <w:pPr>
        <w:tabs>
          <w:tab w:val="left" w:pos="851"/>
        </w:tabs>
        <w:jc w:val="both"/>
        <w:rPr>
          <w:rFonts w:ascii="Arial" w:hAnsi="Arial" w:cs="Arial"/>
          <w:szCs w:val="22"/>
        </w:rPr>
      </w:pPr>
      <w:bookmarkStart w:id="37" w:name="_Toc178864336"/>
      <w:bookmarkStart w:id="38" w:name="_Toc179972426"/>
      <w:bookmarkStart w:id="39" w:name="_Toc189485531"/>
      <w:r w:rsidRPr="007D7BC6">
        <w:rPr>
          <w:rFonts w:ascii="Arial" w:hAnsi="Arial" w:cs="Arial"/>
          <w:szCs w:val="22"/>
        </w:rPr>
        <w:t>Prénom : …</w:t>
      </w:r>
      <w:bookmarkEnd w:id="37"/>
      <w:bookmarkEnd w:id="38"/>
      <w:bookmarkEnd w:id="39"/>
    </w:p>
    <w:p w14:paraId="513BFDAD" w14:textId="77777777" w:rsidR="00B6690C" w:rsidRPr="007D7BC6" w:rsidRDefault="00B6690C" w:rsidP="00B6690C">
      <w:pPr>
        <w:tabs>
          <w:tab w:val="left" w:pos="851"/>
        </w:tabs>
        <w:jc w:val="both"/>
        <w:rPr>
          <w:rFonts w:ascii="Arial" w:hAnsi="Arial" w:cs="Arial"/>
          <w:szCs w:val="22"/>
        </w:rPr>
      </w:pPr>
      <w:bookmarkStart w:id="40" w:name="_Toc178864337"/>
      <w:bookmarkStart w:id="41" w:name="_Toc179972427"/>
      <w:bookmarkStart w:id="42" w:name="_Toc189485532"/>
      <w:r w:rsidRPr="007D7BC6">
        <w:rPr>
          <w:rFonts w:ascii="Arial" w:hAnsi="Arial" w:cs="Arial"/>
          <w:szCs w:val="22"/>
        </w:rPr>
        <w:t>Qualité : …</w:t>
      </w:r>
      <w:bookmarkEnd w:id="40"/>
      <w:bookmarkEnd w:id="41"/>
      <w:bookmarkEnd w:id="42"/>
    </w:p>
    <w:p w14:paraId="057FBAB4" w14:textId="77777777" w:rsidR="00B6690C" w:rsidRPr="007D7BC6" w:rsidRDefault="00B6690C" w:rsidP="00B6690C">
      <w:pPr>
        <w:tabs>
          <w:tab w:val="left" w:pos="851"/>
        </w:tabs>
        <w:jc w:val="both"/>
        <w:rPr>
          <w:rFonts w:ascii="Arial" w:hAnsi="Arial" w:cs="Arial"/>
          <w:szCs w:val="22"/>
        </w:rPr>
      </w:pPr>
      <w:bookmarkStart w:id="43" w:name="_Toc178864338"/>
      <w:bookmarkStart w:id="44" w:name="_Toc179972428"/>
      <w:bookmarkStart w:id="45" w:name="_Toc189485533"/>
      <w:r w:rsidRPr="007D7BC6">
        <w:rPr>
          <w:rFonts w:ascii="Arial" w:hAnsi="Arial" w:cs="Arial"/>
          <w:szCs w:val="22"/>
        </w:rPr>
        <w:t>Numéro de téléphone : …</w:t>
      </w:r>
      <w:bookmarkEnd w:id="43"/>
      <w:bookmarkEnd w:id="44"/>
      <w:bookmarkEnd w:id="45"/>
    </w:p>
    <w:p w14:paraId="102A519A" w14:textId="64080136" w:rsidR="00B6690C" w:rsidRDefault="00B6690C" w:rsidP="00B6690C">
      <w:pPr>
        <w:tabs>
          <w:tab w:val="left" w:pos="851"/>
        </w:tabs>
        <w:jc w:val="both"/>
        <w:rPr>
          <w:rFonts w:ascii="Arial" w:hAnsi="Arial" w:cs="Arial"/>
          <w:szCs w:val="22"/>
        </w:rPr>
      </w:pPr>
      <w:bookmarkStart w:id="46" w:name="_Toc178864339"/>
      <w:bookmarkStart w:id="47" w:name="_Toc179972429"/>
      <w:bookmarkStart w:id="48" w:name="_Toc189485534"/>
      <w:r w:rsidRPr="007D7BC6">
        <w:rPr>
          <w:rFonts w:ascii="Arial" w:hAnsi="Arial" w:cs="Arial"/>
          <w:szCs w:val="22"/>
        </w:rPr>
        <w:t>Adresse électronique : …</w:t>
      </w:r>
      <w:bookmarkEnd w:id="46"/>
      <w:bookmarkEnd w:id="47"/>
      <w:bookmarkEnd w:id="48"/>
    </w:p>
    <w:p w14:paraId="22234F48" w14:textId="77777777" w:rsidR="00B6690C" w:rsidRPr="007D7BC6" w:rsidRDefault="00B6690C" w:rsidP="00B6690C">
      <w:pPr>
        <w:tabs>
          <w:tab w:val="left" w:pos="851"/>
        </w:tabs>
        <w:jc w:val="both"/>
        <w:rPr>
          <w:rFonts w:ascii="Arial" w:hAnsi="Arial" w:cs="Arial"/>
          <w:szCs w:val="22"/>
        </w:rPr>
      </w:pPr>
    </w:p>
    <w:p w14:paraId="42893BFD" w14:textId="419FAADA" w:rsidR="00B6690C" w:rsidRPr="00B6690C" w:rsidRDefault="00B6690C" w:rsidP="00B6690C">
      <w:pPr>
        <w:tabs>
          <w:tab w:val="left" w:pos="851"/>
        </w:tabs>
        <w:jc w:val="both"/>
        <w:rPr>
          <w:rFonts w:ascii="Arial" w:hAnsi="Arial" w:cs="Arial"/>
          <w:szCs w:val="22"/>
        </w:rPr>
      </w:pPr>
      <w:bookmarkStart w:id="49" w:name="_Toc178864340"/>
      <w:bookmarkStart w:id="50" w:name="_Toc179972430"/>
      <w:bookmarkStart w:id="51" w:name="_Toc189485535"/>
      <w:r w:rsidRPr="00B6690C">
        <w:rPr>
          <w:rFonts w:ascii="Arial" w:hAnsi="Arial" w:cs="Arial"/>
          <w:b/>
          <w:bCs/>
          <w:szCs w:val="22"/>
          <w:u w:val="single"/>
        </w:rPr>
        <w:t>Bons de commande</w:t>
      </w:r>
      <w:bookmarkEnd w:id="49"/>
      <w:bookmarkEnd w:id="50"/>
      <w:bookmarkEnd w:id="51"/>
      <w:r>
        <w:rPr>
          <w:rFonts w:ascii="Arial" w:hAnsi="Arial" w:cs="Arial"/>
          <w:szCs w:val="22"/>
        </w:rPr>
        <w:t> :</w:t>
      </w:r>
    </w:p>
    <w:p w14:paraId="06CF9BA0" w14:textId="77777777" w:rsidR="00B6690C" w:rsidRPr="00B6690C" w:rsidRDefault="00B6690C" w:rsidP="00B6690C">
      <w:pPr>
        <w:tabs>
          <w:tab w:val="left" w:pos="851"/>
        </w:tabs>
        <w:jc w:val="both"/>
        <w:rPr>
          <w:rFonts w:ascii="Arial" w:hAnsi="Arial" w:cs="Arial"/>
          <w:szCs w:val="22"/>
        </w:rPr>
      </w:pPr>
    </w:p>
    <w:p w14:paraId="25CF37D9" w14:textId="0953850F" w:rsidR="00B6690C" w:rsidRDefault="00B6690C" w:rsidP="00B6690C">
      <w:pPr>
        <w:tabs>
          <w:tab w:val="left" w:pos="851"/>
        </w:tabs>
        <w:jc w:val="both"/>
        <w:rPr>
          <w:rFonts w:ascii="Arial" w:hAnsi="Arial" w:cs="Arial"/>
          <w:szCs w:val="22"/>
        </w:rPr>
      </w:pPr>
      <w:bookmarkStart w:id="52" w:name="_Toc178864341"/>
      <w:bookmarkStart w:id="53" w:name="_Toc179972431"/>
      <w:bookmarkStart w:id="54" w:name="_Toc189485536"/>
      <w:r>
        <w:rPr>
          <w:rFonts w:ascii="Arial" w:hAnsi="Arial" w:cs="Arial"/>
          <w:szCs w:val="22"/>
        </w:rPr>
        <w:t>Les bons de commandes seront à adresser au contact suivant :</w:t>
      </w:r>
      <w:bookmarkEnd w:id="52"/>
      <w:bookmarkEnd w:id="53"/>
      <w:bookmarkEnd w:id="54"/>
      <w:r>
        <w:rPr>
          <w:rFonts w:ascii="Arial" w:hAnsi="Arial" w:cs="Arial"/>
          <w:szCs w:val="22"/>
        </w:rPr>
        <w:t xml:space="preserve"> </w:t>
      </w:r>
    </w:p>
    <w:p w14:paraId="64244892" w14:textId="77777777" w:rsidR="00B6690C" w:rsidRDefault="00B6690C" w:rsidP="00B6690C">
      <w:pPr>
        <w:tabs>
          <w:tab w:val="left" w:pos="851"/>
        </w:tabs>
        <w:jc w:val="both"/>
        <w:rPr>
          <w:rFonts w:ascii="Arial" w:hAnsi="Arial" w:cs="Arial"/>
          <w:szCs w:val="22"/>
        </w:rPr>
      </w:pPr>
    </w:p>
    <w:p w14:paraId="199E38A1" w14:textId="77777777" w:rsidR="00B6690C" w:rsidRPr="007D7BC6" w:rsidRDefault="00B6690C" w:rsidP="00B6690C">
      <w:pPr>
        <w:tabs>
          <w:tab w:val="left" w:pos="851"/>
        </w:tabs>
        <w:jc w:val="both"/>
        <w:rPr>
          <w:rFonts w:ascii="Arial" w:hAnsi="Arial" w:cs="Arial"/>
          <w:szCs w:val="22"/>
        </w:rPr>
      </w:pPr>
      <w:bookmarkStart w:id="55" w:name="_Toc178864342"/>
      <w:bookmarkStart w:id="56" w:name="_Toc179972432"/>
      <w:bookmarkStart w:id="57" w:name="_Toc189485537"/>
      <w:r w:rsidRPr="007D7BC6">
        <w:rPr>
          <w:rFonts w:ascii="Arial" w:hAnsi="Arial" w:cs="Arial"/>
          <w:szCs w:val="22"/>
        </w:rPr>
        <w:t>Service : …</w:t>
      </w:r>
      <w:bookmarkEnd w:id="55"/>
      <w:bookmarkEnd w:id="56"/>
      <w:bookmarkEnd w:id="57"/>
    </w:p>
    <w:p w14:paraId="65EF4630" w14:textId="77777777" w:rsidR="00B6690C" w:rsidRPr="007D7BC6" w:rsidRDefault="00B6690C" w:rsidP="00B6690C">
      <w:pPr>
        <w:tabs>
          <w:tab w:val="left" w:pos="851"/>
        </w:tabs>
        <w:jc w:val="both"/>
        <w:rPr>
          <w:rFonts w:ascii="Arial" w:hAnsi="Arial" w:cs="Arial"/>
          <w:szCs w:val="22"/>
        </w:rPr>
      </w:pPr>
      <w:bookmarkStart w:id="58" w:name="_Toc178864343"/>
      <w:bookmarkStart w:id="59" w:name="_Toc179972433"/>
      <w:bookmarkStart w:id="60" w:name="_Toc189485538"/>
      <w:r w:rsidRPr="007D7BC6">
        <w:rPr>
          <w:rFonts w:ascii="Arial" w:hAnsi="Arial" w:cs="Arial"/>
          <w:szCs w:val="22"/>
        </w:rPr>
        <w:t>Numéro de téléphone : …</w:t>
      </w:r>
      <w:bookmarkEnd w:id="58"/>
      <w:bookmarkEnd w:id="59"/>
      <w:bookmarkEnd w:id="60"/>
    </w:p>
    <w:p w14:paraId="27648724" w14:textId="77777777" w:rsidR="00B6690C" w:rsidRPr="007D7BC6" w:rsidRDefault="00B6690C" w:rsidP="00B6690C">
      <w:pPr>
        <w:tabs>
          <w:tab w:val="left" w:pos="851"/>
        </w:tabs>
        <w:jc w:val="both"/>
        <w:rPr>
          <w:rFonts w:ascii="Arial" w:hAnsi="Arial" w:cs="Arial"/>
          <w:szCs w:val="22"/>
        </w:rPr>
      </w:pPr>
      <w:bookmarkStart w:id="61" w:name="_Toc178864344"/>
      <w:bookmarkStart w:id="62" w:name="_Toc179972434"/>
      <w:bookmarkStart w:id="63" w:name="_Toc189485539"/>
      <w:r w:rsidRPr="007D7BC6">
        <w:rPr>
          <w:rFonts w:ascii="Arial" w:hAnsi="Arial" w:cs="Arial"/>
          <w:szCs w:val="22"/>
        </w:rPr>
        <w:t>Adresse électronique : …</w:t>
      </w:r>
      <w:bookmarkEnd w:id="61"/>
      <w:bookmarkEnd w:id="62"/>
      <w:bookmarkEnd w:id="63"/>
    </w:p>
    <w:p w14:paraId="09592D6A" w14:textId="4EB1C3DD" w:rsidR="00B6690C" w:rsidRDefault="00B6690C">
      <w:pPr>
        <w:jc w:val="both"/>
        <w:rPr>
          <w:rFonts w:ascii="Arial" w:hAnsi="Arial" w:cs="Arial"/>
          <w:szCs w:val="22"/>
        </w:rPr>
      </w:pPr>
    </w:p>
    <w:p w14:paraId="14B3E634" w14:textId="044C86D6" w:rsidR="00B6690C" w:rsidRDefault="00B6690C">
      <w:pPr>
        <w:jc w:val="both"/>
        <w:rPr>
          <w:rFonts w:ascii="Arial" w:hAnsi="Arial" w:cs="Arial"/>
          <w:szCs w:val="22"/>
        </w:rPr>
      </w:pPr>
    </w:p>
    <w:p w14:paraId="06DD656F" w14:textId="51F3975D" w:rsidR="00B6690C" w:rsidRDefault="00B6690C">
      <w:pPr>
        <w:jc w:val="both"/>
        <w:rPr>
          <w:rFonts w:ascii="Arial" w:hAnsi="Arial" w:cs="Arial"/>
          <w:szCs w:val="22"/>
        </w:rPr>
      </w:pPr>
    </w:p>
    <w:p w14:paraId="265FC06E" w14:textId="25D4ECE5" w:rsidR="00B6690C" w:rsidRDefault="00B6690C">
      <w:pPr>
        <w:jc w:val="both"/>
        <w:rPr>
          <w:rFonts w:ascii="Arial" w:hAnsi="Arial" w:cs="Arial"/>
          <w:szCs w:val="22"/>
        </w:rPr>
      </w:pPr>
    </w:p>
    <w:p w14:paraId="7490CC0E" w14:textId="561A0FFD" w:rsidR="00B6690C" w:rsidRDefault="00B6690C">
      <w:pPr>
        <w:jc w:val="both"/>
        <w:rPr>
          <w:rFonts w:ascii="Arial" w:hAnsi="Arial" w:cs="Arial"/>
          <w:szCs w:val="22"/>
        </w:rPr>
      </w:pPr>
    </w:p>
    <w:p w14:paraId="40E4339A" w14:textId="19FA0E70" w:rsidR="00B6690C" w:rsidRDefault="00B6690C">
      <w:pPr>
        <w:jc w:val="both"/>
        <w:rPr>
          <w:rFonts w:ascii="Arial" w:hAnsi="Arial" w:cs="Arial"/>
          <w:szCs w:val="22"/>
        </w:rPr>
      </w:pPr>
    </w:p>
    <w:p w14:paraId="29089A08" w14:textId="732443AE" w:rsidR="00B6690C" w:rsidRDefault="00B6690C">
      <w:pPr>
        <w:jc w:val="both"/>
        <w:rPr>
          <w:rFonts w:ascii="Arial" w:hAnsi="Arial" w:cs="Arial"/>
          <w:szCs w:val="22"/>
        </w:rPr>
      </w:pPr>
    </w:p>
    <w:p w14:paraId="51455FEC" w14:textId="77777777" w:rsidR="00B6690C" w:rsidRDefault="00B6690C">
      <w:pPr>
        <w:jc w:val="both"/>
        <w:rPr>
          <w:rFonts w:ascii="Arial" w:hAnsi="Arial" w:cs="Arial"/>
          <w:szCs w:val="22"/>
        </w:rPr>
      </w:pPr>
    </w:p>
    <w:p w14:paraId="3072CF0D" w14:textId="53A9EDA6" w:rsidR="00B6690C" w:rsidRDefault="00B6690C">
      <w:pPr>
        <w:jc w:val="both"/>
        <w:rPr>
          <w:rFonts w:ascii="Arial" w:hAnsi="Arial" w:cs="Arial"/>
          <w:szCs w:val="22"/>
        </w:rPr>
      </w:pPr>
    </w:p>
    <w:p w14:paraId="390EE19B" w14:textId="28154C98" w:rsidR="005F75B8" w:rsidRDefault="005F75B8">
      <w:pPr>
        <w:jc w:val="both"/>
        <w:rPr>
          <w:rFonts w:ascii="Arial" w:hAnsi="Arial" w:cs="Arial"/>
          <w:szCs w:val="22"/>
        </w:rPr>
      </w:pPr>
    </w:p>
    <w:p w14:paraId="5428212F" w14:textId="77102602" w:rsidR="005F75B8" w:rsidRDefault="005F75B8">
      <w:pPr>
        <w:jc w:val="both"/>
        <w:rPr>
          <w:rFonts w:ascii="Arial" w:hAnsi="Arial" w:cs="Arial"/>
          <w:szCs w:val="22"/>
        </w:rPr>
      </w:pPr>
    </w:p>
    <w:p w14:paraId="418F172F" w14:textId="3CC52170" w:rsidR="005F75B8" w:rsidRDefault="005F75B8">
      <w:pPr>
        <w:jc w:val="both"/>
        <w:rPr>
          <w:rFonts w:ascii="Arial" w:hAnsi="Arial" w:cs="Arial"/>
          <w:szCs w:val="22"/>
        </w:rPr>
      </w:pPr>
    </w:p>
    <w:p w14:paraId="71A09D80" w14:textId="1C2C8BEE" w:rsidR="005F75B8" w:rsidRDefault="005F75B8">
      <w:pPr>
        <w:jc w:val="both"/>
        <w:rPr>
          <w:rFonts w:ascii="Arial" w:hAnsi="Arial" w:cs="Arial"/>
          <w:szCs w:val="22"/>
        </w:rPr>
      </w:pPr>
    </w:p>
    <w:p w14:paraId="7400DEE2" w14:textId="77777777" w:rsidR="005F75B8" w:rsidRPr="000D3538" w:rsidRDefault="005F75B8">
      <w:pPr>
        <w:jc w:val="both"/>
        <w:rPr>
          <w:rFonts w:ascii="Arial" w:hAnsi="Arial" w:cs="Arial"/>
          <w:szCs w:val="22"/>
        </w:rPr>
      </w:pPr>
    </w:p>
    <w:p w14:paraId="1F9878E7" w14:textId="77777777" w:rsidR="00B6690C" w:rsidRDefault="00B6690C">
      <w:pPr>
        <w:jc w:val="both"/>
        <w:rPr>
          <w:rFonts w:ascii="Arial" w:hAnsi="Arial" w:cs="Arial"/>
          <w:szCs w:val="22"/>
        </w:rPr>
      </w:pPr>
    </w:p>
    <w:p w14:paraId="1B8C18C3" w14:textId="78C45908"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455E691A" w14:textId="77777777" w:rsidR="005F75B8" w:rsidRDefault="005F75B8">
      <w:pPr>
        <w:pBdr>
          <w:top w:val="single" w:sz="4" w:space="1" w:color="000000"/>
          <w:left w:val="single" w:sz="4" w:space="4" w:color="000000"/>
          <w:bottom w:val="single" w:sz="4" w:space="1" w:color="000000"/>
          <w:right w:val="single" w:sz="4" w:space="4" w:color="000000"/>
        </w:pBdr>
        <w:rPr>
          <w:rFonts w:ascii="Arial" w:hAnsi="Arial" w:cs="Arial"/>
          <w:szCs w:val="22"/>
        </w:rPr>
      </w:pPr>
    </w:p>
    <w:p w14:paraId="7E31DA0F" w14:textId="1E620934"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r w:rsidR="005F75B8">
        <w:rPr>
          <w:rFonts w:ascii="Arial" w:hAnsi="Arial" w:cs="Arial"/>
          <w:szCs w:val="22"/>
        </w:rPr>
        <w:t> :</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1C3DE621"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DB24560" w14:textId="1DA6DE86"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5B37114" w14:textId="7E4147E7" w:rsidR="00780FAB"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9705710" w14:textId="77777777" w:rsidR="00780FAB" w:rsidRPr="000D3538" w:rsidRDefault="00780FAB">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4BDCDCFE"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316D2F6" w14:textId="77777777" w:rsidR="005F75B8" w:rsidRPr="000D3538" w:rsidRDefault="005F75B8">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77777777" w:rsidR="00AF6279" w:rsidRPr="000D3538" w:rsidRDefault="00AF6279">
      <w:pPr>
        <w:rPr>
          <w:rFonts w:ascii="Arial" w:hAnsi="Arial" w:cs="Arial"/>
          <w:szCs w:val="22"/>
        </w:rPr>
      </w:pPr>
    </w:p>
    <w:p w14:paraId="5F89A806" w14:textId="77777777" w:rsidR="00AF6279" w:rsidRPr="000D3538" w:rsidRDefault="00C50B5C" w:rsidP="005F75B8">
      <w:pPr>
        <w:pBdr>
          <w:top w:val="single" w:sz="4" w:space="1" w:color="000000"/>
          <w:left w:val="single" w:sz="4" w:space="4" w:color="000000"/>
          <w:bottom w:val="single" w:sz="4" w:space="13"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5F75B8">
      <w:pPr>
        <w:pBdr>
          <w:top w:val="single" w:sz="4" w:space="1" w:color="000000"/>
          <w:left w:val="single" w:sz="4" w:space="4" w:color="000000"/>
          <w:bottom w:val="single" w:sz="4" w:space="13"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3ACA82CA" w14:textId="77777777" w:rsidR="00AF6279" w:rsidRPr="000D3538" w:rsidRDefault="00AF6279"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060853D5" w14:textId="5BEE604F" w:rsidR="00AF6279" w:rsidRDefault="00AF6279"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62F19D93" w14:textId="05397DD7" w:rsidR="00780FAB" w:rsidRDefault="00780FAB"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099D5290" w14:textId="77777777" w:rsidR="00780FAB" w:rsidRDefault="00780FAB"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6370D861" w14:textId="7B3F059F" w:rsidR="00780FAB" w:rsidRDefault="00780FAB"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3BC7A6FD" w14:textId="77777777" w:rsidR="00780FAB" w:rsidRPr="000D3538" w:rsidRDefault="00780FAB"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0884BAB2" w14:textId="77777777" w:rsidR="005178EF" w:rsidRPr="000D3538" w:rsidRDefault="005178EF" w:rsidP="005F75B8">
      <w:pPr>
        <w:pBdr>
          <w:top w:val="single" w:sz="4" w:space="1" w:color="000000"/>
          <w:left w:val="single" w:sz="4" w:space="4" w:color="000000"/>
          <w:bottom w:val="single" w:sz="4" w:space="13"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33E903B1" w14:textId="77777777"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Times New Roman"/>
    <w:charset w:val="00"/>
    <w:family w:val="swiss"/>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Calibri"/>
    <w:charset w:val="01"/>
    <w:family w:val="swiss"/>
    <w:pitch w:val="default"/>
  </w:font>
  <w:font w:name="Opel Sans">
    <w:altName w:val="Times New Roman"/>
    <w:charset w:val="01"/>
    <w:family w:val="roman"/>
    <w:pitch w:val="variable"/>
  </w:font>
  <w:font w:name="Open Sans SemiBold">
    <w:altName w:val="Arial"/>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04E5D6D4" w:rsidR="00AF6279" w:rsidRDefault="00C50B5C">
    <w:pPr>
      <w:pStyle w:val="RappSclgendesPDP"/>
      <w:rPr>
        <w:rFonts w:hint="eastAsia"/>
      </w:rPr>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BF2D42">
      <w:rPr>
        <w:rFonts w:hint="eastAsia"/>
        <w:noProof/>
      </w:rPr>
      <w:t>9</w:t>
    </w:r>
    <w:r w:rsidR="003876A9">
      <w:rPr>
        <w:noProof/>
      </w:rPr>
      <w:fldChar w:fldCharType="end"/>
    </w:r>
    <w:bookmarkStart w:id="64" w:name="__Fieldmark__7897_1011448497"/>
    <w:bookmarkStart w:id="65" w:name="__Fieldmark__6354_1011448497"/>
    <w:bookmarkEnd w:id="64"/>
    <w:bookmarkEnd w:id="6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79168A8"/>
    <w:multiLevelType w:val="hybridMultilevel"/>
    <w:tmpl w:val="A8E00A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0729DA"/>
    <w:multiLevelType w:val="hybridMultilevel"/>
    <w:tmpl w:val="D8A01E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9"/>
  <w:hyphenationZone w:val="425"/>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A60E3"/>
    <w:rsid w:val="000C72D2"/>
    <w:rsid w:val="000D3538"/>
    <w:rsid w:val="000D54D4"/>
    <w:rsid w:val="000E7741"/>
    <w:rsid w:val="000F3980"/>
    <w:rsid w:val="000F582A"/>
    <w:rsid w:val="001245AE"/>
    <w:rsid w:val="001854A3"/>
    <w:rsid w:val="001C4221"/>
    <w:rsid w:val="001C6642"/>
    <w:rsid w:val="001D556C"/>
    <w:rsid w:val="0021320F"/>
    <w:rsid w:val="00237D81"/>
    <w:rsid w:val="002405F2"/>
    <w:rsid w:val="00243351"/>
    <w:rsid w:val="00265667"/>
    <w:rsid w:val="00271581"/>
    <w:rsid w:val="002811FF"/>
    <w:rsid w:val="002F6050"/>
    <w:rsid w:val="002F72D7"/>
    <w:rsid w:val="00355BA8"/>
    <w:rsid w:val="00355CA7"/>
    <w:rsid w:val="003876A9"/>
    <w:rsid w:val="00397D74"/>
    <w:rsid w:val="003C7468"/>
    <w:rsid w:val="004101FB"/>
    <w:rsid w:val="004368D0"/>
    <w:rsid w:val="00456B21"/>
    <w:rsid w:val="0048591E"/>
    <w:rsid w:val="0049153B"/>
    <w:rsid w:val="00500B13"/>
    <w:rsid w:val="00505858"/>
    <w:rsid w:val="005178EF"/>
    <w:rsid w:val="005318FE"/>
    <w:rsid w:val="005575B1"/>
    <w:rsid w:val="005D57E7"/>
    <w:rsid w:val="005E67B7"/>
    <w:rsid w:val="005F75B8"/>
    <w:rsid w:val="00607D08"/>
    <w:rsid w:val="006253F4"/>
    <w:rsid w:val="00631D0A"/>
    <w:rsid w:val="006402E0"/>
    <w:rsid w:val="00722870"/>
    <w:rsid w:val="0073266F"/>
    <w:rsid w:val="0073471B"/>
    <w:rsid w:val="00780FAB"/>
    <w:rsid w:val="00791A3D"/>
    <w:rsid w:val="007932B2"/>
    <w:rsid w:val="00794272"/>
    <w:rsid w:val="00796C57"/>
    <w:rsid w:val="007B43A0"/>
    <w:rsid w:val="007D2F4C"/>
    <w:rsid w:val="007E5EED"/>
    <w:rsid w:val="008153A4"/>
    <w:rsid w:val="00852B82"/>
    <w:rsid w:val="008741D3"/>
    <w:rsid w:val="008B4EC2"/>
    <w:rsid w:val="008C0497"/>
    <w:rsid w:val="008C41D2"/>
    <w:rsid w:val="008F71FA"/>
    <w:rsid w:val="009300A4"/>
    <w:rsid w:val="009437E2"/>
    <w:rsid w:val="00950DA0"/>
    <w:rsid w:val="00962F9C"/>
    <w:rsid w:val="00972C30"/>
    <w:rsid w:val="009B5AC9"/>
    <w:rsid w:val="00A1061C"/>
    <w:rsid w:val="00A2198B"/>
    <w:rsid w:val="00A37546"/>
    <w:rsid w:val="00A41452"/>
    <w:rsid w:val="00A56848"/>
    <w:rsid w:val="00A7434E"/>
    <w:rsid w:val="00A83FC2"/>
    <w:rsid w:val="00A859F6"/>
    <w:rsid w:val="00AA2E1F"/>
    <w:rsid w:val="00AA67DC"/>
    <w:rsid w:val="00AB0CB6"/>
    <w:rsid w:val="00AC7A82"/>
    <w:rsid w:val="00AE24B2"/>
    <w:rsid w:val="00AF6279"/>
    <w:rsid w:val="00B6690C"/>
    <w:rsid w:val="00B7316B"/>
    <w:rsid w:val="00B927D1"/>
    <w:rsid w:val="00BF2D42"/>
    <w:rsid w:val="00C03D0A"/>
    <w:rsid w:val="00C20776"/>
    <w:rsid w:val="00C50B5C"/>
    <w:rsid w:val="00C57BD7"/>
    <w:rsid w:val="00C7241C"/>
    <w:rsid w:val="00CB5707"/>
    <w:rsid w:val="00CD1C1B"/>
    <w:rsid w:val="00D076DA"/>
    <w:rsid w:val="00D20BAE"/>
    <w:rsid w:val="00D72E45"/>
    <w:rsid w:val="00D850D7"/>
    <w:rsid w:val="00D86D5C"/>
    <w:rsid w:val="00D871AD"/>
    <w:rsid w:val="00D92AEE"/>
    <w:rsid w:val="00DB18A2"/>
    <w:rsid w:val="00DD3497"/>
    <w:rsid w:val="00DE7DA6"/>
    <w:rsid w:val="00E022C8"/>
    <w:rsid w:val="00E259AD"/>
    <w:rsid w:val="00E30DED"/>
    <w:rsid w:val="00E37979"/>
    <w:rsid w:val="00E92933"/>
    <w:rsid w:val="00EC3039"/>
    <w:rsid w:val="00EC7A4D"/>
    <w:rsid w:val="00EE24C0"/>
    <w:rsid w:val="00EE7B88"/>
    <w:rsid w:val="00F012B6"/>
    <w:rsid w:val="00F02A70"/>
    <w:rsid w:val="00F272F1"/>
    <w:rsid w:val="00F522DE"/>
    <w:rsid w:val="00F62BE7"/>
    <w:rsid w:val="00F766A2"/>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B6690C"/>
    <w:pPr>
      <w:ind w:left="720"/>
      <w:contextualSpacing/>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TotalTime>
  <Pages>9</Pages>
  <Words>1136</Words>
  <Characters>6250</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62</cp:revision>
  <cp:lastPrinted>2017-06-16T13:26:00Z</cp:lastPrinted>
  <dcterms:created xsi:type="dcterms:W3CDTF">2020-10-09T14:08:00Z</dcterms:created>
  <dcterms:modified xsi:type="dcterms:W3CDTF">2025-06-20T08:01:00Z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