
<file path=[Content_Types].xml><?xml version="1.0" encoding="utf-8"?>
<Types xmlns="http://schemas.openxmlformats.org/package/2006/content-types">
  <Default Extension="jpg" ContentType="image/jp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color w:val="000000"/>
          <w:sz w:val="24"/>
          <w:lang w:val="fr-FR"/>
        </w:rPr>
        <w:id w:val="1292861371"/>
        <w:docPartObj>
          <w:docPartGallery w:val="Cover Pages"/>
          <w:docPartUnique/>
        </w:docPartObj>
      </w:sdtPr>
      <w:sdtEndPr>
        <w:rPr>
          <w:color w:val="auto"/>
          <w:sz w:val="18"/>
        </w:rPr>
      </w:sdtEndPr>
      <w:sdtContent>
        <w:p w14:paraId="3BDB8B13" w14:textId="58998BA5" w:rsidR="00127851" w:rsidRPr="00EF446C" w:rsidRDefault="00EE2DA5" w:rsidP="00EF446C">
          <w:pPr>
            <w:textAlignment w:val="baseline"/>
            <w:rPr>
              <w:color w:val="000000"/>
              <w:sz w:val="24"/>
              <w:lang w:val="fr-FR"/>
            </w:rPr>
          </w:pPr>
          <w:r w:rsidRPr="00B56FAF">
            <w:rPr>
              <w:rFonts w:eastAsia="PMingLiU"/>
              <w:noProof/>
              <w:sz w:val="22"/>
              <w:lang w:val="fr-FR"/>
            </w:rPr>
            <mc:AlternateContent>
              <mc:Choice Requires="wps">
                <w:drawing>
                  <wp:anchor distT="0" distB="0" distL="0" distR="0" simplePos="0" relativeHeight="251668480" behindDoc="1" locked="0" layoutInCell="1" allowOverlap="1" wp14:anchorId="5049C2E9" wp14:editId="285A2A5F">
                    <wp:simplePos x="0" y="0"/>
                    <wp:positionH relativeFrom="page">
                      <wp:posOffset>1114425</wp:posOffset>
                    </wp:positionH>
                    <wp:positionV relativeFrom="page">
                      <wp:posOffset>7991475</wp:posOffset>
                    </wp:positionV>
                    <wp:extent cx="4667250" cy="419100"/>
                    <wp:effectExtent l="0" t="0" r="0" b="0"/>
                    <wp:wrapSquare wrapText="bothSides"/>
                    <wp:docPr id="39" name="Zone de texte 3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667250" cy="419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FEDE78" w14:textId="4B17C480" w:rsidR="00746064" w:rsidRPr="00517C4F" w:rsidRDefault="009A0D7D">
                                <w:pPr>
                                  <w:spacing w:line="656" w:lineRule="exact"/>
                                  <w:textAlignment w:val="baseline"/>
                                  <w:rPr>
                                    <w:rFonts w:ascii="Arial" w:eastAsia="Arial" w:hAnsi="Arial"/>
                                    <w:color w:val="FFFFFF"/>
                                    <w:spacing w:val="19"/>
                                    <w:w w:val="90"/>
                                    <w:sz w:val="36"/>
                                    <w:szCs w:val="12"/>
                                    <w:lang w:val="fr-FR"/>
                                  </w:rPr>
                                </w:pPr>
                                <w:r>
                                  <w:rPr>
                                    <w:rFonts w:ascii="Arial" w:eastAsia="Arial" w:hAnsi="Arial"/>
                                    <w:color w:val="FFFFFF"/>
                                    <w:spacing w:val="19"/>
                                    <w:w w:val="90"/>
                                    <w:sz w:val="36"/>
                                    <w:szCs w:val="12"/>
                                    <w:lang w:val="fr-FR"/>
                                  </w:rPr>
                                  <w:t>A</w:t>
                                </w:r>
                                <w:r w:rsidR="00376590">
                                  <w:rPr>
                                    <w:rFonts w:ascii="Arial" w:eastAsia="Arial" w:hAnsi="Arial"/>
                                    <w:color w:val="FFFFFF"/>
                                    <w:spacing w:val="19"/>
                                    <w:w w:val="90"/>
                                    <w:sz w:val="36"/>
                                    <w:szCs w:val="12"/>
                                    <w:lang w:val="fr-FR"/>
                                  </w:rPr>
                                  <w:t>.1.4-</w:t>
                                </w:r>
                                <w:r w:rsidR="003C4F0D">
                                  <w:rPr>
                                    <w:rFonts w:ascii="Arial" w:eastAsia="Arial" w:hAnsi="Arial"/>
                                    <w:color w:val="FFFFFF"/>
                                    <w:spacing w:val="19"/>
                                    <w:w w:val="90"/>
                                    <w:sz w:val="36"/>
                                    <w:szCs w:val="12"/>
                                    <w:lang w:val="fr-FR"/>
                                  </w:rPr>
                                  <w:t>Bordereau de Prix Unitaires (BPU)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049C2E9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9" o:spid="_x0000_s1026" type="#_x0000_t202" style="position:absolute;left:0;text-align:left;margin-left:87.75pt;margin-top:629.25pt;width:367.5pt;height:33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" filled="f" stroked="f">
                    <v:textbox inset="0,0,0,0">
                      <w:txbxContent>
                        <w:p w14:paraId="29FEDE78" w14:textId="4B17C480" w:rsidR="00746064" w:rsidRPr="00517C4F" w:rsidRDefault="009A0D7D">
                          <w:pPr>
                            <w:spacing w:line="656" w:lineRule="exact"/>
                            <w:textAlignment w:val="baseline"/>
                            <w:rPr>
                              <w:rFonts w:ascii="Arial" w:eastAsia="Arial" w:hAnsi="Arial"/>
                              <w:color w:val="FFFFFF"/>
                              <w:spacing w:val="19"/>
                              <w:w w:val="90"/>
                              <w:sz w:val="36"/>
                              <w:szCs w:val="12"/>
                              <w:lang w:val="fr-FR"/>
                            </w:rPr>
                          </w:pPr>
                          <w:r>
                            <w:rPr>
                              <w:rFonts w:ascii="Arial" w:eastAsia="Arial" w:hAnsi="Arial"/>
                              <w:color w:val="FFFFFF"/>
                              <w:spacing w:val="19"/>
                              <w:w w:val="90"/>
                              <w:sz w:val="36"/>
                              <w:szCs w:val="12"/>
                              <w:lang w:val="fr-FR"/>
                            </w:rPr>
                            <w:t>A</w:t>
                          </w:r>
                          <w:r w:rsidR="00376590">
                            <w:rPr>
                              <w:rFonts w:ascii="Arial" w:eastAsia="Arial" w:hAnsi="Arial"/>
                              <w:color w:val="FFFFFF"/>
                              <w:spacing w:val="19"/>
                              <w:w w:val="90"/>
                              <w:sz w:val="36"/>
                              <w:szCs w:val="12"/>
                              <w:lang w:val="fr-FR"/>
                            </w:rPr>
                            <w:t>.1.4-</w:t>
                          </w:r>
                          <w:r w:rsidR="003C4F0D">
                            <w:rPr>
                              <w:rFonts w:ascii="Arial" w:eastAsia="Arial" w:hAnsi="Arial"/>
                              <w:color w:val="FFFFFF"/>
                              <w:spacing w:val="19"/>
                              <w:w w:val="90"/>
                              <w:sz w:val="36"/>
                              <w:szCs w:val="12"/>
                              <w:lang w:val="fr-FR"/>
                            </w:rPr>
                            <w:t>Bordereau de Prix Unitaires (BPU)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746064" w:rsidRPr="00B56FAF">
            <w:rPr>
              <w:rFonts w:eastAsia="PMingLiU"/>
              <w:noProof/>
              <w:sz w:val="22"/>
              <w:lang w:val="fr-FR"/>
            </w:rPr>
            <mc:AlternateContent>
              <mc:Choice Requires="wps">
                <w:drawing>
                  <wp:anchor distT="0" distB="0" distL="0" distR="0" simplePos="0" relativeHeight="251669504" behindDoc="1" locked="0" layoutInCell="1" allowOverlap="1" wp14:anchorId="0C72C3F0" wp14:editId="545C90BF">
                    <wp:simplePos x="0" y="0"/>
                    <wp:positionH relativeFrom="page">
                      <wp:posOffset>1097280</wp:posOffset>
                    </wp:positionH>
                    <wp:positionV relativeFrom="page">
                      <wp:posOffset>8618220</wp:posOffset>
                    </wp:positionV>
                    <wp:extent cx="4975860" cy="342265"/>
                    <wp:effectExtent l="0" t="0" r="15240" b="635"/>
                    <wp:wrapSquare wrapText="bothSides"/>
                    <wp:docPr id="14" name="Zone de texte 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75860" cy="3422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9ECBC5B" w14:textId="77777777" w:rsidR="002E6BFC" w:rsidRDefault="002E6BFC" w:rsidP="002E6BFC">
                                <w:pPr>
                                  <w:spacing w:before="7" w:line="532" w:lineRule="exact"/>
                                  <w:textAlignment w:val="baseline"/>
                                  <w:rPr>
                                    <w:rFonts w:ascii="Arial Narrow" w:eastAsia="Arial Narrow" w:hAnsi="Arial Narrow"/>
                                    <w:b/>
                                    <w:color w:val="0F1B2A"/>
                                    <w:spacing w:val="1"/>
                                    <w:w w:val="80"/>
                                    <w:sz w:val="47"/>
                                    <w:lang w:val="fr-FR"/>
                                  </w:rPr>
                                </w:pPr>
                                <w:r>
                                  <w:rPr>
                                    <w:rFonts w:ascii="Arial Narrow" w:eastAsia="Arial Narrow" w:hAnsi="Arial Narrow"/>
                                    <w:b/>
                                    <w:color w:val="0F1B2A"/>
                                    <w:spacing w:val="1"/>
                                    <w:w w:val="80"/>
                                    <w:sz w:val="47"/>
                                    <w:lang w:val="fr-FR"/>
                                  </w:rPr>
                                  <w:t>Dossier de Consultation des Entreprises</w:t>
                                </w:r>
                              </w:p>
                              <w:p w14:paraId="1F943A7B" w14:textId="7234429F" w:rsidR="00746064" w:rsidRDefault="00746064">
                                <w:pPr>
                                  <w:spacing w:before="7" w:line="532" w:lineRule="exact"/>
                                  <w:textAlignment w:val="baseline"/>
                                  <w:rPr>
                                    <w:rFonts w:ascii="Arial Narrow" w:eastAsia="Arial Narrow" w:hAnsi="Arial Narrow"/>
                                    <w:b/>
                                    <w:color w:val="0F1B2A"/>
                                    <w:spacing w:val="1"/>
                                    <w:w w:val="80"/>
                                    <w:sz w:val="47"/>
                                    <w:lang w:val="fr-FR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0C72C3F0" id="Zone de texte 14" o:spid="_x0000_s1027" type="#_x0000_t202" style="position:absolute;left:0;text-align:left;margin-left:86.4pt;margin-top:678.6pt;width:391.8pt;height:26.95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" filled="f" stroked="f">
                    <v:textbox inset="0,0,0,0">
                      <w:txbxContent>
                        <w:p w14:paraId="59ECBC5B" w14:textId="77777777" w:rsidR="002E6BFC" w:rsidRDefault="002E6BFC" w:rsidP="002E6BFC">
                          <w:pPr>
                            <w:spacing w:before="7" w:line="532" w:lineRule="exact"/>
                            <w:textAlignment w:val="baseline"/>
                            <w:rPr>
                              <w:rFonts w:ascii="Arial Narrow" w:eastAsia="Arial Narrow" w:hAnsi="Arial Narrow"/>
                              <w:b/>
                              <w:color w:val="0F1B2A"/>
                              <w:spacing w:val="1"/>
                              <w:w w:val="80"/>
                              <w:sz w:val="47"/>
                              <w:lang w:val="fr-FR"/>
                            </w:rPr>
                          </w:pPr>
                          <w:r>
                            <w:rPr>
                              <w:rFonts w:ascii="Arial Narrow" w:eastAsia="Arial Narrow" w:hAnsi="Arial Narrow"/>
                              <w:b/>
                              <w:color w:val="0F1B2A"/>
                              <w:spacing w:val="1"/>
                              <w:w w:val="80"/>
                              <w:sz w:val="47"/>
                              <w:lang w:val="fr-FR"/>
                            </w:rPr>
                            <w:t>Dossier de Consultation des Entreprises</w:t>
                          </w:r>
                        </w:p>
                        <w:p w14:paraId="1F943A7B" w14:textId="7234429F" w:rsidR="00746064" w:rsidRDefault="00746064">
                          <w:pPr>
                            <w:spacing w:before="7" w:line="532" w:lineRule="exact"/>
                            <w:textAlignment w:val="baseline"/>
                            <w:rPr>
                              <w:rFonts w:ascii="Arial Narrow" w:eastAsia="Arial Narrow" w:hAnsi="Arial Narrow"/>
                              <w:b/>
                              <w:color w:val="0F1B2A"/>
                              <w:spacing w:val="1"/>
                              <w:w w:val="80"/>
                              <w:sz w:val="47"/>
                              <w:lang w:val="fr-FR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746064" w:rsidRPr="00B56FAF">
            <w:rPr>
              <w:rFonts w:eastAsia="PMingLiU"/>
              <w:noProof/>
              <w:sz w:val="22"/>
              <w:lang w:val="fr-FR"/>
            </w:rPr>
            <mc:AlternateContent>
              <mc:Choice Requires="wps">
                <w:drawing>
                  <wp:anchor distT="0" distB="0" distL="0" distR="0" simplePos="0" relativeHeight="251670528" behindDoc="1" locked="0" layoutInCell="1" allowOverlap="1" wp14:anchorId="57AE2EE4" wp14:editId="77655084">
                    <wp:simplePos x="0" y="0"/>
                    <wp:positionH relativeFrom="page">
                      <wp:posOffset>1097280</wp:posOffset>
                    </wp:positionH>
                    <wp:positionV relativeFrom="page">
                      <wp:posOffset>9265285</wp:posOffset>
                    </wp:positionV>
                    <wp:extent cx="1038225" cy="302260"/>
                    <wp:effectExtent l="0" t="0" r="0" b="0"/>
                    <wp:wrapSquare wrapText="bothSides"/>
                    <wp:docPr id="40" name="Zone de texte 4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038225" cy="3022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D38FFA" w14:textId="2B274A66" w:rsidR="00746064" w:rsidRDefault="0066069B">
                                <w:pPr>
                                  <w:spacing w:line="471" w:lineRule="exact"/>
                                  <w:textAlignment w:val="baseline"/>
                                  <w:rPr>
                                    <w:rFonts w:ascii="Arial Narrow" w:eastAsia="Arial Narrow" w:hAnsi="Arial Narrow"/>
                                    <w:color w:val="0F1B2A"/>
                                    <w:spacing w:val="19"/>
                                    <w:w w:val="75"/>
                                    <w:sz w:val="38"/>
                                    <w:lang w:val="fr-FR"/>
                                  </w:rPr>
                                </w:pPr>
                                <w:r>
                                  <w:rPr>
                                    <w:rFonts w:ascii="Arial Narrow" w:eastAsia="Arial Narrow" w:hAnsi="Arial Narrow"/>
                                    <w:color w:val="0F1B2A"/>
                                    <w:spacing w:val="19"/>
                                    <w:w w:val="75"/>
                                    <w:sz w:val="38"/>
                                    <w:lang w:val="fr-FR"/>
                                  </w:rPr>
                                  <w:t>Avril</w:t>
                                </w:r>
                                <w:r w:rsidR="005B4A3D">
                                  <w:rPr>
                                    <w:rFonts w:ascii="Arial Narrow" w:eastAsia="Arial Narrow" w:hAnsi="Arial Narrow"/>
                                    <w:color w:val="0F1B2A"/>
                                    <w:spacing w:val="19"/>
                                    <w:w w:val="75"/>
                                    <w:sz w:val="38"/>
                                    <w:lang w:val="fr-FR"/>
                                  </w:rPr>
                                  <w:t xml:space="preserve"> </w:t>
                                </w:r>
                                <w:r w:rsidR="0075434B">
                                  <w:rPr>
                                    <w:rFonts w:ascii="Arial Narrow" w:eastAsia="Arial Narrow" w:hAnsi="Arial Narrow"/>
                                    <w:color w:val="0F1B2A"/>
                                    <w:spacing w:val="19"/>
                                    <w:w w:val="75"/>
                                    <w:sz w:val="38"/>
                                    <w:lang w:val="fr-FR"/>
                                  </w:rPr>
                                  <w:t>202</w:t>
                                </w:r>
                                <w:r w:rsidR="000213AE">
                                  <w:rPr>
                                    <w:rFonts w:ascii="Arial Narrow" w:eastAsia="Arial Narrow" w:hAnsi="Arial Narrow"/>
                                    <w:color w:val="0F1B2A"/>
                                    <w:spacing w:val="19"/>
                                    <w:w w:val="75"/>
                                    <w:sz w:val="38"/>
                                    <w:lang w:val="fr-FR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57AE2EE4" id="Zone de texte 40" o:spid="_x0000_s1028" type="#_x0000_t202" style="position:absolute;left:0;text-align:left;margin-left:86.4pt;margin-top:729.55pt;width:81.75pt;height:23.8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" filled="f" stroked="f">
                    <v:textbox inset="0,0,0,0">
                      <w:txbxContent>
                        <w:p w14:paraId="29D38FFA" w14:textId="2B274A66" w:rsidR="00746064" w:rsidRDefault="0066069B">
                          <w:pPr>
                            <w:spacing w:line="471" w:lineRule="exact"/>
                            <w:textAlignment w:val="baseline"/>
                            <w:rPr>
                              <w:rFonts w:ascii="Arial Narrow" w:eastAsia="Arial Narrow" w:hAnsi="Arial Narrow"/>
                              <w:color w:val="0F1B2A"/>
                              <w:spacing w:val="19"/>
                              <w:w w:val="75"/>
                              <w:sz w:val="38"/>
                              <w:lang w:val="fr-FR"/>
                            </w:rPr>
                          </w:pPr>
                          <w:r>
                            <w:rPr>
                              <w:rFonts w:ascii="Arial Narrow" w:eastAsia="Arial Narrow" w:hAnsi="Arial Narrow"/>
                              <w:color w:val="0F1B2A"/>
                              <w:spacing w:val="19"/>
                              <w:w w:val="75"/>
                              <w:sz w:val="38"/>
                              <w:lang w:val="fr-FR"/>
                            </w:rPr>
                            <w:t>Avril</w:t>
                          </w:r>
                          <w:r w:rsidR="005B4A3D">
                            <w:rPr>
                              <w:rFonts w:ascii="Arial Narrow" w:eastAsia="Arial Narrow" w:hAnsi="Arial Narrow"/>
                              <w:color w:val="0F1B2A"/>
                              <w:spacing w:val="19"/>
                              <w:w w:val="75"/>
                              <w:sz w:val="38"/>
                              <w:lang w:val="fr-FR"/>
                            </w:rPr>
                            <w:t xml:space="preserve"> </w:t>
                          </w:r>
                          <w:r w:rsidR="0075434B">
                            <w:rPr>
                              <w:rFonts w:ascii="Arial Narrow" w:eastAsia="Arial Narrow" w:hAnsi="Arial Narrow"/>
                              <w:color w:val="0F1B2A"/>
                              <w:spacing w:val="19"/>
                              <w:w w:val="75"/>
                              <w:sz w:val="38"/>
                              <w:lang w:val="fr-FR"/>
                            </w:rPr>
                            <w:t>202</w:t>
                          </w:r>
                          <w:r w:rsidR="000213AE">
                            <w:rPr>
                              <w:rFonts w:ascii="Arial Narrow" w:eastAsia="Arial Narrow" w:hAnsi="Arial Narrow"/>
                              <w:color w:val="0F1B2A"/>
                              <w:spacing w:val="19"/>
                              <w:w w:val="75"/>
                              <w:sz w:val="38"/>
                              <w:lang w:val="fr-FR"/>
                            </w:rPr>
                            <w:t>5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746064" w:rsidRPr="00B56FAF">
            <w:rPr>
              <w:rFonts w:eastAsia="PMingLiU"/>
              <w:noProof/>
              <w:sz w:val="22"/>
              <w:lang w:val="fr-FR"/>
            </w:rPr>
            <mc:AlternateContent>
              <mc:Choice Requires="wps">
                <w:drawing>
                  <wp:anchor distT="0" distB="0" distL="0" distR="0" simplePos="0" relativeHeight="251666432" behindDoc="1" locked="0" layoutInCell="1" allowOverlap="1" wp14:anchorId="38C73591" wp14:editId="18EEAEFA">
                    <wp:simplePos x="0" y="0"/>
                    <wp:positionH relativeFrom="page">
                      <wp:posOffset>1061085</wp:posOffset>
                    </wp:positionH>
                    <wp:positionV relativeFrom="page">
                      <wp:posOffset>3564255</wp:posOffset>
                    </wp:positionV>
                    <wp:extent cx="6501130" cy="481330"/>
                    <wp:effectExtent l="0" t="0" r="0" b="0"/>
                    <wp:wrapSquare wrapText="bothSides"/>
                    <wp:docPr id="38" name="Zone de texte 3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501130" cy="481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93BC285" w14:textId="5BAD8C85" w:rsidR="00746064" w:rsidRPr="00DF41BF" w:rsidRDefault="002E6BFC" w:rsidP="00DF41BF">
                                <w:pPr>
                                  <w:rPr>
                                    <w:rFonts w:ascii="Arial Narrow" w:eastAsia="Arial Narrow" w:hAnsi="Arial Narrow"/>
                                    <w:b/>
                                    <w:color w:val="FFFFFF"/>
                                    <w:spacing w:val="-14"/>
                                    <w:w w:val="85"/>
                                    <w:sz w:val="72"/>
                                    <w:lang w:val="fr-FR"/>
                                  </w:rPr>
                                </w:pPr>
                                <w:r>
                                  <w:rPr>
                                    <w:rFonts w:ascii="Arial Narrow" w:eastAsia="Arial Narrow" w:hAnsi="Arial Narrow"/>
                                    <w:b/>
                                    <w:color w:val="FFFFFF"/>
                                    <w:spacing w:val="-9"/>
                                    <w:w w:val="85"/>
                                    <w:sz w:val="72"/>
                                    <w:lang w:val="fr-FR"/>
                                  </w:rPr>
                                  <w:t>C</w:t>
                                </w:r>
                                <w:r w:rsidR="00A14972" w:rsidRPr="00DF41BF">
                                  <w:rPr>
                                    <w:rFonts w:ascii="Arial Narrow" w:eastAsia="Arial Narrow" w:hAnsi="Arial Narrow"/>
                                    <w:b/>
                                    <w:color w:val="FFFFFF"/>
                                    <w:spacing w:val="-9"/>
                                    <w:w w:val="85"/>
                                    <w:sz w:val="72"/>
                                    <w:lang w:val="fr-FR"/>
                                  </w:rPr>
                                  <w:t xml:space="preserve">omblement </w:t>
                                </w:r>
                                <w:r w:rsidR="000D4F99" w:rsidRPr="000D4F99">
                                  <w:rPr>
                                    <w:rFonts w:ascii="Arial Narrow" w:eastAsia="Arial Narrow" w:hAnsi="Arial Narrow"/>
                                    <w:b/>
                                    <w:color w:val="FFFFFF"/>
                                    <w:spacing w:val="-9"/>
                                    <w:w w:val="85"/>
                                    <w:sz w:val="72"/>
                                    <w:lang w:val="fr-FR"/>
                                  </w:rPr>
                                  <w:t>des buses 24+116 &amp; 38+360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38C73591" id="Zone de texte 38" o:spid="_x0000_s1029" type="#_x0000_t202" style="position:absolute;left:0;text-align:left;margin-left:83.55pt;margin-top:280.65pt;width:511.9pt;height:37.9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" filled="f" stroked="f">
                    <v:textbox inset="0,0,0,0">
                      <w:txbxContent>
                        <w:p w14:paraId="393BC285" w14:textId="5BAD8C85" w:rsidR="00746064" w:rsidRPr="00DF41BF" w:rsidRDefault="002E6BFC" w:rsidP="00DF41BF">
                          <w:pPr>
                            <w:rPr>
                              <w:rFonts w:ascii="Arial Narrow" w:eastAsia="Arial Narrow" w:hAnsi="Arial Narrow"/>
                              <w:b/>
                              <w:color w:val="FFFFFF"/>
                              <w:spacing w:val="-14"/>
                              <w:w w:val="85"/>
                              <w:sz w:val="72"/>
                              <w:lang w:val="fr-FR"/>
                            </w:rPr>
                          </w:pPr>
                          <w:r>
                            <w:rPr>
                              <w:rFonts w:ascii="Arial Narrow" w:eastAsia="Arial Narrow" w:hAnsi="Arial Narrow"/>
                              <w:b/>
                              <w:color w:val="FFFFFF"/>
                              <w:spacing w:val="-9"/>
                              <w:w w:val="85"/>
                              <w:sz w:val="72"/>
                              <w:lang w:val="fr-FR"/>
                            </w:rPr>
                            <w:t>C</w:t>
                          </w:r>
                          <w:r w:rsidR="00A14972" w:rsidRPr="00DF41BF">
                            <w:rPr>
                              <w:rFonts w:ascii="Arial Narrow" w:eastAsia="Arial Narrow" w:hAnsi="Arial Narrow"/>
                              <w:b/>
                              <w:color w:val="FFFFFF"/>
                              <w:spacing w:val="-9"/>
                              <w:w w:val="85"/>
                              <w:sz w:val="72"/>
                              <w:lang w:val="fr-FR"/>
                            </w:rPr>
                            <w:t xml:space="preserve">omblement </w:t>
                          </w:r>
                          <w:r w:rsidR="000D4F99" w:rsidRPr="000D4F99">
                            <w:rPr>
                              <w:rFonts w:ascii="Arial Narrow" w:eastAsia="Arial Narrow" w:hAnsi="Arial Narrow"/>
                              <w:b/>
                              <w:color w:val="FFFFFF"/>
                              <w:spacing w:val="-9"/>
                              <w:w w:val="85"/>
                              <w:sz w:val="72"/>
                              <w:lang w:val="fr-FR"/>
                            </w:rPr>
                            <w:t>des buses 24+116 &amp; 38+360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746064" w:rsidRPr="00B56FAF">
            <w:rPr>
              <w:rFonts w:eastAsia="PMingLiU"/>
              <w:noProof/>
              <w:sz w:val="22"/>
              <w:lang w:val="fr-FR"/>
            </w:rPr>
            <mc:AlternateContent>
              <mc:Choice Requires="wps">
                <w:drawing>
                  <wp:anchor distT="0" distB="0" distL="0" distR="0" simplePos="0" relativeHeight="251667456" behindDoc="1" locked="0" layoutInCell="1" allowOverlap="1" wp14:anchorId="4D5EDC1C" wp14:editId="1C0A7D6E">
                    <wp:simplePos x="0" y="0"/>
                    <wp:positionH relativeFrom="page">
                      <wp:posOffset>1094105</wp:posOffset>
                    </wp:positionH>
                    <wp:positionV relativeFrom="page">
                      <wp:posOffset>2372360</wp:posOffset>
                    </wp:positionV>
                    <wp:extent cx="5660390" cy="930910"/>
                    <wp:effectExtent l="0" t="0" r="0" b="0"/>
                    <wp:wrapSquare wrapText="bothSides"/>
                    <wp:docPr id="37" name="Zone de texte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660390" cy="9309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FF4AAB" w14:textId="77777777" w:rsidR="00746064" w:rsidRPr="006A5B7B" w:rsidRDefault="00746064">
                                <w:pPr>
                                  <w:spacing w:before="31" w:line="462" w:lineRule="exact"/>
                                  <w:textAlignment w:val="baseline"/>
                                  <w:rPr>
                                    <w:rFonts w:ascii="Tahoma" w:eastAsia="Tahoma" w:hAnsi="Tahoma"/>
                                    <w:color w:val="FFFFFF"/>
                                    <w:spacing w:val="1"/>
                                    <w:w w:val="95"/>
                                    <w:sz w:val="56"/>
                                    <w:szCs w:val="56"/>
                                    <w:lang w:val="fr-FR"/>
                                  </w:rPr>
                                </w:pPr>
                                <w:r>
                                  <w:rPr>
                                    <w:rFonts w:ascii="Arial" w:eastAsia="Arial" w:hAnsi="Arial"/>
                                    <w:b/>
                                    <w:color w:val="0F1B2A"/>
                                    <w:spacing w:val="1"/>
                                    <w:w w:val="90"/>
                                    <w:sz w:val="56"/>
                                    <w:szCs w:val="56"/>
                                    <w:lang w:val="fr-FR"/>
                                  </w:rPr>
                                  <w:t>M</w:t>
                                </w:r>
                                <w:r w:rsidRPr="006A5B7B">
                                  <w:rPr>
                                    <w:rFonts w:ascii="Arial" w:eastAsia="Arial" w:hAnsi="Arial"/>
                                    <w:b/>
                                    <w:color w:val="0F1B2A"/>
                                    <w:spacing w:val="1"/>
                                    <w:w w:val="90"/>
                                    <w:sz w:val="56"/>
                                    <w:szCs w:val="56"/>
                                    <w:lang w:val="fr-FR"/>
                                  </w:rPr>
                                  <w:t>ise à 2 x 2 voies de la RCEA RN70</w:t>
                                </w:r>
                              </w:p>
                              <w:p w14:paraId="08E033BA" w14:textId="77777777" w:rsidR="00746064" w:rsidRDefault="00746064">
                                <w:pPr>
                                  <w:spacing w:before="18" w:after="49" w:line="462" w:lineRule="exact"/>
                                  <w:textAlignment w:val="baseline"/>
                                  <w:rPr>
                                    <w:rFonts w:ascii="Tahoma" w:eastAsia="Tahoma" w:hAnsi="Tahoma"/>
                                    <w:color w:val="FFFFFF"/>
                                    <w:spacing w:val="6"/>
                                    <w:w w:val="95"/>
                                    <w:sz w:val="35"/>
                                    <w:lang w:val="fr-FR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Tahoma" w:eastAsia="Tahoma" w:hAnsi="Tahoma"/>
                                    <w:color w:val="FFFFFF"/>
                                    <w:spacing w:val="6"/>
                                    <w:w w:val="95"/>
                                    <w:sz w:val="35"/>
                                    <w:lang w:val="fr-FR"/>
                                  </w:rPr>
                                  <w:t>entre</w:t>
                                </w:r>
                                <w:proofErr w:type="gramEnd"/>
                                <w:r>
                                  <w:rPr>
                                    <w:rFonts w:ascii="Tahoma" w:eastAsia="Tahoma" w:hAnsi="Tahoma"/>
                                    <w:color w:val="FFFFFF"/>
                                    <w:spacing w:val="6"/>
                                    <w:w w:val="95"/>
                                    <w:sz w:val="35"/>
                                    <w:lang w:val="fr-FR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/>
                                    <w:b/>
                                    <w:color w:val="FFFFFF"/>
                                    <w:spacing w:val="6"/>
                                    <w:w w:val="90"/>
                                    <w:sz w:val="39"/>
                                    <w:lang w:val="fr-FR"/>
                                  </w:rPr>
                                  <w:t xml:space="preserve">Blanzy </w:t>
                                </w:r>
                                <w:r>
                                  <w:rPr>
                                    <w:rFonts w:ascii="Tahoma" w:eastAsia="Tahoma" w:hAnsi="Tahoma"/>
                                    <w:color w:val="FFFFFF"/>
                                    <w:spacing w:val="6"/>
                                    <w:w w:val="95"/>
                                    <w:sz w:val="35"/>
                                    <w:lang w:val="fr-FR"/>
                                  </w:rPr>
                                  <w:t xml:space="preserve">et </w:t>
                                </w:r>
                                <w:r>
                                  <w:rPr>
                                    <w:rFonts w:ascii="Arial" w:eastAsia="Arial" w:hAnsi="Arial"/>
                                    <w:b/>
                                    <w:color w:val="FFFFFF"/>
                                    <w:spacing w:val="6"/>
                                    <w:w w:val="90"/>
                                    <w:sz w:val="39"/>
                                    <w:lang w:val="fr-FR"/>
                                  </w:rPr>
                                  <w:t xml:space="preserve">Génelard </w:t>
                                </w:r>
                                <w:r>
                                  <w:rPr>
                                    <w:rFonts w:ascii="Tahoma" w:eastAsia="Tahoma" w:hAnsi="Tahoma"/>
                                    <w:color w:val="FFFFFF"/>
                                    <w:spacing w:val="6"/>
                                    <w:w w:val="95"/>
                                    <w:sz w:val="35"/>
                                    <w:lang w:val="fr-FR"/>
                                  </w:rPr>
                                  <w:t>du PR 38+950 au PR 21+125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4D5EDC1C" id="Zone de texte 37" o:spid="_x0000_s1030" type="#_x0000_t202" style="position:absolute;left:0;text-align:left;margin-left:86.15pt;margin-top:186.8pt;width:445.7pt;height:73.3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" filled="f" stroked="f">
                    <v:textbox inset="0,0,0,0">
                      <w:txbxContent>
                        <w:p w14:paraId="1CFF4AAB" w14:textId="77777777" w:rsidR="00746064" w:rsidRPr="006A5B7B" w:rsidRDefault="00746064">
                          <w:pPr>
                            <w:spacing w:before="31" w:line="462" w:lineRule="exact"/>
                            <w:textAlignment w:val="baseline"/>
                            <w:rPr>
                              <w:rFonts w:ascii="Tahoma" w:eastAsia="Tahoma" w:hAnsi="Tahoma"/>
                              <w:color w:val="FFFFFF"/>
                              <w:spacing w:val="1"/>
                              <w:w w:val="95"/>
                              <w:sz w:val="56"/>
                              <w:szCs w:val="56"/>
                              <w:lang w:val="fr-FR"/>
                            </w:rPr>
                          </w:pPr>
                          <w:r>
                            <w:rPr>
                              <w:rFonts w:ascii="Arial" w:eastAsia="Arial" w:hAnsi="Arial"/>
                              <w:b/>
                              <w:color w:val="0F1B2A"/>
                              <w:spacing w:val="1"/>
                              <w:w w:val="90"/>
                              <w:sz w:val="56"/>
                              <w:szCs w:val="56"/>
                              <w:lang w:val="fr-FR"/>
                            </w:rPr>
                            <w:t>M</w:t>
                          </w:r>
                          <w:r w:rsidRPr="006A5B7B">
                            <w:rPr>
                              <w:rFonts w:ascii="Arial" w:eastAsia="Arial" w:hAnsi="Arial"/>
                              <w:b/>
                              <w:color w:val="0F1B2A"/>
                              <w:spacing w:val="1"/>
                              <w:w w:val="90"/>
                              <w:sz w:val="56"/>
                              <w:szCs w:val="56"/>
                              <w:lang w:val="fr-FR"/>
                            </w:rPr>
                            <w:t>ise à 2 x 2 voies de la RCEA RN70</w:t>
                          </w:r>
                        </w:p>
                        <w:p w14:paraId="08E033BA" w14:textId="77777777" w:rsidR="00746064" w:rsidRDefault="00746064">
                          <w:pPr>
                            <w:spacing w:before="18" w:after="49" w:line="462" w:lineRule="exact"/>
                            <w:textAlignment w:val="baseline"/>
                            <w:rPr>
                              <w:rFonts w:ascii="Tahoma" w:eastAsia="Tahoma" w:hAnsi="Tahoma"/>
                              <w:color w:val="FFFFFF"/>
                              <w:spacing w:val="6"/>
                              <w:w w:val="95"/>
                              <w:sz w:val="35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ahoma" w:eastAsia="Tahoma" w:hAnsi="Tahoma"/>
                              <w:color w:val="FFFFFF"/>
                              <w:spacing w:val="6"/>
                              <w:w w:val="95"/>
                              <w:sz w:val="35"/>
                              <w:lang w:val="fr-FR"/>
                            </w:rPr>
                            <w:t>entre</w:t>
                          </w:r>
                          <w:proofErr w:type="gramEnd"/>
                          <w:r>
                            <w:rPr>
                              <w:rFonts w:ascii="Tahoma" w:eastAsia="Tahoma" w:hAnsi="Tahoma"/>
                              <w:color w:val="FFFFFF"/>
                              <w:spacing w:val="6"/>
                              <w:w w:val="95"/>
                              <w:sz w:val="35"/>
                              <w:lang w:val="fr-FR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/>
                              <w:b/>
                              <w:color w:val="FFFFFF"/>
                              <w:spacing w:val="6"/>
                              <w:w w:val="90"/>
                              <w:sz w:val="39"/>
                              <w:lang w:val="fr-FR"/>
                            </w:rPr>
                            <w:t xml:space="preserve">Blanzy </w:t>
                          </w:r>
                          <w:r>
                            <w:rPr>
                              <w:rFonts w:ascii="Tahoma" w:eastAsia="Tahoma" w:hAnsi="Tahoma"/>
                              <w:color w:val="FFFFFF"/>
                              <w:spacing w:val="6"/>
                              <w:w w:val="95"/>
                              <w:sz w:val="35"/>
                              <w:lang w:val="fr-FR"/>
                            </w:rPr>
                            <w:t xml:space="preserve">et </w:t>
                          </w:r>
                          <w:r>
                            <w:rPr>
                              <w:rFonts w:ascii="Arial" w:eastAsia="Arial" w:hAnsi="Arial"/>
                              <w:b/>
                              <w:color w:val="FFFFFF"/>
                              <w:spacing w:val="6"/>
                              <w:w w:val="90"/>
                              <w:sz w:val="39"/>
                              <w:lang w:val="fr-FR"/>
                            </w:rPr>
                            <w:t xml:space="preserve">Génelard </w:t>
                          </w:r>
                          <w:r>
                            <w:rPr>
                              <w:rFonts w:ascii="Tahoma" w:eastAsia="Tahoma" w:hAnsi="Tahoma"/>
                              <w:color w:val="FFFFFF"/>
                              <w:spacing w:val="6"/>
                              <w:w w:val="95"/>
                              <w:sz w:val="35"/>
                              <w:lang w:val="fr-FR"/>
                            </w:rPr>
                            <w:t>du PR 38+950 au PR 21+125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746064" w:rsidRPr="00B56FAF">
            <w:rPr>
              <w:rFonts w:eastAsia="PMingLiU"/>
              <w:noProof/>
              <w:sz w:val="22"/>
              <w:lang w:val="fr-FR"/>
            </w:rPr>
            <mc:AlternateContent>
              <mc:Choice Requires="wps">
                <w:drawing>
                  <wp:anchor distT="0" distB="0" distL="0" distR="0" simplePos="0" relativeHeight="251663360" behindDoc="1" locked="0" layoutInCell="1" allowOverlap="1" wp14:anchorId="4B2EEF3E" wp14:editId="794DEC22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0</wp:posOffset>
                    </wp:positionV>
                    <wp:extent cx="7562215" cy="10692130"/>
                    <wp:effectExtent l="0" t="0" r="0" b="0"/>
                    <wp:wrapSquare wrapText="bothSides"/>
                    <wp:docPr id="36" name="Zone de texte 3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562215" cy="106921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AB73FBD" w14:textId="77777777" w:rsidR="00746064" w:rsidRDefault="00746064">
                                <w:pPr>
                                  <w:textAlignment w:val="baseline"/>
                                </w:pPr>
                                <w:r>
                                  <w:rPr>
                                    <w:noProof/>
                                    <w:lang w:val="fr-FR"/>
                                  </w:rPr>
                                  <w:drawing>
                                    <wp:inline distT="0" distB="0" distL="0" distR="0" wp14:anchorId="46DB9762" wp14:editId="714B66FC">
                                      <wp:extent cx="7562215" cy="10692130"/>
                                      <wp:effectExtent l="0" t="0" r="0" b="0"/>
                                      <wp:docPr id="13" name="Picture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Picture"/>
                                              <pic:cNvPicPr preferRelativeResize="0"/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562215" cy="1069213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4B2EEF3E" id="Zone de texte 36" o:spid="_x0000_s1031" type="#_x0000_t202" style="position:absolute;left:0;text-align:left;margin-left:0;margin-top:0;width:595.45pt;height:841.9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" filled="f" stroked="f">
                    <v:textbox inset="0,0,0,0">
                      <w:txbxContent>
                        <w:p w14:paraId="0AB73FBD" w14:textId="77777777" w:rsidR="00746064" w:rsidRDefault="00746064">
                          <w:pPr>
                            <w:textAlignment w:val="baseline"/>
                          </w:pPr>
                          <w:r>
                            <w:rPr>
                              <w:noProof/>
                              <w:lang w:val="fr-FR"/>
                            </w:rPr>
                            <w:drawing>
                              <wp:inline distT="0" distB="0" distL="0" distR="0" wp14:anchorId="46DB9762" wp14:editId="714B66FC">
                                <wp:extent cx="7562215" cy="10692130"/>
                                <wp:effectExtent l="0" t="0" r="0" b="0"/>
                                <wp:docPr id="13" name="Picture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Picture"/>
                                        <pic:cNvPicPr preferRelativeResize="0"/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562215" cy="1069213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746064" w:rsidRPr="00B56FAF">
            <w:rPr>
              <w:rFonts w:eastAsia="PMingLiU"/>
              <w:noProof/>
              <w:sz w:val="22"/>
              <w:lang w:val="fr-FR"/>
            </w:rPr>
            <mc:AlternateContent>
              <mc:Choice Requires="wps">
                <w:drawing>
                  <wp:anchor distT="0" distB="0" distL="0" distR="0" simplePos="0" relativeHeight="251664384" behindDoc="1" locked="0" layoutInCell="1" allowOverlap="1" wp14:anchorId="629D0BE4" wp14:editId="23B2D526">
                    <wp:simplePos x="0" y="0"/>
                    <wp:positionH relativeFrom="page">
                      <wp:posOffset>1090930</wp:posOffset>
                    </wp:positionH>
                    <wp:positionV relativeFrom="page">
                      <wp:posOffset>1332230</wp:posOffset>
                    </wp:positionV>
                    <wp:extent cx="542925" cy="196850"/>
                    <wp:effectExtent l="0" t="0" r="0" b="0"/>
                    <wp:wrapSquare wrapText="bothSides"/>
                    <wp:docPr id="35" name="Zone de texte 3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42925" cy="196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4BAD053" w14:textId="77777777" w:rsidR="00746064" w:rsidRDefault="00746064">
                                <w:pPr>
                                  <w:spacing w:line="306" w:lineRule="exact"/>
                                  <w:textAlignment w:val="baseline"/>
                                  <w:rPr>
                                    <w:rFonts w:ascii="Arial" w:eastAsia="Arial" w:hAnsi="Arial"/>
                                    <w:b/>
                                    <w:color w:val="FFFFFF"/>
                                    <w:spacing w:val="-22"/>
                                    <w:sz w:val="27"/>
                                    <w:lang w:val="fr-FR"/>
                                  </w:rPr>
                                </w:pPr>
                                <w:r>
                                  <w:rPr>
                                    <w:rFonts w:ascii="Arial" w:eastAsia="Arial" w:hAnsi="Arial"/>
                                    <w:b/>
                                    <w:color w:val="FFFFFF"/>
                                    <w:spacing w:val="-22"/>
                                    <w:sz w:val="27"/>
                                    <w:lang w:val="fr-FR"/>
                                  </w:rPr>
                                  <w:t>France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629D0BE4" id="Zone de texte 35" o:spid="_x0000_s1032" type="#_x0000_t202" style="position:absolute;left:0;text-align:left;margin-left:85.9pt;margin-top:104.9pt;width:42.75pt;height:15.5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" filled="f" stroked="f">
                    <v:textbox inset="0,0,0,0">
                      <w:txbxContent>
                        <w:p w14:paraId="74BAD053" w14:textId="77777777" w:rsidR="00746064" w:rsidRDefault="00746064">
                          <w:pPr>
                            <w:spacing w:line="306" w:lineRule="exact"/>
                            <w:textAlignment w:val="baseline"/>
                            <w:rPr>
                              <w:rFonts w:ascii="Arial" w:eastAsia="Arial" w:hAnsi="Arial"/>
                              <w:b/>
                              <w:color w:val="FFFFFF"/>
                              <w:spacing w:val="-22"/>
                              <w:sz w:val="27"/>
                              <w:lang w:val="fr-FR"/>
                            </w:rPr>
                          </w:pPr>
                          <w:r>
                            <w:rPr>
                              <w:rFonts w:ascii="Arial" w:eastAsia="Arial" w:hAnsi="Arial"/>
                              <w:b/>
                              <w:color w:val="FFFFFF"/>
                              <w:spacing w:val="-22"/>
                              <w:sz w:val="27"/>
                              <w:lang w:val="fr-FR"/>
                            </w:rPr>
                            <w:t>France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746064" w:rsidRPr="00B56FAF">
            <w:rPr>
              <w:rFonts w:eastAsia="PMingLiU"/>
              <w:noProof/>
              <w:sz w:val="22"/>
              <w:lang w:val="fr-FR"/>
            </w:rPr>
            <mc:AlternateContent>
              <mc:Choice Requires="wps">
                <w:drawing>
                  <wp:anchor distT="0" distB="0" distL="0" distR="0" simplePos="0" relativeHeight="251665408" behindDoc="1" locked="0" layoutInCell="1" allowOverlap="1" wp14:anchorId="3DDE1906" wp14:editId="3AF57CB7">
                    <wp:simplePos x="0" y="0"/>
                    <wp:positionH relativeFrom="page">
                      <wp:posOffset>1097280</wp:posOffset>
                    </wp:positionH>
                    <wp:positionV relativeFrom="page">
                      <wp:posOffset>1529080</wp:posOffset>
                    </wp:positionV>
                    <wp:extent cx="2660650" cy="549910"/>
                    <wp:effectExtent l="0" t="0" r="0" b="0"/>
                    <wp:wrapSquare wrapText="bothSides"/>
                    <wp:docPr id="16" name="Zone de text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60650" cy="5499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86420C6" w14:textId="77777777" w:rsidR="00746064" w:rsidRDefault="00746064">
                                <w:pPr>
                                  <w:spacing w:line="860" w:lineRule="exact"/>
                                  <w:textAlignment w:val="baseline"/>
                                  <w:rPr>
                                    <w:rFonts w:ascii="Tahoma" w:eastAsia="Tahoma" w:hAnsi="Tahoma"/>
                                    <w:color w:val="FFFFFF"/>
                                    <w:spacing w:val="4"/>
                                    <w:w w:val="95"/>
                                    <w:sz w:val="84"/>
                                    <w:lang w:val="fr-FR"/>
                                  </w:rPr>
                                </w:pPr>
                                <w:r>
                                  <w:rPr>
                                    <w:rFonts w:ascii="Tahoma" w:eastAsia="Tahoma" w:hAnsi="Tahoma"/>
                                    <w:color w:val="FFFFFF"/>
                                    <w:spacing w:val="4"/>
                                    <w:w w:val="95"/>
                                    <w:sz w:val="84"/>
                                    <w:lang w:val="fr-FR"/>
                                  </w:rPr>
                                  <w:t>DREAL BFC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3DDE1906" id="Zone de texte 16" o:spid="_x0000_s1033" type="#_x0000_t202" style="position:absolute;left:0;text-align:left;margin-left:86.4pt;margin-top:120.4pt;width:209.5pt;height:43.3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" filled="f" stroked="f">
                    <v:textbox inset="0,0,0,0">
                      <w:txbxContent>
                        <w:p w14:paraId="786420C6" w14:textId="77777777" w:rsidR="00746064" w:rsidRDefault="00746064">
                          <w:pPr>
                            <w:spacing w:line="860" w:lineRule="exact"/>
                            <w:textAlignment w:val="baseline"/>
                            <w:rPr>
                              <w:rFonts w:ascii="Tahoma" w:eastAsia="Tahoma" w:hAnsi="Tahoma"/>
                              <w:color w:val="FFFFFF"/>
                              <w:spacing w:val="4"/>
                              <w:w w:val="95"/>
                              <w:sz w:val="84"/>
                              <w:lang w:val="fr-FR"/>
                            </w:rPr>
                          </w:pPr>
                          <w:r>
                            <w:rPr>
                              <w:rFonts w:ascii="Tahoma" w:eastAsia="Tahoma" w:hAnsi="Tahoma"/>
                              <w:color w:val="FFFFFF"/>
                              <w:spacing w:val="4"/>
                              <w:w w:val="95"/>
                              <w:sz w:val="84"/>
                              <w:lang w:val="fr-FR"/>
                            </w:rPr>
                            <w:t>DREAL BFC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bookmarkStart w:id="0" w:name="_Toc99036088" w:displacedByCustomXml="prev"/>
    <w:tbl>
      <w:tblPr>
        <w:tblStyle w:val="TableauBahrain"/>
        <w:tblW w:w="8657" w:type="dxa"/>
        <w:tblInd w:w="-20" w:type="dxa"/>
        <w:tblLook w:val="04A0" w:firstRow="1" w:lastRow="0" w:firstColumn="1" w:lastColumn="0" w:noHBand="0" w:noVBand="1"/>
      </w:tblPr>
      <w:tblGrid>
        <w:gridCol w:w="871"/>
        <w:gridCol w:w="6227"/>
        <w:gridCol w:w="1559"/>
      </w:tblGrid>
      <w:tr w:rsidR="00127851" w:rsidRPr="00B56FAF" w14:paraId="2AE45FBE" w14:textId="77777777" w:rsidTr="00600D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71" w:type="dxa"/>
          </w:tcPr>
          <w:p w14:paraId="70733602" w14:textId="77777777" w:rsidR="00127851" w:rsidRPr="00B56FAF" w:rsidRDefault="00127851" w:rsidP="00600D41">
            <w:pPr>
              <w:jc w:val="center"/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lastRenderedPageBreak/>
              <w:t>N° Prix</w:t>
            </w:r>
          </w:p>
        </w:tc>
        <w:tc>
          <w:tcPr>
            <w:tcW w:w="6227" w:type="dxa"/>
          </w:tcPr>
          <w:p w14:paraId="0EEBF054" w14:textId="77777777" w:rsidR="00127851" w:rsidRPr="00B56FAF" w:rsidRDefault="00127851" w:rsidP="00600D41">
            <w:pPr>
              <w:jc w:val="center"/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>Désignation des ouvrages</w:t>
            </w:r>
          </w:p>
        </w:tc>
        <w:tc>
          <w:tcPr>
            <w:tcW w:w="1559" w:type="dxa"/>
          </w:tcPr>
          <w:p w14:paraId="0C6F74E6" w14:textId="77777777" w:rsidR="00127851" w:rsidRPr="00B56FAF" w:rsidRDefault="00127851" w:rsidP="00600D41">
            <w:pPr>
              <w:jc w:val="center"/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>PUHT</w:t>
            </w:r>
          </w:p>
        </w:tc>
      </w:tr>
      <w:tr w:rsidR="00127851" w:rsidRPr="00B56FAF" w14:paraId="18C6F255" w14:textId="77777777" w:rsidTr="00600D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71" w:type="dxa"/>
          </w:tcPr>
          <w:p w14:paraId="1639BABE" w14:textId="77777777" w:rsidR="00127851" w:rsidRPr="00B56FAF" w:rsidRDefault="00127851" w:rsidP="00600D41">
            <w:p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>100.00</w:t>
            </w:r>
          </w:p>
        </w:tc>
        <w:tc>
          <w:tcPr>
            <w:tcW w:w="6227" w:type="dxa"/>
          </w:tcPr>
          <w:p w14:paraId="3FBDBFC6" w14:textId="4198EC29" w:rsidR="00127851" w:rsidRPr="00B56FAF" w:rsidRDefault="00127851" w:rsidP="00600D41">
            <w:pPr>
              <w:rPr>
                <w:b/>
                <w:bCs/>
                <w:sz w:val="22"/>
                <w:szCs w:val="28"/>
                <w:lang w:val="fr-FR" w:eastAsia="en-US"/>
              </w:rPr>
            </w:pPr>
            <w:r w:rsidRPr="00B56FAF">
              <w:rPr>
                <w:b/>
                <w:bCs/>
                <w:sz w:val="22"/>
                <w:szCs w:val="28"/>
                <w:lang w:val="fr-FR" w:eastAsia="en-US"/>
              </w:rPr>
              <w:t>Installation &amp; repliement de chantier</w:t>
            </w:r>
            <w:r w:rsidR="00285416">
              <w:rPr>
                <w:b/>
                <w:bCs/>
                <w:sz w:val="22"/>
                <w:szCs w:val="28"/>
                <w:lang w:val="fr-FR" w:eastAsia="en-US"/>
              </w:rPr>
              <w:t xml:space="preserve"> OH 24+116</w:t>
            </w:r>
          </w:p>
          <w:p w14:paraId="6BA0A783" w14:textId="54E23AC6" w:rsidR="00127851" w:rsidRPr="00B56FAF" w:rsidRDefault="00127851" w:rsidP="00600D41">
            <w:p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>Ce prix rémunère, forfaitairement (</w:t>
            </w:r>
            <w:proofErr w:type="spellStart"/>
            <w:r w:rsidRPr="00B56FAF">
              <w:rPr>
                <w:lang w:val="fr-FR" w:eastAsia="en-US"/>
              </w:rPr>
              <w:t>Ft</w:t>
            </w:r>
            <w:proofErr w:type="spellEnd"/>
            <w:r w:rsidRPr="00B56FAF">
              <w:rPr>
                <w:lang w:val="fr-FR" w:eastAsia="en-US"/>
              </w:rPr>
              <w:t>.), les installations de chantier nécessaires à la réalisation des travaux de comblement de l’OH 24+116. Ces installations seront conformes au C.C.T.P.</w:t>
            </w:r>
          </w:p>
          <w:p w14:paraId="0D4747B3" w14:textId="77777777" w:rsidR="00127851" w:rsidRPr="00B56FAF" w:rsidRDefault="00127851" w:rsidP="00600D41">
            <w:p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>Il comprend :</w:t>
            </w:r>
          </w:p>
          <w:p w14:paraId="0296624B" w14:textId="77777777" w:rsidR="00127851" w:rsidRPr="00B56FAF" w:rsidRDefault="00127851" w:rsidP="00600D41">
            <w:pPr>
              <w:pStyle w:val="Paragraphedeliste"/>
              <w:numPr>
                <w:ilvl w:val="0"/>
                <w:numId w:val="17"/>
              </w:num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>La mise en place des installations de chantier</w:t>
            </w:r>
          </w:p>
          <w:p w14:paraId="5E457691" w14:textId="77777777" w:rsidR="00127851" w:rsidRPr="00B56FAF" w:rsidRDefault="00127851" w:rsidP="00600D41">
            <w:pPr>
              <w:pStyle w:val="Paragraphedeliste"/>
              <w:numPr>
                <w:ilvl w:val="0"/>
                <w:numId w:val="17"/>
              </w:num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>La mise à disposition des installations de chantier durant la durée nécessaire des travaux</w:t>
            </w:r>
          </w:p>
          <w:p w14:paraId="29E26FAC" w14:textId="77777777" w:rsidR="00127851" w:rsidRPr="00B56FAF" w:rsidRDefault="00127851" w:rsidP="00600D41">
            <w:pPr>
              <w:pStyle w:val="Paragraphedeliste"/>
              <w:numPr>
                <w:ilvl w:val="0"/>
                <w:numId w:val="17"/>
              </w:num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 xml:space="preserve">Les raccordements éventuels aux réseaux, et les consommations nécessaires </w:t>
            </w:r>
            <w:proofErr w:type="gramStart"/>
            <w:r w:rsidRPr="00B56FAF">
              <w:rPr>
                <w:lang w:val="fr-FR" w:eastAsia="en-US"/>
              </w:rPr>
              <w:t>aux chantier</w:t>
            </w:r>
            <w:proofErr w:type="gramEnd"/>
          </w:p>
          <w:p w14:paraId="6EE2DF8A" w14:textId="77777777" w:rsidR="00127851" w:rsidRDefault="00127851" w:rsidP="00600D41">
            <w:pPr>
              <w:pStyle w:val="Paragraphedeliste"/>
              <w:numPr>
                <w:ilvl w:val="0"/>
                <w:numId w:val="17"/>
              </w:num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>Le balisage et la sécurisation des zones de travail et de ses cheminements</w:t>
            </w:r>
          </w:p>
          <w:p w14:paraId="0900466A" w14:textId="6C16B8EF" w:rsidR="00015F60" w:rsidRPr="00B56FAF" w:rsidRDefault="00015F60" w:rsidP="00600D41">
            <w:pPr>
              <w:pStyle w:val="Paragraphedeliste"/>
              <w:numPr>
                <w:ilvl w:val="0"/>
                <w:numId w:val="17"/>
              </w:numPr>
              <w:rPr>
                <w:lang w:val="fr-FR" w:eastAsia="en-US"/>
              </w:rPr>
            </w:pPr>
            <w:r>
              <w:rPr>
                <w:lang w:val="fr-FR" w:eastAsia="en-US"/>
              </w:rPr>
              <w:t>L’aménagement</w:t>
            </w:r>
            <w:r w:rsidR="00741F93">
              <w:rPr>
                <w:lang w:val="fr-FR" w:eastAsia="en-US"/>
              </w:rPr>
              <w:t xml:space="preserve"> et le </w:t>
            </w:r>
            <w:r w:rsidR="006A24B7">
              <w:rPr>
                <w:lang w:val="fr-FR" w:eastAsia="en-US"/>
              </w:rPr>
              <w:t>renforcement</w:t>
            </w:r>
            <w:r>
              <w:rPr>
                <w:lang w:val="fr-FR" w:eastAsia="en-US"/>
              </w:rPr>
              <w:t xml:space="preserve"> du chemin d’accès nord nécessaire à l’installation de la pompe à béton</w:t>
            </w:r>
            <w:r w:rsidR="00741F93">
              <w:rPr>
                <w:lang w:val="fr-FR" w:eastAsia="en-US"/>
              </w:rPr>
              <w:t xml:space="preserve"> et des toupies</w:t>
            </w:r>
          </w:p>
          <w:p w14:paraId="10A6AAF8" w14:textId="77777777" w:rsidR="00127851" w:rsidRPr="00B56FAF" w:rsidRDefault="00127851" w:rsidP="00600D41">
            <w:pPr>
              <w:pStyle w:val="Paragraphedeliste"/>
              <w:numPr>
                <w:ilvl w:val="0"/>
                <w:numId w:val="17"/>
              </w:num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>L’établissement du plan de prévention</w:t>
            </w:r>
          </w:p>
          <w:p w14:paraId="64F9AD0E" w14:textId="77777777" w:rsidR="00127851" w:rsidRPr="00B56FAF" w:rsidRDefault="00127851" w:rsidP="00600D41">
            <w:pPr>
              <w:pStyle w:val="Paragraphedeliste"/>
              <w:numPr>
                <w:ilvl w:val="0"/>
                <w:numId w:val="17"/>
              </w:num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>Le repliement des installations de chantier</w:t>
            </w:r>
          </w:p>
          <w:p w14:paraId="5A1214D3" w14:textId="2E60F89D" w:rsidR="00127851" w:rsidRPr="00EF446C" w:rsidRDefault="00127851" w:rsidP="00AD2106">
            <w:pPr>
              <w:pStyle w:val="Paragraphedeliste"/>
              <w:numPr>
                <w:ilvl w:val="0"/>
                <w:numId w:val="17"/>
              </w:numPr>
              <w:rPr>
                <w:lang w:val="fr-FR" w:eastAsia="en-US"/>
              </w:rPr>
            </w:pPr>
            <w:r w:rsidRPr="00EF446C">
              <w:rPr>
                <w:lang w:val="fr-FR" w:eastAsia="en-US"/>
              </w:rPr>
              <w:t>Le nettoyage et la remise en état des lieux</w:t>
            </w:r>
          </w:p>
          <w:p w14:paraId="02B5CDF4" w14:textId="77777777" w:rsidR="00127851" w:rsidRPr="00872847" w:rsidRDefault="00127851" w:rsidP="00600D41">
            <w:pPr>
              <w:rPr>
                <w:lang w:val="fr-FR" w:eastAsia="en-US"/>
              </w:rPr>
            </w:pPr>
            <w:r>
              <w:rPr>
                <w:lang w:val="fr-FR" w:eastAsia="en-US"/>
              </w:rPr>
              <w:t xml:space="preserve">Ce prix forfaitaire sera rémunéré une seule fois pour l’ensemble des travaux. La rémunération des installations de chantier se fera en 2 phases : 50% après mise en service des installations de chantier, et 50% après repliement, nettoyage et remise en état des lieux. </w:t>
            </w:r>
          </w:p>
        </w:tc>
        <w:tc>
          <w:tcPr>
            <w:tcW w:w="1559" w:type="dxa"/>
          </w:tcPr>
          <w:p w14:paraId="13AAC151" w14:textId="77777777" w:rsidR="00127851" w:rsidRPr="00B56FAF" w:rsidRDefault="00127851" w:rsidP="00600D41">
            <w:pPr>
              <w:rPr>
                <w:lang w:val="fr-FR" w:eastAsia="en-US"/>
              </w:rPr>
            </w:pPr>
          </w:p>
        </w:tc>
      </w:tr>
      <w:tr w:rsidR="00285416" w:rsidRPr="00B56FAF" w14:paraId="658513F1" w14:textId="77777777" w:rsidTr="00600D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71" w:type="dxa"/>
          </w:tcPr>
          <w:p w14:paraId="7B498745" w14:textId="4A1AAD94" w:rsidR="00285416" w:rsidRPr="00B56FAF" w:rsidRDefault="00285416" w:rsidP="00285416">
            <w:p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>100.</w:t>
            </w:r>
            <w:r>
              <w:rPr>
                <w:lang w:val="fr-FR" w:eastAsia="en-US"/>
              </w:rPr>
              <w:t>1</w:t>
            </w:r>
            <w:r w:rsidRPr="00B56FAF">
              <w:rPr>
                <w:lang w:val="fr-FR" w:eastAsia="en-US"/>
              </w:rPr>
              <w:t>0</w:t>
            </w:r>
          </w:p>
        </w:tc>
        <w:tc>
          <w:tcPr>
            <w:tcW w:w="6227" w:type="dxa"/>
          </w:tcPr>
          <w:p w14:paraId="3A671AB1" w14:textId="231862C0" w:rsidR="00285416" w:rsidRPr="00B56FAF" w:rsidRDefault="00285416" w:rsidP="00285416">
            <w:pPr>
              <w:rPr>
                <w:b/>
                <w:bCs/>
                <w:sz w:val="22"/>
                <w:szCs w:val="28"/>
                <w:lang w:val="fr-FR" w:eastAsia="en-US"/>
              </w:rPr>
            </w:pPr>
            <w:r w:rsidRPr="00B56FAF">
              <w:rPr>
                <w:b/>
                <w:bCs/>
                <w:sz w:val="22"/>
                <w:szCs w:val="28"/>
                <w:lang w:val="fr-FR" w:eastAsia="en-US"/>
              </w:rPr>
              <w:t>Installation &amp; repliement de chantier</w:t>
            </w:r>
            <w:r>
              <w:rPr>
                <w:b/>
                <w:bCs/>
                <w:sz w:val="22"/>
                <w:szCs w:val="28"/>
                <w:lang w:val="fr-FR" w:eastAsia="en-US"/>
              </w:rPr>
              <w:t xml:space="preserve"> OH 38+360</w:t>
            </w:r>
          </w:p>
          <w:p w14:paraId="2D195F88" w14:textId="592E58BB" w:rsidR="00285416" w:rsidRPr="00B56FAF" w:rsidRDefault="00285416" w:rsidP="00285416">
            <w:p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>Ce prix rémunère, forfaitairement (</w:t>
            </w:r>
            <w:proofErr w:type="spellStart"/>
            <w:r w:rsidRPr="00B56FAF">
              <w:rPr>
                <w:lang w:val="fr-FR" w:eastAsia="en-US"/>
              </w:rPr>
              <w:t>Ft</w:t>
            </w:r>
            <w:proofErr w:type="spellEnd"/>
            <w:r w:rsidRPr="00B56FAF">
              <w:rPr>
                <w:lang w:val="fr-FR" w:eastAsia="en-US"/>
              </w:rPr>
              <w:t xml:space="preserve">.), les installations de chantier nécessaires à la réalisation des travaux de comblement de l’OH </w:t>
            </w:r>
            <w:r>
              <w:rPr>
                <w:lang w:val="fr-FR" w:eastAsia="en-US"/>
              </w:rPr>
              <w:t>38</w:t>
            </w:r>
            <w:r w:rsidRPr="00B56FAF">
              <w:rPr>
                <w:lang w:val="fr-FR" w:eastAsia="en-US"/>
              </w:rPr>
              <w:t>+</w:t>
            </w:r>
            <w:r>
              <w:rPr>
                <w:lang w:val="fr-FR" w:eastAsia="en-US"/>
              </w:rPr>
              <w:t>360</w:t>
            </w:r>
            <w:r w:rsidRPr="00B56FAF">
              <w:rPr>
                <w:lang w:val="fr-FR" w:eastAsia="en-US"/>
              </w:rPr>
              <w:t>. Ces installations seront conformes au C.C.T.P.</w:t>
            </w:r>
          </w:p>
          <w:p w14:paraId="4172AD29" w14:textId="77777777" w:rsidR="00285416" w:rsidRPr="00B56FAF" w:rsidRDefault="00285416" w:rsidP="00285416">
            <w:p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>Il comprend :</w:t>
            </w:r>
          </w:p>
          <w:p w14:paraId="6769E60B" w14:textId="77777777" w:rsidR="00285416" w:rsidRPr="00B56FAF" w:rsidRDefault="00285416" w:rsidP="00285416">
            <w:pPr>
              <w:pStyle w:val="Paragraphedeliste"/>
              <w:numPr>
                <w:ilvl w:val="0"/>
                <w:numId w:val="17"/>
              </w:num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>La mise en place des installations de chantier</w:t>
            </w:r>
          </w:p>
          <w:p w14:paraId="64AB2044" w14:textId="77777777" w:rsidR="00285416" w:rsidRPr="00B56FAF" w:rsidRDefault="00285416" w:rsidP="00285416">
            <w:pPr>
              <w:pStyle w:val="Paragraphedeliste"/>
              <w:numPr>
                <w:ilvl w:val="0"/>
                <w:numId w:val="17"/>
              </w:num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>La mise à disposition des installations de chantier durant la durée nécessaire des travaux</w:t>
            </w:r>
          </w:p>
          <w:p w14:paraId="1401BC9A" w14:textId="276E7DF0" w:rsidR="00285416" w:rsidRPr="00B56FAF" w:rsidRDefault="00285416" w:rsidP="00285416">
            <w:pPr>
              <w:pStyle w:val="Paragraphedeliste"/>
              <w:numPr>
                <w:ilvl w:val="0"/>
                <w:numId w:val="17"/>
              </w:num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>Les raccordements éventuels aux réseaux, et les consommations nécessaires au chantier</w:t>
            </w:r>
          </w:p>
          <w:p w14:paraId="21AD2901" w14:textId="77777777" w:rsidR="00285416" w:rsidRDefault="00285416" w:rsidP="00285416">
            <w:pPr>
              <w:pStyle w:val="Paragraphedeliste"/>
              <w:numPr>
                <w:ilvl w:val="0"/>
                <w:numId w:val="17"/>
              </w:num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>Le balisage et la sécurisation des zones de travail et de ses cheminements</w:t>
            </w:r>
          </w:p>
          <w:p w14:paraId="0B0AC2AA" w14:textId="0496B6CF" w:rsidR="00285416" w:rsidRPr="00B56FAF" w:rsidRDefault="00285416" w:rsidP="00285416">
            <w:pPr>
              <w:pStyle w:val="Paragraphedeliste"/>
              <w:numPr>
                <w:ilvl w:val="0"/>
                <w:numId w:val="17"/>
              </w:numPr>
              <w:rPr>
                <w:lang w:val="fr-FR" w:eastAsia="en-US"/>
              </w:rPr>
            </w:pPr>
            <w:r>
              <w:rPr>
                <w:lang w:val="fr-FR" w:eastAsia="en-US"/>
              </w:rPr>
              <w:t>L’aménagement et le renforcement d</w:t>
            </w:r>
            <w:r w:rsidR="00AC12DE">
              <w:rPr>
                <w:lang w:val="fr-FR" w:eastAsia="en-US"/>
              </w:rPr>
              <w:t>’un</w:t>
            </w:r>
            <w:r>
              <w:rPr>
                <w:lang w:val="fr-FR" w:eastAsia="en-US"/>
              </w:rPr>
              <w:t xml:space="preserve"> chemin d’accès nécessaire à l’installation de la pompe à béton et des toupies</w:t>
            </w:r>
          </w:p>
          <w:p w14:paraId="36DAA92F" w14:textId="77777777" w:rsidR="00285416" w:rsidRPr="00B56FAF" w:rsidRDefault="00285416" w:rsidP="00285416">
            <w:pPr>
              <w:pStyle w:val="Paragraphedeliste"/>
              <w:numPr>
                <w:ilvl w:val="0"/>
                <w:numId w:val="17"/>
              </w:num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>L’établissement du plan de prévention</w:t>
            </w:r>
          </w:p>
          <w:p w14:paraId="7D99371A" w14:textId="77777777" w:rsidR="00285416" w:rsidRPr="00B56FAF" w:rsidRDefault="00285416" w:rsidP="00285416">
            <w:pPr>
              <w:pStyle w:val="Paragraphedeliste"/>
              <w:numPr>
                <w:ilvl w:val="0"/>
                <w:numId w:val="17"/>
              </w:num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>Le repliement des installations de chantier</w:t>
            </w:r>
          </w:p>
          <w:p w14:paraId="79E3E823" w14:textId="77777777" w:rsidR="00285416" w:rsidRDefault="00285416" w:rsidP="00285416">
            <w:pPr>
              <w:pStyle w:val="Paragraphedeliste"/>
              <w:numPr>
                <w:ilvl w:val="0"/>
                <w:numId w:val="17"/>
              </w:num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>Le nettoyage et la remise en état des lieux</w:t>
            </w:r>
          </w:p>
          <w:p w14:paraId="374D851F" w14:textId="77777777" w:rsidR="00285416" w:rsidRDefault="00285416" w:rsidP="00285416">
            <w:pPr>
              <w:rPr>
                <w:lang w:val="fr-FR" w:eastAsia="en-US"/>
              </w:rPr>
            </w:pPr>
          </w:p>
          <w:p w14:paraId="6DAF61A7" w14:textId="77777777" w:rsidR="00285416" w:rsidRDefault="00285416" w:rsidP="00285416">
            <w:pPr>
              <w:rPr>
                <w:lang w:val="fr-FR" w:eastAsia="en-US"/>
              </w:rPr>
            </w:pPr>
            <w:r>
              <w:rPr>
                <w:lang w:val="fr-FR" w:eastAsia="en-US"/>
              </w:rPr>
              <w:t xml:space="preserve">Ce prix forfaitaire sera rémunéré une seule fois pour l’ensemble des travaux. La rémunération des installations de chantier se fera en 2 phases : 50% après mise en service des installations de chantier, et 50% après repliement, nettoyage et remise en état des lieux. </w:t>
            </w:r>
          </w:p>
          <w:p w14:paraId="125E345A" w14:textId="77777777" w:rsidR="00EF446C" w:rsidRDefault="00EF446C" w:rsidP="00285416">
            <w:pPr>
              <w:rPr>
                <w:b/>
                <w:bCs/>
                <w:lang w:val="fr-FR" w:eastAsia="en-US"/>
              </w:rPr>
            </w:pPr>
          </w:p>
          <w:p w14:paraId="4ED7506F" w14:textId="7C4230FC" w:rsidR="00EF446C" w:rsidRPr="00B56FAF" w:rsidRDefault="00EF446C" w:rsidP="00285416">
            <w:pPr>
              <w:rPr>
                <w:b/>
                <w:bCs/>
                <w:sz w:val="22"/>
                <w:szCs w:val="28"/>
                <w:lang w:val="fr-FR" w:eastAsia="en-US"/>
              </w:rPr>
            </w:pPr>
          </w:p>
        </w:tc>
        <w:tc>
          <w:tcPr>
            <w:tcW w:w="1559" w:type="dxa"/>
          </w:tcPr>
          <w:p w14:paraId="3535A198" w14:textId="77777777" w:rsidR="00285416" w:rsidRPr="00B56FAF" w:rsidRDefault="00285416" w:rsidP="00285416">
            <w:pPr>
              <w:rPr>
                <w:lang w:val="fr-FR" w:eastAsia="en-US"/>
              </w:rPr>
            </w:pPr>
          </w:p>
        </w:tc>
      </w:tr>
      <w:tr w:rsidR="00127851" w:rsidRPr="00B56FAF" w14:paraId="1F4957CC" w14:textId="77777777" w:rsidTr="00600D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71" w:type="dxa"/>
          </w:tcPr>
          <w:p w14:paraId="234B7050" w14:textId="77777777" w:rsidR="00127851" w:rsidRPr="00B56FAF" w:rsidRDefault="00127851" w:rsidP="00600D41">
            <w:p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lastRenderedPageBreak/>
              <w:t>10</w:t>
            </w:r>
            <w:r>
              <w:rPr>
                <w:lang w:val="fr-FR" w:eastAsia="en-US"/>
              </w:rPr>
              <w:t>1</w:t>
            </w:r>
            <w:r w:rsidRPr="00B56FAF">
              <w:rPr>
                <w:lang w:val="fr-FR" w:eastAsia="en-US"/>
              </w:rPr>
              <w:t>.00</w:t>
            </w:r>
          </w:p>
        </w:tc>
        <w:tc>
          <w:tcPr>
            <w:tcW w:w="6227" w:type="dxa"/>
          </w:tcPr>
          <w:p w14:paraId="202060D7" w14:textId="77777777" w:rsidR="00127851" w:rsidRPr="00B56FAF" w:rsidRDefault="00127851" w:rsidP="00600D41">
            <w:pPr>
              <w:rPr>
                <w:b/>
                <w:bCs/>
                <w:sz w:val="22"/>
                <w:szCs w:val="28"/>
                <w:lang w:val="fr-FR" w:eastAsia="en-US"/>
              </w:rPr>
            </w:pPr>
            <w:r w:rsidRPr="00B56FAF">
              <w:rPr>
                <w:b/>
                <w:bCs/>
                <w:sz w:val="22"/>
                <w:szCs w:val="28"/>
                <w:lang w:val="fr-FR" w:eastAsia="en-US"/>
              </w:rPr>
              <w:t>Documentation d’exécution</w:t>
            </w:r>
            <w:r>
              <w:rPr>
                <w:b/>
                <w:bCs/>
                <w:sz w:val="22"/>
                <w:szCs w:val="28"/>
                <w:lang w:val="fr-FR" w:eastAsia="en-US"/>
              </w:rPr>
              <w:t xml:space="preserve"> &amp; récolement</w:t>
            </w:r>
          </w:p>
          <w:p w14:paraId="152FDF4A" w14:textId="63C3B3A2" w:rsidR="00127851" w:rsidRDefault="00127851" w:rsidP="00600D41">
            <w:p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>Ce prix rémunère, au forfait (</w:t>
            </w:r>
            <w:proofErr w:type="spellStart"/>
            <w:r w:rsidRPr="00B56FAF">
              <w:rPr>
                <w:lang w:val="fr-FR" w:eastAsia="en-US"/>
              </w:rPr>
              <w:t>Ft</w:t>
            </w:r>
            <w:proofErr w:type="spellEnd"/>
            <w:r w:rsidRPr="00B56FAF">
              <w:rPr>
                <w:lang w:val="fr-FR" w:eastAsia="en-US"/>
              </w:rPr>
              <w:t xml:space="preserve">.) la fourniture et la validation de l’ensemble des documents nécessaires à l’exécution et au récolement des travaux </w:t>
            </w:r>
            <w:r w:rsidR="00B35DB6">
              <w:rPr>
                <w:lang w:val="fr-FR" w:eastAsia="en-US"/>
              </w:rPr>
              <w:t xml:space="preserve">de comblement des ouvrages </w:t>
            </w:r>
            <w:r w:rsidR="004E12E6">
              <w:rPr>
                <w:lang w:val="fr-FR" w:eastAsia="en-US"/>
              </w:rPr>
              <w:t xml:space="preserve">24+116 et 38+360 </w:t>
            </w:r>
            <w:r w:rsidRPr="00B56FAF">
              <w:rPr>
                <w:lang w:val="fr-FR" w:eastAsia="en-US"/>
              </w:rPr>
              <w:t>décrits au C.C.T.P</w:t>
            </w:r>
            <w:r>
              <w:rPr>
                <w:lang w:val="fr-FR" w:eastAsia="en-US"/>
              </w:rPr>
              <w:t>.</w:t>
            </w:r>
          </w:p>
          <w:p w14:paraId="6895E2C9" w14:textId="77777777" w:rsidR="00127851" w:rsidRDefault="00127851" w:rsidP="00600D41">
            <w:pPr>
              <w:rPr>
                <w:lang w:val="fr-FR" w:eastAsia="en-US"/>
              </w:rPr>
            </w:pPr>
          </w:p>
          <w:p w14:paraId="592A2F1B" w14:textId="77777777" w:rsidR="00127851" w:rsidRPr="00B56FAF" w:rsidRDefault="00127851" w:rsidP="00600D41">
            <w:pPr>
              <w:rPr>
                <w:lang w:val="fr-FR" w:eastAsia="en-US"/>
              </w:rPr>
            </w:pPr>
            <w:r>
              <w:rPr>
                <w:lang w:val="fr-FR" w:eastAsia="en-US"/>
              </w:rPr>
              <w:t>Ce prix comprend</w:t>
            </w:r>
            <w:r w:rsidRPr="00B56FAF">
              <w:rPr>
                <w:lang w:val="fr-FR" w:eastAsia="en-US"/>
              </w:rPr>
              <w:t xml:space="preserve"> notamment :</w:t>
            </w:r>
          </w:p>
          <w:p w14:paraId="425E02D7" w14:textId="77777777" w:rsidR="00127851" w:rsidRPr="00B56FAF" w:rsidRDefault="00127851" w:rsidP="00600D41">
            <w:pPr>
              <w:pStyle w:val="Paragraphedeliste"/>
              <w:numPr>
                <w:ilvl w:val="0"/>
                <w:numId w:val="18"/>
              </w:num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>Le PPSPS</w:t>
            </w:r>
            <w:r>
              <w:rPr>
                <w:lang w:val="fr-FR" w:eastAsia="en-US"/>
              </w:rPr>
              <w:t>,</w:t>
            </w:r>
          </w:p>
          <w:p w14:paraId="2B9FB864" w14:textId="77777777" w:rsidR="00127851" w:rsidRPr="00B56FAF" w:rsidRDefault="00127851" w:rsidP="00600D41">
            <w:pPr>
              <w:pStyle w:val="Paragraphedeliste"/>
              <w:numPr>
                <w:ilvl w:val="0"/>
                <w:numId w:val="18"/>
              </w:num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>Le PAQ</w:t>
            </w:r>
            <w:r>
              <w:rPr>
                <w:lang w:val="fr-FR" w:eastAsia="en-US"/>
              </w:rPr>
              <w:t>,</w:t>
            </w:r>
          </w:p>
          <w:p w14:paraId="05A1626C" w14:textId="77777777" w:rsidR="00127851" w:rsidRPr="00B56FAF" w:rsidRDefault="00127851" w:rsidP="00600D41">
            <w:pPr>
              <w:pStyle w:val="Paragraphedeliste"/>
              <w:numPr>
                <w:ilvl w:val="0"/>
                <w:numId w:val="18"/>
              </w:num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>Les plans EXE</w:t>
            </w:r>
            <w:r>
              <w:rPr>
                <w:lang w:val="fr-FR" w:eastAsia="en-US"/>
              </w:rPr>
              <w:t>,</w:t>
            </w:r>
          </w:p>
          <w:p w14:paraId="1B498268" w14:textId="77777777" w:rsidR="00127851" w:rsidRPr="00B56FAF" w:rsidRDefault="00127851" w:rsidP="00600D41">
            <w:pPr>
              <w:pStyle w:val="Paragraphedeliste"/>
              <w:numPr>
                <w:ilvl w:val="0"/>
                <w:numId w:val="18"/>
              </w:num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>Les demandes d’agrément</w:t>
            </w:r>
            <w:r>
              <w:rPr>
                <w:lang w:val="fr-FR" w:eastAsia="en-US"/>
              </w:rPr>
              <w:t>,</w:t>
            </w:r>
          </w:p>
          <w:p w14:paraId="6E1C99F5" w14:textId="77777777" w:rsidR="00127851" w:rsidRPr="00B56FAF" w:rsidRDefault="00127851" w:rsidP="00600D41">
            <w:pPr>
              <w:pStyle w:val="Paragraphedeliste"/>
              <w:numPr>
                <w:ilvl w:val="0"/>
                <w:numId w:val="18"/>
              </w:num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>Les procédures</w:t>
            </w:r>
            <w:r>
              <w:rPr>
                <w:lang w:val="fr-FR" w:eastAsia="en-US"/>
              </w:rPr>
              <w:t>,</w:t>
            </w:r>
          </w:p>
          <w:p w14:paraId="5A4B4576" w14:textId="77777777" w:rsidR="00127851" w:rsidRPr="00B56FAF" w:rsidRDefault="00127851" w:rsidP="00600D41">
            <w:pPr>
              <w:pStyle w:val="Paragraphedeliste"/>
              <w:numPr>
                <w:ilvl w:val="0"/>
                <w:numId w:val="18"/>
              </w:num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>Le r</w:t>
            </w:r>
            <w:r>
              <w:rPr>
                <w:lang w:val="fr-FR" w:eastAsia="en-US"/>
              </w:rPr>
              <w:t>éco</w:t>
            </w:r>
            <w:r w:rsidRPr="00B56FAF">
              <w:rPr>
                <w:lang w:val="fr-FR" w:eastAsia="en-US"/>
              </w:rPr>
              <w:t>lement</w:t>
            </w:r>
            <w:r>
              <w:rPr>
                <w:lang w:val="fr-FR" w:eastAsia="en-US"/>
              </w:rPr>
              <w:t>,</w:t>
            </w:r>
          </w:p>
          <w:p w14:paraId="14B4AAA5" w14:textId="77777777" w:rsidR="00127851" w:rsidRPr="00B56FAF" w:rsidRDefault="00127851" w:rsidP="00600D41">
            <w:pPr>
              <w:pStyle w:val="Paragraphedeliste"/>
              <w:numPr>
                <w:ilvl w:val="0"/>
                <w:numId w:val="18"/>
              </w:num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>Les bons de livraison</w:t>
            </w:r>
            <w:r>
              <w:rPr>
                <w:lang w:val="fr-FR" w:eastAsia="en-US"/>
              </w:rPr>
              <w:t>,</w:t>
            </w:r>
          </w:p>
          <w:p w14:paraId="72032932" w14:textId="77777777" w:rsidR="00127851" w:rsidRPr="00B56FAF" w:rsidRDefault="00127851" w:rsidP="00600D41">
            <w:pPr>
              <w:pStyle w:val="Paragraphedeliste"/>
              <w:numPr>
                <w:ilvl w:val="0"/>
                <w:numId w:val="18"/>
              </w:num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>Fiches de non-conformités et autres documents qualités</w:t>
            </w:r>
            <w:r>
              <w:rPr>
                <w:lang w:val="fr-FR" w:eastAsia="en-US"/>
              </w:rPr>
              <w:t>,</w:t>
            </w:r>
          </w:p>
          <w:p w14:paraId="7E505846" w14:textId="77777777" w:rsidR="00127851" w:rsidRDefault="00127851" w:rsidP="00600D41">
            <w:pPr>
              <w:pStyle w:val="Paragraphedeliste"/>
              <w:numPr>
                <w:ilvl w:val="0"/>
                <w:numId w:val="18"/>
              </w:numPr>
              <w:rPr>
                <w:lang w:val="fr-FR" w:eastAsia="en-US"/>
              </w:rPr>
            </w:pPr>
            <w:proofErr w:type="gramStart"/>
            <w:r w:rsidRPr="00B56FAF">
              <w:rPr>
                <w:lang w:val="fr-FR" w:eastAsia="en-US"/>
              </w:rPr>
              <w:t>Etc..</w:t>
            </w:r>
            <w:proofErr w:type="gramEnd"/>
          </w:p>
          <w:p w14:paraId="6B577208" w14:textId="77777777" w:rsidR="00127851" w:rsidRDefault="00127851" w:rsidP="00600D41">
            <w:pPr>
              <w:rPr>
                <w:lang w:val="fr-FR" w:eastAsia="en-US"/>
              </w:rPr>
            </w:pPr>
          </w:p>
          <w:p w14:paraId="14BE9FCF" w14:textId="77777777" w:rsidR="00127851" w:rsidRPr="009C6055" w:rsidRDefault="00127851" w:rsidP="00600D41">
            <w:pPr>
              <w:rPr>
                <w:lang w:val="fr-FR" w:eastAsia="en-US"/>
              </w:rPr>
            </w:pPr>
            <w:r>
              <w:rPr>
                <w:lang w:val="fr-FR" w:eastAsia="en-US"/>
              </w:rPr>
              <w:t>Ce prix forfaitaire sera rémunéré une seule fois. Sa rémunération se fera en 2 phases, 50% après établissement de l’ensemble des documents d’exécution, et 50% après remise du recollement.</w:t>
            </w:r>
          </w:p>
        </w:tc>
        <w:tc>
          <w:tcPr>
            <w:tcW w:w="1559" w:type="dxa"/>
          </w:tcPr>
          <w:p w14:paraId="70058843" w14:textId="77777777" w:rsidR="00127851" w:rsidRPr="00B56FAF" w:rsidRDefault="00127851" w:rsidP="00600D41">
            <w:pPr>
              <w:rPr>
                <w:lang w:val="fr-FR" w:eastAsia="en-US"/>
              </w:rPr>
            </w:pPr>
          </w:p>
        </w:tc>
      </w:tr>
      <w:tr w:rsidR="00127851" w:rsidRPr="00B56FAF" w14:paraId="3D9F692A" w14:textId="77777777" w:rsidTr="00600D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71" w:type="dxa"/>
          </w:tcPr>
          <w:p w14:paraId="5BB9DE7C" w14:textId="77777777" w:rsidR="00127851" w:rsidRPr="00B56FAF" w:rsidRDefault="00127851" w:rsidP="00600D41">
            <w:p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>20</w:t>
            </w:r>
            <w:r>
              <w:rPr>
                <w:lang w:val="fr-FR" w:eastAsia="en-US"/>
              </w:rPr>
              <w:t>0</w:t>
            </w:r>
            <w:r w:rsidRPr="00B56FAF">
              <w:rPr>
                <w:lang w:val="fr-FR" w:eastAsia="en-US"/>
              </w:rPr>
              <w:t>.00</w:t>
            </w:r>
          </w:p>
        </w:tc>
        <w:tc>
          <w:tcPr>
            <w:tcW w:w="6227" w:type="dxa"/>
          </w:tcPr>
          <w:p w14:paraId="04992FCA" w14:textId="77777777" w:rsidR="00127851" w:rsidRPr="00765D6C" w:rsidRDefault="00127851" w:rsidP="00600D41">
            <w:pPr>
              <w:rPr>
                <w:b/>
                <w:bCs/>
                <w:sz w:val="22"/>
                <w:szCs w:val="28"/>
                <w:lang w:val="fr-FR" w:eastAsia="en-US"/>
              </w:rPr>
            </w:pPr>
            <w:r w:rsidRPr="00765D6C">
              <w:rPr>
                <w:b/>
                <w:bCs/>
                <w:sz w:val="22"/>
                <w:szCs w:val="28"/>
                <w:lang w:val="fr-FR" w:eastAsia="en-US"/>
              </w:rPr>
              <w:t>Dégagement des abouts</w:t>
            </w:r>
            <w:r>
              <w:rPr>
                <w:b/>
                <w:bCs/>
                <w:sz w:val="22"/>
                <w:szCs w:val="28"/>
                <w:lang w:val="fr-FR" w:eastAsia="en-US"/>
              </w:rPr>
              <w:t xml:space="preserve">, </w:t>
            </w:r>
            <w:r w:rsidRPr="00765D6C">
              <w:rPr>
                <w:b/>
                <w:bCs/>
                <w:sz w:val="22"/>
                <w:szCs w:val="28"/>
                <w:lang w:val="fr-FR" w:eastAsia="en-US"/>
              </w:rPr>
              <w:t>nettoyage</w:t>
            </w:r>
            <w:r>
              <w:rPr>
                <w:b/>
                <w:bCs/>
                <w:sz w:val="22"/>
                <w:szCs w:val="28"/>
                <w:lang w:val="fr-FR" w:eastAsia="en-US"/>
              </w:rPr>
              <w:t xml:space="preserve"> et</w:t>
            </w:r>
            <w:r w:rsidRPr="00765D6C">
              <w:rPr>
                <w:b/>
                <w:bCs/>
                <w:sz w:val="22"/>
                <w:szCs w:val="28"/>
                <w:lang w:val="fr-FR" w:eastAsia="en-US"/>
              </w:rPr>
              <w:t xml:space="preserve"> </w:t>
            </w:r>
            <w:r>
              <w:rPr>
                <w:b/>
                <w:bCs/>
                <w:sz w:val="22"/>
                <w:szCs w:val="28"/>
                <w:lang w:val="fr-FR" w:eastAsia="en-US"/>
              </w:rPr>
              <w:t>préparation</w:t>
            </w:r>
            <w:r w:rsidRPr="00765D6C">
              <w:rPr>
                <w:b/>
                <w:bCs/>
                <w:sz w:val="22"/>
                <w:szCs w:val="28"/>
                <w:lang w:val="fr-FR" w:eastAsia="en-US"/>
              </w:rPr>
              <w:t xml:space="preserve"> de l</w:t>
            </w:r>
            <w:r>
              <w:rPr>
                <w:b/>
                <w:bCs/>
                <w:sz w:val="22"/>
                <w:szCs w:val="28"/>
                <w:lang w:val="fr-FR" w:eastAsia="en-US"/>
              </w:rPr>
              <w:t>’OH 24+116</w:t>
            </w:r>
          </w:p>
          <w:p w14:paraId="03CB0BB6" w14:textId="77777777" w:rsidR="00127851" w:rsidRDefault="00127851" w:rsidP="00600D41">
            <w:pPr>
              <w:rPr>
                <w:lang w:val="fr-FR" w:eastAsia="en-US"/>
              </w:rPr>
            </w:pPr>
            <w:r w:rsidRPr="00765D6C">
              <w:rPr>
                <w:lang w:val="fr-FR" w:eastAsia="en-US"/>
              </w:rPr>
              <w:t>Ce prix rémunère, au forfait (</w:t>
            </w:r>
            <w:proofErr w:type="spellStart"/>
            <w:r w:rsidRPr="00765D6C">
              <w:rPr>
                <w:lang w:val="fr-FR" w:eastAsia="en-US"/>
              </w:rPr>
              <w:t>Ft</w:t>
            </w:r>
            <w:proofErr w:type="spellEnd"/>
            <w:r w:rsidRPr="00765D6C">
              <w:rPr>
                <w:lang w:val="fr-FR" w:eastAsia="en-US"/>
              </w:rPr>
              <w:t xml:space="preserve">.) le dégagement des abouts de la buse, </w:t>
            </w:r>
            <w:r>
              <w:rPr>
                <w:lang w:val="fr-FR" w:eastAsia="en-US"/>
              </w:rPr>
              <w:t xml:space="preserve">sa préparation, </w:t>
            </w:r>
            <w:r w:rsidRPr="00765D6C">
              <w:rPr>
                <w:lang w:val="fr-FR" w:eastAsia="en-US"/>
              </w:rPr>
              <w:t>et son nettoyage préalable à son comblement, conformes aux prescriptions du C.C.T.P.</w:t>
            </w:r>
          </w:p>
          <w:p w14:paraId="1F8D08DB" w14:textId="77777777" w:rsidR="00127851" w:rsidRPr="00765D6C" w:rsidRDefault="00127851" w:rsidP="00600D41">
            <w:pPr>
              <w:rPr>
                <w:lang w:val="fr-FR" w:eastAsia="en-US"/>
              </w:rPr>
            </w:pPr>
          </w:p>
          <w:p w14:paraId="009974D5" w14:textId="77777777" w:rsidR="00127851" w:rsidRPr="00765D6C" w:rsidRDefault="00127851" w:rsidP="00600D41">
            <w:pPr>
              <w:rPr>
                <w:lang w:val="fr-FR" w:eastAsia="en-US"/>
              </w:rPr>
            </w:pPr>
            <w:r w:rsidRPr="00765D6C">
              <w:rPr>
                <w:lang w:val="fr-FR" w:eastAsia="en-US"/>
              </w:rPr>
              <w:t>Ce prix comprend notamment :</w:t>
            </w:r>
          </w:p>
          <w:p w14:paraId="1A23B67E" w14:textId="77777777" w:rsidR="00127851" w:rsidRDefault="00127851" w:rsidP="00600D41">
            <w:pPr>
              <w:pStyle w:val="Paragraphedeliste"/>
              <w:numPr>
                <w:ilvl w:val="0"/>
                <w:numId w:val="18"/>
              </w:numPr>
              <w:rPr>
                <w:lang w:val="fr-FR" w:eastAsia="en-US"/>
              </w:rPr>
            </w:pPr>
            <w:r>
              <w:rPr>
                <w:lang w:val="fr-FR" w:eastAsia="en-US"/>
              </w:rPr>
              <w:t>L’amenée et le repli d’un atelier de terrassement en amont et en aval de l’ouvrage,</w:t>
            </w:r>
          </w:p>
          <w:p w14:paraId="671CD291" w14:textId="77777777" w:rsidR="00127851" w:rsidRDefault="00127851" w:rsidP="00600D41">
            <w:pPr>
              <w:pStyle w:val="Paragraphedeliste"/>
              <w:numPr>
                <w:ilvl w:val="0"/>
                <w:numId w:val="18"/>
              </w:numPr>
              <w:rPr>
                <w:lang w:val="fr-FR" w:eastAsia="en-US"/>
              </w:rPr>
            </w:pPr>
            <w:r w:rsidRPr="00765D6C">
              <w:rPr>
                <w:lang w:val="fr-FR" w:eastAsia="en-US"/>
              </w:rPr>
              <w:t xml:space="preserve">Le </w:t>
            </w:r>
            <w:r>
              <w:rPr>
                <w:lang w:val="fr-FR" w:eastAsia="en-US"/>
              </w:rPr>
              <w:t>dégagement des abouts de la buse nécessaire à sa préparation, son nettoyage et à son comblement,</w:t>
            </w:r>
          </w:p>
          <w:p w14:paraId="57C7055D" w14:textId="77777777" w:rsidR="00127851" w:rsidRDefault="00127851" w:rsidP="00600D41">
            <w:pPr>
              <w:pStyle w:val="Paragraphedeliste"/>
              <w:numPr>
                <w:ilvl w:val="0"/>
                <w:numId w:val="18"/>
              </w:numPr>
              <w:rPr>
                <w:lang w:val="fr-FR" w:eastAsia="en-US"/>
              </w:rPr>
            </w:pPr>
            <w:r>
              <w:rPr>
                <w:lang w:val="fr-FR" w:eastAsia="en-US"/>
              </w:rPr>
              <w:t>La sécurisation des abouts de la buse au fil de leur dégagement,</w:t>
            </w:r>
          </w:p>
          <w:p w14:paraId="0925AC89" w14:textId="77777777" w:rsidR="00127851" w:rsidRDefault="00127851" w:rsidP="00600D41">
            <w:pPr>
              <w:pStyle w:val="Paragraphedeliste"/>
              <w:numPr>
                <w:ilvl w:val="0"/>
                <w:numId w:val="18"/>
              </w:numPr>
              <w:rPr>
                <w:lang w:val="fr-FR" w:eastAsia="en-US"/>
              </w:rPr>
            </w:pPr>
            <w:r>
              <w:rPr>
                <w:lang w:val="fr-FR" w:eastAsia="en-US"/>
              </w:rPr>
              <w:t xml:space="preserve">Le </w:t>
            </w:r>
            <w:r w:rsidRPr="00765D6C">
              <w:rPr>
                <w:lang w:val="fr-FR" w:eastAsia="en-US"/>
              </w:rPr>
              <w:t xml:space="preserve">nettoyage de la buse </w:t>
            </w:r>
            <w:r>
              <w:rPr>
                <w:lang w:val="fr-FR" w:eastAsia="en-US"/>
              </w:rPr>
              <w:t>via un procédé d’hydrocurage ou équivalent,</w:t>
            </w:r>
          </w:p>
          <w:p w14:paraId="0558BEE4" w14:textId="77777777" w:rsidR="00127851" w:rsidRDefault="00127851" w:rsidP="00600D41">
            <w:pPr>
              <w:pStyle w:val="Paragraphedeliste"/>
              <w:numPr>
                <w:ilvl w:val="0"/>
                <w:numId w:val="18"/>
              </w:numPr>
              <w:rPr>
                <w:lang w:val="fr-FR" w:eastAsia="en-US"/>
              </w:rPr>
            </w:pPr>
            <w:r>
              <w:rPr>
                <w:lang w:val="fr-FR" w:eastAsia="en-US"/>
              </w:rPr>
              <w:t>Le pompage, si nécessaire, pendant toute la durée des travaux,</w:t>
            </w:r>
          </w:p>
          <w:p w14:paraId="389FF05E" w14:textId="77777777" w:rsidR="00127851" w:rsidRDefault="00127851" w:rsidP="00600D41">
            <w:pPr>
              <w:pStyle w:val="Paragraphedeliste"/>
              <w:numPr>
                <w:ilvl w:val="0"/>
                <w:numId w:val="18"/>
              </w:numPr>
              <w:rPr>
                <w:lang w:val="fr-FR" w:eastAsia="en-US"/>
              </w:rPr>
            </w:pPr>
            <w:r>
              <w:rPr>
                <w:lang w:val="fr-FR" w:eastAsia="en-US"/>
              </w:rPr>
              <w:t>L’inspection et la préparation de la buse par ragréage au mortier dans les zones perméables de la buse,</w:t>
            </w:r>
          </w:p>
          <w:p w14:paraId="6AD5212F" w14:textId="77777777" w:rsidR="00127851" w:rsidRDefault="00127851" w:rsidP="00600D41">
            <w:pPr>
              <w:pStyle w:val="Paragraphedeliste"/>
              <w:numPr>
                <w:ilvl w:val="0"/>
                <w:numId w:val="18"/>
              </w:numPr>
              <w:rPr>
                <w:lang w:val="fr-FR" w:eastAsia="en-US"/>
              </w:rPr>
            </w:pPr>
            <w:r>
              <w:rPr>
                <w:lang w:val="fr-FR" w:eastAsia="en-US"/>
              </w:rPr>
              <w:t>Les sujétions liées au phasage des travaux, les amenées/replis/transferts éventuels,</w:t>
            </w:r>
          </w:p>
          <w:p w14:paraId="0D66FC84" w14:textId="77777777" w:rsidR="00127851" w:rsidRDefault="00127851" w:rsidP="00600D41">
            <w:pPr>
              <w:pStyle w:val="Paragraphedeliste"/>
              <w:numPr>
                <w:ilvl w:val="0"/>
                <w:numId w:val="18"/>
              </w:numPr>
              <w:rPr>
                <w:lang w:val="fr-FR" w:eastAsia="en-US"/>
              </w:rPr>
            </w:pPr>
            <w:r>
              <w:rPr>
                <w:lang w:val="fr-FR" w:eastAsia="en-US"/>
              </w:rPr>
              <w:t>Les moyens matériels et humains nécessaire à ces travaux,</w:t>
            </w:r>
          </w:p>
          <w:p w14:paraId="42F211EB" w14:textId="77777777" w:rsidR="00127851" w:rsidRDefault="00127851" w:rsidP="00600D41">
            <w:pPr>
              <w:pStyle w:val="Paragraphedeliste"/>
              <w:numPr>
                <w:ilvl w:val="0"/>
                <w:numId w:val="18"/>
              </w:numPr>
              <w:rPr>
                <w:lang w:val="fr-FR" w:eastAsia="en-US"/>
              </w:rPr>
            </w:pPr>
            <w:r>
              <w:rPr>
                <w:lang w:val="fr-FR" w:eastAsia="en-US"/>
              </w:rPr>
              <w:t>Les consommables utilisés lors des travaux.</w:t>
            </w:r>
          </w:p>
          <w:p w14:paraId="5BA64687" w14:textId="77777777" w:rsidR="00127851" w:rsidRPr="00D67FE6" w:rsidRDefault="00127851" w:rsidP="00600D41">
            <w:pPr>
              <w:rPr>
                <w:lang w:val="fr-FR" w:eastAsia="en-US"/>
              </w:rPr>
            </w:pPr>
          </w:p>
          <w:p w14:paraId="1829D057" w14:textId="77777777" w:rsidR="00127851" w:rsidRDefault="00127851" w:rsidP="00600D41">
            <w:pPr>
              <w:rPr>
                <w:lang w:val="fr-FR" w:eastAsia="en-US"/>
              </w:rPr>
            </w:pPr>
            <w:r>
              <w:rPr>
                <w:lang w:val="fr-FR" w:eastAsia="en-US"/>
              </w:rPr>
              <w:t>Ce prix forfaitaire sera rémunéré une seule fois pour l’ensemble de la buse, après réalisation des travaux.</w:t>
            </w:r>
          </w:p>
          <w:p w14:paraId="14EC80F0" w14:textId="2207969D" w:rsidR="00BE66B9" w:rsidRPr="00745BAA" w:rsidRDefault="00BE66B9" w:rsidP="00600D41">
            <w:pPr>
              <w:rPr>
                <w:lang w:val="fr-FR" w:eastAsia="en-US"/>
              </w:rPr>
            </w:pPr>
          </w:p>
        </w:tc>
        <w:tc>
          <w:tcPr>
            <w:tcW w:w="1559" w:type="dxa"/>
          </w:tcPr>
          <w:p w14:paraId="501B2D23" w14:textId="77777777" w:rsidR="00127851" w:rsidRPr="00B56FAF" w:rsidRDefault="00127851" w:rsidP="00600D41">
            <w:pPr>
              <w:rPr>
                <w:lang w:val="fr-FR" w:eastAsia="en-US"/>
              </w:rPr>
            </w:pPr>
          </w:p>
        </w:tc>
      </w:tr>
      <w:tr w:rsidR="001A0090" w:rsidRPr="00B56FAF" w14:paraId="52962DE3" w14:textId="77777777" w:rsidTr="00600D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71" w:type="dxa"/>
          </w:tcPr>
          <w:p w14:paraId="658A35E2" w14:textId="5E1D2E52" w:rsidR="001A0090" w:rsidRPr="00B56FAF" w:rsidRDefault="001A0090" w:rsidP="001A0090">
            <w:p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lastRenderedPageBreak/>
              <w:t>20</w:t>
            </w:r>
            <w:r>
              <w:rPr>
                <w:lang w:val="fr-FR" w:eastAsia="en-US"/>
              </w:rPr>
              <w:t>0</w:t>
            </w:r>
            <w:r w:rsidRPr="00B56FAF">
              <w:rPr>
                <w:lang w:val="fr-FR" w:eastAsia="en-US"/>
              </w:rPr>
              <w:t>.</w:t>
            </w:r>
            <w:r>
              <w:rPr>
                <w:lang w:val="fr-FR" w:eastAsia="en-US"/>
              </w:rPr>
              <w:t>1</w:t>
            </w:r>
            <w:r w:rsidRPr="00B56FAF">
              <w:rPr>
                <w:lang w:val="fr-FR" w:eastAsia="en-US"/>
              </w:rPr>
              <w:t>0</w:t>
            </w:r>
          </w:p>
        </w:tc>
        <w:tc>
          <w:tcPr>
            <w:tcW w:w="6227" w:type="dxa"/>
          </w:tcPr>
          <w:p w14:paraId="03487F9F" w14:textId="22D67A8C" w:rsidR="001A0090" w:rsidRPr="00765D6C" w:rsidRDefault="001A0090" w:rsidP="001A0090">
            <w:pPr>
              <w:rPr>
                <w:b/>
                <w:bCs/>
                <w:sz w:val="22"/>
                <w:szCs w:val="28"/>
                <w:lang w:val="fr-FR" w:eastAsia="en-US"/>
              </w:rPr>
            </w:pPr>
            <w:r w:rsidRPr="00765D6C">
              <w:rPr>
                <w:b/>
                <w:bCs/>
                <w:sz w:val="22"/>
                <w:szCs w:val="28"/>
                <w:lang w:val="fr-FR" w:eastAsia="en-US"/>
              </w:rPr>
              <w:t>Dégagement des abouts</w:t>
            </w:r>
            <w:r>
              <w:rPr>
                <w:b/>
                <w:bCs/>
                <w:sz w:val="22"/>
                <w:szCs w:val="28"/>
                <w:lang w:val="fr-FR" w:eastAsia="en-US"/>
              </w:rPr>
              <w:t xml:space="preserve">, </w:t>
            </w:r>
            <w:r w:rsidRPr="00765D6C">
              <w:rPr>
                <w:b/>
                <w:bCs/>
                <w:sz w:val="22"/>
                <w:szCs w:val="28"/>
                <w:lang w:val="fr-FR" w:eastAsia="en-US"/>
              </w:rPr>
              <w:t>nettoyage</w:t>
            </w:r>
            <w:r>
              <w:rPr>
                <w:b/>
                <w:bCs/>
                <w:sz w:val="22"/>
                <w:szCs w:val="28"/>
                <w:lang w:val="fr-FR" w:eastAsia="en-US"/>
              </w:rPr>
              <w:t xml:space="preserve"> et</w:t>
            </w:r>
            <w:r w:rsidRPr="00765D6C">
              <w:rPr>
                <w:b/>
                <w:bCs/>
                <w:sz w:val="22"/>
                <w:szCs w:val="28"/>
                <w:lang w:val="fr-FR" w:eastAsia="en-US"/>
              </w:rPr>
              <w:t xml:space="preserve"> </w:t>
            </w:r>
            <w:r>
              <w:rPr>
                <w:b/>
                <w:bCs/>
                <w:sz w:val="22"/>
                <w:szCs w:val="28"/>
                <w:lang w:val="fr-FR" w:eastAsia="en-US"/>
              </w:rPr>
              <w:t>préparation</w:t>
            </w:r>
            <w:r w:rsidRPr="00765D6C">
              <w:rPr>
                <w:b/>
                <w:bCs/>
                <w:sz w:val="22"/>
                <w:szCs w:val="28"/>
                <w:lang w:val="fr-FR" w:eastAsia="en-US"/>
              </w:rPr>
              <w:t xml:space="preserve"> de l</w:t>
            </w:r>
            <w:r>
              <w:rPr>
                <w:b/>
                <w:bCs/>
                <w:sz w:val="22"/>
                <w:szCs w:val="28"/>
                <w:lang w:val="fr-FR" w:eastAsia="en-US"/>
              </w:rPr>
              <w:t>’OH 38+360</w:t>
            </w:r>
          </w:p>
          <w:p w14:paraId="0F54AA8A" w14:textId="77777777" w:rsidR="001A0090" w:rsidRDefault="001A0090" w:rsidP="001A0090">
            <w:pPr>
              <w:rPr>
                <w:lang w:val="fr-FR" w:eastAsia="en-US"/>
              </w:rPr>
            </w:pPr>
            <w:r w:rsidRPr="00765D6C">
              <w:rPr>
                <w:lang w:val="fr-FR" w:eastAsia="en-US"/>
              </w:rPr>
              <w:t>Ce prix rémunère, au forfait (</w:t>
            </w:r>
            <w:proofErr w:type="spellStart"/>
            <w:r w:rsidRPr="00765D6C">
              <w:rPr>
                <w:lang w:val="fr-FR" w:eastAsia="en-US"/>
              </w:rPr>
              <w:t>Ft</w:t>
            </w:r>
            <w:proofErr w:type="spellEnd"/>
            <w:r w:rsidRPr="00765D6C">
              <w:rPr>
                <w:lang w:val="fr-FR" w:eastAsia="en-US"/>
              </w:rPr>
              <w:t xml:space="preserve">.) le dégagement des abouts de la buse, </w:t>
            </w:r>
            <w:r>
              <w:rPr>
                <w:lang w:val="fr-FR" w:eastAsia="en-US"/>
              </w:rPr>
              <w:t xml:space="preserve">sa préparation, </w:t>
            </w:r>
            <w:r w:rsidRPr="00765D6C">
              <w:rPr>
                <w:lang w:val="fr-FR" w:eastAsia="en-US"/>
              </w:rPr>
              <w:t>et son nettoyage préalable à son comblement, conformes aux prescriptions du C.C.T.P.</w:t>
            </w:r>
          </w:p>
          <w:p w14:paraId="3E1F3751" w14:textId="77777777" w:rsidR="001A0090" w:rsidRPr="00765D6C" w:rsidRDefault="001A0090" w:rsidP="001A0090">
            <w:pPr>
              <w:rPr>
                <w:lang w:val="fr-FR" w:eastAsia="en-US"/>
              </w:rPr>
            </w:pPr>
          </w:p>
          <w:p w14:paraId="4E99FE55" w14:textId="77777777" w:rsidR="001A0090" w:rsidRPr="00765D6C" w:rsidRDefault="001A0090" w:rsidP="001A0090">
            <w:pPr>
              <w:rPr>
                <w:lang w:val="fr-FR" w:eastAsia="en-US"/>
              </w:rPr>
            </w:pPr>
            <w:r w:rsidRPr="00765D6C">
              <w:rPr>
                <w:lang w:val="fr-FR" w:eastAsia="en-US"/>
              </w:rPr>
              <w:t>Ce prix comprend notamment :</w:t>
            </w:r>
          </w:p>
          <w:p w14:paraId="04BEEFE7" w14:textId="77777777" w:rsidR="001A0090" w:rsidRDefault="001A0090" w:rsidP="001A0090">
            <w:pPr>
              <w:pStyle w:val="Paragraphedeliste"/>
              <w:numPr>
                <w:ilvl w:val="0"/>
                <w:numId w:val="18"/>
              </w:numPr>
              <w:rPr>
                <w:lang w:val="fr-FR" w:eastAsia="en-US"/>
              </w:rPr>
            </w:pPr>
            <w:r>
              <w:rPr>
                <w:lang w:val="fr-FR" w:eastAsia="en-US"/>
              </w:rPr>
              <w:t>L’amenée et le repli d’un atelier de terrassement en amont et en aval de l’ouvrage,</w:t>
            </w:r>
          </w:p>
          <w:p w14:paraId="2C062F69" w14:textId="77777777" w:rsidR="001A0090" w:rsidRDefault="001A0090" w:rsidP="001A0090">
            <w:pPr>
              <w:pStyle w:val="Paragraphedeliste"/>
              <w:numPr>
                <w:ilvl w:val="0"/>
                <w:numId w:val="18"/>
              </w:numPr>
              <w:rPr>
                <w:lang w:val="fr-FR" w:eastAsia="en-US"/>
              </w:rPr>
            </w:pPr>
            <w:r w:rsidRPr="00765D6C">
              <w:rPr>
                <w:lang w:val="fr-FR" w:eastAsia="en-US"/>
              </w:rPr>
              <w:t xml:space="preserve">Le </w:t>
            </w:r>
            <w:r>
              <w:rPr>
                <w:lang w:val="fr-FR" w:eastAsia="en-US"/>
              </w:rPr>
              <w:t>dégagement des abouts de la buse nécessaire à sa préparation, son nettoyage et à son comblement,</w:t>
            </w:r>
          </w:p>
          <w:p w14:paraId="0455955B" w14:textId="77777777" w:rsidR="001A0090" w:rsidRDefault="001A0090" w:rsidP="001A0090">
            <w:pPr>
              <w:pStyle w:val="Paragraphedeliste"/>
              <w:numPr>
                <w:ilvl w:val="0"/>
                <w:numId w:val="18"/>
              </w:numPr>
              <w:rPr>
                <w:lang w:val="fr-FR" w:eastAsia="en-US"/>
              </w:rPr>
            </w:pPr>
            <w:r>
              <w:rPr>
                <w:lang w:val="fr-FR" w:eastAsia="en-US"/>
              </w:rPr>
              <w:t>La sécurisation des abouts de la buse au fil de leur dégagement,</w:t>
            </w:r>
          </w:p>
          <w:p w14:paraId="624F7F1A" w14:textId="77777777" w:rsidR="001A0090" w:rsidRDefault="001A0090" w:rsidP="001A0090">
            <w:pPr>
              <w:pStyle w:val="Paragraphedeliste"/>
              <w:numPr>
                <w:ilvl w:val="0"/>
                <w:numId w:val="18"/>
              </w:numPr>
              <w:rPr>
                <w:lang w:val="fr-FR" w:eastAsia="en-US"/>
              </w:rPr>
            </w:pPr>
            <w:r>
              <w:rPr>
                <w:lang w:val="fr-FR" w:eastAsia="en-US"/>
              </w:rPr>
              <w:t xml:space="preserve">Le </w:t>
            </w:r>
            <w:r w:rsidRPr="00765D6C">
              <w:rPr>
                <w:lang w:val="fr-FR" w:eastAsia="en-US"/>
              </w:rPr>
              <w:t xml:space="preserve">nettoyage de la buse </w:t>
            </w:r>
            <w:r>
              <w:rPr>
                <w:lang w:val="fr-FR" w:eastAsia="en-US"/>
              </w:rPr>
              <w:t>via un procédé d’hydrocurage ou équivalent,</w:t>
            </w:r>
          </w:p>
          <w:p w14:paraId="1ECBE762" w14:textId="77777777" w:rsidR="001A0090" w:rsidRDefault="001A0090" w:rsidP="001A0090">
            <w:pPr>
              <w:pStyle w:val="Paragraphedeliste"/>
              <w:numPr>
                <w:ilvl w:val="0"/>
                <w:numId w:val="18"/>
              </w:numPr>
              <w:rPr>
                <w:lang w:val="fr-FR" w:eastAsia="en-US"/>
              </w:rPr>
            </w:pPr>
            <w:r>
              <w:rPr>
                <w:lang w:val="fr-FR" w:eastAsia="en-US"/>
              </w:rPr>
              <w:t>Le pompage, si nécessaire, pendant toute la durée des travaux,</w:t>
            </w:r>
          </w:p>
          <w:p w14:paraId="16243DC2" w14:textId="77777777" w:rsidR="001A0090" w:rsidRDefault="001A0090" w:rsidP="001A0090">
            <w:pPr>
              <w:pStyle w:val="Paragraphedeliste"/>
              <w:numPr>
                <w:ilvl w:val="0"/>
                <w:numId w:val="18"/>
              </w:numPr>
              <w:rPr>
                <w:lang w:val="fr-FR" w:eastAsia="en-US"/>
              </w:rPr>
            </w:pPr>
            <w:r>
              <w:rPr>
                <w:lang w:val="fr-FR" w:eastAsia="en-US"/>
              </w:rPr>
              <w:t>Les sujétions liées au phasage des travaux, les amenées/replis/transferts éventuels,</w:t>
            </w:r>
          </w:p>
          <w:p w14:paraId="0761FCD1" w14:textId="77777777" w:rsidR="001A0090" w:rsidRDefault="001A0090" w:rsidP="001A0090">
            <w:pPr>
              <w:pStyle w:val="Paragraphedeliste"/>
              <w:numPr>
                <w:ilvl w:val="0"/>
                <w:numId w:val="18"/>
              </w:numPr>
              <w:rPr>
                <w:lang w:val="fr-FR" w:eastAsia="en-US"/>
              </w:rPr>
            </w:pPr>
            <w:r>
              <w:rPr>
                <w:lang w:val="fr-FR" w:eastAsia="en-US"/>
              </w:rPr>
              <w:t>Les moyens matériels et humains nécessaire à ces travaux,</w:t>
            </w:r>
          </w:p>
          <w:p w14:paraId="552CA063" w14:textId="77777777" w:rsidR="001A0090" w:rsidRDefault="001A0090" w:rsidP="001A0090">
            <w:pPr>
              <w:pStyle w:val="Paragraphedeliste"/>
              <w:numPr>
                <w:ilvl w:val="0"/>
                <w:numId w:val="18"/>
              </w:numPr>
              <w:rPr>
                <w:lang w:val="fr-FR" w:eastAsia="en-US"/>
              </w:rPr>
            </w:pPr>
            <w:r>
              <w:rPr>
                <w:lang w:val="fr-FR" w:eastAsia="en-US"/>
              </w:rPr>
              <w:t>Les consommables utilisés lors des travaux.</w:t>
            </w:r>
          </w:p>
          <w:p w14:paraId="2C11D43A" w14:textId="77777777" w:rsidR="001A0090" w:rsidRPr="00D67FE6" w:rsidRDefault="001A0090" w:rsidP="001A0090">
            <w:pPr>
              <w:rPr>
                <w:lang w:val="fr-FR" w:eastAsia="en-US"/>
              </w:rPr>
            </w:pPr>
          </w:p>
          <w:p w14:paraId="0242077B" w14:textId="43077BE1" w:rsidR="001A0090" w:rsidRPr="00765D6C" w:rsidRDefault="001A0090" w:rsidP="001A0090">
            <w:pPr>
              <w:rPr>
                <w:b/>
                <w:bCs/>
                <w:sz w:val="22"/>
                <w:szCs w:val="28"/>
                <w:lang w:val="fr-FR" w:eastAsia="en-US"/>
              </w:rPr>
            </w:pPr>
            <w:r>
              <w:rPr>
                <w:lang w:val="fr-FR" w:eastAsia="en-US"/>
              </w:rPr>
              <w:t>Ce prix forfaitaire sera rémunéré une seule fois pour l’ensemble de la buse, après réalisation des travaux.</w:t>
            </w:r>
          </w:p>
        </w:tc>
        <w:tc>
          <w:tcPr>
            <w:tcW w:w="1559" w:type="dxa"/>
          </w:tcPr>
          <w:p w14:paraId="3A25AE22" w14:textId="77777777" w:rsidR="001A0090" w:rsidRPr="00B56FAF" w:rsidRDefault="001A0090" w:rsidP="001A0090">
            <w:pPr>
              <w:rPr>
                <w:lang w:val="fr-FR" w:eastAsia="en-US"/>
              </w:rPr>
            </w:pPr>
          </w:p>
        </w:tc>
      </w:tr>
      <w:tr w:rsidR="00127851" w:rsidRPr="00B56FAF" w14:paraId="4157ED8B" w14:textId="77777777" w:rsidTr="00600D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71" w:type="dxa"/>
          </w:tcPr>
          <w:p w14:paraId="279234BE" w14:textId="77777777" w:rsidR="00127851" w:rsidRPr="00B56FAF" w:rsidRDefault="00127851" w:rsidP="00600D41">
            <w:pPr>
              <w:rPr>
                <w:lang w:val="fr-FR" w:eastAsia="en-US"/>
              </w:rPr>
            </w:pPr>
            <w:r>
              <w:rPr>
                <w:lang w:val="fr-FR" w:eastAsia="en-US"/>
              </w:rPr>
              <w:t>2</w:t>
            </w:r>
            <w:r w:rsidRPr="00B56FAF">
              <w:rPr>
                <w:lang w:val="fr-FR" w:eastAsia="en-US"/>
              </w:rPr>
              <w:t>0</w:t>
            </w:r>
            <w:r>
              <w:rPr>
                <w:lang w:val="fr-FR" w:eastAsia="en-US"/>
              </w:rPr>
              <w:t>1</w:t>
            </w:r>
            <w:r w:rsidRPr="00B56FAF">
              <w:rPr>
                <w:lang w:val="fr-FR" w:eastAsia="en-US"/>
              </w:rPr>
              <w:t>.00</w:t>
            </w:r>
          </w:p>
        </w:tc>
        <w:tc>
          <w:tcPr>
            <w:tcW w:w="6227" w:type="dxa"/>
          </w:tcPr>
          <w:p w14:paraId="2EFE379D" w14:textId="77777777" w:rsidR="00127851" w:rsidRPr="00765D6C" w:rsidRDefault="00127851" w:rsidP="00600D41">
            <w:pPr>
              <w:rPr>
                <w:b/>
                <w:bCs/>
                <w:sz w:val="22"/>
                <w:szCs w:val="28"/>
                <w:lang w:val="fr-FR" w:eastAsia="en-US"/>
              </w:rPr>
            </w:pPr>
            <w:r w:rsidRPr="00765D6C">
              <w:rPr>
                <w:b/>
                <w:bCs/>
                <w:sz w:val="22"/>
                <w:szCs w:val="28"/>
                <w:lang w:val="fr-FR" w:eastAsia="en-US"/>
              </w:rPr>
              <w:t>Comblement de l'OH 24+116</w:t>
            </w:r>
          </w:p>
          <w:p w14:paraId="69A84CA9" w14:textId="316E6A5F" w:rsidR="00127851" w:rsidRPr="00765D6C" w:rsidRDefault="00127851" w:rsidP="00600D41">
            <w:pPr>
              <w:rPr>
                <w:lang w:val="fr-FR" w:eastAsia="en-US"/>
              </w:rPr>
            </w:pPr>
            <w:r w:rsidRPr="00765D6C">
              <w:rPr>
                <w:lang w:val="fr-FR" w:eastAsia="en-US"/>
              </w:rPr>
              <w:t xml:space="preserve">Ce prix rémunère, au </w:t>
            </w:r>
            <w:r w:rsidRPr="00741F93">
              <w:rPr>
                <w:lang w:val="fr-FR" w:eastAsia="en-US"/>
              </w:rPr>
              <w:t>mètre cube (m</w:t>
            </w:r>
            <w:r w:rsidRPr="00741F93">
              <w:rPr>
                <w:vertAlign w:val="superscript"/>
                <w:lang w:val="fr-FR" w:eastAsia="en-US"/>
              </w:rPr>
              <w:t>3</w:t>
            </w:r>
            <w:r w:rsidRPr="00741F93">
              <w:rPr>
                <w:lang w:val="fr-FR" w:eastAsia="en-US"/>
              </w:rPr>
              <w:t>),</w:t>
            </w:r>
            <w:r w:rsidRPr="00765D6C">
              <w:rPr>
                <w:lang w:val="fr-FR" w:eastAsia="en-US"/>
              </w:rPr>
              <w:t xml:space="preserve"> </w:t>
            </w:r>
            <w:r w:rsidR="00741F93">
              <w:rPr>
                <w:lang w:val="fr-FR" w:eastAsia="en-US"/>
              </w:rPr>
              <w:t>le</w:t>
            </w:r>
            <w:r w:rsidRPr="00765D6C">
              <w:rPr>
                <w:lang w:val="fr-FR" w:eastAsia="en-US"/>
              </w:rPr>
              <w:t xml:space="preserve"> comblement de l’ouvrage hydraulique existant laissés en place et comblés par injection gravitaire suivant les prescriptions du C.C.T.P.</w:t>
            </w:r>
          </w:p>
          <w:p w14:paraId="7891EC4C" w14:textId="77777777" w:rsidR="00127851" w:rsidRPr="00765D6C" w:rsidRDefault="00127851" w:rsidP="00600D41">
            <w:pPr>
              <w:rPr>
                <w:lang w:val="fr-FR" w:eastAsia="en-US"/>
              </w:rPr>
            </w:pPr>
          </w:p>
          <w:p w14:paraId="112317F3" w14:textId="516F754C" w:rsidR="00127851" w:rsidRPr="00765D6C" w:rsidRDefault="00127851" w:rsidP="00600D41">
            <w:pPr>
              <w:rPr>
                <w:lang w:val="fr-FR" w:eastAsia="en-US"/>
              </w:rPr>
            </w:pPr>
            <w:r w:rsidRPr="00765D6C">
              <w:rPr>
                <w:lang w:val="fr-FR" w:eastAsia="en-US"/>
              </w:rPr>
              <w:t>Ce prix comprend :</w:t>
            </w:r>
          </w:p>
          <w:p w14:paraId="4A396868" w14:textId="7E144EA4" w:rsidR="00127851" w:rsidRPr="00571386" w:rsidRDefault="00127851" w:rsidP="00252628">
            <w:pPr>
              <w:pStyle w:val="Paragraphedeliste"/>
              <w:numPr>
                <w:ilvl w:val="0"/>
                <w:numId w:val="19"/>
              </w:numPr>
              <w:rPr>
                <w:lang w:val="fr-FR" w:eastAsia="en-US"/>
              </w:rPr>
            </w:pPr>
            <w:r w:rsidRPr="00571386">
              <w:rPr>
                <w:lang w:val="fr-FR" w:eastAsia="en-US"/>
              </w:rPr>
              <w:t>L’amenée et le repli du matériel</w:t>
            </w:r>
            <w:r w:rsidR="00571386">
              <w:rPr>
                <w:lang w:val="fr-FR" w:eastAsia="en-US"/>
              </w:rPr>
              <w:t>,</w:t>
            </w:r>
          </w:p>
          <w:p w14:paraId="17674928" w14:textId="77777777" w:rsidR="00127851" w:rsidRPr="00765D6C" w:rsidRDefault="00127851" w:rsidP="00600D41">
            <w:pPr>
              <w:pStyle w:val="Paragraphedeliste"/>
              <w:numPr>
                <w:ilvl w:val="0"/>
                <w:numId w:val="19"/>
              </w:numPr>
              <w:rPr>
                <w:lang w:val="fr-FR" w:eastAsia="en-US"/>
              </w:rPr>
            </w:pPr>
            <w:r w:rsidRPr="00765D6C">
              <w:rPr>
                <w:lang w:val="fr-FR" w:eastAsia="en-US"/>
              </w:rPr>
              <w:t>La ou les mises en station des différents matériels,</w:t>
            </w:r>
          </w:p>
          <w:p w14:paraId="50ED6621" w14:textId="5619EBBD" w:rsidR="00127851" w:rsidRPr="00765D6C" w:rsidRDefault="00127851" w:rsidP="00600D41">
            <w:pPr>
              <w:pStyle w:val="Paragraphedeliste"/>
              <w:numPr>
                <w:ilvl w:val="0"/>
                <w:numId w:val="19"/>
              </w:numPr>
              <w:rPr>
                <w:lang w:val="fr-FR" w:eastAsia="en-US"/>
              </w:rPr>
            </w:pPr>
            <w:r w:rsidRPr="00765D6C">
              <w:rPr>
                <w:lang w:val="fr-FR" w:eastAsia="en-US"/>
              </w:rPr>
              <w:t>L</w:t>
            </w:r>
            <w:r w:rsidR="00571386">
              <w:rPr>
                <w:lang w:val="fr-FR" w:eastAsia="en-US"/>
              </w:rPr>
              <w:t xml:space="preserve">a </w:t>
            </w:r>
            <w:r w:rsidRPr="00765D6C">
              <w:rPr>
                <w:lang w:val="fr-FR" w:eastAsia="en-US"/>
              </w:rPr>
              <w:t>réalisation</w:t>
            </w:r>
            <w:r w:rsidR="00571386">
              <w:rPr>
                <w:lang w:val="fr-FR" w:eastAsia="en-US"/>
              </w:rPr>
              <w:t xml:space="preserve"> de</w:t>
            </w:r>
            <w:r w:rsidRPr="00765D6C">
              <w:rPr>
                <w:lang w:val="fr-FR" w:eastAsia="en-US"/>
              </w:rPr>
              <w:t xml:space="preserve"> bouchon</w:t>
            </w:r>
            <w:r w:rsidR="00571386">
              <w:rPr>
                <w:lang w:val="fr-FR" w:eastAsia="en-US"/>
              </w:rPr>
              <w:t>s</w:t>
            </w:r>
            <w:r w:rsidRPr="00765D6C">
              <w:rPr>
                <w:lang w:val="fr-FR" w:eastAsia="en-US"/>
              </w:rPr>
              <w:t xml:space="preserve"> aux extrémités</w:t>
            </w:r>
            <w:r>
              <w:rPr>
                <w:lang w:val="fr-FR" w:eastAsia="en-US"/>
              </w:rPr>
              <w:t>, comprenant les sujétions de coffrage et des scellements d’armatures</w:t>
            </w:r>
            <w:r w:rsidRPr="00765D6C">
              <w:rPr>
                <w:lang w:val="fr-FR" w:eastAsia="en-US"/>
              </w:rPr>
              <w:t>,</w:t>
            </w:r>
          </w:p>
          <w:p w14:paraId="6762B98B" w14:textId="77777777" w:rsidR="00571386" w:rsidRPr="00765D6C" w:rsidRDefault="00571386" w:rsidP="00571386">
            <w:pPr>
              <w:pStyle w:val="Paragraphedeliste"/>
              <w:numPr>
                <w:ilvl w:val="0"/>
                <w:numId w:val="19"/>
              </w:numPr>
              <w:rPr>
                <w:lang w:val="fr-FR" w:eastAsia="en-US"/>
              </w:rPr>
            </w:pPr>
            <w:r w:rsidRPr="00765D6C">
              <w:rPr>
                <w:lang w:val="fr-FR" w:eastAsia="en-US"/>
              </w:rPr>
              <w:t>L</w:t>
            </w:r>
            <w:r>
              <w:rPr>
                <w:lang w:val="fr-FR" w:eastAsia="en-US"/>
              </w:rPr>
              <w:t>es sujétions liées à l’injection, notamment la mise en place de tuyaux d’injections et évents</w:t>
            </w:r>
            <w:r w:rsidRPr="00765D6C">
              <w:rPr>
                <w:lang w:val="fr-FR" w:eastAsia="en-US"/>
              </w:rPr>
              <w:t>,</w:t>
            </w:r>
          </w:p>
          <w:p w14:paraId="3E73D93A" w14:textId="77777777" w:rsidR="00127851" w:rsidRPr="00765D6C" w:rsidRDefault="00127851" w:rsidP="00600D41">
            <w:pPr>
              <w:pStyle w:val="Paragraphedeliste"/>
              <w:numPr>
                <w:ilvl w:val="0"/>
                <w:numId w:val="19"/>
              </w:numPr>
              <w:rPr>
                <w:lang w:val="fr-FR" w:eastAsia="en-US"/>
              </w:rPr>
            </w:pPr>
            <w:r w:rsidRPr="00765D6C">
              <w:rPr>
                <w:lang w:val="fr-FR" w:eastAsia="en-US"/>
              </w:rPr>
              <w:t>Injection de remplissage, y compris le remplissage des busages provisoires en extrémités d’ouvrage.</w:t>
            </w:r>
          </w:p>
          <w:p w14:paraId="7D616CB8" w14:textId="77777777" w:rsidR="00127851" w:rsidRPr="00765D6C" w:rsidRDefault="00127851" w:rsidP="00600D41">
            <w:pPr>
              <w:pStyle w:val="Paragraphedeliste"/>
              <w:numPr>
                <w:ilvl w:val="0"/>
                <w:numId w:val="19"/>
              </w:numPr>
              <w:rPr>
                <w:lang w:val="fr-FR" w:eastAsia="en-US"/>
              </w:rPr>
            </w:pPr>
            <w:r w:rsidRPr="00765D6C">
              <w:rPr>
                <w:lang w:val="fr-FR" w:eastAsia="en-US"/>
              </w:rPr>
              <w:t>Les sujétions liées à l’exiguïté du chantier, voire aux faibles quantités à mettre en œuvre,</w:t>
            </w:r>
          </w:p>
          <w:p w14:paraId="1D94C934" w14:textId="77777777" w:rsidR="00127851" w:rsidRPr="00765D6C" w:rsidRDefault="00127851" w:rsidP="00600D41">
            <w:pPr>
              <w:pStyle w:val="Paragraphedeliste"/>
              <w:numPr>
                <w:ilvl w:val="0"/>
                <w:numId w:val="19"/>
              </w:numPr>
              <w:rPr>
                <w:lang w:val="fr-FR" w:eastAsia="en-US"/>
              </w:rPr>
            </w:pPr>
            <w:r w:rsidRPr="00765D6C">
              <w:rPr>
                <w:lang w:val="fr-FR" w:eastAsia="en-US"/>
              </w:rPr>
              <w:t>Les sujétions relatives à l’exploitation des voies publiques et des réseaux divers,</w:t>
            </w:r>
          </w:p>
          <w:p w14:paraId="6FF79B31" w14:textId="77777777" w:rsidR="00127851" w:rsidRPr="00765D6C" w:rsidRDefault="00127851" w:rsidP="00600D41">
            <w:pPr>
              <w:pStyle w:val="Paragraphedeliste"/>
              <w:numPr>
                <w:ilvl w:val="0"/>
                <w:numId w:val="19"/>
              </w:numPr>
              <w:rPr>
                <w:lang w:val="fr-FR" w:eastAsia="en-US"/>
              </w:rPr>
            </w:pPr>
            <w:r w:rsidRPr="00765D6C">
              <w:rPr>
                <w:lang w:val="fr-FR" w:eastAsia="en-US"/>
              </w:rPr>
              <w:t>Les sujétions liées au phasage des travaux,</w:t>
            </w:r>
          </w:p>
          <w:p w14:paraId="090995B3" w14:textId="77777777" w:rsidR="00127851" w:rsidRPr="00765D6C" w:rsidRDefault="00127851" w:rsidP="00600D41">
            <w:pPr>
              <w:pStyle w:val="Paragraphedeliste"/>
              <w:numPr>
                <w:ilvl w:val="0"/>
                <w:numId w:val="19"/>
              </w:numPr>
              <w:rPr>
                <w:lang w:val="fr-FR" w:eastAsia="en-US"/>
              </w:rPr>
            </w:pPr>
            <w:r w:rsidRPr="00765D6C">
              <w:rPr>
                <w:lang w:val="fr-FR" w:eastAsia="en-US"/>
              </w:rPr>
              <w:t>Les essais sur le coulis frais.</w:t>
            </w:r>
          </w:p>
          <w:p w14:paraId="4FC0A0E9" w14:textId="77777777" w:rsidR="00127851" w:rsidRPr="00765D6C" w:rsidRDefault="00127851" w:rsidP="00600D41">
            <w:pPr>
              <w:rPr>
                <w:lang w:val="fr-FR" w:eastAsia="en-US"/>
              </w:rPr>
            </w:pPr>
          </w:p>
          <w:p w14:paraId="45CCE7C8" w14:textId="3F977208" w:rsidR="00127851" w:rsidRPr="00015F60" w:rsidRDefault="00127851" w:rsidP="00600D41">
            <w:pPr>
              <w:rPr>
                <w:highlight w:val="yellow"/>
                <w:lang w:val="fr-FR" w:eastAsia="en-US"/>
              </w:rPr>
            </w:pPr>
            <w:r w:rsidRPr="00AF5242">
              <w:rPr>
                <w:lang w:val="fr-FR" w:eastAsia="en-US"/>
              </w:rPr>
              <w:t>Les volumes pris en compte seront rémunérés sur la base des volumes</w:t>
            </w:r>
            <w:r w:rsidR="00015F60" w:rsidRPr="00AF5242">
              <w:rPr>
                <w:lang w:val="fr-FR" w:eastAsia="en-US"/>
              </w:rPr>
              <w:t xml:space="preserve"> réellement mis en œuvre. Pour la rémunération, les quantités à prendre en compte seront celles inscrites sur les bons de livraison.</w:t>
            </w:r>
          </w:p>
        </w:tc>
        <w:tc>
          <w:tcPr>
            <w:tcW w:w="1559" w:type="dxa"/>
          </w:tcPr>
          <w:p w14:paraId="60E4B746" w14:textId="77777777" w:rsidR="00127851" w:rsidRPr="00B56FAF" w:rsidRDefault="00127851" w:rsidP="00600D41">
            <w:pPr>
              <w:rPr>
                <w:lang w:val="fr-FR" w:eastAsia="en-US"/>
              </w:rPr>
            </w:pPr>
          </w:p>
        </w:tc>
      </w:tr>
      <w:tr w:rsidR="00CD1544" w:rsidRPr="00B56FAF" w14:paraId="7371F4E0" w14:textId="77777777" w:rsidTr="00600D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71" w:type="dxa"/>
          </w:tcPr>
          <w:p w14:paraId="53281422" w14:textId="192DB96B" w:rsidR="00CD1544" w:rsidRDefault="00CD1544" w:rsidP="00CD1544">
            <w:pPr>
              <w:rPr>
                <w:lang w:val="fr-FR" w:eastAsia="en-US"/>
              </w:rPr>
            </w:pPr>
            <w:r>
              <w:rPr>
                <w:lang w:val="fr-FR" w:eastAsia="en-US"/>
              </w:rPr>
              <w:lastRenderedPageBreak/>
              <w:t>2</w:t>
            </w:r>
            <w:r w:rsidRPr="00B56FAF">
              <w:rPr>
                <w:lang w:val="fr-FR" w:eastAsia="en-US"/>
              </w:rPr>
              <w:t>0</w:t>
            </w:r>
            <w:r>
              <w:rPr>
                <w:lang w:val="fr-FR" w:eastAsia="en-US"/>
              </w:rPr>
              <w:t>1</w:t>
            </w:r>
            <w:r w:rsidRPr="00B56FAF">
              <w:rPr>
                <w:lang w:val="fr-FR" w:eastAsia="en-US"/>
              </w:rPr>
              <w:t>.</w:t>
            </w:r>
            <w:r>
              <w:rPr>
                <w:lang w:val="fr-FR" w:eastAsia="en-US"/>
              </w:rPr>
              <w:t>1</w:t>
            </w:r>
            <w:r w:rsidRPr="00B56FAF">
              <w:rPr>
                <w:lang w:val="fr-FR" w:eastAsia="en-US"/>
              </w:rPr>
              <w:t>0</w:t>
            </w:r>
          </w:p>
        </w:tc>
        <w:tc>
          <w:tcPr>
            <w:tcW w:w="6227" w:type="dxa"/>
          </w:tcPr>
          <w:p w14:paraId="3406BE33" w14:textId="3B416903" w:rsidR="00CD1544" w:rsidRPr="00765D6C" w:rsidRDefault="00CD1544" w:rsidP="00CD1544">
            <w:pPr>
              <w:rPr>
                <w:b/>
                <w:bCs/>
                <w:sz w:val="22"/>
                <w:szCs w:val="28"/>
                <w:lang w:val="fr-FR" w:eastAsia="en-US"/>
              </w:rPr>
            </w:pPr>
            <w:r w:rsidRPr="00765D6C">
              <w:rPr>
                <w:b/>
                <w:bCs/>
                <w:sz w:val="22"/>
                <w:szCs w:val="28"/>
                <w:lang w:val="fr-FR" w:eastAsia="en-US"/>
              </w:rPr>
              <w:t xml:space="preserve">Comblement de l'OH </w:t>
            </w:r>
            <w:r>
              <w:rPr>
                <w:b/>
                <w:bCs/>
                <w:sz w:val="22"/>
                <w:szCs w:val="28"/>
                <w:lang w:val="fr-FR" w:eastAsia="en-US"/>
              </w:rPr>
              <w:t>38</w:t>
            </w:r>
            <w:r w:rsidRPr="00765D6C">
              <w:rPr>
                <w:b/>
                <w:bCs/>
                <w:sz w:val="22"/>
                <w:szCs w:val="28"/>
                <w:lang w:val="fr-FR" w:eastAsia="en-US"/>
              </w:rPr>
              <w:t>+</w:t>
            </w:r>
            <w:r>
              <w:rPr>
                <w:b/>
                <w:bCs/>
                <w:sz w:val="22"/>
                <w:szCs w:val="28"/>
                <w:lang w:val="fr-FR" w:eastAsia="en-US"/>
              </w:rPr>
              <w:t>360</w:t>
            </w:r>
          </w:p>
          <w:p w14:paraId="01BB8678" w14:textId="77777777" w:rsidR="00CD1544" w:rsidRPr="00765D6C" w:rsidRDefault="00CD1544" w:rsidP="00CD1544">
            <w:pPr>
              <w:rPr>
                <w:lang w:val="fr-FR" w:eastAsia="en-US"/>
              </w:rPr>
            </w:pPr>
            <w:r w:rsidRPr="00765D6C">
              <w:rPr>
                <w:lang w:val="fr-FR" w:eastAsia="en-US"/>
              </w:rPr>
              <w:t xml:space="preserve">Ce prix rémunère, au </w:t>
            </w:r>
            <w:r w:rsidRPr="00741F93">
              <w:rPr>
                <w:lang w:val="fr-FR" w:eastAsia="en-US"/>
              </w:rPr>
              <w:t>mètre cube (m</w:t>
            </w:r>
            <w:r w:rsidRPr="00741F93">
              <w:rPr>
                <w:vertAlign w:val="superscript"/>
                <w:lang w:val="fr-FR" w:eastAsia="en-US"/>
              </w:rPr>
              <w:t>3</w:t>
            </w:r>
            <w:r w:rsidRPr="00741F93">
              <w:rPr>
                <w:lang w:val="fr-FR" w:eastAsia="en-US"/>
              </w:rPr>
              <w:t>),</w:t>
            </w:r>
            <w:r w:rsidRPr="00765D6C">
              <w:rPr>
                <w:lang w:val="fr-FR" w:eastAsia="en-US"/>
              </w:rPr>
              <w:t xml:space="preserve"> </w:t>
            </w:r>
            <w:r>
              <w:rPr>
                <w:lang w:val="fr-FR" w:eastAsia="en-US"/>
              </w:rPr>
              <w:t>le</w:t>
            </w:r>
            <w:r w:rsidRPr="00765D6C">
              <w:rPr>
                <w:lang w:val="fr-FR" w:eastAsia="en-US"/>
              </w:rPr>
              <w:t xml:space="preserve"> comblement de l’ouvrage hydraulique existant laissés en place et comblés par injection gravitaire suivant les prescriptions du C.C.T.P.</w:t>
            </w:r>
          </w:p>
          <w:p w14:paraId="12225834" w14:textId="77777777" w:rsidR="00CD1544" w:rsidRPr="00765D6C" w:rsidRDefault="00CD1544" w:rsidP="00CD1544">
            <w:pPr>
              <w:rPr>
                <w:lang w:val="fr-FR" w:eastAsia="en-US"/>
              </w:rPr>
            </w:pPr>
          </w:p>
          <w:p w14:paraId="4A9E759E" w14:textId="77777777" w:rsidR="00CD1544" w:rsidRPr="00765D6C" w:rsidRDefault="00CD1544" w:rsidP="00CD1544">
            <w:pPr>
              <w:rPr>
                <w:lang w:val="fr-FR" w:eastAsia="en-US"/>
              </w:rPr>
            </w:pPr>
            <w:r w:rsidRPr="00765D6C">
              <w:rPr>
                <w:lang w:val="fr-FR" w:eastAsia="en-US"/>
              </w:rPr>
              <w:t>Ce prix comprend :</w:t>
            </w:r>
          </w:p>
          <w:p w14:paraId="3C131E1E" w14:textId="77777777" w:rsidR="00CD1544" w:rsidRPr="00571386" w:rsidRDefault="00CD1544" w:rsidP="00CD1544">
            <w:pPr>
              <w:pStyle w:val="Paragraphedeliste"/>
              <w:numPr>
                <w:ilvl w:val="0"/>
                <w:numId w:val="19"/>
              </w:numPr>
              <w:rPr>
                <w:lang w:val="fr-FR" w:eastAsia="en-US"/>
              </w:rPr>
            </w:pPr>
            <w:r w:rsidRPr="00571386">
              <w:rPr>
                <w:lang w:val="fr-FR" w:eastAsia="en-US"/>
              </w:rPr>
              <w:t>L’amenée et le repli du matériel</w:t>
            </w:r>
            <w:r>
              <w:rPr>
                <w:lang w:val="fr-FR" w:eastAsia="en-US"/>
              </w:rPr>
              <w:t>,</w:t>
            </w:r>
          </w:p>
          <w:p w14:paraId="44773812" w14:textId="77777777" w:rsidR="00CD1544" w:rsidRPr="00765D6C" w:rsidRDefault="00CD1544" w:rsidP="00CD1544">
            <w:pPr>
              <w:pStyle w:val="Paragraphedeliste"/>
              <w:numPr>
                <w:ilvl w:val="0"/>
                <w:numId w:val="19"/>
              </w:numPr>
              <w:rPr>
                <w:lang w:val="fr-FR" w:eastAsia="en-US"/>
              </w:rPr>
            </w:pPr>
            <w:r w:rsidRPr="00765D6C">
              <w:rPr>
                <w:lang w:val="fr-FR" w:eastAsia="en-US"/>
              </w:rPr>
              <w:t>La ou les mises en station des différents matériels,</w:t>
            </w:r>
          </w:p>
          <w:p w14:paraId="2CAED5D8" w14:textId="77777777" w:rsidR="00CD1544" w:rsidRPr="00765D6C" w:rsidRDefault="00CD1544" w:rsidP="00CD1544">
            <w:pPr>
              <w:pStyle w:val="Paragraphedeliste"/>
              <w:numPr>
                <w:ilvl w:val="0"/>
                <w:numId w:val="19"/>
              </w:numPr>
              <w:rPr>
                <w:lang w:val="fr-FR" w:eastAsia="en-US"/>
              </w:rPr>
            </w:pPr>
            <w:r w:rsidRPr="00765D6C">
              <w:rPr>
                <w:lang w:val="fr-FR" w:eastAsia="en-US"/>
              </w:rPr>
              <w:t>L</w:t>
            </w:r>
            <w:r>
              <w:rPr>
                <w:lang w:val="fr-FR" w:eastAsia="en-US"/>
              </w:rPr>
              <w:t xml:space="preserve">a </w:t>
            </w:r>
            <w:r w:rsidRPr="00765D6C">
              <w:rPr>
                <w:lang w:val="fr-FR" w:eastAsia="en-US"/>
              </w:rPr>
              <w:t>réalisation</w:t>
            </w:r>
            <w:r>
              <w:rPr>
                <w:lang w:val="fr-FR" w:eastAsia="en-US"/>
              </w:rPr>
              <w:t xml:space="preserve"> de</w:t>
            </w:r>
            <w:r w:rsidRPr="00765D6C">
              <w:rPr>
                <w:lang w:val="fr-FR" w:eastAsia="en-US"/>
              </w:rPr>
              <w:t xml:space="preserve"> bouchon</w:t>
            </w:r>
            <w:r>
              <w:rPr>
                <w:lang w:val="fr-FR" w:eastAsia="en-US"/>
              </w:rPr>
              <w:t>s</w:t>
            </w:r>
            <w:r w:rsidRPr="00765D6C">
              <w:rPr>
                <w:lang w:val="fr-FR" w:eastAsia="en-US"/>
              </w:rPr>
              <w:t xml:space="preserve"> aux extrémités</w:t>
            </w:r>
            <w:r>
              <w:rPr>
                <w:lang w:val="fr-FR" w:eastAsia="en-US"/>
              </w:rPr>
              <w:t>, comprenant les sujétions de coffrage et des scellements d’armatures</w:t>
            </w:r>
            <w:r w:rsidRPr="00765D6C">
              <w:rPr>
                <w:lang w:val="fr-FR" w:eastAsia="en-US"/>
              </w:rPr>
              <w:t>,</w:t>
            </w:r>
          </w:p>
          <w:p w14:paraId="4A4E8800" w14:textId="77777777" w:rsidR="00CD1544" w:rsidRPr="00765D6C" w:rsidRDefault="00CD1544" w:rsidP="00CD1544">
            <w:pPr>
              <w:pStyle w:val="Paragraphedeliste"/>
              <w:numPr>
                <w:ilvl w:val="0"/>
                <w:numId w:val="19"/>
              </w:numPr>
              <w:rPr>
                <w:lang w:val="fr-FR" w:eastAsia="en-US"/>
              </w:rPr>
            </w:pPr>
            <w:r w:rsidRPr="00765D6C">
              <w:rPr>
                <w:lang w:val="fr-FR" w:eastAsia="en-US"/>
              </w:rPr>
              <w:t>L</w:t>
            </w:r>
            <w:r>
              <w:rPr>
                <w:lang w:val="fr-FR" w:eastAsia="en-US"/>
              </w:rPr>
              <w:t>es sujétions liées à l’injection, notamment la mise en place de tuyaux d’injections et évents</w:t>
            </w:r>
            <w:r w:rsidRPr="00765D6C">
              <w:rPr>
                <w:lang w:val="fr-FR" w:eastAsia="en-US"/>
              </w:rPr>
              <w:t>,</w:t>
            </w:r>
          </w:p>
          <w:p w14:paraId="41C43B3F" w14:textId="77777777" w:rsidR="00CD1544" w:rsidRPr="00765D6C" w:rsidRDefault="00CD1544" w:rsidP="00CD1544">
            <w:pPr>
              <w:pStyle w:val="Paragraphedeliste"/>
              <w:numPr>
                <w:ilvl w:val="0"/>
                <w:numId w:val="19"/>
              </w:numPr>
              <w:rPr>
                <w:lang w:val="fr-FR" w:eastAsia="en-US"/>
              </w:rPr>
            </w:pPr>
            <w:r w:rsidRPr="00765D6C">
              <w:rPr>
                <w:lang w:val="fr-FR" w:eastAsia="en-US"/>
              </w:rPr>
              <w:t>Injection de remplissage, y compris le remplissage des busages provisoires en extrémités d’ouvrage.</w:t>
            </w:r>
          </w:p>
          <w:p w14:paraId="2021B229" w14:textId="77777777" w:rsidR="00CD1544" w:rsidRPr="00765D6C" w:rsidRDefault="00CD1544" w:rsidP="00CD1544">
            <w:pPr>
              <w:pStyle w:val="Paragraphedeliste"/>
              <w:numPr>
                <w:ilvl w:val="0"/>
                <w:numId w:val="19"/>
              </w:numPr>
              <w:rPr>
                <w:lang w:val="fr-FR" w:eastAsia="en-US"/>
              </w:rPr>
            </w:pPr>
            <w:r w:rsidRPr="00765D6C">
              <w:rPr>
                <w:lang w:val="fr-FR" w:eastAsia="en-US"/>
              </w:rPr>
              <w:t>Les sujétions liées à l’exiguïté du chantier, voire aux faibles quantités à mettre en œuvre,</w:t>
            </w:r>
          </w:p>
          <w:p w14:paraId="47BC934E" w14:textId="77777777" w:rsidR="00CD1544" w:rsidRPr="00765D6C" w:rsidRDefault="00CD1544" w:rsidP="00CD1544">
            <w:pPr>
              <w:pStyle w:val="Paragraphedeliste"/>
              <w:numPr>
                <w:ilvl w:val="0"/>
                <w:numId w:val="19"/>
              </w:numPr>
              <w:rPr>
                <w:lang w:val="fr-FR" w:eastAsia="en-US"/>
              </w:rPr>
            </w:pPr>
            <w:r w:rsidRPr="00765D6C">
              <w:rPr>
                <w:lang w:val="fr-FR" w:eastAsia="en-US"/>
              </w:rPr>
              <w:t>Les sujétions relatives à l’exploitation des voies publiques et des réseaux divers,</w:t>
            </w:r>
          </w:p>
          <w:p w14:paraId="286BEAF5" w14:textId="77777777" w:rsidR="00CD1544" w:rsidRPr="00765D6C" w:rsidRDefault="00CD1544" w:rsidP="00CD1544">
            <w:pPr>
              <w:pStyle w:val="Paragraphedeliste"/>
              <w:numPr>
                <w:ilvl w:val="0"/>
                <w:numId w:val="19"/>
              </w:numPr>
              <w:rPr>
                <w:lang w:val="fr-FR" w:eastAsia="en-US"/>
              </w:rPr>
            </w:pPr>
            <w:r w:rsidRPr="00765D6C">
              <w:rPr>
                <w:lang w:val="fr-FR" w:eastAsia="en-US"/>
              </w:rPr>
              <w:t>Les sujétions liées au phasage des travaux,</w:t>
            </w:r>
          </w:p>
          <w:p w14:paraId="4F2187C1" w14:textId="77777777" w:rsidR="00CD1544" w:rsidRPr="00765D6C" w:rsidRDefault="00CD1544" w:rsidP="00CD1544">
            <w:pPr>
              <w:pStyle w:val="Paragraphedeliste"/>
              <w:numPr>
                <w:ilvl w:val="0"/>
                <w:numId w:val="19"/>
              </w:numPr>
              <w:rPr>
                <w:lang w:val="fr-FR" w:eastAsia="en-US"/>
              </w:rPr>
            </w:pPr>
            <w:r w:rsidRPr="00765D6C">
              <w:rPr>
                <w:lang w:val="fr-FR" w:eastAsia="en-US"/>
              </w:rPr>
              <w:t>Les essais sur le coulis frais.</w:t>
            </w:r>
          </w:p>
          <w:p w14:paraId="5461CD48" w14:textId="77777777" w:rsidR="00CD1544" w:rsidRPr="00765D6C" w:rsidRDefault="00CD1544" w:rsidP="00CD1544">
            <w:pPr>
              <w:rPr>
                <w:lang w:val="fr-FR" w:eastAsia="en-US"/>
              </w:rPr>
            </w:pPr>
          </w:p>
          <w:p w14:paraId="439939F0" w14:textId="470D18A6" w:rsidR="00CD1544" w:rsidRPr="00765D6C" w:rsidRDefault="00CD1544" w:rsidP="00CD1544">
            <w:pPr>
              <w:rPr>
                <w:b/>
                <w:bCs/>
                <w:sz w:val="22"/>
                <w:szCs w:val="28"/>
                <w:lang w:val="fr-FR" w:eastAsia="en-US"/>
              </w:rPr>
            </w:pPr>
            <w:r w:rsidRPr="00AF5242">
              <w:rPr>
                <w:lang w:val="fr-FR" w:eastAsia="en-US"/>
              </w:rPr>
              <w:t>Les volumes pris en compte seront rémunérés sur la base des volumes réellement mis en œuvre. Pour la rémunération, les quantités à prendre en compte seront celles inscrites sur les bons de livraison.</w:t>
            </w:r>
          </w:p>
        </w:tc>
        <w:tc>
          <w:tcPr>
            <w:tcW w:w="1559" w:type="dxa"/>
          </w:tcPr>
          <w:p w14:paraId="68508101" w14:textId="77777777" w:rsidR="00CD1544" w:rsidRPr="00B56FAF" w:rsidRDefault="00CD1544" w:rsidP="00CD1544">
            <w:pPr>
              <w:rPr>
                <w:lang w:val="fr-FR" w:eastAsia="en-US"/>
              </w:rPr>
            </w:pPr>
          </w:p>
        </w:tc>
      </w:tr>
      <w:tr w:rsidR="00127851" w:rsidRPr="00B56FAF" w14:paraId="4BABAB77" w14:textId="77777777" w:rsidTr="00600D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71" w:type="dxa"/>
          </w:tcPr>
          <w:p w14:paraId="6540C3A9" w14:textId="77777777" w:rsidR="00127851" w:rsidRPr="00B56FAF" w:rsidRDefault="00127851" w:rsidP="00600D41">
            <w:p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>20</w:t>
            </w:r>
            <w:r>
              <w:rPr>
                <w:lang w:val="fr-FR" w:eastAsia="en-US"/>
              </w:rPr>
              <w:t>2</w:t>
            </w:r>
            <w:r w:rsidRPr="00B56FAF">
              <w:rPr>
                <w:lang w:val="fr-FR" w:eastAsia="en-US"/>
              </w:rPr>
              <w:t>.00</w:t>
            </w:r>
          </w:p>
        </w:tc>
        <w:tc>
          <w:tcPr>
            <w:tcW w:w="6227" w:type="dxa"/>
          </w:tcPr>
          <w:p w14:paraId="009F2641" w14:textId="77777777" w:rsidR="00127851" w:rsidRPr="001275DD" w:rsidRDefault="00127851" w:rsidP="00600D41">
            <w:pPr>
              <w:rPr>
                <w:b/>
                <w:bCs/>
                <w:sz w:val="22"/>
                <w:szCs w:val="28"/>
                <w:lang w:val="fr-FR" w:eastAsia="en-US"/>
              </w:rPr>
            </w:pPr>
            <w:r w:rsidRPr="00AF5242">
              <w:rPr>
                <w:b/>
                <w:bCs/>
                <w:sz w:val="22"/>
                <w:szCs w:val="28"/>
                <w:lang w:val="fr-FR" w:eastAsia="en-US"/>
              </w:rPr>
              <w:t>P.V. d’exploitation : pompage/nettoyage depuis rue des Vernes (OPTIONNEL)</w:t>
            </w:r>
          </w:p>
          <w:p w14:paraId="748B48C0" w14:textId="24418F13" w:rsidR="00127851" w:rsidRDefault="00127851" w:rsidP="00600D41">
            <w:pPr>
              <w:rPr>
                <w:lang w:val="fr-FR" w:eastAsia="en-US"/>
              </w:rPr>
            </w:pPr>
            <w:r w:rsidRPr="001275DD">
              <w:rPr>
                <w:lang w:val="fr-FR" w:eastAsia="en-US"/>
              </w:rPr>
              <w:t>Ce prix rémunère, au forfait (</w:t>
            </w:r>
            <w:proofErr w:type="spellStart"/>
            <w:r w:rsidRPr="001275DD">
              <w:rPr>
                <w:lang w:val="fr-FR" w:eastAsia="en-US"/>
              </w:rPr>
              <w:t>Ft</w:t>
            </w:r>
            <w:proofErr w:type="spellEnd"/>
            <w:r w:rsidRPr="001275DD">
              <w:rPr>
                <w:lang w:val="fr-FR" w:eastAsia="en-US"/>
              </w:rPr>
              <w:t xml:space="preserve">.) la plus-value </w:t>
            </w:r>
            <w:r>
              <w:rPr>
                <w:lang w:val="fr-FR" w:eastAsia="en-US"/>
              </w:rPr>
              <w:t xml:space="preserve">relative au changement de mode d’exploitation de la rue des Vernes, </w:t>
            </w:r>
            <w:r w:rsidRPr="001275DD">
              <w:rPr>
                <w:lang w:val="fr-FR" w:eastAsia="en-US"/>
              </w:rPr>
              <w:t>en cas de nécessité de pompage</w:t>
            </w:r>
            <w:r>
              <w:rPr>
                <w:lang w:val="fr-FR" w:eastAsia="en-US"/>
              </w:rPr>
              <w:t xml:space="preserve"> et/ou nettoyage depuis la rue des Vernes</w:t>
            </w:r>
            <w:r w:rsidR="00DE0324">
              <w:rPr>
                <w:lang w:val="fr-FR" w:eastAsia="en-US"/>
              </w:rPr>
              <w:t xml:space="preserve"> pour le comblement de l’OH 24+116</w:t>
            </w:r>
            <w:r>
              <w:rPr>
                <w:lang w:val="fr-FR" w:eastAsia="en-US"/>
              </w:rPr>
              <w:t>.</w:t>
            </w:r>
          </w:p>
          <w:p w14:paraId="1E72F659" w14:textId="77777777" w:rsidR="00127851" w:rsidRPr="001275DD" w:rsidRDefault="00127851" w:rsidP="00600D41">
            <w:pPr>
              <w:rPr>
                <w:lang w:val="fr-FR" w:eastAsia="en-US"/>
              </w:rPr>
            </w:pPr>
          </w:p>
          <w:p w14:paraId="3B617871" w14:textId="77777777" w:rsidR="00127851" w:rsidRPr="001275DD" w:rsidRDefault="00127851" w:rsidP="00600D41">
            <w:pPr>
              <w:rPr>
                <w:lang w:val="fr-FR" w:eastAsia="en-US"/>
              </w:rPr>
            </w:pPr>
            <w:r w:rsidRPr="001275DD">
              <w:rPr>
                <w:lang w:val="fr-FR" w:eastAsia="en-US"/>
              </w:rPr>
              <w:t>Il comprend notamment :</w:t>
            </w:r>
          </w:p>
          <w:p w14:paraId="2556652A" w14:textId="77777777" w:rsidR="00127851" w:rsidRPr="001275DD" w:rsidRDefault="00127851" w:rsidP="00600D41">
            <w:pPr>
              <w:pStyle w:val="Paragraphedeliste"/>
              <w:numPr>
                <w:ilvl w:val="0"/>
                <w:numId w:val="36"/>
              </w:numPr>
              <w:rPr>
                <w:lang w:val="fr-FR" w:eastAsia="en-US"/>
              </w:rPr>
            </w:pPr>
            <w:r w:rsidRPr="001275DD">
              <w:rPr>
                <w:lang w:val="fr-FR" w:eastAsia="en-US"/>
              </w:rPr>
              <w:t xml:space="preserve">L’établissement du DESC pour couper la rue des Vernes durant la </w:t>
            </w:r>
            <w:r>
              <w:rPr>
                <w:lang w:val="fr-FR" w:eastAsia="en-US"/>
              </w:rPr>
              <w:t>période nécessaire,</w:t>
            </w:r>
          </w:p>
          <w:p w14:paraId="7E73B520" w14:textId="77777777" w:rsidR="00127851" w:rsidRDefault="00127851" w:rsidP="00600D41">
            <w:pPr>
              <w:pStyle w:val="Paragraphedeliste"/>
              <w:numPr>
                <w:ilvl w:val="0"/>
                <w:numId w:val="36"/>
              </w:numPr>
              <w:rPr>
                <w:lang w:val="fr-FR" w:eastAsia="en-US"/>
              </w:rPr>
            </w:pPr>
            <w:r w:rsidRPr="001275DD">
              <w:rPr>
                <w:lang w:val="fr-FR" w:eastAsia="en-US"/>
              </w:rPr>
              <w:t>La fourniture, la mise en place et le retrait des dispositifs de signalisation et de clôture de la rue, le temps de l’opération</w:t>
            </w:r>
            <w:r>
              <w:rPr>
                <w:lang w:val="fr-FR" w:eastAsia="en-US"/>
              </w:rPr>
              <w:t>,</w:t>
            </w:r>
          </w:p>
          <w:p w14:paraId="37F887A8" w14:textId="77777777" w:rsidR="00127851" w:rsidRDefault="00127851" w:rsidP="00600D41">
            <w:pPr>
              <w:pStyle w:val="Paragraphedeliste"/>
              <w:numPr>
                <w:ilvl w:val="0"/>
                <w:numId w:val="36"/>
              </w:numPr>
              <w:rPr>
                <w:lang w:val="fr-FR" w:eastAsia="en-US"/>
              </w:rPr>
            </w:pPr>
            <w:r>
              <w:rPr>
                <w:lang w:val="fr-FR" w:eastAsia="en-US"/>
              </w:rPr>
              <w:t>La protection de la chaussée lors des travaux,</w:t>
            </w:r>
          </w:p>
          <w:p w14:paraId="54791BC3" w14:textId="77777777" w:rsidR="00127851" w:rsidRDefault="00127851" w:rsidP="00600D41">
            <w:pPr>
              <w:pStyle w:val="Paragraphedeliste"/>
              <w:numPr>
                <w:ilvl w:val="0"/>
                <w:numId w:val="36"/>
              </w:numPr>
              <w:rPr>
                <w:lang w:val="fr-FR" w:eastAsia="en-US"/>
              </w:rPr>
            </w:pPr>
            <w:r>
              <w:rPr>
                <w:lang w:val="fr-FR" w:eastAsia="en-US"/>
              </w:rPr>
              <w:t>La communication et l’information relative à ces gènes</w:t>
            </w:r>
          </w:p>
          <w:p w14:paraId="452AD89D" w14:textId="77777777" w:rsidR="00127851" w:rsidRPr="00077831" w:rsidRDefault="00127851" w:rsidP="00600D41">
            <w:pPr>
              <w:rPr>
                <w:lang w:val="fr-FR" w:eastAsia="en-US"/>
              </w:rPr>
            </w:pPr>
          </w:p>
          <w:p w14:paraId="5003ABF6" w14:textId="77777777" w:rsidR="00127851" w:rsidRDefault="00127851" w:rsidP="00600D41">
            <w:pPr>
              <w:rPr>
                <w:lang w:val="fr-FR" w:eastAsia="en-US"/>
              </w:rPr>
            </w:pPr>
            <w:r>
              <w:rPr>
                <w:lang w:val="fr-FR" w:eastAsia="en-US"/>
              </w:rPr>
              <w:t xml:space="preserve">Ce prix sera rémunéré en cas de nécessité de fermeture de la rue des Vernes, pour le nettoyage ou le pompage du coulis ; et sera rémunéré une seule fois, </w:t>
            </w:r>
            <w:r w:rsidR="00AF5242">
              <w:rPr>
                <w:lang w:val="fr-FR" w:eastAsia="en-US"/>
              </w:rPr>
              <w:t>quel que</w:t>
            </w:r>
            <w:r>
              <w:rPr>
                <w:lang w:val="fr-FR" w:eastAsia="en-US"/>
              </w:rPr>
              <w:t xml:space="preserve"> soit le nombre de coupure nécessaire.</w:t>
            </w:r>
          </w:p>
          <w:p w14:paraId="794C2DFC" w14:textId="77777777" w:rsidR="00BE66B9" w:rsidRDefault="00BE66B9" w:rsidP="00600D41">
            <w:pPr>
              <w:rPr>
                <w:lang w:val="fr-FR" w:eastAsia="en-US"/>
              </w:rPr>
            </w:pPr>
          </w:p>
          <w:p w14:paraId="11A62E29" w14:textId="77777777" w:rsidR="00BE66B9" w:rsidRDefault="00BE66B9" w:rsidP="00600D41">
            <w:pPr>
              <w:rPr>
                <w:lang w:val="fr-FR" w:eastAsia="en-US"/>
              </w:rPr>
            </w:pPr>
          </w:p>
          <w:p w14:paraId="17C4D189" w14:textId="7A8D1687" w:rsidR="00BE66B9" w:rsidRPr="00782CE1" w:rsidRDefault="00BE66B9" w:rsidP="00600D41">
            <w:pPr>
              <w:rPr>
                <w:lang w:val="fr-FR" w:eastAsia="en-US"/>
              </w:rPr>
            </w:pPr>
          </w:p>
        </w:tc>
        <w:tc>
          <w:tcPr>
            <w:tcW w:w="1559" w:type="dxa"/>
          </w:tcPr>
          <w:p w14:paraId="74A727B8" w14:textId="77777777" w:rsidR="00127851" w:rsidRPr="00B56FAF" w:rsidRDefault="00127851" w:rsidP="00600D41">
            <w:pPr>
              <w:rPr>
                <w:lang w:val="fr-FR" w:eastAsia="en-US"/>
              </w:rPr>
            </w:pPr>
          </w:p>
        </w:tc>
      </w:tr>
      <w:tr w:rsidR="00127851" w:rsidRPr="00B56FAF" w14:paraId="63E4DFDC" w14:textId="77777777" w:rsidTr="00600D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71" w:type="dxa"/>
          </w:tcPr>
          <w:p w14:paraId="13DDC42F" w14:textId="77777777" w:rsidR="00127851" w:rsidRPr="00B56FAF" w:rsidRDefault="00127851" w:rsidP="00600D41">
            <w:p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lastRenderedPageBreak/>
              <w:t>20</w:t>
            </w:r>
            <w:r>
              <w:rPr>
                <w:lang w:val="fr-FR" w:eastAsia="en-US"/>
              </w:rPr>
              <w:t>3</w:t>
            </w:r>
            <w:r w:rsidRPr="00B56FAF">
              <w:rPr>
                <w:lang w:val="fr-FR" w:eastAsia="en-US"/>
              </w:rPr>
              <w:t>.00</w:t>
            </w:r>
          </w:p>
        </w:tc>
        <w:tc>
          <w:tcPr>
            <w:tcW w:w="6227" w:type="dxa"/>
          </w:tcPr>
          <w:p w14:paraId="3DBBEB48" w14:textId="77777777" w:rsidR="00127851" w:rsidRPr="00053E89" w:rsidRDefault="00127851" w:rsidP="00600D41">
            <w:pPr>
              <w:rPr>
                <w:b/>
                <w:bCs/>
                <w:sz w:val="22"/>
                <w:szCs w:val="28"/>
                <w:lang w:val="fr-FR" w:eastAsia="en-US"/>
              </w:rPr>
            </w:pPr>
            <w:r w:rsidRPr="008F32E7">
              <w:rPr>
                <w:b/>
                <w:bCs/>
                <w:sz w:val="22"/>
                <w:szCs w:val="28"/>
                <w:lang w:val="fr-FR" w:eastAsia="en-US"/>
              </w:rPr>
              <w:t>Aménagements des abouts, finitions de l’OH 24+116</w:t>
            </w:r>
          </w:p>
          <w:p w14:paraId="6D3E0970" w14:textId="77777777" w:rsidR="00127851" w:rsidRDefault="00127851" w:rsidP="00600D41">
            <w:pPr>
              <w:rPr>
                <w:lang w:val="fr-FR" w:eastAsia="en-US"/>
              </w:rPr>
            </w:pPr>
            <w:r w:rsidRPr="00053E89">
              <w:rPr>
                <w:lang w:val="fr-FR" w:eastAsia="en-US"/>
              </w:rPr>
              <w:t>Ce prix rémunère, au forfait (</w:t>
            </w:r>
            <w:proofErr w:type="spellStart"/>
            <w:r w:rsidRPr="00053E89">
              <w:rPr>
                <w:lang w:val="fr-FR" w:eastAsia="en-US"/>
              </w:rPr>
              <w:t>Ft</w:t>
            </w:r>
            <w:proofErr w:type="spellEnd"/>
            <w:r w:rsidRPr="00053E89">
              <w:rPr>
                <w:lang w:val="fr-FR" w:eastAsia="en-US"/>
              </w:rPr>
              <w:t xml:space="preserve">.) la réalisation </w:t>
            </w:r>
            <w:r>
              <w:rPr>
                <w:lang w:val="fr-FR" w:eastAsia="en-US"/>
              </w:rPr>
              <w:t>de l’aménagement final des abouts. Cet aménagement sera r</w:t>
            </w:r>
            <w:r w:rsidRPr="00053E89">
              <w:rPr>
                <w:lang w:val="fr-FR" w:eastAsia="en-US"/>
              </w:rPr>
              <w:t>éalisé selon les prescriptions</w:t>
            </w:r>
            <w:r w:rsidRPr="001275DD">
              <w:rPr>
                <w:lang w:val="fr-FR" w:eastAsia="en-US"/>
              </w:rPr>
              <w:t xml:space="preserve"> du C.C.T.P.</w:t>
            </w:r>
          </w:p>
          <w:p w14:paraId="7FFCF72F" w14:textId="77777777" w:rsidR="00127851" w:rsidRPr="001275DD" w:rsidRDefault="00127851" w:rsidP="00600D41">
            <w:pPr>
              <w:rPr>
                <w:lang w:val="fr-FR" w:eastAsia="en-US"/>
              </w:rPr>
            </w:pPr>
          </w:p>
          <w:p w14:paraId="26A3BCB0" w14:textId="77777777" w:rsidR="00127851" w:rsidRPr="001275DD" w:rsidRDefault="00127851" w:rsidP="00600D41">
            <w:pPr>
              <w:rPr>
                <w:lang w:val="fr-FR" w:eastAsia="en-US"/>
              </w:rPr>
            </w:pPr>
            <w:r w:rsidRPr="001275DD">
              <w:rPr>
                <w:lang w:val="fr-FR" w:eastAsia="en-US"/>
              </w:rPr>
              <w:t>Ce prix comprend notamment :</w:t>
            </w:r>
          </w:p>
          <w:p w14:paraId="728A7417" w14:textId="77777777" w:rsidR="00127851" w:rsidRDefault="00127851" w:rsidP="00600D41">
            <w:pPr>
              <w:pStyle w:val="Paragraphedeliste"/>
              <w:numPr>
                <w:ilvl w:val="0"/>
                <w:numId w:val="26"/>
              </w:numPr>
              <w:rPr>
                <w:lang w:val="fr-FR" w:eastAsia="en-US"/>
              </w:rPr>
            </w:pPr>
            <w:r>
              <w:rPr>
                <w:lang w:val="fr-FR" w:eastAsia="en-US"/>
              </w:rPr>
              <w:t>L’amenée et le repli d’un atelier de terrassement en amont et en aval de l’ouvrage,</w:t>
            </w:r>
          </w:p>
          <w:p w14:paraId="4494937C" w14:textId="77777777" w:rsidR="00127851" w:rsidRDefault="00127851" w:rsidP="00600D41">
            <w:pPr>
              <w:pStyle w:val="Paragraphedeliste"/>
              <w:numPr>
                <w:ilvl w:val="0"/>
                <w:numId w:val="26"/>
              </w:numPr>
              <w:rPr>
                <w:lang w:val="fr-FR" w:eastAsia="en-US"/>
              </w:rPr>
            </w:pPr>
            <w:r w:rsidRPr="001275DD">
              <w:rPr>
                <w:lang w:val="fr-FR" w:eastAsia="en-US"/>
              </w:rPr>
              <w:t xml:space="preserve">La réalisation </w:t>
            </w:r>
            <w:r>
              <w:rPr>
                <w:lang w:val="fr-FR" w:eastAsia="en-US"/>
              </w:rPr>
              <w:t>d’une finition en terre végétale sur les abouts de l’ouvrage, a</w:t>
            </w:r>
            <w:r w:rsidRPr="001275DD">
              <w:rPr>
                <w:lang w:val="fr-FR" w:eastAsia="en-US"/>
              </w:rPr>
              <w:t>insi que les moyens matériels et personnels nécessaires,</w:t>
            </w:r>
          </w:p>
          <w:p w14:paraId="12EAE314" w14:textId="77777777" w:rsidR="00127851" w:rsidRPr="008F32E7" w:rsidRDefault="00127851" w:rsidP="00600D41">
            <w:pPr>
              <w:pStyle w:val="Paragraphedeliste"/>
              <w:numPr>
                <w:ilvl w:val="0"/>
                <w:numId w:val="26"/>
              </w:numPr>
              <w:rPr>
                <w:lang w:val="fr-FR" w:eastAsia="en-US"/>
              </w:rPr>
            </w:pPr>
            <w:r>
              <w:rPr>
                <w:lang w:val="fr-FR" w:eastAsia="en-US"/>
              </w:rPr>
              <w:t>La végétalisation de l’ensemble.</w:t>
            </w:r>
          </w:p>
        </w:tc>
        <w:tc>
          <w:tcPr>
            <w:tcW w:w="1559" w:type="dxa"/>
          </w:tcPr>
          <w:p w14:paraId="58162060" w14:textId="77777777" w:rsidR="00127851" w:rsidRPr="00B56FAF" w:rsidRDefault="00127851" w:rsidP="00600D41">
            <w:pPr>
              <w:rPr>
                <w:lang w:val="fr-FR" w:eastAsia="en-US"/>
              </w:rPr>
            </w:pPr>
          </w:p>
        </w:tc>
      </w:tr>
      <w:tr w:rsidR="001D77DF" w:rsidRPr="00B56FAF" w14:paraId="4BF5986A" w14:textId="77777777" w:rsidTr="00600D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71" w:type="dxa"/>
          </w:tcPr>
          <w:p w14:paraId="3BDF1689" w14:textId="28F50288" w:rsidR="001D77DF" w:rsidRPr="00B56FAF" w:rsidRDefault="001D77DF" w:rsidP="001D77DF">
            <w:pPr>
              <w:rPr>
                <w:lang w:val="fr-FR" w:eastAsia="en-US"/>
              </w:rPr>
            </w:pPr>
            <w:r w:rsidRPr="00B56FAF">
              <w:rPr>
                <w:lang w:val="fr-FR" w:eastAsia="en-US"/>
              </w:rPr>
              <w:t>20</w:t>
            </w:r>
            <w:r>
              <w:rPr>
                <w:lang w:val="fr-FR" w:eastAsia="en-US"/>
              </w:rPr>
              <w:t>3</w:t>
            </w:r>
            <w:r w:rsidRPr="00B56FAF">
              <w:rPr>
                <w:lang w:val="fr-FR" w:eastAsia="en-US"/>
              </w:rPr>
              <w:t>.</w:t>
            </w:r>
            <w:r>
              <w:rPr>
                <w:lang w:val="fr-FR" w:eastAsia="en-US"/>
              </w:rPr>
              <w:t>1</w:t>
            </w:r>
            <w:r w:rsidRPr="00B56FAF">
              <w:rPr>
                <w:lang w:val="fr-FR" w:eastAsia="en-US"/>
              </w:rPr>
              <w:t>0</w:t>
            </w:r>
          </w:p>
        </w:tc>
        <w:tc>
          <w:tcPr>
            <w:tcW w:w="6227" w:type="dxa"/>
          </w:tcPr>
          <w:p w14:paraId="02E8098D" w14:textId="48BC73A5" w:rsidR="001D77DF" w:rsidRPr="00053E89" w:rsidRDefault="001D77DF" w:rsidP="001D77DF">
            <w:pPr>
              <w:rPr>
                <w:b/>
                <w:bCs/>
                <w:sz w:val="22"/>
                <w:szCs w:val="28"/>
                <w:lang w:val="fr-FR" w:eastAsia="en-US"/>
              </w:rPr>
            </w:pPr>
            <w:r w:rsidRPr="008F32E7">
              <w:rPr>
                <w:b/>
                <w:bCs/>
                <w:sz w:val="22"/>
                <w:szCs w:val="28"/>
                <w:lang w:val="fr-FR" w:eastAsia="en-US"/>
              </w:rPr>
              <w:t xml:space="preserve">Aménagements des abouts, finitions de l’OH </w:t>
            </w:r>
            <w:r>
              <w:rPr>
                <w:b/>
                <w:bCs/>
                <w:sz w:val="22"/>
                <w:szCs w:val="28"/>
                <w:lang w:val="fr-FR" w:eastAsia="en-US"/>
              </w:rPr>
              <w:t>38</w:t>
            </w:r>
            <w:r w:rsidRPr="008F32E7">
              <w:rPr>
                <w:b/>
                <w:bCs/>
                <w:sz w:val="22"/>
                <w:szCs w:val="28"/>
                <w:lang w:val="fr-FR" w:eastAsia="en-US"/>
              </w:rPr>
              <w:t>+</w:t>
            </w:r>
            <w:r>
              <w:rPr>
                <w:b/>
                <w:bCs/>
                <w:sz w:val="22"/>
                <w:szCs w:val="28"/>
                <w:lang w:val="fr-FR" w:eastAsia="en-US"/>
              </w:rPr>
              <w:t>360</w:t>
            </w:r>
          </w:p>
          <w:p w14:paraId="1AC31A00" w14:textId="77777777" w:rsidR="001D77DF" w:rsidRDefault="001D77DF" w:rsidP="001D77DF">
            <w:pPr>
              <w:rPr>
                <w:lang w:val="fr-FR" w:eastAsia="en-US"/>
              </w:rPr>
            </w:pPr>
            <w:r w:rsidRPr="00053E89">
              <w:rPr>
                <w:lang w:val="fr-FR" w:eastAsia="en-US"/>
              </w:rPr>
              <w:t>Ce prix rémunère, au forfait (</w:t>
            </w:r>
            <w:proofErr w:type="spellStart"/>
            <w:r w:rsidRPr="00053E89">
              <w:rPr>
                <w:lang w:val="fr-FR" w:eastAsia="en-US"/>
              </w:rPr>
              <w:t>Ft</w:t>
            </w:r>
            <w:proofErr w:type="spellEnd"/>
            <w:r w:rsidRPr="00053E89">
              <w:rPr>
                <w:lang w:val="fr-FR" w:eastAsia="en-US"/>
              </w:rPr>
              <w:t xml:space="preserve">.) la réalisation </w:t>
            </w:r>
            <w:r>
              <w:rPr>
                <w:lang w:val="fr-FR" w:eastAsia="en-US"/>
              </w:rPr>
              <w:t>de l’aménagement final des abouts. Cet aménagement sera r</w:t>
            </w:r>
            <w:r w:rsidRPr="00053E89">
              <w:rPr>
                <w:lang w:val="fr-FR" w:eastAsia="en-US"/>
              </w:rPr>
              <w:t>éalisé selon les prescriptions</w:t>
            </w:r>
            <w:r w:rsidRPr="001275DD">
              <w:rPr>
                <w:lang w:val="fr-FR" w:eastAsia="en-US"/>
              </w:rPr>
              <w:t xml:space="preserve"> du C.C.T.P.</w:t>
            </w:r>
          </w:p>
          <w:p w14:paraId="49C9392F" w14:textId="77777777" w:rsidR="001D77DF" w:rsidRPr="001275DD" w:rsidRDefault="001D77DF" w:rsidP="001D77DF">
            <w:pPr>
              <w:rPr>
                <w:lang w:val="fr-FR" w:eastAsia="en-US"/>
              </w:rPr>
            </w:pPr>
          </w:p>
          <w:p w14:paraId="47A39FFB" w14:textId="77777777" w:rsidR="001D77DF" w:rsidRPr="001275DD" w:rsidRDefault="001D77DF" w:rsidP="001D77DF">
            <w:pPr>
              <w:rPr>
                <w:lang w:val="fr-FR" w:eastAsia="en-US"/>
              </w:rPr>
            </w:pPr>
            <w:r w:rsidRPr="001275DD">
              <w:rPr>
                <w:lang w:val="fr-FR" w:eastAsia="en-US"/>
              </w:rPr>
              <w:t>Ce prix comprend notamment :</w:t>
            </w:r>
          </w:p>
          <w:p w14:paraId="6B3D4D34" w14:textId="77777777" w:rsidR="001D77DF" w:rsidRDefault="001D77DF" w:rsidP="001D77DF">
            <w:pPr>
              <w:pStyle w:val="Paragraphedeliste"/>
              <w:numPr>
                <w:ilvl w:val="0"/>
                <w:numId w:val="26"/>
              </w:numPr>
              <w:rPr>
                <w:lang w:val="fr-FR" w:eastAsia="en-US"/>
              </w:rPr>
            </w:pPr>
            <w:r>
              <w:rPr>
                <w:lang w:val="fr-FR" w:eastAsia="en-US"/>
              </w:rPr>
              <w:t>L’amenée et le repli d’un atelier de terrassement en amont et en aval de l’ouvrage,</w:t>
            </w:r>
          </w:p>
          <w:p w14:paraId="29C7A8BF" w14:textId="77777777" w:rsidR="001D77DF" w:rsidRDefault="001D77DF" w:rsidP="001D77DF">
            <w:pPr>
              <w:pStyle w:val="Paragraphedeliste"/>
              <w:numPr>
                <w:ilvl w:val="0"/>
                <w:numId w:val="26"/>
              </w:numPr>
              <w:rPr>
                <w:lang w:val="fr-FR" w:eastAsia="en-US"/>
              </w:rPr>
            </w:pPr>
            <w:r w:rsidRPr="001275DD">
              <w:rPr>
                <w:lang w:val="fr-FR" w:eastAsia="en-US"/>
              </w:rPr>
              <w:t xml:space="preserve">La réalisation </w:t>
            </w:r>
            <w:r>
              <w:rPr>
                <w:lang w:val="fr-FR" w:eastAsia="en-US"/>
              </w:rPr>
              <w:t>d’une finition en terre végétale sur les abouts de l’ouvrage, a</w:t>
            </w:r>
            <w:r w:rsidRPr="001275DD">
              <w:rPr>
                <w:lang w:val="fr-FR" w:eastAsia="en-US"/>
              </w:rPr>
              <w:t>insi que les moyens matériels et personnels nécessaires,</w:t>
            </w:r>
          </w:p>
          <w:p w14:paraId="78705A23" w14:textId="6BA16DBE" w:rsidR="001D77DF" w:rsidRPr="008F32E7" w:rsidRDefault="001D77DF" w:rsidP="001D77DF">
            <w:pPr>
              <w:rPr>
                <w:b/>
                <w:bCs/>
                <w:sz w:val="22"/>
                <w:szCs w:val="28"/>
                <w:lang w:val="fr-FR" w:eastAsia="en-US"/>
              </w:rPr>
            </w:pPr>
            <w:r>
              <w:rPr>
                <w:lang w:val="fr-FR" w:eastAsia="en-US"/>
              </w:rPr>
              <w:t>La végétalisation de l’ensemble.</w:t>
            </w:r>
          </w:p>
        </w:tc>
        <w:tc>
          <w:tcPr>
            <w:tcW w:w="1559" w:type="dxa"/>
          </w:tcPr>
          <w:p w14:paraId="093EDECA" w14:textId="77777777" w:rsidR="001D77DF" w:rsidRPr="00B56FAF" w:rsidRDefault="001D77DF" w:rsidP="001D77DF">
            <w:pPr>
              <w:rPr>
                <w:lang w:val="fr-FR" w:eastAsia="en-US"/>
              </w:rPr>
            </w:pPr>
          </w:p>
        </w:tc>
      </w:tr>
    </w:tbl>
    <w:p w14:paraId="5E6CE4B8" w14:textId="77777777" w:rsidR="00127851" w:rsidRPr="00B56FAF" w:rsidRDefault="00127851" w:rsidP="009A0D7D">
      <w:pPr>
        <w:pStyle w:val="Titre2"/>
        <w:numPr>
          <w:ilvl w:val="0"/>
          <w:numId w:val="0"/>
        </w:numPr>
      </w:pPr>
    </w:p>
    <w:bookmarkEnd w:id="0"/>
    <w:p w14:paraId="00AB8E71" w14:textId="724E1EAD" w:rsidR="008D6009" w:rsidRPr="00B56FAF" w:rsidRDefault="008D6009" w:rsidP="00DF03BA">
      <w:pPr>
        <w:tabs>
          <w:tab w:val="clear" w:pos="340"/>
          <w:tab w:val="clear" w:pos="4536"/>
        </w:tabs>
        <w:spacing w:before="0" w:after="160" w:line="240" w:lineRule="auto"/>
        <w:rPr>
          <w:lang w:val="fr-FR" w:eastAsia="en-US"/>
        </w:rPr>
      </w:pPr>
    </w:p>
    <w:sectPr w:rsidR="008D6009" w:rsidRPr="00B56FAF" w:rsidSect="00D95ECD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851" w:left="2268" w:header="851" w:footer="6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A5C48" w14:textId="77777777" w:rsidR="00FF0E83" w:rsidRDefault="00FF0E83" w:rsidP="006427B0">
      <w:r>
        <w:separator/>
      </w:r>
    </w:p>
    <w:p w14:paraId="20F3328A" w14:textId="77777777" w:rsidR="00FF0E83" w:rsidRDefault="00FF0E83" w:rsidP="006427B0"/>
    <w:p w14:paraId="2CE69FB1" w14:textId="77777777" w:rsidR="00FF0E83" w:rsidRDefault="00FF0E83" w:rsidP="006427B0"/>
    <w:p w14:paraId="26890EB0" w14:textId="77777777" w:rsidR="00FF0E83" w:rsidRDefault="00FF0E83"/>
  </w:endnote>
  <w:endnote w:type="continuationSeparator" w:id="0">
    <w:p w14:paraId="2937CBFD" w14:textId="77777777" w:rsidR="00FF0E83" w:rsidRDefault="00FF0E83" w:rsidP="006427B0">
      <w:r>
        <w:continuationSeparator/>
      </w:r>
    </w:p>
    <w:p w14:paraId="5C9983F2" w14:textId="77777777" w:rsidR="00FF0E83" w:rsidRDefault="00FF0E83" w:rsidP="006427B0"/>
    <w:p w14:paraId="0867CF5B" w14:textId="77777777" w:rsidR="00FF0E83" w:rsidRDefault="00FF0E83" w:rsidP="006427B0"/>
    <w:p w14:paraId="118A93E1" w14:textId="77777777" w:rsidR="00FF0E83" w:rsidRDefault="00FF0E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panose1 w:val="020B07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LT Pro 45 Lt">
    <w:altName w:val="Arial"/>
    <w:panose1 w:val="00000000000000000000"/>
    <w:charset w:val="00"/>
    <w:family w:val="swiss"/>
    <w:notTrueType/>
    <w:pitch w:val="variable"/>
    <w:sig w:usb0="800000AF" w:usb1="5000204A" w:usb2="00000000" w:usb3="00000000" w:csb0="0000009B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NeueLT Pro 55 Roman">
    <w:altName w:val="Arial"/>
    <w:panose1 w:val="00000000000000000000"/>
    <w:charset w:val="00"/>
    <w:family w:val="swiss"/>
    <w:notTrueType/>
    <w:pitch w:val="variable"/>
    <w:sig w:usb0="00000001" w:usb1="5000204A" w:usb2="00000000" w:usb3="00000000" w:csb0="0000009B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D0542" w14:textId="66E77858" w:rsidR="00741F93" w:rsidRDefault="00741F93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800576" behindDoc="0" locked="0" layoutInCell="1" allowOverlap="1" wp14:anchorId="5900B297" wp14:editId="5053071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543685" cy="419735"/>
              <wp:effectExtent l="0" t="0" r="18415" b="0"/>
              <wp:wrapNone/>
              <wp:docPr id="1353427526" name="Zone de texte 2" descr="Data sensitivity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43685" cy="419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FD4A11" w14:textId="610F2459" w:rsidR="00741F93" w:rsidRPr="00741F93" w:rsidRDefault="00741F93" w:rsidP="00741F9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41F9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Data sensitivity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00B297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34" type="#_x0000_t202" alt="Data sensitivity - Internal" style="position:absolute;left:0;text-align:left;margin-left:0;margin-top:0;width:121.55pt;height:33.05pt;z-index:25180057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" filled="f" stroked="f">
              <v:textbox style="mso-fit-shape-to-text:t" inset="20pt,0,0,15pt">
                <w:txbxContent>
                  <w:p w14:paraId="05FD4A11" w14:textId="610F2459" w:rsidR="00741F93" w:rsidRPr="00741F93" w:rsidRDefault="00741F93" w:rsidP="00741F9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41F9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Data sensitivity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C24BF" w14:textId="0E4EC7ED" w:rsidR="00C0004D" w:rsidRDefault="00741F93" w:rsidP="00964517">
    <w:pPr>
      <w:pStyle w:val="00Bas-Portraitdroit"/>
      <w:rPr>
        <w:rFonts w:asciiTheme="minorHAnsi" w:hAnsiTheme="minorHAnsi" w:cstheme="minorHAnsi"/>
        <w:sz w:val="18"/>
        <w:szCs w:val="18"/>
      </w:rPr>
    </w:pPr>
    <w:r>
      <mc:AlternateContent>
        <mc:Choice Requires="wps">
          <w:drawing>
            <wp:anchor distT="0" distB="0" distL="0" distR="0" simplePos="0" relativeHeight="251801600" behindDoc="0" locked="0" layoutInCell="1" allowOverlap="1" wp14:anchorId="77D2AC55" wp14:editId="2A0BC473">
              <wp:simplePos x="1442852" y="9880270"/>
              <wp:positionH relativeFrom="page">
                <wp:align>left</wp:align>
              </wp:positionH>
              <wp:positionV relativeFrom="page">
                <wp:align>bottom</wp:align>
              </wp:positionV>
              <wp:extent cx="1543685" cy="419735"/>
              <wp:effectExtent l="0" t="0" r="18415" b="0"/>
              <wp:wrapNone/>
              <wp:docPr id="241783434" name="Zone de texte 3" descr="Data sensitivity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43685" cy="419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6FDD91" w14:textId="4693CB3B" w:rsidR="00741F93" w:rsidRPr="00741F93" w:rsidRDefault="00741F93" w:rsidP="00741F9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41F9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Data sensitivity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D2AC55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35" type="#_x0000_t202" alt="Data sensitivity - Internal" style="position:absolute;left:0;text-align:left;margin-left:0;margin-top:0;width:121.55pt;height:33.05pt;z-index:25180160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" filled="f" stroked="f">
              <v:textbox style="mso-fit-shape-to-text:t" inset="20pt,0,0,15pt">
                <w:txbxContent>
                  <w:p w14:paraId="086FDD91" w14:textId="4693CB3B" w:rsidR="00741F93" w:rsidRPr="00741F93" w:rsidRDefault="00741F93" w:rsidP="00741F9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41F9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Data sensitivity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0004D">
      <w:t xml:space="preserve">Mise à 2 x 2 voies de la RCEA RN70 entre Blanzy et Génelard | </w:t>
    </w:r>
    <w:r w:rsidR="0018585D">
      <w:t>DCE</w:t>
    </w:r>
    <w:r w:rsidR="00C0004D">
      <w:t xml:space="preserve"> |</w:t>
    </w:r>
    <w:r w:rsidR="00BC02D4">
      <w:t xml:space="preserve"> </w:t>
    </w:r>
    <w:r w:rsidR="00B576DC" w:rsidRPr="009B48F7">
      <w:t xml:space="preserve">Marché de comblement </w:t>
    </w:r>
    <w:r w:rsidR="00B576DC" w:rsidRPr="00323762">
      <w:t>des buses 24+116 &amp; 38+360</w:t>
    </w:r>
    <w:r w:rsidR="008F6AE3">
      <w:t xml:space="preserve"> </w:t>
    </w:r>
    <w:r w:rsidR="00C0004D">
      <w:t xml:space="preserve">| </w:t>
    </w:r>
    <w:r w:rsidR="00B576DC">
      <w:t>Avril</w:t>
    </w:r>
    <w:r w:rsidR="003E4EF4">
      <w:t xml:space="preserve"> 2025</w:t>
    </w:r>
    <w:r w:rsidR="00C0004D">
      <w:tab/>
    </w:r>
    <w:r w:rsidR="00C0004D" w:rsidRPr="00C65D75">
      <w:rPr>
        <w:rFonts w:asciiTheme="minorHAnsi" w:hAnsiTheme="minorHAnsi" w:cstheme="minorHAnsi"/>
        <w:sz w:val="18"/>
        <w:szCs w:val="18"/>
      </w:rPr>
      <w:fldChar w:fldCharType="begin"/>
    </w:r>
    <w:r w:rsidR="00C0004D" w:rsidRPr="00C65D75">
      <w:rPr>
        <w:rFonts w:asciiTheme="minorHAnsi" w:hAnsiTheme="minorHAnsi" w:cstheme="minorHAnsi"/>
        <w:sz w:val="18"/>
        <w:szCs w:val="18"/>
      </w:rPr>
      <w:instrText>PAGE   \* MERGEFORMAT</w:instrText>
    </w:r>
    <w:r w:rsidR="00C0004D" w:rsidRPr="00C65D75">
      <w:rPr>
        <w:rFonts w:asciiTheme="minorHAnsi" w:hAnsiTheme="minorHAnsi" w:cstheme="minorHAnsi"/>
        <w:sz w:val="18"/>
        <w:szCs w:val="18"/>
      </w:rPr>
      <w:fldChar w:fldCharType="separate"/>
    </w:r>
    <w:r w:rsidR="004674F5">
      <w:rPr>
        <w:rFonts w:asciiTheme="minorHAnsi" w:hAnsiTheme="minorHAnsi" w:cstheme="minorHAnsi"/>
        <w:sz w:val="18"/>
        <w:szCs w:val="18"/>
      </w:rPr>
      <w:t>2</w:t>
    </w:r>
    <w:r w:rsidR="00C0004D" w:rsidRPr="00C65D75">
      <w:rPr>
        <w:rFonts w:asciiTheme="minorHAnsi" w:hAnsiTheme="minorHAnsi" w:cstheme="minorHAnsi"/>
        <w:sz w:val="18"/>
        <w:szCs w:val="18"/>
      </w:rPr>
      <w:fldChar w:fldCharType="end"/>
    </w:r>
  </w:p>
  <w:p w14:paraId="2B7D51EF" w14:textId="6FB4309B" w:rsidR="00C0004D" w:rsidRPr="0065339A" w:rsidRDefault="00C0004D" w:rsidP="00964517">
    <w:pPr>
      <w:pStyle w:val="00Bas-Portraitdroit"/>
    </w:pPr>
    <w:r>
      <mc:AlternateContent>
        <mc:Choice Requires="wpg">
          <w:drawing>
            <wp:anchor distT="0" distB="0" distL="114300" distR="114300" simplePos="0" relativeHeight="251796480" behindDoc="0" locked="0" layoutInCell="1" allowOverlap="1" wp14:anchorId="561D3082" wp14:editId="3D680EC5">
              <wp:simplePos x="0" y="0"/>
              <wp:positionH relativeFrom="column">
                <wp:posOffset>-1455420</wp:posOffset>
              </wp:positionH>
              <wp:positionV relativeFrom="paragraph">
                <wp:posOffset>264160</wp:posOffset>
              </wp:positionV>
              <wp:extent cx="7576185" cy="88900"/>
              <wp:effectExtent l="0" t="0" r="5715" b="6350"/>
              <wp:wrapNone/>
              <wp:docPr id="206" name="Groupe 20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76185" cy="88900"/>
                        <a:chOff x="0" y="0"/>
                        <a:chExt cx="7576185" cy="89089"/>
                      </a:xfrm>
                    </wpg:grpSpPr>
                    <wps:wsp>
                      <wps:cNvPr id="207" name="Rectangle 207"/>
                      <wps:cNvSpPr/>
                      <wps:spPr>
                        <a:xfrm>
                          <a:off x="5065395" y="0"/>
                          <a:ext cx="533102" cy="89089"/>
                        </a:xfrm>
                        <a:prstGeom prst="rect">
                          <a:avLst/>
                        </a:prstGeom>
                        <a:solidFill>
                          <a:srgbClr val="ABC1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8" name="Rectangle 208"/>
                      <wps:cNvSpPr/>
                      <wps:spPr>
                        <a:xfrm>
                          <a:off x="5623560" y="0"/>
                          <a:ext cx="533102" cy="89089"/>
                        </a:xfrm>
                        <a:prstGeom prst="rect">
                          <a:avLst/>
                        </a:prstGeom>
                        <a:solidFill>
                          <a:srgbClr val="00A4A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9" name="Rectangle 209"/>
                      <wps:cNvSpPr/>
                      <wps:spPr>
                        <a:xfrm>
                          <a:off x="6187440" y="0"/>
                          <a:ext cx="533102" cy="89089"/>
                        </a:xfrm>
                        <a:prstGeom prst="rect">
                          <a:avLst/>
                        </a:prstGeom>
                        <a:solidFill>
                          <a:srgbClr val="5D858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0" name="Rectangle 210"/>
                      <wps:cNvSpPr/>
                      <wps:spPr>
                        <a:xfrm>
                          <a:off x="6745605" y="0"/>
                          <a:ext cx="830580" cy="88900"/>
                        </a:xfrm>
                        <a:prstGeom prst="rect">
                          <a:avLst/>
                        </a:prstGeom>
                        <a:solidFill>
                          <a:srgbClr val="09212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1" name="Rectangle 211"/>
                      <wps:cNvSpPr/>
                      <wps:spPr>
                        <a:xfrm>
                          <a:off x="0" y="0"/>
                          <a:ext cx="5042535" cy="88265"/>
                        </a:xfrm>
                        <a:prstGeom prst="rect">
                          <a:avLst/>
                        </a:prstGeom>
                        <a:solidFill>
                          <a:srgbClr val="09212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37842109" id="Groupe 206" o:spid="_x0000_s1026" style="position:absolute;margin-left:-114.6pt;margin-top:20.8pt;width:596.55pt;height:7pt;z-index:251796480" coordsize="75761,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">
              <v:rect id="Rectangle 207" o:spid="_x0000_s1027" style="position:absolute;left:50653;width:5331;height:8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" fillcolor="#abc100" stroked="f" strokeweight="1pt"/>
              <v:rect id="Rectangle 208" o:spid="_x0000_s1028" style="position:absolute;left:56235;width:5331;height:8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" fillcolor="#00a4a6" stroked="f" strokeweight="1pt"/>
              <v:rect id="Rectangle 209" o:spid="_x0000_s1029" style="position:absolute;left:61874;width:5331;height:8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" fillcolor="#5d858b" stroked="f" strokeweight="1pt"/>
              <v:rect id="Rectangle 210" o:spid="_x0000_s1030" style="position:absolute;left:67456;width:8305;height:8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" fillcolor="#09212c" stroked="f" strokeweight="1pt"/>
              <v:rect id="Rectangle 211" o:spid="_x0000_s1031" style="position:absolute;width:50425;height:8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" fillcolor="#09212c" stroked="f" strokeweight="1pt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A3C6D" w14:textId="108C133A" w:rsidR="00C0004D" w:rsidRDefault="00741F93" w:rsidP="00666F80">
    <w:pPr>
      <w:pStyle w:val="00Bas-Portraitdroit"/>
      <w:rPr>
        <w:rFonts w:asciiTheme="minorHAnsi" w:hAnsiTheme="minorHAnsi" w:cstheme="minorHAnsi"/>
        <w:sz w:val="18"/>
        <w:szCs w:val="18"/>
      </w:rPr>
    </w:pPr>
    <w:r>
      <mc:AlternateContent>
        <mc:Choice Requires="wps">
          <w:drawing>
            <wp:anchor distT="0" distB="0" distL="0" distR="0" simplePos="0" relativeHeight="251799552" behindDoc="0" locked="0" layoutInCell="1" allowOverlap="1" wp14:anchorId="68CA5DE7" wp14:editId="509659C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543685" cy="419735"/>
              <wp:effectExtent l="0" t="0" r="18415" b="0"/>
              <wp:wrapNone/>
              <wp:docPr id="686159897" name="Zone de texte 1" descr="Data sensitivity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43685" cy="419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92D703" w14:textId="414F6D66" w:rsidR="00741F93" w:rsidRPr="00741F93" w:rsidRDefault="00741F93" w:rsidP="00741F9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41F9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Data sensitivity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A5DE7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36" type="#_x0000_t202" alt="Data sensitivity - Internal" style="position:absolute;left:0;text-align:left;margin-left:0;margin-top:0;width:121.55pt;height:33.05pt;z-index:25179955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" filled="f" stroked="f">
              <v:textbox style="mso-fit-shape-to-text:t" inset="20pt,0,0,15pt">
                <w:txbxContent>
                  <w:p w14:paraId="6992D703" w14:textId="414F6D66" w:rsidR="00741F93" w:rsidRPr="00741F93" w:rsidRDefault="00741F93" w:rsidP="00741F9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41F9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Data sensitivity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0004D" w:rsidRPr="00BC02D4">
      <mc:AlternateContent>
        <mc:Choice Requires="wpg">
          <w:drawing>
            <wp:anchor distT="0" distB="0" distL="114300" distR="114300" simplePos="0" relativeHeight="251793408" behindDoc="0" locked="0" layoutInCell="1" allowOverlap="1" wp14:anchorId="503DC6F1" wp14:editId="6D05FAE4">
              <wp:simplePos x="0" y="0"/>
              <wp:positionH relativeFrom="column">
                <wp:posOffset>-1455420</wp:posOffset>
              </wp:positionH>
              <wp:positionV relativeFrom="paragraph">
                <wp:posOffset>473710</wp:posOffset>
              </wp:positionV>
              <wp:extent cx="7576185" cy="89089"/>
              <wp:effectExtent l="0" t="0" r="5715" b="6350"/>
              <wp:wrapNone/>
              <wp:docPr id="28" name="Groupe 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76185" cy="89089"/>
                        <a:chOff x="0" y="0"/>
                        <a:chExt cx="7576185" cy="89089"/>
                      </a:xfrm>
                    </wpg:grpSpPr>
                    <wps:wsp>
                      <wps:cNvPr id="29" name="Rectangle 29"/>
                      <wps:cNvSpPr/>
                      <wps:spPr>
                        <a:xfrm>
                          <a:off x="5065395" y="0"/>
                          <a:ext cx="533102" cy="89089"/>
                        </a:xfrm>
                        <a:prstGeom prst="rect">
                          <a:avLst/>
                        </a:prstGeom>
                        <a:solidFill>
                          <a:srgbClr val="ABC1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0" name="Rectangle 30"/>
                      <wps:cNvSpPr/>
                      <wps:spPr>
                        <a:xfrm>
                          <a:off x="5623560" y="0"/>
                          <a:ext cx="533102" cy="89089"/>
                        </a:xfrm>
                        <a:prstGeom prst="rect">
                          <a:avLst/>
                        </a:prstGeom>
                        <a:solidFill>
                          <a:srgbClr val="00A4A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1" name="Rectangle 31"/>
                      <wps:cNvSpPr/>
                      <wps:spPr>
                        <a:xfrm>
                          <a:off x="6187440" y="0"/>
                          <a:ext cx="533102" cy="89089"/>
                        </a:xfrm>
                        <a:prstGeom prst="rect">
                          <a:avLst/>
                        </a:prstGeom>
                        <a:solidFill>
                          <a:srgbClr val="5D858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2" name="Rectangle 32"/>
                      <wps:cNvSpPr/>
                      <wps:spPr>
                        <a:xfrm>
                          <a:off x="6745605" y="0"/>
                          <a:ext cx="830580" cy="88900"/>
                        </a:xfrm>
                        <a:prstGeom prst="rect">
                          <a:avLst/>
                        </a:prstGeom>
                        <a:solidFill>
                          <a:srgbClr val="09212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3" name="Rectangle 33"/>
                      <wps:cNvSpPr/>
                      <wps:spPr>
                        <a:xfrm>
                          <a:off x="0" y="0"/>
                          <a:ext cx="5042535" cy="88265"/>
                        </a:xfrm>
                        <a:prstGeom prst="rect">
                          <a:avLst/>
                        </a:prstGeom>
                        <a:solidFill>
                          <a:srgbClr val="09212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3EB541CF" id="Groupe 28" o:spid="_x0000_s1026" style="position:absolute;margin-left:-114.6pt;margin-top:37.3pt;width:596.55pt;height:7pt;z-index:251793408" coordsize="75761,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">
              <v:rect id="Rectangle 29" o:spid="_x0000_s1027" style="position:absolute;left:50653;width:5331;height:8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" fillcolor="#abc100" stroked="f" strokeweight="1pt"/>
              <v:rect id="Rectangle 30" o:spid="_x0000_s1028" style="position:absolute;left:56235;width:5331;height:8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" fillcolor="#00a4a6" stroked="f" strokeweight="1pt"/>
              <v:rect id="Rectangle 31" o:spid="_x0000_s1029" style="position:absolute;left:61874;width:5331;height:8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" fillcolor="#5d858b" stroked="f" strokeweight="1pt"/>
              <v:rect id="Rectangle 32" o:spid="_x0000_s1030" style="position:absolute;left:67456;width:8305;height:8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" fillcolor="#09212c" stroked="f" strokeweight="1pt"/>
              <v:rect id="Rectangle 33" o:spid="_x0000_s1031" style="position:absolute;width:50425;height:8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" fillcolor="#09212c" stroked="f" strokeweight="1pt"/>
            </v:group>
          </w:pict>
        </mc:Fallback>
      </mc:AlternateContent>
    </w:r>
    <w:r w:rsidR="00970D54" w:rsidRPr="00970D54">
      <w:t xml:space="preserve"> </w:t>
    </w:r>
    <w:r w:rsidR="006C0289">
      <w:t>Mise à 2 x 2 voies de la RCEA RN70 entre Blanzy et Génelard | DCE | Marché de comblement de la buse 24+116 | Février 2025</w:t>
    </w:r>
    <w:r w:rsidR="00C0004D">
      <w:tab/>
    </w:r>
    <w:r w:rsidR="00C0004D">
      <w:rPr>
        <w:rFonts w:asciiTheme="minorHAnsi" w:hAnsiTheme="minorHAnsi" w:cstheme="minorHAnsi"/>
        <w:sz w:val="18"/>
        <w:szCs w:val="18"/>
      </w:rPr>
      <w:fldChar w:fldCharType="begin"/>
    </w:r>
    <w:r w:rsidR="00C0004D">
      <w:rPr>
        <w:rFonts w:asciiTheme="minorHAnsi" w:hAnsiTheme="minorHAnsi" w:cstheme="minorHAnsi"/>
        <w:sz w:val="18"/>
        <w:szCs w:val="18"/>
      </w:rPr>
      <w:instrText xml:space="preserve"> PAGE   \* MERGEFORMAT </w:instrText>
    </w:r>
    <w:r w:rsidR="00C0004D">
      <w:rPr>
        <w:rFonts w:asciiTheme="minorHAnsi" w:hAnsiTheme="minorHAnsi" w:cstheme="minorHAnsi"/>
        <w:sz w:val="18"/>
        <w:szCs w:val="18"/>
      </w:rPr>
      <w:fldChar w:fldCharType="separate"/>
    </w:r>
    <w:r w:rsidR="004674F5">
      <w:rPr>
        <w:rFonts w:asciiTheme="minorHAnsi" w:hAnsiTheme="minorHAnsi" w:cstheme="minorHAnsi"/>
        <w:sz w:val="18"/>
        <w:szCs w:val="18"/>
      </w:rPr>
      <w:t>4</w:t>
    </w:r>
    <w:r w:rsidR="00C0004D">
      <w:rPr>
        <w:rFonts w:asciiTheme="minorHAnsi" w:hAnsiTheme="minorHAnsi" w:cstheme="minorHAnsi"/>
        <w:sz w:val="18"/>
        <w:szCs w:val="18"/>
      </w:rPr>
      <w:fldChar w:fldCharType="end"/>
    </w:r>
  </w:p>
  <w:p w14:paraId="342AC42A" w14:textId="77777777" w:rsidR="00C0004D" w:rsidRPr="0065339A" w:rsidRDefault="00C0004D" w:rsidP="00666F80">
    <w:pPr>
      <w:pStyle w:val="00Bas-Portraitdroi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6B5BC" w14:textId="77777777" w:rsidR="00FF0E83" w:rsidRPr="001B59FA" w:rsidRDefault="00FF0E83" w:rsidP="006427B0">
      <w:r w:rsidRPr="001B59FA">
        <w:t>-------------------------------------</w:t>
      </w:r>
    </w:p>
    <w:p w14:paraId="3D46D9F2" w14:textId="77777777" w:rsidR="00FF0E83" w:rsidRDefault="00FF0E83"/>
  </w:footnote>
  <w:footnote w:type="continuationSeparator" w:id="0">
    <w:p w14:paraId="149850A8" w14:textId="77777777" w:rsidR="00FF0E83" w:rsidRDefault="00FF0E83" w:rsidP="006427B0">
      <w:r>
        <w:continuationSeparator/>
      </w:r>
    </w:p>
    <w:p w14:paraId="325AEDF6" w14:textId="77777777" w:rsidR="00FF0E83" w:rsidRDefault="00FF0E83" w:rsidP="006427B0"/>
    <w:p w14:paraId="6567C14B" w14:textId="77777777" w:rsidR="00FF0E83" w:rsidRDefault="00FF0E83" w:rsidP="006427B0"/>
    <w:p w14:paraId="586F4CA9" w14:textId="77777777" w:rsidR="00FF0E83" w:rsidRDefault="00FF0E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BDE35" w14:textId="31267DD1" w:rsidR="00C0004D" w:rsidRPr="00D45870" w:rsidRDefault="00C0004D" w:rsidP="00D45870">
    <w:pPr>
      <w:pStyle w:val="00Entte-Portraitdroit"/>
      <w:rPr>
        <w:b/>
        <w:color w:val="00A4A6" w:themeColor="accent5"/>
      </w:rPr>
    </w:pPr>
    <w:r>
      <w:rPr>
        <w:noProof/>
      </w:rPr>
      <w:drawing>
        <wp:anchor distT="0" distB="0" distL="114300" distR="114300" simplePos="0" relativeHeight="251798528" behindDoc="0" locked="0" layoutInCell="1" allowOverlap="1" wp14:anchorId="4FEC5D6F" wp14:editId="39C944A4">
          <wp:simplePos x="0" y="0"/>
          <wp:positionH relativeFrom="column">
            <wp:posOffset>2508822</wp:posOffset>
          </wp:positionH>
          <wp:positionV relativeFrom="paragraph">
            <wp:posOffset>-389660</wp:posOffset>
          </wp:positionV>
          <wp:extent cx="3629532" cy="271145"/>
          <wp:effectExtent l="0" t="0" r="9525" b="0"/>
          <wp:wrapNone/>
          <wp:docPr id="1225487875" name="Image 12254878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Hachure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38243" cy="2717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97504" behindDoc="0" locked="0" layoutInCell="1" allowOverlap="1" wp14:anchorId="795B25D6" wp14:editId="38C76FEA">
              <wp:simplePos x="0" y="0"/>
              <wp:positionH relativeFrom="page">
                <wp:posOffset>3698</wp:posOffset>
              </wp:positionH>
              <wp:positionV relativeFrom="paragraph">
                <wp:posOffset>-542290</wp:posOffset>
              </wp:positionV>
              <wp:extent cx="7546312" cy="291403"/>
              <wp:effectExtent l="0" t="0" r="0" b="0"/>
              <wp:wrapNone/>
              <wp:docPr id="15" name="Rectangl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6312" cy="291403"/>
                      </a:xfrm>
                      <a:prstGeom prst="rect">
                        <a:avLst/>
                      </a:prstGeom>
                      <a:solidFill>
                        <a:srgbClr val="09212C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11E4874C" id="Rectangle 15" o:spid="_x0000_s1026" style="position:absolute;margin-left:.3pt;margin-top:-42.7pt;width:594.2pt;height:22.95pt;z-index:25179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" fillcolor="#09212c" stroked="f" strokeweight="1pt">
              <w10:wrap anchorx="page"/>
            </v:rect>
          </w:pict>
        </mc:Fallback>
      </mc:AlternateContent>
    </w:r>
    <w:r w:rsidR="009B48F7">
      <w:t xml:space="preserve">DCE </w:t>
    </w:r>
    <w:r>
      <w:t>|</w:t>
    </w:r>
    <w:r w:rsidR="00BC02D4">
      <w:t xml:space="preserve"> </w:t>
    </w:r>
    <w:r w:rsidR="00D922E4" w:rsidRPr="009B48F7">
      <w:t xml:space="preserve">Marché de comblement </w:t>
    </w:r>
    <w:r w:rsidR="00D922E4" w:rsidRPr="00323762">
      <w:t>des buses 24+116 &amp; 38+360</w:t>
    </w:r>
    <w:r w:rsidR="009B48F7">
      <w:t xml:space="preserve"> </w:t>
    </w:r>
    <w:r w:rsidR="00BC02D4">
      <w:t>I</w:t>
    </w:r>
    <w:r>
      <w:t xml:space="preserve"> </w:t>
    </w:r>
    <w:r w:rsidR="00D450BA">
      <w:rPr>
        <w:rStyle w:val="00Entte-BleuCar"/>
      </w:rPr>
      <w:t>BPU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3D0A8" w14:textId="324EE180" w:rsidR="00C0004D" w:rsidRPr="00BC02D4" w:rsidRDefault="00C0004D" w:rsidP="00D45870">
    <w:pPr>
      <w:pStyle w:val="00Entte-Portraitdroit"/>
    </w:pPr>
    <w:r w:rsidRPr="00BC02D4">
      <w:rPr>
        <w:noProof/>
      </w:rPr>
      <w:drawing>
        <wp:anchor distT="0" distB="0" distL="114300" distR="114300" simplePos="0" relativeHeight="251795456" behindDoc="0" locked="0" layoutInCell="1" allowOverlap="1" wp14:anchorId="3E64B0B7" wp14:editId="37DC34BF">
          <wp:simplePos x="0" y="0"/>
          <wp:positionH relativeFrom="column">
            <wp:posOffset>2508822</wp:posOffset>
          </wp:positionH>
          <wp:positionV relativeFrom="paragraph">
            <wp:posOffset>-389660</wp:posOffset>
          </wp:positionV>
          <wp:extent cx="3629532" cy="271145"/>
          <wp:effectExtent l="0" t="0" r="9525" b="0"/>
          <wp:wrapNone/>
          <wp:docPr id="1177653909" name="Image 11776539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Hachure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38243" cy="2717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C02D4">
      <w:rPr>
        <w:noProof/>
      </w:rPr>
      <mc:AlternateContent>
        <mc:Choice Requires="wps">
          <w:drawing>
            <wp:anchor distT="0" distB="0" distL="114300" distR="114300" simplePos="0" relativeHeight="251794432" behindDoc="0" locked="0" layoutInCell="1" allowOverlap="1" wp14:anchorId="15E05C2E" wp14:editId="5B3D0D8D">
              <wp:simplePos x="0" y="0"/>
              <wp:positionH relativeFrom="page">
                <wp:posOffset>3698</wp:posOffset>
              </wp:positionH>
              <wp:positionV relativeFrom="paragraph">
                <wp:posOffset>-542290</wp:posOffset>
              </wp:positionV>
              <wp:extent cx="7546312" cy="291403"/>
              <wp:effectExtent l="0" t="0" r="0" b="0"/>
              <wp:wrapNone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6312" cy="291403"/>
                      </a:xfrm>
                      <a:prstGeom prst="rect">
                        <a:avLst/>
                      </a:prstGeom>
                      <a:solidFill>
                        <a:srgbClr val="09212C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486EE671" id="Rectangle 27" o:spid="_x0000_s1026" style="position:absolute;margin-left:.3pt;margin-top:-42.7pt;width:594.2pt;height:22.95pt;z-index:25179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" fillcolor="#09212c" stroked="f" strokeweight="1pt">
              <w10:wrap anchorx="page"/>
            </v:rect>
          </w:pict>
        </mc:Fallback>
      </mc:AlternateContent>
    </w:r>
    <w:r w:rsidR="00343ECC">
      <w:t xml:space="preserve">DCE | </w:t>
    </w:r>
    <w:r w:rsidR="00343ECC" w:rsidRPr="009B48F7">
      <w:t>Marché de comblement de la buse 24+11</w:t>
    </w:r>
    <w:r w:rsidR="00343ECC">
      <w:t xml:space="preserve">6 I </w:t>
    </w:r>
    <w:r w:rsidR="00343ECC">
      <w:rPr>
        <w:rStyle w:val="00Entte-BleuCar"/>
      </w:rPr>
      <w:t>CCTP &amp; BPU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298D660"/>
    <w:lvl w:ilvl="0">
      <w:start w:val="1"/>
      <w:numFmt w:val="bullet"/>
      <w:pStyle w:val="Listepuces"/>
      <w:lvlText w:val=""/>
      <w:lvlJc w:val="left"/>
      <w:pPr>
        <w:ind w:left="417" w:hanging="360"/>
      </w:pPr>
      <w:rPr>
        <w:rFonts w:ascii="Wingdings" w:hAnsi="Wingdings" w:hint="default"/>
        <w:color w:val="5A878C"/>
        <w:sz w:val="16"/>
      </w:rPr>
    </w:lvl>
  </w:abstractNum>
  <w:abstractNum w:abstractNumId="1" w15:restartNumberingAfterBreak="0">
    <w:nsid w:val="01165866"/>
    <w:multiLevelType w:val="hybridMultilevel"/>
    <w:tmpl w:val="26085E38"/>
    <w:lvl w:ilvl="0" w:tplc="FA8A3F34">
      <w:start w:val="1"/>
      <w:numFmt w:val="bullet"/>
      <w:pStyle w:val="Puce4"/>
      <w:lvlText w:val="–"/>
      <w:lvlJc w:val="left"/>
      <w:pPr>
        <w:ind w:left="1216" w:hanging="360"/>
      </w:pPr>
      <w:rPr>
        <w:rFonts w:ascii="Segoe UI" w:hAnsi="Segoe UI" w:hint="default"/>
        <w:color w:val="344893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F42C4"/>
    <w:multiLevelType w:val="hybridMultilevel"/>
    <w:tmpl w:val="85C43852"/>
    <w:lvl w:ilvl="0" w:tplc="08FC1CD6">
      <w:start w:val="1"/>
      <w:numFmt w:val="bullet"/>
      <w:pStyle w:val="00Puceniveau01-Gras"/>
      <w:lvlText w:val="○"/>
      <w:lvlJc w:val="left"/>
      <w:pPr>
        <w:ind w:left="360" w:hanging="360"/>
      </w:pPr>
      <w:rPr>
        <w:rFonts w:ascii="Calibri" w:hAnsi="Calibri" w:hint="default"/>
        <w:b w:val="0"/>
        <w:i w:val="0"/>
        <w:color w:val="00A4A6"/>
        <w:sz w:val="24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107C7"/>
    <w:multiLevelType w:val="multilevel"/>
    <w:tmpl w:val="929AB590"/>
    <w:styleLink w:val="Listeactuelle1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Helvetica" w:hAnsi="Helvetica" w:hint="default"/>
        <w:b/>
        <w:bCs/>
        <w:i w:val="0"/>
        <w:iCs w:val="0"/>
        <w:caps/>
        <w:color w:val="65B574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ascii="Helvetica" w:hAnsi="Helvetica" w:hint="default"/>
        <w:b/>
        <w:bCs/>
        <w:i w:val="0"/>
        <w:iCs w:val="0"/>
        <w:caps/>
        <w:color w:val="65B574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Arial Gras" w:hAnsi="Arial Gras" w:hint="default"/>
        <w:b/>
        <w:i w:val="0"/>
        <w:cap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ascii="Arial Gras" w:hAnsi="Arial Gras" w:hint="default"/>
        <w:b/>
        <w:i w:val="0"/>
        <w:caps/>
        <w:color w:val="auto"/>
        <w:sz w:val="24"/>
        <w:szCs w:val="24"/>
        <w:u w:val="none" w:color="808080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1134"/>
      </w:pPr>
      <w:rPr>
        <w:rFonts w:ascii="Arial Gras" w:hAnsi="Arial Gras" w:hint="default"/>
        <w:b/>
        <w:i w:val="0"/>
        <w:caps/>
        <w:color w:val="auto"/>
        <w:sz w:val="22"/>
        <w:szCs w:val="22"/>
        <w:u w:val="none" w:color="78ABCC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ascii="Arial Gras" w:hAnsi="Arial Gras" w:hint="default"/>
        <w:b/>
        <w:i w:val="0"/>
        <w:caps/>
        <w:color w:val="808080"/>
        <w:sz w:val="22"/>
        <w:szCs w:val="22"/>
        <w:u w:val="none" w:color="808080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567" w:firstLine="0"/>
      </w:pPr>
      <w:rPr>
        <w:rFonts w:ascii="Arial" w:hAnsi="Arial" w:hint="default"/>
        <w:b w:val="0"/>
        <w:i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367"/>
        </w:tabs>
        <w:ind w:left="567" w:firstLine="0"/>
      </w:pPr>
      <w:rPr>
        <w:rFonts w:ascii="Arial" w:hAnsi="Arial" w:hint="default"/>
        <w:b w:val="0"/>
        <w:i w:val="0"/>
        <w:color w:val="333333"/>
        <w:sz w:val="22"/>
        <w:szCs w:val="22"/>
      </w:rPr>
    </w:lvl>
    <w:lvl w:ilvl="8">
      <w:start w:val="1"/>
      <w:numFmt w:val="lowerRoman"/>
      <w:lvlText w:val="(%9)"/>
      <w:lvlJc w:val="left"/>
      <w:pPr>
        <w:tabs>
          <w:tab w:val="num" w:pos="7767"/>
        </w:tabs>
        <w:ind w:left="6327" w:firstLine="0"/>
      </w:pPr>
      <w:rPr>
        <w:rFonts w:hint="default"/>
      </w:rPr>
    </w:lvl>
  </w:abstractNum>
  <w:abstractNum w:abstractNumId="4" w15:restartNumberingAfterBreak="0">
    <w:nsid w:val="0D4F4A96"/>
    <w:multiLevelType w:val="hybridMultilevel"/>
    <w:tmpl w:val="3EBAD75E"/>
    <w:lvl w:ilvl="0" w:tplc="C17EB9E0">
      <w:start w:val="1"/>
      <w:numFmt w:val="bullet"/>
      <w:pStyle w:val="Listepuces2"/>
      <w:lvlText w:val=""/>
      <w:lvlJc w:val="left"/>
      <w:pPr>
        <w:tabs>
          <w:tab w:val="num" w:pos="766"/>
        </w:tabs>
        <w:ind w:left="766" w:hanging="360"/>
      </w:pPr>
      <w:rPr>
        <w:rFonts w:ascii="Symbol" w:hAnsi="Symbol" w:hint="default"/>
        <w:color w:val="808080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51F2E"/>
    <w:multiLevelType w:val="hybridMultilevel"/>
    <w:tmpl w:val="A08CB1FE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24904"/>
    <w:multiLevelType w:val="hybridMultilevel"/>
    <w:tmpl w:val="AA865992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002A65"/>
    <w:multiLevelType w:val="hybridMultilevel"/>
    <w:tmpl w:val="43FEF6B0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A6B12"/>
    <w:multiLevelType w:val="hybridMultilevel"/>
    <w:tmpl w:val="B074FC6C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A75B2"/>
    <w:multiLevelType w:val="hybridMultilevel"/>
    <w:tmpl w:val="9D3C9764"/>
    <w:lvl w:ilvl="0" w:tplc="3274ECAC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A3D33"/>
    <w:multiLevelType w:val="hybridMultilevel"/>
    <w:tmpl w:val="BF50EF78"/>
    <w:lvl w:ilvl="0" w:tplc="BED2FD94">
      <w:start w:val="1"/>
      <w:numFmt w:val="bullet"/>
      <w:pStyle w:val="01PuceTableau01"/>
      <w:lvlText w:val="○"/>
      <w:lvlJc w:val="left"/>
      <w:pPr>
        <w:ind w:left="360" w:hanging="360"/>
      </w:pPr>
      <w:rPr>
        <w:rFonts w:ascii="Calibri" w:hAnsi="Calibri" w:hint="default"/>
        <w:b w:val="0"/>
        <w:i w:val="0"/>
        <w:color w:val="00A4A6"/>
        <w:sz w:val="1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A4853"/>
    <w:multiLevelType w:val="hybridMultilevel"/>
    <w:tmpl w:val="ADBC8710"/>
    <w:lvl w:ilvl="0" w:tplc="3274ECAC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BC1923"/>
    <w:multiLevelType w:val="hybridMultilevel"/>
    <w:tmpl w:val="07FEF8FE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E869BD"/>
    <w:multiLevelType w:val="hybridMultilevel"/>
    <w:tmpl w:val="2512A6D8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i/>
      </w:rPr>
    </w:lvl>
    <w:lvl w:ilvl="1" w:tplc="44E2F76A">
      <w:numFmt w:val="bullet"/>
      <w:lvlText w:val=""/>
      <w:lvlJc w:val="left"/>
      <w:pPr>
        <w:ind w:left="1440" w:hanging="360"/>
      </w:pPr>
      <w:rPr>
        <w:rFonts w:ascii="Segoe UI" w:eastAsia="Times New Roman" w:hAnsi="Segoe UI" w:cs="Segoe UI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A1EA2"/>
    <w:multiLevelType w:val="hybridMultilevel"/>
    <w:tmpl w:val="D5E2DD08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FA1307"/>
    <w:multiLevelType w:val="hybridMultilevel"/>
    <w:tmpl w:val="2A36A25E"/>
    <w:lvl w:ilvl="0" w:tplc="66A42198">
      <w:start w:val="1"/>
      <w:numFmt w:val="bullet"/>
      <w:pStyle w:val="00Puceniveau02"/>
      <w:lvlText w:val=""/>
      <w:lvlJc w:val="left"/>
      <w:pPr>
        <w:ind w:left="644" w:hanging="360"/>
      </w:pPr>
      <w:rPr>
        <w:rFonts w:ascii="Wingdings" w:hAnsi="Wingdings" w:hint="default"/>
        <w:b w:val="0"/>
        <w:i w:val="0"/>
        <w:color w:val="A6A6A6"/>
        <w:sz w:val="18"/>
      </w:rPr>
    </w:lvl>
    <w:lvl w:ilvl="1" w:tplc="FFFFFFFF">
      <w:numFmt w:val="bullet"/>
      <w:lvlText w:val="-"/>
      <w:lvlJc w:val="left"/>
      <w:pPr>
        <w:tabs>
          <w:tab w:val="num" w:pos="2688"/>
        </w:tabs>
        <w:ind w:left="2688" w:hanging="708"/>
      </w:pPr>
      <w:rPr>
        <w:rFonts w:ascii="HelveticaNeueLT Pro 45 Lt" w:eastAsia="Times New Roman" w:hAnsi="HelveticaNeueLT Pro 45 Lt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3C3158A5"/>
    <w:multiLevelType w:val="hybridMultilevel"/>
    <w:tmpl w:val="F4E47D6E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71890"/>
    <w:multiLevelType w:val="hybridMultilevel"/>
    <w:tmpl w:val="A8DA1E26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031150"/>
    <w:multiLevelType w:val="hybridMultilevel"/>
    <w:tmpl w:val="13E8024A"/>
    <w:lvl w:ilvl="0" w:tplc="2AEE4942">
      <w:start w:val="1"/>
      <w:numFmt w:val="bullet"/>
      <w:pStyle w:val="00Puceniveau04"/>
      <w:lvlText w:val=""/>
      <w:lvlJc w:val="left"/>
      <w:pPr>
        <w:tabs>
          <w:tab w:val="num" w:pos="567"/>
        </w:tabs>
        <w:ind w:left="1134" w:hanging="283"/>
      </w:pPr>
      <w:rPr>
        <w:rFonts w:ascii="Wingdings" w:hAnsi="Wingdings" w:hint="default"/>
        <w:b/>
        <w:i w:val="0"/>
        <w:color w:val="auto"/>
        <w:sz w:val="12"/>
      </w:rPr>
    </w:lvl>
    <w:lvl w:ilvl="1" w:tplc="DC7E5A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4AE5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D0FE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E4A2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73E80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DECC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F25E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D04C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AE2311"/>
    <w:multiLevelType w:val="hybridMultilevel"/>
    <w:tmpl w:val="158851E4"/>
    <w:lvl w:ilvl="0" w:tplc="2CB22258">
      <w:start w:val="1"/>
      <w:numFmt w:val="bullet"/>
      <w:pStyle w:val="01PuceTableau02"/>
      <w:lvlText w:val=""/>
      <w:lvlJc w:val="left"/>
      <w:pPr>
        <w:ind w:left="587" w:hanging="360"/>
      </w:pPr>
      <w:rPr>
        <w:rFonts w:ascii="Wingdings" w:hAnsi="Wingdings" w:hint="default"/>
        <w:b w:val="0"/>
        <w:i w:val="0"/>
        <w:color w:val="A6A6A6"/>
        <w:sz w:val="1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3A621A"/>
    <w:multiLevelType w:val="hybridMultilevel"/>
    <w:tmpl w:val="7D080630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045727"/>
    <w:multiLevelType w:val="hybridMultilevel"/>
    <w:tmpl w:val="D35610EA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5A0C84"/>
    <w:multiLevelType w:val="multilevel"/>
    <w:tmpl w:val="26807582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pStyle w:val="Titre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  <w:lang w:val="en-US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4EBE17A3"/>
    <w:multiLevelType w:val="hybridMultilevel"/>
    <w:tmpl w:val="03D6A996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1F2CE1"/>
    <w:multiLevelType w:val="hybridMultilevel"/>
    <w:tmpl w:val="FA80B5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45715"/>
    <w:multiLevelType w:val="hybridMultilevel"/>
    <w:tmpl w:val="023E5086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EB6B34"/>
    <w:multiLevelType w:val="hybridMultilevel"/>
    <w:tmpl w:val="D8048EB4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A52092"/>
    <w:multiLevelType w:val="hybridMultilevel"/>
    <w:tmpl w:val="B6FA4762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EC0964"/>
    <w:multiLevelType w:val="hybridMultilevel"/>
    <w:tmpl w:val="59A8F4CE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8634DB"/>
    <w:multiLevelType w:val="hybridMultilevel"/>
    <w:tmpl w:val="8EDABA4E"/>
    <w:lvl w:ilvl="0" w:tplc="DD78FF44">
      <w:start w:val="1"/>
      <w:numFmt w:val="lowerLetter"/>
      <w:pStyle w:val="00Listenumrote-abc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C235F0"/>
    <w:multiLevelType w:val="hybridMultilevel"/>
    <w:tmpl w:val="BE8EFFC0"/>
    <w:lvl w:ilvl="0" w:tplc="F06299E2">
      <w:start w:val="1"/>
      <w:numFmt w:val="bullet"/>
      <w:pStyle w:val="Puce2"/>
      <w:lvlText w:val="▬"/>
      <w:lvlJc w:val="left"/>
      <w:pPr>
        <w:ind w:left="720" w:hanging="360"/>
      </w:pPr>
      <w:rPr>
        <w:rFonts w:ascii="Segoe UI" w:hAnsi="Segoe UI" w:hint="default"/>
        <w:color w:val="ABC100" w:themeColor="accent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537739"/>
    <w:multiLevelType w:val="multilevel"/>
    <w:tmpl w:val="85349CAE"/>
    <w:lvl w:ilvl="0">
      <w:start w:val="1"/>
      <w:numFmt w:val="bullet"/>
      <w:pStyle w:val="Puce1"/>
      <w:lvlText w:val="▬"/>
      <w:lvlJc w:val="left"/>
      <w:pPr>
        <w:ind w:left="717" w:hanging="360"/>
      </w:pPr>
      <w:rPr>
        <w:rFonts w:ascii="Segoe UI" w:hAnsi="Segoe UI" w:hint="default"/>
        <w:b w:val="0"/>
        <w:i w:val="0"/>
        <w:caps/>
        <w:strike w:val="0"/>
        <w:dstrike w:val="0"/>
        <w:vanish w:val="0"/>
        <w:color w:val="09212C" w:themeColor="accent1"/>
        <w:spacing w:val="0"/>
        <w:sz w:val="20"/>
        <w:szCs w:val="1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 - "/>
      <w:lvlJc w:val="left"/>
      <w:pPr>
        <w:ind w:left="6453" w:hanging="567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nothing"/>
      <w:lvlText w:val="%1.%2.%3. - "/>
      <w:lvlJc w:val="left"/>
      <w:pPr>
        <w:ind w:left="924" w:hanging="567"/>
      </w:pPr>
      <w:rPr>
        <w:rFonts w:asciiTheme="minorHAnsi" w:hAnsiTheme="minorHAnsi" w:cstheme="minorHAnsi" w:hint="default"/>
        <w:b/>
        <w:i w:val="0"/>
        <w:caps w:val="0"/>
        <w:strike w:val="0"/>
        <w:dstrike w:val="0"/>
        <w:vanish w:val="0"/>
        <w:color w:val="000000" w:themeColor="text1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tabs>
          <w:tab w:val="num" w:pos="1437"/>
        </w:tabs>
        <w:ind w:left="567" w:hanging="21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Letter"/>
      <w:lvlText w:val="%5)"/>
      <w:lvlJc w:val="left"/>
      <w:pPr>
        <w:tabs>
          <w:tab w:val="num" w:pos="1491"/>
        </w:tabs>
        <w:ind w:left="1491" w:hanging="567"/>
      </w:pPr>
      <w:rPr>
        <w:rFonts w:ascii="Garamond" w:hAnsi="Garamond" w:hint="default"/>
        <w:b w:val="0"/>
        <w:i w:val="0"/>
        <w:caps w:val="0"/>
        <w:strike w:val="0"/>
        <w:dstrike w:val="0"/>
        <w:vanish w:val="0"/>
        <w:color w:val="335A8F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6)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lowerRoman"/>
      <w:lvlText w:val="(%7)"/>
      <w:lvlJc w:val="right"/>
      <w:pPr>
        <w:tabs>
          <w:tab w:val="num" w:pos="5614"/>
        </w:tabs>
        <w:ind w:left="5461" w:hanging="567"/>
      </w:pPr>
      <w:rPr>
        <w:rFonts w:asciiTheme="minorHAnsi" w:hAnsiTheme="minorHAnsi" w:hint="default"/>
        <w:b w:val="0"/>
        <w:i w:val="0"/>
        <w:color w:val="828282" w:themeColor="background2"/>
        <w:sz w:val="14"/>
        <w:szCs w:val="14"/>
      </w:rPr>
    </w:lvl>
    <w:lvl w:ilvl="7">
      <w:start w:val="1"/>
      <w:numFmt w:val="decimal"/>
      <w:lvlRestart w:val="1"/>
      <w:lvlText w:val="%8)"/>
      <w:lvlJc w:val="left"/>
      <w:pPr>
        <w:tabs>
          <w:tab w:val="num" w:pos="1491"/>
        </w:tabs>
        <w:ind w:left="1491" w:hanging="567"/>
      </w:pPr>
      <w:rPr>
        <w:rFonts w:ascii="Garamond" w:hAnsi="Garamond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Letter"/>
      <w:lvlRestart w:val="1"/>
      <w:lvlText w:val="%9)"/>
      <w:lvlJc w:val="left"/>
      <w:pPr>
        <w:tabs>
          <w:tab w:val="num" w:pos="924"/>
        </w:tabs>
        <w:ind w:left="924" w:hanging="567"/>
      </w:pPr>
      <w:rPr>
        <w:rFonts w:hint="default"/>
      </w:rPr>
    </w:lvl>
  </w:abstractNum>
  <w:abstractNum w:abstractNumId="32" w15:restartNumberingAfterBreak="0">
    <w:nsid w:val="61AC61AB"/>
    <w:multiLevelType w:val="hybridMultilevel"/>
    <w:tmpl w:val="78ACC536"/>
    <w:lvl w:ilvl="0" w:tplc="D0CCB9EE">
      <w:start w:val="1"/>
      <w:numFmt w:val="decimal"/>
      <w:lvlText w:val="(%1)"/>
      <w:lvlJc w:val="left"/>
      <w:pPr>
        <w:ind w:left="720" w:hanging="360"/>
      </w:pPr>
      <w:rPr>
        <w:rFonts w:hint="default"/>
        <w:i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E20AFE"/>
    <w:multiLevelType w:val="hybridMultilevel"/>
    <w:tmpl w:val="78ACC53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1B52E0"/>
    <w:multiLevelType w:val="hybridMultilevel"/>
    <w:tmpl w:val="49327AD8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A260AE"/>
    <w:multiLevelType w:val="hybridMultilevel"/>
    <w:tmpl w:val="D6528840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1A2811"/>
    <w:multiLevelType w:val="hybridMultilevel"/>
    <w:tmpl w:val="8208061A"/>
    <w:lvl w:ilvl="0" w:tplc="F014C5F6">
      <w:start w:val="1"/>
      <w:numFmt w:val="decimal"/>
      <w:pStyle w:val="00Listenumrote-Normal"/>
      <w:lvlText w:val="%1."/>
      <w:lvlJc w:val="left"/>
      <w:pPr>
        <w:ind w:left="180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76224AE7"/>
    <w:multiLevelType w:val="hybridMultilevel"/>
    <w:tmpl w:val="94C4B4D6"/>
    <w:lvl w:ilvl="0" w:tplc="1E366F7A">
      <w:start w:val="1"/>
      <w:numFmt w:val="bullet"/>
      <w:pStyle w:val="Puce3"/>
      <w:lvlText w:val=""/>
      <w:lvlJc w:val="left"/>
      <w:pPr>
        <w:ind w:left="1077" w:hanging="360"/>
      </w:pPr>
      <w:rPr>
        <w:rFonts w:ascii="Webdings" w:hAnsi="Webdings" w:hint="default"/>
        <w:color w:val="00A4A6" w:themeColor="accent5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7B2A475B"/>
    <w:multiLevelType w:val="hybridMultilevel"/>
    <w:tmpl w:val="69B4A668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5D1794"/>
    <w:multiLevelType w:val="hybridMultilevel"/>
    <w:tmpl w:val="450A044C"/>
    <w:lvl w:ilvl="0" w:tplc="7F4E680C">
      <w:numFmt w:val="bullet"/>
      <w:pStyle w:val="00Puceniveau03"/>
      <w:lvlText w:val=""/>
      <w:lvlJc w:val="left"/>
      <w:pPr>
        <w:ind w:left="927" w:hanging="360"/>
      </w:pPr>
      <w:rPr>
        <w:rFonts w:ascii="Wingdings" w:hAnsi="Wingdings" w:hint="default"/>
        <w:color w:val="706F6F"/>
        <w:sz w:val="14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1"/>
  </w:num>
  <w:num w:numId="3">
    <w:abstractNumId w:val="30"/>
  </w:num>
  <w:num w:numId="4">
    <w:abstractNumId w:val="37"/>
  </w:num>
  <w:num w:numId="5">
    <w:abstractNumId w:val="1"/>
  </w:num>
  <w:num w:numId="6">
    <w:abstractNumId w:val="15"/>
  </w:num>
  <w:num w:numId="7">
    <w:abstractNumId w:val="10"/>
  </w:num>
  <w:num w:numId="8">
    <w:abstractNumId w:val="18"/>
  </w:num>
  <w:num w:numId="9">
    <w:abstractNumId w:val="39"/>
  </w:num>
  <w:num w:numId="10">
    <w:abstractNumId w:val="19"/>
  </w:num>
  <w:num w:numId="11">
    <w:abstractNumId w:val="36"/>
    <w:lvlOverride w:ilvl="0">
      <w:startOverride w:val="1"/>
    </w:lvlOverride>
  </w:num>
  <w:num w:numId="12">
    <w:abstractNumId w:val="2"/>
  </w:num>
  <w:num w:numId="13">
    <w:abstractNumId w:val="22"/>
  </w:num>
  <w:num w:numId="14">
    <w:abstractNumId w:val="3"/>
  </w:num>
  <w:num w:numId="15">
    <w:abstractNumId w:val="4"/>
  </w:num>
  <w:num w:numId="16">
    <w:abstractNumId w:val="0"/>
  </w:num>
  <w:num w:numId="17">
    <w:abstractNumId w:val="9"/>
  </w:num>
  <w:num w:numId="18">
    <w:abstractNumId w:val="11"/>
  </w:num>
  <w:num w:numId="19">
    <w:abstractNumId w:val="7"/>
  </w:num>
  <w:num w:numId="20">
    <w:abstractNumId w:val="14"/>
  </w:num>
  <w:num w:numId="21">
    <w:abstractNumId w:val="38"/>
  </w:num>
  <w:num w:numId="22">
    <w:abstractNumId w:val="20"/>
  </w:num>
  <w:num w:numId="23">
    <w:abstractNumId w:val="16"/>
  </w:num>
  <w:num w:numId="24">
    <w:abstractNumId w:val="25"/>
  </w:num>
  <w:num w:numId="25">
    <w:abstractNumId w:val="6"/>
  </w:num>
  <w:num w:numId="26">
    <w:abstractNumId w:val="12"/>
  </w:num>
  <w:num w:numId="27">
    <w:abstractNumId w:val="32"/>
  </w:num>
  <w:num w:numId="28">
    <w:abstractNumId w:val="33"/>
  </w:num>
  <w:num w:numId="29">
    <w:abstractNumId w:val="13"/>
  </w:num>
  <w:num w:numId="30">
    <w:abstractNumId w:val="26"/>
  </w:num>
  <w:num w:numId="31">
    <w:abstractNumId w:val="34"/>
  </w:num>
  <w:num w:numId="32">
    <w:abstractNumId w:val="27"/>
  </w:num>
  <w:num w:numId="33">
    <w:abstractNumId w:val="21"/>
  </w:num>
  <w:num w:numId="34">
    <w:abstractNumId w:val="8"/>
  </w:num>
  <w:num w:numId="35">
    <w:abstractNumId w:val="35"/>
  </w:num>
  <w:num w:numId="36">
    <w:abstractNumId w:val="17"/>
  </w:num>
  <w:num w:numId="3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  <w:num w:numId="39">
    <w:abstractNumId w:val="22"/>
  </w:num>
  <w:num w:numId="40">
    <w:abstractNumId w:val="5"/>
  </w:num>
  <w:num w:numId="41">
    <w:abstractNumId w:val="23"/>
  </w:num>
  <w:num w:numId="42">
    <w:abstractNumId w:val="24"/>
  </w:num>
  <w:num w:numId="43">
    <w:abstractNumId w:val="28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efaultTableStyle w:val="TableauBahrain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858"/>
    <w:rsid w:val="00000D0B"/>
    <w:rsid w:val="00001B5D"/>
    <w:rsid w:val="00001D27"/>
    <w:rsid w:val="000022FF"/>
    <w:rsid w:val="0000271F"/>
    <w:rsid w:val="00003095"/>
    <w:rsid w:val="000039C0"/>
    <w:rsid w:val="00003E5C"/>
    <w:rsid w:val="00004165"/>
    <w:rsid w:val="0000465D"/>
    <w:rsid w:val="00004AF8"/>
    <w:rsid w:val="00004BBD"/>
    <w:rsid w:val="00004C94"/>
    <w:rsid w:val="00005099"/>
    <w:rsid w:val="0000584C"/>
    <w:rsid w:val="00005B43"/>
    <w:rsid w:val="00005B7B"/>
    <w:rsid w:val="00005D57"/>
    <w:rsid w:val="000060F3"/>
    <w:rsid w:val="000062CB"/>
    <w:rsid w:val="00006490"/>
    <w:rsid w:val="00006842"/>
    <w:rsid w:val="000068D1"/>
    <w:rsid w:val="00006CCF"/>
    <w:rsid w:val="00006E09"/>
    <w:rsid w:val="00006EDD"/>
    <w:rsid w:val="00007423"/>
    <w:rsid w:val="00007E45"/>
    <w:rsid w:val="0001016E"/>
    <w:rsid w:val="00010869"/>
    <w:rsid w:val="00010D44"/>
    <w:rsid w:val="00010EE8"/>
    <w:rsid w:val="00010FE3"/>
    <w:rsid w:val="00011C75"/>
    <w:rsid w:val="00012041"/>
    <w:rsid w:val="000121D3"/>
    <w:rsid w:val="0001248F"/>
    <w:rsid w:val="000128DD"/>
    <w:rsid w:val="0001335F"/>
    <w:rsid w:val="00013F53"/>
    <w:rsid w:val="0001407A"/>
    <w:rsid w:val="000140FA"/>
    <w:rsid w:val="00014363"/>
    <w:rsid w:val="00014461"/>
    <w:rsid w:val="000144C8"/>
    <w:rsid w:val="000144FA"/>
    <w:rsid w:val="00014A13"/>
    <w:rsid w:val="00014D40"/>
    <w:rsid w:val="000152BC"/>
    <w:rsid w:val="00015F60"/>
    <w:rsid w:val="00016C78"/>
    <w:rsid w:val="00017344"/>
    <w:rsid w:val="00017689"/>
    <w:rsid w:val="000177D7"/>
    <w:rsid w:val="00017BAD"/>
    <w:rsid w:val="00017CA4"/>
    <w:rsid w:val="00020230"/>
    <w:rsid w:val="00020339"/>
    <w:rsid w:val="00020AD5"/>
    <w:rsid w:val="00020BEE"/>
    <w:rsid w:val="00020D06"/>
    <w:rsid w:val="00020EE2"/>
    <w:rsid w:val="00021135"/>
    <w:rsid w:val="00021220"/>
    <w:rsid w:val="000213AE"/>
    <w:rsid w:val="00021726"/>
    <w:rsid w:val="00022288"/>
    <w:rsid w:val="0002380F"/>
    <w:rsid w:val="00023B19"/>
    <w:rsid w:val="000243AA"/>
    <w:rsid w:val="0002469B"/>
    <w:rsid w:val="0002497A"/>
    <w:rsid w:val="00025209"/>
    <w:rsid w:val="000254FD"/>
    <w:rsid w:val="000257DE"/>
    <w:rsid w:val="00025D28"/>
    <w:rsid w:val="00025F35"/>
    <w:rsid w:val="00026497"/>
    <w:rsid w:val="00026778"/>
    <w:rsid w:val="00027289"/>
    <w:rsid w:val="0002766B"/>
    <w:rsid w:val="000276D3"/>
    <w:rsid w:val="0002785B"/>
    <w:rsid w:val="000279B5"/>
    <w:rsid w:val="00027A54"/>
    <w:rsid w:val="00027E86"/>
    <w:rsid w:val="00027FB8"/>
    <w:rsid w:val="000308B7"/>
    <w:rsid w:val="0003093F"/>
    <w:rsid w:val="000309DC"/>
    <w:rsid w:val="00030D85"/>
    <w:rsid w:val="00031019"/>
    <w:rsid w:val="0003155C"/>
    <w:rsid w:val="00031AA0"/>
    <w:rsid w:val="00031F11"/>
    <w:rsid w:val="00032743"/>
    <w:rsid w:val="0003290F"/>
    <w:rsid w:val="00032DE6"/>
    <w:rsid w:val="00032EA8"/>
    <w:rsid w:val="000332E6"/>
    <w:rsid w:val="000333FF"/>
    <w:rsid w:val="00033649"/>
    <w:rsid w:val="0003415A"/>
    <w:rsid w:val="0003466B"/>
    <w:rsid w:val="00034C29"/>
    <w:rsid w:val="00035345"/>
    <w:rsid w:val="000354FE"/>
    <w:rsid w:val="00035959"/>
    <w:rsid w:val="000359AE"/>
    <w:rsid w:val="00035A3A"/>
    <w:rsid w:val="00035FE7"/>
    <w:rsid w:val="0003620E"/>
    <w:rsid w:val="00036455"/>
    <w:rsid w:val="00037014"/>
    <w:rsid w:val="00037575"/>
    <w:rsid w:val="00037CF6"/>
    <w:rsid w:val="00037FCD"/>
    <w:rsid w:val="00040526"/>
    <w:rsid w:val="000405F9"/>
    <w:rsid w:val="00041222"/>
    <w:rsid w:val="00041671"/>
    <w:rsid w:val="00042064"/>
    <w:rsid w:val="000424F1"/>
    <w:rsid w:val="00043489"/>
    <w:rsid w:val="00043584"/>
    <w:rsid w:val="00043BCD"/>
    <w:rsid w:val="0004407B"/>
    <w:rsid w:val="000447CE"/>
    <w:rsid w:val="0004536C"/>
    <w:rsid w:val="00045932"/>
    <w:rsid w:val="0004595F"/>
    <w:rsid w:val="00045A0A"/>
    <w:rsid w:val="00045D76"/>
    <w:rsid w:val="000468DE"/>
    <w:rsid w:val="00046BF3"/>
    <w:rsid w:val="00046C29"/>
    <w:rsid w:val="00046ECD"/>
    <w:rsid w:val="00047669"/>
    <w:rsid w:val="00047CF3"/>
    <w:rsid w:val="00047D62"/>
    <w:rsid w:val="00047DDC"/>
    <w:rsid w:val="000502A0"/>
    <w:rsid w:val="0005078E"/>
    <w:rsid w:val="00050CCE"/>
    <w:rsid w:val="0005185B"/>
    <w:rsid w:val="000522D5"/>
    <w:rsid w:val="000524EE"/>
    <w:rsid w:val="000527BB"/>
    <w:rsid w:val="00052DEE"/>
    <w:rsid w:val="0005321A"/>
    <w:rsid w:val="000533DE"/>
    <w:rsid w:val="00053BB1"/>
    <w:rsid w:val="00053BBA"/>
    <w:rsid w:val="00053E89"/>
    <w:rsid w:val="000541D7"/>
    <w:rsid w:val="000547E1"/>
    <w:rsid w:val="000548B1"/>
    <w:rsid w:val="00054AEF"/>
    <w:rsid w:val="00055873"/>
    <w:rsid w:val="00055A65"/>
    <w:rsid w:val="00055B0A"/>
    <w:rsid w:val="00055F3C"/>
    <w:rsid w:val="0005660F"/>
    <w:rsid w:val="000566D6"/>
    <w:rsid w:val="00057156"/>
    <w:rsid w:val="00057BF5"/>
    <w:rsid w:val="00057C45"/>
    <w:rsid w:val="00060528"/>
    <w:rsid w:val="00060634"/>
    <w:rsid w:val="00060895"/>
    <w:rsid w:val="00061043"/>
    <w:rsid w:val="00062685"/>
    <w:rsid w:val="00062DD6"/>
    <w:rsid w:val="00062E71"/>
    <w:rsid w:val="0006349A"/>
    <w:rsid w:val="000638D7"/>
    <w:rsid w:val="00064032"/>
    <w:rsid w:val="0006421F"/>
    <w:rsid w:val="00064BAF"/>
    <w:rsid w:val="00064C0F"/>
    <w:rsid w:val="00064EA4"/>
    <w:rsid w:val="00064FF4"/>
    <w:rsid w:val="0006607D"/>
    <w:rsid w:val="000661D9"/>
    <w:rsid w:val="00066203"/>
    <w:rsid w:val="0006644F"/>
    <w:rsid w:val="0006645B"/>
    <w:rsid w:val="00066A32"/>
    <w:rsid w:val="0006719D"/>
    <w:rsid w:val="000674A2"/>
    <w:rsid w:val="000676DB"/>
    <w:rsid w:val="00067C05"/>
    <w:rsid w:val="00067D5E"/>
    <w:rsid w:val="0007096E"/>
    <w:rsid w:val="00070ABE"/>
    <w:rsid w:val="00070EAA"/>
    <w:rsid w:val="00071AD3"/>
    <w:rsid w:val="00071E99"/>
    <w:rsid w:val="0007209B"/>
    <w:rsid w:val="00073936"/>
    <w:rsid w:val="00074147"/>
    <w:rsid w:val="0007440B"/>
    <w:rsid w:val="000748C5"/>
    <w:rsid w:val="00074BA0"/>
    <w:rsid w:val="00074CE8"/>
    <w:rsid w:val="00075E8D"/>
    <w:rsid w:val="00076654"/>
    <w:rsid w:val="0007695C"/>
    <w:rsid w:val="00076D10"/>
    <w:rsid w:val="00076E86"/>
    <w:rsid w:val="00077329"/>
    <w:rsid w:val="000776B4"/>
    <w:rsid w:val="00077831"/>
    <w:rsid w:val="00077C7D"/>
    <w:rsid w:val="00080E05"/>
    <w:rsid w:val="00080E18"/>
    <w:rsid w:val="00081CDF"/>
    <w:rsid w:val="00081F29"/>
    <w:rsid w:val="0008208D"/>
    <w:rsid w:val="00082271"/>
    <w:rsid w:val="000824A0"/>
    <w:rsid w:val="00082545"/>
    <w:rsid w:val="000828B3"/>
    <w:rsid w:val="00082B21"/>
    <w:rsid w:val="00082C5E"/>
    <w:rsid w:val="00083393"/>
    <w:rsid w:val="00083B29"/>
    <w:rsid w:val="00084D01"/>
    <w:rsid w:val="00085487"/>
    <w:rsid w:val="0008556D"/>
    <w:rsid w:val="0008563A"/>
    <w:rsid w:val="000859A6"/>
    <w:rsid w:val="00085B3B"/>
    <w:rsid w:val="00085CA9"/>
    <w:rsid w:val="000861B7"/>
    <w:rsid w:val="00086E89"/>
    <w:rsid w:val="00087229"/>
    <w:rsid w:val="0009009F"/>
    <w:rsid w:val="0009015A"/>
    <w:rsid w:val="000901DF"/>
    <w:rsid w:val="000905D6"/>
    <w:rsid w:val="0009086F"/>
    <w:rsid w:val="00090DDA"/>
    <w:rsid w:val="00090EF7"/>
    <w:rsid w:val="00091B10"/>
    <w:rsid w:val="00091F26"/>
    <w:rsid w:val="0009200C"/>
    <w:rsid w:val="0009253A"/>
    <w:rsid w:val="000926E8"/>
    <w:rsid w:val="00093A74"/>
    <w:rsid w:val="00093BF9"/>
    <w:rsid w:val="0009448B"/>
    <w:rsid w:val="00094766"/>
    <w:rsid w:val="000948C1"/>
    <w:rsid w:val="00094D8F"/>
    <w:rsid w:val="00095062"/>
    <w:rsid w:val="000953C4"/>
    <w:rsid w:val="000957F2"/>
    <w:rsid w:val="000957F7"/>
    <w:rsid w:val="00095CF4"/>
    <w:rsid w:val="00095F84"/>
    <w:rsid w:val="00096026"/>
    <w:rsid w:val="000969EB"/>
    <w:rsid w:val="00096E42"/>
    <w:rsid w:val="0009708B"/>
    <w:rsid w:val="000971B2"/>
    <w:rsid w:val="0009720A"/>
    <w:rsid w:val="000A03D2"/>
    <w:rsid w:val="000A040C"/>
    <w:rsid w:val="000A0561"/>
    <w:rsid w:val="000A05AE"/>
    <w:rsid w:val="000A07AC"/>
    <w:rsid w:val="000A087D"/>
    <w:rsid w:val="000A0D8C"/>
    <w:rsid w:val="000A108B"/>
    <w:rsid w:val="000A110B"/>
    <w:rsid w:val="000A116A"/>
    <w:rsid w:val="000A13FB"/>
    <w:rsid w:val="000A1E8E"/>
    <w:rsid w:val="000A2035"/>
    <w:rsid w:val="000A23AF"/>
    <w:rsid w:val="000A254F"/>
    <w:rsid w:val="000A2D5F"/>
    <w:rsid w:val="000A309D"/>
    <w:rsid w:val="000A3262"/>
    <w:rsid w:val="000A3787"/>
    <w:rsid w:val="000A39C4"/>
    <w:rsid w:val="000A3F45"/>
    <w:rsid w:val="000A42F3"/>
    <w:rsid w:val="000A493C"/>
    <w:rsid w:val="000A4BE1"/>
    <w:rsid w:val="000A4F0F"/>
    <w:rsid w:val="000A4F80"/>
    <w:rsid w:val="000A5043"/>
    <w:rsid w:val="000A52F9"/>
    <w:rsid w:val="000A55C8"/>
    <w:rsid w:val="000A586D"/>
    <w:rsid w:val="000A598E"/>
    <w:rsid w:val="000A628E"/>
    <w:rsid w:val="000A649D"/>
    <w:rsid w:val="000A6639"/>
    <w:rsid w:val="000A6753"/>
    <w:rsid w:val="000A6BCA"/>
    <w:rsid w:val="000A6D91"/>
    <w:rsid w:val="000A70CB"/>
    <w:rsid w:val="000A7173"/>
    <w:rsid w:val="000A71D0"/>
    <w:rsid w:val="000A7B12"/>
    <w:rsid w:val="000A7C0D"/>
    <w:rsid w:val="000A7D82"/>
    <w:rsid w:val="000B0BC2"/>
    <w:rsid w:val="000B1103"/>
    <w:rsid w:val="000B1237"/>
    <w:rsid w:val="000B142D"/>
    <w:rsid w:val="000B18B7"/>
    <w:rsid w:val="000B1ACC"/>
    <w:rsid w:val="000B1D81"/>
    <w:rsid w:val="000B1D92"/>
    <w:rsid w:val="000B1ED6"/>
    <w:rsid w:val="000B2311"/>
    <w:rsid w:val="000B28AF"/>
    <w:rsid w:val="000B29E6"/>
    <w:rsid w:val="000B2EC4"/>
    <w:rsid w:val="000B2F50"/>
    <w:rsid w:val="000B3B71"/>
    <w:rsid w:val="000B407C"/>
    <w:rsid w:val="000B416A"/>
    <w:rsid w:val="000B41D6"/>
    <w:rsid w:val="000B49D2"/>
    <w:rsid w:val="000B56F4"/>
    <w:rsid w:val="000B57A2"/>
    <w:rsid w:val="000B5A87"/>
    <w:rsid w:val="000B5D8A"/>
    <w:rsid w:val="000B5E1F"/>
    <w:rsid w:val="000B6AF1"/>
    <w:rsid w:val="000B6D74"/>
    <w:rsid w:val="000B72DD"/>
    <w:rsid w:val="000B7999"/>
    <w:rsid w:val="000C00E1"/>
    <w:rsid w:val="000C0257"/>
    <w:rsid w:val="000C0531"/>
    <w:rsid w:val="000C13B2"/>
    <w:rsid w:val="000C1793"/>
    <w:rsid w:val="000C1A95"/>
    <w:rsid w:val="000C2438"/>
    <w:rsid w:val="000C2668"/>
    <w:rsid w:val="000C2E35"/>
    <w:rsid w:val="000C2F59"/>
    <w:rsid w:val="000C3258"/>
    <w:rsid w:val="000C3371"/>
    <w:rsid w:val="000C3E68"/>
    <w:rsid w:val="000C3F50"/>
    <w:rsid w:val="000C41BE"/>
    <w:rsid w:val="000C4794"/>
    <w:rsid w:val="000C4BC5"/>
    <w:rsid w:val="000C4CC8"/>
    <w:rsid w:val="000C4FAB"/>
    <w:rsid w:val="000C502C"/>
    <w:rsid w:val="000C5203"/>
    <w:rsid w:val="000C5964"/>
    <w:rsid w:val="000C6416"/>
    <w:rsid w:val="000C65B6"/>
    <w:rsid w:val="000C66B1"/>
    <w:rsid w:val="000C69C3"/>
    <w:rsid w:val="000C6B06"/>
    <w:rsid w:val="000C7493"/>
    <w:rsid w:val="000C75EC"/>
    <w:rsid w:val="000C7B4C"/>
    <w:rsid w:val="000D0F16"/>
    <w:rsid w:val="000D142B"/>
    <w:rsid w:val="000D1880"/>
    <w:rsid w:val="000D1D9A"/>
    <w:rsid w:val="000D20D9"/>
    <w:rsid w:val="000D20E6"/>
    <w:rsid w:val="000D2474"/>
    <w:rsid w:val="000D28B7"/>
    <w:rsid w:val="000D2A48"/>
    <w:rsid w:val="000D3087"/>
    <w:rsid w:val="000D38ED"/>
    <w:rsid w:val="000D3A17"/>
    <w:rsid w:val="000D3C77"/>
    <w:rsid w:val="000D4414"/>
    <w:rsid w:val="000D4D4F"/>
    <w:rsid w:val="000D4D7B"/>
    <w:rsid w:val="000D4EC7"/>
    <w:rsid w:val="000D4F99"/>
    <w:rsid w:val="000D5443"/>
    <w:rsid w:val="000D5470"/>
    <w:rsid w:val="000D5A49"/>
    <w:rsid w:val="000D5D11"/>
    <w:rsid w:val="000D69A7"/>
    <w:rsid w:val="000D6B7C"/>
    <w:rsid w:val="000D6F1C"/>
    <w:rsid w:val="000D74B9"/>
    <w:rsid w:val="000D76CD"/>
    <w:rsid w:val="000D7E4F"/>
    <w:rsid w:val="000E03B2"/>
    <w:rsid w:val="000E129C"/>
    <w:rsid w:val="000E1362"/>
    <w:rsid w:val="000E140F"/>
    <w:rsid w:val="000E158F"/>
    <w:rsid w:val="000E1A56"/>
    <w:rsid w:val="000E1DCA"/>
    <w:rsid w:val="000E1DE4"/>
    <w:rsid w:val="000E1E91"/>
    <w:rsid w:val="000E1F5B"/>
    <w:rsid w:val="000E2010"/>
    <w:rsid w:val="000E2243"/>
    <w:rsid w:val="000E2984"/>
    <w:rsid w:val="000E304B"/>
    <w:rsid w:val="000E3475"/>
    <w:rsid w:val="000E3DA9"/>
    <w:rsid w:val="000E498F"/>
    <w:rsid w:val="000E4E7A"/>
    <w:rsid w:val="000E5166"/>
    <w:rsid w:val="000E535A"/>
    <w:rsid w:val="000E53B7"/>
    <w:rsid w:val="000E5590"/>
    <w:rsid w:val="000E5E7A"/>
    <w:rsid w:val="000E69F9"/>
    <w:rsid w:val="000E6A48"/>
    <w:rsid w:val="000E6B81"/>
    <w:rsid w:val="000E74F8"/>
    <w:rsid w:val="000F0043"/>
    <w:rsid w:val="000F02E9"/>
    <w:rsid w:val="000F21D5"/>
    <w:rsid w:val="000F22F4"/>
    <w:rsid w:val="000F24F5"/>
    <w:rsid w:val="000F27CC"/>
    <w:rsid w:val="000F2B37"/>
    <w:rsid w:val="000F2B89"/>
    <w:rsid w:val="000F33A8"/>
    <w:rsid w:val="000F3B31"/>
    <w:rsid w:val="000F3E34"/>
    <w:rsid w:val="000F4049"/>
    <w:rsid w:val="000F4393"/>
    <w:rsid w:val="000F464F"/>
    <w:rsid w:val="000F4711"/>
    <w:rsid w:val="000F4768"/>
    <w:rsid w:val="000F47AC"/>
    <w:rsid w:val="000F4833"/>
    <w:rsid w:val="000F4E15"/>
    <w:rsid w:val="000F4EFC"/>
    <w:rsid w:val="000F4F4B"/>
    <w:rsid w:val="000F507B"/>
    <w:rsid w:val="000F5468"/>
    <w:rsid w:val="000F57F9"/>
    <w:rsid w:val="000F5AD7"/>
    <w:rsid w:val="000F5B97"/>
    <w:rsid w:val="000F5BE9"/>
    <w:rsid w:val="000F5E39"/>
    <w:rsid w:val="000F6AB3"/>
    <w:rsid w:val="000F6CAA"/>
    <w:rsid w:val="000F6F66"/>
    <w:rsid w:val="000F731F"/>
    <w:rsid w:val="000F73D7"/>
    <w:rsid w:val="000F7614"/>
    <w:rsid w:val="000F7A58"/>
    <w:rsid w:val="000F7B3D"/>
    <w:rsid w:val="00100290"/>
    <w:rsid w:val="00100B77"/>
    <w:rsid w:val="00100DDA"/>
    <w:rsid w:val="0010195F"/>
    <w:rsid w:val="00101DFD"/>
    <w:rsid w:val="001022EE"/>
    <w:rsid w:val="00102A6D"/>
    <w:rsid w:val="0010315B"/>
    <w:rsid w:val="001035A2"/>
    <w:rsid w:val="001037AF"/>
    <w:rsid w:val="001038E3"/>
    <w:rsid w:val="00104318"/>
    <w:rsid w:val="001045A7"/>
    <w:rsid w:val="001045B8"/>
    <w:rsid w:val="00104A3D"/>
    <w:rsid w:val="00104B0B"/>
    <w:rsid w:val="00104C8A"/>
    <w:rsid w:val="00104D90"/>
    <w:rsid w:val="00105570"/>
    <w:rsid w:val="001057F7"/>
    <w:rsid w:val="00106258"/>
    <w:rsid w:val="001064A9"/>
    <w:rsid w:val="00106731"/>
    <w:rsid w:val="00106AC6"/>
    <w:rsid w:val="00106B76"/>
    <w:rsid w:val="00106EE9"/>
    <w:rsid w:val="001075B6"/>
    <w:rsid w:val="00107FF3"/>
    <w:rsid w:val="0011018C"/>
    <w:rsid w:val="00110760"/>
    <w:rsid w:val="001109E2"/>
    <w:rsid w:val="00110B33"/>
    <w:rsid w:val="00110B5B"/>
    <w:rsid w:val="00110B78"/>
    <w:rsid w:val="00110CCB"/>
    <w:rsid w:val="001115DC"/>
    <w:rsid w:val="001116E1"/>
    <w:rsid w:val="00111781"/>
    <w:rsid w:val="001121F2"/>
    <w:rsid w:val="00112205"/>
    <w:rsid w:val="00112FF8"/>
    <w:rsid w:val="00113223"/>
    <w:rsid w:val="00113717"/>
    <w:rsid w:val="00114302"/>
    <w:rsid w:val="00114CAC"/>
    <w:rsid w:val="001152AB"/>
    <w:rsid w:val="001159F8"/>
    <w:rsid w:val="0011621F"/>
    <w:rsid w:val="001167F0"/>
    <w:rsid w:val="001172CE"/>
    <w:rsid w:val="001174F3"/>
    <w:rsid w:val="001200EA"/>
    <w:rsid w:val="0012011D"/>
    <w:rsid w:val="0012077C"/>
    <w:rsid w:val="001208AD"/>
    <w:rsid w:val="00120BDD"/>
    <w:rsid w:val="0012116F"/>
    <w:rsid w:val="00121390"/>
    <w:rsid w:val="001218D4"/>
    <w:rsid w:val="00121A2D"/>
    <w:rsid w:val="00121A4A"/>
    <w:rsid w:val="00121EE5"/>
    <w:rsid w:val="00121EFB"/>
    <w:rsid w:val="0012294D"/>
    <w:rsid w:val="00122C69"/>
    <w:rsid w:val="00122DE3"/>
    <w:rsid w:val="00123176"/>
    <w:rsid w:val="001233B8"/>
    <w:rsid w:val="0012358C"/>
    <w:rsid w:val="001247FA"/>
    <w:rsid w:val="00124B9A"/>
    <w:rsid w:val="00124F8B"/>
    <w:rsid w:val="001258D9"/>
    <w:rsid w:val="001260DE"/>
    <w:rsid w:val="00126898"/>
    <w:rsid w:val="00126B47"/>
    <w:rsid w:val="00126E4F"/>
    <w:rsid w:val="00126FC0"/>
    <w:rsid w:val="001275DD"/>
    <w:rsid w:val="001276DB"/>
    <w:rsid w:val="00127851"/>
    <w:rsid w:val="00127E8A"/>
    <w:rsid w:val="0013024A"/>
    <w:rsid w:val="00130E77"/>
    <w:rsid w:val="00130F3B"/>
    <w:rsid w:val="001310C6"/>
    <w:rsid w:val="00131554"/>
    <w:rsid w:val="001316AC"/>
    <w:rsid w:val="001326B1"/>
    <w:rsid w:val="001326DF"/>
    <w:rsid w:val="001328D9"/>
    <w:rsid w:val="00132F3A"/>
    <w:rsid w:val="0013337C"/>
    <w:rsid w:val="0013337F"/>
    <w:rsid w:val="0013377D"/>
    <w:rsid w:val="001340CF"/>
    <w:rsid w:val="001350FD"/>
    <w:rsid w:val="0013569D"/>
    <w:rsid w:val="00135767"/>
    <w:rsid w:val="00135985"/>
    <w:rsid w:val="00135A92"/>
    <w:rsid w:val="00135B62"/>
    <w:rsid w:val="0013629A"/>
    <w:rsid w:val="001362C5"/>
    <w:rsid w:val="0013635D"/>
    <w:rsid w:val="001364A6"/>
    <w:rsid w:val="00136ACC"/>
    <w:rsid w:val="00137051"/>
    <w:rsid w:val="001372FA"/>
    <w:rsid w:val="001378DE"/>
    <w:rsid w:val="00137DE6"/>
    <w:rsid w:val="00140055"/>
    <w:rsid w:val="001400A6"/>
    <w:rsid w:val="00140142"/>
    <w:rsid w:val="00140C1B"/>
    <w:rsid w:val="00140CF2"/>
    <w:rsid w:val="001410F1"/>
    <w:rsid w:val="001411F1"/>
    <w:rsid w:val="001413D4"/>
    <w:rsid w:val="001413EF"/>
    <w:rsid w:val="001415B5"/>
    <w:rsid w:val="0014179A"/>
    <w:rsid w:val="0014191E"/>
    <w:rsid w:val="0014226A"/>
    <w:rsid w:val="001423ED"/>
    <w:rsid w:val="00142866"/>
    <w:rsid w:val="00143920"/>
    <w:rsid w:val="001439A9"/>
    <w:rsid w:val="00144AB6"/>
    <w:rsid w:val="00144B65"/>
    <w:rsid w:val="00145207"/>
    <w:rsid w:val="001453F8"/>
    <w:rsid w:val="00145605"/>
    <w:rsid w:val="0014597F"/>
    <w:rsid w:val="00146031"/>
    <w:rsid w:val="001461C0"/>
    <w:rsid w:val="00146245"/>
    <w:rsid w:val="0014643B"/>
    <w:rsid w:val="0014676F"/>
    <w:rsid w:val="0014696A"/>
    <w:rsid w:val="00147002"/>
    <w:rsid w:val="001473DB"/>
    <w:rsid w:val="00147489"/>
    <w:rsid w:val="00150389"/>
    <w:rsid w:val="0015052B"/>
    <w:rsid w:val="00150D2B"/>
    <w:rsid w:val="00150FE6"/>
    <w:rsid w:val="0015158E"/>
    <w:rsid w:val="00151CEE"/>
    <w:rsid w:val="0015260C"/>
    <w:rsid w:val="0015381B"/>
    <w:rsid w:val="00153B35"/>
    <w:rsid w:val="00153B8D"/>
    <w:rsid w:val="001540AE"/>
    <w:rsid w:val="001546F9"/>
    <w:rsid w:val="00154845"/>
    <w:rsid w:val="00154BFD"/>
    <w:rsid w:val="00154D0E"/>
    <w:rsid w:val="00155137"/>
    <w:rsid w:val="001551A3"/>
    <w:rsid w:val="001553AC"/>
    <w:rsid w:val="00155AE1"/>
    <w:rsid w:val="00156919"/>
    <w:rsid w:val="001574FF"/>
    <w:rsid w:val="00157929"/>
    <w:rsid w:val="00157D8D"/>
    <w:rsid w:val="00157EAA"/>
    <w:rsid w:val="0016032A"/>
    <w:rsid w:val="00160595"/>
    <w:rsid w:val="00160A29"/>
    <w:rsid w:val="00160A44"/>
    <w:rsid w:val="00160AE3"/>
    <w:rsid w:val="001624AD"/>
    <w:rsid w:val="00162500"/>
    <w:rsid w:val="001629BD"/>
    <w:rsid w:val="00162E97"/>
    <w:rsid w:val="00162FDB"/>
    <w:rsid w:val="0016378F"/>
    <w:rsid w:val="00163843"/>
    <w:rsid w:val="00163878"/>
    <w:rsid w:val="00163FF5"/>
    <w:rsid w:val="00164986"/>
    <w:rsid w:val="00164C33"/>
    <w:rsid w:val="00165984"/>
    <w:rsid w:val="00165BD6"/>
    <w:rsid w:val="00165C57"/>
    <w:rsid w:val="00165FEA"/>
    <w:rsid w:val="001670AD"/>
    <w:rsid w:val="001673B4"/>
    <w:rsid w:val="00167642"/>
    <w:rsid w:val="001704E4"/>
    <w:rsid w:val="00170530"/>
    <w:rsid w:val="00170766"/>
    <w:rsid w:val="001707E0"/>
    <w:rsid w:val="00170E2A"/>
    <w:rsid w:val="00170F0E"/>
    <w:rsid w:val="0017140A"/>
    <w:rsid w:val="00172034"/>
    <w:rsid w:val="001729A8"/>
    <w:rsid w:val="00172F1D"/>
    <w:rsid w:val="00173050"/>
    <w:rsid w:val="0017334A"/>
    <w:rsid w:val="001734F9"/>
    <w:rsid w:val="0017354C"/>
    <w:rsid w:val="001736EA"/>
    <w:rsid w:val="00173EF8"/>
    <w:rsid w:val="00174516"/>
    <w:rsid w:val="001747EC"/>
    <w:rsid w:val="00174A1F"/>
    <w:rsid w:val="00174B4F"/>
    <w:rsid w:val="00175630"/>
    <w:rsid w:val="00175A35"/>
    <w:rsid w:val="00175B2F"/>
    <w:rsid w:val="00176381"/>
    <w:rsid w:val="001764FC"/>
    <w:rsid w:val="001768C4"/>
    <w:rsid w:val="00176A36"/>
    <w:rsid w:val="001770B1"/>
    <w:rsid w:val="00177854"/>
    <w:rsid w:val="00177E9D"/>
    <w:rsid w:val="00177FA7"/>
    <w:rsid w:val="0018006A"/>
    <w:rsid w:val="00180362"/>
    <w:rsid w:val="001809D2"/>
    <w:rsid w:val="00180B5A"/>
    <w:rsid w:val="00180F43"/>
    <w:rsid w:val="00181558"/>
    <w:rsid w:val="0018158D"/>
    <w:rsid w:val="001815F7"/>
    <w:rsid w:val="001816F7"/>
    <w:rsid w:val="0018170F"/>
    <w:rsid w:val="00182210"/>
    <w:rsid w:val="00182CED"/>
    <w:rsid w:val="00182D12"/>
    <w:rsid w:val="00183070"/>
    <w:rsid w:val="00183238"/>
    <w:rsid w:val="00183839"/>
    <w:rsid w:val="00183AA7"/>
    <w:rsid w:val="00183BFB"/>
    <w:rsid w:val="001844F2"/>
    <w:rsid w:val="00184E18"/>
    <w:rsid w:val="00185477"/>
    <w:rsid w:val="001855C3"/>
    <w:rsid w:val="001855F7"/>
    <w:rsid w:val="0018585D"/>
    <w:rsid w:val="001863C9"/>
    <w:rsid w:val="00186B70"/>
    <w:rsid w:val="0018723E"/>
    <w:rsid w:val="00187533"/>
    <w:rsid w:val="001875E9"/>
    <w:rsid w:val="001876DF"/>
    <w:rsid w:val="00187A80"/>
    <w:rsid w:val="00187FAE"/>
    <w:rsid w:val="001901E3"/>
    <w:rsid w:val="0019040C"/>
    <w:rsid w:val="00190E7B"/>
    <w:rsid w:val="001911F8"/>
    <w:rsid w:val="00192457"/>
    <w:rsid w:val="001927AC"/>
    <w:rsid w:val="00192A98"/>
    <w:rsid w:val="00192B9C"/>
    <w:rsid w:val="00192EB1"/>
    <w:rsid w:val="001930FE"/>
    <w:rsid w:val="001933ED"/>
    <w:rsid w:val="001934BB"/>
    <w:rsid w:val="001938D7"/>
    <w:rsid w:val="00193999"/>
    <w:rsid w:val="00193AFE"/>
    <w:rsid w:val="00193B26"/>
    <w:rsid w:val="001945C3"/>
    <w:rsid w:val="00194849"/>
    <w:rsid w:val="001949AF"/>
    <w:rsid w:val="001954DF"/>
    <w:rsid w:val="00195733"/>
    <w:rsid w:val="0019587D"/>
    <w:rsid w:val="00195AFC"/>
    <w:rsid w:val="001961D4"/>
    <w:rsid w:val="00196400"/>
    <w:rsid w:val="00196839"/>
    <w:rsid w:val="00196A0A"/>
    <w:rsid w:val="00196B40"/>
    <w:rsid w:val="00196DEF"/>
    <w:rsid w:val="0019727D"/>
    <w:rsid w:val="00197D43"/>
    <w:rsid w:val="00197E03"/>
    <w:rsid w:val="001A0090"/>
    <w:rsid w:val="001A08A2"/>
    <w:rsid w:val="001A0DFC"/>
    <w:rsid w:val="001A1128"/>
    <w:rsid w:val="001A1288"/>
    <w:rsid w:val="001A146D"/>
    <w:rsid w:val="001A14FB"/>
    <w:rsid w:val="001A15E3"/>
    <w:rsid w:val="001A22A6"/>
    <w:rsid w:val="001A492C"/>
    <w:rsid w:val="001A51B7"/>
    <w:rsid w:val="001A54ED"/>
    <w:rsid w:val="001A55ED"/>
    <w:rsid w:val="001A5E33"/>
    <w:rsid w:val="001A6109"/>
    <w:rsid w:val="001A7489"/>
    <w:rsid w:val="001A751D"/>
    <w:rsid w:val="001A7E2F"/>
    <w:rsid w:val="001B033E"/>
    <w:rsid w:val="001B05EF"/>
    <w:rsid w:val="001B0B47"/>
    <w:rsid w:val="001B123C"/>
    <w:rsid w:val="001B1654"/>
    <w:rsid w:val="001B1915"/>
    <w:rsid w:val="001B1D4A"/>
    <w:rsid w:val="001B1E97"/>
    <w:rsid w:val="001B1F97"/>
    <w:rsid w:val="001B2127"/>
    <w:rsid w:val="001B2356"/>
    <w:rsid w:val="001B25C3"/>
    <w:rsid w:val="001B264B"/>
    <w:rsid w:val="001B2AC3"/>
    <w:rsid w:val="001B2B66"/>
    <w:rsid w:val="001B2CE6"/>
    <w:rsid w:val="001B2F11"/>
    <w:rsid w:val="001B2F67"/>
    <w:rsid w:val="001B39E3"/>
    <w:rsid w:val="001B4062"/>
    <w:rsid w:val="001B499B"/>
    <w:rsid w:val="001B51CA"/>
    <w:rsid w:val="001B57BD"/>
    <w:rsid w:val="001B59FA"/>
    <w:rsid w:val="001B6113"/>
    <w:rsid w:val="001B6214"/>
    <w:rsid w:val="001B64CB"/>
    <w:rsid w:val="001B6623"/>
    <w:rsid w:val="001B6E16"/>
    <w:rsid w:val="001B7198"/>
    <w:rsid w:val="001B7B70"/>
    <w:rsid w:val="001C0D09"/>
    <w:rsid w:val="001C15ED"/>
    <w:rsid w:val="001C18F6"/>
    <w:rsid w:val="001C1A75"/>
    <w:rsid w:val="001C202F"/>
    <w:rsid w:val="001C20F8"/>
    <w:rsid w:val="001C210D"/>
    <w:rsid w:val="001C23ED"/>
    <w:rsid w:val="001C2C28"/>
    <w:rsid w:val="001C2C7A"/>
    <w:rsid w:val="001C2EA4"/>
    <w:rsid w:val="001C31A5"/>
    <w:rsid w:val="001C45BE"/>
    <w:rsid w:val="001C4F96"/>
    <w:rsid w:val="001C5096"/>
    <w:rsid w:val="001C5671"/>
    <w:rsid w:val="001C569C"/>
    <w:rsid w:val="001C56AF"/>
    <w:rsid w:val="001C5B03"/>
    <w:rsid w:val="001C63F2"/>
    <w:rsid w:val="001C70D0"/>
    <w:rsid w:val="001C7226"/>
    <w:rsid w:val="001C72C0"/>
    <w:rsid w:val="001C777D"/>
    <w:rsid w:val="001C7E0F"/>
    <w:rsid w:val="001D0399"/>
    <w:rsid w:val="001D064A"/>
    <w:rsid w:val="001D0DAF"/>
    <w:rsid w:val="001D1729"/>
    <w:rsid w:val="001D1F17"/>
    <w:rsid w:val="001D1FDA"/>
    <w:rsid w:val="001D2912"/>
    <w:rsid w:val="001D2AA9"/>
    <w:rsid w:val="001D2EFD"/>
    <w:rsid w:val="001D320A"/>
    <w:rsid w:val="001D35BA"/>
    <w:rsid w:val="001D3821"/>
    <w:rsid w:val="001D3EF3"/>
    <w:rsid w:val="001D44E1"/>
    <w:rsid w:val="001D4517"/>
    <w:rsid w:val="001D4813"/>
    <w:rsid w:val="001D48E2"/>
    <w:rsid w:val="001D56B7"/>
    <w:rsid w:val="001D573E"/>
    <w:rsid w:val="001D5B48"/>
    <w:rsid w:val="001D6050"/>
    <w:rsid w:val="001D61E9"/>
    <w:rsid w:val="001D693F"/>
    <w:rsid w:val="001D69E2"/>
    <w:rsid w:val="001D6CF0"/>
    <w:rsid w:val="001D6D5D"/>
    <w:rsid w:val="001D6ECF"/>
    <w:rsid w:val="001D6F68"/>
    <w:rsid w:val="001D703F"/>
    <w:rsid w:val="001D71CB"/>
    <w:rsid w:val="001D7277"/>
    <w:rsid w:val="001D7305"/>
    <w:rsid w:val="001D75EA"/>
    <w:rsid w:val="001D76A0"/>
    <w:rsid w:val="001D774F"/>
    <w:rsid w:val="001D77DF"/>
    <w:rsid w:val="001D7A86"/>
    <w:rsid w:val="001D7D75"/>
    <w:rsid w:val="001E088E"/>
    <w:rsid w:val="001E09ED"/>
    <w:rsid w:val="001E0A80"/>
    <w:rsid w:val="001E1A02"/>
    <w:rsid w:val="001E1C11"/>
    <w:rsid w:val="001E2651"/>
    <w:rsid w:val="001E2767"/>
    <w:rsid w:val="001E3576"/>
    <w:rsid w:val="001E35E7"/>
    <w:rsid w:val="001E36AB"/>
    <w:rsid w:val="001E4DA6"/>
    <w:rsid w:val="001E5316"/>
    <w:rsid w:val="001E5373"/>
    <w:rsid w:val="001E5630"/>
    <w:rsid w:val="001E56E6"/>
    <w:rsid w:val="001E6377"/>
    <w:rsid w:val="001E640F"/>
    <w:rsid w:val="001E66D0"/>
    <w:rsid w:val="001E6EAA"/>
    <w:rsid w:val="001E7190"/>
    <w:rsid w:val="001E76BF"/>
    <w:rsid w:val="001E7A0A"/>
    <w:rsid w:val="001E7ABC"/>
    <w:rsid w:val="001F1FE3"/>
    <w:rsid w:val="001F2217"/>
    <w:rsid w:val="001F24EF"/>
    <w:rsid w:val="001F256F"/>
    <w:rsid w:val="001F2D25"/>
    <w:rsid w:val="001F2D9B"/>
    <w:rsid w:val="001F2F23"/>
    <w:rsid w:val="001F2F79"/>
    <w:rsid w:val="001F3772"/>
    <w:rsid w:val="001F3EB6"/>
    <w:rsid w:val="001F41B3"/>
    <w:rsid w:val="001F429C"/>
    <w:rsid w:val="001F4392"/>
    <w:rsid w:val="001F456F"/>
    <w:rsid w:val="001F4A16"/>
    <w:rsid w:val="001F4C99"/>
    <w:rsid w:val="001F531C"/>
    <w:rsid w:val="001F59CB"/>
    <w:rsid w:val="001F5BBA"/>
    <w:rsid w:val="001F5F02"/>
    <w:rsid w:val="001F6B35"/>
    <w:rsid w:val="001F6F50"/>
    <w:rsid w:val="00200772"/>
    <w:rsid w:val="0020083D"/>
    <w:rsid w:val="00200C0E"/>
    <w:rsid w:val="00200C8F"/>
    <w:rsid w:val="00200F87"/>
    <w:rsid w:val="00202356"/>
    <w:rsid w:val="00202465"/>
    <w:rsid w:val="00202E8B"/>
    <w:rsid w:val="0020367B"/>
    <w:rsid w:val="002047CF"/>
    <w:rsid w:val="00206A8D"/>
    <w:rsid w:val="0020701E"/>
    <w:rsid w:val="00210253"/>
    <w:rsid w:val="0021189E"/>
    <w:rsid w:val="002119ED"/>
    <w:rsid w:val="00211F83"/>
    <w:rsid w:val="0021211C"/>
    <w:rsid w:val="0021288E"/>
    <w:rsid w:val="002129C6"/>
    <w:rsid w:val="00212B18"/>
    <w:rsid w:val="00212EAE"/>
    <w:rsid w:val="00213195"/>
    <w:rsid w:val="0021372A"/>
    <w:rsid w:val="002137F2"/>
    <w:rsid w:val="00213990"/>
    <w:rsid w:val="00214123"/>
    <w:rsid w:val="00214233"/>
    <w:rsid w:val="002145D9"/>
    <w:rsid w:val="002145EE"/>
    <w:rsid w:val="002149BF"/>
    <w:rsid w:val="00214A3B"/>
    <w:rsid w:val="00214C98"/>
    <w:rsid w:val="00214E2E"/>
    <w:rsid w:val="00215012"/>
    <w:rsid w:val="002151C4"/>
    <w:rsid w:val="00215801"/>
    <w:rsid w:val="00215822"/>
    <w:rsid w:val="002158F3"/>
    <w:rsid w:val="002158FF"/>
    <w:rsid w:val="00215AAD"/>
    <w:rsid w:val="00215E81"/>
    <w:rsid w:val="00220082"/>
    <w:rsid w:val="002200CA"/>
    <w:rsid w:val="00220D87"/>
    <w:rsid w:val="002210A2"/>
    <w:rsid w:val="002212B4"/>
    <w:rsid w:val="002213C1"/>
    <w:rsid w:val="0022183C"/>
    <w:rsid w:val="00221A33"/>
    <w:rsid w:val="002221AA"/>
    <w:rsid w:val="0022258C"/>
    <w:rsid w:val="002228BD"/>
    <w:rsid w:val="002228EA"/>
    <w:rsid w:val="00222AE2"/>
    <w:rsid w:val="00222FC2"/>
    <w:rsid w:val="002230C2"/>
    <w:rsid w:val="0022322F"/>
    <w:rsid w:val="00223237"/>
    <w:rsid w:val="002239F7"/>
    <w:rsid w:val="0022433E"/>
    <w:rsid w:val="00224436"/>
    <w:rsid w:val="00224CEB"/>
    <w:rsid w:val="00225076"/>
    <w:rsid w:val="0022527C"/>
    <w:rsid w:val="002255E2"/>
    <w:rsid w:val="002256D3"/>
    <w:rsid w:val="00225726"/>
    <w:rsid w:val="0022574C"/>
    <w:rsid w:val="00225BE1"/>
    <w:rsid w:val="002260FF"/>
    <w:rsid w:val="00226170"/>
    <w:rsid w:val="002263CE"/>
    <w:rsid w:val="00226420"/>
    <w:rsid w:val="00226B26"/>
    <w:rsid w:val="00227122"/>
    <w:rsid w:val="002274AF"/>
    <w:rsid w:val="002300FB"/>
    <w:rsid w:val="00230D96"/>
    <w:rsid w:val="00231273"/>
    <w:rsid w:val="00231B0A"/>
    <w:rsid w:val="00231EB0"/>
    <w:rsid w:val="00232693"/>
    <w:rsid w:val="002339B9"/>
    <w:rsid w:val="00234B37"/>
    <w:rsid w:val="0023578C"/>
    <w:rsid w:val="00235799"/>
    <w:rsid w:val="00235B44"/>
    <w:rsid w:val="00236030"/>
    <w:rsid w:val="0023613F"/>
    <w:rsid w:val="0023713F"/>
    <w:rsid w:val="00240088"/>
    <w:rsid w:val="002401C4"/>
    <w:rsid w:val="0024055A"/>
    <w:rsid w:val="00240B23"/>
    <w:rsid w:val="00240B38"/>
    <w:rsid w:val="00240E4C"/>
    <w:rsid w:val="002417E6"/>
    <w:rsid w:val="00241CFC"/>
    <w:rsid w:val="00241EF4"/>
    <w:rsid w:val="0024225D"/>
    <w:rsid w:val="002423EA"/>
    <w:rsid w:val="00242ED4"/>
    <w:rsid w:val="00242F06"/>
    <w:rsid w:val="00243184"/>
    <w:rsid w:val="00243259"/>
    <w:rsid w:val="0024367E"/>
    <w:rsid w:val="002438FC"/>
    <w:rsid w:val="00243AE9"/>
    <w:rsid w:val="00243B31"/>
    <w:rsid w:val="00243DB1"/>
    <w:rsid w:val="002441BE"/>
    <w:rsid w:val="002443B5"/>
    <w:rsid w:val="00244491"/>
    <w:rsid w:val="002445AA"/>
    <w:rsid w:val="00244D8F"/>
    <w:rsid w:val="0024502F"/>
    <w:rsid w:val="00245047"/>
    <w:rsid w:val="00245113"/>
    <w:rsid w:val="00245526"/>
    <w:rsid w:val="00245C13"/>
    <w:rsid w:val="00245DDC"/>
    <w:rsid w:val="00245ECE"/>
    <w:rsid w:val="00246268"/>
    <w:rsid w:val="002463BE"/>
    <w:rsid w:val="00246484"/>
    <w:rsid w:val="002466C6"/>
    <w:rsid w:val="00246BF6"/>
    <w:rsid w:val="00247C82"/>
    <w:rsid w:val="00247ECE"/>
    <w:rsid w:val="00250DA0"/>
    <w:rsid w:val="00251E50"/>
    <w:rsid w:val="002524E6"/>
    <w:rsid w:val="0025255D"/>
    <w:rsid w:val="00252879"/>
    <w:rsid w:val="002529B8"/>
    <w:rsid w:val="00253060"/>
    <w:rsid w:val="0025362A"/>
    <w:rsid w:val="002537AF"/>
    <w:rsid w:val="00253C9D"/>
    <w:rsid w:val="0025404C"/>
    <w:rsid w:val="002545A4"/>
    <w:rsid w:val="002546E3"/>
    <w:rsid w:val="00254F1D"/>
    <w:rsid w:val="002553BC"/>
    <w:rsid w:val="00255436"/>
    <w:rsid w:val="00255594"/>
    <w:rsid w:val="0025559A"/>
    <w:rsid w:val="0025591E"/>
    <w:rsid w:val="00255CAF"/>
    <w:rsid w:val="00256035"/>
    <w:rsid w:val="00256067"/>
    <w:rsid w:val="002568FD"/>
    <w:rsid w:val="00256978"/>
    <w:rsid w:val="00256EE2"/>
    <w:rsid w:val="00257030"/>
    <w:rsid w:val="0025705A"/>
    <w:rsid w:val="002572A6"/>
    <w:rsid w:val="00257346"/>
    <w:rsid w:val="00257F4B"/>
    <w:rsid w:val="0026002F"/>
    <w:rsid w:val="002601EB"/>
    <w:rsid w:val="00260611"/>
    <w:rsid w:val="00260982"/>
    <w:rsid w:val="002610F1"/>
    <w:rsid w:val="00261632"/>
    <w:rsid w:val="00261942"/>
    <w:rsid w:val="00261B56"/>
    <w:rsid w:val="00262178"/>
    <w:rsid w:val="002621C5"/>
    <w:rsid w:val="002621F5"/>
    <w:rsid w:val="0026266A"/>
    <w:rsid w:val="00263048"/>
    <w:rsid w:val="002634E7"/>
    <w:rsid w:val="0026385E"/>
    <w:rsid w:val="0026408A"/>
    <w:rsid w:val="002640AC"/>
    <w:rsid w:val="002643D1"/>
    <w:rsid w:val="00264E01"/>
    <w:rsid w:val="002650A6"/>
    <w:rsid w:val="00265B9C"/>
    <w:rsid w:val="002660E1"/>
    <w:rsid w:val="0026658C"/>
    <w:rsid w:val="00266650"/>
    <w:rsid w:val="00266EB2"/>
    <w:rsid w:val="002670F4"/>
    <w:rsid w:val="002673A6"/>
    <w:rsid w:val="00267667"/>
    <w:rsid w:val="00267738"/>
    <w:rsid w:val="00270180"/>
    <w:rsid w:val="00271034"/>
    <w:rsid w:val="002713FE"/>
    <w:rsid w:val="0027158A"/>
    <w:rsid w:val="00271A80"/>
    <w:rsid w:val="00271D5C"/>
    <w:rsid w:val="0027253E"/>
    <w:rsid w:val="00272568"/>
    <w:rsid w:val="002728BB"/>
    <w:rsid w:val="00272FB4"/>
    <w:rsid w:val="002734F8"/>
    <w:rsid w:val="0027398F"/>
    <w:rsid w:val="00273B0D"/>
    <w:rsid w:val="002740BA"/>
    <w:rsid w:val="00274352"/>
    <w:rsid w:val="002744D2"/>
    <w:rsid w:val="0027489B"/>
    <w:rsid w:val="002757A9"/>
    <w:rsid w:val="002759B1"/>
    <w:rsid w:val="0027661D"/>
    <w:rsid w:val="00276A19"/>
    <w:rsid w:val="00276B05"/>
    <w:rsid w:val="00276D7D"/>
    <w:rsid w:val="0027734B"/>
    <w:rsid w:val="00277FB6"/>
    <w:rsid w:val="00280413"/>
    <w:rsid w:val="00280428"/>
    <w:rsid w:val="0028050D"/>
    <w:rsid w:val="00280583"/>
    <w:rsid w:val="00280789"/>
    <w:rsid w:val="00280E2D"/>
    <w:rsid w:val="00281329"/>
    <w:rsid w:val="002813A0"/>
    <w:rsid w:val="0028149A"/>
    <w:rsid w:val="002817CE"/>
    <w:rsid w:val="00281CF5"/>
    <w:rsid w:val="00281D8D"/>
    <w:rsid w:val="002834FA"/>
    <w:rsid w:val="0028363A"/>
    <w:rsid w:val="00283721"/>
    <w:rsid w:val="0028374C"/>
    <w:rsid w:val="00284F17"/>
    <w:rsid w:val="0028519D"/>
    <w:rsid w:val="00285416"/>
    <w:rsid w:val="00285815"/>
    <w:rsid w:val="00285DC0"/>
    <w:rsid w:val="002862C4"/>
    <w:rsid w:val="00286A35"/>
    <w:rsid w:val="00286B01"/>
    <w:rsid w:val="00287124"/>
    <w:rsid w:val="00290167"/>
    <w:rsid w:val="0029104B"/>
    <w:rsid w:val="0029104C"/>
    <w:rsid w:val="0029138F"/>
    <w:rsid w:val="002913A0"/>
    <w:rsid w:val="00291D28"/>
    <w:rsid w:val="002924E9"/>
    <w:rsid w:val="00292581"/>
    <w:rsid w:val="00292C45"/>
    <w:rsid w:val="00292D8C"/>
    <w:rsid w:val="00292FCC"/>
    <w:rsid w:val="00292FF2"/>
    <w:rsid w:val="002933C9"/>
    <w:rsid w:val="00293430"/>
    <w:rsid w:val="00293490"/>
    <w:rsid w:val="002938A7"/>
    <w:rsid w:val="00293903"/>
    <w:rsid w:val="00293EA8"/>
    <w:rsid w:val="00294554"/>
    <w:rsid w:val="00294ACF"/>
    <w:rsid w:val="00294E7D"/>
    <w:rsid w:val="0029514A"/>
    <w:rsid w:val="002955B4"/>
    <w:rsid w:val="002955FC"/>
    <w:rsid w:val="002956D8"/>
    <w:rsid w:val="00295858"/>
    <w:rsid w:val="0029610C"/>
    <w:rsid w:val="00296373"/>
    <w:rsid w:val="0029648B"/>
    <w:rsid w:val="00296AAD"/>
    <w:rsid w:val="00296B95"/>
    <w:rsid w:val="002975DE"/>
    <w:rsid w:val="002A0DD9"/>
    <w:rsid w:val="002A0E88"/>
    <w:rsid w:val="002A18FD"/>
    <w:rsid w:val="002A1952"/>
    <w:rsid w:val="002A1BAB"/>
    <w:rsid w:val="002A2298"/>
    <w:rsid w:val="002A30B4"/>
    <w:rsid w:val="002A3448"/>
    <w:rsid w:val="002A3C7E"/>
    <w:rsid w:val="002A3CB5"/>
    <w:rsid w:val="002A5317"/>
    <w:rsid w:val="002A58F6"/>
    <w:rsid w:val="002A5E41"/>
    <w:rsid w:val="002A6749"/>
    <w:rsid w:val="002A674B"/>
    <w:rsid w:val="002A7090"/>
    <w:rsid w:val="002A7D02"/>
    <w:rsid w:val="002A7E43"/>
    <w:rsid w:val="002B0A65"/>
    <w:rsid w:val="002B0A72"/>
    <w:rsid w:val="002B0C09"/>
    <w:rsid w:val="002B1CC0"/>
    <w:rsid w:val="002B226D"/>
    <w:rsid w:val="002B2A25"/>
    <w:rsid w:val="002B35F7"/>
    <w:rsid w:val="002B4067"/>
    <w:rsid w:val="002B4F55"/>
    <w:rsid w:val="002B5252"/>
    <w:rsid w:val="002B5E44"/>
    <w:rsid w:val="002B7085"/>
    <w:rsid w:val="002B73C0"/>
    <w:rsid w:val="002B75E7"/>
    <w:rsid w:val="002B7CD9"/>
    <w:rsid w:val="002B7E38"/>
    <w:rsid w:val="002C0B37"/>
    <w:rsid w:val="002C133A"/>
    <w:rsid w:val="002C1692"/>
    <w:rsid w:val="002C1740"/>
    <w:rsid w:val="002C1AB6"/>
    <w:rsid w:val="002C1C01"/>
    <w:rsid w:val="002C23FA"/>
    <w:rsid w:val="002C2732"/>
    <w:rsid w:val="002C2C2F"/>
    <w:rsid w:val="002C3D62"/>
    <w:rsid w:val="002C3DA2"/>
    <w:rsid w:val="002C4682"/>
    <w:rsid w:val="002C4891"/>
    <w:rsid w:val="002C4D4F"/>
    <w:rsid w:val="002C4D6A"/>
    <w:rsid w:val="002C4DED"/>
    <w:rsid w:val="002C5F9D"/>
    <w:rsid w:val="002C6439"/>
    <w:rsid w:val="002C6AAC"/>
    <w:rsid w:val="002C6C92"/>
    <w:rsid w:val="002C746A"/>
    <w:rsid w:val="002C7860"/>
    <w:rsid w:val="002C7C07"/>
    <w:rsid w:val="002C7F61"/>
    <w:rsid w:val="002D013C"/>
    <w:rsid w:val="002D030F"/>
    <w:rsid w:val="002D0F7C"/>
    <w:rsid w:val="002D1189"/>
    <w:rsid w:val="002D1BBA"/>
    <w:rsid w:val="002D1DF0"/>
    <w:rsid w:val="002D25C5"/>
    <w:rsid w:val="002D281A"/>
    <w:rsid w:val="002D2A47"/>
    <w:rsid w:val="002D2BA7"/>
    <w:rsid w:val="002D3171"/>
    <w:rsid w:val="002D34F4"/>
    <w:rsid w:val="002D4310"/>
    <w:rsid w:val="002D462B"/>
    <w:rsid w:val="002D4B77"/>
    <w:rsid w:val="002D4C38"/>
    <w:rsid w:val="002D5CDF"/>
    <w:rsid w:val="002D5DEF"/>
    <w:rsid w:val="002D60DD"/>
    <w:rsid w:val="002D653F"/>
    <w:rsid w:val="002D6962"/>
    <w:rsid w:val="002D6A82"/>
    <w:rsid w:val="002D7076"/>
    <w:rsid w:val="002D724E"/>
    <w:rsid w:val="002D72CA"/>
    <w:rsid w:val="002D75F7"/>
    <w:rsid w:val="002D76D0"/>
    <w:rsid w:val="002E22AE"/>
    <w:rsid w:val="002E290A"/>
    <w:rsid w:val="002E29CB"/>
    <w:rsid w:val="002E2B1B"/>
    <w:rsid w:val="002E38F8"/>
    <w:rsid w:val="002E3F22"/>
    <w:rsid w:val="002E46A1"/>
    <w:rsid w:val="002E4825"/>
    <w:rsid w:val="002E4F4A"/>
    <w:rsid w:val="002E51AA"/>
    <w:rsid w:val="002E551D"/>
    <w:rsid w:val="002E5546"/>
    <w:rsid w:val="002E557E"/>
    <w:rsid w:val="002E5F09"/>
    <w:rsid w:val="002E6248"/>
    <w:rsid w:val="002E6634"/>
    <w:rsid w:val="002E672D"/>
    <w:rsid w:val="002E6BFC"/>
    <w:rsid w:val="002E6C18"/>
    <w:rsid w:val="002E7BDC"/>
    <w:rsid w:val="002F0012"/>
    <w:rsid w:val="002F00E1"/>
    <w:rsid w:val="002F025C"/>
    <w:rsid w:val="002F08AD"/>
    <w:rsid w:val="002F09E7"/>
    <w:rsid w:val="002F0FCF"/>
    <w:rsid w:val="002F16E4"/>
    <w:rsid w:val="002F18B5"/>
    <w:rsid w:val="002F1B09"/>
    <w:rsid w:val="002F219F"/>
    <w:rsid w:val="002F2740"/>
    <w:rsid w:val="002F298C"/>
    <w:rsid w:val="002F2A3D"/>
    <w:rsid w:val="002F34BA"/>
    <w:rsid w:val="002F377B"/>
    <w:rsid w:val="002F37AC"/>
    <w:rsid w:val="002F3BD5"/>
    <w:rsid w:val="002F41D4"/>
    <w:rsid w:val="002F490A"/>
    <w:rsid w:val="002F55CC"/>
    <w:rsid w:val="002F57DF"/>
    <w:rsid w:val="002F6E53"/>
    <w:rsid w:val="002F7133"/>
    <w:rsid w:val="002F78C9"/>
    <w:rsid w:val="002F795A"/>
    <w:rsid w:val="002F7FCE"/>
    <w:rsid w:val="00300027"/>
    <w:rsid w:val="00300086"/>
    <w:rsid w:val="00300764"/>
    <w:rsid w:val="0030118C"/>
    <w:rsid w:val="00301BD9"/>
    <w:rsid w:val="003027BB"/>
    <w:rsid w:val="00302C3B"/>
    <w:rsid w:val="00302F71"/>
    <w:rsid w:val="00303264"/>
    <w:rsid w:val="0030340E"/>
    <w:rsid w:val="00304161"/>
    <w:rsid w:val="00304A6B"/>
    <w:rsid w:val="00304DA1"/>
    <w:rsid w:val="00305157"/>
    <w:rsid w:val="003052E3"/>
    <w:rsid w:val="003057C3"/>
    <w:rsid w:val="00305BA6"/>
    <w:rsid w:val="00305C87"/>
    <w:rsid w:val="00305EE4"/>
    <w:rsid w:val="0030652D"/>
    <w:rsid w:val="003072DF"/>
    <w:rsid w:val="00307EAA"/>
    <w:rsid w:val="0031072E"/>
    <w:rsid w:val="00310767"/>
    <w:rsid w:val="00310845"/>
    <w:rsid w:val="00310B79"/>
    <w:rsid w:val="00310EE8"/>
    <w:rsid w:val="0031133C"/>
    <w:rsid w:val="00311ED3"/>
    <w:rsid w:val="0031262B"/>
    <w:rsid w:val="00312632"/>
    <w:rsid w:val="00312BE2"/>
    <w:rsid w:val="00313062"/>
    <w:rsid w:val="00313189"/>
    <w:rsid w:val="00313AC0"/>
    <w:rsid w:val="00314288"/>
    <w:rsid w:val="003146A0"/>
    <w:rsid w:val="0031494D"/>
    <w:rsid w:val="00314A11"/>
    <w:rsid w:val="00314AFF"/>
    <w:rsid w:val="00314BFB"/>
    <w:rsid w:val="00315833"/>
    <w:rsid w:val="00317806"/>
    <w:rsid w:val="00317AC7"/>
    <w:rsid w:val="0032039C"/>
    <w:rsid w:val="00320432"/>
    <w:rsid w:val="0032084C"/>
    <w:rsid w:val="0032112A"/>
    <w:rsid w:val="00321219"/>
    <w:rsid w:val="00321583"/>
    <w:rsid w:val="00321B77"/>
    <w:rsid w:val="00321BC8"/>
    <w:rsid w:val="00321F44"/>
    <w:rsid w:val="00322AD9"/>
    <w:rsid w:val="00322E63"/>
    <w:rsid w:val="00322F1E"/>
    <w:rsid w:val="00323354"/>
    <w:rsid w:val="003235C5"/>
    <w:rsid w:val="003239CF"/>
    <w:rsid w:val="00323F1C"/>
    <w:rsid w:val="00323F3A"/>
    <w:rsid w:val="00324452"/>
    <w:rsid w:val="0032482E"/>
    <w:rsid w:val="00324C03"/>
    <w:rsid w:val="00324CAA"/>
    <w:rsid w:val="00324D2B"/>
    <w:rsid w:val="00324D55"/>
    <w:rsid w:val="00324E84"/>
    <w:rsid w:val="00325FC4"/>
    <w:rsid w:val="00326233"/>
    <w:rsid w:val="00326412"/>
    <w:rsid w:val="003270F5"/>
    <w:rsid w:val="0032733C"/>
    <w:rsid w:val="00330003"/>
    <w:rsid w:val="00330D8C"/>
    <w:rsid w:val="00331025"/>
    <w:rsid w:val="0033131C"/>
    <w:rsid w:val="0033140D"/>
    <w:rsid w:val="00331A76"/>
    <w:rsid w:val="00332432"/>
    <w:rsid w:val="003326F1"/>
    <w:rsid w:val="00332C27"/>
    <w:rsid w:val="00333391"/>
    <w:rsid w:val="003335DA"/>
    <w:rsid w:val="00333CB1"/>
    <w:rsid w:val="003351D4"/>
    <w:rsid w:val="00335865"/>
    <w:rsid w:val="00335A5A"/>
    <w:rsid w:val="00335ED8"/>
    <w:rsid w:val="003362D7"/>
    <w:rsid w:val="003367B4"/>
    <w:rsid w:val="00336C5E"/>
    <w:rsid w:val="00336C7A"/>
    <w:rsid w:val="0033742A"/>
    <w:rsid w:val="003374F0"/>
    <w:rsid w:val="0033761A"/>
    <w:rsid w:val="00337FEC"/>
    <w:rsid w:val="003401F2"/>
    <w:rsid w:val="003407E9"/>
    <w:rsid w:val="003411AB"/>
    <w:rsid w:val="00341433"/>
    <w:rsid w:val="003416A3"/>
    <w:rsid w:val="003417C5"/>
    <w:rsid w:val="0034192C"/>
    <w:rsid w:val="00341962"/>
    <w:rsid w:val="00342914"/>
    <w:rsid w:val="00343899"/>
    <w:rsid w:val="00343D6F"/>
    <w:rsid w:val="00343ECC"/>
    <w:rsid w:val="003447E4"/>
    <w:rsid w:val="00344862"/>
    <w:rsid w:val="00344A9E"/>
    <w:rsid w:val="0034549B"/>
    <w:rsid w:val="003457D9"/>
    <w:rsid w:val="003463D3"/>
    <w:rsid w:val="00346A54"/>
    <w:rsid w:val="0034732E"/>
    <w:rsid w:val="0034788E"/>
    <w:rsid w:val="00347D60"/>
    <w:rsid w:val="00350002"/>
    <w:rsid w:val="00350ED6"/>
    <w:rsid w:val="00351CC2"/>
    <w:rsid w:val="00352E5E"/>
    <w:rsid w:val="00352FC0"/>
    <w:rsid w:val="00353224"/>
    <w:rsid w:val="00353638"/>
    <w:rsid w:val="00353B31"/>
    <w:rsid w:val="00354119"/>
    <w:rsid w:val="0035481C"/>
    <w:rsid w:val="003549DC"/>
    <w:rsid w:val="00355584"/>
    <w:rsid w:val="00355866"/>
    <w:rsid w:val="00355F29"/>
    <w:rsid w:val="003561D6"/>
    <w:rsid w:val="00356703"/>
    <w:rsid w:val="0035682E"/>
    <w:rsid w:val="00356B27"/>
    <w:rsid w:val="00357550"/>
    <w:rsid w:val="0035769C"/>
    <w:rsid w:val="00357900"/>
    <w:rsid w:val="00357CB7"/>
    <w:rsid w:val="003600A8"/>
    <w:rsid w:val="00360163"/>
    <w:rsid w:val="00361522"/>
    <w:rsid w:val="00361562"/>
    <w:rsid w:val="00361799"/>
    <w:rsid w:val="003618D3"/>
    <w:rsid w:val="00362177"/>
    <w:rsid w:val="0036267E"/>
    <w:rsid w:val="00362756"/>
    <w:rsid w:val="00362BCA"/>
    <w:rsid w:val="003635AC"/>
    <w:rsid w:val="00363ABB"/>
    <w:rsid w:val="00363D08"/>
    <w:rsid w:val="003640A0"/>
    <w:rsid w:val="00364278"/>
    <w:rsid w:val="003647B7"/>
    <w:rsid w:val="00364848"/>
    <w:rsid w:val="00364FA9"/>
    <w:rsid w:val="00365047"/>
    <w:rsid w:val="003652C8"/>
    <w:rsid w:val="00365ADA"/>
    <w:rsid w:val="00365B4E"/>
    <w:rsid w:val="00365BA5"/>
    <w:rsid w:val="0036608D"/>
    <w:rsid w:val="0036617C"/>
    <w:rsid w:val="00366CAA"/>
    <w:rsid w:val="0036737D"/>
    <w:rsid w:val="00367504"/>
    <w:rsid w:val="00367764"/>
    <w:rsid w:val="003707DB"/>
    <w:rsid w:val="00370C1D"/>
    <w:rsid w:val="00371174"/>
    <w:rsid w:val="003714EE"/>
    <w:rsid w:val="003715C6"/>
    <w:rsid w:val="00371A22"/>
    <w:rsid w:val="00372839"/>
    <w:rsid w:val="003731E3"/>
    <w:rsid w:val="00373BB6"/>
    <w:rsid w:val="00374067"/>
    <w:rsid w:val="00374185"/>
    <w:rsid w:val="003742A6"/>
    <w:rsid w:val="00374BBA"/>
    <w:rsid w:val="00374D7A"/>
    <w:rsid w:val="00374EAF"/>
    <w:rsid w:val="0037544E"/>
    <w:rsid w:val="00375853"/>
    <w:rsid w:val="00375AE8"/>
    <w:rsid w:val="00375DCD"/>
    <w:rsid w:val="003763E3"/>
    <w:rsid w:val="00376436"/>
    <w:rsid w:val="00376590"/>
    <w:rsid w:val="00376C2E"/>
    <w:rsid w:val="00376F76"/>
    <w:rsid w:val="00377066"/>
    <w:rsid w:val="0037707A"/>
    <w:rsid w:val="003770B6"/>
    <w:rsid w:val="003806E7"/>
    <w:rsid w:val="00380AA0"/>
    <w:rsid w:val="00380C0E"/>
    <w:rsid w:val="00380EA5"/>
    <w:rsid w:val="0038138B"/>
    <w:rsid w:val="003813B3"/>
    <w:rsid w:val="003816E8"/>
    <w:rsid w:val="003819C4"/>
    <w:rsid w:val="00381C67"/>
    <w:rsid w:val="00381EB7"/>
    <w:rsid w:val="00382711"/>
    <w:rsid w:val="00382765"/>
    <w:rsid w:val="00382792"/>
    <w:rsid w:val="003827B7"/>
    <w:rsid w:val="00382C76"/>
    <w:rsid w:val="00383574"/>
    <w:rsid w:val="0038413E"/>
    <w:rsid w:val="00384939"/>
    <w:rsid w:val="00384C90"/>
    <w:rsid w:val="00384E71"/>
    <w:rsid w:val="003854AA"/>
    <w:rsid w:val="00385862"/>
    <w:rsid w:val="00385EAB"/>
    <w:rsid w:val="0038642B"/>
    <w:rsid w:val="003866EA"/>
    <w:rsid w:val="00386EA2"/>
    <w:rsid w:val="00386EBC"/>
    <w:rsid w:val="0038702F"/>
    <w:rsid w:val="003875E9"/>
    <w:rsid w:val="0038760D"/>
    <w:rsid w:val="00390AC5"/>
    <w:rsid w:val="00390C08"/>
    <w:rsid w:val="00390C31"/>
    <w:rsid w:val="0039149D"/>
    <w:rsid w:val="00391F84"/>
    <w:rsid w:val="003920A7"/>
    <w:rsid w:val="003922BE"/>
    <w:rsid w:val="0039243E"/>
    <w:rsid w:val="003929E2"/>
    <w:rsid w:val="00392C9B"/>
    <w:rsid w:val="0039326B"/>
    <w:rsid w:val="0039339D"/>
    <w:rsid w:val="003933D9"/>
    <w:rsid w:val="003934DC"/>
    <w:rsid w:val="003935CB"/>
    <w:rsid w:val="003937B8"/>
    <w:rsid w:val="0039391D"/>
    <w:rsid w:val="00393B17"/>
    <w:rsid w:val="00394565"/>
    <w:rsid w:val="00394BB8"/>
    <w:rsid w:val="00395000"/>
    <w:rsid w:val="00395078"/>
    <w:rsid w:val="0039649E"/>
    <w:rsid w:val="00396564"/>
    <w:rsid w:val="00396E9B"/>
    <w:rsid w:val="00396EE6"/>
    <w:rsid w:val="0039721E"/>
    <w:rsid w:val="003973F8"/>
    <w:rsid w:val="003976DE"/>
    <w:rsid w:val="003976E7"/>
    <w:rsid w:val="003A014A"/>
    <w:rsid w:val="003A0720"/>
    <w:rsid w:val="003A0E44"/>
    <w:rsid w:val="003A1548"/>
    <w:rsid w:val="003A1BD8"/>
    <w:rsid w:val="003A2150"/>
    <w:rsid w:val="003A2D2F"/>
    <w:rsid w:val="003A3000"/>
    <w:rsid w:val="003A332F"/>
    <w:rsid w:val="003A36E6"/>
    <w:rsid w:val="003A3CDA"/>
    <w:rsid w:val="003A3EE3"/>
    <w:rsid w:val="003A4008"/>
    <w:rsid w:val="003A4580"/>
    <w:rsid w:val="003A4948"/>
    <w:rsid w:val="003A5419"/>
    <w:rsid w:val="003A56A0"/>
    <w:rsid w:val="003A5DDB"/>
    <w:rsid w:val="003A61AD"/>
    <w:rsid w:val="003A6BE1"/>
    <w:rsid w:val="003A6DB6"/>
    <w:rsid w:val="003A6EEB"/>
    <w:rsid w:val="003A7BF5"/>
    <w:rsid w:val="003A7F3C"/>
    <w:rsid w:val="003B0720"/>
    <w:rsid w:val="003B07A7"/>
    <w:rsid w:val="003B0BEA"/>
    <w:rsid w:val="003B1473"/>
    <w:rsid w:val="003B14E4"/>
    <w:rsid w:val="003B1A6C"/>
    <w:rsid w:val="003B1A90"/>
    <w:rsid w:val="003B20A6"/>
    <w:rsid w:val="003B210F"/>
    <w:rsid w:val="003B2ABC"/>
    <w:rsid w:val="003B2D97"/>
    <w:rsid w:val="003B330D"/>
    <w:rsid w:val="003B3C26"/>
    <w:rsid w:val="003B3D4B"/>
    <w:rsid w:val="003B42E9"/>
    <w:rsid w:val="003B4305"/>
    <w:rsid w:val="003B4487"/>
    <w:rsid w:val="003B4527"/>
    <w:rsid w:val="003B4C7D"/>
    <w:rsid w:val="003B66A2"/>
    <w:rsid w:val="003B696D"/>
    <w:rsid w:val="003B6B98"/>
    <w:rsid w:val="003B6DAD"/>
    <w:rsid w:val="003B7315"/>
    <w:rsid w:val="003B76E0"/>
    <w:rsid w:val="003C01F4"/>
    <w:rsid w:val="003C056D"/>
    <w:rsid w:val="003C1370"/>
    <w:rsid w:val="003C1B4F"/>
    <w:rsid w:val="003C1DEF"/>
    <w:rsid w:val="003C22E9"/>
    <w:rsid w:val="003C23E1"/>
    <w:rsid w:val="003C2879"/>
    <w:rsid w:val="003C34AF"/>
    <w:rsid w:val="003C396D"/>
    <w:rsid w:val="003C3982"/>
    <w:rsid w:val="003C41DF"/>
    <w:rsid w:val="003C4A1A"/>
    <w:rsid w:val="003C4F0D"/>
    <w:rsid w:val="003C53B4"/>
    <w:rsid w:val="003C553A"/>
    <w:rsid w:val="003C58AA"/>
    <w:rsid w:val="003C58FB"/>
    <w:rsid w:val="003C595F"/>
    <w:rsid w:val="003C5FC6"/>
    <w:rsid w:val="003C621F"/>
    <w:rsid w:val="003C648D"/>
    <w:rsid w:val="003C65EA"/>
    <w:rsid w:val="003C6D2D"/>
    <w:rsid w:val="003C6D96"/>
    <w:rsid w:val="003C6EB2"/>
    <w:rsid w:val="003C7215"/>
    <w:rsid w:val="003C7504"/>
    <w:rsid w:val="003C7864"/>
    <w:rsid w:val="003C79CD"/>
    <w:rsid w:val="003C7C51"/>
    <w:rsid w:val="003C7C8F"/>
    <w:rsid w:val="003D0809"/>
    <w:rsid w:val="003D0CA0"/>
    <w:rsid w:val="003D0EC7"/>
    <w:rsid w:val="003D0F47"/>
    <w:rsid w:val="003D14B4"/>
    <w:rsid w:val="003D1BE1"/>
    <w:rsid w:val="003D279E"/>
    <w:rsid w:val="003D27D9"/>
    <w:rsid w:val="003D2CB5"/>
    <w:rsid w:val="003D3234"/>
    <w:rsid w:val="003D3983"/>
    <w:rsid w:val="003D3AC0"/>
    <w:rsid w:val="003D41F2"/>
    <w:rsid w:val="003D4463"/>
    <w:rsid w:val="003D470B"/>
    <w:rsid w:val="003D4832"/>
    <w:rsid w:val="003D4BBB"/>
    <w:rsid w:val="003D511F"/>
    <w:rsid w:val="003D5185"/>
    <w:rsid w:val="003D53C4"/>
    <w:rsid w:val="003D58BE"/>
    <w:rsid w:val="003D5DA3"/>
    <w:rsid w:val="003D5F0D"/>
    <w:rsid w:val="003D6053"/>
    <w:rsid w:val="003D6089"/>
    <w:rsid w:val="003D639E"/>
    <w:rsid w:val="003D648E"/>
    <w:rsid w:val="003D6C92"/>
    <w:rsid w:val="003D6C99"/>
    <w:rsid w:val="003D72C8"/>
    <w:rsid w:val="003D767C"/>
    <w:rsid w:val="003D79E5"/>
    <w:rsid w:val="003D7BE2"/>
    <w:rsid w:val="003D7C25"/>
    <w:rsid w:val="003D7F65"/>
    <w:rsid w:val="003E03FE"/>
    <w:rsid w:val="003E0F1E"/>
    <w:rsid w:val="003E1002"/>
    <w:rsid w:val="003E159D"/>
    <w:rsid w:val="003E18B9"/>
    <w:rsid w:val="003E190D"/>
    <w:rsid w:val="003E23EE"/>
    <w:rsid w:val="003E292A"/>
    <w:rsid w:val="003E2A35"/>
    <w:rsid w:val="003E2C41"/>
    <w:rsid w:val="003E2D9F"/>
    <w:rsid w:val="003E2E42"/>
    <w:rsid w:val="003E377C"/>
    <w:rsid w:val="003E382E"/>
    <w:rsid w:val="003E38A7"/>
    <w:rsid w:val="003E3B6A"/>
    <w:rsid w:val="003E4007"/>
    <w:rsid w:val="003E4357"/>
    <w:rsid w:val="003E487A"/>
    <w:rsid w:val="003E4B41"/>
    <w:rsid w:val="003E4EF4"/>
    <w:rsid w:val="003E5576"/>
    <w:rsid w:val="003E5F65"/>
    <w:rsid w:val="003E63F6"/>
    <w:rsid w:val="003E71B1"/>
    <w:rsid w:val="003E7A00"/>
    <w:rsid w:val="003E7FAB"/>
    <w:rsid w:val="003F05FE"/>
    <w:rsid w:val="003F0E4E"/>
    <w:rsid w:val="003F1880"/>
    <w:rsid w:val="003F2243"/>
    <w:rsid w:val="003F238B"/>
    <w:rsid w:val="003F2729"/>
    <w:rsid w:val="003F2A36"/>
    <w:rsid w:val="003F2F8E"/>
    <w:rsid w:val="003F329A"/>
    <w:rsid w:val="003F3AA6"/>
    <w:rsid w:val="003F3CBA"/>
    <w:rsid w:val="003F40EB"/>
    <w:rsid w:val="003F4D16"/>
    <w:rsid w:val="003F4D4F"/>
    <w:rsid w:val="003F5478"/>
    <w:rsid w:val="003F5613"/>
    <w:rsid w:val="003F5968"/>
    <w:rsid w:val="003F66B9"/>
    <w:rsid w:val="003F6A79"/>
    <w:rsid w:val="003F7930"/>
    <w:rsid w:val="003F7A3E"/>
    <w:rsid w:val="003F7B16"/>
    <w:rsid w:val="003F7C8C"/>
    <w:rsid w:val="0040070E"/>
    <w:rsid w:val="00401344"/>
    <w:rsid w:val="00401642"/>
    <w:rsid w:val="00401F0A"/>
    <w:rsid w:val="00402054"/>
    <w:rsid w:val="0040259C"/>
    <w:rsid w:val="00402917"/>
    <w:rsid w:val="00402B42"/>
    <w:rsid w:val="00403BFF"/>
    <w:rsid w:val="00403DFE"/>
    <w:rsid w:val="00404263"/>
    <w:rsid w:val="00404551"/>
    <w:rsid w:val="00404AAF"/>
    <w:rsid w:val="00404C88"/>
    <w:rsid w:val="00404E8B"/>
    <w:rsid w:val="004051A2"/>
    <w:rsid w:val="0040539E"/>
    <w:rsid w:val="004063B2"/>
    <w:rsid w:val="004066C8"/>
    <w:rsid w:val="004069D6"/>
    <w:rsid w:val="00406E7D"/>
    <w:rsid w:val="0040745A"/>
    <w:rsid w:val="004100FA"/>
    <w:rsid w:val="00410822"/>
    <w:rsid w:val="00410833"/>
    <w:rsid w:val="00410907"/>
    <w:rsid w:val="0041092E"/>
    <w:rsid w:val="00410E7E"/>
    <w:rsid w:val="00410F37"/>
    <w:rsid w:val="00411253"/>
    <w:rsid w:val="004116A2"/>
    <w:rsid w:val="00411AF9"/>
    <w:rsid w:val="00411F45"/>
    <w:rsid w:val="00412A7E"/>
    <w:rsid w:val="00412C9B"/>
    <w:rsid w:val="00412F90"/>
    <w:rsid w:val="004135FD"/>
    <w:rsid w:val="004136B7"/>
    <w:rsid w:val="004138B7"/>
    <w:rsid w:val="00414393"/>
    <w:rsid w:val="004152C2"/>
    <w:rsid w:val="00415310"/>
    <w:rsid w:val="00415ABE"/>
    <w:rsid w:val="00416253"/>
    <w:rsid w:val="0041664B"/>
    <w:rsid w:val="0041689A"/>
    <w:rsid w:val="00416C0D"/>
    <w:rsid w:val="004177CE"/>
    <w:rsid w:val="00420793"/>
    <w:rsid w:val="0042086F"/>
    <w:rsid w:val="00420A95"/>
    <w:rsid w:val="00420B67"/>
    <w:rsid w:val="00420B9D"/>
    <w:rsid w:val="00420BCD"/>
    <w:rsid w:val="00420D39"/>
    <w:rsid w:val="004210B7"/>
    <w:rsid w:val="004211BC"/>
    <w:rsid w:val="0042157F"/>
    <w:rsid w:val="00421999"/>
    <w:rsid w:val="00421CA7"/>
    <w:rsid w:val="00421CC3"/>
    <w:rsid w:val="00421F9E"/>
    <w:rsid w:val="00422179"/>
    <w:rsid w:val="0042224B"/>
    <w:rsid w:val="00422707"/>
    <w:rsid w:val="00422967"/>
    <w:rsid w:val="00422EB2"/>
    <w:rsid w:val="00422F6B"/>
    <w:rsid w:val="004238E5"/>
    <w:rsid w:val="00423A99"/>
    <w:rsid w:val="00423B9F"/>
    <w:rsid w:val="00423CDF"/>
    <w:rsid w:val="00424752"/>
    <w:rsid w:val="00424E0D"/>
    <w:rsid w:val="0042536F"/>
    <w:rsid w:val="00425E1C"/>
    <w:rsid w:val="00425ED3"/>
    <w:rsid w:val="004261D2"/>
    <w:rsid w:val="0042630C"/>
    <w:rsid w:val="00426653"/>
    <w:rsid w:val="00426B8E"/>
    <w:rsid w:val="00426E41"/>
    <w:rsid w:val="00430569"/>
    <w:rsid w:val="00430FC2"/>
    <w:rsid w:val="00432150"/>
    <w:rsid w:val="00432426"/>
    <w:rsid w:val="0043282A"/>
    <w:rsid w:val="00432A9F"/>
    <w:rsid w:val="00432C2D"/>
    <w:rsid w:val="004332EF"/>
    <w:rsid w:val="00433AE5"/>
    <w:rsid w:val="00433DE9"/>
    <w:rsid w:val="00433F48"/>
    <w:rsid w:val="004345AD"/>
    <w:rsid w:val="00435110"/>
    <w:rsid w:val="00435303"/>
    <w:rsid w:val="004355B2"/>
    <w:rsid w:val="00435882"/>
    <w:rsid w:val="00435945"/>
    <w:rsid w:val="00435AB1"/>
    <w:rsid w:val="00435D7D"/>
    <w:rsid w:val="00435EDB"/>
    <w:rsid w:val="004362B0"/>
    <w:rsid w:val="0043637B"/>
    <w:rsid w:val="004363F9"/>
    <w:rsid w:val="00436845"/>
    <w:rsid w:val="004368BA"/>
    <w:rsid w:val="00436BA9"/>
    <w:rsid w:val="00437B3D"/>
    <w:rsid w:val="00437C93"/>
    <w:rsid w:val="00440179"/>
    <w:rsid w:val="004413A7"/>
    <w:rsid w:val="0044159E"/>
    <w:rsid w:val="00441C49"/>
    <w:rsid w:val="00441E5A"/>
    <w:rsid w:val="00441FED"/>
    <w:rsid w:val="004433AD"/>
    <w:rsid w:val="00443603"/>
    <w:rsid w:val="00443753"/>
    <w:rsid w:val="00443E01"/>
    <w:rsid w:val="00444140"/>
    <w:rsid w:val="00444846"/>
    <w:rsid w:val="00444D99"/>
    <w:rsid w:val="00444E26"/>
    <w:rsid w:val="00445084"/>
    <w:rsid w:val="004453BC"/>
    <w:rsid w:val="00445715"/>
    <w:rsid w:val="00445B32"/>
    <w:rsid w:val="00445C27"/>
    <w:rsid w:val="00445F89"/>
    <w:rsid w:val="00446457"/>
    <w:rsid w:val="00446572"/>
    <w:rsid w:val="00446703"/>
    <w:rsid w:val="0044789A"/>
    <w:rsid w:val="00447D85"/>
    <w:rsid w:val="00447F47"/>
    <w:rsid w:val="004501BE"/>
    <w:rsid w:val="0045080D"/>
    <w:rsid w:val="0045141E"/>
    <w:rsid w:val="004514D5"/>
    <w:rsid w:val="00451C5C"/>
    <w:rsid w:val="00451F36"/>
    <w:rsid w:val="00451FCE"/>
    <w:rsid w:val="00452CBA"/>
    <w:rsid w:val="00452CF5"/>
    <w:rsid w:val="004536BE"/>
    <w:rsid w:val="004536FB"/>
    <w:rsid w:val="00453A21"/>
    <w:rsid w:val="00453FB4"/>
    <w:rsid w:val="004544E2"/>
    <w:rsid w:val="00454D51"/>
    <w:rsid w:val="00454E60"/>
    <w:rsid w:val="004550F1"/>
    <w:rsid w:val="00455244"/>
    <w:rsid w:val="004553C7"/>
    <w:rsid w:val="00455776"/>
    <w:rsid w:val="00455D51"/>
    <w:rsid w:val="00455D7F"/>
    <w:rsid w:val="00455F8E"/>
    <w:rsid w:val="00456665"/>
    <w:rsid w:val="00456952"/>
    <w:rsid w:val="00457CC5"/>
    <w:rsid w:val="00460399"/>
    <w:rsid w:val="0046052B"/>
    <w:rsid w:val="004606E9"/>
    <w:rsid w:val="00460C08"/>
    <w:rsid w:val="004612C1"/>
    <w:rsid w:val="00461884"/>
    <w:rsid w:val="00461EB9"/>
    <w:rsid w:val="00462187"/>
    <w:rsid w:val="00462F0A"/>
    <w:rsid w:val="0046376E"/>
    <w:rsid w:val="00463EE7"/>
    <w:rsid w:val="004642D1"/>
    <w:rsid w:val="00464326"/>
    <w:rsid w:val="004644D5"/>
    <w:rsid w:val="00464772"/>
    <w:rsid w:val="00465021"/>
    <w:rsid w:val="00465644"/>
    <w:rsid w:val="004658AC"/>
    <w:rsid w:val="004658EF"/>
    <w:rsid w:val="0046621E"/>
    <w:rsid w:val="00466440"/>
    <w:rsid w:val="00466515"/>
    <w:rsid w:val="00466533"/>
    <w:rsid w:val="00466F2E"/>
    <w:rsid w:val="00466F7F"/>
    <w:rsid w:val="004674CE"/>
    <w:rsid w:val="004674F5"/>
    <w:rsid w:val="0047019C"/>
    <w:rsid w:val="004705DB"/>
    <w:rsid w:val="00470722"/>
    <w:rsid w:val="00470749"/>
    <w:rsid w:val="004707DA"/>
    <w:rsid w:val="00470B7A"/>
    <w:rsid w:val="004711D6"/>
    <w:rsid w:val="00471D0E"/>
    <w:rsid w:val="0047204E"/>
    <w:rsid w:val="00472492"/>
    <w:rsid w:val="00472707"/>
    <w:rsid w:val="0047386E"/>
    <w:rsid w:val="00474269"/>
    <w:rsid w:val="004742AB"/>
    <w:rsid w:val="00475094"/>
    <w:rsid w:val="004755F8"/>
    <w:rsid w:val="00475882"/>
    <w:rsid w:val="004758D0"/>
    <w:rsid w:val="00475BE4"/>
    <w:rsid w:val="00475E9F"/>
    <w:rsid w:val="004768F8"/>
    <w:rsid w:val="00476D49"/>
    <w:rsid w:val="00476D5D"/>
    <w:rsid w:val="00476D9D"/>
    <w:rsid w:val="004772CD"/>
    <w:rsid w:val="0047730A"/>
    <w:rsid w:val="004774FA"/>
    <w:rsid w:val="00477793"/>
    <w:rsid w:val="0047784C"/>
    <w:rsid w:val="004779AB"/>
    <w:rsid w:val="0048019E"/>
    <w:rsid w:val="00480B93"/>
    <w:rsid w:val="00481477"/>
    <w:rsid w:val="004818E3"/>
    <w:rsid w:val="00481F6B"/>
    <w:rsid w:val="00481FE5"/>
    <w:rsid w:val="00482516"/>
    <w:rsid w:val="00482C02"/>
    <w:rsid w:val="004830D1"/>
    <w:rsid w:val="004838A7"/>
    <w:rsid w:val="00483FE6"/>
    <w:rsid w:val="004846BC"/>
    <w:rsid w:val="00484FC3"/>
    <w:rsid w:val="004850DC"/>
    <w:rsid w:val="0048511E"/>
    <w:rsid w:val="00485377"/>
    <w:rsid w:val="004857E4"/>
    <w:rsid w:val="004859B2"/>
    <w:rsid w:val="00486738"/>
    <w:rsid w:val="0048687A"/>
    <w:rsid w:val="004878ED"/>
    <w:rsid w:val="00487C52"/>
    <w:rsid w:val="00487E11"/>
    <w:rsid w:val="004905D8"/>
    <w:rsid w:val="0049166B"/>
    <w:rsid w:val="00491816"/>
    <w:rsid w:val="00491C93"/>
    <w:rsid w:val="00492C4D"/>
    <w:rsid w:val="00493B35"/>
    <w:rsid w:val="00493CDF"/>
    <w:rsid w:val="00493CE3"/>
    <w:rsid w:val="00493CFB"/>
    <w:rsid w:val="00493E55"/>
    <w:rsid w:val="0049415F"/>
    <w:rsid w:val="004941EF"/>
    <w:rsid w:val="00494448"/>
    <w:rsid w:val="00494E34"/>
    <w:rsid w:val="004950A3"/>
    <w:rsid w:val="00495252"/>
    <w:rsid w:val="004953C2"/>
    <w:rsid w:val="00495D36"/>
    <w:rsid w:val="00496234"/>
    <w:rsid w:val="004962E2"/>
    <w:rsid w:val="00496706"/>
    <w:rsid w:val="00496A1E"/>
    <w:rsid w:val="00496BF1"/>
    <w:rsid w:val="00496C05"/>
    <w:rsid w:val="00496D02"/>
    <w:rsid w:val="00496F49"/>
    <w:rsid w:val="00497114"/>
    <w:rsid w:val="004975FF"/>
    <w:rsid w:val="00497BFF"/>
    <w:rsid w:val="004A05B6"/>
    <w:rsid w:val="004A06F6"/>
    <w:rsid w:val="004A0A6B"/>
    <w:rsid w:val="004A0D02"/>
    <w:rsid w:val="004A0E3C"/>
    <w:rsid w:val="004A10EC"/>
    <w:rsid w:val="004A10FE"/>
    <w:rsid w:val="004A196C"/>
    <w:rsid w:val="004A1E8B"/>
    <w:rsid w:val="004A24EA"/>
    <w:rsid w:val="004A367D"/>
    <w:rsid w:val="004A368C"/>
    <w:rsid w:val="004A395B"/>
    <w:rsid w:val="004A3B9F"/>
    <w:rsid w:val="004A433C"/>
    <w:rsid w:val="004A46B1"/>
    <w:rsid w:val="004A46FA"/>
    <w:rsid w:val="004A5CE8"/>
    <w:rsid w:val="004A65D4"/>
    <w:rsid w:val="004A660F"/>
    <w:rsid w:val="004A684B"/>
    <w:rsid w:val="004A6C37"/>
    <w:rsid w:val="004A71CC"/>
    <w:rsid w:val="004A75A6"/>
    <w:rsid w:val="004A7F2F"/>
    <w:rsid w:val="004B009C"/>
    <w:rsid w:val="004B03AA"/>
    <w:rsid w:val="004B0844"/>
    <w:rsid w:val="004B0D5B"/>
    <w:rsid w:val="004B10F0"/>
    <w:rsid w:val="004B1203"/>
    <w:rsid w:val="004B1AB1"/>
    <w:rsid w:val="004B1B72"/>
    <w:rsid w:val="004B2A69"/>
    <w:rsid w:val="004B2E24"/>
    <w:rsid w:val="004B338E"/>
    <w:rsid w:val="004B35B4"/>
    <w:rsid w:val="004B3820"/>
    <w:rsid w:val="004B38B8"/>
    <w:rsid w:val="004B3AD8"/>
    <w:rsid w:val="004B3CC0"/>
    <w:rsid w:val="004B41B2"/>
    <w:rsid w:val="004B42D4"/>
    <w:rsid w:val="004B4B6F"/>
    <w:rsid w:val="004B4C83"/>
    <w:rsid w:val="004B4E86"/>
    <w:rsid w:val="004B5660"/>
    <w:rsid w:val="004B5F5B"/>
    <w:rsid w:val="004B60BF"/>
    <w:rsid w:val="004B619A"/>
    <w:rsid w:val="004B6E22"/>
    <w:rsid w:val="004B6E98"/>
    <w:rsid w:val="004B6F66"/>
    <w:rsid w:val="004B7C91"/>
    <w:rsid w:val="004B7CBA"/>
    <w:rsid w:val="004B7F80"/>
    <w:rsid w:val="004C025B"/>
    <w:rsid w:val="004C0448"/>
    <w:rsid w:val="004C0757"/>
    <w:rsid w:val="004C0DD7"/>
    <w:rsid w:val="004C1717"/>
    <w:rsid w:val="004C18C5"/>
    <w:rsid w:val="004C1938"/>
    <w:rsid w:val="004C1DD5"/>
    <w:rsid w:val="004C27BD"/>
    <w:rsid w:val="004C2F9F"/>
    <w:rsid w:val="004C30F9"/>
    <w:rsid w:val="004C3286"/>
    <w:rsid w:val="004C40C1"/>
    <w:rsid w:val="004C41E9"/>
    <w:rsid w:val="004C4319"/>
    <w:rsid w:val="004C4FC7"/>
    <w:rsid w:val="004C57A9"/>
    <w:rsid w:val="004C5C13"/>
    <w:rsid w:val="004C6D0A"/>
    <w:rsid w:val="004C6DA5"/>
    <w:rsid w:val="004C7282"/>
    <w:rsid w:val="004C7897"/>
    <w:rsid w:val="004C7B35"/>
    <w:rsid w:val="004C7D6E"/>
    <w:rsid w:val="004D00BA"/>
    <w:rsid w:val="004D0161"/>
    <w:rsid w:val="004D03D1"/>
    <w:rsid w:val="004D0F34"/>
    <w:rsid w:val="004D16BA"/>
    <w:rsid w:val="004D1703"/>
    <w:rsid w:val="004D1E7F"/>
    <w:rsid w:val="004D2CFC"/>
    <w:rsid w:val="004D2E99"/>
    <w:rsid w:val="004D315E"/>
    <w:rsid w:val="004D381F"/>
    <w:rsid w:val="004D4088"/>
    <w:rsid w:val="004D4A2C"/>
    <w:rsid w:val="004D4D31"/>
    <w:rsid w:val="004D53CB"/>
    <w:rsid w:val="004D57A6"/>
    <w:rsid w:val="004D589F"/>
    <w:rsid w:val="004D5F74"/>
    <w:rsid w:val="004D6058"/>
    <w:rsid w:val="004D60A4"/>
    <w:rsid w:val="004D6A19"/>
    <w:rsid w:val="004D76E4"/>
    <w:rsid w:val="004D7C48"/>
    <w:rsid w:val="004E0377"/>
    <w:rsid w:val="004E04F4"/>
    <w:rsid w:val="004E056F"/>
    <w:rsid w:val="004E063B"/>
    <w:rsid w:val="004E0FA6"/>
    <w:rsid w:val="004E12E6"/>
    <w:rsid w:val="004E16CB"/>
    <w:rsid w:val="004E1B58"/>
    <w:rsid w:val="004E1C82"/>
    <w:rsid w:val="004E1EB3"/>
    <w:rsid w:val="004E1F95"/>
    <w:rsid w:val="004E20DE"/>
    <w:rsid w:val="004E2875"/>
    <w:rsid w:val="004E32A1"/>
    <w:rsid w:val="004E35F7"/>
    <w:rsid w:val="004E36E9"/>
    <w:rsid w:val="004E3EBD"/>
    <w:rsid w:val="004E3F13"/>
    <w:rsid w:val="004E40DC"/>
    <w:rsid w:val="004E4202"/>
    <w:rsid w:val="004E4215"/>
    <w:rsid w:val="004E43CD"/>
    <w:rsid w:val="004E43EB"/>
    <w:rsid w:val="004E4BE8"/>
    <w:rsid w:val="004E4CAE"/>
    <w:rsid w:val="004E4E15"/>
    <w:rsid w:val="004E5121"/>
    <w:rsid w:val="004E52B0"/>
    <w:rsid w:val="004F0103"/>
    <w:rsid w:val="004F0173"/>
    <w:rsid w:val="004F0767"/>
    <w:rsid w:val="004F0815"/>
    <w:rsid w:val="004F149B"/>
    <w:rsid w:val="004F297F"/>
    <w:rsid w:val="004F30AC"/>
    <w:rsid w:val="004F3185"/>
    <w:rsid w:val="004F3316"/>
    <w:rsid w:val="004F34C6"/>
    <w:rsid w:val="004F3673"/>
    <w:rsid w:val="004F3A50"/>
    <w:rsid w:val="004F3B5A"/>
    <w:rsid w:val="004F3B9A"/>
    <w:rsid w:val="004F4306"/>
    <w:rsid w:val="004F4461"/>
    <w:rsid w:val="004F4A4B"/>
    <w:rsid w:val="004F5137"/>
    <w:rsid w:val="004F55B7"/>
    <w:rsid w:val="004F5DBF"/>
    <w:rsid w:val="004F5E89"/>
    <w:rsid w:val="004F639E"/>
    <w:rsid w:val="004F65F6"/>
    <w:rsid w:val="004F66D2"/>
    <w:rsid w:val="004F69D8"/>
    <w:rsid w:val="004F7A80"/>
    <w:rsid w:val="00500172"/>
    <w:rsid w:val="0050059E"/>
    <w:rsid w:val="00500884"/>
    <w:rsid w:val="005008D0"/>
    <w:rsid w:val="00500A02"/>
    <w:rsid w:val="00500B3F"/>
    <w:rsid w:val="00501003"/>
    <w:rsid w:val="00501246"/>
    <w:rsid w:val="00501776"/>
    <w:rsid w:val="00501BF4"/>
    <w:rsid w:val="00501CC6"/>
    <w:rsid w:val="00501DC4"/>
    <w:rsid w:val="00501FB7"/>
    <w:rsid w:val="00501FC1"/>
    <w:rsid w:val="00502279"/>
    <w:rsid w:val="00502433"/>
    <w:rsid w:val="00502699"/>
    <w:rsid w:val="00502D96"/>
    <w:rsid w:val="005038FA"/>
    <w:rsid w:val="005039B1"/>
    <w:rsid w:val="00503B79"/>
    <w:rsid w:val="00504000"/>
    <w:rsid w:val="0050450B"/>
    <w:rsid w:val="00504606"/>
    <w:rsid w:val="005046AB"/>
    <w:rsid w:val="00504E00"/>
    <w:rsid w:val="00504FB4"/>
    <w:rsid w:val="0050580F"/>
    <w:rsid w:val="00505AD9"/>
    <w:rsid w:val="00505DC1"/>
    <w:rsid w:val="00506309"/>
    <w:rsid w:val="005071C8"/>
    <w:rsid w:val="005072B0"/>
    <w:rsid w:val="00507967"/>
    <w:rsid w:val="005079FD"/>
    <w:rsid w:val="00507AA8"/>
    <w:rsid w:val="00507F3A"/>
    <w:rsid w:val="005101AF"/>
    <w:rsid w:val="0051022E"/>
    <w:rsid w:val="0051049B"/>
    <w:rsid w:val="0051112C"/>
    <w:rsid w:val="00511243"/>
    <w:rsid w:val="0051160D"/>
    <w:rsid w:val="00511BEE"/>
    <w:rsid w:val="00511C9C"/>
    <w:rsid w:val="00511F5D"/>
    <w:rsid w:val="00512257"/>
    <w:rsid w:val="00512457"/>
    <w:rsid w:val="005129A2"/>
    <w:rsid w:val="00513990"/>
    <w:rsid w:val="00513E23"/>
    <w:rsid w:val="0051402D"/>
    <w:rsid w:val="005142B5"/>
    <w:rsid w:val="005145B1"/>
    <w:rsid w:val="00515456"/>
    <w:rsid w:val="005154B9"/>
    <w:rsid w:val="0051556B"/>
    <w:rsid w:val="005168B9"/>
    <w:rsid w:val="005171C0"/>
    <w:rsid w:val="005171E6"/>
    <w:rsid w:val="005176FF"/>
    <w:rsid w:val="00517C4F"/>
    <w:rsid w:val="00517CC2"/>
    <w:rsid w:val="00517E06"/>
    <w:rsid w:val="005203D5"/>
    <w:rsid w:val="00520769"/>
    <w:rsid w:val="00520891"/>
    <w:rsid w:val="00520B09"/>
    <w:rsid w:val="00520F7F"/>
    <w:rsid w:val="0052130C"/>
    <w:rsid w:val="00521424"/>
    <w:rsid w:val="005214DE"/>
    <w:rsid w:val="00521647"/>
    <w:rsid w:val="00521839"/>
    <w:rsid w:val="00521CB9"/>
    <w:rsid w:val="00521EAB"/>
    <w:rsid w:val="00522068"/>
    <w:rsid w:val="00522388"/>
    <w:rsid w:val="00522D75"/>
    <w:rsid w:val="005231D6"/>
    <w:rsid w:val="0052352D"/>
    <w:rsid w:val="005244E2"/>
    <w:rsid w:val="00524863"/>
    <w:rsid w:val="00524A4F"/>
    <w:rsid w:val="00524A6D"/>
    <w:rsid w:val="005259CA"/>
    <w:rsid w:val="0052603B"/>
    <w:rsid w:val="005260D9"/>
    <w:rsid w:val="00526435"/>
    <w:rsid w:val="0052650D"/>
    <w:rsid w:val="00526914"/>
    <w:rsid w:val="00526957"/>
    <w:rsid w:val="005275BD"/>
    <w:rsid w:val="005277E1"/>
    <w:rsid w:val="00527E4B"/>
    <w:rsid w:val="00527EA7"/>
    <w:rsid w:val="00530387"/>
    <w:rsid w:val="005307E3"/>
    <w:rsid w:val="00530AFA"/>
    <w:rsid w:val="00530C3D"/>
    <w:rsid w:val="00530CC5"/>
    <w:rsid w:val="00530D76"/>
    <w:rsid w:val="00530FF5"/>
    <w:rsid w:val="00531197"/>
    <w:rsid w:val="005322F0"/>
    <w:rsid w:val="0053261E"/>
    <w:rsid w:val="005326F7"/>
    <w:rsid w:val="0053278B"/>
    <w:rsid w:val="00532FD7"/>
    <w:rsid w:val="00533062"/>
    <w:rsid w:val="00533F79"/>
    <w:rsid w:val="00534132"/>
    <w:rsid w:val="00534386"/>
    <w:rsid w:val="00534446"/>
    <w:rsid w:val="00534447"/>
    <w:rsid w:val="00534493"/>
    <w:rsid w:val="005349FD"/>
    <w:rsid w:val="00534F77"/>
    <w:rsid w:val="00535522"/>
    <w:rsid w:val="00535B2A"/>
    <w:rsid w:val="00535E05"/>
    <w:rsid w:val="00536007"/>
    <w:rsid w:val="005362C2"/>
    <w:rsid w:val="005369FD"/>
    <w:rsid w:val="00536ED3"/>
    <w:rsid w:val="00537CF3"/>
    <w:rsid w:val="005400A8"/>
    <w:rsid w:val="0054022B"/>
    <w:rsid w:val="005404CD"/>
    <w:rsid w:val="005408FA"/>
    <w:rsid w:val="00540B97"/>
    <w:rsid w:val="00540D4A"/>
    <w:rsid w:val="00540DAD"/>
    <w:rsid w:val="00540F6B"/>
    <w:rsid w:val="00541892"/>
    <w:rsid w:val="0054244E"/>
    <w:rsid w:val="00542B05"/>
    <w:rsid w:val="00542D45"/>
    <w:rsid w:val="00542D9A"/>
    <w:rsid w:val="0054386E"/>
    <w:rsid w:val="0054478C"/>
    <w:rsid w:val="0054498E"/>
    <w:rsid w:val="00544A7C"/>
    <w:rsid w:val="00544CD4"/>
    <w:rsid w:val="005458E0"/>
    <w:rsid w:val="00546BE7"/>
    <w:rsid w:val="00546BF2"/>
    <w:rsid w:val="00546D10"/>
    <w:rsid w:val="00546EC4"/>
    <w:rsid w:val="00547123"/>
    <w:rsid w:val="0054729C"/>
    <w:rsid w:val="0054760F"/>
    <w:rsid w:val="0054782E"/>
    <w:rsid w:val="00547B3E"/>
    <w:rsid w:val="00550491"/>
    <w:rsid w:val="0055053F"/>
    <w:rsid w:val="00550673"/>
    <w:rsid w:val="0055083D"/>
    <w:rsid w:val="00550B66"/>
    <w:rsid w:val="00551034"/>
    <w:rsid w:val="00551748"/>
    <w:rsid w:val="005518C4"/>
    <w:rsid w:val="00551915"/>
    <w:rsid w:val="00551C69"/>
    <w:rsid w:val="00552597"/>
    <w:rsid w:val="005525D0"/>
    <w:rsid w:val="005525D1"/>
    <w:rsid w:val="00552930"/>
    <w:rsid w:val="00552ECF"/>
    <w:rsid w:val="00553830"/>
    <w:rsid w:val="00553B29"/>
    <w:rsid w:val="00553D94"/>
    <w:rsid w:val="00553DB9"/>
    <w:rsid w:val="00554702"/>
    <w:rsid w:val="00555103"/>
    <w:rsid w:val="005554BF"/>
    <w:rsid w:val="005555FC"/>
    <w:rsid w:val="00555D3B"/>
    <w:rsid w:val="00556580"/>
    <w:rsid w:val="0055670B"/>
    <w:rsid w:val="005574AB"/>
    <w:rsid w:val="005577D2"/>
    <w:rsid w:val="00557A8D"/>
    <w:rsid w:val="00557E5A"/>
    <w:rsid w:val="005608DA"/>
    <w:rsid w:val="00560ABF"/>
    <w:rsid w:val="0056156B"/>
    <w:rsid w:val="00561AB4"/>
    <w:rsid w:val="00561D2C"/>
    <w:rsid w:val="00562254"/>
    <w:rsid w:val="00562469"/>
    <w:rsid w:val="00562660"/>
    <w:rsid w:val="00562CA9"/>
    <w:rsid w:val="00562E71"/>
    <w:rsid w:val="0056359C"/>
    <w:rsid w:val="00563B97"/>
    <w:rsid w:val="00563E21"/>
    <w:rsid w:val="00563FB1"/>
    <w:rsid w:val="00563FB4"/>
    <w:rsid w:val="00564354"/>
    <w:rsid w:val="005643E8"/>
    <w:rsid w:val="00565952"/>
    <w:rsid w:val="005664C2"/>
    <w:rsid w:val="00566F47"/>
    <w:rsid w:val="00567529"/>
    <w:rsid w:val="0056798A"/>
    <w:rsid w:val="005702F5"/>
    <w:rsid w:val="00570395"/>
    <w:rsid w:val="005703F0"/>
    <w:rsid w:val="005705D2"/>
    <w:rsid w:val="00570C1C"/>
    <w:rsid w:val="00571386"/>
    <w:rsid w:val="0057139C"/>
    <w:rsid w:val="005717BC"/>
    <w:rsid w:val="0057182B"/>
    <w:rsid w:val="005722A7"/>
    <w:rsid w:val="00572B0D"/>
    <w:rsid w:val="00572EAC"/>
    <w:rsid w:val="00573134"/>
    <w:rsid w:val="00573146"/>
    <w:rsid w:val="005731C3"/>
    <w:rsid w:val="00573CD4"/>
    <w:rsid w:val="00573F83"/>
    <w:rsid w:val="0057437A"/>
    <w:rsid w:val="0057451F"/>
    <w:rsid w:val="0057522C"/>
    <w:rsid w:val="005758E3"/>
    <w:rsid w:val="0057594E"/>
    <w:rsid w:val="00575C46"/>
    <w:rsid w:val="00576209"/>
    <w:rsid w:val="005772AE"/>
    <w:rsid w:val="00577486"/>
    <w:rsid w:val="00577D98"/>
    <w:rsid w:val="00577DDB"/>
    <w:rsid w:val="00577E76"/>
    <w:rsid w:val="005800F2"/>
    <w:rsid w:val="00581000"/>
    <w:rsid w:val="00581D14"/>
    <w:rsid w:val="005827D5"/>
    <w:rsid w:val="005828FC"/>
    <w:rsid w:val="00582A82"/>
    <w:rsid w:val="00582FFB"/>
    <w:rsid w:val="005839F9"/>
    <w:rsid w:val="00583AC3"/>
    <w:rsid w:val="00583F96"/>
    <w:rsid w:val="00584060"/>
    <w:rsid w:val="00584539"/>
    <w:rsid w:val="00584625"/>
    <w:rsid w:val="00585CEF"/>
    <w:rsid w:val="005860B0"/>
    <w:rsid w:val="005861F5"/>
    <w:rsid w:val="005869A0"/>
    <w:rsid w:val="00586E03"/>
    <w:rsid w:val="00586E0B"/>
    <w:rsid w:val="00586F8E"/>
    <w:rsid w:val="00587C8C"/>
    <w:rsid w:val="00587C96"/>
    <w:rsid w:val="005900A6"/>
    <w:rsid w:val="005908B0"/>
    <w:rsid w:val="00590BB3"/>
    <w:rsid w:val="00590E27"/>
    <w:rsid w:val="00591750"/>
    <w:rsid w:val="00591D13"/>
    <w:rsid w:val="00591EA2"/>
    <w:rsid w:val="005928A6"/>
    <w:rsid w:val="00592BA3"/>
    <w:rsid w:val="005932D8"/>
    <w:rsid w:val="005936B9"/>
    <w:rsid w:val="00593744"/>
    <w:rsid w:val="00593FBB"/>
    <w:rsid w:val="005941FE"/>
    <w:rsid w:val="005942A3"/>
    <w:rsid w:val="005943A1"/>
    <w:rsid w:val="005945DA"/>
    <w:rsid w:val="005947B8"/>
    <w:rsid w:val="0059483E"/>
    <w:rsid w:val="00594965"/>
    <w:rsid w:val="00594E12"/>
    <w:rsid w:val="00594F6C"/>
    <w:rsid w:val="00595056"/>
    <w:rsid w:val="00595418"/>
    <w:rsid w:val="00595570"/>
    <w:rsid w:val="005955BE"/>
    <w:rsid w:val="005959D0"/>
    <w:rsid w:val="005959DA"/>
    <w:rsid w:val="00596019"/>
    <w:rsid w:val="00596056"/>
    <w:rsid w:val="0059679F"/>
    <w:rsid w:val="00596B87"/>
    <w:rsid w:val="00596BDB"/>
    <w:rsid w:val="00596EA3"/>
    <w:rsid w:val="0059731C"/>
    <w:rsid w:val="005975BC"/>
    <w:rsid w:val="005978A4"/>
    <w:rsid w:val="00597EA1"/>
    <w:rsid w:val="005A0B06"/>
    <w:rsid w:val="005A0D40"/>
    <w:rsid w:val="005A0D71"/>
    <w:rsid w:val="005A15CB"/>
    <w:rsid w:val="005A1CB7"/>
    <w:rsid w:val="005A1D8A"/>
    <w:rsid w:val="005A1EDB"/>
    <w:rsid w:val="005A2025"/>
    <w:rsid w:val="005A2837"/>
    <w:rsid w:val="005A2928"/>
    <w:rsid w:val="005A2B80"/>
    <w:rsid w:val="005A33ED"/>
    <w:rsid w:val="005A3854"/>
    <w:rsid w:val="005A42E1"/>
    <w:rsid w:val="005A4386"/>
    <w:rsid w:val="005A465A"/>
    <w:rsid w:val="005A47D1"/>
    <w:rsid w:val="005A4D21"/>
    <w:rsid w:val="005A6301"/>
    <w:rsid w:val="005A6353"/>
    <w:rsid w:val="005A65BD"/>
    <w:rsid w:val="005A6E21"/>
    <w:rsid w:val="005A7398"/>
    <w:rsid w:val="005A756D"/>
    <w:rsid w:val="005A7D71"/>
    <w:rsid w:val="005B036E"/>
    <w:rsid w:val="005B0C15"/>
    <w:rsid w:val="005B10CA"/>
    <w:rsid w:val="005B1186"/>
    <w:rsid w:val="005B12F7"/>
    <w:rsid w:val="005B1368"/>
    <w:rsid w:val="005B16C3"/>
    <w:rsid w:val="005B1B30"/>
    <w:rsid w:val="005B1B65"/>
    <w:rsid w:val="005B20F1"/>
    <w:rsid w:val="005B26F7"/>
    <w:rsid w:val="005B2FBC"/>
    <w:rsid w:val="005B3239"/>
    <w:rsid w:val="005B36A4"/>
    <w:rsid w:val="005B3FA6"/>
    <w:rsid w:val="005B3FD0"/>
    <w:rsid w:val="005B404C"/>
    <w:rsid w:val="005B4339"/>
    <w:rsid w:val="005B4A3D"/>
    <w:rsid w:val="005B4A5E"/>
    <w:rsid w:val="005B4EC6"/>
    <w:rsid w:val="005B4FEF"/>
    <w:rsid w:val="005B50E6"/>
    <w:rsid w:val="005B5213"/>
    <w:rsid w:val="005B54BD"/>
    <w:rsid w:val="005B5507"/>
    <w:rsid w:val="005B5895"/>
    <w:rsid w:val="005B5C12"/>
    <w:rsid w:val="005B5CDD"/>
    <w:rsid w:val="005B5CE4"/>
    <w:rsid w:val="005B5D9A"/>
    <w:rsid w:val="005B5DF2"/>
    <w:rsid w:val="005B5FB8"/>
    <w:rsid w:val="005B61AB"/>
    <w:rsid w:val="005B636A"/>
    <w:rsid w:val="005B63B0"/>
    <w:rsid w:val="005B72B8"/>
    <w:rsid w:val="005B7387"/>
    <w:rsid w:val="005B74B6"/>
    <w:rsid w:val="005B74FE"/>
    <w:rsid w:val="005B7940"/>
    <w:rsid w:val="005C023A"/>
    <w:rsid w:val="005C15D7"/>
    <w:rsid w:val="005C18BC"/>
    <w:rsid w:val="005C18DF"/>
    <w:rsid w:val="005C1A4B"/>
    <w:rsid w:val="005C1A61"/>
    <w:rsid w:val="005C1C70"/>
    <w:rsid w:val="005C225E"/>
    <w:rsid w:val="005C2325"/>
    <w:rsid w:val="005C256A"/>
    <w:rsid w:val="005C2AE0"/>
    <w:rsid w:val="005C2F6E"/>
    <w:rsid w:val="005C39B0"/>
    <w:rsid w:val="005C3AD5"/>
    <w:rsid w:val="005C3AFF"/>
    <w:rsid w:val="005C3E4E"/>
    <w:rsid w:val="005C46A9"/>
    <w:rsid w:val="005C4A7A"/>
    <w:rsid w:val="005C4C21"/>
    <w:rsid w:val="005C4C46"/>
    <w:rsid w:val="005C5161"/>
    <w:rsid w:val="005C53CA"/>
    <w:rsid w:val="005C5483"/>
    <w:rsid w:val="005C5781"/>
    <w:rsid w:val="005C5A00"/>
    <w:rsid w:val="005C5CAD"/>
    <w:rsid w:val="005C5D66"/>
    <w:rsid w:val="005C5D8F"/>
    <w:rsid w:val="005C6017"/>
    <w:rsid w:val="005C6564"/>
    <w:rsid w:val="005C6CC4"/>
    <w:rsid w:val="005C74D4"/>
    <w:rsid w:val="005C76E1"/>
    <w:rsid w:val="005C7795"/>
    <w:rsid w:val="005C7CFC"/>
    <w:rsid w:val="005C7D2A"/>
    <w:rsid w:val="005D0067"/>
    <w:rsid w:val="005D0215"/>
    <w:rsid w:val="005D0461"/>
    <w:rsid w:val="005D0574"/>
    <w:rsid w:val="005D0AAE"/>
    <w:rsid w:val="005D0D5A"/>
    <w:rsid w:val="005D12B9"/>
    <w:rsid w:val="005D179E"/>
    <w:rsid w:val="005D1825"/>
    <w:rsid w:val="005D1ABF"/>
    <w:rsid w:val="005D1E61"/>
    <w:rsid w:val="005D2079"/>
    <w:rsid w:val="005D2571"/>
    <w:rsid w:val="005D2C07"/>
    <w:rsid w:val="005D2E00"/>
    <w:rsid w:val="005D3217"/>
    <w:rsid w:val="005D3623"/>
    <w:rsid w:val="005D3F9B"/>
    <w:rsid w:val="005D4C97"/>
    <w:rsid w:val="005D56A1"/>
    <w:rsid w:val="005D5D99"/>
    <w:rsid w:val="005D6053"/>
    <w:rsid w:val="005D6493"/>
    <w:rsid w:val="005D6614"/>
    <w:rsid w:val="005D67D7"/>
    <w:rsid w:val="005D6B35"/>
    <w:rsid w:val="005D6C4D"/>
    <w:rsid w:val="005D76CE"/>
    <w:rsid w:val="005D7987"/>
    <w:rsid w:val="005E008E"/>
    <w:rsid w:val="005E0E48"/>
    <w:rsid w:val="005E171C"/>
    <w:rsid w:val="005E1912"/>
    <w:rsid w:val="005E1BE4"/>
    <w:rsid w:val="005E216E"/>
    <w:rsid w:val="005E2EB9"/>
    <w:rsid w:val="005E3380"/>
    <w:rsid w:val="005E3655"/>
    <w:rsid w:val="005E3D01"/>
    <w:rsid w:val="005E4D6F"/>
    <w:rsid w:val="005E5092"/>
    <w:rsid w:val="005E5CE3"/>
    <w:rsid w:val="005E5FE8"/>
    <w:rsid w:val="005E6982"/>
    <w:rsid w:val="005E6B60"/>
    <w:rsid w:val="005E719B"/>
    <w:rsid w:val="005E7B71"/>
    <w:rsid w:val="005E7C5E"/>
    <w:rsid w:val="005E7E16"/>
    <w:rsid w:val="005F02E9"/>
    <w:rsid w:val="005F087E"/>
    <w:rsid w:val="005F0DDE"/>
    <w:rsid w:val="005F1262"/>
    <w:rsid w:val="005F1764"/>
    <w:rsid w:val="005F1800"/>
    <w:rsid w:val="005F2230"/>
    <w:rsid w:val="005F29BB"/>
    <w:rsid w:val="005F2A0F"/>
    <w:rsid w:val="005F3655"/>
    <w:rsid w:val="005F372A"/>
    <w:rsid w:val="005F3A25"/>
    <w:rsid w:val="005F4606"/>
    <w:rsid w:val="005F4625"/>
    <w:rsid w:val="005F4756"/>
    <w:rsid w:val="005F4FFD"/>
    <w:rsid w:val="005F512D"/>
    <w:rsid w:val="005F5266"/>
    <w:rsid w:val="005F5271"/>
    <w:rsid w:val="005F55D9"/>
    <w:rsid w:val="005F58AF"/>
    <w:rsid w:val="005F6074"/>
    <w:rsid w:val="005F60C1"/>
    <w:rsid w:val="005F6A90"/>
    <w:rsid w:val="005F6AEA"/>
    <w:rsid w:val="005F6B72"/>
    <w:rsid w:val="005F72B0"/>
    <w:rsid w:val="005F752F"/>
    <w:rsid w:val="005F783B"/>
    <w:rsid w:val="006004DF"/>
    <w:rsid w:val="00600E98"/>
    <w:rsid w:val="006016C3"/>
    <w:rsid w:val="00601A10"/>
    <w:rsid w:val="00601C4A"/>
    <w:rsid w:val="00602217"/>
    <w:rsid w:val="006023EF"/>
    <w:rsid w:val="006027BB"/>
    <w:rsid w:val="00602E3E"/>
    <w:rsid w:val="00602F55"/>
    <w:rsid w:val="006032ED"/>
    <w:rsid w:val="0060494F"/>
    <w:rsid w:val="00604E83"/>
    <w:rsid w:val="00605B23"/>
    <w:rsid w:val="00605F36"/>
    <w:rsid w:val="00606A20"/>
    <w:rsid w:val="00607A0C"/>
    <w:rsid w:val="006101EB"/>
    <w:rsid w:val="006104D2"/>
    <w:rsid w:val="00610936"/>
    <w:rsid w:val="00610C48"/>
    <w:rsid w:val="00611364"/>
    <w:rsid w:val="006117DC"/>
    <w:rsid w:val="00613328"/>
    <w:rsid w:val="0061354D"/>
    <w:rsid w:val="00613669"/>
    <w:rsid w:val="006137DD"/>
    <w:rsid w:val="00614A81"/>
    <w:rsid w:val="00615278"/>
    <w:rsid w:val="006156BB"/>
    <w:rsid w:val="00616204"/>
    <w:rsid w:val="0061654B"/>
    <w:rsid w:val="00616580"/>
    <w:rsid w:val="00616BC0"/>
    <w:rsid w:val="00616DD2"/>
    <w:rsid w:val="00616DFF"/>
    <w:rsid w:val="0061744E"/>
    <w:rsid w:val="00617B74"/>
    <w:rsid w:val="00617BE3"/>
    <w:rsid w:val="006202C1"/>
    <w:rsid w:val="006203C2"/>
    <w:rsid w:val="00620EE2"/>
    <w:rsid w:val="006218BF"/>
    <w:rsid w:val="00621CFF"/>
    <w:rsid w:val="00621D92"/>
    <w:rsid w:val="00621E6B"/>
    <w:rsid w:val="00621F75"/>
    <w:rsid w:val="00622325"/>
    <w:rsid w:val="00622621"/>
    <w:rsid w:val="00622831"/>
    <w:rsid w:val="00622A88"/>
    <w:rsid w:val="00623213"/>
    <w:rsid w:val="0062334B"/>
    <w:rsid w:val="00623899"/>
    <w:rsid w:val="00623EE4"/>
    <w:rsid w:val="0062412F"/>
    <w:rsid w:val="00624E8F"/>
    <w:rsid w:val="00624F55"/>
    <w:rsid w:val="0062573D"/>
    <w:rsid w:val="00625CFD"/>
    <w:rsid w:val="00625D89"/>
    <w:rsid w:val="00625F8F"/>
    <w:rsid w:val="00626B21"/>
    <w:rsid w:val="0062728C"/>
    <w:rsid w:val="00627340"/>
    <w:rsid w:val="006277CC"/>
    <w:rsid w:val="00627A72"/>
    <w:rsid w:val="006301B9"/>
    <w:rsid w:val="006304A4"/>
    <w:rsid w:val="0063051D"/>
    <w:rsid w:val="006305CD"/>
    <w:rsid w:val="00630FD3"/>
    <w:rsid w:val="00631E28"/>
    <w:rsid w:val="006322DA"/>
    <w:rsid w:val="00632582"/>
    <w:rsid w:val="00632A6F"/>
    <w:rsid w:val="006333BB"/>
    <w:rsid w:val="00633D35"/>
    <w:rsid w:val="0063445B"/>
    <w:rsid w:val="00634813"/>
    <w:rsid w:val="00634F81"/>
    <w:rsid w:val="00635190"/>
    <w:rsid w:val="0063548B"/>
    <w:rsid w:val="00635583"/>
    <w:rsid w:val="006357B3"/>
    <w:rsid w:val="00635EF9"/>
    <w:rsid w:val="00636332"/>
    <w:rsid w:val="006363D8"/>
    <w:rsid w:val="00636798"/>
    <w:rsid w:val="00636C52"/>
    <w:rsid w:val="00636D2D"/>
    <w:rsid w:val="00637710"/>
    <w:rsid w:val="00637988"/>
    <w:rsid w:val="00637EDA"/>
    <w:rsid w:val="00637FA7"/>
    <w:rsid w:val="00640175"/>
    <w:rsid w:val="00640C31"/>
    <w:rsid w:val="00640E7E"/>
    <w:rsid w:val="00641009"/>
    <w:rsid w:val="006413DA"/>
    <w:rsid w:val="006418DB"/>
    <w:rsid w:val="00641F8E"/>
    <w:rsid w:val="00642509"/>
    <w:rsid w:val="0064275A"/>
    <w:rsid w:val="006427B0"/>
    <w:rsid w:val="00642DE4"/>
    <w:rsid w:val="00642F18"/>
    <w:rsid w:val="0064388D"/>
    <w:rsid w:val="00643DD9"/>
    <w:rsid w:val="00643F99"/>
    <w:rsid w:val="00644145"/>
    <w:rsid w:val="006441FA"/>
    <w:rsid w:val="0064421D"/>
    <w:rsid w:val="00644267"/>
    <w:rsid w:val="00644561"/>
    <w:rsid w:val="006447A9"/>
    <w:rsid w:val="006449D2"/>
    <w:rsid w:val="006452ED"/>
    <w:rsid w:val="0064553E"/>
    <w:rsid w:val="00645B56"/>
    <w:rsid w:val="00645D4A"/>
    <w:rsid w:val="00646858"/>
    <w:rsid w:val="00646A5D"/>
    <w:rsid w:val="006472D4"/>
    <w:rsid w:val="006474E1"/>
    <w:rsid w:val="00647508"/>
    <w:rsid w:val="0064795E"/>
    <w:rsid w:val="00647D39"/>
    <w:rsid w:val="0065051B"/>
    <w:rsid w:val="006505A9"/>
    <w:rsid w:val="006509E7"/>
    <w:rsid w:val="00650D44"/>
    <w:rsid w:val="006510DD"/>
    <w:rsid w:val="00651202"/>
    <w:rsid w:val="0065140B"/>
    <w:rsid w:val="00651482"/>
    <w:rsid w:val="00651507"/>
    <w:rsid w:val="00651597"/>
    <w:rsid w:val="0065177E"/>
    <w:rsid w:val="0065240C"/>
    <w:rsid w:val="006524F8"/>
    <w:rsid w:val="00652633"/>
    <w:rsid w:val="006527CE"/>
    <w:rsid w:val="00652B05"/>
    <w:rsid w:val="00654097"/>
    <w:rsid w:val="00654563"/>
    <w:rsid w:val="006547D1"/>
    <w:rsid w:val="00654A06"/>
    <w:rsid w:val="00654A21"/>
    <w:rsid w:val="00654B79"/>
    <w:rsid w:val="00654EED"/>
    <w:rsid w:val="006559DB"/>
    <w:rsid w:val="00655C63"/>
    <w:rsid w:val="00655DDB"/>
    <w:rsid w:val="00656232"/>
    <w:rsid w:val="0065645D"/>
    <w:rsid w:val="00656BEB"/>
    <w:rsid w:val="00657195"/>
    <w:rsid w:val="006578C7"/>
    <w:rsid w:val="0066069B"/>
    <w:rsid w:val="00660A2D"/>
    <w:rsid w:val="00660CC3"/>
    <w:rsid w:val="00661570"/>
    <w:rsid w:val="0066182C"/>
    <w:rsid w:val="00661910"/>
    <w:rsid w:val="00661F6C"/>
    <w:rsid w:val="006620F2"/>
    <w:rsid w:val="00662285"/>
    <w:rsid w:val="00662E28"/>
    <w:rsid w:val="006630F9"/>
    <w:rsid w:val="00663364"/>
    <w:rsid w:val="00663524"/>
    <w:rsid w:val="00663677"/>
    <w:rsid w:val="00663978"/>
    <w:rsid w:val="00663B43"/>
    <w:rsid w:val="00663E52"/>
    <w:rsid w:val="00664025"/>
    <w:rsid w:val="006644FF"/>
    <w:rsid w:val="00664882"/>
    <w:rsid w:val="00664B1A"/>
    <w:rsid w:val="00664D12"/>
    <w:rsid w:val="0066512B"/>
    <w:rsid w:val="00665340"/>
    <w:rsid w:val="00665489"/>
    <w:rsid w:val="0066549E"/>
    <w:rsid w:val="00665988"/>
    <w:rsid w:val="00665CB4"/>
    <w:rsid w:val="00665D9C"/>
    <w:rsid w:val="00666410"/>
    <w:rsid w:val="00666E61"/>
    <w:rsid w:val="00666F80"/>
    <w:rsid w:val="0066718C"/>
    <w:rsid w:val="00667E6C"/>
    <w:rsid w:val="006700BF"/>
    <w:rsid w:val="00670137"/>
    <w:rsid w:val="0067073D"/>
    <w:rsid w:val="006708FB"/>
    <w:rsid w:val="00670B4B"/>
    <w:rsid w:val="00670D28"/>
    <w:rsid w:val="00671BB3"/>
    <w:rsid w:val="00671C39"/>
    <w:rsid w:val="00671CEF"/>
    <w:rsid w:val="00671FC9"/>
    <w:rsid w:val="00672445"/>
    <w:rsid w:val="00672B65"/>
    <w:rsid w:val="00672C18"/>
    <w:rsid w:val="00672F30"/>
    <w:rsid w:val="00672F87"/>
    <w:rsid w:val="00674159"/>
    <w:rsid w:val="00674545"/>
    <w:rsid w:val="006748C7"/>
    <w:rsid w:val="00674916"/>
    <w:rsid w:val="00674A89"/>
    <w:rsid w:val="00674C32"/>
    <w:rsid w:val="00674E2B"/>
    <w:rsid w:val="00675C20"/>
    <w:rsid w:val="00675D90"/>
    <w:rsid w:val="00675F34"/>
    <w:rsid w:val="00675F59"/>
    <w:rsid w:val="00676167"/>
    <w:rsid w:val="00677070"/>
    <w:rsid w:val="00677ACB"/>
    <w:rsid w:val="00677DFD"/>
    <w:rsid w:val="00680373"/>
    <w:rsid w:val="00680886"/>
    <w:rsid w:val="00680A59"/>
    <w:rsid w:val="00680EB8"/>
    <w:rsid w:val="00681268"/>
    <w:rsid w:val="0068127D"/>
    <w:rsid w:val="00681B8D"/>
    <w:rsid w:val="00682A20"/>
    <w:rsid w:val="00682C4C"/>
    <w:rsid w:val="00682EBE"/>
    <w:rsid w:val="00682F23"/>
    <w:rsid w:val="0068316B"/>
    <w:rsid w:val="0068349F"/>
    <w:rsid w:val="00683736"/>
    <w:rsid w:val="0068375A"/>
    <w:rsid w:val="00683A24"/>
    <w:rsid w:val="0068421F"/>
    <w:rsid w:val="00684631"/>
    <w:rsid w:val="00684EE8"/>
    <w:rsid w:val="00685A19"/>
    <w:rsid w:val="00685B48"/>
    <w:rsid w:val="0068607F"/>
    <w:rsid w:val="006864C1"/>
    <w:rsid w:val="00686B44"/>
    <w:rsid w:val="00686C95"/>
    <w:rsid w:val="00686E3A"/>
    <w:rsid w:val="00687439"/>
    <w:rsid w:val="006874FF"/>
    <w:rsid w:val="006876AB"/>
    <w:rsid w:val="00687CCE"/>
    <w:rsid w:val="00690078"/>
    <w:rsid w:val="006902E0"/>
    <w:rsid w:val="00690B56"/>
    <w:rsid w:val="00690E59"/>
    <w:rsid w:val="00690EAC"/>
    <w:rsid w:val="0069140F"/>
    <w:rsid w:val="00691D86"/>
    <w:rsid w:val="0069224F"/>
    <w:rsid w:val="00692264"/>
    <w:rsid w:val="006922C6"/>
    <w:rsid w:val="006928F0"/>
    <w:rsid w:val="006929BA"/>
    <w:rsid w:val="00692D79"/>
    <w:rsid w:val="00693B97"/>
    <w:rsid w:val="00693ED2"/>
    <w:rsid w:val="00693F22"/>
    <w:rsid w:val="006940A8"/>
    <w:rsid w:val="006940CE"/>
    <w:rsid w:val="00694A96"/>
    <w:rsid w:val="00694D54"/>
    <w:rsid w:val="0069507E"/>
    <w:rsid w:val="006958AE"/>
    <w:rsid w:val="00695A54"/>
    <w:rsid w:val="006960FD"/>
    <w:rsid w:val="006964AA"/>
    <w:rsid w:val="00696876"/>
    <w:rsid w:val="006969B9"/>
    <w:rsid w:val="00696AD4"/>
    <w:rsid w:val="00696E57"/>
    <w:rsid w:val="00697AE3"/>
    <w:rsid w:val="00697C1A"/>
    <w:rsid w:val="00697FC0"/>
    <w:rsid w:val="006A026E"/>
    <w:rsid w:val="006A02BA"/>
    <w:rsid w:val="006A0793"/>
    <w:rsid w:val="006A0C83"/>
    <w:rsid w:val="006A12B7"/>
    <w:rsid w:val="006A19A5"/>
    <w:rsid w:val="006A1A90"/>
    <w:rsid w:val="006A24B7"/>
    <w:rsid w:val="006A2789"/>
    <w:rsid w:val="006A3A82"/>
    <w:rsid w:val="006A4104"/>
    <w:rsid w:val="006A45F5"/>
    <w:rsid w:val="006A5920"/>
    <w:rsid w:val="006A68F1"/>
    <w:rsid w:val="006A6988"/>
    <w:rsid w:val="006A6B00"/>
    <w:rsid w:val="006A6D3F"/>
    <w:rsid w:val="006A7972"/>
    <w:rsid w:val="006A7DCE"/>
    <w:rsid w:val="006B0247"/>
    <w:rsid w:val="006B03C6"/>
    <w:rsid w:val="006B0799"/>
    <w:rsid w:val="006B167E"/>
    <w:rsid w:val="006B1D3D"/>
    <w:rsid w:val="006B22C3"/>
    <w:rsid w:val="006B23D4"/>
    <w:rsid w:val="006B2CCF"/>
    <w:rsid w:val="006B2E13"/>
    <w:rsid w:val="006B36AF"/>
    <w:rsid w:val="006B43AC"/>
    <w:rsid w:val="006B4F7E"/>
    <w:rsid w:val="006B5935"/>
    <w:rsid w:val="006B5C13"/>
    <w:rsid w:val="006B5C47"/>
    <w:rsid w:val="006B5C4F"/>
    <w:rsid w:val="006B6D9E"/>
    <w:rsid w:val="006B7E64"/>
    <w:rsid w:val="006B7F5F"/>
    <w:rsid w:val="006C0289"/>
    <w:rsid w:val="006C126D"/>
    <w:rsid w:val="006C2163"/>
    <w:rsid w:val="006C2849"/>
    <w:rsid w:val="006C2A4A"/>
    <w:rsid w:val="006C307E"/>
    <w:rsid w:val="006C3482"/>
    <w:rsid w:val="006C3CA0"/>
    <w:rsid w:val="006C3F9E"/>
    <w:rsid w:val="006C47C5"/>
    <w:rsid w:val="006C4A4B"/>
    <w:rsid w:val="006C5205"/>
    <w:rsid w:val="006C5690"/>
    <w:rsid w:val="006C5B9A"/>
    <w:rsid w:val="006C5D23"/>
    <w:rsid w:val="006C5DE9"/>
    <w:rsid w:val="006C5F13"/>
    <w:rsid w:val="006C63F5"/>
    <w:rsid w:val="006C666F"/>
    <w:rsid w:val="006C69E0"/>
    <w:rsid w:val="006C6A2F"/>
    <w:rsid w:val="006C6F40"/>
    <w:rsid w:val="006C744B"/>
    <w:rsid w:val="006C7648"/>
    <w:rsid w:val="006C77AB"/>
    <w:rsid w:val="006C7A18"/>
    <w:rsid w:val="006C7D43"/>
    <w:rsid w:val="006D0333"/>
    <w:rsid w:val="006D0C08"/>
    <w:rsid w:val="006D0F25"/>
    <w:rsid w:val="006D1219"/>
    <w:rsid w:val="006D196A"/>
    <w:rsid w:val="006D2705"/>
    <w:rsid w:val="006D2F33"/>
    <w:rsid w:val="006D3095"/>
    <w:rsid w:val="006D30BF"/>
    <w:rsid w:val="006D44D0"/>
    <w:rsid w:val="006D49FB"/>
    <w:rsid w:val="006D4F48"/>
    <w:rsid w:val="006D5B43"/>
    <w:rsid w:val="006D5D3A"/>
    <w:rsid w:val="006D631A"/>
    <w:rsid w:val="006D67D3"/>
    <w:rsid w:val="006D6B4D"/>
    <w:rsid w:val="006D7018"/>
    <w:rsid w:val="006D771B"/>
    <w:rsid w:val="006D7859"/>
    <w:rsid w:val="006E088D"/>
    <w:rsid w:val="006E1527"/>
    <w:rsid w:val="006E1574"/>
    <w:rsid w:val="006E15E9"/>
    <w:rsid w:val="006E1931"/>
    <w:rsid w:val="006E1A8D"/>
    <w:rsid w:val="006E2727"/>
    <w:rsid w:val="006E28B1"/>
    <w:rsid w:val="006E2E12"/>
    <w:rsid w:val="006E49A8"/>
    <w:rsid w:val="006E4B20"/>
    <w:rsid w:val="006E5272"/>
    <w:rsid w:val="006E5ABF"/>
    <w:rsid w:val="006E5AC0"/>
    <w:rsid w:val="006E62DF"/>
    <w:rsid w:val="006E63A4"/>
    <w:rsid w:val="006E6A1F"/>
    <w:rsid w:val="006E6EB8"/>
    <w:rsid w:val="006E6F38"/>
    <w:rsid w:val="006F0021"/>
    <w:rsid w:val="006F0166"/>
    <w:rsid w:val="006F01A3"/>
    <w:rsid w:val="006F106B"/>
    <w:rsid w:val="006F119B"/>
    <w:rsid w:val="006F1488"/>
    <w:rsid w:val="006F14F0"/>
    <w:rsid w:val="006F15B6"/>
    <w:rsid w:val="006F2398"/>
    <w:rsid w:val="006F2851"/>
    <w:rsid w:val="006F2AD2"/>
    <w:rsid w:val="006F2B64"/>
    <w:rsid w:val="006F2C45"/>
    <w:rsid w:val="006F2E62"/>
    <w:rsid w:val="006F3552"/>
    <w:rsid w:val="006F35BA"/>
    <w:rsid w:val="006F3AB3"/>
    <w:rsid w:val="006F45C6"/>
    <w:rsid w:val="006F48D2"/>
    <w:rsid w:val="006F49F9"/>
    <w:rsid w:val="006F4EAC"/>
    <w:rsid w:val="006F6F79"/>
    <w:rsid w:val="006F70CA"/>
    <w:rsid w:val="006F73AE"/>
    <w:rsid w:val="006F75F9"/>
    <w:rsid w:val="006F79B1"/>
    <w:rsid w:val="007003E4"/>
    <w:rsid w:val="007004B1"/>
    <w:rsid w:val="00700B86"/>
    <w:rsid w:val="00700C7F"/>
    <w:rsid w:val="007016D7"/>
    <w:rsid w:val="007026AD"/>
    <w:rsid w:val="00703023"/>
    <w:rsid w:val="00703660"/>
    <w:rsid w:val="00703667"/>
    <w:rsid w:val="00703970"/>
    <w:rsid w:val="00703C18"/>
    <w:rsid w:val="00704013"/>
    <w:rsid w:val="0070444E"/>
    <w:rsid w:val="00704489"/>
    <w:rsid w:val="00704C0D"/>
    <w:rsid w:val="00704C70"/>
    <w:rsid w:val="007051BD"/>
    <w:rsid w:val="007052DA"/>
    <w:rsid w:val="0070592C"/>
    <w:rsid w:val="00705B20"/>
    <w:rsid w:val="0070646C"/>
    <w:rsid w:val="00706821"/>
    <w:rsid w:val="00706BE5"/>
    <w:rsid w:val="00706D2E"/>
    <w:rsid w:val="00706D82"/>
    <w:rsid w:val="0070771C"/>
    <w:rsid w:val="0071038C"/>
    <w:rsid w:val="00710680"/>
    <w:rsid w:val="00710B7D"/>
    <w:rsid w:val="0071188F"/>
    <w:rsid w:val="0071208E"/>
    <w:rsid w:val="0071211B"/>
    <w:rsid w:val="00712275"/>
    <w:rsid w:val="007123D2"/>
    <w:rsid w:val="007124D3"/>
    <w:rsid w:val="00712515"/>
    <w:rsid w:val="00712911"/>
    <w:rsid w:val="00712EEC"/>
    <w:rsid w:val="0071333F"/>
    <w:rsid w:val="00713662"/>
    <w:rsid w:val="00713BE8"/>
    <w:rsid w:val="00713CFE"/>
    <w:rsid w:val="007141A4"/>
    <w:rsid w:val="00714A39"/>
    <w:rsid w:val="0071504C"/>
    <w:rsid w:val="00715E23"/>
    <w:rsid w:val="00715FB9"/>
    <w:rsid w:val="0071653D"/>
    <w:rsid w:val="00716D6E"/>
    <w:rsid w:val="007171CF"/>
    <w:rsid w:val="007174EC"/>
    <w:rsid w:val="007177BE"/>
    <w:rsid w:val="00717D9E"/>
    <w:rsid w:val="00717F55"/>
    <w:rsid w:val="00720BC8"/>
    <w:rsid w:val="00721441"/>
    <w:rsid w:val="00721504"/>
    <w:rsid w:val="00721B0F"/>
    <w:rsid w:val="00721CD3"/>
    <w:rsid w:val="007223CE"/>
    <w:rsid w:val="007229D1"/>
    <w:rsid w:val="00722AAD"/>
    <w:rsid w:val="00723070"/>
    <w:rsid w:val="007231CF"/>
    <w:rsid w:val="00723946"/>
    <w:rsid w:val="00723999"/>
    <w:rsid w:val="00723D68"/>
    <w:rsid w:val="007244E9"/>
    <w:rsid w:val="00724644"/>
    <w:rsid w:val="00724720"/>
    <w:rsid w:val="007249A2"/>
    <w:rsid w:val="00725703"/>
    <w:rsid w:val="00725D0F"/>
    <w:rsid w:val="00725FCD"/>
    <w:rsid w:val="007261AD"/>
    <w:rsid w:val="0072634D"/>
    <w:rsid w:val="0072689E"/>
    <w:rsid w:val="00727009"/>
    <w:rsid w:val="00727053"/>
    <w:rsid w:val="00727121"/>
    <w:rsid w:val="00727E51"/>
    <w:rsid w:val="00730246"/>
    <w:rsid w:val="00730990"/>
    <w:rsid w:val="00730BBC"/>
    <w:rsid w:val="007311CD"/>
    <w:rsid w:val="00731664"/>
    <w:rsid w:val="007319CE"/>
    <w:rsid w:val="00731B1B"/>
    <w:rsid w:val="00732119"/>
    <w:rsid w:val="007324ED"/>
    <w:rsid w:val="0073287F"/>
    <w:rsid w:val="00732BDD"/>
    <w:rsid w:val="00732C8D"/>
    <w:rsid w:val="00732F4B"/>
    <w:rsid w:val="00733912"/>
    <w:rsid w:val="007343CB"/>
    <w:rsid w:val="00734A29"/>
    <w:rsid w:val="007353F3"/>
    <w:rsid w:val="00735883"/>
    <w:rsid w:val="00735EE5"/>
    <w:rsid w:val="007368F3"/>
    <w:rsid w:val="007369C6"/>
    <w:rsid w:val="00736B4B"/>
    <w:rsid w:val="00737766"/>
    <w:rsid w:val="007377CC"/>
    <w:rsid w:val="007400DE"/>
    <w:rsid w:val="007403BF"/>
    <w:rsid w:val="0074103D"/>
    <w:rsid w:val="00741428"/>
    <w:rsid w:val="00741668"/>
    <w:rsid w:val="007417BC"/>
    <w:rsid w:val="00741F93"/>
    <w:rsid w:val="0074267C"/>
    <w:rsid w:val="00743011"/>
    <w:rsid w:val="00743B11"/>
    <w:rsid w:val="00743C4E"/>
    <w:rsid w:val="00745685"/>
    <w:rsid w:val="00745772"/>
    <w:rsid w:val="0074589F"/>
    <w:rsid w:val="00745BAA"/>
    <w:rsid w:val="00746064"/>
    <w:rsid w:val="007463F2"/>
    <w:rsid w:val="00747002"/>
    <w:rsid w:val="00747ED5"/>
    <w:rsid w:val="0075011C"/>
    <w:rsid w:val="007502AB"/>
    <w:rsid w:val="00750462"/>
    <w:rsid w:val="00750D80"/>
    <w:rsid w:val="007512BB"/>
    <w:rsid w:val="007515ED"/>
    <w:rsid w:val="00751795"/>
    <w:rsid w:val="00751E97"/>
    <w:rsid w:val="007525DB"/>
    <w:rsid w:val="00752A35"/>
    <w:rsid w:val="00752A99"/>
    <w:rsid w:val="00753340"/>
    <w:rsid w:val="00753664"/>
    <w:rsid w:val="0075434B"/>
    <w:rsid w:val="007543BD"/>
    <w:rsid w:val="007546A0"/>
    <w:rsid w:val="007549C0"/>
    <w:rsid w:val="0075510B"/>
    <w:rsid w:val="00755226"/>
    <w:rsid w:val="00755761"/>
    <w:rsid w:val="00755ACF"/>
    <w:rsid w:val="0075629A"/>
    <w:rsid w:val="007566C0"/>
    <w:rsid w:val="00756946"/>
    <w:rsid w:val="00756948"/>
    <w:rsid w:val="00756CF0"/>
    <w:rsid w:val="00756F93"/>
    <w:rsid w:val="007577D4"/>
    <w:rsid w:val="00757F9B"/>
    <w:rsid w:val="00760248"/>
    <w:rsid w:val="00760D90"/>
    <w:rsid w:val="00761B63"/>
    <w:rsid w:val="0076227C"/>
    <w:rsid w:val="007627C7"/>
    <w:rsid w:val="00762C87"/>
    <w:rsid w:val="00763077"/>
    <w:rsid w:val="00763375"/>
    <w:rsid w:val="00763C94"/>
    <w:rsid w:val="00763E34"/>
    <w:rsid w:val="0076484F"/>
    <w:rsid w:val="00764E6F"/>
    <w:rsid w:val="0076585F"/>
    <w:rsid w:val="00765AE7"/>
    <w:rsid w:val="00765B49"/>
    <w:rsid w:val="00765B59"/>
    <w:rsid w:val="00765D28"/>
    <w:rsid w:val="00765D6C"/>
    <w:rsid w:val="00766190"/>
    <w:rsid w:val="0076649C"/>
    <w:rsid w:val="007666E8"/>
    <w:rsid w:val="00766D0C"/>
    <w:rsid w:val="00767374"/>
    <w:rsid w:val="007674C4"/>
    <w:rsid w:val="0076753A"/>
    <w:rsid w:val="00767968"/>
    <w:rsid w:val="00767CA4"/>
    <w:rsid w:val="00767E47"/>
    <w:rsid w:val="007703C0"/>
    <w:rsid w:val="00770E79"/>
    <w:rsid w:val="007714CA"/>
    <w:rsid w:val="00771ABE"/>
    <w:rsid w:val="00772066"/>
    <w:rsid w:val="007726F8"/>
    <w:rsid w:val="00773165"/>
    <w:rsid w:val="00773173"/>
    <w:rsid w:val="0077346A"/>
    <w:rsid w:val="00774655"/>
    <w:rsid w:val="0077488A"/>
    <w:rsid w:val="00774A53"/>
    <w:rsid w:val="00774EBB"/>
    <w:rsid w:val="007752D1"/>
    <w:rsid w:val="0077572B"/>
    <w:rsid w:val="007757F7"/>
    <w:rsid w:val="007769FC"/>
    <w:rsid w:val="00776C2B"/>
    <w:rsid w:val="007771BC"/>
    <w:rsid w:val="007774FB"/>
    <w:rsid w:val="00777967"/>
    <w:rsid w:val="00777CC3"/>
    <w:rsid w:val="00777F5E"/>
    <w:rsid w:val="00777FB9"/>
    <w:rsid w:val="0078008D"/>
    <w:rsid w:val="007804FF"/>
    <w:rsid w:val="00780515"/>
    <w:rsid w:val="00780CA7"/>
    <w:rsid w:val="0078204F"/>
    <w:rsid w:val="007820C2"/>
    <w:rsid w:val="007820EC"/>
    <w:rsid w:val="0078252C"/>
    <w:rsid w:val="00782783"/>
    <w:rsid w:val="00782CE1"/>
    <w:rsid w:val="00782FCB"/>
    <w:rsid w:val="00783AD9"/>
    <w:rsid w:val="00783B81"/>
    <w:rsid w:val="00783BA1"/>
    <w:rsid w:val="00784436"/>
    <w:rsid w:val="007844F9"/>
    <w:rsid w:val="007845BB"/>
    <w:rsid w:val="00784A67"/>
    <w:rsid w:val="00784C81"/>
    <w:rsid w:val="00784CFC"/>
    <w:rsid w:val="00785183"/>
    <w:rsid w:val="0078527B"/>
    <w:rsid w:val="007856A1"/>
    <w:rsid w:val="007858D0"/>
    <w:rsid w:val="00785DE9"/>
    <w:rsid w:val="00785F89"/>
    <w:rsid w:val="007861E2"/>
    <w:rsid w:val="00786650"/>
    <w:rsid w:val="00787172"/>
    <w:rsid w:val="00787580"/>
    <w:rsid w:val="00787748"/>
    <w:rsid w:val="00790537"/>
    <w:rsid w:val="00790841"/>
    <w:rsid w:val="00790CF1"/>
    <w:rsid w:val="00791988"/>
    <w:rsid w:val="00792103"/>
    <w:rsid w:val="007922CF"/>
    <w:rsid w:val="00792940"/>
    <w:rsid w:val="00792A7B"/>
    <w:rsid w:val="00792E52"/>
    <w:rsid w:val="0079416C"/>
    <w:rsid w:val="00794221"/>
    <w:rsid w:val="00795A1B"/>
    <w:rsid w:val="0079742F"/>
    <w:rsid w:val="0079799F"/>
    <w:rsid w:val="00797B4F"/>
    <w:rsid w:val="00797D07"/>
    <w:rsid w:val="007A024A"/>
    <w:rsid w:val="007A06A2"/>
    <w:rsid w:val="007A08FE"/>
    <w:rsid w:val="007A0F2E"/>
    <w:rsid w:val="007A113E"/>
    <w:rsid w:val="007A15AF"/>
    <w:rsid w:val="007A1D14"/>
    <w:rsid w:val="007A1F29"/>
    <w:rsid w:val="007A248D"/>
    <w:rsid w:val="007A27AC"/>
    <w:rsid w:val="007A29A8"/>
    <w:rsid w:val="007A2FBB"/>
    <w:rsid w:val="007A31CA"/>
    <w:rsid w:val="007A3546"/>
    <w:rsid w:val="007A3590"/>
    <w:rsid w:val="007A3CAD"/>
    <w:rsid w:val="007A3E42"/>
    <w:rsid w:val="007A3F98"/>
    <w:rsid w:val="007A44EF"/>
    <w:rsid w:val="007A45CD"/>
    <w:rsid w:val="007A45DD"/>
    <w:rsid w:val="007A4DFB"/>
    <w:rsid w:val="007A4FFF"/>
    <w:rsid w:val="007A51D4"/>
    <w:rsid w:val="007A59EF"/>
    <w:rsid w:val="007A5E9E"/>
    <w:rsid w:val="007A6D6E"/>
    <w:rsid w:val="007A71B7"/>
    <w:rsid w:val="007A78BC"/>
    <w:rsid w:val="007A7E02"/>
    <w:rsid w:val="007B14C1"/>
    <w:rsid w:val="007B18D0"/>
    <w:rsid w:val="007B1EB4"/>
    <w:rsid w:val="007B237D"/>
    <w:rsid w:val="007B327B"/>
    <w:rsid w:val="007B3646"/>
    <w:rsid w:val="007B3B73"/>
    <w:rsid w:val="007B3E98"/>
    <w:rsid w:val="007B40F9"/>
    <w:rsid w:val="007B445A"/>
    <w:rsid w:val="007B4B77"/>
    <w:rsid w:val="007B5278"/>
    <w:rsid w:val="007B58F3"/>
    <w:rsid w:val="007B5AB9"/>
    <w:rsid w:val="007B5F4F"/>
    <w:rsid w:val="007B6298"/>
    <w:rsid w:val="007B63F9"/>
    <w:rsid w:val="007B6623"/>
    <w:rsid w:val="007B6D9B"/>
    <w:rsid w:val="007B702E"/>
    <w:rsid w:val="007B7167"/>
    <w:rsid w:val="007B74F0"/>
    <w:rsid w:val="007B7AFE"/>
    <w:rsid w:val="007B7B4F"/>
    <w:rsid w:val="007B7E39"/>
    <w:rsid w:val="007B7EB1"/>
    <w:rsid w:val="007C0036"/>
    <w:rsid w:val="007C0771"/>
    <w:rsid w:val="007C0EEF"/>
    <w:rsid w:val="007C1217"/>
    <w:rsid w:val="007C14CE"/>
    <w:rsid w:val="007C1CF4"/>
    <w:rsid w:val="007C1F73"/>
    <w:rsid w:val="007C20AF"/>
    <w:rsid w:val="007C27DC"/>
    <w:rsid w:val="007C2B10"/>
    <w:rsid w:val="007C2DD8"/>
    <w:rsid w:val="007C3565"/>
    <w:rsid w:val="007C35EE"/>
    <w:rsid w:val="007C3678"/>
    <w:rsid w:val="007C36D6"/>
    <w:rsid w:val="007C36FE"/>
    <w:rsid w:val="007C3FCD"/>
    <w:rsid w:val="007C4C88"/>
    <w:rsid w:val="007C556B"/>
    <w:rsid w:val="007C5F25"/>
    <w:rsid w:val="007C6552"/>
    <w:rsid w:val="007C6B8D"/>
    <w:rsid w:val="007C6FC7"/>
    <w:rsid w:val="007C6FDA"/>
    <w:rsid w:val="007C742E"/>
    <w:rsid w:val="007C75C7"/>
    <w:rsid w:val="007C7DC6"/>
    <w:rsid w:val="007D0D4A"/>
    <w:rsid w:val="007D2242"/>
    <w:rsid w:val="007D25E3"/>
    <w:rsid w:val="007D2A95"/>
    <w:rsid w:val="007D2E0A"/>
    <w:rsid w:val="007D2FFD"/>
    <w:rsid w:val="007D32A8"/>
    <w:rsid w:val="007D3301"/>
    <w:rsid w:val="007D395D"/>
    <w:rsid w:val="007D3AE3"/>
    <w:rsid w:val="007D402E"/>
    <w:rsid w:val="007D4740"/>
    <w:rsid w:val="007D4974"/>
    <w:rsid w:val="007D4EFE"/>
    <w:rsid w:val="007D4F63"/>
    <w:rsid w:val="007D5132"/>
    <w:rsid w:val="007D5521"/>
    <w:rsid w:val="007D64A1"/>
    <w:rsid w:val="007D662B"/>
    <w:rsid w:val="007D6700"/>
    <w:rsid w:val="007D6E8B"/>
    <w:rsid w:val="007D74A7"/>
    <w:rsid w:val="007E0191"/>
    <w:rsid w:val="007E0A1B"/>
    <w:rsid w:val="007E0DF9"/>
    <w:rsid w:val="007E131F"/>
    <w:rsid w:val="007E15DE"/>
    <w:rsid w:val="007E1C0F"/>
    <w:rsid w:val="007E1CCF"/>
    <w:rsid w:val="007E2177"/>
    <w:rsid w:val="007E2A90"/>
    <w:rsid w:val="007E2FFB"/>
    <w:rsid w:val="007E30B1"/>
    <w:rsid w:val="007E3956"/>
    <w:rsid w:val="007E44F2"/>
    <w:rsid w:val="007E4756"/>
    <w:rsid w:val="007E4B91"/>
    <w:rsid w:val="007E5461"/>
    <w:rsid w:val="007E572D"/>
    <w:rsid w:val="007E57B6"/>
    <w:rsid w:val="007E59A2"/>
    <w:rsid w:val="007E5C1A"/>
    <w:rsid w:val="007E5C64"/>
    <w:rsid w:val="007E5DAB"/>
    <w:rsid w:val="007E6BF4"/>
    <w:rsid w:val="007E774E"/>
    <w:rsid w:val="007E77C9"/>
    <w:rsid w:val="007E78F0"/>
    <w:rsid w:val="007F002B"/>
    <w:rsid w:val="007F0B15"/>
    <w:rsid w:val="007F0C55"/>
    <w:rsid w:val="007F0CB7"/>
    <w:rsid w:val="007F0E59"/>
    <w:rsid w:val="007F173A"/>
    <w:rsid w:val="007F1CCD"/>
    <w:rsid w:val="007F1FD6"/>
    <w:rsid w:val="007F33A5"/>
    <w:rsid w:val="007F3469"/>
    <w:rsid w:val="007F3FE6"/>
    <w:rsid w:val="007F506F"/>
    <w:rsid w:val="007F54D5"/>
    <w:rsid w:val="007F5EC6"/>
    <w:rsid w:val="007F63D4"/>
    <w:rsid w:val="007F6828"/>
    <w:rsid w:val="007F6A12"/>
    <w:rsid w:val="007F734A"/>
    <w:rsid w:val="007F74D2"/>
    <w:rsid w:val="0080057D"/>
    <w:rsid w:val="008008D4"/>
    <w:rsid w:val="00801BFB"/>
    <w:rsid w:val="0080229E"/>
    <w:rsid w:val="0080242A"/>
    <w:rsid w:val="00802622"/>
    <w:rsid w:val="00802B4D"/>
    <w:rsid w:val="00802E8C"/>
    <w:rsid w:val="0080366D"/>
    <w:rsid w:val="00803EB5"/>
    <w:rsid w:val="00804DC4"/>
    <w:rsid w:val="00805097"/>
    <w:rsid w:val="008056FC"/>
    <w:rsid w:val="00805CB5"/>
    <w:rsid w:val="00806587"/>
    <w:rsid w:val="0080664D"/>
    <w:rsid w:val="00806C44"/>
    <w:rsid w:val="008070B8"/>
    <w:rsid w:val="00807A36"/>
    <w:rsid w:val="00807AB7"/>
    <w:rsid w:val="00807F88"/>
    <w:rsid w:val="00810B2C"/>
    <w:rsid w:val="00812035"/>
    <w:rsid w:val="0081226A"/>
    <w:rsid w:val="00812274"/>
    <w:rsid w:val="00812CA5"/>
    <w:rsid w:val="00813093"/>
    <w:rsid w:val="008130AC"/>
    <w:rsid w:val="008130BE"/>
    <w:rsid w:val="008139E6"/>
    <w:rsid w:val="00813B54"/>
    <w:rsid w:val="00813C7D"/>
    <w:rsid w:val="00814103"/>
    <w:rsid w:val="00814356"/>
    <w:rsid w:val="008154C3"/>
    <w:rsid w:val="00815637"/>
    <w:rsid w:val="008157AB"/>
    <w:rsid w:val="00815895"/>
    <w:rsid w:val="00815C12"/>
    <w:rsid w:val="00815C6B"/>
    <w:rsid w:val="00815FC8"/>
    <w:rsid w:val="00816C96"/>
    <w:rsid w:val="00816CAA"/>
    <w:rsid w:val="00817055"/>
    <w:rsid w:val="00817937"/>
    <w:rsid w:val="00817BAB"/>
    <w:rsid w:val="00817C41"/>
    <w:rsid w:val="00820A92"/>
    <w:rsid w:val="00822C18"/>
    <w:rsid w:val="0082347E"/>
    <w:rsid w:val="0082464B"/>
    <w:rsid w:val="00824CD6"/>
    <w:rsid w:val="00824F08"/>
    <w:rsid w:val="008251D5"/>
    <w:rsid w:val="0082585A"/>
    <w:rsid w:val="0082637C"/>
    <w:rsid w:val="00826593"/>
    <w:rsid w:val="008268E1"/>
    <w:rsid w:val="00826A82"/>
    <w:rsid w:val="00827021"/>
    <w:rsid w:val="00827189"/>
    <w:rsid w:val="0082766C"/>
    <w:rsid w:val="008277EB"/>
    <w:rsid w:val="00827BB1"/>
    <w:rsid w:val="00827D8D"/>
    <w:rsid w:val="00830375"/>
    <w:rsid w:val="008303B2"/>
    <w:rsid w:val="0083063D"/>
    <w:rsid w:val="00830B13"/>
    <w:rsid w:val="00830BE4"/>
    <w:rsid w:val="00830E5D"/>
    <w:rsid w:val="0083127D"/>
    <w:rsid w:val="00832182"/>
    <w:rsid w:val="0083219F"/>
    <w:rsid w:val="008322DE"/>
    <w:rsid w:val="008322F5"/>
    <w:rsid w:val="00832445"/>
    <w:rsid w:val="008327CE"/>
    <w:rsid w:val="00832D1C"/>
    <w:rsid w:val="00832EDD"/>
    <w:rsid w:val="00833300"/>
    <w:rsid w:val="00833364"/>
    <w:rsid w:val="008338E9"/>
    <w:rsid w:val="00834147"/>
    <w:rsid w:val="0083518F"/>
    <w:rsid w:val="008351DB"/>
    <w:rsid w:val="00835797"/>
    <w:rsid w:val="0083623B"/>
    <w:rsid w:val="008362D5"/>
    <w:rsid w:val="008369F2"/>
    <w:rsid w:val="00836F33"/>
    <w:rsid w:val="00837105"/>
    <w:rsid w:val="008375FC"/>
    <w:rsid w:val="00837CC9"/>
    <w:rsid w:val="008405EB"/>
    <w:rsid w:val="0084081B"/>
    <w:rsid w:val="0084084D"/>
    <w:rsid w:val="00840C71"/>
    <w:rsid w:val="00840E63"/>
    <w:rsid w:val="0084127C"/>
    <w:rsid w:val="008413CA"/>
    <w:rsid w:val="00841DA1"/>
    <w:rsid w:val="0084293D"/>
    <w:rsid w:val="00842DFF"/>
    <w:rsid w:val="00842F00"/>
    <w:rsid w:val="008431EA"/>
    <w:rsid w:val="008450AC"/>
    <w:rsid w:val="00845449"/>
    <w:rsid w:val="008455DA"/>
    <w:rsid w:val="0084586B"/>
    <w:rsid w:val="00845DDD"/>
    <w:rsid w:val="00846237"/>
    <w:rsid w:val="008465A8"/>
    <w:rsid w:val="00846B27"/>
    <w:rsid w:val="00846F2C"/>
    <w:rsid w:val="008474C6"/>
    <w:rsid w:val="008476BF"/>
    <w:rsid w:val="008476DC"/>
    <w:rsid w:val="00847EE4"/>
    <w:rsid w:val="00850169"/>
    <w:rsid w:val="00850368"/>
    <w:rsid w:val="008505A5"/>
    <w:rsid w:val="00851661"/>
    <w:rsid w:val="00851E13"/>
    <w:rsid w:val="008520A4"/>
    <w:rsid w:val="00852117"/>
    <w:rsid w:val="00852376"/>
    <w:rsid w:val="0085238F"/>
    <w:rsid w:val="00852411"/>
    <w:rsid w:val="0085257E"/>
    <w:rsid w:val="00852A01"/>
    <w:rsid w:val="00853153"/>
    <w:rsid w:val="008532EE"/>
    <w:rsid w:val="00853BEF"/>
    <w:rsid w:val="00853D5D"/>
    <w:rsid w:val="00853E09"/>
    <w:rsid w:val="00854052"/>
    <w:rsid w:val="0085435D"/>
    <w:rsid w:val="00854B05"/>
    <w:rsid w:val="00854B13"/>
    <w:rsid w:val="0085509E"/>
    <w:rsid w:val="008552AD"/>
    <w:rsid w:val="008558F7"/>
    <w:rsid w:val="00856293"/>
    <w:rsid w:val="00856495"/>
    <w:rsid w:val="00857796"/>
    <w:rsid w:val="0086007D"/>
    <w:rsid w:val="00860474"/>
    <w:rsid w:val="00860A4A"/>
    <w:rsid w:val="00861125"/>
    <w:rsid w:val="00861209"/>
    <w:rsid w:val="008617C3"/>
    <w:rsid w:val="008617D0"/>
    <w:rsid w:val="00861950"/>
    <w:rsid w:val="00861CB0"/>
    <w:rsid w:val="00861EF4"/>
    <w:rsid w:val="00862335"/>
    <w:rsid w:val="00862648"/>
    <w:rsid w:val="008628B2"/>
    <w:rsid w:val="00862ABB"/>
    <w:rsid w:val="00862F4F"/>
    <w:rsid w:val="0086346B"/>
    <w:rsid w:val="0086363A"/>
    <w:rsid w:val="008636F9"/>
    <w:rsid w:val="008637E2"/>
    <w:rsid w:val="00864AEC"/>
    <w:rsid w:val="00864EB6"/>
    <w:rsid w:val="008650D6"/>
    <w:rsid w:val="00865536"/>
    <w:rsid w:val="008660C9"/>
    <w:rsid w:val="0086644B"/>
    <w:rsid w:val="00866510"/>
    <w:rsid w:val="00866D55"/>
    <w:rsid w:val="00866D9E"/>
    <w:rsid w:val="00866E22"/>
    <w:rsid w:val="00866ED3"/>
    <w:rsid w:val="008673A1"/>
    <w:rsid w:val="0086765B"/>
    <w:rsid w:val="00867860"/>
    <w:rsid w:val="00867DAF"/>
    <w:rsid w:val="00870053"/>
    <w:rsid w:val="0087005F"/>
    <w:rsid w:val="00870947"/>
    <w:rsid w:val="00870A20"/>
    <w:rsid w:val="00870A3E"/>
    <w:rsid w:val="008714E3"/>
    <w:rsid w:val="00871C27"/>
    <w:rsid w:val="00871EED"/>
    <w:rsid w:val="008721C3"/>
    <w:rsid w:val="0087259F"/>
    <w:rsid w:val="00872847"/>
    <w:rsid w:val="00872BC6"/>
    <w:rsid w:val="00872F06"/>
    <w:rsid w:val="0087316C"/>
    <w:rsid w:val="008732B4"/>
    <w:rsid w:val="0087377A"/>
    <w:rsid w:val="0087389F"/>
    <w:rsid w:val="00873ACA"/>
    <w:rsid w:val="00874097"/>
    <w:rsid w:val="008747E6"/>
    <w:rsid w:val="00874891"/>
    <w:rsid w:val="00874C0F"/>
    <w:rsid w:val="00876182"/>
    <w:rsid w:val="0087733E"/>
    <w:rsid w:val="0087739C"/>
    <w:rsid w:val="00877429"/>
    <w:rsid w:val="008774F9"/>
    <w:rsid w:val="0088008F"/>
    <w:rsid w:val="008803D3"/>
    <w:rsid w:val="0088062E"/>
    <w:rsid w:val="0088078E"/>
    <w:rsid w:val="0088180C"/>
    <w:rsid w:val="00881A54"/>
    <w:rsid w:val="0088346F"/>
    <w:rsid w:val="0088375F"/>
    <w:rsid w:val="00883B81"/>
    <w:rsid w:val="00883EEA"/>
    <w:rsid w:val="0088417E"/>
    <w:rsid w:val="0088433F"/>
    <w:rsid w:val="00885773"/>
    <w:rsid w:val="00885A6C"/>
    <w:rsid w:val="00885AA3"/>
    <w:rsid w:val="00885BD2"/>
    <w:rsid w:val="008863DA"/>
    <w:rsid w:val="0088662F"/>
    <w:rsid w:val="00886AFB"/>
    <w:rsid w:val="00886E17"/>
    <w:rsid w:val="00886E1D"/>
    <w:rsid w:val="008870D0"/>
    <w:rsid w:val="008875F0"/>
    <w:rsid w:val="00887869"/>
    <w:rsid w:val="008901F6"/>
    <w:rsid w:val="00890479"/>
    <w:rsid w:val="00890D50"/>
    <w:rsid w:val="00891129"/>
    <w:rsid w:val="00891308"/>
    <w:rsid w:val="0089132D"/>
    <w:rsid w:val="0089149F"/>
    <w:rsid w:val="00891E86"/>
    <w:rsid w:val="008920D6"/>
    <w:rsid w:val="0089274A"/>
    <w:rsid w:val="00892ACE"/>
    <w:rsid w:val="008937DD"/>
    <w:rsid w:val="008938C9"/>
    <w:rsid w:val="00893D8D"/>
    <w:rsid w:val="008944B5"/>
    <w:rsid w:val="008945E4"/>
    <w:rsid w:val="00895366"/>
    <w:rsid w:val="00895654"/>
    <w:rsid w:val="008959F8"/>
    <w:rsid w:val="00896524"/>
    <w:rsid w:val="00896710"/>
    <w:rsid w:val="0089681E"/>
    <w:rsid w:val="00897155"/>
    <w:rsid w:val="0089786B"/>
    <w:rsid w:val="00897A41"/>
    <w:rsid w:val="00897E22"/>
    <w:rsid w:val="00897EC5"/>
    <w:rsid w:val="008A0C00"/>
    <w:rsid w:val="008A177D"/>
    <w:rsid w:val="008A1BB2"/>
    <w:rsid w:val="008A1C54"/>
    <w:rsid w:val="008A1CDD"/>
    <w:rsid w:val="008A1D99"/>
    <w:rsid w:val="008A1E4C"/>
    <w:rsid w:val="008A2856"/>
    <w:rsid w:val="008A3373"/>
    <w:rsid w:val="008A3482"/>
    <w:rsid w:val="008A3BD9"/>
    <w:rsid w:val="008A3BEF"/>
    <w:rsid w:val="008A3E00"/>
    <w:rsid w:val="008A3E4A"/>
    <w:rsid w:val="008A3F6C"/>
    <w:rsid w:val="008A40C0"/>
    <w:rsid w:val="008A4116"/>
    <w:rsid w:val="008A43BB"/>
    <w:rsid w:val="008A4CC0"/>
    <w:rsid w:val="008A537E"/>
    <w:rsid w:val="008A567E"/>
    <w:rsid w:val="008A5698"/>
    <w:rsid w:val="008A56C8"/>
    <w:rsid w:val="008A56D8"/>
    <w:rsid w:val="008A5B12"/>
    <w:rsid w:val="008A5B1E"/>
    <w:rsid w:val="008A5D15"/>
    <w:rsid w:val="008A6850"/>
    <w:rsid w:val="008A6B86"/>
    <w:rsid w:val="008A6CBC"/>
    <w:rsid w:val="008A6D8F"/>
    <w:rsid w:val="008A763C"/>
    <w:rsid w:val="008A7A62"/>
    <w:rsid w:val="008B18E1"/>
    <w:rsid w:val="008B18E2"/>
    <w:rsid w:val="008B19F5"/>
    <w:rsid w:val="008B1CCE"/>
    <w:rsid w:val="008B1E35"/>
    <w:rsid w:val="008B1F25"/>
    <w:rsid w:val="008B2183"/>
    <w:rsid w:val="008B262B"/>
    <w:rsid w:val="008B28F3"/>
    <w:rsid w:val="008B2B47"/>
    <w:rsid w:val="008B3143"/>
    <w:rsid w:val="008B3D94"/>
    <w:rsid w:val="008B46CD"/>
    <w:rsid w:val="008B49A2"/>
    <w:rsid w:val="008B503E"/>
    <w:rsid w:val="008B512E"/>
    <w:rsid w:val="008B51D9"/>
    <w:rsid w:val="008B52F7"/>
    <w:rsid w:val="008B58ED"/>
    <w:rsid w:val="008B59C1"/>
    <w:rsid w:val="008B64DD"/>
    <w:rsid w:val="008B6514"/>
    <w:rsid w:val="008B6F51"/>
    <w:rsid w:val="008B6FE5"/>
    <w:rsid w:val="008B7182"/>
    <w:rsid w:val="008B7428"/>
    <w:rsid w:val="008B78EF"/>
    <w:rsid w:val="008B7E49"/>
    <w:rsid w:val="008B7F95"/>
    <w:rsid w:val="008C0038"/>
    <w:rsid w:val="008C011B"/>
    <w:rsid w:val="008C085B"/>
    <w:rsid w:val="008C0DA2"/>
    <w:rsid w:val="008C0DC0"/>
    <w:rsid w:val="008C0E8E"/>
    <w:rsid w:val="008C1B76"/>
    <w:rsid w:val="008C1EE8"/>
    <w:rsid w:val="008C2467"/>
    <w:rsid w:val="008C2B8F"/>
    <w:rsid w:val="008C303C"/>
    <w:rsid w:val="008C3167"/>
    <w:rsid w:val="008C32BE"/>
    <w:rsid w:val="008C33B8"/>
    <w:rsid w:val="008C391A"/>
    <w:rsid w:val="008C3CAF"/>
    <w:rsid w:val="008C3FB4"/>
    <w:rsid w:val="008C4198"/>
    <w:rsid w:val="008C4228"/>
    <w:rsid w:val="008C492E"/>
    <w:rsid w:val="008C4E99"/>
    <w:rsid w:val="008C54DA"/>
    <w:rsid w:val="008C6C44"/>
    <w:rsid w:val="008C7110"/>
    <w:rsid w:val="008C7C5F"/>
    <w:rsid w:val="008D0008"/>
    <w:rsid w:val="008D0761"/>
    <w:rsid w:val="008D0892"/>
    <w:rsid w:val="008D0C34"/>
    <w:rsid w:val="008D0C53"/>
    <w:rsid w:val="008D0E46"/>
    <w:rsid w:val="008D1365"/>
    <w:rsid w:val="008D145F"/>
    <w:rsid w:val="008D1502"/>
    <w:rsid w:val="008D1561"/>
    <w:rsid w:val="008D1D47"/>
    <w:rsid w:val="008D21BE"/>
    <w:rsid w:val="008D250C"/>
    <w:rsid w:val="008D2816"/>
    <w:rsid w:val="008D292B"/>
    <w:rsid w:val="008D2BD4"/>
    <w:rsid w:val="008D3009"/>
    <w:rsid w:val="008D3191"/>
    <w:rsid w:val="008D350B"/>
    <w:rsid w:val="008D3B71"/>
    <w:rsid w:val="008D3EFB"/>
    <w:rsid w:val="008D3F19"/>
    <w:rsid w:val="008D4139"/>
    <w:rsid w:val="008D4CDD"/>
    <w:rsid w:val="008D572A"/>
    <w:rsid w:val="008D5902"/>
    <w:rsid w:val="008D5FFE"/>
    <w:rsid w:val="008D6009"/>
    <w:rsid w:val="008D6093"/>
    <w:rsid w:val="008D611A"/>
    <w:rsid w:val="008D63B1"/>
    <w:rsid w:val="008D685C"/>
    <w:rsid w:val="008D6BDE"/>
    <w:rsid w:val="008D7552"/>
    <w:rsid w:val="008D7E2D"/>
    <w:rsid w:val="008E064A"/>
    <w:rsid w:val="008E08D0"/>
    <w:rsid w:val="008E0A4C"/>
    <w:rsid w:val="008E0B62"/>
    <w:rsid w:val="008E0C2C"/>
    <w:rsid w:val="008E0D70"/>
    <w:rsid w:val="008E135B"/>
    <w:rsid w:val="008E1F30"/>
    <w:rsid w:val="008E2164"/>
    <w:rsid w:val="008E2199"/>
    <w:rsid w:val="008E2350"/>
    <w:rsid w:val="008E23D8"/>
    <w:rsid w:val="008E24A0"/>
    <w:rsid w:val="008E254B"/>
    <w:rsid w:val="008E28C6"/>
    <w:rsid w:val="008E2EAA"/>
    <w:rsid w:val="008E3003"/>
    <w:rsid w:val="008E32C3"/>
    <w:rsid w:val="008E577C"/>
    <w:rsid w:val="008E57B7"/>
    <w:rsid w:val="008E5A75"/>
    <w:rsid w:val="008E5EAE"/>
    <w:rsid w:val="008E6183"/>
    <w:rsid w:val="008E62DE"/>
    <w:rsid w:val="008E6DA3"/>
    <w:rsid w:val="008E6FDC"/>
    <w:rsid w:val="008E705B"/>
    <w:rsid w:val="008E7286"/>
    <w:rsid w:val="008E7BB2"/>
    <w:rsid w:val="008E7CF4"/>
    <w:rsid w:val="008F00AD"/>
    <w:rsid w:val="008F0A5D"/>
    <w:rsid w:val="008F0E04"/>
    <w:rsid w:val="008F0E51"/>
    <w:rsid w:val="008F114E"/>
    <w:rsid w:val="008F14AA"/>
    <w:rsid w:val="008F194F"/>
    <w:rsid w:val="008F19AB"/>
    <w:rsid w:val="008F1CCF"/>
    <w:rsid w:val="008F26B7"/>
    <w:rsid w:val="008F2756"/>
    <w:rsid w:val="008F2A3E"/>
    <w:rsid w:val="008F2AAD"/>
    <w:rsid w:val="008F2C5D"/>
    <w:rsid w:val="008F2D9E"/>
    <w:rsid w:val="008F2EDD"/>
    <w:rsid w:val="008F2F42"/>
    <w:rsid w:val="008F326F"/>
    <w:rsid w:val="008F3355"/>
    <w:rsid w:val="008F3EE9"/>
    <w:rsid w:val="008F41BB"/>
    <w:rsid w:val="008F43BC"/>
    <w:rsid w:val="008F4818"/>
    <w:rsid w:val="008F59B1"/>
    <w:rsid w:val="008F5BEE"/>
    <w:rsid w:val="008F5E63"/>
    <w:rsid w:val="008F63CE"/>
    <w:rsid w:val="008F6A10"/>
    <w:rsid w:val="008F6AE3"/>
    <w:rsid w:val="008F7CE4"/>
    <w:rsid w:val="009002BD"/>
    <w:rsid w:val="00900536"/>
    <w:rsid w:val="00900A33"/>
    <w:rsid w:val="00900AF1"/>
    <w:rsid w:val="00900EB3"/>
    <w:rsid w:val="00901333"/>
    <w:rsid w:val="009014DF"/>
    <w:rsid w:val="00901B7E"/>
    <w:rsid w:val="00901D48"/>
    <w:rsid w:val="009021F9"/>
    <w:rsid w:val="00902235"/>
    <w:rsid w:val="00902559"/>
    <w:rsid w:val="00902E21"/>
    <w:rsid w:val="00902FE5"/>
    <w:rsid w:val="00903222"/>
    <w:rsid w:val="0090335B"/>
    <w:rsid w:val="00903900"/>
    <w:rsid w:val="00903ABA"/>
    <w:rsid w:val="00903D78"/>
    <w:rsid w:val="00904018"/>
    <w:rsid w:val="00904248"/>
    <w:rsid w:val="009048E8"/>
    <w:rsid w:val="009068CD"/>
    <w:rsid w:val="00906C86"/>
    <w:rsid w:val="00906E11"/>
    <w:rsid w:val="0090706A"/>
    <w:rsid w:val="0090721A"/>
    <w:rsid w:val="0090746B"/>
    <w:rsid w:val="00910214"/>
    <w:rsid w:val="0091148A"/>
    <w:rsid w:val="0091260B"/>
    <w:rsid w:val="00912A17"/>
    <w:rsid w:val="009135AB"/>
    <w:rsid w:val="0091377E"/>
    <w:rsid w:val="0091393C"/>
    <w:rsid w:val="00913AD8"/>
    <w:rsid w:val="00914879"/>
    <w:rsid w:val="00914936"/>
    <w:rsid w:val="00914CF7"/>
    <w:rsid w:val="0091508E"/>
    <w:rsid w:val="00915237"/>
    <w:rsid w:val="00915A9B"/>
    <w:rsid w:val="00916584"/>
    <w:rsid w:val="0091784B"/>
    <w:rsid w:val="009178C6"/>
    <w:rsid w:val="00917D26"/>
    <w:rsid w:val="00917F8A"/>
    <w:rsid w:val="009201D3"/>
    <w:rsid w:val="00920EF0"/>
    <w:rsid w:val="009217D9"/>
    <w:rsid w:val="00921854"/>
    <w:rsid w:val="00921D5C"/>
    <w:rsid w:val="00922612"/>
    <w:rsid w:val="009227D9"/>
    <w:rsid w:val="0092280A"/>
    <w:rsid w:val="00922F87"/>
    <w:rsid w:val="00923665"/>
    <w:rsid w:val="00923731"/>
    <w:rsid w:val="0092380A"/>
    <w:rsid w:val="00923A51"/>
    <w:rsid w:val="00923B4B"/>
    <w:rsid w:val="00923E94"/>
    <w:rsid w:val="00923ECC"/>
    <w:rsid w:val="00924405"/>
    <w:rsid w:val="00924477"/>
    <w:rsid w:val="0092559A"/>
    <w:rsid w:val="009267A8"/>
    <w:rsid w:val="00926A1E"/>
    <w:rsid w:val="00926A74"/>
    <w:rsid w:val="00927246"/>
    <w:rsid w:val="00927D82"/>
    <w:rsid w:val="00927F45"/>
    <w:rsid w:val="00930A5E"/>
    <w:rsid w:val="00930BF0"/>
    <w:rsid w:val="00930C24"/>
    <w:rsid w:val="00930FFA"/>
    <w:rsid w:val="00931723"/>
    <w:rsid w:val="00931C5C"/>
    <w:rsid w:val="00931F99"/>
    <w:rsid w:val="00932220"/>
    <w:rsid w:val="009325F6"/>
    <w:rsid w:val="00932846"/>
    <w:rsid w:val="00932A3C"/>
    <w:rsid w:val="00932A6B"/>
    <w:rsid w:val="00934272"/>
    <w:rsid w:val="00934602"/>
    <w:rsid w:val="00934D2D"/>
    <w:rsid w:val="009354B0"/>
    <w:rsid w:val="009356ED"/>
    <w:rsid w:val="00935829"/>
    <w:rsid w:val="00935978"/>
    <w:rsid w:val="00935E70"/>
    <w:rsid w:val="00936F33"/>
    <w:rsid w:val="009371EE"/>
    <w:rsid w:val="009376DD"/>
    <w:rsid w:val="00937724"/>
    <w:rsid w:val="0093786C"/>
    <w:rsid w:val="00937AB2"/>
    <w:rsid w:val="00937DC5"/>
    <w:rsid w:val="00937FFC"/>
    <w:rsid w:val="00940947"/>
    <w:rsid w:val="00940A66"/>
    <w:rsid w:val="00940CB3"/>
    <w:rsid w:val="00940D55"/>
    <w:rsid w:val="00941923"/>
    <w:rsid w:val="00942B5F"/>
    <w:rsid w:val="00942E86"/>
    <w:rsid w:val="00943E2E"/>
    <w:rsid w:val="00943E5F"/>
    <w:rsid w:val="00944369"/>
    <w:rsid w:val="00944E1C"/>
    <w:rsid w:val="00945334"/>
    <w:rsid w:val="00945689"/>
    <w:rsid w:val="0094622B"/>
    <w:rsid w:val="009462D3"/>
    <w:rsid w:val="0094655B"/>
    <w:rsid w:val="00946FC7"/>
    <w:rsid w:val="00947004"/>
    <w:rsid w:val="00947210"/>
    <w:rsid w:val="009472AA"/>
    <w:rsid w:val="009473DA"/>
    <w:rsid w:val="009474E3"/>
    <w:rsid w:val="00947729"/>
    <w:rsid w:val="00947B12"/>
    <w:rsid w:val="00947ED8"/>
    <w:rsid w:val="00950660"/>
    <w:rsid w:val="00951045"/>
    <w:rsid w:val="00951085"/>
    <w:rsid w:val="009513FD"/>
    <w:rsid w:val="009518C8"/>
    <w:rsid w:val="00951967"/>
    <w:rsid w:val="00951D9C"/>
    <w:rsid w:val="00952766"/>
    <w:rsid w:val="009528EE"/>
    <w:rsid w:val="009529F1"/>
    <w:rsid w:val="00952AF2"/>
    <w:rsid w:val="00952C55"/>
    <w:rsid w:val="00952CC5"/>
    <w:rsid w:val="00953649"/>
    <w:rsid w:val="00953EBF"/>
    <w:rsid w:val="00953FBD"/>
    <w:rsid w:val="00955AEA"/>
    <w:rsid w:val="00955E85"/>
    <w:rsid w:val="00955E96"/>
    <w:rsid w:val="0095623F"/>
    <w:rsid w:val="0095663E"/>
    <w:rsid w:val="009567B8"/>
    <w:rsid w:val="009569B3"/>
    <w:rsid w:val="00956A24"/>
    <w:rsid w:val="00956B6E"/>
    <w:rsid w:val="00956D91"/>
    <w:rsid w:val="00956F7C"/>
    <w:rsid w:val="00957018"/>
    <w:rsid w:val="0095713C"/>
    <w:rsid w:val="0095713F"/>
    <w:rsid w:val="00960483"/>
    <w:rsid w:val="009609F1"/>
    <w:rsid w:val="00960E10"/>
    <w:rsid w:val="00960FDA"/>
    <w:rsid w:val="0096123E"/>
    <w:rsid w:val="00961D6B"/>
    <w:rsid w:val="0096206D"/>
    <w:rsid w:val="0096240E"/>
    <w:rsid w:val="009629DB"/>
    <w:rsid w:val="00962CAF"/>
    <w:rsid w:val="00962E4F"/>
    <w:rsid w:val="00962F16"/>
    <w:rsid w:val="0096337E"/>
    <w:rsid w:val="00963703"/>
    <w:rsid w:val="00964484"/>
    <w:rsid w:val="00964487"/>
    <w:rsid w:val="00964517"/>
    <w:rsid w:val="009648F1"/>
    <w:rsid w:val="00964D5A"/>
    <w:rsid w:val="00964DC7"/>
    <w:rsid w:val="00965205"/>
    <w:rsid w:val="009652D3"/>
    <w:rsid w:val="009652FD"/>
    <w:rsid w:val="00965333"/>
    <w:rsid w:val="0096538B"/>
    <w:rsid w:val="009655C1"/>
    <w:rsid w:val="00965B2E"/>
    <w:rsid w:val="00965C13"/>
    <w:rsid w:val="00965D7C"/>
    <w:rsid w:val="00965F2C"/>
    <w:rsid w:val="009660C6"/>
    <w:rsid w:val="00966214"/>
    <w:rsid w:val="0096730E"/>
    <w:rsid w:val="009676E0"/>
    <w:rsid w:val="00967E55"/>
    <w:rsid w:val="00967F53"/>
    <w:rsid w:val="009701FC"/>
    <w:rsid w:val="009708BA"/>
    <w:rsid w:val="00970D54"/>
    <w:rsid w:val="0097148D"/>
    <w:rsid w:val="0097159A"/>
    <w:rsid w:val="00971A33"/>
    <w:rsid w:val="009722C4"/>
    <w:rsid w:val="00972484"/>
    <w:rsid w:val="00972647"/>
    <w:rsid w:val="00972932"/>
    <w:rsid w:val="00972C0C"/>
    <w:rsid w:val="00973151"/>
    <w:rsid w:val="00973A87"/>
    <w:rsid w:val="00973B22"/>
    <w:rsid w:val="00973DBC"/>
    <w:rsid w:val="00973E0E"/>
    <w:rsid w:val="0097417D"/>
    <w:rsid w:val="00974190"/>
    <w:rsid w:val="00974897"/>
    <w:rsid w:val="00975178"/>
    <w:rsid w:val="0097589E"/>
    <w:rsid w:val="009758BF"/>
    <w:rsid w:val="00975C22"/>
    <w:rsid w:val="00975F7A"/>
    <w:rsid w:val="00975F97"/>
    <w:rsid w:val="00976524"/>
    <w:rsid w:val="00976E2B"/>
    <w:rsid w:val="00977078"/>
    <w:rsid w:val="00977972"/>
    <w:rsid w:val="00977CF7"/>
    <w:rsid w:val="00977F73"/>
    <w:rsid w:val="00980543"/>
    <w:rsid w:val="009807F8"/>
    <w:rsid w:val="00981233"/>
    <w:rsid w:val="0098266E"/>
    <w:rsid w:val="00982841"/>
    <w:rsid w:val="009829B0"/>
    <w:rsid w:val="009829CD"/>
    <w:rsid w:val="0098376F"/>
    <w:rsid w:val="009838CB"/>
    <w:rsid w:val="009839C6"/>
    <w:rsid w:val="00984187"/>
    <w:rsid w:val="00984BA8"/>
    <w:rsid w:val="00985407"/>
    <w:rsid w:val="0098584B"/>
    <w:rsid w:val="00985C45"/>
    <w:rsid w:val="0098653D"/>
    <w:rsid w:val="009865DF"/>
    <w:rsid w:val="009865F9"/>
    <w:rsid w:val="0098718B"/>
    <w:rsid w:val="00987D2D"/>
    <w:rsid w:val="00990190"/>
    <w:rsid w:val="0099049D"/>
    <w:rsid w:val="009907EB"/>
    <w:rsid w:val="00990D1F"/>
    <w:rsid w:val="00991CE9"/>
    <w:rsid w:val="00992E22"/>
    <w:rsid w:val="00992EF0"/>
    <w:rsid w:val="00992FE2"/>
    <w:rsid w:val="00993180"/>
    <w:rsid w:val="00994605"/>
    <w:rsid w:val="00994974"/>
    <w:rsid w:val="00994B8C"/>
    <w:rsid w:val="00995018"/>
    <w:rsid w:val="00995877"/>
    <w:rsid w:val="00995B2E"/>
    <w:rsid w:val="00995FAF"/>
    <w:rsid w:val="00996453"/>
    <w:rsid w:val="009970ED"/>
    <w:rsid w:val="00997176"/>
    <w:rsid w:val="00997917"/>
    <w:rsid w:val="009A02E5"/>
    <w:rsid w:val="009A0A74"/>
    <w:rsid w:val="009A0D7D"/>
    <w:rsid w:val="009A141D"/>
    <w:rsid w:val="009A170A"/>
    <w:rsid w:val="009A2176"/>
    <w:rsid w:val="009A22DF"/>
    <w:rsid w:val="009A2454"/>
    <w:rsid w:val="009A2C74"/>
    <w:rsid w:val="009A2CC9"/>
    <w:rsid w:val="009A2FAD"/>
    <w:rsid w:val="009A2FE3"/>
    <w:rsid w:val="009A307F"/>
    <w:rsid w:val="009A3189"/>
    <w:rsid w:val="009A3548"/>
    <w:rsid w:val="009A391D"/>
    <w:rsid w:val="009A4206"/>
    <w:rsid w:val="009A42FE"/>
    <w:rsid w:val="009A4836"/>
    <w:rsid w:val="009A4DDC"/>
    <w:rsid w:val="009A4E76"/>
    <w:rsid w:val="009A5257"/>
    <w:rsid w:val="009A5D4D"/>
    <w:rsid w:val="009A6B61"/>
    <w:rsid w:val="009A7DC6"/>
    <w:rsid w:val="009A7E50"/>
    <w:rsid w:val="009B07AD"/>
    <w:rsid w:val="009B097E"/>
    <w:rsid w:val="009B0B37"/>
    <w:rsid w:val="009B161F"/>
    <w:rsid w:val="009B1FBF"/>
    <w:rsid w:val="009B23AF"/>
    <w:rsid w:val="009B2D7E"/>
    <w:rsid w:val="009B2DDB"/>
    <w:rsid w:val="009B31EE"/>
    <w:rsid w:val="009B3328"/>
    <w:rsid w:val="009B3803"/>
    <w:rsid w:val="009B39F0"/>
    <w:rsid w:val="009B3B9C"/>
    <w:rsid w:val="009B3EE2"/>
    <w:rsid w:val="009B4092"/>
    <w:rsid w:val="009B47D7"/>
    <w:rsid w:val="009B48F7"/>
    <w:rsid w:val="009B4B0F"/>
    <w:rsid w:val="009B50CC"/>
    <w:rsid w:val="009B51E5"/>
    <w:rsid w:val="009B5C85"/>
    <w:rsid w:val="009B5F8A"/>
    <w:rsid w:val="009B6681"/>
    <w:rsid w:val="009B732A"/>
    <w:rsid w:val="009B7450"/>
    <w:rsid w:val="009B75A7"/>
    <w:rsid w:val="009C036D"/>
    <w:rsid w:val="009C0933"/>
    <w:rsid w:val="009C1BD7"/>
    <w:rsid w:val="009C1FF6"/>
    <w:rsid w:val="009C31FE"/>
    <w:rsid w:val="009C341A"/>
    <w:rsid w:val="009C3C12"/>
    <w:rsid w:val="009C437A"/>
    <w:rsid w:val="009C4734"/>
    <w:rsid w:val="009C50AA"/>
    <w:rsid w:val="009C5241"/>
    <w:rsid w:val="009C52D4"/>
    <w:rsid w:val="009C52FC"/>
    <w:rsid w:val="009C544A"/>
    <w:rsid w:val="009C54C2"/>
    <w:rsid w:val="009C6055"/>
    <w:rsid w:val="009C7C1A"/>
    <w:rsid w:val="009C7D1A"/>
    <w:rsid w:val="009C7D9D"/>
    <w:rsid w:val="009D011B"/>
    <w:rsid w:val="009D048E"/>
    <w:rsid w:val="009D121F"/>
    <w:rsid w:val="009D194F"/>
    <w:rsid w:val="009D19F2"/>
    <w:rsid w:val="009D1A3F"/>
    <w:rsid w:val="009D2318"/>
    <w:rsid w:val="009D23F3"/>
    <w:rsid w:val="009D2692"/>
    <w:rsid w:val="009D2A82"/>
    <w:rsid w:val="009D2E4C"/>
    <w:rsid w:val="009D3091"/>
    <w:rsid w:val="009D30E5"/>
    <w:rsid w:val="009D31C2"/>
    <w:rsid w:val="009D3607"/>
    <w:rsid w:val="009D374E"/>
    <w:rsid w:val="009D3E43"/>
    <w:rsid w:val="009D47AC"/>
    <w:rsid w:val="009D4816"/>
    <w:rsid w:val="009D50D9"/>
    <w:rsid w:val="009D5103"/>
    <w:rsid w:val="009D51DF"/>
    <w:rsid w:val="009D53C6"/>
    <w:rsid w:val="009D55AC"/>
    <w:rsid w:val="009D5B04"/>
    <w:rsid w:val="009D5D56"/>
    <w:rsid w:val="009D6CBC"/>
    <w:rsid w:val="009D71EE"/>
    <w:rsid w:val="009D7545"/>
    <w:rsid w:val="009D7872"/>
    <w:rsid w:val="009D78BD"/>
    <w:rsid w:val="009D7CA5"/>
    <w:rsid w:val="009E0063"/>
    <w:rsid w:val="009E0244"/>
    <w:rsid w:val="009E02A5"/>
    <w:rsid w:val="009E0446"/>
    <w:rsid w:val="009E062B"/>
    <w:rsid w:val="009E0925"/>
    <w:rsid w:val="009E09D0"/>
    <w:rsid w:val="009E0E60"/>
    <w:rsid w:val="009E1741"/>
    <w:rsid w:val="009E18A1"/>
    <w:rsid w:val="009E1951"/>
    <w:rsid w:val="009E1CF5"/>
    <w:rsid w:val="009E2195"/>
    <w:rsid w:val="009E2761"/>
    <w:rsid w:val="009E2D08"/>
    <w:rsid w:val="009E33F1"/>
    <w:rsid w:val="009E3522"/>
    <w:rsid w:val="009E381C"/>
    <w:rsid w:val="009E3ADA"/>
    <w:rsid w:val="009E4B1A"/>
    <w:rsid w:val="009E4CFC"/>
    <w:rsid w:val="009E5001"/>
    <w:rsid w:val="009E5746"/>
    <w:rsid w:val="009E5A3B"/>
    <w:rsid w:val="009E6AC4"/>
    <w:rsid w:val="009E7424"/>
    <w:rsid w:val="009E79EE"/>
    <w:rsid w:val="009F03CB"/>
    <w:rsid w:val="009F0655"/>
    <w:rsid w:val="009F0824"/>
    <w:rsid w:val="009F108E"/>
    <w:rsid w:val="009F1722"/>
    <w:rsid w:val="009F1A2E"/>
    <w:rsid w:val="009F1A8F"/>
    <w:rsid w:val="009F1DBA"/>
    <w:rsid w:val="009F212D"/>
    <w:rsid w:val="009F2204"/>
    <w:rsid w:val="009F2309"/>
    <w:rsid w:val="009F244D"/>
    <w:rsid w:val="009F2789"/>
    <w:rsid w:val="009F31CA"/>
    <w:rsid w:val="009F3504"/>
    <w:rsid w:val="009F364C"/>
    <w:rsid w:val="009F365A"/>
    <w:rsid w:val="009F4714"/>
    <w:rsid w:val="009F4C7C"/>
    <w:rsid w:val="009F4C9D"/>
    <w:rsid w:val="009F5522"/>
    <w:rsid w:val="009F5B70"/>
    <w:rsid w:val="009F5E12"/>
    <w:rsid w:val="009F5EDA"/>
    <w:rsid w:val="009F67C2"/>
    <w:rsid w:val="009F68CB"/>
    <w:rsid w:val="009F6AB8"/>
    <w:rsid w:val="009F6C77"/>
    <w:rsid w:val="009F6EFB"/>
    <w:rsid w:val="009F7019"/>
    <w:rsid w:val="009F73F9"/>
    <w:rsid w:val="009F7989"/>
    <w:rsid w:val="009F79DE"/>
    <w:rsid w:val="009F7E68"/>
    <w:rsid w:val="00A007CD"/>
    <w:rsid w:val="00A00F4D"/>
    <w:rsid w:val="00A01893"/>
    <w:rsid w:val="00A01D49"/>
    <w:rsid w:val="00A02083"/>
    <w:rsid w:val="00A02252"/>
    <w:rsid w:val="00A0246B"/>
    <w:rsid w:val="00A0262D"/>
    <w:rsid w:val="00A0286B"/>
    <w:rsid w:val="00A031C3"/>
    <w:rsid w:val="00A036B1"/>
    <w:rsid w:val="00A03CF5"/>
    <w:rsid w:val="00A048F1"/>
    <w:rsid w:val="00A049FF"/>
    <w:rsid w:val="00A05118"/>
    <w:rsid w:val="00A05820"/>
    <w:rsid w:val="00A05C21"/>
    <w:rsid w:val="00A05EB3"/>
    <w:rsid w:val="00A06AAD"/>
    <w:rsid w:val="00A06E2A"/>
    <w:rsid w:val="00A07185"/>
    <w:rsid w:val="00A075AC"/>
    <w:rsid w:val="00A07637"/>
    <w:rsid w:val="00A077C0"/>
    <w:rsid w:val="00A1025F"/>
    <w:rsid w:val="00A10791"/>
    <w:rsid w:val="00A10A09"/>
    <w:rsid w:val="00A10A3A"/>
    <w:rsid w:val="00A10B3A"/>
    <w:rsid w:val="00A10C3D"/>
    <w:rsid w:val="00A1140A"/>
    <w:rsid w:val="00A1191B"/>
    <w:rsid w:val="00A119F6"/>
    <w:rsid w:val="00A11C33"/>
    <w:rsid w:val="00A11CE1"/>
    <w:rsid w:val="00A11E42"/>
    <w:rsid w:val="00A1263F"/>
    <w:rsid w:val="00A12997"/>
    <w:rsid w:val="00A12E25"/>
    <w:rsid w:val="00A13491"/>
    <w:rsid w:val="00A13724"/>
    <w:rsid w:val="00A142E0"/>
    <w:rsid w:val="00A144CB"/>
    <w:rsid w:val="00A148E7"/>
    <w:rsid w:val="00A14972"/>
    <w:rsid w:val="00A14989"/>
    <w:rsid w:val="00A14F23"/>
    <w:rsid w:val="00A150B0"/>
    <w:rsid w:val="00A1539F"/>
    <w:rsid w:val="00A1574A"/>
    <w:rsid w:val="00A15FA8"/>
    <w:rsid w:val="00A16396"/>
    <w:rsid w:val="00A16834"/>
    <w:rsid w:val="00A16ADF"/>
    <w:rsid w:val="00A16B57"/>
    <w:rsid w:val="00A16B5F"/>
    <w:rsid w:val="00A17509"/>
    <w:rsid w:val="00A1752E"/>
    <w:rsid w:val="00A200A7"/>
    <w:rsid w:val="00A202D1"/>
    <w:rsid w:val="00A204F7"/>
    <w:rsid w:val="00A20E61"/>
    <w:rsid w:val="00A211B9"/>
    <w:rsid w:val="00A216C6"/>
    <w:rsid w:val="00A21D76"/>
    <w:rsid w:val="00A225F4"/>
    <w:rsid w:val="00A22BB8"/>
    <w:rsid w:val="00A233D3"/>
    <w:rsid w:val="00A23673"/>
    <w:rsid w:val="00A242CB"/>
    <w:rsid w:val="00A24605"/>
    <w:rsid w:val="00A24A55"/>
    <w:rsid w:val="00A24BE3"/>
    <w:rsid w:val="00A24CBA"/>
    <w:rsid w:val="00A24CD3"/>
    <w:rsid w:val="00A25B1E"/>
    <w:rsid w:val="00A260C4"/>
    <w:rsid w:val="00A26594"/>
    <w:rsid w:val="00A2665F"/>
    <w:rsid w:val="00A277DD"/>
    <w:rsid w:val="00A279BE"/>
    <w:rsid w:val="00A27E45"/>
    <w:rsid w:val="00A27F01"/>
    <w:rsid w:val="00A27FC2"/>
    <w:rsid w:val="00A30789"/>
    <w:rsid w:val="00A3085C"/>
    <w:rsid w:val="00A30990"/>
    <w:rsid w:val="00A309B9"/>
    <w:rsid w:val="00A309CB"/>
    <w:rsid w:val="00A31454"/>
    <w:rsid w:val="00A31E02"/>
    <w:rsid w:val="00A31FB8"/>
    <w:rsid w:val="00A324B8"/>
    <w:rsid w:val="00A32601"/>
    <w:rsid w:val="00A3282A"/>
    <w:rsid w:val="00A32E4C"/>
    <w:rsid w:val="00A331B4"/>
    <w:rsid w:val="00A3397F"/>
    <w:rsid w:val="00A33D19"/>
    <w:rsid w:val="00A34B61"/>
    <w:rsid w:val="00A34C6B"/>
    <w:rsid w:val="00A35349"/>
    <w:rsid w:val="00A35592"/>
    <w:rsid w:val="00A35E3B"/>
    <w:rsid w:val="00A3602C"/>
    <w:rsid w:val="00A3626D"/>
    <w:rsid w:val="00A36446"/>
    <w:rsid w:val="00A36C06"/>
    <w:rsid w:val="00A36CC8"/>
    <w:rsid w:val="00A40FFB"/>
    <w:rsid w:val="00A410D7"/>
    <w:rsid w:val="00A41383"/>
    <w:rsid w:val="00A4150F"/>
    <w:rsid w:val="00A41886"/>
    <w:rsid w:val="00A418A8"/>
    <w:rsid w:val="00A41F7E"/>
    <w:rsid w:val="00A427A8"/>
    <w:rsid w:val="00A42BD4"/>
    <w:rsid w:val="00A42F32"/>
    <w:rsid w:val="00A430F7"/>
    <w:rsid w:val="00A43784"/>
    <w:rsid w:val="00A43883"/>
    <w:rsid w:val="00A43C1F"/>
    <w:rsid w:val="00A443D6"/>
    <w:rsid w:val="00A445DD"/>
    <w:rsid w:val="00A44939"/>
    <w:rsid w:val="00A453E6"/>
    <w:rsid w:val="00A45893"/>
    <w:rsid w:val="00A458A7"/>
    <w:rsid w:val="00A45AFA"/>
    <w:rsid w:val="00A46194"/>
    <w:rsid w:val="00A468A4"/>
    <w:rsid w:val="00A470FF"/>
    <w:rsid w:val="00A47512"/>
    <w:rsid w:val="00A47BD5"/>
    <w:rsid w:val="00A47CF6"/>
    <w:rsid w:val="00A47D87"/>
    <w:rsid w:val="00A47E0C"/>
    <w:rsid w:val="00A47FAF"/>
    <w:rsid w:val="00A50029"/>
    <w:rsid w:val="00A505FC"/>
    <w:rsid w:val="00A509C9"/>
    <w:rsid w:val="00A50CEC"/>
    <w:rsid w:val="00A51993"/>
    <w:rsid w:val="00A51D9B"/>
    <w:rsid w:val="00A525F1"/>
    <w:rsid w:val="00A527A6"/>
    <w:rsid w:val="00A52834"/>
    <w:rsid w:val="00A5384E"/>
    <w:rsid w:val="00A539C2"/>
    <w:rsid w:val="00A53F0B"/>
    <w:rsid w:val="00A55DF5"/>
    <w:rsid w:val="00A55FB8"/>
    <w:rsid w:val="00A563BE"/>
    <w:rsid w:val="00A5662B"/>
    <w:rsid w:val="00A56861"/>
    <w:rsid w:val="00A56E40"/>
    <w:rsid w:val="00A56FAE"/>
    <w:rsid w:val="00A57152"/>
    <w:rsid w:val="00A6005D"/>
    <w:rsid w:val="00A60BDE"/>
    <w:rsid w:val="00A6185C"/>
    <w:rsid w:val="00A62288"/>
    <w:rsid w:val="00A6231C"/>
    <w:rsid w:val="00A62943"/>
    <w:rsid w:val="00A62C8C"/>
    <w:rsid w:val="00A63026"/>
    <w:rsid w:val="00A63122"/>
    <w:rsid w:val="00A63403"/>
    <w:rsid w:val="00A642F3"/>
    <w:rsid w:val="00A64879"/>
    <w:rsid w:val="00A648BC"/>
    <w:rsid w:val="00A64B65"/>
    <w:rsid w:val="00A64EB5"/>
    <w:rsid w:val="00A64F7A"/>
    <w:rsid w:val="00A65846"/>
    <w:rsid w:val="00A658C4"/>
    <w:rsid w:val="00A65AAC"/>
    <w:rsid w:val="00A65B25"/>
    <w:rsid w:val="00A66245"/>
    <w:rsid w:val="00A66FA0"/>
    <w:rsid w:val="00A670C5"/>
    <w:rsid w:val="00A67456"/>
    <w:rsid w:val="00A67617"/>
    <w:rsid w:val="00A67C7D"/>
    <w:rsid w:val="00A67D0B"/>
    <w:rsid w:val="00A67FEE"/>
    <w:rsid w:val="00A70032"/>
    <w:rsid w:val="00A702D4"/>
    <w:rsid w:val="00A70487"/>
    <w:rsid w:val="00A70488"/>
    <w:rsid w:val="00A70536"/>
    <w:rsid w:val="00A706DB"/>
    <w:rsid w:val="00A709AD"/>
    <w:rsid w:val="00A70F06"/>
    <w:rsid w:val="00A71196"/>
    <w:rsid w:val="00A71351"/>
    <w:rsid w:val="00A71420"/>
    <w:rsid w:val="00A7155A"/>
    <w:rsid w:val="00A71646"/>
    <w:rsid w:val="00A7191F"/>
    <w:rsid w:val="00A72789"/>
    <w:rsid w:val="00A72A1F"/>
    <w:rsid w:val="00A72CAD"/>
    <w:rsid w:val="00A72FFB"/>
    <w:rsid w:val="00A730FE"/>
    <w:rsid w:val="00A731F8"/>
    <w:rsid w:val="00A7323E"/>
    <w:rsid w:val="00A73283"/>
    <w:rsid w:val="00A73A7C"/>
    <w:rsid w:val="00A73ACE"/>
    <w:rsid w:val="00A74591"/>
    <w:rsid w:val="00A74919"/>
    <w:rsid w:val="00A74E68"/>
    <w:rsid w:val="00A74EEA"/>
    <w:rsid w:val="00A758A6"/>
    <w:rsid w:val="00A75C87"/>
    <w:rsid w:val="00A75D70"/>
    <w:rsid w:val="00A761DD"/>
    <w:rsid w:val="00A76226"/>
    <w:rsid w:val="00A7689A"/>
    <w:rsid w:val="00A769B4"/>
    <w:rsid w:val="00A769E9"/>
    <w:rsid w:val="00A76C8E"/>
    <w:rsid w:val="00A76D0A"/>
    <w:rsid w:val="00A76D3F"/>
    <w:rsid w:val="00A77371"/>
    <w:rsid w:val="00A77A38"/>
    <w:rsid w:val="00A77D6B"/>
    <w:rsid w:val="00A77F17"/>
    <w:rsid w:val="00A808B8"/>
    <w:rsid w:val="00A808EE"/>
    <w:rsid w:val="00A80A50"/>
    <w:rsid w:val="00A816CF"/>
    <w:rsid w:val="00A8186E"/>
    <w:rsid w:val="00A82408"/>
    <w:rsid w:val="00A825D3"/>
    <w:rsid w:val="00A825D6"/>
    <w:rsid w:val="00A82812"/>
    <w:rsid w:val="00A82FE6"/>
    <w:rsid w:val="00A832C7"/>
    <w:rsid w:val="00A832F9"/>
    <w:rsid w:val="00A8333A"/>
    <w:rsid w:val="00A83820"/>
    <w:rsid w:val="00A83860"/>
    <w:rsid w:val="00A8476A"/>
    <w:rsid w:val="00A84C62"/>
    <w:rsid w:val="00A84D42"/>
    <w:rsid w:val="00A850C1"/>
    <w:rsid w:val="00A853C8"/>
    <w:rsid w:val="00A85575"/>
    <w:rsid w:val="00A85E52"/>
    <w:rsid w:val="00A86716"/>
    <w:rsid w:val="00A8683A"/>
    <w:rsid w:val="00A86FEE"/>
    <w:rsid w:val="00A873D8"/>
    <w:rsid w:val="00A87412"/>
    <w:rsid w:val="00A8763F"/>
    <w:rsid w:val="00A87703"/>
    <w:rsid w:val="00A87A21"/>
    <w:rsid w:val="00A901ED"/>
    <w:rsid w:val="00A90682"/>
    <w:rsid w:val="00A9074B"/>
    <w:rsid w:val="00A90A6B"/>
    <w:rsid w:val="00A90CC6"/>
    <w:rsid w:val="00A90CD1"/>
    <w:rsid w:val="00A925A0"/>
    <w:rsid w:val="00A92847"/>
    <w:rsid w:val="00A92E90"/>
    <w:rsid w:val="00A936CE"/>
    <w:rsid w:val="00A93A10"/>
    <w:rsid w:val="00A95336"/>
    <w:rsid w:val="00A95550"/>
    <w:rsid w:val="00A95A61"/>
    <w:rsid w:val="00A95BF7"/>
    <w:rsid w:val="00A95F2A"/>
    <w:rsid w:val="00A962A2"/>
    <w:rsid w:val="00A963A9"/>
    <w:rsid w:val="00A96662"/>
    <w:rsid w:val="00A96998"/>
    <w:rsid w:val="00A96D19"/>
    <w:rsid w:val="00A96EC6"/>
    <w:rsid w:val="00AA011C"/>
    <w:rsid w:val="00AA012D"/>
    <w:rsid w:val="00AA1083"/>
    <w:rsid w:val="00AA1617"/>
    <w:rsid w:val="00AA1859"/>
    <w:rsid w:val="00AA19E5"/>
    <w:rsid w:val="00AA21EC"/>
    <w:rsid w:val="00AA2616"/>
    <w:rsid w:val="00AA2DFC"/>
    <w:rsid w:val="00AA2EB0"/>
    <w:rsid w:val="00AA3963"/>
    <w:rsid w:val="00AA3E64"/>
    <w:rsid w:val="00AA3F86"/>
    <w:rsid w:val="00AA3FD4"/>
    <w:rsid w:val="00AA40E8"/>
    <w:rsid w:val="00AA4669"/>
    <w:rsid w:val="00AA4BFB"/>
    <w:rsid w:val="00AA4C62"/>
    <w:rsid w:val="00AA5287"/>
    <w:rsid w:val="00AA569A"/>
    <w:rsid w:val="00AA58B9"/>
    <w:rsid w:val="00AA5E74"/>
    <w:rsid w:val="00AA65D7"/>
    <w:rsid w:val="00AA6ED9"/>
    <w:rsid w:val="00AA74A3"/>
    <w:rsid w:val="00AA7B48"/>
    <w:rsid w:val="00AA7BA3"/>
    <w:rsid w:val="00AB0090"/>
    <w:rsid w:val="00AB031B"/>
    <w:rsid w:val="00AB0583"/>
    <w:rsid w:val="00AB07FA"/>
    <w:rsid w:val="00AB0933"/>
    <w:rsid w:val="00AB1AAE"/>
    <w:rsid w:val="00AB1D33"/>
    <w:rsid w:val="00AB23FC"/>
    <w:rsid w:val="00AB24DD"/>
    <w:rsid w:val="00AB25DE"/>
    <w:rsid w:val="00AB2879"/>
    <w:rsid w:val="00AB2D6B"/>
    <w:rsid w:val="00AB3C54"/>
    <w:rsid w:val="00AB401D"/>
    <w:rsid w:val="00AB43FF"/>
    <w:rsid w:val="00AB4A0F"/>
    <w:rsid w:val="00AB4A21"/>
    <w:rsid w:val="00AB5024"/>
    <w:rsid w:val="00AB6948"/>
    <w:rsid w:val="00AB7086"/>
    <w:rsid w:val="00AB713F"/>
    <w:rsid w:val="00AB7670"/>
    <w:rsid w:val="00AB7EDA"/>
    <w:rsid w:val="00AC0067"/>
    <w:rsid w:val="00AC04A7"/>
    <w:rsid w:val="00AC0AB3"/>
    <w:rsid w:val="00AC0C95"/>
    <w:rsid w:val="00AC0E04"/>
    <w:rsid w:val="00AC114D"/>
    <w:rsid w:val="00AC1198"/>
    <w:rsid w:val="00AC12DE"/>
    <w:rsid w:val="00AC167E"/>
    <w:rsid w:val="00AC1CF8"/>
    <w:rsid w:val="00AC294C"/>
    <w:rsid w:val="00AC2A52"/>
    <w:rsid w:val="00AC3220"/>
    <w:rsid w:val="00AC3257"/>
    <w:rsid w:val="00AC3350"/>
    <w:rsid w:val="00AC3B0B"/>
    <w:rsid w:val="00AC3E13"/>
    <w:rsid w:val="00AC4374"/>
    <w:rsid w:val="00AC4906"/>
    <w:rsid w:val="00AC49C2"/>
    <w:rsid w:val="00AC5246"/>
    <w:rsid w:val="00AC5281"/>
    <w:rsid w:val="00AC602F"/>
    <w:rsid w:val="00AC65FF"/>
    <w:rsid w:val="00AC6938"/>
    <w:rsid w:val="00AC71AB"/>
    <w:rsid w:val="00AC73F6"/>
    <w:rsid w:val="00AC7ABA"/>
    <w:rsid w:val="00AC7CC9"/>
    <w:rsid w:val="00AC7CEB"/>
    <w:rsid w:val="00AD0264"/>
    <w:rsid w:val="00AD02AF"/>
    <w:rsid w:val="00AD04D2"/>
    <w:rsid w:val="00AD0921"/>
    <w:rsid w:val="00AD0CC0"/>
    <w:rsid w:val="00AD105B"/>
    <w:rsid w:val="00AD1670"/>
    <w:rsid w:val="00AD177C"/>
    <w:rsid w:val="00AD1C53"/>
    <w:rsid w:val="00AD212D"/>
    <w:rsid w:val="00AD22A8"/>
    <w:rsid w:val="00AD2472"/>
    <w:rsid w:val="00AD2B12"/>
    <w:rsid w:val="00AD2B85"/>
    <w:rsid w:val="00AD2F4A"/>
    <w:rsid w:val="00AD30A0"/>
    <w:rsid w:val="00AD328D"/>
    <w:rsid w:val="00AD32C3"/>
    <w:rsid w:val="00AD3854"/>
    <w:rsid w:val="00AD3D9D"/>
    <w:rsid w:val="00AD4576"/>
    <w:rsid w:val="00AD4DBB"/>
    <w:rsid w:val="00AD5032"/>
    <w:rsid w:val="00AD5812"/>
    <w:rsid w:val="00AD5DBC"/>
    <w:rsid w:val="00AD6DA6"/>
    <w:rsid w:val="00AD75B4"/>
    <w:rsid w:val="00AD788A"/>
    <w:rsid w:val="00AD7AFE"/>
    <w:rsid w:val="00AD7CFC"/>
    <w:rsid w:val="00AD7EA6"/>
    <w:rsid w:val="00AE02FD"/>
    <w:rsid w:val="00AE06F1"/>
    <w:rsid w:val="00AE0BFB"/>
    <w:rsid w:val="00AE0E66"/>
    <w:rsid w:val="00AE119E"/>
    <w:rsid w:val="00AE192F"/>
    <w:rsid w:val="00AE1DFF"/>
    <w:rsid w:val="00AE1EE6"/>
    <w:rsid w:val="00AE2776"/>
    <w:rsid w:val="00AE28FA"/>
    <w:rsid w:val="00AE2CA0"/>
    <w:rsid w:val="00AE2D40"/>
    <w:rsid w:val="00AE3305"/>
    <w:rsid w:val="00AE383F"/>
    <w:rsid w:val="00AE3AC4"/>
    <w:rsid w:val="00AE4452"/>
    <w:rsid w:val="00AE4A56"/>
    <w:rsid w:val="00AE5165"/>
    <w:rsid w:val="00AE578A"/>
    <w:rsid w:val="00AE5AAA"/>
    <w:rsid w:val="00AE668A"/>
    <w:rsid w:val="00AE6961"/>
    <w:rsid w:val="00AE6F35"/>
    <w:rsid w:val="00AE703A"/>
    <w:rsid w:val="00AE7BA4"/>
    <w:rsid w:val="00AE7CB6"/>
    <w:rsid w:val="00AE7D56"/>
    <w:rsid w:val="00AF0789"/>
    <w:rsid w:val="00AF07BD"/>
    <w:rsid w:val="00AF0905"/>
    <w:rsid w:val="00AF0BDA"/>
    <w:rsid w:val="00AF0E87"/>
    <w:rsid w:val="00AF1249"/>
    <w:rsid w:val="00AF1556"/>
    <w:rsid w:val="00AF182A"/>
    <w:rsid w:val="00AF1902"/>
    <w:rsid w:val="00AF1F71"/>
    <w:rsid w:val="00AF201F"/>
    <w:rsid w:val="00AF221C"/>
    <w:rsid w:val="00AF23A6"/>
    <w:rsid w:val="00AF23B8"/>
    <w:rsid w:val="00AF2976"/>
    <w:rsid w:val="00AF310D"/>
    <w:rsid w:val="00AF3942"/>
    <w:rsid w:val="00AF43E7"/>
    <w:rsid w:val="00AF5242"/>
    <w:rsid w:val="00AF59EB"/>
    <w:rsid w:val="00AF5BE1"/>
    <w:rsid w:val="00AF5E76"/>
    <w:rsid w:val="00AF7079"/>
    <w:rsid w:val="00AF7A44"/>
    <w:rsid w:val="00AF7E07"/>
    <w:rsid w:val="00B000C9"/>
    <w:rsid w:val="00B0027F"/>
    <w:rsid w:val="00B00D12"/>
    <w:rsid w:val="00B011BE"/>
    <w:rsid w:val="00B01810"/>
    <w:rsid w:val="00B01EA4"/>
    <w:rsid w:val="00B01FA1"/>
    <w:rsid w:val="00B0221E"/>
    <w:rsid w:val="00B03214"/>
    <w:rsid w:val="00B03657"/>
    <w:rsid w:val="00B039E4"/>
    <w:rsid w:val="00B03D6C"/>
    <w:rsid w:val="00B04275"/>
    <w:rsid w:val="00B049E2"/>
    <w:rsid w:val="00B04C05"/>
    <w:rsid w:val="00B050E3"/>
    <w:rsid w:val="00B0550C"/>
    <w:rsid w:val="00B0593C"/>
    <w:rsid w:val="00B05FAF"/>
    <w:rsid w:val="00B062B9"/>
    <w:rsid w:val="00B065DC"/>
    <w:rsid w:val="00B06810"/>
    <w:rsid w:val="00B06A58"/>
    <w:rsid w:val="00B06A7C"/>
    <w:rsid w:val="00B10D0E"/>
    <w:rsid w:val="00B10E6F"/>
    <w:rsid w:val="00B10F22"/>
    <w:rsid w:val="00B112DB"/>
    <w:rsid w:val="00B114FA"/>
    <w:rsid w:val="00B117A1"/>
    <w:rsid w:val="00B11AB5"/>
    <w:rsid w:val="00B11C71"/>
    <w:rsid w:val="00B11E98"/>
    <w:rsid w:val="00B12365"/>
    <w:rsid w:val="00B12513"/>
    <w:rsid w:val="00B1298F"/>
    <w:rsid w:val="00B12B3C"/>
    <w:rsid w:val="00B12D8F"/>
    <w:rsid w:val="00B12FC2"/>
    <w:rsid w:val="00B134B5"/>
    <w:rsid w:val="00B1350D"/>
    <w:rsid w:val="00B13B30"/>
    <w:rsid w:val="00B13D05"/>
    <w:rsid w:val="00B14339"/>
    <w:rsid w:val="00B15180"/>
    <w:rsid w:val="00B15C3F"/>
    <w:rsid w:val="00B15D57"/>
    <w:rsid w:val="00B167CC"/>
    <w:rsid w:val="00B16CE0"/>
    <w:rsid w:val="00B16F6D"/>
    <w:rsid w:val="00B17393"/>
    <w:rsid w:val="00B1742C"/>
    <w:rsid w:val="00B17B3D"/>
    <w:rsid w:val="00B17BC2"/>
    <w:rsid w:val="00B209DB"/>
    <w:rsid w:val="00B20AE5"/>
    <w:rsid w:val="00B21147"/>
    <w:rsid w:val="00B21F56"/>
    <w:rsid w:val="00B22178"/>
    <w:rsid w:val="00B22220"/>
    <w:rsid w:val="00B22565"/>
    <w:rsid w:val="00B22A9C"/>
    <w:rsid w:val="00B22B4C"/>
    <w:rsid w:val="00B22EA4"/>
    <w:rsid w:val="00B2319D"/>
    <w:rsid w:val="00B2333E"/>
    <w:rsid w:val="00B23EB7"/>
    <w:rsid w:val="00B24187"/>
    <w:rsid w:val="00B241BB"/>
    <w:rsid w:val="00B242B3"/>
    <w:rsid w:val="00B24C19"/>
    <w:rsid w:val="00B25115"/>
    <w:rsid w:val="00B25368"/>
    <w:rsid w:val="00B2572A"/>
    <w:rsid w:val="00B25AB4"/>
    <w:rsid w:val="00B262DD"/>
    <w:rsid w:val="00B263F0"/>
    <w:rsid w:val="00B264E1"/>
    <w:rsid w:val="00B2754F"/>
    <w:rsid w:val="00B301AA"/>
    <w:rsid w:val="00B30D50"/>
    <w:rsid w:val="00B31829"/>
    <w:rsid w:val="00B32253"/>
    <w:rsid w:val="00B323FB"/>
    <w:rsid w:val="00B329B5"/>
    <w:rsid w:val="00B33024"/>
    <w:rsid w:val="00B333B1"/>
    <w:rsid w:val="00B33719"/>
    <w:rsid w:val="00B33850"/>
    <w:rsid w:val="00B34CD7"/>
    <w:rsid w:val="00B35125"/>
    <w:rsid w:val="00B35DB6"/>
    <w:rsid w:val="00B35F31"/>
    <w:rsid w:val="00B36336"/>
    <w:rsid w:val="00B3638C"/>
    <w:rsid w:val="00B36967"/>
    <w:rsid w:val="00B36D63"/>
    <w:rsid w:val="00B37B8B"/>
    <w:rsid w:val="00B37C09"/>
    <w:rsid w:val="00B40521"/>
    <w:rsid w:val="00B4053C"/>
    <w:rsid w:val="00B408B7"/>
    <w:rsid w:val="00B4091D"/>
    <w:rsid w:val="00B40CF9"/>
    <w:rsid w:val="00B40F74"/>
    <w:rsid w:val="00B417B0"/>
    <w:rsid w:val="00B419B7"/>
    <w:rsid w:val="00B41C89"/>
    <w:rsid w:val="00B41EA3"/>
    <w:rsid w:val="00B425DD"/>
    <w:rsid w:val="00B43279"/>
    <w:rsid w:val="00B43412"/>
    <w:rsid w:val="00B4352A"/>
    <w:rsid w:val="00B4403B"/>
    <w:rsid w:val="00B450FC"/>
    <w:rsid w:val="00B4576B"/>
    <w:rsid w:val="00B4581B"/>
    <w:rsid w:val="00B45BC4"/>
    <w:rsid w:val="00B469E0"/>
    <w:rsid w:val="00B46CF3"/>
    <w:rsid w:val="00B478A0"/>
    <w:rsid w:val="00B47C87"/>
    <w:rsid w:val="00B50026"/>
    <w:rsid w:val="00B503FE"/>
    <w:rsid w:val="00B50ACD"/>
    <w:rsid w:val="00B5138C"/>
    <w:rsid w:val="00B5154B"/>
    <w:rsid w:val="00B5179B"/>
    <w:rsid w:val="00B522AB"/>
    <w:rsid w:val="00B523D9"/>
    <w:rsid w:val="00B52454"/>
    <w:rsid w:val="00B52839"/>
    <w:rsid w:val="00B52991"/>
    <w:rsid w:val="00B530C1"/>
    <w:rsid w:val="00B53251"/>
    <w:rsid w:val="00B539E9"/>
    <w:rsid w:val="00B53A28"/>
    <w:rsid w:val="00B547F1"/>
    <w:rsid w:val="00B54833"/>
    <w:rsid w:val="00B54CE4"/>
    <w:rsid w:val="00B5573E"/>
    <w:rsid w:val="00B55E24"/>
    <w:rsid w:val="00B564F1"/>
    <w:rsid w:val="00B56558"/>
    <w:rsid w:val="00B566C5"/>
    <w:rsid w:val="00B567D5"/>
    <w:rsid w:val="00B568BB"/>
    <w:rsid w:val="00B568ED"/>
    <w:rsid w:val="00B56A8B"/>
    <w:rsid w:val="00B56EAB"/>
    <w:rsid w:val="00B56FAF"/>
    <w:rsid w:val="00B5710F"/>
    <w:rsid w:val="00B572B6"/>
    <w:rsid w:val="00B57672"/>
    <w:rsid w:val="00B576DC"/>
    <w:rsid w:val="00B57BB2"/>
    <w:rsid w:val="00B60182"/>
    <w:rsid w:val="00B602F9"/>
    <w:rsid w:val="00B60457"/>
    <w:rsid w:val="00B60939"/>
    <w:rsid w:val="00B6192E"/>
    <w:rsid w:val="00B62560"/>
    <w:rsid w:val="00B62A13"/>
    <w:rsid w:val="00B62CFB"/>
    <w:rsid w:val="00B62F16"/>
    <w:rsid w:val="00B63549"/>
    <w:rsid w:val="00B63CE2"/>
    <w:rsid w:val="00B64540"/>
    <w:rsid w:val="00B646A7"/>
    <w:rsid w:val="00B648DB"/>
    <w:rsid w:val="00B64976"/>
    <w:rsid w:val="00B65466"/>
    <w:rsid w:val="00B654D0"/>
    <w:rsid w:val="00B6700E"/>
    <w:rsid w:val="00B671FA"/>
    <w:rsid w:val="00B67354"/>
    <w:rsid w:val="00B67BBB"/>
    <w:rsid w:val="00B67E97"/>
    <w:rsid w:val="00B7024A"/>
    <w:rsid w:val="00B707C2"/>
    <w:rsid w:val="00B70FD2"/>
    <w:rsid w:val="00B71A7C"/>
    <w:rsid w:val="00B722EA"/>
    <w:rsid w:val="00B724D9"/>
    <w:rsid w:val="00B727D7"/>
    <w:rsid w:val="00B72989"/>
    <w:rsid w:val="00B73461"/>
    <w:rsid w:val="00B739A3"/>
    <w:rsid w:val="00B73FC8"/>
    <w:rsid w:val="00B7545A"/>
    <w:rsid w:val="00B758D6"/>
    <w:rsid w:val="00B75F04"/>
    <w:rsid w:val="00B76194"/>
    <w:rsid w:val="00B76586"/>
    <w:rsid w:val="00B765A6"/>
    <w:rsid w:val="00B7694D"/>
    <w:rsid w:val="00B76AB6"/>
    <w:rsid w:val="00B76F96"/>
    <w:rsid w:val="00B76FDE"/>
    <w:rsid w:val="00B7719E"/>
    <w:rsid w:val="00B77457"/>
    <w:rsid w:val="00B775B9"/>
    <w:rsid w:val="00B80517"/>
    <w:rsid w:val="00B80585"/>
    <w:rsid w:val="00B8066D"/>
    <w:rsid w:val="00B80E20"/>
    <w:rsid w:val="00B80F52"/>
    <w:rsid w:val="00B811C8"/>
    <w:rsid w:val="00B81ACF"/>
    <w:rsid w:val="00B81B4A"/>
    <w:rsid w:val="00B81BE1"/>
    <w:rsid w:val="00B81CA6"/>
    <w:rsid w:val="00B81D32"/>
    <w:rsid w:val="00B81D51"/>
    <w:rsid w:val="00B824DE"/>
    <w:rsid w:val="00B8263A"/>
    <w:rsid w:val="00B82C99"/>
    <w:rsid w:val="00B82FDA"/>
    <w:rsid w:val="00B82FF9"/>
    <w:rsid w:val="00B83189"/>
    <w:rsid w:val="00B83397"/>
    <w:rsid w:val="00B8365D"/>
    <w:rsid w:val="00B83853"/>
    <w:rsid w:val="00B83FF7"/>
    <w:rsid w:val="00B84450"/>
    <w:rsid w:val="00B849AD"/>
    <w:rsid w:val="00B84EB1"/>
    <w:rsid w:val="00B854D7"/>
    <w:rsid w:val="00B85B90"/>
    <w:rsid w:val="00B873F1"/>
    <w:rsid w:val="00B907AA"/>
    <w:rsid w:val="00B90BF6"/>
    <w:rsid w:val="00B90F3F"/>
    <w:rsid w:val="00B91D36"/>
    <w:rsid w:val="00B9216F"/>
    <w:rsid w:val="00B92214"/>
    <w:rsid w:val="00B9276D"/>
    <w:rsid w:val="00B92A63"/>
    <w:rsid w:val="00B93091"/>
    <w:rsid w:val="00B933AE"/>
    <w:rsid w:val="00B93716"/>
    <w:rsid w:val="00B937AB"/>
    <w:rsid w:val="00B9400A"/>
    <w:rsid w:val="00B941CA"/>
    <w:rsid w:val="00B944AF"/>
    <w:rsid w:val="00B946A9"/>
    <w:rsid w:val="00B94E0F"/>
    <w:rsid w:val="00B957BE"/>
    <w:rsid w:val="00B95FFB"/>
    <w:rsid w:val="00B960AF"/>
    <w:rsid w:val="00B96B37"/>
    <w:rsid w:val="00B97DFE"/>
    <w:rsid w:val="00BA0A56"/>
    <w:rsid w:val="00BA166D"/>
    <w:rsid w:val="00BA1B20"/>
    <w:rsid w:val="00BA1D55"/>
    <w:rsid w:val="00BA20B7"/>
    <w:rsid w:val="00BA22FD"/>
    <w:rsid w:val="00BA2654"/>
    <w:rsid w:val="00BA26A6"/>
    <w:rsid w:val="00BA2A30"/>
    <w:rsid w:val="00BA2C99"/>
    <w:rsid w:val="00BA341B"/>
    <w:rsid w:val="00BA365F"/>
    <w:rsid w:val="00BA3A36"/>
    <w:rsid w:val="00BA3C14"/>
    <w:rsid w:val="00BA4219"/>
    <w:rsid w:val="00BA4B17"/>
    <w:rsid w:val="00BA4B7D"/>
    <w:rsid w:val="00BA4BBB"/>
    <w:rsid w:val="00BA4F81"/>
    <w:rsid w:val="00BA50CE"/>
    <w:rsid w:val="00BA5175"/>
    <w:rsid w:val="00BA55BD"/>
    <w:rsid w:val="00BA56A8"/>
    <w:rsid w:val="00BA5AB0"/>
    <w:rsid w:val="00BA5C39"/>
    <w:rsid w:val="00BA5C6C"/>
    <w:rsid w:val="00BA6276"/>
    <w:rsid w:val="00BA631D"/>
    <w:rsid w:val="00BA6475"/>
    <w:rsid w:val="00BA670D"/>
    <w:rsid w:val="00BA693C"/>
    <w:rsid w:val="00BA6B00"/>
    <w:rsid w:val="00BA72AD"/>
    <w:rsid w:val="00BA75A6"/>
    <w:rsid w:val="00BB04DB"/>
    <w:rsid w:val="00BB0696"/>
    <w:rsid w:val="00BB06EC"/>
    <w:rsid w:val="00BB08C0"/>
    <w:rsid w:val="00BB0A19"/>
    <w:rsid w:val="00BB0D3B"/>
    <w:rsid w:val="00BB0D5C"/>
    <w:rsid w:val="00BB0DCC"/>
    <w:rsid w:val="00BB0F5A"/>
    <w:rsid w:val="00BB0FD4"/>
    <w:rsid w:val="00BB1918"/>
    <w:rsid w:val="00BB210E"/>
    <w:rsid w:val="00BB28A2"/>
    <w:rsid w:val="00BB2B09"/>
    <w:rsid w:val="00BB333A"/>
    <w:rsid w:val="00BB3402"/>
    <w:rsid w:val="00BB3454"/>
    <w:rsid w:val="00BB3CE6"/>
    <w:rsid w:val="00BB49D5"/>
    <w:rsid w:val="00BB4DE3"/>
    <w:rsid w:val="00BB518E"/>
    <w:rsid w:val="00BB5381"/>
    <w:rsid w:val="00BB5867"/>
    <w:rsid w:val="00BB602E"/>
    <w:rsid w:val="00BB64CB"/>
    <w:rsid w:val="00BB7A0D"/>
    <w:rsid w:val="00BC006E"/>
    <w:rsid w:val="00BC02D4"/>
    <w:rsid w:val="00BC04E9"/>
    <w:rsid w:val="00BC0756"/>
    <w:rsid w:val="00BC12E9"/>
    <w:rsid w:val="00BC1762"/>
    <w:rsid w:val="00BC1C2B"/>
    <w:rsid w:val="00BC1D13"/>
    <w:rsid w:val="00BC1DF1"/>
    <w:rsid w:val="00BC1ED2"/>
    <w:rsid w:val="00BC24FB"/>
    <w:rsid w:val="00BC3020"/>
    <w:rsid w:val="00BC3585"/>
    <w:rsid w:val="00BC3836"/>
    <w:rsid w:val="00BC39F7"/>
    <w:rsid w:val="00BC4182"/>
    <w:rsid w:val="00BC4639"/>
    <w:rsid w:val="00BC464F"/>
    <w:rsid w:val="00BC4C1D"/>
    <w:rsid w:val="00BC5086"/>
    <w:rsid w:val="00BC5A9B"/>
    <w:rsid w:val="00BC65DA"/>
    <w:rsid w:val="00BC663D"/>
    <w:rsid w:val="00BC6697"/>
    <w:rsid w:val="00BC6C86"/>
    <w:rsid w:val="00BC76E2"/>
    <w:rsid w:val="00BC7D9E"/>
    <w:rsid w:val="00BD0200"/>
    <w:rsid w:val="00BD0584"/>
    <w:rsid w:val="00BD05FE"/>
    <w:rsid w:val="00BD0607"/>
    <w:rsid w:val="00BD0613"/>
    <w:rsid w:val="00BD0A9B"/>
    <w:rsid w:val="00BD130C"/>
    <w:rsid w:val="00BD1333"/>
    <w:rsid w:val="00BD1736"/>
    <w:rsid w:val="00BD1981"/>
    <w:rsid w:val="00BD198F"/>
    <w:rsid w:val="00BD1CD7"/>
    <w:rsid w:val="00BD20DA"/>
    <w:rsid w:val="00BD34E7"/>
    <w:rsid w:val="00BD36F8"/>
    <w:rsid w:val="00BD3B04"/>
    <w:rsid w:val="00BD4588"/>
    <w:rsid w:val="00BD45AA"/>
    <w:rsid w:val="00BD47D8"/>
    <w:rsid w:val="00BD498A"/>
    <w:rsid w:val="00BD5132"/>
    <w:rsid w:val="00BD551A"/>
    <w:rsid w:val="00BD5D0A"/>
    <w:rsid w:val="00BD5DFF"/>
    <w:rsid w:val="00BD6692"/>
    <w:rsid w:val="00BD6729"/>
    <w:rsid w:val="00BD6890"/>
    <w:rsid w:val="00BD6A23"/>
    <w:rsid w:val="00BD6C53"/>
    <w:rsid w:val="00BD6F31"/>
    <w:rsid w:val="00BD766A"/>
    <w:rsid w:val="00BD79BF"/>
    <w:rsid w:val="00BD7C17"/>
    <w:rsid w:val="00BE0145"/>
    <w:rsid w:val="00BE04E4"/>
    <w:rsid w:val="00BE07E2"/>
    <w:rsid w:val="00BE0F6E"/>
    <w:rsid w:val="00BE1F4B"/>
    <w:rsid w:val="00BE325B"/>
    <w:rsid w:val="00BE33D0"/>
    <w:rsid w:val="00BE3B93"/>
    <w:rsid w:val="00BE46D5"/>
    <w:rsid w:val="00BE481B"/>
    <w:rsid w:val="00BE4DBE"/>
    <w:rsid w:val="00BE500A"/>
    <w:rsid w:val="00BE5038"/>
    <w:rsid w:val="00BE5228"/>
    <w:rsid w:val="00BE66B9"/>
    <w:rsid w:val="00BE6739"/>
    <w:rsid w:val="00BE68F8"/>
    <w:rsid w:val="00BE6B06"/>
    <w:rsid w:val="00BE6EDE"/>
    <w:rsid w:val="00BE7144"/>
    <w:rsid w:val="00BE7F0C"/>
    <w:rsid w:val="00BE7FB7"/>
    <w:rsid w:val="00BF0126"/>
    <w:rsid w:val="00BF0BD1"/>
    <w:rsid w:val="00BF0D95"/>
    <w:rsid w:val="00BF0DD5"/>
    <w:rsid w:val="00BF1201"/>
    <w:rsid w:val="00BF184F"/>
    <w:rsid w:val="00BF1C74"/>
    <w:rsid w:val="00BF2040"/>
    <w:rsid w:val="00BF21A8"/>
    <w:rsid w:val="00BF26CF"/>
    <w:rsid w:val="00BF2994"/>
    <w:rsid w:val="00BF2FD2"/>
    <w:rsid w:val="00BF34FE"/>
    <w:rsid w:val="00BF3B59"/>
    <w:rsid w:val="00BF3BE5"/>
    <w:rsid w:val="00BF3EAD"/>
    <w:rsid w:val="00BF4052"/>
    <w:rsid w:val="00BF49F2"/>
    <w:rsid w:val="00BF4AD4"/>
    <w:rsid w:val="00BF4CFC"/>
    <w:rsid w:val="00BF4D89"/>
    <w:rsid w:val="00BF4E45"/>
    <w:rsid w:val="00BF4FDE"/>
    <w:rsid w:val="00BF5085"/>
    <w:rsid w:val="00BF5255"/>
    <w:rsid w:val="00BF5841"/>
    <w:rsid w:val="00BF5FAF"/>
    <w:rsid w:val="00BF6627"/>
    <w:rsid w:val="00BF68E3"/>
    <w:rsid w:val="00BF6A20"/>
    <w:rsid w:val="00BF6ECA"/>
    <w:rsid w:val="00BF70A2"/>
    <w:rsid w:val="00BF70A7"/>
    <w:rsid w:val="00C0004D"/>
    <w:rsid w:val="00C00627"/>
    <w:rsid w:val="00C00702"/>
    <w:rsid w:val="00C018AB"/>
    <w:rsid w:val="00C02240"/>
    <w:rsid w:val="00C02599"/>
    <w:rsid w:val="00C0278A"/>
    <w:rsid w:val="00C02E22"/>
    <w:rsid w:val="00C0341C"/>
    <w:rsid w:val="00C03914"/>
    <w:rsid w:val="00C03BCA"/>
    <w:rsid w:val="00C04ED4"/>
    <w:rsid w:val="00C050A0"/>
    <w:rsid w:val="00C0524A"/>
    <w:rsid w:val="00C0597A"/>
    <w:rsid w:val="00C05C2E"/>
    <w:rsid w:val="00C0611C"/>
    <w:rsid w:val="00C06226"/>
    <w:rsid w:val="00C06350"/>
    <w:rsid w:val="00C0647A"/>
    <w:rsid w:val="00C073D1"/>
    <w:rsid w:val="00C0797C"/>
    <w:rsid w:val="00C07BB1"/>
    <w:rsid w:val="00C10A92"/>
    <w:rsid w:val="00C10E56"/>
    <w:rsid w:val="00C10F08"/>
    <w:rsid w:val="00C1154C"/>
    <w:rsid w:val="00C1163B"/>
    <w:rsid w:val="00C1172A"/>
    <w:rsid w:val="00C11E03"/>
    <w:rsid w:val="00C12108"/>
    <w:rsid w:val="00C124EA"/>
    <w:rsid w:val="00C12DB7"/>
    <w:rsid w:val="00C1326A"/>
    <w:rsid w:val="00C13295"/>
    <w:rsid w:val="00C13453"/>
    <w:rsid w:val="00C1360F"/>
    <w:rsid w:val="00C13638"/>
    <w:rsid w:val="00C136F4"/>
    <w:rsid w:val="00C13EC6"/>
    <w:rsid w:val="00C143A2"/>
    <w:rsid w:val="00C14665"/>
    <w:rsid w:val="00C15626"/>
    <w:rsid w:val="00C1591D"/>
    <w:rsid w:val="00C15B9D"/>
    <w:rsid w:val="00C168A5"/>
    <w:rsid w:val="00C1698F"/>
    <w:rsid w:val="00C17391"/>
    <w:rsid w:val="00C17FC3"/>
    <w:rsid w:val="00C200C3"/>
    <w:rsid w:val="00C2021C"/>
    <w:rsid w:val="00C20338"/>
    <w:rsid w:val="00C20887"/>
    <w:rsid w:val="00C20BC1"/>
    <w:rsid w:val="00C21602"/>
    <w:rsid w:val="00C218C2"/>
    <w:rsid w:val="00C21AC0"/>
    <w:rsid w:val="00C21F8C"/>
    <w:rsid w:val="00C22685"/>
    <w:rsid w:val="00C22924"/>
    <w:rsid w:val="00C22C15"/>
    <w:rsid w:val="00C22EFC"/>
    <w:rsid w:val="00C23225"/>
    <w:rsid w:val="00C2335E"/>
    <w:rsid w:val="00C23537"/>
    <w:rsid w:val="00C23C9C"/>
    <w:rsid w:val="00C23D71"/>
    <w:rsid w:val="00C2452F"/>
    <w:rsid w:val="00C2483F"/>
    <w:rsid w:val="00C24BD9"/>
    <w:rsid w:val="00C24D4F"/>
    <w:rsid w:val="00C24F62"/>
    <w:rsid w:val="00C25B7E"/>
    <w:rsid w:val="00C25FA6"/>
    <w:rsid w:val="00C26142"/>
    <w:rsid w:val="00C26D14"/>
    <w:rsid w:val="00C27574"/>
    <w:rsid w:val="00C3009F"/>
    <w:rsid w:val="00C305EB"/>
    <w:rsid w:val="00C30957"/>
    <w:rsid w:val="00C30A8F"/>
    <w:rsid w:val="00C30E47"/>
    <w:rsid w:val="00C3153F"/>
    <w:rsid w:val="00C3208D"/>
    <w:rsid w:val="00C32A31"/>
    <w:rsid w:val="00C33280"/>
    <w:rsid w:val="00C332BC"/>
    <w:rsid w:val="00C34079"/>
    <w:rsid w:val="00C34120"/>
    <w:rsid w:val="00C34595"/>
    <w:rsid w:val="00C345F1"/>
    <w:rsid w:val="00C347CB"/>
    <w:rsid w:val="00C34820"/>
    <w:rsid w:val="00C34948"/>
    <w:rsid w:val="00C35446"/>
    <w:rsid w:val="00C3622F"/>
    <w:rsid w:val="00C36298"/>
    <w:rsid w:val="00C362CF"/>
    <w:rsid w:val="00C363DC"/>
    <w:rsid w:val="00C37095"/>
    <w:rsid w:val="00C3718C"/>
    <w:rsid w:val="00C37BA8"/>
    <w:rsid w:val="00C40594"/>
    <w:rsid w:val="00C40C2D"/>
    <w:rsid w:val="00C415A8"/>
    <w:rsid w:val="00C415F0"/>
    <w:rsid w:val="00C41629"/>
    <w:rsid w:val="00C41718"/>
    <w:rsid w:val="00C424CB"/>
    <w:rsid w:val="00C42D72"/>
    <w:rsid w:val="00C43351"/>
    <w:rsid w:val="00C43388"/>
    <w:rsid w:val="00C4387B"/>
    <w:rsid w:val="00C439E6"/>
    <w:rsid w:val="00C43BB5"/>
    <w:rsid w:val="00C44259"/>
    <w:rsid w:val="00C44949"/>
    <w:rsid w:val="00C44A62"/>
    <w:rsid w:val="00C46238"/>
    <w:rsid w:val="00C4627A"/>
    <w:rsid w:val="00C46ABA"/>
    <w:rsid w:val="00C47303"/>
    <w:rsid w:val="00C50528"/>
    <w:rsid w:val="00C506EC"/>
    <w:rsid w:val="00C50EBC"/>
    <w:rsid w:val="00C50F56"/>
    <w:rsid w:val="00C51843"/>
    <w:rsid w:val="00C51FB7"/>
    <w:rsid w:val="00C52446"/>
    <w:rsid w:val="00C529D6"/>
    <w:rsid w:val="00C52EC9"/>
    <w:rsid w:val="00C52F15"/>
    <w:rsid w:val="00C53A5E"/>
    <w:rsid w:val="00C53EE7"/>
    <w:rsid w:val="00C55296"/>
    <w:rsid w:val="00C55934"/>
    <w:rsid w:val="00C55BF6"/>
    <w:rsid w:val="00C55F5F"/>
    <w:rsid w:val="00C560AF"/>
    <w:rsid w:val="00C561B7"/>
    <w:rsid w:val="00C57530"/>
    <w:rsid w:val="00C57F79"/>
    <w:rsid w:val="00C6002B"/>
    <w:rsid w:val="00C60671"/>
    <w:rsid w:val="00C607E1"/>
    <w:rsid w:val="00C61E55"/>
    <w:rsid w:val="00C61EA8"/>
    <w:rsid w:val="00C62498"/>
    <w:rsid w:val="00C626BF"/>
    <w:rsid w:val="00C62734"/>
    <w:rsid w:val="00C64081"/>
    <w:rsid w:val="00C64868"/>
    <w:rsid w:val="00C6537A"/>
    <w:rsid w:val="00C653E7"/>
    <w:rsid w:val="00C65492"/>
    <w:rsid w:val="00C65944"/>
    <w:rsid w:val="00C659AB"/>
    <w:rsid w:val="00C65D75"/>
    <w:rsid w:val="00C66163"/>
    <w:rsid w:val="00C66188"/>
    <w:rsid w:val="00C66599"/>
    <w:rsid w:val="00C66687"/>
    <w:rsid w:val="00C66B12"/>
    <w:rsid w:val="00C66E0C"/>
    <w:rsid w:val="00C675A1"/>
    <w:rsid w:val="00C6769E"/>
    <w:rsid w:val="00C678F8"/>
    <w:rsid w:val="00C67CC0"/>
    <w:rsid w:val="00C702F2"/>
    <w:rsid w:val="00C703DB"/>
    <w:rsid w:val="00C7062D"/>
    <w:rsid w:val="00C709C3"/>
    <w:rsid w:val="00C70AD2"/>
    <w:rsid w:val="00C70F80"/>
    <w:rsid w:val="00C713D5"/>
    <w:rsid w:val="00C717DB"/>
    <w:rsid w:val="00C71F0A"/>
    <w:rsid w:val="00C71F69"/>
    <w:rsid w:val="00C721CC"/>
    <w:rsid w:val="00C7385E"/>
    <w:rsid w:val="00C73FFC"/>
    <w:rsid w:val="00C74157"/>
    <w:rsid w:val="00C7429A"/>
    <w:rsid w:val="00C74BFA"/>
    <w:rsid w:val="00C74C47"/>
    <w:rsid w:val="00C75218"/>
    <w:rsid w:val="00C754A8"/>
    <w:rsid w:val="00C75553"/>
    <w:rsid w:val="00C75922"/>
    <w:rsid w:val="00C75EB6"/>
    <w:rsid w:val="00C7678C"/>
    <w:rsid w:val="00C767D9"/>
    <w:rsid w:val="00C7716A"/>
    <w:rsid w:val="00C77337"/>
    <w:rsid w:val="00C77B96"/>
    <w:rsid w:val="00C77C06"/>
    <w:rsid w:val="00C77C9A"/>
    <w:rsid w:val="00C77EB8"/>
    <w:rsid w:val="00C77EDA"/>
    <w:rsid w:val="00C802D5"/>
    <w:rsid w:val="00C811A2"/>
    <w:rsid w:val="00C812E1"/>
    <w:rsid w:val="00C81F20"/>
    <w:rsid w:val="00C82051"/>
    <w:rsid w:val="00C823D4"/>
    <w:rsid w:val="00C82404"/>
    <w:rsid w:val="00C82B15"/>
    <w:rsid w:val="00C82BBE"/>
    <w:rsid w:val="00C82CBB"/>
    <w:rsid w:val="00C83C52"/>
    <w:rsid w:val="00C843EC"/>
    <w:rsid w:val="00C844BF"/>
    <w:rsid w:val="00C854C4"/>
    <w:rsid w:val="00C85C80"/>
    <w:rsid w:val="00C860B8"/>
    <w:rsid w:val="00C866D7"/>
    <w:rsid w:val="00C86C74"/>
    <w:rsid w:val="00C86EC4"/>
    <w:rsid w:val="00C8704F"/>
    <w:rsid w:val="00C870C9"/>
    <w:rsid w:val="00C87D1A"/>
    <w:rsid w:val="00C903D2"/>
    <w:rsid w:val="00C90899"/>
    <w:rsid w:val="00C9116E"/>
    <w:rsid w:val="00C917C7"/>
    <w:rsid w:val="00C918A7"/>
    <w:rsid w:val="00C91D71"/>
    <w:rsid w:val="00C9230D"/>
    <w:rsid w:val="00C92618"/>
    <w:rsid w:val="00C92955"/>
    <w:rsid w:val="00C932BC"/>
    <w:rsid w:val="00C93D54"/>
    <w:rsid w:val="00C93EFA"/>
    <w:rsid w:val="00C943ED"/>
    <w:rsid w:val="00C94900"/>
    <w:rsid w:val="00C9490A"/>
    <w:rsid w:val="00C94A00"/>
    <w:rsid w:val="00C94AF7"/>
    <w:rsid w:val="00C94D41"/>
    <w:rsid w:val="00C9502B"/>
    <w:rsid w:val="00C950E6"/>
    <w:rsid w:val="00C956C9"/>
    <w:rsid w:val="00C9606C"/>
    <w:rsid w:val="00C96FA0"/>
    <w:rsid w:val="00C96FB7"/>
    <w:rsid w:val="00C971FB"/>
    <w:rsid w:val="00C979D2"/>
    <w:rsid w:val="00CA012B"/>
    <w:rsid w:val="00CA0571"/>
    <w:rsid w:val="00CA0E51"/>
    <w:rsid w:val="00CA1828"/>
    <w:rsid w:val="00CA197A"/>
    <w:rsid w:val="00CA1E65"/>
    <w:rsid w:val="00CA1F65"/>
    <w:rsid w:val="00CA282F"/>
    <w:rsid w:val="00CA2AB5"/>
    <w:rsid w:val="00CA2B46"/>
    <w:rsid w:val="00CA2BA5"/>
    <w:rsid w:val="00CA2FD8"/>
    <w:rsid w:val="00CA34FA"/>
    <w:rsid w:val="00CA3502"/>
    <w:rsid w:val="00CA378A"/>
    <w:rsid w:val="00CA3AE9"/>
    <w:rsid w:val="00CA4909"/>
    <w:rsid w:val="00CA4931"/>
    <w:rsid w:val="00CA4CAA"/>
    <w:rsid w:val="00CA52FA"/>
    <w:rsid w:val="00CA5AD3"/>
    <w:rsid w:val="00CA5BA6"/>
    <w:rsid w:val="00CA5C09"/>
    <w:rsid w:val="00CA64FE"/>
    <w:rsid w:val="00CA6547"/>
    <w:rsid w:val="00CA6558"/>
    <w:rsid w:val="00CA7392"/>
    <w:rsid w:val="00CA7C13"/>
    <w:rsid w:val="00CB1463"/>
    <w:rsid w:val="00CB1577"/>
    <w:rsid w:val="00CB1CD1"/>
    <w:rsid w:val="00CB295C"/>
    <w:rsid w:val="00CB2C3E"/>
    <w:rsid w:val="00CB2E53"/>
    <w:rsid w:val="00CB2F74"/>
    <w:rsid w:val="00CB2FA6"/>
    <w:rsid w:val="00CB324D"/>
    <w:rsid w:val="00CB340F"/>
    <w:rsid w:val="00CB37B6"/>
    <w:rsid w:val="00CB3A14"/>
    <w:rsid w:val="00CB3B47"/>
    <w:rsid w:val="00CB3C9F"/>
    <w:rsid w:val="00CB4654"/>
    <w:rsid w:val="00CB4B56"/>
    <w:rsid w:val="00CB50D3"/>
    <w:rsid w:val="00CB5288"/>
    <w:rsid w:val="00CB543D"/>
    <w:rsid w:val="00CB571E"/>
    <w:rsid w:val="00CB5AE5"/>
    <w:rsid w:val="00CB5EE9"/>
    <w:rsid w:val="00CB5F12"/>
    <w:rsid w:val="00CB6202"/>
    <w:rsid w:val="00CB648A"/>
    <w:rsid w:val="00CB6DE4"/>
    <w:rsid w:val="00CB720A"/>
    <w:rsid w:val="00CB794F"/>
    <w:rsid w:val="00CB79FB"/>
    <w:rsid w:val="00CB7AEF"/>
    <w:rsid w:val="00CB7C25"/>
    <w:rsid w:val="00CC046D"/>
    <w:rsid w:val="00CC0535"/>
    <w:rsid w:val="00CC05A7"/>
    <w:rsid w:val="00CC0932"/>
    <w:rsid w:val="00CC093E"/>
    <w:rsid w:val="00CC0999"/>
    <w:rsid w:val="00CC1169"/>
    <w:rsid w:val="00CC1170"/>
    <w:rsid w:val="00CC13C6"/>
    <w:rsid w:val="00CC1684"/>
    <w:rsid w:val="00CC1830"/>
    <w:rsid w:val="00CC289D"/>
    <w:rsid w:val="00CC2C48"/>
    <w:rsid w:val="00CC2E0E"/>
    <w:rsid w:val="00CC2FAA"/>
    <w:rsid w:val="00CC3ABC"/>
    <w:rsid w:val="00CC3B00"/>
    <w:rsid w:val="00CC4034"/>
    <w:rsid w:val="00CC4470"/>
    <w:rsid w:val="00CC48AD"/>
    <w:rsid w:val="00CC49D6"/>
    <w:rsid w:val="00CC4C2B"/>
    <w:rsid w:val="00CC4CE0"/>
    <w:rsid w:val="00CC4F44"/>
    <w:rsid w:val="00CC559D"/>
    <w:rsid w:val="00CC5892"/>
    <w:rsid w:val="00CC5E78"/>
    <w:rsid w:val="00CC6EC6"/>
    <w:rsid w:val="00CC6F76"/>
    <w:rsid w:val="00CC7022"/>
    <w:rsid w:val="00CC7C36"/>
    <w:rsid w:val="00CD02E3"/>
    <w:rsid w:val="00CD1544"/>
    <w:rsid w:val="00CD18EA"/>
    <w:rsid w:val="00CD1F9E"/>
    <w:rsid w:val="00CD2296"/>
    <w:rsid w:val="00CD255B"/>
    <w:rsid w:val="00CD2947"/>
    <w:rsid w:val="00CD2F94"/>
    <w:rsid w:val="00CD3351"/>
    <w:rsid w:val="00CD336D"/>
    <w:rsid w:val="00CD3B7D"/>
    <w:rsid w:val="00CD3DC1"/>
    <w:rsid w:val="00CD3F4D"/>
    <w:rsid w:val="00CD40BD"/>
    <w:rsid w:val="00CD413F"/>
    <w:rsid w:val="00CD43B3"/>
    <w:rsid w:val="00CD444B"/>
    <w:rsid w:val="00CD44AA"/>
    <w:rsid w:val="00CD45CC"/>
    <w:rsid w:val="00CD4829"/>
    <w:rsid w:val="00CD48F5"/>
    <w:rsid w:val="00CD4CDD"/>
    <w:rsid w:val="00CD50F4"/>
    <w:rsid w:val="00CD5214"/>
    <w:rsid w:val="00CD57EA"/>
    <w:rsid w:val="00CD6455"/>
    <w:rsid w:val="00CD69EB"/>
    <w:rsid w:val="00CD6A25"/>
    <w:rsid w:val="00CD6A6B"/>
    <w:rsid w:val="00CD6FC7"/>
    <w:rsid w:val="00CD7308"/>
    <w:rsid w:val="00CE0611"/>
    <w:rsid w:val="00CE0B09"/>
    <w:rsid w:val="00CE0EC9"/>
    <w:rsid w:val="00CE0F9A"/>
    <w:rsid w:val="00CE125E"/>
    <w:rsid w:val="00CE1F81"/>
    <w:rsid w:val="00CE2323"/>
    <w:rsid w:val="00CE2ED0"/>
    <w:rsid w:val="00CE36A6"/>
    <w:rsid w:val="00CE394F"/>
    <w:rsid w:val="00CE3E81"/>
    <w:rsid w:val="00CE40DB"/>
    <w:rsid w:val="00CE4C09"/>
    <w:rsid w:val="00CE56AD"/>
    <w:rsid w:val="00CE57CE"/>
    <w:rsid w:val="00CE63D8"/>
    <w:rsid w:val="00CE6748"/>
    <w:rsid w:val="00CE68D9"/>
    <w:rsid w:val="00CE698A"/>
    <w:rsid w:val="00CE7464"/>
    <w:rsid w:val="00CE78CB"/>
    <w:rsid w:val="00CE7946"/>
    <w:rsid w:val="00CE7976"/>
    <w:rsid w:val="00CE7BE3"/>
    <w:rsid w:val="00CE7D3D"/>
    <w:rsid w:val="00CE7F4C"/>
    <w:rsid w:val="00CF00C3"/>
    <w:rsid w:val="00CF0564"/>
    <w:rsid w:val="00CF0683"/>
    <w:rsid w:val="00CF1573"/>
    <w:rsid w:val="00CF247D"/>
    <w:rsid w:val="00CF2542"/>
    <w:rsid w:val="00CF2B61"/>
    <w:rsid w:val="00CF2CD1"/>
    <w:rsid w:val="00CF375D"/>
    <w:rsid w:val="00CF3C88"/>
    <w:rsid w:val="00CF3CA8"/>
    <w:rsid w:val="00CF426E"/>
    <w:rsid w:val="00CF4A1C"/>
    <w:rsid w:val="00CF52EE"/>
    <w:rsid w:val="00CF5483"/>
    <w:rsid w:val="00CF57C3"/>
    <w:rsid w:val="00CF5A8C"/>
    <w:rsid w:val="00CF5CCC"/>
    <w:rsid w:val="00CF5E07"/>
    <w:rsid w:val="00CF63A8"/>
    <w:rsid w:val="00CF6417"/>
    <w:rsid w:val="00CF6680"/>
    <w:rsid w:val="00CF6714"/>
    <w:rsid w:val="00CF69DB"/>
    <w:rsid w:val="00CF6B9B"/>
    <w:rsid w:val="00CF7271"/>
    <w:rsid w:val="00CF7424"/>
    <w:rsid w:val="00CF746A"/>
    <w:rsid w:val="00CF76E0"/>
    <w:rsid w:val="00CF771F"/>
    <w:rsid w:val="00D0136E"/>
    <w:rsid w:val="00D01B12"/>
    <w:rsid w:val="00D01C5F"/>
    <w:rsid w:val="00D01D86"/>
    <w:rsid w:val="00D02134"/>
    <w:rsid w:val="00D02271"/>
    <w:rsid w:val="00D02B87"/>
    <w:rsid w:val="00D02D64"/>
    <w:rsid w:val="00D0305E"/>
    <w:rsid w:val="00D03338"/>
    <w:rsid w:val="00D03734"/>
    <w:rsid w:val="00D03AE9"/>
    <w:rsid w:val="00D03FCF"/>
    <w:rsid w:val="00D0506E"/>
    <w:rsid w:val="00D052CC"/>
    <w:rsid w:val="00D05494"/>
    <w:rsid w:val="00D0578B"/>
    <w:rsid w:val="00D0578F"/>
    <w:rsid w:val="00D058BD"/>
    <w:rsid w:val="00D05BB0"/>
    <w:rsid w:val="00D06383"/>
    <w:rsid w:val="00D0699A"/>
    <w:rsid w:val="00D06B0E"/>
    <w:rsid w:val="00D06B9E"/>
    <w:rsid w:val="00D1067E"/>
    <w:rsid w:val="00D10B35"/>
    <w:rsid w:val="00D11B2F"/>
    <w:rsid w:val="00D12441"/>
    <w:rsid w:val="00D12653"/>
    <w:rsid w:val="00D12668"/>
    <w:rsid w:val="00D13066"/>
    <w:rsid w:val="00D134E0"/>
    <w:rsid w:val="00D13C83"/>
    <w:rsid w:val="00D140C3"/>
    <w:rsid w:val="00D14514"/>
    <w:rsid w:val="00D14564"/>
    <w:rsid w:val="00D148A9"/>
    <w:rsid w:val="00D148FC"/>
    <w:rsid w:val="00D14BBE"/>
    <w:rsid w:val="00D14DA1"/>
    <w:rsid w:val="00D14DD0"/>
    <w:rsid w:val="00D153B0"/>
    <w:rsid w:val="00D15F76"/>
    <w:rsid w:val="00D1642E"/>
    <w:rsid w:val="00D16632"/>
    <w:rsid w:val="00D17D3A"/>
    <w:rsid w:val="00D209FC"/>
    <w:rsid w:val="00D2183C"/>
    <w:rsid w:val="00D21B8B"/>
    <w:rsid w:val="00D224AE"/>
    <w:rsid w:val="00D224E2"/>
    <w:rsid w:val="00D22556"/>
    <w:rsid w:val="00D229B7"/>
    <w:rsid w:val="00D231B3"/>
    <w:rsid w:val="00D23388"/>
    <w:rsid w:val="00D23A5B"/>
    <w:rsid w:val="00D240C6"/>
    <w:rsid w:val="00D2439D"/>
    <w:rsid w:val="00D244D1"/>
    <w:rsid w:val="00D2494E"/>
    <w:rsid w:val="00D25681"/>
    <w:rsid w:val="00D26DA6"/>
    <w:rsid w:val="00D27ACB"/>
    <w:rsid w:val="00D27B8E"/>
    <w:rsid w:val="00D3033F"/>
    <w:rsid w:val="00D307DD"/>
    <w:rsid w:val="00D30D48"/>
    <w:rsid w:val="00D31085"/>
    <w:rsid w:val="00D327F1"/>
    <w:rsid w:val="00D32DC5"/>
    <w:rsid w:val="00D3321F"/>
    <w:rsid w:val="00D3348D"/>
    <w:rsid w:val="00D334E3"/>
    <w:rsid w:val="00D33755"/>
    <w:rsid w:val="00D34889"/>
    <w:rsid w:val="00D35106"/>
    <w:rsid w:val="00D3520B"/>
    <w:rsid w:val="00D3647C"/>
    <w:rsid w:val="00D378B5"/>
    <w:rsid w:val="00D37B81"/>
    <w:rsid w:val="00D37B9D"/>
    <w:rsid w:val="00D40300"/>
    <w:rsid w:val="00D40830"/>
    <w:rsid w:val="00D412DF"/>
    <w:rsid w:val="00D41506"/>
    <w:rsid w:val="00D4177C"/>
    <w:rsid w:val="00D41BD4"/>
    <w:rsid w:val="00D42064"/>
    <w:rsid w:val="00D420FC"/>
    <w:rsid w:val="00D42394"/>
    <w:rsid w:val="00D425EC"/>
    <w:rsid w:val="00D42AF3"/>
    <w:rsid w:val="00D43200"/>
    <w:rsid w:val="00D432BB"/>
    <w:rsid w:val="00D4368C"/>
    <w:rsid w:val="00D43F4D"/>
    <w:rsid w:val="00D44428"/>
    <w:rsid w:val="00D44AEF"/>
    <w:rsid w:val="00D450BA"/>
    <w:rsid w:val="00D45340"/>
    <w:rsid w:val="00D45588"/>
    <w:rsid w:val="00D45870"/>
    <w:rsid w:val="00D458DD"/>
    <w:rsid w:val="00D46D2F"/>
    <w:rsid w:val="00D470DF"/>
    <w:rsid w:val="00D47135"/>
    <w:rsid w:val="00D500EF"/>
    <w:rsid w:val="00D50559"/>
    <w:rsid w:val="00D50B53"/>
    <w:rsid w:val="00D514E3"/>
    <w:rsid w:val="00D51621"/>
    <w:rsid w:val="00D5171C"/>
    <w:rsid w:val="00D51A47"/>
    <w:rsid w:val="00D51FBB"/>
    <w:rsid w:val="00D52CE3"/>
    <w:rsid w:val="00D53183"/>
    <w:rsid w:val="00D534E7"/>
    <w:rsid w:val="00D53D74"/>
    <w:rsid w:val="00D53D85"/>
    <w:rsid w:val="00D53E91"/>
    <w:rsid w:val="00D54082"/>
    <w:rsid w:val="00D5411D"/>
    <w:rsid w:val="00D54B97"/>
    <w:rsid w:val="00D54E2B"/>
    <w:rsid w:val="00D553DF"/>
    <w:rsid w:val="00D55A24"/>
    <w:rsid w:val="00D55A61"/>
    <w:rsid w:val="00D55B9A"/>
    <w:rsid w:val="00D55DB6"/>
    <w:rsid w:val="00D5604E"/>
    <w:rsid w:val="00D560B8"/>
    <w:rsid w:val="00D5728F"/>
    <w:rsid w:val="00D579B4"/>
    <w:rsid w:val="00D57B1E"/>
    <w:rsid w:val="00D57E24"/>
    <w:rsid w:val="00D60614"/>
    <w:rsid w:val="00D606C2"/>
    <w:rsid w:val="00D6122C"/>
    <w:rsid w:val="00D6188E"/>
    <w:rsid w:val="00D61FB8"/>
    <w:rsid w:val="00D629A7"/>
    <w:rsid w:val="00D63940"/>
    <w:rsid w:val="00D63ADB"/>
    <w:rsid w:val="00D63D7E"/>
    <w:rsid w:val="00D64698"/>
    <w:rsid w:val="00D651B2"/>
    <w:rsid w:val="00D65AA7"/>
    <w:rsid w:val="00D65E2B"/>
    <w:rsid w:val="00D65E81"/>
    <w:rsid w:val="00D66525"/>
    <w:rsid w:val="00D66798"/>
    <w:rsid w:val="00D66C7D"/>
    <w:rsid w:val="00D66E73"/>
    <w:rsid w:val="00D66ED0"/>
    <w:rsid w:val="00D66F7D"/>
    <w:rsid w:val="00D6705D"/>
    <w:rsid w:val="00D6777B"/>
    <w:rsid w:val="00D67D1F"/>
    <w:rsid w:val="00D67FE6"/>
    <w:rsid w:val="00D70AAE"/>
    <w:rsid w:val="00D70EB6"/>
    <w:rsid w:val="00D717A4"/>
    <w:rsid w:val="00D71DB6"/>
    <w:rsid w:val="00D71E49"/>
    <w:rsid w:val="00D7209A"/>
    <w:rsid w:val="00D72810"/>
    <w:rsid w:val="00D7299A"/>
    <w:rsid w:val="00D72E77"/>
    <w:rsid w:val="00D72ED3"/>
    <w:rsid w:val="00D7342D"/>
    <w:rsid w:val="00D736B2"/>
    <w:rsid w:val="00D745A4"/>
    <w:rsid w:val="00D74912"/>
    <w:rsid w:val="00D74D64"/>
    <w:rsid w:val="00D752B2"/>
    <w:rsid w:val="00D75B25"/>
    <w:rsid w:val="00D75F3F"/>
    <w:rsid w:val="00D75F4B"/>
    <w:rsid w:val="00D75FB8"/>
    <w:rsid w:val="00D760EA"/>
    <w:rsid w:val="00D76177"/>
    <w:rsid w:val="00D7625B"/>
    <w:rsid w:val="00D76CE7"/>
    <w:rsid w:val="00D76E6B"/>
    <w:rsid w:val="00D77AA0"/>
    <w:rsid w:val="00D77ACE"/>
    <w:rsid w:val="00D77FA4"/>
    <w:rsid w:val="00D8050B"/>
    <w:rsid w:val="00D80F33"/>
    <w:rsid w:val="00D8166C"/>
    <w:rsid w:val="00D81CE3"/>
    <w:rsid w:val="00D81FD5"/>
    <w:rsid w:val="00D820B5"/>
    <w:rsid w:val="00D82402"/>
    <w:rsid w:val="00D82701"/>
    <w:rsid w:val="00D827DB"/>
    <w:rsid w:val="00D8299C"/>
    <w:rsid w:val="00D83A77"/>
    <w:rsid w:val="00D83F78"/>
    <w:rsid w:val="00D849B0"/>
    <w:rsid w:val="00D84D30"/>
    <w:rsid w:val="00D84E4F"/>
    <w:rsid w:val="00D84ECD"/>
    <w:rsid w:val="00D85334"/>
    <w:rsid w:val="00D85506"/>
    <w:rsid w:val="00D85522"/>
    <w:rsid w:val="00D85A37"/>
    <w:rsid w:val="00D86099"/>
    <w:rsid w:val="00D8645E"/>
    <w:rsid w:val="00D866FF"/>
    <w:rsid w:val="00D86CF1"/>
    <w:rsid w:val="00D87016"/>
    <w:rsid w:val="00D90466"/>
    <w:rsid w:val="00D90CB3"/>
    <w:rsid w:val="00D90E0A"/>
    <w:rsid w:val="00D90FDD"/>
    <w:rsid w:val="00D911FE"/>
    <w:rsid w:val="00D913B6"/>
    <w:rsid w:val="00D915F3"/>
    <w:rsid w:val="00D9208A"/>
    <w:rsid w:val="00D9219B"/>
    <w:rsid w:val="00D921D4"/>
    <w:rsid w:val="00D922E4"/>
    <w:rsid w:val="00D92A56"/>
    <w:rsid w:val="00D92F5B"/>
    <w:rsid w:val="00D934BB"/>
    <w:rsid w:val="00D938AF"/>
    <w:rsid w:val="00D93BE1"/>
    <w:rsid w:val="00D93D4B"/>
    <w:rsid w:val="00D941ED"/>
    <w:rsid w:val="00D946E3"/>
    <w:rsid w:val="00D947E4"/>
    <w:rsid w:val="00D9498B"/>
    <w:rsid w:val="00D94D29"/>
    <w:rsid w:val="00D95B5A"/>
    <w:rsid w:val="00D95B6F"/>
    <w:rsid w:val="00D95ECD"/>
    <w:rsid w:val="00D96363"/>
    <w:rsid w:val="00D96774"/>
    <w:rsid w:val="00D96CF1"/>
    <w:rsid w:val="00D9703B"/>
    <w:rsid w:val="00D97D63"/>
    <w:rsid w:val="00DA0239"/>
    <w:rsid w:val="00DA0922"/>
    <w:rsid w:val="00DA0A08"/>
    <w:rsid w:val="00DA1140"/>
    <w:rsid w:val="00DA11DD"/>
    <w:rsid w:val="00DA1785"/>
    <w:rsid w:val="00DA1834"/>
    <w:rsid w:val="00DA2150"/>
    <w:rsid w:val="00DA2330"/>
    <w:rsid w:val="00DA292C"/>
    <w:rsid w:val="00DA2B2C"/>
    <w:rsid w:val="00DA38DD"/>
    <w:rsid w:val="00DA39BB"/>
    <w:rsid w:val="00DA39BF"/>
    <w:rsid w:val="00DA40AE"/>
    <w:rsid w:val="00DA49CB"/>
    <w:rsid w:val="00DA52C3"/>
    <w:rsid w:val="00DA592C"/>
    <w:rsid w:val="00DA5D08"/>
    <w:rsid w:val="00DA5E2D"/>
    <w:rsid w:val="00DA5EB2"/>
    <w:rsid w:val="00DA6281"/>
    <w:rsid w:val="00DA6C96"/>
    <w:rsid w:val="00DA6C9A"/>
    <w:rsid w:val="00DA78F0"/>
    <w:rsid w:val="00DA7BF3"/>
    <w:rsid w:val="00DB0289"/>
    <w:rsid w:val="00DB02A3"/>
    <w:rsid w:val="00DB0820"/>
    <w:rsid w:val="00DB0988"/>
    <w:rsid w:val="00DB0D91"/>
    <w:rsid w:val="00DB1350"/>
    <w:rsid w:val="00DB16E5"/>
    <w:rsid w:val="00DB1D73"/>
    <w:rsid w:val="00DB2241"/>
    <w:rsid w:val="00DB2C01"/>
    <w:rsid w:val="00DB2C95"/>
    <w:rsid w:val="00DB2EE0"/>
    <w:rsid w:val="00DB3859"/>
    <w:rsid w:val="00DB3C2C"/>
    <w:rsid w:val="00DB48B6"/>
    <w:rsid w:val="00DB4BAA"/>
    <w:rsid w:val="00DB4E5C"/>
    <w:rsid w:val="00DB57C4"/>
    <w:rsid w:val="00DB5FAC"/>
    <w:rsid w:val="00DB6185"/>
    <w:rsid w:val="00DB6289"/>
    <w:rsid w:val="00DB66A7"/>
    <w:rsid w:val="00DB6A96"/>
    <w:rsid w:val="00DB6F21"/>
    <w:rsid w:val="00DB729C"/>
    <w:rsid w:val="00DB7884"/>
    <w:rsid w:val="00DB7D1B"/>
    <w:rsid w:val="00DB7ECA"/>
    <w:rsid w:val="00DB7F71"/>
    <w:rsid w:val="00DC0066"/>
    <w:rsid w:val="00DC044B"/>
    <w:rsid w:val="00DC05A4"/>
    <w:rsid w:val="00DC1260"/>
    <w:rsid w:val="00DC15EC"/>
    <w:rsid w:val="00DC18E7"/>
    <w:rsid w:val="00DC22FB"/>
    <w:rsid w:val="00DC29A6"/>
    <w:rsid w:val="00DC2B66"/>
    <w:rsid w:val="00DC2C7A"/>
    <w:rsid w:val="00DC2ECF"/>
    <w:rsid w:val="00DC3265"/>
    <w:rsid w:val="00DC3427"/>
    <w:rsid w:val="00DC383B"/>
    <w:rsid w:val="00DC3987"/>
    <w:rsid w:val="00DC458D"/>
    <w:rsid w:val="00DC46E4"/>
    <w:rsid w:val="00DC5350"/>
    <w:rsid w:val="00DC543A"/>
    <w:rsid w:val="00DC5D51"/>
    <w:rsid w:val="00DC5E01"/>
    <w:rsid w:val="00DC5F5B"/>
    <w:rsid w:val="00DC694E"/>
    <w:rsid w:val="00DC6DC7"/>
    <w:rsid w:val="00DC7529"/>
    <w:rsid w:val="00DC7E8D"/>
    <w:rsid w:val="00DD041F"/>
    <w:rsid w:val="00DD0683"/>
    <w:rsid w:val="00DD0C8E"/>
    <w:rsid w:val="00DD0DD9"/>
    <w:rsid w:val="00DD18F8"/>
    <w:rsid w:val="00DD1D49"/>
    <w:rsid w:val="00DD1D5A"/>
    <w:rsid w:val="00DD2A52"/>
    <w:rsid w:val="00DD2F04"/>
    <w:rsid w:val="00DD2F13"/>
    <w:rsid w:val="00DD39D3"/>
    <w:rsid w:val="00DD3CEF"/>
    <w:rsid w:val="00DD3E6F"/>
    <w:rsid w:val="00DD3EA3"/>
    <w:rsid w:val="00DD401B"/>
    <w:rsid w:val="00DD4334"/>
    <w:rsid w:val="00DD4A7D"/>
    <w:rsid w:val="00DD4C66"/>
    <w:rsid w:val="00DD4E74"/>
    <w:rsid w:val="00DD4EF3"/>
    <w:rsid w:val="00DD5194"/>
    <w:rsid w:val="00DD5968"/>
    <w:rsid w:val="00DD5FBC"/>
    <w:rsid w:val="00DD63F8"/>
    <w:rsid w:val="00DD641E"/>
    <w:rsid w:val="00DD67F8"/>
    <w:rsid w:val="00DD780D"/>
    <w:rsid w:val="00DD78DB"/>
    <w:rsid w:val="00DD7CFA"/>
    <w:rsid w:val="00DE0324"/>
    <w:rsid w:val="00DE04DE"/>
    <w:rsid w:val="00DE0A42"/>
    <w:rsid w:val="00DE1A85"/>
    <w:rsid w:val="00DE2195"/>
    <w:rsid w:val="00DE2565"/>
    <w:rsid w:val="00DE280C"/>
    <w:rsid w:val="00DE3158"/>
    <w:rsid w:val="00DE3354"/>
    <w:rsid w:val="00DE3973"/>
    <w:rsid w:val="00DE3B51"/>
    <w:rsid w:val="00DE4C3C"/>
    <w:rsid w:val="00DE5023"/>
    <w:rsid w:val="00DE50CB"/>
    <w:rsid w:val="00DE51E1"/>
    <w:rsid w:val="00DE5383"/>
    <w:rsid w:val="00DE5A8B"/>
    <w:rsid w:val="00DE6226"/>
    <w:rsid w:val="00DE62FA"/>
    <w:rsid w:val="00DE673C"/>
    <w:rsid w:val="00DE68E0"/>
    <w:rsid w:val="00DE6CBB"/>
    <w:rsid w:val="00DE6F28"/>
    <w:rsid w:val="00DE710F"/>
    <w:rsid w:val="00DE75CC"/>
    <w:rsid w:val="00DE7712"/>
    <w:rsid w:val="00DF0363"/>
    <w:rsid w:val="00DF03BA"/>
    <w:rsid w:val="00DF045B"/>
    <w:rsid w:val="00DF09A9"/>
    <w:rsid w:val="00DF1333"/>
    <w:rsid w:val="00DF20DF"/>
    <w:rsid w:val="00DF261E"/>
    <w:rsid w:val="00DF2B22"/>
    <w:rsid w:val="00DF2B8A"/>
    <w:rsid w:val="00DF2D38"/>
    <w:rsid w:val="00DF31B0"/>
    <w:rsid w:val="00DF326F"/>
    <w:rsid w:val="00DF3687"/>
    <w:rsid w:val="00DF36B2"/>
    <w:rsid w:val="00DF36F3"/>
    <w:rsid w:val="00DF3746"/>
    <w:rsid w:val="00DF378C"/>
    <w:rsid w:val="00DF3F0D"/>
    <w:rsid w:val="00DF41BF"/>
    <w:rsid w:val="00DF4816"/>
    <w:rsid w:val="00DF536A"/>
    <w:rsid w:val="00DF569A"/>
    <w:rsid w:val="00DF57EB"/>
    <w:rsid w:val="00DF5A79"/>
    <w:rsid w:val="00DF5B45"/>
    <w:rsid w:val="00DF5C1F"/>
    <w:rsid w:val="00DF650B"/>
    <w:rsid w:val="00DF6E76"/>
    <w:rsid w:val="00DF782B"/>
    <w:rsid w:val="00E005AD"/>
    <w:rsid w:val="00E00744"/>
    <w:rsid w:val="00E00B54"/>
    <w:rsid w:val="00E00C42"/>
    <w:rsid w:val="00E01841"/>
    <w:rsid w:val="00E01CE9"/>
    <w:rsid w:val="00E01F96"/>
    <w:rsid w:val="00E02C3C"/>
    <w:rsid w:val="00E03104"/>
    <w:rsid w:val="00E0358E"/>
    <w:rsid w:val="00E035D6"/>
    <w:rsid w:val="00E038E7"/>
    <w:rsid w:val="00E03B8C"/>
    <w:rsid w:val="00E03D68"/>
    <w:rsid w:val="00E04D65"/>
    <w:rsid w:val="00E04DEF"/>
    <w:rsid w:val="00E04E57"/>
    <w:rsid w:val="00E0550A"/>
    <w:rsid w:val="00E05A4E"/>
    <w:rsid w:val="00E05D6F"/>
    <w:rsid w:val="00E05FB5"/>
    <w:rsid w:val="00E063E7"/>
    <w:rsid w:val="00E06678"/>
    <w:rsid w:val="00E06FDA"/>
    <w:rsid w:val="00E100EE"/>
    <w:rsid w:val="00E10144"/>
    <w:rsid w:val="00E1048D"/>
    <w:rsid w:val="00E10F60"/>
    <w:rsid w:val="00E11A5E"/>
    <w:rsid w:val="00E11E2D"/>
    <w:rsid w:val="00E12683"/>
    <w:rsid w:val="00E1274B"/>
    <w:rsid w:val="00E1293B"/>
    <w:rsid w:val="00E12AF1"/>
    <w:rsid w:val="00E13211"/>
    <w:rsid w:val="00E1323A"/>
    <w:rsid w:val="00E13456"/>
    <w:rsid w:val="00E13516"/>
    <w:rsid w:val="00E13839"/>
    <w:rsid w:val="00E1383B"/>
    <w:rsid w:val="00E13EA9"/>
    <w:rsid w:val="00E1423E"/>
    <w:rsid w:val="00E14902"/>
    <w:rsid w:val="00E14E4A"/>
    <w:rsid w:val="00E160F9"/>
    <w:rsid w:val="00E16BE6"/>
    <w:rsid w:val="00E16F24"/>
    <w:rsid w:val="00E1742F"/>
    <w:rsid w:val="00E174B9"/>
    <w:rsid w:val="00E1765F"/>
    <w:rsid w:val="00E178F5"/>
    <w:rsid w:val="00E17D70"/>
    <w:rsid w:val="00E17DEF"/>
    <w:rsid w:val="00E20014"/>
    <w:rsid w:val="00E20607"/>
    <w:rsid w:val="00E21392"/>
    <w:rsid w:val="00E21617"/>
    <w:rsid w:val="00E21E6D"/>
    <w:rsid w:val="00E21F57"/>
    <w:rsid w:val="00E21FAD"/>
    <w:rsid w:val="00E22902"/>
    <w:rsid w:val="00E238BD"/>
    <w:rsid w:val="00E23D03"/>
    <w:rsid w:val="00E240E3"/>
    <w:rsid w:val="00E24B7E"/>
    <w:rsid w:val="00E25267"/>
    <w:rsid w:val="00E25425"/>
    <w:rsid w:val="00E272A4"/>
    <w:rsid w:val="00E273E8"/>
    <w:rsid w:val="00E27D97"/>
    <w:rsid w:val="00E31CBE"/>
    <w:rsid w:val="00E31F13"/>
    <w:rsid w:val="00E32276"/>
    <w:rsid w:val="00E3272C"/>
    <w:rsid w:val="00E32784"/>
    <w:rsid w:val="00E32BC4"/>
    <w:rsid w:val="00E33589"/>
    <w:rsid w:val="00E33C04"/>
    <w:rsid w:val="00E33EC9"/>
    <w:rsid w:val="00E350A3"/>
    <w:rsid w:val="00E3510A"/>
    <w:rsid w:val="00E35B0F"/>
    <w:rsid w:val="00E35C1F"/>
    <w:rsid w:val="00E36637"/>
    <w:rsid w:val="00E36C0D"/>
    <w:rsid w:val="00E36CDD"/>
    <w:rsid w:val="00E36D10"/>
    <w:rsid w:val="00E36D32"/>
    <w:rsid w:val="00E36FFD"/>
    <w:rsid w:val="00E37011"/>
    <w:rsid w:val="00E371E1"/>
    <w:rsid w:val="00E3727D"/>
    <w:rsid w:val="00E37889"/>
    <w:rsid w:val="00E3798F"/>
    <w:rsid w:val="00E379FA"/>
    <w:rsid w:val="00E37EFE"/>
    <w:rsid w:val="00E40447"/>
    <w:rsid w:val="00E409A4"/>
    <w:rsid w:val="00E40C96"/>
    <w:rsid w:val="00E41287"/>
    <w:rsid w:val="00E41BE3"/>
    <w:rsid w:val="00E41D95"/>
    <w:rsid w:val="00E42310"/>
    <w:rsid w:val="00E42AB2"/>
    <w:rsid w:val="00E42D42"/>
    <w:rsid w:val="00E42DB1"/>
    <w:rsid w:val="00E42DE1"/>
    <w:rsid w:val="00E42EBE"/>
    <w:rsid w:val="00E4322E"/>
    <w:rsid w:val="00E432DC"/>
    <w:rsid w:val="00E435CD"/>
    <w:rsid w:val="00E43F53"/>
    <w:rsid w:val="00E441BD"/>
    <w:rsid w:val="00E44581"/>
    <w:rsid w:val="00E44AF5"/>
    <w:rsid w:val="00E44B6B"/>
    <w:rsid w:val="00E44E3B"/>
    <w:rsid w:val="00E44F60"/>
    <w:rsid w:val="00E45B65"/>
    <w:rsid w:val="00E45C4D"/>
    <w:rsid w:val="00E45E90"/>
    <w:rsid w:val="00E45EA3"/>
    <w:rsid w:val="00E4698E"/>
    <w:rsid w:val="00E46C65"/>
    <w:rsid w:val="00E47651"/>
    <w:rsid w:val="00E47828"/>
    <w:rsid w:val="00E47E9F"/>
    <w:rsid w:val="00E47F66"/>
    <w:rsid w:val="00E506F3"/>
    <w:rsid w:val="00E50937"/>
    <w:rsid w:val="00E51011"/>
    <w:rsid w:val="00E518AB"/>
    <w:rsid w:val="00E51D1E"/>
    <w:rsid w:val="00E520CE"/>
    <w:rsid w:val="00E532A7"/>
    <w:rsid w:val="00E53406"/>
    <w:rsid w:val="00E53429"/>
    <w:rsid w:val="00E535EB"/>
    <w:rsid w:val="00E53FA9"/>
    <w:rsid w:val="00E54687"/>
    <w:rsid w:val="00E54D27"/>
    <w:rsid w:val="00E54E83"/>
    <w:rsid w:val="00E55153"/>
    <w:rsid w:val="00E55568"/>
    <w:rsid w:val="00E557D4"/>
    <w:rsid w:val="00E55896"/>
    <w:rsid w:val="00E55C14"/>
    <w:rsid w:val="00E560B9"/>
    <w:rsid w:val="00E561C6"/>
    <w:rsid w:val="00E562A9"/>
    <w:rsid w:val="00E56846"/>
    <w:rsid w:val="00E572C1"/>
    <w:rsid w:val="00E5734F"/>
    <w:rsid w:val="00E57490"/>
    <w:rsid w:val="00E57816"/>
    <w:rsid w:val="00E5799F"/>
    <w:rsid w:val="00E57B73"/>
    <w:rsid w:val="00E57CB5"/>
    <w:rsid w:val="00E6059A"/>
    <w:rsid w:val="00E607E6"/>
    <w:rsid w:val="00E60B8C"/>
    <w:rsid w:val="00E60EF2"/>
    <w:rsid w:val="00E61588"/>
    <w:rsid w:val="00E616F1"/>
    <w:rsid w:val="00E621C2"/>
    <w:rsid w:val="00E629DD"/>
    <w:rsid w:val="00E63217"/>
    <w:rsid w:val="00E635EB"/>
    <w:rsid w:val="00E63623"/>
    <w:rsid w:val="00E64051"/>
    <w:rsid w:val="00E642B1"/>
    <w:rsid w:val="00E64626"/>
    <w:rsid w:val="00E64E10"/>
    <w:rsid w:val="00E650B7"/>
    <w:rsid w:val="00E65122"/>
    <w:rsid w:val="00E65173"/>
    <w:rsid w:val="00E6562D"/>
    <w:rsid w:val="00E65B64"/>
    <w:rsid w:val="00E65DAA"/>
    <w:rsid w:val="00E65E47"/>
    <w:rsid w:val="00E66525"/>
    <w:rsid w:val="00E666A9"/>
    <w:rsid w:val="00E667F1"/>
    <w:rsid w:val="00E66F7A"/>
    <w:rsid w:val="00E6767F"/>
    <w:rsid w:val="00E67B79"/>
    <w:rsid w:val="00E708E0"/>
    <w:rsid w:val="00E70918"/>
    <w:rsid w:val="00E70D03"/>
    <w:rsid w:val="00E70E28"/>
    <w:rsid w:val="00E7128C"/>
    <w:rsid w:val="00E713A8"/>
    <w:rsid w:val="00E715F3"/>
    <w:rsid w:val="00E7179A"/>
    <w:rsid w:val="00E72414"/>
    <w:rsid w:val="00E726F3"/>
    <w:rsid w:val="00E7299F"/>
    <w:rsid w:val="00E76269"/>
    <w:rsid w:val="00E770FF"/>
    <w:rsid w:val="00E7715E"/>
    <w:rsid w:val="00E7750F"/>
    <w:rsid w:val="00E77898"/>
    <w:rsid w:val="00E778E6"/>
    <w:rsid w:val="00E77E76"/>
    <w:rsid w:val="00E806C9"/>
    <w:rsid w:val="00E806CD"/>
    <w:rsid w:val="00E8091A"/>
    <w:rsid w:val="00E809E5"/>
    <w:rsid w:val="00E80C03"/>
    <w:rsid w:val="00E80C98"/>
    <w:rsid w:val="00E81365"/>
    <w:rsid w:val="00E822B4"/>
    <w:rsid w:val="00E822D4"/>
    <w:rsid w:val="00E824EA"/>
    <w:rsid w:val="00E82647"/>
    <w:rsid w:val="00E82A1F"/>
    <w:rsid w:val="00E82D88"/>
    <w:rsid w:val="00E82DCB"/>
    <w:rsid w:val="00E82EB7"/>
    <w:rsid w:val="00E83616"/>
    <w:rsid w:val="00E83EE4"/>
    <w:rsid w:val="00E84FDB"/>
    <w:rsid w:val="00E8589C"/>
    <w:rsid w:val="00E8618F"/>
    <w:rsid w:val="00E86319"/>
    <w:rsid w:val="00E86C81"/>
    <w:rsid w:val="00E876FA"/>
    <w:rsid w:val="00E87795"/>
    <w:rsid w:val="00E87937"/>
    <w:rsid w:val="00E9008C"/>
    <w:rsid w:val="00E90DED"/>
    <w:rsid w:val="00E91127"/>
    <w:rsid w:val="00E9129A"/>
    <w:rsid w:val="00E912E6"/>
    <w:rsid w:val="00E91383"/>
    <w:rsid w:val="00E91AC2"/>
    <w:rsid w:val="00E91D9F"/>
    <w:rsid w:val="00E92433"/>
    <w:rsid w:val="00E92C13"/>
    <w:rsid w:val="00E92F11"/>
    <w:rsid w:val="00E94665"/>
    <w:rsid w:val="00E94D0C"/>
    <w:rsid w:val="00E94FC6"/>
    <w:rsid w:val="00E94FF5"/>
    <w:rsid w:val="00E964EC"/>
    <w:rsid w:val="00E96697"/>
    <w:rsid w:val="00E96AF4"/>
    <w:rsid w:val="00E9701F"/>
    <w:rsid w:val="00E9769E"/>
    <w:rsid w:val="00E9785D"/>
    <w:rsid w:val="00E97A17"/>
    <w:rsid w:val="00E97F1F"/>
    <w:rsid w:val="00EA0254"/>
    <w:rsid w:val="00EA0686"/>
    <w:rsid w:val="00EA0910"/>
    <w:rsid w:val="00EA1026"/>
    <w:rsid w:val="00EA10B5"/>
    <w:rsid w:val="00EA1617"/>
    <w:rsid w:val="00EA1AA2"/>
    <w:rsid w:val="00EA21D2"/>
    <w:rsid w:val="00EA2473"/>
    <w:rsid w:val="00EA2D26"/>
    <w:rsid w:val="00EA3B84"/>
    <w:rsid w:val="00EA3FC6"/>
    <w:rsid w:val="00EA440E"/>
    <w:rsid w:val="00EA450F"/>
    <w:rsid w:val="00EA4B60"/>
    <w:rsid w:val="00EA591B"/>
    <w:rsid w:val="00EA5FC5"/>
    <w:rsid w:val="00EA61B4"/>
    <w:rsid w:val="00EA667B"/>
    <w:rsid w:val="00EA66A7"/>
    <w:rsid w:val="00EA6998"/>
    <w:rsid w:val="00EA6A56"/>
    <w:rsid w:val="00EA6AD7"/>
    <w:rsid w:val="00EA7306"/>
    <w:rsid w:val="00EA73FC"/>
    <w:rsid w:val="00EA7F49"/>
    <w:rsid w:val="00EB0868"/>
    <w:rsid w:val="00EB0E74"/>
    <w:rsid w:val="00EB0FB4"/>
    <w:rsid w:val="00EB1279"/>
    <w:rsid w:val="00EB13E1"/>
    <w:rsid w:val="00EB1455"/>
    <w:rsid w:val="00EB1722"/>
    <w:rsid w:val="00EB1A85"/>
    <w:rsid w:val="00EB28C7"/>
    <w:rsid w:val="00EB2FEC"/>
    <w:rsid w:val="00EB3872"/>
    <w:rsid w:val="00EB38E7"/>
    <w:rsid w:val="00EB3996"/>
    <w:rsid w:val="00EB439F"/>
    <w:rsid w:val="00EB47E6"/>
    <w:rsid w:val="00EB4999"/>
    <w:rsid w:val="00EB4C2D"/>
    <w:rsid w:val="00EB542C"/>
    <w:rsid w:val="00EB5983"/>
    <w:rsid w:val="00EB6004"/>
    <w:rsid w:val="00EB6770"/>
    <w:rsid w:val="00EB698A"/>
    <w:rsid w:val="00EB6FAE"/>
    <w:rsid w:val="00EB74B3"/>
    <w:rsid w:val="00EB7E70"/>
    <w:rsid w:val="00EB7E7E"/>
    <w:rsid w:val="00EB7E8A"/>
    <w:rsid w:val="00EC02C2"/>
    <w:rsid w:val="00EC0AC2"/>
    <w:rsid w:val="00EC12E5"/>
    <w:rsid w:val="00EC15B9"/>
    <w:rsid w:val="00EC1C3E"/>
    <w:rsid w:val="00EC1D99"/>
    <w:rsid w:val="00EC1E92"/>
    <w:rsid w:val="00EC2099"/>
    <w:rsid w:val="00EC32AB"/>
    <w:rsid w:val="00EC39D8"/>
    <w:rsid w:val="00EC440B"/>
    <w:rsid w:val="00EC4AF2"/>
    <w:rsid w:val="00EC4DB1"/>
    <w:rsid w:val="00EC4E09"/>
    <w:rsid w:val="00EC514E"/>
    <w:rsid w:val="00EC5284"/>
    <w:rsid w:val="00EC5770"/>
    <w:rsid w:val="00EC667F"/>
    <w:rsid w:val="00EC6C4C"/>
    <w:rsid w:val="00EC7E03"/>
    <w:rsid w:val="00ED06CC"/>
    <w:rsid w:val="00ED0A4F"/>
    <w:rsid w:val="00ED0F7D"/>
    <w:rsid w:val="00ED1402"/>
    <w:rsid w:val="00ED1665"/>
    <w:rsid w:val="00ED18F2"/>
    <w:rsid w:val="00ED1BA0"/>
    <w:rsid w:val="00ED1BB6"/>
    <w:rsid w:val="00ED1CF3"/>
    <w:rsid w:val="00ED23CC"/>
    <w:rsid w:val="00ED2FE4"/>
    <w:rsid w:val="00ED3693"/>
    <w:rsid w:val="00ED3D21"/>
    <w:rsid w:val="00ED3EFF"/>
    <w:rsid w:val="00ED421D"/>
    <w:rsid w:val="00ED4955"/>
    <w:rsid w:val="00ED56D9"/>
    <w:rsid w:val="00ED5786"/>
    <w:rsid w:val="00ED592F"/>
    <w:rsid w:val="00ED5A15"/>
    <w:rsid w:val="00ED5B7F"/>
    <w:rsid w:val="00ED5F53"/>
    <w:rsid w:val="00ED6710"/>
    <w:rsid w:val="00ED6B97"/>
    <w:rsid w:val="00ED6DE6"/>
    <w:rsid w:val="00ED75F9"/>
    <w:rsid w:val="00EE08CE"/>
    <w:rsid w:val="00EE1BC4"/>
    <w:rsid w:val="00EE1FA5"/>
    <w:rsid w:val="00EE21BE"/>
    <w:rsid w:val="00EE2423"/>
    <w:rsid w:val="00EE2783"/>
    <w:rsid w:val="00EE2DA5"/>
    <w:rsid w:val="00EE2E34"/>
    <w:rsid w:val="00EE310A"/>
    <w:rsid w:val="00EE3189"/>
    <w:rsid w:val="00EE3A0E"/>
    <w:rsid w:val="00EE3A1A"/>
    <w:rsid w:val="00EE42F0"/>
    <w:rsid w:val="00EE4A13"/>
    <w:rsid w:val="00EE51D7"/>
    <w:rsid w:val="00EE546D"/>
    <w:rsid w:val="00EE5542"/>
    <w:rsid w:val="00EE564A"/>
    <w:rsid w:val="00EE5AC2"/>
    <w:rsid w:val="00EE5D92"/>
    <w:rsid w:val="00EE5DA9"/>
    <w:rsid w:val="00EE6761"/>
    <w:rsid w:val="00EE686A"/>
    <w:rsid w:val="00EE68F8"/>
    <w:rsid w:val="00EE703E"/>
    <w:rsid w:val="00EE70C2"/>
    <w:rsid w:val="00EE794E"/>
    <w:rsid w:val="00EE7B6C"/>
    <w:rsid w:val="00EE7BC4"/>
    <w:rsid w:val="00EF003E"/>
    <w:rsid w:val="00EF05B6"/>
    <w:rsid w:val="00EF068D"/>
    <w:rsid w:val="00EF082E"/>
    <w:rsid w:val="00EF0D43"/>
    <w:rsid w:val="00EF122B"/>
    <w:rsid w:val="00EF1A36"/>
    <w:rsid w:val="00EF1D70"/>
    <w:rsid w:val="00EF24BA"/>
    <w:rsid w:val="00EF259C"/>
    <w:rsid w:val="00EF25B7"/>
    <w:rsid w:val="00EF2666"/>
    <w:rsid w:val="00EF2755"/>
    <w:rsid w:val="00EF297F"/>
    <w:rsid w:val="00EF2AE5"/>
    <w:rsid w:val="00EF2BEB"/>
    <w:rsid w:val="00EF321F"/>
    <w:rsid w:val="00EF371A"/>
    <w:rsid w:val="00EF3FFA"/>
    <w:rsid w:val="00EF4440"/>
    <w:rsid w:val="00EF446C"/>
    <w:rsid w:val="00EF481A"/>
    <w:rsid w:val="00EF49EA"/>
    <w:rsid w:val="00EF4E61"/>
    <w:rsid w:val="00EF5107"/>
    <w:rsid w:val="00EF53BD"/>
    <w:rsid w:val="00EF57A7"/>
    <w:rsid w:val="00EF592D"/>
    <w:rsid w:val="00EF5C10"/>
    <w:rsid w:val="00EF5CA7"/>
    <w:rsid w:val="00EF62CF"/>
    <w:rsid w:val="00EF7131"/>
    <w:rsid w:val="00EF7423"/>
    <w:rsid w:val="00EF79CE"/>
    <w:rsid w:val="00EF7BA8"/>
    <w:rsid w:val="00EF7C1C"/>
    <w:rsid w:val="00EF7E3B"/>
    <w:rsid w:val="00F00ECF"/>
    <w:rsid w:val="00F013BE"/>
    <w:rsid w:val="00F01A32"/>
    <w:rsid w:val="00F01A3F"/>
    <w:rsid w:val="00F01C58"/>
    <w:rsid w:val="00F0224D"/>
    <w:rsid w:val="00F023E5"/>
    <w:rsid w:val="00F03042"/>
    <w:rsid w:val="00F0335A"/>
    <w:rsid w:val="00F043E5"/>
    <w:rsid w:val="00F04700"/>
    <w:rsid w:val="00F04708"/>
    <w:rsid w:val="00F04961"/>
    <w:rsid w:val="00F04B15"/>
    <w:rsid w:val="00F053D9"/>
    <w:rsid w:val="00F05844"/>
    <w:rsid w:val="00F05C56"/>
    <w:rsid w:val="00F0616E"/>
    <w:rsid w:val="00F064FF"/>
    <w:rsid w:val="00F06A68"/>
    <w:rsid w:val="00F073C7"/>
    <w:rsid w:val="00F07899"/>
    <w:rsid w:val="00F07D3B"/>
    <w:rsid w:val="00F07F74"/>
    <w:rsid w:val="00F103EA"/>
    <w:rsid w:val="00F104C4"/>
    <w:rsid w:val="00F10520"/>
    <w:rsid w:val="00F105E7"/>
    <w:rsid w:val="00F1285F"/>
    <w:rsid w:val="00F12A4D"/>
    <w:rsid w:val="00F133D9"/>
    <w:rsid w:val="00F134C0"/>
    <w:rsid w:val="00F13861"/>
    <w:rsid w:val="00F13B23"/>
    <w:rsid w:val="00F13BA7"/>
    <w:rsid w:val="00F13BCB"/>
    <w:rsid w:val="00F13FFA"/>
    <w:rsid w:val="00F14265"/>
    <w:rsid w:val="00F14400"/>
    <w:rsid w:val="00F150F5"/>
    <w:rsid w:val="00F15BD3"/>
    <w:rsid w:val="00F167D8"/>
    <w:rsid w:val="00F16AA6"/>
    <w:rsid w:val="00F174ED"/>
    <w:rsid w:val="00F17E7D"/>
    <w:rsid w:val="00F20EAA"/>
    <w:rsid w:val="00F218BF"/>
    <w:rsid w:val="00F22364"/>
    <w:rsid w:val="00F22F56"/>
    <w:rsid w:val="00F23C41"/>
    <w:rsid w:val="00F2450C"/>
    <w:rsid w:val="00F24E11"/>
    <w:rsid w:val="00F24FB9"/>
    <w:rsid w:val="00F25121"/>
    <w:rsid w:val="00F2526B"/>
    <w:rsid w:val="00F25C06"/>
    <w:rsid w:val="00F26625"/>
    <w:rsid w:val="00F266C2"/>
    <w:rsid w:val="00F26827"/>
    <w:rsid w:val="00F26A3A"/>
    <w:rsid w:val="00F26DA4"/>
    <w:rsid w:val="00F26F69"/>
    <w:rsid w:val="00F2730C"/>
    <w:rsid w:val="00F27DAB"/>
    <w:rsid w:val="00F3091C"/>
    <w:rsid w:val="00F31C26"/>
    <w:rsid w:val="00F32180"/>
    <w:rsid w:val="00F321AF"/>
    <w:rsid w:val="00F323E8"/>
    <w:rsid w:val="00F3297A"/>
    <w:rsid w:val="00F330D3"/>
    <w:rsid w:val="00F331C0"/>
    <w:rsid w:val="00F33AB5"/>
    <w:rsid w:val="00F3419B"/>
    <w:rsid w:val="00F34427"/>
    <w:rsid w:val="00F34593"/>
    <w:rsid w:val="00F34D16"/>
    <w:rsid w:val="00F34F2E"/>
    <w:rsid w:val="00F35E68"/>
    <w:rsid w:val="00F35FC5"/>
    <w:rsid w:val="00F36000"/>
    <w:rsid w:val="00F3627D"/>
    <w:rsid w:val="00F370B4"/>
    <w:rsid w:val="00F37150"/>
    <w:rsid w:val="00F37722"/>
    <w:rsid w:val="00F377B3"/>
    <w:rsid w:val="00F37B2C"/>
    <w:rsid w:val="00F40226"/>
    <w:rsid w:val="00F4035A"/>
    <w:rsid w:val="00F41583"/>
    <w:rsid w:val="00F41D92"/>
    <w:rsid w:val="00F42959"/>
    <w:rsid w:val="00F42B2C"/>
    <w:rsid w:val="00F42E1C"/>
    <w:rsid w:val="00F43D9A"/>
    <w:rsid w:val="00F442E7"/>
    <w:rsid w:val="00F4462B"/>
    <w:rsid w:val="00F44768"/>
    <w:rsid w:val="00F44D7D"/>
    <w:rsid w:val="00F44F19"/>
    <w:rsid w:val="00F454BC"/>
    <w:rsid w:val="00F45E45"/>
    <w:rsid w:val="00F46664"/>
    <w:rsid w:val="00F46A27"/>
    <w:rsid w:val="00F46A98"/>
    <w:rsid w:val="00F4729B"/>
    <w:rsid w:val="00F473AE"/>
    <w:rsid w:val="00F4740D"/>
    <w:rsid w:val="00F47CAC"/>
    <w:rsid w:val="00F504B4"/>
    <w:rsid w:val="00F50CD7"/>
    <w:rsid w:val="00F51007"/>
    <w:rsid w:val="00F510A2"/>
    <w:rsid w:val="00F5160A"/>
    <w:rsid w:val="00F5164F"/>
    <w:rsid w:val="00F51C71"/>
    <w:rsid w:val="00F52600"/>
    <w:rsid w:val="00F5289E"/>
    <w:rsid w:val="00F52EA1"/>
    <w:rsid w:val="00F53EED"/>
    <w:rsid w:val="00F54074"/>
    <w:rsid w:val="00F546EE"/>
    <w:rsid w:val="00F54DAC"/>
    <w:rsid w:val="00F54F2D"/>
    <w:rsid w:val="00F5550B"/>
    <w:rsid w:val="00F55970"/>
    <w:rsid w:val="00F56059"/>
    <w:rsid w:val="00F56844"/>
    <w:rsid w:val="00F56B14"/>
    <w:rsid w:val="00F574F4"/>
    <w:rsid w:val="00F603E8"/>
    <w:rsid w:val="00F60A16"/>
    <w:rsid w:val="00F60BB2"/>
    <w:rsid w:val="00F614C5"/>
    <w:rsid w:val="00F615C7"/>
    <w:rsid w:val="00F61D66"/>
    <w:rsid w:val="00F61EB5"/>
    <w:rsid w:val="00F6201F"/>
    <w:rsid w:val="00F62027"/>
    <w:rsid w:val="00F6247A"/>
    <w:rsid w:val="00F62898"/>
    <w:rsid w:val="00F6290F"/>
    <w:rsid w:val="00F62ABF"/>
    <w:rsid w:val="00F62B7A"/>
    <w:rsid w:val="00F635A5"/>
    <w:rsid w:val="00F64281"/>
    <w:rsid w:val="00F65357"/>
    <w:rsid w:val="00F653C3"/>
    <w:rsid w:val="00F653E1"/>
    <w:rsid w:val="00F657A3"/>
    <w:rsid w:val="00F658CD"/>
    <w:rsid w:val="00F668EA"/>
    <w:rsid w:val="00F66EBF"/>
    <w:rsid w:val="00F67609"/>
    <w:rsid w:val="00F678FD"/>
    <w:rsid w:val="00F70D45"/>
    <w:rsid w:val="00F70E77"/>
    <w:rsid w:val="00F70ECD"/>
    <w:rsid w:val="00F70F4E"/>
    <w:rsid w:val="00F71093"/>
    <w:rsid w:val="00F719EB"/>
    <w:rsid w:val="00F728F6"/>
    <w:rsid w:val="00F7320D"/>
    <w:rsid w:val="00F7378E"/>
    <w:rsid w:val="00F73932"/>
    <w:rsid w:val="00F73EAC"/>
    <w:rsid w:val="00F73F19"/>
    <w:rsid w:val="00F74E78"/>
    <w:rsid w:val="00F74F1A"/>
    <w:rsid w:val="00F7579A"/>
    <w:rsid w:val="00F76637"/>
    <w:rsid w:val="00F76776"/>
    <w:rsid w:val="00F76AF9"/>
    <w:rsid w:val="00F76D59"/>
    <w:rsid w:val="00F7727A"/>
    <w:rsid w:val="00F77E68"/>
    <w:rsid w:val="00F80205"/>
    <w:rsid w:val="00F8067B"/>
    <w:rsid w:val="00F8072F"/>
    <w:rsid w:val="00F80D64"/>
    <w:rsid w:val="00F80FB0"/>
    <w:rsid w:val="00F81086"/>
    <w:rsid w:val="00F811E2"/>
    <w:rsid w:val="00F81337"/>
    <w:rsid w:val="00F81362"/>
    <w:rsid w:val="00F81F9A"/>
    <w:rsid w:val="00F823C2"/>
    <w:rsid w:val="00F829C6"/>
    <w:rsid w:val="00F82DA1"/>
    <w:rsid w:val="00F834BE"/>
    <w:rsid w:val="00F83922"/>
    <w:rsid w:val="00F83A8C"/>
    <w:rsid w:val="00F83EC8"/>
    <w:rsid w:val="00F83F1A"/>
    <w:rsid w:val="00F84A86"/>
    <w:rsid w:val="00F84DD9"/>
    <w:rsid w:val="00F852BE"/>
    <w:rsid w:val="00F85651"/>
    <w:rsid w:val="00F85722"/>
    <w:rsid w:val="00F85882"/>
    <w:rsid w:val="00F86B92"/>
    <w:rsid w:val="00F871E5"/>
    <w:rsid w:val="00F874ED"/>
    <w:rsid w:val="00F878C9"/>
    <w:rsid w:val="00F87B8B"/>
    <w:rsid w:val="00F87C71"/>
    <w:rsid w:val="00F87F1F"/>
    <w:rsid w:val="00F90505"/>
    <w:rsid w:val="00F909EF"/>
    <w:rsid w:val="00F90EFB"/>
    <w:rsid w:val="00F91476"/>
    <w:rsid w:val="00F914E6"/>
    <w:rsid w:val="00F91890"/>
    <w:rsid w:val="00F9266E"/>
    <w:rsid w:val="00F926D5"/>
    <w:rsid w:val="00F92D34"/>
    <w:rsid w:val="00F9330B"/>
    <w:rsid w:val="00F93A14"/>
    <w:rsid w:val="00F93A96"/>
    <w:rsid w:val="00F93B47"/>
    <w:rsid w:val="00F93C46"/>
    <w:rsid w:val="00F940BF"/>
    <w:rsid w:val="00F941E4"/>
    <w:rsid w:val="00F943F1"/>
    <w:rsid w:val="00F94AB1"/>
    <w:rsid w:val="00F94C9E"/>
    <w:rsid w:val="00F95456"/>
    <w:rsid w:val="00F958EE"/>
    <w:rsid w:val="00F95941"/>
    <w:rsid w:val="00F96260"/>
    <w:rsid w:val="00F969E7"/>
    <w:rsid w:val="00F96B5E"/>
    <w:rsid w:val="00F974B8"/>
    <w:rsid w:val="00F97A60"/>
    <w:rsid w:val="00FA0336"/>
    <w:rsid w:val="00FA0C09"/>
    <w:rsid w:val="00FA18C4"/>
    <w:rsid w:val="00FA1B87"/>
    <w:rsid w:val="00FA2154"/>
    <w:rsid w:val="00FA233C"/>
    <w:rsid w:val="00FA28A8"/>
    <w:rsid w:val="00FA2ABA"/>
    <w:rsid w:val="00FA312D"/>
    <w:rsid w:val="00FA3CA7"/>
    <w:rsid w:val="00FA3DA6"/>
    <w:rsid w:val="00FA3FB0"/>
    <w:rsid w:val="00FA404D"/>
    <w:rsid w:val="00FA4541"/>
    <w:rsid w:val="00FA4D4B"/>
    <w:rsid w:val="00FA5A13"/>
    <w:rsid w:val="00FA5A1A"/>
    <w:rsid w:val="00FA6AD0"/>
    <w:rsid w:val="00FA74C5"/>
    <w:rsid w:val="00FA7633"/>
    <w:rsid w:val="00FA79CB"/>
    <w:rsid w:val="00FA7DAF"/>
    <w:rsid w:val="00FB02C8"/>
    <w:rsid w:val="00FB034A"/>
    <w:rsid w:val="00FB081F"/>
    <w:rsid w:val="00FB09BD"/>
    <w:rsid w:val="00FB10A7"/>
    <w:rsid w:val="00FB1184"/>
    <w:rsid w:val="00FB14C1"/>
    <w:rsid w:val="00FB197F"/>
    <w:rsid w:val="00FB1F9C"/>
    <w:rsid w:val="00FB20FC"/>
    <w:rsid w:val="00FB2111"/>
    <w:rsid w:val="00FB2A84"/>
    <w:rsid w:val="00FB2AA2"/>
    <w:rsid w:val="00FB3249"/>
    <w:rsid w:val="00FB372B"/>
    <w:rsid w:val="00FB4497"/>
    <w:rsid w:val="00FB48D6"/>
    <w:rsid w:val="00FB4FEB"/>
    <w:rsid w:val="00FB53EC"/>
    <w:rsid w:val="00FB5AE0"/>
    <w:rsid w:val="00FB5BB5"/>
    <w:rsid w:val="00FB5D46"/>
    <w:rsid w:val="00FB5F04"/>
    <w:rsid w:val="00FB6543"/>
    <w:rsid w:val="00FB67B9"/>
    <w:rsid w:val="00FB78BD"/>
    <w:rsid w:val="00FB7DA8"/>
    <w:rsid w:val="00FC094F"/>
    <w:rsid w:val="00FC0A5D"/>
    <w:rsid w:val="00FC15E4"/>
    <w:rsid w:val="00FC193F"/>
    <w:rsid w:val="00FC1F19"/>
    <w:rsid w:val="00FC26FA"/>
    <w:rsid w:val="00FC36F7"/>
    <w:rsid w:val="00FC3809"/>
    <w:rsid w:val="00FC40BB"/>
    <w:rsid w:val="00FC459E"/>
    <w:rsid w:val="00FC46D5"/>
    <w:rsid w:val="00FC5394"/>
    <w:rsid w:val="00FC57A2"/>
    <w:rsid w:val="00FC5A28"/>
    <w:rsid w:val="00FC5C7F"/>
    <w:rsid w:val="00FC6277"/>
    <w:rsid w:val="00FC669C"/>
    <w:rsid w:val="00FC66C1"/>
    <w:rsid w:val="00FC66C8"/>
    <w:rsid w:val="00FC6705"/>
    <w:rsid w:val="00FC6883"/>
    <w:rsid w:val="00FC71C9"/>
    <w:rsid w:val="00FC7268"/>
    <w:rsid w:val="00FC749E"/>
    <w:rsid w:val="00FC7586"/>
    <w:rsid w:val="00FC77F0"/>
    <w:rsid w:val="00FC7FD7"/>
    <w:rsid w:val="00FD0A61"/>
    <w:rsid w:val="00FD0D13"/>
    <w:rsid w:val="00FD1EC1"/>
    <w:rsid w:val="00FD1EEB"/>
    <w:rsid w:val="00FD264F"/>
    <w:rsid w:val="00FD2895"/>
    <w:rsid w:val="00FD2986"/>
    <w:rsid w:val="00FD2B99"/>
    <w:rsid w:val="00FD2CDA"/>
    <w:rsid w:val="00FD3725"/>
    <w:rsid w:val="00FD37E6"/>
    <w:rsid w:val="00FD3B58"/>
    <w:rsid w:val="00FD4063"/>
    <w:rsid w:val="00FD46F3"/>
    <w:rsid w:val="00FD54E0"/>
    <w:rsid w:val="00FD583A"/>
    <w:rsid w:val="00FD5956"/>
    <w:rsid w:val="00FD5FA4"/>
    <w:rsid w:val="00FD6CC6"/>
    <w:rsid w:val="00FD75C7"/>
    <w:rsid w:val="00FD7BDC"/>
    <w:rsid w:val="00FD7F48"/>
    <w:rsid w:val="00FE0C36"/>
    <w:rsid w:val="00FE0C5D"/>
    <w:rsid w:val="00FE1086"/>
    <w:rsid w:val="00FE181A"/>
    <w:rsid w:val="00FE1A28"/>
    <w:rsid w:val="00FE1BB6"/>
    <w:rsid w:val="00FE2623"/>
    <w:rsid w:val="00FE425C"/>
    <w:rsid w:val="00FE4963"/>
    <w:rsid w:val="00FE498B"/>
    <w:rsid w:val="00FE4D4E"/>
    <w:rsid w:val="00FE4D8C"/>
    <w:rsid w:val="00FE5147"/>
    <w:rsid w:val="00FE561C"/>
    <w:rsid w:val="00FE604C"/>
    <w:rsid w:val="00FE6782"/>
    <w:rsid w:val="00FE6895"/>
    <w:rsid w:val="00FE7C2E"/>
    <w:rsid w:val="00FF0227"/>
    <w:rsid w:val="00FF06A4"/>
    <w:rsid w:val="00FF0950"/>
    <w:rsid w:val="00FF0B08"/>
    <w:rsid w:val="00FF0B14"/>
    <w:rsid w:val="00FF0BC2"/>
    <w:rsid w:val="00FF0D0D"/>
    <w:rsid w:val="00FF0D69"/>
    <w:rsid w:val="00FF0DE2"/>
    <w:rsid w:val="00FF0E83"/>
    <w:rsid w:val="00FF112D"/>
    <w:rsid w:val="00FF158E"/>
    <w:rsid w:val="00FF1985"/>
    <w:rsid w:val="00FF1D2B"/>
    <w:rsid w:val="00FF1E21"/>
    <w:rsid w:val="00FF20DD"/>
    <w:rsid w:val="00FF2121"/>
    <w:rsid w:val="00FF2787"/>
    <w:rsid w:val="00FF27FA"/>
    <w:rsid w:val="00FF2D3B"/>
    <w:rsid w:val="00FF33E4"/>
    <w:rsid w:val="00FF374B"/>
    <w:rsid w:val="00FF441A"/>
    <w:rsid w:val="00FF584B"/>
    <w:rsid w:val="00FF5A4B"/>
    <w:rsid w:val="00FF61B9"/>
    <w:rsid w:val="00FF638B"/>
    <w:rsid w:val="00FF6C0B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3E6E8E"/>
  <w14:defaultImageDpi w14:val="330"/>
  <w15:chartTrackingRefBased/>
  <w15:docId w15:val="{351498E7-9BBC-4622-B1D2-F3FA692D9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fr-FR" w:eastAsia="en-US" w:bidi="ar-SA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qFormat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5A3B"/>
    <w:pPr>
      <w:tabs>
        <w:tab w:val="left" w:pos="340"/>
        <w:tab w:val="left" w:pos="4536"/>
      </w:tabs>
      <w:spacing w:before="80" w:after="0" w:line="276" w:lineRule="auto"/>
    </w:pPr>
    <w:rPr>
      <w:rFonts w:ascii="Segoe UI" w:eastAsia="Times New Roman" w:hAnsi="Segoe UI" w:cs="Times New Roman"/>
      <w:sz w:val="18"/>
      <w:szCs w:val="22"/>
      <w:lang w:val="en-US" w:eastAsia="fr-FR"/>
    </w:rPr>
  </w:style>
  <w:style w:type="paragraph" w:styleId="Titre1">
    <w:name w:val="heading 1"/>
    <w:next w:val="Normal"/>
    <w:link w:val="Titre1Car"/>
    <w:autoRedefine/>
    <w:qFormat/>
    <w:rsid w:val="00E038E7"/>
    <w:pPr>
      <w:pageBreakBefore/>
      <w:widowControl w:val="0"/>
      <w:numPr>
        <w:numId w:val="13"/>
      </w:numPr>
      <w:spacing w:after="0" w:line="360" w:lineRule="exact"/>
      <w:jc w:val="left"/>
      <w:outlineLvl w:val="0"/>
    </w:pPr>
    <w:rPr>
      <w:rFonts w:ascii="Segoe UI Light" w:eastAsiaTheme="majorEastAsia" w:hAnsi="Segoe UI Light" w:cstheme="majorBidi"/>
      <w:caps/>
      <w:color w:val="09212C" w:themeColor="accent1"/>
      <w:sz w:val="36"/>
      <w:szCs w:val="28"/>
    </w:rPr>
  </w:style>
  <w:style w:type="paragraph" w:styleId="Titre2">
    <w:name w:val="heading 2"/>
    <w:next w:val="Normal"/>
    <w:link w:val="Titre2Car"/>
    <w:autoRedefine/>
    <w:unhideWhenUsed/>
    <w:qFormat/>
    <w:rsid w:val="009A0D7D"/>
    <w:pPr>
      <w:widowControl w:val="0"/>
      <w:numPr>
        <w:ilvl w:val="1"/>
        <w:numId w:val="13"/>
      </w:numPr>
      <w:spacing w:before="300" w:after="80"/>
      <w:jc w:val="left"/>
      <w:outlineLvl w:val="1"/>
    </w:pPr>
    <w:rPr>
      <w:rFonts w:ascii="Segoe UI Semibold" w:eastAsiaTheme="majorEastAsia" w:hAnsi="Segoe UI Semibold" w:cstheme="majorBidi"/>
      <w:bCs/>
      <w:color w:val="00A4A6" w:themeColor="accent5"/>
      <w:sz w:val="24"/>
      <w:szCs w:val="24"/>
    </w:rPr>
  </w:style>
  <w:style w:type="paragraph" w:styleId="Titre3">
    <w:name w:val="heading 3"/>
    <w:next w:val="Normal"/>
    <w:link w:val="Titre3Car"/>
    <w:autoRedefine/>
    <w:unhideWhenUsed/>
    <w:qFormat/>
    <w:rsid w:val="00164986"/>
    <w:pPr>
      <w:keepNext/>
      <w:keepLines/>
      <w:numPr>
        <w:ilvl w:val="2"/>
        <w:numId w:val="13"/>
      </w:numPr>
      <w:spacing w:before="240" w:after="120"/>
      <w:jc w:val="left"/>
      <w:outlineLvl w:val="2"/>
    </w:pPr>
    <w:rPr>
      <w:rFonts w:ascii="Segoe UI Semibold" w:eastAsia="Arial" w:hAnsi="Segoe UI Semibold" w:cstheme="majorBidi"/>
      <w:color w:val="828282" w:themeColor="background2"/>
      <w:sz w:val="22"/>
    </w:rPr>
  </w:style>
  <w:style w:type="paragraph" w:styleId="Titre4">
    <w:name w:val="heading 4"/>
    <w:next w:val="Normal"/>
    <w:link w:val="Titre4Car"/>
    <w:unhideWhenUsed/>
    <w:qFormat/>
    <w:rsid w:val="00B24187"/>
    <w:pPr>
      <w:keepNext/>
      <w:keepLines/>
      <w:numPr>
        <w:ilvl w:val="3"/>
        <w:numId w:val="13"/>
      </w:numPr>
      <w:spacing w:before="240" w:after="40"/>
      <w:jc w:val="left"/>
      <w:outlineLvl w:val="3"/>
    </w:pPr>
    <w:rPr>
      <w:rFonts w:ascii="Segoe UI Semibold" w:eastAsiaTheme="majorEastAsia" w:hAnsi="Segoe UI Semibold" w:cstheme="majorBidi"/>
      <w:iCs/>
      <w:color w:val="00A4A6" w:themeColor="accent5"/>
      <w:sz w:val="18"/>
    </w:rPr>
  </w:style>
  <w:style w:type="paragraph" w:styleId="Titre5">
    <w:name w:val="heading 5"/>
    <w:next w:val="Normal"/>
    <w:link w:val="Titre5Car"/>
    <w:autoRedefine/>
    <w:unhideWhenUsed/>
    <w:qFormat/>
    <w:rsid w:val="00F909EF"/>
    <w:pPr>
      <w:numPr>
        <w:ilvl w:val="4"/>
        <w:numId w:val="13"/>
      </w:numPr>
      <w:tabs>
        <w:tab w:val="left" w:pos="851"/>
        <w:tab w:val="left" w:pos="4536"/>
      </w:tabs>
      <w:spacing w:before="240" w:after="80" w:line="264" w:lineRule="auto"/>
      <w:jc w:val="left"/>
      <w:outlineLvl w:val="4"/>
    </w:pPr>
    <w:rPr>
      <w:rFonts w:ascii="Segoe UI" w:eastAsia="Arial" w:hAnsi="Segoe UI" w:cstheme="majorBidi"/>
      <w:b/>
      <w:sz w:val="18"/>
    </w:rPr>
  </w:style>
  <w:style w:type="paragraph" w:styleId="Titre6">
    <w:name w:val="heading 6"/>
    <w:basedOn w:val="Normal"/>
    <w:next w:val="Normal"/>
    <w:link w:val="Titre6Car"/>
    <w:qFormat/>
    <w:rsid w:val="00420BCD"/>
    <w:pPr>
      <w:numPr>
        <w:ilvl w:val="5"/>
        <w:numId w:val="13"/>
      </w:numPr>
      <w:tabs>
        <w:tab w:val="left" w:pos="907"/>
      </w:tabs>
      <w:spacing w:before="240" w:after="120"/>
      <w:outlineLvl w:val="5"/>
    </w:pPr>
    <w:rPr>
      <w:b/>
      <w:bCs/>
      <w:color w:val="0D0D0D"/>
    </w:rPr>
  </w:style>
  <w:style w:type="paragraph" w:styleId="Titre7">
    <w:name w:val="heading 7"/>
    <w:basedOn w:val="Normal"/>
    <w:next w:val="Normal"/>
    <w:link w:val="Titre7Car"/>
    <w:rsid w:val="00646858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basedOn w:val="Normal"/>
    <w:next w:val="Normal"/>
    <w:link w:val="Titre8Car"/>
    <w:rsid w:val="00646858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rsid w:val="00646858"/>
    <w:pPr>
      <w:numPr>
        <w:ilvl w:val="8"/>
        <w:numId w:val="13"/>
      </w:numPr>
      <w:spacing w:before="240" w:after="60"/>
      <w:outlineLvl w:val="8"/>
    </w:pPr>
    <w:rPr>
      <w:rFonts w:cs="Arial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038E7"/>
    <w:rPr>
      <w:rFonts w:ascii="Segoe UI Light" w:eastAsiaTheme="majorEastAsia" w:hAnsi="Segoe UI Light" w:cstheme="majorBidi"/>
      <w:caps/>
      <w:color w:val="09212C" w:themeColor="accent1"/>
      <w:sz w:val="36"/>
      <w:szCs w:val="28"/>
    </w:rPr>
  </w:style>
  <w:style w:type="character" w:customStyle="1" w:styleId="Titre2Car">
    <w:name w:val="Titre 2 Car"/>
    <w:basedOn w:val="Policepardfaut"/>
    <w:link w:val="Titre2"/>
    <w:rsid w:val="009A0D7D"/>
    <w:rPr>
      <w:rFonts w:ascii="Segoe UI Semibold" w:eastAsiaTheme="majorEastAsia" w:hAnsi="Segoe UI Semibold" w:cstheme="majorBidi"/>
      <w:bCs/>
      <w:color w:val="00A4A6" w:themeColor="accent5"/>
      <w:sz w:val="24"/>
      <w:szCs w:val="24"/>
    </w:rPr>
  </w:style>
  <w:style w:type="character" w:customStyle="1" w:styleId="Titre3Car">
    <w:name w:val="Titre 3 Car"/>
    <w:basedOn w:val="Policepardfaut"/>
    <w:link w:val="Titre3"/>
    <w:rsid w:val="00164986"/>
    <w:rPr>
      <w:rFonts w:ascii="Segoe UI Semibold" w:eastAsia="Arial" w:hAnsi="Segoe UI Semibold" w:cstheme="majorBidi"/>
      <w:color w:val="828282" w:themeColor="background2"/>
      <w:sz w:val="22"/>
    </w:rPr>
  </w:style>
  <w:style w:type="character" w:customStyle="1" w:styleId="Titre4Car">
    <w:name w:val="Titre 4 Car"/>
    <w:basedOn w:val="Policepardfaut"/>
    <w:link w:val="Titre4"/>
    <w:rsid w:val="00B24187"/>
    <w:rPr>
      <w:rFonts w:ascii="Segoe UI Semibold" w:eastAsiaTheme="majorEastAsia" w:hAnsi="Segoe UI Semibold" w:cstheme="majorBidi"/>
      <w:iCs/>
      <w:color w:val="00A4A6" w:themeColor="accent5"/>
      <w:sz w:val="18"/>
    </w:rPr>
  </w:style>
  <w:style w:type="character" w:customStyle="1" w:styleId="Titre5Car">
    <w:name w:val="Titre 5 Car"/>
    <w:basedOn w:val="Policepardfaut"/>
    <w:link w:val="Titre5"/>
    <w:rsid w:val="00F909EF"/>
    <w:rPr>
      <w:rFonts w:ascii="Segoe UI" w:eastAsia="Arial" w:hAnsi="Segoe UI" w:cstheme="majorBidi"/>
      <w:b/>
      <w:sz w:val="18"/>
    </w:rPr>
  </w:style>
  <w:style w:type="paragraph" w:styleId="En-tte">
    <w:name w:val="header"/>
    <w:link w:val="En-tteCar"/>
    <w:uiPriority w:val="99"/>
    <w:unhideWhenUsed/>
    <w:rsid w:val="00D87016"/>
    <w:pPr>
      <w:tabs>
        <w:tab w:val="center" w:pos="4536"/>
        <w:tab w:val="right" w:pos="9072"/>
      </w:tabs>
      <w:spacing w:after="0"/>
      <w:jc w:val="right"/>
    </w:pPr>
    <w:rPr>
      <w:caps/>
      <w:color w:val="09212C" w:themeColor="accent1"/>
      <w:spacing w:val="4"/>
      <w:sz w:val="14"/>
      <w:szCs w:val="14"/>
    </w:rPr>
  </w:style>
  <w:style w:type="character" w:customStyle="1" w:styleId="En-tteCar">
    <w:name w:val="En-tête Car"/>
    <w:basedOn w:val="Policepardfaut"/>
    <w:link w:val="En-tte"/>
    <w:uiPriority w:val="99"/>
    <w:rsid w:val="00D87016"/>
    <w:rPr>
      <w:caps/>
      <w:color w:val="09212C" w:themeColor="accent1"/>
      <w:spacing w:val="4"/>
      <w:sz w:val="14"/>
      <w:szCs w:val="14"/>
    </w:rPr>
  </w:style>
  <w:style w:type="paragraph" w:styleId="Pieddepage">
    <w:name w:val="footer"/>
    <w:link w:val="PieddepageCar"/>
    <w:uiPriority w:val="99"/>
    <w:unhideWhenUsed/>
    <w:rsid w:val="00890D50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890D50"/>
  </w:style>
  <w:style w:type="table" w:styleId="Grilledutableau">
    <w:name w:val="Table Grid"/>
    <w:basedOn w:val="TableauNormal"/>
    <w:uiPriority w:val="39"/>
    <w:rsid w:val="00FD3B5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1B1D4A"/>
    <w:rPr>
      <w:color w:val="808080"/>
    </w:rPr>
  </w:style>
  <w:style w:type="paragraph" w:customStyle="1" w:styleId="Puce1">
    <w:name w:val="– Puce 1"/>
    <w:link w:val="Puce1Car"/>
    <w:qFormat/>
    <w:rsid w:val="00972C0C"/>
    <w:pPr>
      <w:numPr>
        <w:numId w:val="2"/>
      </w:numPr>
      <w:tabs>
        <w:tab w:val="left" w:pos="340"/>
      </w:tabs>
      <w:spacing w:before="80" w:after="80"/>
    </w:pPr>
    <w:rPr>
      <w:rFonts w:cs="Arial"/>
      <w:sz w:val="18"/>
      <w:szCs w:val="22"/>
      <w:lang w:eastAsia="fr-FR"/>
    </w:rPr>
  </w:style>
  <w:style w:type="character" w:customStyle="1" w:styleId="Puce1Car">
    <w:name w:val="– Puce 1 Car"/>
    <w:basedOn w:val="Policepardfaut"/>
    <w:link w:val="Puce1"/>
    <w:rsid w:val="00972C0C"/>
    <w:rPr>
      <w:rFonts w:cs="Arial"/>
      <w:sz w:val="18"/>
      <w:szCs w:val="22"/>
      <w:lang w:eastAsia="fr-FR"/>
    </w:rPr>
  </w:style>
  <w:style w:type="paragraph" w:customStyle="1" w:styleId="Puce2">
    <w:name w:val="– Puce 2"/>
    <w:link w:val="Puce2Car"/>
    <w:qFormat/>
    <w:rsid w:val="00FA0C09"/>
    <w:pPr>
      <w:numPr>
        <w:numId w:val="3"/>
      </w:numPr>
      <w:tabs>
        <w:tab w:val="left" w:pos="1134"/>
      </w:tabs>
      <w:spacing w:before="80" w:after="80"/>
      <w:ind w:left="1134"/>
    </w:pPr>
    <w:rPr>
      <w:rFonts w:cs="Arial"/>
      <w:sz w:val="18"/>
      <w:szCs w:val="22"/>
    </w:rPr>
  </w:style>
  <w:style w:type="character" w:customStyle="1" w:styleId="Puce2Car">
    <w:name w:val="– Puce 2 Car"/>
    <w:basedOn w:val="Policepardfaut"/>
    <w:link w:val="Puce2"/>
    <w:rsid w:val="00FA0C09"/>
    <w:rPr>
      <w:rFonts w:cs="Arial"/>
      <w:sz w:val="18"/>
      <w:szCs w:val="22"/>
    </w:rPr>
  </w:style>
  <w:style w:type="paragraph" w:customStyle="1" w:styleId="00Listenumrote-abc">
    <w:name w:val="00 Liste numérotée - abc"/>
    <w:basedOn w:val="Normal"/>
    <w:qFormat/>
    <w:rsid w:val="00EE7BC4"/>
    <w:pPr>
      <w:numPr>
        <w:numId w:val="1"/>
      </w:numPr>
      <w:tabs>
        <w:tab w:val="clear" w:pos="340"/>
        <w:tab w:val="clear" w:pos="4536"/>
      </w:tabs>
      <w:ind w:left="284" w:hanging="284"/>
    </w:pPr>
    <w:rPr>
      <w:rFonts w:asciiTheme="minorHAnsi" w:eastAsiaTheme="minorHAnsi" w:hAnsiTheme="minorHAnsi" w:cstheme="minorBidi"/>
      <w:lang w:val="fr-FR" w:eastAsia="en-US"/>
    </w:rPr>
  </w:style>
  <w:style w:type="paragraph" w:styleId="Tabledesillustrations">
    <w:name w:val="table of figures"/>
    <w:basedOn w:val="Normal"/>
    <w:next w:val="Normal"/>
    <w:uiPriority w:val="99"/>
    <w:unhideWhenUsed/>
    <w:rsid w:val="002F1B09"/>
  </w:style>
  <w:style w:type="paragraph" w:customStyle="1" w:styleId="Puce3">
    <w:name w:val="– Puce 3"/>
    <w:link w:val="Puce3Car"/>
    <w:qFormat/>
    <w:rsid w:val="003813B3"/>
    <w:pPr>
      <w:numPr>
        <w:numId w:val="4"/>
      </w:numPr>
      <w:tabs>
        <w:tab w:val="left" w:pos="851"/>
      </w:tabs>
      <w:spacing w:before="80" w:after="80"/>
    </w:pPr>
    <w:rPr>
      <w:sz w:val="18"/>
    </w:rPr>
  </w:style>
  <w:style w:type="character" w:customStyle="1" w:styleId="Puce3Car">
    <w:name w:val="– Puce 3 Car"/>
    <w:basedOn w:val="Policepardfaut"/>
    <w:link w:val="Puce3"/>
    <w:rsid w:val="003813B3"/>
    <w:rPr>
      <w:sz w:val="18"/>
    </w:rPr>
  </w:style>
  <w:style w:type="paragraph" w:customStyle="1" w:styleId="Puce4">
    <w:name w:val="– Puce 4"/>
    <w:link w:val="Puce4Car"/>
    <w:qFormat/>
    <w:rsid w:val="002524E6"/>
    <w:pPr>
      <w:numPr>
        <w:numId w:val="5"/>
      </w:numPr>
      <w:spacing w:before="40" w:after="40"/>
      <w:ind w:left="1026" w:hanging="170"/>
    </w:pPr>
    <w:rPr>
      <w:color w:val="344893"/>
      <w:sz w:val="16"/>
    </w:rPr>
  </w:style>
  <w:style w:type="character" w:customStyle="1" w:styleId="Puce4Car">
    <w:name w:val="– Puce 4 Car"/>
    <w:basedOn w:val="Policepardfaut"/>
    <w:link w:val="Puce4"/>
    <w:rsid w:val="00F74E78"/>
    <w:rPr>
      <w:color w:val="344893"/>
      <w:sz w:val="16"/>
    </w:rPr>
  </w:style>
  <w:style w:type="paragraph" w:styleId="TM1">
    <w:name w:val="toc 1"/>
    <w:link w:val="TM1Car"/>
    <w:autoRedefine/>
    <w:uiPriority w:val="39"/>
    <w:rsid w:val="002D6962"/>
    <w:pPr>
      <w:tabs>
        <w:tab w:val="right" w:leader="dot" w:pos="8505"/>
      </w:tabs>
      <w:spacing w:before="240" w:after="0"/>
      <w:ind w:left="425" w:hanging="425"/>
      <w:jc w:val="left"/>
    </w:pPr>
    <w:rPr>
      <w:rFonts w:asciiTheme="majorHAnsi" w:eastAsia="Times New Roman" w:hAnsiTheme="majorHAnsi" w:cs="Times New Roman"/>
      <w:caps/>
      <w:sz w:val="22"/>
      <w:szCs w:val="28"/>
      <w:lang w:eastAsia="fr-FR"/>
    </w:rPr>
  </w:style>
  <w:style w:type="character" w:customStyle="1" w:styleId="TM1Car">
    <w:name w:val="TM 1 Car"/>
    <w:basedOn w:val="Policepardfaut"/>
    <w:link w:val="TM1"/>
    <w:uiPriority w:val="39"/>
    <w:rsid w:val="002D6962"/>
    <w:rPr>
      <w:rFonts w:asciiTheme="majorHAnsi" w:eastAsia="Times New Roman" w:hAnsiTheme="majorHAnsi" w:cs="Times New Roman"/>
      <w:caps/>
      <w:sz w:val="22"/>
      <w:szCs w:val="28"/>
      <w:lang w:eastAsia="fr-FR"/>
    </w:rPr>
  </w:style>
  <w:style w:type="paragraph" w:styleId="TM2">
    <w:name w:val="toc 2"/>
    <w:link w:val="TM2Car"/>
    <w:autoRedefine/>
    <w:uiPriority w:val="39"/>
    <w:rsid w:val="00BC02D4"/>
    <w:pPr>
      <w:tabs>
        <w:tab w:val="right" w:leader="dot" w:pos="9639"/>
      </w:tabs>
      <w:spacing w:after="0"/>
      <w:ind w:left="850" w:hanging="425"/>
      <w:jc w:val="left"/>
    </w:pPr>
    <w:rPr>
      <w:rFonts w:ascii="Segoe UI Semibold" w:eastAsia="Times New Roman" w:hAnsi="Segoe UI Semibold" w:cs="Times New Roman"/>
      <w:noProof/>
      <w:color w:val="00A4A6" w:themeColor="accent5"/>
      <w:szCs w:val="28"/>
      <w:lang w:eastAsia="fr-FR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TM2Car">
    <w:name w:val="TM 2 Car"/>
    <w:basedOn w:val="Policepardfaut"/>
    <w:link w:val="TM2"/>
    <w:uiPriority w:val="39"/>
    <w:rsid w:val="00BC02D4"/>
    <w:rPr>
      <w:rFonts w:ascii="Segoe UI Semibold" w:eastAsia="Times New Roman" w:hAnsi="Segoe UI Semibold" w:cs="Times New Roman"/>
      <w:noProof/>
      <w:color w:val="00A4A6" w:themeColor="accent5"/>
      <w:szCs w:val="28"/>
      <w:lang w:eastAsia="fr-FR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TM3">
    <w:name w:val="toc 3"/>
    <w:basedOn w:val="Normal"/>
    <w:next w:val="Normal"/>
    <w:link w:val="TM3Car"/>
    <w:autoRedefine/>
    <w:uiPriority w:val="39"/>
    <w:rsid w:val="00A06E2A"/>
    <w:pPr>
      <w:tabs>
        <w:tab w:val="clear" w:pos="340"/>
        <w:tab w:val="clear" w:pos="4536"/>
        <w:tab w:val="right" w:leader="dot" w:pos="8505"/>
      </w:tabs>
      <w:ind w:left="1418" w:hanging="567"/>
      <w:jc w:val="left"/>
    </w:pPr>
    <w:rPr>
      <w:rFonts w:cstheme="majorHAnsi"/>
      <w:noProof/>
      <w:color w:val="828282" w:themeColor="background2"/>
      <w:szCs w:val="26"/>
    </w:rPr>
  </w:style>
  <w:style w:type="character" w:customStyle="1" w:styleId="TM3Car">
    <w:name w:val="TM 3 Car"/>
    <w:basedOn w:val="Policepardfaut"/>
    <w:link w:val="TM3"/>
    <w:uiPriority w:val="39"/>
    <w:rsid w:val="00A06E2A"/>
    <w:rPr>
      <w:rFonts w:ascii="Segoe UI" w:eastAsia="Times New Roman" w:hAnsi="Segoe UI" w:cstheme="majorHAnsi"/>
      <w:noProof/>
      <w:color w:val="828282" w:themeColor="background2"/>
      <w:sz w:val="18"/>
      <w:szCs w:val="26"/>
      <w:lang w:val="en-US" w:eastAsia="fr-FR"/>
    </w:rPr>
  </w:style>
  <w:style w:type="character" w:styleId="Lienhypertexte">
    <w:name w:val="Hyperlink"/>
    <w:uiPriority w:val="99"/>
    <w:unhideWhenUsed/>
    <w:rsid w:val="00215822"/>
    <w:rPr>
      <w:i/>
      <w:color w:val="828282" w:themeColor="background2"/>
      <w:u w:val="single"/>
    </w:rPr>
  </w:style>
  <w:style w:type="paragraph" w:styleId="TM4">
    <w:name w:val="toc 4"/>
    <w:link w:val="TM4Car"/>
    <w:autoRedefine/>
    <w:uiPriority w:val="39"/>
    <w:unhideWhenUsed/>
    <w:rsid w:val="00215012"/>
    <w:pPr>
      <w:tabs>
        <w:tab w:val="left" w:pos="850"/>
        <w:tab w:val="right" w:leader="dot" w:pos="8505"/>
      </w:tabs>
      <w:spacing w:after="0"/>
      <w:ind w:left="1985" w:hanging="567"/>
      <w:jc w:val="left"/>
    </w:pPr>
    <w:rPr>
      <w:rFonts w:ascii="Segoe UI" w:hAnsi="Segoe UI" w:cstheme="majorHAnsi"/>
      <w:noProof/>
      <w:color w:val="00A4A6" w:themeColor="accent5"/>
      <w:sz w:val="18"/>
      <w:szCs w:val="22"/>
      <w:lang w:eastAsia="fr-FR"/>
    </w:rPr>
  </w:style>
  <w:style w:type="character" w:customStyle="1" w:styleId="TM4Car">
    <w:name w:val="TM 4 Car"/>
    <w:basedOn w:val="Policepardfaut"/>
    <w:link w:val="TM4"/>
    <w:uiPriority w:val="39"/>
    <w:rsid w:val="00215012"/>
    <w:rPr>
      <w:rFonts w:ascii="Segoe UI" w:hAnsi="Segoe UI" w:cstheme="majorHAnsi"/>
      <w:noProof/>
      <w:color w:val="00A4A6" w:themeColor="accent5"/>
      <w:sz w:val="18"/>
      <w:szCs w:val="22"/>
      <w:lang w:eastAsia="fr-FR"/>
    </w:rPr>
  </w:style>
  <w:style w:type="paragraph" w:styleId="TM5">
    <w:name w:val="toc 5"/>
    <w:basedOn w:val="Normal"/>
    <w:next w:val="Normal"/>
    <w:autoRedefine/>
    <w:uiPriority w:val="39"/>
    <w:unhideWhenUsed/>
    <w:rsid w:val="00A82FE6"/>
    <w:pPr>
      <w:spacing w:after="100"/>
      <w:ind w:left="800"/>
    </w:pPr>
  </w:style>
  <w:style w:type="paragraph" w:customStyle="1" w:styleId="Titre0">
    <w:name w:val="Titre 0"/>
    <w:next w:val="Normal"/>
    <w:link w:val="Titre0Car"/>
    <w:uiPriority w:val="1"/>
    <w:rsid w:val="005B4339"/>
    <w:pPr>
      <w:spacing w:after="120" w:line="216" w:lineRule="auto"/>
      <w:jc w:val="left"/>
    </w:pPr>
    <w:rPr>
      <w:b/>
      <w:caps/>
      <w:color w:val="09212C" w:themeColor="accent1"/>
      <w:sz w:val="28"/>
      <w:szCs w:val="44"/>
    </w:rPr>
  </w:style>
  <w:style w:type="character" w:customStyle="1" w:styleId="Titre0Car">
    <w:name w:val="Titre 0 Car"/>
    <w:basedOn w:val="Policepardfaut"/>
    <w:link w:val="Titre0"/>
    <w:uiPriority w:val="1"/>
    <w:rsid w:val="005B4339"/>
    <w:rPr>
      <w:b/>
      <w:caps/>
      <w:color w:val="09212C" w:themeColor="accent1"/>
      <w:sz w:val="28"/>
      <w:szCs w:val="44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DB6185"/>
  </w:style>
  <w:style w:type="character" w:customStyle="1" w:styleId="NotedefinCar">
    <w:name w:val="Note de fin Car"/>
    <w:basedOn w:val="Policepardfaut"/>
    <w:link w:val="Notedefin"/>
    <w:uiPriority w:val="99"/>
    <w:semiHidden/>
    <w:rsid w:val="00DB6185"/>
  </w:style>
  <w:style w:type="character" w:styleId="Appeldenotedefin">
    <w:name w:val="endnote reference"/>
    <w:basedOn w:val="Policepardfaut"/>
    <w:uiPriority w:val="99"/>
    <w:semiHidden/>
    <w:unhideWhenUsed/>
    <w:rsid w:val="00DB6185"/>
    <w:rPr>
      <w:vertAlign w:val="superscript"/>
    </w:rPr>
  </w:style>
  <w:style w:type="paragraph" w:styleId="Notedebasdepage">
    <w:name w:val="footnote text"/>
    <w:basedOn w:val="Normal"/>
    <w:link w:val="NotedebasdepageCar"/>
    <w:uiPriority w:val="4"/>
    <w:unhideWhenUsed/>
    <w:rsid w:val="001B59FA"/>
    <w:rPr>
      <w:i/>
      <w:color w:val="828282" w:themeColor="background2"/>
      <w:sz w:val="16"/>
    </w:rPr>
  </w:style>
  <w:style w:type="character" w:customStyle="1" w:styleId="NotedebasdepageCar">
    <w:name w:val="Note de bas de page Car"/>
    <w:basedOn w:val="Policepardfaut"/>
    <w:link w:val="Notedebasdepage"/>
    <w:uiPriority w:val="4"/>
    <w:rsid w:val="002F1B09"/>
    <w:rPr>
      <w:i/>
      <w:color w:val="828282" w:themeColor="background2"/>
      <w:sz w:val="16"/>
    </w:rPr>
  </w:style>
  <w:style w:type="character" w:styleId="Appelnotedebasdep">
    <w:name w:val="footnote reference"/>
    <w:basedOn w:val="Policepardfaut"/>
    <w:uiPriority w:val="99"/>
    <w:semiHidden/>
    <w:unhideWhenUsed/>
    <w:rsid w:val="00CA5BA6"/>
    <w:rPr>
      <w:vertAlign w:val="superscript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AC71AB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D6FC7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table" w:customStyle="1" w:styleId="TableGrid1">
    <w:name w:val="Table Grid1"/>
    <w:basedOn w:val="TableauNormal"/>
    <w:next w:val="Grilledutableau"/>
    <w:uiPriority w:val="39"/>
    <w:rsid w:val="0035586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39"/>
    <w:rsid w:val="0045080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6Car">
    <w:name w:val="Titre 6 Car"/>
    <w:basedOn w:val="Policepardfaut"/>
    <w:link w:val="Titre6"/>
    <w:rsid w:val="00420BCD"/>
    <w:rPr>
      <w:rFonts w:ascii="Segoe UI" w:eastAsia="Times New Roman" w:hAnsi="Segoe UI" w:cs="Times New Roman"/>
      <w:b/>
      <w:bCs/>
      <w:color w:val="0D0D0D"/>
      <w:sz w:val="18"/>
      <w:szCs w:val="22"/>
      <w:lang w:val="en-US" w:eastAsia="fr-FR"/>
    </w:rPr>
  </w:style>
  <w:style w:type="character" w:customStyle="1" w:styleId="Titre7Car">
    <w:name w:val="Titre 7 Car"/>
    <w:basedOn w:val="Policepardfaut"/>
    <w:link w:val="Titre7"/>
    <w:rsid w:val="00646858"/>
    <w:rPr>
      <w:rFonts w:ascii="Times New Roman" w:eastAsia="Times New Roman" w:hAnsi="Times New Roman" w:cs="Times New Roman"/>
      <w:sz w:val="24"/>
      <w:szCs w:val="24"/>
      <w:lang w:val="en-US" w:eastAsia="fr-FR"/>
    </w:rPr>
  </w:style>
  <w:style w:type="character" w:customStyle="1" w:styleId="Titre8Car">
    <w:name w:val="Titre 8 Car"/>
    <w:basedOn w:val="Policepardfaut"/>
    <w:link w:val="Titre8"/>
    <w:rsid w:val="00646858"/>
    <w:rPr>
      <w:rFonts w:ascii="Times New Roman" w:eastAsia="Times New Roman" w:hAnsi="Times New Roman" w:cs="Times New Roman"/>
      <w:i/>
      <w:iCs/>
      <w:sz w:val="24"/>
      <w:szCs w:val="24"/>
      <w:lang w:val="en-US" w:eastAsia="fr-FR"/>
    </w:rPr>
  </w:style>
  <w:style w:type="character" w:customStyle="1" w:styleId="Titre9Car">
    <w:name w:val="Titre 9 Car"/>
    <w:basedOn w:val="Policepardfaut"/>
    <w:link w:val="Titre9"/>
    <w:rsid w:val="00646858"/>
    <w:rPr>
      <w:rFonts w:ascii="Segoe UI" w:eastAsia="Times New Roman" w:hAnsi="Segoe UI" w:cs="Arial"/>
      <w:sz w:val="22"/>
      <w:szCs w:val="22"/>
      <w:lang w:val="en-US" w:eastAsia="fr-FR"/>
    </w:rPr>
  </w:style>
  <w:style w:type="paragraph" w:customStyle="1" w:styleId="01Hautdetableaublanc">
    <w:name w:val="01 Haut de tableau blanc"/>
    <w:basedOn w:val="Normal"/>
    <w:rsid w:val="00646858"/>
    <w:pPr>
      <w:spacing w:before="100" w:after="60"/>
      <w:jc w:val="left"/>
    </w:pPr>
    <w:rPr>
      <w:rFonts w:ascii="Arial Narrow" w:hAnsi="Arial Narrow"/>
      <w:b/>
      <w:color w:val="FFFFFF" w:themeColor="background1"/>
    </w:rPr>
  </w:style>
  <w:style w:type="paragraph" w:customStyle="1" w:styleId="01TexteTableauNormalgrasnoir">
    <w:name w:val="01 Texte Tableau Normal gras noir"/>
    <w:basedOn w:val="01TexteTableauNormal"/>
    <w:qFormat/>
    <w:rsid w:val="00646858"/>
    <w:rPr>
      <w:rFonts w:ascii="Segoe UI Semibold" w:hAnsi="Segoe UI Semibold"/>
    </w:rPr>
  </w:style>
  <w:style w:type="paragraph" w:customStyle="1" w:styleId="01TexteTableauNormal">
    <w:name w:val="01 Texte Tableau Normal"/>
    <w:basedOn w:val="Normal"/>
    <w:rsid w:val="00C7716A"/>
    <w:pPr>
      <w:spacing w:before="40" w:after="40"/>
      <w:jc w:val="left"/>
    </w:pPr>
  </w:style>
  <w:style w:type="paragraph" w:customStyle="1" w:styleId="00Puceniveau01">
    <w:name w:val="00 Puce niveau 01"/>
    <w:basedOn w:val="Normal"/>
    <w:autoRedefine/>
    <w:rsid w:val="0023578C"/>
    <w:pPr>
      <w:tabs>
        <w:tab w:val="clear" w:pos="340"/>
        <w:tab w:val="left" w:pos="284"/>
        <w:tab w:val="left" w:pos="7371"/>
      </w:tabs>
      <w:kinsoku w:val="0"/>
      <w:overflowPunct w:val="0"/>
      <w:autoSpaceDE w:val="0"/>
      <w:autoSpaceDN w:val="0"/>
      <w:adjustRightInd w:val="0"/>
      <w:spacing w:before="120"/>
      <w:textAlignment w:val="baseline"/>
    </w:pPr>
    <w:rPr>
      <w:rFonts w:eastAsia="Arial"/>
      <w:noProof/>
      <w:szCs w:val="36"/>
      <w:lang w:val="fr-FR" w:eastAsia="en-US"/>
      <w14:textOutline w14:w="5270" w14:cap="flat" w14:cmpd="sng" w14:algn="ctr">
        <w14:noFill/>
        <w14:prstDash w14:val="solid"/>
        <w14:round/>
      </w14:textOutline>
    </w:rPr>
  </w:style>
  <w:style w:type="paragraph" w:customStyle="1" w:styleId="01TexteTableauNormalCentr">
    <w:name w:val="01 Texte Tableau Normal Centré"/>
    <w:basedOn w:val="01TexteTableauNormal"/>
    <w:rsid w:val="00646858"/>
    <w:pPr>
      <w:spacing w:before="20"/>
      <w:jc w:val="center"/>
    </w:pPr>
    <w:rPr>
      <w:szCs w:val="20"/>
    </w:rPr>
  </w:style>
  <w:style w:type="paragraph" w:customStyle="1" w:styleId="01Textetableaunormalgrasbleu">
    <w:name w:val="01 Texte tableau normal gras bleu"/>
    <w:basedOn w:val="01TexteTableauNormalgrasnoir"/>
    <w:rsid w:val="00646858"/>
    <w:rPr>
      <w:bCs/>
      <w:color w:val="00A4A6"/>
    </w:rPr>
  </w:style>
  <w:style w:type="paragraph" w:customStyle="1" w:styleId="00Puceniveau02">
    <w:name w:val="00 Puce niveau 02"/>
    <w:basedOn w:val="Normal"/>
    <w:rsid w:val="00A47CF6"/>
    <w:pPr>
      <w:numPr>
        <w:numId w:val="6"/>
      </w:numPr>
      <w:tabs>
        <w:tab w:val="clear" w:pos="340"/>
        <w:tab w:val="left" w:pos="284"/>
        <w:tab w:val="left" w:pos="567"/>
      </w:tabs>
      <w:spacing w:before="0"/>
      <w:ind w:left="568" w:hanging="284"/>
    </w:pPr>
  </w:style>
  <w:style w:type="paragraph" w:customStyle="1" w:styleId="Normalgrasnoir">
    <w:name w:val="Normal gras noir"/>
    <w:basedOn w:val="Normal"/>
    <w:next w:val="Normal"/>
    <w:link w:val="NormalgrasnoirCar"/>
    <w:rsid w:val="00646858"/>
    <w:pPr>
      <w:jc w:val="left"/>
    </w:pPr>
    <w:rPr>
      <w:b/>
      <w:bCs/>
      <w:szCs w:val="20"/>
    </w:rPr>
  </w:style>
  <w:style w:type="paragraph" w:customStyle="1" w:styleId="Normalgrasbleu">
    <w:name w:val="Normal gras bleu"/>
    <w:basedOn w:val="Normal"/>
    <w:next w:val="Normal"/>
    <w:link w:val="NormalgrasbleuCar"/>
    <w:rsid w:val="00EA10B5"/>
    <w:rPr>
      <w:rFonts w:ascii="Segoe UI Semibold" w:hAnsi="Segoe UI Semibold"/>
      <w:color w:val="00A4A6" w:themeColor="accent5"/>
    </w:rPr>
  </w:style>
  <w:style w:type="character" w:customStyle="1" w:styleId="NormalgrasbleuCar">
    <w:name w:val="Normal gras bleu Car"/>
    <w:link w:val="Normalgrasbleu"/>
    <w:rsid w:val="00EA10B5"/>
    <w:rPr>
      <w:rFonts w:ascii="Segoe UI Semibold" w:eastAsia="Times New Roman" w:hAnsi="Segoe UI Semibold" w:cs="Times New Roman"/>
      <w:color w:val="00A4A6" w:themeColor="accent5"/>
      <w:sz w:val="18"/>
      <w:szCs w:val="22"/>
      <w:lang w:val="en-US" w:eastAsia="fr-FR"/>
    </w:rPr>
  </w:style>
  <w:style w:type="paragraph" w:customStyle="1" w:styleId="01PuceTableau02">
    <w:name w:val="01 Puce Tableau 02"/>
    <w:rsid w:val="00646858"/>
    <w:pPr>
      <w:numPr>
        <w:numId w:val="10"/>
      </w:numPr>
      <w:tabs>
        <w:tab w:val="left" w:pos="227"/>
        <w:tab w:val="left" w:pos="454"/>
      </w:tabs>
      <w:spacing w:after="0" w:line="264" w:lineRule="auto"/>
      <w:ind w:left="454" w:hanging="227"/>
      <w:jc w:val="left"/>
    </w:pPr>
    <w:rPr>
      <w:rFonts w:ascii="Segoe UI" w:eastAsia="Times New Roman" w:hAnsi="Segoe UI" w:cs="Times New Roman"/>
      <w:sz w:val="18"/>
      <w:szCs w:val="22"/>
      <w:lang w:eastAsia="fr-FR"/>
    </w:rPr>
  </w:style>
  <w:style w:type="paragraph" w:customStyle="1" w:styleId="01PuceTableau01">
    <w:name w:val="01 Puce Tableau 01"/>
    <w:basedOn w:val="01TexteTableauNormal"/>
    <w:rsid w:val="00A65AAC"/>
    <w:pPr>
      <w:numPr>
        <w:numId w:val="7"/>
      </w:numPr>
      <w:tabs>
        <w:tab w:val="clear" w:pos="340"/>
        <w:tab w:val="clear" w:pos="4536"/>
        <w:tab w:val="left" w:pos="227"/>
      </w:tabs>
      <w:spacing w:before="20" w:line="264" w:lineRule="auto"/>
      <w:ind w:left="227" w:hanging="227"/>
      <w:contextualSpacing/>
    </w:pPr>
  </w:style>
  <w:style w:type="paragraph" w:customStyle="1" w:styleId="00Lgendes">
    <w:name w:val="00 Légendes"/>
    <w:basedOn w:val="Normalgrasnoir"/>
    <w:next w:val="Normal"/>
    <w:autoRedefine/>
    <w:rsid w:val="00D9498B"/>
    <w:pPr>
      <w:ind w:right="-287"/>
      <w:jc w:val="right"/>
    </w:pPr>
    <w:rPr>
      <w:i/>
      <w:sz w:val="16"/>
      <w:lang w:val="fr-FR" w:eastAsia="en-US"/>
    </w:rPr>
  </w:style>
  <w:style w:type="paragraph" w:customStyle="1" w:styleId="01HautdetableaublancCentr">
    <w:name w:val="01 Haut de tableau blanc Centré"/>
    <w:basedOn w:val="01Hautdetableaublanc"/>
    <w:rsid w:val="00646858"/>
    <w:pPr>
      <w:jc w:val="center"/>
    </w:pPr>
    <w:rPr>
      <w:bCs/>
      <w:szCs w:val="20"/>
    </w:rPr>
  </w:style>
  <w:style w:type="paragraph" w:customStyle="1" w:styleId="00Puceniveau03">
    <w:name w:val="00 Puce niveau 03"/>
    <w:basedOn w:val="Normal"/>
    <w:rsid w:val="00646858"/>
    <w:pPr>
      <w:numPr>
        <w:numId w:val="9"/>
      </w:numPr>
      <w:tabs>
        <w:tab w:val="left" w:pos="567"/>
        <w:tab w:val="left" w:pos="851"/>
      </w:tabs>
    </w:pPr>
  </w:style>
  <w:style w:type="paragraph" w:customStyle="1" w:styleId="00Puceniveau04">
    <w:name w:val="00 Puce niveau 04"/>
    <w:basedOn w:val="00Puceniveau03"/>
    <w:rsid w:val="00646858"/>
    <w:pPr>
      <w:numPr>
        <w:numId w:val="8"/>
      </w:numPr>
      <w:ind w:left="1078" w:hanging="227"/>
    </w:pPr>
  </w:style>
  <w:style w:type="table" w:customStyle="1" w:styleId="TableauBahrain">
    <w:name w:val="Tableau Bahrain"/>
    <w:basedOn w:val="TableauNormal"/>
    <w:rsid w:val="00646858"/>
    <w:pPr>
      <w:spacing w:after="0"/>
      <w:jc w:val="left"/>
    </w:pPr>
    <w:rPr>
      <w:rFonts w:ascii="HelveticaNeueLT Pro 55 Roman" w:eastAsia="Times New Roman" w:hAnsi="HelveticaNeueLT Pro 55 Roman" w:cs="Times New Roman"/>
      <w:sz w:val="18"/>
      <w:lang w:eastAsia="fr-FR"/>
    </w:rPr>
    <w:tblPr>
      <w:tblStyleRowBandSize w:val="1"/>
      <w:tblStyleColBandSize w:val="1"/>
      <w:tblBorders>
        <w:bottom w:val="single" w:sz="2" w:space="0" w:color="808080" w:themeColor="background1" w:themeShade="80"/>
        <w:insideH w:val="single" w:sz="2" w:space="0" w:color="808080" w:themeColor="background1" w:themeShade="80"/>
        <w:insideV w:val="single" w:sz="2" w:space="0" w:color="808080" w:themeColor="background1" w:themeShade="80"/>
      </w:tblBorders>
    </w:tblPr>
    <w:tcPr>
      <w:shd w:val="clear" w:color="auto" w:fill="D9D9D9"/>
    </w:tcPr>
    <w:tblStylePr w:type="firstRow">
      <w:pPr>
        <w:jc w:val="left"/>
      </w:pPr>
      <w:rPr>
        <w:rFonts w:ascii="Segoe UI" w:hAnsi="Segoe UI"/>
        <w:color w:val="F2F2F2" w:themeColor="background1" w:themeShade="F2"/>
        <w:sz w:val="18"/>
      </w:rPr>
      <w:tblPr/>
      <w:tcPr>
        <w:tcBorders>
          <w:top w:val="single" w:sz="4" w:space="0" w:color="FFFFFF" w:themeColor="background1"/>
          <w:left w:val="single" w:sz="8" w:space="0" w:color="00A4A6" w:themeColor="accent5"/>
          <w:bottom w:val="single" w:sz="4" w:space="0" w:color="FFFFFF" w:themeColor="background1"/>
          <w:right w:val="single" w:sz="8" w:space="0" w:color="00A4A6" w:themeColor="accent5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A4A6"/>
      </w:tcPr>
    </w:tblStylePr>
    <w:tblStylePr w:type="lastRow">
      <w:rPr>
        <w:rFonts w:ascii="HelveticaNeueLT Pro 55 Roman" w:hAnsi="HelveticaNeueLT Pro 55 Roman"/>
        <w:sz w:val="20"/>
      </w:rPr>
      <w:tblPr/>
      <w:tcPr>
        <w:tcBorders>
          <w:bottom w:val="single" w:sz="4" w:space="0" w:color="808080" w:themeColor="background1" w:themeShade="80"/>
          <w:insideH w:val="nil"/>
          <w:insideV w:val="nil"/>
        </w:tcBorders>
        <w:shd w:val="clear" w:color="auto" w:fill="D9D9D9"/>
      </w:tcPr>
    </w:tblStylePr>
    <w:tblStylePr w:type="band1Vert">
      <w:rPr>
        <w:rFonts w:ascii="HelveticaNeueLT Pro 55 Roman" w:hAnsi="HelveticaNeueLT Pro 55 Roman"/>
        <w:sz w:val="20"/>
      </w:rPr>
    </w:tblStylePr>
    <w:tblStylePr w:type="band2Vert">
      <w:rPr>
        <w:rFonts w:ascii="HelveticaNeueLT Pro 55 Roman" w:hAnsi="HelveticaNeueLT Pro 55 Roman"/>
        <w:sz w:val="20"/>
      </w:rPr>
    </w:tblStylePr>
    <w:tblStylePr w:type="band1Horz">
      <w:rPr>
        <w:rFonts w:ascii="HelveticaNeueLT Pro 55 Roman" w:hAnsi="HelveticaNeueLT Pro 55 Roman"/>
        <w:sz w:val="20"/>
      </w:rPr>
      <w:tblPr/>
      <w:tcPr>
        <w:shd w:val="clear" w:color="auto" w:fill="EAEAEA"/>
      </w:tcPr>
    </w:tblStylePr>
    <w:tblStylePr w:type="band2Horz">
      <w:rPr>
        <w:rFonts w:ascii="HelveticaNeueLT Pro 55 Roman" w:hAnsi="HelveticaNeueLT Pro 55 Roman"/>
        <w:color w:val="auto"/>
        <w:sz w:val="20"/>
      </w:rPr>
      <w:tblPr/>
      <w:tcPr>
        <w:shd w:val="clear" w:color="auto" w:fill="FFFFFF"/>
      </w:tcPr>
    </w:tblStylePr>
  </w:style>
  <w:style w:type="character" w:customStyle="1" w:styleId="NormalgrasnoirCar">
    <w:name w:val="Normal gras noir Car"/>
    <w:basedOn w:val="Policepardfaut"/>
    <w:link w:val="Normalgrasnoir"/>
    <w:rsid w:val="00646858"/>
    <w:rPr>
      <w:rFonts w:ascii="Segoe UI" w:eastAsia="Times New Roman" w:hAnsi="Segoe UI" w:cs="Times New Roman"/>
      <w:b/>
      <w:bCs/>
      <w:lang w:val="en-US" w:eastAsia="fr-FR"/>
    </w:rPr>
  </w:style>
  <w:style w:type="paragraph" w:customStyle="1" w:styleId="00Listenumrote-Normal">
    <w:name w:val="00 Liste numérotée - Normal"/>
    <w:basedOn w:val="Normal"/>
    <w:next w:val="Normal"/>
    <w:autoRedefine/>
    <w:qFormat/>
    <w:rsid w:val="00646858"/>
    <w:pPr>
      <w:numPr>
        <w:numId w:val="11"/>
      </w:numPr>
      <w:tabs>
        <w:tab w:val="clear" w:pos="340"/>
        <w:tab w:val="left" w:pos="284"/>
      </w:tabs>
      <w:ind w:left="284" w:hanging="284"/>
    </w:pPr>
  </w:style>
  <w:style w:type="paragraph" w:customStyle="1" w:styleId="00Puceniveau01-Gras">
    <w:name w:val="00 Puce niveau 01 - Gras"/>
    <w:basedOn w:val="00Puceniveau01"/>
    <w:qFormat/>
    <w:rsid w:val="008A1D99"/>
    <w:pPr>
      <w:numPr>
        <w:numId w:val="12"/>
      </w:numPr>
    </w:pPr>
  </w:style>
  <w:style w:type="paragraph" w:customStyle="1" w:styleId="Normalgrasnoiravecbordure">
    <w:name w:val="Normal gras noir avec bordure"/>
    <w:basedOn w:val="Normal"/>
    <w:link w:val="NormalgrasnoiravecbordureCar"/>
    <w:autoRedefine/>
    <w:rsid w:val="00646858"/>
    <w:pPr>
      <w:widowControl w:val="0"/>
      <w:pBdr>
        <w:top w:val="single" w:sz="8" w:space="1" w:color="FFFFFF"/>
        <w:left w:val="single" w:sz="36" w:space="4" w:color="00A4A6"/>
        <w:bottom w:val="single" w:sz="8" w:space="1" w:color="C0C0C0"/>
      </w:pBdr>
      <w:tabs>
        <w:tab w:val="clear" w:pos="340"/>
        <w:tab w:val="left" w:pos="964"/>
      </w:tabs>
      <w:ind w:left="964" w:hanging="964"/>
      <w:outlineLvl w:val="3"/>
    </w:pPr>
    <w:rPr>
      <w:rFonts w:ascii="Segoe UI Semibold" w:hAnsi="Segoe UI Semibold"/>
      <w:szCs w:val="24"/>
    </w:rPr>
  </w:style>
  <w:style w:type="character" w:customStyle="1" w:styleId="NormalgrasnoiravecbordureCar">
    <w:name w:val="Normal gras noir avec bordure Car"/>
    <w:link w:val="Normalgrasnoiravecbordure"/>
    <w:rsid w:val="00646858"/>
    <w:rPr>
      <w:rFonts w:ascii="Segoe UI Semibold" w:eastAsia="Times New Roman" w:hAnsi="Segoe UI Semibold" w:cs="Times New Roman"/>
      <w:szCs w:val="24"/>
      <w:lang w:val="en-US" w:eastAsia="fr-FR"/>
    </w:rPr>
  </w:style>
  <w:style w:type="paragraph" w:customStyle="1" w:styleId="Sommaire">
    <w:name w:val="_ Sommaire"/>
    <w:basedOn w:val="Normal"/>
    <w:qFormat/>
    <w:rsid w:val="00403DFE"/>
    <w:rPr>
      <w:rFonts w:ascii="Segoe UI Light" w:hAnsi="Segoe UI Light"/>
      <w:sz w:val="56"/>
      <w:szCs w:val="56"/>
      <w:lang w:val="fr-FR"/>
    </w:rPr>
  </w:style>
  <w:style w:type="paragraph" w:customStyle="1" w:styleId="Grandtitredanssommaire">
    <w:name w:val="_ Grand titre dans sommaire"/>
    <w:basedOn w:val="TM1"/>
    <w:autoRedefine/>
    <w:rsid w:val="00646858"/>
    <w:pPr>
      <w:tabs>
        <w:tab w:val="left" w:pos="378"/>
        <w:tab w:val="right" w:leader="dot" w:pos="8222"/>
      </w:tabs>
      <w:spacing w:before="100" w:after="40" w:line="264" w:lineRule="auto"/>
      <w:ind w:left="380" w:hanging="380"/>
    </w:pPr>
    <w:rPr>
      <w:rFonts w:ascii="Segoe UI" w:hAnsi="Segoe UI"/>
      <w:b/>
      <w:noProof/>
      <w:color w:val="09212C"/>
      <w:sz w:val="24"/>
      <w:szCs w:val="22"/>
      <w:lang w:val="en-US"/>
    </w:rPr>
  </w:style>
  <w:style w:type="paragraph" w:customStyle="1" w:styleId="Sous-titredanssommaire">
    <w:name w:val="_ Sous-titre dans sommaire"/>
    <w:basedOn w:val="Normal"/>
    <w:qFormat/>
    <w:rsid w:val="00646858"/>
    <w:pPr>
      <w:tabs>
        <w:tab w:val="clear" w:pos="340"/>
        <w:tab w:val="left" w:pos="709"/>
      </w:tabs>
      <w:spacing w:line="480" w:lineRule="exact"/>
      <w:ind w:left="709" w:hanging="709"/>
      <w:jc w:val="left"/>
    </w:pPr>
    <w:rPr>
      <w:rFonts w:ascii="Segoe UI Light" w:hAnsi="Segoe UI Light"/>
      <w:color w:val="00A4A6"/>
      <w:sz w:val="48"/>
      <w:szCs w:val="20"/>
      <w:lang w:val="fr-FR"/>
    </w:rPr>
  </w:style>
  <w:style w:type="paragraph" w:customStyle="1" w:styleId="00Entte-Portraitdroit">
    <w:name w:val="00 Entête - Portrait droit"/>
    <w:basedOn w:val="Normal"/>
    <w:link w:val="00Entte-PortraitdroitCar"/>
    <w:autoRedefine/>
    <w:qFormat/>
    <w:rsid w:val="00646858"/>
    <w:pPr>
      <w:tabs>
        <w:tab w:val="clear" w:pos="340"/>
        <w:tab w:val="right" w:pos="8789"/>
      </w:tabs>
      <w:ind w:left="-1134" w:right="-285"/>
      <w:jc w:val="right"/>
    </w:pPr>
    <w:rPr>
      <w:rFonts w:cs="Arial"/>
      <w:color w:val="7F7F7F" w:themeColor="text1" w:themeTint="80"/>
      <w:sz w:val="14"/>
      <w:szCs w:val="16"/>
      <w:lang w:val="fr-FR"/>
    </w:rPr>
  </w:style>
  <w:style w:type="paragraph" w:customStyle="1" w:styleId="00Entte-Bleu">
    <w:name w:val="00 Entête - Bleu"/>
    <w:basedOn w:val="00Entte-Portraitdroit"/>
    <w:link w:val="00Entte-BleuCar"/>
    <w:qFormat/>
    <w:rsid w:val="00646858"/>
    <w:rPr>
      <w:b/>
      <w:color w:val="00A4A6" w:themeColor="accent5"/>
    </w:rPr>
  </w:style>
  <w:style w:type="character" w:customStyle="1" w:styleId="00Entte-PortraitdroitCar">
    <w:name w:val="00 Entête - Portrait droit Car"/>
    <w:basedOn w:val="Policepardfaut"/>
    <w:link w:val="00Entte-Portraitdroit"/>
    <w:rsid w:val="00646858"/>
    <w:rPr>
      <w:rFonts w:ascii="Segoe UI" w:eastAsia="Times New Roman" w:hAnsi="Segoe UI" w:cs="Arial"/>
      <w:color w:val="7F7F7F" w:themeColor="text1" w:themeTint="80"/>
      <w:sz w:val="14"/>
      <w:szCs w:val="16"/>
      <w:lang w:eastAsia="fr-FR"/>
    </w:rPr>
  </w:style>
  <w:style w:type="character" w:customStyle="1" w:styleId="00Entte-BleuCar">
    <w:name w:val="00 Entête - Bleu Car"/>
    <w:basedOn w:val="00Entte-PortraitdroitCar"/>
    <w:link w:val="00Entte-Bleu"/>
    <w:rsid w:val="00646858"/>
    <w:rPr>
      <w:rFonts w:ascii="Segoe UI" w:eastAsia="Times New Roman" w:hAnsi="Segoe UI" w:cs="Arial"/>
      <w:b/>
      <w:color w:val="00A4A6" w:themeColor="accent5"/>
      <w:sz w:val="14"/>
      <w:szCs w:val="16"/>
      <w:lang w:eastAsia="fr-FR"/>
    </w:rPr>
  </w:style>
  <w:style w:type="paragraph" w:customStyle="1" w:styleId="00Bas-Portraitdroit">
    <w:name w:val="00 Bas - Portrait droit"/>
    <w:basedOn w:val="Normal"/>
    <w:rsid w:val="00C34079"/>
    <w:pPr>
      <w:tabs>
        <w:tab w:val="clear" w:pos="340"/>
        <w:tab w:val="clear" w:pos="4536"/>
        <w:tab w:val="right" w:pos="14742"/>
      </w:tabs>
      <w:ind w:left="-567" w:right="-284"/>
      <w:jc w:val="left"/>
    </w:pPr>
    <w:rPr>
      <w:rFonts w:ascii="Arial Narrow" w:hAnsi="Arial Narrow"/>
      <w:noProof/>
      <w:color w:val="595959" w:themeColor="text1" w:themeTint="A6"/>
      <w:sz w:val="14"/>
      <w:lang w:val="fr-FR"/>
    </w:rPr>
  </w:style>
  <w:style w:type="paragraph" w:customStyle="1" w:styleId="00Encadrementtexte">
    <w:name w:val="00 Encadrement texte"/>
    <w:basedOn w:val="Normal"/>
    <w:qFormat/>
    <w:rsid w:val="00EE7BC4"/>
    <w:pPr>
      <w:pBdr>
        <w:top w:val="single" w:sz="4" w:space="10" w:color="97B8BB" w:themeColor="accent6"/>
        <w:left w:val="single" w:sz="4" w:space="12" w:color="97B8BB" w:themeColor="accent6"/>
        <w:bottom w:val="single" w:sz="4" w:space="10" w:color="97B8BB" w:themeColor="accent6"/>
        <w:right w:val="single" w:sz="4" w:space="12" w:color="97B8BB" w:themeColor="accent6"/>
      </w:pBdr>
      <w:tabs>
        <w:tab w:val="clear" w:pos="340"/>
        <w:tab w:val="clear" w:pos="4536"/>
      </w:tabs>
      <w:spacing w:before="240" w:after="240"/>
      <w:ind w:left="284" w:right="284"/>
    </w:pPr>
    <w:rPr>
      <w:rFonts w:eastAsiaTheme="minorHAnsi" w:cs="Arial"/>
      <w:lang w:val="fr-FR"/>
    </w:rPr>
  </w:style>
  <w:style w:type="paragraph" w:styleId="Paragraphedeliste">
    <w:name w:val="List Paragraph"/>
    <w:basedOn w:val="Normal"/>
    <w:uiPriority w:val="34"/>
    <w:qFormat/>
    <w:rsid w:val="00D3647C"/>
    <w:pPr>
      <w:ind w:left="720"/>
      <w:contextualSpacing/>
    </w:pPr>
  </w:style>
  <w:style w:type="paragraph" w:styleId="Lgende">
    <w:name w:val="caption"/>
    <w:basedOn w:val="Normal"/>
    <w:next w:val="Normal"/>
    <w:uiPriority w:val="35"/>
    <w:unhideWhenUsed/>
    <w:qFormat/>
    <w:rsid w:val="00294ACF"/>
    <w:pPr>
      <w:spacing w:after="200"/>
      <w:jc w:val="center"/>
    </w:pPr>
    <w:rPr>
      <w:i/>
      <w:iCs/>
      <w:color w:val="F4A41D" w:themeColor="text2"/>
      <w:szCs w:val="18"/>
    </w:rPr>
  </w:style>
  <w:style w:type="paragraph" w:customStyle="1" w:styleId="01TexteTableauNormalCentr8pts">
    <w:name w:val="01 Texte Tableau Normal Centré 8 pts"/>
    <w:basedOn w:val="01TexteTableauNormalCentr"/>
    <w:qFormat/>
    <w:rsid w:val="00F37722"/>
    <w:pPr>
      <w:spacing w:after="20"/>
    </w:pPr>
    <w:rPr>
      <w:sz w:val="16"/>
      <w:szCs w:val="16"/>
      <w:lang w:val="fr-FR"/>
    </w:rPr>
  </w:style>
  <w:style w:type="paragraph" w:customStyle="1" w:styleId="01TexteTableauNormalCentrgrasnoir">
    <w:name w:val="01 Texte Tableau Normal Centré gras noir"/>
    <w:basedOn w:val="01TexteTableauNormalCentr"/>
    <w:qFormat/>
    <w:rsid w:val="00666F80"/>
    <w:rPr>
      <w:b/>
    </w:rPr>
  </w:style>
  <w:style w:type="paragraph" w:customStyle="1" w:styleId="01TexteTableauNormalgrasnoir2">
    <w:name w:val="01 Texte Tableau Normal gras noir 2"/>
    <w:basedOn w:val="01TexteTableauNormalCentrgrasnoir"/>
    <w:qFormat/>
    <w:rsid w:val="00666F80"/>
    <w:pPr>
      <w:jc w:val="left"/>
    </w:pPr>
    <w:rPr>
      <w:lang w:val="fr-FR"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34079"/>
    <w:pPr>
      <w:keepNext/>
      <w:keepLines/>
      <w:widowControl/>
      <w:numPr>
        <w:numId w:val="0"/>
      </w:numPr>
      <w:spacing w:before="240" w:line="259" w:lineRule="auto"/>
      <w:outlineLvl w:val="9"/>
    </w:pPr>
    <w:rPr>
      <w:rFonts w:asciiTheme="majorHAnsi" w:hAnsiTheme="majorHAnsi"/>
      <w:caps w:val="0"/>
      <w:color w:val="061820" w:themeColor="accent1" w:themeShade="BF"/>
      <w:sz w:val="32"/>
      <w:szCs w:val="32"/>
      <w:lang w:eastAsia="fr-FR"/>
    </w:rPr>
  </w:style>
  <w:style w:type="table" w:styleId="Grilledetableauclaire">
    <w:name w:val="Grid Table Light"/>
    <w:basedOn w:val="TableauNormal"/>
    <w:uiPriority w:val="40"/>
    <w:rsid w:val="00E41287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A72789"/>
    <w:pPr>
      <w:spacing w:before="0"/>
    </w:pPr>
    <w:rPr>
      <w:rFonts w:cs="Segoe UI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72789"/>
    <w:rPr>
      <w:rFonts w:ascii="Segoe UI" w:eastAsia="Times New Roman" w:hAnsi="Segoe UI" w:cs="Segoe UI"/>
      <w:sz w:val="18"/>
      <w:szCs w:val="18"/>
      <w:lang w:val="en-US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CC4F4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CC4F4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CC4F44"/>
    <w:rPr>
      <w:rFonts w:ascii="Segoe UI" w:eastAsia="Times New Roman" w:hAnsi="Segoe UI" w:cs="Times New Roman"/>
      <w:lang w:val="en-US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C4F4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C4F44"/>
    <w:rPr>
      <w:rFonts w:ascii="Segoe UI" w:eastAsia="Times New Roman" w:hAnsi="Segoe UI" w:cs="Times New Roman"/>
      <w:b/>
      <w:bCs/>
      <w:lang w:val="en-US" w:eastAsia="fr-FR"/>
    </w:rPr>
  </w:style>
  <w:style w:type="paragraph" w:styleId="Rvision">
    <w:name w:val="Revision"/>
    <w:hidden/>
    <w:uiPriority w:val="99"/>
    <w:semiHidden/>
    <w:rsid w:val="00BC39F7"/>
    <w:pPr>
      <w:spacing w:after="0"/>
      <w:jc w:val="left"/>
    </w:pPr>
    <w:rPr>
      <w:rFonts w:ascii="Segoe UI" w:eastAsia="Times New Roman" w:hAnsi="Segoe UI" w:cs="Times New Roman"/>
      <w:sz w:val="18"/>
      <w:szCs w:val="22"/>
      <w:lang w:val="en-US" w:eastAsia="fr-F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F5550B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F5550B"/>
    <w:rPr>
      <w:rFonts w:ascii="Segoe UI" w:eastAsia="Times New Roman" w:hAnsi="Segoe UI" w:cs="Times New Roman"/>
      <w:sz w:val="18"/>
      <w:szCs w:val="22"/>
      <w:lang w:val="en-US"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420D39"/>
    <w:pPr>
      <w:tabs>
        <w:tab w:val="clear" w:pos="340"/>
        <w:tab w:val="clear" w:pos="4536"/>
      </w:tabs>
      <w:spacing w:before="0" w:after="100" w:line="259" w:lineRule="auto"/>
      <w:ind w:left="1100"/>
      <w:jc w:val="left"/>
    </w:pPr>
    <w:rPr>
      <w:rFonts w:asciiTheme="minorHAnsi" w:eastAsiaTheme="minorEastAsia" w:hAnsiTheme="minorHAnsi" w:cstheme="minorBidi"/>
      <w:sz w:val="22"/>
      <w:lang w:val="fr-FR"/>
    </w:rPr>
  </w:style>
  <w:style w:type="paragraph" w:styleId="TM7">
    <w:name w:val="toc 7"/>
    <w:basedOn w:val="Normal"/>
    <w:next w:val="Normal"/>
    <w:autoRedefine/>
    <w:uiPriority w:val="39"/>
    <w:unhideWhenUsed/>
    <w:rsid w:val="00420D39"/>
    <w:pPr>
      <w:tabs>
        <w:tab w:val="clear" w:pos="340"/>
        <w:tab w:val="clear" w:pos="4536"/>
      </w:tabs>
      <w:spacing w:before="0" w:after="100" w:line="259" w:lineRule="auto"/>
      <w:ind w:left="1320"/>
      <w:jc w:val="left"/>
    </w:pPr>
    <w:rPr>
      <w:rFonts w:asciiTheme="minorHAnsi" w:eastAsiaTheme="minorEastAsia" w:hAnsiTheme="minorHAnsi" w:cstheme="minorBidi"/>
      <w:sz w:val="22"/>
      <w:lang w:val="fr-FR"/>
    </w:rPr>
  </w:style>
  <w:style w:type="paragraph" w:styleId="TM8">
    <w:name w:val="toc 8"/>
    <w:basedOn w:val="Normal"/>
    <w:next w:val="Normal"/>
    <w:autoRedefine/>
    <w:uiPriority w:val="39"/>
    <w:unhideWhenUsed/>
    <w:rsid w:val="00420D39"/>
    <w:pPr>
      <w:tabs>
        <w:tab w:val="clear" w:pos="340"/>
        <w:tab w:val="clear" w:pos="4536"/>
      </w:tabs>
      <w:spacing w:before="0" w:after="100" w:line="259" w:lineRule="auto"/>
      <w:ind w:left="1540"/>
      <w:jc w:val="left"/>
    </w:pPr>
    <w:rPr>
      <w:rFonts w:asciiTheme="minorHAnsi" w:eastAsiaTheme="minorEastAsia" w:hAnsiTheme="minorHAnsi" w:cstheme="minorBidi"/>
      <w:sz w:val="22"/>
      <w:lang w:val="fr-FR"/>
    </w:rPr>
  </w:style>
  <w:style w:type="paragraph" w:styleId="TM9">
    <w:name w:val="toc 9"/>
    <w:basedOn w:val="Normal"/>
    <w:next w:val="Normal"/>
    <w:autoRedefine/>
    <w:uiPriority w:val="39"/>
    <w:unhideWhenUsed/>
    <w:rsid w:val="00420D39"/>
    <w:pPr>
      <w:tabs>
        <w:tab w:val="clear" w:pos="340"/>
        <w:tab w:val="clear" w:pos="4536"/>
      </w:tabs>
      <w:spacing w:before="0" w:after="100" w:line="259" w:lineRule="auto"/>
      <w:ind w:left="1760"/>
      <w:jc w:val="left"/>
    </w:pPr>
    <w:rPr>
      <w:rFonts w:asciiTheme="minorHAnsi" w:eastAsiaTheme="minorEastAsia" w:hAnsiTheme="minorHAnsi" w:cstheme="minorBidi"/>
      <w:sz w:val="22"/>
      <w:lang w:val="fr-FR"/>
    </w:rPr>
  </w:style>
  <w:style w:type="numbering" w:customStyle="1" w:styleId="Listeactuelle1">
    <w:name w:val="Liste actuelle1"/>
    <w:rsid w:val="0019040C"/>
    <w:pPr>
      <w:numPr>
        <w:numId w:val="14"/>
      </w:numPr>
    </w:pPr>
  </w:style>
  <w:style w:type="paragraph" w:customStyle="1" w:styleId="Textefragment">
    <w:name w:val="Texte fragment"/>
    <w:basedOn w:val="Normal"/>
    <w:link w:val="TextefragmentCar"/>
    <w:rsid w:val="0019040C"/>
    <w:pPr>
      <w:tabs>
        <w:tab w:val="clear" w:pos="340"/>
        <w:tab w:val="clear" w:pos="4536"/>
      </w:tabs>
      <w:spacing w:before="120" w:line="240" w:lineRule="auto"/>
      <w:ind w:left="57" w:right="-57"/>
    </w:pPr>
    <w:rPr>
      <w:rFonts w:ascii="Arial" w:hAnsi="Arial"/>
      <w:sz w:val="20"/>
      <w:szCs w:val="20"/>
      <w:lang w:val="fr-FR"/>
    </w:rPr>
  </w:style>
  <w:style w:type="character" w:customStyle="1" w:styleId="TextefragmentCar">
    <w:name w:val="Texte fragment Car"/>
    <w:link w:val="Textefragment"/>
    <w:rsid w:val="0019040C"/>
    <w:rPr>
      <w:rFonts w:ascii="Arial" w:eastAsia="Times New Roman" w:hAnsi="Arial" w:cs="Times New Roman"/>
      <w:lang w:eastAsia="fr-FR"/>
    </w:rPr>
  </w:style>
  <w:style w:type="paragraph" w:styleId="Listepuces">
    <w:name w:val="List Bullet"/>
    <w:aliases w:val="LAP1,Niveau 1,Niv 1"/>
    <w:basedOn w:val="Textefragment"/>
    <w:rsid w:val="00FC669C"/>
    <w:pPr>
      <w:numPr>
        <w:numId w:val="16"/>
      </w:numPr>
      <w:tabs>
        <w:tab w:val="left" w:pos="414"/>
      </w:tabs>
      <w:spacing w:before="80"/>
      <w:ind w:right="0"/>
    </w:pPr>
  </w:style>
  <w:style w:type="paragraph" w:styleId="Listepuces2">
    <w:name w:val="List Bullet 2"/>
    <w:aliases w:val="LAP2,Niv2"/>
    <w:basedOn w:val="Textefragment"/>
    <w:autoRedefine/>
    <w:rsid w:val="00FC669C"/>
    <w:pPr>
      <w:numPr>
        <w:numId w:val="15"/>
      </w:numPr>
      <w:tabs>
        <w:tab w:val="left" w:pos="-3898"/>
      </w:tabs>
      <w:spacing w:before="20" w:after="20"/>
      <w:ind w:right="0"/>
    </w:pPr>
  </w:style>
  <w:style w:type="paragraph" w:customStyle="1" w:styleId="En-ttetableau">
    <w:name w:val="En-tête tableau"/>
    <w:basedOn w:val="Normal"/>
    <w:rsid w:val="0035481C"/>
    <w:pPr>
      <w:widowControl w:val="0"/>
      <w:tabs>
        <w:tab w:val="clear" w:pos="340"/>
        <w:tab w:val="clear" w:pos="4536"/>
      </w:tabs>
      <w:suppressAutoHyphens/>
      <w:spacing w:before="60" w:after="60" w:line="240" w:lineRule="auto"/>
      <w:ind w:right="-57"/>
      <w:jc w:val="left"/>
    </w:pPr>
    <w:rPr>
      <w:rFonts w:ascii="Arial Narrow" w:hAnsi="Arial Narrow" w:cs="Arial"/>
      <w:b/>
      <w:color w:val="808080"/>
      <w:sz w:val="20"/>
      <w:szCs w:val="20"/>
      <w:lang w:val="fr-FR"/>
    </w:rPr>
  </w:style>
  <w:style w:type="paragraph" w:customStyle="1" w:styleId="Default">
    <w:name w:val="Default"/>
    <w:rsid w:val="00E27D97"/>
    <w:pPr>
      <w:autoSpaceDE w:val="0"/>
      <w:autoSpaceDN w:val="0"/>
      <w:adjustRightInd w:val="0"/>
      <w:spacing w:after="0"/>
      <w:jc w:val="left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517237">
          <w:marLeft w:val="0"/>
          <w:marRight w:val="0"/>
          <w:marTop w:val="0"/>
          <w:marBottom w:val="0"/>
          <w:divBdr>
            <w:top w:val="single" w:sz="2" w:space="6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8373295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0159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541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71455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024750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09598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902983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367415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E4E4E4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  <w:divsChild>
                                            <w:div w:id="854537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5E7EB"/>
                                                <w:left w:val="single" w:sz="2" w:space="0" w:color="E5E7EB"/>
                                                <w:bottom w:val="single" w:sz="2" w:space="0" w:color="E5E7EB"/>
                                                <w:right w:val="single" w:sz="2" w:space="0" w:color="E5E7EB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302789">
          <w:marLeft w:val="0"/>
          <w:marRight w:val="0"/>
          <w:marTop w:val="0"/>
          <w:marBottom w:val="0"/>
          <w:divBdr>
            <w:top w:val="single" w:sz="2" w:space="6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6338778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0439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219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64200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359702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096827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221454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203206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E4E4E4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  <w:divsChild>
                                            <w:div w:id="94858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5E7EB"/>
                                                <w:left w:val="single" w:sz="2" w:space="0" w:color="E5E7EB"/>
                                                <w:bottom w:val="single" w:sz="2" w:space="0" w:color="E5E7EB"/>
                                                <w:right w:val="single" w:sz="2" w:space="0" w:color="E5E7EB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2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Egis">
  <a:themeElements>
    <a:clrScheme name="Egis">
      <a:dk1>
        <a:srgbClr val="000000"/>
      </a:dk1>
      <a:lt1>
        <a:sysClr val="window" lastClr="FFFFFF"/>
      </a:lt1>
      <a:dk2>
        <a:srgbClr val="F4A41D"/>
      </a:dk2>
      <a:lt2>
        <a:srgbClr val="828282"/>
      </a:lt2>
      <a:accent1>
        <a:srgbClr val="09212C"/>
      </a:accent1>
      <a:accent2>
        <a:srgbClr val="ABC100"/>
      </a:accent2>
      <a:accent3>
        <a:srgbClr val="5D858B"/>
      </a:accent3>
      <a:accent4>
        <a:srgbClr val="00617E"/>
      </a:accent4>
      <a:accent5>
        <a:srgbClr val="00A4A6"/>
      </a:accent5>
      <a:accent6>
        <a:srgbClr val="97B8BB"/>
      </a:accent6>
      <a:hlink>
        <a:srgbClr val="09212C"/>
      </a:hlink>
      <a:folHlink>
        <a:srgbClr val="09212C"/>
      </a:folHlink>
    </a:clrScheme>
    <a:fontScheme name="Egis">
      <a:majorFont>
        <a:latin typeface="Segoe UI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rot="0" spcFirstLastPara="0" vertOverflow="overflow" horzOverflow="overflow" vert="horz" wrap="none" lIns="72000" tIns="72000" rIns="72000" bIns="72000" numCol="1" spcCol="0" rtlCol="0" fromWordArt="0" anchor="ctr" anchorCtr="0" forceAA="0" compatLnSpc="1">
        <a:prstTxWarp prst="textNoShape">
          <a:avLst/>
        </a:prstTxWarp>
        <a:noAutofit/>
      </a:bodyPr>
      <a:lstStyle>
        <a:defPPr algn="ctr">
          <a:defRPr sz="1200" dirty="0" err="1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none" lIns="0" tIns="0" rIns="0" bIns="0" rtlCol="0">
        <a:spAutoFit/>
      </a:bodyPr>
      <a:lstStyle>
        <a:defPPr>
          <a:defRPr sz="14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Egis" id="{442E41AC-669D-45CC-B881-4D1430D04708}" vid="{6BED1D58-39B6-4025-BC48-6441989E340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E0245-9118-48DA-AF0D-C2BF3DB29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3530</TotalTime>
  <Pages>6</Pages>
  <Words>1362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Nom du document</vt:lpstr>
    </vt:vector>
  </TitlesOfParts>
  <Company>Egis</Company>
  <LinksUpToDate>false</LinksUpToDate>
  <CharactersWithSpaces>8837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 du document</dc:title>
  <dc:subject>Note longue interne</dc:subject>
  <dc:creator>DAVID Christel</dc:creator>
  <cp:keywords/>
  <dc:description/>
  <cp:lastModifiedBy>BOUILAKMANE Samir</cp:lastModifiedBy>
  <cp:revision>918</cp:revision>
  <cp:lastPrinted>2020-11-27T12:51:00Z</cp:lastPrinted>
  <dcterms:created xsi:type="dcterms:W3CDTF">2024-07-19T10:19:00Z</dcterms:created>
  <dcterms:modified xsi:type="dcterms:W3CDTF">2026-02-20T13:30:00Z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>03_Memoire-Justificatif.docx</vt:lpwstr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  <property fmtid="{D5CDD505-2E9C-101B-9397-08002B2CF9AE}" pid="36" name="ClassificationContentMarkingFooterShapeIds">
    <vt:lpwstr>28e5f819,50abaa46,e69528a</vt:lpwstr>
  </property>
  <property fmtid="{D5CDD505-2E9C-101B-9397-08002B2CF9AE}" pid="37" name="ClassificationContentMarkingFooterFontProps">
    <vt:lpwstr>#000000,10,Calibri</vt:lpwstr>
  </property>
  <property fmtid="{D5CDD505-2E9C-101B-9397-08002B2CF9AE}" pid="38" name="ClassificationContentMarkingFooterText">
    <vt:lpwstr>Data sensitivity - Internal</vt:lpwstr>
  </property>
  <property fmtid="{D5CDD505-2E9C-101B-9397-08002B2CF9AE}" pid="39" name="MSIP_Label_c294d68a-d2f5-40e0-927d-026bfab8fc4b_Enabled">
    <vt:lpwstr>true</vt:lpwstr>
  </property>
  <property fmtid="{D5CDD505-2E9C-101B-9397-08002B2CF9AE}" pid="40" name="MSIP_Label_c294d68a-d2f5-40e0-927d-026bfab8fc4b_SetDate">
    <vt:lpwstr>2025-02-21T14:42:31Z</vt:lpwstr>
  </property>
  <property fmtid="{D5CDD505-2E9C-101B-9397-08002B2CF9AE}" pid="41" name="MSIP_Label_c294d68a-d2f5-40e0-927d-026bfab8fc4b_Method">
    <vt:lpwstr>Privileged</vt:lpwstr>
  </property>
  <property fmtid="{D5CDD505-2E9C-101B-9397-08002B2CF9AE}" pid="42" name="MSIP_Label_c294d68a-d2f5-40e0-927d-026bfab8fc4b_Name">
    <vt:lpwstr>l1_internal</vt:lpwstr>
  </property>
  <property fmtid="{D5CDD505-2E9C-101B-9397-08002B2CF9AE}" pid="43" name="MSIP_Label_c294d68a-d2f5-40e0-927d-026bfab8fc4b_SiteId">
    <vt:lpwstr>a5877034-8d6a-496a-8cf8-ceb5e3451109</vt:lpwstr>
  </property>
  <property fmtid="{D5CDD505-2E9C-101B-9397-08002B2CF9AE}" pid="44" name="MSIP_Label_c294d68a-d2f5-40e0-927d-026bfab8fc4b_ActionId">
    <vt:lpwstr>d42dc53e-70ec-4d17-895e-2155729d34fa</vt:lpwstr>
  </property>
  <property fmtid="{D5CDD505-2E9C-101B-9397-08002B2CF9AE}" pid="45" name="MSIP_Label_c294d68a-d2f5-40e0-927d-026bfab8fc4b_ContentBits">
    <vt:lpwstr>2</vt:lpwstr>
  </property>
  <property fmtid="{D5CDD505-2E9C-101B-9397-08002B2CF9AE}" pid="46" name="MSIP_Label_c294d68a-d2f5-40e0-927d-026bfab8fc4b_Tag">
    <vt:lpwstr>10, 0, 1, 1</vt:lpwstr>
  </property>
</Properties>
</file>