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0E3F6FF7"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923C9">
        <w:rPr>
          <w:rFonts w:ascii="Arial" w:hAnsi="Arial" w:cs="Arial"/>
          <w:b/>
          <w:bCs/>
          <w:szCs w:val="22"/>
        </w:rPr>
        <w:t>N° 00036771</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4AB154FF" w:rsidR="00443372" w:rsidRPr="005A2D84" w:rsidRDefault="00E63DB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w:t>
      </w:r>
      <w:r w:rsidR="00C923C9">
        <w:rPr>
          <w:rFonts w:ascii="Arial" w:hAnsi="Arial" w:cs="Arial"/>
          <w:szCs w:val="22"/>
        </w:rPr>
        <w:t>câbles métalliques équipés</w:t>
      </w:r>
      <w:r>
        <w:rPr>
          <w:rFonts w:ascii="Arial" w:hAnsi="Arial" w:cs="Arial"/>
          <w:szCs w:val="22"/>
        </w:rPr>
        <w:t xml:space="preserve"> pour la </w:t>
      </w:r>
      <w:r w:rsidR="00C923C9">
        <w:rPr>
          <w:rFonts w:ascii="Arial" w:hAnsi="Arial" w:cs="Arial"/>
          <w:szCs w:val="22"/>
        </w:rPr>
        <w:t>Ma</w:t>
      </w:r>
      <w:r>
        <w:rPr>
          <w:rFonts w:ascii="Arial" w:hAnsi="Arial" w:cs="Arial"/>
          <w:szCs w:val="22"/>
        </w:rPr>
        <w:t>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9E6F8D4"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C923C9">
        <w:rPr>
          <w:rFonts w:ascii="Arial" w:hAnsi="Arial" w:cs="Arial"/>
          <w:b/>
          <w:szCs w:val="22"/>
        </w:rPr>
        <w:t>30/06/2025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46F351DD" w14:textId="2FDAEFEE" w:rsidR="00443372" w:rsidRPr="005A2D84" w:rsidRDefault="00443372" w:rsidP="00E63DB7">
      <w:pPr>
        <w:spacing w:before="0" w:after="0"/>
        <w:jc w:val="left"/>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15A79E75"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7764A2">
          <w:rPr>
            <w:noProof/>
            <w:webHidden/>
          </w:rPr>
          <w:t>3</w:t>
        </w:r>
        <w:r w:rsidR="006E0A18">
          <w:rPr>
            <w:noProof/>
            <w:webHidden/>
          </w:rPr>
          <w:fldChar w:fldCharType="end"/>
        </w:r>
      </w:hyperlink>
    </w:p>
    <w:p w14:paraId="4E2B1B59" w14:textId="6F9CF7EB" w:rsidR="006E0A18" w:rsidRDefault="00DF76D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7764A2">
          <w:rPr>
            <w:noProof/>
            <w:webHidden/>
          </w:rPr>
          <w:t>3</w:t>
        </w:r>
        <w:r w:rsidR="006E0A18">
          <w:rPr>
            <w:noProof/>
            <w:webHidden/>
          </w:rPr>
          <w:fldChar w:fldCharType="end"/>
        </w:r>
      </w:hyperlink>
    </w:p>
    <w:p w14:paraId="66C51712" w14:textId="70DA099D" w:rsidR="006E0A18" w:rsidRDefault="00DF76D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7764A2">
          <w:rPr>
            <w:noProof/>
            <w:webHidden/>
          </w:rPr>
          <w:t>4</w:t>
        </w:r>
        <w:r w:rsidR="006E0A18">
          <w:rPr>
            <w:noProof/>
            <w:webHidden/>
          </w:rPr>
          <w:fldChar w:fldCharType="end"/>
        </w:r>
      </w:hyperlink>
    </w:p>
    <w:p w14:paraId="32130367" w14:textId="2B9A702C" w:rsidR="006E0A18" w:rsidRDefault="00DF76D4">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7764A2">
          <w:rPr>
            <w:noProof/>
            <w:webHidden/>
          </w:rPr>
          <w:t>4</w:t>
        </w:r>
        <w:r w:rsidR="006E0A18">
          <w:rPr>
            <w:noProof/>
            <w:webHidden/>
          </w:rPr>
          <w:fldChar w:fldCharType="end"/>
        </w:r>
      </w:hyperlink>
    </w:p>
    <w:p w14:paraId="1E76558B" w14:textId="20FADB1C" w:rsidR="006E0A18" w:rsidRDefault="00DF76D4">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7764A2">
          <w:rPr>
            <w:noProof/>
            <w:webHidden/>
          </w:rPr>
          <w:t>5</w:t>
        </w:r>
        <w:r w:rsidR="006E0A18">
          <w:rPr>
            <w:noProof/>
            <w:webHidden/>
          </w:rPr>
          <w:fldChar w:fldCharType="end"/>
        </w:r>
      </w:hyperlink>
    </w:p>
    <w:p w14:paraId="3CBC8824" w14:textId="7002D4F0" w:rsidR="006E0A18" w:rsidRDefault="00DF76D4">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7764A2">
          <w:rPr>
            <w:noProof/>
            <w:webHidden/>
          </w:rPr>
          <w:t>6</w:t>
        </w:r>
        <w:r w:rsidR="006E0A18">
          <w:rPr>
            <w:noProof/>
            <w:webHidden/>
          </w:rPr>
          <w:fldChar w:fldCharType="end"/>
        </w:r>
      </w:hyperlink>
    </w:p>
    <w:p w14:paraId="27BFB455" w14:textId="7609B489" w:rsidR="006E0A18" w:rsidRDefault="00DF76D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7764A2">
          <w:rPr>
            <w:noProof/>
            <w:webHidden/>
          </w:rPr>
          <w:t>6</w:t>
        </w:r>
        <w:r w:rsidR="006E0A18">
          <w:rPr>
            <w:noProof/>
            <w:webHidden/>
          </w:rPr>
          <w:fldChar w:fldCharType="end"/>
        </w:r>
      </w:hyperlink>
    </w:p>
    <w:p w14:paraId="0075DFE6" w14:textId="14625BD4" w:rsidR="006E0A18" w:rsidRDefault="00DF76D4">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7764A2">
          <w:rPr>
            <w:noProof/>
            <w:webHidden/>
          </w:rPr>
          <w:t>6</w:t>
        </w:r>
        <w:r w:rsidR="006E0A18">
          <w:rPr>
            <w:noProof/>
            <w:webHidden/>
          </w:rPr>
          <w:fldChar w:fldCharType="end"/>
        </w:r>
      </w:hyperlink>
    </w:p>
    <w:p w14:paraId="451B24D0" w14:textId="1ADE17A6" w:rsidR="006E0A18" w:rsidRDefault="00DF76D4">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7764A2">
          <w:rPr>
            <w:noProof/>
            <w:webHidden/>
          </w:rPr>
          <w:t>6</w:t>
        </w:r>
        <w:r w:rsidR="006E0A18">
          <w:rPr>
            <w:noProof/>
            <w:webHidden/>
          </w:rPr>
          <w:fldChar w:fldCharType="end"/>
        </w:r>
      </w:hyperlink>
    </w:p>
    <w:p w14:paraId="3D602A7D" w14:textId="485F4DE4" w:rsidR="006E0A18" w:rsidRDefault="00DF76D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7764A2">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051A8B6A" w:rsidR="00443372" w:rsidRPr="00E63DB7" w:rsidRDefault="00443372" w:rsidP="0092138C">
      <w:pPr>
        <w:pStyle w:val="Paragraphe"/>
        <w:ind w:firstLine="0"/>
        <w:rPr>
          <w:rFonts w:ascii="Arial" w:hAnsi="Arial" w:cs="Arial"/>
          <w:b/>
          <w:szCs w:val="22"/>
          <w:lang w:val="fr-FR"/>
        </w:rPr>
      </w:pPr>
      <w:r w:rsidRPr="005A2D84">
        <w:rPr>
          <w:rFonts w:ascii="Arial" w:hAnsi="Arial" w:cs="Arial"/>
          <w:b/>
          <w:szCs w:val="22"/>
        </w:rPr>
        <w:t>Elle a pour objet</w:t>
      </w:r>
      <w:r w:rsidRPr="00E63DB7">
        <w:rPr>
          <w:rFonts w:ascii="Arial" w:hAnsi="Arial" w:cs="Arial"/>
          <w:b/>
          <w:szCs w:val="22"/>
        </w:rPr>
        <w:t xml:space="preserve"> </w:t>
      </w:r>
      <w:r w:rsidR="00E63DB7" w:rsidRPr="00E63DB7">
        <w:rPr>
          <w:rFonts w:ascii="Arial" w:hAnsi="Arial" w:cs="Arial"/>
          <w:b/>
          <w:szCs w:val="22"/>
        </w:rPr>
        <w:t xml:space="preserve">l’approvisionnement de </w:t>
      </w:r>
      <w:r w:rsidR="00C923C9">
        <w:rPr>
          <w:rFonts w:ascii="Arial" w:hAnsi="Arial" w:cs="Arial"/>
          <w:b/>
          <w:szCs w:val="22"/>
          <w:lang w:val="fr-FR"/>
        </w:rPr>
        <w:t xml:space="preserve">câbles métalliques équipés </w:t>
      </w:r>
      <w:r w:rsidR="00E63DB7" w:rsidRPr="00E63DB7">
        <w:rPr>
          <w:rFonts w:ascii="Arial" w:hAnsi="Arial" w:cs="Arial"/>
          <w:b/>
          <w:szCs w:val="22"/>
        </w:rPr>
        <w:t xml:space="preserve">pour la </w:t>
      </w:r>
      <w:r w:rsidR="00C923C9">
        <w:rPr>
          <w:rFonts w:ascii="Arial" w:hAnsi="Arial" w:cs="Arial"/>
          <w:b/>
          <w:szCs w:val="22"/>
          <w:lang w:val="fr-FR"/>
        </w:rPr>
        <w:t>M</w:t>
      </w:r>
      <w:r w:rsidR="00C923C9">
        <w:rPr>
          <w:rFonts w:ascii="Arial" w:hAnsi="Arial" w:cs="Arial"/>
          <w:b/>
          <w:szCs w:val="22"/>
        </w:rPr>
        <w:t>arine national</w:t>
      </w:r>
      <w:r w:rsidR="00C923C9">
        <w:rPr>
          <w:rFonts w:ascii="Arial" w:hAnsi="Arial" w:cs="Arial"/>
          <w:b/>
          <w:szCs w:val="22"/>
          <w:lang w:val="fr-FR"/>
        </w:rPr>
        <w:t>e</w:t>
      </w:r>
      <w:r w:rsidR="00C923C9">
        <w:rPr>
          <w:rFonts w:ascii="Arial" w:hAnsi="Arial" w:cs="Arial"/>
          <w:b/>
          <w:szCs w:val="22"/>
        </w:rPr>
        <w:t xml:space="preserve"> </w:t>
      </w:r>
      <w:r w:rsidRPr="00E63DB7">
        <w:rPr>
          <w:rFonts w:ascii="Arial" w:hAnsi="Arial" w:cs="Arial"/>
          <w:b/>
          <w:szCs w:val="22"/>
        </w:rPr>
        <w:t xml:space="preserve">selon les conditions définies dans </w:t>
      </w:r>
      <w:r w:rsidR="00C923C9">
        <w:rPr>
          <w:rFonts w:ascii="Arial" w:hAnsi="Arial" w:cs="Arial"/>
          <w:b/>
          <w:szCs w:val="22"/>
          <w:lang w:val="fr-FR"/>
        </w:rPr>
        <w:t xml:space="preserve">le </w:t>
      </w:r>
      <w:r w:rsidR="00456409" w:rsidRPr="00E63DB7">
        <w:rPr>
          <w:rFonts w:ascii="Arial" w:hAnsi="Arial" w:cs="Arial"/>
          <w:b/>
          <w:szCs w:val="22"/>
        </w:rPr>
        <w:t>CCTP</w:t>
      </w:r>
      <w:r w:rsidR="00E63DB7">
        <w:rPr>
          <w:rFonts w:ascii="Arial" w:hAnsi="Arial" w:cs="Arial"/>
          <w:b/>
          <w:szCs w:val="22"/>
        </w:rPr>
        <w:t xml:space="preserve"> ( </w:t>
      </w:r>
      <w:r w:rsidR="00C923C9">
        <w:rPr>
          <w:rFonts w:ascii="Arial" w:hAnsi="Arial" w:cs="Arial"/>
          <w:b/>
          <w:szCs w:val="22"/>
          <w:lang w:val="fr-FR"/>
        </w:rPr>
        <w:t>DSSFB/SDLOG/510/B</w:t>
      </w:r>
    </w:p>
    <w:p w14:paraId="2A8AC352" w14:textId="4CC36E31" w:rsidR="002C7EDC" w:rsidRPr="005A2D84" w:rsidRDefault="002C7EDC" w:rsidP="0092138C">
      <w:pPr>
        <w:pStyle w:val="MAPAnormal"/>
        <w:rPr>
          <w:rFonts w:ascii="Arial" w:hAnsi="Arial" w:cs="Arial"/>
          <w:szCs w:val="22"/>
        </w:rPr>
      </w:pPr>
      <w:r w:rsidRPr="00E63DB7">
        <w:rPr>
          <w:rFonts w:ascii="Arial" w:hAnsi="Arial" w:cs="Arial"/>
          <w:szCs w:val="22"/>
          <w:lang w:val="x-none" w:eastAsia="x-none"/>
        </w:rPr>
        <w:t>Les besoins sont définis par référence à un Numéro de Nomenclature OTAN (</w:t>
      </w:r>
      <w:r w:rsidRPr="00E63DB7">
        <w:rPr>
          <w:rFonts w:ascii="Arial" w:hAnsi="Arial" w:cs="Arial"/>
          <w:szCs w:val="22"/>
        </w:rPr>
        <w:t>NNO)</w:t>
      </w:r>
      <w:r w:rsidRPr="005A2D84">
        <w:rPr>
          <w:rFonts w:ascii="Arial" w:hAnsi="Arial" w:cs="Arial"/>
          <w:szCs w:val="22"/>
        </w:rPr>
        <w:t xml:space="preserve"> auquel peuvent être associées une ou plusieurs références industrielles regroupées au sein des bases de données </w:t>
      </w:r>
      <w:r w:rsidR="007764A2">
        <w:rPr>
          <w:rFonts w:ascii="Arial" w:hAnsi="Arial" w:cs="Arial"/>
          <w:szCs w:val="22"/>
        </w:rPr>
        <w:t>SACRAL NCORENG</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2A5E3C5"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7764A2">
        <w:rPr>
          <w:rFonts w:ascii="Arial" w:hAnsi="Arial" w:cs="Arial"/>
          <w:szCs w:val="22"/>
        </w:rPr>
        <w:t>SACRAL NCORENG</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6" w:name="_Toc42327873"/>
    </w:p>
    <w:bookmarkEnd w:id="6"/>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7" w:name="_Toc36259022"/>
      <w:bookmarkStart w:id="8" w:name="_Toc42327874"/>
      <w:bookmarkStart w:id="9" w:name="_Toc254166740"/>
      <w:bookmarkStart w:id="10" w:name="_Toc92880851"/>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71FCCCC0"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E63DB7">
        <w:rPr>
          <w:rFonts w:ascii="Arial" w:hAnsi="Arial" w:cs="Arial"/>
          <w:szCs w:val="22"/>
        </w:rPr>
        <w:t>5</w:t>
      </w:r>
      <w:r w:rsidRPr="005A2D84">
        <w:rPr>
          <w:rFonts w:ascii="Arial" w:hAnsi="Arial" w:cs="Arial"/>
          <w:szCs w:val="22"/>
        </w:rPr>
        <w:t xml:space="preserve"> jours calendaires avant la date limite de remise des offres.</w:t>
      </w:r>
      <w:bookmarkStart w:id="14" w:name="_GoBack"/>
      <w:bookmarkEnd w:id="14"/>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4"/>
      <w:bookmarkEnd w:id="5"/>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53146EA2" w:rsidR="002D57EC" w:rsidRPr="00D62785" w:rsidRDefault="00C923C9" w:rsidP="00C923C9">
            <w:pPr>
              <w:pStyle w:val="Listepuces1"/>
              <w:tabs>
                <w:tab w:val="clear" w:pos="567"/>
              </w:tabs>
              <w:ind w:left="356" w:hanging="285"/>
              <w:rPr>
                <w:rFonts w:ascii="Arial" w:hAnsi="Arial" w:cs="Arial"/>
                <w:szCs w:val="22"/>
              </w:rPr>
            </w:pPr>
            <w:r>
              <w:rPr>
                <w:rFonts w:ascii="Arial" w:hAnsi="Arial" w:cs="Arial"/>
                <w:szCs w:val="22"/>
              </w:rPr>
              <w:t>Le CCTP</w:t>
            </w:r>
            <w:r w:rsidR="00E63DB7">
              <w:rPr>
                <w:rFonts w:ascii="Arial" w:hAnsi="Arial" w:cs="Arial"/>
                <w:szCs w:val="22"/>
              </w:rPr>
              <w:t xml:space="preserve"> ( </w:t>
            </w:r>
            <w:r>
              <w:rPr>
                <w:rFonts w:ascii="Arial" w:hAnsi="Arial" w:cs="Arial"/>
                <w:szCs w:val="22"/>
              </w:rPr>
              <w:t>DSSFB/SDLOG/510/B</w:t>
            </w:r>
            <w:r w:rsidR="00E63DB7">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DF76D4"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367EF9E0" w:rsidR="00443372" w:rsidRPr="00C923C9" w:rsidRDefault="00443372" w:rsidP="00F87B7B">
      <w:pPr>
        <w:numPr>
          <w:ilvl w:val="0"/>
          <w:numId w:val="8"/>
        </w:numPr>
        <w:spacing w:before="0" w:after="0"/>
        <w:ind w:left="714" w:firstLine="137"/>
        <w:jc w:val="left"/>
        <w:rPr>
          <w:rFonts w:ascii="Arial" w:hAnsi="Arial" w:cs="Arial"/>
          <w:b/>
          <w:sz w:val="28"/>
          <w:szCs w:val="28"/>
          <w:u w:val="single"/>
        </w:rPr>
      </w:pPr>
      <w:r w:rsidRPr="00C923C9">
        <w:rPr>
          <w:rFonts w:ascii="Arial" w:hAnsi="Arial" w:cs="Arial"/>
          <w:b/>
          <w:sz w:val="28"/>
          <w:szCs w:val="28"/>
          <w:u w:val="single"/>
        </w:rPr>
        <w:lastRenderedPageBreak/>
        <w:t xml:space="preserve">Prix : </w:t>
      </w:r>
      <w:r w:rsidR="00C923C9" w:rsidRPr="00C923C9">
        <w:rPr>
          <w:rFonts w:ascii="Arial" w:hAnsi="Arial" w:cs="Arial"/>
          <w:b/>
          <w:sz w:val="28"/>
          <w:szCs w:val="28"/>
          <w:u w:val="single"/>
        </w:rPr>
        <w:t>6</w:t>
      </w:r>
      <w:r w:rsidRPr="00C923C9">
        <w:rPr>
          <w:rFonts w:ascii="Arial" w:hAnsi="Arial" w:cs="Arial"/>
          <w:b/>
          <w:sz w:val="28"/>
          <w:szCs w:val="28"/>
          <w:u w:val="single"/>
        </w:rPr>
        <w:t>0 %</w:t>
      </w:r>
    </w:p>
    <w:p w14:paraId="32CEA46D" w14:textId="73B8359E" w:rsidR="00443372" w:rsidRPr="00C923C9" w:rsidRDefault="00443372" w:rsidP="00F87B7B">
      <w:pPr>
        <w:numPr>
          <w:ilvl w:val="0"/>
          <w:numId w:val="8"/>
        </w:numPr>
        <w:spacing w:before="0" w:after="120"/>
        <w:ind w:left="714" w:firstLine="137"/>
        <w:jc w:val="left"/>
        <w:rPr>
          <w:rFonts w:ascii="Arial" w:hAnsi="Arial" w:cs="Arial"/>
          <w:b/>
          <w:bCs/>
          <w:sz w:val="28"/>
          <w:szCs w:val="28"/>
          <w:u w:val="single"/>
        </w:rPr>
      </w:pPr>
      <w:r w:rsidRPr="00C923C9">
        <w:rPr>
          <w:rFonts w:ascii="Arial" w:hAnsi="Arial" w:cs="Arial"/>
          <w:b/>
          <w:sz w:val="28"/>
          <w:szCs w:val="28"/>
          <w:u w:val="single"/>
        </w:rPr>
        <w:t xml:space="preserve">Délai de livraison : </w:t>
      </w:r>
      <w:r w:rsidR="00C923C9" w:rsidRPr="00C923C9">
        <w:rPr>
          <w:rFonts w:ascii="Arial" w:hAnsi="Arial" w:cs="Arial"/>
          <w:b/>
          <w:sz w:val="28"/>
          <w:szCs w:val="28"/>
          <w:u w:val="single"/>
        </w:rPr>
        <w:t>4</w:t>
      </w:r>
      <w:r w:rsidRPr="00C923C9">
        <w:rPr>
          <w:rFonts w:ascii="Arial" w:hAnsi="Arial" w:cs="Arial"/>
          <w:b/>
          <w:sz w:val="28"/>
          <w:szCs w:val="28"/>
          <w:u w:val="single"/>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12F1EF76"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une référence</w:t>
      </w:r>
      <w:r w:rsidR="007764A2">
        <w:rPr>
          <w:sz w:val="22"/>
          <w:szCs w:val="22"/>
        </w:rPr>
        <w:t xml:space="preserve"> SACRAL NCORENG</w:t>
      </w:r>
      <w:r w:rsidR="005F570B" w:rsidRPr="005A2D84">
        <w:rPr>
          <w:sz w:val="22"/>
          <w:szCs w:val="22"/>
        </w:rPr>
        <w:t xml:space="preserve">/NMCRL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2DC4ED6F"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lastRenderedPageBreak/>
        <w:t xml:space="preserve">Les rechanges non référencés dans </w:t>
      </w:r>
      <w:r w:rsidR="007764A2">
        <w:rPr>
          <w:rFonts w:ascii="Arial" w:hAnsi="Arial" w:cs="Arial"/>
          <w:b/>
          <w:color w:val="000000"/>
          <w:szCs w:val="22"/>
        </w:rPr>
        <w:t>SACRAL NCORENG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05BC317A"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7764A2">
        <w:rPr>
          <w:rFonts w:ascii="Arial" w:hAnsi="Arial" w:cs="Arial"/>
          <w:color w:val="000000"/>
          <w:szCs w:val="22"/>
        </w:rPr>
        <w:t>SACRAL NCORENG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64A26FEA"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7764A2">
        <w:rPr>
          <w:rFonts w:ascii="Arial" w:hAnsi="Arial" w:cs="Arial"/>
          <w:color w:val="000000"/>
          <w:szCs w:val="22"/>
        </w:rPr>
        <w:t>SACRAL NCORENG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3BC59D4B"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 xml:space="preserve">e pouvoir adjudicateur se réserve le droit de ne pas classer les offres ne répondant pas à 100% des postes lorsque les rechanges manquants sont jugés indispensables à la satisfaction des besoins de la Marine </w:t>
      </w:r>
      <w:r w:rsidR="00C923C9">
        <w:rPr>
          <w:rFonts w:ascii="Arial" w:hAnsi="Arial" w:cs="Arial"/>
          <w:bCs/>
        </w:rPr>
        <w:t>n</w:t>
      </w:r>
      <w:r w:rsidRPr="00573FD3">
        <w:rPr>
          <w:rFonts w:ascii="Arial" w:hAnsi="Arial" w:cs="Arial"/>
          <w:bCs/>
        </w:rPr>
        <w:t>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3965B927"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w:t>
      </w:r>
      <w:r w:rsidR="00C923C9">
        <w:rPr>
          <w:rFonts w:ascii="Arial" w:hAnsi="Arial" w:cs="Arial"/>
          <w:b/>
          <w:bCs/>
          <w:szCs w:val="22"/>
        </w:rPr>
        <w:t>6</w:t>
      </w:r>
      <w:r w:rsidRPr="005A2D84">
        <w:rPr>
          <w:rFonts w:ascii="Arial" w:hAnsi="Arial" w:cs="Arial"/>
          <w:b/>
          <w:bCs/>
          <w:szCs w:val="22"/>
        </w:rPr>
        <w:t>0 x NP</w:t>
      </w:r>
      <w:r w:rsidR="007F793A" w:rsidRPr="005A2D84">
        <w:rPr>
          <w:rFonts w:ascii="Arial" w:hAnsi="Arial" w:cs="Arial"/>
          <w:b/>
          <w:bCs/>
          <w:szCs w:val="22"/>
        </w:rPr>
        <w:t>G</w:t>
      </w:r>
      <w:r w:rsidRPr="005A2D84">
        <w:rPr>
          <w:rFonts w:ascii="Arial" w:hAnsi="Arial" w:cs="Arial"/>
          <w:b/>
          <w:bCs/>
          <w:szCs w:val="22"/>
        </w:rPr>
        <w:t>) + (0,</w:t>
      </w:r>
      <w:r w:rsidR="00C923C9">
        <w:rPr>
          <w:rFonts w:ascii="Arial" w:hAnsi="Arial" w:cs="Arial"/>
          <w:b/>
          <w:bCs/>
          <w:szCs w:val="22"/>
        </w:rPr>
        <w:t>4</w:t>
      </w:r>
      <w:r w:rsidRPr="005A2D84">
        <w:rPr>
          <w:rFonts w:ascii="Arial" w:hAnsi="Arial" w:cs="Arial"/>
          <w:b/>
          <w:bCs/>
          <w:szCs w:val="22"/>
        </w:rPr>
        <w:t>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5F8C7464"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w:t>
      </w:r>
      <w:r w:rsidR="00C923C9">
        <w:rPr>
          <w:rFonts w:ascii="Arial" w:hAnsi="Arial" w:cs="Arial"/>
          <w:szCs w:val="22"/>
        </w:rPr>
        <w:t xml:space="preserve">Le CCTP </w:t>
      </w:r>
      <w:proofErr w:type="gramStart"/>
      <w:r w:rsidR="00C923C9">
        <w:rPr>
          <w:rFonts w:ascii="Arial" w:hAnsi="Arial" w:cs="Arial"/>
          <w:szCs w:val="22"/>
        </w:rPr>
        <w:t>( SDLOG</w:t>
      </w:r>
      <w:proofErr w:type="gramEnd"/>
      <w:r w:rsidR="00C923C9">
        <w:rPr>
          <w:rFonts w:ascii="Arial" w:hAnsi="Arial" w:cs="Arial"/>
          <w:szCs w:val="22"/>
        </w:rPr>
        <w:t>/510/B)</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6446D9BC" w:rsidR="006E0A18" w:rsidRPr="004A512C" w:rsidRDefault="00E63DB7">
    <w:pPr>
      <w:pStyle w:val="Pieddepage"/>
      <w:rPr>
        <w:rFonts w:ascii="Marianne" w:hAnsi="Marianne"/>
        <w:sz w:val="12"/>
        <w:szCs w:val="12"/>
      </w:rPr>
    </w:pPr>
    <w:r>
      <w:rPr>
        <w:rStyle w:val="Numrodepage"/>
        <w:rFonts w:ascii="Marianne" w:hAnsi="Marianne"/>
        <w:sz w:val="12"/>
        <w:szCs w:val="12"/>
      </w:rPr>
      <w:t>M</w:t>
    </w:r>
    <w:r w:rsidR="007764A2">
      <w:rPr>
        <w:rStyle w:val="Numrodepage"/>
        <w:rFonts w:ascii="Marianne" w:hAnsi="Marianne"/>
        <w:sz w:val="12"/>
        <w:szCs w:val="12"/>
      </w:rPr>
      <w:t>arché n°S25B00422</w:t>
    </w:r>
    <w:r w:rsidR="006E0A18" w:rsidRPr="004A512C">
      <w:rPr>
        <w:rStyle w:val="Numrodepage"/>
        <w:rFonts w:ascii="Marianne" w:hAnsi="Marianne"/>
        <w:sz w:val="12"/>
        <w:szCs w:val="12"/>
      </w:rPr>
      <w:tab/>
      <w:t xml:space="preserve">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PAGE </w:instrText>
    </w:r>
    <w:r w:rsidR="006E0A18" w:rsidRPr="004A512C">
      <w:rPr>
        <w:rStyle w:val="Numrodepage"/>
        <w:rFonts w:ascii="Marianne" w:hAnsi="Marianne"/>
        <w:sz w:val="12"/>
        <w:szCs w:val="12"/>
      </w:rPr>
      <w:fldChar w:fldCharType="separate"/>
    </w:r>
    <w:r w:rsidR="00DF76D4">
      <w:rPr>
        <w:rStyle w:val="Numrodepage"/>
        <w:rFonts w:ascii="Marianne" w:hAnsi="Marianne"/>
        <w:noProof/>
        <w:sz w:val="12"/>
        <w:szCs w:val="12"/>
      </w:rPr>
      <w:t>5</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NUMPAGES </w:instrText>
    </w:r>
    <w:r w:rsidR="006E0A18" w:rsidRPr="004A512C">
      <w:rPr>
        <w:rStyle w:val="Numrodepage"/>
        <w:rFonts w:ascii="Marianne" w:hAnsi="Marianne"/>
        <w:sz w:val="12"/>
        <w:szCs w:val="12"/>
      </w:rPr>
      <w:fldChar w:fldCharType="separate"/>
    </w:r>
    <w:r w:rsidR="00DF76D4">
      <w:rPr>
        <w:rStyle w:val="Numrodepage"/>
        <w:rFonts w:ascii="Marianne" w:hAnsi="Marianne"/>
        <w:noProof/>
        <w:sz w:val="12"/>
        <w:szCs w:val="12"/>
      </w:rPr>
      <w:t>9</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w:t>
    </w:r>
    <w:r w:rsidR="006E0A18" w:rsidRPr="004A512C">
      <w:rPr>
        <w:rStyle w:val="Numrodepage"/>
        <w:rFonts w:ascii="Marianne" w:hAnsi="Marianne"/>
        <w:color w:val="FF0000"/>
        <w:sz w:val="12"/>
        <w:szCs w:val="12"/>
      </w:rPr>
      <w:t xml:space="preserve"> </w:t>
    </w:r>
    <w:r w:rsidR="006E0A18" w:rsidRPr="004A512C">
      <w:rPr>
        <w:rStyle w:val="Numrodepage"/>
        <w:rFonts w:ascii="Marianne" w:hAnsi="Marianne"/>
        <w:color w:val="FF0000"/>
        <w:sz w:val="12"/>
        <w:szCs w:val="12"/>
      </w:rPr>
      <w:tab/>
    </w:r>
    <w:r w:rsidR="006E0A18" w:rsidRPr="004A512C">
      <w:rPr>
        <w:rStyle w:val="Numrodepage"/>
        <w:rFonts w:ascii="Marianne" w:hAnsi="Marianne"/>
        <w:noProof/>
        <w:sz w:val="12"/>
        <w:szCs w:val="12"/>
      </w:rPr>
      <w:t>RC</w:t>
    </w:r>
    <w:r w:rsidR="006E0A18">
      <w:rPr>
        <w:rStyle w:val="Numrodepage"/>
        <w:rFonts w:ascii="Calibri" w:hAnsi="Calibri" w:cs="Calibri"/>
        <w:noProof/>
        <w:sz w:val="12"/>
        <w:szCs w:val="12"/>
      </w:rPr>
      <w:t> </w:t>
    </w:r>
    <w:r w:rsidR="006E0A18">
      <w:rPr>
        <w:rStyle w:val="Numrodepage"/>
        <w:rFonts w:ascii="Marianne" w:hAnsi="Marianne"/>
        <w:noProof/>
        <w:sz w:val="12"/>
        <w:szCs w:val="12"/>
      </w:rPr>
      <w:t xml:space="preserve">: </w:t>
    </w:r>
    <w:r w:rsidR="006E0A18" w:rsidRPr="004A512C">
      <w:rPr>
        <w:rStyle w:val="Numrodepage"/>
        <w:rFonts w:ascii="Marianne" w:hAnsi="Marianne"/>
        <w:noProof/>
        <w:sz w:val="12"/>
        <w:szCs w:val="12"/>
      </w:rPr>
      <w:t>MAPA  pl</w:t>
    </w:r>
    <w:r w:rsidR="006E0A18">
      <w:rPr>
        <w:rStyle w:val="Numrodepage"/>
        <w:rFonts w:ascii="Marianne" w:hAnsi="Marianne"/>
        <w:noProof/>
        <w:sz w:val="12"/>
        <w:szCs w:val="12"/>
      </w:rPr>
      <w:t xml:space="preserve">usieurs postes </w:t>
    </w:r>
    <w:r w:rsidR="006E0A18" w:rsidRPr="004A512C">
      <w:rPr>
        <w:rStyle w:val="Numrodepage"/>
        <w:rFonts w:ascii="Marianne" w:hAnsi="Marianne"/>
        <w:noProof/>
        <w:sz w:val="12"/>
        <w:szCs w:val="12"/>
      </w:rPr>
      <w:t>NNO</w:t>
    </w:r>
    <w:r w:rsidR="006E0A18">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1E7EBD30"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DF76D4">
        <w:rPr>
          <w:rFonts w:ascii="Arial" w:hAnsi="Arial" w:cs="Arial"/>
          <w:sz w:val="14"/>
          <w:szCs w:val="14"/>
        </w:rPr>
        <w:t>SACRAL NCORENG</w:t>
      </w:r>
      <w:r w:rsidRPr="00B70DE8">
        <w:rPr>
          <w:rFonts w:ascii="Arial" w:hAnsi="Arial" w:cs="Arial"/>
          <w:sz w:val="14"/>
          <w:szCs w:val="14"/>
        </w:rPr>
        <w:t xml:space="preserve">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w:t>
      </w:r>
      <w:r w:rsidR="00DF76D4">
        <w:rPr>
          <w:rFonts w:ascii="Arial" w:hAnsi="Arial" w:cs="Arial"/>
          <w:sz w:val="14"/>
          <w:szCs w:val="14"/>
        </w:rPr>
        <w:t>SACRAL NCORENG</w:t>
      </w:r>
      <w:r w:rsidRPr="00B70DE8">
        <w:rPr>
          <w:rFonts w:ascii="Arial" w:hAnsi="Arial" w:cs="Arial"/>
          <w:sz w:val="14"/>
          <w:szCs w:val="14"/>
        </w:rPr>
        <w:t xml:space="preserve">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806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D6A7E"/>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764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1E3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56FC2"/>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3C9"/>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DF76D4"/>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63DB7"/>
    <w:rsid w:val="00E76452"/>
    <w:rsid w:val="00E764C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6AD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8065"/>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11D34-A4CE-4EDA-89C8-B767100AD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18</TotalTime>
  <Pages>9</Pages>
  <Words>2767</Words>
  <Characters>16404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19133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FLEJOU Christelle ATTACHE MINDEF</cp:lastModifiedBy>
  <cp:revision>10</cp:revision>
  <cp:lastPrinted>2025-03-20T11:50:00Z</cp:lastPrinted>
  <dcterms:created xsi:type="dcterms:W3CDTF">2025-03-20T11:10:00Z</dcterms:created>
  <dcterms:modified xsi:type="dcterms:W3CDTF">2025-06-19T07:11:00Z</dcterms:modified>
</cp:coreProperties>
</file>