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459B4" w14:textId="23DE717A" w:rsidR="00EB4D62" w:rsidRDefault="00EB4D62" w:rsidP="00EB4D62">
      <w:pPr>
        <w:spacing w:after="40" w:line="240" w:lineRule="exact"/>
        <w:rPr>
          <w:rFonts w:asciiTheme="minorHAnsi" w:hAnsiTheme="minorHAnsi"/>
        </w:rPr>
      </w:pPr>
      <w:r w:rsidRPr="00EB4D62">
        <w:rPr>
          <w:rFonts w:eastAsia="Calibri" w:hAnsi="Calibri"/>
          <w:noProof/>
          <w:sz w:val="20"/>
          <w:szCs w:val="22"/>
          <w:lang w:val="fr-FR"/>
        </w:rPr>
        <w:drawing>
          <wp:anchor distT="0" distB="0" distL="114300" distR="114300" simplePos="0" relativeHeight="251663360" behindDoc="1" locked="0" layoutInCell="1" allowOverlap="1" wp14:anchorId="48C188ED" wp14:editId="56EA10FC">
            <wp:simplePos x="0" y="0"/>
            <wp:positionH relativeFrom="column">
              <wp:posOffset>57150</wp:posOffset>
            </wp:positionH>
            <wp:positionV relativeFrom="paragraph">
              <wp:posOffset>0</wp:posOffset>
            </wp:positionV>
            <wp:extent cx="1172845" cy="752475"/>
            <wp:effectExtent l="0" t="0" r="8255" b="9525"/>
            <wp:wrapThrough wrapText="bothSides">
              <wp:wrapPolygon edited="0">
                <wp:start x="0" y="0"/>
                <wp:lineTo x="0" y="21327"/>
                <wp:lineTo x="21401" y="21327"/>
                <wp:lineTo x="21401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FEC78D1" wp14:editId="56490AD5">
            <wp:simplePos x="0" y="0"/>
            <wp:positionH relativeFrom="margin">
              <wp:posOffset>2619375</wp:posOffset>
            </wp:positionH>
            <wp:positionV relativeFrom="margin">
              <wp:posOffset>-109855</wp:posOffset>
            </wp:positionV>
            <wp:extent cx="1123950" cy="790575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 wp14:anchorId="5BBF169B" wp14:editId="1A0FC17D">
            <wp:simplePos x="0" y="0"/>
            <wp:positionH relativeFrom="margin">
              <wp:posOffset>4363085</wp:posOffset>
            </wp:positionH>
            <wp:positionV relativeFrom="margin">
              <wp:posOffset>-635</wp:posOffset>
            </wp:positionV>
            <wp:extent cx="1876425" cy="681355"/>
            <wp:effectExtent l="0" t="0" r="9525" b="4445"/>
            <wp:wrapSquare wrapText="bothSides"/>
            <wp:docPr id="3" name="Image 2" descr="Institut d'études politiques de &lt;strong&gt;Bordeaux&lt;/strong&gt;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Institut d'études politiques de &lt;strong&gt;Bordeaux&lt;/strong&gt; — Wikipédia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028EA" w14:textId="27B42A11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45BE925C" w14:textId="2D81F453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6D86E8BE" w14:textId="77777777" w:rsidR="00EB4D62" w:rsidRPr="002A5D24" w:rsidRDefault="00EB4D62">
      <w:pPr>
        <w:spacing w:after="160" w:line="240" w:lineRule="exact"/>
        <w:rPr>
          <w:rFonts w:asciiTheme="minorHAnsi" w:hAnsi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16A71" w:rsidRPr="002A5D24" w14:paraId="4E79890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4968BAE" w14:textId="569F30DC" w:rsidR="00D16A71" w:rsidRPr="002A5D24" w:rsidRDefault="00010A88">
            <w:pPr>
              <w:jc w:val="center"/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</w:pPr>
            <w:r w:rsidRPr="002A5D24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 xml:space="preserve">CADRE DE </w:t>
            </w:r>
            <w:r w:rsidR="00EB4D62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>RÉPONSES TECHNIQUES</w:t>
            </w:r>
          </w:p>
        </w:tc>
      </w:tr>
    </w:tbl>
    <w:p w14:paraId="278B6E7F" w14:textId="77777777" w:rsidR="00D16A71" w:rsidRPr="002A5D24" w:rsidRDefault="00A233AE">
      <w:pPr>
        <w:spacing w:line="240" w:lineRule="exact"/>
        <w:rPr>
          <w:rFonts w:asciiTheme="minorHAnsi" w:hAnsiTheme="minorHAnsi"/>
        </w:rPr>
      </w:pPr>
      <w:r w:rsidRPr="002A5D24">
        <w:rPr>
          <w:rFonts w:asciiTheme="minorHAnsi" w:hAnsiTheme="minorHAnsi"/>
        </w:rPr>
        <w:t xml:space="preserve"> </w:t>
      </w:r>
    </w:p>
    <w:p w14:paraId="2B1ACF83" w14:textId="77777777" w:rsidR="00D16A71" w:rsidRPr="002A5D24" w:rsidRDefault="00D16A71">
      <w:pPr>
        <w:spacing w:after="220" w:line="240" w:lineRule="exact"/>
        <w:rPr>
          <w:rFonts w:asciiTheme="minorHAnsi" w:hAnsiTheme="minorHAnsi"/>
        </w:rPr>
      </w:pPr>
    </w:p>
    <w:p w14:paraId="1505F6FD" w14:textId="77777777" w:rsidR="00FD2603" w:rsidRDefault="00FD2603" w:rsidP="00FD260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57CCF484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49AC2DF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6D6B8A6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16A71" w:rsidRPr="005F34B4" w14:paraId="65E51B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6190F" w14:textId="1D5F9BB3" w:rsidR="00FD2603" w:rsidRDefault="00EB4D62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25PA90003</w:t>
            </w:r>
          </w:p>
          <w:p w14:paraId="25B52198" w14:textId="07C657C0" w:rsidR="00D16A71" w:rsidRDefault="00FD260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Prestations de traiteurs pour le compte de 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l’université Bordeaux Montaigne,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Bordeaux INP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et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Sciences Po Bordeaux </w:t>
            </w:r>
          </w:p>
          <w:p w14:paraId="651E8457" w14:textId="77777777" w:rsidR="00872993" w:rsidRDefault="0087299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4B1453F1" w14:textId="2599E0B1" w:rsidR="00872993" w:rsidRPr="002A5D24" w:rsidRDefault="00872993" w:rsidP="00FD2603">
            <w:pPr>
              <w:spacing w:line="342" w:lineRule="exact"/>
              <w:jc w:val="center"/>
              <w:rPr>
                <w:rFonts w:asciiTheme="minorHAnsi" w:eastAsia="Calibri" w:hAnsiTheme="minorHAns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Lot n° </w:t>
            </w:r>
            <w:r w:rsidR="005738AA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3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: </w:t>
            </w:r>
            <w:r w:rsidR="005738AA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Plateaux repas individuels et sandwiches</w:t>
            </w:r>
          </w:p>
        </w:tc>
      </w:tr>
    </w:tbl>
    <w:p w14:paraId="21501990" w14:textId="1C78C98F" w:rsidR="00D16A71" w:rsidRPr="002A5D24" w:rsidRDefault="00D16A71">
      <w:pPr>
        <w:spacing w:line="240" w:lineRule="exact"/>
        <w:rPr>
          <w:rFonts w:asciiTheme="minorHAnsi" w:hAnsi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F4798" w:rsidRPr="00F04E1B" w14:paraId="31339BED" w14:textId="77777777" w:rsidTr="004F5999">
        <w:trPr>
          <w:trHeight w:val="416"/>
        </w:trPr>
        <w:tc>
          <w:tcPr>
            <w:tcW w:w="9622" w:type="dxa"/>
            <w:vAlign w:val="center"/>
          </w:tcPr>
          <w:p w14:paraId="019AF848" w14:textId="6FF4F59F" w:rsidR="00FF4798" w:rsidRPr="004F1460" w:rsidRDefault="00FF4798" w:rsidP="004F5999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Variété des produits proposés (Note : 5/100)</w:t>
            </w:r>
          </w:p>
        </w:tc>
      </w:tr>
    </w:tbl>
    <w:p w14:paraId="504771EC" w14:textId="151BC060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>Le candidat développera les produits proposés selon les saisons</w:t>
      </w:r>
      <w:r w:rsidR="005A50BB">
        <w:rPr>
          <w:rFonts w:asciiTheme="minorHAnsi" w:hAnsiTheme="minorHAnsi" w:cstheme="minorHAnsi"/>
          <w:color w:val="000000"/>
          <w:lang w:val="fr-FR"/>
        </w:rPr>
        <w:t xml:space="preserve"> dans le cadre du présent accord-cadre.</w:t>
      </w:r>
    </w:p>
    <w:p w14:paraId="5EC169F9" w14:textId="6F47AA52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 xml:space="preserve">Si plusieurs événements sont prévus pendant une même période, le candidat développera </w:t>
      </w:r>
      <w:r w:rsidR="00CF36E3">
        <w:rPr>
          <w:rFonts w:asciiTheme="minorHAnsi" w:hAnsiTheme="minorHAnsi" w:cstheme="minorHAnsi"/>
          <w:color w:val="000000"/>
          <w:lang w:val="fr-FR"/>
        </w:rPr>
        <w:t>la méthodologie proposée afin de diversifier</w:t>
      </w:r>
      <w:r w:rsidRPr="00CC6BAD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5738AA">
        <w:rPr>
          <w:rFonts w:asciiTheme="minorHAnsi" w:hAnsiTheme="minorHAnsi" w:cstheme="minorHAnsi"/>
          <w:color w:val="000000"/>
          <w:lang w:val="fr-FR"/>
        </w:rPr>
        <w:t>les produits sucrés ou salés.</w:t>
      </w:r>
    </w:p>
    <w:p w14:paraId="26E3EDAB" w14:textId="7777777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C916A16" w14:textId="77777777" w:rsidR="00B2494D" w:rsidRPr="00F04E1B" w:rsidRDefault="00B2494D" w:rsidP="00B2494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3B6F14E4" w14:textId="2B8AC1B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536449A" w14:textId="77777777" w:rsidR="00FF4798" w:rsidRPr="00F04E1B" w:rsidRDefault="00FF4798">
      <w:pPr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A5D24" w:rsidRPr="00F04E1B" w14:paraId="0D485D56" w14:textId="77777777" w:rsidTr="002A5D24">
        <w:trPr>
          <w:trHeight w:val="416"/>
        </w:trPr>
        <w:tc>
          <w:tcPr>
            <w:tcW w:w="9622" w:type="dxa"/>
            <w:vAlign w:val="center"/>
          </w:tcPr>
          <w:p w14:paraId="0B3BB982" w14:textId="45556392" w:rsidR="002A5D24" w:rsidRPr="004F1460" w:rsidRDefault="00C678D3" w:rsidP="00FD2603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bookmarkStart w:id="0" w:name="_Hlk196481788"/>
            <w:r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Garanties apportées </w:t>
            </w:r>
            <w:r w:rsidR="000A30CD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pour respecter les délais de réponse et de livraison</w:t>
            </w:r>
            <w:r w:rsidR="00CC6BAD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10/100)</w:t>
            </w:r>
          </w:p>
        </w:tc>
      </w:tr>
      <w:bookmarkEnd w:id="0"/>
    </w:tbl>
    <w:p w14:paraId="7F18C136" w14:textId="0F700B69" w:rsidR="002A5D24" w:rsidRPr="00F04E1B" w:rsidRDefault="002A5D24" w:rsidP="002A5D24">
      <w:pPr>
        <w:pStyle w:val="Paragraphedeliste"/>
        <w:spacing w:line="240" w:lineRule="exact"/>
        <w:ind w:left="1080"/>
        <w:rPr>
          <w:rFonts w:asciiTheme="minorHAnsi" w:hAnsiTheme="minorHAnsi"/>
          <w:color w:val="000000"/>
          <w:lang w:val="fr-FR"/>
        </w:rPr>
      </w:pPr>
    </w:p>
    <w:p w14:paraId="5AB7EF54" w14:textId="77777777" w:rsidR="000A30CD" w:rsidRDefault="000A30CD" w:rsidP="000A30CD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précisera, pour chaque délai imposé dans le cahier des clauses particulières, les mesures qu’il propose de mettre en œuvre pour le respecter.</w:t>
      </w:r>
    </w:p>
    <w:p w14:paraId="5D6542C1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</w:p>
    <w:p w14:paraId="10BECCC5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>
        <w:rPr>
          <w:rFonts w:asciiTheme="minorHAnsi" w:hAnsiTheme="minorHAnsi"/>
          <w:b/>
          <w:color w:val="000000"/>
          <w:lang w:val="fr-FR"/>
        </w:rPr>
        <w:t>Réponse du candidat</w:t>
      </w:r>
    </w:p>
    <w:p w14:paraId="02C24F34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736522C1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09F32E0B" w14:textId="62CD781F" w:rsidR="000A30CD" w:rsidRDefault="000A30CD" w:rsidP="000A30CD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 xml:space="preserve">Délais de réponse </w:t>
      </w:r>
      <w:r w:rsidRPr="00EE77B8">
        <w:rPr>
          <w:rFonts w:asciiTheme="minorHAnsi" w:hAnsiTheme="minorHAnsi"/>
          <w:color w:val="000000"/>
          <w:lang w:val="fr-FR"/>
        </w:rPr>
        <w:t xml:space="preserve">(article </w:t>
      </w:r>
      <w:r w:rsidR="00EE77B8" w:rsidRPr="00EE77B8">
        <w:rPr>
          <w:rFonts w:asciiTheme="minorHAnsi" w:hAnsiTheme="minorHAnsi"/>
          <w:color w:val="000000"/>
          <w:lang w:val="fr-FR"/>
        </w:rPr>
        <w:t>4.2</w:t>
      </w:r>
      <w:r w:rsidRPr="00EE77B8">
        <w:rPr>
          <w:rFonts w:asciiTheme="minorHAnsi" w:hAnsiTheme="minorHAnsi"/>
          <w:color w:val="000000"/>
          <w:lang w:val="fr-FR"/>
        </w:rPr>
        <w:t xml:space="preserve"> CCP)</w:t>
      </w:r>
      <w:r>
        <w:rPr>
          <w:rFonts w:asciiTheme="minorHAnsi" w:hAnsiTheme="minorHAnsi"/>
          <w:color w:val="000000"/>
          <w:lang w:val="fr-FR"/>
        </w:rPr>
        <w:t xml:space="preserve"> en temps normal</w:t>
      </w:r>
    </w:p>
    <w:p w14:paraId="513A2400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3E840332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97B5DEB" w14:textId="77777777" w:rsidR="000A30CD" w:rsidRDefault="000A30CD" w:rsidP="000A30CD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réponse en cas d’urgence</w:t>
      </w:r>
    </w:p>
    <w:p w14:paraId="3CCEE886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8BB2296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E2AC063" w14:textId="77777777" w:rsidR="000A30CD" w:rsidRDefault="000A30CD" w:rsidP="000A30CD">
      <w:pPr>
        <w:pStyle w:val="Paragraphedeliste"/>
        <w:numPr>
          <w:ilvl w:val="0"/>
          <w:numId w:val="6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livraison indiqués dans le bon de commande</w:t>
      </w:r>
    </w:p>
    <w:p w14:paraId="79238561" w14:textId="77777777" w:rsidR="000A30CD" w:rsidRDefault="000A30CD" w:rsidP="000A30C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2C0DE56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1C1E6C13" w14:textId="2FB9EE28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b/>
          <w:color w:val="000000"/>
          <w:lang w:val="fr-FR"/>
        </w:rPr>
        <w:lastRenderedPageBreak/>
        <w:t>I.2.</w:t>
      </w:r>
      <w:r>
        <w:rPr>
          <w:rFonts w:asciiTheme="minorHAnsi" w:hAnsiTheme="minorHAnsi"/>
          <w:color w:val="000000"/>
          <w:lang w:val="fr-FR"/>
        </w:rPr>
        <w:t xml:space="preserve"> Le candidat précisera quelles sont les mesures qu’il propose de mettre en œuvre pour s’adapter </w:t>
      </w:r>
      <w:bookmarkStart w:id="1" w:name="_GoBack"/>
      <w:bookmarkEnd w:id="1"/>
      <w:r w:rsidR="00F1709E">
        <w:rPr>
          <w:rFonts w:asciiTheme="minorHAnsi" w:hAnsiTheme="minorHAnsi"/>
          <w:color w:val="000000"/>
          <w:lang w:val="fr-FR"/>
        </w:rPr>
        <w:t>aux délais imposés</w:t>
      </w:r>
      <w:r>
        <w:rPr>
          <w:rFonts w:asciiTheme="minorHAnsi" w:hAnsiTheme="minorHAnsi"/>
          <w:color w:val="000000"/>
          <w:lang w:val="fr-FR"/>
        </w:rPr>
        <w:t xml:space="preserve"> par leurs clients.</w:t>
      </w:r>
    </w:p>
    <w:p w14:paraId="5624DEC8" w14:textId="77777777" w:rsidR="000A30CD" w:rsidRDefault="000A30CD" w:rsidP="000A30CD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5F837C3D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2422B57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4F859A1F" w14:textId="77777777" w:rsidR="000A30CD" w:rsidRDefault="000A30CD" w:rsidP="000A30C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51E1CDF5" w14:textId="46DEAA72" w:rsidR="000529E0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673DA81C" w14:textId="77777777" w:rsidR="000529E0" w:rsidRPr="00F04E1B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3E8F3344" w14:textId="77777777" w:rsidR="000529E0" w:rsidRPr="007A1E87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4AE5F46" w14:textId="77777777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059180C6" w14:textId="6B8E379D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060D2" w:rsidRPr="002A5D24" w14:paraId="4AE2444E" w14:textId="77777777" w:rsidTr="005C3187">
        <w:trPr>
          <w:trHeight w:val="416"/>
        </w:trPr>
        <w:tc>
          <w:tcPr>
            <w:tcW w:w="9622" w:type="dxa"/>
            <w:vAlign w:val="center"/>
          </w:tcPr>
          <w:p w14:paraId="25F53440" w14:textId="55F12B7E" w:rsidR="00A060D2" w:rsidRPr="004F1460" w:rsidRDefault="000529E0" w:rsidP="000529E0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4F1460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Qualité des moyens présentés en faveur du développement durable</w:t>
            </w:r>
            <w:r w:rsidR="00254B32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15/100)</w:t>
            </w:r>
          </w:p>
        </w:tc>
      </w:tr>
    </w:tbl>
    <w:p w14:paraId="54EC3595" w14:textId="77777777" w:rsidR="00A060D2" w:rsidRDefault="00A060D2" w:rsidP="00A060D2">
      <w:pPr>
        <w:pStyle w:val="Paragraphedeliste"/>
        <w:ind w:left="0"/>
        <w:rPr>
          <w:rFonts w:asciiTheme="minorHAnsi" w:hAnsiTheme="minorHAnsi"/>
          <w:i/>
          <w:color w:val="000000"/>
          <w:lang w:val="fr-FR"/>
        </w:rPr>
      </w:pPr>
    </w:p>
    <w:p w14:paraId="04D086A6" w14:textId="4271AF0E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II.1.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Gestion des déchets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5/100)</w:t>
      </w:r>
    </w:p>
    <w:p w14:paraId="4A61015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3DC0F0BA" w14:textId="73FBEEBE" w:rsidR="00A060D2" w:rsidRPr="00F04E1B" w:rsidRDefault="00A060D2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précisera </w:t>
      </w:r>
      <w:r w:rsidR="004F1460">
        <w:rPr>
          <w:rFonts w:asciiTheme="minorHAnsi" w:hAnsiTheme="minorHAnsi"/>
          <w:color w:val="000000"/>
          <w:lang w:val="fr-FR"/>
        </w:rPr>
        <w:t>quelles sont les procédures qu’il propose de mettre en place pour assurer une gestion des déchets compatible avec les normes en vigueur et une logique de démarche responsable</w:t>
      </w:r>
      <w:r w:rsidRPr="00F04E1B">
        <w:rPr>
          <w:rFonts w:asciiTheme="minorHAnsi" w:hAnsiTheme="minorHAnsi"/>
          <w:color w:val="000000"/>
          <w:lang w:val="fr-FR"/>
        </w:rPr>
        <w:t>.</w:t>
      </w:r>
      <w:r w:rsidR="004F1460">
        <w:rPr>
          <w:rFonts w:asciiTheme="minorHAnsi" w:hAnsiTheme="minorHAnsi"/>
          <w:color w:val="000000"/>
          <w:lang w:val="fr-FR"/>
        </w:rPr>
        <w:t xml:space="preserve"> Sera abordée la gestion des déchets lors de l’événement, et à l’issue de celui-ci.</w:t>
      </w:r>
    </w:p>
    <w:p w14:paraId="60ADB16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27CBB28" w14:textId="3E4E1EA9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5FB09A4" w14:textId="6307328B" w:rsidR="00A060D2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520641" w14:textId="50D57420" w:rsidR="004F1460" w:rsidRPr="00F04E1B" w:rsidRDefault="004F1460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128892DD" w14:textId="74B24F4A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II.2.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Compatibilité des contenants et des ustensiles fournis avec une démarche de développement durable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4/100)</w:t>
      </w:r>
    </w:p>
    <w:p w14:paraId="60D7FC95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5901D431" w14:textId="1DCE6F41" w:rsidR="00A060D2" w:rsidRPr="00F04E1B" w:rsidRDefault="004F1460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détaillera les contenants et ustensiles qu’il propose de fournir</w:t>
      </w:r>
      <w:r w:rsidR="00787706" w:rsidRPr="00F04E1B">
        <w:rPr>
          <w:rFonts w:asciiTheme="minorHAnsi" w:hAnsiTheme="minorHAnsi"/>
          <w:color w:val="000000"/>
          <w:lang w:val="fr-FR"/>
        </w:rPr>
        <w:t>.</w:t>
      </w:r>
      <w:r>
        <w:rPr>
          <w:rFonts w:asciiTheme="minorHAnsi" w:hAnsiTheme="minorHAnsi"/>
          <w:color w:val="000000"/>
          <w:lang w:val="fr-FR"/>
        </w:rPr>
        <w:t xml:space="preserve"> Des fiches techniques et/ou un catalogue détaillant ces produits </w:t>
      </w:r>
      <w:proofErr w:type="gramStart"/>
      <w:r>
        <w:rPr>
          <w:rFonts w:asciiTheme="minorHAnsi" w:hAnsiTheme="minorHAnsi"/>
          <w:color w:val="000000"/>
          <w:lang w:val="fr-FR"/>
        </w:rPr>
        <w:t>pourront</w:t>
      </w:r>
      <w:proofErr w:type="gramEnd"/>
      <w:r>
        <w:rPr>
          <w:rFonts w:asciiTheme="minorHAnsi" w:hAnsiTheme="minorHAnsi"/>
          <w:color w:val="000000"/>
          <w:lang w:val="fr-FR"/>
        </w:rPr>
        <w:t xml:space="preserve"> être fournis en annexe de ce cadre de mémoire. Le candidat expliquera le choix de ces produits au regard du développement durable.</w:t>
      </w:r>
    </w:p>
    <w:p w14:paraId="5975E5F6" w14:textId="77777777" w:rsidR="00787706" w:rsidRPr="00F04E1B" w:rsidRDefault="00787706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08B5AF3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7D2CCDE0" w14:textId="0D4C1E1B" w:rsidR="00787706" w:rsidRDefault="00787706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2BB3D2" w14:textId="77777777" w:rsidR="004F1460" w:rsidRPr="00F04E1B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52099E1" w14:textId="5F3C65BD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3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des producteurs locaux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5319907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6C7B365" w14:textId="0AE18C96" w:rsidR="00947D2D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détaillera les mesures qu’il prendra dans le cadre du présent accord-cadre pour favoriser les producteurs locaux. Il pourra, notamment, fournir une liste des producteurs locaux qu’il sollicite régulièrement.</w:t>
      </w:r>
    </w:p>
    <w:p w14:paraId="09DB06AD" w14:textId="1BEC9CB4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6EBBDE5E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F446C7F" w14:textId="02DED9B6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A52D6FC" w14:textId="40E1C471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2C42B772" w14:textId="55D698FB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4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 l'insertion professionnelle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4E93D2B8" w14:textId="5770F3EC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234A7941" w14:textId="2396E613" w:rsidR="004F1460" w:rsidRPr="004F1460" w:rsidRDefault="004F1460" w:rsidP="004F1460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précisera les mesures qu’il entend mettre en œuvre dans le présent accord-cadre en faveur de l’insertion professionnelle des personnes handicapées, des personnes en recherche d’emploi de longue durée, ou de personnes en réinsertion.</w:t>
      </w:r>
    </w:p>
    <w:p w14:paraId="3039F65F" w14:textId="14E24345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7227939D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473B5C99" w14:textId="77777777" w:rsidR="004F1460" w:rsidRP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639E9D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402521F" w14:textId="3383B5BC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Signature du candidat</w:t>
      </w:r>
    </w:p>
    <w:p w14:paraId="0767C881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9"/>
        <w:gridCol w:w="1541"/>
        <w:gridCol w:w="6792"/>
      </w:tblGrid>
      <w:tr w:rsidR="00787706" w:rsidRPr="00F04E1B" w14:paraId="69F2788A" w14:textId="77777777" w:rsidTr="00F56787">
        <w:trPr>
          <w:trHeight w:val="510"/>
        </w:trPr>
        <w:tc>
          <w:tcPr>
            <w:tcW w:w="1289" w:type="dxa"/>
            <w:vAlign w:val="center"/>
          </w:tcPr>
          <w:p w14:paraId="1ED21B75" w14:textId="155484FF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F04E1B">
              <w:rPr>
                <w:rFonts w:asciiTheme="minorHAnsi" w:hAnsiTheme="minorHAnsi"/>
                <w:b/>
                <w:color w:val="000000"/>
                <w:lang w:val="fr-FR"/>
              </w:rPr>
              <w:t>Fait à</w:t>
            </w:r>
            <w:r w:rsidR="00F56787" w:rsidRPr="00F04E1B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vAlign w:val="center"/>
          </w:tcPr>
          <w:p w14:paraId="7D741910" w14:textId="77777777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C073FC4" w14:textId="77777777" w:rsidTr="00F56787">
        <w:trPr>
          <w:trHeight w:val="510"/>
        </w:trPr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16073E8C" w14:textId="3074E1A4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Le</w:t>
            </w:r>
            <w:r w:rsidR="00F56787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tcBorders>
              <w:bottom w:val="single" w:sz="4" w:space="0" w:color="auto"/>
            </w:tcBorders>
            <w:vAlign w:val="center"/>
          </w:tcPr>
          <w:p w14:paraId="2EF7305E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4A80C5A" w14:textId="77777777" w:rsidTr="00F56787">
        <w:trPr>
          <w:trHeight w:val="510"/>
        </w:trPr>
        <w:tc>
          <w:tcPr>
            <w:tcW w:w="28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63632" w14:textId="48DD66B4" w:rsidR="00787706" w:rsidRDefault="00F56787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Signature et cachet :</w:t>
            </w:r>
          </w:p>
        </w:tc>
        <w:tc>
          <w:tcPr>
            <w:tcW w:w="6792" w:type="dxa"/>
            <w:tcBorders>
              <w:left w:val="single" w:sz="4" w:space="0" w:color="auto"/>
              <w:bottom w:val="nil"/>
            </w:tcBorders>
            <w:vAlign w:val="center"/>
          </w:tcPr>
          <w:p w14:paraId="5DF9D688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641F3589" w14:textId="77777777" w:rsidTr="00F56787">
        <w:trPr>
          <w:trHeight w:val="67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EB694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3C75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</w:tbl>
    <w:p w14:paraId="6E112001" w14:textId="577D2083" w:rsidR="00787706" w:rsidRPr="00787706" w:rsidRDefault="00787706" w:rsidP="00F56787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sectPr w:rsidR="00787706" w:rsidRPr="007877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EA4E" w14:textId="77777777" w:rsidR="00193EB9" w:rsidRDefault="00193EB9">
      <w:r>
        <w:separator/>
      </w:r>
    </w:p>
  </w:endnote>
  <w:endnote w:type="continuationSeparator" w:id="0">
    <w:p w14:paraId="440113E9" w14:textId="77777777" w:rsidR="00193EB9" w:rsidRDefault="001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D0ED6" w14:textId="77777777" w:rsidR="00EE7C9D" w:rsidRDefault="00EE7C9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041C" w14:textId="77777777" w:rsidR="00193EB9" w:rsidRDefault="00193EB9">
    <w:pPr>
      <w:spacing w:line="240" w:lineRule="exact"/>
    </w:pPr>
  </w:p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934"/>
      <w:gridCol w:w="3686"/>
    </w:tblGrid>
    <w:tr w:rsidR="00193EB9" w14:paraId="7977C8FA" w14:textId="77777777" w:rsidTr="00010A88">
      <w:trPr>
        <w:trHeight w:val="260"/>
      </w:trPr>
      <w:tc>
        <w:tcPr>
          <w:tcW w:w="5934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238901" w14:textId="57C944BE" w:rsidR="00193EB9" w:rsidRDefault="00193EB9" w:rsidP="00FD260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368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4BB551" w14:textId="63D20152" w:rsidR="00193EB9" w:rsidRDefault="00193E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D20E9" w14:textId="77777777" w:rsidR="00EE7C9D" w:rsidRDefault="00EE7C9D">
    <w:pPr>
      <w:pStyle w:val="Pieddepage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A155" w14:textId="77777777" w:rsidR="00193EB9" w:rsidRDefault="00193EB9">
      <w:r>
        <w:separator/>
      </w:r>
    </w:p>
  </w:footnote>
  <w:footnote w:type="continuationSeparator" w:id="0">
    <w:p w14:paraId="53008268" w14:textId="77777777" w:rsidR="00193EB9" w:rsidRDefault="0019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03E9E" w14:textId="77777777" w:rsidR="00EE7C9D" w:rsidRDefault="00EE7C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42962" w14:textId="77777777" w:rsidR="00EE7C9D" w:rsidRDefault="00EE7C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C82D" w14:textId="77777777" w:rsidR="00EE7C9D" w:rsidRDefault="00EE7C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4AA1"/>
    <w:multiLevelType w:val="hybridMultilevel"/>
    <w:tmpl w:val="A258A748"/>
    <w:lvl w:ilvl="0" w:tplc="8CA07CDE">
      <w:start w:val="1"/>
      <w:numFmt w:val="bullet"/>
      <w:lvlText w:val="→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01713"/>
    <w:multiLevelType w:val="hybridMultilevel"/>
    <w:tmpl w:val="750A851C"/>
    <w:lvl w:ilvl="0" w:tplc="F3D0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21D0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13794"/>
    <w:multiLevelType w:val="hybridMultilevel"/>
    <w:tmpl w:val="E9E8048C"/>
    <w:lvl w:ilvl="0" w:tplc="1BEA2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22BE7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71"/>
    <w:rsid w:val="00010A88"/>
    <w:rsid w:val="000529E0"/>
    <w:rsid w:val="000A30CD"/>
    <w:rsid w:val="000C2336"/>
    <w:rsid w:val="000E555F"/>
    <w:rsid w:val="00193EB9"/>
    <w:rsid w:val="001F131E"/>
    <w:rsid w:val="00203F88"/>
    <w:rsid w:val="00254B32"/>
    <w:rsid w:val="002A5D24"/>
    <w:rsid w:val="004813E6"/>
    <w:rsid w:val="004F1460"/>
    <w:rsid w:val="005738AA"/>
    <w:rsid w:val="005A50BB"/>
    <w:rsid w:val="005F34B4"/>
    <w:rsid w:val="00624ED3"/>
    <w:rsid w:val="00705614"/>
    <w:rsid w:val="007263A8"/>
    <w:rsid w:val="00787706"/>
    <w:rsid w:val="007A1E87"/>
    <w:rsid w:val="00872993"/>
    <w:rsid w:val="00947D2D"/>
    <w:rsid w:val="0097427D"/>
    <w:rsid w:val="00A060D2"/>
    <w:rsid w:val="00A233AE"/>
    <w:rsid w:val="00A5201B"/>
    <w:rsid w:val="00B10B3B"/>
    <w:rsid w:val="00B2494D"/>
    <w:rsid w:val="00C41CAD"/>
    <w:rsid w:val="00C678D3"/>
    <w:rsid w:val="00CC6BAD"/>
    <w:rsid w:val="00CF36E3"/>
    <w:rsid w:val="00D16A71"/>
    <w:rsid w:val="00D3095B"/>
    <w:rsid w:val="00D40DEC"/>
    <w:rsid w:val="00D44E5C"/>
    <w:rsid w:val="00DD6A39"/>
    <w:rsid w:val="00E2208F"/>
    <w:rsid w:val="00E51993"/>
    <w:rsid w:val="00E94AD8"/>
    <w:rsid w:val="00EB4D62"/>
    <w:rsid w:val="00EE6045"/>
    <w:rsid w:val="00EE77B8"/>
    <w:rsid w:val="00EE7C9D"/>
    <w:rsid w:val="00F04E1B"/>
    <w:rsid w:val="00F1709E"/>
    <w:rsid w:val="00F56787"/>
    <w:rsid w:val="00F85EBF"/>
    <w:rsid w:val="00FB370B"/>
    <w:rsid w:val="00FD2603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BE255"/>
  <w15:docId w15:val="{1FAE7826-5EA5-41FA-A80A-42FF1A3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233A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233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233A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233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233A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233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3AE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nhideWhenUsed/>
    <w:rsid w:val="00D40DEC"/>
    <w:rPr>
      <w:color w:val="0563C1" w:themeColor="hyperlink"/>
      <w:u w:val="single"/>
    </w:rPr>
  </w:style>
  <w:style w:type="table" w:styleId="Grilledutableau">
    <w:name w:val="Table Grid"/>
    <w:basedOn w:val="TableauNormal"/>
    <w:rsid w:val="00D40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0D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813E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813E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A5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DAD14-DFEF-4AAF-B337-98228C21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422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Chavagnac Benoit</dc:creator>
  <cp:lastModifiedBy>CHRISTELLE RENAT</cp:lastModifiedBy>
  <cp:revision>12</cp:revision>
  <dcterms:created xsi:type="dcterms:W3CDTF">2021-06-02T05:40:00Z</dcterms:created>
  <dcterms:modified xsi:type="dcterms:W3CDTF">2025-05-14T06:26:00Z</dcterms:modified>
</cp:coreProperties>
</file>