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8C864A" w14:textId="77777777" w:rsidR="00D50562" w:rsidRPr="008025D8" w:rsidRDefault="00D50562" w:rsidP="00217DFA">
      <w:pPr>
        <w:jc w:val="left"/>
        <w:rPr>
          <w:rFonts w:ascii="Marianne" w:hAnsi="Marianne" w:cs="Arial"/>
        </w:rPr>
      </w:pPr>
    </w:p>
    <w:p w14:paraId="7008AF0E" w14:textId="77777777" w:rsidR="0017526A" w:rsidRPr="008025D8" w:rsidRDefault="0017526A" w:rsidP="00217DFA">
      <w:pPr>
        <w:jc w:val="left"/>
        <w:rPr>
          <w:rFonts w:ascii="Marianne" w:hAnsi="Marianne" w:cs="Arial"/>
        </w:rPr>
      </w:pPr>
    </w:p>
    <w:p w14:paraId="183094C3" w14:textId="77777777" w:rsidR="0017526A" w:rsidRPr="008025D8" w:rsidRDefault="0017526A" w:rsidP="00217DFA">
      <w:pPr>
        <w:spacing w:before="0" w:after="0" w:line="240" w:lineRule="auto"/>
        <w:ind w:left="-851" w:right="-426"/>
        <w:jc w:val="center"/>
        <w:rPr>
          <w:rFonts w:ascii="Marianne" w:eastAsia="Times New Roman" w:hAnsi="Marianne" w:cs="Arial"/>
          <w:b/>
          <w:smallCaps/>
          <w:lang w:eastAsia="fr-FR"/>
        </w:rPr>
      </w:pPr>
      <w:r w:rsidRPr="008025D8">
        <w:rPr>
          <w:rFonts w:ascii="Marianne" w:eastAsia="Times New Roman" w:hAnsi="Marianne" w:cs="Arial"/>
          <w:b/>
          <w:smallCaps/>
          <w:lang w:eastAsia="fr-FR"/>
        </w:rPr>
        <w:t>Cahier des Clauses Techniques Particulières</w:t>
      </w:r>
    </w:p>
    <w:p w14:paraId="1AC7CD3E" w14:textId="77777777" w:rsidR="0017526A" w:rsidRPr="008025D8" w:rsidRDefault="0017526A" w:rsidP="00217DFA">
      <w:pPr>
        <w:spacing w:before="0" w:after="0" w:line="240" w:lineRule="auto"/>
        <w:jc w:val="center"/>
        <w:rPr>
          <w:rFonts w:ascii="Marianne" w:eastAsia="Times New Roman" w:hAnsi="Marianne" w:cs="Arial"/>
          <w:b/>
          <w:smallCaps/>
          <w:lang w:eastAsia="fr-FR"/>
        </w:rPr>
      </w:pPr>
      <w:r w:rsidRPr="008025D8">
        <w:rPr>
          <w:rFonts w:ascii="Marianne" w:eastAsia="Times New Roman" w:hAnsi="Marianne" w:cs="Arial"/>
          <w:b/>
          <w:smallCaps/>
          <w:lang w:eastAsia="fr-FR"/>
        </w:rPr>
        <w:t>(CCTP)</w:t>
      </w:r>
    </w:p>
    <w:p w14:paraId="7E19732D" w14:textId="77777777" w:rsidR="0017526A" w:rsidRPr="008025D8" w:rsidRDefault="0017526A" w:rsidP="00217DFA">
      <w:pPr>
        <w:jc w:val="center"/>
        <w:rPr>
          <w:rFonts w:ascii="Marianne" w:eastAsia="Times New Roman" w:hAnsi="Marianne" w:cs="Arial"/>
          <w:b/>
          <w:smallCaps/>
          <w:lang w:eastAsia="fr-FR"/>
        </w:rPr>
      </w:pPr>
      <w:r w:rsidRPr="008025D8">
        <w:rPr>
          <w:rFonts w:ascii="Marianne" w:eastAsia="Times New Roman" w:hAnsi="Marianne" w:cs="Arial"/>
          <w:b/>
          <w:smallCaps/>
          <w:lang w:eastAsia="fr-FR"/>
        </w:rPr>
        <w:t>Version 1</w:t>
      </w:r>
    </w:p>
    <w:p w14:paraId="31647345" w14:textId="77777777" w:rsidR="0017526A" w:rsidRPr="008025D8" w:rsidRDefault="0017526A" w:rsidP="00217DFA">
      <w:pPr>
        <w:jc w:val="left"/>
        <w:rPr>
          <w:rFonts w:ascii="Marianne" w:eastAsia="Times New Roman" w:hAnsi="Marianne" w:cs="Arial"/>
          <w:b/>
          <w:smallCaps/>
          <w:lang w:eastAsia="fr-FR"/>
        </w:rPr>
      </w:pPr>
    </w:p>
    <w:p w14:paraId="75A6E386" w14:textId="77777777" w:rsidR="0017526A" w:rsidRPr="008025D8" w:rsidRDefault="0017526A" w:rsidP="00217DFA">
      <w:pPr>
        <w:jc w:val="left"/>
        <w:rPr>
          <w:rFonts w:ascii="Marianne" w:eastAsia="Times New Roman" w:hAnsi="Marianne" w:cs="Arial"/>
          <w:b/>
          <w:smallCaps/>
          <w:lang w:eastAsia="fr-FR"/>
        </w:rPr>
      </w:pPr>
    </w:p>
    <w:p w14:paraId="1E737422" w14:textId="77777777" w:rsidR="0017526A" w:rsidRPr="008025D8" w:rsidRDefault="0017526A" w:rsidP="00217DFA">
      <w:pPr>
        <w:spacing w:before="0" w:after="0" w:line="240" w:lineRule="auto"/>
        <w:jc w:val="left"/>
        <w:rPr>
          <w:rFonts w:ascii="Marianne" w:eastAsia="Times New Roman" w:hAnsi="Marianne" w:cs="Arial"/>
          <w:vanish/>
          <w:color w:val="000000" w:themeColor="text1"/>
          <w:lang w:eastAsia="fr-FR"/>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665"/>
        <w:gridCol w:w="4111"/>
      </w:tblGrid>
      <w:tr w:rsidR="0017526A" w:rsidRPr="008025D8" w14:paraId="454B42A1" w14:textId="77777777" w:rsidTr="0017526A">
        <w:trPr>
          <w:trHeight w:val="807"/>
          <w:jc w:val="center"/>
        </w:trPr>
        <w:tc>
          <w:tcPr>
            <w:tcW w:w="9776" w:type="dxa"/>
            <w:gridSpan w:val="2"/>
          </w:tcPr>
          <w:p w14:paraId="4E3AF7EB" w14:textId="77777777" w:rsidR="0017526A" w:rsidRPr="008025D8" w:rsidRDefault="0017526A" w:rsidP="00217DFA">
            <w:pPr>
              <w:spacing w:before="0" w:after="0" w:line="240" w:lineRule="auto"/>
              <w:jc w:val="left"/>
              <w:rPr>
                <w:rFonts w:ascii="Marianne" w:eastAsia="Times New Roman" w:hAnsi="Marianne" w:cs="Arial"/>
                <w:b/>
                <w:bCs/>
                <w:color w:val="000000" w:themeColor="text1"/>
                <w:lang w:eastAsia="fr-FR"/>
              </w:rPr>
            </w:pPr>
            <w:r w:rsidRPr="008025D8">
              <w:rPr>
                <w:rFonts w:ascii="Marianne" w:eastAsia="Times New Roman" w:hAnsi="Marianne" w:cs="Arial"/>
                <w:b/>
                <w:bCs/>
                <w:color w:val="000000" w:themeColor="text1"/>
                <w:lang w:eastAsia="fr-FR"/>
              </w:rPr>
              <w:t>Désignation (objet)</w:t>
            </w:r>
            <w:r w:rsidRPr="008025D8">
              <w:rPr>
                <w:rFonts w:ascii="Calibri" w:eastAsia="Times New Roman" w:hAnsi="Calibri" w:cs="Calibri"/>
                <w:b/>
                <w:bCs/>
                <w:color w:val="000000" w:themeColor="text1"/>
                <w:lang w:eastAsia="fr-FR"/>
              </w:rPr>
              <w:t> </w:t>
            </w:r>
            <w:r w:rsidRPr="008025D8">
              <w:rPr>
                <w:rFonts w:ascii="Marianne" w:eastAsia="Times New Roman" w:hAnsi="Marianne" w:cs="Arial"/>
                <w:b/>
                <w:bCs/>
                <w:color w:val="000000" w:themeColor="text1"/>
                <w:lang w:eastAsia="fr-FR"/>
              </w:rPr>
              <w:t>:</w:t>
            </w:r>
          </w:p>
          <w:p w14:paraId="4745DBB8" w14:textId="77777777" w:rsidR="0017526A" w:rsidRPr="008025D8" w:rsidRDefault="0017526A" w:rsidP="00217DFA">
            <w:pPr>
              <w:spacing w:before="0" w:after="0" w:line="240" w:lineRule="auto"/>
              <w:jc w:val="left"/>
              <w:rPr>
                <w:rFonts w:ascii="Marianne" w:eastAsia="Times New Roman" w:hAnsi="Marianne" w:cs="Arial"/>
                <w:b/>
                <w:bCs/>
                <w:color w:val="000000" w:themeColor="text1"/>
                <w:lang w:eastAsia="fr-FR"/>
              </w:rPr>
            </w:pPr>
          </w:p>
          <w:p w14:paraId="4E5A59EE" w14:textId="2C75444F" w:rsidR="001154D5" w:rsidRPr="008025D8" w:rsidRDefault="001154D5" w:rsidP="001154D5">
            <w:pPr>
              <w:spacing w:before="0" w:after="0" w:line="240" w:lineRule="auto"/>
              <w:rPr>
                <w:rFonts w:ascii="Marianne" w:eastAsia="Times New Roman" w:hAnsi="Marianne" w:cs="Times New Roman"/>
                <w:bCs/>
                <w:lang w:eastAsia="fr-FR"/>
              </w:rPr>
            </w:pPr>
            <w:r w:rsidRPr="008025D8">
              <w:rPr>
                <w:rFonts w:ascii="Marianne" w:eastAsia="Times New Roman" w:hAnsi="Marianne" w:cs="Times New Roman"/>
                <w:bCs/>
                <w:lang w:eastAsia="fr-FR"/>
              </w:rPr>
              <w:t>Acquisition de trois bancs</w:t>
            </w:r>
            <w:r w:rsidRPr="008025D8">
              <w:rPr>
                <w:rFonts w:ascii="Marianne" w:eastAsia="Times New Roman" w:hAnsi="Marianne" w:cs="Times New Roman"/>
                <w:lang w:eastAsia="fr-FR"/>
              </w:rPr>
              <w:t xml:space="preserve"> pédagogique</w:t>
            </w:r>
            <w:r w:rsidRPr="008025D8">
              <w:rPr>
                <w:rFonts w:ascii="Calibri" w:eastAsia="Times New Roman" w:hAnsi="Calibri" w:cs="Calibri"/>
                <w:lang w:eastAsia="fr-FR"/>
              </w:rPr>
              <w:t> </w:t>
            </w:r>
            <w:r w:rsidRPr="008025D8">
              <w:rPr>
                <w:rFonts w:ascii="Marianne" w:eastAsia="Times New Roman" w:hAnsi="Marianne" w:cs="Times New Roman"/>
                <w:lang w:eastAsia="fr-FR"/>
              </w:rPr>
              <w:t>:</w:t>
            </w:r>
            <w:r w:rsidRPr="008025D8">
              <w:rPr>
                <w:rFonts w:ascii="Marianne" w:eastAsia="Times New Roman" w:hAnsi="Marianne" w:cs="Times New Roman"/>
                <w:bCs/>
                <w:lang w:eastAsia="fr-FR"/>
              </w:rPr>
              <w:t xml:space="preserve"> un «</w:t>
            </w:r>
            <w:r w:rsidRPr="008025D8">
              <w:rPr>
                <w:rFonts w:ascii="Calibri" w:eastAsia="Times New Roman" w:hAnsi="Calibri" w:cs="Calibri"/>
                <w:bCs/>
                <w:lang w:eastAsia="fr-FR"/>
              </w:rPr>
              <w:t> </w:t>
            </w:r>
            <w:r w:rsidRPr="008025D8">
              <w:rPr>
                <w:rFonts w:ascii="Marianne" w:eastAsia="Times New Roman" w:hAnsi="Marianne" w:cs="Times New Roman"/>
                <w:bCs/>
                <w:lang w:eastAsia="fr-FR"/>
              </w:rPr>
              <w:t>groupe froid négatif</w:t>
            </w:r>
            <w:r w:rsidRPr="008025D8">
              <w:rPr>
                <w:rFonts w:ascii="Calibri" w:eastAsia="Times New Roman" w:hAnsi="Calibri" w:cs="Calibri"/>
                <w:bCs/>
                <w:lang w:eastAsia="fr-FR"/>
              </w:rPr>
              <w:t> </w:t>
            </w:r>
            <w:r w:rsidRPr="008025D8">
              <w:rPr>
                <w:rFonts w:ascii="Marianne" w:eastAsia="Times New Roman" w:hAnsi="Marianne" w:cs="Marianne"/>
                <w:bCs/>
                <w:lang w:eastAsia="fr-FR"/>
              </w:rPr>
              <w:t>»</w:t>
            </w:r>
            <w:r w:rsidRPr="008025D8">
              <w:rPr>
                <w:rFonts w:ascii="Calibri" w:eastAsia="Times New Roman" w:hAnsi="Calibri" w:cs="Calibri"/>
                <w:bCs/>
                <w:lang w:eastAsia="fr-FR"/>
              </w:rPr>
              <w:t> </w:t>
            </w:r>
            <w:r w:rsidRPr="008025D8">
              <w:rPr>
                <w:rFonts w:ascii="Marianne" w:eastAsia="Times New Roman" w:hAnsi="Marianne" w:cs="Marianne"/>
                <w:bCs/>
                <w:lang w:eastAsia="fr-FR"/>
              </w:rPr>
              <w:t>;</w:t>
            </w:r>
            <w:r w:rsidRPr="008025D8">
              <w:rPr>
                <w:rFonts w:ascii="Marianne" w:eastAsia="Times New Roman" w:hAnsi="Marianne" w:cs="Times New Roman"/>
                <w:bCs/>
                <w:lang w:eastAsia="fr-FR"/>
              </w:rPr>
              <w:t xml:space="preserve"> un «</w:t>
            </w:r>
            <w:r w:rsidRPr="008025D8">
              <w:rPr>
                <w:rFonts w:ascii="Calibri" w:eastAsia="Times New Roman" w:hAnsi="Calibri" w:cs="Calibri"/>
                <w:bCs/>
                <w:lang w:eastAsia="fr-FR"/>
              </w:rPr>
              <w:t> </w:t>
            </w:r>
            <w:r w:rsidRPr="008025D8">
              <w:rPr>
                <w:rFonts w:ascii="Marianne" w:eastAsia="Times New Roman" w:hAnsi="Marianne" w:cs="Times New Roman"/>
                <w:bCs/>
                <w:lang w:eastAsia="fr-FR"/>
              </w:rPr>
              <w:t>groupe froid positif</w:t>
            </w:r>
            <w:r w:rsidRPr="008025D8">
              <w:rPr>
                <w:rFonts w:ascii="Calibri" w:eastAsia="Times New Roman" w:hAnsi="Calibri" w:cs="Calibri"/>
                <w:bCs/>
                <w:lang w:eastAsia="fr-FR"/>
              </w:rPr>
              <w:t> </w:t>
            </w:r>
            <w:r w:rsidRPr="008025D8">
              <w:rPr>
                <w:rFonts w:ascii="Marianne" w:eastAsia="Times New Roman" w:hAnsi="Marianne" w:cs="Marianne"/>
                <w:bCs/>
                <w:lang w:eastAsia="fr-FR"/>
              </w:rPr>
              <w:t>» et un «</w:t>
            </w:r>
            <w:r w:rsidRPr="008025D8">
              <w:rPr>
                <w:rFonts w:ascii="Calibri" w:hAnsi="Calibri" w:cs="Calibri"/>
                <w:bCs/>
              </w:rPr>
              <w:t> </w:t>
            </w:r>
            <w:r w:rsidRPr="008025D8">
              <w:rPr>
                <w:rFonts w:ascii="Marianne" w:hAnsi="Marianne"/>
                <w:bCs/>
              </w:rPr>
              <w:t>module montage câblage frigorifique</w:t>
            </w:r>
            <w:r w:rsidRPr="008025D8">
              <w:rPr>
                <w:rFonts w:ascii="Calibri" w:hAnsi="Calibri" w:cs="Calibri"/>
                <w:bCs/>
              </w:rPr>
              <w:t> </w:t>
            </w:r>
            <w:r w:rsidRPr="008025D8">
              <w:rPr>
                <w:rFonts w:ascii="Marianne" w:hAnsi="Marianne" w:cs="Marianne"/>
                <w:bCs/>
              </w:rPr>
              <w:t>»</w:t>
            </w:r>
            <w:r w:rsidRPr="008025D8">
              <w:rPr>
                <w:rFonts w:ascii="Marianne" w:hAnsi="Marianne"/>
                <w:bCs/>
              </w:rPr>
              <w:t xml:space="preserve"> </w:t>
            </w:r>
            <w:r w:rsidRPr="008025D8">
              <w:rPr>
                <w:rFonts w:ascii="Marianne" w:eastAsia="Times New Roman" w:hAnsi="Marianne" w:cs="Times New Roman"/>
                <w:bCs/>
                <w:lang w:eastAsia="fr-FR"/>
              </w:rPr>
              <w:t xml:space="preserve">au profit du secteur froid des ateliers </w:t>
            </w:r>
            <w:r w:rsidRPr="008025D8">
              <w:rPr>
                <w:rFonts w:ascii="Marianne" w:eastAsia="Times New Roman" w:hAnsi="Marianne" w:cs="Arial"/>
                <w:shd w:val="clear" w:color="auto" w:fill="FFFFFF"/>
                <w:lang w:eastAsia="fr-FR"/>
              </w:rPr>
              <w:t>Fluides Spécialisés Mécanique</w:t>
            </w:r>
            <w:r w:rsidRPr="008025D8">
              <w:rPr>
                <w:rFonts w:ascii="Marianne" w:eastAsia="Times New Roman" w:hAnsi="Marianne" w:cs="Times New Roman"/>
                <w:bCs/>
                <w:lang w:eastAsia="fr-FR"/>
              </w:rPr>
              <w:t xml:space="preserve"> du </w:t>
            </w:r>
            <w:r w:rsidRPr="008025D8">
              <w:rPr>
                <w:rFonts w:ascii="Marianne" w:eastAsia="Times New Roman" w:hAnsi="Marianne" w:cs="Times New Roman"/>
                <w:lang w:eastAsia="fr-FR"/>
              </w:rPr>
              <w:t xml:space="preserve">Service Logistique de la Marine à Toulon. </w:t>
            </w:r>
          </w:p>
          <w:p w14:paraId="689F60A3" w14:textId="77777777" w:rsidR="0017526A" w:rsidRPr="008025D8" w:rsidRDefault="0017526A" w:rsidP="00217DFA">
            <w:pPr>
              <w:spacing w:before="0" w:after="0" w:line="240" w:lineRule="auto"/>
              <w:jc w:val="left"/>
              <w:rPr>
                <w:rFonts w:ascii="Marianne" w:eastAsia="Times New Roman" w:hAnsi="Marianne" w:cs="Arial"/>
                <w:color w:val="000000" w:themeColor="text1"/>
                <w:lang w:eastAsia="fr-FR"/>
              </w:rPr>
            </w:pPr>
          </w:p>
        </w:tc>
      </w:tr>
      <w:tr w:rsidR="0017526A" w:rsidRPr="008025D8" w14:paraId="7D653990" w14:textId="77777777" w:rsidTr="0017526A">
        <w:trPr>
          <w:trHeight w:val="573"/>
          <w:jc w:val="center"/>
        </w:trPr>
        <w:tc>
          <w:tcPr>
            <w:tcW w:w="5665" w:type="dxa"/>
            <w:tcBorders>
              <w:bottom w:val="single" w:sz="4" w:space="0" w:color="auto"/>
            </w:tcBorders>
            <w:vAlign w:val="center"/>
          </w:tcPr>
          <w:p w14:paraId="7347E62A" w14:textId="671755EA" w:rsidR="0017526A" w:rsidRPr="008025D8" w:rsidRDefault="0017526A" w:rsidP="001154D5">
            <w:pPr>
              <w:spacing w:before="0" w:after="0" w:line="240" w:lineRule="auto"/>
              <w:jc w:val="left"/>
              <w:rPr>
                <w:rFonts w:ascii="Marianne" w:eastAsia="Times New Roman" w:hAnsi="Marianne" w:cs="Arial"/>
                <w:bCs/>
                <w:lang w:eastAsia="fr-FR"/>
              </w:rPr>
            </w:pPr>
            <w:r w:rsidRPr="008025D8">
              <w:rPr>
                <w:rFonts w:ascii="Marianne" w:eastAsia="Times New Roman" w:hAnsi="Marianne" w:cs="Arial"/>
                <w:b/>
                <w:bCs/>
                <w:lang w:eastAsia="fr-FR"/>
              </w:rPr>
              <w:t>Référence</w:t>
            </w:r>
            <w:r w:rsidRPr="008025D8">
              <w:rPr>
                <w:rFonts w:ascii="Calibri" w:eastAsia="Times New Roman" w:hAnsi="Calibri" w:cs="Calibri"/>
                <w:b/>
                <w:bCs/>
                <w:lang w:eastAsia="fr-FR"/>
              </w:rPr>
              <w:t> </w:t>
            </w:r>
            <w:r w:rsidRPr="008025D8">
              <w:rPr>
                <w:rFonts w:ascii="Marianne" w:eastAsia="Times New Roman" w:hAnsi="Marianne" w:cs="Arial"/>
                <w:b/>
                <w:bCs/>
                <w:lang w:eastAsia="fr-FR"/>
              </w:rPr>
              <w:t>:</w:t>
            </w:r>
            <w:r w:rsidRPr="008025D8">
              <w:rPr>
                <w:rFonts w:ascii="Marianne" w:eastAsia="Times New Roman" w:hAnsi="Marianne" w:cs="Arial"/>
                <w:bCs/>
                <w:lang w:eastAsia="fr-FR"/>
              </w:rPr>
              <w:t xml:space="preserve"> </w:t>
            </w:r>
            <w:r w:rsidR="001154D5" w:rsidRPr="008025D8">
              <w:rPr>
                <w:rFonts w:ascii="Marianne" w:eastAsia="Times New Roman" w:hAnsi="Marianne" w:cs="Arial"/>
                <w:bCs/>
                <w:lang w:eastAsia="fr-FR"/>
              </w:rPr>
              <w:t>MM25-1057,MM25-1060 et MM25-1062</w:t>
            </w:r>
          </w:p>
        </w:tc>
        <w:tc>
          <w:tcPr>
            <w:tcW w:w="4111" w:type="dxa"/>
            <w:tcBorders>
              <w:bottom w:val="single" w:sz="4" w:space="0" w:color="auto"/>
            </w:tcBorders>
            <w:vAlign w:val="center"/>
          </w:tcPr>
          <w:p w14:paraId="2855C4A2" w14:textId="77777777" w:rsidR="0017526A" w:rsidRPr="008025D8" w:rsidRDefault="0017526A" w:rsidP="00217DFA">
            <w:pPr>
              <w:spacing w:before="0" w:after="0" w:line="240" w:lineRule="auto"/>
              <w:jc w:val="left"/>
              <w:rPr>
                <w:rFonts w:ascii="Marianne" w:eastAsia="Times New Roman" w:hAnsi="Marianne" w:cs="Arial"/>
                <w:i/>
                <w:iCs/>
                <w:lang w:eastAsia="fr-FR"/>
              </w:rPr>
            </w:pPr>
            <w:r w:rsidRPr="008025D8">
              <w:rPr>
                <w:rFonts w:ascii="Marianne" w:eastAsia="Times New Roman" w:hAnsi="Marianne" w:cs="Arial"/>
                <w:b/>
                <w:bCs/>
                <w:lang w:eastAsia="fr-FR"/>
              </w:rPr>
              <w:t>Niveau de confidentialité</w:t>
            </w:r>
            <w:r w:rsidRPr="008025D8">
              <w:rPr>
                <w:rFonts w:ascii="Calibri" w:eastAsia="Times New Roman" w:hAnsi="Calibri" w:cs="Calibri"/>
                <w:b/>
                <w:bCs/>
                <w:lang w:eastAsia="fr-FR"/>
              </w:rPr>
              <w:t> </w:t>
            </w:r>
            <w:r w:rsidRPr="008025D8">
              <w:rPr>
                <w:rFonts w:ascii="Marianne" w:eastAsia="Times New Roman" w:hAnsi="Marianne" w:cs="Arial"/>
                <w:b/>
                <w:bCs/>
                <w:lang w:eastAsia="fr-FR"/>
              </w:rPr>
              <w:t xml:space="preserve">: </w:t>
            </w:r>
            <w:r w:rsidRPr="008025D8">
              <w:rPr>
                <w:rFonts w:ascii="Marianne" w:eastAsia="Times New Roman" w:hAnsi="Marianne" w:cs="Arial"/>
                <w:lang w:eastAsia="fr-FR"/>
              </w:rPr>
              <w:t>NON PROTEGE</w:t>
            </w:r>
          </w:p>
        </w:tc>
      </w:tr>
      <w:tr w:rsidR="0017526A" w:rsidRPr="008025D8" w14:paraId="634BC1A7" w14:textId="77777777" w:rsidTr="0017526A">
        <w:trPr>
          <w:trHeight w:val="573"/>
          <w:jc w:val="center"/>
        </w:trPr>
        <w:tc>
          <w:tcPr>
            <w:tcW w:w="5665" w:type="dxa"/>
            <w:tcBorders>
              <w:left w:val="nil"/>
              <w:right w:val="nil"/>
            </w:tcBorders>
            <w:vAlign w:val="center"/>
          </w:tcPr>
          <w:p w14:paraId="2F5E4ACA" w14:textId="77777777" w:rsidR="0017526A" w:rsidRPr="008025D8" w:rsidRDefault="0017526A" w:rsidP="00217DFA">
            <w:pPr>
              <w:spacing w:before="0" w:after="0" w:line="240" w:lineRule="auto"/>
              <w:jc w:val="left"/>
              <w:rPr>
                <w:rFonts w:ascii="Marianne" w:eastAsia="Times New Roman" w:hAnsi="Marianne" w:cs="Arial"/>
                <w:b/>
                <w:bCs/>
                <w:lang w:eastAsia="fr-FR"/>
              </w:rPr>
            </w:pPr>
          </w:p>
        </w:tc>
        <w:tc>
          <w:tcPr>
            <w:tcW w:w="4111" w:type="dxa"/>
            <w:tcBorders>
              <w:left w:val="nil"/>
              <w:right w:val="nil"/>
            </w:tcBorders>
            <w:vAlign w:val="center"/>
          </w:tcPr>
          <w:p w14:paraId="4F67FC6D" w14:textId="77777777" w:rsidR="0017526A" w:rsidRPr="008025D8" w:rsidRDefault="0017526A" w:rsidP="00217DFA">
            <w:pPr>
              <w:spacing w:before="0" w:after="0" w:line="240" w:lineRule="auto"/>
              <w:jc w:val="left"/>
              <w:rPr>
                <w:rFonts w:ascii="Marianne" w:eastAsia="Times New Roman" w:hAnsi="Marianne" w:cs="Arial"/>
                <w:b/>
                <w:bCs/>
                <w:lang w:eastAsia="fr-FR"/>
              </w:rPr>
            </w:pPr>
          </w:p>
        </w:tc>
      </w:tr>
      <w:tr w:rsidR="0017526A" w:rsidRPr="008025D8" w14:paraId="7F10BCBC" w14:textId="77777777" w:rsidTr="00CC5C14">
        <w:trPr>
          <w:trHeight w:val="573"/>
          <w:jc w:val="center"/>
        </w:trPr>
        <w:tc>
          <w:tcPr>
            <w:tcW w:w="9776" w:type="dxa"/>
            <w:gridSpan w:val="2"/>
            <w:vAlign w:val="center"/>
          </w:tcPr>
          <w:p w14:paraId="6C511E9F" w14:textId="77777777" w:rsidR="0017526A" w:rsidRPr="008025D8" w:rsidRDefault="0017526A" w:rsidP="00217DFA">
            <w:pPr>
              <w:spacing w:before="0" w:after="0" w:line="240" w:lineRule="auto"/>
              <w:jc w:val="left"/>
              <w:rPr>
                <w:rFonts w:ascii="Marianne" w:eastAsia="Times New Roman" w:hAnsi="Marianne" w:cs="Arial"/>
                <w:b/>
                <w:bCs/>
                <w:lang w:eastAsia="fr-FR"/>
              </w:rPr>
            </w:pPr>
            <w:r w:rsidRPr="008025D8">
              <w:rPr>
                <w:rFonts w:ascii="Marianne" w:eastAsia="Times New Roman" w:hAnsi="Marianne" w:cs="Arial"/>
                <w:b/>
                <w:bCs/>
                <w:lang w:eastAsia="fr-FR"/>
              </w:rPr>
              <w:t>Rédaction – Vérification</w:t>
            </w:r>
          </w:p>
        </w:tc>
      </w:tr>
      <w:tr w:rsidR="0017526A" w:rsidRPr="008025D8" w14:paraId="75B838D5" w14:textId="77777777" w:rsidTr="003A561C">
        <w:trPr>
          <w:trHeight w:val="196"/>
          <w:jc w:val="center"/>
        </w:trPr>
        <w:tc>
          <w:tcPr>
            <w:tcW w:w="9776" w:type="dxa"/>
            <w:gridSpan w:val="2"/>
            <w:shd w:val="clear" w:color="auto" w:fill="D9D9D9" w:themeFill="background1" w:themeFillShade="D9"/>
            <w:vAlign w:val="center"/>
          </w:tcPr>
          <w:p w14:paraId="4025659E" w14:textId="77777777" w:rsidR="0017526A" w:rsidRPr="008025D8" w:rsidRDefault="0017526A" w:rsidP="00217DFA">
            <w:pPr>
              <w:jc w:val="left"/>
              <w:rPr>
                <w:rFonts w:ascii="Marianne" w:hAnsi="Marianne" w:cs="Arial"/>
                <w:b/>
                <w:bCs/>
                <w:lang w:eastAsia="fr-FR"/>
              </w:rPr>
            </w:pPr>
            <w:r w:rsidRPr="008025D8">
              <w:rPr>
                <w:rFonts w:ascii="Marianne" w:hAnsi="Marianne" w:cs="Arial"/>
                <w:lang w:eastAsia="fr-FR"/>
              </w:rPr>
              <w:t>Rédigé par</w:t>
            </w:r>
            <w:r w:rsidRPr="008025D8">
              <w:rPr>
                <w:rFonts w:ascii="Calibri" w:hAnsi="Calibri" w:cs="Calibri"/>
                <w:lang w:eastAsia="fr-FR"/>
              </w:rPr>
              <w:t> </w:t>
            </w:r>
            <w:r w:rsidRPr="008025D8">
              <w:rPr>
                <w:rFonts w:ascii="Marianne" w:hAnsi="Marianne" w:cs="Arial"/>
                <w:lang w:eastAsia="fr-FR"/>
              </w:rPr>
              <w:t>:</w:t>
            </w:r>
            <w:r w:rsidRPr="008025D8">
              <w:rPr>
                <w:rFonts w:ascii="Marianne" w:hAnsi="Marianne" w:cs="Arial"/>
                <w:b/>
                <w:bCs/>
                <w:lang w:eastAsia="fr-FR"/>
              </w:rPr>
              <w:t xml:space="preserve"> </w:t>
            </w:r>
          </w:p>
        </w:tc>
      </w:tr>
      <w:tr w:rsidR="0017526A" w:rsidRPr="008025D8" w14:paraId="4A0E523B" w14:textId="77777777" w:rsidTr="0017526A">
        <w:trPr>
          <w:trHeight w:val="573"/>
          <w:jc w:val="center"/>
        </w:trPr>
        <w:tc>
          <w:tcPr>
            <w:tcW w:w="5665" w:type="dxa"/>
            <w:vAlign w:val="center"/>
          </w:tcPr>
          <w:p w14:paraId="37694CCC" w14:textId="77777777" w:rsidR="003A561C" w:rsidRPr="008025D8" w:rsidRDefault="003A561C" w:rsidP="00217DFA">
            <w:pPr>
              <w:jc w:val="left"/>
              <w:rPr>
                <w:rFonts w:ascii="Marianne" w:hAnsi="Marianne" w:cs="Arial"/>
                <w:i/>
                <w:iCs/>
                <w:lang w:eastAsia="fr-FR"/>
              </w:rPr>
            </w:pPr>
            <w:r w:rsidRPr="008025D8">
              <w:rPr>
                <w:rFonts w:ascii="Marianne" w:hAnsi="Marianne" w:cs="Arial"/>
                <w:i/>
                <w:iCs/>
                <w:lang w:eastAsia="fr-FR"/>
              </w:rPr>
              <w:t xml:space="preserve">ICD </w:t>
            </w:r>
            <w:r w:rsidR="00BC6753" w:rsidRPr="008025D8">
              <w:rPr>
                <w:rFonts w:ascii="Marianne" w:hAnsi="Marianne" w:cs="Arial"/>
                <w:i/>
                <w:iCs/>
                <w:lang w:eastAsia="fr-FR"/>
              </w:rPr>
              <w:t xml:space="preserve">CLAIR </w:t>
            </w:r>
            <w:r w:rsidR="005E4ACA" w:rsidRPr="008025D8">
              <w:rPr>
                <w:rFonts w:ascii="Marianne" w:hAnsi="Marianne" w:cs="Arial"/>
                <w:i/>
                <w:iCs/>
                <w:lang w:eastAsia="fr-FR"/>
              </w:rPr>
              <w:t>Gaëlle</w:t>
            </w:r>
          </w:p>
          <w:p w14:paraId="5DB40D0B" w14:textId="77777777" w:rsidR="0017526A" w:rsidRPr="008025D8" w:rsidRDefault="003A561C" w:rsidP="00217DFA">
            <w:pPr>
              <w:jc w:val="left"/>
              <w:rPr>
                <w:rFonts w:ascii="Marianne" w:hAnsi="Marianne" w:cs="Arial"/>
                <w:bCs/>
                <w:lang w:eastAsia="fr-FR"/>
              </w:rPr>
            </w:pPr>
            <w:r w:rsidRPr="008025D8">
              <w:rPr>
                <w:rFonts w:ascii="Marianne" w:hAnsi="Marianne" w:cs="Arial"/>
                <w:i/>
                <w:iCs/>
                <w:lang w:eastAsia="fr-FR"/>
              </w:rPr>
              <w:t>IRB OP16 – SSF Toulon</w:t>
            </w:r>
          </w:p>
        </w:tc>
        <w:tc>
          <w:tcPr>
            <w:tcW w:w="4111" w:type="dxa"/>
            <w:vAlign w:val="center"/>
          </w:tcPr>
          <w:p w14:paraId="5F653E27" w14:textId="2257CFB6" w:rsidR="0017526A" w:rsidRPr="008025D8" w:rsidRDefault="00DD6858" w:rsidP="00217DFA">
            <w:pPr>
              <w:jc w:val="left"/>
              <w:rPr>
                <w:rFonts w:ascii="Marianne" w:hAnsi="Marianne" w:cs="Arial"/>
                <w:b/>
                <w:bCs/>
                <w:i/>
                <w:lang w:eastAsia="fr-FR"/>
              </w:rPr>
            </w:pPr>
            <w:r w:rsidRPr="008025D8">
              <w:rPr>
                <w:rFonts w:ascii="Marianne" w:hAnsi="Marianne" w:cs="Arial"/>
                <w:b/>
                <w:bCs/>
                <w:i/>
                <w:lang w:eastAsia="fr-FR"/>
              </w:rPr>
              <w:t>Acquis</w:t>
            </w:r>
          </w:p>
        </w:tc>
      </w:tr>
      <w:tr w:rsidR="0017526A" w:rsidRPr="008025D8" w14:paraId="121AC62E" w14:textId="77777777" w:rsidTr="003A561C">
        <w:trPr>
          <w:trHeight w:val="67"/>
          <w:jc w:val="center"/>
        </w:trPr>
        <w:tc>
          <w:tcPr>
            <w:tcW w:w="9776" w:type="dxa"/>
            <w:gridSpan w:val="2"/>
            <w:shd w:val="clear" w:color="auto" w:fill="D9D9D9" w:themeFill="background1" w:themeFillShade="D9"/>
            <w:vAlign w:val="center"/>
          </w:tcPr>
          <w:p w14:paraId="22758923" w14:textId="77777777" w:rsidR="0017526A" w:rsidRPr="008025D8" w:rsidRDefault="0017526A" w:rsidP="00217DFA">
            <w:pPr>
              <w:jc w:val="left"/>
              <w:rPr>
                <w:rFonts w:ascii="Marianne" w:hAnsi="Marianne" w:cs="Arial"/>
                <w:bCs/>
                <w:i/>
                <w:lang w:eastAsia="fr-FR"/>
              </w:rPr>
            </w:pPr>
            <w:r w:rsidRPr="008025D8">
              <w:rPr>
                <w:rFonts w:ascii="Marianne" w:hAnsi="Marianne" w:cs="Arial"/>
                <w:bCs/>
                <w:i/>
                <w:lang w:eastAsia="fr-FR"/>
              </w:rPr>
              <w:t>Vérifié par</w:t>
            </w:r>
            <w:r w:rsidRPr="008025D8">
              <w:rPr>
                <w:rFonts w:ascii="Calibri" w:hAnsi="Calibri" w:cs="Calibri"/>
                <w:bCs/>
                <w:i/>
                <w:lang w:eastAsia="fr-FR"/>
              </w:rPr>
              <w:t> </w:t>
            </w:r>
            <w:r w:rsidRPr="008025D8">
              <w:rPr>
                <w:rFonts w:ascii="Marianne" w:hAnsi="Marianne" w:cs="Arial"/>
                <w:bCs/>
                <w:i/>
                <w:lang w:eastAsia="fr-FR"/>
              </w:rPr>
              <w:t xml:space="preserve">: </w:t>
            </w:r>
          </w:p>
        </w:tc>
      </w:tr>
      <w:tr w:rsidR="003A561C" w:rsidRPr="008025D8" w14:paraId="6C20D680" w14:textId="77777777" w:rsidTr="00CC5C14">
        <w:trPr>
          <w:trHeight w:val="573"/>
          <w:jc w:val="center"/>
        </w:trPr>
        <w:tc>
          <w:tcPr>
            <w:tcW w:w="5665" w:type="dxa"/>
            <w:tcBorders>
              <w:top w:val="single" w:sz="4" w:space="0" w:color="auto"/>
              <w:left w:val="single" w:sz="4" w:space="0" w:color="auto"/>
              <w:bottom w:val="single" w:sz="4" w:space="0" w:color="auto"/>
              <w:right w:val="single" w:sz="4" w:space="0" w:color="auto"/>
            </w:tcBorders>
            <w:vAlign w:val="center"/>
          </w:tcPr>
          <w:p w14:paraId="28318A9C" w14:textId="77777777" w:rsidR="003A561C" w:rsidRPr="008025D8" w:rsidRDefault="003A561C" w:rsidP="00217DFA">
            <w:pPr>
              <w:jc w:val="left"/>
              <w:rPr>
                <w:rFonts w:ascii="Marianne" w:hAnsi="Marianne" w:cs="Arial"/>
                <w:iCs/>
                <w:lang w:eastAsia="fr-FR"/>
              </w:rPr>
            </w:pPr>
            <w:bookmarkStart w:id="0" w:name="_Toc164784938"/>
            <w:bookmarkStart w:id="1" w:name="_Toc164784976"/>
            <w:r w:rsidRPr="008025D8">
              <w:rPr>
                <w:rFonts w:ascii="Marianne" w:hAnsi="Marianne" w:cs="Arial"/>
                <w:iCs/>
                <w:lang w:eastAsia="fr-FR"/>
              </w:rPr>
              <w:t>MP CHEMIN Patrice</w:t>
            </w:r>
            <w:bookmarkEnd w:id="0"/>
            <w:bookmarkEnd w:id="1"/>
          </w:p>
          <w:p w14:paraId="0F9F497B" w14:textId="77777777" w:rsidR="003A561C" w:rsidRPr="008025D8" w:rsidRDefault="003A561C" w:rsidP="00217DFA">
            <w:pPr>
              <w:jc w:val="left"/>
              <w:rPr>
                <w:rFonts w:ascii="Marianne" w:hAnsi="Marianne" w:cs="Arial"/>
                <w:i/>
                <w:iCs/>
                <w:lang w:eastAsia="fr-FR"/>
              </w:rPr>
            </w:pPr>
            <w:bookmarkStart w:id="2" w:name="_Toc164784939"/>
            <w:bookmarkStart w:id="3" w:name="_Toc164784977"/>
            <w:r w:rsidRPr="008025D8">
              <w:rPr>
                <w:rFonts w:ascii="Marianne" w:hAnsi="Marianne" w:cs="Arial"/>
                <w:i/>
                <w:iCs/>
                <w:lang w:eastAsia="fr-FR"/>
              </w:rPr>
              <w:t>Chargé d’affaires OP16 – SSF Toulon</w:t>
            </w:r>
            <w:bookmarkEnd w:id="2"/>
            <w:bookmarkEnd w:id="3"/>
          </w:p>
        </w:tc>
        <w:tc>
          <w:tcPr>
            <w:tcW w:w="4111" w:type="dxa"/>
            <w:vAlign w:val="center"/>
          </w:tcPr>
          <w:p w14:paraId="6CD2C01C" w14:textId="0F507C38" w:rsidR="003A561C" w:rsidRPr="008025D8" w:rsidRDefault="00DD6858" w:rsidP="00217DFA">
            <w:pPr>
              <w:jc w:val="left"/>
              <w:rPr>
                <w:rFonts w:ascii="Marianne" w:hAnsi="Marianne" w:cs="Arial"/>
                <w:b/>
                <w:bCs/>
                <w:lang w:eastAsia="fr-FR"/>
              </w:rPr>
            </w:pPr>
            <w:r w:rsidRPr="008025D8">
              <w:rPr>
                <w:rFonts w:ascii="Marianne" w:hAnsi="Marianne" w:cs="Arial"/>
                <w:b/>
                <w:bCs/>
                <w:i/>
                <w:lang w:eastAsia="fr-FR"/>
              </w:rPr>
              <w:t>Acquis</w:t>
            </w:r>
          </w:p>
        </w:tc>
      </w:tr>
      <w:tr w:rsidR="003A561C" w:rsidRPr="008025D8" w14:paraId="18B1B5CF" w14:textId="77777777" w:rsidTr="003A561C">
        <w:trPr>
          <w:trHeight w:val="573"/>
          <w:jc w:val="center"/>
        </w:trPr>
        <w:tc>
          <w:tcPr>
            <w:tcW w:w="5665" w:type="dxa"/>
            <w:tcBorders>
              <w:top w:val="single" w:sz="4" w:space="0" w:color="auto"/>
              <w:left w:val="nil"/>
              <w:bottom w:val="single" w:sz="4" w:space="0" w:color="auto"/>
              <w:right w:val="nil"/>
            </w:tcBorders>
            <w:vAlign w:val="center"/>
          </w:tcPr>
          <w:p w14:paraId="42D1CEBB" w14:textId="77777777" w:rsidR="003A561C" w:rsidRPr="008025D8" w:rsidRDefault="003A561C" w:rsidP="00217DFA">
            <w:pPr>
              <w:jc w:val="left"/>
              <w:rPr>
                <w:rFonts w:ascii="Marianne" w:hAnsi="Marianne" w:cs="Arial"/>
                <w:iCs/>
                <w:lang w:eastAsia="fr-FR"/>
              </w:rPr>
            </w:pPr>
          </w:p>
        </w:tc>
        <w:tc>
          <w:tcPr>
            <w:tcW w:w="4111" w:type="dxa"/>
            <w:tcBorders>
              <w:left w:val="nil"/>
              <w:right w:val="nil"/>
            </w:tcBorders>
            <w:vAlign w:val="center"/>
          </w:tcPr>
          <w:p w14:paraId="05F4BADF" w14:textId="77777777" w:rsidR="003A561C" w:rsidRPr="008025D8" w:rsidRDefault="003A561C" w:rsidP="00217DFA">
            <w:pPr>
              <w:jc w:val="left"/>
              <w:rPr>
                <w:rFonts w:ascii="Marianne" w:hAnsi="Marianne" w:cs="Arial"/>
                <w:b/>
                <w:bCs/>
                <w:lang w:eastAsia="fr-FR"/>
              </w:rPr>
            </w:pPr>
          </w:p>
        </w:tc>
      </w:tr>
      <w:tr w:rsidR="003A561C" w:rsidRPr="008025D8" w14:paraId="1C6EC642" w14:textId="77777777" w:rsidTr="00CC5C14">
        <w:trPr>
          <w:trHeight w:val="573"/>
          <w:jc w:val="center"/>
        </w:trPr>
        <w:tc>
          <w:tcPr>
            <w:tcW w:w="9776" w:type="dxa"/>
            <w:gridSpan w:val="2"/>
            <w:tcBorders>
              <w:top w:val="single" w:sz="4" w:space="0" w:color="auto"/>
              <w:left w:val="single" w:sz="4" w:space="0" w:color="auto"/>
              <w:bottom w:val="single" w:sz="4" w:space="0" w:color="auto"/>
            </w:tcBorders>
            <w:vAlign w:val="center"/>
          </w:tcPr>
          <w:p w14:paraId="749893E6" w14:textId="77777777" w:rsidR="003A561C" w:rsidRPr="008025D8" w:rsidRDefault="003A561C" w:rsidP="00217DFA">
            <w:pPr>
              <w:jc w:val="left"/>
              <w:rPr>
                <w:rFonts w:ascii="Marianne" w:hAnsi="Marianne" w:cs="Arial"/>
                <w:b/>
                <w:bCs/>
                <w:lang w:eastAsia="fr-FR"/>
              </w:rPr>
            </w:pPr>
            <w:r w:rsidRPr="008025D8">
              <w:rPr>
                <w:rFonts w:ascii="Marianne" w:hAnsi="Marianne" w:cs="Arial"/>
                <w:b/>
                <w:bCs/>
                <w:lang w:eastAsia="fr-FR"/>
              </w:rPr>
              <w:t>Validation</w:t>
            </w:r>
            <w:r w:rsidRPr="008025D8">
              <w:rPr>
                <w:rFonts w:ascii="Calibri" w:hAnsi="Calibri" w:cs="Calibri"/>
                <w:b/>
                <w:bCs/>
                <w:lang w:eastAsia="fr-FR"/>
              </w:rPr>
              <w:t> </w:t>
            </w:r>
            <w:r w:rsidRPr="008025D8">
              <w:rPr>
                <w:rFonts w:ascii="Marianne" w:hAnsi="Marianne" w:cs="Marianne"/>
                <w:b/>
                <w:bCs/>
                <w:lang w:eastAsia="fr-FR"/>
              </w:rPr>
              <w:t>–</w:t>
            </w:r>
            <w:r w:rsidRPr="008025D8">
              <w:rPr>
                <w:rFonts w:ascii="Marianne" w:hAnsi="Marianne" w:cs="Arial"/>
                <w:b/>
                <w:bCs/>
                <w:lang w:eastAsia="fr-FR"/>
              </w:rPr>
              <w:t xml:space="preserve"> DSSF Toulon</w:t>
            </w:r>
          </w:p>
        </w:tc>
      </w:tr>
      <w:tr w:rsidR="003A561C" w:rsidRPr="008025D8" w14:paraId="24236AF3" w14:textId="77777777" w:rsidTr="003A561C">
        <w:trPr>
          <w:trHeight w:val="210"/>
          <w:jc w:val="center"/>
        </w:trPr>
        <w:tc>
          <w:tcPr>
            <w:tcW w:w="9776" w:type="dxa"/>
            <w:gridSpan w:val="2"/>
            <w:tcBorders>
              <w:top w:val="single" w:sz="4" w:space="0" w:color="auto"/>
              <w:left w:val="single" w:sz="4" w:space="0" w:color="auto"/>
              <w:bottom w:val="single" w:sz="4" w:space="0" w:color="auto"/>
            </w:tcBorders>
            <w:vAlign w:val="center"/>
          </w:tcPr>
          <w:p w14:paraId="60B89470" w14:textId="77777777" w:rsidR="003A561C" w:rsidRPr="008025D8" w:rsidRDefault="003A561C" w:rsidP="00217DFA">
            <w:pPr>
              <w:jc w:val="left"/>
              <w:rPr>
                <w:rFonts w:ascii="Marianne" w:hAnsi="Marianne" w:cs="Arial"/>
                <w:b/>
                <w:bCs/>
                <w:lang w:eastAsia="fr-FR"/>
              </w:rPr>
            </w:pPr>
            <w:r w:rsidRPr="008025D8">
              <w:rPr>
                <w:rFonts w:ascii="Marianne" w:hAnsi="Marianne" w:cs="Arial"/>
                <w:lang w:eastAsia="fr-FR"/>
              </w:rPr>
              <w:t>Validé par</w:t>
            </w:r>
            <w:r w:rsidRPr="008025D8">
              <w:rPr>
                <w:rFonts w:ascii="Calibri" w:hAnsi="Calibri" w:cs="Calibri"/>
                <w:lang w:eastAsia="fr-FR"/>
              </w:rPr>
              <w:t> </w:t>
            </w:r>
            <w:r w:rsidRPr="008025D8">
              <w:rPr>
                <w:rFonts w:ascii="Marianne" w:hAnsi="Marianne" w:cs="Arial"/>
                <w:lang w:eastAsia="fr-FR"/>
              </w:rPr>
              <w:t xml:space="preserve">: </w:t>
            </w:r>
          </w:p>
        </w:tc>
      </w:tr>
      <w:tr w:rsidR="003A561C" w:rsidRPr="008025D8" w14:paraId="22ECF6AF" w14:textId="77777777" w:rsidTr="00D14443">
        <w:trPr>
          <w:trHeight w:val="1557"/>
          <w:jc w:val="center"/>
        </w:trPr>
        <w:tc>
          <w:tcPr>
            <w:tcW w:w="5665" w:type="dxa"/>
            <w:tcBorders>
              <w:top w:val="single" w:sz="4" w:space="0" w:color="auto"/>
              <w:left w:val="single" w:sz="4" w:space="0" w:color="auto"/>
              <w:bottom w:val="single" w:sz="4" w:space="0" w:color="auto"/>
            </w:tcBorders>
            <w:vAlign w:val="center"/>
          </w:tcPr>
          <w:p w14:paraId="7DCAB315" w14:textId="77777777" w:rsidR="003A561C" w:rsidRPr="008025D8" w:rsidRDefault="003A561C" w:rsidP="00217DFA">
            <w:pPr>
              <w:jc w:val="left"/>
              <w:rPr>
                <w:rFonts w:ascii="Marianne" w:hAnsi="Marianne" w:cs="Arial"/>
                <w:iCs/>
                <w:lang w:eastAsia="fr-FR"/>
              </w:rPr>
            </w:pPr>
            <w:bookmarkStart w:id="4" w:name="_Toc164784944"/>
            <w:bookmarkStart w:id="5" w:name="_Toc164784982"/>
            <w:r w:rsidRPr="008025D8">
              <w:rPr>
                <w:rFonts w:ascii="Marianne" w:hAnsi="Marianne" w:cs="Arial"/>
                <w:iCs/>
                <w:lang w:eastAsia="fr-FR"/>
              </w:rPr>
              <w:lastRenderedPageBreak/>
              <w:t>ICT IIIB SUP Laurent MICHOUX</w:t>
            </w:r>
            <w:bookmarkEnd w:id="4"/>
            <w:bookmarkEnd w:id="5"/>
          </w:p>
          <w:p w14:paraId="64451F6B" w14:textId="77777777" w:rsidR="003A561C" w:rsidRPr="008025D8" w:rsidRDefault="003A561C" w:rsidP="00217DFA">
            <w:pPr>
              <w:jc w:val="left"/>
              <w:rPr>
                <w:rFonts w:ascii="Marianne" w:hAnsi="Marianne" w:cs="Arial"/>
                <w:b/>
                <w:bCs/>
                <w:lang w:eastAsia="fr-FR"/>
              </w:rPr>
            </w:pPr>
            <w:r w:rsidRPr="008025D8">
              <w:rPr>
                <w:rFonts w:ascii="Marianne" w:hAnsi="Marianne" w:cs="Arial"/>
                <w:i/>
                <w:iCs/>
                <w:lang w:eastAsia="fr-FR"/>
              </w:rPr>
              <w:t>Responsable Opération OP16 – SSF Toulon</w:t>
            </w:r>
          </w:p>
        </w:tc>
        <w:tc>
          <w:tcPr>
            <w:tcW w:w="4111" w:type="dxa"/>
            <w:tcBorders>
              <w:top w:val="single" w:sz="4" w:space="0" w:color="auto"/>
              <w:left w:val="single" w:sz="4" w:space="0" w:color="auto"/>
              <w:bottom w:val="single" w:sz="4" w:space="0" w:color="auto"/>
            </w:tcBorders>
            <w:vAlign w:val="center"/>
          </w:tcPr>
          <w:p w14:paraId="4AD33033" w14:textId="77777777" w:rsidR="003A561C" w:rsidRPr="008025D8" w:rsidRDefault="003A561C" w:rsidP="00217DFA">
            <w:pPr>
              <w:jc w:val="left"/>
              <w:rPr>
                <w:rFonts w:ascii="Marianne" w:hAnsi="Marianne" w:cs="Arial"/>
                <w:b/>
                <w:bCs/>
                <w:lang w:eastAsia="fr-FR"/>
              </w:rPr>
            </w:pPr>
          </w:p>
        </w:tc>
      </w:tr>
    </w:tbl>
    <w:p w14:paraId="77C06F76" w14:textId="77777777" w:rsidR="0017526A" w:rsidRPr="008025D8" w:rsidRDefault="0017526A" w:rsidP="00217DFA">
      <w:pPr>
        <w:tabs>
          <w:tab w:val="right" w:leader="dot" w:pos="9639"/>
        </w:tabs>
        <w:spacing w:before="0" w:after="0" w:line="240" w:lineRule="auto"/>
        <w:ind w:left="284"/>
        <w:jc w:val="left"/>
        <w:rPr>
          <w:rFonts w:ascii="Marianne" w:eastAsia="Times New Roman" w:hAnsi="Marianne" w:cs="Arial"/>
          <w:lang w:eastAsia="fr-FR"/>
        </w:rPr>
      </w:pPr>
    </w:p>
    <w:p w14:paraId="2C81048B" w14:textId="77777777" w:rsidR="007612A5" w:rsidRPr="008025D8" w:rsidRDefault="007612A5" w:rsidP="00217DFA">
      <w:pPr>
        <w:tabs>
          <w:tab w:val="right" w:leader="dot" w:pos="9639"/>
        </w:tabs>
        <w:spacing w:before="0" w:after="0" w:line="240" w:lineRule="auto"/>
        <w:ind w:left="284"/>
        <w:jc w:val="left"/>
        <w:rPr>
          <w:rFonts w:ascii="Marianne" w:eastAsia="Times New Roman" w:hAnsi="Marianne" w:cs="Arial"/>
          <w:lang w:eastAsia="fr-FR"/>
        </w:rPr>
      </w:pPr>
    </w:p>
    <w:p w14:paraId="22281D67" w14:textId="57A8D20A" w:rsidR="007612A5" w:rsidRPr="008025D8" w:rsidRDefault="007612A5" w:rsidP="00355FA3">
      <w:pPr>
        <w:spacing w:before="0" w:after="160"/>
        <w:jc w:val="left"/>
        <w:rPr>
          <w:rFonts w:ascii="Marianne" w:eastAsia="Times New Roman" w:hAnsi="Marianne" w:cs="Arial"/>
          <w:lang w:eastAsia="fr-FR"/>
        </w:rPr>
      </w:pPr>
      <w:r w:rsidRPr="008025D8">
        <w:rPr>
          <w:rFonts w:ascii="Marianne" w:eastAsia="Times New Roman" w:hAnsi="Marianne" w:cs="Arial"/>
          <w:lang w:eastAsia="fr-FR"/>
        </w:rPr>
        <w:br w:type="page"/>
      </w:r>
    </w:p>
    <w:p w14:paraId="77FCACCA" w14:textId="77777777" w:rsidR="007612A5" w:rsidRPr="008025D8" w:rsidRDefault="007612A5" w:rsidP="00217DFA">
      <w:pPr>
        <w:tabs>
          <w:tab w:val="right" w:leader="dot" w:pos="9639"/>
        </w:tabs>
        <w:spacing w:before="0" w:after="0" w:line="240" w:lineRule="auto"/>
        <w:ind w:left="284"/>
        <w:jc w:val="left"/>
        <w:rPr>
          <w:rFonts w:ascii="Marianne" w:eastAsia="Times New Roman" w:hAnsi="Marianne" w:cs="Arial"/>
          <w:lang w:eastAsia="fr-FR"/>
        </w:rPr>
      </w:pPr>
    </w:p>
    <w:bookmarkStart w:id="6" w:name="_Toc515874976" w:displacedByCustomXml="next"/>
    <w:sdt>
      <w:sdtPr>
        <w:rPr>
          <w:rFonts w:ascii="Marianne" w:hAnsi="Marianne"/>
          <w:smallCaps/>
        </w:rPr>
        <w:id w:val="-2051133821"/>
        <w:docPartObj>
          <w:docPartGallery w:val="Table of Contents"/>
          <w:docPartUnique/>
        </w:docPartObj>
      </w:sdtPr>
      <w:sdtEndPr>
        <w:rPr>
          <w:b/>
          <w:bCs/>
          <w:smallCaps w:val="0"/>
        </w:rPr>
      </w:sdtEndPr>
      <w:sdtContent>
        <w:p w14:paraId="337DC050" w14:textId="77777777" w:rsidR="002E4823" w:rsidRPr="008025D8" w:rsidRDefault="002E4823" w:rsidP="000C7337">
          <w:pPr>
            <w:jc w:val="center"/>
            <w:rPr>
              <w:rFonts w:ascii="Marianne" w:hAnsi="Marianne"/>
            </w:rPr>
          </w:pPr>
          <w:r w:rsidRPr="008025D8">
            <w:rPr>
              <w:rFonts w:ascii="Marianne" w:hAnsi="Marianne"/>
            </w:rPr>
            <w:t>Table des matières</w:t>
          </w:r>
        </w:p>
        <w:p w14:paraId="2F28DE40" w14:textId="57DD765B" w:rsidR="00861F7D" w:rsidRDefault="002E4823">
          <w:pPr>
            <w:pStyle w:val="TM1"/>
            <w:tabs>
              <w:tab w:val="left" w:pos="440"/>
              <w:tab w:val="right" w:leader="dot" w:pos="8352"/>
            </w:tabs>
            <w:rPr>
              <w:rFonts w:asciiTheme="minorHAnsi" w:eastAsiaTheme="minorEastAsia" w:hAnsiTheme="minorHAnsi"/>
              <w:noProof/>
              <w:lang w:eastAsia="fr-FR"/>
            </w:rPr>
          </w:pPr>
          <w:r w:rsidRPr="008025D8">
            <w:rPr>
              <w:rFonts w:ascii="Marianne" w:hAnsi="Marianne"/>
            </w:rPr>
            <w:fldChar w:fldCharType="begin"/>
          </w:r>
          <w:r w:rsidRPr="008025D8">
            <w:rPr>
              <w:rFonts w:ascii="Marianne" w:hAnsi="Marianne"/>
            </w:rPr>
            <w:instrText xml:space="preserve"> TOC \o "1-3" \h \z \u </w:instrText>
          </w:r>
          <w:r w:rsidRPr="008025D8">
            <w:rPr>
              <w:rFonts w:ascii="Marianne" w:hAnsi="Marianne"/>
            </w:rPr>
            <w:fldChar w:fldCharType="separate"/>
          </w:r>
          <w:hyperlink w:anchor="_Toc199847817" w:history="1">
            <w:r w:rsidR="00861F7D" w:rsidRPr="00055351">
              <w:rPr>
                <w:rStyle w:val="Lienhypertexte"/>
                <w:rFonts w:ascii="Marianne" w:hAnsi="Marianne"/>
                <w:noProof/>
              </w:rPr>
              <w:t>1.</w:t>
            </w:r>
            <w:r w:rsidR="00861F7D">
              <w:rPr>
                <w:rFonts w:asciiTheme="minorHAnsi" w:eastAsiaTheme="minorEastAsia" w:hAnsiTheme="minorHAnsi"/>
                <w:noProof/>
                <w:lang w:eastAsia="fr-FR"/>
              </w:rPr>
              <w:tab/>
            </w:r>
            <w:r w:rsidR="00861F7D" w:rsidRPr="00055351">
              <w:rPr>
                <w:rStyle w:val="Lienhypertexte"/>
                <w:rFonts w:ascii="Marianne" w:hAnsi="Marianne"/>
                <w:noProof/>
              </w:rPr>
              <w:t>GENERALITES</w:t>
            </w:r>
            <w:r w:rsidR="00861F7D">
              <w:rPr>
                <w:noProof/>
                <w:webHidden/>
              </w:rPr>
              <w:tab/>
            </w:r>
            <w:r w:rsidR="00861F7D">
              <w:rPr>
                <w:noProof/>
                <w:webHidden/>
              </w:rPr>
              <w:fldChar w:fldCharType="begin"/>
            </w:r>
            <w:r w:rsidR="00861F7D">
              <w:rPr>
                <w:noProof/>
                <w:webHidden/>
              </w:rPr>
              <w:instrText xml:space="preserve"> PAGEREF _Toc199847817 \h </w:instrText>
            </w:r>
            <w:r w:rsidR="00861F7D">
              <w:rPr>
                <w:noProof/>
                <w:webHidden/>
              </w:rPr>
            </w:r>
            <w:r w:rsidR="00861F7D">
              <w:rPr>
                <w:noProof/>
                <w:webHidden/>
              </w:rPr>
              <w:fldChar w:fldCharType="separate"/>
            </w:r>
            <w:r w:rsidR="003E3B69">
              <w:rPr>
                <w:noProof/>
                <w:webHidden/>
              </w:rPr>
              <w:t>4</w:t>
            </w:r>
            <w:r w:rsidR="00861F7D">
              <w:rPr>
                <w:noProof/>
                <w:webHidden/>
              </w:rPr>
              <w:fldChar w:fldCharType="end"/>
            </w:r>
          </w:hyperlink>
        </w:p>
        <w:p w14:paraId="4DE2FCF0" w14:textId="4ACFB26F" w:rsidR="00861F7D" w:rsidRDefault="003E3B69">
          <w:pPr>
            <w:pStyle w:val="TM2"/>
            <w:tabs>
              <w:tab w:val="right" w:leader="dot" w:pos="8352"/>
            </w:tabs>
            <w:rPr>
              <w:rFonts w:asciiTheme="minorHAnsi" w:eastAsiaTheme="minorEastAsia" w:hAnsiTheme="minorHAnsi"/>
              <w:noProof/>
              <w:lang w:eastAsia="fr-FR"/>
            </w:rPr>
          </w:pPr>
          <w:hyperlink w:anchor="_Toc199847818" w:history="1">
            <w:r w:rsidR="00861F7D" w:rsidRPr="00055351">
              <w:rPr>
                <w:rStyle w:val="Lienhypertexte"/>
                <w:rFonts w:ascii="Marianne" w:hAnsi="Marianne"/>
                <w:noProof/>
              </w:rPr>
              <w:t>Objet du marché</w:t>
            </w:r>
            <w:r w:rsidR="00861F7D">
              <w:rPr>
                <w:noProof/>
                <w:webHidden/>
              </w:rPr>
              <w:tab/>
            </w:r>
            <w:r w:rsidR="00861F7D">
              <w:rPr>
                <w:noProof/>
                <w:webHidden/>
              </w:rPr>
              <w:fldChar w:fldCharType="begin"/>
            </w:r>
            <w:r w:rsidR="00861F7D">
              <w:rPr>
                <w:noProof/>
                <w:webHidden/>
              </w:rPr>
              <w:instrText xml:space="preserve"> PAGEREF _Toc199847818 \h </w:instrText>
            </w:r>
            <w:r w:rsidR="00861F7D">
              <w:rPr>
                <w:noProof/>
                <w:webHidden/>
              </w:rPr>
            </w:r>
            <w:r w:rsidR="00861F7D">
              <w:rPr>
                <w:noProof/>
                <w:webHidden/>
              </w:rPr>
              <w:fldChar w:fldCharType="separate"/>
            </w:r>
            <w:r>
              <w:rPr>
                <w:noProof/>
                <w:webHidden/>
              </w:rPr>
              <w:t>4</w:t>
            </w:r>
            <w:r w:rsidR="00861F7D">
              <w:rPr>
                <w:noProof/>
                <w:webHidden/>
              </w:rPr>
              <w:fldChar w:fldCharType="end"/>
            </w:r>
          </w:hyperlink>
        </w:p>
        <w:p w14:paraId="180E6C2A" w14:textId="2936E78C" w:rsidR="00861F7D" w:rsidRDefault="003E3B69">
          <w:pPr>
            <w:pStyle w:val="TM2"/>
            <w:tabs>
              <w:tab w:val="right" w:leader="dot" w:pos="8352"/>
            </w:tabs>
            <w:rPr>
              <w:rFonts w:asciiTheme="minorHAnsi" w:eastAsiaTheme="minorEastAsia" w:hAnsiTheme="minorHAnsi"/>
              <w:noProof/>
              <w:lang w:eastAsia="fr-FR"/>
            </w:rPr>
          </w:pPr>
          <w:hyperlink w:anchor="_Toc199847819" w:history="1">
            <w:r w:rsidR="00861F7D" w:rsidRPr="00055351">
              <w:rPr>
                <w:rStyle w:val="Lienhypertexte"/>
                <w:rFonts w:ascii="Marianne" w:hAnsi="Marianne"/>
                <w:noProof/>
              </w:rPr>
              <w:t>Identification et caractérisation des exigences</w:t>
            </w:r>
            <w:r w:rsidR="00861F7D">
              <w:rPr>
                <w:noProof/>
                <w:webHidden/>
              </w:rPr>
              <w:tab/>
            </w:r>
            <w:r w:rsidR="00861F7D">
              <w:rPr>
                <w:noProof/>
                <w:webHidden/>
              </w:rPr>
              <w:fldChar w:fldCharType="begin"/>
            </w:r>
            <w:r w:rsidR="00861F7D">
              <w:rPr>
                <w:noProof/>
                <w:webHidden/>
              </w:rPr>
              <w:instrText xml:space="preserve"> PAGEREF _Toc199847819 \h </w:instrText>
            </w:r>
            <w:r w:rsidR="00861F7D">
              <w:rPr>
                <w:noProof/>
                <w:webHidden/>
              </w:rPr>
            </w:r>
            <w:r w:rsidR="00861F7D">
              <w:rPr>
                <w:noProof/>
                <w:webHidden/>
              </w:rPr>
              <w:fldChar w:fldCharType="separate"/>
            </w:r>
            <w:r>
              <w:rPr>
                <w:noProof/>
                <w:webHidden/>
              </w:rPr>
              <w:t>4</w:t>
            </w:r>
            <w:r w:rsidR="00861F7D">
              <w:rPr>
                <w:noProof/>
                <w:webHidden/>
              </w:rPr>
              <w:fldChar w:fldCharType="end"/>
            </w:r>
          </w:hyperlink>
        </w:p>
        <w:p w14:paraId="7C584D16" w14:textId="67C872CD" w:rsidR="00861F7D" w:rsidRDefault="003E3B69">
          <w:pPr>
            <w:pStyle w:val="TM2"/>
            <w:tabs>
              <w:tab w:val="right" w:leader="dot" w:pos="8352"/>
            </w:tabs>
            <w:rPr>
              <w:rFonts w:asciiTheme="minorHAnsi" w:eastAsiaTheme="minorEastAsia" w:hAnsiTheme="minorHAnsi"/>
              <w:noProof/>
              <w:lang w:eastAsia="fr-FR"/>
            </w:rPr>
          </w:pPr>
          <w:hyperlink w:anchor="_Toc199847820" w:history="1">
            <w:r w:rsidR="00861F7D" w:rsidRPr="00055351">
              <w:rPr>
                <w:rStyle w:val="Lienhypertexte"/>
                <w:rFonts w:ascii="Marianne" w:hAnsi="Marianne"/>
                <w:noProof/>
              </w:rPr>
              <w:t>Glossaire</w:t>
            </w:r>
            <w:r w:rsidR="00861F7D">
              <w:rPr>
                <w:noProof/>
                <w:webHidden/>
              </w:rPr>
              <w:tab/>
            </w:r>
            <w:r w:rsidR="00861F7D">
              <w:rPr>
                <w:noProof/>
                <w:webHidden/>
              </w:rPr>
              <w:fldChar w:fldCharType="begin"/>
            </w:r>
            <w:r w:rsidR="00861F7D">
              <w:rPr>
                <w:noProof/>
                <w:webHidden/>
              </w:rPr>
              <w:instrText xml:space="preserve"> PAGEREF _Toc199847820 \h </w:instrText>
            </w:r>
            <w:r w:rsidR="00861F7D">
              <w:rPr>
                <w:noProof/>
                <w:webHidden/>
              </w:rPr>
            </w:r>
            <w:r w:rsidR="00861F7D">
              <w:rPr>
                <w:noProof/>
                <w:webHidden/>
              </w:rPr>
              <w:fldChar w:fldCharType="separate"/>
            </w:r>
            <w:r>
              <w:rPr>
                <w:noProof/>
                <w:webHidden/>
              </w:rPr>
              <w:t>4</w:t>
            </w:r>
            <w:r w:rsidR="00861F7D">
              <w:rPr>
                <w:noProof/>
                <w:webHidden/>
              </w:rPr>
              <w:fldChar w:fldCharType="end"/>
            </w:r>
          </w:hyperlink>
        </w:p>
        <w:p w14:paraId="62925048" w14:textId="06145399" w:rsidR="00861F7D" w:rsidRDefault="003E3B69">
          <w:pPr>
            <w:pStyle w:val="TM2"/>
            <w:tabs>
              <w:tab w:val="right" w:leader="dot" w:pos="8352"/>
            </w:tabs>
            <w:rPr>
              <w:rFonts w:asciiTheme="minorHAnsi" w:eastAsiaTheme="minorEastAsia" w:hAnsiTheme="minorHAnsi"/>
              <w:noProof/>
              <w:lang w:eastAsia="fr-FR"/>
            </w:rPr>
          </w:pPr>
          <w:hyperlink w:anchor="_Toc199847821" w:history="1">
            <w:r w:rsidR="00861F7D" w:rsidRPr="00055351">
              <w:rPr>
                <w:rStyle w:val="Lienhypertexte"/>
                <w:rFonts w:ascii="Marianne" w:hAnsi="Marianne"/>
                <w:noProof/>
              </w:rPr>
              <w:t>Contexte et environnement d’emploi de l’équipement</w:t>
            </w:r>
            <w:r w:rsidR="00861F7D">
              <w:rPr>
                <w:noProof/>
                <w:webHidden/>
              </w:rPr>
              <w:tab/>
            </w:r>
            <w:r w:rsidR="00861F7D">
              <w:rPr>
                <w:noProof/>
                <w:webHidden/>
              </w:rPr>
              <w:fldChar w:fldCharType="begin"/>
            </w:r>
            <w:r w:rsidR="00861F7D">
              <w:rPr>
                <w:noProof/>
                <w:webHidden/>
              </w:rPr>
              <w:instrText xml:space="preserve"> PAGEREF _Toc199847821 \h </w:instrText>
            </w:r>
            <w:r w:rsidR="00861F7D">
              <w:rPr>
                <w:noProof/>
                <w:webHidden/>
              </w:rPr>
            </w:r>
            <w:r w:rsidR="00861F7D">
              <w:rPr>
                <w:noProof/>
                <w:webHidden/>
              </w:rPr>
              <w:fldChar w:fldCharType="separate"/>
            </w:r>
            <w:r>
              <w:rPr>
                <w:noProof/>
                <w:webHidden/>
              </w:rPr>
              <w:t>4</w:t>
            </w:r>
            <w:r w:rsidR="00861F7D">
              <w:rPr>
                <w:noProof/>
                <w:webHidden/>
              </w:rPr>
              <w:fldChar w:fldCharType="end"/>
            </w:r>
          </w:hyperlink>
        </w:p>
        <w:p w14:paraId="221ECDC6" w14:textId="5B8E0C08" w:rsidR="00861F7D" w:rsidRDefault="003E3B69">
          <w:pPr>
            <w:pStyle w:val="TM1"/>
            <w:tabs>
              <w:tab w:val="left" w:pos="440"/>
              <w:tab w:val="right" w:leader="dot" w:pos="8352"/>
            </w:tabs>
            <w:rPr>
              <w:rFonts w:asciiTheme="minorHAnsi" w:eastAsiaTheme="minorEastAsia" w:hAnsiTheme="minorHAnsi"/>
              <w:noProof/>
              <w:lang w:eastAsia="fr-FR"/>
            </w:rPr>
          </w:pPr>
          <w:hyperlink w:anchor="_Toc199847822" w:history="1">
            <w:r w:rsidR="00861F7D" w:rsidRPr="00055351">
              <w:rPr>
                <w:rStyle w:val="Lienhypertexte"/>
                <w:rFonts w:ascii="Marianne" w:hAnsi="Marianne"/>
                <w:noProof/>
              </w:rPr>
              <w:t>2.</w:t>
            </w:r>
            <w:r w:rsidR="00861F7D">
              <w:rPr>
                <w:rFonts w:asciiTheme="minorHAnsi" w:eastAsiaTheme="minorEastAsia" w:hAnsiTheme="minorHAnsi"/>
                <w:noProof/>
                <w:lang w:eastAsia="fr-FR"/>
              </w:rPr>
              <w:tab/>
            </w:r>
            <w:r w:rsidR="00861F7D" w:rsidRPr="00055351">
              <w:rPr>
                <w:rStyle w:val="Lienhypertexte"/>
                <w:rFonts w:ascii="Marianne" w:hAnsi="Marianne"/>
                <w:noProof/>
              </w:rPr>
              <w:t>DOCUMENTS A APPLIQ</w:t>
            </w:r>
            <w:bookmarkStart w:id="7" w:name="_GoBack"/>
            <w:bookmarkEnd w:id="7"/>
            <w:r w:rsidR="00861F7D" w:rsidRPr="00055351">
              <w:rPr>
                <w:rStyle w:val="Lienhypertexte"/>
                <w:rFonts w:ascii="Marianne" w:hAnsi="Marianne"/>
                <w:noProof/>
              </w:rPr>
              <w:t>UER</w:t>
            </w:r>
            <w:r w:rsidR="00861F7D">
              <w:rPr>
                <w:noProof/>
                <w:webHidden/>
              </w:rPr>
              <w:tab/>
            </w:r>
            <w:r w:rsidR="00861F7D">
              <w:rPr>
                <w:noProof/>
                <w:webHidden/>
              </w:rPr>
              <w:fldChar w:fldCharType="begin"/>
            </w:r>
            <w:r w:rsidR="00861F7D">
              <w:rPr>
                <w:noProof/>
                <w:webHidden/>
              </w:rPr>
              <w:instrText xml:space="preserve"> PAGEREF _Toc199847822 \h </w:instrText>
            </w:r>
            <w:r w:rsidR="00861F7D">
              <w:rPr>
                <w:noProof/>
                <w:webHidden/>
              </w:rPr>
            </w:r>
            <w:r w:rsidR="00861F7D">
              <w:rPr>
                <w:noProof/>
                <w:webHidden/>
              </w:rPr>
              <w:fldChar w:fldCharType="separate"/>
            </w:r>
            <w:r>
              <w:rPr>
                <w:noProof/>
                <w:webHidden/>
              </w:rPr>
              <w:t>4</w:t>
            </w:r>
            <w:r w:rsidR="00861F7D">
              <w:rPr>
                <w:noProof/>
                <w:webHidden/>
              </w:rPr>
              <w:fldChar w:fldCharType="end"/>
            </w:r>
          </w:hyperlink>
        </w:p>
        <w:p w14:paraId="12C8E2D3" w14:textId="2DCC0C93" w:rsidR="00861F7D" w:rsidRDefault="003E3B69">
          <w:pPr>
            <w:pStyle w:val="TM1"/>
            <w:tabs>
              <w:tab w:val="right" w:leader="dot" w:pos="8352"/>
            </w:tabs>
            <w:rPr>
              <w:rFonts w:asciiTheme="minorHAnsi" w:eastAsiaTheme="minorEastAsia" w:hAnsiTheme="minorHAnsi"/>
              <w:noProof/>
              <w:lang w:eastAsia="fr-FR"/>
            </w:rPr>
          </w:pPr>
          <w:hyperlink w:anchor="_Toc199847823" w:history="1">
            <w:r w:rsidR="00861F7D" w:rsidRPr="00055351">
              <w:rPr>
                <w:rStyle w:val="Lienhypertexte"/>
                <w:rFonts w:ascii="Marianne" w:hAnsi="Marianne"/>
                <w:noProof/>
              </w:rPr>
              <w:t>ACQUISITION D’UN BANC PEDAGOGIQUE FROID POSITIF LE SLMT</w:t>
            </w:r>
            <w:r w:rsidR="00861F7D">
              <w:rPr>
                <w:noProof/>
                <w:webHidden/>
              </w:rPr>
              <w:tab/>
            </w:r>
            <w:r w:rsidR="00861F7D">
              <w:rPr>
                <w:noProof/>
                <w:webHidden/>
              </w:rPr>
              <w:fldChar w:fldCharType="begin"/>
            </w:r>
            <w:r w:rsidR="00861F7D">
              <w:rPr>
                <w:noProof/>
                <w:webHidden/>
              </w:rPr>
              <w:instrText xml:space="preserve"> PAGEREF _Toc199847823 \h </w:instrText>
            </w:r>
            <w:r w:rsidR="00861F7D">
              <w:rPr>
                <w:noProof/>
                <w:webHidden/>
              </w:rPr>
            </w:r>
            <w:r w:rsidR="00861F7D">
              <w:rPr>
                <w:noProof/>
                <w:webHidden/>
              </w:rPr>
              <w:fldChar w:fldCharType="separate"/>
            </w:r>
            <w:r>
              <w:rPr>
                <w:noProof/>
                <w:webHidden/>
              </w:rPr>
              <w:t>5</w:t>
            </w:r>
            <w:r w:rsidR="00861F7D">
              <w:rPr>
                <w:noProof/>
                <w:webHidden/>
              </w:rPr>
              <w:fldChar w:fldCharType="end"/>
            </w:r>
          </w:hyperlink>
        </w:p>
        <w:p w14:paraId="3FB26D7A" w14:textId="0F8B6519" w:rsidR="00861F7D" w:rsidRDefault="003E3B69">
          <w:pPr>
            <w:pStyle w:val="TM1"/>
            <w:tabs>
              <w:tab w:val="right" w:leader="dot" w:pos="8352"/>
            </w:tabs>
            <w:rPr>
              <w:rFonts w:asciiTheme="minorHAnsi" w:eastAsiaTheme="minorEastAsia" w:hAnsiTheme="minorHAnsi"/>
              <w:noProof/>
              <w:lang w:eastAsia="fr-FR"/>
            </w:rPr>
          </w:pPr>
          <w:hyperlink w:anchor="_Toc199847824" w:history="1">
            <w:r w:rsidR="00861F7D" w:rsidRPr="00055351">
              <w:rPr>
                <w:rStyle w:val="Lienhypertexte"/>
                <w:rFonts w:ascii="Marianne" w:hAnsi="Marianne"/>
                <w:noProof/>
              </w:rPr>
              <w:t>ACQUISITION D’UN BANC FRIGORIFIQUE NEGATIF POUR LE SLMT</w:t>
            </w:r>
            <w:r w:rsidR="00861F7D">
              <w:rPr>
                <w:noProof/>
                <w:webHidden/>
              </w:rPr>
              <w:tab/>
            </w:r>
            <w:r w:rsidR="00861F7D">
              <w:rPr>
                <w:noProof/>
                <w:webHidden/>
              </w:rPr>
              <w:fldChar w:fldCharType="begin"/>
            </w:r>
            <w:r w:rsidR="00861F7D">
              <w:rPr>
                <w:noProof/>
                <w:webHidden/>
              </w:rPr>
              <w:instrText xml:space="preserve"> PAGEREF _Toc199847824 \h </w:instrText>
            </w:r>
            <w:r w:rsidR="00861F7D">
              <w:rPr>
                <w:noProof/>
                <w:webHidden/>
              </w:rPr>
            </w:r>
            <w:r w:rsidR="00861F7D">
              <w:rPr>
                <w:noProof/>
                <w:webHidden/>
              </w:rPr>
              <w:fldChar w:fldCharType="separate"/>
            </w:r>
            <w:r>
              <w:rPr>
                <w:noProof/>
                <w:webHidden/>
              </w:rPr>
              <w:t>5</w:t>
            </w:r>
            <w:r w:rsidR="00861F7D">
              <w:rPr>
                <w:noProof/>
                <w:webHidden/>
              </w:rPr>
              <w:fldChar w:fldCharType="end"/>
            </w:r>
          </w:hyperlink>
        </w:p>
        <w:p w14:paraId="3B1EBD55" w14:textId="51C06CFF" w:rsidR="00861F7D" w:rsidRDefault="003E3B69">
          <w:pPr>
            <w:pStyle w:val="TM1"/>
            <w:tabs>
              <w:tab w:val="right" w:leader="dot" w:pos="8352"/>
            </w:tabs>
            <w:rPr>
              <w:rFonts w:asciiTheme="minorHAnsi" w:eastAsiaTheme="minorEastAsia" w:hAnsiTheme="minorHAnsi"/>
              <w:noProof/>
              <w:lang w:eastAsia="fr-FR"/>
            </w:rPr>
          </w:pPr>
          <w:hyperlink w:anchor="_Toc199847825" w:history="1">
            <w:r w:rsidR="00861F7D" w:rsidRPr="00055351">
              <w:rPr>
                <w:rStyle w:val="Lienhypertexte"/>
                <w:rFonts w:ascii="Marianne" w:hAnsi="Marianne"/>
                <w:noProof/>
              </w:rPr>
              <w:t>ACQUISITION D’UN BANC PEDAGOGIQUE</w:t>
            </w:r>
            <w:r w:rsidR="00861F7D" w:rsidRPr="00055351">
              <w:rPr>
                <w:rStyle w:val="Lienhypertexte"/>
                <w:rFonts w:ascii="Marianne" w:hAnsi="Marianne"/>
                <w:bCs/>
                <w:noProof/>
              </w:rPr>
              <w:t xml:space="preserve"> «</w:t>
            </w:r>
            <w:r w:rsidR="00861F7D" w:rsidRPr="00055351">
              <w:rPr>
                <w:rStyle w:val="Lienhypertexte"/>
                <w:rFonts w:ascii="Calibri" w:hAnsi="Calibri" w:cs="Calibri"/>
                <w:bCs/>
                <w:noProof/>
              </w:rPr>
              <w:t> </w:t>
            </w:r>
            <w:r w:rsidR="00861F7D" w:rsidRPr="00055351">
              <w:rPr>
                <w:rStyle w:val="Lienhypertexte"/>
                <w:rFonts w:ascii="Marianne" w:hAnsi="Marianne"/>
                <w:bCs/>
                <w:noProof/>
              </w:rPr>
              <w:t>MODULE MONTAGE CABLAGE FRIGORIFIQUE</w:t>
            </w:r>
            <w:r w:rsidR="00861F7D" w:rsidRPr="00055351">
              <w:rPr>
                <w:rStyle w:val="Lienhypertexte"/>
                <w:rFonts w:ascii="Calibri" w:hAnsi="Calibri" w:cs="Calibri"/>
                <w:bCs/>
                <w:noProof/>
              </w:rPr>
              <w:t> </w:t>
            </w:r>
            <w:r w:rsidR="00861F7D" w:rsidRPr="00055351">
              <w:rPr>
                <w:rStyle w:val="Lienhypertexte"/>
                <w:rFonts w:ascii="Marianne" w:hAnsi="Marianne" w:cs="Marianne"/>
                <w:bCs/>
                <w:noProof/>
              </w:rPr>
              <w:t>»</w:t>
            </w:r>
            <w:r w:rsidR="00861F7D" w:rsidRPr="00055351">
              <w:rPr>
                <w:rStyle w:val="Lienhypertexte"/>
                <w:rFonts w:ascii="Marianne" w:hAnsi="Marianne"/>
                <w:bCs/>
                <w:noProof/>
              </w:rPr>
              <w:t xml:space="preserve"> </w:t>
            </w:r>
            <w:r w:rsidR="00861F7D" w:rsidRPr="00055351">
              <w:rPr>
                <w:rStyle w:val="Lienhypertexte"/>
                <w:rFonts w:ascii="Marianne" w:hAnsi="Marianne"/>
                <w:noProof/>
              </w:rPr>
              <w:t>POUR LE SLMT</w:t>
            </w:r>
            <w:r w:rsidR="00861F7D">
              <w:rPr>
                <w:noProof/>
                <w:webHidden/>
              </w:rPr>
              <w:tab/>
            </w:r>
            <w:r w:rsidR="00861F7D">
              <w:rPr>
                <w:noProof/>
                <w:webHidden/>
              </w:rPr>
              <w:fldChar w:fldCharType="begin"/>
            </w:r>
            <w:r w:rsidR="00861F7D">
              <w:rPr>
                <w:noProof/>
                <w:webHidden/>
              </w:rPr>
              <w:instrText xml:space="preserve"> PAGEREF _Toc199847825 \h </w:instrText>
            </w:r>
            <w:r w:rsidR="00861F7D">
              <w:rPr>
                <w:noProof/>
                <w:webHidden/>
              </w:rPr>
            </w:r>
            <w:r w:rsidR="00861F7D">
              <w:rPr>
                <w:noProof/>
                <w:webHidden/>
              </w:rPr>
              <w:fldChar w:fldCharType="separate"/>
            </w:r>
            <w:r>
              <w:rPr>
                <w:noProof/>
                <w:webHidden/>
              </w:rPr>
              <w:t>5</w:t>
            </w:r>
            <w:r w:rsidR="00861F7D">
              <w:rPr>
                <w:noProof/>
                <w:webHidden/>
              </w:rPr>
              <w:fldChar w:fldCharType="end"/>
            </w:r>
          </w:hyperlink>
        </w:p>
        <w:p w14:paraId="255241D1" w14:textId="23ABD5B6" w:rsidR="00861F7D" w:rsidRDefault="003E3B69">
          <w:pPr>
            <w:pStyle w:val="TM1"/>
            <w:tabs>
              <w:tab w:val="right" w:leader="dot" w:pos="8352"/>
            </w:tabs>
            <w:rPr>
              <w:rFonts w:asciiTheme="minorHAnsi" w:eastAsiaTheme="minorEastAsia" w:hAnsiTheme="minorHAnsi"/>
              <w:noProof/>
              <w:lang w:eastAsia="fr-FR"/>
            </w:rPr>
          </w:pPr>
          <w:hyperlink w:anchor="_Toc199847826" w:history="1">
            <w:r w:rsidR="00861F7D" w:rsidRPr="00055351">
              <w:rPr>
                <w:rStyle w:val="Lienhypertexte"/>
                <w:rFonts w:ascii="Marianne" w:hAnsi="Marianne"/>
                <w:noProof/>
              </w:rPr>
              <w:t>MODALITES DE LIVRAISON</w:t>
            </w:r>
            <w:r w:rsidR="00861F7D">
              <w:rPr>
                <w:noProof/>
                <w:webHidden/>
              </w:rPr>
              <w:tab/>
            </w:r>
            <w:r w:rsidR="00861F7D">
              <w:rPr>
                <w:noProof/>
                <w:webHidden/>
              </w:rPr>
              <w:fldChar w:fldCharType="begin"/>
            </w:r>
            <w:r w:rsidR="00861F7D">
              <w:rPr>
                <w:noProof/>
                <w:webHidden/>
              </w:rPr>
              <w:instrText xml:space="preserve"> PAGEREF _Toc199847826 \h </w:instrText>
            </w:r>
            <w:r w:rsidR="00861F7D">
              <w:rPr>
                <w:noProof/>
                <w:webHidden/>
              </w:rPr>
            </w:r>
            <w:r w:rsidR="00861F7D">
              <w:rPr>
                <w:noProof/>
                <w:webHidden/>
              </w:rPr>
              <w:fldChar w:fldCharType="separate"/>
            </w:r>
            <w:r>
              <w:rPr>
                <w:noProof/>
                <w:webHidden/>
              </w:rPr>
              <w:t>5</w:t>
            </w:r>
            <w:r w:rsidR="00861F7D">
              <w:rPr>
                <w:noProof/>
                <w:webHidden/>
              </w:rPr>
              <w:fldChar w:fldCharType="end"/>
            </w:r>
          </w:hyperlink>
        </w:p>
        <w:p w14:paraId="5FB3C3E5" w14:textId="4AFB686C" w:rsidR="00861F7D" w:rsidRDefault="003E3B69">
          <w:pPr>
            <w:pStyle w:val="TM1"/>
            <w:tabs>
              <w:tab w:val="left" w:pos="440"/>
              <w:tab w:val="right" w:leader="dot" w:pos="8352"/>
            </w:tabs>
            <w:rPr>
              <w:rFonts w:asciiTheme="minorHAnsi" w:eastAsiaTheme="minorEastAsia" w:hAnsiTheme="minorHAnsi"/>
              <w:noProof/>
              <w:lang w:eastAsia="fr-FR"/>
            </w:rPr>
          </w:pPr>
          <w:hyperlink w:anchor="_Toc199847827" w:history="1">
            <w:r w:rsidR="00861F7D" w:rsidRPr="00055351">
              <w:rPr>
                <w:rStyle w:val="Lienhypertexte"/>
                <w:rFonts w:ascii="Marianne" w:hAnsi="Marianne"/>
                <w:noProof/>
              </w:rPr>
              <w:t>3.</w:t>
            </w:r>
            <w:r w:rsidR="00861F7D">
              <w:rPr>
                <w:rFonts w:asciiTheme="minorHAnsi" w:eastAsiaTheme="minorEastAsia" w:hAnsiTheme="minorHAnsi"/>
                <w:noProof/>
                <w:lang w:eastAsia="fr-FR"/>
              </w:rPr>
              <w:tab/>
            </w:r>
            <w:r w:rsidR="00861F7D" w:rsidRPr="00055351">
              <w:rPr>
                <w:rStyle w:val="Lienhypertexte"/>
                <w:rFonts w:ascii="Marianne" w:hAnsi="Marianne"/>
                <w:noProof/>
              </w:rPr>
              <w:t>DOCUMENTATION</w:t>
            </w:r>
            <w:r w:rsidR="00861F7D">
              <w:rPr>
                <w:noProof/>
                <w:webHidden/>
              </w:rPr>
              <w:tab/>
            </w:r>
            <w:r w:rsidR="00861F7D">
              <w:rPr>
                <w:noProof/>
                <w:webHidden/>
              </w:rPr>
              <w:fldChar w:fldCharType="begin"/>
            </w:r>
            <w:r w:rsidR="00861F7D">
              <w:rPr>
                <w:noProof/>
                <w:webHidden/>
              </w:rPr>
              <w:instrText xml:space="preserve"> PAGEREF _Toc199847827 \h </w:instrText>
            </w:r>
            <w:r w:rsidR="00861F7D">
              <w:rPr>
                <w:noProof/>
                <w:webHidden/>
              </w:rPr>
            </w:r>
            <w:r w:rsidR="00861F7D">
              <w:rPr>
                <w:noProof/>
                <w:webHidden/>
              </w:rPr>
              <w:fldChar w:fldCharType="separate"/>
            </w:r>
            <w:r>
              <w:rPr>
                <w:noProof/>
                <w:webHidden/>
              </w:rPr>
              <w:t>6</w:t>
            </w:r>
            <w:r w:rsidR="00861F7D">
              <w:rPr>
                <w:noProof/>
                <w:webHidden/>
              </w:rPr>
              <w:fldChar w:fldCharType="end"/>
            </w:r>
          </w:hyperlink>
        </w:p>
        <w:p w14:paraId="0E6F0149" w14:textId="005A09B2" w:rsidR="00861F7D" w:rsidRDefault="003E3B69">
          <w:pPr>
            <w:pStyle w:val="TM1"/>
            <w:tabs>
              <w:tab w:val="left" w:pos="440"/>
              <w:tab w:val="right" w:leader="dot" w:pos="8352"/>
            </w:tabs>
            <w:rPr>
              <w:rFonts w:asciiTheme="minorHAnsi" w:eastAsiaTheme="minorEastAsia" w:hAnsiTheme="minorHAnsi"/>
              <w:noProof/>
              <w:lang w:eastAsia="fr-FR"/>
            </w:rPr>
          </w:pPr>
          <w:hyperlink w:anchor="_Toc199847828" w:history="1">
            <w:r w:rsidR="00861F7D" w:rsidRPr="00055351">
              <w:rPr>
                <w:rStyle w:val="Lienhypertexte"/>
                <w:rFonts w:ascii="Marianne" w:hAnsi="Marianne"/>
                <w:noProof/>
              </w:rPr>
              <w:t>4.</w:t>
            </w:r>
            <w:r w:rsidR="00861F7D">
              <w:rPr>
                <w:rFonts w:asciiTheme="minorHAnsi" w:eastAsiaTheme="minorEastAsia" w:hAnsiTheme="minorHAnsi"/>
                <w:noProof/>
                <w:lang w:eastAsia="fr-FR"/>
              </w:rPr>
              <w:tab/>
            </w:r>
            <w:r w:rsidR="00861F7D" w:rsidRPr="00055351">
              <w:rPr>
                <w:rStyle w:val="Lienhypertexte"/>
                <w:rFonts w:ascii="Marianne" w:hAnsi="Marianne"/>
                <w:noProof/>
              </w:rPr>
              <w:t>EXIGENCES DE FORMATION</w:t>
            </w:r>
            <w:r w:rsidR="00861F7D">
              <w:rPr>
                <w:noProof/>
                <w:webHidden/>
              </w:rPr>
              <w:tab/>
            </w:r>
            <w:r w:rsidR="00861F7D">
              <w:rPr>
                <w:noProof/>
                <w:webHidden/>
              </w:rPr>
              <w:fldChar w:fldCharType="begin"/>
            </w:r>
            <w:r w:rsidR="00861F7D">
              <w:rPr>
                <w:noProof/>
                <w:webHidden/>
              </w:rPr>
              <w:instrText xml:space="preserve"> PAGEREF _Toc199847828 \h </w:instrText>
            </w:r>
            <w:r w:rsidR="00861F7D">
              <w:rPr>
                <w:noProof/>
                <w:webHidden/>
              </w:rPr>
            </w:r>
            <w:r w:rsidR="00861F7D">
              <w:rPr>
                <w:noProof/>
                <w:webHidden/>
              </w:rPr>
              <w:fldChar w:fldCharType="separate"/>
            </w:r>
            <w:r>
              <w:rPr>
                <w:noProof/>
                <w:webHidden/>
              </w:rPr>
              <w:t>6</w:t>
            </w:r>
            <w:r w:rsidR="00861F7D">
              <w:rPr>
                <w:noProof/>
                <w:webHidden/>
              </w:rPr>
              <w:fldChar w:fldCharType="end"/>
            </w:r>
          </w:hyperlink>
        </w:p>
        <w:p w14:paraId="5390FFDF" w14:textId="1587B0EC" w:rsidR="00861F7D" w:rsidRDefault="003E3B69">
          <w:pPr>
            <w:pStyle w:val="TM1"/>
            <w:tabs>
              <w:tab w:val="left" w:pos="440"/>
              <w:tab w:val="right" w:leader="dot" w:pos="8352"/>
            </w:tabs>
            <w:rPr>
              <w:rFonts w:asciiTheme="minorHAnsi" w:eastAsiaTheme="minorEastAsia" w:hAnsiTheme="minorHAnsi"/>
              <w:noProof/>
              <w:lang w:eastAsia="fr-FR"/>
            </w:rPr>
          </w:pPr>
          <w:hyperlink w:anchor="_Toc199847829" w:history="1">
            <w:r w:rsidR="00861F7D" w:rsidRPr="00055351">
              <w:rPr>
                <w:rStyle w:val="Lienhypertexte"/>
                <w:rFonts w:ascii="Marianne" w:hAnsi="Marianne"/>
                <w:noProof/>
              </w:rPr>
              <w:t>5.</w:t>
            </w:r>
            <w:r w:rsidR="00861F7D">
              <w:rPr>
                <w:rFonts w:asciiTheme="minorHAnsi" w:eastAsiaTheme="minorEastAsia" w:hAnsiTheme="minorHAnsi"/>
                <w:noProof/>
                <w:lang w:eastAsia="fr-FR"/>
              </w:rPr>
              <w:tab/>
            </w:r>
            <w:r w:rsidR="00861F7D" w:rsidRPr="00055351">
              <w:rPr>
                <w:rStyle w:val="Lienhypertexte"/>
                <w:rFonts w:ascii="Marianne" w:hAnsi="Marianne"/>
                <w:noProof/>
              </w:rPr>
              <w:t>MAINTENABILITE</w:t>
            </w:r>
            <w:r w:rsidR="00861F7D">
              <w:rPr>
                <w:noProof/>
                <w:webHidden/>
              </w:rPr>
              <w:tab/>
            </w:r>
            <w:r w:rsidR="00861F7D">
              <w:rPr>
                <w:noProof/>
                <w:webHidden/>
              </w:rPr>
              <w:fldChar w:fldCharType="begin"/>
            </w:r>
            <w:r w:rsidR="00861F7D">
              <w:rPr>
                <w:noProof/>
                <w:webHidden/>
              </w:rPr>
              <w:instrText xml:space="preserve"> PAGEREF _Toc199847829 \h </w:instrText>
            </w:r>
            <w:r w:rsidR="00861F7D">
              <w:rPr>
                <w:noProof/>
                <w:webHidden/>
              </w:rPr>
            </w:r>
            <w:r w:rsidR="00861F7D">
              <w:rPr>
                <w:noProof/>
                <w:webHidden/>
              </w:rPr>
              <w:fldChar w:fldCharType="separate"/>
            </w:r>
            <w:r>
              <w:rPr>
                <w:noProof/>
                <w:webHidden/>
              </w:rPr>
              <w:t>6</w:t>
            </w:r>
            <w:r w:rsidR="00861F7D">
              <w:rPr>
                <w:noProof/>
                <w:webHidden/>
              </w:rPr>
              <w:fldChar w:fldCharType="end"/>
            </w:r>
          </w:hyperlink>
        </w:p>
        <w:p w14:paraId="7CB4EA3F" w14:textId="334FA8C5" w:rsidR="00861F7D" w:rsidRDefault="003E3B69">
          <w:pPr>
            <w:pStyle w:val="TM1"/>
            <w:tabs>
              <w:tab w:val="left" w:pos="440"/>
              <w:tab w:val="right" w:leader="dot" w:pos="8352"/>
            </w:tabs>
            <w:rPr>
              <w:rFonts w:asciiTheme="minorHAnsi" w:eastAsiaTheme="minorEastAsia" w:hAnsiTheme="minorHAnsi"/>
              <w:noProof/>
              <w:lang w:eastAsia="fr-FR"/>
            </w:rPr>
          </w:pPr>
          <w:hyperlink w:anchor="_Toc199847830" w:history="1">
            <w:r w:rsidR="00861F7D" w:rsidRPr="00055351">
              <w:rPr>
                <w:rStyle w:val="Lienhypertexte"/>
                <w:rFonts w:ascii="Marianne" w:hAnsi="Marianne"/>
                <w:noProof/>
              </w:rPr>
              <w:t>6.</w:t>
            </w:r>
            <w:r w:rsidR="00861F7D">
              <w:rPr>
                <w:rFonts w:asciiTheme="minorHAnsi" w:eastAsiaTheme="minorEastAsia" w:hAnsiTheme="minorHAnsi"/>
                <w:noProof/>
                <w:lang w:eastAsia="fr-FR"/>
              </w:rPr>
              <w:tab/>
            </w:r>
            <w:r w:rsidR="00861F7D" w:rsidRPr="00055351">
              <w:rPr>
                <w:rStyle w:val="Lienhypertexte"/>
                <w:rFonts w:ascii="Marianne" w:hAnsi="Marianne"/>
                <w:noProof/>
              </w:rPr>
              <w:t>EXIGENCES DE MANAGEMENT</w:t>
            </w:r>
            <w:r w:rsidR="00861F7D">
              <w:rPr>
                <w:noProof/>
                <w:webHidden/>
              </w:rPr>
              <w:tab/>
            </w:r>
            <w:r w:rsidR="00861F7D">
              <w:rPr>
                <w:noProof/>
                <w:webHidden/>
              </w:rPr>
              <w:fldChar w:fldCharType="begin"/>
            </w:r>
            <w:r w:rsidR="00861F7D">
              <w:rPr>
                <w:noProof/>
                <w:webHidden/>
              </w:rPr>
              <w:instrText xml:space="preserve"> PAGEREF _Toc199847830 \h </w:instrText>
            </w:r>
            <w:r w:rsidR="00861F7D">
              <w:rPr>
                <w:noProof/>
                <w:webHidden/>
              </w:rPr>
            </w:r>
            <w:r w:rsidR="00861F7D">
              <w:rPr>
                <w:noProof/>
                <w:webHidden/>
              </w:rPr>
              <w:fldChar w:fldCharType="separate"/>
            </w:r>
            <w:r>
              <w:rPr>
                <w:noProof/>
                <w:webHidden/>
              </w:rPr>
              <w:t>7</w:t>
            </w:r>
            <w:r w:rsidR="00861F7D">
              <w:rPr>
                <w:noProof/>
                <w:webHidden/>
              </w:rPr>
              <w:fldChar w:fldCharType="end"/>
            </w:r>
          </w:hyperlink>
        </w:p>
        <w:p w14:paraId="438B63BB" w14:textId="62D3E120" w:rsidR="00861F7D" w:rsidRDefault="003E3B69">
          <w:pPr>
            <w:pStyle w:val="TM1"/>
            <w:tabs>
              <w:tab w:val="left" w:pos="440"/>
              <w:tab w:val="right" w:leader="dot" w:pos="8352"/>
            </w:tabs>
            <w:rPr>
              <w:rFonts w:asciiTheme="minorHAnsi" w:eastAsiaTheme="minorEastAsia" w:hAnsiTheme="minorHAnsi"/>
              <w:noProof/>
              <w:lang w:eastAsia="fr-FR"/>
            </w:rPr>
          </w:pPr>
          <w:hyperlink w:anchor="_Toc199847831" w:history="1">
            <w:r w:rsidR="00861F7D" w:rsidRPr="00055351">
              <w:rPr>
                <w:rStyle w:val="Lienhypertexte"/>
                <w:rFonts w:ascii="Marianne" w:hAnsi="Marianne"/>
                <w:noProof/>
              </w:rPr>
              <w:t>7.</w:t>
            </w:r>
            <w:r w:rsidR="00861F7D">
              <w:rPr>
                <w:rFonts w:asciiTheme="minorHAnsi" w:eastAsiaTheme="minorEastAsia" w:hAnsiTheme="minorHAnsi"/>
                <w:noProof/>
                <w:lang w:eastAsia="fr-FR"/>
              </w:rPr>
              <w:tab/>
            </w:r>
            <w:r w:rsidR="00861F7D" w:rsidRPr="00055351">
              <w:rPr>
                <w:rStyle w:val="Lienhypertexte"/>
                <w:rFonts w:ascii="Marianne" w:hAnsi="Marianne"/>
                <w:noProof/>
              </w:rPr>
              <w:t>EXIGENCES REGLEMENTAIRES ET SST</w:t>
            </w:r>
            <w:r w:rsidR="00861F7D">
              <w:rPr>
                <w:noProof/>
                <w:webHidden/>
              </w:rPr>
              <w:tab/>
            </w:r>
            <w:r w:rsidR="00861F7D">
              <w:rPr>
                <w:noProof/>
                <w:webHidden/>
              </w:rPr>
              <w:fldChar w:fldCharType="begin"/>
            </w:r>
            <w:r w:rsidR="00861F7D">
              <w:rPr>
                <w:noProof/>
                <w:webHidden/>
              </w:rPr>
              <w:instrText xml:space="preserve"> PAGEREF _Toc199847831 \h </w:instrText>
            </w:r>
            <w:r w:rsidR="00861F7D">
              <w:rPr>
                <w:noProof/>
                <w:webHidden/>
              </w:rPr>
            </w:r>
            <w:r w:rsidR="00861F7D">
              <w:rPr>
                <w:noProof/>
                <w:webHidden/>
              </w:rPr>
              <w:fldChar w:fldCharType="separate"/>
            </w:r>
            <w:r>
              <w:rPr>
                <w:noProof/>
                <w:webHidden/>
              </w:rPr>
              <w:t>7</w:t>
            </w:r>
            <w:r w:rsidR="00861F7D">
              <w:rPr>
                <w:noProof/>
                <w:webHidden/>
              </w:rPr>
              <w:fldChar w:fldCharType="end"/>
            </w:r>
          </w:hyperlink>
        </w:p>
        <w:p w14:paraId="557DC5B0" w14:textId="15EE7DDF" w:rsidR="00861F7D" w:rsidRDefault="003E3B69">
          <w:pPr>
            <w:pStyle w:val="TM1"/>
            <w:tabs>
              <w:tab w:val="right" w:leader="dot" w:pos="8352"/>
            </w:tabs>
            <w:rPr>
              <w:rFonts w:asciiTheme="minorHAnsi" w:eastAsiaTheme="minorEastAsia" w:hAnsiTheme="minorHAnsi"/>
              <w:noProof/>
              <w:lang w:eastAsia="fr-FR"/>
            </w:rPr>
          </w:pPr>
          <w:hyperlink w:anchor="_Toc199847832" w:history="1">
            <w:r w:rsidR="00861F7D" w:rsidRPr="00055351">
              <w:rPr>
                <w:rStyle w:val="Lienhypertexte"/>
                <w:rFonts w:ascii="Marianne" w:hAnsi="Marianne"/>
                <w:noProof/>
              </w:rPr>
              <w:t>COMPOSITION DETAILLEE DES PRESTATIONS ET DES FOURNITURES</w:t>
            </w:r>
            <w:r w:rsidR="00861F7D">
              <w:rPr>
                <w:noProof/>
                <w:webHidden/>
              </w:rPr>
              <w:tab/>
            </w:r>
            <w:r w:rsidR="00861F7D">
              <w:rPr>
                <w:noProof/>
                <w:webHidden/>
              </w:rPr>
              <w:fldChar w:fldCharType="begin"/>
            </w:r>
            <w:r w:rsidR="00861F7D">
              <w:rPr>
                <w:noProof/>
                <w:webHidden/>
              </w:rPr>
              <w:instrText xml:space="preserve"> PAGEREF _Toc199847832 \h </w:instrText>
            </w:r>
            <w:r w:rsidR="00861F7D">
              <w:rPr>
                <w:noProof/>
                <w:webHidden/>
              </w:rPr>
            </w:r>
            <w:r w:rsidR="00861F7D">
              <w:rPr>
                <w:noProof/>
                <w:webHidden/>
              </w:rPr>
              <w:fldChar w:fldCharType="separate"/>
            </w:r>
            <w:r>
              <w:rPr>
                <w:noProof/>
                <w:webHidden/>
              </w:rPr>
              <w:t>7</w:t>
            </w:r>
            <w:r w:rsidR="00861F7D">
              <w:rPr>
                <w:noProof/>
                <w:webHidden/>
              </w:rPr>
              <w:fldChar w:fldCharType="end"/>
            </w:r>
          </w:hyperlink>
        </w:p>
        <w:p w14:paraId="5515D916" w14:textId="17D8291F" w:rsidR="00861F7D" w:rsidRDefault="003E3B69">
          <w:pPr>
            <w:pStyle w:val="TM1"/>
            <w:tabs>
              <w:tab w:val="right" w:leader="dot" w:pos="8352"/>
            </w:tabs>
            <w:rPr>
              <w:rFonts w:asciiTheme="minorHAnsi" w:eastAsiaTheme="minorEastAsia" w:hAnsiTheme="minorHAnsi"/>
              <w:noProof/>
              <w:lang w:eastAsia="fr-FR"/>
            </w:rPr>
          </w:pPr>
          <w:hyperlink w:anchor="_Toc199847833" w:history="1">
            <w:r w:rsidR="00861F7D" w:rsidRPr="00055351">
              <w:rPr>
                <w:rStyle w:val="Lienhypertexte"/>
                <w:rFonts w:ascii="Marianne" w:hAnsi="Marianne"/>
                <w:noProof/>
              </w:rPr>
              <w:t>ANNEXES</w:t>
            </w:r>
            <w:r w:rsidR="00861F7D">
              <w:rPr>
                <w:noProof/>
                <w:webHidden/>
              </w:rPr>
              <w:tab/>
            </w:r>
            <w:r w:rsidR="00861F7D">
              <w:rPr>
                <w:noProof/>
                <w:webHidden/>
              </w:rPr>
              <w:fldChar w:fldCharType="begin"/>
            </w:r>
            <w:r w:rsidR="00861F7D">
              <w:rPr>
                <w:noProof/>
                <w:webHidden/>
              </w:rPr>
              <w:instrText xml:space="preserve"> PAGEREF _Toc199847833 \h </w:instrText>
            </w:r>
            <w:r w:rsidR="00861F7D">
              <w:rPr>
                <w:noProof/>
                <w:webHidden/>
              </w:rPr>
            </w:r>
            <w:r w:rsidR="00861F7D">
              <w:rPr>
                <w:noProof/>
                <w:webHidden/>
              </w:rPr>
              <w:fldChar w:fldCharType="separate"/>
            </w:r>
            <w:r>
              <w:rPr>
                <w:noProof/>
                <w:webHidden/>
              </w:rPr>
              <w:t>9</w:t>
            </w:r>
            <w:r w:rsidR="00861F7D">
              <w:rPr>
                <w:noProof/>
                <w:webHidden/>
              </w:rPr>
              <w:fldChar w:fldCharType="end"/>
            </w:r>
          </w:hyperlink>
        </w:p>
        <w:p w14:paraId="42360D44" w14:textId="27DDC393" w:rsidR="00861F7D" w:rsidRDefault="003E3B69">
          <w:pPr>
            <w:pStyle w:val="TM1"/>
            <w:tabs>
              <w:tab w:val="left" w:pos="440"/>
              <w:tab w:val="right" w:leader="dot" w:pos="8352"/>
            </w:tabs>
            <w:rPr>
              <w:rFonts w:asciiTheme="minorHAnsi" w:eastAsiaTheme="minorEastAsia" w:hAnsiTheme="minorHAnsi"/>
              <w:noProof/>
              <w:lang w:eastAsia="fr-FR"/>
            </w:rPr>
          </w:pPr>
          <w:hyperlink w:anchor="_Toc199847834" w:history="1">
            <w:r w:rsidR="00861F7D" w:rsidRPr="00055351">
              <w:rPr>
                <w:rStyle w:val="Lienhypertexte"/>
                <w:rFonts w:ascii="Marianne" w:hAnsi="Marianne"/>
                <w:bCs/>
                <w:noProof/>
              </w:rPr>
              <w:t>8.</w:t>
            </w:r>
            <w:r w:rsidR="00861F7D">
              <w:rPr>
                <w:rFonts w:asciiTheme="minorHAnsi" w:eastAsiaTheme="minorEastAsia" w:hAnsiTheme="minorHAnsi"/>
                <w:noProof/>
                <w:lang w:eastAsia="fr-FR"/>
              </w:rPr>
              <w:tab/>
            </w:r>
            <w:r w:rsidR="00861F7D" w:rsidRPr="00055351">
              <w:rPr>
                <w:rStyle w:val="Lienhypertexte"/>
                <w:rFonts w:ascii="Marianne" w:hAnsi="Marianne"/>
                <w:noProof/>
              </w:rPr>
              <w:t>Annexe 1</w:t>
            </w:r>
            <w:r w:rsidR="00861F7D" w:rsidRPr="00055351">
              <w:rPr>
                <w:rStyle w:val="Lienhypertexte"/>
                <w:rFonts w:ascii="Calibri" w:hAnsi="Calibri" w:cs="Calibri"/>
                <w:noProof/>
              </w:rPr>
              <w:t> </w:t>
            </w:r>
            <w:r w:rsidR="00861F7D" w:rsidRPr="00055351">
              <w:rPr>
                <w:rStyle w:val="Lienhypertexte"/>
                <w:rFonts w:ascii="Marianne" w:hAnsi="Marianne"/>
                <w:noProof/>
              </w:rPr>
              <w:t>: STB MM25-1060 BANC PEDAGOGIQUE</w:t>
            </w:r>
            <w:r w:rsidR="00861F7D" w:rsidRPr="00055351">
              <w:rPr>
                <w:rStyle w:val="Lienhypertexte"/>
                <w:rFonts w:ascii="Marianne" w:hAnsi="Marianne"/>
                <w:bCs/>
                <w:noProof/>
              </w:rPr>
              <w:t xml:space="preserve"> «</w:t>
            </w:r>
            <w:r w:rsidR="00861F7D" w:rsidRPr="00055351">
              <w:rPr>
                <w:rStyle w:val="Lienhypertexte"/>
                <w:rFonts w:ascii="Calibri" w:hAnsi="Calibri" w:cs="Calibri"/>
                <w:bCs/>
                <w:noProof/>
              </w:rPr>
              <w:t> </w:t>
            </w:r>
            <w:r w:rsidR="00861F7D" w:rsidRPr="00055351">
              <w:rPr>
                <w:rStyle w:val="Lienhypertexte"/>
                <w:rFonts w:ascii="Marianne" w:hAnsi="Marianne"/>
                <w:bCs/>
                <w:noProof/>
              </w:rPr>
              <w:t>MODULE MONTAGE CABLAGE FRIGORIFIQUE</w:t>
            </w:r>
            <w:r w:rsidR="00861F7D" w:rsidRPr="00055351">
              <w:rPr>
                <w:rStyle w:val="Lienhypertexte"/>
                <w:rFonts w:ascii="Calibri" w:hAnsi="Calibri" w:cs="Calibri"/>
                <w:bCs/>
                <w:noProof/>
              </w:rPr>
              <w:t> </w:t>
            </w:r>
            <w:r w:rsidR="00861F7D" w:rsidRPr="00055351">
              <w:rPr>
                <w:rStyle w:val="Lienhypertexte"/>
                <w:rFonts w:ascii="Marianne" w:hAnsi="Marianne" w:cs="Marianne"/>
                <w:bCs/>
                <w:noProof/>
              </w:rPr>
              <w:t>»</w:t>
            </w:r>
            <w:r w:rsidR="00861F7D" w:rsidRPr="00055351">
              <w:rPr>
                <w:rStyle w:val="Lienhypertexte"/>
                <w:rFonts w:ascii="Marianne" w:hAnsi="Marianne"/>
                <w:bCs/>
                <w:noProof/>
              </w:rPr>
              <w:t xml:space="preserve"> au profit du secteur froid des ateliers </w:t>
            </w:r>
            <w:r w:rsidR="00861F7D" w:rsidRPr="00055351">
              <w:rPr>
                <w:rStyle w:val="Lienhypertexte"/>
                <w:rFonts w:ascii="Marianne" w:hAnsi="Marianne"/>
                <w:noProof/>
                <w:shd w:val="clear" w:color="auto" w:fill="FFFFFF"/>
              </w:rPr>
              <w:t>fluides spécialisés mécanique</w:t>
            </w:r>
            <w:r w:rsidR="00861F7D" w:rsidRPr="00055351">
              <w:rPr>
                <w:rStyle w:val="Lienhypertexte"/>
                <w:rFonts w:ascii="Marianne" w:hAnsi="Marianne"/>
                <w:bCs/>
                <w:noProof/>
              </w:rPr>
              <w:t xml:space="preserve"> du </w:t>
            </w:r>
            <w:r w:rsidR="00861F7D" w:rsidRPr="00055351">
              <w:rPr>
                <w:rStyle w:val="Lienhypertexte"/>
                <w:rFonts w:ascii="Marianne" w:hAnsi="Marianne"/>
                <w:noProof/>
              </w:rPr>
              <w:t>service logistique de la marine à Toulon.</w:t>
            </w:r>
            <w:r w:rsidR="00861F7D">
              <w:rPr>
                <w:noProof/>
                <w:webHidden/>
              </w:rPr>
              <w:tab/>
            </w:r>
            <w:r w:rsidR="00861F7D">
              <w:rPr>
                <w:noProof/>
                <w:webHidden/>
              </w:rPr>
              <w:fldChar w:fldCharType="begin"/>
            </w:r>
            <w:r w:rsidR="00861F7D">
              <w:rPr>
                <w:noProof/>
                <w:webHidden/>
              </w:rPr>
              <w:instrText xml:space="preserve"> PAGEREF _Toc199847834 \h </w:instrText>
            </w:r>
            <w:r w:rsidR="00861F7D">
              <w:rPr>
                <w:noProof/>
                <w:webHidden/>
              </w:rPr>
            </w:r>
            <w:r w:rsidR="00861F7D">
              <w:rPr>
                <w:noProof/>
                <w:webHidden/>
              </w:rPr>
              <w:fldChar w:fldCharType="separate"/>
            </w:r>
            <w:r>
              <w:rPr>
                <w:noProof/>
                <w:webHidden/>
              </w:rPr>
              <w:t>9</w:t>
            </w:r>
            <w:r w:rsidR="00861F7D">
              <w:rPr>
                <w:noProof/>
                <w:webHidden/>
              </w:rPr>
              <w:fldChar w:fldCharType="end"/>
            </w:r>
          </w:hyperlink>
        </w:p>
        <w:p w14:paraId="2EA7AF3D" w14:textId="2F5753FE" w:rsidR="00861F7D" w:rsidRDefault="003E3B69">
          <w:pPr>
            <w:pStyle w:val="TM1"/>
            <w:tabs>
              <w:tab w:val="left" w:pos="440"/>
              <w:tab w:val="right" w:leader="dot" w:pos="8352"/>
            </w:tabs>
            <w:rPr>
              <w:rFonts w:asciiTheme="minorHAnsi" w:eastAsiaTheme="minorEastAsia" w:hAnsiTheme="minorHAnsi"/>
              <w:noProof/>
              <w:lang w:eastAsia="fr-FR"/>
            </w:rPr>
          </w:pPr>
          <w:hyperlink w:anchor="_Toc199847835" w:history="1">
            <w:r w:rsidR="00861F7D" w:rsidRPr="00055351">
              <w:rPr>
                <w:rStyle w:val="Lienhypertexte"/>
                <w:rFonts w:ascii="Marianne" w:hAnsi="Marianne"/>
                <w:bCs/>
                <w:noProof/>
              </w:rPr>
              <w:t>9.</w:t>
            </w:r>
            <w:r w:rsidR="00861F7D">
              <w:rPr>
                <w:rFonts w:asciiTheme="minorHAnsi" w:eastAsiaTheme="minorEastAsia" w:hAnsiTheme="minorHAnsi"/>
                <w:noProof/>
                <w:lang w:eastAsia="fr-FR"/>
              </w:rPr>
              <w:tab/>
            </w:r>
            <w:r w:rsidR="00861F7D" w:rsidRPr="00055351">
              <w:rPr>
                <w:rStyle w:val="Lienhypertexte"/>
                <w:rFonts w:ascii="Marianne" w:hAnsi="Marianne"/>
                <w:noProof/>
              </w:rPr>
              <w:t>Annexe 2</w:t>
            </w:r>
            <w:r w:rsidR="00861F7D" w:rsidRPr="00055351">
              <w:rPr>
                <w:rStyle w:val="Lienhypertexte"/>
                <w:rFonts w:ascii="Calibri" w:hAnsi="Calibri" w:cs="Calibri"/>
                <w:noProof/>
              </w:rPr>
              <w:t> </w:t>
            </w:r>
            <w:r w:rsidR="00861F7D" w:rsidRPr="00055351">
              <w:rPr>
                <w:rStyle w:val="Lienhypertexte"/>
                <w:rFonts w:ascii="Marianne" w:hAnsi="Marianne"/>
                <w:noProof/>
              </w:rPr>
              <w:t>: STB MM25-1057 BANC PEDAGOGIQUE</w:t>
            </w:r>
            <w:r w:rsidR="00861F7D" w:rsidRPr="00055351">
              <w:rPr>
                <w:rStyle w:val="Lienhypertexte"/>
                <w:rFonts w:ascii="Marianne" w:hAnsi="Marianne"/>
                <w:bCs/>
                <w:noProof/>
              </w:rPr>
              <w:t xml:space="preserve"> «</w:t>
            </w:r>
            <w:r w:rsidR="00861F7D" w:rsidRPr="00055351">
              <w:rPr>
                <w:rStyle w:val="Lienhypertexte"/>
                <w:rFonts w:ascii="Calibri" w:hAnsi="Calibri" w:cs="Calibri"/>
                <w:bCs/>
                <w:noProof/>
              </w:rPr>
              <w:t> </w:t>
            </w:r>
            <w:r w:rsidR="00861F7D" w:rsidRPr="00055351">
              <w:rPr>
                <w:rStyle w:val="Lienhypertexte"/>
                <w:rFonts w:ascii="Marianne" w:hAnsi="Marianne"/>
                <w:bCs/>
                <w:noProof/>
              </w:rPr>
              <w:t>«</w:t>
            </w:r>
            <w:r w:rsidR="00861F7D" w:rsidRPr="00055351">
              <w:rPr>
                <w:rStyle w:val="Lienhypertexte"/>
                <w:rFonts w:ascii="Calibri" w:hAnsi="Calibri" w:cs="Calibri"/>
                <w:bCs/>
                <w:noProof/>
              </w:rPr>
              <w:t> </w:t>
            </w:r>
            <w:r w:rsidR="00861F7D" w:rsidRPr="00055351">
              <w:rPr>
                <w:rStyle w:val="Lienhypertexte"/>
                <w:rFonts w:ascii="Marianne" w:hAnsi="Marianne"/>
                <w:bCs/>
                <w:noProof/>
              </w:rPr>
              <w:t>groupe froid positif</w:t>
            </w:r>
            <w:r w:rsidR="00861F7D" w:rsidRPr="00055351">
              <w:rPr>
                <w:rStyle w:val="Lienhypertexte"/>
                <w:rFonts w:ascii="Calibri" w:hAnsi="Calibri" w:cs="Calibri"/>
                <w:bCs/>
                <w:noProof/>
              </w:rPr>
              <w:t> </w:t>
            </w:r>
            <w:r w:rsidR="00861F7D" w:rsidRPr="00055351">
              <w:rPr>
                <w:rStyle w:val="Lienhypertexte"/>
                <w:rFonts w:ascii="Marianne" w:hAnsi="Marianne"/>
                <w:bCs/>
                <w:noProof/>
              </w:rPr>
              <w:t>»</w:t>
            </w:r>
            <w:r w:rsidR="00861F7D" w:rsidRPr="00055351">
              <w:rPr>
                <w:rStyle w:val="Lienhypertexte"/>
                <w:rFonts w:ascii="Calibri" w:hAnsi="Calibri" w:cs="Calibri"/>
                <w:bCs/>
                <w:noProof/>
              </w:rPr>
              <w:t> </w:t>
            </w:r>
            <w:r w:rsidR="00861F7D" w:rsidRPr="00055351">
              <w:rPr>
                <w:rStyle w:val="Lienhypertexte"/>
                <w:rFonts w:ascii="Marianne" w:hAnsi="Marianne"/>
                <w:bCs/>
                <w:noProof/>
              </w:rPr>
              <w:t xml:space="preserve">» au profit du secteur froid des ateliers </w:t>
            </w:r>
            <w:r w:rsidR="00861F7D" w:rsidRPr="00055351">
              <w:rPr>
                <w:rStyle w:val="Lienhypertexte"/>
                <w:rFonts w:ascii="Marianne" w:hAnsi="Marianne"/>
                <w:noProof/>
                <w:shd w:val="clear" w:color="auto" w:fill="FFFFFF"/>
              </w:rPr>
              <w:t>fluides spécialisés mécanique</w:t>
            </w:r>
            <w:r w:rsidR="00861F7D" w:rsidRPr="00055351">
              <w:rPr>
                <w:rStyle w:val="Lienhypertexte"/>
                <w:rFonts w:ascii="Marianne" w:hAnsi="Marianne"/>
                <w:bCs/>
                <w:noProof/>
              </w:rPr>
              <w:t xml:space="preserve"> du </w:t>
            </w:r>
            <w:r w:rsidR="00861F7D" w:rsidRPr="00055351">
              <w:rPr>
                <w:rStyle w:val="Lienhypertexte"/>
                <w:rFonts w:ascii="Marianne" w:hAnsi="Marianne"/>
                <w:noProof/>
              </w:rPr>
              <w:t>service logistique de la marine à Toulon.</w:t>
            </w:r>
            <w:r w:rsidR="00861F7D">
              <w:rPr>
                <w:noProof/>
                <w:webHidden/>
              </w:rPr>
              <w:tab/>
            </w:r>
            <w:r w:rsidR="00861F7D">
              <w:rPr>
                <w:noProof/>
                <w:webHidden/>
              </w:rPr>
              <w:fldChar w:fldCharType="begin"/>
            </w:r>
            <w:r w:rsidR="00861F7D">
              <w:rPr>
                <w:noProof/>
                <w:webHidden/>
              </w:rPr>
              <w:instrText xml:space="preserve"> PAGEREF _Toc199847835 \h </w:instrText>
            </w:r>
            <w:r w:rsidR="00861F7D">
              <w:rPr>
                <w:noProof/>
                <w:webHidden/>
              </w:rPr>
            </w:r>
            <w:r w:rsidR="00861F7D">
              <w:rPr>
                <w:noProof/>
                <w:webHidden/>
              </w:rPr>
              <w:fldChar w:fldCharType="separate"/>
            </w:r>
            <w:r>
              <w:rPr>
                <w:noProof/>
                <w:webHidden/>
              </w:rPr>
              <w:t>12</w:t>
            </w:r>
            <w:r w:rsidR="00861F7D">
              <w:rPr>
                <w:noProof/>
                <w:webHidden/>
              </w:rPr>
              <w:fldChar w:fldCharType="end"/>
            </w:r>
          </w:hyperlink>
        </w:p>
        <w:p w14:paraId="71FA8036" w14:textId="4FEB8108" w:rsidR="00861F7D" w:rsidRDefault="003E3B69">
          <w:pPr>
            <w:pStyle w:val="TM1"/>
            <w:tabs>
              <w:tab w:val="left" w:pos="660"/>
              <w:tab w:val="right" w:leader="dot" w:pos="8352"/>
            </w:tabs>
            <w:rPr>
              <w:rFonts w:asciiTheme="minorHAnsi" w:eastAsiaTheme="minorEastAsia" w:hAnsiTheme="minorHAnsi"/>
              <w:noProof/>
              <w:lang w:eastAsia="fr-FR"/>
            </w:rPr>
          </w:pPr>
          <w:hyperlink w:anchor="_Toc199847836" w:history="1">
            <w:r w:rsidR="00861F7D" w:rsidRPr="00055351">
              <w:rPr>
                <w:rStyle w:val="Lienhypertexte"/>
                <w:rFonts w:ascii="Marianne" w:hAnsi="Marianne"/>
                <w:bCs/>
                <w:noProof/>
              </w:rPr>
              <w:t>10.</w:t>
            </w:r>
            <w:r w:rsidR="00861F7D">
              <w:rPr>
                <w:rFonts w:asciiTheme="minorHAnsi" w:eastAsiaTheme="minorEastAsia" w:hAnsiTheme="minorHAnsi"/>
                <w:noProof/>
                <w:lang w:eastAsia="fr-FR"/>
              </w:rPr>
              <w:tab/>
            </w:r>
            <w:r w:rsidR="00861F7D" w:rsidRPr="00055351">
              <w:rPr>
                <w:rStyle w:val="Lienhypertexte"/>
                <w:rFonts w:ascii="Marianne" w:hAnsi="Marianne"/>
                <w:noProof/>
              </w:rPr>
              <w:t>Annexe 3</w:t>
            </w:r>
            <w:r w:rsidR="00861F7D" w:rsidRPr="00055351">
              <w:rPr>
                <w:rStyle w:val="Lienhypertexte"/>
                <w:rFonts w:ascii="Calibri" w:hAnsi="Calibri" w:cs="Calibri"/>
                <w:noProof/>
              </w:rPr>
              <w:t> </w:t>
            </w:r>
            <w:r w:rsidR="00861F7D" w:rsidRPr="00055351">
              <w:rPr>
                <w:rStyle w:val="Lienhypertexte"/>
                <w:rFonts w:ascii="Marianne" w:hAnsi="Marianne"/>
                <w:noProof/>
              </w:rPr>
              <w:t>: STB MM25-1062 BANC PEDAGOGIQUE</w:t>
            </w:r>
            <w:r w:rsidR="00861F7D" w:rsidRPr="00055351">
              <w:rPr>
                <w:rStyle w:val="Lienhypertexte"/>
                <w:rFonts w:ascii="Marianne" w:hAnsi="Marianne"/>
                <w:bCs/>
                <w:noProof/>
              </w:rPr>
              <w:t xml:space="preserve"> «</w:t>
            </w:r>
            <w:r w:rsidR="00861F7D" w:rsidRPr="00055351">
              <w:rPr>
                <w:rStyle w:val="Lienhypertexte"/>
                <w:rFonts w:ascii="Calibri" w:hAnsi="Calibri" w:cs="Calibri"/>
                <w:bCs/>
                <w:noProof/>
              </w:rPr>
              <w:t> </w:t>
            </w:r>
            <w:r w:rsidR="00861F7D" w:rsidRPr="00055351">
              <w:rPr>
                <w:rStyle w:val="Lienhypertexte"/>
                <w:rFonts w:ascii="Marianne" w:hAnsi="Marianne"/>
                <w:bCs/>
                <w:noProof/>
              </w:rPr>
              <w:t>«</w:t>
            </w:r>
            <w:r w:rsidR="00861F7D" w:rsidRPr="00055351">
              <w:rPr>
                <w:rStyle w:val="Lienhypertexte"/>
                <w:rFonts w:ascii="Calibri" w:hAnsi="Calibri" w:cs="Calibri"/>
                <w:bCs/>
                <w:noProof/>
              </w:rPr>
              <w:t> </w:t>
            </w:r>
            <w:r w:rsidR="00861F7D" w:rsidRPr="00055351">
              <w:rPr>
                <w:rStyle w:val="Lienhypertexte"/>
                <w:rFonts w:ascii="Marianne" w:hAnsi="Marianne"/>
                <w:bCs/>
                <w:noProof/>
              </w:rPr>
              <w:t>groupe froid négatif</w:t>
            </w:r>
            <w:r w:rsidR="00861F7D" w:rsidRPr="00055351">
              <w:rPr>
                <w:rStyle w:val="Lienhypertexte"/>
                <w:rFonts w:ascii="Calibri" w:hAnsi="Calibri" w:cs="Calibri"/>
                <w:bCs/>
                <w:noProof/>
              </w:rPr>
              <w:t> </w:t>
            </w:r>
            <w:r w:rsidR="00861F7D" w:rsidRPr="00055351">
              <w:rPr>
                <w:rStyle w:val="Lienhypertexte"/>
                <w:rFonts w:ascii="Marianne" w:hAnsi="Marianne"/>
                <w:bCs/>
                <w:noProof/>
              </w:rPr>
              <w:t>»</w:t>
            </w:r>
            <w:r w:rsidR="00861F7D" w:rsidRPr="00055351">
              <w:rPr>
                <w:rStyle w:val="Lienhypertexte"/>
                <w:rFonts w:ascii="Calibri" w:hAnsi="Calibri" w:cs="Calibri"/>
                <w:bCs/>
                <w:noProof/>
              </w:rPr>
              <w:t> </w:t>
            </w:r>
            <w:r w:rsidR="00861F7D" w:rsidRPr="00055351">
              <w:rPr>
                <w:rStyle w:val="Lienhypertexte"/>
                <w:rFonts w:ascii="Marianne" w:hAnsi="Marianne"/>
                <w:bCs/>
                <w:noProof/>
              </w:rPr>
              <w:t xml:space="preserve">» au profit du secteur froid des ateliers </w:t>
            </w:r>
            <w:r w:rsidR="00861F7D" w:rsidRPr="00055351">
              <w:rPr>
                <w:rStyle w:val="Lienhypertexte"/>
                <w:rFonts w:ascii="Marianne" w:hAnsi="Marianne"/>
                <w:noProof/>
                <w:shd w:val="clear" w:color="auto" w:fill="FFFFFF"/>
              </w:rPr>
              <w:t>fluides spécialisés mécanique</w:t>
            </w:r>
            <w:r w:rsidR="00861F7D" w:rsidRPr="00055351">
              <w:rPr>
                <w:rStyle w:val="Lienhypertexte"/>
                <w:rFonts w:ascii="Marianne" w:hAnsi="Marianne"/>
                <w:bCs/>
                <w:noProof/>
              </w:rPr>
              <w:t xml:space="preserve"> du </w:t>
            </w:r>
            <w:r w:rsidR="00861F7D" w:rsidRPr="00055351">
              <w:rPr>
                <w:rStyle w:val="Lienhypertexte"/>
                <w:rFonts w:ascii="Marianne" w:hAnsi="Marianne"/>
                <w:noProof/>
              </w:rPr>
              <w:t>service logistique de la marine à Toulon.</w:t>
            </w:r>
            <w:r w:rsidR="00861F7D">
              <w:rPr>
                <w:noProof/>
                <w:webHidden/>
              </w:rPr>
              <w:tab/>
            </w:r>
            <w:r w:rsidR="00861F7D">
              <w:rPr>
                <w:noProof/>
                <w:webHidden/>
              </w:rPr>
              <w:fldChar w:fldCharType="begin"/>
            </w:r>
            <w:r w:rsidR="00861F7D">
              <w:rPr>
                <w:noProof/>
                <w:webHidden/>
              </w:rPr>
              <w:instrText xml:space="preserve"> PAGEREF _Toc199847836 \h </w:instrText>
            </w:r>
            <w:r w:rsidR="00861F7D">
              <w:rPr>
                <w:noProof/>
                <w:webHidden/>
              </w:rPr>
            </w:r>
            <w:r w:rsidR="00861F7D">
              <w:rPr>
                <w:noProof/>
                <w:webHidden/>
              </w:rPr>
              <w:fldChar w:fldCharType="separate"/>
            </w:r>
            <w:r>
              <w:rPr>
                <w:noProof/>
                <w:webHidden/>
              </w:rPr>
              <w:t>17</w:t>
            </w:r>
            <w:r w:rsidR="00861F7D">
              <w:rPr>
                <w:noProof/>
                <w:webHidden/>
              </w:rPr>
              <w:fldChar w:fldCharType="end"/>
            </w:r>
          </w:hyperlink>
        </w:p>
        <w:p w14:paraId="5DB9C7BE" w14:textId="6295FD72" w:rsidR="002E4823" w:rsidRPr="008025D8" w:rsidRDefault="002E4823">
          <w:pPr>
            <w:rPr>
              <w:rFonts w:ascii="Marianne" w:hAnsi="Marianne"/>
            </w:rPr>
          </w:pPr>
          <w:r w:rsidRPr="008025D8">
            <w:rPr>
              <w:rFonts w:ascii="Marianne" w:hAnsi="Marianne"/>
              <w:b/>
              <w:bCs/>
            </w:rPr>
            <w:fldChar w:fldCharType="end"/>
          </w:r>
        </w:p>
      </w:sdtContent>
    </w:sdt>
    <w:p w14:paraId="3B30B923" w14:textId="77777777" w:rsidR="00433321" w:rsidRPr="008025D8" w:rsidRDefault="00433321" w:rsidP="00217DFA">
      <w:pPr>
        <w:pStyle w:val="Objetsuite"/>
        <w:ind w:left="0"/>
        <w:jc w:val="left"/>
        <w:outlineLvl w:val="9"/>
        <w:rPr>
          <w:rFonts w:ascii="Marianne" w:hAnsi="Marianne" w:cs="Arial"/>
          <w:b/>
          <w:sz w:val="22"/>
          <w:szCs w:val="22"/>
        </w:rPr>
      </w:pPr>
    </w:p>
    <w:p w14:paraId="573B49E2" w14:textId="77777777" w:rsidR="00433321" w:rsidRPr="008025D8" w:rsidRDefault="00433321" w:rsidP="00217DFA">
      <w:pPr>
        <w:pStyle w:val="Objetsuite"/>
        <w:ind w:left="0"/>
        <w:jc w:val="left"/>
        <w:outlineLvl w:val="9"/>
        <w:rPr>
          <w:rFonts w:ascii="Marianne" w:hAnsi="Marianne" w:cs="Arial"/>
          <w:b/>
          <w:sz w:val="22"/>
          <w:szCs w:val="22"/>
        </w:rPr>
      </w:pPr>
      <w:r w:rsidRPr="008025D8">
        <w:rPr>
          <w:rFonts w:ascii="Marianne" w:hAnsi="Marianne" w:cs="Arial"/>
          <w:b/>
          <w:sz w:val="22"/>
          <w:szCs w:val="22"/>
        </w:rPr>
        <w:t>Evolutions du document</w:t>
      </w:r>
    </w:p>
    <w:p w14:paraId="188E3899" w14:textId="77777777" w:rsidR="00433321" w:rsidRPr="008025D8" w:rsidRDefault="00433321" w:rsidP="00217DFA">
      <w:pPr>
        <w:tabs>
          <w:tab w:val="left" w:pos="2126"/>
        </w:tabs>
        <w:spacing w:before="0" w:after="0" w:line="240" w:lineRule="auto"/>
        <w:jc w:val="left"/>
        <w:rPr>
          <w:rFonts w:ascii="Marianne" w:eastAsia="Times New Roman" w:hAnsi="Marianne" w:cs="Arial"/>
          <w:lang w:eastAsia="fr-FR"/>
        </w:rPr>
      </w:pPr>
    </w:p>
    <w:tbl>
      <w:tblPr>
        <w:tblW w:w="9214" w:type="dxa"/>
        <w:tblInd w:w="-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992"/>
        <w:gridCol w:w="2268"/>
        <w:gridCol w:w="5954"/>
      </w:tblGrid>
      <w:tr w:rsidR="00433321" w:rsidRPr="008025D8" w14:paraId="15283B0E" w14:textId="77777777" w:rsidTr="00433321">
        <w:trPr>
          <w:trHeight w:val="635"/>
        </w:trPr>
        <w:tc>
          <w:tcPr>
            <w:tcW w:w="992"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231E02BA" w14:textId="77777777" w:rsidR="00433321" w:rsidRPr="008025D8" w:rsidRDefault="00433321" w:rsidP="00217DFA">
            <w:pPr>
              <w:tabs>
                <w:tab w:val="left" w:pos="2126"/>
              </w:tabs>
              <w:spacing w:before="0" w:after="0" w:line="240" w:lineRule="auto"/>
              <w:jc w:val="left"/>
              <w:rPr>
                <w:rFonts w:ascii="Marianne" w:eastAsia="Times New Roman" w:hAnsi="Marianne" w:cs="Arial"/>
                <w:b/>
                <w:iCs/>
                <w:lang w:eastAsia="fr-FR"/>
              </w:rPr>
            </w:pPr>
            <w:r w:rsidRPr="008025D8">
              <w:rPr>
                <w:rFonts w:ascii="Marianne" w:eastAsia="Times New Roman" w:hAnsi="Marianne" w:cs="Arial"/>
                <w:b/>
                <w:iCs/>
                <w:lang w:eastAsia="fr-FR"/>
              </w:rPr>
              <w:lastRenderedPageBreak/>
              <w:t>Version</w:t>
            </w:r>
          </w:p>
        </w:tc>
        <w:tc>
          <w:tcPr>
            <w:tcW w:w="2268" w:type="dxa"/>
            <w:tcBorders>
              <w:top w:val="single" w:sz="4" w:space="0" w:color="auto"/>
              <w:left w:val="single" w:sz="4" w:space="0" w:color="auto"/>
              <w:bottom w:val="single" w:sz="4" w:space="0" w:color="auto"/>
              <w:right w:val="single" w:sz="4" w:space="0" w:color="auto"/>
            </w:tcBorders>
            <w:shd w:val="pct10" w:color="auto" w:fill="auto"/>
            <w:vAlign w:val="center"/>
          </w:tcPr>
          <w:p w14:paraId="515B5570" w14:textId="77777777" w:rsidR="00433321" w:rsidRPr="008025D8" w:rsidRDefault="00433321" w:rsidP="00217DFA">
            <w:pPr>
              <w:tabs>
                <w:tab w:val="left" w:pos="2126"/>
              </w:tabs>
              <w:spacing w:before="0" w:after="0" w:line="240" w:lineRule="auto"/>
              <w:jc w:val="left"/>
              <w:rPr>
                <w:rFonts w:ascii="Marianne" w:eastAsia="Times New Roman" w:hAnsi="Marianne" w:cs="Arial"/>
                <w:b/>
                <w:iCs/>
                <w:lang w:eastAsia="fr-FR"/>
              </w:rPr>
            </w:pPr>
            <w:r w:rsidRPr="008025D8">
              <w:rPr>
                <w:rFonts w:ascii="Marianne" w:eastAsia="Times New Roman" w:hAnsi="Marianne" w:cs="Arial"/>
                <w:b/>
                <w:iCs/>
                <w:lang w:eastAsia="fr-FR"/>
              </w:rPr>
              <w:t>Paragraphe / Exigence</w:t>
            </w:r>
          </w:p>
        </w:tc>
        <w:tc>
          <w:tcPr>
            <w:tcW w:w="5954" w:type="dxa"/>
            <w:tcBorders>
              <w:top w:val="single" w:sz="4" w:space="0" w:color="auto"/>
              <w:left w:val="single" w:sz="4" w:space="0" w:color="auto"/>
              <w:bottom w:val="single" w:sz="4" w:space="0" w:color="auto"/>
              <w:right w:val="single" w:sz="4" w:space="0" w:color="auto"/>
            </w:tcBorders>
            <w:shd w:val="pct10" w:color="auto" w:fill="auto"/>
            <w:vAlign w:val="center"/>
            <w:hideMark/>
          </w:tcPr>
          <w:p w14:paraId="37E9888C" w14:textId="77777777" w:rsidR="00433321" w:rsidRPr="008025D8" w:rsidRDefault="00433321" w:rsidP="00217DFA">
            <w:pPr>
              <w:tabs>
                <w:tab w:val="left" w:pos="2126"/>
              </w:tabs>
              <w:spacing w:before="0" w:after="0" w:line="240" w:lineRule="auto"/>
              <w:ind w:left="357" w:right="571"/>
              <w:jc w:val="left"/>
              <w:rPr>
                <w:rFonts w:ascii="Marianne" w:eastAsia="Times New Roman" w:hAnsi="Marianne" w:cs="Arial"/>
                <w:b/>
                <w:iCs/>
                <w:lang w:eastAsia="fr-FR"/>
              </w:rPr>
            </w:pPr>
            <w:r w:rsidRPr="008025D8">
              <w:rPr>
                <w:rFonts w:ascii="Marianne" w:eastAsia="Times New Roman" w:hAnsi="Marianne" w:cs="Arial"/>
                <w:b/>
                <w:iCs/>
                <w:lang w:eastAsia="fr-FR"/>
              </w:rPr>
              <w:t>Libellé de la modification</w:t>
            </w:r>
          </w:p>
        </w:tc>
      </w:tr>
      <w:tr w:rsidR="00433321" w:rsidRPr="008025D8" w14:paraId="3CA75FDE" w14:textId="77777777" w:rsidTr="00433321">
        <w:trPr>
          <w:trHeight w:val="510"/>
        </w:trPr>
        <w:tc>
          <w:tcPr>
            <w:tcW w:w="992" w:type="dxa"/>
            <w:tcBorders>
              <w:top w:val="single" w:sz="4" w:space="0" w:color="auto"/>
              <w:left w:val="single" w:sz="4" w:space="0" w:color="auto"/>
              <w:bottom w:val="single" w:sz="4" w:space="0" w:color="auto"/>
              <w:right w:val="single" w:sz="4" w:space="0" w:color="auto"/>
            </w:tcBorders>
            <w:vAlign w:val="center"/>
          </w:tcPr>
          <w:p w14:paraId="436E338B" w14:textId="77777777" w:rsidR="00433321" w:rsidRPr="008025D8" w:rsidRDefault="00433321" w:rsidP="00217DFA">
            <w:pPr>
              <w:tabs>
                <w:tab w:val="left" w:pos="2126"/>
              </w:tabs>
              <w:spacing w:before="0" w:after="0" w:line="240" w:lineRule="auto"/>
              <w:jc w:val="left"/>
              <w:rPr>
                <w:rFonts w:ascii="Marianne" w:eastAsia="Times New Roman" w:hAnsi="Marianne" w:cs="Arial"/>
                <w:iCs/>
                <w:lang w:eastAsia="fr-FR"/>
              </w:rPr>
            </w:pPr>
            <w:r w:rsidRPr="008025D8">
              <w:rPr>
                <w:rFonts w:ascii="Marianne" w:eastAsia="Times New Roman" w:hAnsi="Marianne" w:cs="Arial"/>
                <w:iCs/>
                <w:lang w:eastAsia="fr-FR"/>
              </w:rPr>
              <w:t>1</w:t>
            </w:r>
          </w:p>
        </w:tc>
        <w:tc>
          <w:tcPr>
            <w:tcW w:w="2268" w:type="dxa"/>
            <w:tcBorders>
              <w:top w:val="single" w:sz="4" w:space="0" w:color="auto"/>
              <w:left w:val="single" w:sz="4" w:space="0" w:color="auto"/>
              <w:bottom w:val="single" w:sz="4" w:space="0" w:color="auto"/>
              <w:right w:val="single" w:sz="4" w:space="0" w:color="auto"/>
            </w:tcBorders>
            <w:vAlign w:val="center"/>
          </w:tcPr>
          <w:p w14:paraId="75BC42D2" w14:textId="77777777" w:rsidR="00433321" w:rsidRPr="008025D8" w:rsidRDefault="00433321" w:rsidP="00217DFA">
            <w:pPr>
              <w:tabs>
                <w:tab w:val="left" w:pos="2126"/>
              </w:tabs>
              <w:spacing w:before="0" w:after="0" w:line="240" w:lineRule="auto"/>
              <w:jc w:val="left"/>
              <w:rPr>
                <w:rFonts w:ascii="Marianne" w:eastAsia="Times New Roman" w:hAnsi="Marianne" w:cs="Arial"/>
                <w:iCs/>
                <w:lang w:eastAsia="fr-FR"/>
              </w:rPr>
            </w:pPr>
            <w:r w:rsidRPr="008025D8">
              <w:rPr>
                <w:rFonts w:ascii="Marianne" w:eastAsia="Times New Roman" w:hAnsi="Marianne" w:cs="Arial"/>
                <w:iCs/>
                <w:lang w:eastAsia="fr-FR"/>
              </w:rPr>
              <w:t>Tous</w:t>
            </w:r>
          </w:p>
        </w:tc>
        <w:tc>
          <w:tcPr>
            <w:tcW w:w="5954" w:type="dxa"/>
            <w:tcBorders>
              <w:top w:val="single" w:sz="4" w:space="0" w:color="auto"/>
              <w:left w:val="single" w:sz="4" w:space="0" w:color="auto"/>
              <w:bottom w:val="single" w:sz="4" w:space="0" w:color="auto"/>
              <w:right w:val="single" w:sz="4" w:space="0" w:color="auto"/>
            </w:tcBorders>
            <w:vAlign w:val="center"/>
          </w:tcPr>
          <w:p w14:paraId="525C5EA2" w14:textId="77777777" w:rsidR="00433321" w:rsidRPr="008025D8" w:rsidRDefault="00433321" w:rsidP="00217DFA">
            <w:pPr>
              <w:tabs>
                <w:tab w:val="left" w:pos="2126"/>
              </w:tabs>
              <w:spacing w:before="0" w:after="0" w:line="240" w:lineRule="auto"/>
              <w:ind w:left="72"/>
              <w:jc w:val="left"/>
              <w:rPr>
                <w:rFonts w:ascii="Marianne" w:eastAsia="Times New Roman" w:hAnsi="Marianne" w:cs="Arial"/>
                <w:iCs/>
                <w:lang w:eastAsia="fr-FR"/>
              </w:rPr>
            </w:pPr>
            <w:r w:rsidRPr="008025D8">
              <w:rPr>
                <w:rFonts w:ascii="Marianne" w:eastAsia="Times New Roman" w:hAnsi="Marianne" w:cs="Arial"/>
                <w:iCs/>
                <w:lang w:eastAsia="fr-FR"/>
              </w:rPr>
              <w:t>Rédaction initiale</w:t>
            </w:r>
          </w:p>
        </w:tc>
      </w:tr>
    </w:tbl>
    <w:p w14:paraId="7C159A84" w14:textId="77777777" w:rsidR="00433321" w:rsidRPr="008025D8" w:rsidRDefault="00433321" w:rsidP="00217DFA">
      <w:pPr>
        <w:spacing w:before="0" w:after="160"/>
        <w:jc w:val="left"/>
        <w:rPr>
          <w:rFonts w:ascii="Marianne" w:eastAsia="Times New Roman" w:hAnsi="Marianne" w:cs="Arial"/>
          <w:b/>
          <w:bCs/>
          <w:lang w:eastAsia="fr-FR"/>
        </w:rPr>
      </w:pPr>
    </w:p>
    <w:p w14:paraId="63D5B61C" w14:textId="7B12AF84" w:rsidR="005F1E7B" w:rsidRPr="008025D8" w:rsidRDefault="005F1E7B">
      <w:pPr>
        <w:spacing w:before="0" w:after="160"/>
        <w:jc w:val="left"/>
        <w:rPr>
          <w:rFonts w:ascii="Marianne" w:eastAsia="Arial Unicode MS" w:hAnsi="Marianne" w:cs="Arial"/>
          <w:b/>
          <w:color w:val="000000" w:themeColor="text1"/>
          <w:lang w:eastAsia="fr-FR"/>
        </w:rPr>
      </w:pPr>
      <w:bookmarkStart w:id="8" w:name="_Toc164173639"/>
      <w:bookmarkEnd w:id="6"/>
    </w:p>
    <w:p w14:paraId="18B82944" w14:textId="77777777" w:rsidR="003A561C" w:rsidRPr="008025D8" w:rsidRDefault="003A561C" w:rsidP="00B66236">
      <w:pPr>
        <w:pStyle w:val="STBNIV1"/>
        <w:rPr>
          <w:rFonts w:ascii="Marianne" w:hAnsi="Marianne"/>
        </w:rPr>
      </w:pPr>
      <w:bookmarkStart w:id="9" w:name="_Toc199847817"/>
      <w:r w:rsidRPr="008025D8">
        <w:rPr>
          <w:rFonts w:ascii="Marianne" w:hAnsi="Marianne"/>
        </w:rPr>
        <w:t>GENERALITES</w:t>
      </w:r>
      <w:bookmarkEnd w:id="8"/>
      <w:bookmarkEnd w:id="9"/>
    </w:p>
    <w:p w14:paraId="6C13C80D" w14:textId="77777777" w:rsidR="003A561C" w:rsidRPr="008025D8" w:rsidRDefault="003A561C" w:rsidP="001F2E07">
      <w:pPr>
        <w:pStyle w:val="Titre2"/>
        <w:rPr>
          <w:rFonts w:ascii="Marianne" w:hAnsi="Marianne"/>
          <w:sz w:val="22"/>
          <w:szCs w:val="22"/>
        </w:rPr>
      </w:pPr>
      <w:bookmarkStart w:id="10" w:name="_Toc199847818"/>
      <w:r w:rsidRPr="008025D8">
        <w:rPr>
          <w:rFonts w:ascii="Marianne" w:hAnsi="Marianne"/>
          <w:sz w:val="22"/>
          <w:szCs w:val="22"/>
        </w:rPr>
        <w:t>Objet du marché</w:t>
      </w:r>
      <w:bookmarkEnd w:id="10"/>
      <w:r w:rsidRPr="008025D8">
        <w:rPr>
          <w:rFonts w:ascii="Marianne" w:hAnsi="Marianne"/>
          <w:sz w:val="22"/>
          <w:szCs w:val="22"/>
        </w:rPr>
        <w:t xml:space="preserve"> </w:t>
      </w:r>
    </w:p>
    <w:p w14:paraId="5649104C" w14:textId="2D19767E" w:rsidR="001154D5" w:rsidRPr="008025D8" w:rsidRDefault="003A561C" w:rsidP="001154D5">
      <w:pPr>
        <w:spacing w:before="0" w:after="0" w:line="240" w:lineRule="auto"/>
        <w:rPr>
          <w:rFonts w:ascii="Marianne" w:eastAsia="Times New Roman" w:hAnsi="Marianne" w:cs="Arial"/>
          <w:bCs/>
          <w:lang w:eastAsia="fr-FR"/>
        </w:rPr>
      </w:pPr>
      <w:r w:rsidRPr="008025D8">
        <w:rPr>
          <w:rFonts w:ascii="Marianne" w:hAnsi="Marianne"/>
        </w:rPr>
        <w:t>L’objet du marché est</w:t>
      </w:r>
      <w:r w:rsidR="005E3B18" w:rsidRPr="008025D8">
        <w:rPr>
          <w:rFonts w:ascii="Marianne" w:hAnsi="Marianne"/>
          <w:lang w:eastAsia="fr-FR"/>
        </w:rPr>
        <w:t xml:space="preserve"> </w:t>
      </w:r>
      <w:r w:rsidR="001154D5" w:rsidRPr="008025D8">
        <w:rPr>
          <w:rFonts w:ascii="Marianne" w:hAnsi="Marianne"/>
          <w:lang w:eastAsia="fr-FR"/>
        </w:rPr>
        <w:t>l</w:t>
      </w:r>
      <w:r w:rsidR="001154D5" w:rsidRPr="008025D8">
        <w:rPr>
          <w:rFonts w:ascii="Marianne" w:hAnsi="Marianne" w:cs="Arial"/>
          <w:lang w:eastAsia="fr-FR"/>
        </w:rPr>
        <w:t>’</w:t>
      </w:r>
      <w:r w:rsidR="001154D5" w:rsidRPr="008025D8">
        <w:rPr>
          <w:rFonts w:ascii="Marianne" w:eastAsia="Times New Roman" w:hAnsi="Marianne" w:cs="Arial"/>
          <w:bCs/>
          <w:lang w:eastAsia="fr-FR"/>
        </w:rPr>
        <w:t>acquisition de trois bancs</w:t>
      </w:r>
      <w:r w:rsidR="001154D5" w:rsidRPr="008025D8">
        <w:rPr>
          <w:rFonts w:ascii="Marianne" w:eastAsia="Times New Roman" w:hAnsi="Marianne" w:cs="Arial"/>
          <w:lang w:eastAsia="fr-FR"/>
        </w:rPr>
        <w:t xml:space="preserve"> pédagogiques</w:t>
      </w:r>
      <w:r w:rsidR="001154D5" w:rsidRPr="008025D8">
        <w:rPr>
          <w:rFonts w:ascii="Calibri" w:eastAsia="Times New Roman" w:hAnsi="Calibri" w:cs="Calibri"/>
          <w:lang w:eastAsia="fr-FR"/>
        </w:rPr>
        <w:t> </w:t>
      </w:r>
      <w:r w:rsidR="001154D5" w:rsidRPr="008025D8">
        <w:rPr>
          <w:rFonts w:ascii="Marianne" w:eastAsia="Times New Roman" w:hAnsi="Marianne" w:cs="Arial"/>
          <w:lang w:eastAsia="fr-FR"/>
        </w:rPr>
        <w:t>:</w:t>
      </w:r>
      <w:r w:rsidR="001154D5" w:rsidRPr="008025D8">
        <w:rPr>
          <w:rFonts w:ascii="Marianne" w:eastAsia="Times New Roman" w:hAnsi="Marianne" w:cs="Arial"/>
          <w:bCs/>
          <w:lang w:eastAsia="fr-FR"/>
        </w:rPr>
        <w:t xml:space="preserve"> un «</w:t>
      </w:r>
      <w:r w:rsidR="001154D5" w:rsidRPr="008025D8">
        <w:rPr>
          <w:rFonts w:ascii="Calibri" w:eastAsia="Times New Roman" w:hAnsi="Calibri" w:cs="Calibri"/>
          <w:bCs/>
          <w:lang w:eastAsia="fr-FR"/>
        </w:rPr>
        <w:t> </w:t>
      </w:r>
      <w:r w:rsidR="001154D5" w:rsidRPr="008025D8">
        <w:rPr>
          <w:rFonts w:ascii="Marianne" w:eastAsia="Times New Roman" w:hAnsi="Marianne" w:cs="Arial"/>
          <w:bCs/>
          <w:lang w:eastAsia="fr-FR"/>
        </w:rPr>
        <w:t>groupe froid négatif</w:t>
      </w:r>
      <w:r w:rsidR="001154D5" w:rsidRPr="008025D8">
        <w:rPr>
          <w:rFonts w:ascii="Calibri" w:eastAsia="Times New Roman" w:hAnsi="Calibri" w:cs="Calibri"/>
          <w:bCs/>
          <w:lang w:eastAsia="fr-FR"/>
        </w:rPr>
        <w:t> </w:t>
      </w:r>
      <w:r w:rsidR="001154D5" w:rsidRPr="008025D8">
        <w:rPr>
          <w:rFonts w:ascii="Marianne" w:eastAsia="Times New Roman" w:hAnsi="Marianne" w:cs="Marianne"/>
          <w:bCs/>
          <w:lang w:eastAsia="fr-FR"/>
        </w:rPr>
        <w:t>»</w:t>
      </w:r>
      <w:r w:rsidR="001154D5" w:rsidRPr="008025D8">
        <w:rPr>
          <w:rFonts w:ascii="Calibri" w:eastAsia="Times New Roman" w:hAnsi="Calibri" w:cs="Calibri"/>
          <w:bCs/>
          <w:lang w:eastAsia="fr-FR"/>
        </w:rPr>
        <w:t> </w:t>
      </w:r>
      <w:r w:rsidR="001154D5" w:rsidRPr="008025D8">
        <w:rPr>
          <w:rFonts w:ascii="Marianne" w:eastAsia="Times New Roman" w:hAnsi="Marianne" w:cs="Arial"/>
          <w:bCs/>
          <w:lang w:eastAsia="fr-FR"/>
        </w:rPr>
        <w:t>; un «</w:t>
      </w:r>
      <w:r w:rsidR="001154D5" w:rsidRPr="008025D8">
        <w:rPr>
          <w:rFonts w:ascii="Calibri" w:eastAsia="Times New Roman" w:hAnsi="Calibri" w:cs="Calibri"/>
          <w:bCs/>
          <w:lang w:eastAsia="fr-FR"/>
        </w:rPr>
        <w:t> </w:t>
      </w:r>
      <w:r w:rsidR="001154D5" w:rsidRPr="008025D8">
        <w:rPr>
          <w:rFonts w:ascii="Marianne" w:eastAsia="Times New Roman" w:hAnsi="Marianne" w:cs="Arial"/>
          <w:bCs/>
          <w:lang w:eastAsia="fr-FR"/>
        </w:rPr>
        <w:t>groupe froid positif</w:t>
      </w:r>
      <w:r w:rsidR="001154D5" w:rsidRPr="008025D8">
        <w:rPr>
          <w:rFonts w:ascii="Calibri" w:eastAsia="Times New Roman" w:hAnsi="Calibri" w:cs="Calibri"/>
          <w:bCs/>
          <w:lang w:eastAsia="fr-FR"/>
        </w:rPr>
        <w:t> </w:t>
      </w:r>
      <w:r w:rsidR="001154D5" w:rsidRPr="008025D8">
        <w:rPr>
          <w:rFonts w:ascii="Marianne" w:eastAsia="Times New Roman" w:hAnsi="Marianne" w:cs="Marianne"/>
          <w:bCs/>
          <w:lang w:eastAsia="fr-FR"/>
        </w:rPr>
        <w:t>»</w:t>
      </w:r>
      <w:r w:rsidR="001154D5" w:rsidRPr="008025D8">
        <w:rPr>
          <w:rFonts w:ascii="Marianne" w:eastAsia="Times New Roman" w:hAnsi="Marianne" w:cs="Arial"/>
          <w:bCs/>
          <w:lang w:eastAsia="fr-FR"/>
        </w:rPr>
        <w:t xml:space="preserve"> et un «</w:t>
      </w:r>
      <w:r w:rsidR="001154D5" w:rsidRPr="008025D8">
        <w:rPr>
          <w:rFonts w:ascii="Calibri" w:hAnsi="Calibri" w:cs="Calibri"/>
          <w:bCs/>
        </w:rPr>
        <w:t> </w:t>
      </w:r>
      <w:r w:rsidR="001154D5" w:rsidRPr="008025D8">
        <w:rPr>
          <w:rFonts w:ascii="Marianne" w:hAnsi="Marianne" w:cs="Arial"/>
          <w:bCs/>
        </w:rPr>
        <w:t>module montage c</w:t>
      </w:r>
      <w:r w:rsidR="001154D5" w:rsidRPr="008025D8">
        <w:rPr>
          <w:rFonts w:ascii="Marianne" w:hAnsi="Marianne" w:cs="Marianne"/>
          <w:bCs/>
        </w:rPr>
        <w:t>â</w:t>
      </w:r>
      <w:r w:rsidR="001154D5" w:rsidRPr="008025D8">
        <w:rPr>
          <w:rFonts w:ascii="Marianne" w:hAnsi="Marianne" w:cs="Arial"/>
          <w:bCs/>
        </w:rPr>
        <w:t>blage frigorifique</w:t>
      </w:r>
      <w:r w:rsidR="001154D5" w:rsidRPr="008025D8">
        <w:rPr>
          <w:rFonts w:ascii="Calibri" w:hAnsi="Calibri" w:cs="Calibri"/>
          <w:bCs/>
        </w:rPr>
        <w:t> </w:t>
      </w:r>
      <w:r w:rsidR="001154D5" w:rsidRPr="008025D8">
        <w:rPr>
          <w:rFonts w:ascii="Marianne" w:hAnsi="Marianne" w:cs="Marianne"/>
          <w:bCs/>
        </w:rPr>
        <w:t>»</w:t>
      </w:r>
      <w:r w:rsidR="001154D5" w:rsidRPr="008025D8">
        <w:rPr>
          <w:rFonts w:ascii="Marianne" w:hAnsi="Marianne" w:cs="Arial"/>
          <w:bCs/>
        </w:rPr>
        <w:t xml:space="preserve"> </w:t>
      </w:r>
      <w:r w:rsidR="001154D5" w:rsidRPr="008025D8">
        <w:rPr>
          <w:rFonts w:ascii="Marianne" w:eastAsia="Times New Roman" w:hAnsi="Marianne" w:cs="Arial"/>
          <w:bCs/>
          <w:lang w:eastAsia="fr-FR"/>
        </w:rPr>
        <w:t xml:space="preserve">au profit du secteur froid des ateliers </w:t>
      </w:r>
      <w:r w:rsidR="001154D5" w:rsidRPr="008025D8">
        <w:rPr>
          <w:rFonts w:ascii="Marianne" w:eastAsia="Times New Roman" w:hAnsi="Marianne" w:cs="Arial"/>
          <w:shd w:val="clear" w:color="auto" w:fill="FFFFFF"/>
          <w:lang w:eastAsia="fr-FR"/>
        </w:rPr>
        <w:t>Fluides Spécialisés Mécanique</w:t>
      </w:r>
      <w:r w:rsidR="001154D5" w:rsidRPr="008025D8">
        <w:rPr>
          <w:rFonts w:ascii="Marianne" w:eastAsia="Times New Roman" w:hAnsi="Marianne" w:cs="Arial"/>
          <w:bCs/>
          <w:lang w:eastAsia="fr-FR"/>
        </w:rPr>
        <w:t xml:space="preserve"> du </w:t>
      </w:r>
      <w:r w:rsidR="001154D5" w:rsidRPr="008025D8">
        <w:rPr>
          <w:rFonts w:ascii="Marianne" w:eastAsia="Times New Roman" w:hAnsi="Marianne" w:cs="Arial"/>
          <w:lang w:eastAsia="fr-FR"/>
        </w:rPr>
        <w:t xml:space="preserve">Service Logistique de la Marine à Toulon. </w:t>
      </w:r>
    </w:p>
    <w:p w14:paraId="561643B4" w14:textId="77777777" w:rsidR="003A561C" w:rsidRPr="008025D8" w:rsidRDefault="003A561C" w:rsidP="001F2E07">
      <w:pPr>
        <w:pStyle w:val="Titre2"/>
        <w:rPr>
          <w:rFonts w:ascii="Marianne" w:hAnsi="Marianne"/>
          <w:sz w:val="22"/>
          <w:szCs w:val="22"/>
        </w:rPr>
      </w:pPr>
      <w:bookmarkStart w:id="11" w:name="_Toc199847819"/>
      <w:r w:rsidRPr="008025D8">
        <w:rPr>
          <w:rFonts w:ascii="Marianne" w:hAnsi="Marianne"/>
          <w:sz w:val="22"/>
          <w:szCs w:val="22"/>
        </w:rPr>
        <w:t>Identification et caractérisation des exigences</w:t>
      </w:r>
      <w:bookmarkEnd w:id="11"/>
    </w:p>
    <w:p w14:paraId="2F304654" w14:textId="77777777" w:rsidR="003A561C" w:rsidRPr="008025D8" w:rsidRDefault="003A561C" w:rsidP="000C7337">
      <w:pPr>
        <w:rPr>
          <w:rFonts w:ascii="Marianne" w:hAnsi="Marianne"/>
          <w:lang w:eastAsia="fr-FR"/>
        </w:rPr>
      </w:pPr>
      <w:r w:rsidRPr="008025D8">
        <w:rPr>
          <w:rFonts w:ascii="Marianne" w:hAnsi="Marianne"/>
          <w:lang w:eastAsia="fr-FR"/>
        </w:rPr>
        <w:t xml:space="preserve">Les exigences à respecter par le titulaire sont identifiées de manière unique par le symbole [Exig. xx] suivi d’un numéro chronologique. </w:t>
      </w:r>
    </w:p>
    <w:p w14:paraId="6A06DA9B" w14:textId="13337524" w:rsidR="00266C76" w:rsidRPr="008025D8" w:rsidRDefault="00266C76" w:rsidP="000C7337">
      <w:pPr>
        <w:rPr>
          <w:rFonts w:ascii="Marianne" w:hAnsi="Marianne"/>
          <w:lang w:eastAsia="fr-FR"/>
        </w:rPr>
      </w:pPr>
    </w:p>
    <w:p w14:paraId="23FD6133" w14:textId="77777777" w:rsidR="003A561C" w:rsidRPr="008025D8" w:rsidRDefault="003A561C" w:rsidP="001F2E07">
      <w:pPr>
        <w:pStyle w:val="Titre2"/>
        <w:rPr>
          <w:rFonts w:ascii="Marianne" w:hAnsi="Marianne"/>
          <w:sz w:val="22"/>
          <w:szCs w:val="22"/>
        </w:rPr>
      </w:pPr>
      <w:bookmarkStart w:id="12" w:name="_Toc164173641"/>
      <w:bookmarkStart w:id="13" w:name="_Toc199847820"/>
      <w:r w:rsidRPr="008025D8">
        <w:rPr>
          <w:rFonts w:ascii="Marianne" w:hAnsi="Marianne"/>
          <w:sz w:val="22"/>
          <w:szCs w:val="22"/>
        </w:rPr>
        <w:t>Glossaire</w:t>
      </w:r>
      <w:bookmarkEnd w:id="12"/>
      <w:bookmarkEnd w:id="13"/>
    </w:p>
    <w:p w14:paraId="4A86A2CA" w14:textId="77777777" w:rsidR="003A561C" w:rsidRPr="008025D8" w:rsidRDefault="003A561C" w:rsidP="00217DFA">
      <w:pPr>
        <w:jc w:val="left"/>
        <w:rPr>
          <w:rFonts w:ascii="Marianne" w:hAnsi="Marianne" w:cs="Arial"/>
          <w:lang w:eastAsia="fr-FR"/>
        </w:rPr>
      </w:pPr>
      <w:r w:rsidRPr="008025D8">
        <w:rPr>
          <w:rFonts w:ascii="Marianne" w:hAnsi="Marianne" w:cs="Arial"/>
          <w:b/>
          <w:lang w:eastAsia="fr-FR"/>
        </w:rPr>
        <w:t>FDS</w:t>
      </w:r>
      <w:r w:rsidRPr="008025D8">
        <w:rPr>
          <w:rFonts w:ascii="Calibri" w:hAnsi="Calibri" w:cs="Calibri"/>
          <w:lang w:eastAsia="fr-FR"/>
        </w:rPr>
        <w:t> </w:t>
      </w:r>
      <w:r w:rsidRPr="008025D8">
        <w:rPr>
          <w:rFonts w:ascii="Marianne" w:hAnsi="Marianne" w:cs="Arial"/>
          <w:lang w:eastAsia="fr-FR"/>
        </w:rPr>
        <w:tab/>
        <w:t>: Fiche de Donn</w:t>
      </w:r>
      <w:r w:rsidRPr="008025D8">
        <w:rPr>
          <w:rFonts w:ascii="Marianne" w:hAnsi="Marianne" w:cs="Marianne"/>
          <w:lang w:eastAsia="fr-FR"/>
        </w:rPr>
        <w:t>é</w:t>
      </w:r>
      <w:r w:rsidRPr="008025D8">
        <w:rPr>
          <w:rFonts w:ascii="Marianne" w:hAnsi="Marianne" w:cs="Arial"/>
          <w:lang w:eastAsia="fr-FR"/>
        </w:rPr>
        <w:t>es de S</w:t>
      </w:r>
      <w:r w:rsidRPr="008025D8">
        <w:rPr>
          <w:rFonts w:ascii="Marianne" w:hAnsi="Marianne" w:cs="Marianne"/>
          <w:lang w:eastAsia="fr-FR"/>
        </w:rPr>
        <w:t>é</w:t>
      </w:r>
      <w:r w:rsidRPr="008025D8">
        <w:rPr>
          <w:rFonts w:ascii="Marianne" w:hAnsi="Marianne" w:cs="Arial"/>
          <w:lang w:eastAsia="fr-FR"/>
        </w:rPr>
        <w:t>curit</w:t>
      </w:r>
      <w:r w:rsidRPr="008025D8">
        <w:rPr>
          <w:rFonts w:ascii="Marianne" w:hAnsi="Marianne" w:cs="Marianne"/>
          <w:lang w:eastAsia="fr-FR"/>
        </w:rPr>
        <w:t>é</w:t>
      </w:r>
    </w:p>
    <w:p w14:paraId="2A20013E" w14:textId="77777777" w:rsidR="003A561C" w:rsidRPr="008025D8" w:rsidRDefault="003A561C" w:rsidP="00217DFA">
      <w:pPr>
        <w:jc w:val="left"/>
        <w:rPr>
          <w:rFonts w:ascii="Marianne" w:hAnsi="Marianne" w:cs="Arial"/>
          <w:lang w:eastAsia="fr-FR"/>
        </w:rPr>
      </w:pPr>
      <w:r w:rsidRPr="008025D8">
        <w:rPr>
          <w:rFonts w:ascii="Marianne" w:hAnsi="Marianne" w:cs="Arial"/>
          <w:b/>
          <w:lang w:eastAsia="fr-FR"/>
        </w:rPr>
        <w:t>IHM</w:t>
      </w:r>
      <w:r w:rsidRPr="008025D8">
        <w:rPr>
          <w:rFonts w:ascii="Marianne" w:hAnsi="Marianne" w:cs="Arial"/>
          <w:b/>
          <w:lang w:eastAsia="fr-FR"/>
        </w:rPr>
        <w:tab/>
      </w:r>
      <w:r w:rsidRPr="008025D8">
        <w:rPr>
          <w:rFonts w:ascii="Marianne" w:hAnsi="Marianne" w:cs="Arial"/>
          <w:lang w:eastAsia="fr-FR"/>
        </w:rPr>
        <w:t>:</w:t>
      </w:r>
      <w:r w:rsidRPr="008025D8">
        <w:rPr>
          <w:rFonts w:ascii="Marianne" w:hAnsi="Marianne" w:cs="Arial"/>
          <w:b/>
          <w:lang w:eastAsia="fr-FR"/>
        </w:rPr>
        <w:t xml:space="preserve"> </w:t>
      </w:r>
      <w:r w:rsidRPr="008025D8">
        <w:rPr>
          <w:rFonts w:ascii="Marianne" w:hAnsi="Marianne" w:cs="Arial"/>
          <w:lang w:eastAsia="fr-FR"/>
        </w:rPr>
        <w:t>Interface Homme Machine</w:t>
      </w:r>
    </w:p>
    <w:p w14:paraId="28DC638B" w14:textId="77777777" w:rsidR="003A561C" w:rsidRPr="008025D8" w:rsidRDefault="003A561C" w:rsidP="00217DFA">
      <w:pPr>
        <w:jc w:val="left"/>
        <w:rPr>
          <w:rFonts w:ascii="Marianne" w:hAnsi="Marianne" w:cs="Arial"/>
        </w:rPr>
      </w:pPr>
      <w:r w:rsidRPr="008025D8">
        <w:rPr>
          <w:rFonts w:ascii="Marianne" w:hAnsi="Marianne" w:cs="Arial"/>
          <w:b/>
          <w:lang w:eastAsia="fr-FR"/>
        </w:rPr>
        <w:t>MCO</w:t>
      </w:r>
      <w:r w:rsidRPr="008025D8">
        <w:rPr>
          <w:rFonts w:ascii="Marianne" w:hAnsi="Marianne" w:cs="Arial"/>
          <w:b/>
        </w:rPr>
        <w:tab/>
      </w:r>
      <w:r w:rsidRPr="008025D8">
        <w:rPr>
          <w:rFonts w:ascii="Marianne" w:hAnsi="Marianne" w:cs="Arial"/>
        </w:rPr>
        <w:t>: Maintien en Condition Opérationnelle</w:t>
      </w:r>
    </w:p>
    <w:p w14:paraId="29E391EE" w14:textId="77777777" w:rsidR="003A561C" w:rsidRPr="008025D8" w:rsidRDefault="003A561C" w:rsidP="00217DFA">
      <w:pPr>
        <w:jc w:val="left"/>
        <w:rPr>
          <w:rFonts w:ascii="Marianne" w:hAnsi="Marianne" w:cs="Arial"/>
          <w:lang w:eastAsia="fr-FR"/>
        </w:rPr>
      </w:pPr>
      <w:r w:rsidRPr="008025D8">
        <w:rPr>
          <w:rFonts w:ascii="Marianne" w:hAnsi="Marianne" w:cs="Arial"/>
          <w:b/>
          <w:lang w:eastAsia="fr-FR"/>
        </w:rPr>
        <w:t>SLMC</w:t>
      </w:r>
      <w:r w:rsidRPr="008025D8">
        <w:rPr>
          <w:rFonts w:ascii="Marianne" w:hAnsi="Marianne" w:cs="Arial"/>
          <w:lang w:eastAsia="fr-FR"/>
        </w:rPr>
        <w:t xml:space="preserve"> </w:t>
      </w:r>
      <w:r w:rsidRPr="008025D8">
        <w:rPr>
          <w:rFonts w:ascii="Marianne" w:hAnsi="Marianne" w:cs="Arial"/>
          <w:lang w:eastAsia="fr-FR"/>
        </w:rPr>
        <w:tab/>
        <w:t>: Service Logistique de la Marine à Cherbourg</w:t>
      </w:r>
    </w:p>
    <w:p w14:paraId="1A622769" w14:textId="77777777" w:rsidR="003A561C" w:rsidRPr="008025D8" w:rsidRDefault="00217DFA" w:rsidP="00217DFA">
      <w:pPr>
        <w:jc w:val="left"/>
        <w:rPr>
          <w:rFonts w:ascii="Marianne" w:hAnsi="Marianne" w:cs="Arial"/>
          <w:lang w:eastAsia="fr-FR"/>
        </w:rPr>
      </w:pPr>
      <w:r w:rsidRPr="008025D8">
        <w:rPr>
          <w:rFonts w:ascii="Marianne" w:hAnsi="Marianne" w:cs="Arial"/>
          <w:b/>
          <w:lang w:eastAsia="fr-FR"/>
        </w:rPr>
        <w:t>SLMB</w:t>
      </w:r>
      <w:r w:rsidR="003A561C" w:rsidRPr="008025D8">
        <w:rPr>
          <w:rFonts w:ascii="Marianne" w:hAnsi="Marianne" w:cs="Arial"/>
          <w:lang w:eastAsia="fr-FR"/>
        </w:rPr>
        <w:t xml:space="preserve"> </w:t>
      </w:r>
      <w:r w:rsidR="003A561C" w:rsidRPr="008025D8">
        <w:rPr>
          <w:rFonts w:ascii="Marianne" w:hAnsi="Marianne" w:cs="Arial"/>
          <w:lang w:eastAsia="fr-FR"/>
        </w:rPr>
        <w:tab/>
        <w:t xml:space="preserve">: Service Logistique de la Marine à </w:t>
      </w:r>
      <w:r w:rsidRPr="008025D8">
        <w:rPr>
          <w:rFonts w:ascii="Marianne" w:hAnsi="Marianne" w:cs="Arial"/>
          <w:lang w:eastAsia="fr-FR"/>
        </w:rPr>
        <w:t>Brest</w:t>
      </w:r>
    </w:p>
    <w:p w14:paraId="428EB9B7" w14:textId="77777777" w:rsidR="003A561C" w:rsidRPr="008025D8" w:rsidRDefault="003A561C" w:rsidP="00217DFA">
      <w:pPr>
        <w:jc w:val="left"/>
        <w:rPr>
          <w:rFonts w:ascii="Marianne" w:hAnsi="Marianne" w:cs="Arial"/>
          <w:lang w:eastAsia="fr-FR"/>
        </w:rPr>
      </w:pPr>
      <w:r w:rsidRPr="008025D8">
        <w:rPr>
          <w:rFonts w:ascii="Marianne" w:hAnsi="Marianne" w:cs="Arial"/>
          <w:b/>
          <w:lang w:eastAsia="fr-FR"/>
        </w:rPr>
        <w:t>SPD</w:t>
      </w:r>
      <w:r w:rsidRPr="008025D8">
        <w:rPr>
          <w:rFonts w:ascii="Calibri" w:hAnsi="Calibri" w:cs="Calibri"/>
          <w:b/>
          <w:lang w:eastAsia="fr-FR"/>
        </w:rPr>
        <w:t> </w:t>
      </w:r>
      <w:r w:rsidRPr="008025D8">
        <w:rPr>
          <w:rFonts w:ascii="Marianne" w:hAnsi="Marianne" w:cs="Arial"/>
          <w:lang w:eastAsia="fr-FR"/>
        </w:rPr>
        <w:tab/>
        <w:t>: Substances et Produits Dangereux</w:t>
      </w:r>
    </w:p>
    <w:p w14:paraId="787781C3" w14:textId="77777777" w:rsidR="00266C76" w:rsidRPr="008025D8" w:rsidRDefault="003A561C" w:rsidP="00217DFA">
      <w:pPr>
        <w:jc w:val="left"/>
        <w:rPr>
          <w:rFonts w:ascii="Marianne" w:hAnsi="Marianne" w:cs="Arial"/>
          <w:lang w:eastAsia="fr-FR"/>
        </w:rPr>
      </w:pPr>
      <w:r w:rsidRPr="008025D8">
        <w:rPr>
          <w:rFonts w:ascii="Marianne" w:hAnsi="Marianne" w:cs="Arial"/>
          <w:b/>
          <w:lang w:eastAsia="fr-FR"/>
        </w:rPr>
        <w:t>SST</w:t>
      </w:r>
      <w:r w:rsidRPr="008025D8">
        <w:rPr>
          <w:rFonts w:ascii="Marianne" w:hAnsi="Marianne" w:cs="Arial"/>
          <w:lang w:eastAsia="fr-FR"/>
        </w:rPr>
        <w:tab/>
        <w:t>: Santé et Sécurité au Travail</w:t>
      </w:r>
    </w:p>
    <w:p w14:paraId="1BB9FF57" w14:textId="77777777" w:rsidR="007E702B" w:rsidRPr="008025D8" w:rsidRDefault="007E702B" w:rsidP="00854956">
      <w:pPr>
        <w:spacing w:after="240"/>
        <w:jc w:val="left"/>
        <w:rPr>
          <w:rFonts w:ascii="Marianne" w:hAnsi="Marianne" w:cs="Arial"/>
          <w:lang w:eastAsia="fr-FR"/>
        </w:rPr>
      </w:pPr>
      <w:r w:rsidRPr="008025D8">
        <w:rPr>
          <w:rFonts w:ascii="Marianne" w:hAnsi="Marianne" w:cs="Arial"/>
          <w:b/>
          <w:lang w:eastAsia="fr-FR"/>
        </w:rPr>
        <w:t>STB</w:t>
      </w:r>
      <w:r w:rsidRPr="008025D8">
        <w:rPr>
          <w:rFonts w:ascii="Marianne" w:hAnsi="Marianne" w:cs="Arial"/>
          <w:lang w:eastAsia="fr-FR"/>
        </w:rPr>
        <w:tab/>
        <w:t>: Spécification Technique du Besoin</w:t>
      </w:r>
    </w:p>
    <w:p w14:paraId="09C65461" w14:textId="77777777" w:rsidR="003A561C" w:rsidRPr="008025D8" w:rsidRDefault="003A561C" w:rsidP="001F2E07">
      <w:pPr>
        <w:pStyle w:val="Titre2"/>
        <w:rPr>
          <w:rFonts w:ascii="Marianne" w:hAnsi="Marianne"/>
          <w:sz w:val="22"/>
          <w:szCs w:val="22"/>
        </w:rPr>
      </w:pPr>
      <w:bookmarkStart w:id="14" w:name="_Toc515369636"/>
      <w:bookmarkStart w:id="15" w:name="_Toc515371780"/>
      <w:bookmarkStart w:id="16" w:name="_Toc164173643"/>
      <w:bookmarkStart w:id="17" w:name="_Toc199847821"/>
      <w:r w:rsidRPr="008025D8">
        <w:rPr>
          <w:rFonts w:ascii="Marianne" w:hAnsi="Marianne"/>
          <w:sz w:val="22"/>
          <w:szCs w:val="22"/>
        </w:rPr>
        <w:t>Contexte et environnement d’emploi</w:t>
      </w:r>
      <w:bookmarkEnd w:id="14"/>
      <w:bookmarkEnd w:id="15"/>
      <w:r w:rsidRPr="008025D8">
        <w:rPr>
          <w:rFonts w:ascii="Marianne" w:hAnsi="Marianne"/>
          <w:sz w:val="22"/>
          <w:szCs w:val="22"/>
        </w:rPr>
        <w:t xml:space="preserve"> de l’équipement</w:t>
      </w:r>
      <w:bookmarkEnd w:id="16"/>
      <w:bookmarkEnd w:id="17"/>
    </w:p>
    <w:p w14:paraId="189FD1E0" w14:textId="7985046E" w:rsidR="003A561C" w:rsidRPr="008025D8" w:rsidRDefault="00041FE6" w:rsidP="00217DFA">
      <w:pPr>
        <w:autoSpaceDE w:val="0"/>
        <w:spacing w:after="60"/>
        <w:jc w:val="left"/>
        <w:rPr>
          <w:rFonts w:ascii="Marianne" w:hAnsi="Marianne" w:cs="Arial"/>
        </w:rPr>
      </w:pPr>
      <w:r w:rsidRPr="008025D8">
        <w:rPr>
          <w:rFonts w:ascii="Marianne" w:hAnsi="Marianne" w:cs="Arial"/>
          <w:iCs/>
        </w:rPr>
        <w:t>Ces équipements</w:t>
      </w:r>
      <w:r w:rsidR="007E6C87" w:rsidRPr="008025D8">
        <w:rPr>
          <w:rFonts w:ascii="Marianne" w:hAnsi="Marianne" w:cs="Arial"/>
          <w:iCs/>
        </w:rPr>
        <w:t xml:space="preserve"> </w:t>
      </w:r>
      <w:r w:rsidRPr="008025D8">
        <w:rPr>
          <w:rFonts w:ascii="Marianne" w:hAnsi="Marianne" w:cs="Arial"/>
          <w:iCs/>
        </w:rPr>
        <w:t>sont destinés</w:t>
      </w:r>
      <w:r w:rsidR="007E6C87" w:rsidRPr="008025D8">
        <w:rPr>
          <w:rFonts w:ascii="Marianne" w:hAnsi="Marianne" w:cs="Arial"/>
          <w:iCs/>
        </w:rPr>
        <w:t xml:space="preserve"> à un usage professionnel et </w:t>
      </w:r>
      <w:r w:rsidRPr="008025D8">
        <w:rPr>
          <w:rFonts w:ascii="Marianne" w:hAnsi="Marianne" w:cs="Arial"/>
          <w:iCs/>
        </w:rPr>
        <w:t xml:space="preserve">quotidien par les </w:t>
      </w:r>
      <w:r w:rsidR="00BA3463">
        <w:rPr>
          <w:rFonts w:ascii="Marianne" w:hAnsi="Marianne" w:cs="Arial"/>
          <w:iCs/>
        </w:rPr>
        <w:t>techniciens du</w:t>
      </w:r>
      <w:r w:rsidR="007E6C87" w:rsidRPr="00BA3463">
        <w:rPr>
          <w:rFonts w:ascii="Marianne" w:hAnsi="Marianne" w:cs="Arial"/>
          <w:iCs/>
        </w:rPr>
        <w:t xml:space="preserve"> </w:t>
      </w:r>
      <w:r w:rsidR="00BA3463">
        <w:rPr>
          <w:rFonts w:ascii="Marianne" w:hAnsi="Marianne" w:cs="Arial"/>
          <w:iCs/>
        </w:rPr>
        <w:t>SLM Toulon</w:t>
      </w:r>
      <w:r w:rsidR="007E6C87" w:rsidRPr="00BA3463">
        <w:rPr>
          <w:rFonts w:ascii="Marianne" w:hAnsi="Marianne" w:cs="Arial"/>
          <w:lang w:eastAsia="zh-CN"/>
        </w:rPr>
        <w:t xml:space="preserve"> </w:t>
      </w:r>
      <w:r w:rsidR="007E6C87" w:rsidRPr="00BA3463">
        <w:rPr>
          <w:rFonts w:ascii="Marianne" w:hAnsi="Marianne" w:cs="Arial"/>
          <w:iCs/>
        </w:rPr>
        <w:t>au profit du MCO Naval</w:t>
      </w:r>
      <w:r w:rsidR="007E6C87" w:rsidRPr="00BA3463">
        <w:rPr>
          <w:rFonts w:ascii="Marianne" w:hAnsi="Marianne" w:cs="Arial"/>
        </w:rPr>
        <w:t>.</w:t>
      </w:r>
    </w:p>
    <w:p w14:paraId="46434089" w14:textId="77777777" w:rsidR="00217DFA" w:rsidRPr="008025D8" w:rsidRDefault="00217DFA" w:rsidP="00217DFA">
      <w:pPr>
        <w:autoSpaceDE w:val="0"/>
        <w:spacing w:after="60"/>
        <w:jc w:val="left"/>
        <w:rPr>
          <w:rFonts w:ascii="Marianne" w:hAnsi="Marianne" w:cs="Arial"/>
        </w:rPr>
      </w:pPr>
    </w:p>
    <w:p w14:paraId="1D0FB086" w14:textId="77777777" w:rsidR="003A561C" w:rsidRPr="008025D8" w:rsidRDefault="003A561C" w:rsidP="00B66236">
      <w:pPr>
        <w:pStyle w:val="STBNIV1"/>
        <w:rPr>
          <w:rFonts w:ascii="Marianne" w:hAnsi="Marianne"/>
        </w:rPr>
      </w:pPr>
      <w:bookmarkStart w:id="18" w:name="_Toc515369637"/>
      <w:bookmarkStart w:id="19" w:name="_Toc515371781"/>
      <w:bookmarkStart w:id="20" w:name="_Toc164173644"/>
      <w:bookmarkStart w:id="21" w:name="_Toc199847822"/>
      <w:r w:rsidRPr="008025D8">
        <w:rPr>
          <w:rFonts w:ascii="Marianne" w:hAnsi="Marianne"/>
        </w:rPr>
        <w:t>DOCUMENTS A APPLIQUER</w:t>
      </w:r>
      <w:bookmarkEnd w:id="18"/>
      <w:bookmarkEnd w:id="19"/>
      <w:bookmarkEnd w:id="20"/>
      <w:bookmarkEnd w:id="21"/>
    </w:p>
    <w:p w14:paraId="7DF3B59B" w14:textId="77777777" w:rsidR="00BA416C" w:rsidRPr="008025D8" w:rsidRDefault="00BA416C" w:rsidP="005346C9">
      <w:pPr>
        <w:numPr>
          <w:ilvl w:val="0"/>
          <w:numId w:val="5"/>
        </w:numPr>
        <w:autoSpaceDE w:val="0"/>
        <w:autoSpaceDN w:val="0"/>
        <w:adjustRightInd w:val="0"/>
        <w:spacing w:before="0" w:line="240" w:lineRule="auto"/>
        <w:rPr>
          <w:rFonts w:ascii="Marianne" w:eastAsia="Times New Roman" w:hAnsi="Marianne" w:cs="Arial"/>
          <w:lang w:eastAsia="fr-FR"/>
        </w:rPr>
      </w:pPr>
      <w:r w:rsidRPr="008025D8">
        <w:rPr>
          <w:rFonts w:ascii="Marianne" w:eastAsia="Times New Roman" w:hAnsi="Marianne" w:cs="Arial"/>
          <w:lang w:eastAsia="fr-FR"/>
        </w:rPr>
        <w:t>L’équipement devra être conforme en tous points aux exigences du code du travail</w:t>
      </w:r>
      <w:r w:rsidRPr="008025D8">
        <w:rPr>
          <w:rFonts w:ascii="Calibri" w:eastAsia="Times New Roman" w:hAnsi="Calibri" w:cs="Calibri"/>
          <w:lang w:eastAsia="fr-FR"/>
        </w:rPr>
        <w:t> </w:t>
      </w:r>
      <w:r w:rsidRPr="008025D8">
        <w:rPr>
          <w:rFonts w:ascii="Marianne" w:eastAsia="Times New Roman" w:hAnsi="Marianne" w:cs="Arial"/>
          <w:lang w:eastAsia="fr-FR"/>
        </w:rPr>
        <w:t>: Normes et réglementations en vigueur relatives à la sécurité des machines et du personnel :</w:t>
      </w:r>
    </w:p>
    <w:p w14:paraId="31A39C00" w14:textId="77777777" w:rsidR="00BA416C" w:rsidRPr="008025D8" w:rsidRDefault="00BA416C" w:rsidP="005346C9">
      <w:pPr>
        <w:numPr>
          <w:ilvl w:val="0"/>
          <w:numId w:val="1"/>
        </w:numPr>
        <w:spacing w:before="0" w:line="240" w:lineRule="auto"/>
        <w:ind w:left="357" w:hanging="357"/>
        <w:jc w:val="left"/>
        <w:rPr>
          <w:rFonts w:ascii="Marianne" w:eastAsia="Times New Roman" w:hAnsi="Marianne" w:cs="Arial"/>
          <w:lang w:eastAsia="fr-FR"/>
        </w:rPr>
      </w:pPr>
      <w:r w:rsidRPr="008025D8">
        <w:rPr>
          <w:rFonts w:ascii="Marianne" w:eastAsia="Times New Roman" w:hAnsi="Marianne" w:cs="Arial"/>
          <w:lang w:eastAsia="fr-FR"/>
        </w:rPr>
        <w:lastRenderedPageBreak/>
        <w:t>Directive n° 2006/42/CE, qui définit les exigences essentielles de sécurité relatives à la conception et à la construction des équipements de travail neufs</w:t>
      </w:r>
      <w:r w:rsidRPr="008025D8">
        <w:rPr>
          <w:rFonts w:ascii="Calibri" w:eastAsia="Times New Roman" w:hAnsi="Calibri" w:cs="Calibri"/>
          <w:lang w:eastAsia="fr-FR"/>
        </w:rPr>
        <w:t> </w:t>
      </w:r>
      <w:r w:rsidRPr="008025D8">
        <w:rPr>
          <w:rFonts w:ascii="Marianne" w:eastAsia="Times New Roman" w:hAnsi="Marianne" w:cs="Arial"/>
          <w:lang w:eastAsia="fr-FR"/>
        </w:rPr>
        <w:t>;</w:t>
      </w:r>
    </w:p>
    <w:p w14:paraId="7B0924CE" w14:textId="77777777" w:rsidR="00BA416C" w:rsidRPr="008025D8" w:rsidRDefault="00BA416C" w:rsidP="005346C9">
      <w:pPr>
        <w:numPr>
          <w:ilvl w:val="0"/>
          <w:numId w:val="1"/>
        </w:numPr>
        <w:spacing w:before="0" w:line="240" w:lineRule="auto"/>
        <w:ind w:left="357" w:hanging="357"/>
        <w:jc w:val="left"/>
        <w:rPr>
          <w:rFonts w:ascii="Marianne" w:eastAsia="Times New Roman" w:hAnsi="Marianne" w:cs="Arial"/>
          <w:lang w:eastAsia="fr-FR"/>
        </w:rPr>
      </w:pPr>
      <w:r w:rsidRPr="008025D8">
        <w:rPr>
          <w:rFonts w:ascii="Marianne" w:eastAsia="Times New Roman" w:hAnsi="Marianne" w:cs="Arial"/>
          <w:lang w:eastAsia="fr-FR"/>
        </w:rPr>
        <w:t>Règlements du code travail relatifs aux machines dangereuses et devront être accompagnées d’un certificat de conformité décret n° 92-766 du 29/07/92 et équipées d’une plaque de conformité</w:t>
      </w:r>
      <w:r w:rsidRPr="008025D8">
        <w:rPr>
          <w:rFonts w:ascii="Calibri" w:eastAsia="Times New Roman" w:hAnsi="Calibri" w:cs="Calibri"/>
          <w:lang w:eastAsia="fr-FR"/>
        </w:rPr>
        <w:t> </w:t>
      </w:r>
      <w:r w:rsidRPr="008025D8">
        <w:rPr>
          <w:rFonts w:ascii="Marianne" w:eastAsia="Times New Roman" w:hAnsi="Marianne" w:cs="Arial"/>
          <w:lang w:eastAsia="fr-FR"/>
        </w:rPr>
        <w:t>;</w:t>
      </w:r>
    </w:p>
    <w:p w14:paraId="3249DED9" w14:textId="77777777" w:rsidR="00BA416C" w:rsidRPr="008025D8" w:rsidRDefault="00BA416C" w:rsidP="005346C9">
      <w:pPr>
        <w:numPr>
          <w:ilvl w:val="0"/>
          <w:numId w:val="1"/>
        </w:numPr>
        <w:spacing w:before="0" w:line="240" w:lineRule="auto"/>
        <w:ind w:left="357" w:hanging="357"/>
        <w:jc w:val="left"/>
        <w:rPr>
          <w:rFonts w:ascii="Marianne" w:eastAsia="Times New Roman" w:hAnsi="Marianne" w:cs="Arial"/>
          <w:lang w:eastAsia="fr-FR"/>
        </w:rPr>
      </w:pPr>
      <w:r w:rsidRPr="008025D8">
        <w:rPr>
          <w:rFonts w:ascii="Marianne" w:eastAsia="Times New Roman" w:hAnsi="Marianne" w:cs="Arial"/>
          <w:lang w:eastAsia="fr-FR"/>
        </w:rPr>
        <w:t>Norme NF 60-204 relative à la sécurité électrique des machines</w:t>
      </w:r>
      <w:r w:rsidRPr="008025D8">
        <w:rPr>
          <w:rFonts w:ascii="Calibri" w:eastAsia="Times New Roman" w:hAnsi="Calibri" w:cs="Calibri"/>
          <w:lang w:eastAsia="fr-FR"/>
        </w:rPr>
        <w:t> </w:t>
      </w:r>
      <w:r w:rsidRPr="008025D8">
        <w:rPr>
          <w:rFonts w:ascii="Marianne" w:eastAsia="Times New Roman" w:hAnsi="Marianne" w:cs="Arial"/>
          <w:lang w:eastAsia="fr-FR"/>
        </w:rPr>
        <w:t>;</w:t>
      </w:r>
    </w:p>
    <w:p w14:paraId="5AD78A8C" w14:textId="77777777" w:rsidR="00BA416C" w:rsidRPr="008025D8" w:rsidRDefault="00BA416C" w:rsidP="005346C9">
      <w:pPr>
        <w:numPr>
          <w:ilvl w:val="0"/>
          <w:numId w:val="1"/>
        </w:numPr>
        <w:spacing w:before="0" w:line="240" w:lineRule="auto"/>
        <w:ind w:left="357" w:hanging="357"/>
        <w:jc w:val="left"/>
        <w:rPr>
          <w:rFonts w:ascii="Marianne" w:eastAsia="Times New Roman" w:hAnsi="Marianne" w:cs="Arial"/>
          <w:lang w:eastAsia="fr-FR"/>
        </w:rPr>
      </w:pPr>
      <w:r w:rsidRPr="008025D8">
        <w:rPr>
          <w:rFonts w:ascii="Marianne" w:eastAsia="Times New Roman" w:hAnsi="Marianne" w:cs="Arial"/>
          <w:lang w:eastAsia="fr-FR"/>
        </w:rPr>
        <w:t>Norme NFC 15-100 relative aux installations électriques.</w:t>
      </w:r>
    </w:p>
    <w:p w14:paraId="19EAFF9E" w14:textId="77777777" w:rsidR="00433321" w:rsidRPr="008025D8" w:rsidRDefault="00433321" w:rsidP="00217DFA">
      <w:pPr>
        <w:autoSpaceDE w:val="0"/>
        <w:autoSpaceDN w:val="0"/>
        <w:adjustRightInd w:val="0"/>
        <w:spacing w:before="0" w:after="0" w:line="240" w:lineRule="auto"/>
        <w:jc w:val="left"/>
        <w:rPr>
          <w:rFonts w:ascii="Marianne" w:eastAsia="Times New Roman" w:hAnsi="Marianne" w:cs="Arial"/>
          <w:iCs/>
          <w:lang w:eastAsia="fr-FR"/>
        </w:rPr>
      </w:pPr>
    </w:p>
    <w:p w14:paraId="675D134F" w14:textId="43218FF2" w:rsidR="003A561C" w:rsidRPr="008025D8" w:rsidRDefault="00C20F25" w:rsidP="001F2E07">
      <w:pPr>
        <w:pStyle w:val="Titre1"/>
        <w:rPr>
          <w:rFonts w:ascii="Marianne" w:hAnsi="Marianne"/>
        </w:rPr>
      </w:pPr>
      <w:bookmarkStart w:id="22" w:name="_Toc199847823"/>
      <w:r w:rsidRPr="008025D8">
        <w:rPr>
          <w:rFonts w:ascii="Marianne" w:hAnsi="Marianne"/>
        </w:rPr>
        <w:t xml:space="preserve">ACQUISITION D’UN BANC PEDAGOGIQUE FROID POSITIF </w:t>
      </w:r>
      <w:r w:rsidR="007E702B" w:rsidRPr="008025D8">
        <w:rPr>
          <w:rFonts w:ascii="Marianne" w:hAnsi="Marianne"/>
        </w:rPr>
        <w:t>LE SLM</w:t>
      </w:r>
      <w:r w:rsidRPr="008025D8">
        <w:rPr>
          <w:rFonts w:ascii="Marianne" w:hAnsi="Marianne"/>
        </w:rPr>
        <w:t>T</w:t>
      </w:r>
      <w:bookmarkEnd w:id="22"/>
    </w:p>
    <w:p w14:paraId="3143C675" w14:textId="23525B1D" w:rsidR="003A561C" w:rsidRDefault="007E702B" w:rsidP="00BA3463">
      <w:pPr>
        <w:spacing w:before="0" w:after="0" w:line="240" w:lineRule="auto"/>
        <w:rPr>
          <w:rFonts w:ascii="Marianne" w:eastAsia="Times New Roman" w:hAnsi="Marianne" w:cs="Arial"/>
          <w:bCs/>
          <w:lang w:eastAsia="fr-FR"/>
        </w:rPr>
      </w:pPr>
      <w:bookmarkStart w:id="23" w:name="_Toc167348408"/>
      <w:bookmarkStart w:id="24" w:name="_Toc167348440"/>
      <w:bookmarkStart w:id="25" w:name="_Toc167348482"/>
      <w:bookmarkStart w:id="26" w:name="_Toc167348639"/>
      <w:bookmarkStart w:id="27" w:name="_Toc167348685"/>
      <w:bookmarkStart w:id="28" w:name="_Toc177046932"/>
      <w:bookmarkStart w:id="29" w:name="_Toc179359554"/>
      <w:bookmarkStart w:id="30" w:name="_Toc179359709"/>
      <w:bookmarkStart w:id="31" w:name="_Toc179359789"/>
      <w:bookmarkStart w:id="32" w:name="_Toc179360102"/>
      <w:bookmarkStart w:id="33" w:name="_Toc179446991"/>
      <w:bookmarkStart w:id="34" w:name="_Toc179447204"/>
      <w:bookmarkStart w:id="35" w:name="_Toc179447278"/>
      <w:bookmarkStart w:id="36" w:name="_Toc179447352"/>
      <w:bookmarkStart w:id="37" w:name="_Toc179447426"/>
      <w:bookmarkStart w:id="38" w:name="_Toc179447574"/>
      <w:bookmarkStart w:id="39" w:name="_Toc179447643"/>
      <w:bookmarkStart w:id="40" w:name="_Toc179447712"/>
      <w:bookmarkStart w:id="41" w:name="_Toc179447780"/>
      <w:bookmarkStart w:id="42" w:name="_Toc179447951"/>
      <w:bookmarkStart w:id="43" w:name="_Toc179448361"/>
      <w:bookmarkStart w:id="44" w:name="_Toc179448481"/>
      <w:bookmarkStart w:id="45" w:name="_Toc179448597"/>
      <w:bookmarkStart w:id="46" w:name="_Toc179448651"/>
      <w:bookmarkStart w:id="47" w:name="_Toc179448910"/>
      <w:bookmarkStart w:id="48" w:name="_Toc179449019"/>
      <w:bookmarkStart w:id="49" w:name="_Toc179449183"/>
      <w:bookmarkStart w:id="50" w:name="_Toc179449301"/>
      <w:bookmarkStart w:id="51" w:name="_Toc179449390"/>
      <w:bookmarkStart w:id="52" w:name="_Toc179449421"/>
      <w:bookmarkStart w:id="53" w:name="_Toc179449457"/>
      <w:bookmarkStart w:id="54" w:name="_Toc179449517"/>
      <w:bookmarkStart w:id="55" w:name="_Toc179449780"/>
      <w:bookmarkStart w:id="56" w:name="_Toc179449839"/>
      <w:bookmarkStart w:id="57" w:name="_Toc179810174"/>
      <w:bookmarkStart w:id="58" w:name="_Toc179819164"/>
      <w:bookmarkStart w:id="59" w:name="_Toc180762277"/>
      <w:bookmarkStart w:id="60" w:name="_Toc181887009"/>
      <w:bookmarkStart w:id="61" w:name="_Toc183437768"/>
      <w:bookmarkStart w:id="62" w:name="_Toc183440754"/>
      <w:bookmarkStart w:id="63" w:name="_Toc183445585"/>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8025D8">
        <w:rPr>
          <w:rFonts w:ascii="Marianne" w:hAnsi="Marianne" w:cs="Arial"/>
        </w:rPr>
        <w:t xml:space="preserve">Le titulaire fournit </w:t>
      </w:r>
      <w:r w:rsidR="00C20F25" w:rsidRPr="008025D8">
        <w:rPr>
          <w:rFonts w:ascii="Marianne" w:eastAsia="Times New Roman" w:hAnsi="Marianne" w:cs="Arial"/>
          <w:bCs/>
          <w:lang w:eastAsia="fr-FR"/>
        </w:rPr>
        <w:t>un banc</w:t>
      </w:r>
      <w:r w:rsidR="00C20F25" w:rsidRPr="008025D8">
        <w:rPr>
          <w:rFonts w:ascii="Marianne" w:eastAsia="Times New Roman" w:hAnsi="Marianne" w:cs="Arial"/>
          <w:lang w:eastAsia="fr-FR"/>
        </w:rPr>
        <w:t xml:space="preserve"> pédagogique</w:t>
      </w:r>
      <w:r w:rsidR="00C20F25" w:rsidRPr="008025D8">
        <w:rPr>
          <w:rFonts w:ascii="Calibri" w:eastAsia="Times New Roman" w:hAnsi="Calibri" w:cs="Calibri"/>
          <w:lang w:eastAsia="fr-FR"/>
        </w:rPr>
        <w:t> </w:t>
      </w:r>
      <w:r w:rsidR="00C20F25" w:rsidRPr="008025D8">
        <w:rPr>
          <w:rFonts w:ascii="Marianne" w:eastAsia="Times New Roman" w:hAnsi="Marianne" w:cs="Arial"/>
          <w:bCs/>
          <w:lang w:eastAsia="fr-FR"/>
        </w:rPr>
        <w:t xml:space="preserve">au profit du secteur froid des ateliers </w:t>
      </w:r>
      <w:r w:rsidR="00C20F25" w:rsidRPr="008025D8">
        <w:rPr>
          <w:rFonts w:ascii="Marianne" w:eastAsia="Times New Roman" w:hAnsi="Marianne" w:cs="Arial"/>
          <w:shd w:val="clear" w:color="auto" w:fill="FFFFFF"/>
          <w:lang w:eastAsia="fr-FR"/>
        </w:rPr>
        <w:t>Fluides Spécialisés Mécanique</w:t>
      </w:r>
      <w:r w:rsidR="00C20F25" w:rsidRPr="008025D8">
        <w:rPr>
          <w:rFonts w:ascii="Marianne" w:eastAsia="Times New Roman" w:hAnsi="Marianne" w:cs="Arial"/>
          <w:bCs/>
          <w:lang w:eastAsia="fr-FR"/>
        </w:rPr>
        <w:t xml:space="preserve"> pour le SLM</w:t>
      </w:r>
      <w:r w:rsidR="00C20F25" w:rsidRPr="008025D8">
        <w:rPr>
          <w:rFonts w:ascii="Marianne" w:eastAsia="Times New Roman" w:hAnsi="Marianne" w:cs="Arial"/>
          <w:lang w:eastAsia="fr-FR"/>
        </w:rPr>
        <w:t xml:space="preserve"> Toulon. </w:t>
      </w:r>
    </w:p>
    <w:p w14:paraId="297E1B89" w14:textId="77777777" w:rsidR="00BA3463" w:rsidRPr="00BA3463" w:rsidRDefault="00BA3463" w:rsidP="00BA3463">
      <w:pPr>
        <w:spacing w:before="0" w:after="0" w:line="240" w:lineRule="auto"/>
        <w:rPr>
          <w:rFonts w:ascii="Marianne" w:eastAsia="Times New Roman" w:hAnsi="Marianne" w:cs="Arial"/>
          <w:bCs/>
          <w:lang w:eastAsia="fr-FR"/>
        </w:rPr>
      </w:pPr>
    </w:p>
    <w:p w14:paraId="10214C00" w14:textId="77777777" w:rsidR="007E702B" w:rsidRPr="008025D8" w:rsidRDefault="007E702B" w:rsidP="000C7337">
      <w:pPr>
        <w:rPr>
          <w:rFonts w:ascii="Marianne" w:hAnsi="Marianne"/>
        </w:rPr>
      </w:pPr>
      <w:r w:rsidRPr="008025D8">
        <w:rPr>
          <w:rFonts w:ascii="Marianne" w:hAnsi="Marianne"/>
        </w:rPr>
        <w:t xml:space="preserve">La description du besoin est donnée dans la </w:t>
      </w:r>
      <w:r w:rsidR="00CD4E2F" w:rsidRPr="008025D8">
        <w:rPr>
          <w:rFonts w:ascii="Marianne" w:hAnsi="Marianne"/>
        </w:rPr>
        <w:t>S</w:t>
      </w:r>
      <w:r w:rsidRPr="008025D8">
        <w:rPr>
          <w:rFonts w:ascii="Marianne" w:hAnsi="Marianne"/>
        </w:rPr>
        <w:t xml:space="preserve">TB </w:t>
      </w:r>
      <w:r w:rsidR="00CD4E2F" w:rsidRPr="008025D8">
        <w:rPr>
          <w:rFonts w:ascii="Marianne" w:hAnsi="Marianne"/>
        </w:rPr>
        <w:t>figurant en annexe 1</w:t>
      </w:r>
      <w:r w:rsidRPr="008025D8">
        <w:rPr>
          <w:rFonts w:ascii="Marianne" w:hAnsi="Marianne"/>
        </w:rPr>
        <w:t>.</w:t>
      </w:r>
    </w:p>
    <w:p w14:paraId="686D5924" w14:textId="77777777" w:rsidR="007E702B" w:rsidRPr="008025D8" w:rsidRDefault="007E702B" w:rsidP="000C7337">
      <w:pPr>
        <w:rPr>
          <w:rFonts w:ascii="Marianne" w:hAnsi="Marianne"/>
          <w:i/>
        </w:rPr>
      </w:pPr>
      <w:r w:rsidRPr="008025D8">
        <w:rPr>
          <w:rFonts w:ascii="Marianne" w:hAnsi="Marianne"/>
          <w:color w:val="5B9BD5" w:themeColor="accent1"/>
        </w:rPr>
        <w:t>Livrable #</w:t>
      </w:r>
      <w:r w:rsidRPr="008025D8">
        <w:rPr>
          <w:rFonts w:ascii="Calibri" w:hAnsi="Calibri" w:cs="Calibri"/>
          <w:color w:val="5B9BD5" w:themeColor="accent1"/>
        </w:rPr>
        <w:t> </w:t>
      </w:r>
      <w:r w:rsidRPr="008025D8">
        <w:rPr>
          <w:rFonts w:ascii="Marianne" w:hAnsi="Marianne"/>
          <w:color w:val="5B9BD5" w:themeColor="accent1"/>
        </w:rPr>
        <w:t>1</w:t>
      </w:r>
      <w:r w:rsidRPr="008025D8">
        <w:rPr>
          <w:rFonts w:ascii="Marianne" w:hAnsi="Marianne"/>
        </w:rPr>
        <w:t xml:space="preserve"> : </w:t>
      </w:r>
      <w:r w:rsidRPr="008025D8">
        <w:rPr>
          <w:rFonts w:ascii="Marianne" w:hAnsi="Marianne"/>
          <w:i/>
        </w:rPr>
        <w:t>Bordereau de livraison</w:t>
      </w:r>
    </w:p>
    <w:p w14:paraId="46019C4F" w14:textId="37E1AA3B" w:rsidR="009F1F0C" w:rsidRPr="008025D8" w:rsidRDefault="00541B55" w:rsidP="001F2E07">
      <w:pPr>
        <w:pStyle w:val="Titre1"/>
        <w:rPr>
          <w:rFonts w:ascii="Marianne" w:hAnsi="Marianne"/>
        </w:rPr>
      </w:pPr>
      <w:bookmarkStart w:id="64" w:name="_Toc199847824"/>
      <w:r w:rsidRPr="008025D8">
        <w:rPr>
          <w:rFonts w:ascii="Marianne" w:hAnsi="Marianne"/>
        </w:rPr>
        <w:t xml:space="preserve">ACQUISITION </w:t>
      </w:r>
      <w:bookmarkStart w:id="65" w:name="_Toc167348414"/>
      <w:bookmarkStart w:id="66" w:name="_Toc167348446"/>
      <w:bookmarkStart w:id="67" w:name="_Toc167348488"/>
      <w:bookmarkStart w:id="68" w:name="_Toc167348645"/>
      <w:bookmarkStart w:id="69" w:name="_Toc167348691"/>
      <w:bookmarkStart w:id="70" w:name="_Toc177046937"/>
      <w:bookmarkStart w:id="71" w:name="_Toc179359559"/>
      <w:bookmarkStart w:id="72" w:name="_Toc179359714"/>
      <w:bookmarkStart w:id="73" w:name="_Toc179359794"/>
      <w:bookmarkStart w:id="74" w:name="_Toc179360107"/>
      <w:bookmarkStart w:id="75" w:name="_Toc179446996"/>
      <w:bookmarkStart w:id="76" w:name="_Toc179447209"/>
      <w:bookmarkStart w:id="77" w:name="_Toc179447283"/>
      <w:bookmarkStart w:id="78" w:name="_Toc179447357"/>
      <w:bookmarkStart w:id="79" w:name="_Toc179447431"/>
      <w:bookmarkStart w:id="80" w:name="_Toc179447578"/>
      <w:bookmarkStart w:id="81" w:name="_Toc179447647"/>
      <w:bookmarkStart w:id="82" w:name="_Toc179447716"/>
      <w:bookmarkStart w:id="83" w:name="_Toc179447784"/>
      <w:bookmarkStart w:id="84" w:name="_Toc179447955"/>
      <w:bookmarkStart w:id="85" w:name="_Toc179448365"/>
      <w:bookmarkStart w:id="86" w:name="_Toc179448485"/>
      <w:bookmarkStart w:id="87" w:name="_Toc179448601"/>
      <w:bookmarkStart w:id="88" w:name="_Toc179448655"/>
      <w:bookmarkStart w:id="89" w:name="_Toc179448914"/>
      <w:bookmarkStart w:id="90" w:name="_Toc179449023"/>
      <w:bookmarkStart w:id="91" w:name="_Toc179449187"/>
      <w:bookmarkStart w:id="92" w:name="_Toc179449305"/>
      <w:bookmarkStart w:id="93" w:name="_Toc179449394"/>
      <w:bookmarkStart w:id="94" w:name="_Toc179449425"/>
      <w:bookmarkStart w:id="95" w:name="_Toc179449461"/>
      <w:bookmarkStart w:id="96" w:name="_Toc179449521"/>
      <w:bookmarkStart w:id="97" w:name="_Toc179449784"/>
      <w:bookmarkStart w:id="98" w:name="_Toc179449843"/>
      <w:bookmarkStart w:id="99" w:name="_Toc179810178"/>
      <w:bookmarkStart w:id="100" w:name="_Toc515267003"/>
      <w:bookmarkStart w:id="101" w:name="_Toc514945129"/>
      <w:bookmarkStart w:id="102" w:name="_Toc514942424"/>
      <w:bookmarkStart w:id="103" w:name="_Toc515369646"/>
      <w:bookmarkStart w:id="104" w:name="_Toc515371790"/>
      <w:bookmarkStart w:id="105" w:name="_Toc16417365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r w:rsidR="00BB39A2" w:rsidRPr="008025D8">
        <w:rPr>
          <w:rFonts w:ascii="Marianne" w:hAnsi="Marianne"/>
        </w:rPr>
        <w:t>D’UN BANC FRIGORIFIQUE NEGATIF POUR LE SLMT</w:t>
      </w:r>
      <w:bookmarkEnd w:id="64"/>
    </w:p>
    <w:bookmarkEnd w:id="100"/>
    <w:bookmarkEnd w:id="101"/>
    <w:bookmarkEnd w:id="102"/>
    <w:bookmarkEnd w:id="103"/>
    <w:bookmarkEnd w:id="104"/>
    <w:bookmarkEnd w:id="105"/>
    <w:p w14:paraId="0C8D8C2C" w14:textId="77777777" w:rsidR="004C643C" w:rsidRPr="008025D8" w:rsidRDefault="004C643C" w:rsidP="004C643C">
      <w:pPr>
        <w:spacing w:before="0" w:after="0" w:line="240" w:lineRule="auto"/>
        <w:rPr>
          <w:rFonts w:ascii="Marianne" w:eastAsia="Times New Roman" w:hAnsi="Marianne" w:cs="Arial"/>
          <w:bCs/>
          <w:lang w:eastAsia="fr-FR"/>
        </w:rPr>
      </w:pPr>
      <w:r w:rsidRPr="008025D8">
        <w:rPr>
          <w:rFonts w:ascii="Marianne" w:hAnsi="Marianne" w:cs="Arial"/>
        </w:rPr>
        <w:t xml:space="preserve">Le titulaire fournit </w:t>
      </w:r>
      <w:r w:rsidRPr="008025D8">
        <w:rPr>
          <w:rFonts w:ascii="Marianne" w:eastAsia="Times New Roman" w:hAnsi="Marianne" w:cs="Arial"/>
          <w:bCs/>
          <w:lang w:eastAsia="fr-FR"/>
        </w:rPr>
        <w:t>un banc</w:t>
      </w:r>
      <w:r w:rsidRPr="008025D8">
        <w:rPr>
          <w:rFonts w:ascii="Marianne" w:eastAsia="Times New Roman" w:hAnsi="Marianne" w:cs="Arial"/>
          <w:lang w:eastAsia="fr-FR"/>
        </w:rPr>
        <w:t xml:space="preserve"> pédagogique</w:t>
      </w:r>
      <w:r w:rsidRPr="008025D8">
        <w:rPr>
          <w:rFonts w:ascii="Calibri" w:eastAsia="Times New Roman" w:hAnsi="Calibri" w:cs="Calibri"/>
          <w:lang w:eastAsia="fr-FR"/>
        </w:rPr>
        <w:t> </w:t>
      </w:r>
      <w:r w:rsidRPr="008025D8">
        <w:rPr>
          <w:rFonts w:ascii="Marianne" w:eastAsia="Times New Roman" w:hAnsi="Marianne" w:cs="Arial"/>
          <w:bCs/>
          <w:lang w:eastAsia="fr-FR"/>
        </w:rPr>
        <w:t xml:space="preserve">au profit du secteur froid des ateliers </w:t>
      </w:r>
      <w:r w:rsidRPr="008025D8">
        <w:rPr>
          <w:rFonts w:ascii="Marianne" w:eastAsia="Times New Roman" w:hAnsi="Marianne" w:cs="Arial"/>
          <w:shd w:val="clear" w:color="auto" w:fill="FFFFFF"/>
          <w:lang w:eastAsia="fr-FR"/>
        </w:rPr>
        <w:t>Fluides Spécialisés Mécanique</w:t>
      </w:r>
      <w:r w:rsidRPr="008025D8">
        <w:rPr>
          <w:rFonts w:ascii="Marianne" w:eastAsia="Times New Roman" w:hAnsi="Marianne" w:cs="Arial"/>
          <w:bCs/>
          <w:lang w:eastAsia="fr-FR"/>
        </w:rPr>
        <w:t xml:space="preserve"> pour le SLM</w:t>
      </w:r>
      <w:r w:rsidRPr="008025D8">
        <w:rPr>
          <w:rFonts w:ascii="Marianne" w:eastAsia="Times New Roman" w:hAnsi="Marianne" w:cs="Arial"/>
          <w:lang w:eastAsia="fr-FR"/>
        </w:rPr>
        <w:t xml:space="preserve"> Toulon. </w:t>
      </w:r>
    </w:p>
    <w:p w14:paraId="29698324" w14:textId="77777777" w:rsidR="00541B55" w:rsidRPr="008025D8" w:rsidRDefault="00541B55" w:rsidP="00541B55">
      <w:pPr>
        <w:rPr>
          <w:rFonts w:ascii="Marianne" w:hAnsi="Marianne"/>
        </w:rPr>
      </w:pPr>
      <w:r w:rsidRPr="008025D8">
        <w:rPr>
          <w:rFonts w:ascii="Marianne" w:hAnsi="Marianne"/>
        </w:rPr>
        <w:t xml:space="preserve">La description du besoin est donnée dans la </w:t>
      </w:r>
      <w:r w:rsidR="00CD4E2F" w:rsidRPr="008025D8">
        <w:rPr>
          <w:rFonts w:ascii="Marianne" w:hAnsi="Marianne"/>
        </w:rPr>
        <w:t>STB figurant en annexe 2</w:t>
      </w:r>
      <w:r w:rsidRPr="008025D8">
        <w:rPr>
          <w:rFonts w:ascii="Marianne" w:hAnsi="Marianne"/>
        </w:rPr>
        <w:t>.</w:t>
      </w:r>
    </w:p>
    <w:p w14:paraId="4FD8CDE6" w14:textId="77777777" w:rsidR="00541B55" w:rsidRPr="008025D8" w:rsidRDefault="00541B55" w:rsidP="00541B55">
      <w:pPr>
        <w:rPr>
          <w:rFonts w:ascii="Marianne" w:hAnsi="Marianne"/>
          <w:i/>
        </w:rPr>
      </w:pPr>
      <w:r w:rsidRPr="008025D8">
        <w:rPr>
          <w:rFonts w:ascii="Marianne" w:hAnsi="Marianne"/>
          <w:color w:val="5B9BD5" w:themeColor="accent1"/>
        </w:rPr>
        <w:t>Livrable #</w:t>
      </w:r>
      <w:r w:rsidRPr="008025D8">
        <w:rPr>
          <w:rFonts w:ascii="Calibri" w:hAnsi="Calibri" w:cs="Calibri"/>
          <w:color w:val="5B9BD5" w:themeColor="accent1"/>
        </w:rPr>
        <w:t> </w:t>
      </w:r>
      <w:r w:rsidRPr="008025D8">
        <w:rPr>
          <w:rFonts w:ascii="Marianne" w:hAnsi="Marianne"/>
          <w:color w:val="5B9BD5" w:themeColor="accent1"/>
        </w:rPr>
        <w:t>2</w:t>
      </w:r>
      <w:r w:rsidRPr="008025D8">
        <w:rPr>
          <w:rFonts w:ascii="Marianne" w:hAnsi="Marianne"/>
        </w:rPr>
        <w:t xml:space="preserve"> : </w:t>
      </w:r>
      <w:r w:rsidRPr="008025D8">
        <w:rPr>
          <w:rFonts w:ascii="Marianne" w:hAnsi="Marianne"/>
          <w:i/>
        </w:rPr>
        <w:t>Bordereau de livraison</w:t>
      </w:r>
    </w:p>
    <w:p w14:paraId="4B5FD7E1" w14:textId="77777777" w:rsidR="003A561C" w:rsidRPr="008025D8" w:rsidRDefault="003A561C" w:rsidP="000C7337">
      <w:pPr>
        <w:rPr>
          <w:rFonts w:ascii="Marianne" w:hAnsi="Marianne"/>
        </w:rPr>
      </w:pPr>
    </w:p>
    <w:p w14:paraId="5C2B0C70" w14:textId="61B149C7" w:rsidR="00BB39A2" w:rsidRPr="008025D8" w:rsidRDefault="00BB39A2" w:rsidP="001F2E07">
      <w:pPr>
        <w:pStyle w:val="Titre1"/>
        <w:rPr>
          <w:rFonts w:ascii="Marianne" w:hAnsi="Marianne"/>
        </w:rPr>
      </w:pPr>
      <w:bookmarkStart w:id="106" w:name="_Toc199847825"/>
      <w:r w:rsidRPr="008025D8">
        <w:rPr>
          <w:rFonts w:ascii="Marianne" w:hAnsi="Marianne"/>
        </w:rPr>
        <w:t>ACQUISITION D’UN BANC PEDAGOGIQUE</w:t>
      </w:r>
      <w:r w:rsidRPr="008025D8">
        <w:rPr>
          <w:rFonts w:ascii="Marianne" w:hAnsi="Marianne"/>
          <w:bCs/>
        </w:rPr>
        <w:t xml:space="preserve"> «</w:t>
      </w:r>
      <w:r w:rsidRPr="008025D8">
        <w:rPr>
          <w:rFonts w:ascii="Calibri" w:hAnsi="Calibri" w:cs="Calibri"/>
          <w:bCs/>
        </w:rPr>
        <w:t> </w:t>
      </w:r>
      <w:r w:rsidRPr="008025D8">
        <w:rPr>
          <w:rFonts w:ascii="Marianne" w:hAnsi="Marianne"/>
          <w:bCs/>
        </w:rPr>
        <w:t>MODULE MONTAGE CABLAGE FRIGORIFIQUE</w:t>
      </w:r>
      <w:r w:rsidRPr="008025D8">
        <w:rPr>
          <w:rFonts w:ascii="Calibri" w:hAnsi="Calibri" w:cs="Calibri"/>
          <w:bCs/>
        </w:rPr>
        <w:t> </w:t>
      </w:r>
      <w:r w:rsidRPr="008025D8">
        <w:rPr>
          <w:rFonts w:ascii="Marianne" w:hAnsi="Marianne" w:cs="Marianne"/>
          <w:bCs/>
        </w:rPr>
        <w:t>»</w:t>
      </w:r>
      <w:r w:rsidRPr="008025D8">
        <w:rPr>
          <w:rFonts w:ascii="Marianne" w:hAnsi="Marianne"/>
          <w:bCs/>
        </w:rPr>
        <w:t xml:space="preserve"> </w:t>
      </w:r>
      <w:r w:rsidRPr="008025D8">
        <w:rPr>
          <w:rFonts w:ascii="Marianne" w:hAnsi="Marianne"/>
        </w:rPr>
        <w:t>POUR LE SLMT</w:t>
      </w:r>
      <w:bookmarkEnd w:id="106"/>
    </w:p>
    <w:p w14:paraId="5285498D" w14:textId="77777777" w:rsidR="004C643C" w:rsidRPr="008025D8" w:rsidRDefault="004C643C" w:rsidP="004C643C">
      <w:pPr>
        <w:spacing w:before="0" w:after="0" w:line="240" w:lineRule="auto"/>
        <w:rPr>
          <w:rFonts w:ascii="Marianne" w:eastAsia="Times New Roman" w:hAnsi="Marianne" w:cs="Arial"/>
          <w:bCs/>
          <w:lang w:eastAsia="fr-FR"/>
        </w:rPr>
      </w:pPr>
      <w:r w:rsidRPr="008025D8">
        <w:rPr>
          <w:rFonts w:ascii="Marianne" w:hAnsi="Marianne" w:cs="Arial"/>
        </w:rPr>
        <w:t xml:space="preserve">Le titulaire fournit </w:t>
      </w:r>
      <w:r w:rsidRPr="008025D8">
        <w:rPr>
          <w:rFonts w:ascii="Marianne" w:eastAsia="Times New Roman" w:hAnsi="Marianne" w:cs="Arial"/>
          <w:bCs/>
          <w:lang w:eastAsia="fr-FR"/>
        </w:rPr>
        <w:t>un banc</w:t>
      </w:r>
      <w:r w:rsidRPr="008025D8">
        <w:rPr>
          <w:rFonts w:ascii="Marianne" w:eastAsia="Times New Roman" w:hAnsi="Marianne" w:cs="Arial"/>
          <w:lang w:eastAsia="fr-FR"/>
        </w:rPr>
        <w:t xml:space="preserve"> pédagogique</w:t>
      </w:r>
      <w:r w:rsidRPr="008025D8">
        <w:rPr>
          <w:rFonts w:ascii="Calibri" w:eastAsia="Times New Roman" w:hAnsi="Calibri" w:cs="Calibri"/>
          <w:lang w:eastAsia="fr-FR"/>
        </w:rPr>
        <w:t> </w:t>
      </w:r>
      <w:r w:rsidRPr="008025D8">
        <w:rPr>
          <w:rFonts w:ascii="Marianne" w:eastAsia="Times New Roman" w:hAnsi="Marianne" w:cs="Arial"/>
          <w:bCs/>
          <w:lang w:eastAsia="fr-FR"/>
        </w:rPr>
        <w:t xml:space="preserve">au profit du secteur froid des ateliers </w:t>
      </w:r>
      <w:r w:rsidRPr="008025D8">
        <w:rPr>
          <w:rFonts w:ascii="Marianne" w:eastAsia="Times New Roman" w:hAnsi="Marianne" w:cs="Arial"/>
          <w:shd w:val="clear" w:color="auto" w:fill="FFFFFF"/>
          <w:lang w:eastAsia="fr-FR"/>
        </w:rPr>
        <w:t>Fluides Spécialisés Mécanique</w:t>
      </w:r>
      <w:r w:rsidRPr="008025D8">
        <w:rPr>
          <w:rFonts w:ascii="Marianne" w:eastAsia="Times New Roman" w:hAnsi="Marianne" w:cs="Arial"/>
          <w:bCs/>
          <w:lang w:eastAsia="fr-FR"/>
        </w:rPr>
        <w:t xml:space="preserve"> pour le SLM</w:t>
      </w:r>
      <w:r w:rsidRPr="008025D8">
        <w:rPr>
          <w:rFonts w:ascii="Marianne" w:eastAsia="Times New Roman" w:hAnsi="Marianne" w:cs="Arial"/>
          <w:lang w:eastAsia="fr-FR"/>
        </w:rPr>
        <w:t xml:space="preserve"> Toulon. </w:t>
      </w:r>
    </w:p>
    <w:p w14:paraId="04127C13" w14:textId="77777777" w:rsidR="00541B55" w:rsidRPr="008025D8" w:rsidRDefault="00541B55" w:rsidP="00541B55">
      <w:pPr>
        <w:rPr>
          <w:rFonts w:ascii="Marianne" w:hAnsi="Marianne"/>
        </w:rPr>
      </w:pPr>
      <w:r w:rsidRPr="008025D8">
        <w:rPr>
          <w:rFonts w:ascii="Marianne" w:hAnsi="Marianne"/>
        </w:rPr>
        <w:t xml:space="preserve">La description du besoin est donnée dans la </w:t>
      </w:r>
      <w:r w:rsidR="00CD4E2F" w:rsidRPr="008025D8">
        <w:rPr>
          <w:rFonts w:ascii="Marianne" w:hAnsi="Marianne"/>
        </w:rPr>
        <w:t>STB figurant en annexe 3</w:t>
      </w:r>
      <w:r w:rsidRPr="008025D8">
        <w:rPr>
          <w:rFonts w:ascii="Marianne" w:hAnsi="Marianne"/>
        </w:rPr>
        <w:t>.</w:t>
      </w:r>
    </w:p>
    <w:p w14:paraId="542E9C93" w14:textId="77777777" w:rsidR="00541B55" w:rsidRPr="008025D8" w:rsidRDefault="00541B55" w:rsidP="00541B55">
      <w:pPr>
        <w:rPr>
          <w:rFonts w:ascii="Marianne" w:hAnsi="Marianne"/>
          <w:i/>
        </w:rPr>
      </w:pPr>
      <w:r w:rsidRPr="008025D8">
        <w:rPr>
          <w:rFonts w:ascii="Marianne" w:hAnsi="Marianne"/>
          <w:color w:val="5B9BD5" w:themeColor="accent1"/>
        </w:rPr>
        <w:t>Livrable #</w:t>
      </w:r>
      <w:r w:rsidRPr="008025D8">
        <w:rPr>
          <w:rFonts w:ascii="Calibri" w:hAnsi="Calibri" w:cs="Calibri"/>
          <w:color w:val="5B9BD5" w:themeColor="accent1"/>
        </w:rPr>
        <w:t> </w:t>
      </w:r>
      <w:r w:rsidRPr="008025D8">
        <w:rPr>
          <w:rFonts w:ascii="Marianne" w:hAnsi="Marianne"/>
          <w:color w:val="5B9BD5" w:themeColor="accent1"/>
        </w:rPr>
        <w:t>3</w:t>
      </w:r>
      <w:r w:rsidRPr="008025D8">
        <w:rPr>
          <w:rFonts w:ascii="Marianne" w:hAnsi="Marianne"/>
        </w:rPr>
        <w:t xml:space="preserve"> : </w:t>
      </w:r>
      <w:r w:rsidRPr="008025D8">
        <w:rPr>
          <w:rFonts w:ascii="Marianne" w:hAnsi="Marianne"/>
          <w:i/>
        </w:rPr>
        <w:t>Bordereau de livraison</w:t>
      </w:r>
    </w:p>
    <w:p w14:paraId="231DC25F" w14:textId="1EFEBB5D" w:rsidR="00CD4E2F" w:rsidRPr="008025D8" w:rsidRDefault="00CD4E2F" w:rsidP="00541B55">
      <w:pPr>
        <w:rPr>
          <w:rFonts w:ascii="Marianne" w:hAnsi="Marianne"/>
        </w:rPr>
      </w:pPr>
      <w:bookmarkStart w:id="107" w:name="_Toc167348417"/>
      <w:bookmarkStart w:id="108" w:name="_Toc167348449"/>
      <w:bookmarkStart w:id="109" w:name="_Toc167348491"/>
      <w:bookmarkStart w:id="110" w:name="_Toc167348648"/>
      <w:bookmarkStart w:id="111" w:name="_Toc167348694"/>
      <w:bookmarkStart w:id="112" w:name="_Toc99531536"/>
      <w:bookmarkStart w:id="113" w:name="_Toc515369656"/>
      <w:bookmarkStart w:id="114" w:name="_Toc515371800"/>
      <w:bookmarkStart w:id="115" w:name="_Toc164173657"/>
      <w:bookmarkEnd w:id="107"/>
      <w:bookmarkEnd w:id="108"/>
      <w:bookmarkEnd w:id="109"/>
      <w:bookmarkEnd w:id="110"/>
      <w:bookmarkEnd w:id="111"/>
    </w:p>
    <w:p w14:paraId="47B6700E" w14:textId="77777777" w:rsidR="00CD4E2F" w:rsidRPr="008025D8" w:rsidRDefault="00CD4E2F" w:rsidP="001F2E07">
      <w:pPr>
        <w:pStyle w:val="Titre1"/>
        <w:rPr>
          <w:rFonts w:ascii="Marianne" w:hAnsi="Marianne"/>
        </w:rPr>
      </w:pPr>
      <w:bookmarkStart w:id="116" w:name="_Toc199847826"/>
      <w:r w:rsidRPr="008025D8">
        <w:rPr>
          <w:rFonts w:ascii="Marianne" w:hAnsi="Marianne"/>
        </w:rPr>
        <w:t>MODALITES DE LIVRAISON</w:t>
      </w:r>
      <w:bookmarkEnd w:id="116"/>
    </w:p>
    <w:p w14:paraId="3CF5B61B" w14:textId="77777777" w:rsidR="00404682" w:rsidRPr="008025D8" w:rsidRDefault="00404682" w:rsidP="005346C9">
      <w:pPr>
        <w:numPr>
          <w:ilvl w:val="0"/>
          <w:numId w:val="5"/>
        </w:numPr>
        <w:autoSpaceDE w:val="0"/>
        <w:autoSpaceDN w:val="0"/>
        <w:adjustRightInd w:val="0"/>
        <w:spacing w:before="0" w:line="240" w:lineRule="auto"/>
        <w:ind w:left="992" w:hanging="992"/>
        <w:rPr>
          <w:rFonts w:ascii="Marianne" w:eastAsia="Times New Roman" w:hAnsi="Marianne" w:cs="Arial"/>
          <w:lang w:eastAsia="fr-FR"/>
        </w:rPr>
      </w:pPr>
      <w:r w:rsidRPr="008025D8">
        <w:rPr>
          <w:rFonts w:ascii="Marianne" w:eastAsia="Times New Roman" w:hAnsi="Marianne" w:cs="Arial"/>
          <w:lang w:eastAsia="fr-FR"/>
        </w:rPr>
        <w:t>Le titulaire effectue</w:t>
      </w:r>
      <w:r w:rsidRPr="008025D8">
        <w:rPr>
          <w:rFonts w:ascii="Calibri" w:eastAsia="Times New Roman" w:hAnsi="Calibri" w:cs="Calibri"/>
          <w:lang w:eastAsia="fr-FR"/>
        </w:rPr>
        <w:t> </w:t>
      </w:r>
      <w:r w:rsidRPr="008025D8">
        <w:rPr>
          <w:rFonts w:ascii="Marianne" w:eastAsia="Times New Roman" w:hAnsi="Marianne" w:cs="Arial"/>
          <w:lang w:eastAsia="fr-FR"/>
        </w:rPr>
        <w:t>:</w:t>
      </w:r>
    </w:p>
    <w:p w14:paraId="39580EAA" w14:textId="27ED13B8" w:rsidR="00404682" w:rsidRPr="008025D8" w:rsidRDefault="001F2E07" w:rsidP="005346C9">
      <w:pPr>
        <w:pStyle w:val="Paragraphedeliste"/>
        <w:numPr>
          <w:ilvl w:val="0"/>
          <w:numId w:val="8"/>
        </w:numPr>
        <w:autoSpaceDE w:val="0"/>
        <w:autoSpaceDN w:val="0"/>
        <w:adjustRightInd w:val="0"/>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La livraison à</w:t>
      </w:r>
      <w:r w:rsidR="00404682" w:rsidRPr="008025D8">
        <w:rPr>
          <w:rFonts w:ascii="Marianne" w:eastAsia="Times New Roman" w:hAnsi="Marianne" w:cs="Arial"/>
          <w:lang w:eastAsia="fr-FR"/>
        </w:rPr>
        <w:t xml:space="preserve"> </w:t>
      </w:r>
      <w:r w:rsidRPr="008025D8">
        <w:rPr>
          <w:rFonts w:ascii="Marianne" w:eastAsia="Times New Roman" w:hAnsi="Marianne" w:cs="Arial"/>
          <w:lang w:eastAsia="fr-FR"/>
        </w:rPr>
        <w:t>l’unité suivante</w:t>
      </w:r>
      <w:r w:rsidR="00404682" w:rsidRPr="008025D8">
        <w:rPr>
          <w:rFonts w:ascii="Marianne" w:eastAsia="Times New Roman" w:hAnsi="Marianne" w:cs="Arial"/>
          <w:lang w:eastAsia="fr-FR"/>
        </w:rPr>
        <w:t xml:space="preserve"> :</w:t>
      </w:r>
    </w:p>
    <w:p w14:paraId="4D1A303E" w14:textId="77777777" w:rsidR="001F2E07" w:rsidRPr="008025D8" w:rsidRDefault="001F2E07" w:rsidP="001F2E07">
      <w:pPr>
        <w:pStyle w:val="Paragraphedeliste"/>
        <w:autoSpaceDE w:val="0"/>
        <w:autoSpaceDN w:val="0"/>
        <w:adjustRightInd w:val="0"/>
        <w:spacing w:before="0" w:after="0" w:line="240" w:lineRule="auto"/>
        <w:ind w:left="1068"/>
        <w:jc w:val="left"/>
        <w:rPr>
          <w:rFonts w:ascii="Marianne" w:eastAsia="Times New Roman" w:hAnsi="Marianne" w:cs="Arial"/>
          <w:lang w:eastAsia="fr-FR"/>
        </w:rPr>
      </w:pPr>
    </w:p>
    <w:p w14:paraId="375FE28B" w14:textId="77777777" w:rsidR="00BB39A2" w:rsidRPr="008025D8" w:rsidRDefault="00BB39A2" w:rsidP="005346C9">
      <w:pPr>
        <w:pStyle w:val="Paragraphedeliste"/>
        <w:numPr>
          <w:ilvl w:val="1"/>
          <w:numId w:val="1"/>
        </w:numPr>
        <w:jc w:val="left"/>
        <w:rPr>
          <w:rFonts w:ascii="Marianne" w:hAnsi="Marianne"/>
        </w:rPr>
      </w:pPr>
      <w:r w:rsidRPr="008025D8">
        <w:rPr>
          <w:rFonts w:ascii="Marianne" w:hAnsi="Marianne"/>
        </w:rPr>
        <w:t>BCRM TOULON</w:t>
      </w:r>
    </w:p>
    <w:p w14:paraId="1C410AA8" w14:textId="77777777" w:rsidR="00BB39A2" w:rsidRPr="008025D8" w:rsidRDefault="00BB39A2" w:rsidP="00BB39A2">
      <w:pPr>
        <w:pStyle w:val="Paragraphedeliste"/>
        <w:ind w:left="1080"/>
        <w:jc w:val="left"/>
        <w:rPr>
          <w:rFonts w:ascii="Marianne" w:hAnsi="Marianne"/>
        </w:rPr>
      </w:pPr>
      <w:r w:rsidRPr="008025D8">
        <w:rPr>
          <w:rFonts w:ascii="Marianne" w:hAnsi="Marianne"/>
        </w:rPr>
        <w:t>Service Logistique de la Marine de Toulon</w:t>
      </w:r>
    </w:p>
    <w:p w14:paraId="4FFC60B2" w14:textId="687644FA" w:rsidR="00330C46" w:rsidRPr="008025D8" w:rsidRDefault="00BB39A2" w:rsidP="00BB39A2">
      <w:pPr>
        <w:pStyle w:val="Paragraphedeliste"/>
        <w:ind w:left="993"/>
        <w:jc w:val="left"/>
        <w:rPr>
          <w:rFonts w:ascii="Marianne" w:hAnsi="Marianne"/>
        </w:rPr>
      </w:pPr>
      <w:r w:rsidRPr="008025D8">
        <w:rPr>
          <w:rFonts w:ascii="Marianne" w:hAnsi="Marianne"/>
        </w:rPr>
        <w:lastRenderedPageBreak/>
        <w:t xml:space="preserve">  BP 5 TOULON Cedex 09 83800 FRANCE</w:t>
      </w:r>
    </w:p>
    <w:p w14:paraId="1221269A" w14:textId="2A4A8428" w:rsidR="00BD49EC" w:rsidRPr="008025D8" w:rsidRDefault="00BD49EC" w:rsidP="001F2E07">
      <w:pPr>
        <w:autoSpaceDE w:val="0"/>
        <w:autoSpaceDN w:val="0"/>
        <w:adjustRightInd w:val="0"/>
        <w:spacing w:before="0" w:after="0" w:line="240" w:lineRule="auto"/>
        <w:jc w:val="left"/>
        <w:rPr>
          <w:rFonts w:ascii="Marianne" w:eastAsia="Times New Roman" w:hAnsi="Marianne" w:cs="Arial"/>
          <w:lang w:eastAsia="zh-CN"/>
        </w:rPr>
      </w:pPr>
    </w:p>
    <w:p w14:paraId="1CD29C2B" w14:textId="77777777" w:rsidR="00404682" w:rsidRPr="008025D8" w:rsidRDefault="00404682" w:rsidP="005346C9">
      <w:pPr>
        <w:numPr>
          <w:ilvl w:val="0"/>
          <w:numId w:val="4"/>
        </w:num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Le déchargement, le raccordement et l’installation des machines dans le local indiqué par l’atelier concerné ;</w:t>
      </w:r>
    </w:p>
    <w:p w14:paraId="56BDD644" w14:textId="77777777" w:rsidR="00404682" w:rsidRPr="008025D8" w:rsidRDefault="00404682" w:rsidP="00217DFA">
      <w:pPr>
        <w:spacing w:before="0" w:after="0" w:line="240" w:lineRule="auto"/>
        <w:jc w:val="left"/>
        <w:rPr>
          <w:rFonts w:ascii="Marianne" w:eastAsia="Times New Roman" w:hAnsi="Marianne" w:cs="Arial"/>
          <w:lang w:eastAsia="fr-FR"/>
        </w:rPr>
      </w:pPr>
    </w:p>
    <w:p w14:paraId="4BD1D4D4" w14:textId="0A1D972E" w:rsidR="00404682" w:rsidRPr="008025D8" w:rsidRDefault="00404682" w:rsidP="005346C9">
      <w:pPr>
        <w:numPr>
          <w:ilvl w:val="0"/>
          <w:numId w:val="5"/>
        </w:numPr>
        <w:autoSpaceDE w:val="0"/>
        <w:autoSpaceDN w:val="0"/>
        <w:adjustRightInd w:val="0"/>
        <w:spacing w:before="0" w:line="240" w:lineRule="auto"/>
        <w:ind w:left="992" w:hanging="992"/>
        <w:rPr>
          <w:rFonts w:ascii="Marianne" w:eastAsia="Times New Roman" w:hAnsi="Marianne" w:cs="Arial"/>
          <w:lang w:eastAsia="fr-FR"/>
        </w:rPr>
      </w:pPr>
      <w:r w:rsidRPr="008025D8">
        <w:rPr>
          <w:rFonts w:ascii="Marianne" w:eastAsia="Times New Roman" w:hAnsi="Marianne" w:cs="Arial"/>
          <w:lang w:eastAsia="fr-FR"/>
        </w:rPr>
        <w:t>Le titulaire délivre les supports documentaires sur les fonctionnalités de la machine et attestations de formation des opérateurs au chef d’atelier.</w:t>
      </w:r>
    </w:p>
    <w:p w14:paraId="4BDEB8F5" w14:textId="77777777" w:rsidR="00404682" w:rsidRPr="008025D8" w:rsidRDefault="00404682" w:rsidP="00217DFA">
      <w:pPr>
        <w:autoSpaceDE w:val="0"/>
        <w:autoSpaceDN w:val="0"/>
        <w:adjustRightInd w:val="0"/>
        <w:spacing w:before="0" w:after="0" w:line="240" w:lineRule="auto"/>
        <w:ind w:left="993"/>
        <w:jc w:val="left"/>
        <w:rPr>
          <w:rFonts w:ascii="Marianne" w:eastAsia="Times New Roman" w:hAnsi="Marianne" w:cs="Arial"/>
          <w:lang w:eastAsia="fr-FR"/>
        </w:rPr>
      </w:pPr>
    </w:p>
    <w:p w14:paraId="3A6A7714" w14:textId="77777777" w:rsidR="00527D8D" w:rsidRPr="008025D8" w:rsidRDefault="00527D8D" w:rsidP="00217DFA">
      <w:pPr>
        <w:pStyle w:val="STBNIV2"/>
        <w:tabs>
          <w:tab w:val="left" w:pos="851"/>
        </w:tabs>
        <w:rPr>
          <w:rFonts w:ascii="Marianne" w:hAnsi="Marianne" w:cs="Arial"/>
        </w:rPr>
      </w:pPr>
    </w:p>
    <w:p w14:paraId="21671F92" w14:textId="17C83567" w:rsidR="00527D8D" w:rsidRPr="008025D8" w:rsidRDefault="00404682" w:rsidP="005346C9">
      <w:pPr>
        <w:pStyle w:val="STBNIV1"/>
        <w:rPr>
          <w:rFonts w:ascii="Marianne" w:hAnsi="Marianne"/>
        </w:rPr>
      </w:pPr>
      <w:bookmarkStart w:id="117" w:name="_Toc199847827"/>
      <w:r w:rsidRPr="008025D8">
        <w:rPr>
          <w:rFonts w:ascii="Marianne" w:hAnsi="Marianne"/>
        </w:rPr>
        <w:t>DOCUMENTATION</w:t>
      </w:r>
      <w:bookmarkEnd w:id="112"/>
      <w:bookmarkEnd w:id="117"/>
    </w:p>
    <w:p w14:paraId="76B55BCC" w14:textId="77777777" w:rsidR="001F2E07" w:rsidRPr="008025D8" w:rsidRDefault="001F2E07" w:rsidP="001F2E07">
      <w:pPr>
        <w:pStyle w:val="STBNIV1"/>
        <w:numPr>
          <w:ilvl w:val="0"/>
          <w:numId w:val="0"/>
        </w:numPr>
        <w:ind w:left="360"/>
        <w:rPr>
          <w:rFonts w:ascii="Marianne" w:hAnsi="Marianne"/>
        </w:rPr>
      </w:pPr>
    </w:p>
    <w:p w14:paraId="46ACC823" w14:textId="2EB0C201" w:rsidR="000452C5" w:rsidRPr="008025D8" w:rsidRDefault="00854956" w:rsidP="00854956">
      <w:pPr>
        <w:spacing w:before="0" w:line="240" w:lineRule="auto"/>
        <w:jc w:val="left"/>
        <w:rPr>
          <w:rFonts w:ascii="Marianne" w:eastAsia="Times New Roman" w:hAnsi="Marianne" w:cs="Arial"/>
          <w:lang w:eastAsia="fr-FR"/>
        </w:rPr>
      </w:pPr>
      <w:bookmarkStart w:id="118" w:name="_Toc164173658"/>
      <w:bookmarkEnd w:id="113"/>
      <w:bookmarkEnd w:id="114"/>
      <w:bookmarkEnd w:id="115"/>
      <w:r w:rsidRPr="008025D8">
        <w:rPr>
          <w:rFonts w:ascii="Marianne" w:eastAsia="Times New Roman" w:hAnsi="Marianne" w:cs="Arial"/>
          <w:lang w:eastAsia="fr-FR"/>
        </w:rPr>
        <w:t>Le titulaire fournit</w:t>
      </w:r>
      <w:r w:rsidRPr="008025D8">
        <w:rPr>
          <w:rFonts w:ascii="Calibri" w:eastAsia="Times New Roman" w:hAnsi="Calibri" w:cs="Calibri"/>
          <w:lang w:eastAsia="fr-FR"/>
        </w:rPr>
        <w:t> </w:t>
      </w:r>
      <w:r w:rsidRPr="008025D8">
        <w:rPr>
          <w:rFonts w:ascii="Marianne" w:eastAsia="Times New Roman" w:hAnsi="Marianne" w:cs="Arial"/>
          <w:lang w:eastAsia="fr-FR"/>
        </w:rPr>
        <w:t>:</w:t>
      </w:r>
    </w:p>
    <w:p w14:paraId="6D86BA68" w14:textId="1D44AA97" w:rsidR="000452C5" w:rsidRPr="008025D8" w:rsidRDefault="000452C5" w:rsidP="005346C9">
      <w:pPr>
        <w:numPr>
          <w:ilvl w:val="0"/>
          <w:numId w:val="5"/>
        </w:numPr>
        <w:autoSpaceDE w:val="0"/>
        <w:autoSpaceDN w:val="0"/>
        <w:adjustRightInd w:val="0"/>
        <w:spacing w:before="0" w:line="240" w:lineRule="auto"/>
        <w:ind w:left="992" w:hanging="992"/>
        <w:rPr>
          <w:rFonts w:ascii="Marianne" w:eastAsia="Times New Roman" w:hAnsi="Marianne" w:cs="Arial"/>
          <w:lang w:eastAsia="fr-FR"/>
        </w:rPr>
      </w:pPr>
      <w:r w:rsidRPr="008025D8">
        <w:rPr>
          <w:rFonts w:ascii="Marianne" w:eastAsia="Times New Roman" w:hAnsi="Marianne" w:cs="Arial"/>
          <w:lang w:eastAsia="fr-FR"/>
        </w:rPr>
        <w:t>Un échéancier de maintenance, incluant les contrôles réglementaires, les procédures, plans et schémas associés</w:t>
      </w:r>
      <w:r w:rsidRPr="008025D8">
        <w:rPr>
          <w:rFonts w:ascii="Calibri" w:eastAsia="Times New Roman" w:hAnsi="Calibri" w:cs="Calibri"/>
          <w:lang w:eastAsia="fr-FR"/>
        </w:rPr>
        <w:t> </w:t>
      </w:r>
      <w:r w:rsidRPr="008025D8">
        <w:rPr>
          <w:rFonts w:ascii="Marianne" w:eastAsia="Times New Roman" w:hAnsi="Marianne" w:cs="Arial"/>
          <w:lang w:eastAsia="fr-FR"/>
        </w:rPr>
        <w:t>;</w:t>
      </w:r>
    </w:p>
    <w:p w14:paraId="266D217A" w14:textId="58A71323" w:rsidR="001F2E07" w:rsidRPr="008025D8" w:rsidRDefault="001F2E07" w:rsidP="001F2E07">
      <w:pPr>
        <w:numPr>
          <w:ilvl w:val="0"/>
          <w:numId w:val="5"/>
        </w:numPr>
        <w:autoSpaceDE w:val="0"/>
        <w:autoSpaceDN w:val="0"/>
        <w:adjustRightInd w:val="0"/>
        <w:spacing w:before="0" w:line="240" w:lineRule="auto"/>
        <w:ind w:left="992" w:hanging="992"/>
        <w:rPr>
          <w:rFonts w:ascii="Marianne" w:hAnsi="Marianne" w:cs="Times New Roman"/>
          <w:color w:val="000000" w:themeColor="text1"/>
        </w:rPr>
      </w:pPr>
      <w:r w:rsidRPr="008025D8">
        <w:rPr>
          <w:rFonts w:ascii="Marianne" w:hAnsi="Marianne" w:cs="Times New Roman"/>
          <w:color w:val="000000" w:themeColor="text1"/>
        </w:rPr>
        <w:t xml:space="preserve">La documentation complète est à fournir en langue française en format papier ou sous format PDF. </w:t>
      </w:r>
    </w:p>
    <w:p w14:paraId="726E2C2D" w14:textId="77777777" w:rsidR="001F2E07" w:rsidRPr="008025D8" w:rsidRDefault="001F2E07" w:rsidP="001F2E07">
      <w:pPr>
        <w:numPr>
          <w:ilvl w:val="0"/>
          <w:numId w:val="5"/>
        </w:numPr>
        <w:autoSpaceDE w:val="0"/>
        <w:autoSpaceDN w:val="0"/>
        <w:adjustRightInd w:val="0"/>
        <w:spacing w:before="0" w:line="240" w:lineRule="auto"/>
        <w:ind w:left="992" w:hanging="992"/>
        <w:rPr>
          <w:rFonts w:ascii="Marianne" w:hAnsi="Marianne" w:cs="Times New Roman"/>
          <w:color w:val="000000" w:themeColor="text1"/>
        </w:rPr>
      </w:pPr>
      <w:r w:rsidRPr="008025D8">
        <w:rPr>
          <w:rFonts w:ascii="Marianne" w:hAnsi="Marianne" w:cs="Times New Roman"/>
          <w:color w:val="000000" w:themeColor="text1"/>
        </w:rPr>
        <w:t>Des travaux dirigés avec leurs corrigés et des travaux pratiques avec leur fiches d’évaluation.</w:t>
      </w:r>
    </w:p>
    <w:p w14:paraId="41591FF8" w14:textId="07A8DFA7" w:rsidR="001F2E07" w:rsidRPr="001F2E07" w:rsidRDefault="001F2E07" w:rsidP="001F2E07">
      <w:pPr>
        <w:numPr>
          <w:ilvl w:val="0"/>
          <w:numId w:val="5"/>
        </w:numPr>
        <w:autoSpaceDE w:val="0"/>
        <w:autoSpaceDN w:val="0"/>
        <w:adjustRightInd w:val="0"/>
        <w:spacing w:before="0" w:line="240" w:lineRule="auto"/>
        <w:ind w:left="992" w:hanging="992"/>
        <w:rPr>
          <w:rFonts w:ascii="Marianne" w:eastAsia="Times New Roman" w:hAnsi="Marianne" w:cs="Times New Roman"/>
          <w:b/>
          <w:color w:val="000000" w:themeColor="text1"/>
          <w:lang w:eastAsia="fr-FR"/>
        </w:rPr>
      </w:pPr>
      <w:r w:rsidRPr="001F2E07">
        <w:rPr>
          <w:rFonts w:ascii="Marianne" w:eastAsia="Times New Roman" w:hAnsi="Marianne" w:cs="Times New Roman"/>
          <w:color w:val="000000" w:themeColor="text1"/>
          <w:lang w:eastAsia="fr-FR"/>
        </w:rPr>
        <w:t>Toute la documentation technique de maintenance permettant la réalisation de toutes les opérations prévues à l’échéancier (hors contrôles réglementaires)</w:t>
      </w:r>
      <w:r w:rsidRPr="001F2E07">
        <w:rPr>
          <w:rFonts w:ascii="Calibri" w:eastAsia="Times New Roman" w:hAnsi="Calibri" w:cs="Calibri"/>
          <w:color w:val="000000" w:themeColor="text1"/>
          <w:lang w:eastAsia="fr-FR"/>
        </w:rPr>
        <w:t> </w:t>
      </w:r>
      <w:r w:rsidRPr="001F2E07">
        <w:rPr>
          <w:rFonts w:ascii="Marianne" w:eastAsia="Times New Roman" w:hAnsi="Marianne" w:cs="Times New Roman"/>
          <w:color w:val="000000" w:themeColor="text1"/>
          <w:lang w:eastAsia="fr-FR"/>
        </w:rPr>
        <w:t xml:space="preserve">: </w:t>
      </w:r>
    </w:p>
    <w:p w14:paraId="132C4FB4" w14:textId="3AA0D329" w:rsidR="001F2E07" w:rsidRPr="008025D8" w:rsidRDefault="001F2E07" w:rsidP="001F2E07">
      <w:pPr>
        <w:pStyle w:val="Paragraphedeliste"/>
        <w:numPr>
          <w:ilvl w:val="0"/>
          <w:numId w:val="4"/>
        </w:numPr>
        <w:spacing w:before="0" w:after="0" w:line="240" w:lineRule="auto"/>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Procédures de maintenance.</w:t>
      </w:r>
    </w:p>
    <w:p w14:paraId="25FA615E" w14:textId="1597B920" w:rsidR="001F2E07" w:rsidRPr="008025D8" w:rsidRDefault="001F2E07" w:rsidP="001F2E07">
      <w:pPr>
        <w:pStyle w:val="Paragraphedeliste"/>
        <w:numPr>
          <w:ilvl w:val="0"/>
          <w:numId w:val="4"/>
        </w:numPr>
        <w:spacing w:before="0" w:after="0" w:line="240" w:lineRule="auto"/>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Procédures d’essais.</w:t>
      </w:r>
    </w:p>
    <w:p w14:paraId="78A5C927" w14:textId="77777777" w:rsidR="001F2E07" w:rsidRPr="008025D8" w:rsidRDefault="001F2E07" w:rsidP="001F2E07">
      <w:pPr>
        <w:pStyle w:val="Paragraphedeliste"/>
        <w:spacing w:before="0" w:after="0" w:line="240" w:lineRule="auto"/>
        <w:ind w:left="1068"/>
        <w:rPr>
          <w:rFonts w:ascii="Marianne" w:eastAsia="Times New Roman" w:hAnsi="Marianne" w:cs="Times New Roman"/>
          <w:color w:val="000000" w:themeColor="text1"/>
          <w:lang w:eastAsia="fr-FR"/>
        </w:rPr>
      </w:pPr>
    </w:p>
    <w:p w14:paraId="64AA23DC" w14:textId="4803D4C3" w:rsidR="000452C5" w:rsidRPr="008025D8" w:rsidRDefault="000452C5" w:rsidP="005346C9">
      <w:pPr>
        <w:numPr>
          <w:ilvl w:val="0"/>
          <w:numId w:val="5"/>
        </w:numPr>
        <w:autoSpaceDE w:val="0"/>
        <w:autoSpaceDN w:val="0"/>
        <w:adjustRightInd w:val="0"/>
        <w:spacing w:before="0" w:line="240" w:lineRule="auto"/>
        <w:ind w:left="992" w:hanging="992"/>
        <w:rPr>
          <w:rFonts w:ascii="Marianne" w:eastAsia="Times New Roman" w:hAnsi="Marianne" w:cs="Arial"/>
          <w:lang w:eastAsia="fr-FR"/>
        </w:rPr>
      </w:pPr>
      <w:r w:rsidRPr="008025D8">
        <w:rPr>
          <w:rFonts w:ascii="Marianne" w:eastAsia="Times New Roman" w:hAnsi="Marianne" w:cs="Arial"/>
          <w:lang w:eastAsia="fr-FR"/>
        </w:rPr>
        <w:t>La liste détaillée et référencée des rechanges et consommables permettant un réapprovisionnement ultérieur.</w:t>
      </w:r>
    </w:p>
    <w:p w14:paraId="3CFD2FDE" w14:textId="1209CE20" w:rsidR="001F2E07" w:rsidRPr="008025D8" w:rsidRDefault="001F2E07" w:rsidP="001F2E07">
      <w:pPr>
        <w:numPr>
          <w:ilvl w:val="0"/>
          <w:numId w:val="5"/>
        </w:numPr>
        <w:autoSpaceDE w:val="0"/>
        <w:autoSpaceDN w:val="0"/>
        <w:adjustRightInd w:val="0"/>
        <w:spacing w:before="0" w:line="240" w:lineRule="auto"/>
        <w:ind w:left="992" w:hanging="992"/>
        <w:rPr>
          <w:rFonts w:ascii="Marianne" w:hAnsi="Marianne" w:cs="Times New Roman"/>
          <w:color w:val="000000" w:themeColor="text1"/>
        </w:rPr>
      </w:pPr>
      <w:r w:rsidRPr="008025D8">
        <w:rPr>
          <w:rFonts w:ascii="Marianne" w:hAnsi="Marianne" w:cs="Times New Roman"/>
          <w:color w:val="000000" w:themeColor="text1"/>
        </w:rPr>
        <w:t xml:space="preserve">Le certificat de conformité CE de la machine et les éventuels certificats réglementaires (PV d’étalonnage - de contrôle réglementaire). </w:t>
      </w:r>
    </w:p>
    <w:p w14:paraId="560607FE" w14:textId="77777777" w:rsidR="001F2E07" w:rsidRPr="008025D8" w:rsidRDefault="001F2E07" w:rsidP="001F2E07">
      <w:pPr>
        <w:autoSpaceDE w:val="0"/>
        <w:autoSpaceDN w:val="0"/>
        <w:adjustRightInd w:val="0"/>
        <w:spacing w:before="0" w:line="240" w:lineRule="auto"/>
        <w:ind w:left="992"/>
        <w:rPr>
          <w:rFonts w:ascii="Marianne" w:eastAsia="Times New Roman" w:hAnsi="Marianne" w:cs="Arial"/>
          <w:lang w:eastAsia="fr-FR"/>
        </w:rPr>
      </w:pPr>
    </w:p>
    <w:p w14:paraId="18D58E59" w14:textId="77777777" w:rsidR="00527D8D" w:rsidRPr="008025D8" w:rsidRDefault="00527D8D" w:rsidP="005346C9">
      <w:pPr>
        <w:pStyle w:val="STBNIV1"/>
        <w:rPr>
          <w:rFonts w:ascii="Marianne" w:hAnsi="Marianne"/>
        </w:rPr>
      </w:pPr>
      <w:bookmarkStart w:id="119" w:name="_Toc199847828"/>
      <w:r w:rsidRPr="008025D8">
        <w:rPr>
          <w:rFonts w:ascii="Marianne" w:hAnsi="Marianne"/>
        </w:rPr>
        <w:t>EXIGENCES DE FORMATION</w:t>
      </w:r>
      <w:bookmarkEnd w:id="118"/>
      <w:bookmarkEnd w:id="119"/>
    </w:p>
    <w:p w14:paraId="2E3C9729" w14:textId="13FC41C0" w:rsidR="00CF0C9C" w:rsidRPr="008025D8" w:rsidRDefault="00CF0C9C" w:rsidP="005346C9">
      <w:pPr>
        <w:numPr>
          <w:ilvl w:val="0"/>
          <w:numId w:val="5"/>
        </w:numPr>
        <w:autoSpaceDE w:val="0"/>
        <w:autoSpaceDN w:val="0"/>
        <w:adjustRightInd w:val="0"/>
        <w:spacing w:before="0" w:line="240" w:lineRule="auto"/>
        <w:ind w:left="992" w:hanging="992"/>
        <w:rPr>
          <w:rFonts w:ascii="Marianne" w:eastAsia="Times New Roman" w:hAnsi="Marianne" w:cs="Arial"/>
          <w:lang w:eastAsia="fr-FR"/>
        </w:rPr>
      </w:pPr>
      <w:r w:rsidRPr="008025D8">
        <w:rPr>
          <w:rFonts w:ascii="Marianne" w:eastAsia="Times New Roman" w:hAnsi="Marianne" w:cs="Arial"/>
          <w:lang w:eastAsia="fr-FR"/>
        </w:rPr>
        <w:t xml:space="preserve">Le titulaire réalise, la livraison, une formation au profit de </w:t>
      </w:r>
      <w:r w:rsidR="00BA3463">
        <w:rPr>
          <w:rFonts w:ascii="Marianne" w:eastAsia="Times New Roman" w:hAnsi="Marianne" w:cs="Arial"/>
          <w:lang w:eastAsia="fr-FR"/>
        </w:rPr>
        <w:t>4</w:t>
      </w:r>
      <w:r w:rsidRPr="008025D8">
        <w:rPr>
          <w:rFonts w:ascii="Marianne" w:eastAsia="Times New Roman" w:hAnsi="Marianne" w:cs="Arial"/>
          <w:lang w:eastAsia="fr-FR"/>
        </w:rPr>
        <w:t xml:space="preserve"> opérateurs qualifiés</w:t>
      </w:r>
      <w:r w:rsidR="00BE37AF" w:rsidRPr="008025D8">
        <w:rPr>
          <w:rFonts w:ascii="Marianne" w:eastAsia="Times New Roman" w:hAnsi="Marianne" w:cs="Arial"/>
          <w:lang w:eastAsia="fr-FR"/>
        </w:rPr>
        <w:t xml:space="preserve"> au minimum</w:t>
      </w:r>
      <w:r w:rsidRPr="008025D8">
        <w:rPr>
          <w:rFonts w:ascii="Marianne" w:eastAsia="Times New Roman" w:hAnsi="Marianne" w:cs="Arial"/>
          <w:lang w:eastAsia="fr-FR"/>
        </w:rPr>
        <w:t>.</w:t>
      </w:r>
    </w:p>
    <w:p w14:paraId="657FD0AA" w14:textId="77777777" w:rsidR="00CF0C9C" w:rsidRPr="008025D8" w:rsidRDefault="00CF0C9C" w:rsidP="005346C9">
      <w:pPr>
        <w:numPr>
          <w:ilvl w:val="0"/>
          <w:numId w:val="5"/>
        </w:numPr>
        <w:autoSpaceDE w:val="0"/>
        <w:autoSpaceDN w:val="0"/>
        <w:adjustRightInd w:val="0"/>
        <w:spacing w:before="0" w:line="240" w:lineRule="auto"/>
        <w:ind w:left="992" w:hanging="992"/>
        <w:jc w:val="left"/>
        <w:rPr>
          <w:rFonts w:ascii="Marianne" w:eastAsia="Times New Roman" w:hAnsi="Marianne" w:cs="Arial"/>
          <w:lang w:eastAsia="fr-FR"/>
        </w:rPr>
      </w:pPr>
      <w:r w:rsidRPr="008025D8">
        <w:rPr>
          <w:rFonts w:ascii="Marianne" w:eastAsia="Times New Roman" w:hAnsi="Marianne" w:cs="Arial"/>
          <w:lang w:eastAsia="fr-FR"/>
        </w:rPr>
        <w:t>Les objectifs pédagogiques de la formation sont</w:t>
      </w:r>
      <w:r w:rsidRPr="008025D8">
        <w:rPr>
          <w:rFonts w:ascii="Calibri" w:eastAsia="Times New Roman" w:hAnsi="Calibri" w:cs="Calibri"/>
          <w:lang w:eastAsia="fr-FR"/>
        </w:rPr>
        <w:t> </w:t>
      </w:r>
      <w:r w:rsidRPr="008025D8">
        <w:rPr>
          <w:rFonts w:ascii="Marianne" w:eastAsia="Times New Roman" w:hAnsi="Marianne" w:cs="Arial"/>
          <w:lang w:eastAsia="fr-FR"/>
        </w:rPr>
        <w:t>:</w:t>
      </w:r>
    </w:p>
    <w:p w14:paraId="6AF240B6" w14:textId="2257057A" w:rsidR="00CF0C9C" w:rsidRPr="008025D8" w:rsidRDefault="00CF0C9C" w:rsidP="005346C9">
      <w:pPr>
        <w:numPr>
          <w:ilvl w:val="0"/>
          <w:numId w:val="3"/>
        </w:numPr>
        <w:autoSpaceDE w:val="0"/>
        <w:autoSpaceDN w:val="0"/>
        <w:adjustRightInd w:val="0"/>
        <w:spacing w:before="0" w:after="60" w:line="240" w:lineRule="auto"/>
        <w:ind w:left="1559" w:hanging="357"/>
        <w:jc w:val="left"/>
        <w:rPr>
          <w:rFonts w:ascii="Marianne" w:eastAsia="Times New Roman" w:hAnsi="Marianne" w:cs="Arial"/>
          <w:lang w:eastAsia="fr-FR"/>
        </w:rPr>
      </w:pPr>
      <w:r w:rsidRPr="008025D8">
        <w:rPr>
          <w:rFonts w:ascii="Marianne" w:eastAsia="Times New Roman" w:hAnsi="Marianne" w:cs="Arial"/>
          <w:lang w:eastAsia="fr-FR"/>
        </w:rPr>
        <w:t>Être capable d’utilis</w:t>
      </w:r>
      <w:r w:rsidR="00660C03" w:rsidRPr="008025D8">
        <w:rPr>
          <w:rFonts w:ascii="Marianne" w:eastAsia="Times New Roman" w:hAnsi="Marianne" w:cs="Arial"/>
          <w:lang w:eastAsia="fr-FR"/>
        </w:rPr>
        <w:t xml:space="preserve">er toutes les fonctionnalités des </w:t>
      </w:r>
      <w:r w:rsidR="00A81DE0" w:rsidRPr="008025D8">
        <w:rPr>
          <w:rFonts w:ascii="Marianne" w:eastAsia="Times New Roman" w:hAnsi="Marianne" w:cs="Arial"/>
          <w:lang w:eastAsia="fr-FR"/>
        </w:rPr>
        <w:t>machines ;</w:t>
      </w:r>
    </w:p>
    <w:p w14:paraId="6AA973BC" w14:textId="77777777" w:rsidR="00CF0C9C" w:rsidRPr="008025D8" w:rsidRDefault="00CF0C9C" w:rsidP="005346C9">
      <w:pPr>
        <w:numPr>
          <w:ilvl w:val="0"/>
          <w:numId w:val="3"/>
        </w:numPr>
        <w:autoSpaceDE w:val="0"/>
        <w:autoSpaceDN w:val="0"/>
        <w:adjustRightInd w:val="0"/>
        <w:spacing w:before="0" w:after="60" w:line="240" w:lineRule="auto"/>
        <w:ind w:left="1559" w:hanging="357"/>
        <w:jc w:val="left"/>
        <w:rPr>
          <w:rFonts w:ascii="Marianne" w:eastAsia="Times New Roman" w:hAnsi="Marianne" w:cs="Arial"/>
          <w:lang w:eastAsia="fr-FR"/>
        </w:rPr>
      </w:pPr>
      <w:r w:rsidRPr="008025D8">
        <w:rPr>
          <w:rFonts w:ascii="Marianne" w:eastAsia="Times New Roman" w:hAnsi="Marianne" w:cs="Arial"/>
          <w:lang w:eastAsia="fr-FR"/>
        </w:rPr>
        <w:t>Être capable de réaliser la maintenance de premier niveau (NTI1).</w:t>
      </w:r>
    </w:p>
    <w:p w14:paraId="09FE3E81" w14:textId="5BD93B14" w:rsidR="00F8746F" w:rsidRPr="008025D8" w:rsidRDefault="00F8746F" w:rsidP="000C7337">
      <w:pPr>
        <w:spacing w:before="0" w:after="0" w:line="240" w:lineRule="auto"/>
        <w:ind w:firstLine="432"/>
        <w:jc w:val="left"/>
        <w:rPr>
          <w:rFonts w:ascii="Marianne" w:eastAsia="Times New Roman" w:hAnsi="Marianne" w:cs="Arial"/>
          <w:lang w:eastAsia="fr-FR"/>
        </w:rPr>
      </w:pPr>
    </w:p>
    <w:p w14:paraId="67A8F65D" w14:textId="77777777" w:rsidR="00F8746F" w:rsidRPr="008025D8" w:rsidRDefault="00F8746F" w:rsidP="005346C9">
      <w:pPr>
        <w:pStyle w:val="STBNIV1"/>
        <w:rPr>
          <w:rFonts w:ascii="Marianne" w:hAnsi="Marianne"/>
        </w:rPr>
      </w:pPr>
      <w:bookmarkStart w:id="120" w:name="_Toc199847829"/>
      <w:r w:rsidRPr="008025D8">
        <w:rPr>
          <w:rFonts w:ascii="Marianne" w:hAnsi="Marianne"/>
        </w:rPr>
        <w:t>MAINTENABILITE</w:t>
      </w:r>
      <w:bookmarkEnd w:id="120"/>
    </w:p>
    <w:p w14:paraId="58002AEB" w14:textId="77777777" w:rsidR="00F8746F" w:rsidRPr="008025D8" w:rsidRDefault="00F8746F" w:rsidP="00F8746F">
      <w:pPr>
        <w:autoSpaceDE w:val="0"/>
        <w:autoSpaceDN w:val="0"/>
        <w:adjustRightInd w:val="0"/>
        <w:spacing w:before="0" w:after="0" w:line="240" w:lineRule="auto"/>
        <w:ind w:left="426"/>
        <w:jc w:val="left"/>
        <w:rPr>
          <w:rFonts w:ascii="Marianne" w:eastAsia="Times New Roman" w:hAnsi="Marianne" w:cs="Arial"/>
          <w:lang w:eastAsia="fr-FR"/>
        </w:rPr>
      </w:pPr>
    </w:p>
    <w:p w14:paraId="197B711C" w14:textId="77777777" w:rsidR="00F8746F" w:rsidRPr="008025D8" w:rsidRDefault="00F8746F" w:rsidP="005346C9">
      <w:pPr>
        <w:numPr>
          <w:ilvl w:val="0"/>
          <w:numId w:val="5"/>
        </w:numPr>
        <w:autoSpaceDE w:val="0"/>
        <w:autoSpaceDN w:val="0"/>
        <w:adjustRightInd w:val="0"/>
        <w:spacing w:before="0" w:line="240" w:lineRule="auto"/>
        <w:ind w:left="992" w:hanging="992"/>
        <w:jc w:val="left"/>
        <w:rPr>
          <w:rFonts w:ascii="Marianne" w:eastAsia="Times New Roman" w:hAnsi="Marianne" w:cs="Arial"/>
          <w:lang w:eastAsia="fr-FR"/>
        </w:rPr>
      </w:pPr>
      <w:r w:rsidRPr="008025D8">
        <w:rPr>
          <w:rFonts w:ascii="Marianne" w:eastAsia="Times New Roman" w:hAnsi="Marianne" w:cs="Arial"/>
          <w:lang w:eastAsia="fr-FR"/>
        </w:rPr>
        <w:t>Les opérateurs de l’atelier doivent pouvoir réaliser la maintenance et le dépannage de premier niveau (NTI1).</w:t>
      </w:r>
    </w:p>
    <w:p w14:paraId="6720CAA5" w14:textId="637D3A53" w:rsidR="00F8746F" w:rsidRPr="008025D8" w:rsidRDefault="00F8746F" w:rsidP="005346C9">
      <w:pPr>
        <w:numPr>
          <w:ilvl w:val="0"/>
          <w:numId w:val="5"/>
        </w:numPr>
        <w:autoSpaceDE w:val="0"/>
        <w:autoSpaceDN w:val="0"/>
        <w:adjustRightInd w:val="0"/>
        <w:spacing w:before="0" w:line="240" w:lineRule="auto"/>
        <w:ind w:left="992" w:hanging="992"/>
        <w:jc w:val="left"/>
        <w:rPr>
          <w:rFonts w:ascii="Marianne" w:eastAsia="Times New Roman" w:hAnsi="Marianne" w:cs="Arial"/>
          <w:lang w:eastAsia="fr-FR"/>
        </w:rPr>
      </w:pPr>
      <w:r w:rsidRPr="008025D8">
        <w:rPr>
          <w:rFonts w:ascii="Marianne" w:eastAsia="Times New Roman" w:hAnsi="Marianne" w:cs="Arial"/>
          <w:lang w:eastAsia="fr-FR"/>
        </w:rPr>
        <w:t>Pendant la durée de garantie contractuelle, le cas échéant, le titulaire assure la maintenance préventive de niveau industriel (NTI2</w:t>
      </w:r>
      <w:r w:rsidR="00BA3463">
        <w:rPr>
          <w:rFonts w:ascii="Marianne" w:eastAsia="Times New Roman" w:hAnsi="Marianne" w:cs="Arial"/>
          <w:lang w:eastAsia="fr-FR"/>
        </w:rPr>
        <w:t xml:space="preserve"> et NTI3</w:t>
      </w:r>
      <w:r w:rsidRPr="008025D8">
        <w:rPr>
          <w:rFonts w:ascii="Marianne" w:eastAsia="Times New Roman" w:hAnsi="Marianne" w:cs="Arial"/>
          <w:lang w:eastAsia="fr-FR"/>
        </w:rPr>
        <w:t>) prévue à l’échéancier constructeur.</w:t>
      </w:r>
    </w:p>
    <w:p w14:paraId="37BC4FBE" w14:textId="77777777" w:rsidR="00F8746F" w:rsidRPr="008025D8" w:rsidRDefault="00F8746F" w:rsidP="000C7337">
      <w:pPr>
        <w:spacing w:before="0" w:after="0" w:line="240" w:lineRule="auto"/>
        <w:ind w:firstLine="432"/>
        <w:jc w:val="left"/>
        <w:rPr>
          <w:rFonts w:ascii="Marianne" w:eastAsia="Times New Roman" w:hAnsi="Marianne" w:cs="Arial"/>
          <w:lang w:eastAsia="fr-FR"/>
        </w:rPr>
      </w:pPr>
    </w:p>
    <w:p w14:paraId="6D934D32" w14:textId="77777777" w:rsidR="00527D8D" w:rsidRPr="008025D8" w:rsidRDefault="003A561C" w:rsidP="005346C9">
      <w:pPr>
        <w:pStyle w:val="STBNIV1"/>
        <w:rPr>
          <w:rFonts w:ascii="Marianne" w:hAnsi="Marianne"/>
        </w:rPr>
      </w:pPr>
      <w:bookmarkStart w:id="121" w:name="_Toc515369657"/>
      <w:bookmarkStart w:id="122" w:name="_Toc515371801"/>
      <w:bookmarkStart w:id="123" w:name="_Toc164173660"/>
      <w:bookmarkStart w:id="124" w:name="_Toc199847830"/>
      <w:r w:rsidRPr="008025D8">
        <w:rPr>
          <w:rFonts w:ascii="Marianne" w:hAnsi="Marianne"/>
        </w:rPr>
        <w:t>EXIGENCES DE MANAGEMENT</w:t>
      </w:r>
      <w:bookmarkEnd w:id="121"/>
      <w:bookmarkEnd w:id="122"/>
      <w:bookmarkEnd w:id="123"/>
      <w:bookmarkEnd w:id="124"/>
    </w:p>
    <w:p w14:paraId="3656B6DB" w14:textId="77777777" w:rsidR="00F8746F" w:rsidRPr="008025D8" w:rsidRDefault="00F8746F" w:rsidP="005346C9">
      <w:pPr>
        <w:numPr>
          <w:ilvl w:val="0"/>
          <w:numId w:val="5"/>
        </w:numPr>
        <w:autoSpaceDE w:val="0"/>
        <w:autoSpaceDN w:val="0"/>
        <w:adjustRightInd w:val="0"/>
        <w:spacing w:before="0" w:line="240" w:lineRule="auto"/>
        <w:ind w:left="992" w:hanging="992"/>
        <w:jc w:val="left"/>
        <w:rPr>
          <w:rFonts w:ascii="Marianne" w:eastAsia="Times New Roman" w:hAnsi="Marianne" w:cs="Arial"/>
          <w:lang w:eastAsia="fr-FR"/>
        </w:rPr>
      </w:pPr>
      <w:bookmarkStart w:id="125" w:name="_Toc515369658"/>
      <w:bookmarkStart w:id="126" w:name="_Toc515371802"/>
      <w:bookmarkStart w:id="127" w:name="_Toc164173661"/>
      <w:r w:rsidRPr="008025D8">
        <w:rPr>
          <w:rFonts w:ascii="Marianne" w:eastAsia="Times New Roman" w:hAnsi="Marianne" w:cs="Arial"/>
          <w:lang w:eastAsia="fr-FR"/>
        </w:rPr>
        <w:t>Le fournisseur est tenu d’observer les spécifications de management suivantes</w:t>
      </w:r>
      <w:r w:rsidRPr="008025D8">
        <w:rPr>
          <w:rFonts w:ascii="Calibri" w:eastAsia="Times New Roman" w:hAnsi="Calibri" w:cs="Calibri"/>
          <w:lang w:eastAsia="fr-FR"/>
        </w:rPr>
        <w:t> </w:t>
      </w:r>
      <w:r w:rsidRPr="008025D8">
        <w:rPr>
          <w:rFonts w:ascii="Marianne" w:eastAsia="Times New Roman" w:hAnsi="Marianne" w:cs="Arial"/>
          <w:lang w:eastAsia="fr-FR"/>
        </w:rPr>
        <w:t>:</w:t>
      </w:r>
    </w:p>
    <w:p w14:paraId="3990EAD9" w14:textId="1643D132" w:rsidR="00F8746F" w:rsidRPr="008025D8" w:rsidRDefault="00F8746F" w:rsidP="005346C9">
      <w:pPr>
        <w:numPr>
          <w:ilvl w:val="0"/>
          <w:numId w:val="3"/>
        </w:numPr>
        <w:autoSpaceDE w:val="0"/>
        <w:autoSpaceDN w:val="0"/>
        <w:adjustRightInd w:val="0"/>
        <w:spacing w:before="0" w:after="60" w:line="240" w:lineRule="auto"/>
        <w:ind w:left="1559" w:hanging="357"/>
        <w:jc w:val="left"/>
        <w:rPr>
          <w:rFonts w:ascii="Marianne" w:eastAsia="Times New Roman" w:hAnsi="Marianne" w:cs="Arial"/>
          <w:lang w:eastAsia="fr-FR"/>
        </w:rPr>
      </w:pPr>
      <w:r w:rsidRPr="008025D8">
        <w:rPr>
          <w:rFonts w:ascii="Marianne" w:eastAsia="Times New Roman" w:hAnsi="Marianne" w:cs="Arial"/>
          <w:lang w:eastAsia="fr-FR"/>
        </w:rPr>
        <w:t>La langue française est à utiliser lors des échanges dans le cadre du marché (notamment</w:t>
      </w:r>
      <w:r w:rsidRPr="008025D8">
        <w:rPr>
          <w:rFonts w:ascii="Calibri" w:eastAsia="Times New Roman" w:hAnsi="Calibri" w:cs="Calibri"/>
          <w:lang w:eastAsia="fr-FR"/>
        </w:rPr>
        <w:t> </w:t>
      </w:r>
      <w:r w:rsidRPr="008025D8">
        <w:rPr>
          <w:rFonts w:ascii="Marianne" w:eastAsia="Times New Roman" w:hAnsi="Marianne" w:cs="Arial"/>
          <w:lang w:eastAsia="fr-FR"/>
        </w:rPr>
        <w:t>: courriers, contacts t</w:t>
      </w:r>
      <w:r w:rsidRPr="008025D8">
        <w:rPr>
          <w:rFonts w:ascii="Marianne" w:eastAsia="Times New Roman" w:hAnsi="Marianne" w:cs="Marianne"/>
          <w:lang w:eastAsia="fr-FR"/>
        </w:rPr>
        <w:t>é</w:t>
      </w:r>
      <w:r w:rsidRPr="008025D8">
        <w:rPr>
          <w:rFonts w:ascii="Marianne" w:eastAsia="Times New Roman" w:hAnsi="Marianne" w:cs="Arial"/>
          <w:lang w:eastAsia="fr-FR"/>
        </w:rPr>
        <w:t>l</w:t>
      </w:r>
      <w:r w:rsidRPr="008025D8">
        <w:rPr>
          <w:rFonts w:ascii="Marianne" w:eastAsia="Times New Roman" w:hAnsi="Marianne" w:cs="Marianne"/>
          <w:lang w:eastAsia="fr-FR"/>
        </w:rPr>
        <w:t>é</w:t>
      </w:r>
      <w:r w:rsidRPr="008025D8">
        <w:rPr>
          <w:rFonts w:ascii="Marianne" w:eastAsia="Times New Roman" w:hAnsi="Marianne" w:cs="Arial"/>
          <w:lang w:eastAsia="fr-FR"/>
        </w:rPr>
        <w:t>phoniques, r</w:t>
      </w:r>
      <w:r w:rsidRPr="008025D8">
        <w:rPr>
          <w:rFonts w:ascii="Marianne" w:eastAsia="Times New Roman" w:hAnsi="Marianne" w:cs="Marianne"/>
          <w:lang w:eastAsia="fr-FR"/>
        </w:rPr>
        <w:t>é</w:t>
      </w:r>
      <w:r w:rsidRPr="008025D8">
        <w:rPr>
          <w:rFonts w:ascii="Marianne" w:eastAsia="Times New Roman" w:hAnsi="Marianne" w:cs="Arial"/>
          <w:lang w:eastAsia="fr-FR"/>
        </w:rPr>
        <w:t>unions, documents)</w:t>
      </w:r>
      <w:r w:rsidRPr="008025D8">
        <w:rPr>
          <w:rFonts w:ascii="Calibri" w:eastAsia="Times New Roman" w:hAnsi="Calibri" w:cs="Calibri"/>
          <w:lang w:eastAsia="fr-FR"/>
        </w:rPr>
        <w:t> </w:t>
      </w:r>
      <w:r w:rsidRPr="008025D8">
        <w:rPr>
          <w:rFonts w:ascii="Marianne" w:eastAsia="Times New Roman" w:hAnsi="Marianne" w:cs="Arial"/>
          <w:lang w:eastAsia="fr-FR"/>
        </w:rPr>
        <w:t>;</w:t>
      </w:r>
    </w:p>
    <w:p w14:paraId="078E695E" w14:textId="714D166D" w:rsidR="00F8746F" w:rsidRPr="008025D8" w:rsidRDefault="00323FCE" w:rsidP="005346C9">
      <w:pPr>
        <w:numPr>
          <w:ilvl w:val="0"/>
          <w:numId w:val="3"/>
        </w:numPr>
        <w:autoSpaceDE w:val="0"/>
        <w:autoSpaceDN w:val="0"/>
        <w:adjustRightInd w:val="0"/>
        <w:spacing w:before="0" w:after="60" w:line="240" w:lineRule="auto"/>
        <w:ind w:left="1559" w:hanging="357"/>
        <w:jc w:val="left"/>
        <w:rPr>
          <w:rFonts w:ascii="Marianne" w:eastAsia="Times New Roman" w:hAnsi="Marianne" w:cs="Arial"/>
          <w:lang w:eastAsia="fr-FR"/>
        </w:rPr>
      </w:pPr>
      <w:r w:rsidRPr="008025D8">
        <w:rPr>
          <w:rFonts w:ascii="Marianne" w:eastAsia="Times New Roman" w:hAnsi="Marianne" w:cs="Arial"/>
          <w:lang w:eastAsia="fr-FR"/>
        </w:rPr>
        <w:t>Les</w:t>
      </w:r>
      <w:r w:rsidR="00F8746F" w:rsidRPr="008025D8">
        <w:rPr>
          <w:rFonts w:ascii="Marianne" w:eastAsia="Times New Roman" w:hAnsi="Marianne" w:cs="Arial"/>
          <w:lang w:eastAsia="fr-FR"/>
        </w:rPr>
        <w:t xml:space="preserve"> coordonnées de l’entité destinataire des réclamations clients (au sens de la norme ISO 9001) doivent être communiquées</w:t>
      </w:r>
    </w:p>
    <w:p w14:paraId="34A7C697" w14:textId="77777777" w:rsidR="00527D8D" w:rsidRPr="008025D8" w:rsidRDefault="003A561C" w:rsidP="005346C9">
      <w:pPr>
        <w:pStyle w:val="STBNIV1"/>
        <w:rPr>
          <w:rFonts w:ascii="Marianne" w:hAnsi="Marianne"/>
        </w:rPr>
      </w:pPr>
      <w:bookmarkStart w:id="128" w:name="_Toc199847831"/>
      <w:r w:rsidRPr="008025D8">
        <w:rPr>
          <w:rFonts w:ascii="Marianne" w:hAnsi="Marianne"/>
        </w:rPr>
        <w:t>EXIGENCES REGLEMENTAIRES ET SST</w:t>
      </w:r>
      <w:bookmarkEnd w:id="125"/>
      <w:bookmarkEnd w:id="126"/>
      <w:bookmarkEnd w:id="127"/>
      <w:bookmarkEnd w:id="128"/>
    </w:p>
    <w:p w14:paraId="7B1F88B7" w14:textId="77777777" w:rsidR="000452C5" w:rsidRPr="008025D8" w:rsidRDefault="000452C5"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lang w:eastAsia="fr-FR"/>
        </w:rPr>
      </w:pPr>
      <w:bookmarkStart w:id="129" w:name="_Toc164173662"/>
      <w:r w:rsidRPr="008025D8">
        <w:rPr>
          <w:rFonts w:ascii="Marianne" w:eastAsia="Times New Roman" w:hAnsi="Marianne" w:cs="Arial"/>
          <w:lang w:eastAsia="fr-FR"/>
        </w:rPr>
        <w:t>Le titulaire participe, le cas échéant avec ses sous – traitants, au plan de prévention du chef d’organisme, pour toutes les prestations prévues. Le titulaire applique les dispositions prévues au plan de prévention et fournit les preuves nécessaires (habilitation de ses personnels ou de contrôles réglementaires des équipements de manutention utilisés etc…).</w:t>
      </w:r>
    </w:p>
    <w:p w14:paraId="03CCC1A8" w14:textId="77777777" w:rsidR="000452C5" w:rsidRPr="008025D8" w:rsidRDefault="000452C5" w:rsidP="000452C5">
      <w:pPr>
        <w:autoSpaceDE w:val="0"/>
        <w:autoSpaceDN w:val="0"/>
        <w:adjustRightInd w:val="0"/>
        <w:spacing w:before="0" w:after="0" w:line="240" w:lineRule="auto"/>
        <w:rPr>
          <w:rFonts w:ascii="Marianne" w:eastAsia="Times New Roman" w:hAnsi="Marianne" w:cs="Arial"/>
          <w:lang w:eastAsia="fr-FR"/>
        </w:rPr>
      </w:pPr>
    </w:p>
    <w:p w14:paraId="612DF02B" w14:textId="0E51AC09" w:rsidR="000452C5" w:rsidRPr="008025D8" w:rsidRDefault="000452C5"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lang w:eastAsia="fr-FR"/>
        </w:rPr>
      </w:pPr>
      <w:r w:rsidRPr="008025D8">
        <w:rPr>
          <w:rFonts w:ascii="Marianne" w:eastAsia="Times New Roman" w:hAnsi="Marianne" w:cs="Arial"/>
          <w:lang w:eastAsia="fr-FR"/>
        </w:rPr>
        <w:t>Le titulaire déclare avoir pris connaissance des dispositions qui figurent dans l’Arrêté du 19 mai 2020 (cf. exigence 1), et s’engage, pour ce qui le concerne, à s’y conformer. En cas d’accident touchant son personnel, outre les formalités à accomplir vis-à-vis des instances qualifiées auxquelles il doit rendre compte, le titulaire reconnait devoir en informer le chef d’organisme utilisateur. Le titulaire s’engage à faire effectuer les travaux par du personnel qualifié, compétent, ayant reçu préalablement la formation réglementaire, disposant des habilitations requises en situation régulière vis-à-vis de la réglementation contre le travail illégal, y compris si ce personnel appartient à une entreprise sous-traitante.</w:t>
      </w:r>
    </w:p>
    <w:p w14:paraId="6C050D00" w14:textId="77777777" w:rsidR="00F8746F" w:rsidRPr="008025D8" w:rsidRDefault="00F8746F" w:rsidP="00F8746F">
      <w:pPr>
        <w:pStyle w:val="Paragraphedeliste"/>
        <w:rPr>
          <w:rFonts w:ascii="Marianne" w:eastAsia="Times New Roman" w:hAnsi="Marianne" w:cs="Arial"/>
          <w:lang w:eastAsia="fr-FR"/>
        </w:rPr>
      </w:pPr>
    </w:p>
    <w:p w14:paraId="64D06CC3" w14:textId="77777777" w:rsidR="00BC4C9B" w:rsidRDefault="00BC4C9B" w:rsidP="001F2E07">
      <w:pPr>
        <w:pStyle w:val="Titre1"/>
        <w:rPr>
          <w:rFonts w:ascii="Marianne" w:hAnsi="Marianne"/>
        </w:rPr>
      </w:pPr>
    </w:p>
    <w:p w14:paraId="2903F25D" w14:textId="45F50BBF" w:rsidR="003A561C" w:rsidRPr="008025D8" w:rsidRDefault="000C7337" w:rsidP="001F2E07">
      <w:pPr>
        <w:pStyle w:val="Titre1"/>
        <w:rPr>
          <w:rFonts w:ascii="Marianne" w:hAnsi="Marianne"/>
        </w:rPr>
      </w:pPr>
      <w:bookmarkStart w:id="130" w:name="_Toc199847832"/>
      <w:r w:rsidRPr="008025D8">
        <w:rPr>
          <w:rFonts w:ascii="Marianne" w:hAnsi="Marianne"/>
        </w:rPr>
        <w:t>COMPOSITION DETAILLEE DES PRESTATIONS ET DES FOURNITURES</w:t>
      </w:r>
      <w:bookmarkEnd w:id="129"/>
      <w:bookmarkEnd w:id="130"/>
    </w:p>
    <w:p w14:paraId="0E3528B4" w14:textId="5595F509" w:rsidR="003A561C" w:rsidRPr="008025D8" w:rsidRDefault="003A561C" w:rsidP="00217DFA">
      <w:pPr>
        <w:jc w:val="left"/>
        <w:rPr>
          <w:rFonts w:ascii="Marianne" w:hAnsi="Marianne" w:cs="Arial"/>
          <w:noProof/>
          <w:lang w:eastAsia="fr-FR"/>
        </w:rPr>
      </w:pPr>
    </w:p>
    <w:tbl>
      <w:tblPr>
        <w:tblW w:w="9431" w:type="dxa"/>
        <w:tblInd w:w="-5" w:type="dxa"/>
        <w:tblLayout w:type="fixed"/>
        <w:tblCellMar>
          <w:left w:w="70" w:type="dxa"/>
          <w:right w:w="70" w:type="dxa"/>
        </w:tblCellMar>
        <w:tblLook w:val="04A0" w:firstRow="1" w:lastRow="0" w:firstColumn="1" w:lastColumn="0" w:noHBand="0" w:noVBand="1"/>
      </w:tblPr>
      <w:tblGrid>
        <w:gridCol w:w="851"/>
        <w:gridCol w:w="5007"/>
        <w:gridCol w:w="1797"/>
        <w:gridCol w:w="1776"/>
      </w:tblGrid>
      <w:tr w:rsidR="003A561C" w:rsidRPr="008025D8" w14:paraId="4F59DB60" w14:textId="77777777" w:rsidTr="008D7CA6">
        <w:trPr>
          <w:trHeight w:val="836"/>
          <w:tblHeader/>
        </w:trPr>
        <w:tc>
          <w:tcPr>
            <w:tcW w:w="851" w:type="dxa"/>
            <w:tcBorders>
              <w:top w:val="single" w:sz="4" w:space="0" w:color="auto"/>
              <w:left w:val="single" w:sz="4" w:space="0" w:color="auto"/>
              <w:bottom w:val="single" w:sz="4" w:space="0" w:color="auto"/>
              <w:right w:val="nil"/>
            </w:tcBorders>
            <w:shd w:val="clear" w:color="auto" w:fill="D9D9D9"/>
            <w:vAlign w:val="center"/>
            <w:hideMark/>
          </w:tcPr>
          <w:p w14:paraId="28674B7F" w14:textId="77777777" w:rsidR="003A561C" w:rsidRPr="008025D8" w:rsidRDefault="003A561C" w:rsidP="008D7CA6">
            <w:pPr>
              <w:spacing w:before="0" w:after="0" w:line="240" w:lineRule="auto"/>
              <w:jc w:val="center"/>
              <w:rPr>
                <w:rFonts w:ascii="Marianne" w:eastAsia="Times New Roman" w:hAnsi="Marianne" w:cs="Arial"/>
                <w:b/>
                <w:bCs/>
                <w:lang w:eastAsia="fr-FR"/>
              </w:rPr>
            </w:pPr>
            <w:r w:rsidRPr="008025D8">
              <w:rPr>
                <w:rFonts w:ascii="Marianne" w:eastAsia="Times New Roman" w:hAnsi="Marianne" w:cs="Arial"/>
                <w:b/>
                <w:bCs/>
                <w:lang w:eastAsia="fr-FR"/>
              </w:rPr>
              <w:lastRenderedPageBreak/>
              <w:t>N°</w:t>
            </w:r>
          </w:p>
        </w:tc>
        <w:tc>
          <w:tcPr>
            <w:tcW w:w="5007" w:type="dxa"/>
            <w:tcBorders>
              <w:top w:val="single" w:sz="4" w:space="0" w:color="auto"/>
              <w:left w:val="single" w:sz="4" w:space="0" w:color="auto"/>
              <w:bottom w:val="single" w:sz="4" w:space="0" w:color="auto"/>
              <w:right w:val="nil"/>
            </w:tcBorders>
            <w:shd w:val="clear" w:color="auto" w:fill="D9D9D9"/>
            <w:vAlign w:val="center"/>
            <w:hideMark/>
          </w:tcPr>
          <w:p w14:paraId="1DC81344" w14:textId="77777777" w:rsidR="003A561C" w:rsidRPr="008025D8" w:rsidRDefault="003A561C" w:rsidP="008D7CA6">
            <w:pPr>
              <w:spacing w:before="0" w:after="0" w:line="240" w:lineRule="auto"/>
              <w:jc w:val="center"/>
              <w:rPr>
                <w:rFonts w:ascii="Marianne" w:eastAsia="Times New Roman" w:hAnsi="Marianne" w:cs="Arial"/>
                <w:b/>
                <w:bCs/>
                <w:lang w:eastAsia="fr-FR"/>
              </w:rPr>
            </w:pPr>
            <w:r w:rsidRPr="008025D8">
              <w:rPr>
                <w:rFonts w:ascii="Marianne" w:eastAsia="Times New Roman" w:hAnsi="Marianne" w:cs="Arial"/>
                <w:b/>
                <w:bCs/>
                <w:lang w:eastAsia="fr-FR"/>
              </w:rPr>
              <w:t>Fourniture / Prestation</w:t>
            </w:r>
          </w:p>
        </w:tc>
        <w:tc>
          <w:tcPr>
            <w:tcW w:w="1797" w:type="dxa"/>
            <w:tcBorders>
              <w:top w:val="single" w:sz="4" w:space="0" w:color="auto"/>
              <w:left w:val="single" w:sz="4" w:space="0" w:color="auto"/>
              <w:bottom w:val="single" w:sz="4" w:space="0" w:color="auto"/>
              <w:right w:val="nil"/>
            </w:tcBorders>
            <w:shd w:val="clear" w:color="auto" w:fill="D9D9D9"/>
            <w:vAlign w:val="center"/>
            <w:hideMark/>
          </w:tcPr>
          <w:p w14:paraId="1F97E029" w14:textId="77777777" w:rsidR="003A561C" w:rsidRPr="008025D8" w:rsidRDefault="003A561C" w:rsidP="008D7CA6">
            <w:pPr>
              <w:spacing w:before="0" w:after="0" w:line="240" w:lineRule="auto"/>
              <w:jc w:val="center"/>
              <w:rPr>
                <w:rFonts w:ascii="Marianne" w:eastAsia="Times New Roman" w:hAnsi="Marianne" w:cs="Arial"/>
                <w:b/>
                <w:bCs/>
                <w:lang w:eastAsia="fr-FR"/>
              </w:rPr>
            </w:pPr>
            <w:r w:rsidRPr="008025D8">
              <w:rPr>
                <w:rFonts w:ascii="Marianne" w:eastAsia="Times New Roman" w:hAnsi="Marianne" w:cs="Arial"/>
                <w:b/>
                <w:bCs/>
                <w:lang w:eastAsia="fr-FR"/>
              </w:rPr>
              <w:t>Type</w:t>
            </w:r>
          </w:p>
        </w:tc>
        <w:tc>
          <w:tcPr>
            <w:tcW w:w="177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7F512C" w14:textId="77777777" w:rsidR="003A561C" w:rsidRPr="008025D8" w:rsidRDefault="006C1B53" w:rsidP="008D7CA6">
            <w:pPr>
              <w:spacing w:before="0" w:after="0" w:line="240" w:lineRule="auto"/>
              <w:ind w:right="-19"/>
              <w:jc w:val="center"/>
              <w:rPr>
                <w:rFonts w:ascii="Marianne" w:eastAsia="Times New Roman" w:hAnsi="Marianne" w:cs="Arial"/>
                <w:b/>
                <w:bCs/>
                <w:lang w:eastAsia="fr-FR"/>
              </w:rPr>
            </w:pPr>
            <w:r w:rsidRPr="008025D8">
              <w:rPr>
                <w:rFonts w:ascii="Marianne" w:eastAsia="Times New Roman" w:hAnsi="Marianne" w:cs="Arial"/>
                <w:b/>
                <w:bCs/>
                <w:lang w:eastAsia="fr-FR"/>
              </w:rPr>
              <w:t>Délais</w:t>
            </w:r>
          </w:p>
        </w:tc>
      </w:tr>
      <w:tr w:rsidR="003A561C" w:rsidRPr="008025D8" w14:paraId="0AAC4093" w14:textId="77777777" w:rsidTr="00CC5C14">
        <w:trPr>
          <w:trHeight w:val="285"/>
        </w:trPr>
        <w:tc>
          <w:tcPr>
            <w:tcW w:w="9431" w:type="dxa"/>
            <w:gridSpan w:val="4"/>
            <w:tcBorders>
              <w:top w:val="single" w:sz="4" w:space="0" w:color="auto"/>
              <w:left w:val="single" w:sz="4" w:space="0" w:color="auto"/>
              <w:bottom w:val="single" w:sz="4" w:space="0" w:color="auto"/>
              <w:right w:val="single" w:sz="4" w:space="0" w:color="auto"/>
            </w:tcBorders>
            <w:shd w:val="clear" w:color="auto" w:fill="FFF2CC"/>
            <w:vAlign w:val="center"/>
          </w:tcPr>
          <w:p w14:paraId="4541DC46" w14:textId="29F8A523" w:rsidR="003A561C" w:rsidRPr="008025D8" w:rsidRDefault="00660C03" w:rsidP="00051098">
            <w:pPr>
              <w:spacing w:before="0" w:after="0" w:line="240" w:lineRule="auto"/>
              <w:jc w:val="center"/>
              <w:rPr>
                <w:rFonts w:ascii="Marianne" w:eastAsia="Times New Roman" w:hAnsi="Marianne" w:cs="Arial"/>
                <w:b/>
                <w:lang w:eastAsia="fr-FR"/>
              </w:rPr>
            </w:pPr>
            <w:r w:rsidRPr="008025D8">
              <w:rPr>
                <w:rFonts w:ascii="Marianne" w:eastAsia="Times New Roman" w:hAnsi="Marianne" w:cs="Arial"/>
                <w:b/>
                <w:lang w:eastAsia="fr-FR"/>
              </w:rPr>
              <w:t>Poste 1</w:t>
            </w:r>
            <w:r w:rsidR="00BA3463">
              <w:rPr>
                <w:rFonts w:ascii="Marianne" w:eastAsia="Times New Roman" w:hAnsi="Marianne" w:cs="Arial"/>
                <w:b/>
                <w:lang w:eastAsia="fr-FR"/>
              </w:rPr>
              <w:t>, 2 et 3</w:t>
            </w:r>
          </w:p>
        </w:tc>
      </w:tr>
      <w:tr w:rsidR="00F37D0D" w:rsidRPr="008025D8" w14:paraId="4D3BA46C" w14:textId="77777777" w:rsidTr="00BC6753">
        <w:trPr>
          <w:trHeight w:val="283"/>
        </w:trPr>
        <w:tc>
          <w:tcPr>
            <w:tcW w:w="851" w:type="dxa"/>
            <w:tcBorders>
              <w:top w:val="single" w:sz="4" w:space="0" w:color="auto"/>
              <w:left w:val="single" w:sz="4" w:space="0" w:color="auto"/>
              <w:bottom w:val="single" w:sz="4" w:space="0" w:color="auto"/>
              <w:right w:val="nil"/>
            </w:tcBorders>
            <w:shd w:val="clear" w:color="auto" w:fill="auto"/>
            <w:vAlign w:val="center"/>
          </w:tcPr>
          <w:p w14:paraId="0D360466" w14:textId="77777777" w:rsidR="00F37D0D" w:rsidRPr="008025D8" w:rsidRDefault="00F37D0D" w:rsidP="00217DFA">
            <w:p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1</w:t>
            </w:r>
          </w:p>
        </w:tc>
        <w:tc>
          <w:tcPr>
            <w:tcW w:w="5007" w:type="dxa"/>
            <w:tcBorders>
              <w:top w:val="nil"/>
              <w:left w:val="single" w:sz="4" w:space="0" w:color="auto"/>
              <w:bottom w:val="single" w:sz="4" w:space="0" w:color="auto"/>
              <w:right w:val="nil"/>
            </w:tcBorders>
            <w:shd w:val="clear" w:color="auto" w:fill="auto"/>
            <w:vAlign w:val="center"/>
            <w:hideMark/>
          </w:tcPr>
          <w:p w14:paraId="6C536AFC" w14:textId="59195570" w:rsidR="00F37D0D" w:rsidRPr="008025D8" w:rsidRDefault="00F37D0D" w:rsidP="002D5DFF">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Livraison, installation, bra</w:t>
            </w:r>
            <w:r w:rsidR="0033082F" w:rsidRPr="008025D8">
              <w:rPr>
                <w:rFonts w:ascii="Marianne" w:eastAsia="Times New Roman" w:hAnsi="Marianne" w:cs="Arial"/>
                <w:lang w:eastAsia="fr-FR"/>
              </w:rPr>
              <w:t xml:space="preserve">nchement et mise en service </w:t>
            </w:r>
            <w:r w:rsidR="002D5DFF" w:rsidRPr="008025D8">
              <w:rPr>
                <w:rFonts w:ascii="Marianne" w:eastAsia="Times New Roman" w:hAnsi="Marianne" w:cs="Arial"/>
                <w:lang w:eastAsia="fr-FR"/>
              </w:rPr>
              <w:t xml:space="preserve">par destination </w:t>
            </w:r>
            <w:r w:rsidR="0033082F" w:rsidRPr="008025D8">
              <w:rPr>
                <w:rFonts w:ascii="Marianne" w:eastAsia="Times New Roman" w:hAnsi="Marianne" w:cs="Arial"/>
                <w:lang w:eastAsia="fr-FR"/>
              </w:rPr>
              <w:t>de</w:t>
            </w:r>
            <w:r w:rsidR="00660C03" w:rsidRPr="008025D8">
              <w:rPr>
                <w:rFonts w:ascii="Marianne" w:eastAsia="Times New Roman" w:hAnsi="Marianne" w:cs="Arial"/>
                <w:lang w:eastAsia="fr-FR"/>
              </w:rPr>
              <w:t xml:space="preserve"> </w:t>
            </w:r>
            <w:r w:rsidR="0033082F" w:rsidRPr="008025D8">
              <w:rPr>
                <w:rFonts w:ascii="Marianne" w:eastAsia="Times New Roman" w:hAnsi="Marianne" w:cs="Arial"/>
                <w:lang w:eastAsia="fr-FR"/>
              </w:rPr>
              <w:t>la</w:t>
            </w:r>
            <w:r w:rsidR="00660C03" w:rsidRPr="008025D8">
              <w:rPr>
                <w:rFonts w:ascii="Marianne" w:eastAsia="Times New Roman" w:hAnsi="Marianne" w:cs="Arial"/>
                <w:lang w:eastAsia="fr-FR"/>
              </w:rPr>
              <w:t xml:space="preserve"> / des</w:t>
            </w:r>
            <w:r w:rsidR="0033082F" w:rsidRPr="008025D8">
              <w:rPr>
                <w:rFonts w:ascii="Marianne" w:eastAsia="Times New Roman" w:hAnsi="Marianne" w:cs="Arial"/>
                <w:lang w:eastAsia="fr-FR"/>
              </w:rPr>
              <w:t xml:space="preserve"> machine</w:t>
            </w:r>
            <w:r w:rsidR="00660C03" w:rsidRPr="008025D8">
              <w:rPr>
                <w:rFonts w:ascii="Marianne" w:eastAsia="Times New Roman" w:hAnsi="Marianne" w:cs="Arial"/>
                <w:lang w:eastAsia="fr-FR"/>
              </w:rPr>
              <w:t xml:space="preserve">(s) </w:t>
            </w:r>
          </w:p>
        </w:tc>
        <w:tc>
          <w:tcPr>
            <w:tcW w:w="1797" w:type="dxa"/>
            <w:tcBorders>
              <w:top w:val="nil"/>
              <w:left w:val="single" w:sz="4" w:space="0" w:color="auto"/>
              <w:bottom w:val="single" w:sz="4" w:space="0" w:color="auto"/>
              <w:right w:val="single" w:sz="4" w:space="0" w:color="auto"/>
            </w:tcBorders>
            <w:shd w:val="clear" w:color="auto" w:fill="auto"/>
            <w:vAlign w:val="center"/>
            <w:hideMark/>
          </w:tcPr>
          <w:p w14:paraId="573C2CA6" w14:textId="77777777" w:rsidR="00F37D0D" w:rsidRPr="008025D8" w:rsidRDefault="00F37D0D" w:rsidP="00217DFA">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Livraison matérielle et prestation</w:t>
            </w:r>
          </w:p>
        </w:tc>
        <w:tc>
          <w:tcPr>
            <w:tcW w:w="1776" w:type="dxa"/>
            <w:vMerge w:val="restart"/>
            <w:tcBorders>
              <w:top w:val="nil"/>
              <w:left w:val="nil"/>
              <w:right w:val="single" w:sz="4" w:space="0" w:color="auto"/>
            </w:tcBorders>
            <w:shd w:val="clear" w:color="auto" w:fill="auto"/>
            <w:vAlign w:val="center"/>
            <w:hideMark/>
          </w:tcPr>
          <w:p w14:paraId="4FC17F40" w14:textId="12DC0D8B" w:rsidR="00F37D0D" w:rsidRPr="008025D8" w:rsidRDefault="00F37D0D" w:rsidP="008D7CA6">
            <w:p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T0 + xxx mois</w:t>
            </w:r>
          </w:p>
        </w:tc>
      </w:tr>
      <w:tr w:rsidR="00F37D0D" w:rsidRPr="008025D8" w14:paraId="43FBEBE7" w14:textId="77777777" w:rsidTr="00BC6753">
        <w:trPr>
          <w:trHeight w:val="397"/>
        </w:trPr>
        <w:tc>
          <w:tcPr>
            <w:tcW w:w="851" w:type="dxa"/>
            <w:tcBorders>
              <w:top w:val="single" w:sz="4" w:space="0" w:color="auto"/>
              <w:left w:val="single" w:sz="4" w:space="0" w:color="auto"/>
              <w:bottom w:val="single" w:sz="4" w:space="0" w:color="auto"/>
              <w:right w:val="nil"/>
            </w:tcBorders>
            <w:shd w:val="clear" w:color="auto" w:fill="auto"/>
            <w:vAlign w:val="center"/>
          </w:tcPr>
          <w:p w14:paraId="041FABD7" w14:textId="77777777" w:rsidR="00F37D0D" w:rsidRPr="008025D8" w:rsidRDefault="00F37D0D" w:rsidP="00217DFA">
            <w:pPr>
              <w:spacing w:line="240" w:lineRule="auto"/>
              <w:jc w:val="left"/>
              <w:rPr>
                <w:rFonts w:ascii="Marianne" w:eastAsia="Times New Roman" w:hAnsi="Marianne" w:cs="Arial"/>
                <w:lang w:eastAsia="fr-FR"/>
              </w:rPr>
            </w:pPr>
            <w:r w:rsidRPr="008025D8">
              <w:rPr>
                <w:rFonts w:ascii="Marianne" w:eastAsia="Times New Roman" w:hAnsi="Marianne" w:cs="Arial"/>
                <w:lang w:eastAsia="fr-FR"/>
              </w:rPr>
              <w:t>2</w:t>
            </w:r>
          </w:p>
        </w:tc>
        <w:tc>
          <w:tcPr>
            <w:tcW w:w="5007" w:type="dxa"/>
            <w:tcBorders>
              <w:top w:val="nil"/>
              <w:left w:val="single" w:sz="4" w:space="0" w:color="auto"/>
              <w:bottom w:val="single" w:sz="4" w:space="0" w:color="auto"/>
              <w:right w:val="nil"/>
            </w:tcBorders>
            <w:shd w:val="clear" w:color="auto" w:fill="auto"/>
            <w:vAlign w:val="center"/>
            <w:hideMark/>
          </w:tcPr>
          <w:p w14:paraId="4E0FFA19" w14:textId="77777777" w:rsidR="00F37D0D" w:rsidRPr="008025D8" w:rsidRDefault="00F37D0D" w:rsidP="00217DFA">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 xml:space="preserve">Essais de vérification </w:t>
            </w:r>
            <w:r w:rsidR="00DC631C" w:rsidRPr="008025D8">
              <w:rPr>
                <w:rFonts w:ascii="Marianne" w:eastAsia="Times New Roman" w:hAnsi="Marianne" w:cs="Arial"/>
                <w:lang w:eastAsia="fr-FR"/>
              </w:rPr>
              <w:t>des machines</w:t>
            </w:r>
          </w:p>
        </w:tc>
        <w:tc>
          <w:tcPr>
            <w:tcW w:w="1797" w:type="dxa"/>
            <w:tcBorders>
              <w:top w:val="nil"/>
              <w:left w:val="single" w:sz="4" w:space="0" w:color="auto"/>
              <w:bottom w:val="single" w:sz="4" w:space="0" w:color="auto"/>
              <w:right w:val="single" w:sz="4" w:space="0" w:color="auto"/>
            </w:tcBorders>
            <w:shd w:val="clear" w:color="auto" w:fill="auto"/>
            <w:vAlign w:val="center"/>
            <w:hideMark/>
          </w:tcPr>
          <w:p w14:paraId="55FA6440" w14:textId="77777777" w:rsidR="00F37D0D" w:rsidRPr="008025D8" w:rsidRDefault="00F37D0D" w:rsidP="00217DFA">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Prestation</w:t>
            </w:r>
          </w:p>
        </w:tc>
        <w:tc>
          <w:tcPr>
            <w:tcW w:w="1776" w:type="dxa"/>
            <w:vMerge/>
            <w:tcBorders>
              <w:left w:val="nil"/>
              <w:right w:val="single" w:sz="4" w:space="0" w:color="auto"/>
            </w:tcBorders>
            <w:shd w:val="clear" w:color="auto" w:fill="auto"/>
            <w:vAlign w:val="center"/>
            <w:hideMark/>
          </w:tcPr>
          <w:p w14:paraId="01E4DCEC" w14:textId="77777777" w:rsidR="00F37D0D" w:rsidRPr="008025D8" w:rsidRDefault="00F37D0D" w:rsidP="00217DFA">
            <w:pPr>
              <w:spacing w:before="0" w:after="0" w:line="240" w:lineRule="auto"/>
              <w:jc w:val="left"/>
              <w:rPr>
                <w:rFonts w:ascii="Marianne" w:eastAsia="Times New Roman" w:hAnsi="Marianne" w:cs="Arial"/>
                <w:lang w:eastAsia="fr-FR"/>
              </w:rPr>
            </w:pPr>
          </w:p>
        </w:tc>
      </w:tr>
      <w:tr w:rsidR="00F37D0D" w:rsidRPr="008025D8" w14:paraId="4C8AD6DC" w14:textId="77777777" w:rsidTr="00BC6753">
        <w:trPr>
          <w:trHeight w:val="397"/>
        </w:trPr>
        <w:tc>
          <w:tcPr>
            <w:tcW w:w="851" w:type="dxa"/>
            <w:tcBorders>
              <w:top w:val="single" w:sz="4" w:space="0" w:color="auto"/>
              <w:left w:val="single" w:sz="4" w:space="0" w:color="auto"/>
              <w:bottom w:val="single" w:sz="4" w:space="0" w:color="auto"/>
              <w:right w:val="nil"/>
            </w:tcBorders>
            <w:shd w:val="clear" w:color="auto" w:fill="auto"/>
            <w:vAlign w:val="center"/>
          </w:tcPr>
          <w:p w14:paraId="3295D02B" w14:textId="77777777" w:rsidR="00F37D0D" w:rsidRPr="008025D8" w:rsidRDefault="00F37D0D" w:rsidP="00217DFA">
            <w:pPr>
              <w:spacing w:line="240" w:lineRule="auto"/>
              <w:jc w:val="left"/>
              <w:rPr>
                <w:rFonts w:ascii="Marianne" w:eastAsia="Times New Roman" w:hAnsi="Marianne" w:cs="Arial"/>
                <w:lang w:eastAsia="fr-FR"/>
              </w:rPr>
            </w:pPr>
            <w:r w:rsidRPr="008025D8">
              <w:rPr>
                <w:rFonts w:ascii="Marianne" w:eastAsia="Times New Roman" w:hAnsi="Marianne" w:cs="Arial"/>
                <w:lang w:eastAsia="fr-FR"/>
              </w:rPr>
              <w:t>3</w:t>
            </w:r>
          </w:p>
        </w:tc>
        <w:tc>
          <w:tcPr>
            <w:tcW w:w="5007" w:type="dxa"/>
            <w:tcBorders>
              <w:top w:val="nil"/>
              <w:left w:val="single" w:sz="4" w:space="0" w:color="auto"/>
              <w:bottom w:val="single" w:sz="4" w:space="0" w:color="auto"/>
              <w:right w:val="nil"/>
            </w:tcBorders>
            <w:shd w:val="clear" w:color="auto" w:fill="auto"/>
            <w:vAlign w:val="center"/>
          </w:tcPr>
          <w:p w14:paraId="385FC488" w14:textId="77777777" w:rsidR="00F37D0D" w:rsidRPr="008025D8" w:rsidRDefault="00F37D0D" w:rsidP="00217DFA">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Livraison des consommables et rechanges</w:t>
            </w:r>
          </w:p>
        </w:tc>
        <w:tc>
          <w:tcPr>
            <w:tcW w:w="1797" w:type="dxa"/>
            <w:tcBorders>
              <w:top w:val="nil"/>
              <w:left w:val="single" w:sz="4" w:space="0" w:color="auto"/>
              <w:bottom w:val="single" w:sz="4" w:space="0" w:color="auto"/>
              <w:right w:val="single" w:sz="4" w:space="0" w:color="auto"/>
            </w:tcBorders>
            <w:shd w:val="clear" w:color="auto" w:fill="auto"/>
            <w:vAlign w:val="center"/>
          </w:tcPr>
          <w:p w14:paraId="4D03771D" w14:textId="77777777" w:rsidR="00F37D0D" w:rsidRPr="008025D8" w:rsidRDefault="00F37D0D" w:rsidP="00217DFA">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Livraison matérielle</w:t>
            </w:r>
          </w:p>
        </w:tc>
        <w:tc>
          <w:tcPr>
            <w:tcW w:w="1776" w:type="dxa"/>
            <w:vMerge/>
            <w:tcBorders>
              <w:left w:val="nil"/>
              <w:right w:val="single" w:sz="4" w:space="0" w:color="auto"/>
            </w:tcBorders>
            <w:shd w:val="clear" w:color="auto" w:fill="auto"/>
            <w:vAlign w:val="center"/>
          </w:tcPr>
          <w:p w14:paraId="18FD67FB" w14:textId="77777777" w:rsidR="00F37D0D" w:rsidRPr="008025D8" w:rsidRDefault="00F37D0D" w:rsidP="00217DFA">
            <w:pPr>
              <w:spacing w:before="0" w:after="0" w:line="240" w:lineRule="auto"/>
              <w:jc w:val="left"/>
              <w:rPr>
                <w:rFonts w:ascii="Marianne" w:eastAsia="Times New Roman" w:hAnsi="Marianne" w:cs="Arial"/>
                <w:lang w:eastAsia="fr-FR"/>
              </w:rPr>
            </w:pPr>
          </w:p>
        </w:tc>
      </w:tr>
      <w:tr w:rsidR="00F37D0D" w:rsidRPr="008025D8" w14:paraId="3A7AABA6" w14:textId="77777777" w:rsidTr="00BC6753">
        <w:trPr>
          <w:trHeight w:val="480"/>
        </w:trPr>
        <w:tc>
          <w:tcPr>
            <w:tcW w:w="851" w:type="dxa"/>
            <w:tcBorders>
              <w:top w:val="single" w:sz="4" w:space="0" w:color="auto"/>
              <w:left w:val="single" w:sz="4" w:space="0" w:color="auto"/>
              <w:bottom w:val="single" w:sz="4" w:space="0" w:color="auto"/>
              <w:right w:val="nil"/>
            </w:tcBorders>
            <w:shd w:val="clear" w:color="auto" w:fill="auto"/>
            <w:vAlign w:val="center"/>
          </w:tcPr>
          <w:p w14:paraId="05618520" w14:textId="77777777" w:rsidR="00F37D0D" w:rsidRPr="008025D8" w:rsidRDefault="00F37D0D" w:rsidP="00217DFA">
            <w:pPr>
              <w:spacing w:line="240" w:lineRule="auto"/>
              <w:jc w:val="left"/>
              <w:rPr>
                <w:rFonts w:ascii="Marianne" w:eastAsia="Times New Roman" w:hAnsi="Marianne" w:cs="Arial"/>
                <w:lang w:eastAsia="fr-FR"/>
              </w:rPr>
            </w:pPr>
            <w:r w:rsidRPr="008025D8">
              <w:rPr>
                <w:rFonts w:ascii="Marianne" w:eastAsia="Times New Roman" w:hAnsi="Marianne" w:cs="Arial"/>
                <w:lang w:eastAsia="fr-FR"/>
              </w:rPr>
              <w:t>4</w:t>
            </w:r>
          </w:p>
        </w:tc>
        <w:tc>
          <w:tcPr>
            <w:tcW w:w="5007" w:type="dxa"/>
            <w:tcBorders>
              <w:top w:val="nil"/>
              <w:left w:val="single" w:sz="4" w:space="0" w:color="auto"/>
              <w:bottom w:val="single" w:sz="4" w:space="0" w:color="auto"/>
              <w:right w:val="nil"/>
            </w:tcBorders>
            <w:shd w:val="clear" w:color="auto" w:fill="auto"/>
            <w:vAlign w:val="center"/>
            <w:hideMark/>
          </w:tcPr>
          <w:p w14:paraId="093CCFE1" w14:textId="0492BDC9" w:rsidR="00F37D0D" w:rsidRPr="008025D8" w:rsidRDefault="00F37D0D" w:rsidP="00BA3463">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Dossier justificatif de conformité incluant le compte-rendu d’essai</w:t>
            </w:r>
            <w:r w:rsidR="00AC3997" w:rsidRPr="008025D8">
              <w:rPr>
                <w:rFonts w:ascii="Marianne" w:eastAsia="Times New Roman" w:hAnsi="Marianne" w:cs="Arial"/>
                <w:lang w:eastAsia="fr-FR"/>
              </w:rPr>
              <w:t xml:space="preserve"> de vérification </w:t>
            </w:r>
          </w:p>
        </w:tc>
        <w:tc>
          <w:tcPr>
            <w:tcW w:w="1797" w:type="dxa"/>
            <w:tcBorders>
              <w:top w:val="nil"/>
              <w:left w:val="single" w:sz="4" w:space="0" w:color="auto"/>
              <w:bottom w:val="single" w:sz="4" w:space="0" w:color="auto"/>
              <w:right w:val="single" w:sz="4" w:space="0" w:color="auto"/>
            </w:tcBorders>
            <w:shd w:val="clear" w:color="auto" w:fill="auto"/>
            <w:vAlign w:val="center"/>
            <w:hideMark/>
          </w:tcPr>
          <w:p w14:paraId="7CFFA780" w14:textId="77777777" w:rsidR="00F37D0D" w:rsidRPr="008025D8" w:rsidRDefault="00F37D0D" w:rsidP="00217DFA">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Document (électronique)</w:t>
            </w:r>
          </w:p>
        </w:tc>
        <w:tc>
          <w:tcPr>
            <w:tcW w:w="1776" w:type="dxa"/>
            <w:vMerge/>
            <w:tcBorders>
              <w:left w:val="nil"/>
              <w:right w:val="single" w:sz="4" w:space="0" w:color="auto"/>
            </w:tcBorders>
            <w:shd w:val="clear" w:color="auto" w:fill="auto"/>
            <w:vAlign w:val="center"/>
            <w:hideMark/>
          </w:tcPr>
          <w:p w14:paraId="76C9E59D" w14:textId="77777777" w:rsidR="00F37D0D" w:rsidRPr="008025D8" w:rsidRDefault="00F37D0D" w:rsidP="00217DFA">
            <w:pPr>
              <w:spacing w:before="0" w:after="0" w:line="240" w:lineRule="auto"/>
              <w:jc w:val="left"/>
              <w:rPr>
                <w:rFonts w:ascii="Marianne" w:eastAsia="Times New Roman" w:hAnsi="Marianne" w:cs="Arial"/>
                <w:lang w:eastAsia="fr-FR"/>
              </w:rPr>
            </w:pPr>
          </w:p>
        </w:tc>
      </w:tr>
      <w:tr w:rsidR="00F37D0D" w:rsidRPr="008025D8" w14:paraId="5A404090" w14:textId="77777777" w:rsidTr="00BC6753">
        <w:trPr>
          <w:trHeight w:val="480"/>
        </w:trPr>
        <w:tc>
          <w:tcPr>
            <w:tcW w:w="851" w:type="dxa"/>
            <w:tcBorders>
              <w:top w:val="single" w:sz="4" w:space="0" w:color="auto"/>
              <w:left w:val="single" w:sz="4" w:space="0" w:color="auto"/>
              <w:bottom w:val="single" w:sz="4" w:space="0" w:color="auto"/>
              <w:right w:val="nil"/>
            </w:tcBorders>
            <w:shd w:val="clear" w:color="auto" w:fill="auto"/>
            <w:vAlign w:val="center"/>
          </w:tcPr>
          <w:p w14:paraId="0F17E3A3" w14:textId="77777777" w:rsidR="00F37D0D" w:rsidRPr="008025D8" w:rsidRDefault="00F37D0D" w:rsidP="00217DFA">
            <w:pPr>
              <w:spacing w:line="240" w:lineRule="auto"/>
              <w:jc w:val="left"/>
              <w:rPr>
                <w:rFonts w:ascii="Marianne" w:eastAsia="Times New Roman" w:hAnsi="Marianne" w:cs="Arial"/>
                <w:lang w:eastAsia="fr-FR"/>
              </w:rPr>
            </w:pPr>
            <w:r w:rsidRPr="008025D8">
              <w:rPr>
                <w:rFonts w:ascii="Marianne" w:eastAsia="Times New Roman" w:hAnsi="Marianne" w:cs="Arial"/>
                <w:lang w:eastAsia="fr-FR"/>
              </w:rPr>
              <w:t>5</w:t>
            </w:r>
          </w:p>
        </w:tc>
        <w:tc>
          <w:tcPr>
            <w:tcW w:w="5007" w:type="dxa"/>
            <w:tcBorders>
              <w:top w:val="nil"/>
              <w:left w:val="single" w:sz="4" w:space="0" w:color="auto"/>
              <w:bottom w:val="single" w:sz="4" w:space="0" w:color="auto"/>
              <w:right w:val="nil"/>
            </w:tcBorders>
            <w:shd w:val="clear" w:color="auto" w:fill="auto"/>
            <w:vAlign w:val="center"/>
          </w:tcPr>
          <w:p w14:paraId="2284A002" w14:textId="47B35F51" w:rsidR="00F37D0D" w:rsidRPr="008025D8" w:rsidRDefault="00F37D0D" w:rsidP="00E937B0">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 xml:space="preserve">Documentation technique d’exploitation et de maintenance </w:t>
            </w:r>
          </w:p>
        </w:tc>
        <w:tc>
          <w:tcPr>
            <w:tcW w:w="1797" w:type="dxa"/>
            <w:tcBorders>
              <w:top w:val="nil"/>
              <w:left w:val="single" w:sz="4" w:space="0" w:color="auto"/>
              <w:bottom w:val="single" w:sz="4" w:space="0" w:color="auto"/>
              <w:right w:val="single" w:sz="4" w:space="0" w:color="auto"/>
            </w:tcBorders>
            <w:shd w:val="clear" w:color="auto" w:fill="auto"/>
            <w:vAlign w:val="center"/>
          </w:tcPr>
          <w:p w14:paraId="54FB449E" w14:textId="77777777" w:rsidR="00F37D0D" w:rsidRPr="008025D8" w:rsidRDefault="00F37D0D" w:rsidP="00217DFA">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Document (électronique)</w:t>
            </w:r>
          </w:p>
        </w:tc>
        <w:tc>
          <w:tcPr>
            <w:tcW w:w="1776" w:type="dxa"/>
            <w:vMerge/>
            <w:tcBorders>
              <w:left w:val="nil"/>
              <w:right w:val="single" w:sz="4" w:space="0" w:color="auto"/>
            </w:tcBorders>
            <w:shd w:val="clear" w:color="auto" w:fill="auto"/>
            <w:vAlign w:val="center"/>
          </w:tcPr>
          <w:p w14:paraId="46843DB6" w14:textId="77777777" w:rsidR="00F37D0D" w:rsidRPr="008025D8" w:rsidRDefault="00F37D0D" w:rsidP="00217DFA">
            <w:pPr>
              <w:spacing w:before="0" w:after="0" w:line="240" w:lineRule="auto"/>
              <w:jc w:val="left"/>
              <w:rPr>
                <w:rFonts w:ascii="Marianne" w:eastAsia="Times New Roman" w:hAnsi="Marianne" w:cs="Arial"/>
                <w:lang w:eastAsia="fr-FR"/>
              </w:rPr>
            </w:pPr>
          </w:p>
        </w:tc>
      </w:tr>
      <w:tr w:rsidR="00F37D0D" w:rsidRPr="008025D8" w14:paraId="2D829031" w14:textId="77777777" w:rsidTr="00BC6753">
        <w:trPr>
          <w:trHeight w:val="285"/>
        </w:trPr>
        <w:tc>
          <w:tcPr>
            <w:tcW w:w="851" w:type="dxa"/>
            <w:tcBorders>
              <w:top w:val="single" w:sz="4" w:space="0" w:color="auto"/>
              <w:left w:val="single" w:sz="4" w:space="0" w:color="auto"/>
              <w:bottom w:val="single" w:sz="4" w:space="0" w:color="auto"/>
              <w:right w:val="nil"/>
            </w:tcBorders>
            <w:shd w:val="clear" w:color="auto" w:fill="auto"/>
            <w:vAlign w:val="center"/>
          </w:tcPr>
          <w:p w14:paraId="6DF9BF28" w14:textId="77777777" w:rsidR="00F37D0D" w:rsidRPr="008025D8" w:rsidRDefault="00F37D0D" w:rsidP="00DD1E6D">
            <w:pPr>
              <w:tabs>
                <w:tab w:val="left" w:pos="33"/>
              </w:tabs>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6</w:t>
            </w:r>
          </w:p>
        </w:tc>
        <w:tc>
          <w:tcPr>
            <w:tcW w:w="5007" w:type="dxa"/>
            <w:tcBorders>
              <w:top w:val="nil"/>
              <w:left w:val="single" w:sz="4" w:space="0" w:color="auto"/>
              <w:bottom w:val="single" w:sz="4" w:space="0" w:color="auto"/>
              <w:right w:val="nil"/>
            </w:tcBorders>
            <w:shd w:val="clear" w:color="auto" w:fill="auto"/>
            <w:vAlign w:val="center"/>
          </w:tcPr>
          <w:p w14:paraId="2127627C" w14:textId="77777777" w:rsidR="00F37D0D" w:rsidRPr="008025D8" w:rsidRDefault="00F37D0D" w:rsidP="00217DFA">
            <w:p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 xml:space="preserve">Formation sur sites </w:t>
            </w:r>
          </w:p>
        </w:tc>
        <w:tc>
          <w:tcPr>
            <w:tcW w:w="1797" w:type="dxa"/>
            <w:tcBorders>
              <w:top w:val="nil"/>
              <w:left w:val="single" w:sz="4" w:space="0" w:color="auto"/>
              <w:bottom w:val="single" w:sz="4" w:space="0" w:color="auto"/>
              <w:right w:val="single" w:sz="4" w:space="0" w:color="auto"/>
            </w:tcBorders>
            <w:shd w:val="clear" w:color="auto" w:fill="auto"/>
            <w:vAlign w:val="center"/>
          </w:tcPr>
          <w:p w14:paraId="7EF9F9BF" w14:textId="77777777" w:rsidR="00F37D0D" w:rsidRPr="008025D8" w:rsidRDefault="00F37D0D" w:rsidP="00217DFA">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Prestation</w:t>
            </w:r>
          </w:p>
        </w:tc>
        <w:tc>
          <w:tcPr>
            <w:tcW w:w="1776" w:type="dxa"/>
            <w:vMerge/>
            <w:tcBorders>
              <w:left w:val="nil"/>
              <w:right w:val="single" w:sz="4" w:space="0" w:color="auto"/>
            </w:tcBorders>
            <w:shd w:val="clear" w:color="auto" w:fill="auto"/>
            <w:vAlign w:val="center"/>
          </w:tcPr>
          <w:p w14:paraId="56EF1842" w14:textId="77777777" w:rsidR="00F37D0D" w:rsidRPr="008025D8" w:rsidRDefault="00F37D0D" w:rsidP="00217DFA">
            <w:pPr>
              <w:spacing w:before="0" w:after="0" w:line="240" w:lineRule="auto"/>
              <w:jc w:val="left"/>
              <w:rPr>
                <w:rFonts w:ascii="Marianne" w:eastAsia="Times New Roman" w:hAnsi="Marianne" w:cs="Arial"/>
                <w:lang w:eastAsia="fr-FR"/>
              </w:rPr>
            </w:pPr>
          </w:p>
        </w:tc>
      </w:tr>
      <w:tr w:rsidR="00F37D0D" w:rsidRPr="008025D8" w14:paraId="7F52828E" w14:textId="77777777" w:rsidTr="00BC6753">
        <w:trPr>
          <w:trHeight w:val="285"/>
        </w:trPr>
        <w:tc>
          <w:tcPr>
            <w:tcW w:w="851" w:type="dxa"/>
            <w:tcBorders>
              <w:top w:val="single" w:sz="4" w:space="0" w:color="auto"/>
              <w:left w:val="single" w:sz="4" w:space="0" w:color="auto"/>
              <w:bottom w:val="single" w:sz="4" w:space="0" w:color="auto"/>
              <w:right w:val="nil"/>
            </w:tcBorders>
            <w:shd w:val="clear" w:color="auto" w:fill="auto"/>
            <w:vAlign w:val="center"/>
          </w:tcPr>
          <w:p w14:paraId="04E27714" w14:textId="77777777" w:rsidR="00F37D0D" w:rsidRPr="008025D8" w:rsidRDefault="00F37D0D" w:rsidP="00217DFA">
            <w:p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7</w:t>
            </w:r>
          </w:p>
        </w:tc>
        <w:tc>
          <w:tcPr>
            <w:tcW w:w="5007" w:type="dxa"/>
            <w:tcBorders>
              <w:top w:val="nil"/>
              <w:left w:val="single" w:sz="4" w:space="0" w:color="auto"/>
              <w:bottom w:val="single" w:sz="4" w:space="0" w:color="auto"/>
              <w:right w:val="nil"/>
            </w:tcBorders>
            <w:shd w:val="clear" w:color="auto" w:fill="auto"/>
            <w:vAlign w:val="center"/>
          </w:tcPr>
          <w:p w14:paraId="7EFEF47B" w14:textId="77777777" w:rsidR="00F37D0D" w:rsidRPr="008025D8" w:rsidRDefault="00F37D0D" w:rsidP="00217DFA">
            <w:p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Support de formation type fiches</w:t>
            </w:r>
          </w:p>
        </w:tc>
        <w:tc>
          <w:tcPr>
            <w:tcW w:w="1797" w:type="dxa"/>
            <w:tcBorders>
              <w:top w:val="nil"/>
              <w:left w:val="single" w:sz="4" w:space="0" w:color="auto"/>
              <w:bottom w:val="single" w:sz="4" w:space="0" w:color="auto"/>
              <w:right w:val="single" w:sz="4" w:space="0" w:color="auto"/>
            </w:tcBorders>
            <w:shd w:val="clear" w:color="auto" w:fill="auto"/>
            <w:vAlign w:val="center"/>
          </w:tcPr>
          <w:p w14:paraId="15F6180F" w14:textId="77777777" w:rsidR="00F37D0D" w:rsidRPr="008025D8" w:rsidRDefault="00F37D0D" w:rsidP="00217DFA">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Document (électronique)</w:t>
            </w:r>
          </w:p>
        </w:tc>
        <w:tc>
          <w:tcPr>
            <w:tcW w:w="1776" w:type="dxa"/>
            <w:vMerge/>
            <w:tcBorders>
              <w:left w:val="nil"/>
              <w:right w:val="single" w:sz="4" w:space="0" w:color="auto"/>
            </w:tcBorders>
            <w:shd w:val="clear" w:color="auto" w:fill="auto"/>
            <w:vAlign w:val="center"/>
          </w:tcPr>
          <w:p w14:paraId="1D05B737" w14:textId="77777777" w:rsidR="00F37D0D" w:rsidRPr="008025D8" w:rsidRDefault="00F37D0D" w:rsidP="00217DFA">
            <w:pPr>
              <w:spacing w:before="0" w:after="0" w:line="240" w:lineRule="auto"/>
              <w:jc w:val="left"/>
              <w:rPr>
                <w:rFonts w:ascii="Marianne" w:eastAsia="Times New Roman" w:hAnsi="Marianne" w:cs="Arial"/>
                <w:lang w:eastAsia="fr-FR"/>
              </w:rPr>
            </w:pPr>
          </w:p>
        </w:tc>
      </w:tr>
      <w:tr w:rsidR="00F37D0D" w:rsidRPr="008025D8" w14:paraId="21F9B2ED" w14:textId="77777777" w:rsidTr="00BC6753">
        <w:trPr>
          <w:trHeight w:val="285"/>
        </w:trPr>
        <w:tc>
          <w:tcPr>
            <w:tcW w:w="851" w:type="dxa"/>
            <w:tcBorders>
              <w:top w:val="single" w:sz="4" w:space="0" w:color="auto"/>
              <w:left w:val="single" w:sz="4" w:space="0" w:color="auto"/>
              <w:bottom w:val="single" w:sz="4" w:space="0" w:color="auto"/>
              <w:right w:val="nil"/>
            </w:tcBorders>
            <w:shd w:val="clear" w:color="auto" w:fill="auto"/>
            <w:vAlign w:val="center"/>
          </w:tcPr>
          <w:p w14:paraId="1B679007" w14:textId="77777777" w:rsidR="00F37D0D" w:rsidRPr="008025D8" w:rsidRDefault="00F37D0D" w:rsidP="00217DFA">
            <w:p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8</w:t>
            </w:r>
          </w:p>
        </w:tc>
        <w:tc>
          <w:tcPr>
            <w:tcW w:w="5007" w:type="dxa"/>
            <w:tcBorders>
              <w:top w:val="nil"/>
              <w:left w:val="single" w:sz="4" w:space="0" w:color="auto"/>
              <w:bottom w:val="single" w:sz="4" w:space="0" w:color="auto"/>
              <w:right w:val="nil"/>
            </w:tcBorders>
            <w:shd w:val="clear" w:color="auto" w:fill="auto"/>
            <w:vAlign w:val="center"/>
          </w:tcPr>
          <w:p w14:paraId="6F0D1B8E" w14:textId="77777777" w:rsidR="00F37D0D" w:rsidRPr="008025D8" w:rsidRDefault="00F37D0D" w:rsidP="00217DFA">
            <w:p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Fiches de dépannage de premier niveau</w:t>
            </w:r>
          </w:p>
        </w:tc>
        <w:tc>
          <w:tcPr>
            <w:tcW w:w="1797" w:type="dxa"/>
            <w:tcBorders>
              <w:top w:val="nil"/>
              <w:left w:val="single" w:sz="4" w:space="0" w:color="auto"/>
              <w:bottom w:val="single" w:sz="4" w:space="0" w:color="auto"/>
              <w:right w:val="single" w:sz="4" w:space="0" w:color="auto"/>
            </w:tcBorders>
            <w:shd w:val="clear" w:color="auto" w:fill="auto"/>
            <w:vAlign w:val="center"/>
          </w:tcPr>
          <w:p w14:paraId="64E70D92" w14:textId="77777777" w:rsidR="00F37D0D" w:rsidRPr="008025D8" w:rsidRDefault="00F37D0D" w:rsidP="00217DFA">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Document (électronique)</w:t>
            </w:r>
          </w:p>
        </w:tc>
        <w:tc>
          <w:tcPr>
            <w:tcW w:w="1776" w:type="dxa"/>
            <w:vMerge/>
            <w:tcBorders>
              <w:left w:val="nil"/>
              <w:right w:val="single" w:sz="4" w:space="0" w:color="auto"/>
            </w:tcBorders>
            <w:shd w:val="clear" w:color="auto" w:fill="auto"/>
            <w:vAlign w:val="center"/>
          </w:tcPr>
          <w:p w14:paraId="0F0084F7" w14:textId="77777777" w:rsidR="00F37D0D" w:rsidRPr="008025D8" w:rsidRDefault="00F37D0D" w:rsidP="00217DFA">
            <w:pPr>
              <w:spacing w:before="0" w:after="0" w:line="240" w:lineRule="auto"/>
              <w:jc w:val="left"/>
              <w:rPr>
                <w:rFonts w:ascii="Marianne" w:eastAsia="Times New Roman" w:hAnsi="Marianne" w:cs="Arial"/>
                <w:lang w:eastAsia="fr-FR"/>
              </w:rPr>
            </w:pPr>
          </w:p>
        </w:tc>
      </w:tr>
      <w:tr w:rsidR="00F37D0D" w:rsidRPr="008025D8" w14:paraId="22D7C4CF" w14:textId="77777777" w:rsidTr="00BC6753">
        <w:trPr>
          <w:trHeight w:val="437"/>
        </w:trPr>
        <w:tc>
          <w:tcPr>
            <w:tcW w:w="851" w:type="dxa"/>
            <w:tcBorders>
              <w:top w:val="single" w:sz="4" w:space="0" w:color="auto"/>
              <w:left w:val="single" w:sz="4" w:space="0" w:color="auto"/>
              <w:bottom w:val="single" w:sz="4" w:space="0" w:color="auto"/>
              <w:right w:val="nil"/>
            </w:tcBorders>
            <w:shd w:val="clear" w:color="auto" w:fill="auto"/>
            <w:vAlign w:val="center"/>
          </w:tcPr>
          <w:p w14:paraId="0351F49C" w14:textId="77777777" w:rsidR="00F37D0D" w:rsidRPr="008025D8" w:rsidRDefault="00F37D0D" w:rsidP="00217DFA">
            <w:p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9</w:t>
            </w:r>
          </w:p>
        </w:tc>
        <w:tc>
          <w:tcPr>
            <w:tcW w:w="5007" w:type="dxa"/>
            <w:tcBorders>
              <w:top w:val="nil"/>
              <w:left w:val="single" w:sz="4" w:space="0" w:color="auto"/>
              <w:bottom w:val="single" w:sz="4" w:space="0" w:color="auto"/>
              <w:right w:val="nil"/>
            </w:tcBorders>
            <w:shd w:val="clear" w:color="auto" w:fill="auto"/>
            <w:vAlign w:val="center"/>
          </w:tcPr>
          <w:p w14:paraId="7A21B539" w14:textId="77777777" w:rsidR="00F37D0D" w:rsidRPr="008025D8" w:rsidRDefault="00F37D0D" w:rsidP="00217DFA">
            <w:p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Attestations de formation</w:t>
            </w:r>
          </w:p>
        </w:tc>
        <w:tc>
          <w:tcPr>
            <w:tcW w:w="1797" w:type="dxa"/>
            <w:tcBorders>
              <w:top w:val="nil"/>
              <w:left w:val="single" w:sz="4" w:space="0" w:color="auto"/>
              <w:bottom w:val="single" w:sz="4" w:space="0" w:color="auto"/>
              <w:right w:val="single" w:sz="4" w:space="0" w:color="auto"/>
            </w:tcBorders>
            <w:shd w:val="clear" w:color="auto" w:fill="auto"/>
            <w:vAlign w:val="center"/>
          </w:tcPr>
          <w:p w14:paraId="7A324085" w14:textId="77777777" w:rsidR="00F37D0D" w:rsidRPr="008025D8" w:rsidRDefault="00F37D0D" w:rsidP="00217DFA">
            <w:pPr>
              <w:tabs>
                <w:tab w:val="left" w:pos="33"/>
              </w:tabs>
              <w:spacing w:before="0" w:after="0" w:line="240" w:lineRule="auto"/>
              <w:ind w:left="33"/>
              <w:jc w:val="left"/>
              <w:rPr>
                <w:rFonts w:ascii="Marianne" w:eastAsia="Times New Roman" w:hAnsi="Marianne" w:cs="Arial"/>
                <w:lang w:eastAsia="fr-FR"/>
              </w:rPr>
            </w:pPr>
            <w:r w:rsidRPr="008025D8">
              <w:rPr>
                <w:rFonts w:ascii="Marianne" w:eastAsia="Times New Roman" w:hAnsi="Marianne" w:cs="Arial"/>
                <w:lang w:eastAsia="fr-FR"/>
              </w:rPr>
              <w:t>Document (papier)</w:t>
            </w:r>
          </w:p>
        </w:tc>
        <w:tc>
          <w:tcPr>
            <w:tcW w:w="1776" w:type="dxa"/>
            <w:vMerge/>
            <w:tcBorders>
              <w:left w:val="nil"/>
              <w:right w:val="single" w:sz="4" w:space="0" w:color="auto"/>
            </w:tcBorders>
            <w:shd w:val="clear" w:color="auto" w:fill="auto"/>
            <w:vAlign w:val="center"/>
          </w:tcPr>
          <w:p w14:paraId="74E225F9" w14:textId="77777777" w:rsidR="00F37D0D" w:rsidRPr="008025D8" w:rsidRDefault="00F37D0D" w:rsidP="00217DFA">
            <w:pPr>
              <w:spacing w:before="0" w:after="0" w:line="240" w:lineRule="auto"/>
              <w:jc w:val="left"/>
              <w:rPr>
                <w:rFonts w:ascii="Marianne" w:eastAsia="Times New Roman" w:hAnsi="Marianne" w:cs="Arial"/>
                <w:lang w:eastAsia="fr-FR"/>
              </w:rPr>
            </w:pPr>
          </w:p>
        </w:tc>
      </w:tr>
      <w:tr w:rsidR="00840502" w:rsidRPr="008025D8" w14:paraId="7B8D5631" w14:textId="77777777" w:rsidTr="00BC6753">
        <w:trPr>
          <w:trHeight w:val="397"/>
        </w:trPr>
        <w:tc>
          <w:tcPr>
            <w:tcW w:w="9431" w:type="dxa"/>
            <w:gridSpan w:val="4"/>
            <w:tcBorders>
              <w:top w:val="single" w:sz="4" w:space="0" w:color="auto"/>
              <w:left w:val="single" w:sz="4" w:space="0" w:color="auto"/>
              <w:bottom w:val="single" w:sz="4" w:space="0" w:color="auto"/>
              <w:right w:val="single" w:sz="4" w:space="0" w:color="auto"/>
            </w:tcBorders>
            <w:shd w:val="clear" w:color="auto" w:fill="FFF2CC"/>
            <w:vAlign w:val="center"/>
          </w:tcPr>
          <w:p w14:paraId="22D90B25" w14:textId="5C95F2CC" w:rsidR="00840502" w:rsidRPr="008025D8" w:rsidRDefault="00BA3463" w:rsidP="00051098">
            <w:pPr>
              <w:spacing w:before="0" w:after="0" w:line="240" w:lineRule="auto"/>
              <w:jc w:val="center"/>
              <w:rPr>
                <w:rFonts w:ascii="Marianne" w:eastAsia="Times New Roman" w:hAnsi="Marianne" w:cs="Arial"/>
                <w:b/>
                <w:lang w:eastAsia="fr-FR"/>
              </w:rPr>
            </w:pPr>
            <w:r>
              <w:rPr>
                <w:rFonts w:ascii="Marianne" w:eastAsia="Times New Roman" w:hAnsi="Marianne" w:cs="Arial"/>
                <w:b/>
                <w:lang w:eastAsia="fr-FR"/>
              </w:rPr>
              <w:t>Poste 4</w:t>
            </w:r>
          </w:p>
        </w:tc>
      </w:tr>
      <w:tr w:rsidR="008D7CA6" w:rsidRPr="008025D8" w14:paraId="3F35697F" w14:textId="77777777" w:rsidTr="008D7CA6">
        <w:trPr>
          <w:trHeight w:val="1068"/>
        </w:trPr>
        <w:tc>
          <w:tcPr>
            <w:tcW w:w="851" w:type="dxa"/>
            <w:tcBorders>
              <w:top w:val="single" w:sz="4" w:space="0" w:color="auto"/>
              <w:left w:val="single" w:sz="4" w:space="0" w:color="auto"/>
              <w:bottom w:val="single" w:sz="4" w:space="0" w:color="auto"/>
              <w:right w:val="nil"/>
            </w:tcBorders>
            <w:shd w:val="clear" w:color="auto" w:fill="auto"/>
            <w:vAlign w:val="center"/>
          </w:tcPr>
          <w:p w14:paraId="78309F24" w14:textId="77777777" w:rsidR="008D7CA6" w:rsidRPr="008025D8" w:rsidRDefault="008D7CA6" w:rsidP="00217DFA">
            <w:p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11</w:t>
            </w:r>
          </w:p>
        </w:tc>
        <w:tc>
          <w:tcPr>
            <w:tcW w:w="5007" w:type="dxa"/>
            <w:tcBorders>
              <w:top w:val="single" w:sz="4" w:space="0" w:color="auto"/>
              <w:left w:val="single" w:sz="4" w:space="0" w:color="auto"/>
              <w:bottom w:val="single" w:sz="4" w:space="0" w:color="auto"/>
              <w:right w:val="nil"/>
            </w:tcBorders>
            <w:shd w:val="clear" w:color="auto" w:fill="auto"/>
            <w:vAlign w:val="center"/>
          </w:tcPr>
          <w:p w14:paraId="7B7064A1" w14:textId="77777777" w:rsidR="008D7CA6" w:rsidRPr="008025D8" w:rsidRDefault="008D7CA6" w:rsidP="008D7CA6">
            <w:pPr>
              <w:tabs>
                <w:tab w:val="left" w:pos="33"/>
              </w:tabs>
              <w:spacing w:before="0" w:after="0" w:line="240" w:lineRule="auto"/>
              <w:ind w:left="34"/>
              <w:jc w:val="left"/>
              <w:rPr>
                <w:rFonts w:ascii="Marianne" w:hAnsi="Marianne" w:cs="Arial"/>
              </w:rPr>
            </w:pPr>
            <w:r w:rsidRPr="008025D8">
              <w:rPr>
                <w:rFonts w:ascii="Marianne" w:hAnsi="Marianne" w:cs="Arial"/>
              </w:rPr>
              <w:t>Visites périodiques avec remplacement des pièces d’usure</w:t>
            </w:r>
          </w:p>
          <w:p w14:paraId="7C562654" w14:textId="21D16FD3" w:rsidR="008D7CA6" w:rsidRPr="008025D8" w:rsidRDefault="008D7CA6" w:rsidP="008D7CA6">
            <w:pPr>
              <w:tabs>
                <w:tab w:val="left" w:pos="33"/>
              </w:tabs>
              <w:spacing w:before="0" w:after="0" w:line="240" w:lineRule="auto"/>
              <w:ind w:left="34"/>
              <w:jc w:val="left"/>
              <w:rPr>
                <w:rFonts w:ascii="Marianne" w:hAnsi="Marianne" w:cs="Arial"/>
              </w:rPr>
            </w:pPr>
            <w:r w:rsidRPr="008025D8">
              <w:rPr>
                <w:rFonts w:ascii="Marianne" w:hAnsi="Marianne" w:cs="Arial"/>
              </w:rPr>
              <w:t>Remises en état de fonctionnement nominal en cas d’avarie</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10096745" w14:textId="4D952ED5" w:rsidR="008D7CA6" w:rsidRPr="008025D8" w:rsidRDefault="008D7CA6" w:rsidP="00217DFA">
            <w:pPr>
              <w:tabs>
                <w:tab w:val="left" w:pos="33"/>
              </w:tabs>
              <w:ind w:left="33"/>
              <w:jc w:val="left"/>
              <w:rPr>
                <w:rFonts w:ascii="Marianne" w:hAnsi="Marianne" w:cs="Arial"/>
              </w:rPr>
            </w:pPr>
            <w:r w:rsidRPr="008025D8">
              <w:rPr>
                <w:rFonts w:ascii="Marianne" w:eastAsia="Times New Roman" w:hAnsi="Marianne" w:cs="Arial"/>
                <w:lang w:eastAsia="fr-FR"/>
              </w:rPr>
              <w:t>Prestation</w:t>
            </w:r>
          </w:p>
        </w:tc>
        <w:tc>
          <w:tcPr>
            <w:tcW w:w="1776" w:type="dxa"/>
            <w:vMerge w:val="restart"/>
            <w:tcBorders>
              <w:top w:val="single" w:sz="4" w:space="0" w:color="auto"/>
              <w:left w:val="nil"/>
              <w:right w:val="single" w:sz="4" w:space="0" w:color="auto"/>
            </w:tcBorders>
            <w:shd w:val="clear" w:color="auto" w:fill="auto"/>
            <w:vAlign w:val="center"/>
          </w:tcPr>
          <w:p w14:paraId="53CB7431" w14:textId="0D3E5753" w:rsidR="008D7CA6" w:rsidRPr="008025D8" w:rsidRDefault="008D7CA6" w:rsidP="00217DFA">
            <w:pPr>
              <w:spacing w:before="0" w:after="0" w:line="240" w:lineRule="auto"/>
              <w:jc w:val="left"/>
              <w:rPr>
                <w:rFonts w:ascii="Marianne" w:eastAsia="Times New Roman" w:hAnsi="Marianne" w:cs="Arial"/>
                <w:b/>
                <w:lang w:eastAsia="fr-FR"/>
              </w:rPr>
            </w:pPr>
            <w:r w:rsidRPr="008025D8">
              <w:rPr>
                <w:rFonts w:ascii="Marianne" w:eastAsia="Times New Roman" w:hAnsi="Marianne" w:cs="Arial"/>
                <w:b/>
                <w:lang w:eastAsia="fr-FR"/>
              </w:rPr>
              <w:t>T1+36 mois</w:t>
            </w:r>
          </w:p>
        </w:tc>
      </w:tr>
      <w:tr w:rsidR="008D7CA6" w:rsidRPr="008025D8" w14:paraId="3480C3F9" w14:textId="77777777" w:rsidTr="008D7CA6">
        <w:trPr>
          <w:trHeight w:val="843"/>
        </w:trPr>
        <w:tc>
          <w:tcPr>
            <w:tcW w:w="851" w:type="dxa"/>
            <w:tcBorders>
              <w:top w:val="single" w:sz="4" w:space="0" w:color="auto"/>
              <w:left w:val="single" w:sz="4" w:space="0" w:color="auto"/>
              <w:bottom w:val="single" w:sz="4" w:space="0" w:color="auto"/>
              <w:right w:val="nil"/>
            </w:tcBorders>
            <w:shd w:val="clear" w:color="auto" w:fill="auto"/>
            <w:vAlign w:val="center"/>
          </w:tcPr>
          <w:p w14:paraId="7F1D03FA" w14:textId="77777777" w:rsidR="008D7CA6" w:rsidRPr="008025D8" w:rsidRDefault="008D7CA6" w:rsidP="00217DFA">
            <w:p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12</w:t>
            </w:r>
          </w:p>
        </w:tc>
        <w:tc>
          <w:tcPr>
            <w:tcW w:w="5007" w:type="dxa"/>
            <w:tcBorders>
              <w:top w:val="single" w:sz="4" w:space="0" w:color="auto"/>
              <w:left w:val="single" w:sz="4" w:space="0" w:color="auto"/>
              <w:bottom w:val="single" w:sz="4" w:space="0" w:color="auto"/>
              <w:right w:val="nil"/>
            </w:tcBorders>
            <w:shd w:val="clear" w:color="auto" w:fill="auto"/>
            <w:vAlign w:val="center"/>
          </w:tcPr>
          <w:p w14:paraId="172E7BAB" w14:textId="21B16384" w:rsidR="008D7CA6" w:rsidRPr="008025D8" w:rsidRDefault="008D7CA6" w:rsidP="008D7CA6">
            <w:pPr>
              <w:tabs>
                <w:tab w:val="left" w:pos="33"/>
              </w:tabs>
              <w:spacing w:before="0" w:after="0" w:line="240" w:lineRule="auto"/>
              <w:ind w:left="34"/>
              <w:jc w:val="left"/>
              <w:rPr>
                <w:rFonts w:ascii="Marianne" w:hAnsi="Marianne" w:cs="Arial"/>
              </w:rPr>
            </w:pPr>
            <w:r w:rsidRPr="008025D8">
              <w:rPr>
                <w:rFonts w:ascii="Marianne" w:hAnsi="Marianne" w:cs="Arial"/>
              </w:rPr>
              <w:t>Fournitures des consommables, ainsi que les rechanges nécessaires à l’exploitation pour une durée de 3 ans, en fonction du taux d’emploi</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6D4B0DAF" w14:textId="567F595E" w:rsidR="008D7CA6" w:rsidRPr="008025D8" w:rsidRDefault="008D7CA6" w:rsidP="00217DFA">
            <w:pPr>
              <w:tabs>
                <w:tab w:val="left" w:pos="33"/>
              </w:tabs>
              <w:ind w:left="33"/>
              <w:jc w:val="left"/>
              <w:rPr>
                <w:rFonts w:ascii="Marianne" w:hAnsi="Marianne" w:cs="Arial"/>
              </w:rPr>
            </w:pPr>
            <w:r w:rsidRPr="008025D8">
              <w:rPr>
                <w:rFonts w:ascii="Marianne" w:hAnsi="Marianne" w:cs="Arial"/>
              </w:rPr>
              <w:t>Bon de livraison</w:t>
            </w:r>
          </w:p>
        </w:tc>
        <w:tc>
          <w:tcPr>
            <w:tcW w:w="1776" w:type="dxa"/>
            <w:vMerge/>
            <w:tcBorders>
              <w:left w:val="nil"/>
              <w:right w:val="single" w:sz="4" w:space="0" w:color="auto"/>
            </w:tcBorders>
            <w:shd w:val="clear" w:color="auto" w:fill="auto"/>
            <w:vAlign w:val="center"/>
          </w:tcPr>
          <w:p w14:paraId="7358E61C" w14:textId="2560CA51" w:rsidR="008D7CA6" w:rsidRPr="008025D8" w:rsidRDefault="008D7CA6" w:rsidP="00217DFA">
            <w:pPr>
              <w:spacing w:before="0" w:after="0" w:line="240" w:lineRule="auto"/>
              <w:jc w:val="left"/>
              <w:rPr>
                <w:rFonts w:ascii="Marianne" w:eastAsia="Times New Roman" w:hAnsi="Marianne" w:cs="Arial"/>
                <w:b/>
                <w:lang w:eastAsia="fr-FR"/>
              </w:rPr>
            </w:pPr>
          </w:p>
        </w:tc>
      </w:tr>
      <w:tr w:rsidR="008D7CA6" w:rsidRPr="008025D8" w14:paraId="6B8056CB" w14:textId="77777777" w:rsidTr="00C608F6">
        <w:trPr>
          <w:trHeight w:val="397"/>
        </w:trPr>
        <w:tc>
          <w:tcPr>
            <w:tcW w:w="851" w:type="dxa"/>
            <w:tcBorders>
              <w:top w:val="single" w:sz="4" w:space="0" w:color="auto"/>
              <w:left w:val="single" w:sz="4" w:space="0" w:color="auto"/>
              <w:bottom w:val="single" w:sz="4" w:space="0" w:color="auto"/>
              <w:right w:val="nil"/>
            </w:tcBorders>
            <w:shd w:val="clear" w:color="auto" w:fill="auto"/>
            <w:vAlign w:val="center"/>
          </w:tcPr>
          <w:p w14:paraId="076C3405" w14:textId="58CC8C88" w:rsidR="008D7CA6" w:rsidRPr="008025D8" w:rsidRDefault="008D7CA6" w:rsidP="00217DFA">
            <w:p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13</w:t>
            </w:r>
          </w:p>
        </w:tc>
        <w:tc>
          <w:tcPr>
            <w:tcW w:w="5007" w:type="dxa"/>
            <w:tcBorders>
              <w:top w:val="single" w:sz="4" w:space="0" w:color="auto"/>
              <w:left w:val="single" w:sz="4" w:space="0" w:color="auto"/>
              <w:bottom w:val="single" w:sz="4" w:space="0" w:color="auto"/>
              <w:right w:val="nil"/>
            </w:tcBorders>
            <w:shd w:val="clear" w:color="auto" w:fill="auto"/>
            <w:vAlign w:val="center"/>
          </w:tcPr>
          <w:p w14:paraId="5D1456C4" w14:textId="61986C5C" w:rsidR="008D7CA6" w:rsidRPr="008025D8" w:rsidRDefault="008D7CA6" w:rsidP="008D7CA6">
            <w:pPr>
              <w:tabs>
                <w:tab w:val="left" w:pos="33"/>
              </w:tabs>
              <w:spacing w:before="0" w:after="0" w:line="240" w:lineRule="auto"/>
              <w:ind w:left="34"/>
              <w:jc w:val="left"/>
              <w:rPr>
                <w:rFonts w:ascii="Marianne" w:hAnsi="Marianne" w:cs="Arial"/>
              </w:rPr>
            </w:pPr>
            <w:r w:rsidRPr="008025D8">
              <w:rPr>
                <w:rFonts w:ascii="Marianne" w:hAnsi="Marianne" w:cs="Arial"/>
              </w:rPr>
              <w:t>Compte-rendu des interventions</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70518AD2" w14:textId="30330A4C" w:rsidR="008D7CA6" w:rsidRPr="008025D8" w:rsidRDefault="008D7CA6" w:rsidP="00217DFA">
            <w:pPr>
              <w:tabs>
                <w:tab w:val="left" w:pos="33"/>
              </w:tabs>
              <w:ind w:left="33"/>
              <w:jc w:val="left"/>
              <w:rPr>
                <w:rFonts w:ascii="Marianne" w:hAnsi="Marianne" w:cs="Arial"/>
              </w:rPr>
            </w:pPr>
            <w:r w:rsidRPr="008025D8">
              <w:rPr>
                <w:rFonts w:ascii="Marianne" w:hAnsi="Marianne" w:cs="Arial"/>
              </w:rPr>
              <w:t>Document</w:t>
            </w:r>
          </w:p>
        </w:tc>
        <w:tc>
          <w:tcPr>
            <w:tcW w:w="1776" w:type="dxa"/>
            <w:vMerge/>
            <w:tcBorders>
              <w:left w:val="nil"/>
              <w:bottom w:val="single" w:sz="4" w:space="0" w:color="auto"/>
              <w:right w:val="single" w:sz="4" w:space="0" w:color="auto"/>
            </w:tcBorders>
            <w:shd w:val="clear" w:color="auto" w:fill="auto"/>
            <w:vAlign w:val="center"/>
          </w:tcPr>
          <w:p w14:paraId="03479088" w14:textId="463B8F58" w:rsidR="008D7CA6" w:rsidRPr="008025D8" w:rsidRDefault="008D7CA6" w:rsidP="00217DFA">
            <w:pPr>
              <w:spacing w:before="0" w:after="0" w:line="240" w:lineRule="auto"/>
              <w:jc w:val="left"/>
              <w:rPr>
                <w:rFonts w:ascii="Marianne" w:eastAsia="Times New Roman" w:hAnsi="Marianne" w:cs="Arial"/>
                <w:b/>
                <w:lang w:eastAsia="fr-FR"/>
              </w:rPr>
            </w:pPr>
          </w:p>
        </w:tc>
      </w:tr>
      <w:tr w:rsidR="00C608F6" w:rsidRPr="008025D8" w14:paraId="3728169D" w14:textId="77777777" w:rsidTr="00C608F6">
        <w:trPr>
          <w:trHeight w:val="397"/>
        </w:trPr>
        <w:tc>
          <w:tcPr>
            <w:tcW w:w="9431" w:type="dxa"/>
            <w:gridSpan w:val="4"/>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1D9AF55" w14:textId="2346AB44" w:rsidR="00C608F6" w:rsidRPr="008025D8" w:rsidRDefault="00E273AF" w:rsidP="00051098">
            <w:pPr>
              <w:spacing w:before="0" w:after="0" w:line="240" w:lineRule="auto"/>
              <w:jc w:val="center"/>
              <w:rPr>
                <w:rFonts w:ascii="Marianne" w:eastAsia="Times New Roman" w:hAnsi="Marianne" w:cs="Arial"/>
                <w:b/>
                <w:lang w:eastAsia="fr-FR"/>
              </w:rPr>
            </w:pPr>
            <w:r w:rsidRPr="008025D8">
              <w:rPr>
                <w:rFonts w:ascii="Marianne" w:eastAsia="Times New Roman" w:hAnsi="Marianne" w:cs="Arial"/>
                <w:b/>
                <w:lang w:eastAsia="fr-FR"/>
              </w:rPr>
              <w:t>Aléas</w:t>
            </w:r>
          </w:p>
        </w:tc>
      </w:tr>
      <w:tr w:rsidR="00C608F6" w:rsidRPr="008025D8" w14:paraId="74A0F607" w14:textId="77777777" w:rsidTr="00FD0E4F">
        <w:trPr>
          <w:trHeight w:val="397"/>
        </w:trPr>
        <w:tc>
          <w:tcPr>
            <w:tcW w:w="851" w:type="dxa"/>
            <w:tcBorders>
              <w:top w:val="single" w:sz="4" w:space="0" w:color="auto"/>
              <w:left w:val="single" w:sz="4" w:space="0" w:color="auto"/>
              <w:bottom w:val="single" w:sz="4" w:space="0" w:color="auto"/>
              <w:right w:val="nil"/>
            </w:tcBorders>
            <w:shd w:val="clear" w:color="auto" w:fill="auto"/>
            <w:vAlign w:val="center"/>
          </w:tcPr>
          <w:p w14:paraId="1E5931A4" w14:textId="14B8FD56" w:rsidR="00C608F6" w:rsidRPr="008025D8" w:rsidRDefault="00C608F6" w:rsidP="00C608F6">
            <w:pPr>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14</w:t>
            </w:r>
          </w:p>
        </w:tc>
        <w:tc>
          <w:tcPr>
            <w:tcW w:w="5007" w:type="dxa"/>
            <w:tcBorders>
              <w:top w:val="single" w:sz="4" w:space="0" w:color="auto"/>
              <w:left w:val="single" w:sz="4" w:space="0" w:color="auto"/>
              <w:bottom w:val="single" w:sz="4" w:space="0" w:color="auto"/>
              <w:right w:val="nil"/>
            </w:tcBorders>
            <w:shd w:val="clear" w:color="auto" w:fill="auto"/>
            <w:vAlign w:val="center"/>
          </w:tcPr>
          <w:p w14:paraId="5ED22DFA" w14:textId="65657A2E" w:rsidR="00C608F6" w:rsidRPr="008025D8" w:rsidRDefault="00C608F6" w:rsidP="00BA3463">
            <w:pPr>
              <w:tabs>
                <w:tab w:val="left" w:pos="33"/>
              </w:tabs>
              <w:ind w:left="33"/>
              <w:jc w:val="left"/>
              <w:rPr>
                <w:rFonts w:ascii="Marianne" w:hAnsi="Marianne"/>
                <w:lang w:eastAsia="fr-FR"/>
              </w:rPr>
            </w:pPr>
            <w:r w:rsidRPr="008025D8">
              <w:rPr>
                <w:rFonts w:ascii="Marianne" w:hAnsi="Marianne" w:cs="Arial"/>
              </w:rPr>
              <w:t>Prestations non prévues aux postes 1</w:t>
            </w:r>
            <w:r w:rsidR="00BA3463">
              <w:rPr>
                <w:rFonts w:ascii="Marianne" w:hAnsi="Marianne" w:cs="Arial"/>
              </w:rPr>
              <w:t>, 2</w:t>
            </w:r>
            <w:r w:rsidR="00660C03" w:rsidRPr="008025D8">
              <w:rPr>
                <w:rFonts w:ascii="Marianne" w:hAnsi="Marianne" w:cs="Arial"/>
              </w:rPr>
              <w:t xml:space="preserve"> et </w:t>
            </w:r>
            <w:r w:rsidR="00BA3463">
              <w:rPr>
                <w:rFonts w:ascii="Marianne" w:hAnsi="Marianne" w:cs="Arial"/>
              </w:rPr>
              <w:t>3</w:t>
            </w:r>
            <w:r w:rsidR="00660C03" w:rsidRPr="008025D8">
              <w:rPr>
                <w:rFonts w:ascii="Marianne" w:hAnsi="Marianne" w:cs="Arial"/>
              </w:rPr>
              <w:t xml:space="preserve"> </w:t>
            </w:r>
            <w:r w:rsidRPr="008025D8">
              <w:rPr>
                <w:rFonts w:ascii="Marianne" w:hAnsi="Marianne" w:cs="Arial"/>
              </w:rPr>
              <w:t>en lien avec le périmètre du marché</w:t>
            </w:r>
            <w:r w:rsidRPr="008025D8">
              <w:rPr>
                <w:rFonts w:ascii="Marianne" w:hAnsi="Marianne" w:cs="Arial"/>
              </w:rPr>
              <w:tab/>
              <w:t xml:space="preserve">- Aléas </w:t>
            </w:r>
          </w:p>
        </w:tc>
        <w:tc>
          <w:tcPr>
            <w:tcW w:w="1797" w:type="dxa"/>
            <w:tcBorders>
              <w:top w:val="single" w:sz="4" w:space="0" w:color="auto"/>
              <w:left w:val="single" w:sz="4" w:space="0" w:color="auto"/>
              <w:bottom w:val="single" w:sz="4" w:space="0" w:color="auto"/>
              <w:right w:val="single" w:sz="4" w:space="0" w:color="auto"/>
            </w:tcBorders>
            <w:shd w:val="clear" w:color="auto" w:fill="auto"/>
            <w:vAlign w:val="center"/>
          </w:tcPr>
          <w:p w14:paraId="11078300" w14:textId="77777777" w:rsidR="00C608F6" w:rsidRPr="008025D8" w:rsidRDefault="00C608F6" w:rsidP="00C608F6">
            <w:pPr>
              <w:tabs>
                <w:tab w:val="left" w:pos="33"/>
              </w:tabs>
              <w:spacing w:before="0" w:after="0" w:line="240" w:lineRule="auto"/>
              <w:ind w:left="33"/>
              <w:jc w:val="center"/>
              <w:rPr>
                <w:rFonts w:ascii="Marianne" w:hAnsi="Marianne" w:cs="Arial"/>
              </w:rPr>
            </w:pPr>
            <w:r w:rsidRPr="008025D8">
              <w:rPr>
                <w:rFonts w:ascii="Marianne" w:hAnsi="Marianne" w:cs="Arial"/>
              </w:rPr>
              <w:t xml:space="preserve">Prestation </w:t>
            </w:r>
          </w:p>
          <w:p w14:paraId="68395065" w14:textId="77777777" w:rsidR="00C608F6" w:rsidRPr="008025D8" w:rsidRDefault="00C608F6" w:rsidP="00C608F6">
            <w:pPr>
              <w:tabs>
                <w:tab w:val="left" w:pos="33"/>
              </w:tabs>
              <w:spacing w:before="0" w:after="0" w:line="240" w:lineRule="auto"/>
              <w:ind w:left="33"/>
              <w:jc w:val="center"/>
              <w:rPr>
                <w:rFonts w:ascii="Marianne" w:hAnsi="Marianne" w:cs="Arial"/>
              </w:rPr>
            </w:pPr>
            <w:r w:rsidRPr="008025D8">
              <w:rPr>
                <w:rFonts w:ascii="Marianne" w:hAnsi="Marianne" w:cs="Arial"/>
              </w:rPr>
              <w:t>Document</w:t>
            </w:r>
          </w:p>
          <w:p w14:paraId="403AC203" w14:textId="79CE11C6" w:rsidR="00C608F6" w:rsidRPr="008025D8" w:rsidRDefault="00C608F6" w:rsidP="00C608F6">
            <w:pPr>
              <w:tabs>
                <w:tab w:val="left" w:pos="33"/>
              </w:tabs>
              <w:ind w:left="33"/>
              <w:jc w:val="left"/>
              <w:rPr>
                <w:rFonts w:ascii="Marianne" w:hAnsi="Marianne" w:cs="Arial"/>
              </w:rPr>
            </w:pPr>
            <w:r w:rsidRPr="008025D8">
              <w:rPr>
                <w:rFonts w:ascii="Marianne" w:hAnsi="Marianne" w:cs="Arial"/>
              </w:rPr>
              <w:t>(électronique)</w:t>
            </w:r>
          </w:p>
        </w:tc>
        <w:tc>
          <w:tcPr>
            <w:tcW w:w="1776" w:type="dxa"/>
            <w:tcBorders>
              <w:left w:val="nil"/>
              <w:bottom w:val="single" w:sz="4" w:space="0" w:color="auto"/>
              <w:right w:val="single" w:sz="4" w:space="0" w:color="auto"/>
            </w:tcBorders>
            <w:shd w:val="clear" w:color="auto" w:fill="auto"/>
            <w:vAlign w:val="center"/>
          </w:tcPr>
          <w:p w14:paraId="2931C00A" w14:textId="718CC606" w:rsidR="00C608F6" w:rsidRPr="008025D8" w:rsidRDefault="00C608F6" w:rsidP="00C608F6">
            <w:pPr>
              <w:spacing w:before="0" w:after="0" w:line="240" w:lineRule="auto"/>
              <w:jc w:val="left"/>
              <w:rPr>
                <w:rFonts w:ascii="Marianne" w:eastAsia="Times New Roman" w:hAnsi="Marianne" w:cs="Arial"/>
                <w:b/>
                <w:lang w:eastAsia="fr-FR"/>
              </w:rPr>
            </w:pPr>
            <w:r w:rsidRPr="008025D8">
              <w:rPr>
                <w:rFonts w:ascii="Marianne" w:eastAsia="Times New Roman" w:hAnsi="Marianne" w:cs="Arial"/>
                <w:b/>
                <w:lang w:eastAsia="fr-FR"/>
              </w:rPr>
              <w:t>T1 + 36 mois</w:t>
            </w:r>
          </w:p>
        </w:tc>
      </w:tr>
    </w:tbl>
    <w:p w14:paraId="5E29A704" w14:textId="0C8768F8" w:rsidR="00C608F6" w:rsidRPr="008025D8" w:rsidRDefault="00A6771C" w:rsidP="008D7CA6">
      <w:pPr>
        <w:spacing w:line="240" w:lineRule="auto"/>
        <w:jc w:val="left"/>
        <w:rPr>
          <w:rFonts w:ascii="Marianne" w:hAnsi="Marianne" w:cs="Arial"/>
        </w:rPr>
      </w:pPr>
      <w:r w:rsidRPr="008025D8">
        <w:rPr>
          <w:rFonts w:ascii="Marianne" w:hAnsi="Marianne" w:cs="Arial"/>
        </w:rPr>
        <w:t>Avec T0 = Date de notification du marché</w:t>
      </w:r>
    </w:p>
    <w:p w14:paraId="41D2A246" w14:textId="1BD94977" w:rsidR="00C608F6" w:rsidRPr="008025D8" w:rsidRDefault="00C608F6" w:rsidP="008D7CA6">
      <w:pPr>
        <w:spacing w:line="240" w:lineRule="auto"/>
        <w:jc w:val="left"/>
        <w:rPr>
          <w:rFonts w:ascii="Marianne" w:hAnsi="Marianne" w:cs="Arial"/>
        </w:rPr>
      </w:pPr>
      <w:r w:rsidRPr="008025D8">
        <w:rPr>
          <w:rFonts w:ascii="Marianne" w:hAnsi="Marianne" w:cs="Arial"/>
        </w:rPr>
        <w:t xml:space="preserve">Avec T1 = Date de </w:t>
      </w:r>
      <w:r w:rsidR="008D7CA6" w:rsidRPr="008025D8">
        <w:rPr>
          <w:rFonts w:ascii="Marianne" w:hAnsi="Marianne" w:cs="Arial"/>
        </w:rPr>
        <w:t xml:space="preserve">prononcé de réception </w:t>
      </w:r>
      <w:r w:rsidR="00DE2543" w:rsidRPr="008025D8">
        <w:rPr>
          <w:rFonts w:ascii="Marianne" w:hAnsi="Marianne" w:cs="Arial"/>
        </w:rPr>
        <w:t>de la dernière machine</w:t>
      </w:r>
    </w:p>
    <w:p w14:paraId="31C932DF" w14:textId="77777777" w:rsidR="000C7337" w:rsidRPr="008025D8" w:rsidRDefault="000C7337">
      <w:pPr>
        <w:spacing w:before="0" w:after="160"/>
        <w:jc w:val="left"/>
        <w:rPr>
          <w:rFonts w:ascii="Marianne" w:hAnsi="Marianne" w:cs="Arial"/>
        </w:rPr>
      </w:pPr>
      <w:r w:rsidRPr="008025D8">
        <w:rPr>
          <w:rFonts w:ascii="Marianne" w:hAnsi="Marianne" w:cs="Arial"/>
        </w:rPr>
        <w:br w:type="page"/>
      </w:r>
    </w:p>
    <w:p w14:paraId="0EB1711A" w14:textId="77777777" w:rsidR="005F1E7B" w:rsidRPr="008025D8" w:rsidRDefault="005F1E7B" w:rsidP="001F2E07">
      <w:pPr>
        <w:pStyle w:val="Titre1"/>
        <w:rPr>
          <w:rFonts w:ascii="Marianne" w:hAnsi="Marianne"/>
        </w:rPr>
      </w:pPr>
      <w:bookmarkStart w:id="131" w:name="_Toc199847833"/>
      <w:r w:rsidRPr="008025D8">
        <w:rPr>
          <w:rFonts w:ascii="Marianne" w:hAnsi="Marianne"/>
        </w:rPr>
        <w:lastRenderedPageBreak/>
        <w:t>ANNEXES</w:t>
      </w:r>
      <w:bookmarkEnd w:id="131"/>
    </w:p>
    <w:p w14:paraId="484CAEFD" w14:textId="7068C606" w:rsidR="005F1E7B" w:rsidRPr="008025D8" w:rsidRDefault="005F1E7B">
      <w:pPr>
        <w:spacing w:before="0" w:after="160"/>
        <w:jc w:val="left"/>
        <w:rPr>
          <w:rFonts w:ascii="Marianne" w:hAnsi="Marianne" w:cs="Arial"/>
          <w:b/>
        </w:rPr>
      </w:pPr>
    </w:p>
    <w:p w14:paraId="685F90CB" w14:textId="30CF7882" w:rsidR="001B77B5" w:rsidRPr="008025D8" w:rsidRDefault="00417603" w:rsidP="001F2E07">
      <w:pPr>
        <w:pStyle w:val="STBNIV1"/>
        <w:ind w:left="-567" w:hanging="567"/>
        <w:rPr>
          <w:rFonts w:ascii="Marianne" w:hAnsi="Marianne"/>
          <w:bCs/>
        </w:rPr>
      </w:pPr>
      <w:bookmarkStart w:id="132" w:name="_Toc199847834"/>
      <w:r w:rsidRPr="008025D8">
        <w:rPr>
          <w:rFonts w:ascii="Marianne" w:hAnsi="Marianne"/>
        </w:rPr>
        <w:t xml:space="preserve">Annexe </w:t>
      </w:r>
      <w:r w:rsidR="00B11BC3" w:rsidRPr="008025D8">
        <w:rPr>
          <w:rFonts w:ascii="Marianne" w:hAnsi="Marianne"/>
        </w:rPr>
        <w:t>1</w:t>
      </w:r>
      <w:r w:rsidR="009B7505" w:rsidRPr="008025D8">
        <w:rPr>
          <w:rFonts w:ascii="Calibri" w:hAnsi="Calibri" w:cs="Calibri"/>
        </w:rPr>
        <w:t> </w:t>
      </w:r>
      <w:r w:rsidR="009B7505" w:rsidRPr="008025D8">
        <w:rPr>
          <w:rFonts w:ascii="Marianne" w:hAnsi="Marianne"/>
        </w:rPr>
        <w:t xml:space="preserve">: </w:t>
      </w:r>
      <w:r w:rsidRPr="008025D8">
        <w:rPr>
          <w:rFonts w:ascii="Marianne" w:hAnsi="Marianne"/>
        </w:rPr>
        <w:t>STB MM</w:t>
      </w:r>
      <w:r w:rsidR="001B77B5" w:rsidRPr="008025D8">
        <w:rPr>
          <w:rFonts w:ascii="Marianne" w:hAnsi="Marianne"/>
        </w:rPr>
        <w:t>25-1060 BANC PEDAGOGIQUE</w:t>
      </w:r>
      <w:r w:rsidR="001B77B5" w:rsidRPr="008025D8">
        <w:rPr>
          <w:rFonts w:ascii="Marianne" w:hAnsi="Marianne"/>
          <w:bCs/>
        </w:rPr>
        <w:t xml:space="preserve"> «</w:t>
      </w:r>
      <w:r w:rsidR="001B77B5" w:rsidRPr="008025D8">
        <w:rPr>
          <w:rFonts w:ascii="Calibri" w:hAnsi="Calibri" w:cs="Calibri"/>
          <w:bCs/>
        </w:rPr>
        <w:t> </w:t>
      </w:r>
      <w:r w:rsidR="001B77B5" w:rsidRPr="008025D8">
        <w:rPr>
          <w:rFonts w:ascii="Marianne" w:hAnsi="Marianne"/>
          <w:bCs/>
        </w:rPr>
        <w:t>MODULE MONTAGE CABLAGE FRIGORIFIQUE</w:t>
      </w:r>
      <w:r w:rsidR="001B77B5" w:rsidRPr="008025D8">
        <w:rPr>
          <w:rFonts w:ascii="Calibri" w:hAnsi="Calibri" w:cs="Calibri"/>
          <w:bCs/>
        </w:rPr>
        <w:t> </w:t>
      </w:r>
      <w:r w:rsidR="001B77B5" w:rsidRPr="008025D8">
        <w:rPr>
          <w:rFonts w:ascii="Marianne" w:hAnsi="Marianne" w:cs="Marianne"/>
          <w:bCs/>
        </w:rPr>
        <w:t>»</w:t>
      </w:r>
      <w:r w:rsidR="001B77B5" w:rsidRPr="008025D8">
        <w:rPr>
          <w:rFonts w:ascii="Marianne" w:hAnsi="Marianne"/>
          <w:bCs/>
        </w:rPr>
        <w:t xml:space="preserve"> </w:t>
      </w:r>
      <w:r w:rsidR="008025D8" w:rsidRPr="008025D8">
        <w:rPr>
          <w:rFonts w:ascii="Marianne" w:hAnsi="Marianne"/>
          <w:bCs/>
        </w:rPr>
        <w:t xml:space="preserve">au profit du secteur froid des ateliers </w:t>
      </w:r>
      <w:r w:rsidR="008025D8" w:rsidRPr="008025D8">
        <w:rPr>
          <w:rFonts w:ascii="Marianne" w:hAnsi="Marianne"/>
          <w:shd w:val="clear" w:color="auto" w:fill="FFFFFF"/>
        </w:rPr>
        <w:t>fluides spécialisés mécanique</w:t>
      </w:r>
      <w:r w:rsidR="008025D8" w:rsidRPr="008025D8">
        <w:rPr>
          <w:rFonts w:ascii="Marianne" w:hAnsi="Marianne"/>
          <w:bCs/>
        </w:rPr>
        <w:t xml:space="preserve"> du </w:t>
      </w:r>
      <w:r w:rsidR="008025D8" w:rsidRPr="008025D8">
        <w:rPr>
          <w:rFonts w:ascii="Marianne" w:hAnsi="Marianne"/>
        </w:rPr>
        <w:t>service logistique de la marine à Toulon.</w:t>
      </w:r>
      <w:bookmarkEnd w:id="132"/>
      <w:r w:rsidR="008025D8" w:rsidRPr="008025D8">
        <w:rPr>
          <w:rFonts w:ascii="Marianne" w:hAnsi="Marianne"/>
        </w:rPr>
        <w:t xml:space="preserve"> </w:t>
      </w:r>
    </w:p>
    <w:p w14:paraId="6383C97B" w14:textId="612F2306" w:rsidR="005329D6" w:rsidRPr="008025D8" w:rsidRDefault="005329D6" w:rsidP="001F2E07">
      <w:pPr>
        <w:pStyle w:val="Titre2"/>
        <w:rPr>
          <w:rFonts w:ascii="Marianne" w:hAnsi="Marianne"/>
          <w:sz w:val="22"/>
          <w:szCs w:val="22"/>
        </w:rPr>
      </w:pPr>
    </w:p>
    <w:p w14:paraId="51D55DA2" w14:textId="6931B5E3" w:rsidR="00417603" w:rsidRPr="008025D8" w:rsidRDefault="00776E08" w:rsidP="005346C9">
      <w:pPr>
        <w:pStyle w:val="Paragraphedeliste"/>
        <w:numPr>
          <w:ilvl w:val="0"/>
          <w:numId w:val="6"/>
        </w:numPr>
        <w:ind w:left="0" w:hanging="284"/>
        <w:rPr>
          <w:rFonts w:ascii="Marianne" w:hAnsi="Marianne"/>
          <w:b/>
          <w:lang w:eastAsia="fr-FR"/>
        </w:rPr>
      </w:pPr>
      <w:bookmarkStart w:id="133" w:name="_Toc514942421"/>
      <w:bookmarkStart w:id="134" w:name="_Toc514945126"/>
      <w:bookmarkStart w:id="135" w:name="_Toc515874292"/>
      <w:bookmarkStart w:id="136" w:name="_Toc32996850"/>
      <w:r w:rsidRPr="008025D8">
        <w:rPr>
          <w:rFonts w:ascii="Marianne" w:hAnsi="Marianne"/>
          <w:b/>
          <w:lang w:eastAsia="fr-FR"/>
        </w:rPr>
        <w:t>EXIGENCES FONCTIONNELLES</w:t>
      </w:r>
      <w:bookmarkEnd w:id="133"/>
      <w:bookmarkEnd w:id="134"/>
      <w:bookmarkEnd w:id="135"/>
      <w:bookmarkEnd w:id="136"/>
    </w:p>
    <w:p w14:paraId="0175E38D" w14:textId="77777777" w:rsidR="00417603" w:rsidRPr="008025D8" w:rsidRDefault="00417603" w:rsidP="000452C5">
      <w:pPr>
        <w:spacing w:before="0" w:after="0" w:line="240" w:lineRule="auto"/>
        <w:jc w:val="left"/>
        <w:rPr>
          <w:rFonts w:ascii="Marianne" w:eastAsia="Times New Roman" w:hAnsi="Marianne" w:cs="Arial"/>
          <w:bCs/>
          <w:lang w:eastAsia="fr-FR"/>
        </w:rPr>
      </w:pPr>
    </w:p>
    <w:p w14:paraId="315A9D93" w14:textId="77777777" w:rsidR="001B77B5" w:rsidRPr="008025D8" w:rsidRDefault="001B77B5"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iCs/>
          <w:lang w:eastAsia="fr-FR"/>
        </w:rPr>
      </w:pPr>
      <w:r w:rsidRPr="008025D8">
        <w:rPr>
          <w:rFonts w:ascii="Marianne" w:eastAsia="Times New Roman" w:hAnsi="Marianne" w:cs="Arial"/>
          <w:bCs/>
          <w:lang w:eastAsia="fr-FR"/>
        </w:rPr>
        <w:t xml:space="preserve">Le </w:t>
      </w:r>
      <w:r w:rsidRPr="008025D8">
        <w:rPr>
          <w:rFonts w:ascii="Marianne" w:eastAsia="Times New Roman" w:hAnsi="Marianne" w:cs="Arial"/>
          <w:lang w:eastAsia="fr-FR"/>
        </w:rPr>
        <w:t>banc pédagogique «</w:t>
      </w:r>
      <w:r w:rsidRPr="008025D8">
        <w:rPr>
          <w:rFonts w:ascii="Calibri" w:eastAsia="Times New Roman" w:hAnsi="Calibri" w:cs="Calibri"/>
          <w:lang w:eastAsia="fr-FR"/>
        </w:rPr>
        <w:t> </w:t>
      </w:r>
      <w:r w:rsidRPr="008025D8">
        <w:rPr>
          <w:rFonts w:ascii="Marianne" w:eastAsia="Times New Roman" w:hAnsi="Marianne" w:cs="Arial"/>
          <w:lang w:eastAsia="fr-FR"/>
        </w:rPr>
        <w:t>module montage et c</w:t>
      </w:r>
      <w:r w:rsidRPr="008025D8">
        <w:rPr>
          <w:rFonts w:ascii="Marianne" w:eastAsia="Times New Roman" w:hAnsi="Marianne" w:cs="Marianne"/>
          <w:lang w:eastAsia="fr-FR"/>
        </w:rPr>
        <w:t>â</w:t>
      </w:r>
      <w:r w:rsidRPr="008025D8">
        <w:rPr>
          <w:rFonts w:ascii="Marianne" w:eastAsia="Times New Roman" w:hAnsi="Marianne" w:cs="Arial"/>
          <w:lang w:eastAsia="fr-FR"/>
        </w:rPr>
        <w:t>blage Frigorifique</w:t>
      </w:r>
      <w:r w:rsidRPr="008025D8">
        <w:rPr>
          <w:rFonts w:ascii="Calibri" w:eastAsia="Times New Roman" w:hAnsi="Calibri" w:cs="Calibri"/>
          <w:lang w:eastAsia="fr-FR"/>
        </w:rPr>
        <w:t> </w:t>
      </w:r>
      <w:r w:rsidRPr="008025D8">
        <w:rPr>
          <w:rFonts w:ascii="Marianne" w:eastAsia="Times New Roman" w:hAnsi="Marianne" w:cs="Marianne"/>
          <w:lang w:eastAsia="fr-FR"/>
        </w:rPr>
        <w:t>»</w:t>
      </w:r>
      <w:r w:rsidRPr="008025D8">
        <w:rPr>
          <w:rFonts w:ascii="Marianne" w:eastAsia="Times New Roman" w:hAnsi="Marianne" w:cs="Arial"/>
          <w:iCs/>
          <w:lang w:eastAsia="fr-FR"/>
        </w:rPr>
        <w:t xml:space="preserve"> doit pouvoir permettre ou doit être composé</w:t>
      </w:r>
      <w:r w:rsidRPr="008025D8">
        <w:rPr>
          <w:rFonts w:ascii="Calibri" w:eastAsia="Times New Roman" w:hAnsi="Calibri" w:cs="Calibri"/>
          <w:iCs/>
          <w:lang w:eastAsia="fr-FR"/>
        </w:rPr>
        <w:t> </w:t>
      </w:r>
      <w:r w:rsidRPr="008025D8">
        <w:rPr>
          <w:rFonts w:ascii="Marianne" w:eastAsia="Times New Roman" w:hAnsi="Marianne" w:cs="Arial"/>
          <w:iCs/>
          <w:lang w:eastAsia="fr-FR"/>
        </w:rPr>
        <w:t xml:space="preserve">: </w:t>
      </w:r>
    </w:p>
    <w:p w14:paraId="7C5BE478" w14:textId="19DD16C2" w:rsidR="001B77B5" w:rsidRPr="00BA3463" w:rsidRDefault="001B77B5" w:rsidP="00BA3463">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L’approche progressive dans les activités pédagogiques couvrant l'ensemble du champ d'intervention sur les machines frigorifiques</w:t>
      </w:r>
      <w:r w:rsidRPr="00BA3463">
        <w:rPr>
          <w:rFonts w:ascii="Marianne" w:eastAsia="Times New Roman" w:hAnsi="Marianne" w:cs="Arial"/>
          <w:lang w:eastAsia="fr-FR"/>
        </w:rPr>
        <w:t>.</w:t>
      </w:r>
    </w:p>
    <w:p w14:paraId="6C58C827" w14:textId="6D2D868C" w:rsidR="001B77B5" w:rsidRPr="00BA3463" w:rsidRDefault="001B77B5" w:rsidP="00BA3463">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D’un coffret électrique solidaire d’une platine amovible permettant le câblage à part des composants électriques</w:t>
      </w:r>
      <w:r w:rsidRPr="00BA3463">
        <w:rPr>
          <w:rFonts w:ascii="Marianne" w:eastAsia="Times New Roman" w:hAnsi="Marianne" w:cs="Arial"/>
          <w:lang w:eastAsia="fr-FR"/>
        </w:rPr>
        <w:t xml:space="preserve">. </w:t>
      </w:r>
    </w:p>
    <w:p w14:paraId="2503640D" w14:textId="2F41B416" w:rsidR="001B77B5" w:rsidRPr="00BA3463" w:rsidRDefault="001B77B5" w:rsidP="00BA3463">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La réalisation de tuyauteries HP et BP avec ajout d’une électrovanne.</w:t>
      </w:r>
    </w:p>
    <w:p w14:paraId="0E21FF26" w14:textId="109FBEB2" w:rsidR="001B77B5" w:rsidRPr="00BA3463" w:rsidRDefault="001B77B5" w:rsidP="00BA3463">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BA3463">
        <w:rPr>
          <w:rFonts w:ascii="Marianne" w:eastAsia="Times New Roman" w:hAnsi="Marianne" w:cs="Arial"/>
          <w:lang w:eastAsia="fr-FR"/>
        </w:rPr>
        <w:t xml:space="preserve">La </w:t>
      </w:r>
      <w:r w:rsidRPr="008025D8">
        <w:rPr>
          <w:rFonts w:ascii="Marianne" w:eastAsia="Times New Roman" w:hAnsi="Marianne" w:cs="Arial"/>
          <w:lang w:eastAsia="fr-FR"/>
        </w:rPr>
        <w:t>mise sous pression et recherche de fuites.</w:t>
      </w:r>
    </w:p>
    <w:p w14:paraId="4945FFAA" w14:textId="13E6B92E" w:rsidR="001B77B5" w:rsidRPr="008025D8" w:rsidRDefault="001B77B5" w:rsidP="00BA3463">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Mise en service (Complément de charge, charges, réglages).</w:t>
      </w:r>
    </w:p>
    <w:p w14:paraId="1D6DF2B4" w14:textId="3BE8303E" w:rsidR="001B77B5" w:rsidRPr="008025D8" w:rsidRDefault="001B77B5" w:rsidP="00BA3463">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Mesures sur installation et exploitations thermodynamiques.</w:t>
      </w:r>
    </w:p>
    <w:p w14:paraId="1E04A3FB" w14:textId="1EBBD837" w:rsidR="001B77B5" w:rsidRPr="008025D8" w:rsidRDefault="001B77B5" w:rsidP="00BA3463">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Mise en place d’une régulation avec vidange de l’évaporateur (</w:t>
      </w:r>
      <w:proofErr w:type="spellStart"/>
      <w:r w:rsidRPr="008025D8">
        <w:rPr>
          <w:rFonts w:ascii="Marianne" w:eastAsia="Times New Roman" w:hAnsi="Marianne" w:cs="Arial"/>
          <w:lang w:eastAsia="fr-FR"/>
        </w:rPr>
        <w:t>Pump</w:t>
      </w:r>
      <w:proofErr w:type="spellEnd"/>
      <w:r w:rsidRPr="008025D8">
        <w:rPr>
          <w:rFonts w:ascii="Marianne" w:eastAsia="Times New Roman" w:hAnsi="Marianne" w:cs="Arial"/>
          <w:lang w:eastAsia="fr-FR"/>
        </w:rPr>
        <w:t>-down).</w:t>
      </w:r>
    </w:p>
    <w:p w14:paraId="33139DB0" w14:textId="0999AC2F" w:rsidR="001B77B5" w:rsidRPr="008025D8" w:rsidRDefault="001B77B5" w:rsidP="00BA3463">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Récupération de fluides frigorigènes.</w:t>
      </w:r>
    </w:p>
    <w:p w14:paraId="567E6EEE" w14:textId="77777777" w:rsidR="00417603" w:rsidRPr="008025D8" w:rsidRDefault="00417603" w:rsidP="00217DFA">
      <w:pPr>
        <w:tabs>
          <w:tab w:val="left" w:pos="851"/>
        </w:tabs>
        <w:spacing w:before="0" w:after="0" w:line="240" w:lineRule="auto"/>
        <w:jc w:val="left"/>
        <w:outlineLvl w:val="1"/>
        <w:rPr>
          <w:rFonts w:ascii="Marianne" w:eastAsia="Arial Unicode MS" w:hAnsi="Marianne" w:cs="Arial"/>
          <w:b/>
          <w:iCs/>
          <w:lang w:eastAsia="fr-FR"/>
        </w:rPr>
      </w:pPr>
    </w:p>
    <w:p w14:paraId="4B728F18" w14:textId="77777777" w:rsidR="00417603" w:rsidRPr="008025D8" w:rsidRDefault="00776E08" w:rsidP="005346C9">
      <w:pPr>
        <w:pStyle w:val="Paragraphedeliste"/>
        <w:numPr>
          <w:ilvl w:val="0"/>
          <w:numId w:val="6"/>
        </w:numPr>
        <w:ind w:left="0" w:hanging="284"/>
        <w:jc w:val="left"/>
        <w:rPr>
          <w:rFonts w:ascii="Marianne" w:hAnsi="Marianne" w:cs="Arial"/>
          <w:b/>
          <w:lang w:eastAsia="fr-FR"/>
        </w:rPr>
      </w:pPr>
      <w:bookmarkStart w:id="137" w:name="_Toc477357049"/>
      <w:bookmarkStart w:id="138" w:name="_Toc494735834"/>
      <w:bookmarkStart w:id="139" w:name="_Toc514942422"/>
      <w:bookmarkStart w:id="140" w:name="_Toc514945127"/>
      <w:bookmarkStart w:id="141" w:name="_Toc515874293"/>
      <w:bookmarkStart w:id="142" w:name="_Toc32996851"/>
      <w:r w:rsidRPr="008025D8">
        <w:rPr>
          <w:rFonts w:ascii="Marianne" w:hAnsi="Marianne" w:cs="Arial"/>
          <w:b/>
          <w:lang w:eastAsia="fr-FR"/>
        </w:rPr>
        <w:t>EXIGENCES TECHNIQUES</w:t>
      </w:r>
      <w:bookmarkEnd w:id="137"/>
      <w:bookmarkEnd w:id="138"/>
      <w:bookmarkEnd w:id="139"/>
      <w:bookmarkEnd w:id="140"/>
      <w:bookmarkEnd w:id="141"/>
      <w:bookmarkEnd w:id="142"/>
    </w:p>
    <w:p w14:paraId="04E859CC" w14:textId="77777777" w:rsidR="005329D6" w:rsidRPr="008025D8" w:rsidRDefault="005329D6" w:rsidP="005329D6">
      <w:pPr>
        <w:numPr>
          <w:ilvl w:val="1"/>
          <w:numId w:val="0"/>
        </w:numPr>
        <w:tabs>
          <w:tab w:val="left" w:pos="851"/>
        </w:tabs>
        <w:spacing w:before="0" w:after="0" w:line="240" w:lineRule="auto"/>
        <w:ind w:left="851" w:hanging="851"/>
        <w:jc w:val="left"/>
        <w:outlineLvl w:val="1"/>
        <w:rPr>
          <w:rFonts w:ascii="Marianne" w:eastAsia="Arial Unicode MS" w:hAnsi="Marianne" w:cs="Arial"/>
          <w:b/>
          <w:lang w:eastAsia="fr-FR"/>
        </w:rPr>
      </w:pPr>
    </w:p>
    <w:p w14:paraId="0B114B63" w14:textId="5FF1BDA3" w:rsidR="001B77B5" w:rsidRPr="008025D8" w:rsidRDefault="001B77B5" w:rsidP="001B77B5">
      <w:pPr>
        <w:spacing w:before="0" w:after="0" w:line="240" w:lineRule="auto"/>
        <w:rPr>
          <w:rFonts w:ascii="Marianne" w:eastAsia="Times New Roman" w:hAnsi="Marianne" w:cs="Arial"/>
          <w:iCs/>
          <w:lang w:eastAsia="fr-FR"/>
        </w:rPr>
      </w:pPr>
      <w:bookmarkStart w:id="143" w:name="_Toc514942423"/>
      <w:bookmarkStart w:id="144" w:name="_Toc514945128"/>
      <w:bookmarkStart w:id="145" w:name="_Toc515874294"/>
      <w:bookmarkStart w:id="146" w:name="_Toc32996852"/>
      <w:r w:rsidRPr="008025D8">
        <w:rPr>
          <w:rFonts w:ascii="Marianne" w:eastAsia="Times New Roman" w:hAnsi="Marianne" w:cs="Arial"/>
          <w:bCs/>
          <w:lang w:eastAsia="fr-FR"/>
        </w:rPr>
        <w:t xml:space="preserve">Le </w:t>
      </w:r>
      <w:r w:rsidRPr="008025D8">
        <w:rPr>
          <w:rFonts w:ascii="Marianne" w:eastAsia="Times New Roman" w:hAnsi="Marianne" w:cs="Arial"/>
          <w:lang w:eastAsia="fr-FR"/>
        </w:rPr>
        <w:t>banc pédagogique «</w:t>
      </w:r>
      <w:r w:rsidRPr="008025D8">
        <w:rPr>
          <w:rFonts w:ascii="Calibri" w:eastAsia="Times New Roman" w:hAnsi="Calibri" w:cs="Calibri"/>
          <w:lang w:eastAsia="fr-FR"/>
        </w:rPr>
        <w:t> </w:t>
      </w:r>
      <w:r w:rsidRPr="008025D8">
        <w:rPr>
          <w:rFonts w:ascii="Marianne" w:eastAsia="Times New Roman" w:hAnsi="Marianne" w:cs="Arial"/>
          <w:lang w:eastAsia="fr-FR"/>
        </w:rPr>
        <w:t>module montage et c</w:t>
      </w:r>
      <w:r w:rsidRPr="008025D8">
        <w:rPr>
          <w:rFonts w:ascii="Marianne" w:eastAsia="Times New Roman" w:hAnsi="Marianne" w:cs="Marianne"/>
          <w:lang w:eastAsia="fr-FR"/>
        </w:rPr>
        <w:t>â</w:t>
      </w:r>
      <w:r w:rsidRPr="008025D8">
        <w:rPr>
          <w:rFonts w:ascii="Marianne" w:eastAsia="Times New Roman" w:hAnsi="Marianne" w:cs="Arial"/>
          <w:lang w:eastAsia="fr-FR"/>
        </w:rPr>
        <w:t>blage Frigorifique</w:t>
      </w:r>
      <w:r w:rsidRPr="008025D8">
        <w:rPr>
          <w:rFonts w:ascii="Calibri" w:eastAsia="Times New Roman" w:hAnsi="Calibri" w:cs="Calibri"/>
          <w:lang w:eastAsia="fr-FR"/>
        </w:rPr>
        <w:t> </w:t>
      </w:r>
      <w:r w:rsidRPr="008025D8">
        <w:rPr>
          <w:rFonts w:ascii="Marianne" w:eastAsia="Times New Roman" w:hAnsi="Marianne" w:cs="Marianne"/>
          <w:lang w:eastAsia="fr-FR"/>
        </w:rPr>
        <w:t>»</w:t>
      </w:r>
      <w:r w:rsidRPr="008025D8">
        <w:rPr>
          <w:rFonts w:ascii="Marianne" w:eastAsia="Times New Roman" w:hAnsi="Marianne" w:cs="Arial"/>
          <w:iCs/>
          <w:lang w:eastAsia="fr-FR"/>
        </w:rPr>
        <w:t xml:space="preserve"> doit comporter les éléments suivants :</w:t>
      </w:r>
    </w:p>
    <w:p w14:paraId="3185C931" w14:textId="77777777" w:rsidR="001B77B5" w:rsidRPr="008025D8" w:rsidRDefault="001B77B5" w:rsidP="001B77B5">
      <w:pPr>
        <w:spacing w:before="0" w:after="0" w:line="240" w:lineRule="auto"/>
        <w:rPr>
          <w:rFonts w:ascii="Marianne" w:eastAsia="Times New Roman" w:hAnsi="Marianne" w:cs="Arial"/>
          <w:iCs/>
          <w:lang w:eastAsia="fr-FR"/>
        </w:rPr>
      </w:pPr>
    </w:p>
    <w:p w14:paraId="7484276D" w14:textId="2FBF65DB" w:rsidR="001B77B5" w:rsidRPr="008025D8" w:rsidRDefault="001B77B5" w:rsidP="001B77B5">
      <w:pPr>
        <w:spacing w:before="0" w:after="0" w:line="240" w:lineRule="auto"/>
        <w:jc w:val="left"/>
        <w:rPr>
          <w:rFonts w:ascii="Marianne" w:eastAsia="Times New Roman" w:hAnsi="Marianne" w:cs="Arial"/>
          <w:iCs/>
          <w:lang w:eastAsia="fr-FR"/>
        </w:rPr>
      </w:pPr>
      <w:r w:rsidRPr="008025D8">
        <w:rPr>
          <w:rFonts w:ascii="Marianne" w:eastAsia="Times New Roman" w:hAnsi="Marianne" w:cs="Arial"/>
          <w:lang w:eastAsia="fr-FR"/>
        </w:rPr>
        <w:t xml:space="preserve"> </w:t>
      </w:r>
      <w:r w:rsidRPr="008025D8">
        <w:rPr>
          <w:rFonts w:ascii="Marianne" w:eastAsia="Times New Roman" w:hAnsi="Marianne" w:cs="Arial"/>
          <w:b/>
          <w:bCs/>
          <w:lang w:eastAsia="fr-FR"/>
        </w:rPr>
        <w:t>Composants du module de montage et câblage frigorifique</w:t>
      </w:r>
      <w:r w:rsidRPr="008025D8">
        <w:rPr>
          <w:rFonts w:ascii="Calibri" w:eastAsia="Times New Roman" w:hAnsi="Calibri" w:cs="Calibri"/>
          <w:b/>
          <w:bCs/>
          <w:lang w:eastAsia="fr-FR"/>
        </w:rPr>
        <w:t> </w:t>
      </w:r>
      <w:r w:rsidRPr="008025D8">
        <w:rPr>
          <w:rFonts w:ascii="Marianne" w:eastAsia="Times New Roman" w:hAnsi="Marianne" w:cs="Arial"/>
          <w:b/>
          <w:bCs/>
          <w:lang w:eastAsia="fr-FR"/>
        </w:rPr>
        <w:t xml:space="preserve">: </w:t>
      </w:r>
    </w:p>
    <w:p w14:paraId="0CE97D82" w14:textId="77777777" w:rsidR="001B77B5" w:rsidRPr="008025D8" w:rsidRDefault="001B77B5" w:rsidP="001B77B5">
      <w:pPr>
        <w:autoSpaceDE w:val="0"/>
        <w:autoSpaceDN w:val="0"/>
        <w:adjustRightInd w:val="0"/>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 xml:space="preserve"> </w:t>
      </w:r>
    </w:p>
    <w:p w14:paraId="74808FE8" w14:textId="77777777" w:rsidR="001B77B5" w:rsidRPr="008025D8" w:rsidRDefault="001B77B5" w:rsidP="005346C9">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Un groupe frigorifique.</w:t>
      </w:r>
    </w:p>
    <w:p w14:paraId="031DB384" w14:textId="77777777" w:rsidR="001B77B5" w:rsidRPr="008025D8" w:rsidRDefault="001B77B5" w:rsidP="005346C9">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Un pressostat HP et un pressostat BP.</w:t>
      </w:r>
    </w:p>
    <w:p w14:paraId="257C88BA" w14:textId="77777777" w:rsidR="001B77B5" w:rsidRPr="008025D8" w:rsidRDefault="001B77B5" w:rsidP="005346C9">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Un manomètre HP et un manomètre BP.</w:t>
      </w:r>
    </w:p>
    <w:p w14:paraId="3595FCC6" w14:textId="77777777" w:rsidR="001B77B5" w:rsidRPr="008025D8" w:rsidRDefault="001B77B5" w:rsidP="005346C9">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 xml:space="preserve">Un filtre </w:t>
      </w:r>
      <w:proofErr w:type="spellStart"/>
      <w:r w:rsidRPr="008025D8">
        <w:rPr>
          <w:rFonts w:ascii="Marianne" w:eastAsia="Times New Roman" w:hAnsi="Marianne" w:cs="Arial"/>
          <w:lang w:eastAsia="fr-FR"/>
        </w:rPr>
        <w:t>déshydrateur</w:t>
      </w:r>
      <w:proofErr w:type="spellEnd"/>
      <w:r w:rsidRPr="008025D8">
        <w:rPr>
          <w:rFonts w:ascii="Marianne" w:eastAsia="Times New Roman" w:hAnsi="Marianne" w:cs="Arial"/>
          <w:lang w:eastAsia="fr-FR"/>
        </w:rPr>
        <w:t>.</w:t>
      </w:r>
    </w:p>
    <w:p w14:paraId="560F010F" w14:textId="77777777" w:rsidR="001B77B5" w:rsidRPr="008025D8" w:rsidRDefault="001B77B5" w:rsidP="005346C9">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Un voyant liquide.</w:t>
      </w:r>
    </w:p>
    <w:p w14:paraId="18A88115" w14:textId="77777777" w:rsidR="001B77B5" w:rsidRPr="008025D8" w:rsidRDefault="001B77B5" w:rsidP="005346C9">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Deux vannes d'isolement encadrant le tube cuivre HP objet des TP de tuyauterie.</w:t>
      </w:r>
    </w:p>
    <w:p w14:paraId="136CB3EF" w14:textId="77777777" w:rsidR="001B77B5" w:rsidRPr="008025D8" w:rsidRDefault="001B77B5" w:rsidP="005346C9">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Deux vannes d'isolement encadrant le tube cuivre BP objet des TP de tuyauterie.</w:t>
      </w:r>
    </w:p>
    <w:p w14:paraId="4C3F9F3B" w14:textId="77777777" w:rsidR="001B77B5" w:rsidRPr="008025D8" w:rsidRDefault="001B77B5" w:rsidP="005346C9">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t>Un détendeur thermostatique.</w:t>
      </w:r>
    </w:p>
    <w:p w14:paraId="3FCC783F" w14:textId="77777777" w:rsidR="001B77B5" w:rsidRPr="008025D8" w:rsidRDefault="001B77B5" w:rsidP="005346C9">
      <w:pPr>
        <w:numPr>
          <w:ilvl w:val="0"/>
          <w:numId w:val="9"/>
        </w:numPr>
        <w:autoSpaceDE w:val="0"/>
        <w:autoSpaceDN w:val="0"/>
        <w:adjustRightInd w:val="0"/>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Un évaporateur de bar avec son ventilateur électrique et sa résistance de dégivrage.</w:t>
      </w:r>
    </w:p>
    <w:p w14:paraId="222DCC40" w14:textId="77777777" w:rsidR="001B77B5" w:rsidRPr="008025D8" w:rsidRDefault="001B77B5" w:rsidP="005346C9">
      <w:pPr>
        <w:numPr>
          <w:ilvl w:val="0"/>
          <w:numId w:val="9"/>
        </w:numPr>
        <w:autoSpaceDE w:val="0"/>
        <w:autoSpaceDN w:val="0"/>
        <w:adjustRightInd w:val="0"/>
        <w:spacing w:before="0" w:after="9" w:line="240" w:lineRule="auto"/>
        <w:jc w:val="left"/>
        <w:rPr>
          <w:rFonts w:ascii="Marianne" w:eastAsia="Times New Roman" w:hAnsi="Marianne" w:cs="Arial"/>
          <w:lang w:eastAsia="fr-FR"/>
        </w:rPr>
      </w:pPr>
      <w:r w:rsidRPr="008025D8">
        <w:rPr>
          <w:rFonts w:ascii="Marianne" w:eastAsia="Times New Roman" w:hAnsi="Marianne" w:cs="Arial"/>
          <w:lang w:eastAsia="fr-FR"/>
        </w:rPr>
        <w:lastRenderedPageBreak/>
        <w:t>Un coffret électrique.</w:t>
      </w:r>
    </w:p>
    <w:p w14:paraId="5201720A" w14:textId="77777777" w:rsidR="001B77B5" w:rsidRPr="008025D8" w:rsidRDefault="001B77B5" w:rsidP="001B77B5">
      <w:pPr>
        <w:autoSpaceDE w:val="0"/>
        <w:autoSpaceDN w:val="0"/>
        <w:adjustRightInd w:val="0"/>
        <w:spacing w:before="0" w:after="9" w:line="240" w:lineRule="auto"/>
        <w:ind w:left="720"/>
        <w:jc w:val="left"/>
        <w:rPr>
          <w:rFonts w:ascii="Marianne" w:eastAsia="Times New Roman" w:hAnsi="Marianne" w:cs="Arial"/>
          <w:lang w:eastAsia="fr-FR"/>
        </w:rPr>
      </w:pPr>
    </w:p>
    <w:p w14:paraId="1C80CBB7" w14:textId="77777777" w:rsidR="001B77B5" w:rsidRPr="008025D8" w:rsidRDefault="001B77B5"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bCs/>
          <w:lang w:eastAsia="fr-FR"/>
        </w:rPr>
      </w:pPr>
      <w:r w:rsidRPr="008025D8">
        <w:rPr>
          <w:rFonts w:ascii="Marianne" w:eastAsia="Times New Roman" w:hAnsi="Marianne" w:cs="Arial"/>
          <w:lang w:eastAsia="fr-FR"/>
        </w:rPr>
        <w:t>Le module doit disposer</w:t>
      </w:r>
      <w:r w:rsidRPr="008025D8">
        <w:rPr>
          <w:rFonts w:ascii="Calibri" w:eastAsia="Times New Roman" w:hAnsi="Calibri" w:cs="Calibri"/>
          <w:lang w:eastAsia="fr-FR"/>
        </w:rPr>
        <w:t> </w:t>
      </w:r>
      <w:r w:rsidRPr="008025D8">
        <w:rPr>
          <w:rFonts w:ascii="Marianne" w:eastAsia="Times New Roman" w:hAnsi="Marianne" w:cs="Arial"/>
          <w:lang w:eastAsia="fr-FR"/>
        </w:rPr>
        <w:t>:</w:t>
      </w:r>
    </w:p>
    <w:p w14:paraId="1413FC68" w14:textId="2C84D08D" w:rsidR="001B77B5" w:rsidRPr="008025D8" w:rsidRDefault="001B77B5" w:rsidP="005346C9">
      <w:pPr>
        <w:numPr>
          <w:ilvl w:val="0"/>
          <w:numId w:val="10"/>
        </w:numPr>
        <w:autoSpaceDE w:val="0"/>
        <w:autoSpaceDN w:val="0"/>
        <w:adjustRightInd w:val="0"/>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 xml:space="preserve">D’une alimentation électrique aux normes 220 volts 50Hz. D’un cordon d’alimentation de 3m minimum pour être relié, avec une prise monophasé mâle européenne. </w:t>
      </w:r>
    </w:p>
    <w:p w14:paraId="5DC6DBD9" w14:textId="77777777" w:rsidR="001B77B5" w:rsidRPr="00BA3463" w:rsidRDefault="001B77B5" w:rsidP="00BA3463">
      <w:pPr>
        <w:numPr>
          <w:ilvl w:val="0"/>
          <w:numId w:val="10"/>
        </w:numPr>
        <w:autoSpaceDE w:val="0"/>
        <w:autoSpaceDN w:val="0"/>
        <w:adjustRightInd w:val="0"/>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D’une plaque d’identification à la norme CE avec l’indication du type de fluide frigorigène, de sa quantité en Kg et Tonne équivalent CO2.</w:t>
      </w:r>
    </w:p>
    <w:p w14:paraId="30ED0B45" w14:textId="0138E043" w:rsidR="001B77B5" w:rsidRPr="008025D8" w:rsidRDefault="001B77B5" w:rsidP="005346C9">
      <w:pPr>
        <w:numPr>
          <w:ilvl w:val="0"/>
          <w:numId w:val="9"/>
        </w:numPr>
        <w:autoSpaceDE w:val="0"/>
        <w:autoSpaceDN w:val="0"/>
        <w:adjustRightInd w:val="0"/>
        <w:spacing w:before="0" w:after="0" w:line="240" w:lineRule="auto"/>
        <w:jc w:val="left"/>
        <w:rPr>
          <w:rFonts w:ascii="Marianne" w:eastAsia="Times New Roman" w:hAnsi="Marianne" w:cs="Arial"/>
          <w:bCs/>
          <w:kern w:val="36"/>
          <w:lang w:eastAsia="fr-FR"/>
        </w:rPr>
      </w:pPr>
      <w:r w:rsidRPr="008025D8">
        <w:rPr>
          <w:rFonts w:ascii="Marianne" w:eastAsia="Times New Roman" w:hAnsi="Marianne" w:cs="Arial"/>
          <w:lang w:eastAsia="fr-FR"/>
        </w:rPr>
        <w:t xml:space="preserve">D’un dispositif d’arrêt d’urgence intégré au module. </w:t>
      </w:r>
    </w:p>
    <w:p w14:paraId="10D61E13" w14:textId="77777777" w:rsidR="001B77B5" w:rsidRPr="008025D8" w:rsidRDefault="001B77B5" w:rsidP="001B77B5">
      <w:pPr>
        <w:autoSpaceDE w:val="0"/>
        <w:autoSpaceDN w:val="0"/>
        <w:adjustRightInd w:val="0"/>
        <w:spacing w:before="0" w:line="240" w:lineRule="auto"/>
        <w:ind w:left="720"/>
        <w:jc w:val="left"/>
        <w:rPr>
          <w:rFonts w:ascii="Marianne" w:eastAsia="Times New Roman" w:hAnsi="Marianne" w:cs="Arial"/>
          <w:bCs/>
          <w:kern w:val="36"/>
          <w:lang w:eastAsia="fr-FR"/>
        </w:rPr>
      </w:pPr>
    </w:p>
    <w:p w14:paraId="014C87BD" w14:textId="77777777" w:rsidR="001B77B5" w:rsidRPr="008025D8" w:rsidRDefault="001B77B5"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bCs/>
          <w:kern w:val="36"/>
          <w:lang w:eastAsia="fr-FR"/>
        </w:rPr>
      </w:pPr>
      <w:r w:rsidRPr="008025D8">
        <w:rPr>
          <w:rFonts w:ascii="Marianne" w:eastAsia="Times New Roman" w:hAnsi="Marianne" w:cs="Arial"/>
          <w:lang w:eastAsia="fr-FR"/>
        </w:rPr>
        <w:t>Les caractéristiques du module doivent être</w:t>
      </w:r>
      <w:r w:rsidRPr="008025D8">
        <w:rPr>
          <w:rFonts w:ascii="Marianne" w:eastAsia="Times New Roman" w:hAnsi="Marianne" w:cs="Arial"/>
          <w:u w:val="single"/>
          <w:lang w:eastAsia="fr-FR"/>
        </w:rPr>
        <w:t xml:space="preserve"> </w:t>
      </w:r>
      <w:r w:rsidRPr="008025D8">
        <w:rPr>
          <w:rFonts w:ascii="Marianne" w:eastAsia="Times New Roman" w:hAnsi="Marianne" w:cs="Arial"/>
          <w:lang w:eastAsia="fr-FR"/>
        </w:rPr>
        <w:t>comprises entre :</w:t>
      </w:r>
    </w:p>
    <w:p w14:paraId="7000000D" w14:textId="77777777" w:rsidR="001B77B5" w:rsidRPr="008025D8" w:rsidRDefault="001B77B5" w:rsidP="001B77B5">
      <w:pPr>
        <w:autoSpaceDE w:val="0"/>
        <w:autoSpaceDN w:val="0"/>
        <w:adjustRightInd w:val="0"/>
        <w:spacing w:before="0" w:after="0" w:line="240" w:lineRule="auto"/>
        <w:ind w:left="720"/>
        <w:jc w:val="left"/>
        <w:rPr>
          <w:rFonts w:ascii="Marianne" w:eastAsia="Times New Roman" w:hAnsi="Marianne" w:cs="Arial"/>
          <w:lang w:eastAsia="fr-FR"/>
        </w:rPr>
      </w:pPr>
    </w:p>
    <w:p w14:paraId="4B0EDAE0" w14:textId="0BC0FD23" w:rsidR="001B77B5" w:rsidRPr="008025D8" w:rsidRDefault="001B77B5" w:rsidP="005346C9">
      <w:pPr>
        <w:numPr>
          <w:ilvl w:val="0"/>
          <w:numId w:val="9"/>
        </w:numPr>
        <w:autoSpaceDE w:val="0"/>
        <w:autoSpaceDN w:val="0"/>
        <w:adjustRightInd w:val="0"/>
        <w:spacing w:before="0" w:after="0" w:line="240" w:lineRule="auto"/>
        <w:jc w:val="left"/>
        <w:rPr>
          <w:rFonts w:ascii="Marianne" w:eastAsia="Times New Roman" w:hAnsi="Marianne" w:cs="Arial"/>
          <w:bCs/>
          <w:kern w:val="36"/>
          <w:lang w:eastAsia="fr-FR"/>
        </w:rPr>
      </w:pPr>
      <w:r w:rsidRPr="008025D8">
        <w:rPr>
          <w:rFonts w:ascii="Marianne" w:eastAsia="Times New Roman" w:hAnsi="Marianne" w:cs="Arial"/>
          <w:lang w:eastAsia="fr-FR"/>
        </w:rPr>
        <w:t xml:space="preserve">L/ I/ H : 700-1000 x 500-800 x 700-1000 </w:t>
      </w:r>
      <w:proofErr w:type="spellStart"/>
      <w:r w:rsidRPr="008025D8">
        <w:rPr>
          <w:rFonts w:ascii="Marianne" w:eastAsia="Times New Roman" w:hAnsi="Marianne" w:cs="Arial"/>
          <w:lang w:eastAsia="fr-FR"/>
        </w:rPr>
        <w:t>mm.</w:t>
      </w:r>
      <w:proofErr w:type="spellEnd"/>
      <w:r w:rsidRPr="008025D8">
        <w:rPr>
          <w:rFonts w:ascii="Marianne" w:eastAsia="Times New Roman" w:hAnsi="Marianne" w:cs="Arial"/>
          <w:lang w:eastAsia="fr-FR"/>
        </w:rPr>
        <w:t xml:space="preserve"> </w:t>
      </w:r>
    </w:p>
    <w:p w14:paraId="13EF94D3" w14:textId="77777777" w:rsidR="001B77B5" w:rsidRPr="008025D8" w:rsidRDefault="001B77B5" w:rsidP="005346C9">
      <w:pPr>
        <w:numPr>
          <w:ilvl w:val="0"/>
          <w:numId w:val="9"/>
        </w:numPr>
        <w:autoSpaceDE w:val="0"/>
        <w:autoSpaceDN w:val="0"/>
        <w:adjustRightInd w:val="0"/>
        <w:spacing w:before="0" w:after="0" w:line="240" w:lineRule="auto"/>
        <w:jc w:val="left"/>
        <w:rPr>
          <w:rFonts w:ascii="Marianne" w:eastAsia="Times New Roman" w:hAnsi="Marianne" w:cs="Arial"/>
          <w:lang w:eastAsia="fr-FR"/>
        </w:rPr>
      </w:pPr>
      <w:r w:rsidRPr="008025D8">
        <w:rPr>
          <w:rFonts w:ascii="Marianne" w:eastAsia="Times New Roman" w:hAnsi="Marianne" w:cs="Arial"/>
          <w:lang w:eastAsia="fr-FR"/>
        </w:rPr>
        <w:t>Énergie électrique : 220 V-230V monophasé</w:t>
      </w:r>
    </w:p>
    <w:p w14:paraId="692D2722" w14:textId="77777777" w:rsidR="001B77B5" w:rsidRPr="008025D8" w:rsidRDefault="001B77B5" w:rsidP="005346C9">
      <w:pPr>
        <w:numPr>
          <w:ilvl w:val="0"/>
          <w:numId w:val="9"/>
        </w:numPr>
        <w:autoSpaceDE w:val="0"/>
        <w:autoSpaceDN w:val="0"/>
        <w:adjustRightInd w:val="0"/>
        <w:spacing w:before="0" w:after="0" w:line="240" w:lineRule="auto"/>
        <w:jc w:val="left"/>
        <w:rPr>
          <w:rFonts w:ascii="Marianne" w:eastAsia="Times New Roman" w:hAnsi="Marianne" w:cs="Arial"/>
          <w:bCs/>
          <w:kern w:val="36"/>
          <w:lang w:eastAsia="fr-FR"/>
        </w:rPr>
      </w:pPr>
      <w:r w:rsidRPr="008025D8">
        <w:rPr>
          <w:rFonts w:ascii="Marianne" w:eastAsia="Times New Roman" w:hAnsi="Marianne" w:cs="Arial"/>
          <w:lang w:eastAsia="fr-FR"/>
        </w:rPr>
        <w:t xml:space="preserve">La masse ne doit pas excéder : 80 kg. </w:t>
      </w:r>
    </w:p>
    <w:p w14:paraId="0443444F" w14:textId="77777777" w:rsidR="001B77B5" w:rsidRPr="008025D8" w:rsidRDefault="001B77B5" w:rsidP="001B77B5">
      <w:pPr>
        <w:autoSpaceDE w:val="0"/>
        <w:autoSpaceDN w:val="0"/>
        <w:adjustRightInd w:val="0"/>
        <w:spacing w:before="0" w:line="240" w:lineRule="auto"/>
        <w:jc w:val="left"/>
        <w:rPr>
          <w:rFonts w:ascii="Marianne" w:eastAsia="Times New Roman" w:hAnsi="Marianne" w:cs="Arial"/>
          <w:bCs/>
          <w:kern w:val="36"/>
          <w:lang w:eastAsia="fr-FR"/>
        </w:rPr>
      </w:pPr>
    </w:p>
    <w:p w14:paraId="23A02EF7" w14:textId="66B4FD3F" w:rsidR="001B77B5" w:rsidRPr="008025D8" w:rsidRDefault="001B77B5"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lang w:eastAsia="fr-FR"/>
        </w:rPr>
      </w:pPr>
      <w:r w:rsidRPr="008025D8">
        <w:rPr>
          <w:rFonts w:ascii="Marianne" w:eastAsia="Times New Roman" w:hAnsi="Marianne" w:cs="Arial"/>
          <w:lang w:eastAsia="fr-FR"/>
        </w:rPr>
        <w:t xml:space="preserve">Le module doit disposer de ces différents accessoires, notices permettant la mise en œuvre et l’utilisation de façon optimale et en toute sécurité. </w:t>
      </w:r>
    </w:p>
    <w:p w14:paraId="28FA61FC" w14:textId="77777777" w:rsidR="00417603" w:rsidRPr="008025D8" w:rsidRDefault="00417603" w:rsidP="005346C9">
      <w:pPr>
        <w:pStyle w:val="Paragraphedeliste"/>
        <w:numPr>
          <w:ilvl w:val="0"/>
          <w:numId w:val="6"/>
        </w:numPr>
        <w:ind w:left="142" w:hanging="284"/>
        <w:jc w:val="left"/>
        <w:rPr>
          <w:rFonts w:ascii="Marianne" w:hAnsi="Marianne"/>
          <w:b/>
          <w:lang w:eastAsia="fr-FR"/>
        </w:rPr>
      </w:pPr>
      <w:r w:rsidRPr="008025D8">
        <w:rPr>
          <w:rFonts w:ascii="Marianne" w:hAnsi="Marianne"/>
          <w:b/>
          <w:lang w:eastAsia="fr-FR"/>
        </w:rPr>
        <w:t>EXIGENCES RELATIVES A L’ENVIRONNEMENT</w:t>
      </w:r>
      <w:bookmarkEnd w:id="143"/>
      <w:bookmarkEnd w:id="144"/>
      <w:bookmarkEnd w:id="145"/>
      <w:bookmarkEnd w:id="146"/>
    </w:p>
    <w:p w14:paraId="288DCD5A" w14:textId="77777777" w:rsidR="00417603" w:rsidRPr="008025D8" w:rsidRDefault="00776E08" w:rsidP="00781967">
      <w:pPr>
        <w:rPr>
          <w:rFonts w:ascii="Marianne" w:hAnsi="Marianne"/>
          <w:b/>
          <w:lang w:eastAsia="fr-FR"/>
        </w:rPr>
      </w:pPr>
      <w:bookmarkStart w:id="147" w:name="_Toc515874295"/>
      <w:bookmarkStart w:id="148" w:name="_Toc32996853"/>
      <w:r w:rsidRPr="008025D8">
        <w:rPr>
          <w:rFonts w:ascii="Marianne" w:hAnsi="Marianne"/>
          <w:b/>
          <w:lang w:eastAsia="fr-FR"/>
        </w:rPr>
        <w:t xml:space="preserve">ENVIRONNEMENT </w:t>
      </w:r>
      <w:bookmarkEnd w:id="147"/>
      <w:r w:rsidRPr="008025D8">
        <w:rPr>
          <w:rFonts w:ascii="Marianne" w:hAnsi="Marianne"/>
          <w:b/>
          <w:lang w:eastAsia="fr-FR"/>
        </w:rPr>
        <w:t>TECHNIQUE</w:t>
      </w:r>
      <w:bookmarkEnd w:id="148"/>
    </w:p>
    <w:p w14:paraId="630BB023" w14:textId="77777777" w:rsidR="00417603" w:rsidRPr="008025D8" w:rsidRDefault="00417603" w:rsidP="00217DFA">
      <w:pPr>
        <w:tabs>
          <w:tab w:val="left" w:pos="851"/>
        </w:tabs>
        <w:spacing w:before="0" w:after="0" w:line="240" w:lineRule="auto"/>
        <w:ind w:left="851"/>
        <w:jc w:val="left"/>
        <w:outlineLvl w:val="1"/>
        <w:rPr>
          <w:rFonts w:ascii="Marianne" w:eastAsia="Arial Unicode MS" w:hAnsi="Marianne" w:cs="Arial"/>
          <w:b/>
          <w:lang w:eastAsia="fr-FR"/>
        </w:rPr>
      </w:pPr>
    </w:p>
    <w:p w14:paraId="21200763" w14:textId="768F734D" w:rsidR="001B77B5" w:rsidRPr="008025D8" w:rsidRDefault="001B77B5"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lang w:eastAsia="fr-FR"/>
        </w:rPr>
      </w:pPr>
      <w:r w:rsidRPr="008025D8">
        <w:rPr>
          <w:rFonts w:ascii="Marianne" w:eastAsia="Times New Roman" w:hAnsi="Marianne" w:cs="Arial"/>
          <w:lang w:eastAsia="fr-FR"/>
        </w:rPr>
        <w:t>Les machines doivent résister aux contraintes ci-dessous :</w:t>
      </w:r>
    </w:p>
    <w:p w14:paraId="3A95ED56" w14:textId="7B074D70" w:rsidR="00E174E4" w:rsidRPr="008025D8" w:rsidRDefault="00E174E4" w:rsidP="005346C9">
      <w:pPr>
        <w:pStyle w:val="Paragraphedeliste"/>
        <w:numPr>
          <w:ilvl w:val="0"/>
          <w:numId w:val="9"/>
        </w:numPr>
        <w:autoSpaceDE w:val="0"/>
        <w:autoSpaceDN w:val="0"/>
        <w:adjustRightInd w:val="0"/>
        <w:spacing w:before="0" w:after="0" w:line="240" w:lineRule="auto"/>
        <w:rPr>
          <w:rFonts w:ascii="Marianne" w:eastAsia="Times New Roman" w:hAnsi="Marianne" w:cs="Arial"/>
          <w:lang w:eastAsia="fr-FR"/>
        </w:rPr>
      </w:pPr>
      <w:r w:rsidRPr="008025D8">
        <w:rPr>
          <w:rFonts w:ascii="Marianne" w:eastAsia="Times New Roman" w:hAnsi="Marianne" w:cs="Arial"/>
          <w:lang w:eastAsia="fr-FR"/>
        </w:rPr>
        <w:t>À la chaleur élevée</w:t>
      </w:r>
      <w:r w:rsidRPr="008025D8">
        <w:rPr>
          <w:rFonts w:ascii="Calibri" w:eastAsia="Times New Roman" w:hAnsi="Calibri" w:cs="Calibri"/>
          <w:lang w:eastAsia="fr-FR"/>
        </w:rPr>
        <w:t> </w:t>
      </w:r>
      <w:r w:rsidRPr="008025D8">
        <w:rPr>
          <w:rFonts w:ascii="Marianne" w:eastAsia="Times New Roman" w:hAnsi="Marianne" w:cs="Arial"/>
          <w:lang w:eastAsia="fr-FR"/>
        </w:rPr>
        <w:t>: Addition de la T</w:t>
      </w:r>
      <w:r w:rsidRPr="008025D8">
        <w:rPr>
          <w:rFonts w:ascii="Marianne" w:eastAsia="Times New Roman" w:hAnsi="Marianne" w:cs="Marianne"/>
          <w:lang w:eastAsia="fr-FR"/>
        </w:rPr>
        <w:t>°</w:t>
      </w:r>
      <w:r w:rsidRPr="008025D8">
        <w:rPr>
          <w:rFonts w:ascii="Marianne" w:eastAsia="Times New Roman" w:hAnsi="Marianne" w:cs="Arial"/>
          <w:lang w:eastAsia="fr-FR"/>
        </w:rPr>
        <w:t xml:space="preserve"> de l</w:t>
      </w:r>
      <w:r w:rsidRPr="008025D8">
        <w:rPr>
          <w:rFonts w:ascii="Marianne" w:eastAsia="Times New Roman" w:hAnsi="Marianne" w:cs="Marianne"/>
          <w:lang w:eastAsia="fr-FR"/>
        </w:rPr>
        <w:t>’</w:t>
      </w:r>
      <w:r w:rsidRPr="008025D8">
        <w:rPr>
          <w:rFonts w:ascii="Marianne" w:eastAsia="Times New Roman" w:hAnsi="Marianne" w:cs="Arial"/>
          <w:lang w:eastAsia="fr-FR"/>
        </w:rPr>
        <w:t>environnement cumul</w:t>
      </w:r>
      <w:r w:rsidRPr="008025D8">
        <w:rPr>
          <w:rFonts w:ascii="Marianne" w:eastAsia="Times New Roman" w:hAnsi="Marianne" w:cs="Marianne"/>
          <w:lang w:eastAsia="fr-FR"/>
        </w:rPr>
        <w:t>é</w:t>
      </w:r>
      <w:r w:rsidRPr="008025D8">
        <w:rPr>
          <w:rFonts w:ascii="Marianne" w:eastAsia="Times New Roman" w:hAnsi="Marianne" w:cs="Arial"/>
          <w:lang w:eastAsia="fr-FR"/>
        </w:rPr>
        <w:t>e avec la T</w:t>
      </w:r>
      <w:r w:rsidRPr="008025D8">
        <w:rPr>
          <w:rFonts w:ascii="Marianne" w:eastAsia="Times New Roman" w:hAnsi="Marianne" w:cs="Marianne"/>
          <w:lang w:eastAsia="fr-FR"/>
        </w:rPr>
        <w:t>°</w:t>
      </w:r>
      <w:r w:rsidRPr="008025D8">
        <w:rPr>
          <w:rFonts w:ascii="Marianne" w:eastAsia="Times New Roman" w:hAnsi="Marianne" w:cs="Arial"/>
          <w:lang w:eastAsia="fr-FR"/>
        </w:rPr>
        <w:t xml:space="preserve"> d</w:t>
      </w:r>
      <w:r w:rsidRPr="008025D8">
        <w:rPr>
          <w:rFonts w:ascii="Marianne" w:eastAsia="Times New Roman" w:hAnsi="Marianne" w:cs="Marianne"/>
          <w:lang w:eastAsia="fr-FR"/>
        </w:rPr>
        <w:t>é</w:t>
      </w:r>
      <w:r w:rsidRPr="008025D8">
        <w:rPr>
          <w:rFonts w:ascii="Marianne" w:eastAsia="Times New Roman" w:hAnsi="Marianne" w:cs="Arial"/>
          <w:lang w:eastAsia="fr-FR"/>
        </w:rPr>
        <w:t>gag</w:t>
      </w:r>
      <w:r w:rsidRPr="008025D8">
        <w:rPr>
          <w:rFonts w:ascii="Marianne" w:eastAsia="Times New Roman" w:hAnsi="Marianne" w:cs="Marianne"/>
          <w:lang w:eastAsia="fr-FR"/>
        </w:rPr>
        <w:t>é</w:t>
      </w:r>
      <w:r w:rsidRPr="008025D8">
        <w:rPr>
          <w:rFonts w:ascii="Marianne" w:eastAsia="Times New Roman" w:hAnsi="Marianne" w:cs="Arial"/>
          <w:lang w:eastAsia="fr-FR"/>
        </w:rPr>
        <w:t>e lors du fonctionnement.</w:t>
      </w:r>
    </w:p>
    <w:p w14:paraId="24BEBF61" w14:textId="607641D1" w:rsidR="00E174E4" w:rsidRPr="008025D8" w:rsidRDefault="00E174E4" w:rsidP="005346C9">
      <w:pPr>
        <w:pStyle w:val="Paragraphedeliste"/>
        <w:numPr>
          <w:ilvl w:val="0"/>
          <w:numId w:val="9"/>
        </w:numPr>
        <w:autoSpaceDE w:val="0"/>
        <w:autoSpaceDN w:val="0"/>
        <w:adjustRightInd w:val="0"/>
        <w:spacing w:before="0" w:after="0" w:line="240" w:lineRule="auto"/>
        <w:rPr>
          <w:rFonts w:ascii="Marianne" w:eastAsia="Times New Roman" w:hAnsi="Marianne" w:cs="Arial"/>
          <w:lang w:eastAsia="fr-FR"/>
        </w:rPr>
      </w:pPr>
      <w:r w:rsidRPr="008025D8">
        <w:rPr>
          <w:rFonts w:ascii="Marianne" w:eastAsia="Times New Roman" w:hAnsi="Marianne" w:cs="Arial"/>
          <w:lang w:eastAsia="fr-FR"/>
        </w:rPr>
        <w:t>Aux chocs, poussières et lubrifiant (Huile frigorifique).</w:t>
      </w:r>
    </w:p>
    <w:p w14:paraId="44C0BC7D" w14:textId="52B7C26F" w:rsidR="00E174E4" w:rsidRPr="008025D8" w:rsidRDefault="00E174E4" w:rsidP="005346C9">
      <w:pPr>
        <w:pStyle w:val="Paragraphedeliste"/>
        <w:numPr>
          <w:ilvl w:val="0"/>
          <w:numId w:val="9"/>
        </w:numPr>
        <w:autoSpaceDE w:val="0"/>
        <w:autoSpaceDN w:val="0"/>
        <w:adjustRightInd w:val="0"/>
        <w:spacing w:before="0" w:after="0" w:line="240" w:lineRule="auto"/>
        <w:rPr>
          <w:rFonts w:ascii="Marianne" w:eastAsia="Times New Roman" w:hAnsi="Marianne" w:cs="Arial"/>
          <w:lang w:eastAsia="fr-FR"/>
        </w:rPr>
      </w:pPr>
      <w:r w:rsidRPr="008025D8">
        <w:rPr>
          <w:rFonts w:ascii="Marianne" w:eastAsia="Times New Roman" w:hAnsi="Marianne" w:cs="Arial"/>
          <w:lang w:eastAsia="fr-FR"/>
        </w:rPr>
        <w:t>Aux coupures électriques fréquentes.</w:t>
      </w:r>
    </w:p>
    <w:p w14:paraId="78473706" w14:textId="77777777" w:rsidR="00E174E4" w:rsidRPr="008025D8" w:rsidRDefault="00E174E4" w:rsidP="00E174E4">
      <w:pPr>
        <w:autoSpaceDE w:val="0"/>
        <w:autoSpaceDN w:val="0"/>
        <w:adjustRightInd w:val="0"/>
        <w:spacing w:before="0" w:after="0" w:line="240" w:lineRule="auto"/>
        <w:rPr>
          <w:rFonts w:ascii="Marianne" w:eastAsia="Times New Roman" w:hAnsi="Marianne" w:cs="Arial"/>
          <w:lang w:eastAsia="fr-FR"/>
        </w:rPr>
      </w:pPr>
    </w:p>
    <w:p w14:paraId="1F9E6EB9" w14:textId="77777777" w:rsidR="00E174E4" w:rsidRPr="008025D8" w:rsidRDefault="00E174E4" w:rsidP="005346C9">
      <w:pPr>
        <w:pStyle w:val="Paragraphedeliste"/>
        <w:numPr>
          <w:ilvl w:val="0"/>
          <w:numId w:val="6"/>
        </w:numPr>
        <w:ind w:left="142" w:hanging="284"/>
        <w:rPr>
          <w:rFonts w:ascii="Marianne" w:hAnsi="Marianne"/>
          <w:b/>
          <w:lang w:eastAsia="fr-FR"/>
        </w:rPr>
      </w:pPr>
      <w:bookmarkStart w:id="149" w:name="_Toc32996856"/>
      <w:r w:rsidRPr="008025D8">
        <w:rPr>
          <w:rFonts w:ascii="Marianne" w:hAnsi="Marianne"/>
          <w:b/>
          <w:lang w:eastAsia="fr-FR"/>
        </w:rPr>
        <w:t>EXIGENCES DE MAINTENANCE</w:t>
      </w:r>
      <w:bookmarkEnd w:id="149"/>
    </w:p>
    <w:p w14:paraId="1C0A7ABD" w14:textId="77777777" w:rsidR="00E174E4" w:rsidRPr="008025D8" w:rsidRDefault="00E174E4" w:rsidP="00E174E4">
      <w:pPr>
        <w:pStyle w:val="Paragraphedeliste"/>
        <w:tabs>
          <w:tab w:val="left" w:pos="0"/>
          <w:tab w:val="left" w:pos="851"/>
        </w:tabs>
        <w:spacing w:before="0" w:after="0" w:line="240" w:lineRule="auto"/>
        <w:ind w:left="360"/>
        <w:jc w:val="left"/>
        <w:outlineLvl w:val="0"/>
        <w:rPr>
          <w:rFonts w:ascii="Marianne" w:eastAsia="Arial Unicode MS" w:hAnsi="Marianne" w:cs="Arial"/>
          <w:lang w:eastAsia="fr-FR"/>
        </w:rPr>
      </w:pPr>
    </w:p>
    <w:p w14:paraId="59135BBB" w14:textId="77777777" w:rsidR="00E174E4" w:rsidRPr="008025D8" w:rsidRDefault="00E174E4" w:rsidP="00E174E4">
      <w:pPr>
        <w:rPr>
          <w:rFonts w:ascii="Marianne" w:hAnsi="Marianne"/>
          <w:b/>
          <w:lang w:eastAsia="fr-FR"/>
        </w:rPr>
      </w:pPr>
      <w:bookmarkStart w:id="150" w:name="_Toc32996857"/>
      <w:r w:rsidRPr="008025D8">
        <w:rPr>
          <w:rFonts w:ascii="Marianne" w:hAnsi="Marianne"/>
          <w:b/>
          <w:lang w:eastAsia="fr-FR"/>
        </w:rPr>
        <w:t>TAUX D’EMPLOI</w:t>
      </w:r>
      <w:bookmarkEnd w:id="150"/>
    </w:p>
    <w:p w14:paraId="6BE134F8" w14:textId="77777777" w:rsidR="00E174E4" w:rsidRPr="008025D8" w:rsidRDefault="00E174E4" w:rsidP="00E174E4">
      <w:pPr>
        <w:autoSpaceDE w:val="0"/>
        <w:autoSpaceDN w:val="0"/>
        <w:adjustRightInd w:val="0"/>
        <w:spacing w:before="0" w:after="0" w:line="240" w:lineRule="auto"/>
        <w:rPr>
          <w:rFonts w:ascii="Marianne" w:eastAsia="Times New Roman" w:hAnsi="Marianne" w:cs="Arial"/>
          <w:lang w:eastAsia="fr-FR"/>
        </w:rPr>
      </w:pPr>
    </w:p>
    <w:p w14:paraId="70963758" w14:textId="1A53B611" w:rsidR="00AB7240" w:rsidRPr="008025D8" w:rsidRDefault="00AB7240"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lang w:eastAsia="fr-FR"/>
        </w:rPr>
      </w:pPr>
      <w:r w:rsidRPr="008025D8">
        <w:rPr>
          <w:rFonts w:ascii="Marianne" w:eastAsia="Times New Roman" w:hAnsi="Marianne" w:cs="Arial"/>
          <w:lang w:eastAsia="fr-FR"/>
        </w:rPr>
        <w:t>Le matériel doit pouvoir fonctionner 5 jours sur 7 et 4 heures par jour.</w:t>
      </w:r>
    </w:p>
    <w:p w14:paraId="187C7123" w14:textId="77777777" w:rsidR="00E174E4" w:rsidRPr="008025D8" w:rsidRDefault="00E174E4" w:rsidP="00E174E4">
      <w:pPr>
        <w:autoSpaceDE w:val="0"/>
        <w:autoSpaceDN w:val="0"/>
        <w:adjustRightInd w:val="0"/>
        <w:spacing w:before="0" w:after="0" w:line="240" w:lineRule="auto"/>
        <w:ind w:left="1068"/>
        <w:rPr>
          <w:rFonts w:ascii="Marianne" w:eastAsia="Times New Roman" w:hAnsi="Marianne" w:cs="Arial"/>
          <w:lang w:eastAsia="fr-FR"/>
        </w:rPr>
      </w:pPr>
    </w:p>
    <w:p w14:paraId="18842424" w14:textId="77777777" w:rsidR="00E174E4" w:rsidRPr="008025D8" w:rsidRDefault="00E174E4" w:rsidP="00E174E4">
      <w:pPr>
        <w:rPr>
          <w:rFonts w:ascii="Marianne" w:hAnsi="Marianne"/>
          <w:b/>
          <w:lang w:eastAsia="fr-FR"/>
        </w:rPr>
      </w:pPr>
      <w:bookmarkStart w:id="151" w:name="_Toc32996858"/>
      <w:r w:rsidRPr="008025D8">
        <w:rPr>
          <w:rFonts w:ascii="Marianne" w:hAnsi="Marianne"/>
          <w:b/>
          <w:lang w:eastAsia="fr-FR"/>
        </w:rPr>
        <w:t>DUREE DE VIE</w:t>
      </w:r>
      <w:bookmarkEnd w:id="151"/>
    </w:p>
    <w:p w14:paraId="206B3D0A" w14:textId="2C1D3618" w:rsidR="00E174E4" w:rsidRPr="008025D8" w:rsidRDefault="00E174E4"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lang w:eastAsia="fr-FR"/>
        </w:rPr>
      </w:pPr>
      <w:r w:rsidRPr="008025D8">
        <w:rPr>
          <w:rFonts w:ascii="Marianne" w:eastAsia="Times New Roman" w:hAnsi="Marianne" w:cs="Arial"/>
          <w:lang w:eastAsia="fr-FR"/>
        </w:rPr>
        <w:t>Le matériel doit pouvoir maintenir ses performances nominales pendant 10 ans minimum sans obsolescence technologique majeure.</w:t>
      </w:r>
    </w:p>
    <w:p w14:paraId="77B0FAFA" w14:textId="77777777" w:rsidR="001B668E" w:rsidRPr="008025D8" w:rsidRDefault="001B668E" w:rsidP="001B668E">
      <w:pPr>
        <w:autoSpaceDE w:val="0"/>
        <w:autoSpaceDN w:val="0"/>
        <w:adjustRightInd w:val="0"/>
        <w:spacing w:before="0" w:after="0" w:line="240" w:lineRule="auto"/>
        <w:ind w:left="567"/>
        <w:jc w:val="left"/>
        <w:rPr>
          <w:rFonts w:ascii="Marianne" w:eastAsia="Times New Roman" w:hAnsi="Marianne" w:cs="Arial"/>
          <w:lang w:eastAsia="fr-FR"/>
        </w:rPr>
      </w:pPr>
    </w:p>
    <w:p w14:paraId="7E94663A" w14:textId="77777777" w:rsidR="00E174E4" w:rsidRPr="008025D8" w:rsidRDefault="00E174E4" w:rsidP="00E174E4">
      <w:pPr>
        <w:rPr>
          <w:rFonts w:ascii="Marianne" w:hAnsi="Marianne"/>
          <w:b/>
          <w:lang w:eastAsia="fr-FR"/>
        </w:rPr>
      </w:pPr>
      <w:bookmarkStart w:id="152" w:name="_Toc32996860"/>
      <w:r w:rsidRPr="008025D8">
        <w:rPr>
          <w:rFonts w:ascii="Marianne" w:hAnsi="Marianne"/>
          <w:b/>
          <w:lang w:eastAsia="fr-FR"/>
        </w:rPr>
        <w:t>CONSOMMABLES ET RECHANGES</w:t>
      </w:r>
      <w:bookmarkEnd w:id="152"/>
    </w:p>
    <w:p w14:paraId="1E22BFF3" w14:textId="4D086CCC" w:rsidR="00E174E4" w:rsidRPr="008025D8" w:rsidRDefault="00E174E4"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lang w:eastAsia="fr-FR"/>
        </w:rPr>
      </w:pPr>
      <w:r w:rsidRPr="008025D8">
        <w:rPr>
          <w:rFonts w:ascii="Marianne" w:eastAsia="Times New Roman" w:hAnsi="Marianne" w:cs="Arial"/>
          <w:lang w:eastAsia="fr-FR"/>
        </w:rPr>
        <w:lastRenderedPageBreak/>
        <w:t xml:space="preserve">Le titulaire fournit les consommables et les rechanges nécessaires à </w:t>
      </w:r>
      <w:r w:rsidRPr="008A5F7B">
        <w:rPr>
          <w:rFonts w:ascii="Marianne" w:eastAsia="Times New Roman" w:hAnsi="Marianne" w:cs="Arial"/>
          <w:lang w:eastAsia="fr-FR"/>
        </w:rPr>
        <w:t>l’exploitation pour une durée d</w:t>
      </w:r>
      <w:r w:rsidR="00090EC3" w:rsidRPr="008A5F7B">
        <w:rPr>
          <w:rFonts w:ascii="Marianne" w:eastAsia="Times New Roman" w:hAnsi="Marianne" w:cs="Arial"/>
          <w:lang w:eastAsia="fr-FR"/>
        </w:rPr>
        <w:t>e trois ans</w:t>
      </w:r>
      <w:r w:rsidRPr="008A5F7B">
        <w:rPr>
          <w:rFonts w:ascii="Marianne" w:eastAsia="Times New Roman" w:hAnsi="Marianne" w:cs="Arial"/>
          <w:lang w:eastAsia="fr-FR"/>
        </w:rPr>
        <w:t xml:space="preserve"> en fonction du taux</w:t>
      </w:r>
      <w:r w:rsidRPr="008025D8">
        <w:rPr>
          <w:rFonts w:ascii="Marianne" w:eastAsia="Times New Roman" w:hAnsi="Marianne" w:cs="Arial"/>
          <w:lang w:eastAsia="fr-FR"/>
        </w:rPr>
        <w:t xml:space="preserve"> d’emploi</w:t>
      </w:r>
    </w:p>
    <w:p w14:paraId="4F73A953" w14:textId="75B313EE" w:rsidR="00AB7240" w:rsidRPr="008025D8" w:rsidRDefault="00AB7240" w:rsidP="00217DFA">
      <w:pPr>
        <w:autoSpaceDE w:val="0"/>
        <w:autoSpaceDN w:val="0"/>
        <w:adjustRightInd w:val="0"/>
        <w:spacing w:before="0" w:after="0" w:line="240" w:lineRule="auto"/>
        <w:jc w:val="left"/>
        <w:rPr>
          <w:rFonts w:ascii="Marianne" w:eastAsia="Times New Roman" w:hAnsi="Marianne" w:cs="Arial"/>
          <w:b/>
          <w:lang w:eastAsia="fr-FR"/>
        </w:rPr>
      </w:pPr>
    </w:p>
    <w:p w14:paraId="2333A2EE" w14:textId="77777777" w:rsidR="00AB7240" w:rsidRPr="008025D8" w:rsidRDefault="00AB7240" w:rsidP="005346C9">
      <w:pPr>
        <w:pStyle w:val="Paragraphedeliste"/>
        <w:numPr>
          <w:ilvl w:val="0"/>
          <w:numId w:val="6"/>
        </w:numPr>
        <w:ind w:left="-142" w:hanging="142"/>
        <w:jc w:val="left"/>
        <w:rPr>
          <w:rFonts w:ascii="Marianne" w:hAnsi="Marianne"/>
          <w:b/>
          <w:lang w:eastAsia="fr-FR"/>
        </w:rPr>
      </w:pPr>
      <w:bookmarkStart w:id="153" w:name="_Toc32996862"/>
      <w:r w:rsidRPr="008025D8">
        <w:rPr>
          <w:rFonts w:ascii="Marianne" w:hAnsi="Marianne"/>
          <w:b/>
          <w:lang w:eastAsia="fr-FR"/>
        </w:rPr>
        <w:t>EXIGENCES DE SERVICE</w:t>
      </w:r>
      <w:bookmarkEnd w:id="153"/>
    </w:p>
    <w:p w14:paraId="0EFE4CC5" w14:textId="77777777" w:rsidR="00AB7240" w:rsidRPr="008025D8" w:rsidRDefault="00AB7240" w:rsidP="00217DFA">
      <w:pPr>
        <w:tabs>
          <w:tab w:val="left" w:pos="0"/>
          <w:tab w:val="left" w:pos="851"/>
        </w:tabs>
        <w:spacing w:before="0" w:after="0" w:line="240" w:lineRule="auto"/>
        <w:jc w:val="left"/>
        <w:outlineLvl w:val="0"/>
        <w:rPr>
          <w:rFonts w:ascii="Marianne" w:eastAsia="Arial Unicode MS" w:hAnsi="Marianne" w:cs="Arial"/>
          <w:lang w:eastAsia="fr-FR"/>
        </w:rPr>
      </w:pPr>
    </w:p>
    <w:p w14:paraId="57F11908" w14:textId="77777777" w:rsidR="001B77B5" w:rsidRPr="008025D8" w:rsidRDefault="001B77B5"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lang w:eastAsia="fr-FR"/>
        </w:rPr>
      </w:pPr>
      <w:r w:rsidRPr="008025D8">
        <w:rPr>
          <w:rFonts w:ascii="Marianne" w:eastAsia="Times New Roman" w:hAnsi="Marianne" w:cs="Arial"/>
          <w:lang w:eastAsia="fr-FR"/>
        </w:rPr>
        <w:t>Le titulaire assure le transport, la manutention, le déchargement et la mise en service après vérification des différents branchements effectués par le SLMT.</w:t>
      </w:r>
    </w:p>
    <w:p w14:paraId="575A385F" w14:textId="77777777" w:rsidR="001B77B5" w:rsidRPr="008025D8" w:rsidRDefault="001B77B5" w:rsidP="001B77B5">
      <w:pPr>
        <w:spacing w:before="0" w:after="0" w:line="240" w:lineRule="auto"/>
        <w:rPr>
          <w:rFonts w:ascii="Marianne" w:eastAsia="Times New Roman" w:hAnsi="Marianne" w:cs="Arial"/>
          <w:lang w:eastAsia="fr-FR"/>
        </w:rPr>
      </w:pPr>
      <w:r w:rsidRPr="008025D8">
        <w:rPr>
          <w:rFonts w:ascii="Marianne" w:eastAsia="Times New Roman" w:hAnsi="Marianne" w:cs="Arial"/>
          <w:lang w:eastAsia="fr-FR"/>
        </w:rPr>
        <w:t xml:space="preserve">Le titulaire fournira pour cela, toutes les informations nécessaires, tension, ampérage, au SLM, afin que ce dernier réalise en avance de phase les travaux nécessaires pour l’installation des machines. </w:t>
      </w:r>
    </w:p>
    <w:p w14:paraId="3B318701" w14:textId="77777777" w:rsidR="001B77B5" w:rsidRPr="008025D8" w:rsidRDefault="001B77B5" w:rsidP="001B77B5">
      <w:pPr>
        <w:spacing w:before="0" w:after="0" w:line="240" w:lineRule="auto"/>
        <w:rPr>
          <w:rFonts w:ascii="Marianne" w:eastAsia="Times New Roman" w:hAnsi="Marianne" w:cs="Arial"/>
          <w:lang w:eastAsia="fr-FR"/>
        </w:rPr>
      </w:pPr>
    </w:p>
    <w:p w14:paraId="7614F9D1" w14:textId="77777777" w:rsidR="001B77B5" w:rsidRPr="008025D8" w:rsidRDefault="001B77B5"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b/>
          <w:lang w:eastAsia="fr-FR"/>
        </w:rPr>
      </w:pPr>
      <w:r w:rsidRPr="008025D8">
        <w:rPr>
          <w:rFonts w:ascii="Marianne" w:eastAsia="Times New Roman" w:hAnsi="Marianne" w:cs="Arial"/>
          <w:lang w:eastAsia="fr-FR"/>
        </w:rPr>
        <w:t>Les essais en présence des opérateurs de l’atelier, et avec les objectifs suivants</w:t>
      </w:r>
      <w:r w:rsidRPr="008025D8">
        <w:rPr>
          <w:rFonts w:ascii="Calibri" w:eastAsia="Times New Roman" w:hAnsi="Calibri" w:cs="Calibri"/>
          <w:lang w:eastAsia="fr-FR"/>
        </w:rPr>
        <w:t> </w:t>
      </w:r>
      <w:r w:rsidRPr="008025D8">
        <w:rPr>
          <w:rFonts w:ascii="Marianne" w:eastAsia="Times New Roman" w:hAnsi="Marianne" w:cs="Arial"/>
          <w:lang w:eastAsia="fr-FR"/>
        </w:rPr>
        <w:t>:</w:t>
      </w:r>
    </w:p>
    <w:p w14:paraId="1DC0B992" w14:textId="77777777" w:rsidR="001B77B5" w:rsidRPr="008025D8" w:rsidRDefault="001B77B5" w:rsidP="001B77B5">
      <w:pPr>
        <w:autoSpaceDE w:val="0"/>
        <w:autoSpaceDN w:val="0"/>
        <w:adjustRightInd w:val="0"/>
        <w:spacing w:before="0" w:after="0" w:line="240" w:lineRule="auto"/>
        <w:rPr>
          <w:rFonts w:ascii="Marianne" w:eastAsia="Times New Roman" w:hAnsi="Marianne" w:cs="Arial"/>
          <w:b/>
          <w:lang w:eastAsia="fr-FR"/>
        </w:rPr>
      </w:pPr>
    </w:p>
    <w:p w14:paraId="059BC639" w14:textId="77777777" w:rsidR="001B77B5" w:rsidRPr="008025D8" w:rsidRDefault="001B77B5" w:rsidP="005346C9">
      <w:pPr>
        <w:numPr>
          <w:ilvl w:val="0"/>
          <w:numId w:val="9"/>
        </w:numPr>
        <w:autoSpaceDE w:val="0"/>
        <w:autoSpaceDN w:val="0"/>
        <w:adjustRightInd w:val="0"/>
        <w:spacing w:before="0" w:after="0" w:line="240" w:lineRule="auto"/>
        <w:ind w:hanging="720"/>
        <w:rPr>
          <w:rFonts w:ascii="Marianne" w:eastAsia="Times New Roman" w:hAnsi="Marianne" w:cs="Arial"/>
          <w:lang w:eastAsia="fr-FR"/>
        </w:rPr>
      </w:pPr>
      <w:r w:rsidRPr="008025D8">
        <w:rPr>
          <w:rFonts w:ascii="Marianne" w:eastAsia="Times New Roman" w:hAnsi="Marianne" w:cs="Arial"/>
          <w:lang w:eastAsia="fr-FR"/>
        </w:rPr>
        <w:t>La vérification de l’alimentation.</w:t>
      </w:r>
    </w:p>
    <w:p w14:paraId="44102451" w14:textId="77777777" w:rsidR="001B77B5" w:rsidRPr="008025D8" w:rsidRDefault="001B77B5" w:rsidP="005346C9">
      <w:pPr>
        <w:numPr>
          <w:ilvl w:val="0"/>
          <w:numId w:val="9"/>
        </w:numPr>
        <w:autoSpaceDE w:val="0"/>
        <w:autoSpaceDN w:val="0"/>
        <w:adjustRightInd w:val="0"/>
        <w:spacing w:before="0" w:after="0" w:line="240" w:lineRule="auto"/>
        <w:ind w:hanging="720"/>
        <w:rPr>
          <w:rFonts w:ascii="Marianne" w:eastAsia="Times New Roman" w:hAnsi="Marianne" w:cs="Arial"/>
          <w:lang w:eastAsia="fr-FR"/>
        </w:rPr>
      </w:pPr>
      <w:r w:rsidRPr="008025D8">
        <w:rPr>
          <w:rFonts w:ascii="Marianne" w:eastAsia="Times New Roman" w:hAnsi="Marianne" w:cs="Arial"/>
          <w:lang w:eastAsia="fr-FR"/>
        </w:rPr>
        <w:t>Les essais de toutes les sécurités électriques et mécaniques, le fonctionnement de tous les organes.</w:t>
      </w:r>
    </w:p>
    <w:p w14:paraId="3A4E0653" w14:textId="77777777" w:rsidR="001B77B5" w:rsidRPr="008025D8" w:rsidRDefault="001B77B5" w:rsidP="005346C9">
      <w:pPr>
        <w:numPr>
          <w:ilvl w:val="0"/>
          <w:numId w:val="9"/>
        </w:numPr>
        <w:autoSpaceDE w:val="0"/>
        <w:autoSpaceDN w:val="0"/>
        <w:adjustRightInd w:val="0"/>
        <w:spacing w:before="0" w:after="0" w:line="240" w:lineRule="auto"/>
        <w:ind w:hanging="720"/>
        <w:rPr>
          <w:rFonts w:ascii="Marianne" w:eastAsia="Times New Roman" w:hAnsi="Marianne" w:cs="Arial"/>
          <w:b/>
          <w:lang w:eastAsia="fr-FR"/>
        </w:rPr>
      </w:pPr>
      <w:r w:rsidRPr="008025D8">
        <w:rPr>
          <w:rFonts w:ascii="Marianne" w:eastAsia="Times New Roman" w:hAnsi="Marianne" w:cs="Arial"/>
          <w:lang w:eastAsia="fr-FR"/>
        </w:rPr>
        <w:t>Le titulaire doit rédiger un compte rendu des essais réalisés.</w:t>
      </w:r>
    </w:p>
    <w:p w14:paraId="5E558241" w14:textId="77777777" w:rsidR="001B77B5" w:rsidRPr="008025D8" w:rsidRDefault="001B77B5" w:rsidP="005346C9">
      <w:pPr>
        <w:numPr>
          <w:ilvl w:val="0"/>
          <w:numId w:val="9"/>
        </w:numPr>
        <w:autoSpaceDE w:val="0"/>
        <w:autoSpaceDN w:val="0"/>
        <w:adjustRightInd w:val="0"/>
        <w:spacing w:before="0" w:after="0" w:line="240" w:lineRule="auto"/>
        <w:ind w:hanging="720"/>
        <w:rPr>
          <w:rFonts w:ascii="Marianne" w:eastAsia="Times New Roman" w:hAnsi="Marianne" w:cs="Arial"/>
          <w:lang w:eastAsia="fr-FR"/>
        </w:rPr>
      </w:pPr>
      <w:r w:rsidRPr="008025D8">
        <w:rPr>
          <w:rFonts w:ascii="Marianne" w:eastAsia="Times New Roman" w:hAnsi="Marianne" w:cs="Arial"/>
          <w:lang w:eastAsia="fr-FR"/>
        </w:rPr>
        <w:t>Le titulaire doit fournir un certificat de conformité au norme CE de l’installation à l’issu de la validation de la mise en service du module.</w:t>
      </w:r>
    </w:p>
    <w:p w14:paraId="5FB1ACE5" w14:textId="77777777" w:rsidR="00AB7240" w:rsidRPr="008025D8" w:rsidRDefault="00AB7240" w:rsidP="005329D6">
      <w:pPr>
        <w:autoSpaceDE w:val="0"/>
        <w:autoSpaceDN w:val="0"/>
        <w:adjustRightInd w:val="0"/>
        <w:spacing w:before="0" w:after="0" w:line="240" w:lineRule="auto"/>
        <w:jc w:val="left"/>
        <w:rPr>
          <w:rFonts w:ascii="Marianne" w:eastAsia="Times New Roman" w:hAnsi="Marianne" w:cs="Arial"/>
          <w:lang w:eastAsia="fr-FR"/>
        </w:rPr>
      </w:pPr>
    </w:p>
    <w:p w14:paraId="2070142A" w14:textId="77777777" w:rsidR="00AB7240" w:rsidRPr="008025D8" w:rsidRDefault="00AB7240" w:rsidP="00217DFA">
      <w:pPr>
        <w:tabs>
          <w:tab w:val="left" w:pos="0"/>
          <w:tab w:val="left" w:pos="851"/>
        </w:tabs>
        <w:spacing w:before="0" w:after="0" w:line="240" w:lineRule="auto"/>
        <w:jc w:val="left"/>
        <w:outlineLvl w:val="0"/>
        <w:rPr>
          <w:rFonts w:ascii="Marianne" w:eastAsia="Arial Unicode MS" w:hAnsi="Marianne" w:cs="Arial"/>
          <w:lang w:eastAsia="fr-FR"/>
        </w:rPr>
      </w:pPr>
      <w:bookmarkStart w:id="154" w:name="_Toc494735843"/>
    </w:p>
    <w:p w14:paraId="35ACC72D" w14:textId="77777777" w:rsidR="00AB7240" w:rsidRPr="008025D8" w:rsidRDefault="00AB7240" w:rsidP="00217DFA">
      <w:pPr>
        <w:autoSpaceDE w:val="0"/>
        <w:autoSpaceDN w:val="0"/>
        <w:adjustRightInd w:val="0"/>
        <w:spacing w:before="0" w:after="0" w:line="240" w:lineRule="auto"/>
        <w:jc w:val="left"/>
        <w:rPr>
          <w:rFonts w:ascii="Marianne" w:eastAsia="Times New Roman" w:hAnsi="Marianne" w:cs="Arial"/>
          <w:lang w:eastAsia="fr-FR"/>
        </w:rPr>
      </w:pPr>
      <w:bookmarkStart w:id="155" w:name="_Toc358969196"/>
      <w:bookmarkEnd w:id="154"/>
    </w:p>
    <w:bookmarkEnd w:id="155"/>
    <w:p w14:paraId="08B090C4" w14:textId="77777777" w:rsidR="00A81DE0" w:rsidRPr="005346C9" w:rsidRDefault="00A81DE0" w:rsidP="00A81DE0">
      <w:pPr>
        <w:pStyle w:val="Paragraphedeliste"/>
        <w:numPr>
          <w:ilvl w:val="0"/>
          <w:numId w:val="6"/>
        </w:numPr>
        <w:ind w:left="-142" w:hanging="142"/>
        <w:jc w:val="left"/>
        <w:rPr>
          <w:rFonts w:ascii="Marianne" w:eastAsia="Arial Unicode MS" w:hAnsi="Marianne" w:cs="Times New Roman"/>
          <w:b/>
          <w:color w:val="000000" w:themeColor="text1"/>
          <w:lang w:eastAsia="fr-FR"/>
        </w:rPr>
      </w:pPr>
      <w:r w:rsidRPr="005346C9">
        <w:rPr>
          <w:rFonts w:ascii="Marianne" w:eastAsia="Arial Unicode MS" w:hAnsi="Marianne" w:cs="Times New Roman"/>
          <w:b/>
          <w:color w:val="000000" w:themeColor="text1"/>
          <w:lang w:eastAsia="fr-FR"/>
        </w:rPr>
        <w:t>EXIGENCES DE FORMATION</w:t>
      </w:r>
    </w:p>
    <w:p w14:paraId="78AE55A3" w14:textId="77777777" w:rsidR="00A81DE0" w:rsidRPr="005346C9" w:rsidRDefault="00A81DE0" w:rsidP="00A81DE0">
      <w:pPr>
        <w:spacing w:before="0" w:after="0" w:line="240" w:lineRule="auto"/>
        <w:rPr>
          <w:rFonts w:ascii="Marianne" w:eastAsia="Times New Roman" w:hAnsi="Marianne" w:cs="Times New Roman"/>
          <w:b/>
          <w:color w:val="000000" w:themeColor="text1"/>
          <w:lang w:eastAsia="fr-FR"/>
        </w:rPr>
      </w:pPr>
    </w:p>
    <w:p w14:paraId="53185562" w14:textId="0D70DD67" w:rsidR="00A81DE0" w:rsidRPr="005346C9" w:rsidRDefault="00A81DE0" w:rsidP="00A81DE0">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 xml:space="preserve">Le titulaire réalise une formation sur le site de Toulon ou à distance au profit </w:t>
      </w:r>
      <w:r w:rsidR="00BA3463">
        <w:rPr>
          <w:rFonts w:ascii="Marianne" w:eastAsia="Times New Roman" w:hAnsi="Marianne" w:cs="Times New Roman"/>
          <w:color w:val="000000" w:themeColor="text1"/>
          <w:lang w:eastAsia="fr-FR"/>
        </w:rPr>
        <w:t>de 4 personnes</w:t>
      </w:r>
      <w:r w:rsidRPr="005346C9">
        <w:rPr>
          <w:rFonts w:ascii="Marianne" w:eastAsia="Times New Roman" w:hAnsi="Marianne" w:cs="Times New Roman"/>
          <w:color w:val="000000" w:themeColor="text1"/>
          <w:lang w:eastAsia="fr-FR"/>
        </w:rPr>
        <w:t>.</w:t>
      </w:r>
    </w:p>
    <w:p w14:paraId="67908483" w14:textId="77777777" w:rsidR="00A81DE0" w:rsidRPr="005346C9" w:rsidRDefault="00A81DE0" w:rsidP="00A81DE0">
      <w:pPr>
        <w:spacing w:before="0" w:after="0" w:line="240" w:lineRule="auto"/>
        <w:rPr>
          <w:rFonts w:ascii="Marianne" w:eastAsia="Times New Roman" w:hAnsi="Marianne" w:cs="Times New Roman"/>
          <w:color w:val="000000" w:themeColor="text1"/>
          <w:lang w:eastAsia="fr-FR"/>
        </w:rPr>
      </w:pPr>
    </w:p>
    <w:p w14:paraId="2E3895B8" w14:textId="77777777" w:rsidR="00A81DE0" w:rsidRPr="005346C9" w:rsidRDefault="00A81DE0" w:rsidP="00A81DE0">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u w:val="single"/>
          <w:lang w:eastAsia="fr-FR"/>
        </w:rPr>
      </w:pPr>
      <w:r w:rsidRPr="005346C9">
        <w:rPr>
          <w:rFonts w:ascii="Marianne" w:eastAsia="Times New Roman" w:hAnsi="Marianne" w:cs="Times New Roman"/>
          <w:color w:val="000000" w:themeColor="text1"/>
          <w:lang w:eastAsia="fr-FR"/>
        </w:rPr>
        <w:t>Les</w:t>
      </w:r>
      <w:r w:rsidRPr="005346C9">
        <w:rPr>
          <w:rFonts w:ascii="Marianne" w:eastAsia="Times New Roman" w:hAnsi="Marianne" w:cs="Times New Roman"/>
          <w:color w:val="000000" w:themeColor="text1"/>
          <w:u w:val="single"/>
          <w:lang w:eastAsia="fr-FR"/>
        </w:rPr>
        <w:t xml:space="preserve"> objectifs pédagogiques de la formation sont</w:t>
      </w:r>
      <w:r w:rsidRPr="005346C9">
        <w:rPr>
          <w:rFonts w:ascii="Calibri" w:eastAsia="Times New Roman" w:hAnsi="Calibri" w:cs="Calibri"/>
          <w:color w:val="000000" w:themeColor="text1"/>
          <w:u w:val="single"/>
          <w:lang w:eastAsia="fr-FR"/>
        </w:rPr>
        <w:t> </w:t>
      </w:r>
      <w:r w:rsidRPr="005346C9">
        <w:rPr>
          <w:rFonts w:ascii="Marianne" w:eastAsia="Times New Roman" w:hAnsi="Marianne" w:cs="Times New Roman"/>
          <w:color w:val="000000" w:themeColor="text1"/>
          <w:u w:val="single"/>
          <w:lang w:eastAsia="fr-FR"/>
        </w:rPr>
        <w:t>:</w:t>
      </w:r>
    </w:p>
    <w:p w14:paraId="4BD47E8C" w14:textId="77777777" w:rsidR="00A81DE0" w:rsidRPr="005346C9" w:rsidRDefault="00A81DE0" w:rsidP="00A81DE0">
      <w:pPr>
        <w:spacing w:before="0" w:after="0" w:line="240" w:lineRule="auto"/>
        <w:rPr>
          <w:rFonts w:ascii="Marianne" w:eastAsia="Times New Roman" w:hAnsi="Marianne" w:cs="Times New Roman"/>
          <w:color w:val="000000" w:themeColor="text1"/>
          <w:lang w:eastAsia="fr-FR"/>
        </w:rPr>
      </w:pPr>
    </w:p>
    <w:p w14:paraId="32079E5F" w14:textId="77777777" w:rsidR="00A81DE0" w:rsidRPr="005346C9" w:rsidRDefault="00A81DE0" w:rsidP="00A81DE0">
      <w:pPr>
        <w:numPr>
          <w:ilvl w:val="0"/>
          <w:numId w:val="12"/>
        </w:numPr>
        <w:spacing w:before="0" w:after="0" w:line="240" w:lineRule="auto"/>
        <w:ind w:left="709" w:hanging="567"/>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 xml:space="preserve">Être capable d’exploiter toutes les fonctionnalités </w:t>
      </w:r>
      <w:r w:rsidRPr="005346C9">
        <w:rPr>
          <w:rFonts w:ascii="Marianne" w:eastAsia="Times New Roman" w:hAnsi="Marianne" w:cs="Times New Roman"/>
          <w:bCs/>
          <w:color w:val="000000" w:themeColor="text1"/>
          <w:lang w:eastAsia="fr-FR"/>
        </w:rPr>
        <w:t>de toutes les machines</w:t>
      </w:r>
      <w:r w:rsidRPr="005346C9">
        <w:rPr>
          <w:rFonts w:ascii="Marianne" w:eastAsia="Times New Roman" w:hAnsi="Marianne" w:cs="Times New Roman"/>
          <w:color w:val="000000" w:themeColor="text1"/>
          <w:lang w:eastAsia="fr-FR"/>
        </w:rPr>
        <w:t>.</w:t>
      </w:r>
    </w:p>
    <w:p w14:paraId="6953705C" w14:textId="77777777" w:rsidR="00A81DE0" w:rsidRPr="005346C9" w:rsidRDefault="00A81DE0" w:rsidP="00A81DE0">
      <w:pPr>
        <w:spacing w:before="0" w:after="0" w:line="240" w:lineRule="auto"/>
        <w:ind w:left="709"/>
        <w:rPr>
          <w:rFonts w:ascii="Marianne" w:eastAsia="Times New Roman" w:hAnsi="Marianne" w:cs="Times New Roman"/>
          <w:color w:val="000000" w:themeColor="text1"/>
          <w:lang w:eastAsia="fr-FR"/>
        </w:rPr>
      </w:pPr>
    </w:p>
    <w:p w14:paraId="410A6F0F" w14:textId="77777777" w:rsidR="00A81DE0" w:rsidRPr="005346C9" w:rsidRDefault="00A81DE0" w:rsidP="00A81DE0">
      <w:pPr>
        <w:numPr>
          <w:ilvl w:val="0"/>
          <w:numId w:val="12"/>
        </w:numPr>
        <w:spacing w:before="0" w:after="0" w:line="240" w:lineRule="auto"/>
        <w:ind w:left="709" w:hanging="567"/>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Être capable de réaliser la maintenance et le dépannage de premier niveau.</w:t>
      </w:r>
    </w:p>
    <w:p w14:paraId="48537308" w14:textId="77777777" w:rsidR="00A81DE0" w:rsidRPr="005346C9" w:rsidRDefault="00A81DE0" w:rsidP="00A81DE0">
      <w:pPr>
        <w:spacing w:before="0" w:after="0" w:line="240" w:lineRule="auto"/>
        <w:rPr>
          <w:rFonts w:ascii="Marianne" w:eastAsia="Times New Roman" w:hAnsi="Marianne" w:cs="Times New Roman"/>
          <w:color w:val="000000" w:themeColor="text1"/>
          <w:lang w:eastAsia="fr-FR"/>
        </w:rPr>
      </w:pPr>
    </w:p>
    <w:p w14:paraId="4470D8EA" w14:textId="77777777" w:rsidR="00A81DE0" w:rsidRPr="005346C9" w:rsidRDefault="00A81DE0" w:rsidP="00A81DE0">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Le titulaire délivre les supports documentaires sur les fonctionnalités de la machine et attestations de formation des opérateurs au chef d’atelier FSM</w:t>
      </w:r>
      <w:r w:rsidRPr="005346C9">
        <w:rPr>
          <w:rFonts w:ascii="Marianne" w:eastAsia="Times New Roman" w:hAnsi="Marianne" w:cs="Calibri"/>
          <w:color w:val="000000" w:themeColor="text1"/>
          <w:lang w:eastAsia="fr-FR"/>
        </w:rPr>
        <w:t>.</w:t>
      </w:r>
    </w:p>
    <w:p w14:paraId="4061D7CC" w14:textId="77777777" w:rsidR="003F520F" w:rsidRPr="008025D8" w:rsidRDefault="003F520F">
      <w:pPr>
        <w:spacing w:before="0" w:after="160"/>
        <w:jc w:val="left"/>
        <w:rPr>
          <w:rFonts w:ascii="Marianne" w:eastAsia="Times New Roman" w:hAnsi="Marianne" w:cs="Arial"/>
          <w:lang w:eastAsia="fr-FR"/>
        </w:rPr>
      </w:pPr>
      <w:r w:rsidRPr="008025D8">
        <w:rPr>
          <w:rFonts w:ascii="Marianne" w:eastAsia="Times New Roman" w:hAnsi="Marianne" w:cs="Arial"/>
          <w:lang w:eastAsia="fr-FR"/>
        </w:rPr>
        <w:br w:type="page"/>
      </w:r>
    </w:p>
    <w:p w14:paraId="0368BFB0" w14:textId="4C960FF1" w:rsidR="008854E8" w:rsidRPr="008025D8" w:rsidRDefault="008854E8" w:rsidP="001F2E07">
      <w:pPr>
        <w:pStyle w:val="STBNIV1"/>
        <w:ind w:left="-567" w:hanging="567"/>
        <w:rPr>
          <w:rFonts w:ascii="Marianne" w:hAnsi="Marianne"/>
          <w:bCs/>
        </w:rPr>
      </w:pPr>
      <w:bookmarkStart w:id="156" w:name="_Toc199847835"/>
      <w:r w:rsidRPr="008025D8">
        <w:rPr>
          <w:rFonts w:ascii="Marianne" w:hAnsi="Marianne"/>
        </w:rPr>
        <w:lastRenderedPageBreak/>
        <w:t>Annexe 2</w:t>
      </w:r>
      <w:r w:rsidRPr="008025D8">
        <w:rPr>
          <w:rFonts w:ascii="Calibri" w:hAnsi="Calibri" w:cs="Calibri"/>
        </w:rPr>
        <w:t> </w:t>
      </w:r>
      <w:r w:rsidR="00B66236" w:rsidRPr="008025D8">
        <w:rPr>
          <w:rFonts w:ascii="Marianne" w:hAnsi="Marianne"/>
        </w:rPr>
        <w:t>: STB MM25-1057</w:t>
      </w:r>
      <w:r w:rsidRPr="008025D8">
        <w:rPr>
          <w:rFonts w:ascii="Marianne" w:hAnsi="Marianne"/>
        </w:rPr>
        <w:t xml:space="preserve"> BANC PEDAGOGIQUE</w:t>
      </w:r>
      <w:r w:rsidRPr="008025D8">
        <w:rPr>
          <w:rFonts w:ascii="Marianne" w:hAnsi="Marianne"/>
          <w:bCs/>
        </w:rPr>
        <w:t xml:space="preserve"> «</w:t>
      </w:r>
      <w:r w:rsidRPr="008025D8">
        <w:rPr>
          <w:rFonts w:ascii="Calibri" w:hAnsi="Calibri" w:cs="Calibri"/>
          <w:bCs/>
        </w:rPr>
        <w:t> </w:t>
      </w:r>
      <w:r w:rsidRPr="008025D8">
        <w:rPr>
          <w:rFonts w:ascii="Marianne" w:hAnsi="Marianne"/>
          <w:bCs/>
          <w:color w:val="000000" w:themeColor="text1"/>
        </w:rPr>
        <w:t>«</w:t>
      </w:r>
      <w:r w:rsidRPr="008025D8">
        <w:rPr>
          <w:rFonts w:ascii="Calibri" w:hAnsi="Calibri" w:cs="Calibri"/>
          <w:bCs/>
          <w:color w:val="000000" w:themeColor="text1"/>
        </w:rPr>
        <w:t> </w:t>
      </w:r>
      <w:r w:rsidRPr="008025D8">
        <w:rPr>
          <w:rFonts w:ascii="Marianne" w:hAnsi="Marianne"/>
          <w:bCs/>
          <w:color w:val="000000" w:themeColor="text1"/>
        </w:rPr>
        <w:t>groupe froid positif</w:t>
      </w:r>
      <w:r w:rsidRPr="008025D8">
        <w:rPr>
          <w:rFonts w:ascii="Calibri" w:hAnsi="Calibri" w:cs="Calibri"/>
          <w:bCs/>
          <w:color w:val="000000" w:themeColor="text1"/>
        </w:rPr>
        <w:t> </w:t>
      </w:r>
      <w:r w:rsidRPr="008025D8">
        <w:rPr>
          <w:rFonts w:ascii="Marianne" w:hAnsi="Marianne"/>
          <w:bCs/>
          <w:color w:val="000000" w:themeColor="text1"/>
        </w:rPr>
        <w:t>»</w:t>
      </w:r>
      <w:r w:rsidRPr="008025D8">
        <w:rPr>
          <w:rFonts w:ascii="Calibri" w:hAnsi="Calibri" w:cs="Calibri"/>
          <w:bCs/>
        </w:rPr>
        <w:t> </w:t>
      </w:r>
      <w:r w:rsidRPr="008025D8">
        <w:rPr>
          <w:rFonts w:ascii="Marianne" w:hAnsi="Marianne"/>
          <w:bCs/>
        </w:rPr>
        <w:t xml:space="preserve">» </w:t>
      </w:r>
      <w:r w:rsidR="008025D8" w:rsidRPr="008025D8">
        <w:rPr>
          <w:rFonts w:ascii="Marianne" w:hAnsi="Marianne"/>
          <w:bCs/>
        </w:rPr>
        <w:t xml:space="preserve">au profit du secteur froid des ateliers </w:t>
      </w:r>
      <w:r w:rsidR="008025D8" w:rsidRPr="008025D8">
        <w:rPr>
          <w:rFonts w:ascii="Marianne" w:hAnsi="Marianne"/>
          <w:shd w:val="clear" w:color="auto" w:fill="FFFFFF"/>
        </w:rPr>
        <w:t>fluides spécialisés mécanique</w:t>
      </w:r>
      <w:r w:rsidR="008025D8" w:rsidRPr="008025D8">
        <w:rPr>
          <w:rFonts w:ascii="Marianne" w:hAnsi="Marianne"/>
          <w:bCs/>
        </w:rPr>
        <w:t xml:space="preserve"> du </w:t>
      </w:r>
      <w:r w:rsidR="008025D8" w:rsidRPr="008025D8">
        <w:rPr>
          <w:rFonts w:ascii="Marianne" w:hAnsi="Marianne"/>
        </w:rPr>
        <w:t>service logistique de la marine à Toulon.</w:t>
      </w:r>
      <w:bookmarkEnd w:id="156"/>
      <w:r w:rsidR="008025D8" w:rsidRPr="008025D8">
        <w:rPr>
          <w:rFonts w:ascii="Marianne" w:hAnsi="Marianne"/>
        </w:rPr>
        <w:t xml:space="preserve"> </w:t>
      </w:r>
    </w:p>
    <w:p w14:paraId="1E6B7E2F" w14:textId="77777777" w:rsidR="00417603" w:rsidRPr="008025D8" w:rsidRDefault="00417603" w:rsidP="00217DFA">
      <w:pPr>
        <w:spacing w:before="0" w:after="160"/>
        <w:jc w:val="left"/>
        <w:rPr>
          <w:rFonts w:ascii="Marianne" w:hAnsi="Marianne" w:cs="Arial"/>
        </w:rPr>
      </w:pPr>
    </w:p>
    <w:p w14:paraId="1CD48CB8" w14:textId="441DB2C3" w:rsidR="002757D6" w:rsidRPr="008025D8" w:rsidRDefault="002757D6" w:rsidP="005346C9">
      <w:pPr>
        <w:pStyle w:val="Paragraphedeliste"/>
        <w:numPr>
          <w:ilvl w:val="0"/>
          <w:numId w:val="7"/>
        </w:numPr>
        <w:ind w:left="567" w:hanging="567"/>
        <w:rPr>
          <w:rFonts w:ascii="Marianne" w:hAnsi="Marianne"/>
          <w:b/>
          <w:lang w:eastAsia="fr-FR"/>
        </w:rPr>
      </w:pPr>
      <w:bookmarkStart w:id="157" w:name="_Toc76738835"/>
      <w:r w:rsidRPr="008025D8">
        <w:rPr>
          <w:rFonts w:ascii="Marianne" w:hAnsi="Marianne"/>
          <w:b/>
          <w:lang w:eastAsia="fr-FR"/>
        </w:rPr>
        <w:t>EXIGENCES FONCTIONNELLES ET TECHNIQUES</w:t>
      </w:r>
      <w:bookmarkEnd w:id="157"/>
    </w:p>
    <w:p w14:paraId="425FBBA1" w14:textId="2E66885A" w:rsidR="008854E8" w:rsidRPr="008025D8" w:rsidRDefault="00036343" w:rsidP="00B66236">
      <w:pPr>
        <w:pStyle w:val="Paragraphedeliste"/>
        <w:autoSpaceDE w:val="0"/>
        <w:autoSpaceDN w:val="0"/>
        <w:adjustRightInd w:val="0"/>
        <w:spacing w:before="0" w:after="0" w:line="240" w:lineRule="auto"/>
        <w:ind w:left="709"/>
        <w:jc w:val="left"/>
        <w:rPr>
          <w:rFonts w:ascii="Marianne" w:hAnsi="Marianne"/>
          <w:b/>
          <w:lang w:eastAsia="fr-FR"/>
        </w:rPr>
      </w:pPr>
      <w:r w:rsidRPr="008025D8">
        <w:rPr>
          <w:rFonts w:ascii="Marianne" w:hAnsi="Marianne" w:cs="Arial"/>
        </w:rPr>
        <w:t xml:space="preserve"> </w:t>
      </w:r>
      <w:r w:rsidRPr="008025D8">
        <w:rPr>
          <w:rFonts w:ascii="Marianne" w:hAnsi="Marianne"/>
          <w:b/>
          <w:lang w:eastAsia="fr-FR"/>
        </w:rPr>
        <w:t>EXIGENCES FONCTIONNELLES</w:t>
      </w:r>
    </w:p>
    <w:p w14:paraId="2E89B206" w14:textId="77777777" w:rsidR="00B66236" w:rsidRPr="008025D8" w:rsidRDefault="00B66236" w:rsidP="00B66236">
      <w:pPr>
        <w:pStyle w:val="Paragraphedeliste"/>
        <w:autoSpaceDE w:val="0"/>
        <w:autoSpaceDN w:val="0"/>
        <w:adjustRightInd w:val="0"/>
        <w:spacing w:before="0" w:after="0" w:line="240" w:lineRule="auto"/>
        <w:ind w:left="993"/>
        <w:jc w:val="left"/>
        <w:rPr>
          <w:rFonts w:ascii="Marianne" w:hAnsi="Marianne" w:cs="Arial"/>
        </w:rPr>
      </w:pPr>
    </w:p>
    <w:p w14:paraId="0D287761" w14:textId="57CAF0F2" w:rsidR="008854E8" w:rsidRPr="008025D8" w:rsidRDefault="008854E8"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iCs/>
          <w:color w:val="000000" w:themeColor="text1"/>
          <w:u w:val="single"/>
          <w:lang w:eastAsia="fr-FR"/>
        </w:rPr>
      </w:pPr>
      <w:bookmarkStart w:id="158" w:name="_Toc480786292"/>
      <w:bookmarkStart w:id="159" w:name="_Toc480786573"/>
      <w:bookmarkEnd w:id="158"/>
      <w:bookmarkEnd w:id="159"/>
      <w:r w:rsidRPr="008025D8">
        <w:rPr>
          <w:rFonts w:ascii="Marianne" w:eastAsia="Times New Roman" w:hAnsi="Marianne" w:cs="Times New Roman"/>
          <w:bCs/>
          <w:color w:val="000000" w:themeColor="text1"/>
          <w:u w:val="single"/>
          <w:lang w:eastAsia="fr-FR"/>
        </w:rPr>
        <w:t xml:space="preserve">Le </w:t>
      </w:r>
      <w:r w:rsidRPr="008025D8">
        <w:rPr>
          <w:rFonts w:ascii="Marianne" w:eastAsia="Times New Roman" w:hAnsi="Marianne" w:cs="Times New Roman"/>
          <w:color w:val="000000" w:themeColor="text1"/>
          <w:u w:val="single"/>
          <w:lang w:eastAsia="fr-FR"/>
        </w:rPr>
        <w:t>banc pédagogique «</w:t>
      </w:r>
      <w:r w:rsidRPr="008025D8">
        <w:rPr>
          <w:rFonts w:ascii="Calibri" w:eastAsia="Times New Roman" w:hAnsi="Calibri" w:cs="Calibri"/>
          <w:color w:val="000000" w:themeColor="text1"/>
          <w:u w:val="single"/>
          <w:lang w:eastAsia="fr-FR"/>
        </w:rPr>
        <w:t> </w:t>
      </w:r>
      <w:r w:rsidRPr="008025D8">
        <w:rPr>
          <w:rFonts w:ascii="Marianne" w:eastAsia="Times New Roman" w:hAnsi="Marianne" w:cs="Times New Roman"/>
          <w:bCs/>
          <w:color w:val="000000" w:themeColor="text1"/>
          <w:u w:val="single"/>
          <w:lang w:eastAsia="fr-FR"/>
        </w:rPr>
        <w:t>groupe froid positif</w:t>
      </w:r>
      <w:r w:rsidRPr="008025D8">
        <w:rPr>
          <w:rFonts w:ascii="Calibri" w:eastAsia="Times New Roman" w:hAnsi="Calibri" w:cs="Calibri"/>
          <w:bCs/>
          <w:color w:val="000000" w:themeColor="text1"/>
          <w:u w:val="single"/>
          <w:lang w:eastAsia="fr-FR"/>
        </w:rPr>
        <w:t> </w:t>
      </w:r>
      <w:r w:rsidRPr="008025D8">
        <w:rPr>
          <w:rFonts w:ascii="Marianne" w:eastAsia="Times New Roman" w:hAnsi="Marianne" w:cs="Marianne"/>
          <w:color w:val="000000" w:themeColor="text1"/>
          <w:u w:val="single"/>
          <w:lang w:eastAsia="fr-FR"/>
        </w:rPr>
        <w:t>»</w:t>
      </w:r>
      <w:r w:rsidRPr="008025D8">
        <w:rPr>
          <w:rFonts w:ascii="Marianne" w:eastAsia="Times New Roman" w:hAnsi="Marianne" w:cs="Times New Roman"/>
          <w:iCs/>
          <w:color w:val="000000" w:themeColor="text1"/>
          <w:u w:val="single"/>
          <w:lang w:eastAsia="fr-FR"/>
        </w:rPr>
        <w:t xml:space="preserve"> doit permettre</w:t>
      </w:r>
      <w:r w:rsidRPr="008025D8">
        <w:rPr>
          <w:rFonts w:ascii="Calibri" w:eastAsia="Times New Roman" w:hAnsi="Calibri" w:cs="Calibri"/>
          <w:iCs/>
          <w:color w:val="000000" w:themeColor="text1"/>
          <w:u w:val="single"/>
          <w:lang w:eastAsia="fr-FR"/>
        </w:rPr>
        <w:t> </w:t>
      </w:r>
      <w:r w:rsidRPr="008025D8">
        <w:rPr>
          <w:rFonts w:ascii="Marianne" w:eastAsia="Times New Roman" w:hAnsi="Marianne" w:cs="Times New Roman"/>
          <w:iCs/>
          <w:color w:val="000000" w:themeColor="text1"/>
          <w:u w:val="single"/>
          <w:lang w:eastAsia="fr-FR"/>
        </w:rPr>
        <w:t xml:space="preserve">: </w:t>
      </w:r>
    </w:p>
    <w:p w14:paraId="64787C6F" w14:textId="77777777" w:rsidR="008854E8" w:rsidRPr="008025D8" w:rsidRDefault="008854E8"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8025D8">
        <w:rPr>
          <w:rFonts w:ascii="Marianne" w:eastAsia="Times New Roman" w:hAnsi="Marianne" w:cs="Calibri"/>
          <w:iCs/>
          <w:color w:val="000000" w:themeColor="text1"/>
          <w:lang w:eastAsia="fr-FR"/>
        </w:rPr>
        <w:t>L</w:t>
      </w:r>
      <w:r w:rsidRPr="008025D8">
        <w:rPr>
          <w:rFonts w:ascii="Marianne" w:eastAsia="Times New Roman" w:hAnsi="Marianne" w:cs="Calibri"/>
          <w:color w:val="000000" w:themeColor="text1"/>
          <w:lang w:eastAsia="fr-FR"/>
        </w:rPr>
        <w:t>'acquisition des concepts thermodynamiques liés à l'industrie du froid</w:t>
      </w:r>
      <w:r w:rsidRPr="008025D8">
        <w:rPr>
          <w:rFonts w:ascii="Marianne" w:eastAsia="Times New Roman" w:hAnsi="Marianne" w:cs="Arial"/>
          <w:color w:val="000000" w:themeColor="text1"/>
          <w:lang w:eastAsia="fr-FR"/>
        </w:rPr>
        <w:t>.</w:t>
      </w:r>
    </w:p>
    <w:p w14:paraId="7D4A9100" w14:textId="77777777" w:rsidR="008854E8" w:rsidRPr="008025D8" w:rsidRDefault="008854E8"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Les activités d’installation, de mise en service, de paramétrage et de maintenance</w:t>
      </w:r>
      <w:r w:rsidRPr="008025D8">
        <w:rPr>
          <w:rFonts w:ascii="Marianne" w:eastAsia="Times New Roman" w:hAnsi="Marianne" w:cs="Calibri"/>
          <w:iCs/>
          <w:color w:val="000000" w:themeColor="text1"/>
          <w:lang w:eastAsia="fr-FR"/>
        </w:rPr>
        <w:t>.</w:t>
      </w:r>
    </w:p>
    <w:p w14:paraId="30A9B5AC" w14:textId="77777777" w:rsidR="008854E8" w:rsidRPr="008025D8" w:rsidRDefault="008854E8"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L</w:t>
      </w:r>
      <w:r w:rsidRPr="008025D8">
        <w:rPr>
          <w:rFonts w:ascii="Marianne" w:eastAsia="Times New Roman" w:hAnsi="Marianne" w:cs="Calibri"/>
          <w:color w:val="000000" w:themeColor="text1"/>
          <w:lang w:eastAsia="fr-FR"/>
        </w:rPr>
        <w:t>’</w:t>
      </w:r>
      <w:r w:rsidRPr="008025D8">
        <w:rPr>
          <w:rFonts w:ascii="Marianne" w:eastAsia="Times New Roman" w:hAnsi="Marianne" w:cs="Arial"/>
          <w:color w:val="000000" w:themeColor="text1"/>
          <w:lang w:eastAsia="fr-FR"/>
        </w:rPr>
        <w:t>étude des circuits frigorifiques et électriques.</w:t>
      </w:r>
    </w:p>
    <w:p w14:paraId="79AB46F2" w14:textId="77777777" w:rsidR="008854E8" w:rsidRPr="008025D8" w:rsidRDefault="008854E8" w:rsidP="005346C9">
      <w:pPr>
        <w:numPr>
          <w:ilvl w:val="0"/>
          <w:numId w:val="9"/>
        </w:numPr>
        <w:autoSpaceDE w:val="0"/>
        <w:autoSpaceDN w:val="0"/>
        <w:adjustRightInd w:val="0"/>
        <w:spacing w:before="0" w:after="0" w:line="276" w:lineRule="auto"/>
        <w:jc w:val="left"/>
        <w:rPr>
          <w:rFonts w:ascii="Marianne" w:eastAsia="Times New Roman" w:hAnsi="Marianne" w:cs="Calibri"/>
          <w:color w:val="000000" w:themeColor="text1"/>
          <w:lang w:eastAsia="fr-FR"/>
        </w:rPr>
      </w:pPr>
      <w:r w:rsidRPr="008025D8">
        <w:rPr>
          <w:rFonts w:ascii="Marianne" w:eastAsia="Times New Roman" w:hAnsi="Marianne" w:cs="Arial"/>
          <w:color w:val="000000" w:themeColor="text1"/>
          <w:lang w:eastAsia="fr-FR"/>
        </w:rPr>
        <w:t>L</w:t>
      </w:r>
      <w:r w:rsidRPr="008025D8">
        <w:rPr>
          <w:rFonts w:ascii="Marianne" w:eastAsia="Times New Roman" w:hAnsi="Marianne" w:cs="Calibri"/>
          <w:color w:val="000000" w:themeColor="text1"/>
          <w:lang w:eastAsia="fr-FR"/>
        </w:rPr>
        <w:t>’identification et relevé des caractéristiques du matériel.</w:t>
      </w:r>
    </w:p>
    <w:p w14:paraId="3ACDAC59" w14:textId="77777777" w:rsidR="008854E8" w:rsidRPr="008025D8" w:rsidRDefault="008854E8"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 xml:space="preserve">Le tracé du cycle sur le diagramme </w:t>
      </w:r>
      <w:proofErr w:type="spellStart"/>
      <w:r w:rsidRPr="008025D8">
        <w:rPr>
          <w:rFonts w:ascii="Marianne" w:eastAsia="Times New Roman" w:hAnsi="Marianne" w:cs="Arial"/>
          <w:color w:val="000000" w:themeColor="text1"/>
          <w:lang w:eastAsia="fr-FR"/>
        </w:rPr>
        <w:t>enthalpique</w:t>
      </w:r>
      <w:proofErr w:type="spellEnd"/>
      <w:r w:rsidRPr="008025D8">
        <w:rPr>
          <w:rFonts w:ascii="Marianne" w:eastAsia="Times New Roman" w:hAnsi="Marianne" w:cs="Arial"/>
          <w:color w:val="000000" w:themeColor="text1"/>
          <w:lang w:eastAsia="fr-FR"/>
        </w:rPr>
        <w:t xml:space="preserve"> : bilan énergétique de l’installation (Échangeurs, Chambre froide) et détermination des coefficients de performance.</w:t>
      </w:r>
    </w:p>
    <w:p w14:paraId="7F59A4AD" w14:textId="77777777" w:rsidR="008854E8" w:rsidRPr="008025D8" w:rsidRDefault="008854E8"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L’instrumentation de débit, pressions et températures.</w:t>
      </w:r>
    </w:p>
    <w:p w14:paraId="2D0F7297" w14:textId="77777777" w:rsidR="008854E8" w:rsidRPr="008025D8" w:rsidRDefault="008854E8" w:rsidP="005346C9">
      <w:pPr>
        <w:numPr>
          <w:ilvl w:val="0"/>
          <w:numId w:val="9"/>
        </w:numPr>
        <w:autoSpaceDE w:val="0"/>
        <w:autoSpaceDN w:val="0"/>
        <w:adjustRightInd w:val="0"/>
        <w:spacing w:before="0" w:after="9"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La charges ou le complément, réglages et la récupération de fluides frigorigènes.</w:t>
      </w:r>
    </w:p>
    <w:p w14:paraId="44ABDA81" w14:textId="77777777" w:rsidR="008854E8" w:rsidRPr="008025D8" w:rsidRDefault="008854E8" w:rsidP="005346C9">
      <w:pPr>
        <w:numPr>
          <w:ilvl w:val="0"/>
          <w:numId w:val="9"/>
        </w:numPr>
        <w:autoSpaceDE w:val="0"/>
        <w:autoSpaceDN w:val="0"/>
        <w:adjustRightInd w:val="0"/>
        <w:spacing w:before="0" w:after="9"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La mise en place d’une régulation avec vidange de l’évaporateur (</w:t>
      </w:r>
      <w:proofErr w:type="spellStart"/>
      <w:r w:rsidRPr="008025D8">
        <w:rPr>
          <w:rFonts w:ascii="Marianne" w:eastAsia="Times New Roman" w:hAnsi="Marianne" w:cs="Arial"/>
          <w:color w:val="000000" w:themeColor="text1"/>
          <w:lang w:eastAsia="fr-FR"/>
        </w:rPr>
        <w:t>Pump</w:t>
      </w:r>
      <w:proofErr w:type="spellEnd"/>
      <w:r w:rsidRPr="008025D8">
        <w:rPr>
          <w:rFonts w:ascii="Marianne" w:eastAsia="Times New Roman" w:hAnsi="Marianne" w:cs="Arial"/>
          <w:color w:val="000000" w:themeColor="text1"/>
          <w:lang w:eastAsia="fr-FR"/>
        </w:rPr>
        <w:t>-down).</w:t>
      </w:r>
    </w:p>
    <w:p w14:paraId="7407760E" w14:textId="77777777" w:rsidR="008854E8" w:rsidRPr="008025D8" w:rsidRDefault="008854E8" w:rsidP="008854E8">
      <w:pPr>
        <w:spacing w:before="0" w:after="160"/>
        <w:jc w:val="left"/>
        <w:rPr>
          <w:rFonts w:ascii="Marianne" w:hAnsi="Marianne" w:cs="Arial"/>
        </w:rPr>
      </w:pPr>
    </w:p>
    <w:p w14:paraId="2A4CB2BA" w14:textId="72E0C4ED" w:rsidR="00036343" w:rsidRPr="008025D8" w:rsidRDefault="00036343" w:rsidP="00B66236">
      <w:pPr>
        <w:autoSpaceDE w:val="0"/>
        <w:autoSpaceDN w:val="0"/>
        <w:adjustRightInd w:val="0"/>
        <w:spacing w:before="0" w:after="0" w:line="240" w:lineRule="auto"/>
        <w:ind w:left="709"/>
        <w:jc w:val="left"/>
        <w:rPr>
          <w:rFonts w:ascii="Marianne" w:eastAsia="Times New Roman" w:hAnsi="Marianne" w:cs="Arial"/>
          <w:lang w:eastAsia="fr-FR"/>
        </w:rPr>
      </w:pPr>
      <w:r w:rsidRPr="008025D8">
        <w:rPr>
          <w:rFonts w:ascii="Marianne" w:hAnsi="Marianne"/>
          <w:b/>
          <w:lang w:eastAsia="fr-FR"/>
        </w:rPr>
        <w:t>EXIGENCES FONCTIONNELLES</w:t>
      </w:r>
    </w:p>
    <w:p w14:paraId="33EFBA79" w14:textId="77777777" w:rsidR="00036343" w:rsidRPr="008025D8" w:rsidRDefault="00036343" w:rsidP="000379AE">
      <w:pPr>
        <w:pStyle w:val="Paragraphedeliste"/>
        <w:autoSpaceDE w:val="0"/>
        <w:autoSpaceDN w:val="0"/>
        <w:adjustRightInd w:val="0"/>
        <w:spacing w:before="0" w:after="0" w:line="240" w:lineRule="auto"/>
        <w:ind w:left="1413"/>
        <w:jc w:val="left"/>
        <w:rPr>
          <w:rFonts w:ascii="Marianne" w:eastAsia="Times New Roman" w:hAnsi="Marianne" w:cs="Arial"/>
          <w:lang w:eastAsia="fr-FR"/>
        </w:rPr>
      </w:pPr>
    </w:p>
    <w:p w14:paraId="66C12FD7" w14:textId="5B034D90" w:rsidR="00036343" w:rsidRPr="008025D8" w:rsidRDefault="00036343" w:rsidP="00036343">
      <w:pPr>
        <w:spacing w:before="0" w:after="0" w:line="240" w:lineRule="auto"/>
        <w:rPr>
          <w:rFonts w:ascii="Marianne" w:eastAsia="Times New Roman" w:hAnsi="Marianne" w:cs="Times New Roman"/>
          <w:iCs/>
          <w:color w:val="000000" w:themeColor="text1"/>
          <w:lang w:eastAsia="fr-FR"/>
        </w:rPr>
      </w:pPr>
      <w:bookmarkStart w:id="160" w:name="_Toc76738836"/>
      <w:r w:rsidRPr="008025D8">
        <w:rPr>
          <w:rFonts w:ascii="Marianne" w:eastAsia="Times New Roman" w:hAnsi="Marianne" w:cs="Times New Roman"/>
          <w:bCs/>
          <w:color w:val="000000" w:themeColor="text1"/>
          <w:lang w:eastAsia="fr-FR"/>
        </w:rPr>
        <w:t xml:space="preserve">Le </w:t>
      </w:r>
      <w:r w:rsidRPr="008025D8">
        <w:rPr>
          <w:rFonts w:ascii="Marianne" w:eastAsia="Times New Roman" w:hAnsi="Marianne" w:cs="Times New Roman"/>
          <w:color w:val="000000" w:themeColor="text1"/>
          <w:lang w:eastAsia="fr-FR"/>
        </w:rPr>
        <w:t>banc pédagogique «</w:t>
      </w:r>
      <w:r w:rsidRPr="008025D8">
        <w:rPr>
          <w:rFonts w:ascii="Calibri" w:eastAsia="Times New Roman" w:hAnsi="Calibri" w:cs="Calibri"/>
          <w:color w:val="000000" w:themeColor="text1"/>
          <w:lang w:eastAsia="fr-FR"/>
        </w:rPr>
        <w:t> </w:t>
      </w:r>
      <w:r w:rsidRPr="008025D8">
        <w:rPr>
          <w:rFonts w:ascii="Marianne" w:eastAsia="Times New Roman" w:hAnsi="Marianne" w:cs="Times New Roman"/>
          <w:bCs/>
          <w:color w:val="000000" w:themeColor="text1"/>
          <w:lang w:eastAsia="fr-FR"/>
        </w:rPr>
        <w:t>groupe froid positif</w:t>
      </w:r>
      <w:r w:rsidRPr="008025D8">
        <w:rPr>
          <w:rFonts w:ascii="Calibri" w:eastAsia="Times New Roman" w:hAnsi="Calibri" w:cs="Calibri"/>
          <w:bCs/>
          <w:color w:val="000000" w:themeColor="text1"/>
          <w:lang w:eastAsia="fr-FR"/>
        </w:rPr>
        <w:t> </w:t>
      </w:r>
      <w:r w:rsidRPr="008025D8">
        <w:rPr>
          <w:rFonts w:ascii="Marianne" w:eastAsia="Times New Roman" w:hAnsi="Marianne" w:cs="Marianne"/>
          <w:color w:val="000000" w:themeColor="text1"/>
          <w:lang w:eastAsia="fr-FR"/>
        </w:rPr>
        <w:t>»</w:t>
      </w:r>
      <w:r w:rsidRPr="008025D8">
        <w:rPr>
          <w:rFonts w:ascii="Marianne" w:eastAsia="Times New Roman" w:hAnsi="Marianne" w:cs="Times New Roman"/>
          <w:iCs/>
          <w:color w:val="000000" w:themeColor="text1"/>
          <w:lang w:eastAsia="fr-FR"/>
        </w:rPr>
        <w:t xml:space="preserve"> doit comporter les éléments suivants</w:t>
      </w:r>
      <w:r w:rsidRPr="008025D8">
        <w:rPr>
          <w:rFonts w:ascii="Calibri" w:eastAsia="Times New Roman" w:hAnsi="Calibri" w:cs="Calibri"/>
          <w:iCs/>
          <w:color w:val="000000" w:themeColor="text1"/>
          <w:lang w:eastAsia="fr-FR"/>
        </w:rPr>
        <w:t> </w:t>
      </w:r>
      <w:r w:rsidRPr="008025D8">
        <w:rPr>
          <w:rFonts w:ascii="Marianne" w:eastAsia="Times New Roman" w:hAnsi="Marianne" w:cs="Times New Roman"/>
          <w:iCs/>
          <w:color w:val="000000" w:themeColor="text1"/>
          <w:lang w:eastAsia="fr-FR"/>
        </w:rPr>
        <w:t>:</w:t>
      </w:r>
    </w:p>
    <w:p w14:paraId="1C553F66" w14:textId="77777777" w:rsidR="00036343" w:rsidRPr="008025D8" w:rsidRDefault="00036343" w:rsidP="00036343">
      <w:pPr>
        <w:spacing w:before="0" w:after="0" w:line="240" w:lineRule="auto"/>
        <w:jc w:val="left"/>
        <w:rPr>
          <w:rFonts w:ascii="Marianne" w:eastAsia="Times New Roman" w:hAnsi="Marianne" w:cs="Times New Roman"/>
          <w:iCs/>
          <w:color w:val="000000" w:themeColor="text1"/>
          <w:lang w:eastAsia="fr-FR"/>
        </w:rPr>
      </w:pPr>
    </w:p>
    <w:p w14:paraId="0D6DDBF0" w14:textId="77777777" w:rsidR="00036343" w:rsidRPr="008025D8" w:rsidRDefault="00036343" w:rsidP="00036343">
      <w:pPr>
        <w:spacing w:before="0" w:after="0" w:line="240" w:lineRule="auto"/>
        <w:jc w:val="left"/>
        <w:rPr>
          <w:rFonts w:ascii="Marianne" w:eastAsia="Times New Roman" w:hAnsi="Marianne" w:cs="Arial"/>
          <w:b/>
          <w:bCs/>
          <w:color w:val="000000" w:themeColor="text1"/>
          <w:lang w:eastAsia="fr-FR"/>
        </w:rPr>
      </w:pPr>
    </w:p>
    <w:p w14:paraId="4A9B3C49" w14:textId="08C1F424" w:rsidR="00036343" w:rsidRPr="008025D8" w:rsidRDefault="00036343" w:rsidP="00036343">
      <w:pPr>
        <w:spacing w:before="0" w:after="0" w:line="240" w:lineRule="auto"/>
        <w:jc w:val="left"/>
        <w:rPr>
          <w:rFonts w:ascii="Marianne" w:eastAsia="Times New Roman" w:hAnsi="Marianne" w:cs="Arial"/>
          <w:bCs/>
          <w:color w:val="000000" w:themeColor="text1"/>
          <w:lang w:eastAsia="fr-FR"/>
        </w:rPr>
      </w:pPr>
      <w:proofErr w:type="gramStart"/>
      <w:r w:rsidRPr="008025D8">
        <w:rPr>
          <w:rFonts w:ascii="Marianne" w:eastAsia="Times New Roman" w:hAnsi="Marianne" w:cs="Arial"/>
          <w:b/>
          <w:bCs/>
          <w:color w:val="000000" w:themeColor="text1"/>
          <w:u w:val="single"/>
          <w:lang w:eastAsia="fr-FR"/>
        </w:rPr>
        <w:t>Composants  du</w:t>
      </w:r>
      <w:proofErr w:type="gramEnd"/>
      <w:r w:rsidRPr="008025D8">
        <w:rPr>
          <w:rFonts w:ascii="Marianne" w:eastAsia="Times New Roman" w:hAnsi="Marianne" w:cs="Arial"/>
          <w:b/>
          <w:bCs/>
          <w:color w:val="000000" w:themeColor="text1"/>
          <w:u w:val="single"/>
          <w:lang w:eastAsia="fr-FR"/>
        </w:rPr>
        <w:t xml:space="preserve"> banc pédagogique</w:t>
      </w:r>
      <w:r w:rsidRPr="008025D8">
        <w:rPr>
          <w:rFonts w:ascii="Calibri" w:eastAsia="Times New Roman" w:hAnsi="Calibri" w:cs="Calibri"/>
          <w:bCs/>
          <w:color w:val="000000" w:themeColor="text1"/>
          <w:u w:val="single"/>
          <w:lang w:eastAsia="fr-FR"/>
        </w:rPr>
        <w:t> </w:t>
      </w:r>
      <w:r w:rsidRPr="008025D8">
        <w:rPr>
          <w:rFonts w:ascii="Marianne" w:eastAsia="Times New Roman" w:hAnsi="Marianne" w:cs="Arial"/>
          <w:b/>
          <w:bCs/>
          <w:color w:val="000000" w:themeColor="text1"/>
          <w:u w:val="single"/>
          <w:lang w:eastAsia="fr-FR"/>
        </w:rPr>
        <w:t>:</w:t>
      </w:r>
      <w:r w:rsidRPr="008025D8">
        <w:rPr>
          <w:rFonts w:ascii="Marianne" w:eastAsia="Times New Roman" w:hAnsi="Marianne" w:cs="Arial"/>
          <w:b/>
          <w:bCs/>
          <w:color w:val="000000" w:themeColor="text1"/>
          <w:lang w:eastAsia="fr-FR"/>
        </w:rPr>
        <w:t xml:space="preserve"> </w:t>
      </w:r>
    </w:p>
    <w:p w14:paraId="40649BE7" w14:textId="77777777" w:rsidR="00036343" w:rsidRPr="008025D8" w:rsidRDefault="00036343" w:rsidP="00036343">
      <w:pPr>
        <w:spacing w:before="0" w:after="0" w:line="240" w:lineRule="auto"/>
        <w:jc w:val="left"/>
        <w:rPr>
          <w:rFonts w:ascii="Marianne" w:eastAsia="Times New Roman" w:hAnsi="Marianne" w:cs="Arial"/>
          <w:bCs/>
          <w:color w:val="000000" w:themeColor="text1"/>
          <w:lang w:eastAsia="fr-FR"/>
        </w:rPr>
      </w:pPr>
    </w:p>
    <w:p w14:paraId="6EBDCF85" w14:textId="4852B96F"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b/>
          <w:color w:val="000000" w:themeColor="text1"/>
          <w:u w:val="single"/>
          <w:lang w:eastAsia="fr-FR"/>
        </w:rPr>
      </w:pPr>
      <w:r w:rsidRPr="008025D8">
        <w:rPr>
          <w:rFonts w:ascii="Marianne" w:eastAsia="Times New Roman" w:hAnsi="Marianne" w:cs="Arial"/>
          <w:b/>
          <w:color w:val="000000" w:themeColor="text1"/>
          <w:u w:val="single"/>
          <w:lang w:eastAsia="fr-FR"/>
        </w:rPr>
        <w:t xml:space="preserve">Chambre froide </w:t>
      </w:r>
      <w:r w:rsidRPr="008025D8">
        <w:rPr>
          <w:rFonts w:ascii="Marianne" w:eastAsia="Times New Roman" w:hAnsi="Marianne" w:cs="Calibri"/>
          <w:b/>
          <w:bCs/>
          <w:color w:val="000000" w:themeColor="text1"/>
          <w:u w:val="single"/>
          <w:lang w:eastAsia="fr-FR"/>
        </w:rPr>
        <w:t xml:space="preserve">positif </w:t>
      </w:r>
      <w:r w:rsidRPr="008025D8">
        <w:rPr>
          <w:rFonts w:ascii="Marianne" w:eastAsia="Times New Roman" w:hAnsi="Marianne" w:cs="Arial"/>
          <w:b/>
          <w:color w:val="000000" w:themeColor="text1"/>
          <w:u w:val="single"/>
          <w:lang w:eastAsia="fr-FR"/>
        </w:rPr>
        <w:t xml:space="preserve">: </w:t>
      </w:r>
    </w:p>
    <w:p w14:paraId="02CF2305" w14:textId="77777777" w:rsidR="00036343" w:rsidRPr="008025D8" w:rsidRDefault="00036343" w:rsidP="00036343">
      <w:pPr>
        <w:autoSpaceDE w:val="0"/>
        <w:autoSpaceDN w:val="0"/>
        <w:adjustRightInd w:val="0"/>
        <w:spacing w:before="0" w:after="0" w:line="240" w:lineRule="auto"/>
        <w:ind w:left="720"/>
        <w:jc w:val="left"/>
        <w:rPr>
          <w:rFonts w:ascii="Marianne" w:eastAsia="Times New Roman" w:hAnsi="Marianne" w:cs="Arial"/>
          <w:color w:val="000000" w:themeColor="text1"/>
          <w:lang w:eastAsia="fr-FR"/>
        </w:rPr>
      </w:pPr>
    </w:p>
    <w:p w14:paraId="5F7F3A7A" w14:textId="77777777" w:rsidR="00036343" w:rsidRPr="008025D8" w:rsidRDefault="00036343" w:rsidP="005346C9">
      <w:pPr>
        <w:numPr>
          <w:ilvl w:val="1"/>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Un caisson isolant.</w:t>
      </w:r>
    </w:p>
    <w:p w14:paraId="2EF334FD" w14:textId="77777777" w:rsidR="00036343" w:rsidRPr="008025D8" w:rsidRDefault="00036343" w:rsidP="005346C9">
      <w:pPr>
        <w:numPr>
          <w:ilvl w:val="1"/>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Une soupape d’équilibrage de pression avec joint chauffant.</w:t>
      </w:r>
    </w:p>
    <w:p w14:paraId="43449026" w14:textId="77777777" w:rsidR="00036343" w:rsidRPr="008025D8" w:rsidRDefault="00036343" w:rsidP="005346C9">
      <w:pPr>
        <w:numPr>
          <w:ilvl w:val="1"/>
          <w:numId w:val="11"/>
        </w:numPr>
        <w:autoSpaceDE w:val="0"/>
        <w:autoSpaceDN w:val="0"/>
        <w:adjustRightInd w:val="0"/>
        <w:spacing w:before="0" w:after="0" w:line="276" w:lineRule="auto"/>
        <w:jc w:val="left"/>
        <w:rPr>
          <w:rFonts w:ascii="Marianne" w:eastAsia="Times New Roman" w:hAnsi="Marianne" w:cs="Arial"/>
          <w:color w:val="000000" w:themeColor="text1"/>
          <w:lang w:eastAsia="fr-FR"/>
        </w:rPr>
      </w:pPr>
    </w:p>
    <w:p w14:paraId="385ACB29" w14:textId="3858597F"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b/>
          <w:color w:val="000000" w:themeColor="text1"/>
          <w:u w:val="single"/>
          <w:lang w:eastAsia="fr-FR"/>
        </w:rPr>
      </w:pPr>
      <w:r w:rsidRPr="008025D8">
        <w:rPr>
          <w:rFonts w:ascii="Marianne" w:eastAsia="Times New Roman" w:hAnsi="Marianne" w:cs="Arial"/>
          <w:b/>
          <w:color w:val="000000" w:themeColor="text1"/>
          <w:u w:val="single"/>
          <w:lang w:eastAsia="fr-FR"/>
        </w:rPr>
        <w:t xml:space="preserve">Groupe frigorifique au R 134a : </w:t>
      </w:r>
    </w:p>
    <w:p w14:paraId="0E30B711" w14:textId="77777777" w:rsidR="00036343" w:rsidRPr="008025D8" w:rsidRDefault="00036343" w:rsidP="00036343">
      <w:pPr>
        <w:autoSpaceDE w:val="0"/>
        <w:autoSpaceDN w:val="0"/>
        <w:adjustRightInd w:val="0"/>
        <w:spacing w:before="0" w:after="5" w:line="276" w:lineRule="auto"/>
        <w:ind w:left="720"/>
        <w:jc w:val="left"/>
        <w:rPr>
          <w:rFonts w:ascii="Marianne" w:eastAsia="Times New Roman" w:hAnsi="Marianne" w:cs="Arial"/>
          <w:b/>
          <w:color w:val="000000" w:themeColor="text1"/>
          <w:u w:val="single"/>
          <w:lang w:eastAsia="fr-FR"/>
        </w:rPr>
      </w:pPr>
    </w:p>
    <w:p w14:paraId="7DEBD27A"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b/>
          <w:color w:val="000000" w:themeColor="text1"/>
          <w:u w:val="single"/>
          <w:lang w:eastAsia="fr-FR"/>
        </w:rPr>
      </w:pPr>
      <w:r w:rsidRPr="008025D8">
        <w:rPr>
          <w:rFonts w:ascii="Marianne" w:eastAsia="Times New Roman" w:hAnsi="Marianne" w:cs="Arial"/>
          <w:color w:val="000000" w:themeColor="text1"/>
          <w:lang w:eastAsia="fr-FR"/>
        </w:rPr>
        <w:t xml:space="preserve">Un pressostat et un manomètre HP. </w:t>
      </w:r>
    </w:p>
    <w:p w14:paraId="5AF68136"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b/>
          <w:color w:val="000000" w:themeColor="text1"/>
          <w:u w:val="single"/>
          <w:lang w:eastAsia="fr-FR"/>
        </w:rPr>
      </w:pPr>
      <w:r w:rsidRPr="008025D8">
        <w:rPr>
          <w:rFonts w:ascii="Marianne" w:eastAsia="Times New Roman" w:hAnsi="Marianne" w:cs="Arial"/>
          <w:color w:val="000000" w:themeColor="text1"/>
          <w:lang w:eastAsia="fr-FR"/>
        </w:rPr>
        <w:t>Un pressostat et un manomètre BP.</w:t>
      </w:r>
    </w:p>
    <w:p w14:paraId="3DC7EE3A"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b/>
          <w:color w:val="000000" w:themeColor="text1"/>
          <w:u w:val="single"/>
          <w:lang w:eastAsia="fr-FR"/>
        </w:rPr>
      </w:pPr>
      <w:r w:rsidRPr="008025D8">
        <w:rPr>
          <w:rFonts w:ascii="Marianne" w:eastAsia="Times New Roman" w:hAnsi="Marianne" w:cs="Arial"/>
          <w:color w:val="000000" w:themeColor="text1"/>
          <w:lang w:eastAsia="fr-FR"/>
        </w:rPr>
        <w:t xml:space="preserve">Un manomètre BP avant régulateur de pression de démarrage. </w:t>
      </w:r>
    </w:p>
    <w:p w14:paraId="3A0AF958"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b/>
          <w:color w:val="000000" w:themeColor="text1"/>
          <w:u w:val="single"/>
          <w:lang w:eastAsia="fr-FR"/>
        </w:rPr>
      </w:pPr>
      <w:r w:rsidRPr="008025D8">
        <w:rPr>
          <w:rFonts w:ascii="Marianne" w:eastAsia="Times New Roman" w:hAnsi="Marianne" w:cs="Arial"/>
          <w:color w:val="000000" w:themeColor="text1"/>
          <w:lang w:eastAsia="fr-FR"/>
        </w:rPr>
        <w:t xml:space="preserve">Un filtre </w:t>
      </w:r>
      <w:proofErr w:type="spellStart"/>
      <w:r w:rsidRPr="008025D8">
        <w:rPr>
          <w:rFonts w:ascii="Marianne" w:eastAsia="Times New Roman" w:hAnsi="Marianne" w:cs="Arial"/>
          <w:color w:val="000000" w:themeColor="text1"/>
          <w:lang w:eastAsia="fr-FR"/>
        </w:rPr>
        <w:t>déshydrateur</w:t>
      </w:r>
      <w:proofErr w:type="spellEnd"/>
      <w:r w:rsidRPr="008025D8">
        <w:rPr>
          <w:rFonts w:ascii="Marianne" w:eastAsia="Times New Roman" w:hAnsi="Marianne" w:cs="Arial"/>
          <w:color w:val="000000" w:themeColor="text1"/>
          <w:lang w:eastAsia="fr-FR"/>
        </w:rPr>
        <w:t xml:space="preserve">. </w:t>
      </w:r>
    </w:p>
    <w:p w14:paraId="520C6961"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b/>
          <w:color w:val="000000" w:themeColor="text1"/>
          <w:u w:val="single"/>
          <w:lang w:eastAsia="fr-FR"/>
        </w:rPr>
      </w:pPr>
      <w:r w:rsidRPr="008025D8">
        <w:rPr>
          <w:rFonts w:ascii="Marianne" w:eastAsia="Times New Roman" w:hAnsi="Marianne" w:cs="Arial"/>
          <w:color w:val="000000" w:themeColor="text1"/>
          <w:lang w:eastAsia="fr-FR"/>
        </w:rPr>
        <w:lastRenderedPageBreak/>
        <w:t xml:space="preserve">Un voyant liquide. </w:t>
      </w:r>
    </w:p>
    <w:p w14:paraId="413381DC"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b/>
          <w:color w:val="000000" w:themeColor="text1"/>
          <w:u w:val="single"/>
          <w:lang w:eastAsia="fr-FR"/>
        </w:rPr>
      </w:pPr>
      <w:r w:rsidRPr="008025D8">
        <w:rPr>
          <w:rFonts w:ascii="Marianne" w:eastAsia="Times New Roman" w:hAnsi="Marianne" w:cs="Arial"/>
          <w:color w:val="000000" w:themeColor="text1"/>
          <w:lang w:eastAsia="fr-FR"/>
        </w:rPr>
        <w:t>Un détendeur thermostatique.</w:t>
      </w:r>
    </w:p>
    <w:p w14:paraId="7009A3AB"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b/>
          <w:color w:val="000000" w:themeColor="text1"/>
          <w:u w:val="single"/>
          <w:lang w:eastAsia="fr-FR"/>
        </w:rPr>
      </w:pPr>
      <w:r w:rsidRPr="008025D8">
        <w:rPr>
          <w:rFonts w:ascii="Marianne" w:eastAsia="Times New Roman" w:hAnsi="Marianne" w:cs="Arial"/>
          <w:color w:val="000000" w:themeColor="text1"/>
          <w:lang w:eastAsia="fr-FR"/>
        </w:rPr>
        <w:t xml:space="preserve">Une électrovanne en amont du détendeur thermostatique. </w:t>
      </w:r>
    </w:p>
    <w:p w14:paraId="3CD8D3A7"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b/>
          <w:color w:val="000000" w:themeColor="text1"/>
          <w:u w:val="single"/>
          <w:lang w:eastAsia="fr-FR"/>
        </w:rPr>
      </w:pPr>
      <w:r w:rsidRPr="008025D8">
        <w:rPr>
          <w:rFonts w:ascii="Marianne" w:eastAsia="Times New Roman" w:hAnsi="Marianne" w:cs="Arial"/>
          <w:color w:val="000000" w:themeColor="text1"/>
          <w:lang w:eastAsia="fr-FR"/>
        </w:rPr>
        <w:t>Un évaporateur de plafonnier ventilé.</w:t>
      </w:r>
    </w:p>
    <w:p w14:paraId="653C834F"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b/>
          <w:color w:val="000000" w:themeColor="text1"/>
          <w:u w:val="single"/>
          <w:lang w:eastAsia="fr-FR"/>
        </w:rPr>
      </w:pPr>
      <w:r w:rsidRPr="008025D8">
        <w:rPr>
          <w:rFonts w:ascii="Marianne" w:eastAsia="Times New Roman" w:hAnsi="Marianne" w:cs="Arial"/>
          <w:color w:val="000000" w:themeColor="text1"/>
          <w:lang w:eastAsia="fr-FR"/>
        </w:rPr>
        <w:t>Un thermostat régulateur électronique de mise en route du ventilateur de l’évaporateur et de commande de l’électrovanne.</w:t>
      </w:r>
    </w:p>
    <w:p w14:paraId="5D865F24" w14:textId="77777777" w:rsidR="00036343" w:rsidRPr="008025D8" w:rsidRDefault="00036343" w:rsidP="00036343">
      <w:pPr>
        <w:autoSpaceDE w:val="0"/>
        <w:autoSpaceDN w:val="0"/>
        <w:adjustRightInd w:val="0"/>
        <w:spacing w:before="0" w:after="5" w:line="240" w:lineRule="auto"/>
        <w:ind w:left="1440"/>
        <w:jc w:val="left"/>
        <w:rPr>
          <w:rFonts w:ascii="Marianne" w:eastAsia="Times New Roman" w:hAnsi="Marianne" w:cs="Arial"/>
          <w:b/>
          <w:color w:val="000000" w:themeColor="text1"/>
          <w:u w:val="single"/>
          <w:lang w:eastAsia="fr-FR"/>
        </w:rPr>
      </w:pPr>
    </w:p>
    <w:p w14:paraId="06FCC212" w14:textId="64F3B87B"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b/>
          <w:color w:val="000000" w:themeColor="text1"/>
          <w:u w:val="single"/>
          <w:lang w:eastAsia="fr-FR"/>
        </w:rPr>
      </w:pPr>
      <w:r w:rsidRPr="008025D8">
        <w:rPr>
          <w:rFonts w:ascii="Marianne" w:eastAsia="Times New Roman" w:hAnsi="Marianne" w:cs="Arial"/>
          <w:b/>
          <w:color w:val="000000" w:themeColor="text1"/>
          <w:u w:val="single"/>
          <w:lang w:eastAsia="fr-FR"/>
        </w:rPr>
        <w:t>Coffret électrique :</w:t>
      </w:r>
      <w:r w:rsidRPr="008025D8">
        <w:rPr>
          <w:rFonts w:ascii="Marianne" w:eastAsia="Times New Roman" w:hAnsi="Marianne" w:cs="Wingdings"/>
          <w:b/>
          <w:color w:val="000000" w:themeColor="text1"/>
          <w:u w:val="single"/>
          <w:lang w:eastAsia="fr-FR"/>
        </w:rPr>
        <w:t xml:space="preserve"> </w:t>
      </w:r>
    </w:p>
    <w:p w14:paraId="29ADE5C9" w14:textId="77777777" w:rsidR="00036343" w:rsidRPr="008025D8" w:rsidRDefault="00036343" w:rsidP="00036343">
      <w:pPr>
        <w:autoSpaceDE w:val="0"/>
        <w:autoSpaceDN w:val="0"/>
        <w:adjustRightInd w:val="0"/>
        <w:spacing w:before="0" w:after="5" w:line="240" w:lineRule="auto"/>
        <w:ind w:left="720"/>
        <w:jc w:val="left"/>
        <w:rPr>
          <w:rFonts w:ascii="Marianne" w:eastAsia="Times New Roman" w:hAnsi="Marianne" w:cs="Arial"/>
          <w:color w:val="000000" w:themeColor="text1"/>
          <w:lang w:eastAsia="fr-FR"/>
        </w:rPr>
      </w:pPr>
    </w:p>
    <w:p w14:paraId="0F55212C"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Contacteur général : assure la coupure des alimentations électriques en cas d’arrêt d’urgence.</w:t>
      </w:r>
    </w:p>
    <w:p w14:paraId="4FE63D98"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Trois Disjoncteurs assurent la protection de l’unité hermétique, du ventilateur du condenseur et des ventilateurs de l’évaporateur.</w:t>
      </w:r>
    </w:p>
    <w:p w14:paraId="4ED5DB4A"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Un Porte fusible unipolaire + neutre : assure la protection du primaire du transformateur.</w:t>
      </w:r>
    </w:p>
    <w:p w14:paraId="7D4A955F"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Un Transformateur : alimente le circuit de commande en 12V et 24V alternatif.</w:t>
      </w:r>
    </w:p>
    <w:p w14:paraId="31516881"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Un Porte fusible : protection des secondaires du transformateur.</w:t>
      </w:r>
    </w:p>
    <w:p w14:paraId="1B22F49B"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Trois Contacteur bipolaire : mise en fonctionnement du compresseur, ventilateur du condenseur et des ventilateurs.</w:t>
      </w:r>
    </w:p>
    <w:p w14:paraId="270EACAF"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Porte du coffret contenant la boutonnerie et l’accès au régulateur frigorifique pré-positionné.</w:t>
      </w:r>
    </w:p>
    <w:p w14:paraId="79038F43" w14:textId="77777777" w:rsidR="00036343" w:rsidRPr="008025D8" w:rsidRDefault="00036343" w:rsidP="005346C9">
      <w:pPr>
        <w:numPr>
          <w:ilvl w:val="1"/>
          <w:numId w:val="9"/>
        </w:numPr>
        <w:autoSpaceDE w:val="0"/>
        <w:autoSpaceDN w:val="0"/>
        <w:adjustRightInd w:val="0"/>
        <w:spacing w:before="0" w:after="5"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Un Sectionneur.</w:t>
      </w:r>
    </w:p>
    <w:p w14:paraId="189BE771" w14:textId="77777777" w:rsidR="00036343" w:rsidRPr="008025D8" w:rsidRDefault="00036343" w:rsidP="00036343">
      <w:pPr>
        <w:autoSpaceDE w:val="0"/>
        <w:autoSpaceDN w:val="0"/>
        <w:adjustRightInd w:val="0"/>
        <w:spacing w:before="0" w:after="5" w:line="276" w:lineRule="auto"/>
        <w:ind w:left="1440"/>
        <w:jc w:val="left"/>
        <w:rPr>
          <w:rFonts w:ascii="Marianne" w:eastAsia="Times New Roman" w:hAnsi="Marianne" w:cs="Arial"/>
          <w:color w:val="000000" w:themeColor="text1"/>
          <w:lang w:eastAsia="fr-FR"/>
        </w:rPr>
      </w:pPr>
    </w:p>
    <w:p w14:paraId="300A9552" w14:textId="77777777" w:rsidR="00036343" w:rsidRPr="008025D8" w:rsidRDefault="00036343" w:rsidP="00036343">
      <w:pPr>
        <w:autoSpaceDE w:val="0"/>
        <w:autoSpaceDN w:val="0"/>
        <w:adjustRightInd w:val="0"/>
        <w:spacing w:before="0" w:after="0" w:line="240" w:lineRule="auto"/>
        <w:jc w:val="left"/>
        <w:rPr>
          <w:rFonts w:ascii="Marianne" w:eastAsia="Times New Roman" w:hAnsi="Marianne" w:cs="Arial"/>
          <w:b/>
          <w:color w:val="000000" w:themeColor="text1"/>
          <w:u w:val="single"/>
          <w:lang w:eastAsia="fr-FR"/>
        </w:rPr>
      </w:pPr>
    </w:p>
    <w:p w14:paraId="210F3844" w14:textId="4B208F16"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Arial"/>
          <w:b/>
          <w:color w:val="000000" w:themeColor="text1"/>
          <w:u w:val="single"/>
          <w:lang w:eastAsia="fr-FR"/>
        </w:rPr>
      </w:pPr>
      <w:r w:rsidRPr="008025D8">
        <w:rPr>
          <w:rFonts w:ascii="Marianne" w:eastAsia="Times New Roman" w:hAnsi="Marianne" w:cs="Arial"/>
          <w:b/>
          <w:color w:val="000000" w:themeColor="text1"/>
          <w:u w:val="single"/>
          <w:lang w:eastAsia="fr-FR"/>
        </w:rPr>
        <w:t xml:space="preserve">Régulation mise en œuvre : </w:t>
      </w:r>
    </w:p>
    <w:p w14:paraId="5FEE5B7F" w14:textId="77777777" w:rsidR="00036343" w:rsidRPr="008025D8" w:rsidRDefault="00036343" w:rsidP="00036343">
      <w:pPr>
        <w:autoSpaceDE w:val="0"/>
        <w:autoSpaceDN w:val="0"/>
        <w:adjustRightInd w:val="0"/>
        <w:spacing w:before="0" w:after="0" w:line="240" w:lineRule="auto"/>
        <w:ind w:left="720"/>
        <w:jc w:val="left"/>
        <w:rPr>
          <w:rFonts w:ascii="Marianne" w:eastAsia="Times New Roman" w:hAnsi="Marianne" w:cs="Arial"/>
          <w:color w:val="000000" w:themeColor="text1"/>
          <w:lang w:eastAsia="fr-FR"/>
        </w:rPr>
      </w:pPr>
    </w:p>
    <w:p w14:paraId="56390C53" w14:textId="77777777" w:rsidR="00036343" w:rsidRPr="008025D8" w:rsidRDefault="00036343" w:rsidP="005346C9">
      <w:pPr>
        <w:numPr>
          <w:ilvl w:val="1"/>
          <w:numId w:val="9"/>
        </w:numPr>
        <w:autoSpaceDE w:val="0"/>
        <w:autoSpaceDN w:val="0"/>
        <w:adjustRightInd w:val="0"/>
        <w:spacing w:before="0" w:after="5" w:line="240"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Régulation thermostatique avec vidange de l’évaporateur (</w:t>
      </w:r>
      <w:proofErr w:type="spellStart"/>
      <w:r w:rsidRPr="008025D8">
        <w:rPr>
          <w:rFonts w:ascii="Marianne" w:eastAsia="Times New Roman" w:hAnsi="Marianne" w:cs="Arial"/>
          <w:color w:val="000000" w:themeColor="text1"/>
          <w:lang w:eastAsia="fr-FR"/>
        </w:rPr>
        <w:t>Pump</w:t>
      </w:r>
      <w:proofErr w:type="spellEnd"/>
      <w:r w:rsidRPr="008025D8">
        <w:rPr>
          <w:rFonts w:ascii="Marianne" w:eastAsia="Times New Roman" w:hAnsi="Marianne" w:cs="Arial"/>
          <w:color w:val="000000" w:themeColor="text1"/>
          <w:lang w:eastAsia="fr-FR"/>
        </w:rPr>
        <w:t xml:space="preserve"> Down) et dégivrage par arrêt de l’installation.</w:t>
      </w:r>
    </w:p>
    <w:p w14:paraId="659AA949" w14:textId="77777777" w:rsidR="00036343" w:rsidRPr="008025D8" w:rsidRDefault="00036343" w:rsidP="00036343">
      <w:pPr>
        <w:autoSpaceDE w:val="0"/>
        <w:autoSpaceDN w:val="0"/>
        <w:adjustRightInd w:val="0"/>
        <w:spacing w:before="0" w:after="5" w:line="240" w:lineRule="auto"/>
        <w:jc w:val="left"/>
        <w:rPr>
          <w:rFonts w:ascii="Marianne" w:eastAsia="Times New Roman" w:hAnsi="Marianne" w:cs="Arial"/>
          <w:color w:val="000000" w:themeColor="text1"/>
          <w:lang w:eastAsia="fr-FR"/>
        </w:rPr>
      </w:pPr>
    </w:p>
    <w:p w14:paraId="795D4D40" w14:textId="77777777"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bCs/>
          <w:color w:val="000000" w:themeColor="text1"/>
          <w:u w:val="single"/>
          <w:lang w:eastAsia="fr-FR"/>
        </w:rPr>
      </w:pPr>
      <w:r w:rsidRPr="008025D8">
        <w:rPr>
          <w:rFonts w:ascii="Marianne" w:eastAsia="Times New Roman" w:hAnsi="Marianne" w:cs="Times New Roman"/>
          <w:color w:val="000000" w:themeColor="text1"/>
          <w:u w:val="single"/>
          <w:lang w:eastAsia="fr-FR"/>
        </w:rPr>
        <w:t>Le banc pédagogique doit fonctionner</w:t>
      </w:r>
      <w:r w:rsidRPr="008025D8">
        <w:rPr>
          <w:rFonts w:ascii="Calibri" w:eastAsia="Times New Roman" w:hAnsi="Calibri" w:cs="Calibri"/>
          <w:color w:val="000000" w:themeColor="text1"/>
          <w:u w:val="single"/>
          <w:lang w:eastAsia="fr-FR"/>
        </w:rPr>
        <w:t> </w:t>
      </w:r>
      <w:r w:rsidRPr="008025D8">
        <w:rPr>
          <w:rFonts w:ascii="Marianne" w:eastAsia="Times New Roman" w:hAnsi="Marianne" w:cs="Times New Roman"/>
          <w:color w:val="000000" w:themeColor="text1"/>
          <w:u w:val="single"/>
          <w:lang w:eastAsia="fr-FR"/>
        </w:rPr>
        <w:t>:</w:t>
      </w:r>
    </w:p>
    <w:p w14:paraId="0B699A7F" w14:textId="77777777" w:rsidR="00036343" w:rsidRPr="008025D8" w:rsidRDefault="00036343" w:rsidP="00036343">
      <w:pPr>
        <w:autoSpaceDE w:val="0"/>
        <w:autoSpaceDN w:val="0"/>
        <w:adjustRightInd w:val="0"/>
        <w:spacing w:before="0" w:line="240" w:lineRule="auto"/>
        <w:rPr>
          <w:rFonts w:ascii="Marianne" w:eastAsia="Times New Roman" w:hAnsi="Marianne" w:cs="Times New Roman"/>
          <w:bCs/>
          <w:color w:val="000000" w:themeColor="text1"/>
          <w:lang w:eastAsia="fr-FR"/>
        </w:rPr>
      </w:pPr>
    </w:p>
    <w:p w14:paraId="6D58B28E" w14:textId="77777777" w:rsidR="00036343" w:rsidRPr="008025D8" w:rsidRDefault="00036343" w:rsidP="00036343">
      <w:pPr>
        <w:autoSpaceDE w:val="0"/>
        <w:autoSpaceDN w:val="0"/>
        <w:adjustRightInd w:val="0"/>
        <w:spacing w:before="0" w:after="0" w:line="240" w:lineRule="auto"/>
        <w:jc w:val="left"/>
        <w:rPr>
          <w:rFonts w:ascii="Marianne" w:eastAsia="Times New Roman" w:hAnsi="Marianne" w:cs="Times New Roman"/>
          <w:color w:val="000000" w:themeColor="text1"/>
          <w:lang w:eastAsia="fr-FR"/>
        </w:rPr>
      </w:pPr>
      <w:r w:rsidRPr="008025D8">
        <w:rPr>
          <w:rFonts w:ascii="Marianne" w:eastAsia="Times New Roman" w:hAnsi="Marianne" w:cs="Arial"/>
          <w:color w:val="000000" w:themeColor="text1"/>
          <w:lang w:eastAsia="fr-FR"/>
        </w:rPr>
        <w:t xml:space="preserve">Pour des températures comprises entre +0°C à +8°C (Applications typiques </w:t>
      </w:r>
      <w:r w:rsidRPr="008025D8">
        <w:rPr>
          <w:rFonts w:ascii="Marianne" w:eastAsia="Times New Roman" w:hAnsi="Marianne" w:cs="Calibri"/>
          <w:color w:val="000000" w:themeColor="text1"/>
          <w:lang w:eastAsia="fr-FR"/>
        </w:rPr>
        <w:t>de conservation d'aliments frais</w:t>
      </w:r>
      <w:r w:rsidRPr="008025D8">
        <w:rPr>
          <w:rFonts w:ascii="Marianne" w:eastAsia="Times New Roman" w:hAnsi="Marianne" w:cs="Arial"/>
          <w:color w:val="000000" w:themeColor="text1"/>
          <w:lang w:eastAsia="fr-FR"/>
        </w:rPr>
        <w:t>)</w:t>
      </w:r>
    </w:p>
    <w:p w14:paraId="7EC6E92B" w14:textId="77777777" w:rsidR="00036343" w:rsidRPr="008025D8" w:rsidRDefault="00036343" w:rsidP="00036343">
      <w:pPr>
        <w:autoSpaceDE w:val="0"/>
        <w:autoSpaceDN w:val="0"/>
        <w:adjustRightInd w:val="0"/>
        <w:spacing w:before="0" w:line="240" w:lineRule="auto"/>
        <w:rPr>
          <w:rFonts w:ascii="Marianne" w:eastAsia="Times New Roman" w:hAnsi="Marianne" w:cs="Times New Roman"/>
          <w:bCs/>
          <w:color w:val="000000" w:themeColor="text1"/>
          <w:lang w:eastAsia="fr-FR"/>
        </w:rPr>
      </w:pPr>
    </w:p>
    <w:p w14:paraId="2FEC12EE" w14:textId="687E6488"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bCs/>
          <w:color w:val="000000" w:themeColor="text1"/>
          <w:u w:val="single"/>
          <w:lang w:eastAsia="fr-FR"/>
        </w:rPr>
      </w:pPr>
      <w:r w:rsidRPr="008025D8">
        <w:rPr>
          <w:rFonts w:ascii="Marianne" w:eastAsia="Times New Roman" w:hAnsi="Marianne" w:cs="Times New Roman"/>
          <w:color w:val="000000" w:themeColor="text1"/>
          <w:u w:val="single"/>
          <w:lang w:eastAsia="fr-FR"/>
        </w:rPr>
        <w:t>Le banc pédagogique doit disposer</w:t>
      </w:r>
      <w:r w:rsidRPr="008025D8">
        <w:rPr>
          <w:rFonts w:ascii="Calibri" w:eastAsia="Times New Roman" w:hAnsi="Calibri" w:cs="Calibri"/>
          <w:color w:val="000000" w:themeColor="text1"/>
          <w:u w:val="single"/>
          <w:lang w:eastAsia="fr-FR"/>
        </w:rPr>
        <w:t> </w:t>
      </w:r>
      <w:r w:rsidRPr="008025D8">
        <w:rPr>
          <w:rFonts w:ascii="Marianne" w:eastAsia="Times New Roman" w:hAnsi="Marianne" w:cs="Times New Roman"/>
          <w:color w:val="000000" w:themeColor="text1"/>
          <w:u w:val="single"/>
          <w:lang w:eastAsia="fr-FR"/>
        </w:rPr>
        <w:t>:</w:t>
      </w:r>
      <w:r w:rsidR="00713BE7">
        <w:rPr>
          <w:rFonts w:ascii="Marianne" w:eastAsia="Times New Roman" w:hAnsi="Marianne" w:cs="Times New Roman"/>
          <w:color w:val="FF0000"/>
          <w:lang w:eastAsia="fr-FR"/>
        </w:rPr>
        <w:t xml:space="preserve"> </w:t>
      </w:r>
    </w:p>
    <w:p w14:paraId="0E9EF521" w14:textId="77777777" w:rsidR="00036343" w:rsidRPr="008025D8" w:rsidRDefault="00036343" w:rsidP="00036343">
      <w:pPr>
        <w:autoSpaceDE w:val="0"/>
        <w:autoSpaceDN w:val="0"/>
        <w:adjustRightInd w:val="0"/>
        <w:spacing w:before="0" w:line="240" w:lineRule="auto"/>
        <w:rPr>
          <w:rFonts w:ascii="Marianne" w:eastAsia="Times New Roman" w:hAnsi="Marianne" w:cs="Times New Roman"/>
          <w:bCs/>
          <w:color w:val="000000" w:themeColor="text1"/>
          <w:lang w:eastAsia="fr-FR"/>
        </w:rPr>
      </w:pPr>
    </w:p>
    <w:p w14:paraId="032E9D1A" w14:textId="298A93B0" w:rsidR="00036343" w:rsidRPr="008025D8" w:rsidRDefault="00036343" w:rsidP="005346C9">
      <w:pPr>
        <w:numPr>
          <w:ilvl w:val="0"/>
          <w:numId w:val="10"/>
        </w:numPr>
        <w:autoSpaceDE w:val="0"/>
        <w:autoSpaceDN w:val="0"/>
        <w:adjustRightInd w:val="0"/>
        <w:spacing w:before="0" w:after="0" w:line="240" w:lineRule="auto"/>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D’une alimentation électrique aux normes 220 volts 50Hz</w:t>
      </w:r>
      <w:r w:rsidRPr="008025D8">
        <w:rPr>
          <w:rFonts w:ascii="Marianne" w:eastAsia="Times New Roman" w:hAnsi="Marianne" w:cs="Calibri"/>
          <w:color w:val="000000" w:themeColor="text1"/>
          <w:lang w:eastAsia="fr-FR"/>
        </w:rPr>
        <w:t xml:space="preserve">. </w:t>
      </w:r>
      <w:r w:rsidRPr="008025D8">
        <w:rPr>
          <w:rFonts w:ascii="Marianne" w:eastAsia="Times New Roman" w:hAnsi="Marianne" w:cs="Times New Roman"/>
          <w:color w:val="000000" w:themeColor="text1"/>
          <w:lang w:eastAsia="fr-FR"/>
        </w:rPr>
        <w:t>D’un cordon d’alimentation de 3m minimum pour être relié, avec une pris</w:t>
      </w:r>
      <w:r w:rsidR="00713BE7">
        <w:rPr>
          <w:rFonts w:ascii="Marianne" w:eastAsia="Times New Roman" w:hAnsi="Marianne" w:cs="Times New Roman"/>
          <w:color w:val="000000" w:themeColor="text1"/>
          <w:lang w:eastAsia="fr-FR"/>
        </w:rPr>
        <w:t xml:space="preserve">e monophasé mâle européenne. </w:t>
      </w:r>
    </w:p>
    <w:p w14:paraId="2E4DA512" w14:textId="77777777" w:rsidR="00036343" w:rsidRPr="008025D8" w:rsidRDefault="00036343" w:rsidP="005346C9">
      <w:pPr>
        <w:numPr>
          <w:ilvl w:val="0"/>
          <w:numId w:val="9"/>
        </w:numPr>
        <w:autoSpaceDE w:val="0"/>
        <w:autoSpaceDN w:val="0"/>
        <w:adjustRightInd w:val="0"/>
        <w:spacing w:before="0" w:after="0" w:line="240" w:lineRule="auto"/>
        <w:rPr>
          <w:rFonts w:ascii="Marianne" w:eastAsia="Times New Roman" w:hAnsi="Marianne" w:cs="Times New Roman"/>
          <w:bCs/>
          <w:color w:val="000000" w:themeColor="text1"/>
          <w:kern w:val="36"/>
          <w:lang w:eastAsia="fr-FR"/>
        </w:rPr>
      </w:pPr>
      <w:r w:rsidRPr="008025D8">
        <w:rPr>
          <w:rFonts w:ascii="Marianne" w:eastAsia="Times New Roman" w:hAnsi="Marianne" w:cs="Times New Roman"/>
          <w:color w:val="000000" w:themeColor="text1"/>
          <w:lang w:eastAsia="fr-FR"/>
        </w:rPr>
        <w:lastRenderedPageBreak/>
        <w:t>D’une plaque d’identification à la norme CE avec l’indication du type de fluide frigorigène</w:t>
      </w:r>
      <w:r w:rsidRPr="008025D8">
        <w:rPr>
          <w:rFonts w:ascii="Marianne" w:eastAsia="Times New Roman" w:hAnsi="Marianne" w:cs="Calibri"/>
          <w:color w:val="000000" w:themeColor="text1"/>
          <w:lang w:eastAsia="fr-FR"/>
        </w:rPr>
        <w:t xml:space="preserve">, </w:t>
      </w:r>
      <w:r w:rsidRPr="008025D8">
        <w:rPr>
          <w:rFonts w:ascii="Marianne" w:eastAsia="Times New Roman" w:hAnsi="Marianne" w:cs="Times New Roman"/>
          <w:color w:val="000000" w:themeColor="text1"/>
          <w:lang w:eastAsia="fr-FR"/>
        </w:rPr>
        <w:t>de sa quantité en Kg et Tonne équivalent CO2.</w:t>
      </w:r>
    </w:p>
    <w:p w14:paraId="73C266F9" w14:textId="718363BE" w:rsidR="00036343" w:rsidRPr="008025D8" w:rsidRDefault="00036343" w:rsidP="005346C9">
      <w:pPr>
        <w:numPr>
          <w:ilvl w:val="0"/>
          <w:numId w:val="9"/>
        </w:numPr>
        <w:autoSpaceDE w:val="0"/>
        <w:autoSpaceDN w:val="0"/>
        <w:adjustRightInd w:val="0"/>
        <w:spacing w:before="0" w:after="0" w:line="240" w:lineRule="auto"/>
        <w:rPr>
          <w:rFonts w:ascii="Marianne" w:eastAsia="Times New Roman" w:hAnsi="Marianne" w:cs="Times New Roman"/>
          <w:bCs/>
          <w:color w:val="000000" w:themeColor="text1"/>
          <w:kern w:val="36"/>
          <w:lang w:eastAsia="fr-FR"/>
        </w:rPr>
      </w:pPr>
      <w:r w:rsidRPr="008025D8">
        <w:rPr>
          <w:rFonts w:ascii="Marianne" w:eastAsia="Times New Roman" w:hAnsi="Marianne" w:cs="Times New Roman"/>
          <w:color w:val="000000" w:themeColor="text1"/>
          <w:lang w:eastAsia="fr-FR"/>
        </w:rPr>
        <w:t xml:space="preserve">D’un dispositif d’arrêt d’urgence intégré au module. </w:t>
      </w:r>
    </w:p>
    <w:p w14:paraId="03F56196" w14:textId="77777777" w:rsidR="00036343" w:rsidRPr="008025D8" w:rsidRDefault="00036343" w:rsidP="00036343">
      <w:pPr>
        <w:autoSpaceDE w:val="0"/>
        <w:autoSpaceDN w:val="0"/>
        <w:adjustRightInd w:val="0"/>
        <w:spacing w:before="0" w:line="240" w:lineRule="auto"/>
        <w:ind w:left="720"/>
        <w:rPr>
          <w:rFonts w:ascii="Marianne" w:eastAsia="Times New Roman" w:hAnsi="Marianne" w:cs="Times New Roman"/>
          <w:bCs/>
          <w:color w:val="000000" w:themeColor="text1"/>
          <w:kern w:val="36"/>
          <w:lang w:eastAsia="fr-FR"/>
        </w:rPr>
      </w:pPr>
    </w:p>
    <w:p w14:paraId="77AD662B" w14:textId="77777777"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bCs/>
          <w:color w:val="000000" w:themeColor="text1"/>
          <w:kern w:val="36"/>
          <w:u w:val="single"/>
          <w:lang w:eastAsia="fr-FR"/>
        </w:rPr>
      </w:pPr>
      <w:r w:rsidRPr="008025D8">
        <w:rPr>
          <w:rFonts w:ascii="Marianne" w:eastAsia="Times New Roman" w:hAnsi="Marianne" w:cs="Times New Roman"/>
          <w:color w:val="000000" w:themeColor="text1"/>
          <w:u w:val="single"/>
          <w:lang w:eastAsia="fr-FR"/>
        </w:rPr>
        <w:t>Les caractéristiques du banc pédagogique doivent être comprises entre :</w:t>
      </w:r>
    </w:p>
    <w:p w14:paraId="5235860B" w14:textId="77777777" w:rsidR="00036343" w:rsidRPr="008025D8" w:rsidRDefault="00036343" w:rsidP="00036343">
      <w:pPr>
        <w:autoSpaceDE w:val="0"/>
        <w:autoSpaceDN w:val="0"/>
        <w:adjustRightInd w:val="0"/>
        <w:spacing w:before="0" w:after="0" w:line="276" w:lineRule="auto"/>
        <w:ind w:left="720"/>
        <w:jc w:val="left"/>
        <w:rPr>
          <w:rFonts w:ascii="Marianne" w:eastAsia="Times New Roman" w:hAnsi="Marianne" w:cs="Arial"/>
          <w:color w:val="000000" w:themeColor="text1"/>
          <w:lang w:eastAsia="fr-FR"/>
        </w:rPr>
      </w:pPr>
    </w:p>
    <w:p w14:paraId="6A6428BD" w14:textId="44928BE7" w:rsidR="00036343" w:rsidRPr="008025D8" w:rsidRDefault="00036343"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L/ I/ H : 1300</w:t>
      </w:r>
      <w:r w:rsidR="00713BE7">
        <w:rPr>
          <w:rFonts w:ascii="Marianne" w:eastAsia="Times New Roman" w:hAnsi="Marianne" w:cs="Arial"/>
          <w:color w:val="000000" w:themeColor="text1"/>
          <w:lang w:eastAsia="fr-FR"/>
        </w:rPr>
        <w:t xml:space="preserve">-1800 x 800-1000 x 1900-2000 </w:t>
      </w:r>
      <w:proofErr w:type="spellStart"/>
      <w:r w:rsidR="00713BE7">
        <w:rPr>
          <w:rFonts w:ascii="Marianne" w:eastAsia="Times New Roman" w:hAnsi="Marianne" w:cs="Arial"/>
          <w:color w:val="000000" w:themeColor="text1"/>
          <w:lang w:eastAsia="fr-FR"/>
        </w:rPr>
        <w:t>mm.</w:t>
      </w:r>
      <w:proofErr w:type="spellEnd"/>
    </w:p>
    <w:p w14:paraId="1F7BC536" w14:textId="77777777" w:rsidR="00036343" w:rsidRPr="008025D8" w:rsidRDefault="00036343"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Énergie électrique : 220- 230 V monophasé</w:t>
      </w:r>
      <w:r w:rsidRPr="008025D8">
        <w:rPr>
          <w:rFonts w:ascii="Marianne" w:eastAsia="Times New Roman" w:hAnsi="Marianne" w:cs="Calibri"/>
          <w:color w:val="000000" w:themeColor="text1"/>
          <w:lang w:eastAsia="fr-FR"/>
        </w:rPr>
        <w:t>.</w:t>
      </w:r>
    </w:p>
    <w:p w14:paraId="6A496754" w14:textId="77777777" w:rsidR="00036343" w:rsidRPr="008025D8" w:rsidRDefault="00036343"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8025D8">
        <w:rPr>
          <w:rFonts w:ascii="Marianne" w:eastAsia="Times New Roman" w:hAnsi="Marianne" w:cs="Arial"/>
          <w:color w:val="000000" w:themeColor="text1"/>
          <w:lang w:eastAsia="fr-FR"/>
        </w:rPr>
        <w:t>La Masse ne doit pas excéder : 300 kg</w:t>
      </w:r>
      <w:r w:rsidRPr="008025D8">
        <w:rPr>
          <w:rFonts w:ascii="Marianne" w:eastAsia="Times New Roman" w:hAnsi="Marianne" w:cs="Calibri"/>
          <w:color w:val="000000" w:themeColor="text1"/>
          <w:lang w:eastAsia="fr-FR"/>
        </w:rPr>
        <w:t xml:space="preserve">. </w:t>
      </w:r>
    </w:p>
    <w:p w14:paraId="1D0E02FF" w14:textId="77777777" w:rsidR="00036343" w:rsidRPr="008025D8" w:rsidRDefault="00036343" w:rsidP="00036343">
      <w:pPr>
        <w:autoSpaceDE w:val="0"/>
        <w:autoSpaceDN w:val="0"/>
        <w:adjustRightInd w:val="0"/>
        <w:spacing w:before="0" w:line="240" w:lineRule="auto"/>
        <w:rPr>
          <w:rFonts w:ascii="Marianne" w:eastAsia="Times New Roman" w:hAnsi="Marianne" w:cs="Times New Roman"/>
          <w:bCs/>
          <w:color w:val="000000" w:themeColor="text1"/>
          <w:kern w:val="36"/>
          <w:lang w:eastAsia="fr-FR"/>
        </w:rPr>
      </w:pPr>
    </w:p>
    <w:p w14:paraId="32D4AD2C" w14:textId="2C712AB6"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hAnsi="Marianne"/>
          <w:b/>
          <w:lang w:eastAsia="fr-FR"/>
        </w:rPr>
      </w:pPr>
      <w:r w:rsidRPr="008025D8">
        <w:rPr>
          <w:rFonts w:ascii="Marianne" w:eastAsia="Times New Roman" w:hAnsi="Marianne" w:cs="Times New Roman"/>
          <w:color w:val="000000" w:themeColor="text1"/>
          <w:lang w:eastAsia="fr-FR"/>
        </w:rPr>
        <w:t xml:space="preserve">Le module doit disposer de ses différents accessoires, notices permettant la mise en œuvre et l’utilisation de façon optimale et en toute sécurité. </w:t>
      </w:r>
    </w:p>
    <w:p w14:paraId="79F868EE" w14:textId="77777777" w:rsidR="00036343" w:rsidRPr="008025D8" w:rsidRDefault="00036343" w:rsidP="00036343">
      <w:pPr>
        <w:autoSpaceDE w:val="0"/>
        <w:autoSpaceDN w:val="0"/>
        <w:adjustRightInd w:val="0"/>
        <w:spacing w:before="0" w:after="0" w:line="240" w:lineRule="auto"/>
        <w:ind w:left="993"/>
        <w:jc w:val="left"/>
        <w:rPr>
          <w:rFonts w:ascii="Marianne" w:hAnsi="Marianne"/>
          <w:b/>
          <w:lang w:eastAsia="fr-FR"/>
        </w:rPr>
      </w:pPr>
    </w:p>
    <w:p w14:paraId="0EEB6844" w14:textId="77777777" w:rsidR="00036343" w:rsidRPr="008025D8" w:rsidRDefault="00036343" w:rsidP="005346C9">
      <w:pPr>
        <w:pStyle w:val="Paragraphedeliste"/>
        <w:numPr>
          <w:ilvl w:val="0"/>
          <w:numId w:val="7"/>
        </w:numPr>
        <w:rPr>
          <w:rFonts w:ascii="Marianne" w:eastAsia="Arial Unicode MS" w:hAnsi="Marianne" w:cs="Times New Roman"/>
          <w:b/>
          <w:color w:val="000000" w:themeColor="text1"/>
          <w:lang w:eastAsia="fr-FR"/>
        </w:rPr>
      </w:pPr>
      <w:bookmarkStart w:id="161" w:name="_Toc515369645"/>
      <w:bookmarkStart w:id="162" w:name="_Toc515371789"/>
      <w:bookmarkStart w:id="163" w:name="_Toc187580596"/>
      <w:r w:rsidRPr="008025D8">
        <w:rPr>
          <w:rFonts w:ascii="Marianne" w:eastAsia="Arial Unicode MS" w:hAnsi="Marianne" w:cs="Times New Roman"/>
          <w:b/>
          <w:color w:val="000000" w:themeColor="text1"/>
          <w:lang w:eastAsia="fr-FR"/>
        </w:rPr>
        <w:t>EXIGENCES RELATIVES A L’ENVIRONNEMENT</w:t>
      </w:r>
      <w:bookmarkEnd w:id="161"/>
      <w:bookmarkEnd w:id="162"/>
      <w:bookmarkEnd w:id="163"/>
      <w:r w:rsidRPr="008025D8">
        <w:rPr>
          <w:rFonts w:ascii="Marianne" w:eastAsia="Arial Unicode MS" w:hAnsi="Marianne" w:cs="Times New Roman"/>
          <w:b/>
          <w:color w:val="000000" w:themeColor="text1"/>
          <w:lang w:eastAsia="fr-FR"/>
        </w:rPr>
        <w:t xml:space="preserve"> </w:t>
      </w:r>
    </w:p>
    <w:p w14:paraId="780BC4AD" w14:textId="59604FEB" w:rsidR="00036343" w:rsidRPr="008025D8" w:rsidRDefault="00B66236" w:rsidP="00B66236">
      <w:pPr>
        <w:pStyle w:val="Paragraphedeliste"/>
        <w:autoSpaceDE w:val="0"/>
        <w:autoSpaceDN w:val="0"/>
        <w:adjustRightInd w:val="0"/>
        <w:spacing w:before="0" w:after="0" w:line="240" w:lineRule="auto"/>
        <w:ind w:left="709"/>
        <w:jc w:val="left"/>
        <w:rPr>
          <w:rFonts w:ascii="Marianne" w:hAnsi="Marianne"/>
          <w:b/>
        </w:rPr>
      </w:pPr>
      <w:bookmarkStart w:id="164" w:name="_Toc187580597"/>
      <w:r w:rsidRPr="008025D8">
        <w:rPr>
          <w:rFonts w:ascii="Marianne" w:hAnsi="Marianne"/>
          <w:b/>
        </w:rPr>
        <w:t>ENVIRONNEMENT D’UTILISATION</w:t>
      </w:r>
      <w:bookmarkEnd w:id="164"/>
    </w:p>
    <w:p w14:paraId="76852817" w14:textId="77777777" w:rsidR="00036343" w:rsidRPr="008025D8" w:rsidRDefault="00036343" w:rsidP="00036343">
      <w:pPr>
        <w:spacing w:before="0" w:after="0" w:line="240" w:lineRule="auto"/>
        <w:ind w:left="360"/>
        <w:jc w:val="left"/>
        <w:outlineLvl w:val="0"/>
        <w:rPr>
          <w:rFonts w:ascii="Marianne" w:eastAsia="Arial Unicode MS" w:hAnsi="Marianne" w:cs="Times New Roman"/>
          <w:b/>
          <w:color w:val="000000" w:themeColor="text1"/>
          <w:lang w:eastAsia="fr-FR"/>
        </w:rPr>
      </w:pPr>
    </w:p>
    <w:p w14:paraId="6D5FF54F" w14:textId="77777777"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u w:val="single"/>
          <w:lang w:eastAsia="fr-FR"/>
        </w:rPr>
      </w:pPr>
      <w:r w:rsidRPr="008025D8">
        <w:rPr>
          <w:rFonts w:ascii="Marianne" w:eastAsia="Times New Roman" w:hAnsi="Marianne" w:cs="Times New Roman"/>
          <w:color w:val="000000" w:themeColor="text1"/>
          <w:u w:val="single"/>
          <w:lang w:eastAsia="fr-FR"/>
        </w:rPr>
        <w:t>Les machines doivent résister aux contraintes ci-dessous :</w:t>
      </w:r>
    </w:p>
    <w:p w14:paraId="1552DAC0" w14:textId="77777777" w:rsidR="00036343" w:rsidRPr="008025D8" w:rsidRDefault="00036343" w:rsidP="00036343">
      <w:pPr>
        <w:autoSpaceDE w:val="0"/>
        <w:autoSpaceDN w:val="0"/>
        <w:adjustRightInd w:val="0"/>
        <w:spacing w:before="0" w:line="240" w:lineRule="auto"/>
        <w:rPr>
          <w:rFonts w:ascii="Marianne" w:eastAsia="Times New Roman" w:hAnsi="Marianne" w:cs="Times New Roman"/>
          <w:color w:val="000000" w:themeColor="text1"/>
          <w:lang w:eastAsia="fr-FR"/>
        </w:rPr>
      </w:pPr>
      <w:r w:rsidRPr="008025D8">
        <w:rPr>
          <w:rFonts w:ascii="Calibri" w:eastAsia="Times New Roman" w:hAnsi="Calibri" w:cs="Calibri"/>
          <w:color w:val="000000" w:themeColor="text1"/>
          <w:lang w:eastAsia="fr-FR"/>
        </w:rPr>
        <w:t> </w:t>
      </w:r>
    </w:p>
    <w:p w14:paraId="269EC5C1" w14:textId="77777777" w:rsidR="00036343" w:rsidRPr="008025D8" w:rsidRDefault="00036343" w:rsidP="005346C9">
      <w:pPr>
        <w:numPr>
          <w:ilvl w:val="0"/>
          <w:numId w:val="9"/>
        </w:numPr>
        <w:autoSpaceDE w:val="0"/>
        <w:autoSpaceDN w:val="0"/>
        <w:adjustRightInd w:val="0"/>
        <w:spacing w:before="0" w:after="0" w:line="240" w:lineRule="auto"/>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À la chaleur élevée</w:t>
      </w:r>
      <w:r w:rsidRPr="008025D8">
        <w:rPr>
          <w:rFonts w:ascii="Calibri" w:eastAsia="Times New Roman" w:hAnsi="Calibri" w:cs="Calibri"/>
          <w:color w:val="000000" w:themeColor="text1"/>
          <w:lang w:eastAsia="fr-FR"/>
        </w:rPr>
        <w:t> </w:t>
      </w:r>
      <w:r w:rsidRPr="008025D8">
        <w:rPr>
          <w:rFonts w:ascii="Marianne" w:eastAsia="Times New Roman" w:hAnsi="Marianne" w:cs="Times New Roman"/>
          <w:color w:val="000000" w:themeColor="text1"/>
          <w:lang w:eastAsia="fr-FR"/>
        </w:rPr>
        <w:t>: Addition de la T° de l’environnement cumulée avec la T° dégagée lors du fonctionnement.</w:t>
      </w:r>
    </w:p>
    <w:p w14:paraId="341533F6" w14:textId="77777777" w:rsidR="00036343" w:rsidRPr="008025D8" w:rsidRDefault="00036343" w:rsidP="005346C9">
      <w:pPr>
        <w:numPr>
          <w:ilvl w:val="0"/>
          <w:numId w:val="9"/>
        </w:numPr>
        <w:autoSpaceDE w:val="0"/>
        <w:autoSpaceDN w:val="0"/>
        <w:adjustRightInd w:val="0"/>
        <w:spacing w:before="0" w:after="0" w:line="240" w:lineRule="auto"/>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Aux chocs, poussières et lubrifiant (Huile frigorifique).</w:t>
      </w:r>
    </w:p>
    <w:p w14:paraId="2C773CB6" w14:textId="77777777" w:rsidR="00036343" w:rsidRPr="008025D8" w:rsidRDefault="00036343" w:rsidP="005346C9">
      <w:pPr>
        <w:numPr>
          <w:ilvl w:val="0"/>
          <w:numId w:val="9"/>
        </w:numPr>
        <w:autoSpaceDE w:val="0"/>
        <w:autoSpaceDN w:val="0"/>
        <w:adjustRightInd w:val="0"/>
        <w:spacing w:before="0" w:after="0" w:line="240" w:lineRule="auto"/>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Aux coupures électriques fréquentes.</w:t>
      </w:r>
    </w:p>
    <w:p w14:paraId="7560CB82" w14:textId="77777777" w:rsidR="00036343" w:rsidRPr="008025D8" w:rsidRDefault="00036343" w:rsidP="00036343">
      <w:pPr>
        <w:autoSpaceDE w:val="0"/>
        <w:autoSpaceDN w:val="0"/>
        <w:adjustRightInd w:val="0"/>
        <w:spacing w:before="0" w:line="240" w:lineRule="auto"/>
        <w:ind w:left="720"/>
        <w:rPr>
          <w:rFonts w:ascii="Marianne" w:eastAsia="Times New Roman" w:hAnsi="Marianne" w:cs="Times New Roman"/>
          <w:color w:val="000000" w:themeColor="text1"/>
          <w:lang w:eastAsia="fr-FR"/>
        </w:rPr>
      </w:pPr>
    </w:p>
    <w:p w14:paraId="1D6C3FAD" w14:textId="77777777" w:rsidR="00036343" w:rsidRPr="008025D8" w:rsidRDefault="00036343" w:rsidP="00036343">
      <w:pPr>
        <w:autoSpaceDE w:val="0"/>
        <w:autoSpaceDN w:val="0"/>
        <w:adjustRightInd w:val="0"/>
        <w:spacing w:before="0" w:after="0" w:line="240" w:lineRule="auto"/>
        <w:rPr>
          <w:rFonts w:ascii="Marianne" w:eastAsia="Times New Roman" w:hAnsi="Marianne" w:cs="Times New Roman"/>
          <w:b/>
          <w:color w:val="000000" w:themeColor="text1"/>
          <w:lang w:eastAsia="fr-FR"/>
        </w:rPr>
      </w:pPr>
    </w:p>
    <w:p w14:paraId="5CD396A7" w14:textId="77777777" w:rsidR="00036343" w:rsidRPr="008025D8" w:rsidRDefault="00036343" w:rsidP="005346C9">
      <w:pPr>
        <w:pStyle w:val="Paragraphedeliste"/>
        <w:numPr>
          <w:ilvl w:val="0"/>
          <w:numId w:val="7"/>
        </w:numPr>
        <w:rPr>
          <w:rFonts w:ascii="Marianne" w:eastAsia="Arial Unicode MS" w:hAnsi="Marianne" w:cs="Times New Roman"/>
          <w:b/>
          <w:color w:val="000000" w:themeColor="text1"/>
          <w:lang w:eastAsia="fr-FR"/>
        </w:rPr>
      </w:pPr>
      <w:bookmarkStart w:id="165" w:name="_Toc515369651"/>
      <w:bookmarkStart w:id="166" w:name="_Toc515371795"/>
      <w:bookmarkStart w:id="167" w:name="_Toc187580598"/>
      <w:r w:rsidRPr="008025D8">
        <w:rPr>
          <w:rFonts w:ascii="Marianne" w:eastAsia="Arial Unicode MS" w:hAnsi="Marianne" w:cs="Times New Roman"/>
          <w:b/>
          <w:color w:val="000000" w:themeColor="text1"/>
          <w:lang w:eastAsia="fr-FR"/>
        </w:rPr>
        <w:t>EXIGENCES DE MAINTENANCE</w:t>
      </w:r>
      <w:bookmarkEnd w:id="165"/>
      <w:bookmarkEnd w:id="166"/>
      <w:bookmarkEnd w:id="167"/>
    </w:p>
    <w:p w14:paraId="3C477775" w14:textId="77777777" w:rsidR="00036343" w:rsidRPr="008025D8" w:rsidRDefault="00036343" w:rsidP="00B66236">
      <w:pPr>
        <w:pStyle w:val="Paragraphedeliste"/>
        <w:autoSpaceDE w:val="0"/>
        <w:autoSpaceDN w:val="0"/>
        <w:adjustRightInd w:val="0"/>
        <w:spacing w:before="0" w:after="0" w:line="240" w:lineRule="auto"/>
        <w:ind w:left="709"/>
        <w:jc w:val="left"/>
        <w:rPr>
          <w:rFonts w:ascii="Marianne" w:hAnsi="Marianne"/>
          <w:b/>
        </w:rPr>
      </w:pPr>
      <w:bookmarkStart w:id="168" w:name="_Toc515369652"/>
      <w:bookmarkStart w:id="169" w:name="_Toc515371796"/>
      <w:bookmarkStart w:id="170" w:name="_Toc187580599"/>
      <w:r w:rsidRPr="008025D8">
        <w:rPr>
          <w:rFonts w:ascii="Marianne" w:hAnsi="Marianne"/>
          <w:b/>
        </w:rPr>
        <w:t>Taux d’utilisation</w:t>
      </w:r>
      <w:bookmarkEnd w:id="168"/>
      <w:bookmarkEnd w:id="169"/>
      <w:bookmarkEnd w:id="170"/>
    </w:p>
    <w:p w14:paraId="1CBEA7D6" w14:textId="77777777" w:rsidR="00036343" w:rsidRPr="008025D8" w:rsidRDefault="00036343" w:rsidP="00036343">
      <w:pPr>
        <w:autoSpaceDE w:val="0"/>
        <w:autoSpaceDN w:val="0"/>
        <w:adjustRightInd w:val="0"/>
        <w:spacing w:before="0" w:after="0" w:line="240" w:lineRule="auto"/>
        <w:rPr>
          <w:rFonts w:ascii="Marianne" w:eastAsia="Times New Roman" w:hAnsi="Marianne" w:cs="Times New Roman"/>
          <w:iCs/>
          <w:color w:val="000000" w:themeColor="text1"/>
          <w:lang w:eastAsia="fr-FR"/>
        </w:rPr>
      </w:pPr>
      <w:r w:rsidRPr="008025D8">
        <w:rPr>
          <w:rFonts w:ascii="Marianne" w:eastAsia="Times New Roman" w:hAnsi="Marianne" w:cs="Times New Roman"/>
          <w:color w:val="000000" w:themeColor="text1"/>
          <w:lang w:eastAsia="fr-FR"/>
        </w:rPr>
        <w:t>Le secteur froid du SLM TOULON utilisera le banc pédagogique plusieurs fois par mois.</w:t>
      </w:r>
    </w:p>
    <w:p w14:paraId="6E16EAB4" w14:textId="41C0052B"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iCs/>
          <w:color w:val="000000" w:themeColor="text1"/>
          <w:lang w:eastAsia="fr-FR"/>
        </w:rPr>
      </w:pPr>
      <w:r w:rsidRPr="008025D8">
        <w:rPr>
          <w:rFonts w:ascii="Marianne" w:eastAsia="Times New Roman" w:hAnsi="Marianne" w:cs="Times New Roman"/>
          <w:color w:val="000000" w:themeColor="text1"/>
          <w:lang w:eastAsia="fr-FR"/>
        </w:rPr>
        <w:t>Le matériel doit pouvoir fonctionner à minima 6 heures par jour et cinq jours par semaines</w:t>
      </w:r>
      <w:r w:rsidRPr="008025D8">
        <w:rPr>
          <w:rFonts w:ascii="Marianne" w:eastAsia="Times New Roman" w:hAnsi="Marianne" w:cs="Times New Roman"/>
          <w:iCs/>
          <w:color w:val="000000" w:themeColor="text1"/>
          <w:lang w:eastAsia="fr-FR"/>
        </w:rPr>
        <w:t xml:space="preserve">. </w:t>
      </w:r>
    </w:p>
    <w:p w14:paraId="46FA4723" w14:textId="3DB55CB2" w:rsidR="00036343" w:rsidRPr="008A5F7B"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iCs/>
          <w:color w:val="000000" w:themeColor="text1"/>
          <w:lang w:eastAsia="fr-FR"/>
        </w:rPr>
      </w:pPr>
      <w:r w:rsidRPr="008A5F7B">
        <w:rPr>
          <w:rFonts w:ascii="Marianne" w:eastAsia="Times New Roman" w:hAnsi="Marianne" w:cs="Times New Roman"/>
          <w:iCs/>
          <w:color w:val="000000" w:themeColor="text1"/>
          <w:lang w:eastAsia="fr-FR"/>
        </w:rPr>
        <w:t>Les pièces de rechanges nécessaires à la maintenance préventive ou corrective doivent être disponible sous 30 jours.</w:t>
      </w:r>
    </w:p>
    <w:p w14:paraId="0A87DBD7" w14:textId="2A3AD353" w:rsidR="00036343" w:rsidRPr="008025D8" w:rsidRDefault="00036343" w:rsidP="005346C9">
      <w:pPr>
        <w:pStyle w:val="Paragraphedeliste"/>
        <w:autoSpaceDE w:val="0"/>
        <w:autoSpaceDN w:val="0"/>
        <w:adjustRightInd w:val="0"/>
        <w:spacing w:before="0" w:after="0" w:line="240" w:lineRule="auto"/>
        <w:ind w:left="709"/>
        <w:jc w:val="left"/>
        <w:rPr>
          <w:rFonts w:ascii="Marianne" w:hAnsi="Marianne"/>
          <w:b/>
        </w:rPr>
      </w:pPr>
      <w:bookmarkStart w:id="171" w:name="_Toc515369654"/>
      <w:bookmarkStart w:id="172" w:name="_Toc515371798"/>
      <w:bookmarkStart w:id="173" w:name="_Toc187580601"/>
      <w:r w:rsidRPr="008025D8">
        <w:rPr>
          <w:rFonts w:ascii="Marianne" w:hAnsi="Marianne"/>
          <w:b/>
        </w:rPr>
        <w:t>Durée de vie</w:t>
      </w:r>
      <w:bookmarkEnd w:id="171"/>
      <w:bookmarkEnd w:id="172"/>
      <w:bookmarkEnd w:id="173"/>
    </w:p>
    <w:p w14:paraId="1C2372A1" w14:textId="77777777"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iCs/>
          <w:color w:val="000000" w:themeColor="text1"/>
          <w:lang w:eastAsia="fr-FR"/>
        </w:rPr>
      </w:pPr>
      <w:r w:rsidRPr="008025D8">
        <w:rPr>
          <w:rFonts w:ascii="Marianne" w:eastAsia="Times New Roman" w:hAnsi="Marianne" w:cs="Times New Roman"/>
          <w:iCs/>
          <w:color w:val="000000" w:themeColor="text1"/>
          <w:lang w:eastAsia="fr-FR"/>
        </w:rPr>
        <w:t>Le matériel doit être résistant dans le temps et doit pouvoir maintenir ses performances nominales pendant 10 ans au taux d’utilisation spécifié, tout en garantissant l’approvisionnement des pièces défectueuses sans modification technologique majeure pendant 5 ans.</w:t>
      </w:r>
    </w:p>
    <w:p w14:paraId="59273693" w14:textId="77777777" w:rsidR="00BC4C9B" w:rsidRDefault="00BC4C9B" w:rsidP="005346C9">
      <w:pPr>
        <w:pStyle w:val="Paragraphedeliste"/>
        <w:autoSpaceDE w:val="0"/>
        <w:autoSpaceDN w:val="0"/>
        <w:adjustRightInd w:val="0"/>
        <w:spacing w:before="0" w:after="0" w:line="240" w:lineRule="auto"/>
        <w:ind w:left="709"/>
        <w:jc w:val="left"/>
        <w:rPr>
          <w:rFonts w:ascii="Marianne" w:hAnsi="Marianne"/>
          <w:b/>
        </w:rPr>
      </w:pPr>
      <w:bookmarkStart w:id="174" w:name="_Toc187580602"/>
    </w:p>
    <w:p w14:paraId="16F1587E" w14:textId="47C7DAF1" w:rsidR="00036343" w:rsidRPr="008025D8" w:rsidRDefault="00036343" w:rsidP="005346C9">
      <w:pPr>
        <w:pStyle w:val="Paragraphedeliste"/>
        <w:autoSpaceDE w:val="0"/>
        <w:autoSpaceDN w:val="0"/>
        <w:adjustRightInd w:val="0"/>
        <w:spacing w:before="0" w:after="0" w:line="240" w:lineRule="auto"/>
        <w:ind w:left="709"/>
        <w:jc w:val="left"/>
        <w:rPr>
          <w:rFonts w:ascii="Marianne" w:hAnsi="Marianne"/>
          <w:b/>
        </w:rPr>
      </w:pPr>
      <w:r w:rsidRPr="008025D8">
        <w:rPr>
          <w:rFonts w:ascii="Marianne" w:hAnsi="Marianne"/>
          <w:b/>
        </w:rPr>
        <w:t>Garantie</w:t>
      </w:r>
      <w:bookmarkEnd w:id="174"/>
    </w:p>
    <w:p w14:paraId="7FA4FC19" w14:textId="506C2B36"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iCs/>
          <w:color w:val="000000" w:themeColor="text1"/>
          <w:lang w:eastAsia="fr-FR"/>
        </w:rPr>
      </w:pPr>
      <w:r w:rsidRPr="008025D8">
        <w:rPr>
          <w:rFonts w:ascii="Marianne" w:eastAsia="Times New Roman" w:hAnsi="Marianne" w:cs="Times New Roman"/>
          <w:iCs/>
          <w:color w:val="000000" w:themeColor="text1"/>
          <w:lang w:eastAsia="fr-FR"/>
        </w:rPr>
        <w:lastRenderedPageBreak/>
        <w:t xml:space="preserve">Le titulaire assure une garantie </w:t>
      </w:r>
      <w:r w:rsidR="000F4379">
        <w:rPr>
          <w:rFonts w:ascii="Marianne" w:eastAsia="Times New Roman" w:hAnsi="Marianne" w:cs="Times New Roman"/>
          <w:iCs/>
          <w:color w:val="000000" w:themeColor="text1"/>
          <w:lang w:eastAsia="fr-FR"/>
        </w:rPr>
        <w:t xml:space="preserve">de </w:t>
      </w:r>
      <w:r w:rsidR="008A5F7B">
        <w:rPr>
          <w:rFonts w:ascii="Marianne" w:eastAsia="Times New Roman" w:hAnsi="Marianne" w:cs="Times New Roman"/>
          <w:iCs/>
          <w:color w:val="000000" w:themeColor="text1"/>
          <w:lang w:eastAsia="fr-FR"/>
        </w:rPr>
        <w:t>3</w:t>
      </w:r>
      <w:r w:rsidRPr="008025D8">
        <w:rPr>
          <w:rFonts w:ascii="Marianne" w:eastAsia="Times New Roman" w:hAnsi="Marianne" w:cs="Times New Roman"/>
          <w:iCs/>
          <w:color w:val="000000" w:themeColor="text1"/>
          <w:lang w:eastAsia="fr-FR"/>
        </w:rPr>
        <w:t xml:space="preserve"> ans pièces / main d’œuvre / déplacement OU HOTLINE SAV / livraison sur le site du SLM TOULON pour ce type de module. </w:t>
      </w:r>
    </w:p>
    <w:p w14:paraId="77685133" w14:textId="77777777" w:rsidR="00036343" w:rsidRPr="008025D8" w:rsidRDefault="00036343" w:rsidP="00036343">
      <w:pPr>
        <w:autoSpaceDE w:val="0"/>
        <w:autoSpaceDN w:val="0"/>
        <w:adjustRightInd w:val="0"/>
        <w:spacing w:before="0" w:after="0" w:line="240" w:lineRule="auto"/>
        <w:rPr>
          <w:rFonts w:ascii="Marianne" w:eastAsia="Times New Roman" w:hAnsi="Marianne" w:cs="Times New Roman"/>
          <w:iCs/>
          <w:color w:val="000000" w:themeColor="text1"/>
          <w:lang w:eastAsia="fr-FR"/>
        </w:rPr>
      </w:pPr>
    </w:p>
    <w:p w14:paraId="7800171F" w14:textId="77777777" w:rsidR="00036343" w:rsidRPr="008025D8" w:rsidRDefault="00036343" w:rsidP="005346C9">
      <w:pPr>
        <w:pStyle w:val="Paragraphedeliste"/>
        <w:numPr>
          <w:ilvl w:val="0"/>
          <w:numId w:val="7"/>
        </w:numPr>
        <w:rPr>
          <w:rFonts w:ascii="Marianne" w:eastAsia="Arial Unicode MS" w:hAnsi="Marianne" w:cs="Times New Roman"/>
          <w:b/>
          <w:color w:val="000000" w:themeColor="text1"/>
          <w:lang w:eastAsia="fr-FR"/>
        </w:rPr>
      </w:pPr>
      <w:bookmarkStart w:id="175" w:name="_Toc187580603"/>
      <w:r w:rsidRPr="008025D8">
        <w:rPr>
          <w:rFonts w:ascii="Marianne" w:eastAsia="Arial Unicode MS" w:hAnsi="Marianne" w:cs="Times New Roman"/>
          <w:b/>
          <w:color w:val="000000" w:themeColor="text1"/>
          <w:lang w:eastAsia="fr-FR"/>
        </w:rPr>
        <w:t>EXIGENCES DE MIS EN SERVICE</w:t>
      </w:r>
      <w:bookmarkEnd w:id="175"/>
    </w:p>
    <w:p w14:paraId="3683FB5F" w14:textId="77777777" w:rsidR="00036343" w:rsidRPr="008025D8" w:rsidRDefault="00036343" w:rsidP="00036343">
      <w:pPr>
        <w:autoSpaceDE w:val="0"/>
        <w:autoSpaceDN w:val="0"/>
        <w:adjustRightInd w:val="0"/>
        <w:spacing w:before="0" w:after="0" w:line="240" w:lineRule="auto"/>
        <w:rPr>
          <w:rFonts w:ascii="Marianne" w:eastAsia="Times New Roman" w:hAnsi="Marianne" w:cs="Times New Roman"/>
          <w:color w:val="000000" w:themeColor="text1"/>
          <w:lang w:eastAsia="fr-FR"/>
        </w:rPr>
      </w:pPr>
    </w:p>
    <w:p w14:paraId="004F2FC7" w14:textId="3BAB1054"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Le titulaire assure le transport, la manutention, le déchargement et la mise en service</w:t>
      </w:r>
      <w:r w:rsidRPr="008025D8">
        <w:rPr>
          <w:rFonts w:ascii="Marianne" w:eastAsia="Times New Roman" w:hAnsi="Marianne" w:cs="Calibri"/>
          <w:color w:val="000000" w:themeColor="text1"/>
          <w:lang w:eastAsia="fr-FR"/>
        </w:rPr>
        <w:t xml:space="preserve"> </w:t>
      </w:r>
      <w:r w:rsidRPr="008025D8">
        <w:rPr>
          <w:rFonts w:ascii="Marianne" w:eastAsia="Times New Roman" w:hAnsi="Marianne" w:cs="Times New Roman"/>
          <w:color w:val="000000" w:themeColor="text1"/>
          <w:lang w:eastAsia="fr-FR"/>
        </w:rPr>
        <w:t>après vérification des différents branchements.</w:t>
      </w:r>
    </w:p>
    <w:p w14:paraId="78E8849C" w14:textId="77777777" w:rsidR="00036343" w:rsidRPr="008025D8" w:rsidRDefault="00036343" w:rsidP="00036343">
      <w:pPr>
        <w:tabs>
          <w:tab w:val="left" w:pos="0"/>
        </w:tabs>
        <w:autoSpaceDE w:val="0"/>
        <w:autoSpaceDN w:val="0"/>
        <w:adjustRightInd w:val="0"/>
        <w:spacing w:before="0" w:after="0" w:line="240" w:lineRule="auto"/>
        <w:rPr>
          <w:rFonts w:ascii="Marianne" w:eastAsia="Times New Roman" w:hAnsi="Marianne" w:cs="Times New Roman"/>
          <w:color w:val="000000" w:themeColor="text1"/>
          <w:lang w:eastAsia="fr-FR"/>
        </w:rPr>
      </w:pPr>
    </w:p>
    <w:p w14:paraId="0B345208" w14:textId="37847BA9" w:rsidR="00036343" w:rsidRPr="008025D8" w:rsidRDefault="00036343" w:rsidP="00036343">
      <w:pPr>
        <w:spacing w:before="0" w:after="0" w:line="240" w:lineRule="auto"/>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 xml:space="preserve">Le titulaire fournira, toutes les informations nécessaires, tension, ampérage, au SLM, afin que ce dernier réalise en avance de phase les travaux nécessaires pour l’installation des machines. </w:t>
      </w:r>
    </w:p>
    <w:p w14:paraId="713BBA6B" w14:textId="77777777" w:rsidR="00036343" w:rsidRPr="008025D8" w:rsidRDefault="00036343" w:rsidP="00036343">
      <w:pPr>
        <w:spacing w:before="0" w:after="0" w:line="240" w:lineRule="auto"/>
        <w:rPr>
          <w:rFonts w:ascii="Marianne" w:eastAsia="Times New Roman" w:hAnsi="Marianne" w:cs="Times New Roman"/>
          <w:color w:val="000000" w:themeColor="text1"/>
          <w:lang w:eastAsia="fr-FR"/>
        </w:rPr>
      </w:pPr>
    </w:p>
    <w:p w14:paraId="1B6B9FF2" w14:textId="77777777"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b/>
          <w:color w:val="000000" w:themeColor="text1"/>
          <w:u w:val="single"/>
          <w:lang w:eastAsia="fr-FR"/>
        </w:rPr>
      </w:pPr>
      <w:r w:rsidRPr="008025D8">
        <w:rPr>
          <w:rFonts w:ascii="Marianne" w:eastAsia="Times New Roman" w:hAnsi="Marianne" w:cs="Times New Roman"/>
          <w:color w:val="000000" w:themeColor="text1"/>
          <w:u w:val="single"/>
          <w:lang w:eastAsia="fr-FR"/>
        </w:rPr>
        <w:t>Les essais en présence des opérateurs de l’atelier, et avec les objectifs suivants</w:t>
      </w:r>
      <w:r w:rsidRPr="008025D8">
        <w:rPr>
          <w:rFonts w:ascii="Calibri" w:eastAsia="Times New Roman" w:hAnsi="Calibri" w:cs="Calibri"/>
          <w:color w:val="000000" w:themeColor="text1"/>
          <w:u w:val="single"/>
          <w:lang w:eastAsia="fr-FR"/>
        </w:rPr>
        <w:t> </w:t>
      </w:r>
      <w:r w:rsidRPr="008025D8">
        <w:rPr>
          <w:rFonts w:ascii="Marianne" w:eastAsia="Times New Roman" w:hAnsi="Marianne" w:cs="Times New Roman"/>
          <w:color w:val="000000" w:themeColor="text1"/>
          <w:u w:val="single"/>
          <w:lang w:eastAsia="fr-FR"/>
        </w:rPr>
        <w:t>:</w:t>
      </w:r>
    </w:p>
    <w:p w14:paraId="0AE3D12C" w14:textId="77777777" w:rsidR="00036343" w:rsidRPr="008025D8" w:rsidRDefault="00036343" w:rsidP="00036343">
      <w:pPr>
        <w:autoSpaceDE w:val="0"/>
        <w:autoSpaceDN w:val="0"/>
        <w:adjustRightInd w:val="0"/>
        <w:spacing w:before="0" w:after="0" w:line="240" w:lineRule="auto"/>
        <w:rPr>
          <w:rFonts w:ascii="Marianne" w:eastAsia="Times New Roman" w:hAnsi="Marianne" w:cs="Times New Roman"/>
          <w:b/>
          <w:color w:val="000000" w:themeColor="text1"/>
          <w:lang w:eastAsia="fr-FR"/>
        </w:rPr>
      </w:pPr>
    </w:p>
    <w:p w14:paraId="60DC38AF" w14:textId="77777777" w:rsidR="00036343" w:rsidRPr="008025D8" w:rsidRDefault="00036343" w:rsidP="005346C9">
      <w:pPr>
        <w:numPr>
          <w:ilvl w:val="0"/>
          <w:numId w:val="9"/>
        </w:numPr>
        <w:autoSpaceDE w:val="0"/>
        <w:autoSpaceDN w:val="0"/>
        <w:adjustRightInd w:val="0"/>
        <w:spacing w:before="0" w:after="0" w:line="276" w:lineRule="auto"/>
        <w:ind w:hanging="720"/>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La vérification de l’alimentation</w:t>
      </w:r>
      <w:r w:rsidRPr="008025D8">
        <w:rPr>
          <w:rFonts w:ascii="Marianne" w:eastAsia="Times New Roman" w:hAnsi="Marianne" w:cs="Calibri"/>
          <w:color w:val="000000" w:themeColor="text1"/>
          <w:lang w:eastAsia="fr-FR"/>
        </w:rPr>
        <w:t>.</w:t>
      </w:r>
    </w:p>
    <w:p w14:paraId="7B777826" w14:textId="77777777" w:rsidR="00036343" w:rsidRPr="008025D8" w:rsidRDefault="00036343" w:rsidP="005346C9">
      <w:pPr>
        <w:numPr>
          <w:ilvl w:val="0"/>
          <w:numId w:val="9"/>
        </w:numPr>
        <w:autoSpaceDE w:val="0"/>
        <w:autoSpaceDN w:val="0"/>
        <w:adjustRightInd w:val="0"/>
        <w:spacing w:before="0" w:after="0" w:line="276" w:lineRule="auto"/>
        <w:ind w:hanging="720"/>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Les essais de toutes les sécurités électriques et mécaniques, le fonctionnement de tous les organes</w:t>
      </w:r>
      <w:r w:rsidRPr="008025D8">
        <w:rPr>
          <w:rFonts w:ascii="Marianne" w:eastAsia="Times New Roman" w:hAnsi="Marianne" w:cs="Calibri"/>
          <w:color w:val="000000" w:themeColor="text1"/>
          <w:lang w:eastAsia="fr-FR"/>
        </w:rPr>
        <w:t>.</w:t>
      </w:r>
    </w:p>
    <w:p w14:paraId="31493D32" w14:textId="77777777" w:rsidR="00036343" w:rsidRPr="008025D8" w:rsidRDefault="00036343" w:rsidP="005346C9">
      <w:pPr>
        <w:numPr>
          <w:ilvl w:val="0"/>
          <w:numId w:val="9"/>
        </w:numPr>
        <w:autoSpaceDE w:val="0"/>
        <w:autoSpaceDN w:val="0"/>
        <w:adjustRightInd w:val="0"/>
        <w:spacing w:before="0" w:after="0" w:line="276" w:lineRule="auto"/>
        <w:ind w:hanging="720"/>
        <w:rPr>
          <w:rFonts w:ascii="Marianne" w:eastAsia="Times New Roman" w:hAnsi="Marianne" w:cs="Times New Roman"/>
          <w:b/>
          <w:color w:val="000000" w:themeColor="text1"/>
          <w:lang w:eastAsia="fr-FR"/>
        </w:rPr>
      </w:pPr>
      <w:r w:rsidRPr="008025D8">
        <w:rPr>
          <w:rFonts w:ascii="Marianne" w:eastAsia="Times New Roman" w:hAnsi="Marianne" w:cs="Times New Roman"/>
          <w:color w:val="000000" w:themeColor="text1"/>
          <w:lang w:eastAsia="fr-FR"/>
        </w:rPr>
        <w:t>Le titulaire doit rédiger un compte rendu des essais réalisés.</w:t>
      </w:r>
    </w:p>
    <w:p w14:paraId="61BD7683" w14:textId="77777777" w:rsidR="00036343" w:rsidRPr="008025D8" w:rsidRDefault="00036343" w:rsidP="005346C9">
      <w:pPr>
        <w:numPr>
          <w:ilvl w:val="0"/>
          <w:numId w:val="9"/>
        </w:numPr>
        <w:autoSpaceDE w:val="0"/>
        <w:autoSpaceDN w:val="0"/>
        <w:adjustRightInd w:val="0"/>
        <w:spacing w:before="0" w:after="0" w:line="276" w:lineRule="auto"/>
        <w:ind w:hanging="720"/>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Le titulaire doit fournir un certificat de conformité au norme CE de l’installation à l’issu de la validation de la mise en service du module.</w:t>
      </w:r>
    </w:p>
    <w:p w14:paraId="7219AAF7" w14:textId="4C717B55" w:rsidR="00036343" w:rsidRPr="008025D8" w:rsidRDefault="00036343" w:rsidP="001F2E07">
      <w:pPr>
        <w:autoSpaceDE w:val="0"/>
        <w:autoSpaceDN w:val="0"/>
        <w:adjustRightInd w:val="0"/>
        <w:spacing w:before="0" w:line="240" w:lineRule="auto"/>
        <w:rPr>
          <w:rFonts w:ascii="Marianne" w:eastAsia="Times New Roman" w:hAnsi="Marianne" w:cs="Times New Roman"/>
          <w:color w:val="000000" w:themeColor="text1"/>
          <w:lang w:eastAsia="fr-FR"/>
        </w:rPr>
      </w:pPr>
    </w:p>
    <w:p w14:paraId="5DC0AC3B" w14:textId="77777777" w:rsidR="00036343" w:rsidRPr="008025D8" w:rsidRDefault="00036343" w:rsidP="00036343">
      <w:pPr>
        <w:spacing w:before="0" w:after="0" w:line="240" w:lineRule="auto"/>
        <w:rPr>
          <w:rFonts w:ascii="Marianne" w:eastAsia="Times New Roman" w:hAnsi="Marianne" w:cs="Times New Roman"/>
          <w:b/>
          <w:color w:val="000000" w:themeColor="text1"/>
          <w:lang w:eastAsia="fr-FR"/>
        </w:rPr>
      </w:pPr>
    </w:p>
    <w:p w14:paraId="439C3FDB" w14:textId="77777777" w:rsidR="00036343" w:rsidRPr="008025D8" w:rsidRDefault="00036343" w:rsidP="005346C9">
      <w:pPr>
        <w:pStyle w:val="Paragraphedeliste"/>
        <w:numPr>
          <w:ilvl w:val="0"/>
          <w:numId w:val="7"/>
        </w:numPr>
        <w:rPr>
          <w:rFonts w:ascii="Marianne" w:eastAsia="Arial Unicode MS" w:hAnsi="Marianne" w:cs="Times New Roman"/>
          <w:b/>
          <w:color w:val="000000" w:themeColor="text1"/>
          <w:lang w:eastAsia="fr-FR"/>
        </w:rPr>
      </w:pPr>
      <w:bookmarkStart w:id="176" w:name="_Toc187580604"/>
      <w:r w:rsidRPr="008025D8">
        <w:rPr>
          <w:rFonts w:ascii="Marianne" w:eastAsia="Arial Unicode MS" w:hAnsi="Marianne" w:cs="Times New Roman"/>
          <w:b/>
          <w:color w:val="000000" w:themeColor="text1"/>
          <w:lang w:eastAsia="fr-FR"/>
        </w:rPr>
        <w:t>EXIGENCES DE FORMATION</w:t>
      </w:r>
      <w:bookmarkEnd w:id="176"/>
    </w:p>
    <w:p w14:paraId="5C4A8807" w14:textId="77777777" w:rsidR="00036343" w:rsidRPr="008025D8" w:rsidRDefault="00036343" w:rsidP="00036343">
      <w:pPr>
        <w:spacing w:before="0" w:after="0" w:line="240" w:lineRule="auto"/>
        <w:rPr>
          <w:rFonts w:ascii="Marianne" w:eastAsia="Times New Roman" w:hAnsi="Marianne" w:cs="Times New Roman"/>
          <w:b/>
          <w:color w:val="000000" w:themeColor="text1"/>
          <w:lang w:eastAsia="fr-FR"/>
        </w:rPr>
      </w:pPr>
    </w:p>
    <w:p w14:paraId="32515BB8" w14:textId="5BC196EA"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 xml:space="preserve">Le titulaire réalise une formation sur le site de Toulon ou à distance au profit </w:t>
      </w:r>
      <w:r w:rsidR="00BC4C9B">
        <w:rPr>
          <w:rFonts w:ascii="Marianne" w:eastAsia="Times New Roman" w:hAnsi="Marianne" w:cs="Times New Roman"/>
          <w:color w:val="000000" w:themeColor="text1"/>
          <w:lang w:eastAsia="fr-FR"/>
        </w:rPr>
        <w:t>de 5</w:t>
      </w:r>
      <w:r w:rsidRPr="008025D8">
        <w:rPr>
          <w:rFonts w:ascii="Marianne" w:eastAsia="Times New Roman" w:hAnsi="Marianne" w:cs="Times New Roman"/>
          <w:color w:val="000000" w:themeColor="text1"/>
          <w:lang w:eastAsia="fr-FR"/>
        </w:rPr>
        <w:t xml:space="preserve"> de personnes.</w:t>
      </w:r>
    </w:p>
    <w:p w14:paraId="76388040" w14:textId="77777777" w:rsidR="00036343" w:rsidRPr="008025D8" w:rsidRDefault="00036343" w:rsidP="00036343">
      <w:pPr>
        <w:spacing w:before="0" w:after="0" w:line="240" w:lineRule="auto"/>
        <w:rPr>
          <w:rFonts w:ascii="Marianne" w:eastAsia="Times New Roman" w:hAnsi="Marianne" w:cs="Times New Roman"/>
          <w:color w:val="000000" w:themeColor="text1"/>
          <w:lang w:eastAsia="fr-FR"/>
        </w:rPr>
      </w:pPr>
    </w:p>
    <w:p w14:paraId="709D125B" w14:textId="77777777"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Les objectifs pédagogiques de la formation sont</w:t>
      </w:r>
      <w:r w:rsidRPr="008025D8">
        <w:rPr>
          <w:rFonts w:ascii="Calibri" w:eastAsia="Times New Roman" w:hAnsi="Calibri" w:cs="Calibri"/>
          <w:color w:val="000000" w:themeColor="text1"/>
          <w:lang w:eastAsia="fr-FR"/>
        </w:rPr>
        <w:t> </w:t>
      </w:r>
      <w:r w:rsidRPr="008025D8">
        <w:rPr>
          <w:rFonts w:ascii="Marianne" w:eastAsia="Times New Roman" w:hAnsi="Marianne" w:cs="Times New Roman"/>
          <w:color w:val="000000" w:themeColor="text1"/>
          <w:lang w:eastAsia="fr-FR"/>
        </w:rPr>
        <w:t>:</w:t>
      </w:r>
    </w:p>
    <w:p w14:paraId="54D617AE" w14:textId="77777777" w:rsidR="00036343" w:rsidRPr="008025D8" w:rsidRDefault="00036343" w:rsidP="00036343">
      <w:pPr>
        <w:spacing w:before="0" w:after="0" w:line="240" w:lineRule="auto"/>
        <w:rPr>
          <w:rFonts w:ascii="Marianne" w:eastAsia="Times New Roman" w:hAnsi="Marianne" w:cs="Times New Roman"/>
          <w:color w:val="000000" w:themeColor="text1"/>
          <w:lang w:eastAsia="fr-FR"/>
        </w:rPr>
      </w:pPr>
    </w:p>
    <w:p w14:paraId="34575A55" w14:textId="77777777" w:rsidR="00036343" w:rsidRPr="008025D8" w:rsidRDefault="00036343" w:rsidP="005346C9">
      <w:pPr>
        <w:numPr>
          <w:ilvl w:val="0"/>
          <w:numId w:val="12"/>
        </w:numPr>
        <w:spacing w:before="0" w:after="0" w:line="240" w:lineRule="auto"/>
        <w:ind w:left="709" w:hanging="567"/>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 xml:space="preserve">Être capable d’exploiter toutes les fonctionnalités </w:t>
      </w:r>
      <w:r w:rsidRPr="008025D8">
        <w:rPr>
          <w:rFonts w:ascii="Marianne" w:eastAsia="Times New Roman" w:hAnsi="Marianne" w:cs="Times New Roman"/>
          <w:bCs/>
          <w:color w:val="000000" w:themeColor="text1"/>
          <w:lang w:eastAsia="fr-FR"/>
        </w:rPr>
        <w:t>de la machine</w:t>
      </w:r>
      <w:r w:rsidRPr="008025D8">
        <w:rPr>
          <w:rFonts w:ascii="Marianne" w:eastAsia="Times New Roman" w:hAnsi="Marianne" w:cs="Times New Roman"/>
          <w:color w:val="000000" w:themeColor="text1"/>
          <w:lang w:eastAsia="fr-FR"/>
        </w:rPr>
        <w:t>.</w:t>
      </w:r>
    </w:p>
    <w:p w14:paraId="16314CD8" w14:textId="77777777" w:rsidR="00036343" w:rsidRPr="008025D8" w:rsidRDefault="00036343" w:rsidP="00036343">
      <w:pPr>
        <w:spacing w:before="0" w:after="0" w:line="240" w:lineRule="auto"/>
        <w:ind w:left="709"/>
        <w:rPr>
          <w:rFonts w:ascii="Marianne" w:eastAsia="Times New Roman" w:hAnsi="Marianne" w:cs="Times New Roman"/>
          <w:color w:val="000000" w:themeColor="text1"/>
          <w:lang w:eastAsia="fr-FR"/>
        </w:rPr>
      </w:pPr>
    </w:p>
    <w:p w14:paraId="7C5DA566" w14:textId="77777777" w:rsidR="00036343" w:rsidRPr="008025D8" w:rsidRDefault="00036343" w:rsidP="005346C9">
      <w:pPr>
        <w:numPr>
          <w:ilvl w:val="0"/>
          <w:numId w:val="12"/>
        </w:numPr>
        <w:spacing w:before="0" w:after="0" w:line="240" w:lineRule="auto"/>
        <w:ind w:left="709" w:hanging="567"/>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Être capable de réaliser la maintenance et le dépannage de premier niveau.</w:t>
      </w:r>
    </w:p>
    <w:p w14:paraId="2F9F3D55" w14:textId="77777777" w:rsidR="00036343" w:rsidRPr="008025D8" w:rsidRDefault="00036343" w:rsidP="00036343">
      <w:pPr>
        <w:spacing w:before="0" w:after="0" w:line="240" w:lineRule="auto"/>
        <w:rPr>
          <w:rFonts w:ascii="Marianne" w:eastAsia="Times New Roman" w:hAnsi="Marianne" w:cs="Times New Roman"/>
          <w:color w:val="000000" w:themeColor="text1"/>
          <w:lang w:eastAsia="fr-FR"/>
        </w:rPr>
      </w:pPr>
    </w:p>
    <w:p w14:paraId="0B00A259" w14:textId="77777777"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Le titulaire délivre les supports documentaires sur les fonctionnalités de la machine et attestations de formation des opérateurs au chef d’atelier FSM</w:t>
      </w:r>
      <w:r w:rsidRPr="008025D8">
        <w:rPr>
          <w:rFonts w:ascii="Marianne" w:eastAsia="Times New Roman" w:hAnsi="Marianne" w:cs="Calibri"/>
          <w:color w:val="000000" w:themeColor="text1"/>
          <w:lang w:eastAsia="fr-FR"/>
        </w:rPr>
        <w:t>.</w:t>
      </w:r>
    </w:p>
    <w:p w14:paraId="3260FA36" w14:textId="77777777" w:rsidR="00036343" w:rsidRPr="008025D8" w:rsidRDefault="00036343" w:rsidP="00036343">
      <w:pPr>
        <w:autoSpaceDE w:val="0"/>
        <w:autoSpaceDN w:val="0"/>
        <w:adjustRightInd w:val="0"/>
        <w:spacing w:before="0" w:after="0" w:line="240" w:lineRule="auto"/>
        <w:rPr>
          <w:rFonts w:ascii="Marianne" w:eastAsia="Times New Roman" w:hAnsi="Marianne" w:cs="Times New Roman"/>
          <w:color w:val="000000" w:themeColor="text1"/>
          <w:lang w:eastAsia="fr-FR"/>
        </w:rPr>
      </w:pPr>
    </w:p>
    <w:p w14:paraId="4D6BC734" w14:textId="6D5A1CD5" w:rsidR="00036343" w:rsidRPr="008025D8" w:rsidRDefault="00036343"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lang w:eastAsia="fr-FR"/>
        </w:rPr>
      </w:pPr>
      <w:r w:rsidRPr="008025D8">
        <w:rPr>
          <w:rFonts w:ascii="Marianne" w:eastAsia="Times New Roman" w:hAnsi="Marianne" w:cs="Times New Roman"/>
          <w:color w:val="000000" w:themeColor="text1"/>
          <w:lang w:eastAsia="fr-FR"/>
        </w:rPr>
        <w:t xml:space="preserve">Pour la formation le titulaire fournira </w:t>
      </w:r>
      <w:r w:rsidRPr="008025D8">
        <w:rPr>
          <w:rFonts w:ascii="Marianne" w:eastAsia="Times New Roman" w:hAnsi="Marianne" w:cs="ArialMT"/>
          <w:color w:val="000000" w:themeColor="text1"/>
          <w:lang w:eastAsia="fr-FR"/>
        </w:rPr>
        <w:t>un logiciel interactif de formation au dépannage des gro</w:t>
      </w:r>
      <w:r w:rsidR="00557521">
        <w:rPr>
          <w:rFonts w:ascii="Marianne" w:eastAsia="Times New Roman" w:hAnsi="Marianne" w:cs="ArialMT"/>
          <w:color w:val="000000" w:themeColor="text1"/>
          <w:lang w:eastAsia="fr-FR"/>
        </w:rPr>
        <w:t>upes froids et pompes à chaleur et</w:t>
      </w:r>
      <w:r w:rsidRPr="008025D8">
        <w:rPr>
          <w:rFonts w:ascii="Marianne" w:eastAsia="Times New Roman" w:hAnsi="Marianne" w:cs="ArialMT"/>
          <w:color w:val="000000" w:themeColor="text1"/>
          <w:lang w:eastAsia="fr-FR"/>
        </w:rPr>
        <w:t xml:space="preserve"> </w:t>
      </w:r>
      <w:r w:rsidR="00557521">
        <w:rPr>
          <w:rFonts w:ascii="Marianne" w:eastAsia="Times New Roman" w:hAnsi="Marianne" w:cs="ArialMT"/>
          <w:color w:val="000000" w:themeColor="text1"/>
          <w:lang w:eastAsia="fr-FR"/>
        </w:rPr>
        <w:t xml:space="preserve">6 </w:t>
      </w:r>
      <w:r w:rsidR="00557521">
        <w:rPr>
          <w:rFonts w:ascii="Marianne" w:eastAsia="Times New Roman" w:hAnsi="Marianne" w:cs="ArialMT"/>
          <w:color w:val="000000" w:themeColor="text1"/>
          <w:lang w:eastAsia="fr-FR"/>
        </w:rPr>
        <w:lastRenderedPageBreak/>
        <w:t>s</w:t>
      </w:r>
      <w:r w:rsidR="00557521">
        <w:rPr>
          <w:rFonts w:ascii="Marianne" w:hAnsi="Marianne"/>
          <w:bCs/>
        </w:rPr>
        <w:t>upport de formation (manuel ENERBASE</w:t>
      </w:r>
      <w:r w:rsidR="00557521">
        <w:rPr>
          <w:rFonts w:ascii="Calibri" w:hAnsi="Calibri" w:cs="Calibri"/>
          <w:bCs/>
        </w:rPr>
        <w:t> </w:t>
      </w:r>
      <w:r w:rsidR="00557521">
        <w:rPr>
          <w:rFonts w:ascii="Marianne" w:hAnsi="Marianne"/>
          <w:bCs/>
        </w:rPr>
        <w:t>: le froid, la clim, le solaire thermique et les PAC expliqués au débutant</w:t>
      </w:r>
    </w:p>
    <w:bookmarkEnd w:id="160"/>
    <w:p w14:paraId="244114CC" w14:textId="5094D8CB" w:rsidR="00036343" w:rsidRPr="008025D8" w:rsidRDefault="00036343" w:rsidP="00036343">
      <w:pPr>
        <w:autoSpaceDE w:val="0"/>
        <w:autoSpaceDN w:val="0"/>
        <w:adjustRightInd w:val="0"/>
        <w:spacing w:before="0" w:after="0" w:line="240" w:lineRule="auto"/>
        <w:ind w:left="993"/>
        <w:jc w:val="left"/>
        <w:rPr>
          <w:rFonts w:ascii="Marianne" w:hAnsi="Marianne"/>
          <w:b/>
          <w:lang w:eastAsia="fr-FR"/>
        </w:rPr>
      </w:pPr>
    </w:p>
    <w:p w14:paraId="794DCFCA" w14:textId="15AFEC19"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19014809" w14:textId="23B8CA12"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032CC77F" w14:textId="6517F5BB"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633B04E3" w14:textId="15A54C96"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0177DBA8" w14:textId="59ED16CC"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7790642D" w14:textId="5C9742D0"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31EB0A1E" w14:textId="174981DD"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7A07A94A" w14:textId="736BDF6E"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0C6783BD" w14:textId="131DAC46"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7466B7B1" w14:textId="7B55BF2C"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239405AE" w14:textId="798270CA"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1C2DEE52" w14:textId="2EB7977B"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543B0F37" w14:textId="536CF1D8"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1586D831" w14:textId="6D70CDE0"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1B96FB12" w14:textId="05EAE478"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1F4B7B6E" w14:textId="2680FB89"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3D3E7423" w14:textId="08393685"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15ED51B4" w14:textId="060869B5"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0BCBFCF4" w14:textId="58F9E36F"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0597036D" w14:textId="69288794"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03C0D859" w14:textId="77777777" w:rsidR="00BC4C9B" w:rsidRDefault="00BC4C9B">
      <w:pPr>
        <w:spacing w:before="0" w:after="160"/>
        <w:jc w:val="left"/>
        <w:rPr>
          <w:rFonts w:ascii="Marianne" w:eastAsia="Arial Unicode MS" w:hAnsi="Marianne" w:cs="Times New Roman"/>
          <w:b/>
          <w:lang w:eastAsia="fr-FR"/>
        </w:rPr>
      </w:pPr>
      <w:r>
        <w:rPr>
          <w:rFonts w:ascii="Marianne" w:hAnsi="Marianne"/>
        </w:rPr>
        <w:br w:type="page"/>
      </w:r>
    </w:p>
    <w:p w14:paraId="19F0F459" w14:textId="7EC5C26D" w:rsidR="00B66236" w:rsidRPr="008025D8" w:rsidRDefault="005346C9" w:rsidP="00E62486">
      <w:pPr>
        <w:pStyle w:val="STBNIV1"/>
        <w:ind w:left="-851" w:hanging="643"/>
        <w:rPr>
          <w:rFonts w:ascii="Marianne" w:hAnsi="Marianne"/>
          <w:bCs/>
        </w:rPr>
      </w:pPr>
      <w:bookmarkStart w:id="177" w:name="_Toc199847836"/>
      <w:r w:rsidRPr="008025D8">
        <w:rPr>
          <w:rFonts w:ascii="Marianne" w:hAnsi="Marianne"/>
        </w:rPr>
        <w:lastRenderedPageBreak/>
        <w:t>Annexe 3</w:t>
      </w:r>
      <w:r w:rsidR="00B66236" w:rsidRPr="008025D8">
        <w:rPr>
          <w:rFonts w:ascii="Calibri" w:hAnsi="Calibri" w:cs="Calibri"/>
        </w:rPr>
        <w:t> </w:t>
      </w:r>
      <w:r w:rsidR="00B66236" w:rsidRPr="008025D8">
        <w:rPr>
          <w:rFonts w:ascii="Marianne" w:hAnsi="Marianne"/>
        </w:rPr>
        <w:t>: STB MM</w:t>
      </w:r>
      <w:r w:rsidRPr="008025D8">
        <w:rPr>
          <w:rFonts w:ascii="Marianne" w:hAnsi="Marianne"/>
        </w:rPr>
        <w:t>25-1062</w:t>
      </w:r>
      <w:r w:rsidR="00B66236" w:rsidRPr="008025D8">
        <w:rPr>
          <w:rFonts w:ascii="Marianne" w:hAnsi="Marianne"/>
        </w:rPr>
        <w:t xml:space="preserve"> BANC PEDAGOGIQUE</w:t>
      </w:r>
      <w:r w:rsidR="00B66236" w:rsidRPr="008025D8">
        <w:rPr>
          <w:rFonts w:ascii="Marianne" w:hAnsi="Marianne"/>
          <w:bCs/>
        </w:rPr>
        <w:t xml:space="preserve"> «</w:t>
      </w:r>
      <w:r w:rsidR="00B66236" w:rsidRPr="008025D8">
        <w:rPr>
          <w:rFonts w:ascii="Calibri" w:hAnsi="Calibri" w:cs="Calibri"/>
          <w:bCs/>
        </w:rPr>
        <w:t> </w:t>
      </w:r>
      <w:r w:rsidR="00B66236" w:rsidRPr="008025D8">
        <w:rPr>
          <w:rFonts w:ascii="Marianne" w:hAnsi="Marianne"/>
          <w:bCs/>
          <w:color w:val="000000" w:themeColor="text1"/>
        </w:rPr>
        <w:t>«</w:t>
      </w:r>
      <w:r w:rsidR="00B66236" w:rsidRPr="008025D8">
        <w:rPr>
          <w:rFonts w:ascii="Calibri" w:hAnsi="Calibri" w:cs="Calibri"/>
          <w:bCs/>
          <w:color w:val="000000" w:themeColor="text1"/>
        </w:rPr>
        <w:t> </w:t>
      </w:r>
      <w:r w:rsidR="00B66236" w:rsidRPr="008025D8">
        <w:rPr>
          <w:rFonts w:ascii="Marianne" w:hAnsi="Marianne"/>
          <w:bCs/>
          <w:color w:val="000000" w:themeColor="text1"/>
        </w:rPr>
        <w:t>groupe f</w:t>
      </w:r>
      <w:r w:rsidRPr="008025D8">
        <w:rPr>
          <w:rFonts w:ascii="Marianne" w:hAnsi="Marianne"/>
          <w:bCs/>
          <w:color w:val="000000" w:themeColor="text1"/>
        </w:rPr>
        <w:t>roid négatif</w:t>
      </w:r>
      <w:r w:rsidR="00B66236" w:rsidRPr="008025D8">
        <w:rPr>
          <w:rFonts w:ascii="Calibri" w:hAnsi="Calibri" w:cs="Calibri"/>
          <w:bCs/>
          <w:color w:val="000000" w:themeColor="text1"/>
        </w:rPr>
        <w:t> </w:t>
      </w:r>
      <w:r w:rsidR="00B66236" w:rsidRPr="008025D8">
        <w:rPr>
          <w:rFonts w:ascii="Marianne" w:hAnsi="Marianne"/>
          <w:bCs/>
          <w:color w:val="000000" w:themeColor="text1"/>
        </w:rPr>
        <w:t>»</w:t>
      </w:r>
      <w:r w:rsidR="00B66236" w:rsidRPr="008025D8">
        <w:rPr>
          <w:rFonts w:ascii="Calibri" w:hAnsi="Calibri" w:cs="Calibri"/>
          <w:bCs/>
        </w:rPr>
        <w:t> </w:t>
      </w:r>
      <w:r w:rsidR="00B66236" w:rsidRPr="008025D8">
        <w:rPr>
          <w:rFonts w:ascii="Marianne" w:hAnsi="Marianne"/>
          <w:bCs/>
        </w:rPr>
        <w:t xml:space="preserve">» </w:t>
      </w:r>
      <w:r w:rsidR="008025D8" w:rsidRPr="008025D8">
        <w:rPr>
          <w:rFonts w:ascii="Marianne" w:hAnsi="Marianne"/>
          <w:bCs/>
        </w:rPr>
        <w:t xml:space="preserve">au profit du secteur froid des ateliers </w:t>
      </w:r>
      <w:r w:rsidR="008025D8" w:rsidRPr="008025D8">
        <w:rPr>
          <w:rFonts w:ascii="Marianne" w:hAnsi="Marianne"/>
          <w:shd w:val="clear" w:color="auto" w:fill="FFFFFF"/>
        </w:rPr>
        <w:t>fluides spécialisés mécanique</w:t>
      </w:r>
      <w:r w:rsidR="008025D8" w:rsidRPr="008025D8">
        <w:rPr>
          <w:rFonts w:ascii="Marianne" w:hAnsi="Marianne"/>
          <w:bCs/>
        </w:rPr>
        <w:t xml:space="preserve"> du </w:t>
      </w:r>
      <w:r w:rsidR="008025D8" w:rsidRPr="008025D8">
        <w:rPr>
          <w:rFonts w:ascii="Marianne" w:hAnsi="Marianne"/>
        </w:rPr>
        <w:t>service logistique de la marine à Toulon.</w:t>
      </w:r>
      <w:bookmarkEnd w:id="177"/>
      <w:r w:rsidR="008025D8" w:rsidRPr="008025D8">
        <w:rPr>
          <w:rFonts w:ascii="Marianne" w:hAnsi="Marianne"/>
        </w:rPr>
        <w:t xml:space="preserve"> </w:t>
      </w:r>
    </w:p>
    <w:p w14:paraId="52E626FC" w14:textId="07B54449"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p w14:paraId="6E4B88C6" w14:textId="3832AA9C" w:rsidR="005346C9" w:rsidRPr="005346C9" w:rsidRDefault="005346C9" w:rsidP="001F2E07">
      <w:pPr>
        <w:autoSpaceDE w:val="0"/>
        <w:autoSpaceDN w:val="0"/>
        <w:adjustRightInd w:val="0"/>
        <w:spacing w:before="0" w:after="0" w:line="240" w:lineRule="auto"/>
        <w:rPr>
          <w:rFonts w:ascii="Marianne" w:eastAsia="Times New Roman" w:hAnsi="Marianne" w:cs="Times New Roman"/>
          <w:color w:val="000000" w:themeColor="text1"/>
          <w:lang w:eastAsia="fr-FR"/>
        </w:rPr>
      </w:pPr>
    </w:p>
    <w:p w14:paraId="62CAFE07" w14:textId="77777777" w:rsidR="005346C9" w:rsidRPr="005346C9" w:rsidRDefault="005346C9" w:rsidP="001F2E07">
      <w:pPr>
        <w:pStyle w:val="Paragraphedeliste"/>
        <w:numPr>
          <w:ilvl w:val="0"/>
          <w:numId w:val="13"/>
        </w:numPr>
        <w:rPr>
          <w:rFonts w:ascii="Marianne" w:eastAsia="Arial Unicode MS" w:hAnsi="Marianne" w:cs="Times New Roman"/>
          <w:b/>
          <w:color w:val="000000" w:themeColor="text1"/>
          <w:lang w:eastAsia="fr-FR"/>
        </w:rPr>
      </w:pPr>
      <w:bookmarkStart w:id="178" w:name="_Toc515369641"/>
      <w:bookmarkStart w:id="179" w:name="_Toc515371785"/>
      <w:bookmarkStart w:id="180" w:name="_Toc187592198"/>
      <w:r w:rsidRPr="005346C9">
        <w:rPr>
          <w:rFonts w:ascii="Marianne" w:hAnsi="Marianne"/>
          <w:b/>
          <w:lang w:eastAsia="fr-FR"/>
        </w:rPr>
        <w:t>EXIGENCES</w:t>
      </w:r>
      <w:r w:rsidRPr="005346C9">
        <w:rPr>
          <w:rFonts w:ascii="Marianne" w:eastAsia="Arial Unicode MS" w:hAnsi="Marianne" w:cs="Times New Roman"/>
          <w:b/>
          <w:color w:val="000000" w:themeColor="text1"/>
          <w:lang w:eastAsia="fr-FR"/>
        </w:rPr>
        <w:t xml:space="preserve"> FONCTIONNELLES, TECHNIQUES</w:t>
      </w:r>
      <w:bookmarkEnd w:id="178"/>
      <w:bookmarkEnd w:id="179"/>
      <w:r w:rsidRPr="005346C9">
        <w:rPr>
          <w:rFonts w:ascii="Marianne" w:eastAsia="Arial Unicode MS" w:hAnsi="Marianne" w:cs="Times New Roman"/>
          <w:b/>
          <w:color w:val="000000" w:themeColor="text1"/>
          <w:lang w:eastAsia="fr-FR"/>
        </w:rPr>
        <w:t xml:space="preserve"> ET REACTIVITE</w:t>
      </w:r>
      <w:bookmarkEnd w:id="180"/>
    </w:p>
    <w:p w14:paraId="2080342D" w14:textId="77777777" w:rsidR="005346C9" w:rsidRPr="005346C9" w:rsidRDefault="005346C9" w:rsidP="00E62486">
      <w:pPr>
        <w:pStyle w:val="Paragraphedeliste"/>
        <w:autoSpaceDE w:val="0"/>
        <w:autoSpaceDN w:val="0"/>
        <w:adjustRightInd w:val="0"/>
        <w:spacing w:before="0" w:after="0" w:line="240" w:lineRule="auto"/>
        <w:ind w:left="709"/>
        <w:jc w:val="left"/>
        <w:rPr>
          <w:rFonts w:ascii="Marianne" w:eastAsia="Times New Roman" w:hAnsi="Marianne" w:cs="Times New Roman"/>
          <w:b/>
          <w:bCs/>
          <w:color w:val="000000" w:themeColor="text1"/>
          <w:kern w:val="32"/>
          <w:lang w:eastAsia="fr-FR"/>
        </w:rPr>
      </w:pPr>
      <w:bookmarkStart w:id="181" w:name="_Toc515369642"/>
      <w:bookmarkStart w:id="182" w:name="_Toc515371786"/>
      <w:bookmarkStart w:id="183" w:name="_Toc187592199"/>
      <w:r w:rsidRPr="005346C9">
        <w:rPr>
          <w:rFonts w:ascii="Marianne" w:hAnsi="Marianne" w:cs="Times New Roman"/>
          <w:b/>
        </w:rPr>
        <w:t>Exigences</w:t>
      </w:r>
      <w:r w:rsidRPr="005346C9">
        <w:rPr>
          <w:rFonts w:ascii="Marianne" w:eastAsia="Times New Roman" w:hAnsi="Marianne" w:cs="Times New Roman"/>
          <w:b/>
          <w:bCs/>
          <w:color w:val="000000" w:themeColor="text1"/>
          <w:kern w:val="32"/>
          <w:lang w:eastAsia="fr-FR"/>
        </w:rPr>
        <w:t xml:space="preserve"> fonctionnelles</w:t>
      </w:r>
      <w:bookmarkEnd w:id="181"/>
      <w:bookmarkEnd w:id="182"/>
      <w:r w:rsidRPr="005346C9">
        <w:rPr>
          <w:rFonts w:ascii="Marianne" w:eastAsia="Times New Roman" w:hAnsi="Marianne" w:cs="Times New Roman"/>
          <w:b/>
          <w:bCs/>
          <w:color w:val="000000" w:themeColor="text1"/>
          <w:kern w:val="32"/>
          <w:lang w:eastAsia="fr-FR"/>
        </w:rPr>
        <w:t xml:space="preserve"> </w:t>
      </w:r>
      <w:bookmarkEnd w:id="183"/>
    </w:p>
    <w:p w14:paraId="715E6FD2" w14:textId="77777777" w:rsidR="005346C9" w:rsidRPr="005346C9" w:rsidRDefault="005346C9" w:rsidP="005346C9">
      <w:pPr>
        <w:autoSpaceDE w:val="0"/>
        <w:autoSpaceDN w:val="0"/>
        <w:adjustRightInd w:val="0"/>
        <w:spacing w:before="0" w:after="0" w:line="240" w:lineRule="auto"/>
        <w:rPr>
          <w:rFonts w:ascii="Marianne" w:eastAsia="Times New Roman" w:hAnsi="Marianne" w:cs="Times New Roman"/>
          <w:color w:val="000000" w:themeColor="text1"/>
          <w:u w:val="single"/>
          <w:lang w:eastAsia="fr-FR"/>
        </w:rPr>
      </w:pPr>
    </w:p>
    <w:p w14:paraId="4EF4C473" w14:textId="63BFCCC8"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iCs/>
          <w:color w:val="000000" w:themeColor="text1"/>
          <w:u w:val="single"/>
          <w:lang w:eastAsia="fr-FR"/>
        </w:rPr>
      </w:pPr>
      <w:r w:rsidRPr="005346C9">
        <w:rPr>
          <w:rFonts w:ascii="Marianne" w:eastAsia="Times New Roman" w:hAnsi="Marianne" w:cs="Times New Roman"/>
          <w:bCs/>
          <w:color w:val="000000" w:themeColor="text1"/>
          <w:u w:val="single"/>
          <w:lang w:eastAsia="fr-FR"/>
        </w:rPr>
        <w:t xml:space="preserve">Le </w:t>
      </w:r>
      <w:r w:rsidRPr="005346C9">
        <w:rPr>
          <w:rFonts w:ascii="Marianne" w:eastAsia="Times New Roman" w:hAnsi="Marianne" w:cs="Times New Roman"/>
          <w:color w:val="000000" w:themeColor="text1"/>
          <w:u w:val="single"/>
          <w:lang w:eastAsia="fr-FR"/>
        </w:rPr>
        <w:t>banc pédagogique «</w:t>
      </w:r>
      <w:r w:rsidRPr="005346C9">
        <w:rPr>
          <w:rFonts w:ascii="Calibri" w:eastAsia="Times New Roman" w:hAnsi="Calibri" w:cs="Calibri"/>
          <w:color w:val="000000" w:themeColor="text1"/>
          <w:u w:val="single"/>
          <w:lang w:eastAsia="fr-FR"/>
        </w:rPr>
        <w:t> </w:t>
      </w:r>
      <w:r w:rsidRPr="005346C9">
        <w:rPr>
          <w:rFonts w:ascii="Marianne" w:eastAsia="Times New Roman" w:hAnsi="Marianne" w:cs="Times New Roman"/>
          <w:bCs/>
          <w:color w:val="000000" w:themeColor="text1"/>
          <w:u w:val="single"/>
          <w:lang w:eastAsia="fr-FR"/>
        </w:rPr>
        <w:t>groupe froid négatif</w:t>
      </w:r>
      <w:r w:rsidRPr="005346C9">
        <w:rPr>
          <w:rFonts w:ascii="Calibri" w:eastAsia="Times New Roman" w:hAnsi="Calibri" w:cs="Calibri"/>
          <w:bCs/>
          <w:color w:val="000000" w:themeColor="text1"/>
          <w:u w:val="single"/>
          <w:lang w:eastAsia="fr-FR"/>
        </w:rPr>
        <w:t> </w:t>
      </w:r>
      <w:r w:rsidRPr="005346C9">
        <w:rPr>
          <w:rFonts w:ascii="Marianne" w:eastAsia="Times New Roman" w:hAnsi="Marianne" w:cs="Marianne"/>
          <w:color w:val="000000" w:themeColor="text1"/>
          <w:u w:val="single"/>
          <w:lang w:eastAsia="fr-FR"/>
        </w:rPr>
        <w:t>»</w:t>
      </w:r>
      <w:r w:rsidRPr="005346C9">
        <w:rPr>
          <w:rFonts w:ascii="Marianne" w:eastAsia="Times New Roman" w:hAnsi="Marianne" w:cs="Times New Roman"/>
          <w:iCs/>
          <w:color w:val="000000" w:themeColor="text1"/>
          <w:u w:val="single"/>
          <w:lang w:eastAsia="fr-FR"/>
        </w:rPr>
        <w:t xml:space="preserve"> doit permettre</w:t>
      </w:r>
      <w:r w:rsidRPr="005346C9">
        <w:rPr>
          <w:rFonts w:ascii="Calibri" w:eastAsia="Times New Roman" w:hAnsi="Calibri" w:cs="Calibri"/>
          <w:iCs/>
          <w:color w:val="000000" w:themeColor="text1"/>
          <w:u w:val="single"/>
          <w:lang w:eastAsia="fr-FR"/>
        </w:rPr>
        <w:t> </w:t>
      </w:r>
      <w:r w:rsidRPr="005346C9">
        <w:rPr>
          <w:rFonts w:ascii="Marianne" w:eastAsia="Times New Roman" w:hAnsi="Marianne" w:cs="Times New Roman"/>
          <w:iCs/>
          <w:color w:val="000000" w:themeColor="text1"/>
          <w:u w:val="single"/>
          <w:lang w:eastAsia="fr-FR"/>
        </w:rPr>
        <w:t xml:space="preserve">: </w:t>
      </w:r>
    </w:p>
    <w:p w14:paraId="1F213EAE" w14:textId="77777777" w:rsidR="005346C9" w:rsidRPr="005346C9" w:rsidRDefault="005346C9"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5346C9">
        <w:rPr>
          <w:rFonts w:ascii="Marianne" w:eastAsia="Times New Roman" w:hAnsi="Marianne" w:cs="Calibri"/>
          <w:iCs/>
          <w:color w:val="000000" w:themeColor="text1"/>
          <w:lang w:eastAsia="fr-FR"/>
        </w:rPr>
        <w:t>L</w:t>
      </w:r>
      <w:r w:rsidRPr="005346C9">
        <w:rPr>
          <w:rFonts w:ascii="Marianne" w:eastAsia="Times New Roman" w:hAnsi="Marianne" w:cs="Calibri"/>
          <w:color w:val="000000" w:themeColor="text1"/>
          <w:lang w:eastAsia="fr-FR"/>
        </w:rPr>
        <w:t>'acquisition des concepts thermodynamiques liés à l'industrie du froid</w:t>
      </w:r>
      <w:r w:rsidRPr="005346C9">
        <w:rPr>
          <w:rFonts w:ascii="Marianne" w:eastAsia="Times New Roman" w:hAnsi="Marianne" w:cs="Arial"/>
          <w:color w:val="000000" w:themeColor="text1"/>
          <w:lang w:eastAsia="fr-FR"/>
        </w:rPr>
        <w:t>.</w:t>
      </w:r>
    </w:p>
    <w:p w14:paraId="596E56F3" w14:textId="77777777" w:rsidR="005346C9" w:rsidRPr="005346C9" w:rsidRDefault="005346C9"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Les activités d’installation, de mise en service, de paramétrage et de maintenance</w:t>
      </w:r>
      <w:r w:rsidRPr="005346C9">
        <w:rPr>
          <w:rFonts w:ascii="Marianne" w:eastAsia="Times New Roman" w:hAnsi="Marianne" w:cs="Calibri"/>
          <w:iCs/>
          <w:color w:val="000000" w:themeColor="text1"/>
          <w:lang w:eastAsia="fr-FR"/>
        </w:rPr>
        <w:t>.</w:t>
      </w:r>
    </w:p>
    <w:p w14:paraId="790A9BE3" w14:textId="77777777" w:rsidR="005346C9" w:rsidRPr="005346C9" w:rsidRDefault="005346C9"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L</w:t>
      </w:r>
      <w:r w:rsidRPr="005346C9">
        <w:rPr>
          <w:rFonts w:ascii="Marianne" w:eastAsia="Times New Roman" w:hAnsi="Marianne" w:cs="Calibri"/>
          <w:color w:val="000000" w:themeColor="text1"/>
          <w:lang w:eastAsia="fr-FR"/>
        </w:rPr>
        <w:t>’</w:t>
      </w:r>
      <w:r w:rsidRPr="005346C9">
        <w:rPr>
          <w:rFonts w:ascii="Marianne" w:eastAsia="Times New Roman" w:hAnsi="Marianne" w:cs="Arial"/>
          <w:color w:val="000000" w:themeColor="text1"/>
          <w:lang w:eastAsia="fr-FR"/>
        </w:rPr>
        <w:t>étude des circuits frigorifiques et électriques.</w:t>
      </w:r>
    </w:p>
    <w:p w14:paraId="270B5E16" w14:textId="77777777" w:rsidR="005346C9" w:rsidRPr="005346C9" w:rsidRDefault="005346C9" w:rsidP="005346C9">
      <w:pPr>
        <w:numPr>
          <w:ilvl w:val="0"/>
          <w:numId w:val="9"/>
        </w:numPr>
        <w:autoSpaceDE w:val="0"/>
        <w:autoSpaceDN w:val="0"/>
        <w:adjustRightInd w:val="0"/>
        <w:spacing w:before="0" w:after="0" w:line="276" w:lineRule="auto"/>
        <w:jc w:val="left"/>
        <w:rPr>
          <w:rFonts w:ascii="Marianne" w:eastAsia="Times New Roman" w:hAnsi="Marianne" w:cs="Calibri"/>
          <w:color w:val="000000" w:themeColor="text1"/>
          <w:lang w:eastAsia="fr-FR"/>
        </w:rPr>
      </w:pPr>
      <w:r w:rsidRPr="005346C9">
        <w:rPr>
          <w:rFonts w:ascii="Marianne" w:eastAsia="Times New Roman" w:hAnsi="Marianne" w:cs="Arial"/>
          <w:color w:val="000000" w:themeColor="text1"/>
          <w:lang w:eastAsia="fr-FR"/>
        </w:rPr>
        <w:t>L</w:t>
      </w:r>
      <w:r w:rsidRPr="005346C9">
        <w:rPr>
          <w:rFonts w:ascii="Marianne" w:eastAsia="Times New Roman" w:hAnsi="Marianne" w:cs="Calibri"/>
          <w:color w:val="000000" w:themeColor="text1"/>
          <w:lang w:eastAsia="fr-FR"/>
        </w:rPr>
        <w:t>’identification et relevé des caractéristiques du matériel.</w:t>
      </w:r>
    </w:p>
    <w:p w14:paraId="7A2526F7" w14:textId="77777777" w:rsidR="005346C9" w:rsidRPr="005346C9" w:rsidRDefault="005346C9"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 xml:space="preserve">Le tracé du cycle sur le diagramme </w:t>
      </w:r>
      <w:proofErr w:type="spellStart"/>
      <w:r w:rsidRPr="005346C9">
        <w:rPr>
          <w:rFonts w:ascii="Marianne" w:eastAsia="Times New Roman" w:hAnsi="Marianne" w:cs="Arial"/>
          <w:color w:val="000000" w:themeColor="text1"/>
          <w:lang w:eastAsia="fr-FR"/>
        </w:rPr>
        <w:t>enthalpique</w:t>
      </w:r>
      <w:proofErr w:type="spellEnd"/>
      <w:r w:rsidRPr="005346C9">
        <w:rPr>
          <w:rFonts w:ascii="Marianne" w:eastAsia="Times New Roman" w:hAnsi="Marianne" w:cs="Arial"/>
          <w:color w:val="000000" w:themeColor="text1"/>
          <w:lang w:eastAsia="fr-FR"/>
        </w:rPr>
        <w:t xml:space="preserve"> : bilan énergétique de l’installation (Échangeurs, Chambre froide) et détermination des coefficients de performance.</w:t>
      </w:r>
    </w:p>
    <w:p w14:paraId="7E54BBAD" w14:textId="77777777" w:rsidR="005346C9" w:rsidRPr="005346C9" w:rsidRDefault="005346C9" w:rsidP="005346C9">
      <w:pPr>
        <w:numPr>
          <w:ilvl w:val="0"/>
          <w:numId w:val="9"/>
        </w:numPr>
        <w:autoSpaceDE w:val="0"/>
        <w:autoSpaceDN w:val="0"/>
        <w:adjustRightInd w:val="0"/>
        <w:spacing w:before="0" w:after="9" w:line="276"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La charges ou le complément, réglages et la récupération de fluides frigorigènes.</w:t>
      </w:r>
    </w:p>
    <w:p w14:paraId="13B0D60F" w14:textId="77777777" w:rsidR="005346C9" w:rsidRPr="005346C9" w:rsidRDefault="005346C9" w:rsidP="005346C9">
      <w:pPr>
        <w:numPr>
          <w:ilvl w:val="0"/>
          <w:numId w:val="9"/>
        </w:numPr>
        <w:autoSpaceDE w:val="0"/>
        <w:autoSpaceDN w:val="0"/>
        <w:adjustRightInd w:val="0"/>
        <w:spacing w:before="0" w:after="9" w:line="276"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La mise en place d’une régulation avec vidange de l’évaporateur (</w:t>
      </w:r>
      <w:proofErr w:type="spellStart"/>
      <w:r w:rsidRPr="005346C9">
        <w:rPr>
          <w:rFonts w:ascii="Marianne" w:eastAsia="Times New Roman" w:hAnsi="Marianne" w:cs="Arial"/>
          <w:color w:val="000000" w:themeColor="text1"/>
          <w:lang w:eastAsia="fr-FR"/>
        </w:rPr>
        <w:t>Pump</w:t>
      </w:r>
      <w:proofErr w:type="spellEnd"/>
      <w:r w:rsidRPr="005346C9">
        <w:rPr>
          <w:rFonts w:ascii="Marianne" w:eastAsia="Times New Roman" w:hAnsi="Marianne" w:cs="Arial"/>
          <w:color w:val="000000" w:themeColor="text1"/>
          <w:lang w:eastAsia="fr-FR"/>
        </w:rPr>
        <w:t>-down).</w:t>
      </w:r>
    </w:p>
    <w:p w14:paraId="0210BAD2" w14:textId="4CFC0933" w:rsidR="005346C9" w:rsidRPr="005346C9" w:rsidRDefault="005346C9" w:rsidP="00E62486">
      <w:pPr>
        <w:pStyle w:val="Paragraphedeliste"/>
        <w:autoSpaceDE w:val="0"/>
        <w:autoSpaceDN w:val="0"/>
        <w:adjustRightInd w:val="0"/>
        <w:spacing w:before="0" w:after="0" w:line="240" w:lineRule="auto"/>
        <w:ind w:left="709"/>
        <w:jc w:val="left"/>
        <w:rPr>
          <w:rFonts w:ascii="Marianne" w:eastAsia="Times New Roman" w:hAnsi="Marianne" w:cs="Times New Roman"/>
          <w:b/>
          <w:bCs/>
          <w:color w:val="000000" w:themeColor="text1"/>
          <w:kern w:val="32"/>
          <w:lang w:eastAsia="fr-FR"/>
        </w:rPr>
      </w:pPr>
      <w:r w:rsidRPr="005346C9">
        <w:rPr>
          <w:rFonts w:ascii="Marianne" w:eastAsia="Times New Roman" w:hAnsi="Marianne" w:cs="Times New Roman"/>
          <w:b/>
          <w:bCs/>
          <w:color w:val="000000" w:themeColor="text1"/>
          <w:kern w:val="32"/>
          <w:lang w:eastAsia="fr-FR"/>
        </w:rPr>
        <w:t xml:space="preserve"> </w:t>
      </w:r>
      <w:bookmarkStart w:id="184" w:name="_Toc187592200"/>
      <w:r w:rsidRPr="005346C9">
        <w:rPr>
          <w:rFonts w:ascii="Marianne" w:hAnsi="Marianne" w:cs="Times New Roman"/>
          <w:b/>
        </w:rPr>
        <w:t>Exigences</w:t>
      </w:r>
      <w:r w:rsidRPr="005346C9">
        <w:rPr>
          <w:rFonts w:ascii="Marianne" w:eastAsia="Times New Roman" w:hAnsi="Marianne" w:cs="Times New Roman"/>
          <w:b/>
          <w:bCs/>
          <w:color w:val="000000" w:themeColor="text1"/>
          <w:kern w:val="32"/>
          <w:lang w:eastAsia="fr-FR"/>
        </w:rPr>
        <w:t xml:space="preserve"> techniques </w:t>
      </w:r>
      <w:bookmarkEnd w:id="184"/>
    </w:p>
    <w:p w14:paraId="56DBB4B3" w14:textId="77777777" w:rsidR="005346C9" w:rsidRPr="005346C9" w:rsidRDefault="005346C9" w:rsidP="005346C9">
      <w:pPr>
        <w:spacing w:before="0" w:after="0" w:line="240" w:lineRule="auto"/>
        <w:ind w:left="360" w:hanging="360"/>
        <w:jc w:val="left"/>
        <w:outlineLvl w:val="0"/>
        <w:rPr>
          <w:rFonts w:ascii="Marianne" w:eastAsia="Arial Unicode MS" w:hAnsi="Marianne" w:cs="Times New Roman"/>
          <w:b/>
          <w:color w:val="000000" w:themeColor="text1"/>
          <w:lang w:eastAsia="fr-FR"/>
        </w:rPr>
      </w:pPr>
    </w:p>
    <w:p w14:paraId="45B00987" w14:textId="3248BF2A"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iCs/>
          <w:color w:val="000000" w:themeColor="text1"/>
          <w:lang w:eastAsia="fr-FR"/>
        </w:rPr>
      </w:pPr>
      <w:r w:rsidRPr="005346C9">
        <w:rPr>
          <w:rFonts w:ascii="Marianne" w:eastAsia="Times New Roman" w:hAnsi="Marianne" w:cs="Times New Roman"/>
          <w:bCs/>
          <w:color w:val="000000" w:themeColor="text1"/>
          <w:lang w:eastAsia="fr-FR"/>
        </w:rPr>
        <w:t xml:space="preserve">Le </w:t>
      </w:r>
      <w:r w:rsidRPr="005346C9">
        <w:rPr>
          <w:rFonts w:ascii="Marianne" w:eastAsia="Times New Roman" w:hAnsi="Marianne" w:cs="Times New Roman"/>
          <w:color w:val="000000" w:themeColor="text1"/>
          <w:lang w:eastAsia="fr-FR"/>
        </w:rPr>
        <w:t>banc pédagogique «</w:t>
      </w:r>
      <w:r w:rsidRPr="005346C9">
        <w:rPr>
          <w:rFonts w:ascii="Calibri" w:eastAsia="Times New Roman" w:hAnsi="Calibri" w:cs="Calibri"/>
          <w:color w:val="000000" w:themeColor="text1"/>
          <w:lang w:eastAsia="fr-FR"/>
        </w:rPr>
        <w:t> </w:t>
      </w:r>
      <w:r w:rsidRPr="005346C9">
        <w:rPr>
          <w:rFonts w:ascii="Marianne" w:eastAsia="Times New Roman" w:hAnsi="Marianne" w:cs="Times New Roman"/>
          <w:bCs/>
          <w:color w:val="000000" w:themeColor="text1"/>
          <w:lang w:eastAsia="fr-FR"/>
        </w:rPr>
        <w:t>groupe froid négatif</w:t>
      </w:r>
      <w:r w:rsidRPr="005346C9">
        <w:rPr>
          <w:rFonts w:ascii="Calibri" w:eastAsia="Times New Roman" w:hAnsi="Calibri" w:cs="Calibri"/>
          <w:bCs/>
          <w:color w:val="000000" w:themeColor="text1"/>
          <w:lang w:eastAsia="fr-FR"/>
        </w:rPr>
        <w:t> </w:t>
      </w:r>
      <w:r w:rsidRPr="005346C9">
        <w:rPr>
          <w:rFonts w:ascii="Marianne" w:eastAsia="Times New Roman" w:hAnsi="Marianne" w:cs="Marianne"/>
          <w:color w:val="000000" w:themeColor="text1"/>
          <w:lang w:eastAsia="fr-FR"/>
        </w:rPr>
        <w:t>»</w:t>
      </w:r>
      <w:r w:rsidRPr="005346C9">
        <w:rPr>
          <w:rFonts w:ascii="Marianne" w:eastAsia="Times New Roman" w:hAnsi="Marianne" w:cs="Times New Roman"/>
          <w:iCs/>
          <w:color w:val="000000" w:themeColor="text1"/>
          <w:lang w:eastAsia="fr-FR"/>
        </w:rPr>
        <w:t xml:space="preserve"> doit comporter les éléments suivants</w:t>
      </w:r>
      <w:r w:rsidRPr="005346C9">
        <w:rPr>
          <w:rFonts w:ascii="Calibri" w:eastAsia="Times New Roman" w:hAnsi="Calibri" w:cs="Calibri"/>
          <w:iCs/>
          <w:color w:val="000000" w:themeColor="text1"/>
          <w:lang w:eastAsia="fr-FR"/>
        </w:rPr>
        <w:t> </w:t>
      </w:r>
      <w:r w:rsidRPr="005346C9">
        <w:rPr>
          <w:rFonts w:ascii="Marianne" w:eastAsia="Times New Roman" w:hAnsi="Marianne" w:cs="Times New Roman"/>
          <w:iCs/>
          <w:color w:val="000000" w:themeColor="text1"/>
          <w:lang w:eastAsia="fr-FR"/>
        </w:rPr>
        <w:t>:</w:t>
      </w:r>
    </w:p>
    <w:p w14:paraId="0D6A4A00" w14:textId="77777777" w:rsidR="005346C9" w:rsidRPr="005346C9" w:rsidRDefault="005346C9" w:rsidP="005346C9">
      <w:pPr>
        <w:spacing w:before="0" w:after="0" w:line="240" w:lineRule="auto"/>
        <w:rPr>
          <w:rFonts w:ascii="Marianne" w:eastAsia="Times New Roman" w:hAnsi="Marianne" w:cs="Times New Roman"/>
          <w:iCs/>
          <w:color w:val="000000" w:themeColor="text1"/>
          <w:lang w:eastAsia="fr-FR"/>
        </w:rPr>
      </w:pPr>
    </w:p>
    <w:p w14:paraId="41A5A031" w14:textId="77777777" w:rsidR="005346C9" w:rsidRPr="005346C9" w:rsidRDefault="005346C9" w:rsidP="005346C9">
      <w:pPr>
        <w:spacing w:before="0" w:after="0" w:line="240" w:lineRule="auto"/>
        <w:jc w:val="left"/>
        <w:rPr>
          <w:rFonts w:ascii="Marianne" w:eastAsia="Times New Roman" w:hAnsi="Marianne" w:cs="Arial"/>
          <w:b/>
          <w:bCs/>
          <w:color w:val="000000" w:themeColor="text1"/>
          <w:lang w:eastAsia="fr-FR"/>
        </w:rPr>
      </w:pPr>
    </w:p>
    <w:p w14:paraId="09FF4881" w14:textId="29878C9B" w:rsidR="005346C9" w:rsidRPr="005346C9" w:rsidRDefault="005346C9" w:rsidP="005346C9">
      <w:pPr>
        <w:spacing w:before="0" w:after="0" w:line="240" w:lineRule="auto"/>
        <w:jc w:val="left"/>
        <w:rPr>
          <w:rFonts w:ascii="Marianne" w:eastAsia="Times New Roman" w:hAnsi="Marianne" w:cs="Arial"/>
          <w:bCs/>
          <w:color w:val="000000" w:themeColor="text1"/>
          <w:lang w:eastAsia="fr-FR"/>
        </w:rPr>
      </w:pPr>
      <w:r w:rsidRPr="005346C9">
        <w:rPr>
          <w:rFonts w:ascii="Marianne" w:eastAsia="Times New Roman" w:hAnsi="Marianne" w:cs="Arial"/>
          <w:b/>
          <w:bCs/>
          <w:color w:val="000000" w:themeColor="text1"/>
          <w:u w:val="single"/>
          <w:lang w:eastAsia="fr-FR"/>
        </w:rPr>
        <w:t>Composants du banc pédagogique</w:t>
      </w:r>
      <w:r w:rsidRPr="005346C9">
        <w:rPr>
          <w:rFonts w:ascii="Calibri" w:eastAsia="Times New Roman" w:hAnsi="Calibri" w:cs="Calibri"/>
          <w:bCs/>
          <w:color w:val="000000" w:themeColor="text1"/>
          <w:u w:val="single"/>
          <w:lang w:eastAsia="fr-FR"/>
        </w:rPr>
        <w:t> </w:t>
      </w:r>
      <w:r w:rsidRPr="005346C9">
        <w:rPr>
          <w:rFonts w:ascii="Marianne" w:eastAsia="Times New Roman" w:hAnsi="Marianne" w:cs="Arial"/>
          <w:b/>
          <w:bCs/>
          <w:color w:val="000000" w:themeColor="text1"/>
          <w:u w:val="single"/>
          <w:lang w:eastAsia="fr-FR"/>
        </w:rPr>
        <w:t>:</w:t>
      </w:r>
      <w:r w:rsidRPr="005346C9">
        <w:rPr>
          <w:rFonts w:ascii="Marianne" w:eastAsia="Times New Roman" w:hAnsi="Marianne" w:cs="Arial"/>
          <w:b/>
          <w:bCs/>
          <w:color w:val="000000" w:themeColor="text1"/>
          <w:lang w:eastAsia="fr-FR"/>
        </w:rPr>
        <w:t xml:space="preserve"> </w:t>
      </w:r>
    </w:p>
    <w:p w14:paraId="218D2208" w14:textId="77777777" w:rsidR="005346C9" w:rsidRPr="005346C9" w:rsidRDefault="005346C9" w:rsidP="005346C9">
      <w:pPr>
        <w:spacing w:before="0" w:after="0" w:line="240" w:lineRule="auto"/>
        <w:jc w:val="left"/>
        <w:rPr>
          <w:rFonts w:ascii="Marianne" w:eastAsia="Times New Roman" w:hAnsi="Marianne" w:cs="Arial"/>
          <w:bCs/>
          <w:color w:val="000000" w:themeColor="text1"/>
          <w:lang w:eastAsia="fr-FR"/>
        </w:rPr>
      </w:pPr>
    </w:p>
    <w:p w14:paraId="3E5F43FB" w14:textId="77777777" w:rsidR="005346C9" w:rsidRPr="005346C9" w:rsidRDefault="005346C9" w:rsidP="005346C9">
      <w:pPr>
        <w:numPr>
          <w:ilvl w:val="0"/>
          <w:numId w:val="9"/>
        </w:numPr>
        <w:autoSpaceDE w:val="0"/>
        <w:autoSpaceDN w:val="0"/>
        <w:adjustRightInd w:val="0"/>
        <w:spacing w:before="0" w:after="0"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b/>
          <w:color w:val="000000" w:themeColor="text1"/>
          <w:u w:val="single"/>
          <w:lang w:eastAsia="fr-FR"/>
        </w:rPr>
        <w:t xml:space="preserve">Chambre froide négative : </w:t>
      </w:r>
    </w:p>
    <w:p w14:paraId="67BFBB10" w14:textId="77777777" w:rsidR="005346C9" w:rsidRPr="005346C9" w:rsidRDefault="005346C9" w:rsidP="005346C9">
      <w:pPr>
        <w:autoSpaceDE w:val="0"/>
        <w:autoSpaceDN w:val="0"/>
        <w:adjustRightInd w:val="0"/>
        <w:spacing w:before="0" w:after="0" w:line="240" w:lineRule="auto"/>
        <w:ind w:left="720"/>
        <w:jc w:val="left"/>
        <w:rPr>
          <w:rFonts w:ascii="Marianne" w:eastAsia="Times New Roman" w:hAnsi="Marianne" w:cs="Arial"/>
          <w:color w:val="000000" w:themeColor="text1"/>
          <w:lang w:eastAsia="fr-FR"/>
        </w:rPr>
      </w:pPr>
    </w:p>
    <w:p w14:paraId="41784E92" w14:textId="77777777" w:rsidR="005346C9" w:rsidRPr="005346C9" w:rsidRDefault="005346C9" w:rsidP="005346C9">
      <w:pPr>
        <w:numPr>
          <w:ilvl w:val="1"/>
          <w:numId w:val="9"/>
        </w:numPr>
        <w:autoSpaceDE w:val="0"/>
        <w:autoSpaceDN w:val="0"/>
        <w:adjustRightInd w:val="0"/>
        <w:spacing w:before="0" w:after="0"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Un caisson isolant</w:t>
      </w:r>
    </w:p>
    <w:p w14:paraId="3F6B173F" w14:textId="77777777" w:rsidR="005346C9" w:rsidRPr="005346C9" w:rsidRDefault="005346C9" w:rsidP="005346C9">
      <w:pPr>
        <w:numPr>
          <w:ilvl w:val="1"/>
          <w:numId w:val="9"/>
        </w:numPr>
        <w:autoSpaceDE w:val="0"/>
        <w:autoSpaceDN w:val="0"/>
        <w:adjustRightInd w:val="0"/>
        <w:spacing w:before="0" w:after="0"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Une soupape d’équilibrage de pression avec joint chauffant.</w:t>
      </w:r>
    </w:p>
    <w:p w14:paraId="0A67AE6C" w14:textId="77777777" w:rsidR="005346C9" w:rsidRPr="005346C9" w:rsidRDefault="005346C9" w:rsidP="005346C9">
      <w:pPr>
        <w:numPr>
          <w:ilvl w:val="1"/>
          <w:numId w:val="9"/>
        </w:numPr>
        <w:autoSpaceDE w:val="0"/>
        <w:autoSpaceDN w:val="0"/>
        <w:adjustRightInd w:val="0"/>
        <w:spacing w:before="0" w:after="0"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 xml:space="preserve">Le cadre de porte possède une résistance de dégivrage sous le joint de porte. </w:t>
      </w:r>
    </w:p>
    <w:p w14:paraId="469B133E" w14:textId="77777777" w:rsidR="005346C9" w:rsidRPr="005346C9" w:rsidRDefault="005346C9" w:rsidP="005346C9">
      <w:pPr>
        <w:numPr>
          <w:ilvl w:val="1"/>
          <w:numId w:val="11"/>
        </w:numPr>
        <w:autoSpaceDE w:val="0"/>
        <w:autoSpaceDN w:val="0"/>
        <w:adjustRightInd w:val="0"/>
        <w:spacing w:before="0" w:after="0" w:line="276" w:lineRule="auto"/>
        <w:jc w:val="left"/>
        <w:rPr>
          <w:rFonts w:ascii="Marianne" w:eastAsia="Times New Roman" w:hAnsi="Marianne" w:cs="Arial"/>
          <w:color w:val="000000" w:themeColor="text1"/>
          <w:lang w:eastAsia="fr-FR"/>
        </w:rPr>
      </w:pPr>
    </w:p>
    <w:p w14:paraId="463DF93B" w14:textId="77777777" w:rsidR="005346C9" w:rsidRPr="005346C9" w:rsidRDefault="005346C9" w:rsidP="005346C9">
      <w:pPr>
        <w:numPr>
          <w:ilvl w:val="0"/>
          <w:numId w:val="9"/>
        </w:numPr>
        <w:autoSpaceDE w:val="0"/>
        <w:autoSpaceDN w:val="0"/>
        <w:adjustRightInd w:val="0"/>
        <w:spacing w:before="0" w:after="5"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b/>
          <w:color w:val="000000" w:themeColor="text1"/>
          <w:u w:val="single"/>
          <w:lang w:eastAsia="fr-FR"/>
        </w:rPr>
        <w:t xml:space="preserve">Groupe frigorifique au R 452 : </w:t>
      </w:r>
    </w:p>
    <w:p w14:paraId="528F1FC1" w14:textId="77777777" w:rsidR="005346C9" w:rsidRPr="005346C9" w:rsidRDefault="005346C9" w:rsidP="005346C9">
      <w:pPr>
        <w:autoSpaceDE w:val="0"/>
        <w:autoSpaceDN w:val="0"/>
        <w:adjustRightInd w:val="0"/>
        <w:spacing w:before="0" w:after="5" w:line="276" w:lineRule="auto"/>
        <w:ind w:left="720"/>
        <w:jc w:val="left"/>
        <w:rPr>
          <w:rFonts w:ascii="Marianne" w:eastAsia="Times New Roman" w:hAnsi="Marianne" w:cs="Arial"/>
          <w:b/>
          <w:color w:val="000000" w:themeColor="text1"/>
          <w:u w:val="single"/>
          <w:lang w:eastAsia="fr-FR"/>
        </w:rPr>
      </w:pPr>
    </w:p>
    <w:p w14:paraId="57C2085A"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color w:val="000000" w:themeColor="text1"/>
          <w:lang w:eastAsia="fr-FR"/>
        </w:rPr>
        <w:t xml:space="preserve">Un pressostat et un manomètre HP. </w:t>
      </w:r>
    </w:p>
    <w:p w14:paraId="49C74B59"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color w:val="000000" w:themeColor="text1"/>
          <w:lang w:eastAsia="fr-FR"/>
        </w:rPr>
        <w:t>Un pressostat et un manomètre BP.</w:t>
      </w:r>
    </w:p>
    <w:p w14:paraId="7DA26953"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color w:val="000000" w:themeColor="text1"/>
          <w:lang w:eastAsia="fr-FR"/>
        </w:rPr>
        <w:t xml:space="preserve">Un manomètre BP avant régulateur de pression de démarrage. </w:t>
      </w:r>
    </w:p>
    <w:p w14:paraId="5AAF86BE"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color w:val="000000" w:themeColor="text1"/>
          <w:lang w:eastAsia="fr-FR"/>
        </w:rPr>
        <w:t xml:space="preserve">Un filtre </w:t>
      </w:r>
      <w:proofErr w:type="spellStart"/>
      <w:r w:rsidRPr="005346C9">
        <w:rPr>
          <w:rFonts w:ascii="Marianne" w:eastAsia="Times New Roman" w:hAnsi="Marianne" w:cs="Arial"/>
          <w:color w:val="000000" w:themeColor="text1"/>
          <w:lang w:eastAsia="fr-FR"/>
        </w:rPr>
        <w:t>déshydrateur</w:t>
      </w:r>
      <w:proofErr w:type="spellEnd"/>
      <w:r w:rsidRPr="005346C9">
        <w:rPr>
          <w:rFonts w:ascii="Marianne" w:eastAsia="Times New Roman" w:hAnsi="Marianne" w:cs="Arial"/>
          <w:color w:val="000000" w:themeColor="text1"/>
          <w:lang w:eastAsia="fr-FR"/>
        </w:rPr>
        <w:t xml:space="preserve">. </w:t>
      </w:r>
    </w:p>
    <w:p w14:paraId="1AD10EF4"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color w:val="000000" w:themeColor="text1"/>
          <w:lang w:eastAsia="fr-FR"/>
        </w:rPr>
        <w:t xml:space="preserve">Un voyant liquide. </w:t>
      </w:r>
    </w:p>
    <w:p w14:paraId="613757A4"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color w:val="000000" w:themeColor="text1"/>
          <w:lang w:eastAsia="fr-FR"/>
        </w:rPr>
        <w:lastRenderedPageBreak/>
        <w:t>Un détendeur thermostatique.</w:t>
      </w:r>
    </w:p>
    <w:p w14:paraId="232A26D7"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color w:val="000000" w:themeColor="text1"/>
          <w:lang w:eastAsia="fr-FR"/>
        </w:rPr>
        <w:t xml:space="preserve">Une électrovanne en amont du détendeur thermostatique. </w:t>
      </w:r>
    </w:p>
    <w:p w14:paraId="2320CE0A"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color w:val="000000" w:themeColor="text1"/>
          <w:lang w:eastAsia="fr-FR"/>
        </w:rPr>
        <w:t>Un évaporateur de plafonnier ventilé, une résistance de dégivrage et une canalisation d’évacuation des condensats avec cordon de dégivrage.</w:t>
      </w:r>
    </w:p>
    <w:p w14:paraId="3C8D177F"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color w:val="000000" w:themeColor="text1"/>
          <w:lang w:eastAsia="fr-FR"/>
        </w:rPr>
        <w:t>Un régulateur de démarrage KVL.</w:t>
      </w:r>
    </w:p>
    <w:p w14:paraId="0BCB3004"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color w:val="000000" w:themeColor="text1"/>
          <w:lang w:eastAsia="fr-FR"/>
        </w:rPr>
        <w:t>Un régulateur de fonctionnement avec contrôle du dégivrage.</w:t>
      </w:r>
    </w:p>
    <w:p w14:paraId="0CFDCADE"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color w:val="000000" w:themeColor="text1"/>
          <w:lang w:eastAsia="fr-FR"/>
        </w:rPr>
        <w:t>Un variateur de vitesse du moteur du ventilateur du condenseur.</w:t>
      </w:r>
    </w:p>
    <w:p w14:paraId="7F5C7013" w14:textId="77777777" w:rsidR="005346C9" w:rsidRPr="005346C9" w:rsidRDefault="005346C9" w:rsidP="005346C9">
      <w:pPr>
        <w:autoSpaceDE w:val="0"/>
        <w:autoSpaceDN w:val="0"/>
        <w:adjustRightInd w:val="0"/>
        <w:spacing w:before="0" w:after="5" w:line="240" w:lineRule="auto"/>
        <w:ind w:left="1440"/>
        <w:jc w:val="left"/>
        <w:rPr>
          <w:rFonts w:ascii="Marianne" w:eastAsia="Times New Roman" w:hAnsi="Marianne" w:cs="Arial"/>
          <w:b/>
          <w:color w:val="000000" w:themeColor="text1"/>
          <w:u w:val="single"/>
          <w:lang w:eastAsia="fr-FR"/>
        </w:rPr>
      </w:pPr>
    </w:p>
    <w:p w14:paraId="18448968" w14:textId="77777777" w:rsidR="005346C9" w:rsidRPr="005346C9" w:rsidRDefault="005346C9" w:rsidP="005346C9">
      <w:pPr>
        <w:numPr>
          <w:ilvl w:val="0"/>
          <w:numId w:val="9"/>
        </w:numPr>
        <w:autoSpaceDE w:val="0"/>
        <w:autoSpaceDN w:val="0"/>
        <w:adjustRightInd w:val="0"/>
        <w:spacing w:before="0" w:after="5" w:line="240" w:lineRule="auto"/>
        <w:jc w:val="left"/>
        <w:rPr>
          <w:rFonts w:ascii="Marianne" w:eastAsia="Times New Roman" w:hAnsi="Marianne" w:cs="Arial"/>
          <w:b/>
          <w:color w:val="000000" w:themeColor="text1"/>
          <w:u w:val="single"/>
          <w:lang w:eastAsia="fr-FR"/>
        </w:rPr>
      </w:pPr>
      <w:r w:rsidRPr="005346C9">
        <w:rPr>
          <w:rFonts w:ascii="Marianne" w:eastAsia="Times New Roman" w:hAnsi="Marianne" w:cs="Arial"/>
          <w:b/>
          <w:color w:val="000000" w:themeColor="text1"/>
          <w:u w:val="single"/>
          <w:lang w:eastAsia="fr-FR"/>
        </w:rPr>
        <w:t>Coffret électrique</w:t>
      </w:r>
      <w:r w:rsidRPr="005346C9">
        <w:rPr>
          <w:rFonts w:ascii="Calibri" w:eastAsia="Times New Roman" w:hAnsi="Calibri" w:cs="Calibri"/>
          <w:b/>
          <w:color w:val="000000" w:themeColor="text1"/>
          <w:u w:val="single"/>
          <w:lang w:eastAsia="fr-FR"/>
        </w:rPr>
        <w:t> </w:t>
      </w:r>
      <w:r w:rsidRPr="005346C9">
        <w:rPr>
          <w:rFonts w:ascii="Marianne" w:eastAsia="Times New Roman" w:hAnsi="Marianne" w:cs="Arial"/>
          <w:b/>
          <w:color w:val="000000" w:themeColor="text1"/>
          <w:u w:val="single"/>
          <w:lang w:eastAsia="fr-FR"/>
        </w:rPr>
        <w:t>:</w:t>
      </w:r>
      <w:r w:rsidRPr="005346C9">
        <w:rPr>
          <w:rFonts w:ascii="Marianne" w:eastAsia="Times New Roman" w:hAnsi="Marianne" w:cs="Wingdings"/>
          <w:b/>
          <w:color w:val="000000" w:themeColor="text1"/>
          <w:u w:val="single"/>
          <w:lang w:eastAsia="fr-FR"/>
        </w:rPr>
        <w:t xml:space="preserve"> </w:t>
      </w:r>
    </w:p>
    <w:p w14:paraId="1858220A" w14:textId="77777777" w:rsidR="005346C9" w:rsidRPr="005346C9" w:rsidRDefault="005346C9" w:rsidP="005346C9">
      <w:pPr>
        <w:autoSpaceDE w:val="0"/>
        <w:autoSpaceDN w:val="0"/>
        <w:adjustRightInd w:val="0"/>
        <w:spacing w:before="0" w:after="5" w:line="240" w:lineRule="auto"/>
        <w:ind w:left="720"/>
        <w:jc w:val="left"/>
        <w:rPr>
          <w:rFonts w:ascii="Marianne" w:eastAsia="Times New Roman" w:hAnsi="Marianne" w:cs="Arial"/>
          <w:color w:val="000000" w:themeColor="text1"/>
          <w:lang w:eastAsia="fr-FR"/>
        </w:rPr>
      </w:pPr>
    </w:p>
    <w:p w14:paraId="081EA983"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Alimentation monophasée.</w:t>
      </w:r>
    </w:p>
    <w:p w14:paraId="1B59ABD5"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Variateur de vitesse sur le compresseur.</w:t>
      </w:r>
    </w:p>
    <w:p w14:paraId="5A21C86B"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Contacteur général : assure la coupure des alimentations électriques en cas d’arrêt d’urgence.</w:t>
      </w:r>
    </w:p>
    <w:p w14:paraId="5D1299FE"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Trois Disjoncteurs assurent la protection de l’unité hermétique, du ventilateur du condenseur et des ventilateurs de l’évaporateur.</w:t>
      </w:r>
    </w:p>
    <w:p w14:paraId="2DAA9F68"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Quatre Porte fusible unipolaire + neutre : assurent la protection du primaire du transformateur, de la résistance de dégivrage de l’évaporateur, la résistance de dégivrage de la porte et de la résistance de dégivrage de la soupape.</w:t>
      </w:r>
    </w:p>
    <w:p w14:paraId="05B23579"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Un transformateur : alimente le circuit de commande en 12V et 24V alternatif.</w:t>
      </w:r>
    </w:p>
    <w:p w14:paraId="20BA0A85"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Un porte fusible : protection des secondaires du transformateur.</w:t>
      </w:r>
    </w:p>
    <w:p w14:paraId="1C326690" w14:textId="3249CF9C"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Quatre Contacteurs bipolaire : mise en fonctionnement du compresseur, ventilateur du condenseur, des ventilateurs de l’évaporateur et de la résistance de dégivrage de l’évaporateur.</w:t>
      </w:r>
    </w:p>
    <w:p w14:paraId="54955869"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Porte du coffret contenant la boutonnerie et l’accès au régulateur frigorifique et au variateur de vitesse du ventilateur condenseur.</w:t>
      </w:r>
    </w:p>
    <w:p w14:paraId="006D9388"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 xml:space="preserve">Un sectionneur </w:t>
      </w:r>
    </w:p>
    <w:p w14:paraId="06C184A7" w14:textId="77777777" w:rsidR="005346C9" w:rsidRPr="005346C9" w:rsidRDefault="005346C9" w:rsidP="005346C9">
      <w:pPr>
        <w:numPr>
          <w:ilvl w:val="1"/>
          <w:numId w:val="9"/>
        </w:numPr>
        <w:autoSpaceDE w:val="0"/>
        <w:autoSpaceDN w:val="0"/>
        <w:adjustRightInd w:val="0"/>
        <w:spacing w:before="0" w:after="5"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Régulation thermostatique avec vidange de l’évaporateur (</w:t>
      </w:r>
      <w:proofErr w:type="spellStart"/>
      <w:r w:rsidRPr="005346C9">
        <w:rPr>
          <w:rFonts w:ascii="Marianne" w:eastAsia="Times New Roman" w:hAnsi="Marianne" w:cs="Arial"/>
          <w:color w:val="000000" w:themeColor="text1"/>
          <w:lang w:eastAsia="fr-FR"/>
        </w:rPr>
        <w:t>Pump</w:t>
      </w:r>
      <w:proofErr w:type="spellEnd"/>
      <w:r w:rsidRPr="005346C9">
        <w:rPr>
          <w:rFonts w:ascii="Marianne" w:eastAsia="Times New Roman" w:hAnsi="Marianne" w:cs="Arial"/>
          <w:color w:val="000000" w:themeColor="text1"/>
          <w:lang w:eastAsia="fr-FR"/>
        </w:rPr>
        <w:t xml:space="preserve"> Down) et dégivrage par résistance de dégivrage.</w:t>
      </w:r>
    </w:p>
    <w:p w14:paraId="490AAFA5" w14:textId="77777777" w:rsidR="005346C9" w:rsidRPr="005346C9" w:rsidRDefault="005346C9" w:rsidP="005346C9">
      <w:pPr>
        <w:autoSpaceDE w:val="0"/>
        <w:autoSpaceDN w:val="0"/>
        <w:adjustRightInd w:val="0"/>
        <w:spacing w:before="0" w:after="5" w:line="240" w:lineRule="auto"/>
        <w:ind w:left="1440"/>
        <w:jc w:val="left"/>
        <w:rPr>
          <w:rFonts w:ascii="Marianne" w:eastAsia="Times New Roman" w:hAnsi="Marianne" w:cs="Arial"/>
          <w:color w:val="000000" w:themeColor="text1"/>
          <w:lang w:eastAsia="fr-FR"/>
        </w:rPr>
      </w:pPr>
    </w:p>
    <w:p w14:paraId="579D1AD9" w14:textId="77777777"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bCs/>
          <w:color w:val="000000" w:themeColor="text1"/>
          <w:u w:val="single"/>
          <w:lang w:eastAsia="fr-FR"/>
        </w:rPr>
      </w:pPr>
      <w:r w:rsidRPr="005346C9">
        <w:rPr>
          <w:rFonts w:ascii="Marianne" w:eastAsia="Times New Roman" w:hAnsi="Marianne" w:cs="Times New Roman"/>
          <w:color w:val="000000" w:themeColor="text1"/>
          <w:u w:val="single"/>
          <w:lang w:eastAsia="fr-FR"/>
        </w:rPr>
        <w:t>Le banc pédagogique doit fonctionner</w:t>
      </w:r>
      <w:r w:rsidRPr="005346C9">
        <w:rPr>
          <w:rFonts w:ascii="Calibri" w:eastAsia="Times New Roman" w:hAnsi="Calibri" w:cs="Calibri"/>
          <w:color w:val="000000" w:themeColor="text1"/>
          <w:u w:val="single"/>
          <w:lang w:eastAsia="fr-FR"/>
        </w:rPr>
        <w:t> </w:t>
      </w:r>
      <w:r w:rsidRPr="005346C9">
        <w:rPr>
          <w:rFonts w:ascii="Marianne" w:eastAsia="Times New Roman" w:hAnsi="Marianne" w:cs="Times New Roman"/>
          <w:color w:val="000000" w:themeColor="text1"/>
          <w:u w:val="single"/>
          <w:lang w:eastAsia="fr-FR"/>
        </w:rPr>
        <w:t>:</w:t>
      </w:r>
    </w:p>
    <w:p w14:paraId="411BDCA9" w14:textId="77777777" w:rsidR="005346C9" w:rsidRPr="005346C9" w:rsidRDefault="005346C9" w:rsidP="005346C9">
      <w:pPr>
        <w:autoSpaceDE w:val="0"/>
        <w:autoSpaceDN w:val="0"/>
        <w:adjustRightInd w:val="0"/>
        <w:spacing w:before="0" w:line="240" w:lineRule="auto"/>
        <w:rPr>
          <w:rFonts w:ascii="Marianne" w:eastAsia="Times New Roman" w:hAnsi="Marianne" w:cs="Times New Roman"/>
          <w:bCs/>
          <w:color w:val="000000" w:themeColor="text1"/>
          <w:lang w:eastAsia="fr-FR"/>
        </w:rPr>
      </w:pPr>
    </w:p>
    <w:p w14:paraId="64ED1376" w14:textId="77777777" w:rsidR="005346C9" w:rsidRPr="005346C9" w:rsidRDefault="005346C9" w:rsidP="005346C9">
      <w:pPr>
        <w:numPr>
          <w:ilvl w:val="0"/>
          <w:numId w:val="9"/>
        </w:numPr>
        <w:autoSpaceDE w:val="0"/>
        <w:autoSpaceDN w:val="0"/>
        <w:adjustRightInd w:val="0"/>
        <w:spacing w:before="0" w:after="0" w:line="240"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Pour des températures comprises entre -18 et -23°C (</w:t>
      </w:r>
      <w:r w:rsidRPr="005346C9">
        <w:rPr>
          <w:rFonts w:ascii="Marianne" w:eastAsia="Times New Roman" w:hAnsi="Marianne" w:cs="Arial"/>
          <w:b/>
          <w:color w:val="000000" w:themeColor="text1"/>
          <w:lang w:eastAsia="fr-FR"/>
        </w:rPr>
        <w:t>Applications typiques de conservation de produits congelés</w:t>
      </w:r>
      <w:r w:rsidRPr="005346C9">
        <w:rPr>
          <w:rFonts w:ascii="Marianne" w:eastAsia="Times New Roman" w:hAnsi="Marianne" w:cs="Arial"/>
          <w:color w:val="000000" w:themeColor="text1"/>
          <w:lang w:eastAsia="fr-FR"/>
        </w:rPr>
        <w:t>)</w:t>
      </w:r>
    </w:p>
    <w:p w14:paraId="76108E6D" w14:textId="77777777" w:rsidR="005346C9" w:rsidRPr="005346C9" w:rsidRDefault="005346C9" w:rsidP="005346C9">
      <w:pPr>
        <w:autoSpaceDE w:val="0"/>
        <w:autoSpaceDN w:val="0"/>
        <w:adjustRightInd w:val="0"/>
        <w:spacing w:before="0" w:line="240" w:lineRule="auto"/>
        <w:rPr>
          <w:rFonts w:ascii="Marianne" w:eastAsia="Times New Roman" w:hAnsi="Marianne" w:cs="Times New Roman"/>
          <w:bCs/>
          <w:color w:val="000000" w:themeColor="text1"/>
          <w:lang w:eastAsia="fr-FR"/>
        </w:rPr>
      </w:pPr>
    </w:p>
    <w:p w14:paraId="7434CF66" w14:textId="77777777"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bCs/>
          <w:color w:val="000000" w:themeColor="text1"/>
          <w:u w:val="single"/>
          <w:lang w:eastAsia="fr-FR"/>
        </w:rPr>
      </w:pPr>
      <w:r w:rsidRPr="005346C9">
        <w:rPr>
          <w:rFonts w:ascii="Marianne" w:eastAsia="Times New Roman" w:hAnsi="Marianne" w:cs="Times New Roman"/>
          <w:color w:val="000000" w:themeColor="text1"/>
          <w:u w:val="single"/>
          <w:lang w:eastAsia="fr-FR"/>
        </w:rPr>
        <w:t>Le banc pédagogique doit disposer</w:t>
      </w:r>
      <w:r w:rsidRPr="005346C9">
        <w:rPr>
          <w:rFonts w:ascii="Calibri" w:eastAsia="Times New Roman" w:hAnsi="Calibri" w:cs="Calibri"/>
          <w:color w:val="000000" w:themeColor="text1"/>
          <w:u w:val="single"/>
          <w:lang w:eastAsia="fr-FR"/>
        </w:rPr>
        <w:t> </w:t>
      </w:r>
      <w:r w:rsidRPr="005346C9">
        <w:rPr>
          <w:rFonts w:ascii="Marianne" w:eastAsia="Times New Roman" w:hAnsi="Marianne" w:cs="Times New Roman"/>
          <w:color w:val="000000" w:themeColor="text1"/>
          <w:u w:val="single"/>
          <w:lang w:eastAsia="fr-FR"/>
        </w:rPr>
        <w:t>:</w:t>
      </w:r>
    </w:p>
    <w:p w14:paraId="522C4558" w14:textId="60A2C727" w:rsidR="005346C9" w:rsidRPr="005346C9" w:rsidRDefault="005346C9" w:rsidP="005346C9">
      <w:pPr>
        <w:numPr>
          <w:ilvl w:val="0"/>
          <w:numId w:val="9"/>
        </w:numPr>
        <w:autoSpaceDE w:val="0"/>
        <w:autoSpaceDN w:val="0"/>
        <w:adjustRightInd w:val="0"/>
        <w:spacing w:before="0" w:after="0" w:line="240" w:lineRule="auto"/>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D’une alimentation électrique aux normes 220 volts 50Hz</w:t>
      </w:r>
      <w:r w:rsidRPr="005346C9">
        <w:rPr>
          <w:rFonts w:ascii="Marianne" w:eastAsia="Times New Roman" w:hAnsi="Marianne" w:cs="Calibri"/>
          <w:color w:val="000000" w:themeColor="text1"/>
          <w:lang w:eastAsia="fr-FR"/>
        </w:rPr>
        <w:t xml:space="preserve">. </w:t>
      </w:r>
      <w:r w:rsidRPr="005346C9">
        <w:rPr>
          <w:rFonts w:ascii="Marianne" w:eastAsia="Times New Roman" w:hAnsi="Marianne" w:cs="Times New Roman"/>
          <w:color w:val="000000" w:themeColor="text1"/>
          <w:lang w:eastAsia="fr-FR"/>
        </w:rPr>
        <w:t>D’un cordon d’alimentation de 3m minimum pour être relié, avec une pris</w:t>
      </w:r>
      <w:r w:rsidR="00713BE7">
        <w:rPr>
          <w:rFonts w:ascii="Marianne" w:eastAsia="Times New Roman" w:hAnsi="Marianne" w:cs="Times New Roman"/>
          <w:color w:val="000000" w:themeColor="text1"/>
          <w:lang w:eastAsia="fr-FR"/>
        </w:rPr>
        <w:t xml:space="preserve">e monophasé mâle européenne. </w:t>
      </w:r>
    </w:p>
    <w:p w14:paraId="076D21A1" w14:textId="77777777" w:rsidR="005346C9" w:rsidRPr="005346C9" w:rsidRDefault="005346C9" w:rsidP="005346C9">
      <w:pPr>
        <w:numPr>
          <w:ilvl w:val="0"/>
          <w:numId w:val="9"/>
        </w:numPr>
        <w:autoSpaceDE w:val="0"/>
        <w:autoSpaceDN w:val="0"/>
        <w:adjustRightInd w:val="0"/>
        <w:spacing w:before="0" w:after="0" w:line="240" w:lineRule="auto"/>
        <w:rPr>
          <w:rFonts w:ascii="Marianne" w:eastAsia="Times New Roman" w:hAnsi="Marianne" w:cs="Times New Roman"/>
          <w:bCs/>
          <w:color w:val="000000" w:themeColor="text1"/>
          <w:kern w:val="36"/>
          <w:lang w:eastAsia="fr-FR"/>
        </w:rPr>
      </w:pPr>
      <w:r w:rsidRPr="005346C9">
        <w:rPr>
          <w:rFonts w:ascii="Marianne" w:eastAsia="Times New Roman" w:hAnsi="Marianne" w:cs="Times New Roman"/>
          <w:color w:val="000000" w:themeColor="text1"/>
          <w:lang w:eastAsia="fr-FR"/>
        </w:rPr>
        <w:lastRenderedPageBreak/>
        <w:t>D’une plaque d’identification à la norme CE avec l’indication du type de fluide frigorigène</w:t>
      </w:r>
      <w:r w:rsidRPr="005346C9">
        <w:rPr>
          <w:rFonts w:ascii="Marianne" w:eastAsia="Times New Roman" w:hAnsi="Marianne" w:cs="Calibri"/>
          <w:color w:val="000000" w:themeColor="text1"/>
          <w:lang w:eastAsia="fr-FR"/>
        </w:rPr>
        <w:t xml:space="preserve">, </w:t>
      </w:r>
      <w:r w:rsidRPr="005346C9">
        <w:rPr>
          <w:rFonts w:ascii="Marianne" w:eastAsia="Times New Roman" w:hAnsi="Marianne" w:cs="Times New Roman"/>
          <w:color w:val="000000" w:themeColor="text1"/>
          <w:lang w:eastAsia="fr-FR"/>
        </w:rPr>
        <w:t>de sa quantité en Kg et Tonne équivalent CO2.</w:t>
      </w:r>
    </w:p>
    <w:p w14:paraId="00AFDD1B" w14:textId="5C143D5C" w:rsidR="005346C9" w:rsidRPr="005346C9" w:rsidRDefault="005346C9" w:rsidP="005346C9">
      <w:pPr>
        <w:numPr>
          <w:ilvl w:val="0"/>
          <w:numId w:val="9"/>
        </w:numPr>
        <w:autoSpaceDE w:val="0"/>
        <w:autoSpaceDN w:val="0"/>
        <w:adjustRightInd w:val="0"/>
        <w:spacing w:before="0" w:after="0" w:line="240" w:lineRule="auto"/>
        <w:rPr>
          <w:rFonts w:ascii="Marianne" w:eastAsia="Times New Roman" w:hAnsi="Marianne" w:cs="Times New Roman"/>
          <w:bCs/>
          <w:color w:val="000000" w:themeColor="text1"/>
          <w:kern w:val="36"/>
          <w:lang w:eastAsia="fr-FR"/>
        </w:rPr>
      </w:pPr>
      <w:r w:rsidRPr="005346C9">
        <w:rPr>
          <w:rFonts w:ascii="Marianne" w:eastAsia="Times New Roman" w:hAnsi="Marianne" w:cs="Times New Roman"/>
          <w:color w:val="000000" w:themeColor="text1"/>
          <w:lang w:eastAsia="fr-FR"/>
        </w:rPr>
        <w:t xml:space="preserve">D’un dispositif d’arrêt </w:t>
      </w:r>
      <w:r w:rsidR="00713BE7">
        <w:rPr>
          <w:rFonts w:ascii="Marianne" w:eastAsia="Times New Roman" w:hAnsi="Marianne" w:cs="Times New Roman"/>
          <w:color w:val="000000" w:themeColor="text1"/>
          <w:lang w:eastAsia="fr-FR"/>
        </w:rPr>
        <w:t xml:space="preserve">d’urgence intégré au module. </w:t>
      </w:r>
    </w:p>
    <w:p w14:paraId="75C21073" w14:textId="77777777" w:rsidR="005346C9" w:rsidRPr="005346C9" w:rsidRDefault="005346C9" w:rsidP="005346C9">
      <w:pPr>
        <w:autoSpaceDE w:val="0"/>
        <w:autoSpaceDN w:val="0"/>
        <w:adjustRightInd w:val="0"/>
        <w:spacing w:before="0" w:line="240" w:lineRule="auto"/>
        <w:ind w:left="720"/>
        <w:rPr>
          <w:rFonts w:ascii="Marianne" w:eastAsia="Times New Roman" w:hAnsi="Marianne" w:cs="Times New Roman"/>
          <w:bCs/>
          <w:color w:val="000000" w:themeColor="text1"/>
          <w:kern w:val="36"/>
          <w:lang w:eastAsia="fr-FR"/>
        </w:rPr>
      </w:pPr>
    </w:p>
    <w:p w14:paraId="30FDFC19" w14:textId="77777777"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bCs/>
          <w:color w:val="000000" w:themeColor="text1"/>
          <w:kern w:val="36"/>
          <w:u w:val="single"/>
          <w:lang w:eastAsia="fr-FR"/>
        </w:rPr>
      </w:pPr>
      <w:r w:rsidRPr="005346C9">
        <w:rPr>
          <w:rFonts w:ascii="Marianne" w:eastAsia="Times New Roman" w:hAnsi="Marianne" w:cs="Times New Roman"/>
          <w:color w:val="000000" w:themeColor="text1"/>
          <w:u w:val="single"/>
          <w:lang w:eastAsia="fr-FR"/>
        </w:rPr>
        <w:t>Les caractéristiques du banc pédagogique doivent être comprises entre :</w:t>
      </w:r>
    </w:p>
    <w:p w14:paraId="1ABD14E4" w14:textId="77777777" w:rsidR="005346C9" w:rsidRPr="005346C9" w:rsidRDefault="005346C9" w:rsidP="005346C9">
      <w:pPr>
        <w:autoSpaceDE w:val="0"/>
        <w:autoSpaceDN w:val="0"/>
        <w:adjustRightInd w:val="0"/>
        <w:spacing w:before="0" w:after="0" w:line="240" w:lineRule="auto"/>
        <w:ind w:left="720"/>
        <w:jc w:val="left"/>
        <w:rPr>
          <w:rFonts w:ascii="Marianne" w:eastAsia="Times New Roman" w:hAnsi="Marianne" w:cs="Arial"/>
          <w:color w:val="000000" w:themeColor="text1"/>
          <w:lang w:eastAsia="fr-FR"/>
        </w:rPr>
      </w:pPr>
    </w:p>
    <w:p w14:paraId="62D71F15" w14:textId="0834BEF3" w:rsidR="005346C9" w:rsidRPr="000B37CA" w:rsidRDefault="000F4379" w:rsidP="000B37CA">
      <w:pPr>
        <w:autoSpaceDE w:val="0"/>
        <w:autoSpaceDN w:val="0"/>
        <w:adjustRightInd w:val="0"/>
        <w:spacing w:before="0" w:after="0" w:line="276" w:lineRule="auto"/>
        <w:ind w:firstLine="360"/>
        <w:jc w:val="left"/>
        <w:rPr>
          <w:rFonts w:ascii="Marianne" w:eastAsia="Times New Roman" w:hAnsi="Marianne" w:cs="Arial"/>
          <w:color w:val="000000" w:themeColor="text1"/>
          <w:lang w:eastAsia="fr-FR"/>
        </w:rPr>
      </w:pPr>
      <w:r w:rsidRPr="000B37CA">
        <w:rPr>
          <w:rFonts w:ascii="Marianne" w:eastAsia="Times New Roman" w:hAnsi="Marianne" w:cs="Arial"/>
          <w:color w:val="000000" w:themeColor="text1"/>
          <w:lang w:eastAsia="fr-FR"/>
        </w:rPr>
        <w:t xml:space="preserve"> - </w:t>
      </w:r>
      <w:r w:rsidR="000B37CA">
        <w:rPr>
          <w:rFonts w:ascii="Marianne" w:eastAsia="Times New Roman" w:hAnsi="Marianne" w:cs="Arial"/>
          <w:color w:val="000000" w:themeColor="text1"/>
          <w:lang w:eastAsia="fr-FR"/>
        </w:rPr>
        <w:t xml:space="preserve">   </w:t>
      </w:r>
      <w:r w:rsidR="005346C9" w:rsidRPr="000B37CA">
        <w:rPr>
          <w:rFonts w:ascii="Marianne" w:eastAsia="Times New Roman" w:hAnsi="Marianne" w:cs="Arial"/>
          <w:color w:val="000000" w:themeColor="text1"/>
          <w:lang w:eastAsia="fr-FR"/>
        </w:rPr>
        <w:t xml:space="preserve">L/ I/ H : 1300-1800 x 800-1000 x 1900-2000 </w:t>
      </w:r>
      <w:proofErr w:type="spellStart"/>
      <w:r w:rsidR="005346C9" w:rsidRPr="000B37CA">
        <w:rPr>
          <w:rFonts w:ascii="Marianne" w:eastAsia="Times New Roman" w:hAnsi="Marianne" w:cs="Arial"/>
          <w:color w:val="000000" w:themeColor="text1"/>
          <w:lang w:eastAsia="fr-FR"/>
        </w:rPr>
        <w:t>mm</w:t>
      </w:r>
      <w:r w:rsidR="005346C9" w:rsidRPr="000B37CA">
        <w:rPr>
          <w:rFonts w:ascii="Marianne" w:eastAsia="Times New Roman" w:hAnsi="Marianne" w:cs="Calibri"/>
          <w:color w:val="000000" w:themeColor="text1"/>
          <w:lang w:eastAsia="fr-FR"/>
        </w:rPr>
        <w:t>.</w:t>
      </w:r>
      <w:proofErr w:type="spellEnd"/>
    </w:p>
    <w:p w14:paraId="71D04191" w14:textId="77777777" w:rsidR="005346C9" w:rsidRPr="005346C9" w:rsidRDefault="005346C9"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 xml:space="preserve">Énergie électrique : 220-230 V monophasé  </w:t>
      </w:r>
    </w:p>
    <w:p w14:paraId="5D7048D1" w14:textId="77777777" w:rsidR="005346C9" w:rsidRPr="005346C9" w:rsidRDefault="005346C9" w:rsidP="005346C9">
      <w:pPr>
        <w:numPr>
          <w:ilvl w:val="0"/>
          <w:numId w:val="9"/>
        </w:numPr>
        <w:autoSpaceDE w:val="0"/>
        <w:autoSpaceDN w:val="0"/>
        <w:adjustRightInd w:val="0"/>
        <w:spacing w:before="0" w:after="0" w:line="276" w:lineRule="auto"/>
        <w:jc w:val="left"/>
        <w:rPr>
          <w:rFonts w:ascii="Marianne" w:eastAsia="Times New Roman" w:hAnsi="Marianne" w:cs="Arial"/>
          <w:color w:val="000000" w:themeColor="text1"/>
          <w:lang w:eastAsia="fr-FR"/>
        </w:rPr>
      </w:pPr>
      <w:r w:rsidRPr="005346C9">
        <w:rPr>
          <w:rFonts w:ascii="Marianne" w:eastAsia="Times New Roman" w:hAnsi="Marianne" w:cs="Arial"/>
          <w:color w:val="000000" w:themeColor="text1"/>
          <w:lang w:eastAsia="fr-FR"/>
        </w:rPr>
        <w:t>La masse ne doit pas excéder : 300 kg</w:t>
      </w:r>
      <w:r w:rsidRPr="005346C9">
        <w:rPr>
          <w:rFonts w:ascii="Marianne" w:eastAsia="Times New Roman" w:hAnsi="Marianne" w:cs="Calibri"/>
          <w:color w:val="000000" w:themeColor="text1"/>
          <w:lang w:eastAsia="fr-FR"/>
        </w:rPr>
        <w:t xml:space="preserve">. </w:t>
      </w:r>
    </w:p>
    <w:p w14:paraId="37A65E8E" w14:textId="77777777" w:rsidR="005346C9" w:rsidRPr="005346C9" w:rsidRDefault="005346C9" w:rsidP="005346C9">
      <w:pPr>
        <w:autoSpaceDE w:val="0"/>
        <w:autoSpaceDN w:val="0"/>
        <w:adjustRightInd w:val="0"/>
        <w:spacing w:before="0" w:line="240" w:lineRule="auto"/>
        <w:rPr>
          <w:rFonts w:ascii="Marianne" w:eastAsia="Times New Roman" w:hAnsi="Marianne" w:cs="Times New Roman"/>
          <w:bCs/>
          <w:color w:val="000000" w:themeColor="text1"/>
          <w:kern w:val="36"/>
          <w:lang w:eastAsia="fr-FR"/>
        </w:rPr>
      </w:pPr>
    </w:p>
    <w:p w14:paraId="04864542" w14:textId="4319D26B"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Le module doit disposer de ses différents accessoires, notices permettant la mise en œuvre et l’utilisation de façon op</w:t>
      </w:r>
      <w:r w:rsidR="00713BE7">
        <w:rPr>
          <w:rFonts w:ascii="Marianne" w:eastAsia="Times New Roman" w:hAnsi="Marianne" w:cs="Times New Roman"/>
          <w:color w:val="000000" w:themeColor="text1"/>
          <w:lang w:eastAsia="fr-FR"/>
        </w:rPr>
        <w:t xml:space="preserve">timale et en toute sécurité. </w:t>
      </w:r>
    </w:p>
    <w:p w14:paraId="73571BA0" w14:textId="4E8B25FC" w:rsidR="005346C9" w:rsidRPr="005346C9" w:rsidRDefault="005346C9" w:rsidP="001F2E07">
      <w:pPr>
        <w:spacing w:before="0" w:after="0" w:line="240" w:lineRule="auto"/>
        <w:contextualSpacing/>
        <w:rPr>
          <w:rFonts w:ascii="Marianne" w:eastAsia="Times New Roman" w:hAnsi="Marianne" w:cs="Times New Roman"/>
          <w:color w:val="000000" w:themeColor="text1"/>
          <w:lang w:eastAsia="fr-FR"/>
        </w:rPr>
      </w:pPr>
    </w:p>
    <w:p w14:paraId="6FCBB2D9" w14:textId="77777777" w:rsidR="005346C9" w:rsidRPr="005346C9" w:rsidRDefault="005346C9" w:rsidP="001F2E07">
      <w:pPr>
        <w:pStyle w:val="Paragraphedeliste"/>
        <w:numPr>
          <w:ilvl w:val="0"/>
          <w:numId w:val="13"/>
        </w:numPr>
        <w:rPr>
          <w:rFonts w:ascii="Marianne" w:eastAsia="Arial Unicode MS" w:hAnsi="Marianne" w:cs="Times New Roman"/>
          <w:b/>
          <w:color w:val="000000" w:themeColor="text1"/>
          <w:lang w:eastAsia="fr-FR"/>
        </w:rPr>
      </w:pPr>
      <w:bookmarkStart w:id="185" w:name="_Toc187592202"/>
      <w:r w:rsidRPr="005346C9">
        <w:rPr>
          <w:rFonts w:ascii="Marianne" w:eastAsia="Arial Unicode MS" w:hAnsi="Marianne" w:cs="Times New Roman"/>
          <w:b/>
          <w:color w:val="000000" w:themeColor="text1"/>
          <w:lang w:eastAsia="fr-FR"/>
        </w:rPr>
        <w:t>EXIGENCES RELATIVES A L’ENVIRONNEMENT</w:t>
      </w:r>
      <w:bookmarkEnd w:id="185"/>
      <w:r w:rsidRPr="005346C9">
        <w:rPr>
          <w:rFonts w:ascii="Marianne" w:eastAsia="Arial Unicode MS" w:hAnsi="Marianne" w:cs="Times New Roman"/>
          <w:b/>
          <w:color w:val="000000" w:themeColor="text1"/>
          <w:lang w:eastAsia="fr-FR"/>
        </w:rPr>
        <w:t xml:space="preserve"> </w:t>
      </w:r>
    </w:p>
    <w:p w14:paraId="7499140F" w14:textId="77777777" w:rsidR="005346C9" w:rsidRPr="005346C9" w:rsidRDefault="005346C9" w:rsidP="00E62486">
      <w:pPr>
        <w:pStyle w:val="Paragraphedeliste"/>
        <w:autoSpaceDE w:val="0"/>
        <w:autoSpaceDN w:val="0"/>
        <w:adjustRightInd w:val="0"/>
        <w:spacing w:before="0" w:after="0" w:line="240" w:lineRule="auto"/>
        <w:ind w:left="709"/>
        <w:jc w:val="left"/>
        <w:rPr>
          <w:rFonts w:ascii="Marianne" w:eastAsia="Times New Roman" w:hAnsi="Marianne" w:cs="Times New Roman"/>
          <w:b/>
          <w:bCs/>
          <w:color w:val="000000" w:themeColor="text1"/>
          <w:kern w:val="32"/>
          <w:lang w:eastAsia="fr-FR"/>
        </w:rPr>
      </w:pPr>
      <w:bookmarkStart w:id="186" w:name="_Toc187592203"/>
      <w:r w:rsidRPr="005346C9">
        <w:rPr>
          <w:rFonts w:ascii="Marianne" w:hAnsi="Marianne"/>
          <w:b/>
        </w:rPr>
        <w:t>Environnement</w:t>
      </w:r>
      <w:r w:rsidRPr="005346C9">
        <w:rPr>
          <w:rFonts w:ascii="Marianne" w:eastAsia="Times New Roman" w:hAnsi="Marianne" w:cs="Times New Roman"/>
          <w:b/>
          <w:bCs/>
          <w:color w:val="000000" w:themeColor="text1"/>
          <w:kern w:val="32"/>
          <w:lang w:eastAsia="fr-FR"/>
        </w:rPr>
        <w:t xml:space="preserve"> d’utilisation</w:t>
      </w:r>
      <w:bookmarkEnd w:id="186"/>
    </w:p>
    <w:p w14:paraId="2FA36C93" w14:textId="77777777" w:rsidR="005346C9" w:rsidRPr="005346C9" w:rsidRDefault="005346C9" w:rsidP="005346C9">
      <w:pPr>
        <w:spacing w:before="0" w:after="0" w:line="240" w:lineRule="auto"/>
        <w:ind w:left="360"/>
        <w:jc w:val="left"/>
        <w:outlineLvl w:val="0"/>
        <w:rPr>
          <w:rFonts w:ascii="Marianne" w:eastAsia="Arial Unicode MS" w:hAnsi="Marianne" w:cs="Times New Roman"/>
          <w:b/>
          <w:color w:val="000000" w:themeColor="text1"/>
          <w:lang w:eastAsia="fr-FR"/>
        </w:rPr>
      </w:pPr>
    </w:p>
    <w:p w14:paraId="2B891740" w14:textId="77777777"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u w:val="single"/>
          <w:lang w:eastAsia="fr-FR"/>
        </w:rPr>
      </w:pPr>
      <w:r w:rsidRPr="005346C9">
        <w:rPr>
          <w:rFonts w:ascii="Marianne" w:eastAsia="Times New Roman" w:hAnsi="Marianne" w:cs="Times New Roman"/>
          <w:color w:val="000000" w:themeColor="text1"/>
          <w:u w:val="single"/>
          <w:lang w:eastAsia="fr-FR"/>
        </w:rPr>
        <w:t>Les machines doivent résister aux contraintes ci-dessous :</w:t>
      </w:r>
    </w:p>
    <w:p w14:paraId="454DAF8B" w14:textId="77777777" w:rsidR="005346C9" w:rsidRPr="005346C9" w:rsidRDefault="005346C9" w:rsidP="005346C9">
      <w:pPr>
        <w:autoSpaceDE w:val="0"/>
        <w:autoSpaceDN w:val="0"/>
        <w:adjustRightInd w:val="0"/>
        <w:spacing w:before="0" w:line="240" w:lineRule="auto"/>
        <w:rPr>
          <w:rFonts w:ascii="Marianne" w:eastAsia="Times New Roman" w:hAnsi="Marianne" w:cs="Times New Roman"/>
          <w:color w:val="000000" w:themeColor="text1"/>
          <w:lang w:eastAsia="fr-FR"/>
        </w:rPr>
      </w:pPr>
      <w:r w:rsidRPr="005346C9">
        <w:rPr>
          <w:rFonts w:ascii="Calibri" w:eastAsia="Times New Roman" w:hAnsi="Calibri" w:cs="Calibri"/>
          <w:color w:val="000000" w:themeColor="text1"/>
          <w:lang w:eastAsia="fr-FR"/>
        </w:rPr>
        <w:t> </w:t>
      </w:r>
    </w:p>
    <w:p w14:paraId="5054314D" w14:textId="77777777" w:rsidR="005346C9" w:rsidRPr="005346C9" w:rsidRDefault="005346C9" w:rsidP="005346C9">
      <w:pPr>
        <w:numPr>
          <w:ilvl w:val="0"/>
          <w:numId w:val="9"/>
        </w:numPr>
        <w:autoSpaceDE w:val="0"/>
        <w:autoSpaceDN w:val="0"/>
        <w:adjustRightInd w:val="0"/>
        <w:spacing w:before="0" w:after="0" w:line="276" w:lineRule="auto"/>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À la chaleur élevée</w:t>
      </w:r>
      <w:r w:rsidRPr="005346C9">
        <w:rPr>
          <w:rFonts w:ascii="Calibri" w:eastAsia="Times New Roman" w:hAnsi="Calibri" w:cs="Calibri"/>
          <w:color w:val="000000" w:themeColor="text1"/>
          <w:lang w:eastAsia="fr-FR"/>
        </w:rPr>
        <w:t> </w:t>
      </w:r>
      <w:r w:rsidRPr="005346C9">
        <w:rPr>
          <w:rFonts w:ascii="Marianne" w:eastAsia="Times New Roman" w:hAnsi="Marianne" w:cs="Times New Roman"/>
          <w:color w:val="000000" w:themeColor="text1"/>
          <w:lang w:eastAsia="fr-FR"/>
        </w:rPr>
        <w:t>: Addition de la T° de l’environnement cumulée avec la T° dégagée lors du fonctionnement.</w:t>
      </w:r>
    </w:p>
    <w:p w14:paraId="48F42D97" w14:textId="77777777" w:rsidR="005346C9" w:rsidRPr="005346C9" w:rsidRDefault="005346C9" w:rsidP="005346C9">
      <w:pPr>
        <w:numPr>
          <w:ilvl w:val="0"/>
          <w:numId w:val="9"/>
        </w:numPr>
        <w:autoSpaceDE w:val="0"/>
        <w:autoSpaceDN w:val="0"/>
        <w:adjustRightInd w:val="0"/>
        <w:spacing w:before="0" w:after="0" w:line="276" w:lineRule="auto"/>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Aux chocs, poussières et lubrifiants (Huile frigorifique).</w:t>
      </w:r>
    </w:p>
    <w:p w14:paraId="5A85D2CB" w14:textId="77777777" w:rsidR="005346C9" w:rsidRPr="005346C9" w:rsidRDefault="005346C9" w:rsidP="005346C9">
      <w:pPr>
        <w:numPr>
          <w:ilvl w:val="0"/>
          <w:numId w:val="9"/>
        </w:numPr>
        <w:autoSpaceDE w:val="0"/>
        <w:autoSpaceDN w:val="0"/>
        <w:adjustRightInd w:val="0"/>
        <w:spacing w:before="0" w:after="0" w:line="276" w:lineRule="auto"/>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Aux coupures électriques fréquentes.</w:t>
      </w:r>
    </w:p>
    <w:p w14:paraId="0F78A898" w14:textId="6B53A5D4" w:rsidR="005346C9" w:rsidRPr="005346C9" w:rsidRDefault="005346C9" w:rsidP="001F2E07">
      <w:pPr>
        <w:tabs>
          <w:tab w:val="left" w:pos="1141"/>
        </w:tabs>
        <w:autoSpaceDE w:val="0"/>
        <w:autoSpaceDN w:val="0"/>
        <w:adjustRightInd w:val="0"/>
        <w:spacing w:before="0" w:after="0" w:line="240" w:lineRule="auto"/>
        <w:rPr>
          <w:rFonts w:ascii="Marianne" w:eastAsia="Times New Roman" w:hAnsi="Marianne" w:cs="Times New Roman"/>
          <w:b/>
          <w:color w:val="000000" w:themeColor="text1"/>
          <w:lang w:eastAsia="fr-FR"/>
        </w:rPr>
      </w:pPr>
    </w:p>
    <w:p w14:paraId="22E885EB" w14:textId="77777777" w:rsidR="005346C9" w:rsidRPr="005346C9" w:rsidRDefault="005346C9" w:rsidP="001F2E07">
      <w:pPr>
        <w:pStyle w:val="Paragraphedeliste"/>
        <w:numPr>
          <w:ilvl w:val="0"/>
          <w:numId w:val="13"/>
        </w:numPr>
        <w:rPr>
          <w:rFonts w:ascii="Marianne" w:eastAsia="Arial Unicode MS" w:hAnsi="Marianne" w:cs="Times New Roman"/>
          <w:b/>
          <w:color w:val="000000" w:themeColor="text1"/>
          <w:lang w:eastAsia="fr-FR"/>
        </w:rPr>
      </w:pPr>
      <w:bookmarkStart w:id="187" w:name="_Toc187592204"/>
      <w:r w:rsidRPr="005346C9">
        <w:rPr>
          <w:rFonts w:ascii="Marianne" w:eastAsia="Arial Unicode MS" w:hAnsi="Marianne" w:cs="Times New Roman"/>
          <w:b/>
          <w:color w:val="000000" w:themeColor="text1"/>
          <w:lang w:eastAsia="fr-FR"/>
        </w:rPr>
        <w:t>EXIGENCES DE MAINTENANCE</w:t>
      </w:r>
      <w:bookmarkEnd w:id="187"/>
    </w:p>
    <w:p w14:paraId="4D6652C6" w14:textId="77777777" w:rsidR="005346C9" w:rsidRPr="005346C9" w:rsidRDefault="005346C9" w:rsidP="00E62486">
      <w:pPr>
        <w:pStyle w:val="Paragraphedeliste"/>
        <w:autoSpaceDE w:val="0"/>
        <w:autoSpaceDN w:val="0"/>
        <w:adjustRightInd w:val="0"/>
        <w:spacing w:before="0" w:after="0" w:line="240" w:lineRule="auto"/>
        <w:ind w:left="709"/>
        <w:jc w:val="left"/>
        <w:rPr>
          <w:rFonts w:ascii="Marianne" w:eastAsia="Times New Roman" w:hAnsi="Marianne" w:cs="Times New Roman"/>
          <w:b/>
          <w:bCs/>
          <w:color w:val="000000" w:themeColor="text1"/>
          <w:kern w:val="32"/>
          <w:lang w:eastAsia="fr-FR"/>
        </w:rPr>
      </w:pPr>
      <w:bookmarkStart w:id="188" w:name="_Toc187592205"/>
      <w:r w:rsidRPr="005346C9">
        <w:rPr>
          <w:rFonts w:ascii="Marianne" w:hAnsi="Marianne"/>
          <w:b/>
        </w:rPr>
        <w:t>Taux</w:t>
      </w:r>
      <w:r w:rsidRPr="005346C9">
        <w:rPr>
          <w:rFonts w:ascii="Marianne" w:eastAsia="Times New Roman" w:hAnsi="Marianne" w:cs="Times New Roman"/>
          <w:b/>
          <w:bCs/>
          <w:color w:val="000000" w:themeColor="text1"/>
          <w:kern w:val="32"/>
          <w:lang w:eastAsia="fr-FR"/>
        </w:rPr>
        <w:t xml:space="preserve"> d’utilisation</w:t>
      </w:r>
      <w:bookmarkEnd w:id="188"/>
    </w:p>
    <w:p w14:paraId="69825DEE" w14:textId="77777777" w:rsidR="005346C9" w:rsidRPr="005346C9" w:rsidRDefault="005346C9" w:rsidP="005346C9">
      <w:pPr>
        <w:autoSpaceDE w:val="0"/>
        <w:autoSpaceDN w:val="0"/>
        <w:adjustRightInd w:val="0"/>
        <w:spacing w:before="0" w:after="0" w:line="240" w:lineRule="auto"/>
        <w:rPr>
          <w:rFonts w:ascii="Marianne" w:eastAsia="Times New Roman" w:hAnsi="Marianne" w:cs="Times New Roman"/>
          <w:color w:val="000000" w:themeColor="text1"/>
          <w:lang w:eastAsia="fr-FR"/>
        </w:rPr>
      </w:pPr>
    </w:p>
    <w:p w14:paraId="495A51CC" w14:textId="77777777" w:rsidR="005346C9" w:rsidRPr="005346C9" w:rsidRDefault="005346C9" w:rsidP="005346C9">
      <w:pPr>
        <w:autoSpaceDE w:val="0"/>
        <w:autoSpaceDN w:val="0"/>
        <w:adjustRightInd w:val="0"/>
        <w:spacing w:before="0" w:after="0" w:line="240" w:lineRule="auto"/>
        <w:rPr>
          <w:rFonts w:ascii="Marianne" w:eastAsia="Times New Roman" w:hAnsi="Marianne" w:cs="Times New Roman"/>
          <w:iCs/>
          <w:color w:val="000000" w:themeColor="text1"/>
          <w:lang w:eastAsia="fr-FR"/>
        </w:rPr>
      </w:pPr>
      <w:r w:rsidRPr="005346C9">
        <w:rPr>
          <w:rFonts w:ascii="Marianne" w:eastAsia="Times New Roman" w:hAnsi="Marianne" w:cs="Times New Roman"/>
          <w:color w:val="000000" w:themeColor="text1"/>
          <w:lang w:eastAsia="fr-FR"/>
        </w:rPr>
        <w:t>Le secteur froid du SLM TOULON utilisera le banc pédagogique plusieurs fois par mois.</w:t>
      </w:r>
    </w:p>
    <w:p w14:paraId="2900CCE3" w14:textId="77777777" w:rsidR="005346C9" w:rsidRPr="005346C9" w:rsidRDefault="005346C9" w:rsidP="005346C9">
      <w:pPr>
        <w:autoSpaceDE w:val="0"/>
        <w:autoSpaceDN w:val="0"/>
        <w:adjustRightInd w:val="0"/>
        <w:spacing w:before="0" w:after="0" w:line="240" w:lineRule="auto"/>
        <w:rPr>
          <w:rFonts w:ascii="Marianne" w:eastAsia="Times New Roman" w:hAnsi="Marianne" w:cs="Times New Roman"/>
          <w:iCs/>
          <w:color w:val="000000" w:themeColor="text1"/>
          <w:lang w:eastAsia="fr-FR"/>
        </w:rPr>
      </w:pPr>
    </w:p>
    <w:p w14:paraId="1EC0E8C6" w14:textId="1A629157"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iCs/>
          <w:color w:val="000000" w:themeColor="text1"/>
          <w:lang w:eastAsia="fr-FR"/>
        </w:rPr>
      </w:pPr>
      <w:r w:rsidRPr="005346C9">
        <w:rPr>
          <w:rFonts w:ascii="Marianne" w:eastAsia="Times New Roman" w:hAnsi="Marianne" w:cs="Times New Roman"/>
          <w:color w:val="000000" w:themeColor="text1"/>
          <w:lang w:eastAsia="fr-FR"/>
        </w:rPr>
        <w:t>Le matériel doit pouvoir fonctionner à minima 6 heures par jour et cinq jours par semaines</w:t>
      </w:r>
      <w:r w:rsidR="00713BE7">
        <w:rPr>
          <w:rFonts w:ascii="Marianne" w:eastAsia="Times New Roman" w:hAnsi="Marianne" w:cs="Times New Roman"/>
          <w:iCs/>
          <w:color w:val="000000" w:themeColor="text1"/>
          <w:lang w:eastAsia="fr-FR"/>
        </w:rPr>
        <w:t xml:space="preserve">. </w:t>
      </w:r>
    </w:p>
    <w:p w14:paraId="69AEB245" w14:textId="77777777" w:rsidR="005346C9" w:rsidRPr="005346C9" w:rsidRDefault="005346C9" w:rsidP="00E62486">
      <w:pPr>
        <w:pStyle w:val="Paragraphedeliste"/>
        <w:autoSpaceDE w:val="0"/>
        <w:autoSpaceDN w:val="0"/>
        <w:adjustRightInd w:val="0"/>
        <w:spacing w:before="0" w:after="0" w:line="240" w:lineRule="auto"/>
        <w:ind w:left="709"/>
        <w:jc w:val="left"/>
        <w:rPr>
          <w:rFonts w:ascii="Marianne" w:eastAsia="Times New Roman" w:hAnsi="Marianne" w:cs="Times New Roman"/>
          <w:b/>
          <w:bCs/>
          <w:color w:val="000000" w:themeColor="text1"/>
          <w:kern w:val="32"/>
          <w:lang w:eastAsia="fr-FR"/>
        </w:rPr>
      </w:pPr>
      <w:bookmarkStart w:id="189" w:name="_Toc515369653"/>
      <w:bookmarkStart w:id="190" w:name="_Toc515371797"/>
      <w:bookmarkStart w:id="191" w:name="_Toc187592206"/>
      <w:r w:rsidRPr="005346C9">
        <w:rPr>
          <w:rFonts w:ascii="Marianne" w:eastAsia="Times New Roman" w:hAnsi="Marianne" w:cs="Times New Roman"/>
          <w:b/>
          <w:bCs/>
          <w:color w:val="000000" w:themeColor="text1"/>
          <w:kern w:val="32"/>
          <w:lang w:eastAsia="fr-FR"/>
        </w:rPr>
        <w:t>Maintena</w:t>
      </w:r>
      <w:bookmarkEnd w:id="189"/>
      <w:bookmarkEnd w:id="190"/>
      <w:r w:rsidRPr="005346C9">
        <w:rPr>
          <w:rFonts w:ascii="Marianne" w:eastAsia="Times New Roman" w:hAnsi="Marianne" w:cs="Times New Roman"/>
          <w:b/>
          <w:bCs/>
          <w:color w:val="000000" w:themeColor="text1"/>
          <w:kern w:val="32"/>
          <w:lang w:eastAsia="fr-FR"/>
        </w:rPr>
        <w:t>nce</w:t>
      </w:r>
      <w:bookmarkEnd w:id="191"/>
    </w:p>
    <w:p w14:paraId="6DF9DFB3" w14:textId="77777777" w:rsidR="005346C9" w:rsidRPr="005346C9" w:rsidRDefault="005346C9" w:rsidP="005346C9">
      <w:pPr>
        <w:spacing w:before="0" w:after="0" w:line="240" w:lineRule="auto"/>
        <w:rPr>
          <w:rFonts w:ascii="Marianne" w:eastAsia="Times New Roman" w:hAnsi="Marianne" w:cs="Times New Roman"/>
          <w:iCs/>
          <w:color w:val="000000" w:themeColor="text1"/>
          <w:lang w:eastAsia="fr-FR"/>
        </w:rPr>
      </w:pPr>
    </w:p>
    <w:p w14:paraId="2607BFAE" w14:textId="664A5B1F"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iCs/>
          <w:color w:val="000000" w:themeColor="text1"/>
          <w:lang w:eastAsia="fr-FR"/>
        </w:rPr>
      </w:pPr>
      <w:r w:rsidRPr="005346C9">
        <w:rPr>
          <w:rFonts w:ascii="Marianne" w:eastAsia="Times New Roman" w:hAnsi="Marianne" w:cs="Times New Roman"/>
          <w:iCs/>
          <w:color w:val="000000" w:themeColor="text1"/>
          <w:lang w:eastAsia="fr-FR"/>
        </w:rPr>
        <w:t>Les opérateurs et technicien de l’atelier froid du SLM TOULON doivent pouvoir réaliser la maintenance et le dépannage de premier niveau</w:t>
      </w:r>
      <w:r w:rsidR="00861F7D">
        <w:rPr>
          <w:rFonts w:ascii="Marianne" w:eastAsia="Times New Roman" w:hAnsi="Marianne" w:cs="Times New Roman"/>
          <w:iCs/>
          <w:color w:val="000000" w:themeColor="text1"/>
          <w:lang w:eastAsia="fr-FR"/>
        </w:rPr>
        <w:t xml:space="preserve"> (NTI1)</w:t>
      </w:r>
      <w:r w:rsidRPr="005346C9">
        <w:rPr>
          <w:rFonts w:ascii="Marianne" w:eastAsia="Times New Roman" w:hAnsi="Marianne" w:cs="Times New Roman"/>
          <w:iCs/>
          <w:color w:val="000000" w:themeColor="text1"/>
          <w:lang w:eastAsia="fr-FR"/>
        </w:rPr>
        <w:t>.</w:t>
      </w:r>
    </w:p>
    <w:p w14:paraId="12512E2F" w14:textId="77777777" w:rsidR="005346C9" w:rsidRPr="005346C9" w:rsidRDefault="005346C9" w:rsidP="005346C9">
      <w:pPr>
        <w:autoSpaceDE w:val="0"/>
        <w:autoSpaceDN w:val="0"/>
        <w:adjustRightInd w:val="0"/>
        <w:spacing w:before="0" w:after="0" w:line="240" w:lineRule="auto"/>
        <w:ind w:hanging="1276"/>
        <w:rPr>
          <w:rFonts w:ascii="Marianne" w:eastAsia="Times New Roman" w:hAnsi="Marianne" w:cs="Times New Roman"/>
          <w:iCs/>
          <w:color w:val="000000" w:themeColor="text1"/>
          <w:lang w:eastAsia="fr-FR"/>
        </w:rPr>
      </w:pPr>
    </w:p>
    <w:p w14:paraId="4F658ED9" w14:textId="42112DCE"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iCs/>
          <w:color w:val="000000" w:themeColor="text1"/>
          <w:lang w:eastAsia="fr-FR"/>
        </w:rPr>
      </w:pPr>
      <w:r w:rsidRPr="005346C9">
        <w:rPr>
          <w:rFonts w:ascii="Marianne" w:eastAsia="Times New Roman" w:hAnsi="Marianne" w:cs="Times New Roman"/>
          <w:iCs/>
          <w:color w:val="000000" w:themeColor="text1"/>
          <w:lang w:eastAsia="fr-FR"/>
        </w:rPr>
        <w:t>Les pièces de rechanges nécessaires à la maintenance préventive ou corrective doivent être disponible sous 30 jours.</w:t>
      </w:r>
    </w:p>
    <w:p w14:paraId="06260981" w14:textId="77777777" w:rsidR="005346C9" w:rsidRPr="005346C9" w:rsidRDefault="005346C9" w:rsidP="00E62486">
      <w:pPr>
        <w:pStyle w:val="Paragraphedeliste"/>
        <w:autoSpaceDE w:val="0"/>
        <w:autoSpaceDN w:val="0"/>
        <w:adjustRightInd w:val="0"/>
        <w:spacing w:before="0" w:after="0" w:line="240" w:lineRule="auto"/>
        <w:ind w:left="709"/>
        <w:jc w:val="left"/>
        <w:rPr>
          <w:rFonts w:ascii="Marianne" w:eastAsia="Times New Roman" w:hAnsi="Marianne" w:cs="Times New Roman"/>
          <w:b/>
          <w:bCs/>
          <w:color w:val="000000" w:themeColor="text1"/>
          <w:kern w:val="32"/>
          <w:lang w:eastAsia="fr-FR"/>
        </w:rPr>
      </w:pPr>
      <w:bookmarkStart w:id="192" w:name="_Toc187592207"/>
      <w:r w:rsidRPr="005346C9">
        <w:rPr>
          <w:rFonts w:ascii="Marianne" w:eastAsia="Times New Roman" w:hAnsi="Marianne" w:cs="Times New Roman"/>
          <w:b/>
          <w:bCs/>
          <w:color w:val="000000" w:themeColor="text1"/>
          <w:kern w:val="32"/>
          <w:lang w:eastAsia="fr-FR"/>
        </w:rPr>
        <w:t>Durée de vie</w:t>
      </w:r>
      <w:bookmarkEnd w:id="192"/>
    </w:p>
    <w:p w14:paraId="7C475833" w14:textId="77777777" w:rsidR="005346C9" w:rsidRPr="005346C9" w:rsidRDefault="005346C9" w:rsidP="005346C9">
      <w:pPr>
        <w:spacing w:before="0" w:after="0" w:line="240" w:lineRule="auto"/>
        <w:ind w:firstLine="284"/>
        <w:rPr>
          <w:rFonts w:ascii="Marianne" w:eastAsia="Times New Roman" w:hAnsi="Marianne" w:cs="Times New Roman"/>
          <w:b/>
          <w:color w:val="000000" w:themeColor="text1"/>
          <w:lang w:eastAsia="fr-FR"/>
        </w:rPr>
      </w:pPr>
    </w:p>
    <w:p w14:paraId="580FA186" w14:textId="77777777"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iCs/>
          <w:color w:val="000000" w:themeColor="text1"/>
          <w:lang w:eastAsia="fr-FR"/>
        </w:rPr>
      </w:pPr>
      <w:r w:rsidRPr="005346C9">
        <w:rPr>
          <w:rFonts w:ascii="Marianne" w:eastAsia="Times New Roman" w:hAnsi="Marianne" w:cs="Times New Roman"/>
          <w:iCs/>
          <w:color w:val="000000" w:themeColor="text1"/>
          <w:lang w:eastAsia="fr-FR"/>
        </w:rPr>
        <w:t>Le matériel doit être résistant dans le temps et doit pouvoir maintenir ses performances nominales pendant 10 ans au taux d’utilisation spécifié, tout en garantissant l’approvisionnement des pièces défectueuses sans modification technologique majeure pendant 5 ans.</w:t>
      </w:r>
    </w:p>
    <w:p w14:paraId="6AB47B67" w14:textId="77777777" w:rsidR="005346C9" w:rsidRPr="005346C9" w:rsidRDefault="005346C9" w:rsidP="00E62486">
      <w:pPr>
        <w:pStyle w:val="Paragraphedeliste"/>
        <w:autoSpaceDE w:val="0"/>
        <w:autoSpaceDN w:val="0"/>
        <w:adjustRightInd w:val="0"/>
        <w:spacing w:before="0" w:after="0" w:line="240" w:lineRule="auto"/>
        <w:ind w:left="709"/>
        <w:jc w:val="left"/>
        <w:rPr>
          <w:rFonts w:ascii="Marianne" w:eastAsia="Times New Roman" w:hAnsi="Marianne" w:cs="Times New Roman"/>
          <w:b/>
          <w:bCs/>
          <w:color w:val="000000" w:themeColor="text1"/>
          <w:kern w:val="32"/>
          <w:lang w:eastAsia="fr-FR"/>
        </w:rPr>
      </w:pPr>
      <w:bookmarkStart w:id="193" w:name="_Toc187592208"/>
      <w:r w:rsidRPr="005346C9">
        <w:rPr>
          <w:rFonts w:ascii="Marianne" w:eastAsia="Times New Roman" w:hAnsi="Marianne" w:cs="Times New Roman"/>
          <w:b/>
          <w:bCs/>
          <w:color w:val="000000" w:themeColor="text1"/>
          <w:kern w:val="32"/>
          <w:lang w:eastAsia="fr-FR"/>
        </w:rPr>
        <w:t>Garantie</w:t>
      </w:r>
      <w:bookmarkEnd w:id="193"/>
    </w:p>
    <w:p w14:paraId="28EF0393" w14:textId="77777777" w:rsidR="005346C9" w:rsidRPr="005346C9" w:rsidRDefault="005346C9" w:rsidP="005346C9">
      <w:pPr>
        <w:spacing w:before="0" w:after="0" w:line="240" w:lineRule="auto"/>
        <w:ind w:firstLine="284"/>
        <w:rPr>
          <w:rFonts w:ascii="Marianne" w:eastAsia="Times New Roman" w:hAnsi="Marianne" w:cs="Times New Roman"/>
          <w:b/>
          <w:color w:val="000000" w:themeColor="text1"/>
          <w:lang w:eastAsia="fr-FR"/>
        </w:rPr>
      </w:pPr>
    </w:p>
    <w:p w14:paraId="7468DA1E" w14:textId="0D0A252D"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iCs/>
          <w:color w:val="000000" w:themeColor="text1"/>
          <w:lang w:eastAsia="fr-FR"/>
        </w:rPr>
      </w:pPr>
      <w:r w:rsidRPr="005346C9">
        <w:rPr>
          <w:rFonts w:ascii="Marianne" w:eastAsia="Times New Roman" w:hAnsi="Marianne" w:cs="Times New Roman"/>
          <w:iCs/>
          <w:color w:val="000000" w:themeColor="text1"/>
          <w:lang w:eastAsia="fr-FR"/>
        </w:rPr>
        <w:t xml:space="preserve">Le titulaire assure une garantie </w:t>
      </w:r>
      <w:r w:rsidR="000F4379">
        <w:rPr>
          <w:rFonts w:ascii="Marianne" w:eastAsia="Times New Roman" w:hAnsi="Marianne" w:cs="Times New Roman"/>
          <w:iCs/>
          <w:color w:val="000000" w:themeColor="text1"/>
          <w:lang w:eastAsia="fr-FR"/>
        </w:rPr>
        <w:t>de 3</w:t>
      </w:r>
      <w:r w:rsidRPr="005346C9">
        <w:rPr>
          <w:rFonts w:ascii="Marianne" w:eastAsia="Times New Roman" w:hAnsi="Marianne" w:cs="Times New Roman"/>
          <w:iCs/>
          <w:color w:val="000000" w:themeColor="text1"/>
          <w:lang w:eastAsia="fr-FR"/>
        </w:rPr>
        <w:t xml:space="preserve"> ans pièces / main d’œuvre / déplacement OU HOTLINE SAV / livraison sur le site du SLM TO</w:t>
      </w:r>
      <w:r w:rsidR="00713BE7">
        <w:rPr>
          <w:rFonts w:ascii="Marianne" w:eastAsia="Times New Roman" w:hAnsi="Marianne" w:cs="Times New Roman"/>
          <w:iCs/>
          <w:color w:val="000000" w:themeColor="text1"/>
          <w:lang w:eastAsia="fr-FR"/>
        </w:rPr>
        <w:t xml:space="preserve">ULON pour ce type de module. </w:t>
      </w:r>
    </w:p>
    <w:p w14:paraId="7584A82E" w14:textId="77777777" w:rsidR="005346C9" w:rsidRPr="005346C9" w:rsidRDefault="005346C9" w:rsidP="005346C9">
      <w:pPr>
        <w:autoSpaceDE w:val="0"/>
        <w:autoSpaceDN w:val="0"/>
        <w:adjustRightInd w:val="0"/>
        <w:spacing w:before="0" w:after="0" w:line="240" w:lineRule="auto"/>
        <w:rPr>
          <w:rFonts w:ascii="Marianne" w:eastAsia="Times New Roman" w:hAnsi="Marianne" w:cs="Times New Roman"/>
          <w:iCs/>
          <w:color w:val="000000" w:themeColor="text1"/>
          <w:lang w:eastAsia="fr-FR"/>
        </w:rPr>
      </w:pPr>
    </w:p>
    <w:p w14:paraId="7D34F381" w14:textId="77777777" w:rsidR="005346C9" w:rsidRPr="005346C9" w:rsidRDefault="005346C9" w:rsidP="001F2E07">
      <w:pPr>
        <w:pStyle w:val="Paragraphedeliste"/>
        <w:numPr>
          <w:ilvl w:val="0"/>
          <w:numId w:val="13"/>
        </w:numPr>
        <w:rPr>
          <w:rFonts w:ascii="Marianne" w:eastAsia="Arial Unicode MS" w:hAnsi="Marianne" w:cs="Times New Roman"/>
          <w:b/>
          <w:color w:val="000000" w:themeColor="text1"/>
          <w:lang w:eastAsia="fr-FR"/>
        </w:rPr>
      </w:pPr>
      <w:bookmarkStart w:id="194" w:name="_Toc187592209"/>
      <w:r w:rsidRPr="005346C9">
        <w:rPr>
          <w:rFonts w:ascii="Marianne" w:eastAsia="Arial Unicode MS" w:hAnsi="Marianne" w:cs="Times New Roman"/>
          <w:b/>
          <w:color w:val="000000" w:themeColor="text1"/>
          <w:lang w:eastAsia="fr-FR"/>
        </w:rPr>
        <w:t>EXIGENCES DE MIS EN SERVICE</w:t>
      </w:r>
      <w:bookmarkEnd w:id="194"/>
    </w:p>
    <w:p w14:paraId="736E935F" w14:textId="77777777" w:rsidR="005346C9" w:rsidRPr="005346C9" w:rsidRDefault="005346C9" w:rsidP="005346C9">
      <w:pPr>
        <w:autoSpaceDE w:val="0"/>
        <w:autoSpaceDN w:val="0"/>
        <w:adjustRightInd w:val="0"/>
        <w:spacing w:before="0" w:after="0" w:line="240" w:lineRule="auto"/>
        <w:rPr>
          <w:rFonts w:ascii="Marianne" w:eastAsia="Times New Roman" w:hAnsi="Marianne" w:cs="Times New Roman"/>
          <w:color w:val="000000" w:themeColor="text1"/>
          <w:lang w:eastAsia="fr-FR"/>
        </w:rPr>
      </w:pPr>
    </w:p>
    <w:p w14:paraId="741898EC" w14:textId="77777777"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Le titulaire assure le transport, la manutention, le déchargement et la mise en service</w:t>
      </w:r>
      <w:r w:rsidRPr="005346C9">
        <w:rPr>
          <w:rFonts w:ascii="Marianne" w:eastAsia="Times New Roman" w:hAnsi="Marianne" w:cs="Calibri"/>
          <w:color w:val="000000" w:themeColor="text1"/>
          <w:lang w:eastAsia="fr-FR"/>
        </w:rPr>
        <w:t xml:space="preserve"> </w:t>
      </w:r>
      <w:r w:rsidRPr="005346C9">
        <w:rPr>
          <w:rFonts w:ascii="Marianne" w:eastAsia="Times New Roman" w:hAnsi="Marianne" w:cs="Times New Roman"/>
          <w:color w:val="000000" w:themeColor="text1"/>
          <w:lang w:eastAsia="fr-FR"/>
        </w:rPr>
        <w:t>après vérification des différents branchements effectués par le SLMT.</w:t>
      </w:r>
    </w:p>
    <w:p w14:paraId="6EAF87D9" w14:textId="77777777" w:rsidR="005346C9" w:rsidRPr="005346C9" w:rsidRDefault="005346C9" w:rsidP="005346C9">
      <w:pPr>
        <w:tabs>
          <w:tab w:val="left" w:pos="0"/>
        </w:tabs>
        <w:autoSpaceDE w:val="0"/>
        <w:autoSpaceDN w:val="0"/>
        <w:adjustRightInd w:val="0"/>
        <w:spacing w:before="0" w:after="0" w:line="240" w:lineRule="auto"/>
        <w:rPr>
          <w:rFonts w:ascii="Marianne" w:eastAsia="Times New Roman" w:hAnsi="Marianne" w:cs="Times New Roman"/>
          <w:color w:val="000000" w:themeColor="text1"/>
          <w:lang w:eastAsia="fr-FR"/>
        </w:rPr>
      </w:pPr>
    </w:p>
    <w:p w14:paraId="5EFB823F" w14:textId="77777777" w:rsidR="005346C9" w:rsidRPr="005346C9" w:rsidRDefault="005346C9" w:rsidP="005346C9">
      <w:pPr>
        <w:spacing w:before="0" w:after="0" w:line="240" w:lineRule="auto"/>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 xml:space="preserve">Le titulaire fournira pour cela, toutes les informations nécessaires, tension, ampérage, au SLM, afin que ce dernier réalise en avance de phase les travaux nécessaires pour l’installation des machines. </w:t>
      </w:r>
    </w:p>
    <w:p w14:paraId="71C092CF" w14:textId="77777777" w:rsidR="005346C9" w:rsidRPr="005346C9" w:rsidRDefault="005346C9" w:rsidP="005346C9">
      <w:pPr>
        <w:spacing w:before="0" w:after="0" w:line="240" w:lineRule="auto"/>
        <w:rPr>
          <w:rFonts w:ascii="Marianne" w:eastAsia="Times New Roman" w:hAnsi="Marianne" w:cs="Times New Roman"/>
          <w:color w:val="000000" w:themeColor="text1"/>
          <w:lang w:eastAsia="fr-FR"/>
        </w:rPr>
      </w:pPr>
    </w:p>
    <w:p w14:paraId="03CD0CEF" w14:textId="77777777"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b/>
          <w:color w:val="000000" w:themeColor="text1"/>
          <w:lang w:eastAsia="fr-FR"/>
        </w:rPr>
      </w:pPr>
      <w:r w:rsidRPr="005346C9">
        <w:rPr>
          <w:rFonts w:ascii="Marianne" w:eastAsia="Times New Roman" w:hAnsi="Marianne" w:cs="Times New Roman"/>
          <w:color w:val="000000" w:themeColor="text1"/>
          <w:lang w:eastAsia="fr-FR"/>
        </w:rPr>
        <w:t>Les essais en présence des opérateurs de l’atelier, et avec les objectifs suivants</w:t>
      </w:r>
      <w:r w:rsidRPr="005346C9">
        <w:rPr>
          <w:rFonts w:ascii="Calibri" w:eastAsia="Times New Roman" w:hAnsi="Calibri" w:cs="Calibri"/>
          <w:color w:val="000000" w:themeColor="text1"/>
          <w:lang w:eastAsia="fr-FR"/>
        </w:rPr>
        <w:t> </w:t>
      </w:r>
      <w:r w:rsidRPr="005346C9">
        <w:rPr>
          <w:rFonts w:ascii="Marianne" w:eastAsia="Times New Roman" w:hAnsi="Marianne" w:cs="Times New Roman"/>
          <w:color w:val="000000" w:themeColor="text1"/>
          <w:lang w:eastAsia="fr-FR"/>
        </w:rPr>
        <w:t>:</w:t>
      </w:r>
    </w:p>
    <w:p w14:paraId="6C75D881" w14:textId="77777777" w:rsidR="005346C9" w:rsidRPr="005346C9" w:rsidRDefault="005346C9" w:rsidP="005346C9">
      <w:pPr>
        <w:autoSpaceDE w:val="0"/>
        <w:autoSpaceDN w:val="0"/>
        <w:adjustRightInd w:val="0"/>
        <w:spacing w:before="0" w:after="0" w:line="240" w:lineRule="auto"/>
        <w:rPr>
          <w:rFonts w:ascii="Marianne" w:eastAsia="Times New Roman" w:hAnsi="Marianne" w:cs="Times New Roman"/>
          <w:b/>
          <w:color w:val="000000" w:themeColor="text1"/>
          <w:lang w:eastAsia="fr-FR"/>
        </w:rPr>
      </w:pPr>
    </w:p>
    <w:p w14:paraId="7FFFC917" w14:textId="77777777" w:rsidR="005346C9" w:rsidRPr="005346C9" w:rsidRDefault="005346C9" w:rsidP="005346C9">
      <w:pPr>
        <w:numPr>
          <w:ilvl w:val="0"/>
          <w:numId w:val="9"/>
        </w:numPr>
        <w:autoSpaceDE w:val="0"/>
        <w:autoSpaceDN w:val="0"/>
        <w:adjustRightInd w:val="0"/>
        <w:spacing w:before="0" w:after="0" w:line="240" w:lineRule="auto"/>
        <w:ind w:hanging="720"/>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La vérification de l’alimentation</w:t>
      </w:r>
      <w:r w:rsidRPr="005346C9">
        <w:rPr>
          <w:rFonts w:ascii="Marianne" w:eastAsia="Times New Roman" w:hAnsi="Marianne" w:cs="Calibri"/>
          <w:color w:val="000000" w:themeColor="text1"/>
          <w:lang w:eastAsia="fr-FR"/>
        </w:rPr>
        <w:t>.</w:t>
      </w:r>
    </w:p>
    <w:p w14:paraId="12D27DDB" w14:textId="77777777" w:rsidR="005346C9" w:rsidRPr="005346C9" w:rsidRDefault="005346C9" w:rsidP="005346C9">
      <w:pPr>
        <w:numPr>
          <w:ilvl w:val="0"/>
          <w:numId w:val="9"/>
        </w:numPr>
        <w:autoSpaceDE w:val="0"/>
        <w:autoSpaceDN w:val="0"/>
        <w:adjustRightInd w:val="0"/>
        <w:spacing w:before="0" w:after="0" w:line="240" w:lineRule="auto"/>
        <w:ind w:hanging="720"/>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Les essais de toutes les sécurités électriques et mécaniques, le fonctionnement de tous les organes</w:t>
      </w:r>
      <w:r w:rsidRPr="005346C9">
        <w:rPr>
          <w:rFonts w:ascii="Marianne" w:eastAsia="Times New Roman" w:hAnsi="Marianne" w:cs="Calibri"/>
          <w:color w:val="000000" w:themeColor="text1"/>
          <w:lang w:eastAsia="fr-FR"/>
        </w:rPr>
        <w:t>.</w:t>
      </w:r>
    </w:p>
    <w:p w14:paraId="3032EFD5" w14:textId="77777777" w:rsidR="005346C9" w:rsidRPr="005346C9" w:rsidRDefault="005346C9" w:rsidP="005346C9">
      <w:pPr>
        <w:numPr>
          <w:ilvl w:val="0"/>
          <w:numId w:val="9"/>
        </w:numPr>
        <w:autoSpaceDE w:val="0"/>
        <w:autoSpaceDN w:val="0"/>
        <w:adjustRightInd w:val="0"/>
        <w:spacing w:before="0" w:after="0" w:line="240" w:lineRule="auto"/>
        <w:ind w:hanging="720"/>
        <w:rPr>
          <w:rFonts w:ascii="Marianne" w:eastAsia="Times New Roman" w:hAnsi="Marianne" w:cs="Times New Roman"/>
          <w:b/>
          <w:color w:val="000000" w:themeColor="text1"/>
          <w:lang w:eastAsia="fr-FR"/>
        </w:rPr>
      </w:pPr>
      <w:r w:rsidRPr="005346C9">
        <w:rPr>
          <w:rFonts w:ascii="Marianne" w:eastAsia="Times New Roman" w:hAnsi="Marianne" w:cs="Times New Roman"/>
          <w:color w:val="000000" w:themeColor="text1"/>
          <w:lang w:eastAsia="fr-FR"/>
        </w:rPr>
        <w:t>Le titulaire doit rédiger un compte rendu des essais réalisés.</w:t>
      </w:r>
    </w:p>
    <w:p w14:paraId="2D279DD7" w14:textId="77777777" w:rsidR="005346C9" w:rsidRPr="005346C9" w:rsidRDefault="005346C9" w:rsidP="005346C9">
      <w:pPr>
        <w:numPr>
          <w:ilvl w:val="0"/>
          <w:numId w:val="9"/>
        </w:numPr>
        <w:autoSpaceDE w:val="0"/>
        <w:autoSpaceDN w:val="0"/>
        <w:adjustRightInd w:val="0"/>
        <w:spacing w:before="0" w:after="0" w:line="240" w:lineRule="auto"/>
        <w:ind w:hanging="720"/>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Le titulaire doit fournir un certificat de conformité au norme CE de l’installation à l’issu de la validation de la mise en service du module.</w:t>
      </w:r>
    </w:p>
    <w:p w14:paraId="7DB56EA4" w14:textId="7BE79BC1" w:rsidR="005346C9" w:rsidRPr="005346C9" w:rsidRDefault="005346C9" w:rsidP="001F2E07">
      <w:pPr>
        <w:autoSpaceDE w:val="0"/>
        <w:autoSpaceDN w:val="0"/>
        <w:adjustRightInd w:val="0"/>
        <w:spacing w:before="0" w:line="240" w:lineRule="auto"/>
        <w:rPr>
          <w:rFonts w:ascii="Marianne" w:eastAsia="Times New Roman" w:hAnsi="Marianne" w:cs="Times New Roman"/>
          <w:color w:val="000000" w:themeColor="text1"/>
          <w:lang w:eastAsia="fr-FR"/>
        </w:rPr>
      </w:pPr>
    </w:p>
    <w:p w14:paraId="346273E7" w14:textId="77777777" w:rsidR="005346C9" w:rsidRPr="005346C9" w:rsidRDefault="005346C9" w:rsidP="005346C9">
      <w:pPr>
        <w:spacing w:before="0" w:after="0" w:line="240" w:lineRule="auto"/>
        <w:rPr>
          <w:rFonts w:ascii="Marianne" w:eastAsia="Times New Roman" w:hAnsi="Marianne" w:cs="Times New Roman"/>
          <w:b/>
          <w:color w:val="000000" w:themeColor="text1"/>
          <w:lang w:eastAsia="fr-FR"/>
        </w:rPr>
      </w:pPr>
    </w:p>
    <w:p w14:paraId="4005352B" w14:textId="77777777" w:rsidR="005346C9" w:rsidRPr="005346C9" w:rsidRDefault="005346C9" w:rsidP="001F2E07">
      <w:pPr>
        <w:pStyle w:val="Paragraphedeliste"/>
        <w:numPr>
          <w:ilvl w:val="0"/>
          <w:numId w:val="13"/>
        </w:numPr>
        <w:rPr>
          <w:rFonts w:ascii="Marianne" w:eastAsia="Arial Unicode MS" w:hAnsi="Marianne" w:cs="Times New Roman"/>
          <w:b/>
          <w:color w:val="000000" w:themeColor="text1"/>
          <w:lang w:eastAsia="fr-FR"/>
        </w:rPr>
      </w:pPr>
      <w:bookmarkStart w:id="195" w:name="_Toc187592210"/>
      <w:r w:rsidRPr="005346C9">
        <w:rPr>
          <w:rFonts w:ascii="Marianne" w:eastAsia="Arial Unicode MS" w:hAnsi="Marianne" w:cs="Times New Roman"/>
          <w:b/>
          <w:color w:val="000000" w:themeColor="text1"/>
          <w:lang w:eastAsia="fr-FR"/>
        </w:rPr>
        <w:t>EXIGENCES DE FORMATION</w:t>
      </w:r>
      <w:bookmarkEnd w:id="195"/>
    </w:p>
    <w:p w14:paraId="22D57AB4" w14:textId="77777777" w:rsidR="005346C9" w:rsidRPr="005346C9" w:rsidRDefault="005346C9" w:rsidP="005346C9">
      <w:pPr>
        <w:spacing w:before="0" w:after="0" w:line="240" w:lineRule="auto"/>
        <w:rPr>
          <w:rFonts w:ascii="Marianne" w:eastAsia="Times New Roman" w:hAnsi="Marianne" w:cs="Times New Roman"/>
          <w:b/>
          <w:color w:val="000000" w:themeColor="text1"/>
          <w:lang w:eastAsia="fr-FR"/>
        </w:rPr>
      </w:pPr>
    </w:p>
    <w:p w14:paraId="72D11B30" w14:textId="30B9F358"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 xml:space="preserve">Le titulaire réalise une formation sur le site de Toulon ou à distance au profit </w:t>
      </w:r>
      <w:r w:rsidR="00861F7D">
        <w:rPr>
          <w:rFonts w:ascii="Marianne" w:eastAsia="Times New Roman" w:hAnsi="Marianne" w:cs="Times New Roman"/>
          <w:color w:val="000000" w:themeColor="text1"/>
          <w:lang w:eastAsia="fr-FR"/>
        </w:rPr>
        <w:t>de 5</w:t>
      </w:r>
      <w:r w:rsidRPr="005346C9">
        <w:rPr>
          <w:rFonts w:ascii="Marianne" w:eastAsia="Times New Roman" w:hAnsi="Marianne" w:cs="Times New Roman"/>
          <w:color w:val="000000" w:themeColor="text1"/>
          <w:lang w:eastAsia="fr-FR"/>
        </w:rPr>
        <w:t xml:space="preserve"> personnes.</w:t>
      </w:r>
    </w:p>
    <w:p w14:paraId="5B0CEB6F" w14:textId="77777777" w:rsidR="005346C9" w:rsidRPr="005346C9" w:rsidRDefault="005346C9" w:rsidP="005346C9">
      <w:pPr>
        <w:spacing w:before="0" w:after="0" w:line="240" w:lineRule="auto"/>
        <w:rPr>
          <w:rFonts w:ascii="Marianne" w:eastAsia="Times New Roman" w:hAnsi="Marianne" w:cs="Times New Roman"/>
          <w:color w:val="000000" w:themeColor="text1"/>
          <w:lang w:eastAsia="fr-FR"/>
        </w:rPr>
      </w:pPr>
    </w:p>
    <w:p w14:paraId="19B0E9DA" w14:textId="77777777"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u w:val="single"/>
          <w:lang w:eastAsia="fr-FR"/>
        </w:rPr>
      </w:pPr>
      <w:r w:rsidRPr="005346C9">
        <w:rPr>
          <w:rFonts w:ascii="Marianne" w:eastAsia="Times New Roman" w:hAnsi="Marianne" w:cs="Times New Roman"/>
          <w:color w:val="000000" w:themeColor="text1"/>
          <w:lang w:eastAsia="fr-FR"/>
        </w:rPr>
        <w:t>Les</w:t>
      </w:r>
      <w:r w:rsidRPr="005346C9">
        <w:rPr>
          <w:rFonts w:ascii="Marianne" w:eastAsia="Times New Roman" w:hAnsi="Marianne" w:cs="Times New Roman"/>
          <w:color w:val="000000" w:themeColor="text1"/>
          <w:u w:val="single"/>
          <w:lang w:eastAsia="fr-FR"/>
        </w:rPr>
        <w:t xml:space="preserve"> objectifs pédagogiques de la formation sont</w:t>
      </w:r>
      <w:r w:rsidRPr="005346C9">
        <w:rPr>
          <w:rFonts w:ascii="Calibri" w:eastAsia="Times New Roman" w:hAnsi="Calibri" w:cs="Calibri"/>
          <w:color w:val="000000" w:themeColor="text1"/>
          <w:u w:val="single"/>
          <w:lang w:eastAsia="fr-FR"/>
        </w:rPr>
        <w:t> </w:t>
      </w:r>
      <w:r w:rsidRPr="005346C9">
        <w:rPr>
          <w:rFonts w:ascii="Marianne" w:eastAsia="Times New Roman" w:hAnsi="Marianne" w:cs="Times New Roman"/>
          <w:color w:val="000000" w:themeColor="text1"/>
          <w:u w:val="single"/>
          <w:lang w:eastAsia="fr-FR"/>
        </w:rPr>
        <w:t>:</w:t>
      </w:r>
    </w:p>
    <w:p w14:paraId="33081295" w14:textId="77777777" w:rsidR="005346C9" w:rsidRPr="005346C9" w:rsidRDefault="005346C9" w:rsidP="005346C9">
      <w:pPr>
        <w:spacing w:before="0" w:after="0" w:line="240" w:lineRule="auto"/>
        <w:rPr>
          <w:rFonts w:ascii="Marianne" w:eastAsia="Times New Roman" w:hAnsi="Marianne" w:cs="Times New Roman"/>
          <w:color w:val="000000" w:themeColor="text1"/>
          <w:lang w:eastAsia="fr-FR"/>
        </w:rPr>
      </w:pPr>
    </w:p>
    <w:p w14:paraId="57BDB56B" w14:textId="77777777" w:rsidR="005346C9" w:rsidRPr="005346C9" w:rsidRDefault="005346C9" w:rsidP="005346C9">
      <w:pPr>
        <w:numPr>
          <w:ilvl w:val="0"/>
          <w:numId w:val="12"/>
        </w:numPr>
        <w:spacing w:before="0" w:after="0" w:line="240" w:lineRule="auto"/>
        <w:ind w:left="709" w:hanging="567"/>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 xml:space="preserve">Être capable d’exploiter toutes les fonctionnalités </w:t>
      </w:r>
      <w:r w:rsidRPr="005346C9">
        <w:rPr>
          <w:rFonts w:ascii="Marianne" w:eastAsia="Times New Roman" w:hAnsi="Marianne" w:cs="Times New Roman"/>
          <w:bCs/>
          <w:color w:val="000000" w:themeColor="text1"/>
          <w:lang w:eastAsia="fr-FR"/>
        </w:rPr>
        <w:t>de toutes les machines</w:t>
      </w:r>
      <w:r w:rsidRPr="005346C9">
        <w:rPr>
          <w:rFonts w:ascii="Marianne" w:eastAsia="Times New Roman" w:hAnsi="Marianne" w:cs="Times New Roman"/>
          <w:color w:val="000000" w:themeColor="text1"/>
          <w:lang w:eastAsia="fr-FR"/>
        </w:rPr>
        <w:t>.</w:t>
      </w:r>
    </w:p>
    <w:p w14:paraId="23E5BB2A" w14:textId="77777777" w:rsidR="005346C9" w:rsidRPr="005346C9" w:rsidRDefault="005346C9" w:rsidP="005346C9">
      <w:pPr>
        <w:spacing w:before="0" w:after="0" w:line="240" w:lineRule="auto"/>
        <w:ind w:left="709"/>
        <w:rPr>
          <w:rFonts w:ascii="Marianne" w:eastAsia="Times New Roman" w:hAnsi="Marianne" w:cs="Times New Roman"/>
          <w:color w:val="000000" w:themeColor="text1"/>
          <w:lang w:eastAsia="fr-FR"/>
        </w:rPr>
      </w:pPr>
    </w:p>
    <w:p w14:paraId="3F4A064F" w14:textId="77777777" w:rsidR="005346C9" w:rsidRPr="005346C9" w:rsidRDefault="005346C9" w:rsidP="005346C9">
      <w:pPr>
        <w:numPr>
          <w:ilvl w:val="0"/>
          <w:numId w:val="12"/>
        </w:numPr>
        <w:spacing w:before="0" w:after="0" w:line="240" w:lineRule="auto"/>
        <w:ind w:left="709" w:hanging="567"/>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lastRenderedPageBreak/>
        <w:t>Être capable de réaliser la maintenance et le dépannage de premier niveau.</w:t>
      </w:r>
    </w:p>
    <w:p w14:paraId="15E0EC8D" w14:textId="77777777" w:rsidR="005346C9" w:rsidRPr="005346C9" w:rsidRDefault="005346C9" w:rsidP="005346C9">
      <w:pPr>
        <w:spacing w:before="0" w:after="0" w:line="240" w:lineRule="auto"/>
        <w:rPr>
          <w:rFonts w:ascii="Marianne" w:eastAsia="Times New Roman" w:hAnsi="Marianne" w:cs="Times New Roman"/>
          <w:color w:val="000000" w:themeColor="text1"/>
          <w:lang w:eastAsia="fr-FR"/>
        </w:rPr>
      </w:pPr>
    </w:p>
    <w:p w14:paraId="70DFAD9E" w14:textId="0A231474" w:rsidR="005346C9" w:rsidRPr="005346C9" w:rsidRDefault="005346C9" w:rsidP="005346C9">
      <w:pPr>
        <w:numPr>
          <w:ilvl w:val="0"/>
          <w:numId w:val="5"/>
        </w:numPr>
        <w:autoSpaceDE w:val="0"/>
        <w:autoSpaceDN w:val="0"/>
        <w:adjustRightInd w:val="0"/>
        <w:spacing w:before="0" w:after="0" w:line="240" w:lineRule="auto"/>
        <w:ind w:left="993" w:hanging="993"/>
        <w:jc w:val="left"/>
        <w:rPr>
          <w:rFonts w:ascii="Marianne" w:eastAsia="Times New Roman" w:hAnsi="Marianne" w:cs="Times New Roman"/>
          <w:color w:val="000000" w:themeColor="text1"/>
          <w:lang w:eastAsia="fr-FR"/>
        </w:rPr>
      </w:pPr>
      <w:r w:rsidRPr="005346C9">
        <w:rPr>
          <w:rFonts w:ascii="Marianne" w:eastAsia="Times New Roman" w:hAnsi="Marianne" w:cs="Times New Roman"/>
          <w:color w:val="000000" w:themeColor="text1"/>
          <w:lang w:eastAsia="fr-FR"/>
        </w:rPr>
        <w:t>Le titulaire délivre les supports documentaires sur les fonctionnalités de la machine et attestations de formation des opérateurs au chef d’atelier FSM</w:t>
      </w:r>
      <w:r w:rsidR="00557521">
        <w:rPr>
          <w:rFonts w:ascii="Marianne" w:eastAsia="Times New Roman" w:hAnsi="Marianne" w:cs="Calibri"/>
          <w:color w:val="000000" w:themeColor="text1"/>
          <w:lang w:eastAsia="fr-FR"/>
        </w:rPr>
        <w:t xml:space="preserve"> et 6</w:t>
      </w:r>
      <w:r w:rsidR="00557521" w:rsidRPr="00557521">
        <w:rPr>
          <w:rFonts w:ascii="Marianne" w:hAnsi="Marianne"/>
          <w:bCs/>
        </w:rPr>
        <w:t xml:space="preserve"> </w:t>
      </w:r>
      <w:r w:rsidR="00557521">
        <w:rPr>
          <w:rFonts w:ascii="Marianne" w:hAnsi="Marianne"/>
          <w:bCs/>
        </w:rPr>
        <w:t>Manuels du dépanneur 6 éme édition.</w:t>
      </w:r>
    </w:p>
    <w:p w14:paraId="501482C7" w14:textId="77777777" w:rsidR="005346C9" w:rsidRPr="005346C9" w:rsidRDefault="005346C9" w:rsidP="005346C9">
      <w:pPr>
        <w:autoSpaceDE w:val="0"/>
        <w:autoSpaceDN w:val="0"/>
        <w:adjustRightInd w:val="0"/>
        <w:spacing w:before="0" w:after="0" w:line="240" w:lineRule="auto"/>
        <w:rPr>
          <w:rFonts w:ascii="Marianne" w:eastAsia="Times New Roman" w:hAnsi="Marianne" w:cs="Times New Roman"/>
          <w:color w:val="000000" w:themeColor="text1"/>
          <w:lang w:eastAsia="fr-FR"/>
        </w:rPr>
      </w:pPr>
    </w:p>
    <w:p w14:paraId="34B89D56" w14:textId="77777777" w:rsidR="00B66236" w:rsidRPr="008025D8" w:rsidRDefault="00B66236" w:rsidP="00036343">
      <w:pPr>
        <w:autoSpaceDE w:val="0"/>
        <w:autoSpaceDN w:val="0"/>
        <w:adjustRightInd w:val="0"/>
        <w:spacing w:before="0" w:after="0" w:line="240" w:lineRule="auto"/>
        <w:ind w:left="993"/>
        <w:jc w:val="left"/>
        <w:rPr>
          <w:rFonts w:ascii="Marianne" w:hAnsi="Marianne"/>
          <w:b/>
          <w:lang w:eastAsia="fr-FR"/>
        </w:rPr>
      </w:pPr>
    </w:p>
    <w:sectPr w:rsidR="00B66236" w:rsidRPr="008025D8" w:rsidSect="005346C9">
      <w:headerReference w:type="default" r:id="rId8"/>
      <w:footerReference w:type="default" r:id="rId9"/>
      <w:headerReference w:type="first" r:id="rId10"/>
      <w:pgSz w:w="11906" w:h="16838"/>
      <w:pgMar w:top="1417" w:right="1417" w:bottom="1417" w:left="212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FC2B62" w14:textId="77777777" w:rsidR="00EE7596" w:rsidRDefault="00EE7596" w:rsidP="0017526A">
      <w:pPr>
        <w:spacing w:before="0" w:after="0" w:line="240" w:lineRule="auto"/>
      </w:pPr>
      <w:r>
        <w:separator/>
      </w:r>
    </w:p>
  </w:endnote>
  <w:endnote w:type="continuationSeparator" w:id="0">
    <w:p w14:paraId="1DE68C16" w14:textId="77777777" w:rsidR="00EE7596" w:rsidRDefault="00EE7596" w:rsidP="0017526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ArialMT">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8196839"/>
      <w:docPartObj>
        <w:docPartGallery w:val="Page Numbers (Bottom of Page)"/>
        <w:docPartUnique/>
      </w:docPartObj>
    </w:sdtPr>
    <w:sdtEndPr/>
    <w:sdtContent>
      <w:p w14:paraId="6ABA2CFE" w14:textId="38B7A4FA" w:rsidR="00090EC3" w:rsidRDefault="00090EC3">
        <w:pPr>
          <w:pStyle w:val="Pieddepage"/>
          <w:jc w:val="right"/>
        </w:pPr>
        <w:r>
          <w:fldChar w:fldCharType="begin"/>
        </w:r>
        <w:r>
          <w:instrText>PAGE   \* MERGEFORMAT</w:instrText>
        </w:r>
        <w:r>
          <w:fldChar w:fldCharType="separate"/>
        </w:r>
        <w:r w:rsidR="003E3B69">
          <w:rPr>
            <w:noProof/>
          </w:rPr>
          <w:t>4</w:t>
        </w:r>
        <w:r>
          <w:fldChar w:fldCharType="end"/>
        </w:r>
      </w:p>
    </w:sdtContent>
  </w:sdt>
  <w:p w14:paraId="035CF0E8" w14:textId="77777777" w:rsidR="00090EC3" w:rsidRDefault="00090EC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22435" w14:textId="77777777" w:rsidR="00EE7596" w:rsidRDefault="00EE7596" w:rsidP="0017526A">
      <w:pPr>
        <w:spacing w:before="0" w:after="0" w:line="240" w:lineRule="auto"/>
      </w:pPr>
      <w:r>
        <w:separator/>
      </w:r>
    </w:p>
  </w:footnote>
  <w:footnote w:type="continuationSeparator" w:id="0">
    <w:p w14:paraId="5A380C06" w14:textId="77777777" w:rsidR="00EE7596" w:rsidRDefault="00EE7596" w:rsidP="0017526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68F47" w14:textId="77777777" w:rsidR="00090EC3" w:rsidRDefault="00090EC3" w:rsidP="0017526A">
    <w:pPr>
      <w:pStyle w:val="En-tte"/>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732E6" w14:textId="77777777" w:rsidR="00090EC3" w:rsidRDefault="00090EC3" w:rsidP="003A561C">
    <w:pPr>
      <w:pStyle w:val="En-tte"/>
      <w:jc w:val="center"/>
    </w:pPr>
    <w:r w:rsidRPr="00F210E2">
      <w:rPr>
        <w:noProof/>
        <w:lang w:eastAsia="fr-FR"/>
      </w:rPr>
      <w:drawing>
        <wp:inline distT="0" distB="0" distL="0" distR="0" wp14:anchorId="3195EC62" wp14:editId="5F9A2751">
          <wp:extent cx="1811655" cy="905510"/>
          <wp:effectExtent l="0" t="0" r="0" b="889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1655" cy="9055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D60F7"/>
    <w:multiLevelType w:val="hybridMultilevel"/>
    <w:tmpl w:val="F8FA2DB0"/>
    <w:lvl w:ilvl="0" w:tplc="039A86CE">
      <w:start w:val="1"/>
      <w:numFmt w:val="decimal"/>
      <w:lvlText w:val="[Exig. %1]"/>
      <w:lvlJc w:val="left"/>
      <w:pPr>
        <w:ind w:left="928" w:hanging="360"/>
      </w:pPr>
      <w:rPr>
        <w:rFonts w:hint="default"/>
        <w:b w:val="0"/>
        <w:color w:val="auto"/>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9C02009"/>
    <w:multiLevelType w:val="hybridMultilevel"/>
    <w:tmpl w:val="C91A8F4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7EF34B5"/>
    <w:multiLevelType w:val="multilevel"/>
    <w:tmpl w:val="DD86F3A8"/>
    <w:lvl w:ilvl="0">
      <w:start w:val="1"/>
      <w:numFmt w:val="decimal"/>
      <w:pStyle w:val="STBNIV1"/>
      <w:lvlText w:val="%1."/>
      <w:lvlJc w:val="left"/>
      <w:pPr>
        <w:ind w:left="360"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310E33B6"/>
    <w:multiLevelType w:val="hybridMultilevel"/>
    <w:tmpl w:val="098A40A2"/>
    <w:lvl w:ilvl="0" w:tplc="FB64DB9C">
      <w:start w:val="5"/>
      <w:numFmt w:val="bullet"/>
      <w:lvlText w:val="-"/>
      <w:lvlJc w:val="left"/>
      <w:pPr>
        <w:ind w:left="1068" w:hanging="360"/>
      </w:pPr>
      <w:rPr>
        <w:rFonts w:ascii="Times New Roman" w:eastAsia="Times New Roman" w:hAnsi="Times New Roman"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15:restartNumberingAfterBreak="0">
    <w:nsid w:val="448742DE"/>
    <w:multiLevelType w:val="hybridMultilevel"/>
    <w:tmpl w:val="F97A86BE"/>
    <w:lvl w:ilvl="0" w:tplc="44C4A4EC">
      <w:start w:val="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0AD42C9"/>
    <w:multiLevelType w:val="multilevel"/>
    <w:tmpl w:val="DF5E9FAC"/>
    <w:lvl w:ilvl="0">
      <w:start w:val="1"/>
      <w:numFmt w:val="decimal"/>
      <w:lvlText w:val="%1."/>
      <w:lvlJc w:val="left"/>
      <w:pPr>
        <w:ind w:left="720" w:hanging="360"/>
      </w:pPr>
      <w:rPr>
        <w:rFonts w:hint="default"/>
      </w:rPr>
    </w:lvl>
    <w:lvl w:ilvl="1">
      <w:start w:val="3"/>
      <w:numFmt w:val="decimal"/>
      <w:isLgl/>
      <w:lvlText w:val="%1.%2."/>
      <w:lvlJc w:val="left"/>
      <w:pPr>
        <w:ind w:left="1413" w:hanging="420"/>
      </w:pPr>
      <w:rPr>
        <w:rFonts w:eastAsiaTheme="minorHAnsi" w:cstheme="minorBidi" w:hint="default"/>
        <w:sz w:val="22"/>
      </w:rPr>
    </w:lvl>
    <w:lvl w:ilvl="2">
      <w:start w:val="1"/>
      <w:numFmt w:val="decimal"/>
      <w:isLgl/>
      <w:lvlText w:val="%1.%2.%3."/>
      <w:lvlJc w:val="left"/>
      <w:pPr>
        <w:ind w:left="2346" w:hanging="720"/>
      </w:pPr>
      <w:rPr>
        <w:rFonts w:eastAsiaTheme="minorHAnsi" w:cstheme="minorBidi" w:hint="default"/>
        <w:sz w:val="22"/>
      </w:rPr>
    </w:lvl>
    <w:lvl w:ilvl="3">
      <w:start w:val="1"/>
      <w:numFmt w:val="decimal"/>
      <w:isLgl/>
      <w:lvlText w:val="%1.%2.%3.%4."/>
      <w:lvlJc w:val="left"/>
      <w:pPr>
        <w:ind w:left="2979" w:hanging="720"/>
      </w:pPr>
      <w:rPr>
        <w:rFonts w:eastAsiaTheme="minorHAnsi" w:cstheme="minorBidi" w:hint="default"/>
        <w:sz w:val="22"/>
      </w:rPr>
    </w:lvl>
    <w:lvl w:ilvl="4">
      <w:start w:val="1"/>
      <w:numFmt w:val="decimal"/>
      <w:isLgl/>
      <w:lvlText w:val="%1.%2.%3.%4.%5."/>
      <w:lvlJc w:val="left"/>
      <w:pPr>
        <w:ind w:left="3972" w:hanging="1080"/>
      </w:pPr>
      <w:rPr>
        <w:rFonts w:eastAsiaTheme="minorHAnsi" w:cstheme="minorBidi" w:hint="default"/>
        <w:sz w:val="22"/>
      </w:rPr>
    </w:lvl>
    <w:lvl w:ilvl="5">
      <w:start w:val="1"/>
      <w:numFmt w:val="decimal"/>
      <w:isLgl/>
      <w:lvlText w:val="%1.%2.%3.%4.%5.%6."/>
      <w:lvlJc w:val="left"/>
      <w:pPr>
        <w:ind w:left="4605" w:hanging="1080"/>
      </w:pPr>
      <w:rPr>
        <w:rFonts w:eastAsiaTheme="minorHAnsi" w:cstheme="minorBidi" w:hint="default"/>
        <w:sz w:val="22"/>
      </w:rPr>
    </w:lvl>
    <w:lvl w:ilvl="6">
      <w:start w:val="1"/>
      <w:numFmt w:val="decimal"/>
      <w:isLgl/>
      <w:lvlText w:val="%1.%2.%3.%4.%5.%6.%7."/>
      <w:lvlJc w:val="left"/>
      <w:pPr>
        <w:ind w:left="5598" w:hanging="1440"/>
      </w:pPr>
      <w:rPr>
        <w:rFonts w:eastAsiaTheme="minorHAnsi" w:cstheme="minorBidi" w:hint="default"/>
        <w:sz w:val="22"/>
      </w:rPr>
    </w:lvl>
    <w:lvl w:ilvl="7">
      <w:start w:val="1"/>
      <w:numFmt w:val="decimal"/>
      <w:isLgl/>
      <w:lvlText w:val="%1.%2.%3.%4.%5.%6.%7.%8."/>
      <w:lvlJc w:val="left"/>
      <w:pPr>
        <w:ind w:left="6231" w:hanging="1440"/>
      </w:pPr>
      <w:rPr>
        <w:rFonts w:eastAsiaTheme="minorHAnsi" w:cstheme="minorBidi" w:hint="default"/>
        <w:sz w:val="22"/>
      </w:rPr>
    </w:lvl>
    <w:lvl w:ilvl="8">
      <w:start w:val="1"/>
      <w:numFmt w:val="decimal"/>
      <w:isLgl/>
      <w:lvlText w:val="%1.%2.%3.%4.%5.%6.%7.%8.%9."/>
      <w:lvlJc w:val="left"/>
      <w:pPr>
        <w:ind w:left="7224" w:hanging="1800"/>
      </w:pPr>
      <w:rPr>
        <w:rFonts w:eastAsiaTheme="minorHAnsi" w:cstheme="minorBidi" w:hint="default"/>
        <w:sz w:val="22"/>
      </w:rPr>
    </w:lvl>
  </w:abstractNum>
  <w:abstractNum w:abstractNumId="6" w15:restartNumberingAfterBreak="0">
    <w:nsid w:val="51F31C91"/>
    <w:multiLevelType w:val="hybridMultilevel"/>
    <w:tmpl w:val="DE888EB4"/>
    <w:lvl w:ilvl="0" w:tplc="7D04807E">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7" w15:restartNumberingAfterBreak="0">
    <w:nsid w:val="5A215E7C"/>
    <w:multiLevelType w:val="hybridMultilevel"/>
    <w:tmpl w:val="6C9C11C0"/>
    <w:lvl w:ilvl="0" w:tplc="1EB8F30A">
      <w:numFmt w:val="bullet"/>
      <w:lvlText w:val="-"/>
      <w:lvlJc w:val="left"/>
      <w:pPr>
        <w:ind w:left="1494" w:hanging="360"/>
      </w:pPr>
      <w:rPr>
        <w:rFonts w:ascii="Times New Roman" w:eastAsia="Times New Roman" w:hAnsi="Times New Roman" w:cs="Times New Roman"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8" w15:restartNumberingAfterBreak="0">
    <w:nsid w:val="5E785E59"/>
    <w:multiLevelType w:val="hybridMultilevel"/>
    <w:tmpl w:val="8EFA8A94"/>
    <w:lvl w:ilvl="0" w:tplc="040C0001">
      <w:start w:val="1"/>
      <w:numFmt w:val="bullet"/>
      <w:lvlText w:val=""/>
      <w:lvlJc w:val="left"/>
      <w:pPr>
        <w:ind w:left="1212" w:hanging="360"/>
      </w:pPr>
      <w:rPr>
        <w:rFonts w:ascii="Symbol" w:hAnsi="Symbol" w:hint="default"/>
      </w:rPr>
    </w:lvl>
    <w:lvl w:ilvl="1" w:tplc="040C0003">
      <w:start w:val="1"/>
      <w:numFmt w:val="bullet"/>
      <w:lvlText w:val="o"/>
      <w:lvlJc w:val="left"/>
      <w:pPr>
        <w:ind w:left="1932" w:hanging="360"/>
      </w:pPr>
      <w:rPr>
        <w:rFonts w:ascii="Courier New" w:hAnsi="Courier New" w:cs="Courier New" w:hint="default"/>
      </w:rPr>
    </w:lvl>
    <w:lvl w:ilvl="2" w:tplc="040C0005">
      <w:start w:val="1"/>
      <w:numFmt w:val="bullet"/>
      <w:lvlText w:val=""/>
      <w:lvlJc w:val="left"/>
      <w:pPr>
        <w:ind w:left="2652" w:hanging="360"/>
      </w:pPr>
      <w:rPr>
        <w:rFonts w:ascii="Wingdings" w:hAnsi="Wingdings" w:hint="default"/>
      </w:rPr>
    </w:lvl>
    <w:lvl w:ilvl="3" w:tplc="040C0001">
      <w:start w:val="1"/>
      <w:numFmt w:val="bullet"/>
      <w:lvlText w:val=""/>
      <w:lvlJc w:val="left"/>
      <w:pPr>
        <w:ind w:left="3372" w:hanging="360"/>
      </w:pPr>
      <w:rPr>
        <w:rFonts w:ascii="Symbol" w:hAnsi="Symbol" w:hint="default"/>
      </w:rPr>
    </w:lvl>
    <w:lvl w:ilvl="4" w:tplc="040C0003">
      <w:start w:val="1"/>
      <w:numFmt w:val="bullet"/>
      <w:lvlText w:val="o"/>
      <w:lvlJc w:val="left"/>
      <w:pPr>
        <w:ind w:left="4092" w:hanging="360"/>
      </w:pPr>
      <w:rPr>
        <w:rFonts w:ascii="Courier New" w:hAnsi="Courier New" w:cs="Courier New" w:hint="default"/>
      </w:rPr>
    </w:lvl>
    <w:lvl w:ilvl="5" w:tplc="040C0005">
      <w:start w:val="1"/>
      <w:numFmt w:val="bullet"/>
      <w:lvlText w:val=""/>
      <w:lvlJc w:val="left"/>
      <w:pPr>
        <w:ind w:left="4812" w:hanging="360"/>
      </w:pPr>
      <w:rPr>
        <w:rFonts w:ascii="Wingdings" w:hAnsi="Wingdings" w:hint="default"/>
      </w:rPr>
    </w:lvl>
    <w:lvl w:ilvl="6" w:tplc="040C0001">
      <w:start w:val="1"/>
      <w:numFmt w:val="bullet"/>
      <w:lvlText w:val=""/>
      <w:lvlJc w:val="left"/>
      <w:pPr>
        <w:ind w:left="5532" w:hanging="360"/>
      </w:pPr>
      <w:rPr>
        <w:rFonts w:ascii="Symbol" w:hAnsi="Symbol" w:hint="default"/>
      </w:rPr>
    </w:lvl>
    <w:lvl w:ilvl="7" w:tplc="040C0003">
      <w:start w:val="1"/>
      <w:numFmt w:val="bullet"/>
      <w:lvlText w:val="o"/>
      <w:lvlJc w:val="left"/>
      <w:pPr>
        <w:ind w:left="6252" w:hanging="360"/>
      </w:pPr>
      <w:rPr>
        <w:rFonts w:ascii="Courier New" w:hAnsi="Courier New" w:cs="Courier New" w:hint="default"/>
      </w:rPr>
    </w:lvl>
    <w:lvl w:ilvl="8" w:tplc="040C0005">
      <w:start w:val="1"/>
      <w:numFmt w:val="bullet"/>
      <w:lvlText w:val=""/>
      <w:lvlJc w:val="left"/>
      <w:pPr>
        <w:ind w:left="6972" w:hanging="360"/>
      </w:pPr>
      <w:rPr>
        <w:rFonts w:ascii="Wingdings" w:hAnsi="Wingdings" w:hint="default"/>
      </w:rPr>
    </w:lvl>
  </w:abstractNum>
  <w:abstractNum w:abstractNumId="9" w15:restartNumberingAfterBreak="0">
    <w:nsid w:val="616FFA03"/>
    <w:multiLevelType w:val="hybridMultilevel"/>
    <w:tmpl w:val="9612E02D"/>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62BF08E9"/>
    <w:multiLevelType w:val="multilevel"/>
    <w:tmpl w:val="FA9CCEC8"/>
    <w:lvl w:ilvl="0">
      <w:start w:val="1"/>
      <w:numFmt w:val="decimal"/>
      <w:lvlText w:val="[Exig.%1]"/>
      <w:lvlJc w:val="left"/>
      <w:pPr>
        <w:ind w:left="644" w:hanging="360"/>
      </w:pPr>
      <w:rPr>
        <w:rFonts w:hint="default"/>
        <w:b w:val="0"/>
      </w:rPr>
    </w:lvl>
    <w:lvl w:ilvl="1">
      <w:start w:val="5"/>
      <w:numFmt w:val="decimal"/>
      <w:lvlText w:val="%2.1"/>
      <w:lvlJc w:val="left"/>
      <w:pPr>
        <w:ind w:left="786" w:hanging="360"/>
      </w:pPr>
      <w:rPr>
        <w:rFonts w:hint="default"/>
      </w:rPr>
    </w:lvl>
    <w:lvl w:ilvl="2">
      <w:start w:val="1"/>
      <w:numFmt w:val="decimal"/>
      <w:lvlText w:val="%3.1"/>
      <w:lvlJc w:val="left"/>
      <w:pPr>
        <w:ind w:left="788" w:hanging="391"/>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663710F2"/>
    <w:multiLevelType w:val="hybridMultilevel"/>
    <w:tmpl w:val="58A63A3C"/>
    <w:lvl w:ilvl="0" w:tplc="5C0CBA6C">
      <w:start w:val="1"/>
      <w:numFmt w:val="bullet"/>
      <w:lvlText w:val="-"/>
      <w:lvlJc w:val="left"/>
      <w:pPr>
        <w:ind w:left="1776" w:hanging="360"/>
      </w:pPr>
      <w:rPr>
        <w:rFonts w:ascii="Times New Roman" w:eastAsia="Times New Roman" w:hAnsi="Times New Roman" w:cs="Times New Roman" w:hint="default"/>
      </w:rPr>
    </w:lvl>
    <w:lvl w:ilvl="1" w:tplc="040C0003" w:tentative="1">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12" w15:restartNumberingAfterBreak="0">
    <w:nsid w:val="6E3077D2"/>
    <w:multiLevelType w:val="hybridMultilevel"/>
    <w:tmpl w:val="00425CB0"/>
    <w:lvl w:ilvl="0" w:tplc="FFAE7A6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35965C6"/>
    <w:multiLevelType w:val="multilevel"/>
    <w:tmpl w:val="DF5E9FAC"/>
    <w:lvl w:ilvl="0">
      <w:start w:val="1"/>
      <w:numFmt w:val="decimal"/>
      <w:lvlText w:val="%1."/>
      <w:lvlJc w:val="left"/>
      <w:pPr>
        <w:ind w:left="720" w:hanging="360"/>
      </w:pPr>
      <w:rPr>
        <w:rFonts w:hint="default"/>
      </w:rPr>
    </w:lvl>
    <w:lvl w:ilvl="1">
      <w:start w:val="3"/>
      <w:numFmt w:val="decimal"/>
      <w:isLgl/>
      <w:lvlText w:val="%1.%2."/>
      <w:lvlJc w:val="left"/>
      <w:pPr>
        <w:ind w:left="1413" w:hanging="420"/>
      </w:pPr>
      <w:rPr>
        <w:rFonts w:eastAsiaTheme="minorHAnsi" w:cstheme="minorBidi" w:hint="default"/>
        <w:sz w:val="22"/>
      </w:rPr>
    </w:lvl>
    <w:lvl w:ilvl="2">
      <w:start w:val="1"/>
      <w:numFmt w:val="decimal"/>
      <w:isLgl/>
      <w:lvlText w:val="%1.%2.%3."/>
      <w:lvlJc w:val="left"/>
      <w:pPr>
        <w:ind w:left="2346" w:hanging="720"/>
      </w:pPr>
      <w:rPr>
        <w:rFonts w:eastAsiaTheme="minorHAnsi" w:cstheme="minorBidi" w:hint="default"/>
        <w:sz w:val="22"/>
      </w:rPr>
    </w:lvl>
    <w:lvl w:ilvl="3">
      <w:start w:val="1"/>
      <w:numFmt w:val="decimal"/>
      <w:isLgl/>
      <w:lvlText w:val="%1.%2.%3.%4."/>
      <w:lvlJc w:val="left"/>
      <w:pPr>
        <w:ind w:left="2979" w:hanging="720"/>
      </w:pPr>
      <w:rPr>
        <w:rFonts w:eastAsiaTheme="minorHAnsi" w:cstheme="minorBidi" w:hint="default"/>
        <w:sz w:val="22"/>
      </w:rPr>
    </w:lvl>
    <w:lvl w:ilvl="4">
      <w:start w:val="1"/>
      <w:numFmt w:val="decimal"/>
      <w:isLgl/>
      <w:lvlText w:val="%1.%2.%3.%4.%5."/>
      <w:lvlJc w:val="left"/>
      <w:pPr>
        <w:ind w:left="3972" w:hanging="1080"/>
      </w:pPr>
      <w:rPr>
        <w:rFonts w:eastAsiaTheme="minorHAnsi" w:cstheme="minorBidi" w:hint="default"/>
        <w:sz w:val="22"/>
      </w:rPr>
    </w:lvl>
    <w:lvl w:ilvl="5">
      <w:start w:val="1"/>
      <w:numFmt w:val="decimal"/>
      <w:isLgl/>
      <w:lvlText w:val="%1.%2.%3.%4.%5.%6."/>
      <w:lvlJc w:val="left"/>
      <w:pPr>
        <w:ind w:left="4605" w:hanging="1080"/>
      </w:pPr>
      <w:rPr>
        <w:rFonts w:eastAsiaTheme="minorHAnsi" w:cstheme="minorBidi" w:hint="default"/>
        <w:sz w:val="22"/>
      </w:rPr>
    </w:lvl>
    <w:lvl w:ilvl="6">
      <w:start w:val="1"/>
      <w:numFmt w:val="decimal"/>
      <w:isLgl/>
      <w:lvlText w:val="%1.%2.%3.%4.%5.%6.%7."/>
      <w:lvlJc w:val="left"/>
      <w:pPr>
        <w:ind w:left="5598" w:hanging="1440"/>
      </w:pPr>
      <w:rPr>
        <w:rFonts w:eastAsiaTheme="minorHAnsi" w:cstheme="minorBidi" w:hint="default"/>
        <w:sz w:val="22"/>
      </w:rPr>
    </w:lvl>
    <w:lvl w:ilvl="7">
      <w:start w:val="1"/>
      <w:numFmt w:val="decimal"/>
      <w:isLgl/>
      <w:lvlText w:val="%1.%2.%3.%4.%5.%6.%7.%8."/>
      <w:lvlJc w:val="left"/>
      <w:pPr>
        <w:ind w:left="6231" w:hanging="1440"/>
      </w:pPr>
      <w:rPr>
        <w:rFonts w:eastAsiaTheme="minorHAnsi" w:cstheme="minorBidi" w:hint="default"/>
        <w:sz w:val="22"/>
      </w:rPr>
    </w:lvl>
    <w:lvl w:ilvl="8">
      <w:start w:val="1"/>
      <w:numFmt w:val="decimal"/>
      <w:isLgl/>
      <w:lvlText w:val="%1.%2.%3.%4.%5.%6.%7.%8.%9."/>
      <w:lvlJc w:val="left"/>
      <w:pPr>
        <w:ind w:left="7224" w:hanging="1800"/>
      </w:pPr>
      <w:rPr>
        <w:rFonts w:eastAsiaTheme="minorHAnsi" w:cstheme="minorBidi" w:hint="default"/>
        <w:sz w:val="22"/>
      </w:rPr>
    </w:lvl>
  </w:abstractNum>
  <w:num w:numId="1">
    <w:abstractNumId w:val="8"/>
  </w:num>
  <w:num w:numId="2">
    <w:abstractNumId w:val="2"/>
  </w:num>
  <w:num w:numId="3">
    <w:abstractNumId w:val="11"/>
  </w:num>
  <w:num w:numId="4">
    <w:abstractNumId w:val="3"/>
  </w:num>
  <w:num w:numId="5">
    <w:abstractNumId w:val="10"/>
  </w:num>
  <w:num w:numId="6">
    <w:abstractNumId w:val="1"/>
  </w:num>
  <w:num w:numId="7">
    <w:abstractNumId w:val="5"/>
  </w:num>
  <w:num w:numId="8">
    <w:abstractNumId w:val="6"/>
  </w:num>
  <w:num w:numId="9">
    <w:abstractNumId w:val="12"/>
  </w:num>
  <w:num w:numId="10">
    <w:abstractNumId w:val="4"/>
  </w:num>
  <w:num w:numId="11">
    <w:abstractNumId w:val="9"/>
  </w:num>
  <w:num w:numId="12">
    <w:abstractNumId w:val="7"/>
  </w:num>
  <w:num w:numId="13">
    <w:abstractNumId w:val="13"/>
  </w:num>
  <w:num w:numId="1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19E7"/>
    <w:rsid w:val="00036343"/>
    <w:rsid w:val="000379AE"/>
    <w:rsid w:val="00041FE6"/>
    <w:rsid w:val="000452C5"/>
    <w:rsid w:val="00051098"/>
    <w:rsid w:val="00056814"/>
    <w:rsid w:val="00090EC3"/>
    <w:rsid w:val="000B37CA"/>
    <w:rsid w:val="000C7337"/>
    <w:rsid w:val="000D313D"/>
    <w:rsid w:val="000F4379"/>
    <w:rsid w:val="000F7F1B"/>
    <w:rsid w:val="00100C60"/>
    <w:rsid w:val="00103C13"/>
    <w:rsid w:val="001071A4"/>
    <w:rsid w:val="001154D5"/>
    <w:rsid w:val="001169B6"/>
    <w:rsid w:val="00117089"/>
    <w:rsid w:val="00122E8F"/>
    <w:rsid w:val="00152F65"/>
    <w:rsid w:val="00170D1C"/>
    <w:rsid w:val="0017526A"/>
    <w:rsid w:val="0017642A"/>
    <w:rsid w:val="001B38A2"/>
    <w:rsid w:val="001B5B45"/>
    <w:rsid w:val="001B668E"/>
    <w:rsid w:val="001B77B5"/>
    <w:rsid w:val="001F2E07"/>
    <w:rsid w:val="00201C09"/>
    <w:rsid w:val="00217DFA"/>
    <w:rsid w:val="00235C10"/>
    <w:rsid w:val="00266C76"/>
    <w:rsid w:val="002757D6"/>
    <w:rsid w:val="0027758D"/>
    <w:rsid w:val="00280573"/>
    <w:rsid w:val="00283EF2"/>
    <w:rsid w:val="002C0977"/>
    <w:rsid w:val="002D5DFF"/>
    <w:rsid w:val="002E4823"/>
    <w:rsid w:val="002E5A9E"/>
    <w:rsid w:val="0030590F"/>
    <w:rsid w:val="00306A24"/>
    <w:rsid w:val="00310325"/>
    <w:rsid w:val="00323FCE"/>
    <w:rsid w:val="0033082F"/>
    <w:rsid w:val="00330C46"/>
    <w:rsid w:val="00333430"/>
    <w:rsid w:val="00355FA3"/>
    <w:rsid w:val="00356AEC"/>
    <w:rsid w:val="00375CE9"/>
    <w:rsid w:val="00391FC6"/>
    <w:rsid w:val="00394B6C"/>
    <w:rsid w:val="003A561C"/>
    <w:rsid w:val="003B3C3E"/>
    <w:rsid w:val="003C742F"/>
    <w:rsid w:val="003D116F"/>
    <w:rsid w:val="003E3B69"/>
    <w:rsid w:val="003F520F"/>
    <w:rsid w:val="00404682"/>
    <w:rsid w:val="00417603"/>
    <w:rsid w:val="00433321"/>
    <w:rsid w:val="004960A0"/>
    <w:rsid w:val="004A29B2"/>
    <w:rsid w:val="004C1280"/>
    <w:rsid w:val="004C28AC"/>
    <w:rsid w:val="004C5985"/>
    <w:rsid w:val="004C643C"/>
    <w:rsid w:val="004D22E0"/>
    <w:rsid w:val="004E157A"/>
    <w:rsid w:val="004E283F"/>
    <w:rsid w:val="00502FF6"/>
    <w:rsid w:val="0052221E"/>
    <w:rsid w:val="00527D8D"/>
    <w:rsid w:val="005329D6"/>
    <w:rsid w:val="005346C9"/>
    <w:rsid w:val="00541B55"/>
    <w:rsid w:val="0054357B"/>
    <w:rsid w:val="005574EE"/>
    <w:rsid w:val="00557521"/>
    <w:rsid w:val="005711F2"/>
    <w:rsid w:val="00592A64"/>
    <w:rsid w:val="00595BE4"/>
    <w:rsid w:val="005B6699"/>
    <w:rsid w:val="005E3B18"/>
    <w:rsid w:val="005E45EB"/>
    <w:rsid w:val="005E4ACA"/>
    <w:rsid w:val="005F1E7B"/>
    <w:rsid w:val="006054D1"/>
    <w:rsid w:val="00660C03"/>
    <w:rsid w:val="006719E7"/>
    <w:rsid w:val="00685B9D"/>
    <w:rsid w:val="006C1B53"/>
    <w:rsid w:val="00713BE7"/>
    <w:rsid w:val="007153A7"/>
    <w:rsid w:val="007612A5"/>
    <w:rsid w:val="00776E08"/>
    <w:rsid w:val="00781967"/>
    <w:rsid w:val="0079674E"/>
    <w:rsid w:val="007B266C"/>
    <w:rsid w:val="007E6C87"/>
    <w:rsid w:val="007E702B"/>
    <w:rsid w:val="008025D8"/>
    <w:rsid w:val="0082234F"/>
    <w:rsid w:val="00840502"/>
    <w:rsid w:val="00846934"/>
    <w:rsid w:val="00854956"/>
    <w:rsid w:val="00861F7D"/>
    <w:rsid w:val="00881881"/>
    <w:rsid w:val="008854E8"/>
    <w:rsid w:val="0088792D"/>
    <w:rsid w:val="008A077C"/>
    <w:rsid w:val="008A5F7B"/>
    <w:rsid w:val="008C128C"/>
    <w:rsid w:val="008D7CA6"/>
    <w:rsid w:val="008E3EAA"/>
    <w:rsid w:val="00924715"/>
    <w:rsid w:val="00937D91"/>
    <w:rsid w:val="00952CE8"/>
    <w:rsid w:val="00974D81"/>
    <w:rsid w:val="00996C4E"/>
    <w:rsid w:val="009A2620"/>
    <w:rsid w:val="009B5A60"/>
    <w:rsid w:val="009B7505"/>
    <w:rsid w:val="009F1F0C"/>
    <w:rsid w:val="00A05B95"/>
    <w:rsid w:val="00A067FE"/>
    <w:rsid w:val="00A27391"/>
    <w:rsid w:val="00A37B1F"/>
    <w:rsid w:val="00A6771C"/>
    <w:rsid w:val="00A81DE0"/>
    <w:rsid w:val="00AB7240"/>
    <w:rsid w:val="00AC3997"/>
    <w:rsid w:val="00AE3121"/>
    <w:rsid w:val="00B11BC3"/>
    <w:rsid w:val="00B20B7A"/>
    <w:rsid w:val="00B335B4"/>
    <w:rsid w:val="00B3687B"/>
    <w:rsid w:val="00B36C29"/>
    <w:rsid w:val="00B555EB"/>
    <w:rsid w:val="00B652FC"/>
    <w:rsid w:val="00B66236"/>
    <w:rsid w:val="00BA3463"/>
    <w:rsid w:val="00BA416C"/>
    <w:rsid w:val="00BB39A2"/>
    <w:rsid w:val="00BB57EF"/>
    <w:rsid w:val="00BC4C9B"/>
    <w:rsid w:val="00BC6753"/>
    <w:rsid w:val="00BD37ED"/>
    <w:rsid w:val="00BD49EC"/>
    <w:rsid w:val="00BE31D1"/>
    <w:rsid w:val="00BE37AF"/>
    <w:rsid w:val="00C02AAC"/>
    <w:rsid w:val="00C13694"/>
    <w:rsid w:val="00C20F25"/>
    <w:rsid w:val="00C33DAB"/>
    <w:rsid w:val="00C608F6"/>
    <w:rsid w:val="00C6640A"/>
    <w:rsid w:val="00C70D73"/>
    <w:rsid w:val="00C71F2C"/>
    <w:rsid w:val="00C94646"/>
    <w:rsid w:val="00CA3AE2"/>
    <w:rsid w:val="00CA5BD8"/>
    <w:rsid w:val="00CB59EE"/>
    <w:rsid w:val="00CC5C14"/>
    <w:rsid w:val="00CD4E2F"/>
    <w:rsid w:val="00CF0C9C"/>
    <w:rsid w:val="00D02CF3"/>
    <w:rsid w:val="00D14443"/>
    <w:rsid w:val="00D26DDE"/>
    <w:rsid w:val="00D4141E"/>
    <w:rsid w:val="00D50562"/>
    <w:rsid w:val="00D507BF"/>
    <w:rsid w:val="00D560AF"/>
    <w:rsid w:val="00D73224"/>
    <w:rsid w:val="00DA15EF"/>
    <w:rsid w:val="00DB0CD5"/>
    <w:rsid w:val="00DC631C"/>
    <w:rsid w:val="00DD1E6D"/>
    <w:rsid w:val="00DD6858"/>
    <w:rsid w:val="00DE2543"/>
    <w:rsid w:val="00DF2EED"/>
    <w:rsid w:val="00E020C1"/>
    <w:rsid w:val="00E174E4"/>
    <w:rsid w:val="00E221E8"/>
    <w:rsid w:val="00E2674E"/>
    <w:rsid w:val="00E273AF"/>
    <w:rsid w:val="00E337C8"/>
    <w:rsid w:val="00E4166A"/>
    <w:rsid w:val="00E534FF"/>
    <w:rsid w:val="00E62486"/>
    <w:rsid w:val="00E937B0"/>
    <w:rsid w:val="00EA1EB5"/>
    <w:rsid w:val="00EB4093"/>
    <w:rsid w:val="00ED3DD9"/>
    <w:rsid w:val="00EE1F92"/>
    <w:rsid w:val="00EE7596"/>
    <w:rsid w:val="00F37D0D"/>
    <w:rsid w:val="00F6791C"/>
    <w:rsid w:val="00F8746F"/>
    <w:rsid w:val="00FC2AF9"/>
    <w:rsid w:val="00FC35F3"/>
    <w:rsid w:val="00FD0E4F"/>
    <w:rsid w:val="00FD1483"/>
    <w:rsid w:val="00FF4E7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D662A3A"/>
  <w15:chartTrackingRefBased/>
  <w15:docId w15:val="{E2DCC070-D6BC-400F-AFAA-928BCA104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5EB"/>
    <w:pPr>
      <w:spacing w:before="120" w:after="120"/>
      <w:jc w:val="both"/>
    </w:pPr>
    <w:rPr>
      <w:rFonts w:ascii="Arial" w:hAnsi="Arial"/>
    </w:rPr>
  </w:style>
  <w:style w:type="paragraph" w:styleId="Titre1">
    <w:name w:val="heading 1"/>
    <w:basedOn w:val="Normal"/>
    <w:next w:val="Normal"/>
    <w:link w:val="Titre1Car"/>
    <w:autoRedefine/>
    <w:qFormat/>
    <w:rsid w:val="001F2E07"/>
    <w:pPr>
      <w:keepNext/>
      <w:keepLines/>
      <w:spacing w:line="360" w:lineRule="auto"/>
      <w:ind w:hanging="1276"/>
      <w:jc w:val="left"/>
      <w:outlineLvl w:val="0"/>
    </w:pPr>
    <w:rPr>
      <w:rFonts w:eastAsia="Arial Unicode MS" w:cs="Arial"/>
      <w:b/>
      <w:color w:val="000000" w:themeColor="text1"/>
      <w:lang w:eastAsia="fr-FR"/>
    </w:rPr>
  </w:style>
  <w:style w:type="paragraph" w:styleId="Titre2">
    <w:name w:val="heading 2"/>
    <w:basedOn w:val="Titre1"/>
    <w:next w:val="Normal"/>
    <w:link w:val="Titre2Car"/>
    <w:autoRedefine/>
    <w:unhideWhenUsed/>
    <w:qFormat/>
    <w:rsid w:val="000379AE"/>
    <w:pPr>
      <w:outlineLvl w:val="1"/>
    </w:pPr>
    <w:rPr>
      <w:smallCaps/>
      <w:kern w:val="22"/>
      <w:sz w:val="24"/>
      <w:szCs w:val="24"/>
    </w:rPr>
  </w:style>
  <w:style w:type="paragraph" w:styleId="Titre3">
    <w:name w:val="heading 3"/>
    <w:next w:val="Normal"/>
    <w:link w:val="Titre3Car"/>
    <w:uiPriority w:val="9"/>
    <w:unhideWhenUsed/>
    <w:qFormat/>
    <w:rsid w:val="0017526A"/>
    <w:pPr>
      <w:spacing w:before="40" w:after="0"/>
      <w:outlineLvl w:val="2"/>
    </w:pPr>
    <w:rPr>
      <w:rFonts w:ascii="Arial" w:eastAsiaTheme="majorEastAsia" w:hAnsi="Arial" w:cs="Arial"/>
      <w:kern w:val="22"/>
      <w:szCs w:val="24"/>
    </w:rPr>
  </w:style>
  <w:style w:type="paragraph" w:styleId="Titre4">
    <w:name w:val="heading 4"/>
    <w:basedOn w:val="Normal"/>
    <w:next w:val="Normal"/>
    <w:link w:val="Titre4Car"/>
    <w:uiPriority w:val="9"/>
    <w:unhideWhenUsed/>
    <w:qFormat/>
    <w:rsid w:val="0017526A"/>
    <w:pPr>
      <w:keepNext/>
      <w:keepLines/>
      <w:spacing w:before="40" w:after="0"/>
      <w:outlineLvl w:val="3"/>
    </w:pPr>
    <w:rPr>
      <w:rFonts w:eastAsiaTheme="majorEastAsia" w:cstheme="majorBidi"/>
      <w:i/>
      <w:iCs/>
      <w:color w:val="000000" w:themeColor="text1"/>
    </w:rPr>
  </w:style>
  <w:style w:type="paragraph" w:styleId="Titre5">
    <w:name w:val="heading 5"/>
    <w:basedOn w:val="Normal"/>
    <w:next w:val="Normal"/>
    <w:link w:val="Titre5Car"/>
    <w:uiPriority w:val="9"/>
    <w:semiHidden/>
    <w:unhideWhenUsed/>
    <w:rsid w:val="00D73224"/>
    <w:pPr>
      <w:keepNext/>
      <w:keepLines/>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iPriority w:val="9"/>
    <w:semiHidden/>
    <w:unhideWhenUsed/>
    <w:qFormat/>
    <w:rsid w:val="00D73224"/>
    <w:pPr>
      <w:keepNext/>
      <w:keepLines/>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iPriority w:val="9"/>
    <w:semiHidden/>
    <w:unhideWhenUsed/>
    <w:qFormat/>
    <w:rsid w:val="00D73224"/>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iPriority w:val="9"/>
    <w:semiHidden/>
    <w:unhideWhenUsed/>
    <w:qFormat/>
    <w:rsid w:val="00D7322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D73224"/>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2E07"/>
    <w:rPr>
      <w:rFonts w:ascii="Arial" w:eastAsia="Arial Unicode MS" w:hAnsi="Arial" w:cs="Arial"/>
      <w:b/>
      <w:color w:val="000000" w:themeColor="text1"/>
      <w:lang w:eastAsia="fr-FR"/>
    </w:rPr>
  </w:style>
  <w:style w:type="character" w:customStyle="1" w:styleId="Titre2Car">
    <w:name w:val="Titre 2 Car"/>
    <w:basedOn w:val="Policepardfaut"/>
    <w:link w:val="Titre2"/>
    <w:rsid w:val="000379AE"/>
    <w:rPr>
      <w:rFonts w:ascii="Arial" w:eastAsia="Arial Unicode MS" w:hAnsi="Arial" w:cs="Arial"/>
      <w:b/>
      <w:smallCaps/>
      <w:color w:val="000000" w:themeColor="text1"/>
      <w:kern w:val="22"/>
      <w:sz w:val="24"/>
      <w:szCs w:val="24"/>
      <w:lang w:eastAsia="fr-FR"/>
    </w:rPr>
  </w:style>
  <w:style w:type="paragraph" w:styleId="Paragraphedeliste">
    <w:name w:val="List Paragraph"/>
    <w:basedOn w:val="Normal"/>
    <w:uiPriority w:val="34"/>
    <w:qFormat/>
    <w:rsid w:val="0030590F"/>
    <w:pPr>
      <w:ind w:left="720"/>
      <w:contextualSpacing/>
    </w:pPr>
  </w:style>
  <w:style w:type="character" w:customStyle="1" w:styleId="Titre3Car">
    <w:name w:val="Titre 3 Car"/>
    <w:basedOn w:val="Policepardfaut"/>
    <w:link w:val="Titre3"/>
    <w:uiPriority w:val="9"/>
    <w:rsid w:val="0017526A"/>
    <w:rPr>
      <w:rFonts w:ascii="Arial" w:eastAsiaTheme="majorEastAsia" w:hAnsi="Arial" w:cs="Arial"/>
      <w:kern w:val="22"/>
      <w:szCs w:val="24"/>
    </w:rPr>
  </w:style>
  <w:style w:type="paragraph" w:styleId="En-ttedetabledesmatires">
    <w:name w:val="TOC Heading"/>
    <w:basedOn w:val="Titre1"/>
    <w:next w:val="Normal"/>
    <w:uiPriority w:val="39"/>
    <w:unhideWhenUsed/>
    <w:qFormat/>
    <w:rsid w:val="003D116F"/>
    <w:pPr>
      <w:spacing w:before="240" w:after="0" w:line="259" w:lineRule="auto"/>
      <w:ind w:firstLine="0"/>
      <w:outlineLvl w:val="9"/>
    </w:pPr>
    <w:rPr>
      <w:rFonts w:asciiTheme="majorHAnsi" w:hAnsiTheme="majorHAnsi"/>
      <w:b w:val="0"/>
      <w:smallCaps/>
      <w:color w:val="2E74B5" w:themeColor="accent1" w:themeShade="BF"/>
      <w:sz w:val="32"/>
    </w:rPr>
  </w:style>
  <w:style w:type="paragraph" w:styleId="TM1">
    <w:name w:val="toc 1"/>
    <w:basedOn w:val="Normal"/>
    <w:next w:val="Normal"/>
    <w:autoRedefine/>
    <w:uiPriority w:val="39"/>
    <w:unhideWhenUsed/>
    <w:rsid w:val="003D116F"/>
    <w:pPr>
      <w:spacing w:after="100"/>
    </w:pPr>
  </w:style>
  <w:style w:type="paragraph" w:styleId="TM2">
    <w:name w:val="toc 2"/>
    <w:basedOn w:val="Normal"/>
    <w:next w:val="Normal"/>
    <w:autoRedefine/>
    <w:uiPriority w:val="39"/>
    <w:unhideWhenUsed/>
    <w:rsid w:val="003D116F"/>
    <w:pPr>
      <w:spacing w:after="100"/>
      <w:ind w:left="220"/>
    </w:pPr>
  </w:style>
  <w:style w:type="paragraph" w:styleId="TM3">
    <w:name w:val="toc 3"/>
    <w:basedOn w:val="Normal"/>
    <w:next w:val="Normal"/>
    <w:autoRedefine/>
    <w:uiPriority w:val="39"/>
    <w:unhideWhenUsed/>
    <w:rsid w:val="003D116F"/>
    <w:pPr>
      <w:spacing w:after="100"/>
      <w:ind w:left="440"/>
    </w:pPr>
  </w:style>
  <w:style w:type="character" w:styleId="Lienhypertexte">
    <w:name w:val="Hyperlink"/>
    <w:basedOn w:val="Policepardfaut"/>
    <w:uiPriority w:val="99"/>
    <w:unhideWhenUsed/>
    <w:rsid w:val="003D116F"/>
    <w:rPr>
      <w:color w:val="0563C1" w:themeColor="hyperlink"/>
      <w:u w:val="single"/>
    </w:rPr>
  </w:style>
  <w:style w:type="paragraph" w:styleId="Sous-titre">
    <w:name w:val="Subtitle"/>
    <w:basedOn w:val="Normal"/>
    <w:next w:val="Normal"/>
    <w:link w:val="Sous-titreCar"/>
    <w:uiPriority w:val="11"/>
    <w:rsid w:val="00117089"/>
    <w:pPr>
      <w:numPr>
        <w:ilvl w:val="1"/>
      </w:numPr>
    </w:pPr>
    <w:rPr>
      <w:rFonts w:asciiTheme="minorHAnsi" w:eastAsiaTheme="minorEastAsia" w:hAnsiTheme="minorHAnsi"/>
      <w:color w:val="5A5A5A" w:themeColor="text1" w:themeTint="A5"/>
      <w:spacing w:val="15"/>
    </w:rPr>
  </w:style>
  <w:style w:type="character" w:customStyle="1" w:styleId="Sous-titreCar">
    <w:name w:val="Sous-titre Car"/>
    <w:basedOn w:val="Policepardfaut"/>
    <w:link w:val="Sous-titre"/>
    <w:uiPriority w:val="11"/>
    <w:rsid w:val="00117089"/>
    <w:rPr>
      <w:rFonts w:eastAsiaTheme="minorEastAsia"/>
      <w:color w:val="5A5A5A" w:themeColor="text1" w:themeTint="A5"/>
      <w:spacing w:val="15"/>
    </w:rPr>
  </w:style>
  <w:style w:type="paragraph" w:styleId="Sansinterligne">
    <w:name w:val="No Spacing"/>
    <w:uiPriority w:val="1"/>
    <w:rsid w:val="00117089"/>
    <w:pPr>
      <w:spacing w:after="0" w:line="240" w:lineRule="auto"/>
    </w:pPr>
    <w:rPr>
      <w:rFonts w:ascii="Arial" w:hAnsi="Arial"/>
    </w:rPr>
  </w:style>
  <w:style w:type="character" w:customStyle="1" w:styleId="Titre4Car">
    <w:name w:val="Titre 4 Car"/>
    <w:basedOn w:val="Policepardfaut"/>
    <w:link w:val="Titre4"/>
    <w:uiPriority w:val="9"/>
    <w:rsid w:val="0017526A"/>
    <w:rPr>
      <w:rFonts w:ascii="Arial" w:eastAsiaTheme="majorEastAsia" w:hAnsi="Arial" w:cstheme="majorBidi"/>
      <w:i/>
      <w:iCs/>
      <w:color w:val="000000" w:themeColor="text1"/>
    </w:rPr>
  </w:style>
  <w:style w:type="character" w:customStyle="1" w:styleId="Titre5Car">
    <w:name w:val="Titre 5 Car"/>
    <w:basedOn w:val="Policepardfaut"/>
    <w:link w:val="Titre5"/>
    <w:uiPriority w:val="9"/>
    <w:semiHidden/>
    <w:rsid w:val="00D73224"/>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uiPriority w:val="9"/>
    <w:semiHidden/>
    <w:rsid w:val="00D73224"/>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uiPriority w:val="9"/>
    <w:semiHidden/>
    <w:rsid w:val="00D73224"/>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uiPriority w:val="9"/>
    <w:semiHidden/>
    <w:rsid w:val="00D73224"/>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uiPriority w:val="9"/>
    <w:semiHidden/>
    <w:rsid w:val="00D73224"/>
    <w:rPr>
      <w:rFonts w:asciiTheme="majorHAnsi" w:eastAsiaTheme="majorEastAsia" w:hAnsiTheme="majorHAnsi" w:cstheme="majorBidi"/>
      <w:i/>
      <w:iCs/>
      <w:color w:val="272727" w:themeColor="text1" w:themeTint="D8"/>
      <w:sz w:val="21"/>
      <w:szCs w:val="21"/>
    </w:rPr>
  </w:style>
  <w:style w:type="paragraph" w:styleId="Citationintense">
    <w:name w:val="Intense Quote"/>
    <w:basedOn w:val="Normal"/>
    <w:next w:val="Normal"/>
    <w:link w:val="CitationintenseCar"/>
    <w:uiPriority w:val="30"/>
    <w:rsid w:val="00D505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tionintenseCar">
    <w:name w:val="Citation intense Car"/>
    <w:basedOn w:val="Policepardfaut"/>
    <w:link w:val="Citationintense"/>
    <w:uiPriority w:val="30"/>
    <w:rsid w:val="00D50562"/>
    <w:rPr>
      <w:rFonts w:ascii="Arial" w:hAnsi="Arial"/>
      <w:i/>
      <w:iCs/>
      <w:color w:val="5B9BD5" w:themeColor="accent1"/>
    </w:rPr>
  </w:style>
  <w:style w:type="paragraph" w:styleId="Titre">
    <w:name w:val="Title"/>
    <w:basedOn w:val="Normal"/>
    <w:next w:val="Normal"/>
    <w:link w:val="TitreCar"/>
    <w:uiPriority w:val="10"/>
    <w:qFormat/>
    <w:rsid w:val="0017526A"/>
    <w:pPr>
      <w:spacing w:before="0"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17526A"/>
    <w:rPr>
      <w:rFonts w:asciiTheme="majorHAnsi" w:eastAsiaTheme="majorEastAsia" w:hAnsiTheme="majorHAnsi" w:cstheme="majorBidi"/>
      <w:spacing w:val="-10"/>
      <w:kern w:val="28"/>
      <w:sz w:val="56"/>
      <w:szCs w:val="56"/>
    </w:rPr>
  </w:style>
  <w:style w:type="paragraph" w:styleId="En-tte">
    <w:name w:val="header"/>
    <w:basedOn w:val="Normal"/>
    <w:link w:val="En-tteCar"/>
    <w:uiPriority w:val="99"/>
    <w:unhideWhenUsed/>
    <w:rsid w:val="0017526A"/>
    <w:pPr>
      <w:tabs>
        <w:tab w:val="center" w:pos="4536"/>
        <w:tab w:val="right" w:pos="9072"/>
      </w:tabs>
      <w:spacing w:before="0" w:after="0" w:line="240" w:lineRule="auto"/>
    </w:pPr>
  </w:style>
  <w:style w:type="character" w:customStyle="1" w:styleId="En-tteCar">
    <w:name w:val="En-tête Car"/>
    <w:basedOn w:val="Policepardfaut"/>
    <w:link w:val="En-tte"/>
    <w:uiPriority w:val="99"/>
    <w:rsid w:val="0017526A"/>
    <w:rPr>
      <w:rFonts w:ascii="Arial" w:hAnsi="Arial"/>
    </w:rPr>
  </w:style>
  <w:style w:type="paragraph" w:styleId="Pieddepage">
    <w:name w:val="footer"/>
    <w:basedOn w:val="Normal"/>
    <w:link w:val="PieddepageCar"/>
    <w:uiPriority w:val="99"/>
    <w:unhideWhenUsed/>
    <w:rsid w:val="0017526A"/>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17526A"/>
    <w:rPr>
      <w:rFonts w:ascii="Arial" w:hAnsi="Arial"/>
    </w:rPr>
  </w:style>
  <w:style w:type="paragraph" w:customStyle="1" w:styleId="STBNIV0">
    <w:name w:val="STB NIV 0"/>
    <w:basedOn w:val="Corpsdetexte"/>
    <w:rsid w:val="003A561C"/>
    <w:pPr>
      <w:spacing w:before="0" w:after="60" w:line="240" w:lineRule="auto"/>
    </w:pPr>
    <w:rPr>
      <w:rFonts w:ascii="Times New Roman" w:eastAsia="Times New Roman" w:hAnsi="Times New Roman" w:cs="Times New Roman"/>
      <w:b/>
      <w:bCs/>
      <w:lang w:eastAsia="fr-FR"/>
    </w:rPr>
  </w:style>
  <w:style w:type="paragraph" w:styleId="Corpsdetexte">
    <w:name w:val="Body Text"/>
    <w:basedOn w:val="Normal"/>
    <w:link w:val="CorpsdetexteCar"/>
    <w:uiPriority w:val="99"/>
    <w:semiHidden/>
    <w:unhideWhenUsed/>
    <w:rsid w:val="003A561C"/>
  </w:style>
  <w:style w:type="character" w:customStyle="1" w:styleId="CorpsdetexteCar">
    <w:name w:val="Corps de texte Car"/>
    <w:basedOn w:val="Policepardfaut"/>
    <w:link w:val="Corpsdetexte"/>
    <w:uiPriority w:val="99"/>
    <w:semiHidden/>
    <w:rsid w:val="003A561C"/>
    <w:rPr>
      <w:rFonts w:ascii="Arial" w:hAnsi="Arial"/>
    </w:rPr>
  </w:style>
  <w:style w:type="paragraph" w:customStyle="1" w:styleId="Objetsuite">
    <w:name w:val="Objet suite"/>
    <w:basedOn w:val="Normal"/>
    <w:rsid w:val="00433321"/>
    <w:pPr>
      <w:tabs>
        <w:tab w:val="left" w:pos="2126"/>
      </w:tabs>
      <w:spacing w:before="0" w:after="0" w:line="240" w:lineRule="auto"/>
      <w:ind w:left="357"/>
      <w:outlineLvl w:val="0"/>
    </w:pPr>
    <w:rPr>
      <w:rFonts w:ascii="Times New Roman" w:eastAsia="Times New Roman" w:hAnsi="Times New Roman" w:cs="Times New Roman"/>
      <w:sz w:val="24"/>
      <w:szCs w:val="20"/>
      <w:lang w:eastAsia="fr-FR"/>
    </w:rPr>
  </w:style>
  <w:style w:type="paragraph" w:customStyle="1" w:styleId="STBNIV1">
    <w:name w:val="STB NIV 1"/>
    <w:basedOn w:val="Normal"/>
    <w:qFormat/>
    <w:rsid w:val="00527D8D"/>
    <w:pPr>
      <w:numPr>
        <w:numId w:val="2"/>
      </w:numPr>
      <w:tabs>
        <w:tab w:val="left" w:pos="851"/>
      </w:tabs>
      <w:spacing w:before="0" w:after="0" w:line="240" w:lineRule="auto"/>
      <w:jc w:val="left"/>
      <w:outlineLvl w:val="0"/>
    </w:pPr>
    <w:rPr>
      <w:rFonts w:ascii="Times New Roman" w:eastAsia="Arial Unicode MS" w:hAnsi="Times New Roman" w:cs="Times New Roman"/>
      <w:b/>
      <w:lang w:eastAsia="fr-FR"/>
    </w:rPr>
  </w:style>
  <w:style w:type="paragraph" w:customStyle="1" w:styleId="STBNIV2">
    <w:name w:val="STB NIV 2"/>
    <w:basedOn w:val="Normal"/>
    <w:qFormat/>
    <w:rsid w:val="00527D8D"/>
    <w:pPr>
      <w:spacing w:before="0" w:after="0" w:line="240" w:lineRule="auto"/>
      <w:jc w:val="left"/>
      <w:outlineLvl w:val="1"/>
    </w:pPr>
    <w:rPr>
      <w:rFonts w:ascii="Times New Roman" w:eastAsia="Arial Unicode MS" w:hAnsi="Times New Roman" w:cs="Times New Roman"/>
      <w:b/>
      <w:lang w:eastAsia="fr-FR"/>
    </w:rPr>
  </w:style>
  <w:style w:type="paragraph" w:styleId="Textedebulles">
    <w:name w:val="Balloon Text"/>
    <w:basedOn w:val="Normal"/>
    <w:link w:val="TextedebullesCar"/>
    <w:uiPriority w:val="99"/>
    <w:semiHidden/>
    <w:unhideWhenUsed/>
    <w:rsid w:val="00394B6C"/>
    <w:pPr>
      <w:spacing w:before="0"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94B6C"/>
    <w:rPr>
      <w:rFonts w:ascii="Segoe UI" w:hAnsi="Segoe UI" w:cs="Segoe UI"/>
      <w:sz w:val="18"/>
      <w:szCs w:val="18"/>
    </w:rPr>
  </w:style>
  <w:style w:type="character" w:styleId="Marquedecommentaire">
    <w:name w:val="annotation reference"/>
    <w:basedOn w:val="Policepardfaut"/>
    <w:uiPriority w:val="99"/>
    <w:semiHidden/>
    <w:unhideWhenUsed/>
    <w:rsid w:val="00B335B4"/>
    <w:rPr>
      <w:sz w:val="16"/>
      <w:szCs w:val="16"/>
    </w:rPr>
  </w:style>
  <w:style w:type="paragraph" w:styleId="Commentaire">
    <w:name w:val="annotation text"/>
    <w:basedOn w:val="Normal"/>
    <w:link w:val="CommentaireCar"/>
    <w:uiPriority w:val="99"/>
    <w:semiHidden/>
    <w:unhideWhenUsed/>
    <w:rsid w:val="00B335B4"/>
    <w:pPr>
      <w:spacing w:line="240" w:lineRule="auto"/>
    </w:pPr>
    <w:rPr>
      <w:sz w:val="20"/>
      <w:szCs w:val="20"/>
    </w:rPr>
  </w:style>
  <w:style w:type="character" w:customStyle="1" w:styleId="CommentaireCar">
    <w:name w:val="Commentaire Car"/>
    <w:basedOn w:val="Policepardfaut"/>
    <w:link w:val="Commentaire"/>
    <w:uiPriority w:val="99"/>
    <w:semiHidden/>
    <w:rsid w:val="00B335B4"/>
    <w:rPr>
      <w:rFonts w:ascii="Arial" w:hAnsi="Arial"/>
      <w:sz w:val="20"/>
      <w:szCs w:val="20"/>
    </w:rPr>
  </w:style>
  <w:style w:type="paragraph" w:styleId="Objetducommentaire">
    <w:name w:val="annotation subject"/>
    <w:basedOn w:val="Commentaire"/>
    <w:next w:val="Commentaire"/>
    <w:link w:val="ObjetducommentaireCar"/>
    <w:uiPriority w:val="99"/>
    <w:semiHidden/>
    <w:unhideWhenUsed/>
    <w:rsid w:val="00B335B4"/>
    <w:rPr>
      <w:b/>
      <w:bCs/>
    </w:rPr>
  </w:style>
  <w:style w:type="character" w:customStyle="1" w:styleId="ObjetducommentaireCar">
    <w:name w:val="Objet du commentaire Car"/>
    <w:basedOn w:val="CommentaireCar"/>
    <w:link w:val="Objetducommentaire"/>
    <w:uiPriority w:val="99"/>
    <w:semiHidden/>
    <w:rsid w:val="00B335B4"/>
    <w:rPr>
      <w:rFonts w:ascii="Arial" w:hAnsi="Arial"/>
      <w:b/>
      <w:bCs/>
      <w:sz w:val="20"/>
      <w:szCs w:val="20"/>
    </w:rPr>
  </w:style>
  <w:style w:type="paragraph" w:customStyle="1" w:styleId="EMA-Appendice-Titre">
    <w:name w:val="EMA - Appendice - Titre"/>
    <w:basedOn w:val="Normal"/>
    <w:rsid w:val="00036343"/>
    <w:pPr>
      <w:tabs>
        <w:tab w:val="num" w:pos="644"/>
      </w:tabs>
      <w:spacing w:before="0" w:line="240" w:lineRule="auto"/>
      <w:jc w:val="center"/>
    </w:pPr>
    <w:rPr>
      <w:rFonts w:ascii="Times New Roman" w:eastAsia="Times New Roman" w:hAnsi="Times New Roman" w:cs="Times New Roman"/>
      <w:b/>
      <w:caps/>
      <w:sz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825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080346-9938-4245-904E-FE64CBF05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21</Pages>
  <Words>4247</Words>
  <Characters>23364</Characters>
  <Application>Microsoft Office Word</Application>
  <DocSecurity>0</DocSecurity>
  <Lines>194</Lines>
  <Paragraphs>55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27556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 Sabine INGE CIVI DEFE</dc:creator>
  <cp:keywords/>
  <dc:description/>
  <cp:lastModifiedBy>CHENE Lionel TECH SUPE ETUD FAB</cp:lastModifiedBy>
  <cp:revision>4</cp:revision>
  <cp:lastPrinted>2025-05-28T08:19:00Z</cp:lastPrinted>
  <dcterms:created xsi:type="dcterms:W3CDTF">2025-06-11T13:17:00Z</dcterms:created>
  <dcterms:modified xsi:type="dcterms:W3CDTF">2025-06-11T14:46:00Z</dcterms:modified>
</cp:coreProperties>
</file>