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A3379" w14:textId="77777777" w:rsidR="008563F5" w:rsidRDefault="008563F5">
      <w:pPr>
        <w:spacing w:after="40" w:line="240" w:lineRule="exact"/>
      </w:pPr>
    </w:p>
    <w:p w14:paraId="2F65923C" w14:textId="77777777" w:rsidR="008563F5" w:rsidRDefault="00AC0D91">
      <w:pPr>
        <w:ind w:left="3120" w:right="3120"/>
        <w:rPr>
          <w:sz w:val="2"/>
        </w:rPr>
      </w:pPr>
      <w:r>
        <w:rPr>
          <w:noProof/>
          <w:lang w:val="fr-FR" w:eastAsia="fr-FR"/>
        </w:rPr>
        <w:drawing>
          <wp:inline distT="0" distB="0" distL="0" distR="0" wp14:anchorId="00989006" wp14:editId="0A130A1C">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66A7C337" w14:textId="77777777" w:rsidR="008563F5" w:rsidRDefault="008563F5">
      <w:pPr>
        <w:spacing w:after="160" w:line="240" w:lineRule="exact"/>
      </w:pPr>
    </w:p>
    <w:tbl>
      <w:tblPr>
        <w:tblW w:w="0" w:type="auto"/>
        <w:tblInd w:w="20" w:type="dxa"/>
        <w:tblLayout w:type="fixed"/>
        <w:tblLook w:val="04A0" w:firstRow="1" w:lastRow="0" w:firstColumn="1" w:lastColumn="0" w:noHBand="0" w:noVBand="1"/>
      </w:tblPr>
      <w:tblGrid>
        <w:gridCol w:w="9620"/>
      </w:tblGrid>
      <w:tr w:rsidR="008563F5" w14:paraId="052B1D40" w14:textId="77777777">
        <w:tc>
          <w:tcPr>
            <w:tcW w:w="9620" w:type="dxa"/>
            <w:shd w:val="clear" w:color="666553" w:fill="666553"/>
            <w:tcMar>
              <w:top w:w="40" w:type="dxa"/>
              <w:left w:w="0" w:type="dxa"/>
              <w:bottom w:w="0" w:type="dxa"/>
              <w:right w:w="0" w:type="dxa"/>
            </w:tcMar>
            <w:vAlign w:val="center"/>
          </w:tcPr>
          <w:p w14:paraId="4CF8F064" w14:textId="77777777" w:rsidR="008563F5" w:rsidRDefault="00AC0D91">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620DC975" w14:textId="77777777" w:rsidR="008563F5" w:rsidRDefault="00AC0D91">
      <w:pPr>
        <w:spacing w:line="240" w:lineRule="exact"/>
      </w:pPr>
      <w:r>
        <w:t xml:space="preserve"> </w:t>
      </w:r>
    </w:p>
    <w:p w14:paraId="45F689F6" w14:textId="77777777" w:rsidR="008563F5" w:rsidRDefault="008563F5">
      <w:pPr>
        <w:spacing w:after="120" w:line="240" w:lineRule="exact"/>
      </w:pPr>
    </w:p>
    <w:p w14:paraId="1E1770E5" w14:textId="77777777" w:rsidR="008563F5" w:rsidRDefault="00AC0D91">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0452C275" w14:textId="77777777" w:rsidR="008563F5" w:rsidRPr="001A5864" w:rsidRDefault="008563F5">
      <w:pPr>
        <w:spacing w:line="240" w:lineRule="exact"/>
        <w:rPr>
          <w:lang w:val="fr-FR"/>
        </w:rPr>
      </w:pPr>
    </w:p>
    <w:p w14:paraId="75FABDFE" w14:textId="77777777" w:rsidR="008563F5" w:rsidRPr="001A5864" w:rsidRDefault="008563F5">
      <w:pPr>
        <w:spacing w:line="240" w:lineRule="exact"/>
        <w:rPr>
          <w:lang w:val="fr-FR"/>
        </w:rPr>
      </w:pPr>
    </w:p>
    <w:p w14:paraId="2F57C205" w14:textId="77777777" w:rsidR="008563F5" w:rsidRPr="001A5864" w:rsidRDefault="008563F5">
      <w:pPr>
        <w:spacing w:line="240" w:lineRule="exact"/>
        <w:rPr>
          <w:lang w:val="fr-FR"/>
        </w:rPr>
      </w:pPr>
    </w:p>
    <w:p w14:paraId="54BB0053" w14:textId="77777777" w:rsidR="008563F5" w:rsidRPr="001A5864" w:rsidRDefault="008563F5">
      <w:pPr>
        <w:spacing w:line="240" w:lineRule="exact"/>
        <w:rPr>
          <w:lang w:val="fr-FR"/>
        </w:rPr>
      </w:pPr>
    </w:p>
    <w:p w14:paraId="499B4BFD" w14:textId="6F5E234D" w:rsidR="008563F5" w:rsidRPr="00CE2FE9" w:rsidRDefault="008563F5">
      <w:pPr>
        <w:spacing w:line="240" w:lineRule="exact"/>
        <w:rPr>
          <w:lang w:val="fr-FR"/>
        </w:rPr>
      </w:pPr>
    </w:p>
    <w:p w14:paraId="097D4094" w14:textId="77777777" w:rsidR="00102706" w:rsidRPr="00CE2FE9" w:rsidRDefault="00102706">
      <w:pPr>
        <w:spacing w:line="240" w:lineRule="exact"/>
        <w:rPr>
          <w:lang w:val="fr-FR"/>
        </w:rPr>
      </w:pPr>
    </w:p>
    <w:p w14:paraId="65BF0991" w14:textId="77777777" w:rsidR="008563F5" w:rsidRPr="00CE2FE9" w:rsidRDefault="008563F5">
      <w:pPr>
        <w:spacing w:line="240" w:lineRule="exact"/>
        <w:rPr>
          <w:lang w:val="fr-FR"/>
        </w:rPr>
      </w:pPr>
    </w:p>
    <w:p w14:paraId="6CDEE5A7" w14:textId="77777777" w:rsidR="008563F5" w:rsidRPr="00CE2FE9" w:rsidRDefault="008563F5">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8563F5" w:rsidRPr="001A45BF" w14:paraId="7D6ECBCC"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3E1D19AD" w14:textId="3106E548" w:rsidR="00A4471F" w:rsidRDefault="00102706" w:rsidP="001701DB">
            <w:pPr>
              <w:jc w:val="center"/>
              <w:rPr>
                <w:rFonts w:ascii="Trebuchet MS" w:eastAsia="Trebuchet MS" w:hAnsi="Trebuchet MS" w:cs="Trebuchet MS"/>
                <w:b/>
                <w:color w:val="000000"/>
                <w:sz w:val="28"/>
                <w:lang w:val="fr-FR"/>
              </w:rPr>
            </w:pPr>
            <w:r w:rsidRPr="00C9292F">
              <w:rPr>
                <w:rFonts w:ascii="Verdana" w:hAnsi="Verdana" w:cs="Arial"/>
                <w:b/>
                <w:bCs/>
                <w:sz w:val="22"/>
                <w:szCs w:val="22"/>
                <w:lang w:val="fr-FR"/>
              </w:rPr>
              <w:t xml:space="preserve">ACCORD-CADRE </w:t>
            </w:r>
            <w:r w:rsidRPr="00415455">
              <w:rPr>
                <w:rFonts w:ascii="Verdana" w:hAnsi="Verdana" w:cs="Arial"/>
                <w:b/>
                <w:bCs/>
                <w:sz w:val="22"/>
                <w:szCs w:val="22"/>
                <w:lang w:val="fr-FR"/>
              </w:rPr>
              <w:t>RELATIF A L</w:t>
            </w:r>
            <w:r>
              <w:rPr>
                <w:rFonts w:ascii="Verdana" w:hAnsi="Verdana" w:cs="Arial"/>
                <w:b/>
                <w:bCs/>
                <w:sz w:val="22"/>
                <w:szCs w:val="22"/>
                <w:lang w:val="fr-FR"/>
              </w:rPr>
              <w:t>’ACQUISITION, A L’INSTALLATION</w:t>
            </w:r>
            <w:r w:rsidR="00FE51C4">
              <w:rPr>
                <w:rFonts w:ascii="Verdana" w:hAnsi="Verdana" w:cs="Arial"/>
                <w:b/>
                <w:bCs/>
                <w:sz w:val="22"/>
                <w:szCs w:val="22"/>
                <w:lang w:val="fr-FR"/>
              </w:rPr>
              <w:t>, A</w:t>
            </w:r>
            <w:r>
              <w:rPr>
                <w:rFonts w:ascii="Verdana" w:hAnsi="Verdana" w:cs="Arial"/>
                <w:b/>
                <w:bCs/>
                <w:sz w:val="22"/>
                <w:szCs w:val="22"/>
                <w:lang w:val="fr-FR"/>
              </w:rPr>
              <w:t xml:space="preserve"> LA MISE EN SERVICE DE TROIS HOTTES A FILTRE </w:t>
            </w:r>
            <w:r w:rsidR="00FE51C4">
              <w:rPr>
                <w:rFonts w:ascii="Verdana" w:hAnsi="Verdana" w:cs="Arial"/>
                <w:b/>
                <w:bCs/>
                <w:sz w:val="22"/>
                <w:szCs w:val="22"/>
                <w:lang w:val="fr-FR"/>
              </w:rPr>
              <w:t xml:space="preserve">ET DES PRESTATIONS ASSOCIEES </w:t>
            </w:r>
            <w:r>
              <w:rPr>
                <w:rFonts w:ascii="Verdana" w:hAnsi="Verdana" w:cs="Arial"/>
                <w:b/>
                <w:bCs/>
                <w:sz w:val="22"/>
                <w:szCs w:val="22"/>
                <w:lang w:val="fr-FR"/>
              </w:rPr>
              <w:t>P</w:t>
            </w:r>
            <w:r w:rsidRPr="00415455">
              <w:rPr>
                <w:rFonts w:ascii="Verdana" w:hAnsi="Verdana" w:cs="Arial"/>
                <w:b/>
                <w:bCs/>
                <w:sz w:val="22"/>
                <w:szCs w:val="22"/>
                <w:lang w:val="fr-FR"/>
              </w:rPr>
              <w:t>OUR LE LA</w:t>
            </w:r>
            <w:r>
              <w:rPr>
                <w:rFonts w:ascii="Verdana" w:hAnsi="Verdana" w:cs="Arial"/>
                <w:b/>
                <w:bCs/>
                <w:sz w:val="22"/>
                <w:szCs w:val="22"/>
                <w:lang w:val="fr-FR"/>
              </w:rPr>
              <w:t>BORATOIRE ANTIDOPAGE FRANÇAIS (LA</w:t>
            </w:r>
            <w:r w:rsidRPr="00415455">
              <w:rPr>
                <w:rFonts w:ascii="Verdana" w:hAnsi="Verdana" w:cs="Arial"/>
                <w:b/>
                <w:bCs/>
                <w:sz w:val="22"/>
                <w:szCs w:val="22"/>
                <w:lang w:val="fr-FR"/>
              </w:rPr>
              <w:t>DF</w:t>
            </w:r>
            <w:r>
              <w:rPr>
                <w:rFonts w:ascii="Verdana" w:hAnsi="Verdana" w:cs="Arial"/>
                <w:b/>
                <w:bCs/>
                <w:sz w:val="22"/>
                <w:szCs w:val="22"/>
                <w:lang w:val="fr-FR"/>
              </w:rPr>
              <w:t>)</w:t>
            </w:r>
          </w:p>
        </w:tc>
      </w:tr>
    </w:tbl>
    <w:p w14:paraId="1E8D5C07" w14:textId="77777777" w:rsidR="008563F5" w:rsidRPr="001A5864" w:rsidRDefault="00AC0D91">
      <w:pPr>
        <w:spacing w:line="240" w:lineRule="exact"/>
        <w:rPr>
          <w:lang w:val="fr-FR"/>
        </w:rPr>
      </w:pPr>
      <w:r w:rsidRPr="001A5864">
        <w:rPr>
          <w:lang w:val="fr-FR"/>
        </w:rPr>
        <w:t xml:space="preserve"> </w:t>
      </w:r>
    </w:p>
    <w:p w14:paraId="30104964" w14:textId="77777777" w:rsidR="008563F5" w:rsidRPr="001A5864" w:rsidRDefault="008563F5">
      <w:pPr>
        <w:spacing w:line="240" w:lineRule="exact"/>
        <w:rPr>
          <w:lang w:val="fr-FR"/>
        </w:rPr>
      </w:pPr>
    </w:p>
    <w:p w14:paraId="7BDC5ACA" w14:textId="77777777" w:rsidR="008563F5" w:rsidRDefault="00AC0D91">
      <w:pPr>
        <w:spacing w:after="60"/>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8563F5" w14:paraId="2EE940EA" w14:textId="77777777">
        <w:trPr>
          <w:trHeight w:val="100"/>
        </w:trPr>
        <w:tc>
          <w:tcPr>
            <w:tcW w:w="1940" w:type="dxa"/>
            <w:vMerge w:val="restart"/>
            <w:tcMar>
              <w:top w:w="0" w:type="dxa"/>
              <w:left w:w="0" w:type="dxa"/>
              <w:bottom w:w="0" w:type="dxa"/>
              <w:right w:w="0" w:type="dxa"/>
            </w:tcMar>
            <w:vAlign w:val="center"/>
          </w:tcPr>
          <w:p w14:paraId="4F93F2F0" w14:textId="77777777" w:rsidR="008563F5" w:rsidRDefault="00AC0D91">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79DBCF41" w14:textId="77777777" w:rsidR="008563F5" w:rsidRDefault="008563F5">
            <w:pPr>
              <w:rPr>
                <w:sz w:val="2"/>
              </w:rPr>
            </w:pPr>
          </w:p>
        </w:tc>
        <w:tc>
          <w:tcPr>
            <w:tcW w:w="420" w:type="dxa"/>
            <w:tcMar>
              <w:top w:w="0" w:type="dxa"/>
              <w:left w:w="0" w:type="dxa"/>
              <w:bottom w:w="0" w:type="dxa"/>
              <w:right w:w="0" w:type="dxa"/>
            </w:tcMar>
          </w:tcPr>
          <w:p w14:paraId="00AAEA4D" w14:textId="77777777" w:rsidR="008563F5" w:rsidRDefault="008563F5">
            <w:pPr>
              <w:rPr>
                <w:sz w:val="2"/>
              </w:rPr>
            </w:pPr>
          </w:p>
        </w:tc>
        <w:tc>
          <w:tcPr>
            <w:tcW w:w="420" w:type="dxa"/>
            <w:tcMar>
              <w:top w:w="0" w:type="dxa"/>
              <w:left w:w="0" w:type="dxa"/>
              <w:bottom w:w="0" w:type="dxa"/>
              <w:right w:w="0" w:type="dxa"/>
            </w:tcMar>
          </w:tcPr>
          <w:p w14:paraId="37EB3EDA" w14:textId="77777777" w:rsidR="008563F5" w:rsidRDefault="008563F5">
            <w:pPr>
              <w:rPr>
                <w:sz w:val="2"/>
              </w:rPr>
            </w:pPr>
          </w:p>
        </w:tc>
        <w:tc>
          <w:tcPr>
            <w:tcW w:w="420" w:type="dxa"/>
            <w:tcMar>
              <w:top w:w="0" w:type="dxa"/>
              <w:left w:w="0" w:type="dxa"/>
              <w:bottom w:w="0" w:type="dxa"/>
              <w:right w:w="0" w:type="dxa"/>
            </w:tcMar>
          </w:tcPr>
          <w:p w14:paraId="56D6F17C" w14:textId="77777777" w:rsidR="008563F5" w:rsidRDefault="008563F5">
            <w:pPr>
              <w:rPr>
                <w:sz w:val="2"/>
              </w:rPr>
            </w:pPr>
          </w:p>
        </w:tc>
        <w:tc>
          <w:tcPr>
            <w:tcW w:w="420" w:type="dxa"/>
            <w:tcMar>
              <w:top w:w="0" w:type="dxa"/>
              <w:left w:w="0" w:type="dxa"/>
              <w:bottom w:w="0" w:type="dxa"/>
              <w:right w:w="0" w:type="dxa"/>
            </w:tcMar>
          </w:tcPr>
          <w:p w14:paraId="0EFB0182" w14:textId="77777777" w:rsidR="008563F5" w:rsidRDefault="008563F5">
            <w:pPr>
              <w:rPr>
                <w:sz w:val="2"/>
              </w:rPr>
            </w:pPr>
          </w:p>
        </w:tc>
        <w:tc>
          <w:tcPr>
            <w:tcW w:w="420" w:type="dxa"/>
            <w:tcMar>
              <w:top w:w="0" w:type="dxa"/>
              <w:left w:w="0" w:type="dxa"/>
              <w:bottom w:w="0" w:type="dxa"/>
              <w:right w:w="0" w:type="dxa"/>
            </w:tcMar>
          </w:tcPr>
          <w:p w14:paraId="4E759B70" w14:textId="77777777" w:rsidR="008563F5" w:rsidRDefault="008563F5">
            <w:pPr>
              <w:rPr>
                <w:sz w:val="2"/>
              </w:rPr>
            </w:pPr>
          </w:p>
        </w:tc>
        <w:tc>
          <w:tcPr>
            <w:tcW w:w="420" w:type="dxa"/>
            <w:tcMar>
              <w:top w:w="0" w:type="dxa"/>
              <w:left w:w="0" w:type="dxa"/>
              <w:bottom w:w="0" w:type="dxa"/>
              <w:right w:w="0" w:type="dxa"/>
            </w:tcMar>
          </w:tcPr>
          <w:p w14:paraId="10D8EEE8" w14:textId="77777777" w:rsidR="008563F5" w:rsidRDefault="008563F5">
            <w:pPr>
              <w:rPr>
                <w:sz w:val="2"/>
              </w:rPr>
            </w:pPr>
          </w:p>
        </w:tc>
        <w:tc>
          <w:tcPr>
            <w:tcW w:w="420" w:type="dxa"/>
            <w:tcMar>
              <w:top w:w="0" w:type="dxa"/>
              <w:left w:w="0" w:type="dxa"/>
              <w:bottom w:w="0" w:type="dxa"/>
              <w:right w:w="0" w:type="dxa"/>
            </w:tcMar>
          </w:tcPr>
          <w:p w14:paraId="6D51FE3D" w14:textId="77777777" w:rsidR="008563F5" w:rsidRDefault="008563F5">
            <w:pPr>
              <w:rPr>
                <w:sz w:val="2"/>
              </w:rPr>
            </w:pPr>
          </w:p>
        </w:tc>
        <w:tc>
          <w:tcPr>
            <w:tcW w:w="420" w:type="dxa"/>
            <w:tcMar>
              <w:top w:w="0" w:type="dxa"/>
              <w:left w:w="0" w:type="dxa"/>
              <w:bottom w:w="0" w:type="dxa"/>
              <w:right w:w="0" w:type="dxa"/>
            </w:tcMar>
          </w:tcPr>
          <w:p w14:paraId="7D9360B1" w14:textId="77777777" w:rsidR="008563F5" w:rsidRDefault="008563F5">
            <w:pPr>
              <w:rPr>
                <w:sz w:val="2"/>
              </w:rPr>
            </w:pPr>
          </w:p>
        </w:tc>
        <w:tc>
          <w:tcPr>
            <w:tcW w:w="420" w:type="dxa"/>
            <w:tcMar>
              <w:top w:w="0" w:type="dxa"/>
              <w:left w:w="0" w:type="dxa"/>
              <w:bottom w:w="0" w:type="dxa"/>
              <w:right w:w="0" w:type="dxa"/>
            </w:tcMar>
          </w:tcPr>
          <w:p w14:paraId="19F1744B" w14:textId="77777777" w:rsidR="008563F5" w:rsidRDefault="008563F5">
            <w:pPr>
              <w:rPr>
                <w:sz w:val="2"/>
              </w:rPr>
            </w:pPr>
          </w:p>
        </w:tc>
        <w:tc>
          <w:tcPr>
            <w:tcW w:w="420" w:type="dxa"/>
            <w:tcMar>
              <w:top w:w="0" w:type="dxa"/>
              <w:left w:w="0" w:type="dxa"/>
              <w:bottom w:w="0" w:type="dxa"/>
              <w:right w:w="0" w:type="dxa"/>
            </w:tcMar>
          </w:tcPr>
          <w:p w14:paraId="5F071CD0" w14:textId="77777777" w:rsidR="008563F5" w:rsidRDefault="008563F5">
            <w:pPr>
              <w:rPr>
                <w:sz w:val="2"/>
              </w:rPr>
            </w:pPr>
          </w:p>
        </w:tc>
      </w:tr>
      <w:tr w:rsidR="008563F5" w14:paraId="66AF6B3C" w14:textId="77777777">
        <w:trPr>
          <w:trHeight w:val="280"/>
        </w:trPr>
        <w:tc>
          <w:tcPr>
            <w:tcW w:w="1940" w:type="dxa"/>
            <w:vMerge/>
            <w:tcMar>
              <w:top w:w="0" w:type="dxa"/>
              <w:left w:w="0" w:type="dxa"/>
              <w:bottom w:w="0" w:type="dxa"/>
              <w:right w:w="0" w:type="dxa"/>
            </w:tcMar>
          </w:tcPr>
          <w:p w14:paraId="456C1352" w14:textId="77777777" w:rsidR="008563F5" w:rsidRDefault="008563F5"/>
        </w:tc>
        <w:tc>
          <w:tcPr>
            <w:tcW w:w="20" w:type="dxa"/>
            <w:tcMar>
              <w:top w:w="0" w:type="dxa"/>
              <w:left w:w="0" w:type="dxa"/>
              <w:bottom w:w="0" w:type="dxa"/>
              <w:right w:w="0" w:type="dxa"/>
            </w:tcMar>
          </w:tcPr>
          <w:p w14:paraId="5E2E011C" w14:textId="77777777" w:rsidR="008563F5" w:rsidRDefault="008563F5">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25ED8496"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4043A2C"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1386EFE"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D06EB46"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D7CD6F1"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94E8E6E"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5BAD240"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B20B540"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0D5FD1E"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2C5C2976" w14:textId="77777777" w:rsidR="008563F5" w:rsidRDefault="00AC0D9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8563F5" w14:paraId="241B5BA7" w14:textId="77777777">
        <w:trPr>
          <w:trHeight w:val="20"/>
        </w:trPr>
        <w:tc>
          <w:tcPr>
            <w:tcW w:w="1940" w:type="dxa"/>
            <w:vMerge/>
            <w:tcMar>
              <w:top w:w="0" w:type="dxa"/>
              <w:left w:w="0" w:type="dxa"/>
              <w:bottom w:w="0" w:type="dxa"/>
              <w:right w:w="0" w:type="dxa"/>
            </w:tcMar>
          </w:tcPr>
          <w:p w14:paraId="72B1BA31" w14:textId="77777777" w:rsidR="008563F5" w:rsidRDefault="008563F5"/>
        </w:tc>
        <w:tc>
          <w:tcPr>
            <w:tcW w:w="20" w:type="dxa"/>
            <w:tcMar>
              <w:top w:w="0" w:type="dxa"/>
              <w:left w:w="0" w:type="dxa"/>
              <w:bottom w:w="0" w:type="dxa"/>
              <w:right w:w="0" w:type="dxa"/>
            </w:tcMar>
          </w:tcPr>
          <w:p w14:paraId="2740E6C8" w14:textId="77777777" w:rsidR="008563F5" w:rsidRDefault="008563F5">
            <w:pPr>
              <w:rPr>
                <w:sz w:val="2"/>
              </w:rPr>
            </w:pPr>
          </w:p>
        </w:tc>
        <w:tc>
          <w:tcPr>
            <w:tcW w:w="420" w:type="dxa"/>
            <w:tcMar>
              <w:top w:w="0" w:type="dxa"/>
              <w:left w:w="0" w:type="dxa"/>
              <w:bottom w:w="0" w:type="dxa"/>
              <w:right w:w="0" w:type="dxa"/>
            </w:tcMar>
          </w:tcPr>
          <w:p w14:paraId="7FE25F98" w14:textId="77777777" w:rsidR="008563F5" w:rsidRDefault="008563F5">
            <w:pPr>
              <w:rPr>
                <w:sz w:val="2"/>
              </w:rPr>
            </w:pPr>
          </w:p>
        </w:tc>
        <w:tc>
          <w:tcPr>
            <w:tcW w:w="420" w:type="dxa"/>
            <w:tcMar>
              <w:top w:w="0" w:type="dxa"/>
              <w:left w:w="0" w:type="dxa"/>
              <w:bottom w:w="0" w:type="dxa"/>
              <w:right w:w="0" w:type="dxa"/>
            </w:tcMar>
          </w:tcPr>
          <w:p w14:paraId="2A7A3B5D" w14:textId="77777777" w:rsidR="008563F5" w:rsidRDefault="008563F5">
            <w:pPr>
              <w:rPr>
                <w:sz w:val="2"/>
              </w:rPr>
            </w:pPr>
          </w:p>
        </w:tc>
        <w:tc>
          <w:tcPr>
            <w:tcW w:w="420" w:type="dxa"/>
            <w:tcMar>
              <w:top w:w="0" w:type="dxa"/>
              <w:left w:w="0" w:type="dxa"/>
              <w:bottom w:w="0" w:type="dxa"/>
              <w:right w:w="0" w:type="dxa"/>
            </w:tcMar>
          </w:tcPr>
          <w:p w14:paraId="2E441D0D" w14:textId="77777777" w:rsidR="008563F5" w:rsidRDefault="008563F5">
            <w:pPr>
              <w:rPr>
                <w:sz w:val="2"/>
              </w:rPr>
            </w:pPr>
          </w:p>
        </w:tc>
        <w:tc>
          <w:tcPr>
            <w:tcW w:w="420" w:type="dxa"/>
            <w:tcMar>
              <w:top w:w="0" w:type="dxa"/>
              <w:left w:w="0" w:type="dxa"/>
              <w:bottom w:w="0" w:type="dxa"/>
              <w:right w:w="0" w:type="dxa"/>
            </w:tcMar>
          </w:tcPr>
          <w:p w14:paraId="061B5365" w14:textId="77777777" w:rsidR="008563F5" w:rsidRDefault="008563F5">
            <w:pPr>
              <w:rPr>
                <w:sz w:val="2"/>
              </w:rPr>
            </w:pPr>
          </w:p>
        </w:tc>
        <w:tc>
          <w:tcPr>
            <w:tcW w:w="420" w:type="dxa"/>
            <w:tcMar>
              <w:top w:w="0" w:type="dxa"/>
              <w:left w:w="0" w:type="dxa"/>
              <w:bottom w:w="0" w:type="dxa"/>
              <w:right w:w="0" w:type="dxa"/>
            </w:tcMar>
          </w:tcPr>
          <w:p w14:paraId="615AEABC" w14:textId="77777777" w:rsidR="008563F5" w:rsidRDefault="008563F5">
            <w:pPr>
              <w:rPr>
                <w:sz w:val="2"/>
              </w:rPr>
            </w:pPr>
          </w:p>
        </w:tc>
        <w:tc>
          <w:tcPr>
            <w:tcW w:w="420" w:type="dxa"/>
            <w:tcMar>
              <w:top w:w="0" w:type="dxa"/>
              <w:left w:w="0" w:type="dxa"/>
              <w:bottom w:w="0" w:type="dxa"/>
              <w:right w:w="0" w:type="dxa"/>
            </w:tcMar>
          </w:tcPr>
          <w:p w14:paraId="77EC0C1B" w14:textId="77777777" w:rsidR="008563F5" w:rsidRDefault="008563F5">
            <w:pPr>
              <w:rPr>
                <w:sz w:val="2"/>
              </w:rPr>
            </w:pPr>
          </w:p>
        </w:tc>
        <w:tc>
          <w:tcPr>
            <w:tcW w:w="420" w:type="dxa"/>
            <w:tcMar>
              <w:top w:w="0" w:type="dxa"/>
              <w:left w:w="0" w:type="dxa"/>
              <w:bottom w:w="0" w:type="dxa"/>
              <w:right w:w="0" w:type="dxa"/>
            </w:tcMar>
          </w:tcPr>
          <w:p w14:paraId="35995189" w14:textId="77777777" w:rsidR="008563F5" w:rsidRDefault="008563F5">
            <w:pPr>
              <w:rPr>
                <w:sz w:val="2"/>
              </w:rPr>
            </w:pPr>
          </w:p>
        </w:tc>
        <w:tc>
          <w:tcPr>
            <w:tcW w:w="420" w:type="dxa"/>
            <w:tcMar>
              <w:top w:w="0" w:type="dxa"/>
              <w:left w:w="0" w:type="dxa"/>
              <w:bottom w:w="0" w:type="dxa"/>
              <w:right w:w="0" w:type="dxa"/>
            </w:tcMar>
          </w:tcPr>
          <w:p w14:paraId="55D9B3A2" w14:textId="77777777" w:rsidR="008563F5" w:rsidRDefault="008563F5">
            <w:pPr>
              <w:rPr>
                <w:sz w:val="2"/>
              </w:rPr>
            </w:pPr>
          </w:p>
        </w:tc>
        <w:tc>
          <w:tcPr>
            <w:tcW w:w="420" w:type="dxa"/>
            <w:tcMar>
              <w:top w:w="0" w:type="dxa"/>
              <w:left w:w="0" w:type="dxa"/>
              <w:bottom w:w="0" w:type="dxa"/>
              <w:right w:w="0" w:type="dxa"/>
            </w:tcMar>
          </w:tcPr>
          <w:p w14:paraId="1BCD36E7" w14:textId="77777777" w:rsidR="008563F5" w:rsidRDefault="008563F5">
            <w:pPr>
              <w:rPr>
                <w:sz w:val="2"/>
              </w:rPr>
            </w:pPr>
          </w:p>
        </w:tc>
        <w:tc>
          <w:tcPr>
            <w:tcW w:w="420" w:type="dxa"/>
            <w:tcMar>
              <w:top w:w="0" w:type="dxa"/>
              <w:left w:w="0" w:type="dxa"/>
              <w:bottom w:w="0" w:type="dxa"/>
              <w:right w:w="0" w:type="dxa"/>
            </w:tcMar>
          </w:tcPr>
          <w:p w14:paraId="2AC008B9" w14:textId="77777777" w:rsidR="008563F5" w:rsidRDefault="008563F5">
            <w:pPr>
              <w:rPr>
                <w:sz w:val="2"/>
              </w:rPr>
            </w:pPr>
          </w:p>
        </w:tc>
      </w:tr>
    </w:tbl>
    <w:p w14:paraId="4897E338" w14:textId="77777777" w:rsidR="008563F5" w:rsidRDefault="00AC0D91">
      <w:pPr>
        <w:spacing w:after="40" w:line="240" w:lineRule="exact"/>
      </w:pPr>
      <w:r>
        <w:t xml:space="preserve"> </w:t>
      </w:r>
    </w:p>
    <w:tbl>
      <w:tblPr>
        <w:tblW w:w="0" w:type="auto"/>
        <w:tblInd w:w="1800" w:type="dxa"/>
        <w:tblLayout w:type="fixed"/>
        <w:tblLook w:val="04A0" w:firstRow="1" w:lastRow="0" w:firstColumn="1" w:lastColumn="0" w:noHBand="0" w:noVBand="1"/>
      </w:tblPr>
      <w:tblGrid>
        <w:gridCol w:w="1940"/>
        <w:gridCol w:w="20"/>
        <w:gridCol w:w="4200"/>
      </w:tblGrid>
      <w:tr w:rsidR="008563F5" w14:paraId="27F22D51" w14:textId="77777777">
        <w:trPr>
          <w:trHeight w:val="400"/>
        </w:trPr>
        <w:tc>
          <w:tcPr>
            <w:tcW w:w="1940" w:type="dxa"/>
            <w:tcMar>
              <w:top w:w="0" w:type="dxa"/>
              <w:left w:w="0" w:type="dxa"/>
              <w:bottom w:w="0" w:type="dxa"/>
              <w:right w:w="0" w:type="dxa"/>
            </w:tcMar>
            <w:vAlign w:val="center"/>
          </w:tcPr>
          <w:p w14:paraId="05F4B51D" w14:textId="77777777" w:rsidR="008563F5" w:rsidRDefault="00AC0D91">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17D4BDE1" w14:textId="77777777" w:rsidR="008563F5" w:rsidRDefault="008563F5">
            <w:pPr>
              <w:rPr>
                <w:sz w:val="2"/>
              </w:rPr>
            </w:pPr>
          </w:p>
        </w:tc>
        <w:tc>
          <w:tcPr>
            <w:tcW w:w="4200" w:type="dxa"/>
            <w:tcMar>
              <w:top w:w="0" w:type="dxa"/>
              <w:left w:w="0" w:type="dxa"/>
              <w:bottom w:w="0" w:type="dxa"/>
              <w:right w:w="0" w:type="dxa"/>
            </w:tcMar>
            <w:vAlign w:val="center"/>
          </w:tcPr>
          <w:p w14:paraId="578517E2" w14:textId="77777777" w:rsidR="008563F5" w:rsidRDefault="00AC0D91">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10C14BB4" w14:textId="77777777" w:rsidR="008563F5" w:rsidRDefault="00AC0D91">
      <w:pPr>
        <w:spacing w:line="240" w:lineRule="exact"/>
      </w:pPr>
      <w:r>
        <w:t xml:space="preserve"> </w:t>
      </w:r>
    </w:p>
    <w:p w14:paraId="6281F29C" w14:textId="77777777" w:rsidR="008563F5" w:rsidRDefault="008563F5">
      <w:pPr>
        <w:spacing w:after="100" w:line="240" w:lineRule="exact"/>
      </w:pPr>
    </w:p>
    <w:p w14:paraId="2E4529AF" w14:textId="77777777" w:rsidR="008563F5" w:rsidRDefault="00AC0D91">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2E5CDE57" w14:textId="77777777" w:rsidR="008563F5" w:rsidRDefault="00AC0D91">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3BCA7930" w14:textId="77777777" w:rsidR="008563F5" w:rsidRDefault="00AC0D91">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6197E826" w14:textId="77777777" w:rsidR="008563F5" w:rsidRDefault="00AC0D91">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1BB1DF1C" w14:textId="77777777" w:rsidR="008563F5" w:rsidRDefault="008563F5">
      <w:pPr>
        <w:spacing w:line="279" w:lineRule="exact"/>
        <w:ind w:left="20" w:right="20"/>
        <w:jc w:val="center"/>
        <w:rPr>
          <w:rFonts w:ascii="Trebuchet MS" w:eastAsia="Trebuchet MS" w:hAnsi="Trebuchet MS" w:cs="Trebuchet MS"/>
          <w:color w:val="000000"/>
          <w:lang w:val="fr-FR"/>
        </w:rPr>
        <w:sectPr w:rsidR="008563F5">
          <w:pgSz w:w="11900" w:h="16840"/>
          <w:pgMar w:top="1134" w:right="1134" w:bottom="1134" w:left="1134" w:header="1134" w:footer="1134" w:gutter="0"/>
          <w:cols w:space="708"/>
        </w:sectPr>
      </w:pPr>
    </w:p>
    <w:p w14:paraId="11C8FED4" w14:textId="77777777" w:rsidR="008563F5" w:rsidRDefault="008563F5">
      <w:pPr>
        <w:spacing w:line="20" w:lineRule="exact"/>
        <w:rPr>
          <w:sz w:val="2"/>
        </w:rPr>
      </w:pPr>
    </w:p>
    <w:p w14:paraId="66E4D3B2" w14:textId="77777777" w:rsidR="008563F5" w:rsidRDefault="00AC0D91">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739A34D8" w14:textId="77777777" w:rsidR="008563F5" w:rsidRDefault="008563F5">
      <w:pPr>
        <w:spacing w:after="80" w:line="240" w:lineRule="exact"/>
      </w:pPr>
    </w:p>
    <w:p w14:paraId="0FD6B12F" w14:textId="77777777" w:rsidR="00EF758B" w:rsidRDefault="00AC0D91">
      <w:pPr>
        <w:pStyle w:val="TM1"/>
        <w:tabs>
          <w:tab w:val="right" w:leader="dot" w:pos="9622"/>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Pr>
          <w:rFonts w:ascii="Trebuchet MS" w:eastAsia="Trebuchet MS" w:hAnsi="Trebuchet MS" w:cs="Trebuchet MS"/>
          <w:color w:val="000000"/>
          <w:lang w:val="fr-FR"/>
        </w:rPr>
        <w:t>1</w:t>
      </w:r>
    </w:p>
    <w:sdt>
      <w:sdtPr>
        <w:rPr>
          <w:rFonts w:ascii="Times New Roman" w:eastAsia="Times New Roman" w:hAnsi="Times New Roman" w:cs="Times New Roman"/>
          <w:color w:val="auto"/>
          <w:sz w:val="24"/>
          <w:szCs w:val="24"/>
          <w:lang w:val="en-US" w:eastAsia="en-US"/>
        </w:rPr>
        <w:id w:val="443814934"/>
        <w:docPartObj>
          <w:docPartGallery w:val="Table of Contents"/>
          <w:docPartUnique/>
        </w:docPartObj>
      </w:sdtPr>
      <w:sdtEndPr>
        <w:rPr>
          <w:b/>
          <w:bCs/>
        </w:rPr>
      </w:sdtEndPr>
      <w:sdtContent>
        <w:p w14:paraId="3A581C8F" w14:textId="07D83A1D" w:rsidR="00EF758B" w:rsidRDefault="00EF758B">
          <w:pPr>
            <w:pStyle w:val="En-ttedetabledesmatires"/>
          </w:pPr>
          <w:r>
            <w:t>Table des matières</w:t>
          </w:r>
        </w:p>
        <w:p w14:paraId="017A0AAD" w14:textId="0F5A05AC" w:rsidR="00EF758B" w:rsidRDefault="00EF758B">
          <w:pPr>
            <w:pStyle w:val="TM1"/>
            <w:tabs>
              <w:tab w:val="right" w:leader="dot" w:pos="9622"/>
            </w:tabs>
            <w:rPr>
              <w:rFonts w:asciiTheme="minorHAnsi" w:eastAsiaTheme="minorEastAsia" w:hAnsiTheme="minorHAnsi" w:cstheme="minorBidi"/>
              <w:noProof/>
              <w:sz w:val="22"/>
              <w:szCs w:val="22"/>
              <w:lang w:val="fr-FR" w:eastAsia="fr-FR"/>
            </w:rPr>
          </w:pPr>
          <w:r>
            <w:fldChar w:fldCharType="begin"/>
          </w:r>
          <w:r>
            <w:instrText xml:space="preserve"> TOC \o "1-3" \h \z \u </w:instrText>
          </w:r>
          <w:r>
            <w:fldChar w:fldCharType="separate"/>
          </w:r>
          <w:hyperlink w:anchor="_Toc199749757" w:history="1">
            <w:r w:rsidRPr="009962DC">
              <w:rPr>
                <w:rStyle w:val="Lienhypertexte"/>
                <w:rFonts w:ascii="Trebuchet MS" w:eastAsia="Trebuchet MS" w:hAnsi="Trebuchet MS" w:cs="Trebuchet MS"/>
                <w:noProof/>
                <w:lang w:val="fr-FR"/>
              </w:rPr>
              <w:t>1 - Préambule : Liste des lots</w:t>
            </w:r>
            <w:r>
              <w:rPr>
                <w:noProof/>
                <w:webHidden/>
              </w:rPr>
              <w:tab/>
            </w:r>
            <w:r>
              <w:rPr>
                <w:noProof/>
                <w:webHidden/>
              </w:rPr>
              <w:fldChar w:fldCharType="begin"/>
            </w:r>
            <w:r>
              <w:rPr>
                <w:noProof/>
                <w:webHidden/>
              </w:rPr>
              <w:instrText xml:space="preserve"> PAGEREF _Toc199749757 \h </w:instrText>
            </w:r>
            <w:r>
              <w:rPr>
                <w:noProof/>
                <w:webHidden/>
              </w:rPr>
            </w:r>
            <w:r>
              <w:rPr>
                <w:noProof/>
                <w:webHidden/>
              </w:rPr>
              <w:fldChar w:fldCharType="separate"/>
            </w:r>
            <w:r>
              <w:rPr>
                <w:noProof/>
                <w:webHidden/>
              </w:rPr>
              <w:t>3</w:t>
            </w:r>
            <w:r>
              <w:rPr>
                <w:noProof/>
                <w:webHidden/>
              </w:rPr>
              <w:fldChar w:fldCharType="end"/>
            </w:r>
          </w:hyperlink>
        </w:p>
        <w:p w14:paraId="41F849AB" w14:textId="2253FE74"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58" w:history="1">
            <w:r w:rsidR="00EF758B" w:rsidRPr="009962DC">
              <w:rPr>
                <w:rStyle w:val="Lienhypertexte"/>
                <w:rFonts w:ascii="Trebuchet MS" w:eastAsia="Trebuchet MS" w:hAnsi="Trebuchet MS" w:cs="Trebuchet MS"/>
                <w:noProof/>
                <w:lang w:val="fr-FR"/>
              </w:rPr>
              <w:t>2 - Identification de l'acheteur</w:t>
            </w:r>
            <w:r w:rsidR="00EF758B">
              <w:rPr>
                <w:noProof/>
                <w:webHidden/>
              </w:rPr>
              <w:tab/>
            </w:r>
            <w:r w:rsidR="00EF758B">
              <w:rPr>
                <w:noProof/>
                <w:webHidden/>
              </w:rPr>
              <w:fldChar w:fldCharType="begin"/>
            </w:r>
            <w:r w:rsidR="00EF758B">
              <w:rPr>
                <w:noProof/>
                <w:webHidden/>
              </w:rPr>
              <w:instrText xml:space="preserve"> PAGEREF _Toc199749758 \h </w:instrText>
            </w:r>
            <w:r w:rsidR="00EF758B">
              <w:rPr>
                <w:noProof/>
                <w:webHidden/>
              </w:rPr>
            </w:r>
            <w:r w:rsidR="00EF758B">
              <w:rPr>
                <w:noProof/>
                <w:webHidden/>
              </w:rPr>
              <w:fldChar w:fldCharType="separate"/>
            </w:r>
            <w:r w:rsidR="00EF758B">
              <w:rPr>
                <w:noProof/>
                <w:webHidden/>
              </w:rPr>
              <w:t>3</w:t>
            </w:r>
            <w:r w:rsidR="00EF758B">
              <w:rPr>
                <w:noProof/>
                <w:webHidden/>
              </w:rPr>
              <w:fldChar w:fldCharType="end"/>
            </w:r>
          </w:hyperlink>
        </w:p>
        <w:p w14:paraId="6D2EEF26" w14:textId="108DDACB"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59" w:history="1">
            <w:r w:rsidR="00EF758B" w:rsidRPr="009962DC">
              <w:rPr>
                <w:rStyle w:val="Lienhypertexte"/>
                <w:rFonts w:ascii="Trebuchet MS" w:eastAsia="Trebuchet MS" w:hAnsi="Trebuchet MS" w:cs="Trebuchet MS"/>
                <w:noProof/>
                <w:lang w:val="fr-FR"/>
              </w:rPr>
              <w:t>3 - Identification du co-contractant</w:t>
            </w:r>
            <w:r w:rsidR="00EF758B">
              <w:rPr>
                <w:noProof/>
                <w:webHidden/>
              </w:rPr>
              <w:tab/>
            </w:r>
            <w:r w:rsidR="00EF758B">
              <w:rPr>
                <w:noProof/>
                <w:webHidden/>
              </w:rPr>
              <w:fldChar w:fldCharType="begin"/>
            </w:r>
            <w:r w:rsidR="00EF758B">
              <w:rPr>
                <w:noProof/>
                <w:webHidden/>
              </w:rPr>
              <w:instrText xml:space="preserve"> PAGEREF _Toc199749759 \h </w:instrText>
            </w:r>
            <w:r w:rsidR="00EF758B">
              <w:rPr>
                <w:noProof/>
                <w:webHidden/>
              </w:rPr>
            </w:r>
            <w:r w:rsidR="00EF758B">
              <w:rPr>
                <w:noProof/>
                <w:webHidden/>
              </w:rPr>
              <w:fldChar w:fldCharType="separate"/>
            </w:r>
            <w:r w:rsidR="00EF758B">
              <w:rPr>
                <w:noProof/>
                <w:webHidden/>
              </w:rPr>
              <w:t>3</w:t>
            </w:r>
            <w:r w:rsidR="00EF758B">
              <w:rPr>
                <w:noProof/>
                <w:webHidden/>
              </w:rPr>
              <w:fldChar w:fldCharType="end"/>
            </w:r>
          </w:hyperlink>
        </w:p>
        <w:p w14:paraId="3C997BCB" w14:textId="5EDBD305" w:rsidR="00EF758B" w:rsidRDefault="001A45BF">
          <w:pPr>
            <w:pStyle w:val="TM2"/>
            <w:tabs>
              <w:tab w:val="right" w:leader="dot" w:pos="9622"/>
            </w:tabs>
            <w:rPr>
              <w:rFonts w:asciiTheme="minorHAnsi" w:eastAsiaTheme="minorEastAsia" w:hAnsiTheme="minorHAnsi" w:cstheme="minorBidi"/>
              <w:noProof/>
              <w:sz w:val="22"/>
              <w:szCs w:val="22"/>
              <w:lang w:val="fr-FR" w:eastAsia="fr-FR"/>
            </w:rPr>
          </w:pPr>
          <w:hyperlink w:anchor="_Toc199749760" w:history="1">
            <w:r w:rsidR="00EF758B" w:rsidRPr="009962DC">
              <w:rPr>
                <w:rStyle w:val="Lienhypertexte"/>
                <w:rFonts w:ascii="Trebuchet MS" w:eastAsia="Trebuchet MS" w:hAnsi="Trebuchet MS" w:cs="Trebuchet MS"/>
                <w:noProof/>
                <w:lang w:val="fr-FR"/>
              </w:rPr>
              <w:t>4.1 - Objet</w:t>
            </w:r>
            <w:r w:rsidR="00EF758B">
              <w:rPr>
                <w:noProof/>
                <w:webHidden/>
              </w:rPr>
              <w:tab/>
            </w:r>
            <w:r w:rsidR="00EF758B">
              <w:rPr>
                <w:noProof/>
                <w:webHidden/>
              </w:rPr>
              <w:fldChar w:fldCharType="begin"/>
            </w:r>
            <w:r w:rsidR="00EF758B">
              <w:rPr>
                <w:noProof/>
                <w:webHidden/>
              </w:rPr>
              <w:instrText xml:space="preserve"> PAGEREF _Toc199749760 \h </w:instrText>
            </w:r>
            <w:r w:rsidR="00EF758B">
              <w:rPr>
                <w:noProof/>
                <w:webHidden/>
              </w:rPr>
            </w:r>
            <w:r w:rsidR="00EF758B">
              <w:rPr>
                <w:noProof/>
                <w:webHidden/>
              </w:rPr>
              <w:fldChar w:fldCharType="separate"/>
            </w:r>
            <w:r w:rsidR="00EF758B">
              <w:rPr>
                <w:noProof/>
                <w:webHidden/>
              </w:rPr>
              <w:t>5</w:t>
            </w:r>
            <w:r w:rsidR="00EF758B">
              <w:rPr>
                <w:noProof/>
                <w:webHidden/>
              </w:rPr>
              <w:fldChar w:fldCharType="end"/>
            </w:r>
          </w:hyperlink>
        </w:p>
        <w:p w14:paraId="672EDF4E" w14:textId="3A6D678F" w:rsidR="00EF758B" w:rsidRDefault="001A45BF">
          <w:pPr>
            <w:pStyle w:val="TM2"/>
            <w:tabs>
              <w:tab w:val="right" w:leader="dot" w:pos="9622"/>
            </w:tabs>
            <w:rPr>
              <w:rFonts w:asciiTheme="minorHAnsi" w:eastAsiaTheme="minorEastAsia" w:hAnsiTheme="minorHAnsi" w:cstheme="minorBidi"/>
              <w:noProof/>
              <w:sz w:val="22"/>
              <w:szCs w:val="22"/>
              <w:lang w:val="fr-FR" w:eastAsia="fr-FR"/>
            </w:rPr>
          </w:pPr>
          <w:hyperlink w:anchor="_Toc199749761" w:history="1">
            <w:r w:rsidR="00EF758B" w:rsidRPr="009962DC">
              <w:rPr>
                <w:rStyle w:val="Lienhypertexte"/>
                <w:rFonts w:ascii="Trebuchet MS" w:eastAsia="Trebuchet MS" w:hAnsi="Trebuchet MS" w:cs="Trebuchet MS"/>
                <w:noProof/>
                <w:lang w:val="fr-FR"/>
              </w:rPr>
              <w:t>4.2 - Mode de passation</w:t>
            </w:r>
            <w:r w:rsidR="00EF758B">
              <w:rPr>
                <w:noProof/>
                <w:webHidden/>
              </w:rPr>
              <w:tab/>
            </w:r>
            <w:r w:rsidR="00EF758B">
              <w:rPr>
                <w:noProof/>
                <w:webHidden/>
              </w:rPr>
              <w:fldChar w:fldCharType="begin"/>
            </w:r>
            <w:r w:rsidR="00EF758B">
              <w:rPr>
                <w:noProof/>
                <w:webHidden/>
              </w:rPr>
              <w:instrText xml:space="preserve"> PAGEREF _Toc199749761 \h </w:instrText>
            </w:r>
            <w:r w:rsidR="00EF758B">
              <w:rPr>
                <w:noProof/>
                <w:webHidden/>
              </w:rPr>
            </w:r>
            <w:r w:rsidR="00EF758B">
              <w:rPr>
                <w:noProof/>
                <w:webHidden/>
              </w:rPr>
              <w:fldChar w:fldCharType="separate"/>
            </w:r>
            <w:r w:rsidR="00EF758B">
              <w:rPr>
                <w:noProof/>
                <w:webHidden/>
              </w:rPr>
              <w:t>5</w:t>
            </w:r>
            <w:r w:rsidR="00EF758B">
              <w:rPr>
                <w:noProof/>
                <w:webHidden/>
              </w:rPr>
              <w:fldChar w:fldCharType="end"/>
            </w:r>
          </w:hyperlink>
        </w:p>
        <w:p w14:paraId="0C3994E5" w14:textId="521D2D65" w:rsidR="00EF758B" w:rsidRDefault="001A45BF">
          <w:pPr>
            <w:pStyle w:val="TM2"/>
            <w:tabs>
              <w:tab w:val="right" w:leader="dot" w:pos="9622"/>
            </w:tabs>
            <w:rPr>
              <w:rFonts w:asciiTheme="minorHAnsi" w:eastAsiaTheme="minorEastAsia" w:hAnsiTheme="minorHAnsi" w:cstheme="minorBidi"/>
              <w:noProof/>
              <w:sz w:val="22"/>
              <w:szCs w:val="22"/>
              <w:lang w:val="fr-FR" w:eastAsia="fr-FR"/>
            </w:rPr>
          </w:pPr>
          <w:hyperlink w:anchor="_Toc199749762" w:history="1">
            <w:r w:rsidR="00EF758B" w:rsidRPr="009962DC">
              <w:rPr>
                <w:rStyle w:val="Lienhypertexte"/>
                <w:rFonts w:ascii="Trebuchet MS" w:eastAsia="Trebuchet MS" w:hAnsi="Trebuchet MS" w:cs="Trebuchet MS"/>
                <w:noProof/>
                <w:lang w:val="fr-FR"/>
              </w:rPr>
              <w:t>4.3 - Forme de contrat</w:t>
            </w:r>
            <w:r w:rsidR="00EF758B">
              <w:rPr>
                <w:noProof/>
                <w:webHidden/>
              </w:rPr>
              <w:tab/>
            </w:r>
            <w:r w:rsidR="00EF758B">
              <w:rPr>
                <w:noProof/>
                <w:webHidden/>
              </w:rPr>
              <w:fldChar w:fldCharType="begin"/>
            </w:r>
            <w:r w:rsidR="00EF758B">
              <w:rPr>
                <w:noProof/>
                <w:webHidden/>
              </w:rPr>
              <w:instrText xml:space="preserve"> PAGEREF _Toc199749762 \h </w:instrText>
            </w:r>
            <w:r w:rsidR="00EF758B">
              <w:rPr>
                <w:noProof/>
                <w:webHidden/>
              </w:rPr>
            </w:r>
            <w:r w:rsidR="00EF758B">
              <w:rPr>
                <w:noProof/>
                <w:webHidden/>
              </w:rPr>
              <w:fldChar w:fldCharType="separate"/>
            </w:r>
            <w:r w:rsidR="00EF758B">
              <w:rPr>
                <w:noProof/>
                <w:webHidden/>
              </w:rPr>
              <w:t>5</w:t>
            </w:r>
            <w:r w:rsidR="00EF758B">
              <w:rPr>
                <w:noProof/>
                <w:webHidden/>
              </w:rPr>
              <w:fldChar w:fldCharType="end"/>
            </w:r>
          </w:hyperlink>
        </w:p>
        <w:p w14:paraId="1811DBB4" w14:textId="1E98698F"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63" w:history="1">
            <w:r w:rsidR="00EF758B" w:rsidRPr="009962DC">
              <w:rPr>
                <w:rStyle w:val="Lienhypertexte"/>
                <w:rFonts w:ascii="Trebuchet MS" w:eastAsia="Trebuchet MS" w:hAnsi="Trebuchet MS" w:cs="Trebuchet MS"/>
                <w:noProof/>
                <w:lang w:val="fr-FR"/>
              </w:rPr>
              <w:t>5 – Prix et Taux de Remise</w:t>
            </w:r>
            <w:r w:rsidR="00EF758B">
              <w:rPr>
                <w:noProof/>
                <w:webHidden/>
              </w:rPr>
              <w:tab/>
            </w:r>
            <w:r w:rsidR="00EF758B">
              <w:rPr>
                <w:noProof/>
                <w:webHidden/>
              </w:rPr>
              <w:fldChar w:fldCharType="begin"/>
            </w:r>
            <w:r w:rsidR="00EF758B">
              <w:rPr>
                <w:noProof/>
                <w:webHidden/>
              </w:rPr>
              <w:instrText xml:space="preserve"> PAGEREF _Toc199749763 \h </w:instrText>
            </w:r>
            <w:r w:rsidR="00EF758B">
              <w:rPr>
                <w:noProof/>
                <w:webHidden/>
              </w:rPr>
            </w:r>
            <w:r w:rsidR="00EF758B">
              <w:rPr>
                <w:noProof/>
                <w:webHidden/>
              </w:rPr>
              <w:fldChar w:fldCharType="separate"/>
            </w:r>
            <w:r w:rsidR="00EF758B">
              <w:rPr>
                <w:noProof/>
                <w:webHidden/>
              </w:rPr>
              <w:t>5</w:t>
            </w:r>
            <w:r w:rsidR="00EF758B">
              <w:rPr>
                <w:noProof/>
                <w:webHidden/>
              </w:rPr>
              <w:fldChar w:fldCharType="end"/>
            </w:r>
          </w:hyperlink>
        </w:p>
        <w:p w14:paraId="002638F3" w14:textId="3A78D94C" w:rsidR="00EF758B" w:rsidRDefault="001A45BF">
          <w:pPr>
            <w:pStyle w:val="TM2"/>
            <w:tabs>
              <w:tab w:val="right" w:leader="dot" w:pos="9622"/>
            </w:tabs>
            <w:rPr>
              <w:rFonts w:asciiTheme="minorHAnsi" w:eastAsiaTheme="minorEastAsia" w:hAnsiTheme="minorHAnsi" w:cstheme="minorBidi"/>
              <w:noProof/>
              <w:sz w:val="22"/>
              <w:szCs w:val="22"/>
              <w:lang w:val="fr-FR" w:eastAsia="fr-FR"/>
            </w:rPr>
          </w:pPr>
          <w:hyperlink w:anchor="_Toc199749764" w:history="1">
            <w:r w:rsidR="00EF758B" w:rsidRPr="009962DC">
              <w:rPr>
                <w:rStyle w:val="Lienhypertexte"/>
                <w:rFonts w:ascii="Trebuchet MS" w:eastAsia="Trebuchet MS" w:hAnsi="Trebuchet MS" w:cs="Trebuchet MS"/>
                <w:noProof/>
                <w:lang w:val="fr-FR"/>
              </w:rPr>
              <w:t>5.1 - Prix</w:t>
            </w:r>
            <w:r w:rsidR="00EF758B">
              <w:rPr>
                <w:noProof/>
                <w:webHidden/>
              </w:rPr>
              <w:tab/>
            </w:r>
            <w:r w:rsidR="00EF758B">
              <w:rPr>
                <w:noProof/>
                <w:webHidden/>
              </w:rPr>
              <w:fldChar w:fldCharType="begin"/>
            </w:r>
            <w:r w:rsidR="00EF758B">
              <w:rPr>
                <w:noProof/>
                <w:webHidden/>
              </w:rPr>
              <w:instrText xml:space="preserve"> PAGEREF _Toc199749764 \h </w:instrText>
            </w:r>
            <w:r w:rsidR="00EF758B">
              <w:rPr>
                <w:noProof/>
                <w:webHidden/>
              </w:rPr>
            </w:r>
            <w:r w:rsidR="00EF758B">
              <w:rPr>
                <w:noProof/>
                <w:webHidden/>
              </w:rPr>
              <w:fldChar w:fldCharType="separate"/>
            </w:r>
            <w:r w:rsidR="00EF758B">
              <w:rPr>
                <w:noProof/>
                <w:webHidden/>
              </w:rPr>
              <w:t>5</w:t>
            </w:r>
            <w:r w:rsidR="00EF758B">
              <w:rPr>
                <w:noProof/>
                <w:webHidden/>
              </w:rPr>
              <w:fldChar w:fldCharType="end"/>
            </w:r>
          </w:hyperlink>
        </w:p>
        <w:p w14:paraId="55636A5D" w14:textId="11C2495C"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65" w:history="1">
            <w:r w:rsidR="00EF758B" w:rsidRPr="009962DC">
              <w:rPr>
                <w:rStyle w:val="Lienhypertexte"/>
                <w:rFonts w:ascii="Trebuchet MS" w:eastAsia="Trebuchet MS" w:hAnsi="Trebuchet MS" w:cs="Trebuchet MS"/>
                <w:noProof/>
                <w:lang w:val="fr-FR"/>
              </w:rPr>
              <w:t>6 - Durée et Délais d'exécution</w:t>
            </w:r>
            <w:r w:rsidR="00EF758B">
              <w:rPr>
                <w:noProof/>
                <w:webHidden/>
              </w:rPr>
              <w:tab/>
            </w:r>
            <w:r w:rsidR="00EF758B">
              <w:rPr>
                <w:noProof/>
                <w:webHidden/>
              </w:rPr>
              <w:fldChar w:fldCharType="begin"/>
            </w:r>
            <w:r w:rsidR="00EF758B">
              <w:rPr>
                <w:noProof/>
                <w:webHidden/>
              </w:rPr>
              <w:instrText xml:space="preserve"> PAGEREF _Toc199749765 \h </w:instrText>
            </w:r>
            <w:r w:rsidR="00EF758B">
              <w:rPr>
                <w:noProof/>
                <w:webHidden/>
              </w:rPr>
            </w:r>
            <w:r w:rsidR="00EF758B">
              <w:rPr>
                <w:noProof/>
                <w:webHidden/>
              </w:rPr>
              <w:fldChar w:fldCharType="separate"/>
            </w:r>
            <w:r w:rsidR="00EF758B">
              <w:rPr>
                <w:noProof/>
                <w:webHidden/>
              </w:rPr>
              <w:t>5</w:t>
            </w:r>
            <w:r w:rsidR="00EF758B">
              <w:rPr>
                <w:noProof/>
                <w:webHidden/>
              </w:rPr>
              <w:fldChar w:fldCharType="end"/>
            </w:r>
          </w:hyperlink>
        </w:p>
        <w:p w14:paraId="61F45271" w14:textId="7A284A0A"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66" w:history="1">
            <w:r w:rsidR="00EF758B" w:rsidRPr="009962DC">
              <w:rPr>
                <w:rStyle w:val="Lienhypertexte"/>
                <w:rFonts w:ascii="Trebuchet MS" w:eastAsia="Trebuchet MS" w:hAnsi="Trebuchet MS" w:cs="Trebuchet MS"/>
                <w:noProof/>
                <w:lang w:val="fr-FR"/>
              </w:rPr>
              <w:t>7 - Paiement</w:t>
            </w:r>
            <w:r w:rsidR="00EF758B">
              <w:rPr>
                <w:noProof/>
                <w:webHidden/>
              </w:rPr>
              <w:tab/>
            </w:r>
            <w:r w:rsidR="00EF758B">
              <w:rPr>
                <w:noProof/>
                <w:webHidden/>
              </w:rPr>
              <w:fldChar w:fldCharType="begin"/>
            </w:r>
            <w:r w:rsidR="00EF758B">
              <w:rPr>
                <w:noProof/>
                <w:webHidden/>
              </w:rPr>
              <w:instrText xml:space="preserve"> PAGEREF _Toc199749766 \h </w:instrText>
            </w:r>
            <w:r w:rsidR="00EF758B">
              <w:rPr>
                <w:noProof/>
                <w:webHidden/>
              </w:rPr>
            </w:r>
            <w:r w:rsidR="00EF758B">
              <w:rPr>
                <w:noProof/>
                <w:webHidden/>
              </w:rPr>
              <w:fldChar w:fldCharType="separate"/>
            </w:r>
            <w:r w:rsidR="00EF758B">
              <w:rPr>
                <w:noProof/>
                <w:webHidden/>
              </w:rPr>
              <w:t>5</w:t>
            </w:r>
            <w:r w:rsidR="00EF758B">
              <w:rPr>
                <w:noProof/>
                <w:webHidden/>
              </w:rPr>
              <w:fldChar w:fldCharType="end"/>
            </w:r>
          </w:hyperlink>
        </w:p>
        <w:p w14:paraId="750BAD69" w14:textId="29884B27"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67" w:history="1">
            <w:r w:rsidR="00EF758B" w:rsidRPr="009962DC">
              <w:rPr>
                <w:rStyle w:val="Lienhypertexte"/>
                <w:rFonts w:ascii="Trebuchet MS" w:eastAsia="Trebuchet MS" w:hAnsi="Trebuchet MS" w:cs="Trebuchet MS"/>
                <w:noProof/>
                <w:lang w:val="fr-FR"/>
              </w:rPr>
              <w:t>8 - Avance</w:t>
            </w:r>
            <w:r w:rsidR="00EF758B">
              <w:rPr>
                <w:noProof/>
                <w:webHidden/>
              </w:rPr>
              <w:tab/>
            </w:r>
            <w:r w:rsidR="00EF758B">
              <w:rPr>
                <w:noProof/>
                <w:webHidden/>
              </w:rPr>
              <w:fldChar w:fldCharType="begin"/>
            </w:r>
            <w:r w:rsidR="00EF758B">
              <w:rPr>
                <w:noProof/>
                <w:webHidden/>
              </w:rPr>
              <w:instrText xml:space="preserve"> PAGEREF _Toc199749767 \h </w:instrText>
            </w:r>
            <w:r w:rsidR="00EF758B">
              <w:rPr>
                <w:noProof/>
                <w:webHidden/>
              </w:rPr>
            </w:r>
            <w:r w:rsidR="00EF758B">
              <w:rPr>
                <w:noProof/>
                <w:webHidden/>
              </w:rPr>
              <w:fldChar w:fldCharType="separate"/>
            </w:r>
            <w:r w:rsidR="00EF758B">
              <w:rPr>
                <w:noProof/>
                <w:webHidden/>
              </w:rPr>
              <w:t>7</w:t>
            </w:r>
            <w:r w:rsidR="00EF758B">
              <w:rPr>
                <w:noProof/>
                <w:webHidden/>
              </w:rPr>
              <w:fldChar w:fldCharType="end"/>
            </w:r>
          </w:hyperlink>
        </w:p>
        <w:p w14:paraId="5C0898B8" w14:textId="7CF6DECA"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68" w:history="1">
            <w:r w:rsidR="00EF758B" w:rsidRPr="009962DC">
              <w:rPr>
                <w:rStyle w:val="Lienhypertexte"/>
                <w:rFonts w:ascii="Trebuchet MS" w:eastAsia="Trebuchet MS" w:hAnsi="Trebuchet MS" w:cs="Trebuchet MS"/>
                <w:noProof/>
                <w:lang w:val="fr-FR"/>
              </w:rPr>
              <w:t>9 - Nomenclature</w:t>
            </w:r>
            <w:r w:rsidR="00EF758B">
              <w:rPr>
                <w:noProof/>
                <w:webHidden/>
              </w:rPr>
              <w:tab/>
            </w:r>
            <w:r w:rsidR="00EF758B">
              <w:rPr>
                <w:noProof/>
                <w:webHidden/>
              </w:rPr>
              <w:fldChar w:fldCharType="begin"/>
            </w:r>
            <w:r w:rsidR="00EF758B">
              <w:rPr>
                <w:noProof/>
                <w:webHidden/>
              </w:rPr>
              <w:instrText xml:space="preserve"> PAGEREF _Toc199749768 \h </w:instrText>
            </w:r>
            <w:r w:rsidR="00EF758B">
              <w:rPr>
                <w:noProof/>
                <w:webHidden/>
              </w:rPr>
            </w:r>
            <w:r w:rsidR="00EF758B">
              <w:rPr>
                <w:noProof/>
                <w:webHidden/>
              </w:rPr>
              <w:fldChar w:fldCharType="separate"/>
            </w:r>
            <w:r w:rsidR="00EF758B">
              <w:rPr>
                <w:noProof/>
                <w:webHidden/>
              </w:rPr>
              <w:t>7</w:t>
            </w:r>
            <w:r w:rsidR="00EF758B">
              <w:rPr>
                <w:noProof/>
                <w:webHidden/>
              </w:rPr>
              <w:fldChar w:fldCharType="end"/>
            </w:r>
          </w:hyperlink>
        </w:p>
        <w:p w14:paraId="50D7A32F" w14:textId="74D1ECF7"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69" w:history="1">
            <w:r w:rsidR="00EF758B" w:rsidRPr="009962DC">
              <w:rPr>
                <w:rStyle w:val="Lienhypertexte"/>
                <w:rFonts w:ascii="Trebuchet MS" w:eastAsia="Trebuchet MS" w:hAnsi="Trebuchet MS" w:cs="Trebuchet MS"/>
                <w:noProof/>
                <w:lang w:val="fr-FR"/>
              </w:rPr>
              <w:t>10 - Signature</w:t>
            </w:r>
            <w:r w:rsidR="00EF758B">
              <w:rPr>
                <w:noProof/>
                <w:webHidden/>
              </w:rPr>
              <w:tab/>
            </w:r>
            <w:r w:rsidR="00EF758B">
              <w:rPr>
                <w:noProof/>
                <w:webHidden/>
              </w:rPr>
              <w:fldChar w:fldCharType="begin"/>
            </w:r>
            <w:r w:rsidR="00EF758B">
              <w:rPr>
                <w:noProof/>
                <w:webHidden/>
              </w:rPr>
              <w:instrText xml:space="preserve"> PAGEREF _Toc199749769 \h </w:instrText>
            </w:r>
            <w:r w:rsidR="00EF758B">
              <w:rPr>
                <w:noProof/>
                <w:webHidden/>
              </w:rPr>
            </w:r>
            <w:r w:rsidR="00EF758B">
              <w:rPr>
                <w:noProof/>
                <w:webHidden/>
              </w:rPr>
              <w:fldChar w:fldCharType="separate"/>
            </w:r>
            <w:r w:rsidR="00EF758B">
              <w:rPr>
                <w:noProof/>
                <w:webHidden/>
              </w:rPr>
              <w:t>7</w:t>
            </w:r>
            <w:r w:rsidR="00EF758B">
              <w:rPr>
                <w:noProof/>
                <w:webHidden/>
              </w:rPr>
              <w:fldChar w:fldCharType="end"/>
            </w:r>
          </w:hyperlink>
        </w:p>
        <w:p w14:paraId="7B9C21D4" w14:textId="2695D780" w:rsidR="00EF758B" w:rsidRDefault="001A45BF">
          <w:pPr>
            <w:pStyle w:val="TM1"/>
            <w:tabs>
              <w:tab w:val="right" w:leader="dot" w:pos="9622"/>
            </w:tabs>
            <w:rPr>
              <w:rFonts w:asciiTheme="minorHAnsi" w:eastAsiaTheme="minorEastAsia" w:hAnsiTheme="minorHAnsi" w:cstheme="minorBidi"/>
              <w:noProof/>
              <w:sz w:val="22"/>
              <w:szCs w:val="22"/>
              <w:lang w:val="fr-FR" w:eastAsia="fr-FR"/>
            </w:rPr>
          </w:pPr>
          <w:hyperlink w:anchor="_Toc199749770" w:history="1">
            <w:r w:rsidR="00EF758B" w:rsidRPr="009962DC">
              <w:rPr>
                <w:rStyle w:val="Lienhypertexte"/>
                <w:rFonts w:ascii="Trebuchet MS" w:eastAsia="Trebuchet MS" w:hAnsi="Trebuchet MS" w:cs="Trebuchet MS"/>
                <w:noProof/>
                <w:lang w:val="fr-FR"/>
              </w:rPr>
              <w:t>ANNEXE N° 1 : DÉSIGNATION DES CO-TRAITANTS ET RÉPARTITION DES PRESTATIONS</w:t>
            </w:r>
            <w:r w:rsidR="00EF758B">
              <w:rPr>
                <w:noProof/>
                <w:webHidden/>
              </w:rPr>
              <w:tab/>
            </w:r>
            <w:r w:rsidR="00EF758B">
              <w:rPr>
                <w:noProof/>
                <w:webHidden/>
              </w:rPr>
              <w:fldChar w:fldCharType="begin"/>
            </w:r>
            <w:r w:rsidR="00EF758B">
              <w:rPr>
                <w:noProof/>
                <w:webHidden/>
              </w:rPr>
              <w:instrText xml:space="preserve"> PAGEREF _Toc199749770 \h </w:instrText>
            </w:r>
            <w:r w:rsidR="00EF758B">
              <w:rPr>
                <w:noProof/>
                <w:webHidden/>
              </w:rPr>
            </w:r>
            <w:r w:rsidR="00EF758B">
              <w:rPr>
                <w:noProof/>
                <w:webHidden/>
              </w:rPr>
              <w:fldChar w:fldCharType="separate"/>
            </w:r>
            <w:r w:rsidR="00EF758B">
              <w:rPr>
                <w:noProof/>
                <w:webHidden/>
              </w:rPr>
              <w:t>10</w:t>
            </w:r>
            <w:r w:rsidR="00EF758B">
              <w:rPr>
                <w:noProof/>
                <w:webHidden/>
              </w:rPr>
              <w:fldChar w:fldCharType="end"/>
            </w:r>
          </w:hyperlink>
        </w:p>
        <w:p w14:paraId="614C7489" w14:textId="5D790C42" w:rsidR="00EF758B" w:rsidRDefault="00EF758B">
          <w:r>
            <w:rPr>
              <w:b/>
              <w:bCs/>
            </w:rPr>
            <w:fldChar w:fldCharType="end"/>
          </w:r>
        </w:p>
      </w:sdtContent>
    </w:sdt>
    <w:p w14:paraId="60741E4B" w14:textId="77777777" w:rsidR="008563F5" w:rsidRDefault="00AC0D91">
      <w:pPr>
        <w:spacing w:after="140"/>
        <w:ind w:left="20" w:right="20"/>
        <w:rPr>
          <w:rFonts w:ascii="Trebuchet MS" w:eastAsia="Trebuchet MS" w:hAnsi="Trebuchet MS" w:cs="Trebuchet MS"/>
          <w:color w:val="000000"/>
          <w:sz w:val="22"/>
          <w:lang w:val="fr-FR"/>
        </w:rPr>
        <w:sectPr w:rsidR="008563F5">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61BB027A" w14:textId="77777777" w:rsidR="008563F5" w:rsidRPr="001A5864" w:rsidRDefault="008563F5">
      <w:pPr>
        <w:spacing w:line="20" w:lineRule="exact"/>
        <w:rPr>
          <w:sz w:val="2"/>
          <w:lang w:val="fr-FR"/>
        </w:rPr>
      </w:pPr>
    </w:p>
    <w:p w14:paraId="5E5AFD5A" w14:textId="77777777" w:rsidR="008563F5" w:rsidRDefault="00AC0D91">
      <w:pPr>
        <w:pStyle w:val="Titre1"/>
        <w:spacing w:before="20" w:after="180"/>
        <w:ind w:left="20" w:right="20"/>
        <w:rPr>
          <w:rFonts w:ascii="Trebuchet MS" w:eastAsia="Trebuchet MS" w:hAnsi="Trebuchet MS" w:cs="Trebuchet MS"/>
          <w:color w:val="000000"/>
          <w:sz w:val="28"/>
          <w:lang w:val="fr-FR"/>
        </w:rPr>
      </w:pPr>
      <w:bookmarkStart w:id="0" w:name="_Toc256000000"/>
      <w:bookmarkStart w:id="1" w:name="_Toc199749757"/>
      <w:r>
        <w:rPr>
          <w:rFonts w:ascii="Trebuchet MS" w:eastAsia="Trebuchet MS" w:hAnsi="Trebuchet MS" w:cs="Trebuchet MS"/>
          <w:color w:val="000000"/>
          <w:sz w:val="28"/>
          <w:lang w:val="fr-FR"/>
        </w:rPr>
        <w:t>1 - Préambule : Liste des lots</w:t>
      </w:r>
      <w:bookmarkEnd w:id="0"/>
      <w:bookmarkEnd w:id="1"/>
    </w:p>
    <w:p w14:paraId="63B64946" w14:textId="738D6D3F" w:rsidR="008563F5" w:rsidRPr="00C06971" w:rsidRDefault="00102706" w:rsidP="006349AA">
      <w:pPr>
        <w:jc w:val="both"/>
        <w:rPr>
          <w:rFonts w:ascii="Trebuchet MS" w:eastAsia="Trebuchet MS" w:hAnsi="Trebuchet MS" w:cs="Trebuchet MS"/>
          <w:color w:val="000000"/>
          <w:sz w:val="20"/>
          <w:lang w:val="fr-FR"/>
        </w:rPr>
      </w:pPr>
      <w:r w:rsidRPr="00102706">
        <w:rPr>
          <w:rFonts w:ascii="Trebuchet MS" w:eastAsia="Trebuchet MS" w:hAnsi="Trebuchet MS" w:cs="Trebuchet MS"/>
          <w:color w:val="000000"/>
          <w:sz w:val="20"/>
          <w:lang w:val="fr-FR"/>
        </w:rPr>
        <w:t>Les prestations attendues font l’objet d’un lot unique.</w:t>
      </w:r>
    </w:p>
    <w:p w14:paraId="6325EBA1" w14:textId="77777777" w:rsidR="00C06971" w:rsidRPr="001A5864" w:rsidRDefault="00C06971" w:rsidP="00C06971">
      <w:pPr>
        <w:rPr>
          <w:lang w:val="fr-FR"/>
        </w:rPr>
      </w:pPr>
    </w:p>
    <w:p w14:paraId="40CD5A3A" w14:textId="77777777" w:rsidR="008563F5" w:rsidRDefault="00AC0D91">
      <w:pPr>
        <w:pStyle w:val="Titre1"/>
        <w:spacing w:before="20" w:after="180"/>
        <w:ind w:left="20" w:right="20"/>
        <w:rPr>
          <w:rFonts w:ascii="Trebuchet MS" w:eastAsia="Trebuchet MS" w:hAnsi="Trebuchet MS" w:cs="Trebuchet MS"/>
          <w:color w:val="000000"/>
          <w:sz w:val="28"/>
          <w:lang w:val="fr-FR"/>
        </w:rPr>
      </w:pPr>
      <w:bookmarkStart w:id="2" w:name="_Toc256000001"/>
      <w:bookmarkStart w:id="3" w:name="_Toc199749758"/>
      <w:r>
        <w:rPr>
          <w:rFonts w:ascii="Trebuchet MS" w:eastAsia="Trebuchet MS" w:hAnsi="Trebuchet MS" w:cs="Trebuchet MS"/>
          <w:color w:val="000000"/>
          <w:sz w:val="28"/>
          <w:lang w:val="fr-FR"/>
        </w:rPr>
        <w:t>2 - Identification de l'acheteur</w:t>
      </w:r>
      <w:bookmarkEnd w:id="2"/>
      <w:bookmarkEnd w:id="3"/>
    </w:p>
    <w:p w14:paraId="210B3BA3" w14:textId="77777777" w:rsidR="008563F5" w:rsidRDefault="00AC0D91">
      <w:pPr>
        <w:pStyle w:val="ParagrapheIndent1"/>
        <w:spacing w:after="240"/>
        <w:ind w:left="20" w:right="20"/>
        <w:jc w:val="both"/>
        <w:rPr>
          <w:color w:val="000000"/>
          <w:lang w:val="fr-FR"/>
        </w:rPr>
      </w:pPr>
      <w:r>
        <w:rPr>
          <w:color w:val="000000"/>
          <w:lang w:val="fr-FR"/>
        </w:rPr>
        <w:t>Nom de l'organisme : Université Paris-Saclay</w:t>
      </w:r>
    </w:p>
    <w:p w14:paraId="49FB1172" w14:textId="266EB190" w:rsidR="006E61B1" w:rsidRDefault="006E61B1" w:rsidP="006E61B1">
      <w:pPr>
        <w:pStyle w:val="ParagrapheIndent1"/>
        <w:spacing w:after="240" w:line="232" w:lineRule="exact"/>
        <w:ind w:left="20" w:right="20"/>
        <w:jc w:val="both"/>
        <w:rPr>
          <w:color w:val="000000"/>
          <w:lang w:val="fr-FR"/>
        </w:rPr>
      </w:pPr>
      <w:r>
        <w:rPr>
          <w:color w:val="000000"/>
          <w:lang w:val="fr-FR"/>
        </w:rPr>
        <w:t xml:space="preserve">Personne habilitée à donner les renseignements relatifs aux nantissements et cessions de créances : M. Camille </w:t>
      </w:r>
      <w:proofErr w:type="spellStart"/>
      <w:r>
        <w:rPr>
          <w:color w:val="000000"/>
          <w:lang w:val="fr-FR"/>
        </w:rPr>
        <w:t>Galap</w:t>
      </w:r>
      <w:proofErr w:type="spellEnd"/>
      <w:r>
        <w:rPr>
          <w:color w:val="000000"/>
          <w:lang w:val="fr-FR"/>
        </w:rPr>
        <w:t xml:space="preserve"> </w:t>
      </w:r>
      <w:r w:rsidR="00A06840">
        <w:rPr>
          <w:color w:val="000000"/>
          <w:lang w:val="fr-FR"/>
        </w:rPr>
        <w:t>Président</w:t>
      </w:r>
      <w:r>
        <w:rPr>
          <w:color w:val="000000"/>
          <w:lang w:val="fr-FR"/>
        </w:rPr>
        <w:t xml:space="preserve"> de l’Université Paris-Saclay.</w:t>
      </w:r>
    </w:p>
    <w:p w14:paraId="3FD92120" w14:textId="41908515" w:rsidR="006E61B1" w:rsidRDefault="006E61B1" w:rsidP="006E61B1">
      <w:pPr>
        <w:pStyle w:val="ParagrapheIndent1"/>
        <w:spacing w:after="240"/>
        <w:ind w:left="20" w:right="20"/>
        <w:jc w:val="both"/>
        <w:rPr>
          <w:color w:val="000000"/>
          <w:lang w:val="fr-FR"/>
        </w:rPr>
      </w:pPr>
      <w:r>
        <w:rPr>
          <w:color w:val="000000"/>
          <w:lang w:val="fr-FR"/>
        </w:rPr>
        <w:t xml:space="preserve">Ordonnateur : M. Camille </w:t>
      </w:r>
      <w:proofErr w:type="spellStart"/>
      <w:r>
        <w:rPr>
          <w:color w:val="000000"/>
          <w:lang w:val="fr-FR"/>
        </w:rPr>
        <w:t>Galap</w:t>
      </w:r>
      <w:proofErr w:type="spellEnd"/>
      <w:r>
        <w:rPr>
          <w:color w:val="000000"/>
          <w:lang w:val="fr-FR"/>
        </w:rPr>
        <w:t xml:space="preserve"> </w:t>
      </w:r>
      <w:r w:rsidR="00A06840">
        <w:rPr>
          <w:color w:val="000000"/>
          <w:lang w:val="fr-FR"/>
        </w:rPr>
        <w:t>Président</w:t>
      </w:r>
      <w:r>
        <w:rPr>
          <w:color w:val="000000"/>
          <w:lang w:val="fr-FR"/>
        </w:rPr>
        <w:t xml:space="preserve"> de l’Université Paris-Saclay</w:t>
      </w:r>
    </w:p>
    <w:p w14:paraId="2AF520B5" w14:textId="77777777" w:rsidR="008563F5" w:rsidRDefault="00AC0D91">
      <w:pPr>
        <w:pStyle w:val="ParagrapheIndent1"/>
        <w:spacing w:after="240"/>
        <w:ind w:left="20" w:right="20"/>
        <w:jc w:val="both"/>
        <w:rPr>
          <w:color w:val="000000"/>
          <w:lang w:val="fr-FR"/>
        </w:rPr>
      </w:pPr>
      <w:r>
        <w:rPr>
          <w:color w:val="000000"/>
          <w:lang w:val="fr-FR"/>
        </w:rPr>
        <w:t>Comptable assignataire des paiements : Agent comptable de l'Université Paris-Saclay</w:t>
      </w:r>
    </w:p>
    <w:p w14:paraId="18F47AA6" w14:textId="77777777" w:rsidR="008563F5" w:rsidRDefault="00AC0D91">
      <w:pPr>
        <w:pStyle w:val="Titre1"/>
        <w:spacing w:before="20" w:after="180"/>
        <w:ind w:left="20" w:right="20"/>
        <w:rPr>
          <w:rFonts w:ascii="Trebuchet MS" w:eastAsia="Trebuchet MS" w:hAnsi="Trebuchet MS" w:cs="Trebuchet MS"/>
          <w:color w:val="000000"/>
          <w:sz w:val="28"/>
          <w:lang w:val="fr-FR"/>
        </w:rPr>
      </w:pPr>
      <w:bookmarkStart w:id="4" w:name="_Toc256000002"/>
      <w:bookmarkStart w:id="5" w:name="_Toc199749759"/>
      <w:r>
        <w:rPr>
          <w:rFonts w:ascii="Trebuchet MS" w:eastAsia="Trebuchet MS" w:hAnsi="Trebuchet MS" w:cs="Trebuchet MS"/>
          <w:color w:val="000000"/>
          <w:sz w:val="28"/>
          <w:lang w:val="fr-FR"/>
        </w:rPr>
        <w:t>3 - Identification du co-contractant</w:t>
      </w:r>
      <w:bookmarkEnd w:id="4"/>
      <w:bookmarkEnd w:id="5"/>
    </w:p>
    <w:p w14:paraId="7612034D" w14:textId="32D5B1EB" w:rsidR="008563F5" w:rsidRDefault="00AC0D91">
      <w:pPr>
        <w:pStyle w:val="ParagrapheIndent1"/>
        <w:spacing w:after="240" w:line="232" w:lineRule="exact"/>
        <w:ind w:left="20" w:right="20"/>
        <w:jc w:val="both"/>
        <w:rPr>
          <w:color w:val="000000"/>
          <w:lang w:val="fr-FR"/>
        </w:rPr>
      </w:pPr>
      <w:r>
        <w:rPr>
          <w:color w:val="000000"/>
          <w:lang w:val="fr-FR"/>
        </w:rPr>
        <w:t xml:space="preserve">Après avoir pris connaissance des pièces constitutives du marché </w:t>
      </w:r>
      <w:r w:rsidRPr="00296A8B">
        <w:rPr>
          <w:color w:val="000000"/>
          <w:lang w:val="fr-FR"/>
        </w:rPr>
        <w:t>indiquées à l'article "pièces contractuelles"</w:t>
      </w:r>
      <w:r>
        <w:rPr>
          <w:color w:val="000000"/>
          <w:lang w:val="fr-FR"/>
        </w:rPr>
        <w:t xml:space="preserve"> du Cahier des clauses particulières qui fait référence au CCAG - Fournitures Courantes et Services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8563F5" w14:paraId="48EFD65D" w14:textId="77777777">
        <w:trPr>
          <w:trHeight w:val="240"/>
        </w:trPr>
        <w:tc>
          <w:tcPr>
            <w:tcW w:w="240" w:type="dxa"/>
            <w:tcMar>
              <w:top w:w="0" w:type="dxa"/>
              <w:left w:w="0" w:type="dxa"/>
              <w:bottom w:w="0" w:type="dxa"/>
              <w:right w:w="0" w:type="dxa"/>
            </w:tcMar>
          </w:tcPr>
          <w:p w14:paraId="2C158860" w14:textId="77777777" w:rsidR="008563F5" w:rsidRDefault="00AC0D91">
            <w:pPr>
              <w:rPr>
                <w:sz w:val="2"/>
              </w:rPr>
            </w:pPr>
            <w:r>
              <w:rPr>
                <w:noProof/>
                <w:lang w:val="fr-FR" w:eastAsia="fr-FR"/>
              </w:rPr>
              <w:drawing>
                <wp:inline distT="0" distB="0" distL="0" distR="0" wp14:anchorId="7C4A9632" wp14:editId="5470EF07">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1D97D3" w14:textId="77777777" w:rsidR="008563F5" w:rsidRDefault="008563F5">
            <w:pPr>
              <w:rPr>
                <w:sz w:val="2"/>
              </w:rPr>
            </w:pPr>
          </w:p>
        </w:tc>
        <w:tc>
          <w:tcPr>
            <w:tcW w:w="9180" w:type="dxa"/>
            <w:tcMar>
              <w:top w:w="0" w:type="dxa"/>
              <w:left w:w="0" w:type="dxa"/>
              <w:bottom w:w="0" w:type="dxa"/>
              <w:right w:w="0" w:type="dxa"/>
            </w:tcMar>
          </w:tcPr>
          <w:p w14:paraId="77566865" w14:textId="77777777" w:rsidR="008563F5" w:rsidRDefault="00AC0D91">
            <w:pPr>
              <w:pStyle w:val="ParagrapheIndent1"/>
              <w:jc w:val="both"/>
              <w:rPr>
                <w:color w:val="000000"/>
                <w:lang w:val="fr-FR"/>
              </w:rPr>
            </w:pPr>
            <w:r>
              <w:rPr>
                <w:color w:val="000000"/>
                <w:lang w:val="fr-FR"/>
              </w:rPr>
              <w:t>Le signataire (Candidat individuel),</w:t>
            </w:r>
          </w:p>
        </w:tc>
      </w:tr>
    </w:tbl>
    <w:p w14:paraId="33FF8860" w14:textId="77777777" w:rsidR="008563F5" w:rsidRDefault="00AC0D91">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8563F5" w14:paraId="65FB03D3"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D1F9580"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B74C67" w14:textId="77777777" w:rsidR="008563F5" w:rsidRDefault="008563F5">
            <w:pPr>
              <w:pStyle w:val="saisieClientCel"/>
              <w:rPr>
                <w:rFonts w:ascii="Trebuchet MS" w:eastAsia="Trebuchet MS" w:hAnsi="Trebuchet MS" w:cs="Trebuchet MS"/>
                <w:color w:val="000000"/>
                <w:lang w:val="fr-FR"/>
              </w:rPr>
            </w:pPr>
          </w:p>
        </w:tc>
      </w:tr>
      <w:tr w:rsidR="008563F5" w14:paraId="147B8283"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CEB1F5"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8DEAF5" w14:textId="77777777" w:rsidR="008563F5" w:rsidRDefault="008563F5">
            <w:pPr>
              <w:pStyle w:val="saisieClientCel"/>
              <w:rPr>
                <w:rFonts w:ascii="Trebuchet MS" w:eastAsia="Trebuchet MS" w:hAnsi="Trebuchet MS" w:cs="Trebuchet MS"/>
                <w:color w:val="000000"/>
                <w:lang w:val="fr-FR"/>
              </w:rPr>
            </w:pPr>
          </w:p>
        </w:tc>
      </w:tr>
    </w:tbl>
    <w:p w14:paraId="614A9655" w14:textId="77777777" w:rsidR="008563F5" w:rsidRDefault="00AC0D91">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rsidRPr="001A45BF" w14:paraId="13548D5F" w14:textId="77777777">
        <w:trPr>
          <w:trHeight w:val="240"/>
        </w:trPr>
        <w:tc>
          <w:tcPr>
            <w:tcW w:w="240" w:type="dxa"/>
            <w:tcMar>
              <w:top w:w="0" w:type="dxa"/>
              <w:left w:w="0" w:type="dxa"/>
              <w:bottom w:w="0" w:type="dxa"/>
              <w:right w:w="0" w:type="dxa"/>
            </w:tcMar>
          </w:tcPr>
          <w:p w14:paraId="0576244F" w14:textId="77777777" w:rsidR="008563F5" w:rsidRDefault="00AC0D91">
            <w:pPr>
              <w:rPr>
                <w:sz w:val="2"/>
              </w:rPr>
            </w:pPr>
            <w:r>
              <w:rPr>
                <w:noProof/>
                <w:lang w:val="fr-FR" w:eastAsia="fr-FR"/>
              </w:rPr>
              <w:drawing>
                <wp:inline distT="0" distB="0" distL="0" distR="0" wp14:anchorId="0B8ECAEB" wp14:editId="000B5804">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5B8D9E" w14:textId="77777777" w:rsidR="008563F5" w:rsidRDefault="008563F5">
            <w:pPr>
              <w:rPr>
                <w:sz w:val="2"/>
              </w:rPr>
            </w:pPr>
          </w:p>
        </w:tc>
        <w:tc>
          <w:tcPr>
            <w:tcW w:w="9180" w:type="dxa"/>
            <w:tcMar>
              <w:top w:w="0" w:type="dxa"/>
              <w:left w:w="0" w:type="dxa"/>
              <w:bottom w:w="0" w:type="dxa"/>
              <w:right w:w="0" w:type="dxa"/>
            </w:tcMar>
          </w:tcPr>
          <w:p w14:paraId="7354B299" w14:textId="77777777" w:rsidR="008563F5" w:rsidRDefault="00AC0D91">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2DC03DAB" w14:textId="77777777" w:rsidR="008563F5" w:rsidRPr="001A5864" w:rsidRDefault="00AC0D91">
      <w:pPr>
        <w:spacing w:line="240" w:lineRule="exact"/>
        <w:rPr>
          <w:lang w:val="fr-FR"/>
        </w:rPr>
      </w:pPr>
      <w:r w:rsidRPr="001A5864">
        <w:rPr>
          <w:lang w:val="fr-FR"/>
        </w:rPr>
        <w:t xml:space="preserve"> </w:t>
      </w:r>
    </w:p>
    <w:tbl>
      <w:tblPr>
        <w:tblW w:w="0" w:type="auto"/>
        <w:tblInd w:w="100" w:type="dxa"/>
        <w:tblLayout w:type="fixed"/>
        <w:tblLook w:val="04A0" w:firstRow="1" w:lastRow="0" w:firstColumn="1" w:lastColumn="0" w:noHBand="0" w:noVBand="1"/>
      </w:tblPr>
      <w:tblGrid>
        <w:gridCol w:w="2460"/>
        <w:gridCol w:w="7140"/>
      </w:tblGrid>
      <w:tr w:rsidR="008563F5" w:rsidRPr="001A45BF" w14:paraId="0DC12882" w14:textId="77777777">
        <w:trPr>
          <w:trHeight w:val="5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0A9FE3" w14:textId="77777777" w:rsidR="008563F5" w:rsidRDefault="00AC0D9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A4AE58" w14:textId="77777777" w:rsidR="008563F5" w:rsidRDefault="008563F5">
            <w:pPr>
              <w:pStyle w:val="saisieClientCel"/>
              <w:rPr>
                <w:rFonts w:ascii="Trebuchet MS" w:eastAsia="Trebuchet MS" w:hAnsi="Trebuchet MS" w:cs="Trebuchet MS"/>
                <w:color w:val="000000"/>
                <w:lang w:val="fr-FR"/>
              </w:rPr>
            </w:pPr>
          </w:p>
        </w:tc>
      </w:tr>
      <w:tr w:rsidR="008563F5" w14:paraId="5EB4C395"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63BC217"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91D567" w14:textId="77777777" w:rsidR="008563F5" w:rsidRDefault="008563F5">
            <w:pPr>
              <w:pStyle w:val="saisieClientCel"/>
              <w:rPr>
                <w:rFonts w:ascii="Trebuchet MS" w:eastAsia="Trebuchet MS" w:hAnsi="Trebuchet MS" w:cs="Trebuchet MS"/>
                <w:color w:val="000000"/>
                <w:lang w:val="fr-FR"/>
              </w:rPr>
            </w:pPr>
          </w:p>
        </w:tc>
      </w:tr>
      <w:tr w:rsidR="008563F5" w14:paraId="0A266D5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C00C03"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99A39B" w14:textId="77777777" w:rsidR="008563F5" w:rsidRDefault="008563F5">
            <w:pPr>
              <w:pStyle w:val="saisieClientCel"/>
              <w:rPr>
                <w:rFonts w:ascii="Trebuchet MS" w:eastAsia="Trebuchet MS" w:hAnsi="Trebuchet MS" w:cs="Trebuchet MS"/>
                <w:color w:val="000000"/>
                <w:lang w:val="fr-FR"/>
              </w:rPr>
            </w:pPr>
          </w:p>
        </w:tc>
      </w:tr>
      <w:tr w:rsidR="008563F5" w14:paraId="7A29A9D7"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C8793"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02A19B9" w14:textId="77777777" w:rsidR="008563F5" w:rsidRDefault="008563F5">
            <w:pPr>
              <w:pStyle w:val="saisieClientCel"/>
              <w:rPr>
                <w:rFonts w:ascii="Trebuchet MS" w:eastAsia="Trebuchet MS" w:hAnsi="Trebuchet MS" w:cs="Trebuchet MS"/>
                <w:color w:val="000000"/>
                <w:lang w:val="fr-FR"/>
              </w:rPr>
            </w:pPr>
          </w:p>
        </w:tc>
      </w:tr>
      <w:tr w:rsidR="008563F5" w14:paraId="2558287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B65A2EE"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52847D2" w14:textId="77777777" w:rsidR="008563F5" w:rsidRDefault="008563F5">
            <w:pPr>
              <w:pStyle w:val="saisieClientCel"/>
              <w:rPr>
                <w:rFonts w:ascii="Trebuchet MS" w:eastAsia="Trebuchet MS" w:hAnsi="Trebuchet MS" w:cs="Trebuchet MS"/>
                <w:color w:val="000000"/>
                <w:lang w:val="fr-FR"/>
              </w:rPr>
            </w:pPr>
          </w:p>
        </w:tc>
      </w:tr>
      <w:tr w:rsidR="008563F5" w14:paraId="446AB7A5"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2145948"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B1FE05" w14:textId="77777777" w:rsidR="008563F5" w:rsidRDefault="008563F5">
            <w:pPr>
              <w:pStyle w:val="saisieClientCel"/>
              <w:rPr>
                <w:rFonts w:ascii="Trebuchet MS" w:eastAsia="Trebuchet MS" w:hAnsi="Trebuchet MS" w:cs="Trebuchet MS"/>
                <w:color w:val="000000"/>
                <w:lang w:val="fr-FR"/>
              </w:rPr>
            </w:pPr>
          </w:p>
        </w:tc>
      </w:tr>
      <w:tr w:rsidR="008563F5" w14:paraId="01478D9C" w14:textId="77777777">
        <w:trPr>
          <w:trHeight w:val="5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D1406C3" w14:textId="77777777" w:rsidR="008563F5" w:rsidRDefault="00AC0D9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544E2B" w14:textId="77777777" w:rsidR="008563F5" w:rsidRDefault="008563F5">
            <w:pPr>
              <w:pStyle w:val="saisieClientCel"/>
              <w:rPr>
                <w:rFonts w:ascii="Trebuchet MS" w:eastAsia="Trebuchet MS" w:hAnsi="Trebuchet MS" w:cs="Trebuchet MS"/>
                <w:color w:val="000000"/>
                <w:lang w:val="fr-FR"/>
              </w:rPr>
            </w:pPr>
          </w:p>
        </w:tc>
      </w:tr>
    </w:tbl>
    <w:p w14:paraId="31103FD0" w14:textId="77777777" w:rsidR="008563F5" w:rsidRDefault="00AC0D91">
      <w:pPr>
        <w:spacing w:after="120" w:line="240" w:lineRule="exact"/>
      </w:pPr>
      <w:r>
        <w:t xml:space="preserve"> </w:t>
      </w:r>
    </w:p>
    <w:p w14:paraId="576CD37F" w14:textId="77777777" w:rsidR="00271A78" w:rsidRDefault="00271A78">
      <w:pPr>
        <w:spacing w:after="120" w:line="240" w:lineRule="exact"/>
      </w:pPr>
    </w:p>
    <w:p w14:paraId="04FA98AD" w14:textId="77777777" w:rsidR="00271A78" w:rsidRDefault="00271A78">
      <w:pPr>
        <w:spacing w:after="120" w:line="240" w:lineRule="exact"/>
      </w:pPr>
    </w:p>
    <w:p w14:paraId="1CBFE570" w14:textId="77777777" w:rsidR="00271A78" w:rsidRDefault="00271A78">
      <w:pPr>
        <w:spacing w:after="1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8563F5" w:rsidRPr="001A45BF" w14:paraId="4CD0891C" w14:textId="77777777">
        <w:trPr>
          <w:trHeight w:val="240"/>
        </w:trPr>
        <w:tc>
          <w:tcPr>
            <w:tcW w:w="240" w:type="dxa"/>
            <w:tcMar>
              <w:top w:w="0" w:type="dxa"/>
              <w:left w:w="0" w:type="dxa"/>
              <w:bottom w:w="0" w:type="dxa"/>
              <w:right w:w="0" w:type="dxa"/>
            </w:tcMar>
          </w:tcPr>
          <w:p w14:paraId="08D1C332" w14:textId="77777777" w:rsidR="008563F5" w:rsidRDefault="00AC0D91">
            <w:pPr>
              <w:rPr>
                <w:sz w:val="2"/>
              </w:rPr>
            </w:pPr>
            <w:r>
              <w:rPr>
                <w:noProof/>
                <w:lang w:val="fr-FR" w:eastAsia="fr-FR"/>
              </w:rPr>
              <w:lastRenderedPageBreak/>
              <w:drawing>
                <wp:inline distT="0" distB="0" distL="0" distR="0" wp14:anchorId="4E3C3F3C" wp14:editId="7852B9F6">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3A0FE8" w14:textId="77777777" w:rsidR="008563F5" w:rsidRDefault="008563F5">
            <w:pPr>
              <w:rPr>
                <w:sz w:val="2"/>
              </w:rPr>
            </w:pPr>
          </w:p>
        </w:tc>
        <w:tc>
          <w:tcPr>
            <w:tcW w:w="9180" w:type="dxa"/>
            <w:tcMar>
              <w:top w:w="0" w:type="dxa"/>
              <w:left w:w="0" w:type="dxa"/>
              <w:bottom w:w="0" w:type="dxa"/>
              <w:right w:w="0" w:type="dxa"/>
            </w:tcMar>
          </w:tcPr>
          <w:p w14:paraId="388120B5" w14:textId="77777777" w:rsidR="008563F5" w:rsidRDefault="00AC0D91">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7728CA57" w14:textId="77777777" w:rsidR="008563F5" w:rsidRPr="001A5864" w:rsidRDefault="00AC0D91">
      <w:pPr>
        <w:spacing w:line="240" w:lineRule="exact"/>
        <w:rPr>
          <w:lang w:val="fr-FR"/>
        </w:rPr>
      </w:pPr>
      <w:r w:rsidRPr="001A5864">
        <w:rPr>
          <w:lang w:val="fr-FR"/>
        </w:rPr>
        <w:t xml:space="preserve"> </w:t>
      </w:r>
    </w:p>
    <w:tbl>
      <w:tblPr>
        <w:tblW w:w="0" w:type="auto"/>
        <w:tblInd w:w="100" w:type="dxa"/>
        <w:tblLayout w:type="fixed"/>
        <w:tblLook w:val="04A0" w:firstRow="1" w:lastRow="0" w:firstColumn="1" w:lastColumn="0" w:noHBand="0" w:noVBand="1"/>
      </w:tblPr>
      <w:tblGrid>
        <w:gridCol w:w="2460"/>
        <w:gridCol w:w="7140"/>
      </w:tblGrid>
      <w:tr w:rsidR="008563F5" w:rsidRPr="001A45BF" w14:paraId="5137A68F" w14:textId="77777777">
        <w:trPr>
          <w:trHeight w:val="5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E75D45" w14:textId="77777777" w:rsidR="008563F5" w:rsidRDefault="00AC0D9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0F20F09" w14:textId="77777777" w:rsidR="008563F5" w:rsidRDefault="008563F5">
            <w:pPr>
              <w:pStyle w:val="saisieClientCel"/>
              <w:rPr>
                <w:rFonts w:ascii="Trebuchet MS" w:eastAsia="Trebuchet MS" w:hAnsi="Trebuchet MS" w:cs="Trebuchet MS"/>
                <w:color w:val="000000"/>
                <w:lang w:val="fr-FR"/>
              </w:rPr>
            </w:pPr>
          </w:p>
        </w:tc>
      </w:tr>
      <w:tr w:rsidR="008563F5" w14:paraId="32E73B5D"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EFD9111"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B32034" w14:textId="77777777" w:rsidR="008563F5" w:rsidRDefault="008563F5">
            <w:pPr>
              <w:pStyle w:val="saisieClientCel"/>
              <w:rPr>
                <w:rFonts w:ascii="Trebuchet MS" w:eastAsia="Trebuchet MS" w:hAnsi="Trebuchet MS" w:cs="Trebuchet MS"/>
                <w:color w:val="000000"/>
                <w:lang w:val="fr-FR"/>
              </w:rPr>
            </w:pPr>
          </w:p>
        </w:tc>
      </w:tr>
      <w:tr w:rsidR="008563F5" w14:paraId="504181E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BDD3BC5"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4ADE5E" w14:textId="77777777" w:rsidR="008563F5" w:rsidRDefault="008563F5">
            <w:pPr>
              <w:pStyle w:val="saisieClientCel"/>
              <w:rPr>
                <w:rFonts w:ascii="Trebuchet MS" w:eastAsia="Trebuchet MS" w:hAnsi="Trebuchet MS" w:cs="Trebuchet MS"/>
                <w:color w:val="000000"/>
                <w:lang w:val="fr-FR"/>
              </w:rPr>
            </w:pPr>
          </w:p>
        </w:tc>
      </w:tr>
    </w:tbl>
    <w:p w14:paraId="7C217F3D" w14:textId="77777777" w:rsidR="00C06971" w:rsidRDefault="00C06971"/>
    <w:p w14:paraId="2C1B3ED2" w14:textId="77777777" w:rsidR="00C06971" w:rsidRDefault="00C06971" w:rsidP="00C06971"/>
    <w:p w14:paraId="2C45DB47" w14:textId="77777777" w:rsidR="008563F5" w:rsidRDefault="008563F5">
      <w:pPr>
        <w:spacing w:line="20" w:lineRule="exact"/>
        <w:rPr>
          <w:sz w:val="2"/>
        </w:rPr>
      </w:pPr>
    </w:p>
    <w:tbl>
      <w:tblPr>
        <w:tblW w:w="0" w:type="auto"/>
        <w:tblInd w:w="100" w:type="dxa"/>
        <w:tblLayout w:type="fixed"/>
        <w:tblLook w:val="04A0" w:firstRow="1" w:lastRow="0" w:firstColumn="1" w:lastColumn="0" w:noHBand="0" w:noVBand="1"/>
      </w:tblPr>
      <w:tblGrid>
        <w:gridCol w:w="2460"/>
        <w:gridCol w:w="7140"/>
      </w:tblGrid>
      <w:tr w:rsidR="008563F5" w14:paraId="7E1C64C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F9F63B"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67FB32" w14:textId="77777777" w:rsidR="008563F5" w:rsidRDefault="008563F5">
            <w:pPr>
              <w:pStyle w:val="saisieClientCel"/>
              <w:rPr>
                <w:rFonts w:ascii="Trebuchet MS" w:eastAsia="Trebuchet MS" w:hAnsi="Trebuchet MS" w:cs="Trebuchet MS"/>
                <w:color w:val="000000"/>
                <w:lang w:val="fr-FR"/>
              </w:rPr>
            </w:pPr>
          </w:p>
        </w:tc>
      </w:tr>
      <w:tr w:rsidR="008563F5" w14:paraId="04CF59D4"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525E24"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F241B3" w14:textId="77777777" w:rsidR="008563F5" w:rsidRDefault="008563F5">
            <w:pPr>
              <w:pStyle w:val="saisieClientCel"/>
              <w:rPr>
                <w:rFonts w:ascii="Trebuchet MS" w:eastAsia="Trebuchet MS" w:hAnsi="Trebuchet MS" w:cs="Trebuchet MS"/>
                <w:color w:val="000000"/>
                <w:lang w:val="fr-FR"/>
              </w:rPr>
            </w:pPr>
          </w:p>
        </w:tc>
      </w:tr>
      <w:tr w:rsidR="008563F5" w14:paraId="6867D820"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B5DFC7"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568CE3" w14:textId="77777777" w:rsidR="008563F5" w:rsidRDefault="008563F5">
            <w:pPr>
              <w:pStyle w:val="saisieClientCel"/>
              <w:rPr>
                <w:rFonts w:ascii="Trebuchet MS" w:eastAsia="Trebuchet MS" w:hAnsi="Trebuchet MS" w:cs="Trebuchet MS"/>
                <w:color w:val="000000"/>
                <w:lang w:val="fr-FR"/>
              </w:rPr>
            </w:pPr>
          </w:p>
        </w:tc>
      </w:tr>
      <w:tr w:rsidR="008563F5" w14:paraId="40AF7FE6" w14:textId="77777777">
        <w:trPr>
          <w:trHeight w:val="5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DB2089" w14:textId="77777777" w:rsidR="008563F5" w:rsidRDefault="00AC0D9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7C0A99" w14:textId="77777777" w:rsidR="008563F5" w:rsidRDefault="008563F5">
            <w:pPr>
              <w:pStyle w:val="saisieClientCel"/>
              <w:rPr>
                <w:rFonts w:ascii="Trebuchet MS" w:eastAsia="Trebuchet MS" w:hAnsi="Trebuchet MS" w:cs="Trebuchet MS"/>
                <w:color w:val="000000"/>
                <w:lang w:val="fr-FR"/>
              </w:rPr>
            </w:pPr>
          </w:p>
        </w:tc>
      </w:tr>
    </w:tbl>
    <w:p w14:paraId="27CA7F1C" w14:textId="77777777" w:rsidR="008563F5" w:rsidRDefault="00AC0D91">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14:paraId="7C6A45FE" w14:textId="77777777">
        <w:trPr>
          <w:trHeight w:val="240"/>
        </w:trPr>
        <w:tc>
          <w:tcPr>
            <w:tcW w:w="240" w:type="dxa"/>
            <w:tcMar>
              <w:top w:w="0" w:type="dxa"/>
              <w:left w:w="0" w:type="dxa"/>
              <w:bottom w:w="0" w:type="dxa"/>
              <w:right w:w="0" w:type="dxa"/>
            </w:tcMar>
          </w:tcPr>
          <w:p w14:paraId="1E7B25DF" w14:textId="77777777" w:rsidR="008563F5" w:rsidRDefault="00AC0D91">
            <w:pPr>
              <w:rPr>
                <w:sz w:val="2"/>
              </w:rPr>
            </w:pPr>
            <w:r>
              <w:rPr>
                <w:noProof/>
                <w:lang w:val="fr-FR" w:eastAsia="fr-FR"/>
              </w:rPr>
              <w:drawing>
                <wp:inline distT="0" distB="0" distL="0" distR="0" wp14:anchorId="18B4FFB1" wp14:editId="72C1DD6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68A789" w14:textId="77777777" w:rsidR="008563F5" w:rsidRDefault="008563F5">
            <w:pPr>
              <w:rPr>
                <w:sz w:val="2"/>
              </w:rPr>
            </w:pPr>
          </w:p>
        </w:tc>
        <w:tc>
          <w:tcPr>
            <w:tcW w:w="9180" w:type="dxa"/>
            <w:tcMar>
              <w:top w:w="0" w:type="dxa"/>
              <w:left w:w="0" w:type="dxa"/>
              <w:bottom w:w="0" w:type="dxa"/>
              <w:right w:w="0" w:type="dxa"/>
            </w:tcMar>
          </w:tcPr>
          <w:p w14:paraId="4AF03691" w14:textId="77777777" w:rsidR="008563F5" w:rsidRDefault="00AC0D91">
            <w:pPr>
              <w:pStyle w:val="ParagrapheIndent1"/>
              <w:jc w:val="both"/>
              <w:rPr>
                <w:color w:val="000000"/>
                <w:lang w:val="fr-FR"/>
              </w:rPr>
            </w:pPr>
            <w:r>
              <w:rPr>
                <w:color w:val="000000"/>
                <w:lang w:val="fr-FR"/>
              </w:rPr>
              <w:t>Le mandataire (Candidat groupé),</w:t>
            </w:r>
          </w:p>
        </w:tc>
      </w:tr>
    </w:tbl>
    <w:p w14:paraId="140C2201" w14:textId="77777777" w:rsidR="008563F5" w:rsidRDefault="00AC0D91">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8563F5" w14:paraId="77C2382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081363D"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80A8CA3" w14:textId="77777777" w:rsidR="008563F5" w:rsidRDefault="008563F5">
            <w:pPr>
              <w:pStyle w:val="saisieClientCel"/>
              <w:rPr>
                <w:rFonts w:ascii="Trebuchet MS" w:eastAsia="Trebuchet MS" w:hAnsi="Trebuchet MS" w:cs="Trebuchet MS"/>
                <w:color w:val="000000"/>
                <w:lang w:val="fr-FR"/>
              </w:rPr>
            </w:pPr>
          </w:p>
        </w:tc>
      </w:tr>
      <w:tr w:rsidR="008563F5" w14:paraId="06F5342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F23D49"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260E09" w14:textId="77777777" w:rsidR="008563F5" w:rsidRDefault="008563F5">
            <w:pPr>
              <w:pStyle w:val="saisieClientCel"/>
              <w:rPr>
                <w:rFonts w:ascii="Trebuchet MS" w:eastAsia="Trebuchet MS" w:hAnsi="Trebuchet MS" w:cs="Trebuchet MS"/>
                <w:color w:val="000000"/>
                <w:lang w:val="fr-FR"/>
              </w:rPr>
            </w:pPr>
          </w:p>
        </w:tc>
      </w:tr>
    </w:tbl>
    <w:p w14:paraId="07DDAD0F" w14:textId="77777777" w:rsidR="008563F5" w:rsidRDefault="00AC0D91">
      <w:pPr>
        <w:spacing w:after="120" w:line="240" w:lineRule="exact"/>
      </w:pPr>
      <w:r>
        <w:t xml:space="preserve"> </w:t>
      </w:r>
    </w:p>
    <w:p w14:paraId="5E44CE79" w14:textId="77777777" w:rsidR="008563F5" w:rsidRDefault="00AC0D91">
      <w:pPr>
        <w:pStyle w:val="ParagrapheIndent1"/>
        <w:spacing w:line="232" w:lineRule="exact"/>
        <w:ind w:left="20" w:right="20"/>
        <w:jc w:val="both"/>
        <w:rPr>
          <w:color w:val="000000"/>
          <w:lang w:val="fr-FR"/>
        </w:rPr>
      </w:pPr>
      <w:proofErr w:type="gramStart"/>
      <w:r>
        <w:rPr>
          <w:color w:val="000000"/>
          <w:lang w:val="fr-FR"/>
        </w:rPr>
        <w:t>désigné</w:t>
      </w:r>
      <w:proofErr w:type="gramEnd"/>
      <w:r>
        <w:rPr>
          <w:color w:val="000000"/>
          <w:lang w:val="fr-FR"/>
        </w:rPr>
        <w:t xml:space="preserve"> mandataire :</w:t>
      </w:r>
    </w:p>
    <w:p w14:paraId="10B1D060" w14:textId="77777777" w:rsidR="008563F5" w:rsidRDefault="008563F5">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563F5" w14:paraId="0E79AE3D" w14:textId="77777777">
        <w:trPr>
          <w:trHeight w:val="240"/>
        </w:trPr>
        <w:tc>
          <w:tcPr>
            <w:tcW w:w="240" w:type="dxa"/>
            <w:tcMar>
              <w:top w:w="0" w:type="dxa"/>
              <w:left w:w="0" w:type="dxa"/>
              <w:bottom w:w="0" w:type="dxa"/>
              <w:right w:w="0" w:type="dxa"/>
            </w:tcMar>
          </w:tcPr>
          <w:p w14:paraId="1093B33E" w14:textId="77777777" w:rsidR="008563F5" w:rsidRDefault="00AC0D91">
            <w:pPr>
              <w:rPr>
                <w:sz w:val="2"/>
              </w:rPr>
            </w:pPr>
            <w:r>
              <w:rPr>
                <w:noProof/>
                <w:lang w:val="fr-FR" w:eastAsia="fr-FR"/>
              </w:rPr>
              <w:drawing>
                <wp:inline distT="0" distB="0" distL="0" distR="0" wp14:anchorId="12568EEF" wp14:editId="1DB61F66">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500620" w14:textId="77777777" w:rsidR="008563F5" w:rsidRDefault="008563F5">
            <w:pPr>
              <w:rPr>
                <w:sz w:val="2"/>
              </w:rPr>
            </w:pPr>
          </w:p>
        </w:tc>
        <w:tc>
          <w:tcPr>
            <w:tcW w:w="9180" w:type="dxa"/>
            <w:tcMar>
              <w:top w:w="0" w:type="dxa"/>
              <w:left w:w="0" w:type="dxa"/>
              <w:bottom w:w="0" w:type="dxa"/>
              <w:right w:w="0" w:type="dxa"/>
            </w:tcMar>
          </w:tcPr>
          <w:p w14:paraId="5207C0BB" w14:textId="77777777" w:rsidR="008563F5" w:rsidRDefault="00AC0D91">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6D1E07A4" w14:textId="77777777" w:rsidR="008563F5" w:rsidRDefault="00AC0D91">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14:paraId="65838C08" w14:textId="77777777">
        <w:trPr>
          <w:trHeight w:val="240"/>
        </w:trPr>
        <w:tc>
          <w:tcPr>
            <w:tcW w:w="240" w:type="dxa"/>
            <w:tcMar>
              <w:top w:w="0" w:type="dxa"/>
              <w:left w:w="0" w:type="dxa"/>
              <w:bottom w:w="0" w:type="dxa"/>
              <w:right w:w="0" w:type="dxa"/>
            </w:tcMar>
          </w:tcPr>
          <w:p w14:paraId="3418023C" w14:textId="77777777" w:rsidR="008563F5" w:rsidRDefault="00AC0D91">
            <w:pPr>
              <w:rPr>
                <w:sz w:val="2"/>
              </w:rPr>
            </w:pPr>
            <w:r>
              <w:rPr>
                <w:noProof/>
                <w:lang w:val="fr-FR" w:eastAsia="fr-FR"/>
              </w:rPr>
              <w:drawing>
                <wp:inline distT="0" distB="0" distL="0" distR="0" wp14:anchorId="6EDF44D9" wp14:editId="06612CE6">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1A81C1" w14:textId="77777777" w:rsidR="008563F5" w:rsidRDefault="008563F5">
            <w:pPr>
              <w:rPr>
                <w:sz w:val="2"/>
              </w:rPr>
            </w:pPr>
          </w:p>
        </w:tc>
        <w:tc>
          <w:tcPr>
            <w:tcW w:w="9180" w:type="dxa"/>
            <w:tcMar>
              <w:top w:w="0" w:type="dxa"/>
              <w:left w:w="0" w:type="dxa"/>
              <w:bottom w:w="0" w:type="dxa"/>
              <w:right w:w="0" w:type="dxa"/>
            </w:tcMar>
          </w:tcPr>
          <w:p w14:paraId="4BF0874E" w14:textId="77777777" w:rsidR="008563F5" w:rsidRDefault="00AC0D91">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02A000CD" w14:textId="77777777" w:rsidR="008563F5" w:rsidRDefault="00AC0D91">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rsidRPr="001A45BF" w14:paraId="4E06B160" w14:textId="77777777">
        <w:trPr>
          <w:trHeight w:val="240"/>
        </w:trPr>
        <w:tc>
          <w:tcPr>
            <w:tcW w:w="240" w:type="dxa"/>
            <w:tcMar>
              <w:top w:w="0" w:type="dxa"/>
              <w:left w:w="0" w:type="dxa"/>
              <w:bottom w:w="0" w:type="dxa"/>
              <w:right w:w="0" w:type="dxa"/>
            </w:tcMar>
          </w:tcPr>
          <w:p w14:paraId="4F4B6F8B" w14:textId="77777777" w:rsidR="008563F5" w:rsidRDefault="00AC0D91">
            <w:pPr>
              <w:rPr>
                <w:sz w:val="2"/>
              </w:rPr>
            </w:pPr>
            <w:r>
              <w:rPr>
                <w:noProof/>
                <w:lang w:val="fr-FR" w:eastAsia="fr-FR"/>
              </w:rPr>
              <w:drawing>
                <wp:inline distT="0" distB="0" distL="0" distR="0" wp14:anchorId="590434F7" wp14:editId="1170D787">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0314BF" w14:textId="77777777" w:rsidR="008563F5" w:rsidRDefault="008563F5">
            <w:pPr>
              <w:rPr>
                <w:sz w:val="2"/>
              </w:rPr>
            </w:pPr>
          </w:p>
        </w:tc>
        <w:tc>
          <w:tcPr>
            <w:tcW w:w="9180" w:type="dxa"/>
            <w:tcMar>
              <w:top w:w="0" w:type="dxa"/>
              <w:left w:w="0" w:type="dxa"/>
              <w:bottom w:w="0" w:type="dxa"/>
              <w:right w:w="0" w:type="dxa"/>
            </w:tcMar>
          </w:tcPr>
          <w:p w14:paraId="3D3FA76C" w14:textId="77777777" w:rsidR="008563F5" w:rsidRDefault="00AC0D91">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71CF933A" w14:textId="77777777" w:rsidR="008563F5" w:rsidRPr="001A5864" w:rsidRDefault="00AC0D91">
      <w:pPr>
        <w:spacing w:line="240" w:lineRule="exact"/>
        <w:rPr>
          <w:lang w:val="fr-FR"/>
        </w:rPr>
      </w:pPr>
      <w:r w:rsidRPr="001A5864">
        <w:rPr>
          <w:lang w:val="fr-FR"/>
        </w:rPr>
        <w:t xml:space="preserve"> </w:t>
      </w:r>
    </w:p>
    <w:tbl>
      <w:tblPr>
        <w:tblW w:w="0" w:type="auto"/>
        <w:tblInd w:w="100" w:type="dxa"/>
        <w:tblLayout w:type="fixed"/>
        <w:tblLook w:val="04A0" w:firstRow="1" w:lastRow="0" w:firstColumn="1" w:lastColumn="0" w:noHBand="0" w:noVBand="1"/>
      </w:tblPr>
      <w:tblGrid>
        <w:gridCol w:w="2460"/>
        <w:gridCol w:w="7140"/>
      </w:tblGrid>
      <w:tr w:rsidR="008563F5" w:rsidRPr="001A45BF" w14:paraId="6B858DCB" w14:textId="77777777">
        <w:trPr>
          <w:trHeight w:val="5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012BA" w14:textId="77777777" w:rsidR="008563F5" w:rsidRDefault="00AC0D9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1EB50BE" w14:textId="77777777" w:rsidR="008563F5" w:rsidRDefault="008563F5">
            <w:pPr>
              <w:pStyle w:val="saisieClientCel"/>
              <w:rPr>
                <w:rFonts w:ascii="Trebuchet MS" w:eastAsia="Trebuchet MS" w:hAnsi="Trebuchet MS" w:cs="Trebuchet MS"/>
                <w:color w:val="000000"/>
                <w:lang w:val="fr-FR"/>
              </w:rPr>
            </w:pPr>
          </w:p>
        </w:tc>
      </w:tr>
      <w:tr w:rsidR="008563F5" w14:paraId="5EFE360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D9D9FDA"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30A58D2" w14:textId="77777777" w:rsidR="008563F5" w:rsidRDefault="008563F5">
            <w:pPr>
              <w:pStyle w:val="saisieClientCel"/>
              <w:rPr>
                <w:rFonts w:ascii="Trebuchet MS" w:eastAsia="Trebuchet MS" w:hAnsi="Trebuchet MS" w:cs="Trebuchet MS"/>
                <w:color w:val="000000"/>
                <w:lang w:val="fr-FR"/>
              </w:rPr>
            </w:pPr>
          </w:p>
        </w:tc>
      </w:tr>
      <w:tr w:rsidR="008563F5" w14:paraId="0C5D7FE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96C4851"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A1F4317" w14:textId="77777777" w:rsidR="008563F5" w:rsidRDefault="008563F5">
            <w:pPr>
              <w:pStyle w:val="saisieClientCel"/>
              <w:rPr>
                <w:rFonts w:ascii="Trebuchet MS" w:eastAsia="Trebuchet MS" w:hAnsi="Trebuchet MS" w:cs="Trebuchet MS"/>
                <w:color w:val="000000"/>
                <w:lang w:val="fr-FR"/>
              </w:rPr>
            </w:pPr>
          </w:p>
        </w:tc>
      </w:tr>
      <w:tr w:rsidR="008563F5" w14:paraId="044EEC3A"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A00A3BF"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96C6A2" w14:textId="77777777" w:rsidR="008563F5" w:rsidRDefault="008563F5">
            <w:pPr>
              <w:pStyle w:val="saisieClientCel"/>
              <w:rPr>
                <w:rFonts w:ascii="Trebuchet MS" w:eastAsia="Trebuchet MS" w:hAnsi="Trebuchet MS" w:cs="Trebuchet MS"/>
                <w:color w:val="000000"/>
                <w:lang w:val="fr-FR"/>
              </w:rPr>
            </w:pPr>
          </w:p>
        </w:tc>
      </w:tr>
      <w:tr w:rsidR="008563F5" w14:paraId="29F5AFC9"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C92976"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487D24" w14:textId="77777777" w:rsidR="008563F5" w:rsidRDefault="008563F5">
            <w:pPr>
              <w:pStyle w:val="saisieClientCel"/>
              <w:rPr>
                <w:rFonts w:ascii="Trebuchet MS" w:eastAsia="Trebuchet MS" w:hAnsi="Trebuchet MS" w:cs="Trebuchet MS"/>
                <w:color w:val="000000"/>
                <w:lang w:val="fr-FR"/>
              </w:rPr>
            </w:pPr>
          </w:p>
        </w:tc>
      </w:tr>
      <w:tr w:rsidR="008563F5" w14:paraId="5827007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658677"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EE451E8" w14:textId="77777777" w:rsidR="008563F5" w:rsidRDefault="008563F5">
            <w:pPr>
              <w:pStyle w:val="saisieClientCel"/>
              <w:rPr>
                <w:rFonts w:ascii="Trebuchet MS" w:eastAsia="Trebuchet MS" w:hAnsi="Trebuchet MS" w:cs="Trebuchet MS"/>
                <w:color w:val="000000"/>
                <w:lang w:val="fr-FR"/>
              </w:rPr>
            </w:pPr>
          </w:p>
        </w:tc>
      </w:tr>
      <w:tr w:rsidR="008563F5" w14:paraId="59D92E7D" w14:textId="77777777">
        <w:trPr>
          <w:trHeight w:val="5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B4A484C" w14:textId="77777777" w:rsidR="008563F5" w:rsidRDefault="00AC0D9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C46EBE" w14:textId="77777777" w:rsidR="008563F5" w:rsidRDefault="008563F5">
            <w:pPr>
              <w:pStyle w:val="saisieClientCel"/>
              <w:rPr>
                <w:rFonts w:ascii="Trebuchet MS" w:eastAsia="Trebuchet MS" w:hAnsi="Trebuchet MS" w:cs="Trebuchet MS"/>
                <w:color w:val="000000"/>
                <w:lang w:val="fr-FR"/>
              </w:rPr>
            </w:pPr>
          </w:p>
        </w:tc>
      </w:tr>
    </w:tbl>
    <w:p w14:paraId="7BD9457A" w14:textId="77777777" w:rsidR="008563F5" w:rsidRDefault="00AC0D91">
      <w:pPr>
        <w:spacing w:after="120" w:line="240" w:lineRule="exact"/>
      </w:pPr>
      <w:r>
        <w:t xml:space="preserve"> </w:t>
      </w:r>
    </w:p>
    <w:p w14:paraId="594B51E1" w14:textId="77777777" w:rsidR="008563F5" w:rsidRDefault="00AC0D91" w:rsidP="00910F16">
      <w:pPr>
        <w:pStyle w:val="ParagrapheIndent1"/>
        <w:spacing w:line="232" w:lineRule="exact"/>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910F16">
        <w:rPr>
          <w:color w:val="000000"/>
          <w:lang w:val="fr-FR"/>
        </w:rPr>
        <w:t xml:space="preserve"> </w:t>
      </w:r>
      <w:r>
        <w:rPr>
          <w:color w:val="000000"/>
          <w:lang w:val="fr-FR"/>
        </w:rPr>
        <w:t>à exécuter les prestations demandées dans les conditions définies ci-après ;</w:t>
      </w:r>
    </w:p>
    <w:p w14:paraId="3991089E" w14:textId="432CBED2" w:rsidR="00C06971" w:rsidRDefault="00AC0D91" w:rsidP="00C06971">
      <w:pPr>
        <w:pStyle w:val="ParagrapheIndent1"/>
        <w:spacing w:line="232" w:lineRule="exact"/>
        <w:ind w:left="20" w:right="20"/>
        <w:jc w:val="both"/>
        <w:rPr>
          <w:color w:val="000000"/>
          <w:lang w:val="fr-FR"/>
        </w:rPr>
      </w:pPr>
      <w:r>
        <w:rPr>
          <w:color w:val="000000"/>
          <w:lang w:val="fr-FR"/>
        </w:rPr>
        <w:t>L'offre ainsi présentée n'est valable toutefois que si la décision d'attribution intervient dans un délai de 1</w:t>
      </w:r>
      <w:r w:rsidR="00C23D05">
        <w:rPr>
          <w:color w:val="000000"/>
          <w:lang w:val="fr-FR"/>
        </w:rPr>
        <w:t>8</w:t>
      </w:r>
      <w:r>
        <w:rPr>
          <w:color w:val="000000"/>
          <w:lang w:val="fr-FR"/>
        </w:rPr>
        <w:t>0 jours à compter de la date limite de réception des offres fixée par le règlement de la consultation.</w:t>
      </w:r>
      <w:r>
        <w:rPr>
          <w:color w:val="000000"/>
          <w:lang w:val="fr-FR"/>
        </w:rPr>
        <w:cr/>
      </w:r>
      <w:bookmarkStart w:id="6" w:name="_Toc256000003"/>
    </w:p>
    <w:p w14:paraId="0C04741C" w14:textId="77777777" w:rsidR="00C06971" w:rsidRDefault="00C06971" w:rsidP="00C06971">
      <w:pPr>
        <w:pStyle w:val="ParagrapheIndent1"/>
        <w:spacing w:line="232" w:lineRule="exact"/>
        <w:ind w:left="20" w:right="20"/>
        <w:jc w:val="both"/>
        <w:rPr>
          <w:color w:val="000000"/>
          <w:lang w:val="fr-FR"/>
        </w:rPr>
      </w:pPr>
    </w:p>
    <w:p w14:paraId="21E7206E" w14:textId="77777777" w:rsidR="008563F5" w:rsidRPr="006A19B2" w:rsidRDefault="00AC0D91" w:rsidP="00C06971">
      <w:pPr>
        <w:pStyle w:val="ParagrapheIndent1"/>
        <w:spacing w:line="232" w:lineRule="exact"/>
        <w:ind w:left="20" w:right="20"/>
        <w:jc w:val="both"/>
        <w:rPr>
          <w:b/>
          <w:bCs/>
          <w:color w:val="000000"/>
          <w:kern w:val="32"/>
          <w:sz w:val="28"/>
          <w:szCs w:val="32"/>
          <w:lang w:val="fr-FR"/>
        </w:rPr>
      </w:pPr>
      <w:r w:rsidRPr="006A19B2">
        <w:rPr>
          <w:b/>
          <w:bCs/>
          <w:color w:val="000000"/>
          <w:kern w:val="32"/>
          <w:sz w:val="28"/>
          <w:szCs w:val="32"/>
          <w:lang w:val="fr-FR"/>
        </w:rPr>
        <w:t>4 - Dispositions générales</w:t>
      </w:r>
      <w:bookmarkEnd w:id="6"/>
    </w:p>
    <w:p w14:paraId="3A668EF1" w14:textId="77777777" w:rsidR="006349AA" w:rsidRPr="006349AA" w:rsidRDefault="006349AA" w:rsidP="006349AA">
      <w:pPr>
        <w:rPr>
          <w:lang w:val="fr-FR"/>
        </w:rPr>
      </w:pPr>
    </w:p>
    <w:p w14:paraId="3AD3CFA9" w14:textId="77777777" w:rsidR="008563F5" w:rsidRDefault="00AC0D91">
      <w:pPr>
        <w:pStyle w:val="Titre2"/>
        <w:spacing w:before="20" w:after="120"/>
        <w:ind w:left="300" w:right="20"/>
        <w:rPr>
          <w:rFonts w:ascii="Trebuchet MS" w:eastAsia="Trebuchet MS" w:hAnsi="Trebuchet MS" w:cs="Trebuchet MS"/>
          <w:i w:val="0"/>
          <w:color w:val="000000"/>
          <w:sz w:val="24"/>
          <w:lang w:val="fr-FR"/>
        </w:rPr>
      </w:pPr>
      <w:bookmarkStart w:id="7" w:name="_Toc256000004"/>
      <w:bookmarkStart w:id="8" w:name="_Toc199749760"/>
      <w:r>
        <w:rPr>
          <w:rFonts w:ascii="Trebuchet MS" w:eastAsia="Trebuchet MS" w:hAnsi="Trebuchet MS" w:cs="Trebuchet MS"/>
          <w:i w:val="0"/>
          <w:color w:val="000000"/>
          <w:sz w:val="24"/>
          <w:lang w:val="fr-FR"/>
        </w:rPr>
        <w:t>4.1 - Objet</w:t>
      </w:r>
      <w:bookmarkEnd w:id="7"/>
      <w:bookmarkEnd w:id="8"/>
    </w:p>
    <w:p w14:paraId="6AD26CF8" w14:textId="755FD04F" w:rsidR="00C06971" w:rsidRPr="001A5864" w:rsidRDefault="00AC0D91" w:rsidP="00910F16">
      <w:pPr>
        <w:pStyle w:val="ParagrapheIndent2"/>
        <w:spacing w:line="232" w:lineRule="exact"/>
        <w:ind w:left="20" w:right="20"/>
        <w:jc w:val="both"/>
        <w:rPr>
          <w:lang w:val="fr-FR"/>
        </w:rPr>
      </w:pPr>
      <w:r w:rsidRPr="00CE2FE9">
        <w:rPr>
          <w:color w:val="000000"/>
          <w:lang w:val="fr-FR"/>
        </w:rPr>
        <w:t xml:space="preserve">Le présent </w:t>
      </w:r>
      <w:r w:rsidR="00196839" w:rsidRPr="00CE2FE9">
        <w:rPr>
          <w:color w:val="000000"/>
          <w:lang w:val="fr-FR"/>
        </w:rPr>
        <w:t>a</w:t>
      </w:r>
      <w:r w:rsidRPr="00CE2FE9">
        <w:rPr>
          <w:color w:val="000000"/>
          <w:lang w:val="fr-FR"/>
        </w:rPr>
        <w:t>cte d'</w:t>
      </w:r>
      <w:r w:rsidR="00196839" w:rsidRPr="00CE2FE9">
        <w:rPr>
          <w:color w:val="000000"/>
          <w:lang w:val="fr-FR"/>
        </w:rPr>
        <w:t>e</w:t>
      </w:r>
      <w:r w:rsidRPr="00CE2FE9">
        <w:rPr>
          <w:color w:val="000000"/>
          <w:lang w:val="fr-FR"/>
        </w:rPr>
        <w:t xml:space="preserve">ngagement concerne </w:t>
      </w:r>
      <w:bookmarkStart w:id="9" w:name="_Toc256000005"/>
      <w:r w:rsidR="00102706" w:rsidRPr="00CE2FE9">
        <w:rPr>
          <w:color w:val="000000"/>
          <w:lang w:val="fr-FR"/>
        </w:rPr>
        <w:t>l’acquisition, l’installation</w:t>
      </w:r>
      <w:r w:rsidR="00BF782E" w:rsidRPr="00CE2FE9">
        <w:rPr>
          <w:color w:val="000000"/>
          <w:lang w:val="fr-FR"/>
        </w:rPr>
        <w:t xml:space="preserve">, </w:t>
      </w:r>
      <w:r w:rsidR="00102706" w:rsidRPr="00CE2FE9">
        <w:rPr>
          <w:color w:val="000000"/>
          <w:lang w:val="fr-FR"/>
        </w:rPr>
        <w:t xml:space="preserve">la mise en service de </w:t>
      </w:r>
      <w:r w:rsidR="00AB253A" w:rsidRPr="00CE2FE9">
        <w:rPr>
          <w:color w:val="000000"/>
          <w:lang w:val="fr-FR"/>
        </w:rPr>
        <w:t>deux (2)</w:t>
      </w:r>
      <w:r w:rsidR="00102706" w:rsidRPr="00CE2FE9">
        <w:rPr>
          <w:color w:val="000000"/>
          <w:lang w:val="fr-FR"/>
        </w:rPr>
        <w:t xml:space="preserve"> hottes à filtre</w:t>
      </w:r>
      <w:r w:rsidR="00AB253A" w:rsidRPr="00CE2FE9">
        <w:rPr>
          <w:color w:val="000000"/>
          <w:lang w:val="fr-FR"/>
        </w:rPr>
        <w:t xml:space="preserve"> pour la pesée et d’une (1) hotte à filtre chimique </w:t>
      </w:r>
      <w:r w:rsidR="00BF782E" w:rsidRPr="00CE2FE9">
        <w:rPr>
          <w:color w:val="000000"/>
          <w:lang w:val="fr-FR"/>
        </w:rPr>
        <w:t xml:space="preserve">et des prestations associées </w:t>
      </w:r>
      <w:r w:rsidR="00102706" w:rsidRPr="00CE2FE9">
        <w:rPr>
          <w:color w:val="000000"/>
          <w:lang w:val="fr-FR"/>
        </w:rPr>
        <w:t xml:space="preserve">pour le </w:t>
      </w:r>
      <w:r w:rsidR="001701DB" w:rsidRPr="00CE2FE9">
        <w:rPr>
          <w:lang w:val="fr-FR"/>
        </w:rPr>
        <w:t xml:space="preserve">Laboratoire du </w:t>
      </w:r>
      <w:r w:rsidR="00E55529" w:rsidRPr="00CE2FE9">
        <w:rPr>
          <w:lang w:val="fr-FR"/>
        </w:rPr>
        <w:t>Laboratoire antidopage français (LADF)</w:t>
      </w:r>
      <w:r w:rsidR="00910F16" w:rsidRPr="00CE2FE9">
        <w:rPr>
          <w:lang w:val="fr-FR"/>
        </w:rPr>
        <w:t>.</w:t>
      </w:r>
    </w:p>
    <w:p w14:paraId="25AB597C" w14:textId="77777777" w:rsidR="00910F16" w:rsidRPr="001A5864" w:rsidRDefault="00910F16" w:rsidP="00910F16">
      <w:pPr>
        <w:rPr>
          <w:rFonts w:eastAsia="Trebuchet MS"/>
          <w:lang w:val="fr-FR"/>
        </w:rPr>
      </w:pPr>
    </w:p>
    <w:p w14:paraId="3994B966" w14:textId="77777777" w:rsidR="008563F5" w:rsidRDefault="00AC0D91">
      <w:pPr>
        <w:pStyle w:val="Titre2"/>
        <w:spacing w:before="20" w:after="120"/>
        <w:ind w:left="300" w:right="20"/>
        <w:rPr>
          <w:rFonts w:ascii="Trebuchet MS" w:eastAsia="Trebuchet MS" w:hAnsi="Trebuchet MS" w:cs="Trebuchet MS"/>
          <w:i w:val="0"/>
          <w:color w:val="000000"/>
          <w:sz w:val="24"/>
          <w:lang w:val="fr-FR"/>
        </w:rPr>
      </w:pPr>
      <w:bookmarkStart w:id="10" w:name="_Toc199749761"/>
      <w:r>
        <w:rPr>
          <w:rFonts w:ascii="Trebuchet MS" w:eastAsia="Trebuchet MS" w:hAnsi="Trebuchet MS" w:cs="Trebuchet MS"/>
          <w:i w:val="0"/>
          <w:color w:val="000000"/>
          <w:sz w:val="24"/>
          <w:lang w:val="fr-FR"/>
        </w:rPr>
        <w:t>4.2 - Mode de passation</w:t>
      </w:r>
      <w:bookmarkEnd w:id="9"/>
      <w:bookmarkEnd w:id="10"/>
    </w:p>
    <w:p w14:paraId="0EA154C3" w14:textId="79F9F0D8" w:rsidR="00102706" w:rsidRDefault="00102706" w:rsidP="00102706">
      <w:pPr>
        <w:pStyle w:val="ParagrapheIndent2"/>
        <w:spacing w:after="240" w:line="232" w:lineRule="exact"/>
        <w:ind w:left="20" w:right="20"/>
        <w:jc w:val="both"/>
        <w:rPr>
          <w:color w:val="000000"/>
          <w:lang w:val="fr-FR"/>
        </w:rPr>
      </w:pPr>
      <w:r>
        <w:rPr>
          <w:color w:val="000000"/>
          <w:lang w:val="fr-FR"/>
        </w:rPr>
        <w:t xml:space="preserve">La procédure de passation utilisée : </w:t>
      </w:r>
      <w:r w:rsidR="00A57BE2">
        <w:rPr>
          <w:color w:val="000000"/>
          <w:lang w:val="fr-FR"/>
        </w:rPr>
        <w:t>un accord-cadre</w:t>
      </w:r>
      <w:r>
        <w:rPr>
          <w:color w:val="000000"/>
          <w:lang w:val="fr-FR"/>
        </w:rPr>
        <w:t>. Elle est soumise aux dispositions des articles L2123-1 et R2123-1 du Code de la commande publique.</w:t>
      </w:r>
    </w:p>
    <w:p w14:paraId="271C086A" w14:textId="77777777" w:rsidR="008563F5" w:rsidRDefault="00AC0D91">
      <w:pPr>
        <w:pStyle w:val="Titre2"/>
        <w:spacing w:before="20" w:after="120"/>
        <w:ind w:left="300" w:right="20"/>
        <w:rPr>
          <w:rFonts w:ascii="Trebuchet MS" w:eastAsia="Trebuchet MS" w:hAnsi="Trebuchet MS" w:cs="Trebuchet MS"/>
          <w:i w:val="0"/>
          <w:color w:val="000000"/>
          <w:sz w:val="24"/>
          <w:lang w:val="fr-FR"/>
        </w:rPr>
      </w:pPr>
      <w:bookmarkStart w:id="11" w:name="_Toc256000006"/>
      <w:bookmarkStart w:id="12" w:name="_Toc199749762"/>
      <w:r>
        <w:rPr>
          <w:rFonts w:ascii="Trebuchet MS" w:eastAsia="Trebuchet MS" w:hAnsi="Trebuchet MS" w:cs="Trebuchet MS"/>
          <w:i w:val="0"/>
          <w:color w:val="000000"/>
          <w:sz w:val="24"/>
          <w:lang w:val="fr-FR"/>
        </w:rPr>
        <w:t>4.3 - Forme de contrat</w:t>
      </w:r>
      <w:bookmarkEnd w:id="11"/>
      <w:bookmarkEnd w:id="12"/>
    </w:p>
    <w:p w14:paraId="5A194917" w14:textId="77777777" w:rsidR="00102706" w:rsidRDefault="00102706" w:rsidP="00102706">
      <w:pPr>
        <w:pStyle w:val="ParagrapheIndent2"/>
        <w:spacing w:after="240"/>
        <w:ind w:left="20" w:right="20"/>
        <w:jc w:val="both"/>
        <w:rPr>
          <w:color w:val="000000"/>
          <w:lang w:val="fr-FR"/>
        </w:rPr>
      </w:pPr>
      <w:bookmarkStart w:id="13" w:name="_Hlk185425257"/>
      <w:bookmarkStart w:id="14" w:name="_Toc256000007"/>
      <w:r w:rsidRPr="00CB5C5E">
        <w:rPr>
          <w:color w:val="000000"/>
          <w:lang w:val="fr-FR"/>
        </w:rPr>
        <w:t xml:space="preserve">Le </w:t>
      </w:r>
      <w:r w:rsidRPr="00CE2FE9">
        <w:rPr>
          <w:color w:val="000000"/>
          <w:lang w:val="fr-FR"/>
        </w:rPr>
        <w:t>marché est passé avec un maximum en quantité conformément à l’article R2162-4.</w:t>
      </w:r>
    </w:p>
    <w:p w14:paraId="68EF26A7" w14:textId="2F8B6BD2" w:rsidR="002430D1" w:rsidRPr="00196839" w:rsidRDefault="00102706" w:rsidP="00196839">
      <w:pPr>
        <w:pStyle w:val="ParagrapheIndent2"/>
        <w:spacing w:after="240"/>
        <w:ind w:left="20" w:right="20"/>
        <w:jc w:val="both"/>
        <w:rPr>
          <w:color w:val="000000"/>
          <w:lang w:val="fr-FR"/>
        </w:rPr>
      </w:pPr>
      <w:r>
        <w:rPr>
          <w:color w:val="000000"/>
          <w:lang w:val="fr-FR"/>
        </w:rPr>
        <w:t>L’</w:t>
      </w:r>
      <w:r w:rsidR="002430D1" w:rsidRPr="00196839">
        <w:rPr>
          <w:color w:val="000000"/>
          <w:lang w:val="fr-FR"/>
        </w:rPr>
        <w:t xml:space="preserve">accord-cadre </w:t>
      </w:r>
      <w:r>
        <w:rPr>
          <w:color w:val="000000"/>
          <w:lang w:val="fr-FR"/>
        </w:rPr>
        <w:t xml:space="preserve">est </w:t>
      </w:r>
      <w:r w:rsidR="002430D1" w:rsidRPr="00196839">
        <w:rPr>
          <w:color w:val="000000"/>
          <w:lang w:val="fr-FR"/>
        </w:rPr>
        <w:t>mono-attributaire.</w:t>
      </w:r>
    </w:p>
    <w:bookmarkEnd w:id="13"/>
    <w:p w14:paraId="60AC819E" w14:textId="77777777" w:rsidR="002430D1" w:rsidRPr="002430D1" w:rsidRDefault="002430D1" w:rsidP="002430D1">
      <w:pPr>
        <w:rPr>
          <w:lang w:val="fr-FR"/>
        </w:rPr>
      </w:pPr>
    </w:p>
    <w:p w14:paraId="1382C85E" w14:textId="587B81C8" w:rsidR="008563F5" w:rsidRPr="006349AA" w:rsidRDefault="00AC0D91">
      <w:pPr>
        <w:pStyle w:val="Titre1"/>
        <w:spacing w:before="20" w:after="180"/>
        <w:ind w:left="20" w:right="20"/>
        <w:rPr>
          <w:rFonts w:ascii="Trebuchet MS" w:eastAsia="Trebuchet MS" w:hAnsi="Trebuchet MS" w:cs="Trebuchet MS"/>
          <w:color w:val="000000"/>
          <w:sz w:val="28"/>
          <w:lang w:val="fr-FR"/>
        </w:rPr>
      </w:pPr>
      <w:bookmarkStart w:id="15" w:name="_Toc199749763"/>
      <w:r w:rsidRPr="006349AA">
        <w:rPr>
          <w:rFonts w:ascii="Trebuchet MS" w:eastAsia="Trebuchet MS" w:hAnsi="Trebuchet MS" w:cs="Trebuchet MS"/>
          <w:color w:val="000000"/>
          <w:sz w:val="28"/>
          <w:lang w:val="fr-FR"/>
        </w:rPr>
        <w:t xml:space="preserve">5 </w:t>
      </w:r>
      <w:r w:rsidR="00326E10" w:rsidRPr="006349AA">
        <w:rPr>
          <w:rFonts w:ascii="Trebuchet MS" w:eastAsia="Trebuchet MS" w:hAnsi="Trebuchet MS" w:cs="Trebuchet MS"/>
          <w:color w:val="000000"/>
          <w:sz w:val="28"/>
          <w:lang w:val="fr-FR"/>
        </w:rPr>
        <w:t>–</w:t>
      </w:r>
      <w:r w:rsidRPr="006349AA">
        <w:rPr>
          <w:rFonts w:ascii="Trebuchet MS" w:eastAsia="Trebuchet MS" w:hAnsi="Trebuchet MS" w:cs="Trebuchet MS"/>
          <w:color w:val="000000"/>
          <w:sz w:val="28"/>
          <w:lang w:val="fr-FR"/>
        </w:rPr>
        <w:t xml:space="preserve"> Prix</w:t>
      </w:r>
      <w:bookmarkEnd w:id="14"/>
      <w:r w:rsidR="00326E10" w:rsidRPr="006349AA">
        <w:rPr>
          <w:rFonts w:ascii="Trebuchet MS" w:eastAsia="Trebuchet MS" w:hAnsi="Trebuchet MS" w:cs="Trebuchet MS"/>
          <w:color w:val="000000"/>
          <w:sz w:val="28"/>
          <w:lang w:val="fr-FR"/>
        </w:rPr>
        <w:t xml:space="preserve"> et </w:t>
      </w:r>
      <w:r w:rsidR="0075499C">
        <w:rPr>
          <w:rFonts w:ascii="Trebuchet MS" w:eastAsia="Trebuchet MS" w:hAnsi="Trebuchet MS" w:cs="Trebuchet MS"/>
          <w:color w:val="000000"/>
          <w:sz w:val="28"/>
          <w:lang w:val="fr-FR"/>
        </w:rPr>
        <w:t xml:space="preserve">Taux de </w:t>
      </w:r>
      <w:r w:rsidR="00326E10" w:rsidRPr="006349AA">
        <w:rPr>
          <w:rFonts w:ascii="Trebuchet MS" w:eastAsia="Trebuchet MS" w:hAnsi="Trebuchet MS" w:cs="Trebuchet MS"/>
          <w:color w:val="000000"/>
          <w:sz w:val="28"/>
          <w:lang w:val="fr-FR"/>
        </w:rPr>
        <w:t>Remise</w:t>
      </w:r>
      <w:bookmarkEnd w:id="15"/>
    </w:p>
    <w:p w14:paraId="775E037A" w14:textId="3D647CA3" w:rsidR="00326E10" w:rsidRPr="006A19B2" w:rsidRDefault="00326E10" w:rsidP="006349AA">
      <w:pPr>
        <w:pStyle w:val="Titre2"/>
        <w:spacing w:before="20" w:after="120"/>
        <w:ind w:left="300" w:right="20"/>
        <w:rPr>
          <w:rFonts w:ascii="Trebuchet MS" w:eastAsia="Trebuchet MS" w:hAnsi="Trebuchet MS" w:cs="Trebuchet MS"/>
          <w:i w:val="0"/>
          <w:color w:val="000000"/>
          <w:sz w:val="24"/>
          <w:lang w:val="fr-FR"/>
        </w:rPr>
      </w:pPr>
      <w:bookmarkStart w:id="16" w:name="_Toc199749764"/>
      <w:r w:rsidRPr="006A19B2">
        <w:rPr>
          <w:rFonts w:ascii="Trebuchet MS" w:eastAsia="Trebuchet MS" w:hAnsi="Trebuchet MS" w:cs="Trebuchet MS"/>
          <w:i w:val="0"/>
          <w:color w:val="000000"/>
          <w:sz w:val="24"/>
          <w:lang w:val="fr-FR"/>
        </w:rPr>
        <w:t>5.1 - Prix</w:t>
      </w:r>
      <w:bookmarkEnd w:id="16"/>
    </w:p>
    <w:p w14:paraId="1B4D6B55" w14:textId="005C2094" w:rsidR="00910F16" w:rsidRPr="006349AA" w:rsidRDefault="00910F16" w:rsidP="00205827">
      <w:pPr>
        <w:pStyle w:val="ParagrapheIndent2"/>
        <w:spacing w:after="240"/>
        <w:ind w:left="20" w:right="20"/>
        <w:jc w:val="both"/>
        <w:rPr>
          <w:color w:val="000000"/>
          <w:lang w:val="fr-FR"/>
        </w:rPr>
      </w:pPr>
      <w:r w:rsidRPr="006349AA">
        <w:rPr>
          <w:color w:val="000000"/>
          <w:lang w:val="fr-FR"/>
        </w:rPr>
        <w:t xml:space="preserve">Les </w:t>
      </w:r>
      <w:r w:rsidR="00FE51C4">
        <w:rPr>
          <w:color w:val="000000"/>
          <w:lang w:val="fr-FR"/>
        </w:rPr>
        <w:t xml:space="preserve">fournitures et les prestations </w:t>
      </w:r>
      <w:r w:rsidRPr="006349AA">
        <w:rPr>
          <w:color w:val="000000"/>
          <w:lang w:val="fr-FR"/>
        </w:rPr>
        <w:t xml:space="preserve">sont réglées par un prix global forfaitaire </w:t>
      </w:r>
      <w:r w:rsidR="00A57BE2">
        <w:rPr>
          <w:color w:val="000000"/>
          <w:lang w:val="fr-FR"/>
        </w:rPr>
        <w:t xml:space="preserve">et le </w:t>
      </w:r>
      <w:r w:rsidRPr="006349AA">
        <w:rPr>
          <w:color w:val="000000"/>
          <w:lang w:val="fr-FR"/>
        </w:rPr>
        <w:t xml:space="preserve">bordereau des prix </w:t>
      </w:r>
      <w:r w:rsidR="00A57BE2">
        <w:rPr>
          <w:color w:val="000000"/>
          <w:lang w:val="fr-FR"/>
        </w:rPr>
        <w:t xml:space="preserve">unitaires </w:t>
      </w:r>
      <w:r w:rsidR="00BB2156">
        <w:rPr>
          <w:color w:val="000000"/>
          <w:lang w:val="fr-FR"/>
        </w:rPr>
        <w:t>annexé</w:t>
      </w:r>
      <w:r w:rsidR="00A57BE2">
        <w:rPr>
          <w:color w:val="000000"/>
          <w:lang w:val="fr-FR"/>
        </w:rPr>
        <w:t>s</w:t>
      </w:r>
      <w:r w:rsidR="00BB2156">
        <w:rPr>
          <w:color w:val="000000"/>
          <w:lang w:val="fr-FR"/>
        </w:rPr>
        <w:t xml:space="preserve"> à </w:t>
      </w:r>
      <w:r w:rsidRPr="006349AA">
        <w:rPr>
          <w:color w:val="000000"/>
          <w:lang w:val="fr-FR"/>
        </w:rPr>
        <w:t>l’acte d'engagement</w:t>
      </w:r>
      <w:r w:rsidR="003D6B2B">
        <w:rPr>
          <w:color w:val="000000"/>
          <w:lang w:val="fr-FR"/>
        </w:rPr>
        <w:t>.</w:t>
      </w:r>
    </w:p>
    <w:p w14:paraId="041B63AA" w14:textId="04C963A3" w:rsidR="00516824" w:rsidRDefault="00516824" w:rsidP="00205827">
      <w:pPr>
        <w:pStyle w:val="ParagrapheIndent2"/>
        <w:spacing w:after="240"/>
        <w:ind w:left="20" w:right="20"/>
        <w:jc w:val="both"/>
        <w:rPr>
          <w:color w:val="000000"/>
          <w:lang w:val="fr-FR"/>
        </w:rPr>
      </w:pPr>
      <w:r w:rsidRPr="00CE2FE9">
        <w:rPr>
          <w:color w:val="000000"/>
          <w:lang w:val="fr-FR"/>
        </w:rPr>
        <w:t>Le montant forfaitaire</w:t>
      </w:r>
      <w:r w:rsidR="007E447D" w:rsidRPr="00CE2FE9">
        <w:rPr>
          <w:color w:val="000000"/>
          <w:lang w:val="fr-FR"/>
        </w:rPr>
        <w:t xml:space="preserve"> </w:t>
      </w:r>
      <w:r w:rsidR="00BA279F" w:rsidRPr="00CE2FE9">
        <w:rPr>
          <w:color w:val="000000"/>
          <w:lang w:val="fr-FR"/>
        </w:rPr>
        <w:t>inclut</w:t>
      </w:r>
      <w:r w:rsidRPr="00CE2FE9">
        <w:rPr>
          <w:color w:val="000000"/>
          <w:lang w:val="fr-FR"/>
        </w:rPr>
        <w:t> </w:t>
      </w:r>
      <w:r w:rsidR="00910F16" w:rsidRPr="00CE2FE9">
        <w:rPr>
          <w:color w:val="000000"/>
          <w:lang w:val="fr-FR"/>
        </w:rPr>
        <w:t>l</w:t>
      </w:r>
      <w:r w:rsidR="008F75CA" w:rsidRPr="00CE2FE9">
        <w:rPr>
          <w:color w:val="000000"/>
          <w:lang w:val="fr-FR"/>
        </w:rPr>
        <w:t>a fourniture</w:t>
      </w:r>
      <w:r w:rsidR="00102706" w:rsidRPr="00CE2FE9">
        <w:rPr>
          <w:color w:val="000000"/>
          <w:lang w:val="fr-FR"/>
        </w:rPr>
        <w:t xml:space="preserve">, </w:t>
      </w:r>
      <w:r w:rsidR="008F75CA" w:rsidRPr="00CE2FE9">
        <w:rPr>
          <w:color w:val="000000"/>
          <w:lang w:val="fr-FR"/>
        </w:rPr>
        <w:t xml:space="preserve">la livraison, </w:t>
      </w:r>
      <w:r w:rsidR="00102706" w:rsidRPr="00CE2FE9">
        <w:rPr>
          <w:color w:val="000000"/>
          <w:lang w:val="fr-FR"/>
        </w:rPr>
        <w:t>l’installation</w:t>
      </w:r>
      <w:r w:rsidR="00F85176" w:rsidRPr="00CE2FE9">
        <w:rPr>
          <w:color w:val="000000"/>
          <w:lang w:val="fr-FR"/>
        </w:rPr>
        <w:t xml:space="preserve">, </w:t>
      </w:r>
      <w:r w:rsidR="00102706" w:rsidRPr="00CE2FE9">
        <w:rPr>
          <w:color w:val="000000"/>
          <w:lang w:val="fr-FR"/>
        </w:rPr>
        <w:t>la mise en service</w:t>
      </w:r>
      <w:r w:rsidR="00FE51C4" w:rsidRPr="00CE2FE9">
        <w:rPr>
          <w:color w:val="000000"/>
          <w:lang w:val="fr-FR"/>
        </w:rPr>
        <w:t xml:space="preserve"> et</w:t>
      </w:r>
      <w:r w:rsidR="008F75CA" w:rsidRPr="00CE2FE9">
        <w:rPr>
          <w:color w:val="000000"/>
          <w:lang w:val="fr-FR"/>
        </w:rPr>
        <w:t xml:space="preserve"> la formation </w:t>
      </w:r>
      <w:r w:rsidR="00FE51C4" w:rsidRPr="00CE2FE9">
        <w:rPr>
          <w:color w:val="000000"/>
          <w:lang w:val="fr-FR"/>
        </w:rPr>
        <w:t>pour les 3 hottes et pour la maintenance préventive et curative, le prix forfaitaire inclut les déplacements, la main-d’œuvre et le remplacement des pièces détachées.</w:t>
      </w:r>
    </w:p>
    <w:p w14:paraId="61747225" w14:textId="77777777" w:rsidR="00EC18BD" w:rsidRPr="002D5836" w:rsidRDefault="00EC18BD" w:rsidP="002D5836">
      <w:pPr>
        <w:rPr>
          <w:lang w:val="fr-FR"/>
        </w:rPr>
      </w:pPr>
    </w:p>
    <w:p w14:paraId="714B22B1" w14:textId="77777777" w:rsidR="008563F5" w:rsidRDefault="00AC0D91">
      <w:pPr>
        <w:pStyle w:val="Titre1"/>
        <w:spacing w:before="20" w:after="180"/>
        <w:ind w:left="20" w:right="20"/>
        <w:rPr>
          <w:rFonts w:ascii="Trebuchet MS" w:eastAsia="Trebuchet MS" w:hAnsi="Trebuchet MS" w:cs="Trebuchet MS"/>
          <w:color w:val="000000"/>
          <w:sz w:val="28"/>
          <w:lang w:val="fr-FR"/>
        </w:rPr>
      </w:pPr>
      <w:bookmarkStart w:id="17" w:name="_Toc256000008"/>
      <w:bookmarkStart w:id="18" w:name="_Toc199749765"/>
      <w:r>
        <w:rPr>
          <w:rFonts w:ascii="Trebuchet MS" w:eastAsia="Trebuchet MS" w:hAnsi="Trebuchet MS" w:cs="Trebuchet MS"/>
          <w:color w:val="000000"/>
          <w:sz w:val="28"/>
          <w:lang w:val="fr-FR"/>
        </w:rPr>
        <w:t>6 - Durée et Délais d'exécution</w:t>
      </w:r>
      <w:bookmarkEnd w:id="17"/>
      <w:bookmarkEnd w:id="18"/>
    </w:p>
    <w:p w14:paraId="28E49C3E" w14:textId="57CC4C58" w:rsidR="00F85176" w:rsidRDefault="00F85176" w:rsidP="00F85176">
      <w:pPr>
        <w:pStyle w:val="ParagrapheIndent2"/>
        <w:spacing w:after="240"/>
        <w:ind w:left="20" w:right="20"/>
        <w:jc w:val="both"/>
        <w:rPr>
          <w:color w:val="000000"/>
          <w:lang w:val="fr-FR"/>
        </w:rPr>
      </w:pPr>
      <w:bookmarkStart w:id="19" w:name="_Hlk197686605"/>
      <w:bookmarkStart w:id="20" w:name="_Toc256000009"/>
      <w:r w:rsidRPr="004E1E5B">
        <w:rPr>
          <w:color w:val="000000"/>
          <w:lang w:val="fr-FR"/>
        </w:rPr>
        <w:t xml:space="preserve">Le marché débutera à compter de sa date de notification au titulaire </w:t>
      </w:r>
      <w:r w:rsidRPr="00CE2FE9">
        <w:rPr>
          <w:color w:val="000000"/>
          <w:lang w:val="fr-FR"/>
        </w:rPr>
        <w:t xml:space="preserve">pour une durée de </w:t>
      </w:r>
      <w:r w:rsidR="00CE2FE9" w:rsidRPr="00CE2FE9">
        <w:rPr>
          <w:color w:val="000000"/>
          <w:lang w:val="fr-FR"/>
        </w:rPr>
        <w:t>2 ans renouvelable 2 fois pour une durée annuelle sans que la durée totale ne puisse excéder 4 ans</w:t>
      </w:r>
      <w:r w:rsidRPr="00CE2FE9">
        <w:rPr>
          <w:color w:val="000000"/>
          <w:lang w:val="fr-FR"/>
        </w:rPr>
        <w:t>.</w:t>
      </w:r>
    </w:p>
    <w:p w14:paraId="5399ADAD" w14:textId="606E1CF4" w:rsidR="003A5882" w:rsidRPr="003A5882" w:rsidRDefault="003A5882" w:rsidP="003A5882">
      <w:pPr>
        <w:pStyle w:val="ParagrapheIndent2"/>
        <w:spacing w:after="240"/>
        <w:ind w:left="20" w:right="20"/>
        <w:jc w:val="both"/>
        <w:rPr>
          <w:color w:val="000000"/>
          <w:lang w:val="fr-FR"/>
        </w:rPr>
      </w:pPr>
      <w:r w:rsidRPr="003A5882">
        <w:rPr>
          <w:color w:val="000000"/>
          <w:lang w:val="fr-FR"/>
        </w:rPr>
        <w:t>Les hottes devront être livrées et installées au maximum dans les six semaines suivant la notification du marché. Le titulaire aura communiqué le délai de livraison et d’installation dans son offre.</w:t>
      </w:r>
    </w:p>
    <w:p w14:paraId="6433FDEB" w14:textId="77777777" w:rsidR="003A5882" w:rsidRPr="003A5882" w:rsidRDefault="003A5882" w:rsidP="003A5882">
      <w:pPr>
        <w:rPr>
          <w:lang w:val="fr-FR"/>
        </w:rPr>
      </w:pPr>
    </w:p>
    <w:p w14:paraId="6808F3C4" w14:textId="77777777" w:rsidR="008563F5" w:rsidRDefault="00AC0D91">
      <w:pPr>
        <w:pStyle w:val="Titre1"/>
        <w:spacing w:before="20" w:after="180"/>
        <w:ind w:left="20" w:right="20"/>
        <w:rPr>
          <w:rFonts w:ascii="Trebuchet MS" w:eastAsia="Trebuchet MS" w:hAnsi="Trebuchet MS" w:cs="Trebuchet MS"/>
          <w:color w:val="000000"/>
          <w:sz w:val="28"/>
          <w:lang w:val="fr-FR"/>
        </w:rPr>
      </w:pPr>
      <w:bookmarkStart w:id="21" w:name="_Toc199749766"/>
      <w:bookmarkEnd w:id="19"/>
      <w:r>
        <w:rPr>
          <w:rFonts w:ascii="Trebuchet MS" w:eastAsia="Trebuchet MS" w:hAnsi="Trebuchet MS" w:cs="Trebuchet MS"/>
          <w:color w:val="000000"/>
          <w:sz w:val="28"/>
          <w:lang w:val="fr-FR"/>
        </w:rPr>
        <w:t>7 - Paiement</w:t>
      </w:r>
      <w:bookmarkEnd w:id="20"/>
      <w:bookmarkEnd w:id="21"/>
    </w:p>
    <w:p w14:paraId="3A7C8BE2" w14:textId="77777777" w:rsidR="008563F5" w:rsidRDefault="00AC0D91">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70F233C" w14:textId="77777777" w:rsidR="008563F5" w:rsidRDefault="008563F5">
      <w:pPr>
        <w:pStyle w:val="ParagrapheIndent1"/>
        <w:spacing w:line="232" w:lineRule="exact"/>
        <w:ind w:left="20" w:right="20"/>
        <w:jc w:val="both"/>
        <w:rPr>
          <w:color w:val="000000"/>
          <w:lang w:val="fr-FR"/>
        </w:rPr>
      </w:pPr>
    </w:p>
    <w:tbl>
      <w:tblPr>
        <w:tblW w:w="0" w:type="auto"/>
        <w:tblInd w:w="100" w:type="dxa"/>
        <w:tblLayout w:type="fixed"/>
        <w:tblLook w:val="04A0" w:firstRow="1" w:lastRow="0" w:firstColumn="1" w:lastColumn="0" w:noHBand="0" w:noVBand="1"/>
      </w:tblPr>
      <w:tblGrid>
        <w:gridCol w:w="2460"/>
        <w:gridCol w:w="7140"/>
      </w:tblGrid>
      <w:tr w:rsidR="008563F5" w14:paraId="1DA2312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AC78F3B"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CED3DA" w14:textId="77777777" w:rsidR="008563F5" w:rsidRDefault="008563F5">
            <w:pPr>
              <w:pStyle w:val="saisieClientCel"/>
              <w:rPr>
                <w:rFonts w:ascii="Trebuchet MS" w:eastAsia="Trebuchet MS" w:hAnsi="Trebuchet MS" w:cs="Trebuchet MS"/>
                <w:color w:val="000000"/>
                <w:lang w:val="fr-FR"/>
              </w:rPr>
            </w:pPr>
          </w:p>
        </w:tc>
      </w:tr>
      <w:tr w:rsidR="008563F5" w14:paraId="346F6DA4"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439E25"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716E582" w14:textId="77777777" w:rsidR="008563F5" w:rsidRDefault="008563F5">
            <w:pPr>
              <w:pStyle w:val="saisieClientCel"/>
              <w:rPr>
                <w:rFonts w:ascii="Trebuchet MS" w:eastAsia="Trebuchet MS" w:hAnsi="Trebuchet MS" w:cs="Trebuchet MS"/>
                <w:color w:val="000000"/>
                <w:lang w:val="fr-FR"/>
              </w:rPr>
            </w:pPr>
          </w:p>
        </w:tc>
      </w:tr>
      <w:tr w:rsidR="008563F5" w14:paraId="15ECFFD5"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1CDF602"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56384DE" w14:textId="77777777" w:rsidR="008563F5" w:rsidRDefault="008563F5">
            <w:pPr>
              <w:pStyle w:val="saisieClientCel"/>
              <w:rPr>
                <w:rFonts w:ascii="Trebuchet MS" w:eastAsia="Trebuchet MS" w:hAnsi="Trebuchet MS" w:cs="Trebuchet MS"/>
                <w:color w:val="000000"/>
                <w:lang w:val="fr-FR"/>
              </w:rPr>
            </w:pPr>
          </w:p>
        </w:tc>
      </w:tr>
      <w:tr w:rsidR="008563F5" w14:paraId="5E0D3D8D"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1F5749"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645B3F" w14:textId="77777777" w:rsidR="008563F5" w:rsidRDefault="008563F5">
            <w:pPr>
              <w:pStyle w:val="saisieClientCel"/>
              <w:rPr>
                <w:rFonts w:ascii="Trebuchet MS" w:eastAsia="Trebuchet MS" w:hAnsi="Trebuchet MS" w:cs="Trebuchet MS"/>
                <w:color w:val="000000"/>
                <w:lang w:val="fr-FR"/>
              </w:rPr>
            </w:pPr>
          </w:p>
        </w:tc>
      </w:tr>
      <w:tr w:rsidR="008563F5" w14:paraId="6EC17FF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FF36DF"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E8CB07" w14:textId="77777777" w:rsidR="008563F5" w:rsidRDefault="008563F5">
            <w:pPr>
              <w:pStyle w:val="saisieClientCel"/>
              <w:rPr>
                <w:rFonts w:ascii="Trebuchet MS" w:eastAsia="Trebuchet MS" w:hAnsi="Trebuchet MS" w:cs="Trebuchet MS"/>
                <w:color w:val="000000"/>
                <w:lang w:val="fr-FR"/>
              </w:rPr>
            </w:pPr>
          </w:p>
        </w:tc>
      </w:tr>
      <w:tr w:rsidR="008563F5" w14:paraId="43329134"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5812CF"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D65975" w14:textId="77777777" w:rsidR="008563F5" w:rsidRDefault="008563F5">
            <w:pPr>
              <w:pStyle w:val="saisieClientCel"/>
              <w:rPr>
                <w:rFonts w:ascii="Trebuchet MS" w:eastAsia="Trebuchet MS" w:hAnsi="Trebuchet MS" w:cs="Trebuchet MS"/>
                <w:color w:val="000000"/>
                <w:lang w:val="fr-FR"/>
              </w:rPr>
            </w:pPr>
          </w:p>
        </w:tc>
      </w:tr>
      <w:tr w:rsidR="008563F5" w14:paraId="7434191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5F95E79"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A9EE9F" w14:textId="77777777" w:rsidR="008563F5" w:rsidRDefault="008563F5">
            <w:pPr>
              <w:pStyle w:val="saisieClientCel"/>
              <w:rPr>
                <w:rFonts w:ascii="Trebuchet MS" w:eastAsia="Trebuchet MS" w:hAnsi="Trebuchet MS" w:cs="Trebuchet MS"/>
                <w:color w:val="000000"/>
                <w:lang w:val="fr-FR"/>
              </w:rPr>
            </w:pPr>
          </w:p>
        </w:tc>
      </w:tr>
      <w:tr w:rsidR="008563F5" w14:paraId="193A20F7"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DB42EBA"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714A3E" w14:textId="77777777" w:rsidR="008563F5" w:rsidRDefault="008563F5">
            <w:pPr>
              <w:pStyle w:val="saisieClientCel"/>
              <w:rPr>
                <w:rFonts w:ascii="Trebuchet MS" w:eastAsia="Trebuchet MS" w:hAnsi="Trebuchet MS" w:cs="Trebuchet MS"/>
                <w:color w:val="000000"/>
                <w:lang w:val="fr-FR"/>
              </w:rPr>
            </w:pPr>
          </w:p>
        </w:tc>
      </w:tr>
    </w:tbl>
    <w:p w14:paraId="660F618B" w14:textId="77777777" w:rsidR="00705C68" w:rsidRDefault="00705C68"/>
    <w:p w14:paraId="771E0C13" w14:textId="77777777" w:rsidR="008563F5" w:rsidRDefault="00705C68" w:rsidP="00705C68">
      <w:pPr>
        <w:tabs>
          <w:tab w:val="left" w:pos="1215"/>
        </w:tabs>
        <w:rPr>
          <w:sz w:val="2"/>
        </w:rPr>
      </w:pPr>
      <w:r>
        <w:tab/>
      </w:r>
    </w:p>
    <w:tbl>
      <w:tblPr>
        <w:tblW w:w="0" w:type="auto"/>
        <w:tblInd w:w="100" w:type="dxa"/>
        <w:tblLayout w:type="fixed"/>
        <w:tblLook w:val="04A0" w:firstRow="1" w:lastRow="0" w:firstColumn="1" w:lastColumn="0" w:noHBand="0" w:noVBand="1"/>
      </w:tblPr>
      <w:tblGrid>
        <w:gridCol w:w="2460"/>
        <w:gridCol w:w="7140"/>
      </w:tblGrid>
      <w:tr w:rsidR="008563F5" w14:paraId="2AC7CCC3"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6C23B66"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46D93B0" w14:textId="77777777" w:rsidR="008563F5" w:rsidRDefault="008563F5">
            <w:pPr>
              <w:pStyle w:val="saisieClientCel"/>
              <w:rPr>
                <w:rFonts w:ascii="Trebuchet MS" w:eastAsia="Trebuchet MS" w:hAnsi="Trebuchet MS" w:cs="Trebuchet MS"/>
                <w:color w:val="000000"/>
                <w:lang w:val="fr-FR"/>
              </w:rPr>
            </w:pPr>
          </w:p>
        </w:tc>
      </w:tr>
    </w:tbl>
    <w:p w14:paraId="4E071833" w14:textId="77777777" w:rsidR="008563F5" w:rsidRDefault="00AC0D91">
      <w:pPr>
        <w:spacing w:after="120"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8563F5" w14:paraId="3CC5182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3841AF"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63C924A" w14:textId="77777777" w:rsidR="008563F5" w:rsidRDefault="008563F5">
            <w:pPr>
              <w:pStyle w:val="saisieClientCel"/>
              <w:rPr>
                <w:rFonts w:ascii="Trebuchet MS" w:eastAsia="Trebuchet MS" w:hAnsi="Trebuchet MS" w:cs="Trebuchet MS"/>
                <w:color w:val="000000"/>
                <w:lang w:val="fr-FR"/>
              </w:rPr>
            </w:pPr>
          </w:p>
        </w:tc>
      </w:tr>
      <w:tr w:rsidR="008563F5" w14:paraId="349E123F"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3D1584"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26F585E" w14:textId="77777777" w:rsidR="008563F5" w:rsidRDefault="008563F5">
            <w:pPr>
              <w:pStyle w:val="saisieClientCel"/>
              <w:rPr>
                <w:rFonts w:ascii="Trebuchet MS" w:eastAsia="Trebuchet MS" w:hAnsi="Trebuchet MS" w:cs="Trebuchet MS"/>
                <w:color w:val="000000"/>
                <w:lang w:val="fr-FR"/>
              </w:rPr>
            </w:pPr>
          </w:p>
        </w:tc>
      </w:tr>
      <w:tr w:rsidR="008563F5" w14:paraId="7E6E87CA"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2EDDB8"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CA5B9" w14:textId="77777777" w:rsidR="008563F5" w:rsidRDefault="008563F5">
            <w:pPr>
              <w:pStyle w:val="saisieClientCel"/>
              <w:rPr>
                <w:rFonts w:ascii="Trebuchet MS" w:eastAsia="Trebuchet MS" w:hAnsi="Trebuchet MS" w:cs="Trebuchet MS"/>
                <w:color w:val="000000"/>
                <w:lang w:val="fr-FR"/>
              </w:rPr>
            </w:pPr>
          </w:p>
        </w:tc>
      </w:tr>
      <w:tr w:rsidR="008563F5" w14:paraId="304ADA0D"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5C4B90"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CCBC4D3" w14:textId="77777777" w:rsidR="008563F5" w:rsidRDefault="008563F5">
            <w:pPr>
              <w:pStyle w:val="saisieClientCel"/>
              <w:rPr>
                <w:rFonts w:ascii="Trebuchet MS" w:eastAsia="Trebuchet MS" w:hAnsi="Trebuchet MS" w:cs="Trebuchet MS"/>
                <w:color w:val="000000"/>
                <w:lang w:val="fr-FR"/>
              </w:rPr>
            </w:pPr>
          </w:p>
        </w:tc>
      </w:tr>
      <w:tr w:rsidR="008563F5" w14:paraId="75C3EF3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29BE0E4"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10F5F32" w14:textId="77777777" w:rsidR="008563F5" w:rsidRDefault="008563F5">
            <w:pPr>
              <w:pStyle w:val="saisieClientCel"/>
              <w:rPr>
                <w:rFonts w:ascii="Trebuchet MS" w:eastAsia="Trebuchet MS" w:hAnsi="Trebuchet MS" w:cs="Trebuchet MS"/>
                <w:color w:val="000000"/>
                <w:lang w:val="fr-FR"/>
              </w:rPr>
            </w:pPr>
          </w:p>
        </w:tc>
      </w:tr>
      <w:tr w:rsidR="008563F5" w14:paraId="1CB22B35"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8BDA430"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E50CC16" w14:textId="77777777" w:rsidR="008563F5" w:rsidRDefault="008563F5">
            <w:pPr>
              <w:pStyle w:val="saisieClientCel"/>
              <w:rPr>
                <w:rFonts w:ascii="Trebuchet MS" w:eastAsia="Trebuchet MS" w:hAnsi="Trebuchet MS" w:cs="Trebuchet MS"/>
                <w:color w:val="000000"/>
                <w:lang w:val="fr-FR"/>
              </w:rPr>
            </w:pPr>
          </w:p>
        </w:tc>
      </w:tr>
      <w:tr w:rsidR="008563F5" w14:paraId="039F4F9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A30411B"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3E9322" w14:textId="77777777" w:rsidR="008563F5" w:rsidRDefault="008563F5">
            <w:pPr>
              <w:pStyle w:val="saisieClientCel"/>
              <w:rPr>
                <w:rFonts w:ascii="Trebuchet MS" w:eastAsia="Trebuchet MS" w:hAnsi="Trebuchet MS" w:cs="Trebuchet MS"/>
                <w:color w:val="000000"/>
                <w:lang w:val="fr-FR"/>
              </w:rPr>
            </w:pPr>
          </w:p>
        </w:tc>
      </w:tr>
      <w:tr w:rsidR="008563F5" w14:paraId="0F33279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BD8F08"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024CF58" w14:textId="77777777" w:rsidR="008563F5" w:rsidRDefault="008563F5">
            <w:pPr>
              <w:pStyle w:val="saisieClientCel"/>
              <w:rPr>
                <w:rFonts w:ascii="Trebuchet MS" w:eastAsia="Trebuchet MS" w:hAnsi="Trebuchet MS" w:cs="Trebuchet MS"/>
                <w:color w:val="000000"/>
                <w:lang w:val="fr-FR"/>
              </w:rPr>
            </w:pPr>
          </w:p>
        </w:tc>
      </w:tr>
      <w:tr w:rsidR="008563F5" w14:paraId="56EF7A4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8832779" w14:textId="77777777" w:rsidR="008563F5" w:rsidRDefault="00AC0D9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8E0F59" w14:textId="77777777" w:rsidR="008563F5" w:rsidRDefault="008563F5">
            <w:pPr>
              <w:pStyle w:val="saisieClientCel"/>
              <w:rPr>
                <w:rFonts w:ascii="Trebuchet MS" w:eastAsia="Trebuchet MS" w:hAnsi="Trebuchet MS" w:cs="Trebuchet MS"/>
                <w:color w:val="000000"/>
                <w:lang w:val="fr-FR"/>
              </w:rPr>
            </w:pPr>
          </w:p>
        </w:tc>
      </w:tr>
    </w:tbl>
    <w:p w14:paraId="3C322745" w14:textId="24525025" w:rsidR="008563F5" w:rsidRDefault="00AC0D91">
      <w:pPr>
        <w:spacing w:after="120" w:line="240" w:lineRule="exact"/>
      </w:pPr>
      <w:r>
        <w:t xml:space="preserve"> </w:t>
      </w:r>
    </w:p>
    <w:p w14:paraId="04D96F4A" w14:textId="248F272D" w:rsidR="00C23D05" w:rsidRDefault="00C23D05">
      <w:pPr>
        <w:spacing w:after="120" w:line="240" w:lineRule="exact"/>
      </w:pPr>
    </w:p>
    <w:p w14:paraId="22DEB327" w14:textId="22FA6138" w:rsidR="00C23D05" w:rsidRDefault="00C23D05">
      <w:pPr>
        <w:spacing w:after="120" w:line="240" w:lineRule="exact"/>
      </w:pPr>
    </w:p>
    <w:p w14:paraId="7A7061A1" w14:textId="5CBA7F5E" w:rsidR="00D6309A" w:rsidRDefault="00D6309A">
      <w:pPr>
        <w:spacing w:after="120" w:line="240" w:lineRule="exact"/>
      </w:pPr>
    </w:p>
    <w:p w14:paraId="79B523EB" w14:textId="352FE85B" w:rsidR="00D6309A" w:rsidRDefault="00D6309A">
      <w:pPr>
        <w:spacing w:after="120" w:line="240" w:lineRule="exact"/>
      </w:pPr>
    </w:p>
    <w:p w14:paraId="09F1B9D0" w14:textId="1972105F" w:rsidR="00D6309A" w:rsidRDefault="00D6309A">
      <w:pPr>
        <w:spacing w:after="120" w:line="240" w:lineRule="exact"/>
      </w:pPr>
    </w:p>
    <w:p w14:paraId="47EABBA4" w14:textId="132D6616" w:rsidR="00D6309A" w:rsidRDefault="00D6309A">
      <w:pPr>
        <w:spacing w:after="120" w:line="240" w:lineRule="exact"/>
      </w:pPr>
    </w:p>
    <w:p w14:paraId="4FB215DC" w14:textId="77777777" w:rsidR="00D6309A" w:rsidRDefault="00D6309A">
      <w:pPr>
        <w:spacing w:after="120" w:line="240" w:lineRule="exact"/>
      </w:pPr>
    </w:p>
    <w:p w14:paraId="0EC9B8F6" w14:textId="77777777" w:rsidR="00C23D05" w:rsidRDefault="00C23D05">
      <w:pPr>
        <w:spacing w:after="120" w:line="240" w:lineRule="exact"/>
      </w:pPr>
    </w:p>
    <w:p w14:paraId="6B194E1E" w14:textId="77777777" w:rsidR="008563F5" w:rsidRDefault="00AC0D91">
      <w:pPr>
        <w:pStyle w:val="ParagrapheIndent1"/>
        <w:spacing w:line="232" w:lineRule="exact"/>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4D6BCC0" w14:textId="77777777" w:rsidR="008563F5" w:rsidRDefault="008563F5">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563F5" w:rsidRPr="001A45BF" w14:paraId="0022B43A" w14:textId="77777777">
        <w:trPr>
          <w:trHeight w:val="240"/>
        </w:trPr>
        <w:tc>
          <w:tcPr>
            <w:tcW w:w="240" w:type="dxa"/>
            <w:tcMar>
              <w:top w:w="0" w:type="dxa"/>
              <w:left w:w="0" w:type="dxa"/>
              <w:bottom w:w="0" w:type="dxa"/>
              <w:right w:w="0" w:type="dxa"/>
            </w:tcMar>
          </w:tcPr>
          <w:p w14:paraId="7D13E24B" w14:textId="77777777" w:rsidR="008563F5" w:rsidRDefault="00AC0D91">
            <w:pPr>
              <w:rPr>
                <w:sz w:val="2"/>
              </w:rPr>
            </w:pPr>
            <w:r>
              <w:rPr>
                <w:noProof/>
                <w:lang w:val="fr-FR" w:eastAsia="fr-FR"/>
              </w:rPr>
              <w:drawing>
                <wp:inline distT="0" distB="0" distL="0" distR="0" wp14:anchorId="310909D2" wp14:editId="42CA8479">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DD618F" w14:textId="77777777" w:rsidR="008563F5" w:rsidRDefault="008563F5">
            <w:pPr>
              <w:rPr>
                <w:sz w:val="2"/>
              </w:rPr>
            </w:pPr>
          </w:p>
        </w:tc>
        <w:tc>
          <w:tcPr>
            <w:tcW w:w="9180" w:type="dxa"/>
            <w:tcMar>
              <w:top w:w="0" w:type="dxa"/>
              <w:left w:w="0" w:type="dxa"/>
              <w:bottom w:w="0" w:type="dxa"/>
              <w:right w:w="0" w:type="dxa"/>
            </w:tcMar>
          </w:tcPr>
          <w:p w14:paraId="0DF4B725" w14:textId="77777777" w:rsidR="008563F5" w:rsidRDefault="00AC0D91">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4E68C7DF" w14:textId="77777777" w:rsidR="008563F5" w:rsidRPr="001A5864" w:rsidRDefault="00AC0D91">
      <w:pPr>
        <w:spacing w:line="240" w:lineRule="exact"/>
        <w:rPr>
          <w:lang w:val="fr-FR"/>
        </w:rPr>
      </w:pPr>
      <w:r w:rsidRPr="001A5864">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rsidRPr="001A45BF" w14:paraId="3D3835AE" w14:textId="77777777">
        <w:trPr>
          <w:trHeight w:val="240"/>
        </w:trPr>
        <w:tc>
          <w:tcPr>
            <w:tcW w:w="240" w:type="dxa"/>
            <w:tcMar>
              <w:top w:w="0" w:type="dxa"/>
              <w:left w:w="0" w:type="dxa"/>
              <w:bottom w:w="0" w:type="dxa"/>
              <w:right w:w="0" w:type="dxa"/>
            </w:tcMar>
          </w:tcPr>
          <w:p w14:paraId="24C895B3" w14:textId="77777777" w:rsidR="008563F5" w:rsidRDefault="00AC0D91">
            <w:pPr>
              <w:rPr>
                <w:sz w:val="2"/>
              </w:rPr>
            </w:pPr>
            <w:r>
              <w:rPr>
                <w:noProof/>
                <w:lang w:val="fr-FR" w:eastAsia="fr-FR"/>
              </w:rPr>
              <w:drawing>
                <wp:inline distT="0" distB="0" distL="0" distR="0" wp14:anchorId="6E48DEDC" wp14:editId="7C9A9401">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23B42B" w14:textId="77777777" w:rsidR="008563F5" w:rsidRDefault="008563F5">
            <w:pPr>
              <w:rPr>
                <w:sz w:val="2"/>
              </w:rPr>
            </w:pPr>
          </w:p>
        </w:tc>
        <w:tc>
          <w:tcPr>
            <w:tcW w:w="9180" w:type="dxa"/>
            <w:vMerge w:val="restart"/>
            <w:tcMar>
              <w:top w:w="0" w:type="dxa"/>
              <w:left w:w="0" w:type="dxa"/>
              <w:bottom w:w="0" w:type="dxa"/>
              <w:right w:w="0" w:type="dxa"/>
            </w:tcMar>
          </w:tcPr>
          <w:p w14:paraId="7AC39BAD" w14:textId="77777777" w:rsidR="008563F5" w:rsidRDefault="00AC0D91">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8563F5" w:rsidRPr="001A45BF" w14:paraId="4EB7AE5A" w14:textId="77777777">
        <w:trPr>
          <w:trHeight w:val="220"/>
        </w:trPr>
        <w:tc>
          <w:tcPr>
            <w:tcW w:w="240" w:type="dxa"/>
            <w:tcMar>
              <w:top w:w="0" w:type="dxa"/>
              <w:left w:w="0" w:type="dxa"/>
              <w:bottom w:w="0" w:type="dxa"/>
              <w:right w:w="0" w:type="dxa"/>
            </w:tcMar>
          </w:tcPr>
          <w:p w14:paraId="30703B8A" w14:textId="77777777" w:rsidR="008563F5" w:rsidRPr="001A5864" w:rsidRDefault="008563F5">
            <w:pPr>
              <w:rPr>
                <w:sz w:val="2"/>
                <w:lang w:val="fr-FR"/>
              </w:rPr>
            </w:pPr>
          </w:p>
        </w:tc>
        <w:tc>
          <w:tcPr>
            <w:tcW w:w="200" w:type="dxa"/>
            <w:tcMar>
              <w:top w:w="0" w:type="dxa"/>
              <w:left w:w="0" w:type="dxa"/>
              <w:bottom w:w="0" w:type="dxa"/>
              <w:right w:w="0" w:type="dxa"/>
            </w:tcMar>
          </w:tcPr>
          <w:p w14:paraId="5CA8E31D" w14:textId="77777777" w:rsidR="008563F5" w:rsidRPr="001A5864" w:rsidRDefault="008563F5">
            <w:pPr>
              <w:rPr>
                <w:sz w:val="2"/>
                <w:lang w:val="fr-FR"/>
              </w:rPr>
            </w:pPr>
          </w:p>
        </w:tc>
        <w:tc>
          <w:tcPr>
            <w:tcW w:w="9180" w:type="dxa"/>
            <w:vMerge/>
            <w:tcMar>
              <w:top w:w="0" w:type="dxa"/>
              <w:left w:w="0" w:type="dxa"/>
              <w:bottom w:w="0" w:type="dxa"/>
              <w:right w:w="0" w:type="dxa"/>
            </w:tcMar>
          </w:tcPr>
          <w:p w14:paraId="561DC266" w14:textId="77777777" w:rsidR="008563F5" w:rsidRPr="001A5864" w:rsidRDefault="008563F5">
            <w:pPr>
              <w:rPr>
                <w:lang w:val="fr-FR"/>
              </w:rPr>
            </w:pPr>
          </w:p>
        </w:tc>
      </w:tr>
    </w:tbl>
    <w:p w14:paraId="77A890BA" w14:textId="77777777" w:rsidR="008563F5" w:rsidRDefault="008563F5">
      <w:pPr>
        <w:pStyle w:val="ParagrapheIndent1"/>
        <w:spacing w:line="232" w:lineRule="exact"/>
        <w:ind w:left="20" w:right="20"/>
        <w:jc w:val="both"/>
        <w:rPr>
          <w:color w:val="000000"/>
          <w:lang w:val="fr-FR"/>
        </w:rPr>
      </w:pPr>
    </w:p>
    <w:p w14:paraId="18C52E34" w14:textId="57E44759" w:rsidR="008563F5" w:rsidRDefault="00AC0D91">
      <w:pPr>
        <w:pStyle w:val="ParagrapheIndent1"/>
        <w:spacing w:after="240" w:line="232" w:lineRule="exact"/>
        <w:ind w:left="20" w:right="20"/>
        <w:jc w:val="both"/>
        <w:rPr>
          <w:color w:val="000000"/>
          <w:lang w:val="fr-FR"/>
        </w:rPr>
      </w:pPr>
      <w:r>
        <w:rPr>
          <w:b/>
          <w:color w:val="000000"/>
          <w:lang w:val="fr-FR"/>
        </w:rPr>
        <w:t>Nota :</w:t>
      </w:r>
      <w:r w:rsidR="00271A78">
        <w:rPr>
          <w:b/>
          <w:color w:val="000000"/>
          <w:lang w:val="fr-FR"/>
        </w:rPr>
        <w:t xml:space="preserve"> </w:t>
      </w:r>
      <w:r>
        <w:rPr>
          <w:color w:val="000000"/>
          <w:lang w:val="fr-FR"/>
        </w:rPr>
        <w:t>Si aucune case n'est cochée, ou si les deux cases sont cochées, le pouvoir adjudicateur considérera que seules les dispositions du CCP s'appliquent.</w:t>
      </w:r>
    </w:p>
    <w:p w14:paraId="1ED619FE" w14:textId="77777777" w:rsidR="00271A78" w:rsidRPr="00271A78" w:rsidRDefault="00271A78" w:rsidP="00271A78">
      <w:pPr>
        <w:rPr>
          <w:lang w:val="fr-FR"/>
        </w:rPr>
      </w:pPr>
    </w:p>
    <w:p w14:paraId="16AFEF01" w14:textId="77777777" w:rsidR="008563F5" w:rsidRDefault="00AC0D91">
      <w:pPr>
        <w:pStyle w:val="Titre1"/>
        <w:spacing w:before="20" w:after="180"/>
        <w:ind w:left="20" w:right="20"/>
        <w:rPr>
          <w:rFonts w:ascii="Trebuchet MS" w:eastAsia="Trebuchet MS" w:hAnsi="Trebuchet MS" w:cs="Trebuchet MS"/>
          <w:color w:val="000000"/>
          <w:sz w:val="28"/>
          <w:lang w:val="fr-FR"/>
        </w:rPr>
      </w:pPr>
      <w:bookmarkStart w:id="22" w:name="_Toc256000010"/>
      <w:bookmarkStart w:id="23" w:name="_Toc199749767"/>
      <w:r>
        <w:rPr>
          <w:rFonts w:ascii="Trebuchet MS" w:eastAsia="Trebuchet MS" w:hAnsi="Trebuchet MS" w:cs="Trebuchet MS"/>
          <w:color w:val="000000"/>
          <w:sz w:val="28"/>
          <w:lang w:val="fr-FR"/>
        </w:rPr>
        <w:t>8 - Avance</w:t>
      </w:r>
      <w:bookmarkEnd w:id="22"/>
      <w:bookmarkEnd w:id="23"/>
    </w:p>
    <w:p w14:paraId="7670C902" w14:textId="3F71B312" w:rsidR="008563F5" w:rsidRDefault="00AC0D91">
      <w:pPr>
        <w:pStyle w:val="ParagrapheIndent1"/>
        <w:spacing w:line="232" w:lineRule="exact"/>
        <w:ind w:left="20" w:right="20"/>
        <w:jc w:val="both"/>
        <w:rPr>
          <w:color w:val="000000"/>
          <w:lang w:val="fr-FR"/>
        </w:rPr>
      </w:pPr>
      <w:r>
        <w:rPr>
          <w:color w:val="000000"/>
          <w:lang w:val="fr-FR"/>
        </w:rPr>
        <w:t>Le candidat re</w:t>
      </w:r>
      <w:r w:rsidR="0004101B">
        <w:rPr>
          <w:color w:val="000000"/>
          <w:lang w:val="fr-FR"/>
        </w:rPr>
        <w:t>fuse</w:t>
      </w:r>
      <w:r>
        <w:rPr>
          <w:color w:val="000000"/>
          <w:lang w:val="fr-FR"/>
        </w:rPr>
        <w:t xml:space="preserve"> au bénéfice de l'avance (cocher la case correspondante) :</w:t>
      </w:r>
    </w:p>
    <w:p w14:paraId="5FDC5526" w14:textId="77777777" w:rsidR="008563F5" w:rsidRDefault="008563F5">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563F5" w14:paraId="3086C147" w14:textId="77777777">
        <w:trPr>
          <w:trHeight w:val="240"/>
        </w:trPr>
        <w:tc>
          <w:tcPr>
            <w:tcW w:w="240" w:type="dxa"/>
            <w:tcMar>
              <w:top w:w="0" w:type="dxa"/>
              <w:left w:w="0" w:type="dxa"/>
              <w:bottom w:w="0" w:type="dxa"/>
              <w:right w:w="0" w:type="dxa"/>
            </w:tcMar>
          </w:tcPr>
          <w:p w14:paraId="22BB83B9" w14:textId="77777777" w:rsidR="008563F5" w:rsidRDefault="00AC0D91">
            <w:pPr>
              <w:rPr>
                <w:sz w:val="2"/>
              </w:rPr>
            </w:pPr>
            <w:r>
              <w:rPr>
                <w:noProof/>
                <w:lang w:val="fr-FR" w:eastAsia="fr-FR"/>
              </w:rPr>
              <w:drawing>
                <wp:inline distT="0" distB="0" distL="0" distR="0" wp14:anchorId="512CF4C1" wp14:editId="44B67CD6">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B91FC9" w14:textId="77777777" w:rsidR="008563F5" w:rsidRDefault="008563F5">
            <w:pPr>
              <w:rPr>
                <w:sz w:val="2"/>
              </w:rPr>
            </w:pPr>
          </w:p>
        </w:tc>
        <w:tc>
          <w:tcPr>
            <w:tcW w:w="9180" w:type="dxa"/>
            <w:tcMar>
              <w:top w:w="0" w:type="dxa"/>
              <w:left w:w="0" w:type="dxa"/>
              <w:bottom w:w="0" w:type="dxa"/>
              <w:right w:w="0" w:type="dxa"/>
            </w:tcMar>
          </w:tcPr>
          <w:p w14:paraId="6F0511BF" w14:textId="77777777" w:rsidR="008563F5" w:rsidRDefault="00AC0D91">
            <w:pPr>
              <w:pStyle w:val="ParagrapheIndent1"/>
              <w:jc w:val="both"/>
              <w:rPr>
                <w:color w:val="000000"/>
                <w:lang w:val="fr-FR"/>
              </w:rPr>
            </w:pPr>
            <w:r>
              <w:rPr>
                <w:color w:val="000000"/>
                <w:lang w:val="fr-FR"/>
              </w:rPr>
              <w:t>NON</w:t>
            </w:r>
          </w:p>
        </w:tc>
      </w:tr>
    </w:tbl>
    <w:p w14:paraId="3CB1820E" w14:textId="77777777" w:rsidR="008563F5" w:rsidRDefault="00AC0D91">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14:paraId="762527E1" w14:textId="77777777">
        <w:trPr>
          <w:trHeight w:val="240"/>
        </w:trPr>
        <w:tc>
          <w:tcPr>
            <w:tcW w:w="240" w:type="dxa"/>
            <w:tcMar>
              <w:top w:w="0" w:type="dxa"/>
              <w:left w:w="0" w:type="dxa"/>
              <w:bottom w:w="0" w:type="dxa"/>
              <w:right w:w="0" w:type="dxa"/>
            </w:tcMar>
          </w:tcPr>
          <w:p w14:paraId="00D734F2" w14:textId="77777777" w:rsidR="008563F5" w:rsidRDefault="00AC0D91">
            <w:pPr>
              <w:rPr>
                <w:sz w:val="2"/>
              </w:rPr>
            </w:pPr>
            <w:r>
              <w:rPr>
                <w:noProof/>
                <w:lang w:val="fr-FR" w:eastAsia="fr-FR"/>
              </w:rPr>
              <w:drawing>
                <wp:inline distT="0" distB="0" distL="0" distR="0" wp14:anchorId="27DFE6B9" wp14:editId="53A31DE6">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16E3EE" w14:textId="77777777" w:rsidR="008563F5" w:rsidRDefault="008563F5">
            <w:pPr>
              <w:rPr>
                <w:sz w:val="2"/>
              </w:rPr>
            </w:pPr>
          </w:p>
        </w:tc>
        <w:tc>
          <w:tcPr>
            <w:tcW w:w="9180" w:type="dxa"/>
            <w:tcMar>
              <w:top w:w="0" w:type="dxa"/>
              <w:left w:w="0" w:type="dxa"/>
              <w:bottom w:w="0" w:type="dxa"/>
              <w:right w:w="0" w:type="dxa"/>
            </w:tcMar>
          </w:tcPr>
          <w:p w14:paraId="18330E43" w14:textId="77777777" w:rsidR="008563F5" w:rsidRDefault="00AC0D91">
            <w:pPr>
              <w:pStyle w:val="ParagrapheIndent1"/>
              <w:jc w:val="both"/>
              <w:rPr>
                <w:color w:val="000000"/>
                <w:lang w:val="fr-FR"/>
              </w:rPr>
            </w:pPr>
            <w:r>
              <w:rPr>
                <w:color w:val="000000"/>
                <w:lang w:val="fr-FR"/>
              </w:rPr>
              <w:t>OUI</w:t>
            </w:r>
          </w:p>
          <w:p w14:paraId="79B6D563" w14:textId="77777777" w:rsidR="00271A78" w:rsidRPr="00271A78" w:rsidRDefault="00271A78" w:rsidP="00271A78">
            <w:pPr>
              <w:rPr>
                <w:lang w:val="fr-FR"/>
              </w:rPr>
            </w:pPr>
          </w:p>
        </w:tc>
      </w:tr>
    </w:tbl>
    <w:p w14:paraId="0A77D8C1" w14:textId="0C5F7210" w:rsidR="008563F5" w:rsidRDefault="00AC0D91">
      <w:pPr>
        <w:pStyle w:val="ParagrapheIndent1"/>
        <w:spacing w:after="240" w:line="232" w:lineRule="exact"/>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w:t>
      </w:r>
      <w:r w:rsidR="0004101B">
        <w:rPr>
          <w:color w:val="000000"/>
          <w:lang w:val="fr-FR"/>
        </w:rPr>
        <w:t>fuse</w:t>
      </w:r>
      <w:r>
        <w:rPr>
          <w:color w:val="000000"/>
          <w:lang w:val="fr-FR"/>
        </w:rPr>
        <w:t xml:space="preserve"> au bénéfice de l'avance.</w:t>
      </w:r>
    </w:p>
    <w:p w14:paraId="32C31AE3" w14:textId="7823E85E" w:rsidR="008563F5" w:rsidRDefault="00AC0D91">
      <w:pPr>
        <w:pStyle w:val="Titre1"/>
        <w:spacing w:before="20" w:after="180"/>
        <w:ind w:left="20" w:right="20"/>
        <w:rPr>
          <w:rFonts w:ascii="Trebuchet MS" w:eastAsia="Trebuchet MS" w:hAnsi="Trebuchet MS" w:cs="Trebuchet MS"/>
          <w:color w:val="000000"/>
          <w:sz w:val="28"/>
          <w:lang w:val="fr-FR"/>
        </w:rPr>
      </w:pPr>
      <w:bookmarkStart w:id="24" w:name="_Toc256000011"/>
      <w:bookmarkStart w:id="25" w:name="_Toc199749768"/>
      <w:r>
        <w:rPr>
          <w:rFonts w:ascii="Trebuchet MS" w:eastAsia="Trebuchet MS" w:hAnsi="Trebuchet MS" w:cs="Trebuchet MS"/>
          <w:color w:val="000000"/>
          <w:sz w:val="28"/>
          <w:lang w:val="fr-FR"/>
        </w:rPr>
        <w:t>9 - Nomenclature</w:t>
      </w:r>
      <w:bookmarkEnd w:id="24"/>
      <w:bookmarkEnd w:id="25"/>
    </w:p>
    <w:p w14:paraId="01EB47D7" w14:textId="77777777" w:rsidR="008563F5" w:rsidRDefault="00AC0D91">
      <w:pPr>
        <w:pStyle w:val="ParagrapheIndent1"/>
        <w:spacing w:line="232" w:lineRule="exact"/>
        <w:ind w:left="20" w:right="20"/>
        <w:jc w:val="both"/>
        <w:rPr>
          <w:color w:val="000000"/>
          <w:lang w:val="fr-FR"/>
        </w:rPr>
      </w:pPr>
      <w:r>
        <w:rPr>
          <w:color w:val="000000"/>
          <w:lang w:val="fr-FR"/>
        </w:rPr>
        <w:t>La classification conforme au vocabulaire commun des marchés européens (CPV) est :</w:t>
      </w:r>
    </w:p>
    <w:p w14:paraId="3A2FC09F" w14:textId="77777777" w:rsidR="008563F5" w:rsidRDefault="008563F5">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1400"/>
        <w:gridCol w:w="5200"/>
      </w:tblGrid>
      <w:tr w:rsidR="00F150AD" w14:paraId="75F3A7FA" w14:textId="77777777">
        <w:trPr>
          <w:trHeight w:val="52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FD7279" w14:textId="77777777" w:rsidR="00F150AD" w:rsidRDefault="00F150AD">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1D6D37" w14:textId="77777777" w:rsidR="00F150AD" w:rsidRDefault="00F150AD">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910F16" w:rsidRPr="001A45BF" w14:paraId="15FCC7C7" w14:textId="77777777" w:rsidTr="002B5993">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1AE5F2" w14:textId="77777777" w:rsidR="00910F16" w:rsidRDefault="00A672F9" w:rsidP="00910F16">
            <w:pPr>
              <w:spacing w:before="120" w:after="40"/>
              <w:jc w:val="center"/>
              <w:rPr>
                <w:rFonts w:ascii="Trebuchet MS" w:eastAsia="Trebuchet MS" w:hAnsi="Trebuchet MS" w:cs="Trebuchet MS"/>
                <w:color w:val="000000"/>
                <w:sz w:val="20"/>
                <w:lang w:val="fr-FR"/>
              </w:rPr>
            </w:pPr>
            <w:bookmarkStart w:id="26" w:name="_Hlk198210439"/>
            <w:r w:rsidRPr="00A672F9">
              <w:rPr>
                <w:rFonts w:ascii="Trebuchet MS" w:eastAsia="Trebuchet MS" w:hAnsi="Trebuchet MS" w:cs="Trebuchet MS"/>
                <w:color w:val="000000"/>
                <w:sz w:val="20"/>
                <w:lang w:val="fr-FR"/>
              </w:rPr>
              <w:t>39141500-7</w:t>
            </w:r>
          </w:p>
          <w:p w14:paraId="1F800939" w14:textId="4DC6EBC2" w:rsidR="002B5993" w:rsidRDefault="002B5993" w:rsidP="00910F16">
            <w:pPr>
              <w:spacing w:before="120" w:after="40"/>
              <w:jc w:val="center"/>
              <w:rPr>
                <w:rFonts w:ascii="Trebuchet MS" w:eastAsia="Trebuchet MS" w:hAnsi="Trebuchet MS" w:cs="Trebuchet MS"/>
                <w:color w:val="000000"/>
                <w:sz w:val="20"/>
                <w:lang w:val="fr-FR"/>
              </w:rPr>
            </w:pPr>
            <w:r w:rsidRPr="002B5993">
              <w:rPr>
                <w:rFonts w:ascii="Trebuchet MS" w:eastAsia="Trebuchet MS" w:hAnsi="Trebuchet MS" w:cs="Trebuchet MS"/>
                <w:color w:val="000000"/>
                <w:sz w:val="20"/>
                <w:lang w:val="fr-FR"/>
              </w:rPr>
              <w:t>50324200-4</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D5CBEE" w14:textId="77777777" w:rsidR="00910F16" w:rsidRDefault="00A672F9" w:rsidP="00910F16">
            <w:pPr>
              <w:spacing w:before="120" w:after="40"/>
              <w:ind w:left="80" w:right="80"/>
              <w:jc w:val="center"/>
              <w:rPr>
                <w:rFonts w:ascii="Trebuchet MS" w:eastAsia="Trebuchet MS" w:hAnsi="Trebuchet MS" w:cs="Trebuchet MS"/>
                <w:color w:val="000000"/>
                <w:sz w:val="20"/>
                <w:lang w:val="fr-FR"/>
              </w:rPr>
            </w:pPr>
            <w:r w:rsidRPr="00A672F9">
              <w:rPr>
                <w:rFonts w:ascii="Trebuchet MS" w:eastAsia="Trebuchet MS" w:hAnsi="Trebuchet MS" w:cs="Trebuchet MS"/>
                <w:color w:val="000000"/>
                <w:sz w:val="20"/>
                <w:lang w:val="fr-FR"/>
              </w:rPr>
              <w:t>Hottes d'aspiration</w:t>
            </w:r>
          </w:p>
          <w:p w14:paraId="0DEE9CA9" w14:textId="6E4CA8B8" w:rsidR="002B5993" w:rsidRDefault="002B5993" w:rsidP="00910F16">
            <w:pPr>
              <w:spacing w:before="120" w:after="4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 de maintenance préventive</w:t>
            </w:r>
          </w:p>
        </w:tc>
      </w:tr>
      <w:bookmarkEnd w:id="26"/>
    </w:tbl>
    <w:p w14:paraId="1D88E29B" w14:textId="77777777" w:rsidR="00705C68" w:rsidRPr="00CE2FE9" w:rsidRDefault="00705C68">
      <w:pPr>
        <w:rPr>
          <w:lang w:val="fr-FR"/>
        </w:rPr>
      </w:pPr>
    </w:p>
    <w:p w14:paraId="276A0876" w14:textId="77777777" w:rsidR="008563F5" w:rsidRPr="00CE2FE9" w:rsidRDefault="00705C68" w:rsidP="00705C68">
      <w:pPr>
        <w:tabs>
          <w:tab w:val="left" w:pos="1110"/>
        </w:tabs>
        <w:rPr>
          <w:sz w:val="2"/>
          <w:lang w:val="fr-FR"/>
        </w:rPr>
      </w:pPr>
      <w:r w:rsidRPr="00CE2FE9">
        <w:rPr>
          <w:lang w:val="fr-FR"/>
        </w:rPr>
        <w:tab/>
      </w:r>
    </w:p>
    <w:p w14:paraId="29D35A87" w14:textId="77777777" w:rsidR="008563F5" w:rsidRPr="00CE2FE9" w:rsidRDefault="00AC0D91" w:rsidP="00F150AD">
      <w:pPr>
        <w:spacing w:line="240" w:lineRule="exact"/>
        <w:rPr>
          <w:lang w:val="fr-FR"/>
        </w:rPr>
      </w:pPr>
      <w:r w:rsidRPr="00CE2FE9">
        <w:rPr>
          <w:lang w:val="fr-FR"/>
        </w:rPr>
        <w:t xml:space="preserve"> </w:t>
      </w:r>
    </w:p>
    <w:p w14:paraId="2C44C7B5" w14:textId="77777777" w:rsidR="008563F5" w:rsidRDefault="00AC0D91">
      <w:pPr>
        <w:pStyle w:val="Titre1"/>
        <w:spacing w:before="20" w:after="180"/>
        <w:ind w:left="20" w:right="20"/>
        <w:rPr>
          <w:rFonts w:ascii="Trebuchet MS" w:eastAsia="Trebuchet MS" w:hAnsi="Trebuchet MS" w:cs="Trebuchet MS"/>
          <w:color w:val="000000"/>
          <w:sz w:val="28"/>
          <w:lang w:val="fr-FR"/>
        </w:rPr>
      </w:pPr>
      <w:bookmarkStart w:id="27" w:name="_Toc256000012"/>
      <w:bookmarkStart w:id="28" w:name="_Toc199749769"/>
      <w:r>
        <w:rPr>
          <w:rFonts w:ascii="Trebuchet MS" w:eastAsia="Trebuchet MS" w:hAnsi="Trebuchet MS" w:cs="Trebuchet MS"/>
          <w:color w:val="000000"/>
          <w:sz w:val="28"/>
          <w:lang w:val="fr-FR"/>
        </w:rPr>
        <w:t>10 - Signature</w:t>
      </w:r>
      <w:bookmarkEnd w:id="27"/>
      <w:bookmarkEnd w:id="28"/>
    </w:p>
    <w:p w14:paraId="65AE3C59" w14:textId="77777777" w:rsidR="008563F5" w:rsidRDefault="008563F5">
      <w:pPr>
        <w:pStyle w:val="ParagrapheIndent1"/>
        <w:spacing w:line="232" w:lineRule="exact"/>
        <w:ind w:left="20" w:right="20"/>
        <w:jc w:val="both"/>
        <w:rPr>
          <w:color w:val="000000"/>
          <w:lang w:val="fr-FR"/>
        </w:rPr>
      </w:pPr>
    </w:p>
    <w:p w14:paraId="684E1B1D" w14:textId="77777777" w:rsidR="008563F5" w:rsidRDefault="00AC0D91">
      <w:pPr>
        <w:pStyle w:val="ParagrapheIndent1"/>
        <w:spacing w:line="232" w:lineRule="exact"/>
        <w:ind w:left="20" w:right="20"/>
        <w:jc w:val="both"/>
        <w:rPr>
          <w:color w:val="000000"/>
          <w:lang w:val="fr-FR"/>
        </w:rPr>
      </w:pPr>
      <w:r>
        <w:rPr>
          <w:b/>
          <w:color w:val="000000"/>
          <w:u w:val="single"/>
          <w:lang w:val="fr-FR"/>
        </w:rPr>
        <w:t>ENGAGEMENT DU CANDIDAT</w:t>
      </w:r>
    </w:p>
    <w:p w14:paraId="1773203F" w14:textId="77777777" w:rsidR="008563F5" w:rsidRDefault="008563F5">
      <w:pPr>
        <w:pStyle w:val="ParagrapheIndent1"/>
        <w:spacing w:line="232" w:lineRule="exact"/>
        <w:ind w:left="20" w:right="20"/>
        <w:jc w:val="both"/>
        <w:rPr>
          <w:color w:val="000000"/>
          <w:lang w:val="fr-FR"/>
        </w:rPr>
      </w:pPr>
    </w:p>
    <w:p w14:paraId="36A8DC44" w14:textId="77777777" w:rsidR="008563F5" w:rsidRDefault="00AC0D91">
      <w:pPr>
        <w:pStyle w:val="ParagrapheIndent1"/>
        <w:spacing w:line="232" w:lineRule="exact"/>
        <w:ind w:left="20" w:right="20"/>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1C075D4" w14:textId="77777777" w:rsidR="004C37BA" w:rsidRDefault="004C37BA" w:rsidP="006349AA">
      <w:pPr>
        <w:rPr>
          <w:lang w:val="fr-FR"/>
        </w:rPr>
      </w:pPr>
    </w:p>
    <w:p w14:paraId="15705605" w14:textId="77777777" w:rsidR="008563F5" w:rsidRDefault="00AC0D91">
      <w:pPr>
        <w:pStyle w:val="ParagrapheIndent1"/>
        <w:spacing w:line="232" w:lineRule="exact"/>
        <w:ind w:left="20" w:right="20"/>
        <w:jc w:val="both"/>
        <w:rPr>
          <w:color w:val="000000"/>
          <w:lang w:val="fr-FR"/>
        </w:rPr>
      </w:pPr>
      <w:r>
        <w:rPr>
          <w:color w:val="000000"/>
          <w:lang w:val="fr-FR"/>
        </w:rPr>
        <w:t>(Ne pas compléter dans le cas d'un dépôt signé électroniquement)</w:t>
      </w:r>
    </w:p>
    <w:p w14:paraId="11A0AA1A" w14:textId="77777777" w:rsidR="008563F5" w:rsidRDefault="008563F5">
      <w:pPr>
        <w:pStyle w:val="ParagrapheIndent1"/>
        <w:spacing w:line="232" w:lineRule="exact"/>
        <w:ind w:left="20" w:right="20"/>
        <w:jc w:val="both"/>
        <w:rPr>
          <w:color w:val="000000"/>
          <w:lang w:val="fr-FR"/>
        </w:rPr>
      </w:pPr>
    </w:p>
    <w:p w14:paraId="5BAA6855" w14:textId="77777777" w:rsidR="008563F5" w:rsidRDefault="00AC0D91">
      <w:pPr>
        <w:pStyle w:val="ParagrapheIndent1"/>
        <w:spacing w:line="232" w:lineRule="exact"/>
        <w:ind w:left="20" w:right="20"/>
        <w:jc w:val="both"/>
        <w:rPr>
          <w:color w:val="000000"/>
          <w:lang w:val="fr-FR"/>
        </w:rPr>
      </w:pPr>
      <w:r>
        <w:rPr>
          <w:color w:val="000000"/>
          <w:lang w:val="fr-FR"/>
        </w:rPr>
        <w:t>Fait en un seul original</w:t>
      </w:r>
    </w:p>
    <w:p w14:paraId="33716A42" w14:textId="72F10DAE" w:rsidR="008563F5" w:rsidRDefault="00AC0D91">
      <w:pPr>
        <w:pStyle w:val="style1010"/>
        <w:spacing w:line="232" w:lineRule="exact"/>
        <w:ind w:left="20" w:right="40"/>
        <w:jc w:val="center"/>
        <w:rPr>
          <w:color w:val="000000"/>
          <w:lang w:val="fr-FR"/>
        </w:rPr>
      </w:pPr>
      <w:r>
        <w:rPr>
          <w:color w:val="000000"/>
          <w:lang w:val="fr-FR"/>
        </w:rPr>
        <w:t>A .............................................</w:t>
      </w:r>
    </w:p>
    <w:p w14:paraId="24A6CC44" w14:textId="77777777" w:rsidR="00685099" w:rsidRDefault="00685099">
      <w:pPr>
        <w:pStyle w:val="style1010"/>
        <w:spacing w:line="232" w:lineRule="exact"/>
        <w:ind w:left="20" w:right="40"/>
        <w:jc w:val="center"/>
        <w:rPr>
          <w:color w:val="000000"/>
          <w:lang w:val="fr-FR"/>
        </w:rPr>
      </w:pPr>
    </w:p>
    <w:p w14:paraId="2106369A" w14:textId="77777777" w:rsidR="008563F5" w:rsidRDefault="00AC0D91">
      <w:pPr>
        <w:pStyle w:val="style1010"/>
        <w:spacing w:line="232" w:lineRule="exact"/>
        <w:ind w:left="20" w:right="40"/>
        <w:jc w:val="center"/>
        <w:rPr>
          <w:color w:val="000000"/>
          <w:lang w:val="fr-FR"/>
        </w:rPr>
      </w:pPr>
      <w:r>
        <w:rPr>
          <w:color w:val="000000"/>
          <w:lang w:val="fr-FR"/>
        </w:rPr>
        <w:t>Le .............................................</w:t>
      </w:r>
    </w:p>
    <w:p w14:paraId="06697682" w14:textId="77777777" w:rsidR="008563F5" w:rsidRDefault="008563F5">
      <w:pPr>
        <w:pStyle w:val="style1010"/>
        <w:spacing w:line="232" w:lineRule="exact"/>
        <w:ind w:left="20" w:right="40"/>
        <w:jc w:val="center"/>
        <w:rPr>
          <w:color w:val="000000"/>
          <w:lang w:val="fr-FR"/>
        </w:rPr>
      </w:pPr>
    </w:p>
    <w:p w14:paraId="16F4146C" w14:textId="77777777" w:rsidR="008563F5" w:rsidRDefault="00AC0D91">
      <w:pPr>
        <w:pStyle w:val="style1010"/>
        <w:spacing w:line="232" w:lineRule="exact"/>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2CC039BE" w14:textId="77777777" w:rsidR="008563F5" w:rsidRDefault="008563F5">
      <w:pPr>
        <w:pStyle w:val="style1010"/>
        <w:spacing w:line="232" w:lineRule="exact"/>
        <w:ind w:left="20" w:right="40"/>
        <w:jc w:val="center"/>
        <w:rPr>
          <w:color w:val="000000"/>
          <w:lang w:val="fr-FR"/>
        </w:rPr>
      </w:pPr>
    </w:p>
    <w:p w14:paraId="657404F0" w14:textId="77777777" w:rsidR="008563F5" w:rsidRDefault="008563F5">
      <w:pPr>
        <w:pStyle w:val="style1010"/>
        <w:spacing w:line="232" w:lineRule="exact"/>
        <w:ind w:left="20" w:right="40"/>
        <w:jc w:val="center"/>
        <w:rPr>
          <w:color w:val="000000"/>
          <w:lang w:val="fr-FR"/>
        </w:rPr>
      </w:pPr>
    </w:p>
    <w:p w14:paraId="2EEE6001" w14:textId="77777777" w:rsidR="008563F5" w:rsidRDefault="008563F5">
      <w:pPr>
        <w:pStyle w:val="style1010"/>
        <w:spacing w:line="232" w:lineRule="exact"/>
        <w:ind w:left="20" w:right="40"/>
        <w:jc w:val="center"/>
        <w:rPr>
          <w:color w:val="000000"/>
          <w:lang w:val="fr-FR"/>
        </w:rPr>
      </w:pPr>
    </w:p>
    <w:p w14:paraId="09E5C0A9" w14:textId="493FA160" w:rsidR="008563F5" w:rsidRDefault="008563F5">
      <w:pPr>
        <w:pStyle w:val="style1010"/>
        <w:spacing w:line="232" w:lineRule="exact"/>
        <w:ind w:left="20" w:right="40"/>
        <w:jc w:val="center"/>
        <w:rPr>
          <w:color w:val="000000"/>
          <w:lang w:val="fr-FR"/>
        </w:rPr>
      </w:pPr>
    </w:p>
    <w:p w14:paraId="291EB047" w14:textId="195D4EEA" w:rsidR="00A06840" w:rsidRDefault="00A06840">
      <w:pPr>
        <w:pStyle w:val="style1010"/>
        <w:spacing w:line="232" w:lineRule="exact"/>
        <w:ind w:left="20" w:right="40"/>
        <w:jc w:val="center"/>
        <w:rPr>
          <w:color w:val="000000"/>
          <w:lang w:val="fr-FR"/>
        </w:rPr>
      </w:pPr>
    </w:p>
    <w:p w14:paraId="2BA9268C" w14:textId="1338A3E6" w:rsidR="00A06840" w:rsidRDefault="00A06840">
      <w:pPr>
        <w:pStyle w:val="style1010"/>
        <w:spacing w:line="232" w:lineRule="exact"/>
        <w:ind w:left="20" w:right="40"/>
        <w:jc w:val="center"/>
        <w:rPr>
          <w:color w:val="000000"/>
          <w:lang w:val="fr-FR"/>
        </w:rPr>
      </w:pPr>
    </w:p>
    <w:p w14:paraId="6D2F5740" w14:textId="77777777" w:rsidR="008563F5" w:rsidRDefault="00AC0D91">
      <w:pPr>
        <w:pStyle w:val="ParagrapheIndent1"/>
        <w:spacing w:after="240"/>
        <w:ind w:left="20" w:right="20"/>
        <w:jc w:val="both"/>
        <w:rPr>
          <w:b/>
          <w:color w:val="000000"/>
          <w:u w:val="single"/>
          <w:lang w:val="fr-FR"/>
        </w:rPr>
      </w:pPr>
      <w:r>
        <w:rPr>
          <w:b/>
          <w:color w:val="000000"/>
          <w:u w:val="single"/>
          <w:lang w:val="fr-FR"/>
        </w:rPr>
        <w:t>ACCEPTATION DE L'OFFRE PAR LE POUVOIR ADJUDICATEUR</w:t>
      </w:r>
    </w:p>
    <w:p w14:paraId="12CC8FA8" w14:textId="77777777" w:rsidR="001701DB" w:rsidRPr="00CE2FE9" w:rsidRDefault="00AC0D91">
      <w:pPr>
        <w:spacing w:line="240" w:lineRule="exact"/>
        <w:rPr>
          <w:lang w:val="fr-FR"/>
        </w:rPr>
      </w:pPr>
      <w:r w:rsidRPr="00CE2FE9">
        <w:rPr>
          <w:lang w:val="fr-FR"/>
        </w:rPr>
        <w:t xml:space="preserve"> </w:t>
      </w:r>
    </w:p>
    <w:p w14:paraId="3FC145E2" w14:textId="5083D682" w:rsidR="008563F5" w:rsidRDefault="00AC0D91">
      <w:pPr>
        <w:pStyle w:val="ParagrapheIndent1"/>
        <w:spacing w:line="232" w:lineRule="exact"/>
        <w:ind w:left="20" w:right="20"/>
        <w:jc w:val="both"/>
        <w:rPr>
          <w:color w:val="000000"/>
          <w:lang w:val="fr-FR"/>
        </w:rPr>
      </w:pPr>
      <w:r>
        <w:rPr>
          <w:color w:val="000000"/>
          <w:lang w:val="fr-FR"/>
        </w:rPr>
        <w:t>La présente offre est acceptée</w:t>
      </w:r>
      <w:r w:rsidR="009221FF">
        <w:rPr>
          <w:color w:val="000000"/>
          <w:lang w:val="fr-FR"/>
        </w:rPr>
        <w:t>.</w:t>
      </w:r>
    </w:p>
    <w:p w14:paraId="74A2B6CE" w14:textId="77777777" w:rsidR="008563F5" w:rsidRDefault="008563F5">
      <w:pPr>
        <w:pStyle w:val="ParagrapheIndent1"/>
        <w:spacing w:line="232" w:lineRule="exact"/>
        <w:ind w:left="20" w:right="20"/>
        <w:jc w:val="both"/>
        <w:rPr>
          <w:color w:val="000000"/>
          <w:lang w:val="fr-FR"/>
        </w:rPr>
      </w:pPr>
    </w:p>
    <w:p w14:paraId="7AF4FE03" w14:textId="2533D51F" w:rsidR="009221FF" w:rsidRDefault="00AC0D91" w:rsidP="009221FF">
      <w:pPr>
        <w:pStyle w:val="style1010"/>
        <w:spacing w:line="232" w:lineRule="exact"/>
        <w:ind w:left="20" w:right="40"/>
        <w:rPr>
          <w:color w:val="000000"/>
          <w:lang w:val="fr-FR"/>
        </w:rPr>
      </w:pPr>
      <w:r>
        <w:rPr>
          <w:color w:val="000000"/>
          <w:lang w:val="fr-FR"/>
        </w:rPr>
        <w:t xml:space="preserve">A </w:t>
      </w:r>
      <w:r w:rsidR="009221FF">
        <w:rPr>
          <w:color w:val="000000"/>
          <w:lang w:val="fr-FR"/>
        </w:rPr>
        <w:t xml:space="preserve">Orsay, le </w:t>
      </w:r>
    </w:p>
    <w:p w14:paraId="7A3D258E" w14:textId="5140A40A" w:rsidR="008563F5" w:rsidRDefault="008563F5" w:rsidP="009221FF">
      <w:pPr>
        <w:pStyle w:val="style1010"/>
        <w:spacing w:line="232" w:lineRule="exact"/>
        <w:ind w:left="20" w:right="40"/>
        <w:jc w:val="center"/>
        <w:rPr>
          <w:color w:val="000000"/>
          <w:lang w:val="fr-FR"/>
        </w:rPr>
      </w:pPr>
    </w:p>
    <w:p w14:paraId="37E1E7B4" w14:textId="7082B696" w:rsidR="00102706" w:rsidRDefault="00102706" w:rsidP="009221FF">
      <w:pPr>
        <w:pStyle w:val="style1010"/>
        <w:spacing w:line="232" w:lineRule="exact"/>
        <w:ind w:left="20" w:right="40"/>
        <w:jc w:val="center"/>
        <w:rPr>
          <w:color w:val="000000"/>
          <w:lang w:val="fr-FR"/>
        </w:rPr>
      </w:pPr>
    </w:p>
    <w:p w14:paraId="61A37C4C" w14:textId="77777777" w:rsidR="00102706" w:rsidRDefault="00102706" w:rsidP="009221FF">
      <w:pPr>
        <w:pStyle w:val="style1010"/>
        <w:spacing w:line="232" w:lineRule="exact"/>
        <w:ind w:left="20" w:right="40"/>
        <w:jc w:val="center"/>
        <w:rPr>
          <w:color w:val="000000"/>
          <w:lang w:val="fr-FR"/>
        </w:rPr>
      </w:pPr>
    </w:p>
    <w:p w14:paraId="16D69F3E" w14:textId="77777777" w:rsidR="008563F5" w:rsidRDefault="00AC0D91">
      <w:pPr>
        <w:pStyle w:val="style1010"/>
        <w:spacing w:line="232" w:lineRule="exact"/>
        <w:ind w:left="20" w:right="40"/>
        <w:jc w:val="center"/>
        <w:rPr>
          <w:color w:val="000000"/>
          <w:lang w:val="fr-FR"/>
        </w:rPr>
      </w:pPr>
      <w:r>
        <w:rPr>
          <w:color w:val="000000"/>
          <w:lang w:val="fr-FR"/>
        </w:rPr>
        <w:t>Signature du représentant du pouvoir adjudicateur, habilité par un arrêté du ....................</w:t>
      </w:r>
    </w:p>
    <w:p w14:paraId="42A7BB4E" w14:textId="77777777" w:rsidR="008563F5" w:rsidRDefault="008563F5">
      <w:pPr>
        <w:pStyle w:val="style1010"/>
        <w:spacing w:line="232" w:lineRule="exact"/>
        <w:ind w:left="20" w:right="40"/>
        <w:jc w:val="center"/>
        <w:rPr>
          <w:color w:val="000000"/>
          <w:lang w:val="fr-FR"/>
        </w:rPr>
      </w:pPr>
    </w:p>
    <w:p w14:paraId="37C97880" w14:textId="77777777" w:rsidR="008563F5" w:rsidRDefault="008563F5">
      <w:pPr>
        <w:pStyle w:val="style1010"/>
        <w:spacing w:line="232" w:lineRule="exact"/>
        <w:ind w:left="20" w:right="40"/>
        <w:jc w:val="center"/>
        <w:rPr>
          <w:color w:val="000000"/>
          <w:lang w:val="fr-FR"/>
        </w:rPr>
      </w:pPr>
    </w:p>
    <w:p w14:paraId="4720A62F" w14:textId="77777777" w:rsidR="008563F5" w:rsidRDefault="008563F5">
      <w:pPr>
        <w:pStyle w:val="style1010"/>
        <w:spacing w:line="232" w:lineRule="exact"/>
        <w:ind w:left="20" w:right="40"/>
        <w:jc w:val="center"/>
        <w:rPr>
          <w:color w:val="000000"/>
          <w:lang w:val="fr-FR"/>
        </w:rPr>
      </w:pPr>
    </w:p>
    <w:p w14:paraId="4A943131" w14:textId="77777777" w:rsidR="008563F5" w:rsidRDefault="008563F5">
      <w:pPr>
        <w:pStyle w:val="style1010"/>
        <w:spacing w:line="232" w:lineRule="exact"/>
        <w:ind w:left="20" w:right="40"/>
        <w:jc w:val="center"/>
        <w:rPr>
          <w:color w:val="000000"/>
          <w:lang w:val="fr-FR"/>
        </w:rPr>
      </w:pPr>
    </w:p>
    <w:p w14:paraId="22A0CB38" w14:textId="77777777" w:rsidR="00326E10" w:rsidRDefault="00326E10">
      <w:pPr>
        <w:pStyle w:val="style1010"/>
        <w:spacing w:line="232" w:lineRule="exact"/>
        <w:ind w:left="20" w:right="40"/>
        <w:jc w:val="center"/>
        <w:rPr>
          <w:color w:val="000000"/>
          <w:lang w:val="fr-FR"/>
        </w:rPr>
      </w:pPr>
    </w:p>
    <w:p w14:paraId="0DA0ECA1" w14:textId="77777777" w:rsidR="00326E10" w:rsidRDefault="00326E10">
      <w:pPr>
        <w:pStyle w:val="style1010"/>
        <w:spacing w:line="232" w:lineRule="exact"/>
        <w:ind w:left="20" w:right="40"/>
        <w:jc w:val="center"/>
        <w:rPr>
          <w:color w:val="000000"/>
          <w:lang w:val="fr-FR"/>
        </w:rPr>
      </w:pPr>
    </w:p>
    <w:p w14:paraId="71A28253" w14:textId="77777777" w:rsidR="00326E10" w:rsidRDefault="00326E10">
      <w:pPr>
        <w:pStyle w:val="style1010"/>
        <w:spacing w:line="232" w:lineRule="exact"/>
        <w:ind w:left="20" w:right="40"/>
        <w:jc w:val="center"/>
        <w:rPr>
          <w:color w:val="000000"/>
          <w:lang w:val="fr-FR"/>
        </w:rPr>
      </w:pPr>
    </w:p>
    <w:p w14:paraId="026E9FF2" w14:textId="77777777" w:rsidR="00326E10" w:rsidRDefault="00326E10">
      <w:pPr>
        <w:pStyle w:val="style1010"/>
        <w:spacing w:line="232" w:lineRule="exact"/>
        <w:ind w:left="20" w:right="40"/>
        <w:jc w:val="center"/>
        <w:rPr>
          <w:color w:val="000000"/>
          <w:lang w:val="fr-FR"/>
        </w:rPr>
      </w:pPr>
    </w:p>
    <w:p w14:paraId="68FAA8B4" w14:textId="77777777" w:rsidR="00326E10" w:rsidRDefault="00326E10">
      <w:pPr>
        <w:pStyle w:val="style1010"/>
        <w:spacing w:line="232" w:lineRule="exact"/>
        <w:ind w:left="20" w:right="40"/>
        <w:jc w:val="center"/>
        <w:rPr>
          <w:color w:val="000000"/>
          <w:lang w:val="fr-FR"/>
        </w:rPr>
      </w:pPr>
    </w:p>
    <w:p w14:paraId="7326FE85" w14:textId="77777777" w:rsidR="00326E10" w:rsidRDefault="00326E10">
      <w:pPr>
        <w:pStyle w:val="style1010"/>
        <w:spacing w:line="232" w:lineRule="exact"/>
        <w:ind w:left="20" w:right="40"/>
        <w:jc w:val="center"/>
        <w:rPr>
          <w:color w:val="000000"/>
          <w:lang w:val="fr-FR"/>
        </w:rPr>
      </w:pPr>
    </w:p>
    <w:p w14:paraId="7409C51D" w14:textId="77777777" w:rsidR="008563F5" w:rsidRDefault="008563F5">
      <w:pPr>
        <w:pStyle w:val="style1010"/>
        <w:spacing w:after="240" w:line="232" w:lineRule="exact"/>
        <w:ind w:left="20" w:right="40"/>
        <w:jc w:val="center"/>
        <w:rPr>
          <w:color w:val="000000"/>
          <w:lang w:val="fr-FR"/>
        </w:rPr>
      </w:pPr>
    </w:p>
    <w:p w14:paraId="35DBD582" w14:textId="77777777" w:rsidR="008563F5" w:rsidRDefault="00AC0D91">
      <w:pPr>
        <w:pStyle w:val="ParagrapheIndent1"/>
        <w:spacing w:line="232" w:lineRule="exact"/>
        <w:ind w:left="20" w:right="20"/>
        <w:jc w:val="both"/>
        <w:rPr>
          <w:color w:val="000000"/>
          <w:lang w:val="fr-FR"/>
        </w:rPr>
      </w:pPr>
      <w:r>
        <w:rPr>
          <w:b/>
          <w:color w:val="000000"/>
          <w:u w:val="single"/>
          <w:lang w:val="fr-FR"/>
        </w:rPr>
        <w:t>NANTISSEMENT OU CESSION DE CREANCES</w:t>
      </w:r>
    </w:p>
    <w:p w14:paraId="4D9AAC53" w14:textId="77777777" w:rsidR="008563F5" w:rsidRDefault="008563F5">
      <w:pPr>
        <w:pStyle w:val="ParagrapheIndent1"/>
        <w:spacing w:line="232" w:lineRule="exact"/>
        <w:ind w:left="20" w:right="20"/>
        <w:jc w:val="both"/>
        <w:rPr>
          <w:color w:val="000000"/>
          <w:lang w:val="fr-FR"/>
        </w:rPr>
      </w:pPr>
    </w:p>
    <w:p w14:paraId="41D1CCA9" w14:textId="77777777" w:rsidR="008563F5" w:rsidRDefault="00AC0D91">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8563F5" w14:paraId="16280BD4" w14:textId="77777777">
        <w:trPr>
          <w:trHeight w:val="240"/>
        </w:trPr>
        <w:tc>
          <w:tcPr>
            <w:tcW w:w="240" w:type="dxa"/>
            <w:tcMar>
              <w:top w:w="0" w:type="dxa"/>
              <w:left w:w="0" w:type="dxa"/>
              <w:bottom w:w="0" w:type="dxa"/>
              <w:right w:w="0" w:type="dxa"/>
            </w:tcMar>
          </w:tcPr>
          <w:p w14:paraId="28A54770" w14:textId="77777777" w:rsidR="008563F5" w:rsidRDefault="00AC0D91">
            <w:pPr>
              <w:rPr>
                <w:sz w:val="2"/>
              </w:rPr>
            </w:pPr>
            <w:r>
              <w:rPr>
                <w:noProof/>
                <w:lang w:val="fr-FR" w:eastAsia="fr-FR"/>
              </w:rPr>
              <w:drawing>
                <wp:inline distT="0" distB="0" distL="0" distR="0" wp14:anchorId="2C8D1852" wp14:editId="3BEAC7FF">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B25792" w14:textId="77777777" w:rsidR="008563F5" w:rsidRDefault="008563F5">
            <w:pPr>
              <w:rPr>
                <w:sz w:val="2"/>
              </w:rPr>
            </w:pPr>
          </w:p>
        </w:tc>
        <w:tc>
          <w:tcPr>
            <w:tcW w:w="9180" w:type="dxa"/>
            <w:vMerge w:val="restart"/>
            <w:tcMar>
              <w:top w:w="0" w:type="dxa"/>
              <w:left w:w="0" w:type="dxa"/>
              <w:bottom w:w="0" w:type="dxa"/>
              <w:right w:w="0" w:type="dxa"/>
            </w:tcMar>
          </w:tcPr>
          <w:p w14:paraId="3FD66B9C" w14:textId="77777777" w:rsidR="008563F5" w:rsidRDefault="00AC0D91">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1FEB04E8" w14:textId="77777777" w:rsidR="008563F5" w:rsidRDefault="00AC0D9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8563F5" w14:paraId="64EEE802" w14:textId="77777777">
        <w:trPr>
          <w:trHeight w:val="440"/>
        </w:trPr>
        <w:tc>
          <w:tcPr>
            <w:tcW w:w="240" w:type="dxa"/>
            <w:tcMar>
              <w:top w:w="0" w:type="dxa"/>
              <w:left w:w="0" w:type="dxa"/>
              <w:bottom w:w="0" w:type="dxa"/>
              <w:right w:w="0" w:type="dxa"/>
            </w:tcMar>
          </w:tcPr>
          <w:p w14:paraId="195A8BCD" w14:textId="77777777" w:rsidR="008563F5" w:rsidRDefault="008563F5">
            <w:pPr>
              <w:rPr>
                <w:sz w:val="2"/>
              </w:rPr>
            </w:pPr>
          </w:p>
        </w:tc>
        <w:tc>
          <w:tcPr>
            <w:tcW w:w="200" w:type="dxa"/>
            <w:tcMar>
              <w:top w:w="0" w:type="dxa"/>
              <w:left w:w="0" w:type="dxa"/>
              <w:bottom w:w="0" w:type="dxa"/>
              <w:right w:w="0" w:type="dxa"/>
            </w:tcMar>
          </w:tcPr>
          <w:p w14:paraId="41B1EB66" w14:textId="77777777" w:rsidR="008563F5" w:rsidRDefault="008563F5">
            <w:pPr>
              <w:rPr>
                <w:sz w:val="2"/>
              </w:rPr>
            </w:pPr>
          </w:p>
        </w:tc>
        <w:tc>
          <w:tcPr>
            <w:tcW w:w="9180" w:type="dxa"/>
            <w:vMerge/>
            <w:tcMar>
              <w:top w:w="0" w:type="dxa"/>
              <w:left w:w="0" w:type="dxa"/>
              <w:bottom w:w="0" w:type="dxa"/>
              <w:right w:w="0" w:type="dxa"/>
            </w:tcMar>
          </w:tcPr>
          <w:p w14:paraId="61A07D2C" w14:textId="77777777" w:rsidR="008563F5" w:rsidRDefault="008563F5"/>
        </w:tc>
      </w:tr>
    </w:tbl>
    <w:p w14:paraId="3C478B90" w14:textId="77777777" w:rsidR="008563F5" w:rsidRDefault="00AC0D91">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14:paraId="0AD7D1E9" w14:textId="77777777">
        <w:trPr>
          <w:trHeight w:val="240"/>
        </w:trPr>
        <w:tc>
          <w:tcPr>
            <w:tcW w:w="240" w:type="dxa"/>
            <w:tcMar>
              <w:top w:w="0" w:type="dxa"/>
              <w:left w:w="0" w:type="dxa"/>
              <w:bottom w:w="0" w:type="dxa"/>
              <w:right w:w="0" w:type="dxa"/>
            </w:tcMar>
          </w:tcPr>
          <w:p w14:paraId="1FC1F04D" w14:textId="77777777" w:rsidR="008563F5" w:rsidRDefault="00AC0D91">
            <w:pPr>
              <w:rPr>
                <w:sz w:val="2"/>
              </w:rPr>
            </w:pPr>
            <w:r>
              <w:rPr>
                <w:noProof/>
                <w:lang w:val="fr-FR" w:eastAsia="fr-FR"/>
              </w:rPr>
              <w:drawing>
                <wp:inline distT="0" distB="0" distL="0" distR="0" wp14:anchorId="3907630B" wp14:editId="6B6F7BEE">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2C7D68" w14:textId="77777777" w:rsidR="008563F5" w:rsidRDefault="008563F5">
            <w:pPr>
              <w:rPr>
                <w:sz w:val="2"/>
              </w:rPr>
            </w:pPr>
          </w:p>
        </w:tc>
        <w:tc>
          <w:tcPr>
            <w:tcW w:w="9180" w:type="dxa"/>
            <w:vMerge w:val="restart"/>
            <w:tcMar>
              <w:top w:w="0" w:type="dxa"/>
              <w:left w:w="0" w:type="dxa"/>
              <w:bottom w:w="0" w:type="dxa"/>
              <w:right w:w="0" w:type="dxa"/>
            </w:tcMar>
          </w:tcPr>
          <w:p w14:paraId="3BD3EAE7" w14:textId="77777777" w:rsidR="008563F5" w:rsidRDefault="00AC0D91">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BE77DF4" w14:textId="77777777" w:rsidR="008563F5" w:rsidRDefault="00AC0D9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8563F5" w14:paraId="7A4CC85D" w14:textId="77777777">
        <w:trPr>
          <w:trHeight w:val="680"/>
        </w:trPr>
        <w:tc>
          <w:tcPr>
            <w:tcW w:w="240" w:type="dxa"/>
            <w:tcMar>
              <w:top w:w="0" w:type="dxa"/>
              <w:left w:w="0" w:type="dxa"/>
              <w:bottom w:w="0" w:type="dxa"/>
              <w:right w:w="0" w:type="dxa"/>
            </w:tcMar>
          </w:tcPr>
          <w:p w14:paraId="149C8A13" w14:textId="77777777" w:rsidR="008563F5" w:rsidRDefault="008563F5">
            <w:pPr>
              <w:rPr>
                <w:sz w:val="2"/>
              </w:rPr>
            </w:pPr>
          </w:p>
        </w:tc>
        <w:tc>
          <w:tcPr>
            <w:tcW w:w="200" w:type="dxa"/>
            <w:tcMar>
              <w:top w:w="0" w:type="dxa"/>
              <w:left w:w="0" w:type="dxa"/>
              <w:bottom w:w="0" w:type="dxa"/>
              <w:right w:w="0" w:type="dxa"/>
            </w:tcMar>
          </w:tcPr>
          <w:p w14:paraId="5469B7BE" w14:textId="77777777" w:rsidR="008563F5" w:rsidRDefault="008563F5">
            <w:pPr>
              <w:rPr>
                <w:sz w:val="2"/>
              </w:rPr>
            </w:pPr>
          </w:p>
        </w:tc>
        <w:tc>
          <w:tcPr>
            <w:tcW w:w="9180" w:type="dxa"/>
            <w:vMerge/>
            <w:tcMar>
              <w:top w:w="0" w:type="dxa"/>
              <w:left w:w="0" w:type="dxa"/>
              <w:bottom w:w="0" w:type="dxa"/>
              <w:right w:w="0" w:type="dxa"/>
            </w:tcMar>
          </w:tcPr>
          <w:p w14:paraId="76BAE0BE" w14:textId="77777777" w:rsidR="008563F5" w:rsidRDefault="008563F5"/>
        </w:tc>
      </w:tr>
    </w:tbl>
    <w:p w14:paraId="6EAF94FD" w14:textId="77777777" w:rsidR="008563F5" w:rsidRDefault="00AC0D91">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14:paraId="0E77E949" w14:textId="77777777">
        <w:trPr>
          <w:trHeight w:val="240"/>
        </w:trPr>
        <w:tc>
          <w:tcPr>
            <w:tcW w:w="240" w:type="dxa"/>
            <w:tcMar>
              <w:top w:w="0" w:type="dxa"/>
              <w:left w:w="0" w:type="dxa"/>
              <w:bottom w:w="0" w:type="dxa"/>
              <w:right w:w="0" w:type="dxa"/>
            </w:tcMar>
          </w:tcPr>
          <w:p w14:paraId="60F39BD4" w14:textId="77777777" w:rsidR="008563F5" w:rsidRDefault="00AC0D91">
            <w:pPr>
              <w:rPr>
                <w:sz w:val="2"/>
              </w:rPr>
            </w:pPr>
            <w:r>
              <w:rPr>
                <w:noProof/>
                <w:lang w:val="fr-FR" w:eastAsia="fr-FR"/>
              </w:rPr>
              <w:drawing>
                <wp:inline distT="0" distB="0" distL="0" distR="0" wp14:anchorId="2EF2389F" wp14:editId="1D72F99D">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ADFFD6" w14:textId="77777777" w:rsidR="008563F5" w:rsidRDefault="008563F5">
            <w:pPr>
              <w:rPr>
                <w:sz w:val="2"/>
              </w:rPr>
            </w:pPr>
          </w:p>
        </w:tc>
        <w:tc>
          <w:tcPr>
            <w:tcW w:w="9180" w:type="dxa"/>
            <w:vMerge w:val="restart"/>
            <w:tcMar>
              <w:top w:w="0" w:type="dxa"/>
              <w:left w:w="0" w:type="dxa"/>
              <w:bottom w:w="0" w:type="dxa"/>
              <w:right w:w="0" w:type="dxa"/>
            </w:tcMar>
          </w:tcPr>
          <w:p w14:paraId="3A3C9D31" w14:textId="77777777" w:rsidR="008563F5" w:rsidRDefault="00AC0D91">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26742BB" w14:textId="77777777" w:rsidR="008563F5" w:rsidRDefault="00AC0D9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8563F5" w14:paraId="3099E8BB" w14:textId="77777777">
        <w:trPr>
          <w:trHeight w:val="680"/>
        </w:trPr>
        <w:tc>
          <w:tcPr>
            <w:tcW w:w="240" w:type="dxa"/>
            <w:tcMar>
              <w:top w:w="0" w:type="dxa"/>
              <w:left w:w="0" w:type="dxa"/>
              <w:bottom w:w="0" w:type="dxa"/>
              <w:right w:w="0" w:type="dxa"/>
            </w:tcMar>
          </w:tcPr>
          <w:p w14:paraId="293D57D5" w14:textId="77777777" w:rsidR="008563F5" w:rsidRDefault="008563F5">
            <w:pPr>
              <w:rPr>
                <w:sz w:val="2"/>
              </w:rPr>
            </w:pPr>
          </w:p>
        </w:tc>
        <w:tc>
          <w:tcPr>
            <w:tcW w:w="200" w:type="dxa"/>
            <w:tcMar>
              <w:top w:w="0" w:type="dxa"/>
              <w:left w:w="0" w:type="dxa"/>
              <w:bottom w:w="0" w:type="dxa"/>
              <w:right w:w="0" w:type="dxa"/>
            </w:tcMar>
          </w:tcPr>
          <w:p w14:paraId="315F56B4" w14:textId="77777777" w:rsidR="008563F5" w:rsidRDefault="008563F5">
            <w:pPr>
              <w:rPr>
                <w:sz w:val="2"/>
              </w:rPr>
            </w:pPr>
          </w:p>
        </w:tc>
        <w:tc>
          <w:tcPr>
            <w:tcW w:w="9180" w:type="dxa"/>
            <w:vMerge/>
            <w:tcMar>
              <w:top w:w="0" w:type="dxa"/>
              <w:left w:w="0" w:type="dxa"/>
              <w:bottom w:w="0" w:type="dxa"/>
              <w:right w:w="0" w:type="dxa"/>
            </w:tcMar>
          </w:tcPr>
          <w:p w14:paraId="318E0671" w14:textId="77777777" w:rsidR="008563F5" w:rsidRDefault="008563F5"/>
        </w:tc>
      </w:tr>
    </w:tbl>
    <w:p w14:paraId="1B8212F2" w14:textId="77777777" w:rsidR="008563F5" w:rsidRDefault="00AC0D91">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63F5" w14:paraId="19978752" w14:textId="77777777">
        <w:trPr>
          <w:trHeight w:val="240"/>
        </w:trPr>
        <w:tc>
          <w:tcPr>
            <w:tcW w:w="240" w:type="dxa"/>
            <w:tcMar>
              <w:top w:w="0" w:type="dxa"/>
              <w:left w:w="0" w:type="dxa"/>
              <w:bottom w:w="0" w:type="dxa"/>
              <w:right w:w="0" w:type="dxa"/>
            </w:tcMar>
          </w:tcPr>
          <w:p w14:paraId="681D8C8D" w14:textId="77777777" w:rsidR="008563F5" w:rsidRDefault="00AC0D91">
            <w:pPr>
              <w:rPr>
                <w:sz w:val="2"/>
              </w:rPr>
            </w:pPr>
            <w:r>
              <w:rPr>
                <w:noProof/>
                <w:lang w:val="fr-FR" w:eastAsia="fr-FR"/>
              </w:rPr>
              <w:drawing>
                <wp:inline distT="0" distB="0" distL="0" distR="0" wp14:anchorId="5EDECB4F" wp14:editId="242A7649">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A5F7BB" w14:textId="77777777" w:rsidR="008563F5" w:rsidRDefault="008563F5">
            <w:pPr>
              <w:rPr>
                <w:sz w:val="2"/>
              </w:rPr>
            </w:pPr>
          </w:p>
        </w:tc>
        <w:tc>
          <w:tcPr>
            <w:tcW w:w="9180" w:type="dxa"/>
            <w:vMerge w:val="restart"/>
            <w:tcMar>
              <w:top w:w="0" w:type="dxa"/>
              <w:left w:w="0" w:type="dxa"/>
              <w:bottom w:w="0" w:type="dxa"/>
              <w:right w:w="0" w:type="dxa"/>
            </w:tcMar>
          </w:tcPr>
          <w:p w14:paraId="0A1D9A1A" w14:textId="77777777" w:rsidR="008563F5" w:rsidRDefault="00AC0D91">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CAD90C4" w14:textId="77777777" w:rsidR="008563F5" w:rsidRDefault="00AC0D9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8563F5" w14:paraId="139B4432" w14:textId="77777777">
        <w:trPr>
          <w:trHeight w:val="440"/>
        </w:trPr>
        <w:tc>
          <w:tcPr>
            <w:tcW w:w="240" w:type="dxa"/>
            <w:tcMar>
              <w:top w:w="0" w:type="dxa"/>
              <w:left w:w="0" w:type="dxa"/>
              <w:bottom w:w="0" w:type="dxa"/>
              <w:right w:w="0" w:type="dxa"/>
            </w:tcMar>
          </w:tcPr>
          <w:p w14:paraId="652F1FA4" w14:textId="77777777" w:rsidR="008563F5" w:rsidRDefault="008563F5">
            <w:pPr>
              <w:rPr>
                <w:sz w:val="2"/>
              </w:rPr>
            </w:pPr>
          </w:p>
        </w:tc>
        <w:tc>
          <w:tcPr>
            <w:tcW w:w="200" w:type="dxa"/>
            <w:tcMar>
              <w:top w:w="0" w:type="dxa"/>
              <w:left w:w="0" w:type="dxa"/>
              <w:bottom w:w="0" w:type="dxa"/>
              <w:right w:w="0" w:type="dxa"/>
            </w:tcMar>
          </w:tcPr>
          <w:p w14:paraId="5BDDC206" w14:textId="77777777" w:rsidR="008563F5" w:rsidRDefault="008563F5">
            <w:pPr>
              <w:rPr>
                <w:sz w:val="2"/>
              </w:rPr>
            </w:pPr>
          </w:p>
        </w:tc>
        <w:tc>
          <w:tcPr>
            <w:tcW w:w="9180" w:type="dxa"/>
            <w:vMerge/>
            <w:tcMar>
              <w:top w:w="0" w:type="dxa"/>
              <w:left w:w="0" w:type="dxa"/>
              <w:bottom w:w="0" w:type="dxa"/>
              <w:right w:w="0" w:type="dxa"/>
            </w:tcMar>
          </w:tcPr>
          <w:p w14:paraId="65694C26" w14:textId="77777777" w:rsidR="008563F5" w:rsidRDefault="008563F5"/>
        </w:tc>
      </w:tr>
    </w:tbl>
    <w:p w14:paraId="4693E557" w14:textId="77777777" w:rsidR="008563F5" w:rsidRDefault="00AC0D91">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8563F5" w14:paraId="0C74681E" w14:textId="77777777">
        <w:trPr>
          <w:trHeight w:val="240"/>
        </w:trPr>
        <w:tc>
          <w:tcPr>
            <w:tcW w:w="240" w:type="dxa"/>
            <w:tcMar>
              <w:top w:w="0" w:type="dxa"/>
              <w:left w:w="0" w:type="dxa"/>
              <w:bottom w:w="0" w:type="dxa"/>
              <w:right w:w="0" w:type="dxa"/>
            </w:tcMar>
          </w:tcPr>
          <w:p w14:paraId="32D216C5" w14:textId="77777777" w:rsidR="008563F5" w:rsidRDefault="00AC0D91">
            <w:pPr>
              <w:rPr>
                <w:sz w:val="2"/>
              </w:rPr>
            </w:pPr>
            <w:r>
              <w:rPr>
                <w:noProof/>
                <w:lang w:val="fr-FR" w:eastAsia="fr-FR"/>
              </w:rPr>
              <w:drawing>
                <wp:inline distT="0" distB="0" distL="0" distR="0" wp14:anchorId="0C08872B" wp14:editId="3E363C63">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C04714" w14:textId="77777777" w:rsidR="008563F5" w:rsidRDefault="008563F5">
            <w:pPr>
              <w:rPr>
                <w:sz w:val="2"/>
              </w:rPr>
            </w:pPr>
          </w:p>
        </w:tc>
        <w:tc>
          <w:tcPr>
            <w:tcW w:w="9180" w:type="dxa"/>
            <w:tcMar>
              <w:top w:w="0" w:type="dxa"/>
              <w:left w:w="0" w:type="dxa"/>
              <w:bottom w:w="0" w:type="dxa"/>
              <w:right w:w="0" w:type="dxa"/>
            </w:tcMar>
          </w:tcPr>
          <w:p w14:paraId="2B7396FE" w14:textId="77777777" w:rsidR="008563F5" w:rsidRDefault="00AC0D91">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8563F5" w14:paraId="6B60F95F" w14:textId="77777777">
        <w:trPr>
          <w:trHeight w:val="240"/>
        </w:trPr>
        <w:tc>
          <w:tcPr>
            <w:tcW w:w="240" w:type="dxa"/>
            <w:tcMar>
              <w:top w:w="0" w:type="dxa"/>
              <w:left w:w="0" w:type="dxa"/>
              <w:bottom w:w="0" w:type="dxa"/>
              <w:right w:w="0" w:type="dxa"/>
            </w:tcMar>
          </w:tcPr>
          <w:p w14:paraId="68CAF234" w14:textId="77777777" w:rsidR="008563F5" w:rsidRDefault="00AC0D91">
            <w:pPr>
              <w:rPr>
                <w:sz w:val="2"/>
              </w:rPr>
            </w:pPr>
            <w:r>
              <w:rPr>
                <w:noProof/>
                <w:lang w:val="fr-FR" w:eastAsia="fr-FR"/>
              </w:rPr>
              <w:drawing>
                <wp:inline distT="0" distB="0" distL="0" distR="0" wp14:anchorId="41B76B8B" wp14:editId="34A59B93">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CBAB4A5" w14:textId="77777777" w:rsidR="008563F5" w:rsidRDefault="008563F5">
            <w:pPr>
              <w:rPr>
                <w:sz w:val="2"/>
              </w:rPr>
            </w:pPr>
          </w:p>
        </w:tc>
        <w:tc>
          <w:tcPr>
            <w:tcW w:w="9180" w:type="dxa"/>
            <w:tcMar>
              <w:top w:w="0" w:type="dxa"/>
              <w:left w:w="0" w:type="dxa"/>
              <w:bottom w:w="0" w:type="dxa"/>
              <w:right w:w="0" w:type="dxa"/>
            </w:tcMar>
          </w:tcPr>
          <w:p w14:paraId="31B0EC2B" w14:textId="77777777" w:rsidR="008563F5" w:rsidRDefault="00AC0D91">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024BA3DB" w14:textId="77777777" w:rsidR="008563F5" w:rsidRDefault="00AC0D91">
      <w:pPr>
        <w:spacing w:line="240" w:lineRule="exact"/>
      </w:pPr>
      <w:r>
        <w:t xml:space="preserve"> </w:t>
      </w:r>
    </w:p>
    <w:p w14:paraId="2AD9C33B" w14:textId="77777777" w:rsidR="008563F5" w:rsidRDefault="00AC0D91">
      <w:pPr>
        <w:pStyle w:val="style1010"/>
        <w:spacing w:line="232"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7F236A86" w14:textId="77777777" w:rsidR="008563F5" w:rsidRDefault="00AC0D91">
      <w:pPr>
        <w:pStyle w:val="style1010"/>
        <w:spacing w:line="232"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0CBAA173" w14:textId="77777777" w:rsidR="008563F5" w:rsidRDefault="008563F5">
      <w:pPr>
        <w:pStyle w:val="style1010"/>
        <w:spacing w:line="232" w:lineRule="exact"/>
        <w:ind w:left="20" w:right="40"/>
        <w:jc w:val="center"/>
        <w:rPr>
          <w:color w:val="000000"/>
          <w:lang w:val="fr-FR"/>
        </w:rPr>
      </w:pPr>
    </w:p>
    <w:p w14:paraId="6ED07B89" w14:textId="77777777" w:rsidR="008563F5" w:rsidRDefault="00AC0D91">
      <w:pPr>
        <w:pStyle w:val="style1010"/>
        <w:spacing w:line="232" w:lineRule="exact"/>
        <w:ind w:left="20" w:right="40"/>
        <w:jc w:val="center"/>
        <w:rPr>
          <w:color w:val="000000"/>
          <w:sz w:val="16"/>
          <w:vertAlign w:val="superscript"/>
          <w:lang w:val="fr-FR"/>
        </w:rPr>
        <w:sectPr w:rsidR="008563F5">
          <w:footerReference w:type="default" r:id="rId10"/>
          <w:pgSz w:w="11900" w:h="16840"/>
          <w:pgMar w:top="1134" w:right="1134" w:bottom="1126" w:left="1134" w:header="1134" w:footer="1126"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F2030E7" w14:textId="77777777" w:rsidR="008563F5" w:rsidRDefault="008563F5">
      <w:pPr>
        <w:spacing w:line="20" w:lineRule="exact"/>
        <w:rPr>
          <w:sz w:val="2"/>
        </w:rPr>
      </w:pPr>
    </w:p>
    <w:p w14:paraId="2100EAC2" w14:textId="77777777" w:rsidR="008563F5" w:rsidRDefault="00AC0D91">
      <w:pPr>
        <w:pStyle w:val="Titre1"/>
        <w:spacing w:before="20" w:after="400"/>
        <w:ind w:left="20" w:right="20"/>
        <w:jc w:val="center"/>
        <w:rPr>
          <w:rFonts w:ascii="Trebuchet MS" w:eastAsia="Trebuchet MS" w:hAnsi="Trebuchet MS" w:cs="Trebuchet MS"/>
          <w:color w:val="000000"/>
          <w:sz w:val="28"/>
          <w:lang w:val="fr-FR"/>
        </w:rPr>
      </w:pPr>
      <w:bookmarkStart w:id="29" w:name="_Toc256000013"/>
      <w:bookmarkStart w:id="30" w:name="_Toc199749770"/>
      <w:r>
        <w:rPr>
          <w:rFonts w:ascii="Trebuchet MS" w:eastAsia="Trebuchet MS" w:hAnsi="Trebuchet MS" w:cs="Trebuchet MS"/>
          <w:color w:val="000000"/>
          <w:sz w:val="28"/>
          <w:lang w:val="fr-FR"/>
        </w:rPr>
        <w:t>ANNEXE N° 1 : DÉSIGNATION DES CO-TRAITANTS ET RÉPARTITION DES PRESTATIONS</w:t>
      </w:r>
      <w:bookmarkEnd w:id="29"/>
      <w:bookmarkEnd w:id="30"/>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8563F5" w14:paraId="03FB2A40" w14:textId="77777777">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3AC9FA" w14:textId="77777777" w:rsidR="008563F5" w:rsidRDefault="00AC0D91">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6349D2" w14:textId="77777777" w:rsidR="008563F5" w:rsidRDefault="00AC0D91">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13DA80" w14:textId="77777777" w:rsidR="008563F5" w:rsidRDefault="00AC0D91">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B238D8" w14:textId="77777777" w:rsidR="008563F5" w:rsidRDefault="00AC0D91">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D3B6FDE" w14:textId="77777777" w:rsidR="008563F5" w:rsidRDefault="00AC0D91">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3F505F" w14:textId="77777777" w:rsidR="008563F5" w:rsidRDefault="00AC0D91">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8563F5" w14:paraId="75EB8811"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095A4"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6C99DDB"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FB995E7"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DB8935D"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FA2576" w14:textId="77777777" w:rsidR="008563F5" w:rsidRDefault="008563F5">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BEF11"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F38CB" w14:textId="77777777" w:rsidR="008563F5" w:rsidRDefault="008563F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28084"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890757" w14:textId="77777777" w:rsidR="008563F5" w:rsidRDefault="008563F5"/>
        </w:tc>
      </w:tr>
      <w:tr w:rsidR="008563F5" w14:paraId="608B67F7"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CFF0EE"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F5AC4EF"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4841E2EF"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2ABCA0F"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373761F" w14:textId="77777777" w:rsidR="008563F5" w:rsidRDefault="008563F5">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87407A"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C17185" w14:textId="77777777" w:rsidR="008563F5" w:rsidRDefault="008563F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CD60E"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1CAFA7" w14:textId="77777777" w:rsidR="008563F5" w:rsidRDefault="008563F5"/>
        </w:tc>
      </w:tr>
      <w:tr w:rsidR="008563F5" w14:paraId="07F720CD"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067D0"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93B84C7"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B61CDE9"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2255B27"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E26DC95" w14:textId="77777777" w:rsidR="008563F5" w:rsidRDefault="008563F5">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90BE1"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9A915" w14:textId="77777777" w:rsidR="008563F5" w:rsidRDefault="008563F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584527"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19753" w14:textId="77777777" w:rsidR="008563F5" w:rsidRDefault="008563F5"/>
        </w:tc>
      </w:tr>
      <w:tr w:rsidR="008563F5" w14:paraId="2EB318AC"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B1FD30"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D4AF46C"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F8FD935"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C8C9768"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8991965" w14:textId="77777777" w:rsidR="008563F5" w:rsidRDefault="008563F5">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FFC66"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2C48D" w14:textId="77777777" w:rsidR="008563F5" w:rsidRDefault="008563F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AB137D"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177A13" w14:textId="77777777" w:rsidR="008563F5" w:rsidRDefault="008563F5"/>
        </w:tc>
      </w:tr>
      <w:tr w:rsidR="008563F5" w14:paraId="53264172"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C65C4C"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FCF92F7"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946193F"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3681D" w14:textId="77777777" w:rsidR="008563F5" w:rsidRDefault="00AC0D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1FE25C2" w14:textId="77777777" w:rsidR="008563F5" w:rsidRDefault="008563F5">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B5BD1"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E40AF" w14:textId="77777777" w:rsidR="008563F5" w:rsidRDefault="008563F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458A9"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A1221" w14:textId="77777777" w:rsidR="008563F5" w:rsidRDefault="008563F5"/>
        </w:tc>
      </w:tr>
      <w:tr w:rsidR="008563F5" w14:paraId="22F83A08" w14:textId="77777777">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99ADC" w14:textId="77777777" w:rsidR="008563F5" w:rsidRDefault="008563F5"/>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6F210" w14:textId="77777777" w:rsidR="008563F5" w:rsidRDefault="00AC0D91">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151AB" w14:textId="77777777" w:rsidR="008563F5" w:rsidRDefault="008563F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6B85A" w14:textId="77777777" w:rsidR="008563F5" w:rsidRDefault="008563F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9B4D7B" w14:textId="77777777" w:rsidR="008563F5" w:rsidRDefault="008563F5"/>
        </w:tc>
      </w:tr>
    </w:tbl>
    <w:p w14:paraId="27D71049" w14:textId="77777777" w:rsidR="008563F5" w:rsidRDefault="008563F5"/>
    <w:sectPr w:rsidR="008563F5">
      <w:footerReference w:type="default" r:id="rId11"/>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152BF" w14:textId="77777777" w:rsidR="000D593D" w:rsidRDefault="000D593D">
      <w:r>
        <w:separator/>
      </w:r>
    </w:p>
  </w:endnote>
  <w:endnote w:type="continuationSeparator" w:id="0">
    <w:p w14:paraId="328367A7" w14:textId="77777777" w:rsidR="000D593D" w:rsidRDefault="000D5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32A00" w14:textId="77777777" w:rsidR="00326E10" w:rsidRDefault="00326E10">
    <w:pPr>
      <w:pStyle w:val="PiedDePage"/>
      <w:ind w:left="20" w:right="20"/>
      <w:rPr>
        <w:color w:val="000000"/>
        <w:sz w:val="16"/>
        <w:lang w:val="fr-FR"/>
      </w:rPr>
    </w:pPr>
    <w:r>
      <w:rPr>
        <w:color w:val="000000"/>
        <w:sz w:val="16"/>
        <w:lang w:val="fr-FR"/>
      </w:rPr>
      <w:t xml:space="preserve">(1)  Date et signature originales </w:t>
    </w:r>
  </w:p>
  <w:p w14:paraId="16DEF448" w14:textId="77777777" w:rsidR="00326E10" w:rsidRDefault="00326E10">
    <w:pPr>
      <w:spacing w:after="260" w:line="240" w:lineRule="exact"/>
    </w:pPr>
  </w:p>
  <w:p w14:paraId="024E1D11" w14:textId="77777777" w:rsidR="00326E10" w:rsidRDefault="00326E10">
    <w:pPr>
      <w:spacing w:line="240" w:lineRule="exact"/>
    </w:pPr>
  </w:p>
  <w:tbl>
    <w:tblPr>
      <w:tblW w:w="0" w:type="auto"/>
      <w:tblInd w:w="20" w:type="dxa"/>
      <w:tblLayout w:type="fixed"/>
      <w:tblLook w:val="04A0" w:firstRow="1" w:lastRow="0" w:firstColumn="1" w:lastColumn="0" w:noHBand="0" w:noVBand="1"/>
    </w:tblPr>
    <w:tblGrid>
      <w:gridCol w:w="5220"/>
      <w:gridCol w:w="4400"/>
    </w:tblGrid>
    <w:tr w:rsidR="00326E10" w14:paraId="73516E63" w14:textId="77777777">
      <w:trPr>
        <w:trHeight w:val="260"/>
      </w:trPr>
      <w:tc>
        <w:tcPr>
          <w:tcW w:w="5220" w:type="dxa"/>
          <w:tcMar>
            <w:top w:w="0" w:type="dxa"/>
            <w:left w:w="0" w:type="dxa"/>
            <w:bottom w:w="0" w:type="dxa"/>
            <w:right w:w="0" w:type="dxa"/>
          </w:tcMar>
          <w:vAlign w:val="center"/>
        </w:tcPr>
        <w:p w14:paraId="09BDBD6A" w14:textId="70C849E7" w:rsidR="00326E10" w:rsidRDefault="00326E10" w:rsidP="006340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w:t>
          </w:r>
          <w:r w:rsidR="001A5864">
            <w:rPr>
              <w:color w:val="000000"/>
              <w:lang w:val="fr-FR"/>
            </w:rPr>
            <w:t>5</w:t>
          </w:r>
          <w:r>
            <w:rPr>
              <w:color w:val="000000"/>
              <w:lang w:val="fr-FR"/>
            </w:rPr>
            <w:t>-</w:t>
          </w:r>
        </w:p>
      </w:tc>
      <w:tc>
        <w:tcPr>
          <w:tcW w:w="4400" w:type="dxa"/>
          <w:tcMar>
            <w:top w:w="0" w:type="dxa"/>
            <w:left w:w="0" w:type="dxa"/>
            <w:bottom w:w="0" w:type="dxa"/>
            <w:right w:w="0" w:type="dxa"/>
          </w:tcMar>
          <w:vAlign w:val="center"/>
        </w:tcPr>
        <w:p w14:paraId="4F1853BE" w14:textId="77777777" w:rsidR="00326E10" w:rsidRDefault="00326E1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328D0">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328D0">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326E10" w14:paraId="1615B090" w14:textId="77777777">
      <w:trPr>
        <w:trHeight w:val="400"/>
      </w:trPr>
      <w:tc>
        <w:tcPr>
          <w:tcW w:w="9000" w:type="dxa"/>
          <w:tcMar>
            <w:top w:w="0" w:type="dxa"/>
            <w:left w:w="0" w:type="dxa"/>
            <w:bottom w:w="0" w:type="dxa"/>
            <w:right w:w="0" w:type="dxa"/>
          </w:tcMar>
          <w:vAlign w:val="center"/>
        </w:tcPr>
        <w:p w14:paraId="4EC93A02" w14:textId="7EC81365" w:rsidR="00326E10" w:rsidRDefault="00326E1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w:t>
          </w:r>
          <w:r w:rsidR="001431C9">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t>-</w:t>
          </w:r>
        </w:p>
      </w:tc>
      <w:tc>
        <w:tcPr>
          <w:tcW w:w="5560" w:type="dxa"/>
          <w:tcMar>
            <w:top w:w="0" w:type="dxa"/>
            <w:left w:w="0" w:type="dxa"/>
            <w:bottom w:w="0" w:type="dxa"/>
            <w:right w:w="0" w:type="dxa"/>
          </w:tcMar>
          <w:vAlign w:val="center"/>
        </w:tcPr>
        <w:p w14:paraId="18C34408" w14:textId="77777777" w:rsidR="00326E10" w:rsidRDefault="00326E1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0328D0">
            <w:rPr>
              <w:rFonts w:ascii="Trebuchet MS" w:eastAsia="Trebuchet MS" w:hAnsi="Trebuchet MS" w:cs="Trebuchet MS"/>
              <w:noProof/>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0328D0">
            <w:rPr>
              <w:rFonts w:ascii="Trebuchet MS" w:eastAsia="Trebuchet MS" w:hAnsi="Trebuchet MS" w:cs="Trebuchet MS"/>
              <w:noProof/>
              <w:color w:val="000000"/>
              <w:sz w:val="20"/>
              <w:lang w:val="fr-FR"/>
            </w:rPr>
            <w:t>10</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37857" w14:textId="77777777" w:rsidR="000D593D" w:rsidRDefault="000D593D">
      <w:r>
        <w:separator/>
      </w:r>
    </w:p>
  </w:footnote>
  <w:footnote w:type="continuationSeparator" w:id="0">
    <w:p w14:paraId="3D429608" w14:textId="77777777" w:rsidR="000D593D" w:rsidRDefault="000D5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4A540F"/>
    <w:multiLevelType w:val="hybridMultilevel"/>
    <w:tmpl w:val="2E4ED89C"/>
    <w:lvl w:ilvl="0" w:tplc="B114D2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3F5"/>
    <w:rsid w:val="000328D0"/>
    <w:rsid w:val="0004101B"/>
    <w:rsid w:val="00054635"/>
    <w:rsid w:val="00076A98"/>
    <w:rsid w:val="0007734F"/>
    <w:rsid w:val="000A19BB"/>
    <w:rsid w:val="000A7749"/>
    <w:rsid w:val="000D593D"/>
    <w:rsid w:val="00102706"/>
    <w:rsid w:val="00122DC1"/>
    <w:rsid w:val="001431C9"/>
    <w:rsid w:val="00154BF7"/>
    <w:rsid w:val="001701DB"/>
    <w:rsid w:val="00196839"/>
    <w:rsid w:val="001A45BF"/>
    <w:rsid w:val="001A5864"/>
    <w:rsid w:val="001B56D4"/>
    <w:rsid w:val="00205827"/>
    <w:rsid w:val="0020772C"/>
    <w:rsid w:val="002237E5"/>
    <w:rsid w:val="00231420"/>
    <w:rsid w:val="002430D1"/>
    <w:rsid w:val="00271A78"/>
    <w:rsid w:val="002834C5"/>
    <w:rsid w:val="00296A8B"/>
    <w:rsid w:val="002B5993"/>
    <w:rsid w:val="002B67DC"/>
    <w:rsid w:val="002D5836"/>
    <w:rsid w:val="002F5FFA"/>
    <w:rsid w:val="00316293"/>
    <w:rsid w:val="00326E10"/>
    <w:rsid w:val="00374DBE"/>
    <w:rsid w:val="003A5882"/>
    <w:rsid w:val="003D6B2B"/>
    <w:rsid w:val="004C37BA"/>
    <w:rsid w:val="00502BF0"/>
    <w:rsid w:val="00516824"/>
    <w:rsid w:val="00547A66"/>
    <w:rsid w:val="00547B6F"/>
    <w:rsid w:val="005B3D5C"/>
    <w:rsid w:val="00634091"/>
    <w:rsid w:val="006349AA"/>
    <w:rsid w:val="00685099"/>
    <w:rsid w:val="006A19B2"/>
    <w:rsid w:val="006B57DA"/>
    <w:rsid w:val="006C37B9"/>
    <w:rsid w:val="006D2624"/>
    <w:rsid w:val="006E61B1"/>
    <w:rsid w:val="00705C68"/>
    <w:rsid w:val="0075342B"/>
    <w:rsid w:val="0075499C"/>
    <w:rsid w:val="007D4DAF"/>
    <w:rsid w:val="007E447D"/>
    <w:rsid w:val="007F3EB4"/>
    <w:rsid w:val="0081353D"/>
    <w:rsid w:val="00842689"/>
    <w:rsid w:val="008563F5"/>
    <w:rsid w:val="008F2F51"/>
    <w:rsid w:val="008F75CA"/>
    <w:rsid w:val="00907E83"/>
    <w:rsid w:val="00910F16"/>
    <w:rsid w:val="009221FF"/>
    <w:rsid w:val="00987627"/>
    <w:rsid w:val="0099336C"/>
    <w:rsid w:val="00A06840"/>
    <w:rsid w:val="00A4471F"/>
    <w:rsid w:val="00A57BE2"/>
    <w:rsid w:val="00A672F9"/>
    <w:rsid w:val="00AA1683"/>
    <w:rsid w:val="00AB253A"/>
    <w:rsid w:val="00AC0D91"/>
    <w:rsid w:val="00AE036F"/>
    <w:rsid w:val="00B04324"/>
    <w:rsid w:val="00BA279F"/>
    <w:rsid w:val="00BB2156"/>
    <w:rsid w:val="00BC3CFA"/>
    <w:rsid w:val="00BF782E"/>
    <w:rsid w:val="00C06971"/>
    <w:rsid w:val="00C23D05"/>
    <w:rsid w:val="00CE2FE9"/>
    <w:rsid w:val="00D6309A"/>
    <w:rsid w:val="00D9014A"/>
    <w:rsid w:val="00DC3E53"/>
    <w:rsid w:val="00E024BA"/>
    <w:rsid w:val="00E55529"/>
    <w:rsid w:val="00EA5EEC"/>
    <w:rsid w:val="00EC18BD"/>
    <w:rsid w:val="00EF758B"/>
    <w:rsid w:val="00F00536"/>
    <w:rsid w:val="00F150AD"/>
    <w:rsid w:val="00F85176"/>
    <w:rsid w:val="00F85F90"/>
    <w:rsid w:val="00FE51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4DCBEE"/>
  <w15:docId w15:val="{1099CCD9-FE58-434F-BE59-9E3794B0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205827"/>
    <w:pPr>
      <w:spacing w:after="40"/>
      <w:ind w:left="720"/>
      <w:contextualSpacing/>
      <w:jc w:val="both"/>
    </w:pPr>
    <w:rPr>
      <w:rFonts w:asciiTheme="minorHAnsi" w:eastAsiaTheme="minorHAnsi" w:hAnsiTheme="minorHAnsi" w:cstheme="minorBidi"/>
      <w:sz w:val="20"/>
      <w:szCs w:val="22"/>
      <w:lang w:val="fr-FR"/>
    </w:rPr>
  </w:style>
  <w:style w:type="paragraph" w:styleId="Rvision">
    <w:name w:val="Revision"/>
    <w:hidden/>
    <w:uiPriority w:val="99"/>
    <w:semiHidden/>
    <w:rsid w:val="007D4DAF"/>
    <w:rPr>
      <w:sz w:val="24"/>
      <w:szCs w:val="24"/>
    </w:rPr>
  </w:style>
  <w:style w:type="character" w:styleId="Marquedecommentaire">
    <w:name w:val="annotation reference"/>
    <w:basedOn w:val="Policepardfaut"/>
    <w:semiHidden/>
    <w:unhideWhenUsed/>
    <w:rsid w:val="007D4DAF"/>
    <w:rPr>
      <w:sz w:val="16"/>
      <w:szCs w:val="16"/>
    </w:rPr>
  </w:style>
  <w:style w:type="paragraph" w:styleId="Commentaire">
    <w:name w:val="annotation text"/>
    <w:basedOn w:val="Normal"/>
    <w:link w:val="CommentaireCar"/>
    <w:unhideWhenUsed/>
    <w:rsid w:val="007D4DAF"/>
    <w:rPr>
      <w:sz w:val="20"/>
      <w:szCs w:val="20"/>
    </w:rPr>
  </w:style>
  <w:style w:type="character" w:customStyle="1" w:styleId="CommentaireCar">
    <w:name w:val="Commentaire Car"/>
    <w:basedOn w:val="Policepardfaut"/>
    <w:link w:val="Commentaire"/>
    <w:rsid w:val="007D4DAF"/>
  </w:style>
  <w:style w:type="paragraph" w:styleId="Objetducommentaire">
    <w:name w:val="annotation subject"/>
    <w:basedOn w:val="Commentaire"/>
    <w:next w:val="Commentaire"/>
    <w:link w:val="ObjetducommentaireCar"/>
    <w:semiHidden/>
    <w:unhideWhenUsed/>
    <w:rsid w:val="007D4DAF"/>
    <w:rPr>
      <w:b/>
      <w:bCs/>
    </w:rPr>
  </w:style>
  <w:style w:type="character" w:customStyle="1" w:styleId="ObjetducommentaireCar">
    <w:name w:val="Objet du commentaire Car"/>
    <w:basedOn w:val="CommentaireCar"/>
    <w:link w:val="Objetducommentaire"/>
    <w:semiHidden/>
    <w:rsid w:val="007D4DAF"/>
    <w:rPr>
      <w:b/>
      <w:bCs/>
    </w:rPr>
  </w:style>
  <w:style w:type="paragraph" w:styleId="Textedebulles">
    <w:name w:val="Balloon Text"/>
    <w:basedOn w:val="Normal"/>
    <w:link w:val="TextedebullesCar"/>
    <w:semiHidden/>
    <w:unhideWhenUsed/>
    <w:rsid w:val="001701DB"/>
    <w:rPr>
      <w:rFonts w:ascii="Segoe UI" w:hAnsi="Segoe UI" w:cs="Segoe UI"/>
      <w:sz w:val="18"/>
      <w:szCs w:val="18"/>
    </w:rPr>
  </w:style>
  <w:style w:type="character" w:customStyle="1" w:styleId="TextedebullesCar">
    <w:name w:val="Texte de bulles Car"/>
    <w:basedOn w:val="Policepardfaut"/>
    <w:link w:val="Textedebulles"/>
    <w:semiHidden/>
    <w:rsid w:val="001701DB"/>
    <w:rPr>
      <w:rFonts w:ascii="Segoe UI" w:hAnsi="Segoe UI" w:cs="Segoe UI"/>
      <w:sz w:val="18"/>
      <w:szCs w:val="18"/>
    </w:rPr>
  </w:style>
  <w:style w:type="table" w:styleId="Grilledutableau">
    <w:name w:val="Table Grid"/>
    <w:basedOn w:val="TableauNormal"/>
    <w:rsid w:val="004C3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634091"/>
    <w:pPr>
      <w:tabs>
        <w:tab w:val="center" w:pos="4536"/>
        <w:tab w:val="right" w:pos="9072"/>
      </w:tabs>
    </w:pPr>
  </w:style>
  <w:style w:type="character" w:customStyle="1" w:styleId="En-tteCar">
    <w:name w:val="En-tête Car"/>
    <w:basedOn w:val="Policepardfaut"/>
    <w:link w:val="En-tte"/>
    <w:rsid w:val="00634091"/>
    <w:rPr>
      <w:sz w:val="24"/>
      <w:szCs w:val="24"/>
    </w:rPr>
  </w:style>
  <w:style w:type="paragraph" w:styleId="Pieddepage0">
    <w:name w:val="footer"/>
    <w:basedOn w:val="Normal"/>
    <w:link w:val="PieddepageCar"/>
    <w:unhideWhenUsed/>
    <w:rsid w:val="00634091"/>
    <w:pPr>
      <w:tabs>
        <w:tab w:val="center" w:pos="4536"/>
        <w:tab w:val="right" w:pos="9072"/>
      </w:tabs>
    </w:pPr>
  </w:style>
  <w:style w:type="character" w:customStyle="1" w:styleId="PieddepageCar">
    <w:name w:val="Pied de page Car"/>
    <w:basedOn w:val="Policepardfaut"/>
    <w:link w:val="Pieddepage0"/>
    <w:rsid w:val="00634091"/>
    <w:rPr>
      <w:sz w:val="24"/>
      <w:szCs w:val="24"/>
    </w:rPr>
  </w:style>
  <w:style w:type="paragraph" w:styleId="En-ttedetabledesmatires">
    <w:name w:val="TOC Heading"/>
    <w:basedOn w:val="Titre1"/>
    <w:next w:val="Normal"/>
    <w:uiPriority w:val="39"/>
    <w:unhideWhenUsed/>
    <w:qFormat/>
    <w:rsid w:val="00EF758B"/>
    <w:pPr>
      <w:keepLines/>
      <w:spacing w:after="0" w:line="259" w:lineRule="auto"/>
      <w:outlineLvl w:val="9"/>
    </w:pPr>
    <w:rPr>
      <w:rFonts w:asciiTheme="majorHAnsi" w:eastAsiaTheme="majorEastAsia" w:hAnsiTheme="majorHAnsi" w:cstheme="majorBidi"/>
      <w:b w:val="0"/>
      <w:bCs w:val="0"/>
      <w:color w:val="2E74B5" w:themeColor="accent1" w:themeShade="BF"/>
      <w:kern w:val="0"/>
      <w:lang w:val="fr-FR" w:eastAsia="fr-FR"/>
    </w:rPr>
  </w:style>
  <w:style w:type="character" w:styleId="Lienhypertexte">
    <w:name w:val="Hyperlink"/>
    <w:basedOn w:val="Policepardfaut"/>
    <w:uiPriority w:val="99"/>
    <w:unhideWhenUsed/>
    <w:rsid w:val="00EF75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3691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9C798-29D8-4BCF-8ACC-412221EA6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1682</Words>
  <Characters>8293</Characters>
  <Application>Microsoft Office Word</Application>
  <DocSecurity>0</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Magali d'Elia</dc:creator>
  <cp:lastModifiedBy>Alexandre Rive</cp:lastModifiedBy>
  <cp:revision>5</cp:revision>
  <dcterms:created xsi:type="dcterms:W3CDTF">2025-06-02T09:02:00Z</dcterms:created>
  <dcterms:modified xsi:type="dcterms:W3CDTF">2025-06-18T14:04:00Z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95fe16f37d6c94f99deb0a464b09a6251c53bea7f05e1eaf1eaa231117b69aab</vt:lpwstr>
  </property>
</Properties>
</file>