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B1CD0" w:rsidRDefault="009B1CD0" w:rsidP="00844DAA">
      <w:pPr>
        <w:tabs>
          <w:tab w:val="left" w:pos="851"/>
        </w:tabs>
        <w:sectPr w:rsidR="009B1CD0" w:rsidSect="004E064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851" w:left="851" w:header="720" w:footer="680" w:gutter="0"/>
          <w:cols w:space="720"/>
          <w:titlePg/>
          <w:docGrid w:linePitch="360"/>
        </w:sect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:rsidTr="000830DA">
        <w:tc>
          <w:tcPr>
            <w:tcW w:w="9002" w:type="dxa"/>
            <w:shd w:val="clear" w:color="auto" w:fill="auto"/>
          </w:tcPr>
          <w:p w:rsidR="009B1CD0" w:rsidRPr="00AE574F" w:rsidRDefault="00823DD4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MARCHE PUBLIC</w:t>
            </w:r>
            <w:r w:rsidR="00614BF7">
              <w:rPr>
                <w:rFonts w:ascii="Arial" w:hAnsi="Arial" w:cs="Arial"/>
                <w:b/>
                <w:sz w:val="24"/>
                <w:szCs w:val="24"/>
              </w:rPr>
              <w:t xml:space="preserve"> N°202</w:t>
            </w:r>
            <w:r w:rsidR="006066D8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CF4E84">
              <w:rPr>
                <w:rFonts w:ascii="Arial" w:hAnsi="Arial" w:cs="Arial"/>
                <w:b/>
                <w:sz w:val="24"/>
                <w:szCs w:val="24"/>
              </w:rPr>
              <w:t>-0</w:t>
            </w:r>
            <w:r w:rsidR="00762BF0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9B1CD0" w:rsidRDefault="009B1CD0" w:rsidP="00614BF7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14BF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N°202</w:t>
            </w:r>
            <w:r w:rsidR="006066D8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="003165AD">
              <w:rPr>
                <w:rFonts w:ascii="Arial" w:hAnsi="Arial" w:cs="Arial"/>
                <w:b/>
                <w:bCs/>
                <w:sz w:val="28"/>
                <w:szCs w:val="28"/>
              </w:rPr>
              <w:t>-0</w:t>
            </w:r>
            <w:r w:rsidR="00762BF0">
              <w:rPr>
                <w:rFonts w:ascii="Arial" w:hAnsi="Arial" w:cs="Arial"/>
                <w:b/>
                <w:bCs/>
                <w:sz w:val="28"/>
                <w:szCs w:val="28"/>
              </w:rPr>
              <w:t>4</w:t>
            </w:r>
            <w:r w:rsidR="003165AD"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 w:rsidR="00762BF0">
              <w:rPr>
                <w:rFonts w:ascii="Arial" w:hAnsi="Arial" w:cs="Arial"/>
                <w:b/>
                <w:bCs/>
                <w:sz w:val="28"/>
                <w:szCs w:val="28"/>
              </w:rPr>
              <w:t>Garanties</w:t>
            </w:r>
          </w:p>
        </w:tc>
        <w:tc>
          <w:tcPr>
            <w:tcW w:w="1275" w:type="dxa"/>
            <w:shd w:val="clear" w:color="auto" w:fill="auto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9B1CD0" w:rsidRDefault="004D7D31" w:rsidP="00602875">
      <w:pPr>
        <w:pStyle w:val="Corpsdetexte31"/>
        <w:tabs>
          <w:tab w:val="left" w:pos="851"/>
        </w:tabs>
        <w:spacing w:before="120" w:line="280" w:lineRule="atLeast"/>
        <w:jc w:val="both"/>
        <w:rPr>
          <w:b/>
          <w:i w:val="0"/>
          <w:sz w:val="20"/>
        </w:rPr>
      </w:pPr>
      <w:r w:rsidRPr="00BA2319">
        <w:rPr>
          <w:i w:val="0"/>
          <w:sz w:val="20"/>
        </w:rPr>
        <w:t>Acheteur :</w:t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Caisse de garantie du logement locatif social (CGLLS)</w:t>
      </w:r>
    </w:p>
    <w:p w:rsidR="00121130" w:rsidRPr="00121130" w:rsidRDefault="00121130" w:rsidP="00121130">
      <w:pPr>
        <w:pStyle w:val="Corpsdetexte31"/>
        <w:tabs>
          <w:tab w:val="left" w:pos="851"/>
        </w:tabs>
        <w:spacing w:before="120" w:line="280" w:lineRule="atLeast"/>
        <w:contextualSpacing/>
        <w:jc w:val="both"/>
        <w:rPr>
          <w:i w:val="0"/>
          <w:sz w:val="20"/>
        </w:rPr>
      </w:pP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>
        <w:rPr>
          <w:b/>
          <w:i w:val="0"/>
          <w:sz w:val="20"/>
        </w:rPr>
        <w:tab/>
      </w:r>
      <w:r w:rsidRPr="00121130">
        <w:rPr>
          <w:i w:val="0"/>
          <w:sz w:val="20"/>
        </w:rPr>
        <w:t>10 avenue Ledru Rollin - 75579 Paris cedex 12</w:t>
      </w:r>
    </w:p>
    <w:p w:rsidR="00121130" w:rsidRPr="00121130" w:rsidRDefault="00121130" w:rsidP="00121130">
      <w:pPr>
        <w:pStyle w:val="Corpsdetexte31"/>
        <w:tabs>
          <w:tab w:val="left" w:pos="851"/>
        </w:tabs>
        <w:spacing w:before="120" w:line="280" w:lineRule="atLeast"/>
        <w:contextualSpacing/>
        <w:jc w:val="both"/>
        <w:rPr>
          <w:i w:val="0"/>
          <w:sz w:val="20"/>
        </w:rPr>
      </w:pP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</w:r>
      <w:r w:rsidRPr="00121130">
        <w:rPr>
          <w:i w:val="0"/>
          <w:sz w:val="20"/>
        </w:rPr>
        <w:tab/>
        <w:t xml:space="preserve">Tél (+33) 1 40 02 94 14   </w:t>
      </w:r>
      <w:r w:rsidR="00BF398B">
        <w:rPr>
          <w:i w:val="0"/>
          <w:sz w:val="20"/>
        </w:rPr>
        <w:t>Adresse électronique</w:t>
      </w:r>
      <w:r w:rsidRPr="00121130">
        <w:rPr>
          <w:i w:val="0"/>
          <w:sz w:val="20"/>
        </w:rPr>
        <w:t xml:space="preserve"> : </w:t>
      </w:r>
      <w:hyperlink r:id="rId12" w:history="1">
        <w:r w:rsidR="00BF398B" w:rsidRPr="00D50ED1">
          <w:rPr>
            <w:rStyle w:val="Lienhypertexte"/>
            <w:rFonts w:cs="Arial"/>
            <w:i w:val="0"/>
            <w:sz w:val="20"/>
          </w:rPr>
          <w:t>marches.publics@cglls.fr</w:t>
        </w:r>
      </w:hyperlink>
      <w:r w:rsidR="00BF398B">
        <w:rPr>
          <w:i w:val="0"/>
          <w:sz w:val="20"/>
        </w:rPr>
        <w:t xml:space="preserve"> </w:t>
      </w:r>
    </w:p>
    <w:p w:rsidR="004D7D31" w:rsidRPr="00BA2319" w:rsidRDefault="004D7D31" w:rsidP="00602875">
      <w:pPr>
        <w:pStyle w:val="Corpsdetexte31"/>
        <w:tabs>
          <w:tab w:val="left" w:pos="851"/>
        </w:tabs>
        <w:spacing w:before="120" w:line="280" w:lineRule="atLeast"/>
        <w:jc w:val="both"/>
        <w:rPr>
          <w:i w:val="0"/>
          <w:sz w:val="20"/>
        </w:rPr>
      </w:pPr>
      <w:r w:rsidRPr="00BA2319">
        <w:rPr>
          <w:i w:val="0"/>
          <w:sz w:val="20"/>
        </w:rPr>
        <w:t xml:space="preserve">Représentant de l’acheteur : </w:t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l</w:t>
      </w:r>
      <w:r w:rsidR="00356D3B">
        <w:rPr>
          <w:b/>
          <w:i w:val="0"/>
          <w:sz w:val="20"/>
        </w:rPr>
        <w:t>e</w:t>
      </w:r>
      <w:r w:rsidRPr="00BA2319">
        <w:rPr>
          <w:b/>
          <w:i w:val="0"/>
          <w:sz w:val="20"/>
        </w:rPr>
        <w:t xml:space="preserve"> Direct</w:t>
      </w:r>
      <w:r w:rsidR="00356D3B">
        <w:rPr>
          <w:b/>
          <w:i w:val="0"/>
          <w:sz w:val="20"/>
        </w:rPr>
        <w:t>eur</w:t>
      </w:r>
      <w:r w:rsidRPr="00BA2319">
        <w:rPr>
          <w:b/>
          <w:i w:val="0"/>
          <w:sz w:val="20"/>
        </w:rPr>
        <w:t xml:space="preserve"> général</w:t>
      </w:r>
      <w:r w:rsidR="00356D3B">
        <w:rPr>
          <w:b/>
          <w:i w:val="0"/>
          <w:sz w:val="20"/>
        </w:rPr>
        <w:t xml:space="preserve"> par intérim</w:t>
      </w:r>
    </w:p>
    <w:p w:rsidR="004D7D31" w:rsidRPr="00BA2319" w:rsidRDefault="004D7D31" w:rsidP="00602875">
      <w:pPr>
        <w:pStyle w:val="Corpsdetexte31"/>
        <w:tabs>
          <w:tab w:val="left" w:pos="567"/>
          <w:tab w:val="left" w:pos="2835"/>
        </w:tabs>
        <w:spacing w:before="120" w:line="280" w:lineRule="atLeast"/>
        <w:ind w:left="2835" w:hanging="2835"/>
        <w:jc w:val="both"/>
        <w:rPr>
          <w:b/>
          <w:i w:val="0"/>
          <w:sz w:val="20"/>
        </w:rPr>
      </w:pPr>
      <w:r w:rsidRPr="00BA2319">
        <w:rPr>
          <w:i w:val="0"/>
          <w:sz w:val="20"/>
        </w:rPr>
        <w:t xml:space="preserve">Procédure : </w:t>
      </w:r>
      <w:r w:rsidRPr="00BA2319">
        <w:rPr>
          <w:i w:val="0"/>
          <w:sz w:val="20"/>
        </w:rPr>
        <w:tab/>
      </w:r>
      <w:r w:rsidR="00356D3B">
        <w:rPr>
          <w:b/>
          <w:i w:val="0"/>
          <w:sz w:val="20"/>
        </w:rPr>
        <w:t>Appel d’offres ouvert</w:t>
      </w:r>
    </w:p>
    <w:p w:rsidR="004D7D31" w:rsidRPr="004D7D31" w:rsidRDefault="004D7D31" w:rsidP="00602875">
      <w:pPr>
        <w:pStyle w:val="Corpsdetexte31"/>
        <w:tabs>
          <w:tab w:val="left" w:pos="567"/>
          <w:tab w:val="left" w:pos="2835"/>
        </w:tabs>
        <w:spacing w:before="120" w:line="280" w:lineRule="atLeast"/>
        <w:ind w:left="2835" w:hanging="2835"/>
        <w:jc w:val="both"/>
        <w:rPr>
          <w:i w:val="0"/>
          <w:sz w:val="18"/>
          <w:szCs w:val="18"/>
        </w:rPr>
      </w:pPr>
      <w:r w:rsidRPr="00BA2319">
        <w:rPr>
          <w:i w:val="0"/>
          <w:sz w:val="20"/>
        </w:rPr>
        <w:t>Comptable assignataire :</w:t>
      </w:r>
      <w:r w:rsidRPr="00BA2319">
        <w:rPr>
          <w:i w:val="0"/>
          <w:sz w:val="20"/>
        </w:rPr>
        <w:tab/>
      </w:r>
      <w:r w:rsidRPr="00BA2319">
        <w:rPr>
          <w:b/>
          <w:i w:val="0"/>
          <w:sz w:val="20"/>
        </w:rPr>
        <w:t>Monsieur l’agent comptable de la CGLLS</w:t>
      </w:r>
    </w:p>
    <w:p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10277" w:type="dxa"/>
        <w:tblBorders>
          <w:bottom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Tr="00B17245">
        <w:tc>
          <w:tcPr>
            <w:tcW w:w="10277" w:type="dxa"/>
            <w:shd w:val="clear" w:color="auto" w:fill="auto"/>
          </w:tcPr>
          <w:p w:rsidR="009B1CD0" w:rsidRDefault="004C62BA" w:rsidP="00614A33">
            <w:pPr>
              <w:tabs>
                <w:tab w:val="left" w:pos="-142"/>
                <w:tab w:val="left" w:pos="851"/>
                <w:tab w:val="left" w:pos="4111"/>
              </w:tabs>
              <w:spacing w:before="120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1 - </w:t>
            </w:r>
            <w:r w:rsidR="009B1CD0">
              <w:rPr>
                <w:rFonts w:ascii="Arial" w:hAnsi="Arial" w:cs="Arial"/>
                <w:b/>
                <w:sz w:val="22"/>
                <w:szCs w:val="22"/>
              </w:rPr>
              <w:t xml:space="preserve">Objet </w:t>
            </w:r>
            <w:r w:rsidR="00BF398B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6066D8">
              <w:rPr>
                <w:rFonts w:ascii="Arial" w:hAnsi="Arial" w:cs="Arial"/>
                <w:b/>
                <w:bCs/>
                <w:sz w:val="22"/>
                <w:szCs w:val="22"/>
              </w:rPr>
              <w:t>u marché</w:t>
            </w:r>
          </w:p>
        </w:tc>
      </w:tr>
    </w:tbl>
    <w:p w:rsidR="00FB2441" w:rsidRDefault="00FB2441" w:rsidP="00FB2441">
      <w:pPr>
        <w:pStyle w:val="CorpsdetexteCGLLS"/>
        <w:spacing w:before="120"/>
        <w:rPr>
          <w:rFonts w:ascii="Arial" w:hAnsi="Arial" w:cs="Arial"/>
          <w:b/>
          <w:szCs w:val="20"/>
          <w:lang w:eastAsia="zh-CN"/>
        </w:rPr>
      </w:pPr>
      <w:r>
        <w:rPr>
          <w:rFonts w:ascii="Arial" w:hAnsi="Arial" w:cs="Arial"/>
          <w:b/>
          <w:szCs w:val="20"/>
          <w:lang w:eastAsia="zh-CN"/>
        </w:rPr>
        <w:t>T</w:t>
      </w:r>
      <w:r w:rsidRPr="00DA7FA3">
        <w:rPr>
          <w:rFonts w:ascii="Arial" w:hAnsi="Arial" w:cs="Arial"/>
          <w:b/>
          <w:szCs w:val="20"/>
          <w:lang w:eastAsia="zh-CN"/>
        </w:rPr>
        <w:t>ierce maintenance applicative, hébergement et assistance en ligne auprès des utilisateurs du système d’information « Harmonia » permettant la collecte des documents financiers des organismes de logement social</w:t>
      </w:r>
    </w:p>
    <w:p w:rsidR="005928B7" w:rsidRDefault="004C62BA" w:rsidP="005928B7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2 - </w:t>
      </w:r>
      <w:r w:rsidR="005928B7">
        <w:rPr>
          <w:rFonts w:ascii="Arial" w:hAnsi="Arial" w:cs="Arial"/>
          <w:b/>
          <w:sz w:val="22"/>
          <w:szCs w:val="22"/>
        </w:rPr>
        <w:t xml:space="preserve">Forme </w:t>
      </w:r>
      <w:r w:rsidR="005928B7">
        <w:rPr>
          <w:rFonts w:ascii="Arial" w:hAnsi="Arial" w:cs="Arial"/>
          <w:b/>
          <w:bCs/>
          <w:sz w:val="22"/>
          <w:szCs w:val="22"/>
        </w:rPr>
        <w:t>d</w:t>
      </w:r>
      <w:r w:rsidR="00BF398B">
        <w:rPr>
          <w:rFonts w:ascii="Arial" w:hAnsi="Arial" w:cs="Arial"/>
          <w:b/>
          <w:bCs/>
          <w:sz w:val="22"/>
          <w:szCs w:val="22"/>
        </w:rPr>
        <w:t xml:space="preserve">u marché </w:t>
      </w:r>
    </w:p>
    <w:p w:rsidR="00762BF0" w:rsidRPr="00762BF0" w:rsidRDefault="00762BF0" w:rsidP="00762BF0">
      <w:pPr>
        <w:tabs>
          <w:tab w:val="left" w:pos="426"/>
          <w:tab w:val="left" w:pos="851"/>
        </w:tabs>
        <w:spacing w:before="60"/>
        <w:jc w:val="both"/>
        <w:rPr>
          <w:rFonts w:ascii="Arial" w:eastAsia="Wingdings" w:hAnsi="Arial" w:cs="Arial"/>
        </w:rPr>
      </w:pPr>
      <w:r w:rsidRPr="00762BF0">
        <w:rPr>
          <w:rFonts w:ascii="Arial" w:eastAsia="Wingdings" w:hAnsi="Arial" w:cs="Arial"/>
        </w:rPr>
        <w:t>Le marché est conclu sous la forme d’un accord-cadre à bons de commande, mono-attributaire, sans minimum et avec un maximum en valeur pour toute la durée du marché.</w:t>
      </w:r>
    </w:p>
    <w:p w:rsidR="00762BF0" w:rsidRDefault="00762BF0" w:rsidP="00762BF0">
      <w:pPr>
        <w:tabs>
          <w:tab w:val="left" w:pos="426"/>
          <w:tab w:val="left" w:pos="851"/>
        </w:tabs>
        <w:spacing w:before="60"/>
        <w:jc w:val="both"/>
        <w:rPr>
          <w:rFonts w:ascii="Arial" w:eastAsia="Wingdings" w:hAnsi="Arial" w:cs="Arial"/>
        </w:rPr>
      </w:pPr>
      <w:r w:rsidRPr="00762BF0">
        <w:rPr>
          <w:rFonts w:ascii="Arial" w:eastAsia="Wingdings" w:hAnsi="Arial" w:cs="Arial"/>
        </w:rPr>
        <w:t>Le montant maximum de l’accord cadre est fixé à un million (1 000 000) d’euros hors taxes pour toute la durée du marché, reconductions comprises.</w:t>
      </w:r>
    </w:p>
    <w:p w:rsidR="00D725E4" w:rsidRDefault="00D725E4" w:rsidP="00D725E4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3</w:t>
      </w:r>
      <w:r w:rsidR="004C62BA">
        <w:rPr>
          <w:rFonts w:ascii="Arial" w:hAnsi="Arial" w:cs="Arial"/>
          <w:b/>
          <w:sz w:val="22"/>
          <w:szCs w:val="22"/>
        </w:rPr>
        <w:t xml:space="preserve"> - </w:t>
      </w:r>
      <w:r>
        <w:rPr>
          <w:rFonts w:ascii="Arial" w:hAnsi="Arial" w:cs="Arial"/>
          <w:b/>
          <w:sz w:val="22"/>
          <w:szCs w:val="22"/>
        </w:rPr>
        <w:t>Durée d</w:t>
      </w:r>
      <w:r w:rsidR="00BF398B">
        <w:rPr>
          <w:rFonts w:ascii="Arial" w:hAnsi="Arial" w:cs="Arial"/>
          <w:b/>
          <w:bCs/>
          <w:sz w:val="22"/>
          <w:szCs w:val="22"/>
        </w:rPr>
        <w:t xml:space="preserve">u marché </w:t>
      </w:r>
    </w:p>
    <w:p w:rsidR="00762BF0" w:rsidRPr="001931E8" w:rsidRDefault="00762BF0" w:rsidP="00762BF0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rPr>
          <w:rFonts w:ascii="Arial" w:hAnsi="Arial" w:cs="Arial"/>
        </w:rPr>
      </w:pPr>
      <w:r w:rsidRPr="001931E8">
        <w:rPr>
          <w:rFonts w:ascii="Arial" w:hAnsi="Arial" w:cs="Arial"/>
        </w:rPr>
        <w:t xml:space="preserve">Le marché est conclu </w:t>
      </w:r>
      <w:r>
        <w:rPr>
          <w:rFonts w:ascii="Arial" w:hAnsi="Arial" w:cs="Arial"/>
        </w:rPr>
        <w:t>pour une durée d</w:t>
      </w:r>
      <w:r>
        <w:rPr>
          <w:rFonts w:ascii="Arial" w:hAnsi="Arial" w:cs="Arial"/>
        </w:rPr>
        <w:t xml:space="preserve">’un (1) </w:t>
      </w:r>
      <w:r>
        <w:rPr>
          <w:rFonts w:ascii="Arial" w:hAnsi="Arial" w:cs="Arial"/>
        </w:rPr>
        <w:t>an</w:t>
      </w:r>
      <w:r w:rsidRPr="00157D8B">
        <w:rPr>
          <w:rFonts w:ascii="Arial" w:hAnsi="Arial" w:cs="Arial"/>
        </w:rPr>
        <w:t xml:space="preserve"> </w:t>
      </w:r>
      <w:r w:rsidRPr="001931E8">
        <w:rPr>
          <w:rFonts w:ascii="Arial" w:hAnsi="Arial" w:cs="Arial"/>
        </w:rPr>
        <w:t>à compter de la date de notification</w:t>
      </w:r>
      <w:r w:rsidRPr="001B5A55">
        <w:rPr>
          <w:rFonts w:ascii="Arial" w:hAnsi="Arial" w:cs="Arial"/>
        </w:rPr>
        <w:t>.</w:t>
      </w:r>
    </w:p>
    <w:p w:rsidR="00762BF0" w:rsidRDefault="00762BF0" w:rsidP="00762BF0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rPr>
          <w:rFonts w:ascii="Arial" w:hAnsi="Arial" w:cs="Arial"/>
        </w:rPr>
      </w:pPr>
      <w:r w:rsidRPr="00BC0ADF">
        <w:rPr>
          <w:rFonts w:ascii="Arial" w:hAnsi="Arial" w:cs="Arial"/>
        </w:rPr>
        <w:t>Le marché public est reconductible :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b/>
        </w:rPr>
        <w:instrText xml:space="preserve"> FORMCHECKBOX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</w:rPr>
        <w:fldChar w:fldCharType="end"/>
      </w:r>
      <w:r w:rsidRPr="00BC0ADF">
        <w:rPr>
          <w:rFonts w:ascii="Arial" w:hAnsi="Arial" w:cs="Arial"/>
        </w:rPr>
        <w:tab/>
        <w:t>Non</w:t>
      </w:r>
      <w:r w:rsidRPr="00BC0ADF">
        <w:rPr>
          <w:rFonts w:ascii="Arial" w:hAnsi="Arial" w:cs="Arial"/>
        </w:rPr>
        <w:tab/>
      </w:r>
      <w:r w:rsidRPr="00BC0ADF">
        <w:rPr>
          <w:rFonts w:ascii="Arial" w:hAnsi="Arial" w:cs="Arial"/>
        </w:rPr>
        <w:tab/>
      </w:r>
      <w:r w:rsidRPr="00BC0ADF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BC0ADF">
        <w:rPr>
          <w:rFonts w:ascii="Arial" w:hAnsi="Arial" w:cs="Arial"/>
        </w:rPr>
        <w:tab/>
        <w:t>Oui</w:t>
      </w:r>
    </w:p>
    <w:p w:rsidR="00762BF0" w:rsidRDefault="00762BF0" w:rsidP="00762BF0">
      <w:pPr>
        <w:tabs>
          <w:tab w:val="left" w:pos="426"/>
          <w:tab w:val="left" w:pos="851"/>
        </w:tabs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Si oui, préciser :</w:t>
      </w:r>
    </w:p>
    <w:p w:rsidR="00762BF0" w:rsidRDefault="00762BF0" w:rsidP="00762BF0">
      <w:pPr>
        <w:numPr>
          <w:ilvl w:val="0"/>
          <w:numId w:val="2"/>
        </w:numPr>
        <w:tabs>
          <w:tab w:val="left" w:pos="426"/>
          <w:tab w:val="left" w:pos="851"/>
        </w:tabs>
        <w:spacing w:before="60"/>
        <w:ind w:left="924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Nombre de reconduction : </w:t>
      </w:r>
      <w:r>
        <w:rPr>
          <w:rFonts w:ascii="Arial" w:hAnsi="Arial" w:cs="Arial"/>
        </w:rPr>
        <w:t>3</w:t>
      </w:r>
    </w:p>
    <w:p w:rsidR="00762BF0" w:rsidRPr="009B173A" w:rsidRDefault="00762BF0" w:rsidP="00762BF0">
      <w:pPr>
        <w:numPr>
          <w:ilvl w:val="0"/>
          <w:numId w:val="2"/>
        </w:numPr>
        <w:tabs>
          <w:tab w:val="left" w:pos="426"/>
          <w:tab w:val="left" w:pos="851"/>
        </w:tabs>
        <w:spacing w:before="60"/>
        <w:ind w:left="924" w:hanging="357"/>
        <w:contextualSpacing/>
        <w:jc w:val="both"/>
        <w:rPr>
          <w:rFonts w:ascii="Arial" w:hAnsi="Arial" w:cs="Arial"/>
        </w:rPr>
      </w:pPr>
      <w:r w:rsidRPr="009B173A">
        <w:rPr>
          <w:rFonts w:ascii="Arial" w:hAnsi="Arial" w:cs="Arial"/>
        </w:rPr>
        <w:t>Durée de</w:t>
      </w:r>
      <w:r>
        <w:rPr>
          <w:rFonts w:ascii="Arial" w:hAnsi="Arial" w:cs="Arial"/>
        </w:rPr>
        <w:t xml:space="preserve"> la</w:t>
      </w:r>
      <w:r w:rsidRPr="009B173A">
        <w:rPr>
          <w:rFonts w:ascii="Arial" w:hAnsi="Arial" w:cs="Arial"/>
        </w:rPr>
        <w:t xml:space="preserve"> reconduction : 12 mois</w:t>
      </w:r>
      <w:r>
        <w:rPr>
          <w:rFonts w:ascii="Arial" w:hAnsi="Arial" w:cs="Arial"/>
        </w:rPr>
        <w:t xml:space="preserve"> </w:t>
      </w:r>
    </w:p>
    <w:p w:rsidR="00602875" w:rsidRDefault="00602875" w:rsidP="00602875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4</w:t>
      </w:r>
      <w:r w:rsidR="004C62BA">
        <w:rPr>
          <w:rFonts w:ascii="Arial" w:hAnsi="Arial" w:cs="Arial"/>
          <w:b/>
          <w:sz w:val="22"/>
          <w:szCs w:val="22"/>
        </w:rPr>
        <w:t xml:space="preserve"> </w:t>
      </w:r>
      <w:r w:rsidR="000830DA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0830DA">
        <w:rPr>
          <w:rFonts w:ascii="Arial" w:hAnsi="Arial" w:cs="Arial"/>
          <w:b/>
          <w:sz w:val="22"/>
          <w:szCs w:val="22"/>
        </w:rPr>
        <w:t>Identification et e</w:t>
      </w:r>
      <w:r>
        <w:rPr>
          <w:rFonts w:ascii="Arial" w:hAnsi="Arial" w:cs="Arial"/>
          <w:b/>
          <w:sz w:val="22"/>
          <w:szCs w:val="22"/>
        </w:rPr>
        <w:t xml:space="preserve">ngagement du </w:t>
      </w:r>
      <w:r w:rsidR="00157D8B">
        <w:rPr>
          <w:rFonts w:ascii="Arial" w:hAnsi="Arial" w:cs="Arial"/>
          <w:b/>
          <w:sz w:val="22"/>
          <w:szCs w:val="22"/>
        </w:rPr>
        <w:t>T</w:t>
      </w:r>
      <w:r w:rsidR="000830DA">
        <w:rPr>
          <w:rFonts w:ascii="Arial" w:hAnsi="Arial" w:cs="Arial"/>
          <w:b/>
          <w:sz w:val="22"/>
          <w:szCs w:val="22"/>
        </w:rPr>
        <w:t>itulaire ou du groupement titulaire</w:t>
      </w:r>
    </w:p>
    <w:p w:rsidR="00762BF0" w:rsidRDefault="00762BF0" w:rsidP="00762BF0">
      <w:pPr>
        <w:tabs>
          <w:tab w:val="left" w:pos="851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Après avoir pris connaissance des </w:t>
      </w:r>
      <w:r w:rsidRPr="005928B7">
        <w:rPr>
          <w:rFonts w:ascii="Arial" w:eastAsia="Wingdings" w:hAnsi="Arial" w:cs="Arial"/>
        </w:rPr>
        <w:t>Cahier</w:t>
      </w:r>
      <w:r>
        <w:rPr>
          <w:rFonts w:ascii="Arial" w:eastAsia="Wingdings" w:hAnsi="Arial" w:cs="Arial"/>
        </w:rPr>
        <w:t>s</w:t>
      </w:r>
      <w:r w:rsidRPr="005928B7">
        <w:rPr>
          <w:rFonts w:ascii="Arial" w:eastAsia="Wingdings" w:hAnsi="Arial" w:cs="Arial"/>
        </w:rPr>
        <w:t xml:space="preserve"> des Clauses</w:t>
      </w:r>
      <w:r>
        <w:rPr>
          <w:rFonts w:ascii="Arial" w:eastAsia="Wingdings" w:hAnsi="Arial" w:cs="Arial"/>
        </w:rPr>
        <w:t xml:space="preserve"> Administratives et Techniques </w:t>
      </w:r>
      <w:r w:rsidRPr="005928B7">
        <w:rPr>
          <w:rFonts w:ascii="Arial" w:eastAsia="Wingdings" w:hAnsi="Arial" w:cs="Arial"/>
        </w:rPr>
        <w:t>Particulières (</w:t>
      </w:r>
      <w:r>
        <w:rPr>
          <w:rFonts w:ascii="Arial" w:eastAsia="Wingdings" w:hAnsi="Arial" w:cs="Arial"/>
        </w:rPr>
        <w:t>CCAP n°2025-0</w:t>
      </w:r>
      <w:r>
        <w:rPr>
          <w:rFonts w:ascii="Arial" w:eastAsia="Wingdings" w:hAnsi="Arial" w:cs="Arial"/>
        </w:rPr>
        <w:t>4</w:t>
      </w:r>
      <w:r>
        <w:rPr>
          <w:rFonts w:ascii="Arial" w:eastAsia="Wingdings" w:hAnsi="Arial" w:cs="Arial"/>
        </w:rPr>
        <w:t xml:space="preserve">-01, </w:t>
      </w:r>
      <w:r w:rsidRPr="00614A33">
        <w:rPr>
          <w:rFonts w:ascii="Arial" w:hAnsi="Arial" w:cs="Arial"/>
        </w:rPr>
        <w:t>CCTP n°202</w:t>
      </w:r>
      <w:r>
        <w:rPr>
          <w:rFonts w:ascii="Arial" w:hAnsi="Arial" w:cs="Arial"/>
        </w:rPr>
        <w:t>5</w:t>
      </w:r>
      <w:r w:rsidRPr="00614A33">
        <w:rPr>
          <w:rFonts w:ascii="Arial" w:hAnsi="Arial" w:cs="Arial"/>
        </w:rPr>
        <w:t>-0</w:t>
      </w:r>
      <w:r>
        <w:rPr>
          <w:rFonts w:ascii="Arial" w:hAnsi="Arial" w:cs="Arial"/>
        </w:rPr>
        <w:t>4</w:t>
      </w:r>
      <w:r w:rsidRPr="00614A33">
        <w:rPr>
          <w:rFonts w:ascii="Arial" w:hAnsi="Arial" w:cs="Arial"/>
        </w:rPr>
        <w:t>-0</w:t>
      </w:r>
      <w:r>
        <w:rPr>
          <w:rFonts w:ascii="Arial" w:hAnsi="Arial" w:cs="Arial"/>
        </w:rPr>
        <w:t>2)</w:t>
      </w:r>
      <w:r>
        <w:rPr>
          <w:rFonts w:ascii="Arial" w:eastAsia="Wingdings" w:hAnsi="Arial" w:cs="Arial"/>
        </w:rPr>
        <w:t xml:space="preserve"> et </w:t>
      </w:r>
      <w:r>
        <w:rPr>
          <w:rFonts w:ascii="Arial" w:hAnsi="Arial" w:cs="Arial"/>
        </w:rPr>
        <w:t>des pièces constitutives du marché public qui y sont mentionnées et conformément à leurs clauses et stipulations,</w:t>
      </w:r>
    </w:p>
    <w:p w:rsidR="00D46BB8" w:rsidRPr="00D46BB8" w:rsidRDefault="00D46BB8" w:rsidP="00D46BB8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="00E869E6">
        <w:rPr>
          <w:b/>
        </w:rPr>
      </w:r>
      <w:r w:rsidR="00E869E6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le signataire</w:t>
      </w:r>
    </w:p>
    <w:p w:rsidR="00D46BB8" w:rsidRDefault="00D46BB8" w:rsidP="00D46BB8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="00E869E6">
        <w:rPr>
          <w:b/>
        </w:rPr>
      </w:r>
      <w:r w:rsidR="00E869E6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s’engage, sur la base de son offre et pour son propre compte (</w:t>
      </w:r>
      <w:r w:rsidRPr="00D46BB8">
        <w:rPr>
          <w:rFonts w:ascii="Arial" w:hAnsi="Arial" w:cs="Arial"/>
          <w:b/>
          <w:u w:val="single"/>
        </w:rPr>
        <w:t>entreprise individuelle</w:t>
      </w:r>
      <w:r w:rsidRPr="00D46BB8">
        <w:rPr>
          <w:rFonts w:ascii="Arial" w:hAnsi="Arial" w:cs="Arial"/>
          <w:b/>
        </w:rPr>
        <w:t>)</w:t>
      </w:r>
    </w:p>
    <w:p w:rsidR="001931E8" w:rsidRPr="000830DA" w:rsidRDefault="000830DA" w:rsidP="001931E8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0830DA">
        <w:rPr>
          <w:rFonts w:ascii="Arial" w:hAnsi="Arial" w:cs="Arial"/>
          <w:i/>
          <w:sz w:val="18"/>
          <w:szCs w:val="18"/>
        </w:rPr>
        <w:t>(cadre à remplir</w:t>
      </w:r>
      <w:r w:rsidR="0078435E">
        <w:rPr>
          <w:rFonts w:ascii="Arial" w:hAnsi="Arial" w:cs="Arial"/>
          <w:i/>
          <w:sz w:val="18"/>
          <w:szCs w:val="18"/>
        </w:rPr>
        <w:t xml:space="preserve"> si le titulaire est une entreprise individuelle</w:t>
      </w:r>
      <w:r w:rsidRPr="000830DA">
        <w:rPr>
          <w:rFonts w:ascii="Arial" w:hAnsi="Arial" w:cs="Arial"/>
          <w:i/>
          <w:sz w:val="18"/>
          <w:szCs w:val="18"/>
        </w:rPr>
        <w:t>)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Je soussigné(e),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M, Mme (Nom et prénoms) : .......................................................................................................</w:t>
      </w:r>
      <w:r>
        <w:rPr>
          <w:rFonts w:ascii="Arial" w:hAnsi="Arial" w:cs="Arial"/>
        </w:rPr>
        <w:t>..................................</w:t>
      </w:r>
    </w:p>
    <w:p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Agissant en mon nom personnel,</w:t>
      </w:r>
    </w:p>
    <w:p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Domicilié à (adresse complète) : ...................................................................................................</w:t>
      </w:r>
      <w:r w:rsidR="004E064B">
        <w:rPr>
          <w:rFonts w:ascii="Arial" w:hAnsi="Arial" w:cs="Arial"/>
        </w:rPr>
        <w:t>................................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  <w:r w:rsidR="004E064B">
        <w:rPr>
          <w:rFonts w:ascii="Arial" w:hAnsi="Arial" w:cs="Arial"/>
        </w:rPr>
        <w:t>................................</w:t>
      </w:r>
    </w:p>
    <w:p w:rsid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Immatriculé(e) à l'INSEE :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numéro d'identité d'établissement (SIRET) : ..........</w:t>
      </w:r>
      <w:r w:rsidR="004E064B">
        <w:rPr>
          <w:rFonts w:ascii="Arial" w:hAnsi="Arial" w:cs="Arial"/>
        </w:rPr>
        <w:t>.............................................</w:t>
      </w:r>
      <w:r w:rsidRPr="00362B66">
        <w:rPr>
          <w:rFonts w:ascii="Arial" w:hAnsi="Arial" w:cs="Arial"/>
        </w:rPr>
        <w:t>........................................................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code d'activité économique principale (APE) : ....................................................</w:t>
      </w:r>
      <w:r w:rsidR="004E064B">
        <w:rPr>
          <w:rFonts w:ascii="Arial" w:hAnsi="Arial" w:cs="Arial"/>
        </w:rPr>
        <w:t>..............................................</w:t>
      </w:r>
      <w:r w:rsidRPr="00362B66">
        <w:rPr>
          <w:rFonts w:ascii="Arial" w:hAnsi="Arial" w:cs="Arial"/>
        </w:rPr>
        <w:t>..........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spacing w:line="240" w:lineRule="atLeast"/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- n° d'inscription au registre du commerce et des sociétés (1) : ........................................</w:t>
      </w:r>
      <w:r w:rsidR="004E064B">
        <w:rPr>
          <w:rFonts w:ascii="Arial" w:hAnsi="Arial" w:cs="Arial"/>
        </w:rPr>
        <w:t>...........................................</w:t>
      </w:r>
    </w:p>
    <w:p w:rsidR="00362B66" w:rsidRPr="000E1B47" w:rsidRDefault="00362B66" w:rsidP="00E35E2A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0E1B47">
        <w:rPr>
          <w:rFonts w:ascii="Arial" w:hAnsi="Arial" w:cs="Arial"/>
          <w:i/>
          <w:sz w:val="18"/>
          <w:szCs w:val="18"/>
        </w:rPr>
        <w:t>(1) Remplacer, s'il y a lieu, « registre du commerce et des sociétés » par « répertoire des métiers ».</w:t>
      </w:r>
    </w:p>
    <w:p w:rsidR="00362B66" w:rsidRDefault="00362B66" w:rsidP="00E35E2A">
      <w:pPr>
        <w:tabs>
          <w:tab w:val="left" w:pos="851"/>
        </w:tabs>
        <w:jc w:val="both"/>
        <w:rPr>
          <w:rFonts w:ascii="Arial" w:hAnsi="Arial" w:cs="Arial"/>
        </w:rPr>
      </w:pP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 w:rsidR="001931E8"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 w:rsidR="001931E8"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:rsidR="00362B66" w:rsidRPr="00362B66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 w:rsidR="004E064B">
        <w:rPr>
          <w:rFonts w:ascii="Arial" w:hAnsi="Arial" w:cs="Arial"/>
        </w:rPr>
        <w:t>………………………………………..</w:t>
      </w:r>
    </w:p>
    <w:p w:rsidR="00362B66" w:rsidRPr="004E064B" w:rsidRDefault="00362B66" w:rsidP="00E35E2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 w:rsidR="001931E8"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 w:rsidR="001931E8"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 w:rsidR="001931E8"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 w:rsidR="001931E8"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:rsidR="00996D32" w:rsidRDefault="00996D32" w:rsidP="00996D32">
      <w:pPr>
        <w:tabs>
          <w:tab w:val="left" w:pos="851"/>
        </w:tabs>
        <w:spacing w:before="240"/>
        <w:ind w:left="1701"/>
        <w:jc w:val="both"/>
        <w:rPr>
          <w:b/>
        </w:rPr>
      </w:pPr>
    </w:p>
    <w:p w:rsidR="00D46BB8" w:rsidRPr="00996D32" w:rsidRDefault="00D46BB8" w:rsidP="00996D32">
      <w:pPr>
        <w:tabs>
          <w:tab w:val="left" w:pos="851"/>
        </w:tabs>
        <w:spacing w:before="240"/>
        <w:ind w:left="1701"/>
        <w:jc w:val="both"/>
        <w:rPr>
          <w:b/>
        </w:rPr>
      </w:pPr>
      <w:r w:rsidRPr="00D46BB8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46BB8">
        <w:rPr>
          <w:b/>
        </w:rPr>
        <w:instrText xml:space="preserve"> FORMCHECKBOX </w:instrText>
      </w:r>
      <w:r w:rsidR="00E869E6">
        <w:rPr>
          <w:b/>
        </w:rPr>
      </w:r>
      <w:r w:rsidR="00E869E6">
        <w:rPr>
          <w:b/>
        </w:rPr>
        <w:fldChar w:fldCharType="separate"/>
      </w:r>
      <w:r w:rsidRPr="00D46BB8">
        <w:rPr>
          <w:b/>
        </w:rPr>
        <w:fldChar w:fldCharType="end"/>
      </w:r>
      <w:r w:rsidRPr="00D46BB8">
        <w:rPr>
          <w:rFonts w:ascii="Arial" w:hAnsi="Arial" w:cs="Arial"/>
          <w:b/>
        </w:rPr>
        <w:t xml:space="preserve"> engage la </w:t>
      </w:r>
      <w:r w:rsidRPr="00D46BB8">
        <w:rPr>
          <w:rFonts w:ascii="Arial" w:hAnsi="Arial" w:cs="Arial"/>
          <w:b/>
          <w:u w:val="single"/>
        </w:rPr>
        <w:t>société</w:t>
      </w:r>
      <w:r w:rsidRPr="00D46BB8">
        <w:rPr>
          <w:rFonts w:ascii="Arial" w:hAnsi="Arial" w:cs="Arial"/>
          <w:b/>
        </w:rPr>
        <w:t xml:space="preserve"> sur la base de son offre</w:t>
      </w:r>
    </w:p>
    <w:p w:rsidR="000830DA" w:rsidRPr="0078435E" w:rsidRDefault="000830DA" w:rsidP="0078435E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 w:rsidRPr="0078435E">
        <w:rPr>
          <w:rFonts w:ascii="Arial" w:hAnsi="Arial" w:cs="Arial"/>
          <w:i/>
          <w:sz w:val="18"/>
          <w:szCs w:val="18"/>
        </w:rPr>
        <w:t>(cadre à remplir si le titulaire est une société)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Je soussigné(e),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M, Mme (Nom, prénoms et qualités) : 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</w:t>
      </w:r>
    </w:p>
    <w:p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Agissant au nom et pour le compte de la société : ................................................................</w:t>
      </w:r>
      <w:r w:rsidR="00E35E2A">
        <w:rPr>
          <w:rFonts w:ascii="Arial" w:hAnsi="Arial" w:cs="Arial"/>
        </w:rPr>
        <w:t>.......................................</w:t>
      </w:r>
    </w:p>
    <w:p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Au capital de : 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Ayant son siège social à : (adresse complète) ...........................................................................</w:t>
      </w:r>
      <w:r w:rsidR="00E35E2A">
        <w:rPr>
          <w:rFonts w:ascii="Arial" w:hAnsi="Arial" w:cs="Arial"/>
        </w:rPr>
        <w:t>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</w:t>
      </w:r>
    </w:p>
    <w:p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Immatriculé(e) à l'INSEE :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numéro d'identité d'établissement (SIRET x 14 chiffres) : .....................</w:t>
      </w:r>
      <w:r w:rsidR="00E35E2A">
        <w:rPr>
          <w:rFonts w:ascii="Arial" w:hAnsi="Arial" w:cs="Arial"/>
        </w:rPr>
        <w:t>.....................................................................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code d'activité économique principale (APE) : ...........................................................</w:t>
      </w:r>
      <w:r w:rsidR="00E35E2A">
        <w:rPr>
          <w:rFonts w:ascii="Arial" w:hAnsi="Arial" w:cs="Arial"/>
        </w:rPr>
        <w:t>................................................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- numéro d'inscription au registre du commerce et des sociétés (1) : ...............................</w:t>
      </w:r>
      <w:r w:rsidR="00E35E2A">
        <w:rPr>
          <w:rFonts w:ascii="Arial" w:hAnsi="Arial" w:cs="Arial"/>
        </w:rPr>
        <w:t>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Établissement qui effectuera la prestation : ..........................................................................</w:t>
      </w:r>
      <w:r w:rsidR="00E35E2A">
        <w:rPr>
          <w:rFonts w:ascii="Arial" w:hAnsi="Arial" w:cs="Arial"/>
        </w:rPr>
        <w:t>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Adresse complète 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rPr>
          <w:rFonts w:ascii="Arial" w:hAnsi="Arial" w:cs="Arial"/>
        </w:rPr>
      </w:pPr>
      <w:r w:rsidRPr="00AE66FF">
        <w:rPr>
          <w:rFonts w:ascii="Arial" w:hAnsi="Arial" w:cs="Arial"/>
        </w:rPr>
        <w:t>- numéro SIRET (x 14 chiffres) de l’établissement qui effectuera la prestation : ..........................................................................................................................................</w:t>
      </w:r>
      <w:r w:rsidR="00E35E2A">
        <w:rPr>
          <w:rFonts w:ascii="Arial" w:hAnsi="Arial" w:cs="Arial"/>
        </w:rPr>
        <w:t>.............................................</w:t>
      </w:r>
    </w:p>
    <w:p w:rsidR="000E1B47" w:rsidRDefault="000E1B47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AE66FF">
        <w:rPr>
          <w:rFonts w:ascii="Arial" w:hAnsi="Arial" w:cs="Arial"/>
        </w:rPr>
        <w:t>Personne de contact : ..........................................................</w:t>
      </w:r>
      <w:r w:rsidR="00E35E2A">
        <w:rPr>
          <w:rFonts w:ascii="Arial" w:hAnsi="Arial" w:cs="Arial"/>
        </w:rPr>
        <w:t>.........................................................................................</w:t>
      </w:r>
    </w:p>
    <w:p w:rsidR="00AE66FF" w:rsidRPr="00AE66FF" w:rsidRDefault="00AE66FF" w:rsidP="000E1B4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rPr>
          <w:rFonts w:ascii="Arial" w:hAnsi="Arial" w:cs="Arial"/>
        </w:rPr>
      </w:pPr>
      <w:r w:rsidRPr="00AE66FF">
        <w:rPr>
          <w:rFonts w:ascii="Arial" w:hAnsi="Arial" w:cs="Arial"/>
        </w:rPr>
        <w:t xml:space="preserve">Numéro de téléphone : ................ </w:t>
      </w:r>
      <w:r w:rsidR="000E1B47">
        <w:rPr>
          <w:rFonts w:ascii="Arial" w:hAnsi="Arial" w:cs="Arial"/>
        </w:rPr>
        <w:t xml:space="preserve">                </w:t>
      </w:r>
      <w:r w:rsidRPr="00AE66FF">
        <w:rPr>
          <w:rFonts w:ascii="Arial" w:hAnsi="Arial" w:cs="Arial"/>
        </w:rPr>
        <w:t>Courriel : ………………………………………. ...........................</w:t>
      </w:r>
      <w:r w:rsidR="000E1B47">
        <w:rPr>
          <w:rFonts w:ascii="Arial" w:hAnsi="Arial" w:cs="Arial"/>
        </w:rPr>
        <w:t>.....</w:t>
      </w:r>
    </w:p>
    <w:p w:rsidR="00AE66FF" w:rsidRPr="000E1B47" w:rsidRDefault="00AE66FF" w:rsidP="00AE66FF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0E1B47">
        <w:rPr>
          <w:rFonts w:ascii="Arial" w:hAnsi="Arial" w:cs="Arial"/>
          <w:i/>
          <w:sz w:val="18"/>
          <w:szCs w:val="18"/>
        </w:rPr>
        <w:t>(1) Remplacer, s'il y a lieu, « registre du commerce et des sociétés » par « répertoire des métiers ».</w:t>
      </w:r>
    </w:p>
    <w:p w:rsidR="00AE66FF" w:rsidRDefault="00AE66FF" w:rsidP="004D7D31">
      <w:pPr>
        <w:tabs>
          <w:tab w:val="left" w:pos="851"/>
        </w:tabs>
        <w:jc w:val="both"/>
        <w:rPr>
          <w:rFonts w:ascii="Arial" w:hAnsi="Arial" w:cs="Arial"/>
        </w:rPr>
      </w:pPr>
    </w:p>
    <w:p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>
        <w:rPr>
          <w:rFonts w:ascii="Arial" w:hAnsi="Arial" w:cs="Arial"/>
        </w:rPr>
        <w:t>………………………………………..</w:t>
      </w:r>
    </w:p>
    <w:p w:rsidR="001931E8" w:rsidRPr="004E064B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:rsidR="00E35E2A" w:rsidRDefault="00E35E2A" w:rsidP="004D7D31">
      <w:pPr>
        <w:tabs>
          <w:tab w:val="left" w:pos="851"/>
        </w:tabs>
        <w:jc w:val="both"/>
        <w:rPr>
          <w:rFonts w:ascii="Arial" w:hAnsi="Arial" w:cs="Arial"/>
        </w:rPr>
      </w:pPr>
    </w:p>
    <w:p w:rsidR="00D46BB8" w:rsidRDefault="00E35E2A" w:rsidP="00E35E2A">
      <w:pPr>
        <w:pStyle w:val="Default"/>
        <w:rPr>
          <w:b/>
          <w:color w:val="auto"/>
          <w:sz w:val="20"/>
          <w:szCs w:val="20"/>
        </w:rPr>
      </w:pPr>
      <w:r w:rsidRPr="00E35E2A">
        <w:rPr>
          <w:b/>
          <w:color w:val="auto"/>
          <w:sz w:val="20"/>
          <w:szCs w:val="20"/>
        </w:rPr>
        <w:tab/>
      </w:r>
    </w:p>
    <w:p w:rsidR="00ED1C27" w:rsidRDefault="00ED1C27" w:rsidP="00ED1C27">
      <w:pPr>
        <w:tabs>
          <w:tab w:val="left" w:pos="851"/>
        </w:tabs>
        <w:ind w:left="851"/>
        <w:jc w:val="both"/>
        <w:rPr>
          <w:rFonts w:ascii="Arial" w:hAnsi="Arial" w:cs="Arial"/>
          <w:b/>
        </w:rPr>
      </w:pPr>
      <w:r w:rsidRPr="00ED1C27">
        <w:rPr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D1C27">
        <w:rPr>
          <w:b/>
        </w:rPr>
        <w:instrText xml:space="preserve"> FORMCHECKBOX </w:instrText>
      </w:r>
      <w:r w:rsidR="00E869E6">
        <w:rPr>
          <w:b/>
        </w:rPr>
      </w:r>
      <w:r w:rsidR="00E869E6">
        <w:rPr>
          <w:b/>
        </w:rPr>
        <w:fldChar w:fldCharType="separate"/>
      </w:r>
      <w:r w:rsidRPr="00ED1C27">
        <w:rPr>
          <w:b/>
        </w:rPr>
        <w:fldChar w:fldCharType="end"/>
      </w:r>
      <w:r w:rsidRPr="00ED1C27">
        <w:rPr>
          <w:rFonts w:ascii="Arial" w:hAnsi="Arial" w:cs="Arial"/>
          <w:b/>
        </w:rPr>
        <w:t xml:space="preserve"> l’ensemble des membres du </w:t>
      </w:r>
      <w:r w:rsidRPr="00ED1C27">
        <w:rPr>
          <w:rFonts w:ascii="Arial" w:hAnsi="Arial" w:cs="Arial"/>
          <w:b/>
          <w:u w:val="single"/>
        </w:rPr>
        <w:t>groupement</w:t>
      </w:r>
      <w:r w:rsidRPr="00ED1C27">
        <w:rPr>
          <w:rFonts w:ascii="Arial" w:hAnsi="Arial" w:cs="Arial"/>
          <w:b/>
        </w:rPr>
        <w:t xml:space="preserve"> s’engagent, sur la base de l’offre du groupement</w:t>
      </w:r>
    </w:p>
    <w:p w:rsidR="00E35E2A" w:rsidRPr="00E35E2A" w:rsidRDefault="00E35E2A" w:rsidP="00E35E2A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>[</w:t>
      </w:r>
      <w:r w:rsidRPr="00E35E2A">
        <w:rPr>
          <w:rFonts w:ascii="Arial" w:hAnsi="Arial" w:cs="Arial"/>
          <w:b/>
          <w:bCs/>
          <w:color w:val="000000"/>
          <w:sz w:val="18"/>
          <w:szCs w:val="18"/>
          <w:lang w:eastAsia="fr-FR"/>
        </w:rPr>
        <w:t xml:space="preserve">Nota bene </w:t>
      </w: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: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chaque membre du groupement doit compléter un des cadres ci-dessous en utilisant : </w:t>
      </w:r>
    </w:p>
    <w:p w:rsidR="00E35E2A" w:rsidRPr="00E35E2A" w:rsidRDefault="00E35E2A" w:rsidP="00E35E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-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soit les rubriques définies dans le cadre </w:t>
      </w:r>
      <w:r w:rsidR="00ED1C27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>entreprise individuelle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 ci-dessus si l’entreprise est une entreprise individuelle, </w:t>
      </w:r>
    </w:p>
    <w:p w:rsidR="00E35E2A" w:rsidRPr="00E35E2A" w:rsidRDefault="00E35E2A" w:rsidP="00E35E2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eastAsia="fr-FR"/>
        </w:rPr>
      </w:pP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- 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soit les rubriques définies dans le cadre </w:t>
      </w:r>
      <w:r w:rsidR="00ED1C27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>société</w:t>
      </w:r>
      <w:r w:rsidRPr="00E35E2A">
        <w:rPr>
          <w:rFonts w:ascii="Arial" w:hAnsi="Arial" w:cs="Arial"/>
          <w:i/>
          <w:iCs/>
          <w:color w:val="000000"/>
          <w:sz w:val="18"/>
          <w:szCs w:val="18"/>
          <w:lang w:eastAsia="fr-FR"/>
        </w:rPr>
        <w:t xml:space="preserve"> si l’entreprise est une société.</w:t>
      </w:r>
      <w:r w:rsidRPr="00E35E2A">
        <w:rPr>
          <w:rFonts w:ascii="Arial" w:hAnsi="Arial" w:cs="Arial"/>
          <w:color w:val="000000"/>
          <w:sz w:val="18"/>
          <w:szCs w:val="18"/>
          <w:lang w:eastAsia="fr-FR"/>
        </w:rPr>
        <w:t xml:space="preserve">] </w:t>
      </w:r>
    </w:p>
    <w:p w:rsidR="00E35E2A" w:rsidRPr="005657F2" w:rsidRDefault="00E35E2A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fr-FR"/>
        </w:rPr>
      </w:pP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1 :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BB2614" w:rsidRPr="005657F2" w:rsidRDefault="00BB2614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2 :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5657F2" w:rsidRP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Cotraitant 3 :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E35E2A" w:rsidRPr="00E35E2A" w:rsidRDefault="00E35E2A" w:rsidP="00565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  <w:r w:rsidRPr="00E35E2A">
        <w:rPr>
          <w:rFonts w:ascii="Arial" w:hAnsi="Arial" w:cs="Arial"/>
          <w:color w:val="000000"/>
          <w:lang w:eastAsia="fr-FR"/>
        </w:rPr>
        <w:t xml:space="preserve">................................................................................................................................................................... </w:t>
      </w:r>
    </w:p>
    <w:p w:rsidR="005657F2" w:rsidRPr="005657F2" w:rsidRDefault="005657F2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5657F2" w:rsidRPr="005657F2" w:rsidRDefault="00E35E2A" w:rsidP="004407FE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rPr>
          <w:rFonts w:ascii="Arial" w:hAnsi="Arial" w:cs="Arial"/>
        </w:rPr>
      </w:pPr>
      <w:r w:rsidRPr="00E35E2A">
        <w:rPr>
          <w:rFonts w:ascii="Arial" w:hAnsi="Arial" w:cs="Arial"/>
          <w:color w:val="000000"/>
          <w:lang w:eastAsia="fr-FR"/>
        </w:rPr>
        <w:t xml:space="preserve">Le groupement ainsi constitué étant : </w:t>
      </w:r>
      <w:r w:rsidR="005657F2"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657F2" w:rsidRPr="005657F2">
        <w:rPr>
          <w:rFonts w:ascii="Arial" w:hAnsi="Arial" w:cs="Arial"/>
          <w:b/>
        </w:rPr>
        <w:instrText xml:space="preserve"> FORMCHECKBOX </w:instrText>
      </w:r>
      <w:r w:rsidR="00E869E6">
        <w:rPr>
          <w:rFonts w:ascii="Arial" w:hAnsi="Arial" w:cs="Arial"/>
          <w:b/>
        </w:rPr>
      </w:r>
      <w:r w:rsidR="00E869E6">
        <w:rPr>
          <w:rFonts w:ascii="Arial" w:hAnsi="Arial" w:cs="Arial"/>
          <w:b/>
        </w:rPr>
        <w:fldChar w:fldCharType="separate"/>
      </w:r>
      <w:r w:rsidR="005657F2" w:rsidRPr="005657F2">
        <w:rPr>
          <w:rFonts w:ascii="Arial" w:hAnsi="Arial" w:cs="Arial"/>
          <w:b/>
        </w:rPr>
        <w:fldChar w:fldCharType="end"/>
      </w:r>
      <w:r w:rsidR="005657F2" w:rsidRPr="005657F2">
        <w:rPr>
          <w:rFonts w:ascii="Arial" w:hAnsi="Arial" w:cs="Arial"/>
        </w:rPr>
        <w:tab/>
        <w:t>conjoint</w:t>
      </w:r>
      <w:r w:rsidR="005657F2" w:rsidRPr="005657F2">
        <w:rPr>
          <w:rFonts w:ascii="Arial" w:hAnsi="Arial" w:cs="Arial"/>
        </w:rPr>
        <w:tab/>
      </w:r>
      <w:r w:rsidR="005657F2"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5657F2" w:rsidRPr="005657F2">
        <w:rPr>
          <w:rFonts w:ascii="Arial" w:hAnsi="Arial" w:cs="Arial"/>
        </w:rPr>
        <w:instrText xml:space="preserve"> FORMCHECKBOX </w:instrText>
      </w:r>
      <w:r w:rsidR="00E869E6">
        <w:rPr>
          <w:rFonts w:ascii="Arial" w:hAnsi="Arial" w:cs="Arial"/>
        </w:rPr>
      </w:r>
      <w:r w:rsidR="00E869E6">
        <w:rPr>
          <w:rFonts w:ascii="Arial" w:hAnsi="Arial" w:cs="Arial"/>
        </w:rPr>
        <w:fldChar w:fldCharType="separate"/>
      </w:r>
      <w:r w:rsidR="005657F2" w:rsidRPr="005657F2">
        <w:rPr>
          <w:rFonts w:ascii="Arial" w:hAnsi="Arial" w:cs="Arial"/>
        </w:rPr>
        <w:fldChar w:fldCharType="end"/>
      </w:r>
      <w:r w:rsidR="005657F2" w:rsidRPr="005657F2">
        <w:rPr>
          <w:rFonts w:ascii="Arial" w:hAnsi="Arial" w:cs="Arial"/>
        </w:rPr>
        <w:tab/>
        <w:t>solidaire</w:t>
      </w:r>
    </w:p>
    <w:p w:rsidR="00E35E2A" w:rsidRDefault="00E35E2A" w:rsidP="004407FE">
      <w:pPr>
        <w:suppressAutoHyphens w:val="0"/>
        <w:autoSpaceDE w:val="0"/>
        <w:autoSpaceDN w:val="0"/>
        <w:adjustRightInd w:val="0"/>
        <w:rPr>
          <w:rFonts w:ascii="Arial" w:hAnsi="Arial" w:cs="Arial"/>
          <w:i/>
          <w:iCs/>
          <w:color w:val="000000"/>
          <w:lang w:eastAsia="fr-FR"/>
        </w:rPr>
      </w:pPr>
      <w:r w:rsidRPr="00E35E2A">
        <w:rPr>
          <w:rFonts w:ascii="Arial" w:hAnsi="Arial" w:cs="Arial"/>
          <w:i/>
          <w:iCs/>
          <w:color w:val="000000"/>
          <w:lang w:eastAsia="fr-FR"/>
        </w:rPr>
        <w:t xml:space="preserve">(cocher la case correspondante) </w:t>
      </w:r>
    </w:p>
    <w:p w:rsidR="00ED1C27" w:rsidRPr="00E35E2A" w:rsidRDefault="00ED1C27" w:rsidP="004407FE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5657F2" w:rsidRDefault="00ED1C27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  <w:r w:rsidRPr="00ED1C27">
        <w:rPr>
          <w:rFonts w:ascii="Arial" w:hAnsi="Arial" w:cs="Arial"/>
          <w:color w:val="000000"/>
          <w:lang w:eastAsia="fr-FR"/>
        </w:rPr>
        <w:t>Les membres du groupement conjoint indiquent dans le tableau ci-dessous la répartition des prestations que chacun d’entre eux s’engage à réaliser</w:t>
      </w:r>
      <w:r w:rsidR="004407FE">
        <w:rPr>
          <w:rFonts w:ascii="Arial" w:hAnsi="Arial" w:cs="Arial"/>
          <w:color w:val="000000"/>
          <w:lang w:eastAsia="fr-FR"/>
        </w:rPr>
        <w:t> :</w:t>
      </w:r>
    </w:p>
    <w:p w:rsidR="00186C7F" w:rsidRDefault="00186C7F" w:rsidP="004407F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fr-FR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55"/>
        <w:gridCol w:w="3685"/>
        <w:gridCol w:w="2166"/>
      </w:tblGrid>
      <w:tr w:rsidR="00ED1C27" w:rsidRPr="00ED1C27" w:rsidTr="004407FE">
        <w:trPr>
          <w:trHeight w:val="567"/>
        </w:trPr>
        <w:tc>
          <w:tcPr>
            <w:tcW w:w="4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Désignation des membres</w:t>
            </w:r>
          </w:p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du groupement conjoint</w:t>
            </w:r>
          </w:p>
        </w:tc>
        <w:tc>
          <w:tcPr>
            <w:tcW w:w="5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C27" w:rsidRPr="00ED1C27" w:rsidRDefault="00ED1C27" w:rsidP="00ED1C27">
            <w:pPr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Prestations exécutées par les membres</w:t>
            </w:r>
          </w:p>
          <w:p w:rsidR="00ED1C27" w:rsidRPr="00ED1C27" w:rsidRDefault="00ED1C27" w:rsidP="00ED1C27">
            <w:pPr>
              <w:numPr>
                <w:ilvl w:val="4"/>
                <w:numId w:val="1"/>
              </w:num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du groupement conjoint</w:t>
            </w:r>
          </w:p>
        </w:tc>
      </w:tr>
      <w:tr w:rsidR="00ED1C27" w:rsidRPr="00ED1C27" w:rsidTr="004407FE">
        <w:trPr>
          <w:trHeight w:val="567"/>
        </w:trPr>
        <w:tc>
          <w:tcPr>
            <w:tcW w:w="4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Nature de la prestation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Montant HT</w:t>
            </w:r>
          </w:p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fr-FR"/>
              </w:rPr>
            </w:pPr>
            <w:r w:rsidRPr="00ED1C27">
              <w:rPr>
                <w:rFonts w:ascii="Arial" w:hAnsi="Arial" w:cs="Arial"/>
                <w:b/>
                <w:color w:val="000000"/>
                <w:lang w:eastAsia="fr-FR"/>
              </w:rPr>
              <w:t>de la prestation</w:t>
            </w:r>
          </w:p>
        </w:tc>
      </w:tr>
      <w:tr w:rsidR="00ED1C27" w:rsidRPr="00ED1C27" w:rsidTr="00800422">
        <w:trPr>
          <w:trHeight w:val="1021"/>
        </w:trPr>
        <w:tc>
          <w:tcPr>
            <w:tcW w:w="43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  <w:tr w:rsidR="00ED1C27" w:rsidRPr="00ED1C27" w:rsidTr="004407FE">
        <w:trPr>
          <w:trHeight w:val="1021"/>
        </w:trPr>
        <w:tc>
          <w:tcPr>
            <w:tcW w:w="4355" w:type="dxa"/>
            <w:tcBorders>
              <w:left w:val="single" w:sz="4" w:space="0" w:color="000000"/>
            </w:tcBorders>
            <w:shd w:val="clear" w:color="auto" w:fill="auto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  <w:tr w:rsidR="00ED1C27" w:rsidRPr="00ED1C27" w:rsidTr="00800422">
        <w:trPr>
          <w:trHeight w:val="1021"/>
        </w:trPr>
        <w:tc>
          <w:tcPr>
            <w:tcW w:w="43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  <w:tc>
          <w:tcPr>
            <w:tcW w:w="2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:rsidR="00ED1C27" w:rsidRPr="00ED1C27" w:rsidRDefault="00ED1C27" w:rsidP="00ED1C27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fr-FR"/>
              </w:rPr>
            </w:pPr>
          </w:p>
        </w:tc>
      </w:tr>
    </w:tbl>
    <w:p w:rsidR="00ED1C27" w:rsidRDefault="00ED1C27" w:rsidP="00E35E2A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lang w:eastAsia="fr-FR"/>
        </w:rPr>
      </w:pPr>
    </w:p>
    <w:p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 xml:space="preserve">Adresse </w:t>
      </w:r>
      <w:r>
        <w:rPr>
          <w:rFonts w:ascii="Arial" w:hAnsi="Arial" w:cs="Arial"/>
        </w:rPr>
        <w:t xml:space="preserve">électronique </w:t>
      </w:r>
      <w:r w:rsidRPr="00362B66">
        <w:rPr>
          <w:rFonts w:ascii="Arial" w:hAnsi="Arial" w:cs="Arial"/>
        </w:rPr>
        <w:t>à laquelle notifier la décision relative à l’attribution d</w:t>
      </w:r>
      <w:r>
        <w:rPr>
          <w:rFonts w:ascii="Arial" w:hAnsi="Arial" w:cs="Arial"/>
        </w:rPr>
        <w:t>u marché public</w:t>
      </w:r>
      <w:r w:rsidRPr="00362B66">
        <w:rPr>
          <w:rFonts w:ascii="Arial" w:hAnsi="Arial" w:cs="Arial"/>
        </w:rPr>
        <w:t xml:space="preserve"> :</w:t>
      </w:r>
    </w:p>
    <w:p w:rsidR="001931E8" w:rsidRPr="00362B66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</w:rPr>
      </w:pPr>
      <w:r w:rsidRPr="00362B66">
        <w:rPr>
          <w:rFonts w:ascii="Arial" w:hAnsi="Arial" w:cs="Arial"/>
        </w:rPr>
        <w:t>…………………………………….………………………………………………………</w:t>
      </w:r>
      <w:r>
        <w:rPr>
          <w:rFonts w:ascii="Arial" w:hAnsi="Arial" w:cs="Arial"/>
        </w:rPr>
        <w:t>………………………………………..</w:t>
      </w:r>
    </w:p>
    <w:p w:rsidR="001931E8" w:rsidRPr="004E064B" w:rsidRDefault="001931E8" w:rsidP="001931E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 w:rsidRPr="004E064B">
        <w:rPr>
          <w:rFonts w:ascii="Arial" w:hAnsi="Arial" w:cs="Arial"/>
          <w:i/>
          <w:sz w:val="18"/>
          <w:szCs w:val="18"/>
        </w:rPr>
        <w:t xml:space="preserve">Le candidat reconnaît avoir pris connaissance du mode de notification par </w:t>
      </w:r>
      <w:r>
        <w:rPr>
          <w:rFonts w:ascii="Arial" w:hAnsi="Arial" w:cs="Arial"/>
          <w:i/>
          <w:sz w:val="18"/>
          <w:szCs w:val="18"/>
        </w:rPr>
        <w:t>courrier électronique</w:t>
      </w:r>
      <w:r w:rsidRPr="004E064B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à l’adresse</w:t>
      </w:r>
      <w:r w:rsidRPr="004E064B">
        <w:rPr>
          <w:rFonts w:ascii="Arial" w:hAnsi="Arial" w:cs="Arial"/>
          <w:i/>
          <w:sz w:val="18"/>
          <w:szCs w:val="18"/>
        </w:rPr>
        <w:t xml:space="preserve"> ci-dessus renseigné</w:t>
      </w:r>
      <w:r>
        <w:rPr>
          <w:rFonts w:ascii="Arial" w:hAnsi="Arial" w:cs="Arial"/>
          <w:i/>
          <w:sz w:val="18"/>
          <w:szCs w:val="18"/>
        </w:rPr>
        <w:t>e</w:t>
      </w:r>
      <w:r w:rsidRPr="004E064B">
        <w:rPr>
          <w:rFonts w:ascii="Arial" w:hAnsi="Arial" w:cs="Arial"/>
          <w:i/>
          <w:sz w:val="18"/>
          <w:szCs w:val="18"/>
        </w:rPr>
        <w:t xml:space="preserve"> par lui, de la décision relative à l’attribution d</w:t>
      </w:r>
      <w:r>
        <w:rPr>
          <w:rFonts w:ascii="Arial" w:hAnsi="Arial" w:cs="Arial"/>
          <w:i/>
          <w:sz w:val="18"/>
          <w:szCs w:val="18"/>
        </w:rPr>
        <w:t>u marché public</w:t>
      </w:r>
      <w:r w:rsidRPr="004E064B">
        <w:rPr>
          <w:rFonts w:ascii="Arial" w:hAnsi="Arial" w:cs="Arial"/>
          <w:i/>
          <w:sz w:val="18"/>
          <w:szCs w:val="18"/>
        </w:rPr>
        <w:t>.</w:t>
      </w:r>
    </w:p>
    <w:p w:rsidR="005657F2" w:rsidRDefault="005657F2" w:rsidP="005657F2">
      <w:pPr>
        <w:tabs>
          <w:tab w:val="left" w:pos="851"/>
        </w:tabs>
        <w:jc w:val="both"/>
        <w:rPr>
          <w:rFonts w:ascii="Arial" w:hAnsi="Arial" w:cs="Arial"/>
        </w:rPr>
      </w:pPr>
    </w:p>
    <w:p w:rsidR="00DD29C9" w:rsidRPr="00762BF0" w:rsidRDefault="0062577A" w:rsidP="00762BF0">
      <w:pPr>
        <w:pStyle w:val="fcase1ertab"/>
        <w:numPr>
          <w:ilvl w:val="0"/>
          <w:numId w:val="18"/>
        </w:numPr>
        <w:tabs>
          <w:tab w:val="clear" w:pos="426"/>
          <w:tab w:val="left" w:pos="284"/>
          <w:tab w:val="left" w:pos="851"/>
        </w:tabs>
        <w:spacing w:before="120"/>
        <w:rPr>
          <w:rFonts w:ascii="Arial" w:hAnsi="Arial" w:cs="Arial"/>
        </w:rPr>
      </w:pPr>
      <w:r w:rsidRPr="00762BF0">
        <w:rPr>
          <w:rFonts w:ascii="Arial" w:hAnsi="Arial" w:cs="Arial"/>
          <w:b/>
        </w:rPr>
        <w:t>à exécuter les prestations demandées</w:t>
      </w:r>
      <w:r w:rsidR="001B5A55" w:rsidRPr="00762BF0">
        <w:rPr>
          <w:rFonts w:ascii="Arial" w:hAnsi="Arial" w:cs="Arial"/>
          <w:b/>
        </w:rPr>
        <w:t> </w:t>
      </w:r>
      <w:r w:rsidR="00762BF0" w:rsidRPr="00762BF0">
        <w:rPr>
          <w:rFonts w:ascii="Arial" w:hAnsi="Arial" w:cs="Arial"/>
          <w:b/>
        </w:rPr>
        <w:t>selon les prix indiqués dans l’annexe financière, le Bordereau des Prix (BP), jointe au présent document</w:t>
      </w:r>
    </w:p>
    <w:p w:rsidR="007E0113" w:rsidRDefault="007E0113" w:rsidP="007E0113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6 </w:t>
      </w:r>
      <w:r w:rsidR="004C62BA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 xml:space="preserve"> Avance</w:t>
      </w:r>
    </w:p>
    <w:p w:rsidR="0078435E" w:rsidRDefault="00E306D5" w:rsidP="007E0113">
      <w:pPr>
        <w:pStyle w:val="fcase1ertab"/>
        <w:tabs>
          <w:tab w:val="clear" w:pos="426"/>
          <w:tab w:val="left" w:pos="142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E306D5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titulaire</w:t>
      </w:r>
      <w:r w:rsidRPr="00E306D5">
        <w:rPr>
          <w:rFonts w:ascii="Arial" w:hAnsi="Arial" w:cs="Arial"/>
        </w:rPr>
        <w:t xml:space="preserve">, s’il réunit les conditions précisées au I de l’article R. 2191-3 du code de la commande publique </w:t>
      </w:r>
    </w:p>
    <w:p w:rsidR="00E306D5" w:rsidRPr="0078435E" w:rsidRDefault="00E306D5" w:rsidP="0078435E">
      <w:pPr>
        <w:pStyle w:val="fcase1ertab"/>
        <w:tabs>
          <w:tab w:val="clear" w:pos="426"/>
          <w:tab w:val="left" w:pos="142"/>
          <w:tab w:val="left" w:pos="851"/>
        </w:tabs>
        <w:ind w:left="0" w:firstLine="0"/>
        <w:rPr>
          <w:rFonts w:ascii="Arial" w:hAnsi="Arial" w:cs="Arial"/>
          <w:i/>
        </w:rPr>
      </w:pPr>
      <w:r w:rsidRPr="0078435E">
        <w:rPr>
          <w:rFonts w:ascii="Arial" w:hAnsi="Arial" w:cs="Arial"/>
          <w:i/>
        </w:rPr>
        <w:t>(cocher la case correspondante) :</w:t>
      </w:r>
    </w:p>
    <w:p w:rsidR="007E0113" w:rsidRDefault="00E306D5" w:rsidP="00E306D5">
      <w:pPr>
        <w:pStyle w:val="fcase1ertab"/>
        <w:numPr>
          <w:ilvl w:val="0"/>
          <w:numId w:val="10"/>
        </w:numPr>
        <w:tabs>
          <w:tab w:val="clear" w:pos="426"/>
          <w:tab w:val="left" w:pos="142"/>
          <w:tab w:val="left" w:pos="85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E0113" w:rsidRPr="007E0113">
        <w:rPr>
          <w:rFonts w:ascii="Arial" w:hAnsi="Arial" w:cs="Arial"/>
        </w:rPr>
        <w:t>enonce au bénéfice de l'avance</w:t>
      </w:r>
      <w:r w:rsidR="007E0113">
        <w:rPr>
          <w:rFonts w:ascii="Arial" w:hAnsi="Arial" w:cs="Arial"/>
        </w:rPr>
        <w:t xml:space="preserve"> :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E0113"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E0113" w:rsidRPr="005657F2">
        <w:rPr>
          <w:rFonts w:ascii="Arial" w:hAnsi="Arial" w:cs="Arial"/>
          <w:b/>
        </w:rPr>
        <w:instrText xml:space="preserve"> FORMCHECKBOX </w:instrText>
      </w:r>
      <w:r w:rsidR="00E869E6">
        <w:rPr>
          <w:rFonts w:ascii="Arial" w:hAnsi="Arial" w:cs="Arial"/>
          <w:b/>
        </w:rPr>
      </w:r>
      <w:r w:rsidR="00E869E6">
        <w:rPr>
          <w:rFonts w:ascii="Arial" w:hAnsi="Arial" w:cs="Arial"/>
          <w:b/>
        </w:rPr>
        <w:fldChar w:fldCharType="separate"/>
      </w:r>
      <w:r w:rsidR="007E0113" w:rsidRPr="005657F2">
        <w:rPr>
          <w:rFonts w:ascii="Arial" w:hAnsi="Arial" w:cs="Arial"/>
          <w:b/>
        </w:rPr>
        <w:fldChar w:fldCharType="end"/>
      </w:r>
      <w:r w:rsidR="007E0113">
        <w:rPr>
          <w:rFonts w:ascii="Arial" w:hAnsi="Arial" w:cs="Arial"/>
        </w:rPr>
        <w:t xml:space="preserve"> </w:t>
      </w:r>
      <w:r w:rsidR="007E0113" w:rsidRPr="005657F2">
        <w:rPr>
          <w:rFonts w:ascii="Arial" w:hAnsi="Arial" w:cs="Arial"/>
        </w:rPr>
        <w:tab/>
      </w:r>
      <w:r w:rsidR="007E0113" w:rsidRPr="007E0113">
        <w:rPr>
          <w:rFonts w:ascii="Arial" w:hAnsi="Arial" w:cs="Arial"/>
        </w:rPr>
        <w:t xml:space="preserve"> </w:t>
      </w:r>
    </w:p>
    <w:p w:rsidR="00E20162" w:rsidRDefault="00E306D5" w:rsidP="00E306D5">
      <w:pPr>
        <w:pStyle w:val="fcase1ertab"/>
        <w:numPr>
          <w:ilvl w:val="0"/>
          <w:numId w:val="10"/>
        </w:numPr>
        <w:tabs>
          <w:tab w:val="clear" w:pos="426"/>
          <w:tab w:val="left" w:pos="142"/>
          <w:tab w:val="left" w:pos="85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ne r</w:t>
      </w:r>
      <w:r w:rsidRPr="007E0113">
        <w:rPr>
          <w:rFonts w:ascii="Arial" w:hAnsi="Arial" w:cs="Arial"/>
        </w:rPr>
        <w:t xml:space="preserve">enonce </w:t>
      </w:r>
      <w:r>
        <w:rPr>
          <w:rFonts w:ascii="Arial" w:hAnsi="Arial" w:cs="Arial"/>
        </w:rPr>
        <w:t xml:space="preserve">pas </w:t>
      </w:r>
      <w:r w:rsidRPr="007E0113">
        <w:rPr>
          <w:rFonts w:ascii="Arial" w:hAnsi="Arial" w:cs="Arial"/>
        </w:rPr>
        <w:t>au bénéfice de l'avance</w:t>
      </w:r>
      <w:r>
        <w:rPr>
          <w:rFonts w:ascii="Arial" w:hAnsi="Arial" w:cs="Arial"/>
        </w:rPr>
        <w:t xml:space="preserve"> :     </w:t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="00E869E6">
        <w:rPr>
          <w:rFonts w:ascii="Arial" w:hAnsi="Arial" w:cs="Arial"/>
          <w:b/>
        </w:rPr>
      </w:r>
      <w:r w:rsidR="00E869E6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</w:t>
      </w:r>
    </w:p>
    <w:p w:rsidR="00E306D5" w:rsidRDefault="00E20162" w:rsidP="00E20162">
      <w:pPr>
        <w:pStyle w:val="fcase1ertab"/>
        <w:tabs>
          <w:tab w:val="clear" w:pos="426"/>
          <w:tab w:val="left" w:pos="142"/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E20162">
        <w:rPr>
          <w:rFonts w:ascii="Arial" w:hAnsi="Arial" w:cs="Arial"/>
        </w:rPr>
        <w:t>Le candidat est-il une PME, au sens de la recommandation de la Commission européenne n°2003/361/CE du 6 mai 2003 ?</w:t>
      </w:r>
      <w:r w:rsidR="00E306D5" w:rsidRPr="005657F2">
        <w:rPr>
          <w:rFonts w:ascii="Arial" w:hAnsi="Arial" w:cs="Arial"/>
        </w:rPr>
        <w:tab/>
      </w:r>
    </w:p>
    <w:p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="00E869E6">
        <w:rPr>
          <w:rFonts w:ascii="Arial" w:hAnsi="Arial" w:cs="Arial"/>
          <w:b/>
        </w:rPr>
      </w:r>
      <w:r w:rsidR="00E869E6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oui</w:t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</w:rPr>
        <w:instrText xml:space="preserve"> FORMCHECKBOX </w:instrText>
      </w:r>
      <w:r w:rsidR="00E869E6">
        <w:rPr>
          <w:rFonts w:ascii="Arial" w:hAnsi="Arial" w:cs="Arial"/>
        </w:rPr>
      </w:r>
      <w:r w:rsidR="00E869E6">
        <w:rPr>
          <w:rFonts w:ascii="Arial" w:hAnsi="Arial" w:cs="Arial"/>
        </w:rPr>
        <w:fldChar w:fldCharType="separate"/>
      </w:r>
      <w:r w:rsidRPr="005657F2">
        <w:rPr>
          <w:rFonts w:ascii="Arial" w:hAnsi="Arial" w:cs="Arial"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non</w:t>
      </w:r>
    </w:p>
    <w:p w:rsidR="002F0631" w:rsidRDefault="00B86C02" w:rsidP="002F0631">
      <w:pPr>
        <w:pBdr>
          <w:bottom w:val="single" w:sz="4" w:space="1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7</w:t>
      </w:r>
      <w:r w:rsidR="004C62BA">
        <w:rPr>
          <w:rFonts w:ascii="Arial" w:hAnsi="Arial" w:cs="Arial"/>
          <w:b/>
          <w:sz w:val="22"/>
          <w:szCs w:val="22"/>
        </w:rPr>
        <w:t xml:space="preserve"> -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F0631">
        <w:rPr>
          <w:rFonts w:ascii="Arial" w:hAnsi="Arial" w:cs="Arial"/>
          <w:b/>
          <w:sz w:val="22"/>
          <w:szCs w:val="22"/>
        </w:rPr>
        <w:t>Paiements</w:t>
      </w:r>
    </w:p>
    <w:p w:rsidR="00CC7AF0" w:rsidRDefault="00CC7AF0" w:rsidP="001B2D70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>L</w:t>
      </w:r>
      <w:r w:rsidR="001B2D70">
        <w:rPr>
          <w:rFonts w:ascii="Arial" w:hAnsi="Arial" w:cs="Arial"/>
          <w:color w:val="000000"/>
          <w:lang w:eastAsia="fr-FR"/>
        </w:rPr>
        <w:t>a CGLLS</w:t>
      </w:r>
      <w:r w:rsidRPr="001B2D70">
        <w:rPr>
          <w:rFonts w:ascii="Arial" w:hAnsi="Arial" w:cs="Arial"/>
          <w:color w:val="000000"/>
          <w:lang w:eastAsia="fr-FR"/>
        </w:rPr>
        <w:t xml:space="preserve"> se libérera des sommes dues au titulaire au titre du présent </w:t>
      </w:r>
      <w:r w:rsidR="00755067">
        <w:rPr>
          <w:rFonts w:ascii="Arial" w:hAnsi="Arial" w:cs="Arial"/>
          <w:color w:val="000000"/>
          <w:lang w:eastAsia="fr-FR"/>
        </w:rPr>
        <w:t>marché</w:t>
      </w:r>
      <w:r w:rsidRPr="001B2D70">
        <w:rPr>
          <w:rFonts w:ascii="Arial" w:hAnsi="Arial" w:cs="Arial"/>
          <w:color w:val="000000"/>
          <w:lang w:eastAsia="fr-FR"/>
        </w:rPr>
        <w:t xml:space="preserve"> en faisant porter le montant de celles-ci au crédit : </w:t>
      </w:r>
    </w:p>
    <w:p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Du compte ouvert au nom de : ......................................................................................... </w:t>
      </w:r>
    </w:p>
    <w:p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Désignation du compte à créditer </w:t>
      </w:r>
      <w:r w:rsidRPr="001B2D70">
        <w:rPr>
          <w:rFonts w:ascii="Arial" w:hAnsi="Arial" w:cs="Arial"/>
          <w:b/>
          <w:bCs/>
          <w:color w:val="000000"/>
          <w:lang w:eastAsia="fr-FR"/>
        </w:rPr>
        <w:t xml:space="preserve">(joindre un RIB) </w:t>
      </w:r>
      <w:r w:rsidRPr="001B2D70">
        <w:rPr>
          <w:rFonts w:ascii="Arial" w:hAnsi="Arial" w:cs="Arial"/>
          <w:color w:val="000000"/>
          <w:lang w:eastAsia="fr-FR"/>
        </w:rPr>
        <w:t xml:space="preserve">: </w:t>
      </w:r>
    </w:p>
    <w:p w:rsidR="00CC7AF0" w:rsidRPr="001B2D7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Établissement : ................................................................................................................. </w:t>
      </w:r>
    </w:p>
    <w:p w:rsidR="00CC7AF0" w:rsidRDefault="00CC7AF0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  <w:r w:rsidRPr="001B2D70">
        <w:rPr>
          <w:rFonts w:ascii="Arial" w:hAnsi="Arial" w:cs="Arial"/>
          <w:color w:val="000000"/>
          <w:lang w:eastAsia="fr-FR"/>
        </w:rPr>
        <w:t xml:space="preserve">N° du compte : ................................................................................................................. </w:t>
      </w:r>
    </w:p>
    <w:p w:rsidR="00D35C24" w:rsidRPr="001B2D70" w:rsidRDefault="00D35C24" w:rsidP="001B2D7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uppressAutoHyphens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eastAsia="fr-FR"/>
        </w:rPr>
      </w:pPr>
    </w:p>
    <w:p w:rsidR="009B1CD0" w:rsidRDefault="00CC7AF0" w:rsidP="001B2D70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 w:rsidRPr="001B2D70">
        <w:rPr>
          <w:rFonts w:ascii="Arial" w:hAnsi="Arial" w:cs="Arial"/>
          <w:color w:val="000000"/>
          <w:lang w:eastAsia="fr-FR"/>
        </w:rPr>
        <w:t xml:space="preserve">Le titulaire déposera ses factures sur le portail </w:t>
      </w:r>
      <w:r w:rsidR="001B2D70">
        <w:rPr>
          <w:rFonts w:ascii="Arial" w:hAnsi="Arial" w:cs="Arial"/>
          <w:b/>
          <w:bCs/>
          <w:color w:val="000000"/>
          <w:lang w:eastAsia="fr-FR"/>
        </w:rPr>
        <w:t>Chorus pro.</w:t>
      </w:r>
    </w:p>
    <w:p w:rsidR="00E20162" w:rsidRPr="00E20162" w:rsidRDefault="00E20162" w:rsidP="00E20162">
      <w:pPr>
        <w:tabs>
          <w:tab w:val="left" w:pos="851"/>
        </w:tabs>
        <w:spacing w:before="240"/>
        <w:jc w:val="both"/>
        <w:rPr>
          <w:rFonts w:ascii="Arial" w:hAnsi="Arial" w:cs="Arial"/>
          <w:i/>
        </w:rPr>
      </w:pPr>
      <w:r w:rsidRPr="00E20162">
        <w:rPr>
          <w:rFonts w:ascii="Arial" w:hAnsi="Arial" w:cs="Arial"/>
          <w:b/>
        </w:rPr>
        <w:t>Cession ou nantissement de la créance issue d</w:t>
      </w:r>
      <w:r w:rsidR="00755067">
        <w:rPr>
          <w:rFonts w:ascii="Arial" w:hAnsi="Arial" w:cs="Arial"/>
          <w:b/>
        </w:rPr>
        <w:t>u marché</w:t>
      </w:r>
      <w:r w:rsidRPr="00E20162">
        <w:rPr>
          <w:rFonts w:ascii="Arial" w:hAnsi="Arial" w:cs="Arial"/>
          <w:b/>
        </w:rPr>
        <w:t xml:space="preserve"> au moment de la notification*</w:t>
      </w:r>
    </w:p>
    <w:p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rPr>
          <w:rFonts w:ascii="Arial" w:hAnsi="Arial" w:cs="Arial"/>
        </w:rPr>
      </w:pPr>
      <w:r w:rsidRPr="00E20162">
        <w:rPr>
          <w:rFonts w:ascii="Arial" w:hAnsi="Arial" w:cs="Arial"/>
        </w:rPr>
        <w:t xml:space="preserve">Le titulaire souhaite-t-il nantir ou céder la créance issue du présent </w:t>
      </w:r>
      <w:r w:rsidR="00755067">
        <w:rPr>
          <w:rFonts w:ascii="Arial" w:hAnsi="Arial" w:cs="Arial"/>
        </w:rPr>
        <w:t xml:space="preserve">marché </w:t>
      </w:r>
      <w:r w:rsidRPr="00E20162">
        <w:rPr>
          <w:rFonts w:ascii="Arial" w:hAnsi="Arial" w:cs="Arial"/>
        </w:rPr>
        <w:t>conformément aux articles R. 2191-45 à R.2191-63 du code de la commande publique ?</w:t>
      </w:r>
    </w:p>
    <w:p w:rsidR="00E20162" w:rsidRPr="00E20162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657F2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  <w:b/>
        </w:rPr>
        <w:instrText xml:space="preserve"> FORMCHECKBOX </w:instrText>
      </w:r>
      <w:r w:rsidR="00E869E6">
        <w:rPr>
          <w:rFonts w:ascii="Arial" w:hAnsi="Arial" w:cs="Arial"/>
          <w:b/>
        </w:rPr>
      </w:r>
      <w:r w:rsidR="00E869E6">
        <w:rPr>
          <w:rFonts w:ascii="Arial" w:hAnsi="Arial" w:cs="Arial"/>
          <w:b/>
        </w:rPr>
        <w:fldChar w:fldCharType="separate"/>
      </w:r>
      <w:r w:rsidRPr="005657F2">
        <w:rPr>
          <w:rFonts w:ascii="Arial" w:hAnsi="Arial" w:cs="Arial"/>
          <w:b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oui</w:t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657F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57F2">
        <w:rPr>
          <w:rFonts w:ascii="Arial" w:hAnsi="Arial" w:cs="Arial"/>
        </w:rPr>
        <w:instrText xml:space="preserve"> FORMCHECKBOX </w:instrText>
      </w:r>
      <w:r w:rsidR="00E869E6">
        <w:rPr>
          <w:rFonts w:ascii="Arial" w:hAnsi="Arial" w:cs="Arial"/>
        </w:rPr>
      </w:r>
      <w:r w:rsidR="00E869E6">
        <w:rPr>
          <w:rFonts w:ascii="Arial" w:hAnsi="Arial" w:cs="Arial"/>
        </w:rPr>
        <w:fldChar w:fldCharType="separate"/>
      </w:r>
      <w:r w:rsidRPr="005657F2">
        <w:rPr>
          <w:rFonts w:ascii="Arial" w:hAnsi="Arial" w:cs="Arial"/>
        </w:rPr>
        <w:fldChar w:fldCharType="end"/>
      </w:r>
      <w:r w:rsidRPr="005657F2">
        <w:rPr>
          <w:rFonts w:ascii="Arial" w:hAnsi="Arial" w:cs="Arial"/>
        </w:rPr>
        <w:tab/>
      </w:r>
      <w:r>
        <w:rPr>
          <w:rFonts w:ascii="Arial" w:hAnsi="Arial" w:cs="Arial"/>
        </w:rPr>
        <w:t>non</w:t>
      </w:r>
    </w:p>
    <w:p w:rsidR="00E20162" w:rsidRPr="0078435E" w:rsidRDefault="00E20162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  <w:i/>
        </w:rPr>
      </w:pPr>
      <w:r w:rsidRPr="0078435E">
        <w:rPr>
          <w:rFonts w:ascii="Arial" w:hAnsi="Arial" w:cs="Arial"/>
          <w:i/>
        </w:rPr>
        <w:t xml:space="preserve">*Le titulaire est informé qu’il pourra demander le nantissement ou la cession de sa créance en cours d’exécution </w:t>
      </w:r>
      <w:r w:rsidR="00755067">
        <w:rPr>
          <w:rFonts w:ascii="Arial" w:hAnsi="Arial" w:cs="Arial"/>
          <w:i/>
        </w:rPr>
        <w:t>du marché</w:t>
      </w:r>
      <w:r w:rsidRPr="0078435E">
        <w:rPr>
          <w:rFonts w:ascii="Arial" w:hAnsi="Arial" w:cs="Arial"/>
          <w:i/>
        </w:rPr>
        <w:t>.</w:t>
      </w:r>
    </w:p>
    <w:p w:rsidR="004C62BA" w:rsidRDefault="004C62BA" w:rsidP="006D0D2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 xml:space="preserve">Signature </w:t>
      </w:r>
      <w:r w:rsidR="00755067">
        <w:rPr>
          <w:rFonts w:ascii="Arial" w:hAnsi="Arial" w:cs="Arial"/>
          <w:b/>
          <w:sz w:val="22"/>
          <w:szCs w:val="22"/>
        </w:rPr>
        <w:t>du marché public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par le titulaire individuel ou, en cas de groupement, le mandataire dûment habilité ou chaque membre du groupement</w:t>
      </w:r>
    </w:p>
    <w:p w:rsidR="004C62BA" w:rsidRPr="00E20162" w:rsidRDefault="004C62BA" w:rsidP="00E20162">
      <w:pPr>
        <w:pStyle w:val="fcasegauche"/>
        <w:tabs>
          <w:tab w:val="left" w:pos="426"/>
          <w:tab w:val="left" w:pos="851"/>
        </w:tabs>
        <w:spacing w:before="120" w:after="0"/>
        <w:ind w:left="0" w:firstLine="0"/>
        <w:jc w:val="left"/>
        <w:rPr>
          <w:rFonts w:ascii="Arial" w:hAnsi="Arial" w:cs="Arial"/>
        </w:rPr>
      </w:pPr>
    </w:p>
    <w:p w:rsidR="00332B12" w:rsidRDefault="004C62BA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ab/>
      </w:r>
      <w:r w:rsidR="006D0D20">
        <w:rPr>
          <w:rFonts w:ascii="Arial" w:hAnsi="Arial" w:cs="Arial"/>
          <w:b/>
          <w:sz w:val="22"/>
          <w:szCs w:val="22"/>
        </w:rPr>
        <w:t>a)</w:t>
      </w:r>
      <w:r w:rsidR="00332B12">
        <w:rPr>
          <w:rFonts w:ascii="Arial" w:hAnsi="Arial" w:cs="Arial"/>
          <w:b/>
          <w:sz w:val="22"/>
          <w:szCs w:val="22"/>
        </w:rPr>
        <w:t xml:space="preserve"> Signature d</w:t>
      </w:r>
      <w:r w:rsidR="00755067">
        <w:rPr>
          <w:rFonts w:ascii="Arial" w:hAnsi="Arial" w:cs="Arial"/>
          <w:b/>
          <w:sz w:val="22"/>
          <w:szCs w:val="22"/>
        </w:rPr>
        <w:t>u marché</w:t>
      </w:r>
      <w:r w:rsidR="00332B12">
        <w:rPr>
          <w:rFonts w:ascii="Arial" w:hAnsi="Arial" w:cs="Arial"/>
          <w:b/>
          <w:sz w:val="22"/>
          <w:szCs w:val="22"/>
        </w:rPr>
        <w:t xml:space="preserve"> par le </w:t>
      </w:r>
      <w:r w:rsidR="00332B12" w:rsidRPr="006D0D20">
        <w:rPr>
          <w:rFonts w:ascii="Arial" w:hAnsi="Arial" w:cs="Arial"/>
          <w:b/>
          <w:sz w:val="22"/>
          <w:szCs w:val="22"/>
          <w:u w:val="single"/>
        </w:rPr>
        <w:t>titulaire individuel </w:t>
      </w:r>
      <w:r w:rsidR="00332B12"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4951B1">
        <w:tc>
          <w:tcPr>
            <w:tcW w:w="464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4951B1">
        <w:trPr>
          <w:trHeight w:val="1021"/>
        </w:trPr>
        <w:tc>
          <w:tcPr>
            <w:tcW w:w="464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  <w:p w:rsidR="004C62BA" w:rsidRDefault="004C62BA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2904AF" w:rsidRDefault="002904AF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BC0ADF" w:rsidRDefault="00BC0ADF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:rsidR="00332B12" w:rsidRDefault="004C62BA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ab/>
      </w:r>
      <w:r w:rsidR="006D0D20">
        <w:rPr>
          <w:rFonts w:ascii="Arial" w:hAnsi="Arial" w:cs="Arial"/>
          <w:b/>
          <w:sz w:val="22"/>
          <w:szCs w:val="22"/>
        </w:rPr>
        <w:t>b)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332B12">
        <w:rPr>
          <w:rFonts w:ascii="Arial" w:hAnsi="Arial" w:cs="Arial"/>
          <w:b/>
          <w:sz w:val="22"/>
          <w:szCs w:val="22"/>
        </w:rPr>
        <w:t xml:space="preserve">Signature </w:t>
      </w:r>
      <w:r w:rsidR="00755067">
        <w:rPr>
          <w:rFonts w:ascii="Arial" w:hAnsi="Arial" w:cs="Arial"/>
          <w:b/>
          <w:sz w:val="22"/>
          <w:szCs w:val="22"/>
        </w:rPr>
        <w:t>du marché</w:t>
      </w:r>
      <w:r w:rsidR="00332B12">
        <w:rPr>
          <w:rFonts w:ascii="Arial" w:hAnsi="Arial" w:cs="Arial"/>
          <w:b/>
          <w:sz w:val="22"/>
          <w:szCs w:val="22"/>
        </w:rPr>
        <w:t xml:space="preserve"> en cas de </w:t>
      </w:r>
      <w:r w:rsidR="00332B12" w:rsidRPr="006D0D20">
        <w:rPr>
          <w:rFonts w:ascii="Arial" w:hAnsi="Arial" w:cs="Arial"/>
          <w:b/>
          <w:sz w:val="22"/>
          <w:szCs w:val="22"/>
          <w:u w:val="single"/>
        </w:rPr>
        <w:t>groupement </w:t>
      </w:r>
      <w:r w:rsidR="00332B12">
        <w:rPr>
          <w:rFonts w:ascii="Arial" w:hAnsi="Arial" w:cs="Arial"/>
          <w:b/>
          <w:sz w:val="22"/>
          <w:szCs w:val="22"/>
        </w:rPr>
        <w:t>:</w:t>
      </w:r>
    </w:p>
    <w:p w:rsidR="00332B12" w:rsidRDefault="00332B12" w:rsidP="006C4338">
      <w:pPr>
        <w:tabs>
          <w:tab w:val="left" w:pos="851"/>
        </w:tabs>
        <w:jc w:val="both"/>
      </w:pPr>
    </w:p>
    <w:p w:rsidR="009B1CD0" w:rsidRDefault="002904AF" w:rsidP="00C630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 xml:space="preserve">es membres </w:t>
      </w:r>
      <w:r>
        <w:rPr>
          <w:rFonts w:ascii="Arial" w:hAnsi="Arial" w:cs="Arial"/>
        </w:rPr>
        <w:t xml:space="preserve">du groupement d’opérateurs économiques </w:t>
      </w:r>
      <w:r w:rsidR="00036500">
        <w:rPr>
          <w:rFonts w:ascii="Arial" w:hAnsi="Arial" w:cs="Arial"/>
        </w:rPr>
        <w:t xml:space="preserve">désignent le mandataire suivant </w:t>
      </w:r>
      <w:r w:rsidR="00036500" w:rsidRPr="009B45B9">
        <w:rPr>
          <w:rFonts w:ascii="Arial" w:hAnsi="Arial" w:cs="Arial"/>
          <w:i/>
          <w:sz w:val="18"/>
          <w:szCs w:val="18"/>
        </w:rPr>
        <w:t>(</w:t>
      </w:r>
      <w:hyperlink r:id="rId13" w:history="1">
        <w:r w:rsidR="00036500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 R. 2142-23</w:t>
        </w:r>
      </w:hyperlink>
      <w:r w:rsidR="00036500">
        <w:rPr>
          <w:rFonts w:ascii="Arial" w:hAnsi="Arial" w:cs="Arial"/>
          <w:i/>
          <w:sz w:val="18"/>
          <w:szCs w:val="18"/>
        </w:rPr>
        <w:t xml:space="preserve"> </w:t>
      </w:r>
      <w:r w:rsidR="00D90A00">
        <w:rPr>
          <w:rFonts w:ascii="Arial" w:hAnsi="Arial" w:cs="Arial"/>
          <w:i/>
          <w:sz w:val="18"/>
          <w:szCs w:val="18"/>
        </w:rPr>
        <w:t xml:space="preserve">ou </w:t>
      </w:r>
      <w:hyperlink r:id="rId14" w:history="1">
        <w:r w:rsidR="009D661E" w:rsidRPr="009D661E"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 w:rsidR="009D661E">
        <w:rPr>
          <w:rFonts w:ascii="Arial" w:hAnsi="Arial" w:cs="Arial"/>
          <w:i/>
          <w:sz w:val="18"/>
          <w:szCs w:val="18"/>
        </w:rPr>
        <w:t xml:space="preserve"> du code de la commande publique</w:t>
      </w:r>
      <w:r w:rsidR="00036500">
        <w:rPr>
          <w:rFonts w:ascii="Arial" w:hAnsi="Arial" w:cs="Arial"/>
          <w:i/>
          <w:sz w:val="18"/>
          <w:szCs w:val="18"/>
        </w:rPr>
        <w:t>) </w:t>
      </w:r>
      <w:r w:rsidR="00036500">
        <w:rPr>
          <w:rFonts w:ascii="Arial" w:hAnsi="Arial" w:cs="Arial"/>
          <w:sz w:val="18"/>
          <w:szCs w:val="18"/>
        </w:rPr>
        <w:t>:</w:t>
      </w:r>
    </w:p>
    <w:p w:rsidR="00036500" w:rsidRPr="009B45B9" w:rsidRDefault="00036500" w:rsidP="005846FB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 w:rsidRPr="009B45B9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:rsidR="00036500" w:rsidRDefault="004A7169" w:rsidP="00710FD6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En cas de groupement conjoint, </w:t>
      </w:r>
      <w:r w:rsidR="00036500">
        <w:rPr>
          <w:rFonts w:ascii="Arial" w:hAnsi="Arial" w:cs="Arial"/>
        </w:rPr>
        <w:t xml:space="preserve">le mandataire </w:t>
      </w:r>
      <w:r>
        <w:rPr>
          <w:rFonts w:ascii="Arial" w:hAnsi="Arial" w:cs="Arial"/>
        </w:rPr>
        <w:t xml:space="preserve">du groupement </w:t>
      </w:r>
      <w:r w:rsidR="00036500">
        <w:rPr>
          <w:rFonts w:ascii="Arial" w:hAnsi="Arial" w:cs="Arial"/>
        </w:rPr>
        <w:t>est :</w:t>
      </w:r>
    </w:p>
    <w:p w:rsidR="00036500" w:rsidRDefault="00036500" w:rsidP="00E47798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54C0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869E6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869E6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9B1CD0" w:rsidRDefault="009B1CD0" w:rsidP="0083205E">
      <w:pPr>
        <w:tabs>
          <w:tab w:val="left" w:pos="851"/>
        </w:tabs>
        <w:rPr>
          <w:rFonts w:ascii="Arial" w:hAnsi="Arial" w:cs="Arial"/>
        </w:rPr>
      </w:pPr>
    </w:p>
    <w:p w:rsidR="001C733C" w:rsidRDefault="001C733C" w:rsidP="00CD46CC">
      <w:pPr>
        <w:tabs>
          <w:tab w:val="left" w:pos="851"/>
        </w:tabs>
        <w:rPr>
          <w:rFonts w:ascii="Arial" w:hAnsi="Arial" w:cs="Arial"/>
        </w:rPr>
      </w:pPr>
    </w:p>
    <w:p w:rsidR="002904AF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869E6">
        <w:fldChar w:fldCharType="separate"/>
      </w:r>
      <w:r>
        <w:fldChar w:fldCharType="end"/>
      </w:r>
      <w:r>
        <w:t xml:space="preserve"> </w:t>
      </w:r>
      <w:r w:rsidR="001C733C">
        <w:rPr>
          <w:rFonts w:ascii="Arial" w:hAnsi="Arial" w:cs="Arial"/>
        </w:rPr>
        <w:t>Les membres du groupement</w:t>
      </w:r>
      <w:r>
        <w:rPr>
          <w:rFonts w:ascii="Arial" w:hAnsi="Arial" w:cs="Arial"/>
        </w:rPr>
        <w:t xml:space="preserve"> ont donné mandat</w:t>
      </w:r>
      <w:r w:rsidR="007F68A6">
        <w:rPr>
          <w:rFonts w:ascii="Arial" w:hAnsi="Arial" w:cs="Arial"/>
        </w:rPr>
        <w:t xml:space="preserve"> au mandataire, qui signe le présent acte d’engagement</w:t>
      </w:r>
      <w:r w:rsidR="002904AF">
        <w:rPr>
          <w:rFonts w:ascii="Arial" w:hAnsi="Arial" w:cs="Arial"/>
        </w:rPr>
        <w:t> :</w:t>
      </w:r>
    </w:p>
    <w:p w:rsidR="001C733C" w:rsidRDefault="001C733C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 xml:space="preserve">(Cocher la </w:t>
      </w:r>
      <w:r w:rsidR="002904AF">
        <w:rPr>
          <w:rFonts w:ascii="Arial" w:hAnsi="Arial" w:cs="Arial"/>
          <w:i/>
          <w:sz w:val="18"/>
          <w:szCs w:val="18"/>
        </w:rPr>
        <w:t xml:space="preserve">ou les </w:t>
      </w:r>
      <w:r>
        <w:rPr>
          <w:rFonts w:ascii="Arial" w:hAnsi="Arial" w:cs="Arial"/>
          <w:i/>
          <w:sz w:val="18"/>
          <w:szCs w:val="18"/>
        </w:rPr>
        <w:t>case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 xml:space="preserve"> correspondante</w:t>
      </w:r>
      <w:r w:rsidR="002904AF">
        <w:rPr>
          <w:rFonts w:ascii="Arial" w:hAnsi="Arial" w:cs="Arial"/>
          <w:i/>
          <w:sz w:val="18"/>
          <w:szCs w:val="18"/>
        </w:rPr>
        <w:t>s</w:t>
      </w:r>
      <w:r>
        <w:rPr>
          <w:rFonts w:ascii="Arial" w:hAnsi="Arial" w:cs="Arial"/>
          <w:i/>
          <w:sz w:val="18"/>
          <w:szCs w:val="18"/>
        </w:rPr>
        <w:t>.)</w:t>
      </w:r>
    </w:p>
    <w:p w:rsidR="001C733C" w:rsidRDefault="001C733C" w:rsidP="00A854F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04AF" w:rsidRDefault="001C733C" w:rsidP="00A854F6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869E6">
        <w:fldChar w:fldCharType="separate"/>
      </w:r>
      <w:r>
        <w:fldChar w:fldCharType="end"/>
      </w:r>
      <w:r>
        <w:tab/>
      </w:r>
      <w:r w:rsidR="002904AF">
        <w:rPr>
          <w:rFonts w:ascii="Arial" w:hAnsi="Arial" w:cs="Arial"/>
        </w:rPr>
        <w:t>pour signer le présent acte d’engagement en leur nom et pour leur compte</w:t>
      </w:r>
      <w:r w:rsidR="007F68A6">
        <w:rPr>
          <w:rFonts w:ascii="Arial" w:hAnsi="Arial" w:cs="Arial"/>
        </w:rPr>
        <w:t xml:space="preserve">, </w:t>
      </w:r>
      <w:r w:rsidR="0021527A">
        <w:rPr>
          <w:rFonts w:ascii="Arial" w:hAnsi="Arial" w:cs="Arial"/>
        </w:rPr>
        <w:t xml:space="preserve">pour les représenter vis-à-vis de l’acheteur </w:t>
      </w:r>
      <w:r w:rsidR="007F68A6">
        <w:rPr>
          <w:rFonts w:ascii="Arial" w:hAnsi="Arial" w:cs="Arial"/>
        </w:rPr>
        <w:t>et pour coordonner l’ensemble des prestations</w:t>
      </w:r>
      <w:r w:rsidR="00C84A14">
        <w:rPr>
          <w:rFonts w:ascii="Arial" w:hAnsi="Arial" w:cs="Arial"/>
        </w:rPr>
        <w:t>,</w:t>
      </w:r>
    </w:p>
    <w:p w:rsidR="002904AF" w:rsidRDefault="002904AF" w:rsidP="00A854F6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document)</w:t>
      </w:r>
    </w:p>
    <w:p w:rsidR="002904AF" w:rsidRDefault="002904AF" w:rsidP="00A854F6">
      <w:pPr>
        <w:tabs>
          <w:tab w:val="left" w:pos="851"/>
        </w:tabs>
        <w:rPr>
          <w:rFonts w:ascii="Arial" w:hAnsi="Arial" w:cs="Arial"/>
        </w:rPr>
      </w:pPr>
    </w:p>
    <w:p w:rsidR="002904AF" w:rsidRDefault="002904AF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869E6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pour signer, en leur nom et pour leur compte, les modifications ultérieures du mar</w:t>
      </w:r>
      <w:r w:rsidR="0021527A">
        <w:rPr>
          <w:rFonts w:ascii="Arial" w:hAnsi="Arial" w:cs="Arial"/>
        </w:rPr>
        <w:t>ché public</w:t>
      </w:r>
      <w:r w:rsidR="00C84A14">
        <w:rPr>
          <w:rFonts w:ascii="Arial" w:hAnsi="Arial" w:cs="Arial"/>
        </w:rPr>
        <w:t>,</w:t>
      </w:r>
    </w:p>
    <w:p w:rsidR="00BE6078" w:rsidRDefault="009D661E" w:rsidP="00A854F6"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(joindre les pouvoirs en annexe du présent document)</w:t>
      </w:r>
    </w:p>
    <w:p w:rsidR="002904AF" w:rsidRDefault="002904AF" w:rsidP="00A854F6">
      <w:pPr>
        <w:tabs>
          <w:tab w:val="left" w:pos="851"/>
        </w:tabs>
        <w:rPr>
          <w:rFonts w:ascii="Arial" w:hAnsi="Arial" w:cs="Arial"/>
          <w:iCs/>
        </w:rPr>
      </w:pPr>
    </w:p>
    <w:p w:rsidR="002904AF" w:rsidRPr="004C62BA" w:rsidRDefault="002904AF" w:rsidP="00A854F6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869E6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  <w:t>ont donné mandat au mandataire dans les conditions définies par les pouvoirs joints en annexe</w:t>
      </w:r>
      <w:r w:rsidR="009D661E">
        <w:rPr>
          <w:rFonts w:ascii="Arial" w:hAnsi="Arial" w:cs="Arial"/>
        </w:rPr>
        <w:t>.</w:t>
      </w:r>
    </w:p>
    <w:p w:rsidR="002904AF" w:rsidRDefault="002904AF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1C733C" w:rsidRDefault="001C733C" w:rsidP="00A854F6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:rsidR="00036500" w:rsidRDefault="0021527A" w:rsidP="00A854F6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869E6"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</w:t>
      </w:r>
      <w:r w:rsidR="00036500">
        <w:rPr>
          <w:rFonts w:ascii="Arial" w:hAnsi="Arial" w:cs="Arial"/>
        </w:rPr>
        <w:t>es membres du groupement</w:t>
      </w:r>
      <w:r w:rsidR="00332B12">
        <w:rPr>
          <w:rFonts w:ascii="Arial" w:hAnsi="Arial" w:cs="Arial"/>
        </w:rPr>
        <w:t>, qui signent le présent acte d’engagement</w:t>
      </w:r>
      <w:r w:rsidR="00036500">
        <w:rPr>
          <w:rFonts w:ascii="Arial" w:hAnsi="Arial" w:cs="Arial"/>
        </w:rPr>
        <w:t> :</w:t>
      </w:r>
    </w:p>
    <w:p w:rsidR="00036500" w:rsidRDefault="00036500" w:rsidP="00A854F6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:rsidR="00036500" w:rsidRDefault="00036500" w:rsidP="00A854F6">
      <w:pPr>
        <w:tabs>
          <w:tab w:val="left" w:pos="851"/>
        </w:tabs>
        <w:rPr>
          <w:rFonts w:ascii="Arial" w:hAnsi="Arial" w:cs="Arial"/>
        </w:rPr>
      </w:pPr>
    </w:p>
    <w:p w:rsidR="00AE7831" w:rsidRDefault="00AE7831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869E6">
        <w:fldChar w:fldCharType="separate"/>
      </w:r>
      <w:r>
        <w:fldChar w:fldCharType="end"/>
      </w:r>
      <w:r>
        <w:tab/>
      </w:r>
      <w:r>
        <w:rPr>
          <w:rFonts w:ascii="Arial" w:hAnsi="Arial" w:cs="Arial"/>
        </w:rPr>
        <w:t>donnent mandat au mandataire, qui l’accepte, pour les représenter vis-à-vis de l’acheteur et pour coordonner l’ensemble des prestations</w:t>
      </w:r>
      <w:r w:rsidR="00C84A14">
        <w:rPr>
          <w:rFonts w:ascii="Arial" w:hAnsi="Arial" w:cs="Arial"/>
        </w:rPr>
        <w:t>,</w:t>
      </w:r>
    </w:p>
    <w:p w:rsidR="00AE7831" w:rsidRDefault="00AE7831" w:rsidP="00A854F6">
      <w:pPr>
        <w:tabs>
          <w:tab w:val="left" w:pos="851"/>
        </w:tabs>
        <w:ind w:left="1701" w:hanging="850"/>
        <w:jc w:val="both"/>
      </w:pPr>
    </w:p>
    <w:p w:rsidR="00036500" w:rsidRDefault="00036500" w:rsidP="00A854F6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E869E6">
        <w:fldChar w:fldCharType="separate"/>
      </w:r>
      <w:r>
        <w:fldChar w:fldCharType="end"/>
      </w:r>
      <w:r>
        <w:rPr>
          <w:rFonts w:ascii="Arial" w:hAnsi="Arial" w:cs="Arial"/>
        </w:rPr>
        <w:tab/>
        <w:t xml:space="preserve">donnent mandat au mandataire, qui l’accepte, pour signer, en leur nom et pour leur compte, </w:t>
      </w:r>
      <w:r w:rsidR="004A7169">
        <w:rPr>
          <w:rFonts w:ascii="Arial" w:hAnsi="Arial" w:cs="Arial"/>
        </w:rPr>
        <w:t>les</w:t>
      </w:r>
      <w:r>
        <w:rPr>
          <w:rFonts w:ascii="Arial" w:hAnsi="Arial" w:cs="Arial"/>
        </w:rPr>
        <w:t xml:space="preserve"> modifications ultérieures du marché </w:t>
      </w:r>
      <w:r w:rsidR="00930A5C">
        <w:rPr>
          <w:rFonts w:ascii="Arial" w:hAnsi="Arial" w:cs="Arial"/>
        </w:rPr>
        <w:t>public</w:t>
      </w:r>
      <w:r w:rsidR="00C84A14">
        <w:rPr>
          <w:rFonts w:ascii="Arial" w:hAnsi="Arial" w:cs="Arial"/>
        </w:rPr>
        <w:t>,</w:t>
      </w:r>
    </w:p>
    <w:p w:rsidR="00036500" w:rsidRDefault="00036500" w:rsidP="00A854F6">
      <w:pPr>
        <w:tabs>
          <w:tab w:val="left" w:pos="851"/>
        </w:tabs>
        <w:rPr>
          <w:rFonts w:ascii="Arial" w:hAnsi="Arial" w:cs="Arial"/>
          <w:iCs/>
        </w:rPr>
      </w:pPr>
    </w:p>
    <w:p w:rsidR="00036500" w:rsidRDefault="00844DAA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 w:rsidR="00036500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>
        <w:instrText xml:space="preserve"> FORMCHECKBOX </w:instrText>
      </w:r>
      <w:r w:rsidR="00E869E6">
        <w:fldChar w:fldCharType="separate"/>
      </w:r>
      <w:r w:rsidR="00036500">
        <w:fldChar w:fldCharType="end"/>
      </w:r>
      <w:r w:rsidR="00036500">
        <w:rPr>
          <w:rFonts w:ascii="Arial" w:hAnsi="Arial" w:cs="Arial"/>
          <w:i/>
          <w:iCs/>
        </w:rPr>
        <w:t xml:space="preserve"> </w:t>
      </w:r>
      <w:r w:rsidR="00036500">
        <w:rPr>
          <w:rFonts w:ascii="Arial" w:hAnsi="Arial" w:cs="Arial"/>
        </w:rPr>
        <w:tab/>
        <w:t>donnent mandat au mandataire dans les conditions définies ci-dessous</w:t>
      </w:r>
      <w:r>
        <w:rPr>
          <w:rFonts w:ascii="Arial" w:hAnsi="Arial" w:cs="Arial"/>
        </w:rPr>
        <w:t> :</w:t>
      </w:r>
    </w:p>
    <w:p w:rsidR="00036500" w:rsidRDefault="00844DAA" w:rsidP="00A854F6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="00036500">
        <w:rPr>
          <w:rFonts w:ascii="Arial" w:hAnsi="Arial" w:cs="Arial"/>
          <w:i/>
          <w:sz w:val="18"/>
          <w:szCs w:val="18"/>
        </w:rPr>
        <w:t>(Donner des précisions sur l’étendue du mandat.)</w:t>
      </w:r>
    </w:p>
    <w:p w:rsidR="0082207E" w:rsidRDefault="0082207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762BF0" w:rsidRDefault="00762BF0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762BF0" w:rsidRDefault="00762BF0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762BF0" w:rsidRDefault="00762BF0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:rsidR="0082207E" w:rsidRDefault="0082207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tbl>
      <w:tblPr>
        <w:tblW w:w="10394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2C586B">
        <w:tc>
          <w:tcPr>
            <w:tcW w:w="464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C586B">
        <w:trPr>
          <w:trHeight w:val="1034"/>
        </w:trPr>
        <w:tc>
          <w:tcPr>
            <w:tcW w:w="4644" w:type="dxa"/>
            <w:shd w:val="clear" w:color="auto" w:fill="B4C6E7" w:themeFill="accent1" w:themeFillTint="66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B4C6E7" w:themeFill="accent1" w:themeFillTint="66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B4C6E7" w:themeFill="accent1" w:themeFillTint="66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C586B">
        <w:trPr>
          <w:trHeight w:val="1133"/>
        </w:trPr>
        <w:tc>
          <w:tcPr>
            <w:tcW w:w="464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auto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56BD2" w:rsidTr="002C586B">
        <w:trPr>
          <w:trHeight w:val="1133"/>
        </w:trPr>
        <w:tc>
          <w:tcPr>
            <w:tcW w:w="4644" w:type="dxa"/>
            <w:shd w:val="clear" w:color="auto" w:fill="B4C6E7" w:themeFill="accent1" w:themeFillTint="66"/>
          </w:tcPr>
          <w:p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shd w:val="clear" w:color="auto" w:fill="B4C6E7" w:themeFill="accent1" w:themeFillTint="66"/>
          </w:tcPr>
          <w:p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shd w:val="clear" w:color="auto" w:fill="B4C6E7" w:themeFill="accent1" w:themeFillTint="66"/>
          </w:tcPr>
          <w:p w:rsidR="00F56BD2" w:rsidRDefault="00F56BD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32B12" w:rsidRDefault="00332B12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p w:rsidR="006D0D20" w:rsidRDefault="006D0D20" w:rsidP="006D0D2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-142"/>
          <w:tab w:val="left" w:pos="851"/>
          <w:tab w:val="left" w:pos="4111"/>
        </w:tabs>
        <w:spacing w:before="240"/>
        <w:jc w:val="both"/>
      </w:pPr>
      <w:r>
        <w:rPr>
          <w:rFonts w:ascii="Arial" w:hAnsi="Arial" w:cs="Arial"/>
          <w:b/>
          <w:sz w:val="22"/>
          <w:szCs w:val="22"/>
        </w:rPr>
        <w:t>Signature d</w:t>
      </w:r>
      <w:r w:rsidR="00755067">
        <w:rPr>
          <w:rFonts w:ascii="Arial" w:hAnsi="Arial" w:cs="Arial"/>
          <w:b/>
          <w:sz w:val="22"/>
          <w:szCs w:val="22"/>
        </w:rPr>
        <w:t xml:space="preserve">u marché </w:t>
      </w:r>
      <w:r>
        <w:rPr>
          <w:rFonts w:ascii="Arial" w:hAnsi="Arial" w:cs="Arial"/>
          <w:b/>
          <w:bCs/>
          <w:sz w:val="22"/>
          <w:szCs w:val="22"/>
        </w:rPr>
        <w:t>par l’Acheteur</w:t>
      </w:r>
    </w:p>
    <w:p w:rsidR="008F24EA" w:rsidRDefault="008F24EA" w:rsidP="009B45B9">
      <w:pPr>
        <w:pStyle w:val="fcase2metab"/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</w:t>
      </w:r>
      <w:r w:rsidR="008B2A38">
        <w:rPr>
          <w:rFonts w:ascii="Arial" w:hAnsi="Arial" w:cs="Arial"/>
          <w:b/>
          <w:caps/>
        </w:rPr>
        <w:t>É</w:t>
      </w:r>
      <w:r w:rsidR="008B2A38">
        <w:rPr>
          <w:rFonts w:ascii="Arial" w:hAnsi="Arial" w:cs="Arial"/>
          <w:b/>
        </w:rPr>
        <w:t>tat</w:t>
      </w:r>
      <w:r>
        <w:rPr>
          <w:rFonts w:ascii="Arial" w:hAnsi="Arial" w:cs="Arial"/>
          <w:b/>
        </w:rPr>
        <w:t xml:space="preserve"> et ses établissements :</w:t>
      </w:r>
    </w:p>
    <w:p w:rsidR="00EE7492" w:rsidRDefault="00414A1B" w:rsidP="009B45B9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:rsidR="00121130" w:rsidRDefault="0012113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:rsidR="00121130" w:rsidRDefault="0012113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:rsidR="006D0D20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 : …………………… </w:t>
      </w:r>
    </w:p>
    <w:p w:rsidR="006D0D20" w:rsidRDefault="006D0D2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</w:p>
    <w:p w:rsidR="009B1CD0" w:rsidRDefault="006D0D2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>L</w:t>
      </w:r>
      <w:r w:rsidR="009B1CD0">
        <w:rPr>
          <w:rFonts w:ascii="Arial" w:hAnsi="Arial" w:cs="Arial"/>
        </w:rPr>
        <w:t>e …………………</w:t>
      </w:r>
    </w:p>
    <w:p w:rsidR="004327D5" w:rsidRDefault="004327D5" w:rsidP="009B45B9">
      <w:pPr>
        <w:tabs>
          <w:tab w:val="left" w:pos="851"/>
        </w:tabs>
        <w:ind w:left="6804"/>
        <w:jc w:val="both"/>
        <w:rPr>
          <w:rFonts w:ascii="Arial" w:hAnsi="Arial" w:cs="Arial"/>
        </w:rPr>
      </w:pPr>
    </w:p>
    <w:p w:rsidR="00BC0ADF" w:rsidRDefault="00BC0ADF" w:rsidP="009B45B9">
      <w:pPr>
        <w:tabs>
          <w:tab w:val="left" w:pos="851"/>
        </w:tabs>
        <w:ind w:left="6804"/>
        <w:jc w:val="both"/>
        <w:rPr>
          <w:rFonts w:ascii="Arial" w:hAnsi="Arial" w:cs="Arial"/>
        </w:rPr>
      </w:pPr>
    </w:p>
    <w:p w:rsidR="009B1CD0" w:rsidRDefault="00A01153" w:rsidP="00A01153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B1CD0">
        <w:rPr>
          <w:rFonts w:ascii="Arial" w:hAnsi="Arial" w:cs="Arial"/>
        </w:rPr>
        <w:t>Signature</w:t>
      </w:r>
    </w:p>
    <w:p w:rsidR="009B1CD0" w:rsidRDefault="009B1CD0" w:rsidP="009B45B9">
      <w:pPr>
        <w:tabs>
          <w:tab w:val="left" w:pos="851"/>
        </w:tabs>
        <w:ind w:left="4820"/>
        <w:jc w:val="center"/>
      </w:pPr>
      <w:r>
        <w:rPr>
          <w:rFonts w:ascii="Arial" w:hAnsi="Arial" w:cs="Arial"/>
          <w:i/>
          <w:sz w:val="18"/>
          <w:szCs w:val="18"/>
        </w:rPr>
        <w:t xml:space="preserve">(représentant </w:t>
      </w:r>
      <w:r w:rsidR="0021527A">
        <w:rPr>
          <w:rFonts w:ascii="Arial" w:hAnsi="Arial" w:cs="Arial"/>
          <w:i/>
          <w:sz w:val="18"/>
          <w:szCs w:val="18"/>
        </w:rPr>
        <w:t>de l’acheteur</w:t>
      </w:r>
      <w:r>
        <w:rPr>
          <w:rFonts w:ascii="Arial" w:hAnsi="Arial" w:cs="Arial"/>
          <w:i/>
          <w:sz w:val="18"/>
          <w:szCs w:val="18"/>
        </w:rPr>
        <w:t xml:space="preserve"> habilité à signer le marché </w:t>
      </w:r>
      <w:r w:rsidR="00930A5C">
        <w:rPr>
          <w:rFonts w:ascii="Arial" w:hAnsi="Arial" w:cs="Arial"/>
          <w:i/>
          <w:sz w:val="18"/>
          <w:szCs w:val="18"/>
        </w:rPr>
        <w:t>public</w:t>
      </w:r>
      <w:r>
        <w:rPr>
          <w:rFonts w:ascii="Arial" w:hAnsi="Arial" w:cs="Arial"/>
          <w:i/>
          <w:sz w:val="18"/>
          <w:szCs w:val="18"/>
        </w:rPr>
        <w:t>)</w:t>
      </w:r>
    </w:p>
    <w:p w:rsidR="009B1CD0" w:rsidRDefault="009B1CD0" w:rsidP="009B45B9">
      <w:pPr>
        <w:tabs>
          <w:tab w:val="left" w:pos="851"/>
        </w:tabs>
        <w:jc w:val="both"/>
      </w:pPr>
    </w:p>
    <w:sectPr w:rsidR="009B1CD0" w:rsidSect="00B97C3C">
      <w:type w:val="continuous"/>
      <w:pgSz w:w="11906" w:h="16838" w:code="9"/>
      <w:pgMar w:top="1134" w:right="851" w:bottom="1134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A75" w:rsidRDefault="00911A75">
      <w:r>
        <w:separator/>
      </w:r>
    </w:p>
  </w:endnote>
  <w:endnote w:type="continuationSeparator" w:id="0">
    <w:p w:rsidR="00911A75" w:rsidRDefault="0091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:rsidRPr="00B97C3C" w:rsidTr="004E064B">
      <w:trPr>
        <w:trHeight w:val="70"/>
        <w:tblHeader/>
      </w:trPr>
      <w:tc>
        <w:tcPr>
          <w:tcW w:w="2906" w:type="dxa"/>
          <w:shd w:val="clear" w:color="auto" w:fill="auto"/>
        </w:tcPr>
        <w:p w:rsidR="005824AE" w:rsidRPr="00B97C3C" w:rsidRDefault="005824AE" w:rsidP="009B45B9">
          <w:pPr>
            <w:ind w:right="-638"/>
            <w:rPr>
              <w:rFonts w:ascii="Arial" w:hAnsi="Arial" w:cs="Arial"/>
              <w:b/>
              <w:i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ATTRI1 – Acte d’engagement</w:t>
          </w:r>
        </w:p>
      </w:tc>
      <w:tc>
        <w:tcPr>
          <w:tcW w:w="5528" w:type="dxa"/>
          <w:shd w:val="clear" w:color="auto" w:fill="auto"/>
        </w:tcPr>
        <w:p w:rsidR="005824AE" w:rsidRPr="00B97C3C" w:rsidRDefault="0050098C" w:rsidP="00CE11B9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Fonts w:ascii="Arial" w:hAnsi="Arial" w:cs="Arial"/>
              <w:b/>
              <w:i/>
              <w:sz w:val="16"/>
              <w:szCs w:val="16"/>
            </w:rPr>
            <w:t>MP202</w:t>
          </w:r>
          <w:r w:rsidR="0062577A">
            <w:rPr>
              <w:rFonts w:ascii="Arial" w:hAnsi="Arial" w:cs="Arial"/>
              <w:b/>
              <w:i/>
              <w:sz w:val="16"/>
              <w:szCs w:val="16"/>
            </w:rPr>
            <w:t>5</w:t>
          </w:r>
          <w:r w:rsidRPr="00B97C3C">
            <w:rPr>
              <w:rFonts w:ascii="Arial" w:hAnsi="Arial" w:cs="Arial"/>
              <w:b/>
              <w:i/>
              <w:sz w:val="16"/>
              <w:szCs w:val="16"/>
            </w:rPr>
            <w:t>-0</w:t>
          </w:r>
          <w:r w:rsidR="00595D22">
            <w:rPr>
              <w:rFonts w:ascii="Arial" w:hAnsi="Arial" w:cs="Arial"/>
              <w:b/>
              <w:i/>
              <w:sz w:val="16"/>
              <w:szCs w:val="16"/>
            </w:rPr>
            <w:t>4</w:t>
          </w:r>
        </w:p>
      </w:tc>
      <w:tc>
        <w:tcPr>
          <w:tcW w:w="896" w:type="dxa"/>
          <w:shd w:val="clear" w:color="auto" w:fill="auto"/>
        </w:tcPr>
        <w:p w:rsidR="005824AE" w:rsidRPr="00B97C3C" w:rsidRDefault="005824AE">
          <w:pPr>
            <w:tabs>
              <w:tab w:val="center" w:pos="1366"/>
              <w:tab w:val="right" w:pos="2733"/>
            </w:tabs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auto"/>
        </w:tcPr>
        <w:p w:rsidR="005824AE" w:rsidRPr="00B97C3C" w:rsidRDefault="005824AE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E65B72"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auto"/>
        </w:tcPr>
        <w:p w:rsidR="005824AE" w:rsidRPr="00B97C3C" w:rsidRDefault="005824A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auto"/>
        </w:tcPr>
        <w:p w:rsidR="005824AE" w:rsidRPr="00B97C3C" w:rsidRDefault="005824A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E65B72"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:rsidR="005824AE" w:rsidRPr="00840934" w:rsidRDefault="005824AE" w:rsidP="00C8393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C3C" w:rsidRDefault="00B97C3C" w:rsidP="00B97C3C">
    <w:pPr>
      <w:pStyle w:val="Pieddepage"/>
      <w:tabs>
        <w:tab w:val="clear" w:pos="4536"/>
        <w:tab w:val="clear" w:pos="9072"/>
        <w:tab w:val="left" w:pos="1089"/>
      </w:tabs>
    </w:pPr>
    <w:r>
      <w:tab/>
    </w:r>
  </w:p>
  <w:tbl>
    <w:tblPr>
      <w:tblW w:w="10606" w:type="dxa"/>
      <w:tblBorders>
        <w:top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B97C3C" w:rsidRPr="00B97C3C" w:rsidTr="00F903E4">
      <w:trPr>
        <w:trHeight w:val="70"/>
        <w:tblHeader/>
      </w:trPr>
      <w:tc>
        <w:tcPr>
          <w:tcW w:w="2906" w:type="dxa"/>
          <w:shd w:val="clear" w:color="auto" w:fill="auto"/>
        </w:tcPr>
        <w:p w:rsidR="00B97C3C" w:rsidRPr="00B97C3C" w:rsidRDefault="00B97C3C" w:rsidP="00B97C3C">
          <w:pPr>
            <w:ind w:right="-638"/>
            <w:rPr>
              <w:rFonts w:ascii="Arial" w:hAnsi="Arial" w:cs="Arial"/>
              <w:b/>
              <w:i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ATTRI1 – Acte d’engagement</w:t>
          </w:r>
        </w:p>
      </w:tc>
      <w:tc>
        <w:tcPr>
          <w:tcW w:w="5528" w:type="dxa"/>
          <w:shd w:val="clear" w:color="auto" w:fill="auto"/>
        </w:tcPr>
        <w:p w:rsidR="00B97C3C" w:rsidRPr="00B97C3C" w:rsidRDefault="00B97C3C" w:rsidP="00B97C3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Fonts w:ascii="Arial" w:hAnsi="Arial" w:cs="Arial"/>
              <w:b/>
              <w:i/>
              <w:sz w:val="16"/>
              <w:szCs w:val="16"/>
            </w:rPr>
            <w:t>MP202</w:t>
          </w:r>
          <w:r w:rsidR="0062577A">
            <w:rPr>
              <w:rFonts w:ascii="Arial" w:hAnsi="Arial" w:cs="Arial"/>
              <w:b/>
              <w:i/>
              <w:sz w:val="16"/>
              <w:szCs w:val="16"/>
            </w:rPr>
            <w:t>5-0</w:t>
          </w:r>
          <w:r w:rsidR="00762BF0">
            <w:rPr>
              <w:rFonts w:ascii="Arial" w:hAnsi="Arial" w:cs="Arial"/>
              <w:b/>
              <w:i/>
              <w:sz w:val="16"/>
              <w:szCs w:val="16"/>
            </w:rPr>
            <w:t>4</w:t>
          </w:r>
        </w:p>
      </w:tc>
      <w:tc>
        <w:tcPr>
          <w:tcW w:w="896" w:type="dxa"/>
          <w:shd w:val="clear" w:color="auto" w:fill="auto"/>
        </w:tcPr>
        <w:p w:rsidR="00B97C3C" w:rsidRPr="00B97C3C" w:rsidRDefault="00B97C3C" w:rsidP="00B97C3C">
          <w:pPr>
            <w:tabs>
              <w:tab w:val="center" w:pos="1366"/>
              <w:tab w:val="right" w:pos="2733"/>
            </w:tabs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auto"/>
        </w:tcPr>
        <w:p w:rsidR="00B97C3C" w:rsidRPr="00B97C3C" w:rsidRDefault="00B97C3C" w:rsidP="00B97C3C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auto"/>
        </w:tcPr>
        <w:p w:rsidR="00B97C3C" w:rsidRPr="00B97C3C" w:rsidRDefault="00B97C3C" w:rsidP="00B97C3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Fonts w:ascii="Arial" w:hAnsi="Arial" w:cs="Arial"/>
              <w:b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auto"/>
        </w:tcPr>
        <w:p w:rsidR="00B97C3C" w:rsidRPr="00B97C3C" w:rsidRDefault="00B97C3C" w:rsidP="00B97C3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Pr="00B97C3C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4</w:t>
          </w:r>
          <w:r w:rsidRPr="00B97C3C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:rsidR="00B97C3C" w:rsidRDefault="00B97C3C" w:rsidP="00B97C3C">
    <w:pPr>
      <w:pStyle w:val="Pieddepage"/>
      <w:tabs>
        <w:tab w:val="clear" w:pos="4536"/>
        <w:tab w:val="clear" w:pos="9072"/>
        <w:tab w:val="left" w:pos="10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A75" w:rsidRDefault="00911A75">
      <w:r>
        <w:separator/>
      </w:r>
    </w:p>
  </w:footnote>
  <w:footnote w:type="continuationSeparator" w:id="0">
    <w:p w:rsidR="00911A75" w:rsidRDefault="00911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D31" w:rsidRPr="004D7D31" w:rsidRDefault="004D7D31" w:rsidP="00362B66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64B" w:rsidRDefault="00F05DDF" w:rsidP="004E064B">
    <w:pPr>
      <w:pStyle w:val="En-tte"/>
      <w:jc w:val="center"/>
    </w:pPr>
    <w:r w:rsidRPr="00A678DD">
      <w:rPr>
        <w:noProof/>
      </w:rPr>
      <w:drawing>
        <wp:inline distT="0" distB="0" distL="0" distR="0">
          <wp:extent cx="3172460" cy="564515"/>
          <wp:effectExtent l="0" t="0" r="0" b="0"/>
          <wp:docPr id="1" name="Image 2" descr="Image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Image1 (00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246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A3400CB"/>
    <w:multiLevelType w:val="hybridMultilevel"/>
    <w:tmpl w:val="AE6E43B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D1804"/>
    <w:multiLevelType w:val="hybridMultilevel"/>
    <w:tmpl w:val="FF6675A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366D2"/>
    <w:multiLevelType w:val="hybridMultilevel"/>
    <w:tmpl w:val="BE822E1A"/>
    <w:lvl w:ilvl="0" w:tplc="CB2021B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A0F5F"/>
    <w:multiLevelType w:val="hybridMultilevel"/>
    <w:tmpl w:val="D3EEE518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9997203"/>
    <w:multiLevelType w:val="hybridMultilevel"/>
    <w:tmpl w:val="7170558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174F0"/>
    <w:multiLevelType w:val="hybridMultilevel"/>
    <w:tmpl w:val="E30CC8A6"/>
    <w:lvl w:ilvl="0" w:tplc="FE3CCF3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042C9"/>
    <w:multiLevelType w:val="hybridMultilevel"/>
    <w:tmpl w:val="B52867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E7DAF"/>
    <w:multiLevelType w:val="hybridMultilevel"/>
    <w:tmpl w:val="FEFA3FE8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B667F"/>
    <w:multiLevelType w:val="hybridMultilevel"/>
    <w:tmpl w:val="2A64B4EC"/>
    <w:lvl w:ilvl="0" w:tplc="1F10240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E358C"/>
    <w:multiLevelType w:val="hybridMultilevel"/>
    <w:tmpl w:val="0706BEF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7DA433F"/>
    <w:multiLevelType w:val="hybridMultilevel"/>
    <w:tmpl w:val="25B2A39A"/>
    <w:lvl w:ilvl="0" w:tplc="31144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7"/>
  </w:num>
  <w:num w:numId="6">
    <w:abstractNumId w:val="15"/>
  </w:num>
  <w:num w:numId="7">
    <w:abstractNumId w:val="5"/>
  </w:num>
  <w:num w:numId="8">
    <w:abstractNumId w:val="1"/>
  </w:num>
  <w:num w:numId="9">
    <w:abstractNumId w:val="9"/>
  </w:num>
  <w:num w:numId="10">
    <w:abstractNumId w:val="12"/>
  </w:num>
  <w:num w:numId="11">
    <w:abstractNumId w:val="11"/>
  </w:num>
  <w:num w:numId="12">
    <w:abstractNumId w:val="6"/>
  </w:num>
  <w:num w:numId="13">
    <w:abstractNumId w:val="16"/>
  </w:num>
  <w:num w:numId="14">
    <w:abstractNumId w:val="13"/>
  </w:num>
  <w:num w:numId="15">
    <w:abstractNumId w:val="10"/>
  </w:num>
  <w:num w:numId="16">
    <w:abstractNumId w:val="3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391C"/>
    <w:rsid w:val="00036500"/>
    <w:rsid w:val="000467AE"/>
    <w:rsid w:val="00067F94"/>
    <w:rsid w:val="000830DA"/>
    <w:rsid w:val="000A2E05"/>
    <w:rsid w:val="000E0020"/>
    <w:rsid w:val="000E1B47"/>
    <w:rsid w:val="00100AFE"/>
    <w:rsid w:val="00121130"/>
    <w:rsid w:val="00156924"/>
    <w:rsid w:val="00157D8B"/>
    <w:rsid w:val="00166B56"/>
    <w:rsid w:val="00174505"/>
    <w:rsid w:val="00186C7F"/>
    <w:rsid w:val="001931E8"/>
    <w:rsid w:val="001B2D70"/>
    <w:rsid w:val="001B5A55"/>
    <w:rsid w:val="001C40C0"/>
    <w:rsid w:val="001C733C"/>
    <w:rsid w:val="001E4E3E"/>
    <w:rsid w:val="00203FD6"/>
    <w:rsid w:val="0021527A"/>
    <w:rsid w:val="0021797C"/>
    <w:rsid w:val="00225A1A"/>
    <w:rsid w:val="00244755"/>
    <w:rsid w:val="00283297"/>
    <w:rsid w:val="002845C6"/>
    <w:rsid w:val="002904AF"/>
    <w:rsid w:val="002A6966"/>
    <w:rsid w:val="002C2CA3"/>
    <w:rsid w:val="002C4B3E"/>
    <w:rsid w:val="002C586B"/>
    <w:rsid w:val="002C79D6"/>
    <w:rsid w:val="002C7A32"/>
    <w:rsid w:val="002E4850"/>
    <w:rsid w:val="002E4980"/>
    <w:rsid w:val="002E56C1"/>
    <w:rsid w:val="002F0631"/>
    <w:rsid w:val="002F1E74"/>
    <w:rsid w:val="003165AD"/>
    <w:rsid w:val="00332B12"/>
    <w:rsid w:val="003432BD"/>
    <w:rsid w:val="003537D8"/>
    <w:rsid w:val="00354C04"/>
    <w:rsid w:val="00356D3B"/>
    <w:rsid w:val="00362B66"/>
    <w:rsid w:val="00385E76"/>
    <w:rsid w:val="00390874"/>
    <w:rsid w:val="003A01AA"/>
    <w:rsid w:val="003A7270"/>
    <w:rsid w:val="00414A1B"/>
    <w:rsid w:val="00415C43"/>
    <w:rsid w:val="004322EA"/>
    <w:rsid w:val="004327D5"/>
    <w:rsid w:val="00434696"/>
    <w:rsid w:val="0043706E"/>
    <w:rsid w:val="004407FE"/>
    <w:rsid w:val="00445410"/>
    <w:rsid w:val="0044597F"/>
    <w:rsid w:val="00473DEF"/>
    <w:rsid w:val="004951B1"/>
    <w:rsid w:val="004A69A6"/>
    <w:rsid w:val="004A7169"/>
    <w:rsid w:val="004C5755"/>
    <w:rsid w:val="004C62BA"/>
    <w:rsid w:val="004D7D31"/>
    <w:rsid w:val="004E064B"/>
    <w:rsid w:val="004E75A6"/>
    <w:rsid w:val="0050098C"/>
    <w:rsid w:val="00506A95"/>
    <w:rsid w:val="00514DAF"/>
    <w:rsid w:val="00532EC7"/>
    <w:rsid w:val="00541CA3"/>
    <w:rsid w:val="00553166"/>
    <w:rsid w:val="005546A9"/>
    <w:rsid w:val="005657F2"/>
    <w:rsid w:val="0056584B"/>
    <w:rsid w:val="005754C1"/>
    <w:rsid w:val="005824AE"/>
    <w:rsid w:val="00582D37"/>
    <w:rsid w:val="005846FB"/>
    <w:rsid w:val="005928B7"/>
    <w:rsid w:val="00595D22"/>
    <w:rsid w:val="005A05C1"/>
    <w:rsid w:val="005A4A3B"/>
    <w:rsid w:val="005A4CB5"/>
    <w:rsid w:val="005B2316"/>
    <w:rsid w:val="005F0DCE"/>
    <w:rsid w:val="00602875"/>
    <w:rsid w:val="006066D8"/>
    <w:rsid w:val="0061068C"/>
    <w:rsid w:val="00614A33"/>
    <w:rsid w:val="00614BF7"/>
    <w:rsid w:val="0062577A"/>
    <w:rsid w:val="0064560F"/>
    <w:rsid w:val="00660727"/>
    <w:rsid w:val="00662A86"/>
    <w:rsid w:val="00662E07"/>
    <w:rsid w:val="00692404"/>
    <w:rsid w:val="006A37B0"/>
    <w:rsid w:val="006B5057"/>
    <w:rsid w:val="006C0B3A"/>
    <w:rsid w:val="006C4338"/>
    <w:rsid w:val="006D0D20"/>
    <w:rsid w:val="006F3DF9"/>
    <w:rsid w:val="007060E5"/>
    <w:rsid w:val="00710FD6"/>
    <w:rsid w:val="00730A78"/>
    <w:rsid w:val="00755067"/>
    <w:rsid w:val="00757151"/>
    <w:rsid w:val="00762BF0"/>
    <w:rsid w:val="00766FD3"/>
    <w:rsid w:val="0078435E"/>
    <w:rsid w:val="007909E0"/>
    <w:rsid w:val="00793EF5"/>
    <w:rsid w:val="0079785C"/>
    <w:rsid w:val="007B1820"/>
    <w:rsid w:val="007D4001"/>
    <w:rsid w:val="007D7A65"/>
    <w:rsid w:val="007E0113"/>
    <w:rsid w:val="007F68A6"/>
    <w:rsid w:val="00800422"/>
    <w:rsid w:val="0082207E"/>
    <w:rsid w:val="00823DD4"/>
    <w:rsid w:val="0083205E"/>
    <w:rsid w:val="00836B5B"/>
    <w:rsid w:val="00840934"/>
    <w:rsid w:val="00844DAA"/>
    <w:rsid w:val="008450C7"/>
    <w:rsid w:val="00876A73"/>
    <w:rsid w:val="00877DA4"/>
    <w:rsid w:val="0089172E"/>
    <w:rsid w:val="008B2A38"/>
    <w:rsid w:val="008E076A"/>
    <w:rsid w:val="008F24EA"/>
    <w:rsid w:val="008F3637"/>
    <w:rsid w:val="008F5059"/>
    <w:rsid w:val="00911A75"/>
    <w:rsid w:val="00930A5C"/>
    <w:rsid w:val="009330A3"/>
    <w:rsid w:val="00933AF7"/>
    <w:rsid w:val="00934503"/>
    <w:rsid w:val="00951803"/>
    <w:rsid w:val="00972598"/>
    <w:rsid w:val="00983FF3"/>
    <w:rsid w:val="00996D32"/>
    <w:rsid w:val="009B173A"/>
    <w:rsid w:val="009B1C4D"/>
    <w:rsid w:val="009B1CD0"/>
    <w:rsid w:val="009B45B9"/>
    <w:rsid w:val="009C4738"/>
    <w:rsid w:val="009D661E"/>
    <w:rsid w:val="00A01153"/>
    <w:rsid w:val="00A03C3F"/>
    <w:rsid w:val="00A34D04"/>
    <w:rsid w:val="00A374C5"/>
    <w:rsid w:val="00A45FE3"/>
    <w:rsid w:val="00A6424C"/>
    <w:rsid w:val="00A733E6"/>
    <w:rsid w:val="00A854F6"/>
    <w:rsid w:val="00A93381"/>
    <w:rsid w:val="00A977B4"/>
    <w:rsid w:val="00AE574F"/>
    <w:rsid w:val="00AE66FF"/>
    <w:rsid w:val="00AE7831"/>
    <w:rsid w:val="00B02608"/>
    <w:rsid w:val="00B0289C"/>
    <w:rsid w:val="00B054DA"/>
    <w:rsid w:val="00B17245"/>
    <w:rsid w:val="00B509E4"/>
    <w:rsid w:val="00B704E3"/>
    <w:rsid w:val="00B74A28"/>
    <w:rsid w:val="00B86C02"/>
    <w:rsid w:val="00B87564"/>
    <w:rsid w:val="00B97C3C"/>
    <w:rsid w:val="00BA2319"/>
    <w:rsid w:val="00BA44E5"/>
    <w:rsid w:val="00BB2614"/>
    <w:rsid w:val="00BC0ADF"/>
    <w:rsid w:val="00BD5536"/>
    <w:rsid w:val="00BD767E"/>
    <w:rsid w:val="00BE6078"/>
    <w:rsid w:val="00BF203A"/>
    <w:rsid w:val="00BF398B"/>
    <w:rsid w:val="00C12566"/>
    <w:rsid w:val="00C17C19"/>
    <w:rsid w:val="00C23457"/>
    <w:rsid w:val="00C30FB5"/>
    <w:rsid w:val="00C510D1"/>
    <w:rsid w:val="00C630AD"/>
    <w:rsid w:val="00C72F1A"/>
    <w:rsid w:val="00C83930"/>
    <w:rsid w:val="00C84A14"/>
    <w:rsid w:val="00C91060"/>
    <w:rsid w:val="00C911FE"/>
    <w:rsid w:val="00CA20DE"/>
    <w:rsid w:val="00CC2AD5"/>
    <w:rsid w:val="00CC4066"/>
    <w:rsid w:val="00CC7AF0"/>
    <w:rsid w:val="00CD185D"/>
    <w:rsid w:val="00CD46CC"/>
    <w:rsid w:val="00CE11B9"/>
    <w:rsid w:val="00CE2130"/>
    <w:rsid w:val="00CE67FD"/>
    <w:rsid w:val="00CF4E84"/>
    <w:rsid w:val="00D26AD2"/>
    <w:rsid w:val="00D337D7"/>
    <w:rsid w:val="00D35C24"/>
    <w:rsid w:val="00D412FD"/>
    <w:rsid w:val="00D46BB8"/>
    <w:rsid w:val="00D46BC7"/>
    <w:rsid w:val="00D47C6C"/>
    <w:rsid w:val="00D725E4"/>
    <w:rsid w:val="00D90A00"/>
    <w:rsid w:val="00DB4AE5"/>
    <w:rsid w:val="00DD29C9"/>
    <w:rsid w:val="00DD4E1F"/>
    <w:rsid w:val="00DF1A01"/>
    <w:rsid w:val="00E02FA4"/>
    <w:rsid w:val="00E20162"/>
    <w:rsid w:val="00E20DB0"/>
    <w:rsid w:val="00E2420C"/>
    <w:rsid w:val="00E30255"/>
    <w:rsid w:val="00E306D5"/>
    <w:rsid w:val="00E35E2A"/>
    <w:rsid w:val="00E47798"/>
    <w:rsid w:val="00E556F2"/>
    <w:rsid w:val="00E65B72"/>
    <w:rsid w:val="00E74C76"/>
    <w:rsid w:val="00E8297C"/>
    <w:rsid w:val="00E96FF6"/>
    <w:rsid w:val="00EA072A"/>
    <w:rsid w:val="00EB5764"/>
    <w:rsid w:val="00EB6E73"/>
    <w:rsid w:val="00EC1CD7"/>
    <w:rsid w:val="00ED1C27"/>
    <w:rsid w:val="00EE30D7"/>
    <w:rsid w:val="00EE7492"/>
    <w:rsid w:val="00EF0AF4"/>
    <w:rsid w:val="00F05DDF"/>
    <w:rsid w:val="00F16B90"/>
    <w:rsid w:val="00F56BD2"/>
    <w:rsid w:val="00F65DAC"/>
    <w:rsid w:val="00F903E4"/>
    <w:rsid w:val="00F92811"/>
    <w:rsid w:val="00FA0F99"/>
    <w:rsid w:val="00FB244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  <w14:docId w14:val="4B1EACAA"/>
  <w15:chartTrackingRefBased/>
  <w15:docId w15:val="{FE2EBD09-168E-4F02-B056-B1398676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sdetexteCGLLS">
    <w:name w:val="Corps de texte_CGLLS"/>
    <w:basedOn w:val="Corpsdetexte"/>
    <w:link w:val="CorpsdetexteCGLLSCar"/>
    <w:rsid w:val="008E076A"/>
    <w:pPr>
      <w:tabs>
        <w:tab w:val="clear" w:pos="426"/>
        <w:tab w:val="left" w:pos="1800"/>
        <w:tab w:val="left" w:pos="4500"/>
        <w:tab w:val="right" w:pos="8460"/>
      </w:tabs>
      <w:suppressAutoHyphens w:val="0"/>
      <w:spacing w:before="180" w:line="280" w:lineRule="atLeast"/>
    </w:pPr>
    <w:rPr>
      <w:rFonts w:ascii="Trebuchet MS" w:hAnsi="Trebuchet MS" w:cs="Times New Roman"/>
      <w:b w:val="0"/>
      <w:sz w:val="20"/>
      <w:szCs w:val="24"/>
      <w:lang w:eastAsia="fr-FR"/>
    </w:rPr>
  </w:style>
  <w:style w:type="character" w:customStyle="1" w:styleId="CorpsdetexteCGLLSCar">
    <w:name w:val="Corps de texte_CGLLS Car"/>
    <w:link w:val="CorpsdetexteCGLLS"/>
    <w:rsid w:val="008E076A"/>
    <w:rPr>
      <w:rFonts w:ascii="Trebuchet MS" w:hAnsi="Trebuchet MS"/>
      <w:szCs w:val="24"/>
    </w:rPr>
  </w:style>
  <w:style w:type="paragraph" w:customStyle="1" w:styleId="NormalCGLLS">
    <w:name w:val="Normal_CGLLS"/>
    <w:basedOn w:val="Normal"/>
    <w:link w:val="NormalCGLLSCar"/>
    <w:rsid w:val="00D47C6C"/>
    <w:pPr>
      <w:tabs>
        <w:tab w:val="left" w:pos="2880"/>
        <w:tab w:val="left" w:pos="5760"/>
      </w:tabs>
      <w:suppressAutoHyphens w:val="0"/>
      <w:spacing w:before="180" w:line="280" w:lineRule="atLeast"/>
      <w:jc w:val="both"/>
    </w:pPr>
    <w:rPr>
      <w:rFonts w:ascii="Trebuchet MS" w:hAnsi="Trebuchet MS" w:cs="Times New Roman"/>
      <w:lang w:eastAsia="fr-FR"/>
    </w:rPr>
  </w:style>
  <w:style w:type="character" w:customStyle="1" w:styleId="NormalCGLLSCar">
    <w:name w:val="Normal_CGLLS Car"/>
    <w:link w:val="NormalCGLLS"/>
    <w:rsid w:val="00D47C6C"/>
    <w:rPr>
      <w:rFonts w:ascii="Trebuchet MS" w:hAnsi="Trebuchet MS"/>
    </w:rPr>
  </w:style>
  <w:style w:type="paragraph" w:customStyle="1" w:styleId="CharCarChar1CarCarCarCarCarCar1">
    <w:name w:val="Char Car Char1 Car Car Car Car Car Car1"/>
    <w:basedOn w:val="Normal"/>
    <w:autoRedefine/>
    <w:rsid w:val="004A69A6"/>
    <w:pPr>
      <w:suppressAutoHyphens w:val="0"/>
      <w:spacing w:line="20" w:lineRule="exact"/>
    </w:pPr>
    <w:rPr>
      <w:rFonts w:ascii="Bookman Old Style" w:hAnsi="Bookman Old Style" w:cs="Bookman Old Style"/>
      <w:sz w:val="24"/>
      <w:szCs w:val="24"/>
      <w:lang w:val="en-US" w:eastAsia="en-US"/>
    </w:rPr>
  </w:style>
  <w:style w:type="character" w:styleId="Mentionnonrsolue">
    <w:name w:val="Unresolved Mention"/>
    <w:uiPriority w:val="99"/>
    <w:semiHidden/>
    <w:unhideWhenUsed/>
    <w:rsid w:val="00582D37"/>
    <w:rPr>
      <w:color w:val="605E5C"/>
      <w:shd w:val="clear" w:color="auto" w:fill="E1DFDD"/>
    </w:rPr>
  </w:style>
  <w:style w:type="character" w:customStyle="1" w:styleId="NotedebasdepageCar">
    <w:name w:val="Note de bas de page Car"/>
    <w:link w:val="Notedebasdepage"/>
    <w:rsid w:val="001931E8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2C7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ches.publics@cglls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09AAD-F69C-401C-8411-F9FBD600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8</TotalTime>
  <Pages>5</Pages>
  <Words>1992</Words>
  <Characters>10981</Characters>
  <Application>Microsoft Office Word</Application>
  <DocSecurity>0</DocSecurity>
  <Lines>203</Lines>
  <Paragraphs>139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12834</CharactersWithSpaces>
  <SharedDoc>false</SharedDoc>
  <HLinks>
    <vt:vector size="18" baseType="variant">
      <vt:variant>
        <vt:i4>196671</vt:i4>
      </vt:variant>
      <vt:variant>
        <vt:i4>34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7602204</vt:i4>
      </vt:variant>
      <vt:variant>
        <vt:i4>0</vt:i4>
      </vt:variant>
      <vt:variant>
        <vt:i4>0</vt:i4>
      </vt:variant>
      <vt:variant>
        <vt:i4>5</vt:i4>
      </vt:variant>
      <vt:variant>
        <vt:lpwstr>mailto:marches.publics@cglls.fr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GUSTIN Pascaline (Chargée des marchés publics)</dc:creator>
  <cp:keywords/>
  <cp:lastModifiedBy>GUSTIN Pascaline (Adjointe de la DAFS pour le pôle administration générale)</cp:lastModifiedBy>
  <cp:revision>4</cp:revision>
  <cp:lastPrinted>2016-11-04T12:53:00Z</cp:lastPrinted>
  <dcterms:created xsi:type="dcterms:W3CDTF">2025-06-16T16:44:00Z</dcterms:created>
  <dcterms:modified xsi:type="dcterms:W3CDTF">2025-06-16T16:56:00Z</dcterms:modified>
</cp:coreProperties>
</file>