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49908" w14:textId="77777777" w:rsidR="00BE09EA" w:rsidRDefault="00BE09EA" w:rsidP="00BE09EA">
      <w:bookmarkStart w:id="0" w:name="_Hlk195267780"/>
      <w:r>
        <w:rPr>
          <w:noProof/>
        </w:rPr>
        <w:drawing>
          <wp:anchor distT="0" distB="0" distL="114300" distR="114300" simplePos="0" relativeHeight="251659264" behindDoc="0" locked="0" layoutInCell="1" allowOverlap="1" wp14:anchorId="5ABC6398" wp14:editId="084594C4">
            <wp:simplePos x="0" y="0"/>
            <wp:positionH relativeFrom="margin">
              <wp:align>left</wp:align>
            </wp:positionH>
            <wp:positionV relativeFrom="margin">
              <wp:posOffset>6350</wp:posOffset>
            </wp:positionV>
            <wp:extent cx="2162812" cy="719459"/>
            <wp:effectExtent l="0" t="0" r="8890" b="4445"/>
            <wp:wrapSquare wrapText="bothSides"/>
            <wp:docPr id="235523342" name="Image 411484288" descr="Une image contenant texte, Police, logo, symbol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62812" cy="71945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14FF8966" w14:textId="77777777" w:rsidR="00BE09EA" w:rsidRDefault="00BE09EA" w:rsidP="00BE09EA"/>
    <w:p w14:paraId="2A46B817" w14:textId="77777777" w:rsidR="00BE09EA" w:rsidRDefault="00BE09EA" w:rsidP="00BE09EA"/>
    <w:p w14:paraId="7611205F" w14:textId="77777777" w:rsidR="00BE09EA" w:rsidRDefault="00BE09EA" w:rsidP="00BE09EA"/>
    <w:p w14:paraId="0A13CA6F" w14:textId="77777777" w:rsidR="00BE09EA" w:rsidRDefault="00BE09EA" w:rsidP="00BE09EA"/>
    <w:p w14:paraId="3449C9C9" w14:textId="77777777" w:rsidR="00BE09EA" w:rsidRDefault="00BE09EA" w:rsidP="00BE09EA"/>
    <w:p w14:paraId="0DCEE61C" w14:textId="77777777" w:rsidR="00BE09EA" w:rsidRDefault="00BE09EA" w:rsidP="00BE09EA"/>
    <w:p w14:paraId="555E7B97" w14:textId="77777777" w:rsidR="00BE09EA" w:rsidRDefault="00BE09EA" w:rsidP="00BE09EA"/>
    <w:p w14:paraId="24B82B45" w14:textId="5F39A261" w:rsidR="00BE09EA" w:rsidRPr="00C5121D" w:rsidRDefault="00BE09EA" w:rsidP="00BE09EA">
      <w:pPr>
        <w:jc w:val="center"/>
        <w:rPr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CADRE DE RÉPONSE TECHNIQUE</w:t>
      </w:r>
    </w:p>
    <w:p w14:paraId="4860C09F" w14:textId="02BD8396" w:rsidR="00BE09EA" w:rsidRPr="00C5121D" w:rsidRDefault="00BE09EA" w:rsidP="00BE09EA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C5121D">
        <w:rPr>
          <w:rFonts w:ascii="Arial" w:hAnsi="Arial" w:cs="Arial"/>
          <w:b/>
          <w:bCs/>
          <w:sz w:val="36"/>
          <w:szCs w:val="36"/>
        </w:rPr>
        <w:t>(C</w:t>
      </w:r>
      <w:r>
        <w:rPr>
          <w:rFonts w:ascii="Arial" w:hAnsi="Arial" w:cs="Arial"/>
          <w:b/>
          <w:bCs/>
          <w:sz w:val="36"/>
          <w:szCs w:val="36"/>
        </w:rPr>
        <w:t>RT</w:t>
      </w:r>
      <w:r w:rsidRPr="00C5121D">
        <w:rPr>
          <w:rFonts w:ascii="Arial" w:hAnsi="Arial" w:cs="Arial"/>
          <w:b/>
          <w:bCs/>
          <w:sz w:val="36"/>
          <w:szCs w:val="36"/>
        </w:rPr>
        <w:t>)</w:t>
      </w:r>
    </w:p>
    <w:p w14:paraId="46B45A34" w14:textId="77777777" w:rsidR="00176FAC" w:rsidRPr="00DC59D3" w:rsidRDefault="00176FAC" w:rsidP="00176FAC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14:paraId="0FF560B3" w14:textId="77777777" w:rsidR="00176FAC" w:rsidRPr="00DC59D3" w:rsidRDefault="00176FAC" w:rsidP="00176FAC">
      <w:pPr>
        <w:pStyle w:val="Textbody"/>
        <w:rPr>
          <w:rFonts w:cs="Arial"/>
        </w:rPr>
      </w:pPr>
      <w:bookmarkStart w:id="1" w:name="_Hlk203566632"/>
    </w:p>
    <w:p w14:paraId="538B6467" w14:textId="77777777" w:rsidR="00176FAC" w:rsidRPr="00DC59D3" w:rsidRDefault="00176FAC" w:rsidP="00176FAC">
      <w:pPr>
        <w:pStyle w:val="Textbody"/>
        <w:rPr>
          <w:rFonts w:cs="Arial"/>
        </w:rPr>
      </w:pPr>
    </w:p>
    <w:tbl>
      <w:tblPr>
        <w:tblW w:w="97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66"/>
      </w:tblGrid>
      <w:tr w:rsidR="00176FAC" w:rsidRPr="00DC59D3" w14:paraId="0BF53E72" w14:textId="77777777" w:rsidTr="00A3098F">
        <w:trPr>
          <w:trHeight w:val="1701"/>
          <w:jc w:val="center"/>
        </w:trPr>
        <w:tc>
          <w:tcPr>
            <w:tcW w:w="97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58A5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97B828" w14:textId="77777777" w:rsidR="00176FAC" w:rsidRPr="00DC59D3" w:rsidRDefault="00176FAC" w:rsidP="00A3098F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34"/>
                <w:szCs w:val="34"/>
              </w:rPr>
            </w:pPr>
            <w:r w:rsidRPr="00DC59D3">
              <w:rPr>
                <w:rFonts w:ascii="Arial" w:hAnsi="Arial" w:cs="Arial"/>
                <w:b/>
                <w:bCs/>
                <w:color w:val="FFFFFF" w:themeColor="background1"/>
                <w:sz w:val="34"/>
                <w:szCs w:val="34"/>
              </w:rPr>
              <w:t>TRAVAUX D’ENTRETIEN DE LA SUSPENSION ET DU</w:t>
            </w:r>
          </w:p>
          <w:p w14:paraId="4880B038" w14:textId="77777777" w:rsidR="00176FAC" w:rsidRPr="00DC59D3" w:rsidRDefault="00176FAC" w:rsidP="00A3098F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34"/>
                <w:szCs w:val="34"/>
              </w:rPr>
            </w:pPr>
            <w:r w:rsidRPr="00DC59D3">
              <w:rPr>
                <w:rFonts w:ascii="Arial" w:hAnsi="Arial" w:cs="Arial"/>
                <w:b/>
                <w:bCs/>
                <w:color w:val="FFFFFF" w:themeColor="background1"/>
                <w:sz w:val="34"/>
                <w:szCs w:val="34"/>
              </w:rPr>
              <w:t>TABLIER MÉTALLIQUE DU PONT DE TANCARVILLE</w:t>
            </w:r>
          </w:p>
        </w:tc>
      </w:tr>
    </w:tbl>
    <w:p w14:paraId="5A6956AE" w14:textId="77777777" w:rsidR="00176FAC" w:rsidRPr="00DC59D3" w:rsidRDefault="00176FAC" w:rsidP="00176FAC">
      <w:pPr>
        <w:pStyle w:val="Standard"/>
        <w:rPr>
          <w:rFonts w:cs="Arial"/>
        </w:rPr>
      </w:pPr>
    </w:p>
    <w:bookmarkEnd w:id="1"/>
    <w:p w14:paraId="162F450E" w14:textId="77777777" w:rsidR="00176FAC" w:rsidRDefault="00176FAC" w:rsidP="00176FAC">
      <w:pPr>
        <w:pStyle w:val="Standard"/>
      </w:pPr>
    </w:p>
    <w:p w14:paraId="2E78D685" w14:textId="77777777" w:rsidR="00176FAC" w:rsidRDefault="00176FAC" w:rsidP="00176FAC">
      <w:pPr>
        <w:rPr>
          <w:rFonts w:ascii="Arial" w:hAnsi="Arial" w:cs="Arial"/>
          <w:b/>
          <w:bCs/>
          <w:sz w:val="20"/>
          <w:szCs w:val="20"/>
        </w:rPr>
      </w:pPr>
      <w:bookmarkStart w:id="2" w:name="_Hlk195108559"/>
      <w:r w:rsidRPr="00DC59D3">
        <w:rPr>
          <w:rFonts w:ascii="Arial" w:hAnsi="Arial" w:cs="Arial"/>
          <w:noProof/>
        </w:rPr>
        <w:drawing>
          <wp:anchor distT="0" distB="0" distL="114300" distR="114300" simplePos="0" relativeHeight="251662336" behindDoc="0" locked="0" layoutInCell="1" allowOverlap="1" wp14:anchorId="17236CFF" wp14:editId="73312BA9">
            <wp:simplePos x="0" y="0"/>
            <wp:positionH relativeFrom="margin">
              <wp:align>left</wp:align>
            </wp:positionH>
            <wp:positionV relativeFrom="page">
              <wp:align>center</wp:align>
            </wp:positionV>
            <wp:extent cx="360000" cy="360000"/>
            <wp:effectExtent l="0" t="0" r="2540" b="2540"/>
            <wp:wrapSquare wrapText="bothSides"/>
            <wp:docPr id="138" name="Image 137" descr="Une image contenant cercle, capture d’écran, Graphique, symbol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F1107494-51EF-862C-501D-1DA7E99D819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 137" descr="Une image contenant cercle, capture d’écran, Graphique, symbole&#10;&#10;Description générée automatiquement">
                      <a:extLst>
                        <a:ext uri="{FF2B5EF4-FFF2-40B4-BE49-F238E27FC236}">
                          <a16:creationId xmlns:a16="http://schemas.microsoft.com/office/drawing/2014/main" id="{F1107494-51EF-862C-501D-1DA7E99D819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CCA7B23" w14:textId="77777777" w:rsidR="00176FAC" w:rsidRPr="008455C5" w:rsidRDefault="00176FAC" w:rsidP="00176FAC">
      <w:pPr>
        <w:rPr>
          <w:rFonts w:ascii="Arial" w:hAnsi="Arial" w:cs="Arial"/>
          <w:b/>
          <w:bCs/>
          <w:sz w:val="20"/>
          <w:szCs w:val="20"/>
        </w:rPr>
      </w:pPr>
      <w:r w:rsidRPr="008455C5">
        <w:rPr>
          <w:rFonts w:ascii="Arial" w:hAnsi="Arial" w:cs="Arial"/>
          <w:b/>
          <w:bCs/>
          <w:sz w:val="20"/>
          <w:szCs w:val="20"/>
          <w:u w:val="single"/>
        </w:rPr>
        <w:t>Numéro de consultation</w:t>
      </w:r>
      <w:r w:rsidRPr="008455C5">
        <w:rPr>
          <w:rFonts w:ascii="Arial" w:hAnsi="Arial" w:cs="Arial"/>
          <w:b/>
          <w:bCs/>
          <w:sz w:val="20"/>
          <w:szCs w:val="20"/>
        </w:rPr>
        <w:t xml:space="preserve"> : CCITSE-2025-AOO-1</w:t>
      </w:r>
      <w:r>
        <w:rPr>
          <w:rFonts w:ascii="Arial" w:hAnsi="Arial" w:cs="Arial"/>
          <w:b/>
          <w:bCs/>
          <w:sz w:val="20"/>
          <w:szCs w:val="20"/>
        </w:rPr>
        <w:t>2</w:t>
      </w:r>
    </w:p>
    <w:bookmarkEnd w:id="2"/>
    <w:p w14:paraId="2EE2F137" w14:textId="77777777" w:rsidR="00176FAC" w:rsidRPr="008455C5" w:rsidRDefault="00176FAC" w:rsidP="00176FAC">
      <w:pPr>
        <w:rPr>
          <w:rFonts w:ascii="Arial" w:hAnsi="Arial" w:cs="Arial"/>
          <w:sz w:val="20"/>
          <w:szCs w:val="20"/>
        </w:rPr>
      </w:pPr>
    </w:p>
    <w:p w14:paraId="534C9C6D" w14:textId="10486191" w:rsidR="00176FAC" w:rsidRDefault="00176FAC" w:rsidP="00176FAC">
      <w:pPr>
        <w:rPr>
          <w:rFonts w:ascii="Arial" w:hAnsi="Arial" w:cs="Arial"/>
          <w:sz w:val="20"/>
          <w:szCs w:val="20"/>
        </w:rPr>
      </w:pPr>
    </w:p>
    <w:p w14:paraId="690D5BCB" w14:textId="281FF2ED" w:rsidR="00176FAC" w:rsidRDefault="00176FAC" w:rsidP="00176FAC">
      <w:pPr>
        <w:rPr>
          <w:rFonts w:ascii="Arial" w:hAnsi="Arial" w:cs="Arial"/>
          <w:sz w:val="20"/>
          <w:szCs w:val="20"/>
        </w:rPr>
      </w:pPr>
    </w:p>
    <w:p w14:paraId="235A4971" w14:textId="2352CB70" w:rsidR="00176FAC" w:rsidRDefault="00176FAC" w:rsidP="00176FAC">
      <w:pPr>
        <w:rPr>
          <w:rFonts w:ascii="Arial" w:hAnsi="Arial" w:cs="Arial"/>
          <w:sz w:val="20"/>
          <w:szCs w:val="20"/>
        </w:rPr>
      </w:pPr>
    </w:p>
    <w:p w14:paraId="3D19EC72" w14:textId="3A534641" w:rsidR="00176FAC" w:rsidRPr="008455C5" w:rsidRDefault="00176FAC" w:rsidP="00176FAC">
      <w:pPr>
        <w:rPr>
          <w:rFonts w:ascii="Arial" w:hAnsi="Arial" w:cs="Arial"/>
          <w:sz w:val="20"/>
          <w:szCs w:val="20"/>
        </w:rPr>
      </w:pPr>
      <w:r w:rsidRPr="008455C5">
        <w:rPr>
          <w:rFonts w:ascii="Arial" w:hAnsi="Arial" w:cs="Arial"/>
          <w:b/>
          <w:bCs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70597DE5" wp14:editId="6A1CF007">
            <wp:simplePos x="0" y="0"/>
            <wp:positionH relativeFrom="margin">
              <wp:align>left</wp:align>
            </wp:positionH>
            <wp:positionV relativeFrom="margin">
              <wp:posOffset>5096040</wp:posOffset>
            </wp:positionV>
            <wp:extent cx="359410" cy="359410"/>
            <wp:effectExtent l="0" t="0" r="2540" b="2540"/>
            <wp:wrapSquare wrapText="bothSides"/>
            <wp:docPr id="267" name="Image 266" descr="Une image contenant capture d’écran, Graphique, symbole, conception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F4A066C5-11AF-FFA1-D07A-0D177466D4E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Image 266" descr="Une image contenant capture d’écran, Graphique, symbole, conception&#10;&#10;Description générée automatiquement">
                      <a:extLst>
                        <a:ext uri="{FF2B5EF4-FFF2-40B4-BE49-F238E27FC236}">
                          <a16:creationId xmlns:a16="http://schemas.microsoft.com/office/drawing/2014/main" id="{F4A066C5-11AF-FFA1-D07A-0D177466D4E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690AC01" w14:textId="77777777" w:rsidR="00176FAC" w:rsidRDefault="00176FAC" w:rsidP="00176FAC">
      <w:pPr>
        <w:jc w:val="both"/>
        <w:rPr>
          <w:rFonts w:ascii="Arial" w:hAnsi="Arial" w:cs="Arial"/>
          <w:sz w:val="20"/>
          <w:szCs w:val="20"/>
        </w:rPr>
      </w:pPr>
      <w:r w:rsidRPr="008455C5">
        <w:rPr>
          <w:rFonts w:ascii="Arial" w:hAnsi="Arial" w:cs="Arial"/>
          <w:b/>
          <w:bCs/>
          <w:sz w:val="20"/>
          <w:szCs w:val="20"/>
          <w:u w:val="single"/>
        </w:rPr>
        <w:t>Procédure de passation</w:t>
      </w:r>
      <w:r w:rsidRPr="008455C5">
        <w:rPr>
          <w:rFonts w:ascii="Arial" w:hAnsi="Arial" w:cs="Arial"/>
          <w:b/>
          <w:bCs/>
          <w:sz w:val="20"/>
          <w:szCs w:val="20"/>
        </w:rPr>
        <w:t xml:space="preserve"> : </w:t>
      </w:r>
      <w:bookmarkStart w:id="3" w:name="_Hlk203566737"/>
      <w:r w:rsidRPr="008455C5">
        <w:rPr>
          <w:rFonts w:ascii="Arial" w:hAnsi="Arial" w:cs="Arial"/>
          <w:b/>
          <w:bCs/>
          <w:sz w:val="20"/>
          <w:szCs w:val="20"/>
        </w:rPr>
        <w:t>Appel d’offres ouvert, procédure formalisée prévue par les articles L.2124-1, L.2124-2, R.2124-2-1° et R.2161-2 à R.2161-5 du code de la commande publique</w:t>
      </w:r>
      <w:bookmarkEnd w:id="3"/>
    </w:p>
    <w:p w14:paraId="38C504D4" w14:textId="77777777" w:rsidR="005130AD" w:rsidRPr="00626D79" w:rsidRDefault="005130AD" w:rsidP="005130AD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2D401DA1" w14:textId="1B86A7C1" w:rsidR="00BE09EA" w:rsidRDefault="00BE09EA" w:rsidP="00BE09EA">
      <w:pPr>
        <w:ind w:left="705" w:hanging="705"/>
        <w:jc w:val="both"/>
      </w:pPr>
    </w:p>
    <w:p w14:paraId="0FBD85CE" w14:textId="77777777" w:rsidR="00BE09EA" w:rsidRDefault="00BE09EA" w:rsidP="00BE09EA">
      <w:pPr>
        <w:rPr>
          <w:rFonts w:ascii="Arial" w:hAnsi="Arial" w:cs="Arial"/>
          <w:b/>
          <w:bCs/>
          <w:sz w:val="20"/>
          <w:szCs w:val="20"/>
        </w:rPr>
      </w:pPr>
    </w:p>
    <w:p w14:paraId="72555437" w14:textId="46E0AC4C" w:rsidR="00BE09EA" w:rsidRDefault="00BE09EA" w:rsidP="00BE09EA"/>
    <w:bookmarkEnd w:id="0"/>
    <w:p w14:paraId="4E8CC315" w14:textId="77777777" w:rsidR="00BE09EA" w:rsidRDefault="00BE09EA" w:rsidP="00BE09EA">
      <w:pPr>
        <w:rPr>
          <w:rFonts w:ascii="Arial" w:hAnsi="Arial" w:cs="Arial"/>
          <w:b/>
          <w:bCs/>
          <w:sz w:val="20"/>
          <w:szCs w:val="20"/>
        </w:rPr>
      </w:pPr>
    </w:p>
    <w:p w14:paraId="0924D546" w14:textId="487EE33E" w:rsidR="00BE09EA" w:rsidRDefault="00BE09EA" w:rsidP="00BE09EA">
      <w:pPr>
        <w:rPr>
          <w:rFonts w:ascii="Arial" w:hAnsi="Arial" w:cs="Arial"/>
          <w:b/>
          <w:bCs/>
          <w:sz w:val="20"/>
          <w:szCs w:val="20"/>
        </w:rPr>
      </w:pPr>
    </w:p>
    <w:p w14:paraId="2D38EAD8" w14:textId="77777777" w:rsidR="00BE09EA" w:rsidRDefault="00BE09EA" w:rsidP="00BE09EA">
      <w:pPr>
        <w:rPr>
          <w:rFonts w:ascii="Arial" w:hAnsi="Arial" w:cs="Arial"/>
          <w:b/>
          <w:bCs/>
          <w:sz w:val="20"/>
          <w:szCs w:val="20"/>
        </w:rPr>
      </w:pPr>
    </w:p>
    <w:p w14:paraId="5CFCE5C5" w14:textId="77777777" w:rsidR="00BE09EA" w:rsidRDefault="00BE09EA" w:rsidP="00BE09EA">
      <w:pPr>
        <w:pStyle w:val="Standard"/>
      </w:pPr>
    </w:p>
    <w:p w14:paraId="6D07AE73" w14:textId="77777777" w:rsidR="00BE09EA" w:rsidRDefault="00BE09EA" w:rsidP="00BE09EA">
      <w:pPr>
        <w:pStyle w:val="Standard"/>
      </w:pPr>
    </w:p>
    <w:p w14:paraId="2DBCF5F3" w14:textId="77777777" w:rsidR="008828CF" w:rsidRDefault="008828CF"/>
    <w:p w14:paraId="59B3C9E7" w14:textId="77777777" w:rsidR="00BE09EA" w:rsidRDefault="00BE09EA">
      <w:pPr>
        <w:sectPr w:rsidR="00BE09E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C18AD0D" w14:textId="7251D0AB" w:rsidR="00BE09EA" w:rsidRPr="00BE09EA" w:rsidRDefault="00BE09EA" w:rsidP="00BE09EA">
      <w:pPr>
        <w:pStyle w:val="Titre1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Identification du c</w:t>
      </w:r>
      <w:r w:rsidRPr="00BE09EA">
        <w:rPr>
          <w:b/>
          <w:bCs/>
          <w:u w:val="single"/>
        </w:rPr>
        <w:t>andidat</w:t>
      </w:r>
    </w:p>
    <w:p w14:paraId="6141F927" w14:textId="77777777" w:rsidR="00BE09EA" w:rsidRDefault="00BE09EA" w:rsidP="00BE09EA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6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1"/>
        <w:gridCol w:w="6947"/>
      </w:tblGrid>
      <w:tr w:rsidR="00BE09EA" w14:paraId="08D8BF1B" w14:textId="77777777" w:rsidTr="00BE09EA">
        <w:tc>
          <w:tcPr>
            <w:tcW w:w="269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48AAC0" w14:textId="77777777" w:rsidR="00BE09EA" w:rsidRDefault="00BE09EA" w:rsidP="007D7C6F">
            <w:pPr>
              <w:pStyle w:val="Table"/>
            </w:pPr>
            <w:r>
              <w:t>Raison sociale :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B6B1C" w14:textId="77777777" w:rsidR="00BE09EA" w:rsidRDefault="00BE09EA" w:rsidP="007D7C6F">
            <w:pPr>
              <w:pStyle w:val="TableContents"/>
            </w:pPr>
          </w:p>
        </w:tc>
      </w:tr>
      <w:tr w:rsidR="00BE09EA" w14:paraId="44CD93EA" w14:textId="77777777" w:rsidTr="00BE09EA">
        <w:tc>
          <w:tcPr>
            <w:tcW w:w="26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282F8B" w14:textId="77777777" w:rsidR="00BE09EA" w:rsidRDefault="00BE09EA" w:rsidP="007D7C6F">
            <w:pPr>
              <w:pStyle w:val="Table"/>
            </w:pPr>
            <w:r>
              <w:t>Domicilié à :</w:t>
            </w:r>
          </w:p>
        </w:tc>
        <w:tc>
          <w:tcPr>
            <w:tcW w:w="69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B4E54C" w14:textId="77777777" w:rsidR="00BE09EA" w:rsidRDefault="00BE09EA" w:rsidP="007D7C6F">
            <w:pPr>
              <w:pStyle w:val="TableContents"/>
            </w:pPr>
          </w:p>
        </w:tc>
      </w:tr>
      <w:tr w:rsidR="00BE09EA" w14:paraId="0A4FE13C" w14:textId="77777777" w:rsidTr="00BE09EA">
        <w:tc>
          <w:tcPr>
            <w:tcW w:w="26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B042CA" w14:textId="77777777" w:rsidR="00BE09EA" w:rsidRDefault="00BE09EA" w:rsidP="007D7C6F">
            <w:pPr>
              <w:pStyle w:val="Table"/>
            </w:pPr>
            <w:r>
              <w:t>Téléphone :</w:t>
            </w:r>
          </w:p>
        </w:tc>
        <w:tc>
          <w:tcPr>
            <w:tcW w:w="69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FEFD80" w14:textId="77777777" w:rsidR="00BE09EA" w:rsidRDefault="00BE09EA" w:rsidP="007D7C6F">
            <w:pPr>
              <w:pStyle w:val="TableContents"/>
            </w:pPr>
          </w:p>
        </w:tc>
      </w:tr>
      <w:tr w:rsidR="00BE09EA" w14:paraId="37E68EB5" w14:textId="77777777" w:rsidTr="00BE09EA">
        <w:tc>
          <w:tcPr>
            <w:tcW w:w="26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806415" w14:textId="77777777" w:rsidR="00BE09EA" w:rsidRDefault="00BE09EA" w:rsidP="007D7C6F">
            <w:pPr>
              <w:pStyle w:val="Table"/>
            </w:pPr>
            <w:r>
              <w:t>Courriel :</w:t>
            </w:r>
          </w:p>
        </w:tc>
        <w:tc>
          <w:tcPr>
            <w:tcW w:w="69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C56B1" w14:textId="77777777" w:rsidR="00BE09EA" w:rsidRDefault="00BE09EA" w:rsidP="007D7C6F">
            <w:pPr>
              <w:pStyle w:val="TableContents"/>
            </w:pPr>
          </w:p>
        </w:tc>
      </w:tr>
      <w:tr w:rsidR="00BE09EA" w14:paraId="797DE888" w14:textId="77777777" w:rsidTr="00BE09EA">
        <w:tc>
          <w:tcPr>
            <w:tcW w:w="26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FD7765" w14:textId="77777777" w:rsidR="00BE09EA" w:rsidRDefault="00BE09EA" w:rsidP="007D7C6F">
            <w:pPr>
              <w:pStyle w:val="Table"/>
            </w:pPr>
            <w:r>
              <w:t>Dont le siège social est à :</w:t>
            </w:r>
          </w:p>
        </w:tc>
        <w:tc>
          <w:tcPr>
            <w:tcW w:w="69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DA15A9" w14:textId="77777777" w:rsidR="00BE09EA" w:rsidRDefault="00BE09EA" w:rsidP="007D7C6F">
            <w:pPr>
              <w:pStyle w:val="TableContents"/>
            </w:pPr>
          </w:p>
        </w:tc>
      </w:tr>
      <w:tr w:rsidR="00BE09EA" w14:paraId="2C66CDAC" w14:textId="77777777" w:rsidTr="00BE09EA">
        <w:tc>
          <w:tcPr>
            <w:tcW w:w="26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4E9839" w14:textId="77777777" w:rsidR="00BE09EA" w:rsidRDefault="00BE09EA" w:rsidP="007D7C6F">
            <w:pPr>
              <w:pStyle w:val="Table"/>
            </w:pPr>
            <w:r>
              <w:t>Téléphone :</w:t>
            </w:r>
          </w:p>
        </w:tc>
        <w:tc>
          <w:tcPr>
            <w:tcW w:w="69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32B56C" w14:textId="77777777" w:rsidR="00BE09EA" w:rsidRDefault="00BE09EA" w:rsidP="007D7C6F">
            <w:pPr>
              <w:pStyle w:val="TableContents"/>
            </w:pPr>
          </w:p>
        </w:tc>
      </w:tr>
      <w:tr w:rsidR="00BE09EA" w14:paraId="12060FC8" w14:textId="77777777" w:rsidTr="00834BEA">
        <w:tc>
          <w:tcPr>
            <w:tcW w:w="2691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ED065D" w14:textId="77777777" w:rsidR="00BE09EA" w:rsidRDefault="00BE09EA" w:rsidP="007D7C6F">
            <w:pPr>
              <w:pStyle w:val="Table"/>
            </w:pPr>
            <w:r>
              <w:t>N° Siret :</w:t>
            </w:r>
          </w:p>
        </w:tc>
        <w:tc>
          <w:tcPr>
            <w:tcW w:w="694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1A178B" w14:textId="77777777" w:rsidR="00BE09EA" w:rsidRDefault="00BE09EA" w:rsidP="007D7C6F">
            <w:pPr>
              <w:pStyle w:val="TableContents"/>
            </w:pPr>
          </w:p>
        </w:tc>
      </w:tr>
      <w:tr w:rsidR="00BE09EA" w14:paraId="3D1B8BB8" w14:textId="77777777" w:rsidTr="00834BEA"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982ECC" w14:textId="77777777" w:rsidR="00BE09EA" w:rsidRDefault="00BE09EA" w:rsidP="007D7C6F">
            <w:pPr>
              <w:pStyle w:val="Table"/>
            </w:pPr>
            <w:r>
              <w:t>Code APE :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47F1FF" w14:textId="77777777" w:rsidR="00BE09EA" w:rsidRDefault="00BE09EA" w:rsidP="007D7C6F">
            <w:pPr>
              <w:pStyle w:val="TableContents"/>
            </w:pPr>
          </w:p>
        </w:tc>
      </w:tr>
      <w:tr w:rsidR="00834BEA" w14:paraId="28FEC249" w14:textId="77777777" w:rsidTr="00834BEA"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3D3848" w14:textId="26C00E9F" w:rsidR="00834BEA" w:rsidRDefault="00834BEA" w:rsidP="007D7C6F">
            <w:pPr>
              <w:pStyle w:val="Table"/>
            </w:pPr>
            <w:r>
              <w:t xml:space="preserve">Nom du contact : 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A51AB8" w14:textId="77777777" w:rsidR="00834BEA" w:rsidRDefault="00834BEA" w:rsidP="007D7C6F">
            <w:pPr>
              <w:pStyle w:val="TableContents"/>
            </w:pPr>
          </w:p>
        </w:tc>
      </w:tr>
      <w:tr w:rsidR="00834BEA" w14:paraId="082A63A4" w14:textId="77777777" w:rsidTr="00834BEA"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5D7E52" w14:textId="029F8722" w:rsidR="00834BEA" w:rsidRDefault="00834BEA" w:rsidP="007D7C6F">
            <w:pPr>
              <w:pStyle w:val="Table"/>
            </w:pPr>
            <w:r>
              <w:t xml:space="preserve">Courriel du contact : </w:t>
            </w:r>
          </w:p>
        </w:tc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C41A1C" w14:textId="77777777" w:rsidR="00834BEA" w:rsidRDefault="00834BEA" w:rsidP="007D7C6F">
            <w:pPr>
              <w:pStyle w:val="TableContents"/>
            </w:pPr>
          </w:p>
        </w:tc>
      </w:tr>
    </w:tbl>
    <w:p w14:paraId="0FC2CAF4" w14:textId="77777777" w:rsidR="00BE09EA" w:rsidRDefault="00BE09EA" w:rsidP="00BE09EA"/>
    <w:p w14:paraId="31A2F30C" w14:textId="179C313F" w:rsidR="00BE09EA" w:rsidRPr="00BE09EA" w:rsidRDefault="00834BEA" w:rsidP="00BE09EA">
      <w:pPr>
        <w:pStyle w:val="Titre1"/>
        <w:rPr>
          <w:b/>
          <w:bCs/>
        </w:rPr>
      </w:pPr>
      <w:r>
        <w:rPr>
          <w:b/>
          <w:bCs/>
        </w:rPr>
        <w:t>A</w:t>
      </w:r>
      <w:r w:rsidR="00BE09EA" w:rsidRPr="00BE09EA">
        <w:rPr>
          <w:b/>
          <w:bCs/>
        </w:rPr>
        <w:t xml:space="preserve">vertissement </w:t>
      </w:r>
    </w:p>
    <w:p w14:paraId="2B9A2149" w14:textId="77777777" w:rsidR="00BE09EA" w:rsidRPr="00BE09EA" w:rsidRDefault="00BE09EA" w:rsidP="00BE09EA">
      <w:pPr>
        <w:jc w:val="both"/>
        <w:rPr>
          <w:rFonts w:ascii="Arial" w:hAnsi="Arial" w:cs="Arial"/>
          <w:sz w:val="20"/>
          <w:szCs w:val="20"/>
        </w:rPr>
      </w:pPr>
    </w:p>
    <w:p w14:paraId="302BC626" w14:textId="77738219" w:rsidR="00BE09EA" w:rsidRDefault="00834BEA" w:rsidP="00BE09E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présent cadre de réponse technique</w:t>
      </w:r>
      <w:r w:rsidR="00BE09EA" w:rsidRPr="00BE09E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doit être</w:t>
      </w:r>
      <w:r w:rsidR="00BE09EA" w:rsidRPr="00BE09E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complété</w:t>
      </w:r>
      <w:r w:rsidR="00BE09EA" w:rsidRPr="00BE09EA">
        <w:rPr>
          <w:rFonts w:ascii="Arial" w:hAnsi="Arial" w:cs="Arial"/>
          <w:sz w:val="20"/>
          <w:szCs w:val="20"/>
        </w:rPr>
        <w:t xml:space="preserve"> à l'attention exclusive de la Chambre de Commerce et d’Industrie Territoriale Seine Estuaire (CCITSE) </w:t>
      </w:r>
      <w:r>
        <w:rPr>
          <w:rFonts w:ascii="Arial" w:hAnsi="Arial" w:cs="Arial"/>
          <w:sz w:val="20"/>
          <w:szCs w:val="20"/>
        </w:rPr>
        <w:t xml:space="preserve">maître de l’ouvrage. </w:t>
      </w:r>
    </w:p>
    <w:p w14:paraId="3B1F6852" w14:textId="77777777" w:rsidR="00834BEA" w:rsidRPr="00BE09EA" w:rsidRDefault="00834BEA" w:rsidP="00BE09EA">
      <w:pPr>
        <w:jc w:val="both"/>
        <w:rPr>
          <w:rFonts w:ascii="Arial" w:hAnsi="Arial" w:cs="Arial"/>
          <w:sz w:val="20"/>
          <w:szCs w:val="20"/>
        </w:rPr>
      </w:pPr>
    </w:p>
    <w:p w14:paraId="2FA33234" w14:textId="3988A748" w:rsidR="00BE09EA" w:rsidRDefault="00834BEA" w:rsidP="00BE09E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</w:t>
      </w:r>
      <w:r w:rsidR="00BE09EA" w:rsidRPr="00BE09EA">
        <w:rPr>
          <w:rFonts w:ascii="Arial" w:hAnsi="Arial" w:cs="Arial"/>
          <w:sz w:val="20"/>
          <w:szCs w:val="20"/>
        </w:rPr>
        <w:t xml:space="preserve"> élément</w:t>
      </w:r>
      <w:r>
        <w:rPr>
          <w:rFonts w:ascii="Arial" w:hAnsi="Arial" w:cs="Arial"/>
          <w:sz w:val="20"/>
          <w:szCs w:val="20"/>
        </w:rPr>
        <w:t>s</w:t>
      </w:r>
      <w:r w:rsidR="00BE09EA" w:rsidRPr="00BE09EA">
        <w:rPr>
          <w:rFonts w:ascii="Arial" w:hAnsi="Arial" w:cs="Arial"/>
          <w:sz w:val="20"/>
          <w:szCs w:val="20"/>
        </w:rPr>
        <w:t xml:space="preserve"> contenu</w:t>
      </w:r>
      <w:r>
        <w:rPr>
          <w:rFonts w:ascii="Arial" w:hAnsi="Arial" w:cs="Arial"/>
          <w:sz w:val="20"/>
          <w:szCs w:val="20"/>
        </w:rPr>
        <w:t>s</w:t>
      </w:r>
      <w:r w:rsidR="00BE09EA" w:rsidRPr="00BE09EA">
        <w:rPr>
          <w:rFonts w:ascii="Arial" w:hAnsi="Arial" w:cs="Arial"/>
          <w:sz w:val="20"/>
          <w:szCs w:val="20"/>
        </w:rPr>
        <w:t xml:space="preserve"> dans ce document </w:t>
      </w:r>
      <w:r>
        <w:rPr>
          <w:rFonts w:ascii="Arial" w:hAnsi="Arial" w:cs="Arial"/>
          <w:sz w:val="20"/>
          <w:szCs w:val="20"/>
        </w:rPr>
        <w:t>ont une valeur contractuelle et seront</w:t>
      </w:r>
      <w:r w:rsidR="00BE09EA" w:rsidRPr="00BE09EA">
        <w:rPr>
          <w:rFonts w:ascii="Arial" w:hAnsi="Arial" w:cs="Arial"/>
          <w:sz w:val="20"/>
          <w:szCs w:val="20"/>
        </w:rPr>
        <w:t xml:space="preserve"> considéré</w:t>
      </w:r>
      <w:r>
        <w:rPr>
          <w:rFonts w:ascii="Arial" w:hAnsi="Arial" w:cs="Arial"/>
          <w:sz w:val="20"/>
          <w:szCs w:val="20"/>
        </w:rPr>
        <w:t>s</w:t>
      </w:r>
      <w:r w:rsidR="00BE09EA" w:rsidRPr="00BE09EA">
        <w:rPr>
          <w:rFonts w:ascii="Arial" w:hAnsi="Arial" w:cs="Arial"/>
          <w:sz w:val="20"/>
          <w:szCs w:val="20"/>
        </w:rPr>
        <w:t xml:space="preserve"> comme </w:t>
      </w:r>
      <w:r>
        <w:rPr>
          <w:rFonts w:ascii="Arial" w:hAnsi="Arial" w:cs="Arial"/>
          <w:sz w:val="20"/>
          <w:szCs w:val="20"/>
        </w:rPr>
        <w:t xml:space="preserve">une obligation du candidat. </w:t>
      </w:r>
    </w:p>
    <w:p w14:paraId="1B0A9B69" w14:textId="77777777" w:rsidR="00834BEA" w:rsidRDefault="00834BEA" w:rsidP="00BE09EA">
      <w:pPr>
        <w:jc w:val="both"/>
        <w:rPr>
          <w:rFonts w:ascii="Arial" w:hAnsi="Arial" w:cs="Arial"/>
          <w:sz w:val="20"/>
          <w:szCs w:val="20"/>
        </w:rPr>
      </w:pPr>
    </w:p>
    <w:p w14:paraId="629E80F5" w14:textId="7996CACA" w:rsidR="00834BEA" w:rsidRDefault="00834BEA" w:rsidP="00BE09EA">
      <w:pPr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</w:t>
      </w:r>
      <w:r w:rsidRPr="00BE09EA">
        <w:rPr>
          <w:rFonts w:ascii="Arial" w:hAnsi="Arial" w:cs="Arial"/>
          <w:sz w:val="20"/>
          <w:szCs w:val="20"/>
        </w:rPr>
        <w:t xml:space="preserve"> élément</w:t>
      </w:r>
      <w:r>
        <w:rPr>
          <w:rFonts w:ascii="Arial" w:hAnsi="Arial" w:cs="Arial"/>
          <w:sz w:val="20"/>
          <w:szCs w:val="20"/>
        </w:rPr>
        <w:t>s</w:t>
      </w:r>
      <w:r w:rsidRPr="00BE09EA">
        <w:rPr>
          <w:rFonts w:ascii="Arial" w:hAnsi="Arial" w:cs="Arial"/>
          <w:sz w:val="20"/>
          <w:szCs w:val="20"/>
        </w:rPr>
        <w:t xml:space="preserve"> contenu</w:t>
      </w:r>
      <w:r>
        <w:rPr>
          <w:rFonts w:ascii="Arial" w:hAnsi="Arial" w:cs="Arial"/>
          <w:sz w:val="20"/>
          <w:szCs w:val="20"/>
        </w:rPr>
        <w:t>s</w:t>
      </w:r>
      <w:r w:rsidRPr="00BE09EA">
        <w:rPr>
          <w:rFonts w:ascii="Arial" w:hAnsi="Arial" w:cs="Arial"/>
          <w:sz w:val="20"/>
          <w:szCs w:val="20"/>
        </w:rPr>
        <w:t xml:space="preserve"> dans ce document </w:t>
      </w:r>
      <w:r w:rsidRPr="00834BEA">
        <w:rPr>
          <w:rFonts w:ascii="Arial" w:hAnsi="Arial" w:cs="Arial"/>
          <w:sz w:val="20"/>
          <w:szCs w:val="20"/>
        </w:rPr>
        <w:t>permet</w:t>
      </w:r>
      <w:r>
        <w:rPr>
          <w:rFonts w:ascii="Arial" w:hAnsi="Arial" w:cs="Arial"/>
          <w:sz w:val="20"/>
          <w:szCs w:val="20"/>
        </w:rPr>
        <w:t>tront</w:t>
      </w:r>
      <w:r w:rsidRPr="00834BEA">
        <w:rPr>
          <w:rFonts w:ascii="Arial" w:hAnsi="Arial" w:cs="Arial"/>
          <w:sz w:val="20"/>
          <w:szCs w:val="20"/>
        </w:rPr>
        <w:t xml:space="preserve"> de juger la </w:t>
      </w:r>
      <w:r w:rsidR="005130AD">
        <w:rPr>
          <w:rFonts w:ascii="Arial" w:hAnsi="Arial" w:cs="Arial"/>
          <w:sz w:val="20"/>
          <w:szCs w:val="20"/>
        </w:rPr>
        <w:t>valeur</w:t>
      </w:r>
      <w:r w:rsidRPr="00834BEA">
        <w:rPr>
          <w:rFonts w:ascii="Arial" w:hAnsi="Arial" w:cs="Arial"/>
          <w:sz w:val="20"/>
          <w:szCs w:val="20"/>
        </w:rPr>
        <w:t xml:space="preserve"> technique</w:t>
      </w:r>
      <w:r>
        <w:rPr>
          <w:rFonts w:ascii="Arial" w:hAnsi="Arial" w:cs="Arial"/>
          <w:sz w:val="20"/>
          <w:szCs w:val="20"/>
        </w:rPr>
        <w:t xml:space="preserve"> (critère 2)</w:t>
      </w:r>
      <w:r w:rsidR="005130AD">
        <w:rPr>
          <w:rFonts w:ascii="Arial" w:hAnsi="Arial" w:cs="Arial"/>
          <w:sz w:val="20"/>
          <w:szCs w:val="20"/>
        </w:rPr>
        <w:t xml:space="preserve"> de l’offre. </w:t>
      </w:r>
    </w:p>
    <w:p w14:paraId="10A753F7" w14:textId="77777777" w:rsidR="00834BEA" w:rsidRDefault="00834BEA" w:rsidP="00BE09EA">
      <w:pPr>
        <w:jc w:val="both"/>
        <w:rPr>
          <w:rFonts w:ascii="Arial" w:hAnsi="Arial" w:cs="Arial"/>
          <w:iCs/>
          <w:sz w:val="20"/>
          <w:szCs w:val="20"/>
        </w:rPr>
      </w:pPr>
    </w:p>
    <w:p w14:paraId="69C3DD15" w14:textId="29F66B9C" w:rsidR="00834BEA" w:rsidRDefault="00834BEA" w:rsidP="00834BEA">
      <w:pPr>
        <w:jc w:val="both"/>
        <w:rPr>
          <w:rFonts w:ascii="Arial" w:hAnsi="Arial" w:cs="Arial"/>
          <w:sz w:val="20"/>
          <w:szCs w:val="20"/>
        </w:rPr>
      </w:pPr>
      <w:r w:rsidRPr="00834BEA">
        <w:rPr>
          <w:rFonts w:ascii="Arial" w:hAnsi="Arial" w:cs="Arial"/>
          <w:sz w:val="20"/>
          <w:szCs w:val="20"/>
        </w:rPr>
        <w:t xml:space="preserve">Ce mémoire comprend toutes justifications et observations, répondant obligatoirement </w:t>
      </w:r>
      <w:proofErr w:type="gramStart"/>
      <w:r w:rsidRPr="00834BEA">
        <w:rPr>
          <w:rFonts w:ascii="Arial" w:hAnsi="Arial" w:cs="Arial"/>
          <w:sz w:val="20"/>
          <w:szCs w:val="20"/>
        </w:rPr>
        <w:t>au</w:t>
      </w:r>
      <w:proofErr w:type="gramEnd"/>
      <w:r w:rsidRPr="00834BEA">
        <w:rPr>
          <w:rFonts w:ascii="Arial" w:hAnsi="Arial" w:cs="Arial"/>
          <w:sz w:val="20"/>
          <w:szCs w:val="20"/>
        </w:rPr>
        <w:t xml:space="preserve"> plan suivant</w:t>
      </w:r>
      <w:r w:rsidR="003466EE">
        <w:rPr>
          <w:rFonts w:ascii="Arial" w:hAnsi="Arial" w:cs="Arial"/>
          <w:sz w:val="20"/>
          <w:szCs w:val="20"/>
        </w:rPr>
        <w:t xml:space="preserve">. </w:t>
      </w:r>
    </w:p>
    <w:p w14:paraId="0BBAAFA3" w14:textId="77777777" w:rsidR="003466EE" w:rsidRPr="00834BEA" w:rsidRDefault="003466EE" w:rsidP="00834BEA">
      <w:pPr>
        <w:jc w:val="both"/>
        <w:rPr>
          <w:rFonts w:ascii="Arial" w:hAnsi="Arial" w:cs="Arial"/>
          <w:sz w:val="20"/>
          <w:szCs w:val="20"/>
        </w:rPr>
      </w:pPr>
    </w:p>
    <w:p w14:paraId="24B7A9AD" w14:textId="77777777" w:rsidR="00834BEA" w:rsidRDefault="00834BEA" w:rsidP="00BE09EA">
      <w:pPr>
        <w:jc w:val="both"/>
        <w:rPr>
          <w:rFonts w:ascii="Arial" w:hAnsi="Arial" w:cs="Arial"/>
          <w:iCs/>
          <w:sz w:val="20"/>
          <w:szCs w:val="20"/>
        </w:rPr>
      </w:pPr>
    </w:p>
    <w:p w14:paraId="6AFDE746" w14:textId="77777777" w:rsidR="00834BEA" w:rsidRDefault="00834BEA" w:rsidP="00BE09EA">
      <w:pPr>
        <w:jc w:val="both"/>
        <w:rPr>
          <w:rFonts w:ascii="Arial" w:hAnsi="Arial" w:cs="Arial"/>
          <w:sz w:val="20"/>
          <w:szCs w:val="20"/>
        </w:rPr>
        <w:sectPr w:rsidR="00834BEA"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6EE31EB" w14:textId="0598BE90" w:rsidR="00834BEA" w:rsidRPr="003466EE" w:rsidRDefault="003466EE" w:rsidP="005130AD">
      <w:pPr>
        <w:pStyle w:val="Titre2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3466EE">
        <w:rPr>
          <w:rFonts w:ascii="Arial" w:hAnsi="Arial" w:cs="Arial"/>
          <w:b/>
          <w:bCs/>
          <w:sz w:val="22"/>
          <w:szCs w:val="22"/>
          <w:u w:val="single"/>
        </w:rPr>
        <w:lastRenderedPageBreak/>
        <w:t xml:space="preserve">PARTIE </w:t>
      </w:r>
      <w:r w:rsidR="005130AD" w:rsidRPr="003466EE">
        <w:rPr>
          <w:rFonts w:ascii="Arial" w:hAnsi="Arial" w:cs="Arial"/>
          <w:b/>
          <w:bCs/>
          <w:sz w:val="22"/>
          <w:szCs w:val="22"/>
          <w:u w:val="single"/>
        </w:rPr>
        <w:t>1 </w:t>
      </w:r>
      <w:r w:rsidR="005A0122" w:rsidRPr="003466EE">
        <w:rPr>
          <w:rFonts w:ascii="Arial" w:hAnsi="Arial" w:cs="Arial"/>
          <w:b/>
          <w:bCs/>
          <w:sz w:val="22"/>
          <w:szCs w:val="22"/>
          <w:u w:val="single"/>
        </w:rPr>
        <w:t xml:space="preserve">: </w:t>
      </w:r>
      <w:r w:rsidR="005A0122" w:rsidRPr="005A0122">
        <w:rPr>
          <w:rFonts w:ascii="Arial" w:hAnsi="Arial" w:cs="Arial"/>
          <w:b/>
          <w:bCs/>
          <w:sz w:val="22"/>
          <w:szCs w:val="22"/>
          <w:u w:val="single"/>
        </w:rPr>
        <w:t>METHODOLOGIE ET PROC</w:t>
      </w:r>
      <w:r w:rsidR="005A0122">
        <w:rPr>
          <w:rFonts w:ascii="Arial" w:hAnsi="Arial" w:cs="Arial"/>
          <w:b/>
          <w:bCs/>
          <w:sz w:val="22"/>
          <w:szCs w:val="22"/>
          <w:u w:val="single"/>
        </w:rPr>
        <w:t>É</w:t>
      </w:r>
      <w:r w:rsidR="005A0122" w:rsidRPr="005A0122">
        <w:rPr>
          <w:rFonts w:ascii="Arial" w:hAnsi="Arial" w:cs="Arial"/>
          <w:b/>
          <w:bCs/>
          <w:sz w:val="22"/>
          <w:szCs w:val="22"/>
          <w:u w:val="single"/>
        </w:rPr>
        <w:t>D</w:t>
      </w:r>
      <w:r w:rsidR="005A0122">
        <w:rPr>
          <w:rFonts w:ascii="Arial" w:hAnsi="Arial" w:cs="Arial"/>
          <w:b/>
          <w:bCs/>
          <w:sz w:val="22"/>
          <w:szCs w:val="22"/>
          <w:u w:val="single"/>
        </w:rPr>
        <w:t>É</w:t>
      </w:r>
      <w:r w:rsidR="005A0122" w:rsidRPr="005A0122">
        <w:rPr>
          <w:rFonts w:ascii="Arial" w:hAnsi="Arial" w:cs="Arial"/>
          <w:b/>
          <w:bCs/>
          <w:sz w:val="22"/>
          <w:szCs w:val="22"/>
          <w:u w:val="single"/>
        </w:rPr>
        <w:t>S D’EXECUTION DES TRAVAUX QUE LE TITULAIRE AURA A R</w:t>
      </w:r>
      <w:r w:rsidR="005A0122">
        <w:rPr>
          <w:rFonts w:ascii="Arial" w:hAnsi="Arial" w:cs="Arial"/>
          <w:b/>
          <w:bCs/>
          <w:sz w:val="22"/>
          <w:szCs w:val="22"/>
          <w:u w:val="single"/>
        </w:rPr>
        <w:t>É</w:t>
      </w:r>
      <w:r w:rsidR="005A0122" w:rsidRPr="005A0122">
        <w:rPr>
          <w:rFonts w:ascii="Arial" w:hAnsi="Arial" w:cs="Arial"/>
          <w:b/>
          <w:bCs/>
          <w:sz w:val="22"/>
          <w:szCs w:val="22"/>
          <w:u w:val="single"/>
        </w:rPr>
        <w:t>ALISER (EXEMPLES CONCRETS DES TRAVAUX DE REMPLACEMENT DES GOUSSETS DE CONTREVENTEMENT, DES RIVETS ET DE L’EQUILIBRAGE DE LA SUSPENSION)</w:t>
      </w:r>
    </w:p>
    <w:p w14:paraId="0010B8BB" w14:textId="77777777" w:rsidR="003466EE" w:rsidRPr="003466EE" w:rsidRDefault="003466EE" w:rsidP="00BE09EA">
      <w:pPr>
        <w:jc w:val="both"/>
        <w:rPr>
          <w:rFonts w:ascii="Arial" w:hAnsi="Arial" w:cs="Arial"/>
          <w:sz w:val="22"/>
          <w:szCs w:val="22"/>
        </w:rPr>
      </w:pPr>
    </w:p>
    <w:p w14:paraId="3BA237D0" w14:textId="77777777" w:rsidR="003466EE" w:rsidRPr="003466EE" w:rsidRDefault="003466EE" w:rsidP="003466EE"/>
    <w:p w14:paraId="34C2C489" w14:textId="77777777" w:rsidR="003466EE" w:rsidRPr="003466EE" w:rsidRDefault="003466EE" w:rsidP="003466EE">
      <w:pPr>
        <w:pBdr>
          <w:left w:val="single" w:sz="4" w:space="4" w:color="auto"/>
        </w:pBdr>
        <w:jc w:val="both"/>
        <w:rPr>
          <w:rFonts w:ascii="Arial" w:eastAsia="Calibri" w:hAnsi="Arial" w:cs="Arial"/>
          <w:i/>
          <w:color w:val="156082" w:themeColor="accent1"/>
          <w:sz w:val="22"/>
          <w:szCs w:val="22"/>
        </w:rPr>
      </w:pPr>
      <w:r w:rsidRPr="003466EE">
        <w:rPr>
          <w:rFonts w:ascii="Arial" w:eastAsia="Calibri" w:hAnsi="Arial" w:cs="Arial"/>
          <w:color w:val="156082" w:themeColor="accent1"/>
          <w:sz w:val="22"/>
          <w:szCs w:val="22"/>
          <w:u w:val="single"/>
        </w:rPr>
        <w:t>Réponse</w:t>
      </w:r>
      <w:r w:rsidRPr="003466EE">
        <w:rPr>
          <w:rFonts w:ascii="Arial" w:eastAsia="Calibri" w:hAnsi="Arial" w:cs="Arial"/>
          <w:i/>
          <w:color w:val="156082" w:themeColor="accent1"/>
          <w:sz w:val="22"/>
          <w:szCs w:val="22"/>
        </w:rPr>
        <w:t xml:space="preserve"> : </w:t>
      </w:r>
    </w:p>
    <w:p w14:paraId="2EFA99CE" w14:textId="2180CD18" w:rsidR="003466EE" w:rsidRDefault="003466EE" w:rsidP="003466EE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39671C1A" w14:textId="77777777" w:rsidR="003466EE" w:rsidRPr="003466EE" w:rsidRDefault="003466EE" w:rsidP="003466EE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4DD79A50" w14:textId="6CDB508C" w:rsidR="003466EE" w:rsidRDefault="003466EE" w:rsidP="003466EE">
      <w:pPr>
        <w:jc w:val="both"/>
        <w:rPr>
          <w:rFonts w:ascii="Arial" w:hAnsi="Arial" w:cs="Arial"/>
          <w:sz w:val="22"/>
          <w:szCs w:val="22"/>
        </w:rPr>
        <w:sectPr w:rsidR="003466EE" w:rsidSect="003466EE">
          <w:pgSz w:w="11906" w:h="16838"/>
          <w:pgMar w:top="1021" w:right="1134" w:bottom="1021" w:left="1134" w:header="709" w:footer="709" w:gutter="0"/>
          <w:cols w:space="708"/>
          <w:docGrid w:linePitch="360"/>
        </w:sectPr>
      </w:pPr>
    </w:p>
    <w:p w14:paraId="55986623" w14:textId="41D523AA" w:rsidR="003466EE" w:rsidRPr="005130AD" w:rsidRDefault="003466EE" w:rsidP="005A0122">
      <w:pPr>
        <w:pStyle w:val="Titre2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5130AD">
        <w:rPr>
          <w:rFonts w:ascii="Arial" w:hAnsi="Arial" w:cs="Arial"/>
          <w:b/>
          <w:bCs/>
          <w:sz w:val="22"/>
          <w:szCs w:val="22"/>
          <w:u w:val="single"/>
        </w:rPr>
        <w:lastRenderedPageBreak/>
        <w:t>PARTI</w:t>
      </w:r>
      <w:r w:rsidR="005A0122" w:rsidRPr="005130AD">
        <w:rPr>
          <w:rFonts w:ascii="Arial" w:hAnsi="Arial" w:cs="Arial"/>
          <w:b/>
          <w:bCs/>
          <w:sz w:val="22"/>
          <w:szCs w:val="22"/>
          <w:u w:val="single"/>
        </w:rPr>
        <w:t xml:space="preserve">E 2 : </w:t>
      </w:r>
      <w:r w:rsidR="005A0122" w:rsidRPr="005A0122">
        <w:rPr>
          <w:rFonts w:ascii="Arial" w:hAnsi="Arial" w:cs="Arial"/>
          <w:b/>
          <w:bCs/>
          <w:sz w:val="22"/>
          <w:szCs w:val="22"/>
          <w:u w:val="single"/>
        </w:rPr>
        <w:t>APPR</w:t>
      </w:r>
      <w:r w:rsidR="005A0122">
        <w:rPr>
          <w:rFonts w:ascii="Arial" w:hAnsi="Arial" w:cs="Arial"/>
          <w:b/>
          <w:bCs/>
          <w:sz w:val="22"/>
          <w:szCs w:val="22"/>
          <w:u w:val="single"/>
        </w:rPr>
        <w:t>É</w:t>
      </w:r>
      <w:r w:rsidR="005A0122" w:rsidRPr="005A0122">
        <w:rPr>
          <w:rFonts w:ascii="Arial" w:hAnsi="Arial" w:cs="Arial"/>
          <w:b/>
          <w:bCs/>
          <w:sz w:val="22"/>
          <w:szCs w:val="22"/>
          <w:u w:val="single"/>
        </w:rPr>
        <w:t>HENSION DES CONTRAINTES D’EXPLOITATION DES SITES D’EX</w:t>
      </w:r>
      <w:r w:rsidR="005A0122">
        <w:rPr>
          <w:rFonts w:ascii="Arial" w:hAnsi="Arial" w:cs="Arial"/>
          <w:b/>
          <w:bCs/>
          <w:sz w:val="22"/>
          <w:szCs w:val="22"/>
          <w:u w:val="single"/>
        </w:rPr>
        <w:t>É</w:t>
      </w:r>
      <w:r w:rsidR="005A0122" w:rsidRPr="005A0122">
        <w:rPr>
          <w:rFonts w:ascii="Arial" w:hAnsi="Arial" w:cs="Arial"/>
          <w:b/>
          <w:bCs/>
          <w:sz w:val="22"/>
          <w:szCs w:val="22"/>
          <w:u w:val="single"/>
        </w:rPr>
        <w:t>CUTION DES TRAVAUX (HYGI</w:t>
      </w:r>
      <w:r w:rsidR="005A0122">
        <w:rPr>
          <w:rFonts w:ascii="Arial" w:hAnsi="Arial" w:cs="Arial"/>
          <w:b/>
          <w:bCs/>
          <w:sz w:val="22"/>
          <w:szCs w:val="22"/>
          <w:u w:val="single"/>
        </w:rPr>
        <w:t>È</w:t>
      </w:r>
      <w:r w:rsidR="005A0122" w:rsidRPr="005A0122">
        <w:rPr>
          <w:rFonts w:ascii="Arial" w:hAnsi="Arial" w:cs="Arial"/>
          <w:b/>
          <w:bCs/>
          <w:sz w:val="22"/>
          <w:szCs w:val="22"/>
          <w:u w:val="single"/>
        </w:rPr>
        <w:t>NE ET S</w:t>
      </w:r>
      <w:r w:rsidR="005A0122">
        <w:rPr>
          <w:rFonts w:ascii="Arial" w:hAnsi="Arial" w:cs="Arial"/>
          <w:b/>
          <w:bCs/>
          <w:sz w:val="22"/>
          <w:szCs w:val="22"/>
          <w:u w:val="single"/>
        </w:rPr>
        <w:t>É</w:t>
      </w:r>
      <w:r w:rsidR="005A0122" w:rsidRPr="005A0122">
        <w:rPr>
          <w:rFonts w:ascii="Arial" w:hAnsi="Arial" w:cs="Arial"/>
          <w:b/>
          <w:bCs/>
          <w:sz w:val="22"/>
          <w:szCs w:val="22"/>
          <w:u w:val="single"/>
        </w:rPr>
        <w:t>CURIT</w:t>
      </w:r>
      <w:r w:rsidR="005A0122">
        <w:rPr>
          <w:rFonts w:ascii="Arial" w:hAnsi="Arial" w:cs="Arial"/>
          <w:b/>
          <w:bCs/>
          <w:sz w:val="22"/>
          <w:szCs w:val="22"/>
          <w:u w:val="single"/>
        </w:rPr>
        <w:t>É</w:t>
      </w:r>
      <w:r w:rsidR="005A0122" w:rsidRPr="005A0122">
        <w:rPr>
          <w:rFonts w:ascii="Arial" w:hAnsi="Arial" w:cs="Arial"/>
          <w:b/>
          <w:bCs/>
          <w:sz w:val="22"/>
          <w:szCs w:val="22"/>
          <w:u w:val="single"/>
        </w:rPr>
        <w:t xml:space="preserve"> DES TRAVAILLEURS ET DES USAGERS DES OUVRAGES, APPR</w:t>
      </w:r>
      <w:r w:rsidR="005A0122">
        <w:rPr>
          <w:rFonts w:ascii="Arial" w:hAnsi="Arial" w:cs="Arial"/>
          <w:b/>
          <w:bCs/>
          <w:sz w:val="22"/>
          <w:szCs w:val="22"/>
          <w:u w:val="single"/>
        </w:rPr>
        <w:t>É</w:t>
      </w:r>
      <w:r w:rsidR="005A0122" w:rsidRPr="005A0122">
        <w:rPr>
          <w:rFonts w:ascii="Arial" w:hAnsi="Arial" w:cs="Arial"/>
          <w:b/>
          <w:bCs/>
          <w:sz w:val="22"/>
          <w:szCs w:val="22"/>
          <w:u w:val="single"/>
        </w:rPr>
        <w:t>HENSION DE LA GESTION DES NON-CONFORMIT</w:t>
      </w:r>
      <w:r w:rsidR="005A0122">
        <w:rPr>
          <w:rFonts w:ascii="Arial" w:hAnsi="Arial" w:cs="Arial"/>
          <w:b/>
          <w:bCs/>
          <w:sz w:val="22"/>
          <w:szCs w:val="22"/>
          <w:u w:val="single"/>
        </w:rPr>
        <w:t>É</w:t>
      </w:r>
      <w:r w:rsidR="005A0122" w:rsidRPr="005A0122">
        <w:rPr>
          <w:rFonts w:ascii="Arial" w:hAnsi="Arial" w:cs="Arial"/>
          <w:b/>
          <w:bCs/>
          <w:sz w:val="22"/>
          <w:szCs w:val="22"/>
          <w:u w:val="single"/>
        </w:rPr>
        <w:t>S D</w:t>
      </w:r>
      <w:r w:rsidR="005A0122">
        <w:rPr>
          <w:rFonts w:ascii="Arial" w:hAnsi="Arial" w:cs="Arial"/>
          <w:b/>
          <w:bCs/>
          <w:sz w:val="22"/>
          <w:szCs w:val="22"/>
          <w:u w:val="single"/>
        </w:rPr>
        <w:t>É</w:t>
      </w:r>
      <w:r w:rsidR="005A0122" w:rsidRPr="005A0122">
        <w:rPr>
          <w:rFonts w:ascii="Arial" w:hAnsi="Arial" w:cs="Arial"/>
          <w:b/>
          <w:bCs/>
          <w:sz w:val="22"/>
          <w:szCs w:val="22"/>
          <w:u w:val="single"/>
        </w:rPr>
        <w:t>CEL</w:t>
      </w:r>
      <w:r w:rsidR="005A0122">
        <w:rPr>
          <w:rFonts w:ascii="Arial" w:hAnsi="Arial" w:cs="Arial"/>
          <w:b/>
          <w:bCs/>
          <w:sz w:val="22"/>
          <w:szCs w:val="22"/>
          <w:u w:val="single"/>
        </w:rPr>
        <w:t>É</w:t>
      </w:r>
      <w:r w:rsidR="005A0122" w:rsidRPr="005A0122">
        <w:rPr>
          <w:rFonts w:ascii="Arial" w:hAnsi="Arial" w:cs="Arial"/>
          <w:b/>
          <w:bCs/>
          <w:sz w:val="22"/>
          <w:szCs w:val="22"/>
          <w:u w:val="single"/>
        </w:rPr>
        <w:t>ES)</w:t>
      </w:r>
    </w:p>
    <w:p w14:paraId="52932D26" w14:textId="77777777" w:rsidR="003466EE" w:rsidRPr="003466EE" w:rsidRDefault="003466EE" w:rsidP="003466EE">
      <w:pPr>
        <w:jc w:val="both"/>
        <w:rPr>
          <w:rFonts w:ascii="Arial" w:hAnsi="Arial" w:cs="Arial"/>
          <w:sz w:val="22"/>
          <w:szCs w:val="22"/>
        </w:rPr>
      </w:pPr>
    </w:p>
    <w:p w14:paraId="6B6F4A31" w14:textId="77777777" w:rsidR="00DC627D" w:rsidRPr="003466EE" w:rsidRDefault="00DC627D" w:rsidP="00DC627D">
      <w:pPr>
        <w:pBdr>
          <w:left w:val="single" w:sz="4" w:space="4" w:color="auto"/>
        </w:pBdr>
        <w:jc w:val="both"/>
        <w:rPr>
          <w:rFonts w:ascii="Arial" w:eastAsia="Calibri" w:hAnsi="Arial" w:cs="Arial"/>
          <w:i/>
          <w:color w:val="156082" w:themeColor="accent1"/>
          <w:sz w:val="22"/>
          <w:szCs w:val="22"/>
        </w:rPr>
      </w:pPr>
      <w:r w:rsidRPr="003466EE">
        <w:rPr>
          <w:rFonts w:ascii="Arial" w:eastAsia="Calibri" w:hAnsi="Arial" w:cs="Arial"/>
          <w:color w:val="156082" w:themeColor="accent1"/>
          <w:sz w:val="22"/>
          <w:szCs w:val="22"/>
          <w:u w:val="single"/>
        </w:rPr>
        <w:t>Réponse</w:t>
      </w:r>
      <w:r w:rsidRPr="003466EE">
        <w:rPr>
          <w:rFonts w:ascii="Arial" w:eastAsia="Calibri" w:hAnsi="Arial" w:cs="Arial"/>
          <w:i/>
          <w:color w:val="156082" w:themeColor="accent1"/>
          <w:sz w:val="22"/>
          <w:szCs w:val="22"/>
        </w:rPr>
        <w:t xml:space="preserve"> : </w:t>
      </w:r>
    </w:p>
    <w:p w14:paraId="1FF11612" w14:textId="0C0288D6" w:rsidR="00DC627D" w:rsidRDefault="00DC627D" w:rsidP="00DC627D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7EE8625D" w14:textId="77777777" w:rsidR="00DC627D" w:rsidRPr="003466EE" w:rsidRDefault="00DC627D" w:rsidP="00DC627D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53C54471" w14:textId="77777777" w:rsidR="005130AD" w:rsidRDefault="005130AD" w:rsidP="005130AD">
      <w:pPr>
        <w:pStyle w:val="Titre3"/>
        <w:rPr>
          <w:rFonts w:ascii="Arial" w:hAnsi="Arial" w:cs="Arial"/>
          <w:b/>
          <w:bCs/>
          <w:sz w:val="22"/>
          <w:szCs w:val="22"/>
        </w:rPr>
      </w:pPr>
    </w:p>
    <w:p w14:paraId="264BFA73" w14:textId="77777777" w:rsidR="00DC627D" w:rsidRDefault="00DC627D" w:rsidP="003466EE">
      <w:pPr>
        <w:jc w:val="both"/>
        <w:rPr>
          <w:rFonts w:ascii="Arial" w:hAnsi="Arial" w:cs="Arial"/>
          <w:sz w:val="22"/>
          <w:szCs w:val="22"/>
        </w:rPr>
        <w:sectPr w:rsidR="00DC627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E4EE367" w14:textId="4D2931F8" w:rsidR="005A0122" w:rsidRPr="005A0122" w:rsidRDefault="005A0122" w:rsidP="005A0122">
      <w:pPr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  <w:u w:val="single"/>
        </w:rPr>
      </w:pPr>
      <w:r w:rsidRPr="005A0122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  <w:u w:val="single"/>
        </w:rPr>
        <w:lastRenderedPageBreak/>
        <w:t xml:space="preserve">PARTIE 3 : EXPERTISE DES </w:t>
      </w:r>
      <w:r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  <w:u w:val="single"/>
        </w:rPr>
        <w:t>É</w:t>
      </w:r>
      <w:r w:rsidRPr="005A0122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  <w:u w:val="single"/>
        </w:rPr>
        <w:t>QUIPES DU CANDIDAT DANS CE TYPE DE TRAVAUX D’ENTRETIE</w:t>
      </w:r>
      <w:r w:rsidR="00F258D3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  <w:u w:val="single"/>
        </w:rPr>
        <w:t xml:space="preserve">N </w:t>
      </w:r>
      <w:r w:rsidR="00F258D3" w:rsidRPr="00F258D3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  <w:u w:val="single"/>
        </w:rPr>
        <w:t xml:space="preserve">ET </w:t>
      </w:r>
      <w:r w:rsidR="00F258D3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  <w:u w:val="single"/>
        </w:rPr>
        <w:t>É</w:t>
      </w:r>
      <w:r w:rsidR="00F258D3" w:rsidRPr="00F258D3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  <w:u w:val="single"/>
        </w:rPr>
        <w:t>TENDUE DES MOYENS PROFESSIONNELS ET MAT</w:t>
      </w:r>
      <w:r w:rsidR="00F258D3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  <w:u w:val="single"/>
        </w:rPr>
        <w:t>É</w:t>
      </w:r>
      <w:r w:rsidR="00F258D3" w:rsidRPr="00F258D3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  <w:u w:val="single"/>
        </w:rPr>
        <w:t xml:space="preserve">RIELS DONT LES </w:t>
      </w:r>
      <w:r w:rsidR="00F258D3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  <w:u w:val="single"/>
        </w:rPr>
        <w:t>É</w:t>
      </w:r>
      <w:r w:rsidR="00F258D3" w:rsidRPr="00F258D3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  <w:u w:val="single"/>
        </w:rPr>
        <w:t>QUIPES SONT DOT</w:t>
      </w:r>
      <w:r w:rsidR="00F258D3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  <w:u w:val="single"/>
        </w:rPr>
        <w:t>É</w:t>
      </w:r>
      <w:r w:rsidR="00F258D3" w:rsidRPr="00F258D3">
        <w:rPr>
          <w:rFonts w:ascii="Arial" w:eastAsiaTheme="majorEastAsia" w:hAnsi="Arial" w:cs="Arial"/>
          <w:b/>
          <w:bCs/>
          <w:color w:val="0F4761" w:themeColor="accent1" w:themeShade="BF"/>
          <w:sz w:val="22"/>
          <w:szCs w:val="22"/>
          <w:u w:val="single"/>
        </w:rPr>
        <w:t>ES</w:t>
      </w:r>
    </w:p>
    <w:p w14:paraId="0848015B" w14:textId="77777777" w:rsidR="003466EE" w:rsidRPr="003466EE" w:rsidRDefault="003466EE" w:rsidP="003466EE">
      <w:pPr>
        <w:jc w:val="both"/>
        <w:rPr>
          <w:rFonts w:ascii="Arial" w:hAnsi="Arial" w:cs="Arial"/>
          <w:sz w:val="22"/>
          <w:szCs w:val="22"/>
        </w:rPr>
      </w:pPr>
    </w:p>
    <w:p w14:paraId="39D3D8BD" w14:textId="77777777" w:rsidR="00B71748" w:rsidRDefault="00B71748" w:rsidP="003466EE">
      <w:pPr>
        <w:jc w:val="both"/>
        <w:rPr>
          <w:rFonts w:ascii="Arial" w:hAnsi="Arial" w:cs="Arial"/>
          <w:sz w:val="22"/>
          <w:szCs w:val="22"/>
        </w:rPr>
      </w:pPr>
    </w:p>
    <w:p w14:paraId="294CDA90" w14:textId="77777777" w:rsidR="00131F39" w:rsidRDefault="00B71748" w:rsidP="00B71748">
      <w:pPr>
        <w:pBdr>
          <w:left w:val="single" w:sz="4" w:space="4" w:color="auto"/>
        </w:pBdr>
        <w:jc w:val="both"/>
        <w:rPr>
          <w:rFonts w:ascii="Arial" w:eastAsia="Calibri" w:hAnsi="Arial" w:cs="Arial"/>
          <w:i/>
          <w:color w:val="156082" w:themeColor="accent1"/>
          <w:sz w:val="22"/>
          <w:szCs w:val="22"/>
        </w:rPr>
      </w:pPr>
      <w:r w:rsidRPr="003466EE">
        <w:rPr>
          <w:rFonts w:ascii="Arial" w:eastAsia="Calibri" w:hAnsi="Arial" w:cs="Arial"/>
          <w:color w:val="156082" w:themeColor="accent1"/>
          <w:sz w:val="22"/>
          <w:szCs w:val="22"/>
          <w:u w:val="single"/>
        </w:rPr>
        <w:t>Réponse</w:t>
      </w:r>
      <w:r w:rsidRPr="003466EE">
        <w:rPr>
          <w:rFonts w:ascii="Arial" w:eastAsia="Calibri" w:hAnsi="Arial" w:cs="Arial"/>
          <w:i/>
          <w:color w:val="156082" w:themeColor="accent1"/>
          <w:sz w:val="22"/>
          <w:szCs w:val="22"/>
        </w:rPr>
        <w:t> :</w:t>
      </w:r>
    </w:p>
    <w:p w14:paraId="79B1F1FA" w14:textId="32ADA301" w:rsidR="00D63495" w:rsidRDefault="00D63495" w:rsidP="00D63495">
      <w:pPr>
        <w:pBdr>
          <w:left w:val="single" w:sz="4" w:space="4" w:color="auto"/>
        </w:pBdr>
        <w:jc w:val="both"/>
        <w:rPr>
          <w:rFonts w:ascii="Arial" w:eastAsia="Calibri" w:hAnsi="Arial" w:cs="Arial"/>
          <w:iCs/>
          <w:sz w:val="22"/>
          <w:szCs w:val="22"/>
        </w:rPr>
      </w:pPr>
    </w:p>
    <w:p w14:paraId="70F8EB6B" w14:textId="77777777" w:rsidR="00D63495" w:rsidRPr="00D63495" w:rsidRDefault="00D63495" w:rsidP="00D63495">
      <w:pPr>
        <w:pBdr>
          <w:left w:val="single" w:sz="4" w:space="4" w:color="auto"/>
        </w:pBdr>
        <w:jc w:val="both"/>
        <w:rPr>
          <w:rFonts w:ascii="Arial" w:eastAsia="Calibri" w:hAnsi="Arial" w:cs="Arial"/>
          <w:i/>
          <w:sz w:val="22"/>
          <w:szCs w:val="22"/>
        </w:rPr>
      </w:pPr>
    </w:p>
    <w:sectPr w:rsidR="00D63495" w:rsidRPr="00D634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C18B0" w14:textId="77777777" w:rsidR="00BE09EA" w:rsidRDefault="00BE09EA" w:rsidP="00BE09EA">
      <w:r>
        <w:separator/>
      </w:r>
    </w:p>
  </w:endnote>
  <w:endnote w:type="continuationSeparator" w:id="0">
    <w:p w14:paraId="4163CCD6" w14:textId="77777777" w:rsidR="00BE09EA" w:rsidRDefault="00BE09EA" w:rsidP="00BE0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rianne">
    <w:altName w:val="Calibri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8106F" w14:textId="5F6D47E5" w:rsidR="00BE09EA" w:rsidRPr="000A2B60" w:rsidRDefault="00BE09EA" w:rsidP="00BE09EA">
    <w:pPr>
      <w:pStyle w:val="Pieddepage"/>
      <w:pBdr>
        <w:top w:val="single" w:sz="2" w:space="3" w:color="000000"/>
        <w:left w:val="single" w:sz="2" w:space="3" w:color="000000"/>
        <w:bottom w:val="single" w:sz="2" w:space="3" w:color="000000"/>
        <w:right w:val="single" w:sz="2" w:space="3" w:color="000000"/>
      </w:pBdr>
      <w:rPr>
        <w:rFonts w:ascii="Arial" w:hAnsi="Arial" w:cs="Arial"/>
        <w:sz w:val="16"/>
        <w:szCs w:val="16"/>
      </w:rPr>
    </w:pPr>
    <w:r>
      <w:rPr>
        <w:rFonts w:ascii="Arial" w:hAnsi="Arial" w:cs="Arial"/>
        <w:b/>
        <w:bCs/>
        <w:sz w:val="16"/>
        <w:szCs w:val="16"/>
      </w:rPr>
      <w:t>CRT</w:t>
    </w:r>
    <w:r w:rsidRPr="000A2B60">
      <w:rPr>
        <w:rFonts w:ascii="Arial" w:hAnsi="Arial" w:cs="Arial"/>
        <w:b/>
        <w:bCs/>
        <w:sz w:val="16"/>
        <w:szCs w:val="16"/>
      </w:rPr>
      <w:tab/>
      <w:t>CCITSE-2025-</w:t>
    </w:r>
    <w:r w:rsidR="005130AD">
      <w:rPr>
        <w:rFonts w:ascii="Arial" w:hAnsi="Arial" w:cs="Arial"/>
        <w:b/>
        <w:bCs/>
        <w:sz w:val="16"/>
        <w:szCs w:val="16"/>
      </w:rPr>
      <w:t>AOO-1</w:t>
    </w:r>
    <w:r w:rsidR="005A0122">
      <w:rPr>
        <w:rFonts w:ascii="Arial" w:hAnsi="Arial" w:cs="Arial"/>
        <w:b/>
        <w:bCs/>
        <w:sz w:val="16"/>
        <w:szCs w:val="16"/>
      </w:rPr>
      <w:t>2</w:t>
    </w:r>
    <w:r w:rsidRPr="000A2B60">
      <w:rPr>
        <w:rFonts w:ascii="Arial" w:hAnsi="Arial" w:cs="Arial"/>
        <w:b/>
        <w:bCs/>
        <w:sz w:val="16"/>
        <w:szCs w:val="16"/>
      </w:rPr>
      <w:tab/>
    </w:r>
    <w:r w:rsidRPr="000A2B60">
      <w:rPr>
        <w:rFonts w:ascii="Arial" w:hAnsi="Arial" w:cs="Arial"/>
        <w:b/>
        <w:bCs/>
        <w:sz w:val="16"/>
        <w:szCs w:val="16"/>
      </w:rPr>
      <w:fldChar w:fldCharType="begin"/>
    </w:r>
    <w:r w:rsidRPr="000A2B60">
      <w:rPr>
        <w:rFonts w:ascii="Arial" w:hAnsi="Arial" w:cs="Arial"/>
        <w:b/>
        <w:bCs/>
        <w:sz w:val="16"/>
        <w:szCs w:val="16"/>
      </w:rPr>
      <w:instrText xml:space="preserve"> PAGE </w:instrText>
    </w:r>
    <w:r w:rsidRPr="000A2B60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cs="Arial"/>
        <w:b/>
        <w:bCs/>
        <w:sz w:val="16"/>
        <w:szCs w:val="16"/>
      </w:rPr>
      <w:t>3</w:t>
    </w:r>
    <w:r w:rsidRPr="000A2B60">
      <w:rPr>
        <w:rFonts w:ascii="Arial" w:hAnsi="Arial" w:cs="Arial"/>
        <w:b/>
        <w:bCs/>
        <w:sz w:val="16"/>
        <w:szCs w:val="16"/>
      </w:rPr>
      <w:fldChar w:fldCharType="end"/>
    </w:r>
    <w:r w:rsidRPr="000A2B60">
      <w:rPr>
        <w:rFonts w:ascii="Arial" w:hAnsi="Arial" w:cs="Arial"/>
        <w:b/>
        <w:bCs/>
        <w:sz w:val="16"/>
        <w:szCs w:val="16"/>
      </w:rPr>
      <w:t>/</w:t>
    </w:r>
    <w:r w:rsidRPr="000A2B60">
      <w:rPr>
        <w:rFonts w:ascii="Arial" w:hAnsi="Arial" w:cs="Arial"/>
        <w:b/>
        <w:bCs/>
        <w:sz w:val="16"/>
        <w:szCs w:val="16"/>
      </w:rPr>
      <w:fldChar w:fldCharType="begin"/>
    </w:r>
    <w:r w:rsidRPr="000A2B60">
      <w:rPr>
        <w:rFonts w:ascii="Arial" w:hAnsi="Arial" w:cs="Arial"/>
        <w:b/>
        <w:bCs/>
        <w:sz w:val="16"/>
        <w:szCs w:val="16"/>
      </w:rPr>
      <w:instrText xml:space="preserve"> NUMPAGES </w:instrText>
    </w:r>
    <w:r w:rsidRPr="000A2B60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cs="Arial"/>
        <w:b/>
        <w:bCs/>
        <w:sz w:val="16"/>
        <w:szCs w:val="16"/>
      </w:rPr>
      <w:t>4</w:t>
    </w:r>
    <w:r w:rsidRPr="000A2B60">
      <w:rPr>
        <w:rFonts w:ascii="Arial" w:hAnsi="Arial" w:cs="Arial"/>
        <w:b/>
        <w:bCs/>
        <w:sz w:val="16"/>
        <w:szCs w:val="16"/>
      </w:rPr>
      <w:fldChar w:fldCharType="end"/>
    </w:r>
  </w:p>
  <w:p w14:paraId="3A503CC4" w14:textId="77777777" w:rsidR="00BE09EA" w:rsidRDefault="00BE09E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ABB8A" w14:textId="77777777" w:rsidR="00BE09EA" w:rsidRDefault="00BE09EA" w:rsidP="00BE09EA">
      <w:r>
        <w:separator/>
      </w:r>
    </w:p>
  </w:footnote>
  <w:footnote w:type="continuationSeparator" w:id="0">
    <w:p w14:paraId="0BC46380" w14:textId="77777777" w:rsidR="00BE09EA" w:rsidRDefault="00BE09EA" w:rsidP="00BE09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906F9"/>
    <w:multiLevelType w:val="hybridMultilevel"/>
    <w:tmpl w:val="6584F1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04715"/>
    <w:multiLevelType w:val="hybridMultilevel"/>
    <w:tmpl w:val="66F65E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7E48A0"/>
    <w:multiLevelType w:val="hybridMultilevel"/>
    <w:tmpl w:val="E8C0AB5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114193"/>
    <w:multiLevelType w:val="hybridMultilevel"/>
    <w:tmpl w:val="445257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90784F"/>
    <w:multiLevelType w:val="hybridMultilevel"/>
    <w:tmpl w:val="5D3C62C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7E4D77"/>
    <w:multiLevelType w:val="hybridMultilevel"/>
    <w:tmpl w:val="AF909E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BD1F60"/>
    <w:multiLevelType w:val="multilevel"/>
    <w:tmpl w:val="A7EC95CE"/>
    <w:lvl w:ilvl="0">
      <w:numFmt w:val="bullet"/>
      <w:lvlText w:val="-"/>
      <w:lvlJc w:val="left"/>
      <w:pPr>
        <w:ind w:left="720" w:hanging="360"/>
      </w:pPr>
      <w:rPr>
        <w:rFonts w:ascii="Arial" w:eastAsia="Andale Sans UI" w:hAnsi="Arial" w:cs="Arial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7C5638C7"/>
    <w:multiLevelType w:val="hybridMultilevel"/>
    <w:tmpl w:val="E828EA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6555761">
    <w:abstractNumId w:val="7"/>
  </w:num>
  <w:num w:numId="2" w16cid:durableId="2137067308">
    <w:abstractNumId w:val="3"/>
  </w:num>
  <w:num w:numId="3" w16cid:durableId="1341279835">
    <w:abstractNumId w:val="6"/>
  </w:num>
  <w:num w:numId="4" w16cid:durableId="1437366595">
    <w:abstractNumId w:val="5"/>
  </w:num>
  <w:num w:numId="5" w16cid:durableId="2131047187">
    <w:abstractNumId w:val="1"/>
  </w:num>
  <w:num w:numId="6" w16cid:durableId="1443501724">
    <w:abstractNumId w:val="0"/>
  </w:num>
  <w:num w:numId="7" w16cid:durableId="256836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95304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9EA"/>
    <w:rsid w:val="00080054"/>
    <w:rsid w:val="00083153"/>
    <w:rsid w:val="00131F39"/>
    <w:rsid w:val="00176FAC"/>
    <w:rsid w:val="003466EE"/>
    <w:rsid w:val="004802AC"/>
    <w:rsid w:val="005130AD"/>
    <w:rsid w:val="00525287"/>
    <w:rsid w:val="005A0122"/>
    <w:rsid w:val="00603B58"/>
    <w:rsid w:val="00834BEA"/>
    <w:rsid w:val="008828CF"/>
    <w:rsid w:val="00B71748"/>
    <w:rsid w:val="00BE09EA"/>
    <w:rsid w:val="00C57A3A"/>
    <w:rsid w:val="00D63495"/>
    <w:rsid w:val="00DC627D"/>
    <w:rsid w:val="00E564C1"/>
    <w:rsid w:val="00EC1973"/>
    <w:rsid w:val="00F25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156F8"/>
  <w15:chartTrackingRefBased/>
  <w15:docId w15:val="{DAD1A9E7-1A02-4E64-A5AD-55D5F0A7C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09E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BE09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E09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E09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E09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E09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E09E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E09E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E09E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E09E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E09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E09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BE09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E09EA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E09EA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E09E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BE09E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BE09E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BE09E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E09E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E09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E09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BE09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E09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BE09EA"/>
    <w:rPr>
      <w:i/>
      <w:iCs/>
      <w:color w:val="404040" w:themeColor="text1" w:themeTint="BF"/>
    </w:rPr>
  </w:style>
  <w:style w:type="paragraph" w:styleId="Paragraphedeliste">
    <w:name w:val="List Paragraph"/>
    <w:aliases w:val="Numéro,List Paragraph,Level 1 Puce,alinéa 1,6 pt paragraphe carré,Paragraphe de liste1,List Paragraph1,Paragraphe de liste12,Paragraphe - 02 -,Liste couleur - Accent 11,Mabru,En tête 1,texte de base,Puce focus,chapitre,Contact,PUCES"/>
    <w:basedOn w:val="Normal"/>
    <w:link w:val="ParagraphedelisteCar"/>
    <w:uiPriority w:val="34"/>
    <w:qFormat/>
    <w:rsid w:val="00BE09E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BE09EA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E09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E09EA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BE09EA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autoRedefine/>
    <w:rsid w:val="00BE09EA"/>
    <w:pPr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  <w14:ligatures w14:val="none"/>
    </w:rPr>
  </w:style>
  <w:style w:type="paragraph" w:customStyle="1" w:styleId="Textbody">
    <w:name w:val="Text body"/>
    <w:basedOn w:val="Standard"/>
    <w:autoRedefine/>
    <w:rsid w:val="00BE09EA"/>
    <w:pPr>
      <w:keepLines/>
    </w:pPr>
  </w:style>
  <w:style w:type="paragraph" w:customStyle="1" w:styleId="TableContents">
    <w:name w:val="Table Contents"/>
    <w:basedOn w:val="Standard"/>
    <w:rsid w:val="00BE09EA"/>
    <w:pPr>
      <w:suppressLineNumbers/>
    </w:pPr>
    <w:rPr>
      <w:sz w:val="17"/>
    </w:rPr>
  </w:style>
  <w:style w:type="paragraph" w:styleId="En-tte">
    <w:name w:val="header"/>
    <w:basedOn w:val="Normal"/>
    <w:link w:val="En-tteCar"/>
    <w:uiPriority w:val="99"/>
    <w:unhideWhenUsed/>
    <w:rsid w:val="00BE09E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E09EA"/>
    <w:rPr>
      <w:rFonts w:ascii="Times New Roman" w:eastAsia="Andale Sans UI" w:hAnsi="Times New Roman" w:cs="Tahoma"/>
      <w:kern w:val="3"/>
      <w:sz w:val="24"/>
      <w:szCs w:val="24"/>
      <w:lang w:eastAsia="ja-JP" w:bidi="fa-IR"/>
      <w14:ligatures w14:val="none"/>
    </w:rPr>
  </w:style>
  <w:style w:type="paragraph" w:styleId="Pieddepage">
    <w:name w:val="footer"/>
    <w:basedOn w:val="Normal"/>
    <w:link w:val="PieddepageCar"/>
    <w:unhideWhenUsed/>
    <w:rsid w:val="00BE09E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BE09EA"/>
    <w:rPr>
      <w:rFonts w:ascii="Times New Roman" w:eastAsia="Andale Sans UI" w:hAnsi="Times New Roman" w:cs="Tahoma"/>
      <w:kern w:val="3"/>
      <w:sz w:val="24"/>
      <w:szCs w:val="24"/>
      <w:lang w:eastAsia="ja-JP" w:bidi="fa-IR"/>
      <w14:ligatures w14:val="none"/>
    </w:rPr>
  </w:style>
  <w:style w:type="paragraph" w:customStyle="1" w:styleId="TableHeading">
    <w:name w:val="Table Heading"/>
    <w:basedOn w:val="TableContents"/>
    <w:rsid w:val="00BE09EA"/>
    <w:pPr>
      <w:jc w:val="center"/>
    </w:pPr>
    <w:rPr>
      <w:b/>
      <w:bCs/>
    </w:rPr>
  </w:style>
  <w:style w:type="paragraph" w:customStyle="1" w:styleId="Table">
    <w:name w:val="Table"/>
    <w:basedOn w:val="Lgende"/>
    <w:rsid w:val="00BE09EA"/>
    <w:pPr>
      <w:suppressLineNumbers/>
      <w:spacing w:before="120" w:after="120"/>
      <w:jc w:val="both"/>
      <w:textAlignment w:val="center"/>
    </w:pPr>
    <w:rPr>
      <w:rFonts w:ascii="Arial" w:hAnsi="Arial"/>
      <w:i w:val="0"/>
      <w:color w:val="auto"/>
      <w:sz w:val="17"/>
      <w:szCs w:val="24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E09EA"/>
    <w:pPr>
      <w:spacing w:after="200"/>
    </w:pPr>
    <w:rPr>
      <w:i/>
      <w:iCs/>
      <w:color w:val="0E2841" w:themeColor="text2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BE09EA"/>
    <w:rPr>
      <w:color w:val="467886" w:themeColor="hyperlink"/>
      <w:u w:val="single"/>
    </w:rPr>
  </w:style>
  <w:style w:type="paragraph" w:customStyle="1" w:styleId="Default">
    <w:name w:val="Default"/>
    <w:rsid w:val="00BE09EA"/>
    <w:pPr>
      <w:autoSpaceDE w:val="0"/>
      <w:autoSpaceDN w:val="0"/>
      <w:spacing w:after="0" w:line="240" w:lineRule="auto"/>
    </w:pPr>
    <w:rPr>
      <w:rFonts w:ascii="Marianne" w:eastAsia="Andale Sans UI" w:hAnsi="Marianne" w:cs="Marianne"/>
      <w:color w:val="000000"/>
      <w:kern w:val="0"/>
      <w:sz w:val="24"/>
      <w:szCs w:val="24"/>
      <w:lang w:eastAsia="ja-JP"/>
      <w14:ligatures w14:val="none"/>
    </w:rPr>
  </w:style>
  <w:style w:type="character" w:customStyle="1" w:styleId="ParagraphedelisteCar">
    <w:name w:val="Paragraphe de liste Car"/>
    <w:aliases w:val="Numéro Car,List Paragraph Car,Level 1 Puce Car,alinéa 1 Car,6 pt paragraphe carré Car,Paragraphe de liste1 Car,List Paragraph1 Car,Paragraphe de liste12 Car,Paragraphe - 02 - Car,Liste couleur - Accent 11 Car,Mabru Car,PUCES Car"/>
    <w:basedOn w:val="Policepardfaut"/>
    <w:link w:val="Paragraphedeliste"/>
    <w:uiPriority w:val="1"/>
    <w:qFormat/>
    <w:rsid w:val="003466EE"/>
    <w:rPr>
      <w:rFonts w:ascii="Times New Roman" w:eastAsia="Andale Sans UI" w:hAnsi="Times New Roman" w:cs="Tahoma"/>
      <w:kern w:val="3"/>
      <w:sz w:val="24"/>
      <w:szCs w:val="24"/>
      <w:lang w:eastAsia="ja-JP" w:bidi="fa-I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270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LIORET Baptiste</dc:creator>
  <cp:keywords/>
  <dc:description/>
  <cp:lastModifiedBy>LIORET Baptiste</cp:lastModifiedBy>
  <cp:revision>8</cp:revision>
  <dcterms:created xsi:type="dcterms:W3CDTF">2025-08-18T13:13:00Z</dcterms:created>
  <dcterms:modified xsi:type="dcterms:W3CDTF">2025-08-28T15:34:00Z</dcterms:modified>
</cp:coreProperties>
</file>