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Normal"/>
        <w:tblW w:w="0" w:type="auto"/>
        <w:tblInd w:w="267" w:type="dxa"/>
        <w:tblLayout w:type="fixed"/>
        <w:tblLook w:val="01E0" w:firstRow="1" w:lastRow="1" w:firstColumn="1" w:lastColumn="1" w:noHBand="0" w:noVBand="0"/>
      </w:tblPr>
      <w:tblGrid>
        <w:gridCol w:w="7973"/>
        <w:gridCol w:w="2304"/>
      </w:tblGrid>
      <w:tr w:rsidR="009C0DD1" w14:paraId="247EEC8E" w14:textId="77777777">
        <w:trPr>
          <w:trHeight w:val="914"/>
        </w:trPr>
        <w:tc>
          <w:tcPr>
            <w:tcW w:w="7973" w:type="dxa"/>
            <w:shd w:val="clear" w:color="auto" w:fill="3557A1"/>
          </w:tcPr>
          <w:p w14:paraId="7C53D290" w14:textId="600C7D77" w:rsidR="00543AFE" w:rsidRDefault="007E4EB4" w:rsidP="00543AFE">
            <w:pPr>
              <w:pStyle w:val="TableParagraph"/>
              <w:spacing w:before="9" w:line="390" w:lineRule="atLeast"/>
              <w:ind w:left="2690" w:right="974" w:firstLine="926"/>
              <w:jc w:val="center"/>
              <w:rPr>
                <w:b/>
                <w:color w:val="FFFFFF"/>
                <w:sz w:val="20"/>
              </w:rPr>
            </w:pPr>
            <w:r>
              <w:rPr>
                <w:b/>
                <w:color w:val="FFFFFF"/>
                <w:sz w:val="20"/>
              </w:rPr>
              <w:t>MARCHES PUBLICS</w:t>
            </w:r>
          </w:p>
          <w:p w14:paraId="0720B639" w14:textId="4890F6AB" w:rsidR="009C0DD1" w:rsidRDefault="00F16ED3" w:rsidP="00543AFE">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14:paraId="0CFB6C85" w14:textId="77777777" w:rsidR="009C0DD1" w:rsidRDefault="00F16ED3">
            <w:pPr>
              <w:pStyle w:val="TableParagraph"/>
              <w:spacing w:line="277" w:lineRule="exact"/>
              <w:ind w:left="1521"/>
              <w:rPr>
                <w:b/>
                <w:sz w:val="20"/>
              </w:rPr>
            </w:pPr>
            <w:r>
              <w:rPr>
                <w:b/>
                <w:color w:val="FFFFFF"/>
                <w:spacing w:val="-5"/>
                <w:sz w:val="20"/>
              </w:rPr>
              <w:t>DC4</w:t>
            </w:r>
          </w:p>
        </w:tc>
      </w:tr>
    </w:tbl>
    <w:p w14:paraId="3445CCF1" w14:textId="77777777" w:rsidR="009C0DD1" w:rsidRDefault="009C0DD1">
      <w:pPr>
        <w:pStyle w:val="Corpsdetexte"/>
        <w:spacing w:before="8"/>
        <w:rPr>
          <w:rFonts w:ascii="Marianne Medium"/>
          <w:sz w:val="22"/>
        </w:rPr>
      </w:pPr>
    </w:p>
    <w:p w14:paraId="74D40CB8" w14:textId="77777777" w:rsidR="009C0DD1" w:rsidRDefault="00F16ED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F8E084" w14:textId="77777777" w:rsidR="009C0DD1" w:rsidRDefault="009C0DD1">
      <w:pPr>
        <w:pStyle w:val="Corpsdetexte"/>
        <w:rPr>
          <w:b/>
          <w:sz w:val="18"/>
        </w:rPr>
      </w:pPr>
    </w:p>
    <w:p w14:paraId="37C9CA32" w14:textId="77777777" w:rsidR="009C0DD1" w:rsidRDefault="00F16ED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535EBA60" w14:textId="77777777" w:rsidR="009C0DD1" w:rsidRDefault="00F16ED3">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420E963" w14:textId="77777777" w:rsidR="009C0DD1" w:rsidRDefault="00F16ED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2DA6661D" w14:textId="77777777" w:rsidR="009C0DD1" w:rsidRDefault="009C0DD1">
      <w:pPr>
        <w:pStyle w:val="Corpsdetexte"/>
        <w:spacing w:before="6"/>
        <w:rPr>
          <w:b/>
          <w:sz w:val="29"/>
        </w:rPr>
      </w:pPr>
    </w:p>
    <w:p w14:paraId="63A836C8" w14:textId="77777777" w:rsidR="009C0DD1" w:rsidRDefault="00F16ED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74A851A" w14:textId="77777777" w:rsidR="009C0DD1" w:rsidRDefault="009C0DD1">
      <w:pPr>
        <w:pStyle w:val="Corpsdetexte"/>
        <w:spacing w:before="13"/>
        <w:rPr>
          <w:b/>
          <w:sz w:val="19"/>
        </w:rPr>
      </w:pPr>
    </w:p>
    <w:p w14:paraId="10E1063F" w14:textId="77777777" w:rsidR="009C0DD1" w:rsidRDefault="00F16ED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1A2BCDD8" w14:textId="77777777" w:rsidR="009C0DD1" w:rsidRDefault="009C0DD1">
      <w:pPr>
        <w:pStyle w:val="Corpsdetexte"/>
        <w:rPr>
          <w:i/>
          <w:sz w:val="24"/>
        </w:rPr>
      </w:pPr>
    </w:p>
    <w:p w14:paraId="121C1677" w14:textId="77777777" w:rsidR="00543AFE" w:rsidRDefault="00543AFE" w:rsidP="00543AFE">
      <w:pPr>
        <w:ind w:left="284"/>
        <w:jc w:val="both"/>
      </w:pPr>
      <w:r>
        <w:rPr>
          <w:rFonts w:ascii="Arial" w:hAnsi="Arial" w:cs="Arial"/>
          <w:sz w:val="20"/>
          <w:szCs w:val="20"/>
          <w:u w:val="single"/>
        </w:rPr>
        <w:t>La procédure est portée par un pouvoir adjudicateur</w:t>
      </w:r>
      <w:r>
        <w:rPr>
          <w:rFonts w:ascii="Arial" w:hAnsi="Arial" w:cs="Arial"/>
          <w:sz w:val="20"/>
          <w:szCs w:val="20"/>
        </w:rPr>
        <w:t xml:space="preserve"> : </w:t>
      </w:r>
    </w:p>
    <w:p w14:paraId="5A968AE7" w14:textId="77777777" w:rsidR="00543AFE" w:rsidRDefault="00543AFE" w:rsidP="00543AFE">
      <w:pPr>
        <w:ind w:left="284"/>
        <w:jc w:val="both"/>
        <w:rPr>
          <w:rFonts w:ascii="Arial" w:hAnsi="Arial" w:cs="Arial"/>
          <w:sz w:val="20"/>
          <w:szCs w:val="20"/>
        </w:rPr>
      </w:pPr>
    </w:p>
    <w:p w14:paraId="5C5B982F" w14:textId="2019B26F" w:rsidR="00543AFE" w:rsidRDefault="00543AFE" w:rsidP="00543AFE">
      <w:pPr>
        <w:ind w:left="284"/>
        <w:jc w:val="both"/>
        <w:rPr>
          <w:rFonts w:ascii="Arial" w:hAnsi="Arial" w:cs="Arial"/>
          <w:b/>
          <w:bCs/>
          <w:sz w:val="20"/>
          <w:szCs w:val="20"/>
        </w:rPr>
      </w:pPr>
      <w:r>
        <w:rPr>
          <w:rFonts w:ascii="Arial" w:hAnsi="Arial" w:cs="Arial"/>
          <w:b/>
          <w:bCs/>
          <w:sz w:val="20"/>
          <w:szCs w:val="20"/>
        </w:rPr>
        <w:t>Chambre de Commerce et d’Industrie Territoriale Seine Estuaire</w:t>
      </w:r>
    </w:p>
    <w:p w14:paraId="40EA1BDD" w14:textId="77777777" w:rsidR="00543AFE" w:rsidRDefault="00543AFE" w:rsidP="00543AFE">
      <w:pPr>
        <w:ind w:left="284"/>
        <w:jc w:val="both"/>
        <w:rPr>
          <w:rFonts w:ascii="Arial" w:hAnsi="Arial" w:cs="Arial"/>
          <w:sz w:val="20"/>
          <w:szCs w:val="20"/>
        </w:rPr>
      </w:pPr>
      <w:r>
        <w:rPr>
          <w:rFonts w:ascii="Arial" w:hAnsi="Arial" w:cs="Arial"/>
          <w:sz w:val="20"/>
          <w:szCs w:val="20"/>
        </w:rPr>
        <w:t xml:space="preserve">Siège social : 181 quai </w:t>
      </w:r>
      <w:proofErr w:type="spellStart"/>
      <w:r>
        <w:rPr>
          <w:rFonts w:ascii="Arial" w:hAnsi="Arial" w:cs="Arial"/>
          <w:sz w:val="20"/>
          <w:szCs w:val="20"/>
        </w:rPr>
        <w:t>Frissard</w:t>
      </w:r>
      <w:proofErr w:type="spellEnd"/>
      <w:r>
        <w:rPr>
          <w:rFonts w:ascii="Arial" w:hAnsi="Arial" w:cs="Arial"/>
          <w:sz w:val="20"/>
          <w:szCs w:val="20"/>
        </w:rPr>
        <w:t xml:space="preserve"> - BP 1410</w:t>
      </w:r>
    </w:p>
    <w:p w14:paraId="703BD07D" w14:textId="77777777" w:rsidR="00543AFE" w:rsidRDefault="00543AFE" w:rsidP="00543AFE">
      <w:pPr>
        <w:ind w:left="284"/>
        <w:jc w:val="both"/>
        <w:rPr>
          <w:rFonts w:ascii="Arial" w:hAnsi="Arial" w:cs="Arial"/>
          <w:sz w:val="20"/>
          <w:szCs w:val="20"/>
        </w:rPr>
      </w:pPr>
      <w:r>
        <w:rPr>
          <w:rFonts w:ascii="Arial" w:hAnsi="Arial" w:cs="Arial"/>
          <w:sz w:val="20"/>
          <w:szCs w:val="20"/>
        </w:rPr>
        <w:t>76067 LE HAVRE cedex</w:t>
      </w:r>
    </w:p>
    <w:p w14:paraId="20083969" w14:textId="77777777" w:rsidR="00543AFE" w:rsidRDefault="00543AFE" w:rsidP="00543AFE">
      <w:pPr>
        <w:ind w:left="284"/>
        <w:jc w:val="both"/>
        <w:rPr>
          <w:rFonts w:ascii="Arial" w:hAnsi="Arial" w:cs="Arial"/>
          <w:sz w:val="20"/>
          <w:szCs w:val="20"/>
        </w:rPr>
      </w:pPr>
      <w:r>
        <w:rPr>
          <w:rFonts w:ascii="Arial" w:hAnsi="Arial" w:cs="Arial"/>
          <w:sz w:val="20"/>
          <w:szCs w:val="20"/>
        </w:rPr>
        <w:t>Tél : 02 35 55 26 00</w:t>
      </w:r>
    </w:p>
    <w:p w14:paraId="6984B3FA" w14:textId="77777777" w:rsidR="00DC50B0" w:rsidRDefault="00DC50B0" w:rsidP="00DC50B0">
      <w:pPr>
        <w:ind w:left="284"/>
        <w:jc w:val="both"/>
        <w:rPr>
          <w:rFonts w:ascii="Arial" w:hAnsi="Arial" w:cs="Arial"/>
          <w:sz w:val="20"/>
          <w:szCs w:val="20"/>
        </w:rPr>
      </w:pPr>
      <w:r>
        <w:rPr>
          <w:rFonts w:ascii="Arial" w:hAnsi="Arial" w:cs="Arial"/>
          <w:sz w:val="20"/>
          <w:szCs w:val="20"/>
        </w:rPr>
        <w:t>SIRET : 130 021 694 00018</w:t>
      </w:r>
    </w:p>
    <w:p w14:paraId="1D8499DC" w14:textId="77777777" w:rsidR="009C0DD1" w:rsidRDefault="009C0DD1">
      <w:pPr>
        <w:pStyle w:val="Corpsdetexte"/>
        <w:spacing w:before="1"/>
        <w:rPr>
          <w:i/>
          <w:sz w:val="16"/>
        </w:rPr>
      </w:pPr>
    </w:p>
    <w:p w14:paraId="030F3DDB" w14:textId="77777777" w:rsidR="009C0DD1" w:rsidRDefault="00F16ED3">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C49F1F" w14:textId="77777777" w:rsidR="009C0DD1" w:rsidRDefault="009C0DD1" w:rsidP="00543AFE">
      <w:pPr>
        <w:pStyle w:val="Corpsdetexte"/>
        <w:ind w:left="284"/>
        <w:rPr>
          <w:i/>
        </w:rPr>
      </w:pPr>
    </w:p>
    <w:p w14:paraId="58282091" w14:textId="77777777" w:rsidR="00DC50B0" w:rsidRPr="001B6878" w:rsidRDefault="00DC50B0" w:rsidP="00DC50B0">
      <w:pPr>
        <w:pStyle w:val="Default"/>
        <w:ind w:left="260" w:right="760"/>
        <w:jc w:val="both"/>
        <w:rPr>
          <w:rFonts w:eastAsia="Times New Roman"/>
          <w:noProof/>
          <w:sz w:val="20"/>
          <w:szCs w:val="20"/>
          <w:shd w:val="clear" w:color="auto" w:fill="FFFFFF"/>
          <w:lang w:eastAsia="en-US"/>
        </w:rPr>
      </w:pPr>
      <w:r w:rsidRPr="001B6878">
        <w:rPr>
          <w:rFonts w:eastAsia="Times New Roman"/>
          <w:b/>
          <w:bCs/>
          <w:noProof/>
          <w:sz w:val="20"/>
          <w:szCs w:val="20"/>
          <w:shd w:val="clear" w:color="auto" w:fill="FFFFFF"/>
          <w:lang w:eastAsia="en-US"/>
        </w:rPr>
        <w:t>Monsieur Yves LEFEBVRE</w:t>
      </w:r>
      <w:r w:rsidRPr="001B6878">
        <w:rPr>
          <w:rFonts w:eastAsia="Times New Roman"/>
          <w:noProof/>
          <w:sz w:val="20"/>
          <w:szCs w:val="20"/>
          <w:shd w:val="clear" w:color="auto" w:fill="FFFFFF"/>
          <w:lang w:eastAsia="en-US"/>
        </w:rPr>
        <w:t xml:space="preserve">, Président de la Chambre de Commerce et d’Industrie Territoriale Seine Estuaire en vertu d’une délibération de l’Assemblée Générale en date du 25 novembre 2021, ou par délégation, </w:t>
      </w:r>
      <w:r w:rsidRPr="001B6878">
        <w:rPr>
          <w:rFonts w:eastAsia="Times New Roman"/>
          <w:b/>
          <w:bCs/>
          <w:noProof/>
          <w:sz w:val="20"/>
          <w:szCs w:val="20"/>
          <w:shd w:val="clear" w:color="auto" w:fill="FFFFFF"/>
          <w:lang w:eastAsia="en-US"/>
        </w:rPr>
        <w:t>Madame Isabelle PRAT</w:t>
      </w:r>
      <w:r w:rsidRPr="001B6878">
        <w:rPr>
          <w:rFonts w:eastAsia="Times New Roman"/>
          <w:noProof/>
          <w:sz w:val="20"/>
          <w:szCs w:val="20"/>
          <w:shd w:val="clear" w:color="auto" w:fill="FFFFFF"/>
          <w:lang w:eastAsia="en-US"/>
        </w:rPr>
        <w:t xml:space="preserve">, Vice-Présidente Commerce, Présidente Délégation du Havre. </w:t>
      </w:r>
    </w:p>
    <w:p w14:paraId="64195AAD" w14:textId="77777777" w:rsidR="009C0DD1" w:rsidRDefault="009C0DD1">
      <w:pPr>
        <w:pStyle w:val="Corpsdetexte"/>
        <w:rPr>
          <w:i/>
        </w:rPr>
      </w:pPr>
    </w:p>
    <w:p w14:paraId="3BB89DB4" w14:textId="77777777" w:rsidR="009C0DD1" w:rsidRDefault="00F16ED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1F5950D" w14:textId="77777777" w:rsidR="009C0DD1" w:rsidRDefault="009C0DD1">
      <w:pPr>
        <w:pStyle w:val="Corpsdetexte"/>
        <w:rPr>
          <w:i/>
        </w:rPr>
      </w:pPr>
    </w:p>
    <w:p w14:paraId="5CBC4050" w14:textId="0DD0018C" w:rsidR="00DA3AF3" w:rsidRDefault="00FB0F39" w:rsidP="004F6E58">
      <w:pPr>
        <w:pStyle w:val="fcase1ertab"/>
        <w:tabs>
          <w:tab w:val="clear" w:pos="426"/>
          <w:tab w:val="left" w:pos="0"/>
        </w:tabs>
        <w:spacing w:before="120"/>
        <w:ind w:left="426" w:firstLine="0"/>
        <w:rPr>
          <w:rFonts w:ascii="Arial" w:hAnsi="Arial" w:cs="Arial"/>
          <w:b/>
          <w:bCs/>
        </w:rPr>
      </w:pPr>
      <w:r w:rsidRPr="00FB0F39">
        <w:rPr>
          <w:rFonts w:ascii="Arial" w:hAnsi="Arial" w:cs="Arial"/>
          <w:b/>
          <w:bCs/>
          <w:noProof/>
        </w:rPr>
        <w:drawing>
          <wp:inline distT="0" distB="0" distL="0" distR="0" wp14:anchorId="7FD80410" wp14:editId="266DC73D">
            <wp:extent cx="6550072" cy="1431118"/>
            <wp:effectExtent l="0" t="0" r="3175" b="0"/>
            <wp:docPr id="1026731483" name="Image 1" descr="Une image contenant texte, Police, capture d’écran,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731483" name="Image 1" descr="Une image contenant texte, Police, capture d’écran, Bleu électrique&#10;&#10;Le contenu généré par l’IA peut être incorrect."/>
                    <pic:cNvPicPr/>
                  </pic:nvPicPr>
                  <pic:blipFill>
                    <a:blip r:embed="rId21"/>
                    <a:stretch>
                      <a:fillRect/>
                    </a:stretch>
                  </pic:blipFill>
                  <pic:spPr>
                    <a:xfrm>
                      <a:off x="0" y="0"/>
                      <a:ext cx="6588082" cy="1439423"/>
                    </a:xfrm>
                    <a:prstGeom prst="rect">
                      <a:avLst/>
                    </a:prstGeom>
                  </pic:spPr>
                </pic:pic>
              </a:graphicData>
            </a:graphic>
          </wp:inline>
        </w:drawing>
      </w:r>
    </w:p>
    <w:p w14:paraId="58609DBC" w14:textId="77777777" w:rsidR="009C0DD1" w:rsidRDefault="009C0DD1">
      <w:pPr>
        <w:pStyle w:val="Corpsdetexte"/>
        <w:rPr>
          <w:i/>
        </w:rPr>
      </w:pPr>
    </w:p>
    <w:p w14:paraId="44F88058" w14:textId="77777777" w:rsidR="00FB0F39" w:rsidRDefault="00FB0F39">
      <w:pPr>
        <w:pStyle w:val="Corpsdetexte"/>
        <w:spacing w:before="5"/>
        <w:rPr>
          <w:i/>
          <w:sz w:val="24"/>
        </w:rPr>
      </w:pPr>
    </w:p>
    <w:p w14:paraId="0D9013DC" w14:textId="4F81E344" w:rsidR="009C0DD1" w:rsidRDefault="00F16ED3">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E5A28AE" wp14:editId="03D7657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335D88F0" w14:textId="30597D9A" w:rsidR="009C0DD1" w:rsidRDefault="00F16ED3" w:rsidP="00745273">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95C604B" wp14:editId="2451C11A">
                <wp:simplePos x="0" y="0"/>
                <wp:positionH relativeFrom="page">
                  <wp:posOffset>539495</wp:posOffset>
                </wp:positionH>
                <wp:positionV relativeFrom="paragraph">
                  <wp:posOffset>115879</wp:posOffset>
                </wp:positionV>
                <wp:extent cx="6865620" cy="177165"/>
                <wp:effectExtent l="0" t="0" r="127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C1D7C5C" w14:textId="01771A98"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w:t>
                            </w:r>
                            <w:r w:rsidR="00A03195">
                              <w:rPr>
                                <w:b/>
                                <w:color w:val="FFFFFF"/>
                                <w:spacing w:val="-10"/>
                                <w:sz w:val="20"/>
                              </w:rPr>
                              <w:t>0</w:t>
                            </w:r>
                          </w:p>
                        </w:txbxContent>
                      </wps:txbx>
                      <wps:bodyPr wrap="square" lIns="0" tIns="0" rIns="0" bIns="0" rtlCol="0">
                        <a:noAutofit/>
                      </wps:bodyPr>
                    </wps:wsp>
                  </a:graphicData>
                </a:graphic>
                <wp14:sizeRelH relativeFrom="margin">
                  <wp14:pctWidth>0</wp14:pctWidth>
                </wp14:sizeRelH>
              </wp:anchor>
            </w:drawing>
          </mc:Choice>
          <mc:Fallback>
            <w:pict>
              <v:shapetype w14:anchorId="795C604B"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C1D7C5C" w14:textId="01771A98" w:rsidR="009C0DD1" w:rsidRDefault="00F16ED3">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sidR="005F750F">
                        <w:rPr>
                          <w:b/>
                          <w:color w:val="FFFFFF"/>
                          <w:spacing w:val="-10"/>
                          <w:sz w:val="20"/>
                        </w:rPr>
                        <w:t>1</w:t>
                      </w:r>
                      <w:r w:rsidR="00A03195">
                        <w:rPr>
                          <w:b/>
                          <w:color w:val="FFFFFF"/>
                          <w:spacing w:val="-10"/>
                          <w:sz w:val="20"/>
                        </w:rPr>
                        <w:t>0</w:t>
                      </w:r>
                    </w:p>
                  </w:txbxContent>
                </v:textbox>
                <w10:wrap type="topAndBottom" anchorx="page"/>
              </v:shape>
            </w:pict>
          </mc:Fallback>
        </mc:AlternateContent>
      </w:r>
      <w:bookmarkStart w:id="0" w:name="_bookmark0"/>
      <w:bookmarkEnd w:id="0"/>
    </w:p>
    <w:p w14:paraId="13719C10" w14:textId="77777777" w:rsidR="00213121" w:rsidRDefault="00213121">
      <w:pPr>
        <w:rPr>
          <w:rFonts w:ascii="Arial"/>
          <w:sz w:val="13"/>
        </w:rPr>
        <w:sectPr w:rsidR="00213121">
          <w:headerReference w:type="default" r:id="rId22"/>
          <w:footerReference w:type="default" r:id="rId23"/>
          <w:type w:val="continuous"/>
          <w:pgSz w:w="11910" w:h="16850"/>
          <w:pgMar w:top="380" w:right="140" w:bottom="860" w:left="520" w:header="0" w:footer="677" w:gutter="0"/>
          <w:pgNumType w:start="1"/>
          <w:cols w:space="720"/>
        </w:sectPr>
      </w:pPr>
    </w:p>
    <w:p w14:paraId="087CBF99" w14:textId="77777777" w:rsidR="009C0DD1" w:rsidRDefault="00F16ED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CF0362" w14:textId="77777777" w:rsidR="009C0DD1" w:rsidRDefault="009C0DD1">
      <w:pPr>
        <w:pStyle w:val="Corpsdetexte"/>
        <w:rPr>
          <w:b/>
        </w:rPr>
      </w:pPr>
    </w:p>
    <w:p w14:paraId="04C1A64A" w14:textId="77777777" w:rsidR="009C0DD1" w:rsidRDefault="00F16ED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41516A3" w14:textId="77777777" w:rsidR="009C0DD1" w:rsidRDefault="00F16ED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123612" w14:textId="77777777" w:rsidR="009C0DD1" w:rsidRDefault="00F16ED3">
      <w:pPr>
        <w:pStyle w:val="Corpsdetexte"/>
        <w:spacing w:before="121"/>
        <w:ind w:left="1229"/>
      </w:pPr>
      <w:r>
        <w:rPr>
          <w:noProof/>
        </w:rPr>
        <mc:AlternateContent>
          <mc:Choice Requires="wps">
            <w:drawing>
              <wp:anchor distT="0" distB="0" distL="0" distR="0" simplePos="0" relativeHeight="15730176" behindDoc="0" locked="0" layoutInCell="1" allowOverlap="1" wp14:anchorId="248A82C1" wp14:editId="70C6FC6E">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DB115A0" w14:textId="77777777" w:rsidR="009C0DD1" w:rsidRDefault="009C0DD1">
      <w:pPr>
        <w:pStyle w:val="Corpsdetexte"/>
      </w:pPr>
    </w:p>
    <w:p w14:paraId="4D9760BC" w14:textId="77777777" w:rsidR="009C0DD1" w:rsidRDefault="00F16ED3">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CCEEB65" wp14:editId="492936AA">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4366DC52" w14:textId="77777777" w:rsidR="009C0DD1" w:rsidRDefault="009C0DD1">
      <w:pPr>
        <w:pStyle w:val="Corpsdetexte"/>
        <w:rPr>
          <w:i/>
        </w:rPr>
      </w:pPr>
    </w:p>
    <w:p w14:paraId="5C1F0F54" w14:textId="77777777" w:rsidR="009C0DD1" w:rsidRDefault="00F16ED3">
      <w:pPr>
        <w:pStyle w:val="Corpsdetexte"/>
        <w:spacing w:before="240"/>
        <w:ind w:left="1229"/>
      </w:pPr>
      <w:r>
        <w:rPr>
          <w:noProof/>
        </w:rPr>
        <mc:AlternateContent>
          <mc:Choice Requires="wps">
            <w:drawing>
              <wp:anchor distT="0" distB="0" distL="0" distR="0" simplePos="0" relativeHeight="15731200" behindDoc="0" locked="0" layoutInCell="1" allowOverlap="1" wp14:anchorId="4D2301B5" wp14:editId="5305507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E9BE5AE" w14:textId="77777777" w:rsidR="009C0DD1" w:rsidRDefault="009C0DD1">
      <w:pPr>
        <w:pStyle w:val="Corpsdetexte"/>
        <w:spacing w:before="4"/>
        <w:rPr>
          <w:sz w:val="21"/>
        </w:rPr>
      </w:pPr>
    </w:p>
    <w:p w14:paraId="2DC707B9" w14:textId="77777777" w:rsidR="009C0DD1" w:rsidRDefault="00F16ED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78010EF" w14:textId="77777777" w:rsidR="009C0DD1" w:rsidRDefault="00F16ED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17167AAB" w14:textId="77777777" w:rsidR="009C0DD1" w:rsidRDefault="00F16ED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46C9D6E" w14:textId="77777777" w:rsidR="009C0DD1" w:rsidRDefault="009C0DD1">
      <w:pPr>
        <w:pStyle w:val="Corpsdetexte"/>
        <w:rPr>
          <w:b/>
          <w:sz w:val="28"/>
        </w:rPr>
      </w:pPr>
    </w:p>
    <w:p w14:paraId="65E05E59" w14:textId="77777777" w:rsidR="009C0DD1" w:rsidRDefault="009C0DD1">
      <w:pPr>
        <w:pStyle w:val="Corpsdetexte"/>
        <w:rPr>
          <w:b/>
          <w:sz w:val="28"/>
        </w:rPr>
      </w:pPr>
    </w:p>
    <w:p w14:paraId="6B9070EB" w14:textId="77777777" w:rsidR="009C0DD1" w:rsidRDefault="009C0DD1">
      <w:pPr>
        <w:pStyle w:val="Corpsdetexte"/>
        <w:spacing w:before="10"/>
        <w:rPr>
          <w:b/>
          <w:sz w:val="25"/>
        </w:rPr>
      </w:pPr>
    </w:p>
    <w:p w14:paraId="1F48D97D" w14:textId="77777777" w:rsidR="009C0DD1" w:rsidRDefault="00F16ED3">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8CC5C76" w14:textId="77777777" w:rsidR="009C0DD1" w:rsidRDefault="009C0DD1">
      <w:pPr>
        <w:pStyle w:val="Corpsdetexte"/>
        <w:spacing w:before="8"/>
        <w:rPr>
          <w:b/>
          <w:sz w:val="41"/>
        </w:rPr>
      </w:pPr>
    </w:p>
    <w:p w14:paraId="630402B7" w14:textId="77777777" w:rsidR="009C0DD1" w:rsidRDefault="00F16ED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BE91D3E" w14:textId="77777777" w:rsidR="009C0DD1" w:rsidRDefault="009C0DD1">
      <w:pPr>
        <w:pStyle w:val="Corpsdetexte"/>
        <w:spacing w:before="1"/>
        <w:rPr>
          <w:b/>
          <w:sz w:val="38"/>
        </w:rPr>
      </w:pPr>
    </w:p>
    <w:p w14:paraId="2913A98B" w14:textId="77777777" w:rsidR="009C0DD1" w:rsidRDefault="00F16ED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25C010D" w14:textId="77777777" w:rsidR="009C0DD1" w:rsidRDefault="009C0DD1">
      <w:pPr>
        <w:pStyle w:val="Corpsdetexte"/>
        <w:spacing w:before="9"/>
        <w:rPr>
          <w:b/>
          <w:sz w:val="41"/>
        </w:rPr>
      </w:pPr>
    </w:p>
    <w:p w14:paraId="4EA13B78" w14:textId="77777777" w:rsidR="009C0DD1" w:rsidRDefault="00F16ED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A734C3A" w14:textId="77777777" w:rsidR="009C0DD1" w:rsidRDefault="009C0DD1">
      <w:pPr>
        <w:pStyle w:val="Corpsdetexte"/>
        <w:rPr>
          <w:b/>
        </w:rPr>
      </w:pPr>
    </w:p>
    <w:p w14:paraId="54401A8C" w14:textId="77777777" w:rsidR="009C0DD1" w:rsidRDefault="009C0DD1">
      <w:pPr>
        <w:pStyle w:val="Corpsdetexte"/>
        <w:spacing w:before="2"/>
        <w:rPr>
          <w:b/>
          <w:sz w:val="17"/>
        </w:rPr>
      </w:pPr>
    </w:p>
    <w:p w14:paraId="3A473FA8" w14:textId="77777777" w:rsidR="009C0DD1" w:rsidRDefault="00F16ED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5A61DEDB" w14:textId="77777777" w:rsidR="009C0DD1" w:rsidRDefault="009C0DD1">
      <w:pPr>
        <w:pStyle w:val="Corpsdetexte"/>
        <w:spacing w:before="1"/>
        <w:rPr>
          <w:b/>
          <w:sz w:val="40"/>
        </w:rPr>
      </w:pPr>
    </w:p>
    <w:p w14:paraId="77AF54B1" w14:textId="77777777" w:rsidR="009C0DD1" w:rsidRDefault="00F16ED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C51020A" w14:textId="77777777" w:rsidR="009C0DD1" w:rsidRDefault="009C0DD1">
      <w:pPr>
        <w:rPr>
          <w:sz w:val="20"/>
        </w:rPr>
        <w:sectPr w:rsidR="009C0DD1">
          <w:headerReference w:type="default" r:id="rId26"/>
          <w:footerReference w:type="default" r:id="rId27"/>
          <w:pgSz w:w="11910" w:h="16850"/>
          <w:pgMar w:top="1440" w:right="140" w:bottom="1220" w:left="520" w:header="0" w:footer="1036" w:gutter="0"/>
          <w:pgNumType w:start="2"/>
          <w:cols w:space="720"/>
        </w:sectPr>
      </w:pPr>
    </w:p>
    <w:p w14:paraId="6AC7F74C"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670B42" w14:textId="77777777" w:rsidR="009C0DD1" w:rsidRDefault="009C0DD1">
      <w:pPr>
        <w:pStyle w:val="Corpsdetexte"/>
        <w:spacing w:before="4"/>
        <w:rPr>
          <w:b/>
          <w:sz w:val="37"/>
        </w:rPr>
      </w:pPr>
    </w:p>
    <w:p w14:paraId="5027A523" w14:textId="77777777" w:rsidR="009C0DD1" w:rsidRDefault="00F16ED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1BF71878" w14:textId="77777777" w:rsidR="009C0DD1" w:rsidRDefault="009C0DD1">
      <w:pPr>
        <w:pStyle w:val="Corpsdetexte"/>
        <w:rPr>
          <w:b/>
        </w:rPr>
      </w:pPr>
    </w:p>
    <w:p w14:paraId="71726485" w14:textId="77777777" w:rsidR="009C0DD1" w:rsidRDefault="009C0DD1">
      <w:pPr>
        <w:pStyle w:val="Corpsdetexte"/>
        <w:spacing w:before="8"/>
        <w:rPr>
          <w:b/>
          <w:sz w:val="14"/>
        </w:rPr>
      </w:pPr>
    </w:p>
    <w:p w14:paraId="4C87339C" w14:textId="77777777" w:rsidR="009C0DD1" w:rsidRDefault="00F16ED3">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D3B3B9" w14:textId="77777777" w:rsidR="009C0DD1" w:rsidRDefault="009C0DD1">
      <w:pPr>
        <w:pStyle w:val="Corpsdetexte"/>
        <w:spacing w:before="8"/>
        <w:rPr>
          <w:b/>
          <w:sz w:val="41"/>
        </w:rPr>
      </w:pPr>
    </w:p>
    <w:p w14:paraId="49A2A80F" w14:textId="77777777" w:rsidR="009C0DD1" w:rsidRDefault="00F16ED3">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0161800" w14:textId="77777777" w:rsidR="009C0DD1" w:rsidRDefault="009C0DD1">
      <w:pPr>
        <w:pStyle w:val="Corpsdetexte"/>
        <w:spacing w:before="8"/>
        <w:rPr>
          <w:b/>
          <w:sz w:val="41"/>
        </w:rPr>
      </w:pPr>
    </w:p>
    <w:p w14:paraId="6AA37597" w14:textId="77777777" w:rsidR="009C0DD1" w:rsidRDefault="00F16ED3">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E30789" w14:textId="77777777" w:rsidR="009C0DD1" w:rsidRDefault="009C0DD1">
      <w:pPr>
        <w:pStyle w:val="Corpsdetexte"/>
        <w:rPr>
          <w:b/>
          <w:sz w:val="28"/>
        </w:rPr>
      </w:pPr>
    </w:p>
    <w:p w14:paraId="6FA4E689" w14:textId="77777777" w:rsidR="009C0DD1" w:rsidRDefault="009C0DD1">
      <w:pPr>
        <w:pStyle w:val="Corpsdetexte"/>
        <w:spacing w:before="7"/>
        <w:rPr>
          <w:b/>
          <w:sz w:val="26"/>
        </w:rPr>
      </w:pPr>
    </w:p>
    <w:p w14:paraId="242D18D2" w14:textId="77777777" w:rsidR="009C0DD1" w:rsidRDefault="00F16ED3">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11DFE49" w14:textId="77777777" w:rsidR="009C0DD1" w:rsidRDefault="009C0DD1">
      <w:pPr>
        <w:pStyle w:val="Corpsdetexte"/>
        <w:rPr>
          <w:b/>
          <w:sz w:val="28"/>
        </w:rPr>
      </w:pPr>
    </w:p>
    <w:p w14:paraId="26B13A18" w14:textId="77777777" w:rsidR="009C0DD1" w:rsidRDefault="009C0DD1">
      <w:pPr>
        <w:pStyle w:val="Corpsdetexte"/>
        <w:spacing w:before="7"/>
        <w:rPr>
          <w:b/>
          <w:sz w:val="26"/>
        </w:rPr>
      </w:pPr>
    </w:p>
    <w:p w14:paraId="780E830E" w14:textId="77777777" w:rsidR="009C0DD1" w:rsidRDefault="00F16ED3">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5FC6B635" w14:textId="77777777" w:rsidR="009C0DD1" w:rsidRDefault="009C0DD1">
      <w:pPr>
        <w:pStyle w:val="Corpsdetexte"/>
        <w:rPr>
          <w:b/>
        </w:rPr>
      </w:pPr>
    </w:p>
    <w:p w14:paraId="6548EE7C" w14:textId="77777777" w:rsidR="009C0DD1" w:rsidRDefault="009C0DD1">
      <w:pPr>
        <w:pStyle w:val="Corpsdetexte"/>
        <w:spacing w:before="5"/>
        <w:rPr>
          <w:b/>
          <w:sz w:val="17"/>
        </w:rPr>
      </w:pPr>
    </w:p>
    <w:p w14:paraId="39F20614" w14:textId="77777777" w:rsidR="009C0DD1" w:rsidRDefault="00F16ED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14E010D9" w14:textId="77777777" w:rsidR="009C0DD1" w:rsidRDefault="009C0DD1">
      <w:pPr>
        <w:pStyle w:val="Corpsdetexte"/>
        <w:spacing w:before="12"/>
        <w:rPr>
          <w:sz w:val="39"/>
        </w:rPr>
      </w:pPr>
    </w:p>
    <w:p w14:paraId="72F317AA" w14:textId="77777777" w:rsidR="009C0DD1" w:rsidRDefault="00F16ED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2DFD5DB" w14:textId="77777777" w:rsidR="009C0DD1" w:rsidRDefault="00F16ED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01C3191" w14:textId="77777777" w:rsidR="009C0DD1" w:rsidRDefault="009C0DD1">
      <w:pPr>
        <w:pStyle w:val="Corpsdetexte"/>
        <w:rPr>
          <w:i/>
          <w:sz w:val="24"/>
        </w:rPr>
      </w:pPr>
    </w:p>
    <w:p w14:paraId="24A636A8" w14:textId="77777777" w:rsidR="009C0DD1" w:rsidRDefault="009C0DD1">
      <w:pPr>
        <w:pStyle w:val="Corpsdetexte"/>
        <w:rPr>
          <w:i/>
          <w:sz w:val="30"/>
        </w:rPr>
      </w:pPr>
    </w:p>
    <w:p w14:paraId="178BA09A" w14:textId="77777777" w:rsidR="009C0DD1" w:rsidRDefault="00F16ED3">
      <w:pPr>
        <w:pStyle w:val="Corpsdetexte"/>
        <w:spacing w:before="1"/>
        <w:ind w:left="332" w:right="707"/>
        <w:jc w:val="both"/>
      </w:pPr>
      <w:r>
        <w:rPr>
          <w:b/>
        </w:rPr>
        <w:t xml:space="preserve">Le sous-traitant est-il une micro, une petite ou une moyenne entreprise </w:t>
      </w:r>
      <w:r>
        <w:t xml:space="preserve">au sens de la </w:t>
      </w:r>
      <w:hyperlink r:id="rId30">
        <w:r>
          <w:rPr>
            <w:color w:val="0000FF"/>
            <w:u w:val="single" w:color="0000FF"/>
          </w:rPr>
          <w:t>recommandation</w:t>
        </w:r>
      </w:hyperlink>
      <w:r>
        <w:rPr>
          <w:color w:val="0000FF"/>
          <w:spacing w:val="80"/>
        </w:rPr>
        <w:t xml:space="preserve"> </w:t>
      </w:r>
      <w:hyperlink r:id="rId31">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2">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3">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4">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629CF80E" w14:textId="77777777" w:rsidR="009C0DD1" w:rsidRDefault="009C0DD1">
      <w:pPr>
        <w:pStyle w:val="Corpsdetexte"/>
        <w:spacing w:before="12"/>
        <w:rPr>
          <w:sz w:val="12"/>
        </w:rPr>
      </w:pPr>
    </w:p>
    <w:p w14:paraId="3AE50F32" w14:textId="77777777" w:rsidR="009C0DD1" w:rsidRDefault="00F16ED3">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DEC2180" wp14:editId="36CDD72F">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1C4FBF2" wp14:editId="4D022C8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084D067" w14:textId="77777777" w:rsidR="009C0DD1" w:rsidRDefault="009C0DD1">
      <w:pPr>
        <w:sectPr w:rsidR="009C0DD1">
          <w:pgSz w:w="11910" w:h="16850"/>
          <w:pgMar w:top="1440" w:right="140" w:bottom="1220" w:left="520" w:header="0" w:footer="1036" w:gutter="0"/>
          <w:cols w:space="720"/>
        </w:sectPr>
      </w:pPr>
    </w:p>
    <w:p w14:paraId="023BADBA" w14:textId="77777777" w:rsidR="009C0DD1" w:rsidRDefault="00F16ED3">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5">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468475CA" w14:textId="77777777" w:rsidR="009C0DD1" w:rsidRDefault="009C0DD1">
      <w:pPr>
        <w:pStyle w:val="Corpsdetexte"/>
        <w:spacing w:before="11"/>
        <w:rPr>
          <w:sz w:val="12"/>
        </w:rPr>
      </w:pPr>
    </w:p>
    <w:p w14:paraId="62A794B7" w14:textId="77777777" w:rsidR="009C0DD1" w:rsidRDefault="00F16ED3">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7735165" wp14:editId="4E06706C">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813CC2E" wp14:editId="5A8CDE98">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2012944" w14:textId="77777777" w:rsidR="009C0DD1" w:rsidRDefault="009C0DD1">
      <w:pPr>
        <w:pStyle w:val="Corpsdetexte"/>
      </w:pPr>
    </w:p>
    <w:p w14:paraId="1198E80D" w14:textId="77777777" w:rsidR="009C0DD1" w:rsidRDefault="009C0DD1">
      <w:pPr>
        <w:pStyle w:val="Corpsdetexte"/>
        <w:spacing w:before="13"/>
        <w:rPr>
          <w:sz w:val="19"/>
        </w:rPr>
      </w:pPr>
    </w:p>
    <w:p w14:paraId="320B061A" w14:textId="77777777" w:rsidR="009C0DD1" w:rsidRDefault="00F16ED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BF5E2F1" w14:textId="77777777" w:rsidR="009C0DD1" w:rsidRDefault="00F16ED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53102D0A" w14:textId="77777777" w:rsidR="009C0DD1" w:rsidRDefault="009C0DD1">
      <w:pPr>
        <w:pStyle w:val="Corpsdetexte"/>
        <w:rPr>
          <w:i/>
        </w:rPr>
      </w:pPr>
    </w:p>
    <w:p w14:paraId="2E9CAB48" w14:textId="77777777" w:rsidR="009C0DD1" w:rsidRDefault="00F16ED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4B63AA0B" w14:textId="77777777" w:rsidR="009C0DD1" w:rsidRDefault="009C0DD1">
      <w:pPr>
        <w:pStyle w:val="Corpsdetexte"/>
        <w:spacing w:before="1"/>
        <w:rPr>
          <w:sz w:val="40"/>
        </w:rPr>
      </w:pPr>
    </w:p>
    <w:p w14:paraId="497F4D60" w14:textId="77777777" w:rsidR="009C0DD1" w:rsidRDefault="00F16ED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3C82C80" w14:textId="77777777" w:rsidR="009C0DD1" w:rsidRDefault="009C0DD1">
      <w:pPr>
        <w:pStyle w:val="Corpsdetexte"/>
        <w:spacing w:before="13"/>
        <w:rPr>
          <w:sz w:val="19"/>
        </w:rPr>
      </w:pPr>
    </w:p>
    <w:p w14:paraId="215FEF10" w14:textId="77777777" w:rsidR="009C0DD1" w:rsidRDefault="00F16ED3">
      <w:pPr>
        <w:ind w:left="331"/>
        <w:rPr>
          <w:sz w:val="20"/>
        </w:rPr>
      </w:pPr>
      <w:r>
        <w:rPr>
          <w:b/>
          <w:sz w:val="20"/>
        </w:rPr>
        <w:t xml:space="preserve">Le sous-traitant est autorisé à traiter les données à caractère personnel nécessaires pour fournir le ou les service(s) suivant(s) </w:t>
      </w:r>
      <w:r>
        <w:rPr>
          <w:sz w:val="20"/>
        </w:rPr>
        <w:t>: ……………</w:t>
      </w:r>
    </w:p>
    <w:p w14:paraId="7862F401" w14:textId="77777777" w:rsidR="009C0DD1" w:rsidRDefault="009C0DD1">
      <w:pPr>
        <w:pStyle w:val="Corpsdetexte"/>
        <w:spacing w:before="12"/>
        <w:rPr>
          <w:sz w:val="19"/>
        </w:rPr>
      </w:pPr>
    </w:p>
    <w:p w14:paraId="0737B73D" w14:textId="77777777" w:rsidR="009C0DD1" w:rsidRDefault="00F16ED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F7D4FC9" w14:textId="77777777" w:rsidR="009C0DD1" w:rsidRDefault="009C0DD1">
      <w:pPr>
        <w:pStyle w:val="Corpsdetexte"/>
        <w:rPr>
          <w:sz w:val="40"/>
        </w:rPr>
      </w:pPr>
    </w:p>
    <w:p w14:paraId="056ACDCE" w14:textId="77777777" w:rsidR="009C0DD1" w:rsidRDefault="00F16ED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6D660E02" w14:textId="77777777" w:rsidR="009C0DD1" w:rsidRDefault="009C0DD1">
      <w:pPr>
        <w:pStyle w:val="Corpsdetexte"/>
        <w:rPr>
          <w:sz w:val="28"/>
        </w:rPr>
      </w:pPr>
    </w:p>
    <w:p w14:paraId="7F344913" w14:textId="77777777" w:rsidR="009C0DD1" w:rsidRDefault="009C0DD1">
      <w:pPr>
        <w:pStyle w:val="Corpsdetexte"/>
        <w:rPr>
          <w:sz w:val="28"/>
        </w:rPr>
      </w:pPr>
    </w:p>
    <w:p w14:paraId="13E462E7" w14:textId="77777777" w:rsidR="009C0DD1" w:rsidRDefault="009C0DD1">
      <w:pPr>
        <w:pStyle w:val="Corpsdetexte"/>
        <w:spacing w:before="1"/>
        <w:rPr>
          <w:sz w:val="24"/>
        </w:rPr>
      </w:pPr>
    </w:p>
    <w:p w14:paraId="3BB2FB47" w14:textId="77777777" w:rsidR="009C0DD1" w:rsidRDefault="00F16ED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C5EB7F2" w14:textId="77777777" w:rsidR="009C0DD1" w:rsidRDefault="009C0DD1">
      <w:pPr>
        <w:pStyle w:val="Corpsdetexte"/>
      </w:pPr>
    </w:p>
    <w:p w14:paraId="38C3A0FF" w14:textId="77777777" w:rsidR="009C0DD1" w:rsidRDefault="00F16ED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404278F" w14:textId="77777777" w:rsidR="009C0DD1" w:rsidRDefault="00F16ED3">
      <w:pPr>
        <w:pStyle w:val="Corpsdetexte"/>
        <w:ind w:left="898" w:right="580" w:firstLine="331"/>
      </w:pPr>
      <w:r>
        <w:rPr>
          <w:noProof/>
        </w:rPr>
        <mc:AlternateContent>
          <mc:Choice Requires="wps">
            <w:drawing>
              <wp:anchor distT="0" distB="0" distL="0" distR="0" simplePos="0" relativeHeight="15733760" behindDoc="0" locked="0" layoutInCell="1" allowOverlap="1" wp14:anchorId="69445DE9" wp14:editId="7ED394A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E6E7961" w14:textId="77777777" w:rsidR="009C0DD1" w:rsidRDefault="009C0DD1">
      <w:pPr>
        <w:pStyle w:val="Corpsdetexte"/>
        <w:spacing w:before="12"/>
        <w:rPr>
          <w:sz w:val="12"/>
        </w:rPr>
      </w:pPr>
    </w:p>
    <w:p w14:paraId="1F3375AD" w14:textId="77777777" w:rsidR="009C0DD1" w:rsidRDefault="00F16ED3">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5FB934E" wp14:editId="6F4EE4E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6"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7"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14363602" w14:textId="77777777" w:rsidR="009C0DD1" w:rsidRDefault="009C0DD1">
      <w:pPr>
        <w:pStyle w:val="Corpsdetexte"/>
        <w:spacing w:before="13"/>
        <w:rPr>
          <w:sz w:val="39"/>
        </w:rPr>
      </w:pPr>
    </w:p>
    <w:p w14:paraId="7EC29B20" w14:textId="77777777" w:rsidR="009C0DD1" w:rsidRDefault="00F16ED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AC627DE" w14:textId="77777777" w:rsidR="009C0DD1" w:rsidRDefault="009C0DD1">
      <w:pPr>
        <w:rPr>
          <w:sz w:val="20"/>
        </w:rPr>
        <w:sectPr w:rsidR="009C0DD1">
          <w:pgSz w:w="11910" w:h="16850"/>
          <w:pgMar w:top="1160" w:right="140" w:bottom="1220" w:left="520" w:header="0" w:footer="1036" w:gutter="0"/>
          <w:cols w:space="720"/>
        </w:sectPr>
      </w:pPr>
    </w:p>
    <w:p w14:paraId="6EF43242" w14:textId="77777777" w:rsidR="009C0DD1" w:rsidRDefault="00F16ED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938FA2D" w14:textId="77777777" w:rsidR="009C0DD1" w:rsidRDefault="009C0DD1">
      <w:pPr>
        <w:pStyle w:val="Corpsdetexte"/>
        <w:rPr>
          <w:b/>
        </w:rPr>
      </w:pPr>
    </w:p>
    <w:p w14:paraId="09E24EEB" w14:textId="77777777" w:rsidR="009C0DD1" w:rsidRDefault="00F16ED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FA342F" w14:textId="77777777" w:rsidR="009C0DD1" w:rsidRDefault="009C0DD1">
      <w:pPr>
        <w:pStyle w:val="Corpsdetexte"/>
        <w:spacing w:before="1"/>
        <w:rPr>
          <w:sz w:val="40"/>
        </w:rPr>
      </w:pPr>
    </w:p>
    <w:p w14:paraId="1EB0CC5D" w14:textId="77777777" w:rsidR="009C0DD1" w:rsidRDefault="00F16ED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F9CC4BA" w14:textId="77777777" w:rsidR="009C0DD1" w:rsidRDefault="009C0DD1">
      <w:pPr>
        <w:pStyle w:val="Corpsdetexte"/>
        <w:spacing w:before="10"/>
        <w:rPr>
          <w:sz w:val="19"/>
        </w:rPr>
      </w:pPr>
    </w:p>
    <w:p w14:paraId="3C341592" w14:textId="77777777" w:rsidR="009C0DD1" w:rsidRDefault="00F16ED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2C6193" w14:textId="77777777" w:rsidR="009C0DD1" w:rsidRDefault="00F16ED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02A80E96" w14:textId="77777777" w:rsidR="009C0DD1" w:rsidRDefault="00F16ED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04443D3A" w14:textId="77777777" w:rsidR="009C0DD1" w:rsidRDefault="00F16ED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48ED9E68" w14:textId="77777777" w:rsidR="009C0DD1" w:rsidRDefault="009C0DD1">
      <w:pPr>
        <w:pStyle w:val="Corpsdetexte"/>
        <w:spacing w:before="8"/>
        <w:rPr>
          <w:sz w:val="28"/>
        </w:rPr>
      </w:pPr>
    </w:p>
    <w:p w14:paraId="5EE2DF6D" w14:textId="77777777" w:rsidR="009C0DD1" w:rsidRDefault="00F16ED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8">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9">
        <w:r>
          <w:rPr>
            <w:color w:val="0000FF"/>
            <w:position w:val="2"/>
            <w:sz w:val="20"/>
            <w:u w:val="single" w:color="0000FF"/>
          </w:rPr>
          <w:t>l’article 283 du code général des impôts</w:t>
        </w:r>
      </w:hyperlink>
      <w:r>
        <w:rPr>
          <w:color w:val="0000FF"/>
          <w:position w:val="2"/>
          <w:sz w:val="20"/>
        </w:rPr>
        <w:t xml:space="preserve"> </w:t>
      </w:r>
      <w:r>
        <w:rPr>
          <w:sz w:val="20"/>
        </w:rPr>
        <w:t>:</w:t>
      </w:r>
    </w:p>
    <w:p w14:paraId="40A2397B" w14:textId="77777777" w:rsidR="009C0DD1" w:rsidRDefault="00F16ED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2A83F834" w14:textId="77777777" w:rsidR="009C0DD1" w:rsidRDefault="00F16ED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23D5B889" w14:textId="77777777" w:rsidR="009C0DD1" w:rsidRDefault="009C0DD1">
      <w:pPr>
        <w:pStyle w:val="Corpsdetexte"/>
        <w:spacing w:before="11"/>
        <w:rPr>
          <w:sz w:val="28"/>
        </w:rPr>
      </w:pPr>
    </w:p>
    <w:p w14:paraId="59152AD9" w14:textId="77777777" w:rsidR="009C0DD1" w:rsidRDefault="00F16ED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C19A0D3" w14:textId="77777777" w:rsidR="009C0DD1" w:rsidRDefault="009C0DD1">
      <w:pPr>
        <w:pStyle w:val="Corpsdetexte"/>
        <w:rPr>
          <w:sz w:val="28"/>
        </w:rPr>
      </w:pPr>
    </w:p>
    <w:p w14:paraId="1E3B77E6" w14:textId="77777777" w:rsidR="009C0DD1" w:rsidRDefault="009C0DD1">
      <w:pPr>
        <w:pStyle w:val="Corpsdetexte"/>
        <w:rPr>
          <w:sz w:val="28"/>
        </w:rPr>
      </w:pPr>
    </w:p>
    <w:p w14:paraId="6A7383B3" w14:textId="77777777" w:rsidR="009C0DD1" w:rsidRDefault="009C0DD1">
      <w:pPr>
        <w:pStyle w:val="Corpsdetexte"/>
        <w:rPr>
          <w:sz w:val="28"/>
        </w:rPr>
      </w:pPr>
    </w:p>
    <w:p w14:paraId="6C905F5D" w14:textId="77777777" w:rsidR="009C0DD1" w:rsidRDefault="009C0DD1">
      <w:pPr>
        <w:pStyle w:val="Corpsdetexte"/>
        <w:rPr>
          <w:sz w:val="28"/>
        </w:rPr>
      </w:pPr>
    </w:p>
    <w:p w14:paraId="79A75DDB" w14:textId="77777777" w:rsidR="009C0DD1" w:rsidRDefault="009C0DD1">
      <w:pPr>
        <w:pStyle w:val="Corpsdetexte"/>
        <w:spacing w:before="1"/>
        <w:rPr>
          <w:sz w:val="28"/>
        </w:rPr>
      </w:pPr>
    </w:p>
    <w:p w14:paraId="24C88A21" w14:textId="77777777" w:rsidR="009C0DD1" w:rsidRDefault="00F16ED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0">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1">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67D94C" w14:textId="77777777" w:rsidR="009C0DD1" w:rsidRDefault="00F16ED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708131F" w14:textId="77777777" w:rsidR="009C0DD1" w:rsidRDefault="009C0DD1">
      <w:pPr>
        <w:pStyle w:val="Corpsdetexte"/>
        <w:spacing w:before="12"/>
        <w:rPr>
          <w:i/>
          <w:sz w:val="12"/>
        </w:rPr>
      </w:pPr>
    </w:p>
    <w:p w14:paraId="0BD2764A" w14:textId="77777777" w:rsidR="009C0DD1" w:rsidRDefault="00F16ED3">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0AFB23B" wp14:editId="2F554C4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65C77F7" wp14:editId="54732AB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410A942" w14:textId="77777777" w:rsidR="009C0DD1" w:rsidRDefault="009C0DD1">
      <w:pPr>
        <w:pStyle w:val="Corpsdetexte"/>
      </w:pPr>
    </w:p>
    <w:p w14:paraId="2E3A218B" w14:textId="77777777" w:rsidR="009C0DD1" w:rsidRDefault="009C0DD1">
      <w:pPr>
        <w:pStyle w:val="Corpsdetexte"/>
        <w:spacing w:before="2"/>
      </w:pPr>
    </w:p>
    <w:p w14:paraId="07259FCD" w14:textId="77777777" w:rsidR="009C0DD1" w:rsidRDefault="00F16ED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97027D4" w14:textId="77777777" w:rsidR="009C0DD1" w:rsidRDefault="009C0DD1">
      <w:pPr>
        <w:pStyle w:val="Corpsdetexte"/>
        <w:spacing w:before="13"/>
        <w:rPr>
          <w:b/>
          <w:sz w:val="19"/>
        </w:rPr>
      </w:pPr>
    </w:p>
    <w:p w14:paraId="6EB4DE3C" w14:textId="77777777" w:rsidR="009C0DD1" w:rsidRDefault="00F16ED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BBE850E" w14:textId="77777777" w:rsidR="009C0DD1" w:rsidRDefault="00F16ED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7033B3C" w14:textId="77777777" w:rsidR="009C0DD1" w:rsidRDefault="009C0DD1">
      <w:pPr>
        <w:pStyle w:val="Corpsdetexte"/>
        <w:rPr>
          <w:i/>
          <w:sz w:val="24"/>
        </w:rPr>
      </w:pPr>
    </w:p>
    <w:p w14:paraId="62043BC5" w14:textId="77777777" w:rsidR="009C0DD1" w:rsidRDefault="00F16ED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775DFA3" w14:textId="77777777" w:rsidR="009C0DD1" w:rsidRDefault="009C0DD1">
      <w:pPr>
        <w:spacing w:line="720" w:lineRule="auto"/>
        <w:rPr>
          <w:sz w:val="20"/>
        </w:rPr>
        <w:sectPr w:rsidR="009C0DD1">
          <w:pgSz w:w="11910" w:h="16850"/>
          <w:pgMar w:top="1440" w:right="140" w:bottom="1220" w:left="520" w:header="0" w:footer="1036" w:gutter="0"/>
          <w:cols w:space="720"/>
        </w:sectPr>
      </w:pPr>
    </w:p>
    <w:p w14:paraId="60115FB5" w14:textId="77777777" w:rsidR="009C0DD1" w:rsidRDefault="00F16ED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5918763" w14:textId="77777777" w:rsidR="009C0DD1" w:rsidRDefault="00F16ED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B039245" w14:textId="77777777" w:rsidR="009C0DD1" w:rsidRDefault="009C0DD1">
      <w:pPr>
        <w:pStyle w:val="Corpsdetexte"/>
        <w:spacing w:before="13"/>
        <w:rPr>
          <w:i/>
          <w:sz w:val="17"/>
        </w:rPr>
      </w:pPr>
    </w:p>
    <w:p w14:paraId="230F287A" w14:textId="77777777" w:rsidR="009C0DD1" w:rsidRDefault="00F16ED3">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13A0B7D" wp14:editId="0AD79AEC">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C5F016A" wp14:editId="33C6036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79087C5" w14:textId="77777777" w:rsidR="009C0DD1" w:rsidRDefault="009C0DD1">
      <w:pPr>
        <w:pStyle w:val="Corpsdetexte"/>
        <w:spacing w:before="1"/>
      </w:pPr>
    </w:p>
    <w:p w14:paraId="1EB553EE" w14:textId="77777777" w:rsidR="009C0DD1" w:rsidRDefault="00F16ED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D619041" w14:textId="77777777" w:rsidR="009C0DD1" w:rsidRDefault="009C0DD1">
      <w:pPr>
        <w:pStyle w:val="Corpsdetexte"/>
        <w:rPr>
          <w:b/>
        </w:rPr>
      </w:pPr>
    </w:p>
    <w:p w14:paraId="12E7C956" w14:textId="77777777" w:rsidR="009C0DD1" w:rsidRDefault="00F16ED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12392CD" w14:textId="77777777" w:rsidR="009C0DD1" w:rsidRDefault="009C0DD1">
      <w:pPr>
        <w:pStyle w:val="Corpsdetexte"/>
      </w:pPr>
    </w:p>
    <w:p w14:paraId="2CC3A2E8" w14:textId="77777777" w:rsidR="009C0DD1" w:rsidRDefault="00F16ED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684D6F5A" w14:textId="77777777" w:rsidR="009C0DD1" w:rsidRDefault="009C0DD1">
      <w:pPr>
        <w:pStyle w:val="Corpsdetexte"/>
        <w:spacing w:before="10"/>
        <w:rPr>
          <w:sz w:val="28"/>
        </w:rPr>
      </w:pPr>
    </w:p>
    <w:p w14:paraId="7DB5BE10" w14:textId="77777777" w:rsidR="009C0DD1" w:rsidRDefault="00F16ED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0495B02" w14:textId="77777777" w:rsidR="009C0DD1" w:rsidRDefault="009C0DD1">
      <w:pPr>
        <w:pStyle w:val="Corpsdetexte"/>
        <w:rPr>
          <w:b/>
        </w:rPr>
      </w:pPr>
    </w:p>
    <w:p w14:paraId="5935247B" w14:textId="77777777" w:rsidR="009C0DD1" w:rsidRDefault="00F16ED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6C56AD5" w14:textId="77777777" w:rsidR="009C0DD1" w:rsidRDefault="009C0DD1">
      <w:pPr>
        <w:pStyle w:val="Corpsdetexte"/>
        <w:spacing w:before="13"/>
        <w:rPr>
          <w:sz w:val="19"/>
        </w:rPr>
      </w:pPr>
    </w:p>
    <w:p w14:paraId="3EA059A7" w14:textId="77777777" w:rsidR="009C0DD1" w:rsidRDefault="00F16ED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0732581" w14:textId="77777777" w:rsidR="007E4EB4" w:rsidRDefault="007E4EB4">
      <w:pPr>
        <w:pStyle w:val="Corpsdetexte"/>
        <w:ind w:left="332" w:right="708" w:hanging="1"/>
        <w:jc w:val="both"/>
      </w:pPr>
    </w:p>
    <w:p w14:paraId="4577AB33" w14:textId="77777777" w:rsidR="00745273" w:rsidRPr="004014DA" w:rsidRDefault="00745273" w:rsidP="00745273">
      <w:pPr>
        <w:pStyle w:val="Titre4"/>
        <w:ind w:left="426" w:right="760"/>
      </w:pPr>
      <w:r w:rsidRPr="004014DA">
        <w:t xml:space="preserve">Capacité économique et financière </w:t>
      </w:r>
    </w:p>
    <w:p w14:paraId="1AEFAE14" w14:textId="77777777" w:rsidR="00745273" w:rsidRDefault="00745273" w:rsidP="00745273">
      <w:pPr>
        <w:ind w:left="426" w:right="760"/>
        <w:jc w:val="both"/>
        <w:rPr>
          <w:rFonts w:ascii="Arial" w:hAnsi="Arial" w:cs="Arial"/>
          <w:sz w:val="20"/>
          <w:szCs w:val="20"/>
        </w:rPr>
      </w:pPr>
    </w:p>
    <w:p w14:paraId="77F5F3FA"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19DBF4C" w14:textId="77777777" w:rsidR="00745273" w:rsidRDefault="00745273" w:rsidP="00745273">
      <w:pPr>
        <w:ind w:left="426" w:right="760"/>
        <w:jc w:val="both"/>
        <w:rPr>
          <w:rFonts w:ascii="Arial" w:hAnsi="Arial" w:cs="Arial"/>
          <w:sz w:val="20"/>
          <w:szCs w:val="20"/>
        </w:rPr>
      </w:pPr>
    </w:p>
    <w:p w14:paraId="0BC09BA8" w14:textId="77777777" w:rsidR="00745273" w:rsidRPr="00907BF8"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r>
        <w:rPr>
          <w:noProof/>
        </w:rPr>
        <w:drawing>
          <wp:inline distT="0" distB="0" distL="0" distR="0" wp14:anchorId="5ABD62A8" wp14:editId="2E7EBC98">
            <wp:extent cx="180000" cy="180000"/>
            <wp:effectExtent l="0" t="0" r="0" b="0"/>
            <wp:docPr id="566841670" name="Graphique 1" descr="Badge 1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841670" name="Graphique 566841670" descr="Badge 1 avec un remplissage uni"/>
                    <pic:cNvPicPr/>
                  </pic:nvPicPr>
                  <pic:blipFill>
                    <a:blip r:embed="rId42">
                      <a:extLst>
                        <a:ext uri="{96DAC541-7B7A-43D3-8B79-37D633B846F1}">
                          <asvg:svgBlip xmlns:asvg="http://schemas.microsoft.com/office/drawing/2016/SVG/main" r:embed="rId43"/>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 xml:space="preserve">Déclaration concernant le chiffre d'affaires global du candidat </w:t>
      </w:r>
      <w:r w:rsidRPr="00907BF8">
        <w:rPr>
          <w:rFonts w:ascii="Arial" w:hAnsi="Arial" w:cs="Arial"/>
          <w:b/>
          <w:bCs/>
          <w:sz w:val="20"/>
          <w:szCs w:val="20"/>
        </w:rPr>
        <w:t>et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72035B9" w14:textId="77777777" w:rsidR="00745273" w:rsidRPr="000C5B03" w:rsidRDefault="00745273" w:rsidP="00745273">
      <w:pPr>
        <w:pStyle w:val="Paragraphedeliste"/>
        <w:ind w:left="426" w:right="760"/>
        <w:jc w:val="both"/>
        <w:rPr>
          <w:rFonts w:ascii="Arial" w:hAnsi="Arial" w:cs="Arial"/>
          <w:b/>
          <w:bCs/>
          <w:sz w:val="20"/>
          <w:szCs w:val="20"/>
        </w:rPr>
      </w:pPr>
    </w:p>
    <w:p w14:paraId="29B9F52B" w14:textId="77777777" w:rsidR="00745273" w:rsidRPr="000C5B03" w:rsidRDefault="00745273" w:rsidP="00745273">
      <w:pPr>
        <w:pStyle w:val="Paragraphedeliste"/>
        <w:numPr>
          <w:ilvl w:val="0"/>
          <w:numId w:val="9"/>
        </w:numPr>
        <w:suppressAutoHyphens/>
        <w:autoSpaceDE/>
        <w:ind w:left="426" w:right="760"/>
        <w:contextualSpacing/>
        <w:jc w:val="both"/>
        <w:textAlignment w:val="baseline"/>
        <w:rPr>
          <w:rFonts w:ascii="Arial" w:hAnsi="Arial" w:cs="Arial"/>
          <w:b/>
          <w:bCs/>
          <w:sz w:val="20"/>
          <w:szCs w:val="20"/>
        </w:rPr>
      </w:pPr>
      <w:bookmarkStart w:id="6" w:name="_Hlk199237809"/>
      <w:r>
        <w:rPr>
          <w:noProof/>
        </w:rPr>
        <w:drawing>
          <wp:inline distT="0" distB="0" distL="0" distR="0" wp14:anchorId="4F15ECD5" wp14:editId="172B8A83">
            <wp:extent cx="180000" cy="180000"/>
            <wp:effectExtent l="0" t="0" r="0" b="0"/>
            <wp:docPr id="150932104" name="Graphique 3" descr="Badg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32104" name="Graphique 150932104" descr="Badge avec un remplissage uni"/>
                    <pic:cNvPicPr/>
                  </pic:nvPicPr>
                  <pic:blipFill>
                    <a:blip r:embed="rId44">
                      <a:extLst>
                        <a:ext uri="{96DAC541-7B7A-43D3-8B79-37D633B846F1}">
                          <asvg:svgBlip xmlns:asvg="http://schemas.microsoft.com/office/drawing/2016/SVG/main" r:embed="rId45"/>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Déclarations appropriées de banques ou, le cas échéant, preuve d'une assurance des risques professionnels pertinents ;</w:t>
      </w:r>
    </w:p>
    <w:bookmarkEnd w:id="6"/>
    <w:p w14:paraId="5DFF28F1" w14:textId="77777777" w:rsidR="00745273" w:rsidRDefault="00745273" w:rsidP="00745273">
      <w:pPr>
        <w:pStyle w:val="Paragraphedeliste"/>
        <w:ind w:left="426" w:right="760"/>
        <w:rPr>
          <w:rFonts w:ascii="Arial" w:hAnsi="Arial" w:cs="Arial"/>
          <w:sz w:val="20"/>
          <w:szCs w:val="20"/>
        </w:rPr>
      </w:pPr>
    </w:p>
    <w:p w14:paraId="20D299D7" w14:textId="77777777" w:rsidR="00745273" w:rsidRDefault="00745273" w:rsidP="00745273">
      <w:pPr>
        <w:ind w:left="426" w:right="760"/>
        <w:jc w:val="both"/>
        <w:rPr>
          <w:rFonts w:ascii="Arial" w:hAnsi="Arial" w:cs="Arial"/>
          <w:sz w:val="20"/>
          <w:szCs w:val="20"/>
        </w:rPr>
      </w:pPr>
      <w:r>
        <w:rPr>
          <w:rFonts w:ascii="Arial" w:hAnsi="Arial" w:cs="Arial"/>
          <w:sz w:val="20"/>
          <w:szCs w:val="20"/>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0302A5D2" w14:textId="77777777" w:rsidR="00745273" w:rsidRDefault="00745273" w:rsidP="00745273">
      <w:pPr>
        <w:ind w:left="426" w:right="760"/>
        <w:jc w:val="both"/>
        <w:rPr>
          <w:rFonts w:ascii="Arial" w:hAnsi="Arial" w:cs="Arial"/>
          <w:sz w:val="20"/>
          <w:szCs w:val="20"/>
        </w:rPr>
      </w:pPr>
    </w:p>
    <w:p w14:paraId="4A64A359" w14:textId="77777777" w:rsidR="00745273" w:rsidRPr="004014DA" w:rsidRDefault="00745273" w:rsidP="00745273">
      <w:pPr>
        <w:pStyle w:val="Titre4"/>
        <w:ind w:left="426" w:right="760"/>
      </w:pPr>
      <w:r w:rsidRPr="004014DA">
        <w:t xml:space="preserve">Capacités techniques et professionnelles </w:t>
      </w:r>
    </w:p>
    <w:p w14:paraId="11DB69CC" w14:textId="77777777" w:rsidR="00745273" w:rsidRDefault="00745273" w:rsidP="00745273">
      <w:pPr>
        <w:ind w:left="426" w:right="760"/>
        <w:jc w:val="both"/>
        <w:rPr>
          <w:rFonts w:ascii="Arial" w:hAnsi="Arial" w:cs="Arial"/>
          <w:sz w:val="20"/>
          <w:szCs w:val="20"/>
        </w:rPr>
      </w:pPr>
    </w:p>
    <w:p w14:paraId="29767022" w14:textId="77777777" w:rsidR="00745273" w:rsidRDefault="00745273" w:rsidP="00745273">
      <w:pPr>
        <w:ind w:left="426" w:right="760"/>
        <w:jc w:val="both"/>
        <w:rPr>
          <w:rFonts w:ascii="Arial" w:hAnsi="Arial" w:cs="Arial"/>
          <w:sz w:val="20"/>
          <w:szCs w:val="20"/>
        </w:rPr>
      </w:pPr>
      <w:r>
        <w:rPr>
          <w:rFonts w:ascii="Arial" w:hAnsi="Arial" w:cs="Arial"/>
          <w:sz w:val="20"/>
          <w:szCs w:val="20"/>
        </w:rPr>
        <w:t xml:space="preserve">Les candidats transmettent les renseignements suivants conformément à l’arrêté ministériel du 22 mars 2019 fixant la liste des renseignements et des documents pouvant être demandés aux candidats : </w:t>
      </w:r>
    </w:p>
    <w:p w14:paraId="3FB88498" w14:textId="77777777" w:rsidR="00745273" w:rsidRDefault="00745273" w:rsidP="00F00DD4">
      <w:pPr>
        <w:ind w:left="426" w:right="760"/>
        <w:jc w:val="both"/>
        <w:rPr>
          <w:rFonts w:ascii="Arial" w:hAnsi="Arial" w:cs="Arial"/>
          <w:sz w:val="20"/>
          <w:szCs w:val="20"/>
        </w:rPr>
      </w:pPr>
    </w:p>
    <w:p w14:paraId="6AC450E9" w14:textId="77777777" w:rsidR="00F00DD4" w:rsidRDefault="00F00DD4" w:rsidP="00F00DD4">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drawing>
          <wp:inline distT="0" distB="0" distL="0" distR="0" wp14:anchorId="2C181938" wp14:editId="338C4C37">
            <wp:extent cx="180000" cy="180000"/>
            <wp:effectExtent l="0" t="0" r="0" b="0"/>
            <wp:docPr id="2048222095" name="Graphique 4" descr="Badge 3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8222095" name="Graphique 2048222095" descr="Badge 3 avec un remplissage uni"/>
                    <pic:cNvPicPr/>
                  </pic:nvPicPr>
                  <pic:blipFill>
                    <a:blip r:embed="rId46">
                      <a:extLst>
                        <a:ext uri="{96DAC541-7B7A-43D3-8B79-37D633B846F1}">
                          <asvg:svgBlip xmlns:asvg="http://schemas.microsoft.com/office/drawing/2016/SVG/main" r:embed="rId47"/>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D86285">
        <w:rPr>
          <w:rFonts w:ascii="Arial" w:hAnsi="Arial" w:cs="Arial"/>
          <w:b/>
          <w:bCs/>
          <w:sz w:val="20"/>
          <w:szCs w:val="20"/>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w:t>
      </w:r>
      <w:r>
        <w:rPr>
          <w:rFonts w:ascii="Arial" w:hAnsi="Arial" w:cs="Arial"/>
          <w:b/>
          <w:bCs/>
          <w:sz w:val="20"/>
          <w:szCs w:val="20"/>
        </w:rPr>
        <w:t xml:space="preserve"> ; </w:t>
      </w:r>
    </w:p>
    <w:p w14:paraId="0860EF76" w14:textId="77777777" w:rsidR="00F00DD4" w:rsidRPr="000C5B03" w:rsidRDefault="00F00DD4" w:rsidP="00F00DD4">
      <w:pPr>
        <w:pStyle w:val="Paragraphedeliste"/>
        <w:ind w:right="760"/>
        <w:jc w:val="both"/>
        <w:rPr>
          <w:rFonts w:ascii="Arial" w:hAnsi="Arial" w:cs="Arial"/>
          <w:b/>
          <w:bCs/>
          <w:sz w:val="20"/>
          <w:szCs w:val="20"/>
        </w:rPr>
      </w:pPr>
    </w:p>
    <w:p w14:paraId="09CF3C3D" w14:textId="77777777" w:rsidR="00F00DD4" w:rsidRPr="000C5B03" w:rsidRDefault="00F00DD4" w:rsidP="00F00DD4">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drawing>
          <wp:inline distT="0" distB="0" distL="0" distR="0" wp14:anchorId="2854AFC6" wp14:editId="53E817F2">
            <wp:extent cx="180000" cy="180000"/>
            <wp:effectExtent l="0" t="0" r="0" b="0"/>
            <wp:docPr id="2011859655" name="Graphique 5" descr="Badge 4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1859655" name="Graphique 2011859655" descr="Badge 4 avec un remplissage uni"/>
                    <pic:cNvPicPr/>
                  </pic:nvPicPr>
                  <pic:blipFill>
                    <a:blip r:embed="rId48">
                      <a:extLst>
                        <a:ext uri="{96DAC541-7B7A-43D3-8B79-37D633B846F1}">
                          <asvg:svgBlip xmlns:asvg="http://schemas.microsoft.com/office/drawing/2016/SVG/main" r:embed="rId49"/>
                        </a:ext>
                      </a:extLst>
                    </a:blip>
                    <a:stretch>
                      <a:fillRect/>
                    </a:stretch>
                  </pic:blipFill>
                  <pic:spPr>
                    <a:xfrm>
                      <a:off x="0" y="0"/>
                      <a:ext cx="180000" cy="180000"/>
                    </a:xfrm>
                    <a:prstGeom prst="rect">
                      <a:avLst/>
                    </a:prstGeom>
                  </pic:spPr>
                </pic:pic>
              </a:graphicData>
            </a:graphic>
          </wp:inline>
        </w:drawing>
      </w:r>
      <w:r>
        <w:rPr>
          <w:rFonts w:ascii="Arial" w:hAnsi="Arial" w:cs="Arial"/>
          <w:b/>
          <w:bCs/>
          <w:sz w:val="20"/>
          <w:szCs w:val="20"/>
        </w:rPr>
        <w:t xml:space="preserve"> </w:t>
      </w:r>
      <w:r w:rsidRPr="000C5B03">
        <w:rPr>
          <w:rFonts w:ascii="Arial" w:hAnsi="Arial" w:cs="Arial"/>
          <w:b/>
          <w:bCs/>
          <w:sz w:val="20"/>
          <w:szCs w:val="20"/>
        </w:rPr>
        <w:t>Une déclaration indiquant les effectifs moyens annuels du candidat et l'importance du personnel d'encadrement pendant les trois dernières années ;</w:t>
      </w:r>
    </w:p>
    <w:p w14:paraId="6E46B6BD" w14:textId="77777777" w:rsidR="00F00DD4" w:rsidRPr="000C5B03" w:rsidRDefault="00F00DD4" w:rsidP="00F00DD4">
      <w:pPr>
        <w:pStyle w:val="Paragraphedeliste"/>
        <w:ind w:right="760"/>
        <w:jc w:val="both"/>
        <w:rPr>
          <w:rFonts w:ascii="Arial" w:hAnsi="Arial" w:cs="Arial"/>
          <w:b/>
          <w:bCs/>
          <w:sz w:val="20"/>
          <w:szCs w:val="20"/>
        </w:rPr>
      </w:pPr>
    </w:p>
    <w:p w14:paraId="29DD74E9" w14:textId="77777777" w:rsidR="00F00DD4" w:rsidRDefault="00F00DD4" w:rsidP="00F00DD4">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drawing>
          <wp:inline distT="0" distB="0" distL="0" distR="0" wp14:anchorId="09EB70AA" wp14:editId="284DE3C1">
            <wp:extent cx="180000" cy="180000"/>
            <wp:effectExtent l="0" t="0" r="0" b="0"/>
            <wp:docPr id="875062512" name="Graphique 6" descr="Badge 5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5062512" name="Graphique 875062512" descr="Badge 5 avec un remplissage uni"/>
                    <pic:cNvPicPr/>
                  </pic:nvPicPr>
                  <pic:blipFill>
                    <a:blip r:embed="rId50">
                      <a:extLst>
                        <a:ext uri="{96DAC541-7B7A-43D3-8B79-37D633B846F1}">
                          <asvg:svgBlip xmlns:asvg="http://schemas.microsoft.com/office/drawing/2016/SVG/main" r:embed="rId51"/>
                        </a:ext>
                      </a:extLst>
                    </a:blip>
                    <a:stretch>
                      <a:fillRect/>
                    </a:stretch>
                  </pic:blipFill>
                  <pic:spPr>
                    <a:xfrm>
                      <a:off x="0" y="0"/>
                      <a:ext cx="180000" cy="180000"/>
                    </a:xfrm>
                    <a:prstGeom prst="rect">
                      <a:avLst/>
                    </a:prstGeom>
                  </pic:spPr>
                </pic:pic>
              </a:graphicData>
            </a:graphic>
          </wp:inline>
        </w:drawing>
      </w:r>
      <w:r w:rsidRPr="000C5B03">
        <w:rPr>
          <w:rFonts w:ascii="Arial" w:hAnsi="Arial" w:cs="Arial"/>
          <w:b/>
          <w:bCs/>
          <w:sz w:val="20"/>
          <w:szCs w:val="20"/>
        </w:rPr>
        <w:t xml:space="preserve">L'indication des titres d'études et professionnels du candidat ou des cadres de l'entreprise, et notamment des responsables </w:t>
      </w:r>
      <w:r w:rsidRPr="00907BF8">
        <w:rPr>
          <w:rFonts w:ascii="Arial" w:hAnsi="Arial" w:cs="Arial"/>
          <w:b/>
          <w:bCs/>
          <w:sz w:val="20"/>
          <w:szCs w:val="20"/>
        </w:rPr>
        <w:t>de conduite des travaux</w:t>
      </w:r>
      <w:r>
        <w:rPr>
          <w:rFonts w:ascii="Arial" w:hAnsi="Arial" w:cs="Arial"/>
          <w:b/>
          <w:bCs/>
          <w:sz w:val="20"/>
          <w:szCs w:val="20"/>
        </w:rPr>
        <w:t xml:space="preserve"> </w:t>
      </w:r>
      <w:r w:rsidRPr="000C5B03">
        <w:rPr>
          <w:rFonts w:ascii="Arial" w:hAnsi="Arial" w:cs="Arial"/>
          <w:b/>
          <w:bCs/>
          <w:sz w:val="20"/>
          <w:szCs w:val="20"/>
        </w:rPr>
        <w:t>de même nature que celle du marché publi</w:t>
      </w:r>
      <w:r>
        <w:rPr>
          <w:rFonts w:ascii="Arial" w:hAnsi="Arial" w:cs="Arial"/>
          <w:b/>
          <w:bCs/>
          <w:sz w:val="20"/>
          <w:szCs w:val="20"/>
        </w:rPr>
        <w:t xml:space="preserve">c ; </w:t>
      </w:r>
    </w:p>
    <w:p w14:paraId="2FDAD90D" w14:textId="77777777" w:rsidR="00F00DD4" w:rsidRDefault="00F00DD4" w:rsidP="00F00DD4">
      <w:pPr>
        <w:pStyle w:val="Paragraphedeliste"/>
        <w:ind w:right="760"/>
        <w:rPr>
          <w:rFonts w:ascii="Arial" w:hAnsi="Arial" w:cs="Arial"/>
          <w:b/>
          <w:bCs/>
          <w:sz w:val="20"/>
          <w:szCs w:val="20"/>
        </w:rPr>
      </w:pPr>
    </w:p>
    <w:p w14:paraId="2BDEA5B9" w14:textId="77777777" w:rsidR="00E85EA9" w:rsidRDefault="00E85EA9" w:rsidP="00F00DD4">
      <w:pPr>
        <w:pStyle w:val="Paragraphedeliste"/>
        <w:ind w:right="760"/>
        <w:rPr>
          <w:rFonts w:ascii="Arial" w:hAnsi="Arial" w:cs="Arial"/>
          <w:b/>
          <w:bCs/>
          <w:sz w:val="20"/>
          <w:szCs w:val="20"/>
        </w:rPr>
      </w:pPr>
    </w:p>
    <w:p w14:paraId="3516703B" w14:textId="77777777" w:rsidR="00E85EA9" w:rsidRPr="00D86285" w:rsidRDefault="00E85EA9" w:rsidP="00F00DD4">
      <w:pPr>
        <w:pStyle w:val="Paragraphedeliste"/>
        <w:ind w:right="760"/>
        <w:rPr>
          <w:rFonts w:ascii="Arial" w:hAnsi="Arial" w:cs="Arial"/>
          <w:b/>
          <w:bCs/>
          <w:sz w:val="20"/>
          <w:szCs w:val="20"/>
        </w:rPr>
      </w:pPr>
    </w:p>
    <w:p w14:paraId="79C5895B" w14:textId="77777777" w:rsidR="00F00DD4" w:rsidRDefault="00F00DD4" w:rsidP="00F00DD4">
      <w:pPr>
        <w:pStyle w:val="Paragraphedeliste"/>
        <w:numPr>
          <w:ilvl w:val="0"/>
          <w:numId w:val="9"/>
        </w:numPr>
        <w:suppressAutoHyphens/>
        <w:autoSpaceDE/>
        <w:ind w:right="760"/>
        <w:contextualSpacing/>
        <w:jc w:val="both"/>
        <w:textAlignment w:val="baseline"/>
        <w:rPr>
          <w:rFonts w:ascii="Arial" w:hAnsi="Arial" w:cs="Arial"/>
          <w:b/>
          <w:bCs/>
          <w:sz w:val="20"/>
          <w:szCs w:val="20"/>
        </w:rPr>
      </w:pPr>
      <w:r>
        <w:rPr>
          <w:noProof/>
        </w:rPr>
        <w:lastRenderedPageBreak/>
        <w:drawing>
          <wp:inline distT="0" distB="0" distL="0" distR="0" wp14:anchorId="4F272D37" wp14:editId="2CFE8979">
            <wp:extent cx="180000" cy="180000"/>
            <wp:effectExtent l="0" t="0" r="0" b="0"/>
            <wp:docPr id="137487487" name="Graphique 7" descr="Badge 6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87487" name="Graphique 137487487" descr="Badge 6 avec un remplissage uni"/>
                    <pic:cNvPicPr/>
                  </pic:nvPicPr>
                  <pic:blipFill>
                    <a:blip r:embed="rId52">
                      <a:extLst>
                        <a:ext uri="{96DAC541-7B7A-43D3-8B79-37D633B846F1}">
                          <asvg:svgBlip xmlns:asvg="http://schemas.microsoft.com/office/drawing/2016/SVG/main" r:embed="rId53"/>
                        </a:ext>
                      </a:extLst>
                    </a:blip>
                    <a:stretch>
                      <a:fillRect/>
                    </a:stretch>
                  </pic:blipFill>
                  <pic:spPr>
                    <a:xfrm>
                      <a:off x="0" y="0"/>
                      <a:ext cx="180000" cy="180000"/>
                    </a:xfrm>
                    <a:prstGeom prst="rect">
                      <a:avLst/>
                    </a:prstGeom>
                  </pic:spPr>
                </pic:pic>
              </a:graphicData>
            </a:graphic>
          </wp:inline>
        </w:drawing>
      </w:r>
      <w:r w:rsidRPr="00B30DAD">
        <w:rPr>
          <w:rFonts w:ascii="Arial" w:hAnsi="Arial" w:cs="Arial"/>
          <w:b/>
          <w:bCs/>
          <w:sz w:val="20"/>
          <w:szCs w:val="20"/>
        </w:rPr>
        <w:t xml:space="preserve"> </w:t>
      </w:r>
      <w:r w:rsidRPr="000C5B03">
        <w:rPr>
          <w:rFonts w:ascii="Arial" w:hAnsi="Arial" w:cs="Arial"/>
          <w:b/>
          <w:bCs/>
          <w:sz w:val="20"/>
          <w:szCs w:val="20"/>
        </w:rPr>
        <w:t>Une description de l'outillage, du matériel et de l'équipement technique dont le candidat disposera pour la réalisation du marché public ;</w:t>
      </w:r>
    </w:p>
    <w:p w14:paraId="2A336CC2" w14:textId="77777777" w:rsidR="00F00DD4" w:rsidRPr="00F54ECC" w:rsidRDefault="00F00DD4" w:rsidP="00F00DD4">
      <w:pPr>
        <w:pStyle w:val="Paragraphedeliste"/>
        <w:ind w:right="760"/>
        <w:rPr>
          <w:rFonts w:ascii="Arial" w:hAnsi="Arial" w:cs="Arial"/>
          <w:b/>
          <w:bCs/>
          <w:sz w:val="20"/>
          <w:szCs w:val="20"/>
        </w:rPr>
      </w:pPr>
    </w:p>
    <w:p w14:paraId="11E01C55" w14:textId="42F0E897" w:rsidR="00F00DD4" w:rsidRDefault="00F00DD4" w:rsidP="00F00DD4">
      <w:pPr>
        <w:pStyle w:val="Paragraphedeliste"/>
        <w:numPr>
          <w:ilvl w:val="0"/>
          <w:numId w:val="9"/>
        </w:numPr>
        <w:suppressAutoHyphens/>
        <w:autoSpaceDE/>
        <w:ind w:right="760"/>
        <w:contextualSpacing/>
        <w:jc w:val="both"/>
        <w:textAlignment w:val="baseline"/>
        <w:rPr>
          <w:rFonts w:ascii="Arial" w:hAnsi="Arial" w:cs="Arial"/>
          <w:b/>
          <w:bCs/>
          <w:sz w:val="20"/>
          <w:szCs w:val="20"/>
        </w:rPr>
      </w:pPr>
      <w:r w:rsidRPr="00FC77F9">
        <w:rPr>
          <w:noProof/>
        </w:rPr>
        <w:drawing>
          <wp:inline distT="0" distB="0" distL="0" distR="0" wp14:anchorId="1507E40C" wp14:editId="5062B114">
            <wp:extent cx="177165" cy="177165"/>
            <wp:effectExtent l="0" t="0" r="0" b="0"/>
            <wp:docPr id="1171548026" name="Image 29" descr="Badge 7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548026" name="Graphique 1171548026" descr="Badge 7 avec un remplissage uni"/>
                    <pic:cNvPicPr/>
                  </pic:nvPicPr>
                  <pic:blipFill>
                    <a:blip r:embed="rId54"/>
                    <a:stretch>
                      <a:fillRect/>
                    </a:stretch>
                  </pic:blipFill>
                  <pic:spPr>
                    <a:xfrm>
                      <a:off x="0" y="0"/>
                      <a:ext cx="177165" cy="177165"/>
                    </a:xfrm>
                    <a:prstGeom prst="rect">
                      <a:avLst/>
                    </a:prstGeom>
                  </pic:spPr>
                </pic:pic>
              </a:graphicData>
            </a:graphic>
          </wp:inline>
        </w:drawing>
      </w:r>
      <w:r w:rsidR="00FB0F39">
        <w:rPr>
          <w:rFonts w:ascii="Arial" w:hAnsi="Arial" w:cs="Arial"/>
          <w:b/>
          <w:bCs/>
          <w:sz w:val="20"/>
          <w:szCs w:val="20"/>
        </w:rPr>
        <w:t xml:space="preserve"> </w:t>
      </w:r>
      <w:r>
        <w:rPr>
          <w:rFonts w:ascii="Arial" w:hAnsi="Arial" w:cs="Arial"/>
          <w:b/>
          <w:bCs/>
          <w:sz w:val="20"/>
          <w:szCs w:val="20"/>
        </w:rPr>
        <w:t>L</w:t>
      </w:r>
      <w:r w:rsidRPr="000C5B03">
        <w:rPr>
          <w:rFonts w:ascii="Arial" w:hAnsi="Arial" w:cs="Arial"/>
          <w:b/>
          <w:bCs/>
          <w:sz w:val="20"/>
          <w:szCs w:val="20"/>
        </w:rPr>
        <w:t>e</w:t>
      </w:r>
      <w:r>
        <w:rPr>
          <w:rFonts w:ascii="Arial" w:hAnsi="Arial" w:cs="Arial"/>
          <w:b/>
          <w:bCs/>
          <w:sz w:val="20"/>
          <w:szCs w:val="20"/>
        </w:rPr>
        <w:t>s</w:t>
      </w:r>
      <w:r w:rsidRPr="000C5B03">
        <w:rPr>
          <w:rFonts w:ascii="Arial" w:hAnsi="Arial" w:cs="Arial"/>
          <w:b/>
          <w:bCs/>
          <w:sz w:val="20"/>
          <w:szCs w:val="20"/>
        </w:rPr>
        <w:t xml:space="preserve"> certificat</w:t>
      </w:r>
      <w:r>
        <w:rPr>
          <w:rFonts w:ascii="Arial" w:hAnsi="Arial" w:cs="Arial"/>
          <w:b/>
          <w:bCs/>
          <w:sz w:val="20"/>
          <w:szCs w:val="20"/>
        </w:rPr>
        <w:t>s</w:t>
      </w:r>
      <w:r w:rsidRPr="000C5B03">
        <w:rPr>
          <w:rFonts w:ascii="Arial" w:hAnsi="Arial" w:cs="Arial"/>
          <w:b/>
          <w:bCs/>
          <w:sz w:val="20"/>
          <w:szCs w:val="20"/>
        </w:rPr>
        <w:t xml:space="preserve"> de qualification professionnelle établi</w:t>
      </w:r>
      <w:r>
        <w:rPr>
          <w:rFonts w:ascii="Arial" w:hAnsi="Arial" w:cs="Arial"/>
          <w:b/>
          <w:bCs/>
          <w:sz w:val="20"/>
          <w:szCs w:val="20"/>
        </w:rPr>
        <w:t>s</w:t>
      </w:r>
      <w:r w:rsidRPr="000C5B03">
        <w:rPr>
          <w:rFonts w:ascii="Arial" w:hAnsi="Arial" w:cs="Arial"/>
          <w:b/>
          <w:bCs/>
          <w:sz w:val="20"/>
          <w:szCs w:val="20"/>
        </w:rPr>
        <w:t xml:space="preserve"> par des organismes indépendants, suivant</w:t>
      </w:r>
      <w:r>
        <w:rPr>
          <w:rFonts w:ascii="Arial" w:hAnsi="Arial" w:cs="Arial"/>
          <w:b/>
          <w:bCs/>
          <w:sz w:val="20"/>
          <w:szCs w:val="20"/>
        </w:rPr>
        <w:t>s</w:t>
      </w:r>
      <w:r w:rsidRPr="000C5B03">
        <w:rPr>
          <w:rFonts w:ascii="Arial" w:hAnsi="Arial" w:cs="Arial"/>
          <w:b/>
          <w:bCs/>
          <w:sz w:val="20"/>
          <w:szCs w:val="20"/>
        </w:rPr>
        <w:t xml:space="preserve"> : </w:t>
      </w:r>
    </w:p>
    <w:p w14:paraId="6F1CE1D8" w14:textId="77777777" w:rsidR="00A46DCD" w:rsidRPr="00C648CE" w:rsidRDefault="00A46DCD" w:rsidP="00A46DCD">
      <w:pPr>
        <w:pStyle w:val="Paragraphedeliste"/>
        <w:numPr>
          <w:ilvl w:val="1"/>
          <w:numId w:val="9"/>
        </w:numPr>
        <w:suppressAutoHyphens/>
        <w:autoSpaceDE/>
        <w:contextualSpacing/>
        <w:jc w:val="both"/>
        <w:textAlignment w:val="baseline"/>
        <w:rPr>
          <w:rFonts w:ascii="Arial" w:hAnsi="Arial" w:cs="Arial"/>
          <w:b/>
          <w:bCs/>
          <w:sz w:val="20"/>
          <w:szCs w:val="20"/>
        </w:rPr>
      </w:pPr>
      <w:r w:rsidRPr="00C648CE">
        <w:rPr>
          <w:rFonts w:ascii="Arial" w:hAnsi="Arial" w:cs="Arial"/>
          <w:b/>
          <w:bCs/>
          <w:sz w:val="20"/>
          <w:szCs w:val="20"/>
        </w:rPr>
        <w:t xml:space="preserve">Qualification FNTP 1121 - Ouvrages de technicité moyenne à haute ou équivalent ; </w:t>
      </w:r>
    </w:p>
    <w:p w14:paraId="42110A70" w14:textId="77777777" w:rsidR="00A46DCD" w:rsidRPr="00C648CE" w:rsidRDefault="00A46DCD" w:rsidP="00A46DCD">
      <w:pPr>
        <w:pStyle w:val="Paragraphedeliste"/>
        <w:numPr>
          <w:ilvl w:val="1"/>
          <w:numId w:val="9"/>
        </w:numPr>
        <w:suppressAutoHyphens/>
        <w:autoSpaceDE/>
        <w:contextualSpacing/>
        <w:jc w:val="both"/>
        <w:textAlignment w:val="baseline"/>
        <w:rPr>
          <w:rFonts w:ascii="Arial" w:hAnsi="Arial" w:cs="Arial"/>
          <w:b/>
          <w:bCs/>
          <w:sz w:val="20"/>
          <w:szCs w:val="20"/>
        </w:rPr>
      </w:pPr>
      <w:r w:rsidRPr="00C648CE">
        <w:rPr>
          <w:rFonts w:ascii="Arial" w:hAnsi="Arial" w:cs="Arial"/>
          <w:b/>
          <w:bCs/>
          <w:sz w:val="20"/>
          <w:szCs w:val="20"/>
        </w:rPr>
        <w:t xml:space="preserve">Qualification FNTP 7221 - Renforcement et réparation des structures métalliques ou équivalent ; </w:t>
      </w:r>
    </w:p>
    <w:p w14:paraId="0EA734CA" w14:textId="77777777" w:rsidR="00F00DD4" w:rsidRPr="000C5B03" w:rsidRDefault="00F00DD4" w:rsidP="00F00DD4">
      <w:pPr>
        <w:pStyle w:val="Paragraphedeliste"/>
        <w:rPr>
          <w:rFonts w:ascii="Arial" w:hAnsi="Arial" w:cs="Arial"/>
          <w:b/>
          <w:bCs/>
          <w:sz w:val="20"/>
          <w:szCs w:val="20"/>
        </w:rPr>
      </w:pPr>
    </w:p>
    <w:p w14:paraId="3FA0F2F6" w14:textId="77777777" w:rsidR="00F00DD4" w:rsidRDefault="00F00DD4" w:rsidP="00F00DD4">
      <w:pPr>
        <w:ind w:left="1080" w:right="760"/>
        <w:jc w:val="both"/>
        <w:rPr>
          <w:rFonts w:ascii="Arial" w:hAnsi="Arial" w:cs="Arial"/>
          <w:b/>
          <w:bCs/>
          <w:sz w:val="20"/>
          <w:szCs w:val="20"/>
        </w:rPr>
      </w:pPr>
      <w:r>
        <w:rPr>
          <w:rFonts w:ascii="Arial" w:hAnsi="Arial" w:cs="Arial"/>
          <w:b/>
          <w:bCs/>
          <w:sz w:val="20"/>
          <w:szCs w:val="20"/>
        </w:rPr>
        <w:t>L</w:t>
      </w:r>
      <w:r w:rsidRPr="00D86285">
        <w:rPr>
          <w:rFonts w:ascii="Arial" w:hAnsi="Arial" w:cs="Arial"/>
          <w:b/>
          <w:bCs/>
          <w:sz w:val="20"/>
          <w:szCs w:val="20"/>
        </w:rPr>
        <w:t>'acheteur accepte tout moyen de preuve équivalent ainsi que les certificats équivalents</w:t>
      </w:r>
      <w:r>
        <w:rPr>
          <w:rFonts w:ascii="Arial" w:hAnsi="Arial" w:cs="Arial"/>
          <w:b/>
          <w:bCs/>
          <w:sz w:val="20"/>
          <w:szCs w:val="20"/>
        </w:rPr>
        <w:t xml:space="preserve"> </w:t>
      </w:r>
      <w:r w:rsidRPr="00D86285">
        <w:rPr>
          <w:rFonts w:ascii="Arial" w:hAnsi="Arial" w:cs="Arial"/>
          <w:b/>
          <w:bCs/>
          <w:sz w:val="20"/>
          <w:szCs w:val="20"/>
        </w:rPr>
        <w:t>d'organismes établis dans d'autres Etats membres</w:t>
      </w:r>
      <w:r>
        <w:rPr>
          <w:rFonts w:ascii="Arial" w:hAnsi="Arial" w:cs="Arial"/>
          <w:b/>
          <w:bCs/>
          <w:sz w:val="20"/>
          <w:szCs w:val="20"/>
        </w:rPr>
        <w:t>.</w:t>
      </w:r>
    </w:p>
    <w:p w14:paraId="1C95AF72" w14:textId="77777777" w:rsidR="00F00DD4" w:rsidRDefault="00F00DD4" w:rsidP="00F00DD4">
      <w:pPr>
        <w:ind w:left="1080" w:right="760"/>
        <w:jc w:val="both"/>
        <w:rPr>
          <w:rFonts w:ascii="Arial" w:hAnsi="Arial" w:cs="Arial"/>
          <w:b/>
          <w:bCs/>
          <w:sz w:val="20"/>
          <w:szCs w:val="20"/>
        </w:rPr>
      </w:pPr>
    </w:p>
    <w:p w14:paraId="3578675B" w14:textId="77777777" w:rsidR="00F00DD4" w:rsidRDefault="00F00DD4" w:rsidP="00F00DD4">
      <w:pPr>
        <w:ind w:left="1080" w:right="760"/>
        <w:jc w:val="both"/>
        <w:rPr>
          <w:rFonts w:ascii="Arial" w:hAnsi="Arial" w:cs="Arial"/>
          <w:b/>
          <w:bCs/>
          <w:sz w:val="20"/>
          <w:szCs w:val="20"/>
        </w:rPr>
      </w:pPr>
      <w:r>
        <w:rPr>
          <w:rFonts w:ascii="Arial" w:hAnsi="Arial" w:cs="Arial"/>
          <w:b/>
          <w:bCs/>
          <w:sz w:val="20"/>
          <w:szCs w:val="20"/>
        </w:rPr>
        <w:t>A</w:t>
      </w:r>
      <w:r w:rsidRPr="005379BC">
        <w:rPr>
          <w:rFonts w:ascii="Arial" w:hAnsi="Arial" w:cs="Arial"/>
          <w:b/>
          <w:bCs/>
          <w:sz w:val="20"/>
          <w:szCs w:val="20"/>
        </w:rPr>
        <w:t>u titre des certificats de qualification professionnelle demandée par l’acheteur</w:t>
      </w:r>
      <w:r>
        <w:rPr>
          <w:rFonts w:ascii="Arial" w:hAnsi="Arial" w:cs="Arial"/>
          <w:b/>
          <w:bCs/>
          <w:sz w:val="20"/>
          <w:szCs w:val="20"/>
        </w:rPr>
        <w:t>, le</w:t>
      </w:r>
      <w:r w:rsidRPr="005379BC">
        <w:rPr>
          <w:rFonts w:ascii="Arial" w:hAnsi="Arial" w:cs="Arial"/>
          <w:b/>
          <w:bCs/>
          <w:sz w:val="20"/>
          <w:szCs w:val="20"/>
        </w:rPr>
        <w:t xml:space="preserve"> candidat peut produire des références accompagnées d'attestations délivrées par un tiers indépendant</w:t>
      </w:r>
      <w:r>
        <w:rPr>
          <w:rFonts w:ascii="Arial" w:hAnsi="Arial" w:cs="Arial"/>
          <w:b/>
          <w:bCs/>
          <w:sz w:val="20"/>
          <w:szCs w:val="20"/>
        </w:rPr>
        <w:t xml:space="preserve"> et </w:t>
      </w:r>
      <w:r w:rsidRPr="005379BC">
        <w:rPr>
          <w:rFonts w:ascii="Arial" w:hAnsi="Arial" w:cs="Arial"/>
          <w:b/>
          <w:bCs/>
          <w:sz w:val="20"/>
          <w:szCs w:val="20"/>
        </w:rPr>
        <w:t>destinées à prouver la qualité technique des prestations antérieurement effectuées dans les domaines couverts par les certifications en cause</w:t>
      </w:r>
      <w:r>
        <w:rPr>
          <w:rFonts w:ascii="Arial" w:hAnsi="Arial" w:cs="Arial"/>
          <w:b/>
          <w:bCs/>
          <w:sz w:val="20"/>
          <w:szCs w:val="20"/>
        </w:rPr>
        <w:t xml:space="preserve"> : </w:t>
      </w:r>
    </w:p>
    <w:p w14:paraId="6721D7B6" w14:textId="77777777" w:rsidR="00F00DD4" w:rsidRPr="00A55034" w:rsidRDefault="00F00DD4" w:rsidP="00F00DD4">
      <w:pPr>
        <w:pStyle w:val="Paragraphedeliste"/>
        <w:numPr>
          <w:ilvl w:val="1"/>
          <w:numId w:val="9"/>
        </w:numPr>
        <w:suppressAutoHyphens/>
        <w:autoSpaceDE/>
        <w:ind w:right="760"/>
        <w:contextualSpacing/>
        <w:jc w:val="both"/>
        <w:textAlignment w:val="baseline"/>
        <w:rPr>
          <w:rFonts w:ascii="Arial" w:hAnsi="Arial" w:cs="Arial"/>
          <w:b/>
          <w:bCs/>
          <w:sz w:val="20"/>
          <w:szCs w:val="20"/>
        </w:rPr>
      </w:pPr>
      <w:r>
        <w:rPr>
          <w:rFonts w:ascii="Arial" w:hAnsi="Arial" w:cs="Arial"/>
          <w:sz w:val="20"/>
          <w:szCs w:val="20"/>
        </w:rPr>
        <w:t>C</w:t>
      </w:r>
      <w:r w:rsidRPr="00A55034">
        <w:rPr>
          <w:rFonts w:ascii="Arial" w:hAnsi="Arial" w:cs="Arial"/>
          <w:sz w:val="20"/>
          <w:szCs w:val="20"/>
        </w:rPr>
        <w:t>ompétence couvrant les travaux de réparation, entretien et renforcement de structures métalliques de ponts</w:t>
      </w:r>
      <w:r>
        <w:rPr>
          <w:rFonts w:ascii="Arial" w:hAnsi="Arial" w:cs="Arial"/>
          <w:sz w:val="20"/>
          <w:szCs w:val="20"/>
        </w:rPr>
        <w:t> ;</w:t>
      </w:r>
    </w:p>
    <w:p w14:paraId="185D502A" w14:textId="197511D2" w:rsidR="00F00DD4" w:rsidRDefault="00F00DD4" w:rsidP="00F00DD4">
      <w:pPr>
        <w:widowControl/>
        <w:numPr>
          <w:ilvl w:val="1"/>
          <w:numId w:val="9"/>
        </w:numPr>
        <w:autoSpaceDE/>
        <w:autoSpaceDN/>
        <w:spacing w:before="100" w:beforeAutospacing="1" w:after="100" w:afterAutospacing="1"/>
        <w:ind w:right="760"/>
        <w:jc w:val="both"/>
        <w:rPr>
          <w:rFonts w:ascii="Arial" w:hAnsi="Arial" w:cs="Arial"/>
          <w:sz w:val="20"/>
          <w:szCs w:val="20"/>
        </w:rPr>
      </w:pPr>
      <w:r w:rsidRPr="00A55034">
        <w:rPr>
          <w:rFonts w:ascii="Arial" w:eastAsia="Andale Sans UI" w:hAnsi="Arial" w:cs="Arial"/>
          <w:kern w:val="3"/>
          <w:sz w:val="20"/>
          <w:szCs w:val="20"/>
          <w:lang w:eastAsia="ja-JP" w:bidi="fa-IR"/>
        </w:rPr>
        <w:t xml:space="preserve">Compétence couvrant </w:t>
      </w:r>
      <w:r w:rsidRPr="00A55034">
        <w:rPr>
          <w:rFonts w:ascii="Arial" w:hAnsi="Arial" w:cs="Arial"/>
          <w:sz w:val="20"/>
          <w:szCs w:val="20"/>
        </w:rPr>
        <w:t>la maîtrise des techniques de remplacement de pièces, rivetage,</w:t>
      </w:r>
      <w:r>
        <w:rPr>
          <w:rFonts w:ascii="Arial" w:hAnsi="Arial" w:cs="Arial"/>
          <w:sz w:val="20"/>
          <w:szCs w:val="20"/>
        </w:rPr>
        <w:t xml:space="preserve"> </w:t>
      </w:r>
      <w:r w:rsidRPr="00A55034">
        <w:rPr>
          <w:rFonts w:ascii="Arial" w:hAnsi="Arial" w:cs="Arial"/>
          <w:sz w:val="20"/>
          <w:szCs w:val="20"/>
        </w:rPr>
        <w:t xml:space="preserve">soudage, remise en tension de câbles, </w:t>
      </w:r>
      <w:proofErr w:type="spellStart"/>
      <w:r w:rsidRPr="00A55034">
        <w:rPr>
          <w:rFonts w:ascii="Arial" w:hAnsi="Arial" w:cs="Arial"/>
          <w:sz w:val="20"/>
          <w:szCs w:val="20"/>
        </w:rPr>
        <w:t>etc</w:t>
      </w:r>
      <w:proofErr w:type="spellEnd"/>
      <w:r>
        <w:rPr>
          <w:rFonts w:ascii="Arial" w:hAnsi="Arial" w:cs="Arial"/>
          <w:sz w:val="20"/>
          <w:szCs w:val="20"/>
        </w:rPr>
        <w:t xml:space="preserve"> ; </w:t>
      </w:r>
    </w:p>
    <w:p w14:paraId="4ED91613" w14:textId="77777777" w:rsidR="00F00DD4" w:rsidRDefault="00F00DD4" w:rsidP="00F00DD4">
      <w:pPr>
        <w:pStyle w:val="Paragraphedeliste"/>
        <w:numPr>
          <w:ilvl w:val="1"/>
          <w:numId w:val="9"/>
        </w:numPr>
        <w:suppressAutoHyphens/>
        <w:autoSpaceDE/>
        <w:ind w:right="760"/>
        <w:contextualSpacing/>
        <w:jc w:val="both"/>
        <w:textAlignment w:val="baseline"/>
        <w:rPr>
          <w:rFonts w:ascii="Arial" w:hAnsi="Arial" w:cs="Arial"/>
          <w:sz w:val="20"/>
          <w:szCs w:val="20"/>
        </w:rPr>
      </w:pPr>
      <w:r w:rsidRPr="00A55034">
        <w:rPr>
          <w:rFonts w:ascii="Arial" w:hAnsi="Arial" w:cs="Arial"/>
          <w:sz w:val="20"/>
          <w:szCs w:val="20"/>
        </w:rPr>
        <w:t>Qualification adaptée aux travaux de décapage, remise en peinture et traitement anticorrosion des structures métalliques.</w:t>
      </w:r>
    </w:p>
    <w:p w14:paraId="7930C74B" w14:textId="77777777" w:rsidR="00F00DD4" w:rsidRPr="00F638D1" w:rsidRDefault="00F00DD4" w:rsidP="00F00DD4">
      <w:pPr>
        <w:pStyle w:val="Paragraphedeliste"/>
        <w:rPr>
          <w:rFonts w:ascii="Arial" w:hAnsi="Arial" w:cs="Arial"/>
          <w:b/>
          <w:bCs/>
          <w:sz w:val="20"/>
          <w:szCs w:val="20"/>
        </w:rPr>
      </w:pPr>
    </w:p>
    <w:p w14:paraId="5F5A73C4" w14:textId="77777777" w:rsidR="00F00DD4" w:rsidRDefault="00F00DD4" w:rsidP="00F00DD4">
      <w:pPr>
        <w:ind w:left="426" w:right="760"/>
        <w:jc w:val="both"/>
        <w:rPr>
          <w:rFonts w:ascii="Arial" w:hAnsi="Arial" w:cs="Arial"/>
          <w:sz w:val="20"/>
          <w:szCs w:val="20"/>
        </w:rPr>
      </w:pPr>
      <w:r>
        <w:rPr>
          <w:rFonts w:ascii="Arial" w:hAnsi="Arial" w:cs="Arial"/>
          <w:sz w:val="20"/>
          <w:szCs w:val="20"/>
        </w:rPr>
        <w:t>Si, pour une raison justifiée, l'opérateur économique n'est pas en mesure de produire les références demandées par l'acheteur, il est autorisé à prouver ses capacités techniques ou professionnelles par tout autre moyen considéré comme approprié par l'acheteur.</w:t>
      </w:r>
    </w:p>
    <w:p w14:paraId="28207816" w14:textId="77777777" w:rsidR="009C0DD1" w:rsidRDefault="009C0DD1">
      <w:pPr>
        <w:pStyle w:val="Corpsdetexte"/>
        <w:rPr>
          <w:sz w:val="28"/>
        </w:rPr>
      </w:pPr>
    </w:p>
    <w:p w14:paraId="00ABA0EA" w14:textId="77777777" w:rsidR="009C0DD1" w:rsidRDefault="009C0DD1">
      <w:pPr>
        <w:pStyle w:val="Corpsdetexte"/>
        <w:spacing w:before="3"/>
        <w:rPr>
          <w:sz w:val="24"/>
        </w:rPr>
      </w:pPr>
    </w:p>
    <w:p w14:paraId="5348D7F8" w14:textId="77777777" w:rsidR="009C0DD1" w:rsidRDefault="00F16ED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5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2C923052" w14:textId="77777777" w:rsidR="009C0DD1" w:rsidRDefault="009C0DD1">
      <w:pPr>
        <w:pStyle w:val="Corpsdetexte"/>
        <w:spacing w:before="12"/>
        <w:rPr>
          <w:sz w:val="39"/>
        </w:rPr>
      </w:pPr>
    </w:p>
    <w:p w14:paraId="7F5475F4" w14:textId="77777777" w:rsidR="009C0DD1" w:rsidRDefault="00F16ED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63E0C5F" w14:textId="77777777" w:rsidR="009C0DD1" w:rsidRDefault="009C0DD1">
      <w:pPr>
        <w:pStyle w:val="Corpsdetexte"/>
        <w:spacing w:before="1"/>
        <w:rPr>
          <w:b/>
          <w:sz w:val="40"/>
        </w:rPr>
      </w:pPr>
    </w:p>
    <w:p w14:paraId="756D86BA" w14:textId="77777777" w:rsidR="009C0DD1" w:rsidRDefault="00F16ED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05D69532" w14:textId="77777777" w:rsidR="009C0DD1" w:rsidRDefault="009C0DD1">
      <w:pPr>
        <w:jc w:val="both"/>
        <w:rPr>
          <w:sz w:val="20"/>
        </w:rPr>
        <w:sectPr w:rsidR="009C0DD1">
          <w:pgSz w:w="11910" w:h="16850"/>
          <w:pgMar w:top="1160" w:right="140" w:bottom="1220" w:left="520" w:header="0" w:footer="1036" w:gutter="0"/>
          <w:cols w:space="720"/>
        </w:sectPr>
      </w:pPr>
    </w:p>
    <w:p w14:paraId="142649F3" w14:textId="77777777" w:rsidR="009C0DD1" w:rsidRDefault="00F16ED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BEFBE41" w14:textId="77777777" w:rsidR="009C0DD1" w:rsidRDefault="009C0DD1">
      <w:pPr>
        <w:pStyle w:val="Corpsdetexte"/>
        <w:spacing w:before="12"/>
        <w:rPr>
          <w:b/>
          <w:sz w:val="19"/>
        </w:rPr>
      </w:pPr>
    </w:p>
    <w:p w14:paraId="57628852" w14:textId="77777777" w:rsidR="009C0DD1" w:rsidRDefault="00F16ED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A14A147" w14:textId="77777777" w:rsidR="009C0DD1" w:rsidRDefault="00F16ED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5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58">
        <w:r>
          <w:rPr>
            <w:color w:val="0000FF"/>
            <w:sz w:val="20"/>
            <w:u w:val="single" w:color="0000FF"/>
          </w:rPr>
          <w:t>10</w:t>
        </w:r>
      </w:hyperlink>
      <w:r>
        <w:rPr>
          <w:color w:val="0000FF"/>
          <w:sz w:val="20"/>
        </w:rPr>
        <w:t xml:space="preserve"> </w:t>
      </w:r>
      <w:r>
        <w:rPr>
          <w:sz w:val="20"/>
        </w:rPr>
        <w:t>du code de la commande publique (**) ;</w:t>
      </w:r>
    </w:p>
    <w:p w14:paraId="047C2BCA" w14:textId="77777777" w:rsidR="009C0DD1" w:rsidRDefault="00F16ED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6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AA895C3" w14:textId="77777777" w:rsidR="009C0DD1" w:rsidRDefault="009C0DD1">
      <w:pPr>
        <w:pStyle w:val="Corpsdetexte"/>
        <w:spacing w:before="7"/>
        <w:rPr>
          <w:sz w:val="31"/>
        </w:rPr>
      </w:pPr>
    </w:p>
    <w:p w14:paraId="20862838" w14:textId="77777777" w:rsidR="009C0DD1" w:rsidRDefault="00F16ED3">
      <w:pPr>
        <w:pStyle w:val="Corpsdetexte"/>
        <w:ind w:left="692"/>
      </w:pPr>
      <w:r>
        <w:rPr>
          <w:noProof/>
        </w:rPr>
        <mc:AlternateContent>
          <mc:Choice Requires="wps">
            <w:drawing>
              <wp:anchor distT="0" distB="0" distL="0" distR="0" simplePos="0" relativeHeight="487596032" behindDoc="1" locked="0" layoutInCell="1" allowOverlap="1" wp14:anchorId="4E7D02E5" wp14:editId="2CE4F6CA">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5C19FAB" w14:textId="77777777" w:rsidR="009C0DD1" w:rsidRDefault="009C0DD1">
      <w:pPr>
        <w:pStyle w:val="Corpsdetexte"/>
        <w:spacing w:before="12"/>
        <w:rPr>
          <w:sz w:val="13"/>
        </w:rPr>
      </w:pPr>
    </w:p>
    <w:p w14:paraId="00174D39" w14:textId="77777777" w:rsidR="009C0DD1" w:rsidRDefault="00F16ED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6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6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6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6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8FA3EFA" w14:textId="77777777" w:rsidR="009C0DD1" w:rsidRDefault="009C0DD1">
      <w:pPr>
        <w:pStyle w:val="Corpsdetexte"/>
        <w:spacing w:before="13"/>
        <w:rPr>
          <w:i/>
          <w:sz w:val="17"/>
        </w:rPr>
      </w:pPr>
    </w:p>
    <w:p w14:paraId="534ECA4C" w14:textId="77777777" w:rsidR="009C0DD1" w:rsidRDefault="00F16ED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0B3A610" w14:textId="77777777" w:rsidR="009C0DD1" w:rsidRDefault="009C0DD1">
      <w:pPr>
        <w:pStyle w:val="Corpsdetexte"/>
        <w:rPr>
          <w:i/>
          <w:sz w:val="18"/>
        </w:rPr>
      </w:pPr>
    </w:p>
    <w:p w14:paraId="56F67D04" w14:textId="77777777" w:rsidR="009C0DD1" w:rsidRDefault="00F16ED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6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6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926EE0D" w14:textId="77777777" w:rsidR="009C0DD1" w:rsidRDefault="009C0DD1">
      <w:pPr>
        <w:pStyle w:val="Corpsdetexte"/>
        <w:rPr>
          <w:sz w:val="13"/>
        </w:rPr>
      </w:pPr>
    </w:p>
    <w:p w14:paraId="75873C44" w14:textId="77777777" w:rsidR="009C0DD1" w:rsidRDefault="00F16ED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01FEAD9" w14:textId="77777777" w:rsidR="009C0DD1" w:rsidRDefault="00F16ED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3816145" w14:textId="77777777" w:rsidR="009C0DD1" w:rsidRDefault="009C0DD1">
      <w:pPr>
        <w:pStyle w:val="Corpsdetexte"/>
        <w:spacing w:before="2"/>
        <w:rPr>
          <w:i/>
        </w:rPr>
      </w:pPr>
    </w:p>
    <w:p w14:paraId="557D771F" w14:textId="77777777" w:rsidR="009C0DD1" w:rsidRDefault="00F16ED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94FBF0C" w14:textId="77777777" w:rsidR="009C0DD1" w:rsidRDefault="009C0DD1">
      <w:pPr>
        <w:pStyle w:val="Corpsdetexte"/>
        <w:spacing w:before="13"/>
        <w:rPr>
          <w:b/>
          <w:sz w:val="19"/>
        </w:rPr>
      </w:pPr>
    </w:p>
    <w:p w14:paraId="13610096" w14:textId="77777777" w:rsidR="009C0DD1" w:rsidRDefault="00F16ED3">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0861C30E" w14:textId="77777777" w:rsidR="000E3AA8" w:rsidRDefault="000E3AA8">
      <w:pPr>
        <w:ind w:left="332"/>
        <w:jc w:val="both"/>
        <w:rPr>
          <w:b/>
          <w:spacing w:val="-2"/>
          <w:sz w:val="20"/>
        </w:rPr>
      </w:pPr>
    </w:p>
    <w:p w14:paraId="7E0C3B4A" w14:textId="77777777" w:rsidR="000E3AA8" w:rsidRDefault="000E3AA8">
      <w:pPr>
        <w:ind w:left="332"/>
        <w:jc w:val="both"/>
        <w:rPr>
          <w:b/>
          <w:spacing w:val="-2"/>
          <w:sz w:val="20"/>
        </w:rPr>
      </w:pPr>
    </w:p>
    <w:p w14:paraId="0BAE5CF2" w14:textId="77777777" w:rsidR="000E3AA8" w:rsidRDefault="000E3AA8">
      <w:pPr>
        <w:ind w:left="332"/>
        <w:jc w:val="both"/>
        <w:rPr>
          <w:b/>
          <w:spacing w:val="-2"/>
          <w:sz w:val="20"/>
        </w:rPr>
      </w:pPr>
    </w:p>
    <w:p w14:paraId="4A5EE521" w14:textId="77777777" w:rsidR="000E3AA8" w:rsidRDefault="000E3AA8">
      <w:pPr>
        <w:ind w:left="332"/>
        <w:jc w:val="both"/>
        <w:rPr>
          <w:b/>
          <w:spacing w:val="-2"/>
          <w:sz w:val="20"/>
        </w:rPr>
      </w:pPr>
    </w:p>
    <w:p w14:paraId="63E4FC59" w14:textId="77777777" w:rsidR="000E3AA8" w:rsidRDefault="000E3AA8">
      <w:pPr>
        <w:ind w:left="332"/>
        <w:jc w:val="both"/>
        <w:rPr>
          <w:b/>
          <w:spacing w:val="-2"/>
          <w:sz w:val="20"/>
        </w:rPr>
      </w:pPr>
    </w:p>
    <w:p w14:paraId="5BB725AD" w14:textId="77777777" w:rsidR="000E3AA8" w:rsidRDefault="000E3AA8">
      <w:pPr>
        <w:ind w:left="332"/>
        <w:jc w:val="both"/>
        <w:rPr>
          <w:b/>
          <w:spacing w:val="-2"/>
          <w:sz w:val="20"/>
        </w:rPr>
      </w:pPr>
    </w:p>
    <w:p w14:paraId="0E8483B0" w14:textId="77777777" w:rsidR="000E3AA8" w:rsidRDefault="000E3AA8">
      <w:pPr>
        <w:ind w:left="332"/>
        <w:jc w:val="both"/>
        <w:rPr>
          <w:b/>
          <w:spacing w:val="-2"/>
          <w:sz w:val="20"/>
        </w:rPr>
      </w:pPr>
    </w:p>
    <w:p w14:paraId="40327007" w14:textId="77777777" w:rsidR="000E3AA8" w:rsidRDefault="000E3AA8">
      <w:pPr>
        <w:ind w:left="332"/>
        <w:jc w:val="both"/>
        <w:rPr>
          <w:b/>
          <w:spacing w:val="-2"/>
          <w:sz w:val="20"/>
        </w:rPr>
      </w:pPr>
    </w:p>
    <w:p w14:paraId="354DCB7D" w14:textId="77777777" w:rsidR="000E3AA8" w:rsidRDefault="000E3AA8">
      <w:pPr>
        <w:ind w:left="332"/>
        <w:jc w:val="both"/>
        <w:rPr>
          <w:b/>
          <w:spacing w:val="-2"/>
          <w:sz w:val="20"/>
        </w:rPr>
      </w:pPr>
    </w:p>
    <w:p w14:paraId="610EAA89" w14:textId="77777777" w:rsidR="000E3AA8" w:rsidRDefault="000E3AA8">
      <w:pPr>
        <w:ind w:left="332"/>
        <w:jc w:val="both"/>
        <w:rPr>
          <w:b/>
          <w:spacing w:val="-2"/>
          <w:sz w:val="20"/>
        </w:rPr>
      </w:pPr>
    </w:p>
    <w:p w14:paraId="4C11226B" w14:textId="77777777" w:rsidR="000E3AA8" w:rsidRDefault="000E3AA8">
      <w:pPr>
        <w:ind w:left="332"/>
        <w:jc w:val="both"/>
        <w:rPr>
          <w:b/>
          <w:spacing w:val="-2"/>
          <w:sz w:val="20"/>
        </w:rPr>
      </w:pPr>
    </w:p>
    <w:p w14:paraId="79C31AAD" w14:textId="77777777" w:rsidR="000E3AA8" w:rsidRDefault="000E3AA8">
      <w:pPr>
        <w:ind w:left="332"/>
        <w:jc w:val="both"/>
        <w:rPr>
          <w:b/>
          <w:spacing w:val="-2"/>
          <w:sz w:val="20"/>
        </w:rPr>
      </w:pPr>
    </w:p>
    <w:p w14:paraId="49C52744" w14:textId="77777777" w:rsidR="000E3AA8" w:rsidRDefault="000E3AA8">
      <w:pPr>
        <w:ind w:left="332"/>
        <w:jc w:val="both"/>
        <w:rPr>
          <w:b/>
          <w:spacing w:val="-2"/>
          <w:sz w:val="20"/>
        </w:rPr>
      </w:pPr>
    </w:p>
    <w:p w14:paraId="6FE38F0E" w14:textId="77777777" w:rsidR="000E3AA8" w:rsidRDefault="000E3AA8">
      <w:pPr>
        <w:ind w:left="332"/>
        <w:jc w:val="both"/>
        <w:rPr>
          <w:b/>
          <w:spacing w:val="-2"/>
          <w:sz w:val="20"/>
        </w:rPr>
      </w:pPr>
    </w:p>
    <w:p w14:paraId="35E4C2F2" w14:textId="77777777" w:rsidR="000E3AA8" w:rsidRDefault="000E3AA8">
      <w:pPr>
        <w:ind w:left="332"/>
        <w:jc w:val="both"/>
        <w:rPr>
          <w:b/>
          <w:spacing w:val="-2"/>
          <w:sz w:val="20"/>
        </w:rPr>
      </w:pPr>
    </w:p>
    <w:p w14:paraId="397BA965" w14:textId="77777777" w:rsidR="000E3AA8" w:rsidRDefault="000E3AA8">
      <w:pPr>
        <w:ind w:left="332"/>
        <w:jc w:val="both"/>
        <w:rPr>
          <w:b/>
          <w:spacing w:val="-2"/>
          <w:sz w:val="20"/>
        </w:rPr>
      </w:pPr>
    </w:p>
    <w:p w14:paraId="21BE4280" w14:textId="77777777" w:rsidR="000E3AA8" w:rsidRDefault="000E3AA8">
      <w:pPr>
        <w:ind w:left="332"/>
        <w:jc w:val="both"/>
        <w:rPr>
          <w:b/>
          <w:spacing w:val="-2"/>
          <w:sz w:val="20"/>
        </w:rPr>
      </w:pPr>
    </w:p>
    <w:p w14:paraId="685C488B" w14:textId="77777777" w:rsidR="000E3AA8" w:rsidRDefault="000E3AA8">
      <w:pPr>
        <w:ind w:left="332"/>
        <w:jc w:val="both"/>
        <w:rPr>
          <w:b/>
          <w:spacing w:val="-2"/>
          <w:sz w:val="20"/>
        </w:rPr>
      </w:pPr>
    </w:p>
    <w:p w14:paraId="457D9116" w14:textId="77777777" w:rsidR="000E3AA8" w:rsidRDefault="000E3AA8">
      <w:pPr>
        <w:ind w:left="332"/>
        <w:jc w:val="both"/>
        <w:rPr>
          <w:b/>
          <w:spacing w:val="-2"/>
          <w:sz w:val="20"/>
        </w:rPr>
      </w:pPr>
    </w:p>
    <w:p w14:paraId="49F5127D" w14:textId="77777777" w:rsidR="000E3AA8" w:rsidRDefault="000E3AA8">
      <w:pPr>
        <w:ind w:left="332"/>
        <w:jc w:val="both"/>
        <w:rPr>
          <w:b/>
          <w:spacing w:val="-2"/>
          <w:sz w:val="20"/>
        </w:rPr>
      </w:pPr>
    </w:p>
    <w:p w14:paraId="12DE71E0" w14:textId="77777777" w:rsidR="000E3AA8" w:rsidRDefault="000E3AA8">
      <w:pPr>
        <w:ind w:left="332"/>
        <w:jc w:val="both"/>
        <w:rPr>
          <w:b/>
          <w:spacing w:val="-2"/>
          <w:sz w:val="20"/>
        </w:rPr>
      </w:pPr>
    </w:p>
    <w:p w14:paraId="31C06E86" w14:textId="77777777" w:rsidR="000E3AA8" w:rsidRDefault="000E3AA8">
      <w:pPr>
        <w:ind w:left="332"/>
        <w:jc w:val="both"/>
        <w:rPr>
          <w:b/>
          <w:spacing w:val="-2"/>
          <w:sz w:val="20"/>
        </w:rPr>
      </w:pPr>
    </w:p>
    <w:p w14:paraId="68171A37" w14:textId="77777777" w:rsidR="00A03195" w:rsidRDefault="00A03195">
      <w:pPr>
        <w:ind w:left="332"/>
        <w:jc w:val="both"/>
        <w:rPr>
          <w:b/>
          <w:spacing w:val="-2"/>
          <w:sz w:val="20"/>
        </w:rPr>
      </w:pPr>
    </w:p>
    <w:p w14:paraId="0BE89D4E" w14:textId="77777777" w:rsidR="000E3AA8" w:rsidRDefault="000E3AA8">
      <w:pPr>
        <w:ind w:left="332"/>
        <w:jc w:val="both"/>
        <w:rPr>
          <w:b/>
          <w:spacing w:val="-2"/>
          <w:sz w:val="20"/>
        </w:rPr>
      </w:pPr>
    </w:p>
    <w:p w14:paraId="48AE0B99" w14:textId="77777777" w:rsidR="000E3AA8" w:rsidRDefault="000E3AA8">
      <w:pPr>
        <w:ind w:left="332"/>
        <w:jc w:val="both"/>
        <w:rPr>
          <w:b/>
          <w:sz w:val="20"/>
        </w:rPr>
      </w:pPr>
    </w:p>
    <w:p w14:paraId="0B602A13" w14:textId="77777777" w:rsidR="009C0DD1" w:rsidRDefault="009C0DD1">
      <w:pPr>
        <w:pStyle w:val="Corpsdetexte"/>
        <w:spacing w:before="12"/>
        <w:rPr>
          <w:b/>
          <w:sz w:val="19"/>
        </w:rPr>
      </w:pPr>
    </w:p>
    <w:p w14:paraId="033ADB7F" w14:textId="77777777" w:rsidR="009C0DD1" w:rsidRDefault="00F16ED3">
      <w:pPr>
        <w:pStyle w:val="Titre1"/>
        <w:tabs>
          <w:tab w:val="left" w:pos="10536"/>
        </w:tabs>
      </w:pPr>
      <w:r>
        <w:rPr>
          <w:color w:val="FFFFFF"/>
          <w:spacing w:val="5"/>
          <w:shd w:val="clear" w:color="auto" w:fill="3557A1"/>
        </w:rPr>
        <w:lastRenderedPageBreak/>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4033A48" w14:textId="77777777" w:rsidR="009C0DD1" w:rsidRDefault="00F16ED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DF96E8" w14:textId="77777777" w:rsidR="009C0DD1" w:rsidRDefault="009C0DD1">
      <w:pPr>
        <w:pStyle w:val="Corpsdetexte"/>
        <w:spacing w:before="5"/>
        <w:rPr>
          <w:i/>
          <w:sz w:val="17"/>
        </w:rPr>
      </w:pPr>
    </w:p>
    <w:p w14:paraId="3EACF5F9" w14:textId="77777777" w:rsidR="009C0DD1" w:rsidRDefault="00F16ED3">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6DC76ED" wp14:editId="32CB503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C6528C8" w14:textId="77777777" w:rsidR="009C0DD1" w:rsidRDefault="00F16ED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67">
        <w:r>
          <w:rPr>
            <w:color w:val="0000FF"/>
            <w:u w:val="single" w:color="0000FF"/>
          </w:rPr>
          <w:t>article R. 2193-22</w:t>
        </w:r>
      </w:hyperlink>
      <w:r>
        <w:rPr>
          <w:color w:val="0000FF"/>
        </w:rPr>
        <w:t xml:space="preserve"> </w:t>
      </w:r>
      <w:r>
        <w:t>ou à l</w:t>
      </w:r>
      <w:hyperlink r:id="rId68">
        <w:r>
          <w:t>’</w:t>
        </w:r>
        <w:r>
          <w:rPr>
            <w:color w:val="0000FF"/>
            <w:u w:val="single" w:color="0000FF"/>
          </w:rPr>
          <w:t>article R. 2393-40</w:t>
        </w:r>
      </w:hyperlink>
      <w:r>
        <w:rPr>
          <w:color w:val="0000FF"/>
        </w:rPr>
        <w:t xml:space="preserve"> </w:t>
      </w:r>
      <w:r>
        <w:t>du code de la commande publique.</w:t>
      </w:r>
    </w:p>
    <w:p w14:paraId="1FDA2CA4" w14:textId="77777777" w:rsidR="009C0DD1" w:rsidRDefault="00F16ED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0FEF5AF6" w14:textId="77777777" w:rsidR="009C0DD1" w:rsidRDefault="00F16ED3">
      <w:pPr>
        <w:pStyle w:val="Corpsdetexte"/>
        <w:spacing w:before="121"/>
        <w:ind w:left="1795"/>
      </w:pPr>
      <w:r>
        <w:rPr>
          <w:noProof/>
        </w:rPr>
        <mc:AlternateContent>
          <mc:Choice Requires="wps">
            <w:drawing>
              <wp:anchor distT="0" distB="0" distL="0" distR="0" simplePos="0" relativeHeight="15737856" behindDoc="0" locked="0" layoutInCell="1" allowOverlap="1" wp14:anchorId="3CD234D0" wp14:editId="6740E4AE">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C813880" w14:textId="77777777" w:rsidR="009C0DD1" w:rsidRDefault="00F16ED3">
      <w:pPr>
        <w:pStyle w:val="Corpsdetexte"/>
        <w:spacing w:before="1"/>
        <w:ind w:left="898"/>
      </w:pPr>
      <w:proofErr w:type="gramStart"/>
      <w:r>
        <w:rPr>
          <w:spacing w:val="-5"/>
          <w:u w:val="single"/>
        </w:rPr>
        <w:t>OU</w:t>
      </w:r>
      <w:proofErr w:type="gramEnd"/>
    </w:p>
    <w:p w14:paraId="34617BFD" w14:textId="77777777" w:rsidR="009C0DD1" w:rsidRDefault="00F16ED3">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14:anchorId="3F91CE3D" wp14:editId="57A1CAA2">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449CFCB" w14:textId="77777777" w:rsidR="00A03195" w:rsidRDefault="00A03195" w:rsidP="00A03195">
      <w:pPr>
        <w:pStyle w:val="Corpsdetexte"/>
        <w:spacing w:before="119"/>
        <w:rPr>
          <w:spacing w:val="-2"/>
        </w:rPr>
      </w:pPr>
    </w:p>
    <w:p w14:paraId="1ADE6B8F" w14:textId="77777777" w:rsidR="009C0DD1" w:rsidRDefault="009C0DD1">
      <w:pPr>
        <w:sectPr w:rsidR="009C0DD1">
          <w:pgSz w:w="11910" w:h="16850"/>
          <w:pgMar w:top="1440" w:right="140" w:bottom="1220" w:left="520" w:header="0" w:footer="1036" w:gutter="0"/>
          <w:cols w:space="720"/>
        </w:sectPr>
      </w:pPr>
    </w:p>
    <w:p w14:paraId="2C41ECE0" w14:textId="78290B56" w:rsidR="00A03195" w:rsidRDefault="00F16ED3" w:rsidP="00A03195">
      <w:pPr>
        <w:spacing w:before="79"/>
        <w:rPr>
          <w:spacing w:val="-10"/>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r w:rsidR="00A03195">
        <w:rPr>
          <w:b/>
          <w:spacing w:val="-2"/>
          <w:sz w:val="20"/>
        </w:rPr>
        <w:t xml:space="preserve"> </w:t>
      </w:r>
      <w:r w:rsidR="00A03195">
        <w:rPr>
          <w:b/>
          <w:spacing w:val="-2"/>
          <w:sz w:val="20"/>
        </w:rPr>
        <w:tab/>
      </w:r>
      <w:r w:rsidR="00A03195">
        <w:rPr>
          <w:b/>
          <w:spacing w:val="-2"/>
          <w:sz w:val="20"/>
        </w:rPr>
        <w:tab/>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26CF12E2" w14:textId="6ACE1872" w:rsidR="00A03195" w:rsidRDefault="00F16ED3" w:rsidP="00A03195">
      <w:pPr>
        <w:spacing w:before="79"/>
        <w:ind w:left="1440"/>
      </w:pPr>
      <w:r>
        <w:rPr>
          <w:noProof/>
        </w:rPr>
        <mc:AlternateContent>
          <mc:Choice Requires="wps">
            <w:drawing>
              <wp:anchor distT="0" distB="0" distL="0" distR="0" simplePos="0" relativeHeight="15739392" behindDoc="0" locked="0" layoutInCell="1" allowOverlap="1" wp14:anchorId="19B33642" wp14:editId="7563EA6F">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06B9BE20"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" path="m,l147828,r,147828l,147828,,xe" filled="f" strokeweight=".72pt">
                <v:path arrowok="t"/>
                <w10:wrap anchorx="page"/>
              </v:shape>
            </w:pict>
          </mc:Fallback>
        </mc:AlternateContent>
      </w:r>
      <w:r w:rsidR="00A03195">
        <w:t xml:space="preserve">                    </w:t>
      </w:r>
    </w:p>
    <w:p w14:paraId="7EC30E09" w14:textId="2D012E60" w:rsidR="009C0DD1" w:rsidRPr="00A03195" w:rsidRDefault="00A03195" w:rsidP="00A03195">
      <w:pPr>
        <w:spacing w:before="79"/>
        <w:ind w:left="1440"/>
        <w:rPr>
          <w:b/>
          <w:sz w:val="20"/>
          <w:szCs w:val="20"/>
        </w:rPr>
      </w:pPr>
      <w:r>
        <w:rPr>
          <w:noProof/>
        </w:rPr>
        <mc:AlternateContent>
          <mc:Choice Requires="wps">
            <w:drawing>
              <wp:anchor distT="0" distB="0" distL="0" distR="0" simplePos="0" relativeHeight="487598080" behindDoc="1" locked="0" layoutInCell="1" allowOverlap="1" wp14:anchorId="74E785D6" wp14:editId="2ADC3F38">
                <wp:simplePos x="0" y="0"/>
                <wp:positionH relativeFrom="margin">
                  <wp:posOffset>943676</wp:posOffset>
                </wp:positionH>
                <wp:positionV relativeFrom="margin">
                  <wp:posOffset>480596</wp:posOffset>
                </wp:positionV>
                <wp:extent cx="147955" cy="147955"/>
                <wp:effectExtent l="0" t="0" r="23495" b="23495"/>
                <wp:wrapSquare wrapText="bothSides"/>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7E307E3" id="Graphic 29" o:spid="_x0000_s1026" style="position:absolute;margin-left:74.3pt;margin-top:37.85pt;width:11.65pt;height:11.65pt;z-index:-15718400;visibility:visible;mso-wrap-style:square;mso-wrap-distance-left:0;mso-wrap-distance-top:0;mso-wrap-distance-right:0;mso-wrap-distance-bottom:0;mso-position-horizontal:absolute;mso-position-horizontal-relative:margin;mso-position-vertical:absolute;mso-position-vertical-relative:margin;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" path="m,l147828,r,147828l,147828,,xe" filled="f" strokeweight=".72pt">
                <v:path arrowok="t"/>
                <w10:wrap type="square" anchorx="margin" anchory="margin"/>
              </v:shape>
            </w:pict>
          </mc:Fallback>
        </mc:AlternateContent>
      </w:r>
      <w:r>
        <w:rPr>
          <w:sz w:val="20"/>
          <w:szCs w:val="20"/>
        </w:rPr>
        <w:t xml:space="preserve">       </w:t>
      </w:r>
      <w:r w:rsidR="00F16ED3" w:rsidRPr="00A03195">
        <w:rPr>
          <w:sz w:val="20"/>
          <w:szCs w:val="20"/>
        </w:rPr>
        <w:t>le</w:t>
      </w:r>
      <w:r w:rsidR="00F16ED3" w:rsidRPr="00A03195">
        <w:rPr>
          <w:spacing w:val="1"/>
          <w:sz w:val="20"/>
          <w:szCs w:val="20"/>
        </w:rPr>
        <w:t xml:space="preserve"> </w:t>
      </w:r>
      <w:r w:rsidR="00F16ED3" w:rsidRPr="00A03195">
        <w:rPr>
          <w:sz w:val="20"/>
          <w:szCs w:val="20"/>
        </w:rPr>
        <w:t>titulaire</w:t>
      </w:r>
      <w:r w:rsidR="00F16ED3" w:rsidRPr="00A03195">
        <w:rPr>
          <w:spacing w:val="2"/>
          <w:sz w:val="20"/>
          <w:szCs w:val="20"/>
        </w:rPr>
        <w:t xml:space="preserve"> </w:t>
      </w:r>
      <w:r w:rsidR="00F16ED3" w:rsidRPr="00A03195">
        <w:rPr>
          <w:sz w:val="20"/>
          <w:szCs w:val="20"/>
        </w:rPr>
        <w:t>demande</w:t>
      </w:r>
      <w:r w:rsidR="00F16ED3" w:rsidRPr="00A03195">
        <w:rPr>
          <w:spacing w:val="1"/>
          <w:sz w:val="20"/>
          <w:szCs w:val="20"/>
        </w:rPr>
        <w:t xml:space="preserve"> </w:t>
      </w:r>
      <w:r w:rsidR="00F16ED3" w:rsidRPr="00A03195">
        <w:rPr>
          <w:sz w:val="20"/>
          <w:szCs w:val="20"/>
        </w:rPr>
        <w:t>la</w:t>
      </w:r>
      <w:r w:rsidR="00F16ED3" w:rsidRPr="00A03195">
        <w:rPr>
          <w:spacing w:val="6"/>
          <w:sz w:val="20"/>
          <w:szCs w:val="20"/>
        </w:rPr>
        <w:t xml:space="preserve"> </w:t>
      </w:r>
      <w:r w:rsidR="00F16ED3" w:rsidRPr="00A03195">
        <w:rPr>
          <w:sz w:val="20"/>
          <w:szCs w:val="20"/>
        </w:rPr>
        <w:t>modification</w:t>
      </w:r>
      <w:r w:rsidR="00F16ED3" w:rsidRPr="00A03195">
        <w:rPr>
          <w:spacing w:val="3"/>
          <w:sz w:val="20"/>
          <w:szCs w:val="20"/>
        </w:rPr>
        <w:t xml:space="preserve"> </w:t>
      </w:r>
      <w:r w:rsidR="00F16ED3" w:rsidRPr="00A03195">
        <w:rPr>
          <w:sz w:val="20"/>
          <w:szCs w:val="20"/>
        </w:rPr>
        <w:t>de</w:t>
      </w:r>
      <w:r w:rsidR="00F16ED3" w:rsidRPr="00A03195">
        <w:rPr>
          <w:spacing w:val="2"/>
          <w:sz w:val="20"/>
          <w:szCs w:val="20"/>
        </w:rPr>
        <w:t xml:space="preserve"> </w:t>
      </w:r>
      <w:r w:rsidR="00F16ED3" w:rsidRPr="00A03195">
        <w:rPr>
          <w:sz w:val="20"/>
          <w:szCs w:val="20"/>
        </w:rPr>
        <w:t>l'exemplaire</w:t>
      </w:r>
      <w:r w:rsidR="00F16ED3" w:rsidRPr="00A03195">
        <w:rPr>
          <w:spacing w:val="1"/>
          <w:sz w:val="20"/>
          <w:szCs w:val="20"/>
        </w:rPr>
        <w:t xml:space="preserve"> </w:t>
      </w:r>
      <w:r w:rsidR="00F16ED3" w:rsidRPr="00A03195">
        <w:rPr>
          <w:sz w:val="20"/>
          <w:szCs w:val="20"/>
        </w:rPr>
        <w:t>unique</w:t>
      </w:r>
      <w:r w:rsidR="00F16ED3" w:rsidRPr="00A03195">
        <w:rPr>
          <w:spacing w:val="5"/>
          <w:sz w:val="20"/>
          <w:szCs w:val="20"/>
        </w:rPr>
        <w:t xml:space="preserve"> </w:t>
      </w:r>
      <w:r w:rsidR="00F16ED3" w:rsidRPr="00A03195">
        <w:rPr>
          <w:sz w:val="20"/>
          <w:szCs w:val="20"/>
        </w:rPr>
        <w:t>ou</w:t>
      </w:r>
      <w:r w:rsidR="00F16ED3" w:rsidRPr="00A03195">
        <w:rPr>
          <w:spacing w:val="2"/>
          <w:sz w:val="20"/>
          <w:szCs w:val="20"/>
        </w:rPr>
        <w:t xml:space="preserve"> </w:t>
      </w:r>
      <w:r w:rsidR="00F16ED3" w:rsidRPr="00A03195">
        <w:rPr>
          <w:sz w:val="20"/>
          <w:szCs w:val="20"/>
        </w:rPr>
        <w:t>du</w:t>
      </w:r>
      <w:r w:rsidR="00F16ED3" w:rsidRPr="00A03195">
        <w:rPr>
          <w:spacing w:val="3"/>
          <w:sz w:val="20"/>
          <w:szCs w:val="20"/>
        </w:rPr>
        <w:t xml:space="preserve"> </w:t>
      </w:r>
      <w:r w:rsidR="00F16ED3" w:rsidRPr="00A03195">
        <w:rPr>
          <w:sz w:val="20"/>
          <w:szCs w:val="20"/>
        </w:rPr>
        <w:t>certificat</w:t>
      </w:r>
      <w:r w:rsidR="00F16ED3" w:rsidRPr="00A03195">
        <w:rPr>
          <w:spacing w:val="2"/>
          <w:sz w:val="20"/>
          <w:szCs w:val="20"/>
        </w:rPr>
        <w:t xml:space="preserve"> </w:t>
      </w:r>
      <w:r w:rsidR="00F16ED3" w:rsidRPr="00A03195">
        <w:rPr>
          <w:sz w:val="20"/>
          <w:szCs w:val="20"/>
        </w:rPr>
        <w:t>de</w:t>
      </w:r>
      <w:r w:rsidR="00F16ED3" w:rsidRPr="00A03195">
        <w:rPr>
          <w:spacing w:val="2"/>
          <w:sz w:val="20"/>
          <w:szCs w:val="20"/>
        </w:rPr>
        <w:t xml:space="preserve"> </w:t>
      </w:r>
      <w:r w:rsidR="00F16ED3" w:rsidRPr="00A03195">
        <w:rPr>
          <w:spacing w:val="-2"/>
          <w:sz w:val="20"/>
          <w:szCs w:val="20"/>
        </w:rPr>
        <w:t>cessibilité,</w:t>
      </w:r>
      <w:r w:rsidRPr="00A03195">
        <w:rPr>
          <w:spacing w:val="-2"/>
          <w:sz w:val="20"/>
          <w:szCs w:val="20"/>
        </w:rPr>
        <w:t xml:space="preserve"> </w:t>
      </w:r>
      <w:r w:rsidR="00F16ED3" w:rsidRPr="00A03195">
        <w:rPr>
          <w:sz w:val="20"/>
          <w:szCs w:val="20"/>
        </w:rPr>
        <w:t>prévus</w:t>
      </w:r>
      <w:r w:rsidR="00F16ED3" w:rsidRPr="00A03195">
        <w:rPr>
          <w:spacing w:val="21"/>
          <w:sz w:val="20"/>
          <w:szCs w:val="20"/>
        </w:rPr>
        <w:t xml:space="preserve"> </w:t>
      </w:r>
      <w:r w:rsidR="00F16ED3" w:rsidRPr="00A03195">
        <w:rPr>
          <w:sz w:val="20"/>
          <w:szCs w:val="20"/>
        </w:rPr>
        <w:t>à</w:t>
      </w:r>
      <w:r w:rsidR="00F16ED3" w:rsidRPr="00A03195">
        <w:rPr>
          <w:spacing w:val="23"/>
          <w:sz w:val="20"/>
          <w:szCs w:val="20"/>
        </w:rPr>
        <w:t xml:space="preserve"> </w:t>
      </w:r>
      <w:r w:rsidR="00F16ED3" w:rsidRPr="00A03195">
        <w:rPr>
          <w:sz w:val="20"/>
          <w:szCs w:val="20"/>
        </w:rPr>
        <w:t>l'</w:t>
      </w:r>
      <w:hyperlink r:id="rId69">
        <w:r w:rsidR="00F16ED3" w:rsidRPr="00A03195">
          <w:rPr>
            <w:color w:val="0000FF"/>
            <w:sz w:val="20"/>
            <w:szCs w:val="20"/>
            <w:u w:val="single" w:color="0000FF"/>
          </w:rPr>
          <w:t>article</w:t>
        </w:r>
        <w:r w:rsidR="00F16ED3" w:rsidRPr="00A03195">
          <w:rPr>
            <w:color w:val="0000FF"/>
            <w:spacing w:val="-2"/>
            <w:sz w:val="20"/>
            <w:szCs w:val="20"/>
            <w:u w:val="single" w:color="0000FF"/>
          </w:rPr>
          <w:t xml:space="preserve"> </w:t>
        </w:r>
        <w:r w:rsidR="00F16ED3" w:rsidRPr="00A03195">
          <w:rPr>
            <w:color w:val="0000FF"/>
            <w:sz w:val="20"/>
            <w:szCs w:val="20"/>
            <w:u w:val="single" w:color="0000FF"/>
          </w:rPr>
          <w:t>R.</w:t>
        </w:r>
        <w:r w:rsidR="00F16ED3" w:rsidRPr="00A03195">
          <w:rPr>
            <w:color w:val="0000FF"/>
            <w:spacing w:val="-5"/>
            <w:sz w:val="20"/>
            <w:szCs w:val="20"/>
            <w:u w:val="single" w:color="0000FF"/>
          </w:rPr>
          <w:t xml:space="preserve"> </w:t>
        </w:r>
        <w:r w:rsidR="00F16ED3" w:rsidRPr="00A03195">
          <w:rPr>
            <w:color w:val="0000FF"/>
            <w:sz w:val="20"/>
            <w:szCs w:val="20"/>
            <w:u w:val="single" w:color="0000FF"/>
          </w:rPr>
          <w:t>2193-22</w:t>
        </w:r>
      </w:hyperlink>
      <w:r w:rsidR="00F16ED3" w:rsidRPr="00A03195">
        <w:rPr>
          <w:color w:val="0000FF"/>
          <w:spacing w:val="20"/>
          <w:sz w:val="20"/>
          <w:szCs w:val="20"/>
        </w:rPr>
        <w:t xml:space="preserve"> </w:t>
      </w:r>
      <w:r w:rsidR="00F16ED3" w:rsidRPr="00A03195">
        <w:rPr>
          <w:sz w:val="20"/>
          <w:szCs w:val="20"/>
        </w:rPr>
        <w:t>ou</w:t>
      </w:r>
      <w:r w:rsidR="00F16ED3" w:rsidRPr="00A03195">
        <w:rPr>
          <w:spacing w:val="20"/>
          <w:sz w:val="20"/>
          <w:szCs w:val="20"/>
        </w:rPr>
        <w:t xml:space="preserve"> </w:t>
      </w:r>
      <w:r w:rsidR="00F16ED3" w:rsidRPr="00A03195">
        <w:rPr>
          <w:sz w:val="20"/>
          <w:szCs w:val="20"/>
        </w:rPr>
        <w:t>à</w:t>
      </w:r>
      <w:r w:rsidR="00F16ED3" w:rsidRPr="00A03195">
        <w:rPr>
          <w:spacing w:val="21"/>
          <w:sz w:val="20"/>
          <w:szCs w:val="20"/>
        </w:rPr>
        <w:t xml:space="preserve"> </w:t>
      </w:r>
      <w:r w:rsidR="00F16ED3" w:rsidRPr="00A03195">
        <w:rPr>
          <w:sz w:val="20"/>
          <w:szCs w:val="20"/>
        </w:rPr>
        <w:t>l</w:t>
      </w:r>
      <w:hyperlink r:id="rId70">
        <w:r w:rsidR="00F16ED3" w:rsidRPr="00A03195">
          <w:rPr>
            <w:sz w:val="20"/>
            <w:szCs w:val="20"/>
          </w:rPr>
          <w:t>’</w:t>
        </w:r>
        <w:r w:rsidR="00F16ED3" w:rsidRPr="00A03195">
          <w:rPr>
            <w:color w:val="0000FF"/>
            <w:sz w:val="20"/>
            <w:szCs w:val="20"/>
            <w:u w:val="single" w:color="0000FF"/>
          </w:rPr>
          <w:t>article</w:t>
        </w:r>
        <w:r w:rsidR="00F16ED3" w:rsidRPr="00A03195">
          <w:rPr>
            <w:color w:val="0000FF"/>
            <w:spacing w:val="-2"/>
            <w:sz w:val="20"/>
            <w:szCs w:val="20"/>
            <w:u w:val="single" w:color="0000FF"/>
          </w:rPr>
          <w:t xml:space="preserve"> </w:t>
        </w:r>
        <w:r w:rsidR="00F16ED3" w:rsidRPr="00A03195">
          <w:rPr>
            <w:color w:val="0000FF"/>
            <w:sz w:val="20"/>
            <w:szCs w:val="20"/>
            <w:u w:val="single" w:color="0000FF"/>
          </w:rPr>
          <w:t>R.</w:t>
        </w:r>
        <w:r w:rsidR="00F16ED3" w:rsidRPr="00A03195">
          <w:rPr>
            <w:color w:val="0000FF"/>
            <w:spacing w:val="-2"/>
            <w:sz w:val="20"/>
            <w:szCs w:val="20"/>
            <w:u w:val="single" w:color="0000FF"/>
          </w:rPr>
          <w:t xml:space="preserve"> </w:t>
        </w:r>
        <w:r w:rsidR="00F16ED3" w:rsidRPr="00A03195">
          <w:rPr>
            <w:color w:val="0000FF"/>
            <w:sz w:val="20"/>
            <w:szCs w:val="20"/>
            <w:u w:val="single" w:color="0000FF"/>
          </w:rPr>
          <w:t>2393-40</w:t>
        </w:r>
      </w:hyperlink>
      <w:r w:rsidR="00F16ED3" w:rsidRPr="00A03195">
        <w:rPr>
          <w:color w:val="0000FF"/>
          <w:spacing w:val="21"/>
          <w:sz w:val="20"/>
          <w:szCs w:val="20"/>
        </w:rPr>
        <w:t xml:space="preserve"> </w:t>
      </w:r>
      <w:r w:rsidR="00F16ED3" w:rsidRPr="00A03195">
        <w:rPr>
          <w:sz w:val="20"/>
          <w:szCs w:val="20"/>
        </w:rPr>
        <w:t>du</w:t>
      </w:r>
      <w:r w:rsidR="00F16ED3" w:rsidRPr="00A03195">
        <w:rPr>
          <w:spacing w:val="20"/>
          <w:sz w:val="20"/>
          <w:szCs w:val="20"/>
        </w:rPr>
        <w:t xml:space="preserve"> </w:t>
      </w:r>
      <w:r w:rsidR="00F16ED3" w:rsidRPr="00A03195">
        <w:rPr>
          <w:sz w:val="20"/>
          <w:szCs w:val="20"/>
        </w:rPr>
        <w:t>code</w:t>
      </w:r>
      <w:r w:rsidR="00F16ED3" w:rsidRPr="00A03195">
        <w:rPr>
          <w:spacing w:val="20"/>
          <w:sz w:val="20"/>
          <w:szCs w:val="20"/>
        </w:rPr>
        <w:t xml:space="preserve"> </w:t>
      </w:r>
      <w:r w:rsidR="00F16ED3" w:rsidRPr="00A03195">
        <w:rPr>
          <w:sz w:val="20"/>
          <w:szCs w:val="20"/>
        </w:rPr>
        <w:t>de</w:t>
      </w:r>
      <w:r w:rsidR="00F16ED3" w:rsidRPr="00A03195">
        <w:rPr>
          <w:spacing w:val="22"/>
          <w:sz w:val="20"/>
          <w:szCs w:val="20"/>
        </w:rPr>
        <w:t xml:space="preserve"> </w:t>
      </w:r>
      <w:r w:rsidR="00F16ED3" w:rsidRPr="00A03195">
        <w:rPr>
          <w:sz w:val="20"/>
          <w:szCs w:val="20"/>
        </w:rPr>
        <w:t>la</w:t>
      </w:r>
      <w:r w:rsidR="00F16ED3" w:rsidRPr="00A03195">
        <w:rPr>
          <w:spacing w:val="21"/>
          <w:sz w:val="20"/>
          <w:szCs w:val="20"/>
        </w:rPr>
        <w:t xml:space="preserve"> </w:t>
      </w:r>
      <w:r w:rsidR="00F16ED3" w:rsidRPr="00A03195">
        <w:rPr>
          <w:sz w:val="20"/>
          <w:szCs w:val="20"/>
        </w:rPr>
        <w:t>commande</w:t>
      </w:r>
      <w:r w:rsidR="00F16ED3" w:rsidRPr="00A03195">
        <w:rPr>
          <w:spacing w:val="20"/>
          <w:sz w:val="20"/>
          <w:szCs w:val="20"/>
        </w:rPr>
        <w:t xml:space="preserve"> </w:t>
      </w:r>
      <w:r w:rsidR="00F16ED3" w:rsidRPr="00A03195">
        <w:rPr>
          <w:sz w:val="20"/>
          <w:szCs w:val="20"/>
        </w:rPr>
        <w:t>publique, qui est joint au présent DC4 ;</w:t>
      </w:r>
    </w:p>
    <w:p w14:paraId="1BFE686E" w14:textId="77777777" w:rsidR="009C0DD1" w:rsidRDefault="00F16ED3">
      <w:pPr>
        <w:pStyle w:val="Corpsdetexte"/>
        <w:spacing w:line="277" w:lineRule="exact"/>
        <w:ind w:left="898"/>
      </w:pPr>
      <w:proofErr w:type="gramStart"/>
      <w:r>
        <w:rPr>
          <w:spacing w:val="-5"/>
          <w:u w:val="single"/>
        </w:rPr>
        <w:t>OU</w:t>
      </w:r>
      <w:proofErr w:type="gramEnd"/>
    </w:p>
    <w:p w14:paraId="09F912DD" w14:textId="77777777" w:rsidR="009C0DD1" w:rsidRDefault="00F16ED3">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3F16D93" wp14:editId="300552D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556607" w14:textId="77777777" w:rsidR="009C0DD1" w:rsidRDefault="00F16ED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E37E7CB" w14:textId="77777777" w:rsidR="009C0DD1" w:rsidRDefault="00F16ED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1C43AFF" w14:textId="77777777" w:rsidR="009C0DD1" w:rsidRDefault="00F16ED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10184A57" w14:textId="77777777" w:rsidR="009C0DD1" w:rsidRDefault="009C0DD1">
      <w:pPr>
        <w:pStyle w:val="Corpsdetexte"/>
      </w:pPr>
    </w:p>
    <w:p w14:paraId="0EE8AF45" w14:textId="77777777" w:rsidR="009C0DD1" w:rsidRDefault="009C0DD1">
      <w:pPr>
        <w:pStyle w:val="Corpsdetexte"/>
        <w:spacing w:before="4"/>
        <w:rPr>
          <w:sz w:val="21"/>
        </w:rPr>
      </w:pPr>
    </w:p>
    <w:p w14:paraId="0F989E5F" w14:textId="77777777" w:rsidR="009C0DD1" w:rsidRDefault="00F16ED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D004DBE" w14:textId="77777777" w:rsidR="009C0DD1" w:rsidRDefault="009C0DD1">
      <w:pPr>
        <w:pStyle w:val="Corpsdetexte"/>
        <w:spacing w:before="13"/>
        <w:rPr>
          <w:i/>
          <w:sz w:val="19"/>
        </w:rPr>
      </w:pPr>
    </w:p>
    <w:p w14:paraId="3FB36ACF" w14:textId="77777777" w:rsidR="009C0DD1" w:rsidRDefault="00F16ED3">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115598B" w14:textId="77777777" w:rsidR="009C0DD1" w:rsidRDefault="009C0DD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C0DD1" w14:paraId="2844009F" w14:textId="77777777">
        <w:trPr>
          <w:trHeight w:val="525"/>
        </w:trPr>
        <w:tc>
          <w:tcPr>
            <w:tcW w:w="4239" w:type="dxa"/>
          </w:tcPr>
          <w:p w14:paraId="0B191B3E" w14:textId="77777777" w:rsidR="009C0DD1" w:rsidRDefault="00F16ED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5D36C2A8" w14:textId="77777777" w:rsidR="009C0DD1" w:rsidRDefault="00F16ED3">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18D69C86" w14:textId="77777777" w:rsidR="009C0DD1" w:rsidRDefault="00F16ED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C3F6CF5" w14:textId="77777777" w:rsidR="009C0DD1" w:rsidRDefault="00F16ED3">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53D892ED" w14:textId="77777777" w:rsidR="009C0DD1" w:rsidRDefault="009C0DD1">
      <w:pPr>
        <w:pStyle w:val="Corpsdetexte"/>
        <w:rPr>
          <w:sz w:val="28"/>
        </w:rPr>
      </w:pPr>
    </w:p>
    <w:p w14:paraId="36896CA8" w14:textId="77777777" w:rsidR="009C0DD1" w:rsidRDefault="009C0DD1">
      <w:pPr>
        <w:pStyle w:val="Corpsdetexte"/>
        <w:rPr>
          <w:sz w:val="28"/>
        </w:rPr>
      </w:pPr>
    </w:p>
    <w:p w14:paraId="511A4BB6" w14:textId="77777777" w:rsidR="009C0DD1" w:rsidRDefault="009C0DD1">
      <w:pPr>
        <w:pStyle w:val="Corpsdetexte"/>
        <w:rPr>
          <w:sz w:val="28"/>
        </w:rPr>
      </w:pPr>
    </w:p>
    <w:p w14:paraId="78D7676C" w14:textId="77777777" w:rsidR="009C0DD1" w:rsidRDefault="00F16ED3">
      <w:pPr>
        <w:pStyle w:val="Corpsdetexte"/>
        <w:spacing w:before="195"/>
        <w:ind w:left="332" w:right="709"/>
        <w:jc w:val="both"/>
      </w:pPr>
      <w:r>
        <w:t>Le représentant de l’acheteur, compétent pour signer le marché public, accepte le sous-traitant et agrée ses conditions de paiement.</w:t>
      </w:r>
    </w:p>
    <w:p w14:paraId="7AA7800F" w14:textId="77777777" w:rsidR="009C0DD1" w:rsidRDefault="009C0DD1">
      <w:pPr>
        <w:pStyle w:val="Corpsdetexte"/>
        <w:spacing w:before="13"/>
        <w:rPr>
          <w:sz w:val="19"/>
        </w:rPr>
      </w:pPr>
    </w:p>
    <w:p w14:paraId="06E8B9F6" w14:textId="77777777" w:rsidR="009C0DD1" w:rsidRDefault="00F16ED3">
      <w:pPr>
        <w:pStyle w:val="Corpsdetexte"/>
        <w:tabs>
          <w:tab w:val="left" w:pos="2599"/>
        </w:tabs>
        <w:ind w:left="1039"/>
      </w:pPr>
      <w:r>
        <w:rPr>
          <w:spacing w:val="-10"/>
        </w:rPr>
        <w:t>A</w:t>
      </w:r>
      <w:r>
        <w:tab/>
        <w:t>,</w:t>
      </w:r>
      <w:r>
        <w:rPr>
          <w:spacing w:val="-4"/>
        </w:rPr>
        <w:t xml:space="preserve"> </w:t>
      </w:r>
      <w:r>
        <w:rPr>
          <w:spacing w:val="-5"/>
        </w:rPr>
        <w:t>le</w:t>
      </w:r>
    </w:p>
    <w:p w14:paraId="2932C53F" w14:textId="77777777" w:rsidR="009C0DD1" w:rsidRDefault="009C0DD1">
      <w:pPr>
        <w:pStyle w:val="Corpsdetexte"/>
        <w:spacing w:before="13"/>
        <w:rPr>
          <w:sz w:val="19"/>
        </w:rPr>
      </w:pPr>
    </w:p>
    <w:p w14:paraId="11AAA8BE" w14:textId="7C40F010" w:rsidR="009C0DD1" w:rsidRDefault="00F16ED3" w:rsidP="00745273">
      <w:pPr>
        <w:pStyle w:val="Corpsdetexte"/>
        <w:ind w:left="1039"/>
        <w:rPr>
          <w:sz w:val="16"/>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p>
    <w:sectPr w:rsidR="009C0DD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BAB69" w14:textId="77777777" w:rsidR="00500340" w:rsidRDefault="00500340">
      <w:r>
        <w:separator/>
      </w:r>
    </w:p>
  </w:endnote>
  <w:endnote w:type="continuationSeparator" w:id="0">
    <w:p w14:paraId="5C82555B" w14:textId="77777777" w:rsidR="00500340" w:rsidRDefault="0050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EF1A" w14:textId="2CB49BCA" w:rsidR="009C0DD1" w:rsidRDefault="009C0DD1">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6206E" w14:textId="65122136" w:rsidR="009C0DD1" w:rsidRDefault="005F750F">
    <w:pPr>
      <w:pStyle w:val="Corpsdetexte"/>
      <w:spacing w:line="14" w:lineRule="auto"/>
    </w:pPr>
    <w:r>
      <w:rPr>
        <w:noProof/>
      </w:rPr>
      <mc:AlternateContent>
        <mc:Choice Requires="wps">
          <w:drawing>
            <wp:anchor distT="0" distB="0" distL="0" distR="0" simplePos="0" relativeHeight="487351296" behindDoc="1" locked="0" layoutInCell="1" allowOverlap="1" wp14:anchorId="15196514" wp14:editId="7A414A42">
              <wp:simplePos x="0" y="0"/>
              <wp:positionH relativeFrom="page">
                <wp:posOffset>6748818</wp:posOffset>
              </wp:positionH>
              <wp:positionV relativeFrom="page">
                <wp:posOffset>9894627</wp:posOffset>
              </wp:positionV>
              <wp:extent cx="169839"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9839" cy="201295"/>
                      </a:xfrm>
                      <a:prstGeom prst="rect">
                        <a:avLst/>
                      </a:prstGeom>
                    </wps:spPr>
                    <wps:txbx>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14:sizeRelH relativeFrom="margin">
                <wp14:pctWidth>0</wp14:pctWidth>
              </wp14:sizeRelH>
            </wp:anchor>
          </w:drawing>
        </mc:Choice>
        <mc:Fallback>
          <w:pict>
            <v:shapetype w14:anchorId="15196514" id="_x0000_t202" coordsize="21600,21600" o:spt="202" path="m,l,21600r21600,l21600,xe">
              <v:stroke joinstyle="miter"/>
              <v:path gradientshapeok="t" o:connecttype="rect"/>
            </v:shapetype>
            <v:shape id="Textbox 10" o:spid="_x0000_s1027" type="#_x0000_t202" style="position:absolute;margin-left:531.4pt;margin-top:779.1pt;width:13.35pt;height:15.85pt;z-index:-1596518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" filled="f" stroked="f">
              <v:textbox inset="0,0,0,0">
                <w:txbxContent>
                  <w:p w14:paraId="06AC2ADB" w14:textId="77777777" w:rsidR="009C0DD1" w:rsidRDefault="00F16ED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48736" behindDoc="1" locked="0" layoutInCell="1" allowOverlap="1" wp14:anchorId="3118C1DB" wp14:editId="1DD1B69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F16ED3">
      <w:rPr>
        <w:noProof/>
      </w:rPr>
      <mc:AlternateContent>
        <mc:Choice Requires="wps">
          <w:drawing>
            <wp:anchor distT="0" distB="0" distL="0" distR="0" simplePos="0" relativeHeight="487349248" behindDoc="1" locked="0" layoutInCell="1" allowOverlap="1" wp14:anchorId="1155A182" wp14:editId="1D21C0FC">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 w14:anchorId="1155A182" id="Textbox 6" o:spid="_x0000_s102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1573ADB" w14:textId="77777777" w:rsidR="009C0DD1" w:rsidRDefault="00F16ED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F16ED3">
      <w:rPr>
        <w:noProof/>
      </w:rPr>
      <mc:AlternateContent>
        <mc:Choice Requires="wps">
          <w:drawing>
            <wp:anchor distT="0" distB="0" distL="0" distR="0" simplePos="0" relativeHeight="487349760" behindDoc="1" locked="0" layoutInCell="1" allowOverlap="1" wp14:anchorId="32F54556" wp14:editId="0671BA2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2F54556" id="Textbox 7" o:spid="_x0000_s102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6F0E4989" w14:textId="77777777" w:rsidR="009C0DD1" w:rsidRDefault="00F16ED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F16ED3">
      <w:rPr>
        <w:noProof/>
      </w:rPr>
      <mc:AlternateContent>
        <mc:Choice Requires="wps">
          <w:drawing>
            <wp:anchor distT="0" distB="0" distL="0" distR="0" simplePos="0" relativeHeight="487350272" behindDoc="1" locked="0" layoutInCell="1" allowOverlap="1" wp14:anchorId="53FF2FB3" wp14:editId="7FD5D57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53FF2FB3" id="Textbox 8" o:spid="_x0000_s103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58F1DE5" w14:textId="77777777" w:rsidR="009C0DD1" w:rsidRDefault="00F16ED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F16ED3">
      <w:rPr>
        <w:noProof/>
      </w:rPr>
      <mc:AlternateContent>
        <mc:Choice Requires="wps">
          <w:drawing>
            <wp:anchor distT="0" distB="0" distL="0" distR="0" simplePos="0" relativeHeight="487350784" behindDoc="1" locked="0" layoutInCell="1" allowOverlap="1" wp14:anchorId="496A5413" wp14:editId="27A374F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EC4C8DA" w14:textId="77777777" w:rsidR="009C0DD1" w:rsidRDefault="00F16ED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96A5413" id="Textbox 9" o:spid="_x0000_s103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EC4C8DA" w14:textId="77777777" w:rsidR="009C0DD1" w:rsidRDefault="00F16ED3">
                    <w:pPr>
                      <w:spacing w:before="19"/>
                      <w:ind w:left="20"/>
                      <w:rPr>
                        <w:b/>
                        <w:sz w:val="20"/>
                      </w:rPr>
                    </w:pPr>
                    <w:r>
                      <w:rPr>
                        <w:b/>
                        <w:color w:val="FFFFFF"/>
                        <w:w w:val="99"/>
                        <w:sz w:val="20"/>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74F6" w14:textId="77777777" w:rsidR="00500340" w:rsidRDefault="00500340">
      <w:r>
        <w:separator/>
      </w:r>
    </w:p>
  </w:footnote>
  <w:footnote w:type="continuationSeparator" w:id="0">
    <w:p w14:paraId="73067CA4" w14:textId="77777777" w:rsidR="00500340" w:rsidRDefault="0050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B0151" w14:textId="77777777" w:rsidR="00543AFE" w:rsidRDefault="00543AFE">
    <w:pPr>
      <w:pStyle w:val="En-tte"/>
    </w:pPr>
  </w:p>
  <w:p w14:paraId="4D0AFA39" w14:textId="60536093" w:rsidR="00543AFE" w:rsidRDefault="00543AFE">
    <w:pPr>
      <w:pStyle w:val="En-tte"/>
    </w:pPr>
  </w:p>
  <w:p w14:paraId="34B7FC58" w14:textId="33CBAA38" w:rsidR="00543AFE" w:rsidRDefault="00213121" w:rsidP="00543AFE">
    <w:pPr>
      <w:pStyle w:val="ServiceInfo-header"/>
      <w:tabs>
        <w:tab w:val="clear" w:pos="9026"/>
        <w:tab w:val="left" w:pos="1701"/>
        <w:tab w:val="left" w:pos="3261"/>
      </w:tabs>
      <w:ind w:left="4251"/>
      <w:jc w:val="left"/>
      <w:rPr>
        <w:sz w:val="16"/>
        <w:szCs w:val="16"/>
      </w:rPr>
    </w:pPr>
    <w:r>
      <w:rPr>
        <w:noProof/>
      </w:rPr>
      <w:drawing>
        <wp:anchor distT="0" distB="0" distL="114300" distR="114300" simplePos="0" relativeHeight="487353856" behindDoc="0" locked="0" layoutInCell="1" allowOverlap="1" wp14:anchorId="5CD4B7D5" wp14:editId="17951DD3">
          <wp:simplePos x="0" y="0"/>
          <wp:positionH relativeFrom="margin">
            <wp:posOffset>216817</wp:posOffset>
          </wp:positionH>
          <wp:positionV relativeFrom="margin">
            <wp:posOffset>-744345</wp:posOffset>
          </wp:positionV>
          <wp:extent cx="2162810" cy="719455"/>
          <wp:effectExtent l="0" t="0" r="8890" b="4445"/>
          <wp:wrapSquare wrapText="bothSides"/>
          <wp:docPr id="640997746" name="Image 640997746" descr="Une image contenant texte, Police, logo, symbol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2162810" cy="719455"/>
                  </a:xfrm>
                  <a:prstGeom prst="rect">
                    <a:avLst/>
                  </a:prstGeom>
                  <a:noFill/>
                  <a:ln>
                    <a:noFill/>
                    <a:prstDash/>
                  </a:ln>
                </pic:spPr>
              </pic:pic>
            </a:graphicData>
          </a:graphic>
        </wp:anchor>
      </w:drawing>
    </w:r>
    <w:r w:rsidR="00543AFE">
      <w:rPr>
        <w:sz w:val="16"/>
        <w:szCs w:val="16"/>
      </w:rPr>
      <w:tab/>
    </w:r>
  </w:p>
  <w:p w14:paraId="0A6766B1" w14:textId="2D93B99E" w:rsidR="00543AFE" w:rsidRDefault="00543AFE" w:rsidP="00543AFE">
    <w:pPr>
      <w:pStyle w:val="ServiceInfo-header"/>
      <w:tabs>
        <w:tab w:val="clear" w:pos="9026"/>
        <w:tab w:val="left" w:pos="1701"/>
        <w:tab w:val="left" w:pos="3261"/>
      </w:tabs>
      <w:ind w:left="4251"/>
      <w:jc w:val="left"/>
      <w:rPr>
        <w:sz w:val="16"/>
        <w:szCs w:val="16"/>
      </w:rPr>
    </w:pPr>
  </w:p>
  <w:p w14:paraId="61EC2118" w14:textId="4F916B02" w:rsidR="00543AFE" w:rsidRDefault="00543AFE" w:rsidP="00213121">
    <w:pPr>
      <w:pStyle w:val="ServiceInfo-header"/>
      <w:tabs>
        <w:tab w:val="clear" w:pos="9026"/>
        <w:tab w:val="left" w:pos="1701"/>
        <w:tab w:val="left" w:pos="3261"/>
      </w:tabs>
      <w:ind w:left="4251"/>
      <w:jc w:val="left"/>
    </w:pPr>
    <w:r>
      <w:rPr>
        <w:sz w:val="16"/>
        <w:szCs w:val="16"/>
      </w:rPr>
      <w:tab/>
    </w:r>
  </w:p>
  <w:p w14:paraId="3A45AA88" w14:textId="6D3C0D00" w:rsidR="00543AFE" w:rsidRDefault="00543AFE">
    <w:pPr>
      <w:pStyle w:val="En-tte"/>
    </w:pPr>
  </w:p>
  <w:p w14:paraId="0DD1B4C0" w14:textId="1DCD6ACE" w:rsidR="00543AFE" w:rsidRDefault="00543AF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54EC7" w14:textId="77777777" w:rsidR="00213121" w:rsidRPr="00213121" w:rsidRDefault="00213121" w:rsidP="0021312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F177A"/>
    <w:multiLevelType w:val="multilevel"/>
    <w:tmpl w:val="C882A4DA"/>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1B0D0519"/>
    <w:multiLevelType w:val="hybridMultilevel"/>
    <w:tmpl w:val="BE3457F2"/>
    <w:lvl w:ilvl="0" w:tplc="AC6671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0A17650"/>
    <w:multiLevelType w:val="multilevel"/>
    <w:tmpl w:val="61AA4CAE"/>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2DD61B4D"/>
    <w:multiLevelType w:val="multilevel"/>
    <w:tmpl w:val="0EA65F5C"/>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868247D"/>
    <w:multiLevelType w:val="multilevel"/>
    <w:tmpl w:val="08C024E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696B7B86"/>
    <w:multiLevelType w:val="multilevel"/>
    <w:tmpl w:val="2D4E5B20"/>
    <w:lvl w:ilvl="0">
      <w:numFmt w:val="bullet"/>
      <w:lvlText w:val="-"/>
      <w:lvlJc w:val="left"/>
      <w:pPr>
        <w:ind w:left="720" w:hanging="360"/>
      </w:pPr>
      <w:rPr>
        <w:rFonts w:ascii="Arial" w:eastAsia="Andale Sans UI" w:hAnsi="Arial" w:cs="Aria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sz w:val="20"/>
        <w:szCs w:val="20"/>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6DF81B3E"/>
    <w:multiLevelType w:val="multilevel"/>
    <w:tmpl w:val="902A1012"/>
    <w:lvl w:ilvl="0">
      <w:numFmt w:val="bullet"/>
      <w:lvlText w:val="-"/>
      <w:lvlJc w:val="left"/>
      <w:pPr>
        <w:ind w:left="720" w:hanging="360"/>
      </w:pPr>
      <w:rPr>
        <w:rFonts w:ascii="Arial" w:eastAsia="Andale Sans UI" w:hAnsi="Arial" w:cs="Arial"/>
        <w:b/>
        <w:bCs/>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2104648458">
    <w:abstractNumId w:val="4"/>
  </w:num>
  <w:num w:numId="2" w16cid:durableId="268782230">
    <w:abstractNumId w:val="5"/>
  </w:num>
  <w:num w:numId="3" w16cid:durableId="798374157">
    <w:abstractNumId w:val="9"/>
  </w:num>
  <w:num w:numId="4" w16cid:durableId="837308396">
    <w:abstractNumId w:val="1"/>
  </w:num>
  <w:num w:numId="5" w16cid:durableId="1866289072">
    <w:abstractNumId w:val="3"/>
  </w:num>
  <w:num w:numId="6" w16cid:durableId="109015123">
    <w:abstractNumId w:val="2"/>
  </w:num>
  <w:num w:numId="7" w16cid:durableId="1428966249">
    <w:abstractNumId w:val="7"/>
  </w:num>
  <w:num w:numId="8" w16cid:durableId="2145390706">
    <w:abstractNumId w:val="6"/>
  </w:num>
  <w:num w:numId="9" w16cid:durableId="1601329940">
    <w:abstractNumId w:val="8"/>
  </w:num>
  <w:num w:numId="10" w16cid:durableId="18438569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DD1"/>
    <w:rsid w:val="00006B9E"/>
    <w:rsid w:val="0001194D"/>
    <w:rsid w:val="00062107"/>
    <w:rsid w:val="000E3AA8"/>
    <w:rsid w:val="001555FA"/>
    <w:rsid w:val="001C1163"/>
    <w:rsid w:val="001D15A3"/>
    <w:rsid w:val="00213121"/>
    <w:rsid w:val="002E3DEE"/>
    <w:rsid w:val="003061FA"/>
    <w:rsid w:val="004F6E58"/>
    <w:rsid w:val="00500340"/>
    <w:rsid w:val="00543AFE"/>
    <w:rsid w:val="005D34E7"/>
    <w:rsid w:val="005F750F"/>
    <w:rsid w:val="00654959"/>
    <w:rsid w:val="006F4934"/>
    <w:rsid w:val="00745273"/>
    <w:rsid w:val="007E4EB4"/>
    <w:rsid w:val="008168FB"/>
    <w:rsid w:val="00847DD0"/>
    <w:rsid w:val="008D4C54"/>
    <w:rsid w:val="008E453A"/>
    <w:rsid w:val="00915CAA"/>
    <w:rsid w:val="00991F9A"/>
    <w:rsid w:val="009C0DD1"/>
    <w:rsid w:val="00A03195"/>
    <w:rsid w:val="00A46DCD"/>
    <w:rsid w:val="00AE164B"/>
    <w:rsid w:val="00CD7BF7"/>
    <w:rsid w:val="00D6577F"/>
    <w:rsid w:val="00D81571"/>
    <w:rsid w:val="00DA3AF3"/>
    <w:rsid w:val="00DC50B0"/>
    <w:rsid w:val="00E03DD7"/>
    <w:rsid w:val="00E6128E"/>
    <w:rsid w:val="00E85EA9"/>
    <w:rsid w:val="00EB4802"/>
    <w:rsid w:val="00F00DD4"/>
    <w:rsid w:val="00F16ED3"/>
    <w:rsid w:val="00F2068C"/>
    <w:rsid w:val="00F3231A"/>
    <w:rsid w:val="00FB0F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E31B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4">
    <w:name w:val="heading 4"/>
    <w:basedOn w:val="Normal"/>
    <w:next w:val="Normal"/>
    <w:link w:val="Titre4Car"/>
    <w:uiPriority w:val="9"/>
    <w:semiHidden/>
    <w:unhideWhenUsed/>
    <w:qFormat/>
    <w:rsid w:val="0074527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aliases w:val="Numéro,List Paragraph,Level 1 Puce,alinéa 1,6 pt paragraphe carré,Paragraphe de liste1,List Paragraph1,Paragraphe de liste12,Paragraphe - 02 -,Liste couleur - Accent 11,Mabru,En tête 1,texte de base,Puce focus,chapitre,Contact,PUCES"/>
    <w:basedOn w:val="Normal"/>
    <w:link w:val="ParagraphedelisteCar"/>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543AFE"/>
    <w:pPr>
      <w:tabs>
        <w:tab w:val="center" w:pos="4536"/>
        <w:tab w:val="right" w:pos="9072"/>
      </w:tabs>
    </w:pPr>
  </w:style>
  <w:style w:type="character" w:customStyle="1" w:styleId="En-tteCar">
    <w:name w:val="En-tête Car"/>
    <w:basedOn w:val="Policepardfaut"/>
    <w:link w:val="En-tte"/>
    <w:uiPriority w:val="99"/>
    <w:rsid w:val="00543AFE"/>
    <w:rPr>
      <w:rFonts w:ascii="Marianne" w:eastAsia="Marianne" w:hAnsi="Marianne" w:cs="Marianne"/>
      <w:lang w:val="fr-FR"/>
    </w:rPr>
  </w:style>
  <w:style w:type="paragraph" w:styleId="Pieddepage">
    <w:name w:val="footer"/>
    <w:basedOn w:val="Normal"/>
    <w:link w:val="PieddepageCar"/>
    <w:uiPriority w:val="99"/>
    <w:unhideWhenUsed/>
    <w:rsid w:val="00543AFE"/>
    <w:pPr>
      <w:tabs>
        <w:tab w:val="center" w:pos="4536"/>
        <w:tab w:val="right" w:pos="9072"/>
      </w:tabs>
    </w:pPr>
  </w:style>
  <w:style w:type="character" w:customStyle="1" w:styleId="PieddepageCar">
    <w:name w:val="Pied de page Car"/>
    <w:basedOn w:val="Policepardfaut"/>
    <w:link w:val="Pieddepage"/>
    <w:uiPriority w:val="99"/>
    <w:rsid w:val="00543AFE"/>
    <w:rPr>
      <w:rFonts w:ascii="Marianne" w:eastAsia="Marianne" w:hAnsi="Marianne" w:cs="Marianne"/>
      <w:lang w:val="fr-FR"/>
    </w:rPr>
  </w:style>
  <w:style w:type="paragraph" w:customStyle="1" w:styleId="ServiceInfo-header">
    <w:name w:val="Service Info - header"/>
    <w:basedOn w:val="En-tte"/>
    <w:next w:val="Corpsdetexte"/>
    <w:rsid w:val="00543AFE"/>
    <w:pPr>
      <w:tabs>
        <w:tab w:val="clear" w:pos="4536"/>
        <w:tab w:val="clear" w:pos="9072"/>
        <w:tab w:val="right" w:pos="9026"/>
      </w:tabs>
      <w:jc w:val="right"/>
    </w:pPr>
    <w:rPr>
      <w:rFonts w:ascii="Arial" w:eastAsia="Arial" w:hAnsi="Arial" w:cs="Arial"/>
      <w:b/>
      <w:bCs/>
      <w:sz w:val="24"/>
      <w:szCs w:val="24"/>
      <w:lang w:val="en-US" w:bidi="hi-IN"/>
    </w:rPr>
  </w:style>
  <w:style w:type="paragraph" w:customStyle="1" w:styleId="fcase1ertab">
    <w:name w:val="f_case_1ertab"/>
    <w:basedOn w:val="Normal"/>
    <w:rsid w:val="001D15A3"/>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paragraph" w:customStyle="1" w:styleId="Default">
    <w:name w:val="Default"/>
    <w:rsid w:val="007E4EB4"/>
    <w:pPr>
      <w:widowControl/>
    </w:pPr>
    <w:rPr>
      <w:rFonts w:ascii="Arial" w:eastAsia="Andale Sans UI" w:hAnsi="Arial" w:cs="Arial"/>
      <w:color w:val="000000"/>
      <w:sz w:val="24"/>
      <w:szCs w:val="24"/>
      <w:lang w:val="fr-FR" w:eastAsia="ja-JP"/>
    </w:rPr>
  </w:style>
  <w:style w:type="character" w:styleId="Marquedecommentaire">
    <w:name w:val="annotation reference"/>
    <w:basedOn w:val="Policepardfaut"/>
    <w:uiPriority w:val="99"/>
    <w:unhideWhenUsed/>
    <w:rsid w:val="00DC50B0"/>
    <w:rPr>
      <w:sz w:val="16"/>
      <w:szCs w:val="16"/>
    </w:rPr>
  </w:style>
  <w:style w:type="paragraph" w:styleId="Commentaire">
    <w:name w:val="annotation text"/>
    <w:basedOn w:val="Normal"/>
    <w:link w:val="CommentaireCar"/>
    <w:uiPriority w:val="99"/>
    <w:unhideWhenUsed/>
    <w:rsid w:val="00DC50B0"/>
    <w:pPr>
      <w:suppressAutoHyphens/>
      <w:autoSpaceDE/>
      <w:textAlignment w:val="baseline"/>
    </w:pPr>
    <w:rPr>
      <w:rFonts w:ascii="Times New Roman" w:eastAsia="Andale Sans UI" w:hAnsi="Times New Roman" w:cs="Tahoma"/>
      <w:kern w:val="3"/>
      <w:sz w:val="20"/>
      <w:szCs w:val="20"/>
      <w:lang w:eastAsia="ja-JP" w:bidi="fa-IR"/>
    </w:rPr>
  </w:style>
  <w:style w:type="character" w:customStyle="1" w:styleId="CommentaireCar">
    <w:name w:val="Commentaire Car"/>
    <w:basedOn w:val="Policepardfaut"/>
    <w:link w:val="Commentaire"/>
    <w:uiPriority w:val="99"/>
    <w:rsid w:val="00DC50B0"/>
    <w:rPr>
      <w:rFonts w:ascii="Times New Roman" w:eastAsia="Andale Sans UI" w:hAnsi="Times New Roman" w:cs="Tahoma"/>
      <w:kern w:val="3"/>
      <w:sz w:val="20"/>
      <w:szCs w:val="20"/>
      <w:lang w:val="fr-FR" w:eastAsia="ja-JP" w:bidi="fa-IR"/>
    </w:rPr>
  </w:style>
  <w:style w:type="character" w:customStyle="1" w:styleId="ParagraphedelisteCar">
    <w:name w:val="Paragraphe de liste Car"/>
    <w:aliases w:val="Numéro Car,List Paragraph Car,Level 1 Puce Car,alinéa 1 Car,6 pt paragraphe carré Car,Paragraphe de liste1 Car,List Paragraph1 Car,Paragraphe de liste12 Car,Paragraphe - 02 - Car,Liste couleur - Accent 11 Car,Mabru Car,PUCES Car"/>
    <w:basedOn w:val="Policepardfaut"/>
    <w:link w:val="Paragraphedeliste"/>
    <w:uiPriority w:val="34"/>
    <w:qFormat/>
    <w:rsid w:val="00DA3AF3"/>
    <w:rPr>
      <w:rFonts w:ascii="Marianne" w:eastAsia="Marianne" w:hAnsi="Marianne" w:cs="Marianne"/>
      <w:lang w:val="fr-FR"/>
    </w:rPr>
  </w:style>
  <w:style w:type="character" w:customStyle="1" w:styleId="Titre4Car">
    <w:name w:val="Titre 4 Car"/>
    <w:basedOn w:val="Policepardfaut"/>
    <w:link w:val="Titre4"/>
    <w:uiPriority w:val="9"/>
    <w:semiHidden/>
    <w:rsid w:val="00745273"/>
    <w:rPr>
      <w:rFonts w:asciiTheme="majorHAnsi" w:eastAsiaTheme="majorEastAsia" w:hAnsiTheme="majorHAnsi" w:cstheme="majorBidi"/>
      <w:i/>
      <w:iCs/>
      <w:color w:val="365F91" w:themeColor="accent1" w:themeShade="BF"/>
      <w:lang w:val="fr-FR"/>
    </w:rPr>
  </w:style>
  <w:style w:type="character" w:customStyle="1" w:styleId="CommentaireCar1">
    <w:name w:val="Commentaire Car1"/>
    <w:uiPriority w:val="99"/>
    <w:semiHidden/>
    <w:rsid w:val="000E3AA8"/>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34695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eader" Target="header2.xml"/><Relationship Id="rId21" Type="http://schemas.openxmlformats.org/officeDocument/2006/relationships/image" Target="media/image1.png"/><Relationship Id="rId42" Type="http://schemas.openxmlformats.org/officeDocument/2006/relationships/image" Target="media/image3.png"/><Relationship Id="rId47" Type="http://schemas.openxmlformats.org/officeDocument/2006/relationships/image" Target="media/image8.svg"/><Relationship Id="rId6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image" Target="media/image6.svg"/><Relationship Id="rId53" Type="http://schemas.openxmlformats.org/officeDocument/2006/relationships/image" Target="media/image14.svg"/><Relationship Id="rId58" Type="http://schemas.openxmlformats.org/officeDocument/2006/relationships/hyperlink" Target="https://www.legifrance.gouv.fr/affichCode.do?idSectionTA=LEGISCTA000037703603&amp;cidTexte=LEGITEXT000037701019&amp;dateTexte=20190401" TargetMode="External"/><Relationship Id="rId6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6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eader" Target="header1.xml"/><Relationship Id="rId27" Type="http://schemas.openxmlformats.org/officeDocument/2006/relationships/footer" Target="footer2.xm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image" Target="media/image4.svg"/><Relationship Id="rId48" Type="http://schemas.openxmlformats.org/officeDocument/2006/relationships/image" Target="media/image9.png"/><Relationship Id="rId5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6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image" Target="media/image12.svg"/><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image" Target="media/image7.png"/><Relationship Id="rId5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image" Target="media/image15.png"/><Relationship Id="rId62" Type="http://schemas.openxmlformats.org/officeDocument/2006/relationships/hyperlink" Target="https://www.legifrance.gouv.fr/affichCode.do?idSectionTA=LEGISCTA000037703603&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image" Target="media/image10.svg"/><Relationship Id="rId57"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image" Target="media/image5.png"/><Relationship Id="rId52" Type="http://schemas.openxmlformats.org/officeDocument/2006/relationships/image" Target="media/image13.png"/><Relationship Id="rId60" Type="http://schemas.openxmlformats.org/officeDocument/2006/relationships/hyperlink" Target="https://www.legifrance.gouv.fr/affichCode.do?idSectionTA=LEGISCTA000037703603&amp;cidTexte=LEGITEXT000037701019&amp;dateTexte=20190401" TargetMode="External"/><Relationship Id="rId6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39"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50" Type="http://schemas.openxmlformats.org/officeDocument/2006/relationships/image" Target="media/image11.png"/><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10</Pages>
  <Words>4102</Words>
  <Characters>22563</Characters>
  <Application>Microsoft Office Word</Application>
  <DocSecurity>0</DocSecurity>
  <Lines>188</Lines>
  <Paragraphs>53</Paragraphs>
  <ScaleCrop>false</ScaleCrop>
  <Company>Ministère de l'Economie</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LIORET Baptiste</cp:lastModifiedBy>
  <cp:revision>29</cp:revision>
  <dcterms:created xsi:type="dcterms:W3CDTF">2023-11-30T11:31:00Z</dcterms:created>
  <dcterms:modified xsi:type="dcterms:W3CDTF">2025-09-01T08:07:00Z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