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8B3AA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3D97A8DC" wp14:editId="7E35C394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14026" w14:textId="425047DF" w:rsidR="006D3D0F" w:rsidRPr="00242CEB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3D1431">
        <w:rPr>
          <w:rFonts w:eastAsia="Batang"/>
          <w:b/>
          <w:smallCaps/>
          <w:color w:val="333399"/>
        </w:rPr>
        <w:t xml:space="preserve">Direction </w:t>
      </w:r>
      <w:r w:rsidR="00242CEB" w:rsidRPr="00242CEB">
        <w:rPr>
          <w:rFonts w:eastAsia="Batang"/>
          <w:b/>
          <w:smallCaps/>
          <w:color w:val="333399"/>
        </w:rPr>
        <w:t>des affaires immobilières et du patrimoine</w:t>
      </w:r>
      <w:r w:rsidR="006D3D0F" w:rsidRPr="00242CEB">
        <w:rPr>
          <w:rFonts w:eastAsia="Batang"/>
          <w:b/>
          <w:smallCaps/>
          <w:color w:val="333399"/>
        </w:rPr>
        <w:t xml:space="preserve"> </w:t>
      </w:r>
      <w:r w:rsidR="006D3D0F" w:rsidRPr="003D1431">
        <w:rPr>
          <w:rFonts w:eastAsia="Batang"/>
          <w:b/>
          <w:smallCaps/>
          <w:color w:val="333399"/>
        </w:rPr>
        <w:t xml:space="preserve">– </w:t>
      </w:r>
      <w:r w:rsidRPr="003D1431">
        <w:rPr>
          <w:rFonts w:eastAsia="Batang"/>
          <w:b/>
          <w:smallCaps/>
          <w:color w:val="333399"/>
        </w:rPr>
        <w:t xml:space="preserve">Division </w:t>
      </w:r>
      <w:r w:rsidR="00242CEB" w:rsidRPr="00242CEB">
        <w:rPr>
          <w:rFonts w:eastAsia="Batang"/>
          <w:b/>
          <w:smallCaps/>
          <w:color w:val="333399"/>
        </w:rPr>
        <w:t>des prestations en bâtiment et de l’audiovisuel</w:t>
      </w:r>
    </w:p>
    <w:p w14:paraId="0CF6BEE9" w14:textId="77777777" w:rsidR="00975666" w:rsidRPr="003D1431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</w:p>
    <w:p w14:paraId="7106A099" w14:textId="77777777" w:rsidR="006D3D0F" w:rsidRPr="003D1431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11190DE5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64BF104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614DEDA3" w14:textId="77777777" w:rsidR="00242CEB" w:rsidRPr="00D34A67" w:rsidRDefault="00242CEB" w:rsidP="00242CEB">
            <w:pPr>
              <w:jc w:val="center"/>
              <w:rPr>
                <w:b/>
                <w:bCs/>
                <w:caps/>
                <w:sz w:val="36"/>
                <w:szCs w:val="32"/>
                <w:lang w:eastAsia="ar-SA"/>
              </w:rPr>
            </w:pPr>
            <w:r w:rsidRPr="00D34A67">
              <w:rPr>
                <w:b/>
                <w:bCs/>
                <w:caps/>
                <w:sz w:val="36"/>
                <w:szCs w:val="32"/>
                <w:lang w:eastAsia="ar-SA"/>
              </w:rPr>
              <w:t xml:space="preserve">EXPLOITATION DES INSTALLATIONS AUDIOVISUELLES DE L’ASSEMBLÉE NATIONALE </w:t>
            </w:r>
          </w:p>
          <w:p w14:paraId="06101D6F" w14:textId="77777777" w:rsidR="00242CEB" w:rsidRDefault="00242CEB" w:rsidP="00A722EF">
            <w:pPr>
              <w:pStyle w:val="Corpsdetexte3"/>
              <w:jc w:val="center"/>
              <w:rPr>
                <w:color w:val="00B0F0"/>
                <w:sz w:val="32"/>
                <w:szCs w:val="32"/>
              </w:rPr>
            </w:pPr>
          </w:p>
          <w:p w14:paraId="593DBD2A" w14:textId="77777777" w:rsidR="00242CEB" w:rsidRDefault="00242CEB" w:rsidP="00A722EF">
            <w:pPr>
              <w:pStyle w:val="Corpsdetexte3"/>
              <w:jc w:val="center"/>
              <w:rPr>
                <w:color w:val="00B0F0"/>
                <w:sz w:val="32"/>
                <w:szCs w:val="32"/>
              </w:rPr>
            </w:pPr>
          </w:p>
          <w:p w14:paraId="6F7FB393" w14:textId="6018FF25" w:rsidR="004C1308" w:rsidRPr="00F87AB8" w:rsidRDefault="00242CEB" w:rsidP="00503719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F87AB8">
              <w:rPr>
                <w:rFonts w:ascii="Times New Roman" w:hAnsi="Times New Roman"/>
                <w:sz w:val="36"/>
                <w:szCs w:val="32"/>
              </w:rPr>
              <w:t xml:space="preserve">Accord-cadre </w:t>
            </w:r>
            <w:r w:rsidR="00503719" w:rsidRPr="00F87AB8">
              <w:rPr>
                <w:rFonts w:ascii="Times New Roman" w:hAnsi="Times New Roman"/>
                <w:sz w:val="36"/>
                <w:szCs w:val="32"/>
              </w:rPr>
              <w:t>25F033</w:t>
            </w:r>
            <w:r w:rsidR="009C55E6" w:rsidRPr="00F87AB8" w:rsidDel="006D3D0F">
              <w:rPr>
                <w:rFonts w:ascii="Times New Roman" w:hAnsi="Times New Roman"/>
                <w:sz w:val="36"/>
                <w:szCs w:val="32"/>
              </w:rPr>
              <w:t xml:space="preserve"> </w:t>
            </w:r>
          </w:p>
        </w:tc>
      </w:tr>
    </w:tbl>
    <w:p w14:paraId="0936D340" w14:textId="77777777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1752F58D" w14:textId="77777777"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64A2D7A5" w14:textId="023BC57D" w:rsidR="00EE5D3B" w:rsidRPr="00503719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503719" w:rsidRPr="00503719">
        <w:rPr>
          <w:b/>
          <w:sz w:val="24"/>
          <w:szCs w:val="24"/>
        </w:rPr>
        <w:t>25F033</w:t>
      </w:r>
    </w:p>
    <w:p w14:paraId="5637C256" w14:textId="757CB6E6" w:rsidR="006D3D0F" w:rsidRPr="00503719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503719">
        <w:rPr>
          <w:sz w:val="24"/>
          <w:szCs w:val="24"/>
        </w:rPr>
        <w:t>Nature de la procédure :</w:t>
      </w:r>
      <w:r w:rsidRPr="00503719">
        <w:rPr>
          <w:sz w:val="24"/>
          <w:szCs w:val="24"/>
        </w:rPr>
        <w:tab/>
      </w:r>
      <w:r w:rsidR="00D42B38" w:rsidRPr="00503719">
        <w:rPr>
          <w:sz w:val="24"/>
          <w:szCs w:val="24"/>
        </w:rPr>
        <w:t xml:space="preserve">Procédure </w:t>
      </w:r>
      <w:r w:rsidR="006D3D0F" w:rsidRPr="00503719">
        <w:rPr>
          <w:sz w:val="24"/>
          <w:szCs w:val="24"/>
        </w:rPr>
        <w:t>passé</w:t>
      </w:r>
      <w:r w:rsidR="00D42B38" w:rsidRPr="00503719">
        <w:rPr>
          <w:sz w:val="24"/>
          <w:szCs w:val="24"/>
        </w:rPr>
        <w:t>e</w:t>
      </w:r>
      <w:r w:rsidR="006D3D0F" w:rsidRPr="00503719">
        <w:rPr>
          <w:sz w:val="24"/>
          <w:szCs w:val="24"/>
        </w:rPr>
        <w:t xml:space="preserve"> en application des articles </w:t>
      </w:r>
      <w:r w:rsidR="00242CEB" w:rsidRPr="00503719">
        <w:rPr>
          <w:sz w:val="24"/>
          <w:szCs w:val="24"/>
        </w:rPr>
        <w:t>L. 2124-2, R. 2124-1, R. 2124-2 et R. 2161-2 à R. 2161-5 du code de la commande publique (CCP).</w:t>
      </w:r>
    </w:p>
    <w:p w14:paraId="34273E93" w14:textId="77777777" w:rsidR="006D3D0F" w:rsidRPr="00503719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14:paraId="6098655E" w14:textId="77777777" w:rsidR="00EE5D3B" w:rsidRPr="00503719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503719">
        <w:rPr>
          <w:sz w:val="24"/>
          <w:szCs w:val="24"/>
        </w:rPr>
        <w:t>Pouvoir adjudicateur :</w:t>
      </w:r>
      <w:r w:rsidRPr="00503719">
        <w:rPr>
          <w:sz w:val="24"/>
          <w:szCs w:val="24"/>
        </w:rPr>
        <w:tab/>
      </w:r>
      <w:r w:rsidRPr="00503719">
        <w:rPr>
          <w:b/>
          <w:sz w:val="24"/>
          <w:szCs w:val="24"/>
        </w:rPr>
        <w:t>Assemblée nationale</w:t>
      </w:r>
    </w:p>
    <w:p w14:paraId="5175AA6D" w14:textId="77777777" w:rsidR="00B512D5" w:rsidRPr="00503719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503719">
        <w:rPr>
          <w:sz w:val="24"/>
          <w:szCs w:val="24"/>
        </w:rPr>
        <w:t>Représentant du pouvoir adjudicateur :</w:t>
      </w:r>
      <w:r w:rsidRPr="00503719">
        <w:rPr>
          <w:sz w:val="24"/>
          <w:szCs w:val="24"/>
        </w:rPr>
        <w:tab/>
      </w:r>
      <w:r w:rsidRPr="00503719">
        <w:rPr>
          <w:b/>
          <w:sz w:val="24"/>
          <w:szCs w:val="24"/>
        </w:rPr>
        <w:t>Collège des Questeur</w:t>
      </w:r>
      <w:r w:rsidR="009F08C2" w:rsidRPr="00503719">
        <w:rPr>
          <w:b/>
          <w:sz w:val="24"/>
          <w:szCs w:val="24"/>
        </w:rPr>
        <w:t>e</w:t>
      </w:r>
      <w:r w:rsidRPr="00503719">
        <w:rPr>
          <w:b/>
          <w:sz w:val="24"/>
          <w:szCs w:val="24"/>
        </w:rPr>
        <w:t>s</w:t>
      </w:r>
    </w:p>
    <w:p w14:paraId="2A180B4A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7775DABD" w14:textId="77777777" w:rsidR="00EE5D3B" w:rsidRPr="004C0093" w:rsidRDefault="00EE5D3B" w:rsidP="00DC2D6C">
      <w:pPr>
        <w:rPr>
          <w:sz w:val="24"/>
          <w:szCs w:val="24"/>
        </w:rPr>
      </w:pPr>
    </w:p>
    <w:p w14:paraId="7F558216" w14:textId="77777777" w:rsidR="00EE5D3B" w:rsidRPr="00777280" w:rsidRDefault="00EE5D3B" w:rsidP="00DC2D6C"/>
    <w:p w14:paraId="0E6C88E5" w14:textId="77777777" w:rsidR="00EE5D3B" w:rsidRPr="00777280" w:rsidRDefault="00EE5D3B" w:rsidP="00DC2D6C"/>
    <w:p w14:paraId="74CC7941" w14:textId="78F2EC78" w:rsidR="009E4B5A" w:rsidRPr="003D143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965741" w:rsidRPr="00503719">
        <w:rPr>
          <w:b/>
          <w:color w:val="333399"/>
          <w:sz w:val="24"/>
          <w:szCs w:val="24"/>
        </w:rPr>
        <w:t>DE</w:t>
      </w:r>
      <w:r w:rsidR="00090DE3" w:rsidRPr="00503719">
        <w:rPr>
          <w:b/>
          <w:color w:val="333399"/>
          <w:sz w:val="24"/>
          <w:szCs w:val="24"/>
        </w:rPr>
        <w:t xml:space="preserve"> L’ACCORD-CADRE</w:t>
      </w:r>
    </w:p>
    <w:p w14:paraId="63549810" w14:textId="77777777" w:rsidR="006D3D0F" w:rsidRPr="003D1431" w:rsidRDefault="006D3D0F" w:rsidP="006D3D0F">
      <w:pPr>
        <w:jc w:val="both"/>
        <w:rPr>
          <w:sz w:val="24"/>
          <w:szCs w:val="24"/>
        </w:rPr>
      </w:pPr>
    </w:p>
    <w:p w14:paraId="121C54C0" w14:textId="1B55EFF9" w:rsidR="006D3D0F" w:rsidRPr="00503719" w:rsidRDefault="006D3D0F" w:rsidP="00242CEB">
      <w:pPr>
        <w:ind w:firstLine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Le </w:t>
      </w:r>
      <w:r w:rsidRPr="00503719">
        <w:rPr>
          <w:sz w:val="24"/>
          <w:szCs w:val="24"/>
        </w:rPr>
        <w:t xml:space="preserve">présent accord-cadre </w:t>
      </w:r>
      <w:r w:rsidR="00242CEB" w:rsidRPr="00503719">
        <w:rPr>
          <w:sz w:val="24"/>
          <w:szCs w:val="24"/>
        </w:rPr>
        <w:t>à bons de commande a pour objet principal l'exploitation des installations audiovisuelles de l'Assemblée nationale, réparties entre le Palais-Bourbon et ses annexes – Paris 7ème. Certaines prestations requièrent des personnels ayant des compétences de maintenance de niveau 1 et/ou 2.</w:t>
      </w:r>
    </w:p>
    <w:p w14:paraId="4AE3E7F1" w14:textId="77777777" w:rsidR="00242CEB" w:rsidRPr="00503719" w:rsidRDefault="00242CEB" w:rsidP="00242CEB">
      <w:pPr>
        <w:ind w:firstLine="360"/>
        <w:jc w:val="both"/>
        <w:rPr>
          <w:sz w:val="24"/>
          <w:szCs w:val="24"/>
        </w:rPr>
      </w:pPr>
    </w:p>
    <w:p w14:paraId="1077CD2A" w14:textId="364A3AEB" w:rsidR="001C1254" w:rsidRPr="00503719" w:rsidRDefault="006538C7" w:rsidP="00242CEB">
      <w:pPr>
        <w:spacing w:line="278" w:lineRule="exact"/>
        <w:ind w:firstLine="360"/>
        <w:jc w:val="both"/>
        <w:rPr>
          <w:i/>
          <w:sz w:val="24"/>
          <w:szCs w:val="24"/>
        </w:rPr>
      </w:pPr>
      <w:r w:rsidRPr="00503719">
        <w:rPr>
          <w:sz w:val="24"/>
          <w:szCs w:val="24"/>
        </w:rPr>
        <w:t xml:space="preserve">Les prestations attendues sont décrites dans le </w:t>
      </w:r>
      <w:r w:rsidR="00001FCA" w:rsidRPr="00503719">
        <w:rPr>
          <w:sz w:val="24"/>
          <w:szCs w:val="24"/>
        </w:rPr>
        <w:t xml:space="preserve">CCTP </w:t>
      </w:r>
      <w:r w:rsidRPr="00503719">
        <w:rPr>
          <w:sz w:val="24"/>
          <w:szCs w:val="24"/>
        </w:rPr>
        <w:t>(</w:t>
      </w:r>
      <w:r w:rsidR="00001FCA" w:rsidRPr="00503719">
        <w:rPr>
          <w:sz w:val="24"/>
          <w:szCs w:val="24"/>
        </w:rPr>
        <w:t>cahier des clauses techniques particulières</w:t>
      </w:r>
      <w:r w:rsidR="00AB1FAD" w:rsidRPr="00503719">
        <w:rPr>
          <w:sz w:val="24"/>
          <w:szCs w:val="24"/>
        </w:rPr>
        <w:t>)</w:t>
      </w:r>
      <w:r w:rsidR="00D8738A">
        <w:rPr>
          <w:sz w:val="24"/>
          <w:szCs w:val="24"/>
        </w:rPr>
        <w:t xml:space="preserve"> </w:t>
      </w:r>
      <w:r w:rsidR="00D8738A" w:rsidRPr="00D8738A">
        <w:rPr>
          <w:sz w:val="24"/>
          <w:szCs w:val="24"/>
        </w:rPr>
        <w:t>et ses annexes</w:t>
      </w:r>
      <w:r w:rsidR="00AB1FAD" w:rsidRPr="00503719">
        <w:rPr>
          <w:sz w:val="24"/>
          <w:szCs w:val="24"/>
        </w:rPr>
        <w:t>.</w:t>
      </w:r>
    </w:p>
    <w:p w14:paraId="5F068C30" w14:textId="2D9D0700" w:rsidR="001C1254" w:rsidRDefault="001C1254">
      <w:pPr>
        <w:rPr>
          <w:sz w:val="24"/>
          <w:szCs w:val="24"/>
        </w:rPr>
      </w:pPr>
    </w:p>
    <w:p w14:paraId="193CF5AA" w14:textId="77777777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2A947A2" w14:textId="77777777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432DF9A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5CE5EE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91C378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14:paraId="7A8A63C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2A226BD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058FC08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6DA592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319A2F8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031D9D6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22CC9C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2B45516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14:paraId="1D4FB34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159E929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F6ADA8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414F9E2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6722D5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541EB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CF25EE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092F089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6C68CEA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CC17E3" w14:textId="77777777" w:rsidR="001C1254" w:rsidRDefault="001C1254" w:rsidP="00E54527">
      <w:pPr>
        <w:spacing w:before="120" w:after="120"/>
        <w:rPr>
          <w:sz w:val="24"/>
          <w:szCs w:val="24"/>
        </w:rPr>
      </w:pPr>
    </w:p>
    <w:p w14:paraId="2FBD1CD5" w14:textId="13B99ADF" w:rsidR="001C1254" w:rsidRPr="00503719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</w:t>
      </w:r>
      <w:r w:rsidRPr="00503719">
        <w:rPr>
          <w:sz w:val="24"/>
          <w:szCs w:val="24"/>
        </w:rPr>
        <w:t xml:space="preserve">avoir pris connaissance des documents contractuels dont le CCAP (cahier des clauses administratives particulières) et le CCTP (cahier des clauses techniques particulières) du présent accord-cadre </w:t>
      </w:r>
      <w:r w:rsidR="00503719" w:rsidRPr="00503719">
        <w:rPr>
          <w:sz w:val="24"/>
          <w:szCs w:val="24"/>
        </w:rPr>
        <w:t>25F033</w:t>
      </w:r>
      <w:r w:rsidRPr="00503719">
        <w:rPr>
          <w:sz w:val="24"/>
          <w:szCs w:val="24"/>
        </w:rPr>
        <w:t>, je m'</w:t>
      </w:r>
      <w:r w:rsidRPr="00503719">
        <w:rPr>
          <w:b/>
          <w:sz w:val="24"/>
          <w:szCs w:val="24"/>
        </w:rPr>
        <w:t>ENGAGE</w:t>
      </w:r>
      <w:r w:rsidRPr="00503719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0507E828" w14:textId="0F62C5DA" w:rsidR="001C1254" w:rsidRPr="00503719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503719">
        <w:rPr>
          <w:sz w:val="24"/>
          <w:szCs w:val="24"/>
        </w:rPr>
        <w:t xml:space="preserve">L'offre ainsi présentée ne me lie toutefois que si l’accord-cadre m’est attribué dans un délai de </w:t>
      </w:r>
      <w:r w:rsidR="00242CEB" w:rsidRPr="00503719">
        <w:rPr>
          <w:b/>
          <w:sz w:val="24"/>
          <w:szCs w:val="24"/>
        </w:rPr>
        <w:t>cinq</w:t>
      </w:r>
      <w:r w:rsidRPr="00503719">
        <w:rPr>
          <w:b/>
          <w:sz w:val="24"/>
          <w:szCs w:val="24"/>
        </w:rPr>
        <w:t xml:space="preserve"> (</w:t>
      </w:r>
      <w:r w:rsidR="00242CEB" w:rsidRPr="00503719">
        <w:rPr>
          <w:b/>
          <w:sz w:val="24"/>
          <w:szCs w:val="24"/>
        </w:rPr>
        <w:t>5</w:t>
      </w:r>
      <w:r w:rsidRPr="00503719">
        <w:rPr>
          <w:b/>
          <w:sz w:val="24"/>
          <w:szCs w:val="24"/>
        </w:rPr>
        <w:t>) mois</w:t>
      </w:r>
      <w:r w:rsidRPr="00503719">
        <w:rPr>
          <w:sz w:val="24"/>
          <w:szCs w:val="24"/>
        </w:rPr>
        <w:t xml:space="preserve"> à compter de la date limite de remise des offres fixée par le règlement de la consultation.</w:t>
      </w:r>
    </w:p>
    <w:p w14:paraId="1B61F2AB" w14:textId="77777777" w:rsidR="001C1254" w:rsidRPr="00503719" w:rsidRDefault="001C1254">
      <w:pPr>
        <w:rPr>
          <w:sz w:val="24"/>
          <w:szCs w:val="24"/>
        </w:rPr>
      </w:pPr>
      <w:r w:rsidRPr="00503719">
        <w:rPr>
          <w:sz w:val="24"/>
          <w:szCs w:val="24"/>
        </w:rPr>
        <w:br w:type="page"/>
      </w:r>
    </w:p>
    <w:p w14:paraId="17A73D13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14:paraId="05DEC92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4ED7F9C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14:paraId="4E95C62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2E0440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09E834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6C201B1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26BCB77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14:paraId="30D8512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5AD88E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1D6AC47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14:paraId="23FEDC8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035EC05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506BF1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4EDEF47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A55116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C8A9C8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CA2B7C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971795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2148672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1AA22A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26FF3DB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28EED35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6D2DBBB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0E874D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77C4321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3CC3804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331C82C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67D0D5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519FEE6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7F88F339" w14:textId="5627E190" w:rsidR="001C1254" w:rsidRPr="00503719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503719">
        <w:rPr>
          <w:sz w:val="24"/>
          <w:szCs w:val="24"/>
        </w:rPr>
        <w:t xml:space="preserve">accord-cadre </w:t>
      </w:r>
      <w:r w:rsidR="00503719" w:rsidRPr="00503719">
        <w:rPr>
          <w:sz w:val="24"/>
          <w:szCs w:val="24"/>
        </w:rPr>
        <w:t>25F033</w:t>
      </w:r>
      <w:r w:rsidRPr="00503719">
        <w:rPr>
          <w:sz w:val="24"/>
          <w:szCs w:val="24"/>
        </w:rPr>
        <w:t>, je m'</w:t>
      </w:r>
      <w:r w:rsidRPr="00503719">
        <w:rPr>
          <w:b/>
          <w:sz w:val="24"/>
          <w:szCs w:val="24"/>
        </w:rPr>
        <w:t>ENGAGE</w:t>
      </w:r>
      <w:r w:rsidRPr="00503719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43E7D8CE" w14:textId="6FB4BAFE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503719">
        <w:rPr>
          <w:sz w:val="24"/>
          <w:szCs w:val="24"/>
        </w:rPr>
        <w:t xml:space="preserve">L'offre ainsi présentée ne me lie toutefois que si l’accord-cadre m’est attribué dans un délai de </w:t>
      </w:r>
      <w:r w:rsidR="00242CEB" w:rsidRPr="00503719">
        <w:rPr>
          <w:b/>
          <w:sz w:val="24"/>
          <w:szCs w:val="24"/>
        </w:rPr>
        <w:t xml:space="preserve">cinq </w:t>
      </w:r>
      <w:r w:rsidRPr="00503719">
        <w:rPr>
          <w:b/>
          <w:sz w:val="24"/>
          <w:szCs w:val="24"/>
        </w:rPr>
        <w:t>(</w:t>
      </w:r>
      <w:r w:rsidR="00242CEB" w:rsidRPr="00503719">
        <w:rPr>
          <w:b/>
          <w:sz w:val="24"/>
          <w:szCs w:val="24"/>
        </w:rPr>
        <w:t>5</w:t>
      </w:r>
      <w:r w:rsidRPr="00503719">
        <w:rPr>
          <w:b/>
          <w:sz w:val="24"/>
          <w:szCs w:val="24"/>
        </w:rPr>
        <w:t>) mois</w:t>
      </w:r>
      <w:r w:rsidRPr="00503719">
        <w:rPr>
          <w:sz w:val="24"/>
          <w:szCs w:val="24"/>
        </w:rPr>
        <w:t xml:space="preserve"> à compter </w:t>
      </w:r>
      <w:r w:rsidRPr="003D1431">
        <w:rPr>
          <w:sz w:val="24"/>
          <w:szCs w:val="24"/>
        </w:rPr>
        <w:t>de la date limite de remise des offres fixée par le règlement de la consultation.</w:t>
      </w:r>
    </w:p>
    <w:p w14:paraId="30751D7F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7F94FA1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527099B2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44C52312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59DF4879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65EC291D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2FF2319A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7965A24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4B0F8CFB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EA0578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14:paraId="584A5717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36FBFC07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7C0056E1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3411FAB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30CCE806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3FEDECF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25A8C82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5714374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3D993280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9332993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7ACEB46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66EBE8F9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0355879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033EFA8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14:paraId="221EDF7F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1570D0AD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2402368B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03F3471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6FB19F8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0A20060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0994FB17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37157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14:paraId="1E267D2C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459CD1D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2C2AB1D8" w14:textId="77777777" w:rsidR="006A5C00" w:rsidRPr="0066603B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66603B">
        <w:rPr>
          <w:sz w:val="24"/>
          <w:szCs w:val="24"/>
        </w:rPr>
        <w:t>Les membres du groupement ont donné mandat au mandataire</w:t>
      </w:r>
      <w:r w:rsidR="00544D70" w:rsidRPr="0066603B">
        <w:rPr>
          <w:sz w:val="24"/>
          <w:szCs w:val="24"/>
        </w:rPr>
        <w:t xml:space="preserve"> afin de :</w:t>
      </w:r>
    </w:p>
    <w:p w14:paraId="7CF580A9" w14:textId="77777777" w:rsidR="006A5C00" w:rsidRPr="0066603B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66603B">
        <w:rPr>
          <w:sz w:val="24"/>
          <w:szCs w:val="24"/>
        </w:rPr>
        <w:t xml:space="preserve">- </w:t>
      </w:r>
      <w:r w:rsidR="006A5C00" w:rsidRPr="0066603B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7155C163" w14:textId="77777777" w:rsidR="006A5C00" w:rsidRPr="0066603B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66603B">
        <w:rPr>
          <w:sz w:val="24"/>
          <w:szCs w:val="24"/>
        </w:rPr>
        <w:t xml:space="preserve">- </w:t>
      </w:r>
      <w:r w:rsidR="006A5C00" w:rsidRPr="0066603B">
        <w:rPr>
          <w:sz w:val="24"/>
          <w:szCs w:val="24"/>
        </w:rPr>
        <w:t>signer, en leur nom et pour leur compte, les modifications ultérieures</w:t>
      </w:r>
      <w:r w:rsidR="00ED5FA5" w:rsidRPr="0066603B">
        <w:rPr>
          <w:sz w:val="24"/>
          <w:szCs w:val="24"/>
        </w:rPr>
        <w:t>.</w:t>
      </w:r>
    </w:p>
    <w:p w14:paraId="01E8E5AF" w14:textId="77777777"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66603B">
        <w:rPr>
          <w:i/>
          <w:sz w:val="24"/>
          <w:szCs w:val="24"/>
        </w:rPr>
        <w:t>Joindre impérativement le</w:t>
      </w:r>
      <w:r w:rsidR="00544D70" w:rsidRPr="0066603B">
        <w:rPr>
          <w:i/>
          <w:sz w:val="24"/>
          <w:szCs w:val="24"/>
        </w:rPr>
        <w:t xml:space="preserve"> mandat </w:t>
      </w:r>
      <w:r w:rsidRPr="0066603B">
        <w:rPr>
          <w:i/>
          <w:sz w:val="24"/>
          <w:szCs w:val="24"/>
        </w:rPr>
        <w:t>en annexe du présent document.</w:t>
      </w:r>
      <w:r w:rsidR="00544D70" w:rsidRPr="0066603B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14:paraId="5EC021A5" w14:textId="77777777"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0BD7A431" w14:textId="5FFDB6F1" w:rsidR="00AC0942" w:rsidRPr="00503719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503719">
        <w:rPr>
          <w:sz w:val="24"/>
          <w:szCs w:val="24"/>
        </w:rPr>
        <w:t xml:space="preserve">administratives particulières) et le CCTP (cahier des clauses techniques particulières) du présent </w:t>
      </w:r>
      <w:r w:rsidR="00503719" w:rsidRPr="00503719">
        <w:rPr>
          <w:sz w:val="24"/>
          <w:szCs w:val="24"/>
        </w:rPr>
        <w:t>25F033</w:t>
      </w:r>
      <w:r w:rsidRPr="00503719">
        <w:rPr>
          <w:sz w:val="24"/>
          <w:szCs w:val="24"/>
        </w:rPr>
        <w:t>,</w:t>
      </w:r>
      <w:r w:rsidR="00FA51A5" w:rsidRPr="00503719">
        <w:rPr>
          <w:sz w:val="24"/>
          <w:szCs w:val="24"/>
        </w:rPr>
        <w:t xml:space="preserve"> n</w:t>
      </w:r>
      <w:r w:rsidR="002E73CB" w:rsidRPr="00503719">
        <w:rPr>
          <w:sz w:val="24"/>
          <w:szCs w:val="24"/>
        </w:rPr>
        <w:t xml:space="preserve">ous nous </w:t>
      </w:r>
      <w:r w:rsidR="002E73CB" w:rsidRPr="00503719">
        <w:rPr>
          <w:b/>
          <w:sz w:val="24"/>
          <w:szCs w:val="24"/>
        </w:rPr>
        <w:t>ENGAGEONS</w:t>
      </w:r>
      <w:r w:rsidR="002E73CB" w:rsidRPr="00503719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503719">
        <w:rPr>
          <w:sz w:val="24"/>
          <w:szCs w:val="24"/>
        </w:rPr>
        <w:t>es documents contractuels</w:t>
      </w:r>
      <w:r w:rsidR="002E73CB" w:rsidRPr="00503719">
        <w:rPr>
          <w:sz w:val="24"/>
          <w:szCs w:val="24"/>
        </w:rPr>
        <w:t xml:space="preserve">. </w:t>
      </w:r>
    </w:p>
    <w:p w14:paraId="6AC2AFD5" w14:textId="2CC90F4B" w:rsidR="002E73CB" w:rsidRPr="00503719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503719">
        <w:rPr>
          <w:sz w:val="24"/>
          <w:szCs w:val="24"/>
        </w:rPr>
        <w:t xml:space="preserve">L'offre ainsi présentée ne nous lie toutefois que si </w:t>
      </w:r>
      <w:r w:rsidR="007958B8" w:rsidRPr="00503719">
        <w:rPr>
          <w:sz w:val="24"/>
          <w:szCs w:val="24"/>
        </w:rPr>
        <w:t>l’</w:t>
      </w:r>
      <w:r w:rsidR="00946BE5" w:rsidRPr="00503719">
        <w:rPr>
          <w:sz w:val="24"/>
          <w:szCs w:val="24"/>
        </w:rPr>
        <w:t>accord-cadre</w:t>
      </w:r>
      <w:r w:rsidRPr="00503719">
        <w:rPr>
          <w:sz w:val="24"/>
          <w:szCs w:val="24"/>
        </w:rPr>
        <w:t xml:space="preserve"> est attribué au groupement dans un délai de </w:t>
      </w:r>
      <w:r w:rsidR="00242CEB" w:rsidRPr="00503719">
        <w:rPr>
          <w:b/>
          <w:sz w:val="24"/>
          <w:szCs w:val="24"/>
        </w:rPr>
        <w:t xml:space="preserve">cinq </w:t>
      </w:r>
      <w:r w:rsidR="00653E2E" w:rsidRPr="00503719">
        <w:rPr>
          <w:b/>
          <w:sz w:val="24"/>
          <w:szCs w:val="24"/>
        </w:rPr>
        <w:t>(</w:t>
      </w:r>
      <w:r w:rsidR="00242CEB" w:rsidRPr="00503719">
        <w:rPr>
          <w:b/>
          <w:sz w:val="24"/>
          <w:szCs w:val="24"/>
        </w:rPr>
        <w:t>5</w:t>
      </w:r>
      <w:r w:rsidR="00653E2E" w:rsidRPr="00503719">
        <w:rPr>
          <w:b/>
          <w:sz w:val="24"/>
          <w:szCs w:val="24"/>
        </w:rPr>
        <w:t>) </w:t>
      </w:r>
      <w:r w:rsidR="00242CEB" w:rsidRPr="00503719">
        <w:rPr>
          <w:b/>
          <w:sz w:val="24"/>
          <w:szCs w:val="24"/>
        </w:rPr>
        <w:t xml:space="preserve">mois </w:t>
      </w:r>
      <w:r w:rsidRPr="00503719">
        <w:rPr>
          <w:sz w:val="24"/>
          <w:szCs w:val="24"/>
        </w:rPr>
        <w:t>à compter de la date limite de remise des offres fixée par le règlement de la consultation.</w:t>
      </w:r>
    </w:p>
    <w:p w14:paraId="49E07BE2" w14:textId="777777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6EC4C768" w14:textId="49D17E1D" w:rsidR="00E05880" w:rsidRPr="00503719" w:rsidRDefault="00E05880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503719">
        <w:rPr>
          <w:rFonts w:eastAsiaTheme="minorHAnsi"/>
          <w:sz w:val="24"/>
          <w:szCs w:val="22"/>
          <w:lang w:eastAsia="en-US"/>
        </w:rPr>
        <w:t xml:space="preserve">L’accord-cadre est conclu sans montant minimum et avec un montant maximum de </w:t>
      </w:r>
      <w:r w:rsidR="0066603B">
        <w:rPr>
          <w:rFonts w:eastAsiaTheme="minorHAnsi"/>
          <w:sz w:val="24"/>
          <w:szCs w:val="22"/>
          <w:lang w:eastAsia="en-US"/>
        </w:rPr>
        <w:t>2 500</w:t>
      </w:r>
      <w:r w:rsidR="00A13941">
        <w:rPr>
          <w:rFonts w:eastAsiaTheme="minorHAnsi"/>
          <w:sz w:val="24"/>
          <w:szCs w:val="22"/>
          <w:lang w:eastAsia="en-US"/>
        </w:rPr>
        <w:t> </w:t>
      </w:r>
      <w:r w:rsidR="0066603B">
        <w:rPr>
          <w:rFonts w:eastAsiaTheme="minorHAnsi"/>
          <w:sz w:val="24"/>
          <w:szCs w:val="22"/>
          <w:lang w:eastAsia="en-US"/>
        </w:rPr>
        <w:t>000</w:t>
      </w:r>
      <w:r w:rsidR="00A13941">
        <w:rPr>
          <w:rFonts w:eastAsiaTheme="minorHAnsi"/>
          <w:sz w:val="24"/>
          <w:szCs w:val="22"/>
          <w:lang w:eastAsia="en-US"/>
        </w:rPr>
        <w:t xml:space="preserve"> </w:t>
      </w:r>
      <w:r w:rsidR="00A13941" w:rsidRPr="00503719">
        <w:rPr>
          <w:rFonts w:eastAsiaTheme="minorHAnsi"/>
          <w:sz w:val="24"/>
          <w:szCs w:val="22"/>
          <w:lang w:eastAsia="en-US"/>
        </w:rPr>
        <w:t>€ TTC</w:t>
      </w:r>
      <w:r w:rsidR="00A13941">
        <w:rPr>
          <w:rFonts w:eastAsiaTheme="minorHAnsi"/>
          <w:sz w:val="24"/>
          <w:szCs w:val="22"/>
          <w:lang w:eastAsia="en-US"/>
        </w:rPr>
        <w:t xml:space="preserve"> sur</w:t>
      </w:r>
      <w:r w:rsidR="0066603B">
        <w:rPr>
          <w:rFonts w:eastAsiaTheme="minorHAnsi"/>
          <w:sz w:val="24"/>
          <w:szCs w:val="22"/>
          <w:lang w:eastAsia="en-US"/>
        </w:rPr>
        <w:t xml:space="preserve"> deux ans, soit </w:t>
      </w:r>
      <w:r w:rsidR="00503719" w:rsidRPr="00503719">
        <w:rPr>
          <w:rFonts w:eastAsiaTheme="minorHAnsi"/>
          <w:sz w:val="24"/>
          <w:szCs w:val="22"/>
          <w:lang w:eastAsia="en-US"/>
        </w:rPr>
        <w:t>5 000 000 </w:t>
      </w:r>
      <w:r w:rsidRPr="00503719">
        <w:rPr>
          <w:rFonts w:eastAsiaTheme="minorHAnsi"/>
          <w:sz w:val="24"/>
          <w:szCs w:val="22"/>
          <w:lang w:eastAsia="en-US"/>
        </w:rPr>
        <w:t>€</w:t>
      </w:r>
      <w:r w:rsidR="00503719" w:rsidRPr="00503719">
        <w:rPr>
          <w:rFonts w:eastAsiaTheme="minorHAnsi"/>
          <w:sz w:val="24"/>
          <w:szCs w:val="22"/>
          <w:lang w:eastAsia="en-US"/>
        </w:rPr>
        <w:t> </w:t>
      </w:r>
      <w:r w:rsidRPr="00503719">
        <w:rPr>
          <w:rFonts w:eastAsiaTheme="minorHAnsi"/>
          <w:sz w:val="24"/>
          <w:szCs w:val="22"/>
          <w:lang w:eastAsia="en-US"/>
        </w:rPr>
        <w:t>TTC sur sa durée totale.</w:t>
      </w:r>
    </w:p>
    <w:p w14:paraId="59DBBA5D" w14:textId="6BA37208" w:rsidR="006A5C00" w:rsidRPr="00503719" w:rsidRDefault="00653E2E" w:rsidP="00242CEB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503719">
        <w:rPr>
          <w:rFonts w:ascii="Times New Roman" w:hAnsi="Times New Roman"/>
          <w:szCs w:val="24"/>
        </w:rPr>
        <w:t>Les prest</w:t>
      </w:r>
      <w:r w:rsidR="00AC0942" w:rsidRPr="00503719">
        <w:rPr>
          <w:rFonts w:ascii="Times New Roman" w:hAnsi="Times New Roman"/>
          <w:szCs w:val="24"/>
        </w:rPr>
        <w:t xml:space="preserve">ations </w:t>
      </w:r>
      <w:r w:rsidRPr="00503719">
        <w:rPr>
          <w:rFonts w:ascii="Times New Roman" w:hAnsi="Times New Roman"/>
          <w:szCs w:val="24"/>
        </w:rPr>
        <w:t>seront rémunérées par</w:t>
      </w:r>
      <w:r w:rsidR="00242CEB" w:rsidRPr="00503719">
        <w:rPr>
          <w:rFonts w:ascii="Times New Roman" w:hAnsi="Times New Roman"/>
          <w:szCs w:val="24"/>
        </w:rPr>
        <w:t xml:space="preserve"> a</w:t>
      </w:r>
      <w:r w:rsidR="006C31F0" w:rsidRPr="00503719">
        <w:rPr>
          <w:rFonts w:ascii="Times New Roman" w:hAnsi="Times New Roman"/>
          <w:szCs w:val="24"/>
        </w:rPr>
        <w:t xml:space="preserve">pplication </w:t>
      </w:r>
      <w:r w:rsidRPr="00503719">
        <w:rPr>
          <w:rFonts w:ascii="Times New Roman" w:hAnsi="Times New Roman"/>
          <w:szCs w:val="24"/>
        </w:rPr>
        <w:t xml:space="preserve">des prix indiqués dans le </w:t>
      </w:r>
      <w:r w:rsidR="00001FCA" w:rsidRPr="00503719">
        <w:rPr>
          <w:rFonts w:ascii="Times New Roman" w:hAnsi="Times New Roman"/>
          <w:szCs w:val="24"/>
        </w:rPr>
        <w:t xml:space="preserve">B.P.U. </w:t>
      </w:r>
      <w:r w:rsidRPr="00503719">
        <w:rPr>
          <w:rFonts w:ascii="Times New Roman" w:hAnsi="Times New Roman"/>
          <w:szCs w:val="24"/>
        </w:rPr>
        <w:t>(</w:t>
      </w:r>
      <w:r w:rsidR="00001FCA" w:rsidRPr="00503719">
        <w:rPr>
          <w:rFonts w:ascii="Times New Roman" w:hAnsi="Times New Roman"/>
          <w:szCs w:val="24"/>
        </w:rPr>
        <w:t>bordereau des prix unitaires</w:t>
      </w:r>
      <w:r w:rsidRPr="00503719">
        <w:rPr>
          <w:rFonts w:ascii="Times New Roman" w:hAnsi="Times New Roman"/>
          <w:szCs w:val="24"/>
        </w:rPr>
        <w:t>) annexé au présent acte d’engagement aux quantités commandées et acceptées.</w:t>
      </w:r>
      <w:r w:rsidR="00AC0942" w:rsidRPr="00503719">
        <w:rPr>
          <w:rFonts w:ascii="Arial" w:hAnsi="Arial" w:cs="Arial"/>
          <w:sz w:val="20"/>
          <w:lang w:eastAsia="zh-CN"/>
        </w:rPr>
        <w:t xml:space="preserve"> </w:t>
      </w:r>
    </w:p>
    <w:p w14:paraId="7DF0C83A" w14:textId="77777777"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193E58C0" w14:textId="77777777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5788DE45" w14:textId="053077D0" w:rsidR="00242CEB" w:rsidRDefault="00242CEB" w:rsidP="00242CEB">
      <w:pPr>
        <w:pStyle w:val="Texte"/>
        <w:ind w:firstLine="0"/>
      </w:pPr>
      <w:r>
        <w:t>L’accord-cadre</w:t>
      </w:r>
      <w:r w:rsidRPr="00D34A67">
        <w:t xml:space="preserve"> </w:t>
      </w:r>
      <w:r>
        <w:t xml:space="preserve">a une durée de 24 mois </w:t>
      </w:r>
      <w:r w:rsidR="00D625E1">
        <w:t>à compter du 1</w:t>
      </w:r>
      <w:r w:rsidR="00D625E1" w:rsidRPr="00345BD5">
        <w:rPr>
          <w:vertAlign w:val="superscript"/>
        </w:rPr>
        <w:t>er</w:t>
      </w:r>
      <w:r w:rsidR="00D625E1">
        <w:t xml:space="preserve"> octobre 2025 ou de sa date de notification si celle-ci est postérieure. </w:t>
      </w:r>
      <w:r w:rsidR="00345BD5">
        <w:t>Il est reconductible expressément une fois pour la même durée. Sa durée totale maximum est de 48 mois.</w:t>
      </w:r>
    </w:p>
    <w:p w14:paraId="5D196C8B" w14:textId="0BFF8EA5" w:rsidR="00D625E1" w:rsidRDefault="00D625E1" w:rsidP="00242CEB">
      <w:pPr>
        <w:pStyle w:val="Texte"/>
        <w:ind w:firstLine="0"/>
      </w:pPr>
      <w:r>
        <w:t>Il débute par une période de recouvrement avec le titulaire sortant courant à compter du 1</w:t>
      </w:r>
      <w:r w:rsidRPr="00345BD5">
        <w:rPr>
          <w:vertAlign w:val="superscript"/>
        </w:rPr>
        <w:t>er</w:t>
      </w:r>
      <w:r>
        <w:t xml:space="preserve"> octobre 2025 ou de la date de notification de l’accord-cadre, si celle-ci est postérieure, jusqu’au 31 octobre 2025 inclus. Les prestations d’exploitation commencent à compter du 1</w:t>
      </w:r>
      <w:r w:rsidRPr="00345BD5">
        <w:rPr>
          <w:vertAlign w:val="superscript"/>
        </w:rPr>
        <w:t>er</w:t>
      </w:r>
      <w:r>
        <w:t xml:space="preserve"> novembre 2025. </w:t>
      </w:r>
    </w:p>
    <w:p w14:paraId="24FE6D9A" w14:textId="77777777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4FBF788C" w14:textId="77777777"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7F807742" w14:textId="432749A5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 en faisant porter le montant de celles-ci au crédit :</w:t>
      </w:r>
    </w:p>
    <w:p w14:paraId="7E6C2E76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73F5F14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14:paraId="752F3FA1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A8FAA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5DA39EC5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690ED2D1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6D332B0C" w14:textId="77777777" w:rsidR="005251D5" w:rsidRPr="00DC2D6C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5F07602C" w14:textId="77777777"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390158B8" w14:textId="77777777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 xml:space="preserve">2 au présent acte d’engagement </w:t>
      </w:r>
      <w:r w:rsidRPr="003322F8">
        <w:rPr>
          <w:sz w:val="24"/>
          <w:szCs w:val="24"/>
        </w:rPr>
        <w:lastRenderedPageBreak/>
        <w:t>indique ci-après le montant et la répartition détaillée des prestations que chacun des membres du groupement s’engage à exécuter.</w:t>
      </w:r>
    </w:p>
    <w:p w14:paraId="03B5516E" w14:textId="4077E33B" w:rsidR="00503719" w:rsidRDefault="0050371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5255141E" w14:textId="77777777"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5E01A07B" w14:textId="77777777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7F767F5F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00166E9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50D5B4D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8663EF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BB49D6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2B06EFC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42A6995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2A21585D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5C47BC74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71591B8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2184290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62765BB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076B5D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52BAD9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7AF2636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4559D3D6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22209A0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7C0C2FF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1905980A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6A6849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D3936E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56FAF4AF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489B816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4CEE8A31" w14:textId="690C094F" w:rsidR="005251D5" w:rsidRPr="00242CEB" w:rsidRDefault="005E6120" w:rsidP="00242CEB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7638525D" w14:textId="77777777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69BCAE72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067D4494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0EBC8A3B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720FB034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EE7B2A0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79BC8827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0C02CD0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7841016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206A04BF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E44C478" w14:textId="77777777"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4F31E218" w14:textId="77777777"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47BB9CE4" w14:textId="77777777"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037EBF6F" w14:textId="77777777"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415C0">
        <w:rPr>
          <w:sz w:val="24"/>
          <w:szCs w:val="24"/>
        </w:rPr>
      </w:r>
      <w:r w:rsidR="001415C0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3082A851" w14:textId="77777777"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F7FFE99" w14:textId="77777777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C56FEE3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007D1300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14:paraId="594E93E1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1415C0">
        <w:rPr>
          <w:rFonts w:eastAsia="SimSun"/>
        </w:rPr>
      </w:r>
      <w:r w:rsidR="001415C0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368C1760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1415C0">
        <w:rPr>
          <w:rFonts w:eastAsia="SimSun"/>
        </w:rPr>
      </w:r>
      <w:r w:rsidR="001415C0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37698DC0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676FCA5A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14:paraId="46B2C319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415C0">
        <w:rPr>
          <w:rFonts w:ascii="Times New Roman" w:eastAsia="SimSun" w:hAnsi="Times New Roman"/>
          <w:szCs w:val="24"/>
        </w:rPr>
      </w:r>
      <w:r w:rsidR="001415C0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415C0">
        <w:rPr>
          <w:rFonts w:ascii="Times New Roman" w:eastAsia="SimSun" w:hAnsi="Times New Roman"/>
          <w:szCs w:val="24"/>
        </w:rPr>
      </w:r>
      <w:r w:rsidR="001415C0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52F37F35" w14:textId="77777777"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6263E806" w14:textId="77777777"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14:paraId="2DC90ADE" w14:textId="77777777"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14B2B494" w14:textId="74F2EC35"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</w:t>
      </w:r>
      <w:r w:rsidR="00353117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 xml:space="preserve">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353117">
        <w:rPr>
          <w:sz w:val="24"/>
          <w:szCs w:val="24"/>
        </w:rPr>
        <w:t>1</w:t>
      </w:r>
      <w:r w:rsidR="00353117" w:rsidRPr="00C753C1">
        <w:rPr>
          <w:sz w:val="24"/>
          <w:szCs w:val="24"/>
        </w:rPr>
        <w:t xml:space="preserve"> </w:t>
      </w:r>
      <w:r w:rsidR="00DC78F6" w:rsidRPr="00C753C1">
        <w:rPr>
          <w:sz w:val="24"/>
          <w:szCs w:val="24"/>
        </w:rPr>
        <w:t>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listées à l’article 6.1 du CCAP sur la « Sous-traitance ».</w:t>
      </w:r>
    </w:p>
    <w:p w14:paraId="26C641A6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14:paraId="1ED13368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5AADD5CD" w14:textId="5DEEEB2F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notification </w:t>
      </w:r>
      <w:r w:rsidR="00187CCF" w:rsidRPr="00503719">
        <w:rPr>
          <w:sz w:val="24"/>
          <w:szCs w:val="24"/>
        </w:rPr>
        <w:t>d</w:t>
      </w:r>
      <w:r w:rsidRPr="00503719">
        <w:rPr>
          <w:sz w:val="24"/>
          <w:szCs w:val="24"/>
        </w:rPr>
        <w:t xml:space="preserve">e l’accord-cadre emporte </w:t>
      </w:r>
      <w:r w:rsidRPr="00C753C1">
        <w:rPr>
          <w:sz w:val="24"/>
          <w:szCs w:val="24"/>
        </w:rPr>
        <w:t>acceptation du sous-traitant et agrément de ses conditions de paiement.</w:t>
      </w:r>
      <w:r w:rsidR="00F11718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59EFFC14" w14:textId="14D2B878" w:rsidR="00871ECA" w:rsidRPr="003D1431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>7</w:t>
      </w:r>
      <w:r w:rsidR="00871ECA" w:rsidRPr="003D1431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="00871ECA" w:rsidRPr="00503719">
        <w:rPr>
          <w:rFonts w:ascii="Times New Roman" w:hAnsi="Times New Roman"/>
          <w:b/>
          <w:szCs w:val="24"/>
        </w:rPr>
        <w:t>d</w:t>
      </w:r>
      <w:r w:rsidRPr="00503719">
        <w:rPr>
          <w:rFonts w:ascii="Times New Roman" w:hAnsi="Times New Roman"/>
          <w:b/>
          <w:szCs w:val="24"/>
        </w:rPr>
        <w:t>u d</w:t>
      </w:r>
      <w:r w:rsidR="00871ECA" w:rsidRPr="00503719">
        <w:rPr>
          <w:rFonts w:ascii="Times New Roman" w:hAnsi="Times New Roman"/>
          <w:b/>
          <w:szCs w:val="24"/>
        </w:rPr>
        <w:t>e l’accord-cadre</w:t>
      </w:r>
    </w:p>
    <w:p w14:paraId="66A6669A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remettra un acte spécial et les documents 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 xml:space="preserve">.1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18BB0BE6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5AC423E3" w14:textId="77777777"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31A1912F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1E4B8A20" w14:textId="77777777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52FE9D21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5C835015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0CDEDAF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11617C73" w14:textId="77777777" w:rsidTr="00555DEF">
        <w:tc>
          <w:tcPr>
            <w:tcW w:w="9847" w:type="dxa"/>
            <w:vAlign w:val="center"/>
          </w:tcPr>
          <w:p w14:paraId="34A416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15FAB45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1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2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2"/>
          </w:p>
          <w:p w14:paraId="4DE6580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3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bookmarkEnd w:id="21"/>
          <w:p w14:paraId="18CC1B9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94B9D9D" w14:textId="77777777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="00133A29">
              <w:rPr>
                <w:rFonts w:ascii="Times New Roman" w:hAnsi="Times New Roman"/>
                <w:szCs w:val="24"/>
              </w:rPr>
              <w:t xml:space="preserve"> </w:t>
            </w:r>
            <w:r w:rsidR="00133A29" w:rsidRPr="00133A29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14EA727E" w14:textId="77777777" w:rsidR="00133A29" w:rsidRDefault="007D1694" w:rsidP="00133A29">
            <w:pPr>
              <w:rPr>
                <w:i/>
                <w:szCs w:val="24"/>
              </w:rPr>
            </w:pPr>
            <w:r w:rsidRPr="007D1694">
              <w:rPr>
                <w:i/>
                <w:szCs w:val="24"/>
              </w:rPr>
              <w:t>Nota : la signature du présent acte d’engagement emporte signature de ses annexes</w:t>
            </w:r>
          </w:p>
          <w:p w14:paraId="0137192E" w14:textId="77777777" w:rsidR="00133A29" w:rsidRPr="00133A29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133A29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39CD9F2D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2060544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A8EA97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E0853D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84FA2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87D99F5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5884C8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EBDE6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C02B0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640617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EE7367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2079B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E98A0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09613476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63F000F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7BF535B6" w14:textId="77777777" w:rsidTr="00555DEF">
        <w:tc>
          <w:tcPr>
            <w:tcW w:w="9847" w:type="dxa"/>
            <w:vAlign w:val="center"/>
          </w:tcPr>
          <w:p w14:paraId="71263F99" w14:textId="77777777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6362BB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5DB785C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6495291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9556D5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6D502EE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23D8F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464F9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E6957D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5B74BF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19AB2A9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6C4A6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13E1E24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717433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27AD8B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DD7E938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F1B114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C72245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E9C247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FCEE40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F0DB56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091A8CB8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5A951D39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14:paraId="258EFE42" w14:textId="77777777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79BCE8B0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5F37A969" w14:textId="77777777"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14:paraId="756B1C8C" w14:textId="77777777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29332D48" w14:textId="77777777"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14:paraId="2B5CF7E7" w14:textId="09E0A853" w:rsidR="004A4694" w:rsidRPr="00503719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503719">
        <w:rPr>
          <w:b/>
          <w:sz w:val="24"/>
          <w:szCs w:val="24"/>
        </w:rPr>
        <w:t>ANNEXE </w:t>
      </w:r>
      <w:r w:rsidR="00F07717" w:rsidRPr="00503719">
        <w:rPr>
          <w:b/>
          <w:sz w:val="24"/>
          <w:szCs w:val="24"/>
        </w:rPr>
        <w:t>3</w:t>
      </w:r>
      <w:r w:rsidR="0019470C" w:rsidRPr="00503719">
        <w:rPr>
          <w:b/>
          <w:sz w:val="24"/>
          <w:szCs w:val="24"/>
        </w:rPr>
        <w:t> </w:t>
      </w:r>
      <w:r w:rsidR="0019470C" w:rsidRPr="00503719">
        <w:rPr>
          <w:sz w:val="24"/>
          <w:szCs w:val="24"/>
        </w:rPr>
        <w:t>:</w:t>
      </w:r>
      <w:r w:rsidR="003322F8" w:rsidRPr="00503719">
        <w:rPr>
          <w:b/>
          <w:sz w:val="24"/>
          <w:szCs w:val="24"/>
        </w:rPr>
        <w:tab/>
      </w:r>
      <w:r w:rsidR="001B1C0E" w:rsidRPr="00503719">
        <w:rPr>
          <w:sz w:val="24"/>
          <w:szCs w:val="24"/>
        </w:rPr>
        <w:t>BORDEREAU DE</w:t>
      </w:r>
      <w:r w:rsidR="007A1153" w:rsidRPr="00503719">
        <w:rPr>
          <w:sz w:val="24"/>
          <w:szCs w:val="24"/>
        </w:rPr>
        <w:t>S</w:t>
      </w:r>
      <w:r w:rsidR="001B1C0E" w:rsidRPr="00503719">
        <w:rPr>
          <w:sz w:val="24"/>
          <w:szCs w:val="24"/>
        </w:rPr>
        <w:t xml:space="preserve"> PRIX </w:t>
      </w:r>
      <w:r w:rsidR="00412138" w:rsidRPr="00503719">
        <w:rPr>
          <w:sz w:val="24"/>
          <w:szCs w:val="24"/>
        </w:rPr>
        <w:t>UNITAIRES</w:t>
      </w:r>
    </w:p>
    <w:p w14:paraId="7B2C5385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6E8D16CA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35B03ECA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4565AB84" w14:textId="77777777" w:rsidR="00F70DFB" w:rsidRPr="00777280" w:rsidRDefault="00F70DFB" w:rsidP="00B35D28">
      <w:pPr>
        <w:jc w:val="both"/>
      </w:pPr>
    </w:p>
    <w:p w14:paraId="6871C283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6F401A71" w14:textId="77777777"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14:paraId="09434EC0" w14:textId="77777777"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(1)</w:t>
      </w:r>
    </w:p>
    <w:p w14:paraId="7630CC3A" w14:textId="77777777" w:rsidR="00DC78F6" w:rsidRDefault="00DC78F6" w:rsidP="00F70DFB">
      <w:pPr>
        <w:jc w:val="center"/>
        <w:rPr>
          <w:sz w:val="22"/>
          <w:szCs w:val="22"/>
        </w:rPr>
      </w:pPr>
    </w:p>
    <w:p w14:paraId="4917BAEA" w14:textId="77777777" w:rsidR="00DC78F6" w:rsidRDefault="00DC78F6" w:rsidP="00F70DFB">
      <w:pPr>
        <w:jc w:val="center"/>
        <w:rPr>
          <w:sz w:val="22"/>
          <w:szCs w:val="22"/>
        </w:rPr>
      </w:pPr>
    </w:p>
    <w:p w14:paraId="2E6A87F0" w14:textId="77777777" w:rsidR="00DC78F6" w:rsidRDefault="00DC78F6" w:rsidP="00F70DFB">
      <w:pPr>
        <w:jc w:val="center"/>
        <w:rPr>
          <w:sz w:val="22"/>
          <w:szCs w:val="22"/>
        </w:rPr>
      </w:pPr>
    </w:p>
    <w:p w14:paraId="47EDCF5D" w14:textId="77777777"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14:paraId="09390013" w14:textId="77777777"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14:paraId="6AC491D8" w14:textId="77777777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4" w:name="_Toc35689069"/>
      <w:bookmarkStart w:id="25" w:name="_Toc35935096"/>
      <w:bookmarkStart w:id="26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4"/>
    <w:bookmarkEnd w:id="25"/>
    <w:bookmarkEnd w:id="26"/>
    <w:p w14:paraId="121C0D79" w14:textId="77777777"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593D9420" w14:textId="77777777"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2A68802B" w14:textId="77777777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1C047D15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0609C4B8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CC8B2E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4305D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032A8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4642CD2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873AA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2F1A38D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05E78840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733F5FB3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47446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17C5F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23E1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E4DC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BE6B70E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1E62C144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9D022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B6871B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ED09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4442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D12F5DC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093A60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1147B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FA402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CFDB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E9A5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5D603AE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6B6EC9FE" w14:textId="77777777" w:rsidR="00DE1223" w:rsidRPr="00777280" w:rsidRDefault="00DE1223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144803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9C099D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AE98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3ED09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316C5EC8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E58129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3CDDF4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BFC92D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B3F4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6EDC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218E959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57CEBAF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446A67E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121B04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4BB6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66B4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2D57C36B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60D223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E73EF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7B4F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55D5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2A99B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658A20E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F0B3B8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2B5723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BAA385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FFBEE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0D8C5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714DDE88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535EF361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CABA055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5F32E3C0" w14:textId="77777777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3E5814CB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542273A1" w14:textId="77777777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3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48BAD70E" w14:textId="77777777" w:rsidR="00E54527" w:rsidRPr="00503719" w:rsidRDefault="00E54527" w:rsidP="00F118E4">
      <w:pPr>
        <w:spacing w:before="240" w:after="240"/>
        <w:jc w:val="center"/>
        <w:rPr>
          <w:b/>
          <w:sz w:val="22"/>
          <w:szCs w:val="22"/>
        </w:rPr>
      </w:pPr>
      <w:r w:rsidRPr="00503719">
        <w:rPr>
          <w:b/>
          <w:sz w:val="22"/>
          <w:szCs w:val="22"/>
        </w:rPr>
        <w:t>BORDEREAU DE</w:t>
      </w:r>
      <w:r w:rsidR="005F2C6F" w:rsidRPr="00503719">
        <w:rPr>
          <w:b/>
          <w:sz w:val="22"/>
          <w:szCs w:val="22"/>
        </w:rPr>
        <w:t>S</w:t>
      </w:r>
      <w:r w:rsidRPr="00503719">
        <w:rPr>
          <w:b/>
          <w:sz w:val="22"/>
          <w:szCs w:val="22"/>
        </w:rPr>
        <w:t xml:space="preserve"> PRIX </w:t>
      </w:r>
      <w:r w:rsidR="00412138" w:rsidRPr="00503719">
        <w:rPr>
          <w:b/>
          <w:sz w:val="22"/>
          <w:szCs w:val="22"/>
        </w:rPr>
        <w:t>UNITAIRES</w:t>
      </w:r>
    </w:p>
    <w:p w14:paraId="42D91FAF" w14:textId="1E8DAE17" w:rsidR="00B12958" w:rsidRPr="00503719" w:rsidRDefault="00E54527" w:rsidP="00ED5332">
      <w:pPr>
        <w:jc w:val="center"/>
        <w:rPr>
          <w:b/>
          <w:sz w:val="22"/>
          <w:szCs w:val="22"/>
        </w:rPr>
      </w:pPr>
      <w:r w:rsidRPr="00503719">
        <w:rPr>
          <w:b/>
          <w:sz w:val="22"/>
          <w:szCs w:val="22"/>
        </w:rPr>
        <w:t>(fichier EXCEL joint)</w:t>
      </w:r>
    </w:p>
    <w:p w14:paraId="1EA1501F" w14:textId="77777777" w:rsidR="00B13738" w:rsidRPr="00503719" w:rsidRDefault="00B13738" w:rsidP="00ED5332">
      <w:pPr>
        <w:jc w:val="center"/>
        <w:rPr>
          <w:b/>
          <w:sz w:val="22"/>
          <w:szCs w:val="22"/>
        </w:rPr>
      </w:pPr>
    </w:p>
    <w:p w14:paraId="46517238" w14:textId="77777777" w:rsidR="00B13738" w:rsidRPr="003D1431" w:rsidRDefault="00B13738" w:rsidP="00ED5332">
      <w:pPr>
        <w:jc w:val="center"/>
        <w:rPr>
          <w:color w:val="00B0F0"/>
        </w:rPr>
      </w:pPr>
    </w:p>
    <w:sectPr w:rsidR="00B13738" w:rsidRPr="003D1431" w:rsidSect="00FF5E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7267D" w14:textId="77777777" w:rsidR="00D625E1" w:rsidRDefault="00D625E1">
      <w:r>
        <w:separator/>
      </w:r>
    </w:p>
  </w:endnote>
  <w:endnote w:type="continuationSeparator" w:id="0">
    <w:p w14:paraId="12B503AD" w14:textId="77777777" w:rsidR="00D625E1" w:rsidRDefault="00D6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EFAD1" w14:textId="77777777" w:rsidR="00D625E1" w:rsidRDefault="00D625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B0456" w14:textId="3B727F61" w:rsidR="00D625E1" w:rsidRDefault="001415C0">
    <w:pPr>
      <w:pStyle w:val="Pieddepage"/>
    </w:pPr>
    <w:r>
      <w:fldChar w:fldCharType="begin"/>
    </w:r>
    <w:r>
      <w:instrText xml:space="preserve"> FILENAME \* MERGEFORMAT </w:instrText>
    </w:r>
    <w:r>
      <w:fldChar w:fldCharType="separate"/>
    </w:r>
    <w:r w:rsidR="00D625E1">
      <w:rPr>
        <w:noProof/>
      </w:rPr>
      <w:t>AE_25F033_Exploitation_installations_audio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9DF44" w14:textId="5A2F57E6" w:rsidR="00D625E1" w:rsidRDefault="001415C0">
    <w:pPr>
      <w:pStyle w:val="Pieddepage"/>
    </w:pPr>
    <w:r>
      <w:fldChar w:fldCharType="begin"/>
    </w:r>
    <w:r>
      <w:instrText xml:space="preserve"> FILENAME \* MERGEFORMAT </w:instrText>
    </w:r>
    <w:r>
      <w:fldChar w:fldCharType="separate"/>
    </w:r>
    <w:r w:rsidR="00D625E1">
      <w:rPr>
        <w:noProof/>
      </w:rPr>
      <w:t>AE_25F033_Exploitation_installations_audio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F3A66" w14:textId="77777777" w:rsidR="00D625E1" w:rsidRDefault="00D625E1">
      <w:r>
        <w:separator/>
      </w:r>
    </w:p>
  </w:footnote>
  <w:footnote w:type="continuationSeparator" w:id="0">
    <w:p w14:paraId="7528F766" w14:textId="77777777" w:rsidR="00D625E1" w:rsidRDefault="00D62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50BCA" w14:textId="77777777" w:rsidR="00D625E1" w:rsidRDefault="00D625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015F8" w14:textId="42CC58DD" w:rsidR="00D625E1" w:rsidRPr="008C6FCA" w:rsidRDefault="00D625E1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1415C0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1415C0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7DE7B03E" w14:textId="77777777" w:rsidR="00D625E1" w:rsidRDefault="00D625E1">
    <w:pPr>
      <w:pStyle w:val="En-tte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5208C" w14:textId="77777777" w:rsidR="00D625E1" w:rsidRDefault="00D625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2K8BSq/4fiHbPWIaiO/+byHwExfWSUfMsq21c9ozk0Dphq1aZlOdBuidQ4tA+QWeQCtE1dZhqJvcnYi9KM3hw==" w:salt="xy4UmD5sfiD0SBDKe8wRN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15C0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4531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42CEB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45BD5"/>
    <w:rsid w:val="00353117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3FE9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6CED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3719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6603B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3941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378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1FF1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25E1"/>
    <w:rsid w:val="00D641DF"/>
    <w:rsid w:val="00D71F58"/>
    <w:rsid w:val="00D73F02"/>
    <w:rsid w:val="00D76BBB"/>
    <w:rsid w:val="00D77F38"/>
    <w:rsid w:val="00D81C76"/>
    <w:rsid w:val="00D8497A"/>
    <w:rsid w:val="00D8644B"/>
    <w:rsid w:val="00D8738A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87AB8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253916D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83A2-7422-4313-A13A-813B4DA2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14</Pages>
  <Words>2458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Camille Pottier</cp:lastModifiedBy>
  <cp:revision>20</cp:revision>
  <cp:lastPrinted>2014-07-22T08:29:00Z</cp:lastPrinted>
  <dcterms:created xsi:type="dcterms:W3CDTF">2023-05-24T08:57:00Z</dcterms:created>
  <dcterms:modified xsi:type="dcterms:W3CDTF">2025-06-18T12:28:00Z</dcterms:modified>
</cp:coreProperties>
</file>