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FC2E5" w14:textId="77777777" w:rsidR="003062D9" w:rsidRPr="003062D9" w:rsidRDefault="003062D9" w:rsidP="00E20F26">
      <w:pPr>
        <w:autoSpaceDE w:val="0"/>
        <w:autoSpaceDN w:val="0"/>
        <w:adjustRightInd w:val="0"/>
        <w:spacing w:line="240" w:lineRule="auto"/>
        <w:ind w:left="142"/>
        <w:jc w:val="center"/>
        <w:rPr>
          <w:rFonts w:asciiTheme="minorHAnsi" w:eastAsia="TimesNewRomanPSMT" w:hAnsiTheme="minorHAnsi" w:cstheme="minorHAnsi"/>
          <w:sz w:val="28"/>
          <w:szCs w:val="22"/>
        </w:rPr>
      </w:pPr>
    </w:p>
    <w:p w14:paraId="1F85DDFD" w14:textId="77777777" w:rsidR="003062D9" w:rsidRPr="003062D9" w:rsidRDefault="003062D9" w:rsidP="00E20F26">
      <w:pPr>
        <w:autoSpaceDE w:val="0"/>
        <w:autoSpaceDN w:val="0"/>
        <w:adjustRightInd w:val="0"/>
        <w:spacing w:line="240" w:lineRule="auto"/>
        <w:ind w:left="142"/>
        <w:jc w:val="center"/>
        <w:rPr>
          <w:rFonts w:asciiTheme="minorHAnsi" w:eastAsia="TimesNewRomanPSMT" w:hAnsiTheme="minorHAnsi" w:cstheme="minorHAnsi"/>
          <w:sz w:val="28"/>
          <w:szCs w:val="22"/>
        </w:rPr>
      </w:pPr>
    </w:p>
    <w:p w14:paraId="38947A40" w14:textId="6759B3D2" w:rsidR="00E20F26" w:rsidRPr="003062D9" w:rsidRDefault="00E20F26" w:rsidP="003062D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r w:rsidRPr="003062D9">
        <w:rPr>
          <w:rFonts w:asciiTheme="minorHAnsi" w:hAnsiTheme="minorHAnsi"/>
          <w:b/>
          <w:sz w:val="32"/>
        </w:rPr>
        <w:t>Garantie de soumission – garantie bancaire</w:t>
      </w:r>
    </w:p>
    <w:p w14:paraId="3322C0D8" w14:textId="77777777" w:rsidR="00E20F26" w:rsidRPr="003062D9" w:rsidRDefault="00E20F26" w:rsidP="00E20F26">
      <w:pPr>
        <w:autoSpaceDE w:val="0"/>
        <w:autoSpaceDN w:val="0"/>
        <w:adjustRightInd w:val="0"/>
        <w:spacing w:line="240" w:lineRule="auto"/>
        <w:ind w:left="142"/>
        <w:rPr>
          <w:rFonts w:asciiTheme="minorHAnsi" w:eastAsia="TimesNewRomanPSMT" w:hAnsiTheme="minorHAnsi" w:cstheme="minorHAnsi"/>
          <w:sz w:val="22"/>
          <w:szCs w:val="22"/>
        </w:rPr>
      </w:pPr>
    </w:p>
    <w:p w14:paraId="574CDEE8" w14:textId="77777777" w:rsidR="00E20F26" w:rsidRPr="003062D9" w:rsidRDefault="00E20F26" w:rsidP="00E20F26">
      <w:pPr>
        <w:autoSpaceDE w:val="0"/>
        <w:autoSpaceDN w:val="0"/>
        <w:adjustRightInd w:val="0"/>
        <w:spacing w:line="240" w:lineRule="auto"/>
        <w:ind w:left="142"/>
        <w:rPr>
          <w:rFonts w:asciiTheme="minorHAnsi" w:eastAsia="TimesNewRomanPSMT" w:hAnsiTheme="minorHAnsi" w:cstheme="minorHAnsi"/>
          <w:sz w:val="22"/>
          <w:szCs w:val="22"/>
        </w:rPr>
      </w:pPr>
    </w:p>
    <w:p w14:paraId="3B104C37" w14:textId="77777777" w:rsidR="00E20F26" w:rsidRPr="003062D9" w:rsidRDefault="00E20F26" w:rsidP="00E20F26">
      <w:pPr>
        <w:autoSpaceDE w:val="0"/>
        <w:autoSpaceDN w:val="0"/>
        <w:adjustRightInd w:val="0"/>
        <w:spacing w:line="240" w:lineRule="auto"/>
        <w:ind w:left="142"/>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 xml:space="preserve">AAO No : ___________________________ </w:t>
      </w:r>
      <w:r w:rsidRPr="003062D9">
        <w:rPr>
          <w:rFonts w:asciiTheme="minorHAnsi" w:eastAsia="TimesNewRomanPSMT" w:hAnsiTheme="minorHAnsi" w:cstheme="minorHAnsi"/>
          <w:i/>
          <w:iCs/>
          <w:sz w:val="22"/>
          <w:szCs w:val="22"/>
        </w:rPr>
        <w:t>[</w:t>
      </w:r>
      <w:r w:rsidRPr="003062D9">
        <w:rPr>
          <w:rFonts w:asciiTheme="minorHAnsi" w:eastAsia="TimesNewRomanPSMT" w:hAnsiTheme="minorHAnsi" w:cstheme="minorHAnsi"/>
          <w:i/>
          <w:iCs/>
          <w:sz w:val="22"/>
          <w:szCs w:val="22"/>
          <w:highlight w:val="lightGray"/>
        </w:rPr>
        <w:t>Insérer le numéro de l’Avis d’Appel d’Offres</w:t>
      </w:r>
      <w:r w:rsidRPr="003062D9">
        <w:rPr>
          <w:rFonts w:asciiTheme="minorHAnsi" w:eastAsia="TimesNewRomanPSMT" w:hAnsiTheme="minorHAnsi" w:cstheme="minorHAnsi"/>
          <w:i/>
          <w:iCs/>
          <w:sz w:val="22"/>
          <w:szCs w:val="22"/>
        </w:rPr>
        <w:t>]</w:t>
      </w:r>
      <w:r w:rsidRPr="003062D9">
        <w:rPr>
          <w:rFonts w:asciiTheme="minorHAnsi" w:eastAsia="TimesNewRomanPSMT" w:hAnsiTheme="minorHAnsi" w:cstheme="minorHAnsi"/>
          <w:sz w:val="22"/>
          <w:szCs w:val="22"/>
        </w:rPr>
        <w:t>.</w:t>
      </w:r>
    </w:p>
    <w:p w14:paraId="7B489CF7" w14:textId="77777777" w:rsidR="00E20F26" w:rsidRPr="003062D9" w:rsidRDefault="00E20F26" w:rsidP="00E20F26">
      <w:pPr>
        <w:autoSpaceDE w:val="0"/>
        <w:autoSpaceDN w:val="0"/>
        <w:adjustRightInd w:val="0"/>
        <w:spacing w:line="240" w:lineRule="auto"/>
        <w:ind w:left="142"/>
        <w:rPr>
          <w:rFonts w:asciiTheme="minorHAnsi" w:eastAsia="TimesNewRomanPSMT" w:hAnsiTheme="minorHAnsi" w:cstheme="minorHAnsi"/>
          <w:i/>
          <w:iCs/>
          <w:sz w:val="22"/>
          <w:szCs w:val="22"/>
        </w:rPr>
      </w:pPr>
      <w:r w:rsidRPr="003062D9">
        <w:rPr>
          <w:rFonts w:asciiTheme="minorHAnsi" w:eastAsia="TimesNewRomanPSMT" w:hAnsiTheme="minorHAnsi" w:cstheme="minorHAnsi"/>
          <w:sz w:val="22"/>
          <w:szCs w:val="22"/>
        </w:rPr>
        <w:t xml:space="preserve">Garant : _____________________________ </w:t>
      </w:r>
      <w:r w:rsidRPr="003062D9">
        <w:rPr>
          <w:rFonts w:asciiTheme="minorHAnsi" w:eastAsia="TimesNewRomanPSMT" w:hAnsiTheme="minorHAnsi" w:cstheme="minorHAnsi"/>
          <w:i/>
          <w:iCs/>
          <w:sz w:val="22"/>
          <w:szCs w:val="22"/>
        </w:rPr>
        <w:t>[</w:t>
      </w:r>
      <w:r w:rsidRPr="003062D9">
        <w:rPr>
          <w:rFonts w:asciiTheme="minorHAnsi" w:eastAsia="TimesNewRomanPSMT" w:hAnsiTheme="minorHAnsi" w:cstheme="minorHAnsi"/>
          <w:i/>
          <w:iCs/>
          <w:sz w:val="22"/>
          <w:szCs w:val="22"/>
          <w:highlight w:val="lightGray"/>
        </w:rPr>
        <w:t>Nom et adresse de l’Agence émettrice et code SWIFT</w:t>
      </w:r>
      <w:r w:rsidRPr="003062D9">
        <w:rPr>
          <w:rFonts w:asciiTheme="minorHAnsi" w:eastAsia="TimesNewRomanPSMT" w:hAnsiTheme="minorHAnsi" w:cstheme="minorHAnsi"/>
          <w:i/>
          <w:iCs/>
          <w:sz w:val="22"/>
          <w:szCs w:val="22"/>
        </w:rPr>
        <w:t>]</w:t>
      </w:r>
    </w:p>
    <w:p w14:paraId="2BBA9868" w14:textId="77777777" w:rsidR="00E20F26" w:rsidRPr="003062D9" w:rsidRDefault="00E20F26" w:rsidP="00E20F26">
      <w:pPr>
        <w:autoSpaceDE w:val="0"/>
        <w:autoSpaceDN w:val="0"/>
        <w:adjustRightInd w:val="0"/>
        <w:spacing w:line="240" w:lineRule="auto"/>
        <w:ind w:left="142"/>
        <w:rPr>
          <w:rFonts w:asciiTheme="minorHAnsi" w:eastAsia="TimesNewRomanPSMT" w:hAnsiTheme="minorHAnsi" w:cstheme="minorHAnsi"/>
          <w:i/>
          <w:iCs/>
          <w:sz w:val="22"/>
          <w:szCs w:val="22"/>
        </w:rPr>
      </w:pPr>
      <w:r w:rsidRPr="003062D9">
        <w:rPr>
          <w:rFonts w:asciiTheme="minorHAnsi" w:eastAsia="TimesNewRomanPSMT" w:hAnsiTheme="minorHAnsi" w:cstheme="minorHAnsi"/>
          <w:sz w:val="22"/>
          <w:szCs w:val="22"/>
        </w:rPr>
        <w:t>Bénéficiaire : Expertise France, 40 boulevard de Port Royal, 75005 Paris</w:t>
      </w:r>
    </w:p>
    <w:p w14:paraId="30759E2E" w14:textId="77777777" w:rsidR="00E20F26" w:rsidRPr="003062D9" w:rsidRDefault="00E20F26" w:rsidP="00E20F26">
      <w:pPr>
        <w:autoSpaceDE w:val="0"/>
        <w:autoSpaceDN w:val="0"/>
        <w:adjustRightInd w:val="0"/>
        <w:spacing w:line="240" w:lineRule="auto"/>
        <w:ind w:left="142"/>
        <w:rPr>
          <w:rFonts w:asciiTheme="minorHAnsi" w:eastAsia="TimesNewRomanPSMT" w:hAnsiTheme="minorHAnsi" w:cstheme="minorHAnsi"/>
          <w:i/>
          <w:iCs/>
          <w:sz w:val="22"/>
          <w:szCs w:val="22"/>
        </w:rPr>
      </w:pPr>
      <w:r w:rsidRPr="003062D9">
        <w:rPr>
          <w:rFonts w:asciiTheme="minorHAnsi" w:eastAsia="TimesNewRomanPSMT" w:hAnsiTheme="minorHAnsi" w:cstheme="minorHAnsi"/>
          <w:sz w:val="22"/>
          <w:szCs w:val="22"/>
        </w:rPr>
        <w:t xml:space="preserve">Date : </w:t>
      </w:r>
      <w:r w:rsidRPr="003062D9">
        <w:rPr>
          <w:rFonts w:asciiTheme="minorHAnsi" w:eastAsia="TimesNewRomanPSMT" w:hAnsiTheme="minorHAnsi" w:cstheme="minorHAnsi"/>
          <w:i/>
          <w:iCs/>
          <w:sz w:val="22"/>
          <w:szCs w:val="22"/>
        </w:rPr>
        <w:t>_______________ [</w:t>
      </w:r>
      <w:r w:rsidRPr="003062D9">
        <w:rPr>
          <w:rFonts w:asciiTheme="minorHAnsi" w:eastAsia="TimesNewRomanPSMT" w:hAnsiTheme="minorHAnsi" w:cstheme="minorHAnsi"/>
          <w:i/>
          <w:iCs/>
          <w:sz w:val="22"/>
          <w:szCs w:val="22"/>
          <w:highlight w:val="lightGray"/>
        </w:rPr>
        <w:t>Insérer la date d’émission</w:t>
      </w:r>
      <w:r w:rsidRPr="003062D9">
        <w:rPr>
          <w:rFonts w:asciiTheme="minorHAnsi" w:eastAsia="TimesNewRomanPSMT" w:hAnsiTheme="minorHAnsi" w:cstheme="minorHAnsi"/>
          <w:i/>
          <w:iCs/>
          <w:sz w:val="22"/>
          <w:szCs w:val="22"/>
        </w:rPr>
        <w:t>]</w:t>
      </w:r>
    </w:p>
    <w:p w14:paraId="2B4220BB" w14:textId="77777777" w:rsidR="00E20F26" w:rsidRPr="003062D9" w:rsidRDefault="00E20F26" w:rsidP="00E20F26">
      <w:pPr>
        <w:autoSpaceDE w:val="0"/>
        <w:autoSpaceDN w:val="0"/>
        <w:adjustRightInd w:val="0"/>
        <w:spacing w:line="240" w:lineRule="auto"/>
        <w:ind w:left="142"/>
        <w:rPr>
          <w:rFonts w:asciiTheme="minorHAnsi" w:eastAsia="TimesNewRomanPSMT" w:hAnsiTheme="minorHAnsi" w:cstheme="minorHAnsi"/>
          <w:i/>
          <w:iCs/>
          <w:sz w:val="22"/>
          <w:szCs w:val="22"/>
        </w:rPr>
      </w:pPr>
      <w:r w:rsidRPr="003062D9">
        <w:rPr>
          <w:rFonts w:asciiTheme="minorHAnsi" w:eastAsia="TimesNewRomanPSMT" w:hAnsiTheme="minorHAnsi" w:cstheme="minorHAnsi"/>
          <w:sz w:val="22"/>
          <w:szCs w:val="22"/>
        </w:rPr>
        <w:t xml:space="preserve">Garantie de Soumission No. : __________ </w:t>
      </w:r>
      <w:r w:rsidRPr="003062D9">
        <w:rPr>
          <w:rFonts w:asciiTheme="minorHAnsi" w:eastAsia="TimesNewRomanPSMT" w:hAnsiTheme="minorHAnsi" w:cstheme="minorHAnsi"/>
          <w:i/>
          <w:iCs/>
          <w:sz w:val="22"/>
          <w:szCs w:val="22"/>
        </w:rPr>
        <w:t>[</w:t>
      </w:r>
      <w:r w:rsidRPr="003062D9">
        <w:rPr>
          <w:rFonts w:asciiTheme="minorHAnsi" w:eastAsia="TimesNewRomanPSMT" w:hAnsiTheme="minorHAnsi" w:cstheme="minorHAnsi"/>
          <w:i/>
          <w:iCs/>
          <w:sz w:val="22"/>
          <w:szCs w:val="22"/>
          <w:highlight w:val="lightGray"/>
        </w:rPr>
        <w:t>Insérer le numéro de référence de la garantie</w:t>
      </w:r>
      <w:r w:rsidRPr="003062D9">
        <w:rPr>
          <w:rFonts w:asciiTheme="minorHAnsi" w:eastAsia="TimesNewRomanPSMT" w:hAnsiTheme="minorHAnsi" w:cstheme="minorHAnsi"/>
          <w:i/>
          <w:iCs/>
          <w:sz w:val="22"/>
          <w:szCs w:val="22"/>
        </w:rPr>
        <w:t>]</w:t>
      </w:r>
    </w:p>
    <w:p w14:paraId="22EE6D7E" w14:textId="77777777" w:rsidR="00E20F26" w:rsidRPr="003062D9" w:rsidRDefault="00E20F26" w:rsidP="00E20F26">
      <w:pPr>
        <w:autoSpaceDE w:val="0"/>
        <w:autoSpaceDN w:val="0"/>
        <w:adjustRightInd w:val="0"/>
        <w:spacing w:line="240" w:lineRule="auto"/>
        <w:ind w:left="142"/>
        <w:rPr>
          <w:rFonts w:asciiTheme="minorHAnsi" w:eastAsia="TimesNewRomanPSMT" w:hAnsiTheme="minorHAnsi" w:cstheme="minorHAnsi"/>
          <w:sz w:val="22"/>
          <w:szCs w:val="22"/>
        </w:rPr>
      </w:pPr>
    </w:p>
    <w:p w14:paraId="2FEB4029"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i/>
          <w:iCs/>
          <w:sz w:val="22"/>
          <w:szCs w:val="22"/>
        </w:rPr>
      </w:pPr>
      <w:r w:rsidRPr="003062D9">
        <w:rPr>
          <w:rFonts w:asciiTheme="minorHAnsi" w:eastAsia="TimesNewRomanPSMT" w:hAnsiTheme="minorHAnsi" w:cstheme="minorHAnsi"/>
          <w:sz w:val="22"/>
          <w:szCs w:val="22"/>
        </w:rPr>
        <w:t>Nous avons été informés que ________</w:t>
      </w:r>
      <w:r w:rsidRPr="003062D9">
        <w:rPr>
          <w:rFonts w:asciiTheme="minorHAnsi" w:eastAsia="TimesNewRomanPSMT" w:hAnsiTheme="minorHAnsi" w:cstheme="minorHAnsi"/>
          <w:i/>
          <w:iCs/>
          <w:sz w:val="22"/>
          <w:szCs w:val="22"/>
        </w:rPr>
        <w:t xml:space="preserve"> [</w:t>
      </w:r>
      <w:r w:rsidRPr="003062D9">
        <w:rPr>
          <w:rFonts w:asciiTheme="minorHAnsi" w:eastAsia="TimesNewRomanPSMT" w:hAnsiTheme="minorHAnsi" w:cstheme="minorHAnsi"/>
          <w:i/>
          <w:iCs/>
          <w:sz w:val="22"/>
          <w:szCs w:val="22"/>
          <w:highlight w:val="lightGray"/>
        </w:rPr>
        <w:t>insérer le nom du soumissionnaire, et en cas de groupement, insérer le nom du groupement (légalement constitué ou en voie de constitution), ou les noms de ses membres</w:t>
      </w:r>
      <w:r w:rsidRPr="003062D9">
        <w:rPr>
          <w:rFonts w:asciiTheme="minorHAnsi" w:eastAsia="TimesNewRomanPSMT" w:hAnsiTheme="minorHAnsi" w:cstheme="minorHAnsi"/>
          <w:i/>
          <w:iCs/>
          <w:sz w:val="22"/>
          <w:szCs w:val="22"/>
        </w:rPr>
        <w:t xml:space="preserve">] </w:t>
      </w:r>
      <w:r w:rsidRPr="003062D9">
        <w:rPr>
          <w:rFonts w:asciiTheme="minorHAnsi" w:eastAsia="TimesNewRomanPSMT" w:hAnsiTheme="minorHAnsi" w:cstheme="minorHAnsi"/>
          <w:sz w:val="22"/>
          <w:szCs w:val="22"/>
        </w:rPr>
        <w:t>(ci-après dénommé « le Donneur d’ordre ») a soumis ou a l’intention de soumettre au Bénéficiaire une Offre (ci-après</w:t>
      </w:r>
      <w:r w:rsidRPr="003062D9">
        <w:rPr>
          <w:rFonts w:asciiTheme="minorHAnsi" w:eastAsia="TimesNewRomanPSMT" w:hAnsiTheme="minorHAnsi" w:cstheme="minorHAnsi"/>
          <w:i/>
          <w:iCs/>
          <w:sz w:val="22"/>
          <w:szCs w:val="22"/>
        </w:rPr>
        <w:t xml:space="preserve"> </w:t>
      </w:r>
      <w:r w:rsidRPr="003062D9">
        <w:rPr>
          <w:rFonts w:asciiTheme="minorHAnsi" w:eastAsia="TimesNewRomanPSMT" w:hAnsiTheme="minorHAnsi" w:cstheme="minorHAnsi"/>
          <w:sz w:val="22"/>
          <w:szCs w:val="22"/>
        </w:rPr>
        <w:t xml:space="preserve">dénommée « l’Offre ») pour l’exécution de __________________ </w:t>
      </w:r>
      <w:r w:rsidRPr="003062D9">
        <w:rPr>
          <w:rFonts w:asciiTheme="minorHAnsi" w:eastAsia="TimesNewRomanPSMT" w:hAnsiTheme="minorHAnsi" w:cstheme="minorHAnsi"/>
          <w:i/>
          <w:iCs/>
          <w:sz w:val="22"/>
          <w:szCs w:val="22"/>
        </w:rPr>
        <w:t>[</w:t>
      </w:r>
      <w:r w:rsidRPr="003062D9">
        <w:rPr>
          <w:rFonts w:asciiTheme="minorHAnsi" w:eastAsia="TimesNewRomanPSMT" w:hAnsiTheme="minorHAnsi" w:cstheme="minorHAnsi"/>
          <w:i/>
          <w:iCs/>
          <w:sz w:val="22"/>
          <w:szCs w:val="22"/>
          <w:highlight w:val="lightGray"/>
        </w:rPr>
        <w:t>insérer la description des travaux</w:t>
      </w:r>
      <w:r w:rsidRPr="003062D9">
        <w:rPr>
          <w:rFonts w:asciiTheme="minorHAnsi" w:eastAsia="TimesNewRomanPSMT" w:hAnsiTheme="minorHAnsi" w:cstheme="minorHAnsi"/>
          <w:i/>
          <w:iCs/>
          <w:sz w:val="22"/>
          <w:szCs w:val="22"/>
        </w:rPr>
        <w:t xml:space="preserve">] </w:t>
      </w:r>
      <w:r w:rsidRPr="003062D9">
        <w:rPr>
          <w:rFonts w:asciiTheme="minorHAnsi" w:eastAsia="TimesNewRomanPSMT" w:hAnsiTheme="minorHAnsi" w:cstheme="minorHAnsi"/>
          <w:sz w:val="22"/>
          <w:szCs w:val="22"/>
        </w:rPr>
        <w:t>et</w:t>
      </w:r>
      <w:r w:rsidRPr="003062D9">
        <w:rPr>
          <w:rFonts w:asciiTheme="minorHAnsi" w:eastAsia="TimesNewRomanPSMT" w:hAnsiTheme="minorHAnsi" w:cstheme="minorHAnsi"/>
          <w:i/>
          <w:iCs/>
          <w:sz w:val="22"/>
          <w:szCs w:val="22"/>
        </w:rPr>
        <w:t xml:space="preserve"> </w:t>
      </w:r>
      <w:r w:rsidRPr="003062D9">
        <w:rPr>
          <w:rFonts w:asciiTheme="minorHAnsi" w:eastAsia="TimesNewRomanPSMT" w:hAnsiTheme="minorHAnsi" w:cstheme="minorHAnsi"/>
          <w:sz w:val="22"/>
          <w:szCs w:val="22"/>
        </w:rPr>
        <w:t>a déposé sa soumission au titre de l’Appel d’Offres No. _________ .</w:t>
      </w:r>
    </w:p>
    <w:p w14:paraId="6F092003"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p>
    <w:p w14:paraId="4C1DF8FE"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Nous comprenons qu’en vertu des conditions du Bénéficiaire, les Offres doivent être accompagnées d’une garantie de Soumission.</w:t>
      </w:r>
    </w:p>
    <w:p w14:paraId="34E60350"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 xml:space="preserve">A la demande du Donneur d’ordre, nous prenons, en tant que Garant, l’engagement irrévocable de payer au Bénéficiaire toute somme dans la limite du Montant de la Garantie qui s’élève à _____________ </w:t>
      </w:r>
      <w:r w:rsidRPr="003062D9">
        <w:rPr>
          <w:rFonts w:asciiTheme="minorHAnsi" w:eastAsia="TimesNewRomanPSMT" w:hAnsiTheme="minorHAnsi" w:cstheme="minorHAnsi"/>
          <w:i/>
          <w:iCs/>
          <w:sz w:val="22"/>
          <w:szCs w:val="22"/>
        </w:rPr>
        <w:t>[</w:t>
      </w:r>
      <w:r w:rsidRPr="003062D9">
        <w:rPr>
          <w:rFonts w:asciiTheme="minorHAnsi" w:eastAsia="TimesNewRomanPSMT" w:hAnsiTheme="minorHAnsi" w:cstheme="minorHAnsi"/>
          <w:i/>
          <w:iCs/>
          <w:sz w:val="22"/>
          <w:szCs w:val="22"/>
          <w:highlight w:val="lightGray"/>
        </w:rPr>
        <w:t>insérer la</w:t>
      </w:r>
      <w:r w:rsidRPr="003062D9">
        <w:rPr>
          <w:rFonts w:asciiTheme="minorHAnsi" w:eastAsia="TimesNewRomanPSMT" w:hAnsiTheme="minorHAnsi" w:cstheme="minorHAnsi"/>
          <w:sz w:val="22"/>
          <w:szCs w:val="22"/>
          <w:highlight w:val="lightGray"/>
        </w:rPr>
        <w:t xml:space="preserve"> </w:t>
      </w:r>
      <w:r w:rsidRPr="003062D9">
        <w:rPr>
          <w:rFonts w:asciiTheme="minorHAnsi" w:eastAsia="TimesNewRomanPSMT" w:hAnsiTheme="minorHAnsi" w:cstheme="minorHAnsi"/>
          <w:i/>
          <w:iCs/>
          <w:sz w:val="22"/>
          <w:szCs w:val="22"/>
          <w:highlight w:val="lightGray"/>
        </w:rPr>
        <w:t>somme en chiffres</w:t>
      </w:r>
      <w:r w:rsidRPr="003062D9">
        <w:rPr>
          <w:rFonts w:asciiTheme="minorHAnsi" w:eastAsia="TimesNewRomanPSMT" w:hAnsiTheme="minorHAnsi" w:cstheme="minorHAnsi"/>
          <w:i/>
          <w:iCs/>
          <w:sz w:val="22"/>
          <w:szCs w:val="22"/>
        </w:rPr>
        <w:t xml:space="preserve">] </w:t>
      </w:r>
      <w:r w:rsidRPr="003062D9">
        <w:rPr>
          <w:rFonts w:asciiTheme="minorHAnsi" w:eastAsia="TimesNewRomanPSMT" w:hAnsiTheme="minorHAnsi" w:cstheme="minorHAnsi"/>
          <w:sz w:val="22"/>
          <w:szCs w:val="22"/>
        </w:rPr>
        <w:t xml:space="preserve">_____________ </w:t>
      </w:r>
      <w:r w:rsidRPr="003062D9">
        <w:rPr>
          <w:rFonts w:asciiTheme="minorHAnsi" w:eastAsia="TimesNewRomanPSMT" w:hAnsiTheme="minorHAnsi" w:cstheme="minorHAnsi"/>
          <w:i/>
          <w:iCs/>
          <w:sz w:val="22"/>
          <w:szCs w:val="22"/>
        </w:rPr>
        <w:t>[</w:t>
      </w:r>
      <w:r w:rsidRPr="003062D9">
        <w:rPr>
          <w:rFonts w:asciiTheme="minorHAnsi" w:eastAsia="TimesNewRomanPSMT" w:hAnsiTheme="minorHAnsi" w:cstheme="minorHAnsi"/>
          <w:i/>
          <w:iCs/>
          <w:sz w:val="22"/>
          <w:szCs w:val="22"/>
          <w:highlight w:val="lightGray"/>
        </w:rPr>
        <w:t>insérer la somme en lettres</w:t>
      </w:r>
      <w:r w:rsidRPr="003062D9">
        <w:rPr>
          <w:rFonts w:asciiTheme="minorHAnsi" w:eastAsia="TimesNewRomanPSMT" w:hAnsiTheme="minorHAnsi" w:cstheme="minorHAnsi"/>
          <w:i/>
          <w:iCs/>
          <w:sz w:val="22"/>
          <w:szCs w:val="22"/>
        </w:rPr>
        <w:t xml:space="preserve">] </w:t>
      </w:r>
      <w:r w:rsidRPr="003062D9">
        <w:rPr>
          <w:rFonts w:asciiTheme="minorHAnsi" w:eastAsia="TimesNewRomanPSMT" w:hAnsiTheme="minorHAnsi" w:cstheme="minorHAnsi"/>
          <w:sz w:val="22"/>
          <w:szCs w:val="22"/>
        </w:rPr>
        <w:t>à la réception de la première demande présentée par le Bénéficiaire ; votre demande en paiement doit comprendre, que ce soit dans la demande elle-même ou dans un document séparé signé accompagnant ou identifiant la demande, la déclaration que le Donneur d’ordre :</w:t>
      </w:r>
    </w:p>
    <w:p w14:paraId="7719E222"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(a) A retiré son Offre pendant la période de validité de l’Offre qu’il a spécifiée dans le Formulaire de</w:t>
      </w:r>
    </w:p>
    <w:p w14:paraId="37053CE5"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 xml:space="preserve">Soumission (« période de validité de l’Offre »), ou pendant toute prolongation de la période de validité de l’Offre qu’il aura effectuée ; </w:t>
      </w:r>
      <w:proofErr w:type="gramStart"/>
      <w:r w:rsidRPr="003062D9">
        <w:rPr>
          <w:rFonts w:asciiTheme="minorHAnsi" w:eastAsia="TimesNewRomanPSMT" w:hAnsiTheme="minorHAnsi" w:cstheme="minorHAnsi"/>
          <w:sz w:val="22"/>
          <w:szCs w:val="22"/>
        </w:rPr>
        <w:t>ou</w:t>
      </w:r>
      <w:proofErr w:type="gramEnd"/>
    </w:p>
    <w:p w14:paraId="5EFDF17C"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(b) S’étant vu notifier l’acceptation de son Offre par le Bénéficiaire pendant la période de validité de l’Offre ou toute prolongation qu’il y aura effectué : (i) ne signe pas le marché, s’il est tenu de le faire ; ou (ii) ne fournit pas la garantie de bonne exécution, ainsi qu’il est prévu dans le règlement de consultation.</w:t>
      </w:r>
    </w:p>
    <w:p w14:paraId="4F260926"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p>
    <w:p w14:paraId="0139CE40"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La présente garantie expire :</w:t>
      </w:r>
    </w:p>
    <w:p w14:paraId="21AA1FC1"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 xml:space="preserve">(a) Si le marché est attribué au Donneur d’ordre, lorsque nous recevrons une copie du marché signé par le Donneur d’ordre et de la garantie de bonne exécution du marché émise au nom du Bénéficiaire, selon les instructions du Donneur d’ordre ; </w:t>
      </w:r>
      <w:proofErr w:type="gramStart"/>
      <w:r w:rsidRPr="003062D9">
        <w:rPr>
          <w:rFonts w:asciiTheme="minorHAnsi" w:eastAsia="TimesNewRomanPSMT" w:hAnsiTheme="minorHAnsi" w:cstheme="minorHAnsi"/>
          <w:sz w:val="22"/>
          <w:szCs w:val="22"/>
        </w:rPr>
        <w:t>ou</w:t>
      </w:r>
      <w:proofErr w:type="gramEnd"/>
    </w:p>
    <w:p w14:paraId="1690F2ED" w14:textId="777B01DC"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 xml:space="preserve">(b) Si le marché n’est pas attribué au Donneur d’ordre, </w:t>
      </w:r>
      <w:r w:rsidR="003062D9">
        <w:rPr>
          <w:rFonts w:asciiTheme="minorHAnsi" w:eastAsia="TimesNewRomanPSMT" w:hAnsiTheme="minorHAnsi" w:cstheme="minorHAnsi"/>
          <w:sz w:val="22"/>
          <w:szCs w:val="22"/>
        </w:rPr>
        <w:t>à</w:t>
      </w:r>
      <w:r w:rsidRPr="003062D9">
        <w:rPr>
          <w:rFonts w:asciiTheme="minorHAnsi" w:eastAsia="TimesNewRomanPSMT" w:hAnsiTheme="minorHAnsi" w:cstheme="minorHAnsi"/>
          <w:sz w:val="22"/>
          <w:szCs w:val="22"/>
        </w:rPr>
        <w:t xml:space="preserve"> la première des dates suivantes : (i) la date à laquelle nous recevrons copie de la notification du Bénéficiaire au Donneur d’ordre du résultat de l’Appel d’Offres, </w:t>
      </w:r>
      <w:proofErr w:type="gramStart"/>
      <w:r w:rsidRPr="003062D9">
        <w:rPr>
          <w:rFonts w:asciiTheme="minorHAnsi" w:eastAsia="TimesNewRomanPSMT" w:hAnsiTheme="minorHAnsi" w:cstheme="minorHAnsi"/>
          <w:sz w:val="22"/>
          <w:szCs w:val="22"/>
        </w:rPr>
        <w:t>ou</w:t>
      </w:r>
      <w:proofErr w:type="gramEnd"/>
    </w:p>
    <w:p w14:paraId="51C43BD6"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(ii) vingt-huit (28) jours suivant l’expiration du délai de validité de l’Offre.</w:t>
      </w:r>
    </w:p>
    <w:p w14:paraId="703858BE"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Toute demande de paiement au titre de la présente garantie doit être reçue au plus tard à cette date et à l’adresse mentionnée ci-dessus.</w:t>
      </w:r>
    </w:p>
    <w:p w14:paraId="3CB16B02"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La présente garantie est régie par les Règles uniformes de la CCI relatives aux Garanties sur Demande</w:t>
      </w:r>
    </w:p>
    <w:p w14:paraId="7D62FA79"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r w:rsidRPr="003062D9">
        <w:rPr>
          <w:rFonts w:asciiTheme="minorHAnsi" w:eastAsia="TimesNewRomanPSMT" w:hAnsiTheme="minorHAnsi" w:cstheme="minorHAnsi"/>
          <w:sz w:val="22"/>
          <w:szCs w:val="22"/>
        </w:rPr>
        <w:t>(RUGD), Publication CCI no : 758.</w:t>
      </w:r>
    </w:p>
    <w:p w14:paraId="592FF07D" w14:textId="77777777" w:rsidR="00E20F26" w:rsidRPr="003062D9" w:rsidRDefault="00E20F26" w:rsidP="00E20F26">
      <w:pPr>
        <w:autoSpaceDE w:val="0"/>
        <w:autoSpaceDN w:val="0"/>
        <w:adjustRightInd w:val="0"/>
        <w:spacing w:line="240" w:lineRule="auto"/>
        <w:ind w:left="142"/>
        <w:jc w:val="both"/>
        <w:rPr>
          <w:rFonts w:asciiTheme="minorHAnsi" w:eastAsia="TimesNewRomanPSMT" w:hAnsiTheme="minorHAnsi" w:cstheme="minorHAnsi"/>
          <w:sz w:val="22"/>
          <w:szCs w:val="22"/>
        </w:rPr>
      </w:pPr>
    </w:p>
    <w:p w14:paraId="1F29C10E" w14:textId="77777777" w:rsidR="00E20F26" w:rsidRPr="003062D9" w:rsidRDefault="00E20F26" w:rsidP="00E20F26">
      <w:pPr>
        <w:rPr>
          <w:rFonts w:asciiTheme="minorHAnsi" w:hAnsiTheme="minorHAnsi" w:cstheme="minorHAnsi"/>
        </w:rPr>
      </w:pPr>
    </w:p>
    <w:p w14:paraId="1FE0012B" w14:textId="77777777" w:rsidR="00E20F26" w:rsidRPr="003062D9" w:rsidRDefault="00E20F26" w:rsidP="00E20F26">
      <w:pPr>
        <w:rPr>
          <w:rFonts w:asciiTheme="minorHAnsi" w:hAnsiTheme="minorHAnsi" w:cstheme="minorHAnsi"/>
          <w:b/>
          <w:caps/>
          <w:sz w:val="22"/>
        </w:rPr>
      </w:pPr>
      <w:r w:rsidRPr="003062D9">
        <w:rPr>
          <w:rFonts w:asciiTheme="minorHAnsi" w:hAnsiTheme="minorHAnsi" w:cstheme="minorHAnsi"/>
          <w:sz w:val="22"/>
        </w:rPr>
        <w:t>_____________________ Signature</w:t>
      </w:r>
    </w:p>
    <w:p w14:paraId="6F99823E" w14:textId="77777777" w:rsidR="00E20F26" w:rsidRPr="003062D9" w:rsidRDefault="00E20F26" w:rsidP="00E20F26">
      <w:pPr>
        <w:rPr>
          <w:rFonts w:asciiTheme="minorHAnsi" w:hAnsiTheme="minorHAnsi" w:cstheme="minorHAnsi"/>
          <w:sz w:val="22"/>
          <w:szCs w:val="22"/>
        </w:rPr>
      </w:pPr>
    </w:p>
    <w:p w14:paraId="73D5DA44" w14:textId="77777777" w:rsidR="00682FB3" w:rsidRPr="003062D9" w:rsidRDefault="00682FB3">
      <w:pPr>
        <w:rPr>
          <w:rFonts w:asciiTheme="minorHAnsi" w:hAnsiTheme="minorHAnsi" w:cstheme="minorHAnsi"/>
        </w:rPr>
      </w:pPr>
    </w:p>
    <w:sectPr w:rsidR="00682FB3" w:rsidRPr="003062D9" w:rsidSect="00E20F26">
      <w:headerReference w:type="default" r:id="rId6"/>
      <w:footerReference w:type="even" r:id="rId7"/>
      <w:footerReference w:type="default" r:id="rId8"/>
      <w:headerReference w:type="first" r:id="rId9"/>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23D5B" w14:textId="77777777" w:rsidR="00D174CA" w:rsidRDefault="00D174CA" w:rsidP="00E20F26">
      <w:pPr>
        <w:spacing w:line="240" w:lineRule="auto"/>
      </w:pPr>
      <w:r>
        <w:separator/>
      </w:r>
    </w:p>
  </w:endnote>
  <w:endnote w:type="continuationSeparator" w:id="0">
    <w:p w14:paraId="0D55C0E6" w14:textId="77777777" w:rsidR="00D174CA" w:rsidRDefault="00D174CA" w:rsidP="00E20F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TimesNewRomanPSMT">
    <w:altName w:val="MS Gothic"/>
    <w:panose1 w:val="020B0604020202020204"/>
    <w:charset w:val="80"/>
    <w:family w:val="auto"/>
    <w:notTrueType/>
    <w:pitch w:val="default"/>
    <w:sig w:usb0="00000003" w:usb1="08070000" w:usb2="00000010" w:usb3="00000000" w:csb0="00020001" w:csb1="00000000"/>
  </w:font>
  <w:font w:name="HelveticaNeueLT Std Lt">
    <w:altName w:val="Malgun Gothic"/>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B1DB" w14:textId="77777777" w:rsidR="003A18C9" w:rsidRDefault="003A18C9">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DC1AD" w14:textId="77777777" w:rsidR="003A18C9" w:rsidRPr="00EE0FDD" w:rsidRDefault="00000000"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5E2BBCA6" w14:textId="77777777" w:rsidR="003A18C9" w:rsidRPr="00585674" w:rsidRDefault="00000000" w:rsidP="00733646">
    <w:pPr>
      <w:pStyle w:val="Pieddepage"/>
      <w:tabs>
        <w:tab w:val="clear" w:pos="4536"/>
        <w:tab w:val="clear" w:pos="9072"/>
        <w:tab w:val="right" w:pos="9746"/>
      </w:tabs>
      <w:jc w:val="right"/>
      <w:rPr>
        <w:rFonts w:ascii="HelveticaNeueLT Std Lt" w:hAnsi="HelveticaNeueLT Std Lt"/>
        <w:sz w:val="18"/>
        <w:szCs w:val="22"/>
      </w:rPr>
    </w:pPr>
    <w:sdt>
      <w:sdtPr>
        <w:rPr>
          <w:rFonts w:ascii="HelveticaNeueLT Std Lt" w:hAnsi="HelveticaNeueLT Std Lt"/>
          <w:sz w:val="18"/>
          <w:szCs w:val="22"/>
        </w:rPr>
        <w:id w:val="-35817945"/>
        <w:docPartObj>
          <w:docPartGallery w:val="Page Numbers (Top of Page)"/>
          <w:docPartUnique/>
        </w:docPartObj>
      </w:sdtPr>
      <w:sdtContent>
        <w:r w:rsidRPr="00585674">
          <w:rPr>
            <w:rFonts w:ascii="HelveticaNeueLT Std Lt" w:hAnsi="HelveticaNeueLT Std Lt"/>
            <w:sz w:val="18"/>
            <w:szCs w:val="22"/>
          </w:rPr>
          <w:t>DAJ_M009_v04</w:t>
        </w:r>
        <w:r w:rsidRPr="00585674">
          <w:rPr>
            <w:rFonts w:ascii="HelveticaNeueLT Std Lt" w:hAnsi="HelveticaNeueLT Std Lt"/>
            <w:sz w:val="18"/>
            <w:szCs w:val="22"/>
          </w:rPr>
          <w:tab/>
          <w:t xml:space="preserve">Page </w:t>
        </w:r>
        <w:r w:rsidRPr="00585674">
          <w:rPr>
            <w:rFonts w:ascii="HelveticaNeueLT Std Lt" w:hAnsi="HelveticaNeueLT Std Lt"/>
            <w:b/>
            <w:bCs/>
            <w:sz w:val="18"/>
            <w:szCs w:val="22"/>
          </w:rPr>
          <w:fldChar w:fldCharType="begin"/>
        </w:r>
        <w:r w:rsidRPr="00585674">
          <w:rPr>
            <w:rFonts w:ascii="HelveticaNeueLT Std Lt" w:hAnsi="HelveticaNeueLT Std Lt"/>
            <w:b/>
            <w:bCs/>
            <w:sz w:val="18"/>
            <w:szCs w:val="22"/>
          </w:rPr>
          <w:instrText>PAGE</w:instrText>
        </w:r>
        <w:r w:rsidRPr="00585674">
          <w:rPr>
            <w:rFonts w:ascii="HelveticaNeueLT Std Lt" w:hAnsi="HelveticaNeueLT Std Lt"/>
            <w:b/>
            <w:bCs/>
            <w:sz w:val="18"/>
            <w:szCs w:val="22"/>
          </w:rPr>
          <w:fldChar w:fldCharType="separate"/>
        </w:r>
        <w:r>
          <w:rPr>
            <w:rFonts w:ascii="HelveticaNeueLT Std Lt" w:hAnsi="HelveticaNeueLT Std Lt"/>
            <w:b/>
            <w:bCs/>
            <w:noProof/>
            <w:sz w:val="18"/>
            <w:szCs w:val="22"/>
          </w:rPr>
          <w:t>29</w:t>
        </w:r>
        <w:r w:rsidRPr="00585674">
          <w:rPr>
            <w:rFonts w:ascii="HelveticaNeueLT Std Lt" w:hAnsi="HelveticaNeueLT Std Lt"/>
            <w:b/>
            <w:bCs/>
            <w:sz w:val="18"/>
            <w:szCs w:val="22"/>
          </w:rPr>
          <w:fldChar w:fldCharType="end"/>
        </w:r>
        <w:r w:rsidRPr="00585674">
          <w:rPr>
            <w:rFonts w:ascii="HelveticaNeueLT Std Lt" w:hAnsi="HelveticaNeueLT Std Lt"/>
            <w:sz w:val="18"/>
            <w:szCs w:val="22"/>
          </w:rPr>
          <w:t xml:space="preserve"> sur </w:t>
        </w:r>
        <w:r w:rsidRPr="00585674">
          <w:rPr>
            <w:rFonts w:ascii="HelveticaNeueLT Std Lt" w:hAnsi="HelveticaNeueLT Std Lt"/>
            <w:b/>
            <w:bCs/>
            <w:sz w:val="18"/>
            <w:szCs w:val="22"/>
          </w:rPr>
          <w:fldChar w:fldCharType="begin"/>
        </w:r>
        <w:r w:rsidRPr="00585674">
          <w:rPr>
            <w:rFonts w:ascii="HelveticaNeueLT Std Lt" w:hAnsi="HelveticaNeueLT Std Lt"/>
            <w:b/>
            <w:bCs/>
            <w:sz w:val="18"/>
            <w:szCs w:val="22"/>
          </w:rPr>
          <w:instrText>NUMPAGES</w:instrText>
        </w:r>
        <w:r w:rsidRPr="00585674">
          <w:rPr>
            <w:rFonts w:ascii="HelveticaNeueLT Std Lt" w:hAnsi="HelveticaNeueLT Std Lt"/>
            <w:b/>
            <w:bCs/>
            <w:sz w:val="18"/>
            <w:szCs w:val="22"/>
          </w:rPr>
          <w:fldChar w:fldCharType="separate"/>
        </w:r>
        <w:r>
          <w:rPr>
            <w:rFonts w:ascii="HelveticaNeueLT Std Lt" w:hAnsi="HelveticaNeueLT Std Lt"/>
            <w:b/>
            <w:bCs/>
            <w:noProof/>
            <w:sz w:val="18"/>
            <w:szCs w:val="22"/>
          </w:rPr>
          <w:t>29</w:t>
        </w:r>
        <w:r w:rsidRPr="00585674">
          <w:rPr>
            <w:rFonts w:ascii="HelveticaNeueLT Std Lt" w:hAnsi="HelveticaNeueLT Std Lt"/>
            <w:b/>
            <w:bCs/>
            <w:sz w:val="18"/>
            <w:szCs w:val="22"/>
          </w:rPr>
          <w:fldChar w:fldCharType="end"/>
        </w:r>
      </w:sdtContent>
    </w:sdt>
  </w:p>
  <w:p w14:paraId="4EF10BFD" w14:textId="77777777" w:rsidR="003A18C9" w:rsidRPr="00FB089A" w:rsidRDefault="003A18C9" w:rsidP="00733646">
    <w:pPr>
      <w:pStyle w:val="Pieddepage"/>
      <w:tabs>
        <w:tab w:val="clear" w:pos="4536"/>
        <w:tab w:val="clear" w:pos="9072"/>
        <w:tab w:val="right" w:pos="9746"/>
      </w:tabs>
      <w:jc w:val="right"/>
      <w:rPr>
        <w:rFonts w:asciiTheme="minorHAnsi" w:hAnsiTheme="minorHAns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DF832" w14:textId="77777777" w:rsidR="00D174CA" w:rsidRDefault="00D174CA" w:rsidP="00E20F26">
      <w:pPr>
        <w:spacing w:line="240" w:lineRule="auto"/>
      </w:pPr>
      <w:r>
        <w:separator/>
      </w:r>
    </w:p>
  </w:footnote>
  <w:footnote w:type="continuationSeparator" w:id="0">
    <w:p w14:paraId="704E4AB1" w14:textId="77777777" w:rsidR="00D174CA" w:rsidRDefault="00D174CA" w:rsidP="00E20F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8A7E" w14:textId="77777777" w:rsidR="003A18C9" w:rsidRDefault="003A18C9" w:rsidP="00C92420">
    <w:pPr>
      <w:pStyle w:val="En-tte"/>
      <w:tabs>
        <w:tab w:val="right" w:pos="9214"/>
      </w:tabs>
      <w:rPr>
        <w:rFonts w:ascii="Calibri" w:hAnsi="Calibri"/>
        <w:bCs/>
        <w:sz w:val="22"/>
        <w:szCs w:val="28"/>
        <w:u w:val="single"/>
        <w:lang w:val="en-US"/>
      </w:rPr>
    </w:pPr>
  </w:p>
  <w:p w14:paraId="349BFB49" w14:textId="77777777" w:rsidR="003A18C9" w:rsidRPr="000B2FAA" w:rsidRDefault="00000000" w:rsidP="000B2FAA">
    <w:pPr>
      <w:pStyle w:val="En-tte"/>
      <w:pBdr>
        <w:bottom w:val="single" w:sz="4" w:space="1" w:color="auto"/>
      </w:pBdr>
      <w:tabs>
        <w:tab w:val="clear" w:pos="4536"/>
        <w:tab w:val="clear" w:pos="9072"/>
        <w:tab w:val="right" w:pos="9639"/>
      </w:tabs>
      <w:rPr>
        <w:rFonts w:ascii="HelveticaNeueLT Std Lt" w:hAnsi="HelveticaNeueLT Std Lt"/>
        <w:smallCaps/>
      </w:rPr>
    </w:pPr>
    <w:r w:rsidRPr="000B2FAA">
      <w:rPr>
        <w:rFonts w:ascii="HelveticaNeueLT Std Lt" w:hAnsi="HelveticaNeueLT Std Lt"/>
        <w:bCs/>
        <w:smallCaps/>
        <w:sz w:val="22"/>
        <w:szCs w:val="28"/>
      </w:rPr>
      <w:t>Annexes</w:t>
    </w:r>
  </w:p>
  <w:p w14:paraId="5F03EE91" w14:textId="77777777" w:rsidR="003A18C9" w:rsidRDefault="003A18C9" w:rsidP="00C456CA">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EB223" w14:textId="194F40CE" w:rsidR="003A18C9" w:rsidRDefault="003062D9" w:rsidP="00B32F8E">
    <w:pPr>
      <w:pStyle w:val="En-tte"/>
      <w:tabs>
        <w:tab w:val="clear" w:pos="4536"/>
        <w:tab w:val="clear" w:pos="9072"/>
        <w:tab w:val="right" w:pos="9781"/>
      </w:tabs>
      <w:spacing w:line="240" w:lineRule="auto"/>
      <w:rPr>
        <w:rFonts w:asciiTheme="minorHAnsi" w:hAnsiTheme="minorHAnsi" w:cs="Arial"/>
        <w:sz w:val="24"/>
      </w:rPr>
    </w:pPr>
    <w:r w:rsidRPr="001C1FC5">
      <w:rPr>
        <w:rFonts w:eastAsia="Times New Roman" w:cs="Arial"/>
        <w:noProof/>
        <w:sz w:val="16"/>
        <w:szCs w:val="16"/>
      </w:rPr>
      <w:drawing>
        <wp:anchor distT="0" distB="0" distL="114300" distR="114300" simplePos="0" relativeHeight="251659264" behindDoc="0" locked="0" layoutInCell="1" allowOverlap="1" wp14:anchorId="1075E8CB" wp14:editId="3F285E38">
          <wp:simplePos x="0" y="0"/>
          <wp:positionH relativeFrom="margin">
            <wp:posOffset>0</wp:posOffset>
          </wp:positionH>
          <wp:positionV relativeFrom="paragraph">
            <wp:posOffset>-145464</wp:posOffset>
          </wp:positionV>
          <wp:extent cx="1521460" cy="777875"/>
          <wp:effectExtent l="0" t="0" r="254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1460" cy="777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F26"/>
    <w:rsid w:val="00075217"/>
    <w:rsid w:val="002850C8"/>
    <w:rsid w:val="003062D9"/>
    <w:rsid w:val="003A18C9"/>
    <w:rsid w:val="00612D35"/>
    <w:rsid w:val="00630BC2"/>
    <w:rsid w:val="00682FB3"/>
    <w:rsid w:val="007D70FA"/>
    <w:rsid w:val="008443E6"/>
    <w:rsid w:val="00AB6F18"/>
    <w:rsid w:val="00BF4323"/>
    <w:rsid w:val="00D174CA"/>
    <w:rsid w:val="00D46114"/>
    <w:rsid w:val="00E20F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F8DD0F"/>
  <w14:defaultImageDpi w14:val="32767"/>
  <w15:chartTrackingRefBased/>
  <w15:docId w15:val="{2EF46DD1-6073-064F-A8CB-2D34281B6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20F26"/>
    <w:pPr>
      <w:spacing w:line="300" w:lineRule="atLeast"/>
    </w:pPr>
    <w:rPr>
      <w:rFonts w:ascii="Arial" w:eastAsia="Times" w:hAnsi="Arial" w:cs="Times New Roman"/>
      <w:kern w:val="0"/>
      <w:sz w:val="20"/>
      <w:szCs w:val="20"/>
      <w:lang w:eastAsia="fr-FR"/>
      <w14:ligatures w14:val="none"/>
    </w:rPr>
  </w:style>
  <w:style w:type="paragraph" w:styleId="Titre1">
    <w:name w:val="heading 1"/>
    <w:basedOn w:val="Normal"/>
    <w:next w:val="Normal"/>
    <w:link w:val="Titre1Car"/>
    <w:uiPriority w:val="9"/>
    <w:qFormat/>
    <w:rsid w:val="00E20F26"/>
    <w:pPr>
      <w:keepNext/>
      <w:keepLines/>
      <w:spacing w:before="360" w:after="80" w:line="240"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Titre2">
    <w:name w:val="heading 2"/>
    <w:basedOn w:val="Normal"/>
    <w:next w:val="Normal"/>
    <w:link w:val="Titre2Car"/>
    <w:uiPriority w:val="9"/>
    <w:semiHidden/>
    <w:unhideWhenUsed/>
    <w:qFormat/>
    <w:rsid w:val="00E20F26"/>
    <w:pPr>
      <w:keepNext/>
      <w:keepLines/>
      <w:spacing w:before="160" w:after="80" w:line="240"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Titre3">
    <w:name w:val="heading 3"/>
    <w:basedOn w:val="Normal"/>
    <w:next w:val="Normal"/>
    <w:link w:val="Titre3Car"/>
    <w:uiPriority w:val="9"/>
    <w:semiHidden/>
    <w:unhideWhenUsed/>
    <w:qFormat/>
    <w:rsid w:val="00E20F26"/>
    <w:pPr>
      <w:keepNext/>
      <w:keepLines/>
      <w:spacing w:before="160" w:after="80" w:line="240"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Titre4">
    <w:name w:val="heading 4"/>
    <w:basedOn w:val="Normal"/>
    <w:next w:val="Normal"/>
    <w:link w:val="Titre4Car"/>
    <w:uiPriority w:val="9"/>
    <w:semiHidden/>
    <w:unhideWhenUsed/>
    <w:qFormat/>
    <w:rsid w:val="00E20F26"/>
    <w:pPr>
      <w:keepNext/>
      <w:keepLines/>
      <w:spacing w:before="80" w:after="40" w:line="240" w:lineRule="auto"/>
      <w:outlineLvl w:val="3"/>
    </w:pPr>
    <w:rPr>
      <w:rFonts w:asciiTheme="minorHAnsi" w:eastAsiaTheme="majorEastAsia" w:hAnsiTheme="minorHAnsi" w:cstheme="majorBidi"/>
      <w:i/>
      <w:iCs/>
      <w:color w:val="2F5496" w:themeColor="accent1" w:themeShade="BF"/>
      <w:kern w:val="2"/>
      <w:sz w:val="24"/>
      <w:szCs w:val="24"/>
      <w:lang w:eastAsia="en-US"/>
      <w14:ligatures w14:val="standardContextual"/>
    </w:rPr>
  </w:style>
  <w:style w:type="paragraph" w:styleId="Titre5">
    <w:name w:val="heading 5"/>
    <w:basedOn w:val="Normal"/>
    <w:next w:val="Normal"/>
    <w:link w:val="Titre5Car"/>
    <w:uiPriority w:val="9"/>
    <w:semiHidden/>
    <w:unhideWhenUsed/>
    <w:qFormat/>
    <w:rsid w:val="00E20F26"/>
    <w:pPr>
      <w:keepNext/>
      <w:keepLines/>
      <w:spacing w:before="80" w:after="40" w:line="240" w:lineRule="auto"/>
      <w:outlineLvl w:val="4"/>
    </w:pPr>
    <w:rPr>
      <w:rFonts w:asciiTheme="minorHAnsi" w:eastAsiaTheme="majorEastAsia" w:hAnsiTheme="minorHAnsi" w:cstheme="majorBidi"/>
      <w:color w:val="2F5496" w:themeColor="accent1" w:themeShade="BF"/>
      <w:kern w:val="2"/>
      <w:sz w:val="24"/>
      <w:szCs w:val="24"/>
      <w:lang w:eastAsia="en-US"/>
      <w14:ligatures w14:val="standardContextual"/>
    </w:rPr>
  </w:style>
  <w:style w:type="paragraph" w:styleId="Titre6">
    <w:name w:val="heading 6"/>
    <w:basedOn w:val="Normal"/>
    <w:next w:val="Normal"/>
    <w:link w:val="Titre6Car"/>
    <w:uiPriority w:val="9"/>
    <w:semiHidden/>
    <w:unhideWhenUsed/>
    <w:qFormat/>
    <w:rsid w:val="00E20F26"/>
    <w:pPr>
      <w:keepNext/>
      <w:keepLines/>
      <w:spacing w:before="40" w:line="240" w:lineRule="auto"/>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Titre7">
    <w:name w:val="heading 7"/>
    <w:basedOn w:val="Normal"/>
    <w:next w:val="Normal"/>
    <w:link w:val="Titre7Car"/>
    <w:uiPriority w:val="9"/>
    <w:semiHidden/>
    <w:unhideWhenUsed/>
    <w:qFormat/>
    <w:rsid w:val="00E20F26"/>
    <w:pPr>
      <w:keepNext/>
      <w:keepLines/>
      <w:spacing w:before="40" w:line="240" w:lineRule="auto"/>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Titre8">
    <w:name w:val="heading 8"/>
    <w:basedOn w:val="Normal"/>
    <w:next w:val="Normal"/>
    <w:link w:val="Titre8Car"/>
    <w:uiPriority w:val="9"/>
    <w:semiHidden/>
    <w:unhideWhenUsed/>
    <w:qFormat/>
    <w:rsid w:val="00E20F26"/>
    <w:pPr>
      <w:keepNext/>
      <w:keepLines/>
      <w:spacing w:line="240" w:lineRule="auto"/>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Titre9">
    <w:name w:val="heading 9"/>
    <w:basedOn w:val="Normal"/>
    <w:next w:val="Normal"/>
    <w:link w:val="Titre9Car"/>
    <w:uiPriority w:val="9"/>
    <w:semiHidden/>
    <w:unhideWhenUsed/>
    <w:qFormat/>
    <w:rsid w:val="00E20F26"/>
    <w:pPr>
      <w:keepNext/>
      <w:keepLines/>
      <w:spacing w:line="240" w:lineRule="auto"/>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20F26"/>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E20F26"/>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E20F26"/>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E20F26"/>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E20F26"/>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E20F2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20F2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20F2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20F26"/>
    <w:rPr>
      <w:rFonts w:eastAsiaTheme="majorEastAsia" w:cstheme="majorBidi"/>
      <w:color w:val="272727" w:themeColor="text1" w:themeTint="D8"/>
    </w:rPr>
  </w:style>
  <w:style w:type="paragraph" w:styleId="Titre">
    <w:name w:val="Title"/>
    <w:basedOn w:val="Normal"/>
    <w:next w:val="Normal"/>
    <w:link w:val="TitreCar"/>
    <w:uiPriority w:val="10"/>
    <w:qFormat/>
    <w:rsid w:val="00E20F26"/>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E20F2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20F26"/>
    <w:pPr>
      <w:numPr>
        <w:ilvl w:val="1"/>
      </w:numPr>
      <w:spacing w:after="160" w:line="240"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us-titreCar">
    <w:name w:val="Sous-titre Car"/>
    <w:basedOn w:val="Policepardfaut"/>
    <w:link w:val="Sous-titre"/>
    <w:uiPriority w:val="11"/>
    <w:rsid w:val="00E20F2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20F26"/>
    <w:pPr>
      <w:spacing w:before="160" w:after="160" w:line="240"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ationCar">
    <w:name w:val="Citation Car"/>
    <w:basedOn w:val="Policepardfaut"/>
    <w:link w:val="Citation"/>
    <w:uiPriority w:val="29"/>
    <w:rsid w:val="00E20F26"/>
    <w:rPr>
      <w:i/>
      <w:iCs/>
      <w:color w:val="404040" w:themeColor="text1" w:themeTint="BF"/>
    </w:rPr>
  </w:style>
  <w:style w:type="paragraph" w:styleId="Paragraphedeliste">
    <w:name w:val="List Paragraph"/>
    <w:basedOn w:val="Normal"/>
    <w:uiPriority w:val="34"/>
    <w:qFormat/>
    <w:rsid w:val="00E20F26"/>
    <w:pPr>
      <w:spacing w:line="240"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styleId="Accentuationintense">
    <w:name w:val="Intense Emphasis"/>
    <w:basedOn w:val="Policepardfaut"/>
    <w:uiPriority w:val="21"/>
    <w:qFormat/>
    <w:rsid w:val="00E20F26"/>
    <w:rPr>
      <w:i/>
      <w:iCs/>
      <w:color w:val="2F5496" w:themeColor="accent1" w:themeShade="BF"/>
    </w:rPr>
  </w:style>
  <w:style w:type="paragraph" w:styleId="Citationintense">
    <w:name w:val="Intense Quote"/>
    <w:basedOn w:val="Normal"/>
    <w:next w:val="Normal"/>
    <w:link w:val="CitationintenseCar"/>
    <w:uiPriority w:val="30"/>
    <w:qFormat/>
    <w:rsid w:val="00E20F26"/>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Theme="minorHAnsi" w:eastAsiaTheme="minorHAnsi" w:hAnsiTheme="minorHAnsi" w:cstheme="minorBidi"/>
      <w:i/>
      <w:iCs/>
      <w:color w:val="2F5496" w:themeColor="accent1" w:themeShade="BF"/>
      <w:kern w:val="2"/>
      <w:sz w:val="24"/>
      <w:szCs w:val="24"/>
      <w:lang w:eastAsia="en-US"/>
      <w14:ligatures w14:val="standardContextual"/>
    </w:rPr>
  </w:style>
  <w:style w:type="character" w:customStyle="1" w:styleId="CitationintenseCar">
    <w:name w:val="Citation intense Car"/>
    <w:basedOn w:val="Policepardfaut"/>
    <w:link w:val="Citationintense"/>
    <w:uiPriority w:val="30"/>
    <w:rsid w:val="00E20F26"/>
    <w:rPr>
      <w:i/>
      <w:iCs/>
      <w:color w:val="2F5496" w:themeColor="accent1" w:themeShade="BF"/>
    </w:rPr>
  </w:style>
  <w:style w:type="character" w:styleId="Rfrenceintense">
    <w:name w:val="Intense Reference"/>
    <w:basedOn w:val="Policepardfaut"/>
    <w:uiPriority w:val="32"/>
    <w:qFormat/>
    <w:rsid w:val="00E20F26"/>
    <w:rPr>
      <w:b/>
      <w:bCs/>
      <w:smallCaps/>
      <w:color w:val="2F5496" w:themeColor="accent1" w:themeShade="BF"/>
      <w:spacing w:val="5"/>
    </w:rPr>
  </w:style>
  <w:style w:type="paragraph" w:styleId="En-tte">
    <w:name w:val="header"/>
    <w:basedOn w:val="Normal"/>
    <w:link w:val="En-tteCar"/>
    <w:rsid w:val="00E20F26"/>
    <w:pPr>
      <w:tabs>
        <w:tab w:val="center" w:pos="4536"/>
        <w:tab w:val="right" w:pos="9072"/>
      </w:tabs>
    </w:pPr>
  </w:style>
  <w:style w:type="character" w:customStyle="1" w:styleId="En-tteCar">
    <w:name w:val="En-tête Car"/>
    <w:basedOn w:val="Policepardfaut"/>
    <w:link w:val="En-tte"/>
    <w:rsid w:val="00E20F26"/>
    <w:rPr>
      <w:rFonts w:ascii="Arial" w:eastAsia="Times" w:hAnsi="Arial" w:cs="Times New Roman"/>
      <w:kern w:val="0"/>
      <w:sz w:val="20"/>
      <w:szCs w:val="20"/>
      <w:lang w:eastAsia="fr-FR"/>
      <w14:ligatures w14:val="none"/>
    </w:rPr>
  </w:style>
  <w:style w:type="paragraph" w:styleId="Pieddepage">
    <w:name w:val="footer"/>
    <w:basedOn w:val="Normal"/>
    <w:link w:val="PieddepageCar"/>
    <w:uiPriority w:val="99"/>
    <w:rsid w:val="00E20F26"/>
    <w:pPr>
      <w:tabs>
        <w:tab w:val="center" w:pos="4536"/>
        <w:tab w:val="right" w:pos="9072"/>
      </w:tabs>
    </w:pPr>
  </w:style>
  <w:style w:type="character" w:customStyle="1" w:styleId="PieddepageCar">
    <w:name w:val="Pied de page Car"/>
    <w:basedOn w:val="Policepardfaut"/>
    <w:link w:val="Pieddepage"/>
    <w:uiPriority w:val="99"/>
    <w:rsid w:val="00E20F26"/>
    <w:rPr>
      <w:rFonts w:ascii="Arial" w:eastAsia="Times" w:hAnsi="Arial" w:cs="Times New Roman"/>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471</Words>
  <Characters>2592</Characters>
  <Application>Microsoft Office Word</Application>
  <DocSecurity>0</DocSecurity>
  <Lines>21</Lines>
  <Paragraphs>6</Paragraphs>
  <ScaleCrop>false</ScaleCrop>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Castay</dc:creator>
  <cp:keywords/>
  <dc:description/>
  <cp:lastModifiedBy>Henri Castay</cp:lastModifiedBy>
  <cp:revision>2</cp:revision>
  <dcterms:created xsi:type="dcterms:W3CDTF">2024-05-23T10:20:00Z</dcterms:created>
  <dcterms:modified xsi:type="dcterms:W3CDTF">2024-05-27T11:01:00Z</dcterms:modified>
</cp:coreProperties>
</file>