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EC8" w:rsidRPr="00B016B8" w:rsidRDefault="005B7EC8" w:rsidP="005B7EC8">
      <w:pPr>
        <w:tabs>
          <w:tab w:val="left" w:pos="7800"/>
        </w:tabs>
        <w:spacing w:after="0"/>
        <w:rPr>
          <w:rFonts w:ascii="Times New Roman" w:hAnsi="Times New Roman" w:cs="Times New Roman"/>
          <w:b/>
          <w:sz w:val="24"/>
          <w:szCs w:val="24"/>
        </w:rPr>
      </w:pPr>
      <w:r w:rsidRPr="00B016B8">
        <w:rPr>
          <w:rFonts w:ascii="Times New Roman" w:hAnsi="Times New Roman" w:cs="Times New Roman"/>
          <w:b/>
          <w:sz w:val="24"/>
          <w:szCs w:val="24"/>
        </w:rPr>
        <w:tab/>
      </w:r>
    </w:p>
    <w:p w:rsidR="005B7EC8" w:rsidRPr="00B016B8" w:rsidRDefault="005B7EC8" w:rsidP="005B7EC8">
      <w:pPr>
        <w:spacing w:after="0"/>
        <w:jc w:val="center"/>
        <w:rPr>
          <w:rFonts w:ascii="Times New Roman" w:hAnsi="Times New Roman" w:cs="Times New Roman"/>
          <w:b/>
          <w:sz w:val="24"/>
          <w:szCs w:val="24"/>
        </w:rPr>
      </w:pPr>
      <w:r w:rsidRPr="00B016B8">
        <w:rPr>
          <w:rFonts w:ascii="Times New Roman" w:hAnsi="Times New Roman" w:cs="Times New Roman"/>
          <w:noProof/>
          <w:sz w:val="24"/>
          <w:szCs w:val="24"/>
          <w:lang w:eastAsia="fr-FR"/>
        </w:rPr>
        <mc:AlternateContent>
          <mc:Choice Requires="wpg">
            <w:drawing>
              <wp:anchor distT="0" distB="0" distL="0" distR="0" simplePos="0" relativeHeight="251659264" behindDoc="0" locked="0" layoutInCell="1" allowOverlap="1" wp14:anchorId="7B5100B4" wp14:editId="6D94F35F">
                <wp:simplePos x="0" y="0"/>
                <wp:positionH relativeFrom="column">
                  <wp:posOffset>1936115</wp:posOffset>
                </wp:positionH>
                <wp:positionV relativeFrom="paragraph">
                  <wp:posOffset>-712470</wp:posOffset>
                </wp:positionV>
                <wp:extent cx="2168525" cy="917575"/>
                <wp:effectExtent l="0" t="0" r="3175" b="0"/>
                <wp:wrapNone/>
                <wp:docPr id="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8525" cy="917575"/>
                          <a:chOff x="-229" y="-1653"/>
                          <a:chExt cx="3472" cy="1605"/>
                        </a:xfrm>
                      </wpg:grpSpPr>
                      <pic:pic xmlns:pic="http://schemas.openxmlformats.org/drawingml/2006/picture">
                        <pic:nvPicPr>
                          <pic:cNvPr id="6" name="Picture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637" y="-1653"/>
                            <a:ext cx="1740" cy="1058"/>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pic:spPr>
                      </pic:pic>
                      <wps:wsp>
                        <wps:cNvPr id="7" name="Text Box 29"/>
                        <wps:cNvSpPr txBox="1">
                          <a:spLocks noChangeArrowheads="1"/>
                        </wps:cNvSpPr>
                        <wps:spPr bwMode="auto">
                          <a:xfrm>
                            <a:off x="-229" y="-542"/>
                            <a:ext cx="3472" cy="494"/>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B7EC8" w:rsidRDefault="005B7EC8" w:rsidP="005B7EC8">
                              <w:pPr>
                                <w:jc w:val="center"/>
                                <w:rPr>
                                  <w:b/>
                                </w:rPr>
                              </w:pPr>
                              <w:r>
                                <w:rPr>
                                  <w:b/>
                                </w:rPr>
                                <w:t>MINISTÈRE DES ARM</w:t>
                              </w:r>
                              <w:r w:rsidRPr="00AF52D4">
                                <w:rPr>
                                  <w:b/>
                                  <w:caps/>
                                </w:rPr>
                                <w:t>é</w:t>
                              </w:r>
                              <w:r>
                                <w:rPr>
                                  <w:b/>
                                </w:rPr>
                                <w:t>ES</w:t>
                              </w:r>
                            </w:p>
                            <w:p w:rsidR="005B7EC8" w:rsidRDefault="005B7EC8" w:rsidP="005B7EC8">
                              <w:pPr>
                                <w:jc w:val="center"/>
                                <w:rPr>
                                  <w:b/>
                                </w:rPr>
                              </w:pPr>
                              <w:r>
                                <w:rPr>
                                  <w:b/>
                                </w:rPr>
                                <w:t>ET DES ANCIENS COMBATTANTS</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7B5100B4" id="Group 27" o:spid="_x0000_s1026" style="position:absolute;left:0;text-align:left;margin-left:152.45pt;margin-top:-56.1pt;width:170.75pt;height:72.25pt;z-index:251659264;mso-wrap-distance-left:0;mso-wrap-distance-right:0" coordorigin="-229,-1653" coordsize="3472,1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7" type="#_x0000_t75" style="position:absolute;left:637;top:-1653;width:1740;height:1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">
                  <v:fill recolor="t" type="frame"/>
                  <v:stroke joinstyle="round"/>
                  <v:imagedata r:id="rId9" o:title=""/>
                </v:shape>
                <v:shapetype id="_x0000_t202" coordsize="21600,21600" o:spt="202" path="m,l,21600r21600,l21600,xe">
                  <v:stroke joinstyle="miter"/>
                  <v:path gradientshapeok="t" o:connecttype="rect"/>
                </v:shapetype>
                <v:shape id="Text Box 29" o:spid="_x0000_s1028" type="#_x0000_t202" style="position:absolute;left:-229;top:-542;width:3472;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" stroked="f">
                  <v:stroke joinstyle="round"/>
                  <v:textbox>
                    <w:txbxContent>
                      <w:p w:rsidR="005B7EC8" w:rsidRDefault="005B7EC8" w:rsidP="005B7EC8">
                        <w:pPr>
                          <w:jc w:val="center"/>
                          <w:rPr>
                            <w:b/>
                          </w:rPr>
                        </w:pPr>
                        <w:r>
                          <w:rPr>
                            <w:b/>
                          </w:rPr>
                          <w:t>MINISTÈRE DES ARM</w:t>
                        </w:r>
                        <w:r w:rsidRPr="00AF52D4">
                          <w:rPr>
                            <w:b/>
                            <w:caps/>
                          </w:rPr>
                          <w:t>é</w:t>
                        </w:r>
                        <w:r>
                          <w:rPr>
                            <w:b/>
                          </w:rPr>
                          <w:t>ES</w:t>
                        </w:r>
                      </w:p>
                      <w:p w:rsidR="005B7EC8" w:rsidRDefault="005B7EC8" w:rsidP="005B7EC8">
                        <w:pPr>
                          <w:jc w:val="center"/>
                          <w:rPr>
                            <w:b/>
                          </w:rPr>
                        </w:pPr>
                        <w:r>
                          <w:rPr>
                            <w:b/>
                          </w:rPr>
                          <w:t>ET DES ANCIENS COMBATTANTS</w:t>
                        </w:r>
                      </w:p>
                    </w:txbxContent>
                  </v:textbox>
                </v:shape>
              </v:group>
            </w:pict>
          </mc:Fallback>
        </mc:AlternateContent>
      </w:r>
    </w:p>
    <w:p w:rsidR="005B7EC8" w:rsidRPr="00B016B8" w:rsidRDefault="005B7EC8" w:rsidP="005B7EC8">
      <w:pPr>
        <w:spacing w:after="0"/>
        <w:jc w:val="center"/>
        <w:rPr>
          <w:rFonts w:ascii="Times New Roman" w:hAnsi="Times New Roman" w:cs="Times New Roman"/>
          <w:b/>
          <w:sz w:val="24"/>
          <w:szCs w:val="24"/>
        </w:rPr>
      </w:pPr>
    </w:p>
    <w:p w:rsidR="005B7EC8" w:rsidRPr="00B016B8" w:rsidRDefault="005B7EC8" w:rsidP="005B7EC8">
      <w:pPr>
        <w:shd w:val="pct10" w:color="auto" w:fill="auto"/>
        <w:spacing w:after="0"/>
        <w:jc w:val="center"/>
        <w:rPr>
          <w:rFonts w:ascii="Times New Roman" w:hAnsi="Times New Roman" w:cs="Times New Roman"/>
          <w:b/>
          <w:sz w:val="24"/>
          <w:szCs w:val="24"/>
        </w:rPr>
      </w:pPr>
      <w:r w:rsidRPr="00B016B8">
        <w:rPr>
          <w:rFonts w:ascii="Times New Roman" w:hAnsi="Times New Roman" w:cs="Times New Roman"/>
          <w:b/>
          <w:sz w:val="24"/>
          <w:szCs w:val="24"/>
        </w:rPr>
        <w:t xml:space="preserve">Protection des données à caractère personnel </w:t>
      </w:r>
    </w:p>
    <w:p w:rsidR="005B7EC8" w:rsidRPr="00B016B8" w:rsidRDefault="005B7EC8" w:rsidP="005B7EC8">
      <w:pPr>
        <w:shd w:val="pct10" w:color="auto" w:fill="auto"/>
        <w:spacing w:after="0"/>
        <w:jc w:val="center"/>
        <w:rPr>
          <w:rFonts w:ascii="Times New Roman" w:hAnsi="Times New Roman" w:cs="Times New Roman"/>
          <w:b/>
          <w:sz w:val="24"/>
          <w:szCs w:val="24"/>
        </w:rPr>
      </w:pPr>
      <w:r w:rsidRPr="00B016B8">
        <w:rPr>
          <w:rFonts w:ascii="Times New Roman" w:hAnsi="Times New Roman" w:cs="Times New Roman"/>
          <w:b/>
          <w:sz w:val="24"/>
          <w:szCs w:val="24"/>
        </w:rPr>
        <w:t>Mise en conformité avec la loi « informatique et libertés » du 6 janvier 1978 modifiée et le règlement (UE) 2016/679 du Parlement et du Conseil du 27 avril 2016</w:t>
      </w:r>
    </w:p>
    <w:p w:rsidR="007F3531" w:rsidRPr="00784692" w:rsidRDefault="007F3531" w:rsidP="005B7EC8">
      <w:pPr>
        <w:shd w:val="pct10" w:color="auto" w:fill="auto"/>
        <w:spacing w:after="0"/>
        <w:jc w:val="center"/>
        <w:rPr>
          <w:rFonts w:ascii="Times New Roman" w:hAnsi="Times New Roman" w:cs="Times New Roman"/>
          <w:b/>
          <w:color w:val="31849B" w:themeColor="accent5" w:themeShade="BF"/>
          <w:sz w:val="24"/>
          <w:szCs w:val="24"/>
        </w:rPr>
      </w:pPr>
      <w:r w:rsidRPr="00784692">
        <w:rPr>
          <w:rFonts w:ascii="Times New Roman" w:hAnsi="Times New Roman" w:cs="Times New Roman"/>
          <w:b/>
          <w:color w:val="31849B" w:themeColor="accent5" w:themeShade="BF"/>
          <w:sz w:val="24"/>
          <w:szCs w:val="24"/>
        </w:rPr>
        <w:t xml:space="preserve">Annexe </w:t>
      </w:r>
      <w:proofErr w:type="spellStart"/>
      <w:r w:rsidRPr="00784692">
        <w:rPr>
          <w:rFonts w:ascii="Times New Roman" w:hAnsi="Times New Roman" w:cs="Times New Roman"/>
          <w:b/>
          <w:color w:val="31849B" w:themeColor="accent5" w:themeShade="BF"/>
          <w:sz w:val="24"/>
          <w:szCs w:val="24"/>
        </w:rPr>
        <w:t>n°</w:t>
      </w:r>
      <w:r w:rsidR="003F1822">
        <w:rPr>
          <w:rFonts w:ascii="Times New Roman" w:hAnsi="Times New Roman" w:cs="Times New Roman"/>
          <w:b/>
          <w:color w:val="31849B" w:themeColor="accent5" w:themeShade="BF"/>
          <w:sz w:val="24"/>
          <w:szCs w:val="24"/>
        </w:rPr>
        <w:t>IV</w:t>
      </w:r>
      <w:proofErr w:type="spellEnd"/>
      <w:r w:rsidRPr="00784692">
        <w:rPr>
          <w:rFonts w:ascii="Times New Roman" w:hAnsi="Times New Roman" w:cs="Times New Roman"/>
          <w:b/>
          <w:color w:val="31849B" w:themeColor="accent5" w:themeShade="BF"/>
          <w:sz w:val="24"/>
          <w:szCs w:val="24"/>
        </w:rPr>
        <w:t xml:space="preserve"> au cahier des clauses administratives particulières</w:t>
      </w:r>
    </w:p>
    <w:p w:rsidR="005B7EC8" w:rsidRPr="00B016B8" w:rsidRDefault="005B7EC8" w:rsidP="005B7EC8">
      <w:pPr>
        <w:spacing w:after="0"/>
        <w:jc w:val="center"/>
        <w:rPr>
          <w:rFonts w:ascii="Times New Roman" w:hAnsi="Times New Roman" w:cs="Times New Roman"/>
          <w:b/>
          <w:sz w:val="24"/>
          <w:szCs w:val="24"/>
        </w:rPr>
      </w:pPr>
    </w:p>
    <w:p w:rsidR="007F3531" w:rsidRPr="0059328D" w:rsidRDefault="007F3531"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Pour l’application des présentes, </w:t>
      </w:r>
      <w:r w:rsidR="003D35FC" w:rsidRPr="0059328D">
        <w:rPr>
          <w:rFonts w:ascii="Arial" w:hAnsi="Arial" w:cs="Arial"/>
        </w:rPr>
        <w:t>au sens du règlement (UE) 2016/679 du Parlement européen et du Conseil du 27 avril 2016 relatif à la protection des personnes physiques à l’égard du traitement des données à caractère personnel et à la libre circulation de ces données, et abrogeant la</w:t>
      </w:r>
      <w:r w:rsidR="00A90714" w:rsidRPr="0059328D">
        <w:rPr>
          <w:rFonts w:ascii="Arial" w:hAnsi="Arial" w:cs="Arial"/>
        </w:rPr>
        <w:t xml:space="preserve"> directive 95/46/CE (ci-après, «  </w:t>
      </w:r>
      <w:r w:rsidR="003D35FC" w:rsidRPr="0059328D">
        <w:rPr>
          <w:rFonts w:ascii="Arial" w:hAnsi="Arial" w:cs="Arial"/>
          <w:b/>
          <w:bCs/>
          <w:i/>
          <w:iCs/>
        </w:rPr>
        <w:t xml:space="preserve">règlement général sur la protection des </w:t>
      </w:r>
      <w:r w:rsidR="00A90714" w:rsidRPr="0059328D">
        <w:rPr>
          <w:rFonts w:ascii="Arial" w:hAnsi="Arial" w:cs="Arial"/>
          <w:b/>
          <w:bCs/>
          <w:i/>
          <w:iCs/>
        </w:rPr>
        <w:br/>
      </w:r>
      <w:r w:rsidR="003D35FC" w:rsidRPr="0059328D">
        <w:rPr>
          <w:rFonts w:ascii="Arial" w:hAnsi="Arial" w:cs="Arial"/>
          <w:b/>
          <w:bCs/>
          <w:i/>
          <w:iCs/>
        </w:rPr>
        <w:t xml:space="preserve">données </w:t>
      </w:r>
      <w:r w:rsidR="003D35FC" w:rsidRPr="0059328D">
        <w:rPr>
          <w:rFonts w:ascii="Arial" w:hAnsi="Arial" w:cs="Arial"/>
        </w:rPr>
        <w:t>»</w:t>
      </w:r>
      <w:r w:rsidR="00A90714" w:rsidRPr="0059328D">
        <w:rPr>
          <w:rFonts w:ascii="Arial" w:hAnsi="Arial" w:cs="Arial"/>
        </w:rPr>
        <w:t>,</w:t>
      </w:r>
      <w:r w:rsidR="003D35FC" w:rsidRPr="0059328D">
        <w:rPr>
          <w:rFonts w:ascii="Arial" w:hAnsi="Arial" w:cs="Arial"/>
        </w:rPr>
        <w:t xml:space="preserve"> RGPD), </w:t>
      </w:r>
      <w:r w:rsidRPr="0059328D">
        <w:rPr>
          <w:rFonts w:ascii="Arial" w:hAnsi="Arial" w:cs="Arial"/>
          <w:b/>
        </w:rPr>
        <w:t>le responsable de traitement</w:t>
      </w:r>
      <w:r w:rsidR="003A3E57" w:rsidRPr="0059328D">
        <w:rPr>
          <w:rFonts w:ascii="Arial" w:hAnsi="Arial" w:cs="Arial"/>
        </w:rPr>
        <w:t xml:space="preserve">, </w:t>
      </w:r>
      <w:r w:rsidRPr="0059328D">
        <w:rPr>
          <w:rFonts w:ascii="Arial" w:hAnsi="Arial" w:cs="Arial"/>
          <w:b/>
        </w:rPr>
        <w:t>est l’acheteur public et le sous-traitant est le titulaire du marché public</w:t>
      </w:r>
      <w:r w:rsidRPr="0059328D">
        <w:rPr>
          <w:rFonts w:ascii="Arial" w:hAnsi="Arial" w:cs="Arial"/>
        </w:rPr>
        <w:t>.</w:t>
      </w:r>
    </w:p>
    <w:p w:rsidR="007F3531" w:rsidRPr="0059328D" w:rsidRDefault="007F3531" w:rsidP="00EC7529">
      <w:pPr>
        <w:autoSpaceDE w:val="0"/>
        <w:autoSpaceDN w:val="0"/>
        <w:adjustRightInd w:val="0"/>
        <w:spacing w:after="0" w:line="240" w:lineRule="auto"/>
        <w:jc w:val="both"/>
        <w:rPr>
          <w:rFonts w:ascii="Arial" w:hAnsi="Arial" w:cs="Arial"/>
        </w:rPr>
      </w:pPr>
    </w:p>
    <w:p w:rsidR="0022628E" w:rsidRPr="0059328D" w:rsidRDefault="005B7EC8" w:rsidP="00EC7529">
      <w:pPr>
        <w:autoSpaceDE w:val="0"/>
        <w:autoSpaceDN w:val="0"/>
        <w:adjustRightInd w:val="0"/>
        <w:spacing w:after="0" w:line="240" w:lineRule="auto"/>
        <w:jc w:val="both"/>
        <w:rPr>
          <w:rFonts w:ascii="Arial" w:hAnsi="Arial" w:cs="Arial"/>
          <w:color w:val="31849B" w:themeColor="accent5" w:themeShade="BF"/>
        </w:rPr>
      </w:pPr>
      <w:r w:rsidRPr="0059328D">
        <w:rPr>
          <w:rFonts w:ascii="Arial" w:hAnsi="Arial" w:cs="Arial"/>
        </w:rPr>
        <w:t xml:space="preserve">Agissant dans le cadre </w:t>
      </w:r>
      <w:r w:rsidR="003A3E57" w:rsidRPr="0059328D">
        <w:rPr>
          <w:rFonts w:ascii="Arial" w:hAnsi="Arial" w:cs="Arial"/>
        </w:rPr>
        <w:t xml:space="preserve">de l’exécution </w:t>
      </w:r>
      <w:r w:rsidRPr="0059328D">
        <w:rPr>
          <w:rFonts w:ascii="Arial" w:hAnsi="Arial" w:cs="Arial"/>
        </w:rPr>
        <w:t>du marché :</w:t>
      </w:r>
      <w:r w:rsidR="003F1822">
        <w:rPr>
          <w:rFonts w:ascii="Arial" w:hAnsi="Arial" w:cs="Arial"/>
        </w:rPr>
        <w:t xml:space="preserve"> P</w:t>
      </w:r>
      <w:r w:rsidR="003F1822" w:rsidRPr="00D86A48">
        <w:rPr>
          <w:rFonts w:ascii="Arial" w:hAnsi="Arial" w:cs="Arial"/>
        </w:rPr>
        <w:t>restation</w:t>
      </w:r>
      <w:r w:rsidR="003F1822">
        <w:rPr>
          <w:rFonts w:ascii="Arial" w:hAnsi="Arial" w:cs="Arial"/>
        </w:rPr>
        <w:t>s</w:t>
      </w:r>
      <w:r w:rsidR="003F1822" w:rsidRPr="00D86A48">
        <w:rPr>
          <w:rFonts w:ascii="Arial" w:hAnsi="Arial" w:cs="Arial"/>
        </w:rPr>
        <w:t xml:space="preserve"> de câblage au profit de la direction interarmées des réseaux d’infrastructure et des systèmes d’information (DIRISI)</w:t>
      </w:r>
      <w:r w:rsidR="003F1822">
        <w:rPr>
          <w:rFonts w:ascii="Arial" w:hAnsi="Arial" w:cs="Arial"/>
        </w:rPr>
        <w:t xml:space="preserve"> des Forces Armées </w:t>
      </w:r>
      <w:r w:rsidR="003F1822" w:rsidRPr="00D86A48">
        <w:rPr>
          <w:rFonts w:ascii="Arial" w:hAnsi="Arial" w:cs="Arial"/>
        </w:rPr>
        <w:t>en Polynésie française</w:t>
      </w:r>
      <w:r w:rsidR="003F1822">
        <w:rPr>
          <w:rFonts w:ascii="Arial" w:hAnsi="Arial" w:cs="Arial"/>
        </w:rPr>
        <w:t xml:space="preserve"> (FAPF).</w:t>
      </w:r>
    </w:p>
    <w:p w:rsidR="00AD0ECA" w:rsidRPr="0059328D" w:rsidRDefault="00AD0ECA" w:rsidP="00EC7529">
      <w:pPr>
        <w:autoSpaceDE w:val="0"/>
        <w:autoSpaceDN w:val="0"/>
        <w:adjustRightInd w:val="0"/>
        <w:spacing w:after="0" w:line="240" w:lineRule="auto"/>
        <w:jc w:val="both"/>
        <w:rPr>
          <w:rFonts w:ascii="Arial" w:hAnsi="Arial" w:cs="Arial"/>
        </w:rPr>
      </w:pPr>
    </w:p>
    <w:p w:rsidR="00AD0ECA" w:rsidRPr="0059328D" w:rsidRDefault="00AD0ECA" w:rsidP="00EC7529">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59328D">
        <w:rPr>
          <w:rFonts w:ascii="Arial" w:hAnsi="Arial" w:cs="Arial"/>
          <w:b/>
          <w:bCs/>
        </w:rPr>
        <w:t>Objet</w:t>
      </w:r>
    </w:p>
    <w:p w:rsidR="00B016B8" w:rsidRPr="0059328D" w:rsidRDefault="00B016B8" w:rsidP="00EC7529">
      <w:pPr>
        <w:autoSpaceDE w:val="0"/>
        <w:autoSpaceDN w:val="0"/>
        <w:adjustRightInd w:val="0"/>
        <w:spacing w:after="0" w:line="240" w:lineRule="auto"/>
        <w:jc w:val="both"/>
        <w:rPr>
          <w:rFonts w:ascii="Arial" w:hAnsi="Arial" w:cs="Arial"/>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Les présentes </w:t>
      </w:r>
      <w:r w:rsidR="003A3E57" w:rsidRPr="0059328D">
        <w:rPr>
          <w:rFonts w:ascii="Arial" w:hAnsi="Arial" w:cs="Arial"/>
        </w:rPr>
        <w:t xml:space="preserve">clauses </w:t>
      </w:r>
      <w:r w:rsidRPr="0059328D">
        <w:rPr>
          <w:rFonts w:ascii="Arial" w:hAnsi="Arial" w:cs="Arial"/>
        </w:rPr>
        <w:t xml:space="preserve">ont pour objet de définir les conditions dans lesquelles le titulaire </w:t>
      </w:r>
      <w:proofErr w:type="gramStart"/>
      <w:r w:rsidRPr="0059328D">
        <w:rPr>
          <w:rFonts w:ascii="Arial" w:hAnsi="Arial" w:cs="Arial"/>
        </w:rPr>
        <w:t>s’engage</w:t>
      </w:r>
      <w:proofErr w:type="gramEnd"/>
      <w:r w:rsidRPr="0059328D">
        <w:rPr>
          <w:rFonts w:ascii="Arial" w:hAnsi="Arial" w:cs="Arial"/>
        </w:rPr>
        <w:t xml:space="preserve"> à effectuer pour le compte </w:t>
      </w:r>
      <w:r w:rsidR="003A3E57" w:rsidRPr="0059328D">
        <w:rPr>
          <w:rFonts w:ascii="Arial" w:hAnsi="Arial" w:cs="Arial"/>
        </w:rPr>
        <w:t>de l’acheteur,</w:t>
      </w:r>
      <w:r w:rsidRPr="0059328D">
        <w:rPr>
          <w:rFonts w:ascii="Arial" w:hAnsi="Arial" w:cs="Arial"/>
        </w:rPr>
        <w:t xml:space="preserve"> les opérations de traitement de données à caractère personnel dans les conditions définies ci-après.</w:t>
      </w:r>
    </w:p>
    <w:p w:rsidR="00AD0ECA" w:rsidRPr="0059328D" w:rsidRDefault="00AD0ECA" w:rsidP="00EC7529">
      <w:pPr>
        <w:autoSpaceDE w:val="0"/>
        <w:autoSpaceDN w:val="0"/>
        <w:adjustRightInd w:val="0"/>
        <w:spacing w:after="0" w:line="240" w:lineRule="auto"/>
        <w:jc w:val="both"/>
        <w:rPr>
          <w:rFonts w:ascii="Arial" w:hAnsi="Arial" w:cs="Arial"/>
        </w:rPr>
      </w:pPr>
    </w:p>
    <w:p w:rsidR="00AD0ECA" w:rsidRPr="0059328D" w:rsidRDefault="00AD0ECA" w:rsidP="00EC7529">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59328D">
        <w:rPr>
          <w:rFonts w:ascii="Arial" w:hAnsi="Arial" w:cs="Arial"/>
          <w:b/>
          <w:bCs/>
        </w:rPr>
        <w:t xml:space="preserve">Description du traitement </w:t>
      </w:r>
      <w:r w:rsidR="003A3E57" w:rsidRPr="0059328D">
        <w:rPr>
          <w:rFonts w:ascii="Arial" w:hAnsi="Arial" w:cs="Arial"/>
          <w:b/>
          <w:bCs/>
        </w:rPr>
        <w:t>des données à caractère personnel nécessaires à l’exécution du marché</w:t>
      </w:r>
    </w:p>
    <w:p w:rsidR="00B016B8" w:rsidRPr="0059328D" w:rsidRDefault="00B016B8" w:rsidP="00EC7529">
      <w:pPr>
        <w:autoSpaceDE w:val="0"/>
        <w:autoSpaceDN w:val="0"/>
        <w:adjustRightInd w:val="0"/>
        <w:spacing w:after="0" w:line="240" w:lineRule="auto"/>
        <w:jc w:val="both"/>
        <w:rPr>
          <w:rFonts w:ascii="Arial" w:hAnsi="Arial" w:cs="Arial"/>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59328D">
        <w:rPr>
          <w:rFonts w:ascii="Arial" w:hAnsi="Arial" w:cs="Arial"/>
          <w:b/>
          <w:bCs/>
          <w:i/>
          <w:iCs/>
        </w:rPr>
        <w:t xml:space="preserve">le règlement européen sur la protection des données </w:t>
      </w:r>
      <w:r w:rsidRPr="0059328D">
        <w:rPr>
          <w:rFonts w:ascii="Arial" w:hAnsi="Arial" w:cs="Arial"/>
        </w:rPr>
        <w:t>»).</w:t>
      </w:r>
    </w:p>
    <w:p w:rsidR="00AD0ECA" w:rsidRPr="0059328D" w:rsidRDefault="00AD0ECA" w:rsidP="00EC7529">
      <w:pPr>
        <w:autoSpaceDE w:val="0"/>
        <w:autoSpaceDN w:val="0"/>
        <w:adjustRightInd w:val="0"/>
        <w:spacing w:after="0" w:line="240" w:lineRule="auto"/>
        <w:jc w:val="both"/>
        <w:rPr>
          <w:rFonts w:ascii="Arial" w:hAnsi="Arial" w:cs="Arial"/>
          <w:b/>
          <w:bCs/>
        </w:rPr>
      </w:pPr>
    </w:p>
    <w:p w:rsidR="00AD0ECA" w:rsidRPr="0059328D" w:rsidRDefault="00AD0ECA" w:rsidP="00EC7529">
      <w:pPr>
        <w:autoSpaceDE w:val="0"/>
        <w:autoSpaceDN w:val="0"/>
        <w:adjustRightInd w:val="0"/>
        <w:spacing w:after="0" w:line="240" w:lineRule="auto"/>
        <w:jc w:val="both"/>
        <w:rPr>
          <w:rFonts w:ascii="Arial" w:hAnsi="Arial" w:cs="Arial"/>
          <w:i/>
          <w:color w:val="31849B" w:themeColor="accent5" w:themeShade="BF"/>
        </w:rPr>
      </w:pPr>
      <w:r w:rsidRPr="0059328D">
        <w:rPr>
          <w:rFonts w:ascii="Arial" w:hAnsi="Arial" w:cs="Arial"/>
        </w:rPr>
        <w:t xml:space="preserve">Le titulaire est autorisé à traiter pour le compte </w:t>
      </w:r>
      <w:r w:rsidR="003A3E57" w:rsidRPr="0059328D">
        <w:rPr>
          <w:rFonts w:ascii="Arial" w:hAnsi="Arial" w:cs="Arial"/>
        </w:rPr>
        <w:t xml:space="preserve">de l’acheteur </w:t>
      </w:r>
      <w:r w:rsidRPr="0059328D">
        <w:rPr>
          <w:rFonts w:ascii="Arial" w:hAnsi="Arial" w:cs="Arial"/>
        </w:rPr>
        <w:t xml:space="preserve">responsable de traitement </w:t>
      </w:r>
      <w:r w:rsidR="003A3E57" w:rsidRPr="0059328D">
        <w:rPr>
          <w:rFonts w:ascii="Arial" w:hAnsi="Arial" w:cs="Arial"/>
        </w:rPr>
        <w:t>d</w:t>
      </w:r>
      <w:r w:rsidRPr="0059328D">
        <w:rPr>
          <w:rFonts w:ascii="Arial" w:hAnsi="Arial" w:cs="Arial"/>
        </w:rPr>
        <w:t xml:space="preserve">es données à caractère personnel nécessaires pour fournir le ou les service(s) </w:t>
      </w:r>
      <w:r w:rsidR="003F1822">
        <w:rPr>
          <w:rFonts w:ascii="Arial" w:hAnsi="Arial" w:cs="Arial"/>
        </w:rPr>
        <w:t>ayant pour objet les</w:t>
      </w:r>
      <w:r w:rsidR="003F1822" w:rsidRPr="00D86A48">
        <w:rPr>
          <w:rFonts w:ascii="Arial" w:hAnsi="Arial" w:cs="Arial"/>
        </w:rPr>
        <w:t xml:space="preserve"> prestation</w:t>
      </w:r>
      <w:r w:rsidR="003F1822">
        <w:rPr>
          <w:rFonts w:ascii="Arial" w:hAnsi="Arial" w:cs="Arial"/>
        </w:rPr>
        <w:t>s</w:t>
      </w:r>
      <w:r w:rsidR="003F1822" w:rsidRPr="00D86A48">
        <w:rPr>
          <w:rFonts w:ascii="Arial" w:hAnsi="Arial" w:cs="Arial"/>
        </w:rPr>
        <w:t xml:space="preserve"> de câblage au profit de la direction interarmées des réseaux d’infrastructure et des systèmes d’information (DIRISI)</w:t>
      </w:r>
      <w:r w:rsidR="003F1822">
        <w:rPr>
          <w:rFonts w:ascii="Arial" w:hAnsi="Arial" w:cs="Arial"/>
        </w:rPr>
        <w:t xml:space="preserve"> des Forces Armées </w:t>
      </w:r>
      <w:r w:rsidR="003F1822" w:rsidRPr="00D86A48">
        <w:rPr>
          <w:rFonts w:ascii="Arial" w:hAnsi="Arial" w:cs="Arial"/>
        </w:rPr>
        <w:t>en Polynésie française</w:t>
      </w:r>
      <w:r w:rsidR="003F1822">
        <w:rPr>
          <w:rFonts w:ascii="Arial" w:hAnsi="Arial" w:cs="Arial"/>
        </w:rPr>
        <w:t xml:space="preserve"> (FAPF)</w:t>
      </w:r>
      <w:r w:rsidRPr="0059328D">
        <w:rPr>
          <w:rFonts w:ascii="Arial" w:hAnsi="Arial" w:cs="Arial"/>
          <w:i/>
          <w:color w:val="31849B" w:themeColor="accent5" w:themeShade="BF"/>
        </w:rPr>
        <w:t>.</w:t>
      </w:r>
    </w:p>
    <w:p w:rsidR="009F03BC" w:rsidRPr="0059328D" w:rsidRDefault="009F03BC" w:rsidP="00EC7529">
      <w:pPr>
        <w:autoSpaceDE w:val="0"/>
        <w:autoSpaceDN w:val="0"/>
        <w:adjustRightInd w:val="0"/>
        <w:spacing w:after="0" w:line="240" w:lineRule="auto"/>
        <w:jc w:val="both"/>
        <w:rPr>
          <w:rFonts w:ascii="Arial" w:hAnsi="Arial" w:cs="Arial"/>
          <w:i/>
          <w:color w:val="31849B" w:themeColor="accent5" w:themeShade="BF"/>
        </w:rPr>
      </w:pPr>
    </w:p>
    <w:p w:rsidR="009F03BC" w:rsidRPr="0059328D" w:rsidRDefault="009F03BC" w:rsidP="00EC7529">
      <w:pPr>
        <w:pStyle w:val="Paragraphedeliste"/>
        <w:numPr>
          <w:ilvl w:val="0"/>
          <w:numId w:val="13"/>
        </w:numPr>
        <w:autoSpaceDE w:val="0"/>
        <w:autoSpaceDN w:val="0"/>
        <w:adjustRightInd w:val="0"/>
        <w:spacing w:before="120" w:after="0" w:line="240" w:lineRule="auto"/>
        <w:jc w:val="both"/>
        <w:rPr>
          <w:rFonts w:ascii="Arial" w:hAnsi="Arial" w:cs="Arial"/>
        </w:rPr>
      </w:pPr>
      <w:r w:rsidRPr="0059328D">
        <w:rPr>
          <w:rFonts w:ascii="Arial" w:hAnsi="Arial" w:cs="Arial"/>
        </w:rPr>
        <w:t>Les opérations réalisées sur les données incluent la collecte, l'enregistrement, l'organisation, la structuration, la conservation, l'adaptation, la modification, l'extraction, la consultation, l'utilisation, la communication par transmission, la diffusion ou toute autre forme de mise à disposition, le rapprochement ou l'interconnexion, la limitation, l'effacement ou la destruction.</w:t>
      </w:r>
    </w:p>
    <w:p w:rsidR="009F03BC" w:rsidRPr="0059328D" w:rsidRDefault="009F03BC" w:rsidP="009F03BC">
      <w:pPr>
        <w:pStyle w:val="Paragraphedeliste"/>
        <w:autoSpaceDE w:val="0"/>
        <w:autoSpaceDN w:val="0"/>
        <w:adjustRightInd w:val="0"/>
        <w:spacing w:before="120" w:after="0" w:line="240" w:lineRule="auto"/>
        <w:jc w:val="both"/>
        <w:rPr>
          <w:rFonts w:ascii="Arial" w:hAnsi="Arial" w:cs="Arial"/>
        </w:rPr>
      </w:pPr>
    </w:p>
    <w:p w:rsidR="00EC7529" w:rsidRPr="0059328D" w:rsidRDefault="00EC7529" w:rsidP="00EC7529">
      <w:pPr>
        <w:pStyle w:val="Paragraphedeliste"/>
        <w:numPr>
          <w:ilvl w:val="0"/>
          <w:numId w:val="13"/>
        </w:numPr>
        <w:autoSpaceDE w:val="0"/>
        <w:autoSpaceDN w:val="0"/>
        <w:adjustRightInd w:val="0"/>
        <w:spacing w:before="120" w:after="0" w:line="240" w:lineRule="auto"/>
        <w:jc w:val="both"/>
        <w:rPr>
          <w:rFonts w:ascii="Arial" w:hAnsi="Arial" w:cs="Arial"/>
        </w:rPr>
      </w:pPr>
      <w:r w:rsidRPr="0059328D">
        <w:rPr>
          <w:rFonts w:ascii="Arial" w:hAnsi="Arial" w:cs="Arial"/>
        </w:rPr>
        <w:t>Les finalités du traitement des données sont la gestion administrative et logistique du marché, la gestion des accès aux locaux lors de la livraison et de l'installation, le suivi des interventions techniques, la gestion de la facturation et du service après-vente, ainsi que le respect des obligations légales et réglementaires applicables au marché.</w:t>
      </w:r>
    </w:p>
    <w:p w:rsidR="00EC7529" w:rsidRPr="0059328D" w:rsidRDefault="00EC7529" w:rsidP="00EC7529">
      <w:pPr>
        <w:pStyle w:val="Paragraphedeliste"/>
        <w:numPr>
          <w:ilvl w:val="0"/>
          <w:numId w:val="13"/>
        </w:numPr>
        <w:autoSpaceDE w:val="0"/>
        <w:autoSpaceDN w:val="0"/>
        <w:adjustRightInd w:val="0"/>
        <w:spacing w:before="120" w:after="0" w:line="240" w:lineRule="auto"/>
        <w:jc w:val="both"/>
        <w:rPr>
          <w:rFonts w:ascii="Arial" w:hAnsi="Arial" w:cs="Arial"/>
        </w:rPr>
      </w:pPr>
      <w:r w:rsidRPr="0059328D">
        <w:rPr>
          <w:rFonts w:ascii="Arial" w:hAnsi="Arial" w:cs="Arial"/>
        </w:rPr>
        <w:t>Les données à caractère personnel traitées comprennent les nom, prénom, fonction, coordonnées professionnelles (adresse email, numéro de téléphone), données d'identification des personnels intervenants (numéro de badge, plaque d'immatriculation pour accès aux sites), et toute autre donnée nécessaire à la gestion du marché et à la sécurité des sites.</w:t>
      </w:r>
    </w:p>
    <w:p w:rsidR="00EC7529" w:rsidRPr="0059328D" w:rsidRDefault="00EC7529" w:rsidP="00EC7529">
      <w:pPr>
        <w:pStyle w:val="Paragraphedeliste"/>
        <w:autoSpaceDE w:val="0"/>
        <w:autoSpaceDN w:val="0"/>
        <w:adjustRightInd w:val="0"/>
        <w:spacing w:before="120" w:after="0" w:line="240" w:lineRule="auto"/>
        <w:jc w:val="both"/>
        <w:rPr>
          <w:rFonts w:ascii="Arial" w:hAnsi="Arial" w:cs="Arial"/>
        </w:rPr>
      </w:pPr>
    </w:p>
    <w:p w:rsidR="00EC7529" w:rsidRPr="0059328D" w:rsidRDefault="00EC7529" w:rsidP="00EC7529">
      <w:pPr>
        <w:pStyle w:val="Paragraphedeliste"/>
        <w:numPr>
          <w:ilvl w:val="0"/>
          <w:numId w:val="13"/>
        </w:numPr>
        <w:autoSpaceDE w:val="0"/>
        <w:autoSpaceDN w:val="0"/>
        <w:adjustRightInd w:val="0"/>
        <w:spacing w:before="120" w:after="0" w:line="240" w:lineRule="auto"/>
        <w:jc w:val="both"/>
        <w:rPr>
          <w:rFonts w:ascii="Arial" w:hAnsi="Arial" w:cs="Arial"/>
        </w:rPr>
      </w:pPr>
      <w:r w:rsidRPr="0059328D">
        <w:rPr>
          <w:rFonts w:ascii="Arial" w:hAnsi="Arial" w:cs="Arial"/>
        </w:rPr>
        <w:t>Les catégories de personnes concernées sont les personnels de l'acheteur impliqués dans la gestion du marché, les personnels du titulaire et de ses sous-traitants intervenant pour la fourniture, la livraison, l'installation et le montage des matériels, ainsi que toute personne accédant aux sites dans le cadre de l'exécution du marché.</w:t>
      </w:r>
    </w:p>
    <w:p w:rsidR="00EC7529" w:rsidRPr="0059328D" w:rsidRDefault="00EC7529" w:rsidP="00EC7529">
      <w:pPr>
        <w:autoSpaceDE w:val="0"/>
        <w:autoSpaceDN w:val="0"/>
        <w:adjustRightInd w:val="0"/>
        <w:spacing w:after="0" w:line="240" w:lineRule="auto"/>
        <w:ind w:left="360"/>
        <w:jc w:val="both"/>
        <w:rPr>
          <w:rFonts w:ascii="Arial" w:hAnsi="Arial" w:cs="Arial"/>
          <w:color w:val="000000" w:themeColor="text1"/>
        </w:rPr>
      </w:pPr>
    </w:p>
    <w:p w:rsidR="00EC7529" w:rsidRPr="0059328D" w:rsidRDefault="00EC7529" w:rsidP="00EC7529">
      <w:pPr>
        <w:autoSpaceDE w:val="0"/>
        <w:autoSpaceDN w:val="0"/>
        <w:adjustRightInd w:val="0"/>
        <w:spacing w:after="0" w:line="240" w:lineRule="auto"/>
        <w:ind w:left="360"/>
        <w:jc w:val="both"/>
        <w:rPr>
          <w:rFonts w:ascii="Arial" w:hAnsi="Arial" w:cs="Arial"/>
          <w:color w:val="000000" w:themeColor="text1"/>
        </w:rPr>
      </w:pPr>
      <w:r w:rsidRPr="0059328D">
        <w:rPr>
          <w:rFonts w:ascii="Arial" w:hAnsi="Arial" w:cs="Arial"/>
          <w:color w:val="000000" w:themeColor="text1"/>
        </w:rPr>
        <w:t>Pour l’exécution des prestations objet des présentes, l’acheteur met à la disposition du titulaire les informations nécessaires suivantes : les coordonnées des personnes à contacter sur les sites de livraison et d’installation, les plans d’accès et consignes de sécurité, les plannings d’intervention, les listes nominatives des personnels autorisés à accéder aux sites, et toute information logistique ou administrative nécessaire à la bonne exécution des prestations.</w:t>
      </w:r>
    </w:p>
    <w:p w:rsidR="00AD0ECA" w:rsidRPr="0059328D" w:rsidRDefault="00AD0ECA" w:rsidP="00EC7529">
      <w:pPr>
        <w:autoSpaceDE w:val="0"/>
        <w:autoSpaceDN w:val="0"/>
        <w:adjustRightInd w:val="0"/>
        <w:spacing w:after="0" w:line="240" w:lineRule="auto"/>
        <w:jc w:val="both"/>
        <w:rPr>
          <w:rFonts w:ascii="Arial" w:hAnsi="Arial" w:cs="Arial"/>
        </w:rPr>
      </w:pPr>
    </w:p>
    <w:p w:rsidR="00AD0ECA" w:rsidRPr="0059328D" w:rsidRDefault="00AD0ECA" w:rsidP="00EC7529">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59328D">
        <w:rPr>
          <w:rFonts w:ascii="Arial" w:hAnsi="Arial" w:cs="Arial"/>
          <w:b/>
          <w:bCs/>
        </w:rPr>
        <w:t>Durée d</w:t>
      </w:r>
      <w:r w:rsidR="003A3E57" w:rsidRPr="0059328D">
        <w:rPr>
          <w:rFonts w:ascii="Arial" w:hAnsi="Arial" w:cs="Arial"/>
          <w:b/>
          <w:bCs/>
        </w:rPr>
        <w:t xml:space="preserve">e l’engagement des parties </w:t>
      </w:r>
    </w:p>
    <w:p w:rsidR="00B016B8" w:rsidRPr="0059328D" w:rsidRDefault="00B016B8" w:rsidP="00EC7529">
      <w:pPr>
        <w:autoSpaceDE w:val="0"/>
        <w:autoSpaceDN w:val="0"/>
        <w:adjustRightInd w:val="0"/>
        <w:spacing w:after="0" w:line="240" w:lineRule="auto"/>
        <w:jc w:val="both"/>
        <w:rPr>
          <w:rFonts w:ascii="Arial" w:hAnsi="Arial" w:cs="Arial"/>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Le</w:t>
      </w:r>
      <w:r w:rsidR="00151770" w:rsidRPr="0059328D">
        <w:rPr>
          <w:rFonts w:ascii="Arial" w:hAnsi="Arial" w:cs="Arial"/>
        </w:rPr>
        <w:t>s</w:t>
      </w:r>
      <w:r w:rsidRPr="0059328D">
        <w:rPr>
          <w:rFonts w:ascii="Arial" w:hAnsi="Arial" w:cs="Arial"/>
        </w:rPr>
        <w:t xml:space="preserve"> présent</w:t>
      </w:r>
      <w:r w:rsidR="00151770" w:rsidRPr="0059328D">
        <w:rPr>
          <w:rFonts w:ascii="Arial" w:hAnsi="Arial" w:cs="Arial"/>
        </w:rPr>
        <w:t>es</w:t>
      </w:r>
      <w:r w:rsidRPr="0059328D">
        <w:rPr>
          <w:rFonts w:ascii="Arial" w:hAnsi="Arial" w:cs="Arial"/>
        </w:rPr>
        <w:t xml:space="preserve"> c</w:t>
      </w:r>
      <w:r w:rsidR="00151770" w:rsidRPr="0059328D">
        <w:rPr>
          <w:rFonts w:ascii="Arial" w:hAnsi="Arial" w:cs="Arial"/>
        </w:rPr>
        <w:t>lauses</w:t>
      </w:r>
      <w:r w:rsidRPr="0059328D">
        <w:rPr>
          <w:rFonts w:ascii="Arial" w:hAnsi="Arial" w:cs="Arial"/>
        </w:rPr>
        <w:t xml:space="preserve"> entre</w:t>
      </w:r>
      <w:r w:rsidR="00151770" w:rsidRPr="0059328D">
        <w:rPr>
          <w:rFonts w:ascii="Arial" w:hAnsi="Arial" w:cs="Arial"/>
        </w:rPr>
        <w:t>nt</w:t>
      </w:r>
      <w:r w:rsidRPr="0059328D">
        <w:rPr>
          <w:rFonts w:ascii="Arial" w:hAnsi="Arial" w:cs="Arial"/>
        </w:rPr>
        <w:t xml:space="preserve"> en vigueur à compter </w:t>
      </w:r>
      <w:r w:rsidR="00151770" w:rsidRPr="0059328D">
        <w:rPr>
          <w:rFonts w:ascii="Arial" w:hAnsi="Arial" w:cs="Arial"/>
        </w:rPr>
        <w:t xml:space="preserve">de la notification du marché </w:t>
      </w:r>
      <w:r w:rsidR="00B016B8" w:rsidRPr="0059328D">
        <w:rPr>
          <w:rFonts w:ascii="Arial" w:hAnsi="Arial" w:cs="Arial"/>
        </w:rPr>
        <w:t>(ou de l’avenant, le cas échéant)</w:t>
      </w:r>
      <w:r w:rsidR="00151770" w:rsidRPr="0059328D">
        <w:rPr>
          <w:rFonts w:ascii="Arial" w:hAnsi="Arial" w:cs="Arial"/>
        </w:rPr>
        <w:t xml:space="preserve"> par l’acheteur au titulaire </w:t>
      </w:r>
      <w:r w:rsidRPr="0059328D">
        <w:rPr>
          <w:rFonts w:ascii="Arial" w:hAnsi="Arial" w:cs="Arial"/>
        </w:rPr>
        <w:t xml:space="preserve">pour </w:t>
      </w:r>
      <w:r w:rsidR="00151770" w:rsidRPr="0059328D">
        <w:rPr>
          <w:rFonts w:ascii="Arial" w:hAnsi="Arial" w:cs="Arial"/>
        </w:rPr>
        <w:t xml:space="preserve">toute la </w:t>
      </w:r>
      <w:r w:rsidRPr="0059328D">
        <w:rPr>
          <w:rFonts w:ascii="Arial" w:hAnsi="Arial" w:cs="Arial"/>
        </w:rPr>
        <w:t>durée</w:t>
      </w:r>
      <w:r w:rsidR="00151770" w:rsidRPr="0059328D">
        <w:rPr>
          <w:rFonts w:ascii="Arial" w:hAnsi="Arial" w:cs="Arial"/>
        </w:rPr>
        <w:t xml:space="preserve"> d’exécution du marché</w:t>
      </w:r>
      <w:r w:rsidRPr="0059328D">
        <w:rPr>
          <w:rFonts w:ascii="Arial" w:hAnsi="Arial" w:cs="Arial"/>
        </w:rPr>
        <w:t xml:space="preserve"> </w:t>
      </w:r>
    </w:p>
    <w:p w:rsidR="00AD0ECA" w:rsidRPr="0059328D" w:rsidRDefault="00AD0ECA" w:rsidP="00EC7529">
      <w:pPr>
        <w:autoSpaceDE w:val="0"/>
        <w:autoSpaceDN w:val="0"/>
        <w:adjustRightInd w:val="0"/>
        <w:spacing w:after="0" w:line="240" w:lineRule="auto"/>
        <w:jc w:val="both"/>
        <w:rPr>
          <w:rFonts w:ascii="Arial" w:hAnsi="Arial" w:cs="Arial"/>
          <w:b/>
          <w:bCs/>
        </w:rPr>
      </w:pPr>
    </w:p>
    <w:p w:rsidR="00AD0ECA" w:rsidRPr="0059328D" w:rsidRDefault="00AD0ECA" w:rsidP="00EC7529">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59328D">
        <w:rPr>
          <w:rFonts w:ascii="Arial" w:hAnsi="Arial" w:cs="Arial"/>
          <w:b/>
          <w:bCs/>
        </w:rPr>
        <w:t xml:space="preserve">Obligations du titulaire vis-à-vis </w:t>
      </w:r>
      <w:r w:rsidR="00151770" w:rsidRPr="0059328D">
        <w:rPr>
          <w:rFonts w:ascii="Arial" w:hAnsi="Arial" w:cs="Arial"/>
          <w:b/>
          <w:bCs/>
        </w:rPr>
        <w:t xml:space="preserve">de l’acheteur </w:t>
      </w:r>
    </w:p>
    <w:p w:rsidR="006A3D9E" w:rsidRPr="0059328D" w:rsidRDefault="006A3D9E" w:rsidP="00EC7529">
      <w:pPr>
        <w:autoSpaceDE w:val="0"/>
        <w:autoSpaceDN w:val="0"/>
        <w:adjustRightInd w:val="0"/>
        <w:spacing w:after="0" w:line="240" w:lineRule="auto"/>
        <w:jc w:val="both"/>
        <w:rPr>
          <w:rFonts w:ascii="Arial" w:hAnsi="Arial" w:cs="Arial"/>
          <w:b/>
          <w:bCs/>
        </w:rPr>
      </w:pPr>
    </w:p>
    <w:p w:rsidR="00AD0ECA" w:rsidRPr="0059328D" w:rsidRDefault="00AD0ECA" w:rsidP="00EC7529">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59328D">
        <w:rPr>
          <w:rFonts w:ascii="Arial" w:hAnsi="Arial" w:cs="Arial"/>
          <w:b/>
          <w:bCs/>
          <w:u w:val="single"/>
        </w:rPr>
        <w:t>Confidentialité des données</w:t>
      </w:r>
    </w:p>
    <w:p w:rsidR="00B21E72" w:rsidRPr="0059328D" w:rsidRDefault="00B21E72" w:rsidP="00EC7529">
      <w:pPr>
        <w:pStyle w:val="Paragraphedeliste"/>
        <w:autoSpaceDE w:val="0"/>
        <w:autoSpaceDN w:val="0"/>
        <w:adjustRightInd w:val="0"/>
        <w:spacing w:after="0" w:line="240" w:lineRule="auto"/>
        <w:jc w:val="both"/>
        <w:rPr>
          <w:rFonts w:ascii="Arial" w:hAnsi="Arial" w:cs="Arial"/>
          <w:b/>
          <w:bCs/>
          <w:u w:val="single"/>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Le titulaire s'engage à :</w:t>
      </w:r>
    </w:p>
    <w:p w:rsidR="00AD0ECA" w:rsidRPr="0059328D" w:rsidRDefault="00AD0ECA" w:rsidP="00EC7529">
      <w:pPr>
        <w:pStyle w:val="Paragraphedeliste"/>
        <w:numPr>
          <w:ilvl w:val="0"/>
          <w:numId w:val="5"/>
        </w:numPr>
        <w:autoSpaceDE w:val="0"/>
        <w:autoSpaceDN w:val="0"/>
        <w:adjustRightInd w:val="0"/>
        <w:spacing w:before="120" w:after="0" w:line="240" w:lineRule="auto"/>
        <w:ind w:left="426" w:hanging="284"/>
        <w:jc w:val="both"/>
        <w:rPr>
          <w:rFonts w:ascii="Arial" w:hAnsi="Arial" w:cs="Arial"/>
        </w:rPr>
      </w:pPr>
      <w:r w:rsidRPr="0059328D">
        <w:rPr>
          <w:rFonts w:ascii="Arial" w:hAnsi="Arial" w:cs="Arial"/>
        </w:rPr>
        <w:t xml:space="preserve">Traiter les données </w:t>
      </w:r>
      <w:r w:rsidRPr="0059328D">
        <w:rPr>
          <w:rFonts w:ascii="Arial" w:hAnsi="Arial" w:cs="Arial"/>
          <w:b/>
          <w:bCs/>
        </w:rPr>
        <w:t xml:space="preserve">uniquement pour la ou les seule(s) finalité(s) </w:t>
      </w:r>
      <w:r w:rsidRPr="0059328D">
        <w:rPr>
          <w:rFonts w:ascii="Arial" w:hAnsi="Arial" w:cs="Arial"/>
        </w:rPr>
        <w:t xml:space="preserve">qui fait/font l’objet du </w:t>
      </w:r>
      <w:r w:rsidR="00151770" w:rsidRPr="0059328D">
        <w:rPr>
          <w:rFonts w:ascii="Arial" w:hAnsi="Arial" w:cs="Arial"/>
        </w:rPr>
        <w:t xml:space="preserve">présent </w:t>
      </w:r>
      <w:r w:rsidRPr="0059328D">
        <w:rPr>
          <w:rFonts w:ascii="Arial" w:hAnsi="Arial" w:cs="Arial"/>
        </w:rPr>
        <w:t>marché.</w:t>
      </w:r>
    </w:p>
    <w:p w:rsidR="00AD0ECA" w:rsidRPr="0059328D" w:rsidRDefault="00AD0ECA" w:rsidP="00EC7529">
      <w:pPr>
        <w:pStyle w:val="Paragraphedeliste"/>
        <w:numPr>
          <w:ilvl w:val="0"/>
          <w:numId w:val="5"/>
        </w:numPr>
        <w:autoSpaceDE w:val="0"/>
        <w:autoSpaceDN w:val="0"/>
        <w:adjustRightInd w:val="0"/>
        <w:spacing w:before="120" w:after="0" w:line="240" w:lineRule="auto"/>
        <w:ind w:left="426" w:hanging="284"/>
        <w:jc w:val="both"/>
        <w:rPr>
          <w:rFonts w:ascii="Arial" w:hAnsi="Arial" w:cs="Arial"/>
          <w:i/>
          <w:color w:val="31849B" w:themeColor="accent5" w:themeShade="BF"/>
        </w:rPr>
      </w:pPr>
      <w:r w:rsidRPr="0059328D">
        <w:rPr>
          <w:rFonts w:ascii="Arial" w:hAnsi="Arial" w:cs="Arial"/>
        </w:rPr>
        <w:t xml:space="preserve">Traiter les données </w:t>
      </w:r>
      <w:r w:rsidRPr="0059328D">
        <w:rPr>
          <w:rFonts w:ascii="Arial" w:hAnsi="Arial" w:cs="Arial"/>
          <w:b/>
          <w:bCs/>
        </w:rPr>
        <w:t xml:space="preserve">conformément aux instructions </w:t>
      </w:r>
      <w:r w:rsidR="00151770" w:rsidRPr="0059328D">
        <w:rPr>
          <w:rFonts w:ascii="Arial" w:hAnsi="Arial" w:cs="Arial"/>
          <w:b/>
          <w:bCs/>
        </w:rPr>
        <w:t>documentées de l’acheteur</w:t>
      </w:r>
      <w:r w:rsidR="009F03BC" w:rsidRPr="0059328D">
        <w:rPr>
          <w:rFonts w:ascii="Arial" w:hAnsi="Arial" w:cs="Arial"/>
          <w:b/>
          <w:bCs/>
        </w:rPr>
        <w:t>.</w:t>
      </w:r>
      <w:r w:rsidR="00432966" w:rsidRPr="0059328D">
        <w:rPr>
          <w:rFonts w:ascii="Arial" w:hAnsi="Arial" w:cs="Arial"/>
        </w:rPr>
        <w:t xml:space="preserve"> </w:t>
      </w:r>
      <w:r w:rsidR="009F03BC" w:rsidRPr="0059328D">
        <w:rPr>
          <w:rFonts w:ascii="Arial" w:hAnsi="Arial" w:cs="Arial"/>
        </w:rPr>
        <w:t>L’</w:t>
      </w:r>
      <w:r w:rsidR="004801D9" w:rsidRPr="0059328D">
        <w:rPr>
          <w:rFonts w:ascii="Arial" w:hAnsi="Arial" w:cs="Arial"/>
        </w:rPr>
        <w:t>acheteur fait référence</w:t>
      </w:r>
      <w:r w:rsidR="009F03BC" w:rsidRPr="0059328D">
        <w:rPr>
          <w:rFonts w:ascii="Arial" w:hAnsi="Arial" w:cs="Arial"/>
        </w:rPr>
        <w:t xml:space="preserve"> ici</w:t>
      </w:r>
      <w:r w:rsidR="004801D9" w:rsidRPr="0059328D">
        <w:rPr>
          <w:rFonts w:ascii="Arial" w:hAnsi="Arial" w:cs="Arial"/>
        </w:rPr>
        <w:t xml:space="preserve"> au point VII des présentes clauses ainsi que, le cas échéant, à tout autre document </w:t>
      </w:r>
      <w:r w:rsidR="009F03BC" w:rsidRPr="0059328D">
        <w:rPr>
          <w:rFonts w:ascii="Arial" w:hAnsi="Arial" w:cs="Arial"/>
        </w:rPr>
        <w:t>contractuels</w:t>
      </w:r>
      <w:r w:rsidR="004801D9" w:rsidRPr="0059328D">
        <w:rPr>
          <w:rFonts w:ascii="Arial" w:hAnsi="Arial" w:cs="Arial"/>
        </w:rPr>
        <w:t>.</w:t>
      </w:r>
      <w:r w:rsidR="004801D9" w:rsidRPr="0059328D">
        <w:rPr>
          <w:rFonts w:ascii="Arial" w:hAnsi="Arial" w:cs="Arial"/>
          <w:i/>
        </w:rPr>
        <w:t xml:space="preserve"> </w:t>
      </w:r>
    </w:p>
    <w:p w:rsidR="00AD0ECA" w:rsidRPr="0059328D" w:rsidRDefault="00AD0ECA" w:rsidP="00EC7529">
      <w:pPr>
        <w:autoSpaceDE w:val="0"/>
        <w:autoSpaceDN w:val="0"/>
        <w:adjustRightInd w:val="0"/>
        <w:spacing w:after="0" w:line="240" w:lineRule="auto"/>
        <w:jc w:val="both"/>
        <w:rPr>
          <w:rFonts w:ascii="Arial" w:hAnsi="Arial" w:cs="Arial"/>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En outre, si le titulaire est tenu de procéder à un transfert de données vers un pays tiers ou à une organisation internationale, en vertu du droit de l’Union ou du droit de l’</w:t>
      </w:r>
      <w:r w:rsidR="00207238" w:rsidRPr="0059328D">
        <w:rPr>
          <w:rFonts w:ascii="Arial" w:hAnsi="Arial" w:cs="Arial"/>
        </w:rPr>
        <w:t>État</w:t>
      </w:r>
      <w:r w:rsidRPr="0059328D">
        <w:rPr>
          <w:rFonts w:ascii="Arial" w:hAnsi="Arial" w:cs="Arial"/>
        </w:rPr>
        <w:t xml:space="preserve"> membre auquel il est soumis, il doit informer</w:t>
      </w:r>
      <w:r w:rsidR="00C44D5A" w:rsidRPr="0059328D">
        <w:rPr>
          <w:rFonts w:ascii="Arial" w:hAnsi="Arial" w:cs="Arial"/>
        </w:rPr>
        <w:t xml:space="preserve"> immédiatement</w:t>
      </w:r>
      <w:r w:rsidRPr="0059328D">
        <w:rPr>
          <w:rFonts w:ascii="Arial" w:hAnsi="Arial" w:cs="Arial"/>
        </w:rPr>
        <w:t xml:space="preserve"> </w:t>
      </w:r>
      <w:r w:rsidR="00151770" w:rsidRPr="0059328D">
        <w:rPr>
          <w:rFonts w:ascii="Arial" w:hAnsi="Arial" w:cs="Arial"/>
        </w:rPr>
        <w:t xml:space="preserve">l’acheteur </w:t>
      </w:r>
      <w:r w:rsidRPr="0059328D">
        <w:rPr>
          <w:rFonts w:ascii="Arial" w:hAnsi="Arial" w:cs="Arial"/>
        </w:rPr>
        <w:t>de cette obligation juridique avant le traitement, sauf si le droit concerné interdit une telle information pour des motifs importants d'intérêt public. Il ne doit pas procéder au transfert des données sans avoir obtenu l’autorisation préalable</w:t>
      </w:r>
      <w:r w:rsidR="00151770" w:rsidRPr="0059328D">
        <w:rPr>
          <w:rFonts w:ascii="Arial" w:hAnsi="Arial" w:cs="Arial"/>
        </w:rPr>
        <w:t xml:space="preserve"> de l’acheteur</w:t>
      </w:r>
      <w:r w:rsidRPr="0059328D">
        <w:rPr>
          <w:rFonts w:ascii="Arial" w:hAnsi="Arial" w:cs="Arial"/>
        </w:rPr>
        <w:t>.</w:t>
      </w:r>
    </w:p>
    <w:p w:rsidR="00AD0ECA" w:rsidRPr="0059328D" w:rsidRDefault="00AD0ECA" w:rsidP="00EC7529">
      <w:pPr>
        <w:autoSpaceDE w:val="0"/>
        <w:autoSpaceDN w:val="0"/>
        <w:adjustRightInd w:val="0"/>
        <w:spacing w:after="0" w:line="240" w:lineRule="auto"/>
        <w:jc w:val="both"/>
        <w:rPr>
          <w:rFonts w:ascii="Arial" w:hAnsi="Arial" w:cs="Arial"/>
        </w:rPr>
      </w:pPr>
    </w:p>
    <w:p w:rsidR="00AD0ECA" w:rsidRPr="0059328D" w:rsidRDefault="00AD0ECA" w:rsidP="00EC7529">
      <w:pPr>
        <w:pStyle w:val="Paragraphedeliste"/>
        <w:numPr>
          <w:ilvl w:val="0"/>
          <w:numId w:val="5"/>
        </w:numPr>
        <w:tabs>
          <w:tab w:val="left" w:pos="426"/>
        </w:tabs>
        <w:autoSpaceDE w:val="0"/>
        <w:autoSpaceDN w:val="0"/>
        <w:adjustRightInd w:val="0"/>
        <w:spacing w:after="0" w:line="240" w:lineRule="auto"/>
        <w:ind w:left="360"/>
        <w:jc w:val="both"/>
        <w:rPr>
          <w:rFonts w:ascii="Arial" w:hAnsi="Arial" w:cs="Arial"/>
        </w:rPr>
      </w:pPr>
      <w:r w:rsidRPr="0059328D">
        <w:rPr>
          <w:rFonts w:ascii="Arial" w:hAnsi="Arial" w:cs="Arial"/>
          <w:b/>
          <w:bCs/>
        </w:rPr>
        <w:t xml:space="preserve">Garantir la confidentialité </w:t>
      </w:r>
      <w:r w:rsidRPr="0059328D">
        <w:rPr>
          <w:rFonts w:ascii="Arial" w:hAnsi="Arial" w:cs="Arial"/>
        </w:rPr>
        <w:t>des données à caractère personnel traitées dans le cadre d</w:t>
      </w:r>
      <w:r w:rsidR="00C44D5A" w:rsidRPr="0059328D">
        <w:rPr>
          <w:rFonts w:ascii="Arial" w:hAnsi="Arial" w:cs="Arial"/>
        </w:rPr>
        <w:t>es</w:t>
      </w:r>
      <w:r w:rsidRPr="0059328D">
        <w:rPr>
          <w:rFonts w:ascii="Arial" w:hAnsi="Arial" w:cs="Arial"/>
        </w:rPr>
        <w:t xml:space="preserve"> présent</w:t>
      </w:r>
      <w:r w:rsidR="00C44D5A" w:rsidRPr="0059328D">
        <w:rPr>
          <w:rFonts w:ascii="Arial" w:hAnsi="Arial" w:cs="Arial"/>
        </w:rPr>
        <w:t>es</w:t>
      </w:r>
      <w:r w:rsidRPr="0059328D">
        <w:rPr>
          <w:rFonts w:ascii="Arial" w:hAnsi="Arial" w:cs="Arial"/>
        </w:rPr>
        <w:t xml:space="preserve"> c</w:t>
      </w:r>
      <w:r w:rsidR="00C44D5A" w:rsidRPr="0059328D">
        <w:rPr>
          <w:rFonts w:ascii="Arial" w:hAnsi="Arial" w:cs="Arial"/>
        </w:rPr>
        <w:t>lauses</w:t>
      </w:r>
      <w:r w:rsidRPr="0059328D">
        <w:rPr>
          <w:rFonts w:ascii="Arial" w:hAnsi="Arial" w:cs="Arial"/>
        </w:rPr>
        <w:t>.</w:t>
      </w:r>
    </w:p>
    <w:p w:rsidR="00AD0ECA" w:rsidRPr="0059328D" w:rsidRDefault="00AD0ECA" w:rsidP="00EC7529">
      <w:pPr>
        <w:autoSpaceDE w:val="0"/>
        <w:autoSpaceDN w:val="0"/>
        <w:adjustRightInd w:val="0"/>
        <w:spacing w:after="0" w:line="240" w:lineRule="auto"/>
        <w:jc w:val="both"/>
        <w:rPr>
          <w:rFonts w:ascii="Arial" w:hAnsi="Arial" w:cs="Arial"/>
        </w:rPr>
      </w:pPr>
    </w:p>
    <w:p w:rsidR="00AD0ECA" w:rsidRPr="0059328D" w:rsidRDefault="00AD0ECA" w:rsidP="00EC7529">
      <w:pPr>
        <w:pStyle w:val="Paragraphedeliste"/>
        <w:numPr>
          <w:ilvl w:val="0"/>
          <w:numId w:val="5"/>
        </w:numPr>
        <w:autoSpaceDE w:val="0"/>
        <w:autoSpaceDN w:val="0"/>
        <w:adjustRightInd w:val="0"/>
        <w:spacing w:after="0" w:line="240" w:lineRule="auto"/>
        <w:ind w:left="360"/>
        <w:jc w:val="both"/>
        <w:rPr>
          <w:rFonts w:ascii="Arial" w:hAnsi="Arial" w:cs="Arial"/>
        </w:rPr>
      </w:pPr>
      <w:r w:rsidRPr="0059328D">
        <w:rPr>
          <w:rFonts w:ascii="Arial" w:hAnsi="Arial" w:cs="Arial"/>
        </w:rPr>
        <w:t xml:space="preserve">Veiller à ce que les </w:t>
      </w:r>
      <w:r w:rsidRPr="0059328D">
        <w:rPr>
          <w:rFonts w:ascii="Arial" w:hAnsi="Arial" w:cs="Arial"/>
          <w:b/>
          <w:bCs/>
        </w:rPr>
        <w:t xml:space="preserve">personnes autorisées à traiter les données à caractère personnel </w:t>
      </w:r>
      <w:r w:rsidRPr="0059328D">
        <w:rPr>
          <w:rFonts w:ascii="Arial" w:hAnsi="Arial" w:cs="Arial"/>
        </w:rPr>
        <w:t>en vertu d</w:t>
      </w:r>
      <w:r w:rsidR="00C44D5A" w:rsidRPr="0059328D">
        <w:rPr>
          <w:rFonts w:ascii="Arial" w:hAnsi="Arial" w:cs="Arial"/>
        </w:rPr>
        <w:t>es</w:t>
      </w:r>
      <w:r w:rsidRPr="0059328D">
        <w:rPr>
          <w:rFonts w:ascii="Arial" w:hAnsi="Arial" w:cs="Arial"/>
        </w:rPr>
        <w:t xml:space="preserve"> présent</w:t>
      </w:r>
      <w:r w:rsidR="00C44D5A" w:rsidRPr="0059328D">
        <w:rPr>
          <w:rFonts w:ascii="Arial" w:hAnsi="Arial" w:cs="Arial"/>
        </w:rPr>
        <w:t>es</w:t>
      </w:r>
      <w:r w:rsidRPr="0059328D">
        <w:rPr>
          <w:rFonts w:ascii="Arial" w:hAnsi="Arial" w:cs="Arial"/>
        </w:rPr>
        <w:t xml:space="preserve"> c</w:t>
      </w:r>
      <w:r w:rsidR="00C44D5A" w:rsidRPr="0059328D">
        <w:rPr>
          <w:rFonts w:ascii="Arial" w:hAnsi="Arial" w:cs="Arial"/>
        </w:rPr>
        <w:t>lauses</w:t>
      </w:r>
      <w:r w:rsidRPr="0059328D">
        <w:rPr>
          <w:rFonts w:ascii="Arial" w:hAnsi="Arial" w:cs="Arial"/>
        </w:rPr>
        <w:t xml:space="preserve"> :</w:t>
      </w:r>
    </w:p>
    <w:p w:rsidR="0059328D" w:rsidRPr="0059328D" w:rsidRDefault="0059328D" w:rsidP="0059328D">
      <w:pPr>
        <w:autoSpaceDE w:val="0"/>
        <w:autoSpaceDN w:val="0"/>
        <w:adjustRightInd w:val="0"/>
        <w:spacing w:after="0" w:line="240" w:lineRule="auto"/>
        <w:jc w:val="both"/>
        <w:rPr>
          <w:rFonts w:ascii="Arial" w:hAnsi="Arial" w:cs="Arial"/>
        </w:rPr>
      </w:pPr>
    </w:p>
    <w:p w:rsidR="00AD0ECA" w:rsidRPr="0059328D" w:rsidRDefault="00AD0ECA" w:rsidP="00EC7529">
      <w:pPr>
        <w:pStyle w:val="Paragraphedeliste"/>
        <w:numPr>
          <w:ilvl w:val="0"/>
          <w:numId w:val="7"/>
        </w:numPr>
        <w:autoSpaceDE w:val="0"/>
        <w:autoSpaceDN w:val="0"/>
        <w:adjustRightInd w:val="0"/>
        <w:spacing w:after="0" w:line="240" w:lineRule="auto"/>
        <w:ind w:left="66" w:hanging="284"/>
        <w:jc w:val="both"/>
        <w:rPr>
          <w:rFonts w:ascii="Arial" w:hAnsi="Arial" w:cs="Arial"/>
        </w:rPr>
      </w:pPr>
      <w:r w:rsidRPr="0059328D">
        <w:rPr>
          <w:rFonts w:ascii="Arial" w:hAnsi="Arial" w:cs="Arial"/>
        </w:rPr>
        <w:t>S’engagent à respecter la confidentialité ou soient soumises à une obligation légale appropriée de confidentialité ;</w:t>
      </w:r>
    </w:p>
    <w:p w:rsidR="00AD0ECA" w:rsidRPr="0059328D" w:rsidRDefault="00AD0ECA" w:rsidP="00EC7529">
      <w:pPr>
        <w:pStyle w:val="Paragraphedeliste"/>
        <w:numPr>
          <w:ilvl w:val="0"/>
          <w:numId w:val="7"/>
        </w:numPr>
        <w:autoSpaceDE w:val="0"/>
        <w:autoSpaceDN w:val="0"/>
        <w:adjustRightInd w:val="0"/>
        <w:spacing w:after="0" w:line="240" w:lineRule="auto"/>
        <w:ind w:left="66" w:hanging="284"/>
        <w:jc w:val="both"/>
        <w:rPr>
          <w:rFonts w:ascii="Arial" w:hAnsi="Arial" w:cs="Arial"/>
        </w:rPr>
      </w:pPr>
      <w:r w:rsidRPr="0059328D">
        <w:rPr>
          <w:rFonts w:ascii="Arial" w:hAnsi="Arial" w:cs="Arial"/>
        </w:rPr>
        <w:t>Reçoivent la formation nécessaire en matière de protection des données à caractère personnel.</w:t>
      </w:r>
    </w:p>
    <w:p w:rsidR="00AD0ECA" w:rsidRDefault="00AD0ECA" w:rsidP="00EC7529">
      <w:pPr>
        <w:pStyle w:val="Paragraphedeliste"/>
        <w:numPr>
          <w:ilvl w:val="0"/>
          <w:numId w:val="5"/>
        </w:numPr>
        <w:autoSpaceDE w:val="0"/>
        <w:autoSpaceDN w:val="0"/>
        <w:adjustRightInd w:val="0"/>
        <w:spacing w:after="0" w:line="240" w:lineRule="auto"/>
        <w:ind w:left="360"/>
        <w:jc w:val="both"/>
        <w:rPr>
          <w:rFonts w:ascii="Arial" w:hAnsi="Arial" w:cs="Arial"/>
          <w:bCs/>
        </w:rPr>
      </w:pPr>
      <w:r w:rsidRPr="0059328D">
        <w:rPr>
          <w:rFonts w:ascii="Arial" w:hAnsi="Arial" w:cs="Arial"/>
          <w:b/>
        </w:rPr>
        <w:t>Prendre en compte</w:t>
      </w:r>
      <w:r w:rsidRPr="0059328D">
        <w:rPr>
          <w:rFonts w:ascii="Arial" w:hAnsi="Arial" w:cs="Arial"/>
        </w:rPr>
        <w:t xml:space="preserve">, s’agissant de ses outils, produits, applications ou services, les principes de </w:t>
      </w:r>
      <w:r w:rsidRPr="0059328D">
        <w:rPr>
          <w:rFonts w:ascii="Arial" w:hAnsi="Arial" w:cs="Arial"/>
          <w:b/>
          <w:bCs/>
        </w:rPr>
        <w:t xml:space="preserve">protection des données dès la conception </w:t>
      </w:r>
      <w:r w:rsidRPr="0059328D">
        <w:rPr>
          <w:rFonts w:ascii="Arial" w:hAnsi="Arial" w:cs="Arial"/>
          <w:b/>
        </w:rPr>
        <w:t xml:space="preserve">et de </w:t>
      </w:r>
      <w:r w:rsidRPr="0059328D">
        <w:rPr>
          <w:rFonts w:ascii="Arial" w:hAnsi="Arial" w:cs="Arial"/>
          <w:b/>
          <w:bCs/>
        </w:rPr>
        <w:t>protection des données par défaut</w:t>
      </w:r>
      <w:r w:rsidRPr="0059328D">
        <w:rPr>
          <w:rFonts w:ascii="Arial" w:hAnsi="Arial" w:cs="Arial"/>
          <w:bCs/>
        </w:rPr>
        <w:t>.</w:t>
      </w:r>
    </w:p>
    <w:p w:rsidR="00DF088A" w:rsidRDefault="00DF088A">
      <w:pPr>
        <w:rPr>
          <w:rFonts w:ascii="Arial" w:hAnsi="Arial" w:cs="Arial"/>
          <w:b/>
        </w:rPr>
      </w:pPr>
      <w:r>
        <w:rPr>
          <w:rFonts w:ascii="Arial" w:hAnsi="Arial" w:cs="Arial"/>
          <w:b/>
        </w:rPr>
        <w:br w:type="page"/>
      </w:r>
    </w:p>
    <w:p w:rsidR="00164E50" w:rsidRPr="0059328D" w:rsidRDefault="00AD0ECA" w:rsidP="00EC7529">
      <w:pPr>
        <w:pStyle w:val="Paragraphedeliste"/>
        <w:numPr>
          <w:ilvl w:val="0"/>
          <w:numId w:val="11"/>
        </w:numPr>
        <w:spacing w:after="0"/>
        <w:jc w:val="both"/>
        <w:rPr>
          <w:rFonts w:ascii="Arial" w:hAnsi="Arial" w:cs="Arial"/>
          <w:b/>
          <w:bCs/>
          <w:u w:val="single"/>
        </w:rPr>
      </w:pPr>
      <w:r w:rsidRPr="0059328D">
        <w:rPr>
          <w:rFonts w:ascii="Arial" w:hAnsi="Arial" w:cs="Arial"/>
          <w:b/>
          <w:bCs/>
          <w:u w:val="single"/>
        </w:rPr>
        <w:t xml:space="preserve">Sous-traitance de niveau 2 </w:t>
      </w:r>
      <w:r w:rsidR="00C44D5A" w:rsidRPr="0059328D">
        <w:rPr>
          <w:rFonts w:ascii="Arial" w:hAnsi="Arial" w:cs="Arial"/>
          <w:b/>
          <w:bCs/>
          <w:u w:val="single"/>
        </w:rPr>
        <w:t>ou sous-traitance ultérieure des activités de traitement</w:t>
      </w:r>
    </w:p>
    <w:p w:rsidR="00EC7529" w:rsidRPr="0059328D" w:rsidRDefault="00EC7529" w:rsidP="00EC7529">
      <w:pPr>
        <w:spacing w:after="0"/>
        <w:jc w:val="both"/>
        <w:rPr>
          <w:rFonts w:ascii="Arial" w:hAnsi="Arial" w:cs="Arial"/>
          <w:b/>
          <w:bCs/>
          <w:u w:val="single"/>
        </w:rPr>
      </w:pPr>
    </w:p>
    <w:p w:rsidR="000911EE" w:rsidRPr="0059328D" w:rsidRDefault="00EC7529"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Le titulaire du marché peut faire appel à un sous-traitant (ci-après, « le sous-traitant </w:t>
      </w:r>
      <w:r w:rsidRPr="0059328D">
        <w:rPr>
          <w:rFonts w:ascii="Arial" w:hAnsi="Arial" w:cs="Arial"/>
        </w:rPr>
        <w:br/>
        <w:t xml:space="preserve">ultérieur ») pour mener des activités de traitement clairement identifiées. Dans ce cas, il informe préalablement et par écrit l’acheteur de tout changement envisagé concernant l’ajout ou le remplacement d’autres sous-traitants. Cette information doit indiquer clairement les activités de traitement sous-traitées, l’identité et les coordonnées du sous-traitant, les dates de notification du marché (ou le cas échéant de l’avenant) et les dates du contrat de sous-traitance. L’acheteur dispose d’un délai </w:t>
      </w:r>
      <w:r w:rsidRPr="0059328D">
        <w:rPr>
          <w:rFonts w:ascii="Arial" w:hAnsi="Arial" w:cs="Arial"/>
          <w:color w:val="000000" w:themeColor="text1"/>
        </w:rPr>
        <w:t xml:space="preserve">minium de </w:t>
      </w:r>
      <w:r w:rsidRPr="0059328D">
        <w:rPr>
          <w:rFonts w:ascii="Arial" w:hAnsi="Arial" w:cs="Arial"/>
          <w:i/>
          <w:color w:val="000000" w:themeColor="text1"/>
        </w:rPr>
        <w:t>15 jours calendaires</w:t>
      </w:r>
      <w:r w:rsidRPr="0059328D">
        <w:rPr>
          <w:rFonts w:ascii="Arial" w:hAnsi="Arial" w:cs="Arial"/>
          <w:color w:val="000000" w:themeColor="text1"/>
        </w:rPr>
        <w:t xml:space="preserve"> à compter </w:t>
      </w:r>
      <w:r w:rsidRPr="0059328D">
        <w:rPr>
          <w:rFonts w:ascii="Arial" w:hAnsi="Arial" w:cs="Arial"/>
        </w:rPr>
        <w:t>de la date de réception de cette information pour présenter ses objections. Cette sous-traitance ne peut être effectuée que si l’acheteur n'a pas émis d'objection pendant le délai convenu</w:t>
      </w:r>
    </w:p>
    <w:p w:rsidR="0059328D" w:rsidRPr="0059328D" w:rsidRDefault="00C44D5A" w:rsidP="00EC7529">
      <w:pPr>
        <w:autoSpaceDE w:val="0"/>
        <w:autoSpaceDN w:val="0"/>
        <w:adjustRightInd w:val="0"/>
        <w:spacing w:after="0" w:line="240" w:lineRule="auto"/>
        <w:jc w:val="both"/>
        <w:rPr>
          <w:rFonts w:ascii="Arial" w:hAnsi="Arial" w:cs="Arial"/>
        </w:rPr>
      </w:pPr>
      <w:r w:rsidRPr="0059328D">
        <w:rPr>
          <w:rFonts w:ascii="Arial" w:hAnsi="Arial" w:cs="Arial"/>
        </w:rPr>
        <w:t>Afin d'obtenir l'acceptation et l'agrément de l'acheteur, le titulaire doit présenter son sous-traitant</w:t>
      </w:r>
      <w:r w:rsidR="00DE1E09" w:rsidRPr="0059328D">
        <w:rPr>
          <w:rFonts w:ascii="Arial" w:hAnsi="Arial" w:cs="Arial"/>
        </w:rPr>
        <w:t xml:space="preserve"> (tant aussi bien au sens du RGPD, que du sens de la loi n°75-1334 du 31 décembre 1975 relative à la sous-traitance)</w:t>
      </w:r>
      <w:r w:rsidRPr="0059328D">
        <w:rPr>
          <w:rFonts w:ascii="Arial" w:hAnsi="Arial" w:cs="Arial"/>
        </w:rPr>
        <w:t xml:space="preserve"> par le biais de l'acte spécial de sous-traitance, dont les formalités sont comprises dans le formulaire DC4 ou tout autre document équivalent téléchargeable sur</w:t>
      </w:r>
      <w:r w:rsidR="0059328D" w:rsidRPr="0059328D">
        <w:rPr>
          <w:rFonts w:ascii="Arial" w:hAnsi="Arial" w:cs="Arial"/>
        </w:rPr>
        <w:t> :</w:t>
      </w:r>
    </w:p>
    <w:p w:rsidR="0059328D" w:rsidRPr="0059328D" w:rsidRDefault="0059328D" w:rsidP="00EC7529">
      <w:pPr>
        <w:autoSpaceDE w:val="0"/>
        <w:autoSpaceDN w:val="0"/>
        <w:adjustRightInd w:val="0"/>
        <w:spacing w:after="0" w:line="240" w:lineRule="auto"/>
        <w:jc w:val="both"/>
        <w:rPr>
          <w:rFonts w:ascii="Arial" w:hAnsi="Arial" w:cs="Arial"/>
        </w:rPr>
      </w:pPr>
    </w:p>
    <w:p w:rsidR="00C44D5A" w:rsidRPr="0059328D" w:rsidRDefault="00C44D5A" w:rsidP="00EC7529">
      <w:pPr>
        <w:autoSpaceDE w:val="0"/>
        <w:autoSpaceDN w:val="0"/>
        <w:adjustRightInd w:val="0"/>
        <w:spacing w:after="0" w:line="240" w:lineRule="auto"/>
        <w:jc w:val="both"/>
        <w:rPr>
          <w:rFonts w:ascii="Arial" w:hAnsi="Arial" w:cs="Arial"/>
        </w:rPr>
      </w:pPr>
      <w:r w:rsidRPr="0059328D">
        <w:rPr>
          <w:rFonts w:ascii="Arial" w:hAnsi="Arial" w:cs="Arial"/>
        </w:rPr>
        <w:t>http://www.economie.gouv.fr/daj/formulaires-declaration-candidat).</w:t>
      </w:r>
    </w:p>
    <w:p w:rsidR="00C44D5A" w:rsidRPr="0059328D" w:rsidRDefault="00C44D5A" w:rsidP="00EC7529">
      <w:pPr>
        <w:autoSpaceDE w:val="0"/>
        <w:autoSpaceDN w:val="0"/>
        <w:adjustRightInd w:val="0"/>
        <w:spacing w:after="0" w:line="240" w:lineRule="auto"/>
        <w:jc w:val="both"/>
        <w:rPr>
          <w:rFonts w:ascii="Arial" w:hAnsi="Arial" w:cs="Arial"/>
        </w:rPr>
      </w:pPr>
    </w:p>
    <w:p w:rsidR="00C44D5A" w:rsidRPr="0059328D" w:rsidRDefault="00C44D5A"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Le sous-traitant ultérieur est tenu de respecter les obligations du présent contrat pour le compte </w:t>
      </w:r>
      <w:r w:rsidR="00290C83" w:rsidRPr="0059328D">
        <w:rPr>
          <w:rFonts w:ascii="Arial" w:hAnsi="Arial" w:cs="Arial"/>
        </w:rPr>
        <w:t>de l’acheteur</w:t>
      </w:r>
      <w:r w:rsidRPr="0059328D">
        <w:rPr>
          <w:rFonts w:ascii="Arial" w:hAnsi="Arial" w:cs="Arial"/>
        </w:rPr>
        <w:t xml:space="preserve">. Il appartient au titulaire du marché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du marché demeure pleinement responsable devant </w:t>
      </w:r>
      <w:r w:rsidR="003D35FC" w:rsidRPr="0059328D">
        <w:rPr>
          <w:rFonts w:ascii="Arial" w:hAnsi="Arial" w:cs="Arial"/>
        </w:rPr>
        <w:t xml:space="preserve">l’acheteur </w:t>
      </w:r>
      <w:r w:rsidRPr="0059328D">
        <w:rPr>
          <w:rFonts w:ascii="Arial" w:hAnsi="Arial" w:cs="Arial"/>
        </w:rPr>
        <w:t>de l’exécution par l’autre sous-traitant de ses obligations.</w:t>
      </w:r>
    </w:p>
    <w:p w:rsidR="00AD0ECA" w:rsidRPr="0059328D" w:rsidRDefault="00AD0ECA" w:rsidP="00EC7529">
      <w:pPr>
        <w:autoSpaceDE w:val="0"/>
        <w:autoSpaceDN w:val="0"/>
        <w:adjustRightInd w:val="0"/>
        <w:spacing w:after="0" w:line="240" w:lineRule="auto"/>
        <w:jc w:val="both"/>
        <w:rPr>
          <w:rFonts w:ascii="Arial" w:hAnsi="Arial" w:cs="Arial"/>
          <w:b/>
          <w:bCs/>
        </w:rPr>
      </w:pPr>
    </w:p>
    <w:p w:rsidR="00AD0ECA" w:rsidRPr="0059328D" w:rsidRDefault="00AD0ECA" w:rsidP="00EC7529">
      <w:pPr>
        <w:pStyle w:val="Paragraphedeliste"/>
        <w:numPr>
          <w:ilvl w:val="0"/>
          <w:numId w:val="11"/>
        </w:numPr>
        <w:spacing w:after="0"/>
        <w:jc w:val="both"/>
        <w:rPr>
          <w:rFonts w:ascii="Arial" w:hAnsi="Arial" w:cs="Arial"/>
          <w:b/>
          <w:bCs/>
          <w:u w:val="single"/>
        </w:rPr>
      </w:pPr>
      <w:r w:rsidRPr="0059328D">
        <w:rPr>
          <w:rFonts w:ascii="Arial" w:hAnsi="Arial" w:cs="Arial"/>
          <w:b/>
          <w:bCs/>
          <w:u w:val="single"/>
        </w:rPr>
        <w:t>Droit d’information des personnes concernées</w:t>
      </w:r>
    </w:p>
    <w:p w:rsidR="00B016B8" w:rsidRPr="0059328D" w:rsidRDefault="00B016B8" w:rsidP="00EC7529">
      <w:pPr>
        <w:pStyle w:val="Paragraphedeliste"/>
        <w:spacing w:after="0"/>
        <w:ind w:left="1080"/>
        <w:jc w:val="both"/>
        <w:rPr>
          <w:rFonts w:ascii="Arial" w:hAnsi="Arial" w:cs="Arial"/>
          <w:b/>
          <w:bCs/>
          <w:u w:val="single"/>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Il appartient </w:t>
      </w:r>
      <w:r w:rsidR="000911EE" w:rsidRPr="0059328D">
        <w:rPr>
          <w:rFonts w:ascii="Arial" w:hAnsi="Arial" w:cs="Arial"/>
        </w:rPr>
        <w:t xml:space="preserve">à l’acheteur </w:t>
      </w:r>
      <w:r w:rsidRPr="0059328D">
        <w:rPr>
          <w:rFonts w:ascii="Arial" w:hAnsi="Arial" w:cs="Arial"/>
        </w:rPr>
        <w:t>de fournir l’information aux personnes concernées par les opérations de traitement au moment de la collecte des données.</w:t>
      </w:r>
    </w:p>
    <w:p w:rsidR="006A3D9E" w:rsidRPr="0059328D" w:rsidRDefault="006A3D9E" w:rsidP="00EC7529">
      <w:pPr>
        <w:autoSpaceDE w:val="0"/>
        <w:autoSpaceDN w:val="0"/>
        <w:adjustRightInd w:val="0"/>
        <w:spacing w:after="0" w:line="240" w:lineRule="auto"/>
        <w:jc w:val="both"/>
        <w:rPr>
          <w:rFonts w:ascii="Arial" w:hAnsi="Arial" w:cs="Arial"/>
          <w:b/>
          <w:bCs/>
        </w:rPr>
      </w:pPr>
    </w:p>
    <w:p w:rsidR="00AD0ECA" w:rsidRPr="0059328D" w:rsidRDefault="00AD0ECA" w:rsidP="00EC7529">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59328D">
        <w:rPr>
          <w:rFonts w:ascii="Arial" w:hAnsi="Arial" w:cs="Arial"/>
          <w:b/>
          <w:bCs/>
          <w:u w:val="single"/>
        </w:rPr>
        <w:t>Exercice des droits des personnes</w:t>
      </w:r>
    </w:p>
    <w:p w:rsidR="00B016B8" w:rsidRPr="0059328D" w:rsidRDefault="00B016B8" w:rsidP="00EC7529">
      <w:pPr>
        <w:pStyle w:val="Paragraphedeliste"/>
        <w:autoSpaceDE w:val="0"/>
        <w:autoSpaceDN w:val="0"/>
        <w:adjustRightInd w:val="0"/>
        <w:spacing w:after="0" w:line="240" w:lineRule="auto"/>
        <w:ind w:left="1080"/>
        <w:jc w:val="both"/>
        <w:rPr>
          <w:rFonts w:ascii="Arial" w:hAnsi="Arial" w:cs="Arial"/>
          <w:b/>
          <w:bCs/>
          <w:u w:val="single"/>
        </w:rPr>
      </w:pPr>
    </w:p>
    <w:p w:rsidR="00AD0ECA" w:rsidRPr="0059328D" w:rsidRDefault="000911EE" w:rsidP="00EC7529">
      <w:pPr>
        <w:autoSpaceDE w:val="0"/>
        <w:autoSpaceDN w:val="0"/>
        <w:adjustRightInd w:val="0"/>
        <w:spacing w:after="0" w:line="240" w:lineRule="auto"/>
        <w:jc w:val="both"/>
        <w:rPr>
          <w:rFonts w:ascii="Arial" w:hAnsi="Arial" w:cs="Arial"/>
        </w:rPr>
      </w:pPr>
      <w:r w:rsidRPr="0059328D">
        <w:rPr>
          <w:rFonts w:ascii="Arial" w:hAnsi="Arial" w:cs="Arial"/>
        </w:rPr>
        <w:t>L</w:t>
      </w:r>
      <w:r w:rsidR="00AD0ECA" w:rsidRPr="0059328D">
        <w:rPr>
          <w:rFonts w:ascii="Arial" w:hAnsi="Arial" w:cs="Arial"/>
        </w:rPr>
        <w:t xml:space="preserve">e titulaire doit aider </w:t>
      </w:r>
      <w:r w:rsidRPr="0059328D">
        <w:rPr>
          <w:rFonts w:ascii="Arial" w:hAnsi="Arial" w:cs="Arial"/>
        </w:rPr>
        <w:t xml:space="preserve">l’acheteur </w:t>
      </w:r>
      <w:r w:rsidR="00AD0ECA" w:rsidRPr="0059328D">
        <w:rPr>
          <w:rFonts w:ascii="Arial" w:hAnsi="Arial" w:cs="Arial"/>
        </w:rPr>
        <w:t>à s’acquitter de son obligation de donner suite aux demandes d’exercice des droits des personnes concernées</w:t>
      </w:r>
      <w:r w:rsidRPr="0059328D">
        <w:rPr>
          <w:rFonts w:ascii="Arial" w:hAnsi="Arial" w:cs="Arial"/>
        </w:rPr>
        <w:t> : droit d’accès, de rectification, d’effacement et d’opposition, droit à la limitation du traitement, droit à la portabilité des données, droit de ne pas faire l’objet d’une décision individuelle automatisée (y compris le profilage)</w:t>
      </w:r>
      <w:r w:rsidR="00AD0ECA" w:rsidRPr="0059328D">
        <w:rPr>
          <w:rFonts w:ascii="Arial" w:hAnsi="Arial" w:cs="Arial"/>
        </w:rPr>
        <w:t>.</w:t>
      </w:r>
    </w:p>
    <w:p w:rsidR="000911EE" w:rsidRPr="0059328D" w:rsidRDefault="000911EE" w:rsidP="00EC7529">
      <w:pPr>
        <w:autoSpaceDE w:val="0"/>
        <w:autoSpaceDN w:val="0"/>
        <w:adjustRightInd w:val="0"/>
        <w:spacing w:after="0" w:line="240" w:lineRule="auto"/>
        <w:jc w:val="both"/>
        <w:rPr>
          <w:rFonts w:ascii="Arial" w:hAnsi="Arial" w:cs="Arial"/>
        </w:rPr>
      </w:pPr>
      <w:r w:rsidRPr="0059328D">
        <w:rPr>
          <w:rFonts w:ascii="Arial" w:hAnsi="Arial" w:cs="Arial"/>
        </w:rPr>
        <w:t>La formulation et le format de l’information doivent être convenus avec l’acheteur avant la collecte des données.</w:t>
      </w:r>
    </w:p>
    <w:p w:rsidR="009F03BC" w:rsidRPr="0059328D" w:rsidRDefault="009F03BC" w:rsidP="00EC7529">
      <w:pPr>
        <w:autoSpaceDE w:val="0"/>
        <w:autoSpaceDN w:val="0"/>
        <w:adjustRightInd w:val="0"/>
        <w:spacing w:after="0" w:line="240" w:lineRule="auto"/>
        <w:jc w:val="both"/>
        <w:rPr>
          <w:rFonts w:ascii="Arial" w:hAnsi="Arial" w:cs="Arial"/>
        </w:rPr>
      </w:pPr>
    </w:p>
    <w:p w:rsidR="00AD0ECA" w:rsidRPr="0059328D" w:rsidRDefault="000911EE" w:rsidP="00EC7529">
      <w:pPr>
        <w:pStyle w:val="Paragraphedeliste"/>
        <w:numPr>
          <w:ilvl w:val="0"/>
          <w:numId w:val="11"/>
        </w:numPr>
        <w:autoSpaceDE w:val="0"/>
        <w:autoSpaceDN w:val="0"/>
        <w:adjustRightInd w:val="0"/>
        <w:spacing w:after="0" w:line="240" w:lineRule="auto"/>
        <w:jc w:val="both"/>
        <w:rPr>
          <w:rFonts w:ascii="Arial" w:hAnsi="Arial" w:cs="Arial"/>
          <w:b/>
          <w:color w:val="1F497D" w:themeColor="text2"/>
          <w:u w:val="single"/>
        </w:rPr>
      </w:pPr>
      <w:r w:rsidRPr="0059328D">
        <w:rPr>
          <w:rFonts w:ascii="Arial" w:hAnsi="Arial" w:cs="Arial"/>
          <w:b/>
          <w:u w:val="single"/>
        </w:rPr>
        <w:t>Notification des v</w:t>
      </w:r>
      <w:r w:rsidR="00AD0ECA" w:rsidRPr="0059328D">
        <w:rPr>
          <w:rFonts w:ascii="Arial" w:hAnsi="Arial" w:cs="Arial"/>
          <w:b/>
          <w:u w:val="single"/>
        </w:rPr>
        <w:t>iolation</w:t>
      </w:r>
      <w:r w:rsidRPr="0059328D">
        <w:rPr>
          <w:rFonts w:ascii="Arial" w:hAnsi="Arial" w:cs="Arial"/>
          <w:b/>
          <w:u w:val="single"/>
        </w:rPr>
        <w:t>s</w:t>
      </w:r>
      <w:r w:rsidR="00AD0ECA" w:rsidRPr="0059328D">
        <w:rPr>
          <w:rFonts w:ascii="Arial" w:hAnsi="Arial" w:cs="Arial"/>
          <w:b/>
          <w:u w:val="single"/>
        </w:rPr>
        <w:t xml:space="preserve"> des données</w:t>
      </w:r>
      <w:r w:rsidRPr="0059328D">
        <w:rPr>
          <w:rFonts w:ascii="Arial" w:hAnsi="Arial" w:cs="Arial"/>
          <w:b/>
          <w:u w:val="single"/>
        </w:rPr>
        <w:t xml:space="preserve"> à caractère personnel</w:t>
      </w:r>
    </w:p>
    <w:p w:rsidR="00B016B8" w:rsidRPr="0059328D" w:rsidRDefault="00B016B8" w:rsidP="00EC7529">
      <w:pPr>
        <w:pStyle w:val="Paragraphedeliste"/>
        <w:autoSpaceDE w:val="0"/>
        <w:autoSpaceDN w:val="0"/>
        <w:adjustRightInd w:val="0"/>
        <w:spacing w:after="0" w:line="240" w:lineRule="auto"/>
        <w:ind w:left="1080"/>
        <w:jc w:val="both"/>
        <w:rPr>
          <w:rFonts w:ascii="Arial" w:hAnsi="Arial" w:cs="Arial"/>
          <w:b/>
          <w:color w:val="1F497D" w:themeColor="text2"/>
          <w:u w:val="single"/>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xml:space="preserve">Le titulaire notifie à l’acheteur toute violation de données à caractère personnel dès qu’il en a connaissance et dans un délai maximum de 72 heures, par le moyen suivant courriel, courrier postale ou par la messagerie sécurisée du site PLACE. Cette notification est accompagnée de toute documentation utile afin de permettre à l’acheteur, si nécessaire, de notifier cette violation au délégué à la protection des données du ministère des armées. Le titulaire est tenu de communiquer à l’acheteur toute information complémentaire, nécessaire à la notification. </w:t>
      </w:r>
    </w:p>
    <w:p w:rsidR="007D246D" w:rsidRDefault="007D246D">
      <w:pPr>
        <w:rPr>
          <w:rFonts w:ascii="Arial" w:hAnsi="Arial" w:cs="Arial"/>
        </w:rPr>
      </w:pPr>
      <w:r>
        <w:rPr>
          <w:rFonts w:ascii="Arial" w:hAnsi="Arial" w:cs="Arial"/>
        </w:rPr>
        <w:br w:type="page"/>
      </w:r>
    </w:p>
    <w:p w:rsidR="009F03BC" w:rsidRPr="007D246D" w:rsidRDefault="009F03BC" w:rsidP="009F03BC">
      <w:pPr>
        <w:autoSpaceDE w:val="0"/>
        <w:autoSpaceDN w:val="0"/>
        <w:adjustRightInd w:val="0"/>
        <w:spacing w:after="0" w:line="240" w:lineRule="auto"/>
        <w:jc w:val="both"/>
        <w:rPr>
          <w:rFonts w:ascii="Arial" w:hAnsi="Arial" w:cs="Arial"/>
          <w:sz w:val="2"/>
          <w:szCs w:val="2"/>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xml:space="preserve">La notification contient au moins : </w:t>
      </w: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sym w:font="Symbol" w:char="F0A7"/>
      </w:r>
      <w:r w:rsidRPr="0059328D">
        <w:rPr>
          <w:rFonts w:ascii="Arial" w:hAnsi="Arial" w:cs="Arial"/>
        </w:rPr>
        <w:t xml:space="preserve"> </w:t>
      </w:r>
      <w:proofErr w:type="gramStart"/>
      <w:r w:rsidRPr="0059328D">
        <w:rPr>
          <w:rFonts w:ascii="Arial" w:hAnsi="Arial" w:cs="Arial"/>
        </w:rPr>
        <w:t>la</w:t>
      </w:r>
      <w:proofErr w:type="gramEnd"/>
      <w:r w:rsidRPr="0059328D">
        <w:rPr>
          <w:rFonts w:ascii="Arial" w:hAnsi="Arial" w:cs="Arial"/>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sym w:font="Symbol" w:char="F0A7"/>
      </w:r>
      <w:r w:rsidRPr="0059328D">
        <w:rPr>
          <w:rFonts w:ascii="Arial" w:hAnsi="Arial" w:cs="Arial"/>
        </w:rPr>
        <w:t xml:space="preserve"> </w:t>
      </w:r>
      <w:proofErr w:type="gramStart"/>
      <w:r w:rsidRPr="0059328D">
        <w:rPr>
          <w:rFonts w:ascii="Arial" w:hAnsi="Arial" w:cs="Arial"/>
        </w:rPr>
        <w:t>la</w:t>
      </w:r>
      <w:proofErr w:type="gramEnd"/>
      <w:r w:rsidRPr="0059328D">
        <w:rPr>
          <w:rFonts w:ascii="Arial" w:hAnsi="Arial" w:cs="Arial"/>
        </w:rPr>
        <w:t xml:space="preserve"> description des conséquences probables de la violation de</w:t>
      </w:r>
      <w:r w:rsidR="00B155DD">
        <w:rPr>
          <w:rFonts w:ascii="Arial" w:hAnsi="Arial" w:cs="Arial"/>
        </w:rPr>
        <w:t xml:space="preserve"> données à caractère personnel</w:t>
      </w: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sym w:font="Symbol" w:char="F0A7"/>
      </w:r>
      <w:r w:rsidRPr="0059328D">
        <w:rPr>
          <w:rFonts w:ascii="Arial" w:hAnsi="Arial" w:cs="Arial"/>
        </w:rPr>
        <w:t xml:space="preserve"> </w:t>
      </w:r>
      <w:proofErr w:type="gramStart"/>
      <w:r w:rsidRPr="0059328D">
        <w:rPr>
          <w:rFonts w:ascii="Arial" w:hAnsi="Arial" w:cs="Arial"/>
        </w:rPr>
        <w:t>la</w:t>
      </w:r>
      <w:proofErr w:type="gramEnd"/>
      <w:r w:rsidRPr="0059328D">
        <w:rPr>
          <w:rFonts w:ascii="Arial" w:hAnsi="Arial" w:cs="Arial"/>
        </w:rPr>
        <w:t xml:space="preserve"> description des mesures prises ou que le titulaire propose de prendre pour remédier à la violation de données à caractère personnel, y compris, le cas échéant, les mesures pour en atténuer les éventuelles conséquences négatives.</w:t>
      </w:r>
    </w:p>
    <w:p w:rsidR="009F03BC" w:rsidRPr="0059328D" w:rsidRDefault="009F03BC" w:rsidP="009F03BC">
      <w:pPr>
        <w:autoSpaceDE w:val="0"/>
        <w:autoSpaceDN w:val="0"/>
        <w:adjustRightInd w:val="0"/>
        <w:spacing w:after="0" w:line="240" w:lineRule="auto"/>
        <w:jc w:val="both"/>
        <w:rPr>
          <w:rFonts w:ascii="Arial" w:hAnsi="Arial" w:cs="Arial"/>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Si, et dans la mesure où il n’est pas possible de fournir toutes ces informations en même temps, les informations peuvent être communiquées de manière échelonnée sans retard indu.</w:t>
      </w: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La notification des violations est transmise à la CNIL par le délégué à la protection des données du ministère des armées.</w:t>
      </w:r>
    </w:p>
    <w:p w:rsidR="009F03BC" w:rsidRPr="0059328D" w:rsidRDefault="009F03BC" w:rsidP="009F03BC">
      <w:pPr>
        <w:autoSpaceDE w:val="0"/>
        <w:autoSpaceDN w:val="0"/>
        <w:adjustRightInd w:val="0"/>
        <w:spacing w:after="0" w:line="240" w:lineRule="auto"/>
        <w:jc w:val="both"/>
        <w:rPr>
          <w:rFonts w:ascii="Arial" w:hAnsi="Arial" w:cs="Arial"/>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Lorsque cette violation est susceptible d'engendrer un risque élevé pour les droits et libertés d'une personne physique, la notification de ladite violation est communiquée à la personne concernée par l’administration (responsable de traitement).</w:t>
      </w:r>
    </w:p>
    <w:p w:rsidR="0021664B" w:rsidRPr="0059328D" w:rsidRDefault="0021664B" w:rsidP="00EC7529">
      <w:pPr>
        <w:autoSpaceDE w:val="0"/>
        <w:autoSpaceDN w:val="0"/>
        <w:adjustRightInd w:val="0"/>
        <w:spacing w:after="0" w:line="240" w:lineRule="auto"/>
        <w:jc w:val="both"/>
        <w:rPr>
          <w:rFonts w:ascii="Arial" w:hAnsi="Arial" w:cs="Arial"/>
        </w:rPr>
      </w:pPr>
    </w:p>
    <w:p w:rsidR="00AD0ECA" w:rsidRPr="0059328D" w:rsidRDefault="00AD0ECA" w:rsidP="00EC7529">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59328D">
        <w:rPr>
          <w:rFonts w:ascii="Arial" w:hAnsi="Arial" w:cs="Arial"/>
          <w:b/>
          <w:bCs/>
          <w:u w:val="single"/>
        </w:rPr>
        <w:t>Analyse d’impact</w:t>
      </w:r>
    </w:p>
    <w:p w:rsidR="00B016B8" w:rsidRPr="0059328D" w:rsidRDefault="00B016B8" w:rsidP="00EC7529">
      <w:pPr>
        <w:autoSpaceDE w:val="0"/>
        <w:autoSpaceDN w:val="0"/>
        <w:adjustRightInd w:val="0"/>
        <w:spacing w:after="0" w:line="240" w:lineRule="auto"/>
        <w:jc w:val="both"/>
        <w:rPr>
          <w:rFonts w:ascii="Arial" w:hAnsi="Arial" w:cs="Arial"/>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Le titulaire aide </w:t>
      </w:r>
      <w:r w:rsidR="0021664B" w:rsidRPr="0059328D">
        <w:rPr>
          <w:rFonts w:ascii="Arial" w:hAnsi="Arial" w:cs="Arial"/>
        </w:rPr>
        <w:t xml:space="preserve">l’acheteur </w:t>
      </w:r>
      <w:r w:rsidRPr="0059328D">
        <w:rPr>
          <w:rFonts w:ascii="Arial" w:hAnsi="Arial" w:cs="Arial"/>
        </w:rPr>
        <w:t>pour la réalisation d’analyses d’impact relative à la protection des données.</w:t>
      </w:r>
    </w:p>
    <w:p w:rsidR="004905FB" w:rsidRPr="0059328D" w:rsidRDefault="004905FB" w:rsidP="00EC7529">
      <w:pPr>
        <w:autoSpaceDE w:val="0"/>
        <w:autoSpaceDN w:val="0"/>
        <w:adjustRightInd w:val="0"/>
        <w:spacing w:after="0" w:line="240" w:lineRule="auto"/>
        <w:jc w:val="both"/>
        <w:rPr>
          <w:rFonts w:ascii="Arial" w:hAnsi="Arial" w:cs="Arial"/>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Le titulaire conseille </w:t>
      </w:r>
      <w:r w:rsidR="0021664B" w:rsidRPr="0059328D">
        <w:rPr>
          <w:rFonts w:ascii="Arial" w:hAnsi="Arial" w:cs="Arial"/>
        </w:rPr>
        <w:t xml:space="preserve">l’acheteur </w:t>
      </w:r>
      <w:r w:rsidRPr="0059328D">
        <w:rPr>
          <w:rFonts w:ascii="Arial" w:hAnsi="Arial" w:cs="Arial"/>
        </w:rPr>
        <w:t>en cas de consultation de la CNIL sur l’analyse d’impact réalisée. Cependant, celle-ci est présentée à la CNIL par le délégué à la protection des données du ministère des armées.</w:t>
      </w:r>
    </w:p>
    <w:p w:rsidR="006A3D9E" w:rsidRPr="0059328D" w:rsidRDefault="006A3D9E" w:rsidP="00EC7529">
      <w:pPr>
        <w:spacing w:after="0"/>
        <w:jc w:val="both"/>
        <w:rPr>
          <w:rFonts w:ascii="Arial" w:hAnsi="Arial" w:cs="Arial"/>
        </w:rPr>
      </w:pPr>
    </w:p>
    <w:p w:rsidR="00AD0ECA" w:rsidRPr="0059328D" w:rsidRDefault="002B7358" w:rsidP="00EC7529">
      <w:pPr>
        <w:pStyle w:val="Paragraphedeliste"/>
        <w:numPr>
          <w:ilvl w:val="0"/>
          <w:numId w:val="11"/>
        </w:numPr>
        <w:spacing w:after="0"/>
        <w:jc w:val="both"/>
        <w:rPr>
          <w:rFonts w:ascii="Arial" w:hAnsi="Arial" w:cs="Arial"/>
          <w:b/>
          <w:u w:val="single"/>
        </w:rPr>
      </w:pPr>
      <w:r w:rsidRPr="0059328D">
        <w:rPr>
          <w:rFonts w:ascii="Arial" w:hAnsi="Arial" w:cs="Arial"/>
          <w:b/>
          <w:u w:val="single"/>
        </w:rPr>
        <w:t>Mesures de s</w:t>
      </w:r>
      <w:r w:rsidR="00AD0ECA" w:rsidRPr="0059328D">
        <w:rPr>
          <w:rFonts w:ascii="Arial" w:hAnsi="Arial" w:cs="Arial"/>
          <w:b/>
          <w:u w:val="single"/>
        </w:rPr>
        <w:t>écurité des données</w:t>
      </w:r>
    </w:p>
    <w:p w:rsidR="00B016B8" w:rsidRPr="0059328D" w:rsidRDefault="00B016B8" w:rsidP="00EC7529">
      <w:pPr>
        <w:spacing w:after="0"/>
        <w:jc w:val="both"/>
        <w:rPr>
          <w:rFonts w:ascii="Arial" w:hAnsi="Arial" w:cs="Arial"/>
        </w:rPr>
      </w:pPr>
    </w:p>
    <w:p w:rsidR="00AD0ECA" w:rsidRPr="0059328D" w:rsidRDefault="00AD0ECA" w:rsidP="00EC7529">
      <w:pPr>
        <w:spacing w:after="0"/>
        <w:jc w:val="both"/>
        <w:rPr>
          <w:rFonts w:ascii="Arial" w:hAnsi="Arial" w:cs="Arial"/>
        </w:rPr>
      </w:pPr>
      <w:r w:rsidRPr="0059328D">
        <w:rPr>
          <w:rFonts w:ascii="Arial" w:hAnsi="Arial" w:cs="Arial"/>
        </w:rPr>
        <w:t xml:space="preserve">Le titulaire met en œuvre les mesures de sécurisation des données nécessaires. </w:t>
      </w:r>
    </w:p>
    <w:p w:rsidR="00AD0ECA" w:rsidRPr="0059328D" w:rsidRDefault="0008455C" w:rsidP="00EC7529">
      <w:pPr>
        <w:pStyle w:val="Paragraphedeliste"/>
        <w:numPr>
          <w:ilvl w:val="0"/>
          <w:numId w:val="2"/>
        </w:numPr>
        <w:spacing w:after="0"/>
        <w:jc w:val="both"/>
        <w:rPr>
          <w:rFonts w:ascii="Arial" w:hAnsi="Arial" w:cs="Arial"/>
          <w:color w:val="C00000"/>
        </w:rPr>
      </w:pPr>
      <w:proofErr w:type="gramStart"/>
      <w:r w:rsidRPr="0059328D">
        <w:rPr>
          <w:rFonts w:ascii="Arial" w:hAnsi="Arial" w:cs="Arial"/>
        </w:rPr>
        <w:t>l</w:t>
      </w:r>
      <w:r w:rsidR="00AD0ECA" w:rsidRPr="0059328D">
        <w:rPr>
          <w:rFonts w:ascii="Arial" w:hAnsi="Arial" w:cs="Arial"/>
        </w:rPr>
        <w:t>es</w:t>
      </w:r>
      <w:proofErr w:type="gramEnd"/>
      <w:r w:rsidR="00AD0ECA" w:rsidRPr="0059328D">
        <w:rPr>
          <w:rFonts w:ascii="Arial" w:hAnsi="Arial" w:cs="Arial"/>
        </w:rPr>
        <w:t xml:space="preserve"> données sont chiffrées</w:t>
      </w:r>
      <w:r w:rsidR="009F03BC" w:rsidRPr="0059328D">
        <w:rPr>
          <w:rFonts w:ascii="Arial" w:hAnsi="Arial" w:cs="Arial"/>
        </w:rPr>
        <w:t> ;</w:t>
      </w:r>
    </w:p>
    <w:p w:rsidR="00AD0ECA" w:rsidRPr="0059328D" w:rsidRDefault="0008455C" w:rsidP="00EC7529">
      <w:pPr>
        <w:pStyle w:val="Paragraphedeliste"/>
        <w:numPr>
          <w:ilvl w:val="0"/>
          <w:numId w:val="2"/>
        </w:numPr>
        <w:spacing w:after="0"/>
        <w:jc w:val="both"/>
        <w:rPr>
          <w:rFonts w:ascii="Arial" w:hAnsi="Arial" w:cs="Arial"/>
        </w:rPr>
      </w:pPr>
      <w:proofErr w:type="gramStart"/>
      <w:r w:rsidRPr="0059328D">
        <w:rPr>
          <w:rFonts w:ascii="Arial" w:hAnsi="Arial" w:cs="Arial"/>
        </w:rPr>
        <w:t>l</w:t>
      </w:r>
      <w:r w:rsidR="00AD0ECA" w:rsidRPr="0059328D">
        <w:rPr>
          <w:rFonts w:ascii="Arial" w:hAnsi="Arial" w:cs="Arial"/>
        </w:rPr>
        <w:t>es</w:t>
      </w:r>
      <w:proofErr w:type="gramEnd"/>
      <w:r w:rsidR="00AD0ECA" w:rsidRPr="0059328D">
        <w:rPr>
          <w:rFonts w:ascii="Arial" w:hAnsi="Arial" w:cs="Arial"/>
        </w:rPr>
        <w:t xml:space="preserve"> données sont </w:t>
      </w:r>
      <w:proofErr w:type="spellStart"/>
      <w:r w:rsidR="00AD0ECA" w:rsidRPr="0059328D">
        <w:rPr>
          <w:rFonts w:ascii="Arial" w:hAnsi="Arial" w:cs="Arial"/>
        </w:rPr>
        <w:t>pseudonymisées</w:t>
      </w:r>
      <w:proofErr w:type="spellEnd"/>
      <w:r w:rsidRPr="0059328D">
        <w:rPr>
          <w:rFonts w:ascii="Arial" w:hAnsi="Arial" w:cs="Arial"/>
        </w:rPr>
        <w:t> ;</w:t>
      </w:r>
    </w:p>
    <w:p w:rsidR="00AD0ECA" w:rsidRPr="0059328D" w:rsidRDefault="0008455C" w:rsidP="00EC7529">
      <w:pPr>
        <w:pStyle w:val="Paragraphedeliste"/>
        <w:numPr>
          <w:ilvl w:val="0"/>
          <w:numId w:val="2"/>
        </w:numPr>
        <w:spacing w:after="0"/>
        <w:jc w:val="both"/>
        <w:rPr>
          <w:rFonts w:ascii="Arial" w:hAnsi="Arial" w:cs="Arial"/>
        </w:rPr>
      </w:pPr>
      <w:proofErr w:type="gramStart"/>
      <w:r w:rsidRPr="0059328D">
        <w:rPr>
          <w:rFonts w:ascii="Arial" w:hAnsi="Arial" w:cs="Arial"/>
        </w:rPr>
        <w:t>l</w:t>
      </w:r>
      <w:r w:rsidR="00AD0ECA" w:rsidRPr="0059328D">
        <w:rPr>
          <w:rFonts w:ascii="Arial" w:hAnsi="Arial" w:cs="Arial"/>
        </w:rPr>
        <w:t>es</w:t>
      </w:r>
      <w:proofErr w:type="gramEnd"/>
      <w:r w:rsidR="00AD0ECA" w:rsidRPr="0059328D">
        <w:rPr>
          <w:rFonts w:ascii="Arial" w:hAnsi="Arial" w:cs="Arial"/>
        </w:rPr>
        <w:t xml:space="preserve"> droits d’accès aux données sont limités</w:t>
      </w:r>
      <w:r w:rsidRPr="0059328D">
        <w:rPr>
          <w:rFonts w:ascii="Arial" w:hAnsi="Arial" w:cs="Arial"/>
        </w:rPr>
        <w:t> ;</w:t>
      </w:r>
    </w:p>
    <w:p w:rsidR="002B7358" w:rsidRPr="0059328D" w:rsidRDefault="0008455C" w:rsidP="00EC7529">
      <w:pPr>
        <w:pStyle w:val="Paragraphedeliste"/>
        <w:numPr>
          <w:ilvl w:val="0"/>
          <w:numId w:val="2"/>
        </w:numPr>
        <w:spacing w:after="0"/>
        <w:jc w:val="both"/>
        <w:rPr>
          <w:rFonts w:ascii="Arial" w:hAnsi="Arial" w:cs="Arial"/>
        </w:rPr>
      </w:pPr>
      <w:proofErr w:type="gramStart"/>
      <w:r w:rsidRPr="0059328D">
        <w:rPr>
          <w:rFonts w:ascii="Arial" w:hAnsi="Arial" w:cs="Arial"/>
        </w:rPr>
        <w:t>l</w:t>
      </w:r>
      <w:r w:rsidR="002B7358" w:rsidRPr="0059328D">
        <w:rPr>
          <w:rFonts w:ascii="Arial" w:hAnsi="Arial" w:cs="Arial"/>
        </w:rPr>
        <w:t>es</w:t>
      </w:r>
      <w:proofErr w:type="gramEnd"/>
      <w:r w:rsidR="002B7358" w:rsidRPr="0059328D">
        <w:rPr>
          <w:rFonts w:ascii="Arial" w:hAnsi="Arial" w:cs="Arial"/>
        </w:rPr>
        <w:t xml:space="preserve"> moyens permettant de garantir la confidentialité, l'intégrité, la disponibilité et la  résilience constantes des systèmes et des services de traitement</w:t>
      </w:r>
      <w:r w:rsidRPr="0059328D">
        <w:rPr>
          <w:rFonts w:ascii="Arial" w:hAnsi="Arial" w:cs="Arial"/>
        </w:rPr>
        <w:t> ;</w:t>
      </w:r>
    </w:p>
    <w:p w:rsidR="002B7358" w:rsidRPr="0059328D" w:rsidRDefault="002B7358" w:rsidP="00EC7529">
      <w:pPr>
        <w:pStyle w:val="Paragraphedeliste"/>
        <w:numPr>
          <w:ilvl w:val="0"/>
          <w:numId w:val="2"/>
        </w:numPr>
        <w:spacing w:after="0"/>
        <w:jc w:val="both"/>
        <w:rPr>
          <w:rFonts w:ascii="Arial" w:hAnsi="Arial" w:cs="Arial"/>
        </w:rPr>
      </w:pPr>
      <w:proofErr w:type="gramStart"/>
      <w:r w:rsidRPr="0059328D">
        <w:rPr>
          <w:rFonts w:ascii="Arial" w:hAnsi="Arial" w:cs="Arial"/>
        </w:rPr>
        <w:t>les</w:t>
      </w:r>
      <w:proofErr w:type="gramEnd"/>
      <w:r w:rsidRPr="0059328D">
        <w:rPr>
          <w:rFonts w:ascii="Arial" w:hAnsi="Arial" w:cs="Arial"/>
        </w:rPr>
        <w:t xml:space="preserve"> moyens permettant de rétablir la disponibilité des données à caractère personnel et l'accès à celles-ci dans des délais appropriés en cas d'incident physique ou technique</w:t>
      </w:r>
      <w:r w:rsidR="0008455C" w:rsidRPr="0059328D">
        <w:rPr>
          <w:rFonts w:ascii="Arial" w:hAnsi="Arial" w:cs="Arial"/>
        </w:rPr>
        <w:t> ;</w:t>
      </w:r>
    </w:p>
    <w:p w:rsidR="006A3D9E" w:rsidRPr="0059328D" w:rsidRDefault="002B7358" w:rsidP="00397C67">
      <w:pPr>
        <w:pStyle w:val="Paragraphedeliste"/>
        <w:numPr>
          <w:ilvl w:val="0"/>
          <w:numId w:val="2"/>
        </w:numPr>
        <w:autoSpaceDE w:val="0"/>
        <w:autoSpaceDN w:val="0"/>
        <w:adjustRightInd w:val="0"/>
        <w:spacing w:after="0" w:line="240" w:lineRule="auto"/>
        <w:jc w:val="both"/>
        <w:rPr>
          <w:rFonts w:ascii="Arial" w:hAnsi="Arial" w:cs="Arial"/>
          <w:b/>
          <w:bCs/>
          <w:u w:val="single"/>
        </w:rPr>
      </w:pPr>
      <w:proofErr w:type="gramStart"/>
      <w:r w:rsidRPr="0059328D">
        <w:rPr>
          <w:rFonts w:ascii="Arial" w:hAnsi="Arial" w:cs="Arial"/>
        </w:rPr>
        <w:t>une</w:t>
      </w:r>
      <w:proofErr w:type="gramEnd"/>
      <w:r w:rsidRPr="0059328D">
        <w:rPr>
          <w:rFonts w:ascii="Arial" w:hAnsi="Arial" w:cs="Arial"/>
        </w:rPr>
        <w:t xml:space="preserve"> procédure visant à tester, à analyser et à évaluer régulièrement l'efficacité des mesures techniques et organisationnelles pour assurer la sécurité </w:t>
      </w:r>
      <w:r w:rsidR="009F03BC" w:rsidRPr="0059328D">
        <w:rPr>
          <w:rFonts w:ascii="Arial" w:hAnsi="Arial" w:cs="Arial"/>
          <w:color w:val="000000" w:themeColor="text1"/>
        </w:rPr>
        <w:t>par un code de conduite approuvé conformément à l’article 40 du RGPD ou une certification en matière de sécurité des systèmes d’information (ex : ISO 27001) si applicable.</w:t>
      </w:r>
    </w:p>
    <w:p w:rsidR="0059328D" w:rsidRDefault="0059328D" w:rsidP="0059328D">
      <w:pPr>
        <w:autoSpaceDE w:val="0"/>
        <w:autoSpaceDN w:val="0"/>
        <w:adjustRightInd w:val="0"/>
        <w:spacing w:after="0" w:line="240" w:lineRule="auto"/>
        <w:jc w:val="both"/>
        <w:rPr>
          <w:rFonts w:ascii="Arial" w:hAnsi="Arial" w:cs="Arial"/>
          <w:b/>
          <w:bCs/>
          <w:u w:val="single"/>
        </w:rPr>
      </w:pPr>
    </w:p>
    <w:p w:rsidR="00AD0ECA" w:rsidRPr="0059328D" w:rsidRDefault="00AD0ECA" w:rsidP="00EC7529">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59328D">
        <w:rPr>
          <w:rFonts w:ascii="Arial" w:hAnsi="Arial" w:cs="Arial"/>
          <w:b/>
          <w:bCs/>
          <w:u w:val="single"/>
        </w:rPr>
        <w:t xml:space="preserve">Devenir des données au terme </w:t>
      </w:r>
      <w:r w:rsidR="000F4BE6" w:rsidRPr="0059328D">
        <w:rPr>
          <w:rFonts w:ascii="Arial" w:hAnsi="Arial" w:cs="Arial"/>
          <w:b/>
          <w:bCs/>
          <w:u w:val="single"/>
        </w:rPr>
        <w:t xml:space="preserve">de l’exécution du marché </w:t>
      </w:r>
    </w:p>
    <w:p w:rsidR="00B016B8" w:rsidRPr="0059328D" w:rsidRDefault="00B016B8" w:rsidP="00EC7529">
      <w:pPr>
        <w:autoSpaceDE w:val="0"/>
        <w:autoSpaceDN w:val="0"/>
        <w:adjustRightInd w:val="0"/>
        <w:spacing w:after="0" w:line="240" w:lineRule="auto"/>
        <w:jc w:val="both"/>
        <w:rPr>
          <w:rFonts w:ascii="Arial" w:hAnsi="Arial" w:cs="Arial"/>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Au terme</w:t>
      </w:r>
      <w:r w:rsidR="000F4BE6" w:rsidRPr="0059328D">
        <w:rPr>
          <w:rFonts w:ascii="Arial" w:hAnsi="Arial" w:cs="Arial"/>
        </w:rPr>
        <w:t xml:space="preserve"> de l’exécution du présent marché</w:t>
      </w:r>
      <w:r w:rsidRPr="0059328D">
        <w:rPr>
          <w:rFonts w:ascii="Arial" w:hAnsi="Arial" w:cs="Arial"/>
        </w:rPr>
        <w:t>, le titulaire s’engage à :</w:t>
      </w: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Détruire toutes les données à caractère personnel ;</w:t>
      </w: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Renvoyer toutes les données à caractère personnel à l’acheteur ;</w:t>
      </w: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Renvoyer les données à caractère personnel au titulaire désigné par l’acheteur </w:t>
      </w: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Le renvoi doit s’accompagner de la destruction de toutes les copies existantes dans les systèmes d’information du titulaire. Une fois détruites, le titulaire doit justifier par écrit de la destruction.</w:t>
      </w:r>
    </w:p>
    <w:p w:rsidR="00AD0ECA" w:rsidRPr="0059328D" w:rsidRDefault="00AD0ECA" w:rsidP="00EC7529">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59328D">
        <w:rPr>
          <w:rFonts w:ascii="Arial" w:hAnsi="Arial" w:cs="Arial"/>
          <w:b/>
          <w:bCs/>
          <w:u w:val="single"/>
        </w:rPr>
        <w:t>Délégué à la protection des données</w:t>
      </w:r>
    </w:p>
    <w:p w:rsidR="00B016B8" w:rsidRPr="0059328D" w:rsidRDefault="00B016B8" w:rsidP="00EC7529">
      <w:pPr>
        <w:autoSpaceDE w:val="0"/>
        <w:autoSpaceDN w:val="0"/>
        <w:adjustRightInd w:val="0"/>
        <w:spacing w:after="0" w:line="240" w:lineRule="auto"/>
        <w:jc w:val="both"/>
        <w:rPr>
          <w:rFonts w:ascii="Arial" w:hAnsi="Arial" w:cs="Arial"/>
        </w:rPr>
      </w:pPr>
    </w:p>
    <w:p w:rsidR="00AD0ECA" w:rsidRPr="0059328D"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Le titulaire communique </w:t>
      </w:r>
      <w:r w:rsidR="000F4BE6" w:rsidRPr="0059328D">
        <w:rPr>
          <w:rFonts w:ascii="Arial" w:hAnsi="Arial" w:cs="Arial"/>
        </w:rPr>
        <w:t xml:space="preserve">à l’acheteur </w:t>
      </w:r>
      <w:r w:rsidRPr="0059328D">
        <w:rPr>
          <w:rFonts w:ascii="Arial" w:hAnsi="Arial" w:cs="Arial"/>
          <w:b/>
          <w:bCs/>
        </w:rPr>
        <w:t xml:space="preserve">le nom et les coordonnées de son délégué à la protection des données, </w:t>
      </w:r>
      <w:r w:rsidRPr="0059328D">
        <w:rPr>
          <w:rFonts w:ascii="Arial" w:hAnsi="Arial" w:cs="Arial"/>
        </w:rPr>
        <w:t>s’il en a désigné un conformément à l’article 37 du</w:t>
      </w:r>
      <w:r w:rsidRPr="0059328D">
        <w:rPr>
          <w:rFonts w:ascii="Arial" w:hAnsi="Arial" w:cs="Arial"/>
          <w:b/>
          <w:bCs/>
        </w:rPr>
        <w:t xml:space="preserve"> </w:t>
      </w:r>
      <w:r w:rsidRPr="0059328D">
        <w:rPr>
          <w:rFonts w:ascii="Arial" w:hAnsi="Arial" w:cs="Arial"/>
        </w:rPr>
        <w:t>règlement européen sur la protection des données</w:t>
      </w:r>
      <w:r w:rsidR="000F4BE6" w:rsidRPr="0059328D">
        <w:rPr>
          <w:rFonts w:ascii="Arial" w:hAnsi="Arial" w:cs="Arial"/>
        </w:rPr>
        <w:t xml:space="preserve"> ou, à défaut, l’identité et les coordonnées d’un point de contact dédié à ces questions</w:t>
      </w:r>
      <w:r w:rsidRPr="0059328D">
        <w:rPr>
          <w:rFonts w:ascii="Arial" w:hAnsi="Arial" w:cs="Arial"/>
        </w:rPr>
        <w:t>.</w:t>
      </w:r>
    </w:p>
    <w:p w:rsidR="00AD0ECA" w:rsidRPr="0059328D" w:rsidRDefault="00AD0ECA" w:rsidP="00EC7529">
      <w:pPr>
        <w:spacing w:after="0"/>
        <w:jc w:val="both"/>
        <w:rPr>
          <w:rFonts w:ascii="Arial" w:hAnsi="Arial" w:cs="Arial"/>
          <w:b/>
          <w:bCs/>
          <w:color w:val="1F497D" w:themeColor="text2"/>
        </w:rPr>
      </w:pPr>
    </w:p>
    <w:p w:rsidR="00AD0ECA" w:rsidRPr="0059328D" w:rsidRDefault="00AD0ECA" w:rsidP="00EC7529">
      <w:pPr>
        <w:pStyle w:val="Paragraphedeliste"/>
        <w:numPr>
          <w:ilvl w:val="0"/>
          <w:numId w:val="11"/>
        </w:numPr>
        <w:spacing w:after="0"/>
        <w:jc w:val="both"/>
        <w:rPr>
          <w:rFonts w:ascii="Arial" w:hAnsi="Arial" w:cs="Arial"/>
          <w:b/>
          <w:bCs/>
          <w:u w:val="single"/>
        </w:rPr>
      </w:pPr>
      <w:r w:rsidRPr="0059328D">
        <w:rPr>
          <w:rFonts w:ascii="Arial" w:hAnsi="Arial" w:cs="Arial"/>
          <w:b/>
          <w:bCs/>
          <w:u w:val="single"/>
        </w:rPr>
        <w:t>Registre des activités de traitement</w:t>
      </w:r>
    </w:p>
    <w:p w:rsidR="00B016B8" w:rsidRPr="0059328D" w:rsidRDefault="00B016B8" w:rsidP="00EC7529">
      <w:pPr>
        <w:autoSpaceDE w:val="0"/>
        <w:autoSpaceDN w:val="0"/>
        <w:adjustRightInd w:val="0"/>
        <w:spacing w:after="0" w:line="240" w:lineRule="auto"/>
        <w:jc w:val="both"/>
        <w:rPr>
          <w:rFonts w:ascii="Arial" w:hAnsi="Arial" w:cs="Arial"/>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xml:space="preserve">Le titulaire déclare </w:t>
      </w:r>
      <w:r w:rsidRPr="0059328D">
        <w:rPr>
          <w:rFonts w:ascii="Arial" w:hAnsi="Arial" w:cs="Arial"/>
          <w:b/>
          <w:bCs/>
        </w:rPr>
        <w:t xml:space="preserve">tenir par écrit un registre </w:t>
      </w:r>
      <w:r w:rsidRPr="0059328D">
        <w:rPr>
          <w:rFonts w:ascii="Arial" w:hAnsi="Arial" w:cs="Arial"/>
        </w:rPr>
        <w:t>de toutes les catégories d’activités de traitement effectuées pour le compte de l’acheteur comprenant :</w:t>
      </w:r>
    </w:p>
    <w:p w:rsidR="009F03BC" w:rsidRPr="0059328D" w:rsidRDefault="009F03BC" w:rsidP="009F03BC">
      <w:pPr>
        <w:autoSpaceDE w:val="0"/>
        <w:autoSpaceDN w:val="0"/>
        <w:adjustRightInd w:val="0"/>
        <w:spacing w:after="0" w:line="240" w:lineRule="auto"/>
        <w:jc w:val="both"/>
        <w:rPr>
          <w:rFonts w:ascii="Arial" w:hAnsi="Arial" w:cs="Arial"/>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xml:space="preserve">• Le </w:t>
      </w:r>
      <w:r w:rsidRPr="0059328D">
        <w:rPr>
          <w:rFonts w:ascii="Arial" w:hAnsi="Arial" w:cs="Arial"/>
          <w:u w:val="single"/>
        </w:rPr>
        <w:t xml:space="preserve">nom et les coordonnées de l’acheteur </w:t>
      </w:r>
      <w:r w:rsidRPr="0059328D">
        <w:rPr>
          <w:rFonts w:ascii="Arial" w:hAnsi="Arial" w:cs="Arial"/>
        </w:rPr>
        <w:t>pour le compte duquel il agit, des éventuels sous-traitants et, le cas échéant, du délégué à la protection des données ;</w:t>
      </w:r>
    </w:p>
    <w:p w:rsidR="009F03BC" w:rsidRPr="0059328D" w:rsidRDefault="009F03BC" w:rsidP="009F03BC">
      <w:pPr>
        <w:autoSpaceDE w:val="0"/>
        <w:autoSpaceDN w:val="0"/>
        <w:adjustRightInd w:val="0"/>
        <w:spacing w:after="0" w:line="240" w:lineRule="auto"/>
        <w:jc w:val="both"/>
        <w:rPr>
          <w:rFonts w:ascii="Arial" w:hAnsi="Arial" w:cs="Arial"/>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xml:space="preserve">• Les </w:t>
      </w:r>
      <w:r w:rsidRPr="0059328D">
        <w:rPr>
          <w:rFonts w:ascii="Arial" w:hAnsi="Arial" w:cs="Arial"/>
          <w:u w:val="single"/>
        </w:rPr>
        <w:t>catégories de traitements</w:t>
      </w:r>
      <w:r w:rsidRPr="0059328D">
        <w:rPr>
          <w:rFonts w:ascii="Arial" w:hAnsi="Arial" w:cs="Arial"/>
        </w:rPr>
        <w:t xml:space="preserve"> effectués pour le compte de l’acheteur ;</w:t>
      </w:r>
    </w:p>
    <w:p w:rsidR="009F03BC" w:rsidRPr="0059328D" w:rsidRDefault="009F03BC" w:rsidP="009F03BC">
      <w:pPr>
        <w:autoSpaceDE w:val="0"/>
        <w:autoSpaceDN w:val="0"/>
        <w:adjustRightInd w:val="0"/>
        <w:spacing w:after="0" w:line="240" w:lineRule="auto"/>
        <w:jc w:val="both"/>
        <w:rPr>
          <w:rFonts w:ascii="Arial" w:hAnsi="Arial" w:cs="Arial"/>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xml:space="preserve">• Une description générale des </w:t>
      </w:r>
      <w:r w:rsidRPr="0059328D">
        <w:rPr>
          <w:rFonts w:ascii="Arial" w:hAnsi="Arial" w:cs="Arial"/>
          <w:u w:val="single"/>
        </w:rPr>
        <w:t>mesures de sécurité</w:t>
      </w:r>
      <w:r w:rsidRPr="0059328D">
        <w:rPr>
          <w:rFonts w:ascii="Arial" w:hAnsi="Arial" w:cs="Arial"/>
        </w:rPr>
        <w:t xml:space="preserve"> techniques et organisationnelles, y compris entre autres, selon les besoins :</w:t>
      </w:r>
    </w:p>
    <w:p w:rsidR="009F03BC" w:rsidRPr="0059328D" w:rsidRDefault="009F03BC" w:rsidP="009F03BC">
      <w:pPr>
        <w:pStyle w:val="Paragraphedeliste"/>
        <w:numPr>
          <w:ilvl w:val="0"/>
          <w:numId w:val="14"/>
        </w:numPr>
        <w:autoSpaceDE w:val="0"/>
        <w:autoSpaceDN w:val="0"/>
        <w:adjustRightInd w:val="0"/>
        <w:spacing w:after="0" w:line="240" w:lineRule="auto"/>
        <w:jc w:val="both"/>
        <w:rPr>
          <w:rFonts w:ascii="Arial" w:hAnsi="Arial" w:cs="Arial"/>
        </w:rPr>
      </w:pPr>
      <w:r w:rsidRPr="0059328D">
        <w:rPr>
          <w:rFonts w:ascii="Arial" w:hAnsi="Arial" w:cs="Arial"/>
        </w:rPr>
        <w:t xml:space="preserve">La </w:t>
      </w:r>
      <w:proofErr w:type="spellStart"/>
      <w:r w:rsidRPr="0059328D">
        <w:rPr>
          <w:rFonts w:ascii="Arial" w:hAnsi="Arial" w:cs="Arial"/>
        </w:rPr>
        <w:t>pseudonymisation</w:t>
      </w:r>
      <w:proofErr w:type="spellEnd"/>
      <w:r w:rsidRPr="0059328D">
        <w:rPr>
          <w:rFonts w:ascii="Arial" w:hAnsi="Arial" w:cs="Arial"/>
        </w:rPr>
        <w:t xml:space="preserve"> et le chiffrement des données à caractère personnel ;</w:t>
      </w:r>
    </w:p>
    <w:p w:rsidR="009F03BC" w:rsidRPr="0059328D" w:rsidRDefault="009F03BC" w:rsidP="009F03BC">
      <w:pPr>
        <w:pStyle w:val="Paragraphedeliste"/>
        <w:numPr>
          <w:ilvl w:val="0"/>
          <w:numId w:val="14"/>
        </w:numPr>
        <w:autoSpaceDE w:val="0"/>
        <w:autoSpaceDN w:val="0"/>
        <w:adjustRightInd w:val="0"/>
        <w:spacing w:after="0" w:line="240" w:lineRule="auto"/>
        <w:jc w:val="both"/>
        <w:rPr>
          <w:rFonts w:ascii="Arial" w:hAnsi="Arial" w:cs="Arial"/>
        </w:rPr>
      </w:pPr>
      <w:r w:rsidRPr="0059328D">
        <w:rPr>
          <w:rFonts w:ascii="Arial" w:hAnsi="Arial" w:cs="Arial"/>
        </w:rPr>
        <w:t>Des moyens permettant de garantir la confidentialité, l'intégrité, la disponibilité et la résilience constantes des systèmes et des services de traitement ;</w:t>
      </w:r>
    </w:p>
    <w:p w:rsidR="009F03BC" w:rsidRPr="0059328D" w:rsidRDefault="009F03BC" w:rsidP="009F03BC">
      <w:pPr>
        <w:pStyle w:val="Paragraphedeliste"/>
        <w:numPr>
          <w:ilvl w:val="0"/>
          <w:numId w:val="14"/>
        </w:numPr>
        <w:autoSpaceDE w:val="0"/>
        <w:autoSpaceDN w:val="0"/>
        <w:adjustRightInd w:val="0"/>
        <w:spacing w:after="0" w:line="240" w:lineRule="auto"/>
        <w:jc w:val="both"/>
        <w:rPr>
          <w:rFonts w:ascii="Arial" w:hAnsi="Arial" w:cs="Arial"/>
        </w:rPr>
      </w:pPr>
      <w:r w:rsidRPr="0059328D">
        <w:rPr>
          <w:rFonts w:ascii="Arial" w:hAnsi="Arial" w:cs="Arial"/>
        </w:rPr>
        <w:t>Des moyens permettant de rétablir la disponibilité des données à caractère personnel et l'accès à celles-ci dans des délais appropriés en cas d'incident physique ou technique ;</w:t>
      </w:r>
    </w:p>
    <w:p w:rsidR="009F03BC" w:rsidRPr="0059328D" w:rsidRDefault="009F03BC" w:rsidP="009F03BC">
      <w:pPr>
        <w:pStyle w:val="Paragraphedeliste"/>
        <w:numPr>
          <w:ilvl w:val="0"/>
          <w:numId w:val="14"/>
        </w:numPr>
        <w:autoSpaceDE w:val="0"/>
        <w:autoSpaceDN w:val="0"/>
        <w:adjustRightInd w:val="0"/>
        <w:spacing w:after="0" w:line="240" w:lineRule="auto"/>
        <w:jc w:val="both"/>
        <w:rPr>
          <w:rFonts w:ascii="Arial" w:hAnsi="Arial" w:cs="Arial"/>
        </w:rPr>
      </w:pPr>
      <w:r w:rsidRPr="0059328D">
        <w:rPr>
          <w:rFonts w:ascii="Arial" w:hAnsi="Arial" w:cs="Arial"/>
        </w:rPr>
        <w:t>Une procédure visant à tester, à analyser et à évaluer régulièrement l'efficacité des mesures techniques et organisationnelles pour assurer la sécurité du traitement.</w:t>
      </w:r>
    </w:p>
    <w:p w:rsidR="009F03BC" w:rsidRPr="0059328D" w:rsidRDefault="009F03BC" w:rsidP="009F03BC">
      <w:pPr>
        <w:autoSpaceDE w:val="0"/>
        <w:autoSpaceDN w:val="0"/>
        <w:adjustRightInd w:val="0"/>
        <w:spacing w:after="0" w:line="240" w:lineRule="auto"/>
        <w:jc w:val="both"/>
        <w:rPr>
          <w:rFonts w:ascii="Arial" w:hAnsi="Arial" w:cs="Arial"/>
        </w:rPr>
      </w:pPr>
    </w:p>
    <w:p w:rsidR="009F03BC" w:rsidRPr="0059328D" w:rsidRDefault="009F03BC" w:rsidP="009F03BC">
      <w:pPr>
        <w:autoSpaceDE w:val="0"/>
        <w:autoSpaceDN w:val="0"/>
        <w:adjustRightInd w:val="0"/>
        <w:spacing w:after="0" w:line="240" w:lineRule="auto"/>
        <w:jc w:val="both"/>
        <w:rPr>
          <w:rFonts w:ascii="Arial" w:hAnsi="Arial" w:cs="Arial"/>
        </w:rPr>
      </w:pPr>
      <w:r w:rsidRPr="0059328D">
        <w:rPr>
          <w:rFonts w:ascii="Arial" w:hAnsi="Arial" w:cs="Arial"/>
        </w:rPr>
        <w:t xml:space="preserve">• Le cas échéant, </w:t>
      </w:r>
      <w:r w:rsidRPr="0059328D">
        <w:rPr>
          <w:rFonts w:ascii="Arial" w:hAnsi="Arial" w:cs="Arial"/>
          <w:u w:val="single"/>
        </w:rPr>
        <w:t>les transferts de données à caractère personnel</w:t>
      </w:r>
      <w:r w:rsidRPr="0059328D">
        <w:rPr>
          <w:rFonts w:ascii="Arial" w:hAnsi="Arial" w:cs="Arial"/>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6A3D9E" w:rsidRPr="0059328D" w:rsidRDefault="006A3D9E" w:rsidP="00EC7529">
      <w:pPr>
        <w:autoSpaceDE w:val="0"/>
        <w:autoSpaceDN w:val="0"/>
        <w:adjustRightInd w:val="0"/>
        <w:spacing w:after="0" w:line="240" w:lineRule="auto"/>
        <w:jc w:val="both"/>
        <w:rPr>
          <w:rFonts w:ascii="Arial" w:hAnsi="Arial" w:cs="Arial"/>
          <w:b/>
          <w:bCs/>
          <w:u w:val="single"/>
        </w:rPr>
      </w:pPr>
    </w:p>
    <w:p w:rsidR="00AD0ECA" w:rsidRPr="0059328D" w:rsidRDefault="00AD0ECA" w:rsidP="00EC7529">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59328D">
        <w:rPr>
          <w:rFonts w:ascii="Arial" w:hAnsi="Arial" w:cs="Arial"/>
          <w:b/>
          <w:bCs/>
          <w:u w:val="single"/>
        </w:rPr>
        <w:t>Documentation</w:t>
      </w:r>
    </w:p>
    <w:p w:rsidR="00A90714" w:rsidRPr="0059328D" w:rsidRDefault="00A90714" w:rsidP="00EC7529">
      <w:pPr>
        <w:autoSpaceDE w:val="0"/>
        <w:autoSpaceDN w:val="0"/>
        <w:adjustRightInd w:val="0"/>
        <w:spacing w:after="0" w:line="240" w:lineRule="auto"/>
        <w:jc w:val="both"/>
        <w:rPr>
          <w:rFonts w:ascii="Arial" w:hAnsi="Arial" w:cs="Arial"/>
        </w:rPr>
      </w:pPr>
    </w:p>
    <w:p w:rsidR="00AD0ECA" w:rsidRDefault="00AD0ECA" w:rsidP="00EC7529">
      <w:pPr>
        <w:autoSpaceDE w:val="0"/>
        <w:autoSpaceDN w:val="0"/>
        <w:adjustRightInd w:val="0"/>
        <w:spacing w:after="0" w:line="240" w:lineRule="auto"/>
        <w:jc w:val="both"/>
        <w:rPr>
          <w:rFonts w:ascii="Arial" w:hAnsi="Arial" w:cs="Arial"/>
        </w:rPr>
      </w:pPr>
      <w:r w:rsidRPr="0059328D">
        <w:rPr>
          <w:rFonts w:ascii="Arial" w:hAnsi="Arial" w:cs="Arial"/>
        </w:rPr>
        <w:t xml:space="preserve">Le titulaire met à la disposition </w:t>
      </w:r>
      <w:r w:rsidR="00F34BE5" w:rsidRPr="0059328D">
        <w:rPr>
          <w:rFonts w:ascii="Arial" w:hAnsi="Arial" w:cs="Arial"/>
        </w:rPr>
        <w:t xml:space="preserve">de l’acheteur </w:t>
      </w:r>
      <w:r w:rsidRPr="0059328D">
        <w:rPr>
          <w:rFonts w:ascii="Arial" w:hAnsi="Arial" w:cs="Arial"/>
          <w:b/>
          <w:bCs/>
        </w:rPr>
        <w:t xml:space="preserve">la documentation nécessaire pour démontrer le respect de toutes ses obligations </w:t>
      </w:r>
      <w:r w:rsidRPr="0059328D">
        <w:rPr>
          <w:rFonts w:ascii="Arial" w:hAnsi="Arial" w:cs="Arial"/>
        </w:rPr>
        <w:t>et pour permettre la réalisation d'audits</w:t>
      </w:r>
      <w:r w:rsidR="00F34BE5" w:rsidRPr="0059328D">
        <w:rPr>
          <w:rFonts w:ascii="Arial" w:hAnsi="Arial" w:cs="Arial"/>
        </w:rPr>
        <w:t>, y compris des inspections,</w:t>
      </w:r>
      <w:r w:rsidRPr="0059328D">
        <w:rPr>
          <w:rFonts w:ascii="Arial" w:hAnsi="Arial" w:cs="Arial"/>
        </w:rPr>
        <w:t xml:space="preserve"> par </w:t>
      </w:r>
      <w:r w:rsidR="00F34BE5" w:rsidRPr="0059328D">
        <w:rPr>
          <w:rFonts w:ascii="Arial" w:hAnsi="Arial" w:cs="Arial"/>
        </w:rPr>
        <w:t xml:space="preserve">l’acheteur </w:t>
      </w:r>
      <w:r w:rsidRPr="0059328D">
        <w:rPr>
          <w:rFonts w:ascii="Arial" w:hAnsi="Arial" w:cs="Arial"/>
        </w:rPr>
        <w:t>ou un autre auditeur qu'il a mandaté, et</w:t>
      </w:r>
      <w:r w:rsidRPr="0059328D">
        <w:rPr>
          <w:rFonts w:ascii="Arial" w:hAnsi="Arial" w:cs="Arial"/>
          <w:b/>
          <w:bCs/>
        </w:rPr>
        <w:t xml:space="preserve"> </w:t>
      </w:r>
      <w:r w:rsidRPr="0059328D">
        <w:rPr>
          <w:rFonts w:ascii="Arial" w:hAnsi="Arial" w:cs="Arial"/>
        </w:rPr>
        <w:t>contribuer à ces audits.</w:t>
      </w:r>
    </w:p>
    <w:p w:rsidR="0059328D" w:rsidRDefault="0059328D" w:rsidP="00EC7529">
      <w:pPr>
        <w:autoSpaceDE w:val="0"/>
        <w:autoSpaceDN w:val="0"/>
        <w:adjustRightInd w:val="0"/>
        <w:spacing w:after="0" w:line="240" w:lineRule="auto"/>
        <w:jc w:val="both"/>
        <w:rPr>
          <w:rFonts w:ascii="Arial" w:hAnsi="Arial" w:cs="Arial"/>
        </w:rPr>
      </w:pPr>
    </w:p>
    <w:p w:rsidR="00290C83" w:rsidRPr="0059328D" w:rsidRDefault="00290C83" w:rsidP="00EC7529">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59328D">
        <w:rPr>
          <w:rFonts w:ascii="Arial" w:hAnsi="Arial" w:cs="Arial"/>
          <w:b/>
          <w:bCs/>
          <w:u w:val="single"/>
        </w:rPr>
        <w:t xml:space="preserve">Pénalités de retard liées à l'exécution des présentes clauses </w:t>
      </w:r>
    </w:p>
    <w:p w:rsidR="00290C83" w:rsidRPr="0059328D" w:rsidRDefault="00290C83" w:rsidP="00EC7529">
      <w:pPr>
        <w:autoSpaceDE w:val="0"/>
        <w:autoSpaceDN w:val="0"/>
        <w:adjustRightInd w:val="0"/>
        <w:spacing w:after="0" w:line="240" w:lineRule="auto"/>
        <w:jc w:val="both"/>
        <w:rPr>
          <w:rFonts w:ascii="Arial" w:hAnsi="Arial" w:cs="Arial"/>
          <w:b/>
          <w:bCs/>
          <w:u w:val="single"/>
        </w:rPr>
      </w:pPr>
    </w:p>
    <w:p w:rsidR="009F03BC" w:rsidRPr="0059328D" w:rsidRDefault="009F03BC" w:rsidP="009F03BC">
      <w:pPr>
        <w:autoSpaceDE w:val="0"/>
        <w:autoSpaceDN w:val="0"/>
        <w:adjustRightInd w:val="0"/>
        <w:spacing w:after="0" w:line="240" w:lineRule="auto"/>
        <w:jc w:val="both"/>
        <w:rPr>
          <w:rFonts w:ascii="Arial" w:hAnsi="Arial" w:cs="Arial"/>
          <w:bCs/>
        </w:rPr>
      </w:pPr>
      <w:r w:rsidRPr="0059328D">
        <w:rPr>
          <w:rFonts w:ascii="Arial" w:hAnsi="Arial" w:cs="Arial"/>
          <w:bCs/>
        </w:rPr>
        <w:t xml:space="preserve">En cas de défaut d’exécution des présentes clauses, toutes les pénalités prévues à l’article </w:t>
      </w:r>
      <w:r w:rsidR="00A62A5C">
        <w:rPr>
          <w:rFonts w:ascii="Arial" w:hAnsi="Arial" w:cs="Arial"/>
          <w:bCs/>
        </w:rPr>
        <w:t xml:space="preserve">10 </w:t>
      </w:r>
      <w:r w:rsidRPr="0059328D">
        <w:rPr>
          <w:rFonts w:ascii="Arial" w:hAnsi="Arial" w:cs="Arial"/>
          <w:bCs/>
        </w:rPr>
        <w:t>du CCAP sont applicables.</w:t>
      </w:r>
    </w:p>
    <w:sectPr w:rsidR="009F03BC" w:rsidRPr="0059328D" w:rsidSect="00B80032">
      <w:footerReference w:type="default" r:id="rId10"/>
      <w:footerReference w:type="first" r:id="rId11"/>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D76" w:rsidRDefault="00485D76" w:rsidP="00E71026">
      <w:pPr>
        <w:spacing w:after="0" w:line="240" w:lineRule="auto"/>
      </w:pPr>
      <w:r>
        <w:separator/>
      </w:r>
    </w:p>
  </w:endnote>
  <w:endnote w:type="continuationSeparator" w:id="0">
    <w:p w:rsidR="00485D76" w:rsidRDefault="00485D76" w:rsidP="00E7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altName w:val="MS Mincho"/>
    <w:panose1 w:val="00000000000000000000"/>
    <w:charset w:val="00"/>
    <w:family w:val="auto"/>
    <w:notTrueType/>
    <w:pitch w:val="default"/>
    <w:sig w:usb0="00000003" w:usb1="08070000" w:usb2="00000010" w:usb3="00000000" w:csb0="00020001" w:csb1="00000000"/>
  </w:font>
  <w:font w:name="Simplified Arabic Fixed">
    <w:altName w:val="Courier New"/>
    <w:panose1 w:val="02070309020205020404"/>
    <w:charset w:val="00"/>
    <w:family w:val="modern"/>
    <w:pitch w:val="fixed"/>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670764"/>
      <w:docPartObj>
        <w:docPartGallery w:val="Page Numbers (Bottom of Page)"/>
        <w:docPartUnique/>
      </w:docPartObj>
    </w:sdtPr>
    <w:sdtEndPr/>
    <w:sdtContent>
      <w:p w:rsidR="009678D1" w:rsidRDefault="00784692" w:rsidP="00784692">
        <w:pPr>
          <w:pStyle w:val="Pieddepage"/>
        </w:pPr>
        <w:r w:rsidRPr="00784692">
          <w:rPr>
            <w:i/>
            <w:color w:val="808080" w:themeColor="background1" w:themeShade="80"/>
          </w:rPr>
          <w:t>Modèle annexe CCAP (RGPD)</w:t>
        </w:r>
        <w:r>
          <w:rPr>
            <w:i/>
            <w:color w:val="808080" w:themeColor="background1" w:themeShade="80"/>
          </w:rPr>
          <w:tab/>
        </w:r>
        <w:r>
          <w:rPr>
            <w:i/>
            <w:color w:val="808080" w:themeColor="background1" w:themeShade="80"/>
          </w:rPr>
          <w:tab/>
        </w:r>
        <w:r w:rsidR="009678D1">
          <w:fldChar w:fldCharType="begin"/>
        </w:r>
        <w:r w:rsidR="009678D1">
          <w:instrText>PAGE   \* MERGEFORMAT</w:instrText>
        </w:r>
        <w:r w:rsidR="009678D1">
          <w:fldChar w:fldCharType="separate"/>
        </w:r>
        <w:r w:rsidR="00956710">
          <w:rPr>
            <w:noProof/>
          </w:rPr>
          <w:t>5</w:t>
        </w:r>
        <w:r w:rsidR="009678D1">
          <w:fldChar w:fldCharType="end"/>
        </w:r>
      </w:p>
    </w:sdtContent>
  </w:sdt>
  <w:p w:rsidR="009678D1" w:rsidRDefault="009678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A66" w:rsidRPr="00784692" w:rsidRDefault="00784692">
    <w:pPr>
      <w:pStyle w:val="Pieddepage"/>
      <w:rPr>
        <w:i/>
        <w:color w:val="808080" w:themeColor="background1" w:themeShade="80"/>
      </w:rPr>
    </w:pPr>
    <w:r w:rsidRPr="00784692">
      <w:rPr>
        <w:i/>
        <w:color w:val="808080" w:themeColor="background1" w:themeShade="80"/>
      </w:rPr>
      <w:t>Modèle annexe CCAP (RGPD)</w:t>
    </w:r>
    <w:r w:rsidR="00E43A66" w:rsidRPr="00784692">
      <w:rPr>
        <w:i/>
        <w:color w:val="808080" w:themeColor="background1" w:themeShade="80"/>
      </w:rPr>
      <w:ptab w:relativeTo="margin" w:alignment="right" w:leader="none"/>
    </w:r>
    <w:r w:rsidR="00E43A66" w:rsidRPr="00784692">
      <w:rPr>
        <w:i/>
        <w:color w:val="808080" w:themeColor="background1" w:themeShade="80"/>
      </w:rPr>
      <w:fldChar w:fldCharType="begin"/>
    </w:r>
    <w:r w:rsidR="00E43A66" w:rsidRPr="00784692">
      <w:rPr>
        <w:i/>
        <w:color w:val="808080" w:themeColor="background1" w:themeShade="80"/>
      </w:rPr>
      <w:instrText>PAGE   \* MERGEFORMAT</w:instrText>
    </w:r>
    <w:r w:rsidR="00E43A66" w:rsidRPr="00784692">
      <w:rPr>
        <w:i/>
        <w:color w:val="808080" w:themeColor="background1" w:themeShade="80"/>
      </w:rPr>
      <w:fldChar w:fldCharType="separate"/>
    </w:r>
    <w:r w:rsidR="00956710">
      <w:rPr>
        <w:i/>
        <w:noProof/>
        <w:color w:val="808080" w:themeColor="background1" w:themeShade="80"/>
      </w:rPr>
      <w:t>1</w:t>
    </w:r>
    <w:r w:rsidR="00E43A66" w:rsidRPr="00784692">
      <w:rPr>
        <w:i/>
        <w:color w:val="808080" w:themeColor="background1" w:themeShade="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D76" w:rsidRDefault="00485D76" w:rsidP="00E71026">
      <w:pPr>
        <w:spacing w:after="0" w:line="240" w:lineRule="auto"/>
      </w:pPr>
      <w:r>
        <w:separator/>
      </w:r>
    </w:p>
  </w:footnote>
  <w:footnote w:type="continuationSeparator" w:id="0">
    <w:p w:rsidR="00485D76" w:rsidRDefault="00485D76" w:rsidP="00E71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539"/>
    <w:multiLevelType w:val="hybridMultilevel"/>
    <w:tmpl w:val="02FCE9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126568"/>
    <w:multiLevelType w:val="hybridMultilevel"/>
    <w:tmpl w:val="BB7C3262"/>
    <w:lvl w:ilvl="0" w:tplc="72E8ADDE">
      <w:start w:val="9"/>
      <w:numFmt w:val="bullet"/>
      <w:lvlText w:val="-"/>
      <w:lvlJc w:val="left"/>
      <w:pPr>
        <w:ind w:left="720" w:hanging="360"/>
      </w:pPr>
      <w:rPr>
        <w:rFonts w:ascii="Calibri" w:eastAsiaTheme="minorHAnsi" w:hAnsi="Calibri" w:cs="07fadunutqgrvdl" w:hint="default"/>
        <w:b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4F485F"/>
    <w:multiLevelType w:val="hybridMultilevel"/>
    <w:tmpl w:val="651A0E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3849CB"/>
    <w:multiLevelType w:val="hybridMultilevel"/>
    <w:tmpl w:val="7F86CE44"/>
    <w:lvl w:ilvl="0" w:tplc="E6923062">
      <w:start w:val="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8AE543A"/>
    <w:multiLevelType w:val="hybridMultilevel"/>
    <w:tmpl w:val="3D8EEF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AA00872"/>
    <w:multiLevelType w:val="hybridMultilevel"/>
    <w:tmpl w:val="4CDE2E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BD248B8"/>
    <w:multiLevelType w:val="hybridMultilevel"/>
    <w:tmpl w:val="0DC0DCFC"/>
    <w:lvl w:ilvl="0" w:tplc="05C835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5120CB"/>
    <w:multiLevelType w:val="hybridMultilevel"/>
    <w:tmpl w:val="060AEB28"/>
    <w:lvl w:ilvl="0" w:tplc="DD583B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F5759C"/>
    <w:multiLevelType w:val="hybridMultilevel"/>
    <w:tmpl w:val="76B6AF6A"/>
    <w:lvl w:ilvl="0" w:tplc="0780F4B8">
      <w:start w:val="1"/>
      <w:numFmt w:val="bullet"/>
      <w:lvlText w:val=""/>
      <w:lvlJc w:val="left"/>
      <w:pPr>
        <w:ind w:left="360" w:hanging="360"/>
      </w:pPr>
      <w:rPr>
        <w:rFonts w:ascii="Wingdings" w:hAnsi="Wingdings" w:hint="default"/>
        <w:color w:val="1F497D" w:themeColor="tex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3"/>
  </w:num>
  <w:num w:numId="2">
    <w:abstractNumId w:val="6"/>
  </w:num>
  <w:num w:numId="3">
    <w:abstractNumId w:val="4"/>
  </w:num>
  <w:num w:numId="4">
    <w:abstractNumId w:val="0"/>
  </w:num>
  <w:num w:numId="5">
    <w:abstractNumId w:val="8"/>
  </w:num>
  <w:num w:numId="6">
    <w:abstractNumId w:val="12"/>
  </w:num>
  <w:num w:numId="7">
    <w:abstractNumId w:val="1"/>
  </w:num>
  <w:num w:numId="8">
    <w:abstractNumId w:val="9"/>
  </w:num>
  <w:num w:numId="9">
    <w:abstractNumId w:val="5"/>
  </w:num>
  <w:num w:numId="10">
    <w:abstractNumId w:val="15"/>
  </w:num>
  <w:num w:numId="11">
    <w:abstractNumId w:val="2"/>
  </w:num>
  <w:num w:numId="12">
    <w:abstractNumId w:val="11"/>
  </w:num>
  <w:num w:numId="13">
    <w:abstractNumId w:val="3"/>
  </w:num>
  <w:num w:numId="14">
    <w:abstractNumId w:val="14"/>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4C"/>
    <w:rsid w:val="000422EC"/>
    <w:rsid w:val="000627E3"/>
    <w:rsid w:val="00062BD2"/>
    <w:rsid w:val="00067D61"/>
    <w:rsid w:val="0008455C"/>
    <w:rsid w:val="000911EE"/>
    <w:rsid w:val="000B3A82"/>
    <w:rsid w:val="000F4BE6"/>
    <w:rsid w:val="00151770"/>
    <w:rsid w:val="00164E50"/>
    <w:rsid w:val="00207238"/>
    <w:rsid w:val="0021254F"/>
    <w:rsid w:val="0021664B"/>
    <w:rsid w:val="0022628E"/>
    <w:rsid w:val="00237B1A"/>
    <w:rsid w:val="0025058B"/>
    <w:rsid w:val="002540B0"/>
    <w:rsid w:val="00273EE9"/>
    <w:rsid w:val="00280D7C"/>
    <w:rsid w:val="00281358"/>
    <w:rsid w:val="00290C83"/>
    <w:rsid w:val="002919AE"/>
    <w:rsid w:val="00297EA3"/>
    <w:rsid w:val="002B7358"/>
    <w:rsid w:val="00310DB0"/>
    <w:rsid w:val="00370234"/>
    <w:rsid w:val="003A3E57"/>
    <w:rsid w:val="003B69FA"/>
    <w:rsid w:val="003B7BC8"/>
    <w:rsid w:val="003C7410"/>
    <w:rsid w:val="003D35FC"/>
    <w:rsid w:val="003F1822"/>
    <w:rsid w:val="004271AF"/>
    <w:rsid w:val="00432966"/>
    <w:rsid w:val="004801D9"/>
    <w:rsid w:val="00485D76"/>
    <w:rsid w:val="004905FB"/>
    <w:rsid w:val="004B5CE1"/>
    <w:rsid w:val="004D6A9F"/>
    <w:rsid w:val="004F4BF6"/>
    <w:rsid w:val="004F53AA"/>
    <w:rsid w:val="00504F65"/>
    <w:rsid w:val="00563BA6"/>
    <w:rsid w:val="00575062"/>
    <w:rsid w:val="00584B28"/>
    <w:rsid w:val="00585ED3"/>
    <w:rsid w:val="0059328D"/>
    <w:rsid w:val="00594A61"/>
    <w:rsid w:val="005B7EC8"/>
    <w:rsid w:val="005E0024"/>
    <w:rsid w:val="00616FA9"/>
    <w:rsid w:val="0063685E"/>
    <w:rsid w:val="00642D69"/>
    <w:rsid w:val="006801C5"/>
    <w:rsid w:val="006A3D9E"/>
    <w:rsid w:val="006C4853"/>
    <w:rsid w:val="006D38C6"/>
    <w:rsid w:val="006F0BC2"/>
    <w:rsid w:val="007116BE"/>
    <w:rsid w:val="007336BC"/>
    <w:rsid w:val="00742B1B"/>
    <w:rsid w:val="00745255"/>
    <w:rsid w:val="00783B8F"/>
    <w:rsid w:val="00784692"/>
    <w:rsid w:val="007A38B9"/>
    <w:rsid w:val="007B5DAE"/>
    <w:rsid w:val="007B66D7"/>
    <w:rsid w:val="007D246D"/>
    <w:rsid w:val="007E14CC"/>
    <w:rsid w:val="007E5B38"/>
    <w:rsid w:val="007E7631"/>
    <w:rsid w:val="007F3531"/>
    <w:rsid w:val="00802726"/>
    <w:rsid w:val="008072F0"/>
    <w:rsid w:val="00856B7C"/>
    <w:rsid w:val="008B332E"/>
    <w:rsid w:val="00956710"/>
    <w:rsid w:val="009678D1"/>
    <w:rsid w:val="00984484"/>
    <w:rsid w:val="009E3C39"/>
    <w:rsid w:val="009F03BC"/>
    <w:rsid w:val="009F37F2"/>
    <w:rsid w:val="009F7A6A"/>
    <w:rsid w:val="00A01616"/>
    <w:rsid w:val="00A072D1"/>
    <w:rsid w:val="00A45CCD"/>
    <w:rsid w:val="00A62A5C"/>
    <w:rsid w:val="00A67607"/>
    <w:rsid w:val="00A84D0D"/>
    <w:rsid w:val="00A90714"/>
    <w:rsid w:val="00AB603D"/>
    <w:rsid w:val="00AD0ECA"/>
    <w:rsid w:val="00AD78A2"/>
    <w:rsid w:val="00AF1E46"/>
    <w:rsid w:val="00B016B8"/>
    <w:rsid w:val="00B021AF"/>
    <w:rsid w:val="00B04373"/>
    <w:rsid w:val="00B11C7B"/>
    <w:rsid w:val="00B155DD"/>
    <w:rsid w:val="00B21E72"/>
    <w:rsid w:val="00B56271"/>
    <w:rsid w:val="00B80032"/>
    <w:rsid w:val="00B82BA2"/>
    <w:rsid w:val="00B936B2"/>
    <w:rsid w:val="00B95E4C"/>
    <w:rsid w:val="00B966CF"/>
    <w:rsid w:val="00BB17D0"/>
    <w:rsid w:val="00C12800"/>
    <w:rsid w:val="00C2185F"/>
    <w:rsid w:val="00C262EA"/>
    <w:rsid w:val="00C43D88"/>
    <w:rsid w:val="00C44D5A"/>
    <w:rsid w:val="00C65306"/>
    <w:rsid w:val="00CC71B5"/>
    <w:rsid w:val="00D31E1C"/>
    <w:rsid w:val="00D61807"/>
    <w:rsid w:val="00D77B0A"/>
    <w:rsid w:val="00D865B9"/>
    <w:rsid w:val="00DE1E09"/>
    <w:rsid w:val="00DF088A"/>
    <w:rsid w:val="00DF7597"/>
    <w:rsid w:val="00E04609"/>
    <w:rsid w:val="00E26D24"/>
    <w:rsid w:val="00E43A66"/>
    <w:rsid w:val="00E71026"/>
    <w:rsid w:val="00EC7529"/>
    <w:rsid w:val="00ED56FB"/>
    <w:rsid w:val="00EF0863"/>
    <w:rsid w:val="00F13AD8"/>
    <w:rsid w:val="00F16C83"/>
    <w:rsid w:val="00F34BE5"/>
    <w:rsid w:val="00FC5442"/>
    <w:rsid w:val="00FD51AC"/>
    <w:rsid w:val="00FF34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717129-B2DC-400B-9CF4-537156F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422EC"/>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7102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71026"/>
    <w:rPr>
      <w:sz w:val="20"/>
      <w:szCs w:val="20"/>
    </w:rPr>
  </w:style>
  <w:style w:type="character" w:styleId="Appelnotedebasdep">
    <w:name w:val="footnote reference"/>
    <w:basedOn w:val="Policepardfaut"/>
    <w:uiPriority w:val="99"/>
    <w:semiHidden/>
    <w:unhideWhenUsed/>
    <w:rsid w:val="00E71026"/>
    <w:rPr>
      <w:vertAlign w:val="superscript"/>
    </w:rPr>
  </w:style>
  <w:style w:type="character" w:styleId="Marquedecommentaire">
    <w:name w:val="annotation reference"/>
    <w:basedOn w:val="Policepardfaut"/>
    <w:uiPriority w:val="99"/>
    <w:semiHidden/>
    <w:unhideWhenUsed/>
    <w:rsid w:val="007E14CC"/>
    <w:rPr>
      <w:sz w:val="16"/>
      <w:szCs w:val="16"/>
    </w:rPr>
  </w:style>
  <w:style w:type="paragraph" w:styleId="Commentaire">
    <w:name w:val="annotation text"/>
    <w:basedOn w:val="Normal"/>
    <w:link w:val="CommentaireCar"/>
    <w:uiPriority w:val="99"/>
    <w:semiHidden/>
    <w:unhideWhenUsed/>
    <w:rsid w:val="007E14CC"/>
    <w:pPr>
      <w:spacing w:line="240" w:lineRule="auto"/>
    </w:pPr>
    <w:rPr>
      <w:sz w:val="20"/>
      <w:szCs w:val="20"/>
    </w:rPr>
  </w:style>
  <w:style w:type="character" w:customStyle="1" w:styleId="CommentaireCar">
    <w:name w:val="Commentaire Car"/>
    <w:basedOn w:val="Policepardfaut"/>
    <w:link w:val="Commentaire"/>
    <w:uiPriority w:val="99"/>
    <w:semiHidden/>
    <w:rsid w:val="007E14CC"/>
    <w:rPr>
      <w:sz w:val="20"/>
      <w:szCs w:val="20"/>
    </w:rPr>
  </w:style>
  <w:style w:type="paragraph" w:styleId="Objetducommentaire">
    <w:name w:val="annotation subject"/>
    <w:basedOn w:val="Commentaire"/>
    <w:next w:val="Commentaire"/>
    <w:link w:val="ObjetducommentaireCar"/>
    <w:uiPriority w:val="99"/>
    <w:semiHidden/>
    <w:unhideWhenUsed/>
    <w:rsid w:val="007E14CC"/>
    <w:rPr>
      <w:b/>
      <w:bCs/>
    </w:rPr>
  </w:style>
  <w:style w:type="character" w:customStyle="1" w:styleId="ObjetducommentaireCar">
    <w:name w:val="Objet du commentaire Car"/>
    <w:basedOn w:val="CommentaireCar"/>
    <w:link w:val="Objetducommentaire"/>
    <w:uiPriority w:val="99"/>
    <w:semiHidden/>
    <w:rsid w:val="007E14CC"/>
    <w:rPr>
      <w:b/>
      <w:bCs/>
      <w:sz w:val="20"/>
      <w:szCs w:val="20"/>
    </w:rPr>
  </w:style>
  <w:style w:type="paragraph" w:styleId="Textedebulles">
    <w:name w:val="Balloon Text"/>
    <w:basedOn w:val="Normal"/>
    <w:link w:val="TextedebullesCar"/>
    <w:uiPriority w:val="99"/>
    <w:semiHidden/>
    <w:unhideWhenUsed/>
    <w:rsid w:val="007E14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E14CC"/>
    <w:rPr>
      <w:rFonts w:ascii="Tahoma" w:hAnsi="Tahoma" w:cs="Tahoma"/>
      <w:sz w:val="16"/>
      <w:szCs w:val="16"/>
    </w:rPr>
  </w:style>
  <w:style w:type="paragraph" w:styleId="En-tte">
    <w:name w:val="header"/>
    <w:basedOn w:val="Normal"/>
    <w:link w:val="En-tteCar"/>
    <w:uiPriority w:val="99"/>
    <w:unhideWhenUsed/>
    <w:rsid w:val="009678D1"/>
    <w:pPr>
      <w:tabs>
        <w:tab w:val="center" w:pos="4536"/>
        <w:tab w:val="right" w:pos="9072"/>
      </w:tabs>
      <w:spacing w:after="0" w:line="240" w:lineRule="auto"/>
    </w:pPr>
  </w:style>
  <w:style w:type="character" w:customStyle="1" w:styleId="En-tteCar">
    <w:name w:val="En-tête Car"/>
    <w:basedOn w:val="Policepardfaut"/>
    <w:link w:val="En-tte"/>
    <w:uiPriority w:val="99"/>
    <w:rsid w:val="009678D1"/>
  </w:style>
  <w:style w:type="paragraph" w:styleId="Pieddepage">
    <w:name w:val="footer"/>
    <w:basedOn w:val="Normal"/>
    <w:link w:val="PieddepageCar"/>
    <w:uiPriority w:val="99"/>
    <w:unhideWhenUsed/>
    <w:rsid w:val="00967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8D1"/>
  </w:style>
  <w:style w:type="paragraph" w:styleId="Rvision">
    <w:name w:val="Revision"/>
    <w:hidden/>
    <w:uiPriority w:val="99"/>
    <w:semiHidden/>
    <w:rsid w:val="00642D69"/>
    <w:pPr>
      <w:spacing w:after="0" w:line="240" w:lineRule="auto"/>
    </w:pPr>
  </w:style>
  <w:style w:type="character" w:styleId="Lienhypertexte">
    <w:name w:val="Hyperlink"/>
    <w:basedOn w:val="Policepardfaut"/>
    <w:uiPriority w:val="99"/>
    <w:unhideWhenUsed/>
    <w:rsid w:val="00AD0ECA"/>
    <w:rPr>
      <w:color w:val="0000FF" w:themeColor="hyperlink"/>
      <w:u w:val="single"/>
    </w:rPr>
  </w:style>
  <w:style w:type="paragraph" w:styleId="Paragraphedeliste">
    <w:name w:val="List Paragraph"/>
    <w:basedOn w:val="Normal"/>
    <w:uiPriority w:val="34"/>
    <w:qFormat/>
    <w:rsid w:val="00AD0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097">
      <w:bodyDiv w:val="1"/>
      <w:marLeft w:val="0"/>
      <w:marRight w:val="0"/>
      <w:marTop w:val="0"/>
      <w:marBottom w:val="0"/>
      <w:divBdr>
        <w:top w:val="none" w:sz="0" w:space="0" w:color="auto"/>
        <w:left w:val="none" w:sz="0" w:space="0" w:color="auto"/>
        <w:bottom w:val="none" w:sz="0" w:space="0" w:color="auto"/>
        <w:right w:val="none" w:sz="0" w:space="0" w:color="auto"/>
      </w:divBdr>
      <w:divsChild>
        <w:div w:id="1952276856">
          <w:marLeft w:val="0"/>
          <w:marRight w:val="0"/>
          <w:marTop w:val="0"/>
          <w:marBottom w:val="0"/>
          <w:divBdr>
            <w:top w:val="none" w:sz="0" w:space="0" w:color="auto"/>
            <w:left w:val="none" w:sz="0" w:space="0" w:color="auto"/>
            <w:bottom w:val="none" w:sz="0" w:space="0" w:color="auto"/>
            <w:right w:val="none" w:sz="0" w:space="0" w:color="auto"/>
          </w:divBdr>
        </w:div>
        <w:div w:id="1838225601">
          <w:marLeft w:val="0"/>
          <w:marRight w:val="0"/>
          <w:marTop w:val="0"/>
          <w:marBottom w:val="0"/>
          <w:divBdr>
            <w:top w:val="none" w:sz="0" w:space="0" w:color="auto"/>
            <w:left w:val="none" w:sz="0" w:space="0" w:color="auto"/>
            <w:bottom w:val="none" w:sz="0" w:space="0" w:color="auto"/>
            <w:right w:val="none" w:sz="0" w:space="0" w:color="auto"/>
          </w:divBdr>
        </w:div>
      </w:divsChild>
    </w:div>
    <w:div w:id="918489633">
      <w:bodyDiv w:val="1"/>
      <w:marLeft w:val="0"/>
      <w:marRight w:val="0"/>
      <w:marTop w:val="0"/>
      <w:marBottom w:val="0"/>
      <w:divBdr>
        <w:top w:val="none" w:sz="0" w:space="0" w:color="auto"/>
        <w:left w:val="none" w:sz="0" w:space="0" w:color="auto"/>
        <w:bottom w:val="none" w:sz="0" w:space="0" w:color="auto"/>
        <w:right w:val="none" w:sz="0" w:space="0" w:color="auto"/>
      </w:divBdr>
      <w:divsChild>
        <w:div w:id="1910655963">
          <w:marLeft w:val="0"/>
          <w:marRight w:val="0"/>
          <w:marTop w:val="0"/>
          <w:marBottom w:val="0"/>
          <w:divBdr>
            <w:top w:val="none" w:sz="0" w:space="0" w:color="auto"/>
            <w:left w:val="none" w:sz="0" w:space="0" w:color="auto"/>
            <w:bottom w:val="none" w:sz="0" w:space="0" w:color="auto"/>
            <w:right w:val="none" w:sz="0" w:space="0" w:color="auto"/>
          </w:divBdr>
        </w:div>
        <w:div w:id="550963389">
          <w:marLeft w:val="0"/>
          <w:marRight w:val="0"/>
          <w:marTop w:val="0"/>
          <w:marBottom w:val="0"/>
          <w:divBdr>
            <w:top w:val="none" w:sz="0" w:space="0" w:color="auto"/>
            <w:left w:val="none" w:sz="0" w:space="0" w:color="auto"/>
            <w:bottom w:val="none" w:sz="0" w:space="0" w:color="auto"/>
            <w:right w:val="none" w:sz="0" w:space="0" w:color="auto"/>
          </w:divBdr>
        </w:div>
        <w:div w:id="930233780">
          <w:marLeft w:val="0"/>
          <w:marRight w:val="0"/>
          <w:marTop w:val="0"/>
          <w:marBottom w:val="0"/>
          <w:divBdr>
            <w:top w:val="none" w:sz="0" w:space="0" w:color="auto"/>
            <w:left w:val="none" w:sz="0" w:space="0" w:color="auto"/>
            <w:bottom w:val="none" w:sz="0" w:space="0" w:color="auto"/>
            <w:right w:val="none" w:sz="0" w:space="0" w:color="auto"/>
          </w:divBdr>
        </w:div>
        <w:div w:id="743800209">
          <w:marLeft w:val="0"/>
          <w:marRight w:val="0"/>
          <w:marTop w:val="0"/>
          <w:marBottom w:val="0"/>
          <w:divBdr>
            <w:top w:val="none" w:sz="0" w:space="0" w:color="auto"/>
            <w:left w:val="none" w:sz="0" w:space="0" w:color="auto"/>
            <w:bottom w:val="none" w:sz="0" w:space="0" w:color="auto"/>
            <w:right w:val="none" w:sz="0" w:space="0" w:color="auto"/>
          </w:divBdr>
        </w:div>
        <w:div w:id="1116100379">
          <w:marLeft w:val="0"/>
          <w:marRight w:val="0"/>
          <w:marTop w:val="0"/>
          <w:marBottom w:val="0"/>
          <w:divBdr>
            <w:top w:val="none" w:sz="0" w:space="0" w:color="auto"/>
            <w:left w:val="none" w:sz="0" w:space="0" w:color="auto"/>
            <w:bottom w:val="none" w:sz="0" w:space="0" w:color="auto"/>
            <w:right w:val="none" w:sz="0" w:space="0" w:color="auto"/>
          </w:divBdr>
        </w:div>
        <w:div w:id="1204172250">
          <w:marLeft w:val="0"/>
          <w:marRight w:val="0"/>
          <w:marTop w:val="0"/>
          <w:marBottom w:val="0"/>
          <w:divBdr>
            <w:top w:val="none" w:sz="0" w:space="0" w:color="auto"/>
            <w:left w:val="none" w:sz="0" w:space="0" w:color="auto"/>
            <w:bottom w:val="none" w:sz="0" w:space="0" w:color="auto"/>
            <w:right w:val="none" w:sz="0" w:space="0" w:color="auto"/>
          </w:divBdr>
        </w:div>
        <w:div w:id="261231234">
          <w:marLeft w:val="0"/>
          <w:marRight w:val="0"/>
          <w:marTop w:val="0"/>
          <w:marBottom w:val="0"/>
          <w:divBdr>
            <w:top w:val="none" w:sz="0" w:space="0" w:color="auto"/>
            <w:left w:val="none" w:sz="0" w:space="0" w:color="auto"/>
            <w:bottom w:val="none" w:sz="0" w:space="0" w:color="auto"/>
            <w:right w:val="none" w:sz="0" w:space="0" w:color="auto"/>
          </w:divBdr>
        </w:div>
        <w:div w:id="572593230">
          <w:marLeft w:val="0"/>
          <w:marRight w:val="0"/>
          <w:marTop w:val="0"/>
          <w:marBottom w:val="0"/>
          <w:divBdr>
            <w:top w:val="none" w:sz="0" w:space="0" w:color="auto"/>
            <w:left w:val="none" w:sz="0" w:space="0" w:color="auto"/>
            <w:bottom w:val="none" w:sz="0" w:space="0" w:color="auto"/>
            <w:right w:val="none" w:sz="0" w:space="0" w:color="auto"/>
          </w:divBdr>
        </w:div>
        <w:div w:id="1974165525">
          <w:marLeft w:val="0"/>
          <w:marRight w:val="0"/>
          <w:marTop w:val="0"/>
          <w:marBottom w:val="0"/>
          <w:divBdr>
            <w:top w:val="none" w:sz="0" w:space="0" w:color="auto"/>
            <w:left w:val="none" w:sz="0" w:space="0" w:color="auto"/>
            <w:bottom w:val="none" w:sz="0" w:space="0" w:color="auto"/>
            <w:right w:val="none" w:sz="0" w:space="0" w:color="auto"/>
          </w:divBdr>
        </w:div>
      </w:divsChild>
    </w:div>
    <w:div w:id="1139109483">
      <w:bodyDiv w:val="1"/>
      <w:marLeft w:val="0"/>
      <w:marRight w:val="0"/>
      <w:marTop w:val="0"/>
      <w:marBottom w:val="0"/>
      <w:divBdr>
        <w:top w:val="none" w:sz="0" w:space="0" w:color="auto"/>
        <w:left w:val="none" w:sz="0" w:space="0" w:color="auto"/>
        <w:bottom w:val="none" w:sz="0" w:space="0" w:color="auto"/>
        <w:right w:val="none" w:sz="0" w:space="0" w:color="auto"/>
      </w:divBdr>
      <w:divsChild>
        <w:div w:id="1211578366">
          <w:marLeft w:val="0"/>
          <w:marRight w:val="0"/>
          <w:marTop w:val="0"/>
          <w:marBottom w:val="0"/>
          <w:divBdr>
            <w:top w:val="none" w:sz="0" w:space="0" w:color="auto"/>
            <w:left w:val="none" w:sz="0" w:space="0" w:color="auto"/>
            <w:bottom w:val="none" w:sz="0" w:space="0" w:color="auto"/>
            <w:right w:val="none" w:sz="0" w:space="0" w:color="auto"/>
          </w:divBdr>
        </w:div>
        <w:div w:id="533813082">
          <w:marLeft w:val="0"/>
          <w:marRight w:val="0"/>
          <w:marTop w:val="0"/>
          <w:marBottom w:val="0"/>
          <w:divBdr>
            <w:top w:val="none" w:sz="0" w:space="0" w:color="auto"/>
            <w:left w:val="none" w:sz="0" w:space="0" w:color="auto"/>
            <w:bottom w:val="none" w:sz="0" w:space="0" w:color="auto"/>
            <w:right w:val="none" w:sz="0" w:space="0" w:color="auto"/>
          </w:divBdr>
        </w:div>
        <w:div w:id="1076316751">
          <w:marLeft w:val="0"/>
          <w:marRight w:val="0"/>
          <w:marTop w:val="0"/>
          <w:marBottom w:val="0"/>
          <w:divBdr>
            <w:top w:val="none" w:sz="0" w:space="0" w:color="auto"/>
            <w:left w:val="none" w:sz="0" w:space="0" w:color="auto"/>
            <w:bottom w:val="none" w:sz="0" w:space="0" w:color="auto"/>
            <w:right w:val="none" w:sz="0" w:space="0" w:color="auto"/>
          </w:divBdr>
        </w:div>
        <w:div w:id="1217204160">
          <w:marLeft w:val="0"/>
          <w:marRight w:val="0"/>
          <w:marTop w:val="0"/>
          <w:marBottom w:val="0"/>
          <w:divBdr>
            <w:top w:val="none" w:sz="0" w:space="0" w:color="auto"/>
            <w:left w:val="none" w:sz="0" w:space="0" w:color="auto"/>
            <w:bottom w:val="none" w:sz="0" w:space="0" w:color="auto"/>
            <w:right w:val="none" w:sz="0" w:space="0" w:color="auto"/>
          </w:divBdr>
        </w:div>
      </w:divsChild>
    </w:div>
    <w:div w:id="1848598336">
      <w:bodyDiv w:val="1"/>
      <w:marLeft w:val="0"/>
      <w:marRight w:val="0"/>
      <w:marTop w:val="0"/>
      <w:marBottom w:val="0"/>
      <w:divBdr>
        <w:top w:val="none" w:sz="0" w:space="0" w:color="auto"/>
        <w:left w:val="none" w:sz="0" w:space="0" w:color="auto"/>
        <w:bottom w:val="none" w:sz="0" w:space="0" w:color="auto"/>
        <w:right w:val="none" w:sz="0" w:space="0" w:color="auto"/>
      </w:divBdr>
      <w:divsChild>
        <w:div w:id="786697168">
          <w:marLeft w:val="0"/>
          <w:marRight w:val="0"/>
          <w:marTop w:val="0"/>
          <w:marBottom w:val="0"/>
          <w:divBdr>
            <w:top w:val="none" w:sz="0" w:space="0" w:color="auto"/>
            <w:left w:val="none" w:sz="0" w:space="0" w:color="auto"/>
            <w:bottom w:val="none" w:sz="0" w:space="0" w:color="auto"/>
            <w:right w:val="none" w:sz="0" w:space="0" w:color="auto"/>
          </w:divBdr>
        </w:div>
        <w:div w:id="938566718">
          <w:marLeft w:val="0"/>
          <w:marRight w:val="0"/>
          <w:marTop w:val="0"/>
          <w:marBottom w:val="0"/>
          <w:divBdr>
            <w:top w:val="none" w:sz="0" w:space="0" w:color="auto"/>
            <w:left w:val="none" w:sz="0" w:space="0" w:color="auto"/>
            <w:bottom w:val="none" w:sz="0" w:space="0" w:color="auto"/>
            <w:right w:val="none" w:sz="0" w:space="0" w:color="auto"/>
          </w:divBdr>
        </w:div>
        <w:div w:id="906765365">
          <w:marLeft w:val="0"/>
          <w:marRight w:val="0"/>
          <w:marTop w:val="0"/>
          <w:marBottom w:val="0"/>
          <w:divBdr>
            <w:top w:val="none" w:sz="0" w:space="0" w:color="auto"/>
            <w:left w:val="none" w:sz="0" w:space="0" w:color="auto"/>
            <w:bottom w:val="none" w:sz="0" w:space="0" w:color="auto"/>
            <w:right w:val="none" w:sz="0" w:space="0" w:color="auto"/>
          </w:divBdr>
        </w:div>
        <w:div w:id="574822510">
          <w:marLeft w:val="0"/>
          <w:marRight w:val="0"/>
          <w:marTop w:val="0"/>
          <w:marBottom w:val="0"/>
          <w:divBdr>
            <w:top w:val="none" w:sz="0" w:space="0" w:color="auto"/>
            <w:left w:val="none" w:sz="0" w:space="0" w:color="auto"/>
            <w:bottom w:val="none" w:sz="0" w:space="0" w:color="auto"/>
            <w:right w:val="none" w:sz="0" w:space="0" w:color="auto"/>
          </w:divBdr>
        </w:div>
        <w:div w:id="1172838237">
          <w:marLeft w:val="0"/>
          <w:marRight w:val="0"/>
          <w:marTop w:val="0"/>
          <w:marBottom w:val="0"/>
          <w:divBdr>
            <w:top w:val="none" w:sz="0" w:space="0" w:color="auto"/>
            <w:left w:val="none" w:sz="0" w:space="0" w:color="auto"/>
            <w:bottom w:val="none" w:sz="0" w:space="0" w:color="auto"/>
            <w:right w:val="none" w:sz="0" w:space="0" w:color="auto"/>
          </w:divBdr>
        </w:div>
        <w:div w:id="1645350506">
          <w:marLeft w:val="0"/>
          <w:marRight w:val="0"/>
          <w:marTop w:val="0"/>
          <w:marBottom w:val="0"/>
          <w:divBdr>
            <w:top w:val="none" w:sz="0" w:space="0" w:color="auto"/>
            <w:left w:val="none" w:sz="0" w:space="0" w:color="auto"/>
            <w:bottom w:val="none" w:sz="0" w:space="0" w:color="auto"/>
            <w:right w:val="none" w:sz="0" w:space="0" w:color="auto"/>
          </w:divBdr>
        </w:div>
        <w:div w:id="1977253174">
          <w:marLeft w:val="0"/>
          <w:marRight w:val="0"/>
          <w:marTop w:val="0"/>
          <w:marBottom w:val="0"/>
          <w:divBdr>
            <w:top w:val="none" w:sz="0" w:space="0" w:color="auto"/>
            <w:left w:val="none" w:sz="0" w:space="0" w:color="auto"/>
            <w:bottom w:val="none" w:sz="0" w:space="0" w:color="auto"/>
            <w:right w:val="none" w:sz="0" w:space="0" w:color="auto"/>
          </w:divBdr>
        </w:div>
        <w:div w:id="869146286">
          <w:marLeft w:val="0"/>
          <w:marRight w:val="0"/>
          <w:marTop w:val="0"/>
          <w:marBottom w:val="0"/>
          <w:divBdr>
            <w:top w:val="none" w:sz="0" w:space="0" w:color="auto"/>
            <w:left w:val="none" w:sz="0" w:space="0" w:color="auto"/>
            <w:bottom w:val="none" w:sz="0" w:space="0" w:color="auto"/>
            <w:right w:val="none" w:sz="0" w:space="0" w:color="auto"/>
          </w:divBdr>
        </w:div>
        <w:div w:id="2067601241">
          <w:marLeft w:val="0"/>
          <w:marRight w:val="0"/>
          <w:marTop w:val="0"/>
          <w:marBottom w:val="0"/>
          <w:divBdr>
            <w:top w:val="none" w:sz="0" w:space="0" w:color="auto"/>
            <w:left w:val="none" w:sz="0" w:space="0" w:color="auto"/>
            <w:bottom w:val="none" w:sz="0" w:space="0" w:color="auto"/>
            <w:right w:val="none" w:sz="0" w:space="0" w:color="auto"/>
          </w:divBdr>
        </w:div>
        <w:div w:id="1032461157">
          <w:marLeft w:val="0"/>
          <w:marRight w:val="0"/>
          <w:marTop w:val="0"/>
          <w:marBottom w:val="0"/>
          <w:divBdr>
            <w:top w:val="none" w:sz="0" w:space="0" w:color="auto"/>
            <w:left w:val="none" w:sz="0" w:space="0" w:color="auto"/>
            <w:bottom w:val="none" w:sz="0" w:space="0" w:color="auto"/>
            <w:right w:val="none" w:sz="0" w:space="0" w:color="auto"/>
          </w:divBdr>
        </w:div>
        <w:div w:id="1904943465">
          <w:marLeft w:val="0"/>
          <w:marRight w:val="0"/>
          <w:marTop w:val="0"/>
          <w:marBottom w:val="0"/>
          <w:divBdr>
            <w:top w:val="none" w:sz="0" w:space="0" w:color="auto"/>
            <w:left w:val="none" w:sz="0" w:space="0" w:color="auto"/>
            <w:bottom w:val="none" w:sz="0" w:space="0" w:color="auto"/>
            <w:right w:val="none" w:sz="0" w:space="0" w:color="auto"/>
          </w:divBdr>
        </w:div>
        <w:div w:id="1129206657">
          <w:marLeft w:val="0"/>
          <w:marRight w:val="0"/>
          <w:marTop w:val="0"/>
          <w:marBottom w:val="0"/>
          <w:divBdr>
            <w:top w:val="none" w:sz="0" w:space="0" w:color="auto"/>
            <w:left w:val="none" w:sz="0" w:space="0" w:color="auto"/>
            <w:bottom w:val="none" w:sz="0" w:space="0" w:color="auto"/>
            <w:right w:val="none" w:sz="0" w:space="0" w:color="auto"/>
          </w:divBdr>
        </w:div>
        <w:div w:id="774903463">
          <w:marLeft w:val="0"/>
          <w:marRight w:val="0"/>
          <w:marTop w:val="0"/>
          <w:marBottom w:val="0"/>
          <w:divBdr>
            <w:top w:val="none" w:sz="0" w:space="0" w:color="auto"/>
            <w:left w:val="none" w:sz="0" w:space="0" w:color="auto"/>
            <w:bottom w:val="none" w:sz="0" w:space="0" w:color="auto"/>
            <w:right w:val="none" w:sz="0" w:space="0" w:color="auto"/>
          </w:divBdr>
        </w:div>
        <w:div w:id="516426412">
          <w:marLeft w:val="0"/>
          <w:marRight w:val="0"/>
          <w:marTop w:val="0"/>
          <w:marBottom w:val="0"/>
          <w:divBdr>
            <w:top w:val="none" w:sz="0" w:space="0" w:color="auto"/>
            <w:left w:val="none" w:sz="0" w:space="0" w:color="auto"/>
            <w:bottom w:val="none" w:sz="0" w:space="0" w:color="auto"/>
            <w:right w:val="none" w:sz="0" w:space="0" w:color="auto"/>
          </w:divBdr>
        </w:div>
        <w:div w:id="1941911828">
          <w:marLeft w:val="0"/>
          <w:marRight w:val="0"/>
          <w:marTop w:val="0"/>
          <w:marBottom w:val="0"/>
          <w:divBdr>
            <w:top w:val="none" w:sz="0" w:space="0" w:color="auto"/>
            <w:left w:val="none" w:sz="0" w:space="0" w:color="auto"/>
            <w:bottom w:val="none" w:sz="0" w:space="0" w:color="auto"/>
            <w:right w:val="none" w:sz="0" w:space="0" w:color="auto"/>
          </w:divBdr>
        </w:div>
        <w:div w:id="1222979347">
          <w:marLeft w:val="0"/>
          <w:marRight w:val="0"/>
          <w:marTop w:val="0"/>
          <w:marBottom w:val="0"/>
          <w:divBdr>
            <w:top w:val="none" w:sz="0" w:space="0" w:color="auto"/>
            <w:left w:val="none" w:sz="0" w:space="0" w:color="auto"/>
            <w:bottom w:val="none" w:sz="0" w:space="0" w:color="auto"/>
            <w:right w:val="none" w:sz="0" w:space="0" w:color="auto"/>
          </w:divBdr>
        </w:div>
        <w:div w:id="79298788">
          <w:marLeft w:val="0"/>
          <w:marRight w:val="0"/>
          <w:marTop w:val="0"/>
          <w:marBottom w:val="0"/>
          <w:divBdr>
            <w:top w:val="none" w:sz="0" w:space="0" w:color="auto"/>
            <w:left w:val="none" w:sz="0" w:space="0" w:color="auto"/>
            <w:bottom w:val="none" w:sz="0" w:space="0" w:color="auto"/>
            <w:right w:val="none" w:sz="0" w:space="0" w:color="auto"/>
          </w:divBdr>
        </w:div>
        <w:div w:id="759371263">
          <w:marLeft w:val="0"/>
          <w:marRight w:val="0"/>
          <w:marTop w:val="0"/>
          <w:marBottom w:val="0"/>
          <w:divBdr>
            <w:top w:val="none" w:sz="0" w:space="0" w:color="auto"/>
            <w:left w:val="none" w:sz="0" w:space="0" w:color="auto"/>
            <w:bottom w:val="none" w:sz="0" w:space="0" w:color="auto"/>
            <w:right w:val="none" w:sz="0" w:space="0" w:color="auto"/>
          </w:divBdr>
        </w:div>
        <w:div w:id="1456481565">
          <w:marLeft w:val="0"/>
          <w:marRight w:val="0"/>
          <w:marTop w:val="0"/>
          <w:marBottom w:val="0"/>
          <w:divBdr>
            <w:top w:val="none" w:sz="0" w:space="0" w:color="auto"/>
            <w:left w:val="none" w:sz="0" w:space="0" w:color="auto"/>
            <w:bottom w:val="none" w:sz="0" w:space="0" w:color="auto"/>
            <w:right w:val="none" w:sz="0" w:space="0" w:color="auto"/>
          </w:divBdr>
        </w:div>
        <w:div w:id="1311521291">
          <w:marLeft w:val="0"/>
          <w:marRight w:val="0"/>
          <w:marTop w:val="0"/>
          <w:marBottom w:val="0"/>
          <w:divBdr>
            <w:top w:val="none" w:sz="0" w:space="0" w:color="auto"/>
            <w:left w:val="none" w:sz="0" w:space="0" w:color="auto"/>
            <w:bottom w:val="none" w:sz="0" w:space="0" w:color="auto"/>
            <w:right w:val="none" w:sz="0" w:space="0" w:color="auto"/>
          </w:divBdr>
        </w:div>
        <w:div w:id="1099905939">
          <w:marLeft w:val="0"/>
          <w:marRight w:val="0"/>
          <w:marTop w:val="0"/>
          <w:marBottom w:val="0"/>
          <w:divBdr>
            <w:top w:val="none" w:sz="0" w:space="0" w:color="auto"/>
            <w:left w:val="none" w:sz="0" w:space="0" w:color="auto"/>
            <w:bottom w:val="none" w:sz="0" w:space="0" w:color="auto"/>
            <w:right w:val="none" w:sz="0" w:space="0" w:color="auto"/>
          </w:divBdr>
        </w:div>
        <w:div w:id="323827330">
          <w:marLeft w:val="0"/>
          <w:marRight w:val="0"/>
          <w:marTop w:val="0"/>
          <w:marBottom w:val="0"/>
          <w:divBdr>
            <w:top w:val="none" w:sz="0" w:space="0" w:color="auto"/>
            <w:left w:val="none" w:sz="0" w:space="0" w:color="auto"/>
            <w:bottom w:val="none" w:sz="0" w:space="0" w:color="auto"/>
            <w:right w:val="none" w:sz="0" w:space="0" w:color="auto"/>
          </w:divBdr>
        </w:div>
        <w:div w:id="993266107">
          <w:marLeft w:val="0"/>
          <w:marRight w:val="0"/>
          <w:marTop w:val="0"/>
          <w:marBottom w:val="0"/>
          <w:divBdr>
            <w:top w:val="none" w:sz="0" w:space="0" w:color="auto"/>
            <w:left w:val="none" w:sz="0" w:space="0" w:color="auto"/>
            <w:bottom w:val="none" w:sz="0" w:space="0" w:color="auto"/>
            <w:right w:val="none" w:sz="0" w:space="0" w:color="auto"/>
          </w:divBdr>
        </w:div>
        <w:div w:id="1500652841">
          <w:marLeft w:val="0"/>
          <w:marRight w:val="0"/>
          <w:marTop w:val="0"/>
          <w:marBottom w:val="0"/>
          <w:divBdr>
            <w:top w:val="none" w:sz="0" w:space="0" w:color="auto"/>
            <w:left w:val="none" w:sz="0" w:space="0" w:color="auto"/>
            <w:bottom w:val="none" w:sz="0" w:space="0" w:color="auto"/>
            <w:right w:val="none" w:sz="0" w:space="0" w:color="auto"/>
          </w:divBdr>
        </w:div>
        <w:div w:id="825518001">
          <w:marLeft w:val="0"/>
          <w:marRight w:val="0"/>
          <w:marTop w:val="0"/>
          <w:marBottom w:val="0"/>
          <w:divBdr>
            <w:top w:val="none" w:sz="0" w:space="0" w:color="auto"/>
            <w:left w:val="none" w:sz="0" w:space="0" w:color="auto"/>
            <w:bottom w:val="none" w:sz="0" w:space="0" w:color="auto"/>
            <w:right w:val="none" w:sz="0" w:space="0" w:color="auto"/>
          </w:divBdr>
        </w:div>
        <w:div w:id="496111253">
          <w:marLeft w:val="0"/>
          <w:marRight w:val="0"/>
          <w:marTop w:val="0"/>
          <w:marBottom w:val="0"/>
          <w:divBdr>
            <w:top w:val="none" w:sz="0" w:space="0" w:color="auto"/>
            <w:left w:val="none" w:sz="0" w:space="0" w:color="auto"/>
            <w:bottom w:val="none" w:sz="0" w:space="0" w:color="auto"/>
            <w:right w:val="none" w:sz="0" w:space="0" w:color="auto"/>
          </w:divBdr>
        </w:div>
        <w:div w:id="5448864">
          <w:marLeft w:val="0"/>
          <w:marRight w:val="0"/>
          <w:marTop w:val="0"/>
          <w:marBottom w:val="0"/>
          <w:divBdr>
            <w:top w:val="none" w:sz="0" w:space="0" w:color="auto"/>
            <w:left w:val="none" w:sz="0" w:space="0" w:color="auto"/>
            <w:bottom w:val="none" w:sz="0" w:space="0" w:color="auto"/>
            <w:right w:val="none" w:sz="0" w:space="0" w:color="auto"/>
          </w:divBdr>
        </w:div>
        <w:div w:id="373116413">
          <w:marLeft w:val="0"/>
          <w:marRight w:val="0"/>
          <w:marTop w:val="0"/>
          <w:marBottom w:val="0"/>
          <w:divBdr>
            <w:top w:val="none" w:sz="0" w:space="0" w:color="auto"/>
            <w:left w:val="none" w:sz="0" w:space="0" w:color="auto"/>
            <w:bottom w:val="none" w:sz="0" w:space="0" w:color="auto"/>
            <w:right w:val="none" w:sz="0" w:space="0" w:color="auto"/>
          </w:divBdr>
        </w:div>
        <w:div w:id="2058234589">
          <w:marLeft w:val="0"/>
          <w:marRight w:val="0"/>
          <w:marTop w:val="0"/>
          <w:marBottom w:val="0"/>
          <w:divBdr>
            <w:top w:val="none" w:sz="0" w:space="0" w:color="auto"/>
            <w:left w:val="none" w:sz="0" w:space="0" w:color="auto"/>
            <w:bottom w:val="none" w:sz="0" w:space="0" w:color="auto"/>
            <w:right w:val="none" w:sz="0" w:space="0" w:color="auto"/>
          </w:divBdr>
        </w:div>
      </w:divsChild>
    </w:div>
    <w:div w:id="1959141221">
      <w:bodyDiv w:val="1"/>
      <w:marLeft w:val="0"/>
      <w:marRight w:val="0"/>
      <w:marTop w:val="0"/>
      <w:marBottom w:val="0"/>
      <w:divBdr>
        <w:top w:val="none" w:sz="0" w:space="0" w:color="auto"/>
        <w:left w:val="none" w:sz="0" w:space="0" w:color="auto"/>
        <w:bottom w:val="none" w:sz="0" w:space="0" w:color="auto"/>
        <w:right w:val="none" w:sz="0" w:space="0" w:color="auto"/>
      </w:divBdr>
      <w:divsChild>
        <w:div w:id="624435437">
          <w:marLeft w:val="0"/>
          <w:marRight w:val="0"/>
          <w:marTop w:val="0"/>
          <w:marBottom w:val="0"/>
          <w:divBdr>
            <w:top w:val="none" w:sz="0" w:space="0" w:color="auto"/>
            <w:left w:val="none" w:sz="0" w:space="0" w:color="auto"/>
            <w:bottom w:val="none" w:sz="0" w:space="0" w:color="auto"/>
            <w:right w:val="none" w:sz="0" w:space="0" w:color="auto"/>
          </w:divBdr>
        </w:div>
        <w:div w:id="887574308">
          <w:marLeft w:val="0"/>
          <w:marRight w:val="0"/>
          <w:marTop w:val="0"/>
          <w:marBottom w:val="0"/>
          <w:divBdr>
            <w:top w:val="none" w:sz="0" w:space="0" w:color="auto"/>
            <w:left w:val="none" w:sz="0" w:space="0" w:color="auto"/>
            <w:bottom w:val="none" w:sz="0" w:space="0" w:color="auto"/>
            <w:right w:val="none" w:sz="0" w:space="0" w:color="auto"/>
          </w:divBdr>
        </w:div>
        <w:div w:id="102914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CBB6C-CE81-4A5D-B9AE-5668FB502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2224</Words>
  <Characters>12236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KARPP Cecile ICT II</dc:creator>
  <cp:lastModifiedBy>CALLAND Apolline OUVRIER A STATUT L</cp:lastModifiedBy>
  <cp:revision>1</cp:revision>
  <cp:lastPrinted>2018-05-11T06:47:00Z</cp:lastPrinted>
  <dcterms:created xsi:type="dcterms:W3CDTF">2025-06-04T20:41:00Z</dcterms:created>
  <dcterms:modified xsi:type="dcterms:W3CDTF">2025-06-04T20:41:00Z</dcterms:modified>
</cp:coreProperties>
</file>