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54DBB98" w14:textId="77777777" w:rsidR="00E45AA7" w:rsidRDefault="00E45AA7" w:rsidP="000E2ADF">
      <w:pPr>
        <w:spacing w:after="0"/>
        <w:jc w:val="center"/>
        <w:rPr>
          <w:rFonts w:ascii="Arial" w:hAnsi="Arial" w:cs="Arial"/>
          <w:b/>
          <w:sz w:val="28"/>
        </w:rPr>
      </w:pPr>
    </w:p>
    <w:p w14:paraId="20CA0A02" w14:textId="49EB5CA3" w:rsidR="000E2ADF" w:rsidRPr="001F376C" w:rsidRDefault="000E2ADF" w:rsidP="000E2ADF">
      <w:pPr>
        <w:spacing w:after="0"/>
        <w:jc w:val="center"/>
        <w:rPr>
          <w:rFonts w:ascii="Arial" w:hAnsi="Arial" w:cs="Arial"/>
          <w:b/>
          <w:sz w:val="28"/>
        </w:rPr>
      </w:pPr>
      <w:r w:rsidRPr="001F376C">
        <w:rPr>
          <w:rFonts w:ascii="Arial" w:hAnsi="Arial" w:cs="Arial"/>
          <w:b/>
          <w:sz w:val="28"/>
        </w:rPr>
        <w:t>MEMOIRE TECHNIQUE</w:t>
      </w:r>
    </w:p>
    <w:p w14:paraId="6699B6DD" w14:textId="4EF983F6" w:rsidR="000E2ADF" w:rsidRPr="00A23F79" w:rsidRDefault="000E2ADF" w:rsidP="000E2ADF">
      <w:pPr>
        <w:spacing w:after="0"/>
        <w:jc w:val="center"/>
        <w:rPr>
          <w:rFonts w:ascii="Arial" w:hAnsi="Arial" w:cs="Arial"/>
          <w:b/>
        </w:rPr>
      </w:pPr>
      <w:r w:rsidRPr="00A23F79">
        <w:rPr>
          <w:rFonts w:ascii="Arial" w:hAnsi="Arial" w:cs="Arial"/>
          <w:b/>
        </w:rPr>
        <w:t>Commun à tous les lots</w:t>
      </w:r>
    </w:p>
    <w:p w14:paraId="3C3306A8" w14:textId="77777777" w:rsidR="000E2ADF" w:rsidRPr="00A23F79" w:rsidRDefault="000E2ADF" w:rsidP="003E708F">
      <w:pPr>
        <w:spacing w:after="0"/>
        <w:jc w:val="both"/>
        <w:rPr>
          <w:rFonts w:ascii="Arial" w:hAnsi="Arial" w:cs="Arial"/>
          <w:b/>
          <w:color w:val="FF0000"/>
        </w:rPr>
      </w:pPr>
    </w:p>
    <w:p w14:paraId="3F122B8C" w14:textId="01EEAB6C" w:rsidR="00EF529F" w:rsidRPr="001F376C" w:rsidRDefault="00DA4952" w:rsidP="003E708F">
      <w:pPr>
        <w:spacing w:after="0"/>
        <w:jc w:val="both"/>
        <w:rPr>
          <w:rFonts w:ascii="Arial" w:hAnsi="Arial" w:cs="Arial"/>
          <w:b/>
          <w:color w:val="C00000"/>
        </w:rPr>
      </w:pPr>
      <w:r w:rsidRPr="001F376C">
        <w:rPr>
          <w:rFonts w:ascii="Arial" w:hAnsi="Arial" w:cs="Arial"/>
          <w:b/>
          <w:color w:val="C00000"/>
        </w:rPr>
        <w:t xml:space="preserve">Important : </w:t>
      </w:r>
      <w:r w:rsidR="00EF529F" w:rsidRPr="001F376C">
        <w:rPr>
          <w:rFonts w:ascii="Arial" w:hAnsi="Arial" w:cs="Arial"/>
          <w:b/>
          <w:color w:val="C00000"/>
        </w:rPr>
        <w:t xml:space="preserve">Carte grise à joindre obligatoirement, comme </w:t>
      </w:r>
      <w:r w:rsidRPr="001F376C">
        <w:rPr>
          <w:rFonts w:ascii="Arial" w:hAnsi="Arial" w:cs="Arial"/>
          <w:b/>
          <w:color w:val="C00000"/>
        </w:rPr>
        <w:t>tout document faisant preuve des informations apportées ci-dessous et permettant d’apporter les points à l’analyse de</w:t>
      </w:r>
      <w:r w:rsidR="002E53AE" w:rsidRPr="001F376C">
        <w:rPr>
          <w:rFonts w:ascii="Arial" w:hAnsi="Arial" w:cs="Arial"/>
          <w:b/>
          <w:color w:val="C00000"/>
        </w:rPr>
        <w:t>s critères demandés (exemple : n</w:t>
      </w:r>
      <w:r w:rsidRPr="001F376C">
        <w:rPr>
          <w:rFonts w:ascii="Arial" w:hAnsi="Arial" w:cs="Arial"/>
          <w:b/>
          <w:color w:val="C00000"/>
        </w:rPr>
        <w:t>orme, fiche technique, attestation d’aménagement, vignette Crit’Air, etc)</w:t>
      </w:r>
    </w:p>
    <w:p w14:paraId="1DA0D041" w14:textId="77777777" w:rsidR="00411C50" w:rsidRPr="00CE239F" w:rsidRDefault="00411C50" w:rsidP="00E208A6">
      <w:pPr>
        <w:spacing w:after="0" w:line="240" w:lineRule="auto"/>
        <w:rPr>
          <w:rFonts w:ascii="Arial" w:hAnsi="Arial" w:cs="Arial"/>
        </w:rPr>
      </w:pPr>
    </w:p>
    <w:p w14:paraId="07985BA9" w14:textId="47C3342F" w:rsidR="00F60633" w:rsidRDefault="00E91222">
      <w:pPr>
        <w:spacing w:after="0"/>
        <w:jc w:val="center"/>
        <w:rPr>
          <w:rFonts w:ascii="Arial" w:hAnsi="Arial" w:cs="Arial"/>
          <w:b/>
        </w:rPr>
      </w:pPr>
      <w:r w:rsidRPr="00E91222">
        <w:rPr>
          <w:rFonts w:ascii="Arial" w:hAnsi="Arial" w:cs="Arial"/>
          <w:b/>
          <w:sz w:val="28"/>
          <w:szCs w:val="28"/>
        </w:rPr>
        <w:t>Critère</w:t>
      </w:r>
      <w:r w:rsidR="00324575">
        <w:rPr>
          <w:rFonts w:ascii="Arial" w:hAnsi="Arial" w:cs="Arial"/>
          <w:b/>
          <w:sz w:val="28"/>
          <w:szCs w:val="28"/>
        </w:rPr>
        <w:t xml:space="preserve"> n°2</w:t>
      </w:r>
      <w:r w:rsidR="00DE35EC">
        <w:rPr>
          <w:rFonts w:ascii="Arial" w:hAnsi="Arial" w:cs="Arial"/>
          <w:b/>
          <w:sz w:val="28"/>
          <w:szCs w:val="28"/>
        </w:rPr>
        <w:t xml:space="preserve"> - </w:t>
      </w:r>
      <w:r w:rsidR="00372684" w:rsidRPr="006C248E">
        <w:rPr>
          <w:rFonts w:ascii="Arial" w:hAnsi="Arial" w:cs="Arial"/>
          <w:b/>
          <w:sz w:val="28"/>
          <w:szCs w:val="28"/>
        </w:rPr>
        <w:t xml:space="preserve">Valeur </w:t>
      </w:r>
      <w:r w:rsidR="00411C50" w:rsidRPr="006C248E">
        <w:rPr>
          <w:rFonts w:ascii="Arial" w:hAnsi="Arial" w:cs="Arial"/>
          <w:b/>
          <w:sz w:val="28"/>
          <w:szCs w:val="28"/>
        </w:rPr>
        <w:t>t</w:t>
      </w:r>
      <w:r w:rsidR="006142FD" w:rsidRPr="006C248E">
        <w:rPr>
          <w:rFonts w:ascii="Arial" w:hAnsi="Arial" w:cs="Arial"/>
          <w:b/>
          <w:sz w:val="28"/>
          <w:szCs w:val="28"/>
        </w:rPr>
        <w:t xml:space="preserve">echnique (noté sur 100 points) </w:t>
      </w:r>
      <w:r w:rsidR="00372684" w:rsidRPr="006C248E">
        <w:rPr>
          <w:rFonts w:ascii="Arial" w:hAnsi="Arial" w:cs="Arial"/>
          <w:b/>
          <w:sz w:val="28"/>
          <w:szCs w:val="28"/>
        </w:rPr>
        <w:t xml:space="preserve">35 </w:t>
      </w:r>
      <w:r w:rsidR="00411C50" w:rsidRPr="006C248E">
        <w:rPr>
          <w:rFonts w:ascii="Arial" w:hAnsi="Arial" w:cs="Arial"/>
          <w:b/>
          <w:sz w:val="28"/>
          <w:szCs w:val="28"/>
        </w:rPr>
        <w:t>% de la note globale</w:t>
      </w:r>
      <w:r w:rsidR="00F60633">
        <w:rPr>
          <w:rFonts w:ascii="Arial" w:hAnsi="Arial" w:cs="Arial"/>
          <w:b/>
        </w:rPr>
        <w:t xml:space="preserve"> </w:t>
      </w:r>
    </w:p>
    <w:p w14:paraId="36BF2C0B" w14:textId="77777777" w:rsidR="004C31D9" w:rsidRPr="0089599E" w:rsidRDefault="004C31D9" w:rsidP="00E208A6">
      <w:pPr>
        <w:spacing w:after="0"/>
        <w:jc w:val="center"/>
        <w:rPr>
          <w:rFonts w:ascii="Arial" w:hAnsi="Arial" w:cs="Arial"/>
          <w:b/>
        </w:rPr>
      </w:pPr>
    </w:p>
    <w:p w14:paraId="2DF56E81" w14:textId="715C784F" w:rsidR="0041639B" w:rsidRPr="0089599E" w:rsidRDefault="0041639B" w:rsidP="00E208A6">
      <w:pPr>
        <w:pBdr>
          <w:top w:val="single" w:sz="4" w:space="1" w:color="auto"/>
          <w:left w:val="single" w:sz="4" w:space="4" w:color="auto"/>
          <w:bottom w:val="single" w:sz="4" w:space="1" w:color="auto"/>
          <w:right w:val="single" w:sz="4" w:space="4" w:color="auto"/>
        </w:pBdr>
        <w:shd w:val="clear" w:color="auto" w:fill="FFFF99"/>
        <w:spacing w:after="0"/>
        <w:rPr>
          <w:rFonts w:ascii="Arial" w:hAnsi="Arial" w:cs="Arial"/>
          <w:b/>
        </w:rPr>
      </w:pPr>
      <w:r w:rsidRPr="0089599E">
        <w:rPr>
          <w:rFonts w:ascii="Arial" w:hAnsi="Arial" w:cs="Arial"/>
          <w:b/>
        </w:rPr>
        <w:t xml:space="preserve">I. </w:t>
      </w:r>
      <w:r w:rsidR="00C066BE">
        <w:rPr>
          <w:rFonts w:ascii="Arial" w:hAnsi="Arial" w:cs="Arial"/>
          <w:b/>
        </w:rPr>
        <w:t>Continuité des transports en cas d’imprévus,</w:t>
      </w:r>
      <w:r w:rsidR="0066260D">
        <w:rPr>
          <w:rFonts w:ascii="Arial" w:hAnsi="Arial" w:cs="Arial"/>
          <w:b/>
        </w:rPr>
        <w:t xml:space="preserve"> </w:t>
      </w:r>
      <w:r w:rsidR="00DD3B9E">
        <w:rPr>
          <w:rFonts w:ascii="Arial" w:hAnsi="Arial" w:cs="Arial"/>
          <w:b/>
        </w:rPr>
        <w:t xml:space="preserve">total </w:t>
      </w:r>
      <w:r w:rsidR="00D01BDE">
        <w:rPr>
          <w:rFonts w:ascii="Arial" w:hAnsi="Arial" w:cs="Arial"/>
          <w:b/>
        </w:rPr>
        <w:t>50</w:t>
      </w:r>
      <w:r w:rsidR="00D01BDE" w:rsidRPr="0089599E">
        <w:rPr>
          <w:rFonts w:ascii="Arial" w:hAnsi="Arial" w:cs="Arial"/>
          <w:b/>
        </w:rPr>
        <w:t xml:space="preserve"> </w:t>
      </w:r>
      <w:r w:rsidRPr="0089599E">
        <w:rPr>
          <w:rFonts w:ascii="Arial" w:hAnsi="Arial" w:cs="Arial"/>
          <w:b/>
        </w:rPr>
        <w:t>points :</w:t>
      </w:r>
    </w:p>
    <w:p w14:paraId="2854D90F" w14:textId="6BECF389" w:rsidR="00D9301C" w:rsidRPr="00FA4DE9" w:rsidRDefault="004C31D9" w:rsidP="00DE35EC">
      <w:pPr>
        <w:spacing w:after="0" w:line="240" w:lineRule="auto"/>
        <w:jc w:val="both"/>
        <w:rPr>
          <w:rFonts w:ascii="Arial" w:hAnsi="Arial" w:cs="Arial"/>
        </w:rPr>
      </w:pPr>
      <w:r w:rsidRPr="00FA4DE9">
        <w:rPr>
          <w:rFonts w:ascii="Arial" w:hAnsi="Arial" w:cs="Arial"/>
        </w:rPr>
        <w:t xml:space="preserve">Le candidat s’engage à garantir une continuité de service optimale en cas de panne ou d’immobilisation d’un véhicule affecté à l’exécution des prestations de transport qui font l’objet du marché. </w:t>
      </w:r>
    </w:p>
    <w:p w14:paraId="5B7A5321" w14:textId="5F096EA5" w:rsidR="004C31D9" w:rsidRDefault="004C31D9" w:rsidP="00DE35EC">
      <w:pPr>
        <w:spacing w:after="0" w:line="240" w:lineRule="auto"/>
        <w:jc w:val="both"/>
        <w:rPr>
          <w:rFonts w:ascii="Arial" w:hAnsi="Arial" w:cs="Arial"/>
        </w:rPr>
      </w:pPr>
    </w:p>
    <w:p w14:paraId="25912354" w14:textId="77777777" w:rsidR="005B3738" w:rsidRPr="00267A63" w:rsidRDefault="005B3738" w:rsidP="0089599E">
      <w:pPr>
        <w:spacing w:after="0" w:line="240" w:lineRule="auto"/>
        <w:rPr>
          <w:rFonts w:ascii="Arial" w:hAnsi="Arial" w:cs="Arial"/>
        </w:rPr>
      </w:pPr>
    </w:p>
    <w:p w14:paraId="4789D552" w14:textId="35B17F0F" w:rsidR="00091BD2" w:rsidRPr="00267A63" w:rsidRDefault="00A76CE1" w:rsidP="00DE35EC">
      <w:pPr>
        <w:pStyle w:val="Paragraphedeliste"/>
        <w:numPr>
          <w:ilvl w:val="0"/>
          <w:numId w:val="7"/>
        </w:numPr>
        <w:spacing w:after="0" w:line="240" w:lineRule="auto"/>
        <w:jc w:val="both"/>
        <w:rPr>
          <w:rFonts w:ascii="Arial" w:hAnsi="Arial" w:cs="Arial"/>
        </w:rPr>
      </w:pPr>
      <w:r w:rsidRPr="00267A63">
        <w:rPr>
          <w:rFonts w:ascii="Arial" w:hAnsi="Arial" w:cs="Arial"/>
        </w:rPr>
        <w:t xml:space="preserve">Délai </w:t>
      </w:r>
      <w:r w:rsidR="00091BD2" w:rsidRPr="00267A63">
        <w:rPr>
          <w:rFonts w:ascii="Arial" w:hAnsi="Arial" w:cs="Arial"/>
        </w:rPr>
        <w:t xml:space="preserve">d’intervention sur site en cas de panne </w:t>
      </w:r>
      <w:r w:rsidR="004956E6" w:rsidRPr="00267A63">
        <w:rPr>
          <w:rFonts w:ascii="Arial" w:hAnsi="Arial" w:cs="Arial"/>
        </w:rPr>
        <w:t xml:space="preserve">(processus de gestion des pannes, exemples concrets de délais d’intervention passés etc…) </w:t>
      </w:r>
      <w:r w:rsidR="004956E6" w:rsidRPr="00267A63">
        <w:rPr>
          <w:rFonts w:ascii="Arial" w:hAnsi="Arial" w:cs="Arial"/>
          <w:b/>
        </w:rPr>
        <w:t>(13 points)</w:t>
      </w:r>
      <w:r w:rsidR="004956E6" w:rsidRPr="00267A63">
        <w:rPr>
          <w:rFonts w:ascii="Arial" w:hAnsi="Arial" w:cs="Arial"/>
        </w:rPr>
        <w:t xml:space="preserve">, </w:t>
      </w:r>
      <w:r w:rsidR="0035497E" w:rsidRPr="00267A63">
        <w:rPr>
          <w:rFonts w:ascii="Arial" w:hAnsi="Arial" w:cs="Arial"/>
        </w:rPr>
        <w:t>le candidat devra préciser :</w:t>
      </w:r>
    </w:p>
    <w:p w14:paraId="4D6527E8" w14:textId="3C3A4A6C" w:rsidR="0035497E" w:rsidRPr="00267A63" w:rsidRDefault="0035497E" w:rsidP="0035497E">
      <w:pPr>
        <w:pStyle w:val="Paragraphedeliste"/>
        <w:numPr>
          <w:ilvl w:val="0"/>
          <w:numId w:val="10"/>
        </w:numPr>
        <w:spacing w:after="0" w:line="240" w:lineRule="auto"/>
        <w:jc w:val="both"/>
        <w:rPr>
          <w:rFonts w:ascii="Arial" w:hAnsi="Arial" w:cs="Arial"/>
        </w:rPr>
      </w:pPr>
      <w:r w:rsidRPr="00267A63">
        <w:rPr>
          <w:rFonts w:ascii="Arial" w:hAnsi="Arial" w:cs="Arial"/>
        </w:rPr>
        <w:t>Le délai maximal entre la déclaration de la panne et la prise en charge</w:t>
      </w:r>
      <w:r w:rsidR="001714CE">
        <w:rPr>
          <w:rFonts w:ascii="Arial" w:hAnsi="Arial" w:cs="Arial"/>
        </w:rPr>
        <w:t>.</w:t>
      </w:r>
    </w:p>
    <w:p w14:paraId="187D0707" w14:textId="77777777" w:rsidR="00091BD2" w:rsidRPr="00267A63" w:rsidRDefault="00091BD2" w:rsidP="00091BD2">
      <w:pPr>
        <w:pStyle w:val="Paragraphedeliste"/>
        <w:spacing w:after="0" w:line="240" w:lineRule="auto"/>
        <w:jc w:val="both"/>
        <w:rPr>
          <w:rFonts w:ascii="Arial" w:hAnsi="Arial" w:cs="Arial"/>
        </w:rPr>
      </w:pPr>
    </w:p>
    <w:p w14:paraId="72B096E4" w14:textId="7B999D43" w:rsidR="00F8631A" w:rsidRDefault="004F1F79" w:rsidP="00F8631A">
      <w:pPr>
        <w:pStyle w:val="Paragraphedeliste"/>
        <w:numPr>
          <w:ilvl w:val="0"/>
          <w:numId w:val="7"/>
        </w:numPr>
        <w:spacing w:after="0" w:line="240" w:lineRule="auto"/>
        <w:jc w:val="both"/>
        <w:rPr>
          <w:rFonts w:ascii="Arial" w:hAnsi="Arial" w:cs="Arial"/>
        </w:rPr>
      </w:pPr>
      <w:r w:rsidRPr="00F8631A">
        <w:rPr>
          <w:rFonts w:ascii="Arial" w:hAnsi="Arial" w:cs="Arial"/>
        </w:rPr>
        <w:t xml:space="preserve">Solution de substitution en cas d’immobilisation </w:t>
      </w:r>
      <w:r w:rsidR="00FE4342" w:rsidRPr="00F8631A">
        <w:rPr>
          <w:rFonts w:ascii="Arial" w:hAnsi="Arial" w:cs="Arial"/>
        </w:rPr>
        <w:t>prolongée</w:t>
      </w:r>
      <w:r w:rsidR="006B2F9A" w:rsidRPr="00F8631A">
        <w:rPr>
          <w:rFonts w:ascii="Arial" w:hAnsi="Arial" w:cs="Arial"/>
        </w:rPr>
        <w:t xml:space="preserve"> </w:t>
      </w:r>
      <w:r w:rsidR="006B2F9A" w:rsidRPr="00F8631A">
        <w:rPr>
          <w:rFonts w:ascii="Arial" w:hAnsi="Arial" w:cs="Arial"/>
          <w:b/>
        </w:rPr>
        <w:t>(</w:t>
      </w:r>
      <w:r w:rsidR="00091BD2" w:rsidRPr="00F8631A">
        <w:rPr>
          <w:rFonts w:ascii="Arial" w:hAnsi="Arial" w:cs="Arial"/>
          <w:b/>
        </w:rPr>
        <w:t>12</w:t>
      </w:r>
      <w:r w:rsidR="006B2F9A" w:rsidRPr="00F8631A">
        <w:rPr>
          <w:rFonts w:ascii="Arial" w:hAnsi="Arial" w:cs="Arial"/>
          <w:b/>
        </w:rPr>
        <w:t xml:space="preserve"> points)</w:t>
      </w:r>
      <w:r w:rsidR="00FE4342" w:rsidRPr="00F8631A">
        <w:rPr>
          <w:rFonts w:ascii="Arial" w:hAnsi="Arial" w:cs="Arial"/>
        </w:rPr>
        <w:t>, si</w:t>
      </w:r>
      <w:r w:rsidRPr="00F8631A">
        <w:rPr>
          <w:rFonts w:ascii="Arial" w:hAnsi="Arial" w:cs="Arial"/>
        </w:rPr>
        <w:t xml:space="preserve"> le véhicule ne peut être réparé dans un délai acceptable, le candidat doit proposer une solution de substitution garantissant la poursuite du transport dans les meilleures conditions de sécurité et de confort. </w:t>
      </w:r>
    </w:p>
    <w:p w14:paraId="4F331E08" w14:textId="77777777" w:rsidR="00F8631A" w:rsidRDefault="00F8631A" w:rsidP="00F8631A">
      <w:pPr>
        <w:pStyle w:val="Paragraphedeliste"/>
        <w:spacing w:after="0" w:line="240" w:lineRule="auto"/>
        <w:jc w:val="both"/>
        <w:rPr>
          <w:rFonts w:ascii="Arial" w:hAnsi="Arial" w:cs="Arial"/>
        </w:rPr>
      </w:pPr>
    </w:p>
    <w:p w14:paraId="091B543A" w14:textId="493B7E6E" w:rsidR="00F8631A" w:rsidRPr="00F8631A" w:rsidRDefault="00BE19DA" w:rsidP="00F8631A">
      <w:pPr>
        <w:pStyle w:val="Paragraphedeliste"/>
        <w:numPr>
          <w:ilvl w:val="0"/>
          <w:numId w:val="7"/>
        </w:numPr>
        <w:spacing w:after="0" w:line="240" w:lineRule="auto"/>
        <w:jc w:val="both"/>
        <w:rPr>
          <w:rFonts w:ascii="Arial" w:hAnsi="Arial" w:cs="Arial"/>
        </w:rPr>
      </w:pPr>
      <w:r w:rsidRPr="00F8631A">
        <w:rPr>
          <w:rFonts w:ascii="Arial" w:hAnsi="Arial" w:cs="Arial"/>
        </w:rPr>
        <w:t>L’organisation mise en place pour assurer cette substitution</w:t>
      </w:r>
      <w:r w:rsidR="00B477B1" w:rsidRPr="00F8631A">
        <w:rPr>
          <w:rFonts w:ascii="Arial" w:hAnsi="Arial" w:cs="Arial"/>
        </w:rPr>
        <w:t xml:space="preserve"> (</w:t>
      </w:r>
      <w:r w:rsidR="00B477B1" w:rsidRPr="00F8631A">
        <w:rPr>
          <w:rFonts w:ascii="Arial" w:hAnsi="Arial" w:cs="Arial"/>
          <w:b/>
        </w:rPr>
        <w:t>25 points</w:t>
      </w:r>
      <w:r w:rsidR="00B477B1" w:rsidRPr="00F8631A">
        <w:rPr>
          <w:rFonts w:ascii="Arial" w:hAnsi="Arial" w:cs="Arial"/>
        </w:rPr>
        <w:t>)</w:t>
      </w:r>
      <w:r w:rsidR="00F8631A">
        <w:rPr>
          <w:rFonts w:ascii="Arial" w:hAnsi="Arial" w:cs="Arial"/>
        </w:rPr>
        <w:t>, le candidat devra préciser :</w:t>
      </w:r>
    </w:p>
    <w:p w14:paraId="062D9EA3" w14:textId="603C6C80" w:rsidR="004F1F79" w:rsidRDefault="004F1F79" w:rsidP="00DE35EC">
      <w:pPr>
        <w:pStyle w:val="Paragraphedeliste"/>
        <w:numPr>
          <w:ilvl w:val="0"/>
          <w:numId w:val="8"/>
        </w:numPr>
        <w:spacing w:after="0" w:line="240" w:lineRule="auto"/>
        <w:jc w:val="both"/>
        <w:rPr>
          <w:rFonts w:ascii="Arial" w:hAnsi="Arial" w:cs="Arial"/>
        </w:rPr>
      </w:pPr>
      <w:r w:rsidRPr="00B477B1">
        <w:rPr>
          <w:rFonts w:ascii="Arial" w:hAnsi="Arial" w:cs="Arial"/>
        </w:rPr>
        <w:t>Le délai maximal pour la mise à dispositio</w:t>
      </w:r>
      <w:r w:rsidR="000638BD" w:rsidRPr="00B477B1">
        <w:rPr>
          <w:rFonts w:ascii="Arial" w:hAnsi="Arial" w:cs="Arial"/>
        </w:rPr>
        <w:t>n d’un véhicule de remplacement ;</w:t>
      </w:r>
    </w:p>
    <w:p w14:paraId="1779A06B" w14:textId="65E3BC0C" w:rsidR="001616BA" w:rsidRPr="00267A63" w:rsidRDefault="001616BA" w:rsidP="001616BA">
      <w:pPr>
        <w:pStyle w:val="Paragraphedeliste"/>
        <w:numPr>
          <w:ilvl w:val="0"/>
          <w:numId w:val="8"/>
        </w:numPr>
        <w:spacing w:after="0" w:line="240" w:lineRule="auto"/>
        <w:jc w:val="both"/>
        <w:rPr>
          <w:rFonts w:ascii="Arial" w:hAnsi="Arial" w:cs="Arial"/>
        </w:rPr>
      </w:pPr>
      <w:r>
        <w:rPr>
          <w:rFonts w:ascii="Arial" w:hAnsi="Arial" w:cs="Arial"/>
        </w:rPr>
        <w:t xml:space="preserve">Le </w:t>
      </w:r>
      <w:r w:rsidRPr="00267A63">
        <w:rPr>
          <w:rFonts w:ascii="Arial" w:hAnsi="Arial" w:cs="Arial"/>
        </w:rPr>
        <w:t>plan d’action, anticipation, gestion de crise, flotte de secours, partenariats, base de véhicules relais etc…</w:t>
      </w:r>
      <w:r>
        <w:rPr>
          <w:rFonts w:ascii="Arial" w:hAnsi="Arial" w:cs="Arial"/>
        </w:rPr>
        <w:t> ;</w:t>
      </w:r>
    </w:p>
    <w:p w14:paraId="1BF0FD03" w14:textId="7DF4053B" w:rsidR="004F1F79" w:rsidRDefault="004F1F79" w:rsidP="00DE35EC">
      <w:pPr>
        <w:pStyle w:val="Paragraphedeliste"/>
        <w:numPr>
          <w:ilvl w:val="0"/>
          <w:numId w:val="8"/>
        </w:numPr>
        <w:spacing w:after="0" w:line="240" w:lineRule="auto"/>
        <w:jc w:val="both"/>
        <w:rPr>
          <w:rFonts w:ascii="Arial" w:hAnsi="Arial" w:cs="Arial"/>
        </w:rPr>
      </w:pPr>
      <w:r>
        <w:rPr>
          <w:rFonts w:ascii="Arial" w:hAnsi="Arial" w:cs="Arial"/>
        </w:rPr>
        <w:t>La capacité à mobiliser un véhicule équivalent en termes de capacité d’accueil et de confort.</w:t>
      </w:r>
    </w:p>
    <w:p w14:paraId="05EADA0A" w14:textId="0231AD97" w:rsidR="004C31D9" w:rsidRDefault="006E78D6" w:rsidP="00DE35EC">
      <w:pPr>
        <w:tabs>
          <w:tab w:val="left" w:pos="4595"/>
        </w:tabs>
        <w:spacing w:after="0" w:line="240" w:lineRule="auto"/>
        <w:jc w:val="both"/>
        <w:rPr>
          <w:rFonts w:ascii="Arial" w:hAnsi="Arial" w:cs="Arial"/>
        </w:rPr>
      </w:pPr>
      <w:r>
        <w:rPr>
          <w:rFonts w:ascii="Arial" w:hAnsi="Arial" w:cs="Arial"/>
        </w:rPr>
        <w:tab/>
      </w:r>
    </w:p>
    <w:p w14:paraId="4A0A879C" w14:textId="17617E52" w:rsidR="004F1F79" w:rsidRDefault="00466434" w:rsidP="00DE35EC">
      <w:pPr>
        <w:spacing w:after="0" w:line="240" w:lineRule="auto"/>
        <w:jc w:val="both"/>
        <w:rPr>
          <w:rFonts w:ascii="Arial" w:hAnsi="Arial" w:cs="Arial"/>
        </w:rPr>
      </w:pPr>
      <w:r>
        <w:rPr>
          <w:rFonts w:ascii="Arial" w:hAnsi="Arial" w:cs="Arial"/>
        </w:rPr>
        <w:t>Le candidat devra justifier ces engagements par des éléments concrets tels que des accords avec des prestataires, la disponibilité de sa flotte de secours ou l’organisation de ses équipes d’intervention</w:t>
      </w:r>
      <w:r w:rsidR="00372684">
        <w:rPr>
          <w:rFonts w:ascii="Arial" w:hAnsi="Arial" w:cs="Arial"/>
        </w:rPr>
        <w:t>…</w:t>
      </w:r>
    </w:p>
    <w:p w14:paraId="7BBFE2A2" w14:textId="0B66634E" w:rsidR="004F1F79" w:rsidRDefault="004F1F79" w:rsidP="00DE35EC">
      <w:pPr>
        <w:spacing w:after="0" w:line="240" w:lineRule="auto"/>
        <w:jc w:val="both"/>
        <w:rPr>
          <w:rFonts w:ascii="Arial" w:hAnsi="Arial" w:cs="Arial"/>
        </w:rPr>
      </w:pPr>
    </w:p>
    <w:p w14:paraId="6B8F21E1" w14:textId="2F380560" w:rsidR="004F1F79" w:rsidRDefault="004F1F79" w:rsidP="00E208A6">
      <w:pPr>
        <w:spacing w:after="0" w:line="240" w:lineRule="auto"/>
        <w:rPr>
          <w:rFonts w:ascii="Arial" w:hAnsi="Arial" w:cs="Arial"/>
        </w:rPr>
      </w:pPr>
    </w:p>
    <w:p w14:paraId="02E4A93B" w14:textId="193CFBAD" w:rsidR="005B3738" w:rsidRDefault="005B3738" w:rsidP="00E208A6">
      <w:pPr>
        <w:spacing w:after="0" w:line="240" w:lineRule="auto"/>
        <w:rPr>
          <w:rFonts w:ascii="Arial" w:hAnsi="Arial" w:cs="Arial"/>
        </w:rPr>
      </w:pPr>
    </w:p>
    <w:p w14:paraId="558A22AF" w14:textId="2DFE5AE8" w:rsidR="00F60633" w:rsidRPr="00033186" w:rsidRDefault="00F60633" w:rsidP="00F60633">
      <w:pPr>
        <w:pBdr>
          <w:top w:val="single" w:sz="4" w:space="1" w:color="auto"/>
          <w:left w:val="single" w:sz="4" w:space="4" w:color="auto"/>
          <w:bottom w:val="single" w:sz="4" w:space="1" w:color="auto"/>
          <w:right w:val="single" w:sz="4" w:space="4" w:color="auto"/>
        </w:pBdr>
        <w:shd w:val="clear" w:color="auto" w:fill="FFFF99"/>
        <w:spacing w:after="0"/>
        <w:rPr>
          <w:rFonts w:ascii="Arial" w:hAnsi="Arial" w:cs="Arial"/>
          <w:b/>
        </w:rPr>
      </w:pPr>
      <w:r w:rsidRPr="00033186">
        <w:rPr>
          <w:rFonts w:ascii="Arial" w:hAnsi="Arial" w:cs="Arial"/>
          <w:b/>
        </w:rPr>
        <w:t>II. Moyens humains : Vivier de chauffeurs</w:t>
      </w:r>
      <w:r w:rsidR="00895391">
        <w:rPr>
          <w:rFonts w:ascii="Arial" w:hAnsi="Arial" w:cs="Arial"/>
          <w:b/>
        </w:rPr>
        <w:t xml:space="preserve">, procédure de remplacement </w:t>
      </w:r>
      <w:r w:rsidR="0010689B">
        <w:rPr>
          <w:rFonts w:ascii="Arial" w:hAnsi="Arial" w:cs="Arial"/>
          <w:b/>
        </w:rPr>
        <w:t>et plan de formation</w:t>
      </w:r>
      <w:r w:rsidRPr="00033186">
        <w:rPr>
          <w:rFonts w:ascii="Arial" w:hAnsi="Arial" w:cs="Arial"/>
          <w:b/>
        </w:rPr>
        <w:t xml:space="preserve">, total sur </w:t>
      </w:r>
      <w:r w:rsidR="00D01BDE">
        <w:rPr>
          <w:rFonts w:ascii="Arial" w:hAnsi="Arial" w:cs="Arial"/>
          <w:b/>
        </w:rPr>
        <w:t>50</w:t>
      </w:r>
      <w:r w:rsidR="00D01BDE" w:rsidRPr="00033186">
        <w:rPr>
          <w:rFonts w:ascii="Arial" w:hAnsi="Arial" w:cs="Arial"/>
          <w:b/>
        </w:rPr>
        <w:t xml:space="preserve"> </w:t>
      </w:r>
      <w:r w:rsidRPr="00033186">
        <w:rPr>
          <w:rFonts w:ascii="Arial" w:hAnsi="Arial" w:cs="Arial"/>
          <w:b/>
        </w:rPr>
        <w:t>points :</w:t>
      </w:r>
    </w:p>
    <w:p w14:paraId="05BE0AE2" w14:textId="77777777" w:rsidR="001625B4" w:rsidRDefault="001625B4" w:rsidP="001625B4">
      <w:pPr>
        <w:pStyle w:val="Paragraphedeliste"/>
        <w:spacing w:after="0" w:line="240" w:lineRule="auto"/>
        <w:jc w:val="both"/>
        <w:rPr>
          <w:rFonts w:ascii="Arial" w:hAnsi="Arial" w:cs="Arial"/>
        </w:rPr>
      </w:pPr>
    </w:p>
    <w:p w14:paraId="00F43215" w14:textId="0F529AA0" w:rsidR="006D71A4" w:rsidRDefault="00F60633" w:rsidP="00F60633">
      <w:pPr>
        <w:pStyle w:val="Paragraphedeliste"/>
        <w:numPr>
          <w:ilvl w:val="0"/>
          <w:numId w:val="5"/>
        </w:numPr>
        <w:spacing w:after="0" w:line="240" w:lineRule="auto"/>
        <w:jc w:val="both"/>
        <w:rPr>
          <w:rFonts w:ascii="Arial" w:hAnsi="Arial" w:cs="Arial"/>
        </w:rPr>
      </w:pPr>
      <w:r w:rsidRPr="004C31D9">
        <w:rPr>
          <w:rFonts w:ascii="Arial" w:hAnsi="Arial" w:cs="Arial"/>
        </w:rPr>
        <w:t xml:space="preserve">Veuillez préciser le nombre de chauffeur mis à disposition dans le cadre des prestations objets du </w:t>
      </w:r>
      <w:r w:rsidR="006D71A4">
        <w:rPr>
          <w:rFonts w:ascii="Arial" w:hAnsi="Arial" w:cs="Arial"/>
        </w:rPr>
        <w:t>lot </w:t>
      </w:r>
      <w:r w:rsidR="00DD3B9E" w:rsidRPr="00033186">
        <w:rPr>
          <w:rFonts w:ascii="Arial" w:hAnsi="Arial" w:cs="Arial"/>
          <w:b/>
        </w:rPr>
        <w:t>(</w:t>
      </w:r>
      <w:r w:rsidR="00DD3B9E">
        <w:rPr>
          <w:rFonts w:ascii="Arial" w:hAnsi="Arial" w:cs="Arial"/>
          <w:b/>
        </w:rPr>
        <w:t>25</w:t>
      </w:r>
      <w:r w:rsidR="00DD3B9E" w:rsidRPr="00033186">
        <w:rPr>
          <w:rFonts w:ascii="Arial" w:hAnsi="Arial" w:cs="Arial"/>
          <w:b/>
        </w:rPr>
        <w:t xml:space="preserve"> points)</w:t>
      </w:r>
      <w:r w:rsidR="00DD3B9E">
        <w:rPr>
          <w:rFonts w:ascii="Arial" w:hAnsi="Arial" w:cs="Arial"/>
          <w:b/>
        </w:rPr>
        <w:t xml:space="preserve"> </w:t>
      </w:r>
      <w:r w:rsidR="006D71A4">
        <w:rPr>
          <w:rFonts w:ascii="Arial" w:hAnsi="Arial" w:cs="Arial"/>
        </w:rPr>
        <w:t>;</w:t>
      </w:r>
    </w:p>
    <w:p w14:paraId="2F616805" w14:textId="1C0B2B5B" w:rsidR="00F60633" w:rsidRPr="00BE2FB5" w:rsidRDefault="006D71A4" w:rsidP="00F60633">
      <w:pPr>
        <w:pStyle w:val="Paragraphedeliste"/>
        <w:numPr>
          <w:ilvl w:val="0"/>
          <w:numId w:val="5"/>
        </w:numPr>
        <w:spacing w:after="0" w:line="240" w:lineRule="auto"/>
        <w:jc w:val="both"/>
        <w:rPr>
          <w:rFonts w:ascii="Arial" w:hAnsi="Arial" w:cs="Arial"/>
        </w:rPr>
      </w:pPr>
      <w:r>
        <w:rPr>
          <w:rFonts w:ascii="Arial" w:hAnsi="Arial" w:cs="Arial"/>
        </w:rPr>
        <w:t xml:space="preserve">Veuillez préciser </w:t>
      </w:r>
      <w:r w:rsidR="00F60633" w:rsidRPr="00BE2FB5">
        <w:rPr>
          <w:rFonts w:ascii="Arial" w:hAnsi="Arial" w:cs="Arial"/>
        </w:rPr>
        <w:t>votre procédure de remplacement en cas d’un chauffeur absent</w:t>
      </w:r>
      <w:r w:rsidR="00DD3B9E">
        <w:rPr>
          <w:rFonts w:ascii="Arial" w:hAnsi="Arial" w:cs="Arial"/>
        </w:rPr>
        <w:t xml:space="preserve"> </w:t>
      </w:r>
      <w:r w:rsidR="00DD3B9E">
        <w:rPr>
          <w:rFonts w:ascii="Arial" w:hAnsi="Arial" w:cs="Arial"/>
          <w:b/>
        </w:rPr>
        <w:t>(13 points)</w:t>
      </w:r>
      <w:r w:rsidR="00F60633" w:rsidRPr="00BE2FB5">
        <w:rPr>
          <w:rFonts w:ascii="Arial" w:hAnsi="Arial" w:cs="Arial"/>
        </w:rPr>
        <w:t xml:space="preserve"> ;</w:t>
      </w:r>
    </w:p>
    <w:p w14:paraId="1976A013" w14:textId="70471234" w:rsidR="00F60633" w:rsidRPr="00033186" w:rsidRDefault="00F60633" w:rsidP="00F60633">
      <w:pPr>
        <w:spacing w:after="0" w:line="240" w:lineRule="auto"/>
        <w:jc w:val="both"/>
        <w:rPr>
          <w:rFonts w:ascii="Arial" w:hAnsi="Arial" w:cs="Arial"/>
        </w:rPr>
      </w:pPr>
    </w:p>
    <w:p w14:paraId="76E7B5AB" w14:textId="2D92CB77" w:rsidR="00F60633" w:rsidRPr="004C31D9" w:rsidRDefault="00F60633" w:rsidP="00F60633">
      <w:pPr>
        <w:pStyle w:val="Paragraphedeliste"/>
        <w:numPr>
          <w:ilvl w:val="0"/>
          <w:numId w:val="5"/>
        </w:numPr>
        <w:spacing w:after="0" w:line="240" w:lineRule="auto"/>
        <w:jc w:val="both"/>
        <w:rPr>
          <w:rFonts w:ascii="Arial" w:hAnsi="Arial" w:cs="Arial"/>
        </w:rPr>
      </w:pPr>
      <w:r w:rsidRPr="004C31D9">
        <w:rPr>
          <w:rFonts w:ascii="Arial" w:hAnsi="Arial" w:cs="Arial"/>
        </w:rPr>
        <w:t>Veuillez décrire le plan de formation des chauffeurs selon la réglementation en vigueur</w:t>
      </w:r>
      <w:r w:rsidR="00DD3B9E">
        <w:rPr>
          <w:rFonts w:ascii="Arial" w:hAnsi="Arial" w:cs="Arial"/>
        </w:rPr>
        <w:t xml:space="preserve"> </w:t>
      </w:r>
      <w:r w:rsidR="00DD3B9E" w:rsidRPr="00033186">
        <w:rPr>
          <w:rFonts w:ascii="Arial" w:hAnsi="Arial" w:cs="Arial"/>
          <w:b/>
        </w:rPr>
        <w:t>(</w:t>
      </w:r>
      <w:r w:rsidR="00DD3B9E">
        <w:rPr>
          <w:rFonts w:ascii="Arial" w:hAnsi="Arial" w:cs="Arial"/>
          <w:b/>
        </w:rPr>
        <w:t>12</w:t>
      </w:r>
      <w:r w:rsidR="00DD3B9E" w:rsidRPr="00033186">
        <w:rPr>
          <w:rFonts w:ascii="Arial" w:hAnsi="Arial" w:cs="Arial"/>
          <w:b/>
        </w:rPr>
        <w:t xml:space="preserve"> points)</w:t>
      </w:r>
      <w:r w:rsidR="006D71A4">
        <w:rPr>
          <w:rFonts w:ascii="Arial" w:hAnsi="Arial" w:cs="Arial"/>
        </w:rPr>
        <w:t>.</w:t>
      </w:r>
    </w:p>
    <w:p w14:paraId="323146E0" w14:textId="77777777" w:rsidR="00F60633" w:rsidRPr="005B3738" w:rsidRDefault="00F60633" w:rsidP="00F60633">
      <w:pPr>
        <w:pStyle w:val="Paragraphedeliste"/>
        <w:spacing w:after="0"/>
        <w:jc w:val="both"/>
        <w:rPr>
          <w:rFonts w:ascii="Arial" w:hAnsi="Arial" w:cs="Arial"/>
        </w:rPr>
      </w:pPr>
    </w:p>
    <w:p w14:paraId="2778CCA1" w14:textId="77777777" w:rsidR="00F60633" w:rsidRDefault="00F60633" w:rsidP="00F60633">
      <w:pPr>
        <w:pStyle w:val="Paragraphedeliste"/>
        <w:spacing w:after="0"/>
        <w:jc w:val="both"/>
        <w:rPr>
          <w:rFonts w:ascii="Arial" w:hAnsi="Arial" w:cs="Arial"/>
        </w:rPr>
      </w:pPr>
    </w:p>
    <w:p w14:paraId="538FDB04" w14:textId="05316873" w:rsidR="005B3738" w:rsidRDefault="005B3738" w:rsidP="00E208A6">
      <w:pPr>
        <w:spacing w:after="0" w:line="240" w:lineRule="auto"/>
        <w:rPr>
          <w:rFonts w:ascii="Arial" w:hAnsi="Arial" w:cs="Arial"/>
        </w:rPr>
      </w:pPr>
    </w:p>
    <w:p w14:paraId="5380A92A" w14:textId="77777777" w:rsidR="00ED0A32" w:rsidRDefault="00ED0A32" w:rsidP="00E208A6">
      <w:pPr>
        <w:spacing w:after="0" w:line="240" w:lineRule="auto"/>
        <w:rPr>
          <w:rFonts w:ascii="Arial" w:hAnsi="Arial" w:cs="Arial"/>
        </w:rPr>
      </w:pPr>
    </w:p>
    <w:p w14:paraId="22169B49" w14:textId="584FFC49" w:rsidR="005B3738" w:rsidRDefault="005B3738" w:rsidP="00E208A6">
      <w:pPr>
        <w:spacing w:after="0" w:line="240" w:lineRule="auto"/>
        <w:rPr>
          <w:rFonts w:ascii="Arial" w:hAnsi="Arial" w:cs="Arial"/>
        </w:rPr>
      </w:pPr>
    </w:p>
    <w:p w14:paraId="5AB80BB9" w14:textId="61A69BA3" w:rsidR="005B3738" w:rsidRDefault="005B3738" w:rsidP="00E208A6">
      <w:pPr>
        <w:spacing w:after="0" w:line="240" w:lineRule="auto"/>
        <w:rPr>
          <w:rFonts w:ascii="Arial" w:hAnsi="Arial" w:cs="Arial"/>
        </w:rPr>
      </w:pPr>
    </w:p>
    <w:p w14:paraId="4FAD977A" w14:textId="53603822" w:rsidR="005B3738" w:rsidRDefault="006C248E" w:rsidP="00E208A6">
      <w:pPr>
        <w:spacing w:after="0" w:line="240" w:lineRule="auto"/>
        <w:rPr>
          <w:rFonts w:ascii="Arial" w:hAnsi="Arial" w:cs="Arial"/>
        </w:rPr>
      </w:pPr>
      <w:r>
        <w:rPr>
          <w:rFonts w:ascii="Arial" w:hAnsi="Arial" w:cs="Arial"/>
          <w:b/>
          <w:sz w:val="28"/>
          <w:szCs w:val="28"/>
        </w:rPr>
        <w:lastRenderedPageBreak/>
        <w:t xml:space="preserve">Critère </w:t>
      </w:r>
      <w:r w:rsidR="00324575">
        <w:rPr>
          <w:rFonts w:ascii="Arial" w:hAnsi="Arial" w:cs="Arial"/>
          <w:b/>
          <w:sz w:val="28"/>
          <w:szCs w:val="28"/>
        </w:rPr>
        <w:t>n°</w:t>
      </w:r>
      <w:r>
        <w:rPr>
          <w:rFonts w:ascii="Arial" w:hAnsi="Arial" w:cs="Arial"/>
          <w:b/>
          <w:sz w:val="28"/>
          <w:szCs w:val="28"/>
        </w:rPr>
        <w:t xml:space="preserve">3 : </w:t>
      </w:r>
      <w:r w:rsidR="00E91222" w:rsidRPr="00DE35EC">
        <w:rPr>
          <w:rFonts w:ascii="Arial" w:hAnsi="Arial" w:cs="Arial"/>
          <w:b/>
          <w:sz w:val="28"/>
          <w:szCs w:val="28"/>
        </w:rPr>
        <w:t>Développement durable</w:t>
      </w:r>
      <w:r w:rsidRPr="006C248E">
        <w:rPr>
          <w:rFonts w:ascii="Arial" w:hAnsi="Arial" w:cs="Arial"/>
          <w:b/>
          <w:sz w:val="28"/>
          <w:szCs w:val="28"/>
        </w:rPr>
        <w:t xml:space="preserve"> (noté sur 100 points) 5 % de la note globale</w:t>
      </w:r>
    </w:p>
    <w:p w14:paraId="547EACC7" w14:textId="77777777" w:rsidR="00BE2FB5" w:rsidRPr="00BE2FB5" w:rsidRDefault="00BE2FB5" w:rsidP="00E208A6">
      <w:pPr>
        <w:spacing w:after="0" w:line="240" w:lineRule="auto"/>
        <w:rPr>
          <w:rFonts w:ascii="Arial" w:hAnsi="Arial" w:cs="Arial"/>
        </w:rPr>
      </w:pPr>
    </w:p>
    <w:p w14:paraId="789D236E" w14:textId="77777777" w:rsidR="0041639B" w:rsidRPr="00BE2FB5" w:rsidRDefault="0041639B" w:rsidP="00E208A6">
      <w:pPr>
        <w:spacing w:after="0" w:line="240" w:lineRule="auto"/>
        <w:rPr>
          <w:rFonts w:ascii="Arial" w:hAnsi="Arial" w:cs="Arial"/>
        </w:rPr>
      </w:pPr>
    </w:p>
    <w:p w14:paraId="1198BF73" w14:textId="6FE7A2E9" w:rsidR="006E605C" w:rsidRPr="00BE2FB5" w:rsidRDefault="0003310E" w:rsidP="00E208A6">
      <w:pPr>
        <w:pBdr>
          <w:top w:val="single" w:sz="4" w:space="1" w:color="auto"/>
          <w:left w:val="single" w:sz="4" w:space="4" w:color="auto"/>
          <w:bottom w:val="single" w:sz="4" w:space="1" w:color="auto"/>
          <w:right w:val="single" w:sz="4" w:space="4" w:color="auto"/>
        </w:pBdr>
        <w:shd w:val="clear" w:color="auto" w:fill="FFFF99"/>
        <w:spacing w:after="0"/>
        <w:rPr>
          <w:rFonts w:ascii="Arial" w:hAnsi="Arial" w:cs="Arial"/>
          <w:b/>
        </w:rPr>
      </w:pPr>
      <w:r>
        <w:rPr>
          <w:rFonts w:ascii="Arial" w:hAnsi="Arial" w:cs="Arial"/>
          <w:b/>
        </w:rPr>
        <w:t>III. </w:t>
      </w:r>
      <w:r w:rsidR="00D9301C" w:rsidRPr="00BE2FB5">
        <w:rPr>
          <w:rFonts w:ascii="Arial" w:hAnsi="Arial" w:cs="Arial"/>
          <w:b/>
        </w:rPr>
        <w:t xml:space="preserve">Normes des véhicules </w:t>
      </w:r>
      <w:r w:rsidR="005B2F62" w:rsidRPr="00BE2FB5">
        <w:rPr>
          <w:rFonts w:ascii="Arial" w:hAnsi="Arial" w:cs="Arial"/>
          <w:b/>
        </w:rPr>
        <w:t>(</w:t>
      </w:r>
      <w:r w:rsidR="00D01BDE">
        <w:rPr>
          <w:rFonts w:ascii="Arial" w:hAnsi="Arial" w:cs="Arial"/>
          <w:b/>
        </w:rPr>
        <w:t>50</w:t>
      </w:r>
      <w:r w:rsidR="00D01BDE" w:rsidRPr="00BE2FB5">
        <w:rPr>
          <w:rFonts w:ascii="Arial" w:hAnsi="Arial" w:cs="Arial"/>
          <w:b/>
        </w:rPr>
        <w:t xml:space="preserve"> </w:t>
      </w:r>
      <w:r w:rsidR="005B2F62" w:rsidRPr="00BE2FB5">
        <w:rPr>
          <w:rFonts w:ascii="Arial" w:hAnsi="Arial" w:cs="Arial"/>
          <w:b/>
        </w:rPr>
        <w:t>points) et carburants (</w:t>
      </w:r>
      <w:r w:rsidR="00D01BDE">
        <w:rPr>
          <w:rFonts w:ascii="Arial" w:hAnsi="Arial" w:cs="Arial"/>
          <w:b/>
        </w:rPr>
        <w:t>50</w:t>
      </w:r>
      <w:r w:rsidR="00D01BDE" w:rsidRPr="00BE2FB5">
        <w:rPr>
          <w:rFonts w:ascii="Arial" w:hAnsi="Arial" w:cs="Arial"/>
          <w:b/>
        </w:rPr>
        <w:t xml:space="preserve"> </w:t>
      </w:r>
      <w:r w:rsidR="005B2F62" w:rsidRPr="00BE2FB5">
        <w:rPr>
          <w:rFonts w:ascii="Arial" w:hAnsi="Arial" w:cs="Arial"/>
          <w:b/>
        </w:rPr>
        <w:t xml:space="preserve">points), </w:t>
      </w:r>
      <w:r w:rsidR="00D01BDE">
        <w:rPr>
          <w:rFonts w:ascii="Arial" w:hAnsi="Arial" w:cs="Arial"/>
          <w:b/>
        </w:rPr>
        <w:t>100</w:t>
      </w:r>
      <w:r w:rsidR="00D01BDE" w:rsidRPr="00BE2FB5">
        <w:rPr>
          <w:rFonts w:ascii="Arial" w:hAnsi="Arial" w:cs="Arial"/>
          <w:b/>
        </w:rPr>
        <w:t xml:space="preserve"> </w:t>
      </w:r>
      <w:r w:rsidR="006E605C" w:rsidRPr="00BE2FB5">
        <w:rPr>
          <w:rFonts w:ascii="Arial" w:hAnsi="Arial" w:cs="Arial"/>
          <w:b/>
        </w:rPr>
        <w:t>points :</w:t>
      </w:r>
    </w:p>
    <w:p w14:paraId="2108B483" w14:textId="77777777" w:rsidR="001625B4" w:rsidRDefault="001625B4" w:rsidP="00FA72B1">
      <w:pPr>
        <w:autoSpaceDE w:val="0"/>
        <w:autoSpaceDN w:val="0"/>
        <w:adjustRightInd w:val="0"/>
        <w:spacing w:after="0" w:line="240" w:lineRule="auto"/>
        <w:jc w:val="both"/>
        <w:rPr>
          <w:rFonts w:ascii="Arial" w:hAnsi="Arial" w:cs="Arial"/>
        </w:rPr>
      </w:pPr>
    </w:p>
    <w:p w14:paraId="524AC44A" w14:textId="7E38872A" w:rsidR="0003310E" w:rsidRPr="00397B6E" w:rsidRDefault="00A9142C" w:rsidP="0003310E">
      <w:pPr>
        <w:pStyle w:val="Paragraphedeliste"/>
        <w:numPr>
          <w:ilvl w:val="0"/>
          <w:numId w:val="11"/>
        </w:numPr>
        <w:autoSpaceDE w:val="0"/>
        <w:autoSpaceDN w:val="0"/>
        <w:adjustRightInd w:val="0"/>
        <w:spacing w:after="0" w:line="240" w:lineRule="auto"/>
        <w:jc w:val="both"/>
        <w:rPr>
          <w:rFonts w:ascii="Arial" w:eastAsia="Times New Roman" w:hAnsi="Arial" w:cs="Arial"/>
          <w:lang w:eastAsia="fr-FR"/>
        </w:rPr>
      </w:pPr>
      <w:r w:rsidRPr="001625B4">
        <w:rPr>
          <w:rFonts w:ascii="Arial" w:hAnsi="Arial" w:cs="Arial"/>
        </w:rPr>
        <w:t>Normes des véhicules : d</w:t>
      </w:r>
      <w:r w:rsidR="00D9301C" w:rsidRPr="001625B4">
        <w:rPr>
          <w:rFonts w:ascii="Arial" w:hAnsi="Arial" w:cs="Arial"/>
        </w:rPr>
        <w:t xml:space="preserve">étaillez </w:t>
      </w:r>
      <w:r w:rsidR="002817E6" w:rsidRPr="001625B4">
        <w:rPr>
          <w:rFonts w:ascii="Arial" w:hAnsi="Arial" w:cs="Arial"/>
        </w:rPr>
        <w:t xml:space="preserve">le </w:t>
      </w:r>
      <w:r w:rsidR="00D9301C" w:rsidRPr="001625B4">
        <w:rPr>
          <w:rFonts w:ascii="Arial" w:hAnsi="Arial" w:cs="Arial"/>
        </w:rPr>
        <w:t xml:space="preserve">parc de véhicule mis à disposition pour la réalisation des prestations avec les Normes Euros correspondantes pour chaque </w:t>
      </w:r>
      <w:r w:rsidR="00372684" w:rsidRPr="001625B4">
        <w:rPr>
          <w:rFonts w:ascii="Arial" w:hAnsi="Arial" w:cs="Arial"/>
        </w:rPr>
        <w:t xml:space="preserve">car </w:t>
      </w:r>
      <w:r w:rsidR="00D9301C" w:rsidRPr="001625B4">
        <w:rPr>
          <w:rFonts w:ascii="Arial" w:hAnsi="Arial" w:cs="Arial"/>
        </w:rPr>
        <w:t xml:space="preserve">proposé. </w:t>
      </w:r>
      <w:r w:rsidR="00FA72B1" w:rsidRPr="001625B4">
        <w:rPr>
          <w:rFonts w:ascii="Arial" w:eastAsia="Times New Roman" w:hAnsi="Arial" w:cs="Arial"/>
          <w:lang w:eastAsia="fr-FR"/>
        </w:rPr>
        <w:t xml:space="preserve">Dans le cas où le </w:t>
      </w:r>
      <w:r w:rsidR="006360CA" w:rsidRPr="001625B4">
        <w:rPr>
          <w:rFonts w:ascii="Arial" w:eastAsia="Times New Roman" w:hAnsi="Arial" w:cs="Arial"/>
          <w:lang w:eastAsia="fr-FR"/>
        </w:rPr>
        <w:t xml:space="preserve">candidat </w:t>
      </w:r>
      <w:r w:rsidR="00FA72B1" w:rsidRPr="001625B4">
        <w:rPr>
          <w:rFonts w:ascii="Arial" w:eastAsia="Times New Roman" w:hAnsi="Arial" w:cs="Arial"/>
          <w:lang w:eastAsia="fr-FR"/>
        </w:rPr>
        <w:t xml:space="preserve">disposerait de cars non certifiés EURO </w:t>
      </w:r>
      <w:r w:rsidR="002A6512">
        <w:rPr>
          <w:rFonts w:ascii="Arial" w:eastAsia="Times New Roman" w:hAnsi="Arial" w:cs="Arial"/>
          <w:lang w:eastAsia="fr-FR"/>
        </w:rPr>
        <w:t xml:space="preserve">IV, </w:t>
      </w:r>
      <w:r w:rsidR="00FA72B1" w:rsidRPr="001625B4">
        <w:rPr>
          <w:rFonts w:ascii="Arial" w:eastAsia="Times New Roman" w:hAnsi="Arial" w:cs="Arial"/>
          <w:lang w:eastAsia="fr-FR"/>
        </w:rPr>
        <w:t xml:space="preserve">mais ayant subi des modifications techniques permettant de répondre à des exigences similaires, celui-ci devra fournir </w:t>
      </w:r>
      <w:r w:rsidR="007E1151" w:rsidRPr="001625B4">
        <w:rPr>
          <w:rFonts w:ascii="Arial" w:eastAsia="Times New Roman" w:hAnsi="Arial" w:cs="Arial"/>
          <w:lang w:eastAsia="fr-FR"/>
        </w:rPr>
        <w:t>à l’appui du mémoire technique</w:t>
      </w:r>
      <w:r w:rsidR="00FA72B1" w:rsidRPr="001625B4">
        <w:rPr>
          <w:rFonts w:ascii="Arial" w:eastAsia="Times New Roman" w:hAnsi="Arial" w:cs="Arial"/>
          <w:lang w:eastAsia="fr-FR"/>
        </w:rPr>
        <w:t xml:space="preserve"> tous les documents </w:t>
      </w:r>
      <w:r w:rsidR="008E3DE2">
        <w:rPr>
          <w:rFonts w:ascii="Arial" w:eastAsia="Times New Roman" w:hAnsi="Arial" w:cs="Arial"/>
          <w:lang w:eastAsia="fr-FR"/>
        </w:rPr>
        <w:t xml:space="preserve">justificatifs </w:t>
      </w:r>
      <w:r w:rsidR="008E3DE2" w:rsidRPr="00033186">
        <w:rPr>
          <w:rFonts w:ascii="Arial" w:hAnsi="Arial" w:cs="Arial"/>
          <w:b/>
        </w:rPr>
        <w:t>(</w:t>
      </w:r>
      <w:r w:rsidR="008E3DE2">
        <w:rPr>
          <w:rFonts w:ascii="Arial" w:hAnsi="Arial" w:cs="Arial"/>
          <w:b/>
        </w:rPr>
        <w:t>50</w:t>
      </w:r>
      <w:r w:rsidR="008E3DE2" w:rsidRPr="00033186">
        <w:rPr>
          <w:rFonts w:ascii="Arial" w:hAnsi="Arial" w:cs="Arial"/>
          <w:b/>
        </w:rPr>
        <w:t xml:space="preserve"> points)</w:t>
      </w:r>
      <w:r w:rsidR="00A96526" w:rsidRPr="00200FE6">
        <w:rPr>
          <w:rFonts w:ascii="Arial" w:hAnsi="Arial" w:cs="Arial"/>
        </w:rPr>
        <w:t>.</w:t>
      </w:r>
      <w:r w:rsidR="00A96526">
        <w:rPr>
          <w:rFonts w:ascii="Arial" w:hAnsi="Arial" w:cs="Arial"/>
        </w:rPr>
        <w:t xml:space="preserve"> Le décompte du parc de véhicules doit être présenté en pourcentage selon les normes (Norme Euro VI </w:t>
      </w:r>
      <w:r w:rsidR="00715300">
        <w:rPr>
          <w:rFonts w:ascii="Arial" w:hAnsi="Arial" w:cs="Arial"/>
        </w:rPr>
        <w:t xml:space="preserve">et plus </w:t>
      </w:r>
      <w:r w:rsidR="00A96526">
        <w:rPr>
          <w:rFonts w:ascii="Arial" w:hAnsi="Arial" w:cs="Arial"/>
        </w:rPr>
        <w:t>/ Euro V / Euro IV ou similaire</w:t>
      </w:r>
      <w:r w:rsidR="00715300">
        <w:rPr>
          <w:rFonts w:ascii="Arial" w:hAnsi="Arial" w:cs="Arial"/>
        </w:rPr>
        <w:t>) :</w:t>
      </w:r>
    </w:p>
    <w:p w14:paraId="2A79283D" w14:textId="05098089" w:rsidR="00715300" w:rsidRDefault="00715300" w:rsidP="00397B6E">
      <w:pPr>
        <w:pStyle w:val="Paragraphedeliste"/>
        <w:autoSpaceDE w:val="0"/>
        <w:autoSpaceDN w:val="0"/>
        <w:adjustRightInd w:val="0"/>
        <w:spacing w:after="0" w:line="240" w:lineRule="auto"/>
        <w:jc w:val="both"/>
        <w:rPr>
          <w:rFonts w:ascii="Arial" w:hAnsi="Arial" w:cs="Arial"/>
        </w:rPr>
      </w:pPr>
    </w:p>
    <w:tbl>
      <w:tblPr>
        <w:tblStyle w:val="Grilledutableau"/>
        <w:tblW w:w="0" w:type="auto"/>
        <w:jc w:val="center"/>
        <w:tblLook w:val="04A0" w:firstRow="1" w:lastRow="0" w:firstColumn="1" w:lastColumn="0" w:noHBand="0" w:noVBand="1"/>
      </w:tblPr>
      <w:tblGrid>
        <w:gridCol w:w="4744"/>
        <w:gridCol w:w="2481"/>
      </w:tblGrid>
      <w:tr w:rsidR="00715300" w14:paraId="50D195CF" w14:textId="77777777" w:rsidTr="00397B6E">
        <w:trPr>
          <w:trHeight w:val="506"/>
          <w:jc w:val="center"/>
        </w:trPr>
        <w:tc>
          <w:tcPr>
            <w:tcW w:w="4744" w:type="dxa"/>
            <w:vAlign w:val="center"/>
          </w:tcPr>
          <w:p w14:paraId="4E1B7F47" w14:textId="1EC2D6A6" w:rsidR="00715300" w:rsidRDefault="00715300" w:rsidP="00715300">
            <w:pPr>
              <w:pStyle w:val="Paragraphedeliste"/>
              <w:autoSpaceDE w:val="0"/>
              <w:autoSpaceDN w:val="0"/>
              <w:adjustRightInd w:val="0"/>
              <w:spacing w:after="0" w:line="240" w:lineRule="auto"/>
              <w:ind w:left="0"/>
              <w:jc w:val="both"/>
              <w:rPr>
                <w:rFonts w:ascii="Arial" w:eastAsia="Times New Roman" w:hAnsi="Arial" w:cs="Arial"/>
                <w:lang w:eastAsia="fr-FR"/>
              </w:rPr>
            </w:pPr>
            <w:r>
              <w:rPr>
                <w:rFonts w:ascii="Arial" w:hAnsi="Arial" w:cs="Arial"/>
              </w:rPr>
              <w:t>Norme VI et plus </w:t>
            </w:r>
          </w:p>
        </w:tc>
        <w:tc>
          <w:tcPr>
            <w:tcW w:w="2481" w:type="dxa"/>
            <w:vAlign w:val="center"/>
          </w:tcPr>
          <w:p w14:paraId="5ABAB4E4" w14:textId="77777777" w:rsidR="00971CFB" w:rsidRDefault="00971CFB" w:rsidP="00397B6E">
            <w:pPr>
              <w:pStyle w:val="Paragraphedeliste"/>
              <w:autoSpaceDE w:val="0"/>
              <w:autoSpaceDN w:val="0"/>
              <w:adjustRightInd w:val="0"/>
              <w:spacing w:after="120" w:line="240" w:lineRule="auto"/>
              <w:ind w:left="0"/>
              <w:jc w:val="right"/>
              <w:rPr>
                <w:rFonts w:ascii="Arial" w:eastAsia="Times New Roman" w:hAnsi="Arial" w:cs="Arial"/>
                <w:lang w:eastAsia="fr-FR"/>
              </w:rPr>
            </w:pPr>
          </w:p>
          <w:p w14:paraId="0FEEA235" w14:textId="1C3F0B18" w:rsidR="00971CFB" w:rsidRDefault="00715300" w:rsidP="00397B6E">
            <w:pPr>
              <w:pStyle w:val="Paragraphedeliste"/>
              <w:autoSpaceDE w:val="0"/>
              <w:autoSpaceDN w:val="0"/>
              <w:adjustRightInd w:val="0"/>
              <w:spacing w:after="120" w:line="240" w:lineRule="auto"/>
              <w:ind w:left="0"/>
              <w:jc w:val="right"/>
              <w:rPr>
                <w:rFonts w:ascii="Arial" w:eastAsia="Times New Roman" w:hAnsi="Arial" w:cs="Arial"/>
                <w:lang w:eastAsia="fr-FR"/>
              </w:rPr>
            </w:pPr>
            <w:r>
              <w:rPr>
                <w:rFonts w:ascii="Arial" w:eastAsia="Times New Roman" w:hAnsi="Arial" w:cs="Arial"/>
                <w:lang w:eastAsia="fr-FR"/>
              </w:rPr>
              <w:t>……… % du parc</w:t>
            </w:r>
          </w:p>
        </w:tc>
      </w:tr>
      <w:tr w:rsidR="00715300" w14:paraId="45384BB4" w14:textId="77777777" w:rsidTr="00397B6E">
        <w:trPr>
          <w:trHeight w:val="506"/>
          <w:jc w:val="center"/>
        </w:trPr>
        <w:tc>
          <w:tcPr>
            <w:tcW w:w="4744" w:type="dxa"/>
            <w:vAlign w:val="center"/>
          </w:tcPr>
          <w:p w14:paraId="136CF5C7" w14:textId="65A8D76F" w:rsidR="00715300" w:rsidRDefault="00715300" w:rsidP="00715300">
            <w:pPr>
              <w:pStyle w:val="Paragraphedeliste"/>
              <w:autoSpaceDE w:val="0"/>
              <w:autoSpaceDN w:val="0"/>
              <w:adjustRightInd w:val="0"/>
              <w:spacing w:after="0" w:line="240" w:lineRule="auto"/>
              <w:ind w:left="0"/>
              <w:jc w:val="both"/>
              <w:rPr>
                <w:rFonts w:ascii="Arial" w:eastAsia="Times New Roman" w:hAnsi="Arial" w:cs="Arial"/>
                <w:lang w:eastAsia="fr-FR"/>
              </w:rPr>
            </w:pPr>
            <w:r>
              <w:rPr>
                <w:rFonts w:ascii="Arial" w:eastAsia="Times New Roman" w:hAnsi="Arial" w:cs="Arial"/>
                <w:lang w:eastAsia="fr-FR"/>
              </w:rPr>
              <w:t xml:space="preserve">Norme V </w:t>
            </w:r>
          </w:p>
        </w:tc>
        <w:tc>
          <w:tcPr>
            <w:tcW w:w="2481" w:type="dxa"/>
            <w:vAlign w:val="center"/>
          </w:tcPr>
          <w:p w14:paraId="58EEB005" w14:textId="77777777" w:rsidR="00971CFB" w:rsidRDefault="00971CFB" w:rsidP="00397B6E">
            <w:pPr>
              <w:pStyle w:val="Paragraphedeliste"/>
              <w:autoSpaceDE w:val="0"/>
              <w:autoSpaceDN w:val="0"/>
              <w:adjustRightInd w:val="0"/>
              <w:spacing w:after="120" w:line="240" w:lineRule="auto"/>
              <w:ind w:left="0"/>
              <w:jc w:val="right"/>
              <w:rPr>
                <w:rFonts w:ascii="Arial" w:eastAsia="Times New Roman" w:hAnsi="Arial" w:cs="Arial"/>
                <w:lang w:eastAsia="fr-FR"/>
              </w:rPr>
            </w:pPr>
          </w:p>
          <w:p w14:paraId="561D8305" w14:textId="4CCC01F6" w:rsidR="00971CFB" w:rsidRDefault="00715300" w:rsidP="00397B6E">
            <w:pPr>
              <w:pStyle w:val="Paragraphedeliste"/>
              <w:autoSpaceDE w:val="0"/>
              <w:autoSpaceDN w:val="0"/>
              <w:adjustRightInd w:val="0"/>
              <w:spacing w:after="120" w:line="240" w:lineRule="auto"/>
              <w:ind w:left="0"/>
              <w:jc w:val="right"/>
              <w:rPr>
                <w:rFonts w:ascii="Arial" w:eastAsia="Times New Roman" w:hAnsi="Arial" w:cs="Arial"/>
                <w:lang w:eastAsia="fr-FR"/>
              </w:rPr>
            </w:pPr>
            <w:r>
              <w:rPr>
                <w:rFonts w:ascii="Arial" w:eastAsia="Times New Roman" w:hAnsi="Arial" w:cs="Arial"/>
                <w:lang w:eastAsia="fr-FR"/>
              </w:rPr>
              <w:t>……… % du parc</w:t>
            </w:r>
          </w:p>
        </w:tc>
      </w:tr>
      <w:tr w:rsidR="00715300" w14:paraId="375E8815" w14:textId="77777777" w:rsidTr="00397B6E">
        <w:trPr>
          <w:trHeight w:val="506"/>
          <w:jc w:val="center"/>
        </w:trPr>
        <w:tc>
          <w:tcPr>
            <w:tcW w:w="4744" w:type="dxa"/>
            <w:vAlign w:val="center"/>
          </w:tcPr>
          <w:p w14:paraId="1BBD2005" w14:textId="538F2677" w:rsidR="00715300" w:rsidRDefault="00715300" w:rsidP="00715300">
            <w:pPr>
              <w:pStyle w:val="Paragraphedeliste"/>
              <w:autoSpaceDE w:val="0"/>
              <w:autoSpaceDN w:val="0"/>
              <w:adjustRightInd w:val="0"/>
              <w:spacing w:after="0" w:line="240" w:lineRule="auto"/>
              <w:ind w:left="0"/>
              <w:jc w:val="both"/>
              <w:rPr>
                <w:rFonts w:ascii="Arial" w:eastAsia="Times New Roman" w:hAnsi="Arial" w:cs="Arial"/>
                <w:lang w:eastAsia="fr-FR"/>
              </w:rPr>
            </w:pPr>
            <w:r>
              <w:rPr>
                <w:rFonts w:ascii="Arial" w:eastAsia="Times New Roman" w:hAnsi="Arial" w:cs="Arial"/>
                <w:lang w:eastAsia="fr-FR"/>
              </w:rPr>
              <w:t>Norme IV ou similaire</w:t>
            </w:r>
          </w:p>
        </w:tc>
        <w:tc>
          <w:tcPr>
            <w:tcW w:w="2481" w:type="dxa"/>
            <w:vAlign w:val="center"/>
          </w:tcPr>
          <w:p w14:paraId="50D1106F" w14:textId="77777777" w:rsidR="00971CFB" w:rsidRDefault="00971CFB" w:rsidP="00397B6E">
            <w:pPr>
              <w:pStyle w:val="Paragraphedeliste"/>
              <w:autoSpaceDE w:val="0"/>
              <w:autoSpaceDN w:val="0"/>
              <w:adjustRightInd w:val="0"/>
              <w:spacing w:after="120" w:line="240" w:lineRule="auto"/>
              <w:ind w:left="0"/>
              <w:jc w:val="right"/>
              <w:rPr>
                <w:rFonts w:ascii="Arial" w:eastAsia="Times New Roman" w:hAnsi="Arial" w:cs="Arial"/>
                <w:lang w:eastAsia="fr-FR"/>
              </w:rPr>
            </w:pPr>
          </w:p>
          <w:p w14:paraId="41821B4F" w14:textId="039179F1" w:rsidR="00971CFB" w:rsidRDefault="00715300" w:rsidP="00397B6E">
            <w:pPr>
              <w:pStyle w:val="Paragraphedeliste"/>
              <w:autoSpaceDE w:val="0"/>
              <w:autoSpaceDN w:val="0"/>
              <w:adjustRightInd w:val="0"/>
              <w:spacing w:after="120" w:line="240" w:lineRule="auto"/>
              <w:ind w:left="0"/>
              <w:jc w:val="right"/>
              <w:rPr>
                <w:rFonts w:ascii="Arial" w:eastAsia="Times New Roman" w:hAnsi="Arial" w:cs="Arial"/>
                <w:lang w:eastAsia="fr-FR"/>
              </w:rPr>
            </w:pPr>
            <w:r>
              <w:rPr>
                <w:rFonts w:ascii="Arial" w:eastAsia="Times New Roman" w:hAnsi="Arial" w:cs="Arial"/>
                <w:lang w:eastAsia="fr-FR"/>
              </w:rPr>
              <w:t>……… % du parc</w:t>
            </w:r>
          </w:p>
        </w:tc>
      </w:tr>
      <w:tr w:rsidR="00715300" w14:paraId="4D634069" w14:textId="77777777" w:rsidTr="00397B6E">
        <w:trPr>
          <w:trHeight w:val="506"/>
          <w:jc w:val="center"/>
        </w:trPr>
        <w:tc>
          <w:tcPr>
            <w:tcW w:w="4744" w:type="dxa"/>
            <w:vAlign w:val="center"/>
          </w:tcPr>
          <w:p w14:paraId="40975410" w14:textId="5A7DC1D9" w:rsidR="00715300" w:rsidRDefault="00715300" w:rsidP="00715300">
            <w:pPr>
              <w:pStyle w:val="Paragraphedeliste"/>
              <w:autoSpaceDE w:val="0"/>
              <w:autoSpaceDN w:val="0"/>
              <w:adjustRightInd w:val="0"/>
              <w:spacing w:after="0" w:line="240" w:lineRule="auto"/>
              <w:ind w:left="0"/>
              <w:jc w:val="both"/>
              <w:rPr>
                <w:rFonts w:ascii="Arial" w:eastAsia="Times New Roman" w:hAnsi="Arial" w:cs="Arial"/>
                <w:lang w:eastAsia="fr-FR"/>
              </w:rPr>
            </w:pPr>
            <w:r>
              <w:rPr>
                <w:rFonts w:ascii="Arial" w:eastAsia="Times New Roman" w:hAnsi="Arial" w:cs="Arial"/>
                <w:lang w:eastAsia="fr-FR"/>
              </w:rPr>
              <w:t>Autres</w:t>
            </w:r>
            <w:r w:rsidR="00700EFC">
              <w:rPr>
                <w:rFonts w:ascii="Arial" w:eastAsia="Times New Roman" w:hAnsi="Arial" w:cs="Arial"/>
                <w:lang w:eastAsia="fr-FR"/>
              </w:rPr>
              <w:t xml:space="preserve"> (précisez)</w:t>
            </w:r>
          </w:p>
        </w:tc>
        <w:tc>
          <w:tcPr>
            <w:tcW w:w="2481" w:type="dxa"/>
            <w:vAlign w:val="center"/>
          </w:tcPr>
          <w:p w14:paraId="120CDA19" w14:textId="77777777" w:rsidR="00971CFB" w:rsidRDefault="00971CFB" w:rsidP="00397B6E">
            <w:pPr>
              <w:pStyle w:val="Paragraphedeliste"/>
              <w:autoSpaceDE w:val="0"/>
              <w:autoSpaceDN w:val="0"/>
              <w:adjustRightInd w:val="0"/>
              <w:spacing w:after="120" w:line="240" w:lineRule="auto"/>
              <w:ind w:left="0"/>
              <w:jc w:val="right"/>
              <w:rPr>
                <w:rFonts w:ascii="Arial" w:eastAsia="Times New Roman" w:hAnsi="Arial" w:cs="Arial"/>
                <w:lang w:eastAsia="fr-FR"/>
              </w:rPr>
            </w:pPr>
          </w:p>
          <w:p w14:paraId="0880B9C4" w14:textId="3417FAD4" w:rsidR="00971CFB" w:rsidRDefault="00715300" w:rsidP="00397B6E">
            <w:pPr>
              <w:pStyle w:val="Paragraphedeliste"/>
              <w:autoSpaceDE w:val="0"/>
              <w:autoSpaceDN w:val="0"/>
              <w:adjustRightInd w:val="0"/>
              <w:spacing w:after="120" w:line="240" w:lineRule="auto"/>
              <w:ind w:left="0"/>
              <w:jc w:val="right"/>
              <w:rPr>
                <w:rFonts w:ascii="Arial" w:eastAsia="Times New Roman" w:hAnsi="Arial" w:cs="Arial"/>
                <w:lang w:eastAsia="fr-FR"/>
              </w:rPr>
            </w:pPr>
            <w:r>
              <w:rPr>
                <w:rFonts w:ascii="Arial" w:eastAsia="Times New Roman" w:hAnsi="Arial" w:cs="Arial"/>
                <w:lang w:eastAsia="fr-FR"/>
              </w:rPr>
              <w:t>……… % du parc</w:t>
            </w:r>
          </w:p>
        </w:tc>
      </w:tr>
    </w:tbl>
    <w:p w14:paraId="5894A91D" w14:textId="77777777" w:rsidR="00715300" w:rsidRPr="00397B6E" w:rsidRDefault="00715300" w:rsidP="00397B6E">
      <w:pPr>
        <w:pStyle w:val="Paragraphedeliste"/>
        <w:autoSpaceDE w:val="0"/>
        <w:autoSpaceDN w:val="0"/>
        <w:adjustRightInd w:val="0"/>
        <w:spacing w:after="0" w:line="240" w:lineRule="auto"/>
        <w:jc w:val="both"/>
        <w:rPr>
          <w:rFonts w:ascii="Arial" w:eastAsia="Times New Roman" w:hAnsi="Arial" w:cs="Arial"/>
          <w:lang w:eastAsia="fr-FR"/>
        </w:rPr>
      </w:pPr>
    </w:p>
    <w:p w14:paraId="0B6CCFA6" w14:textId="77777777" w:rsidR="0003310E" w:rsidRDefault="0003310E" w:rsidP="0003310E">
      <w:pPr>
        <w:pStyle w:val="Paragraphedeliste"/>
        <w:autoSpaceDE w:val="0"/>
        <w:autoSpaceDN w:val="0"/>
        <w:adjustRightInd w:val="0"/>
        <w:spacing w:after="0" w:line="240" w:lineRule="auto"/>
        <w:jc w:val="both"/>
        <w:rPr>
          <w:rFonts w:ascii="Arial" w:eastAsia="Times New Roman" w:hAnsi="Arial" w:cs="Arial"/>
          <w:lang w:eastAsia="fr-FR"/>
        </w:rPr>
      </w:pPr>
    </w:p>
    <w:p w14:paraId="5D52D94A" w14:textId="59A64EE4" w:rsidR="00D9301C" w:rsidRPr="0003310E" w:rsidRDefault="00A9142C" w:rsidP="0003310E">
      <w:pPr>
        <w:pStyle w:val="Paragraphedeliste"/>
        <w:numPr>
          <w:ilvl w:val="0"/>
          <w:numId w:val="11"/>
        </w:numPr>
        <w:autoSpaceDE w:val="0"/>
        <w:autoSpaceDN w:val="0"/>
        <w:adjustRightInd w:val="0"/>
        <w:spacing w:after="0" w:line="240" w:lineRule="auto"/>
        <w:jc w:val="both"/>
        <w:rPr>
          <w:rFonts w:ascii="Arial" w:eastAsia="Times New Roman" w:hAnsi="Arial" w:cs="Arial"/>
          <w:lang w:eastAsia="fr-FR"/>
        </w:rPr>
      </w:pPr>
      <w:r w:rsidRPr="0003310E">
        <w:rPr>
          <w:rFonts w:ascii="Arial" w:eastAsia="Calibri" w:hAnsi="Arial" w:cs="Arial"/>
        </w:rPr>
        <w:t>Carburants : d</w:t>
      </w:r>
      <w:r w:rsidR="00D9301C" w:rsidRPr="0003310E">
        <w:rPr>
          <w:rFonts w:ascii="Arial" w:eastAsia="Calibri" w:hAnsi="Arial" w:cs="Arial"/>
        </w:rPr>
        <w:t>étaillez les carburants utilisés pour chaque véhicule du parc précité ci-dessus</w:t>
      </w:r>
      <w:r w:rsidR="008E3DE2">
        <w:rPr>
          <w:rFonts w:ascii="Arial" w:eastAsia="Calibri" w:hAnsi="Arial" w:cs="Arial"/>
        </w:rPr>
        <w:t xml:space="preserve"> </w:t>
      </w:r>
      <w:r w:rsidR="008E3DE2" w:rsidRPr="00033186">
        <w:rPr>
          <w:rFonts w:ascii="Arial" w:hAnsi="Arial" w:cs="Arial"/>
          <w:b/>
        </w:rPr>
        <w:t>(</w:t>
      </w:r>
      <w:r w:rsidR="008E3DE2">
        <w:rPr>
          <w:rFonts w:ascii="Arial" w:hAnsi="Arial" w:cs="Arial"/>
          <w:b/>
        </w:rPr>
        <w:t>50</w:t>
      </w:r>
      <w:r w:rsidR="008E3DE2" w:rsidRPr="00033186">
        <w:rPr>
          <w:rFonts w:ascii="Arial" w:hAnsi="Arial" w:cs="Arial"/>
          <w:b/>
        </w:rPr>
        <w:t xml:space="preserve"> points)</w:t>
      </w:r>
      <w:r w:rsidR="00D9301C" w:rsidRPr="0003310E">
        <w:rPr>
          <w:rFonts w:ascii="Arial" w:eastAsia="Calibri" w:hAnsi="Arial" w:cs="Arial"/>
        </w:rPr>
        <w:t>.</w:t>
      </w:r>
      <w:r w:rsidR="007A30EE">
        <w:rPr>
          <w:rFonts w:ascii="Arial" w:eastAsia="Calibri" w:hAnsi="Arial" w:cs="Arial"/>
        </w:rPr>
        <w:t xml:space="preserve"> Le décompte des carburants doit être présenté en pourcentage selon le </w:t>
      </w:r>
      <w:r w:rsidR="00804354">
        <w:rPr>
          <w:rFonts w:ascii="Arial" w:eastAsia="Calibri" w:hAnsi="Arial" w:cs="Arial"/>
        </w:rPr>
        <w:t>type de carburant</w:t>
      </w:r>
      <w:r w:rsidR="007A30EE">
        <w:rPr>
          <w:rFonts w:ascii="Arial" w:eastAsia="Calibri" w:hAnsi="Arial" w:cs="Arial"/>
        </w:rPr>
        <w:t xml:space="preserve"> (véhicules diesel / essence / gaz naturel / électricité / carburant</w:t>
      </w:r>
      <w:r w:rsidR="00875631">
        <w:rPr>
          <w:rFonts w:ascii="Arial" w:eastAsia="Calibri" w:hAnsi="Arial" w:cs="Arial"/>
        </w:rPr>
        <w:t>s</w:t>
      </w:r>
      <w:r w:rsidR="007A30EE">
        <w:rPr>
          <w:rFonts w:ascii="Arial" w:eastAsia="Calibri" w:hAnsi="Arial" w:cs="Arial"/>
        </w:rPr>
        <w:t xml:space="preserve"> alternatif</w:t>
      </w:r>
      <w:r w:rsidR="00875631">
        <w:rPr>
          <w:rFonts w:ascii="Arial" w:eastAsia="Calibri" w:hAnsi="Arial" w:cs="Arial"/>
        </w:rPr>
        <w:t>s</w:t>
      </w:r>
      <w:r w:rsidR="007A30EE">
        <w:rPr>
          <w:rFonts w:ascii="Arial" w:eastAsia="Calibri" w:hAnsi="Arial" w:cs="Arial"/>
        </w:rPr>
        <w:t> : bioéthanol, biodiesel et</w:t>
      </w:r>
      <w:r w:rsidR="00C547A7">
        <w:rPr>
          <w:rFonts w:ascii="Arial" w:eastAsia="Calibri" w:hAnsi="Arial" w:cs="Arial"/>
        </w:rPr>
        <w:t>c..</w:t>
      </w:r>
      <w:r w:rsidR="007A30EE">
        <w:rPr>
          <w:rFonts w:ascii="Arial" w:eastAsia="Calibri" w:hAnsi="Arial" w:cs="Arial"/>
        </w:rPr>
        <w:t>).</w:t>
      </w:r>
    </w:p>
    <w:p w14:paraId="4E66C712" w14:textId="6A570A8C" w:rsidR="00D9301C" w:rsidRDefault="00D9301C" w:rsidP="00E208A6">
      <w:pPr>
        <w:spacing w:after="0" w:line="240" w:lineRule="auto"/>
        <w:rPr>
          <w:rFonts w:ascii="Arial" w:hAnsi="Arial" w:cs="Arial"/>
        </w:rPr>
      </w:pPr>
    </w:p>
    <w:tbl>
      <w:tblPr>
        <w:tblStyle w:val="Grilledutableau"/>
        <w:tblW w:w="0" w:type="auto"/>
        <w:jc w:val="center"/>
        <w:tblLook w:val="04A0" w:firstRow="1" w:lastRow="0" w:firstColumn="1" w:lastColumn="0" w:noHBand="0" w:noVBand="1"/>
      </w:tblPr>
      <w:tblGrid>
        <w:gridCol w:w="4744"/>
        <w:gridCol w:w="2481"/>
      </w:tblGrid>
      <w:tr w:rsidR="00971CFB" w14:paraId="4B10437A" w14:textId="77777777" w:rsidTr="0088460C">
        <w:trPr>
          <w:jc w:val="center"/>
        </w:trPr>
        <w:tc>
          <w:tcPr>
            <w:tcW w:w="4744" w:type="dxa"/>
            <w:vAlign w:val="center"/>
          </w:tcPr>
          <w:p w14:paraId="34D3097B" w14:textId="2C6C333F" w:rsidR="00971CFB" w:rsidRDefault="00971CFB" w:rsidP="0088460C">
            <w:pPr>
              <w:pStyle w:val="Paragraphedeliste"/>
              <w:autoSpaceDE w:val="0"/>
              <w:autoSpaceDN w:val="0"/>
              <w:adjustRightInd w:val="0"/>
              <w:spacing w:after="0" w:line="240" w:lineRule="auto"/>
              <w:ind w:left="0"/>
              <w:jc w:val="both"/>
              <w:rPr>
                <w:rFonts w:ascii="Arial" w:eastAsia="Times New Roman" w:hAnsi="Arial" w:cs="Arial"/>
                <w:lang w:eastAsia="fr-FR"/>
              </w:rPr>
            </w:pPr>
            <w:r>
              <w:rPr>
                <w:rFonts w:ascii="Arial" w:hAnsi="Arial" w:cs="Arial"/>
              </w:rPr>
              <w:t>Diesel</w:t>
            </w:r>
          </w:p>
        </w:tc>
        <w:tc>
          <w:tcPr>
            <w:tcW w:w="2481" w:type="dxa"/>
            <w:vAlign w:val="center"/>
          </w:tcPr>
          <w:p w14:paraId="1F1F8F19" w14:textId="77777777" w:rsidR="00971CFB" w:rsidRDefault="00971CFB" w:rsidP="00397B6E">
            <w:pPr>
              <w:pStyle w:val="Paragraphedeliste"/>
              <w:autoSpaceDE w:val="0"/>
              <w:autoSpaceDN w:val="0"/>
              <w:adjustRightInd w:val="0"/>
              <w:spacing w:after="120" w:line="240" w:lineRule="auto"/>
              <w:ind w:left="0"/>
              <w:jc w:val="right"/>
              <w:rPr>
                <w:rFonts w:ascii="Arial" w:eastAsia="Times New Roman" w:hAnsi="Arial" w:cs="Arial"/>
                <w:lang w:eastAsia="fr-FR"/>
              </w:rPr>
            </w:pPr>
          </w:p>
          <w:p w14:paraId="51D748CA" w14:textId="30CFBB73" w:rsidR="00971CFB" w:rsidRDefault="00971CFB" w:rsidP="00397B6E">
            <w:pPr>
              <w:pStyle w:val="Paragraphedeliste"/>
              <w:autoSpaceDE w:val="0"/>
              <w:autoSpaceDN w:val="0"/>
              <w:adjustRightInd w:val="0"/>
              <w:spacing w:after="120" w:line="240" w:lineRule="auto"/>
              <w:ind w:left="0"/>
              <w:jc w:val="right"/>
              <w:rPr>
                <w:rFonts w:ascii="Arial" w:eastAsia="Times New Roman" w:hAnsi="Arial" w:cs="Arial"/>
                <w:lang w:eastAsia="fr-FR"/>
              </w:rPr>
            </w:pPr>
            <w:r>
              <w:rPr>
                <w:rFonts w:ascii="Arial" w:eastAsia="Times New Roman" w:hAnsi="Arial" w:cs="Arial"/>
                <w:lang w:eastAsia="fr-FR"/>
              </w:rPr>
              <w:t>……… % du parc</w:t>
            </w:r>
          </w:p>
        </w:tc>
      </w:tr>
      <w:tr w:rsidR="00971CFB" w14:paraId="0D80BAEB" w14:textId="77777777" w:rsidTr="0088460C">
        <w:trPr>
          <w:jc w:val="center"/>
        </w:trPr>
        <w:tc>
          <w:tcPr>
            <w:tcW w:w="4744" w:type="dxa"/>
            <w:vAlign w:val="center"/>
          </w:tcPr>
          <w:p w14:paraId="49F96DD8" w14:textId="0FA260A6" w:rsidR="00971CFB" w:rsidRDefault="00971CFB" w:rsidP="0088460C">
            <w:pPr>
              <w:pStyle w:val="Paragraphedeliste"/>
              <w:autoSpaceDE w:val="0"/>
              <w:autoSpaceDN w:val="0"/>
              <w:adjustRightInd w:val="0"/>
              <w:spacing w:after="0" w:line="240" w:lineRule="auto"/>
              <w:ind w:left="0"/>
              <w:jc w:val="both"/>
              <w:rPr>
                <w:rFonts w:ascii="Arial" w:eastAsia="Times New Roman" w:hAnsi="Arial" w:cs="Arial"/>
                <w:lang w:eastAsia="fr-FR"/>
              </w:rPr>
            </w:pPr>
            <w:r>
              <w:rPr>
                <w:rFonts w:ascii="Arial" w:eastAsia="Times New Roman" w:hAnsi="Arial" w:cs="Arial"/>
                <w:lang w:eastAsia="fr-FR"/>
              </w:rPr>
              <w:t xml:space="preserve">Essence </w:t>
            </w:r>
          </w:p>
        </w:tc>
        <w:tc>
          <w:tcPr>
            <w:tcW w:w="2481" w:type="dxa"/>
            <w:vAlign w:val="center"/>
          </w:tcPr>
          <w:p w14:paraId="00F7DF19" w14:textId="77777777" w:rsidR="00971CFB" w:rsidRDefault="00971CFB" w:rsidP="00397B6E">
            <w:pPr>
              <w:pStyle w:val="Paragraphedeliste"/>
              <w:autoSpaceDE w:val="0"/>
              <w:autoSpaceDN w:val="0"/>
              <w:adjustRightInd w:val="0"/>
              <w:spacing w:after="120" w:line="240" w:lineRule="auto"/>
              <w:ind w:left="0"/>
              <w:jc w:val="right"/>
              <w:rPr>
                <w:rFonts w:ascii="Arial" w:eastAsia="Times New Roman" w:hAnsi="Arial" w:cs="Arial"/>
                <w:lang w:eastAsia="fr-FR"/>
              </w:rPr>
            </w:pPr>
          </w:p>
          <w:p w14:paraId="057C52CA" w14:textId="20398001" w:rsidR="00971CFB" w:rsidRDefault="00971CFB" w:rsidP="00397B6E">
            <w:pPr>
              <w:pStyle w:val="Paragraphedeliste"/>
              <w:autoSpaceDE w:val="0"/>
              <w:autoSpaceDN w:val="0"/>
              <w:adjustRightInd w:val="0"/>
              <w:spacing w:after="120" w:line="240" w:lineRule="auto"/>
              <w:ind w:left="0"/>
              <w:jc w:val="right"/>
              <w:rPr>
                <w:rFonts w:ascii="Arial" w:eastAsia="Times New Roman" w:hAnsi="Arial" w:cs="Arial"/>
                <w:lang w:eastAsia="fr-FR"/>
              </w:rPr>
            </w:pPr>
            <w:r>
              <w:rPr>
                <w:rFonts w:ascii="Arial" w:eastAsia="Times New Roman" w:hAnsi="Arial" w:cs="Arial"/>
                <w:lang w:eastAsia="fr-FR"/>
              </w:rPr>
              <w:t>……… % du parc</w:t>
            </w:r>
          </w:p>
        </w:tc>
      </w:tr>
      <w:tr w:rsidR="00971CFB" w14:paraId="3FDA3698" w14:textId="77777777" w:rsidTr="0088460C">
        <w:trPr>
          <w:jc w:val="center"/>
        </w:trPr>
        <w:tc>
          <w:tcPr>
            <w:tcW w:w="4744" w:type="dxa"/>
            <w:vAlign w:val="center"/>
          </w:tcPr>
          <w:p w14:paraId="1E8F914E" w14:textId="11364F88" w:rsidR="00971CFB" w:rsidRDefault="00971CFB" w:rsidP="0088460C">
            <w:pPr>
              <w:pStyle w:val="Paragraphedeliste"/>
              <w:autoSpaceDE w:val="0"/>
              <w:autoSpaceDN w:val="0"/>
              <w:adjustRightInd w:val="0"/>
              <w:spacing w:after="0" w:line="240" w:lineRule="auto"/>
              <w:ind w:left="0"/>
              <w:jc w:val="both"/>
              <w:rPr>
                <w:rFonts w:ascii="Arial" w:eastAsia="Times New Roman" w:hAnsi="Arial" w:cs="Arial"/>
                <w:lang w:eastAsia="fr-FR"/>
              </w:rPr>
            </w:pPr>
            <w:r>
              <w:rPr>
                <w:rFonts w:ascii="Arial" w:eastAsia="Times New Roman" w:hAnsi="Arial" w:cs="Arial"/>
                <w:lang w:eastAsia="fr-FR"/>
              </w:rPr>
              <w:t>Gaz naturel</w:t>
            </w:r>
          </w:p>
        </w:tc>
        <w:tc>
          <w:tcPr>
            <w:tcW w:w="2481" w:type="dxa"/>
            <w:vAlign w:val="center"/>
          </w:tcPr>
          <w:p w14:paraId="04C61F34" w14:textId="77777777" w:rsidR="00971CFB" w:rsidRDefault="00971CFB" w:rsidP="00397B6E">
            <w:pPr>
              <w:pStyle w:val="Paragraphedeliste"/>
              <w:autoSpaceDE w:val="0"/>
              <w:autoSpaceDN w:val="0"/>
              <w:adjustRightInd w:val="0"/>
              <w:spacing w:after="120" w:line="240" w:lineRule="auto"/>
              <w:ind w:left="0"/>
              <w:jc w:val="right"/>
              <w:rPr>
                <w:rFonts w:ascii="Arial" w:eastAsia="Times New Roman" w:hAnsi="Arial" w:cs="Arial"/>
                <w:lang w:eastAsia="fr-FR"/>
              </w:rPr>
            </w:pPr>
          </w:p>
          <w:p w14:paraId="1FC0BB32" w14:textId="1BE66E69" w:rsidR="00971CFB" w:rsidRDefault="00971CFB" w:rsidP="00397B6E">
            <w:pPr>
              <w:pStyle w:val="Paragraphedeliste"/>
              <w:autoSpaceDE w:val="0"/>
              <w:autoSpaceDN w:val="0"/>
              <w:adjustRightInd w:val="0"/>
              <w:spacing w:after="120" w:line="240" w:lineRule="auto"/>
              <w:ind w:left="0"/>
              <w:jc w:val="right"/>
              <w:rPr>
                <w:rFonts w:ascii="Arial" w:eastAsia="Times New Roman" w:hAnsi="Arial" w:cs="Arial"/>
                <w:lang w:eastAsia="fr-FR"/>
              </w:rPr>
            </w:pPr>
            <w:r>
              <w:rPr>
                <w:rFonts w:ascii="Arial" w:eastAsia="Times New Roman" w:hAnsi="Arial" w:cs="Arial"/>
                <w:lang w:eastAsia="fr-FR"/>
              </w:rPr>
              <w:t>……… % du parc</w:t>
            </w:r>
          </w:p>
        </w:tc>
      </w:tr>
      <w:tr w:rsidR="00971CFB" w14:paraId="563C9677" w14:textId="77777777" w:rsidTr="0088460C">
        <w:trPr>
          <w:jc w:val="center"/>
        </w:trPr>
        <w:tc>
          <w:tcPr>
            <w:tcW w:w="4744" w:type="dxa"/>
            <w:vAlign w:val="center"/>
          </w:tcPr>
          <w:p w14:paraId="14CAC6EA" w14:textId="1C6DA4A1" w:rsidR="00971CFB" w:rsidRDefault="00CB4AEB" w:rsidP="0088460C">
            <w:pPr>
              <w:pStyle w:val="Paragraphedeliste"/>
              <w:autoSpaceDE w:val="0"/>
              <w:autoSpaceDN w:val="0"/>
              <w:adjustRightInd w:val="0"/>
              <w:spacing w:after="0" w:line="240" w:lineRule="auto"/>
              <w:ind w:left="0"/>
              <w:jc w:val="both"/>
              <w:rPr>
                <w:rFonts w:ascii="Arial" w:eastAsia="Times New Roman" w:hAnsi="Arial" w:cs="Arial"/>
                <w:lang w:eastAsia="fr-FR"/>
              </w:rPr>
            </w:pPr>
            <w:r>
              <w:rPr>
                <w:rFonts w:ascii="Arial" w:eastAsia="Times New Roman" w:hAnsi="Arial" w:cs="Arial"/>
                <w:lang w:eastAsia="fr-FR"/>
              </w:rPr>
              <w:t>Electricité</w:t>
            </w:r>
          </w:p>
        </w:tc>
        <w:tc>
          <w:tcPr>
            <w:tcW w:w="2481" w:type="dxa"/>
            <w:vAlign w:val="center"/>
          </w:tcPr>
          <w:p w14:paraId="746C75D1" w14:textId="77777777" w:rsidR="00CB4AEB" w:rsidRDefault="00CB4AEB" w:rsidP="00397B6E">
            <w:pPr>
              <w:pStyle w:val="Paragraphedeliste"/>
              <w:autoSpaceDE w:val="0"/>
              <w:autoSpaceDN w:val="0"/>
              <w:adjustRightInd w:val="0"/>
              <w:spacing w:after="120" w:line="240" w:lineRule="auto"/>
              <w:ind w:left="0"/>
              <w:jc w:val="right"/>
              <w:rPr>
                <w:rFonts w:ascii="Arial" w:eastAsia="Times New Roman" w:hAnsi="Arial" w:cs="Arial"/>
                <w:lang w:eastAsia="fr-FR"/>
              </w:rPr>
            </w:pPr>
          </w:p>
          <w:p w14:paraId="423DC1B2" w14:textId="4AC120A2" w:rsidR="00971CFB" w:rsidRDefault="00CB4AEB" w:rsidP="00397B6E">
            <w:pPr>
              <w:pStyle w:val="Paragraphedeliste"/>
              <w:autoSpaceDE w:val="0"/>
              <w:autoSpaceDN w:val="0"/>
              <w:adjustRightInd w:val="0"/>
              <w:spacing w:after="120" w:line="240" w:lineRule="auto"/>
              <w:ind w:left="0"/>
              <w:jc w:val="right"/>
              <w:rPr>
                <w:rFonts w:ascii="Arial" w:eastAsia="Times New Roman" w:hAnsi="Arial" w:cs="Arial"/>
                <w:lang w:eastAsia="fr-FR"/>
              </w:rPr>
            </w:pPr>
            <w:r>
              <w:rPr>
                <w:rFonts w:ascii="Arial" w:eastAsia="Times New Roman" w:hAnsi="Arial" w:cs="Arial"/>
                <w:lang w:eastAsia="fr-FR"/>
              </w:rPr>
              <w:t>……… % du parc</w:t>
            </w:r>
          </w:p>
        </w:tc>
      </w:tr>
      <w:tr w:rsidR="00CB4AEB" w14:paraId="5C94440D" w14:textId="77777777" w:rsidTr="0088460C">
        <w:trPr>
          <w:jc w:val="center"/>
        </w:trPr>
        <w:tc>
          <w:tcPr>
            <w:tcW w:w="4744" w:type="dxa"/>
            <w:vAlign w:val="center"/>
          </w:tcPr>
          <w:p w14:paraId="5AFDDD38" w14:textId="6C6E0F6D" w:rsidR="00CB4AEB" w:rsidRDefault="00CB4AEB" w:rsidP="00CB4AEB">
            <w:pPr>
              <w:pStyle w:val="Paragraphedeliste"/>
              <w:autoSpaceDE w:val="0"/>
              <w:autoSpaceDN w:val="0"/>
              <w:adjustRightInd w:val="0"/>
              <w:spacing w:after="0" w:line="240" w:lineRule="auto"/>
              <w:ind w:left="0"/>
              <w:jc w:val="both"/>
              <w:rPr>
                <w:rFonts w:ascii="Arial" w:eastAsia="Times New Roman" w:hAnsi="Arial" w:cs="Arial"/>
                <w:lang w:eastAsia="fr-FR"/>
              </w:rPr>
            </w:pPr>
            <w:r>
              <w:rPr>
                <w:rFonts w:ascii="Arial" w:eastAsia="Times New Roman" w:hAnsi="Arial" w:cs="Arial"/>
                <w:lang w:eastAsia="fr-FR"/>
              </w:rPr>
              <w:t>Carburants alternatifs :</w:t>
            </w:r>
            <w:r w:rsidR="004523E1">
              <w:rPr>
                <w:rFonts w:ascii="Arial" w:eastAsia="Times New Roman" w:hAnsi="Arial" w:cs="Arial"/>
                <w:lang w:eastAsia="fr-FR"/>
              </w:rPr>
              <w:t xml:space="preserve"> bioéthanol, biodiesel</w:t>
            </w:r>
          </w:p>
        </w:tc>
        <w:tc>
          <w:tcPr>
            <w:tcW w:w="2481" w:type="dxa"/>
            <w:vAlign w:val="center"/>
          </w:tcPr>
          <w:p w14:paraId="06B68A2B" w14:textId="77777777" w:rsidR="00CB4AEB" w:rsidRDefault="00CB4AEB" w:rsidP="00397B6E">
            <w:pPr>
              <w:pStyle w:val="Paragraphedeliste"/>
              <w:autoSpaceDE w:val="0"/>
              <w:autoSpaceDN w:val="0"/>
              <w:adjustRightInd w:val="0"/>
              <w:spacing w:after="120" w:line="240" w:lineRule="auto"/>
              <w:ind w:left="0"/>
              <w:jc w:val="right"/>
              <w:rPr>
                <w:rFonts w:ascii="Arial" w:eastAsia="Times New Roman" w:hAnsi="Arial" w:cs="Arial"/>
                <w:lang w:eastAsia="fr-FR"/>
              </w:rPr>
            </w:pPr>
          </w:p>
          <w:p w14:paraId="581C9BDD" w14:textId="226683CD" w:rsidR="00CB4AEB" w:rsidRDefault="00CB4AEB" w:rsidP="00397B6E">
            <w:pPr>
              <w:pStyle w:val="Paragraphedeliste"/>
              <w:autoSpaceDE w:val="0"/>
              <w:autoSpaceDN w:val="0"/>
              <w:adjustRightInd w:val="0"/>
              <w:spacing w:after="120" w:line="240" w:lineRule="auto"/>
              <w:ind w:left="0"/>
              <w:jc w:val="right"/>
              <w:rPr>
                <w:rFonts w:ascii="Arial" w:eastAsia="Times New Roman" w:hAnsi="Arial" w:cs="Arial"/>
                <w:lang w:eastAsia="fr-FR"/>
              </w:rPr>
            </w:pPr>
            <w:r>
              <w:rPr>
                <w:rFonts w:ascii="Arial" w:eastAsia="Times New Roman" w:hAnsi="Arial" w:cs="Arial"/>
                <w:lang w:eastAsia="fr-FR"/>
              </w:rPr>
              <w:t>……… % du parc</w:t>
            </w:r>
          </w:p>
        </w:tc>
      </w:tr>
      <w:tr w:rsidR="00CB4AEB" w14:paraId="5AC7306B" w14:textId="77777777" w:rsidTr="0088460C">
        <w:trPr>
          <w:jc w:val="center"/>
        </w:trPr>
        <w:tc>
          <w:tcPr>
            <w:tcW w:w="4744" w:type="dxa"/>
            <w:vAlign w:val="center"/>
          </w:tcPr>
          <w:p w14:paraId="316D3F5C" w14:textId="43130F19" w:rsidR="00CB4AEB" w:rsidRDefault="00CB4AEB" w:rsidP="00CB4AEB">
            <w:pPr>
              <w:pStyle w:val="Paragraphedeliste"/>
              <w:autoSpaceDE w:val="0"/>
              <w:autoSpaceDN w:val="0"/>
              <w:adjustRightInd w:val="0"/>
              <w:spacing w:after="0" w:line="240" w:lineRule="auto"/>
              <w:ind w:left="0"/>
              <w:jc w:val="both"/>
              <w:rPr>
                <w:rFonts w:ascii="Arial" w:eastAsia="Times New Roman" w:hAnsi="Arial" w:cs="Arial"/>
                <w:lang w:eastAsia="fr-FR"/>
              </w:rPr>
            </w:pPr>
            <w:r>
              <w:rPr>
                <w:rFonts w:ascii="Arial" w:eastAsia="Times New Roman" w:hAnsi="Arial" w:cs="Arial"/>
                <w:lang w:eastAsia="fr-FR"/>
              </w:rPr>
              <w:t>Autres (précisez)</w:t>
            </w:r>
          </w:p>
        </w:tc>
        <w:tc>
          <w:tcPr>
            <w:tcW w:w="2481" w:type="dxa"/>
            <w:vAlign w:val="center"/>
          </w:tcPr>
          <w:p w14:paraId="4724739B" w14:textId="77777777" w:rsidR="00CB4AEB" w:rsidRDefault="00CB4AEB" w:rsidP="00397B6E">
            <w:pPr>
              <w:pStyle w:val="Paragraphedeliste"/>
              <w:autoSpaceDE w:val="0"/>
              <w:autoSpaceDN w:val="0"/>
              <w:adjustRightInd w:val="0"/>
              <w:spacing w:after="120" w:line="240" w:lineRule="auto"/>
              <w:ind w:left="0"/>
              <w:jc w:val="right"/>
              <w:rPr>
                <w:rFonts w:ascii="Arial" w:eastAsia="Times New Roman" w:hAnsi="Arial" w:cs="Arial"/>
                <w:lang w:eastAsia="fr-FR"/>
              </w:rPr>
            </w:pPr>
          </w:p>
          <w:p w14:paraId="61216FB4" w14:textId="5B65E66E" w:rsidR="00CB4AEB" w:rsidRDefault="00CB4AEB" w:rsidP="00397B6E">
            <w:pPr>
              <w:pStyle w:val="Paragraphedeliste"/>
              <w:autoSpaceDE w:val="0"/>
              <w:autoSpaceDN w:val="0"/>
              <w:adjustRightInd w:val="0"/>
              <w:spacing w:after="120" w:line="240" w:lineRule="auto"/>
              <w:ind w:left="0"/>
              <w:jc w:val="right"/>
              <w:rPr>
                <w:rFonts w:ascii="Arial" w:eastAsia="Times New Roman" w:hAnsi="Arial" w:cs="Arial"/>
                <w:lang w:eastAsia="fr-FR"/>
              </w:rPr>
            </w:pPr>
            <w:r>
              <w:rPr>
                <w:rFonts w:ascii="Arial" w:eastAsia="Times New Roman" w:hAnsi="Arial" w:cs="Arial"/>
                <w:lang w:eastAsia="fr-FR"/>
              </w:rPr>
              <w:t>……… % du parc</w:t>
            </w:r>
          </w:p>
        </w:tc>
      </w:tr>
    </w:tbl>
    <w:p w14:paraId="283C8550" w14:textId="77777777" w:rsidR="00971CFB" w:rsidRDefault="00971CFB" w:rsidP="00E208A6">
      <w:pPr>
        <w:spacing w:after="0" w:line="240" w:lineRule="auto"/>
        <w:rPr>
          <w:rFonts w:ascii="Arial" w:hAnsi="Arial" w:cs="Arial"/>
        </w:rPr>
      </w:pPr>
      <w:bookmarkStart w:id="0" w:name="_GoBack"/>
      <w:bookmarkEnd w:id="0"/>
    </w:p>
    <w:p w14:paraId="0C90FAD9" w14:textId="30F40404" w:rsidR="00BE2FB5" w:rsidRDefault="00BE2FB5" w:rsidP="00E208A6">
      <w:pPr>
        <w:spacing w:after="0" w:line="240" w:lineRule="auto"/>
        <w:rPr>
          <w:rFonts w:ascii="Arial" w:hAnsi="Arial" w:cs="Arial"/>
        </w:rPr>
      </w:pPr>
    </w:p>
    <w:p w14:paraId="287B4350" w14:textId="15E16210" w:rsidR="00536ACE" w:rsidRPr="00BE2FB5" w:rsidRDefault="00334365" w:rsidP="00E208A6">
      <w:pPr>
        <w:spacing w:after="0" w:line="240" w:lineRule="auto"/>
        <w:jc w:val="both"/>
        <w:rPr>
          <w:rFonts w:ascii="Arial" w:hAnsi="Arial" w:cs="Arial"/>
        </w:rPr>
      </w:pPr>
      <w:r>
        <w:rPr>
          <w:rFonts w:ascii="Arial" w:hAnsi="Arial" w:cs="Arial"/>
        </w:rPr>
        <w:t>V</w:t>
      </w:r>
      <w:r w:rsidR="00536ACE" w:rsidRPr="00BE2FB5">
        <w:rPr>
          <w:rFonts w:ascii="Arial" w:hAnsi="Arial" w:cs="Arial"/>
        </w:rPr>
        <w:t>euillez joindre tous les documents permettant d’apporter la preuve des informations.</w:t>
      </w:r>
    </w:p>
    <w:p w14:paraId="3126A7FF" w14:textId="3307B508" w:rsidR="00BE2FB5" w:rsidRDefault="00BE2FB5" w:rsidP="00E208A6">
      <w:pPr>
        <w:spacing w:after="0" w:line="240" w:lineRule="auto"/>
        <w:rPr>
          <w:rFonts w:ascii="Arial" w:hAnsi="Arial" w:cs="Arial"/>
        </w:rPr>
      </w:pPr>
    </w:p>
    <w:p w14:paraId="49B8D41D" w14:textId="52AE3F11" w:rsidR="00BE2FB5" w:rsidRDefault="00BE2FB5" w:rsidP="00E208A6">
      <w:pPr>
        <w:spacing w:after="0" w:line="240" w:lineRule="auto"/>
        <w:rPr>
          <w:rFonts w:ascii="Arial" w:hAnsi="Arial" w:cs="Arial"/>
        </w:rPr>
      </w:pPr>
    </w:p>
    <w:p w14:paraId="01B6438D" w14:textId="484A1991" w:rsidR="00BE2FB5" w:rsidRDefault="00BE2FB5" w:rsidP="00E208A6">
      <w:pPr>
        <w:spacing w:after="0" w:line="240" w:lineRule="auto"/>
        <w:rPr>
          <w:rFonts w:ascii="Arial" w:hAnsi="Arial" w:cs="Arial"/>
        </w:rPr>
      </w:pPr>
    </w:p>
    <w:p w14:paraId="76B0FC64" w14:textId="46449776" w:rsidR="00ED03A1" w:rsidRPr="00BE2FB5" w:rsidRDefault="00ED03A1" w:rsidP="00E208A6">
      <w:pPr>
        <w:spacing w:after="0" w:line="240" w:lineRule="auto"/>
        <w:jc w:val="center"/>
        <w:rPr>
          <w:rFonts w:ascii="Arial" w:hAnsi="Arial" w:cs="Arial"/>
        </w:rPr>
      </w:pPr>
    </w:p>
    <w:sectPr w:rsidR="00ED03A1" w:rsidRPr="00BE2FB5" w:rsidSect="00411C50">
      <w:headerReference w:type="default" r:id="rId11"/>
      <w:pgSz w:w="11906" w:h="16838"/>
      <w:pgMar w:top="568" w:right="707" w:bottom="567"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80389AC" w14:textId="77777777" w:rsidR="00F5083B" w:rsidRDefault="00F5083B" w:rsidP="001C1F56">
      <w:pPr>
        <w:spacing w:after="0" w:line="240" w:lineRule="auto"/>
      </w:pPr>
      <w:r>
        <w:separator/>
      </w:r>
    </w:p>
  </w:endnote>
  <w:endnote w:type="continuationSeparator" w:id="0">
    <w:p w14:paraId="7FC78A19" w14:textId="77777777" w:rsidR="00F5083B" w:rsidRDefault="00F5083B" w:rsidP="001C1F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33DF62A" w14:textId="77777777" w:rsidR="00F5083B" w:rsidRDefault="00F5083B" w:rsidP="001C1F56">
      <w:pPr>
        <w:spacing w:after="0" w:line="240" w:lineRule="auto"/>
      </w:pPr>
      <w:r>
        <w:separator/>
      </w:r>
    </w:p>
  </w:footnote>
  <w:footnote w:type="continuationSeparator" w:id="0">
    <w:p w14:paraId="1840BBE1" w14:textId="77777777" w:rsidR="00F5083B" w:rsidRDefault="00F5083B" w:rsidP="001C1F5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FB8EBA" w14:textId="77777777" w:rsidR="009C05DF" w:rsidRPr="00635077" w:rsidRDefault="009C05DF" w:rsidP="009C05DF">
    <w:pPr>
      <w:spacing w:after="0"/>
      <w:jc w:val="right"/>
      <w:rPr>
        <w:rFonts w:ascii="Arial" w:hAnsi="Arial" w:cs="Arial"/>
        <w:b/>
        <w:noProof/>
        <w:szCs w:val="32"/>
        <w:lang w:eastAsia="fr-FR"/>
      </w:rPr>
    </w:pPr>
    <w:r w:rsidRPr="00635077">
      <w:rPr>
        <w:rFonts w:ascii="Arial" w:hAnsi="Arial" w:cs="Arial"/>
        <w:b/>
        <w:noProof/>
        <w:szCs w:val="32"/>
        <w:lang w:eastAsia="fr-FR"/>
      </w:rPr>
      <w:drawing>
        <wp:anchor distT="0" distB="0" distL="114300" distR="114300" simplePos="0" relativeHeight="251659264" behindDoc="0" locked="0" layoutInCell="1" allowOverlap="1" wp14:anchorId="1049ADBA" wp14:editId="759A7D20">
          <wp:simplePos x="0" y="0"/>
          <wp:positionH relativeFrom="page">
            <wp:posOffset>455088</wp:posOffset>
          </wp:positionH>
          <wp:positionV relativeFrom="page">
            <wp:posOffset>374650</wp:posOffset>
          </wp:positionV>
          <wp:extent cx="1039765" cy="936726"/>
          <wp:effectExtent l="0" t="0" r="8255" b="0"/>
          <wp:wrapNone/>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039765" cy="936726"/>
                  </a:xfrm>
                  <a:prstGeom prst="rect">
                    <a:avLst/>
                  </a:prstGeom>
                  <a:noFill/>
                  <a:ln>
                    <a:noFill/>
                  </a:ln>
                </pic:spPr>
              </pic:pic>
            </a:graphicData>
          </a:graphic>
          <wp14:sizeRelH relativeFrom="page">
            <wp14:pctWidth>0</wp14:pctWidth>
          </wp14:sizeRelH>
          <wp14:sizeRelV relativeFrom="page">
            <wp14:pctHeight>0</wp14:pctHeight>
          </wp14:sizeRelV>
        </wp:anchor>
      </w:drawing>
    </w:r>
    <w:r w:rsidRPr="00635077">
      <w:rPr>
        <w:rFonts w:ascii="Arial" w:hAnsi="Arial" w:cs="Arial"/>
        <w:b/>
        <w:noProof/>
        <w:szCs w:val="32"/>
        <w:lang w:eastAsia="fr-FR"/>
      </w:rPr>
      <w:t>Service du Commissariat des Armées</w:t>
    </w:r>
  </w:p>
  <w:p w14:paraId="1D9F3676" w14:textId="77777777" w:rsidR="009C05DF" w:rsidRPr="00635077" w:rsidRDefault="009C05DF" w:rsidP="009C05DF">
    <w:pPr>
      <w:spacing w:after="0"/>
      <w:jc w:val="right"/>
      <w:rPr>
        <w:rFonts w:ascii="Arial" w:hAnsi="Arial" w:cs="Arial"/>
        <w:b/>
        <w:noProof/>
        <w:szCs w:val="32"/>
        <w:lang w:eastAsia="fr-FR"/>
      </w:rPr>
    </w:pPr>
    <w:r w:rsidRPr="00635077">
      <w:rPr>
        <w:rFonts w:ascii="Arial" w:hAnsi="Arial" w:cs="Arial"/>
        <w:b/>
        <w:noProof/>
        <w:szCs w:val="32"/>
        <w:lang w:eastAsia="fr-FR"/>
      </w:rPr>
      <w:t>Plate-Forme Commissariat Sud-Est</w:t>
    </w:r>
  </w:p>
  <w:p w14:paraId="7FF90BE1" w14:textId="77777777" w:rsidR="009C05DF" w:rsidRPr="00635077" w:rsidRDefault="009C05DF" w:rsidP="009C05DF">
    <w:pPr>
      <w:spacing w:after="0"/>
      <w:jc w:val="right"/>
      <w:rPr>
        <w:rFonts w:ascii="Arial" w:hAnsi="Arial" w:cs="Arial"/>
        <w:b/>
        <w:noProof/>
        <w:szCs w:val="32"/>
        <w:lang w:eastAsia="fr-FR"/>
      </w:rPr>
    </w:pPr>
    <w:r w:rsidRPr="00635077">
      <w:rPr>
        <w:rFonts w:ascii="Arial" w:hAnsi="Arial" w:cs="Arial"/>
        <w:b/>
        <w:noProof/>
        <w:szCs w:val="32"/>
        <w:lang w:eastAsia="fr-FR"/>
      </w:rPr>
      <w:t>Division Achats Publics - Bureau Achats</w:t>
    </w:r>
  </w:p>
  <w:p w14:paraId="2BBBA441" w14:textId="3F6B4324" w:rsidR="009C05DF" w:rsidRDefault="009C05DF" w:rsidP="009C05DF">
    <w:pPr>
      <w:pStyle w:val="En-tte"/>
    </w:pPr>
  </w:p>
  <w:p w14:paraId="68D46B80" w14:textId="01C912F1" w:rsidR="000E2ADF" w:rsidRPr="00BE2FB5" w:rsidRDefault="000E2ADF" w:rsidP="000E2ADF">
    <w:pPr>
      <w:pStyle w:val="En-tte"/>
      <w:jc w:val="center"/>
    </w:pPr>
    <w:r w:rsidRPr="00BE2FB5">
      <w:t>ANNEXE 2 à l’acte d’engagement DAF_2024_001649</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3B7BDD"/>
    <w:multiLevelType w:val="hybridMultilevel"/>
    <w:tmpl w:val="51BCF466"/>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 w15:restartNumberingAfterBreak="0">
    <w:nsid w:val="15E7699F"/>
    <w:multiLevelType w:val="hybridMultilevel"/>
    <w:tmpl w:val="AB207E0A"/>
    <w:lvl w:ilvl="0" w:tplc="040C0011">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1CE127C2"/>
    <w:multiLevelType w:val="hybridMultilevel"/>
    <w:tmpl w:val="56D0C51A"/>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2B8A1A54"/>
    <w:multiLevelType w:val="hybridMultilevel"/>
    <w:tmpl w:val="442A57DA"/>
    <w:lvl w:ilvl="0" w:tplc="1CAEA9E4">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113686B"/>
    <w:multiLevelType w:val="hybridMultilevel"/>
    <w:tmpl w:val="BAB89430"/>
    <w:lvl w:ilvl="0" w:tplc="040C000B">
      <w:start w:val="1"/>
      <w:numFmt w:val="bullet"/>
      <w:lvlText w:val=""/>
      <w:lvlJc w:val="left"/>
      <w:pPr>
        <w:ind w:left="1069"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354309F5"/>
    <w:multiLevelType w:val="hybridMultilevel"/>
    <w:tmpl w:val="3666729C"/>
    <w:lvl w:ilvl="0" w:tplc="1CAEA9E4">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C407A80"/>
    <w:multiLevelType w:val="hybridMultilevel"/>
    <w:tmpl w:val="17264E3C"/>
    <w:lvl w:ilvl="0" w:tplc="F36623DC">
      <w:start w:val="2"/>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50E365C8"/>
    <w:multiLevelType w:val="hybridMultilevel"/>
    <w:tmpl w:val="66703148"/>
    <w:lvl w:ilvl="0" w:tplc="AF04A7F2">
      <w:start w:val="1"/>
      <w:numFmt w:val="bullet"/>
      <w:lvlText w:val="-"/>
      <w:lvlJc w:val="left"/>
      <w:pPr>
        <w:ind w:left="1080" w:hanging="360"/>
      </w:pPr>
      <w:rPr>
        <w:rFonts w:ascii="Arial" w:eastAsiaTheme="minorHAnsi" w:hAnsi="Arial" w:cs="Aria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8" w15:restartNumberingAfterBreak="0">
    <w:nsid w:val="5C9872C8"/>
    <w:multiLevelType w:val="hybridMultilevel"/>
    <w:tmpl w:val="39E8CA22"/>
    <w:lvl w:ilvl="0" w:tplc="328C6C60">
      <w:start w:val="1"/>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60240E53"/>
    <w:multiLevelType w:val="hybridMultilevel"/>
    <w:tmpl w:val="516068FC"/>
    <w:lvl w:ilvl="0" w:tplc="040C0001">
      <w:start w:val="15"/>
      <w:numFmt w:val="bullet"/>
      <w:lvlText w:val=""/>
      <w:lvlJc w:val="left"/>
      <w:pPr>
        <w:ind w:left="720" w:hanging="360"/>
      </w:pPr>
      <w:rPr>
        <w:rFonts w:ascii="Symbol" w:eastAsia="Times New Roman"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65677484"/>
    <w:multiLevelType w:val="hybridMultilevel"/>
    <w:tmpl w:val="1C96094E"/>
    <w:lvl w:ilvl="0" w:tplc="CDBE7C40">
      <w:start w:val="1"/>
      <w:numFmt w:val="bullet"/>
      <w:lvlText w:val="-"/>
      <w:lvlJc w:val="left"/>
      <w:pPr>
        <w:ind w:left="1080" w:hanging="360"/>
      </w:pPr>
      <w:rPr>
        <w:rFonts w:ascii="Arial" w:eastAsiaTheme="minorHAnsi" w:hAnsi="Arial" w:cs="Aria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1" w15:restartNumberingAfterBreak="0">
    <w:nsid w:val="72905F53"/>
    <w:multiLevelType w:val="hybridMultilevel"/>
    <w:tmpl w:val="B2FAB6C8"/>
    <w:lvl w:ilvl="0" w:tplc="040C0011">
      <w:start w:val="1"/>
      <w:numFmt w:val="decimal"/>
      <w:lvlText w:val="%1)"/>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9"/>
  </w:num>
  <w:num w:numId="2">
    <w:abstractNumId w:val="4"/>
  </w:num>
  <w:num w:numId="3">
    <w:abstractNumId w:val="3"/>
  </w:num>
  <w:num w:numId="4">
    <w:abstractNumId w:val="6"/>
  </w:num>
  <w:num w:numId="5">
    <w:abstractNumId w:val="11"/>
  </w:num>
  <w:num w:numId="6">
    <w:abstractNumId w:val="8"/>
  </w:num>
  <w:num w:numId="7">
    <w:abstractNumId w:val="2"/>
  </w:num>
  <w:num w:numId="8">
    <w:abstractNumId w:val="7"/>
  </w:num>
  <w:num w:numId="9">
    <w:abstractNumId w:val="5"/>
  </w:num>
  <w:num w:numId="10">
    <w:abstractNumId w:val="10"/>
  </w:num>
  <w:num w:numId="11">
    <w:abstractNumId w:val="1"/>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1F56"/>
    <w:rsid w:val="000071C2"/>
    <w:rsid w:val="000165D1"/>
    <w:rsid w:val="000226EE"/>
    <w:rsid w:val="0003310E"/>
    <w:rsid w:val="00033186"/>
    <w:rsid w:val="0004462E"/>
    <w:rsid w:val="0005115F"/>
    <w:rsid w:val="000638BD"/>
    <w:rsid w:val="000760B9"/>
    <w:rsid w:val="00091BD2"/>
    <w:rsid w:val="000A571B"/>
    <w:rsid w:val="000B57C0"/>
    <w:rsid w:val="000C4E7C"/>
    <w:rsid w:val="000E2ADF"/>
    <w:rsid w:val="0010689B"/>
    <w:rsid w:val="001204B9"/>
    <w:rsid w:val="0013511C"/>
    <w:rsid w:val="00154A6F"/>
    <w:rsid w:val="001559DF"/>
    <w:rsid w:val="001616BA"/>
    <w:rsid w:val="001625B4"/>
    <w:rsid w:val="00163EF2"/>
    <w:rsid w:val="001714CE"/>
    <w:rsid w:val="00192C6D"/>
    <w:rsid w:val="001A301C"/>
    <w:rsid w:val="001B7950"/>
    <w:rsid w:val="001C1F56"/>
    <w:rsid w:val="001E4D90"/>
    <w:rsid w:val="001F376C"/>
    <w:rsid w:val="00200FE6"/>
    <w:rsid w:val="00223C41"/>
    <w:rsid w:val="00226D4F"/>
    <w:rsid w:val="0023359D"/>
    <w:rsid w:val="002344B2"/>
    <w:rsid w:val="00266751"/>
    <w:rsid w:val="00267A63"/>
    <w:rsid w:val="002817E6"/>
    <w:rsid w:val="00290F9B"/>
    <w:rsid w:val="002A6512"/>
    <w:rsid w:val="002B487D"/>
    <w:rsid w:val="002D6466"/>
    <w:rsid w:val="002E05D1"/>
    <w:rsid w:val="002E53AE"/>
    <w:rsid w:val="002F0F6F"/>
    <w:rsid w:val="00301F2B"/>
    <w:rsid w:val="00310B9D"/>
    <w:rsid w:val="00324575"/>
    <w:rsid w:val="00334365"/>
    <w:rsid w:val="0035497E"/>
    <w:rsid w:val="00360ECF"/>
    <w:rsid w:val="003626F4"/>
    <w:rsid w:val="00363136"/>
    <w:rsid w:val="003647AF"/>
    <w:rsid w:val="00372684"/>
    <w:rsid w:val="00384187"/>
    <w:rsid w:val="00392AA7"/>
    <w:rsid w:val="00397B6E"/>
    <w:rsid w:val="003B4F73"/>
    <w:rsid w:val="003B6F25"/>
    <w:rsid w:val="003D2C69"/>
    <w:rsid w:val="003E1EBB"/>
    <w:rsid w:val="003E708F"/>
    <w:rsid w:val="003F6772"/>
    <w:rsid w:val="00411C50"/>
    <w:rsid w:val="00415784"/>
    <w:rsid w:val="0041639B"/>
    <w:rsid w:val="004256E7"/>
    <w:rsid w:val="004523E1"/>
    <w:rsid w:val="00456315"/>
    <w:rsid w:val="0045773C"/>
    <w:rsid w:val="004649E8"/>
    <w:rsid w:val="00466434"/>
    <w:rsid w:val="00466D4F"/>
    <w:rsid w:val="0047319C"/>
    <w:rsid w:val="00480599"/>
    <w:rsid w:val="004956E6"/>
    <w:rsid w:val="004A21DB"/>
    <w:rsid w:val="004A347B"/>
    <w:rsid w:val="004B5492"/>
    <w:rsid w:val="004B7042"/>
    <w:rsid w:val="004C31D9"/>
    <w:rsid w:val="004D0BB5"/>
    <w:rsid w:val="004D7472"/>
    <w:rsid w:val="004F1F79"/>
    <w:rsid w:val="005215C8"/>
    <w:rsid w:val="00536ACE"/>
    <w:rsid w:val="005A320B"/>
    <w:rsid w:val="005B2F62"/>
    <w:rsid w:val="005B3738"/>
    <w:rsid w:val="005F02F7"/>
    <w:rsid w:val="005F5F8A"/>
    <w:rsid w:val="006142FD"/>
    <w:rsid w:val="00617F1C"/>
    <w:rsid w:val="00626751"/>
    <w:rsid w:val="006360CA"/>
    <w:rsid w:val="006361F2"/>
    <w:rsid w:val="00655C75"/>
    <w:rsid w:val="0066231C"/>
    <w:rsid w:val="0066260D"/>
    <w:rsid w:val="006804DF"/>
    <w:rsid w:val="00690780"/>
    <w:rsid w:val="006B1F49"/>
    <w:rsid w:val="006B2F9A"/>
    <w:rsid w:val="006C248E"/>
    <w:rsid w:val="006D71A4"/>
    <w:rsid w:val="006E605C"/>
    <w:rsid w:val="006E78D6"/>
    <w:rsid w:val="006F1BAB"/>
    <w:rsid w:val="006F76EB"/>
    <w:rsid w:val="00700EFC"/>
    <w:rsid w:val="00715300"/>
    <w:rsid w:val="00716917"/>
    <w:rsid w:val="00737A24"/>
    <w:rsid w:val="00757EE6"/>
    <w:rsid w:val="007A30EE"/>
    <w:rsid w:val="007B46F3"/>
    <w:rsid w:val="007C1282"/>
    <w:rsid w:val="007C6F6E"/>
    <w:rsid w:val="007E1151"/>
    <w:rsid w:val="007E57C0"/>
    <w:rsid w:val="00804354"/>
    <w:rsid w:val="00850DF1"/>
    <w:rsid w:val="00875631"/>
    <w:rsid w:val="008863C8"/>
    <w:rsid w:val="00895391"/>
    <w:rsid w:val="0089599E"/>
    <w:rsid w:val="008D1780"/>
    <w:rsid w:val="008E3DE2"/>
    <w:rsid w:val="00904983"/>
    <w:rsid w:val="00921E27"/>
    <w:rsid w:val="00971CFB"/>
    <w:rsid w:val="0097259D"/>
    <w:rsid w:val="00996FDA"/>
    <w:rsid w:val="009B2A85"/>
    <w:rsid w:val="009C05DF"/>
    <w:rsid w:val="009D63CE"/>
    <w:rsid w:val="009F2FBF"/>
    <w:rsid w:val="00A10A9A"/>
    <w:rsid w:val="00A23F79"/>
    <w:rsid w:val="00A76CE1"/>
    <w:rsid w:val="00A86D69"/>
    <w:rsid w:val="00A87657"/>
    <w:rsid w:val="00A9142C"/>
    <w:rsid w:val="00A96526"/>
    <w:rsid w:val="00AA37D0"/>
    <w:rsid w:val="00AC32F7"/>
    <w:rsid w:val="00AC5FF4"/>
    <w:rsid w:val="00AD512D"/>
    <w:rsid w:val="00AE13DA"/>
    <w:rsid w:val="00B14669"/>
    <w:rsid w:val="00B15005"/>
    <w:rsid w:val="00B37721"/>
    <w:rsid w:val="00B477B1"/>
    <w:rsid w:val="00BB13AB"/>
    <w:rsid w:val="00BE001F"/>
    <w:rsid w:val="00BE19DA"/>
    <w:rsid w:val="00BE2FB5"/>
    <w:rsid w:val="00BE6E03"/>
    <w:rsid w:val="00C066BE"/>
    <w:rsid w:val="00C24707"/>
    <w:rsid w:val="00C44FF1"/>
    <w:rsid w:val="00C547A7"/>
    <w:rsid w:val="00C96E15"/>
    <w:rsid w:val="00CA5752"/>
    <w:rsid w:val="00CB4AEB"/>
    <w:rsid w:val="00CB735A"/>
    <w:rsid w:val="00CC526E"/>
    <w:rsid w:val="00CE239F"/>
    <w:rsid w:val="00CE4BCF"/>
    <w:rsid w:val="00CE574D"/>
    <w:rsid w:val="00D01BDE"/>
    <w:rsid w:val="00D46C41"/>
    <w:rsid w:val="00D65E0C"/>
    <w:rsid w:val="00D9053F"/>
    <w:rsid w:val="00D9301C"/>
    <w:rsid w:val="00DA36AD"/>
    <w:rsid w:val="00DA4952"/>
    <w:rsid w:val="00DD303C"/>
    <w:rsid w:val="00DD3B9E"/>
    <w:rsid w:val="00DD78E8"/>
    <w:rsid w:val="00DE08C6"/>
    <w:rsid w:val="00DE35EC"/>
    <w:rsid w:val="00DF65F4"/>
    <w:rsid w:val="00E12162"/>
    <w:rsid w:val="00E208A6"/>
    <w:rsid w:val="00E41171"/>
    <w:rsid w:val="00E45AA7"/>
    <w:rsid w:val="00E57D13"/>
    <w:rsid w:val="00E76F23"/>
    <w:rsid w:val="00E91222"/>
    <w:rsid w:val="00EA098B"/>
    <w:rsid w:val="00ED03A1"/>
    <w:rsid w:val="00ED0A32"/>
    <w:rsid w:val="00ED104C"/>
    <w:rsid w:val="00EF529F"/>
    <w:rsid w:val="00F101EA"/>
    <w:rsid w:val="00F5083B"/>
    <w:rsid w:val="00F60633"/>
    <w:rsid w:val="00F644C1"/>
    <w:rsid w:val="00F8631A"/>
    <w:rsid w:val="00FA4DE9"/>
    <w:rsid w:val="00FA72B1"/>
    <w:rsid w:val="00FC5D12"/>
    <w:rsid w:val="00FE434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BCCB7C"/>
  <w15:chartTrackingRefBased/>
  <w15:docId w15:val="{6678AA38-FAB4-4F15-A6D5-141E579153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D03A1"/>
    <w:pPr>
      <w:spacing w:after="200" w:line="276" w:lineRule="auto"/>
    </w:pPr>
    <w:rPr>
      <w:sz w:val="22"/>
      <w:szCs w:val="22"/>
      <w:lang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1C1F56"/>
    <w:pPr>
      <w:tabs>
        <w:tab w:val="center" w:pos="4536"/>
        <w:tab w:val="right" w:pos="9072"/>
      </w:tabs>
    </w:pPr>
  </w:style>
  <w:style w:type="character" w:customStyle="1" w:styleId="En-tteCar">
    <w:name w:val="En-tête Car"/>
    <w:link w:val="En-tte"/>
    <w:uiPriority w:val="99"/>
    <w:rsid w:val="001C1F56"/>
    <w:rPr>
      <w:sz w:val="22"/>
      <w:szCs w:val="22"/>
      <w:lang w:eastAsia="en-US"/>
    </w:rPr>
  </w:style>
  <w:style w:type="paragraph" w:styleId="Pieddepage">
    <w:name w:val="footer"/>
    <w:basedOn w:val="Normal"/>
    <w:link w:val="PieddepageCar"/>
    <w:uiPriority w:val="99"/>
    <w:unhideWhenUsed/>
    <w:rsid w:val="001C1F56"/>
    <w:pPr>
      <w:tabs>
        <w:tab w:val="center" w:pos="4536"/>
        <w:tab w:val="right" w:pos="9072"/>
      </w:tabs>
    </w:pPr>
  </w:style>
  <w:style w:type="character" w:customStyle="1" w:styleId="PieddepageCar">
    <w:name w:val="Pied de page Car"/>
    <w:link w:val="Pieddepage"/>
    <w:uiPriority w:val="99"/>
    <w:rsid w:val="001C1F56"/>
    <w:rPr>
      <w:sz w:val="22"/>
      <w:szCs w:val="22"/>
      <w:lang w:eastAsia="en-US"/>
    </w:rPr>
  </w:style>
  <w:style w:type="paragraph" w:styleId="Textedebulles">
    <w:name w:val="Balloon Text"/>
    <w:basedOn w:val="Normal"/>
    <w:link w:val="TextedebullesCar"/>
    <w:uiPriority w:val="99"/>
    <w:semiHidden/>
    <w:unhideWhenUsed/>
    <w:rsid w:val="0005115F"/>
    <w:pPr>
      <w:spacing w:after="0" w:line="240" w:lineRule="auto"/>
    </w:pPr>
    <w:rPr>
      <w:rFonts w:ascii="Tahoma" w:hAnsi="Tahoma" w:cs="Tahoma"/>
      <w:sz w:val="16"/>
      <w:szCs w:val="16"/>
    </w:rPr>
  </w:style>
  <w:style w:type="character" w:customStyle="1" w:styleId="TextedebullesCar">
    <w:name w:val="Texte de bulles Car"/>
    <w:link w:val="Textedebulles"/>
    <w:uiPriority w:val="99"/>
    <w:semiHidden/>
    <w:rsid w:val="0005115F"/>
    <w:rPr>
      <w:rFonts w:ascii="Tahoma" w:hAnsi="Tahoma" w:cs="Tahoma"/>
      <w:sz w:val="16"/>
      <w:szCs w:val="16"/>
      <w:lang w:eastAsia="en-US"/>
    </w:rPr>
  </w:style>
  <w:style w:type="paragraph" w:styleId="Paragraphedeliste">
    <w:name w:val="List Paragraph"/>
    <w:basedOn w:val="Normal"/>
    <w:uiPriority w:val="34"/>
    <w:qFormat/>
    <w:rsid w:val="00737A24"/>
    <w:pPr>
      <w:spacing w:after="160" w:line="259" w:lineRule="auto"/>
      <w:ind w:left="720"/>
      <w:contextualSpacing/>
    </w:pPr>
    <w:rPr>
      <w:rFonts w:asciiTheme="minorHAnsi" w:eastAsiaTheme="minorHAnsi" w:hAnsiTheme="minorHAnsi" w:cstheme="minorBidi"/>
    </w:rPr>
  </w:style>
  <w:style w:type="character" w:styleId="Marquedecommentaire">
    <w:name w:val="annotation reference"/>
    <w:basedOn w:val="Policepardfaut"/>
    <w:uiPriority w:val="99"/>
    <w:semiHidden/>
    <w:unhideWhenUsed/>
    <w:rsid w:val="00D9301C"/>
    <w:rPr>
      <w:sz w:val="16"/>
      <w:szCs w:val="16"/>
    </w:rPr>
  </w:style>
  <w:style w:type="paragraph" w:styleId="Commentaire">
    <w:name w:val="annotation text"/>
    <w:basedOn w:val="Normal"/>
    <w:link w:val="CommentaireCar"/>
    <w:uiPriority w:val="99"/>
    <w:unhideWhenUsed/>
    <w:rsid w:val="00D9301C"/>
    <w:pPr>
      <w:spacing w:line="240" w:lineRule="auto"/>
    </w:pPr>
    <w:rPr>
      <w:sz w:val="20"/>
      <w:szCs w:val="20"/>
    </w:rPr>
  </w:style>
  <w:style w:type="character" w:customStyle="1" w:styleId="CommentaireCar">
    <w:name w:val="Commentaire Car"/>
    <w:basedOn w:val="Policepardfaut"/>
    <w:link w:val="Commentaire"/>
    <w:uiPriority w:val="99"/>
    <w:semiHidden/>
    <w:rsid w:val="00D9301C"/>
    <w:rPr>
      <w:lang w:eastAsia="en-US"/>
    </w:rPr>
  </w:style>
  <w:style w:type="paragraph" w:styleId="Objetducommentaire">
    <w:name w:val="annotation subject"/>
    <w:basedOn w:val="Commentaire"/>
    <w:next w:val="Commentaire"/>
    <w:link w:val="ObjetducommentaireCar"/>
    <w:uiPriority w:val="99"/>
    <w:semiHidden/>
    <w:unhideWhenUsed/>
    <w:rsid w:val="00ED104C"/>
    <w:rPr>
      <w:b/>
      <w:bCs/>
    </w:rPr>
  </w:style>
  <w:style w:type="character" w:customStyle="1" w:styleId="ObjetducommentaireCar">
    <w:name w:val="Objet du commentaire Car"/>
    <w:basedOn w:val="CommentaireCar"/>
    <w:link w:val="Objetducommentaire"/>
    <w:uiPriority w:val="99"/>
    <w:semiHidden/>
    <w:rsid w:val="00ED104C"/>
    <w:rPr>
      <w:b/>
      <w:bCs/>
      <w:lang w:eastAsia="en-US"/>
    </w:rPr>
  </w:style>
  <w:style w:type="table" w:styleId="Grilledutableau">
    <w:name w:val="Table Grid"/>
    <w:basedOn w:val="TableauNormal"/>
    <w:uiPriority w:val="59"/>
    <w:rsid w:val="0071530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78F7801E40A8CD4CB95DADE8A738301A" ma:contentTypeVersion="1" ma:contentTypeDescription="Crée un document." ma:contentTypeScope="" ma:versionID="168b6203e4792de2315376ccd144ff5d">
  <xsd:schema xmlns:xsd="http://www.w3.org/2001/XMLSchema" xmlns:xs="http://www.w3.org/2001/XMLSchema" xmlns:p="http://schemas.microsoft.com/office/2006/metadata/properties" xmlns:ns2="676b56d2-76bd-49f8-8e4f-aa0d93bda363" targetNamespace="http://schemas.microsoft.com/office/2006/metadata/properties" ma:root="true" ma:fieldsID="7f8b73636821bf8fdcf5d60f7231a0a7" ns2:_="">
    <xsd:import namespace="676b56d2-76bd-49f8-8e4f-aa0d93bda363"/>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6b56d2-76bd-49f8-8e4f-aa0d93bda363"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8B217E-8BB0-4A1F-A96E-3FB6E50FFB3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B84CC2CB-68AE-45B0-81CA-1649E1DD75A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76b56d2-76bd-49f8-8e4f-aa0d93bda36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BC5E596-D53F-4E76-9E2E-8AD57F739AF2}">
  <ds:schemaRefs>
    <ds:schemaRef ds:uri="http://schemas.microsoft.com/sharepoint/v3/contenttype/forms"/>
  </ds:schemaRefs>
</ds:datastoreItem>
</file>

<file path=customXml/itemProps4.xml><?xml version="1.0" encoding="utf-8"?>
<ds:datastoreItem xmlns:ds="http://schemas.openxmlformats.org/officeDocument/2006/customXml" ds:itemID="{C0F359C2-696C-4760-92E3-F10A7B46A0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878</TotalTime>
  <Pages>2</Pages>
  <Words>571</Words>
  <Characters>3141</Characters>
  <Application>Microsoft Office Word</Application>
  <DocSecurity>0</DocSecurity>
  <Lines>26</Lines>
  <Paragraphs>7</Paragraphs>
  <ScaleCrop>false</ScaleCrop>
  <HeadingPairs>
    <vt:vector size="2" baseType="variant">
      <vt:variant>
        <vt:lpstr>Titre</vt:lpstr>
      </vt:variant>
      <vt:variant>
        <vt:i4>1</vt:i4>
      </vt:variant>
    </vt:vector>
  </HeadingPairs>
  <TitlesOfParts>
    <vt:vector size="1" baseType="lpstr">
      <vt:lpstr/>
    </vt:vector>
  </TitlesOfParts>
  <Company>MINISTERE DE LA DEFENSE</Company>
  <LinksUpToDate>false</LinksUpToDate>
  <CharactersWithSpaces>3705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BRUN Sophie SA CL NORMALE</dc:creator>
  <cp:keywords/>
  <cp:lastModifiedBy>N'DIAYE CATHERINE SA CS MINDEF</cp:lastModifiedBy>
  <cp:revision>67</cp:revision>
  <cp:lastPrinted>2018-04-19T15:08:00Z</cp:lastPrinted>
  <dcterms:created xsi:type="dcterms:W3CDTF">2025-04-09T13:05:00Z</dcterms:created>
  <dcterms:modified xsi:type="dcterms:W3CDTF">2025-09-02T09:00:00Z</dcterms:modified>
</cp:coreProperties>
</file>