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D77C4F"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B75FBA" w:rsidRPr="00B75FBA" w:rsidRDefault="00B75FBA" w:rsidP="00B75FBA">
      <w:pPr>
        <w:pStyle w:val="En-tte"/>
        <w:tabs>
          <w:tab w:val="left" w:pos="708"/>
        </w:tabs>
        <w:ind w:left="284"/>
        <w:rPr>
          <w:bCs/>
          <w:color w:val="000080"/>
          <w:sz w:val="22"/>
          <w:szCs w:val="22"/>
          <w:u w:val="single"/>
        </w:rPr>
      </w:pPr>
      <w:r w:rsidRPr="00B75FBA">
        <w:rPr>
          <w:bCs/>
          <w:color w:val="000080"/>
          <w:sz w:val="22"/>
          <w:szCs w:val="22"/>
          <w:u w:val="single"/>
        </w:rPr>
        <w:t>Pouvoir adjudicateur :</w:t>
      </w:r>
    </w:p>
    <w:p w:rsidR="00B75FBA" w:rsidRDefault="00B75FBA" w:rsidP="00B75FBA">
      <w:pPr>
        <w:ind w:left="284" w:right="335"/>
        <w:jc w:val="both"/>
        <w:rPr>
          <w:rFonts w:ascii="Times New Roman" w:hAnsi="Times New Roman" w:cs="Times New Roman"/>
          <w:bCs/>
          <w:color w:val="000080"/>
        </w:rPr>
      </w:pPr>
      <w:r w:rsidRPr="00B75FBA">
        <w:rPr>
          <w:rFonts w:ascii="Times New Roman" w:hAnsi="Times New Roman" w:cs="Times New Roman"/>
          <w:b/>
          <w:bCs/>
          <w:color w:val="000080"/>
        </w:rPr>
        <w:t>Centre Hospitalier Universitaire de Reims</w:t>
      </w:r>
      <w:r>
        <w:rPr>
          <w:rFonts w:ascii="Times New Roman" w:hAnsi="Times New Roman" w:cs="Times New Roman"/>
          <w:b/>
          <w:bCs/>
          <w:color w:val="000080"/>
        </w:rPr>
        <w:t>,</w:t>
      </w:r>
      <w:r w:rsidRPr="00B75FBA">
        <w:rPr>
          <w:rFonts w:ascii="Times New Roman" w:hAnsi="Times New Roman" w:cs="Times New Roman"/>
          <w:bCs/>
          <w:color w:val="000080"/>
        </w:rPr>
        <w:t xml:space="preserve"> </w:t>
      </w:r>
      <w:r w:rsidR="00B67E70" w:rsidRPr="00B67E70">
        <w:rPr>
          <w:rFonts w:ascii="Times New Roman" w:hAnsi="Times New Roman" w:cs="Times New Roman"/>
          <w:bCs/>
          <w:color w:val="000080"/>
        </w:rPr>
        <w:t>en qualité de coordonnateur du groupement de commandes</w:t>
      </w:r>
      <w:r w:rsidR="00B67E70">
        <w:rPr>
          <w:rFonts w:ascii="Times New Roman" w:hAnsi="Times New Roman" w:cs="Times New Roman"/>
          <w:bCs/>
          <w:color w:val="000080"/>
        </w:rPr>
        <w:br/>
      </w:r>
      <w:r w:rsidR="00B67E70" w:rsidRPr="00B67E70">
        <w:rPr>
          <w:rFonts w:ascii="Times New Roman" w:hAnsi="Times New Roman" w:cs="Times New Roman"/>
          <w:bCs/>
          <w:color w:val="000080"/>
        </w:rPr>
        <w:t>et d’établissement support du Groupement Hospitalier Universitaire de Champagne (GHUC)</w:t>
      </w:r>
      <w:r w:rsidRPr="00B75FBA">
        <w:rPr>
          <w:rFonts w:ascii="Times New Roman" w:hAnsi="Times New Roman" w:cs="Times New Roman"/>
          <w:bCs/>
          <w:color w:val="000080"/>
        </w:rPr>
        <w:t xml:space="preserve"> - 45, rue</w:t>
      </w:r>
      <w:r w:rsidR="00B67E70">
        <w:rPr>
          <w:rFonts w:ascii="Times New Roman" w:hAnsi="Times New Roman" w:cs="Times New Roman"/>
          <w:bCs/>
          <w:color w:val="000080"/>
        </w:rPr>
        <w:br/>
      </w:r>
      <w:r w:rsidRPr="00B75FBA">
        <w:rPr>
          <w:rFonts w:ascii="Times New Roman" w:hAnsi="Times New Roman" w:cs="Times New Roman"/>
          <w:bCs/>
          <w:color w:val="000080"/>
        </w:rPr>
        <w:t>Cognacq-Jay - 51092 Reims Cedex</w:t>
      </w:r>
    </w:p>
    <w:p w:rsidR="00B67E70" w:rsidRPr="00B67E70" w:rsidRDefault="00B67E70" w:rsidP="00B75FBA">
      <w:pPr>
        <w:ind w:left="284" w:right="335"/>
        <w:jc w:val="both"/>
        <w:rPr>
          <w:rFonts w:ascii="Times New Roman" w:hAnsi="Times New Roman" w:cs="Times New Roman"/>
          <w:bCs/>
          <w:color w:val="000080"/>
        </w:rPr>
      </w:pPr>
    </w:p>
    <w:p w:rsidR="00B75FBA" w:rsidRPr="003D7B71" w:rsidRDefault="00B75FBA" w:rsidP="00B75FBA">
      <w:pPr>
        <w:pStyle w:val="En-tte"/>
        <w:tabs>
          <w:tab w:val="clear" w:pos="4536"/>
          <w:tab w:val="clear" w:pos="9072"/>
        </w:tabs>
        <w:rPr>
          <w:rFonts w:ascii="Arial" w:hAnsi="Arial" w:cs="Arial"/>
        </w:rPr>
      </w:pPr>
    </w:p>
    <w:p w:rsidR="002F67AD" w:rsidRPr="002F67AD" w:rsidRDefault="002F67AD" w:rsidP="002F67AD">
      <w:pPr>
        <w:pStyle w:val="En-tte"/>
        <w:tabs>
          <w:tab w:val="left" w:pos="708"/>
        </w:tabs>
        <w:ind w:left="284"/>
        <w:rPr>
          <w:bCs/>
          <w:color w:val="000080"/>
          <w:sz w:val="22"/>
          <w:szCs w:val="22"/>
          <w:u w:val="single"/>
        </w:rPr>
      </w:pPr>
      <w:bookmarkStart w:id="0" w:name="_Hlk192061407"/>
      <w:r w:rsidRPr="002F67AD">
        <w:rPr>
          <w:bCs/>
          <w:color w:val="000080"/>
          <w:sz w:val="22"/>
          <w:szCs w:val="22"/>
          <w:u w:val="single"/>
        </w:rPr>
        <w:t>Direction acheteuse :</w:t>
      </w:r>
    </w:p>
    <w:p w:rsidR="002F67AD" w:rsidRPr="002F67AD" w:rsidRDefault="002F67AD" w:rsidP="002F67AD">
      <w:pPr>
        <w:ind w:left="284"/>
        <w:jc w:val="both"/>
        <w:rPr>
          <w:rFonts w:ascii="Times New Roman" w:hAnsi="Times New Roman" w:cs="Times New Roman"/>
          <w:bCs/>
          <w:color w:val="000080"/>
        </w:rPr>
      </w:pPr>
      <w:r w:rsidRPr="002F67AD">
        <w:rPr>
          <w:rFonts w:ascii="Times New Roman" w:hAnsi="Times New Roman" w:cs="Times New Roman"/>
          <w:b/>
          <w:bCs/>
          <w:color w:val="000080"/>
        </w:rPr>
        <w:t>Direction des Achats</w:t>
      </w:r>
      <w:r w:rsidRPr="002F67AD">
        <w:rPr>
          <w:rFonts w:ascii="Times New Roman" w:hAnsi="Times New Roman" w:cs="Times New Roman"/>
          <w:bCs/>
          <w:color w:val="000080"/>
        </w:rPr>
        <w:t xml:space="preserve"> - Pôle logistique - Rue Roger Aubry - 51092 Reims Cedex</w:t>
      </w:r>
    </w:p>
    <w:bookmarkEnd w:id="0"/>
    <w:p w:rsidR="00EF7192" w:rsidRDefault="00EF7192">
      <w:pPr>
        <w:pStyle w:val="Corpsdetexte"/>
        <w:rPr>
          <w:i/>
          <w:sz w:val="24"/>
        </w:rPr>
      </w:pPr>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B36D67" w:rsidRPr="00EF7192" w:rsidRDefault="00B95C8B" w:rsidP="00EF7192">
      <w:pPr>
        <w:ind w:left="284"/>
        <w:jc w:val="both"/>
        <w:rPr>
          <w:rFonts w:ascii="Times New Roman" w:hAnsi="Times New Roman" w:cs="Times New Roman"/>
          <w:b/>
          <w:bCs/>
          <w:color w:val="000080"/>
        </w:rPr>
      </w:pPr>
      <w:r w:rsidRPr="00B95C8B">
        <w:rPr>
          <w:rFonts w:ascii="Times New Roman" w:hAnsi="Times New Roman" w:cs="Times New Roman"/>
          <w:b/>
          <w:bCs/>
          <w:color w:val="000080"/>
        </w:rPr>
        <w:t xml:space="preserve">Monsieur le Directeur </w:t>
      </w:r>
      <w:r w:rsidR="002F67AD">
        <w:rPr>
          <w:rFonts w:ascii="Times New Roman" w:hAnsi="Times New Roman" w:cs="Times New Roman"/>
          <w:b/>
          <w:bCs/>
          <w:color w:val="000080"/>
        </w:rPr>
        <w:t>des Achats</w:t>
      </w:r>
      <w:r w:rsidR="00D77C4F">
        <w:rPr>
          <w:rFonts w:ascii="Times New Roman" w:hAnsi="Times New Roman" w:cs="Times New Roman"/>
          <w:b/>
          <w:bCs/>
          <w:color w:val="000080"/>
        </w:rPr>
        <w:t xml:space="preserve"> du CHU de Reims</w:t>
      </w:r>
      <w:bookmarkStart w:id="1" w:name="_GoBack"/>
      <w:bookmarkEnd w:id="1"/>
    </w:p>
    <w:p w:rsidR="001C0B2D" w:rsidRDefault="001C0B2D">
      <w:pPr>
        <w:pStyle w:val="Corpsdetexte"/>
        <w:rPr>
          <w:i/>
        </w:rPr>
      </w:pPr>
    </w:p>
    <w:p w:rsidR="00EF7192" w:rsidRDefault="00EF7192">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FD0FFB" w:rsidRPr="00FD0FFB" w:rsidRDefault="00FD0FFB" w:rsidP="00FD0FFB">
      <w:pPr>
        <w:tabs>
          <w:tab w:val="left" w:pos="851"/>
        </w:tabs>
        <w:ind w:left="284" w:right="618"/>
        <w:jc w:val="both"/>
        <w:rPr>
          <w:rFonts w:ascii="Times New Roman" w:hAnsi="Times New Roman" w:cs="Times New Roman"/>
          <w:b/>
          <w:bCs/>
          <w:color w:val="000080"/>
          <w:u w:val="single"/>
        </w:rPr>
      </w:pPr>
      <w:bookmarkStart w:id="2" w:name="_Hlk192061385"/>
      <w:bookmarkStart w:id="3" w:name="_Hlk163230984"/>
      <w:r w:rsidRPr="00FD0FFB">
        <w:rPr>
          <w:rFonts w:ascii="Times New Roman" w:hAnsi="Times New Roman" w:cs="Times New Roman"/>
          <w:b/>
          <w:bCs/>
          <w:color w:val="000080"/>
          <w:u w:val="single"/>
        </w:rPr>
        <w:t>Appel d’offres ouvert :</w:t>
      </w:r>
    </w:p>
    <w:p w:rsidR="00FD0FFB" w:rsidRDefault="00FD0FFB" w:rsidP="002F67AD">
      <w:pPr>
        <w:tabs>
          <w:tab w:val="left" w:pos="851"/>
        </w:tabs>
        <w:ind w:left="284" w:right="618"/>
        <w:jc w:val="both"/>
        <w:rPr>
          <w:rFonts w:ascii="Times New Roman" w:hAnsi="Times New Roman" w:cs="Times New Roman"/>
          <w:b/>
          <w:bCs/>
          <w:color w:val="000080"/>
        </w:rPr>
      </w:pPr>
    </w:p>
    <w:p w:rsidR="00B67E70" w:rsidRPr="000F5546" w:rsidRDefault="002F67AD" w:rsidP="002F67AD">
      <w:pPr>
        <w:tabs>
          <w:tab w:val="left" w:pos="851"/>
        </w:tabs>
        <w:ind w:left="284" w:right="618"/>
        <w:jc w:val="both"/>
        <w:rPr>
          <w:rFonts w:ascii="Times New Roman" w:hAnsi="Times New Roman" w:cs="Times New Roman"/>
          <w:b/>
          <w:bCs/>
          <w:color w:val="000080"/>
        </w:rPr>
      </w:pPr>
      <w:r w:rsidRPr="002F67AD">
        <w:rPr>
          <w:rFonts w:ascii="Times New Roman" w:hAnsi="Times New Roman" w:cs="Times New Roman"/>
          <w:b/>
          <w:bCs/>
          <w:color w:val="000080"/>
        </w:rPr>
        <w:t>Maintenance préventive et corrective des portes, portails</w:t>
      </w:r>
      <w:r w:rsidR="004951F0">
        <w:rPr>
          <w:rFonts w:ascii="Times New Roman" w:hAnsi="Times New Roman" w:cs="Times New Roman"/>
          <w:b/>
          <w:bCs/>
          <w:color w:val="000080"/>
        </w:rPr>
        <w:t xml:space="preserve">, </w:t>
      </w:r>
      <w:r w:rsidRPr="002F67AD">
        <w:rPr>
          <w:rFonts w:ascii="Times New Roman" w:hAnsi="Times New Roman" w:cs="Times New Roman"/>
          <w:b/>
          <w:bCs/>
          <w:color w:val="000080"/>
        </w:rPr>
        <w:t>barrières et bornes</w:t>
      </w:r>
    </w:p>
    <w:bookmarkEnd w:id="2"/>
    <w:p w:rsidR="002F67AD" w:rsidRPr="00B75FBA" w:rsidRDefault="002F67AD" w:rsidP="00B75FBA">
      <w:pPr>
        <w:tabs>
          <w:tab w:val="left" w:pos="851"/>
        </w:tabs>
        <w:ind w:left="284" w:right="618"/>
        <w:jc w:val="both"/>
        <w:rPr>
          <w:rFonts w:ascii="Times New Roman" w:hAnsi="Times New Roman" w:cs="Times New Roman"/>
          <w:b/>
          <w:bCs/>
          <w:color w:val="000080"/>
        </w:rPr>
      </w:pPr>
    </w:p>
    <w:bookmarkEnd w:id="3"/>
    <w:p w:rsidR="001C0B2D" w:rsidRDefault="001C0B2D">
      <w:pPr>
        <w:pStyle w:val="Corpsdetexte"/>
        <w:rPr>
          <w:i/>
        </w:rPr>
      </w:pPr>
    </w:p>
    <w:p w:rsidR="004D00AB" w:rsidRDefault="004D00AB">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4" w:name="_bookmark0"/>
      <w:bookmarkEnd w:id="4"/>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5" w:name="_Nom_commercial_et_dénomination_sociale"/>
      <w:bookmarkEnd w:id="5"/>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6" w:name="Adresses_postale_et_du_siège_social_(s"/>
      <w:bookmarkEnd w:id="6"/>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7" w:name="Adresse_électronique_:"/>
      <w:bookmarkEnd w:id="7"/>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8" w:name="Numéros_de_téléphone_et_de_télécopie_:"/>
      <w:bookmarkEnd w:id="8"/>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9" w:name="Numéro_SIRET,_à_défaut,_un_numéro_d’id"/>
      <w:bookmarkEnd w:id="9"/>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D77C4F">
        <w:rPr>
          <w:rFonts w:ascii="Arial" w:hAnsi="Arial" w:cs="Arial"/>
          <w:b/>
          <w:color w:val="00B0F0"/>
          <w:sz w:val="28"/>
          <w:szCs w:val="28"/>
        </w:rPr>
      </w:r>
      <w:r w:rsidR="00D77C4F">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E3370"/>
    <w:rsid w:val="000F5546"/>
    <w:rsid w:val="001C0B2D"/>
    <w:rsid w:val="002F67AD"/>
    <w:rsid w:val="004951F0"/>
    <w:rsid w:val="004D00AB"/>
    <w:rsid w:val="006970F6"/>
    <w:rsid w:val="00835065"/>
    <w:rsid w:val="008872AE"/>
    <w:rsid w:val="00957F59"/>
    <w:rsid w:val="00B30BBB"/>
    <w:rsid w:val="00B36D67"/>
    <w:rsid w:val="00B67E70"/>
    <w:rsid w:val="00B75FBA"/>
    <w:rsid w:val="00B95C8B"/>
    <w:rsid w:val="00C66E1E"/>
    <w:rsid w:val="00D77C4F"/>
    <w:rsid w:val="00EF7192"/>
    <w:rsid w:val="00FD0F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851D4E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 w:type="character" w:customStyle="1" w:styleId="Style1">
    <w:name w:val="Style1"/>
    <w:rsid w:val="00EF7192"/>
    <w:rPr>
      <w:rFonts w:ascii="Book Antiqua" w:hAnsi="Book Antiqu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9</Pages>
  <Words>3787</Words>
  <Characters>20831</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Émilie FAUVET</cp:lastModifiedBy>
  <cp:revision>19</cp:revision>
  <dcterms:created xsi:type="dcterms:W3CDTF">2023-11-28T10:43:00Z</dcterms:created>
  <dcterms:modified xsi:type="dcterms:W3CDTF">2025-03-11T14:23:00Z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