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1AAC2" w14:textId="5BDF8D80" w:rsidR="00F25642" w:rsidRDefault="00064FF9">
      <w:pPr>
        <w:spacing w:after="280"/>
        <w:rPr>
          <w:rFonts w:cs="Arial"/>
          <w:caps/>
        </w:rPr>
      </w:pPr>
      <w:r>
        <w:rPr>
          <w:noProof/>
        </w:rPr>
        <mc:AlternateContent>
          <mc:Choice Requires="wps">
            <w:drawing>
              <wp:anchor distT="45720" distB="45720" distL="111760" distR="121285" simplePos="0" relativeHeight="29" behindDoc="0" locked="0" layoutInCell="0" allowOverlap="1" wp14:anchorId="5C542B86" wp14:editId="23B7C3CE">
                <wp:simplePos x="0" y="0"/>
                <wp:positionH relativeFrom="margin">
                  <wp:posOffset>3415030</wp:posOffset>
                </wp:positionH>
                <wp:positionV relativeFrom="paragraph">
                  <wp:posOffset>635</wp:posOffset>
                </wp:positionV>
                <wp:extent cx="3422015" cy="971550"/>
                <wp:effectExtent l="0" t="0" r="0" b="0"/>
                <wp:wrapSquare wrapText="bothSides"/>
                <wp:docPr id="1" name="Cadr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2015" cy="97155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8018C73" w14:textId="77777777" w:rsidR="00F25642" w:rsidRDefault="009D352E">
                            <w:pPr>
                              <w:pStyle w:val="Contenudecadre"/>
                              <w:spacing w:after="280"/>
                              <w:jc w:val="right"/>
                              <w:rPr>
                                <w:color w:val="000000"/>
                              </w:rPr>
                            </w:pPr>
                            <w:r>
                              <w:rPr>
                                <w:color w:val="000000"/>
                              </w:rPr>
                              <w:t>Secrétariat général</w:t>
                            </w:r>
                          </w:p>
                          <w:p w14:paraId="6E760698" w14:textId="77777777" w:rsidR="00F25642" w:rsidRDefault="009D352E">
                            <w:pPr>
                              <w:pStyle w:val="Contenudecadre"/>
                              <w:spacing w:after="280"/>
                              <w:jc w:val="right"/>
                              <w:rPr>
                                <w:color w:val="000000"/>
                              </w:rPr>
                            </w:pPr>
                            <w:r>
                              <w:rPr>
                                <w:color w:val="000000"/>
                              </w:rPr>
                              <w:t xml:space="preserve">Direction du numérique </w:t>
                            </w:r>
                          </w:p>
                          <w:p w14:paraId="40E7E7EF" w14:textId="77777777" w:rsidR="00F25642" w:rsidRDefault="009D352E">
                            <w:pPr>
                              <w:pStyle w:val="Contenudecadre"/>
                              <w:spacing w:after="280"/>
                              <w:jc w:val="right"/>
                              <w:rPr>
                                <w:color w:val="000000"/>
                              </w:rPr>
                            </w:pPr>
                            <w:r>
                              <w:rPr>
                                <w:color w:val="000000"/>
                              </w:rPr>
                              <w:t>Sous-direction des produits numériques métiers</w:t>
                            </w:r>
                          </w:p>
                          <w:p w14:paraId="1BB99943" w14:textId="77777777" w:rsidR="00F25642" w:rsidRDefault="00F25642">
                            <w:pPr>
                              <w:pStyle w:val="Contenudecadre"/>
                              <w:spacing w:after="280"/>
                              <w:jc w:val="right"/>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C542B86" id="Cadre1" o:spid="_x0000_s1026" style="position:absolute;left:0;text-align:left;margin-left:268.9pt;margin-top:.05pt;width:269.45pt;height:76.5pt;z-index:29;visibility:visible;mso-wrap-style:square;mso-width-percent:0;mso-height-percent:0;mso-wrap-distance-left:8.8pt;mso-wrap-distance-top:3.6pt;mso-wrap-distance-right:9.5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" o:allowincell="f" stroked="f" strokeweight="0">
                <v:textbox>
                  <w:txbxContent>
                    <w:p w14:paraId="78018C73" w14:textId="77777777" w:rsidR="00F25642" w:rsidRDefault="009D352E">
                      <w:pPr>
                        <w:pStyle w:val="Contenudecadre"/>
                        <w:spacing w:after="280"/>
                        <w:jc w:val="right"/>
                        <w:rPr>
                          <w:color w:val="000000"/>
                        </w:rPr>
                      </w:pPr>
                      <w:r>
                        <w:rPr>
                          <w:color w:val="000000"/>
                        </w:rPr>
                        <w:t>Secrétariat général</w:t>
                      </w:r>
                    </w:p>
                    <w:p w14:paraId="6E760698" w14:textId="77777777" w:rsidR="00F25642" w:rsidRDefault="009D352E">
                      <w:pPr>
                        <w:pStyle w:val="Contenudecadre"/>
                        <w:spacing w:after="280"/>
                        <w:jc w:val="right"/>
                        <w:rPr>
                          <w:color w:val="000000"/>
                        </w:rPr>
                      </w:pPr>
                      <w:r>
                        <w:rPr>
                          <w:color w:val="000000"/>
                        </w:rPr>
                        <w:t xml:space="preserve">Direction du numérique </w:t>
                      </w:r>
                    </w:p>
                    <w:p w14:paraId="40E7E7EF" w14:textId="77777777" w:rsidR="00F25642" w:rsidRDefault="009D352E">
                      <w:pPr>
                        <w:pStyle w:val="Contenudecadre"/>
                        <w:spacing w:after="280"/>
                        <w:jc w:val="right"/>
                        <w:rPr>
                          <w:color w:val="000000"/>
                        </w:rPr>
                      </w:pPr>
                      <w:r>
                        <w:rPr>
                          <w:color w:val="000000"/>
                        </w:rPr>
                        <w:t>Sous-direction des produits numériques métiers</w:t>
                      </w:r>
                    </w:p>
                    <w:p w14:paraId="1BB99943" w14:textId="77777777" w:rsidR="00F25642" w:rsidRDefault="00F25642">
                      <w:pPr>
                        <w:pStyle w:val="Contenudecadre"/>
                        <w:spacing w:after="280"/>
                        <w:jc w:val="right"/>
                        <w:rPr>
                          <w:color w:val="000000"/>
                        </w:rPr>
                      </w:pPr>
                    </w:p>
                  </w:txbxContent>
                </v:textbox>
                <w10:wrap type="square" anchorx="margin"/>
              </v:rect>
            </w:pict>
          </mc:Fallback>
        </mc:AlternateContent>
      </w:r>
    </w:p>
    <w:p w14:paraId="1E50E1CB" w14:textId="77777777" w:rsidR="00F25642" w:rsidRDefault="00F25642">
      <w:pPr>
        <w:spacing w:after="280"/>
        <w:rPr>
          <w:rFonts w:cs="Arial"/>
          <w:caps/>
        </w:rPr>
      </w:pPr>
    </w:p>
    <w:tbl>
      <w:tblPr>
        <w:tblStyle w:val="Grilledutableau"/>
        <w:tblpPr w:leftFromText="142" w:rightFromText="142" w:vertAnchor="page" w:horzAnchor="margin" w:tblpY="3166"/>
        <w:tblW w:w="10882" w:type="dxa"/>
        <w:tblLayout w:type="fixed"/>
        <w:tblLook w:val="04A0" w:firstRow="1" w:lastRow="0" w:firstColumn="1" w:lastColumn="0" w:noHBand="0" w:noVBand="1"/>
      </w:tblPr>
      <w:tblGrid>
        <w:gridCol w:w="10882"/>
      </w:tblGrid>
      <w:tr w:rsidR="00F25642" w14:paraId="464A2219" w14:textId="77777777">
        <w:trPr>
          <w:trHeight w:val="11463"/>
        </w:trPr>
        <w:tc>
          <w:tcPr>
            <w:tcW w:w="10882" w:type="dxa"/>
            <w:tcBorders>
              <w:top w:val="nil"/>
              <w:left w:val="nil"/>
              <w:bottom w:val="nil"/>
              <w:right w:val="nil"/>
            </w:tcBorders>
            <w:shd w:val="clear" w:color="auto" w:fill="F2F2F2" w:themeFill="background1" w:themeFillShade="F2"/>
          </w:tcPr>
          <w:p w14:paraId="1FF2F267" w14:textId="416C4E95" w:rsidR="00F25642" w:rsidRDefault="00F25642">
            <w:pPr>
              <w:rPr>
                <w:rFonts w:cs="Arial"/>
                <w:caps/>
                <w:color w:val="FFFFFF" w:themeColor="background1"/>
              </w:rPr>
            </w:pPr>
          </w:p>
        </w:tc>
      </w:tr>
    </w:tbl>
    <w:p w14:paraId="250AFA44" w14:textId="1B0B64E9" w:rsidR="00F25642" w:rsidRDefault="00F25642">
      <w:pPr>
        <w:spacing w:after="280"/>
      </w:pPr>
    </w:p>
    <w:p w14:paraId="312FCCBC" w14:textId="61BE8589" w:rsidR="00F25642" w:rsidRDefault="007F0DED">
      <w:pPr>
        <w:spacing w:after="280"/>
        <w:rPr>
          <w:rFonts w:eastAsiaTheme="majorEastAsia" w:cstheme="majorBidi"/>
          <w:spacing w:val="-10"/>
          <w:kern w:val="2"/>
          <w:sz w:val="52"/>
          <w:szCs w:val="56"/>
        </w:rPr>
      </w:pPr>
      <w:r>
        <w:rPr>
          <w:noProof/>
        </w:rPr>
        <mc:AlternateContent>
          <mc:Choice Requires="wps">
            <w:drawing>
              <wp:anchor distT="0" distB="0" distL="0" distR="0" simplePos="0" relativeHeight="26" behindDoc="0" locked="0" layoutInCell="0" allowOverlap="1" wp14:anchorId="2B81E62B" wp14:editId="516E6E3B">
                <wp:simplePos x="0" y="0"/>
                <wp:positionH relativeFrom="margin">
                  <wp:posOffset>309880</wp:posOffset>
                </wp:positionH>
                <wp:positionV relativeFrom="paragraph">
                  <wp:posOffset>7298690</wp:posOffset>
                </wp:positionV>
                <wp:extent cx="3609975" cy="1095375"/>
                <wp:effectExtent l="0" t="0" r="9525" b="9525"/>
                <wp:wrapNone/>
                <wp:docPr id="4" name="Cadr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9975" cy="1095375"/>
                        </a:xfrm>
                        <a:prstGeom prst="rect">
                          <a:avLst/>
                        </a:prstGeom>
                        <a:solidFill>
                          <a:srgbClr val="272727"/>
                        </a:solidFill>
                        <a:ln w="0">
                          <a:noFill/>
                        </a:ln>
                      </wps:spPr>
                      <wps:style>
                        <a:lnRef idx="0">
                          <a:scrgbClr r="0" g="0" b="0"/>
                        </a:lnRef>
                        <a:fillRef idx="0">
                          <a:scrgbClr r="0" g="0" b="0"/>
                        </a:fillRef>
                        <a:effectRef idx="0">
                          <a:scrgbClr r="0" g="0" b="0"/>
                        </a:effectRef>
                        <a:fontRef idx="minor"/>
                      </wps:style>
                      <wps:txbx>
                        <w:txbxContent>
                          <w:p w14:paraId="63CDB226" w14:textId="77777777" w:rsidR="00F25642" w:rsidRDefault="009D352E">
                            <w:pPr>
                              <w:pStyle w:val="Contenudecadre"/>
                              <w:spacing w:after="280"/>
                              <w:rPr>
                                <w:rFonts w:ascii="Marianne ExtraBold" w:hAnsi="Marianne ExtraBold"/>
                                <w:caps/>
                                <w:color w:val="FFFFFF" w:themeColor="background1"/>
                                <w:sz w:val="32"/>
                                <w:szCs w:val="32"/>
                              </w:rPr>
                            </w:pPr>
                            <w:r>
                              <w:rPr>
                                <w:rFonts w:ascii="Marianne ExtraBold" w:hAnsi="Marianne ExtraBold"/>
                                <w:caps/>
                                <w:color w:val="FFFFFF" w:themeColor="background1"/>
                                <w:sz w:val="32"/>
                                <w:szCs w:val="32"/>
                              </w:rPr>
                              <w:t>Procédure SG-SAD3-021-25</w:t>
                            </w:r>
                          </w:p>
                          <w:p w14:paraId="653843BA" w14:textId="77777777" w:rsidR="00F25642" w:rsidRDefault="00F25642">
                            <w:pPr>
                              <w:pStyle w:val="Contenudecadre"/>
                              <w:spacing w:after="280"/>
                              <w:rPr>
                                <w:rFonts w:ascii="Marianne ExtraBold" w:hAnsi="Marianne ExtraBold"/>
                                <w:color w:val="FFFFFF" w:themeColor="background1"/>
                              </w:rPr>
                            </w:pPr>
                          </w:p>
                        </w:txbxContent>
                      </wps:txbx>
                      <wps:bodyPr lIns="288360" tIns="144000" rIns="288360" bIns="144000" anchor="t">
                        <a:noAutofit/>
                      </wps:bodyPr>
                    </wps:wsp>
                  </a:graphicData>
                </a:graphic>
                <wp14:sizeRelH relativeFrom="page">
                  <wp14:pctWidth>0</wp14:pctWidth>
                </wp14:sizeRelH>
                <wp14:sizeRelV relativeFrom="page">
                  <wp14:pctHeight>0</wp14:pctHeight>
                </wp14:sizeRelV>
              </wp:anchor>
            </w:drawing>
          </mc:Choice>
          <mc:Fallback>
            <w:pict>
              <v:rect w14:anchorId="2B81E62B" id="Cadre5" o:spid="_x0000_s1027" style="position:absolute;left:0;text-align:left;margin-left:24.4pt;margin-top:574.7pt;width:284.25pt;height:86.25pt;z-index:2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" o:allowincell="f" fillcolor="#272727" stroked="f" strokeweight="0">
                <v:textbox inset="8.01mm,4mm,8.01mm,4mm">
                  <w:txbxContent>
                    <w:p w14:paraId="63CDB226" w14:textId="77777777" w:rsidR="00F25642" w:rsidRDefault="009D352E">
                      <w:pPr>
                        <w:pStyle w:val="Contenudecadre"/>
                        <w:spacing w:after="280"/>
                        <w:rPr>
                          <w:rFonts w:ascii="Marianne ExtraBold" w:hAnsi="Marianne ExtraBold"/>
                          <w:caps/>
                          <w:color w:val="FFFFFF" w:themeColor="background1"/>
                          <w:sz w:val="32"/>
                          <w:szCs w:val="32"/>
                        </w:rPr>
                      </w:pPr>
                      <w:r>
                        <w:rPr>
                          <w:rFonts w:ascii="Marianne ExtraBold" w:hAnsi="Marianne ExtraBold"/>
                          <w:caps/>
                          <w:color w:val="FFFFFF" w:themeColor="background1"/>
                          <w:sz w:val="32"/>
                          <w:szCs w:val="32"/>
                        </w:rPr>
                        <w:t>Procédure SG-SAD3-021-25</w:t>
                      </w:r>
                    </w:p>
                    <w:p w14:paraId="653843BA" w14:textId="77777777" w:rsidR="00F25642" w:rsidRDefault="00F25642">
                      <w:pPr>
                        <w:pStyle w:val="Contenudecadre"/>
                        <w:spacing w:after="280"/>
                        <w:rPr>
                          <w:rFonts w:ascii="Marianne ExtraBold" w:hAnsi="Marianne ExtraBold"/>
                          <w:color w:val="FFFFFF" w:themeColor="background1"/>
                        </w:rPr>
                      </w:pPr>
                    </w:p>
                  </w:txbxContent>
                </v:textbox>
                <w10:wrap anchorx="margin"/>
              </v:rect>
            </w:pict>
          </mc:Fallback>
        </mc:AlternateContent>
      </w:r>
      <w:r>
        <w:rPr>
          <w:noProof/>
        </w:rPr>
        <mc:AlternateContent>
          <mc:Choice Requires="wps">
            <w:drawing>
              <wp:anchor distT="45720" distB="45720" distL="111760" distR="123825" simplePos="0" relativeHeight="31" behindDoc="0" locked="0" layoutInCell="0" allowOverlap="1" wp14:anchorId="7AB29991" wp14:editId="155F4B75">
                <wp:simplePos x="0" y="0"/>
                <wp:positionH relativeFrom="column">
                  <wp:posOffset>109855</wp:posOffset>
                </wp:positionH>
                <wp:positionV relativeFrom="paragraph">
                  <wp:posOffset>1536065</wp:posOffset>
                </wp:positionV>
                <wp:extent cx="6600825" cy="2628900"/>
                <wp:effectExtent l="0" t="0" r="9525" b="0"/>
                <wp:wrapSquare wrapText="bothSides"/>
                <wp:docPr id="2" name="Cadr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0825" cy="2628900"/>
                        </a:xfrm>
                        <a:prstGeom prst="rect">
                          <a:avLst/>
                        </a:prstGeom>
                        <a:noFill/>
                        <a:ln w="0">
                          <a:noFill/>
                        </a:ln>
                      </wps:spPr>
                      <wps:style>
                        <a:lnRef idx="0">
                          <a:scrgbClr r="0" g="0" b="0"/>
                        </a:lnRef>
                        <a:fillRef idx="0">
                          <a:scrgbClr r="0" g="0" b="0"/>
                        </a:fillRef>
                        <a:effectRef idx="0">
                          <a:scrgbClr r="0" g="0" b="0"/>
                        </a:effectRef>
                        <a:fontRef idx="minor"/>
                      </wps:style>
                      <wps:txbx>
                        <w:txbxContent>
                          <w:p w14:paraId="47136C1A" w14:textId="77777777" w:rsidR="00F25642" w:rsidRDefault="009D352E" w:rsidP="007F0DED">
                            <w:pPr>
                              <w:pStyle w:val="Contenudecadre"/>
                              <w:spacing w:after="280"/>
                              <w:jc w:val="center"/>
                              <w:rPr>
                                <w:b/>
                                <w:bCs/>
                                <w:sz w:val="40"/>
                                <w:szCs w:val="40"/>
                              </w:rPr>
                            </w:pPr>
                            <w:r>
                              <w:rPr>
                                <w:b/>
                                <w:bCs/>
                                <w:color w:val="000000"/>
                                <w:sz w:val="40"/>
                                <w:szCs w:val="40"/>
                              </w:rPr>
                              <w:t>Maintenance et adaptation des outils de la sphère DEMAT’ADS : Infogérance et AMOE TMA</w:t>
                            </w:r>
                          </w:p>
                          <w:p w14:paraId="4F2701A7" w14:textId="77777777" w:rsidR="00F25642" w:rsidRDefault="00F25642" w:rsidP="007F0DED">
                            <w:pPr>
                              <w:pStyle w:val="Soustitrerapport"/>
                              <w:jc w:val="center"/>
                              <w:rPr>
                                <w:rFonts w:ascii="Marianne Medium" w:hAnsi="Marianne Medium"/>
                                <w:b w:val="0"/>
                                <w:i w:val="0"/>
                              </w:rPr>
                            </w:pPr>
                          </w:p>
                          <w:p w14:paraId="074956AA" w14:textId="4EFDBFAA" w:rsidR="00F25642" w:rsidRDefault="009D352E" w:rsidP="007F0DED">
                            <w:pPr>
                              <w:pStyle w:val="Soustitrerapport"/>
                              <w:ind w:firstLine="567"/>
                              <w:jc w:val="center"/>
                              <w:rPr>
                                <w:rFonts w:ascii="Marianne Medium" w:hAnsi="Marianne Medium"/>
                                <w:b w:val="0"/>
                                <w:i w:val="0"/>
                              </w:rPr>
                            </w:pPr>
                            <w:r>
                              <w:rPr>
                                <w:rFonts w:ascii="Marianne Medium" w:hAnsi="Marianne Medium"/>
                                <w:b w:val="0"/>
                                <w:i w:val="0"/>
                              </w:rPr>
                              <w:t>Cadre de mémoire technique</w:t>
                            </w:r>
                          </w:p>
                          <w:p w14:paraId="238E6AA3" w14:textId="77777777" w:rsidR="00F25642" w:rsidRDefault="00F25642">
                            <w:pPr>
                              <w:pStyle w:val="Soustitrerapport"/>
                              <w:rPr>
                                <w:rFonts w:ascii="Marianne Medium" w:hAnsi="Marianne Medium"/>
                                <w:b w:val="0"/>
                                <w:i w:val="0"/>
                              </w:rPr>
                            </w:pPr>
                          </w:p>
                          <w:p w14:paraId="299DAF81" w14:textId="77777777" w:rsidR="00F25642" w:rsidRDefault="00F25642">
                            <w:pPr>
                              <w:pStyle w:val="Contenudecadre"/>
                              <w:spacing w:after="280"/>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7AB29991" id="Cadre2" o:spid="_x0000_s1028" style="position:absolute;left:0;text-align:left;margin-left:8.65pt;margin-top:120.95pt;width:519.75pt;height:207pt;z-index:31;visibility:visible;mso-wrap-style:square;mso-width-percent:0;mso-height-percent:0;mso-wrap-distance-left:8.8pt;mso-wrap-distance-top:3.6pt;mso-wrap-distance-right:9.7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" o:allowincell="f" filled="f" stroked="f" strokeweight="0">
                <v:textbox inset="0,0,0,0">
                  <w:txbxContent>
                    <w:p w14:paraId="47136C1A" w14:textId="77777777" w:rsidR="00F25642" w:rsidRDefault="009D352E" w:rsidP="007F0DED">
                      <w:pPr>
                        <w:pStyle w:val="Contenudecadre"/>
                        <w:spacing w:after="280"/>
                        <w:jc w:val="center"/>
                        <w:rPr>
                          <w:b/>
                          <w:bCs/>
                          <w:sz w:val="40"/>
                          <w:szCs w:val="40"/>
                        </w:rPr>
                      </w:pPr>
                      <w:r>
                        <w:rPr>
                          <w:b/>
                          <w:bCs/>
                          <w:color w:val="000000"/>
                          <w:sz w:val="40"/>
                          <w:szCs w:val="40"/>
                        </w:rPr>
                        <w:t>Maintenance et adaptation des outils de la sphère DEMAT’ADS : Infogérance et AMOE TMA</w:t>
                      </w:r>
                    </w:p>
                    <w:p w14:paraId="4F2701A7" w14:textId="77777777" w:rsidR="00F25642" w:rsidRDefault="00F25642" w:rsidP="007F0DED">
                      <w:pPr>
                        <w:pStyle w:val="Soustitrerapport"/>
                        <w:jc w:val="center"/>
                        <w:rPr>
                          <w:rFonts w:ascii="Marianne Medium" w:hAnsi="Marianne Medium"/>
                          <w:b w:val="0"/>
                          <w:i w:val="0"/>
                        </w:rPr>
                      </w:pPr>
                    </w:p>
                    <w:p w14:paraId="074956AA" w14:textId="4EFDBFAA" w:rsidR="00F25642" w:rsidRDefault="009D352E" w:rsidP="007F0DED">
                      <w:pPr>
                        <w:pStyle w:val="Soustitrerapport"/>
                        <w:ind w:firstLine="567"/>
                        <w:jc w:val="center"/>
                        <w:rPr>
                          <w:rFonts w:ascii="Marianne Medium" w:hAnsi="Marianne Medium"/>
                          <w:b w:val="0"/>
                          <w:i w:val="0"/>
                        </w:rPr>
                      </w:pPr>
                      <w:r>
                        <w:rPr>
                          <w:rFonts w:ascii="Marianne Medium" w:hAnsi="Marianne Medium"/>
                          <w:b w:val="0"/>
                          <w:i w:val="0"/>
                        </w:rPr>
                        <w:t>Cadre de mémoire technique</w:t>
                      </w:r>
                    </w:p>
                    <w:p w14:paraId="238E6AA3" w14:textId="77777777" w:rsidR="00F25642" w:rsidRDefault="00F25642">
                      <w:pPr>
                        <w:pStyle w:val="Soustitrerapport"/>
                        <w:rPr>
                          <w:rFonts w:ascii="Marianne Medium" w:hAnsi="Marianne Medium"/>
                          <w:b w:val="0"/>
                          <w:i w:val="0"/>
                        </w:rPr>
                      </w:pPr>
                    </w:p>
                    <w:p w14:paraId="299DAF81" w14:textId="77777777" w:rsidR="00F25642" w:rsidRDefault="00F25642">
                      <w:pPr>
                        <w:pStyle w:val="Contenudecadre"/>
                        <w:spacing w:after="280"/>
                      </w:pPr>
                    </w:p>
                  </w:txbxContent>
                </v:textbox>
                <w10:wrap type="square"/>
              </v:rect>
            </w:pict>
          </mc:Fallback>
        </mc:AlternateContent>
      </w:r>
      <w:r w:rsidR="00064FF9">
        <w:rPr>
          <w:noProof/>
        </w:rPr>
        <mc:AlternateContent>
          <mc:Choice Requires="wps">
            <w:drawing>
              <wp:anchor distT="0" distB="0" distL="0" distR="0" simplePos="0" relativeHeight="28" behindDoc="0" locked="0" layoutInCell="1" allowOverlap="1" wp14:anchorId="55CA57C2" wp14:editId="1D9B4DC6">
                <wp:simplePos x="0" y="0"/>
                <wp:positionH relativeFrom="column">
                  <wp:posOffset>-1232535</wp:posOffset>
                </wp:positionH>
                <wp:positionV relativeFrom="paragraph">
                  <wp:posOffset>751205</wp:posOffset>
                </wp:positionV>
                <wp:extent cx="1213485" cy="8229600"/>
                <wp:effectExtent l="0" t="0" r="0" b="0"/>
                <wp:wrapNone/>
                <wp:docPr id="3"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3485" cy="8229600"/>
                        </a:xfrm>
                        <a:prstGeom prst="rect">
                          <a:avLst/>
                        </a:prstGeom>
                        <a:solidFill>
                          <a:srgbClr val="FFFFFF"/>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5B952F29" id="Rectangle 387" o:spid="_x0000_s1026" style="position:absolute;margin-left:-97.05pt;margin-top:59.15pt;width:95.55pt;height:9in;z-index: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" stroked="f" strokeweight="0">
                <v:path arrowok="t"/>
              </v:rect>
            </w:pict>
          </mc:Fallback>
        </mc:AlternateContent>
      </w:r>
      <w:r w:rsidR="009D352E">
        <w:br w:type="page"/>
      </w:r>
    </w:p>
    <w:p w14:paraId="11CE0D75" w14:textId="5E732F58" w:rsidR="00F25642" w:rsidRDefault="00F25642">
      <w:pPr>
        <w:spacing w:after="280"/>
        <w:sectPr w:rsidR="00F25642">
          <w:headerReference w:type="even" r:id="rId7"/>
          <w:headerReference w:type="default" r:id="rId8"/>
          <w:footerReference w:type="even" r:id="rId9"/>
          <w:footerReference w:type="default" r:id="rId10"/>
          <w:headerReference w:type="first" r:id="rId11"/>
          <w:footerReference w:type="first" r:id="rId12"/>
          <w:pgSz w:w="11906" w:h="16838"/>
          <w:pgMar w:top="907" w:right="907" w:bottom="1361" w:left="907" w:header="284" w:footer="284" w:gutter="0"/>
          <w:cols w:space="720"/>
          <w:formProt w:val="0"/>
          <w:titlePg/>
          <w:docGrid w:linePitch="360"/>
        </w:sectPr>
      </w:pPr>
    </w:p>
    <w:p w14:paraId="28E70E15" w14:textId="77777777" w:rsidR="00F25642" w:rsidRDefault="009D352E">
      <w:pPr>
        <w:pStyle w:val="Sommaire"/>
        <w:spacing w:before="0" w:after="280"/>
        <w:rPr>
          <w:rFonts w:ascii="Marianne ExtraBold" w:hAnsi="Marianne ExtraBold"/>
          <w:b w:val="0"/>
          <w:color w:val="000000" w:themeColor="text1"/>
        </w:rPr>
      </w:pPr>
      <w:r>
        <w:rPr>
          <w:rFonts w:ascii="Marianne ExtraBold" w:hAnsi="Marianne ExtraBold"/>
          <w:b w:val="0"/>
          <w:color w:val="000000" w:themeColor="text1"/>
        </w:rPr>
        <w:lastRenderedPageBreak/>
        <w:t>sommaire</w:t>
      </w:r>
    </w:p>
    <w:sdt>
      <w:sdtPr>
        <w:rPr>
          <w:rFonts w:asciiTheme="minorHAnsi" w:eastAsia="Times New Roman" w:hAnsiTheme="minorHAnsi" w:cs="Times New Roman"/>
          <w:color w:val="auto"/>
          <w:sz w:val="21"/>
          <w:szCs w:val="24"/>
        </w:rPr>
        <w:id w:val="565922067"/>
        <w:docPartObj>
          <w:docPartGallery w:val="Table of Contents"/>
          <w:docPartUnique/>
        </w:docPartObj>
      </w:sdtPr>
      <w:sdtEndPr/>
      <w:sdtContent>
        <w:p w14:paraId="43140788" w14:textId="77777777" w:rsidR="00F25642" w:rsidRDefault="009D352E">
          <w:pPr>
            <w:pStyle w:val="En-ttedetabledesmatires"/>
          </w:pPr>
          <w:r>
            <w:t>Table des matières</w:t>
          </w:r>
        </w:p>
        <w:p w14:paraId="7271C651" w14:textId="77777777" w:rsidR="00F25642" w:rsidRDefault="009D352E">
          <w:pPr>
            <w:pStyle w:val="TM1"/>
            <w:spacing w:after="280"/>
            <w:rPr>
              <w:rFonts w:eastAsiaTheme="minorEastAsia" w:cstheme="minorBidi"/>
              <w:b w:val="0"/>
              <w:bCs w:val="0"/>
              <w:caps w:val="0"/>
              <w:sz w:val="22"/>
              <w:szCs w:val="22"/>
            </w:rPr>
          </w:pPr>
          <w:r>
            <w:fldChar w:fldCharType="begin"/>
          </w:r>
          <w:r>
            <w:rPr>
              <w:rStyle w:val="Sautdindex"/>
              <w:webHidden/>
            </w:rPr>
            <w:instrText xml:space="preserve"> TOC \z \o "1-3" \u \h</w:instrText>
          </w:r>
          <w:r>
            <w:rPr>
              <w:rStyle w:val="Sautdindex"/>
            </w:rPr>
            <w:fldChar w:fldCharType="separate"/>
          </w:r>
          <w:hyperlink w:anchor="_Toc115705337">
            <w:r>
              <w:rPr>
                <w:rStyle w:val="Sautdindex"/>
                <w:rFonts w:eastAsiaTheme="majorEastAsia"/>
                <w:webHidden/>
              </w:rPr>
              <w:t xml:space="preserve">1 - Qualité générale de la </w:t>
            </w:r>
            <w:r>
              <w:rPr>
                <w:rStyle w:val="Sautdindex"/>
                <w:rFonts w:eastAsiaTheme="majorEastAsia"/>
              </w:rPr>
              <w:t>prestation et de son pilotage</w:t>
            </w:r>
            <w:r>
              <w:rPr>
                <w:webHidden/>
              </w:rPr>
              <w:fldChar w:fldCharType="begin"/>
            </w:r>
            <w:r>
              <w:rPr>
                <w:webHidden/>
              </w:rPr>
              <w:instrText>PAGEREF _Toc115705337 \h</w:instrText>
            </w:r>
            <w:r>
              <w:rPr>
                <w:webHidden/>
              </w:rPr>
            </w:r>
            <w:r>
              <w:rPr>
                <w:webHidden/>
              </w:rPr>
              <w:fldChar w:fldCharType="separate"/>
            </w:r>
            <w:r>
              <w:rPr>
                <w:rStyle w:val="Sautdindex"/>
              </w:rPr>
              <w:tab/>
              <w:t>4</w:t>
            </w:r>
            <w:r>
              <w:rPr>
                <w:webHidden/>
              </w:rPr>
              <w:fldChar w:fldCharType="end"/>
            </w:r>
          </w:hyperlink>
        </w:p>
        <w:p w14:paraId="11D2106F" w14:textId="77777777" w:rsidR="00F25642" w:rsidRDefault="009A3C50">
          <w:pPr>
            <w:pStyle w:val="TM1"/>
            <w:spacing w:after="280"/>
            <w:rPr>
              <w:rFonts w:eastAsiaTheme="minorEastAsia" w:cstheme="minorBidi"/>
              <w:b w:val="0"/>
              <w:bCs w:val="0"/>
              <w:caps w:val="0"/>
              <w:sz w:val="22"/>
              <w:szCs w:val="22"/>
            </w:rPr>
          </w:pPr>
          <w:hyperlink w:anchor="_Toc115705338">
            <w:r w:rsidR="009D352E">
              <w:rPr>
                <w:rStyle w:val="Sautdindex"/>
                <w:rFonts w:eastAsiaTheme="majorEastAsia"/>
                <w:webHidden/>
              </w:rPr>
              <w:t>2 - Qualité technique des prestations</w:t>
            </w:r>
            <w:r w:rsidR="009D352E">
              <w:rPr>
                <w:webHidden/>
              </w:rPr>
              <w:fldChar w:fldCharType="begin"/>
            </w:r>
            <w:r w:rsidR="009D352E">
              <w:rPr>
                <w:webHidden/>
              </w:rPr>
              <w:instrText>PAGEREF _Toc115705338 \h</w:instrText>
            </w:r>
            <w:r w:rsidR="009D352E">
              <w:rPr>
                <w:webHidden/>
              </w:rPr>
            </w:r>
            <w:r w:rsidR="009D352E">
              <w:rPr>
                <w:webHidden/>
              </w:rPr>
              <w:fldChar w:fldCharType="separate"/>
            </w:r>
            <w:r w:rsidR="009D352E">
              <w:rPr>
                <w:rStyle w:val="Sautdindex"/>
              </w:rPr>
              <w:tab/>
              <w:t>8</w:t>
            </w:r>
            <w:r w:rsidR="009D352E">
              <w:rPr>
                <w:webHidden/>
              </w:rPr>
              <w:fldChar w:fldCharType="end"/>
            </w:r>
          </w:hyperlink>
        </w:p>
        <w:p w14:paraId="42CD214E" w14:textId="77777777" w:rsidR="00F25642" w:rsidRDefault="009A3C50">
          <w:pPr>
            <w:pStyle w:val="TM1"/>
            <w:spacing w:after="280"/>
            <w:rPr>
              <w:rFonts w:eastAsiaTheme="minorEastAsia" w:cstheme="minorBidi"/>
              <w:b w:val="0"/>
              <w:bCs w:val="0"/>
              <w:caps w:val="0"/>
              <w:sz w:val="22"/>
              <w:szCs w:val="22"/>
            </w:rPr>
          </w:pPr>
          <w:hyperlink w:anchor="_Toc115705339">
            <w:r w:rsidR="009D352E">
              <w:rPr>
                <w:rStyle w:val="Sautdindex"/>
                <w:rFonts w:eastAsiaTheme="majorEastAsia"/>
                <w:webHidden/>
              </w:rPr>
              <w:t>3 - Qualité de la mise en œuvre des prestations</w:t>
            </w:r>
            <w:r w:rsidR="009D352E">
              <w:rPr>
                <w:webHidden/>
              </w:rPr>
              <w:fldChar w:fldCharType="begin"/>
            </w:r>
            <w:r w:rsidR="009D352E">
              <w:rPr>
                <w:webHidden/>
              </w:rPr>
              <w:instrText>PAGEREF _Toc115705339 \h</w:instrText>
            </w:r>
            <w:r w:rsidR="009D352E">
              <w:rPr>
                <w:webHidden/>
              </w:rPr>
            </w:r>
            <w:r w:rsidR="009D352E">
              <w:rPr>
                <w:webHidden/>
              </w:rPr>
              <w:fldChar w:fldCharType="separate"/>
            </w:r>
            <w:r w:rsidR="009D352E">
              <w:rPr>
                <w:rStyle w:val="Sautdindex"/>
              </w:rPr>
              <w:tab/>
              <w:t>8</w:t>
            </w:r>
            <w:r w:rsidR="009D352E">
              <w:rPr>
                <w:webHidden/>
              </w:rPr>
              <w:fldChar w:fldCharType="end"/>
            </w:r>
          </w:hyperlink>
        </w:p>
        <w:p w14:paraId="528382E7" w14:textId="77777777" w:rsidR="00F25642" w:rsidRDefault="009D352E">
          <w:pPr>
            <w:spacing w:after="280"/>
          </w:pPr>
          <w:r>
            <w:fldChar w:fldCharType="end"/>
          </w:r>
        </w:p>
      </w:sdtContent>
    </w:sdt>
    <w:p w14:paraId="1A41C265" w14:textId="77777777" w:rsidR="00F25642" w:rsidRDefault="00F25642">
      <w:pPr>
        <w:spacing w:after="280"/>
      </w:pPr>
    </w:p>
    <w:p w14:paraId="67CB5470" w14:textId="77777777" w:rsidR="00F25642" w:rsidRDefault="00F25642">
      <w:pPr>
        <w:spacing w:after="280"/>
        <w:rPr>
          <w:b/>
          <w:caps/>
          <w:color w:val="005841" w:themeColor="accent1"/>
          <w:sz w:val="24"/>
        </w:rPr>
      </w:pPr>
    </w:p>
    <w:p w14:paraId="7E732BEB" w14:textId="5783436D" w:rsidR="00F25642" w:rsidRDefault="009D352E">
      <w:pPr>
        <w:spacing w:after="280"/>
      </w:pPr>
      <w:r>
        <w:br w:type="page"/>
      </w:r>
    </w:p>
    <w:p w14:paraId="2368D168" w14:textId="77777777" w:rsidR="00F25642" w:rsidRDefault="009D352E">
      <w:pPr>
        <w:spacing w:after="280"/>
        <w:rPr>
          <w:b/>
          <w:u w:val="single"/>
        </w:rPr>
      </w:pPr>
      <w:r>
        <w:rPr>
          <w:b/>
          <w:u w:val="single"/>
        </w:rPr>
        <w:lastRenderedPageBreak/>
        <w:t>PRÉAMBULE</w:t>
      </w:r>
      <w:r>
        <w:rPr>
          <w:rFonts w:ascii="Calibri" w:hAnsi="Calibri" w:cs="Calibri"/>
          <w:b/>
          <w:u w:val="single"/>
        </w:rPr>
        <w:t> </w:t>
      </w:r>
    </w:p>
    <w:p w14:paraId="07364027" w14:textId="77777777" w:rsidR="00F25642" w:rsidRDefault="00F25642">
      <w:pPr>
        <w:spacing w:after="280"/>
        <w:rPr>
          <w:rFonts w:ascii="Times New Roman" w:hAnsi="Times New Roman"/>
          <w:sz w:val="20"/>
          <w:szCs w:val="20"/>
        </w:rPr>
      </w:pPr>
    </w:p>
    <w:p w14:paraId="4747C294" w14:textId="77777777" w:rsidR="00F25642" w:rsidRDefault="009D352E">
      <w:pPr>
        <w:spacing w:after="280"/>
        <w:rPr>
          <w:sz w:val="20"/>
          <w:szCs w:val="20"/>
        </w:rPr>
      </w:pPr>
      <w:r>
        <w:rPr>
          <w:sz w:val="20"/>
          <w:szCs w:val="20"/>
        </w:rPr>
        <w:t xml:space="preserve">Le présent document tient lieu de mémoire technique. Il doit être entièrement complété </w:t>
      </w:r>
      <w:r>
        <w:rPr>
          <w:i/>
          <w:sz w:val="20"/>
          <w:szCs w:val="20"/>
        </w:rPr>
        <w:t>(sauf indication contraire)</w:t>
      </w:r>
      <w:r>
        <w:rPr>
          <w:sz w:val="20"/>
          <w:szCs w:val="20"/>
        </w:rPr>
        <w:t xml:space="preserve"> l’ensemble des encarts gris (y compris celui en en-tête) en tenant compte des dispositions suivantes</w:t>
      </w:r>
      <w:r>
        <w:rPr>
          <w:rFonts w:ascii="Calibri" w:hAnsi="Calibri" w:cs="Calibri"/>
          <w:sz w:val="20"/>
          <w:szCs w:val="20"/>
        </w:rPr>
        <w:t> </w:t>
      </w:r>
      <w:r>
        <w:rPr>
          <w:sz w:val="20"/>
          <w:szCs w:val="20"/>
        </w:rPr>
        <w:t>:</w:t>
      </w:r>
    </w:p>
    <w:p w14:paraId="27007A43" w14:textId="77777777" w:rsidR="00F25642" w:rsidRDefault="009D352E">
      <w:pPr>
        <w:pStyle w:val="Paragraphedeliste"/>
        <w:numPr>
          <w:ilvl w:val="0"/>
          <w:numId w:val="5"/>
        </w:numPr>
        <w:spacing w:beforeAutospacing="1" w:afterAutospacing="0" w:line="276" w:lineRule="auto"/>
        <w:contextualSpacing w:val="0"/>
        <w:jc w:val="left"/>
        <w:rPr>
          <w:rFonts w:ascii="Times New Roman" w:hAnsi="Times New Roman"/>
          <w:sz w:val="24"/>
        </w:rPr>
      </w:pPr>
      <w:r>
        <w:rPr>
          <w:rFonts w:ascii="Times New Roman" w:hAnsi="Times New Roman"/>
          <w:b/>
          <w:bCs/>
          <w:i/>
          <w:iCs/>
          <w:sz w:val="24"/>
        </w:rPr>
        <w:t xml:space="preserve">Les réponses n’excéderont pas deux pages, sauf mention contraire, par item de la présente annexe technique. </w:t>
      </w:r>
    </w:p>
    <w:p w14:paraId="585F35A7" w14:textId="77777777" w:rsidR="00F25642" w:rsidRDefault="009D352E">
      <w:pPr>
        <w:pStyle w:val="Paragraphedeliste"/>
        <w:numPr>
          <w:ilvl w:val="0"/>
          <w:numId w:val="5"/>
        </w:numPr>
        <w:spacing w:afterAutospacing="0" w:line="276" w:lineRule="auto"/>
        <w:contextualSpacing w:val="0"/>
        <w:jc w:val="left"/>
        <w:rPr>
          <w:rFonts w:ascii="Times New Roman" w:hAnsi="Times New Roman"/>
          <w:sz w:val="24"/>
        </w:rPr>
      </w:pPr>
      <w:r>
        <w:rPr>
          <w:rFonts w:ascii="Times New Roman" w:hAnsi="Times New Roman"/>
          <w:b/>
          <w:bCs/>
          <w:i/>
          <w:iCs/>
          <w:sz w:val="24"/>
        </w:rPr>
        <w:t>Les candidats annexeront à ce mémoire technique des exemples de CV par type de profils. :</w:t>
      </w:r>
    </w:p>
    <w:p w14:paraId="579A3549" w14:textId="77777777" w:rsidR="00F25642" w:rsidRDefault="009D352E">
      <w:pPr>
        <w:pStyle w:val="Paragraphedeliste"/>
        <w:numPr>
          <w:ilvl w:val="0"/>
          <w:numId w:val="5"/>
        </w:numPr>
        <w:spacing w:after="142" w:afterAutospacing="0" w:line="276" w:lineRule="auto"/>
        <w:contextualSpacing w:val="0"/>
        <w:jc w:val="left"/>
        <w:rPr>
          <w:rFonts w:ascii="Times New Roman" w:hAnsi="Times New Roman"/>
          <w:sz w:val="24"/>
        </w:rPr>
      </w:pPr>
      <w:r>
        <w:rPr>
          <w:rFonts w:ascii="Times New Roman" w:hAnsi="Times New Roman"/>
          <w:b/>
          <w:bCs/>
          <w:i/>
          <w:iCs/>
          <w:sz w:val="24"/>
        </w:rPr>
        <w:t>Seules les réponses à cette annexe technique et les annexes demandées ci-dessus seront pris en compte dans la note technique.</w:t>
      </w:r>
    </w:p>
    <w:p w14:paraId="51FB27C1" w14:textId="77777777" w:rsidR="00F25642" w:rsidRDefault="00F25642">
      <w:pPr>
        <w:pStyle w:val="Paragraphedeliste"/>
        <w:spacing w:after="280"/>
        <w:rPr>
          <w:sz w:val="20"/>
          <w:szCs w:val="20"/>
        </w:rPr>
      </w:pPr>
    </w:p>
    <w:p w14:paraId="2B310915" w14:textId="77777777" w:rsidR="00F25642" w:rsidRDefault="009D352E">
      <w:pPr>
        <w:spacing w:afterAutospacing="0" w:line="240" w:lineRule="atLeast"/>
        <w:contextualSpacing w:val="0"/>
        <w:jc w:val="left"/>
        <w:rPr>
          <w:rFonts w:ascii="Times New Roman" w:hAnsi="Times New Roman"/>
          <w:b/>
          <w:bCs/>
          <w:sz w:val="28"/>
          <w:szCs w:val="28"/>
        </w:rPr>
      </w:pPr>
      <w:r>
        <w:br w:type="page"/>
      </w:r>
    </w:p>
    <w:p w14:paraId="133628AC" w14:textId="77777777" w:rsidR="00F25642" w:rsidRDefault="009D352E">
      <w:pPr>
        <w:pStyle w:val="Titre1Niveau1"/>
        <w:spacing w:after="280"/>
        <w:rPr>
          <w:sz w:val="24"/>
        </w:rPr>
      </w:pPr>
      <w:bookmarkStart w:id="0" w:name="_Toc115705337"/>
      <w:r>
        <w:lastRenderedPageBreak/>
        <w:t xml:space="preserve">1 – </w:t>
      </w:r>
      <w:bookmarkEnd w:id="0"/>
      <w:r>
        <w:t>Compréhension du contexte, des enjeux et des besoins, et organisation générale des prestations</w:t>
      </w:r>
    </w:p>
    <w:p w14:paraId="1FC3113F"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Reformulez votre compréhension de la politique publique poursuivie, et des positionnements des différents acteurs intervenant sur les produits de la sphère DEMAT’ADS.</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54080CF9" w14:textId="77777777">
        <w:tc>
          <w:tcPr>
            <w:tcW w:w="9945" w:type="dxa"/>
            <w:shd w:val="clear" w:color="auto" w:fill="D9D9D9" w:themeFill="background1" w:themeFillShade="D9"/>
          </w:tcPr>
          <w:p w14:paraId="197971A9" w14:textId="77777777" w:rsidR="00F25642" w:rsidRDefault="00F25642">
            <w:pPr>
              <w:spacing w:before="102" w:after="119" w:afterAutospacing="0"/>
              <w:contextualSpacing w:val="0"/>
              <w:jc w:val="left"/>
              <w:rPr>
                <w:rFonts w:ascii="Times New Roman" w:hAnsi="Times New Roman"/>
                <w:sz w:val="24"/>
              </w:rPr>
            </w:pPr>
          </w:p>
          <w:p w14:paraId="630A16B7" w14:textId="77777777" w:rsidR="00F25642" w:rsidRDefault="00F25642">
            <w:pPr>
              <w:spacing w:before="102" w:after="119" w:afterAutospacing="0"/>
              <w:contextualSpacing w:val="0"/>
              <w:jc w:val="left"/>
              <w:rPr>
                <w:rFonts w:ascii="Times New Roman" w:hAnsi="Times New Roman"/>
                <w:sz w:val="24"/>
              </w:rPr>
            </w:pPr>
          </w:p>
          <w:p w14:paraId="15165EC6" w14:textId="77777777" w:rsidR="00F25642" w:rsidRDefault="00F25642">
            <w:pPr>
              <w:spacing w:before="102" w:after="119" w:afterAutospacing="0"/>
              <w:contextualSpacing w:val="0"/>
              <w:jc w:val="left"/>
              <w:rPr>
                <w:rFonts w:ascii="Times New Roman" w:hAnsi="Times New Roman"/>
                <w:sz w:val="24"/>
              </w:rPr>
            </w:pPr>
          </w:p>
          <w:p w14:paraId="163E81D0" w14:textId="77777777" w:rsidR="00F25642" w:rsidRDefault="00F25642">
            <w:pPr>
              <w:spacing w:before="102" w:after="119" w:afterAutospacing="0"/>
              <w:contextualSpacing w:val="0"/>
              <w:jc w:val="left"/>
              <w:rPr>
                <w:rFonts w:ascii="Times New Roman" w:hAnsi="Times New Roman"/>
                <w:sz w:val="24"/>
              </w:rPr>
            </w:pPr>
          </w:p>
          <w:p w14:paraId="7706BEA8" w14:textId="77777777" w:rsidR="00F25642" w:rsidRDefault="00F25642">
            <w:pPr>
              <w:spacing w:before="102" w:after="119" w:afterAutospacing="0"/>
              <w:contextualSpacing w:val="0"/>
              <w:jc w:val="left"/>
              <w:rPr>
                <w:rFonts w:ascii="Times New Roman" w:hAnsi="Times New Roman"/>
                <w:sz w:val="24"/>
              </w:rPr>
            </w:pPr>
          </w:p>
          <w:p w14:paraId="58CD38C7" w14:textId="77777777" w:rsidR="00F25642" w:rsidRDefault="00F25642">
            <w:pPr>
              <w:spacing w:before="102" w:after="119" w:afterAutospacing="0"/>
              <w:contextualSpacing w:val="0"/>
              <w:jc w:val="left"/>
              <w:rPr>
                <w:rFonts w:ascii="Times New Roman" w:hAnsi="Times New Roman"/>
                <w:sz w:val="24"/>
              </w:rPr>
            </w:pPr>
          </w:p>
        </w:tc>
      </w:tr>
    </w:tbl>
    <w:p w14:paraId="53E68EC3" w14:textId="77777777" w:rsidR="00F25642" w:rsidRDefault="00F25642">
      <w:pPr>
        <w:spacing w:before="102" w:after="119" w:afterAutospacing="0"/>
        <w:ind w:left="720"/>
        <w:contextualSpacing w:val="0"/>
        <w:jc w:val="left"/>
        <w:rPr>
          <w:rFonts w:ascii="Times New Roman" w:hAnsi="Times New Roman"/>
          <w:sz w:val="24"/>
        </w:rPr>
      </w:pPr>
    </w:p>
    <w:p w14:paraId="4EFFB4AB"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Reformulez votre compréhension du contexte, des objectifs et besoins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8C2C960" w14:textId="77777777">
        <w:tc>
          <w:tcPr>
            <w:tcW w:w="9941" w:type="dxa"/>
            <w:shd w:val="clear" w:color="auto" w:fill="D9D9D9" w:themeFill="background1" w:themeFillShade="D9"/>
          </w:tcPr>
          <w:p w14:paraId="42C2D831" w14:textId="77777777" w:rsidR="00F25642" w:rsidRDefault="00F25642">
            <w:pPr>
              <w:spacing w:before="102" w:after="119" w:afterAutospacing="0"/>
              <w:contextualSpacing w:val="0"/>
              <w:jc w:val="left"/>
              <w:rPr>
                <w:rFonts w:ascii="Times New Roman" w:hAnsi="Times New Roman"/>
                <w:sz w:val="24"/>
              </w:rPr>
            </w:pPr>
          </w:p>
          <w:p w14:paraId="47ECA1FF" w14:textId="77777777" w:rsidR="00F25642" w:rsidRDefault="00F25642">
            <w:pPr>
              <w:spacing w:before="102" w:after="119" w:afterAutospacing="0"/>
              <w:contextualSpacing w:val="0"/>
              <w:jc w:val="left"/>
              <w:rPr>
                <w:rFonts w:ascii="Times New Roman" w:hAnsi="Times New Roman"/>
                <w:sz w:val="24"/>
              </w:rPr>
            </w:pPr>
          </w:p>
          <w:p w14:paraId="5C0F9771" w14:textId="77777777" w:rsidR="00F25642" w:rsidRDefault="00F25642">
            <w:pPr>
              <w:spacing w:before="102" w:after="119" w:afterAutospacing="0"/>
              <w:contextualSpacing w:val="0"/>
              <w:jc w:val="left"/>
              <w:rPr>
                <w:rFonts w:ascii="Times New Roman" w:hAnsi="Times New Roman"/>
                <w:sz w:val="24"/>
              </w:rPr>
            </w:pPr>
          </w:p>
          <w:p w14:paraId="5D31A1CA" w14:textId="77777777" w:rsidR="00F25642" w:rsidRDefault="00F25642">
            <w:pPr>
              <w:spacing w:before="102" w:after="119" w:afterAutospacing="0"/>
              <w:contextualSpacing w:val="0"/>
              <w:jc w:val="left"/>
              <w:rPr>
                <w:rFonts w:ascii="Times New Roman" w:hAnsi="Times New Roman"/>
                <w:sz w:val="24"/>
              </w:rPr>
            </w:pPr>
          </w:p>
          <w:p w14:paraId="5418B71F" w14:textId="77777777" w:rsidR="00F25642" w:rsidRDefault="00F25642">
            <w:pPr>
              <w:spacing w:before="102" w:after="119" w:afterAutospacing="0"/>
              <w:contextualSpacing w:val="0"/>
              <w:jc w:val="left"/>
              <w:rPr>
                <w:rFonts w:ascii="Times New Roman" w:hAnsi="Times New Roman"/>
                <w:sz w:val="24"/>
              </w:rPr>
            </w:pPr>
          </w:p>
          <w:p w14:paraId="5335F9F3" w14:textId="77777777" w:rsidR="00F25642" w:rsidRDefault="00F25642">
            <w:pPr>
              <w:spacing w:before="102" w:after="119" w:afterAutospacing="0"/>
              <w:contextualSpacing w:val="0"/>
              <w:jc w:val="left"/>
              <w:rPr>
                <w:rFonts w:ascii="Times New Roman" w:hAnsi="Times New Roman"/>
                <w:sz w:val="24"/>
              </w:rPr>
            </w:pPr>
          </w:p>
        </w:tc>
      </w:tr>
    </w:tbl>
    <w:p w14:paraId="43B44982" w14:textId="77777777" w:rsidR="00F25642" w:rsidRDefault="00F25642">
      <w:pPr>
        <w:spacing w:before="102" w:after="119" w:afterAutospacing="0"/>
        <w:contextualSpacing w:val="0"/>
        <w:jc w:val="left"/>
        <w:rPr>
          <w:rFonts w:ascii="Times New Roman" w:hAnsi="Times New Roman"/>
          <w:sz w:val="24"/>
        </w:rPr>
      </w:pPr>
    </w:p>
    <w:p w14:paraId="7674CDB3"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votre compréhension des rôles de prestataires d’infogérance et de l’assistance à maîtrise d’œuvre TMA, l’organisation, les méthodes, dont le devoir de conseil et les situations dans lesquelles vous comptez l’exercer auprès de l’administration.</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DFB1398" w14:textId="77777777">
        <w:tc>
          <w:tcPr>
            <w:tcW w:w="9941" w:type="dxa"/>
            <w:shd w:val="clear" w:color="auto" w:fill="D9D9D9" w:themeFill="background1" w:themeFillShade="D9"/>
          </w:tcPr>
          <w:p w14:paraId="7A04452F" w14:textId="77777777" w:rsidR="00F25642" w:rsidRDefault="00F25642">
            <w:pPr>
              <w:spacing w:after="280"/>
              <w:rPr>
                <w:rFonts w:ascii="Marianne" w:hAnsi="Marianne"/>
              </w:rPr>
            </w:pPr>
          </w:p>
          <w:p w14:paraId="10DF1157" w14:textId="77777777" w:rsidR="00F25642" w:rsidRDefault="00F25642">
            <w:pPr>
              <w:spacing w:after="280"/>
              <w:rPr>
                <w:rFonts w:ascii="Marianne" w:hAnsi="Marianne"/>
              </w:rPr>
            </w:pPr>
          </w:p>
          <w:p w14:paraId="58A8F46C" w14:textId="77777777" w:rsidR="00F25642" w:rsidRDefault="00F25642">
            <w:pPr>
              <w:spacing w:after="280"/>
              <w:rPr>
                <w:rFonts w:ascii="Marianne" w:hAnsi="Marianne"/>
              </w:rPr>
            </w:pPr>
          </w:p>
          <w:p w14:paraId="64B5A774" w14:textId="77777777" w:rsidR="00F25642" w:rsidRDefault="00F25642">
            <w:pPr>
              <w:spacing w:after="280"/>
              <w:rPr>
                <w:rFonts w:ascii="Marianne" w:hAnsi="Marianne"/>
              </w:rPr>
            </w:pPr>
          </w:p>
          <w:p w14:paraId="27E5ED47" w14:textId="77777777" w:rsidR="00F25642" w:rsidRDefault="00F25642">
            <w:pPr>
              <w:spacing w:after="280"/>
              <w:rPr>
                <w:rFonts w:ascii="Marianne" w:hAnsi="Marianne"/>
              </w:rPr>
            </w:pPr>
          </w:p>
          <w:p w14:paraId="3ACC71FE" w14:textId="77777777" w:rsidR="00F25642" w:rsidRDefault="00F25642">
            <w:pPr>
              <w:spacing w:after="280"/>
              <w:rPr>
                <w:rFonts w:ascii="Marianne" w:hAnsi="Marianne"/>
              </w:rPr>
            </w:pPr>
          </w:p>
          <w:p w14:paraId="503DF5C3" w14:textId="77777777" w:rsidR="00F25642" w:rsidRDefault="00F25642">
            <w:pPr>
              <w:spacing w:after="280"/>
              <w:rPr>
                <w:rFonts w:ascii="Marianne" w:hAnsi="Marianne"/>
              </w:rPr>
            </w:pPr>
          </w:p>
          <w:p w14:paraId="740A2788" w14:textId="77777777" w:rsidR="00F25642" w:rsidRDefault="00F25642">
            <w:pPr>
              <w:spacing w:after="280"/>
              <w:rPr>
                <w:rFonts w:ascii="Marianne" w:hAnsi="Marianne"/>
              </w:rPr>
            </w:pPr>
          </w:p>
          <w:p w14:paraId="449B899D" w14:textId="77777777" w:rsidR="00F25642" w:rsidRDefault="00F25642">
            <w:pPr>
              <w:rPr>
                <w:rFonts w:ascii="Marianne" w:hAnsi="Marianne"/>
              </w:rPr>
            </w:pPr>
          </w:p>
        </w:tc>
      </w:tr>
    </w:tbl>
    <w:p w14:paraId="442B739A" w14:textId="77777777" w:rsidR="00F25642" w:rsidRDefault="00F25642">
      <w:pPr>
        <w:spacing w:after="280"/>
      </w:pPr>
    </w:p>
    <w:p w14:paraId="51FEBC6D" w14:textId="77777777" w:rsidR="00F25642" w:rsidRDefault="009D352E">
      <w:pPr>
        <w:pStyle w:val="Titre2Style1"/>
      </w:pPr>
      <w:r>
        <w:t>Décrivez l’organisation de votre structure au regard des attendus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AB19C1A" w14:textId="77777777">
        <w:tc>
          <w:tcPr>
            <w:tcW w:w="9941" w:type="dxa"/>
            <w:shd w:val="clear" w:color="auto" w:fill="D9D9D9" w:themeFill="background1" w:themeFillShade="D9"/>
          </w:tcPr>
          <w:p w14:paraId="348F8780" w14:textId="77777777" w:rsidR="00F25642" w:rsidRDefault="00F25642">
            <w:pPr>
              <w:spacing w:after="280"/>
              <w:rPr>
                <w:rFonts w:ascii="Marianne" w:hAnsi="Marianne"/>
              </w:rPr>
            </w:pPr>
          </w:p>
          <w:p w14:paraId="014E148B" w14:textId="77777777" w:rsidR="00F25642" w:rsidRDefault="00F25642">
            <w:pPr>
              <w:spacing w:after="280"/>
              <w:rPr>
                <w:rFonts w:ascii="Marianne" w:hAnsi="Marianne"/>
              </w:rPr>
            </w:pPr>
          </w:p>
          <w:p w14:paraId="2B76C036" w14:textId="77777777" w:rsidR="00F25642" w:rsidRDefault="00F25642">
            <w:pPr>
              <w:spacing w:after="280"/>
              <w:rPr>
                <w:rFonts w:ascii="Marianne" w:hAnsi="Marianne"/>
              </w:rPr>
            </w:pPr>
          </w:p>
          <w:p w14:paraId="05B89570" w14:textId="77777777" w:rsidR="00F25642" w:rsidRDefault="00F25642">
            <w:pPr>
              <w:spacing w:after="280"/>
              <w:rPr>
                <w:rFonts w:ascii="Marianne" w:hAnsi="Marianne"/>
              </w:rPr>
            </w:pPr>
          </w:p>
          <w:p w14:paraId="1549A30C" w14:textId="77777777" w:rsidR="00F25642" w:rsidRDefault="00F25642">
            <w:pPr>
              <w:spacing w:after="280"/>
              <w:rPr>
                <w:rFonts w:ascii="Marianne" w:hAnsi="Marianne"/>
              </w:rPr>
            </w:pPr>
          </w:p>
          <w:p w14:paraId="4500CBC7" w14:textId="77777777" w:rsidR="00F25642" w:rsidRDefault="00F25642">
            <w:pPr>
              <w:spacing w:after="280"/>
              <w:rPr>
                <w:rFonts w:ascii="Marianne" w:hAnsi="Marianne"/>
              </w:rPr>
            </w:pPr>
          </w:p>
          <w:p w14:paraId="4A966D44" w14:textId="77777777" w:rsidR="00F25642" w:rsidRDefault="00F25642">
            <w:pPr>
              <w:spacing w:after="280"/>
              <w:rPr>
                <w:rFonts w:ascii="Marianne" w:hAnsi="Marianne"/>
              </w:rPr>
            </w:pPr>
          </w:p>
          <w:p w14:paraId="07EAB54E" w14:textId="77777777" w:rsidR="00F25642" w:rsidRDefault="00F25642">
            <w:pPr>
              <w:spacing w:after="280"/>
              <w:rPr>
                <w:rFonts w:ascii="Marianne" w:hAnsi="Marianne"/>
              </w:rPr>
            </w:pPr>
          </w:p>
          <w:p w14:paraId="523A1E84" w14:textId="77777777" w:rsidR="00F25642" w:rsidRDefault="00F25642">
            <w:pPr>
              <w:rPr>
                <w:rFonts w:ascii="Marianne" w:hAnsi="Marianne"/>
              </w:rPr>
            </w:pPr>
          </w:p>
        </w:tc>
      </w:tr>
    </w:tbl>
    <w:p w14:paraId="2ABE455F" w14:textId="77777777" w:rsidR="00F25642" w:rsidRDefault="00F25642">
      <w:pPr>
        <w:spacing w:after="280"/>
      </w:pPr>
    </w:p>
    <w:p w14:paraId="607822A1"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En cas de groupement, décrivez ses modalités de fonctionnement et le partage des responsabilités.</w:t>
      </w:r>
    </w:p>
    <w:tbl>
      <w:tblPr>
        <w:tblStyle w:val="Grilledutableau"/>
        <w:tblpPr w:leftFromText="141" w:rightFromText="141" w:vertAnchor="text" w:horzAnchor="margin" w:tblpY="68"/>
        <w:tblW w:w="9941" w:type="dxa"/>
        <w:tblLayout w:type="fixed"/>
        <w:tblCellMar>
          <w:left w:w="5" w:type="dxa"/>
          <w:right w:w="5" w:type="dxa"/>
        </w:tblCellMar>
        <w:tblLook w:val="04A0" w:firstRow="1" w:lastRow="0" w:firstColumn="1" w:lastColumn="0" w:noHBand="0" w:noVBand="1"/>
      </w:tblPr>
      <w:tblGrid>
        <w:gridCol w:w="9941"/>
      </w:tblGrid>
      <w:tr w:rsidR="00F25642" w14:paraId="2FFED506" w14:textId="77777777">
        <w:tc>
          <w:tcPr>
            <w:tcW w:w="9941" w:type="dxa"/>
            <w:shd w:val="clear" w:color="auto" w:fill="D9D9D9" w:themeFill="background1" w:themeFillShade="D9"/>
          </w:tcPr>
          <w:p w14:paraId="7BD56183" w14:textId="77777777" w:rsidR="00F25642" w:rsidRDefault="00F25642">
            <w:pPr>
              <w:spacing w:after="280"/>
              <w:rPr>
                <w:rFonts w:ascii="Marianne" w:hAnsi="Marianne"/>
              </w:rPr>
            </w:pPr>
          </w:p>
          <w:p w14:paraId="440AD56D" w14:textId="77777777" w:rsidR="00F25642" w:rsidRDefault="00F25642">
            <w:pPr>
              <w:spacing w:after="280"/>
              <w:rPr>
                <w:rFonts w:ascii="Marianne" w:hAnsi="Marianne"/>
              </w:rPr>
            </w:pPr>
          </w:p>
          <w:p w14:paraId="6EAA93BB" w14:textId="77777777" w:rsidR="00F25642" w:rsidRDefault="00F25642">
            <w:pPr>
              <w:spacing w:after="280"/>
              <w:rPr>
                <w:rFonts w:ascii="Marianne" w:hAnsi="Marianne"/>
              </w:rPr>
            </w:pPr>
          </w:p>
          <w:p w14:paraId="20F264AC" w14:textId="77777777" w:rsidR="00F25642" w:rsidRDefault="00F25642">
            <w:pPr>
              <w:spacing w:after="280"/>
              <w:rPr>
                <w:rFonts w:ascii="Marianne" w:hAnsi="Marianne"/>
              </w:rPr>
            </w:pPr>
          </w:p>
          <w:p w14:paraId="0E0CD827" w14:textId="77777777" w:rsidR="00F25642" w:rsidRDefault="00F25642">
            <w:pPr>
              <w:spacing w:after="280"/>
              <w:rPr>
                <w:rFonts w:ascii="Marianne" w:hAnsi="Marianne"/>
              </w:rPr>
            </w:pPr>
          </w:p>
          <w:p w14:paraId="1DCD1674" w14:textId="77777777" w:rsidR="00F25642" w:rsidRDefault="00F25642">
            <w:pPr>
              <w:spacing w:after="280"/>
              <w:rPr>
                <w:rFonts w:ascii="Marianne" w:hAnsi="Marianne"/>
              </w:rPr>
            </w:pPr>
          </w:p>
          <w:p w14:paraId="5FE32227" w14:textId="77777777" w:rsidR="00F25642" w:rsidRDefault="00F25642">
            <w:pPr>
              <w:spacing w:after="280"/>
              <w:rPr>
                <w:rFonts w:ascii="Marianne" w:hAnsi="Marianne"/>
              </w:rPr>
            </w:pPr>
          </w:p>
          <w:p w14:paraId="27A20CFC" w14:textId="77777777" w:rsidR="00F25642" w:rsidRDefault="00F25642">
            <w:pPr>
              <w:spacing w:after="280"/>
              <w:rPr>
                <w:rFonts w:ascii="Marianne" w:hAnsi="Marianne"/>
              </w:rPr>
            </w:pPr>
          </w:p>
          <w:p w14:paraId="0ED8D8B8" w14:textId="77777777" w:rsidR="00F25642" w:rsidRDefault="00F25642">
            <w:pPr>
              <w:rPr>
                <w:rFonts w:ascii="Marianne" w:hAnsi="Marianne"/>
              </w:rPr>
            </w:pPr>
          </w:p>
        </w:tc>
      </w:tr>
    </w:tbl>
    <w:p w14:paraId="5E3F1A46" w14:textId="77777777" w:rsidR="00F25642" w:rsidRDefault="00F25642">
      <w:pPr>
        <w:spacing w:after="280"/>
      </w:pPr>
    </w:p>
    <w:p w14:paraId="35DFDA21"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l’organisation proposée pour la mise en œuvre et la réalisation des prestations objets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7DBDB49" w14:textId="77777777">
        <w:tc>
          <w:tcPr>
            <w:tcW w:w="9941" w:type="dxa"/>
            <w:shd w:val="clear" w:color="auto" w:fill="D9D9D9" w:themeFill="background1" w:themeFillShade="D9"/>
          </w:tcPr>
          <w:p w14:paraId="67BFF0A3" w14:textId="77777777" w:rsidR="00F25642" w:rsidRDefault="00F25642">
            <w:pPr>
              <w:spacing w:after="280"/>
              <w:rPr>
                <w:rFonts w:ascii="Marianne" w:hAnsi="Marianne"/>
              </w:rPr>
            </w:pPr>
          </w:p>
          <w:p w14:paraId="497F9673" w14:textId="77777777" w:rsidR="00F25642" w:rsidRDefault="00F25642">
            <w:pPr>
              <w:spacing w:after="280"/>
              <w:jc w:val="left"/>
              <w:rPr>
                <w:rFonts w:ascii="Marianne" w:hAnsi="Marianne"/>
              </w:rPr>
            </w:pPr>
          </w:p>
          <w:p w14:paraId="3EBB8F92" w14:textId="77777777" w:rsidR="00F25642" w:rsidRDefault="00F25642">
            <w:pPr>
              <w:spacing w:after="280"/>
              <w:jc w:val="left"/>
              <w:rPr>
                <w:rFonts w:ascii="Marianne" w:hAnsi="Marianne"/>
              </w:rPr>
            </w:pPr>
          </w:p>
          <w:p w14:paraId="3C7FAD0E" w14:textId="77777777" w:rsidR="00F25642" w:rsidRDefault="00F25642">
            <w:pPr>
              <w:spacing w:after="280"/>
              <w:jc w:val="left"/>
              <w:rPr>
                <w:rFonts w:ascii="Marianne" w:hAnsi="Marianne"/>
              </w:rPr>
            </w:pPr>
          </w:p>
          <w:p w14:paraId="091EC3D6" w14:textId="77777777" w:rsidR="00F25642" w:rsidRDefault="00F25642">
            <w:pPr>
              <w:spacing w:after="280"/>
              <w:jc w:val="left"/>
              <w:rPr>
                <w:rFonts w:ascii="Marianne" w:hAnsi="Marianne"/>
              </w:rPr>
            </w:pPr>
          </w:p>
          <w:p w14:paraId="7C4BA2BC" w14:textId="77777777" w:rsidR="00F25642" w:rsidRDefault="00F25642">
            <w:pPr>
              <w:spacing w:after="280"/>
              <w:jc w:val="left"/>
              <w:rPr>
                <w:rFonts w:ascii="Marianne" w:hAnsi="Marianne"/>
              </w:rPr>
            </w:pPr>
          </w:p>
          <w:p w14:paraId="7CAEF6C3" w14:textId="77777777" w:rsidR="00F25642" w:rsidRDefault="00F25642">
            <w:pPr>
              <w:spacing w:after="280"/>
              <w:jc w:val="left"/>
              <w:rPr>
                <w:rFonts w:ascii="Marianne" w:hAnsi="Marianne"/>
              </w:rPr>
            </w:pPr>
          </w:p>
          <w:p w14:paraId="5F3D8967" w14:textId="77777777" w:rsidR="00F25642" w:rsidRDefault="00F25642">
            <w:pPr>
              <w:spacing w:after="280"/>
              <w:jc w:val="left"/>
              <w:rPr>
                <w:rFonts w:ascii="Marianne" w:hAnsi="Marianne"/>
              </w:rPr>
            </w:pPr>
          </w:p>
          <w:p w14:paraId="56CD2A47" w14:textId="77777777" w:rsidR="00F25642" w:rsidRDefault="00F25642">
            <w:pPr>
              <w:jc w:val="left"/>
              <w:rPr>
                <w:rFonts w:ascii="Marianne" w:hAnsi="Marianne"/>
              </w:rPr>
            </w:pPr>
          </w:p>
        </w:tc>
      </w:tr>
    </w:tbl>
    <w:p w14:paraId="68782BCD" w14:textId="77777777" w:rsidR="00F25642" w:rsidRDefault="00F25642">
      <w:pPr>
        <w:spacing w:after="280"/>
        <w:jc w:val="left"/>
      </w:pPr>
    </w:p>
    <w:p w14:paraId="65353EB9" w14:textId="77777777" w:rsidR="00F25642" w:rsidRDefault="00F25642">
      <w:pPr>
        <w:spacing w:after="280"/>
        <w:jc w:val="left"/>
      </w:pPr>
    </w:p>
    <w:p w14:paraId="46B42496"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Précisez votre expérience sur ce type de prestations</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057AD235" w14:textId="77777777">
        <w:tc>
          <w:tcPr>
            <w:tcW w:w="9945" w:type="dxa"/>
            <w:shd w:val="clear" w:color="auto" w:fill="D9D9D9" w:themeFill="background1" w:themeFillShade="D9"/>
          </w:tcPr>
          <w:p w14:paraId="07EC5F1E" w14:textId="77777777" w:rsidR="00F25642" w:rsidRDefault="00F25642">
            <w:pPr>
              <w:spacing w:before="102" w:after="119" w:afterAutospacing="0"/>
              <w:contextualSpacing w:val="0"/>
              <w:jc w:val="left"/>
              <w:rPr>
                <w:rFonts w:ascii="Times New Roman" w:hAnsi="Times New Roman"/>
                <w:color w:val="0070C0"/>
                <w:sz w:val="24"/>
              </w:rPr>
            </w:pPr>
          </w:p>
          <w:p w14:paraId="1209C676" w14:textId="77777777" w:rsidR="00F25642" w:rsidRDefault="00F25642">
            <w:pPr>
              <w:spacing w:before="102" w:after="119" w:afterAutospacing="0"/>
              <w:contextualSpacing w:val="0"/>
              <w:jc w:val="left"/>
              <w:rPr>
                <w:rFonts w:ascii="Times New Roman" w:hAnsi="Times New Roman"/>
                <w:color w:val="0070C0"/>
                <w:sz w:val="24"/>
              </w:rPr>
            </w:pPr>
          </w:p>
          <w:p w14:paraId="1C0F5810" w14:textId="77777777" w:rsidR="00F25642" w:rsidRDefault="00F25642">
            <w:pPr>
              <w:spacing w:before="102" w:after="119" w:afterAutospacing="0"/>
              <w:contextualSpacing w:val="0"/>
              <w:jc w:val="left"/>
              <w:rPr>
                <w:rFonts w:ascii="Times New Roman" w:hAnsi="Times New Roman"/>
                <w:color w:val="0070C0"/>
                <w:sz w:val="24"/>
              </w:rPr>
            </w:pPr>
          </w:p>
          <w:p w14:paraId="13B22453" w14:textId="77777777" w:rsidR="00F25642" w:rsidRDefault="00F25642">
            <w:pPr>
              <w:spacing w:before="102" w:after="119" w:afterAutospacing="0"/>
              <w:contextualSpacing w:val="0"/>
              <w:jc w:val="left"/>
              <w:rPr>
                <w:rFonts w:ascii="Times New Roman" w:hAnsi="Times New Roman"/>
                <w:color w:val="0070C0"/>
                <w:sz w:val="24"/>
              </w:rPr>
            </w:pPr>
          </w:p>
          <w:p w14:paraId="342834B5" w14:textId="77777777" w:rsidR="00F25642" w:rsidRDefault="00F25642">
            <w:pPr>
              <w:spacing w:before="102" w:after="119" w:afterAutospacing="0"/>
              <w:contextualSpacing w:val="0"/>
              <w:jc w:val="left"/>
              <w:rPr>
                <w:rFonts w:ascii="Times New Roman" w:hAnsi="Times New Roman"/>
                <w:color w:val="0070C0"/>
                <w:sz w:val="24"/>
              </w:rPr>
            </w:pPr>
          </w:p>
        </w:tc>
      </w:tr>
    </w:tbl>
    <w:p w14:paraId="53DEF58C" w14:textId="77777777" w:rsidR="00F25642" w:rsidRDefault="00F25642">
      <w:pPr>
        <w:spacing w:before="102" w:after="119" w:afterAutospacing="0"/>
        <w:ind w:left="720"/>
        <w:contextualSpacing w:val="0"/>
        <w:jc w:val="left"/>
        <w:rPr>
          <w:rFonts w:ascii="Times New Roman" w:hAnsi="Times New Roman"/>
          <w:color w:val="0070C0"/>
          <w:sz w:val="24"/>
        </w:rPr>
      </w:pPr>
    </w:p>
    <w:p w14:paraId="2B7EE1D7"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l'organisation proposée pour assurer une fluidité et une coordination optimale entre les différentes unités d’œuvre, en particulier quand des unités d’œuvre prises en charge par des équipes différentes s'enchaînent ou quand les méthodologies choisies diffèrent</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13B55FA3" w14:textId="77777777">
        <w:tc>
          <w:tcPr>
            <w:tcW w:w="9945" w:type="dxa"/>
            <w:shd w:val="clear" w:color="auto" w:fill="D9D9D9" w:themeFill="background1" w:themeFillShade="D9"/>
          </w:tcPr>
          <w:p w14:paraId="3DAAB0C0" w14:textId="77777777" w:rsidR="00F25642" w:rsidRDefault="00F25642">
            <w:pPr>
              <w:spacing w:before="102" w:after="119" w:afterAutospacing="0"/>
              <w:contextualSpacing w:val="0"/>
              <w:jc w:val="left"/>
              <w:rPr>
                <w:rFonts w:ascii="Times New Roman" w:hAnsi="Times New Roman"/>
                <w:color w:val="0070C0"/>
                <w:sz w:val="24"/>
              </w:rPr>
            </w:pPr>
          </w:p>
          <w:p w14:paraId="584B7FB4" w14:textId="77777777" w:rsidR="00F25642" w:rsidRDefault="00F25642">
            <w:pPr>
              <w:spacing w:before="102" w:after="119" w:afterAutospacing="0"/>
              <w:contextualSpacing w:val="0"/>
              <w:jc w:val="left"/>
              <w:rPr>
                <w:rFonts w:ascii="Times New Roman" w:hAnsi="Times New Roman"/>
                <w:color w:val="0070C0"/>
                <w:sz w:val="24"/>
              </w:rPr>
            </w:pPr>
          </w:p>
          <w:p w14:paraId="636F00F1" w14:textId="77777777" w:rsidR="00F25642" w:rsidRDefault="00F25642">
            <w:pPr>
              <w:spacing w:before="102" w:after="119" w:afterAutospacing="0"/>
              <w:contextualSpacing w:val="0"/>
              <w:jc w:val="left"/>
              <w:rPr>
                <w:rFonts w:ascii="Times New Roman" w:hAnsi="Times New Roman"/>
                <w:color w:val="0070C0"/>
                <w:sz w:val="24"/>
              </w:rPr>
            </w:pPr>
          </w:p>
          <w:p w14:paraId="3484149D" w14:textId="77777777" w:rsidR="00F25642" w:rsidRDefault="00F25642">
            <w:pPr>
              <w:spacing w:before="102" w:after="119" w:afterAutospacing="0"/>
              <w:contextualSpacing w:val="0"/>
              <w:jc w:val="left"/>
              <w:rPr>
                <w:rFonts w:ascii="Times New Roman" w:hAnsi="Times New Roman"/>
                <w:color w:val="0070C0"/>
                <w:sz w:val="24"/>
              </w:rPr>
            </w:pPr>
          </w:p>
          <w:p w14:paraId="4A179690" w14:textId="77777777" w:rsidR="00F25642" w:rsidRDefault="00F25642">
            <w:pPr>
              <w:spacing w:before="102" w:after="119" w:afterAutospacing="0"/>
              <w:contextualSpacing w:val="0"/>
              <w:jc w:val="left"/>
              <w:rPr>
                <w:rFonts w:ascii="Times New Roman" w:hAnsi="Times New Roman"/>
                <w:color w:val="0070C0"/>
                <w:sz w:val="24"/>
              </w:rPr>
            </w:pPr>
          </w:p>
          <w:p w14:paraId="05F7EFC0" w14:textId="77777777" w:rsidR="00F25642" w:rsidRDefault="00F25642">
            <w:pPr>
              <w:spacing w:before="102" w:after="119" w:afterAutospacing="0"/>
              <w:contextualSpacing w:val="0"/>
              <w:jc w:val="left"/>
              <w:rPr>
                <w:rFonts w:ascii="Times New Roman" w:hAnsi="Times New Roman"/>
                <w:color w:val="0070C0"/>
                <w:sz w:val="24"/>
              </w:rPr>
            </w:pPr>
          </w:p>
        </w:tc>
      </w:tr>
    </w:tbl>
    <w:p w14:paraId="30229D3F" w14:textId="77777777" w:rsidR="00F25642" w:rsidRDefault="00F25642">
      <w:pPr>
        <w:spacing w:before="102" w:after="119" w:afterAutospacing="0"/>
        <w:ind w:left="360"/>
        <w:contextualSpacing w:val="0"/>
        <w:jc w:val="left"/>
        <w:rPr>
          <w:rFonts w:ascii="Times New Roman" w:hAnsi="Times New Roman"/>
          <w:color w:val="0070C0"/>
          <w:sz w:val="24"/>
        </w:rPr>
      </w:pPr>
    </w:p>
    <w:p w14:paraId="3AF75A18"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le pilotage opérationnel et contractuel de la prestation, avec les instances et indicateurs associés ; précisez en particulier les indicateurs de pilotage, de suivi de la performance, et de suivi de qualité que vous proposeriez de suivre pour le projet et, pour chacun, avec quels objectifs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9912C55" w14:textId="77777777">
        <w:tc>
          <w:tcPr>
            <w:tcW w:w="9941" w:type="dxa"/>
            <w:shd w:val="clear" w:color="auto" w:fill="D9D9D9" w:themeFill="background1" w:themeFillShade="D9"/>
          </w:tcPr>
          <w:p w14:paraId="3E482D40" w14:textId="77777777" w:rsidR="00F25642" w:rsidRDefault="00F25642">
            <w:pPr>
              <w:spacing w:before="102" w:after="119" w:afterAutospacing="0"/>
              <w:contextualSpacing w:val="0"/>
              <w:jc w:val="left"/>
              <w:rPr>
                <w:rFonts w:ascii="Times New Roman" w:hAnsi="Times New Roman"/>
                <w:color w:val="0070C0"/>
                <w:sz w:val="24"/>
              </w:rPr>
            </w:pPr>
          </w:p>
          <w:p w14:paraId="71FCC49E" w14:textId="77777777" w:rsidR="00F25642" w:rsidRDefault="00F25642">
            <w:pPr>
              <w:spacing w:before="102" w:after="119" w:afterAutospacing="0"/>
              <w:contextualSpacing w:val="0"/>
              <w:jc w:val="left"/>
              <w:rPr>
                <w:rFonts w:ascii="Times New Roman" w:hAnsi="Times New Roman"/>
                <w:color w:val="0070C0"/>
                <w:sz w:val="24"/>
              </w:rPr>
            </w:pPr>
          </w:p>
          <w:p w14:paraId="090FCF79" w14:textId="77777777" w:rsidR="00F25642" w:rsidRDefault="00F25642">
            <w:pPr>
              <w:spacing w:before="102" w:after="119" w:afterAutospacing="0"/>
              <w:contextualSpacing w:val="0"/>
              <w:jc w:val="left"/>
              <w:rPr>
                <w:rFonts w:ascii="Times New Roman" w:hAnsi="Times New Roman"/>
                <w:color w:val="0070C0"/>
                <w:sz w:val="24"/>
              </w:rPr>
            </w:pPr>
          </w:p>
          <w:p w14:paraId="3E9701FD" w14:textId="77777777" w:rsidR="00F25642" w:rsidRDefault="00F25642">
            <w:pPr>
              <w:spacing w:before="102" w:after="119" w:afterAutospacing="0"/>
              <w:contextualSpacing w:val="0"/>
              <w:jc w:val="left"/>
              <w:rPr>
                <w:rFonts w:ascii="Times New Roman" w:hAnsi="Times New Roman"/>
                <w:color w:val="0070C0"/>
                <w:sz w:val="24"/>
              </w:rPr>
            </w:pPr>
          </w:p>
          <w:p w14:paraId="4234271E" w14:textId="77777777" w:rsidR="00F25642" w:rsidRDefault="00F25642">
            <w:pPr>
              <w:spacing w:before="102" w:after="119" w:afterAutospacing="0"/>
              <w:contextualSpacing w:val="0"/>
              <w:jc w:val="left"/>
              <w:rPr>
                <w:rFonts w:ascii="Times New Roman" w:hAnsi="Times New Roman"/>
                <w:color w:val="0070C0"/>
                <w:sz w:val="24"/>
              </w:rPr>
            </w:pPr>
          </w:p>
          <w:p w14:paraId="65CD8C6D" w14:textId="77777777" w:rsidR="00F25642" w:rsidRDefault="00F25642">
            <w:pPr>
              <w:spacing w:before="102" w:after="119" w:afterAutospacing="0"/>
              <w:contextualSpacing w:val="0"/>
              <w:jc w:val="left"/>
              <w:rPr>
                <w:rFonts w:ascii="Times New Roman" w:hAnsi="Times New Roman"/>
                <w:color w:val="0070C0"/>
                <w:sz w:val="24"/>
              </w:rPr>
            </w:pPr>
          </w:p>
        </w:tc>
      </w:tr>
    </w:tbl>
    <w:p w14:paraId="715E8095" w14:textId="77777777" w:rsidR="00F25642" w:rsidRDefault="00F25642">
      <w:pPr>
        <w:spacing w:before="102" w:after="119" w:afterAutospacing="0"/>
        <w:contextualSpacing w:val="0"/>
        <w:jc w:val="left"/>
        <w:rPr>
          <w:rFonts w:ascii="Times New Roman" w:hAnsi="Times New Roman"/>
          <w:color w:val="0070C0"/>
          <w:sz w:val="24"/>
        </w:rPr>
      </w:pPr>
    </w:p>
    <w:p w14:paraId="5177CDD0"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les outils de gestion projet partagés que vous proposeriez d’utiliser</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5B8BDCE" w14:textId="77777777">
        <w:tc>
          <w:tcPr>
            <w:tcW w:w="9941" w:type="dxa"/>
            <w:shd w:val="clear" w:color="auto" w:fill="D9D9D9" w:themeFill="background1" w:themeFillShade="D9"/>
          </w:tcPr>
          <w:p w14:paraId="7C1F7DCC" w14:textId="77777777" w:rsidR="00F25642" w:rsidRDefault="00F25642">
            <w:pPr>
              <w:spacing w:before="102" w:after="119" w:afterAutospacing="0"/>
              <w:contextualSpacing w:val="0"/>
              <w:jc w:val="left"/>
              <w:rPr>
                <w:rFonts w:ascii="Times New Roman" w:hAnsi="Times New Roman"/>
                <w:color w:val="0070C0"/>
                <w:sz w:val="24"/>
              </w:rPr>
            </w:pPr>
          </w:p>
          <w:p w14:paraId="5F2A081F" w14:textId="77777777" w:rsidR="00F25642" w:rsidRDefault="00F25642">
            <w:pPr>
              <w:spacing w:before="102" w:after="119" w:afterAutospacing="0"/>
              <w:contextualSpacing w:val="0"/>
              <w:jc w:val="left"/>
              <w:rPr>
                <w:rFonts w:ascii="Times New Roman" w:hAnsi="Times New Roman"/>
                <w:color w:val="0070C0"/>
                <w:sz w:val="24"/>
              </w:rPr>
            </w:pPr>
          </w:p>
          <w:p w14:paraId="6A8687C4" w14:textId="77777777" w:rsidR="00F25642" w:rsidRDefault="00F25642">
            <w:pPr>
              <w:spacing w:before="102" w:after="119" w:afterAutospacing="0"/>
              <w:contextualSpacing w:val="0"/>
              <w:jc w:val="left"/>
              <w:rPr>
                <w:rFonts w:ascii="Times New Roman" w:hAnsi="Times New Roman"/>
                <w:color w:val="0070C0"/>
                <w:sz w:val="24"/>
              </w:rPr>
            </w:pPr>
          </w:p>
          <w:p w14:paraId="461369BB" w14:textId="77777777" w:rsidR="00F25642" w:rsidRDefault="00F25642">
            <w:pPr>
              <w:spacing w:before="102" w:after="119" w:afterAutospacing="0"/>
              <w:contextualSpacing w:val="0"/>
              <w:jc w:val="left"/>
              <w:rPr>
                <w:rFonts w:ascii="Times New Roman" w:hAnsi="Times New Roman"/>
                <w:color w:val="0070C0"/>
                <w:sz w:val="24"/>
              </w:rPr>
            </w:pPr>
          </w:p>
          <w:p w14:paraId="71CC0A9D" w14:textId="77777777" w:rsidR="00F25642" w:rsidRDefault="00F25642">
            <w:pPr>
              <w:spacing w:before="102" w:after="119" w:afterAutospacing="0"/>
              <w:contextualSpacing w:val="0"/>
              <w:jc w:val="left"/>
              <w:rPr>
                <w:rFonts w:ascii="Times New Roman" w:hAnsi="Times New Roman"/>
                <w:color w:val="0070C0"/>
                <w:sz w:val="24"/>
              </w:rPr>
            </w:pPr>
          </w:p>
          <w:p w14:paraId="3BC02784" w14:textId="77777777" w:rsidR="00F25642" w:rsidRDefault="00F25642">
            <w:pPr>
              <w:spacing w:before="102" w:after="119" w:afterAutospacing="0"/>
              <w:contextualSpacing w:val="0"/>
              <w:jc w:val="left"/>
              <w:rPr>
                <w:rFonts w:ascii="Times New Roman" w:hAnsi="Times New Roman"/>
                <w:color w:val="0070C0"/>
                <w:sz w:val="24"/>
              </w:rPr>
            </w:pPr>
          </w:p>
        </w:tc>
      </w:tr>
    </w:tbl>
    <w:p w14:paraId="2B567349" w14:textId="77777777" w:rsidR="00F25642" w:rsidRDefault="00F25642">
      <w:pPr>
        <w:spacing w:before="102" w:after="119" w:afterAutospacing="0"/>
        <w:contextualSpacing w:val="0"/>
        <w:jc w:val="left"/>
        <w:rPr>
          <w:rFonts w:ascii="Times New Roman" w:hAnsi="Times New Roman"/>
          <w:color w:val="0070C0"/>
          <w:sz w:val="24"/>
        </w:rPr>
      </w:pPr>
    </w:p>
    <w:p w14:paraId="2E917D21"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 xml:space="preserve">Le candidat pourra </w:t>
      </w:r>
      <w:r>
        <w:rPr>
          <w:rFonts w:ascii="Times New Roman" w:hAnsi="Times New Roman"/>
          <w:i/>
          <w:color w:val="0070C0"/>
          <w:sz w:val="24"/>
        </w:rPr>
        <w:t xml:space="preserve">(optionnel) </w:t>
      </w:r>
      <w:r>
        <w:rPr>
          <w:rFonts w:ascii="Times New Roman" w:hAnsi="Times New Roman"/>
          <w:color w:val="0070C0"/>
          <w:sz w:val="24"/>
        </w:rPr>
        <w:t>dans ce dernier item faire part à l’Administration de points d’attention ou d’excellence qu’il jugera nécessaire pour juger de la qualité de son offre.</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7341CB7" w14:textId="77777777">
        <w:tc>
          <w:tcPr>
            <w:tcW w:w="9941" w:type="dxa"/>
            <w:shd w:val="clear" w:color="auto" w:fill="D9D9D9" w:themeFill="background1" w:themeFillShade="D9"/>
          </w:tcPr>
          <w:p w14:paraId="1E7A2B04" w14:textId="77777777" w:rsidR="00F25642" w:rsidRDefault="00F25642">
            <w:pPr>
              <w:spacing w:before="102" w:after="119" w:afterAutospacing="0"/>
              <w:contextualSpacing w:val="0"/>
              <w:jc w:val="left"/>
              <w:rPr>
                <w:rFonts w:ascii="Times New Roman" w:hAnsi="Times New Roman"/>
                <w:color w:val="0070C0"/>
                <w:sz w:val="24"/>
              </w:rPr>
            </w:pPr>
          </w:p>
          <w:p w14:paraId="4FD0EBA1" w14:textId="77777777" w:rsidR="00F25642" w:rsidRDefault="00F25642">
            <w:pPr>
              <w:spacing w:before="102" w:after="119" w:afterAutospacing="0"/>
              <w:contextualSpacing w:val="0"/>
              <w:jc w:val="left"/>
              <w:rPr>
                <w:rFonts w:ascii="Times New Roman" w:hAnsi="Times New Roman"/>
                <w:color w:val="0070C0"/>
                <w:sz w:val="24"/>
              </w:rPr>
            </w:pPr>
          </w:p>
          <w:p w14:paraId="1CEC5BA7" w14:textId="77777777" w:rsidR="00F25642" w:rsidRDefault="00F25642">
            <w:pPr>
              <w:spacing w:before="102" w:after="119" w:afterAutospacing="0"/>
              <w:contextualSpacing w:val="0"/>
              <w:jc w:val="left"/>
              <w:rPr>
                <w:rFonts w:ascii="Times New Roman" w:hAnsi="Times New Roman"/>
                <w:color w:val="0070C0"/>
                <w:sz w:val="24"/>
              </w:rPr>
            </w:pPr>
          </w:p>
          <w:p w14:paraId="3284D92E" w14:textId="77777777" w:rsidR="00F25642" w:rsidRDefault="00F25642">
            <w:pPr>
              <w:spacing w:before="102" w:after="119" w:afterAutospacing="0"/>
              <w:contextualSpacing w:val="0"/>
              <w:jc w:val="left"/>
              <w:rPr>
                <w:rFonts w:ascii="Times New Roman" w:hAnsi="Times New Roman"/>
                <w:color w:val="0070C0"/>
                <w:sz w:val="24"/>
              </w:rPr>
            </w:pPr>
          </w:p>
          <w:p w14:paraId="2D8C8670" w14:textId="77777777" w:rsidR="00F25642" w:rsidRDefault="00F25642">
            <w:pPr>
              <w:spacing w:before="102" w:after="119" w:afterAutospacing="0"/>
              <w:contextualSpacing w:val="0"/>
              <w:jc w:val="left"/>
              <w:rPr>
                <w:rFonts w:ascii="Times New Roman" w:hAnsi="Times New Roman"/>
                <w:color w:val="0070C0"/>
                <w:sz w:val="24"/>
              </w:rPr>
            </w:pPr>
          </w:p>
          <w:p w14:paraId="030E5088" w14:textId="77777777" w:rsidR="00F25642" w:rsidRDefault="00F25642">
            <w:pPr>
              <w:spacing w:before="102" w:after="119" w:afterAutospacing="0"/>
              <w:contextualSpacing w:val="0"/>
              <w:jc w:val="left"/>
              <w:rPr>
                <w:rFonts w:ascii="Times New Roman" w:hAnsi="Times New Roman"/>
                <w:color w:val="0070C0"/>
                <w:sz w:val="24"/>
              </w:rPr>
            </w:pPr>
          </w:p>
        </w:tc>
      </w:tr>
    </w:tbl>
    <w:p w14:paraId="053E71E0" w14:textId="77777777" w:rsidR="00F25642" w:rsidRDefault="00F25642">
      <w:pPr>
        <w:pStyle w:val="Titre1Niveau1"/>
        <w:spacing w:after="280"/>
      </w:pPr>
    </w:p>
    <w:p w14:paraId="47A35D3D" w14:textId="77777777" w:rsidR="00F25642" w:rsidRDefault="00F25642">
      <w:pPr>
        <w:pStyle w:val="Titre1Niveau1"/>
        <w:spacing w:after="280"/>
      </w:pPr>
    </w:p>
    <w:p w14:paraId="613CD635" w14:textId="77777777" w:rsidR="00F25642" w:rsidRDefault="009D352E">
      <w:pPr>
        <w:pStyle w:val="Titre1Niveau1"/>
        <w:spacing w:after="280"/>
      </w:pPr>
      <w:r>
        <w:lastRenderedPageBreak/>
        <w:t>2 – Qualité technique des prestations d’infogérance et d’AMOE TMA</w:t>
      </w:r>
    </w:p>
    <w:p w14:paraId="75F2A26A"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Reformulez, en une page au maximum, votre compréhension des principaux attendus de l’Administration en ce qui concerne les différentes prestations.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ABAAEDA" w14:textId="77777777">
        <w:tc>
          <w:tcPr>
            <w:tcW w:w="9941" w:type="dxa"/>
            <w:shd w:val="clear" w:color="auto" w:fill="D9D9D9" w:themeFill="background1" w:themeFillShade="D9"/>
          </w:tcPr>
          <w:p w14:paraId="784DC3AD" w14:textId="77777777" w:rsidR="00F25642" w:rsidRDefault="00F25642">
            <w:pPr>
              <w:spacing w:after="280"/>
              <w:rPr>
                <w:rFonts w:ascii="Marianne" w:hAnsi="Marianne"/>
              </w:rPr>
            </w:pPr>
          </w:p>
          <w:p w14:paraId="5A58B7C3" w14:textId="77777777" w:rsidR="00F25642" w:rsidRDefault="00F25642">
            <w:pPr>
              <w:spacing w:after="280"/>
              <w:rPr>
                <w:rFonts w:ascii="Marianne" w:hAnsi="Marianne"/>
              </w:rPr>
            </w:pPr>
          </w:p>
          <w:p w14:paraId="188E8DAE" w14:textId="77777777" w:rsidR="00F25642" w:rsidRDefault="00F25642">
            <w:pPr>
              <w:spacing w:after="280"/>
              <w:rPr>
                <w:rFonts w:ascii="Marianne" w:hAnsi="Marianne"/>
              </w:rPr>
            </w:pPr>
          </w:p>
          <w:p w14:paraId="2FDE1DE2" w14:textId="77777777" w:rsidR="00F25642" w:rsidRDefault="00F25642">
            <w:pPr>
              <w:spacing w:after="280"/>
              <w:rPr>
                <w:rFonts w:ascii="Marianne" w:hAnsi="Marianne"/>
              </w:rPr>
            </w:pPr>
          </w:p>
          <w:p w14:paraId="772D407D" w14:textId="77777777" w:rsidR="00F25642" w:rsidRDefault="00F25642">
            <w:pPr>
              <w:spacing w:after="280"/>
              <w:rPr>
                <w:rFonts w:ascii="Marianne" w:hAnsi="Marianne"/>
              </w:rPr>
            </w:pPr>
          </w:p>
          <w:p w14:paraId="1E0FF000" w14:textId="77777777" w:rsidR="00F25642" w:rsidRDefault="00F25642">
            <w:pPr>
              <w:spacing w:after="280"/>
              <w:rPr>
                <w:rFonts w:ascii="Marianne" w:hAnsi="Marianne"/>
              </w:rPr>
            </w:pPr>
          </w:p>
          <w:p w14:paraId="6476FBC0" w14:textId="77777777" w:rsidR="00F25642" w:rsidRDefault="00F25642">
            <w:pPr>
              <w:spacing w:after="280"/>
              <w:rPr>
                <w:rFonts w:ascii="Marianne" w:hAnsi="Marianne"/>
              </w:rPr>
            </w:pPr>
          </w:p>
          <w:p w14:paraId="43A4E717" w14:textId="77777777" w:rsidR="00F25642" w:rsidRDefault="00F25642">
            <w:pPr>
              <w:spacing w:after="280"/>
              <w:rPr>
                <w:rFonts w:ascii="Marianne" w:hAnsi="Marianne"/>
              </w:rPr>
            </w:pPr>
          </w:p>
          <w:p w14:paraId="28423E3D" w14:textId="77777777" w:rsidR="00F25642" w:rsidRDefault="00F25642">
            <w:pPr>
              <w:spacing w:after="280"/>
              <w:rPr>
                <w:rFonts w:ascii="Marianne" w:hAnsi="Marianne"/>
              </w:rPr>
            </w:pPr>
          </w:p>
          <w:p w14:paraId="105A7EAF" w14:textId="77777777" w:rsidR="00F25642" w:rsidRDefault="00F25642">
            <w:pPr>
              <w:rPr>
                <w:rFonts w:ascii="Marianne" w:hAnsi="Marianne"/>
              </w:rPr>
            </w:pPr>
          </w:p>
        </w:tc>
      </w:tr>
    </w:tbl>
    <w:p w14:paraId="66D2D2A2" w14:textId="77777777" w:rsidR="00F25642" w:rsidRDefault="00F25642">
      <w:pPr>
        <w:spacing w:after="280"/>
      </w:pPr>
    </w:p>
    <w:p w14:paraId="40E7915B"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Reformulez votre compréhension des sous-jacents techniques du projet et les enjeux emportés pour le projet</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AD839A4" w14:textId="77777777">
        <w:tc>
          <w:tcPr>
            <w:tcW w:w="9941" w:type="dxa"/>
            <w:shd w:val="clear" w:color="auto" w:fill="D9D9D9" w:themeFill="background1" w:themeFillShade="D9"/>
          </w:tcPr>
          <w:p w14:paraId="0EC0173E" w14:textId="77777777" w:rsidR="00F25642" w:rsidRDefault="00F25642">
            <w:pPr>
              <w:spacing w:after="280"/>
              <w:rPr>
                <w:rFonts w:ascii="Marianne" w:hAnsi="Marianne"/>
              </w:rPr>
            </w:pPr>
          </w:p>
          <w:p w14:paraId="7A486E6D" w14:textId="77777777" w:rsidR="00F25642" w:rsidRDefault="00F25642">
            <w:pPr>
              <w:spacing w:after="280"/>
              <w:rPr>
                <w:rFonts w:ascii="Marianne" w:hAnsi="Marianne"/>
              </w:rPr>
            </w:pPr>
          </w:p>
          <w:p w14:paraId="47C141AF" w14:textId="77777777" w:rsidR="00F25642" w:rsidRDefault="00F25642">
            <w:pPr>
              <w:spacing w:after="280"/>
              <w:rPr>
                <w:rFonts w:ascii="Marianne" w:hAnsi="Marianne"/>
              </w:rPr>
            </w:pPr>
          </w:p>
          <w:p w14:paraId="5C01BA9A" w14:textId="77777777" w:rsidR="00F25642" w:rsidRDefault="00F25642">
            <w:pPr>
              <w:spacing w:after="280"/>
              <w:rPr>
                <w:rFonts w:ascii="Marianne" w:hAnsi="Marianne"/>
              </w:rPr>
            </w:pPr>
          </w:p>
          <w:p w14:paraId="49609297" w14:textId="77777777" w:rsidR="00F25642" w:rsidRDefault="00F25642">
            <w:pPr>
              <w:spacing w:after="280"/>
              <w:rPr>
                <w:rFonts w:ascii="Marianne" w:hAnsi="Marianne"/>
              </w:rPr>
            </w:pPr>
          </w:p>
          <w:p w14:paraId="18E4933C" w14:textId="77777777" w:rsidR="00F25642" w:rsidRDefault="00F25642">
            <w:pPr>
              <w:spacing w:after="280"/>
              <w:rPr>
                <w:rFonts w:ascii="Marianne" w:hAnsi="Marianne"/>
              </w:rPr>
            </w:pPr>
          </w:p>
          <w:p w14:paraId="13F11940" w14:textId="77777777" w:rsidR="00F25642" w:rsidRDefault="00F25642">
            <w:pPr>
              <w:spacing w:after="280"/>
              <w:rPr>
                <w:rFonts w:ascii="Marianne" w:hAnsi="Marianne"/>
              </w:rPr>
            </w:pPr>
          </w:p>
          <w:p w14:paraId="2362656C" w14:textId="77777777" w:rsidR="00F25642" w:rsidRDefault="00F25642">
            <w:pPr>
              <w:spacing w:after="280"/>
              <w:rPr>
                <w:rFonts w:ascii="Marianne" w:hAnsi="Marianne"/>
              </w:rPr>
            </w:pPr>
          </w:p>
          <w:p w14:paraId="10D9AA6B" w14:textId="77777777" w:rsidR="00F25642" w:rsidRDefault="00F25642">
            <w:pPr>
              <w:spacing w:after="280"/>
              <w:rPr>
                <w:rFonts w:ascii="Marianne" w:hAnsi="Marianne"/>
              </w:rPr>
            </w:pPr>
          </w:p>
          <w:p w14:paraId="096B779B" w14:textId="77777777" w:rsidR="00F25642" w:rsidRDefault="00F25642">
            <w:pPr>
              <w:rPr>
                <w:rFonts w:ascii="Marianne" w:hAnsi="Marianne"/>
              </w:rPr>
            </w:pPr>
          </w:p>
        </w:tc>
      </w:tr>
    </w:tbl>
    <w:p w14:paraId="54283B98" w14:textId="77777777" w:rsidR="00F25642" w:rsidRDefault="00F25642">
      <w:pPr>
        <w:spacing w:after="280"/>
      </w:pPr>
    </w:p>
    <w:p w14:paraId="2683092B"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les infrastructures dont vous disposez ou que vous mettrez en place dans vos locaux afin de répondre aux exigences et attendus du CCTP.</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685740F9" w14:textId="77777777">
        <w:tc>
          <w:tcPr>
            <w:tcW w:w="9941" w:type="dxa"/>
            <w:shd w:val="clear" w:color="auto" w:fill="D9D9D9" w:themeFill="background1" w:themeFillShade="D9"/>
          </w:tcPr>
          <w:p w14:paraId="0C036D06" w14:textId="77777777" w:rsidR="00F25642" w:rsidRDefault="00F25642">
            <w:pPr>
              <w:spacing w:after="280"/>
              <w:rPr>
                <w:rFonts w:ascii="Marianne" w:hAnsi="Marianne"/>
              </w:rPr>
            </w:pPr>
          </w:p>
          <w:p w14:paraId="7A7A2DB5" w14:textId="77777777" w:rsidR="00F25642" w:rsidRDefault="00F25642">
            <w:pPr>
              <w:spacing w:after="280"/>
              <w:rPr>
                <w:rFonts w:ascii="Marianne" w:hAnsi="Marianne"/>
              </w:rPr>
            </w:pPr>
          </w:p>
          <w:p w14:paraId="3C38713D" w14:textId="77777777" w:rsidR="00F25642" w:rsidRDefault="00F25642">
            <w:pPr>
              <w:spacing w:after="280"/>
              <w:rPr>
                <w:rFonts w:ascii="Marianne" w:hAnsi="Marianne"/>
              </w:rPr>
            </w:pPr>
          </w:p>
          <w:p w14:paraId="5C5D0DFF" w14:textId="77777777" w:rsidR="00F25642" w:rsidRDefault="00F25642">
            <w:pPr>
              <w:spacing w:after="280"/>
              <w:rPr>
                <w:rFonts w:ascii="Marianne" w:hAnsi="Marianne"/>
              </w:rPr>
            </w:pPr>
          </w:p>
          <w:p w14:paraId="78EECB7F" w14:textId="77777777" w:rsidR="00F25642" w:rsidRDefault="00F25642">
            <w:pPr>
              <w:spacing w:after="280"/>
              <w:rPr>
                <w:rFonts w:ascii="Marianne" w:hAnsi="Marianne"/>
              </w:rPr>
            </w:pPr>
          </w:p>
          <w:p w14:paraId="7C01BB7F" w14:textId="77777777" w:rsidR="00F25642" w:rsidRDefault="00F25642">
            <w:pPr>
              <w:spacing w:after="280"/>
              <w:rPr>
                <w:rFonts w:ascii="Marianne" w:hAnsi="Marianne"/>
              </w:rPr>
            </w:pPr>
          </w:p>
          <w:p w14:paraId="6982FAC9" w14:textId="77777777" w:rsidR="00F25642" w:rsidRDefault="00F25642">
            <w:pPr>
              <w:spacing w:after="280"/>
              <w:rPr>
                <w:rFonts w:ascii="Marianne" w:hAnsi="Marianne"/>
              </w:rPr>
            </w:pPr>
          </w:p>
          <w:p w14:paraId="60DBD067" w14:textId="77777777" w:rsidR="00F25642" w:rsidRDefault="00F25642">
            <w:pPr>
              <w:spacing w:after="280"/>
              <w:rPr>
                <w:rFonts w:ascii="Marianne" w:hAnsi="Marianne"/>
              </w:rPr>
            </w:pPr>
          </w:p>
          <w:p w14:paraId="6BD6E205" w14:textId="77777777" w:rsidR="00F25642" w:rsidRDefault="00F25642">
            <w:pPr>
              <w:spacing w:after="280"/>
              <w:rPr>
                <w:rFonts w:ascii="Marianne" w:hAnsi="Marianne"/>
              </w:rPr>
            </w:pPr>
          </w:p>
          <w:p w14:paraId="2DA9DB85" w14:textId="77777777" w:rsidR="00F25642" w:rsidRDefault="00F25642">
            <w:pPr>
              <w:rPr>
                <w:rFonts w:ascii="Marianne" w:hAnsi="Marianne"/>
              </w:rPr>
            </w:pPr>
          </w:p>
        </w:tc>
      </w:tr>
    </w:tbl>
    <w:p w14:paraId="7664917B" w14:textId="77777777" w:rsidR="00F25642" w:rsidRDefault="00F25642">
      <w:pPr>
        <w:spacing w:after="280"/>
      </w:pPr>
    </w:p>
    <w:p w14:paraId="0B2E13A6" w14:textId="77777777" w:rsidR="00F25642" w:rsidRDefault="009D352E">
      <w:pPr>
        <w:numPr>
          <w:ilvl w:val="0"/>
          <w:numId w:val="7"/>
        </w:numPr>
        <w:spacing w:after="119" w:afterAutospacing="0"/>
        <w:textAlignment w:val="baseline"/>
        <w:rPr>
          <w:rFonts w:ascii="Times New Roman" w:hAnsi="Times New Roman"/>
          <w:color w:val="0070C0"/>
          <w:sz w:val="24"/>
        </w:rPr>
      </w:pPr>
      <w:r>
        <w:rPr>
          <w:rFonts w:ascii="Times New Roman" w:hAnsi="Times New Roman"/>
          <w:color w:val="0070C0"/>
          <w:sz w:val="24"/>
        </w:rPr>
        <w:t>Décrivez vos méthodes et process pour les prestations d’infogérance des environnements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8F2DC1C" w14:textId="77777777">
        <w:tc>
          <w:tcPr>
            <w:tcW w:w="9941" w:type="dxa"/>
            <w:shd w:val="clear" w:color="auto" w:fill="D9D9D9" w:themeFill="background1" w:themeFillShade="D9"/>
          </w:tcPr>
          <w:p w14:paraId="01B47371"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2BD6902"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77212A0"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E4144A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37F2EF2C"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lastRenderedPageBreak/>
        <w:t>Décrivez vos méthodes et process pour la mise en place du CI/CD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B9B56B6" w14:textId="77777777">
        <w:tc>
          <w:tcPr>
            <w:tcW w:w="9941" w:type="dxa"/>
            <w:shd w:val="clear" w:color="auto" w:fill="D9D9D9" w:themeFill="background1" w:themeFillShade="D9"/>
          </w:tcPr>
          <w:p w14:paraId="7DCE2C0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697BAF21"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8FA73C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B39987A"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15A6E85"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vos méthodes et process de développement dans le cadre de réalisation agile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CD29F25" w14:textId="77777777">
        <w:tc>
          <w:tcPr>
            <w:tcW w:w="9941" w:type="dxa"/>
            <w:shd w:val="clear" w:color="auto" w:fill="D9D9D9" w:themeFill="background1" w:themeFillShade="D9"/>
          </w:tcPr>
          <w:p w14:paraId="554E9518"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2BA9D1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C28B63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10E2834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730274F"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en quoi vos développements répondent aux exigences et attendus de l’administration en termes d’accessibilité et d’ergonomie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2E4799C0" w14:textId="77777777">
        <w:tc>
          <w:tcPr>
            <w:tcW w:w="9941" w:type="dxa"/>
            <w:shd w:val="clear" w:color="auto" w:fill="D9D9D9" w:themeFill="background1" w:themeFillShade="D9"/>
          </w:tcPr>
          <w:p w14:paraId="2D60C58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7485F4D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20E325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5AF39C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0BE21F2A"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en quoi vos développements et vos processus répondent aux exigences et attendus de l’administration en termes de sécurité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E0F3373" w14:textId="77777777">
        <w:tc>
          <w:tcPr>
            <w:tcW w:w="9941" w:type="dxa"/>
            <w:shd w:val="clear" w:color="auto" w:fill="D9D9D9" w:themeFill="background1" w:themeFillShade="D9"/>
          </w:tcPr>
          <w:p w14:paraId="7CD23B8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84205B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7E1A0A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75DC434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48357F18"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7599E06"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comment vous souhaitez piloter la performance de la prestation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2075F6D2" w14:textId="77777777">
        <w:tc>
          <w:tcPr>
            <w:tcW w:w="9941" w:type="dxa"/>
            <w:shd w:val="clear" w:color="auto" w:fill="D9D9D9" w:themeFill="background1" w:themeFillShade="D9"/>
          </w:tcPr>
          <w:p w14:paraId="54103202"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C5B4ACD"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551464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A03022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688AA4A9"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 xml:space="preserve">Le candidat pourra </w:t>
      </w:r>
      <w:r>
        <w:rPr>
          <w:rFonts w:ascii="Times New Roman" w:hAnsi="Times New Roman"/>
          <w:i/>
          <w:color w:val="0070C0"/>
          <w:sz w:val="24"/>
        </w:rPr>
        <w:t xml:space="preserve">(optionnel) </w:t>
      </w:r>
      <w:r>
        <w:rPr>
          <w:rFonts w:ascii="Times New Roman" w:hAnsi="Times New Roman"/>
          <w:color w:val="0070C0"/>
          <w:sz w:val="24"/>
        </w:rPr>
        <w:t>dans ce dernier item faire part à l’Administration de points d’attention ou d’excellence qu’il jugera nécessaire pour juger de la qualité technique de ses prestations.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69B883DC" w14:textId="77777777">
        <w:tc>
          <w:tcPr>
            <w:tcW w:w="9941" w:type="dxa"/>
            <w:shd w:val="clear" w:color="auto" w:fill="D9D9D9" w:themeFill="background1" w:themeFillShade="D9"/>
          </w:tcPr>
          <w:p w14:paraId="29DBE773" w14:textId="77777777" w:rsidR="00F25642" w:rsidRDefault="00F25642">
            <w:pPr>
              <w:spacing w:after="280"/>
              <w:rPr>
                <w:rFonts w:ascii="Marianne" w:hAnsi="Marianne"/>
              </w:rPr>
            </w:pPr>
          </w:p>
          <w:p w14:paraId="744AEA82" w14:textId="77777777" w:rsidR="00F25642" w:rsidRDefault="00F25642">
            <w:pPr>
              <w:spacing w:after="280"/>
              <w:rPr>
                <w:rFonts w:ascii="Marianne" w:hAnsi="Marianne"/>
              </w:rPr>
            </w:pPr>
          </w:p>
          <w:p w14:paraId="79138538" w14:textId="77777777" w:rsidR="00F25642" w:rsidRDefault="00F25642">
            <w:pPr>
              <w:spacing w:after="280"/>
              <w:rPr>
                <w:rFonts w:ascii="Marianne" w:hAnsi="Marianne"/>
              </w:rPr>
            </w:pPr>
          </w:p>
          <w:p w14:paraId="7CEAA941" w14:textId="77777777" w:rsidR="00F25642" w:rsidRDefault="00F25642">
            <w:pPr>
              <w:spacing w:after="280"/>
              <w:rPr>
                <w:rFonts w:ascii="Marianne" w:hAnsi="Marianne"/>
              </w:rPr>
            </w:pPr>
          </w:p>
          <w:p w14:paraId="516C22D1" w14:textId="77777777" w:rsidR="00F25642" w:rsidRDefault="00F25642">
            <w:pPr>
              <w:spacing w:after="280"/>
              <w:rPr>
                <w:rFonts w:ascii="Marianne" w:hAnsi="Marianne"/>
              </w:rPr>
            </w:pPr>
          </w:p>
          <w:p w14:paraId="3C807DAC" w14:textId="77777777" w:rsidR="00F25642" w:rsidRDefault="00F25642">
            <w:pPr>
              <w:spacing w:after="280"/>
              <w:rPr>
                <w:rFonts w:ascii="Marianne" w:hAnsi="Marianne"/>
              </w:rPr>
            </w:pPr>
          </w:p>
          <w:p w14:paraId="28620FD8" w14:textId="77777777" w:rsidR="00F25642" w:rsidRDefault="00F25642">
            <w:pPr>
              <w:spacing w:after="280"/>
              <w:rPr>
                <w:rFonts w:ascii="Marianne" w:hAnsi="Marianne"/>
              </w:rPr>
            </w:pPr>
          </w:p>
          <w:p w14:paraId="55069B92" w14:textId="77777777" w:rsidR="00F25642" w:rsidRDefault="00F25642">
            <w:pPr>
              <w:spacing w:after="280"/>
              <w:rPr>
                <w:rFonts w:ascii="Marianne" w:hAnsi="Marianne"/>
              </w:rPr>
            </w:pPr>
          </w:p>
          <w:p w14:paraId="798B2287" w14:textId="77777777" w:rsidR="00F25642" w:rsidRDefault="00F25642">
            <w:pPr>
              <w:rPr>
                <w:rFonts w:ascii="Marianne" w:hAnsi="Marianne"/>
              </w:rPr>
            </w:pPr>
          </w:p>
        </w:tc>
      </w:tr>
    </w:tbl>
    <w:p w14:paraId="66A781A3" w14:textId="77777777" w:rsidR="00F25642" w:rsidRDefault="00F25642">
      <w:pPr>
        <w:spacing w:after="280"/>
      </w:pPr>
    </w:p>
    <w:p w14:paraId="43252793" w14:textId="77777777" w:rsidR="00F25642" w:rsidRDefault="00F25642">
      <w:pPr>
        <w:spacing w:before="102" w:after="240" w:afterAutospacing="0"/>
        <w:contextualSpacing w:val="0"/>
        <w:jc w:val="left"/>
        <w:rPr>
          <w:rFonts w:ascii="Times New Roman" w:hAnsi="Times New Roman"/>
          <w:sz w:val="24"/>
        </w:rPr>
      </w:pPr>
    </w:p>
    <w:p w14:paraId="036C18AF" w14:textId="77777777" w:rsidR="00F25642" w:rsidRDefault="009D352E">
      <w:pPr>
        <w:pStyle w:val="Titre1Niveau1"/>
        <w:spacing w:after="280"/>
        <w:rPr>
          <w:sz w:val="24"/>
        </w:rPr>
      </w:pPr>
      <w:bookmarkStart w:id="1" w:name="_Toc115705339"/>
      <w:r>
        <w:t xml:space="preserve">3 - Qualité </w:t>
      </w:r>
      <w:bookmarkEnd w:id="1"/>
      <w:r>
        <w:t>du dispositif opérationnel</w:t>
      </w:r>
    </w:p>
    <w:p w14:paraId="64FBA2BA"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décrit de quelle manière sa proposition répond aux besoins et aux exigences formulées au CCTP. Il précisera pour chaque unité d'œuvre le détail des charges estimatives (en jour homme). Il précisera les modalités de lieux d'exécution des prestations. Il précisera la gouvernance et les moyens qu’il met en œuvre pour assurer la qualité de la prestation.</w:t>
      </w:r>
    </w:p>
    <w:p w14:paraId="249E9968" w14:textId="77777777" w:rsidR="00F25642" w:rsidRDefault="00F25642">
      <w:pPr>
        <w:spacing w:after="280"/>
        <w:rPr>
          <w:rFonts w:ascii="Times New Roman" w:hAnsi="Times New Roman"/>
          <w:color w:val="0070C0"/>
          <w:sz w:val="24"/>
        </w:rPr>
      </w:pPr>
    </w:p>
    <w:p w14:paraId="736FEA78" w14:textId="77777777" w:rsidR="00F25642" w:rsidRDefault="009D352E" w:rsidP="00020002">
      <w:pPr>
        <w:spacing w:beforeAutospacing="1" w:afterAutospacing="0"/>
        <w:contextualSpacing w:val="0"/>
        <w:rPr>
          <w:rFonts w:ascii="Times New Roman" w:hAnsi="Times New Roman"/>
          <w:color w:val="0070C0"/>
          <w:sz w:val="24"/>
        </w:rPr>
      </w:pPr>
      <w:r>
        <w:rPr>
          <w:rFonts w:ascii="Times New Roman" w:hAnsi="Times New Roman"/>
          <w:color w:val="0070C0"/>
          <w:sz w:val="24"/>
        </w:rPr>
        <w:t>Deux pages maximum par UO à l'exception de l’UO_DEVOPS_TMA_5 et des UO_FM dont la description pourra comprendre jusqu’à quatre pages.</w:t>
      </w:r>
    </w:p>
    <w:p w14:paraId="2782E692"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Pour certaines UO, des précisions complémentaires sont attendues par l’administration</w:t>
      </w:r>
    </w:p>
    <w:p w14:paraId="63D434F2" w14:textId="77777777" w:rsidR="00F25642" w:rsidRDefault="00F25642">
      <w:pPr>
        <w:spacing w:after="280"/>
      </w:pPr>
    </w:p>
    <w:p w14:paraId="5F0013CF" w14:textId="77777777" w:rsidR="00F25642" w:rsidRDefault="009D352E">
      <w:pPr>
        <w:spacing w:after="280"/>
        <w:rPr>
          <w:rFonts w:ascii="Times New Roman" w:hAnsi="Times New Roman"/>
          <w:b/>
          <w:color w:val="0070C0"/>
          <w:sz w:val="24"/>
        </w:rPr>
      </w:pPr>
      <w:r>
        <w:rPr>
          <w:rFonts w:ascii="Times New Roman" w:hAnsi="Times New Roman"/>
          <w:b/>
          <w:color w:val="0070C0"/>
          <w:sz w:val="24"/>
        </w:rPr>
        <w:t>UO_FM - Infogérance Forfait mensuel</w:t>
      </w:r>
    </w:p>
    <w:p w14:paraId="2104DB9F" w14:textId="77777777" w:rsidR="00F25642" w:rsidRDefault="009D352E">
      <w:pPr>
        <w:spacing w:after="280"/>
        <w:rPr>
          <w:rFonts w:ascii="Times New Roman" w:hAnsi="Times New Roman"/>
          <w:color w:val="0070C0"/>
          <w:sz w:val="24"/>
        </w:rPr>
      </w:pPr>
      <w:r>
        <w:rPr>
          <w:rFonts w:ascii="Times New Roman" w:hAnsi="Times New Roman"/>
          <w:color w:val="0070C0"/>
          <w:sz w:val="24"/>
        </w:rPr>
        <w:t>Pour les prestations d’infogérance mensualisées, Il est demandé au candidat de décrire très précisément les moyens mis en œuvre pour gérer :</w:t>
      </w:r>
    </w:p>
    <w:p w14:paraId="526A1A0F"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L’obsolescence, y compris les montées de versions de toute la pile logicielle</w:t>
      </w:r>
    </w:p>
    <w:p w14:paraId="4B768D3C"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La mise en œuvre des correctifs de sécurité sur l’ensemble de l’infrastructure qui sera exploitée</w:t>
      </w:r>
    </w:p>
    <w:p w14:paraId="1E152432"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Les actes pour la gestion des incidents et la maintenance en condition opérationnelle</w:t>
      </w:r>
    </w:p>
    <w:p w14:paraId="2C1A4D22" w14:textId="77777777" w:rsidR="00F25642" w:rsidRDefault="009D352E">
      <w:pPr>
        <w:pStyle w:val="Paragraphedeliste"/>
        <w:numPr>
          <w:ilvl w:val="0"/>
          <w:numId w:val="8"/>
        </w:numPr>
        <w:spacing w:after="160" w:afterAutospacing="0" w:line="259" w:lineRule="auto"/>
        <w:rPr>
          <w:rFonts w:ascii="Times New Roman" w:hAnsi="Times New Roman"/>
          <w:color w:val="0070C0"/>
          <w:sz w:val="24"/>
        </w:rPr>
      </w:pPr>
      <w:r>
        <w:rPr>
          <w:rFonts w:ascii="Times New Roman" w:hAnsi="Times New Roman"/>
          <w:color w:val="0070C0"/>
          <w:sz w:val="24"/>
        </w:rPr>
        <w:lastRenderedPageBreak/>
        <w:t xml:space="preserve">La maintenance, l’administration et l’exploitation des socles applicatifs des produits de la sphère </w:t>
      </w:r>
      <w:proofErr w:type="spellStart"/>
      <w:r>
        <w:rPr>
          <w:rFonts w:ascii="Times New Roman" w:hAnsi="Times New Roman"/>
          <w:color w:val="0070C0"/>
          <w:sz w:val="24"/>
        </w:rPr>
        <w:t>Demat’ADS</w:t>
      </w:r>
      <w:proofErr w:type="spellEnd"/>
    </w:p>
    <w:p w14:paraId="080DE952"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devra aussi décrire le mécanisme de sauvegarde mis en œuvre notamment, permettant, dans le cadre de l’exécution du PRA, de garantir une perte de données maximum de 4h.</w:t>
      </w:r>
    </w:p>
    <w:p w14:paraId="18BCABB5" w14:textId="77777777" w:rsidR="00F25642" w:rsidRDefault="00F25642">
      <w:pPr>
        <w:spacing w:after="160" w:afterAutospacing="0" w:line="259" w:lineRule="auto"/>
        <w:rPr>
          <w:rFonts w:ascii="Times New Roman" w:hAnsi="Times New Roman"/>
          <w:color w:val="0070C0"/>
          <w:sz w:val="24"/>
        </w:rPr>
      </w:pPr>
    </w:p>
    <w:p w14:paraId="19140C15"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présentera sa stratégie et le mode de suivi de la maintenance des logiciels et OS installés sur l’infrastructure.</w:t>
      </w:r>
    </w:p>
    <w:p w14:paraId="3120467D" w14:textId="77777777" w:rsidR="00F25642" w:rsidRDefault="00F25642">
      <w:pPr>
        <w:spacing w:after="280"/>
        <w:rPr>
          <w:rFonts w:ascii="Times New Roman" w:hAnsi="Times New Roman"/>
          <w:color w:val="0070C0"/>
          <w:sz w:val="24"/>
        </w:rPr>
      </w:pPr>
    </w:p>
    <w:p w14:paraId="3E3D007A" w14:textId="77777777" w:rsidR="00F25642" w:rsidRDefault="009D352E">
      <w:pPr>
        <w:spacing w:after="280"/>
        <w:rPr>
          <w:rFonts w:ascii="Times New Roman" w:hAnsi="Times New Roman"/>
          <w:color w:val="0070C0"/>
          <w:sz w:val="24"/>
        </w:rPr>
      </w:pPr>
      <w:r>
        <w:rPr>
          <w:rFonts w:ascii="Times New Roman" w:hAnsi="Times New Roman"/>
          <w:color w:val="0070C0"/>
          <w:sz w:val="24"/>
        </w:rPr>
        <w:t>Les candidats peuvent prendre connaissance du nombre de tickets en moyenne par année correspondant à des demandes de services en annexe 7. Ces chiffres seront ceux à prendre en compte pour évaluer la charge de travail et la proposition à formuler tant en termes d’organisation que financière.</w:t>
      </w:r>
    </w:p>
    <w:p w14:paraId="454824B5" w14:textId="77777777" w:rsidR="00F25642" w:rsidRDefault="00F25642">
      <w:pPr>
        <w:spacing w:after="280"/>
        <w:rPr>
          <w:rFonts w:ascii="Times New Roman" w:hAnsi="Times New Roman"/>
          <w:color w:val="0070C0"/>
          <w:sz w:val="24"/>
        </w:rPr>
      </w:pPr>
    </w:p>
    <w:p w14:paraId="7BB50C2A" w14:textId="77777777" w:rsidR="00F25642" w:rsidRDefault="009D352E">
      <w:pPr>
        <w:spacing w:after="280"/>
        <w:rPr>
          <w:rFonts w:ascii="Times New Roman" w:hAnsi="Times New Roman"/>
          <w:color w:val="0070C0"/>
          <w:sz w:val="24"/>
        </w:rPr>
      </w:pPr>
      <w:r>
        <w:rPr>
          <w:rFonts w:ascii="Times New Roman" w:hAnsi="Times New Roman"/>
          <w:color w:val="0070C0"/>
          <w:sz w:val="24"/>
        </w:rPr>
        <w:t>Il est demandé au candidat de décrire très précisément le mode de gestion contractuel et l’impact sur le forfait mensuel infogérance des demandes d’évolutions, augmentation et réduction de capacité de l’infrastructure à la demande de l’administration et/ou l’exploitation des éventuels de nouveaux composants et de nouveaux environnements</w:t>
      </w:r>
    </w:p>
    <w:p w14:paraId="6BA0B458" w14:textId="77777777" w:rsidR="00F25642" w:rsidRDefault="00F25642">
      <w:pPr>
        <w:spacing w:after="280"/>
        <w:rPr>
          <w:rFonts w:ascii="Times New Roman" w:hAnsi="Times New Roman"/>
          <w:color w:val="0070C0"/>
          <w:sz w:val="24"/>
        </w:rPr>
      </w:pPr>
    </w:p>
    <w:p w14:paraId="0F339560" w14:textId="77777777" w:rsidR="00F25642" w:rsidRDefault="009D352E">
      <w:pPr>
        <w:spacing w:after="280"/>
        <w:rPr>
          <w:rFonts w:ascii="Times New Roman" w:hAnsi="Times New Roman"/>
          <w:color w:val="0070C0"/>
          <w:sz w:val="24"/>
        </w:rPr>
      </w:pPr>
      <w:r>
        <w:rPr>
          <w:rFonts w:ascii="Times New Roman" w:hAnsi="Times New Roman"/>
          <w:color w:val="0070C0"/>
          <w:sz w:val="24"/>
        </w:rPr>
        <w:t>Le mode de calcul de l’impact sur le tarif de la prestation (à la hausse comme à la baisse) suite à l’ajout ou au décommissionnement d’un composant doit être fourni par le titulaire dans sa réponse au marché et sa bonne compréhension par l’administration assurée.</w:t>
      </w:r>
    </w:p>
    <w:p w14:paraId="48F62BA9" w14:textId="77777777" w:rsidR="00F25642" w:rsidRDefault="00F25642">
      <w:pPr>
        <w:spacing w:beforeAutospacing="1" w:afterAutospacing="0"/>
        <w:contextualSpacing w:val="0"/>
        <w:jc w:val="left"/>
        <w:rPr>
          <w:rFonts w:ascii="Times New Roman" w:hAnsi="Times New Roman"/>
          <w:color w:val="0070C0"/>
          <w:sz w:val="24"/>
        </w:rPr>
      </w:pPr>
    </w:p>
    <w:p w14:paraId="26F5DD8B" w14:textId="77777777" w:rsidR="00F25642" w:rsidRDefault="00F25642">
      <w:pPr>
        <w:spacing w:beforeAutospacing="1" w:afterAutospacing="0"/>
        <w:contextualSpacing w:val="0"/>
        <w:jc w:val="left"/>
        <w:rPr>
          <w:rFonts w:ascii="Times New Roman" w:hAnsi="Times New Roman"/>
          <w:color w:val="0070C0"/>
          <w:sz w:val="24"/>
        </w:rPr>
      </w:pPr>
    </w:p>
    <w:p w14:paraId="4140ED98" w14:textId="77777777" w:rsidR="00F25642" w:rsidRDefault="009D352E">
      <w:pPr>
        <w:spacing w:after="280" w:line="360" w:lineRule="auto"/>
        <w:rPr>
          <w:rFonts w:ascii="Times New Roman" w:hAnsi="Times New Roman"/>
          <w:color w:val="0070C0"/>
          <w:sz w:val="24"/>
        </w:rPr>
      </w:pPr>
      <w:r>
        <w:rPr>
          <w:rFonts w:ascii="Times New Roman" w:hAnsi="Times New Roman"/>
          <w:b/>
          <w:color w:val="0070C0"/>
          <w:sz w:val="24"/>
        </w:rPr>
        <w:t>UO_PC_I1 - Acquisition et prise en charge de l’infogérance</w:t>
      </w:r>
    </w:p>
    <w:p w14:paraId="72E7C0B9"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une description des tests à blancs prévus lors de la phase d’acquisition.</w:t>
      </w:r>
    </w:p>
    <w:p w14:paraId="3FD9779D" w14:textId="77777777" w:rsidR="00F25642" w:rsidRDefault="00F25642">
      <w:pPr>
        <w:spacing w:beforeAutospacing="1" w:afterAutospacing="0"/>
        <w:contextualSpacing w:val="0"/>
        <w:jc w:val="left"/>
        <w:rPr>
          <w:rFonts w:ascii="Times New Roman" w:hAnsi="Times New Roman"/>
          <w:color w:val="0070C0"/>
          <w:sz w:val="24"/>
        </w:rPr>
      </w:pPr>
    </w:p>
    <w:p w14:paraId="14CE8600" w14:textId="77777777" w:rsidR="00F25642" w:rsidRDefault="009D352E">
      <w:pPr>
        <w:spacing w:beforeAutospacing="1" w:afterAutospacing="0"/>
        <w:contextualSpacing w:val="0"/>
        <w:jc w:val="left"/>
        <w:rPr>
          <w:rFonts w:ascii="Times New Roman" w:hAnsi="Times New Roman"/>
          <w:b/>
          <w:color w:val="0070C0"/>
          <w:sz w:val="24"/>
        </w:rPr>
      </w:pPr>
      <w:r>
        <w:rPr>
          <w:rFonts w:ascii="Times New Roman" w:hAnsi="Times New Roman"/>
          <w:b/>
          <w:color w:val="0070C0"/>
          <w:sz w:val="24"/>
        </w:rPr>
        <w:t>UO_PC_TMA_1 - Acquisition et prise en charge de la TMA des produits</w:t>
      </w:r>
    </w:p>
    <w:p w14:paraId="51F757CF"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une description des tests à blancs prévus lors de la phase d’acquisition.</w:t>
      </w:r>
    </w:p>
    <w:p w14:paraId="18F087AE" w14:textId="77777777" w:rsidR="00F25642" w:rsidRDefault="00F25642">
      <w:pPr>
        <w:spacing w:beforeAutospacing="1" w:afterAutospacing="0"/>
        <w:contextualSpacing w:val="0"/>
        <w:jc w:val="left"/>
        <w:rPr>
          <w:rFonts w:ascii="Times New Roman" w:hAnsi="Times New Roman"/>
          <w:color w:val="0070C0"/>
          <w:sz w:val="24"/>
        </w:rPr>
      </w:pPr>
    </w:p>
    <w:p w14:paraId="5E91CBC4" w14:textId="77777777" w:rsidR="00F25642" w:rsidRDefault="009D352E">
      <w:pPr>
        <w:spacing w:beforeAutospacing="1" w:afterAutospacing="0"/>
        <w:contextualSpacing w:val="0"/>
        <w:jc w:val="left"/>
        <w:rPr>
          <w:rFonts w:ascii="Times New Roman" w:hAnsi="Times New Roman"/>
          <w:b/>
          <w:color w:val="0070C0"/>
          <w:sz w:val="24"/>
        </w:rPr>
      </w:pPr>
      <w:r>
        <w:rPr>
          <w:rFonts w:ascii="Times New Roman" w:hAnsi="Times New Roman"/>
          <w:b/>
          <w:color w:val="0070C0"/>
          <w:sz w:val="24"/>
        </w:rPr>
        <w:t>UO_DEVOPS_TMA_5 - Développement des produits de la sphère DEMAT en mode DevOps</w:t>
      </w:r>
    </w:p>
    <w:p w14:paraId="1A4308D4"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w:t>
      </w:r>
    </w:p>
    <w:p w14:paraId="18B672B4" w14:textId="77777777" w:rsidR="00F25642" w:rsidRDefault="009D352E" w:rsidP="00020002">
      <w:pPr>
        <w:pStyle w:val="Paragraphedeliste"/>
        <w:numPr>
          <w:ilvl w:val="0"/>
          <w:numId w:val="8"/>
        </w:numPr>
        <w:spacing w:beforeAutospacing="1" w:afterAutospacing="0"/>
        <w:contextualSpacing w:val="0"/>
      </w:pPr>
      <w:proofErr w:type="gramStart"/>
      <w:r>
        <w:rPr>
          <w:rFonts w:ascii="Times New Roman" w:hAnsi="Times New Roman"/>
          <w:color w:val="0070C0"/>
          <w:sz w:val="24"/>
        </w:rPr>
        <w:t>une</w:t>
      </w:r>
      <w:proofErr w:type="gramEnd"/>
      <w:r>
        <w:rPr>
          <w:rFonts w:ascii="Times New Roman" w:hAnsi="Times New Roman"/>
          <w:color w:val="0070C0"/>
          <w:sz w:val="24"/>
        </w:rPr>
        <w:t xml:space="preserve"> description de mise en place de processus d’automatisation et de maintenance de l’ensemble des tests décrits paragraphe VIII.1.c.3.</w:t>
      </w:r>
    </w:p>
    <w:p w14:paraId="2A5B1405" w14:textId="77777777" w:rsidR="00F25642" w:rsidRDefault="009D352E" w:rsidP="00020002">
      <w:pPr>
        <w:pStyle w:val="Paragraphedeliste"/>
        <w:numPr>
          <w:ilvl w:val="0"/>
          <w:numId w:val="8"/>
        </w:numPr>
        <w:spacing w:afterAutospacing="0"/>
        <w:contextualSpacing w:val="0"/>
        <w:rPr>
          <w:rFonts w:ascii="Times New Roman" w:hAnsi="Times New Roman"/>
          <w:color w:val="0070C0"/>
          <w:sz w:val="24"/>
        </w:rPr>
      </w:pPr>
      <w:proofErr w:type="gramStart"/>
      <w:r>
        <w:rPr>
          <w:rFonts w:ascii="Times New Roman" w:hAnsi="Times New Roman"/>
          <w:color w:val="0070C0"/>
          <w:sz w:val="24"/>
        </w:rPr>
        <w:t>une</w:t>
      </w:r>
      <w:proofErr w:type="gramEnd"/>
      <w:r>
        <w:rPr>
          <w:rFonts w:ascii="Times New Roman" w:hAnsi="Times New Roman"/>
          <w:color w:val="0070C0"/>
          <w:sz w:val="24"/>
        </w:rPr>
        <w:t xml:space="preserve"> ventilation des activités au sein de l’ensemble de l’équipe, notamment la répartition entre les charges productives et non productives.</w:t>
      </w:r>
    </w:p>
    <w:p w14:paraId="031BD93D" w14:textId="77777777" w:rsidR="00F25642" w:rsidRDefault="009D352E" w:rsidP="00020002">
      <w:pPr>
        <w:pStyle w:val="Paragraphedeliste"/>
        <w:numPr>
          <w:ilvl w:val="0"/>
          <w:numId w:val="8"/>
        </w:numPr>
        <w:spacing w:afterAutospacing="0"/>
        <w:contextualSpacing w:val="0"/>
        <w:rPr>
          <w:rFonts w:ascii="Times New Roman" w:hAnsi="Times New Roman"/>
          <w:color w:val="0070C0"/>
          <w:sz w:val="24"/>
        </w:rPr>
      </w:pPr>
      <w:r>
        <w:rPr>
          <w:rFonts w:ascii="Times New Roman" w:hAnsi="Times New Roman"/>
          <w:color w:val="0070C0"/>
          <w:sz w:val="24"/>
        </w:rPr>
        <w:t>La composition du mix profil proposé avec les coûts unitaires de chaque profil</w:t>
      </w:r>
    </w:p>
    <w:p w14:paraId="5E69AF55" w14:textId="77777777" w:rsidR="00F25642" w:rsidRDefault="00F25642">
      <w:pPr>
        <w:spacing w:beforeAutospacing="1" w:afterAutospacing="0"/>
        <w:contextualSpacing w:val="0"/>
        <w:jc w:val="left"/>
        <w:rPr>
          <w:rFonts w:ascii="Times New Roman" w:hAnsi="Times New Roman"/>
          <w:color w:val="0070C0"/>
          <w:sz w:val="24"/>
        </w:rPr>
      </w:pPr>
      <w:bookmarkStart w:id="2" w:name="__DdeLink__718_3825116314"/>
      <w:bookmarkEnd w:id="2"/>
    </w:p>
    <w:p w14:paraId="1778363C" w14:textId="77777777" w:rsidR="00F25642" w:rsidRDefault="00F25642">
      <w:pPr>
        <w:spacing w:beforeAutospacing="1" w:afterAutospacing="0"/>
        <w:contextualSpacing w:val="0"/>
        <w:jc w:val="left"/>
      </w:pPr>
    </w:p>
    <w:p w14:paraId="79C56AEB" w14:textId="77777777" w:rsidR="00F25642" w:rsidRDefault="009D352E">
      <w:pPr>
        <w:spacing w:beforeAutospacing="1" w:afterAutospacing="0"/>
        <w:contextualSpacing w:val="0"/>
        <w:rPr>
          <w:rFonts w:ascii="Times New Roman" w:hAnsi="Times New Roman"/>
          <w:color w:val="0070C0"/>
          <w:sz w:val="24"/>
        </w:rPr>
      </w:pPr>
      <w:r>
        <w:rPr>
          <w:rFonts w:ascii="Times New Roman" w:hAnsi="Times New Roman"/>
          <w:color w:val="0070C0"/>
          <w:sz w:val="24"/>
        </w:rPr>
        <w:lastRenderedPageBreak/>
        <w:t>L’administration attend un engagement fort du candidat en termes de qualité des développements.</w:t>
      </w:r>
    </w:p>
    <w:p w14:paraId="25A3B262" w14:textId="77777777" w:rsidR="00F25642" w:rsidRDefault="009D352E">
      <w:pPr>
        <w:spacing w:beforeAutospacing="1" w:afterAutospacing="0"/>
        <w:contextualSpacing w:val="0"/>
        <w:rPr>
          <w:rFonts w:ascii="Times New Roman" w:hAnsi="Times New Roman"/>
          <w:color w:val="0070C0"/>
          <w:sz w:val="24"/>
        </w:rPr>
      </w:pPr>
      <w:r>
        <w:rPr>
          <w:rFonts w:ascii="Times New Roman" w:hAnsi="Times New Roman"/>
          <w:color w:val="0070C0"/>
          <w:sz w:val="24"/>
        </w:rPr>
        <w:t>Dans son offre, le titulaire devra proposer le taux de prise en charge des corrections des anomalies de validation (</w:t>
      </w:r>
      <w:proofErr w:type="spellStart"/>
      <w:r>
        <w:rPr>
          <w:rFonts w:ascii="Times New Roman" w:hAnsi="Times New Roman"/>
          <w:color w:val="0070C0"/>
          <w:sz w:val="24"/>
        </w:rPr>
        <w:t>cf</w:t>
      </w:r>
      <w:proofErr w:type="spellEnd"/>
      <w:r>
        <w:rPr>
          <w:rFonts w:ascii="Times New Roman" w:hAnsi="Times New Roman"/>
          <w:color w:val="0070C0"/>
          <w:sz w:val="24"/>
        </w:rPr>
        <w:t xml:space="preserve"> paragraphe VIII.1.e) par l’administration qu’il accepte au lancement du marché (ce taux ne pourra excéder 10%) et une dégressivité annuelle sur la durée du marché. </w:t>
      </w:r>
    </w:p>
    <w:p w14:paraId="13FF1A91" w14:textId="77777777" w:rsidR="00F25642" w:rsidRDefault="00F25642">
      <w:pPr>
        <w:spacing w:beforeAutospacing="1" w:afterAutospacing="0"/>
        <w:contextualSpacing w:val="0"/>
        <w:jc w:val="left"/>
      </w:pP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00C44BE" w14:textId="77777777">
        <w:tc>
          <w:tcPr>
            <w:tcW w:w="9941" w:type="dxa"/>
            <w:shd w:val="clear" w:color="auto" w:fill="D9D9D9" w:themeFill="background1" w:themeFillShade="D9"/>
          </w:tcPr>
          <w:p w14:paraId="3CAAF2A9" w14:textId="77777777" w:rsidR="00F25642" w:rsidRDefault="00F25642">
            <w:pPr>
              <w:spacing w:beforeAutospacing="1" w:afterAutospacing="0"/>
              <w:contextualSpacing w:val="0"/>
              <w:jc w:val="left"/>
              <w:rPr>
                <w:rFonts w:ascii="Times New Roman" w:hAnsi="Times New Roman"/>
                <w:sz w:val="24"/>
              </w:rPr>
            </w:pPr>
          </w:p>
          <w:p w14:paraId="052C09E6" w14:textId="77777777" w:rsidR="00F25642" w:rsidRDefault="00F25642">
            <w:pPr>
              <w:spacing w:beforeAutospacing="1" w:afterAutospacing="0"/>
              <w:contextualSpacing w:val="0"/>
              <w:jc w:val="left"/>
              <w:rPr>
                <w:rFonts w:ascii="Times New Roman" w:hAnsi="Times New Roman"/>
                <w:sz w:val="24"/>
              </w:rPr>
            </w:pPr>
          </w:p>
          <w:p w14:paraId="0584817E" w14:textId="77777777" w:rsidR="00F25642" w:rsidRDefault="00F25642">
            <w:pPr>
              <w:spacing w:beforeAutospacing="1" w:afterAutospacing="0"/>
              <w:contextualSpacing w:val="0"/>
              <w:jc w:val="left"/>
              <w:rPr>
                <w:rFonts w:ascii="Times New Roman" w:hAnsi="Times New Roman"/>
                <w:sz w:val="24"/>
              </w:rPr>
            </w:pPr>
          </w:p>
          <w:p w14:paraId="47687672" w14:textId="77777777" w:rsidR="00F25642" w:rsidRDefault="00F25642">
            <w:pPr>
              <w:spacing w:beforeAutospacing="1" w:afterAutospacing="0"/>
              <w:contextualSpacing w:val="0"/>
              <w:jc w:val="left"/>
              <w:rPr>
                <w:rFonts w:ascii="Times New Roman" w:hAnsi="Times New Roman"/>
                <w:sz w:val="24"/>
              </w:rPr>
            </w:pPr>
          </w:p>
          <w:p w14:paraId="0D94CBAF" w14:textId="77777777" w:rsidR="00F25642" w:rsidRDefault="00F25642">
            <w:pPr>
              <w:spacing w:beforeAutospacing="1" w:afterAutospacing="0"/>
              <w:contextualSpacing w:val="0"/>
              <w:jc w:val="left"/>
              <w:rPr>
                <w:rFonts w:ascii="Times New Roman" w:hAnsi="Times New Roman"/>
                <w:sz w:val="24"/>
              </w:rPr>
            </w:pPr>
          </w:p>
          <w:p w14:paraId="2056AB01" w14:textId="77777777" w:rsidR="00F25642" w:rsidRDefault="00F25642">
            <w:pPr>
              <w:spacing w:beforeAutospacing="1" w:afterAutospacing="0"/>
              <w:contextualSpacing w:val="0"/>
              <w:jc w:val="left"/>
              <w:rPr>
                <w:rFonts w:ascii="Times New Roman" w:hAnsi="Times New Roman"/>
                <w:sz w:val="24"/>
              </w:rPr>
            </w:pPr>
          </w:p>
          <w:p w14:paraId="37EB0235" w14:textId="77777777" w:rsidR="00F25642" w:rsidRDefault="00F25642">
            <w:pPr>
              <w:spacing w:beforeAutospacing="1" w:afterAutospacing="0"/>
              <w:contextualSpacing w:val="0"/>
              <w:jc w:val="left"/>
              <w:rPr>
                <w:rFonts w:ascii="Times New Roman" w:hAnsi="Times New Roman"/>
                <w:sz w:val="24"/>
              </w:rPr>
            </w:pPr>
          </w:p>
          <w:p w14:paraId="4DC0719C" w14:textId="77777777" w:rsidR="00F25642" w:rsidRDefault="00F25642">
            <w:pPr>
              <w:spacing w:beforeAutospacing="1" w:afterAutospacing="0"/>
              <w:contextualSpacing w:val="0"/>
              <w:jc w:val="left"/>
              <w:rPr>
                <w:rFonts w:ascii="Times New Roman" w:hAnsi="Times New Roman"/>
                <w:sz w:val="24"/>
              </w:rPr>
            </w:pPr>
          </w:p>
          <w:p w14:paraId="6AD35D03" w14:textId="77777777" w:rsidR="00F25642" w:rsidRDefault="00F25642">
            <w:pPr>
              <w:spacing w:beforeAutospacing="1" w:afterAutospacing="0"/>
              <w:contextualSpacing w:val="0"/>
              <w:jc w:val="left"/>
              <w:rPr>
                <w:rFonts w:ascii="Times New Roman" w:hAnsi="Times New Roman"/>
                <w:sz w:val="24"/>
              </w:rPr>
            </w:pPr>
          </w:p>
          <w:p w14:paraId="49A43925" w14:textId="77777777" w:rsidR="00F25642" w:rsidRDefault="00F25642">
            <w:pPr>
              <w:spacing w:beforeAutospacing="1" w:afterAutospacing="0"/>
              <w:contextualSpacing w:val="0"/>
              <w:jc w:val="left"/>
              <w:rPr>
                <w:rFonts w:ascii="Times New Roman" w:hAnsi="Times New Roman"/>
                <w:sz w:val="24"/>
              </w:rPr>
            </w:pPr>
          </w:p>
          <w:p w14:paraId="3C31206D" w14:textId="77777777" w:rsidR="00F25642" w:rsidRDefault="00F25642">
            <w:pPr>
              <w:spacing w:beforeAutospacing="1" w:afterAutospacing="0"/>
              <w:contextualSpacing w:val="0"/>
              <w:jc w:val="left"/>
              <w:rPr>
                <w:rFonts w:ascii="Times New Roman" w:hAnsi="Times New Roman"/>
                <w:sz w:val="24"/>
              </w:rPr>
            </w:pPr>
          </w:p>
          <w:p w14:paraId="43B5C339" w14:textId="77777777" w:rsidR="00F25642" w:rsidRDefault="00F25642">
            <w:pPr>
              <w:spacing w:beforeAutospacing="1" w:afterAutospacing="0"/>
              <w:contextualSpacing w:val="0"/>
              <w:jc w:val="left"/>
              <w:rPr>
                <w:rFonts w:ascii="Times New Roman" w:hAnsi="Times New Roman"/>
                <w:sz w:val="24"/>
              </w:rPr>
            </w:pPr>
          </w:p>
          <w:p w14:paraId="2F0F4271" w14:textId="77777777" w:rsidR="00F25642" w:rsidRDefault="00F25642">
            <w:pPr>
              <w:spacing w:beforeAutospacing="1" w:afterAutospacing="0"/>
              <w:contextualSpacing w:val="0"/>
              <w:jc w:val="left"/>
              <w:rPr>
                <w:rFonts w:ascii="Times New Roman" w:hAnsi="Times New Roman"/>
                <w:sz w:val="24"/>
              </w:rPr>
            </w:pPr>
          </w:p>
          <w:p w14:paraId="7774AFA1" w14:textId="77777777" w:rsidR="00F25642" w:rsidRDefault="00F25642">
            <w:pPr>
              <w:spacing w:beforeAutospacing="1" w:afterAutospacing="0"/>
              <w:contextualSpacing w:val="0"/>
              <w:jc w:val="left"/>
              <w:rPr>
                <w:rFonts w:ascii="Times New Roman" w:hAnsi="Times New Roman"/>
                <w:sz w:val="24"/>
              </w:rPr>
            </w:pPr>
          </w:p>
          <w:p w14:paraId="5282B7BC" w14:textId="77777777" w:rsidR="00F25642" w:rsidRDefault="00F25642">
            <w:pPr>
              <w:spacing w:beforeAutospacing="1" w:afterAutospacing="0"/>
              <w:contextualSpacing w:val="0"/>
              <w:jc w:val="left"/>
              <w:rPr>
                <w:rFonts w:ascii="Times New Roman" w:hAnsi="Times New Roman"/>
                <w:sz w:val="24"/>
              </w:rPr>
            </w:pPr>
          </w:p>
          <w:p w14:paraId="7BCF9810" w14:textId="77777777" w:rsidR="00F25642" w:rsidRDefault="00F25642">
            <w:pPr>
              <w:spacing w:beforeAutospacing="1" w:afterAutospacing="0"/>
              <w:contextualSpacing w:val="0"/>
              <w:jc w:val="left"/>
              <w:rPr>
                <w:rFonts w:ascii="Times New Roman" w:hAnsi="Times New Roman"/>
                <w:sz w:val="24"/>
              </w:rPr>
            </w:pPr>
          </w:p>
          <w:p w14:paraId="660985D0" w14:textId="77777777" w:rsidR="00F25642" w:rsidRDefault="00F25642">
            <w:pPr>
              <w:spacing w:beforeAutospacing="1" w:afterAutospacing="0"/>
              <w:contextualSpacing w:val="0"/>
              <w:jc w:val="left"/>
              <w:rPr>
                <w:rFonts w:ascii="Times New Roman" w:hAnsi="Times New Roman"/>
                <w:sz w:val="24"/>
              </w:rPr>
            </w:pPr>
          </w:p>
          <w:p w14:paraId="165F5AE6" w14:textId="77777777" w:rsidR="00F25642" w:rsidRDefault="00F25642">
            <w:pPr>
              <w:spacing w:beforeAutospacing="1" w:afterAutospacing="0"/>
              <w:contextualSpacing w:val="0"/>
              <w:jc w:val="left"/>
              <w:rPr>
                <w:rFonts w:ascii="Times New Roman" w:hAnsi="Times New Roman"/>
                <w:sz w:val="24"/>
              </w:rPr>
            </w:pPr>
          </w:p>
          <w:p w14:paraId="632EF754" w14:textId="77777777" w:rsidR="00F25642" w:rsidRDefault="00F25642">
            <w:pPr>
              <w:spacing w:beforeAutospacing="1" w:afterAutospacing="0"/>
              <w:contextualSpacing w:val="0"/>
              <w:jc w:val="left"/>
              <w:rPr>
                <w:rFonts w:ascii="Times New Roman" w:hAnsi="Times New Roman"/>
                <w:sz w:val="24"/>
              </w:rPr>
            </w:pPr>
          </w:p>
          <w:p w14:paraId="1BD34030" w14:textId="77777777" w:rsidR="00F25642" w:rsidRDefault="00F25642">
            <w:pPr>
              <w:spacing w:beforeAutospacing="1" w:afterAutospacing="0"/>
              <w:contextualSpacing w:val="0"/>
              <w:jc w:val="left"/>
              <w:rPr>
                <w:rFonts w:ascii="Times New Roman" w:hAnsi="Times New Roman"/>
                <w:sz w:val="24"/>
              </w:rPr>
            </w:pPr>
          </w:p>
          <w:p w14:paraId="12522FC8" w14:textId="77777777" w:rsidR="00F25642" w:rsidRDefault="00F25642">
            <w:pPr>
              <w:spacing w:beforeAutospacing="1" w:afterAutospacing="0"/>
              <w:contextualSpacing w:val="0"/>
              <w:jc w:val="left"/>
              <w:rPr>
                <w:rFonts w:ascii="Times New Roman" w:hAnsi="Times New Roman"/>
                <w:sz w:val="24"/>
              </w:rPr>
            </w:pPr>
          </w:p>
          <w:p w14:paraId="75FFC3ED" w14:textId="77777777" w:rsidR="00F25642" w:rsidRDefault="00F25642">
            <w:pPr>
              <w:spacing w:beforeAutospacing="1" w:afterAutospacing="0"/>
              <w:contextualSpacing w:val="0"/>
              <w:jc w:val="left"/>
              <w:rPr>
                <w:rFonts w:ascii="Times New Roman" w:hAnsi="Times New Roman"/>
                <w:sz w:val="24"/>
              </w:rPr>
            </w:pPr>
          </w:p>
        </w:tc>
      </w:tr>
    </w:tbl>
    <w:p w14:paraId="21B631B9" w14:textId="77777777" w:rsidR="00F25642" w:rsidRDefault="00F25642">
      <w:pPr>
        <w:spacing w:beforeAutospacing="1" w:afterAutospacing="0"/>
        <w:contextualSpacing w:val="0"/>
        <w:jc w:val="left"/>
        <w:rPr>
          <w:rFonts w:ascii="Times New Roman" w:hAnsi="Times New Roman"/>
          <w:sz w:val="24"/>
        </w:rPr>
      </w:pPr>
    </w:p>
    <w:p w14:paraId="659E540E" w14:textId="77777777" w:rsidR="00F25642" w:rsidRDefault="009D352E">
      <w:pPr>
        <w:pStyle w:val="Titre1Niveau1"/>
        <w:spacing w:after="280"/>
      </w:pPr>
      <w:r>
        <w:t>4 – Performance environnementale</w:t>
      </w:r>
    </w:p>
    <w:p w14:paraId="16F8C1FE" w14:textId="7F568A63" w:rsidR="00665932" w:rsidRDefault="00665932" w:rsidP="009A3C50">
      <w:pPr>
        <w:numPr>
          <w:ilvl w:val="0"/>
          <w:numId w:val="10"/>
        </w:numPr>
        <w:tabs>
          <w:tab w:val="clear" w:pos="1278"/>
        </w:tabs>
        <w:spacing w:after="119" w:afterAutospacing="0"/>
        <w:ind w:left="567" w:hanging="425"/>
        <w:textAlignment w:val="baseline"/>
        <w:rPr>
          <w:rFonts w:ascii="Times New Roman" w:hAnsi="Times New Roman"/>
          <w:color w:val="0070C0"/>
          <w:sz w:val="24"/>
        </w:rPr>
      </w:pPr>
      <w:r w:rsidRPr="009A3C50">
        <w:rPr>
          <w:rFonts w:ascii="Times New Roman" w:hAnsi="Times New Roman"/>
          <w:color w:val="0070C0"/>
          <w:sz w:val="24"/>
        </w:rPr>
        <w:t>Expliquez la stratégie bas carbone de votre entreprise et les objectifs de réduction de GES pour votre entreprise et dans le cadre de l’activité spécifique du numérique, et plus particulièrement des prestations, objet du présent marché. Précisez de quelle façon vous suivez vos émissions de GES et plus largement votre empreinte environnementale.</w:t>
      </w:r>
    </w:p>
    <w:p w14:paraId="5746AA07" w14:textId="77777777" w:rsidR="009A3C50" w:rsidRPr="009A3C50" w:rsidRDefault="009A3C50" w:rsidP="009A3C50">
      <w:pPr>
        <w:spacing w:after="119" w:afterAutospacing="0"/>
        <w:ind w:left="1278"/>
        <w:textAlignment w:val="baseline"/>
        <w:rPr>
          <w:rFonts w:ascii="Times New Roman" w:hAnsi="Times New Roman"/>
          <w:color w:val="0070C0"/>
          <w:sz w:val="24"/>
        </w:rPr>
      </w:pP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4F9810B4" w14:textId="77777777">
        <w:tc>
          <w:tcPr>
            <w:tcW w:w="9941" w:type="dxa"/>
            <w:shd w:val="clear" w:color="auto" w:fill="D9D9D9" w:themeFill="background1" w:themeFillShade="D9"/>
          </w:tcPr>
          <w:p w14:paraId="0508A3CB"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7805B6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23EF17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3C1DF1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7C5AEB2" w14:textId="391D6351" w:rsidR="00F25642" w:rsidRPr="009A3C50" w:rsidRDefault="00665932" w:rsidP="009A3C50">
      <w:pPr>
        <w:numPr>
          <w:ilvl w:val="0"/>
          <w:numId w:val="9"/>
        </w:numPr>
        <w:spacing w:beforeAutospacing="1" w:after="142" w:afterAutospacing="0" w:line="276" w:lineRule="auto"/>
        <w:contextualSpacing w:val="0"/>
        <w:jc w:val="left"/>
        <w:rPr>
          <w:rFonts w:ascii="Times New Roman" w:hAnsi="Times New Roman"/>
          <w:strike/>
          <w:color w:val="0070C0"/>
          <w:sz w:val="24"/>
        </w:rPr>
      </w:pPr>
      <w:r w:rsidRPr="009A3C50">
        <w:rPr>
          <w:rFonts w:ascii="Times New Roman" w:hAnsi="Times New Roman"/>
          <w:color w:val="0070C0"/>
          <w:sz w:val="24"/>
        </w:rPr>
        <w:t>Précisez les actions que vous envisagez de mener pour réduire l’empreinte environnementale de votre entreprise dans le cadre des prestations, objet du marché, en particulier dans les développements, les systèmes d’infogérance et dans l’utilisation du matériel numérique</w:t>
      </w:r>
    </w:p>
    <w:p w14:paraId="15CBAC52" w14:textId="77777777" w:rsidR="00F25642" w:rsidRDefault="00F25642">
      <w:pPr>
        <w:pStyle w:val="Paragraphedeliste"/>
        <w:spacing w:after="280"/>
        <w:rPr>
          <w:rFonts w:ascii="Times New Roman" w:hAnsi="Times New Roman"/>
          <w:color w:val="0070C0"/>
          <w:sz w:val="24"/>
        </w:rPr>
      </w:pP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44B3459F" w14:textId="77777777">
        <w:tc>
          <w:tcPr>
            <w:tcW w:w="9945" w:type="dxa"/>
            <w:shd w:val="clear" w:color="auto" w:fill="D9D9D9" w:themeFill="background1" w:themeFillShade="D9"/>
          </w:tcPr>
          <w:p w14:paraId="419E8E78" w14:textId="77777777" w:rsidR="00F25642" w:rsidRDefault="00F25642">
            <w:pPr>
              <w:pStyle w:val="Paragraphedeliste"/>
              <w:spacing w:after="280"/>
              <w:ind w:left="0"/>
              <w:rPr>
                <w:rFonts w:ascii="Times New Roman" w:hAnsi="Times New Roman"/>
                <w:color w:val="0070C0"/>
                <w:sz w:val="24"/>
              </w:rPr>
            </w:pPr>
          </w:p>
          <w:p w14:paraId="7ACC72C6" w14:textId="77777777" w:rsidR="00F25642" w:rsidRDefault="00F25642">
            <w:pPr>
              <w:pStyle w:val="Paragraphedeliste"/>
              <w:spacing w:after="280"/>
              <w:ind w:left="0"/>
              <w:rPr>
                <w:rFonts w:ascii="Times New Roman" w:hAnsi="Times New Roman"/>
                <w:color w:val="0070C0"/>
                <w:sz w:val="24"/>
              </w:rPr>
            </w:pPr>
          </w:p>
          <w:p w14:paraId="105C0653" w14:textId="77777777" w:rsidR="00F25642" w:rsidRDefault="00F25642">
            <w:pPr>
              <w:pStyle w:val="Paragraphedeliste"/>
              <w:spacing w:after="280"/>
              <w:ind w:left="0"/>
              <w:rPr>
                <w:rFonts w:ascii="Times New Roman" w:hAnsi="Times New Roman"/>
                <w:color w:val="0070C0"/>
                <w:sz w:val="24"/>
              </w:rPr>
            </w:pPr>
          </w:p>
          <w:p w14:paraId="356B6350" w14:textId="77777777" w:rsidR="00F25642" w:rsidRDefault="00F25642">
            <w:pPr>
              <w:pStyle w:val="Paragraphedeliste"/>
              <w:spacing w:after="280"/>
              <w:ind w:left="0"/>
              <w:rPr>
                <w:rFonts w:ascii="Times New Roman" w:hAnsi="Times New Roman"/>
                <w:color w:val="0070C0"/>
                <w:sz w:val="24"/>
              </w:rPr>
            </w:pPr>
          </w:p>
          <w:p w14:paraId="73CDC0A3" w14:textId="77777777" w:rsidR="00F25642" w:rsidRDefault="00F25642">
            <w:pPr>
              <w:pStyle w:val="Paragraphedeliste"/>
              <w:spacing w:after="280"/>
              <w:ind w:left="0"/>
              <w:rPr>
                <w:rFonts w:ascii="Times New Roman" w:hAnsi="Times New Roman"/>
                <w:color w:val="0070C0"/>
                <w:sz w:val="24"/>
              </w:rPr>
            </w:pPr>
          </w:p>
          <w:p w14:paraId="37641F7B" w14:textId="77777777" w:rsidR="00F25642" w:rsidRDefault="00F25642">
            <w:pPr>
              <w:pStyle w:val="Paragraphedeliste"/>
              <w:spacing w:after="280"/>
              <w:ind w:left="0"/>
              <w:rPr>
                <w:rFonts w:ascii="Times New Roman" w:hAnsi="Times New Roman"/>
                <w:color w:val="0070C0"/>
                <w:sz w:val="24"/>
              </w:rPr>
            </w:pPr>
          </w:p>
          <w:p w14:paraId="17188BAD" w14:textId="77777777" w:rsidR="00F25642" w:rsidRDefault="00F25642">
            <w:pPr>
              <w:pStyle w:val="Paragraphedeliste"/>
              <w:spacing w:after="280"/>
              <w:ind w:left="0"/>
              <w:rPr>
                <w:rFonts w:ascii="Times New Roman" w:hAnsi="Times New Roman"/>
                <w:color w:val="0070C0"/>
                <w:sz w:val="24"/>
              </w:rPr>
            </w:pPr>
          </w:p>
          <w:p w14:paraId="23B32518" w14:textId="77777777" w:rsidR="00F25642" w:rsidRDefault="00F25642">
            <w:pPr>
              <w:pStyle w:val="Paragraphedeliste"/>
              <w:spacing w:after="280"/>
              <w:ind w:left="0"/>
              <w:rPr>
                <w:rFonts w:ascii="Times New Roman" w:hAnsi="Times New Roman"/>
                <w:color w:val="0070C0"/>
                <w:sz w:val="24"/>
              </w:rPr>
            </w:pPr>
          </w:p>
          <w:p w14:paraId="2AA2DADE" w14:textId="77777777" w:rsidR="00F25642" w:rsidRDefault="00F25642">
            <w:pPr>
              <w:pStyle w:val="Paragraphedeliste"/>
              <w:ind w:left="0"/>
              <w:rPr>
                <w:rFonts w:ascii="Times New Roman" w:hAnsi="Times New Roman"/>
                <w:color w:val="0070C0"/>
                <w:sz w:val="24"/>
              </w:rPr>
            </w:pPr>
          </w:p>
        </w:tc>
      </w:tr>
    </w:tbl>
    <w:p w14:paraId="2C82CFD6" w14:textId="77777777" w:rsidR="00F25642" w:rsidRDefault="00F25642">
      <w:pPr>
        <w:spacing w:after="280"/>
        <w:rPr>
          <w:rFonts w:ascii="Times New Roman" w:hAnsi="Times New Roman"/>
          <w:color w:val="0070C0"/>
          <w:sz w:val="24"/>
        </w:rPr>
      </w:pPr>
    </w:p>
    <w:p w14:paraId="316C0DE0" w14:textId="77777777" w:rsidR="00F25642" w:rsidRDefault="009D352E">
      <w:pPr>
        <w:numPr>
          <w:ilvl w:val="0"/>
          <w:numId w:val="9"/>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 xml:space="preserve">Le candidat pourra </w:t>
      </w:r>
      <w:r>
        <w:rPr>
          <w:rFonts w:ascii="Times New Roman" w:hAnsi="Times New Roman"/>
          <w:i/>
          <w:color w:val="0070C0"/>
          <w:sz w:val="24"/>
        </w:rPr>
        <w:t>(optionnel)</w:t>
      </w:r>
      <w:r>
        <w:rPr>
          <w:rFonts w:ascii="Times New Roman" w:hAnsi="Times New Roman"/>
          <w:color w:val="0070C0"/>
          <w:sz w:val="24"/>
        </w:rPr>
        <w:t xml:space="preserve"> dans ce dernier item faire part à l’Administration de points d’attention ou d’excellence qu’il pense utiles pour juger de performance environnementale de son entreprise</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0A1708C8" w14:textId="77777777">
        <w:tc>
          <w:tcPr>
            <w:tcW w:w="9945" w:type="dxa"/>
            <w:shd w:val="clear" w:color="auto" w:fill="D9D9D9" w:themeFill="background1" w:themeFillShade="D9"/>
          </w:tcPr>
          <w:p w14:paraId="195D08A5" w14:textId="77777777" w:rsidR="00F25642" w:rsidRDefault="00F25642">
            <w:pPr>
              <w:pStyle w:val="Textedesaisie"/>
              <w:spacing w:after="280"/>
              <w:ind w:left="0"/>
              <w:rPr>
                <w:rFonts w:ascii="Marianne" w:hAnsi="Marianne"/>
              </w:rPr>
            </w:pPr>
          </w:p>
          <w:p w14:paraId="2121533F" w14:textId="77777777" w:rsidR="00F25642" w:rsidRDefault="00F25642">
            <w:pPr>
              <w:pStyle w:val="Textedesaisie"/>
              <w:spacing w:after="280"/>
              <w:ind w:left="0"/>
              <w:rPr>
                <w:rFonts w:ascii="Marianne" w:hAnsi="Marianne"/>
              </w:rPr>
            </w:pPr>
          </w:p>
          <w:p w14:paraId="16835F4C" w14:textId="77777777" w:rsidR="00F25642" w:rsidRDefault="00F25642">
            <w:pPr>
              <w:pStyle w:val="Textedesaisie"/>
              <w:spacing w:after="280"/>
              <w:ind w:left="0"/>
              <w:rPr>
                <w:rFonts w:ascii="Marianne" w:hAnsi="Marianne"/>
              </w:rPr>
            </w:pPr>
          </w:p>
          <w:p w14:paraId="48EB9E0E" w14:textId="77777777" w:rsidR="00F25642" w:rsidRDefault="00F25642">
            <w:pPr>
              <w:pStyle w:val="Textedesaisie"/>
              <w:spacing w:after="280"/>
              <w:ind w:left="0"/>
              <w:rPr>
                <w:rFonts w:ascii="Marianne" w:hAnsi="Marianne"/>
              </w:rPr>
            </w:pPr>
          </w:p>
          <w:p w14:paraId="121B68D0" w14:textId="77777777" w:rsidR="00F25642" w:rsidRDefault="00F25642">
            <w:pPr>
              <w:pStyle w:val="Textedesaisie"/>
              <w:spacing w:after="280"/>
              <w:ind w:left="0"/>
              <w:rPr>
                <w:rFonts w:ascii="Marianne" w:hAnsi="Marianne"/>
              </w:rPr>
            </w:pPr>
          </w:p>
          <w:p w14:paraId="4090B25A" w14:textId="77777777" w:rsidR="00F25642" w:rsidRDefault="00F25642">
            <w:pPr>
              <w:pStyle w:val="Textedesaisie"/>
              <w:spacing w:after="0"/>
              <w:ind w:left="0"/>
              <w:rPr>
                <w:rFonts w:ascii="Marianne" w:hAnsi="Marianne"/>
              </w:rPr>
            </w:pPr>
          </w:p>
        </w:tc>
      </w:tr>
    </w:tbl>
    <w:p w14:paraId="30B88B37" w14:textId="77777777" w:rsidR="00F25642" w:rsidRDefault="00F25642">
      <w:pPr>
        <w:pStyle w:val="Textedesaisie"/>
        <w:spacing w:after="280"/>
      </w:pPr>
    </w:p>
    <w:p w14:paraId="32C19D6A" w14:textId="77777777" w:rsidR="00F25642" w:rsidRDefault="00F25642">
      <w:pPr>
        <w:pStyle w:val="Textedesaisie"/>
        <w:spacing w:after="280"/>
      </w:pPr>
    </w:p>
    <w:p w14:paraId="48C0BC94" w14:textId="77777777" w:rsidR="00F25642" w:rsidRDefault="00F25642">
      <w:pPr>
        <w:pStyle w:val="Textedesaisie"/>
        <w:spacing w:after="280"/>
      </w:pPr>
    </w:p>
    <w:p w14:paraId="250F6823" w14:textId="77777777" w:rsidR="00F25642" w:rsidRDefault="009D352E">
      <w:pPr>
        <w:pStyle w:val="Titre1Niveau1"/>
        <w:spacing w:after="280"/>
      </w:pPr>
      <w:r>
        <w:t>5 – Liste des annexes fournies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0E9D22B3" w14:textId="77777777">
        <w:tc>
          <w:tcPr>
            <w:tcW w:w="9941" w:type="dxa"/>
            <w:shd w:val="clear" w:color="auto" w:fill="D9D9D9" w:themeFill="background1" w:themeFillShade="D9"/>
          </w:tcPr>
          <w:p w14:paraId="5B1ACF8B" w14:textId="77777777" w:rsidR="00F25642" w:rsidRDefault="00F25642">
            <w:pPr>
              <w:spacing w:beforeAutospacing="1" w:afterAutospacing="0"/>
              <w:contextualSpacing w:val="0"/>
              <w:jc w:val="left"/>
              <w:rPr>
                <w:rFonts w:ascii="Times New Roman" w:hAnsi="Times New Roman"/>
                <w:sz w:val="24"/>
              </w:rPr>
            </w:pPr>
          </w:p>
          <w:p w14:paraId="2E98F69E" w14:textId="77777777" w:rsidR="00F25642" w:rsidRDefault="00F25642">
            <w:pPr>
              <w:spacing w:beforeAutospacing="1" w:afterAutospacing="0"/>
              <w:contextualSpacing w:val="0"/>
              <w:jc w:val="left"/>
              <w:rPr>
                <w:rFonts w:ascii="Times New Roman" w:hAnsi="Times New Roman"/>
                <w:sz w:val="24"/>
              </w:rPr>
            </w:pPr>
          </w:p>
          <w:p w14:paraId="3D39CD30" w14:textId="77777777" w:rsidR="00F25642" w:rsidRDefault="00F25642">
            <w:pPr>
              <w:spacing w:beforeAutospacing="1" w:afterAutospacing="0"/>
              <w:contextualSpacing w:val="0"/>
              <w:jc w:val="left"/>
              <w:rPr>
                <w:rFonts w:ascii="Times New Roman" w:hAnsi="Times New Roman"/>
                <w:sz w:val="24"/>
              </w:rPr>
            </w:pPr>
          </w:p>
          <w:p w14:paraId="6D817058" w14:textId="77777777" w:rsidR="00F25642" w:rsidRDefault="00F25642">
            <w:pPr>
              <w:spacing w:beforeAutospacing="1" w:afterAutospacing="0"/>
              <w:contextualSpacing w:val="0"/>
              <w:jc w:val="left"/>
              <w:rPr>
                <w:rFonts w:ascii="Times New Roman" w:hAnsi="Times New Roman"/>
                <w:sz w:val="24"/>
              </w:rPr>
            </w:pPr>
          </w:p>
          <w:p w14:paraId="19BFCBDE" w14:textId="77777777" w:rsidR="00F25642" w:rsidRDefault="00F25642">
            <w:pPr>
              <w:spacing w:beforeAutospacing="1" w:afterAutospacing="0"/>
              <w:contextualSpacing w:val="0"/>
              <w:jc w:val="left"/>
              <w:rPr>
                <w:rFonts w:ascii="Times New Roman" w:hAnsi="Times New Roman"/>
                <w:sz w:val="24"/>
              </w:rPr>
            </w:pPr>
          </w:p>
          <w:p w14:paraId="6DFCCCB3" w14:textId="77777777" w:rsidR="00F25642" w:rsidRDefault="00F25642">
            <w:pPr>
              <w:spacing w:beforeAutospacing="1" w:afterAutospacing="0"/>
              <w:contextualSpacing w:val="0"/>
              <w:jc w:val="left"/>
              <w:rPr>
                <w:rFonts w:ascii="Times New Roman" w:hAnsi="Times New Roman"/>
                <w:sz w:val="24"/>
              </w:rPr>
            </w:pPr>
          </w:p>
          <w:p w14:paraId="1645F30E" w14:textId="77777777" w:rsidR="00F25642" w:rsidRDefault="00F25642">
            <w:pPr>
              <w:spacing w:beforeAutospacing="1" w:afterAutospacing="0"/>
              <w:contextualSpacing w:val="0"/>
              <w:jc w:val="left"/>
              <w:rPr>
                <w:rFonts w:ascii="Times New Roman" w:hAnsi="Times New Roman"/>
                <w:sz w:val="24"/>
              </w:rPr>
            </w:pPr>
          </w:p>
          <w:p w14:paraId="148A15AA" w14:textId="77777777" w:rsidR="00F25642" w:rsidRDefault="00F25642">
            <w:pPr>
              <w:spacing w:beforeAutospacing="1" w:afterAutospacing="0"/>
              <w:contextualSpacing w:val="0"/>
              <w:jc w:val="left"/>
              <w:rPr>
                <w:rFonts w:ascii="Times New Roman" w:hAnsi="Times New Roman"/>
                <w:sz w:val="24"/>
              </w:rPr>
            </w:pPr>
          </w:p>
          <w:p w14:paraId="106DC95E" w14:textId="77777777" w:rsidR="00F25642" w:rsidRDefault="00F25642">
            <w:pPr>
              <w:spacing w:beforeAutospacing="1" w:afterAutospacing="0"/>
              <w:contextualSpacing w:val="0"/>
              <w:jc w:val="left"/>
              <w:rPr>
                <w:rFonts w:ascii="Times New Roman" w:hAnsi="Times New Roman"/>
                <w:sz w:val="24"/>
              </w:rPr>
            </w:pPr>
          </w:p>
          <w:p w14:paraId="5ED2CDE0" w14:textId="77777777" w:rsidR="00F25642" w:rsidRDefault="00F25642">
            <w:pPr>
              <w:spacing w:beforeAutospacing="1" w:afterAutospacing="0"/>
              <w:contextualSpacing w:val="0"/>
              <w:jc w:val="left"/>
              <w:rPr>
                <w:rFonts w:ascii="Times New Roman" w:hAnsi="Times New Roman"/>
                <w:sz w:val="24"/>
              </w:rPr>
            </w:pPr>
          </w:p>
          <w:p w14:paraId="5830E317" w14:textId="77777777" w:rsidR="00F25642" w:rsidRDefault="00F25642">
            <w:pPr>
              <w:spacing w:beforeAutospacing="1" w:afterAutospacing="0"/>
              <w:contextualSpacing w:val="0"/>
              <w:jc w:val="left"/>
              <w:rPr>
                <w:rFonts w:ascii="Times New Roman" w:hAnsi="Times New Roman"/>
                <w:sz w:val="24"/>
              </w:rPr>
            </w:pPr>
          </w:p>
          <w:p w14:paraId="6684C597" w14:textId="77777777" w:rsidR="00F25642" w:rsidRDefault="00F25642">
            <w:pPr>
              <w:spacing w:beforeAutospacing="1" w:afterAutospacing="0"/>
              <w:contextualSpacing w:val="0"/>
              <w:jc w:val="left"/>
              <w:rPr>
                <w:rFonts w:ascii="Times New Roman" w:hAnsi="Times New Roman"/>
                <w:sz w:val="24"/>
              </w:rPr>
            </w:pPr>
          </w:p>
        </w:tc>
      </w:tr>
    </w:tbl>
    <w:p w14:paraId="3D48F5A2" w14:textId="77777777" w:rsidR="00F25642" w:rsidRDefault="00F25642">
      <w:pPr>
        <w:spacing w:after="280"/>
      </w:pPr>
    </w:p>
    <w:sectPr w:rsidR="00F25642">
      <w:headerReference w:type="default" r:id="rId13"/>
      <w:footerReference w:type="default" r:id="rId14"/>
      <w:headerReference w:type="first" r:id="rId15"/>
      <w:footerReference w:type="first" r:id="rId16"/>
      <w:pgSz w:w="11906" w:h="16838"/>
      <w:pgMar w:top="1229" w:right="907" w:bottom="1648" w:left="1049" w:header="284"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DA11F" w14:textId="77777777" w:rsidR="00127B38" w:rsidRDefault="009D352E">
      <w:r>
        <w:separator/>
      </w:r>
    </w:p>
  </w:endnote>
  <w:endnote w:type="continuationSeparator" w:id="0">
    <w:p w14:paraId="50049811" w14:textId="77777777" w:rsidR="00127B38" w:rsidRDefault="009D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Noto Sans">
    <w:charset w:val="00"/>
    <w:family w:val="swiss"/>
    <w:pitch w:val="variable"/>
    <w:sig w:usb0="E00002FF" w:usb1="4000001F" w:usb2="08000029" w:usb3="00000000" w:csb0="00000001" w:csb1="00000000"/>
  </w:font>
  <w:font w:name="Arial">
    <w:panose1 w:val="020B0604020202020204"/>
    <w:charset w:val="00"/>
    <w:family w:val="swiss"/>
    <w:pitch w:val="variable"/>
    <w:sig w:usb0="E0002EFF" w:usb1="C000785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82B74" w14:textId="77777777" w:rsidR="00F25642" w:rsidRDefault="00F256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2FDC" w14:textId="1D1CD6FF" w:rsidR="00F25642" w:rsidRDefault="009D352E">
    <w:pPr>
      <w:tabs>
        <w:tab w:val="center" w:pos="4550"/>
        <w:tab w:val="left" w:pos="5818"/>
      </w:tabs>
      <w:spacing w:after="280"/>
      <w:ind w:right="260"/>
      <w:jc w:val="right"/>
      <w:rPr>
        <w:color w:val="000048" w:themeColor="text2" w:themeShade="80"/>
        <w:sz w:val="18"/>
        <w:szCs w:val="18"/>
      </w:rPr>
    </w:pPr>
    <w:r>
      <w:rPr>
        <w:color w:val="2424FF" w:themeColor="text2" w:themeTint="99"/>
        <w:spacing w:val="60"/>
        <w:sz w:val="18"/>
        <w:szCs w:val="18"/>
      </w:rPr>
      <w:t>Page</w:t>
    </w:r>
    <w:r>
      <w:rPr>
        <w:color w:val="2424FF" w:themeColor="text2" w:themeTint="99"/>
        <w:sz w:val="18"/>
        <w:szCs w:val="18"/>
      </w:rPr>
      <w:t xml:space="preserve"> </w:t>
    </w:r>
    <w:r>
      <w:rPr>
        <w:color w:val="00006C" w:themeColor="text2" w:themeShade="BF"/>
        <w:sz w:val="18"/>
        <w:szCs w:val="18"/>
      </w:rPr>
      <w:fldChar w:fldCharType="begin"/>
    </w:r>
    <w:r>
      <w:rPr>
        <w:color w:val="00006C" w:themeColor="text2" w:themeShade="BF"/>
        <w:sz w:val="18"/>
        <w:szCs w:val="18"/>
      </w:rPr>
      <w:instrText xml:space="preserve"> PAGE </w:instrText>
    </w:r>
    <w:r>
      <w:rPr>
        <w:color w:val="00006C" w:themeColor="text2" w:themeShade="BF"/>
        <w:sz w:val="18"/>
        <w:szCs w:val="18"/>
      </w:rPr>
      <w:fldChar w:fldCharType="separate"/>
    </w:r>
    <w:r w:rsidR="00020002">
      <w:rPr>
        <w:noProof/>
        <w:color w:val="00006C" w:themeColor="text2" w:themeShade="BF"/>
        <w:sz w:val="18"/>
        <w:szCs w:val="18"/>
      </w:rPr>
      <w:t>2</w:t>
    </w:r>
    <w:r>
      <w:rPr>
        <w:color w:val="00006C" w:themeColor="text2" w:themeShade="BF"/>
        <w:sz w:val="18"/>
        <w:szCs w:val="18"/>
      </w:rPr>
      <w:fldChar w:fldCharType="end"/>
    </w:r>
    <w:r>
      <w:rPr>
        <w:color w:val="00006C" w:themeColor="text2" w:themeShade="BF"/>
        <w:sz w:val="18"/>
        <w:szCs w:val="18"/>
      </w:rPr>
      <w:t xml:space="preserve"> | </w:t>
    </w:r>
    <w:r>
      <w:rPr>
        <w:color w:val="00006C" w:themeColor="text2" w:themeShade="BF"/>
        <w:sz w:val="18"/>
        <w:szCs w:val="18"/>
      </w:rPr>
      <w:fldChar w:fldCharType="begin"/>
    </w:r>
    <w:r>
      <w:rPr>
        <w:color w:val="00006C" w:themeColor="text2" w:themeShade="BF"/>
        <w:sz w:val="18"/>
        <w:szCs w:val="18"/>
      </w:rPr>
      <w:instrText xml:space="preserve"> NUMPAGES </w:instrText>
    </w:r>
    <w:r>
      <w:rPr>
        <w:color w:val="00006C" w:themeColor="text2" w:themeShade="BF"/>
        <w:sz w:val="18"/>
        <w:szCs w:val="18"/>
      </w:rPr>
      <w:fldChar w:fldCharType="separate"/>
    </w:r>
    <w:r w:rsidR="00020002">
      <w:rPr>
        <w:noProof/>
        <w:color w:val="00006C" w:themeColor="text2" w:themeShade="BF"/>
        <w:sz w:val="18"/>
        <w:szCs w:val="18"/>
      </w:rPr>
      <w:t>14</w:t>
    </w:r>
    <w:r>
      <w:rPr>
        <w:color w:val="00006C" w:themeColor="text2" w:themeShade="BF"/>
        <w:sz w:val="18"/>
        <w:szCs w:val="18"/>
      </w:rPr>
      <w:fldChar w:fldCharType="end"/>
    </w:r>
  </w:p>
  <w:p w14:paraId="0BE7CFC9" w14:textId="77777777" w:rsidR="00F25642" w:rsidRDefault="00F2564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4F794" w14:textId="77777777" w:rsidR="00F25642" w:rsidRDefault="00F2564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B38B" w14:textId="468A99D6" w:rsidR="00F25642" w:rsidRDefault="009D352E">
    <w:pPr>
      <w:tabs>
        <w:tab w:val="center" w:pos="4550"/>
        <w:tab w:val="left" w:pos="5818"/>
      </w:tabs>
      <w:spacing w:after="280"/>
      <w:ind w:right="260"/>
      <w:jc w:val="right"/>
      <w:rPr>
        <w:color w:val="000048" w:themeColor="text2" w:themeShade="80"/>
        <w:sz w:val="18"/>
        <w:szCs w:val="18"/>
      </w:rPr>
    </w:pPr>
    <w:r>
      <w:rPr>
        <w:color w:val="2424FF" w:themeColor="text2" w:themeTint="99"/>
        <w:spacing w:val="60"/>
        <w:sz w:val="18"/>
        <w:szCs w:val="18"/>
      </w:rPr>
      <w:t>Page</w:t>
    </w:r>
    <w:r>
      <w:rPr>
        <w:color w:val="2424FF" w:themeColor="text2" w:themeTint="99"/>
        <w:sz w:val="18"/>
        <w:szCs w:val="18"/>
      </w:rPr>
      <w:t xml:space="preserve"> </w:t>
    </w:r>
    <w:r>
      <w:rPr>
        <w:color w:val="00006C" w:themeColor="text2" w:themeShade="BF"/>
        <w:sz w:val="18"/>
        <w:szCs w:val="18"/>
      </w:rPr>
      <w:fldChar w:fldCharType="begin"/>
    </w:r>
    <w:r>
      <w:rPr>
        <w:color w:val="00006C" w:themeColor="text2" w:themeShade="BF"/>
        <w:sz w:val="18"/>
        <w:szCs w:val="18"/>
      </w:rPr>
      <w:instrText xml:space="preserve"> PAGE </w:instrText>
    </w:r>
    <w:r>
      <w:rPr>
        <w:color w:val="00006C" w:themeColor="text2" w:themeShade="BF"/>
        <w:sz w:val="18"/>
        <w:szCs w:val="18"/>
      </w:rPr>
      <w:fldChar w:fldCharType="separate"/>
    </w:r>
    <w:r w:rsidR="00020002">
      <w:rPr>
        <w:noProof/>
        <w:color w:val="00006C" w:themeColor="text2" w:themeShade="BF"/>
        <w:sz w:val="18"/>
        <w:szCs w:val="18"/>
      </w:rPr>
      <w:t>14</w:t>
    </w:r>
    <w:r>
      <w:rPr>
        <w:color w:val="00006C" w:themeColor="text2" w:themeShade="BF"/>
        <w:sz w:val="18"/>
        <w:szCs w:val="18"/>
      </w:rPr>
      <w:fldChar w:fldCharType="end"/>
    </w:r>
    <w:r>
      <w:rPr>
        <w:color w:val="00006C" w:themeColor="text2" w:themeShade="BF"/>
        <w:sz w:val="18"/>
        <w:szCs w:val="18"/>
      </w:rPr>
      <w:t xml:space="preserve"> | </w:t>
    </w:r>
    <w:r>
      <w:rPr>
        <w:color w:val="00006C" w:themeColor="text2" w:themeShade="BF"/>
        <w:sz w:val="18"/>
        <w:szCs w:val="18"/>
      </w:rPr>
      <w:fldChar w:fldCharType="begin"/>
    </w:r>
    <w:r>
      <w:rPr>
        <w:color w:val="00006C" w:themeColor="text2" w:themeShade="BF"/>
        <w:sz w:val="18"/>
        <w:szCs w:val="18"/>
      </w:rPr>
      <w:instrText xml:space="preserve"> NUMPAGES </w:instrText>
    </w:r>
    <w:r>
      <w:rPr>
        <w:color w:val="00006C" w:themeColor="text2" w:themeShade="BF"/>
        <w:sz w:val="18"/>
        <w:szCs w:val="18"/>
      </w:rPr>
      <w:fldChar w:fldCharType="separate"/>
    </w:r>
    <w:r w:rsidR="00020002">
      <w:rPr>
        <w:noProof/>
        <w:color w:val="00006C" w:themeColor="text2" w:themeShade="BF"/>
        <w:sz w:val="18"/>
        <w:szCs w:val="18"/>
      </w:rPr>
      <w:t>14</w:t>
    </w:r>
    <w:r>
      <w:rPr>
        <w:color w:val="00006C" w:themeColor="text2" w:themeShade="BF"/>
        <w:sz w:val="18"/>
        <w:szCs w:val="18"/>
      </w:rPr>
      <w:fldChar w:fldCharType="end"/>
    </w:r>
  </w:p>
  <w:p w14:paraId="35AC94AB" w14:textId="77777777" w:rsidR="00F25642" w:rsidRDefault="00F2564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2708" w14:textId="77777777" w:rsidR="00F25642" w:rsidRDefault="00F256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22639" w14:textId="77777777" w:rsidR="00127B38" w:rsidRDefault="009D352E">
      <w:r>
        <w:separator/>
      </w:r>
    </w:p>
  </w:footnote>
  <w:footnote w:type="continuationSeparator" w:id="0">
    <w:p w14:paraId="36EE3A15" w14:textId="77777777" w:rsidR="00127B38" w:rsidRDefault="009D3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C2B9" w14:textId="77777777" w:rsidR="00F25642" w:rsidRDefault="00F256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6381" w14:textId="7C6A1820" w:rsidR="00F25642" w:rsidRDefault="00064FF9">
    <w:pPr>
      <w:pStyle w:val="En-tte"/>
    </w:pPr>
    <w:r>
      <w:rPr>
        <w:noProof/>
        <w:lang w:eastAsia="fr-FR"/>
      </w:rPr>
      <mc:AlternateContent>
        <mc:Choice Requires="wps">
          <w:drawing>
            <wp:anchor distT="0" distB="0" distL="118745" distR="125095" simplePos="0" relativeHeight="2" behindDoc="1" locked="0" layoutInCell="0" allowOverlap="1" wp14:anchorId="78B6D415" wp14:editId="36127047">
              <wp:simplePos x="0" y="0"/>
              <wp:positionH relativeFrom="margin">
                <wp:align>center</wp:align>
              </wp:positionH>
              <wp:positionV relativeFrom="page">
                <wp:posOffset>0</wp:posOffset>
              </wp:positionV>
              <wp:extent cx="5949950" cy="270510"/>
              <wp:effectExtent l="0" t="0" r="0" b="0"/>
              <wp:wrapSquare wrapText="bothSides"/>
              <wp:docPr id="5" name="Cadr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9950" cy="270510"/>
                      </a:xfrm>
                      <a:prstGeom prst="rect">
                        <a:avLst/>
                      </a:prstGeom>
                      <a:solidFill>
                        <a:srgbClr val="BFBFBF"/>
                      </a:solidFill>
                      <a:ln w="0">
                        <a:noFill/>
                      </a:ln>
                    </wps:spPr>
                    <wps:style>
                      <a:lnRef idx="0">
                        <a:scrgbClr r="0" g="0" b="0"/>
                      </a:lnRef>
                      <a:fillRef idx="0">
                        <a:scrgbClr r="0" g="0" b="0"/>
                      </a:fillRef>
                      <a:effectRef idx="0">
                        <a:scrgbClr r="0" g="0" b="0"/>
                      </a:effectRef>
                      <a:fontRef idx="minor"/>
                    </wps:style>
                    <wps:txbx>
                      <w:txbxContent>
                        <w:p w14:paraId="193915F2" w14:textId="77777777" w:rsidR="00F25642" w:rsidRDefault="009A3C50">
                          <w:pPr>
                            <w:pStyle w:val="En-tte"/>
                            <w:jc w:val="center"/>
                            <w:rPr>
                              <w:caps/>
                              <w:color w:val="FFFFFF" w:themeColor="background1"/>
                            </w:rPr>
                          </w:pPr>
                          <w:sdt>
                            <w:sdtPr>
                              <w:alias w:val="Titre"/>
                              <w:id w:val="1189017394"/>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78B6D415" id="Cadre4" o:spid="_x0000_s1029" style="position:absolute;margin-left:0;margin-top:0;width:468.5pt;height:21.3pt;z-index:-503316478;visibility:visible;mso-wrap-style:square;mso-width-percent:0;mso-height-percent:0;mso-wrap-distance-left:9.35pt;mso-wrap-distance-top:0;mso-wrap-distance-right:9.8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" o:allowincell="f" fillcolor="#bfbfbf" stroked="f" strokeweight="0">
              <v:textbox>
                <w:txbxContent>
                  <w:p w14:paraId="193915F2" w14:textId="77777777" w:rsidR="00F25642" w:rsidRDefault="009A3C50">
                    <w:pPr>
                      <w:pStyle w:val="En-tte"/>
                      <w:jc w:val="center"/>
                      <w:rPr>
                        <w:caps/>
                        <w:color w:val="FFFFFF" w:themeColor="background1"/>
                      </w:rPr>
                    </w:pPr>
                    <w:sdt>
                      <w:sdtPr>
                        <w:alias w:val="Titre"/>
                        <w:id w:val="1189017394"/>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4F98" w14:textId="77777777" w:rsidR="00F25642" w:rsidRDefault="00F25642">
    <w:pPr>
      <w:pStyle w:val="En-tte"/>
      <w:ind w:left="-14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A40A" w14:textId="6C62A737" w:rsidR="00F25642" w:rsidRDefault="00064FF9">
    <w:pPr>
      <w:pStyle w:val="En-tte"/>
    </w:pPr>
    <w:r>
      <w:rPr>
        <w:noProof/>
        <w:lang w:eastAsia="fr-FR"/>
      </w:rPr>
      <mc:AlternateContent>
        <mc:Choice Requires="wps">
          <w:drawing>
            <wp:anchor distT="0" distB="0" distL="118745" distR="125095" simplePos="0" relativeHeight="24" behindDoc="1" locked="0" layoutInCell="0" allowOverlap="1" wp14:anchorId="56AD59BB" wp14:editId="237576FE">
              <wp:simplePos x="0" y="0"/>
              <wp:positionH relativeFrom="margin">
                <wp:align>center</wp:align>
              </wp:positionH>
              <wp:positionV relativeFrom="page">
                <wp:posOffset>480695</wp:posOffset>
              </wp:positionV>
              <wp:extent cx="5949950" cy="243840"/>
              <wp:effectExtent l="0" t="0" r="0" b="0"/>
              <wp:wrapSquare wrapText="bothSides"/>
              <wp:docPr id="6" name="Cadr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9950" cy="243840"/>
                      </a:xfrm>
                      <a:prstGeom prst="rect">
                        <a:avLst/>
                      </a:prstGeom>
                      <a:solidFill>
                        <a:srgbClr val="BFBFBF"/>
                      </a:solidFill>
                      <a:ln w="0">
                        <a:noFill/>
                      </a:ln>
                    </wps:spPr>
                    <wps:style>
                      <a:lnRef idx="0">
                        <a:scrgbClr r="0" g="0" b="0"/>
                      </a:lnRef>
                      <a:fillRef idx="0">
                        <a:scrgbClr r="0" g="0" b="0"/>
                      </a:fillRef>
                      <a:effectRef idx="0">
                        <a:scrgbClr r="0" g="0" b="0"/>
                      </a:effectRef>
                      <a:fontRef idx="minor"/>
                    </wps:style>
                    <wps:txbx>
                      <w:txbxContent>
                        <w:p w14:paraId="6009ED2B" w14:textId="77777777" w:rsidR="00F25642" w:rsidRDefault="009A3C50">
                          <w:pPr>
                            <w:pStyle w:val="En-tte"/>
                            <w:jc w:val="center"/>
                            <w:rPr>
                              <w:caps/>
                              <w:color w:val="FFFFFF" w:themeColor="background1"/>
                            </w:rPr>
                          </w:pPr>
                          <w:sdt>
                            <w:sdtPr>
                              <w:alias w:val="Titre"/>
                              <w:id w:val="-832605727"/>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6AD59BB" id="Cadre7" o:spid="_x0000_s1030" style="position:absolute;margin-left:0;margin-top:37.85pt;width:468.5pt;height:19.2pt;z-index:-503316456;visibility:visible;mso-wrap-style:square;mso-width-percent:0;mso-height-percent:0;mso-wrap-distance-left:9.35pt;mso-wrap-distance-top:0;mso-wrap-distance-right:9.8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" o:allowincell="f" fillcolor="#bfbfbf" stroked="f" strokeweight="0">
              <v:textbox>
                <w:txbxContent>
                  <w:p w14:paraId="6009ED2B" w14:textId="77777777" w:rsidR="00F25642" w:rsidRDefault="009A3C50">
                    <w:pPr>
                      <w:pStyle w:val="En-tte"/>
                      <w:jc w:val="center"/>
                      <w:rPr>
                        <w:caps/>
                        <w:color w:val="FFFFFF" w:themeColor="background1"/>
                      </w:rPr>
                    </w:pPr>
                    <w:sdt>
                      <w:sdtPr>
                        <w:alias w:val="Titre"/>
                        <w:id w:val="-832605727"/>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v:textbox>
              <w10:wrap type="square" anchorx="margin"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1312" w14:textId="77777777" w:rsidR="00F25642" w:rsidRDefault="00F25642">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C84"/>
    <w:multiLevelType w:val="multilevel"/>
    <w:tmpl w:val="87B22400"/>
    <w:lvl w:ilvl="0">
      <w:start w:val="1"/>
      <w:numFmt w:val="decimalZero"/>
      <w:lvlText w:val="%1)"/>
      <w:lvlJc w:val="center"/>
      <w:pPr>
        <w:tabs>
          <w:tab w:val="num" w:pos="0"/>
        </w:tabs>
        <w:ind w:left="-1647" w:firstLine="113"/>
      </w:pPr>
      <w:rPr>
        <w:rFonts w:ascii="Marianne" w:hAnsi="Marianne"/>
        <w:b/>
        <w:i w:val="0"/>
        <w:sz w:val="20"/>
      </w:rPr>
    </w:lvl>
    <w:lvl w:ilvl="1">
      <w:start w:val="1"/>
      <w:numFmt w:val="lowerLetter"/>
      <w:lvlText w:val="%2)"/>
      <w:lvlJc w:val="left"/>
      <w:pPr>
        <w:tabs>
          <w:tab w:val="num" w:pos="0"/>
        </w:tabs>
        <w:ind w:left="-360" w:hanging="360"/>
      </w:pPr>
    </w:lvl>
    <w:lvl w:ilvl="2">
      <w:start w:val="1"/>
      <w:numFmt w:val="decimal"/>
      <w:lvlText w:val="%3)"/>
      <w:lvlJc w:val="left"/>
      <w:pPr>
        <w:tabs>
          <w:tab w:val="num" w:pos="0"/>
        </w:tabs>
        <w:ind w:left="-1647" w:firstLine="113"/>
      </w:pPr>
      <w:rPr>
        <w:rFonts w:ascii="Marianne" w:hAnsi="Marianne"/>
        <w:b/>
        <w:i w:val="0"/>
        <w:sz w:val="20"/>
      </w:rPr>
    </w:lvl>
    <w:lvl w:ilvl="3">
      <w:start w:val="1"/>
      <w:numFmt w:val="upperLetter"/>
      <w:pStyle w:val="Titre4niveau4"/>
      <w:lvlText w:val="(%4)"/>
      <w:lvlJc w:val="left"/>
      <w:pPr>
        <w:tabs>
          <w:tab w:val="num" w:pos="737"/>
        </w:tabs>
        <w:ind w:left="737" w:hanging="170"/>
      </w:pPr>
    </w:lvl>
    <w:lvl w:ilvl="4">
      <w:start w:val="1"/>
      <w:numFmt w:val="lowerLetter"/>
      <w:lvlText w:val="(%5)"/>
      <w:lvlJc w:val="left"/>
      <w:pPr>
        <w:tabs>
          <w:tab w:val="num" w:pos="0"/>
        </w:tabs>
        <w:ind w:left="720" w:hanging="360"/>
      </w:pPr>
    </w:lvl>
    <w:lvl w:ilvl="5">
      <w:start w:val="1"/>
      <w:numFmt w:val="lowerRoman"/>
      <w:lvlText w:val="(%6)"/>
      <w:lvlJc w:val="left"/>
      <w:pPr>
        <w:tabs>
          <w:tab w:val="num" w:pos="0"/>
        </w:tabs>
        <w:ind w:left="1080" w:hanging="360"/>
      </w:pPr>
    </w:lvl>
    <w:lvl w:ilvl="6">
      <w:start w:val="1"/>
      <w:numFmt w:val="decimal"/>
      <w:lvlText w:val="%7."/>
      <w:lvlJc w:val="left"/>
      <w:pPr>
        <w:tabs>
          <w:tab w:val="num" w:pos="0"/>
        </w:tabs>
        <w:ind w:left="1440" w:hanging="360"/>
      </w:pPr>
    </w:lvl>
    <w:lvl w:ilvl="7">
      <w:start w:val="1"/>
      <w:numFmt w:val="lowerLetter"/>
      <w:lvlText w:val="%8."/>
      <w:lvlJc w:val="left"/>
      <w:pPr>
        <w:tabs>
          <w:tab w:val="num" w:pos="0"/>
        </w:tabs>
        <w:ind w:left="1800" w:hanging="360"/>
      </w:pPr>
    </w:lvl>
    <w:lvl w:ilvl="8">
      <w:start w:val="1"/>
      <w:numFmt w:val="lowerRoman"/>
      <w:lvlText w:val="%9."/>
      <w:lvlJc w:val="left"/>
      <w:pPr>
        <w:tabs>
          <w:tab w:val="num" w:pos="0"/>
        </w:tabs>
        <w:ind w:left="2160" w:hanging="360"/>
      </w:pPr>
    </w:lvl>
  </w:abstractNum>
  <w:abstractNum w:abstractNumId="1" w15:restartNumberingAfterBreak="0">
    <w:nsid w:val="1D4C2FCD"/>
    <w:multiLevelType w:val="multilevel"/>
    <w:tmpl w:val="2BC6CFF8"/>
    <w:lvl w:ilvl="0">
      <w:start w:val="1"/>
      <w:numFmt w:val="lowerLetter"/>
      <w:lvlText w:val="%1."/>
      <w:lvlJc w:val="left"/>
      <w:pPr>
        <w:tabs>
          <w:tab w:val="num" w:pos="1278"/>
        </w:tabs>
        <w:ind w:left="1278" w:hanging="360"/>
      </w:pPr>
    </w:lvl>
    <w:lvl w:ilvl="1">
      <w:start w:val="1"/>
      <w:numFmt w:val="decimal"/>
      <w:lvlText w:val="%2."/>
      <w:lvlJc w:val="left"/>
      <w:pPr>
        <w:tabs>
          <w:tab w:val="num" w:pos="1638"/>
        </w:tabs>
        <w:ind w:left="1638" w:hanging="360"/>
      </w:pPr>
    </w:lvl>
    <w:lvl w:ilvl="2">
      <w:start w:val="1"/>
      <w:numFmt w:val="decimal"/>
      <w:lvlText w:val="%3."/>
      <w:lvlJc w:val="left"/>
      <w:pPr>
        <w:tabs>
          <w:tab w:val="num" w:pos="1998"/>
        </w:tabs>
        <w:ind w:left="1998" w:hanging="360"/>
      </w:pPr>
    </w:lvl>
    <w:lvl w:ilvl="3">
      <w:start w:val="1"/>
      <w:numFmt w:val="decimal"/>
      <w:lvlText w:val="%4."/>
      <w:lvlJc w:val="left"/>
      <w:pPr>
        <w:tabs>
          <w:tab w:val="num" w:pos="2358"/>
        </w:tabs>
        <w:ind w:left="2358" w:hanging="360"/>
      </w:pPr>
    </w:lvl>
    <w:lvl w:ilvl="4">
      <w:start w:val="1"/>
      <w:numFmt w:val="decimal"/>
      <w:lvlText w:val="%5."/>
      <w:lvlJc w:val="left"/>
      <w:pPr>
        <w:tabs>
          <w:tab w:val="num" w:pos="2718"/>
        </w:tabs>
        <w:ind w:left="2718" w:hanging="360"/>
      </w:pPr>
    </w:lvl>
    <w:lvl w:ilvl="5">
      <w:start w:val="1"/>
      <w:numFmt w:val="decimal"/>
      <w:lvlText w:val="%6."/>
      <w:lvlJc w:val="left"/>
      <w:pPr>
        <w:tabs>
          <w:tab w:val="num" w:pos="3078"/>
        </w:tabs>
        <w:ind w:left="3078" w:hanging="360"/>
      </w:pPr>
    </w:lvl>
    <w:lvl w:ilvl="6">
      <w:start w:val="1"/>
      <w:numFmt w:val="decimal"/>
      <w:lvlText w:val="%7."/>
      <w:lvlJc w:val="left"/>
      <w:pPr>
        <w:tabs>
          <w:tab w:val="num" w:pos="3438"/>
        </w:tabs>
        <w:ind w:left="3438" w:hanging="360"/>
      </w:pPr>
    </w:lvl>
    <w:lvl w:ilvl="7">
      <w:start w:val="1"/>
      <w:numFmt w:val="decimal"/>
      <w:lvlText w:val="%8."/>
      <w:lvlJc w:val="left"/>
      <w:pPr>
        <w:tabs>
          <w:tab w:val="num" w:pos="3798"/>
        </w:tabs>
        <w:ind w:left="3798" w:hanging="360"/>
      </w:pPr>
    </w:lvl>
    <w:lvl w:ilvl="8">
      <w:start w:val="1"/>
      <w:numFmt w:val="decimal"/>
      <w:lvlText w:val="%9."/>
      <w:lvlJc w:val="left"/>
      <w:pPr>
        <w:tabs>
          <w:tab w:val="num" w:pos="4158"/>
        </w:tabs>
        <w:ind w:left="4158" w:hanging="360"/>
      </w:pPr>
    </w:lvl>
  </w:abstractNum>
  <w:abstractNum w:abstractNumId="2" w15:restartNumberingAfterBreak="0">
    <w:nsid w:val="224B559C"/>
    <w:multiLevelType w:val="multilevel"/>
    <w:tmpl w:val="196E19F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2A937ED3"/>
    <w:multiLevelType w:val="multilevel"/>
    <w:tmpl w:val="75E67200"/>
    <w:lvl w:ilvl="0">
      <w:numFmt w:val="bullet"/>
      <w:lvlText w:val="-"/>
      <w:lvlJc w:val="left"/>
      <w:pPr>
        <w:tabs>
          <w:tab w:val="num" w:pos="0"/>
        </w:tabs>
        <w:ind w:left="720" w:hanging="360"/>
      </w:pPr>
      <w:rPr>
        <w:rFonts w:ascii="Calibri" w:eastAsiaTheme="minorHAnsi" w:hAnsi="Calibri"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5912A4D"/>
    <w:multiLevelType w:val="multilevel"/>
    <w:tmpl w:val="E8D00D40"/>
    <w:lvl w:ilvl="0">
      <w:start w:val="1"/>
      <w:numFmt w:val="decimal"/>
      <w:lvlText w:val="%1."/>
      <w:lvlJc w:val="left"/>
      <w:pPr>
        <w:tabs>
          <w:tab w:val="num" w:pos="0"/>
        </w:tabs>
        <w:ind w:left="720" w:hanging="360"/>
      </w:pPr>
      <w:rPr>
        <w:rFonts w:ascii="Times New Roman" w:eastAsia="Times New Roman" w:hAnsi="Times New Roman" w:cs="Times New Roman"/>
        <w:b/>
        <w:bCs/>
        <w:w w:val="100"/>
        <w:sz w:val="24"/>
        <w:szCs w:val="24"/>
        <w:lang w:val="fr-FR" w:eastAsia="en-US"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7276724"/>
    <w:multiLevelType w:val="multilevel"/>
    <w:tmpl w:val="3FCA81EA"/>
    <w:lvl w:ilvl="0">
      <w:start w:val="1"/>
      <w:numFmt w:val="none"/>
      <w:suff w:val="nothing"/>
      <w:lvlText w:val="%1"/>
      <w:lvlJc w:val="left"/>
      <w:pPr>
        <w:tabs>
          <w:tab w:val="num" w:pos="0"/>
        </w:tabs>
        <w:ind w:left="0" w:firstLine="0"/>
      </w:pPr>
    </w:lvl>
    <w:lvl w:ilvl="1">
      <w:start w:val="1"/>
      <w:numFmt w:val="none"/>
      <w:pStyle w:val="Titre2"/>
      <w:suff w:val="nothing"/>
      <w:lvlText w:val="%1"/>
      <w:lvlJc w:val="left"/>
      <w:pPr>
        <w:tabs>
          <w:tab w:val="num" w:pos="0"/>
        </w:tabs>
        <w:ind w:left="0" w:firstLine="0"/>
      </w:pPr>
    </w:lvl>
    <w:lvl w:ilvl="2">
      <w:start w:val="1"/>
      <w:numFmt w:val="decimal"/>
      <w:pStyle w:val="Titre3"/>
      <w:suff w:val="space"/>
      <w:lvlText w:val="%1%3."/>
      <w:lvlJc w:val="left"/>
      <w:pPr>
        <w:tabs>
          <w:tab w:val="num" w:pos="0"/>
        </w:tabs>
        <w:ind w:left="0" w:firstLine="0"/>
      </w:pPr>
    </w:lvl>
    <w:lvl w:ilvl="3">
      <w:start w:val="1"/>
      <w:numFmt w:val="decimal"/>
      <w:pStyle w:val="Titre4"/>
      <w:suff w:val="space"/>
      <w:lvlText w:val="%1%3.%4."/>
      <w:lvlJc w:val="left"/>
      <w:pPr>
        <w:tabs>
          <w:tab w:val="num" w:pos="0"/>
        </w:tabs>
        <w:ind w:left="0" w:firstLine="0"/>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6" w15:restartNumberingAfterBreak="0">
    <w:nsid w:val="49853D7E"/>
    <w:multiLevelType w:val="multilevel"/>
    <w:tmpl w:val="A87AEF4A"/>
    <w:lvl w:ilvl="0">
      <w:start w:val="1"/>
      <w:numFmt w:val="bullet"/>
      <w:pStyle w:val="Textepuce1"/>
      <w:lvlText w:val=""/>
      <w:lvlJc w:val="left"/>
      <w:pPr>
        <w:tabs>
          <w:tab w:val="num" w:pos="0"/>
        </w:tabs>
        <w:ind w:left="927"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570B1105"/>
    <w:multiLevelType w:val="multilevel"/>
    <w:tmpl w:val="4774941A"/>
    <w:lvl w:ilvl="0">
      <w:start w:val="1"/>
      <w:numFmt w:val="decimal"/>
      <w:pStyle w:val="textepuce2"/>
      <w:lvlText w:val="%1."/>
      <w:lvlJc w:val="left"/>
      <w:pPr>
        <w:tabs>
          <w:tab w:val="num" w:pos="0"/>
        </w:tabs>
        <w:ind w:left="1021" w:hanging="45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90E184C"/>
    <w:multiLevelType w:val="multilevel"/>
    <w:tmpl w:val="83EC59B8"/>
    <w:lvl w:ilvl="0">
      <w:start w:val="1"/>
      <w:numFmt w:val="lowerLetter"/>
      <w:pStyle w:val="Titre2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7D347EF4"/>
    <w:multiLevelType w:val="multilevel"/>
    <w:tmpl w:val="3B3863D2"/>
    <w:lvl w:ilvl="0">
      <w:start w:val="2"/>
      <w:numFmt w:val="lowerLetter"/>
      <w:lvlText w:val="%1."/>
      <w:lvlJc w:val="left"/>
      <w:pPr>
        <w:tabs>
          <w:tab w:val="num" w:pos="720"/>
        </w:tabs>
        <w:ind w:left="720" w:hanging="36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5"/>
  </w:num>
  <w:num w:numId="2">
    <w:abstractNumId w:val="6"/>
  </w:num>
  <w:num w:numId="3">
    <w:abstractNumId w:val="7"/>
  </w:num>
  <w:num w:numId="4">
    <w:abstractNumId w:val="0"/>
  </w:num>
  <w:num w:numId="5">
    <w:abstractNumId w:val="4"/>
  </w:num>
  <w:num w:numId="6">
    <w:abstractNumId w:val="8"/>
  </w:num>
  <w:num w:numId="7">
    <w:abstractNumId w:val="2"/>
  </w:num>
  <w:num w:numId="8">
    <w:abstractNumId w:val="3"/>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642"/>
    <w:rsid w:val="00020002"/>
    <w:rsid w:val="00064FF9"/>
    <w:rsid w:val="00127B38"/>
    <w:rsid w:val="00173667"/>
    <w:rsid w:val="00665932"/>
    <w:rsid w:val="007F0DED"/>
    <w:rsid w:val="009A3C50"/>
    <w:rsid w:val="009D352E"/>
    <w:rsid w:val="00F25642"/>
  </w:rsids>
  <m:mathPr>
    <m:mathFont m:val="Cambria Math"/>
    <m:brkBin m:val="before"/>
    <m:brkBinSub m:val="--"/>
    <m:smallFrac m:val="0"/>
    <m:dispDef/>
    <m:lMargin m:val="0"/>
    <m:rMargin m:val="0"/>
    <m:defJc m:val="centerGroup"/>
    <m:wrapIndent m:val="1440"/>
    <m:intLim m:val="subSup"/>
    <m:naryLim m:val="undOvr"/>
  </m:mathPr>
  <w:themeFontLang w:val="fr-FR"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BA79F"/>
  <w15:docId w15:val="{7D5CC24E-F632-420A-8577-541A14ACA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925"/>
    <w:pPr>
      <w:spacing w:afterAutospacing="1"/>
      <w:contextualSpacing/>
      <w:jc w:val="both"/>
    </w:pPr>
    <w:rPr>
      <w:rFonts w:eastAsia="Times New Roman" w:cs="Times New Roman"/>
      <w:sz w:val="21"/>
      <w:szCs w:val="24"/>
      <w:lang w:eastAsia="fr-FR"/>
    </w:rPr>
  </w:style>
  <w:style w:type="paragraph" w:styleId="Titre1">
    <w:name w:val="heading 1"/>
    <w:basedOn w:val="Normal"/>
    <w:next w:val="Textedesaisie"/>
    <w:link w:val="Titre1Car"/>
    <w:uiPriority w:val="9"/>
    <w:qFormat/>
    <w:rsid w:val="00431E8F"/>
    <w:pPr>
      <w:keepNext/>
      <w:keepLines/>
      <w:spacing w:before="480" w:after="240" w:line="280" w:lineRule="atLeast"/>
      <w:ind w:left="567"/>
      <w:outlineLvl w:val="0"/>
    </w:pPr>
    <w:rPr>
      <w:rFonts w:asciiTheme="majorHAnsi" w:eastAsiaTheme="majorEastAsia" w:hAnsiTheme="majorHAnsi" w:cstheme="majorBidi"/>
      <w:b/>
      <w:bCs/>
      <w:sz w:val="23"/>
      <w:szCs w:val="28"/>
      <w:u w:val="single"/>
    </w:rPr>
  </w:style>
  <w:style w:type="paragraph" w:styleId="Titre2">
    <w:name w:val="heading 2"/>
    <w:basedOn w:val="Normal"/>
    <w:next w:val="Normal"/>
    <w:link w:val="Titre2Car"/>
    <w:uiPriority w:val="9"/>
    <w:semiHidden/>
    <w:qFormat/>
    <w:rsid w:val="00FA1E79"/>
    <w:pPr>
      <w:keepNext/>
      <w:keepLines/>
      <w:numPr>
        <w:ilvl w:val="1"/>
        <w:numId w:val="1"/>
      </w:numPr>
      <w:spacing w:before="300" w:after="28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
      </w:numPr>
      <w:spacing w:before="200" w:after="280" w:line="260" w:lineRule="atLeast"/>
      <w:outlineLvl w:val="4"/>
    </w:pPr>
    <w:rPr>
      <w:rFonts w:asciiTheme="majorHAnsi" w:eastAsiaTheme="majorEastAsia" w:hAnsiTheme="majorHAnsi" w:cstheme="majorBidi"/>
      <w:color w:val="002B20"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
      </w:numPr>
      <w:spacing w:before="200" w:after="280" w:line="260" w:lineRule="atLeast"/>
      <w:outlineLvl w:val="5"/>
    </w:pPr>
    <w:rPr>
      <w:rFonts w:asciiTheme="majorHAnsi" w:eastAsiaTheme="majorEastAsia" w:hAnsiTheme="majorHAnsi" w:cstheme="majorBidi"/>
      <w:i/>
      <w:iCs/>
      <w:color w:val="002B20"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
      </w:numPr>
      <w:spacing w:before="200" w:after="28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
      </w:numPr>
      <w:spacing w:before="200" w:after="28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
      </w:numPr>
      <w:spacing w:before="200" w:after="28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2019AB"/>
    <w:rPr>
      <w:sz w:val="20"/>
    </w:rPr>
  </w:style>
  <w:style w:type="character" w:customStyle="1" w:styleId="PieddepageCar">
    <w:name w:val="Pied de page Car"/>
    <w:basedOn w:val="Policepardfaut"/>
    <w:link w:val="Pieddepage"/>
    <w:uiPriority w:val="99"/>
    <w:qFormat/>
    <w:rsid w:val="003C7C34"/>
    <w:rPr>
      <w:sz w:val="20"/>
    </w:rPr>
  </w:style>
  <w:style w:type="character" w:customStyle="1" w:styleId="TextedebullesCar">
    <w:name w:val="Texte de bulles Car"/>
    <w:basedOn w:val="Policepardfaut"/>
    <w:link w:val="Textedebulles"/>
    <w:uiPriority w:val="99"/>
    <w:semiHidden/>
    <w:qFormat/>
    <w:rsid w:val="006B108E"/>
    <w:rPr>
      <w:rFonts w:ascii="Tahoma" w:hAnsi="Tahoma" w:cs="Tahoma"/>
      <w:sz w:val="16"/>
      <w:szCs w:val="16"/>
    </w:rPr>
  </w:style>
  <w:style w:type="character" w:customStyle="1" w:styleId="Titre1Car">
    <w:name w:val="Titre 1 Car"/>
    <w:basedOn w:val="Policepardfaut"/>
    <w:link w:val="Titre1"/>
    <w:uiPriority w:val="9"/>
    <w:qFormat/>
    <w:rsid w:val="00431E8F"/>
    <w:rPr>
      <w:rFonts w:asciiTheme="majorHAnsi" w:eastAsiaTheme="majorEastAsia" w:hAnsiTheme="majorHAnsi" w:cstheme="majorBidi"/>
      <w:b/>
      <w:bCs/>
      <w:sz w:val="23"/>
      <w:szCs w:val="28"/>
      <w:u w:val="single"/>
      <w:lang w:eastAsia="fr-FR"/>
    </w:rPr>
  </w:style>
  <w:style w:type="character" w:customStyle="1" w:styleId="Titre2Car">
    <w:name w:val="Titre 2 Car"/>
    <w:basedOn w:val="Policepardfaut"/>
    <w:link w:val="Titre2"/>
    <w:uiPriority w:val="9"/>
    <w:semiHidden/>
    <w:qFormat/>
    <w:rsid w:val="00962526"/>
    <w:rPr>
      <w:rFonts w:asciiTheme="majorHAnsi" w:eastAsiaTheme="majorEastAsia" w:hAnsiTheme="majorHAnsi" w:cstheme="majorBidi"/>
      <w:b/>
      <w:bCs/>
      <w:sz w:val="22"/>
      <w:szCs w:val="24"/>
      <w:lang w:eastAsia="fr-FR"/>
    </w:rPr>
  </w:style>
  <w:style w:type="character" w:customStyle="1" w:styleId="Titre3Car">
    <w:name w:val="Titre 3 Car"/>
    <w:basedOn w:val="Policepardfaut"/>
    <w:link w:val="Titre3"/>
    <w:uiPriority w:val="9"/>
    <w:semiHidden/>
    <w:qFormat/>
    <w:rsid w:val="00962526"/>
    <w:rPr>
      <w:rFonts w:asciiTheme="majorHAnsi" w:eastAsiaTheme="majorEastAsia" w:hAnsiTheme="majorHAnsi" w:cstheme="majorBidi"/>
      <w:b/>
      <w:bCs/>
      <w:sz w:val="18"/>
      <w:szCs w:val="18"/>
      <w:lang w:eastAsia="fr-FR"/>
    </w:rPr>
  </w:style>
  <w:style w:type="character" w:customStyle="1" w:styleId="Titre4Car">
    <w:name w:val="Titre 4 Car"/>
    <w:basedOn w:val="Policepardfaut"/>
    <w:link w:val="Titre4"/>
    <w:uiPriority w:val="9"/>
    <w:semiHidden/>
    <w:qFormat/>
    <w:rsid w:val="00962526"/>
    <w:rPr>
      <w:rFonts w:asciiTheme="majorHAnsi" w:eastAsiaTheme="majorEastAsia" w:hAnsiTheme="majorHAnsi" w:cstheme="majorBidi"/>
      <w:b/>
      <w:bCs/>
      <w:iCs/>
      <w:sz w:val="18"/>
      <w:szCs w:val="18"/>
      <w:lang w:eastAsia="fr-FR"/>
    </w:rPr>
  </w:style>
  <w:style w:type="character" w:customStyle="1" w:styleId="Titre5Car">
    <w:name w:val="Titre 5 Car"/>
    <w:basedOn w:val="Policepardfaut"/>
    <w:link w:val="Titre5"/>
    <w:uiPriority w:val="9"/>
    <w:semiHidden/>
    <w:qFormat/>
    <w:rsid w:val="00FA1E79"/>
    <w:rPr>
      <w:rFonts w:asciiTheme="majorHAnsi" w:eastAsiaTheme="majorEastAsia" w:hAnsiTheme="majorHAnsi" w:cstheme="majorBidi"/>
      <w:color w:val="002B20" w:themeColor="accent1" w:themeShade="7F"/>
      <w:sz w:val="18"/>
      <w:szCs w:val="18"/>
      <w:lang w:eastAsia="fr-FR"/>
    </w:rPr>
  </w:style>
  <w:style w:type="character" w:customStyle="1" w:styleId="Titre6Car">
    <w:name w:val="Titre 6 Car"/>
    <w:basedOn w:val="Policepardfaut"/>
    <w:link w:val="Titre6"/>
    <w:uiPriority w:val="9"/>
    <w:semiHidden/>
    <w:qFormat/>
    <w:rsid w:val="00FA1E79"/>
    <w:rPr>
      <w:rFonts w:asciiTheme="majorHAnsi" w:eastAsiaTheme="majorEastAsia" w:hAnsiTheme="majorHAnsi" w:cstheme="majorBidi"/>
      <w:i/>
      <w:iCs/>
      <w:color w:val="002B20" w:themeColor="accent1" w:themeShade="7F"/>
      <w:sz w:val="18"/>
      <w:szCs w:val="18"/>
      <w:lang w:eastAsia="fr-FR"/>
    </w:rPr>
  </w:style>
  <w:style w:type="character" w:customStyle="1" w:styleId="Titre7Car">
    <w:name w:val="Titre 7 Car"/>
    <w:basedOn w:val="Policepardfaut"/>
    <w:link w:val="Titre7"/>
    <w:uiPriority w:val="9"/>
    <w:semiHidden/>
    <w:qFormat/>
    <w:rsid w:val="00FA1E79"/>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semiHidden/>
    <w:qFormat/>
    <w:rsid w:val="00FA1E79"/>
    <w:rPr>
      <w:rFonts w:asciiTheme="majorHAnsi" w:eastAsiaTheme="majorEastAsia" w:hAnsiTheme="majorHAnsi" w:cstheme="majorBidi"/>
      <w:color w:val="404040" w:themeColor="text1" w:themeTint="BF"/>
      <w:sz w:val="21"/>
      <w:szCs w:val="24"/>
      <w:lang w:eastAsia="fr-FR"/>
    </w:rPr>
  </w:style>
  <w:style w:type="character" w:customStyle="1" w:styleId="Titre9Car">
    <w:name w:val="Titre 9 Car"/>
    <w:basedOn w:val="Policepardfaut"/>
    <w:link w:val="Titre9"/>
    <w:uiPriority w:val="9"/>
    <w:semiHidden/>
    <w:qFormat/>
    <w:rsid w:val="00FA1E79"/>
    <w:rPr>
      <w:rFonts w:asciiTheme="majorHAnsi" w:eastAsiaTheme="majorEastAsia" w:hAnsiTheme="majorHAnsi" w:cstheme="majorBidi"/>
      <w:i/>
      <w:iCs/>
      <w:color w:val="404040" w:themeColor="text1" w:themeTint="BF"/>
      <w:sz w:val="21"/>
      <w:szCs w:val="24"/>
      <w:lang w:eastAsia="fr-FR"/>
    </w:rPr>
  </w:style>
  <w:style w:type="character" w:customStyle="1" w:styleId="TitreCar">
    <w:name w:val="Titre Car"/>
    <w:basedOn w:val="Policepardfaut"/>
    <w:link w:val="Titre"/>
    <w:uiPriority w:val="10"/>
    <w:qFormat/>
    <w:rsid w:val="00051E06"/>
    <w:rPr>
      <w:rFonts w:asciiTheme="majorHAnsi" w:eastAsiaTheme="majorEastAsia" w:hAnsiTheme="majorHAnsi" w:cstheme="majorBidi"/>
      <w:spacing w:val="-10"/>
      <w:kern w:val="2"/>
      <w:sz w:val="56"/>
      <w:szCs w:val="56"/>
      <w:lang w:eastAsia="fr-FR"/>
    </w:rPr>
  </w:style>
  <w:style w:type="character" w:customStyle="1" w:styleId="DateCar">
    <w:name w:val="Date Car"/>
    <w:basedOn w:val="Policepardfaut"/>
    <w:link w:val="Date"/>
    <w:uiPriority w:val="99"/>
    <w:qFormat/>
    <w:rsid w:val="00836655"/>
    <w:rPr>
      <w:sz w:val="16"/>
    </w:rPr>
  </w:style>
  <w:style w:type="character" w:customStyle="1" w:styleId="PrformatHTMLCar">
    <w:name w:val="Préformaté HTML Car"/>
    <w:basedOn w:val="Policepardfaut"/>
    <w:link w:val="PrformatHTML"/>
    <w:uiPriority w:val="99"/>
    <w:semiHidden/>
    <w:qFormat/>
    <w:rsid w:val="00DE2529"/>
    <w:rPr>
      <w:rFonts w:ascii="Courier New" w:eastAsia="Times New Roman" w:hAnsi="Courier New" w:cs="Courier New"/>
      <w:lang w:eastAsia="fr-FR"/>
    </w:rPr>
  </w:style>
  <w:style w:type="character" w:customStyle="1" w:styleId="Sous-titreCar">
    <w:name w:val="Sous-titre Car"/>
    <w:basedOn w:val="Policepardfaut"/>
    <w:link w:val="Sous-titre"/>
    <w:uiPriority w:val="11"/>
    <w:qFormat/>
    <w:rsid w:val="00051E06"/>
    <w:rPr>
      <w:rFonts w:eastAsiaTheme="minorEastAsia"/>
      <w:color w:val="5A5A5A" w:themeColor="text1" w:themeTint="A5"/>
      <w:spacing w:val="15"/>
      <w:sz w:val="22"/>
      <w:szCs w:val="22"/>
      <w:lang w:eastAsia="fr-FR"/>
    </w:rPr>
  </w:style>
  <w:style w:type="character" w:styleId="Accentuationlgre">
    <w:name w:val="Subtle Emphasis"/>
    <w:basedOn w:val="Policepardfaut"/>
    <w:uiPriority w:val="19"/>
    <w:qFormat/>
    <w:rsid w:val="00051E06"/>
    <w:rPr>
      <w:i/>
      <w:iCs/>
      <w:color w:val="404040" w:themeColor="text1" w:themeTint="BF"/>
    </w:rPr>
  </w:style>
  <w:style w:type="character" w:styleId="Marquedecommentaire">
    <w:name w:val="annotation reference"/>
    <w:basedOn w:val="Policepardfaut"/>
    <w:uiPriority w:val="99"/>
    <w:unhideWhenUsed/>
    <w:qFormat/>
    <w:rsid w:val="006E6888"/>
    <w:rPr>
      <w:sz w:val="16"/>
      <w:szCs w:val="16"/>
    </w:rPr>
  </w:style>
  <w:style w:type="character" w:customStyle="1" w:styleId="CommentaireCar">
    <w:name w:val="Commentaire Car"/>
    <w:basedOn w:val="Policepardfaut"/>
    <w:link w:val="Commentaire"/>
    <w:uiPriority w:val="99"/>
    <w:qFormat/>
    <w:rsid w:val="006E6888"/>
    <w:rPr>
      <w:rFonts w:ascii="Marianne" w:eastAsia="Times New Roman" w:hAnsi="Marianne" w:cs="Times New Roman"/>
      <w:lang w:eastAsia="fr-FR"/>
    </w:rPr>
  </w:style>
  <w:style w:type="character" w:customStyle="1" w:styleId="ObjetducommentaireCar">
    <w:name w:val="Objet du commentaire Car"/>
    <w:basedOn w:val="CommentaireCar"/>
    <w:link w:val="Objetducommentaire"/>
    <w:uiPriority w:val="99"/>
    <w:semiHidden/>
    <w:qFormat/>
    <w:rsid w:val="006E6888"/>
    <w:rPr>
      <w:rFonts w:ascii="Marianne" w:eastAsia="Times New Roman" w:hAnsi="Marianne" w:cs="Times New Roman"/>
      <w:b/>
      <w:bCs/>
      <w:lang w:eastAsia="fr-FR"/>
    </w:rPr>
  </w:style>
  <w:style w:type="character" w:customStyle="1" w:styleId="Lienhypertexte1">
    <w:name w:val="Lien hypertexte1"/>
    <w:qFormat/>
    <w:rsid w:val="00F853CD"/>
    <w:rPr>
      <w:color w:val="000080"/>
      <w:u w:val="single"/>
    </w:rPr>
  </w:style>
  <w:style w:type="character" w:customStyle="1" w:styleId="NotedebasdepageCar">
    <w:name w:val="Note de bas de page Car"/>
    <w:basedOn w:val="Policepardfaut"/>
    <w:link w:val="Notedebasdepage"/>
    <w:uiPriority w:val="99"/>
    <w:semiHidden/>
    <w:qFormat/>
    <w:rsid w:val="001F3527"/>
    <w:rPr>
      <w:rFonts w:ascii="Marianne" w:eastAsia="Times New Roman" w:hAnsi="Marianne" w:cs="Times New Roman"/>
      <w:lang w:eastAsia="fr-FR"/>
    </w:rPr>
  </w:style>
  <w:style w:type="character" w:customStyle="1" w:styleId="Caractresdenotedebasdepage">
    <w:name w:val="Caractères de note de bas de page"/>
    <w:uiPriority w:val="99"/>
    <w:semiHidden/>
    <w:unhideWhenUsed/>
    <w:qFormat/>
    <w:rsid w:val="001F3527"/>
    <w:rPr>
      <w:vertAlign w:val="superscript"/>
    </w:rPr>
  </w:style>
  <w:style w:type="character" w:styleId="Appelnotedebasdep">
    <w:name w:val="footnote reference"/>
    <w:rPr>
      <w:vertAlign w:val="superscript"/>
    </w:rPr>
  </w:style>
  <w:style w:type="character" w:customStyle="1" w:styleId="ParagraphedelisteCar">
    <w:name w:val="Paragraphe de liste Car"/>
    <w:link w:val="Paragraphedeliste"/>
    <w:uiPriority w:val="34"/>
    <w:qFormat/>
    <w:locked/>
    <w:rsid w:val="00934AA1"/>
    <w:rPr>
      <w:rFonts w:ascii="Marianne" w:eastAsia="Times New Roman" w:hAnsi="Marianne" w:cs="Times New Roman"/>
      <w:sz w:val="21"/>
      <w:szCs w:val="24"/>
      <w:lang w:eastAsia="fr-FR"/>
    </w:rPr>
  </w:style>
  <w:style w:type="character" w:customStyle="1" w:styleId="CorpsdetexteCar">
    <w:name w:val="Corps de texte Car"/>
    <w:basedOn w:val="Policepardfaut"/>
    <w:link w:val="Corpsdetexte"/>
    <w:qFormat/>
    <w:rsid w:val="00D73B57"/>
    <w:rPr>
      <w:rFonts w:ascii="Liberation Sans" w:eastAsia="SimSun" w:hAnsi="Liberation Sans" w:cs="Mangal"/>
      <w:kern w:val="2"/>
      <w:sz w:val="21"/>
      <w:szCs w:val="24"/>
      <w:lang w:eastAsia="zh-CN" w:bidi="hi-IN"/>
    </w:rPr>
  </w:style>
  <w:style w:type="character" w:customStyle="1" w:styleId="Titre2Style1Car">
    <w:name w:val="Titre 2 Style1 Car"/>
    <w:basedOn w:val="Policepardfaut"/>
    <w:link w:val="Titre2Style1"/>
    <w:qFormat/>
    <w:rsid w:val="00A05734"/>
    <w:rPr>
      <w:rFonts w:ascii="Times New Roman" w:eastAsia="Times New Roman" w:hAnsi="Times New Roman" w:cs="Times New Roman"/>
      <w:color w:val="0070C0"/>
      <w:sz w:val="24"/>
      <w:szCs w:val="24"/>
      <w:lang w:eastAsia="fr-FR"/>
    </w:rPr>
  </w:style>
  <w:style w:type="character" w:customStyle="1" w:styleId="WW8Num11z3">
    <w:name w:val="WW8Num11z3"/>
    <w:qFormat/>
    <w:rsid w:val="00260B3B"/>
    <w:rPr>
      <w:rFonts w:ascii="Symbol" w:hAnsi="Symbol"/>
    </w:rPr>
  </w:style>
  <w:style w:type="character" w:customStyle="1" w:styleId="Sautdindex">
    <w:name w:val="Saut d'index"/>
    <w:qFormat/>
  </w:style>
  <w:style w:type="character" w:styleId="Lienhypertexte">
    <w:name w:val="Hyperlink"/>
    <w:rPr>
      <w:color w:val="000080"/>
      <w:u w:val="single"/>
    </w:rPr>
  </w:style>
  <w:style w:type="paragraph" w:styleId="Titre">
    <w:name w:val="Title"/>
    <w:basedOn w:val="Normal"/>
    <w:next w:val="Corpsdetexte"/>
    <w:link w:val="TitreCar"/>
    <w:uiPriority w:val="10"/>
    <w:qFormat/>
    <w:rsid w:val="00051E06"/>
    <w:rPr>
      <w:rFonts w:asciiTheme="majorHAnsi" w:eastAsiaTheme="majorEastAsia" w:hAnsiTheme="majorHAnsi" w:cstheme="majorBidi"/>
      <w:spacing w:val="-10"/>
      <w:kern w:val="2"/>
      <w:sz w:val="56"/>
      <w:szCs w:val="56"/>
    </w:rPr>
  </w:style>
  <w:style w:type="paragraph" w:styleId="Corpsdetexte">
    <w:name w:val="Body Text"/>
    <w:basedOn w:val="Normal"/>
    <w:link w:val="CorpsdetexteCar"/>
    <w:rsid w:val="00D73B57"/>
    <w:pPr>
      <w:keepLines/>
      <w:widowControl w:val="0"/>
      <w:spacing w:after="113" w:afterAutospacing="0"/>
      <w:contextualSpacing w:val="0"/>
    </w:pPr>
    <w:rPr>
      <w:rFonts w:ascii="Liberation Sans" w:eastAsia="SimSun" w:hAnsi="Liberation Sans" w:cs="Mangal"/>
      <w:kern w:val="2"/>
      <w:lang w:eastAsia="zh-CN" w:bidi="hi-IN"/>
    </w:rPr>
  </w:style>
  <w:style w:type="paragraph" w:styleId="Liste">
    <w:name w:val="List"/>
    <w:basedOn w:val="Corpsdetexte"/>
    <w:rPr>
      <w:rFonts w:cs="Noto Sans"/>
    </w:rPr>
  </w:style>
  <w:style w:type="paragraph" w:styleId="Lgende">
    <w:name w:val="caption"/>
    <w:basedOn w:val="Normal"/>
    <w:qFormat/>
    <w:pPr>
      <w:suppressLineNumbers/>
      <w:spacing w:before="120" w:after="120"/>
      <w:contextualSpacing w:val="0"/>
    </w:pPr>
    <w:rPr>
      <w:rFonts w:cs="Noto Sans"/>
      <w:i/>
      <w:iCs/>
      <w:sz w:val="24"/>
    </w:rPr>
  </w:style>
  <w:style w:type="paragraph" w:customStyle="1" w:styleId="Index">
    <w:name w:val="Index"/>
    <w:basedOn w:val="Normal"/>
    <w:qFormat/>
    <w:pPr>
      <w:suppressLineNumbers/>
    </w:pPr>
    <w:rPr>
      <w:rFonts w:cs="Noto Sans"/>
    </w:rPr>
  </w:style>
  <w:style w:type="paragraph" w:customStyle="1" w:styleId="En-tteetpieddepage">
    <w:name w:val="En-tête et pied de page"/>
    <w:basedOn w:val="Normal"/>
    <w:qFormat/>
  </w:style>
  <w:style w:type="paragraph" w:styleId="En-tte">
    <w:name w:val="header"/>
    <w:link w:val="En-tteCar"/>
    <w:uiPriority w:val="99"/>
    <w:unhideWhenUsed/>
    <w:rsid w:val="002019AB"/>
    <w:pPr>
      <w:spacing w:line="240" w:lineRule="exact"/>
    </w:pPr>
  </w:style>
  <w:style w:type="paragraph" w:styleId="Pieddepage">
    <w:name w:val="footer"/>
    <w:link w:val="PieddepageCar"/>
    <w:uiPriority w:val="99"/>
    <w:unhideWhenUsed/>
    <w:rsid w:val="003C7C34"/>
    <w:pPr>
      <w:spacing w:line="240" w:lineRule="exact"/>
    </w:pPr>
  </w:style>
  <w:style w:type="paragraph" w:styleId="Textedebulles">
    <w:name w:val="Balloon Text"/>
    <w:basedOn w:val="Normal"/>
    <w:link w:val="TextedebullesCar"/>
    <w:uiPriority w:val="99"/>
    <w:semiHidden/>
    <w:unhideWhenUsed/>
    <w:qFormat/>
    <w:rsid w:val="006B108E"/>
    <w:rPr>
      <w:rFonts w:ascii="Tahoma" w:hAnsi="Tahoma" w:cs="Tahoma"/>
      <w:sz w:val="16"/>
      <w:szCs w:val="16"/>
    </w:rPr>
  </w:style>
  <w:style w:type="paragraph" w:styleId="Paragraphedeliste">
    <w:name w:val="List Paragraph"/>
    <w:basedOn w:val="Normal"/>
    <w:link w:val="ParagraphedelisteCar"/>
    <w:uiPriority w:val="34"/>
    <w:qFormat/>
    <w:rsid w:val="00FA1E79"/>
    <w:pPr>
      <w:ind w:left="720"/>
    </w:pPr>
  </w:style>
  <w:style w:type="paragraph" w:customStyle="1" w:styleId="Textepuce1">
    <w:name w:val="Texte puce 1"/>
    <w:basedOn w:val="Paragraphedeliste"/>
    <w:qFormat/>
    <w:rsid w:val="00224DF6"/>
    <w:pPr>
      <w:numPr>
        <w:numId w:val="2"/>
      </w:numPr>
      <w:snapToGrid w:val="0"/>
      <w:spacing w:before="120" w:after="120" w:line="240" w:lineRule="atLeast"/>
      <w:ind w:left="924" w:hanging="357"/>
      <w:contextualSpacing w:val="0"/>
    </w:pPr>
    <w:rPr>
      <w:sz w:val="19"/>
      <w:szCs w:val="18"/>
    </w:rPr>
  </w:style>
  <w:style w:type="paragraph" w:customStyle="1" w:styleId="Textedesaisie">
    <w:name w:val="Texte de saisie"/>
    <w:basedOn w:val="Normal"/>
    <w:qFormat/>
    <w:rsid w:val="00224DF6"/>
    <w:pPr>
      <w:snapToGrid w:val="0"/>
      <w:spacing w:after="120" w:line="240" w:lineRule="atLeast"/>
      <w:ind w:left="567" w:right="567"/>
    </w:pPr>
    <w:rPr>
      <w:sz w:val="19"/>
    </w:rPr>
  </w:style>
  <w:style w:type="paragraph" w:customStyle="1" w:styleId="Titre4niveau4">
    <w:name w:val="Titre 4 niveau 4"/>
    <w:basedOn w:val="Titre4"/>
    <w:qFormat/>
    <w:rsid w:val="0078035B"/>
    <w:pPr>
      <w:numPr>
        <w:numId w:val="4"/>
      </w:numPr>
      <w:spacing w:before="240"/>
    </w:pPr>
    <w:rPr>
      <w:sz w:val="21"/>
      <w:u w:val="single"/>
    </w:rPr>
  </w:style>
  <w:style w:type="paragraph" w:customStyle="1" w:styleId="Titre3Niveau3">
    <w:name w:val="Titre 3 Niveau 3"/>
    <w:basedOn w:val="Normal"/>
    <w:qFormat/>
    <w:rsid w:val="00CA40E4"/>
    <w:pPr>
      <w:spacing w:before="240" w:after="280"/>
      <w:ind w:left="1021"/>
      <w:outlineLvl w:val="2"/>
    </w:pPr>
    <w:rPr>
      <w:rFonts w:ascii="Liberation Sans" w:hAnsi="Liberation Sans" w:cs="Liberation Sans"/>
      <w:b/>
      <w:bCs/>
      <w:i/>
      <w:iCs/>
      <w:sz w:val="22"/>
      <w:szCs w:val="22"/>
    </w:rPr>
  </w:style>
  <w:style w:type="paragraph" w:customStyle="1" w:styleId="Texte-Adresseligne1">
    <w:name w:val="Texte - Adresse ligne 1"/>
    <w:basedOn w:val="Date"/>
    <w:qFormat/>
    <w:rsid w:val="003F14FD"/>
  </w:style>
  <w:style w:type="paragraph" w:customStyle="1" w:styleId="Titre2Niveau2">
    <w:name w:val="Titre 2 Niveau 2"/>
    <w:basedOn w:val="Normal"/>
    <w:autoRedefine/>
    <w:qFormat/>
    <w:rsid w:val="00EF60C9"/>
    <w:pPr>
      <w:spacing w:before="40" w:after="280" w:afterAutospacing="0"/>
      <w:ind w:left="360"/>
      <w:outlineLvl w:val="1"/>
    </w:pPr>
    <w:rPr>
      <w:rFonts w:ascii="Liberation Sans" w:hAnsi="Liberation Sans" w:cs="Liberation Sans"/>
      <w:b/>
      <w:color w:val="0D6A5B"/>
      <w:sz w:val="26"/>
      <w:szCs w:val="26"/>
    </w:rPr>
  </w:style>
  <w:style w:type="paragraph" w:styleId="Sous-titre">
    <w:name w:val="Subtitle"/>
    <w:basedOn w:val="Normal"/>
    <w:next w:val="Normal"/>
    <w:link w:val="Sous-titreCar"/>
    <w:uiPriority w:val="11"/>
    <w:qFormat/>
    <w:rsid w:val="00051E06"/>
    <w:pPr>
      <w:spacing w:after="160"/>
    </w:pPr>
    <w:rPr>
      <w:rFonts w:eastAsiaTheme="minorEastAsia" w:cstheme="minorBidi"/>
      <w:color w:val="5A5A5A" w:themeColor="text1" w:themeTint="A5"/>
      <w:spacing w:val="15"/>
      <w:sz w:val="22"/>
      <w:szCs w:val="22"/>
    </w:rPr>
  </w:style>
  <w:style w:type="paragraph" w:customStyle="1" w:styleId="Texte-Pieddepage">
    <w:name w:val="Texte - Pied de page"/>
    <w:basedOn w:val="Normal"/>
    <w:qFormat/>
    <w:rsid w:val="003F14FD"/>
    <w:pPr>
      <w:spacing w:line="192" w:lineRule="atLeast"/>
    </w:pPr>
    <w:rPr>
      <w:sz w:val="16"/>
      <w:lang w:val="en-US"/>
    </w:rPr>
  </w:style>
  <w:style w:type="paragraph" w:customStyle="1" w:styleId="Pagination">
    <w:name w:val="Pagination"/>
    <w:basedOn w:val="Normal"/>
    <w:qFormat/>
    <w:rsid w:val="001A5DDF"/>
    <w:pPr>
      <w:spacing w:line="192" w:lineRule="atLeast"/>
      <w:jc w:val="center"/>
    </w:pPr>
    <w:rPr>
      <w:sz w:val="16"/>
      <w:lang w:val="en-US"/>
    </w:rPr>
  </w:style>
  <w:style w:type="paragraph" w:styleId="Date">
    <w:name w:val="Date"/>
    <w:basedOn w:val="Normal"/>
    <w:next w:val="Normal"/>
    <w:link w:val="DateCar"/>
    <w:uiPriority w:val="99"/>
    <w:qFormat/>
    <w:rsid w:val="00836655"/>
    <w:pPr>
      <w:spacing w:line="192" w:lineRule="atLeast"/>
      <w:jc w:val="right"/>
    </w:pPr>
    <w:rPr>
      <w:sz w:val="16"/>
    </w:rPr>
  </w:style>
  <w:style w:type="paragraph" w:customStyle="1" w:styleId="Texte-Pieddepageintitul">
    <w:name w:val="Texte - Pied de page intitulé"/>
    <w:basedOn w:val="Texte-Pieddepage"/>
    <w:qFormat/>
    <w:rsid w:val="00217EF0"/>
    <w:pPr>
      <w:spacing w:after="85"/>
    </w:pPr>
    <w:rPr>
      <w:b/>
    </w:rPr>
  </w:style>
  <w:style w:type="paragraph" w:customStyle="1" w:styleId="Titre1Niveau1">
    <w:name w:val="Titre 1 Niveau 1"/>
    <w:basedOn w:val="Normal"/>
    <w:next w:val="Textedesaisie"/>
    <w:qFormat/>
    <w:rsid w:val="00905E79"/>
    <w:pPr>
      <w:ind w:left="113"/>
      <w:outlineLvl w:val="0"/>
    </w:pPr>
    <w:rPr>
      <w:rFonts w:ascii="Arial" w:hAnsi="Arial" w:cs="Arial"/>
      <w:b/>
      <w:bCs/>
      <w:kern w:val="2"/>
      <w:sz w:val="28"/>
      <w:szCs w:val="28"/>
    </w:rPr>
  </w:style>
  <w:style w:type="paragraph" w:styleId="PrformatHTML">
    <w:name w:val="HTML Preformatted"/>
    <w:basedOn w:val="Normal"/>
    <w:link w:val="PrformatHTMLCar"/>
    <w:uiPriority w:val="99"/>
    <w:semiHidden/>
    <w:unhideWhenUsed/>
    <w:qFormat/>
    <w:rsid w:val="00DE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Titrerapport">
    <w:name w:val="Titre rapport"/>
    <w:basedOn w:val="Normal"/>
    <w:qFormat/>
    <w:rsid w:val="004B4E41"/>
    <w:pPr>
      <w:spacing w:line="264" w:lineRule="auto"/>
    </w:pPr>
    <w:rPr>
      <w:rFonts w:cs="Arial"/>
      <w:b/>
      <w:sz w:val="80"/>
      <w:szCs w:val="60"/>
    </w:rPr>
  </w:style>
  <w:style w:type="paragraph" w:customStyle="1" w:styleId="Sommaire">
    <w:name w:val="Sommaire"/>
    <w:basedOn w:val="Normal"/>
    <w:qFormat/>
    <w:rsid w:val="00B104C3"/>
    <w:pPr>
      <w:spacing w:before="1800" w:after="240" w:line="288" w:lineRule="auto"/>
      <w:ind w:left="1418" w:right="1418"/>
    </w:pPr>
    <w:rPr>
      <w:b/>
      <w:caps/>
      <w:sz w:val="36"/>
      <w:szCs w:val="22"/>
    </w:rPr>
  </w:style>
  <w:style w:type="paragraph" w:customStyle="1" w:styleId="Documenttextecot">
    <w:name w:val="Document texte coté"/>
    <w:basedOn w:val="Normal"/>
    <w:qFormat/>
    <w:rsid w:val="00344B87"/>
    <w:pPr>
      <w:spacing w:line="264" w:lineRule="auto"/>
    </w:pPr>
    <w:rPr>
      <w:rFonts w:cs="Arial"/>
      <w:b/>
      <w:color w:val="595959" w:themeColor="text1" w:themeTint="A6"/>
      <w:sz w:val="22"/>
      <w:szCs w:val="22"/>
    </w:rPr>
  </w:style>
  <w:style w:type="paragraph" w:customStyle="1" w:styleId="Prambule">
    <w:name w:val="Préambule"/>
    <w:basedOn w:val="Normal"/>
    <w:qFormat/>
    <w:rsid w:val="00B00D18"/>
    <w:pPr>
      <w:spacing w:after="120" w:line="264" w:lineRule="auto"/>
      <w:ind w:left="1418" w:right="1134"/>
    </w:pPr>
    <w:rPr>
      <w:b/>
      <w:i/>
      <w:szCs w:val="22"/>
    </w:rPr>
  </w:style>
  <w:style w:type="paragraph" w:styleId="NormalWeb">
    <w:name w:val="Normal (Web)"/>
    <w:basedOn w:val="Normal"/>
    <w:uiPriority w:val="99"/>
    <w:semiHidden/>
    <w:unhideWhenUsed/>
    <w:qFormat/>
    <w:rsid w:val="005B6CB5"/>
    <w:pPr>
      <w:spacing w:beforeAutospacing="1" w:after="280"/>
    </w:pPr>
    <w:rPr>
      <w:rFonts w:ascii="Times New Roman" w:hAnsi="Times New Roman"/>
    </w:rPr>
  </w:style>
  <w:style w:type="paragraph" w:customStyle="1" w:styleId="Sommaire-texteniveau1">
    <w:name w:val="Sommaire -texte niveau 1"/>
    <w:basedOn w:val="Textedesaisie"/>
    <w:qFormat/>
    <w:rsid w:val="00D0401D"/>
    <w:pPr>
      <w:tabs>
        <w:tab w:val="right" w:pos="709"/>
      </w:tabs>
      <w:spacing w:after="240"/>
      <w:ind w:left="1701" w:right="1134"/>
    </w:pPr>
    <w:rPr>
      <w:caps/>
    </w:rPr>
  </w:style>
  <w:style w:type="paragraph" w:customStyle="1" w:styleId="sommainetexteniveau2">
    <w:name w:val="sommaine texte niveau 2"/>
    <w:basedOn w:val="Normal"/>
    <w:qFormat/>
    <w:rsid w:val="00D0401D"/>
    <w:pPr>
      <w:spacing w:after="120"/>
      <w:ind w:left="1814" w:right="1134"/>
    </w:pPr>
    <w:rPr>
      <w:b/>
    </w:rPr>
  </w:style>
  <w:style w:type="paragraph" w:customStyle="1" w:styleId="textepuce2">
    <w:name w:val="texte puce 2"/>
    <w:basedOn w:val="Textepuce1"/>
    <w:qFormat/>
    <w:rsid w:val="005D07B9"/>
    <w:pPr>
      <w:numPr>
        <w:numId w:val="3"/>
      </w:numPr>
      <w:tabs>
        <w:tab w:val="left" w:pos="567"/>
      </w:tabs>
    </w:pPr>
  </w:style>
  <w:style w:type="paragraph" w:customStyle="1" w:styleId="Sommairetexteniveau3">
    <w:name w:val="Sommaire texte niveau 3"/>
    <w:basedOn w:val="Normal"/>
    <w:qFormat/>
    <w:rsid w:val="00D0401D"/>
    <w:pPr>
      <w:spacing w:after="120"/>
      <w:ind w:left="1985" w:right="1134"/>
    </w:pPr>
  </w:style>
  <w:style w:type="paragraph" w:styleId="TM1">
    <w:name w:val="toc 1"/>
    <w:basedOn w:val="Normal"/>
    <w:next w:val="Normal"/>
    <w:autoRedefine/>
    <w:uiPriority w:val="39"/>
    <w:unhideWhenUsed/>
    <w:rsid w:val="00B17ED5"/>
    <w:pPr>
      <w:tabs>
        <w:tab w:val="right" w:leader="dot" w:pos="9940"/>
      </w:tabs>
      <w:spacing w:before="120" w:after="120"/>
    </w:pPr>
    <w:rPr>
      <w:b/>
      <w:bCs/>
      <w:caps/>
      <w:szCs w:val="20"/>
    </w:rPr>
  </w:style>
  <w:style w:type="paragraph" w:styleId="TM2">
    <w:name w:val="toc 2"/>
    <w:basedOn w:val="Normal"/>
    <w:next w:val="Normal"/>
    <w:autoRedefine/>
    <w:uiPriority w:val="39"/>
    <w:unhideWhenUsed/>
    <w:rsid w:val="00837EFF"/>
    <w:pPr>
      <w:ind w:left="200"/>
    </w:pPr>
    <w:rPr>
      <w:smallCaps/>
      <w:szCs w:val="20"/>
    </w:rPr>
  </w:style>
  <w:style w:type="paragraph" w:styleId="TM3">
    <w:name w:val="toc 3"/>
    <w:basedOn w:val="Normal"/>
    <w:next w:val="Normal"/>
    <w:autoRedefine/>
    <w:uiPriority w:val="39"/>
    <w:unhideWhenUsed/>
    <w:rsid w:val="00837EFF"/>
    <w:pPr>
      <w:ind w:left="400"/>
    </w:pPr>
    <w:rPr>
      <w:i/>
      <w:iCs/>
      <w:szCs w:val="20"/>
    </w:rPr>
  </w:style>
  <w:style w:type="paragraph" w:customStyle="1" w:styleId="Soustitrerapport">
    <w:name w:val="Sous titre rapport"/>
    <w:basedOn w:val="NormalWeb"/>
    <w:qFormat/>
    <w:rsid w:val="00BE6408"/>
    <w:rPr>
      <w:rFonts w:ascii="Marianne" w:hAnsi="Marianne"/>
      <w:b/>
      <w:bCs/>
      <w:i/>
      <w:iCs/>
      <w:color w:val="000000" w:themeColor="text1"/>
      <w:sz w:val="44"/>
      <w:szCs w:val="44"/>
    </w:rPr>
  </w:style>
  <w:style w:type="paragraph" w:styleId="TM4">
    <w:name w:val="toc 4"/>
    <w:basedOn w:val="Normal"/>
    <w:next w:val="Normal"/>
    <w:autoRedefine/>
    <w:uiPriority w:val="39"/>
    <w:unhideWhenUsed/>
    <w:rsid w:val="00837EFF"/>
    <w:pPr>
      <w:ind w:left="600"/>
    </w:pPr>
    <w:rPr>
      <w:sz w:val="18"/>
      <w:szCs w:val="18"/>
    </w:rPr>
  </w:style>
  <w:style w:type="paragraph" w:styleId="TM5">
    <w:name w:val="toc 5"/>
    <w:basedOn w:val="Normal"/>
    <w:next w:val="Normal"/>
    <w:autoRedefine/>
    <w:uiPriority w:val="39"/>
    <w:unhideWhenUsed/>
    <w:rsid w:val="00837EFF"/>
    <w:pPr>
      <w:ind w:left="800"/>
    </w:pPr>
    <w:rPr>
      <w:sz w:val="18"/>
      <w:szCs w:val="18"/>
    </w:rPr>
  </w:style>
  <w:style w:type="paragraph" w:styleId="TM6">
    <w:name w:val="toc 6"/>
    <w:basedOn w:val="Normal"/>
    <w:next w:val="Normal"/>
    <w:autoRedefine/>
    <w:uiPriority w:val="39"/>
    <w:unhideWhenUsed/>
    <w:rsid w:val="00837EFF"/>
    <w:pPr>
      <w:ind w:left="1000"/>
    </w:pPr>
    <w:rPr>
      <w:sz w:val="18"/>
      <w:szCs w:val="18"/>
    </w:rPr>
  </w:style>
  <w:style w:type="paragraph" w:styleId="TM7">
    <w:name w:val="toc 7"/>
    <w:basedOn w:val="Normal"/>
    <w:next w:val="Normal"/>
    <w:autoRedefine/>
    <w:uiPriority w:val="39"/>
    <w:unhideWhenUsed/>
    <w:rsid w:val="00837EFF"/>
    <w:pPr>
      <w:ind w:left="1200"/>
    </w:pPr>
    <w:rPr>
      <w:sz w:val="18"/>
      <w:szCs w:val="18"/>
    </w:rPr>
  </w:style>
  <w:style w:type="paragraph" w:styleId="TM8">
    <w:name w:val="toc 8"/>
    <w:basedOn w:val="Normal"/>
    <w:next w:val="Normal"/>
    <w:autoRedefine/>
    <w:uiPriority w:val="39"/>
    <w:unhideWhenUsed/>
    <w:rsid w:val="00837EFF"/>
    <w:pPr>
      <w:ind w:left="1400"/>
    </w:pPr>
    <w:rPr>
      <w:sz w:val="18"/>
      <w:szCs w:val="18"/>
    </w:rPr>
  </w:style>
  <w:style w:type="paragraph" w:styleId="TM9">
    <w:name w:val="toc 9"/>
    <w:basedOn w:val="Normal"/>
    <w:next w:val="Normal"/>
    <w:autoRedefine/>
    <w:uiPriority w:val="39"/>
    <w:unhideWhenUsed/>
    <w:rsid w:val="00837EFF"/>
    <w:pPr>
      <w:ind w:left="1600"/>
    </w:pPr>
    <w:rPr>
      <w:sz w:val="18"/>
      <w:szCs w:val="18"/>
    </w:rPr>
  </w:style>
  <w:style w:type="paragraph" w:customStyle="1" w:styleId="titreencadre">
    <w:name w:val="titre encadre"/>
    <w:basedOn w:val="Textedesaisie"/>
    <w:qFormat/>
    <w:rsid w:val="00B02709"/>
    <w:pPr>
      <w:jc w:val="center"/>
    </w:pPr>
    <w:rPr>
      <w:rFonts w:ascii="Marianne" w:hAnsi="Marianne"/>
      <w:b/>
      <w:sz w:val="21"/>
    </w:rPr>
  </w:style>
  <w:style w:type="paragraph" w:customStyle="1" w:styleId="texteintro">
    <w:name w:val="texte intro"/>
    <w:basedOn w:val="Textedesaisie"/>
    <w:qFormat/>
    <w:rsid w:val="00224DF6"/>
    <w:pPr>
      <w:jc w:val="center"/>
    </w:pPr>
    <w:rPr>
      <w:rFonts w:ascii="Marianne Medium" w:hAnsi="Marianne Medium"/>
      <w:i/>
    </w:rPr>
  </w:style>
  <w:style w:type="paragraph" w:customStyle="1" w:styleId="texteencadr">
    <w:name w:val="texte encadré"/>
    <w:basedOn w:val="Textedesaisie"/>
    <w:qFormat/>
    <w:rsid w:val="00B02709"/>
    <w:pPr>
      <w:ind w:left="0" w:right="0"/>
      <w:jc w:val="left"/>
    </w:pPr>
    <w:rPr>
      <w:rFonts w:ascii="Marianne" w:hAnsi="Marianne"/>
      <w:i/>
    </w:rPr>
  </w:style>
  <w:style w:type="paragraph" w:customStyle="1" w:styleId="western">
    <w:name w:val="western"/>
    <w:basedOn w:val="Normal"/>
    <w:qFormat/>
    <w:rsid w:val="00A02C98"/>
    <w:pPr>
      <w:spacing w:beforeAutospacing="1" w:after="280" w:line="276" w:lineRule="auto"/>
    </w:pPr>
    <w:rPr>
      <w:rFonts w:ascii="Times New Roman" w:hAnsi="Times New Roman"/>
      <w:sz w:val="20"/>
      <w:szCs w:val="20"/>
    </w:rPr>
  </w:style>
  <w:style w:type="paragraph" w:styleId="Commentaire">
    <w:name w:val="annotation text"/>
    <w:basedOn w:val="Normal"/>
    <w:link w:val="CommentaireCar"/>
    <w:uiPriority w:val="99"/>
    <w:unhideWhenUsed/>
    <w:qFormat/>
    <w:rsid w:val="006E6888"/>
    <w:rPr>
      <w:sz w:val="20"/>
      <w:szCs w:val="20"/>
    </w:rPr>
  </w:style>
  <w:style w:type="paragraph" w:styleId="Objetducommentaire">
    <w:name w:val="annotation subject"/>
    <w:basedOn w:val="Commentaire"/>
    <w:next w:val="Commentaire"/>
    <w:link w:val="ObjetducommentaireCar"/>
    <w:uiPriority w:val="99"/>
    <w:semiHidden/>
    <w:unhideWhenUsed/>
    <w:qFormat/>
    <w:rsid w:val="006E6888"/>
    <w:rPr>
      <w:b/>
      <w:bCs/>
    </w:rPr>
  </w:style>
  <w:style w:type="paragraph" w:styleId="Titreindex">
    <w:name w:val="index heading"/>
    <w:basedOn w:val="Titre"/>
  </w:style>
  <w:style w:type="paragraph" w:styleId="En-ttedetabledesmatires">
    <w:name w:val="TOC Heading"/>
    <w:basedOn w:val="Titre1"/>
    <w:next w:val="Normal"/>
    <w:uiPriority w:val="39"/>
    <w:unhideWhenUsed/>
    <w:qFormat/>
    <w:rsid w:val="002966A2"/>
    <w:pPr>
      <w:spacing w:before="240" w:after="0" w:afterAutospacing="0" w:line="259" w:lineRule="auto"/>
      <w:ind w:left="0"/>
      <w:contextualSpacing w:val="0"/>
      <w:jc w:val="left"/>
      <w:outlineLvl w:val="9"/>
    </w:pPr>
    <w:rPr>
      <w:b w:val="0"/>
      <w:bCs w:val="0"/>
      <w:color w:val="004130" w:themeColor="accent1" w:themeShade="BF"/>
      <w:sz w:val="32"/>
      <w:szCs w:val="32"/>
      <w:u w:val="none"/>
    </w:rPr>
  </w:style>
  <w:style w:type="paragraph" w:styleId="Notedebasdepage">
    <w:name w:val="footnote text"/>
    <w:basedOn w:val="Normal"/>
    <w:link w:val="NotedebasdepageCar"/>
    <w:uiPriority w:val="99"/>
    <w:semiHidden/>
    <w:unhideWhenUsed/>
    <w:rsid w:val="001F3527"/>
    <w:rPr>
      <w:sz w:val="20"/>
      <w:szCs w:val="20"/>
    </w:rPr>
  </w:style>
  <w:style w:type="paragraph" w:customStyle="1" w:styleId="Default">
    <w:name w:val="Default"/>
    <w:qFormat/>
    <w:rsid w:val="00142533"/>
    <w:rPr>
      <w:rFonts w:ascii="Arial" w:eastAsia="Marianne" w:hAnsi="Arial" w:cs="Arial"/>
      <w:color w:val="000000"/>
      <w:sz w:val="24"/>
      <w:szCs w:val="24"/>
    </w:rPr>
  </w:style>
  <w:style w:type="paragraph" w:customStyle="1" w:styleId="RedTxt">
    <w:name w:val="RedTxt"/>
    <w:basedOn w:val="Normal"/>
    <w:qFormat/>
    <w:rsid w:val="00A970F7"/>
    <w:pPr>
      <w:keepLines/>
      <w:widowControl w:val="0"/>
      <w:spacing w:after="280" w:afterAutospacing="0"/>
      <w:contextualSpacing w:val="0"/>
      <w:jc w:val="left"/>
    </w:pPr>
    <w:rPr>
      <w:rFonts w:ascii="Arial" w:hAnsi="Arial" w:cs="Arial"/>
      <w:sz w:val="18"/>
      <w:szCs w:val="18"/>
    </w:rPr>
  </w:style>
  <w:style w:type="paragraph" w:styleId="Rvision">
    <w:name w:val="Revision"/>
    <w:uiPriority w:val="99"/>
    <w:semiHidden/>
    <w:qFormat/>
    <w:rsid w:val="00762A9F"/>
    <w:rPr>
      <w:rFonts w:eastAsia="Times New Roman" w:cs="Times New Roman"/>
      <w:sz w:val="21"/>
      <w:szCs w:val="24"/>
      <w:lang w:eastAsia="fr-FR"/>
    </w:rPr>
  </w:style>
  <w:style w:type="paragraph" w:customStyle="1" w:styleId="Parareponse">
    <w:name w:val="Para_reponse"/>
    <w:basedOn w:val="Normal"/>
    <w:qFormat/>
    <w:rsid w:val="00F853CD"/>
    <w:pPr>
      <w:widowControl w:val="0"/>
      <w:spacing w:before="120" w:after="120" w:afterAutospacing="0"/>
      <w:contextualSpacing w:val="0"/>
    </w:pPr>
    <w:rPr>
      <w:rFonts w:ascii="Times New Roman" w:eastAsia="Arial Unicode MS" w:hAnsi="Times New Roman" w:cs="Tahoma"/>
      <w:sz w:val="24"/>
    </w:rPr>
  </w:style>
  <w:style w:type="paragraph" w:customStyle="1" w:styleId="Textbody">
    <w:name w:val="Text body"/>
    <w:basedOn w:val="Normal"/>
    <w:qFormat/>
    <w:rsid w:val="00A13326"/>
    <w:pPr>
      <w:widowControl w:val="0"/>
      <w:spacing w:after="120" w:afterAutospacing="0"/>
      <w:contextualSpacing w:val="0"/>
      <w:jc w:val="left"/>
    </w:pPr>
    <w:rPr>
      <w:rFonts w:ascii="Liberation Sans" w:eastAsia="SimSun" w:hAnsi="Liberation Sans" w:cs="Mangal"/>
      <w:kern w:val="2"/>
      <w:sz w:val="24"/>
      <w:lang w:eastAsia="zh-CN" w:bidi="hi-IN"/>
    </w:rPr>
  </w:style>
  <w:style w:type="paragraph" w:customStyle="1" w:styleId="Titre2Style1">
    <w:name w:val="Titre 2 Style1"/>
    <w:basedOn w:val="Normal"/>
    <w:link w:val="Titre2Style1Car"/>
    <w:qFormat/>
    <w:rsid w:val="00A05734"/>
    <w:pPr>
      <w:numPr>
        <w:numId w:val="6"/>
      </w:numPr>
      <w:spacing w:before="102" w:after="119" w:afterAutospacing="0"/>
      <w:contextualSpacing w:val="0"/>
      <w:jc w:val="left"/>
    </w:pPr>
    <w:rPr>
      <w:rFonts w:ascii="Times New Roman" w:hAnsi="Times New Roman"/>
      <w:color w:val="0070C0"/>
      <w:sz w:val="24"/>
    </w:rPr>
  </w:style>
  <w:style w:type="paragraph" w:customStyle="1" w:styleId="Contenudecadre">
    <w:name w:val="Contenu de cadre"/>
    <w:basedOn w:val="Normal"/>
    <w:qFormat/>
  </w:style>
  <w:style w:type="paragraph" w:customStyle="1" w:styleId="En-ttegauche">
    <w:name w:val="En-tête gauche"/>
    <w:basedOn w:val="En-tte"/>
    <w:qFormat/>
  </w:style>
  <w:style w:type="numbering" w:customStyle="1" w:styleId="Pasdeliste">
    <w:name w:val="Pas de liste"/>
    <w:uiPriority w:val="99"/>
    <w:semiHidden/>
    <w:unhideWhenUsed/>
    <w:qFormat/>
  </w:style>
  <w:style w:type="numbering" w:customStyle="1" w:styleId="Numbering1">
    <w:name w:val="Numbering 1"/>
    <w:qFormat/>
    <w:rsid w:val="006D2D4D"/>
  </w:style>
  <w:style w:type="numbering" w:customStyle="1" w:styleId="List1">
    <w:name w:val="List 1"/>
    <w:qFormat/>
    <w:rsid w:val="006D2D4D"/>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GOUVERNEMENT PPT">
      <a:dk1>
        <a:srgbClr val="000000"/>
      </a:dk1>
      <a:lt1>
        <a:srgbClr val="FFFFFF"/>
      </a:lt1>
      <a:dk2>
        <a:srgbClr val="000091"/>
      </a:dk2>
      <a:lt2>
        <a:srgbClr val="E1000F"/>
      </a:lt2>
      <a:accent1>
        <a:srgbClr val="005841"/>
      </a:accent1>
      <a:accent2>
        <a:srgbClr val="21215A"/>
      </a:accent2>
      <a:accent3>
        <a:srgbClr val="FFD500"/>
      </a:accent3>
      <a:accent4>
        <a:srgbClr val="EA5433"/>
      </a:accent4>
      <a:accent5>
        <a:srgbClr val="8C2237"/>
      </a:accent5>
      <a:accent6>
        <a:srgbClr val="49311F"/>
      </a:accent6>
      <a:hlink>
        <a:srgbClr val="000000"/>
      </a:hlink>
      <a:folHlink>
        <a:srgbClr val="000000"/>
      </a:folHlink>
    </a:clrScheme>
    <a:fontScheme name="GOUVERNEMENT PPT">
      <a:majorFont>
        <a:latin typeface="Marianne"/>
        <a:ea typeface=""/>
        <a:cs typeface=""/>
      </a:majorFont>
      <a:minorFont>
        <a:latin typeface="Marianne"/>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1343</Words>
  <Characters>7389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COMPLETER AVEC LE NOM DU CANDIDAT</vt:lpstr>
    </vt:vector>
  </TitlesOfParts>
  <Manager>GOUVERNEMENT</Manager>
  <Company>GOUVERNEMENT</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COMPLETER AVEC LE NOM DU CANDIDAT</dc:title>
  <dc:subject>GOUVERNEMENT</dc:subject>
  <dc:creator>FONDEVILLE Coralie</dc:creator>
  <dc:description/>
  <cp:lastModifiedBy>TRAN DELIGNY Nicolas</cp:lastModifiedBy>
  <cp:revision>6</cp:revision>
  <cp:lastPrinted>2020-02-27T08:42:00Z</cp:lastPrinted>
  <dcterms:created xsi:type="dcterms:W3CDTF">2025-05-21T06:50:00Z</dcterms:created>
  <dcterms:modified xsi:type="dcterms:W3CDTF">2025-05-28T09:08:00Z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0x01010027288092506DBB4C897A640245204116</vt:lpwstr>
  </property>
</Properties>
</file>