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31950BE" w14:textId="7D601102" w:rsidR="008B2BE6" w:rsidRDefault="00294796">
      <w:pPr>
        <w:rPr>
          <w:rFonts w:cs="Arial"/>
          <w:sz w:val="44"/>
        </w:rPr>
      </w:pPr>
      <w:r w:rsidRPr="000A7322">
        <w:rPr>
          <w:rFonts w:cs="Arial"/>
          <w:noProof/>
          <w:sz w:val="44"/>
        </w:rPr>
        <w:drawing>
          <wp:anchor distT="0" distB="0" distL="114300" distR="114300" simplePos="0" relativeHeight="251659264" behindDoc="1" locked="0" layoutInCell="1" allowOverlap="1" wp14:anchorId="7B0C3320" wp14:editId="0A3F1F51">
            <wp:simplePos x="0" y="0"/>
            <wp:positionH relativeFrom="margin">
              <wp:align>left</wp:align>
            </wp:positionH>
            <wp:positionV relativeFrom="paragraph">
              <wp:posOffset>9525</wp:posOffset>
            </wp:positionV>
            <wp:extent cx="1898015" cy="790575"/>
            <wp:effectExtent l="0" t="0" r="0" b="0"/>
            <wp:wrapTight wrapText="bothSides">
              <wp:wrapPolygon edited="0">
                <wp:start x="4553" y="1041"/>
                <wp:lineTo x="3035" y="3123"/>
                <wp:lineTo x="650" y="8328"/>
                <wp:lineTo x="650" y="13012"/>
                <wp:lineTo x="6287" y="18737"/>
                <wp:lineTo x="8672" y="19778"/>
                <wp:lineTo x="20162" y="19778"/>
                <wp:lineTo x="20379" y="16135"/>
                <wp:lineTo x="19512" y="13533"/>
                <wp:lineTo x="16910" y="10410"/>
                <wp:lineTo x="19945" y="7807"/>
                <wp:lineTo x="20379" y="2602"/>
                <wp:lineTo x="18644" y="1041"/>
                <wp:lineTo x="4553" y="1041"/>
              </wp:wrapPolygon>
            </wp:wrapTight>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1"/>
                    <pic:cNvPicPr/>
                  </pic:nvPicPr>
                  <pic:blipFill>
                    <a:blip r:embed="rId10">
                      <a:extLst>
                        <a:ext uri="{28A0092B-C50C-407E-A947-70E740481C1C}">
                          <a14:useLocalDpi xmlns:a14="http://schemas.microsoft.com/office/drawing/2010/main" val="0"/>
                        </a:ext>
                      </a:extLst>
                    </a:blip>
                    <a:stretch>
                      <a:fillRect/>
                    </a:stretch>
                  </pic:blipFill>
                  <pic:spPr>
                    <a:xfrm>
                      <a:off x="0" y="0"/>
                      <a:ext cx="1898015" cy="790575"/>
                    </a:xfrm>
                    <a:prstGeom prst="rect">
                      <a:avLst/>
                    </a:prstGeom>
                  </pic:spPr>
                </pic:pic>
              </a:graphicData>
            </a:graphic>
            <wp14:sizeRelH relativeFrom="margin">
              <wp14:pctWidth>0</wp14:pctWidth>
            </wp14:sizeRelH>
            <wp14:sizeRelV relativeFrom="margin">
              <wp14:pctHeight>0</wp14:pctHeight>
            </wp14:sizeRelV>
          </wp:anchor>
        </w:drawing>
      </w:r>
      <w:r w:rsidR="000A7322" w:rsidRPr="000A7322">
        <w:rPr>
          <w:rFonts w:cs="Arial"/>
          <w:noProof/>
          <w:sz w:val="44"/>
        </w:rPr>
        <w:drawing>
          <wp:anchor distT="0" distB="0" distL="114300" distR="114300" simplePos="0" relativeHeight="251660288" behindDoc="1" locked="0" layoutInCell="1" allowOverlap="1" wp14:anchorId="41C3AC62" wp14:editId="5B0BDEA8">
            <wp:simplePos x="0" y="0"/>
            <wp:positionH relativeFrom="margin">
              <wp:posOffset>5290185</wp:posOffset>
            </wp:positionH>
            <wp:positionV relativeFrom="paragraph">
              <wp:posOffset>0</wp:posOffset>
            </wp:positionV>
            <wp:extent cx="704850" cy="704850"/>
            <wp:effectExtent l="0" t="0" r="0" b="0"/>
            <wp:wrapTight wrapText="bothSides">
              <wp:wrapPolygon edited="0">
                <wp:start x="0" y="0"/>
                <wp:lineTo x="0" y="21016"/>
                <wp:lineTo x="21016" y="21016"/>
                <wp:lineTo x="21016" y="0"/>
                <wp:lineTo x="0" y="0"/>
              </wp:wrapPolygon>
            </wp:wrapTight>
            <wp:docPr id="2" name="Image 2" descr="Une image contenant texte, clipart&#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 2" descr="Une image contenant texte, clipart&#10;&#10;Description générée automatiquement"/>
                    <pic:cNvPicPr/>
                  </pic:nvPicPr>
                  <pic:blipFill>
                    <a:blip r:embed="rId11" cstate="print">
                      <a:extLst>
                        <a:ext uri="{28A0092B-C50C-407E-A947-70E740481C1C}">
                          <a14:useLocalDpi xmlns:a14="http://schemas.microsoft.com/office/drawing/2010/main" val="0"/>
                        </a:ext>
                      </a:extLst>
                    </a:blip>
                    <a:stretch>
                      <a:fillRect/>
                    </a:stretch>
                  </pic:blipFill>
                  <pic:spPr>
                    <a:xfrm>
                      <a:off x="0" y="0"/>
                      <a:ext cx="704850" cy="704850"/>
                    </a:xfrm>
                    <a:prstGeom prst="rect">
                      <a:avLst/>
                    </a:prstGeom>
                  </pic:spPr>
                </pic:pic>
              </a:graphicData>
            </a:graphic>
            <wp14:sizeRelH relativeFrom="margin">
              <wp14:pctWidth>0</wp14:pctWidth>
            </wp14:sizeRelH>
            <wp14:sizeRelV relativeFrom="margin">
              <wp14:pctHeight>0</wp14:pctHeight>
            </wp14:sizeRelV>
          </wp:anchor>
        </w:drawing>
      </w:r>
    </w:p>
    <w:p w14:paraId="331950BF" w14:textId="326B3B76" w:rsidR="008B2BE6" w:rsidRDefault="008B2BE6">
      <w:pPr>
        <w:jc w:val="center"/>
        <w:rPr>
          <w:rFonts w:cs="Arial"/>
          <w:sz w:val="44"/>
        </w:rPr>
      </w:pPr>
    </w:p>
    <w:p w14:paraId="56D4E160" w14:textId="77777777" w:rsidR="0066419E" w:rsidRDefault="0066419E">
      <w:pPr>
        <w:jc w:val="center"/>
        <w:rPr>
          <w:rFonts w:cs="Arial"/>
          <w:sz w:val="44"/>
        </w:rPr>
      </w:pPr>
    </w:p>
    <w:tbl>
      <w:tblPr>
        <w:tblW w:w="96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610"/>
      </w:tblGrid>
      <w:tr w:rsidR="008B2BE6" w14:paraId="331950C3" w14:textId="77777777">
        <w:trPr>
          <w:trHeight w:val="1030"/>
        </w:trPr>
        <w:tc>
          <w:tcPr>
            <w:tcW w:w="9610" w:type="dxa"/>
          </w:tcPr>
          <w:p w14:paraId="331950C0" w14:textId="77777777" w:rsidR="008B2BE6" w:rsidRDefault="008B2BE6">
            <w:pPr>
              <w:jc w:val="center"/>
              <w:rPr>
                <w:rFonts w:cs="Arial"/>
              </w:rPr>
            </w:pPr>
          </w:p>
          <w:p w14:paraId="331950C1" w14:textId="2FE4D75B" w:rsidR="008B2BE6" w:rsidRDefault="00696262">
            <w:pPr>
              <w:jc w:val="center"/>
              <w:rPr>
                <w:rFonts w:cs="Arial"/>
                <w:sz w:val="44"/>
              </w:rPr>
            </w:pPr>
            <w:r>
              <w:rPr>
                <w:rFonts w:cs="Arial"/>
                <w:sz w:val="44"/>
              </w:rPr>
              <w:t>APPEL D'OFFRES</w:t>
            </w:r>
            <w:r w:rsidR="006468E6">
              <w:rPr>
                <w:rFonts w:cs="Arial"/>
                <w:sz w:val="44"/>
              </w:rPr>
              <w:t xml:space="preserve"> OUVERT</w:t>
            </w:r>
            <w:bookmarkStart w:id="0" w:name="_GoBack"/>
            <w:bookmarkEnd w:id="0"/>
          </w:p>
          <w:p w14:paraId="331950C2" w14:textId="77777777" w:rsidR="008B2BE6" w:rsidRDefault="008B2BE6">
            <w:pPr>
              <w:jc w:val="center"/>
              <w:rPr>
                <w:rFonts w:cs="Arial"/>
                <w:sz w:val="28"/>
              </w:rPr>
            </w:pPr>
          </w:p>
        </w:tc>
      </w:tr>
      <w:tr w:rsidR="008B2BE6" w14:paraId="331950C9" w14:textId="77777777">
        <w:trPr>
          <w:trHeight w:val="1913"/>
        </w:trPr>
        <w:tc>
          <w:tcPr>
            <w:tcW w:w="9610" w:type="dxa"/>
          </w:tcPr>
          <w:p w14:paraId="331950C4" w14:textId="77777777" w:rsidR="008B2BE6" w:rsidRDefault="008B2BE6">
            <w:pPr>
              <w:pStyle w:val="Copies"/>
              <w:spacing w:before="0"/>
              <w:jc w:val="center"/>
              <w:rPr>
                <w:rFonts w:ascii="Gadugi" w:hAnsi="Gadugi"/>
                <w:sz w:val="20"/>
                <w:szCs w:val="20"/>
              </w:rPr>
            </w:pPr>
          </w:p>
          <w:p w14:paraId="331950C5" w14:textId="77777777" w:rsidR="008B2BE6" w:rsidRDefault="00696262">
            <w:pPr>
              <w:pStyle w:val="Copies"/>
              <w:spacing w:before="0"/>
              <w:jc w:val="center"/>
              <w:rPr>
                <w:rFonts w:ascii="Gadugi" w:hAnsi="Gadugi"/>
                <w:sz w:val="20"/>
                <w:szCs w:val="20"/>
              </w:rPr>
            </w:pPr>
            <w:r>
              <w:rPr>
                <w:rFonts w:ascii="Gadugi" w:hAnsi="Gadugi"/>
                <w:sz w:val="20"/>
                <w:szCs w:val="20"/>
              </w:rPr>
              <w:t>PROCEDURE DE CONSULTATION</w:t>
            </w:r>
          </w:p>
          <w:p w14:paraId="331950C6" w14:textId="77777777" w:rsidR="008B2BE6" w:rsidRDefault="008B2BE6">
            <w:pPr>
              <w:pStyle w:val="Copies"/>
              <w:spacing w:before="0"/>
              <w:jc w:val="center"/>
              <w:rPr>
                <w:rFonts w:ascii="Gadugi" w:hAnsi="Gadugi"/>
                <w:sz w:val="20"/>
                <w:szCs w:val="20"/>
              </w:rPr>
            </w:pPr>
          </w:p>
          <w:p w14:paraId="331950C7" w14:textId="77777777" w:rsidR="008B2BE6" w:rsidRDefault="00696262">
            <w:pPr>
              <w:tabs>
                <w:tab w:val="left" w:pos="5188"/>
                <w:tab w:val="left" w:pos="5954"/>
              </w:tabs>
              <w:rPr>
                <w:rFonts w:cs="Arial"/>
                <w:color w:val="333333"/>
                <w:sz w:val="22"/>
                <w:szCs w:val="22"/>
              </w:rPr>
            </w:pPr>
            <w:r>
              <w:rPr>
                <w:rFonts w:cs="Arial"/>
                <w:sz w:val="22"/>
                <w:szCs w:val="22"/>
              </w:rPr>
              <w:t>La procédure de mise en concurrence et l'exécution du ou des marchés publics à attribuer sont soumis aux dispositions du code de la commande publique.</w:t>
            </w:r>
          </w:p>
          <w:p w14:paraId="331950C8" w14:textId="77777777" w:rsidR="008B2BE6" w:rsidRDefault="008B2BE6">
            <w:pPr>
              <w:rPr>
                <w:rFonts w:cs="Arial"/>
                <w:sz w:val="28"/>
              </w:rPr>
            </w:pPr>
          </w:p>
        </w:tc>
      </w:tr>
      <w:tr w:rsidR="008B2BE6" w14:paraId="331950D2" w14:textId="77777777">
        <w:trPr>
          <w:trHeight w:val="2650"/>
        </w:trPr>
        <w:tc>
          <w:tcPr>
            <w:tcW w:w="9610" w:type="dxa"/>
            <w:vAlign w:val="center"/>
          </w:tcPr>
          <w:p w14:paraId="331950CA" w14:textId="77777777" w:rsidR="008B2BE6" w:rsidRDefault="008B2BE6">
            <w:pPr>
              <w:jc w:val="center"/>
              <w:rPr>
                <w:rFonts w:cs="Arial"/>
                <w:sz w:val="28"/>
              </w:rPr>
            </w:pPr>
          </w:p>
          <w:p w14:paraId="331950CB" w14:textId="77777777" w:rsidR="008B2BE6" w:rsidRDefault="00696262">
            <w:pPr>
              <w:jc w:val="center"/>
              <w:rPr>
                <w:rFonts w:cs="Arial"/>
                <w:sz w:val="28"/>
              </w:rPr>
            </w:pPr>
            <w:r>
              <w:rPr>
                <w:rFonts w:cs="Arial"/>
                <w:b/>
                <w:bCs/>
                <w:sz w:val="28"/>
              </w:rPr>
              <w:t>Objet du marché</w:t>
            </w:r>
            <w:r>
              <w:rPr>
                <w:rFonts w:cs="Arial"/>
                <w:sz w:val="28"/>
              </w:rPr>
              <w:t xml:space="preserve"> :</w:t>
            </w:r>
          </w:p>
          <w:p w14:paraId="331950CC" w14:textId="77777777" w:rsidR="008B2BE6" w:rsidRDefault="008B2BE6">
            <w:pPr>
              <w:jc w:val="center"/>
              <w:rPr>
                <w:rFonts w:cs="Arial"/>
                <w:sz w:val="28"/>
              </w:rPr>
            </w:pPr>
          </w:p>
          <w:p w14:paraId="4DF1E16D" w14:textId="2B698B74" w:rsidR="000A7322" w:rsidRDefault="000A7322" w:rsidP="000A7322">
            <w:pPr>
              <w:spacing w:line="240" w:lineRule="atLeast"/>
              <w:ind w:left="360"/>
              <w:jc w:val="center"/>
              <w:rPr>
                <w:rFonts w:cs="Arial"/>
                <w:b/>
                <w:bCs/>
                <w:sz w:val="28"/>
                <w:szCs w:val="22"/>
              </w:rPr>
            </w:pPr>
            <w:bookmarkStart w:id="1" w:name="_Hlk63017588"/>
            <w:r>
              <w:rPr>
                <w:rFonts w:cs="Arial"/>
                <w:b/>
                <w:bCs/>
                <w:sz w:val="28"/>
                <w:szCs w:val="22"/>
              </w:rPr>
              <w:t xml:space="preserve">Marché d'exploitation des installations de génie climatique du groupement de commande Université </w:t>
            </w:r>
            <w:r w:rsidR="00294796" w:rsidRPr="00294796">
              <w:rPr>
                <w:rFonts w:cs="Arial"/>
                <w:b/>
                <w:bCs/>
                <w:sz w:val="28"/>
                <w:szCs w:val="22"/>
              </w:rPr>
              <w:t xml:space="preserve">Marie &amp; Louis Pasteur </w:t>
            </w:r>
            <w:r>
              <w:rPr>
                <w:rFonts w:cs="Arial"/>
                <w:b/>
                <w:bCs/>
                <w:sz w:val="28"/>
                <w:szCs w:val="22"/>
              </w:rPr>
              <w:t>/ Crous de Bourgogne Franche Comté</w:t>
            </w:r>
          </w:p>
          <w:bookmarkEnd w:id="1"/>
          <w:p w14:paraId="0D7ACB8E" w14:textId="77777777" w:rsidR="00B61733" w:rsidRDefault="00B61733" w:rsidP="00B61733">
            <w:pPr>
              <w:spacing w:line="240" w:lineRule="atLeast"/>
              <w:jc w:val="center"/>
              <w:rPr>
                <w:b/>
                <w:bCs/>
                <w:sz w:val="24"/>
                <w:szCs w:val="32"/>
              </w:rPr>
            </w:pPr>
            <w:r>
              <w:rPr>
                <w:b/>
                <w:bCs/>
                <w:sz w:val="24"/>
                <w:szCs w:val="32"/>
              </w:rPr>
              <w:t>1 rue Goudimel</w:t>
            </w:r>
          </w:p>
          <w:p w14:paraId="3ADFC500" w14:textId="77777777" w:rsidR="00B61733" w:rsidRPr="00E36690" w:rsidRDefault="00B61733" w:rsidP="00B61733">
            <w:pPr>
              <w:spacing w:line="240" w:lineRule="atLeast"/>
              <w:jc w:val="center"/>
              <w:rPr>
                <w:b/>
                <w:bCs/>
                <w:sz w:val="24"/>
                <w:szCs w:val="32"/>
              </w:rPr>
            </w:pPr>
            <w:r w:rsidRPr="00E36690">
              <w:rPr>
                <w:b/>
                <w:bCs/>
                <w:sz w:val="24"/>
                <w:szCs w:val="32"/>
              </w:rPr>
              <w:t>25000 BESANCON</w:t>
            </w:r>
          </w:p>
          <w:p w14:paraId="331950D0" w14:textId="77777777" w:rsidR="008B2BE6" w:rsidRDefault="008B2BE6">
            <w:pPr>
              <w:jc w:val="center"/>
              <w:rPr>
                <w:rFonts w:cs="Arial"/>
                <w:sz w:val="28"/>
              </w:rPr>
            </w:pPr>
          </w:p>
          <w:p w14:paraId="331950D1" w14:textId="77777777" w:rsidR="008B2BE6" w:rsidRDefault="008B2BE6">
            <w:pPr>
              <w:jc w:val="center"/>
              <w:rPr>
                <w:rFonts w:cs="Arial"/>
                <w:sz w:val="28"/>
              </w:rPr>
            </w:pPr>
          </w:p>
        </w:tc>
      </w:tr>
      <w:tr w:rsidR="008B2BE6" w14:paraId="331950DA" w14:textId="77777777">
        <w:tc>
          <w:tcPr>
            <w:tcW w:w="9610" w:type="dxa"/>
            <w:tcBorders>
              <w:bottom w:val="dotted" w:sz="4" w:space="0" w:color="auto"/>
            </w:tcBorders>
          </w:tcPr>
          <w:p w14:paraId="331950D3" w14:textId="77777777" w:rsidR="008B2BE6" w:rsidRDefault="008B2BE6">
            <w:pPr>
              <w:jc w:val="center"/>
              <w:rPr>
                <w:rFonts w:cs="Arial"/>
              </w:rPr>
            </w:pPr>
          </w:p>
          <w:p w14:paraId="331950D4" w14:textId="77777777" w:rsidR="008B2BE6" w:rsidRDefault="008B2BE6">
            <w:pPr>
              <w:jc w:val="center"/>
              <w:rPr>
                <w:rFonts w:cs="Arial"/>
              </w:rPr>
            </w:pPr>
          </w:p>
          <w:p w14:paraId="331950D5" w14:textId="77777777" w:rsidR="008B2BE6" w:rsidRDefault="008B2BE6">
            <w:pPr>
              <w:jc w:val="center"/>
              <w:rPr>
                <w:rFonts w:cs="Arial"/>
              </w:rPr>
            </w:pPr>
          </w:p>
          <w:p w14:paraId="331950D6" w14:textId="1A5BCF23" w:rsidR="008B2BE6" w:rsidRDefault="00696262">
            <w:pPr>
              <w:jc w:val="center"/>
              <w:rPr>
                <w:rFonts w:cs="Arial"/>
                <w:sz w:val="44"/>
              </w:rPr>
            </w:pPr>
            <w:r>
              <w:rPr>
                <w:rFonts w:cs="Arial"/>
                <w:b/>
                <w:bCs/>
                <w:sz w:val="44"/>
              </w:rPr>
              <w:t xml:space="preserve">MEMOIRE TECHNIQUE </w:t>
            </w:r>
          </w:p>
          <w:p w14:paraId="331950D7" w14:textId="77777777" w:rsidR="008B2BE6" w:rsidRDefault="008B2BE6">
            <w:pPr>
              <w:jc w:val="center"/>
              <w:rPr>
                <w:rFonts w:cs="Arial"/>
              </w:rPr>
            </w:pPr>
          </w:p>
          <w:p w14:paraId="331950D8" w14:textId="77777777" w:rsidR="008B2BE6" w:rsidRDefault="008B2BE6">
            <w:pPr>
              <w:jc w:val="center"/>
              <w:rPr>
                <w:rFonts w:cs="Arial"/>
              </w:rPr>
            </w:pPr>
          </w:p>
          <w:p w14:paraId="331950D9" w14:textId="77777777" w:rsidR="008B2BE6" w:rsidRDefault="008B2BE6">
            <w:pPr>
              <w:jc w:val="center"/>
              <w:rPr>
                <w:rFonts w:cs="Arial"/>
              </w:rPr>
            </w:pPr>
          </w:p>
        </w:tc>
      </w:tr>
      <w:tr w:rsidR="008B2BE6" w14:paraId="331950E3" w14:textId="77777777">
        <w:tc>
          <w:tcPr>
            <w:tcW w:w="9610" w:type="dxa"/>
            <w:tcBorders>
              <w:top w:val="single" w:sz="4" w:space="0" w:color="auto"/>
              <w:left w:val="single" w:sz="4" w:space="0" w:color="auto"/>
              <w:bottom w:val="single" w:sz="4" w:space="0" w:color="auto"/>
              <w:right w:val="single" w:sz="4" w:space="0" w:color="auto"/>
            </w:tcBorders>
          </w:tcPr>
          <w:p w14:paraId="331950DB" w14:textId="77777777" w:rsidR="008B2BE6" w:rsidRDefault="008B2BE6">
            <w:pPr>
              <w:jc w:val="center"/>
              <w:rPr>
                <w:rFonts w:cs="Arial"/>
                <w:sz w:val="28"/>
              </w:rPr>
            </w:pPr>
          </w:p>
          <w:p w14:paraId="331950DC" w14:textId="77777777" w:rsidR="008B2BE6" w:rsidRDefault="00696262">
            <w:pPr>
              <w:jc w:val="both"/>
              <w:rPr>
                <w:rFonts w:cs="Arial"/>
                <w:sz w:val="28"/>
              </w:rPr>
            </w:pPr>
            <w:r>
              <w:rPr>
                <w:rFonts w:cs="Arial"/>
                <w:sz w:val="28"/>
              </w:rPr>
              <w:t>Candidat :</w:t>
            </w:r>
          </w:p>
          <w:p w14:paraId="331950DD" w14:textId="77777777" w:rsidR="008B2BE6" w:rsidRDefault="008B2BE6">
            <w:pPr>
              <w:jc w:val="center"/>
              <w:rPr>
                <w:rFonts w:cs="Arial"/>
                <w:sz w:val="28"/>
              </w:rPr>
            </w:pPr>
          </w:p>
          <w:p w14:paraId="331950DE" w14:textId="77777777" w:rsidR="008B2BE6" w:rsidRDefault="008B2BE6">
            <w:pPr>
              <w:jc w:val="center"/>
              <w:rPr>
                <w:rFonts w:cs="Arial"/>
                <w:sz w:val="28"/>
              </w:rPr>
            </w:pPr>
          </w:p>
          <w:p w14:paraId="331950DF" w14:textId="77777777" w:rsidR="008B2BE6" w:rsidRDefault="008B2BE6">
            <w:pPr>
              <w:jc w:val="center"/>
              <w:rPr>
                <w:rFonts w:cs="Arial"/>
                <w:sz w:val="28"/>
              </w:rPr>
            </w:pPr>
          </w:p>
          <w:p w14:paraId="331950E0" w14:textId="77777777" w:rsidR="008B2BE6" w:rsidRDefault="008B2BE6">
            <w:pPr>
              <w:rPr>
                <w:rFonts w:cs="Arial"/>
                <w:sz w:val="28"/>
              </w:rPr>
            </w:pPr>
          </w:p>
          <w:p w14:paraId="331950E1" w14:textId="77777777" w:rsidR="008B2BE6" w:rsidRDefault="008B2BE6">
            <w:pPr>
              <w:jc w:val="center"/>
              <w:rPr>
                <w:rFonts w:cs="Arial"/>
                <w:sz w:val="28"/>
              </w:rPr>
            </w:pPr>
          </w:p>
          <w:p w14:paraId="331950E2" w14:textId="77777777" w:rsidR="008B2BE6" w:rsidRDefault="008B2BE6">
            <w:pPr>
              <w:jc w:val="center"/>
              <w:rPr>
                <w:rFonts w:cs="Arial"/>
                <w:sz w:val="28"/>
              </w:rPr>
            </w:pPr>
          </w:p>
        </w:tc>
      </w:tr>
    </w:tbl>
    <w:p w14:paraId="331950E4" w14:textId="77777777" w:rsidR="008B2BE6" w:rsidRDefault="008B2BE6">
      <w:pPr>
        <w:jc w:val="center"/>
        <w:rPr>
          <w:rFonts w:cs="Arial"/>
          <w:b/>
          <w:bCs/>
          <w:sz w:val="18"/>
        </w:rPr>
        <w:sectPr w:rsidR="008B2BE6">
          <w:footerReference w:type="default" r:id="rId12"/>
          <w:pgSz w:w="11906" w:h="16838" w:code="9"/>
          <w:pgMar w:top="810" w:right="1411" w:bottom="1411" w:left="1411" w:header="706" w:footer="706" w:gutter="0"/>
          <w:cols w:space="708"/>
          <w:titlePg/>
          <w:docGrid w:linePitch="360"/>
        </w:sectPr>
      </w:pPr>
    </w:p>
    <w:p w14:paraId="331950E5" w14:textId="27E36E51" w:rsidR="008B2BE6" w:rsidRDefault="00696262">
      <w:pPr>
        <w:overflowPunct w:val="0"/>
        <w:autoSpaceDE w:val="0"/>
        <w:autoSpaceDN w:val="0"/>
        <w:adjustRightInd w:val="0"/>
        <w:spacing w:after="120" w:line="240" w:lineRule="exact"/>
        <w:ind w:left="180" w:right="-755" w:hanging="360"/>
        <w:jc w:val="both"/>
        <w:textAlignment w:val="baseline"/>
        <w:rPr>
          <w:rFonts w:cs="Arial"/>
          <w:b/>
          <w:szCs w:val="20"/>
        </w:rPr>
      </w:pPr>
      <w:r>
        <w:rPr>
          <w:rFonts w:cs="Arial"/>
          <w:b/>
          <w:szCs w:val="20"/>
        </w:rPr>
        <w:lastRenderedPageBreak/>
        <w:t xml:space="preserve">1 - </w:t>
      </w:r>
      <w:r w:rsidR="00D77592" w:rsidRPr="00D77592">
        <w:rPr>
          <w:rFonts w:cs="Arial"/>
          <w:b/>
          <w:szCs w:val="20"/>
        </w:rPr>
        <w:t>ORGANISATION MISE EN ŒUVRE POUR REPONDRE AU PRESENT MARCHE, AUX DELAIS ET A LA TRAÇABILITE DES INTERVENTIONS, OUTILS DE COMMUNICATIONS MIS EN PLACE (GMAO, ACCES EN LECTURE AUX TELEGESTIONS), EXEMPLES D’OUTILS DEVELOPPES ET LE CAS ECHEANT MIS EN ŒUVRE SUR DES CONTRATS DU MEME TYPE</w:t>
      </w:r>
    </w:p>
    <w:p w14:paraId="331950E6" w14:textId="77777777" w:rsidR="008B2BE6" w:rsidRDefault="00696262">
      <w:pPr>
        <w:ind w:right="-755"/>
        <w:rPr>
          <w:rFonts w:cs="Arial"/>
          <w:szCs w:val="20"/>
        </w:rPr>
      </w:pPr>
      <w:r>
        <w:rPr>
          <w:rFonts w:cs="Arial"/>
          <w:szCs w:val="20"/>
        </w:rPr>
        <w:br w:type="page"/>
      </w:r>
    </w:p>
    <w:p w14:paraId="331950E7" w14:textId="796A8AD8" w:rsidR="008B2BE6" w:rsidRDefault="00696262">
      <w:pPr>
        <w:overflowPunct w:val="0"/>
        <w:autoSpaceDE w:val="0"/>
        <w:autoSpaceDN w:val="0"/>
        <w:adjustRightInd w:val="0"/>
        <w:spacing w:after="120" w:line="240" w:lineRule="exact"/>
        <w:ind w:left="180" w:right="-755" w:hanging="360"/>
        <w:jc w:val="both"/>
        <w:textAlignment w:val="baseline"/>
        <w:rPr>
          <w:rFonts w:cs="Arial"/>
          <w:b/>
          <w:szCs w:val="20"/>
        </w:rPr>
      </w:pPr>
      <w:r>
        <w:rPr>
          <w:rFonts w:cs="Arial"/>
          <w:b/>
          <w:szCs w:val="20"/>
        </w:rPr>
        <w:lastRenderedPageBreak/>
        <w:t>2 -</w:t>
      </w:r>
      <w:r w:rsidR="00D77592">
        <w:rPr>
          <w:rFonts w:cs="Arial"/>
          <w:b/>
          <w:szCs w:val="20"/>
        </w:rPr>
        <w:t xml:space="preserve"> </w:t>
      </w:r>
      <w:r w:rsidR="00D77592" w:rsidRPr="00D77592">
        <w:rPr>
          <w:rFonts w:cs="Arial"/>
          <w:b/>
          <w:szCs w:val="20"/>
        </w:rPr>
        <w:t>ADEQUATION DES</w:t>
      </w:r>
      <w:r w:rsidR="00D77592">
        <w:rPr>
          <w:rFonts w:cs="Arial"/>
          <w:b/>
          <w:szCs w:val="20"/>
        </w:rPr>
        <w:t xml:space="preserve"> </w:t>
      </w:r>
      <w:r>
        <w:rPr>
          <w:rFonts w:cs="Arial"/>
          <w:b/>
          <w:szCs w:val="20"/>
        </w:rPr>
        <w:t>HEURES PREVISIONNELLES P2 POUR GARANTIR LE RESULTAT ET DETAIL DES PRESTATIONS SOUS TRAITEES.</w:t>
      </w:r>
    </w:p>
    <w:p w14:paraId="331950E8" w14:textId="77777777" w:rsidR="008B2BE6" w:rsidRDefault="00696262">
      <w:pPr>
        <w:ind w:right="-755"/>
        <w:rPr>
          <w:rFonts w:cs="Arial"/>
          <w:szCs w:val="20"/>
        </w:rPr>
      </w:pPr>
      <w:r>
        <w:rPr>
          <w:rFonts w:cs="Arial"/>
          <w:szCs w:val="20"/>
        </w:rPr>
        <w:br w:type="page"/>
      </w:r>
    </w:p>
    <w:p w14:paraId="331950E9" w14:textId="77777777" w:rsidR="008B2BE6" w:rsidRDefault="00696262">
      <w:pPr>
        <w:overflowPunct w:val="0"/>
        <w:autoSpaceDE w:val="0"/>
        <w:autoSpaceDN w:val="0"/>
        <w:adjustRightInd w:val="0"/>
        <w:spacing w:after="120" w:line="240" w:lineRule="exact"/>
        <w:ind w:left="180" w:right="-755" w:hanging="360"/>
        <w:jc w:val="both"/>
        <w:textAlignment w:val="baseline"/>
        <w:rPr>
          <w:rFonts w:cs="Arial"/>
          <w:b/>
          <w:szCs w:val="20"/>
        </w:rPr>
      </w:pPr>
      <w:r>
        <w:rPr>
          <w:rFonts w:cs="Arial"/>
          <w:b/>
          <w:szCs w:val="20"/>
        </w:rPr>
        <w:lastRenderedPageBreak/>
        <w:t>3 - MOYENS ET DISPOSITIONS MIS EN ŒUVRE PAR LE PRESTATAIRE EN CAS DE RUPTURE PARTIELLE OU TOTALE D'EQUIPEMENTS</w:t>
      </w:r>
    </w:p>
    <w:p w14:paraId="331950EA" w14:textId="77777777" w:rsidR="008B2BE6" w:rsidRDefault="00696262">
      <w:pPr>
        <w:ind w:right="-755"/>
        <w:rPr>
          <w:rFonts w:cs="Arial"/>
          <w:szCs w:val="20"/>
        </w:rPr>
      </w:pPr>
      <w:r>
        <w:rPr>
          <w:rFonts w:cs="Arial"/>
          <w:szCs w:val="20"/>
        </w:rPr>
        <w:br w:type="page"/>
      </w:r>
    </w:p>
    <w:p w14:paraId="331950EB" w14:textId="0363F3B4" w:rsidR="008B2BE6" w:rsidRDefault="00696262">
      <w:pPr>
        <w:overflowPunct w:val="0"/>
        <w:autoSpaceDE w:val="0"/>
        <w:autoSpaceDN w:val="0"/>
        <w:adjustRightInd w:val="0"/>
        <w:spacing w:after="120" w:line="240" w:lineRule="exact"/>
        <w:ind w:left="270" w:right="-755" w:hanging="450"/>
        <w:jc w:val="both"/>
        <w:textAlignment w:val="baseline"/>
        <w:rPr>
          <w:rFonts w:cs="Arial"/>
          <w:b/>
          <w:szCs w:val="20"/>
        </w:rPr>
      </w:pPr>
      <w:r>
        <w:rPr>
          <w:rFonts w:cs="Arial"/>
          <w:b/>
          <w:szCs w:val="20"/>
        </w:rPr>
        <w:lastRenderedPageBreak/>
        <w:t xml:space="preserve">4 - </w:t>
      </w:r>
      <w:r w:rsidRPr="00696262">
        <w:rPr>
          <w:rFonts w:cs="Arial"/>
          <w:b/>
          <w:szCs w:val="20"/>
        </w:rPr>
        <w:t xml:space="preserve">PLAN PREVISIONNEL DE DEPENSES </w:t>
      </w:r>
      <w:r>
        <w:rPr>
          <w:rFonts w:cs="Arial"/>
          <w:b/>
          <w:szCs w:val="20"/>
        </w:rPr>
        <w:t>P</w:t>
      </w:r>
      <w:r w:rsidRPr="00696262">
        <w:rPr>
          <w:rFonts w:cs="Arial"/>
          <w:b/>
          <w:szCs w:val="20"/>
        </w:rPr>
        <w:t>3 SUR LA DUREE DU CONTRAT (COHERENCE ENTRE LA PROPOSITION</w:t>
      </w:r>
      <w:r>
        <w:rPr>
          <w:rFonts w:cs="Arial"/>
          <w:b/>
          <w:szCs w:val="20"/>
        </w:rPr>
        <w:t xml:space="preserve"> </w:t>
      </w:r>
      <w:r w:rsidRPr="00696262">
        <w:rPr>
          <w:rFonts w:cs="Arial"/>
          <w:b/>
          <w:szCs w:val="20"/>
        </w:rPr>
        <w:t>FINANCIERE ET LA PROPOSITION TECHNIQUE)</w:t>
      </w:r>
    </w:p>
    <w:p w14:paraId="331950EC" w14:textId="77777777" w:rsidR="008B2BE6" w:rsidRDefault="00696262">
      <w:pPr>
        <w:ind w:right="-755"/>
        <w:rPr>
          <w:rFonts w:cs="Arial"/>
          <w:szCs w:val="20"/>
        </w:rPr>
      </w:pPr>
      <w:r>
        <w:rPr>
          <w:rFonts w:cs="Arial"/>
          <w:szCs w:val="20"/>
        </w:rPr>
        <w:br w:type="page"/>
      </w:r>
    </w:p>
    <w:p w14:paraId="331950ED" w14:textId="77777777" w:rsidR="008B2BE6" w:rsidRDefault="00696262">
      <w:pPr>
        <w:spacing w:after="120"/>
        <w:ind w:left="180" w:right="-755" w:hanging="360"/>
        <w:jc w:val="both"/>
        <w:rPr>
          <w:b/>
        </w:rPr>
      </w:pPr>
      <w:r>
        <w:rPr>
          <w:b/>
        </w:rPr>
        <w:lastRenderedPageBreak/>
        <w:t>5 - PROPOSITION D'OPTIMISATION ENERGETIQUE POUR LES SITES GERES EN P1 (BATIMENTS LES PLUS ENERGIVORES ET/OU INSTALLATIONS VETUSTES)</w:t>
      </w:r>
    </w:p>
    <w:p w14:paraId="331950EF" w14:textId="77777777" w:rsidR="008B2BE6" w:rsidRDefault="00696262">
      <w:pPr>
        <w:ind w:right="-755"/>
      </w:pPr>
      <w:r>
        <w:br w:type="page"/>
      </w:r>
    </w:p>
    <w:p w14:paraId="71E4F866" w14:textId="79269C9D" w:rsidR="000A7322" w:rsidRDefault="00696262" w:rsidP="000A7322">
      <w:pPr>
        <w:spacing w:after="240"/>
        <w:ind w:right="-755"/>
        <w:jc w:val="both"/>
        <w:rPr>
          <w:b/>
        </w:rPr>
      </w:pPr>
      <w:r>
        <w:rPr>
          <w:b/>
        </w:rPr>
        <w:t xml:space="preserve">6 - </w:t>
      </w:r>
      <w:r w:rsidR="0066419E" w:rsidRPr="000A7322">
        <w:rPr>
          <w:b/>
        </w:rPr>
        <w:t xml:space="preserve">PRESENTATION DE LA FILIERE BIOMASSE ENVISAGEE POUR LE FONCTIONNEMENT DE LA CHAUFFERIE </w:t>
      </w:r>
      <w:r w:rsidR="0066419E">
        <w:rPr>
          <w:b/>
        </w:rPr>
        <w:t xml:space="preserve">BIOMASSE </w:t>
      </w:r>
      <w:r w:rsidR="0066419E" w:rsidRPr="000A7322">
        <w:rPr>
          <w:b/>
        </w:rPr>
        <w:t xml:space="preserve">( PROVENANCE, QUALITE, GRANULOMETRIE, GESTION DES DECHETS…) </w:t>
      </w:r>
      <w:r w:rsidR="0066419E">
        <w:rPr>
          <w:b/>
        </w:rPr>
        <w:t xml:space="preserve">ET </w:t>
      </w:r>
      <w:r w:rsidR="000A7322" w:rsidRPr="000A7322">
        <w:rPr>
          <w:b/>
        </w:rPr>
        <w:t xml:space="preserve">PRESENTATION DE LA DEMARCHE DE DEVELOPPEMENT DURABLE DU CANDIDAT EN LIEN AVEC L’EXECUTION DU MARCHE( SENSIBILISATION DES USAGERS AUX BONNES PRATIQUES ENERGETIQUES,  POLITIQUE ENVIRONNEMENTALE, POLITIQUE SOCIALE,…) </w:t>
      </w:r>
    </w:p>
    <w:sectPr w:rsidR="000A7322">
      <w:footerReference w:type="default" r:id="rId13"/>
      <w:footerReference w:type="first" r:id="rId14"/>
      <w:pgSz w:w="11906" w:h="16838" w:code="9"/>
      <w:pgMar w:top="990" w:right="1411" w:bottom="1411" w:left="900" w:header="706" w:footer="706" w:gutter="0"/>
      <w:pgBorders w:offsetFrom="page">
        <w:top w:val="dotted" w:sz="4" w:space="24" w:color="auto"/>
        <w:left w:val="dotted" w:sz="4" w:space="24" w:color="auto"/>
        <w:bottom w:val="dotted" w:sz="4" w:space="24" w:color="auto"/>
        <w:right w:val="dotted" w:sz="4" w:space="24" w:color="auto"/>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31950F8" w14:textId="77777777" w:rsidR="008B2BE6" w:rsidRDefault="00696262">
      <w:r>
        <w:separator/>
      </w:r>
    </w:p>
  </w:endnote>
  <w:endnote w:type="continuationSeparator" w:id="0">
    <w:p w14:paraId="331950F9" w14:textId="77777777" w:rsidR="008B2BE6" w:rsidRDefault="006962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Narrow">
    <w:panose1 w:val="020B0606020202030204"/>
    <w:charset w:val="00"/>
    <w:family w:val="swiss"/>
    <w:pitch w:val="variable"/>
    <w:sig w:usb0="00000287" w:usb1="000008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Univers Condensed">
    <w:altName w:val="Calibri"/>
    <w:charset w:val="00"/>
    <w:family w:val="swiss"/>
    <w:pitch w:val="variable"/>
    <w:sig w:usb0="80000287" w:usb1="00000000" w:usb2="00000000" w:usb3="00000000" w:csb0="0000000F" w:csb1="00000000"/>
  </w:font>
  <w:font w:name="Symbol">
    <w:panose1 w:val="05050102010706020507"/>
    <w:charset w:val="02"/>
    <w:family w:val="roman"/>
    <w:pitch w:val="variable"/>
    <w:sig w:usb0="00000000" w:usb1="10000000" w:usb2="00000000" w:usb3="00000000" w:csb0="80000000" w:csb1="00000000"/>
  </w:font>
  <w:font w:name="Gadugi">
    <w:panose1 w:val="020B0502040204020203"/>
    <w:charset w:val="00"/>
    <w:family w:val="swiss"/>
    <w:pitch w:val="variable"/>
    <w:sig w:usb0="80000003" w:usb1="02000000" w:usb2="00003000" w:usb3="00000000" w:csb0="00000001" w:csb1="00000000"/>
  </w:font>
  <w:font w:name="Century Gothic">
    <w:panose1 w:val="020B0502020202020204"/>
    <w:charset w:val="00"/>
    <w:family w:val="swiss"/>
    <w:pitch w:val="variable"/>
    <w:sig w:usb0="00000287" w:usb1="00000000" w:usb2="00000000" w:usb3="00000000" w:csb0="0000009F" w:csb1="00000000"/>
  </w:font>
  <w:font w:name="Lucida Calligraphy">
    <w:panose1 w:val="03010101010101010101"/>
    <w:charset w:val="00"/>
    <w:family w:val="script"/>
    <w:pitch w:val="variable"/>
    <w:sig w:usb0="00000003" w:usb1="00000000" w:usb2="00000000" w:usb3="00000000" w:csb0="00000001" w:csb1="00000000"/>
  </w:font>
  <w:font w:name="Candara">
    <w:panose1 w:val="020E0502030303020204"/>
    <w:charset w:val="00"/>
    <w:family w:val="swiss"/>
    <w:pitch w:val="variable"/>
    <w:sig w:usb0="A00002EF" w:usb1="4000A44B" w:usb2="00000000" w:usb3="00000000" w:csb0="0000019F" w:csb1="00000000"/>
  </w:font>
  <w:font w:name="Berlin Sans FB">
    <w:panose1 w:val="020E0602020502020306"/>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1950FA" w14:textId="77777777" w:rsidR="008B2BE6" w:rsidRDefault="00696262">
    <w:pPr>
      <w:pStyle w:val="Pieddepage"/>
    </w:pPr>
    <w:r>
      <w:t xml:space="preserve">Mémoire </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1950FB" w14:textId="77777777" w:rsidR="008B2BE6" w:rsidRDefault="00696262">
    <w:pPr>
      <w:pStyle w:val="Pieddepage"/>
      <w:rPr>
        <w:sz w:val="16"/>
      </w:rPr>
    </w:pPr>
    <w:r>
      <w:rPr>
        <w:sz w:val="16"/>
      </w:rPr>
      <w:t>Mémoire technique</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1950FC" w14:textId="77777777" w:rsidR="008B2BE6" w:rsidRDefault="00696262">
    <w:pPr>
      <w:pStyle w:val="Pieddepage"/>
    </w:pPr>
    <w:r>
      <w:t>Mémoire technique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31950F6" w14:textId="77777777" w:rsidR="008B2BE6" w:rsidRDefault="00696262">
      <w:r>
        <w:separator/>
      </w:r>
    </w:p>
  </w:footnote>
  <w:footnote w:type="continuationSeparator" w:id="0">
    <w:p w14:paraId="331950F7" w14:textId="77777777" w:rsidR="008B2BE6" w:rsidRDefault="0069626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B"/>
    <w:multiLevelType w:val="multilevel"/>
    <w:tmpl w:val="8EDAD5EE"/>
    <w:lvl w:ilvl="0">
      <w:start w:val="1"/>
      <w:numFmt w:val="decimal"/>
      <w:pStyle w:val="Titre1"/>
      <w:suff w:val="space"/>
      <w:lvlText w:val="Article %1."/>
      <w:lvlJc w:val="left"/>
      <w:pPr>
        <w:ind w:left="0" w:firstLine="0"/>
      </w:pPr>
      <w:rPr>
        <w:rFonts w:ascii="Arial Narrow" w:hAnsi="Arial Narrow" w:hint="default"/>
        <w:b/>
        <w:i w:val="0"/>
        <w:caps/>
        <w:color w:val="auto"/>
        <w:sz w:val="24"/>
        <w:szCs w:val="24"/>
      </w:rPr>
    </w:lvl>
    <w:lvl w:ilvl="1">
      <w:start w:val="1"/>
      <w:numFmt w:val="decimal"/>
      <w:suff w:val="space"/>
      <w:lvlText w:val="%2 -"/>
      <w:lvlJc w:val="left"/>
      <w:pPr>
        <w:ind w:left="288" w:hanging="288"/>
      </w:pPr>
      <w:rPr>
        <w:rFonts w:ascii="Arial Narrow" w:hAnsi="Arial Narrow" w:hint="default"/>
        <w:b/>
        <w:i w:val="0"/>
        <w:color w:val="auto"/>
        <w:sz w:val="24"/>
        <w:szCs w:val="24"/>
      </w:rPr>
    </w:lvl>
    <w:lvl w:ilvl="2">
      <w:start w:val="1"/>
      <w:numFmt w:val="decimal"/>
      <w:pStyle w:val="Titre3"/>
      <w:lvlText w:val="%2-%3"/>
      <w:lvlJc w:val="left"/>
      <w:pPr>
        <w:tabs>
          <w:tab w:val="num" w:pos="0"/>
        </w:tabs>
        <w:ind w:left="1080" w:hanging="720"/>
      </w:pPr>
      <w:rPr>
        <w:rFonts w:ascii="Arial Narrow" w:hAnsi="Arial Narrow" w:hint="default"/>
        <w:b/>
        <w:i w:val="0"/>
        <w:sz w:val="24"/>
        <w:szCs w:val="24"/>
      </w:rPr>
    </w:lvl>
    <w:lvl w:ilvl="3">
      <w:start w:val="1"/>
      <w:numFmt w:val="decimal"/>
      <w:pStyle w:val="Titre4"/>
      <w:suff w:val="space"/>
      <w:lvlText w:val="%4)"/>
      <w:lvlJc w:val="left"/>
      <w:pPr>
        <w:ind w:left="1008" w:hanging="288"/>
      </w:pPr>
      <w:rPr>
        <w:rFonts w:ascii="Univers Condensed" w:hAnsi="Univers Condensed" w:hint="default"/>
        <w:b w:val="0"/>
        <w:i w:val="0"/>
        <w:sz w:val="24"/>
      </w:rPr>
    </w:lvl>
    <w:lvl w:ilvl="4">
      <w:start w:val="1"/>
      <w:numFmt w:val="none"/>
      <w:pStyle w:val="Titre5"/>
      <w:lvlText w:val="¤"/>
      <w:lvlJc w:val="left"/>
      <w:pPr>
        <w:tabs>
          <w:tab w:val="num" w:pos="288"/>
        </w:tabs>
        <w:ind w:left="1368" w:hanging="288"/>
      </w:pPr>
      <w:rPr>
        <w:rFonts w:ascii="Times New Roman" w:hAnsi="Times New Roman" w:hint="default"/>
        <w:b w:val="0"/>
        <w:i w:val="0"/>
        <w:sz w:val="24"/>
      </w:rPr>
    </w:lvl>
    <w:lvl w:ilvl="5">
      <w:start w:val="1"/>
      <w:numFmt w:val="none"/>
      <w:lvlText w:val=""/>
      <w:lvlJc w:val="left"/>
      <w:pPr>
        <w:tabs>
          <w:tab w:val="num" w:pos="288"/>
        </w:tabs>
        <w:ind w:left="2436" w:hanging="288"/>
      </w:pPr>
      <w:rPr>
        <w:rFonts w:ascii="Symbol" w:hAnsi="Symbol" w:hint="default"/>
      </w:rPr>
    </w:lvl>
    <w:lvl w:ilvl="6">
      <w:start w:val="1"/>
      <w:numFmt w:val="lowerRoman"/>
      <w:lvlText w:val="(%7)"/>
      <w:lvlJc w:val="left"/>
      <w:pPr>
        <w:tabs>
          <w:tab w:val="num" w:pos="288"/>
        </w:tabs>
        <w:ind w:left="3144" w:hanging="708"/>
      </w:pPr>
      <w:rPr>
        <w:rFonts w:hint="default"/>
      </w:rPr>
    </w:lvl>
    <w:lvl w:ilvl="7">
      <w:start w:val="1"/>
      <w:numFmt w:val="lowerLetter"/>
      <w:lvlText w:val="(%8)"/>
      <w:lvlJc w:val="left"/>
      <w:pPr>
        <w:tabs>
          <w:tab w:val="num" w:pos="288"/>
        </w:tabs>
        <w:ind w:left="3852" w:hanging="708"/>
      </w:pPr>
      <w:rPr>
        <w:rFonts w:hint="default"/>
      </w:rPr>
    </w:lvl>
    <w:lvl w:ilvl="8">
      <w:start w:val="1"/>
      <w:numFmt w:val="lowerRoman"/>
      <w:lvlText w:val="(%9)"/>
      <w:lvlJc w:val="left"/>
      <w:pPr>
        <w:tabs>
          <w:tab w:val="num" w:pos="288"/>
        </w:tabs>
        <w:ind w:left="4560" w:hanging="708"/>
      </w:pPr>
      <w:rPr>
        <w:rFonts w:hint="default"/>
      </w:rPr>
    </w:lvl>
  </w:abstractNum>
  <w:num w:numId="1">
    <w:abstractNumId w:val="0"/>
  </w:num>
  <w:num w:numId="2">
    <w:abstractNumId w:val="0"/>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B2BE6"/>
    <w:rsid w:val="000A7322"/>
    <w:rsid w:val="00294796"/>
    <w:rsid w:val="00454D84"/>
    <w:rsid w:val="006468E6"/>
    <w:rsid w:val="0066419E"/>
    <w:rsid w:val="00696262"/>
    <w:rsid w:val="00712873"/>
    <w:rsid w:val="008B2BE6"/>
    <w:rsid w:val="00AF42F2"/>
    <w:rsid w:val="00B40ACE"/>
    <w:rsid w:val="00B61733"/>
    <w:rsid w:val="00BB1A85"/>
    <w:rsid w:val="00BE1567"/>
    <w:rsid w:val="00D77592"/>
    <w:rsid w:val="00E226BA"/>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3"/>
    <o:shapelayout v:ext="edit">
      <o:idmap v:ext="edit" data="1"/>
    </o:shapelayout>
  </w:shapeDefaults>
  <w:decimalSymbol w:val=","/>
  <w:listSeparator w:val=";"/>
  <w14:docId w14:val="331950BE"/>
  <w15:docId w15:val="{45DA800E-D462-4E1E-AE98-0782DA447C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Gadugi" w:hAnsi="Gadugi"/>
      <w:szCs w:val="24"/>
    </w:rPr>
  </w:style>
  <w:style w:type="paragraph" w:styleId="Titre1">
    <w:name w:val="heading 1"/>
    <w:basedOn w:val="Normal"/>
    <w:next w:val="P0"/>
    <w:link w:val="Titre1Car"/>
    <w:pPr>
      <w:numPr>
        <w:numId w:val="10"/>
      </w:numPr>
      <w:pBdr>
        <w:top w:val="single" w:sz="4" w:space="1" w:color="auto"/>
        <w:left w:val="single" w:sz="4" w:space="4" w:color="auto"/>
        <w:bottom w:val="single" w:sz="4" w:space="1" w:color="auto"/>
        <w:right w:val="single" w:sz="4" w:space="4" w:color="auto"/>
      </w:pBdr>
      <w:shd w:val="clear" w:color="auto" w:fill="E6E6E6"/>
      <w:outlineLvl w:val="0"/>
    </w:pPr>
    <w:rPr>
      <w:b/>
      <w:sz w:val="24"/>
      <w:u w:val="single"/>
    </w:rPr>
  </w:style>
  <w:style w:type="paragraph" w:styleId="Titre2">
    <w:name w:val="heading 2"/>
    <w:basedOn w:val="Normal"/>
    <w:next w:val="P0"/>
    <w:link w:val="Titre2Car"/>
    <w:pPr>
      <w:outlineLvl w:val="1"/>
    </w:pPr>
    <w:rPr>
      <w:b/>
      <w:sz w:val="22"/>
    </w:rPr>
  </w:style>
  <w:style w:type="paragraph" w:styleId="Titre3">
    <w:name w:val="heading 3"/>
    <w:basedOn w:val="Normal"/>
    <w:next w:val="Normal"/>
    <w:link w:val="Titre3Car"/>
    <w:pPr>
      <w:keepNext/>
      <w:numPr>
        <w:ilvl w:val="2"/>
        <w:numId w:val="10"/>
      </w:numPr>
      <w:outlineLvl w:val="2"/>
    </w:pPr>
    <w:rPr>
      <w:b/>
      <w:u w:val="single"/>
    </w:rPr>
  </w:style>
  <w:style w:type="paragraph" w:styleId="Titre4">
    <w:name w:val="heading 4"/>
    <w:basedOn w:val="Normal"/>
    <w:next w:val="Normal"/>
    <w:link w:val="Titre4Car"/>
    <w:pPr>
      <w:keepNext/>
      <w:numPr>
        <w:ilvl w:val="3"/>
        <w:numId w:val="10"/>
      </w:numPr>
      <w:outlineLvl w:val="3"/>
    </w:pPr>
    <w:rPr>
      <w:rFonts w:ascii="Century Gothic" w:hAnsi="Century Gothic"/>
    </w:rPr>
  </w:style>
  <w:style w:type="paragraph" w:styleId="Titre5">
    <w:name w:val="heading 5"/>
    <w:basedOn w:val="Normal"/>
    <w:next w:val="Normal"/>
    <w:qFormat/>
    <w:pPr>
      <w:keepNext/>
      <w:numPr>
        <w:ilvl w:val="4"/>
        <w:numId w:val="10"/>
      </w:numPr>
      <w:tabs>
        <w:tab w:val="left" w:pos="6096"/>
      </w:tabs>
      <w:outlineLvl w:val="4"/>
    </w:pPr>
    <w:rPr>
      <w:b/>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Signature1">
    <w:name w:val="Signature1"/>
    <w:basedOn w:val="Policepardfaut"/>
    <w:rPr>
      <w:rFonts w:ascii="Lucida Calligraphy" w:hAnsi="Lucida Calligraphy"/>
      <w:color w:val="CC00CC" w:themeColor="text2"/>
      <w:sz w:val="28"/>
    </w:rPr>
  </w:style>
  <w:style w:type="character" w:customStyle="1" w:styleId="Titre1Car">
    <w:name w:val="Titre 1 Car"/>
    <w:basedOn w:val="Policepardfaut"/>
    <w:link w:val="Titre1"/>
    <w:rPr>
      <w:rFonts w:ascii="Gadugi" w:eastAsia="Times New Roman" w:hAnsi="Gadugi"/>
      <w:b/>
      <w:sz w:val="24"/>
      <w:szCs w:val="24"/>
      <w:u w:val="single"/>
      <w:shd w:val="clear" w:color="auto" w:fill="E6E6E6"/>
    </w:rPr>
  </w:style>
  <w:style w:type="paragraph" w:styleId="TM2">
    <w:name w:val="toc 2"/>
    <w:basedOn w:val="Normal"/>
    <w:next w:val="Normal"/>
    <w:uiPriority w:val="39"/>
    <w:pPr>
      <w:tabs>
        <w:tab w:val="right" w:leader="dot" w:pos="9720"/>
      </w:tabs>
      <w:spacing w:before="60" w:after="60"/>
    </w:pPr>
    <w:rPr>
      <w:rFonts w:ascii="Arial Narrow" w:hAnsi="Arial Narrow"/>
      <w:b/>
      <w:sz w:val="24"/>
    </w:rPr>
  </w:style>
  <w:style w:type="character" w:customStyle="1" w:styleId="Titre2Car">
    <w:name w:val="Titre 2 Car"/>
    <w:basedOn w:val="Policepardfaut"/>
    <w:link w:val="Titre2"/>
    <w:rPr>
      <w:rFonts w:ascii="Gadugi" w:eastAsia="Times New Roman" w:hAnsi="Gadugi"/>
      <w:b/>
      <w:sz w:val="22"/>
    </w:rPr>
  </w:style>
  <w:style w:type="paragraph" w:styleId="TM1">
    <w:name w:val="toc 1"/>
    <w:basedOn w:val="Normal"/>
    <w:next w:val="Normal"/>
    <w:uiPriority w:val="39"/>
    <w:pPr>
      <w:pBdr>
        <w:top w:val="double" w:sz="6" w:space="4" w:color="auto"/>
      </w:pBdr>
      <w:tabs>
        <w:tab w:val="right" w:leader="dot" w:pos="9721"/>
      </w:tabs>
      <w:spacing w:before="120"/>
    </w:pPr>
    <w:rPr>
      <w:rFonts w:ascii="Arial Narrow" w:hAnsi="Arial Narrow"/>
      <w:b/>
      <w:sz w:val="24"/>
    </w:rPr>
  </w:style>
  <w:style w:type="character" w:customStyle="1" w:styleId="Titre3Car">
    <w:name w:val="Titre 3 Car"/>
    <w:basedOn w:val="Policepardfaut"/>
    <w:link w:val="Titre3"/>
    <w:rPr>
      <w:rFonts w:ascii="Century Gothic" w:hAnsi="Century Gothic"/>
      <w:b/>
      <w:sz w:val="22"/>
      <w:u w:val="single"/>
      <w:lang w:val="fr-CA"/>
    </w:rPr>
  </w:style>
  <w:style w:type="character" w:customStyle="1" w:styleId="Titre4Car">
    <w:name w:val="Titre 4 Car"/>
    <w:basedOn w:val="Policepardfaut"/>
    <w:link w:val="Titre4"/>
    <w:rPr>
      <w:rFonts w:ascii="Century Gothic" w:hAnsi="Century Gothic"/>
    </w:rPr>
  </w:style>
  <w:style w:type="paragraph" w:customStyle="1" w:styleId="TAB">
    <w:name w:val="TAB"/>
    <w:basedOn w:val="Normal"/>
    <w:pPr>
      <w:spacing w:before="100" w:beforeAutospacing="1" w:after="100" w:afterAutospacing="1"/>
      <w:ind w:left="1714" w:hanging="1714"/>
    </w:pPr>
    <w:rPr>
      <w:rFonts w:ascii="Candara" w:hAnsi="Candara"/>
      <w:lang w:val="fr-CA"/>
    </w:rPr>
  </w:style>
  <w:style w:type="paragraph" w:customStyle="1" w:styleId="P0">
    <w:name w:val="P0"/>
    <w:basedOn w:val="Normal"/>
    <w:pPr>
      <w:spacing w:line="240" w:lineRule="exact"/>
    </w:pPr>
    <w:rPr>
      <w:rFonts w:cs="Berlin Sans FB"/>
      <w:szCs w:val="22"/>
    </w:rPr>
  </w:style>
  <w:style w:type="paragraph" w:customStyle="1" w:styleId="Copies">
    <w:name w:val="Copies"/>
    <w:basedOn w:val="Corpsdetexte"/>
    <w:pPr>
      <w:tabs>
        <w:tab w:val="left" w:pos="5188"/>
        <w:tab w:val="left" w:pos="5954"/>
      </w:tabs>
      <w:spacing w:before="60" w:after="0"/>
    </w:pPr>
    <w:rPr>
      <w:rFonts w:ascii="Arial" w:hAnsi="Arial" w:cs="Arial"/>
      <w:sz w:val="18"/>
      <w:szCs w:val="18"/>
    </w:rPr>
  </w:style>
  <w:style w:type="paragraph" w:customStyle="1" w:styleId="Default">
    <w:name w:val="Default"/>
    <w:pPr>
      <w:autoSpaceDE w:val="0"/>
      <w:autoSpaceDN w:val="0"/>
      <w:adjustRightInd w:val="0"/>
    </w:pPr>
    <w:rPr>
      <w:rFonts w:ascii="Arial" w:hAnsi="Arial" w:cs="Arial"/>
      <w:color w:val="000000"/>
      <w:sz w:val="24"/>
      <w:szCs w:val="24"/>
    </w:rPr>
  </w:style>
  <w:style w:type="paragraph" w:styleId="Corpsdetexte">
    <w:name w:val="Body Text"/>
    <w:basedOn w:val="Normal"/>
    <w:link w:val="CorpsdetexteCar"/>
    <w:semiHidden/>
    <w:unhideWhenUsed/>
    <w:pPr>
      <w:spacing w:after="120"/>
    </w:pPr>
  </w:style>
  <w:style w:type="character" w:customStyle="1" w:styleId="CorpsdetexteCar">
    <w:name w:val="Corps de texte Car"/>
    <w:basedOn w:val="Policepardfaut"/>
    <w:link w:val="Corpsdetexte"/>
    <w:semiHidden/>
    <w:rPr>
      <w:rFonts w:ascii="Gadugi" w:hAnsi="Gadugi"/>
      <w:szCs w:val="24"/>
    </w:rPr>
  </w:style>
  <w:style w:type="paragraph" w:styleId="En-tte">
    <w:name w:val="header"/>
    <w:basedOn w:val="Normal"/>
    <w:link w:val="En-tteCar"/>
    <w:uiPriority w:val="99"/>
    <w:unhideWhenUsed/>
    <w:pPr>
      <w:tabs>
        <w:tab w:val="center" w:pos="4536"/>
        <w:tab w:val="right" w:pos="9072"/>
      </w:tabs>
    </w:pPr>
  </w:style>
  <w:style w:type="character" w:customStyle="1" w:styleId="En-tteCar">
    <w:name w:val="En-tête Car"/>
    <w:basedOn w:val="Policepardfaut"/>
    <w:link w:val="En-tte"/>
    <w:uiPriority w:val="99"/>
    <w:rPr>
      <w:rFonts w:ascii="Gadugi" w:hAnsi="Gadugi"/>
      <w:szCs w:val="24"/>
    </w:rPr>
  </w:style>
  <w:style w:type="paragraph" w:styleId="Pieddepage">
    <w:name w:val="footer"/>
    <w:basedOn w:val="Normal"/>
    <w:link w:val="PieddepageCar"/>
    <w:unhideWhenUsed/>
    <w:pPr>
      <w:tabs>
        <w:tab w:val="center" w:pos="4536"/>
        <w:tab w:val="right" w:pos="9072"/>
      </w:tabs>
    </w:pPr>
  </w:style>
  <w:style w:type="character" w:customStyle="1" w:styleId="PieddepageCar">
    <w:name w:val="Pied de page Car"/>
    <w:basedOn w:val="Policepardfaut"/>
    <w:link w:val="Pieddepage"/>
    <w:rPr>
      <w:rFonts w:ascii="Gadugi" w:hAnsi="Gadugi"/>
      <w:szCs w:val="24"/>
    </w:rPr>
  </w:style>
  <w:style w:type="paragraph" w:styleId="Textedebulles">
    <w:name w:val="Balloon Text"/>
    <w:basedOn w:val="Normal"/>
    <w:link w:val="TextedebullesCar"/>
    <w:semiHidden/>
    <w:unhideWhenUsed/>
    <w:rPr>
      <w:rFonts w:ascii="Segoe UI" w:hAnsi="Segoe UI" w:cs="Segoe UI"/>
      <w:sz w:val="18"/>
      <w:szCs w:val="18"/>
    </w:rPr>
  </w:style>
  <w:style w:type="character" w:customStyle="1" w:styleId="TextedebullesCar">
    <w:name w:val="Texte de bulles Car"/>
    <w:basedOn w:val="Policepardfaut"/>
    <w:link w:val="Textedebulles"/>
    <w:semiHidden/>
    <w:rPr>
      <w:rFonts w:ascii="Segoe UI" w:hAnsi="Segoe UI" w:cs="Segoe UI"/>
      <w:sz w:val="18"/>
      <w:szCs w:val="18"/>
    </w:rPr>
  </w:style>
  <w:style w:type="paragraph" w:customStyle="1" w:styleId="TableContents">
    <w:name w:val="Table Contents"/>
    <w:basedOn w:val="Normal"/>
    <w:pPr>
      <w:widowControl w:val="0"/>
      <w:suppressLineNumbers/>
      <w:suppressAutoHyphens/>
      <w:autoSpaceDN w:val="0"/>
      <w:jc w:val="both"/>
      <w:textAlignment w:val="baseline"/>
    </w:pPr>
    <w:rPr>
      <w:rFonts w:ascii="Arial" w:eastAsia="Arial" w:hAnsi="Arial" w:cs="Arial"/>
      <w:kern w:val="3"/>
      <w:sz w:val="22"/>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751114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jpg"/><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3.xml"/></Relationships>
</file>

<file path=word/theme/theme1.xml><?xml version="1.0" encoding="utf-8"?>
<a:theme xmlns:a="http://schemas.openxmlformats.org/drawingml/2006/main" name="Thème Office">
  <a:themeElements>
    <a:clrScheme name="Personnalisé 2">
      <a:dk1>
        <a:sysClr val="windowText" lastClr="000000"/>
      </a:dk1>
      <a:lt1>
        <a:sysClr val="window" lastClr="FFFFFF"/>
      </a:lt1>
      <a:dk2>
        <a:srgbClr val="CC00CC"/>
      </a:dk2>
      <a:lt2>
        <a:srgbClr val="FF6600"/>
      </a:lt2>
      <a:accent1>
        <a:srgbClr val="FFFF00"/>
      </a:accent1>
      <a:accent2>
        <a:srgbClr val="E40059"/>
      </a:accent2>
      <a:accent3>
        <a:srgbClr val="00CC00"/>
      </a:accent3>
      <a:accent4>
        <a:srgbClr val="68007F"/>
      </a:accent4>
      <a:accent5>
        <a:srgbClr val="005BD3"/>
      </a:accent5>
      <a:accent6>
        <a:srgbClr val="FFCC99"/>
      </a:accent6>
      <a:hlink>
        <a:srgbClr val="17BBFD"/>
      </a:hlink>
      <a:folHlink>
        <a:srgbClr val="68007F"/>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E6142755F945D4B8C2D003C3759EAD8" ma:contentTypeVersion="16" ma:contentTypeDescription="Crée un document." ma:contentTypeScope="" ma:versionID="3a041c30bc5805086105419cfaa45997">
  <xsd:schema xmlns:xsd="http://www.w3.org/2001/XMLSchema" xmlns:xs="http://www.w3.org/2001/XMLSchema" xmlns:p="http://schemas.microsoft.com/office/2006/metadata/properties" xmlns:ns2="8c79a147-d335-4ad9-a938-a0c974a5a058" xmlns:ns3="3cc083b5-ef57-435d-9c40-a64a6252bbbb" targetNamespace="http://schemas.microsoft.com/office/2006/metadata/properties" ma:root="true" ma:fieldsID="560cd83d7d8e90be32f064d35e7d1036" ns2:_="" ns3:_="">
    <xsd:import namespace="8c79a147-d335-4ad9-a938-a0c974a5a058"/>
    <xsd:import namespace="3cc083b5-ef57-435d-9c40-a64a6252bbbb"/>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SearchProperties" minOccurs="0"/>
                <xsd:element ref="ns3:MediaServiceObjectDetectorVersions" minOccurs="0"/>
                <xsd:element ref="ns3:Ouverture" minOccurs="0"/>
                <xsd:element ref="ns3:lcf76f155ced4ddcb4097134ff3c332f" minOccurs="0"/>
                <xsd:element ref="ns2:TaxCatchAll" minOccurs="0"/>
                <xsd:element ref="ns3:MediaServiceDateTaken" minOccurs="0"/>
                <xsd:element ref="ns3:MediaServiceOCR" minOccurs="0"/>
                <xsd:element ref="ns3:MediaServiceGenerationTime" minOccurs="0"/>
                <xsd:element ref="ns3:MediaServiceEventHashCode" minOccurs="0"/>
                <xsd:element ref="ns3:MediaServiceLocation" minOccurs="0"/>
                <xsd:element ref="ns3:visiteu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c79a147-d335-4ad9-a938-a0c974a5a058" elementFormDefault="qualified">
    <xsd:import namespace="http://schemas.microsoft.com/office/2006/documentManagement/types"/>
    <xsd:import namespace="http://schemas.microsoft.com/office/infopath/2007/PartnerControls"/>
    <xsd:element name="SharedWithUsers" ma:index="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Partagé avec détails" ma:internalName="SharedWithDetails" ma:readOnly="true">
      <xsd:simpleType>
        <xsd:restriction base="dms:Note">
          <xsd:maxLength value="255"/>
        </xsd:restriction>
      </xsd:simpleType>
    </xsd:element>
    <xsd:element name="TaxCatchAll" ma:index="17" nillable="true" ma:displayName="Taxonomy Catch All Column" ma:hidden="true" ma:list="{f5f21af3-14d5-4d55-83b2-063f67eaf7ba}" ma:internalName="TaxCatchAll" ma:showField="CatchAllData" ma:web="8c79a147-d335-4ad9-a938-a0c974a5a058">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3cc083b5-ef57-435d-9c40-a64a6252bbbb"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SearchProperties" ma:index="12" nillable="true" ma:displayName="MediaServiceSearchProperties" ma:hidden="true" ma:internalName="MediaServiceSearchProperties" ma:readOnly="true">
      <xsd:simpleType>
        <xsd:restriction base="dms:Note"/>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Ouverture" ma:index="14" nillable="true" ma:displayName="Ouverture" ma:default="1" ma:format="Dropdown" ma:internalName="Ouverture">
      <xsd:simpleType>
        <xsd:restriction base="dms:Boolean"/>
      </xsd:simpleType>
    </xsd:element>
    <xsd:element name="lcf76f155ced4ddcb4097134ff3c332f" ma:index="16" nillable="true" ma:taxonomy="true" ma:internalName="lcf76f155ced4ddcb4097134ff3c332f" ma:taxonomyFieldName="MediaServiceImageTags" ma:displayName="Balises d’images" ma:readOnly="false" ma:fieldId="{5cf76f15-5ced-4ddc-b409-7134ff3c332f}" ma:taxonomyMulti="true" ma:sspId="e96509a4-a4ae-4354-a9b0-3786f8480a45" ma:termSetId="09814cd3-568e-fe90-9814-8d621ff8fb84" ma:anchorId="fba54fb3-c3e1-fe81-a776-ca4b69148c4d" ma:open="true" ma:isKeyword="false">
      <xsd:complexType>
        <xsd:sequence>
          <xsd:element ref="pc:Terms" minOccurs="0" maxOccurs="1"/>
        </xsd:sequence>
      </xsd:complexType>
    </xsd:element>
    <xsd:element name="MediaServiceDateTaken" ma:index="18" nillable="true" ma:displayName="MediaServiceDateTaken" ma:hidden="true" ma:indexed="true" ma:internalName="MediaServiceDateTaken"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MediaServiceLocation" ma:index="22" nillable="true" ma:displayName="Location" ma:indexed="true" ma:internalName="MediaServiceLocation" ma:readOnly="true">
      <xsd:simpleType>
        <xsd:restriction base="dms:Text"/>
      </xsd:simpleType>
    </xsd:element>
    <xsd:element name="visiteur" ma:index="23" nillable="true" ma:displayName="visiteur" ma:format="Dropdown" ma:list="UserInfo" ma:SharePointGroup="0" ma:internalName="visiteu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Ouverture xmlns="3cc083b5-ef57-435d-9c40-a64a6252bbbb">true</Ouverture>
    <lcf76f155ced4ddcb4097134ff3c332f xmlns="3cc083b5-ef57-435d-9c40-a64a6252bbbb">
      <Terms xmlns="http://schemas.microsoft.com/office/infopath/2007/PartnerControls"/>
    </lcf76f155ced4ddcb4097134ff3c332f>
    <visiteur xmlns="3cc083b5-ef57-435d-9c40-a64a6252bbbb">
      <UserInfo>
        <DisplayName/>
        <AccountId xsi:nil="true"/>
        <AccountType/>
      </UserInfo>
    </visiteur>
    <TaxCatchAll xmlns="8c79a147-d335-4ad9-a938-a0c974a5a058" xsi:nil="true"/>
  </documentManagement>
</p:properties>
</file>

<file path=customXml/itemProps1.xml><?xml version="1.0" encoding="utf-8"?>
<ds:datastoreItem xmlns:ds="http://schemas.openxmlformats.org/officeDocument/2006/customXml" ds:itemID="{16C71BFC-0B3B-46A8-BC41-5FA0399A99D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c79a147-d335-4ad9-a938-a0c974a5a058"/>
    <ds:schemaRef ds:uri="3cc083b5-ef57-435d-9c40-a64a6252bbb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52F7DBC-D2B8-4EC0-9B05-325FB7571EFC}">
  <ds:schemaRefs>
    <ds:schemaRef ds:uri="http://schemas.microsoft.com/sharepoint/v3/contenttype/forms"/>
  </ds:schemaRefs>
</ds:datastoreItem>
</file>

<file path=customXml/itemProps3.xml><?xml version="1.0" encoding="utf-8"?>
<ds:datastoreItem xmlns:ds="http://schemas.openxmlformats.org/officeDocument/2006/customXml" ds:itemID="{C6317519-4421-4AE0-9834-CB83617BD049}">
  <ds:schemaRefs>
    <ds:schemaRef ds:uri="3cc083b5-ef57-435d-9c40-a64a6252bbbb"/>
    <ds:schemaRef ds:uri="8c79a147-d335-4ad9-a938-a0c974a5a058"/>
    <ds:schemaRef ds:uri="http://purl.org/dc/elements/1.1/"/>
    <ds:schemaRef ds:uri="http://schemas.microsoft.com/office/2006/metadata/properties"/>
    <ds:schemaRef ds:uri="http://purl.org/dc/terms/"/>
    <ds:schemaRef ds:uri="http://schemas.microsoft.com/office/2006/documentManagement/types"/>
    <ds:schemaRef ds:uri="http://schemas.openxmlformats.org/package/2006/metadata/core-properties"/>
    <ds:schemaRef ds:uri="http://schemas.microsoft.com/office/infopath/2007/PartnerControls"/>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237</Words>
  <Characters>1387</Characters>
  <Application>Microsoft Office Word</Application>
  <DocSecurity>0</DocSecurity>
  <Lines>11</Lines>
  <Paragraphs>3</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1621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Regine</dc:creator>
  <cp:keywords/>
  <dc:description/>
  <cp:lastModifiedBy>Pauline PREISS</cp:lastModifiedBy>
  <cp:revision>2</cp:revision>
  <dcterms:created xsi:type="dcterms:W3CDTF">2025-06-06T08:26:00Z</dcterms:created>
  <dcterms:modified xsi:type="dcterms:W3CDTF">2025-06-06T08:26:00Z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0x0101002E6142755F945D4B8C2D003C3759EAD8</vt:lpwstr>
  </property>
  <property fmtid="{D5CDD505-2E9C-101B-9397-08002B2CF9AE}" pid="3" name="AuthorIds_UIVersion_1024">
    <vt:lpwstr>185</vt:lpwstr>
  </property>
</Properties>
</file>