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313B0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6CCA86F5" w14:textId="77777777" w:rsidR="00D3091A" w:rsidRDefault="00D3091A" w:rsidP="00D3091A">
            <w:pPr>
              <w:rPr>
                <w:rFonts w:ascii="Calibri" w:hAnsi="Calibri" w:cs="Calibri"/>
                <w:lang w:val="es-SV"/>
              </w:rPr>
            </w:pPr>
            <w:bookmarkStart w:id="0" w:name="_Hlk199774351"/>
            <w:r w:rsidRPr="00E328A6">
              <w:rPr>
                <w:rFonts w:ascii="Calibri" w:hAnsi="Calibri" w:cs="Calibri"/>
                <w:lang w:val="es-SV"/>
              </w:rPr>
              <w:t>Contratación de consultoría para la compra, equipamiento y montaje de Equipos de Laboratorio de Ciencia y Tecnología y su respectiva capacitación docente en 10 Centros Educativos priorizados</w:t>
            </w:r>
          </w:p>
          <w:p w14:paraId="30A847B0" w14:textId="77777777" w:rsidR="00D3091A" w:rsidRDefault="00D3091A" w:rsidP="00D3091A">
            <w:pPr>
              <w:rPr>
                <w:rFonts w:asciiTheme="minorHAnsi" w:hAnsiTheme="minorHAnsi" w:cs="Arial"/>
                <w:sz w:val="24"/>
                <w:lang w:val="es-SV"/>
              </w:rPr>
            </w:pPr>
          </w:p>
          <w:p w14:paraId="42D2E6F5" w14:textId="77777777" w:rsidR="00D3091A" w:rsidRPr="00471B67" w:rsidRDefault="00D3091A" w:rsidP="00D3091A">
            <w:pPr>
              <w:rPr>
                <w:rFonts w:ascii="Calibri" w:hAnsi="Calibri" w:cs="Calibri"/>
                <w:lang w:val="en-US"/>
              </w:rPr>
            </w:pPr>
            <w:r w:rsidRPr="00471B67">
              <w:rPr>
                <w:rFonts w:ascii="Calibri" w:hAnsi="Calibri" w:cs="Calibri"/>
                <w:lang w:val="en-US"/>
              </w:rPr>
              <w:t>Consultancy for the purchase, equipment and assembly of Science and Technology Laboratory Equipment and its respective teacher training in 10 prioritized Educational Centers</w:t>
            </w:r>
          </w:p>
          <w:bookmarkEnd w:id="0"/>
          <w:p w14:paraId="2B8821F0" w14:textId="0888379F" w:rsidR="0083082B" w:rsidRPr="00D3091A" w:rsidRDefault="0083082B" w:rsidP="0083082B">
            <w:pPr>
              <w:jc w:val="both"/>
              <w:rPr>
                <w:rFonts w:asciiTheme="minorHAnsi" w:hAnsiTheme="minorHAnsi" w:cstheme="minorHAnsi"/>
                <w:b/>
                <w:sz w:val="22"/>
                <w:szCs w:val="22"/>
                <w:lang w:val="en-GB"/>
              </w:rPr>
            </w:pPr>
            <w:r>
              <w:rPr>
                <w:rFonts w:asciiTheme="minorHAnsi" w:hAnsiTheme="minorHAnsi" w:cstheme="minorHAnsi"/>
                <w:b/>
                <w:bCs/>
                <w:caps/>
                <w:sz w:val="22"/>
                <w:szCs w:val="22"/>
                <w:lang w:val="en"/>
              </w:rPr>
              <w:t xml:space="preserve"> </w:t>
            </w:r>
          </w:p>
        </w:tc>
      </w:tr>
      <w:tr w:rsidR="0083082B" w:rsidRPr="00313B0D" w14:paraId="36B2EDB6" w14:textId="77777777" w:rsidTr="0083082B">
        <w:tc>
          <w:tcPr>
            <w:tcW w:w="236" w:type="dxa"/>
            <w:tcBorders>
              <w:top w:val="nil"/>
              <w:left w:val="nil"/>
              <w:bottom w:val="nil"/>
              <w:right w:val="single" w:sz="4" w:space="0" w:color="auto"/>
            </w:tcBorders>
          </w:tcPr>
          <w:p w14:paraId="07BB57F8" w14:textId="77777777" w:rsidR="0083082B" w:rsidRPr="00D3091A"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313B0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6F7216" w14:paraId="5B7F1B45" w14:textId="77777777" w:rsidTr="0083082B">
        <w:tc>
          <w:tcPr>
            <w:tcW w:w="236" w:type="dxa"/>
            <w:tcBorders>
              <w:top w:val="nil"/>
              <w:left w:val="nil"/>
              <w:bottom w:val="nil"/>
              <w:right w:val="single" w:sz="4" w:space="0" w:color="auto"/>
            </w:tcBorders>
          </w:tcPr>
          <w:p w14:paraId="7CA0A635" w14:textId="77777777" w:rsidR="0083082B" w:rsidRPr="009D3866"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9D3866" w:rsidRDefault="0083082B" w:rsidP="0083082B">
            <w:pPr>
              <w:rPr>
                <w:rFonts w:asciiTheme="minorHAnsi" w:hAnsiTheme="minorHAnsi" w:cstheme="minorHAnsi"/>
                <w:b/>
                <w:caps/>
                <w:smallCaps/>
                <w:sz w:val="22"/>
                <w:szCs w:val="22"/>
                <w:lang w:val="en-GB"/>
              </w:rPr>
            </w:pPr>
            <w:r w:rsidRPr="009D3866">
              <w:rPr>
                <w:rFonts w:asciiTheme="minorHAnsi" w:hAnsiTheme="minorHAnsi" w:cstheme="minorHAnsi"/>
                <w:b/>
                <w:bCs/>
                <w:smallCaps/>
                <w:sz w:val="22"/>
                <w:szCs w:val="22"/>
                <w:lang w:val="en"/>
              </w:rPr>
              <w:t>DATE AND TIME OF OFFER SUBMISSION DEADLINE:</w:t>
            </w:r>
          </w:p>
          <w:p w14:paraId="5ADFEC75" w14:textId="4A9018B1" w:rsidR="0083082B" w:rsidRPr="009D3866" w:rsidRDefault="00313B0D" w:rsidP="0083082B">
            <w:pPr>
              <w:rPr>
                <w:rFonts w:asciiTheme="minorHAnsi" w:hAnsiTheme="minorHAnsi" w:cstheme="minorHAnsi"/>
                <w:sz w:val="22"/>
                <w:szCs w:val="22"/>
                <w:lang w:val="en-GB"/>
              </w:rPr>
            </w:pPr>
            <w:r>
              <w:rPr>
                <w:rFonts w:asciiTheme="minorHAnsi" w:hAnsiTheme="minorHAnsi" w:cstheme="minorHAnsi"/>
                <w:b/>
                <w:bCs/>
                <w:sz w:val="22"/>
                <w:szCs w:val="22"/>
                <w:lang w:val="en-GB"/>
              </w:rPr>
              <w:t>01</w:t>
            </w:r>
            <w:r w:rsidR="0083082B" w:rsidRPr="009D3866">
              <w:rPr>
                <w:rFonts w:asciiTheme="minorHAnsi" w:hAnsiTheme="minorHAnsi" w:cstheme="minorHAnsi"/>
                <w:b/>
                <w:bCs/>
                <w:sz w:val="22"/>
                <w:szCs w:val="22"/>
                <w:lang w:val="en"/>
              </w:rPr>
              <w:t>/</w:t>
            </w:r>
            <w:r w:rsidR="00D3091A" w:rsidRPr="009D3866">
              <w:rPr>
                <w:rFonts w:asciiTheme="minorHAnsi" w:hAnsiTheme="minorHAnsi" w:cstheme="minorHAnsi"/>
                <w:b/>
                <w:bCs/>
                <w:sz w:val="22"/>
                <w:szCs w:val="22"/>
                <w:lang w:val="en"/>
              </w:rPr>
              <w:t>0</w:t>
            </w:r>
            <w:r>
              <w:rPr>
                <w:rFonts w:asciiTheme="minorHAnsi" w:hAnsiTheme="minorHAnsi" w:cstheme="minorHAnsi"/>
                <w:b/>
                <w:bCs/>
                <w:sz w:val="22"/>
                <w:szCs w:val="22"/>
                <w:lang w:val="en"/>
              </w:rPr>
              <w:t>7</w:t>
            </w:r>
            <w:r w:rsidR="0083082B" w:rsidRPr="009D3866">
              <w:rPr>
                <w:rFonts w:asciiTheme="minorHAnsi" w:hAnsiTheme="minorHAnsi" w:cstheme="minorHAnsi"/>
                <w:b/>
                <w:bCs/>
                <w:sz w:val="22"/>
                <w:szCs w:val="22"/>
                <w:lang w:val="en"/>
              </w:rPr>
              <w:t>/20</w:t>
            </w:r>
            <w:r w:rsidR="00D3091A" w:rsidRPr="009D3866">
              <w:rPr>
                <w:rFonts w:asciiTheme="minorHAnsi" w:hAnsiTheme="minorHAnsi" w:cstheme="minorHAnsi"/>
                <w:b/>
                <w:bCs/>
                <w:sz w:val="22"/>
                <w:szCs w:val="22"/>
                <w:lang w:val="en"/>
              </w:rPr>
              <w:t>25</w:t>
            </w:r>
            <w:r w:rsidR="0083082B" w:rsidRPr="009D3866">
              <w:rPr>
                <w:rFonts w:asciiTheme="minorHAnsi" w:hAnsiTheme="minorHAnsi" w:cstheme="minorHAnsi"/>
                <w:b/>
                <w:bCs/>
                <w:sz w:val="22"/>
                <w:szCs w:val="22"/>
                <w:lang w:val="en"/>
              </w:rPr>
              <w:t xml:space="preserve"> at </w:t>
            </w:r>
            <w:r w:rsidR="00D3091A" w:rsidRPr="009D3866">
              <w:rPr>
                <w:rFonts w:asciiTheme="minorHAnsi" w:hAnsiTheme="minorHAnsi" w:cstheme="minorHAnsi"/>
                <w:b/>
                <w:bCs/>
                <w:sz w:val="22"/>
                <w:szCs w:val="22"/>
                <w:lang w:val="en"/>
              </w:rPr>
              <w:t>12</w:t>
            </w:r>
            <w:r w:rsidR="0083082B" w:rsidRPr="009D3866">
              <w:rPr>
                <w:rFonts w:asciiTheme="minorHAnsi" w:hAnsiTheme="minorHAnsi" w:cstheme="minorHAnsi"/>
                <w:b/>
                <w:bCs/>
                <w:sz w:val="22"/>
                <w:szCs w:val="22"/>
                <w:lang w:val="en"/>
              </w:rPr>
              <w:t>:</w:t>
            </w:r>
            <w:r w:rsidR="00D3091A" w:rsidRPr="009D3866">
              <w:rPr>
                <w:rFonts w:asciiTheme="minorHAnsi" w:hAnsiTheme="minorHAnsi" w:cstheme="minorHAnsi"/>
                <w:b/>
                <w:bCs/>
                <w:sz w:val="22"/>
                <w:szCs w:val="22"/>
                <w:lang w:val="en"/>
              </w:rPr>
              <w:t>00</w:t>
            </w:r>
            <w:r w:rsidR="0083082B" w:rsidRPr="009D3866">
              <w:rPr>
                <w:rFonts w:asciiTheme="minorHAnsi" w:hAnsiTheme="minorHAnsi" w:cstheme="minorHAnsi"/>
                <w:b/>
                <w:bCs/>
                <w:smallCaps/>
                <w:sz w:val="22"/>
                <w:szCs w:val="22"/>
                <w:lang w:val="en"/>
              </w:rPr>
              <w:t xml:space="preserve"> </w:t>
            </w:r>
            <w:r w:rsidR="00C243A0" w:rsidRPr="009D3866">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Lienhypertexte"/>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342E4D">
          <w:pPr>
            <w:pStyle w:val="TM2"/>
            <w:rPr>
              <w:noProof/>
            </w:rPr>
          </w:pPr>
          <w:hyperlink w:anchor="_Toc83119987" w:history="1">
            <w:r w:rsidRPr="00753FB9">
              <w:rPr>
                <w:rStyle w:val="Lienhypertexte"/>
                <w:rFonts w:cstheme="minorHAnsi"/>
                <w:noProof/>
                <w:lang w:val="en"/>
              </w:rPr>
              <w:t>Object of the tender</w:t>
            </w:r>
            <w:r>
              <w:rPr>
                <w:noProof/>
                <w:webHidden/>
              </w:rPr>
              <w:tab/>
            </w:r>
            <w:r>
              <w:rPr>
                <w:noProof/>
                <w:webHidden/>
              </w:rPr>
              <w:fldChar w:fldCharType="begin"/>
            </w:r>
            <w:r>
              <w:rPr>
                <w:noProof/>
                <w:webHidden/>
              </w:rPr>
              <w:instrText xml:space="preserve"> PAGEREF _Toc83119987 \h </w:instrText>
            </w:r>
            <w:r>
              <w:rPr>
                <w:noProof/>
                <w:webHidden/>
              </w:rPr>
            </w:r>
            <w:r>
              <w:rPr>
                <w:noProof/>
                <w:webHidden/>
              </w:rPr>
              <w:fldChar w:fldCharType="separate"/>
            </w:r>
            <w:r>
              <w:rPr>
                <w:noProof/>
                <w:webHidden/>
              </w:rPr>
              <w:t>4</w:t>
            </w:r>
            <w:r>
              <w:rPr>
                <w:noProof/>
                <w:webHidden/>
              </w:rPr>
              <w:fldChar w:fldCharType="end"/>
            </w:r>
          </w:hyperlink>
        </w:p>
        <w:p w14:paraId="1069E232" w14:textId="77777777" w:rsidR="00342E4D" w:rsidRDefault="00342E4D">
          <w:pPr>
            <w:pStyle w:val="TM2"/>
            <w:rPr>
              <w:noProof/>
            </w:rPr>
          </w:pPr>
          <w:hyperlink w:anchor="_Toc83119988" w:history="1">
            <w:r w:rsidRPr="00753FB9">
              <w:rPr>
                <w:rStyle w:val="Lienhypertexte"/>
                <w:rFonts w:cstheme="minorHAnsi"/>
                <w:noProof/>
                <w:lang w:val="en"/>
              </w:rPr>
              <w:t>Scope of the tender</w:t>
            </w:r>
            <w:r>
              <w:rPr>
                <w:noProof/>
                <w:webHidden/>
              </w:rPr>
              <w:tab/>
            </w:r>
            <w:r>
              <w:rPr>
                <w:noProof/>
                <w:webHidden/>
              </w:rPr>
              <w:fldChar w:fldCharType="begin"/>
            </w:r>
            <w:r>
              <w:rPr>
                <w:noProof/>
                <w:webHidden/>
              </w:rPr>
              <w:instrText xml:space="preserve"> PAGEREF _Toc83119988 \h </w:instrText>
            </w:r>
            <w:r>
              <w:rPr>
                <w:noProof/>
                <w:webHidden/>
              </w:rPr>
            </w:r>
            <w:r>
              <w:rPr>
                <w:noProof/>
                <w:webHidden/>
              </w:rPr>
              <w:fldChar w:fldCharType="separate"/>
            </w:r>
            <w:r>
              <w:rPr>
                <w:noProof/>
                <w:webHidden/>
              </w:rPr>
              <w:t>4</w:t>
            </w:r>
            <w:r>
              <w:rPr>
                <w:noProof/>
                <w:webHidden/>
              </w:rPr>
              <w:fldChar w:fldCharType="end"/>
            </w:r>
          </w:hyperlink>
        </w:p>
        <w:p w14:paraId="49174E2C" w14:textId="77777777" w:rsidR="00342E4D" w:rsidRDefault="00342E4D">
          <w:pPr>
            <w:pStyle w:val="TM2"/>
            <w:rPr>
              <w:noProof/>
            </w:rPr>
          </w:pPr>
          <w:hyperlink w:anchor="_Toc83119989" w:history="1">
            <w:r w:rsidRPr="00753FB9">
              <w:rPr>
                <w:rStyle w:val="Lienhypertexte"/>
                <w:rFonts w:cstheme="minorHAnsi"/>
                <w:noProof/>
                <w:lang w:val="en"/>
              </w:rPr>
              <w:t>Provisional schedule of the tender</w:t>
            </w:r>
            <w:r>
              <w:rPr>
                <w:noProof/>
                <w:webHidden/>
              </w:rPr>
              <w:tab/>
            </w:r>
            <w:r>
              <w:rPr>
                <w:noProof/>
                <w:webHidden/>
              </w:rPr>
              <w:fldChar w:fldCharType="begin"/>
            </w:r>
            <w:r>
              <w:rPr>
                <w:noProof/>
                <w:webHidden/>
              </w:rPr>
              <w:instrText xml:space="preserve"> PAGEREF _Toc83119989 \h </w:instrText>
            </w:r>
            <w:r>
              <w:rPr>
                <w:noProof/>
                <w:webHidden/>
              </w:rPr>
            </w:r>
            <w:r>
              <w:rPr>
                <w:noProof/>
                <w:webHidden/>
              </w:rPr>
              <w:fldChar w:fldCharType="separate"/>
            </w:r>
            <w:r>
              <w:rPr>
                <w:noProof/>
                <w:webHidden/>
              </w:rPr>
              <w:t>4</w:t>
            </w:r>
            <w:r>
              <w:rPr>
                <w:noProof/>
                <w:webHidden/>
              </w:rPr>
              <w:fldChar w:fldCharType="end"/>
            </w:r>
          </w:hyperlink>
        </w:p>
        <w:p w14:paraId="1E1EBEE4" w14:textId="77777777" w:rsidR="00342E4D" w:rsidRDefault="00342E4D">
          <w:pPr>
            <w:pStyle w:val="TM2"/>
            <w:rPr>
              <w:noProof/>
            </w:rPr>
          </w:pPr>
          <w:hyperlink w:anchor="_Toc83119990" w:history="1">
            <w:r w:rsidRPr="00753FB9">
              <w:rPr>
                <w:rStyle w:val="Lienhypertexte"/>
                <w:rFonts w:cstheme="minorHAnsi"/>
                <w:noProof/>
                <w:lang w:val="en"/>
              </w:rPr>
              <w:t>Tender language – currency</w:t>
            </w:r>
            <w:r>
              <w:rPr>
                <w:noProof/>
                <w:webHidden/>
              </w:rPr>
              <w:tab/>
            </w:r>
            <w:r>
              <w:rPr>
                <w:noProof/>
                <w:webHidden/>
              </w:rPr>
              <w:fldChar w:fldCharType="begin"/>
            </w:r>
            <w:r>
              <w:rPr>
                <w:noProof/>
                <w:webHidden/>
              </w:rPr>
              <w:instrText xml:space="preserve"> PAGEREF _Toc83119990 \h </w:instrText>
            </w:r>
            <w:r>
              <w:rPr>
                <w:noProof/>
                <w:webHidden/>
              </w:rPr>
            </w:r>
            <w:r>
              <w:rPr>
                <w:noProof/>
                <w:webHidden/>
              </w:rPr>
              <w:fldChar w:fldCharType="separate"/>
            </w:r>
            <w:r>
              <w:rPr>
                <w:noProof/>
                <w:webHidden/>
              </w:rPr>
              <w:t>4</w:t>
            </w:r>
            <w:r>
              <w:rPr>
                <w:noProof/>
                <w:webHidden/>
              </w:rPr>
              <w:fldChar w:fldCharType="end"/>
            </w:r>
          </w:hyperlink>
        </w:p>
        <w:p w14:paraId="1C8DF2C4" w14:textId="77777777" w:rsidR="00342E4D" w:rsidRDefault="00342E4D">
          <w:pPr>
            <w:pStyle w:val="TM2"/>
            <w:rPr>
              <w:noProof/>
            </w:rPr>
          </w:pPr>
          <w:hyperlink w:anchor="_Toc83119991" w:history="1">
            <w:r w:rsidRPr="00753FB9">
              <w:rPr>
                <w:rStyle w:val="Lienhypertexte"/>
                <w:rFonts w:cstheme="minorHAnsi"/>
                <w:noProof/>
                <w:lang w:val="en"/>
              </w:rPr>
              <w:t>Composition of the tender documents</w:t>
            </w:r>
            <w:r>
              <w:rPr>
                <w:noProof/>
                <w:webHidden/>
              </w:rPr>
              <w:tab/>
            </w:r>
            <w:r>
              <w:rPr>
                <w:noProof/>
                <w:webHidden/>
              </w:rPr>
              <w:fldChar w:fldCharType="begin"/>
            </w:r>
            <w:r>
              <w:rPr>
                <w:noProof/>
                <w:webHidden/>
              </w:rPr>
              <w:instrText xml:space="preserve"> PAGEREF _Toc83119991 \h </w:instrText>
            </w:r>
            <w:r>
              <w:rPr>
                <w:noProof/>
                <w:webHidden/>
              </w:rPr>
            </w:r>
            <w:r>
              <w:rPr>
                <w:noProof/>
                <w:webHidden/>
              </w:rPr>
              <w:fldChar w:fldCharType="separate"/>
            </w:r>
            <w:r>
              <w:rPr>
                <w:noProof/>
                <w:webHidden/>
              </w:rPr>
              <w:t>4</w:t>
            </w:r>
            <w:r>
              <w:rPr>
                <w:noProof/>
                <w:webHidden/>
              </w:rPr>
              <w:fldChar w:fldCharType="end"/>
            </w:r>
          </w:hyperlink>
        </w:p>
        <w:p w14:paraId="0CA71D0D" w14:textId="77777777" w:rsidR="00342E4D" w:rsidRDefault="00342E4D">
          <w:pPr>
            <w:pStyle w:val="TM2"/>
            <w:rPr>
              <w:noProof/>
            </w:rPr>
          </w:pPr>
          <w:hyperlink w:anchor="_Toc83119992" w:history="1">
            <w:r w:rsidRPr="00753FB9">
              <w:rPr>
                <w:rStyle w:val="Lienhypertexte"/>
                <w:rFonts w:cstheme="minorHAnsi"/>
                <w:noProof/>
                <w:lang w:val="en"/>
              </w:rPr>
              <w:t>Modification of the tender documents</w:t>
            </w:r>
            <w:r>
              <w:rPr>
                <w:noProof/>
                <w:webHidden/>
              </w:rPr>
              <w:tab/>
            </w:r>
            <w:r>
              <w:rPr>
                <w:noProof/>
                <w:webHidden/>
              </w:rPr>
              <w:fldChar w:fldCharType="begin"/>
            </w:r>
            <w:r>
              <w:rPr>
                <w:noProof/>
                <w:webHidden/>
              </w:rPr>
              <w:instrText xml:space="preserve"> PAGEREF _Toc83119992 \h </w:instrText>
            </w:r>
            <w:r>
              <w:rPr>
                <w:noProof/>
                <w:webHidden/>
              </w:rPr>
            </w:r>
            <w:r>
              <w:rPr>
                <w:noProof/>
                <w:webHidden/>
              </w:rPr>
              <w:fldChar w:fldCharType="separate"/>
            </w:r>
            <w:r>
              <w:rPr>
                <w:noProof/>
                <w:webHidden/>
              </w:rPr>
              <w:t>5</w:t>
            </w:r>
            <w:r>
              <w:rPr>
                <w:noProof/>
                <w:webHidden/>
              </w:rPr>
              <w:fldChar w:fldCharType="end"/>
            </w:r>
          </w:hyperlink>
        </w:p>
        <w:p w14:paraId="02123905"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Pr="00753FB9">
              <w:rPr>
                <w:rStyle w:val="Lienhypertexte"/>
                <w:rFonts w:cstheme="minorHAnsi"/>
                <w:b/>
                <w:caps/>
                <w:noProof/>
                <w:lang w:val="en-GB"/>
              </w:rPr>
              <w:t>ARTICLE 2:</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General characteristics of the proposed contract</w:t>
            </w:r>
            <w:r>
              <w:rPr>
                <w:noProof/>
                <w:webHidden/>
              </w:rPr>
              <w:tab/>
            </w:r>
            <w:r>
              <w:rPr>
                <w:noProof/>
                <w:webHidden/>
              </w:rPr>
              <w:fldChar w:fldCharType="begin"/>
            </w:r>
            <w:r>
              <w:rPr>
                <w:noProof/>
                <w:webHidden/>
              </w:rPr>
              <w:instrText xml:space="preserve"> PAGEREF _Toc83119993 \h </w:instrText>
            </w:r>
            <w:r>
              <w:rPr>
                <w:noProof/>
                <w:webHidden/>
              </w:rPr>
            </w:r>
            <w:r>
              <w:rPr>
                <w:noProof/>
                <w:webHidden/>
              </w:rPr>
              <w:fldChar w:fldCharType="separate"/>
            </w:r>
            <w:r>
              <w:rPr>
                <w:noProof/>
                <w:webHidden/>
              </w:rPr>
              <w:t>6</w:t>
            </w:r>
            <w:r>
              <w:rPr>
                <w:noProof/>
                <w:webHidden/>
              </w:rPr>
              <w:fldChar w:fldCharType="end"/>
            </w:r>
          </w:hyperlink>
        </w:p>
        <w:p w14:paraId="10221843" w14:textId="77777777" w:rsidR="00342E4D" w:rsidRDefault="00342E4D">
          <w:pPr>
            <w:pStyle w:val="TM2"/>
            <w:rPr>
              <w:noProof/>
            </w:rPr>
          </w:pPr>
          <w:hyperlink w:anchor="_Toc83119994" w:history="1">
            <w:r w:rsidRPr="00753FB9">
              <w:rPr>
                <w:rStyle w:val="Lienhypertexte"/>
                <w:rFonts w:cstheme="minorHAnsi"/>
                <w:noProof/>
                <w:lang w:val="en"/>
              </w:rPr>
              <w:t>Form of the contract</w:t>
            </w:r>
            <w:r>
              <w:rPr>
                <w:noProof/>
                <w:webHidden/>
              </w:rPr>
              <w:tab/>
            </w:r>
            <w:r>
              <w:rPr>
                <w:noProof/>
                <w:webHidden/>
              </w:rPr>
              <w:fldChar w:fldCharType="begin"/>
            </w:r>
            <w:r>
              <w:rPr>
                <w:noProof/>
                <w:webHidden/>
              </w:rPr>
              <w:instrText xml:space="preserve"> PAGEREF _Toc83119994 \h </w:instrText>
            </w:r>
            <w:r>
              <w:rPr>
                <w:noProof/>
                <w:webHidden/>
              </w:rPr>
            </w:r>
            <w:r>
              <w:rPr>
                <w:noProof/>
                <w:webHidden/>
              </w:rPr>
              <w:fldChar w:fldCharType="separate"/>
            </w:r>
            <w:r>
              <w:rPr>
                <w:noProof/>
                <w:webHidden/>
              </w:rPr>
              <w:t>6</w:t>
            </w:r>
            <w:r>
              <w:rPr>
                <w:noProof/>
                <w:webHidden/>
              </w:rPr>
              <w:fldChar w:fldCharType="end"/>
            </w:r>
          </w:hyperlink>
        </w:p>
        <w:p w14:paraId="0709729A" w14:textId="77777777" w:rsidR="00342E4D" w:rsidRDefault="00342E4D">
          <w:pPr>
            <w:pStyle w:val="TM2"/>
            <w:rPr>
              <w:noProof/>
            </w:rPr>
          </w:pPr>
          <w:hyperlink w:anchor="_Toc83119995" w:history="1">
            <w:r w:rsidRPr="00753FB9">
              <w:rPr>
                <w:rStyle w:val="Lienhypertexte"/>
                <w:rFonts w:cstheme="minorHAnsi"/>
                <w:noProof/>
                <w:lang w:val="en"/>
              </w:rPr>
              <w:t>Estimated amount of the need</w:t>
            </w:r>
            <w:r>
              <w:rPr>
                <w:noProof/>
                <w:webHidden/>
              </w:rPr>
              <w:tab/>
            </w:r>
            <w:r>
              <w:rPr>
                <w:noProof/>
                <w:webHidden/>
              </w:rPr>
              <w:fldChar w:fldCharType="begin"/>
            </w:r>
            <w:r>
              <w:rPr>
                <w:noProof/>
                <w:webHidden/>
              </w:rPr>
              <w:instrText xml:space="preserve"> PAGEREF _Toc83119995 \h </w:instrText>
            </w:r>
            <w:r>
              <w:rPr>
                <w:noProof/>
                <w:webHidden/>
              </w:rPr>
            </w:r>
            <w:r>
              <w:rPr>
                <w:noProof/>
                <w:webHidden/>
              </w:rPr>
              <w:fldChar w:fldCharType="separate"/>
            </w:r>
            <w:r>
              <w:rPr>
                <w:noProof/>
                <w:webHidden/>
              </w:rPr>
              <w:t>6</w:t>
            </w:r>
            <w:r>
              <w:rPr>
                <w:noProof/>
                <w:webHidden/>
              </w:rPr>
              <w:fldChar w:fldCharType="end"/>
            </w:r>
          </w:hyperlink>
        </w:p>
        <w:p w14:paraId="107E212A" w14:textId="77777777" w:rsidR="00342E4D" w:rsidRDefault="00342E4D">
          <w:pPr>
            <w:pStyle w:val="TM2"/>
            <w:rPr>
              <w:noProof/>
            </w:rPr>
          </w:pPr>
          <w:hyperlink w:anchor="_Toc83119996" w:history="1">
            <w:r w:rsidRPr="00753FB9">
              <w:rPr>
                <w:rStyle w:val="Lienhypertexte"/>
                <w:rFonts w:cstheme="minorHAnsi"/>
                <w:noProof/>
                <w:lang w:val="en"/>
              </w:rPr>
              <w:t>Term of the contract</w:t>
            </w:r>
            <w:r>
              <w:rPr>
                <w:noProof/>
                <w:webHidden/>
              </w:rPr>
              <w:tab/>
            </w:r>
            <w:r>
              <w:rPr>
                <w:noProof/>
                <w:webHidden/>
              </w:rPr>
              <w:fldChar w:fldCharType="begin"/>
            </w:r>
            <w:r>
              <w:rPr>
                <w:noProof/>
                <w:webHidden/>
              </w:rPr>
              <w:instrText xml:space="preserve"> PAGEREF _Toc83119996 \h </w:instrText>
            </w:r>
            <w:r>
              <w:rPr>
                <w:noProof/>
                <w:webHidden/>
              </w:rPr>
            </w:r>
            <w:r>
              <w:rPr>
                <w:noProof/>
                <w:webHidden/>
              </w:rPr>
              <w:fldChar w:fldCharType="separate"/>
            </w:r>
            <w:r>
              <w:rPr>
                <w:noProof/>
                <w:webHidden/>
              </w:rPr>
              <w:t>6</w:t>
            </w:r>
            <w:r>
              <w:rPr>
                <w:noProof/>
                <w:webHidden/>
              </w:rPr>
              <w:fldChar w:fldCharType="end"/>
            </w:r>
          </w:hyperlink>
        </w:p>
        <w:p w14:paraId="51CB09F8" w14:textId="77777777" w:rsidR="00342E4D" w:rsidRDefault="00342E4D">
          <w:pPr>
            <w:pStyle w:val="TM2"/>
            <w:rPr>
              <w:noProof/>
            </w:rPr>
          </w:pPr>
          <w:hyperlink w:anchor="_Toc83119997" w:history="1">
            <w:r w:rsidRPr="00753FB9">
              <w:rPr>
                <w:rStyle w:val="Lienhypertexte"/>
                <w:rFonts w:cstheme="minorHAnsi"/>
                <w:noProof/>
                <w:lang w:val="en"/>
              </w:rPr>
              <w:t>Allotment</w:t>
            </w:r>
            <w:r>
              <w:rPr>
                <w:noProof/>
                <w:webHidden/>
              </w:rPr>
              <w:tab/>
            </w:r>
            <w:r>
              <w:rPr>
                <w:noProof/>
                <w:webHidden/>
              </w:rPr>
              <w:fldChar w:fldCharType="begin"/>
            </w:r>
            <w:r>
              <w:rPr>
                <w:noProof/>
                <w:webHidden/>
              </w:rPr>
              <w:instrText xml:space="preserve"> PAGEREF _Toc83119997 \h </w:instrText>
            </w:r>
            <w:r>
              <w:rPr>
                <w:noProof/>
                <w:webHidden/>
              </w:rPr>
            </w:r>
            <w:r>
              <w:rPr>
                <w:noProof/>
                <w:webHidden/>
              </w:rPr>
              <w:fldChar w:fldCharType="separate"/>
            </w:r>
            <w:r>
              <w:rPr>
                <w:noProof/>
                <w:webHidden/>
              </w:rPr>
              <w:t>6</w:t>
            </w:r>
            <w:r>
              <w:rPr>
                <w:noProof/>
                <w:webHidden/>
              </w:rPr>
              <w:fldChar w:fldCharType="end"/>
            </w:r>
          </w:hyperlink>
        </w:p>
        <w:p w14:paraId="754A5465" w14:textId="77777777" w:rsidR="00342E4D" w:rsidRDefault="00342E4D">
          <w:pPr>
            <w:pStyle w:val="TM2"/>
            <w:rPr>
              <w:noProof/>
            </w:rPr>
          </w:pPr>
          <w:hyperlink w:anchor="_Toc83119998" w:history="1">
            <w:r w:rsidRPr="00753FB9">
              <w:rPr>
                <w:rStyle w:val="Lienhypertexte"/>
                <w:noProof/>
                <w:lang w:val="en"/>
              </w:rPr>
              <w:t>Options</w:t>
            </w:r>
            <w:r>
              <w:rPr>
                <w:noProof/>
                <w:webHidden/>
              </w:rPr>
              <w:tab/>
            </w:r>
            <w:r>
              <w:rPr>
                <w:noProof/>
                <w:webHidden/>
              </w:rPr>
              <w:fldChar w:fldCharType="begin"/>
            </w:r>
            <w:r>
              <w:rPr>
                <w:noProof/>
                <w:webHidden/>
              </w:rPr>
              <w:instrText xml:space="preserve"> PAGEREF _Toc83119998 \h </w:instrText>
            </w:r>
            <w:r>
              <w:rPr>
                <w:noProof/>
                <w:webHidden/>
              </w:rPr>
            </w:r>
            <w:r>
              <w:rPr>
                <w:noProof/>
                <w:webHidden/>
              </w:rPr>
              <w:fldChar w:fldCharType="separate"/>
            </w:r>
            <w:r>
              <w:rPr>
                <w:noProof/>
                <w:webHidden/>
              </w:rPr>
              <w:t>6</w:t>
            </w:r>
            <w:r>
              <w:rPr>
                <w:noProof/>
                <w:webHidden/>
              </w:rPr>
              <w:fldChar w:fldCharType="end"/>
            </w:r>
          </w:hyperlink>
        </w:p>
        <w:p w14:paraId="3F9496B6" w14:textId="77777777" w:rsidR="00342E4D" w:rsidRDefault="00342E4D">
          <w:pPr>
            <w:pStyle w:val="TM2"/>
            <w:rPr>
              <w:noProof/>
            </w:rPr>
          </w:pPr>
          <w:hyperlink w:anchor="_Toc83119999" w:history="1">
            <w:r w:rsidRPr="00753FB9">
              <w:rPr>
                <w:rStyle w:val="Lienhypertexte"/>
                <w:rFonts w:cstheme="minorHAnsi"/>
                <w:i/>
                <w:iCs/>
                <w:noProof/>
                <w:lang w:val="en"/>
              </w:rPr>
              <w:t>Similar services</w:t>
            </w:r>
            <w:r>
              <w:rPr>
                <w:noProof/>
                <w:webHidden/>
              </w:rPr>
              <w:tab/>
            </w:r>
            <w:r>
              <w:rPr>
                <w:noProof/>
                <w:webHidden/>
              </w:rPr>
              <w:fldChar w:fldCharType="begin"/>
            </w:r>
            <w:r>
              <w:rPr>
                <w:noProof/>
                <w:webHidden/>
              </w:rPr>
              <w:instrText xml:space="preserve"> PAGEREF _Toc83119999 \h </w:instrText>
            </w:r>
            <w:r>
              <w:rPr>
                <w:noProof/>
                <w:webHidden/>
              </w:rPr>
            </w:r>
            <w:r>
              <w:rPr>
                <w:noProof/>
                <w:webHidden/>
              </w:rPr>
              <w:fldChar w:fldCharType="separate"/>
            </w:r>
            <w:r>
              <w:rPr>
                <w:noProof/>
                <w:webHidden/>
              </w:rPr>
              <w:t>6</w:t>
            </w:r>
            <w:r>
              <w:rPr>
                <w:noProof/>
                <w:webHidden/>
              </w:rPr>
              <w:fldChar w:fldCharType="end"/>
            </w:r>
          </w:hyperlink>
        </w:p>
        <w:p w14:paraId="42668CDF" w14:textId="77777777" w:rsidR="00342E4D" w:rsidRDefault="00342E4D">
          <w:pPr>
            <w:pStyle w:val="TM2"/>
            <w:rPr>
              <w:noProof/>
            </w:rPr>
          </w:pPr>
          <w:hyperlink w:anchor="_Toc83120000" w:history="1">
            <w:r w:rsidRPr="00753FB9">
              <w:rPr>
                <w:rStyle w:val="Lienhypertexte"/>
                <w:rFonts w:cstheme="minorHAnsi"/>
                <w:i/>
                <w:iCs/>
                <w:noProof/>
                <w:lang w:val="en"/>
              </w:rPr>
              <w:t>Renewal</w:t>
            </w:r>
            <w:r>
              <w:rPr>
                <w:noProof/>
                <w:webHidden/>
              </w:rPr>
              <w:tab/>
            </w:r>
            <w:r>
              <w:rPr>
                <w:noProof/>
                <w:webHidden/>
              </w:rPr>
              <w:fldChar w:fldCharType="begin"/>
            </w:r>
            <w:r>
              <w:rPr>
                <w:noProof/>
                <w:webHidden/>
              </w:rPr>
              <w:instrText xml:space="preserve"> PAGEREF _Toc83120000 \h </w:instrText>
            </w:r>
            <w:r>
              <w:rPr>
                <w:noProof/>
                <w:webHidden/>
              </w:rPr>
            </w:r>
            <w:r>
              <w:rPr>
                <w:noProof/>
                <w:webHidden/>
              </w:rPr>
              <w:fldChar w:fldCharType="separate"/>
            </w:r>
            <w:r>
              <w:rPr>
                <w:noProof/>
                <w:webHidden/>
              </w:rPr>
              <w:t>7</w:t>
            </w:r>
            <w:r>
              <w:rPr>
                <w:noProof/>
                <w:webHidden/>
              </w:rPr>
              <w:fldChar w:fldCharType="end"/>
            </w:r>
          </w:hyperlink>
        </w:p>
        <w:p w14:paraId="73372F29" w14:textId="77777777" w:rsidR="00342E4D" w:rsidRDefault="00342E4D">
          <w:pPr>
            <w:pStyle w:val="TM2"/>
            <w:rPr>
              <w:noProof/>
            </w:rPr>
          </w:pPr>
          <w:hyperlink w:anchor="_Toc83120001" w:history="1">
            <w:r w:rsidRPr="00753FB9">
              <w:rPr>
                <w:rStyle w:val="Lienhypertexte"/>
                <w:rFonts w:cstheme="minorHAnsi"/>
                <w:i/>
                <w:iCs/>
                <w:noProof/>
                <w:lang w:val="en"/>
              </w:rPr>
              <w:t>Optional tranches</w:t>
            </w:r>
            <w:r>
              <w:rPr>
                <w:noProof/>
                <w:webHidden/>
              </w:rPr>
              <w:tab/>
            </w:r>
            <w:r>
              <w:rPr>
                <w:noProof/>
                <w:webHidden/>
              </w:rPr>
              <w:fldChar w:fldCharType="begin"/>
            </w:r>
            <w:r>
              <w:rPr>
                <w:noProof/>
                <w:webHidden/>
              </w:rPr>
              <w:instrText xml:space="preserve"> PAGEREF _Toc83120001 \h </w:instrText>
            </w:r>
            <w:r>
              <w:rPr>
                <w:noProof/>
                <w:webHidden/>
              </w:rPr>
            </w:r>
            <w:r>
              <w:rPr>
                <w:noProof/>
                <w:webHidden/>
              </w:rPr>
              <w:fldChar w:fldCharType="separate"/>
            </w:r>
            <w:r>
              <w:rPr>
                <w:noProof/>
                <w:webHidden/>
              </w:rPr>
              <w:t>7</w:t>
            </w:r>
            <w:r>
              <w:rPr>
                <w:noProof/>
                <w:webHidden/>
              </w:rPr>
              <w:fldChar w:fldCharType="end"/>
            </w:r>
          </w:hyperlink>
        </w:p>
        <w:p w14:paraId="2719242B"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Pr="00753FB9">
              <w:rPr>
                <w:rStyle w:val="Lienhypertexte"/>
                <w:rFonts w:cstheme="minorHAnsi"/>
                <w:b/>
                <w:caps/>
                <w:noProof/>
              </w:rPr>
              <w:t>ARTICLE 3:</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Candidate participation conditions</w:t>
            </w:r>
            <w:r>
              <w:rPr>
                <w:noProof/>
                <w:webHidden/>
              </w:rPr>
              <w:tab/>
            </w:r>
            <w:r>
              <w:rPr>
                <w:noProof/>
                <w:webHidden/>
              </w:rPr>
              <w:fldChar w:fldCharType="begin"/>
            </w:r>
            <w:r>
              <w:rPr>
                <w:noProof/>
                <w:webHidden/>
              </w:rPr>
              <w:instrText xml:space="preserve"> PAGEREF _Toc83120002 \h </w:instrText>
            </w:r>
            <w:r>
              <w:rPr>
                <w:noProof/>
                <w:webHidden/>
              </w:rPr>
            </w:r>
            <w:r>
              <w:rPr>
                <w:noProof/>
                <w:webHidden/>
              </w:rPr>
              <w:fldChar w:fldCharType="separate"/>
            </w:r>
            <w:r>
              <w:rPr>
                <w:noProof/>
                <w:webHidden/>
              </w:rPr>
              <w:t>8</w:t>
            </w:r>
            <w:r>
              <w:rPr>
                <w:noProof/>
                <w:webHidden/>
              </w:rPr>
              <w:fldChar w:fldCharType="end"/>
            </w:r>
          </w:hyperlink>
        </w:p>
        <w:p w14:paraId="0A8D4B3C" w14:textId="77777777" w:rsidR="00342E4D" w:rsidRDefault="00342E4D">
          <w:pPr>
            <w:pStyle w:val="TM2"/>
            <w:rPr>
              <w:noProof/>
            </w:rPr>
          </w:pPr>
          <w:hyperlink w:anchor="_Toc83120003" w:history="1">
            <w:r w:rsidRPr="00753FB9">
              <w:rPr>
                <w:rStyle w:val="Lienhypertexte"/>
                <w:rFonts w:cstheme="minorHAnsi"/>
                <w:noProof/>
                <w:lang w:val="en"/>
              </w:rPr>
              <w:t>Candidate presentation conditions</w:t>
            </w:r>
            <w:r>
              <w:rPr>
                <w:noProof/>
                <w:webHidden/>
              </w:rPr>
              <w:tab/>
            </w:r>
            <w:r>
              <w:rPr>
                <w:noProof/>
                <w:webHidden/>
              </w:rPr>
              <w:fldChar w:fldCharType="begin"/>
            </w:r>
            <w:r>
              <w:rPr>
                <w:noProof/>
                <w:webHidden/>
              </w:rPr>
              <w:instrText xml:space="preserve"> PAGEREF _Toc83120003 \h </w:instrText>
            </w:r>
            <w:r>
              <w:rPr>
                <w:noProof/>
                <w:webHidden/>
              </w:rPr>
            </w:r>
            <w:r>
              <w:rPr>
                <w:noProof/>
                <w:webHidden/>
              </w:rPr>
              <w:fldChar w:fldCharType="separate"/>
            </w:r>
            <w:r>
              <w:rPr>
                <w:noProof/>
                <w:webHidden/>
              </w:rPr>
              <w:t>8</w:t>
            </w:r>
            <w:r>
              <w:rPr>
                <w:noProof/>
                <w:webHidden/>
              </w:rPr>
              <w:fldChar w:fldCharType="end"/>
            </w:r>
          </w:hyperlink>
        </w:p>
        <w:p w14:paraId="698BE674" w14:textId="77777777" w:rsidR="00342E4D" w:rsidRDefault="00342E4D">
          <w:pPr>
            <w:pStyle w:val="TM2"/>
            <w:rPr>
              <w:noProof/>
            </w:rPr>
          </w:pPr>
          <w:hyperlink w:anchor="_Toc83120004" w:history="1">
            <w:r w:rsidRPr="00753FB9">
              <w:rPr>
                <w:rStyle w:val="Lienhypertexte"/>
                <w:rFonts w:cstheme="minorHAnsi"/>
                <w:noProof/>
                <w:lang w:val="en"/>
              </w:rPr>
              <w:t>Grounds and conditions of exclusion</w:t>
            </w:r>
            <w:r>
              <w:rPr>
                <w:noProof/>
                <w:webHidden/>
              </w:rPr>
              <w:tab/>
            </w:r>
            <w:r>
              <w:rPr>
                <w:noProof/>
                <w:webHidden/>
              </w:rPr>
              <w:fldChar w:fldCharType="begin"/>
            </w:r>
            <w:r>
              <w:rPr>
                <w:noProof/>
                <w:webHidden/>
              </w:rPr>
              <w:instrText xml:space="preserve"> PAGEREF _Toc83120004 \h </w:instrText>
            </w:r>
            <w:r>
              <w:rPr>
                <w:noProof/>
                <w:webHidden/>
              </w:rPr>
            </w:r>
            <w:r>
              <w:rPr>
                <w:noProof/>
                <w:webHidden/>
              </w:rPr>
              <w:fldChar w:fldCharType="separate"/>
            </w:r>
            <w:r>
              <w:rPr>
                <w:noProof/>
                <w:webHidden/>
              </w:rPr>
              <w:t>8</w:t>
            </w:r>
            <w:r>
              <w:rPr>
                <w:noProof/>
                <w:webHidden/>
              </w:rPr>
              <w:fldChar w:fldCharType="end"/>
            </w:r>
          </w:hyperlink>
        </w:p>
        <w:p w14:paraId="3714F00B" w14:textId="77777777" w:rsidR="00342E4D" w:rsidRDefault="00342E4D">
          <w:pPr>
            <w:pStyle w:val="TM2"/>
            <w:rPr>
              <w:noProof/>
            </w:rPr>
          </w:pPr>
          <w:hyperlink w:anchor="_Toc83120005" w:history="1">
            <w:r w:rsidRPr="00753FB9">
              <w:rPr>
                <w:rStyle w:val="Lienhypertexte"/>
                <w:noProof/>
                <w:lang w:val="en"/>
              </w:rPr>
              <w:t>Minimum prerequisites in terms of economic, technical and professional capacity</w:t>
            </w:r>
            <w:r>
              <w:rPr>
                <w:noProof/>
                <w:webHidden/>
              </w:rPr>
              <w:tab/>
            </w:r>
            <w:r>
              <w:rPr>
                <w:noProof/>
                <w:webHidden/>
              </w:rPr>
              <w:fldChar w:fldCharType="begin"/>
            </w:r>
            <w:r>
              <w:rPr>
                <w:noProof/>
                <w:webHidden/>
              </w:rPr>
              <w:instrText xml:space="preserve"> PAGEREF _Toc83120005 \h </w:instrText>
            </w:r>
            <w:r>
              <w:rPr>
                <w:noProof/>
                <w:webHidden/>
              </w:rPr>
            </w:r>
            <w:r>
              <w:rPr>
                <w:noProof/>
                <w:webHidden/>
              </w:rPr>
              <w:fldChar w:fldCharType="separate"/>
            </w:r>
            <w:r>
              <w:rPr>
                <w:noProof/>
                <w:webHidden/>
              </w:rPr>
              <w:t>8</w:t>
            </w:r>
            <w:r>
              <w:rPr>
                <w:noProof/>
                <w:webHidden/>
              </w:rPr>
              <w:fldChar w:fldCharType="end"/>
            </w:r>
          </w:hyperlink>
        </w:p>
        <w:p w14:paraId="3949B229" w14:textId="77777777" w:rsidR="00342E4D" w:rsidRDefault="00342E4D">
          <w:pPr>
            <w:pStyle w:val="TM2"/>
            <w:rPr>
              <w:noProof/>
            </w:rPr>
          </w:pPr>
          <w:hyperlink w:anchor="_Toc83120006" w:history="1">
            <w:r w:rsidRPr="00753FB9">
              <w:rPr>
                <w:rStyle w:val="Lienhypertexte"/>
                <w:rFonts w:cstheme="minorHAnsi"/>
                <w:i/>
                <w:iCs/>
                <w:noProof/>
                <w:lang w:val="en"/>
              </w:rPr>
              <w:t>ECONOMIC AND FINANCIAL CAPACITY</w:t>
            </w:r>
            <w:r>
              <w:rPr>
                <w:noProof/>
                <w:webHidden/>
              </w:rPr>
              <w:tab/>
            </w:r>
            <w:r>
              <w:rPr>
                <w:noProof/>
                <w:webHidden/>
              </w:rPr>
              <w:fldChar w:fldCharType="begin"/>
            </w:r>
            <w:r>
              <w:rPr>
                <w:noProof/>
                <w:webHidden/>
              </w:rPr>
              <w:instrText xml:space="preserve"> PAGEREF _Toc83120006 \h </w:instrText>
            </w:r>
            <w:r>
              <w:rPr>
                <w:noProof/>
                <w:webHidden/>
              </w:rPr>
            </w:r>
            <w:r>
              <w:rPr>
                <w:noProof/>
                <w:webHidden/>
              </w:rPr>
              <w:fldChar w:fldCharType="separate"/>
            </w:r>
            <w:r>
              <w:rPr>
                <w:noProof/>
                <w:webHidden/>
              </w:rPr>
              <w:t>8</w:t>
            </w:r>
            <w:r>
              <w:rPr>
                <w:noProof/>
                <w:webHidden/>
              </w:rPr>
              <w:fldChar w:fldCharType="end"/>
            </w:r>
          </w:hyperlink>
        </w:p>
        <w:p w14:paraId="5B449267" w14:textId="77777777" w:rsidR="00342E4D" w:rsidRDefault="00342E4D">
          <w:pPr>
            <w:pStyle w:val="TM2"/>
            <w:rPr>
              <w:noProof/>
            </w:rPr>
          </w:pPr>
          <w:hyperlink w:anchor="_Toc83120007" w:history="1">
            <w:r w:rsidRPr="00753FB9">
              <w:rPr>
                <w:rStyle w:val="Lienhypertexte"/>
                <w:rFonts w:cstheme="minorHAnsi"/>
                <w:i/>
                <w:iCs/>
                <w:noProof/>
                <w:lang w:val="en"/>
              </w:rPr>
              <w:t>TECHNICAL AND PROFESSIONAL CAPACITY</w:t>
            </w:r>
            <w:r>
              <w:rPr>
                <w:noProof/>
                <w:webHidden/>
              </w:rPr>
              <w:tab/>
            </w:r>
            <w:r>
              <w:rPr>
                <w:noProof/>
                <w:webHidden/>
              </w:rPr>
              <w:fldChar w:fldCharType="begin"/>
            </w:r>
            <w:r>
              <w:rPr>
                <w:noProof/>
                <w:webHidden/>
              </w:rPr>
              <w:instrText xml:space="preserve"> PAGEREF _Toc83120007 \h </w:instrText>
            </w:r>
            <w:r>
              <w:rPr>
                <w:noProof/>
                <w:webHidden/>
              </w:rPr>
            </w:r>
            <w:r>
              <w:rPr>
                <w:noProof/>
                <w:webHidden/>
              </w:rPr>
              <w:fldChar w:fldCharType="separate"/>
            </w:r>
            <w:r>
              <w:rPr>
                <w:noProof/>
                <w:webHidden/>
              </w:rPr>
              <w:t>9</w:t>
            </w:r>
            <w:r>
              <w:rPr>
                <w:noProof/>
                <w:webHidden/>
              </w:rPr>
              <w:fldChar w:fldCharType="end"/>
            </w:r>
          </w:hyperlink>
        </w:p>
        <w:p w14:paraId="70B16C81" w14:textId="77777777" w:rsidR="00342E4D" w:rsidRDefault="00342E4D">
          <w:pPr>
            <w:pStyle w:val="TM2"/>
            <w:rPr>
              <w:noProof/>
            </w:rPr>
          </w:pPr>
          <w:hyperlink w:anchor="_Toc83120008" w:history="1">
            <w:r w:rsidRPr="00753FB9">
              <w:rPr>
                <w:rStyle w:val="Lienhypertexte"/>
                <w:rFonts w:cstheme="minorHAnsi"/>
                <w:noProof/>
                <w:lang w:val="en"/>
              </w:rPr>
              <w:t>Specific requirements for consortia of economic operators</w:t>
            </w:r>
            <w:r>
              <w:rPr>
                <w:noProof/>
                <w:webHidden/>
              </w:rPr>
              <w:tab/>
            </w:r>
            <w:r>
              <w:rPr>
                <w:noProof/>
                <w:webHidden/>
              </w:rPr>
              <w:fldChar w:fldCharType="begin"/>
            </w:r>
            <w:r>
              <w:rPr>
                <w:noProof/>
                <w:webHidden/>
              </w:rPr>
              <w:instrText xml:space="preserve"> PAGEREF _Toc83120008 \h </w:instrText>
            </w:r>
            <w:r>
              <w:rPr>
                <w:noProof/>
                <w:webHidden/>
              </w:rPr>
            </w:r>
            <w:r>
              <w:rPr>
                <w:noProof/>
                <w:webHidden/>
              </w:rPr>
              <w:fldChar w:fldCharType="separate"/>
            </w:r>
            <w:r>
              <w:rPr>
                <w:noProof/>
                <w:webHidden/>
              </w:rPr>
              <w:t>9</w:t>
            </w:r>
            <w:r>
              <w:rPr>
                <w:noProof/>
                <w:webHidden/>
              </w:rPr>
              <w:fldChar w:fldCharType="end"/>
            </w:r>
          </w:hyperlink>
        </w:p>
        <w:p w14:paraId="619C9110" w14:textId="77777777" w:rsidR="00342E4D" w:rsidRDefault="00342E4D">
          <w:pPr>
            <w:pStyle w:val="TM2"/>
            <w:rPr>
              <w:noProof/>
            </w:rPr>
          </w:pPr>
          <w:hyperlink w:anchor="_Toc83120009" w:history="1">
            <w:r w:rsidRPr="00753FB9">
              <w:rPr>
                <w:rStyle w:val="Lienhypertexte"/>
                <w:rFonts w:cstheme="minorHAnsi"/>
                <w:i/>
                <w:iCs/>
                <w:noProof/>
                <w:lang w:val="en"/>
              </w:rPr>
              <w:t>Grounds for the exclusion of consortia</w:t>
            </w:r>
            <w:r>
              <w:rPr>
                <w:noProof/>
                <w:webHidden/>
              </w:rPr>
              <w:tab/>
            </w:r>
            <w:r>
              <w:rPr>
                <w:noProof/>
                <w:webHidden/>
              </w:rPr>
              <w:fldChar w:fldCharType="begin"/>
            </w:r>
            <w:r>
              <w:rPr>
                <w:noProof/>
                <w:webHidden/>
              </w:rPr>
              <w:instrText xml:space="preserve"> PAGEREF _Toc83120009 \h </w:instrText>
            </w:r>
            <w:r>
              <w:rPr>
                <w:noProof/>
                <w:webHidden/>
              </w:rPr>
            </w:r>
            <w:r>
              <w:rPr>
                <w:noProof/>
                <w:webHidden/>
              </w:rPr>
              <w:fldChar w:fldCharType="separate"/>
            </w:r>
            <w:r>
              <w:rPr>
                <w:noProof/>
                <w:webHidden/>
              </w:rPr>
              <w:t>9</w:t>
            </w:r>
            <w:r>
              <w:rPr>
                <w:noProof/>
                <w:webHidden/>
              </w:rPr>
              <w:fldChar w:fldCharType="end"/>
            </w:r>
          </w:hyperlink>
        </w:p>
        <w:p w14:paraId="4E760AEC" w14:textId="77777777" w:rsidR="00342E4D" w:rsidRDefault="00342E4D">
          <w:pPr>
            <w:pStyle w:val="TM2"/>
            <w:rPr>
              <w:noProof/>
            </w:rPr>
          </w:pPr>
          <w:hyperlink w:anchor="_Toc83120010" w:history="1">
            <w:r w:rsidRPr="00753FB9">
              <w:rPr>
                <w:rStyle w:val="Lienhypertexte"/>
                <w:rFonts w:cstheme="minorHAnsi"/>
                <w:i/>
                <w:iCs/>
                <w:noProof/>
                <w:lang w:val="en"/>
              </w:rPr>
              <w:t>Form of the consortium</w:t>
            </w:r>
            <w:r>
              <w:rPr>
                <w:noProof/>
                <w:webHidden/>
              </w:rPr>
              <w:tab/>
            </w:r>
            <w:r>
              <w:rPr>
                <w:noProof/>
                <w:webHidden/>
              </w:rPr>
              <w:fldChar w:fldCharType="begin"/>
            </w:r>
            <w:r>
              <w:rPr>
                <w:noProof/>
                <w:webHidden/>
              </w:rPr>
              <w:instrText xml:space="preserve"> PAGEREF _Toc83120010 \h </w:instrText>
            </w:r>
            <w:r>
              <w:rPr>
                <w:noProof/>
                <w:webHidden/>
              </w:rPr>
            </w:r>
            <w:r>
              <w:rPr>
                <w:noProof/>
                <w:webHidden/>
              </w:rPr>
              <w:fldChar w:fldCharType="separate"/>
            </w:r>
            <w:r>
              <w:rPr>
                <w:noProof/>
                <w:webHidden/>
              </w:rPr>
              <w:t>9</w:t>
            </w:r>
            <w:r>
              <w:rPr>
                <w:noProof/>
                <w:webHidden/>
              </w:rPr>
              <w:fldChar w:fldCharType="end"/>
            </w:r>
          </w:hyperlink>
        </w:p>
        <w:p w14:paraId="218DE018" w14:textId="77777777" w:rsidR="00342E4D" w:rsidRDefault="00342E4D">
          <w:pPr>
            <w:pStyle w:val="TM2"/>
            <w:rPr>
              <w:noProof/>
            </w:rPr>
          </w:pPr>
          <w:hyperlink w:anchor="_Toc83120011" w:history="1">
            <w:r w:rsidRPr="00753FB9">
              <w:rPr>
                <w:rStyle w:val="Lienhypertexte"/>
                <w:rFonts w:cstheme="minorHAnsi"/>
                <w:noProof/>
                <w:lang w:val="en"/>
              </w:rPr>
              <w:t>Subcontracting</w:t>
            </w:r>
            <w:r>
              <w:rPr>
                <w:noProof/>
                <w:webHidden/>
              </w:rPr>
              <w:tab/>
            </w:r>
            <w:r>
              <w:rPr>
                <w:noProof/>
                <w:webHidden/>
              </w:rPr>
              <w:fldChar w:fldCharType="begin"/>
            </w:r>
            <w:r>
              <w:rPr>
                <w:noProof/>
                <w:webHidden/>
              </w:rPr>
              <w:instrText xml:space="preserve"> PAGEREF _Toc83120011 \h </w:instrText>
            </w:r>
            <w:r>
              <w:rPr>
                <w:noProof/>
                <w:webHidden/>
              </w:rPr>
            </w:r>
            <w:r>
              <w:rPr>
                <w:noProof/>
                <w:webHidden/>
              </w:rPr>
              <w:fldChar w:fldCharType="separate"/>
            </w:r>
            <w:r>
              <w:rPr>
                <w:noProof/>
                <w:webHidden/>
              </w:rPr>
              <w:t>9</w:t>
            </w:r>
            <w:r>
              <w:rPr>
                <w:noProof/>
                <w:webHidden/>
              </w:rPr>
              <w:fldChar w:fldCharType="end"/>
            </w:r>
          </w:hyperlink>
        </w:p>
        <w:p w14:paraId="5ADAC2D2" w14:textId="77777777" w:rsidR="00342E4D" w:rsidRDefault="00342E4D">
          <w:pPr>
            <w:pStyle w:val="TM2"/>
            <w:rPr>
              <w:noProof/>
            </w:rPr>
          </w:pPr>
          <w:hyperlink w:anchor="_Toc83120012" w:history="1">
            <w:r w:rsidRPr="00753FB9">
              <w:rPr>
                <w:rStyle w:val="Lienhypertexte"/>
                <w:rFonts w:cstheme="minorHAnsi"/>
                <w:i/>
                <w:iCs/>
                <w:noProof/>
                <w:lang w:val="en"/>
              </w:rPr>
              <w:t>Grounds for exclusion in the case of subcontracting</w:t>
            </w:r>
            <w:r>
              <w:rPr>
                <w:noProof/>
                <w:webHidden/>
              </w:rPr>
              <w:tab/>
            </w:r>
            <w:r>
              <w:rPr>
                <w:noProof/>
                <w:webHidden/>
              </w:rPr>
              <w:fldChar w:fldCharType="begin"/>
            </w:r>
            <w:r>
              <w:rPr>
                <w:noProof/>
                <w:webHidden/>
              </w:rPr>
              <w:instrText xml:space="preserve"> PAGEREF _Toc83120012 \h </w:instrText>
            </w:r>
            <w:r>
              <w:rPr>
                <w:noProof/>
                <w:webHidden/>
              </w:rPr>
            </w:r>
            <w:r>
              <w:rPr>
                <w:noProof/>
                <w:webHidden/>
              </w:rPr>
              <w:fldChar w:fldCharType="separate"/>
            </w:r>
            <w:r>
              <w:rPr>
                <w:noProof/>
                <w:webHidden/>
              </w:rPr>
              <w:t>9</w:t>
            </w:r>
            <w:r>
              <w:rPr>
                <w:noProof/>
                <w:webHidden/>
              </w:rPr>
              <w:fldChar w:fldCharType="end"/>
            </w:r>
          </w:hyperlink>
        </w:p>
        <w:p w14:paraId="1570E4C8" w14:textId="77777777" w:rsidR="00342E4D" w:rsidRDefault="00342E4D">
          <w:pPr>
            <w:pStyle w:val="TM2"/>
            <w:rPr>
              <w:noProof/>
            </w:rPr>
          </w:pPr>
          <w:hyperlink w:anchor="_Toc83120013" w:history="1">
            <w:r w:rsidRPr="00753FB9">
              <w:rPr>
                <w:rStyle w:val="Lienhypertexte"/>
                <w:rFonts w:cstheme="minorHAnsi"/>
                <w:i/>
                <w:iCs/>
                <w:noProof/>
                <w:lang w:val="en"/>
              </w:rPr>
              <w:t>Presentation of a subcontractor</w:t>
            </w:r>
            <w:r>
              <w:rPr>
                <w:noProof/>
                <w:webHidden/>
              </w:rPr>
              <w:tab/>
            </w:r>
            <w:r>
              <w:rPr>
                <w:noProof/>
                <w:webHidden/>
              </w:rPr>
              <w:fldChar w:fldCharType="begin"/>
            </w:r>
            <w:r>
              <w:rPr>
                <w:noProof/>
                <w:webHidden/>
              </w:rPr>
              <w:instrText xml:space="preserve"> PAGEREF _Toc83120013 \h </w:instrText>
            </w:r>
            <w:r>
              <w:rPr>
                <w:noProof/>
                <w:webHidden/>
              </w:rPr>
            </w:r>
            <w:r>
              <w:rPr>
                <w:noProof/>
                <w:webHidden/>
              </w:rPr>
              <w:fldChar w:fldCharType="separate"/>
            </w:r>
            <w:r>
              <w:rPr>
                <w:noProof/>
                <w:webHidden/>
              </w:rPr>
              <w:t>9</w:t>
            </w:r>
            <w:r>
              <w:rPr>
                <w:noProof/>
                <w:webHidden/>
              </w:rPr>
              <w:fldChar w:fldCharType="end"/>
            </w:r>
          </w:hyperlink>
        </w:p>
        <w:p w14:paraId="2705951D"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Pr="00753FB9">
              <w:rPr>
                <w:rStyle w:val="Lienhypertexte"/>
                <w:rFonts w:cstheme="minorHAnsi"/>
                <w:b/>
                <w:caps/>
                <w:noProof/>
                <w:lang w:val="en-GB"/>
              </w:rPr>
              <w:t>ARTICLE 4:</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Presentation of bids and submission process</w:t>
            </w:r>
            <w:r>
              <w:rPr>
                <w:noProof/>
                <w:webHidden/>
              </w:rPr>
              <w:tab/>
            </w:r>
            <w:r>
              <w:rPr>
                <w:noProof/>
                <w:webHidden/>
              </w:rPr>
              <w:fldChar w:fldCharType="begin"/>
            </w:r>
            <w:r>
              <w:rPr>
                <w:noProof/>
                <w:webHidden/>
              </w:rPr>
              <w:instrText xml:space="preserve"> PAGEREF _Toc83120014 \h </w:instrText>
            </w:r>
            <w:r>
              <w:rPr>
                <w:noProof/>
                <w:webHidden/>
              </w:rPr>
            </w:r>
            <w:r>
              <w:rPr>
                <w:noProof/>
                <w:webHidden/>
              </w:rPr>
              <w:fldChar w:fldCharType="separate"/>
            </w:r>
            <w:r>
              <w:rPr>
                <w:noProof/>
                <w:webHidden/>
              </w:rPr>
              <w:t>10</w:t>
            </w:r>
            <w:r>
              <w:rPr>
                <w:noProof/>
                <w:webHidden/>
              </w:rPr>
              <w:fldChar w:fldCharType="end"/>
            </w:r>
          </w:hyperlink>
        </w:p>
        <w:p w14:paraId="1C3645D1" w14:textId="77777777" w:rsidR="00342E4D" w:rsidRDefault="00342E4D">
          <w:pPr>
            <w:pStyle w:val="TM2"/>
            <w:rPr>
              <w:noProof/>
            </w:rPr>
          </w:pPr>
          <w:hyperlink w:anchor="_Toc83120015" w:history="1">
            <w:r w:rsidRPr="00753FB9">
              <w:rPr>
                <w:rStyle w:val="Lienhypertexte"/>
                <w:rFonts w:cstheme="minorHAnsi"/>
                <w:noProof/>
                <w:lang w:val="en"/>
              </w:rPr>
              <w:t>Application documents</w:t>
            </w:r>
            <w:r>
              <w:rPr>
                <w:noProof/>
                <w:webHidden/>
              </w:rPr>
              <w:tab/>
            </w:r>
            <w:r>
              <w:rPr>
                <w:noProof/>
                <w:webHidden/>
              </w:rPr>
              <w:fldChar w:fldCharType="begin"/>
            </w:r>
            <w:r>
              <w:rPr>
                <w:noProof/>
                <w:webHidden/>
              </w:rPr>
              <w:instrText xml:space="preserve"> PAGEREF _Toc83120015 \h </w:instrText>
            </w:r>
            <w:r>
              <w:rPr>
                <w:noProof/>
                <w:webHidden/>
              </w:rPr>
            </w:r>
            <w:r>
              <w:rPr>
                <w:noProof/>
                <w:webHidden/>
              </w:rPr>
              <w:fldChar w:fldCharType="separate"/>
            </w:r>
            <w:r>
              <w:rPr>
                <w:noProof/>
                <w:webHidden/>
              </w:rPr>
              <w:t>10</w:t>
            </w:r>
            <w:r>
              <w:rPr>
                <w:noProof/>
                <w:webHidden/>
              </w:rPr>
              <w:fldChar w:fldCharType="end"/>
            </w:r>
          </w:hyperlink>
        </w:p>
        <w:p w14:paraId="692112F4" w14:textId="77777777" w:rsidR="00342E4D" w:rsidRDefault="00342E4D">
          <w:pPr>
            <w:pStyle w:val="TM2"/>
            <w:rPr>
              <w:noProof/>
            </w:rPr>
          </w:pPr>
          <w:hyperlink w:anchor="_Toc83120016" w:history="1">
            <w:r w:rsidRPr="00753FB9">
              <w:rPr>
                <w:rStyle w:val="Lienhypertexte"/>
                <w:rFonts w:cstheme="minorHAnsi"/>
                <w:noProof/>
                <w:lang w:val="en"/>
              </w:rPr>
              <w:t>Bid documents</w:t>
            </w:r>
            <w:r>
              <w:rPr>
                <w:noProof/>
                <w:webHidden/>
              </w:rPr>
              <w:tab/>
            </w:r>
            <w:r>
              <w:rPr>
                <w:noProof/>
                <w:webHidden/>
              </w:rPr>
              <w:fldChar w:fldCharType="begin"/>
            </w:r>
            <w:r>
              <w:rPr>
                <w:noProof/>
                <w:webHidden/>
              </w:rPr>
              <w:instrText xml:space="preserve"> PAGEREF _Toc83120016 \h </w:instrText>
            </w:r>
            <w:r>
              <w:rPr>
                <w:noProof/>
                <w:webHidden/>
              </w:rPr>
            </w:r>
            <w:r>
              <w:rPr>
                <w:noProof/>
                <w:webHidden/>
              </w:rPr>
              <w:fldChar w:fldCharType="separate"/>
            </w:r>
            <w:r>
              <w:rPr>
                <w:noProof/>
                <w:webHidden/>
              </w:rPr>
              <w:t>10</w:t>
            </w:r>
            <w:r>
              <w:rPr>
                <w:noProof/>
                <w:webHidden/>
              </w:rPr>
              <w:fldChar w:fldCharType="end"/>
            </w:r>
          </w:hyperlink>
        </w:p>
        <w:p w14:paraId="34E1050A" w14:textId="77777777" w:rsidR="00342E4D" w:rsidRDefault="00342E4D">
          <w:pPr>
            <w:pStyle w:val="TM2"/>
            <w:rPr>
              <w:noProof/>
            </w:rPr>
          </w:pPr>
          <w:hyperlink w:anchor="_Toc83120017" w:history="1">
            <w:r w:rsidRPr="00753FB9">
              <w:rPr>
                <w:rStyle w:val="Lienhypertexte"/>
                <w:rFonts w:cstheme="minorHAnsi"/>
                <w:noProof/>
                <w:lang w:val="en"/>
              </w:rPr>
              <w:t>Bid validity period</w:t>
            </w:r>
            <w:r>
              <w:rPr>
                <w:noProof/>
                <w:webHidden/>
              </w:rPr>
              <w:tab/>
            </w:r>
            <w:r>
              <w:rPr>
                <w:noProof/>
                <w:webHidden/>
              </w:rPr>
              <w:fldChar w:fldCharType="begin"/>
            </w:r>
            <w:r>
              <w:rPr>
                <w:noProof/>
                <w:webHidden/>
              </w:rPr>
              <w:instrText xml:space="preserve"> PAGEREF _Toc83120017 \h </w:instrText>
            </w:r>
            <w:r>
              <w:rPr>
                <w:noProof/>
                <w:webHidden/>
              </w:rPr>
            </w:r>
            <w:r>
              <w:rPr>
                <w:noProof/>
                <w:webHidden/>
              </w:rPr>
              <w:fldChar w:fldCharType="separate"/>
            </w:r>
            <w:r>
              <w:rPr>
                <w:noProof/>
                <w:webHidden/>
              </w:rPr>
              <w:t>10</w:t>
            </w:r>
            <w:r>
              <w:rPr>
                <w:noProof/>
                <w:webHidden/>
              </w:rPr>
              <w:fldChar w:fldCharType="end"/>
            </w:r>
          </w:hyperlink>
        </w:p>
        <w:p w14:paraId="378B27C6" w14:textId="77777777" w:rsidR="00342E4D" w:rsidRDefault="00342E4D">
          <w:pPr>
            <w:pStyle w:val="TM2"/>
            <w:rPr>
              <w:noProof/>
            </w:rPr>
          </w:pPr>
          <w:hyperlink w:anchor="_Toc83120018" w:history="1">
            <w:r w:rsidRPr="00753FB9">
              <w:rPr>
                <w:rStyle w:val="Lienhypertexte"/>
                <w:rFonts w:cstheme="minorHAnsi"/>
                <w:noProof/>
                <w:lang w:val="en"/>
              </w:rPr>
              <w:t>Bid submission process</w:t>
            </w:r>
            <w:r>
              <w:rPr>
                <w:noProof/>
                <w:webHidden/>
              </w:rPr>
              <w:tab/>
            </w:r>
            <w:r>
              <w:rPr>
                <w:noProof/>
                <w:webHidden/>
              </w:rPr>
              <w:fldChar w:fldCharType="begin"/>
            </w:r>
            <w:r>
              <w:rPr>
                <w:noProof/>
                <w:webHidden/>
              </w:rPr>
              <w:instrText xml:space="preserve"> PAGEREF _Toc83120018 \h </w:instrText>
            </w:r>
            <w:r>
              <w:rPr>
                <w:noProof/>
                <w:webHidden/>
              </w:rPr>
            </w:r>
            <w:r>
              <w:rPr>
                <w:noProof/>
                <w:webHidden/>
              </w:rPr>
              <w:fldChar w:fldCharType="separate"/>
            </w:r>
            <w:r>
              <w:rPr>
                <w:noProof/>
                <w:webHidden/>
              </w:rPr>
              <w:t>11</w:t>
            </w:r>
            <w:r>
              <w:rPr>
                <w:noProof/>
                <w:webHidden/>
              </w:rPr>
              <w:fldChar w:fldCharType="end"/>
            </w:r>
          </w:hyperlink>
        </w:p>
        <w:p w14:paraId="7081BA48" w14:textId="77777777" w:rsidR="00342E4D" w:rsidRDefault="00342E4D">
          <w:pPr>
            <w:pStyle w:val="TM2"/>
            <w:rPr>
              <w:noProof/>
            </w:rPr>
          </w:pPr>
          <w:hyperlink w:anchor="_Toc83120019" w:history="1">
            <w:r w:rsidRPr="00753FB9">
              <w:rPr>
                <w:rStyle w:val="Lienhypertexte"/>
                <w:rFonts w:cstheme="minorHAnsi"/>
                <w:i/>
                <w:iCs/>
                <w:noProof/>
                <w:lang w:val="en"/>
              </w:rPr>
              <w:t>Bids submitted in paper format</w:t>
            </w:r>
            <w:r>
              <w:rPr>
                <w:noProof/>
                <w:webHidden/>
              </w:rPr>
              <w:tab/>
            </w:r>
            <w:r>
              <w:rPr>
                <w:noProof/>
                <w:webHidden/>
              </w:rPr>
              <w:fldChar w:fldCharType="begin"/>
            </w:r>
            <w:r>
              <w:rPr>
                <w:noProof/>
                <w:webHidden/>
              </w:rPr>
              <w:instrText xml:space="preserve"> PAGEREF _Toc83120019 \h </w:instrText>
            </w:r>
            <w:r>
              <w:rPr>
                <w:noProof/>
                <w:webHidden/>
              </w:rPr>
            </w:r>
            <w:r>
              <w:rPr>
                <w:noProof/>
                <w:webHidden/>
              </w:rPr>
              <w:fldChar w:fldCharType="separate"/>
            </w:r>
            <w:r>
              <w:rPr>
                <w:noProof/>
                <w:webHidden/>
              </w:rPr>
              <w:t>11</w:t>
            </w:r>
            <w:r>
              <w:rPr>
                <w:noProof/>
                <w:webHidden/>
              </w:rPr>
              <w:fldChar w:fldCharType="end"/>
            </w:r>
          </w:hyperlink>
        </w:p>
        <w:p w14:paraId="3BD456D0" w14:textId="77777777" w:rsidR="00342E4D" w:rsidRDefault="00342E4D">
          <w:pPr>
            <w:pStyle w:val="TM2"/>
            <w:rPr>
              <w:noProof/>
            </w:rPr>
          </w:pPr>
          <w:hyperlink w:anchor="_Toc83120020" w:history="1">
            <w:r w:rsidRPr="00753FB9">
              <w:rPr>
                <w:rStyle w:val="Lienhypertexte"/>
                <w:rFonts w:cstheme="minorHAnsi"/>
                <w:i/>
                <w:iCs/>
                <w:noProof/>
                <w:lang w:val="en"/>
              </w:rPr>
              <w:t>Electronic submission</w:t>
            </w:r>
            <w:r>
              <w:rPr>
                <w:noProof/>
                <w:webHidden/>
              </w:rPr>
              <w:tab/>
            </w:r>
            <w:r>
              <w:rPr>
                <w:noProof/>
                <w:webHidden/>
              </w:rPr>
              <w:fldChar w:fldCharType="begin"/>
            </w:r>
            <w:r>
              <w:rPr>
                <w:noProof/>
                <w:webHidden/>
              </w:rPr>
              <w:instrText xml:space="preserve"> PAGEREF _Toc83120020 \h </w:instrText>
            </w:r>
            <w:r>
              <w:rPr>
                <w:noProof/>
                <w:webHidden/>
              </w:rPr>
            </w:r>
            <w:r>
              <w:rPr>
                <w:noProof/>
                <w:webHidden/>
              </w:rPr>
              <w:fldChar w:fldCharType="separate"/>
            </w:r>
            <w:r>
              <w:rPr>
                <w:noProof/>
                <w:webHidden/>
              </w:rPr>
              <w:t>11</w:t>
            </w:r>
            <w:r>
              <w:rPr>
                <w:noProof/>
                <w:webHidden/>
              </w:rPr>
              <w:fldChar w:fldCharType="end"/>
            </w:r>
          </w:hyperlink>
        </w:p>
        <w:p w14:paraId="5C1350BD"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Pr="00753FB9">
              <w:rPr>
                <w:rStyle w:val="Lienhypertexte"/>
                <w:rFonts w:cstheme="minorHAnsi"/>
                <w:b/>
                <w:caps/>
                <w:noProof/>
              </w:rPr>
              <w:t>ARTICLE 5:</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Analysis of applications</w:t>
            </w:r>
            <w:r>
              <w:rPr>
                <w:noProof/>
                <w:webHidden/>
              </w:rPr>
              <w:tab/>
            </w:r>
            <w:r>
              <w:rPr>
                <w:noProof/>
                <w:webHidden/>
              </w:rPr>
              <w:fldChar w:fldCharType="begin"/>
            </w:r>
            <w:r>
              <w:rPr>
                <w:noProof/>
                <w:webHidden/>
              </w:rPr>
              <w:instrText xml:space="preserve"> PAGEREF _Toc83120021 \h </w:instrText>
            </w:r>
            <w:r>
              <w:rPr>
                <w:noProof/>
                <w:webHidden/>
              </w:rPr>
            </w:r>
            <w:r>
              <w:rPr>
                <w:noProof/>
                <w:webHidden/>
              </w:rPr>
              <w:fldChar w:fldCharType="separate"/>
            </w:r>
            <w:r>
              <w:rPr>
                <w:noProof/>
                <w:webHidden/>
              </w:rPr>
              <w:t>13</w:t>
            </w:r>
            <w:r>
              <w:rPr>
                <w:noProof/>
                <w:webHidden/>
              </w:rPr>
              <w:fldChar w:fldCharType="end"/>
            </w:r>
          </w:hyperlink>
        </w:p>
        <w:p w14:paraId="6C0D4111" w14:textId="77777777" w:rsidR="00342E4D" w:rsidRDefault="00342E4D">
          <w:pPr>
            <w:pStyle w:val="TM2"/>
            <w:rPr>
              <w:noProof/>
            </w:rPr>
          </w:pPr>
          <w:hyperlink w:anchor="_Toc83120022" w:history="1">
            <w:r w:rsidRPr="00753FB9">
              <w:rPr>
                <w:rStyle w:val="Lienhypertexte"/>
                <w:rFonts w:cstheme="minorHAnsi"/>
                <w:noProof/>
                <w:lang w:val="en"/>
              </w:rPr>
              <w:t>Application supplementary information requests</w:t>
            </w:r>
            <w:r>
              <w:rPr>
                <w:noProof/>
                <w:webHidden/>
              </w:rPr>
              <w:tab/>
            </w:r>
            <w:r>
              <w:rPr>
                <w:noProof/>
                <w:webHidden/>
              </w:rPr>
              <w:fldChar w:fldCharType="begin"/>
            </w:r>
            <w:r>
              <w:rPr>
                <w:noProof/>
                <w:webHidden/>
              </w:rPr>
              <w:instrText xml:space="preserve"> PAGEREF _Toc83120022 \h </w:instrText>
            </w:r>
            <w:r>
              <w:rPr>
                <w:noProof/>
                <w:webHidden/>
              </w:rPr>
            </w:r>
            <w:r>
              <w:rPr>
                <w:noProof/>
                <w:webHidden/>
              </w:rPr>
              <w:fldChar w:fldCharType="separate"/>
            </w:r>
            <w:r>
              <w:rPr>
                <w:noProof/>
                <w:webHidden/>
              </w:rPr>
              <w:t>13</w:t>
            </w:r>
            <w:r>
              <w:rPr>
                <w:noProof/>
                <w:webHidden/>
              </w:rPr>
              <w:fldChar w:fldCharType="end"/>
            </w:r>
          </w:hyperlink>
        </w:p>
        <w:p w14:paraId="53862448" w14:textId="77777777" w:rsidR="00342E4D" w:rsidRDefault="00342E4D">
          <w:pPr>
            <w:pStyle w:val="TM2"/>
            <w:rPr>
              <w:noProof/>
            </w:rPr>
          </w:pPr>
          <w:hyperlink w:anchor="_Toc83120023" w:history="1">
            <w:r w:rsidRPr="00753FB9">
              <w:rPr>
                <w:rStyle w:val="Lienhypertexte"/>
                <w:rFonts w:cstheme="minorHAnsi"/>
                <w:noProof/>
                <w:lang w:val="en"/>
              </w:rPr>
              <w:t>Rejection of late applications - Opening bids</w:t>
            </w:r>
            <w:r>
              <w:rPr>
                <w:noProof/>
                <w:webHidden/>
              </w:rPr>
              <w:tab/>
            </w:r>
            <w:r>
              <w:rPr>
                <w:noProof/>
                <w:webHidden/>
              </w:rPr>
              <w:fldChar w:fldCharType="begin"/>
            </w:r>
            <w:r>
              <w:rPr>
                <w:noProof/>
                <w:webHidden/>
              </w:rPr>
              <w:instrText xml:space="preserve"> PAGEREF _Toc83120023 \h </w:instrText>
            </w:r>
            <w:r>
              <w:rPr>
                <w:noProof/>
                <w:webHidden/>
              </w:rPr>
            </w:r>
            <w:r>
              <w:rPr>
                <w:noProof/>
                <w:webHidden/>
              </w:rPr>
              <w:fldChar w:fldCharType="separate"/>
            </w:r>
            <w:r>
              <w:rPr>
                <w:noProof/>
                <w:webHidden/>
              </w:rPr>
              <w:t>13</w:t>
            </w:r>
            <w:r>
              <w:rPr>
                <w:noProof/>
                <w:webHidden/>
              </w:rPr>
              <w:fldChar w:fldCharType="end"/>
            </w:r>
          </w:hyperlink>
        </w:p>
        <w:p w14:paraId="5C2AC8C7" w14:textId="77777777" w:rsidR="00342E4D" w:rsidRDefault="00342E4D">
          <w:pPr>
            <w:pStyle w:val="TM2"/>
            <w:rPr>
              <w:noProof/>
            </w:rPr>
          </w:pPr>
          <w:hyperlink w:anchor="_Toc83120024" w:history="1">
            <w:r w:rsidRPr="00753FB9">
              <w:rPr>
                <w:rStyle w:val="Lienhypertexte"/>
                <w:rFonts w:cstheme="minorHAnsi"/>
                <w:noProof/>
                <w:lang w:val="en"/>
              </w:rPr>
              <w:t>Admissibility of applications</w:t>
            </w:r>
            <w:r>
              <w:rPr>
                <w:noProof/>
                <w:webHidden/>
              </w:rPr>
              <w:tab/>
            </w:r>
            <w:r>
              <w:rPr>
                <w:noProof/>
                <w:webHidden/>
              </w:rPr>
              <w:fldChar w:fldCharType="begin"/>
            </w:r>
            <w:r>
              <w:rPr>
                <w:noProof/>
                <w:webHidden/>
              </w:rPr>
              <w:instrText xml:space="preserve"> PAGEREF _Toc83120024 \h </w:instrText>
            </w:r>
            <w:r>
              <w:rPr>
                <w:noProof/>
                <w:webHidden/>
              </w:rPr>
            </w:r>
            <w:r>
              <w:rPr>
                <w:noProof/>
                <w:webHidden/>
              </w:rPr>
              <w:fldChar w:fldCharType="separate"/>
            </w:r>
            <w:r>
              <w:rPr>
                <w:noProof/>
                <w:webHidden/>
              </w:rPr>
              <w:t>13</w:t>
            </w:r>
            <w:r>
              <w:rPr>
                <w:noProof/>
                <w:webHidden/>
              </w:rPr>
              <w:fldChar w:fldCharType="end"/>
            </w:r>
          </w:hyperlink>
        </w:p>
        <w:p w14:paraId="70656656" w14:textId="77777777" w:rsidR="00342E4D" w:rsidRDefault="00342E4D">
          <w:pPr>
            <w:pStyle w:val="TM2"/>
            <w:rPr>
              <w:noProof/>
            </w:rPr>
          </w:pPr>
          <w:hyperlink w:anchor="_Toc83120025" w:history="1">
            <w:r w:rsidRPr="00753FB9">
              <w:rPr>
                <w:rStyle w:val="Lienhypertexte"/>
                <w:rFonts w:cstheme="minorHAnsi"/>
                <w:noProof/>
                <w:lang w:val="en"/>
              </w:rPr>
              <w:t>Application selection</w:t>
            </w:r>
            <w:r>
              <w:rPr>
                <w:noProof/>
                <w:webHidden/>
              </w:rPr>
              <w:tab/>
            </w:r>
            <w:r>
              <w:rPr>
                <w:noProof/>
                <w:webHidden/>
              </w:rPr>
              <w:fldChar w:fldCharType="begin"/>
            </w:r>
            <w:r>
              <w:rPr>
                <w:noProof/>
                <w:webHidden/>
              </w:rPr>
              <w:instrText xml:space="preserve"> PAGEREF _Toc83120025 \h </w:instrText>
            </w:r>
            <w:r>
              <w:rPr>
                <w:noProof/>
                <w:webHidden/>
              </w:rPr>
            </w:r>
            <w:r>
              <w:rPr>
                <w:noProof/>
                <w:webHidden/>
              </w:rPr>
              <w:fldChar w:fldCharType="separate"/>
            </w:r>
            <w:r>
              <w:rPr>
                <w:noProof/>
                <w:webHidden/>
              </w:rPr>
              <w:t>14</w:t>
            </w:r>
            <w:r>
              <w:rPr>
                <w:noProof/>
                <w:webHidden/>
              </w:rPr>
              <w:fldChar w:fldCharType="end"/>
            </w:r>
          </w:hyperlink>
        </w:p>
        <w:p w14:paraId="7D13EE98"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Pr="00753FB9">
              <w:rPr>
                <w:rStyle w:val="Lienhypertexte"/>
                <w:rFonts w:cstheme="minorHAnsi"/>
                <w:b/>
                <w:caps/>
                <w:noProof/>
              </w:rPr>
              <w:t>ARTICLE 6:</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Bid evaluation, negotiations and award</w:t>
            </w:r>
            <w:r>
              <w:rPr>
                <w:noProof/>
                <w:webHidden/>
              </w:rPr>
              <w:tab/>
            </w:r>
            <w:r>
              <w:rPr>
                <w:noProof/>
                <w:webHidden/>
              </w:rPr>
              <w:fldChar w:fldCharType="begin"/>
            </w:r>
            <w:r>
              <w:rPr>
                <w:noProof/>
                <w:webHidden/>
              </w:rPr>
              <w:instrText xml:space="preserve"> PAGEREF _Toc83120026 \h </w:instrText>
            </w:r>
            <w:r>
              <w:rPr>
                <w:noProof/>
                <w:webHidden/>
              </w:rPr>
            </w:r>
            <w:r>
              <w:rPr>
                <w:noProof/>
                <w:webHidden/>
              </w:rPr>
              <w:fldChar w:fldCharType="separate"/>
            </w:r>
            <w:r>
              <w:rPr>
                <w:noProof/>
                <w:webHidden/>
              </w:rPr>
              <w:t>15</w:t>
            </w:r>
            <w:r>
              <w:rPr>
                <w:noProof/>
                <w:webHidden/>
              </w:rPr>
              <w:fldChar w:fldCharType="end"/>
            </w:r>
          </w:hyperlink>
        </w:p>
        <w:p w14:paraId="00B53914" w14:textId="77777777" w:rsidR="00342E4D" w:rsidRDefault="00342E4D">
          <w:pPr>
            <w:pStyle w:val="TM2"/>
            <w:rPr>
              <w:noProof/>
            </w:rPr>
          </w:pPr>
          <w:hyperlink w:anchor="_Toc83120027" w:history="1">
            <w:r w:rsidRPr="00753FB9">
              <w:rPr>
                <w:rStyle w:val="Lienhypertexte"/>
                <w:rFonts w:cstheme="minorHAnsi"/>
                <w:noProof/>
                <w:lang w:val="en"/>
              </w:rPr>
              <w:t>Rejection of late bids - Opening bids</w:t>
            </w:r>
            <w:r>
              <w:rPr>
                <w:noProof/>
                <w:webHidden/>
              </w:rPr>
              <w:tab/>
            </w:r>
            <w:r>
              <w:rPr>
                <w:noProof/>
                <w:webHidden/>
              </w:rPr>
              <w:fldChar w:fldCharType="begin"/>
            </w:r>
            <w:r>
              <w:rPr>
                <w:noProof/>
                <w:webHidden/>
              </w:rPr>
              <w:instrText xml:space="preserve"> PAGEREF _Toc83120027 \h </w:instrText>
            </w:r>
            <w:r>
              <w:rPr>
                <w:noProof/>
                <w:webHidden/>
              </w:rPr>
            </w:r>
            <w:r>
              <w:rPr>
                <w:noProof/>
                <w:webHidden/>
              </w:rPr>
              <w:fldChar w:fldCharType="separate"/>
            </w:r>
            <w:r>
              <w:rPr>
                <w:noProof/>
                <w:webHidden/>
              </w:rPr>
              <w:t>15</w:t>
            </w:r>
            <w:r>
              <w:rPr>
                <w:noProof/>
                <w:webHidden/>
              </w:rPr>
              <w:fldChar w:fldCharType="end"/>
            </w:r>
          </w:hyperlink>
        </w:p>
        <w:p w14:paraId="435B717B" w14:textId="77777777" w:rsidR="00342E4D" w:rsidRDefault="00342E4D">
          <w:pPr>
            <w:pStyle w:val="TM2"/>
            <w:rPr>
              <w:noProof/>
            </w:rPr>
          </w:pPr>
          <w:hyperlink w:anchor="_Toc83120028" w:history="1">
            <w:r w:rsidRPr="00753FB9">
              <w:rPr>
                <w:rStyle w:val="Lienhypertexte"/>
                <w:rFonts w:cstheme="minorHAnsi"/>
                <w:noProof/>
                <w:lang w:val="en"/>
              </w:rPr>
              <w:t>Bid analysis</w:t>
            </w:r>
            <w:r>
              <w:rPr>
                <w:noProof/>
                <w:webHidden/>
              </w:rPr>
              <w:tab/>
            </w:r>
            <w:r>
              <w:rPr>
                <w:noProof/>
                <w:webHidden/>
              </w:rPr>
              <w:fldChar w:fldCharType="begin"/>
            </w:r>
            <w:r>
              <w:rPr>
                <w:noProof/>
                <w:webHidden/>
              </w:rPr>
              <w:instrText xml:space="preserve"> PAGEREF _Toc83120028 \h </w:instrText>
            </w:r>
            <w:r>
              <w:rPr>
                <w:noProof/>
                <w:webHidden/>
              </w:rPr>
            </w:r>
            <w:r>
              <w:rPr>
                <w:noProof/>
                <w:webHidden/>
              </w:rPr>
              <w:fldChar w:fldCharType="separate"/>
            </w:r>
            <w:r>
              <w:rPr>
                <w:noProof/>
                <w:webHidden/>
              </w:rPr>
              <w:t>15</w:t>
            </w:r>
            <w:r>
              <w:rPr>
                <w:noProof/>
                <w:webHidden/>
              </w:rPr>
              <w:fldChar w:fldCharType="end"/>
            </w:r>
          </w:hyperlink>
        </w:p>
        <w:p w14:paraId="261D64E3" w14:textId="77777777" w:rsidR="00342E4D" w:rsidRDefault="00342E4D">
          <w:pPr>
            <w:pStyle w:val="TM2"/>
            <w:rPr>
              <w:noProof/>
            </w:rPr>
          </w:pPr>
          <w:hyperlink w:anchor="_Toc83120029" w:history="1">
            <w:r w:rsidRPr="00753FB9">
              <w:rPr>
                <w:rStyle w:val="Lienhypertexte"/>
                <w:rFonts w:cstheme="minorHAnsi"/>
                <w:noProof/>
                <w:lang w:val="en"/>
              </w:rPr>
              <w:t>Rejection of non-conforming, inadmissible or inappropriate bids</w:t>
            </w:r>
            <w:r>
              <w:rPr>
                <w:noProof/>
                <w:webHidden/>
              </w:rPr>
              <w:tab/>
            </w:r>
            <w:r>
              <w:rPr>
                <w:noProof/>
                <w:webHidden/>
              </w:rPr>
              <w:fldChar w:fldCharType="begin"/>
            </w:r>
            <w:r>
              <w:rPr>
                <w:noProof/>
                <w:webHidden/>
              </w:rPr>
              <w:instrText xml:space="preserve"> PAGEREF _Toc83120029 \h </w:instrText>
            </w:r>
            <w:r>
              <w:rPr>
                <w:noProof/>
                <w:webHidden/>
              </w:rPr>
            </w:r>
            <w:r>
              <w:rPr>
                <w:noProof/>
                <w:webHidden/>
              </w:rPr>
              <w:fldChar w:fldCharType="separate"/>
            </w:r>
            <w:r>
              <w:rPr>
                <w:noProof/>
                <w:webHidden/>
              </w:rPr>
              <w:t>15</w:t>
            </w:r>
            <w:r>
              <w:rPr>
                <w:noProof/>
                <w:webHidden/>
              </w:rPr>
              <w:fldChar w:fldCharType="end"/>
            </w:r>
          </w:hyperlink>
        </w:p>
        <w:p w14:paraId="50B4184E" w14:textId="77777777" w:rsidR="00342E4D" w:rsidRDefault="00342E4D">
          <w:pPr>
            <w:pStyle w:val="TM2"/>
            <w:rPr>
              <w:noProof/>
            </w:rPr>
          </w:pPr>
          <w:hyperlink w:anchor="_Toc83120030" w:history="1">
            <w:r w:rsidRPr="00753FB9">
              <w:rPr>
                <w:rStyle w:val="Lienhypertexte"/>
                <w:rFonts w:cstheme="minorHAnsi"/>
                <w:noProof/>
                <w:lang w:val="en"/>
              </w:rPr>
              <w:t>Comparison of bids for selection of the most economically beneficial bid</w:t>
            </w:r>
            <w:r>
              <w:rPr>
                <w:noProof/>
                <w:webHidden/>
              </w:rPr>
              <w:tab/>
            </w:r>
            <w:r>
              <w:rPr>
                <w:noProof/>
                <w:webHidden/>
              </w:rPr>
              <w:fldChar w:fldCharType="begin"/>
            </w:r>
            <w:r>
              <w:rPr>
                <w:noProof/>
                <w:webHidden/>
              </w:rPr>
              <w:instrText xml:space="preserve"> PAGEREF _Toc83120030 \h </w:instrText>
            </w:r>
            <w:r>
              <w:rPr>
                <w:noProof/>
                <w:webHidden/>
              </w:rPr>
            </w:r>
            <w:r>
              <w:rPr>
                <w:noProof/>
                <w:webHidden/>
              </w:rPr>
              <w:fldChar w:fldCharType="separate"/>
            </w:r>
            <w:r>
              <w:rPr>
                <w:noProof/>
                <w:webHidden/>
              </w:rPr>
              <w:t>15</w:t>
            </w:r>
            <w:r>
              <w:rPr>
                <w:noProof/>
                <w:webHidden/>
              </w:rPr>
              <w:fldChar w:fldCharType="end"/>
            </w:r>
          </w:hyperlink>
        </w:p>
        <w:p w14:paraId="281538E3" w14:textId="77777777" w:rsidR="00342E4D" w:rsidRDefault="00342E4D">
          <w:pPr>
            <w:pStyle w:val="TM2"/>
            <w:rPr>
              <w:noProof/>
            </w:rPr>
          </w:pPr>
          <w:hyperlink w:anchor="_Toc83120031" w:history="1">
            <w:r w:rsidRPr="00753FB9">
              <w:rPr>
                <w:rStyle w:val="Lienhypertexte"/>
                <w:rFonts w:cstheme="minorHAnsi"/>
                <w:i/>
                <w:iCs/>
                <w:noProof/>
                <w:lang w:val="en"/>
              </w:rPr>
              <w:t>Criterion 1: price of the services</w:t>
            </w:r>
            <w:r>
              <w:rPr>
                <w:noProof/>
                <w:webHidden/>
              </w:rPr>
              <w:tab/>
            </w:r>
            <w:r>
              <w:rPr>
                <w:noProof/>
                <w:webHidden/>
              </w:rPr>
              <w:fldChar w:fldCharType="begin"/>
            </w:r>
            <w:r>
              <w:rPr>
                <w:noProof/>
                <w:webHidden/>
              </w:rPr>
              <w:instrText xml:space="preserve"> PAGEREF _Toc83120031 \h </w:instrText>
            </w:r>
            <w:r>
              <w:rPr>
                <w:noProof/>
                <w:webHidden/>
              </w:rPr>
            </w:r>
            <w:r>
              <w:rPr>
                <w:noProof/>
                <w:webHidden/>
              </w:rPr>
              <w:fldChar w:fldCharType="separate"/>
            </w:r>
            <w:r>
              <w:rPr>
                <w:noProof/>
                <w:webHidden/>
              </w:rPr>
              <w:t>15</w:t>
            </w:r>
            <w:r>
              <w:rPr>
                <w:noProof/>
                <w:webHidden/>
              </w:rPr>
              <w:fldChar w:fldCharType="end"/>
            </w:r>
          </w:hyperlink>
        </w:p>
        <w:p w14:paraId="51341A0E" w14:textId="77777777" w:rsidR="00342E4D" w:rsidRDefault="00342E4D">
          <w:pPr>
            <w:pStyle w:val="TM2"/>
            <w:rPr>
              <w:noProof/>
            </w:rPr>
          </w:pPr>
          <w:hyperlink w:anchor="_Toc83120032" w:history="1">
            <w:r w:rsidRPr="00753FB9">
              <w:rPr>
                <w:rStyle w:val="Lienhypertexte"/>
                <w:rFonts w:cstheme="minorHAnsi"/>
                <w:i/>
                <w:iCs/>
                <w:noProof/>
                <w:lang w:val="en"/>
              </w:rPr>
              <w:t>Criterion 2: Technical offer</w:t>
            </w:r>
            <w:r>
              <w:rPr>
                <w:noProof/>
                <w:webHidden/>
              </w:rPr>
              <w:tab/>
            </w:r>
            <w:r>
              <w:rPr>
                <w:noProof/>
                <w:webHidden/>
              </w:rPr>
              <w:fldChar w:fldCharType="begin"/>
            </w:r>
            <w:r>
              <w:rPr>
                <w:noProof/>
                <w:webHidden/>
              </w:rPr>
              <w:instrText xml:space="preserve"> PAGEREF _Toc83120032 \h </w:instrText>
            </w:r>
            <w:r>
              <w:rPr>
                <w:noProof/>
                <w:webHidden/>
              </w:rPr>
            </w:r>
            <w:r>
              <w:rPr>
                <w:noProof/>
                <w:webHidden/>
              </w:rPr>
              <w:fldChar w:fldCharType="separate"/>
            </w:r>
            <w:r>
              <w:rPr>
                <w:noProof/>
                <w:webHidden/>
              </w:rPr>
              <w:t>15</w:t>
            </w:r>
            <w:r>
              <w:rPr>
                <w:noProof/>
                <w:webHidden/>
              </w:rPr>
              <w:fldChar w:fldCharType="end"/>
            </w:r>
          </w:hyperlink>
        </w:p>
        <w:p w14:paraId="56D870C3" w14:textId="77777777" w:rsidR="00342E4D" w:rsidRDefault="00342E4D">
          <w:pPr>
            <w:pStyle w:val="TM2"/>
            <w:rPr>
              <w:noProof/>
            </w:rPr>
          </w:pPr>
          <w:hyperlink w:anchor="_Toc83120033" w:history="1">
            <w:r w:rsidRPr="00753FB9">
              <w:rPr>
                <w:rStyle w:val="Lienhypertexte"/>
                <w:rFonts w:cstheme="minorHAnsi"/>
                <w:noProof/>
                <w:lang w:val="en"/>
              </w:rPr>
              <w:t>Negotiations</w:t>
            </w:r>
            <w:r>
              <w:rPr>
                <w:noProof/>
                <w:webHidden/>
              </w:rPr>
              <w:tab/>
            </w:r>
            <w:r>
              <w:rPr>
                <w:noProof/>
                <w:webHidden/>
              </w:rPr>
              <w:fldChar w:fldCharType="begin"/>
            </w:r>
            <w:r>
              <w:rPr>
                <w:noProof/>
                <w:webHidden/>
              </w:rPr>
              <w:instrText xml:space="preserve"> PAGEREF _Toc83120033 \h </w:instrText>
            </w:r>
            <w:r>
              <w:rPr>
                <w:noProof/>
                <w:webHidden/>
              </w:rPr>
            </w:r>
            <w:r>
              <w:rPr>
                <w:noProof/>
                <w:webHidden/>
              </w:rPr>
              <w:fldChar w:fldCharType="separate"/>
            </w:r>
            <w:r>
              <w:rPr>
                <w:noProof/>
                <w:webHidden/>
              </w:rPr>
              <w:t>16</w:t>
            </w:r>
            <w:r>
              <w:rPr>
                <w:noProof/>
                <w:webHidden/>
              </w:rPr>
              <w:fldChar w:fldCharType="end"/>
            </w:r>
          </w:hyperlink>
        </w:p>
        <w:p w14:paraId="486AD556" w14:textId="77777777" w:rsidR="00342E4D" w:rsidRDefault="00342E4D">
          <w:pPr>
            <w:pStyle w:val="TM2"/>
            <w:rPr>
              <w:noProof/>
            </w:rPr>
          </w:pPr>
          <w:hyperlink w:anchor="_Toc83120034" w:history="1">
            <w:r w:rsidRPr="00753FB9">
              <w:rPr>
                <w:rStyle w:val="Lienhypertexte"/>
                <w:rFonts w:cstheme="minorHAnsi"/>
                <w:i/>
                <w:iCs/>
                <w:noProof/>
                <w:lang w:val="en"/>
              </w:rPr>
              <w:t>Bidder interviews – bid negotiations</w:t>
            </w:r>
            <w:r>
              <w:rPr>
                <w:noProof/>
                <w:webHidden/>
              </w:rPr>
              <w:tab/>
            </w:r>
            <w:r>
              <w:rPr>
                <w:noProof/>
                <w:webHidden/>
              </w:rPr>
              <w:fldChar w:fldCharType="begin"/>
            </w:r>
            <w:r>
              <w:rPr>
                <w:noProof/>
                <w:webHidden/>
              </w:rPr>
              <w:instrText xml:space="preserve"> PAGEREF _Toc83120034 \h </w:instrText>
            </w:r>
            <w:r>
              <w:rPr>
                <w:noProof/>
                <w:webHidden/>
              </w:rPr>
            </w:r>
            <w:r>
              <w:rPr>
                <w:noProof/>
                <w:webHidden/>
              </w:rPr>
              <w:fldChar w:fldCharType="separate"/>
            </w:r>
            <w:r>
              <w:rPr>
                <w:noProof/>
                <w:webHidden/>
              </w:rPr>
              <w:t>16</w:t>
            </w:r>
            <w:r>
              <w:rPr>
                <w:noProof/>
                <w:webHidden/>
              </w:rPr>
              <w:fldChar w:fldCharType="end"/>
            </w:r>
          </w:hyperlink>
        </w:p>
        <w:p w14:paraId="45871EAE" w14:textId="77777777" w:rsidR="00342E4D" w:rsidRDefault="00342E4D">
          <w:pPr>
            <w:pStyle w:val="TM2"/>
            <w:rPr>
              <w:noProof/>
            </w:rPr>
          </w:pPr>
          <w:hyperlink w:anchor="_Toc83120035" w:history="1">
            <w:r w:rsidRPr="00753FB9">
              <w:rPr>
                <w:rStyle w:val="Lienhypertexte"/>
                <w:rFonts w:cstheme="minorHAnsi"/>
                <w:noProof/>
                <w:lang w:val="en"/>
              </w:rPr>
              <w:t>Award process</w:t>
            </w:r>
            <w:r>
              <w:rPr>
                <w:noProof/>
                <w:webHidden/>
              </w:rPr>
              <w:tab/>
            </w:r>
            <w:r>
              <w:rPr>
                <w:noProof/>
                <w:webHidden/>
              </w:rPr>
              <w:fldChar w:fldCharType="begin"/>
            </w:r>
            <w:r>
              <w:rPr>
                <w:noProof/>
                <w:webHidden/>
              </w:rPr>
              <w:instrText xml:space="preserve"> PAGEREF _Toc83120035 \h </w:instrText>
            </w:r>
            <w:r>
              <w:rPr>
                <w:noProof/>
                <w:webHidden/>
              </w:rPr>
            </w:r>
            <w:r>
              <w:rPr>
                <w:noProof/>
                <w:webHidden/>
              </w:rPr>
              <w:fldChar w:fldCharType="separate"/>
            </w:r>
            <w:r>
              <w:rPr>
                <w:noProof/>
                <w:webHidden/>
              </w:rPr>
              <w:t>16</w:t>
            </w:r>
            <w:r>
              <w:rPr>
                <w:noProof/>
                <w:webHidden/>
              </w:rPr>
              <w:fldChar w:fldCharType="end"/>
            </w:r>
          </w:hyperlink>
        </w:p>
        <w:p w14:paraId="6BB0DC44"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Pr="00753FB9">
              <w:rPr>
                <w:rStyle w:val="Lienhypertexte"/>
                <w:rFonts w:cstheme="minorHAnsi"/>
                <w:b/>
                <w:caps/>
                <w:noProof/>
                <w:lang w:val="en-GB"/>
              </w:rPr>
              <w:t>ARTICLE 7:</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Processing of personal data in the context of this tender and for the purposes of contract monitoring</w:t>
            </w:r>
            <w:r>
              <w:rPr>
                <w:noProof/>
                <w:webHidden/>
              </w:rPr>
              <w:tab/>
            </w:r>
            <w:r>
              <w:rPr>
                <w:noProof/>
                <w:webHidden/>
              </w:rPr>
              <w:fldChar w:fldCharType="begin"/>
            </w:r>
            <w:r>
              <w:rPr>
                <w:noProof/>
                <w:webHidden/>
              </w:rPr>
              <w:instrText xml:space="preserve"> PAGEREF _Toc83120036 \h </w:instrText>
            </w:r>
            <w:r>
              <w:rPr>
                <w:noProof/>
                <w:webHidden/>
              </w:rPr>
            </w:r>
            <w:r>
              <w:rPr>
                <w:noProof/>
                <w:webHidden/>
              </w:rPr>
              <w:fldChar w:fldCharType="separate"/>
            </w:r>
            <w:r>
              <w:rPr>
                <w:noProof/>
                <w:webHidden/>
              </w:rPr>
              <w:t>17</w:t>
            </w:r>
            <w:r>
              <w:rPr>
                <w:noProof/>
                <w:webHidden/>
              </w:rPr>
              <w:fldChar w:fldCharType="end"/>
            </w:r>
          </w:hyperlink>
        </w:p>
        <w:p w14:paraId="7AFEFB7C" w14:textId="77777777" w:rsidR="00342E4D" w:rsidRDefault="00342E4D">
          <w:pPr>
            <w:pStyle w:val="TM2"/>
            <w:rPr>
              <w:noProof/>
            </w:rPr>
          </w:pPr>
          <w:hyperlink w:anchor="_Toc83120037" w:history="1">
            <w:r w:rsidRPr="00753FB9">
              <w:rPr>
                <w:rStyle w:val="Lienhypertexte"/>
                <w:rFonts w:cstheme="minorHAnsi"/>
                <w:noProof/>
                <w:lang w:val="en"/>
              </w:rPr>
              <w:t>Identity and contact details of the data controller and its representative</w:t>
            </w:r>
            <w:r>
              <w:rPr>
                <w:noProof/>
                <w:webHidden/>
              </w:rPr>
              <w:tab/>
            </w:r>
            <w:r>
              <w:rPr>
                <w:noProof/>
                <w:webHidden/>
              </w:rPr>
              <w:fldChar w:fldCharType="begin"/>
            </w:r>
            <w:r>
              <w:rPr>
                <w:noProof/>
                <w:webHidden/>
              </w:rPr>
              <w:instrText xml:space="preserve"> PAGEREF _Toc83120037 \h </w:instrText>
            </w:r>
            <w:r>
              <w:rPr>
                <w:noProof/>
                <w:webHidden/>
              </w:rPr>
            </w:r>
            <w:r>
              <w:rPr>
                <w:noProof/>
                <w:webHidden/>
              </w:rPr>
              <w:fldChar w:fldCharType="separate"/>
            </w:r>
            <w:r>
              <w:rPr>
                <w:noProof/>
                <w:webHidden/>
              </w:rPr>
              <w:t>17</w:t>
            </w:r>
            <w:r>
              <w:rPr>
                <w:noProof/>
                <w:webHidden/>
              </w:rPr>
              <w:fldChar w:fldCharType="end"/>
            </w:r>
          </w:hyperlink>
        </w:p>
        <w:p w14:paraId="2302BBB6" w14:textId="77777777" w:rsidR="00342E4D" w:rsidRDefault="00342E4D">
          <w:pPr>
            <w:pStyle w:val="TM2"/>
            <w:rPr>
              <w:noProof/>
            </w:rPr>
          </w:pPr>
          <w:hyperlink w:anchor="_Toc83120038" w:history="1">
            <w:r w:rsidRPr="00753FB9">
              <w:rPr>
                <w:rStyle w:val="Lienhypertexte"/>
                <w:rFonts w:cstheme="minorHAnsi"/>
                <w:noProof/>
              </w:rPr>
              <w:t>For the PLACE platform:</w:t>
            </w:r>
            <w:r>
              <w:rPr>
                <w:noProof/>
                <w:webHidden/>
              </w:rPr>
              <w:tab/>
            </w:r>
            <w:r>
              <w:rPr>
                <w:noProof/>
                <w:webHidden/>
              </w:rPr>
              <w:fldChar w:fldCharType="begin"/>
            </w:r>
            <w:r>
              <w:rPr>
                <w:noProof/>
                <w:webHidden/>
              </w:rPr>
              <w:instrText xml:space="preserve"> PAGEREF _Toc83120038 \h </w:instrText>
            </w:r>
            <w:r>
              <w:rPr>
                <w:noProof/>
                <w:webHidden/>
              </w:rPr>
            </w:r>
            <w:r>
              <w:rPr>
                <w:noProof/>
                <w:webHidden/>
              </w:rPr>
              <w:fldChar w:fldCharType="separate"/>
            </w:r>
            <w:r>
              <w:rPr>
                <w:noProof/>
                <w:webHidden/>
              </w:rPr>
              <w:t>17</w:t>
            </w:r>
            <w:r>
              <w:rPr>
                <w:noProof/>
                <w:webHidden/>
              </w:rPr>
              <w:fldChar w:fldCharType="end"/>
            </w:r>
          </w:hyperlink>
        </w:p>
        <w:p w14:paraId="3AE7EBBE" w14:textId="77777777" w:rsidR="00342E4D" w:rsidRDefault="00342E4D">
          <w:pPr>
            <w:pStyle w:val="TM2"/>
            <w:rPr>
              <w:noProof/>
            </w:rPr>
          </w:pPr>
          <w:hyperlink w:anchor="_Toc83120039" w:history="1">
            <w:r w:rsidRPr="00753FB9">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_Toc83120039 \h </w:instrText>
            </w:r>
            <w:r>
              <w:rPr>
                <w:noProof/>
                <w:webHidden/>
              </w:rPr>
            </w:r>
            <w:r>
              <w:rPr>
                <w:noProof/>
                <w:webHidden/>
              </w:rPr>
              <w:fldChar w:fldCharType="separate"/>
            </w:r>
            <w:r>
              <w:rPr>
                <w:noProof/>
                <w:webHidden/>
              </w:rPr>
              <w:t>17</w:t>
            </w:r>
            <w:r>
              <w:rPr>
                <w:noProof/>
                <w:webHidden/>
              </w:rPr>
              <w:fldChar w:fldCharType="end"/>
            </w:r>
          </w:hyperlink>
        </w:p>
        <w:p w14:paraId="6E4B9B75" w14:textId="77777777" w:rsidR="00342E4D" w:rsidRDefault="00342E4D">
          <w:pPr>
            <w:pStyle w:val="TM2"/>
            <w:rPr>
              <w:noProof/>
            </w:rPr>
          </w:pPr>
          <w:hyperlink w:anchor="_Toc83120040" w:history="1">
            <w:r w:rsidRPr="00753FB9">
              <w:rPr>
                <w:rStyle w:val="Lienhypertexte"/>
                <w:rFonts w:cstheme="minorHAnsi"/>
                <w:noProof/>
                <w:lang w:val="en"/>
              </w:rPr>
              <w:t>For the contracting authority:</w:t>
            </w:r>
            <w:r>
              <w:rPr>
                <w:noProof/>
                <w:webHidden/>
              </w:rPr>
              <w:tab/>
            </w:r>
            <w:r>
              <w:rPr>
                <w:noProof/>
                <w:webHidden/>
              </w:rPr>
              <w:fldChar w:fldCharType="begin"/>
            </w:r>
            <w:r>
              <w:rPr>
                <w:noProof/>
                <w:webHidden/>
              </w:rPr>
              <w:instrText xml:space="preserve"> PAGEREF _Toc83120040 \h </w:instrText>
            </w:r>
            <w:r>
              <w:rPr>
                <w:noProof/>
                <w:webHidden/>
              </w:rPr>
            </w:r>
            <w:r>
              <w:rPr>
                <w:noProof/>
                <w:webHidden/>
              </w:rPr>
              <w:fldChar w:fldCharType="separate"/>
            </w:r>
            <w:r>
              <w:rPr>
                <w:noProof/>
                <w:webHidden/>
              </w:rPr>
              <w:t>17</w:t>
            </w:r>
            <w:r>
              <w:rPr>
                <w:noProof/>
                <w:webHidden/>
              </w:rPr>
              <w:fldChar w:fldCharType="end"/>
            </w:r>
          </w:hyperlink>
        </w:p>
        <w:p w14:paraId="6597C3A0" w14:textId="77777777" w:rsidR="00342E4D" w:rsidRDefault="00342E4D">
          <w:pPr>
            <w:pStyle w:val="TM2"/>
            <w:rPr>
              <w:noProof/>
            </w:rPr>
          </w:pPr>
          <w:hyperlink w:anchor="_Toc83120041" w:history="1">
            <w:r w:rsidRPr="00753FB9">
              <w:rPr>
                <w:rStyle w:val="Lienhypertexte"/>
                <w:rFonts w:cstheme="minorHAnsi"/>
                <w:noProof/>
                <w:lang w:val="en"/>
              </w:rPr>
              <w:t>Contact details of the Data Protection Officer:</w:t>
            </w:r>
            <w:r>
              <w:rPr>
                <w:noProof/>
                <w:webHidden/>
              </w:rPr>
              <w:tab/>
            </w:r>
            <w:r>
              <w:rPr>
                <w:noProof/>
                <w:webHidden/>
              </w:rPr>
              <w:fldChar w:fldCharType="begin"/>
            </w:r>
            <w:r>
              <w:rPr>
                <w:noProof/>
                <w:webHidden/>
              </w:rPr>
              <w:instrText xml:space="preserve"> PAGEREF _Toc83120041 \h </w:instrText>
            </w:r>
            <w:r>
              <w:rPr>
                <w:noProof/>
                <w:webHidden/>
              </w:rPr>
            </w:r>
            <w:r>
              <w:rPr>
                <w:noProof/>
                <w:webHidden/>
              </w:rPr>
              <w:fldChar w:fldCharType="separate"/>
            </w:r>
            <w:r>
              <w:rPr>
                <w:noProof/>
                <w:webHidden/>
              </w:rPr>
              <w:t>17</w:t>
            </w:r>
            <w:r>
              <w:rPr>
                <w:noProof/>
                <w:webHidden/>
              </w:rPr>
              <w:fldChar w:fldCharType="end"/>
            </w:r>
          </w:hyperlink>
        </w:p>
        <w:p w14:paraId="0A38AF2A"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Pr="00753FB9">
              <w:rPr>
                <w:rStyle w:val="Lienhypertexte"/>
                <w:rFonts w:cstheme="minorHAnsi"/>
                <w:b/>
                <w:caps/>
                <w:noProof/>
              </w:rPr>
              <w:t>ARTICLE 8:</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ADDITIONAL INFORMATION</w:t>
            </w:r>
            <w:r>
              <w:rPr>
                <w:noProof/>
                <w:webHidden/>
              </w:rPr>
              <w:tab/>
            </w:r>
            <w:r>
              <w:rPr>
                <w:noProof/>
                <w:webHidden/>
              </w:rPr>
              <w:fldChar w:fldCharType="begin"/>
            </w:r>
            <w:r>
              <w:rPr>
                <w:noProof/>
                <w:webHidden/>
              </w:rPr>
              <w:instrText xml:space="preserve"> PAGEREF _Toc83120042 \h </w:instrText>
            </w:r>
            <w:r>
              <w:rPr>
                <w:noProof/>
                <w:webHidden/>
              </w:rPr>
            </w:r>
            <w:r>
              <w:rPr>
                <w:noProof/>
                <w:webHidden/>
              </w:rPr>
              <w:fldChar w:fldCharType="separate"/>
            </w:r>
            <w:r>
              <w:rPr>
                <w:noProof/>
                <w:webHidden/>
              </w:rPr>
              <w:t>18</w:t>
            </w:r>
            <w:r>
              <w:rPr>
                <w:noProof/>
                <w:webHidden/>
              </w:rPr>
              <w:fldChar w:fldCharType="end"/>
            </w:r>
          </w:hyperlink>
        </w:p>
        <w:p w14:paraId="3BA49029" w14:textId="77777777" w:rsidR="00342E4D" w:rsidRDefault="00342E4D">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Pr="00753FB9">
              <w:rPr>
                <w:rStyle w:val="Lienhypertexte"/>
                <w:rFonts w:cstheme="minorHAnsi"/>
                <w:b/>
                <w:caps/>
                <w:noProof/>
              </w:rPr>
              <w:t>ARTICLE 9:</w:t>
            </w:r>
            <w:r>
              <w:rPr>
                <w:rFonts w:asciiTheme="minorHAnsi" w:eastAsiaTheme="minorEastAsia" w:hAnsiTheme="minorHAnsi" w:cstheme="minorBidi"/>
                <w:noProof/>
                <w:sz w:val="22"/>
                <w:szCs w:val="22"/>
              </w:rPr>
              <w:tab/>
            </w:r>
            <w:r w:rsidRPr="00753FB9">
              <w:rPr>
                <w:rStyle w:val="Lienhypertexte"/>
                <w:rFonts w:cstheme="minorHAnsi"/>
                <w:b/>
                <w:bCs/>
                <w:caps/>
                <w:noProof/>
                <w:lang w:val="en"/>
              </w:rPr>
              <w:t>Appeal channels and deadlines</w:t>
            </w:r>
            <w:r>
              <w:rPr>
                <w:noProof/>
                <w:webHidden/>
              </w:rPr>
              <w:tab/>
            </w:r>
            <w:r>
              <w:rPr>
                <w:noProof/>
                <w:webHidden/>
              </w:rPr>
              <w:fldChar w:fldCharType="begin"/>
            </w:r>
            <w:r>
              <w:rPr>
                <w:noProof/>
                <w:webHidden/>
              </w:rPr>
              <w:instrText xml:space="preserve"> PAGEREF _Toc83120043 \h </w:instrText>
            </w:r>
            <w:r>
              <w:rPr>
                <w:noProof/>
                <w:webHidden/>
              </w:rPr>
            </w:r>
            <w:r>
              <w:rPr>
                <w:noProof/>
                <w:webHidden/>
              </w:rPr>
              <w:fldChar w:fldCharType="separate"/>
            </w:r>
            <w:r>
              <w:rPr>
                <w:noProof/>
                <w:webHidden/>
              </w:rPr>
              <w:t>18</w:t>
            </w:r>
            <w:r>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3" w:name="_Toc83119986"/>
      <w:r>
        <w:rPr>
          <w:rFonts w:asciiTheme="minorHAnsi" w:hAnsiTheme="minorHAnsi" w:cstheme="minorHAnsi"/>
          <w:b/>
          <w:bCs/>
          <w:caps/>
          <w:sz w:val="28"/>
          <w:szCs w:val="22"/>
          <w:u w:val="single"/>
          <w:lang w:val="en"/>
        </w:rPr>
        <w:lastRenderedPageBreak/>
        <w:t>Object and scope of the tender</w:t>
      </w:r>
      <w:bookmarkEnd w:id="3"/>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4" w:name="_Toc455768059"/>
      <w:bookmarkStart w:id="5" w:name="_Toc455679200"/>
      <w:bookmarkStart w:id="6" w:name="_Toc455587875"/>
      <w:bookmarkStart w:id="7" w:name="_Toc452049137"/>
      <w:bookmarkStart w:id="8" w:name="_Toc446628681"/>
      <w:bookmarkStart w:id="9" w:name="_Toc443657762"/>
      <w:bookmarkStart w:id="10" w:name="_Toc419212425"/>
      <w:bookmarkStart w:id="11" w:name="_Toc417653412"/>
      <w:bookmarkStart w:id="12" w:name="_Toc83119987"/>
      <w:r>
        <w:rPr>
          <w:rFonts w:asciiTheme="minorHAnsi" w:hAnsiTheme="minorHAnsi" w:cstheme="minorHAnsi"/>
          <w:sz w:val="22"/>
          <w:szCs w:val="22"/>
          <w:u w:val="single"/>
          <w:lang w:val="en"/>
        </w:rPr>
        <w:t>Object of the tender</w:t>
      </w:r>
      <w:bookmarkEnd w:id="4"/>
      <w:bookmarkEnd w:id="5"/>
      <w:bookmarkEnd w:id="6"/>
      <w:bookmarkEnd w:id="7"/>
      <w:bookmarkEnd w:id="8"/>
      <w:bookmarkEnd w:id="9"/>
      <w:bookmarkEnd w:id="10"/>
      <w:bookmarkEnd w:id="11"/>
      <w:bookmarkEnd w:id="12"/>
    </w:p>
    <w:p w14:paraId="06742FE7" w14:textId="772DCC5F" w:rsidR="00A5417F" w:rsidRPr="00342E4D" w:rsidRDefault="00450E18" w:rsidP="004428E8">
      <w:pPr>
        <w:pStyle w:val="u"/>
        <w:spacing w:before="120"/>
        <w:ind w:left="0"/>
        <w:rPr>
          <w:rFonts w:asciiTheme="minorHAnsi" w:hAnsiTheme="minorHAnsi" w:cstheme="minorHAnsi"/>
          <w:szCs w:val="22"/>
          <w:lang w:val="en-GB"/>
        </w:rPr>
      </w:pPr>
      <w:r w:rsidRPr="004428E8">
        <w:rPr>
          <w:rFonts w:asciiTheme="minorHAnsi" w:hAnsiTheme="minorHAnsi" w:cstheme="minorHAnsi"/>
          <w:szCs w:val="22"/>
          <w:lang w:val="en-GB"/>
        </w:rPr>
        <w:t>The tender covers the award of a service</w:t>
      </w:r>
      <w:r w:rsidR="004428E8" w:rsidRPr="004428E8">
        <w:rPr>
          <w:rFonts w:asciiTheme="minorHAnsi" w:hAnsiTheme="minorHAnsi" w:cstheme="minorHAnsi"/>
          <w:szCs w:val="22"/>
          <w:lang w:val="en-GB"/>
        </w:rPr>
        <w:t xml:space="preserve"> and </w:t>
      </w:r>
      <w:r w:rsidRPr="004428E8">
        <w:rPr>
          <w:rFonts w:asciiTheme="minorHAnsi" w:hAnsiTheme="minorHAnsi" w:cstheme="minorHAnsi"/>
          <w:szCs w:val="22"/>
          <w:lang w:val="en-GB"/>
        </w:rPr>
        <w:t>supplies contract covering “</w:t>
      </w:r>
      <w:proofErr w:type="spellStart"/>
      <w:r w:rsidR="004428E8" w:rsidRPr="004428E8">
        <w:rPr>
          <w:rFonts w:asciiTheme="minorHAnsi" w:hAnsiTheme="minorHAnsi" w:cstheme="minorHAnsi"/>
          <w:i/>
          <w:iCs/>
          <w:szCs w:val="22"/>
          <w:lang w:val="en-GB"/>
        </w:rPr>
        <w:t>Contratación</w:t>
      </w:r>
      <w:proofErr w:type="spellEnd"/>
      <w:r w:rsidR="004428E8" w:rsidRPr="004428E8">
        <w:rPr>
          <w:rFonts w:asciiTheme="minorHAnsi" w:hAnsiTheme="minorHAnsi" w:cstheme="minorHAnsi"/>
          <w:i/>
          <w:iCs/>
          <w:szCs w:val="22"/>
          <w:lang w:val="en-GB"/>
        </w:rPr>
        <w:t xml:space="preserve"> de </w:t>
      </w:r>
      <w:proofErr w:type="spellStart"/>
      <w:r w:rsidR="004428E8" w:rsidRPr="004428E8">
        <w:rPr>
          <w:rFonts w:asciiTheme="minorHAnsi" w:hAnsiTheme="minorHAnsi" w:cstheme="minorHAnsi"/>
          <w:i/>
          <w:iCs/>
          <w:szCs w:val="22"/>
          <w:lang w:val="en-GB"/>
        </w:rPr>
        <w:t>consultoría</w:t>
      </w:r>
      <w:proofErr w:type="spellEnd"/>
      <w:r w:rsidR="004428E8" w:rsidRPr="004428E8">
        <w:rPr>
          <w:rFonts w:asciiTheme="minorHAnsi" w:hAnsiTheme="minorHAnsi" w:cstheme="minorHAnsi"/>
          <w:i/>
          <w:iCs/>
          <w:szCs w:val="22"/>
          <w:lang w:val="en-GB"/>
        </w:rPr>
        <w:t xml:space="preserve"> para la </w:t>
      </w:r>
      <w:proofErr w:type="spellStart"/>
      <w:r w:rsidR="004428E8" w:rsidRPr="004428E8">
        <w:rPr>
          <w:rFonts w:asciiTheme="minorHAnsi" w:hAnsiTheme="minorHAnsi" w:cstheme="minorHAnsi"/>
          <w:i/>
          <w:iCs/>
          <w:szCs w:val="22"/>
          <w:lang w:val="en-GB"/>
        </w:rPr>
        <w:t>compra</w:t>
      </w:r>
      <w:proofErr w:type="spellEnd"/>
      <w:r w:rsidR="004428E8" w:rsidRPr="004428E8">
        <w:rPr>
          <w:rFonts w:asciiTheme="minorHAnsi" w:hAnsiTheme="minorHAnsi" w:cstheme="minorHAnsi"/>
          <w:i/>
          <w:iCs/>
          <w:szCs w:val="22"/>
          <w:lang w:val="en-GB"/>
        </w:rPr>
        <w:t xml:space="preserve">, </w:t>
      </w:r>
      <w:proofErr w:type="spellStart"/>
      <w:r w:rsidR="004428E8" w:rsidRPr="004428E8">
        <w:rPr>
          <w:rFonts w:asciiTheme="minorHAnsi" w:hAnsiTheme="minorHAnsi" w:cstheme="minorHAnsi"/>
          <w:i/>
          <w:iCs/>
          <w:szCs w:val="22"/>
          <w:lang w:val="en-GB"/>
        </w:rPr>
        <w:t>equipamiento</w:t>
      </w:r>
      <w:proofErr w:type="spellEnd"/>
      <w:r w:rsidR="004428E8" w:rsidRPr="004428E8">
        <w:rPr>
          <w:rFonts w:asciiTheme="minorHAnsi" w:hAnsiTheme="minorHAnsi" w:cstheme="minorHAnsi"/>
          <w:i/>
          <w:iCs/>
          <w:szCs w:val="22"/>
          <w:lang w:val="en-GB"/>
        </w:rPr>
        <w:t xml:space="preserve"> y </w:t>
      </w:r>
      <w:proofErr w:type="spellStart"/>
      <w:r w:rsidR="004428E8" w:rsidRPr="004428E8">
        <w:rPr>
          <w:rFonts w:asciiTheme="minorHAnsi" w:hAnsiTheme="minorHAnsi" w:cstheme="minorHAnsi"/>
          <w:i/>
          <w:iCs/>
          <w:szCs w:val="22"/>
          <w:lang w:val="en-GB"/>
        </w:rPr>
        <w:t>montaje</w:t>
      </w:r>
      <w:proofErr w:type="spellEnd"/>
      <w:r w:rsidR="004428E8" w:rsidRPr="004428E8">
        <w:rPr>
          <w:rFonts w:asciiTheme="minorHAnsi" w:hAnsiTheme="minorHAnsi" w:cstheme="minorHAnsi"/>
          <w:i/>
          <w:iCs/>
          <w:szCs w:val="22"/>
          <w:lang w:val="en-GB"/>
        </w:rPr>
        <w:t xml:space="preserve"> de </w:t>
      </w:r>
      <w:proofErr w:type="spellStart"/>
      <w:r w:rsidR="004428E8" w:rsidRPr="004428E8">
        <w:rPr>
          <w:rFonts w:asciiTheme="minorHAnsi" w:hAnsiTheme="minorHAnsi" w:cstheme="minorHAnsi"/>
          <w:i/>
          <w:iCs/>
          <w:szCs w:val="22"/>
          <w:lang w:val="en-GB"/>
        </w:rPr>
        <w:t>Equipos</w:t>
      </w:r>
      <w:proofErr w:type="spellEnd"/>
      <w:r w:rsidR="004428E8" w:rsidRPr="004428E8">
        <w:rPr>
          <w:rFonts w:asciiTheme="minorHAnsi" w:hAnsiTheme="minorHAnsi" w:cstheme="minorHAnsi"/>
          <w:i/>
          <w:iCs/>
          <w:szCs w:val="22"/>
          <w:lang w:val="en-GB"/>
        </w:rPr>
        <w:t xml:space="preserve"> de Laboratorio de Ciencia y </w:t>
      </w:r>
      <w:proofErr w:type="spellStart"/>
      <w:r w:rsidR="004428E8" w:rsidRPr="004428E8">
        <w:rPr>
          <w:rFonts w:asciiTheme="minorHAnsi" w:hAnsiTheme="minorHAnsi" w:cstheme="minorHAnsi"/>
          <w:i/>
          <w:iCs/>
          <w:szCs w:val="22"/>
          <w:lang w:val="en-GB"/>
        </w:rPr>
        <w:t>Tecnología</w:t>
      </w:r>
      <w:proofErr w:type="spellEnd"/>
      <w:r w:rsidR="004428E8" w:rsidRPr="004428E8">
        <w:rPr>
          <w:rFonts w:asciiTheme="minorHAnsi" w:hAnsiTheme="minorHAnsi" w:cstheme="minorHAnsi"/>
          <w:i/>
          <w:iCs/>
          <w:szCs w:val="22"/>
          <w:lang w:val="en-GB"/>
        </w:rPr>
        <w:t xml:space="preserve"> y </w:t>
      </w:r>
      <w:proofErr w:type="spellStart"/>
      <w:r w:rsidR="004428E8" w:rsidRPr="004428E8">
        <w:rPr>
          <w:rFonts w:asciiTheme="minorHAnsi" w:hAnsiTheme="minorHAnsi" w:cstheme="minorHAnsi"/>
          <w:i/>
          <w:iCs/>
          <w:szCs w:val="22"/>
          <w:lang w:val="en-GB"/>
        </w:rPr>
        <w:t>su</w:t>
      </w:r>
      <w:proofErr w:type="spellEnd"/>
      <w:r w:rsidR="004428E8" w:rsidRPr="004428E8">
        <w:rPr>
          <w:rFonts w:asciiTheme="minorHAnsi" w:hAnsiTheme="minorHAnsi" w:cstheme="minorHAnsi"/>
          <w:i/>
          <w:iCs/>
          <w:szCs w:val="22"/>
          <w:lang w:val="en-GB"/>
        </w:rPr>
        <w:t xml:space="preserve"> </w:t>
      </w:r>
      <w:proofErr w:type="spellStart"/>
      <w:r w:rsidR="004428E8" w:rsidRPr="004428E8">
        <w:rPr>
          <w:rFonts w:asciiTheme="minorHAnsi" w:hAnsiTheme="minorHAnsi" w:cstheme="minorHAnsi"/>
          <w:i/>
          <w:iCs/>
          <w:szCs w:val="22"/>
          <w:lang w:val="en-GB"/>
        </w:rPr>
        <w:t>respectiva</w:t>
      </w:r>
      <w:proofErr w:type="spellEnd"/>
      <w:r w:rsidR="004428E8" w:rsidRPr="004428E8">
        <w:rPr>
          <w:rFonts w:asciiTheme="minorHAnsi" w:hAnsiTheme="minorHAnsi" w:cstheme="minorHAnsi"/>
          <w:i/>
          <w:iCs/>
          <w:szCs w:val="22"/>
          <w:lang w:val="en-GB"/>
        </w:rPr>
        <w:t xml:space="preserve"> </w:t>
      </w:r>
      <w:proofErr w:type="spellStart"/>
      <w:r w:rsidR="004428E8" w:rsidRPr="004428E8">
        <w:rPr>
          <w:rFonts w:asciiTheme="minorHAnsi" w:hAnsiTheme="minorHAnsi" w:cstheme="minorHAnsi"/>
          <w:i/>
          <w:iCs/>
          <w:szCs w:val="22"/>
          <w:lang w:val="en-GB"/>
        </w:rPr>
        <w:t>capacitación</w:t>
      </w:r>
      <w:proofErr w:type="spellEnd"/>
      <w:r w:rsidR="004428E8" w:rsidRPr="004428E8">
        <w:rPr>
          <w:rFonts w:asciiTheme="minorHAnsi" w:hAnsiTheme="minorHAnsi" w:cstheme="minorHAnsi"/>
          <w:i/>
          <w:iCs/>
          <w:szCs w:val="22"/>
          <w:lang w:val="en-GB"/>
        </w:rPr>
        <w:t xml:space="preserve"> </w:t>
      </w:r>
      <w:proofErr w:type="spellStart"/>
      <w:r w:rsidR="004428E8" w:rsidRPr="004428E8">
        <w:rPr>
          <w:rFonts w:asciiTheme="minorHAnsi" w:hAnsiTheme="minorHAnsi" w:cstheme="minorHAnsi"/>
          <w:i/>
          <w:iCs/>
          <w:szCs w:val="22"/>
          <w:lang w:val="en-GB"/>
        </w:rPr>
        <w:t>docente</w:t>
      </w:r>
      <w:proofErr w:type="spellEnd"/>
      <w:r w:rsidR="004428E8" w:rsidRPr="004428E8">
        <w:rPr>
          <w:rFonts w:asciiTheme="minorHAnsi" w:hAnsiTheme="minorHAnsi" w:cstheme="minorHAnsi"/>
          <w:i/>
          <w:iCs/>
          <w:szCs w:val="22"/>
          <w:lang w:val="en-GB"/>
        </w:rPr>
        <w:t xml:space="preserve"> </w:t>
      </w:r>
      <w:proofErr w:type="spellStart"/>
      <w:r w:rsidR="004428E8" w:rsidRPr="004428E8">
        <w:rPr>
          <w:rFonts w:asciiTheme="minorHAnsi" w:hAnsiTheme="minorHAnsi" w:cstheme="minorHAnsi"/>
          <w:i/>
          <w:iCs/>
          <w:szCs w:val="22"/>
          <w:lang w:val="en-GB"/>
        </w:rPr>
        <w:t>en</w:t>
      </w:r>
      <w:proofErr w:type="spellEnd"/>
      <w:r w:rsidR="004428E8" w:rsidRPr="004428E8">
        <w:rPr>
          <w:rFonts w:asciiTheme="minorHAnsi" w:hAnsiTheme="minorHAnsi" w:cstheme="minorHAnsi"/>
          <w:i/>
          <w:iCs/>
          <w:szCs w:val="22"/>
          <w:lang w:val="en-GB"/>
        </w:rPr>
        <w:t xml:space="preserve"> 10 Centros </w:t>
      </w:r>
      <w:proofErr w:type="spellStart"/>
      <w:r w:rsidR="004428E8" w:rsidRPr="004428E8">
        <w:rPr>
          <w:rFonts w:asciiTheme="minorHAnsi" w:hAnsiTheme="minorHAnsi" w:cstheme="minorHAnsi"/>
          <w:i/>
          <w:iCs/>
          <w:szCs w:val="22"/>
          <w:lang w:val="en-GB"/>
        </w:rPr>
        <w:t>Educativos</w:t>
      </w:r>
      <w:proofErr w:type="spellEnd"/>
      <w:r w:rsidR="004428E8" w:rsidRPr="004428E8">
        <w:rPr>
          <w:rFonts w:asciiTheme="minorHAnsi" w:hAnsiTheme="minorHAnsi" w:cstheme="minorHAnsi"/>
          <w:i/>
          <w:iCs/>
          <w:szCs w:val="22"/>
          <w:lang w:val="en-GB"/>
        </w:rPr>
        <w:t xml:space="preserve"> </w:t>
      </w:r>
      <w:proofErr w:type="spellStart"/>
      <w:r w:rsidR="004428E8" w:rsidRPr="004428E8">
        <w:rPr>
          <w:rFonts w:asciiTheme="minorHAnsi" w:hAnsiTheme="minorHAnsi" w:cstheme="minorHAnsi"/>
          <w:i/>
          <w:iCs/>
          <w:szCs w:val="22"/>
          <w:lang w:val="en-GB"/>
        </w:rPr>
        <w:t>priorizados</w:t>
      </w:r>
      <w:proofErr w:type="spellEnd"/>
      <w:r w:rsidR="004428E8" w:rsidRPr="004428E8">
        <w:rPr>
          <w:rFonts w:asciiTheme="minorHAnsi" w:hAnsiTheme="minorHAnsi" w:cstheme="minorHAnsi"/>
          <w:i/>
          <w:iCs/>
          <w:szCs w:val="22"/>
          <w:lang w:val="en-GB"/>
        </w:rPr>
        <w:t xml:space="preserve"> </w:t>
      </w:r>
      <w:r w:rsidR="00D4287E">
        <w:rPr>
          <w:rFonts w:asciiTheme="minorHAnsi" w:hAnsiTheme="minorHAnsi" w:cstheme="minorHAnsi"/>
          <w:i/>
          <w:iCs/>
          <w:szCs w:val="22"/>
          <w:lang w:val="en-GB"/>
        </w:rPr>
        <w:t>–</w:t>
      </w:r>
      <w:r w:rsidR="004428E8">
        <w:rPr>
          <w:rFonts w:asciiTheme="minorHAnsi" w:hAnsiTheme="minorHAnsi" w:cstheme="minorHAnsi"/>
          <w:i/>
          <w:iCs/>
          <w:szCs w:val="22"/>
          <w:lang w:val="en-GB"/>
        </w:rPr>
        <w:t xml:space="preserve"> </w:t>
      </w:r>
      <w:r w:rsidR="00D4287E">
        <w:rPr>
          <w:rFonts w:asciiTheme="minorHAnsi" w:hAnsiTheme="minorHAnsi" w:cstheme="minorHAnsi"/>
          <w:i/>
          <w:iCs/>
          <w:szCs w:val="22"/>
          <w:lang w:val="en-GB"/>
        </w:rPr>
        <w:t>(</w:t>
      </w:r>
      <w:r w:rsidR="004428E8" w:rsidRPr="004428E8">
        <w:rPr>
          <w:rFonts w:asciiTheme="minorHAnsi" w:hAnsiTheme="minorHAnsi" w:cstheme="minorHAnsi"/>
          <w:i/>
          <w:iCs/>
          <w:szCs w:val="22"/>
          <w:lang w:val="en"/>
        </w:rPr>
        <w:t>Consultancy for the purchase, equipment and assembly of Science and Technology Laboratory Equipment and its respective teacher training in 10 prioritized Educational Centers</w:t>
      </w:r>
      <w:r>
        <w:rPr>
          <w:rFonts w:asciiTheme="minorHAnsi" w:hAnsiTheme="minorHAnsi" w:cstheme="minorHAnsi"/>
          <w:szCs w:val="22"/>
          <w:lang w:val="en"/>
        </w:rPr>
        <w:t>”</w:t>
      </w:r>
      <w:r w:rsidR="00D4287E">
        <w:rPr>
          <w:rFonts w:asciiTheme="minorHAnsi" w:hAnsiTheme="minorHAnsi" w:cstheme="minorHAnsi"/>
          <w:szCs w:val="22"/>
          <w:lang w:val="en"/>
        </w:rPr>
        <w:t>)</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83119988"/>
      <w:r>
        <w:rPr>
          <w:rFonts w:asciiTheme="minorHAnsi" w:hAnsiTheme="minorHAnsi" w:cstheme="minorHAnsi"/>
          <w:sz w:val="22"/>
          <w:szCs w:val="22"/>
          <w:u w:val="single"/>
          <w:lang w:val="en"/>
        </w:rPr>
        <w:t>Scope of the tender</w:t>
      </w:r>
      <w:bookmarkEnd w:id="13"/>
    </w:p>
    <w:p w14:paraId="4308B165" w14:textId="77777777" w:rsidR="009009F8" w:rsidRPr="004428E8" w:rsidRDefault="009009F8" w:rsidP="00F32194">
      <w:pPr>
        <w:pStyle w:val="u"/>
        <w:spacing w:before="120"/>
        <w:ind w:left="0"/>
        <w:rPr>
          <w:rFonts w:asciiTheme="minorHAnsi" w:hAnsiTheme="minorHAnsi" w:cstheme="minorHAnsi"/>
          <w:szCs w:val="22"/>
          <w:lang w:val="en-GB"/>
        </w:rPr>
      </w:pPr>
      <w:r w:rsidRPr="004428E8">
        <w:rPr>
          <w:rFonts w:asciiTheme="minorHAnsi" w:hAnsiTheme="minorHAnsi" w:cstheme="minorHAnsi"/>
          <w:szCs w:val="22"/>
          <w:lang w:val="en"/>
        </w:rPr>
        <w:t>This contract is subject to the French Public Procurement Code (CPP)</w:t>
      </w:r>
      <w:r w:rsidRPr="004428E8">
        <w:rPr>
          <w:rFonts w:asciiTheme="minorHAnsi" w:hAnsiTheme="minorHAnsi" w:cstheme="minorHAnsi"/>
          <w:lang w:val="en"/>
        </w:rPr>
        <w:t xml:space="preserve"> </w:t>
      </w:r>
      <w:r w:rsidRPr="004428E8">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147DD0FA" w:rsidR="009009F8" w:rsidRPr="00064690" w:rsidRDefault="009009F8" w:rsidP="00F32194">
      <w:pPr>
        <w:pStyle w:val="u"/>
        <w:spacing w:before="120"/>
        <w:ind w:left="0"/>
        <w:rPr>
          <w:rFonts w:asciiTheme="minorHAnsi" w:hAnsiTheme="minorHAnsi" w:cstheme="minorHAnsi"/>
          <w:szCs w:val="22"/>
          <w:lang w:val="en"/>
        </w:rPr>
      </w:pPr>
      <w:r w:rsidRPr="004428E8">
        <w:rPr>
          <w:rFonts w:asciiTheme="minorHAnsi" w:hAnsiTheme="minorHAnsi" w:cstheme="minorHAnsi"/>
          <w:szCs w:val="22"/>
          <w:lang w:val="en"/>
        </w:rPr>
        <w:t xml:space="preserve">It is </w:t>
      </w:r>
      <w:r w:rsidRPr="00064690">
        <w:rPr>
          <w:rFonts w:asciiTheme="minorHAnsi" w:hAnsiTheme="minorHAnsi" w:cstheme="minorHAnsi"/>
          <w:szCs w:val="22"/>
          <w:lang w:val="en"/>
        </w:rPr>
        <w:t xml:space="preserve">awarded by means of: </w:t>
      </w:r>
    </w:p>
    <w:p w14:paraId="39C6B414" w14:textId="65CC93DE" w:rsidR="00D712FA" w:rsidRPr="004428E8" w:rsidRDefault="00D712FA" w:rsidP="00F32194">
      <w:pPr>
        <w:pStyle w:val="u"/>
        <w:spacing w:before="120"/>
        <w:ind w:left="0"/>
        <w:rPr>
          <w:rFonts w:asciiTheme="minorHAnsi" w:hAnsiTheme="minorHAnsi" w:cstheme="minorHAnsi"/>
          <w:szCs w:val="22"/>
          <w:lang w:val="en-GB"/>
        </w:rPr>
      </w:pPr>
      <w:r w:rsidRPr="00064690">
        <w:rPr>
          <w:rFonts w:asciiTheme="minorHAnsi" w:hAnsiTheme="minorHAnsi" w:cstheme="minorHAnsi"/>
          <w:szCs w:val="22"/>
          <w:lang w:val="en"/>
        </w:rPr>
        <w:t xml:space="preserve">adapted procedure in application of Articles L. 2123-1 and R. 2123-1 to R. </w:t>
      </w:r>
      <w:proofErr w:type="gramStart"/>
      <w:r w:rsidRPr="00064690">
        <w:rPr>
          <w:rFonts w:asciiTheme="minorHAnsi" w:hAnsiTheme="minorHAnsi" w:cstheme="minorHAnsi"/>
          <w:szCs w:val="22"/>
          <w:lang w:val="en"/>
        </w:rPr>
        <w:t>2123-</w:t>
      </w:r>
      <w:proofErr w:type="gramEnd"/>
      <w:r w:rsidRPr="00064690">
        <w:rPr>
          <w:rFonts w:asciiTheme="minorHAnsi" w:hAnsiTheme="minorHAnsi" w:cstheme="minorHAnsi"/>
          <w:szCs w:val="22"/>
          <w:lang w:val="en"/>
        </w:rPr>
        <w:t>7 of CCP</w:t>
      </w:r>
    </w:p>
    <w:p w14:paraId="0EDA0005" w14:textId="77777777" w:rsidR="009009F8" w:rsidRPr="004428E8"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4" w:name="_Toc83119989"/>
      <w:r w:rsidRPr="004428E8">
        <w:rPr>
          <w:rFonts w:asciiTheme="minorHAnsi" w:hAnsiTheme="minorHAnsi" w:cstheme="minorHAnsi"/>
          <w:sz w:val="22"/>
          <w:szCs w:val="22"/>
          <w:u w:val="single"/>
          <w:lang w:val="en"/>
        </w:rPr>
        <w:t>Provisional schedule of the tender</w:t>
      </w:r>
      <w:bookmarkEnd w:id="14"/>
      <w:r w:rsidRPr="004428E8">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4428E8"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4428E8" w:rsidRDefault="009009F8" w:rsidP="00A025D7">
            <w:pPr>
              <w:spacing w:line="240" w:lineRule="auto"/>
              <w:jc w:val="center"/>
              <w:rPr>
                <w:rFonts w:asciiTheme="minorHAnsi" w:hAnsiTheme="minorHAnsi" w:cstheme="minorHAnsi"/>
                <w:b/>
                <w:sz w:val="22"/>
                <w:szCs w:val="22"/>
              </w:rPr>
            </w:pPr>
            <w:r w:rsidRPr="004428E8">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4428E8" w:rsidRDefault="009009F8" w:rsidP="00A025D7">
            <w:pPr>
              <w:spacing w:line="240" w:lineRule="auto"/>
              <w:jc w:val="both"/>
              <w:rPr>
                <w:rFonts w:asciiTheme="minorHAnsi" w:hAnsiTheme="minorHAnsi" w:cstheme="minorHAnsi"/>
                <w:b/>
                <w:sz w:val="22"/>
                <w:szCs w:val="22"/>
              </w:rPr>
            </w:pPr>
            <w:r w:rsidRPr="004428E8">
              <w:rPr>
                <w:rFonts w:asciiTheme="minorHAnsi" w:hAnsiTheme="minorHAnsi" w:cstheme="minorHAnsi"/>
                <w:b/>
                <w:bCs/>
                <w:sz w:val="22"/>
                <w:szCs w:val="22"/>
                <w:lang w:val="en"/>
              </w:rPr>
              <w:t>Stage</w:t>
            </w:r>
          </w:p>
        </w:tc>
      </w:tr>
      <w:tr w:rsidR="009009F8" w:rsidRPr="004428E8"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14CCEA25" w:rsidR="009009F8" w:rsidRPr="004428E8" w:rsidRDefault="00313B0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01</w:t>
            </w:r>
            <w:r w:rsidR="009009F8" w:rsidRPr="004428E8">
              <w:rPr>
                <w:rFonts w:asciiTheme="minorHAnsi" w:hAnsiTheme="minorHAnsi" w:cstheme="minorHAnsi"/>
                <w:sz w:val="22"/>
                <w:szCs w:val="22"/>
                <w:lang w:val="en"/>
              </w:rPr>
              <w:t>/</w:t>
            </w:r>
            <w:r w:rsidR="00D3091A" w:rsidRPr="004428E8">
              <w:rPr>
                <w:rFonts w:asciiTheme="minorHAnsi" w:hAnsiTheme="minorHAnsi" w:cstheme="minorHAnsi"/>
                <w:sz w:val="22"/>
                <w:szCs w:val="22"/>
                <w:lang w:val="en"/>
              </w:rPr>
              <w:t>0</w:t>
            </w:r>
            <w:r>
              <w:rPr>
                <w:rFonts w:asciiTheme="minorHAnsi" w:hAnsiTheme="minorHAnsi" w:cstheme="minorHAnsi"/>
                <w:sz w:val="22"/>
                <w:szCs w:val="22"/>
                <w:lang w:val="en"/>
              </w:rPr>
              <w:t>7</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4428E8" w:rsidRDefault="009009F8" w:rsidP="00A025D7">
            <w:pPr>
              <w:spacing w:line="240" w:lineRule="auto"/>
              <w:jc w:val="both"/>
              <w:rPr>
                <w:rFonts w:asciiTheme="minorHAnsi" w:hAnsiTheme="minorHAnsi" w:cstheme="minorHAnsi"/>
                <w:sz w:val="22"/>
                <w:szCs w:val="22"/>
              </w:rPr>
            </w:pPr>
            <w:r w:rsidRPr="004428E8">
              <w:rPr>
                <w:rFonts w:asciiTheme="minorHAnsi" w:hAnsiTheme="minorHAnsi" w:cstheme="minorHAnsi"/>
                <w:sz w:val="22"/>
                <w:szCs w:val="22"/>
                <w:lang w:val="en"/>
              </w:rPr>
              <w:t>Bid submission deadline</w:t>
            </w:r>
          </w:p>
        </w:tc>
      </w:tr>
      <w:tr w:rsidR="009009F8" w:rsidRPr="00313B0D"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143F3C93" w:rsidR="009009F8" w:rsidRPr="004428E8" w:rsidRDefault="00313B0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10</w:t>
            </w:r>
            <w:r w:rsidR="009009F8" w:rsidRPr="004428E8">
              <w:rPr>
                <w:rFonts w:asciiTheme="minorHAnsi" w:hAnsiTheme="minorHAnsi" w:cstheme="minorHAnsi"/>
                <w:sz w:val="22"/>
                <w:szCs w:val="22"/>
                <w:lang w:val="en"/>
              </w:rPr>
              <w:t>/</w:t>
            </w:r>
            <w:r w:rsidR="00D3091A" w:rsidRPr="004428E8">
              <w:rPr>
                <w:rFonts w:asciiTheme="minorHAnsi" w:hAnsiTheme="minorHAnsi" w:cstheme="minorHAnsi"/>
                <w:sz w:val="22"/>
                <w:szCs w:val="22"/>
                <w:lang w:val="en"/>
              </w:rPr>
              <w:t>07</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4428E8" w:rsidRDefault="009009F8" w:rsidP="00A025D7">
            <w:pPr>
              <w:spacing w:line="240" w:lineRule="auto"/>
              <w:jc w:val="both"/>
              <w:rPr>
                <w:rFonts w:asciiTheme="minorHAnsi" w:hAnsiTheme="minorHAnsi" w:cstheme="minorHAnsi"/>
                <w:sz w:val="22"/>
                <w:szCs w:val="22"/>
                <w:lang w:val="en-GB"/>
              </w:rPr>
            </w:pPr>
            <w:r w:rsidRPr="004428E8">
              <w:rPr>
                <w:rFonts w:asciiTheme="minorHAnsi" w:hAnsiTheme="minorHAnsi" w:cstheme="minorHAnsi"/>
                <w:sz w:val="22"/>
                <w:szCs w:val="22"/>
                <w:lang w:val="en"/>
              </w:rPr>
              <w:t xml:space="preserve">Interviews/Negotiations and requests for </w:t>
            </w:r>
            <w:proofErr w:type="spellStart"/>
            <w:r w:rsidRPr="004428E8">
              <w:rPr>
                <w:rFonts w:asciiTheme="minorHAnsi" w:hAnsiTheme="minorHAnsi" w:cstheme="minorHAnsi"/>
                <w:sz w:val="22"/>
                <w:szCs w:val="22"/>
                <w:lang w:val="en"/>
              </w:rPr>
              <w:t>optimised</w:t>
            </w:r>
            <w:proofErr w:type="spellEnd"/>
            <w:r w:rsidRPr="004428E8">
              <w:rPr>
                <w:rFonts w:asciiTheme="minorHAnsi" w:hAnsiTheme="minorHAnsi" w:cstheme="minorHAnsi"/>
                <w:sz w:val="22"/>
                <w:szCs w:val="22"/>
                <w:lang w:val="en"/>
              </w:rPr>
              <w:t xml:space="preserve"> bids</w:t>
            </w:r>
          </w:p>
        </w:tc>
      </w:tr>
      <w:tr w:rsidR="009009F8" w:rsidRPr="004428E8"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5903908B" w:rsidR="009009F8" w:rsidRPr="004428E8" w:rsidRDefault="00313B0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17</w:t>
            </w:r>
            <w:r w:rsidR="009009F8" w:rsidRPr="004428E8">
              <w:rPr>
                <w:rFonts w:asciiTheme="minorHAnsi" w:hAnsiTheme="minorHAnsi" w:cstheme="minorHAnsi"/>
                <w:sz w:val="22"/>
                <w:szCs w:val="22"/>
                <w:lang w:val="en"/>
              </w:rPr>
              <w:t>/</w:t>
            </w:r>
            <w:r w:rsidR="00D3091A" w:rsidRPr="004428E8">
              <w:rPr>
                <w:rFonts w:asciiTheme="minorHAnsi" w:hAnsiTheme="minorHAnsi" w:cstheme="minorHAnsi"/>
                <w:sz w:val="22"/>
                <w:szCs w:val="22"/>
                <w:lang w:val="en"/>
              </w:rPr>
              <w:t>07</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4428E8" w:rsidRDefault="009009F8" w:rsidP="00A025D7">
            <w:pPr>
              <w:spacing w:line="240" w:lineRule="auto"/>
              <w:jc w:val="both"/>
              <w:rPr>
                <w:rFonts w:asciiTheme="minorHAnsi" w:hAnsiTheme="minorHAnsi" w:cstheme="minorHAnsi"/>
                <w:sz w:val="22"/>
                <w:szCs w:val="22"/>
              </w:rPr>
            </w:pPr>
            <w:proofErr w:type="spellStart"/>
            <w:r w:rsidRPr="004428E8">
              <w:rPr>
                <w:rFonts w:asciiTheme="minorHAnsi" w:hAnsiTheme="minorHAnsi" w:cstheme="minorHAnsi"/>
                <w:sz w:val="22"/>
                <w:szCs w:val="22"/>
                <w:lang w:val="en"/>
              </w:rPr>
              <w:t>Optimised</w:t>
            </w:r>
            <w:proofErr w:type="spellEnd"/>
            <w:r w:rsidRPr="004428E8">
              <w:rPr>
                <w:rFonts w:asciiTheme="minorHAnsi" w:hAnsiTheme="minorHAnsi" w:cstheme="minorHAnsi"/>
                <w:sz w:val="22"/>
                <w:szCs w:val="22"/>
                <w:lang w:val="en"/>
              </w:rPr>
              <w:t xml:space="preserve"> bid submission deadline</w:t>
            </w:r>
          </w:p>
        </w:tc>
      </w:tr>
      <w:tr w:rsidR="009009F8" w:rsidRPr="00313B0D"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78CD06B9" w:rsidR="009009F8" w:rsidRPr="004428E8" w:rsidRDefault="00313B0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21</w:t>
            </w:r>
            <w:r w:rsidR="009009F8" w:rsidRPr="004428E8">
              <w:rPr>
                <w:rFonts w:asciiTheme="minorHAnsi" w:hAnsiTheme="minorHAnsi" w:cstheme="minorHAnsi"/>
                <w:sz w:val="22"/>
                <w:szCs w:val="22"/>
                <w:lang w:val="en"/>
              </w:rPr>
              <w:t>/</w:t>
            </w:r>
            <w:r w:rsidR="00D3091A" w:rsidRPr="004428E8">
              <w:rPr>
                <w:rFonts w:asciiTheme="minorHAnsi" w:hAnsiTheme="minorHAnsi" w:cstheme="minorHAnsi"/>
                <w:sz w:val="22"/>
                <w:szCs w:val="22"/>
                <w:lang w:val="en"/>
              </w:rPr>
              <w:t>07</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4428E8" w:rsidRDefault="009009F8" w:rsidP="00A025D7">
            <w:pPr>
              <w:spacing w:line="240" w:lineRule="auto"/>
              <w:rPr>
                <w:rFonts w:asciiTheme="minorHAnsi" w:hAnsiTheme="minorHAnsi" w:cstheme="minorHAnsi"/>
                <w:sz w:val="22"/>
                <w:szCs w:val="22"/>
                <w:lang w:val="en-GB"/>
              </w:rPr>
            </w:pPr>
            <w:r w:rsidRPr="004428E8">
              <w:rPr>
                <w:rFonts w:asciiTheme="minorHAnsi" w:hAnsiTheme="minorHAnsi" w:cstheme="minorHAnsi"/>
                <w:sz w:val="22"/>
                <w:szCs w:val="22"/>
                <w:lang w:val="en"/>
              </w:rPr>
              <w:t>Rejection letters sent to non-selected candidates</w:t>
            </w:r>
          </w:p>
        </w:tc>
      </w:tr>
      <w:tr w:rsidR="009009F8" w:rsidRPr="004428E8"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6C87EC6D" w:rsidR="009009F8" w:rsidRPr="004428E8" w:rsidRDefault="00313B0D"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28</w:t>
            </w:r>
            <w:r w:rsidR="009009F8" w:rsidRPr="004428E8">
              <w:rPr>
                <w:rFonts w:asciiTheme="minorHAnsi" w:hAnsiTheme="minorHAnsi" w:cstheme="minorHAnsi"/>
                <w:sz w:val="22"/>
                <w:szCs w:val="22"/>
                <w:lang w:val="en"/>
              </w:rPr>
              <w:t>/</w:t>
            </w:r>
            <w:r w:rsidR="00D3091A" w:rsidRPr="004428E8">
              <w:rPr>
                <w:rFonts w:asciiTheme="minorHAnsi" w:hAnsiTheme="minorHAnsi" w:cstheme="minorHAnsi"/>
                <w:sz w:val="22"/>
                <w:szCs w:val="22"/>
                <w:lang w:val="en"/>
              </w:rPr>
              <w:t>07</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4428E8" w:rsidRDefault="009009F8" w:rsidP="00A025D7">
            <w:pPr>
              <w:spacing w:line="240" w:lineRule="auto"/>
              <w:jc w:val="both"/>
              <w:rPr>
                <w:rFonts w:asciiTheme="minorHAnsi" w:hAnsiTheme="minorHAnsi" w:cstheme="minorHAnsi"/>
                <w:sz w:val="22"/>
                <w:szCs w:val="22"/>
              </w:rPr>
            </w:pPr>
            <w:r w:rsidRPr="004428E8">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83119990"/>
      <w:r w:rsidRPr="004428E8">
        <w:rPr>
          <w:rFonts w:asciiTheme="minorHAnsi" w:hAnsiTheme="minorHAnsi" w:cstheme="minorHAnsi"/>
          <w:sz w:val="22"/>
          <w:szCs w:val="22"/>
          <w:u w:val="single"/>
          <w:lang w:val="en"/>
        </w:rPr>
        <w:t>Tender language – currency</w:t>
      </w:r>
      <w:bookmarkEnd w:id="15"/>
    </w:p>
    <w:p w14:paraId="16D24AA3" w14:textId="22543FD4"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w:t>
      </w:r>
      <w:r w:rsidR="00395FF8">
        <w:rPr>
          <w:rFonts w:asciiTheme="minorHAnsi" w:hAnsiTheme="minorHAnsi" w:cstheme="minorHAnsi"/>
          <w:sz w:val="22"/>
          <w:szCs w:val="22"/>
          <w:lang w:val="en"/>
        </w:rPr>
        <w:t>contractual</w:t>
      </w:r>
      <w:r>
        <w:rPr>
          <w:rFonts w:asciiTheme="minorHAnsi" w:hAnsiTheme="minorHAnsi" w:cstheme="minorHAnsi"/>
          <w:sz w:val="22"/>
          <w:szCs w:val="22"/>
          <w:lang w:val="en"/>
        </w:rPr>
        <w:t xml:space="preserve"> documents must be written in</w:t>
      </w:r>
      <w:r w:rsidR="00D3091A">
        <w:rPr>
          <w:rFonts w:asciiTheme="minorHAnsi" w:hAnsiTheme="minorHAnsi" w:cstheme="minorHAnsi"/>
          <w:sz w:val="22"/>
          <w:szCs w:val="22"/>
          <w:lang w:val="en"/>
        </w:rPr>
        <w:t xml:space="preserve"> </w:t>
      </w:r>
      <w:proofErr w:type="spellStart"/>
      <w:r w:rsidR="00D3091A">
        <w:rPr>
          <w:rFonts w:asciiTheme="minorHAnsi" w:hAnsiTheme="minorHAnsi" w:cstheme="minorHAnsi"/>
          <w:sz w:val="22"/>
          <w:szCs w:val="22"/>
          <w:lang w:val="en"/>
        </w:rPr>
        <w:t>english</w:t>
      </w:r>
      <w:proofErr w:type="spellEnd"/>
      <w:r w:rsidR="00D3091A">
        <w:rPr>
          <w:rFonts w:asciiTheme="minorHAnsi" w:hAnsiTheme="minorHAnsi" w:cstheme="minorHAnsi"/>
          <w:sz w:val="22"/>
          <w:szCs w:val="22"/>
          <w:lang w:val="en"/>
        </w:rPr>
        <w:t xml:space="preserve">, the technical part may be written in </w:t>
      </w:r>
      <w:proofErr w:type="spellStart"/>
      <w:r w:rsidR="00D3091A">
        <w:rPr>
          <w:rFonts w:asciiTheme="minorHAnsi" w:hAnsiTheme="minorHAnsi" w:cstheme="minorHAnsi"/>
          <w:sz w:val="22"/>
          <w:szCs w:val="22"/>
          <w:lang w:val="en"/>
        </w:rPr>
        <w:t>spanish</w:t>
      </w:r>
      <w:proofErr w:type="spellEnd"/>
      <w:r>
        <w:rPr>
          <w:rFonts w:asciiTheme="minorHAnsi" w:hAnsiTheme="minorHAnsi" w:cstheme="minorHAnsi"/>
          <w:sz w:val="22"/>
          <w:szCs w:val="22"/>
          <w:lang w:val="en"/>
        </w:rPr>
        <w:t xml:space="preserve">. </w:t>
      </w:r>
    </w:p>
    <w:p w14:paraId="7B55A535" w14:textId="7D6470D1"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w:t>
      </w:r>
      <w:r w:rsidR="00D3091A">
        <w:rPr>
          <w:rFonts w:asciiTheme="minorHAnsi" w:hAnsiTheme="minorHAnsi" w:cstheme="minorHAnsi"/>
          <w:sz w:val="22"/>
          <w:szCs w:val="22"/>
          <w:lang w:val="en"/>
        </w:rPr>
        <w:t>USD dollar</w:t>
      </w:r>
      <w:r>
        <w:rPr>
          <w:rFonts w:asciiTheme="minorHAnsi" w:hAnsiTheme="minorHAnsi" w:cstheme="minorHAnsi"/>
          <w:sz w:val="22"/>
          <w:szCs w:val="22"/>
          <w:lang w:val="en"/>
        </w:rPr>
        <w:t xml:space="preserve"> (</w:t>
      </w:r>
      <w:r w:rsidR="00D3091A">
        <w:rPr>
          <w:rFonts w:asciiTheme="minorHAnsi" w:hAnsiTheme="minorHAnsi" w:cstheme="minorHAnsi"/>
          <w:sz w:val="22"/>
          <w:szCs w:val="22"/>
          <w:lang w:val="en"/>
        </w:rPr>
        <w:t>$</w:t>
      </w:r>
      <w:r>
        <w:rPr>
          <w:rFonts w:asciiTheme="minorHAnsi" w:hAnsiTheme="minorHAnsi" w:cstheme="minorHAnsi"/>
          <w:sz w:val="22"/>
          <w:szCs w:val="22"/>
          <w:lang w:val="en"/>
        </w:rPr>
        <w:t>).</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83119991"/>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7188E597"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 and any annexes;</w:t>
      </w:r>
      <w:r>
        <w:rPr>
          <w:rFonts w:asciiTheme="minorHAnsi" w:hAnsiTheme="minorHAnsi" w:cstheme="minorHAnsi"/>
          <w:szCs w:val="22"/>
          <w:lang w:val="en"/>
        </w:rPr>
        <w:t xml:space="preserve"> </w:t>
      </w:r>
    </w:p>
    <w:p w14:paraId="7834ACDF" w14:textId="27A66D8B"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 and any annexes</w:t>
      </w:r>
      <w:r w:rsidR="004428E8">
        <w:rPr>
          <w:rFonts w:asciiTheme="minorHAnsi" w:hAnsiTheme="minorHAnsi" w:cstheme="minorHAnsi"/>
          <w:szCs w:val="22"/>
          <w:lang w:val="en"/>
        </w:rPr>
        <w:t xml:space="preserve"> (“TORs </w:t>
      </w:r>
      <w:proofErr w:type="spellStart"/>
      <w:r w:rsidR="004428E8">
        <w:rPr>
          <w:rFonts w:asciiTheme="minorHAnsi" w:hAnsiTheme="minorHAnsi" w:cstheme="minorHAnsi"/>
          <w:szCs w:val="22"/>
          <w:lang w:val="en"/>
        </w:rPr>
        <w:t>english</w:t>
      </w:r>
      <w:proofErr w:type="spellEnd"/>
      <w:r w:rsidR="004428E8">
        <w:rPr>
          <w:rFonts w:asciiTheme="minorHAnsi" w:hAnsiTheme="minorHAnsi" w:cstheme="minorHAnsi"/>
          <w:szCs w:val="22"/>
          <w:lang w:val="en"/>
        </w:rPr>
        <w:t xml:space="preserve"> version” and “TORs </w:t>
      </w:r>
      <w:proofErr w:type="spellStart"/>
      <w:r w:rsidR="004428E8">
        <w:rPr>
          <w:rFonts w:asciiTheme="minorHAnsi" w:hAnsiTheme="minorHAnsi" w:cstheme="minorHAnsi"/>
          <w:szCs w:val="22"/>
          <w:lang w:val="en"/>
        </w:rPr>
        <w:t>spanish</w:t>
      </w:r>
      <w:proofErr w:type="spellEnd"/>
      <w:r w:rsidR="004428E8">
        <w:rPr>
          <w:rFonts w:asciiTheme="minorHAnsi" w:hAnsiTheme="minorHAnsi" w:cstheme="minorHAnsi"/>
          <w:szCs w:val="22"/>
          <w:lang w:val="en"/>
        </w:rPr>
        <w:t xml:space="preserve"> version”</w:t>
      </w:r>
      <w:proofErr w:type="gramStart"/>
      <w:r w:rsidR="004428E8">
        <w:rPr>
          <w:rFonts w:asciiTheme="minorHAnsi" w:hAnsiTheme="minorHAnsi" w:cstheme="minorHAnsi"/>
          <w:szCs w:val="22"/>
          <w:lang w:val="en"/>
        </w:rPr>
        <w:t>)</w:t>
      </w:r>
      <w:r>
        <w:rPr>
          <w:rFonts w:asciiTheme="minorHAnsi" w:hAnsiTheme="minorHAnsi" w:cstheme="minorHAnsi"/>
          <w:szCs w:val="22"/>
          <w:lang w:val="en"/>
        </w:rPr>
        <w:t>;</w:t>
      </w:r>
      <w:proofErr w:type="gramEnd"/>
    </w:p>
    <w:p w14:paraId="67B50599" w14:textId="77777777" w:rsidR="005D2305" w:rsidRDefault="005D2305"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third-party sheet;</w:t>
      </w:r>
    </w:p>
    <w:p w14:paraId="73A74347" w14:textId="17D0A6DC"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The application form;</w:t>
      </w:r>
    </w:p>
    <w:p w14:paraId="72CCFA05" w14:textId="65AB328D" w:rsidR="004B18E1" w:rsidRPr="009B4A61"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p>
    <w:p w14:paraId="76B2A4A8" w14:textId="46EC3903" w:rsidR="00B83745" w:rsidRPr="00342E4D" w:rsidRDefault="00B83745" w:rsidP="00B83745">
      <w:pPr>
        <w:pStyle w:val="v"/>
        <w:widowControl w:val="0"/>
        <w:numPr>
          <w:ilvl w:val="0"/>
          <w:numId w:val="7"/>
        </w:numPr>
        <w:rPr>
          <w:rFonts w:asciiTheme="minorHAnsi" w:hAnsiTheme="minorHAnsi" w:cstheme="minorHAnsi"/>
          <w:szCs w:val="22"/>
          <w:lang w:val="en-GB"/>
        </w:rPr>
      </w:pPr>
      <w:r w:rsidRPr="00B83745">
        <w:rPr>
          <w:rFonts w:asciiTheme="minorHAnsi" w:hAnsiTheme="minorHAnsi" w:cstheme="minorHAnsi"/>
          <w:szCs w:val="22"/>
          <w:lang w:val="en-GB"/>
        </w:rPr>
        <w:t>DAJ_GU006ENG_v01 - PLACE user guide for companies</w:t>
      </w:r>
      <w:r w:rsidR="006D4EF1">
        <w:rPr>
          <w:rFonts w:asciiTheme="minorHAnsi" w:hAnsiTheme="minorHAnsi" w:cstheme="minorHAnsi"/>
          <w:szCs w:val="22"/>
          <w:lang w:val="en-GB"/>
        </w:rPr>
        <w:t>.</w:t>
      </w:r>
    </w:p>
    <w:p w14:paraId="0CBD669D" w14:textId="4412B8C4" w:rsidR="004B18E1" w:rsidRPr="00064690" w:rsidRDefault="004B18E1">
      <w:pPr>
        <w:spacing w:line="240" w:lineRule="auto"/>
        <w:rPr>
          <w:rFonts w:asciiTheme="minorHAnsi" w:eastAsia="Times New Roman" w:hAnsiTheme="minorHAnsi" w:cstheme="minorHAnsi"/>
          <w:b/>
          <w:caps/>
          <w:sz w:val="28"/>
          <w:szCs w:val="22"/>
          <w:u w:val="single"/>
          <w:lang w:val="en-GB"/>
        </w:rPr>
      </w:pPr>
    </w:p>
    <w:p w14:paraId="1D47195D" w14:textId="77777777" w:rsidR="00C5787E" w:rsidRPr="00064690" w:rsidRDefault="00C5787E">
      <w:pPr>
        <w:spacing w:line="240" w:lineRule="auto"/>
        <w:rPr>
          <w:rFonts w:asciiTheme="minorHAnsi" w:eastAsia="Times New Roman" w:hAnsiTheme="minorHAnsi" w:cstheme="minorHAnsi"/>
          <w:b/>
          <w:caps/>
          <w:sz w:val="28"/>
          <w:szCs w:val="22"/>
          <w:u w:val="single"/>
          <w:lang w:val="en-GB"/>
        </w:rPr>
      </w:pPr>
    </w:p>
    <w:p w14:paraId="0A96F8D8" w14:textId="238B4BA1" w:rsidR="00390B8F" w:rsidRPr="004428E8" w:rsidRDefault="00390B8F" w:rsidP="0006068D">
      <w:pPr>
        <w:pStyle w:val="Titre2"/>
        <w:spacing w:before="120" w:after="120" w:line="240" w:lineRule="auto"/>
        <w:jc w:val="both"/>
        <w:rPr>
          <w:rFonts w:asciiTheme="minorHAnsi" w:hAnsiTheme="minorHAnsi" w:cstheme="minorHAnsi"/>
          <w:sz w:val="22"/>
          <w:szCs w:val="22"/>
          <w:u w:val="single"/>
          <w:lang w:val="en-GB"/>
        </w:rPr>
      </w:pPr>
      <w:bookmarkStart w:id="17" w:name="_Toc83119992"/>
      <w:r>
        <w:rPr>
          <w:rFonts w:asciiTheme="minorHAnsi" w:hAnsiTheme="minorHAnsi" w:cstheme="minorHAnsi"/>
          <w:sz w:val="22"/>
          <w:szCs w:val="22"/>
          <w:u w:val="single"/>
          <w:lang w:val="en"/>
        </w:rPr>
        <w:t>Modification of the tender documents</w:t>
      </w:r>
      <w:bookmarkEnd w:id="17"/>
    </w:p>
    <w:p w14:paraId="5CD530C3" w14:textId="2A6768F2"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6F7216">
        <w:rPr>
          <w:rFonts w:asciiTheme="minorHAnsi" w:hAnsiTheme="minorHAnsi" w:cstheme="minorHAnsi"/>
          <w:sz w:val="22"/>
          <w:szCs w:val="22"/>
          <w:lang w:val="en"/>
        </w:rPr>
        <w:t xml:space="preserve">6 </w:t>
      </w:r>
      <w:r>
        <w:rPr>
          <w:rFonts w:asciiTheme="minorHAnsi" w:hAnsiTheme="minorHAnsi" w:cstheme="minorHAnsi"/>
          <w:sz w:val="22"/>
          <w:szCs w:val="22"/>
          <w:lang w:val="en"/>
        </w:rPr>
        <w:t>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lastRenderedPageBreak/>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83119993"/>
      <w:r>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831199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lang w:val="en"/>
        </w:rPr>
        <w:t>Form of the contract</w:t>
      </w:r>
      <w:bookmarkEnd w:id="19"/>
    </w:p>
    <w:p w14:paraId="7D9886AA" w14:textId="77777777" w:rsidR="00093D39" w:rsidRPr="00342E4D" w:rsidRDefault="00093D39" w:rsidP="00E0425F">
      <w:pPr>
        <w:spacing w:line="240" w:lineRule="auto"/>
        <w:rPr>
          <w:rFonts w:asciiTheme="minorHAnsi" w:hAnsiTheme="minorHAnsi" w:cstheme="minorHAnsi"/>
          <w:sz w:val="22"/>
          <w:szCs w:val="22"/>
          <w:lang w:val="en-GB"/>
        </w:rPr>
      </w:pPr>
    </w:p>
    <w:p w14:paraId="5F7311A1" w14:textId="7EFAA94B"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is a framework contract via purchase order entered into with a single operator (single contractor)</w:t>
      </w:r>
    </w:p>
    <w:p w14:paraId="649C46CD" w14:textId="77777777" w:rsidR="006F7216" w:rsidRDefault="006F7216" w:rsidP="00510257">
      <w:pPr>
        <w:pStyle w:val="Titre2"/>
        <w:spacing w:before="120" w:after="120" w:line="240" w:lineRule="auto"/>
        <w:jc w:val="both"/>
        <w:rPr>
          <w:rFonts w:asciiTheme="minorHAnsi" w:hAnsiTheme="minorHAnsi" w:cstheme="minorHAnsi"/>
          <w:sz w:val="22"/>
          <w:szCs w:val="22"/>
          <w:u w:val="single"/>
          <w:lang w:val="en"/>
        </w:rPr>
      </w:pPr>
      <w:bookmarkStart w:id="29" w:name="_Toc83119995"/>
    </w:p>
    <w:p w14:paraId="16666276" w14:textId="713DA2D2"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u w:val="single"/>
          <w:lang w:val="en"/>
        </w:rPr>
        <w:t>Estimated amount of the need</w:t>
      </w:r>
      <w:bookmarkEnd w:id="20"/>
      <w:bookmarkEnd w:id="21"/>
      <w:bookmarkEnd w:id="22"/>
      <w:bookmarkEnd w:id="23"/>
      <w:bookmarkEnd w:id="29"/>
    </w:p>
    <w:p w14:paraId="29B3A32A" w14:textId="0C94B0BC"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amount of the contract depends on the prices offered by the selected candidate.</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83119996"/>
      <w:r>
        <w:rPr>
          <w:rFonts w:asciiTheme="minorHAnsi" w:hAnsiTheme="minorHAnsi" w:cstheme="minorHAnsi"/>
          <w:sz w:val="22"/>
          <w:szCs w:val="22"/>
          <w:u w:val="single"/>
          <w:lang w:val="en"/>
        </w:rPr>
        <w:t>Term of the contract</w:t>
      </w:r>
      <w:bookmarkEnd w:id="30"/>
    </w:p>
    <w:p w14:paraId="0DCA8895" w14:textId="3586104D"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provisional t</w:t>
      </w:r>
      <w:r w:rsidRPr="00395FF8">
        <w:rPr>
          <w:rFonts w:asciiTheme="minorHAnsi" w:hAnsiTheme="minorHAnsi" w:cstheme="minorHAnsi"/>
          <w:sz w:val="22"/>
          <w:szCs w:val="22"/>
          <w:lang w:val="en"/>
        </w:rPr>
        <w:t xml:space="preserve">erm of the contract is </w:t>
      </w:r>
      <w:r w:rsidR="006F7216" w:rsidRPr="00395FF8">
        <w:rPr>
          <w:rFonts w:asciiTheme="minorHAnsi" w:hAnsiTheme="minorHAnsi" w:cstheme="minorHAnsi"/>
          <w:sz w:val="22"/>
          <w:szCs w:val="22"/>
          <w:lang w:val="en"/>
        </w:rPr>
        <w:t>5</w:t>
      </w:r>
      <w:r w:rsidRPr="00395FF8">
        <w:rPr>
          <w:rFonts w:asciiTheme="minorHAnsi" w:hAnsiTheme="minorHAnsi" w:cstheme="minorHAnsi"/>
          <w:sz w:val="22"/>
          <w:szCs w:val="22"/>
          <w:lang w:val="en"/>
        </w:rPr>
        <w:t xml:space="preserve"> months from its award date. For illustrative purposes only, the anticipated award date is </w:t>
      </w:r>
      <w:r w:rsidR="00395FF8" w:rsidRPr="00395FF8">
        <w:rPr>
          <w:rFonts w:asciiTheme="minorHAnsi" w:hAnsiTheme="minorHAnsi" w:cstheme="minorHAnsi"/>
          <w:sz w:val="22"/>
          <w:szCs w:val="22"/>
          <w:lang w:val="en"/>
        </w:rPr>
        <w:t>2</w:t>
      </w:r>
      <w:r w:rsidR="00313B0D">
        <w:rPr>
          <w:rFonts w:asciiTheme="minorHAnsi" w:hAnsiTheme="minorHAnsi" w:cstheme="minorHAnsi"/>
          <w:sz w:val="22"/>
          <w:szCs w:val="22"/>
          <w:lang w:val="en"/>
        </w:rPr>
        <w:t>8</w:t>
      </w:r>
      <w:r w:rsidRPr="00395FF8">
        <w:rPr>
          <w:rFonts w:asciiTheme="minorHAnsi" w:hAnsiTheme="minorHAnsi" w:cstheme="minorHAnsi"/>
          <w:sz w:val="22"/>
          <w:szCs w:val="22"/>
          <w:lang w:val="en"/>
        </w:rPr>
        <w:t>/</w:t>
      </w:r>
      <w:r w:rsidR="00395FF8" w:rsidRPr="00395FF8">
        <w:rPr>
          <w:rFonts w:asciiTheme="minorHAnsi" w:hAnsiTheme="minorHAnsi" w:cstheme="minorHAnsi"/>
          <w:sz w:val="22"/>
          <w:szCs w:val="22"/>
          <w:lang w:val="en"/>
        </w:rPr>
        <w:t>07</w:t>
      </w:r>
      <w:r w:rsidRPr="00395FF8">
        <w:rPr>
          <w:rFonts w:asciiTheme="minorHAnsi" w:hAnsiTheme="minorHAnsi" w:cstheme="minorHAnsi"/>
          <w:sz w:val="22"/>
          <w:szCs w:val="22"/>
          <w:lang w:val="en"/>
        </w:rPr>
        <w:t>/</w:t>
      </w:r>
      <w:r w:rsidR="00395FF8" w:rsidRPr="00395FF8">
        <w:rPr>
          <w:rFonts w:asciiTheme="minorHAnsi" w:hAnsiTheme="minorHAnsi" w:cstheme="minorHAnsi"/>
          <w:sz w:val="22"/>
          <w:szCs w:val="22"/>
          <w:lang w:val="en"/>
        </w:rPr>
        <w:t>2025</w:t>
      </w:r>
      <w:r w:rsidRPr="00395FF8">
        <w:rPr>
          <w:rFonts w:asciiTheme="minorHAnsi" w:hAnsiTheme="minorHAnsi" w:cstheme="minorHAnsi"/>
          <w:sz w:val="22"/>
          <w:szCs w:val="22"/>
          <w:lang w:val="en"/>
        </w:rPr>
        <w:t>.</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1" w:name="_Toc83119997"/>
      <w:r>
        <w:rPr>
          <w:rFonts w:asciiTheme="minorHAnsi" w:hAnsiTheme="minorHAnsi" w:cstheme="minorHAnsi"/>
          <w:sz w:val="22"/>
          <w:szCs w:val="22"/>
          <w:u w:val="single"/>
          <w:lang w:val="en"/>
        </w:rPr>
        <w:t>Allotment</w:t>
      </w:r>
      <w:bookmarkEnd w:id="31"/>
    </w:p>
    <w:p w14:paraId="700E2B90" w14:textId="490C5022"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p>
    <w:p w14:paraId="3E3AFBAC" w14:textId="77777777" w:rsidR="003D2522" w:rsidRPr="00342E4D" w:rsidRDefault="003D2522" w:rsidP="00510257">
      <w:pPr>
        <w:spacing w:line="240" w:lineRule="auto"/>
        <w:jc w:val="both"/>
        <w:rPr>
          <w:rFonts w:asciiTheme="minorHAnsi" w:hAnsiTheme="minorHAnsi" w:cstheme="minorHAnsi"/>
          <w:sz w:val="22"/>
          <w:szCs w:val="22"/>
          <w:lang w:val="en-GB"/>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78157605" w14:textId="77777777" w:rsidR="00F07EDC" w:rsidRPr="00342E4D" w:rsidRDefault="00F07EDC" w:rsidP="00F07EDC">
      <w:pPr>
        <w:pStyle w:val="Titre2"/>
        <w:spacing w:before="120" w:after="120" w:line="240" w:lineRule="auto"/>
        <w:ind w:left="708"/>
        <w:jc w:val="both"/>
        <w:rPr>
          <w:rFonts w:asciiTheme="minorHAnsi" w:hAnsiTheme="minorHAnsi" w:cstheme="minorHAnsi"/>
          <w:i/>
          <w:sz w:val="22"/>
          <w:szCs w:val="22"/>
          <w:lang w:val="en-GB"/>
        </w:rPr>
      </w:pPr>
      <w:bookmarkStart w:id="36" w:name="_Toc83119999"/>
      <w:r>
        <w:rPr>
          <w:rFonts w:asciiTheme="minorHAnsi" w:hAnsiTheme="minorHAnsi" w:cstheme="minorHAnsi"/>
          <w:i/>
          <w:iCs/>
          <w:sz w:val="22"/>
          <w:szCs w:val="22"/>
          <w:lang w:val="en"/>
        </w:rPr>
        <w:t>Similar services</w:t>
      </w:r>
      <w:bookmarkEnd w:id="36"/>
    </w:p>
    <w:p w14:paraId="6A5DA150" w14:textId="77777777" w:rsidR="00F07EDC" w:rsidRPr="00342E4D" w:rsidRDefault="00F07EDC" w:rsidP="00F07EDC">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250271E0" w14:textId="77777777" w:rsidR="00F07EDC" w:rsidRPr="00342E4D" w:rsidRDefault="00F07EDC" w:rsidP="00F07EDC">
      <w:pPr>
        <w:pStyle w:val="v"/>
        <w:widowControl w:val="0"/>
        <w:ind w:left="0" w:firstLine="0"/>
        <w:rPr>
          <w:rFonts w:asciiTheme="minorHAnsi" w:hAnsiTheme="minorHAnsi" w:cstheme="minorHAnsi"/>
          <w:szCs w:val="22"/>
          <w:lang w:val="en-GB"/>
        </w:rPr>
      </w:pPr>
      <w:bookmarkStart w:id="37" w:name="_Toc491193961"/>
      <w:bookmarkEnd w:id="37"/>
    </w:p>
    <w:p w14:paraId="45EA2049" w14:textId="3B3A9E2E" w:rsidR="00F61E7E" w:rsidRPr="00342E4D" w:rsidRDefault="00F61E7E" w:rsidP="00F07EDC">
      <w:pPr>
        <w:pStyle w:val="Titre2"/>
        <w:spacing w:before="120" w:after="120" w:line="240" w:lineRule="auto"/>
        <w:ind w:left="708"/>
        <w:jc w:val="both"/>
        <w:rPr>
          <w:rFonts w:asciiTheme="minorHAnsi" w:hAnsiTheme="minorHAnsi" w:cstheme="minorHAnsi"/>
          <w:i/>
          <w:sz w:val="22"/>
          <w:szCs w:val="22"/>
          <w:lang w:val="en-GB"/>
        </w:rPr>
      </w:pPr>
      <w:bookmarkStart w:id="38" w:name="_Toc83120001"/>
      <w:r>
        <w:rPr>
          <w:rFonts w:asciiTheme="minorHAnsi" w:hAnsiTheme="minorHAnsi" w:cstheme="minorHAnsi"/>
          <w:i/>
          <w:iCs/>
          <w:sz w:val="22"/>
          <w:szCs w:val="22"/>
          <w:lang w:val="en"/>
        </w:rPr>
        <w:t>Optional tranches</w:t>
      </w:r>
      <w:bookmarkEnd w:id="38"/>
    </w:p>
    <w:p w14:paraId="77F2B7F5" w14:textId="79070A2D" w:rsidR="00F61E7E" w:rsidRPr="00342E4D" w:rsidRDefault="00F61E7E" w:rsidP="00F61E7E">
      <w:pPr>
        <w:rPr>
          <w:rFonts w:asciiTheme="minorHAnsi" w:hAnsiTheme="minorHAnsi" w:cstheme="minorHAnsi"/>
          <w:sz w:val="22"/>
          <w:szCs w:val="22"/>
          <w:lang w:val="en-GB"/>
        </w:rPr>
      </w:pPr>
      <w:r>
        <w:rPr>
          <w:rFonts w:asciiTheme="minorHAnsi" w:hAnsiTheme="minorHAnsi" w:cstheme="minorHAnsi"/>
          <w:sz w:val="22"/>
          <w:szCs w:val="22"/>
          <w:lang w:val="en"/>
        </w:rPr>
        <w:t xml:space="preserve">The contract does not contain any optional tranches. </w:t>
      </w:r>
    </w:p>
    <w:p w14:paraId="391AF406" w14:textId="2952F9C2" w:rsidR="00F61E7E" w:rsidRPr="00342E4D" w:rsidRDefault="00F61E7E" w:rsidP="0006068D">
      <w:pPr>
        <w:rPr>
          <w:lang w:val="en-GB"/>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9" w:name="_Toc83120002"/>
      <w:bookmarkEnd w:id="32"/>
      <w:bookmarkEnd w:id="33"/>
      <w:bookmarkEnd w:id="34"/>
      <w:bookmarkEnd w:id="35"/>
      <w:r>
        <w:rPr>
          <w:rFonts w:asciiTheme="minorHAnsi" w:hAnsiTheme="minorHAnsi" w:cstheme="minorHAnsi"/>
          <w:b/>
          <w:bCs/>
          <w:caps/>
          <w:sz w:val="28"/>
          <w:szCs w:val="22"/>
          <w:u w:val="single"/>
          <w:lang w:val="en"/>
        </w:rPr>
        <w:t>Candidate participation conditions</w:t>
      </w:r>
      <w:bookmarkEnd w:id="39"/>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0" w:name="_Toc83120003"/>
      <w:r>
        <w:rPr>
          <w:rFonts w:asciiTheme="minorHAnsi" w:hAnsiTheme="minorHAnsi" w:cstheme="minorHAnsi"/>
          <w:sz w:val="22"/>
          <w:szCs w:val="22"/>
          <w:u w:val="single"/>
          <w:lang w:val="en"/>
        </w:rPr>
        <w:t>Candidate presentation conditions</w:t>
      </w:r>
      <w:bookmarkEnd w:id="40"/>
    </w:p>
    <w:p w14:paraId="73F7C4C4" w14:textId="613A7A30"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does not </w:t>
      </w:r>
      <w:proofErr w:type="spellStart"/>
      <w:r>
        <w:rPr>
          <w:rFonts w:asciiTheme="minorHAnsi" w:hAnsiTheme="minorHAnsi" w:cstheme="minorHAnsi"/>
          <w:sz w:val="22"/>
          <w:szCs w:val="22"/>
          <w:lang w:val="en"/>
        </w:rPr>
        <w:t>authorise</w:t>
      </w:r>
      <w:proofErr w:type="spellEnd"/>
      <w:r w:rsidR="006F7216">
        <w:rPr>
          <w:rFonts w:asciiTheme="minorHAnsi" w:hAnsiTheme="minorHAnsi" w:cstheme="minorHAnsi"/>
          <w:sz w:val="22"/>
          <w:szCs w:val="22"/>
          <w:lang w:val="en"/>
        </w:rPr>
        <w:t xml:space="preserve"> </w:t>
      </w:r>
      <w:r>
        <w:rPr>
          <w:rFonts w:asciiTheme="minorHAnsi" w:hAnsiTheme="minorHAnsi" w:cstheme="minorHAnsi"/>
          <w:sz w:val="22"/>
          <w:szCs w:val="22"/>
          <w:lang w:val="en"/>
        </w:rPr>
        <w:t>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41" w:name="_Toc83120004"/>
      <w:r>
        <w:rPr>
          <w:rFonts w:asciiTheme="minorHAnsi" w:hAnsiTheme="minorHAnsi" w:cstheme="minorHAnsi"/>
          <w:sz w:val="22"/>
          <w:szCs w:val="22"/>
          <w:u w:val="single"/>
          <w:lang w:val="en"/>
        </w:rPr>
        <w:t>Grounds and conditions of exclusion</w:t>
      </w:r>
      <w:bookmarkEnd w:id="41"/>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w:t>
      </w:r>
      <w:proofErr w:type="spellStart"/>
      <w:r>
        <w:rPr>
          <w:rFonts w:asciiTheme="minorHAnsi" w:hAnsiTheme="minorHAnsi" w:cstheme="minorHAnsi"/>
          <w:sz w:val="22"/>
          <w:szCs w:val="22"/>
          <w:lang w:val="en"/>
        </w:rPr>
        <w:lastRenderedPageBreak/>
        <w:t>modernisation</w:t>
      </w:r>
      <w:proofErr w:type="spellEnd"/>
      <w:r>
        <w:rPr>
          <w:rFonts w:asciiTheme="minorHAnsi" w:hAnsiTheme="minorHAnsi" w:cstheme="minorHAnsi"/>
          <w:sz w:val="22"/>
          <w:szCs w:val="22"/>
          <w:lang w:val="en"/>
        </w:rPr>
        <w:t xml:space="preserve">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2"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2"/>
      <w:r>
        <w:rPr>
          <w:rFonts w:asciiTheme="minorHAnsi" w:hAnsiTheme="minorHAnsi"/>
          <w:sz w:val="22"/>
          <w:szCs w:val="22"/>
          <w:u w:val="single"/>
          <w:lang w:val="en"/>
        </w:rPr>
        <w:t xml:space="preserve"> </w:t>
      </w:r>
    </w:p>
    <w:p w14:paraId="48988731" w14:textId="71CC2E55"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does not impose minimum capacity levels on candidates.</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temporary consortium, the aforementioned participation conditions will be assessed on an overall basis; the application file must include </w:t>
      </w:r>
      <w:proofErr w:type="spellStart"/>
      <w:r>
        <w:rPr>
          <w:rFonts w:asciiTheme="minorHAnsi" w:hAnsiTheme="minorHAnsi" w:cstheme="minorHAnsi"/>
          <w:sz w:val="22"/>
          <w:szCs w:val="22"/>
          <w:lang w:val="en"/>
        </w:rPr>
        <w:t>authorisation</w:t>
      </w:r>
      <w:proofErr w:type="spellEnd"/>
      <w:r>
        <w:rPr>
          <w:rFonts w:asciiTheme="minorHAnsi" w:hAnsiTheme="minorHAnsi" w:cstheme="minorHAnsi"/>
          <w:sz w:val="22"/>
          <w:szCs w:val="22"/>
          <w:lang w:val="en"/>
        </w:rPr>
        <w:t xml:space="preserve">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3" w:name="_Toc55543797"/>
      <w:bookmarkStart w:id="44" w:name="_Toc55543747"/>
      <w:bookmarkStart w:id="45" w:name="__RefHeading__47578_1391709442"/>
      <w:bookmarkStart w:id="46" w:name="_Toc83120008"/>
      <w:r>
        <w:rPr>
          <w:rFonts w:asciiTheme="minorHAnsi" w:hAnsiTheme="minorHAnsi" w:cstheme="minorHAnsi"/>
          <w:sz w:val="22"/>
          <w:szCs w:val="22"/>
          <w:u w:val="single"/>
          <w:lang w:val="en"/>
        </w:rPr>
        <w:t>Specific requirements for consortia of economic operators</w:t>
      </w:r>
      <w:bookmarkEnd w:id="43"/>
      <w:bookmarkEnd w:id="44"/>
      <w:bookmarkEnd w:id="45"/>
      <w:bookmarkEnd w:id="46"/>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7" w:name="_Toc55543798"/>
      <w:bookmarkStart w:id="48" w:name="_Toc83120009"/>
      <w:r>
        <w:rPr>
          <w:rFonts w:asciiTheme="minorHAnsi" w:hAnsiTheme="minorHAnsi" w:cstheme="minorHAnsi"/>
          <w:i/>
          <w:iCs/>
          <w:sz w:val="22"/>
          <w:szCs w:val="22"/>
          <w:lang w:val="en"/>
        </w:rPr>
        <w:t>Grounds for the exclusion of consortia</w:t>
      </w:r>
      <w:bookmarkEnd w:id="47"/>
      <w:bookmarkEnd w:id="48"/>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9" w:name="_Toc55543800"/>
      <w:bookmarkStart w:id="50" w:name="_Toc83120010"/>
      <w:r>
        <w:rPr>
          <w:rFonts w:asciiTheme="minorHAnsi" w:hAnsiTheme="minorHAnsi" w:cstheme="minorHAnsi"/>
          <w:i/>
          <w:iCs/>
          <w:sz w:val="22"/>
          <w:szCs w:val="22"/>
          <w:lang w:val="en"/>
        </w:rPr>
        <w:t>Form of the consortium</w:t>
      </w:r>
      <w:bookmarkEnd w:id="49"/>
      <w:bookmarkEnd w:id="50"/>
    </w:p>
    <w:p w14:paraId="3D1E6E72" w14:textId="22B57281" w:rsidR="002F2416" w:rsidRPr="00342E4D" w:rsidRDefault="003F68EF" w:rsidP="002F2416">
      <w:pPr>
        <w:pStyle w:val="Standard"/>
        <w:rPr>
          <w:rFonts w:asciiTheme="minorHAnsi" w:hAnsiTheme="minorHAnsi" w:cstheme="minorHAnsi"/>
          <w:bCs/>
          <w:iCs/>
          <w:sz w:val="22"/>
          <w:szCs w:val="22"/>
          <w:lang w:val="en-GB"/>
        </w:rPr>
      </w:pPr>
      <w:r w:rsidDel="003F68EF">
        <w:rPr>
          <w:rFonts w:asciiTheme="minorHAnsi" w:hAnsiTheme="minorHAnsi" w:cstheme="minorHAnsi"/>
          <w:sz w:val="22"/>
          <w:szCs w:val="22"/>
          <w:lang w:val="en"/>
        </w:rPr>
        <w:t xml:space="preserve"> </w:t>
      </w:r>
      <w:r w:rsidR="00127407">
        <w:rPr>
          <w:rFonts w:asciiTheme="minorHAnsi" w:hAnsiTheme="minorHAnsi" w:cstheme="minorHAnsi"/>
          <w:sz w:val="22"/>
          <w:szCs w:val="22"/>
          <w:lang w:val="en"/>
        </w:rPr>
        <w:t>[The consortium shall be jointly liable]. The lead company is liable for execution of the contract by each of the consortium members with regard to their contractual obligations vis-à-vis Expertise France].</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51" w:name="_Toc55543801"/>
      <w:bookmarkStart w:id="52" w:name="_Toc55543748"/>
      <w:bookmarkStart w:id="53" w:name="__RefHeading__47580_1391709442"/>
      <w:bookmarkStart w:id="54" w:name="_Toc83120011"/>
      <w:r>
        <w:rPr>
          <w:rFonts w:asciiTheme="minorHAnsi" w:hAnsiTheme="minorHAnsi" w:cstheme="minorHAnsi"/>
          <w:sz w:val="22"/>
          <w:szCs w:val="22"/>
          <w:u w:val="single"/>
          <w:lang w:val="en"/>
        </w:rPr>
        <w:lastRenderedPageBreak/>
        <w:t>Subcontracting</w:t>
      </w:r>
      <w:bookmarkEnd w:id="51"/>
      <w:bookmarkEnd w:id="52"/>
      <w:bookmarkEnd w:id="53"/>
      <w:bookmarkEnd w:id="54"/>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5" w:name="_Toc55543802"/>
      <w:bookmarkStart w:id="56" w:name="_Toc83120012"/>
      <w:r>
        <w:rPr>
          <w:rFonts w:asciiTheme="minorHAnsi" w:hAnsiTheme="minorHAnsi" w:cstheme="minorHAnsi"/>
          <w:i/>
          <w:iCs/>
          <w:sz w:val="22"/>
          <w:szCs w:val="22"/>
          <w:lang w:val="en"/>
        </w:rPr>
        <w:t>Grounds for exclusion in the case of subcontracting</w:t>
      </w:r>
      <w:bookmarkEnd w:id="55"/>
      <w:bookmarkEnd w:id="56"/>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7" w:name="_Toc55543803"/>
      <w:bookmarkStart w:id="58" w:name="_Toc83120013"/>
      <w:r>
        <w:rPr>
          <w:rFonts w:asciiTheme="minorHAnsi" w:hAnsiTheme="minorHAnsi" w:cstheme="minorHAnsi"/>
          <w:i/>
          <w:iCs/>
          <w:sz w:val="22"/>
          <w:szCs w:val="22"/>
          <w:lang w:val="en"/>
        </w:rPr>
        <w:t>Presentation of a subcontractor</w:t>
      </w:r>
      <w:bookmarkEnd w:id="57"/>
      <w:bookmarkEnd w:id="58"/>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9" w:name="_Toc63419888"/>
      <w:bookmarkStart w:id="60" w:name="_Toc56790441"/>
      <w:bookmarkStart w:id="61" w:name="_Toc56789984"/>
      <w:bookmarkStart w:id="62" w:name="_Toc56722965"/>
      <w:bookmarkStart w:id="63" w:name="_Toc83120014"/>
      <w:bookmarkEnd w:id="59"/>
      <w:bookmarkEnd w:id="60"/>
      <w:bookmarkEnd w:id="61"/>
      <w:bookmarkEnd w:id="62"/>
      <w:r>
        <w:rPr>
          <w:rFonts w:asciiTheme="minorHAnsi" w:hAnsiTheme="minorHAnsi" w:cstheme="minorHAnsi"/>
          <w:b/>
          <w:bCs/>
          <w:caps/>
          <w:sz w:val="28"/>
          <w:szCs w:val="22"/>
          <w:u w:val="single"/>
          <w:lang w:val="en"/>
        </w:rPr>
        <w:t>Presentation of bids and submission process</w:t>
      </w:r>
      <w:bookmarkEnd w:id="63"/>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4" w:name="_Toc417653428"/>
      <w:bookmarkStart w:id="65" w:name="_Toc419212444"/>
      <w:bookmarkStart w:id="66" w:name="_Toc443657778"/>
      <w:bookmarkStart w:id="67"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6F7216" w:rsidRDefault="00701018">
      <w:pPr>
        <w:pStyle w:val="Titre2"/>
        <w:spacing w:before="120" w:after="120" w:line="240" w:lineRule="auto"/>
        <w:jc w:val="both"/>
        <w:rPr>
          <w:rFonts w:asciiTheme="minorHAnsi" w:hAnsiTheme="minorHAnsi" w:cstheme="minorHAnsi"/>
          <w:sz w:val="22"/>
          <w:szCs w:val="22"/>
          <w:u w:val="single"/>
          <w:lang w:val="en-GB"/>
        </w:rPr>
      </w:pPr>
      <w:bookmarkStart w:id="68" w:name="_Toc455768072"/>
      <w:bookmarkStart w:id="69" w:name="_Toc455679215"/>
      <w:bookmarkStart w:id="70" w:name="_Toc455587889"/>
      <w:bookmarkStart w:id="71" w:name="_Toc452049149"/>
      <w:bookmarkStart w:id="72" w:name="_Toc83120015"/>
      <w:bookmarkEnd w:id="64"/>
      <w:bookmarkEnd w:id="65"/>
      <w:bookmarkEnd w:id="66"/>
      <w:bookmarkEnd w:id="67"/>
      <w:r>
        <w:rPr>
          <w:rFonts w:asciiTheme="minorHAnsi" w:hAnsiTheme="minorHAnsi" w:cstheme="minorHAnsi"/>
          <w:sz w:val="22"/>
          <w:szCs w:val="22"/>
          <w:u w:val="single"/>
          <w:lang w:val="en"/>
        </w:rPr>
        <w:t>Application documents</w:t>
      </w:r>
      <w:bookmarkEnd w:id="68"/>
      <w:bookmarkEnd w:id="69"/>
      <w:bookmarkEnd w:id="70"/>
      <w:bookmarkEnd w:id="71"/>
      <w:bookmarkEnd w:id="72"/>
    </w:p>
    <w:p w14:paraId="63C29446" w14:textId="77777777" w:rsidR="00701018" w:rsidRPr="006F7216" w:rsidRDefault="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the following application documents:</w:t>
      </w:r>
    </w:p>
    <w:p w14:paraId="1C8D9BB7" w14:textId="77777777" w:rsidR="0025065C" w:rsidRPr="00342E4D"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Proof of registration at the trade and </w:t>
      </w:r>
      <w:proofErr w:type="gramStart"/>
      <w:r>
        <w:rPr>
          <w:rFonts w:asciiTheme="minorHAnsi" w:eastAsia="Times" w:hAnsiTheme="minorHAnsi" w:cstheme="minorHAnsi"/>
          <w:color w:val="auto"/>
          <w:sz w:val="22"/>
          <w:szCs w:val="22"/>
          <w:lang w:val="en"/>
        </w:rPr>
        <w:t>companies</w:t>
      </w:r>
      <w:proofErr w:type="gramEnd"/>
      <w:r>
        <w:rPr>
          <w:rFonts w:asciiTheme="minorHAnsi" w:eastAsia="Times" w:hAnsiTheme="minorHAnsi" w:cstheme="minorHAnsi"/>
          <w:color w:val="auto"/>
          <w:sz w:val="22"/>
          <w:szCs w:val="22"/>
          <w:lang w:val="en"/>
        </w:rPr>
        <w:t xml:space="preserve"> registry (“k-bis” or equivalent</w:t>
      </w:r>
      <w:proofErr w:type="gramStart"/>
      <w:r>
        <w:rPr>
          <w:rFonts w:asciiTheme="minorHAnsi" w:eastAsia="Times" w:hAnsiTheme="minorHAnsi" w:cstheme="minorHAnsi"/>
          <w:color w:val="auto"/>
          <w:sz w:val="22"/>
          <w:szCs w:val="22"/>
          <w:lang w:val="en"/>
        </w:rPr>
        <w:t>);</w:t>
      </w:r>
      <w:proofErr w:type="gramEnd"/>
    </w:p>
    <w:p w14:paraId="1369CD1A" w14:textId="7783ABEE" w:rsidR="0025065C" w:rsidRPr="0006068D" w:rsidRDefault="0025065C" w:rsidP="00EA5C18">
      <w:pPr>
        <w:pStyle w:val="Default"/>
        <w:numPr>
          <w:ilvl w:val="0"/>
          <w:numId w:val="18"/>
        </w:numPr>
        <w:ind w:hanging="294"/>
        <w:jc w:val="both"/>
        <w:rPr>
          <w:rFonts w:asciiTheme="minorHAnsi" w:hAnsiTheme="minorHAnsi" w:cstheme="minorHAnsi"/>
          <w:sz w:val="22"/>
          <w:szCs w:val="22"/>
        </w:rPr>
      </w:pPr>
      <w:r>
        <w:rPr>
          <w:rFonts w:asciiTheme="minorHAnsi" w:hAnsiTheme="minorHAnsi" w:cstheme="minorHAnsi"/>
          <w:sz w:val="22"/>
          <w:szCs w:val="22"/>
          <w:lang w:val="en"/>
        </w:rPr>
        <w:t>The attached application form;</w:t>
      </w:r>
    </w:p>
    <w:p w14:paraId="44856DAA" w14:textId="3A3896E9" w:rsidR="00CB5929" w:rsidRPr="00342E4D"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 bidder has implemented appropriate technical and </w:t>
      </w:r>
      <w:proofErr w:type="spellStart"/>
      <w:r>
        <w:rPr>
          <w:rFonts w:asciiTheme="minorHAnsi" w:hAnsiTheme="minorHAnsi" w:cstheme="minorHAnsi"/>
          <w:sz w:val="22"/>
          <w:szCs w:val="22"/>
          <w:lang w:val="en"/>
        </w:rPr>
        <w:t>organisational</w:t>
      </w:r>
      <w:proofErr w:type="spellEnd"/>
      <w:r>
        <w:rPr>
          <w:rFonts w:asciiTheme="minorHAnsi" w:hAnsiTheme="minorHAnsi" w:cstheme="minorHAnsi"/>
          <w:sz w:val="22"/>
          <w:szCs w:val="22"/>
          <w:lang w:val="en"/>
        </w:rPr>
        <w:t xml:space="preserve"> measures such that data processing complies with relevant data protection laws and regulations (GDPR and French data protection legislation), thereby guaranteeing the rights of data subjects;</w:t>
      </w:r>
    </w:p>
    <w:p w14:paraId="62951418" w14:textId="77777777"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proofErr w:type="spellStart"/>
      <w:r>
        <w:rPr>
          <w:rFonts w:asciiTheme="minorHAnsi" w:hAnsiTheme="minorHAnsi" w:cstheme="minorHAnsi"/>
          <w:i/>
          <w:iCs/>
          <w:sz w:val="22"/>
          <w:szCs w:val="22"/>
          <w:lang w:val="en"/>
        </w:rPr>
        <w:t>redressement</w:t>
      </w:r>
      <w:proofErr w:type="spellEnd"/>
      <w:r>
        <w:rPr>
          <w:rFonts w:asciiTheme="minorHAnsi" w:hAnsiTheme="minorHAnsi" w:cstheme="minorHAnsi"/>
          <w:i/>
          <w:iCs/>
          <w:sz w:val="22"/>
          <w:szCs w:val="22"/>
          <w:lang w:val="en"/>
        </w:rPr>
        <w:t xml:space="preserve"> </w:t>
      </w:r>
      <w:proofErr w:type="spellStart"/>
      <w:r>
        <w:rPr>
          <w:rFonts w:asciiTheme="minorHAnsi" w:hAnsiTheme="minorHAnsi" w:cstheme="minorHAnsi"/>
          <w:i/>
          <w:iCs/>
          <w:sz w:val="22"/>
          <w:szCs w:val="22"/>
          <w:lang w:val="en"/>
        </w:rPr>
        <w:t>judiciaire</w:t>
      </w:r>
      <w:proofErr w:type="spellEnd"/>
      <w:r>
        <w:rPr>
          <w:rFonts w:asciiTheme="minorHAnsi" w:hAnsiTheme="minorHAnsi" w:cstheme="minorHAnsi"/>
          <w:sz w:val="22"/>
          <w:szCs w:val="22"/>
          <w:lang w:val="en"/>
        </w:rPr>
        <w:t>);</w:t>
      </w:r>
    </w:p>
    <w:p w14:paraId="610848B4" w14:textId="472C92A5" w:rsidR="00701018" w:rsidRPr="00342E4D"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342E4D" w:rsidRDefault="00126664">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3A52059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Declaration stating the technical tools and equipment available to the candidate for delivery of the services specified in the contract;</w:t>
      </w:r>
    </w:p>
    <w:p w14:paraId="77AC7971"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5080B2FA" w14:textId="337FFC25" w:rsidR="004B5EF6" w:rsidRPr="00EA5C18"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Candidate</w:t>
      </w:r>
      <w:r w:rsidR="00EA5C18">
        <w:rPr>
          <w:rFonts w:asciiTheme="minorHAnsi" w:eastAsia="Times" w:hAnsiTheme="minorHAnsi" w:cstheme="minorHAnsi"/>
          <w:color w:val="auto"/>
          <w:sz w:val="22"/>
          <w:szCs w:val="22"/>
          <w:lang w:val="en"/>
        </w:rPr>
        <w:t xml:space="preserve"> declaration form (as provided);</w:t>
      </w:r>
    </w:p>
    <w:p w14:paraId="34742FC0" w14:textId="597464FD" w:rsidR="004B5EF6" w:rsidRPr="00EA5C18" w:rsidRDefault="00EA5C18">
      <w:pPr>
        <w:pStyle w:val="Default"/>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3" w:name="_Toc83120016"/>
      <w:r>
        <w:rPr>
          <w:rFonts w:asciiTheme="minorHAnsi" w:hAnsiTheme="minorHAnsi" w:cstheme="minorHAnsi"/>
          <w:sz w:val="22"/>
          <w:szCs w:val="22"/>
          <w:u w:val="single"/>
          <w:lang w:val="en"/>
        </w:rPr>
        <w:lastRenderedPageBreak/>
        <w:t>Bid documents</w:t>
      </w:r>
      <w:bookmarkEnd w:id="73"/>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0E263374" w14:textId="7BC4A61F" w:rsidR="004E7A61" w:rsidRPr="00342E4D" w:rsidRDefault="006E3ED4" w:rsidP="006E3ED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the duly completed financial annexes;</w:t>
      </w:r>
    </w:p>
    <w:p w14:paraId="2394F147" w14:textId="77777777" w:rsidR="00395FF8" w:rsidRPr="00395FF8" w:rsidRDefault="004E7A61" w:rsidP="00395FF8">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bookmarkStart w:id="74" w:name="_Toc83120017"/>
    </w:p>
    <w:p w14:paraId="667E1E87" w14:textId="77777777" w:rsidR="009D3866" w:rsidRDefault="009D3866" w:rsidP="009D3866">
      <w:pPr>
        <w:numPr>
          <w:ilvl w:val="1"/>
          <w:numId w:val="18"/>
        </w:numPr>
        <w:pBdr>
          <w:top w:val="nil"/>
          <w:left w:val="nil"/>
          <w:bottom w:val="nil"/>
          <w:right w:val="nil"/>
          <w:between w:val="nil"/>
        </w:pBdr>
        <w:spacing w:line="276" w:lineRule="auto"/>
        <w:jc w:val="both"/>
        <w:rPr>
          <w:rFonts w:ascii="Calibri" w:eastAsia="Calibri" w:hAnsi="Calibri" w:cs="Calibri"/>
          <w:lang w:val="en-US"/>
        </w:rPr>
      </w:pPr>
      <w:bookmarkStart w:id="75" w:name="_Hlk199773157"/>
      <w:r w:rsidRPr="008B589C">
        <w:rPr>
          <w:rFonts w:ascii="Calibri" w:eastAsia="Calibri" w:hAnsi="Calibri" w:cs="Calibri"/>
          <w:lang w:val="en-US"/>
        </w:rPr>
        <w:t xml:space="preserve">Institutional profile with special mention of the actions related to the assignment of this consultancy, with </w:t>
      </w:r>
      <w:r>
        <w:rPr>
          <w:rFonts w:ascii="Calibri" w:eastAsia="Calibri" w:hAnsi="Calibri" w:cs="Calibri"/>
          <w:lang w:val="en-US"/>
        </w:rPr>
        <w:t>a focus</w:t>
      </w:r>
      <w:r w:rsidRPr="008B589C">
        <w:rPr>
          <w:rFonts w:ascii="Calibri" w:eastAsia="Calibri" w:hAnsi="Calibri" w:cs="Calibri"/>
          <w:lang w:val="en-US"/>
        </w:rPr>
        <w:t xml:space="preserve"> </w:t>
      </w:r>
      <w:r>
        <w:rPr>
          <w:rFonts w:ascii="Calibri" w:eastAsia="Calibri" w:hAnsi="Calibri" w:cs="Calibri"/>
          <w:lang w:val="en-US"/>
        </w:rPr>
        <w:t xml:space="preserve">of the resumes </w:t>
      </w:r>
      <w:r w:rsidRPr="008B589C">
        <w:rPr>
          <w:rFonts w:ascii="Calibri" w:eastAsia="Calibri" w:hAnsi="Calibri" w:cs="Calibri"/>
          <w:lang w:val="en-US"/>
        </w:rPr>
        <w:t xml:space="preserve">proposed for the different activities on educational </w:t>
      </w:r>
      <w:r>
        <w:rPr>
          <w:rFonts w:ascii="Calibri" w:eastAsia="Calibri" w:hAnsi="Calibri" w:cs="Calibri"/>
          <w:lang w:val="en-US"/>
        </w:rPr>
        <w:t xml:space="preserve">and inclusion </w:t>
      </w:r>
      <w:r w:rsidRPr="008B589C">
        <w:rPr>
          <w:rFonts w:ascii="Calibri" w:eastAsia="Calibri" w:hAnsi="Calibri" w:cs="Calibri"/>
          <w:lang w:val="en-US"/>
        </w:rPr>
        <w:t xml:space="preserve">projects, </w:t>
      </w:r>
      <w:r>
        <w:rPr>
          <w:rFonts w:ascii="Calibri" w:eastAsia="Calibri" w:hAnsi="Calibri" w:cs="Calibri"/>
          <w:lang w:val="en-US"/>
        </w:rPr>
        <w:t>particularly</w:t>
      </w:r>
      <w:r w:rsidRPr="008B589C">
        <w:rPr>
          <w:rFonts w:ascii="Calibri" w:eastAsia="Calibri" w:hAnsi="Calibri" w:cs="Calibri"/>
          <w:lang w:val="en-US"/>
        </w:rPr>
        <w:t xml:space="preserve"> those of training teaching staff.</w:t>
      </w:r>
    </w:p>
    <w:p w14:paraId="20B17F59" w14:textId="3FB6E50E" w:rsidR="009D3866" w:rsidRPr="009D3866" w:rsidRDefault="009D3866" w:rsidP="009D3866">
      <w:pPr>
        <w:numPr>
          <w:ilvl w:val="1"/>
          <w:numId w:val="18"/>
        </w:numPr>
        <w:pBdr>
          <w:top w:val="nil"/>
          <w:left w:val="nil"/>
          <w:bottom w:val="nil"/>
          <w:right w:val="nil"/>
          <w:between w:val="nil"/>
        </w:pBdr>
        <w:spacing w:line="276" w:lineRule="auto"/>
        <w:jc w:val="both"/>
        <w:rPr>
          <w:rFonts w:ascii="Calibri" w:eastAsia="Calibri" w:hAnsi="Calibri" w:cs="Calibri"/>
          <w:lang w:val="en-US"/>
        </w:rPr>
      </w:pPr>
      <w:r w:rsidRPr="009D3866">
        <w:rPr>
          <w:rFonts w:ascii="Calibri" w:eastAsia="Calibri" w:hAnsi="Calibri" w:cs="Calibri"/>
          <w:lang w:val="en-US"/>
        </w:rPr>
        <w:t>The candidate institution must provide a technical proposal that allows it to comply with the requirements of the consultancy.</w:t>
      </w:r>
    </w:p>
    <w:p w14:paraId="4C35C368" w14:textId="77777777" w:rsidR="009D3866" w:rsidRPr="008B589C" w:rsidRDefault="009D3866" w:rsidP="009D3866">
      <w:pPr>
        <w:numPr>
          <w:ilvl w:val="1"/>
          <w:numId w:val="18"/>
        </w:numPr>
        <w:spacing w:line="276" w:lineRule="auto"/>
        <w:jc w:val="both"/>
        <w:rPr>
          <w:rFonts w:ascii="Calibri" w:eastAsia="Calibri" w:hAnsi="Calibri" w:cs="Calibri"/>
          <w:lang w:val="en-US"/>
        </w:rPr>
      </w:pPr>
      <w:bookmarkStart w:id="76" w:name="_Hlk193281643"/>
      <w:r w:rsidRPr="008B589C">
        <w:rPr>
          <w:rFonts w:ascii="Calibri" w:eastAsia="Calibri" w:hAnsi="Calibri" w:cs="Calibri"/>
          <w:lang w:val="en-US"/>
        </w:rPr>
        <w:t>A presentation of the understanding of the objectives of the consultancy and the methodology envisaged to meet the objectives.</w:t>
      </w:r>
    </w:p>
    <w:p w14:paraId="45965C46" w14:textId="77777777" w:rsidR="009D3866" w:rsidRPr="008B589C" w:rsidRDefault="009D3866" w:rsidP="009D3866">
      <w:pPr>
        <w:numPr>
          <w:ilvl w:val="1"/>
          <w:numId w:val="18"/>
        </w:numPr>
        <w:spacing w:line="276" w:lineRule="auto"/>
        <w:jc w:val="both"/>
        <w:rPr>
          <w:rFonts w:ascii="Calibri" w:eastAsia="Calibri" w:hAnsi="Calibri" w:cs="Calibri"/>
          <w:lang w:val="en-US"/>
        </w:rPr>
      </w:pPr>
      <w:r w:rsidRPr="008B589C">
        <w:rPr>
          <w:rFonts w:ascii="Calibri" w:eastAsia="Calibri" w:hAnsi="Calibri" w:cs="Calibri"/>
          <w:lang w:val="en-US"/>
        </w:rPr>
        <w:t xml:space="preserve">Detail of the equipment available and </w:t>
      </w:r>
      <w:r>
        <w:rPr>
          <w:rFonts w:ascii="Calibri" w:eastAsia="Calibri" w:hAnsi="Calibri" w:cs="Calibri"/>
          <w:lang w:val="en-US"/>
        </w:rPr>
        <w:t>suggested</w:t>
      </w:r>
      <w:r w:rsidRPr="008B589C">
        <w:rPr>
          <w:rFonts w:ascii="Calibri" w:eastAsia="Calibri" w:hAnsi="Calibri" w:cs="Calibri"/>
          <w:lang w:val="en-US"/>
        </w:rPr>
        <w:t xml:space="preserve"> to meet the requirement</w:t>
      </w:r>
      <w:r>
        <w:rPr>
          <w:rFonts w:ascii="Calibri" w:eastAsia="Calibri" w:hAnsi="Calibri" w:cs="Calibri"/>
          <w:lang w:val="en-US"/>
        </w:rPr>
        <w:t xml:space="preserve"> </w:t>
      </w:r>
      <w:r w:rsidRPr="008B589C">
        <w:rPr>
          <w:rFonts w:ascii="Calibri" w:eastAsia="Calibri" w:hAnsi="Calibri" w:cs="Calibri"/>
          <w:lang w:val="en-US"/>
        </w:rPr>
        <w:t>(See Annex 1</w:t>
      </w:r>
      <w:r>
        <w:rPr>
          <w:rFonts w:ascii="Calibri" w:eastAsia="Calibri" w:hAnsi="Calibri" w:cs="Calibri"/>
          <w:lang w:val="en-US"/>
        </w:rPr>
        <w:t xml:space="preserve"> of the TORs</w:t>
      </w:r>
      <w:r w:rsidRPr="008B589C">
        <w:rPr>
          <w:rFonts w:ascii="Calibri" w:eastAsia="Calibri" w:hAnsi="Calibri" w:cs="Calibri"/>
          <w:lang w:val="en-US"/>
        </w:rPr>
        <w:t>).</w:t>
      </w:r>
    </w:p>
    <w:p w14:paraId="345ECE0F" w14:textId="77777777" w:rsidR="009D3866" w:rsidRPr="008B589C" w:rsidRDefault="009D3866" w:rsidP="009D3866">
      <w:pPr>
        <w:numPr>
          <w:ilvl w:val="1"/>
          <w:numId w:val="18"/>
        </w:numPr>
        <w:spacing w:line="276" w:lineRule="auto"/>
        <w:jc w:val="both"/>
        <w:rPr>
          <w:rFonts w:ascii="Calibri" w:eastAsia="Calibri" w:hAnsi="Calibri" w:cs="Calibri"/>
          <w:lang w:val="en-US"/>
        </w:rPr>
      </w:pPr>
      <w:r w:rsidRPr="008B589C">
        <w:rPr>
          <w:rFonts w:ascii="Calibri" w:eastAsia="Calibri" w:hAnsi="Calibri" w:cs="Calibri"/>
          <w:lang w:val="en-US"/>
        </w:rPr>
        <w:t xml:space="preserve">An indicative work plan and a schedule detailing the form and phases in which it is planned to develop the process of equipment, assembly of Science Laboratories, as well as the training phases, taking into consideration requirements and execution times. </w:t>
      </w:r>
      <w:bookmarkEnd w:id="76"/>
    </w:p>
    <w:bookmarkEnd w:id="75"/>
    <w:p w14:paraId="3C6E01EE" w14:textId="24BE3196" w:rsidR="009009F8" w:rsidRPr="004428E8" w:rsidRDefault="009009F8" w:rsidP="0006068D">
      <w:pPr>
        <w:pStyle w:val="Titre2"/>
        <w:spacing w:before="240" w:after="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u w:val="single"/>
          <w:lang w:val="en"/>
        </w:rPr>
        <w:t>Bid validity period</w:t>
      </w:r>
      <w:bookmarkEnd w:id="74"/>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7" w:name="_Toc491193966"/>
      <w:bookmarkStart w:id="78" w:name="_Toc491193511"/>
      <w:bookmarkStart w:id="79" w:name="_Toc83120018"/>
      <w:bookmarkEnd w:id="77"/>
      <w:bookmarkEnd w:id="78"/>
      <w:r>
        <w:rPr>
          <w:rFonts w:asciiTheme="minorHAnsi" w:hAnsiTheme="minorHAnsi" w:cstheme="minorHAnsi"/>
          <w:sz w:val="22"/>
          <w:szCs w:val="22"/>
          <w:u w:val="single"/>
          <w:lang w:val="en"/>
        </w:rPr>
        <w:t>Bid submission process</w:t>
      </w:r>
      <w:bookmarkEnd w:id="79"/>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80" w:name="_Toc83120019"/>
      <w:r>
        <w:rPr>
          <w:rFonts w:asciiTheme="minorHAnsi" w:hAnsiTheme="minorHAnsi" w:cstheme="minorHAnsi"/>
          <w:i/>
          <w:iCs/>
          <w:sz w:val="22"/>
          <w:szCs w:val="22"/>
          <w:lang w:val="en"/>
        </w:rPr>
        <w:t>Bids submitted in paper format</w:t>
      </w:r>
      <w:bookmarkEnd w:id="80"/>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81" w:name="_Toc83120020"/>
      <w:r>
        <w:rPr>
          <w:rFonts w:asciiTheme="minorHAnsi" w:hAnsiTheme="minorHAnsi" w:cstheme="minorHAnsi"/>
          <w:i/>
          <w:iCs/>
          <w:sz w:val="22"/>
          <w:szCs w:val="22"/>
          <w:lang w:val="en"/>
        </w:rPr>
        <w:t>Electronic submission</w:t>
      </w:r>
      <w:bookmarkEnd w:id="81"/>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287171" w:rsidP="00DF31D8">
      <w:pPr>
        <w:spacing w:line="240" w:lineRule="auto"/>
        <w:jc w:val="both"/>
        <w:rPr>
          <w:rFonts w:asciiTheme="minorHAnsi" w:hAnsiTheme="minorHAnsi" w:cstheme="minorHAnsi"/>
          <w:sz w:val="22"/>
          <w:szCs w:val="22"/>
          <w:lang w:val="en-GB"/>
        </w:rPr>
      </w:pPr>
      <w:hyperlink w:history="1">
        <w:r>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3"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lastRenderedPageBreak/>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63419905"/>
      <w:bookmarkStart w:id="83" w:name="_Toc63419901"/>
      <w:bookmarkEnd w:id="82"/>
      <w:bookmarkEnd w:id="83"/>
      <w:r>
        <w:rPr>
          <w:rFonts w:asciiTheme="minorHAnsi" w:hAnsiTheme="minorHAnsi" w:cstheme="minorHAnsi"/>
          <w:b/>
          <w:bCs/>
          <w:caps/>
          <w:sz w:val="28"/>
          <w:szCs w:val="22"/>
          <w:u w:val="single"/>
          <w:lang w:val="en"/>
        </w:rPr>
        <w:t> </w:t>
      </w:r>
      <w:bookmarkStart w:id="84" w:name="_Toc83120021"/>
      <w:r>
        <w:rPr>
          <w:rFonts w:asciiTheme="minorHAnsi" w:hAnsiTheme="minorHAnsi" w:cstheme="minorHAnsi"/>
          <w:b/>
          <w:bCs/>
          <w:caps/>
          <w:sz w:val="28"/>
          <w:szCs w:val="22"/>
          <w:u w:val="single"/>
          <w:lang w:val="en"/>
        </w:rPr>
        <w:t>Analysis of applications</w:t>
      </w:r>
      <w:bookmarkEnd w:id="84"/>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6D4FBE94"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1EA64A8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5" w:name="_Toc83120022"/>
      <w:r>
        <w:rPr>
          <w:rFonts w:asciiTheme="minorHAnsi" w:hAnsiTheme="minorHAnsi" w:cstheme="minorHAnsi"/>
          <w:sz w:val="22"/>
          <w:szCs w:val="22"/>
          <w:u w:val="single"/>
          <w:lang w:val="en"/>
        </w:rPr>
        <w:t>Application supplementary information requests</w:t>
      </w:r>
      <w:bookmarkEnd w:id="85"/>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6" w:name="_Toc83120023"/>
      <w:r>
        <w:rPr>
          <w:rFonts w:asciiTheme="minorHAnsi" w:hAnsiTheme="minorHAnsi" w:cstheme="minorHAnsi"/>
          <w:sz w:val="22"/>
          <w:szCs w:val="22"/>
          <w:u w:val="single"/>
          <w:lang w:val="en"/>
        </w:rPr>
        <w:t>Rejection of late applications - Opening bids</w:t>
      </w:r>
      <w:bookmarkEnd w:id="86"/>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7" w:name="_Toc83120024"/>
      <w:r>
        <w:rPr>
          <w:rFonts w:asciiTheme="minorHAnsi" w:hAnsiTheme="minorHAnsi" w:cstheme="minorHAnsi"/>
          <w:sz w:val="22"/>
          <w:szCs w:val="22"/>
          <w:u w:val="single"/>
          <w:lang w:val="en"/>
        </w:rPr>
        <w:t>Admissibility of applications</w:t>
      </w:r>
      <w:bookmarkEnd w:id="87"/>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w:t>
      </w:r>
      <w:proofErr w:type="gramStart"/>
      <w:r>
        <w:rPr>
          <w:rFonts w:asciiTheme="minorHAnsi" w:hAnsiTheme="minorHAnsi" w:cstheme="minorHAnsi"/>
          <w:color w:val="000000"/>
          <w:sz w:val="22"/>
          <w:szCs w:val="22"/>
          <w:lang w:val="en"/>
        </w:rPr>
        <w:t>companies</w:t>
      </w:r>
      <w:proofErr w:type="gramEnd"/>
      <w:r>
        <w:rPr>
          <w:rFonts w:asciiTheme="minorHAnsi" w:hAnsiTheme="minorHAnsi" w:cstheme="minorHAnsi"/>
          <w:color w:val="000000"/>
          <w:sz w:val="22"/>
          <w:szCs w:val="22"/>
          <w:lang w:val="en"/>
        </w:rPr>
        <w:t xml:space="preserve">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lastRenderedPageBreak/>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proofErr w:type="spellStart"/>
      <w:r>
        <w:rPr>
          <w:rFonts w:asciiTheme="minorHAnsi" w:hAnsiTheme="minorHAnsi" w:cstheme="minorHAnsi"/>
          <w:color w:val="000000"/>
          <w:sz w:val="22"/>
          <w:szCs w:val="22"/>
          <w:lang w:val="en"/>
        </w:rPr>
        <w:t>organisational</w:t>
      </w:r>
      <w:proofErr w:type="spellEnd"/>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1908F0B7"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 this tender will be eliminated</w:t>
      </w:r>
      <w:r w:rsidR="006F7216">
        <w:rPr>
          <w:rFonts w:asciiTheme="minorHAnsi" w:hAnsiTheme="minorHAnsi" w:cstheme="minorHAnsi"/>
          <w:color w:val="000000"/>
          <w:sz w:val="22"/>
          <w:szCs w:val="22"/>
          <w:lang w:val="en"/>
        </w:rPr>
        <w:t>.</w:t>
      </w:r>
      <w:r w:rsidR="006F7216" w:rsidRPr="009E270B">
        <w:rPr>
          <w:rFonts w:asciiTheme="minorHAnsi" w:hAnsiTheme="minorHAnsi" w:cstheme="minorHAnsi"/>
          <w:color w:val="000000"/>
          <w:sz w:val="22"/>
          <w:szCs w:val="22"/>
          <w:lang w:val="en-GB"/>
        </w:rPr>
        <w:t xml:space="preserve"> </w:t>
      </w:r>
    </w:p>
    <w:p w14:paraId="03FB18FC" w14:textId="0D32570F" w:rsidR="009E270B" w:rsidRPr="00342E4D"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4" w:history="1">
        <w:r w:rsidR="009E270B" w:rsidRPr="009E270B">
          <w:rPr>
            <w:rStyle w:val="Lienhypertexte"/>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8" w:name="_Toc83120026"/>
      <w:r>
        <w:rPr>
          <w:rFonts w:asciiTheme="minorHAnsi" w:hAnsiTheme="minorHAnsi" w:cstheme="minorHAnsi"/>
          <w:b/>
          <w:bCs/>
          <w:caps/>
          <w:sz w:val="28"/>
          <w:szCs w:val="22"/>
          <w:u w:val="single"/>
          <w:lang w:val="en"/>
        </w:rPr>
        <w:t>Bid evaluation, negotiations and award</w:t>
      </w:r>
      <w:bookmarkEnd w:id="88"/>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9" w:name="_Toc83120027"/>
      <w:r>
        <w:rPr>
          <w:rFonts w:asciiTheme="minorHAnsi" w:hAnsiTheme="minorHAnsi" w:cstheme="minorHAnsi"/>
          <w:sz w:val="22"/>
          <w:szCs w:val="22"/>
          <w:u w:val="single"/>
          <w:lang w:val="en"/>
        </w:rPr>
        <w:t>Rejection of late bids - Opening bids</w:t>
      </w:r>
      <w:bookmarkEnd w:id="89"/>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90" w:name="_Toc83120028"/>
      <w:r>
        <w:rPr>
          <w:rFonts w:asciiTheme="minorHAnsi" w:hAnsiTheme="minorHAnsi" w:cstheme="minorHAnsi"/>
          <w:sz w:val="22"/>
          <w:szCs w:val="22"/>
          <w:u w:val="single"/>
          <w:lang w:val="en"/>
        </w:rPr>
        <w:t>Bid analysis</w:t>
      </w:r>
      <w:bookmarkEnd w:id="90"/>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1" w:name="_Toc83120029"/>
      <w:r>
        <w:rPr>
          <w:rFonts w:asciiTheme="minorHAnsi" w:hAnsiTheme="minorHAnsi" w:cstheme="minorHAnsi"/>
          <w:sz w:val="22"/>
          <w:szCs w:val="22"/>
          <w:u w:val="single"/>
          <w:lang w:val="en"/>
        </w:rPr>
        <w:t>Rejection of non-conforming, inadmissible or inappropriate bids</w:t>
      </w:r>
      <w:bookmarkEnd w:id="91"/>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Public Procurement Code, rejects bids judged to be non-conforming, inadmissible or inappropriate, as applicable, after having implemented the </w:t>
      </w:r>
      <w:proofErr w:type="spellStart"/>
      <w:r>
        <w:rPr>
          <w:rFonts w:asciiTheme="minorHAnsi" w:hAnsiTheme="minorHAnsi" w:cstheme="minorHAnsi"/>
          <w:color w:val="000000"/>
          <w:sz w:val="22"/>
          <w:szCs w:val="22"/>
          <w:lang w:val="en"/>
        </w:rPr>
        <w:t>regularisation</w:t>
      </w:r>
      <w:proofErr w:type="spellEnd"/>
      <w:r>
        <w:rPr>
          <w:rFonts w:asciiTheme="minorHAnsi" w:hAnsiTheme="minorHAnsi" w:cstheme="minorHAnsi"/>
          <w:color w:val="000000"/>
          <w:sz w:val="22"/>
          <w:szCs w:val="22"/>
          <w:lang w:val="en"/>
        </w:rPr>
        <w:t xml:space="preserve">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2" w:name="_Toc83120030"/>
      <w:r>
        <w:rPr>
          <w:rFonts w:asciiTheme="minorHAnsi" w:hAnsiTheme="minorHAnsi" w:cstheme="minorHAnsi"/>
          <w:sz w:val="22"/>
          <w:szCs w:val="22"/>
          <w:u w:val="single"/>
          <w:lang w:val="en"/>
        </w:rPr>
        <w:t>Comparison of bids for selection of the most economically beneficial bid</w:t>
      </w:r>
      <w:bookmarkEnd w:id="92"/>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93" w:name="_Toc83120031"/>
      <w:r>
        <w:rPr>
          <w:rFonts w:asciiTheme="minorHAnsi" w:hAnsiTheme="minorHAnsi" w:cstheme="minorHAnsi"/>
          <w:i/>
          <w:iCs/>
          <w:sz w:val="22"/>
          <w:szCs w:val="22"/>
          <w:lang w:val="en"/>
        </w:rPr>
        <w:t>Criterion 1: price of the services</w:t>
      </w:r>
      <w:bookmarkEnd w:id="93"/>
      <w:r>
        <w:rPr>
          <w:rFonts w:asciiTheme="minorHAnsi" w:hAnsiTheme="minorHAnsi" w:cstheme="minorHAnsi"/>
          <w:i/>
          <w:iCs/>
          <w:sz w:val="22"/>
          <w:szCs w:val="22"/>
          <w:lang w:val="en"/>
        </w:rPr>
        <w:t xml:space="preserve"> </w:t>
      </w:r>
    </w:p>
    <w:p w14:paraId="427BB65A" w14:textId="5431615A"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6F7216">
        <w:rPr>
          <w:rFonts w:asciiTheme="minorHAnsi" w:hAnsiTheme="minorHAnsi" w:cstheme="minorHAnsi"/>
          <w:b/>
          <w:bCs/>
          <w:sz w:val="22"/>
          <w:szCs w:val="22"/>
          <w:lang w:val="en"/>
        </w:rPr>
        <w:t>30</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Default="00DA0CCE" w:rsidP="0006068D">
      <w:pPr>
        <w:pStyle w:val="Titre2"/>
        <w:spacing w:before="120" w:after="120" w:line="240" w:lineRule="auto"/>
        <w:ind w:left="708"/>
        <w:jc w:val="both"/>
        <w:rPr>
          <w:rFonts w:asciiTheme="minorHAnsi" w:hAnsiTheme="minorHAnsi" w:cstheme="minorHAnsi"/>
          <w:i/>
          <w:iCs/>
          <w:sz w:val="22"/>
          <w:szCs w:val="22"/>
          <w:lang w:val="en"/>
        </w:rPr>
      </w:pPr>
      <w:bookmarkStart w:id="94" w:name="_Toc83120032"/>
      <w:r>
        <w:rPr>
          <w:rFonts w:asciiTheme="minorHAnsi" w:hAnsiTheme="minorHAnsi" w:cstheme="minorHAnsi"/>
          <w:i/>
          <w:iCs/>
          <w:sz w:val="22"/>
          <w:szCs w:val="22"/>
          <w:lang w:val="en"/>
        </w:rPr>
        <w:t>Criterion 2: Technical offer</w:t>
      </w:r>
      <w:bookmarkEnd w:id="94"/>
    </w:p>
    <w:tbl>
      <w:tblPr>
        <w:tblStyle w:val="Grilledutableau"/>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807"/>
        <w:gridCol w:w="1002"/>
        <w:gridCol w:w="3691"/>
      </w:tblGrid>
      <w:tr w:rsidR="00F3324D" w:rsidRPr="00CA4791" w14:paraId="3A46E499" w14:textId="77777777" w:rsidTr="00D712FA">
        <w:trPr>
          <w:tblHeader/>
          <w:jc w:val="center"/>
        </w:trPr>
        <w:tc>
          <w:tcPr>
            <w:tcW w:w="3807"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464FE236" w14:textId="77777777" w:rsidR="00F3324D" w:rsidRPr="00CA4791" w:rsidRDefault="00F3324D" w:rsidP="00D712FA">
            <w:pPr>
              <w:spacing w:line="276" w:lineRule="auto"/>
              <w:jc w:val="center"/>
              <w:rPr>
                <w:rFonts w:ascii="Calibri" w:eastAsia="Calibri" w:hAnsi="Calibri" w:cs="Calibri"/>
                <w:b/>
                <w:color w:val="FFFFFF"/>
                <w:lang w:val="es-419"/>
              </w:rPr>
            </w:pPr>
            <w:proofErr w:type="spellStart"/>
            <w:r w:rsidRPr="00CA4791">
              <w:rPr>
                <w:rFonts w:ascii="Calibri" w:eastAsia="Calibri" w:hAnsi="Calibri" w:cs="Calibri"/>
                <w:b/>
                <w:color w:val="FFFFFF"/>
              </w:rPr>
              <w:t>Criterion</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01A60A30" w14:textId="77777777" w:rsidR="00F3324D" w:rsidRPr="00CA4791" w:rsidRDefault="00F3324D" w:rsidP="00D712FA">
            <w:pPr>
              <w:spacing w:line="276" w:lineRule="auto"/>
              <w:jc w:val="center"/>
              <w:rPr>
                <w:rFonts w:ascii="Calibri" w:eastAsia="Calibri" w:hAnsi="Calibri" w:cs="Calibri"/>
                <w:b/>
                <w:color w:val="FFFFFF"/>
                <w:lang w:val="es-419"/>
              </w:rPr>
            </w:pPr>
            <w:r w:rsidRPr="00CA4791">
              <w:rPr>
                <w:rFonts w:ascii="Calibri" w:eastAsia="Calibri" w:hAnsi="Calibri" w:cs="Calibri"/>
                <w:b/>
                <w:color w:val="FFFFFF"/>
              </w:rPr>
              <w:t>Maximum Score</w:t>
            </w:r>
          </w:p>
        </w:tc>
        <w:tc>
          <w:tcPr>
            <w:tcW w:w="3691"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59E17B5F" w14:textId="77777777" w:rsidR="00F3324D" w:rsidRPr="00CA4791" w:rsidRDefault="00F3324D" w:rsidP="00D712FA">
            <w:pPr>
              <w:spacing w:line="276" w:lineRule="auto"/>
              <w:jc w:val="center"/>
              <w:rPr>
                <w:rFonts w:ascii="Calibri" w:eastAsia="Calibri" w:hAnsi="Calibri" w:cs="Calibri"/>
                <w:b/>
                <w:color w:val="FFFFFF"/>
                <w:lang w:val="es-419"/>
              </w:rPr>
            </w:pPr>
            <w:proofErr w:type="spellStart"/>
            <w:r w:rsidRPr="00CA4791">
              <w:rPr>
                <w:rFonts w:ascii="Calibri" w:eastAsia="Calibri" w:hAnsi="Calibri" w:cs="Calibri"/>
                <w:b/>
                <w:color w:val="FFFFFF"/>
              </w:rPr>
              <w:t>Assessment</w:t>
            </w:r>
            <w:proofErr w:type="spellEnd"/>
            <w:r w:rsidRPr="00CA4791">
              <w:rPr>
                <w:rFonts w:ascii="Calibri" w:eastAsia="Calibri" w:hAnsi="Calibri" w:cs="Calibri"/>
                <w:b/>
                <w:color w:val="FFFFFF"/>
              </w:rPr>
              <w:t xml:space="preserve"> Scores</w:t>
            </w:r>
          </w:p>
        </w:tc>
      </w:tr>
      <w:tr w:rsidR="00F3324D" w:rsidRPr="00CA4791" w14:paraId="3A5D6338"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4CBC94E7" w14:textId="77777777" w:rsidR="00F3324D" w:rsidRPr="00CA4791" w:rsidRDefault="00F3324D" w:rsidP="00D712FA">
            <w:pPr>
              <w:rPr>
                <w:rFonts w:ascii="Calibri" w:eastAsia="Calibri" w:hAnsi="Calibri" w:cs="Calibri"/>
                <w:b/>
                <w:color w:val="FFFFFF"/>
                <w:sz w:val="18"/>
                <w:szCs w:val="18"/>
                <w:lang w:val="es-419"/>
              </w:rPr>
            </w:pPr>
            <w:proofErr w:type="spellStart"/>
            <w:r w:rsidRPr="00CA4791">
              <w:rPr>
                <w:rFonts w:ascii="Calibri" w:eastAsia="Calibri" w:hAnsi="Calibri" w:cs="Calibri"/>
                <w:b/>
                <w:color w:val="FFFFFF"/>
                <w:sz w:val="18"/>
                <w:szCs w:val="18"/>
              </w:rPr>
              <w:t>Specific</w:t>
            </w:r>
            <w:proofErr w:type="spellEnd"/>
            <w:r w:rsidRPr="00CA4791">
              <w:rPr>
                <w:rFonts w:ascii="Calibri" w:eastAsia="Calibri" w:hAnsi="Calibri" w:cs="Calibri"/>
                <w:b/>
                <w:color w:val="FFFFFF"/>
                <w:sz w:val="18"/>
                <w:szCs w:val="18"/>
              </w:rPr>
              <w:t xml:space="preserve"> expertise</w:t>
            </w:r>
          </w:p>
        </w:tc>
        <w:tc>
          <w:tcPr>
            <w:tcW w:w="1002"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79A93B28" w14:textId="77777777" w:rsidR="00F3324D" w:rsidRPr="00CA4791" w:rsidRDefault="00F3324D" w:rsidP="00D712FA">
            <w:pPr>
              <w:jc w:val="center"/>
              <w:rPr>
                <w:rFonts w:ascii="Calibri" w:eastAsia="Calibri" w:hAnsi="Calibri" w:cs="Calibri"/>
                <w:b/>
                <w:color w:val="FFFFFF"/>
                <w:sz w:val="18"/>
                <w:szCs w:val="18"/>
                <w:lang w:val="es-419"/>
              </w:rPr>
            </w:pPr>
            <w:r w:rsidRPr="00CA4791">
              <w:rPr>
                <w:rFonts w:ascii="Calibri" w:eastAsia="Calibri" w:hAnsi="Calibri" w:cs="Calibri"/>
                <w:b/>
                <w:color w:val="FFFFFF"/>
                <w:sz w:val="18"/>
                <w:szCs w:val="18"/>
              </w:rPr>
              <w:t>25 points</w:t>
            </w:r>
          </w:p>
        </w:tc>
        <w:tc>
          <w:tcPr>
            <w:tcW w:w="3691"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6C4F542E" w14:textId="77777777" w:rsidR="00F3324D" w:rsidRPr="00CA4791" w:rsidRDefault="00F3324D" w:rsidP="00D712FA">
            <w:pPr>
              <w:rPr>
                <w:rFonts w:ascii="Calibri" w:eastAsia="Calibri" w:hAnsi="Calibri" w:cs="Calibri"/>
                <w:b/>
                <w:color w:val="FFFFFF"/>
                <w:sz w:val="18"/>
                <w:szCs w:val="18"/>
                <w:lang w:val="es-419"/>
              </w:rPr>
            </w:pPr>
          </w:p>
        </w:tc>
      </w:tr>
      <w:tr w:rsidR="00F3324D" w:rsidRPr="00313B0D" w14:paraId="4032E81E"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B43496" w14:textId="615321F0" w:rsidR="00F3324D" w:rsidRPr="008B589C" w:rsidRDefault="00F3324D" w:rsidP="00CE78C5">
            <w:pPr>
              <w:jc w:val="both"/>
              <w:rPr>
                <w:rFonts w:ascii="Calibri" w:hAnsi="Calibri" w:cs="Calibri"/>
                <w:sz w:val="18"/>
                <w:szCs w:val="18"/>
                <w:lang w:val="en-US"/>
              </w:rPr>
            </w:pPr>
            <w:r w:rsidRPr="008B589C">
              <w:rPr>
                <w:rFonts w:ascii="Calibri" w:eastAsia="Arial" w:hAnsi="Calibri" w:cs="Calibri"/>
                <w:b/>
                <w:color w:val="000000" w:themeColor="text1"/>
                <w:sz w:val="18"/>
                <w:szCs w:val="18"/>
                <w:lang w:val="en-US"/>
              </w:rPr>
              <w:lastRenderedPageBreak/>
              <w:t xml:space="preserve">Experience in projects to equip science laboratories </w:t>
            </w:r>
            <w:r w:rsidRPr="008B589C">
              <w:rPr>
                <w:rFonts w:ascii="Calibri" w:eastAsia="Arial" w:hAnsi="Calibri" w:cs="Calibri"/>
                <w:color w:val="000000" w:themeColor="text1"/>
                <w:sz w:val="18"/>
                <w:szCs w:val="18"/>
                <w:lang w:val="en-US"/>
              </w:rPr>
              <w:t>with an emphasis on the educational field ().</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521EC8"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15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873B2A6" w14:textId="77777777" w:rsidR="00F3324D" w:rsidRPr="008B589C" w:rsidRDefault="00F3324D" w:rsidP="00D712FA">
            <w:pPr>
              <w:rPr>
                <w:rFonts w:ascii="Calibri" w:eastAsia="Arial" w:hAnsi="Calibri" w:cs="Calibri"/>
                <w:color w:val="000000" w:themeColor="text1"/>
                <w:sz w:val="18"/>
                <w:szCs w:val="18"/>
                <w:lang w:val="en-US"/>
              </w:rPr>
            </w:pPr>
            <w:r w:rsidRPr="008B589C">
              <w:rPr>
                <w:rFonts w:ascii="Calibri" w:eastAsia="Arial" w:hAnsi="Calibri" w:cs="Calibri"/>
                <w:color w:val="000000" w:themeColor="text1"/>
                <w:sz w:val="18"/>
                <w:szCs w:val="18"/>
                <w:lang w:val="en-US"/>
              </w:rPr>
              <w:t>No experience: 0 points</w:t>
            </w:r>
            <w:r w:rsidRPr="008B589C">
              <w:rPr>
                <w:rFonts w:ascii="Calibri" w:eastAsia="Arial" w:hAnsi="Calibri" w:cs="Calibri"/>
                <w:color w:val="000000" w:themeColor="text1"/>
                <w:sz w:val="18"/>
                <w:szCs w:val="18"/>
                <w:lang w:val="en-US"/>
              </w:rPr>
              <w:br/>
              <w:t>1 project developed: 5 points</w:t>
            </w:r>
            <w:r w:rsidRPr="008B589C">
              <w:rPr>
                <w:rFonts w:ascii="Calibri" w:eastAsia="Arial" w:hAnsi="Calibri" w:cs="Calibri"/>
                <w:color w:val="000000" w:themeColor="text1"/>
                <w:sz w:val="18"/>
                <w:szCs w:val="18"/>
                <w:lang w:val="en-US"/>
              </w:rPr>
              <w:br/>
              <w:t>At least 3 projects developed: 10 points</w:t>
            </w:r>
          </w:p>
          <w:p w14:paraId="69997BE5" w14:textId="77777777" w:rsidR="00F3324D" w:rsidRPr="008B589C" w:rsidRDefault="00F3324D" w:rsidP="00D712FA">
            <w:pPr>
              <w:rPr>
                <w:rFonts w:ascii="Calibri" w:hAnsi="Calibri" w:cs="Calibri"/>
                <w:sz w:val="18"/>
                <w:szCs w:val="18"/>
                <w:lang w:val="en-US"/>
              </w:rPr>
            </w:pPr>
            <w:r w:rsidRPr="008B589C">
              <w:rPr>
                <w:rFonts w:ascii="Calibri" w:hAnsi="Calibri" w:cs="Calibri"/>
                <w:sz w:val="18"/>
                <w:szCs w:val="18"/>
                <w:lang w:val="en-US"/>
              </w:rPr>
              <w:t>5 or more projects developed: 15 points</w:t>
            </w:r>
          </w:p>
        </w:tc>
      </w:tr>
      <w:tr w:rsidR="00F3324D" w:rsidRPr="00313B0D" w14:paraId="775D3AB6"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FF9E43" w14:textId="264333C2" w:rsidR="00F3324D" w:rsidRPr="008B589C" w:rsidRDefault="00F3324D" w:rsidP="00CE78C5">
            <w:pPr>
              <w:rPr>
                <w:rFonts w:ascii="Calibri" w:hAnsi="Calibri" w:cs="Calibri"/>
                <w:sz w:val="18"/>
                <w:szCs w:val="18"/>
                <w:lang w:val="en-US"/>
              </w:rPr>
            </w:pPr>
            <w:r w:rsidRPr="008B589C">
              <w:rPr>
                <w:rFonts w:ascii="Calibri" w:eastAsia="Arial" w:hAnsi="Calibri" w:cs="Calibri"/>
                <w:b/>
                <w:color w:val="000000" w:themeColor="text1"/>
                <w:sz w:val="18"/>
                <w:szCs w:val="18"/>
                <w:lang w:val="en-US"/>
              </w:rPr>
              <w:t>Experience in teacher training in use, administration of science laboratories in the educational field</w:t>
            </w:r>
            <w:r w:rsidRPr="008B589C">
              <w:rPr>
                <w:rFonts w:ascii="Calibri" w:eastAsia="Arial" w:hAnsi="Calibri" w:cs="Calibri"/>
                <w:color w:val="000000" w:themeColor="text1"/>
                <w:sz w:val="18"/>
                <w:szCs w:val="18"/>
                <w:lang w:val="en-US"/>
              </w:rPr>
              <w:t xml:space="preserve"> </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67689A"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10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21F461" w14:textId="77777777" w:rsidR="004428E8" w:rsidRDefault="00F3324D" w:rsidP="00D712FA">
            <w:pPr>
              <w:rPr>
                <w:rFonts w:ascii="Calibri" w:eastAsia="Arial" w:hAnsi="Calibri" w:cs="Calibri"/>
                <w:color w:val="000000" w:themeColor="text1"/>
                <w:sz w:val="18"/>
                <w:szCs w:val="18"/>
                <w:lang w:val="en-US"/>
              </w:rPr>
            </w:pPr>
            <w:r w:rsidRPr="008B589C">
              <w:rPr>
                <w:rFonts w:ascii="Calibri" w:eastAsia="Arial" w:hAnsi="Calibri" w:cs="Calibri"/>
                <w:color w:val="000000" w:themeColor="text1"/>
                <w:sz w:val="18"/>
                <w:szCs w:val="18"/>
                <w:lang w:val="en-US"/>
              </w:rPr>
              <w:t>No experience: 0 points</w:t>
            </w:r>
          </w:p>
          <w:p w14:paraId="06F8A6B8" w14:textId="77777777" w:rsidR="004428E8" w:rsidRDefault="00F3324D" w:rsidP="00D712FA">
            <w:pPr>
              <w:rPr>
                <w:rFonts w:ascii="Calibri" w:eastAsia="Arial" w:hAnsi="Calibri" w:cs="Calibri"/>
                <w:color w:val="000000" w:themeColor="text1"/>
                <w:sz w:val="18"/>
                <w:szCs w:val="18"/>
                <w:lang w:val="en-US"/>
              </w:rPr>
            </w:pPr>
            <w:r w:rsidRPr="008B589C">
              <w:rPr>
                <w:rFonts w:ascii="Calibri" w:eastAsia="Arial" w:hAnsi="Calibri" w:cs="Calibri"/>
                <w:color w:val="000000" w:themeColor="text1"/>
                <w:sz w:val="18"/>
                <w:szCs w:val="18"/>
                <w:lang w:val="en-US"/>
              </w:rPr>
              <w:t>1 process developed: 3 points</w:t>
            </w:r>
          </w:p>
          <w:p w14:paraId="5224A3F3" w14:textId="1A09D9E3" w:rsidR="00F3324D" w:rsidRPr="008B589C" w:rsidRDefault="00F3324D" w:rsidP="00D712FA">
            <w:pPr>
              <w:rPr>
                <w:rFonts w:ascii="Calibri" w:eastAsia="Arial" w:hAnsi="Calibri" w:cs="Calibri"/>
                <w:color w:val="000000" w:themeColor="text1"/>
                <w:sz w:val="18"/>
                <w:szCs w:val="18"/>
                <w:lang w:val="en-US"/>
              </w:rPr>
            </w:pPr>
            <w:r w:rsidRPr="008B589C">
              <w:rPr>
                <w:rFonts w:ascii="Calibri" w:eastAsia="Arial" w:hAnsi="Calibri" w:cs="Calibri"/>
                <w:color w:val="000000" w:themeColor="text1"/>
                <w:sz w:val="18"/>
                <w:szCs w:val="18"/>
                <w:lang w:val="en-US"/>
              </w:rPr>
              <w:t>At least 3 processes developed: 5 points</w:t>
            </w:r>
          </w:p>
          <w:p w14:paraId="62B29078" w14:textId="77777777" w:rsidR="00F3324D" w:rsidRPr="008B589C" w:rsidRDefault="00F3324D" w:rsidP="00D712FA">
            <w:pPr>
              <w:rPr>
                <w:rFonts w:ascii="Calibri" w:hAnsi="Calibri" w:cs="Calibri"/>
                <w:sz w:val="18"/>
                <w:szCs w:val="18"/>
                <w:lang w:val="en-US"/>
              </w:rPr>
            </w:pPr>
            <w:r w:rsidRPr="008B589C">
              <w:rPr>
                <w:rFonts w:ascii="Calibri" w:hAnsi="Calibri" w:cs="Calibri"/>
                <w:sz w:val="18"/>
                <w:szCs w:val="18"/>
                <w:lang w:val="en-US"/>
              </w:rPr>
              <w:t>5 or more processes developed: 10 points</w:t>
            </w:r>
          </w:p>
        </w:tc>
      </w:tr>
      <w:tr w:rsidR="00F3324D" w:rsidRPr="00CA4791" w14:paraId="27696819"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4EA24044" w14:textId="77777777" w:rsidR="00F3324D" w:rsidRPr="00CA4791" w:rsidRDefault="00F3324D" w:rsidP="00D712FA">
            <w:pPr>
              <w:pBdr>
                <w:top w:val="none" w:sz="4" w:space="0" w:color="000000"/>
                <w:left w:val="none" w:sz="4" w:space="0" w:color="000000"/>
                <w:bottom w:val="none" w:sz="4" w:space="0" w:color="000000"/>
                <w:right w:val="none" w:sz="4" w:space="0" w:color="000000"/>
              </w:pBdr>
              <w:rPr>
                <w:rFonts w:ascii="Calibri" w:eastAsia="Arial" w:hAnsi="Calibri" w:cs="Calibri"/>
                <w:sz w:val="18"/>
                <w:szCs w:val="18"/>
              </w:rPr>
            </w:pPr>
            <w:proofErr w:type="spellStart"/>
            <w:r w:rsidRPr="00CA4791">
              <w:rPr>
                <w:rFonts w:ascii="Calibri" w:eastAsia="Calibri" w:hAnsi="Calibri" w:cs="Calibri"/>
                <w:b/>
                <w:color w:val="FFFFFF"/>
                <w:sz w:val="18"/>
                <w:szCs w:val="18"/>
              </w:rPr>
              <w:t>Criteria</w:t>
            </w:r>
            <w:proofErr w:type="spellEnd"/>
            <w:r w:rsidRPr="00CA4791">
              <w:rPr>
                <w:rFonts w:ascii="Calibri" w:eastAsia="Calibri" w:hAnsi="Calibri" w:cs="Calibri"/>
                <w:b/>
                <w:color w:val="FFFFFF"/>
                <w:sz w:val="18"/>
                <w:szCs w:val="18"/>
              </w:rPr>
              <w:t xml:space="preserve"> of </w:t>
            </w:r>
            <w:proofErr w:type="spellStart"/>
            <w:r w:rsidRPr="00CA4791">
              <w:rPr>
                <w:rFonts w:ascii="Calibri" w:eastAsia="Calibri" w:hAnsi="Calibri" w:cs="Calibri"/>
                <w:b/>
                <w:color w:val="FFFFFF"/>
                <w:sz w:val="18"/>
                <w:szCs w:val="18"/>
              </w:rPr>
              <w:t>academic</w:t>
            </w:r>
            <w:proofErr w:type="spellEnd"/>
            <w:r w:rsidRPr="00CA4791">
              <w:rPr>
                <w:rFonts w:ascii="Calibri" w:eastAsia="Calibri" w:hAnsi="Calibri" w:cs="Calibri"/>
                <w:b/>
                <w:color w:val="FFFFFF"/>
                <w:sz w:val="18"/>
                <w:szCs w:val="18"/>
              </w:rPr>
              <w:t xml:space="preserve"> training </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41885D20" w14:textId="77777777" w:rsidR="00F3324D" w:rsidRPr="00CA4791" w:rsidRDefault="00F3324D" w:rsidP="00D712FA">
            <w:pPr>
              <w:pBdr>
                <w:top w:val="none" w:sz="4" w:space="0" w:color="000000"/>
                <w:left w:val="none" w:sz="4" w:space="0" w:color="000000"/>
                <w:bottom w:val="none" w:sz="4" w:space="0" w:color="000000"/>
                <w:right w:val="none" w:sz="4" w:space="0" w:color="000000"/>
              </w:pBdr>
              <w:spacing w:line="276" w:lineRule="auto"/>
              <w:rPr>
                <w:rFonts w:ascii="Calibri" w:eastAsia="Arial" w:hAnsi="Calibri" w:cs="Calibri"/>
                <w:b/>
                <w:bCs/>
                <w:sz w:val="18"/>
                <w:szCs w:val="18"/>
              </w:rPr>
            </w:pPr>
            <w:r w:rsidRPr="00CA4791">
              <w:rPr>
                <w:rFonts w:ascii="Calibri" w:eastAsia="Arial" w:hAnsi="Calibri" w:cs="Calibri"/>
                <w:b/>
                <w:bCs/>
                <w:sz w:val="18"/>
                <w:szCs w:val="18"/>
              </w:rPr>
              <w:t>20 points</w:t>
            </w:r>
          </w:p>
        </w:tc>
      </w:tr>
      <w:tr w:rsidR="00F3324D" w:rsidRPr="00313B0D" w14:paraId="37D1DC7D"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CB47E6" w14:textId="77777777" w:rsidR="00F3324D" w:rsidRPr="008B589C" w:rsidRDefault="00F3324D" w:rsidP="00D712FA">
            <w:pPr>
              <w:rPr>
                <w:rFonts w:ascii="Calibri" w:hAnsi="Calibri" w:cs="Calibri"/>
                <w:sz w:val="18"/>
                <w:szCs w:val="18"/>
                <w:lang w:val="en-US"/>
              </w:rPr>
            </w:pPr>
            <w:r w:rsidRPr="008B589C">
              <w:rPr>
                <w:rFonts w:ascii="Calibri" w:eastAsia="Arial" w:hAnsi="Calibri" w:cs="Calibri"/>
                <w:b/>
                <w:color w:val="000000" w:themeColor="text1"/>
                <w:sz w:val="18"/>
                <w:szCs w:val="18"/>
                <w:lang w:val="en-US"/>
              </w:rPr>
              <w:t>The training team has a university degree in related areas</w:t>
            </w:r>
            <w:r w:rsidRPr="008B589C">
              <w:rPr>
                <w:rFonts w:ascii="Calibri" w:eastAsia="Arial" w:hAnsi="Calibri" w:cs="Calibri"/>
                <w:color w:val="000000" w:themeColor="text1"/>
                <w:sz w:val="18"/>
                <w:szCs w:val="18"/>
                <w:lang w:val="en-US"/>
              </w:rPr>
              <w:t xml:space="preserve"> (Science, Engineering, Biology, Chemistry or related to Education).</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E91FA9A"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15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47BAB2" w14:textId="77777777" w:rsidR="00F3324D" w:rsidRPr="008B589C" w:rsidRDefault="00F3324D" w:rsidP="00D712FA">
            <w:pPr>
              <w:rPr>
                <w:rFonts w:ascii="Calibri" w:hAnsi="Calibri" w:cs="Calibri"/>
                <w:sz w:val="18"/>
                <w:szCs w:val="18"/>
                <w:lang w:val="en-US"/>
              </w:rPr>
            </w:pPr>
            <w:r w:rsidRPr="008B589C">
              <w:rPr>
                <w:rFonts w:ascii="Calibri" w:eastAsia="Arial" w:hAnsi="Calibri" w:cs="Calibri"/>
                <w:color w:val="000000" w:themeColor="text1"/>
                <w:sz w:val="18"/>
                <w:szCs w:val="18"/>
                <w:lang w:val="en-US"/>
              </w:rPr>
              <w:t>Higher Technician: 3 points</w:t>
            </w:r>
            <w:r w:rsidRPr="008B589C">
              <w:rPr>
                <w:rFonts w:ascii="Calibri" w:eastAsia="Arial" w:hAnsi="Calibri" w:cs="Calibri"/>
                <w:color w:val="000000" w:themeColor="text1"/>
                <w:sz w:val="18"/>
                <w:szCs w:val="18"/>
                <w:lang w:val="en-US"/>
              </w:rPr>
              <w:br/>
              <w:t>Bachelor's degrees: 5 points</w:t>
            </w:r>
            <w:r w:rsidRPr="008B589C">
              <w:rPr>
                <w:rFonts w:ascii="Calibri" w:eastAsia="Arial" w:hAnsi="Calibri" w:cs="Calibri"/>
                <w:color w:val="000000" w:themeColor="text1"/>
                <w:sz w:val="18"/>
                <w:szCs w:val="18"/>
                <w:lang w:val="en-US"/>
              </w:rPr>
              <w:br/>
              <w:t>Engineering: 15 points</w:t>
            </w:r>
          </w:p>
        </w:tc>
      </w:tr>
      <w:tr w:rsidR="00F3324D" w:rsidRPr="004428E8" w14:paraId="4E29A1B8"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046621" w14:textId="77777777" w:rsidR="00F3324D" w:rsidRPr="008B589C" w:rsidRDefault="00F3324D" w:rsidP="00D712FA">
            <w:pPr>
              <w:rPr>
                <w:rFonts w:ascii="Calibri" w:hAnsi="Calibri" w:cs="Calibri"/>
                <w:sz w:val="18"/>
                <w:szCs w:val="18"/>
                <w:lang w:val="en-US"/>
              </w:rPr>
            </w:pPr>
            <w:r w:rsidRPr="008B589C">
              <w:rPr>
                <w:rFonts w:ascii="Calibri" w:eastAsia="Arial" w:hAnsi="Calibri" w:cs="Calibri"/>
                <w:b/>
                <w:color w:val="000000" w:themeColor="text1"/>
                <w:sz w:val="18"/>
                <w:szCs w:val="18"/>
                <w:lang w:val="en-US"/>
              </w:rPr>
              <w:t>Specialized studies</w:t>
            </w:r>
            <w:r w:rsidRPr="008B589C">
              <w:rPr>
                <w:rFonts w:ascii="Calibri" w:eastAsia="Arial" w:hAnsi="Calibri" w:cs="Calibri"/>
                <w:color w:val="000000" w:themeColor="text1"/>
                <w:sz w:val="18"/>
                <w:szCs w:val="18"/>
                <w:lang w:val="en-US"/>
              </w:rPr>
              <w:t xml:space="preserve"> (</w:t>
            </w:r>
            <w:proofErr w:type="gramStart"/>
            <w:r w:rsidRPr="008B589C">
              <w:rPr>
                <w:rFonts w:ascii="Calibri" w:eastAsia="Arial" w:hAnsi="Calibri" w:cs="Calibri"/>
                <w:color w:val="000000" w:themeColor="text1"/>
                <w:sz w:val="18"/>
                <w:szCs w:val="18"/>
                <w:lang w:val="en-US"/>
              </w:rPr>
              <w:t>Master's Degree</w:t>
            </w:r>
            <w:proofErr w:type="gramEnd"/>
            <w:r w:rsidRPr="008B589C">
              <w:rPr>
                <w:rFonts w:ascii="Calibri" w:eastAsia="Arial" w:hAnsi="Calibri" w:cs="Calibri"/>
                <w:color w:val="000000" w:themeColor="text1"/>
                <w:sz w:val="18"/>
                <w:szCs w:val="18"/>
                <w:lang w:val="en-US"/>
              </w:rPr>
              <w:t xml:space="preserve"> in STEM Education, Laboratory Design, Science Didactics, or courses in educational equipment).</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CEC035"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5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236EBB" w14:textId="77777777" w:rsidR="004428E8" w:rsidRDefault="00F3324D" w:rsidP="00D712FA">
            <w:pPr>
              <w:rPr>
                <w:rFonts w:ascii="Calibri" w:eastAsia="Arial" w:hAnsi="Calibri" w:cs="Calibri"/>
                <w:color w:val="000000" w:themeColor="text1"/>
                <w:sz w:val="18"/>
                <w:szCs w:val="18"/>
                <w:lang w:val="en-US"/>
              </w:rPr>
            </w:pPr>
            <w:r w:rsidRPr="008B589C">
              <w:rPr>
                <w:rFonts w:ascii="Calibri" w:eastAsia="Arial" w:hAnsi="Calibri" w:cs="Calibri"/>
                <w:color w:val="000000" w:themeColor="text1"/>
                <w:sz w:val="18"/>
                <w:szCs w:val="18"/>
                <w:lang w:val="en-US"/>
              </w:rPr>
              <w:t>Diplomas/courses: 2 points</w:t>
            </w:r>
          </w:p>
          <w:p w14:paraId="4583DB8A" w14:textId="77777777" w:rsidR="004428E8" w:rsidRDefault="00F3324D" w:rsidP="00D712FA">
            <w:pPr>
              <w:rPr>
                <w:rFonts w:ascii="Calibri" w:eastAsia="Arial" w:hAnsi="Calibri" w:cs="Calibri"/>
                <w:color w:val="000000" w:themeColor="text1"/>
                <w:sz w:val="18"/>
                <w:szCs w:val="18"/>
                <w:lang w:val="en-US"/>
              </w:rPr>
            </w:pPr>
            <w:r w:rsidRPr="008B589C">
              <w:rPr>
                <w:rFonts w:ascii="Calibri" w:eastAsia="Arial" w:hAnsi="Calibri" w:cs="Calibri"/>
                <w:color w:val="000000" w:themeColor="text1"/>
                <w:sz w:val="18"/>
                <w:szCs w:val="18"/>
                <w:lang w:val="en-US"/>
              </w:rPr>
              <w:t>Master's degree in education: 3 points</w:t>
            </w:r>
          </w:p>
          <w:p w14:paraId="7EB057EA" w14:textId="35101860" w:rsidR="00F3324D" w:rsidRPr="008B589C" w:rsidRDefault="00F3324D" w:rsidP="00D712FA">
            <w:pPr>
              <w:rPr>
                <w:rFonts w:ascii="Calibri" w:hAnsi="Calibri" w:cs="Calibri"/>
                <w:sz w:val="18"/>
                <w:szCs w:val="18"/>
                <w:lang w:val="en-US"/>
              </w:rPr>
            </w:pPr>
            <w:r w:rsidRPr="008B589C">
              <w:rPr>
                <w:rFonts w:ascii="Calibri" w:eastAsia="Arial" w:hAnsi="Calibri" w:cs="Calibri"/>
                <w:color w:val="000000" w:themeColor="text1"/>
                <w:sz w:val="18"/>
                <w:szCs w:val="18"/>
                <w:lang w:val="en-US"/>
              </w:rPr>
              <w:t>Master's degree + courses: 5 points</w:t>
            </w:r>
          </w:p>
        </w:tc>
      </w:tr>
      <w:tr w:rsidR="00F3324D" w:rsidRPr="00CA4791" w14:paraId="0494562A"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tcPr>
          <w:p w14:paraId="2E2DF779" w14:textId="77777777" w:rsidR="00F3324D" w:rsidRPr="00CA4791" w:rsidRDefault="00F3324D" w:rsidP="00D712FA">
            <w:pPr>
              <w:pBdr>
                <w:top w:val="none" w:sz="4" w:space="0" w:color="000000"/>
                <w:left w:val="none" w:sz="4" w:space="0" w:color="000000"/>
                <w:bottom w:val="none" w:sz="4" w:space="0" w:color="000000"/>
                <w:right w:val="none" w:sz="4" w:space="0" w:color="000000"/>
              </w:pBdr>
              <w:rPr>
                <w:rFonts w:ascii="Calibri" w:eastAsia="Arial" w:hAnsi="Calibri" w:cs="Calibri"/>
                <w:sz w:val="18"/>
                <w:szCs w:val="18"/>
              </w:rPr>
            </w:pPr>
            <w:proofErr w:type="spellStart"/>
            <w:r w:rsidRPr="00CA4791">
              <w:rPr>
                <w:rFonts w:ascii="Calibri" w:eastAsia="Calibri" w:hAnsi="Calibri" w:cs="Calibri"/>
                <w:b/>
                <w:color w:val="FFFFFF"/>
              </w:rPr>
              <w:t>Technical</w:t>
            </w:r>
            <w:proofErr w:type="spellEnd"/>
            <w:r w:rsidRPr="00CA4791">
              <w:rPr>
                <w:rFonts w:ascii="Calibri" w:eastAsia="Calibri" w:hAnsi="Calibri" w:cs="Calibri"/>
                <w:b/>
                <w:color w:val="FFFFFF"/>
              </w:rPr>
              <w:t xml:space="preserve"> </w:t>
            </w:r>
            <w:proofErr w:type="spellStart"/>
            <w:r w:rsidRPr="00CA4791">
              <w:rPr>
                <w:rFonts w:ascii="Calibri" w:eastAsia="Calibri" w:hAnsi="Calibri" w:cs="Calibri"/>
                <w:b/>
                <w:color w:val="FFFFFF"/>
              </w:rPr>
              <w:t>proposal</w:t>
            </w:r>
            <w:proofErr w:type="spellEnd"/>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347B9873" w14:textId="77777777" w:rsidR="00F3324D" w:rsidRPr="00CA4791" w:rsidRDefault="00F3324D" w:rsidP="00D712FA">
            <w:pPr>
              <w:pBdr>
                <w:top w:val="none" w:sz="4" w:space="0" w:color="000000"/>
                <w:left w:val="none" w:sz="4" w:space="0" w:color="000000"/>
                <w:bottom w:val="none" w:sz="4" w:space="0" w:color="000000"/>
                <w:right w:val="none" w:sz="4" w:space="0" w:color="000000"/>
              </w:pBdr>
              <w:spacing w:line="276" w:lineRule="auto"/>
              <w:rPr>
                <w:rFonts w:ascii="Calibri" w:eastAsia="Arial" w:hAnsi="Calibri" w:cs="Calibri"/>
                <w:b/>
                <w:bCs/>
                <w:sz w:val="18"/>
                <w:szCs w:val="18"/>
              </w:rPr>
            </w:pPr>
            <w:r w:rsidRPr="00CA4791">
              <w:rPr>
                <w:rFonts w:ascii="Calibri" w:eastAsia="Arial" w:hAnsi="Calibri" w:cs="Calibri"/>
                <w:b/>
                <w:bCs/>
                <w:sz w:val="18"/>
                <w:szCs w:val="18"/>
              </w:rPr>
              <w:t>25 points</w:t>
            </w:r>
          </w:p>
        </w:tc>
      </w:tr>
      <w:tr w:rsidR="00F3324D" w:rsidRPr="004428E8" w14:paraId="4F0226C1"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BA2954" w14:textId="77777777" w:rsidR="00F3324D" w:rsidRPr="008B589C" w:rsidRDefault="00F3324D" w:rsidP="00D712FA">
            <w:pPr>
              <w:jc w:val="both"/>
              <w:rPr>
                <w:rFonts w:ascii="Calibri" w:hAnsi="Calibri" w:cs="Calibri"/>
                <w:sz w:val="18"/>
                <w:szCs w:val="18"/>
                <w:lang w:val="en-US"/>
              </w:rPr>
            </w:pPr>
            <w:r w:rsidRPr="008B589C">
              <w:rPr>
                <w:rFonts w:ascii="Calibri" w:eastAsia="Arial" w:hAnsi="Calibri" w:cs="Calibri"/>
                <w:b/>
                <w:color w:val="000000" w:themeColor="text1"/>
                <w:sz w:val="18"/>
                <w:szCs w:val="18"/>
                <w:lang w:val="en-US"/>
              </w:rPr>
              <w:t>Understanding of the problem</w:t>
            </w:r>
            <w:r w:rsidRPr="008B589C">
              <w:rPr>
                <w:rFonts w:ascii="Calibri" w:eastAsia="Arial" w:hAnsi="Calibri" w:cs="Calibri"/>
                <w:color w:val="000000" w:themeColor="text1"/>
                <w:sz w:val="18"/>
                <w:szCs w:val="18"/>
                <w:lang w:val="en-US"/>
              </w:rPr>
              <w:t xml:space="preserve"> (clear analysis of technical and pedagogical needs for the equipment of science laboratories in schools).</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D04B78"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10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EBE6CE" w14:textId="612B5CA1" w:rsidR="00F3324D" w:rsidRPr="008B589C" w:rsidRDefault="00F3324D" w:rsidP="00D712FA">
            <w:pPr>
              <w:rPr>
                <w:rFonts w:ascii="Calibri" w:hAnsi="Calibri" w:cs="Calibri"/>
                <w:sz w:val="18"/>
                <w:szCs w:val="18"/>
                <w:lang w:val="en-US"/>
              </w:rPr>
            </w:pPr>
          </w:p>
        </w:tc>
      </w:tr>
      <w:tr w:rsidR="00F3324D" w:rsidRPr="004428E8" w14:paraId="681939BE"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95A39D" w14:textId="77777777" w:rsidR="00F3324D" w:rsidRPr="008B589C" w:rsidRDefault="00F3324D" w:rsidP="00D712FA">
            <w:pPr>
              <w:jc w:val="both"/>
              <w:rPr>
                <w:rFonts w:ascii="Calibri" w:hAnsi="Calibri" w:cs="Calibri"/>
                <w:sz w:val="18"/>
                <w:szCs w:val="18"/>
                <w:lang w:val="en-US"/>
              </w:rPr>
            </w:pPr>
            <w:r w:rsidRPr="008B589C">
              <w:rPr>
                <w:rFonts w:ascii="Calibri" w:eastAsia="Arial" w:hAnsi="Calibri" w:cs="Calibri"/>
                <w:b/>
                <w:color w:val="000000" w:themeColor="text1"/>
                <w:sz w:val="18"/>
                <w:szCs w:val="18"/>
                <w:lang w:val="en-US"/>
              </w:rPr>
              <w:t>Innovative approach</w:t>
            </w:r>
            <w:r w:rsidRPr="008B589C">
              <w:rPr>
                <w:rFonts w:ascii="Calibri" w:eastAsia="Arial" w:hAnsi="Calibri" w:cs="Calibri"/>
                <w:color w:val="000000" w:themeColor="text1"/>
                <w:sz w:val="18"/>
                <w:szCs w:val="18"/>
                <w:lang w:val="en-US"/>
              </w:rPr>
              <w:t xml:space="preserve"> (Proposal of strategies for the purchase, installation and assembly of science laboratories).</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B28E49"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10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094E9B" w14:textId="578D7D1B" w:rsidR="00F3324D" w:rsidRPr="008B589C" w:rsidRDefault="00F3324D" w:rsidP="00D712FA">
            <w:pPr>
              <w:rPr>
                <w:rFonts w:ascii="Calibri" w:hAnsi="Calibri" w:cs="Calibri"/>
                <w:sz w:val="18"/>
                <w:szCs w:val="18"/>
                <w:lang w:val="en-US"/>
              </w:rPr>
            </w:pPr>
          </w:p>
        </w:tc>
      </w:tr>
      <w:tr w:rsidR="00F3324D" w:rsidRPr="004428E8" w14:paraId="04A9C981" w14:textId="77777777" w:rsidTr="00D712FA">
        <w:trPr>
          <w:jc w:val="center"/>
        </w:trPr>
        <w:tc>
          <w:tcPr>
            <w:tcW w:w="3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C91906" w14:textId="77777777" w:rsidR="00F3324D" w:rsidRPr="008B589C" w:rsidRDefault="00F3324D" w:rsidP="00D712FA">
            <w:pPr>
              <w:jc w:val="both"/>
              <w:rPr>
                <w:rFonts w:ascii="Calibri" w:hAnsi="Calibri" w:cs="Calibri"/>
                <w:sz w:val="18"/>
                <w:szCs w:val="18"/>
                <w:lang w:val="en-US"/>
              </w:rPr>
            </w:pPr>
            <w:r w:rsidRPr="008B589C">
              <w:rPr>
                <w:rFonts w:ascii="Calibri" w:eastAsia="Arial" w:hAnsi="Calibri" w:cs="Calibri"/>
                <w:b/>
                <w:color w:val="000000" w:themeColor="text1"/>
                <w:sz w:val="18"/>
                <w:szCs w:val="18"/>
                <w:lang w:val="en-US"/>
              </w:rPr>
              <w:t>Teacher training plan</w:t>
            </w:r>
            <w:r w:rsidRPr="008B589C">
              <w:rPr>
                <w:rFonts w:ascii="Calibri" w:eastAsia="Arial" w:hAnsi="Calibri" w:cs="Calibri"/>
                <w:color w:val="000000" w:themeColor="text1"/>
                <w:sz w:val="18"/>
                <w:szCs w:val="18"/>
                <w:lang w:val="en-US"/>
              </w:rPr>
              <w:t xml:space="preserve"> (Level of detail and quality in the methodological proposal for the training of teachers in charge of science laboratories).</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D1BD56" w14:textId="77777777" w:rsidR="00F3324D" w:rsidRPr="00CA4791" w:rsidRDefault="00F3324D" w:rsidP="00D712FA">
            <w:pPr>
              <w:rPr>
                <w:rFonts w:ascii="Calibri" w:hAnsi="Calibri" w:cs="Calibri"/>
                <w:sz w:val="18"/>
                <w:szCs w:val="18"/>
                <w:lang w:val="es-SV"/>
              </w:rPr>
            </w:pPr>
            <w:r w:rsidRPr="00CA4791">
              <w:rPr>
                <w:rFonts w:ascii="Calibri" w:eastAsia="Arial" w:hAnsi="Calibri" w:cs="Calibri"/>
                <w:color w:val="000000" w:themeColor="text1"/>
                <w:sz w:val="18"/>
                <w:szCs w:val="18"/>
              </w:rPr>
              <w:t>5 points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599B5B" w14:textId="35BD18E2" w:rsidR="00F3324D" w:rsidRPr="008B589C" w:rsidRDefault="00F3324D" w:rsidP="00D712FA">
            <w:pPr>
              <w:rPr>
                <w:rFonts w:ascii="Calibri" w:hAnsi="Calibri" w:cs="Calibri"/>
                <w:sz w:val="18"/>
                <w:szCs w:val="18"/>
                <w:lang w:val="en-US"/>
              </w:rPr>
            </w:pPr>
          </w:p>
        </w:tc>
      </w:tr>
      <w:tr w:rsidR="00F3324D" w:rsidRPr="00313B0D" w14:paraId="307B35F6" w14:textId="77777777" w:rsidTr="00D712FA">
        <w:trPr>
          <w:jc w:val="center"/>
        </w:trPr>
        <w:tc>
          <w:tcPr>
            <w:tcW w:w="850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A40C5F" w14:textId="77777777" w:rsidR="00F3324D" w:rsidRPr="008B589C" w:rsidRDefault="00F3324D" w:rsidP="00D712FA">
            <w:pPr>
              <w:jc w:val="both"/>
              <w:rPr>
                <w:rFonts w:ascii="Calibri" w:hAnsi="Calibri" w:cs="Calibri"/>
                <w:sz w:val="18"/>
                <w:szCs w:val="18"/>
                <w:lang w:val="en-US"/>
              </w:rPr>
            </w:pPr>
            <w:r w:rsidRPr="008B589C">
              <w:rPr>
                <w:rFonts w:ascii="Calibri" w:hAnsi="Calibri" w:cs="Calibri"/>
                <w:sz w:val="18"/>
                <w:szCs w:val="18"/>
                <w:lang w:val="en-US"/>
              </w:rPr>
              <w:t xml:space="preserve">Note: </w:t>
            </w:r>
            <w:r w:rsidRPr="008B589C">
              <w:rPr>
                <w:rFonts w:ascii="Calibri" w:eastAsia="Arial" w:hAnsi="Calibri" w:cs="Calibri"/>
                <w:i/>
                <w:sz w:val="18"/>
                <w:szCs w:val="18"/>
                <w:lang w:val="en-US"/>
              </w:rPr>
              <w:t>Total scores will be calculated based on the sum of each criterion. The required documentation will include labor certificates, executed projects and academic degrees.</w:t>
            </w:r>
          </w:p>
        </w:tc>
      </w:tr>
    </w:tbl>
    <w:p w14:paraId="10F29BCE" w14:textId="77777777" w:rsidR="00F3324D" w:rsidRPr="00F3324D" w:rsidRDefault="00F3324D" w:rsidP="00F3324D">
      <w:pPr>
        <w:rPr>
          <w:lang w:val="en"/>
        </w:rPr>
      </w:pPr>
    </w:p>
    <w:p w14:paraId="4067D76C" w14:textId="0A151E8E"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6F7216">
        <w:rPr>
          <w:rFonts w:asciiTheme="minorHAnsi" w:hAnsiTheme="minorHAnsi" w:cstheme="minorHAnsi"/>
          <w:b/>
          <w:bCs/>
          <w:sz w:val="22"/>
          <w:szCs w:val="22"/>
          <w:lang w:val="en"/>
        </w:rPr>
        <w:t>70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24CA8EC6" w14:textId="510302B4" w:rsidR="00E25A5B" w:rsidRPr="00342E4D" w:rsidRDefault="00E25A5B"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having obtained a technical score of le</w:t>
      </w:r>
      <w:r w:rsidRPr="00F3324D">
        <w:rPr>
          <w:rFonts w:asciiTheme="minorHAnsi" w:hAnsiTheme="minorHAnsi" w:cstheme="minorHAnsi"/>
          <w:sz w:val="22"/>
          <w:szCs w:val="22"/>
          <w:lang w:val="en"/>
        </w:rPr>
        <w:t xml:space="preserve">ss than </w:t>
      </w:r>
      <w:r w:rsidR="00F3324D" w:rsidRPr="00F3324D">
        <w:rPr>
          <w:rFonts w:asciiTheme="minorHAnsi" w:hAnsiTheme="minorHAnsi" w:cstheme="minorHAnsi"/>
          <w:sz w:val="22"/>
          <w:szCs w:val="22"/>
          <w:lang w:val="en"/>
        </w:rPr>
        <w:t>50</w:t>
      </w:r>
      <w:r w:rsidRPr="00F3324D">
        <w:rPr>
          <w:rFonts w:asciiTheme="minorHAnsi" w:hAnsiTheme="minorHAnsi" w:cstheme="minorHAnsi"/>
          <w:sz w:val="22"/>
          <w:szCs w:val="22"/>
          <w:lang w:val="en"/>
        </w:rPr>
        <w:t>/</w:t>
      </w:r>
      <w:r w:rsidR="00F3324D" w:rsidRPr="00F3324D">
        <w:rPr>
          <w:rFonts w:asciiTheme="minorHAnsi" w:hAnsiTheme="minorHAnsi" w:cstheme="minorHAnsi"/>
          <w:sz w:val="22"/>
          <w:szCs w:val="22"/>
          <w:lang w:val="en"/>
        </w:rPr>
        <w:t>70</w:t>
      </w:r>
      <w:r>
        <w:rPr>
          <w:rFonts w:asciiTheme="minorHAnsi" w:hAnsiTheme="minorHAnsi" w:cstheme="minorHAnsi"/>
          <w:sz w:val="22"/>
          <w:szCs w:val="22"/>
          <w:lang w:val="en"/>
        </w:rPr>
        <w:t xml:space="preserve"> will be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5" w:name="_Toc83120033"/>
      <w:r>
        <w:rPr>
          <w:rFonts w:asciiTheme="minorHAnsi" w:hAnsiTheme="minorHAnsi" w:cstheme="minorHAnsi"/>
          <w:sz w:val="22"/>
          <w:szCs w:val="22"/>
          <w:u w:val="single"/>
          <w:lang w:val="en"/>
        </w:rPr>
        <w:t>Negotiations</w:t>
      </w:r>
      <w:bookmarkEnd w:id="95"/>
    </w:p>
    <w:p w14:paraId="3B8CB715" w14:textId="20E08B4F" w:rsidR="000A457A"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249D015F" w14:textId="07FD70E4" w:rsidR="009A7AC5" w:rsidRPr="00342E4D" w:rsidRDefault="000A457A" w:rsidP="00D3091A">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6" w:name="_Toc83120035"/>
      <w:r>
        <w:rPr>
          <w:rFonts w:asciiTheme="minorHAnsi" w:hAnsiTheme="minorHAnsi" w:cstheme="minorHAnsi"/>
          <w:sz w:val="22"/>
          <w:szCs w:val="22"/>
          <w:u w:val="single"/>
          <w:lang w:val="en"/>
        </w:rPr>
        <w:t>Award process</w:t>
      </w:r>
      <w:bookmarkEnd w:id="96"/>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7" w:name="_Toc491193970"/>
      <w:bookmarkStart w:id="98" w:name="_Toc491193515"/>
      <w:bookmarkStart w:id="99" w:name="_Toc83120036"/>
      <w:bookmarkEnd w:id="97"/>
      <w:bookmarkEnd w:id="98"/>
      <w:r>
        <w:rPr>
          <w:rFonts w:asciiTheme="minorHAnsi" w:hAnsiTheme="minorHAnsi" w:cstheme="minorHAnsi"/>
          <w:b/>
          <w:bCs/>
          <w:caps/>
          <w:sz w:val="28"/>
          <w:szCs w:val="22"/>
          <w:u w:val="single"/>
          <w:lang w:val="en"/>
        </w:rPr>
        <w:t>Processing of personal data in the context of this tender and for the purposes of contract monitoring</w:t>
      </w:r>
      <w:bookmarkEnd w:id="99"/>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 de </w:t>
      </w:r>
      <w:proofErr w:type="spellStart"/>
      <w:r>
        <w:rPr>
          <w:rFonts w:asciiTheme="minorHAnsi" w:hAnsiTheme="minorHAnsi" w:cstheme="minorHAnsi"/>
          <w:i/>
          <w:iCs/>
          <w:color w:val="auto"/>
          <w:sz w:val="22"/>
          <w:szCs w:val="22"/>
          <w:lang w:val="en"/>
        </w:rPr>
        <w:t>l’action</w:t>
      </w:r>
      <w:proofErr w:type="spellEnd"/>
      <w:r>
        <w:rPr>
          <w:rFonts w:asciiTheme="minorHAnsi" w:hAnsiTheme="minorHAnsi" w:cstheme="minorHAnsi"/>
          <w:i/>
          <w:iCs/>
          <w:color w:val="auto"/>
          <w:sz w:val="22"/>
          <w:szCs w:val="22"/>
          <w:lang w:val="en"/>
        </w:rPr>
        <w:t xml:space="preserve"> et des </w:t>
      </w:r>
      <w:proofErr w:type="spellStart"/>
      <w:r>
        <w:rPr>
          <w:rFonts w:asciiTheme="minorHAnsi" w:hAnsiTheme="minorHAnsi" w:cstheme="minorHAnsi"/>
          <w:i/>
          <w:iCs/>
          <w:color w:val="auto"/>
          <w:sz w:val="22"/>
          <w:szCs w:val="22"/>
          <w:lang w:val="en"/>
        </w:rPr>
        <w:t>comptes</w:t>
      </w:r>
      <w:proofErr w:type="spellEnd"/>
      <w:r>
        <w:rPr>
          <w:rFonts w:asciiTheme="minorHAnsi" w:hAnsiTheme="minorHAnsi" w:cstheme="minorHAnsi"/>
          <w:i/>
          <w:iCs/>
          <w:color w:val="auto"/>
          <w:sz w:val="22"/>
          <w:szCs w:val="22"/>
          <w:lang w:val="en"/>
        </w:rPr>
        <w:t xml:space="preserve">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100" w:name="_Toc83120037"/>
      <w:r>
        <w:rPr>
          <w:rFonts w:asciiTheme="minorHAnsi" w:hAnsiTheme="minorHAnsi" w:cstheme="minorHAnsi"/>
          <w:sz w:val="22"/>
          <w:szCs w:val="22"/>
          <w:u w:val="single"/>
          <w:lang w:val="en"/>
        </w:rPr>
        <w:t>Identity and contact details of the data controller and its representative</w:t>
      </w:r>
      <w:bookmarkEnd w:id="100"/>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83120038"/>
      <w:r w:rsidRPr="00342E4D">
        <w:rPr>
          <w:rFonts w:asciiTheme="minorHAnsi" w:hAnsiTheme="minorHAnsi" w:cstheme="minorHAnsi"/>
          <w:sz w:val="22"/>
          <w:szCs w:val="22"/>
          <w:u w:val="single"/>
        </w:rPr>
        <w:t>For the PLACE </w:t>
      </w:r>
      <w:proofErr w:type="gramStart"/>
      <w:r w:rsidRPr="00342E4D">
        <w:rPr>
          <w:rFonts w:asciiTheme="minorHAnsi" w:hAnsiTheme="minorHAnsi" w:cstheme="minorHAnsi"/>
          <w:sz w:val="22"/>
          <w:szCs w:val="22"/>
          <w:u w:val="single"/>
        </w:rPr>
        <w:t>platform:</w:t>
      </w:r>
      <w:bookmarkEnd w:id="101"/>
      <w:proofErr w:type="gramEnd"/>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w:t>
      </w:r>
      <w:proofErr w:type="spellStart"/>
      <w:r w:rsidRPr="00342E4D">
        <w:rPr>
          <w:rFonts w:asciiTheme="minorHAnsi" w:hAnsiTheme="minorHAnsi" w:cstheme="minorHAnsi"/>
          <w:color w:val="auto"/>
          <w:sz w:val="22"/>
          <w:szCs w:val="22"/>
        </w:rPr>
        <w:t>Accounts</w:t>
      </w:r>
      <w:proofErr w:type="spellEnd"/>
      <w:r w:rsidRPr="00342E4D">
        <w:rPr>
          <w:rFonts w:asciiTheme="minorHAnsi" w:hAnsiTheme="minorHAnsi" w:cstheme="minorHAnsi"/>
          <w:color w:val="auto"/>
          <w:sz w:val="22"/>
          <w:szCs w:val="22"/>
        </w:rPr>
        <w:t>)</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2" w:name="_Toc83120039"/>
      <w:r>
        <w:rPr>
          <w:rFonts w:asciiTheme="minorHAnsi" w:hAnsiTheme="minorHAnsi" w:cstheme="minorHAnsi"/>
          <w:sz w:val="22"/>
          <w:szCs w:val="22"/>
          <w:u w:val="single"/>
          <w:lang w:val="en"/>
        </w:rPr>
        <w:t>Contact details of the Data Protection Officer:</w:t>
      </w:r>
      <w:bookmarkEnd w:id="102"/>
    </w:p>
    <w:p w14:paraId="4A91DEFE" w14:textId="5924A205" w:rsidR="00FB79BF" w:rsidRPr="00342E4D" w:rsidRDefault="003C6092" w:rsidP="0002417A">
      <w:pPr>
        <w:pStyle w:val="Default"/>
        <w:spacing w:before="120"/>
        <w:jc w:val="both"/>
        <w:rPr>
          <w:rFonts w:asciiTheme="minorHAnsi" w:hAnsiTheme="minorHAnsi" w:cstheme="minorHAnsi"/>
          <w:color w:val="auto"/>
          <w:sz w:val="22"/>
          <w:szCs w:val="22"/>
          <w:lang w:val="en-GB"/>
        </w:rPr>
      </w:pPr>
      <w:hyperlink r:id="rId15" w:history="1">
        <w:r>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3" w:name="_Toc83120040"/>
      <w:r>
        <w:rPr>
          <w:rFonts w:asciiTheme="minorHAnsi" w:hAnsiTheme="minorHAnsi" w:cstheme="minorHAnsi"/>
          <w:sz w:val="22"/>
          <w:szCs w:val="22"/>
          <w:u w:val="single"/>
          <w:lang w:val="en"/>
        </w:rPr>
        <w:t>For the contracting authority:</w:t>
      </w:r>
      <w:bookmarkEnd w:id="103"/>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4" w:name="_Toc83120041"/>
      <w:r>
        <w:rPr>
          <w:rFonts w:asciiTheme="minorHAnsi" w:hAnsiTheme="minorHAnsi" w:cstheme="minorHAnsi"/>
          <w:sz w:val="22"/>
          <w:szCs w:val="22"/>
          <w:u w:val="single"/>
          <w:lang w:val="en"/>
        </w:rPr>
        <w:t>Contact details of the Data Protection Officer:</w:t>
      </w:r>
      <w:bookmarkEnd w:id="104"/>
    </w:p>
    <w:p w14:paraId="48F60AE8" w14:textId="77777777" w:rsidR="00FB79BF" w:rsidRPr="00342E4D" w:rsidRDefault="003C6092" w:rsidP="0002417A">
      <w:pPr>
        <w:pStyle w:val="Default"/>
        <w:spacing w:before="120"/>
        <w:jc w:val="both"/>
        <w:rPr>
          <w:rFonts w:asciiTheme="minorHAnsi" w:hAnsiTheme="minorHAnsi" w:cstheme="minorHAnsi"/>
          <w:color w:val="auto"/>
          <w:sz w:val="22"/>
          <w:szCs w:val="22"/>
          <w:lang w:val="en-GB"/>
        </w:rPr>
      </w:pPr>
      <w:hyperlink r:id="rId16" w:history="1">
        <w:r>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 of the personal data are exclusively </w:t>
      </w:r>
      <w:proofErr w:type="spellStart"/>
      <w:r>
        <w:rPr>
          <w:rFonts w:asciiTheme="minorHAnsi" w:hAnsiTheme="minorHAnsi" w:cstheme="minorHAnsi"/>
          <w:color w:val="auto"/>
          <w:sz w:val="22"/>
          <w:szCs w:val="22"/>
          <w:lang w:val="en"/>
        </w:rPr>
        <w:t>authorised</w:t>
      </w:r>
      <w:proofErr w:type="spellEnd"/>
      <w:r>
        <w:rPr>
          <w:rFonts w:asciiTheme="minorHAnsi" w:hAnsiTheme="minorHAnsi" w:cstheme="minorHAnsi"/>
          <w:color w:val="auto"/>
          <w:sz w:val="22"/>
          <w:szCs w:val="22"/>
          <w:lang w:val="en"/>
        </w:rPr>
        <w:t xml:space="preserve">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83120042"/>
      <w:r>
        <w:rPr>
          <w:rFonts w:asciiTheme="minorHAnsi" w:hAnsiTheme="minorHAnsi" w:cstheme="minorHAnsi"/>
          <w:b/>
          <w:bCs/>
          <w:caps/>
          <w:sz w:val="28"/>
          <w:szCs w:val="22"/>
          <w:u w:val="single"/>
          <w:lang w:val="en"/>
        </w:rPr>
        <w:t>ADDITIONAL INFORMATION</w:t>
      </w:r>
      <w:bookmarkEnd w:id="105"/>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410899708"/>
      <w:bookmarkStart w:id="107" w:name="_Toc83120043"/>
      <w:r>
        <w:rPr>
          <w:rFonts w:asciiTheme="minorHAnsi" w:hAnsiTheme="minorHAnsi" w:cstheme="minorHAnsi"/>
          <w:b/>
          <w:bCs/>
          <w:caps/>
          <w:sz w:val="28"/>
          <w:szCs w:val="22"/>
          <w:u w:val="single"/>
          <w:lang w:val="en"/>
        </w:rPr>
        <w:t>Appeal channels and deadlines</w:t>
      </w:r>
      <w:bookmarkEnd w:id="106"/>
      <w:bookmarkEnd w:id="107"/>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 xml:space="preserve">Paris </w:t>
      </w:r>
      <w:proofErr w:type="spellStart"/>
      <w:r w:rsidRPr="00E63510">
        <w:rPr>
          <w:rFonts w:asciiTheme="minorHAnsi" w:hAnsiTheme="minorHAnsi" w:cstheme="minorHAnsi"/>
          <w:sz w:val="22"/>
          <w:szCs w:val="22"/>
        </w:rPr>
        <w:t>Judicial</w:t>
      </w:r>
      <w:proofErr w:type="spellEnd"/>
      <w:r w:rsidRPr="00E63510">
        <w:rPr>
          <w:rFonts w:asciiTheme="minorHAnsi" w:hAnsiTheme="minorHAnsi" w:cstheme="minorHAnsi"/>
          <w:sz w:val="22"/>
          <w:szCs w:val="22"/>
        </w:rPr>
        <w:t xml:space="preserve">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7"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8"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EF71A" w14:textId="77777777" w:rsidR="00C42680" w:rsidRDefault="00C42680">
      <w:r>
        <w:separator/>
      </w:r>
    </w:p>
  </w:endnote>
  <w:endnote w:type="continuationSeparator" w:id="0">
    <w:p w14:paraId="65BB76A6" w14:textId="77777777" w:rsidR="00C42680" w:rsidRDefault="00C4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AD" w14:textId="77777777" w:rsidR="00D712FA" w:rsidRDefault="00D712FA">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D712FA" w:rsidRDefault="00D712F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D712FA" w:rsidRPr="00342E4D" w:rsidRDefault="00D712FA"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17157BB7" w:rsidR="00D712FA" w:rsidRDefault="00D712FA"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725B15">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725B15">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5D96BA3D" w14:textId="77777777" w:rsidR="00D712FA" w:rsidRPr="00342E4D" w:rsidRDefault="00D712FA"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sdt>
            <w:sdtPr>
              <w:rPr>
                <w:rFonts w:asciiTheme="minorHAnsi" w:hAnsiTheme="minorHAnsi" w:cstheme="minorHAnsi"/>
                <w:sz w:val="22"/>
                <w:szCs w:val="22"/>
              </w:rPr>
              <w:id w:val="-2098236126"/>
              <w:docPartObj>
                <w:docPartGallery w:val="Page Numbers (Bottom of Page)"/>
                <w:docPartUnique/>
              </w:docPartObj>
            </w:sdtPr>
            <w:sdtContent>
              <w:sdt>
                <w:sdtPr>
                  <w:rPr>
                    <w:rFonts w:asciiTheme="minorHAnsi" w:hAnsiTheme="minorHAnsi" w:cstheme="minorHAnsi"/>
                    <w:sz w:val="22"/>
                    <w:szCs w:val="22"/>
                  </w:rPr>
                  <w:id w:val="30927149"/>
                  <w:docPartObj>
                    <w:docPartGallery w:val="Page Numbers (Top of Page)"/>
                    <w:docPartUnique/>
                  </w:docPartObj>
                </w:sdtPr>
                <w:sdtContent>
                  <w:p w14:paraId="64F6BAB6" w14:textId="77777777" w:rsidR="00D712FA" w:rsidRDefault="00D712FA"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D712FA" w:rsidRDefault="00000000"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00D712FA">
                          <w:rPr>
                            <w:rFonts w:asciiTheme="minorHAnsi" w:hAnsiTheme="minorHAnsi" w:cstheme="minorHAnsi"/>
                            <w:sz w:val="22"/>
                            <w:szCs w:val="22"/>
                          </w:rPr>
                          <w:t>DAJ_M009ENG_v07</w:t>
                        </w:r>
                        <w:r w:rsidR="00D712FA">
                          <w:rPr>
                            <w:rFonts w:asciiTheme="minorHAnsi" w:hAnsiTheme="minorHAnsi" w:cstheme="minorHAnsi"/>
                            <w:sz w:val="22"/>
                            <w:szCs w:val="22"/>
                          </w:rPr>
                          <w:tab/>
                        </w:r>
                      </w:sdtContent>
                    </w:sdt>
                  </w:p>
                  <w:p w14:paraId="2109CE70" w14:textId="62554DB2" w:rsidR="00D712FA" w:rsidRDefault="00D712FA" w:rsidP="00030B8F">
                    <w:pPr>
                      <w:pStyle w:val="Pieddepage"/>
                      <w:spacing w:line="240" w:lineRule="exact"/>
                      <w:rPr>
                        <w:rFonts w:asciiTheme="minorHAnsi" w:hAnsiTheme="minorHAnsi" w:cstheme="minorHAnsi"/>
                        <w:b/>
                        <w:sz w:val="22"/>
                        <w:szCs w:val="22"/>
                      </w:rPr>
                    </w:pPr>
                    <w:proofErr w:type="spellStart"/>
                    <w:r>
                      <w:rPr>
                        <w:rFonts w:asciiTheme="minorHAnsi" w:hAnsiTheme="minorHAnsi" w:cstheme="minorHAnsi"/>
                        <w:b/>
                        <w:sz w:val="22"/>
                        <w:szCs w:val="22"/>
                      </w:rPr>
                      <w:t>November</w:t>
                    </w:r>
                    <w:proofErr w:type="spellEnd"/>
                    <w:r>
                      <w:rPr>
                        <w:rFonts w:asciiTheme="minorHAnsi" w:hAnsiTheme="minorHAnsi" w:cstheme="minorHAnsi"/>
                        <w:b/>
                        <w:sz w:val="22"/>
                        <w:szCs w:val="22"/>
                      </w:rPr>
                      <w:t xml:space="preserve"> 2024</w:t>
                    </w:r>
                  </w:p>
                  <w:p w14:paraId="1041511E" w14:textId="77777777" w:rsidR="00D712FA" w:rsidRDefault="00D712FA" w:rsidP="00030B8F">
                    <w:pPr>
                      <w:pStyle w:val="Pieddepage"/>
                      <w:spacing w:line="240" w:lineRule="exact"/>
                      <w:rPr>
                        <w:rFonts w:asciiTheme="minorHAnsi" w:hAnsiTheme="minorHAnsi" w:cstheme="minorHAnsi"/>
                        <w:b/>
                        <w:sz w:val="22"/>
                        <w:szCs w:val="22"/>
                      </w:rPr>
                    </w:pPr>
                  </w:p>
                  <w:p w14:paraId="7660B93D" w14:textId="150B62C8" w:rsidR="00D712FA" w:rsidRPr="00825775" w:rsidRDefault="00D712FA"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E50" w14:textId="77777777" w:rsidR="00D712FA" w:rsidRDefault="00D712F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u w:val="single"/>
      </w:rPr>
      <w:id w:val="-114134587"/>
      <w:docPartObj>
        <w:docPartGallery w:val="Page Numbers (Top of Page)"/>
        <w:docPartUnique/>
      </w:docPartObj>
    </w:sdtPr>
    <w:sdtContent>
      <w:p w14:paraId="7AE79F9C" w14:textId="77777777" w:rsidR="00D712FA" w:rsidRDefault="00D712FA"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509E29FB" w:rsidR="00D712FA" w:rsidRDefault="00D712FA"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725B15">
          <w:rPr>
            <w:rFonts w:asciiTheme="minorHAnsi" w:hAnsiTheme="minorHAnsi"/>
            <w:noProof/>
            <w:sz w:val="22"/>
            <w:szCs w:val="22"/>
            <w:lang w:val="en"/>
          </w:rPr>
          <w:t>14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725B15">
          <w:rPr>
            <w:rFonts w:asciiTheme="minorHAnsi" w:hAnsiTheme="minorHAnsi"/>
            <w:noProof/>
            <w:sz w:val="22"/>
            <w:szCs w:val="22"/>
            <w:lang w:val="en"/>
          </w:rPr>
          <w:t>14</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548231886"/>
      <w:docPartObj>
        <w:docPartGallery w:val="Page Numbers (Bottom of Page)"/>
        <w:docPartUnique/>
      </w:docPartObj>
    </w:sdtPr>
    <w:sdtContent>
      <w:sdt>
        <w:sdtPr>
          <w:rPr>
            <w:rFonts w:asciiTheme="minorHAnsi" w:hAnsiTheme="minorHAnsi" w:cstheme="minorHAnsi"/>
            <w:sz w:val="22"/>
            <w:szCs w:val="22"/>
          </w:rPr>
          <w:id w:val="-596406306"/>
          <w:docPartObj>
            <w:docPartGallery w:val="Page Numbers (Top of Page)"/>
            <w:docPartUnique/>
          </w:docPartObj>
        </w:sdtPr>
        <w:sdtContent>
          <w:sdt>
            <w:sdtPr>
              <w:rPr>
                <w:rFonts w:asciiTheme="minorHAnsi" w:hAnsiTheme="minorHAnsi"/>
                <w:sz w:val="22"/>
                <w:szCs w:val="22"/>
                <w:u w:val="single"/>
              </w:rPr>
              <w:id w:val="-1912601536"/>
              <w:docPartObj>
                <w:docPartGallery w:val="Page Numbers (Top of Page)"/>
                <w:docPartUnique/>
              </w:docPartObj>
            </w:sdtPr>
            <w:sdtContent>
              <w:p w14:paraId="3198BF90" w14:textId="77777777" w:rsidR="00D712FA" w:rsidRDefault="00D712FA"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13EAAE5" w:rsidR="00D712FA" w:rsidRDefault="00D712FA"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3F68EF">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3F68EF">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48A61BAE" w14:textId="77777777" w:rsidR="00D712FA" w:rsidRPr="00825775" w:rsidRDefault="00000000"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E60A" w14:textId="77777777" w:rsidR="00C42680" w:rsidRDefault="00C42680">
      <w:r>
        <w:separator/>
      </w:r>
    </w:p>
  </w:footnote>
  <w:footnote w:type="continuationSeparator" w:id="0">
    <w:p w14:paraId="1BA0D43B" w14:textId="77777777" w:rsidR="00C42680" w:rsidRDefault="00C42680">
      <w:r>
        <w:continuationSeparator/>
      </w:r>
    </w:p>
  </w:footnote>
  <w:footnote w:id="1">
    <w:p w14:paraId="047663AC" w14:textId="7BDA2A25" w:rsidR="00D712FA" w:rsidRPr="00342E4D" w:rsidRDefault="00D712FA">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BAC" w14:textId="70860A16" w:rsidR="00D712FA" w:rsidRDefault="00D712FA" w:rsidP="00FB089A">
    <w:pPr>
      <w:pStyle w:val="En-tte"/>
      <w:tabs>
        <w:tab w:val="clear" w:pos="9072"/>
        <w:tab w:val="right" w:pos="9339"/>
      </w:tabs>
      <w:rPr>
        <w:rFonts w:ascii="Calibri" w:hAnsi="Calibri"/>
        <w:bCs/>
        <w:sz w:val="22"/>
        <w:szCs w:val="28"/>
        <w:u w:val="single"/>
      </w:rPr>
    </w:pPr>
  </w:p>
  <w:p w14:paraId="20B764FC" w14:textId="77777777" w:rsidR="00D712FA" w:rsidRPr="009E270B" w:rsidRDefault="00D712FA"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D712FA" w:rsidRDefault="00D712FA"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A3FB" w14:textId="45427653" w:rsidR="00D712FA" w:rsidRDefault="00D712FA" w:rsidP="004537EA">
    <w:pPr>
      <w:pStyle w:val="En-tte"/>
    </w:pPr>
    <w:bookmarkStart w:id="1" w:name="_Hlk62125806"/>
    <w:bookmarkStart w:id="2"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D712FA" w:rsidRDefault="00D712FA"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D6A3" w14:textId="5B9F0FF1" w:rsidR="00D712FA" w:rsidRDefault="00D712FA" w:rsidP="00C92420">
    <w:pPr>
      <w:pStyle w:val="En-tte"/>
      <w:tabs>
        <w:tab w:val="right" w:pos="9214"/>
      </w:tabs>
      <w:rPr>
        <w:rFonts w:ascii="Calibri" w:hAnsi="Calibri"/>
        <w:bCs/>
        <w:sz w:val="22"/>
        <w:szCs w:val="28"/>
        <w:u w:val="single"/>
      </w:rPr>
    </w:pPr>
  </w:p>
  <w:p w14:paraId="17F39EBA" w14:textId="77777777" w:rsidR="00D712FA" w:rsidRDefault="00D712FA"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D712FA" w:rsidRPr="00342E4D" w:rsidRDefault="00D712FA"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6CCE" w14:textId="191F7E1F" w:rsidR="00D712FA" w:rsidRDefault="00D712FA" w:rsidP="004537EA">
    <w:pPr>
      <w:pStyle w:val="En-tte"/>
    </w:pPr>
  </w:p>
  <w:p w14:paraId="3FF9C650" w14:textId="77777777" w:rsidR="00D712FA" w:rsidRDefault="00D712FA"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D712FA" w:rsidRDefault="00D712FA" w:rsidP="004537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E51E8"/>
    <w:multiLevelType w:val="multilevel"/>
    <w:tmpl w:val="F8FEE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5859647">
    <w:abstractNumId w:val="0"/>
  </w:num>
  <w:num w:numId="2" w16cid:durableId="1697923464">
    <w:abstractNumId w:val="8"/>
  </w:num>
  <w:num w:numId="3" w16cid:durableId="489374209">
    <w:abstractNumId w:val="28"/>
  </w:num>
  <w:num w:numId="4" w16cid:durableId="1542132542">
    <w:abstractNumId w:val="5"/>
  </w:num>
  <w:num w:numId="5" w16cid:durableId="855535787">
    <w:abstractNumId w:val="22"/>
  </w:num>
  <w:num w:numId="6" w16cid:durableId="1146095268">
    <w:abstractNumId w:val="10"/>
  </w:num>
  <w:num w:numId="7" w16cid:durableId="1441029138">
    <w:abstractNumId w:val="20"/>
  </w:num>
  <w:num w:numId="8" w16cid:durableId="1699042376">
    <w:abstractNumId w:val="29"/>
  </w:num>
  <w:num w:numId="9" w16cid:durableId="572855778">
    <w:abstractNumId w:val="14"/>
  </w:num>
  <w:num w:numId="10" w16cid:durableId="502202710">
    <w:abstractNumId w:val="31"/>
  </w:num>
  <w:num w:numId="11" w16cid:durableId="1662730985">
    <w:abstractNumId w:val="3"/>
  </w:num>
  <w:num w:numId="12" w16cid:durableId="1224757770">
    <w:abstractNumId w:val="13"/>
  </w:num>
  <w:num w:numId="13" w16cid:durableId="1546723272">
    <w:abstractNumId w:val="30"/>
  </w:num>
  <w:num w:numId="14" w16cid:durableId="909925594">
    <w:abstractNumId w:val="24"/>
  </w:num>
  <w:num w:numId="15" w16cid:durableId="231163349">
    <w:abstractNumId w:val="34"/>
  </w:num>
  <w:num w:numId="16" w16cid:durableId="2007244429">
    <w:abstractNumId w:val="4"/>
  </w:num>
  <w:num w:numId="17" w16cid:durableId="366369683">
    <w:abstractNumId w:val="23"/>
  </w:num>
  <w:num w:numId="18" w16cid:durableId="14155776">
    <w:abstractNumId w:val="21"/>
  </w:num>
  <w:num w:numId="19" w16cid:durableId="1740132001">
    <w:abstractNumId w:val="16"/>
  </w:num>
  <w:num w:numId="20" w16cid:durableId="649210308">
    <w:abstractNumId w:val="7"/>
  </w:num>
  <w:num w:numId="21" w16cid:durableId="1819951188">
    <w:abstractNumId w:val="6"/>
  </w:num>
  <w:num w:numId="22" w16cid:durableId="313802596">
    <w:abstractNumId w:val="39"/>
  </w:num>
  <w:num w:numId="23" w16cid:durableId="1994092972">
    <w:abstractNumId w:val="1"/>
  </w:num>
  <w:num w:numId="24" w16cid:durableId="1086532952">
    <w:abstractNumId w:val="17"/>
  </w:num>
  <w:num w:numId="25" w16cid:durableId="1843621443">
    <w:abstractNumId w:val="35"/>
  </w:num>
  <w:num w:numId="26" w16cid:durableId="1105155046">
    <w:abstractNumId w:val="18"/>
  </w:num>
  <w:num w:numId="27" w16cid:durableId="740374802">
    <w:abstractNumId w:val="40"/>
  </w:num>
  <w:num w:numId="28" w16cid:durableId="801777366">
    <w:abstractNumId w:val="32"/>
  </w:num>
  <w:num w:numId="29" w16cid:durableId="282930820">
    <w:abstractNumId w:val="36"/>
  </w:num>
  <w:num w:numId="30" w16cid:durableId="790593185">
    <w:abstractNumId w:val="27"/>
  </w:num>
  <w:num w:numId="31" w16cid:durableId="1734738893">
    <w:abstractNumId w:val="33"/>
  </w:num>
  <w:num w:numId="32" w16cid:durableId="1369573160">
    <w:abstractNumId w:val="37"/>
  </w:num>
  <w:num w:numId="33" w16cid:durableId="1701973444">
    <w:abstractNumId w:val="11"/>
  </w:num>
  <w:num w:numId="34" w16cid:durableId="1569535932">
    <w:abstractNumId w:val="19"/>
  </w:num>
  <w:num w:numId="35" w16cid:durableId="221528220">
    <w:abstractNumId w:val="9"/>
  </w:num>
  <w:num w:numId="36" w16cid:durableId="556669329">
    <w:abstractNumId w:val="26"/>
  </w:num>
  <w:num w:numId="37" w16cid:durableId="1083604087">
    <w:abstractNumId w:val="25"/>
  </w:num>
  <w:num w:numId="38" w16cid:durableId="721173750">
    <w:abstractNumId w:val="38"/>
  </w:num>
  <w:num w:numId="39" w16cid:durableId="1168835349">
    <w:abstractNumId w:val="41"/>
  </w:num>
  <w:num w:numId="40" w16cid:durableId="1099106153">
    <w:abstractNumId w:val="15"/>
  </w:num>
  <w:num w:numId="41" w16cid:durableId="5389185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690"/>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20EA"/>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3B0D"/>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5FF8"/>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68EF"/>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28E8"/>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216"/>
    <w:rsid w:val="006F796C"/>
    <w:rsid w:val="00701018"/>
    <w:rsid w:val="00707B69"/>
    <w:rsid w:val="0071329D"/>
    <w:rsid w:val="00713C25"/>
    <w:rsid w:val="00715F99"/>
    <w:rsid w:val="00724BC4"/>
    <w:rsid w:val="00724C37"/>
    <w:rsid w:val="00724F49"/>
    <w:rsid w:val="00725B15"/>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55FD7"/>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05C7"/>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2FE7"/>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866"/>
    <w:rsid w:val="009D3ADE"/>
    <w:rsid w:val="009D6049"/>
    <w:rsid w:val="009D611E"/>
    <w:rsid w:val="009D6324"/>
    <w:rsid w:val="009E02DD"/>
    <w:rsid w:val="009E17A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1FBC"/>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870F3"/>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25D"/>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680"/>
    <w:rsid w:val="00C4298D"/>
    <w:rsid w:val="00C43724"/>
    <w:rsid w:val="00C439BD"/>
    <w:rsid w:val="00C456CA"/>
    <w:rsid w:val="00C4598C"/>
    <w:rsid w:val="00C4716B"/>
    <w:rsid w:val="00C5036C"/>
    <w:rsid w:val="00C52A0B"/>
    <w:rsid w:val="00C53B96"/>
    <w:rsid w:val="00C55811"/>
    <w:rsid w:val="00C570E4"/>
    <w:rsid w:val="00C5787E"/>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1C4"/>
    <w:rsid w:val="00CD2BCE"/>
    <w:rsid w:val="00CD2D58"/>
    <w:rsid w:val="00CD6CD2"/>
    <w:rsid w:val="00CD7157"/>
    <w:rsid w:val="00CE2C06"/>
    <w:rsid w:val="00CE4511"/>
    <w:rsid w:val="00CE6493"/>
    <w:rsid w:val="00CE6DEB"/>
    <w:rsid w:val="00CE78C5"/>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091A"/>
    <w:rsid w:val="00D3112E"/>
    <w:rsid w:val="00D31748"/>
    <w:rsid w:val="00D319D5"/>
    <w:rsid w:val="00D3241E"/>
    <w:rsid w:val="00D3292F"/>
    <w:rsid w:val="00D3353F"/>
    <w:rsid w:val="00D36CB2"/>
    <w:rsid w:val="00D40D76"/>
    <w:rsid w:val="00D410C2"/>
    <w:rsid w:val="00D41A15"/>
    <w:rsid w:val="00D41BAA"/>
    <w:rsid w:val="00D42404"/>
    <w:rsid w:val="00D4287E"/>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12FA"/>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65C4"/>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1D9F"/>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24D"/>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B2"/>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8290-5B69-42D9-95FA-FA3D4ECE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7</TotalTime>
  <Pages>13</Pages>
  <Words>5047</Words>
  <Characters>27762</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32744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Nicolas BARRIOS</cp:lastModifiedBy>
  <cp:revision>4</cp:revision>
  <cp:lastPrinted>2016-03-24T23:23:00Z</cp:lastPrinted>
  <dcterms:created xsi:type="dcterms:W3CDTF">2025-06-05T02:54:00Z</dcterms:created>
  <dcterms:modified xsi:type="dcterms:W3CDTF">2025-06-09T16:31:00Z</dcterms:modified>
</cp:coreProperties>
</file>