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3A571781" w:rsidR="009D60D5" w:rsidRPr="00471B67" w:rsidRDefault="00000000"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276EC6" w:rsidRPr="00471B67">
                  <w:rPr>
                    <w:rFonts w:ascii="MS Gothic" w:eastAsia="MS Gothic" w:hAnsi="MS Gothic" w:cs="Segoe UI Symbol" w:hint="eastAsia"/>
                    <w:b/>
                    <w:smallCaps/>
                    <w:sz w:val="24"/>
                  </w:rPr>
                  <w:t>☒</w:t>
                </w:r>
              </w:sdtContent>
            </w:sdt>
            <w:r w:rsidR="00614104" w:rsidRPr="00471B67">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1"/>
                  <w14:checkedState w14:val="2612" w14:font="MS Gothic"/>
                  <w14:uncheckedState w14:val="2610" w14:font="MS Gothic"/>
                </w14:checkbox>
              </w:sdtPr>
              <w:sdtContent>
                <w:r w:rsidR="00276EC6" w:rsidRPr="00471B67">
                  <w:rPr>
                    <w:rFonts w:ascii="MS Gothic" w:eastAsia="MS Gothic" w:hAnsi="MS Gothic" w:cs="Segoe UI Symbol" w:hint="eastAsia"/>
                    <w:b/>
                    <w:smallCaps/>
                    <w:sz w:val="24"/>
                  </w:rPr>
                  <w:t>☒</w:t>
                </w:r>
              </w:sdtContent>
            </w:sdt>
            <w:r w:rsidR="00614104" w:rsidRPr="00471B67">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0E7FD1D7" w:rsidR="00C2145A" w:rsidRPr="00471B67" w:rsidRDefault="00C2145A" w:rsidP="00357B46">
            <w:pPr>
              <w:rPr>
                <w:rFonts w:asciiTheme="minorHAnsi" w:hAnsiTheme="minorHAnsi"/>
                <w:b/>
                <w:sz w:val="24"/>
              </w:rPr>
            </w:pPr>
            <w:r w:rsidRPr="00471B67">
              <w:rPr>
                <w:rFonts w:asciiTheme="minorHAnsi" w:hAnsiTheme="minorHAnsi"/>
                <w:b/>
                <w:bCs/>
                <w:smallCaps/>
                <w:sz w:val="24"/>
                <w:lang w:val="en"/>
              </w:rPr>
              <w:t xml:space="preserve">Number: </w:t>
            </w:r>
            <w:r w:rsidR="00276EC6" w:rsidRPr="00471B67">
              <w:rPr>
                <w:rFonts w:asciiTheme="minorHAnsi" w:hAnsiTheme="minorHAnsi"/>
                <w:b/>
                <w:bCs/>
                <w:smallCaps/>
                <w:sz w:val="24"/>
                <w:lang w:val="en"/>
              </w:rPr>
              <w:t>25-MR4027</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6B0671"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6B0671" w:rsidRDefault="009D60D5" w:rsidP="00471B67">
            <w:pPr>
              <w:rPr>
                <w:rFonts w:asciiTheme="minorHAnsi" w:hAnsiTheme="minorHAnsi"/>
                <w:b/>
                <w:caps/>
                <w:smallCaps/>
                <w:sz w:val="24"/>
                <w:lang w:val="es-419"/>
              </w:rPr>
            </w:pPr>
            <w:bookmarkStart w:id="1" w:name="_Toc392669627"/>
            <w:r w:rsidRPr="006B0671">
              <w:rPr>
                <w:rFonts w:asciiTheme="minorHAnsi" w:hAnsiTheme="minorHAnsi"/>
                <w:b/>
                <w:bCs/>
                <w:caps/>
                <w:sz w:val="24"/>
                <w:lang w:val="es-419"/>
              </w:rPr>
              <w:t>Object of the contract</w:t>
            </w:r>
            <w:r w:rsidRPr="006B0671">
              <w:rPr>
                <w:rFonts w:asciiTheme="minorHAnsi" w:hAnsiTheme="minorHAnsi"/>
                <w:b/>
                <w:bCs/>
                <w:smallCaps/>
                <w:sz w:val="24"/>
                <w:lang w:val="es-419"/>
              </w:rPr>
              <w:t>:</w:t>
            </w:r>
            <w:bookmarkEnd w:id="1"/>
          </w:p>
          <w:p w14:paraId="237396C8" w14:textId="77777777" w:rsidR="00471B67" w:rsidRDefault="00471B67" w:rsidP="00471B67">
            <w:pPr>
              <w:rPr>
                <w:rFonts w:ascii="Calibri" w:hAnsi="Calibri" w:cs="Calibri"/>
                <w:lang w:val="es-SV"/>
              </w:rPr>
            </w:pPr>
            <w:r w:rsidRPr="00E328A6">
              <w:rPr>
                <w:rFonts w:ascii="Calibri" w:hAnsi="Calibri" w:cs="Calibri"/>
                <w:lang w:val="es-SV"/>
              </w:rPr>
              <w:t>Contratación de consultoría para la compra, equipamiento y montaje de Equipos de Laboratorio de Ciencia y Tecnología y su respectiva capacitación docente en 10 Centros Educativos priorizados</w:t>
            </w:r>
          </w:p>
          <w:p w14:paraId="0432F36C" w14:textId="77777777" w:rsidR="00741D2D" w:rsidRDefault="00741D2D" w:rsidP="00471B67">
            <w:pPr>
              <w:rPr>
                <w:rFonts w:asciiTheme="minorHAnsi" w:hAnsiTheme="minorHAnsi" w:cs="Arial"/>
                <w:sz w:val="24"/>
                <w:lang w:val="es-SV"/>
              </w:rPr>
            </w:pPr>
          </w:p>
          <w:p w14:paraId="31B12FA1" w14:textId="6AA8AF90" w:rsidR="00471B67" w:rsidRPr="00471B67" w:rsidRDefault="00471B67" w:rsidP="00471B67">
            <w:pPr>
              <w:rPr>
                <w:rFonts w:ascii="Calibri" w:hAnsi="Calibri" w:cs="Calibri"/>
                <w:lang w:val="en-US"/>
              </w:rPr>
            </w:pPr>
            <w:r w:rsidRPr="00471B67">
              <w:rPr>
                <w:rFonts w:ascii="Calibri" w:hAnsi="Calibri" w:cs="Calibri"/>
                <w:lang w:val="en-US"/>
              </w:rPr>
              <w:t>Consultancy for the purchase, equipment and assembly of Science and Technology Laboratory Equipment and its respective teacher training in 10 prioritized Educational Centers</w:t>
            </w:r>
          </w:p>
          <w:p w14:paraId="336E97BB" w14:textId="17333B38" w:rsidR="00471B67" w:rsidRPr="00471B67" w:rsidRDefault="00471B67" w:rsidP="00471B67">
            <w:pPr>
              <w:rPr>
                <w:rFonts w:asciiTheme="minorHAnsi" w:hAnsiTheme="minorHAnsi" w:cs="Arial"/>
                <w:sz w:val="24"/>
                <w:lang w:val="en-US"/>
              </w:rPr>
            </w:pPr>
          </w:p>
        </w:tc>
      </w:tr>
      <w:tr w:rsidR="008714BB" w:rsidRPr="006B0671"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471B67" w:rsidRDefault="00741D2D" w:rsidP="00540DA7">
            <w:pPr>
              <w:rPr>
                <w:rFonts w:asciiTheme="minorHAnsi" w:hAnsiTheme="minorHAnsi" w:cs="Arial"/>
                <w:b/>
                <w:sz w:val="24"/>
                <w:lang w:val="en-GB"/>
              </w:rPr>
            </w:pPr>
          </w:p>
        </w:tc>
      </w:tr>
      <w:tr w:rsidR="008714BB" w:rsidRPr="006B0671" w14:paraId="44082ED9" w14:textId="77777777" w:rsidTr="002F072C">
        <w:tc>
          <w:tcPr>
            <w:tcW w:w="1384" w:type="dxa"/>
            <w:tcBorders>
              <w:top w:val="nil"/>
              <w:left w:val="nil"/>
              <w:bottom w:val="nil"/>
              <w:right w:val="single" w:sz="4" w:space="0" w:color="auto"/>
            </w:tcBorders>
          </w:tcPr>
          <w:p w14:paraId="26EB5DA3" w14:textId="77777777" w:rsidR="00741D2D" w:rsidRPr="00471B67"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77777777" w:rsidR="00741D2D" w:rsidRPr="00263FD0" w:rsidRDefault="00540DA7" w:rsidP="00E953FE">
            <w:pPr>
              <w:rPr>
                <w:rFonts w:asciiTheme="minorHAnsi" w:hAnsiTheme="minorHAnsi" w:cs="Arial"/>
                <w:sz w:val="24"/>
                <w:lang w:val="en-GB"/>
              </w:rPr>
            </w:pPr>
            <w:r>
              <w:rPr>
                <w:rFonts w:asciiTheme="minorHAnsi" w:hAnsiTheme="minorHAnsi" w:cs="Arial"/>
                <w:i/>
                <w:iCs/>
                <w:sz w:val="24"/>
                <w:highlight w:val="yellow"/>
                <w:lang w:val="en"/>
              </w:rPr>
              <w:t>state here the maximum amount of all services/supplies that may be delivered under the contract (prices of firm items + max amount of purchase order items)</w:t>
            </w:r>
          </w:p>
        </w:tc>
      </w:tr>
      <w:tr w:rsidR="008714BB" w:rsidRPr="006B0671" w14:paraId="2CFE4928" w14:textId="77777777" w:rsidTr="00190BFE">
        <w:trPr>
          <w:trHeight w:val="7013"/>
        </w:trPr>
        <w:tc>
          <w:tcPr>
            <w:tcW w:w="9608" w:type="dxa"/>
            <w:gridSpan w:val="2"/>
            <w:tcBorders>
              <w:top w:val="nil"/>
              <w:left w:val="nil"/>
              <w:bottom w:val="nil"/>
              <w:right w:val="nil"/>
            </w:tcBorders>
          </w:tcPr>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6B0671"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1BC296E4" w14:textId="4F881E97" w:rsidR="009B58FC" w:rsidRPr="006B0671" w:rsidRDefault="009B58FC" w:rsidP="00801ECC">
            <w:pPr>
              <w:tabs>
                <w:tab w:val="left" w:pos="510"/>
                <w:tab w:val="left" w:pos="10977"/>
              </w:tabs>
              <w:spacing w:before="120"/>
              <w:ind w:right="83"/>
              <w:jc w:val="both"/>
              <w:rPr>
                <w:rFonts w:asciiTheme="minorHAnsi" w:hAnsiTheme="minorHAnsi"/>
                <w:sz w:val="22"/>
                <w:szCs w:val="22"/>
                <w:lang w:val="en-GB"/>
              </w:rPr>
            </w:pPr>
            <w:r w:rsidRPr="006B0671">
              <w:rPr>
                <w:rFonts w:asciiTheme="minorHAnsi" w:hAnsiTheme="minorHAnsi" w:cstheme="minorHAnsi"/>
                <w:szCs w:val="22"/>
                <w:lang w:val="en"/>
              </w:rPr>
              <w:t>adapted procedure in application of Articles L. 2123-1 and R. 2123-1 to R. 2123-7 of CCP</w:t>
            </w:r>
          </w:p>
          <w:p w14:paraId="012CC13F" w14:textId="44BBABE4" w:rsidR="00707B69" w:rsidRPr="00B4244A" w:rsidRDefault="00707B69" w:rsidP="009B58FC">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58AC6A65" w14:textId="099B756E" w:rsidR="006B0671" w:rsidRDefault="002C46DE">
          <w:pPr>
            <w:pStyle w:val="TM1"/>
            <w:tabs>
              <w:tab w:val="right" w:leader="dot" w:pos="9736"/>
            </w:tabs>
            <w:rPr>
              <w:rFonts w:asciiTheme="minorHAnsi" w:eastAsiaTheme="minorEastAsia" w:hAnsiTheme="minorHAnsi" w:cstheme="minorBidi"/>
              <w:noProof/>
              <w:kern w:val="2"/>
              <w:sz w:val="24"/>
              <w:szCs w:val="24"/>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99962501" w:history="1">
            <w:r w:rsidR="006B0671" w:rsidRPr="0034643B">
              <w:rPr>
                <w:rStyle w:val="Lienhypertexte"/>
                <w:b/>
                <w:bCs/>
                <w:caps/>
                <w:noProof/>
                <w:lang w:val="en"/>
              </w:rPr>
              <w:t>special conditions – commitment procedure</w:t>
            </w:r>
            <w:r w:rsidR="006B0671">
              <w:rPr>
                <w:noProof/>
                <w:webHidden/>
              </w:rPr>
              <w:tab/>
            </w:r>
            <w:r w:rsidR="006B0671">
              <w:rPr>
                <w:noProof/>
                <w:webHidden/>
              </w:rPr>
              <w:fldChar w:fldCharType="begin"/>
            </w:r>
            <w:r w:rsidR="006B0671">
              <w:rPr>
                <w:noProof/>
                <w:webHidden/>
              </w:rPr>
              <w:instrText xml:space="preserve"> PAGEREF _Toc199962501 \h </w:instrText>
            </w:r>
            <w:r w:rsidR="006B0671">
              <w:rPr>
                <w:noProof/>
                <w:webHidden/>
              </w:rPr>
            </w:r>
            <w:r w:rsidR="006B0671">
              <w:rPr>
                <w:noProof/>
                <w:webHidden/>
              </w:rPr>
              <w:fldChar w:fldCharType="separate"/>
            </w:r>
            <w:r w:rsidR="006B0671">
              <w:rPr>
                <w:noProof/>
                <w:webHidden/>
              </w:rPr>
              <w:t>7</w:t>
            </w:r>
            <w:r w:rsidR="006B0671">
              <w:rPr>
                <w:noProof/>
                <w:webHidden/>
              </w:rPr>
              <w:fldChar w:fldCharType="end"/>
            </w:r>
          </w:hyperlink>
        </w:p>
        <w:p w14:paraId="697A83C6" w14:textId="36AFEEA3" w:rsidR="006B0671" w:rsidRDefault="006B0671">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9962502" w:history="1">
            <w:r w:rsidRPr="0034643B">
              <w:rPr>
                <w:rStyle w:val="Lienhypertexte"/>
                <w:b/>
                <w:caps/>
                <w:noProof/>
              </w:rPr>
              <w:t>ARTICLE 1:</w:t>
            </w:r>
            <w:r>
              <w:rPr>
                <w:rFonts w:asciiTheme="minorHAnsi" w:eastAsiaTheme="minorEastAsia" w:hAnsiTheme="minorHAnsi" w:cstheme="minorBidi"/>
                <w:noProof/>
                <w:kern w:val="2"/>
                <w:sz w:val="24"/>
                <w:szCs w:val="24"/>
                <w14:ligatures w14:val="standardContextual"/>
              </w:rPr>
              <w:tab/>
            </w:r>
            <w:r w:rsidRPr="0034643B">
              <w:rPr>
                <w:rStyle w:val="Lienhypertexte"/>
                <w:b/>
                <w:bCs/>
                <w:caps/>
                <w:noProof/>
                <w:lang w:val="en"/>
              </w:rPr>
              <w:t>Object of the contract</w:t>
            </w:r>
            <w:r>
              <w:rPr>
                <w:noProof/>
                <w:webHidden/>
              </w:rPr>
              <w:tab/>
            </w:r>
            <w:r>
              <w:rPr>
                <w:noProof/>
                <w:webHidden/>
              </w:rPr>
              <w:fldChar w:fldCharType="begin"/>
            </w:r>
            <w:r>
              <w:rPr>
                <w:noProof/>
                <w:webHidden/>
              </w:rPr>
              <w:instrText xml:space="preserve"> PAGEREF _Toc199962502 \h </w:instrText>
            </w:r>
            <w:r>
              <w:rPr>
                <w:noProof/>
                <w:webHidden/>
              </w:rPr>
            </w:r>
            <w:r>
              <w:rPr>
                <w:noProof/>
                <w:webHidden/>
              </w:rPr>
              <w:fldChar w:fldCharType="separate"/>
            </w:r>
            <w:r>
              <w:rPr>
                <w:noProof/>
                <w:webHidden/>
              </w:rPr>
              <w:t>8</w:t>
            </w:r>
            <w:r>
              <w:rPr>
                <w:noProof/>
                <w:webHidden/>
              </w:rPr>
              <w:fldChar w:fldCharType="end"/>
            </w:r>
          </w:hyperlink>
        </w:p>
        <w:p w14:paraId="1C1E3007" w14:textId="2AD5AEDF" w:rsidR="006B0671" w:rsidRDefault="006B0671">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9962503" w:history="1">
            <w:r w:rsidRPr="0034643B">
              <w:rPr>
                <w:rStyle w:val="Lienhypertexte"/>
                <w:b/>
                <w:caps/>
                <w:noProof/>
              </w:rPr>
              <w:t>ARTICLE 2:</w:t>
            </w:r>
            <w:r>
              <w:rPr>
                <w:rFonts w:asciiTheme="minorHAnsi" w:eastAsiaTheme="minorEastAsia" w:hAnsiTheme="minorHAnsi" w:cstheme="minorBidi"/>
                <w:noProof/>
                <w:kern w:val="2"/>
                <w:sz w:val="24"/>
                <w:szCs w:val="24"/>
                <w14:ligatures w14:val="standardContextual"/>
              </w:rPr>
              <w:tab/>
            </w:r>
            <w:r w:rsidRPr="0034643B">
              <w:rPr>
                <w:rStyle w:val="Lienhypertexte"/>
                <w:b/>
                <w:bCs/>
                <w:caps/>
                <w:noProof/>
                <w:lang w:val="en"/>
              </w:rPr>
              <w:t>Contractual documents</w:t>
            </w:r>
            <w:r>
              <w:rPr>
                <w:noProof/>
                <w:webHidden/>
              </w:rPr>
              <w:tab/>
            </w:r>
            <w:r>
              <w:rPr>
                <w:noProof/>
                <w:webHidden/>
              </w:rPr>
              <w:fldChar w:fldCharType="begin"/>
            </w:r>
            <w:r>
              <w:rPr>
                <w:noProof/>
                <w:webHidden/>
              </w:rPr>
              <w:instrText xml:space="preserve"> PAGEREF _Toc199962503 \h </w:instrText>
            </w:r>
            <w:r>
              <w:rPr>
                <w:noProof/>
                <w:webHidden/>
              </w:rPr>
            </w:r>
            <w:r>
              <w:rPr>
                <w:noProof/>
                <w:webHidden/>
              </w:rPr>
              <w:fldChar w:fldCharType="separate"/>
            </w:r>
            <w:r>
              <w:rPr>
                <w:noProof/>
                <w:webHidden/>
              </w:rPr>
              <w:t>8</w:t>
            </w:r>
            <w:r>
              <w:rPr>
                <w:noProof/>
                <w:webHidden/>
              </w:rPr>
              <w:fldChar w:fldCharType="end"/>
            </w:r>
          </w:hyperlink>
        </w:p>
        <w:p w14:paraId="4D254200" w14:textId="32E3FB10" w:rsidR="006B0671" w:rsidRDefault="006B0671">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9962504" w:history="1">
            <w:r w:rsidRPr="0034643B">
              <w:rPr>
                <w:rStyle w:val="Lienhypertexte"/>
                <w:b/>
                <w:caps/>
                <w:noProof/>
              </w:rPr>
              <w:t>ARTICLE 3:</w:t>
            </w:r>
            <w:r>
              <w:rPr>
                <w:rFonts w:asciiTheme="minorHAnsi" w:eastAsiaTheme="minorEastAsia" w:hAnsiTheme="minorHAnsi" w:cstheme="minorBidi"/>
                <w:noProof/>
                <w:kern w:val="2"/>
                <w:sz w:val="24"/>
                <w:szCs w:val="24"/>
                <w14:ligatures w14:val="standardContextual"/>
              </w:rPr>
              <w:tab/>
            </w:r>
            <w:r w:rsidRPr="0034643B">
              <w:rPr>
                <w:rStyle w:val="Lienhypertexte"/>
                <w:b/>
                <w:bCs/>
                <w:caps/>
                <w:noProof/>
                <w:lang w:val="en"/>
              </w:rPr>
              <w:t>General characteristics of the Contract</w:t>
            </w:r>
            <w:r>
              <w:rPr>
                <w:noProof/>
                <w:webHidden/>
              </w:rPr>
              <w:tab/>
            </w:r>
            <w:r>
              <w:rPr>
                <w:noProof/>
                <w:webHidden/>
              </w:rPr>
              <w:fldChar w:fldCharType="begin"/>
            </w:r>
            <w:r>
              <w:rPr>
                <w:noProof/>
                <w:webHidden/>
              </w:rPr>
              <w:instrText xml:space="preserve"> PAGEREF _Toc199962504 \h </w:instrText>
            </w:r>
            <w:r>
              <w:rPr>
                <w:noProof/>
                <w:webHidden/>
              </w:rPr>
            </w:r>
            <w:r>
              <w:rPr>
                <w:noProof/>
                <w:webHidden/>
              </w:rPr>
              <w:fldChar w:fldCharType="separate"/>
            </w:r>
            <w:r>
              <w:rPr>
                <w:noProof/>
                <w:webHidden/>
              </w:rPr>
              <w:t>9</w:t>
            </w:r>
            <w:r>
              <w:rPr>
                <w:noProof/>
                <w:webHidden/>
              </w:rPr>
              <w:fldChar w:fldCharType="end"/>
            </w:r>
          </w:hyperlink>
        </w:p>
        <w:p w14:paraId="2961E274" w14:textId="24AA4F2E" w:rsidR="006B0671" w:rsidRDefault="006B0671">
          <w:pPr>
            <w:pStyle w:val="TM2"/>
            <w:rPr>
              <w:noProof/>
              <w:kern w:val="2"/>
              <w:sz w:val="24"/>
              <w:szCs w:val="24"/>
              <w14:ligatures w14:val="standardContextual"/>
            </w:rPr>
          </w:pPr>
          <w:hyperlink w:anchor="_Toc199962505" w:history="1">
            <w:r w:rsidRPr="0034643B">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_Toc199962505 \h </w:instrText>
            </w:r>
            <w:r>
              <w:rPr>
                <w:noProof/>
                <w:webHidden/>
              </w:rPr>
            </w:r>
            <w:r>
              <w:rPr>
                <w:noProof/>
                <w:webHidden/>
              </w:rPr>
              <w:fldChar w:fldCharType="separate"/>
            </w:r>
            <w:r>
              <w:rPr>
                <w:noProof/>
                <w:webHidden/>
              </w:rPr>
              <w:t>9</w:t>
            </w:r>
            <w:r>
              <w:rPr>
                <w:noProof/>
                <w:webHidden/>
              </w:rPr>
              <w:fldChar w:fldCharType="end"/>
            </w:r>
          </w:hyperlink>
        </w:p>
        <w:p w14:paraId="2B39378F" w14:textId="1DD416E9" w:rsidR="006B0671" w:rsidRDefault="006B0671">
          <w:pPr>
            <w:pStyle w:val="TM2"/>
            <w:rPr>
              <w:noProof/>
              <w:kern w:val="2"/>
              <w:sz w:val="24"/>
              <w:szCs w:val="24"/>
              <w14:ligatures w14:val="standardContextual"/>
            </w:rPr>
          </w:pPr>
          <w:hyperlink w:anchor="_Toc199962506" w:history="1">
            <w:r w:rsidRPr="0034643B">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_Toc199962506 \h </w:instrText>
            </w:r>
            <w:r>
              <w:rPr>
                <w:noProof/>
                <w:webHidden/>
              </w:rPr>
            </w:r>
            <w:r>
              <w:rPr>
                <w:noProof/>
                <w:webHidden/>
              </w:rPr>
              <w:fldChar w:fldCharType="separate"/>
            </w:r>
            <w:r>
              <w:rPr>
                <w:noProof/>
                <w:webHidden/>
              </w:rPr>
              <w:t>9</w:t>
            </w:r>
            <w:r>
              <w:rPr>
                <w:noProof/>
                <w:webHidden/>
              </w:rPr>
              <w:fldChar w:fldCharType="end"/>
            </w:r>
          </w:hyperlink>
        </w:p>
        <w:p w14:paraId="4D15445C" w14:textId="4C771DCF" w:rsidR="006B0671" w:rsidRDefault="006B0671">
          <w:pPr>
            <w:pStyle w:val="TM2"/>
            <w:rPr>
              <w:noProof/>
              <w:kern w:val="2"/>
              <w:sz w:val="24"/>
              <w:szCs w:val="24"/>
              <w14:ligatures w14:val="standardContextual"/>
            </w:rPr>
          </w:pPr>
          <w:hyperlink w:anchor="_Toc199962507" w:history="1">
            <w:r w:rsidRPr="0034643B">
              <w:rPr>
                <w:rStyle w:val="Lienhypertexte"/>
                <w:rFonts w:cstheme="minorHAnsi"/>
                <w:noProof/>
                <w:lang w:val="en"/>
              </w:rPr>
              <w:t>Commencement and deadline of service provision and supply delivery</w:t>
            </w:r>
            <w:r>
              <w:rPr>
                <w:noProof/>
                <w:webHidden/>
              </w:rPr>
              <w:tab/>
            </w:r>
            <w:r>
              <w:rPr>
                <w:noProof/>
                <w:webHidden/>
              </w:rPr>
              <w:fldChar w:fldCharType="begin"/>
            </w:r>
            <w:r>
              <w:rPr>
                <w:noProof/>
                <w:webHidden/>
              </w:rPr>
              <w:instrText xml:space="preserve"> PAGEREF _Toc199962507 \h </w:instrText>
            </w:r>
            <w:r>
              <w:rPr>
                <w:noProof/>
                <w:webHidden/>
              </w:rPr>
            </w:r>
            <w:r>
              <w:rPr>
                <w:noProof/>
                <w:webHidden/>
              </w:rPr>
              <w:fldChar w:fldCharType="separate"/>
            </w:r>
            <w:r>
              <w:rPr>
                <w:noProof/>
                <w:webHidden/>
              </w:rPr>
              <w:t>9</w:t>
            </w:r>
            <w:r>
              <w:rPr>
                <w:noProof/>
                <w:webHidden/>
              </w:rPr>
              <w:fldChar w:fldCharType="end"/>
            </w:r>
          </w:hyperlink>
        </w:p>
        <w:p w14:paraId="43EC6E57" w14:textId="29486B8A" w:rsidR="006B0671" w:rsidRDefault="006B0671">
          <w:pPr>
            <w:pStyle w:val="TM2"/>
            <w:rPr>
              <w:noProof/>
              <w:kern w:val="2"/>
              <w:sz w:val="24"/>
              <w:szCs w:val="24"/>
              <w14:ligatures w14:val="standardContextual"/>
            </w:rPr>
          </w:pPr>
          <w:hyperlink w:anchor="_Toc199962508" w:history="1">
            <w:r w:rsidRPr="0034643B">
              <w:rPr>
                <w:rStyle w:val="Lienhypertexte"/>
                <w:rFonts w:cstheme="minorHAnsi"/>
                <w:noProof/>
                <w:lang w:val="en"/>
              </w:rPr>
              <w:t>Procedure for the issuance of purchase orders</w:t>
            </w:r>
            <w:r>
              <w:rPr>
                <w:noProof/>
                <w:webHidden/>
              </w:rPr>
              <w:tab/>
            </w:r>
            <w:r>
              <w:rPr>
                <w:noProof/>
                <w:webHidden/>
              </w:rPr>
              <w:fldChar w:fldCharType="begin"/>
            </w:r>
            <w:r>
              <w:rPr>
                <w:noProof/>
                <w:webHidden/>
              </w:rPr>
              <w:instrText xml:space="preserve"> PAGEREF _Toc199962508 \h </w:instrText>
            </w:r>
            <w:r>
              <w:rPr>
                <w:noProof/>
                <w:webHidden/>
              </w:rPr>
            </w:r>
            <w:r>
              <w:rPr>
                <w:noProof/>
                <w:webHidden/>
              </w:rPr>
              <w:fldChar w:fldCharType="separate"/>
            </w:r>
            <w:r>
              <w:rPr>
                <w:noProof/>
                <w:webHidden/>
              </w:rPr>
              <w:t>9</w:t>
            </w:r>
            <w:r>
              <w:rPr>
                <w:noProof/>
                <w:webHidden/>
              </w:rPr>
              <w:fldChar w:fldCharType="end"/>
            </w:r>
          </w:hyperlink>
        </w:p>
        <w:p w14:paraId="6051CF2D" w14:textId="3E2F1E61" w:rsidR="006B0671" w:rsidRDefault="006B0671">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9962509" w:history="1">
            <w:r w:rsidRPr="0034643B">
              <w:rPr>
                <w:rStyle w:val="Lienhypertexte"/>
                <w:b/>
                <w:caps/>
                <w:noProof/>
              </w:rPr>
              <w:t>ARTICLE 4:</w:t>
            </w:r>
            <w:r>
              <w:rPr>
                <w:rFonts w:asciiTheme="minorHAnsi" w:eastAsiaTheme="minorEastAsia" w:hAnsiTheme="minorHAnsi" w:cstheme="minorBidi"/>
                <w:noProof/>
                <w:kern w:val="2"/>
                <w:sz w:val="24"/>
                <w:szCs w:val="24"/>
                <w14:ligatures w14:val="standardContextual"/>
              </w:rPr>
              <w:tab/>
            </w:r>
            <w:r w:rsidRPr="0034643B">
              <w:rPr>
                <w:rStyle w:val="Lienhypertexte"/>
                <w:b/>
                <w:bCs/>
                <w:caps/>
                <w:noProof/>
                <w:lang w:val="en"/>
              </w:rPr>
              <w:t>Financial provisions</w:t>
            </w:r>
            <w:r>
              <w:rPr>
                <w:noProof/>
                <w:webHidden/>
              </w:rPr>
              <w:tab/>
            </w:r>
            <w:r>
              <w:rPr>
                <w:noProof/>
                <w:webHidden/>
              </w:rPr>
              <w:fldChar w:fldCharType="begin"/>
            </w:r>
            <w:r>
              <w:rPr>
                <w:noProof/>
                <w:webHidden/>
              </w:rPr>
              <w:instrText xml:space="preserve"> PAGEREF _Toc199962509 \h </w:instrText>
            </w:r>
            <w:r>
              <w:rPr>
                <w:noProof/>
                <w:webHidden/>
              </w:rPr>
            </w:r>
            <w:r>
              <w:rPr>
                <w:noProof/>
                <w:webHidden/>
              </w:rPr>
              <w:fldChar w:fldCharType="separate"/>
            </w:r>
            <w:r>
              <w:rPr>
                <w:noProof/>
                <w:webHidden/>
              </w:rPr>
              <w:t>9</w:t>
            </w:r>
            <w:r>
              <w:rPr>
                <w:noProof/>
                <w:webHidden/>
              </w:rPr>
              <w:fldChar w:fldCharType="end"/>
            </w:r>
          </w:hyperlink>
        </w:p>
        <w:p w14:paraId="3D85EDCE" w14:textId="27B6239C" w:rsidR="006B0671" w:rsidRDefault="006B0671">
          <w:pPr>
            <w:pStyle w:val="TM2"/>
            <w:rPr>
              <w:noProof/>
              <w:kern w:val="2"/>
              <w:sz w:val="24"/>
              <w:szCs w:val="24"/>
              <w14:ligatures w14:val="standardContextual"/>
            </w:rPr>
          </w:pPr>
          <w:hyperlink w:anchor="_Toc199962510" w:history="1">
            <w:r w:rsidRPr="0034643B">
              <w:rPr>
                <w:rStyle w:val="Lienhypertexte"/>
                <w:rFonts w:cstheme="minorHAnsi"/>
                <w:noProof/>
                <w:lang w:val="en"/>
              </w:rPr>
              <w:t>Amount of the Contract</w:t>
            </w:r>
            <w:r>
              <w:rPr>
                <w:noProof/>
                <w:webHidden/>
              </w:rPr>
              <w:tab/>
            </w:r>
            <w:r>
              <w:rPr>
                <w:noProof/>
                <w:webHidden/>
              </w:rPr>
              <w:fldChar w:fldCharType="begin"/>
            </w:r>
            <w:r>
              <w:rPr>
                <w:noProof/>
                <w:webHidden/>
              </w:rPr>
              <w:instrText xml:space="preserve"> PAGEREF _Toc199962510 \h </w:instrText>
            </w:r>
            <w:r>
              <w:rPr>
                <w:noProof/>
                <w:webHidden/>
              </w:rPr>
            </w:r>
            <w:r>
              <w:rPr>
                <w:noProof/>
                <w:webHidden/>
              </w:rPr>
              <w:fldChar w:fldCharType="separate"/>
            </w:r>
            <w:r>
              <w:rPr>
                <w:noProof/>
                <w:webHidden/>
              </w:rPr>
              <w:t>9</w:t>
            </w:r>
            <w:r>
              <w:rPr>
                <w:noProof/>
                <w:webHidden/>
              </w:rPr>
              <w:fldChar w:fldCharType="end"/>
            </w:r>
          </w:hyperlink>
        </w:p>
        <w:p w14:paraId="5600C65C" w14:textId="09AE7923" w:rsidR="006B0671" w:rsidRDefault="006B0671">
          <w:pPr>
            <w:pStyle w:val="TM2"/>
            <w:rPr>
              <w:noProof/>
              <w:kern w:val="2"/>
              <w:sz w:val="24"/>
              <w:szCs w:val="24"/>
              <w14:ligatures w14:val="standardContextual"/>
            </w:rPr>
          </w:pPr>
          <w:hyperlink w:anchor="_Toc199962511" w:history="1">
            <w:r w:rsidRPr="0034643B">
              <w:rPr>
                <w:rStyle w:val="Lienhypertexte"/>
                <w:rFonts w:cstheme="minorHAnsi"/>
                <w:noProof/>
                <w:lang w:val="en"/>
              </w:rPr>
              <w:t>Form of prices</w:t>
            </w:r>
            <w:r>
              <w:rPr>
                <w:noProof/>
                <w:webHidden/>
              </w:rPr>
              <w:tab/>
            </w:r>
            <w:r>
              <w:rPr>
                <w:noProof/>
                <w:webHidden/>
              </w:rPr>
              <w:fldChar w:fldCharType="begin"/>
            </w:r>
            <w:r>
              <w:rPr>
                <w:noProof/>
                <w:webHidden/>
              </w:rPr>
              <w:instrText xml:space="preserve"> PAGEREF _Toc199962511 \h </w:instrText>
            </w:r>
            <w:r>
              <w:rPr>
                <w:noProof/>
                <w:webHidden/>
              </w:rPr>
            </w:r>
            <w:r>
              <w:rPr>
                <w:noProof/>
                <w:webHidden/>
              </w:rPr>
              <w:fldChar w:fldCharType="separate"/>
            </w:r>
            <w:r>
              <w:rPr>
                <w:noProof/>
                <w:webHidden/>
              </w:rPr>
              <w:t>10</w:t>
            </w:r>
            <w:r>
              <w:rPr>
                <w:noProof/>
                <w:webHidden/>
              </w:rPr>
              <w:fldChar w:fldCharType="end"/>
            </w:r>
          </w:hyperlink>
        </w:p>
        <w:p w14:paraId="76C69F0B" w14:textId="3E0D08A5" w:rsidR="006B0671" w:rsidRDefault="006B0671">
          <w:pPr>
            <w:pStyle w:val="TM2"/>
            <w:rPr>
              <w:noProof/>
              <w:kern w:val="2"/>
              <w:sz w:val="24"/>
              <w:szCs w:val="24"/>
              <w14:ligatures w14:val="standardContextual"/>
            </w:rPr>
          </w:pPr>
          <w:hyperlink w:anchor="_Toc199962512" w:history="1">
            <w:r w:rsidRPr="0034643B">
              <w:rPr>
                <w:rStyle w:val="Lienhypertexte"/>
                <w:rFonts w:cstheme="minorHAnsi"/>
                <w:noProof/>
                <w:lang w:val="en"/>
              </w:rPr>
              <w:t>Advance</w:t>
            </w:r>
            <w:r>
              <w:rPr>
                <w:noProof/>
                <w:webHidden/>
              </w:rPr>
              <w:tab/>
            </w:r>
            <w:r>
              <w:rPr>
                <w:noProof/>
                <w:webHidden/>
              </w:rPr>
              <w:fldChar w:fldCharType="begin"/>
            </w:r>
            <w:r>
              <w:rPr>
                <w:noProof/>
                <w:webHidden/>
              </w:rPr>
              <w:instrText xml:space="preserve"> PAGEREF _Toc199962512 \h </w:instrText>
            </w:r>
            <w:r>
              <w:rPr>
                <w:noProof/>
                <w:webHidden/>
              </w:rPr>
            </w:r>
            <w:r>
              <w:rPr>
                <w:noProof/>
                <w:webHidden/>
              </w:rPr>
              <w:fldChar w:fldCharType="separate"/>
            </w:r>
            <w:r>
              <w:rPr>
                <w:noProof/>
                <w:webHidden/>
              </w:rPr>
              <w:t>10</w:t>
            </w:r>
            <w:r>
              <w:rPr>
                <w:noProof/>
                <w:webHidden/>
              </w:rPr>
              <w:fldChar w:fldCharType="end"/>
            </w:r>
          </w:hyperlink>
        </w:p>
        <w:p w14:paraId="3CD07137" w14:textId="63AA3658" w:rsidR="006B0671" w:rsidRDefault="006B0671">
          <w:pPr>
            <w:pStyle w:val="TM2"/>
            <w:rPr>
              <w:noProof/>
              <w:kern w:val="2"/>
              <w:sz w:val="24"/>
              <w:szCs w:val="24"/>
              <w14:ligatures w14:val="standardContextual"/>
            </w:rPr>
          </w:pPr>
          <w:hyperlink w:anchor="_Toc199962513" w:history="1">
            <w:r w:rsidRPr="0034643B">
              <w:rPr>
                <w:rStyle w:val="Lienhypertexte"/>
                <w:rFonts w:cstheme="minorHAnsi"/>
                <w:noProof/>
                <w:lang w:val="en"/>
              </w:rPr>
              <w:t>Payment procedure</w:t>
            </w:r>
            <w:r>
              <w:rPr>
                <w:noProof/>
                <w:webHidden/>
              </w:rPr>
              <w:tab/>
            </w:r>
            <w:r>
              <w:rPr>
                <w:noProof/>
                <w:webHidden/>
              </w:rPr>
              <w:fldChar w:fldCharType="begin"/>
            </w:r>
            <w:r>
              <w:rPr>
                <w:noProof/>
                <w:webHidden/>
              </w:rPr>
              <w:instrText xml:space="preserve"> PAGEREF _Toc199962513 \h </w:instrText>
            </w:r>
            <w:r>
              <w:rPr>
                <w:noProof/>
                <w:webHidden/>
              </w:rPr>
            </w:r>
            <w:r>
              <w:rPr>
                <w:noProof/>
                <w:webHidden/>
              </w:rPr>
              <w:fldChar w:fldCharType="separate"/>
            </w:r>
            <w:r>
              <w:rPr>
                <w:noProof/>
                <w:webHidden/>
              </w:rPr>
              <w:t>10</w:t>
            </w:r>
            <w:r>
              <w:rPr>
                <w:noProof/>
                <w:webHidden/>
              </w:rPr>
              <w:fldChar w:fldCharType="end"/>
            </w:r>
          </w:hyperlink>
        </w:p>
        <w:p w14:paraId="23942D83" w14:textId="175A1B8D" w:rsidR="006B0671" w:rsidRDefault="006B0671">
          <w:pPr>
            <w:pStyle w:val="TM2"/>
            <w:rPr>
              <w:noProof/>
              <w:kern w:val="2"/>
              <w:sz w:val="24"/>
              <w:szCs w:val="24"/>
              <w14:ligatures w14:val="standardContextual"/>
            </w:rPr>
          </w:pPr>
          <w:hyperlink w:anchor="_Toc199962514" w:history="1">
            <w:r w:rsidRPr="0034643B">
              <w:rPr>
                <w:rStyle w:val="Lienhypertexte"/>
                <w:noProof/>
                <w:lang w:val="en"/>
              </w:rPr>
              <w:t>Payment terms and late payment interest</w:t>
            </w:r>
            <w:r>
              <w:rPr>
                <w:noProof/>
                <w:webHidden/>
              </w:rPr>
              <w:tab/>
            </w:r>
            <w:r>
              <w:rPr>
                <w:noProof/>
                <w:webHidden/>
              </w:rPr>
              <w:fldChar w:fldCharType="begin"/>
            </w:r>
            <w:r>
              <w:rPr>
                <w:noProof/>
                <w:webHidden/>
              </w:rPr>
              <w:instrText xml:space="preserve"> PAGEREF _Toc199962514 \h </w:instrText>
            </w:r>
            <w:r>
              <w:rPr>
                <w:noProof/>
                <w:webHidden/>
              </w:rPr>
            </w:r>
            <w:r>
              <w:rPr>
                <w:noProof/>
                <w:webHidden/>
              </w:rPr>
              <w:fldChar w:fldCharType="separate"/>
            </w:r>
            <w:r>
              <w:rPr>
                <w:noProof/>
                <w:webHidden/>
              </w:rPr>
              <w:t>10</w:t>
            </w:r>
            <w:r>
              <w:rPr>
                <w:noProof/>
                <w:webHidden/>
              </w:rPr>
              <w:fldChar w:fldCharType="end"/>
            </w:r>
          </w:hyperlink>
        </w:p>
        <w:p w14:paraId="06A2CEF7" w14:textId="64C83913" w:rsidR="006B0671" w:rsidRDefault="006B0671">
          <w:pPr>
            <w:pStyle w:val="TM2"/>
            <w:rPr>
              <w:noProof/>
              <w:kern w:val="2"/>
              <w:sz w:val="24"/>
              <w:szCs w:val="24"/>
              <w14:ligatures w14:val="standardContextual"/>
            </w:rPr>
          </w:pPr>
          <w:hyperlink w:anchor="_Toc199962515" w:history="1">
            <w:r w:rsidRPr="0034643B">
              <w:rPr>
                <w:rStyle w:val="Lienhypertexte"/>
                <w:noProof/>
                <w:lang w:val="en"/>
              </w:rPr>
              <w:t>Presentation of payment demands</w:t>
            </w:r>
            <w:r>
              <w:rPr>
                <w:noProof/>
                <w:webHidden/>
              </w:rPr>
              <w:tab/>
            </w:r>
            <w:r>
              <w:rPr>
                <w:noProof/>
                <w:webHidden/>
              </w:rPr>
              <w:fldChar w:fldCharType="begin"/>
            </w:r>
            <w:r>
              <w:rPr>
                <w:noProof/>
                <w:webHidden/>
              </w:rPr>
              <w:instrText xml:space="preserve"> PAGEREF _Toc199962515 \h </w:instrText>
            </w:r>
            <w:r>
              <w:rPr>
                <w:noProof/>
                <w:webHidden/>
              </w:rPr>
            </w:r>
            <w:r>
              <w:rPr>
                <w:noProof/>
                <w:webHidden/>
              </w:rPr>
              <w:fldChar w:fldCharType="separate"/>
            </w:r>
            <w:r>
              <w:rPr>
                <w:noProof/>
                <w:webHidden/>
              </w:rPr>
              <w:t>11</w:t>
            </w:r>
            <w:r>
              <w:rPr>
                <w:noProof/>
                <w:webHidden/>
              </w:rPr>
              <w:fldChar w:fldCharType="end"/>
            </w:r>
          </w:hyperlink>
        </w:p>
        <w:p w14:paraId="2EEA7B13" w14:textId="32B98856" w:rsidR="006B0671" w:rsidRDefault="006B0671">
          <w:pPr>
            <w:pStyle w:val="TM2"/>
            <w:rPr>
              <w:noProof/>
              <w:kern w:val="2"/>
              <w:sz w:val="24"/>
              <w:szCs w:val="24"/>
              <w14:ligatures w14:val="standardContextual"/>
            </w:rPr>
          </w:pPr>
          <w:hyperlink w:anchor="_Toc199962516" w:history="1">
            <w:r w:rsidRPr="0034643B">
              <w:rPr>
                <w:rStyle w:val="Lienhypertexte"/>
                <w:noProof/>
                <w:lang w:val="en"/>
              </w:rPr>
              <w:t>Bank transfer</w:t>
            </w:r>
            <w:r>
              <w:rPr>
                <w:noProof/>
                <w:webHidden/>
              </w:rPr>
              <w:tab/>
            </w:r>
            <w:r>
              <w:rPr>
                <w:noProof/>
                <w:webHidden/>
              </w:rPr>
              <w:fldChar w:fldCharType="begin"/>
            </w:r>
            <w:r>
              <w:rPr>
                <w:noProof/>
                <w:webHidden/>
              </w:rPr>
              <w:instrText xml:space="preserve"> PAGEREF _Toc199962516 \h </w:instrText>
            </w:r>
            <w:r>
              <w:rPr>
                <w:noProof/>
                <w:webHidden/>
              </w:rPr>
            </w:r>
            <w:r>
              <w:rPr>
                <w:noProof/>
                <w:webHidden/>
              </w:rPr>
              <w:fldChar w:fldCharType="separate"/>
            </w:r>
            <w:r>
              <w:rPr>
                <w:noProof/>
                <w:webHidden/>
              </w:rPr>
              <w:t>11</w:t>
            </w:r>
            <w:r>
              <w:rPr>
                <w:noProof/>
                <w:webHidden/>
              </w:rPr>
              <w:fldChar w:fldCharType="end"/>
            </w:r>
          </w:hyperlink>
        </w:p>
        <w:p w14:paraId="74805B38" w14:textId="4D15B396" w:rsidR="006B0671" w:rsidRDefault="006B0671">
          <w:pPr>
            <w:pStyle w:val="TM2"/>
            <w:rPr>
              <w:noProof/>
              <w:kern w:val="2"/>
              <w:sz w:val="24"/>
              <w:szCs w:val="24"/>
              <w14:ligatures w14:val="standardContextual"/>
            </w:rPr>
          </w:pPr>
          <w:hyperlink w:anchor="_Toc199962517" w:history="1">
            <w:r w:rsidRPr="0034643B">
              <w:rPr>
                <w:rStyle w:val="Lienhypertexte"/>
                <w:noProof/>
                <w:lang w:val="en"/>
              </w:rPr>
              <w:t>Value added tax (VAT)</w:t>
            </w:r>
            <w:r>
              <w:rPr>
                <w:noProof/>
                <w:webHidden/>
              </w:rPr>
              <w:tab/>
            </w:r>
            <w:r>
              <w:rPr>
                <w:noProof/>
                <w:webHidden/>
              </w:rPr>
              <w:fldChar w:fldCharType="begin"/>
            </w:r>
            <w:r>
              <w:rPr>
                <w:noProof/>
                <w:webHidden/>
              </w:rPr>
              <w:instrText xml:space="preserve"> PAGEREF _Toc199962517 \h </w:instrText>
            </w:r>
            <w:r>
              <w:rPr>
                <w:noProof/>
                <w:webHidden/>
              </w:rPr>
            </w:r>
            <w:r>
              <w:rPr>
                <w:noProof/>
                <w:webHidden/>
              </w:rPr>
              <w:fldChar w:fldCharType="separate"/>
            </w:r>
            <w:r>
              <w:rPr>
                <w:noProof/>
                <w:webHidden/>
              </w:rPr>
              <w:t>12</w:t>
            </w:r>
            <w:r>
              <w:rPr>
                <w:noProof/>
                <w:webHidden/>
              </w:rPr>
              <w:fldChar w:fldCharType="end"/>
            </w:r>
          </w:hyperlink>
        </w:p>
        <w:p w14:paraId="7B3872F1" w14:textId="09E7E7BC" w:rsidR="006B0671" w:rsidRDefault="006B0671">
          <w:pPr>
            <w:pStyle w:val="TM2"/>
            <w:rPr>
              <w:noProof/>
              <w:kern w:val="2"/>
              <w:sz w:val="24"/>
              <w:szCs w:val="24"/>
              <w14:ligatures w14:val="standardContextual"/>
            </w:rPr>
          </w:pPr>
          <w:hyperlink w:anchor="_Toc199962518" w:history="1">
            <w:r w:rsidRPr="0034643B">
              <w:rPr>
                <w:rStyle w:val="Lienhypertexte"/>
                <w:noProof/>
                <w:lang w:val="en"/>
              </w:rPr>
              <w:t>Taxes and duties</w:t>
            </w:r>
            <w:r>
              <w:rPr>
                <w:noProof/>
                <w:webHidden/>
              </w:rPr>
              <w:tab/>
            </w:r>
            <w:r>
              <w:rPr>
                <w:noProof/>
                <w:webHidden/>
              </w:rPr>
              <w:fldChar w:fldCharType="begin"/>
            </w:r>
            <w:r>
              <w:rPr>
                <w:noProof/>
                <w:webHidden/>
              </w:rPr>
              <w:instrText xml:space="preserve"> PAGEREF _Toc199962518 \h </w:instrText>
            </w:r>
            <w:r>
              <w:rPr>
                <w:noProof/>
                <w:webHidden/>
              </w:rPr>
            </w:r>
            <w:r>
              <w:rPr>
                <w:noProof/>
                <w:webHidden/>
              </w:rPr>
              <w:fldChar w:fldCharType="separate"/>
            </w:r>
            <w:r>
              <w:rPr>
                <w:noProof/>
                <w:webHidden/>
              </w:rPr>
              <w:t>12</w:t>
            </w:r>
            <w:r>
              <w:rPr>
                <w:noProof/>
                <w:webHidden/>
              </w:rPr>
              <w:fldChar w:fldCharType="end"/>
            </w:r>
          </w:hyperlink>
        </w:p>
        <w:p w14:paraId="3F9E94A4" w14:textId="73D3D7E8" w:rsidR="006B0671" w:rsidRDefault="006B0671">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9962519" w:history="1">
            <w:r w:rsidRPr="0034643B">
              <w:rPr>
                <w:rStyle w:val="Lienhypertexte"/>
                <w:b/>
                <w:caps/>
                <w:noProof/>
              </w:rPr>
              <w:t>ARTICLE 5:</w:t>
            </w:r>
            <w:r>
              <w:rPr>
                <w:rFonts w:asciiTheme="minorHAnsi" w:eastAsiaTheme="minorEastAsia" w:hAnsiTheme="minorHAnsi" w:cstheme="minorBidi"/>
                <w:noProof/>
                <w:kern w:val="2"/>
                <w:sz w:val="24"/>
                <w:szCs w:val="24"/>
                <w14:ligatures w14:val="standardContextual"/>
              </w:rPr>
              <w:tab/>
            </w:r>
            <w:r w:rsidRPr="0034643B">
              <w:rPr>
                <w:rStyle w:val="Lienhypertexte"/>
                <w:b/>
                <w:bCs/>
                <w:caps/>
                <w:noProof/>
                <w:lang w:val="en"/>
              </w:rPr>
              <w:t>inspection and acceptance activities</w:t>
            </w:r>
            <w:r>
              <w:rPr>
                <w:noProof/>
                <w:webHidden/>
              </w:rPr>
              <w:tab/>
            </w:r>
            <w:r>
              <w:rPr>
                <w:noProof/>
                <w:webHidden/>
              </w:rPr>
              <w:fldChar w:fldCharType="begin"/>
            </w:r>
            <w:r>
              <w:rPr>
                <w:noProof/>
                <w:webHidden/>
              </w:rPr>
              <w:instrText xml:space="preserve"> PAGEREF _Toc199962519 \h </w:instrText>
            </w:r>
            <w:r>
              <w:rPr>
                <w:noProof/>
                <w:webHidden/>
              </w:rPr>
            </w:r>
            <w:r>
              <w:rPr>
                <w:noProof/>
                <w:webHidden/>
              </w:rPr>
              <w:fldChar w:fldCharType="separate"/>
            </w:r>
            <w:r>
              <w:rPr>
                <w:noProof/>
                <w:webHidden/>
              </w:rPr>
              <w:t>12</w:t>
            </w:r>
            <w:r>
              <w:rPr>
                <w:noProof/>
                <w:webHidden/>
              </w:rPr>
              <w:fldChar w:fldCharType="end"/>
            </w:r>
          </w:hyperlink>
        </w:p>
        <w:p w14:paraId="41B9329E" w14:textId="5F15A1F3" w:rsidR="006B0671" w:rsidRDefault="006B0671">
          <w:pPr>
            <w:pStyle w:val="TM2"/>
            <w:rPr>
              <w:noProof/>
              <w:kern w:val="2"/>
              <w:sz w:val="24"/>
              <w:szCs w:val="24"/>
              <w14:ligatures w14:val="standardContextual"/>
            </w:rPr>
          </w:pPr>
          <w:hyperlink w:anchor="_Toc199962520" w:history="1">
            <w:r w:rsidRPr="0034643B">
              <w:rPr>
                <w:rStyle w:val="Lienhypertexte"/>
                <w:noProof/>
                <w:lang w:val="en"/>
              </w:rPr>
              <w:t>Inspection activities</w:t>
            </w:r>
            <w:r>
              <w:rPr>
                <w:noProof/>
                <w:webHidden/>
              </w:rPr>
              <w:tab/>
            </w:r>
            <w:r>
              <w:rPr>
                <w:noProof/>
                <w:webHidden/>
              </w:rPr>
              <w:fldChar w:fldCharType="begin"/>
            </w:r>
            <w:r>
              <w:rPr>
                <w:noProof/>
                <w:webHidden/>
              </w:rPr>
              <w:instrText xml:space="preserve"> PAGEREF _Toc199962520 \h </w:instrText>
            </w:r>
            <w:r>
              <w:rPr>
                <w:noProof/>
                <w:webHidden/>
              </w:rPr>
            </w:r>
            <w:r>
              <w:rPr>
                <w:noProof/>
                <w:webHidden/>
              </w:rPr>
              <w:fldChar w:fldCharType="separate"/>
            </w:r>
            <w:r>
              <w:rPr>
                <w:noProof/>
                <w:webHidden/>
              </w:rPr>
              <w:t>12</w:t>
            </w:r>
            <w:r>
              <w:rPr>
                <w:noProof/>
                <w:webHidden/>
              </w:rPr>
              <w:fldChar w:fldCharType="end"/>
            </w:r>
          </w:hyperlink>
        </w:p>
        <w:p w14:paraId="78D7A578" w14:textId="25E76AA1" w:rsidR="006B0671" w:rsidRDefault="006B0671">
          <w:pPr>
            <w:pStyle w:val="TM2"/>
            <w:rPr>
              <w:noProof/>
              <w:kern w:val="2"/>
              <w:sz w:val="24"/>
              <w:szCs w:val="24"/>
              <w14:ligatures w14:val="standardContextual"/>
            </w:rPr>
          </w:pPr>
          <w:hyperlink w:anchor="_Toc199962521" w:history="1">
            <w:r w:rsidRPr="0034643B">
              <w:rPr>
                <w:rStyle w:val="Lienhypertexte"/>
                <w:noProof/>
                <w:lang w:val="en"/>
              </w:rPr>
              <w:t>Acceptance of services and supplies</w:t>
            </w:r>
            <w:r>
              <w:rPr>
                <w:noProof/>
                <w:webHidden/>
              </w:rPr>
              <w:tab/>
            </w:r>
            <w:r>
              <w:rPr>
                <w:noProof/>
                <w:webHidden/>
              </w:rPr>
              <w:fldChar w:fldCharType="begin"/>
            </w:r>
            <w:r>
              <w:rPr>
                <w:noProof/>
                <w:webHidden/>
              </w:rPr>
              <w:instrText xml:space="preserve"> PAGEREF _Toc199962521 \h </w:instrText>
            </w:r>
            <w:r>
              <w:rPr>
                <w:noProof/>
                <w:webHidden/>
              </w:rPr>
            </w:r>
            <w:r>
              <w:rPr>
                <w:noProof/>
                <w:webHidden/>
              </w:rPr>
              <w:fldChar w:fldCharType="separate"/>
            </w:r>
            <w:r>
              <w:rPr>
                <w:noProof/>
                <w:webHidden/>
              </w:rPr>
              <w:t>12</w:t>
            </w:r>
            <w:r>
              <w:rPr>
                <w:noProof/>
                <w:webHidden/>
              </w:rPr>
              <w:fldChar w:fldCharType="end"/>
            </w:r>
          </w:hyperlink>
        </w:p>
        <w:p w14:paraId="03F3F724" w14:textId="7B252DB5" w:rsidR="006B0671" w:rsidRDefault="006B0671">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9962522" w:history="1">
            <w:r w:rsidRPr="0034643B">
              <w:rPr>
                <w:rStyle w:val="Lienhypertexte"/>
                <w:b/>
                <w:caps/>
                <w:noProof/>
              </w:rPr>
              <w:t>ARTICLE 6:</w:t>
            </w:r>
            <w:r>
              <w:rPr>
                <w:rFonts w:asciiTheme="minorHAnsi" w:eastAsiaTheme="minorEastAsia" w:hAnsiTheme="minorHAnsi" w:cstheme="minorBidi"/>
                <w:noProof/>
                <w:kern w:val="2"/>
                <w:sz w:val="24"/>
                <w:szCs w:val="24"/>
                <w14:ligatures w14:val="standardContextual"/>
              </w:rPr>
              <w:tab/>
            </w:r>
            <w:r w:rsidRPr="0034643B">
              <w:rPr>
                <w:rStyle w:val="Lienhypertexte"/>
                <w:b/>
                <w:bCs/>
                <w:caps/>
                <w:noProof/>
                <w:lang w:val="en"/>
              </w:rPr>
              <w:t>Specific terms of execution</w:t>
            </w:r>
            <w:r>
              <w:rPr>
                <w:noProof/>
                <w:webHidden/>
              </w:rPr>
              <w:tab/>
            </w:r>
            <w:r>
              <w:rPr>
                <w:noProof/>
                <w:webHidden/>
              </w:rPr>
              <w:fldChar w:fldCharType="begin"/>
            </w:r>
            <w:r>
              <w:rPr>
                <w:noProof/>
                <w:webHidden/>
              </w:rPr>
              <w:instrText xml:space="preserve"> PAGEREF _Toc199962522 \h </w:instrText>
            </w:r>
            <w:r>
              <w:rPr>
                <w:noProof/>
                <w:webHidden/>
              </w:rPr>
            </w:r>
            <w:r>
              <w:rPr>
                <w:noProof/>
                <w:webHidden/>
              </w:rPr>
              <w:fldChar w:fldCharType="separate"/>
            </w:r>
            <w:r>
              <w:rPr>
                <w:noProof/>
                <w:webHidden/>
              </w:rPr>
              <w:t>12</w:t>
            </w:r>
            <w:r>
              <w:rPr>
                <w:noProof/>
                <w:webHidden/>
              </w:rPr>
              <w:fldChar w:fldCharType="end"/>
            </w:r>
          </w:hyperlink>
        </w:p>
        <w:p w14:paraId="415CCE02" w14:textId="66F5B382" w:rsidR="006B0671" w:rsidRDefault="006B0671">
          <w:pPr>
            <w:pStyle w:val="TM2"/>
            <w:rPr>
              <w:noProof/>
              <w:kern w:val="2"/>
              <w:sz w:val="24"/>
              <w:szCs w:val="24"/>
              <w14:ligatures w14:val="standardContextual"/>
            </w:rPr>
          </w:pPr>
          <w:hyperlink w:anchor="_Toc199962523" w:history="1">
            <w:r w:rsidRPr="0034643B">
              <w:rPr>
                <w:rStyle w:val="Lienhypertexte"/>
                <w:rFonts w:cstheme="minorHAnsi"/>
                <w:noProof/>
                <w:lang w:val="en"/>
              </w:rPr>
              <w:t>Deliverables table</w:t>
            </w:r>
            <w:r>
              <w:rPr>
                <w:noProof/>
                <w:webHidden/>
              </w:rPr>
              <w:tab/>
            </w:r>
            <w:r>
              <w:rPr>
                <w:noProof/>
                <w:webHidden/>
              </w:rPr>
              <w:fldChar w:fldCharType="begin"/>
            </w:r>
            <w:r>
              <w:rPr>
                <w:noProof/>
                <w:webHidden/>
              </w:rPr>
              <w:instrText xml:space="preserve"> PAGEREF _Toc199962523 \h </w:instrText>
            </w:r>
            <w:r>
              <w:rPr>
                <w:noProof/>
                <w:webHidden/>
              </w:rPr>
            </w:r>
            <w:r>
              <w:rPr>
                <w:noProof/>
                <w:webHidden/>
              </w:rPr>
              <w:fldChar w:fldCharType="separate"/>
            </w:r>
            <w:r>
              <w:rPr>
                <w:noProof/>
                <w:webHidden/>
              </w:rPr>
              <w:t>12</w:t>
            </w:r>
            <w:r>
              <w:rPr>
                <w:noProof/>
                <w:webHidden/>
              </w:rPr>
              <w:fldChar w:fldCharType="end"/>
            </w:r>
          </w:hyperlink>
        </w:p>
        <w:p w14:paraId="205809D5" w14:textId="36F73963" w:rsidR="006B0671" w:rsidRDefault="006B0671">
          <w:pPr>
            <w:pStyle w:val="TM2"/>
            <w:rPr>
              <w:noProof/>
              <w:kern w:val="2"/>
              <w:sz w:val="24"/>
              <w:szCs w:val="24"/>
              <w14:ligatures w14:val="standardContextual"/>
            </w:rPr>
          </w:pPr>
          <w:hyperlink w:anchor="_Toc199962524" w:history="1">
            <w:r w:rsidRPr="0034643B">
              <w:rPr>
                <w:rStyle w:val="Lienhypertexte"/>
                <w:rFonts w:cstheme="minorHAnsi"/>
                <w:noProof/>
                <w:lang w:val="en"/>
              </w:rPr>
              <w:t>Expert in charge of the assignment</w:t>
            </w:r>
            <w:r>
              <w:rPr>
                <w:noProof/>
                <w:webHidden/>
              </w:rPr>
              <w:tab/>
            </w:r>
            <w:r>
              <w:rPr>
                <w:noProof/>
                <w:webHidden/>
              </w:rPr>
              <w:fldChar w:fldCharType="begin"/>
            </w:r>
            <w:r>
              <w:rPr>
                <w:noProof/>
                <w:webHidden/>
              </w:rPr>
              <w:instrText xml:space="preserve"> PAGEREF _Toc199962524 \h </w:instrText>
            </w:r>
            <w:r>
              <w:rPr>
                <w:noProof/>
                <w:webHidden/>
              </w:rPr>
            </w:r>
            <w:r>
              <w:rPr>
                <w:noProof/>
                <w:webHidden/>
              </w:rPr>
              <w:fldChar w:fldCharType="separate"/>
            </w:r>
            <w:r>
              <w:rPr>
                <w:noProof/>
                <w:webHidden/>
              </w:rPr>
              <w:t>13</w:t>
            </w:r>
            <w:r>
              <w:rPr>
                <w:noProof/>
                <w:webHidden/>
              </w:rPr>
              <w:fldChar w:fldCharType="end"/>
            </w:r>
          </w:hyperlink>
        </w:p>
        <w:p w14:paraId="6C7DE174" w14:textId="29BCA939" w:rsidR="006B0671" w:rsidRDefault="006B0671">
          <w:pPr>
            <w:pStyle w:val="TM2"/>
            <w:rPr>
              <w:noProof/>
              <w:kern w:val="2"/>
              <w:sz w:val="24"/>
              <w:szCs w:val="24"/>
              <w14:ligatures w14:val="standardContextual"/>
            </w:rPr>
          </w:pPr>
          <w:hyperlink w:anchor="_Toc199962525" w:history="1">
            <w:r w:rsidRPr="0034643B">
              <w:rPr>
                <w:rStyle w:val="Lienhypertexte"/>
                <w:rFonts w:cstheme="minorHAnsi"/>
                <w:noProof/>
                <w:lang w:val="en"/>
              </w:rPr>
              <w:t>Place of execution</w:t>
            </w:r>
            <w:r>
              <w:rPr>
                <w:noProof/>
                <w:webHidden/>
              </w:rPr>
              <w:tab/>
            </w:r>
            <w:r>
              <w:rPr>
                <w:noProof/>
                <w:webHidden/>
              </w:rPr>
              <w:fldChar w:fldCharType="begin"/>
            </w:r>
            <w:r>
              <w:rPr>
                <w:noProof/>
                <w:webHidden/>
              </w:rPr>
              <w:instrText xml:space="preserve"> PAGEREF _Toc199962525 \h </w:instrText>
            </w:r>
            <w:r>
              <w:rPr>
                <w:noProof/>
                <w:webHidden/>
              </w:rPr>
            </w:r>
            <w:r>
              <w:rPr>
                <w:noProof/>
                <w:webHidden/>
              </w:rPr>
              <w:fldChar w:fldCharType="separate"/>
            </w:r>
            <w:r>
              <w:rPr>
                <w:noProof/>
                <w:webHidden/>
              </w:rPr>
              <w:t>13</w:t>
            </w:r>
            <w:r>
              <w:rPr>
                <w:noProof/>
                <w:webHidden/>
              </w:rPr>
              <w:fldChar w:fldCharType="end"/>
            </w:r>
          </w:hyperlink>
        </w:p>
        <w:p w14:paraId="343F1E5F" w14:textId="01D235CC" w:rsidR="006B0671" w:rsidRDefault="006B0671">
          <w:pPr>
            <w:pStyle w:val="TM2"/>
            <w:rPr>
              <w:noProof/>
              <w:kern w:val="2"/>
              <w:sz w:val="24"/>
              <w:szCs w:val="24"/>
              <w14:ligatures w14:val="standardContextual"/>
            </w:rPr>
          </w:pPr>
          <w:hyperlink w:anchor="_Toc199962526" w:history="1">
            <w:r w:rsidRPr="0034643B">
              <w:rPr>
                <w:rStyle w:val="Lienhypertexte"/>
                <w:rFonts w:cstheme="minorHAnsi"/>
                <w:noProof/>
                <w:lang w:val="en"/>
              </w:rPr>
              <w:t>Delivery</w:t>
            </w:r>
            <w:r>
              <w:rPr>
                <w:noProof/>
                <w:webHidden/>
              </w:rPr>
              <w:tab/>
            </w:r>
            <w:r>
              <w:rPr>
                <w:noProof/>
                <w:webHidden/>
              </w:rPr>
              <w:fldChar w:fldCharType="begin"/>
            </w:r>
            <w:r>
              <w:rPr>
                <w:noProof/>
                <w:webHidden/>
              </w:rPr>
              <w:instrText xml:space="preserve"> PAGEREF _Toc199962526 \h </w:instrText>
            </w:r>
            <w:r>
              <w:rPr>
                <w:noProof/>
                <w:webHidden/>
              </w:rPr>
            </w:r>
            <w:r>
              <w:rPr>
                <w:noProof/>
                <w:webHidden/>
              </w:rPr>
              <w:fldChar w:fldCharType="separate"/>
            </w:r>
            <w:r>
              <w:rPr>
                <w:noProof/>
                <w:webHidden/>
              </w:rPr>
              <w:t>13</w:t>
            </w:r>
            <w:r>
              <w:rPr>
                <w:noProof/>
                <w:webHidden/>
              </w:rPr>
              <w:fldChar w:fldCharType="end"/>
            </w:r>
          </w:hyperlink>
        </w:p>
        <w:p w14:paraId="747CE678" w14:textId="7FC3FE97" w:rsidR="006B0671" w:rsidRDefault="006B0671">
          <w:pPr>
            <w:pStyle w:val="TM2"/>
            <w:rPr>
              <w:noProof/>
              <w:kern w:val="2"/>
              <w:sz w:val="24"/>
              <w:szCs w:val="24"/>
              <w14:ligatures w14:val="standardContextual"/>
            </w:rPr>
          </w:pPr>
          <w:hyperlink w:anchor="_Toc199962527" w:history="1">
            <w:r w:rsidRPr="0034643B">
              <w:rPr>
                <w:rStyle w:val="Lienhypertexte"/>
                <w:noProof/>
                <w:lang w:val="en"/>
              </w:rPr>
              <w:t>Export control</w:t>
            </w:r>
            <w:r>
              <w:rPr>
                <w:noProof/>
                <w:webHidden/>
              </w:rPr>
              <w:tab/>
            </w:r>
            <w:r>
              <w:rPr>
                <w:noProof/>
                <w:webHidden/>
              </w:rPr>
              <w:fldChar w:fldCharType="begin"/>
            </w:r>
            <w:r>
              <w:rPr>
                <w:noProof/>
                <w:webHidden/>
              </w:rPr>
              <w:instrText xml:space="preserve"> PAGEREF _Toc199962527 \h </w:instrText>
            </w:r>
            <w:r>
              <w:rPr>
                <w:noProof/>
                <w:webHidden/>
              </w:rPr>
            </w:r>
            <w:r>
              <w:rPr>
                <w:noProof/>
                <w:webHidden/>
              </w:rPr>
              <w:fldChar w:fldCharType="separate"/>
            </w:r>
            <w:r>
              <w:rPr>
                <w:noProof/>
                <w:webHidden/>
              </w:rPr>
              <w:t>14</w:t>
            </w:r>
            <w:r>
              <w:rPr>
                <w:noProof/>
                <w:webHidden/>
              </w:rPr>
              <w:fldChar w:fldCharType="end"/>
            </w:r>
          </w:hyperlink>
        </w:p>
        <w:p w14:paraId="76A28021" w14:textId="1A88ED9A" w:rsidR="006B0671" w:rsidRDefault="006B0671">
          <w:pPr>
            <w:pStyle w:val="TM2"/>
            <w:rPr>
              <w:noProof/>
              <w:kern w:val="2"/>
              <w:sz w:val="24"/>
              <w:szCs w:val="24"/>
              <w14:ligatures w14:val="standardContextual"/>
            </w:rPr>
          </w:pPr>
          <w:hyperlink w:anchor="_Toc199962528" w:history="1">
            <w:r w:rsidRPr="0034643B">
              <w:rPr>
                <w:rStyle w:val="Lienhypertexte"/>
                <w:noProof/>
                <w:lang w:val="en"/>
              </w:rPr>
              <w:t xml:space="preserve">Language of the </w:t>
            </w:r>
            <w:r w:rsidRPr="0034643B">
              <w:rPr>
                <w:rStyle w:val="Lienhypertexte"/>
                <w:rFonts w:cstheme="minorHAnsi"/>
                <w:smallCaps/>
                <w:noProof/>
                <w:lang w:val="en"/>
              </w:rPr>
              <w:t>Contract</w:t>
            </w:r>
            <w:r>
              <w:rPr>
                <w:noProof/>
                <w:webHidden/>
              </w:rPr>
              <w:tab/>
            </w:r>
            <w:r>
              <w:rPr>
                <w:noProof/>
                <w:webHidden/>
              </w:rPr>
              <w:fldChar w:fldCharType="begin"/>
            </w:r>
            <w:r>
              <w:rPr>
                <w:noProof/>
                <w:webHidden/>
              </w:rPr>
              <w:instrText xml:space="preserve"> PAGEREF _Toc199962528 \h </w:instrText>
            </w:r>
            <w:r>
              <w:rPr>
                <w:noProof/>
                <w:webHidden/>
              </w:rPr>
            </w:r>
            <w:r>
              <w:rPr>
                <w:noProof/>
                <w:webHidden/>
              </w:rPr>
              <w:fldChar w:fldCharType="separate"/>
            </w:r>
            <w:r>
              <w:rPr>
                <w:noProof/>
                <w:webHidden/>
              </w:rPr>
              <w:t>14</w:t>
            </w:r>
            <w:r>
              <w:rPr>
                <w:noProof/>
                <w:webHidden/>
              </w:rPr>
              <w:fldChar w:fldCharType="end"/>
            </w:r>
          </w:hyperlink>
        </w:p>
        <w:p w14:paraId="531A599D" w14:textId="476A5F65" w:rsidR="006B0671" w:rsidRDefault="006B0671">
          <w:pPr>
            <w:pStyle w:val="TM2"/>
            <w:rPr>
              <w:noProof/>
              <w:kern w:val="2"/>
              <w:sz w:val="24"/>
              <w:szCs w:val="24"/>
              <w14:ligatures w14:val="standardContextual"/>
            </w:rPr>
          </w:pPr>
          <w:hyperlink w:anchor="_Toc199962529" w:history="1">
            <w:r w:rsidRPr="0034643B">
              <w:rPr>
                <w:rStyle w:val="Lienhypertexte"/>
                <w:noProof/>
                <w:lang w:val="en"/>
              </w:rPr>
              <w:t xml:space="preserve">Commitments of the </w:t>
            </w:r>
            <w:r w:rsidRPr="0034643B">
              <w:rPr>
                <w:rStyle w:val="Lienhypertexte"/>
                <w:rFonts w:cstheme="minorHAnsi"/>
                <w:smallCaps/>
                <w:noProof/>
                <w:lang w:val="en"/>
              </w:rPr>
              <w:t>Contractor</w:t>
            </w:r>
            <w:r>
              <w:rPr>
                <w:noProof/>
                <w:webHidden/>
              </w:rPr>
              <w:tab/>
            </w:r>
            <w:r>
              <w:rPr>
                <w:noProof/>
                <w:webHidden/>
              </w:rPr>
              <w:fldChar w:fldCharType="begin"/>
            </w:r>
            <w:r>
              <w:rPr>
                <w:noProof/>
                <w:webHidden/>
              </w:rPr>
              <w:instrText xml:space="preserve"> PAGEREF _Toc199962529 \h </w:instrText>
            </w:r>
            <w:r>
              <w:rPr>
                <w:noProof/>
                <w:webHidden/>
              </w:rPr>
            </w:r>
            <w:r>
              <w:rPr>
                <w:noProof/>
                <w:webHidden/>
              </w:rPr>
              <w:fldChar w:fldCharType="separate"/>
            </w:r>
            <w:r>
              <w:rPr>
                <w:noProof/>
                <w:webHidden/>
              </w:rPr>
              <w:t>14</w:t>
            </w:r>
            <w:r>
              <w:rPr>
                <w:noProof/>
                <w:webHidden/>
              </w:rPr>
              <w:fldChar w:fldCharType="end"/>
            </w:r>
          </w:hyperlink>
        </w:p>
        <w:p w14:paraId="34ECBDF8" w14:textId="49D29A32" w:rsidR="006B0671" w:rsidRDefault="006B0671">
          <w:pPr>
            <w:pStyle w:val="TM2"/>
            <w:rPr>
              <w:noProof/>
              <w:kern w:val="2"/>
              <w:sz w:val="24"/>
              <w:szCs w:val="24"/>
              <w14:ligatures w14:val="standardContextual"/>
            </w:rPr>
          </w:pPr>
          <w:hyperlink w:anchor="_Toc199962530" w:history="1">
            <w:r w:rsidRPr="0034643B">
              <w:rPr>
                <w:rStyle w:val="Lienhypertexte"/>
                <w:noProof/>
                <w:lang w:val="en"/>
              </w:rPr>
              <w:t>Confidentiality</w:t>
            </w:r>
            <w:r>
              <w:rPr>
                <w:noProof/>
                <w:webHidden/>
              </w:rPr>
              <w:tab/>
            </w:r>
            <w:r>
              <w:rPr>
                <w:noProof/>
                <w:webHidden/>
              </w:rPr>
              <w:fldChar w:fldCharType="begin"/>
            </w:r>
            <w:r>
              <w:rPr>
                <w:noProof/>
                <w:webHidden/>
              </w:rPr>
              <w:instrText xml:space="preserve"> PAGEREF _Toc199962530 \h </w:instrText>
            </w:r>
            <w:r>
              <w:rPr>
                <w:noProof/>
                <w:webHidden/>
              </w:rPr>
            </w:r>
            <w:r>
              <w:rPr>
                <w:noProof/>
                <w:webHidden/>
              </w:rPr>
              <w:fldChar w:fldCharType="separate"/>
            </w:r>
            <w:r>
              <w:rPr>
                <w:noProof/>
                <w:webHidden/>
              </w:rPr>
              <w:t>15</w:t>
            </w:r>
            <w:r>
              <w:rPr>
                <w:noProof/>
                <w:webHidden/>
              </w:rPr>
              <w:fldChar w:fldCharType="end"/>
            </w:r>
          </w:hyperlink>
        </w:p>
        <w:p w14:paraId="79409614" w14:textId="3B0A6958" w:rsidR="006B0671" w:rsidRDefault="006B0671">
          <w:pPr>
            <w:pStyle w:val="TM2"/>
            <w:rPr>
              <w:noProof/>
              <w:kern w:val="2"/>
              <w:sz w:val="24"/>
              <w:szCs w:val="24"/>
              <w14:ligatures w14:val="standardContextual"/>
            </w:rPr>
          </w:pPr>
          <w:hyperlink w:anchor="_Toc199962531" w:history="1">
            <w:r w:rsidRPr="0034643B">
              <w:rPr>
                <w:rStyle w:val="Lienhypertexte"/>
                <w:noProof/>
                <w:lang w:val="en"/>
              </w:rPr>
              <w:t>Provision of documents</w:t>
            </w:r>
            <w:r>
              <w:rPr>
                <w:noProof/>
                <w:webHidden/>
              </w:rPr>
              <w:tab/>
            </w:r>
            <w:r>
              <w:rPr>
                <w:noProof/>
                <w:webHidden/>
              </w:rPr>
              <w:fldChar w:fldCharType="begin"/>
            </w:r>
            <w:r>
              <w:rPr>
                <w:noProof/>
                <w:webHidden/>
              </w:rPr>
              <w:instrText xml:space="preserve"> PAGEREF _Toc199962531 \h </w:instrText>
            </w:r>
            <w:r>
              <w:rPr>
                <w:noProof/>
                <w:webHidden/>
              </w:rPr>
            </w:r>
            <w:r>
              <w:rPr>
                <w:noProof/>
                <w:webHidden/>
              </w:rPr>
              <w:fldChar w:fldCharType="separate"/>
            </w:r>
            <w:r>
              <w:rPr>
                <w:noProof/>
                <w:webHidden/>
              </w:rPr>
              <w:t>15</w:t>
            </w:r>
            <w:r>
              <w:rPr>
                <w:noProof/>
                <w:webHidden/>
              </w:rPr>
              <w:fldChar w:fldCharType="end"/>
            </w:r>
          </w:hyperlink>
        </w:p>
        <w:p w14:paraId="3DCA65F1" w14:textId="77DAE2C8" w:rsidR="006B0671" w:rsidRDefault="006B0671">
          <w:pPr>
            <w:pStyle w:val="TM2"/>
            <w:rPr>
              <w:noProof/>
              <w:kern w:val="2"/>
              <w:sz w:val="24"/>
              <w:szCs w:val="24"/>
              <w14:ligatures w14:val="standardContextual"/>
            </w:rPr>
          </w:pPr>
          <w:hyperlink w:anchor="_Toc199962532" w:history="1">
            <w:r w:rsidRPr="0034643B">
              <w:rPr>
                <w:rStyle w:val="Lienhypertexte"/>
                <w:noProof/>
                <w:lang w:val="en"/>
              </w:rPr>
              <w:t>Insurance</w:t>
            </w:r>
            <w:r>
              <w:rPr>
                <w:noProof/>
                <w:webHidden/>
              </w:rPr>
              <w:tab/>
            </w:r>
            <w:r>
              <w:rPr>
                <w:noProof/>
                <w:webHidden/>
              </w:rPr>
              <w:fldChar w:fldCharType="begin"/>
            </w:r>
            <w:r>
              <w:rPr>
                <w:noProof/>
                <w:webHidden/>
              </w:rPr>
              <w:instrText xml:space="preserve"> PAGEREF _Toc199962532 \h </w:instrText>
            </w:r>
            <w:r>
              <w:rPr>
                <w:noProof/>
                <w:webHidden/>
              </w:rPr>
            </w:r>
            <w:r>
              <w:rPr>
                <w:noProof/>
                <w:webHidden/>
              </w:rPr>
              <w:fldChar w:fldCharType="separate"/>
            </w:r>
            <w:r>
              <w:rPr>
                <w:noProof/>
                <w:webHidden/>
              </w:rPr>
              <w:t>16</w:t>
            </w:r>
            <w:r>
              <w:rPr>
                <w:noProof/>
                <w:webHidden/>
              </w:rPr>
              <w:fldChar w:fldCharType="end"/>
            </w:r>
          </w:hyperlink>
        </w:p>
        <w:p w14:paraId="18B59EF4" w14:textId="029FE661" w:rsidR="006B0671" w:rsidRDefault="006B0671">
          <w:pPr>
            <w:pStyle w:val="TM2"/>
            <w:rPr>
              <w:noProof/>
              <w:kern w:val="2"/>
              <w:sz w:val="24"/>
              <w:szCs w:val="24"/>
              <w14:ligatures w14:val="standardContextual"/>
            </w:rPr>
          </w:pPr>
          <w:hyperlink w:anchor="_Toc199962533" w:history="1">
            <w:r w:rsidRPr="0034643B">
              <w:rPr>
                <w:rStyle w:val="Lienhypertexte"/>
                <w:noProof/>
                <w:lang w:val="en"/>
              </w:rPr>
              <w:t>Contact person and communication</w:t>
            </w:r>
            <w:r>
              <w:rPr>
                <w:noProof/>
                <w:webHidden/>
              </w:rPr>
              <w:tab/>
            </w:r>
            <w:r>
              <w:rPr>
                <w:noProof/>
                <w:webHidden/>
              </w:rPr>
              <w:fldChar w:fldCharType="begin"/>
            </w:r>
            <w:r>
              <w:rPr>
                <w:noProof/>
                <w:webHidden/>
              </w:rPr>
              <w:instrText xml:space="preserve"> PAGEREF _Toc199962533 \h </w:instrText>
            </w:r>
            <w:r>
              <w:rPr>
                <w:noProof/>
                <w:webHidden/>
              </w:rPr>
            </w:r>
            <w:r>
              <w:rPr>
                <w:noProof/>
                <w:webHidden/>
              </w:rPr>
              <w:fldChar w:fldCharType="separate"/>
            </w:r>
            <w:r>
              <w:rPr>
                <w:noProof/>
                <w:webHidden/>
              </w:rPr>
              <w:t>16</w:t>
            </w:r>
            <w:r>
              <w:rPr>
                <w:noProof/>
                <w:webHidden/>
              </w:rPr>
              <w:fldChar w:fldCharType="end"/>
            </w:r>
          </w:hyperlink>
        </w:p>
        <w:p w14:paraId="0A9FA64C" w14:textId="7ECA9E10" w:rsidR="006B0671" w:rsidRDefault="006B0671">
          <w:pPr>
            <w:pStyle w:val="TM2"/>
            <w:rPr>
              <w:noProof/>
              <w:kern w:val="2"/>
              <w:sz w:val="24"/>
              <w:szCs w:val="24"/>
              <w14:ligatures w14:val="standardContextual"/>
            </w:rPr>
          </w:pPr>
          <w:hyperlink w:anchor="_Toc199962534" w:history="1">
            <w:r w:rsidRPr="0034643B">
              <w:rPr>
                <w:rStyle w:val="Lienhypertexte"/>
                <w:noProof/>
                <w:lang w:val="en"/>
              </w:rPr>
              <w:t>Understaking against deforestation</w:t>
            </w:r>
            <w:r>
              <w:rPr>
                <w:noProof/>
                <w:webHidden/>
              </w:rPr>
              <w:tab/>
            </w:r>
            <w:r>
              <w:rPr>
                <w:noProof/>
                <w:webHidden/>
              </w:rPr>
              <w:fldChar w:fldCharType="begin"/>
            </w:r>
            <w:r>
              <w:rPr>
                <w:noProof/>
                <w:webHidden/>
              </w:rPr>
              <w:instrText xml:space="preserve"> PAGEREF _Toc199962534 \h </w:instrText>
            </w:r>
            <w:r>
              <w:rPr>
                <w:noProof/>
                <w:webHidden/>
              </w:rPr>
            </w:r>
            <w:r>
              <w:rPr>
                <w:noProof/>
                <w:webHidden/>
              </w:rPr>
              <w:fldChar w:fldCharType="separate"/>
            </w:r>
            <w:r>
              <w:rPr>
                <w:noProof/>
                <w:webHidden/>
              </w:rPr>
              <w:t>16</w:t>
            </w:r>
            <w:r>
              <w:rPr>
                <w:noProof/>
                <w:webHidden/>
              </w:rPr>
              <w:fldChar w:fldCharType="end"/>
            </w:r>
          </w:hyperlink>
        </w:p>
        <w:p w14:paraId="29BB792B" w14:textId="76E9298F" w:rsidR="006B0671" w:rsidRDefault="006B0671">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9962535" w:history="1">
            <w:r w:rsidRPr="0034643B">
              <w:rPr>
                <w:rStyle w:val="Lienhypertexte"/>
                <w:b/>
                <w:caps/>
                <w:noProof/>
              </w:rPr>
              <w:t>ARTICLE 7:</w:t>
            </w:r>
            <w:r>
              <w:rPr>
                <w:rFonts w:asciiTheme="minorHAnsi" w:eastAsiaTheme="minorEastAsia" w:hAnsiTheme="minorHAnsi" w:cstheme="minorBidi"/>
                <w:noProof/>
                <w:kern w:val="2"/>
                <w:sz w:val="24"/>
                <w:szCs w:val="24"/>
                <w14:ligatures w14:val="standardContextual"/>
              </w:rPr>
              <w:tab/>
            </w:r>
            <w:r w:rsidRPr="0034643B">
              <w:rPr>
                <w:rStyle w:val="Lienhypertexte"/>
                <w:b/>
                <w:bCs/>
                <w:caps/>
                <w:noProof/>
                <w:lang w:val="en"/>
              </w:rPr>
              <w:t>Re-examination clause</w:t>
            </w:r>
            <w:r>
              <w:rPr>
                <w:noProof/>
                <w:webHidden/>
              </w:rPr>
              <w:tab/>
            </w:r>
            <w:r>
              <w:rPr>
                <w:noProof/>
                <w:webHidden/>
              </w:rPr>
              <w:fldChar w:fldCharType="begin"/>
            </w:r>
            <w:r>
              <w:rPr>
                <w:noProof/>
                <w:webHidden/>
              </w:rPr>
              <w:instrText xml:space="preserve"> PAGEREF _Toc199962535 \h </w:instrText>
            </w:r>
            <w:r>
              <w:rPr>
                <w:noProof/>
                <w:webHidden/>
              </w:rPr>
            </w:r>
            <w:r>
              <w:rPr>
                <w:noProof/>
                <w:webHidden/>
              </w:rPr>
              <w:fldChar w:fldCharType="separate"/>
            </w:r>
            <w:r>
              <w:rPr>
                <w:noProof/>
                <w:webHidden/>
              </w:rPr>
              <w:t>17</w:t>
            </w:r>
            <w:r>
              <w:rPr>
                <w:noProof/>
                <w:webHidden/>
              </w:rPr>
              <w:fldChar w:fldCharType="end"/>
            </w:r>
          </w:hyperlink>
        </w:p>
        <w:p w14:paraId="18242C02" w14:textId="1804FCC4" w:rsidR="006B0671" w:rsidRDefault="006B0671">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9962536" w:history="1">
            <w:r w:rsidRPr="0034643B">
              <w:rPr>
                <w:rStyle w:val="Lienhypertexte"/>
                <w:b/>
                <w:caps/>
                <w:noProof/>
              </w:rPr>
              <w:t>ARTICLE 8:</w:t>
            </w:r>
            <w:r>
              <w:rPr>
                <w:rFonts w:asciiTheme="minorHAnsi" w:eastAsiaTheme="minorEastAsia" w:hAnsiTheme="minorHAnsi" w:cstheme="minorBidi"/>
                <w:noProof/>
                <w:kern w:val="2"/>
                <w:sz w:val="24"/>
                <w:szCs w:val="24"/>
                <w14:ligatures w14:val="standardContextual"/>
              </w:rPr>
              <w:tab/>
            </w:r>
            <w:r w:rsidRPr="0034643B">
              <w:rPr>
                <w:rStyle w:val="Lienhypertexte"/>
                <w:b/>
                <w:bCs/>
                <w:caps/>
                <w:noProof/>
                <w:lang w:val="en"/>
              </w:rPr>
              <w:t>Similar services</w:t>
            </w:r>
            <w:r>
              <w:rPr>
                <w:noProof/>
                <w:webHidden/>
              </w:rPr>
              <w:tab/>
            </w:r>
            <w:r>
              <w:rPr>
                <w:noProof/>
                <w:webHidden/>
              </w:rPr>
              <w:fldChar w:fldCharType="begin"/>
            </w:r>
            <w:r>
              <w:rPr>
                <w:noProof/>
                <w:webHidden/>
              </w:rPr>
              <w:instrText xml:space="preserve"> PAGEREF _Toc199962536 \h </w:instrText>
            </w:r>
            <w:r>
              <w:rPr>
                <w:noProof/>
                <w:webHidden/>
              </w:rPr>
            </w:r>
            <w:r>
              <w:rPr>
                <w:noProof/>
                <w:webHidden/>
              </w:rPr>
              <w:fldChar w:fldCharType="separate"/>
            </w:r>
            <w:r>
              <w:rPr>
                <w:noProof/>
                <w:webHidden/>
              </w:rPr>
              <w:t>17</w:t>
            </w:r>
            <w:r>
              <w:rPr>
                <w:noProof/>
                <w:webHidden/>
              </w:rPr>
              <w:fldChar w:fldCharType="end"/>
            </w:r>
          </w:hyperlink>
        </w:p>
        <w:p w14:paraId="3EB903D8" w14:textId="66DC7D80" w:rsidR="006B0671" w:rsidRDefault="006B0671">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9962537" w:history="1">
            <w:r w:rsidRPr="0034643B">
              <w:rPr>
                <w:rStyle w:val="Lienhypertexte"/>
                <w:b/>
                <w:caps/>
                <w:noProof/>
              </w:rPr>
              <w:t>ARTICLE 9:</w:t>
            </w:r>
            <w:r>
              <w:rPr>
                <w:rFonts w:asciiTheme="minorHAnsi" w:eastAsiaTheme="minorEastAsia" w:hAnsiTheme="minorHAnsi" w:cstheme="minorBidi"/>
                <w:noProof/>
                <w:kern w:val="2"/>
                <w:sz w:val="24"/>
                <w:szCs w:val="24"/>
                <w14:ligatures w14:val="standardContextual"/>
              </w:rPr>
              <w:tab/>
            </w:r>
            <w:r w:rsidRPr="0034643B">
              <w:rPr>
                <w:rStyle w:val="Lienhypertexte"/>
                <w:b/>
                <w:bCs/>
                <w:caps/>
                <w:noProof/>
                <w:lang w:val="en"/>
              </w:rPr>
              <w:t>penalties</w:t>
            </w:r>
            <w:r>
              <w:rPr>
                <w:noProof/>
                <w:webHidden/>
              </w:rPr>
              <w:tab/>
            </w:r>
            <w:r>
              <w:rPr>
                <w:noProof/>
                <w:webHidden/>
              </w:rPr>
              <w:fldChar w:fldCharType="begin"/>
            </w:r>
            <w:r>
              <w:rPr>
                <w:noProof/>
                <w:webHidden/>
              </w:rPr>
              <w:instrText xml:space="preserve"> PAGEREF _Toc199962537 \h </w:instrText>
            </w:r>
            <w:r>
              <w:rPr>
                <w:noProof/>
                <w:webHidden/>
              </w:rPr>
            </w:r>
            <w:r>
              <w:rPr>
                <w:noProof/>
                <w:webHidden/>
              </w:rPr>
              <w:fldChar w:fldCharType="separate"/>
            </w:r>
            <w:r>
              <w:rPr>
                <w:noProof/>
                <w:webHidden/>
              </w:rPr>
              <w:t>17</w:t>
            </w:r>
            <w:r>
              <w:rPr>
                <w:noProof/>
                <w:webHidden/>
              </w:rPr>
              <w:fldChar w:fldCharType="end"/>
            </w:r>
          </w:hyperlink>
        </w:p>
        <w:p w14:paraId="5AD55B5F" w14:textId="00CA8C25" w:rsidR="006B0671" w:rsidRDefault="006B0671">
          <w:pPr>
            <w:pStyle w:val="TM2"/>
            <w:rPr>
              <w:noProof/>
              <w:kern w:val="2"/>
              <w:sz w:val="24"/>
              <w:szCs w:val="24"/>
              <w14:ligatures w14:val="standardContextual"/>
            </w:rPr>
          </w:pPr>
          <w:hyperlink w:anchor="_Toc199962538" w:history="1">
            <w:r w:rsidRPr="0034643B">
              <w:rPr>
                <w:rStyle w:val="Lienhypertexte"/>
                <w:noProof/>
                <w:lang w:val="en"/>
              </w:rPr>
              <w:t>Penalties for periodic documentary deliverables</w:t>
            </w:r>
            <w:r>
              <w:rPr>
                <w:noProof/>
                <w:webHidden/>
              </w:rPr>
              <w:tab/>
            </w:r>
            <w:r>
              <w:rPr>
                <w:noProof/>
                <w:webHidden/>
              </w:rPr>
              <w:fldChar w:fldCharType="begin"/>
            </w:r>
            <w:r>
              <w:rPr>
                <w:noProof/>
                <w:webHidden/>
              </w:rPr>
              <w:instrText xml:space="preserve"> PAGEREF _Toc199962538 \h </w:instrText>
            </w:r>
            <w:r>
              <w:rPr>
                <w:noProof/>
                <w:webHidden/>
              </w:rPr>
            </w:r>
            <w:r>
              <w:rPr>
                <w:noProof/>
                <w:webHidden/>
              </w:rPr>
              <w:fldChar w:fldCharType="separate"/>
            </w:r>
            <w:r>
              <w:rPr>
                <w:noProof/>
                <w:webHidden/>
              </w:rPr>
              <w:t>17</w:t>
            </w:r>
            <w:r>
              <w:rPr>
                <w:noProof/>
                <w:webHidden/>
              </w:rPr>
              <w:fldChar w:fldCharType="end"/>
            </w:r>
          </w:hyperlink>
        </w:p>
        <w:p w14:paraId="461F268D" w14:textId="74B637A2" w:rsidR="006B0671" w:rsidRDefault="006B0671">
          <w:pPr>
            <w:pStyle w:val="TM2"/>
            <w:rPr>
              <w:noProof/>
              <w:kern w:val="2"/>
              <w:sz w:val="24"/>
              <w:szCs w:val="24"/>
              <w14:ligatures w14:val="standardContextual"/>
            </w:rPr>
          </w:pPr>
          <w:hyperlink w:anchor="_Toc199962539" w:history="1">
            <w:r w:rsidRPr="0034643B">
              <w:rPr>
                <w:rStyle w:val="Lienhypertexte"/>
                <w:noProof/>
                <w:lang w:val="en"/>
              </w:rPr>
              <w:t>Penalties applicable to submission of final deliverables</w:t>
            </w:r>
            <w:r>
              <w:rPr>
                <w:noProof/>
                <w:webHidden/>
              </w:rPr>
              <w:tab/>
            </w:r>
            <w:r>
              <w:rPr>
                <w:noProof/>
                <w:webHidden/>
              </w:rPr>
              <w:fldChar w:fldCharType="begin"/>
            </w:r>
            <w:r>
              <w:rPr>
                <w:noProof/>
                <w:webHidden/>
              </w:rPr>
              <w:instrText xml:space="preserve"> PAGEREF _Toc199962539 \h </w:instrText>
            </w:r>
            <w:r>
              <w:rPr>
                <w:noProof/>
                <w:webHidden/>
              </w:rPr>
            </w:r>
            <w:r>
              <w:rPr>
                <w:noProof/>
                <w:webHidden/>
              </w:rPr>
              <w:fldChar w:fldCharType="separate"/>
            </w:r>
            <w:r>
              <w:rPr>
                <w:noProof/>
                <w:webHidden/>
              </w:rPr>
              <w:t>17</w:t>
            </w:r>
            <w:r>
              <w:rPr>
                <w:noProof/>
                <w:webHidden/>
              </w:rPr>
              <w:fldChar w:fldCharType="end"/>
            </w:r>
          </w:hyperlink>
        </w:p>
        <w:p w14:paraId="3416BD4D" w14:textId="4EE85CF2" w:rsidR="006B0671" w:rsidRDefault="006B0671">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9962540" w:history="1">
            <w:r w:rsidRPr="0034643B">
              <w:rPr>
                <w:rStyle w:val="Lienhypertexte"/>
                <w:b/>
                <w:caps/>
                <w:noProof/>
              </w:rPr>
              <w:t>ARTICLE 10:</w:t>
            </w:r>
            <w:r>
              <w:rPr>
                <w:rFonts w:asciiTheme="minorHAnsi" w:eastAsiaTheme="minorEastAsia" w:hAnsiTheme="minorHAnsi" w:cstheme="minorBidi"/>
                <w:noProof/>
                <w:kern w:val="2"/>
                <w:sz w:val="24"/>
                <w:szCs w:val="24"/>
                <w14:ligatures w14:val="standardContextual"/>
              </w:rPr>
              <w:tab/>
            </w:r>
            <w:r w:rsidRPr="0034643B">
              <w:rPr>
                <w:rStyle w:val="Lienhypertexte"/>
                <w:b/>
                <w:bCs/>
                <w:caps/>
                <w:noProof/>
                <w:lang w:val="en"/>
              </w:rPr>
              <w:t>intellectual property</w:t>
            </w:r>
            <w:r>
              <w:rPr>
                <w:noProof/>
                <w:webHidden/>
              </w:rPr>
              <w:tab/>
            </w:r>
            <w:r>
              <w:rPr>
                <w:noProof/>
                <w:webHidden/>
              </w:rPr>
              <w:fldChar w:fldCharType="begin"/>
            </w:r>
            <w:r>
              <w:rPr>
                <w:noProof/>
                <w:webHidden/>
              </w:rPr>
              <w:instrText xml:space="preserve"> PAGEREF _Toc199962540 \h </w:instrText>
            </w:r>
            <w:r>
              <w:rPr>
                <w:noProof/>
                <w:webHidden/>
              </w:rPr>
            </w:r>
            <w:r>
              <w:rPr>
                <w:noProof/>
                <w:webHidden/>
              </w:rPr>
              <w:fldChar w:fldCharType="separate"/>
            </w:r>
            <w:r>
              <w:rPr>
                <w:noProof/>
                <w:webHidden/>
              </w:rPr>
              <w:t>17</w:t>
            </w:r>
            <w:r>
              <w:rPr>
                <w:noProof/>
                <w:webHidden/>
              </w:rPr>
              <w:fldChar w:fldCharType="end"/>
            </w:r>
          </w:hyperlink>
        </w:p>
        <w:p w14:paraId="6768F0C9" w14:textId="780626C1" w:rsidR="006B0671" w:rsidRDefault="006B0671">
          <w:pPr>
            <w:pStyle w:val="TM2"/>
            <w:rPr>
              <w:noProof/>
              <w:kern w:val="2"/>
              <w:sz w:val="24"/>
              <w:szCs w:val="24"/>
              <w14:ligatures w14:val="standardContextual"/>
            </w:rPr>
          </w:pPr>
          <w:hyperlink w:anchor="_Toc199962541" w:history="1">
            <w:r w:rsidRPr="0034643B">
              <w:rPr>
                <w:rStyle w:val="Lienhypertexte"/>
                <w:noProof/>
                <w:lang w:val="en"/>
              </w:rPr>
              <w:t>Definitions</w:t>
            </w:r>
            <w:r>
              <w:rPr>
                <w:noProof/>
                <w:webHidden/>
              </w:rPr>
              <w:tab/>
            </w:r>
            <w:r>
              <w:rPr>
                <w:noProof/>
                <w:webHidden/>
              </w:rPr>
              <w:fldChar w:fldCharType="begin"/>
            </w:r>
            <w:r>
              <w:rPr>
                <w:noProof/>
                <w:webHidden/>
              </w:rPr>
              <w:instrText xml:space="preserve"> PAGEREF _Toc199962541 \h </w:instrText>
            </w:r>
            <w:r>
              <w:rPr>
                <w:noProof/>
                <w:webHidden/>
              </w:rPr>
            </w:r>
            <w:r>
              <w:rPr>
                <w:noProof/>
                <w:webHidden/>
              </w:rPr>
              <w:fldChar w:fldCharType="separate"/>
            </w:r>
            <w:r>
              <w:rPr>
                <w:noProof/>
                <w:webHidden/>
              </w:rPr>
              <w:t>18</w:t>
            </w:r>
            <w:r>
              <w:rPr>
                <w:noProof/>
                <w:webHidden/>
              </w:rPr>
              <w:fldChar w:fldCharType="end"/>
            </w:r>
          </w:hyperlink>
        </w:p>
        <w:p w14:paraId="3FEA499A" w14:textId="5B8CCDE4" w:rsidR="006B0671" w:rsidRDefault="006B0671">
          <w:pPr>
            <w:pStyle w:val="TM2"/>
            <w:rPr>
              <w:noProof/>
              <w:kern w:val="2"/>
              <w:sz w:val="24"/>
              <w:szCs w:val="24"/>
              <w14:ligatures w14:val="standardContextual"/>
            </w:rPr>
          </w:pPr>
          <w:hyperlink w:anchor="_Toc199962542" w:history="1">
            <w:r w:rsidRPr="0034643B">
              <w:rPr>
                <w:rStyle w:val="Lienhypertexte"/>
                <w:noProof/>
                <w:lang w:val="en"/>
              </w:rPr>
              <w:t>Ownership of results</w:t>
            </w:r>
            <w:r>
              <w:rPr>
                <w:noProof/>
                <w:webHidden/>
              </w:rPr>
              <w:tab/>
            </w:r>
            <w:r>
              <w:rPr>
                <w:noProof/>
                <w:webHidden/>
              </w:rPr>
              <w:fldChar w:fldCharType="begin"/>
            </w:r>
            <w:r>
              <w:rPr>
                <w:noProof/>
                <w:webHidden/>
              </w:rPr>
              <w:instrText xml:space="preserve"> PAGEREF _Toc199962542 \h </w:instrText>
            </w:r>
            <w:r>
              <w:rPr>
                <w:noProof/>
                <w:webHidden/>
              </w:rPr>
            </w:r>
            <w:r>
              <w:rPr>
                <w:noProof/>
                <w:webHidden/>
              </w:rPr>
              <w:fldChar w:fldCharType="separate"/>
            </w:r>
            <w:r>
              <w:rPr>
                <w:noProof/>
                <w:webHidden/>
              </w:rPr>
              <w:t>18</w:t>
            </w:r>
            <w:r>
              <w:rPr>
                <w:noProof/>
                <w:webHidden/>
              </w:rPr>
              <w:fldChar w:fldCharType="end"/>
            </w:r>
          </w:hyperlink>
        </w:p>
        <w:p w14:paraId="1A167915" w14:textId="1AA52EEE" w:rsidR="006B0671" w:rsidRDefault="006B0671">
          <w:pPr>
            <w:pStyle w:val="TM2"/>
            <w:rPr>
              <w:noProof/>
              <w:kern w:val="2"/>
              <w:sz w:val="24"/>
              <w:szCs w:val="24"/>
              <w14:ligatures w14:val="standardContextual"/>
            </w:rPr>
          </w:pPr>
          <w:hyperlink w:anchor="_Toc199962543" w:history="1">
            <w:r w:rsidRPr="0034643B">
              <w:rPr>
                <w:rStyle w:val="Lienhypertexte"/>
                <w:noProof/>
                <w:lang w:val="en"/>
              </w:rPr>
              <w:t>Exploitation of results</w:t>
            </w:r>
            <w:r>
              <w:rPr>
                <w:noProof/>
                <w:webHidden/>
              </w:rPr>
              <w:tab/>
            </w:r>
            <w:r>
              <w:rPr>
                <w:noProof/>
                <w:webHidden/>
              </w:rPr>
              <w:fldChar w:fldCharType="begin"/>
            </w:r>
            <w:r>
              <w:rPr>
                <w:noProof/>
                <w:webHidden/>
              </w:rPr>
              <w:instrText xml:space="preserve"> PAGEREF _Toc199962543 \h </w:instrText>
            </w:r>
            <w:r>
              <w:rPr>
                <w:noProof/>
                <w:webHidden/>
              </w:rPr>
            </w:r>
            <w:r>
              <w:rPr>
                <w:noProof/>
                <w:webHidden/>
              </w:rPr>
              <w:fldChar w:fldCharType="separate"/>
            </w:r>
            <w:r>
              <w:rPr>
                <w:noProof/>
                <w:webHidden/>
              </w:rPr>
              <w:t>18</w:t>
            </w:r>
            <w:r>
              <w:rPr>
                <w:noProof/>
                <w:webHidden/>
              </w:rPr>
              <w:fldChar w:fldCharType="end"/>
            </w:r>
          </w:hyperlink>
        </w:p>
        <w:p w14:paraId="6B2FCFD3" w14:textId="75EA4E2C" w:rsidR="006B0671" w:rsidRDefault="006B0671">
          <w:pPr>
            <w:pStyle w:val="TM2"/>
            <w:rPr>
              <w:noProof/>
              <w:kern w:val="2"/>
              <w:sz w:val="24"/>
              <w:szCs w:val="24"/>
              <w14:ligatures w14:val="standardContextual"/>
            </w:rPr>
          </w:pPr>
          <w:hyperlink w:anchor="_Toc199962544" w:history="1">
            <w:r w:rsidRPr="0034643B">
              <w:rPr>
                <w:rStyle w:val="Lienhypertexte"/>
                <w:noProof/>
                <w:lang w:val="en"/>
              </w:rPr>
              <w:t>Licensing of pre-existing rights</w:t>
            </w:r>
            <w:r>
              <w:rPr>
                <w:noProof/>
                <w:webHidden/>
              </w:rPr>
              <w:tab/>
            </w:r>
            <w:r>
              <w:rPr>
                <w:noProof/>
                <w:webHidden/>
              </w:rPr>
              <w:fldChar w:fldCharType="begin"/>
            </w:r>
            <w:r>
              <w:rPr>
                <w:noProof/>
                <w:webHidden/>
              </w:rPr>
              <w:instrText xml:space="preserve"> PAGEREF _Toc199962544 \h </w:instrText>
            </w:r>
            <w:r>
              <w:rPr>
                <w:noProof/>
                <w:webHidden/>
              </w:rPr>
            </w:r>
            <w:r>
              <w:rPr>
                <w:noProof/>
                <w:webHidden/>
              </w:rPr>
              <w:fldChar w:fldCharType="separate"/>
            </w:r>
            <w:r>
              <w:rPr>
                <w:noProof/>
                <w:webHidden/>
              </w:rPr>
              <w:t>19</w:t>
            </w:r>
            <w:r>
              <w:rPr>
                <w:noProof/>
                <w:webHidden/>
              </w:rPr>
              <w:fldChar w:fldCharType="end"/>
            </w:r>
          </w:hyperlink>
        </w:p>
        <w:p w14:paraId="2444D082" w14:textId="711A8CAD" w:rsidR="006B0671" w:rsidRDefault="006B0671">
          <w:pPr>
            <w:pStyle w:val="TM2"/>
            <w:rPr>
              <w:noProof/>
              <w:kern w:val="2"/>
              <w:sz w:val="24"/>
              <w:szCs w:val="24"/>
              <w14:ligatures w14:val="standardContextual"/>
            </w:rPr>
          </w:pPr>
          <w:hyperlink w:anchor="_Toc199962545" w:history="1">
            <w:r w:rsidRPr="0034643B">
              <w:rPr>
                <w:rStyle w:val="Lienhypertexte"/>
                <w:noProof/>
                <w:lang w:val="en"/>
              </w:rPr>
              <w:t>Guarantees</w:t>
            </w:r>
            <w:r>
              <w:rPr>
                <w:noProof/>
                <w:webHidden/>
              </w:rPr>
              <w:tab/>
            </w:r>
            <w:r>
              <w:rPr>
                <w:noProof/>
                <w:webHidden/>
              </w:rPr>
              <w:fldChar w:fldCharType="begin"/>
            </w:r>
            <w:r>
              <w:rPr>
                <w:noProof/>
                <w:webHidden/>
              </w:rPr>
              <w:instrText xml:space="preserve"> PAGEREF _Toc199962545 \h </w:instrText>
            </w:r>
            <w:r>
              <w:rPr>
                <w:noProof/>
                <w:webHidden/>
              </w:rPr>
            </w:r>
            <w:r>
              <w:rPr>
                <w:noProof/>
                <w:webHidden/>
              </w:rPr>
              <w:fldChar w:fldCharType="separate"/>
            </w:r>
            <w:r>
              <w:rPr>
                <w:noProof/>
                <w:webHidden/>
              </w:rPr>
              <w:t>19</w:t>
            </w:r>
            <w:r>
              <w:rPr>
                <w:noProof/>
                <w:webHidden/>
              </w:rPr>
              <w:fldChar w:fldCharType="end"/>
            </w:r>
          </w:hyperlink>
        </w:p>
        <w:p w14:paraId="7EFFD2A1" w14:textId="360B2929" w:rsidR="006B0671" w:rsidRDefault="006B0671">
          <w:pPr>
            <w:pStyle w:val="TM2"/>
            <w:rPr>
              <w:noProof/>
              <w:kern w:val="2"/>
              <w:sz w:val="24"/>
              <w:szCs w:val="24"/>
              <w14:ligatures w14:val="standardContextual"/>
            </w:rPr>
          </w:pPr>
          <w:hyperlink w:anchor="_Toc199962546" w:history="1">
            <w:r w:rsidRPr="0034643B">
              <w:rPr>
                <w:rStyle w:val="Lienhypertexte"/>
                <w:noProof/>
                <w:lang w:val="en"/>
              </w:rPr>
              <w:t>Image rights</w:t>
            </w:r>
            <w:r>
              <w:rPr>
                <w:noProof/>
                <w:webHidden/>
              </w:rPr>
              <w:tab/>
            </w:r>
            <w:r>
              <w:rPr>
                <w:noProof/>
                <w:webHidden/>
              </w:rPr>
              <w:fldChar w:fldCharType="begin"/>
            </w:r>
            <w:r>
              <w:rPr>
                <w:noProof/>
                <w:webHidden/>
              </w:rPr>
              <w:instrText xml:space="preserve"> PAGEREF _Toc199962546 \h </w:instrText>
            </w:r>
            <w:r>
              <w:rPr>
                <w:noProof/>
                <w:webHidden/>
              </w:rPr>
            </w:r>
            <w:r>
              <w:rPr>
                <w:noProof/>
                <w:webHidden/>
              </w:rPr>
              <w:fldChar w:fldCharType="separate"/>
            </w:r>
            <w:r>
              <w:rPr>
                <w:noProof/>
                <w:webHidden/>
              </w:rPr>
              <w:t>19</w:t>
            </w:r>
            <w:r>
              <w:rPr>
                <w:noProof/>
                <w:webHidden/>
              </w:rPr>
              <w:fldChar w:fldCharType="end"/>
            </w:r>
          </w:hyperlink>
        </w:p>
        <w:p w14:paraId="37406EAA" w14:textId="6B3A0B8B" w:rsidR="006B0671" w:rsidRDefault="006B0671">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9962547" w:history="1">
            <w:r w:rsidRPr="0034643B">
              <w:rPr>
                <w:rStyle w:val="Lienhypertexte"/>
                <w:b/>
                <w:caps/>
                <w:noProof/>
              </w:rPr>
              <w:t>ARTICLE 11:</w:t>
            </w:r>
            <w:r>
              <w:rPr>
                <w:rFonts w:asciiTheme="minorHAnsi" w:eastAsiaTheme="minorEastAsia" w:hAnsiTheme="minorHAnsi" w:cstheme="minorBidi"/>
                <w:noProof/>
                <w:kern w:val="2"/>
                <w:sz w:val="24"/>
                <w:szCs w:val="24"/>
                <w14:ligatures w14:val="standardContextual"/>
              </w:rPr>
              <w:tab/>
            </w:r>
            <w:r w:rsidRPr="0034643B">
              <w:rPr>
                <w:rStyle w:val="Lienhypertexte"/>
                <w:b/>
                <w:bCs/>
                <w:caps/>
                <w:noProof/>
                <w:lang w:val="en"/>
              </w:rPr>
              <w:t>Termination of the contract</w:t>
            </w:r>
            <w:r>
              <w:rPr>
                <w:noProof/>
                <w:webHidden/>
              </w:rPr>
              <w:tab/>
            </w:r>
            <w:r>
              <w:rPr>
                <w:noProof/>
                <w:webHidden/>
              </w:rPr>
              <w:fldChar w:fldCharType="begin"/>
            </w:r>
            <w:r>
              <w:rPr>
                <w:noProof/>
                <w:webHidden/>
              </w:rPr>
              <w:instrText xml:space="preserve"> PAGEREF _Toc199962547 \h </w:instrText>
            </w:r>
            <w:r>
              <w:rPr>
                <w:noProof/>
                <w:webHidden/>
              </w:rPr>
            </w:r>
            <w:r>
              <w:rPr>
                <w:noProof/>
                <w:webHidden/>
              </w:rPr>
              <w:fldChar w:fldCharType="separate"/>
            </w:r>
            <w:r>
              <w:rPr>
                <w:noProof/>
                <w:webHidden/>
              </w:rPr>
              <w:t>19</w:t>
            </w:r>
            <w:r>
              <w:rPr>
                <w:noProof/>
                <w:webHidden/>
              </w:rPr>
              <w:fldChar w:fldCharType="end"/>
            </w:r>
          </w:hyperlink>
        </w:p>
        <w:p w14:paraId="3DE2331E" w14:textId="149442B0" w:rsidR="006B0671" w:rsidRDefault="006B0671">
          <w:pPr>
            <w:pStyle w:val="TM2"/>
            <w:rPr>
              <w:noProof/>
              <w:kern w:val="2"/>
              <w:sz w:val="24"/>
              <w:szCs w:val="24"/>
              <w14:ligatures w14:val="standardContextual"/>
            </w:rPr>
          </w:pPr>
          <w:hyperlink w:anchor="_Toc199962548" w:history="1">
            <w:r w:rsidRPr="0034643B">
              <w:rPr>
                <w:rStyle w:val="Lienhypertexte"/>
                <w:rFonts w:cstheme="minorHAnsi"/>
                <w:noProof/>
                <w:lang w:val="en"/>
              </w:rPr>
              <w:t>General terms of performance</w:t>
            </w:r>
            <w:r>
              <w:rPr>
                <w:noProof/>
                <w:webHidden/>
              </w:rPr>
              <w:tab/>
            </w:r>
            <w:r>
              <w:rPr>
                <w:noProof/>
                <w:webHidden/>
              </w:rPr>
              <w:fldChar w:fldCharType="begin"/>
            </w:r>
            <w:r>
              <w:rPr>
                <w:noProof/>
                <w:webHidden/>
              </w:rPr>
              <w:instrText xml:space="preserve"> PAGEREF _Toc199962548 \h </w:instrText>
            </w:r>
            <w:r>
              <w:rPr>
                <w:noProof/>
                <w:webHidden/>
              </w:rPr>
            </w:r>
            <w:r>
              <w:rPr>
                <w:noProof/>
                <w:webHidden/>
              </w:rPr>
              <w:fldChar w:fldCharType="separate"/>
            </w:r>
            <w:r>
              <w:rPr>
                <w:noProof/>
                <w:webHidden/>
              </w:rPr>
              <w:t>19</w:t>
            </w:r>
            <w:r>
              <w:rPr>
                <w:noProof/>
                <w:webHidden/>
              </w:rPr>
              <w:fldChar w:fldCharType="end"/>
            </w:r>
          </w:hyperlink>
        </w:p>
        <w:p w14:paraId="29CFEB0E" w14:textId="4322EE61" w:rsidR="006B0671" w:rsidRDefault="006B0671">
          <w:pPr>
            <w:pStyle w:val="TM2"/>
            <w:rPr>
              <w:noProof/>
              <w:kern w:val="2"/>
              <w:sz w:val="24"/>
              <w:szCs w:val="24"/>
              <w14:ligatures w14:val="standardContextual"/>
            </w:rPr>
          </w:pPr>
          <w:hyperlink w:anchor="_Toc199962549" w:history="1">
            <w:r w:rsidRPr="0034643B">
              <w:rPr>
                <w:rStyle w:val="Lienhypertexte"/>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_Toc199962549 \h </w:instrText>
            </w:r>
            <w:r>
              <w:rPr>
                <w:noProof/>
                <w:webHidden/>
              </w:rPr>
            </w:r>
            <w:r>
              <w:rPr>
                <w:noProof/>
                <w:webHidden/>
              </w:rPr>
              <w:fldChar w:fldCharType="separate"/>
            </w:r>
            <w:r>
              <w:rPr>
                <w:noProof/>
                <w:webHidden/>
              </w:rPr>
              <w:t>19</w:t>
            </w:r>
            <w:r>
              <w:rPr>
                <w:noProof/>
                <w:webHidden/>
              </w:rPr>
              <w:fldChar w:fldCharType="end"/>
            </w:r>
          </w:hyperlink>
        </w:p>
        <w:p w14:paraId="287933CE" w14:textId="14F560F2" w:rsidR="006B0671" w:rsidRDefault="006B0671">
          <w:pPr>
            <w:pStyle w:val="TM2"/>
            <w:rPr>
              <w:noProof/>
              <w:kern w:val="2"/>
              <w:sz w:val="24"/>
              <w:szCs w:val="24"/>
              <w14:ligatures w14:val="standardContextual"/>
            </w:rPr>
          </w:pPr>
          <w:hyperlink w:anchor="_Toc199962550" w:history="1">
            <w:r w:rsidRPr="0034643B">
              <w:rPr>
                <w:rStyle w:val="Lienhypertexte"/>
                <w:rFonts w:cstheme="minorHAnsi"/>
                <w:noProof/>
                <w:lang w:val="en"/>
              </w:rPr>
              <w:t>Procedure</w:t>
            </w:r>
            <w:r>
              <w:rPr>
                <w:noProof/>
                <w:webHidden/>
              </w:rPr>
              <w:tab/>
            </w:r>
            <w:r>
              <w:rPr>
                <w:noProof/>
                <w:webHidden/>
              </w:rPr>
              <w:fldChar w:fldCharType="begin"/>
            </w:r>
            <w:r>
              <w:rPr>
                <w:noProof/>
                <w:webHidden/>
              </w:rPr>
              <w:instrText xml:space="preserve"> PAGEREF _Toc199962550 \h </w:instrText>
            </w:r>
            <w:r>
              <w:rPr>
                <w:noProof/>
                <w:webHidden/>
              </w:rPr>
            </w:r>
            <w:r>
              <w:rPr>
                <w:noProof/>
                <w:webHidden/>
              </w:rPr>
              <w:fldChar w:fldCharType="separate"/>
            </w:r>
            <w:r>
              <w:rPr>
                <w:noProof/>
                <w:webHidden/>
              </w:rPr>
              <w:t>20</w:t>
            </w:r>
            <w:r>
              <w:rPr>
                <w:noProof/>
                <w:webHidden/>
              </w:rPr>
              <w:fldChar w:fldCharType="end"/>
            </w:r>
          </w:hyperlink>
        </w:p>
        <w:p w14:paraId="4CC536C2" w14:textId="1E8AB628" w:rsidR="006B0671" w:rsidRDefault="006B0671">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9962551" w:history="1">
            <w:r w:rsidRPr="0034643B">
              <w:rPr>
                <w:rStyle w:val="Lienhypertexte"/>
                <w:b/>
                <w:caps/>
                <w:noProof/>
                <w:lang w:val="en-GB"/>
              </w:rPr>
              <w:t>ARTICLE 12:</w:t>
            </w:r>
            <w:r>
              <w:rPr>
                <w:rFonts w:asciiTheme="minorHAnsi" w:eastAsiaTheme="minorEastAsia" w:hAnsiTheme="minorHAnsi" w:cstheme="minorBidi"/>
                <w:noProof/>
                <w:kern w:val="2"/>
                <w:sz w:val="24"/>
                <w:szCs w:val="24"/>
                <w14:ligatures w14:val="standardContextual"/>
              </w:rPr>
              <w:tab/>
            </w:r>
            <w:r w:rsidRPr="0034643B">
              <w:rPr>
                <w:rStyle w:val="Lienhypertexte"/>
                <w:b/>
                <w:bCs/>
                <w:caps/>
                <w:noProof/>
                <w:lang w:val="en"/>
              </w:rPr>
              <w:t>safety and security measures and responsabilities</w:t>
            </w:r>
            <w:r>
              <w:rPr>
                <w:noProof/>
                <w:webHidden/>
              </w:rPr>
              <w:tab/>
            </w:r>
            <w:r>
              <w:rPr>
                <w:noProof/>
                <w:webHidden/>
              </w:rPr>
              <w:fldChar w:fldCharType="begin"/>
            </w:r>
            <w:r>
              <w:rPr>
                <w:noProof/>
                <w:webHidden/>
              </w:rPr>
              <w:instrText xml:space="preserve"> PAGEREF _Toc199962551 \h </w:instrText>
            </w:r>
            <w:r>
              <w:rPr>
                <w:noProof/>
                <w:webHidden/>
              </w:rPr>
            </w:r>
            <w:r>
              <w:rPr>
                <w:noProof/>
                <w:webHidden/>
              </w:rPr>
              <w:fldChar w:fldCharType="separate"/>
            </w:r>
            <w:r>
              <w:rPr>
                <w:noProof/>
                <w:webHidden/>
              </w:rPr>
              <w:t>20</w:t>
            </w:r>
            <w:r>
              <w:rPr>
                <w:noProof/>
                <w:webHidden/>
              </w:rPr>
              <w:fldChar w:fldCharType="end"/>
            </w:r>
          </w:hyperlink>
        </w:p>
        <w:p w14:paraId="44D290E9" w14:textId="68063656" w:rsidR="006B0671" w:rsidRDefault="006B0671">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9962552" w:history="1">
            <w:r w:rsidRPr="0034643B">
              <w:rPr>
                <w:rStyle w:val="Lienhypertexte"/>
                <w:b/>
                <w:caps/>
                <w:noProof/>
                <w:lang w:val="en-GB"/>
              </w:rPr>
              <w:t>ARTICLE 13:</w:t>
            </w:r>
            <w:r>
              <w:rPr>
                <w:rFonts w:asciiTheme="minorHAnsi" w:eastAsiaTheme="minorEastAsia" w:hAnsiTheme="minorHAnsi" w:cstheme="minorBidi"/>
                <w:noProof/>
                <w:kern w:val="2"/>
                <w:sz w:val="24"/>
                <w:szCs w:val="24"/>
                <w14:ligatures w14:val="standardContextual"/>
              </w:rPr>
              <w:tab/>
            </w:r>
            <w:r w:rsidRPr="0034643B">
              <w:rPr>
                <w:rStyle w:val="Lienhypertexte"/>
                <w:b/>
                <w:bCs/>
                <w:caps/>
                <w:noProof/>
                <w:lang w:val="en"/>
              </w:rPr>
              <w:t>ethics</w:t>
            </w:r>
            <w:r>
              <w:rPr>
                <w:noProof/>
                <w:webHidden/>
              </w:rPr>
              <w:tab/>
            </w:r>
            <w:r>
              <w:rPr>
                <w:noProof/>
                <w:webHidden/>
              </w:rPr>
              <w:fldChar w:fldCharType="begin"/>
            </w:r>
            <w:r>
              <w:rPr>
                <w:noProof/>
                <w:webHidden/>
              </w:rPr>
              <w:instrText xml:space="preserve"> PAGEREF _Toc199962552 \h </w:instrText>
            </w:r>
            <w:r>
              <w:rPr>
                <w:noProof/>
                <w:webHidden/>
              </w:rPr>
            </w:r>
            <w:r>
              <w:rPr>
                <w:noProof/>
                <w:webHidden/>
              </w:rPr>
              <w:fldChar w:fldCharType="separate"/>
            </w:r>
            <w:r>
              <w:rPr>
                <w:noProof/>
                <w:webHidden/>
              </w:rPr>
              <w:t>20</w:t>
            </w:r>
            <w:r>
              <w:rPr>
                <w:noProof/>
                <w:webHidden/>
              </w:rPr>
              <w:fldChar w:fldCharType="end"/>
            </w:r>
          </w:hyperlink>
        </w:p>
        <w:p w14:paraId="5D0E0BB7" w14:textId="43C83B28" w:rsidR="006B0671" w:rsidRDefault="006B0671">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9962553" w:history="1">
            <w:r w:rsidRPr="0034643B">
              <w:rPr>
                <w:rStyle w:val="Lienhypertexte"/>
                <w:b/>
                <w:caps/>
                <w:noProof/>
              </w:rPr>
              <w:t>ARTICLE 14:</w:t>
            </w:r>
            <w:r>
              <w:rPr>
                <w:rFonts w:asciiTheme="minorHAnsi" w:eastAsiaTheme="minorEastAsia" w:hAnsiTheme="minorHAnsi" w:cstheme="minorBidi"/>
                <w:noProof/>
                <w:kern w:val="2"/>
                <w:sz w:val="24"/>
                <w:szCs w:val="24"/>
                <w14:ligatures w14:val="standardContextual"/>
              </w:rPr>
              <w:tab/>
            </w:r>
            <w:r w:rsidRPr="0034643B">
              <w:rPr>
                <w:rStyle w:val="Lienhypertexte"/>
                <w:b/>
                <w:bCs/>
                <w:caps/>
                <w:noProof/>
                <w:lang w:val="en"/>
              </w:rPr>
              <w:t>Administration of personal data</w:t>
            </w:r>
            <w:r>
              <w:rPr>
                <w:noProof/>
                <w:webHidden/>
              </w:rPr>
              <w:tab/>
            </w:r>
            <w:r>
              <w:rPr>
                <w:noProof/>
                <w:webHidden/>
              </w:rPr>
              <w:fldChar w:fldCharType="begin"/>
            </w:r>
            <w:r>
              <w:rPr>
                <w:noProof/>
                <w:webHidden/>
              </w:rPr>
              <w:instrText xml:space="preserve"> PAGEREF _Toc199962553 \h </w:instrText>
            </w:r>
            <w:r>
              <w:rPr>
                <w:noProof/>
                <w:webHidden/>
              </w:rPr>
            </w:r>
            <w:r>
              <w:rPr>
                <w:noProof/>
                <w:webHidden/>
              </w:rPr>
              <w:fldChar w:fldCharType="separate"/>
            </w:r>
            <w:r>
              <w:rPr>
                <w:noProof/>
                <w:webHidden/>
              </w:rPr>
              <w:t>20</w:t>
            </w:r>
            <w:r>
              <w:rPr>
                <w:noProof/>
                <w:webHidden/>
              </w:rPr>
              <w:fldChar w:fldCharType="end"/>
            </w:r>
          </w:hyperlink>
        </w:p>
        <w:p w14:paraId="7EE459D9" w14:textId="20FD9569" w:rsidR="006B0671" w:rsidRDefault="006B0671">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9962554" w:history="1">
            <w:r w:rsidRPr="0034643B">
              <w:rPr>
                <w:rStyle w:val="Lienhypertexte"/>
                <w:b/>
                <w:caps/>
                <w:noProof/>
              </w:rPr>
              <w:t>ARTICLE 15:</w:t>
            </w:r>
            <w:r>
              <w:rPr>
                <w:rFonts w:asciiTheme="minorHAnsi" w:eastAsiaTheme="minorEastAsia" w:hAnsiTheme="minorHAnsi" w:cstheme="minorBidi"/>
                <w:noProof/>
                <w:kern w:val="2"/>
                <w:sz w:val="24"/>
                <w:szCs w:val="24"/>
                <w14:ligatures w14:val="standardContextual"/>
              </w:rPr>
              <w:tab/>
            </w:r>
            <w:r w:rsidRPr="0034643B">
              <w:rPr>
                <w:rStyle w:val="Lienhypertexte"/>
                <w:b/>
                <w:bCs/>
                <w:caps/>
                <w:noProof/>
                <w:lang w:val="en"/>
              </w:rPr>
              <w:t>Dispute resolution - applicable law</w:t>
            </w:r>
            <w:r>
              <w:rPr>
                <w:noProof/>
                <w:webHidden/>
              </w:rPr>
              <w:tab/>
            </w:r>
            <w:r>
              <w:rPr>
                <w:noProof/>
                <w:webHidden/>
              </w:rPr>
              <w:fldChar w:fldCharType="begin"/>
            </w:r>
            <w:r>
              <w:rPr>
                <w:noProof/>
                <w:webHidden/>
              </w:rPr>
              <w:instrText xml:space="preserve"> PAGEREF _Toc199962554 \h </w:instrText>
            </w:r>
            <w:r>
              <w:rPr>
                <w:noProof/>
                <w:webHidden/>
              </w:rPr>
            </w:r>
            <w:r>
              <w:rPr>
                <w:noProof/>
                <w:webHidden/>
              </w:rPr>
              <w:fldChar w:fldCharType="separate"/>
            </w:r>
            <w:r>
              <w:rPr>
                <w:noProof/>
                <w:webHidden/>
              </w:rPr>
              <w:t>21</w:t>
            </w:r>
            <w:r>
              <w:rPr>
                <w:noProof/>
                <w:webHidden/>
              </w:rPr>
              <w:fldChar w:fldCharType="end"/>
            </w:r>
          </w:hyperlink>
        </w:p>
        <w:p w14:paraId="1957C907" w14:textId="048892CD" w:rsidR="006B0671" w:rsidRDefault="006B0671">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9962555" w:history="1">
            <w:r w:rsidRPr="0034643B">
              <w:rPr>
                <w:rStyle w:val="Lienhypertexte"/>
                <w:b/>
                <w:caps/>
                <w:noProof/>
              </w:rPr>
              <w:t>ARTICLE 16:</w:t>
            </w:r>
            <w:r>
              <w:rPr>
                <w:rFonts w:asciiTheme="minorHAnsi" w:eastAsiaTheme="minorEastAsia" w:hAnsiTheme="minorHAnsi" w:cstheme="minorBidi"/>
                <w:noProof/>
                <w:kern w:val="2"/>
                <w:sz w:val="24"/>
                <w:szCs w:val="24"/>
                <w14:ligatures w14:val="standardContextual"/>
              </w:rPr>
              <w:tab/>
            </w:r>
            <w:r w:rsidRPr="0034643B">
              <w:rPr>
                <w:rStyle w:val="Lienhypertexte"/>
                <w:b/>
                <w:bCs/>
                <w:caps/>
                <w:noProof/>
                <w:lang w:val="en"/>
              </w:rPr>
              <w:t>Derogation from the CCAG</w:t>
            </w:r>
            <w:r>
              <w:rPr>
                <w:noProof/>
                <w:webHidden/>
              </w:rPr>
              <w:tab/>
            </w:r>
            <w:r>
              <w:rPr>
                <w:noProof/>
                <w:webHidden/>
              </w:rPr>
              <w:fldChar w:fldCharType="begin"/>
            </w:r>
            <w:r>
              <w:rPr>
                <w:noProof/>
                <w:webHidden/>
              </w:rPr>
              <w:instrText xml:space="preserve"> PAGEREF _Toc199962555 \h </w:instrText>
            </w:r>
            <w:r>
              <w:rPr>
                <w:noProof/>
                <w:webHidden/>
              </w:rPr>
            </w:r>
            <w:r>
              <w:rPr>
                <w:noProof/>
                <w:webHidden/>
              </w:rPr>
              <w:fldChar w:fldCharType="separate"/>
            </w:r>
            <w:r>
              <w:rPr>
                <w:noProof/>
                <w:webHidden/>
              </w:rPr>
              <w:t>21</w:t>
            </w:r>
            <w:r>
              <w:rPr>
                <w:noProof/>
                <w:webHidden/>
              </w:rPr>
              <w:fldChar w:fldCharType="end"/>
            </w:r>
          </w:hyperlink>
        </w:p>
        <w:p w14:paraId="57C7DA4C" w14:textId="70A4ECC9" w:rsidR="006B0671" w:rsidRDefault="006B0671">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9962556" w:history="1">
            <w:r w:rsidRPr="0034643B">
              <w:rPr>
                <w:rStyle w:val="Lienhypertexte"/>
                <w:b/>
                <w:caps/>
                <w:noProof/>
              </w:rPr>
              <w:t>ARTICLE 17:</w:t>
            </w:r>
            <w:r>
              <w:rPr>
                <w:rFonts w:asciiTheme="minorHAnsi" w:eastAsiaTheme="minorEastAsia" w:hAnsiTheme="minorHAnsi" w:cstheme="minorBidi"/>
                <w:noProof/>
                <w:kern w:val="2"/>
                <w:sz w:val="24"/>
                <w:szCs w:val="24"/>
                <w14:ligatures w14:val="standardContextual"/>
              </w:rPr>
              <w:tab/>
            </w:r>
            <w:r w:rsidRPr="0034643B">
              <w:rPr>
                <w:rStyle w:val="Lienhypertexte"/>
                <w:b/>
                <w:bCs/>
                <w:caps/>
                <w:noProof/>
                <w:lang w:val="en"/>
              </w:rPr>
              <w:t>AUDIT</w:t>
            </w:r>
            <w:r>
              <w:rPr>
                <w:noProof/>
                <w:webHidden/>
              </w:rPr>
              <w:tab/>
            </w:r>
            <w:r>
              <w:rPr>
                <w:noProof/>
                <w:webHidden/>
              </w:rPr>
              <w:fldChar w:fldCharType="begin"/>
            </w:r>
            <w:r>
              <w:rPr>
                <w:noProof/>
                <w:webHidden/>
              </w:rPr>
              <w:instrText xml:space="preserve"> PAGEREF _Toc199962556 \h </w:instrText>
            </w:r>
            <w:r>
              <w:rPr>
                <w:noProof/>
                <w:webHidden/>
              </w:rPr>
            </w:r>
            <w:r>
              <w:rPr>
                <w:noProof/>
                <w:webHidden/>
              </w:rPr>
              <w:fldChar w:fldCharType="separate"/>
            </w:r>
            <w:r>
              <w:rPr>
                <w:noProof/>
                <w:webHidden/>
              </w:rPr>
              <w:t>21</w:t>
            </w:r>
            <w:r>
              <w:rPr>
                <w:noProof/>
                <w:webHidden/>
              </w:rPr>
              <w:fldChar w:fldCharType="end"/>
            </w:r>
          </w:hyperlink>
        </w:p>
        <w:p w14:paraId="290E7DC3" w14:textId="4C063E33" w:rsidR="006B0671" w:rsidRDefault="006B0671">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9962557" w:history="1">
            <w:r w:rsidRPr="0034643B">
              <w:rPr>
                <w:rStyle w:val="Lienhypertexte"/>
                <w:b/>
                <w:caps/>
                <w:noProof/>
              </w:rPr>
              <w:t>ARTICLE 18:</w:t>
            </w:r>
            <w:r>
              <w:rPr>
                <w:rFonts w:asciiTheme="minorHAnsi" w:eastAsiaTheme="minorEastAsia" w:hAnsiTheme="minorHAnsi" w:cstheme="minorBidi"/>
                <w:noProof/>
                <w:kern w:val="2"/>
                <w:sz w:val="24"/>
                <w:szCs w:val="24"/>
                <w14:ligatures w14:val="standardContextual"/>
              </w:rPr>
              <w:tab/>
            </w:r>
            <w:r w:rsidRPr="0034643B">
              <w:rPr>
                <w:rStyle w:val="Lienhypertexte"/>
                <w:b/>
                <w:bCs/>
                <w:caps/>
                <w:noProof/>
                <w:lang w:val="en"/>
              </w:rPr>
              <w:t>Final provisions</w:t>
            </w:r>
            <w:r>
              <w:rPr>
                <w:noProof/>
                <w:webHidden/>
              </w:rPr>
              <w:tab/>
            </w:r>
            <w:r>
              <w:rPr>
                <w:noProof/>
                <w:webHidden/>
              </w:rPr>
              <w:fldChar w:fldCharType="begin"/>
            </w:r>
            <w:r>
              <w:rPr>
                <w:noProof/>
                <w:webHidden/>
              </w:rPr>
              <w:instrText xml:space="preserve"> PAGEREF _Toc199962557 \h </w:instrText>
            </w:r>
            <w:r>
              <w:rPr>
                <w:noProof/>
                <w:webHidden/>
              </w:rPr>
            </w:r>
            <w:r>
              <w:rPr>
                <w:noProof/>
                <w:webHidden/>
              </w:rPr>
              <w:fldChar w:fldCharType="separate"/>
            </w:r>
            <w:r>
              <w:rPr>
                <w:noProof/>
                <w:webHidden/>
              </w:rPr>
              <w:t>22</w:t>
            </w:r>
            <w:r>
              <w:rPr>
                <w:noProof/>
                <w:webHidden/>
              </w:rPr>
              <w:fldChar w:fldCharType="end"/>
            </w:r>
          </w:hyperlink>
        </w:p>
        <w:p w14:paraId="2BFB67C0" w14:textId="022E3EF2" w:rsidR="006B0671" w:rsidRDefault="006B0671">
          <w:pPr>
            <w:pStyle w:val="TM2"/>
            <w:rPr>
              <w:noProof/>
              <w:kern w:val="2"/>
              <w:sz w:val="24"/>
              <w:szCs w:val="24"/>
              <w14:ligatures w14:val="standardContextual"/>
            </w:rPr>
          </w:pPr>
          <w:hyperlink w:anchor="_Toc199962558" w:history="1">
            <w:r w:rsidRPr="0034643B">
              <w:rPr>
                <w:rStyle w:val="Lienhypertexte"/>
                <w:noProof/>
                <w:lang w:val="en"/>
              </w:rPr>
              <w:t>Declaration</w:t>
            </w:r>
            <w:r>
              <w:rPr>
                <w:noProof/>
                <w:webHidden/>
              </w:rPr>
              <w:tab/>
            </w:r>
            <w:r>
              <w:rPr>
                <w:noProof/>
                <w:webHidden/>
              </w:rPr>
              <w:fldChar w:fldCharType="begin"/>
            </w:r>
            <w:r>
              <w:rPr>
                <w:noProof/>
                <w:webHidden/>
              </w:rPr>
              <w:instrText xml:space="preserve"> PAGEREF _Toc199962558 \h </w:instrText>
            </w:r>
            <w:r>
              <w:rPr>
                <w:noProof/>
                <w:webHidden/>
              </w:rPr>
            </w:r>
            <w:r>
              <w:rPr>
                <w:noProof/>
                <w:webHidden/>
              </w:rPr>
              <w:fldChar w:fldCharType="separate"/>
            </w:r>
            <w:r>
              <w:rPr>
                <w:noProof/>
                <w:webHidden/>
              </w:rPr>
              <w:t>22</w:t>
            </w:r>
            <w:r>
              <w:rPr>
                <w:noProof/>
                <w:webHidden/>
              </w:rPr>
              <w:fldChar w:fldCharType="end"/>
            </w:r>
          </w:hyperlink>
        </w:p>
        <w:p w14:paraId="66C7F648" w14:textId="6B6DEDAD" w:rsidR="006B0671" w:rsidRDefault="006B0671">
          <w:pPr>
            <w:pStyle w:val="TM1"/>
            <w:tabs>
              <w:tab w:val="right" w:leader="dot" w:pos="9736"/>
            </w:tabs>
            <w:rPr>
              <w:rFonts w:asciiTheme="minorHAnsi" w:eastAsiaTheme="minorEastAsia" w:hAnsiTheme="minorHAnsi" w:cstheme="minorBidi"/>
              <w:noProof/>
              <w:kern w:val="2"/>
              <w:sz w:val="24"/>
              <w:szCs w:val="24"/>
              <w14:ligatures w14:val="standardContextual"/>
            </w:rPr>
          </w:pPr>
          <w:hyperlink w:anchor="_Toc199962559" w:history="1">
            <w:r w:rsidRPr="0034643B">
              <w:rPr>
                <w:rStyle w:val="Lienhypertexte"/>
                <w:b/>
                <w:bCs/>
                <w:caps/>
                <w:noProof/>
                <w:lang w:val="en"/>
              </w:rPr>
              <w:t>Annex 1: Specifications</w:t>
            </w:r>
            <w:r>
              <w:rPr>
                <w:noProof/>
                <w:webHidden/>
              </w:rPr>
              <w:tab/>
            </w:r>
            <w:r>
              <w:rPr>
                <w:noProof/>
                <w:webHidden/>
              </w:rPr>
              <w:fldChar w:fldCharType="begin"/>
            </w:r>
            <w:r>
              <w:rPr>
                <w:noProof/>
                <w:webHidden/>
              </w:rPr>
              <w:instrText xml:space="preserve"> PAGEREF _Toc199962559 \h </w:instrText>
            </w:r>
            <w:r>
              <w:rPr>
                <w:noProof/>
                <w:webHidden/>
              </w:rPr>
            </w:r>
            <w:r>
              <w:rPr>
                <w:noProof/>
                <w:webHidden/>
              </w:rPr>
              <w:fldChar w:fldCharType="separate"/>
            </w:r>
            <w:r>
              <w:rPr>
                <w:noProof/>
                <w:webHidden/>
              </w:rPr>
              <w:t>25</w:t>
            </w:r>
            <w:r>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99962501"/>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7B7F43">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7B7F43">
            <w:pPr>
              <w:pStyle w:val="a"/>
              <w:widowControl w:val="0"/>
              <w:numPr>
                <w:ilvl w:val="0"/>
                <w:numId w:val="2"/>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6B0671"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7B7F43">
            <w:pPr>
              <w:pStyle w:val="a"/>
              <w:widowControl w:val="0"/>
              <w:numPr>
                <w:ilvl w:val="0"/>
                <w:numId w:val="2"/>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7B7F43">
            <w:pPr>
              <w:pStyle w:val="a"/>
              <w:widowControl w:val="0"/>
              <w:numPr>
                <w:ilvl w:val="0"/>
                <w:numId w:val="2"/>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7B7F43">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956E6EE" w14:textId="77777777" w:rsidR="00471B67" w:rsidRPr="003115EA" w:rsidRDefault="00471B67" w:rsidP="00471B67">
      <w:pPr>
        <w:spacing w:before="120"/>
        <w:jc w:val="both"/>
        <w:rPr>
          <w:rFonts w:asciiTheme="minorHAnsi" w:hAnsiTheme="minorHAnsi" w:cstheme="minorHAnsi"/>
          <w:sz w:val="22"/>
          <w:lang w:val="en-GB"/>
        </w:rPr>
      </w:pPr>
      <w:r w:rsidRPr="00190D2F">
        <w:rPr>
          <w:rFonts w:asciiTheme="minorHAnsi" w:hAnsiTheme="minorHAnsi" w:cstheme="minorHAnsi"/>
          <w:sz w:val="22"/>
          <w:lang w:val="en"/>
        </w:rPr>
        <w:t xml:space="preserve">In the context of the technical assistance project, hereafter the “MAIN CONTRACT” </w:t>
      </w:r>
      <w:r>
        <w:rPr>
          <w:rFonts w:asciiTheme="minorHAnsi" w:hAnsiTheme="minorHAnsi" w:cstheme="minorHAnsi"/>
          <w:sz w:val="22"/>
          <w:lang w:val="en"/>
        </w:rPr>
        <w:t>“</w:t>
      </w:r>
      <w:r w:rsidRPr="00190D2F">
        <w:rPr>
          <w:rFonts w:asciiTheme="minorHAnsi" w:hAnsiTheme="minorHAnsi" w:cstheme="minorHAnsi"/>
          <w:sz w:val="22"/>
          <w:lang w:val="en"/>
        </w:rPr>
        <w:t>LA/2024/458-141/700002312 AGUSTINE PROJECT TO SUPPORT THE PREVENTION OF VIOLENCE IN EL SALVADOR</w:t>
      </w:r>
      <w:r>
        <w:rPr>
          <w:rFonts w:asciiTheme="minorHAnsi" w:hAnsiTheme="minorHAnsi" w:cstheme="minorHAnsi"/>
          <w:sz w:val="22"/>
          <w:lang w:val="en"/>
        </w:rPr>
        <w:t>”</w:t>
      </w:r>
      <w:r w:rsidRPr="00190D2F">
        <w:rPr>
          <w:rFonts w:asciiTheme="minorHAnsi" w:hAnsiTheme="minorHAnsi" w:cstheme="minorHAnsi"/>
          <w:sz w:val="22"/>
          <w:lang w:val="en"/>
        </w:rPr>
        <w:t xml:space="preserve"> signed on November 1, 2024 between THE EUROPEAN UNION and  EXPERTISE FRANCE SAS, covering “The action of transforming people's lives and improving conditions in the territories to reduce social vulnerability to violence and crime. “, EXPERTISE FRANCE asks the CONTRACTOR, which accepts the same, to perform the services and deliver the services under the CONTRACT 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7B7F43">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199962502"/>
      <w:r w:rsidRPr="00F2235E">
        <w:rPr>
          <w:rFonts w:asciiTheme="minorHAnsi" w:hAnsiTheme="minorHAnsi"/>
          <w:b/>
          <w:bCs/>
          <w:caps/>
          <w:sz w:val="24"/>
          <w:u w:val="single"/>
          <w:lang w:val="en"/>
        </w:rPr>
        <w:lastRenderedPageBreak/>
        <w:t>Object of the contract</w:t>
      </w:r>
      <w:bookmarkEnd w:id="5"/>
    </w:p>
    <w:p w14:paraId="1BCC3BA9" w14:textId="61458E79" w:rsidR="00CD20E7" w:rsidRPr="00471B67" w:rsidRDefault="00471B67" w:rsidP="00CD20E7">
      <w:pPr>
        <w:rPr>
          <w:rFonts w:ascii="Calibri" w:hAnsi="Calibri" w:cs="Calibri"/>
          <w:lang w:val="en-US"/>
        </w:rPr>
      </w:pPr>
      <w:r w:rsidRPr="00E328A6">
        <w:rPr>
          <w:rFonts w:asciiTheme="minorHAnsi" w:hAnsiTheme="minorHAnsi" w:cs="Arial"/>
          <w:lang w:val="es-419"/>
        </w:rPr>
        <w:t>The object of this contract (hereafter the “</w:t>
      </w:r>
      <w:r w:rsidRPr="00E328A6">
        <w:rPr>
          <w:rFonts w:asciiTheme="minorHAnsi" w:hAnsiTheme="minorHAnsi" w:cs="Arial"/>
          <w:smallCaps/>
          <w:lang w:val="es-419"/>
        </w:rPr>
        <w:t>Contract</w:t>
      </w:r>
      <w:r w:rsidRPr="00E328A6">
        <w:rPr>
          <w:rFonts w:asciiTheme="minorHAnsi" w:hAnsiTheme="minorHAnsi" w:cs="Arial"/>
          <w:lang w:val="es-419"/>
        </w:rPr>
        <w:t>) is “</w:t>
      </w:r>
      <w:r w:rsidRPr="00E328A6">
        <w:rPr>
          <w:rFonts w:asciiTheme="minorHAnsi" w:hAnsiTheme="minorHAnsi" w:cs="Arial"/>
          <w:i/>
          <w:iCs/>
          <w:lang w:val="es-419"/>
        </w:rPr>
        <w:t>Contratación de consultoría para la compra, equipamiento y montaje de Equipos de Laboratorio de Ciencia y Tecnología y su respectiva capacitación docente en 10 Centros Educativos priorizados</w:t>
      </w:r>
      <w:r>
        <w:rPr>
          <w:rFonts w:asciiTheme="minorHAnsi" w:hAnsiTheme="minorHAnsi" w:cs="Arial"/>
          <w:i/>
          <w:iCs/>
          <w:lang w:val="es-419"/>
        </w:rPr>
        <w:t>”.</w:t>
      </w:r>
      <w:r w:rsidR="00CD20E7">
        <w:rPr>
          <w:rFonts w:asciiTheme="minorHAnsi" w:hAnsiTheme="minorHAnsi" w:cs="Arial"/>
          <w:i/>
          <w:iCs/>
          <w:lang w:val="es-419"/>
        </w:rPr>
        <w:t xml:space="preserve"> </w:t>
      </w:r>
      <w:r w:rsidR="00CD20E7" w:rsidRPr="006B0671">
        <w:rPr>
          <w:rFonts w:asciiTheme="minorHAnsi" w:hAnsiTheme="minorHAnsi" w:cs="Arial"/>
          <w:i/>
          <w:iCs/>
          <w:lang w:val="en-GB"/>
        </w:rPr>
        <w:t xml:space="preserve">( </w:t>
      </w:r>
      <w:r w:rsidR="00CD20E7" w:rsidRPr="00471B67">
        <w:rPr>
          <w:rFonts w:ascii="Calibri" w:hAnsi="Calibri" w:cs="Calibri"/>
          <w:lang w:val="en-US"/>
        </w:rPr>
        <w:t>Consultancy for the purchase, equipment and assembly of Science and Technology Laboratory Equipment and its respective teacher training in 10 prioritized Educational Centers</w:t>
      </w:r>
      <w:r w:rsidR="00CD20E7">
        <w:rPr>
          <w:rFonts w:ascii="Calibri" w:hAnsi="Calibri" w:cs="Calibri"/>
          <w:lang w:val="en-US"/>
        </w:rPr>
        <w:t>)</w:t>
      </w:r>
    </w:p>
    <w:p w14:paraId="0E52074F" w14:textId="2A31EF8B" w:rsidR="001726C5" w:rsidRPr="00F2235E" w:rsidRDefault="001726C5" w:rsidP="007B7F43">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99962503"/>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7B7F43">
      <w:pPr>
        <w:pStyle w:val="w"/>
        <w:widowControl w:val="0"/>
        <w:numPr>
          <w:ilvl w:val="0"/>
          <w:numId w:val="13"/>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7B7F43">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7B7F43">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7844FB60" w14:textId="0A408C28" w:rsidR="00110630" w:rsidRPr="00F2235E" w:rsidRDefault="00110630" w:rsidP="007B7F43">
      <w:pPr>
        <w:pStyle w:val="w"/>
        <w:widowControl w:val="0"/>
        <w:numPr>
          <w:ilvl w:val="0"/>
          <w:numId w:val="7"/>
        </w:numPr>
        <w:tabs>
          <w:tab w:val="clear" w:pos="994"/>
          <w:tab w:val="num" w:pos="1701"/>
        </w:tabs>
        <w:spacing w:before="120"/>
        <w:ind w:left="1701"/>
        <w:jc w:val="left"/>
        <w:rPr>
          <w:rFonts w:asciiTheme="minorHAnsi" w:hAnsiTheme="minorHAnsi" w:cstheme="minorHAnsi"/>
          <w:szCs w:val="22"/>
          <w:lang w:val="en-GB"/>
        </w:rPr>
      </w:pPr>
      <w:r w:rsidRPr="00F2235E">
        <w:rPr>
          <w:rFonts w:asciiTheme="minorHAnsi" w:hAnsiTheme="minorHAnsi" w:cstheme="minorHAnsi"/>
          <w:szCs w:val="22"/>
          <w:lang w:val="en"/>
        </w:rPr>
        <w:t xml:space="preserve">[The purchase orders placed under the </w:t>
      </w:r>
      <w:r w:rsidR="00F2235E">
        <w:rPr>
          <w:rFonts w:asciiTheme="minorHAnsi" w:hAnsiTheme="minorHAnsi" w:cstheme="minorHAnsi"/>
          <w:smallCaps/>
          <w:lang w:val="en"/>
        </w:rPr>
        <w:t>Contract</w:t>
      </w:r>
      <w:r w:rsidRPr="00F2235E">
        <w:rPr>
          <w:rFonts w:asciiTheme="minorHAnsi" w:hAnsiTheme="minorHAnsi" w:cstheme="minorHAnsi"/>
          <w:szCs w:val="22"/>
          <w:lang w:val="en"/>
        </w:rPr>
        <w:t xml:space="preserve"> (see Annex 2, attached: purchase order model)]; </w:t>
      </w:r>
    </w:p>
    <w:p w14:paraId="224CFC1F" w14:textId="586CDB07" w:rsidR="00996FEA" w:rsidRPr="00F2235E" w:rsidRDefault="00861444" w:rsidP="007B7F43">
      <w:pPr>
        <w:pStyle w:val="w"/>
        <w:widowControl w:val="0"/>
        <w:numPr>
          <w:ilvl w:val="0"/>
          <w:numId w:val="13"/>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7B7F43">
      <w:pPr>
        <w:pStyle w:val="w"/>
        <w:widowControl w:val="0"/>
        <w:numPr>
          <w:ilvl w:val="0"/>
          <w:numId w:val="13"/>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7B7F43">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7" w:name="_Toc392669631"/>
      <w:bookmarkStart w:id="8" w:name="_Toc199962504"/>
      <w:r w:rsidRPr="000D19AC">
        <w:rPr>
          <w:rFonts w:asciiTheme="minorHAnsi" w:hAnsiTheme="minorHAnsi"/>
          <w:b/>
          <w:bCs/>
          <w:caps/>
          <w:sz w:val="24"/>
          <w:u w:val="single"/>
          <w:lang w:val="en"/>
        </w:rPr>
        <w:lastRenderedPageBreak/>
        <w:t>General characteristics of the Contract</w:t>
      </w:r>
      <w:bookmarkEnd w:id="8"/>
    </w:p>
    <w:p w14:paraId="20523B0D" w14:textId="77777777" w:rsidR="000A6E96" w:rsidRPr="000D19AC" w:rsidRDefault="00204CC9" w:rsidP="005204FC">
      <w:pPr>
        <w:pStyle w:val="Titre2"/>
        <w:rPr>
          <w:rFonts w:asciiTheme="minorHAnsi" w:hAnsiTheme="minorHAnsi" w:cstheme="minorHAnsi"/>
          <w:i/>
          <w:sz w:val="22"/>
          <w:szCs w:val="22"/>
        </w:rPr>
      </w:pPr>
      <w:bookmarkStart w:id="9" w:name="_Toc199962505"/>
      <w:r w:rsidRPr="000D19AC">
        <w:rPr>
          <w:rFonts w:asciiTheme="minorHAnsi" w:hAnsiTheme="minorHAnsi" w:cstheme="minorHAnsi"/>
          <w:sz w:val="22"/>
          <w:szCs w:val="22"/>
          <w:lang w:val="en"/>
        </w:rPr>
        <w:t>Form of the Contract</w:t>
      </w:r>
      <w:bookmarkEnd w:id="7"/>
      <w:bookmarkEnd w:id="9"/>
      <w:r w:rsidRPr="000D19AC">
        <w:rPr>
          <w:rFonts w:asciiTheme="minorHAnsi" w:hAnsiTheme="minorHAnsi" w:cstheme="minorHAnsi"/>
          <w:sz w:val="22"/>
          <w:szCs w:val="22"/>
          <w:lang w:val="en"/>
        </w:rPr>
        <w:t xml:space="preserve"> </w:t>
      </w:r>
    </w:p>
    <w:p w14:paraId="3C4BBC19" w14:textId="2ACD0627" w:rsidR="001B6DF5" w:rsidRPr="000D19AC" w:rsidRDefault="001B6DF5" w:rsidP="001B6DF5">
      <w:pPr>
        <w:pStyle w:val="u"/>
        <w:widowControl w:val="0"/>
        <w:spacing w:before="240"/>
        <w:ind w:left="567"/>
        <w:rPr>
          <w:rFonts w:asciiTheme="minorHAnsi" w:hAnsiTheme="minorHAnsi" w:cstheme="minorHAnsi"/>
          <w:szCs w:val="22"/>
          <w:lang w:val="en-GB"/>
        </w:rPr>
      </w:pPr>
      <w:bookmarkStart w:id="10" w:name="_Toc379270787"/>
      <w:r w:rsidRPr="00471B67">
        <w:rPr>
          <w:rFonts w:asciiTheme="minorHAnsi" w:hAnsiTheme="minorHAnsi" w:cstheme="minorHAnsi"/>
          <w:szCs w:val="22"/>
          <w:lang w:val="en"/>
        </w:rPr>
        <w:t xml:space="preserve">The </w:t>
      </w:r>
      <w:r w:rsidRPr="00471B67">
        <w:rPr>
          <w:rFonts w:asciiTheme="minorHAnsi" w:hAnsiTheme="minorHAnsi" w:cstheme="minorHAnsi"/>
          <w:smallCaps/>
          <w:szCs w:val="22"/>
          <w:lang w:val="en"/>
        </w:rPr>
        <w:t>Contract</w:t>
      </w:r>
      <w:r w:rsidRPr="00471B67">
        <w:rPr>
          <w:rFonts w:asciiTheme="minorHAnsi" w:hAnsiTheme="minorHAnsi" w:cstheme="minorHAnsi"/>
          <w:szCs w:val="22"/>
          <w:lang w:val="en"/>
        </w:rPr>
        <w:t xml:space="preserve"> is a single-contractor framework contract within the meaning of Article L. 2125-1 of the CCP. It is executed as and when purchase orders are issued in accordance with Articles R. 2162-13 and R.2162-14 of the CCP and with the contractual stipulations set out in its general and special conditions.</w:t>
      </w:r>
      <w:r w:rsidR="00190BFE" w:rsidRPr="000D19AC">
        <w:rPr>
          <w:rFonts w:asciiTheme="minorHAnsi" w:hAnsiTheme="minorHAnsi" w:cstheme="minorHAnsi"/>
          <w:szCs w:val="22"/>
          <w:lang w:val="en-GB"/>
        </w:rPr>
        <w:t xml:space="preserve"> </w:t>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1" w:name="_Toc392669632"/>
      <w:bookmarkStart w:id="12" w:name="_Toc199962506"/>
      <w:bookmarkEnd w:id="10"/>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59199CDD"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190BFE">
        <w:rPr>
          <w:rFonts w:asciiTheme="minorHAnsi" w:hAnsiTheme="minorHAnsi" w:cstheme="minorHAnsi"/>
          <w:szCs w:val="22"/>
          <w:lang w:val="en"/>
        </w:rPr>
        <w:t>5</w:t>
      </w:r>
      <w:r w:rsidRPr="000D19AC">
        <w:rPr>
          <w:rFonts w:asciiTheme="minorHAnsi" w:hAnsiTheme="minorHAnsi" w:cstheme="minorHAnsi"/>
          <w:szCs w:val="22"/>
          <w:lang w:val="en"/>
        </w:rPr>
        <w:t xml:space="preserve"> 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00190BFE">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48109786" w14:textId="0E534D6B"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the period during which purchase orders may be issued under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The execution deadline for the services/supplies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will be stated in each purchase order. The execution deadline will commence from the purchase order issue date.</w:t>
      </w:r>
      <w:r w:rsidR="00190BFE" w:rsidRPr="000D19AC">
        <w:rPr>
          <w:rFonts w:asciiTheme="minorHAnsi" w:hAnsiTheme="minorHAnsi" w:cstheme="minorHAnsi"/>
          <w:szCs w:val="22"/>
          <w:lang w:val="en-GB"/>
        </w:rPr>
        <w:t xml:space="preserve"> </w:t>
      </w:r>
    </w:p>
    <w:p w14:paraId="313A6F2F" w14:textId="6B5F4840" w:rsidR="001E12A9" w:rsidRPr="00F41A62" w:rsidRDefault="001E12A9" w:rsidP="001E12A9">
      <w:pPr>
        <w:pStyle w:val="Titre2"/>
        <w:spacing w:before="120" w:after="60"/>
        <w:rPr>
          <w:rFonts w:asciiTheme="minorHAnsi" w:hAnsiTheme="minorHAnsi" w:cstheme="minorHAnsi"/>
          <w:sz w:val="22"/>
          <w:szCs w:val="22"/>
          <w:lang w:val="en-GB"/>
        </w:rPr>
      </w:pPr>
      <w:bookmarkStart w:id="13" w:name="_Toc199962507"/>
      <w:r w:rsidRPr="00F41A62">
        <w:rPr>
          <w:rFonts w:asciiTheme="minorHAnsi" w:hAnsiTheme="minorHAnsi" w:cstheme="minorHAnsi"/>
          <w:sz w:val="22"/>
          <w:szCs w:val="22"/>
          <w:lang w:val="en"/>
        </w:rPr>
        <w:t>Commencement and deadline of service provision</w:t>
      </w:r>
      <w:r w:rsidR="00190BFE">
        <w:rPr>
          <w:rFonts w:asciiTheme="minorHAnsi" w:hAnsiTheme="minorHAnsi" w:cstheme="minorHAnsi"/>
          <w:sz w:val="22"/>
          <w:szCs w:val="22"/>
          <w:lang w:val="en"/>
        </w:rPr>
        <w:t xml:space="preserve"> and </w:t>
      </w:r>
      <w:r w:rsidRPr="00F41A62">
        <w:rPr>
          <w:rFonts w:asciiTheme="minorHAnsi" w:hAnsiTheme="minorHAnsi" w:cstheme="minorHAnsi"/>
          <w:sz w:val="22"/>
          <w:szCs w:val="22"/>
          <w:lang w:val="en"/>
        </w:rPr>
        <w:t>supply delivery</w:t>
      </w:r>
      <w:bookmarkEnd w:id="13"/>
    </w:p>
    <w:p w14:paraId="29C83A50" w14:textId="6545F740"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The service provision</w:t>
      </w:r>
      <w:r w:rsidR="00190BFE">
        <w:rPr>
          <w:rFonts w:asciiTheme="minorHAnsi" w:hAnsiTheme="minorHAnsi" w:cstheme="minorHAnsi"/>
          <w:szCs w:val="22"/>
          <w:lang w:val="en"/>
        </w:rPr>
        <w:t xml:space="preserve"> and </w:t>
      </w:r>
      <w:r w:rsidRPr="00F41A62">
        <w:rPr>
          <w:rFonts w:asciiTheme="minorHAnsi" w:hAnsiTheme="minorHAnsi" w:cstheme="minorHAnsi"/>
          <w:szCs w:val="22"/>
          <w:lang w:val="en"/>
        </w:rPr>
        <w:t xml:space="preserve">supply delivery deadline under this </w:t>
      </w:r>
      <w:r w:rsidRPr="00F41A62">
        <w:rPr>
          <w:rFonts w:asciiTheme="minorHAnsi" w:hAnsiTheme="minorHAnsi" w:cstheme="minorHAnsi"/>
          <w:smallCaps/>
          <w:szCs w:val="22"/>
          <w:lang w:val="en"/>
        </w:rPr>
        <w:t>Contract</w:t>
      </w:r>
      <w:r w:rsidR="00190BFE">
        <w:rPr>
          <w:rFonts w:asciiTheme="minorHAnsi" w:hAnsiTheme="minorHAnsi" w:cstheme="minorHAnsi"/>
          <w:smallCaps/>
          <w:szCs w:val="22"/>
          <w:lang w:val="en"/>
        </w:rPr>
        <w:t xml:space="preserve"> </w:t>
      </w:r>
      <w:r w:rsidRPr="00F41A62">
        <w:rPr>
          <w:rFonts w:asciiTheme="minorHAnsi" w:hAnsiTheme="minorHAnsi" w:cstheme="minorHAnsi"/>
          <w:szCs w:val="22"/>
          <w:lang w:val="en"/>
        </w:rPr>
        <w:t>will be specified in each purchase order.</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07B3721B" w14:textId="77777777" w:rsidR="00ED6301" w:rsidRPr="00471B67" w:rsidRDefault="00ED6301" w:rsidP="00ED6301">
      <w:pPr>
        <w:pStyle w:val="Titre2"/>
        <w:spacing w:before="120" w:after="60"/>
        <w:rPr>
          <w:rFonts w:asciiTheme="minorHAnsi" w:hAnsiTheme="minorHAnsi" w:cstheme="minorHAnsi"/>
          <w:sz w:val="22"/>
          <w:szCs w:val="22"/>
          <w:lang w:val="en-GB"/>
        </w:rPr>
      </w:pPr>
      <w:bookmarkStart w:id="14" w:name="_Toc199962508"/>
      <w:r w:rsidRPr="00471B67">
        <w:rPr>
          <w:rFonts w:asciiTheme="minorHAnsi" w:hAnsiTheme="minorHAnsi" w:cstheme="minorHAnsi"/>
          <w:sz w:val="22"/>
          <w:szCs w:val="22"/>
          <w:lang w:val="en"/>
        </w:rPr>
        <w:t>Procedure for the issuance of purchase orders</w:t>
      </w:r>
      <w:bookmarkEnd w:id="14"/>
    </w:p>
    <w:p w14:paraId="0A2D29AA" w14:textId="77777777" w:rsidR="00ED6301" w:rsidRPr="00471B67" w:rsidRDefault="00ED6301" w:rsidP="00ED6301">
      <w:pPr>
        <w:pStyle w:val="v"/>
        <w:widowControl w:val="0"/>
        <w:spacing w:before="120"/>
        <w:ind w:left="556" w:firstLine="0"/>
        <w:rPr>
          <w:rFonts w:asciiTheme="minorHAnsi" w:hAnsiTheme="minorHAnsi" w:cstheme="minorHAnsi"/>
          <w:szCs w:val="22"/>
          <w:lang w:val="en-GB"/>
        </w:rPr>
      </w:pPr>
      <w:r w:rsidRPr="00471B67">
        <w:rPr>
          <w:rFonts w:asciiTheme="minorHAnsi" w:hAnsiTheme="minorHAnsi" w:cstheme="minorHAnsi"/>
          <w:szCs w:val="22"/>
          <w:lang w:val="en"/>
        </w:rPr>
        <w:t>Purchase orders will be issued by E</w:t>
      </w:r>
      <w:r w:rsidRPr="00471B67">
        <w:rPr>
          <w:rFonts w:asciiTheme="minorHAnsi" w:hAnsiTheme="minorHAnsi" w:cstheme="minorHAnsi"/>
          <w:smallCaps/>
          <w:szCs w:val="22"/>
          <w:lang w:val="en"/>
        </w:rPr>
        <w:t>xpertise France</w:t>
      </w:r>
      <w:r w:rsidRPr="00471B67">
        <w:rPr>
          <w:rFonts w:asciiTheme="minorHAnsi" w:hAnsiTheme="minorHAnsi" w:cstheme="minorHAnsi"/>
          <w:szCs w:val="22"/>
          <w:lang w:val="en"/>
        </w:rPr>
        <w:t xml:space="preserve"> as and when the need arises:</w:t>
      </w:r>
    </w:p>
    <w:p w14:paraId="01A4120D" w14:textId="59C9BA8C" w:rsidR="00ED6301" w:rsidRPr="00471B67" w:rsidRDefault="00312220" w:rsidP="00ED6301">
      <w:pPr>
        <w:pStyle w:val="v"/>
        <w:widowControl w:val="0"/>
        <w:spacing w:before="120"/>
        <w:ind w:left="567" w:firstLine="0"/>
        <w:rPr>
          <w:rFonts w:asciiTheme="minorHAnsi" w:hAnsiTheme="minorHAnsi" w:cstheme="minorHAnsi"/>
          <w:szCs w:val="22"/>
          <w:lang w:val="en-GB"/>
        </w:rPr>
      </w:pPr>
      <w:r w:rsidRPr="00471B67">
        <w:rPr>
          <w:rFonts w:asciiTheme="minorHAnsi" w:hAnsiTheme="minorHAnsi" w:cstheme="minorHAnsi"/>
          <w:szCs w:val="22"/>
          <w:lang w:val="en"/>
        </w:rPr>
        <w:t xml:space="preserve">Each purchase order will be issued by e-mail to the </w:t>
      </w:r>
      <w:r w:rsidRPr="00471B67">
        <w:rPr>
          <w:rFonts w:asciiTheme="minorHAnsi" w:hAnsiTheme="minorHAnsi" w:cstheme="minorHAnsi"/>
          <w:smallCaps/>
          <w:szCs w:val="22"/>
          <w:lang w:val="en"/>
        </w:rPr>
        <w:t xml:space="preserve">Contractor </w:t>
      </w:r>
      <w:r w:rsidRPr="00471B67">
        <w:rPr>
          <w:rFonts w:asciiTheme="minorHAnsi" w:hAnsiTheme="minorHAnsi" w:cstheme="minorHAnsi"/>
          <w:szCs w:val="22"/>
          <w:lang w:val="en"/>
        </w:rPr>
        <w:t xml:space="preserve">in the format specified in annex to the </w:t>
      </w:r>
      <w:r w:rsidRPr="00471B67">
        <w:rPr>
          <w:rFonts w:asciiTheme="minorHAnsi" w:hAnsiTheme="minorHAnsi" w:cstheme="minorHAnsi"/>
          <w:smallCaps/>
          <w:szCs w:val="22"/>
          <w:lang w:val="en"/>
        </w:rPr>
        <w:t xml:space="preserve">Contract </w:t>
      </w:r>
      <w:r w:rsidRPr="00471B67">
        <w:rPr>
          <w:rFonts w:asciiTheme="minorHAnsi" w:hAnsiTheme="minorHAnsi" w:cstheme="minorHAnsi"/>
          <w:szCs w:val="22"/>
          <w:lang w:val="en"/>
        </w:rPr>
        <w:t>and will clearly state:</w:t>
      </w:r>
    </w:p>
    <w:p w14:paraId="0E5529CC" w14:textId="77777777" w:rsidR="00ED6301" w:rsidRPr="00471B67" w:rsidRDefault="00ED6301" w:rsidP="007B7F43">
      <w:pPr>
        <w:pStyle w:val="Paragraphedeliste"/>
        <w:numPr>
          <w:ilvl w:val="0"/>
          <w:numId w:val="9"/>
        </w:numPr>
        <w:rPr>
          <w:rFonts w:asciiTheme="minorHAnsi" w:eastAsia="Times New Roman" w:hAnsiTheme="minorHAnsi" w:cstheme="minorHAnsi"/>
          <w:sz w:val="22"/>
          <w:szCs w:val="22"/>
          <w:lang w:val="en-GB"/>
        </w:rPr>
      </w:pPr>
      <w:r w:rsidRPr="00471B67">
        <w:rPr>
          <w:rFonts w:asciiTheme="minorHAnsi" w:eastAsia="Times New Roman" w:hAnsiTheme="minorHAnsi" w:cstheme="minorHAnsi"/>
          <w:sz w:val="22"/>
          <w:szCs w:val="22"/>
          <w:lang w:val="en"/>
        </w:rPr>
        <w:t xml:space="preserve">The reference number of the </w:t>
      </w:r>
      <w:r w:rsidRPr="00471B67">
        <w:rPr>
          <w:rFonts w:asciiTheme="minorHAnsi" w:eastAsia="Times New Roman" w:hAnsiTheme="minorHAnsi" w:cstheme="minorHAnsi"/>
          <w:smallCaps/>
          <w:sz w:val="22"/>
          <w:szCs w:val="22"/>
          <w:lang w:val="en"/>
        </w:rPr>
        <w:t>Contract</w:t>
      </w:r>
      <w:r w:rsidRPr="00471B67">
        <w:rPr>
          <w:rFonts w:asciiTheme="minorHAnsi" w:eastAsia="Times New Roman" w:hAnsiTheme="minorHAnsi" w:cstheme="minorHAnsi"/>
          <w:sz w:val="22"/>
          <w:szCs w:val="22"/>
          <w:lang w:val="en"/>
        </w:rPr>
        <w:t xml:space="preserve"> and of the </w:t>
      </w:r>
      <w:r w:rsidRPr="00471B67">
        <w:rPr>
          <w:rFonts w:asciiTheme="minorHAnsi" w:eastAsia="Times New Roman" w:hAnsiTheme="minorHAnsi" w:cstheme="minorHAnsi"/>
          <w:smallCaps/>
          <w:sz w:val="22"/>
          <w:szCs w:val="22"/>
          <w:lang w:val="en"/>
        </w:rPr>
        <w:t>Main Contract;</w:t>
      </w:r>
    </w:p>
    <w:p w14:paraId="74312141" w14:textId="77777777" w:rsidR="00ED6301" w:rsidRPr="00471B67" w:rsidRDefault="00ED6301" w:rsidP="007B7F43">
      <w:pPr>
        <w:pStyle w:val="Paragraphedeliste"/>
        <w:numPr>
          <w:ilvl w:val="0"/>
          <w:numId w:val="9"/>
        </w:numPr>
        <w:rPr>
          <w:rFonts w:asciiTheme="minorHAnsi" w:eastAsia="Times New Roman" w:hAnsiTheme="minorHAnsi" w:cstheme="minorHAnsi"/>
          <w:sz w:val="22"/>
          <w:szCs w:val="22"/>
          <w:lang w:val="en-GB"/>
        </w:rPr>
      </w:pPr>
      <w:r w:rsidRPr="00471B67">
        <w:rPr>
          <w:rFonts w:asciiTheme="minorHAnsi" w:eastAsia="Times New Roman" w:hAnsiTheme="minorHAnsi" w:cstheme="minorHAnsi"/>
          <w:sz w:val="22"/>
          <w:szCs w:val="22"/>
          <w:lang w:val="en"/>
        </w:rPr>
        <w:t>A description of the service ordered;</w:t>
      </w:r>
    </w:p>
    <w:p w14:paraId="1BD5B9C5" w14:textId="77777777" w:rsidR="00ED6301" w:rsidRPr="00471B67" w:rsidRDefault="00ED6301" w:rsidP="007B7F43">
      <w:pPr>
        <w:pStyle w:val="Paragraphedeliste"/>
        <w:numPr>
          <w:ilvl w:val="0"/>
          <w:numId w:val="9"/>
        </w:numPr>
        <w:rPr>
          <w:rFonts w:asciiTheme="minorHAnsi" w:eastAsia="Times New Roman" w:hAnsiTheme="minorHAnsi" w:cstheme="minorHAnsi"/>
          <w:sz w:val="22"/>
          <w:szCs w:val="22"/>
          <w:lang w:val="en-GB"/>
        </w:rPr>
      </w:pPr>
      <w:r w:rsidRPr="00471B67">
        <w:rPr>
          <w:rFonts w:asciiTheme="minorHAnsi" w:eastAsia="Times New Roman" w:hAnsiTheme="minorHAnsi" w:cstheme="minorHAnsi"/>
          <w:sz w:val="22"/>
          <w:szCs w:val="22"/>
          <w:lang w:val="en"/>
        </w:rPr>
        <w:t xml:space="preserve">The amount of the purchase order and its breakdown (quantity ordered </w:t>
      </w:r>
      <w:r w:rsidRPr="00471B67">
        <w:rPr>
          <w:rFonts w:asciiTheme="minorHAnsi" w:eastAsia="Times New Roman" w:hAnsiTheme="minorHAnsi" w:cstheme="minorHAnsi"/>
          <w:i/>
          <w:iCs/>
          <w:sz w:val="22"/>
          <w:szCs w:val="22"/>
          <w:lang w:val="en"/>
        </w:rPr>
        <w:t>x</w:t>
      </w:r>
      <w:r w:rsidRPr="00471B67">
        <w:rPr>
          <w:rFonts w:asciiTheme="minorHAnsi" w:eastAsia="Times New Roman" w:hAnsiTheme="minorHAnsi" w:cstheme="minorHAnsi"/>
          <w:sz w:val="22"/>
          <w:szCs w:val="22"/>
          <w:lang w:val="en"/>
        </w:rPr>
        <w:t xml:space="preserve"> unit price);</w:t>
      </w:r>
    </w:p>
    <w:p w14:paraId="7144777B" w14:textId="77777777" w:rsidR="00ED6301" w:rsidRPr="00471B67" w:rsidRDefault="00ED6301" w:rsidP="007B7F43">
      <w:pPr>
        <w:pStyle w:val="Paragraphedeliste"/>
        <w:numPr>
          <w:ilvl w:val="0"/>
          <w:numId w:val="9"/>
        </w:numPr>
        <w:rPr>
          <w:rFonts w:asciiTheme="minorHAnsi" w:eastAsia="Times New Roman" w:hAnsiTheme="minorHAnsi" w:cstheme="minorHAnsi"/>
          <w:sz w:val="22"/>
          <w:szCs w:val="22"/>
        </w:rPr>
      </w:pPr>
      <w:r w:rsidRPr="00471B67">
        <w:rPr>
          <w:rFonts w:asciiTheme="minorHAnsi" w:eastAsia="Times New Roman" w:hAnsiTheme="minorHAnsi" w:cstheme="minorHAnsi"/>
          <w:sz w:val="22"/>
          <w:szCs w:val="22"/>
          <w:lang w:val="en"/>
        </w:rPr>
        <w:t>The place of execution;</w:t>
      </w:r>
    </w:p>
    <w:p w14:paraId="6AA89D5F" w14:textId="77777777" w:rsidR="00ED6301" w:rsidRPr="00471B67" w:rsidRDefault="00ED6301" w:rsidP="007B7F43">
      <w:pPr>
        <w:pStyle w:val="Paragraphedeliste"/>
        <w:numPr>
          <w:ilvl w:val="0"/>
          <w:numId w:val="9"/>
        </w:numPr>
        <w:rPr>
          <w:rFonts w:asciiTheme="minorHAnsi" w:eastAsia="Times New Roman" w:hAnsiTheme="minorHAnsi" w:cstheme="minorHAnsi"/>
          <w:sz w:val="22"/>
          <w:szCs w:val="22"/>
        </w:rPr>
      </w:pPr>
      <w:r w:rsidRPr="00471B67">
        <w:rPr>
          <w:rFonts w:asciiTheme="minorHAnsi" w:eastAsia="Times New Roman" w:hAnsiTheme="minorHAnsi" w:cstheme="minorHAnsi"/>
          <w:sz w:val="22"/>
          <w:szCs w:val="22"/>
          <w:lang w:val="en"/>
        </w:rPr>
        <w:t>The duration of execution.</w:t>
      </w:r>
    </w:p>
    <w:p w14:paraId="61AA30BB" w14:textId="77777777" w:rsidR="00ED6301" w:rsidRPr="00F41A62" w:rsidRDefault="00ED6301" w:rsidP="00ED6301">
      <w:pPr>
        <w:pStyle w:val="v"/>
        <w:widowControl w:val="0"/>
        <w:spacing w:before="120"/>
        <w:ind w:left="556" w:firstLine="0"/>
        <w:rPr>
          <w:rFonts w:asciiTheme="minorHAnsi" w:hAnsiTheme="minorHAnsi" w:cstheme="minorHAnsi"/>
          <w:szCs w:val="22"/>
          <w:lang w:val="en-GB"/>
        </w:rPr>
      </w:pPr>
      <w:r w:rsidRPr="00471B67">
        <w:rPr>
          <w:rFonts w:asciiTheme="minorHAnsi" w:hAnsiTheme="minorHAnsi" w:cstheme="minorHAnsi"/>
          <w:szCs w:val="22"/>
          <w:lang w:val="en"/>
        </w:rPr>
        <w:t xml:space="preserve">Purchase orders will be issued by e-mail to the </w:t>
      </w:r>
      <w:r w:rsidRPr="00471B67">
        <w:rPr>
          <w:rFonts w:asciiTheme="minorHAnsi" w:hAnsiTheme="minorHAnsi" w:cstheme="minorHAnsi"/>
          <w:smallCaps/>
          <w:szCs w:val="22"/>
          <w:lang w:val="en"/>
        </w:rPr>
        <w:t>Contractor</w:t>
      </w:r>
      <w:r w:rsidRPr="00471B67">
        <w:rPr>
          <w:rFonts w:asciiTheme="minorHAnsi" w:hAnsiTheme="minorHAnsi" w:cstheme="minorHAnsi"/>
          <w:szCs w:val="22"/>
          <w:lang w:val="en"/>
        </w:rPr>
        <w:t>.</w:t>
      </w:r>
    </w:p>
    <w:p w14:paraId="7CB9B59E" w14:textId="24B7B9C5" w:rsidR="003A4792" w:rsidRPr="00F41A62" w:rsidRDefault="003A4792" w:rsidP="007B7F43">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5" w:name="_Toc199962509"/>
      <w:r w:rsidRPr="00F41A62">
        <w:rPr>
          <w:rFonts w:asciiTheme="minorHAnsi" w:hAnsiTheme="minorHAnsi"/>
          <w:b/>
          <w:bCs/>
          <w:caps/>
          <w:sz w:val="24"/>
          <w:u w:val="single"/>
          <w:lang w:val="en"/>
        </w:rPr>
        <w:t>Financial provisions</w:t>
      </w:r>
      <w:bookmarkEnd w:id="15"/>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6" w:name="_Toc524095228"/>
      <w:bookmarkStart w:id="17" w:name="_Toc392669634"/>
      <w:bookmarkStart w:id="18" w:name="_Toc199962510"/>
      <w:r w:rsidRPr="00F41A62">
        <w:rPr>
          <w:rFonts w:asciiTheme="minorHAnsi" w:hAnsiTheme="minorHAnsi" w:cstheme="minorHAnsi"/>
          <w:sz w:val="22"/>
          <w:szCs w:val="22"/>
          <w:lang w:val="en"/>
        </w:rPr>
        <w:t>Amount of the Contract</w:t>
      </w:r>
      <w:bookmarkEnd w:id="16"/>
      <w:bookmarkEnd w:id="17"/>
      <w:bookmarkEnd w:id="18"/>
    </w:p>
    <w:p w14:paraId="49995ABF" w14:textId="1648F1FA" w:rsidR="008A0752" w:rsidRPr="005C3E0B" w:rsidRDefault="009C3F63" w:rsidP="002F342B">
      <w:pPr>
        <w:pStyle w:val="u"/>
        <w:widowControl w:val="0"/>
        <w:numPr>
          <w:ilvl w:val="12"/>
          <w:numId w:val="0"/>
        </w:numPr>
        <w:spacing w:after="120"/>
        <w:ind w:left="561"/>
        <w:jc w:val="left"/>
        <w:rPr>
          <w:rFonts w:asciiTheme="minorHAnsi" w:hAnsiTheme="minorHAnsi" w:cstheme="minorHAnsi"/>
          <w:szCs w:val="22"/>
          <w:lang w:val="en-GB"/>
        </w:rPr>
      </w:pPr>
      <w:r w:rsidRPr="005C3E0B">
        <w:rPr>
          <w:rFonts w:asciiTheme="minorHAnsi" w:hAnsiTheme="minorHAnsi" w:cstheme="minorHAnsi"/>
          <w:szCs w:val="22"/>
          <w:lang w:val="en"/>
        </w:rPr>
        <w:t xml:space="preserve">The maximum amount of the </w:t>
      </w:r>
      <w:r w:rsidRPr="005C3E0B">
        <w:rPr>
          <w:rFonts w:asciiTheme="minorHAnsi" w:hAnsiTheme="minorHAnsi" w:cstheme="minorHAnsi"/>
          <w:smallCaps/>
          <w:szCs w:val="22"/>
          <w:lang w:val="en"/>
        </w:rPr>
        <w:t xml:space="preserve">Contract </w:t>
      </w:r>
      <w:r w:rsidRPr="005C3E0B">
        <w:rPr>
          <w:rFonts w:asciiTheme="minorHAnsi" w:hAnsiTheme="minorHAnsi" w:cstheme="minorHAnsi"/>
          <w:szCs w:val="22"/>
          <w:lang w:val="en"/>
        </w:rPr>
        <w:t xml:space="preserve">is: </w:t>
      </w:r>
      <w:r w:rsidRPr="005C3E0B">
        <w:rPr>
          <w:rFonts w:asciiTheme="minorHAnsi" w:hAnsiTheme="minorHAnsi" w:cstheme="minorHAnsi"/>
          <w:szCs w:val="22"/>
          <w:highlight w:val="yellow"/>
          <w:lang w:val="en"/>
        </w:rPr>
        <w:t>State amount</w:t>
      </w:r>
      <w:r w:rsidRPr="005C3E0B">
        <w:rPr>
          <w:rFonts w:asciiTheme="minorHAnsi" w:hAnsiTheme="minorHAnsi" w:cstheme="minorHAnsi"/>
          <w:szCs w:val="22"/>
          <w:lang w:val="en"/>
        </w:rPr>
        <w:t xml:space="preserve"> in </w:t>
      </w:r>
      <w:r w:rsidR="00190BFE">
        <w:rPr>
          <w:rFonts w:asciiTheme="minorHAnsi" w:hAnsiTheme="minorHAnsi" w:cstheme="minorHAnsi"/>
          <w:szCs w:val="22"/>
          <w:lang w:val="en"/>
        </w:rPr>
        <w:t>$</w:t>
      </w:r>
      <w:r w:rsidRPr="005C3E0B">
        <w:rPr>
          <w:rFonts w:asciiTheme="minorHAnsi" w:hAnsiTheme="minorHAnsi" w:cstheme="minorHAnsi"/>
          <w:szCs w:val="22"/>
          <w:lang w:val="en"/>
        </w:rPr>
        <w:t xml:space="preserve"> exc. VAT.</w:t>
      </w:r>
    </w:p>
    <w:p w14:paraId="1B3B36B1" w14:textId="66D83DA3" w:rsidR="009C3F63" w:rsidRPr="005C3E0B" w:rsidRDefault="008A0752" w:rsidP="002F342B">
      <w:pPr>
        <w:pStyle w:val="u"/>
        <w:widowControl w:val="0"/>
        <w:numPr>
          <w:ilvl w:val="12"/>
          <w:numId w:val="0"/>
        </w:numPr>
        <w:ind w:left="561"/>
        <w:jc w:val="left"/>
        <w:rPr>
          <w:rFonts w:asciiTheme="minorHAnsi" w:hAnsiTheme="minorHAnsi" w:cstheme="minorHAnsi"/>
          <w:smallCaps/>
          <w:szCs w:val="22"/>
          <w:lang w:val="en-GB"/>
        </w:rPr>
      </w:pPr>
      <w:r w:rsidRPr="005C3E0B">
        <w:rPr>
          <w:rFonts w:asciiTheme="minorHAnsi" w:hAnsiTheme="minorHAnsi" w:cstheme="minorHAnsi"/>
          <w:szCs w:val="22"/>
          <w:lang w:val="en"/>
        </w:rPr>
        <w:t xml:space="preserve">The maximum amount corresponds to the ceiling of aggregate amounts of the purchase order placed </w:t>
      </w:r>
      <w:r w:rsidRPr="005C3E0B">
        <w:rPr>
          <w:rFonts w:asciiTheme="minorHAnsi" w:hAnsiTheme="minorHAnsi" w:cstheme="minorHAnsi"/>
          <w:szCs w:val="22"/>
          <w:lang w:val="en"/>
        </w:rPr>
        <w:lastRenderedPageBreak/>
        <w:t xml:space="preserve">under the </w:t>
      </w:r>
      <w:r w:rsidRPr="005C3E0B">
        <w:rPr>
          <w:rFonts w:asciiTheme="minorHAnsi" w:hAnsiTheme="minorHAnsi" w:cstheme="minorHAnsi"/>
          <w:smallCaps/>
          <w:szCs w:val="22"/>
          <w:lang w:val="en"/>
        </w:rPr>
        <w:t>Contract.</w:t>
      </w:r>
    </w:p>
    <w:p w14:paraId="49ADEDF4" w14:textId="77777777" w:rsidR="009C3F63" w:rsidRPr="005C3E0B" w:rsidRDefault="009C3F63" w:rsidP="0041382E">
      <w:pPr>
        <w:widowControl w:val="0"/>
        <w:numPr>
          <w:ilvl w:val="12"/>
          <w:numId w:val="0"/>
        </w:numPr>
        <w:overflowPunct w:val="0"/>
        <w:autoSpaceDE w:val="0"/>
        <w:autoSpaceDN w:val="0"/>
        <w:adjustRightInd w:val="0"/>
        <w:spacing w:before="240" w:after="120" w:line="240" w:lineRule="auto"/>
        <w:ind w:left="561"/>
        <w:textAlignment w:val="baseline"/>
        <w:rPr>
          <w:rFonts w:asciiTheme="minorHAnsi" w:eastAsia="Times New Roman" w:hAnsiTheme="minorHAnsi" w:cstheme="minorHAnsi"/>
          <w:smallCaps/>
          <w:sz w:val="22"/>
          <w:szCs w:val="22"/>
          <w:lang w:val="en-GB"/>
        </w:rPr>
      </w:pPr>
      <w:r w:rsidRPr="005C3E0B">
        <w:rPr>
          <w:rFonts w:asciiTheme="minorHAnsi" w:eastAsia="Times New Roman" w:hAnsiTheme="minorHAnsi" w:cstheme="minorHAnsi"/>
          <w:sz w:val="22"/>
          <w:szCs w:val="22"/>
          <w:lang w:val="en"/>
        </w:rPr>
        <w:t xml:space="preserve">The </w:t>
      </w:r>
      <w:r w:rsidRPr="005C3E0B">
        <w:rPr>
          <w:rFonts w:asciiTheme="minorHAnsi" w:eastAsia="Times New Roman" w:hAnsiTheme="minorHAnsi" w:cstheme="minorHAnsi"/>
          <w:smallCaps/>
          <w:sz w:val="22"/>
          <w:szCs w:val="22"/>
          <w:lang w:val="en"/>
        </w:rPr>
        <w:t xml:space="preserve">Contract </w:t>
      </w:r>
      <w:r w:rsidRPr="005C3E0B">
        <w:rPr>
          <w:rFonts w:asciiTheme="minorHAnsi" w:eastAsia="Times New Roman" w:hAnsiTheme="minorHAnsi" w:cstheme="minorHAnsi"/>
          <w:sz w:val="22"/>
          <w:szCs w:val="22"/>
          <w:lang w:val="en"/>
        </w:rPr>
        <w:t xml:space="preserve">does not contain any minimum amount. </w:t>
      </w:r>
      <w:r w:rsidRPr="005C3E0B">
        <w:rPr>
          <w:rFonts w:asciiTheme="minorHAnsi" w:eastAsia="Times New Roman" w:hAnsiTheme="minorHAnsi" w:cstheme="minorHAnsi"/>
          <w:smallCaps/>
          <w:sz w:val="22"/>
          <w:szCs w:val="22"/>
          <w:lang w:val="en"/>
        </w:rPr>
        <w:t>Expertise France</w:t>
      </w:r>
      <w:r w:rsidRPr="005C3E0B">
        <w:rPr>
          <w:rFonts w:asciiTheme="minorHAnsi" w:eastAsia="Times New Roman" w:hAnsiTheme="minorHAnsi" w:cstheme="minorHAnsi"/>
          <w:sz w:val="22"/>
          <w:szCs w:val="22"/>
          <w:lang w:val="en"/>
        </w:rPr>
        <w:t xml:space="preserve"> is therefore not committed to any minimum order level under the </w:t>
      </w:r>
      <w:r w:rsidRPr="005C3E0B">
        <w:rPr>
          <w:rFonts w:asciiTheme="minorHAnsi" w:eastAsia="Times New Roman" w:hAnsiTheme="minorHAnsi" w:cstheme="minorHAnsi"/>
          <w:smallCaps/>
          <w:sz w:val="22"/>
          <w:szCs w:val="22"/>
          <w:lang w:val="en"/>
        </w:rPr>
        <w:t>Contract.</w:t>
      </w:r>
    </w:p>
    <w:p w14:paraId="33A7A363" w14:textId="3F1DE8D9" w:rsidR="00CD3DFE" w:rsidRPr="005C3E0B" w:rsidRDefault="009C3F63" w:rsidP="002F342B">
      <w:pPr>
        <w:widowControl w:val="0"/>
        <w:numPr>
          <w:ilvl w:val="12"/>
          <w:numId w:val="0"/>
        </w:numPr>
        <w:overflowPunct w:val="0"/>
        <w:autoSpaceDE w:val="0"/>
        <w:autoSpaceDN w:val="0"/>
        <w:adjustRightInd w:val="0"/>
        <w:spacing w:after="120" w:line="240" w:lineRule="auto"/>
        <w:ind w:left="561"/>
        <w:textAlignment w:val="baseline"/>
        <w:rPr>
          <w:rFonts w:asciiTheme="minorHAnsi" w:hAnsiTheme="minorHAnsi" w:cstheme="minorHAnsi"/>
          <w:sz w:val="22"/>
          <w:szCs w:val="22"/>
          <w:lang w:val="en-GB"/>
        </w:rPr>
      </w:pPr>
      <w:r w:rsidRPr="005C3E0B">
        <w:rPr>
          <w:rFonts w:asciiTheme="minorHAnsi" w:hAnsiTheme="minorHAnsi" w:cstheme="minorHAnsi"/>
          <w:sz w:val="22"/>
          <w:szCs w:val="22"/>
          <w:lang w:val="en"/>
        </w:rPr>
        <w:t xml:space="preserve">The amount of each purchase order corresponds to the amount </w:t>
      </w:r>
      <w:r w:rsidR="005C3E0B">
        <w:rPr>
          <w:rFonts w:asciiTheme="minorHAnsi" w:hAnsiTheme="minorHAnsi" w:cstheme="minorHAnsi"/>
          <w:smallCaps/>
          <w:szCs w:val="22"/>
          <w:lang w:val="en-GB"/>
        </w:rPr>
        <w:t>E</w:t>
      </w:r>
      <w:r w:rsidR="005C3E0B">
        <w:rPr>
          <w:rFonts w:asciiTheme="minorHAnsi" w:hAnsiTheme="minorHAnsi" w:cstheme="minorHAnsi"/>
          <w:smallCaps/>
          <w:sz w:val="22"/>
          <w:szCs w:val="22"/>
          <w:lang w:val="en-GB"/>
        </w:rPr>
        <w:t xml:space="preserve">xpertise </w:t>
      </w:r>
      <w:r w:rsidR="005C3E0B">
        <w:rPr>
          <w:rFonts w:asciiTheme="minorHAnsi" w:hAnsiTheme="minorHAnsi" w:cstheme="minorHAnsi"/>
          <w:smallCaps/>
          <w:szCs w:val="22"/>
          <w:lang w:val="en-GB"/>
        </w:rPr>
        <w:t>F</w:t>
      </w:r>
      <w:r w:rsidR="005C3E0B">
        <w:rPr>
          <w:rFonts w:asciiTheme="minorHAnsi" w:hAnsiTheme="minorHAnsi" w:cstheme="minorHAnsi"/>
          <w:smallCaps/>
          <w:sz w:val="22"/>
          <w:szCs w:val="22"/>
          <w:lang w:val="en-GB"/>
        </w:rPr>
        <w:t>rance</w:t>
      </w:r>
      <w:r w:rsidRPr="005C3E0B">
        <w:rPr>
          <w:rFonts w:asciiTheme="minorHAnsi" w:hAnsiTheme="minorHAnsi" w:cstheme="minorHAnsi"/>
          <w:sz w:val="22"/>
          <w:szCs w:val="22"/>
          <w:lang w:val="en"/>
        </w:rPr>
        <w:t xml:space="preserve"> undertakes to pay</w:t>
      </w:r>
      <w:r w:rsidR="00DC1669">
        <w:rPr>
          <w:rFonts w:asciiTheme="minorHAnsi" w:hAnsiTheme="minorHAnsi" w:cstheme="minorHAnsi"/>
          <w:sz w:val="22"/>
          <w:szCs w:val="22"/>
          <w:lang w:val="en"/>
        </w:rPr>
        <w:t>,</w:t>
      </w:r>
      <w:r w:rsidRPr="005C3E0B">
        <w:rPr>
          <w:rFonts w:asciiTheme="minorHAnsi" w:hAnsiTheme="minorHAnsi" w:cstheme="minorHAnsi"/>
          <w:sz w:val="22"/>
          <w:szCs w:val="22"/>
          <w:lang w:val="en"/>
        </w:rPr>
        <w:t xml:space="preserve"> after </w:t>
      </w:r>
      <w:r w:rsidR="00DC1669">
        <w:rPr>
          <w:rFonts w:asciiTheme="minorHAnsi" w:hAnsiTheme="minorHAnsi" w:cstheme="minorHAnsi"/>
          <w:sz w:val="22"/>
          <w:szCs w:val="22"/>
          <w:lang w:val="en"/>
        </w:rPr>
        <w:t xml:space="preserve">validation, </w:t>
      </w:r>
      <w:r w:rsidRPr="005C3E0B">
        <w:rPr>
          <w:rFonts w:asciiTheme="minorHAnsi" w:hAnsiTheme="minorHAnsi" w:cstheme="minorHAnsi"/>
          <w:sz w:val="22"/>
          <w:szCs w:val="22"/>
          <w:lang w:val="en"/>
        </w:rPr>
        <w:t xml:space="preserve">all services/supplies due under the </w:t>
      </w:r>
      <w:r w:rsidR="005C3E0B">
        <w:rPr>
          <w:rFonts w:asciiTheme="minorHAnsi" w:hAnsiTheme="minorHAnsi" w:cstheme="minorHAnsi"/>
          <w:smallCaps/>
          <w:sz w:val="22"/>
          <w:lang w:val="en"/>
        </w:rPr>
        <w:t>Contract</w:t>
      </w:r>
      <w:r w:rsidRPr="005C3E0B">
        <w:rPr>
          <w:rFonts w:asciiTheme="minorHAnsi" w:hAnsiTheme="minorHAnsi" w:cstheme="minorHAnsi"/>
          <w:sz w:val="22"/>
          <w:szCs w:val="22"/>
          <w:lang w:val="en"/>
        </w:rPr>
        <w:t xml:space="preserve"> have been accepted without reservation. This amount is calculated on the basis of the unit prices stated in the unit pricing schedule below, applied to the quantities ordered. It includes all costs relating to the corresponding service provision and/or delivery of supplies.</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693"/>
        <w:gridCol w:w="2126"/>
        <w:gridCol w:w="1276"/>
      </w:tblGrid>
      <w:tr w:rsidR="00CD3DFE" w:rsidRPr="005C3E0B" w14:paraId="3C387B2C" w14:textId="77777777" w:rsidTr="00B75D63">
        <w:tc>
          <w:tcPr>
            <w:tcW w:w="2693" w:type="dxa"/>
            <w:vAlign w:val="center"/>
          </w:tcPr>
          <w:p w14:paraId="06D84F5C" w14:textId="77777777" w:rsidR="00CD3DFE" w:rsidRPr="005C3E0B" w:rsidRDefault="00CD3DFE" w:rsidP="00B75D63">
            <w:pPr>
              <w:pStyle w:val="u"/>
              <w:widowControl w:val="0"/>
              <w:numPr>
                <w:ilvl w:val="12"/>
                <w:numId w:val="0"/>
              </w:numPr>
              <w:jc w:val="left"/>
              <w:rPr>
                <w:rFonts w:asciiTheme="minorHAnsi" w:hAnsiTheme="minorHAnsi" w:cstheme="minorHAnsi"/>
                <w:b/>
                <w:szCs w:val="22"/>
                <w:lang w:val="en-GB"/>
              </w:rPr>
            </w:pPr>
            <w:r w:rsidRPr="005C3E0B">
              <w:rPr>
                <w:rFonts w:asciiTheme="minorHAnsi" w:hAnsiTheme="minorHAnsi" w:cstheme="minorHAnsi"/>
                <w:b/>
                <w:bCs/>
                <w:szCs w:val="22"/>
                <w:lang w:val="en"/>
              </w:rPr>
              <w:t xml:space="preserve">Expenditure categories of the purchase order item </w:t>
            </w:r>
            <w:r w:rsidRPr="005C3E0B">
              <w:rPr>
                <w:rFonts w:asciiTheme="minorHAnsi" w:hAnsiTheme="minorHAnsi" w:cstheme="minorHAnsi"/>
                <w:b/>
                <w:bCs/>
                <w:szCs w:val="22"/>
                <w:highlight w:val="yellow"/>
                <w:lang w:val="en"/>
              </w:rPr>
              <w:t>X</w:t>
            </w:r>
          </w:p>
        </w:tc>
        <w:tc>
          <w:tcPr>
            <w:tcW w:w="2126" w:type="dxa"/>
            <w:vAlign w:val="center"/>
          </w:tcPr>
          <w:p w14:paraId="33691EF7" w14:textId="77777777" w:rsidR="00CD3DFE" w:rsidRPr="005C3E0B" w:rsidRDefault="00CD3DFE" w:rsidP="00B75D63">
            <w:pPr>
              <w:pStyle w:val="u"/>
              <w:widowControl w:val="0"/>
              <w:numPr>
                <w:ilvl w:val="12"/>
                <w:numId w:val="0"/>
              </w:numPr>
              <w:jc w:val="center"/>
              <w:rPr>
                <w:rFonts w:asciiTheme="minorHAnsi" w:hAnsiTheme="minorHAnsi" w:cstheme="minorHAnsi"/>
                <w:b/>
                <w:szCs w:val="22"/>
              </w:rPr>
            </w:pPr>
            <w:r w:rsidRPr="005C3E0B">
              <w:rPr>
                <w:rFonts w:asciiTheme="minorHAnsi" w:hAnsiTheme="minorHAnsi" w:cstheme="minorHAnsi"/>
                <w:b/>
                <w:bCs/>
                <w:szCs w:val="22"/>
                <w:lang w:val="en"/>
              </w:rPr>
              <w:t xml:space="preserve">Unit prices </w:t>
            </w:r>
            <w:r w:rsidRPr="005C3E0B">
              <w:rPr>
                <w:rFonts w:asciiTheme="minorHAnsi" w:hAnsiTheme="minorHAnsi" w:cstheme="minorHAnsi"/>
                <w:szCs w:val="22"/>
                <w:lang w:val="en"/>
              </w:rPr>
              <w:br/>
            </w:r>
            <w:r w:rsidRPr="005C3E0B">
              <w:rPr>
                <w:rFonts w:asciiTheme="minorHAnsi" w:hAnsiTheme="minorHAnsi" w:cstheme="minorHAnsi"/>
                <w:b/>
                <w:bCs/>
                <w:szCs w:val="22"/>
                <w:lang w:val="en"/>
              </w:rPr>
              <w:t>€ exc. VAT</w:t>
            </w:r>
          </w:p>
        </w:tc>
        <w:tc>
          <w:tcPr>
            <w:tcW w:w="1276" w:type="dxa"/>
            <w:vAlign w:val="center"/>
          </w:tcPr>
          <w:p w14:paraId="62D5B974" w14:textId="77777777" w:rsidR="00CD3DFE" w:rsidRPr="005C3E0B" w:rsidRDefault="00CD3DFE" w:rsidP="00B75D63">
            <w:pPr>
              <w:jc w:val="center"/>
              <w:rPr>
                <w:rFonts w:asciiTheme="minorHAnsi" w:eastAsia="Times New Roman" w:hAnsiTheme="minorHAnsi" w:cstheme="minorHAnsi"/>
                <w:b/>
                <w:sz w:val="22"/>
                <w:szCs w:val="22"/>
              </w:rPr>
            </w:pPr>
            <w:r w:rsidRPr="005C3E0B">
              <w:rPr>
                <w:rFonts w:asciiTheme="minorHAnsi" w:eastAsia="Times New Roman" w:hAnsiTheme="minorHAnsi" w:cstheme="minorHAnsi"/>
                <w:b/>
                <w:bCs/>
                <w:sz w:val="22"/>
                <w:szCs w:val="22"/>
                <w:lang w:val="en"/>
              </w:rPr>
              <w:t>Maximum quantity</w:t>
            </w:r>
          </w:p>
        </w:tc>
      </w:tr>
      <w:tr w:rsidR="00CD3DFE" w:rsidRPr="005C3E0B" w14:paraId="2A2FF2CD" w14:textId="77777777" w:rsidTr="00B75D63">
        <w:tc>
          <w:tcPr>
            <w:tcW w:w="2693" w:type="dxa"/>
          </w:tcPr>
          <w:p w14:paraId="5DDA0D44" w14:textId="77777777" w:rsidR="00CD3DFE" w:rsidRPr="005C3E0B" w:rsidRDefault="00CD3DFE" w:rsidP="00B75D63">
            <w:pPr>
              <w:pStyle w:val="u"/>
              <w:widowControl w:val="0"/>
              <w:numPr>
                <w:ilvl w:val="12"/>
                <w:numId w:val="0"/>
              </w:numPr>
              <w:jc w:val="right"/>
              <w:rPr>
                <w:rFonts w:asciiTheme="minorHAnsi" w:hAnsiTheme="minorHAnsi" w:cstheme="minorHAnsi"/>
                <w:szCs w:val="22"/>
                <w:highlight w:val="yellow"/>
              </w:rPr>
            </w:pPr>
          </w:p>
        </w:tc>
        <w:tc>
          <w:tcPr>
            <w:tcW w:w="2126" w:type="dxa"/>
            <w:vAlign w:val="center"/>
          </w:tcPr>
          <w:p w14:paraId="113BD215" w14:textId="77777777" w:rsidR="00CD3DFE" w:rsidRPr="005C3E0B" w:rsidRDefault="00CD3DFE" w:rsidP="00B75D63">
            <w:pPr>
              <w:pStyle w:val="u"/>
              <w:widowControl w:val="0"/>
              <w:numPr>
                <w:ilvl w:val="12"/>
                <w:numId w:val="0"/>
              </w:numPr>
              <w:jc w:val="center"/>
              <w:rPr>
                <w:rFonts w:asciiTheme="minorHAnsi" w:hAnsiTheme="minorHAnsi" w:cstheme="minorHAnsi"/>
                <w:szCs w:val="22"/>
                <w:highlight w:val="yellow"/>
              </w:rPr>
            </w:pPr>
          </w:p>
        </w:tc>
        <w:tc>
          <w:tcPr>
            <w:tcW w:w="1276" w:type="dxa"/>
            <w:vAlign w:val="center"/>
          </w:tcPr>
          <w:p w14:paraId="3EF72414" w14:textId="77777777" w:rsidR="00CD3DFE" w:rsidRPr="005C3E0B" w:rsidRDefault="00CD3DFE" w:rsidP="00B75D63">
            <w:pPr>
              <w:pStyle w:val="u"/>
              <w:widowControl w:val="0"/>
              <w:numPr>
                <w:ilvl w:val="12"/>
                <w:numId w:val="0"/>
              </w:numPr>
              <w:jc w:val="center"/>
              <w:rPr>
                <w:rFonts w:asciiTheme="minorHAnsi" w:hAnsiTheme="minorHAnsi" w:cstheme="minorHAnsi"/>
                <w:szCs w:val="22"/>
                <w:highlight w:val="yellow"/>
              </w:rPr>
            </w:pPr>
          </w:p>
        </w:tc>
      </w:tr>
      <w:tr w:rsidR="00CD3DFE" w:rsidRPr="005C3E0B" w14:paraId="0A7AAECA" w14:textId="77777777" w:rsidTr="00B75D63">
        <w:tc>
          <w:tcPr>
            <w:tcW w:w="2693" w:type="dxa"/>
          </w:tcPr>
          <w:p w14:paraId="0C826CA8" w14:textId="77777777" w:rsidR="00CD3DFE" w:rsidRPr="005C3E0B" w:rsidRDefault="00CD3DFE" w:rsidP="00B75D63">
            <w:pPr>
              <w:pStyle w:val="u"/>
              <w:widowControl w:val="0"/>
              <w:numPr>
                <w:ilvl w:val="12"/>
                <w:numId w:val="0"/>
              </w:numPr>
              <w:jc w:val="right"/>
              <w:rPr>
                <w:rFonts w:asciiTheme="minorHAnsi" w:hAnsiTheme="minorHAnsi" w:cstheme="minorHAnsi"/>
                <w:szCs w:val="22"/>
                <w:highlight w:val="yellow"/>
              </w:rPr>
            </w:pPr>
          </w:p>
        </w:tc>
        <w:tc>
          <w:tcPr>
            <w:tcW w:w="2126" w:type="dxa"/>
            <w:vAlign w:val="center"/>
          </w:tcPr>
          <w:p w14:paraId="028F15C4" w14:textId="77777777" w:rsidR="00CD3DFE" w:rsidRPr="005C3E0B" w:rsidRDefault="00CD3DFE" w:rsidP="00B75D63">
            <w:pPr>
              <w:pStyle w:val="u"/>
              <w:widowControl w:val="0"/>
              <w:numPr>
                <w:ilvl w:val="12"/>
                <w:numId w:val="0"/>
              </w:numPr>
              <w:jc w:val="center"/>
              <w:rPr>
                <w:rFonts w:asciiTheme="minorHAnsi" w:hAnsiTheme="minorHAnsi" w:cstheme="minorHAnsi"/>
                <w:szCs w:val="22"/>
                <w:highlight w:val="yellow"/>
              </w:rPr>
            </w:pPr>
          </w:p>
        </w:tc>
        <w:tc>
          <w:tcPr>
            <w:tcW w:w="1276" w:type="dxa"/>
            <w:vAlign w:val="center"/>
          </w:tcPr>
          <w:p w14:paraId="4642C48A" w14:textId="77777777" w:rsidR="00CD3DFE" w:rsidRPr="005C3E0B" w:rsidRDefault="00CD3DFE" w:rsidP="00B75D63">
            <w:pPr>
              <w:pStyle w:val="u"/>
              <w:widowControl w:val="0"/>
              <w:numPr>
                <w:ilvl w:val="12"/>
                <w:numId w:val="0"/>
              </w:numPr>
              <w:jc w:val="center"/>
              <w:rPr>
                <w:rFonts w:asciiTheme="minorHAnsi" w:hAnsiTheme="minorHAnsi" w:cstheme="minorHAnsi"/>
                <w:szCs w:val="22"/>
                <w:highlight w:val="yellow"/>
              </w:rPr>
            </w:pPr>
          </w:p>
        </w:tc>
      </w:tr>
      <w:tr w:rsidR="00471B67" w:rsidRPr="005C3E0B" w14:paraId="23657A79" w14:textId="77777777" w:rsidTr="00B75D63">
        <w:tc>
          <w:tcPr>
            <w:tcW w:w="2693" w:type="dxa"/>
          </w:tcPr>
          <w:p w14:paraId="3618C0A7" w14:textId="77777777" w:rsidR="00471B67" w:rsidRPr="005C3E0B" w:rsidRDefault="00471B67" w:rsidP="00B75D63">
            <w:pPr>
              <w:pStyle w:val="u"/>
              <w:widowControl w:val="0"/>
              <w:numPr>
                <w:ilvl w:val="12"/>
                <w:numId w:val="0"/>
              </w:numPr>
              <w:jc w:val="right"/>
              <w:rPr>
                <w:rFonts w:asciiTheme="minorHAnsi" w:hAnsiTheme="minorHAnsi" w:cstheme="minorHAnsi"/>
                <w:szCs w:val="22"/>
                <w:highlight w:val="yellow"/>
              </w:rPr>
            </w:pPr>
          </w:p>
        </w:tc>
        <w:tc>
          <w:tcPr>
            <w:tcW w:w="2126" w:type="dxa"/>
            <w:vAlign w:val="center"/>
          </w:tcPr>
          <w:p w14:paraId="6EA3A24E" w14:textId="77777777" w:rsidR="00471B67" w:rsidRPr="005C3E0B" w:rsidRDefault="00471B67" w:rsidP="00B75D63">
            <w:pPr>
              <w:pStyle w:val="u"/>
              <w:widowControl w:val="0"/>
              <w:numPr>
                <w:ilvl w:val="12"/>
                <w:numId w:val="0"/>
              </w:numPr>
              <w:jc w:val="center"/>
              <w:rPr>
                <w:rFonts w:asciiTheme="minorHAnsi" w:hAnsiTheme="minorHAnsi" w:cstheme="minorHAnsi"/>
                <w:szCs w:val="22"/>
                <w:highlight w:val="yellow"/>
              </w:rPr>
            </w:pPr>
          </w:p>
        </w:tc>
        <w:tc>
          <w:tcPr>
            <w:tcW w:w="1276" w:type="dxa"/>
            <w:vAlign w:val="center"/>
          </w:tcPr>
          <w:p w14:paraId="169669CC" w14:textId="77777777" w:rsidR="00471B67" w:rsidRPr="005C3E0B" w:rsidRDefault="00471B67" w:rsidP="00B75D63">
            <w:pPr>
              <w:pStyle w:val="u"/>
              <w:widowControl w:val="0"/>
              <w:numPr>
                <w:ilvl w:val="12"/>
                <w:numId w:val="0"/>
              </w:numPr>
              <w:jc w:val="center"/>
              <w:rPr>
                <w:rFonts w:asciiTheme="minorHAnsi" w:hAnsiTheme="minorHAnsi" w:cstheme="minorHAnsi"/>
                <w:szCs w:val="22"/>
                <w:highlight w:val="yellow"/>
              </w:rPr>
            </w:pPr>
          </w:p>
        </w:tc>
      </w:tr>
      <w:tr w:rsidR="00CD3DFE" w:rsidRPr="005C3E0B" w14:paraId="49B9115D" w14:textId="77777777" w:rsidTr="00B75D63">
        <w:tc>
          <w:tcPr>
            <w:tcW w:w="2693" w:type="dxa"/>
          </w:tcPr>
          <w:p w14:paraId="1F903EE5" w14:textId="77777777" w:rsidR="00CD3DFE" w:rsidRPr="005C3E0B" w:rsidRDefault="00CD3DFE" w:rsidP="00B75D63">
            <w:pPr>
              <w:pStyle w:val="u"/>
              <w:widowControl w:val="0"/>
              <w:numPr>
                <w:ilvl w:val="12"/>
                <w:numId w:val="0"/>
              </w:numPr>
              <w:jc w:val="right"/>
              <w:rPr>
                <w:rFonts w:asciiTheme="minorHAnsi" w:hAnsiTheme="minorHAnsi" w:cstheme="minorHAnsi"/>
                <w:szCs w:val="22"/>
                <w:highlight w:val="yellow"/>
              </w:rPr>
            </w:pPr>
          </w:p>
        </w:tc>
        <w:tc>
          <w:tcPr>
            <w:tcW w:w="2126" w:type="dxa"/>
            <w:vAlign w:val="center"/>
          </w:tcPr>
          <w:p w14:paraId="7BC9A3EA" w14:textId="77777777" w:rsidR="00CD3DFE" w:rsidRPr="005C3E0B" w:rsidRDefault="00CD3DFE" w:rsidP="00B75D63">
            <w:pPr>
              <w:pStyle w:val="u"/>
              <w:widowControl w:val="0"/>
              <w:numPr>
                <w:ilvl w:val="12"/>
                <w:numId w:val="0"/>
              </w:numPr>
              <w:jc w:val="center"/>
              <w:rPr>
                <w:rFonts w:asciiTheme="minorHAnsi" w:hAnsiTheme="minorHAnsi" w:cstheme="minorHAnsi"/>
                <w:szCs w:val="22"/>
                <w:highlight w:val="yellow"/>
              </w:rPr>
            </w:pPr>
          </w:p>
        </w:tc>
        <w:tc>
          <w:tcPr>
            <w:tcW w:w="1276" w:type="dxa"/>
            <w:vAlign w:val="center"/>
          </w:tcPr>
          <w:p w14:paraId="01A24837" w14:textId="77777777" w:rsidR="00CD3DFE" w:rsidRPr="005C3E0B" w:rsidRDefault="00CD3DFE" w:rsidP="00B75D63">
            <w:pPr>
              <w:pStyle w:val="u"/>
              <w:widowControl w:val="0"/>
              <w:numPr>
                <w:ilvl w:val="12"/>
                <w:numId w:val="0"/>
              </w:numPr>
              <w:jc w:val="center"/>
              <w:rPr>
                <w:rFonts w:asciiTheme="minorHAnsi" w:hAnsiTheme="minorHAnsi" w:cstheme="minorHAnsi"/>
                <w:szCs w:val="22"/>
                <w:highlight w:val="yellow"/>
              </w:rPr>
            </w:pPr>
          </w:p>
        </w:tc>
      </w:tr>
    </w:tbl>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9" w:name="_Toc392669637"/>
      <w:bookmarkStart w:id="20" w:name="_Toc199962511"/>
      <w:r w:rsidRPr="00722AD6">
        <w:rPr>
          <w:rFonts w:asciiTheme="minorHAnsi" w:hAnsiTheme="minorHAnsi" w:cstheme="minorHAnsi"/>
          <w:sz w:val="22"/>
          <w:szCs w:val="22"/>
          <w:lang w:val="en"/>
        </w:rPr>
        <w:t>Form of prices</w:t>
      </w:r>
      <w:bookmarkEnd w:id="20"/>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1" w:name="_Toc199962512"/>
      <w:r>
        <w:rPr>
          <w:rFonts w:asciiTheme="minorHAnsi" w:hAnsiTheme="minorHAnsi" w:cstheme="minorHAnsi"/>
          <w:sz w:val="22"/>
          <w:szCs w:val="22"/>
          <w:lang w:val="en"/>
        </w:rPr>
        <w:t>Advance</w:t>
      </w:r>
      <w:bookmarkEnd w:id="21"/>
    </w:p>
    <w:p w14:paraId="5FF72FE2" w14:textId="485E5E2B"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A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of </w:t>
      </w:r>
      <w:r w:rsidR="00190BFE">
        <w:rPr>
          <w:rFonts w:asciiTheme="minorHAnsi" w:hAnsiTheme="minorHAnsi" w:cstheme="minorHAnsi"/>
          <w:szCs w:val="22"/>
          <w:lang w:val="en"/>
        </w:rPr>
        <w:t>30</w:t>
      </w:r>
      <w:r w:rsidRPr="008E7A24">
        <w:rPr>
          <w:rFonts w:asciiTheme="minorHAnsi" w:hAnsiTheme="minorHAnsi" w:cstheme="minorHAnsi"/>
          <w:szCs w:val="22"/>
          <w:lang w:val="en"/>
        </w:rPr>
        <w:t xml:space="preserve">% of the amount of each purchase order is granted to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on notification of the purchase order in question (or for the first purchase order only)</w:t>
      </w:r>
    </w:p>
    <w:p w14:paraId="28F4E804" w14:textId="7A7E7A50"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must be repaid in full once the aggregate amount of payments reaches 60% of the amount of the purchase order.</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2" w:name="_Toc199962513"/>
      <w:r w:rsidRPr="00314455">
        <w:rPr>
          <w:rFonts w:asciiTheme="minorHAnsi" w:hAnsiTheme="minorHAnsi" w:cstheme="minorHAnsi"/>
          <w:sz w:val="22"/>
          <w:szCs w:val="22"/>
          <w:lang w:val="en"/>
        </w:rPr>
        <w:t>Payment procedure</w:t>
      </w:r>
      <w:bookmarkEnd w:id="22"/>
    </w:p>
    <w:p w14:paraId="18E1EF8E" w14:textId="00046676" w:rsidR="00E637E0" w:rsidRPr="00031F69" w:rsidRDefault="00E637E0" w:rsidP="007B7F43">
      <w:pPr>
        <w:pStyle w:val="u"/>
        <w:widowControl w:val="0"/>
        <w:numPr>
          <w:ilvl w:val="0"/>
          <w:numId w:val="17"/>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3" w:name="_Toc199962514"/>
      <w:r w:rsidRPr="00DA34BC">
        <w:rPr>
          <w:rFonts w:asciiTheme="minorHAnsi" w:hAnsiTheme="minorHAnsi"/>
          <w:sz w:val="22"/>
          <w:szCs w:val="22"/>
          <w:lang w:val="en"/>
        </w:rPr>
        <w:t>Payment terms and late payment interest</w:t>
      </w:r>
      <w:bookmarkEnd w:id="23"/>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4" w:name="_Toc199962515"/>
      <w:r w:rsidRPr="00DA34BC">
        <w:rPr>
          <w:rFonts w:asciiTheme="minorHAnsi" w:hAnsiTheme="minorHAnsi"/>
          <w:sz w:val="22"/>
          <w:szCs w:val="22"/>
          <w:lang w:val="en"/>
        </w:rPr>
        <w:lastRenderedPageBreak/>
        <w:t>Presentation of payment demands</w:t>
      </w:r>
      <w:bookmarkEnd w:id="24"/>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7B7F43">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7B7F43">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7B7F43">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7B7F43">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7B7F43">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7B7F43">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7B7F43">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190BFE" w:rsidRDefault="0007670D" w:rsidP="007B7F43">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w:t>
      </w:r>
      <w:r w:rsidRPr="00190BFE">
        <w:rPr>
          <w:rFonts w:asciiTheme="minorHAnsi" w:hAnsiTheme="minorHAnsi" w:cstheme="minorHAnsi"/>
          <w:sz w:val="22"/>
          <w:lang w:val="en"/>
        </w:rPr>
        <w:t xml:space="preserve">the </w:t>
      </w:r>
      <w:r w:rsidR="00DA34BC" w:rsidRPr="00190BFE">
        <w:rPr>
          <w:rFonts w:asciiTheme="minorHAnsi" w:hAnsiTheme="minorHAnsi" w:cstheme="minorHAnsi"/>
          <w:smallCaps/>
          <w:sz w:val="22"/>
          <w:lang w:val="en"/>
        </w:rPr>
        <w:t>Contractor</w:t>
      </w:r>
      <w:r w:rsidRPr="00190BFE">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190BFE" w:rsidRDefault="0007670D" w:rsidP="0007670D">
      <w:pPr>
        <w:pStyle w:val="u"/>
        <w:widowControl w:val="0"/>
        <w:numPr>
          <w:ilvl w:val="12"/>
          <w:numId w:val="0"/>
        </w:numPr>
        <w:spacing w:after="120"/>
        <w:ind w:left="561"/>
        <w:rPr>
          <w:rFonts w:asciiTheme="minorHAnsi" w:hAnsiTheme="minorHAnsi" w:cs="Arial"/>
          <w:szCs w:val="22"/>
          <w:lang w:val="en-GB"/>
        </w:rPr>
      </w:pPr>
      <w:r w:rsidRPr="00190BFE">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sidRPr="00190BFE">
        <w:rPr>
          <w:rFonts w:asciiTheme="minorHAnsi" w:hAnsiTheme="minorHAnsi" w:cstheme="minorHAnsi"/>
          <w:smallCaps/>
          <w:szCs w:val="22"/>
          <w:lang w:val="en-GB"/>
        </w:rPr>
        <w:t>Expertise France</w:t>
      </w:r>
      <w:r w:rsidR="009D46D9" w:rsidRPr="00190BFE">
        <w:rPr>
          <w:rFonts w:asciiTheme="minorHAnsi" w:hAnsiTheme="minorHAnsi" w:cs="Arial"/>
          <w:szCs w:val="22"/>
          <w:lang w:val="en"/>
        </w:rPr>
        <w:t xml:space="preserve"> </w:t>
      </w:r>
      <w:r w:rsidRPr="00190BFE">
        <w:rPr>
          <w:rFonts w:asciiTheme="minorHAnsi" w:hAnsiTheme="minorHAnsi" w:cs="Arial"/>
          <w:szCs w:val="22"/>
          <w:lang w:val="en"/>
        </w:rPr>
        <w:t xml:space="preserve">on behalf of which the </w:t>
      </w:r>
      <w:r w:rsidR="00E45BA8" w:rsidRPr="00190BFE">
        <w:rPr>
          <w:rFonts w:asciiTheme="minorHAnsi" w:hAnsiTheme="minorHAnsi" w:cstheme="minorHAnsi"/>
          <w:smallCaps/>
          <w:lang w:val="en"/>
        </w:rPr>
        <w:t>Contract</w:t>
      </w:r>
      <w:r w:rsidRPr="00190BFE">
        <w:rPr>
          <w:rFonts w:asciiTheme="minorHAnsi" w:hAnsiTheme="minorHAnsi" w:cs="Arial"/>
          <w:szCs w:val="22"/>
          <w:lang w:val="en"/>
        </w:rPr>
        <w:t xml:space="preserve"> has been placed.</w:t>
      </w:r>
    </w:p>
    <w:p w14:paraId="54314FF0" w14:textId="5C5FA205" w:rsidR="00DF2476" w:rsidRPr="00190BFE" w:rsidRDefault="00DF2476">
      <w:pPr>
        <w:pStyle w:val="u"/>
        <w:widowControl w:val="0"/>
        <w:numPr>
          <w:ilvl w:val="12"/>
          <w:numId w:val="0"/>
        </w:numPr>
        <w:spacing w:after="120"/>
        <w:ind w:left="561"/>
        <w:rPr>
          <w:rFonts w:asciiTheme="minorHAnsi" w:hAnsiTheme="minorHAnsi" w:cs="Arial"/>
          <w:szCs w:val="22"/>
          <w:lang w:val="en-GB"/>
        </w:rPr>
      </w:pPr>
      <w:r w:rsidRPr="00190BFE">
        <w:rPr>
          <w:rFonts w:asciiTheme="minorHAnsi" w:hAnsiTheme="minorHAnsi" w:cs="Arial"/>
          <w:szCs w:val="22"/>
          <w:lang w:val="en"/>
        </w:rPr>
        <w:t xml:space="preserve">If the </w:t>
      </w:r>
      <w:r w:rsidR="00E45BA8" w:rsidRPr="00190BFE">
        <w:rPr>
          <w:rFonts w:asciiTheme="minorHAnsi" w:hAnsiTheme="minorHAnsi" w:cstheme="minorHAnsi"/>
          <w:smallCaps/>
          <w:lang w:val="en"/>
        </w:rPr>
        <w:t>Contractor</w:t>
      </w:r>
      <w:r w:rsidRPr="00190BFE">
        <w:rPr>
          <w:rFonts w:asciiTheme="minorHAnsi" w:hAnsiTheme="minorHAnsi" w:cs="Arial"/>
          <w:szCs w:val="22"/>
          <w:lang w:val="en"/>
        </w:rPr>
        <w:t xml:space="preserve"> is not obliged to forward invoices via Chorus, it may submit its invoices to the contact person stated in the article entitled </w:t>
      </w:r>
      <w:r w:rsidRPr="00190BFE">
        <w:rPr>
          <w:rFonts w:asciiTheme="minorHAnsi" w:hAnsiTheme="minorHAnsi" w:cs="Arial"/>
          <w:szCs w:val="22"/>
          <w:lang w:val="en"/>
        </w:rPr>
        <w:fldChar w:fldCharType="begin"/>
      </w:r>
      <w:r w:rsidRPr="00190BFE">
        <w:rPr>
          <w:rFonts w:asciiTheme="minorHAnsi" w:hAnsiTheme="minorHAnsi" w:cs="Arial"/>
          <w:szCs w:val="22"/>
          <w:lang w:val="en"/>
        </w:rPr>
        <w:instrText xml:space="preserve"> REF _Ref464060009 \h  \* MERGEFORMAT </w:instrText>
      </w:r>
      <w:r w:rsidRPr="00190BFE">
        <w:rPr>
          <w:rFonts w:asciiTheme="minorHAnsi" w:hAnsiTheme="minorHAnsi" w:cs="Arial"/>
          <w:szCs w:val="22"/>
          <w:lang w:val="en"/>
        </w:rPr>
      </w:r>
      <w:r w:rsidRPr="00190BFE">
        <w:rPr>
          <w:rFonts w:asciiTheme="minorHAnsi" w:hAnsiTheme="minorHAnsi" w:cs="Arial"/>
          <w:szCs w:val="22"/>
          <w:lang w:val="en"/>
        </w:rPr>
        <w:fldChar w:fldCharType="separate"/>
      </w:r>
      <w:r w:rsidR="006C182E" w:rsidRPr="00190BFE">
        <w:rPr>
          <w:rFonts w:asciiTheme="minorHAnsi" w:hAnsiTheme="minorHAnsi" w:cs="Arial"/>
          <w:szCs w:val="22"/>
          <w:lang w:val="en"/>
        </w:rPr>
        <w:t>Contact person and communication</w:t>
      </w:r>
      <w:r w:rsidRPr="00190BFE">
        <w:rPr>
          <w:rFonts w:asciiTheme="minorHAnsi" w:hAnsiTheme="minorHAnsi" w:cs="Arial"/>
          <w:szCs w:val="22"/>
          <w:lang w:val="en"/>
        </w:rPr>
        <w:fldChar w:fldCharType="end"/>
      </w:r>
      <w:r w:rsidRPr="00190BFE">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190BFE">
        <w:rPr>
          <w:rFonts w:asciiTheme="minorHAnsi" w:hAnsiTheme="minorHAnsi" w:cs="Arial"/>
          <w:szCs w:val="22"/>
          <w:lang w:val="en"/>
        </w:rPr>
        <w:t>Invoices for advances must be accompanied</w:t>
      </w:r>
      <w:r w:rsidRPr="00DA34BC">
        <w:rPr>
          <w:rFonts w:asciiTheme="minorHAnsi" w:hAnsiTheme="minorHAnsi" w:cs="Arial"/>
          <w:szCs w:val="22"/>
          <w:lang w:val="en"/>
        </w:rPr>
        <w:t xml:space="preserve">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5" w:name="_Toc344300189"/>
      <w:bookmarkStart w:id="26" w:name="_Toc199962516"/>
      <w:bookmarkEnd w:id="19"/>
      <w:r w:rsidRPr="00DA34BC">
        <w:rPr>
          <w:rFonts w:asciiTheme="minorHAnsi" w:hAnsiTheme="minorHAnsi"/>
          <w:sz w:val="22"/>
          <w:szCs w:val="22"/>
          <w:lang w:val="en"/>
        </w:rPr>
        <w:t>Bank transfer</w:t>
      </w:r>
      <w:bookmarkEnd w:id="26"/>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lastRenderedPageBreak/>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7" w:name="_Toc199962517"/>
      <w:r w:rsidRPr="00DA34BC">
        <w:rPr>
          <w:rFonts w:asciiTheme="minorHAnsi" w:hAnsiTheme="minorHAnsi"/>
          <w:sz w:val="22"/>
          <w:szCs w:val="22"/>
          <w:lang w:val="en"/>
        </w:rPr>
        <w:t>Value added tax (VAT)</w:t>
      </w:r>
      <w:bookmarkEnd w:id="25"/>
      <w:bookmarkEnd w:id="27"/>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8" w:name="_Toc392669638"/>
      <w:bookmarkStart w:id="29" w:name="_Toc199962518"/>
      <w:r w:rsidRPr="00DA34BC">
        <w:rPr>
          <w:rFonts w:asciiTheme="minorHAnsi" w:hAnsiTheme="minorHAnsi"/>
          <w:sz w:val="22"/>
          <w:szCs w:val="22"/>
          <w:lang w:val="en"/>
        </w:rPr>
        <w:t>Taxes and duties</w:t>
      </w:r>
      <w:bookmarkEnd w:id="28"/>
      <w:bookmarkEnd w:id="29"/>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7B7F43">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199962519"/>
      <w:r w:rsidRPr="00CB5E4E">
        <w:rPr>
          <w:rFonts w:asciiTheme="minorHAnsi" w:hAnsiTheme="minorHAnsi"/>
          <w:b/>
          <w:bCs/>
          <w:caps/>
          <w:sz w:val="24"/>
          <w:u w:val="single"/>
          <w:lang w:val="en"/>
        </w:rPr>
        <w:t>inspection and acceptance activities</w:t>
      </w:r>
      <w:bookmarkEnd w:id="30"/>
    </w:p>
    <w:p w14:paraId="54DD548A" w14:textId="77777777" w:rsidR="00F72033" w:rsidRPr="00CB5E4E" w:rsidRDefault="000243D6" w:rsidP="00A1761D">
      <w:pPr>
        <w:pStyle w:val="Titre2"/>
        <w:jc w:val="both"/>
        <w:rPr>
          <w:rFonts w:asciiTheme="minorHAnsi" w:hAnsiTheme="minorHAnsi"/>
          <w:sz w:val="22"/>
          <w:szCs w:val="22"/>
        </w:rPr>
      </w:pPr>
      <w:bookmarkStart w:id="31" w:name="_Toc392669640"/>
      <w:bookmarkStart w:id="32" w:name="_Toc390691469"/>
      <w:bookmarkStart w:id="33" w:name="_Toc199962520"/>
      <w:r w:rsidRPr="00CB5E4E">
        <w:rPr>
          <w:rFonts w:asciiTheme="minorHAnsi" w:hAnsiTheme="minorHAnsi"/>
          <w:sz w:val="22"/>
          <w:szCs w:val="22"/>
          <w:lang w:val="en"/>
        </w:rPr>
        <w:t>Inspection activities</w:t>
      </w:r>
      <w:bookmarkEnd w:id="31"/>
      <w:bookmarkEnd w:id="32"/>
      <w:bookmarkEnd w:id="33"/>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6865F125" w:rsidR="00D00B3A" w:rsidRPr="00276EC6" w:rsidRDefault="00F766D6" w:rsidP="007B7F43">
      <w:pPr>
        <w:pStyle w:val="u"/>
        <w:widowControl w:val="0"/>
        <w:numPr>
          <w:ilvl w:val="0"/>
          <w:numId w:val="8"/>
        </w:numPr>
        <w:rPr>
          <w:rFonts w:asciiTheme="minorHAnsi" w:hAnsiTheme="minorHAnsi" w:cs="Arial"/>
          <w:szCs w:val="22"/>
          <w:lang w:val="es-419"/>
        </w:rPr>
      </w:pPr>
      <w:r w:rsidRPr="00276EC6">
        <w:rPr>
          <w:rFonts w:asciiTheme="minorHAnsi" w:hAnsiTheme="minorHAnsi" w:cs="Arial"/>
          <w:szCs w:val="22"/>
          <w:lang w:val="es-419"/>
        </w:rPr>
        <w:t xml:space="preserve">the </w:t>
      </w:r>
      <w:r w:rsidR="00276EC6" w:rsidRPr="00276EC6">
        <w:rPr>
          <w:rFonts w:asciiTheme="minorHAnsi" w:hAnsiTheme="minorHAnsi" w:cs="Arial"/>
          <w:szCs w:val="22"/>
          <w:lang w:val="es-419"/>
        </w:rPr>
        <w:t>component 3 coordinator, Rodrigo Cuadra</w:t>
      </w:r>
    </w:p>
    <w:p w14:paraId="5A68427F" w14:textId="2BFF33C1" w:rsidR="00F766D6" w:rsidRPr="00276EC6" w:rsidRDefault="00F766D6" w:rsidP="007B7F43">
      <w:pPr>
        <w:pStyle w:val="u"/>
        <w:widowControl w:val="0"/>
        <w:numPr>
          <w:ilvl w:val="0"/>
          <w:numId w:val="8"/>
        </w:numPr>
        <w:rPr>
          <w:rFonts w:asciiTheme="minorHAnsi" w:hAnsiTheme="minorHAnsi" w:cs="Arial"/>
          <w:szCs w:val="22"/>
          <w:lang w:val="en-GB"/>
        </w:rPr>
      </w:pPr>
      <w:r w:rsidRPr="00276EC6">
        <w:rPr>
          <w:rFonts w:asciiTheme="minorHAnsi" w:hAnsiTheme="minorHAnsi" w:cs="Arial"/>
          <w:szCs w:val="22"/>
          <w:lang w:val="en"/>
        </w:rPr>
        <w:t xml:space="preserve">the Project Director, </w:t>
      </w:r>
      <w:r w:rsidR="00276EC6" w:rsidRPr="00276EC6">
        <w:rPr>
          <w:rFonts w:asciiTheme="minorHAnsi" w:hAnsiTheme="minorHAnsi" w:cs="Arial"/>
          <w:szCs w:val="22"/>
          <w:lang w:val="en"/>
        </w:rPr>
        <w:t>Lorenzo Baladron Zeeh</w:t>
      </w:r>
    </w:p>
    <w:p w14:paraId="6CCBE32B" w14:textId="77777777" w:rsidR="00F766D6" w:rsidRPr="00276EC6" w:rsidRDefault="00F766D6" w:rsidP="00A1761D">
      <w:pPr>
        <w:pStyle w:val="Titre2"/>
        <w:spacing w:before="120" w:after="60"/>
        <w:jc w:val="both"/>
        <w:rPr>
          <w:rFonts w:asciiTheme="minorHAnsi" w:hAnsiTheme="minorHAnsi"/>
          <w:sz w:val="22"/>
          <w:szCs w:val="22"/>
          <w:lang w:val="en-GB"/>
        </w:rPr>
      </w:pPr>
      <w:bookmarkStart w:id="34" w:name="_Toc390691470"/>
      <w:bookmarkStart w:id="35" w:name="_Toc392669641"/>
      <w:bookmarkStart w:id="36" w:name="_Toc199962521"/>
      <w:r w:rsidRPr="00276EC6">
        <w:rPr>
          <w:rFonts w:asciiTheme="minorHAnsi" w:hAnsiTheme="minorHAnsi"/>
          <w:sz w:val="22"/>
          <w:szCs w:val="22"/>
          <w:lang w:val="en"/>
        </w:rPr>
        <w:t>Acceptance</w:t>
      </w:r>
      <w:bookmarkEnd w:id="34"/>
      <w:r w:rsidRPr="00276EC6">
        <w:rPr>
          <w:rFonts w:asciiTheme="minorHAnsi" w:hAnsiTheme="minorHAnsi"/>
          <w:sz w:val="22"/>
          <w:szCs w:val="22"/>
          <w:lang w:val="en"/>
        </w:rPr>
        <w:t xml:space="preserve"> of service</w:t>
      </w:r>
      <w:bookmarkEnd w:id="35"/>
      <w:r w:rsidRPr="00276EC6">
        <w:rPr>
          <w:rFonts w:asciiTheme="minorHAnsi" w:hAnsiTheme="minorHAnsi"/>
          <w:sz w:val="22"/>
          <w:szCs w:val="22"/>
          <w:lang w:val="en"/>
        </w:rPr>
        <w:t>s and supplies</w:t>
      </w:r>
      <w:bookmarkEnd w:id="36"/>
    </w:p>
    <w:p w14:paraId="64D6CB13" w14:textId="77777777" w:rsidR="00C27993" w:rsidRPr="00276EC6" w:rsidRDefault="00F766D6" w:rsidP="00A1761D">
      <w:pPr>
        <w:pStyle w:val="u"/>
        <w:widowControl w:val="0"/>
        <w:numPr>
          <w:ilvl w:val="12"/>
          <w:numId w:val="0"/>
        </w:numPr>
        <w:spacing w:before="120"/>
        <w:ind w:left="561"/>
        <w:rPr>
          <w:rFonts w:asciiTheme="minorHAnsi" w:hAnsiTheme="minorHAnsi" w:cs="Arial"/>
          <w:szCs w:val="22"/>
          <w:lang w:val="en-GB"/>
        </w:rPr>
      </w:pPr>
      <w:r w:rsidRPr="00276EC6">
        <w:rPr>
          <w:rFonts w:asciiTheme="minorHAnsi" w:hAnsiTheme="minorHAnsi" w:cs="Arial"/>
          <w:szCs w:val="22"/>
          <w:lang w:val="en"/>
        </w:rPr>
        <w:t>By way of derogation from Article 25 of the CCAG-FCS, acceptance activities will be carried out by:</w:t>
      </w:r>
    </w:p>
    <w:p w14:paraId="1F398BD2" w14:textId="444A40B5" w:rsidR="00C27993" w:rsidRPr="00276EC6" w:rsidRDefault="00D00B3A" w:rsidP="007B7F43">
      <w:pPr>
        <w:pStyle w:val="u"/>
        <w:widowControl w:val="0"/>
        <w:numPr>
          <w:ilvl w:val="0"/>
          <w:numId w:val="8"/>
        </w:numPr>
        <w:rPr>
          <w:rFonts w:asciiTheme="minorHAnsi" w:hAnsiTheme="minorHAnsi" w:cs="Arial"/>
          <w:szCs w:val="22"/>
          <w:lang w:val="en-GB"/>
        </w:rPr>
      </w:pPr>
      <w:r w:rsidRPr="00276EC6">
        <w:rPr>
          <w:rFonts w:asciiTheme="minorHAnsi" w:hAnsiTheme="minorHAnsi" w:cs="Arial"/>
          <w:szCs w:val="22"/>
          <w:lang w:val="en"/>
        </w:rPr>
        <w:t xml:space="preserve">the </w:t>
      </w:r>
      <w:r w:rsidR="00276EC6" w:rsidRPr="00276EC6">
        <w:rPr>
          <w:rFonts w:asciiTheme="minorHAnsi" w:hAnsiTheme="minorHAnsi" w:cs="Arial"/>
          <w:szCs w:val="22"/>
          <w:lang w:val="en"/>
        </w:rPr>
        <w:t>project manager</w:t>
      </w:r>
      <w:r w:rsidRPr="00276EC6">
        <w:rPr>
          <w:rFonts w:asciiTheme="minorHAnsi" w:hAnsiTheme="minorHAnsi" w:cs="Arial"/>
          <w:szCs w:val="22"/>
          <w:lang w:val="en"/>
        </w:rPr>
        <w:t xml:space="preserve">, </w:t>
      </w:r>
      <w:r w:rsidR="00276EC6" w:rsidRPr="00276EC6">
        <w:rPr>
          <w:rFonts w:asciiTheme="minorHAnsi" w:hAnsiTheme="minorHAnsi" w:cs="Arial"/>
          <w:szCs w:val="22"/>
          <w:lang w:val="en"/>
        </w:rPr>
        <w:t>Cristina Martinez Tapia</w:t>
      </w:r>
    </w:p>
    <w:p w14:paraId="7DB5AAB0" w14:textId="130B83CB" w:rsidR="00C27993" w:rsidRPr="00276EC6" w:rsidRDefault="00C27993" w:rsidP="007B7F43">
      <w:pPr>
        <w:pStyle w:val="u"/>
        <w:widowControl w:val="0"/>
        <w:numPr>
          <w:ilvl w:val="0"/>
          <w:numId w:val="8"/>
        </w:numPr>
        <w:rPr>
          <w:rFonts w:asciiTheme="minorHAnsi" w:hAnsiTheme="minorHAnsi" w:cs="Arial"/>
          <w:szCs w:val="22"/>
          <w:lang w:val="en-GB"/>
        </w:rPr>
      </w:pPr>
      <w:r w:rsidRPr="00276EC6">
        <w:rPr>
          <w:rFonts w:asciiTheme="minorHAnsi" w:hAnsiTheme="minorHAnsi" w:cs="Arial"/>
          <w:szCs w:val="22"/>
          <w:lang w:val="en"/>
        </w:rPr>
        <w:t xml:space="preserve">the Project Director, </w:t>
      </w:r>
      <w:r w:rsidR="00276EC6" w:rsidRPr="00276EC6">
        <w:rPr>
          <w:rFonts w:asciiTheme="minorHAnsi" w:hAnsiTheme="minorHAnsi" w:cs="Arial"/>
          <w:szCs w:val="22"/>
          <w:lang w:val="en"/>
        </w:rPr>
        <w:t>Lorenzo Baladron Zeeh</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7B7F43">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7" w:name="_Toc199962522"/>
      <w:r w:rsidRPr="00D95D87">
        <w:rPr>
          <w:rFonts w:asciiTheme="minorHAnsi" w:hAnsiTheme="minorHAnsi"/>
          <w:b/>
          <w:bCs/>
          <w:caps/>
          <w:sz w:val="24"/>
          <w:u w:val="single"/>
          <w:lang w:val="en"/>
        </w:rPr>
        <w:t>Specific terms of execution</w:t>
      </w:r>
      <w:bookmarkEnd w:id="37"/>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38" w:name="_Toc392669643"/>
      <w:bookmarkStart w:id="39" w:name="_Toc199962523"/>
      <w:r w:rsidRPr="00D95D87">
        <w:rPr>
          <w:rFonts w:asciiTheme="minorHAnsi" w:hAnsiTheme="minorHAnsi" w:cstheme="minorHAnsi"/>
          <w:sz w:val="22"/>
          <w:szCs w:val="22"/>
          <w:lang w:val="en"/>
        </w:rPr>
        <w:t>Deliverables table</w:t>
      </w:r>
      <w:bookmarkEnd w:id="39"/>
    </w:p>
    <w:tbl>
      <w:tblPr>
        <w:tblStyle w:val="Grilledutableau"/>
        <w:tblW w:w="7213" w:type="dxa"/>
        <w:tblInd w:w="562" w:type="dxa"/>
        <w:tblLook w:val="04A0" w:firstRow="1" w:lastRow="0" w:firstColumn="1" w:lastColumn="0" w:noHBand="0" w:noVBand="1"/>
      </w:tblPr>
      <w:tblGrid>
        <w:gridCol w:w="1248"/>
        <w:gridCol w:w="4736"/>
        <w:gridCol w:w="1229"/>
      </w:tblGrid>
      <w:tr w:rsidR="005C1231" w:rsidRPr="00D95D87" w14:paraId="381109C1" w14:textId="77777777" w:rsidTr="006B0671">
        <w:tc>
          <w:tcPr>
            <w:tcW w:w="7213" w:type="dxa"/>
            <w:gridSpan w:val="3"/>
          </w:tcPr>
          <w:p w14:paraId="5B7F273C"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Periodic deliverables</w:t>
            </w:r>
          </w:p>
        </w:tc>
      </w:tr>
      <w:tr w:rsidR="005C1231" w:rsidRPr="00D95D87" w14:paraId="21D70271" w14:textId="77777777" w:rsidTr="006B0671">
        <w:tc>
          <w:tcPr>
            <w:tcW w:w="1248" w:type="dxa"/>
          </w:tcPr>
          <w:p w14:paraId="00B00C9B" w14:textId="77777777" w:rsidR="005C1231" w:rsidRPr="00D95D87" w:rsidRDefault="00143F6C"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4736" w:type="dxa"/>
          </w:tcPr>
          <w:p w14:paraId="7CE04177"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1229" w:type="dxa"/>
          </w:tcPr>
          <w:p w14:paraId="423C640C" w14:textId="77777777" w:rsidR="005C1231" w:rsidRPr="00D95D87" w:rsidRDefault="00143F6C" w:rsidP="00143F6C">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Submission frequency</w:t>
            </w:r>
          </w:p>
        </w:tc>
      </w:tr>
      <w:tr w:rsidR="00276EC6" w:rsidRPr="00276EC6" w14:paraId="407DA1ED" w14:textId="77777777" w:rsidTr="006B0671">
        <w:tc>
          <w:tcPr>
            <w:tcW w:w="1248" w:type="dxa"/>
          </w:tcPr>
          <w:p w14:paraId="508579F9" w14:textId="543F2CF8" w:rsidR="00276EC6" w:rsidRPr="00D95D87" w:rsidRDefault="00276EC6" w:rsidP="00276EC6">
            <w:pPr>
              <w:pStyle w:val="u"/>
              <w:widowControl w:val="0"/>
              <w:numPr>
                <w:ilvl w:val="12"/>
                <w:numId w:val="0"/>
              </w:numPr>
              <w:rPr>
                <w:rFonts w:asciiTheme="minorHAnsi" w:hAnsiTheme="minorHAnsi" w:cstheme="minorHAnsi"/>
                <w:szCs w:val="22"/>
              </w:rPr>
            </w:pPr>
            <w:r>
              <w:rPr>
                <w:rFonts w:asciiTheme="minorHAnsi" w:hAnsiTheme="minorHAnsi" w:cstheme="minorHAnsi"/>
                <w:szCs w:val="22"/>
              </w:rPr>
              <w:t>P1</w:t>
            </w:r>
          </w:p>
        </w:tc>
        <w:tc>
          <w:tcPr>
            <w:tcW w:w="4736" w:type="dxa"/>
          </w:tcPr>
          <w:p w14:paraId="2BA525E4" w14:textId="698B066B" w:rsidR="00276EC6" w:rsidRPr="00276EC6" w:rsidRDefault="00276EC6" w:rsidP="00276EC6">
            <w:pPr>
              <w:pStyle w:val="u"/>
              <w:widowControl w:val="0"/>
              <w:numPr>
                <w:ilvl w:val="12"/>
                <w:numId w:val="0"/>
              </w:numPr>
              <w:rPr>
                <w:rFonts w:asciiTheme="minorHAnsi" w:hAnsiTheme="minorHAnsi" w:cstheme="minorHAnsi"/>
                <w:szCs w:val="22"/>
                <w:lang w:val="en-GB"/>
              </w:rPr>
            </w:pPr>
            <w:r w:rsidRPr="00276EC6">
              <w:rPr>
                <w:rFonts w:asciiTheme="minorHAnsi" w:hAnsiTheme="minorHAnsi" w:cstheme="minorHAnsi"/>
                <w:szCs w:val="22"/>
                <w:lang w:val="en-GB"/>
              </w:rPr>
              <w:t>Planning of the acquisition, assembly and training process for the 10 schools, evaluation of physical spaces for the assembly of science laboratories.</w:t>
            </w:r>
          </w:p>
        </w:tc>
        <w:tc>
          <w:tcPr>
            <w:tcW w:w="1229" w:type="dxa"/>
            <w:vAlign w:val="center"/>
          </w:tcPr>
          <w:p w14:paraId="79AB6CE6" w14:textId="506458BA" w:rsidR="00276EC6" w:rsidRPr="00276EC6" w:rsidRDefault="00276EC6" w:rsidP="00276EC6">
            <w:pPr>
              <w:pStyle w:val="u"/>
              <w:widowControl w:val="0"/>
              <w:numPr>
                <w:ilvl w:val="12"/>
                <w:numId w:val="0"/>
              </w:numPr>
              <w:rPr>
                <w:rFonts w:asciiTheme="minorHAnsi" w:hAnsiTheme="minorHAnsi" w:cstheme="minorHAnsi"/>
                <w:szCs w:val="22"/>
                <w:lang w:val="en-GB"/>
              </w:rPr>
            </w:pPr>
            <w:r>
              <w:rPr>
                <w:rFonts w:ascii="Calibri" w:hAnsi="Calibri" w:cs="Calibri"/>
              </w:rPr>
              <w:t xml:space="preserve">T0 + </w:t>
            </w:r>
            <w:r w:rsidRPr="00CA4791">
              <w:rPr>
                <w:rFonts w:ascii="Calibri" w:hAnsi="Calibri" w:cs="Calibri"/>
              </w:rPr>
              <w:t>20 days</w:t>
            </w:r>
          </w:p>
        </w:tc>
      </w:tr>
      <w:tr w:rsidR="00276EC6" w:rsidRPr="00276EC6" w14:paraId="21F4EB84" w14:textId="77777777" w:rsidTr="006B0671">
        <w:tc>
          <w:tcPr>
            <w:tcW w:w="1248" w:type="dxa"/>
          </w:tcPr>
          <w:p w14:paraId="75D2CAA1" w14:textId="055F0B73" w:rsidR="00276EC6" w:rsidRPr="00D95D87" w:rsidRDefault="00276EC6" w:rsidP="00276EC6">
            <w:pPr>
              <w:pStyle w:val="u"/>
              <w:widowControl w:val="0"/>
              <w:numPr>
                <w:ilvl w:val="12"/>
                <w:numId w:val="0"/>
              </w:numPr>
              <w:rPr>
                <w:rFonts w:asciiTheme="minorHAnsi" w:hAnsiTheme="minorHAnsi" w:cstheme="minorHAnsi"/>
                <w:szCs w:val="22"/>
              </w:rPr>
            </w:pPr>
            <w:r>
              <w:rPr>
                <w:rFonts w:asciiTheme="minorHAnsi" w:hAnsiTheme="minorHAnsi" w:cstheme="minorHAnsi"/>
                <w:szCs w:val="22"/>
              </w:rPr>
              <w:t>P2</w:t>
            </w:r>
          </w:p>
        </w:tc>
        <w:tc>
          <w:tcPr>
            <w:tcW w:w="4736" w:type="dxa"/>
          </w:tcPr>
          <w:p w14:paraId="32B488E9" w14:textId="3F0E5436" w:rsidR="00276EC6" w:rsidRPr="00276EC6" w:rsidRDefault="00276EC6" w:rsidP="00276EC6">
            <w:pPr>
              <w:pStyle w:val="u"/>
              <w:widowControl w:val="0"/>
              <w:numPr>
                <w:ilvl w:val="12"/>
                <w:numId w:val="0"/>
              </w:numPr>
              <w:rPr>
                <w:rFonts w:asciiTheme="minorHAnsi" w:hAnsiTheme="minorHAnsi" w:cstheme="minorHAnsi"/>
                <w:szCs w:val="22"/>
                <w:lang w:val="en-GB"/>
              </w:rPr>
            </w:pPr>
            <w:r w:rsidRPr="00276EC6">
              <w:rPr>
                <w:rFonts w:asciiTheme="minorHAnsi" w:hAnsiTheme="minorHAnsi" w:cstheme="minorHAnsi"/>
                <w:szCs w:val="22"/>
                <w:lang w:val="en-GB"/>
              </w:rPr>
              <w:t>Equipment operation manuals and didactic guides validated by the MINEDUCYT.</w:t>
            </w:r>
          </w:p>
        </w:tc>
        <w:tc>
          <w:tcPr>
            <w:tcW w:w="1229" w:type="dxa"/>
            <w:vAlign w:val="center"/>
          </w:tcPr>
          <w:p w14:paraId="52F52763" w14:textId="638013E3" w:rsidR="00276EC6" w:rsidRPr="00276EC6" w:rsidRDefault="00276EC6" w:rsidP="00276EC6">
            <w:pPr>
              <w:pStyle w:val="u"/>
              <w:widowControl w:val="0"/>
              <w:numPr>
                <w:ilvl w:val="12"/>
                <w:numId w:val="0"/>
              </w:numPr>
              <w:rPr>
                <w:rFonts w:asciiTheme="minorHAnsi" w:hAnsiTheme="minorHAnsi" w:cstheme="minorHAnsi"/>
                <w:szCs w:val="22"/>
                <w:lang w:val="en-GB"/>
              </w:rPr>
            </w:pPr>
            <w:r>
              <w:rPr>
                <w:rFonts w:ascii="Calibri" w:hAnsi="Calibri" w:cs="Calibri"/>
              </w:rPr>
              <w:t xml:space="preserve">T0 + </w:t>
            </w:r>
            <w:r w:rsidRPr="00CA4791">
              <w:rPr>
                <w:rFonts w:ascii="Calibri" w:hAnsi="Calibri" w:cs="Calibri"/>
              </w:rPr>
              <w:t>40 days</w:t>
            </w:r>
          </w:p>
        </w:tc>
      </w:tr>
      <w:tr w:rsidR="00276EC6" w:rsidRPr="00D95D87" w14:paraId="7A335427" w14:textId="77777777" w:rsidTr="006B0671">
        <w:tc>
          <w:tcPr>
            <w:tcW w:w="1248" w:type="dxa"/>
          </w:tcPr>
          <w:p w14:paraId="341F6E2A" w14:textId="7DC789F0" w:rsidR="00276EC6" w:rsidRPr="00D95D87" w:rsidRDefault="00276EC6" w:rsidP="00276EC6">
            <w:pPr>
              <w:pStyle w:val="u"/>
              <w:widowControl w:val="0"/>
              <w:numPr>
                <w:ilvl w:val="12"/>
                <w:numId w:val="0"/>
              </w:numPr>
              <w:rPr>
                <w:rFonts w:asciiTheme="minorHAnsi" w:hAnsiTheme="minorHAnsi" w:cstheme="minorHAnsi"/>
                <w:szCs w:val="22"/>
              </w:rPr>
            </w:pPr>
            <w:r>
              <w:rPr>
                <w:rFonts w:asciiTheme="minorHAnsi" w:hAnsiTheme="minorHAnsi" w:cstheme="minorHAnsi"/>
                <w:szCs w:val="22"/>
              </w:rPr>
              <w:t>P3</w:t>
            </w:r>
          </w:p>
        </w:tc>
        <w:tc>
          <w:tcPr>
            <w:tcW w:w="4736" w:type="dxa"/>
          </w:tcPr>
          <w:p w14:paraId="34D215DA" w14:textId="6D48F40D" w:rsidR="00276EC6" w:rsidRPr="00D95D87" w:rsidRDefault="00276EC6" w:rsidP="00276EC6">
            <w:pPr>
              <w:pStyle w:val="u"/>
              <w:widowControl w:val="0"/>
              <w:numPr>
                <w:ilvl w:val="12"/>
                <w:numId w:val="0"/>
              </w:numPr>
              <w:rPr>
                <w:rFonts w:asciiTheme="minorHAnsi" w:hAnsiTheme="minorHAnsi" w:cstheme="minorHAnsi"/>
                <w:szCs w:val="22"/>
              </w:rPr>
            </w:pPr>
            <w:r w:rsidRPr="00276EC6">
              <w:rPr>
                <w:rFonts w:asciiTheme="minorHAnsi" w:hAnsiTheme="minorHAnsi" w:cstheme="minorHAnsi"/>
                <w:szCs w:val="22"/>
                <w:lang w:val="en-GB"/>
              </w:rPr>
              <w:t xml:space="preserve">Physical delivery of laboratory equipment to the 10 centres, with signed reception certificates.  </w:t>
            </w:r>
            <w:r w:rsidRPr="00276EC6">
              <w:rPr>
                <w:rFonts w:asciiTheme="minorHAnsi" w:hAnsiTheme="minorHAnsi" w:cstheme="minorHAnsi"/>
                <w:szCs w:val="22"/>
              </w:rPr>
              <w:t xml:space="preserve">Including elements of environment and </w:t>
            </w:r>
            <w:r w:rsidRPr="00276EC6">
              <w:rPr>
                <w:rFonts w:asciiTheme="minorHAnsi" w:hAnsiTheme="minorHAnsi" w:cstheme="minorHAnsi"/>
                <w:szCs w:val="22"/>
              </w:rPr>
              <w:lastRenderedPageBreak/>
              <w:t>occupational safety.</w:t>
            </w:r>
          </w:p>
        </w:tc>
        <w:tc>
          <w:tcPr>
            <w:tcW w:w="1229" w:type="dxa"/>
            <w:vAlign w:val="center"/>
          </w:tcPr>
          <w:p w14:paraId="7A9D28CE" w14:textId="4387DE68" w:rsidR="00276EC6" w:rsidRPr="00D95D87" w:rsidRDefault="00276EC6" w:rsidP="00276EC6">
            <w:pPr>
              <w:pStyle w:val="u"/>
              <w:widowControl w:val="0"/>
              <w:numPr>
                <w:ilvl w:val="12"/>
                <w:numId w:val="0"/>
              </w:numPr>
              <w:rPr>
                <w:rFonts w:asciiTheme="minorHAnsi" w:hAnsiTheme="minorHAnsi" w:cstheme="minorHAnsi"/>
                <w:szCs w:val="22"/>
              </w:rPr>
            </w:pPr>
            <w:r>
              <w:rPr>
                <w:rFonts w:ascii="Calibri" w:hAnsi="Calibri" w:cs="Calibri"/>
              </w:rPr>
              <w:lastRenderedPageBreak/>
              <w:t xml:space="preserve">T0 + </w:t>
            </w:r>
            <w:r w:rsidRPr="00CA4791">
              <w:rPr>
                <w:rFonts w:ascii="Calibri" w:hAnsi="Calibri" w:cs="Calibri"/>
              </w:rPr>
              <w:t>85 days</w:t>
            </w:r>
          </w:p>
        </w:tc>
      </w:tr>
      <w:tr w:rsidR="00276EC6" w:rsidRPr="00276EC6" w14:paraId="3D4B3477" w14:textId="77777777" w:rsidTr="006B0671">
        <w:tc>
          <w:tcPr>
            <w:tcW w:w="1248" w:type="dxa"/>
          </w:tcPr>
          <w:p w14:paraId="2EB9CA01" w14:textId="088A63A6" w:rsidR="00276EC6" w:rsidRPr="00D95D87" w:rsidRDefault="00276EC6" w:rsidP="00276EC6">
            <w:pPr>
              <w:pStyle w:val="u"/>
              <w:widowControl w:val="0"/>
              <w:numPr>
                <w:ilvl w:val="12"/>
                <w:numId w:val="0"/>
              </w:numPr>
              <w:rPr>
                <w:rFonts w:asciiTheme="minorHAnsi" w:hAnsiTheme="minorHAnsi" w:cstheme="minorHAnsi"/>
                <w:szCs w:val="22"/>
              </w:rPr>
            </w:pPr>
            <w:r>
              <w:rPr>
                <w:rFonts w:asciiTheme="minorHAnsi" w:hAnsiTheme="minorHAnsi" w:cstheme="minorHAnsi"/>
                <w:szCs w:val="22"/>
              </w:rPr>
              <w:t>P4</w:t>
            </w:r>
          </w:p>
        </w:tc>
        <w:tc>
          <w:tcPr>
            <w:tcW w:w="4736" w:type="dxa"/>
          </w:tcPr>
          <w:p w14:paraId="28875817" w14:textId="0CED0B6C" w:rsidR="00276EC6" w:rsidRPr="00276EC6" w:rsidRDefault="00276EC6" w:rsidP="00276EC6">
            <w:pPr>
              <w:pStyle w:val="u"/>
              <w:widowControl w:val="0"/>
              <w:numPr>
                <w:ilvl w:val="12"/>
                <w:numId w:val="0"/>
              </w:numPr>
              <w:rPr>
                <w:rFonts w:asciiTheme="minorHAnsi" w:hAnsiTheme="minorHAnsi" w:cstheme="minorHAnsi"/>
                <w:szCs w:val="22"/>
                <w:lang w:val="en-GB"/>
              </w:rPr>
            </w:pPr>
            <w:r w:rsidRPr="00276EC6">
              <w:rPr>
                <w:rFonts w:asciiTheme="minorHAnsi" w:hAnsiTheme="minorHAnsi" w:cstheme="minorHAnsi"/>
                <w:szCs w:val="22"/>
                <w:lang w:val="en-GB"/>
              </w:rPr>
              <w:t>Trainings carried out, including teaching materials and teacher evaluations.</w:t>
            </w:r>
          </w:p>
        </w:tc>
        <w:tc>
          <w:tcPr>
            <w:tcW w:w="1229" w:type="dxa"/>
            <w:vAlign w:val="center"/>
          </w:tcPr>
          <w:p w14:paraId="6B4B2805" w14:textId="4E12209B" w:rsidR="00276EC6" w:rsidRPr="00276EC6" w:rsidRDefault="00276EC6" w:rsidP="00276EC6">
            <w:pPr>
              <w:pStyle w:val="u"/>
              <w:widowControl w:val="0"/>
              <w:numPr>
                <w:ilvl w:val="12"/>
                <w:numId w:val="0"/>
              </w:numPr>
              <w:rPr>
                <w:rFonts w:asciiTheme="minorHAnsi" w:hAnsiTheme="minorHAnsi" w:cstheme="minorHAnsi"/>
                <w:szCs w:val="22"/>
                <w:lang w:val="en-GB"/>
              </w:rPr>
            </w:pPr>
            <w:r>
              <w:rPr>
                <w:rFonts w:ascii="Calibri" w:hAnsi="Calibri" w:cs="Calibri"/>
              </w:rPr>
              <w:t xml:space="preserve">T0 + </w:t>
            </w:r>
            <w:r w:rsidRPr="00CA4791">
              <w:rPr>
                <w:rFonts w:ascii="Calibri" w:hAnsi="Calibri" w:cs="Calibri"/>
              </w:rPr>
              <w:t>130 days</w:t>
            </w:r>
          </w:p>
        </w:tc>
      </w:tr>
      <w:tr w:rsidR="006B0671" w:rsidRPr="00D95D87" w14:paraId="71129413" w14:textId="08B5E3B7" w:rsidTr="006B0671">
        <w:tc>
          <w:tcPr>
            <w:tcW w:w="7213" w:type="dxa"/>
            <w:gridSpan w:val="3"/>
          </w:tcPr>
          <w:p w14:paraId="09287B65" w14:textId="77777777" w:rsidR="006B0671" w:rsidRPr="00D95D87" w:rsidRDefault="006B0671" w:rsidP="00276EC6">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Final deliverables</w:t>
            </w:r>
          </w:p>
        </w:tc>
      </w:tr>
      <w:tr w:rsidR="00276EC6" w:rsidRPr="00D95D87" w14:paraId="3C3807FF" w14:textId="77777777" w:rsidTr="006B0671">
        <w:tc>
          <w:tcPr>
            <w:tcW w:w="1248" w:type="dxa"/>
          </w:tcPr>
          <w:p w14:paraId="70C79A8E" w14:textId="77777777" w:rsidR="00276EC6" w:rsidRPr="00D95D87" w:rsidRDefault="00276EC6" w:rsidP="00276EC6">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4736" w:type="dxa"/>
          </w:tcPr>
          <w:p w14:paraId="34812AF4" w14:textId="77777777" w:rsidR="00276EC6" w:rsidRPr="00D95D87" w:rsidRDefault="00276EC6" w:rsidP="00276EC6">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1229" w:type="dxa"/>
          </w:tcPr>
          <w:p w14:paraId="5A59A5BC" w14:textId="77777777" w:rsidR="00276EC6" w:rsidRPr="00D95D87" w:rsidRDefault="00276EC6" w:rsidP="00276EC6">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 submission deadline</w:t>
            </w:r>
          </w:p>
        </w:tc>
      </w:tr>
      <w:tr w:rsidR="00276EC6" w:rsidRPr="00276EC6" w14:paraId="5FB1715F" w14:textId="77777777" w:rsidTr="006B0671">
        <w:tc>
          <w:tcPr>
            <w:tcW w:w="1248" w:type="dxa"/>
          </w:tcPr>
          <w:p w14:paraId="4C978E4A" w14:textId="5DEC077A" w:rsidR="00276EC6" w:rsidRPr="00D95D87" w:rsidRDefault="00276EC6" w:rsidP="00276EC6">
            <w:pPr>
              <w:pStyle w:val="u"/>
              <w:widowControl w:val="0"/>
              <w:numPr>
                <w:ilvl w:val="12"/>
                <w:numId w:val="0"/>
              </w:numPr>
              <w:rPr>
                <w:rFonts w:asciiTheme="minorHAnsi" w:hAnsiTheme="minorHAnsi" w:cstheme="minorHAnsi"/>
                <w:szCs w:val="22"/>
              </w:rPr>
            </w:pPr>
            <w:r>
              <w:rPr>
                <w:rFonts w:asciiTheme="minorHAnsi" w:hAnsiTheme="minorHAnsi" w:cstheme="minorHAnsi"/>
                <w:szCs w:val="22"/>
              </w:rPr>
              <w:t>P5</w:t>
            </w:r>
          </w:p>
        </w:tc>
        <w:tc>
          <w:tcPr>
            <w:tcW w:w="4736" w:type="dxa"/>
          </w:tcPr>
          <w:p w14:paraId="6D3A7FC0" w14:textId="1E3D6D76" w:rsidR="00276EC6" w:rsidRPr="00276EC6" w:rsidRDefault="00276EC6" w:rsidP="00276EC6">
            <w:pPr>
              <w:pStyle w:val="u"/>
              <w:widowControl w:val="0"/>
              <w:numPr>
                <w:ilvl w:val="12"/>
                <w:numId w:val="0"/>
              </w:numPr>
              <w:rPr>
                <w:rFonts w:asciiTheme="minorHAnsi" w:hAnsiTheme="minorHAnsi" w:cstheme="minorHAnsi"/>
                <w:szCs w:val="22"/>
                <w:lang w:val="en-GB"/>
              </w:rPr>
            </w:pPr>
            <w:r w:rsidRPr="008B589C">
              <w:rPr>
                <w:rFonts w:ascii="Calibri" w:hAnsi="Calibri" w:cs="Calibri"/>
                <w:lang w:val="en-US"/>
              </w:rPr>
              <w:t>Final report with monitoring results, recommendations, and photographic evidence.</w:t>
            </w:r>
          </w:p>
        </w:tc>
        <w:tc>
          <w:tcPr>
            <w:tcW w:w="1229" w:type="dxa"/>
          </w:tcPr>
          <w:p w14:paraId="7843E4E7" w14:textId="23976AE9" w:rsidR="00276EC6" w:rsidRPr="00276EC6" w:rsidRDefault="00276EC6" w:rsidP="00276EC6">
            <w:pPr>
              <w:pStyle w:val="u"/>
              <w:widowControl w:val="0"/>
              <w:numPr>
                <w:ilvl w:val="12"/>
                <w:numId w:val="0"/>
              </w:numPr>
              <w:rPr>
                <w:rFonts w:asciiTheme="minorHAnsi" w:hAnsiTheme="minorHAnsi" w:cstheme="minorHAnsi"/>
                <w:szCs w:val="22"/>
                <w:lang w:val="en-GB"/>
              </w:rPr>
            </w:pPr>
            <w:r>
              <w:rPr>
                <w:rFonts w:ascii="Calibri" w:hAnsi="Calibri" w:cs="Calibri"/>
              </w:rPr>
              <w:t xml:space="preserve">T0 + </w:t>
            </w:r>
            <w:r w:rsidRPr="00CA4791">
              <w:rPr>
                <w:rFonts w:ascii="Calibri" w:hAnsi="Calibri" w:cs="Calibri"/>
              </w:rPr>
              <w:t>1</w:t>
            </w:r>
            <w:r>
              <w:rPr>
                <w:rFonts w:ascii="Calibri" w:hAnsi="Calibri" w:cs="Calibri"/>
              </w:rPr>
              <w:t>5</w:t>
            </w:r>
            <w:r w:rsidRPr="00CA4791">
              <w:rPr>
                <w:rFonts w:ascii="Calibri" w:hAnsi="Calibri" w:cs="Calibri"/>
              </w:rPr>
              <w:t>0 days</w:t>
            </w:r>
          </w:p>
        </w:tc>
      </w:tr>
    </w:tbl>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40" w:name="_Toc392669642"/>
      <w:bookmarkStart w:id="41" w:name="_Toc392669644"/>
      <w:bookmarkStart w:id="42" w:name="_Toc199962524"/>
      <w:bookmarkEnd w:id="38"/>
      <w:r w:rsidRPr="00D95D87">
        <w:rPr>
          <w:rFonts w:asciiTheme="minorHAnsi" w:hAnsiTheme="minorHAnsi" w:cstheme="minorHAnsi"/>
          <w:sz w:val="22"/>
          <w:szCs w:val="22"/>
          <w:lang w:val="en"/>
        </w:rPr>
        <w:t>Expert in charge of the assignment</w:t>
      </w:r>
      <w:bookmarkEnd w:id="40"/>
      <w:bookmarkEnd w:id="42"/>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3" w:name="_Toc199962525"/>
      <w:r w:rsidRPr="00D95D87">
        <w:rPr>
          <w:rFonts w:asciiTheme="minorHAnsi" w:hAnsiTheme="minorHAnsi" w:cstheme="minorHAnsi"/>
          <w:sz w:val="22"/>
          <w:szCs w:val="22"/>
          <w:lang w:val="en"/>
        </w:rPr>
        <w:t>Place of execution</w:t>
      </w:r>
      <w:bookmarkEnd w:id="41"/>
      <w:bookmarkEnd w:id="43"/>
    </w:p>
    <w:p w14:paraId="2347A1C4" w14:textId="70D41FE1"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The services will be performed in</w:t>
      </w:r>
      <w:r w:rsidR="00276EC6">
        <w:rPr>
          <w:rFonts w:asciiTheme="minorHAnsi" w:hAnsiTheme="minorHAnsi" w:cstheme="minorHAnsi"/>
          <w:szCs w:val="22"/>
          <w:lang w:val="en"/>
        </w:rPr>
        <w:t xml:space="preserve"> El Salvador.</w:t>
      </w:r>
    </w:p>
    <w:p w14:paraId="0E159920" w14:textId="77777777" w:rsidR="00E4145C" w:rsidRPr="00D95D87" w:rsidRDefault="00E4145C" w:rsidP="00E4145C">
      <w:pPr>
        <w:pStyle w:val="Titre2"/>
        <w:spacing w:before="120" w:after="60"/>
        <w:rPr>
          <w:rFonts w:asciiTheme="minorHAnsi" w:hAnsiTheme="minorHAnsi" w:cstheme="minorHAnsi"/>
          <w:sz w:val="22"/>
          <w:szCs w:val="22"/>
          <w:lang w:val="en-GB"/>
        </w:rPr>
      </w:pPr>
      <w:bookmarkStart w:id="44" w:name="_Toc199962526"/>
      <w:r w:rsidRPr="00D95D87">
        <w:rPr>
          <w:rFonts w:asciiTheme="minorHAnsi" w:hAnsiTheme="minorHAnsi" w:cstheme="minorHAnsi"/>
          <w:sz w:val="22"/>
          <w:szCs w:val="22"/>
          <w:lang w:val="en"/>
        </w:rPr>
        <w:t>Delivery</w:t>
      </w:r>
      <w:bookmarkEnd w:id="44"/>
    </w:p>
    <w:p w14:paraId="6DA00796" w14:textId="70CAFAEE" w:rsidR="00E4145C" w:rsidRPr="006B0671" w:rsidRDefault="00E4145C" w:rsidP="00A1761D">
      <w:pPr>
        <w:ind w:firstLine="556"/>
        <w:jc w:val="both"/>
        <w:rPr>
          <w:rFonts w:asciiTheme="minorHAnsi" w:hAnsiTheme="minorHAnsi" w:cstheme="minorHAnsi"/>
          <w:sz w:val="22"/>
          <w:szCs w:val="22"/>
          <w:lang w:val="en-GB"/>
        </w:rPr>
      </w:pPr>
      <w:r w:rsidRPr="00D95D87">
        <w:rPr>
          <w:rFonts w:asciiTheme="minorHAnsi" w:hAnsiTheme="minorHAnsi" w:cstheme="minorHAnsi"/>
          <w:sz w:val="22"/>
          <w:szCs w:val="22"/>
          <w:lang w:val="en"/>
        </w:rPr>
        <w:t>Supplies shall be de</w:t>
      </w:r>
      <w:r w:rsidRPr="006B0671">
        <w:rPr>
          <w:rFonts w:asciiTheme="minorHAnsi" w:hAnsiTheme="minorHAnsi" w:cstheme="minorHAnsi"/>
          <w:sz w:val="22"/>
          <w:szCs w:val="22"/>
          <w:lang w:val="en"/>
        </w:rPr>
        <w:t>livered at</w:t>
      </w:r>
      <w:r w:rsidR="00276EC6" w:rsidRPr="006B0671">
        <w:rPr>
          <w:rFonts w:asciiTheme="minorHAnsi" w:hAnsiTheme="minorHAnsi" w:cstheme="minorHAnsi"/>
          <w:sz w:val="22"/>
          <w:szCs w:val="22"/>
          <w:lang w:val="en"/>
        </w:rPr>
        <w:t xml:space="preserve"> the</w:t>
      </w:r>
      <w:r w:rsidRPr="006B0671">
        <w:rPr>
          <w:rFonts w:asciiTheme="minorHAnsi" w:hAnsiTheme="minorHAnsi" w:cstheme="minorHAnsi"/>
          <w:sz w:val="22"/>
          <w:szCs w:val="22"/>
          <w:lang w:val="en"/>
        </w:rPr>
        <w:t xml:space="preserve"> place and Incoterms</w:t>
      </w:r>
      <w:r w:rsidR="00276EC6" w:rsidRPr="006B0671">
        <w:rPr>
          <w:rFonts w:asciiTheme="minorHAnsi" w:hAnsiTheme="minorHAnsi" w:cstheme="minorHAnsi"/>
          <w:sz w:val="22"/>
          <w:szCs w:val="22"/>
          <w:lang w:val="en"/>
        </w:rPr>
        <w:t xml:space="preserve"> specified un the TORs</w:t>
      </w:r>
      <w:r w:rsidRPr="006B0671">
        <w:rPr>
          <w:rFonts w:asciiTheme="minorHAnsi" w:hAnsiTheme="minorHAnsi" w:cstheme="minorHAnsi"/>
          <w:sz w:val="22"/>
          <w:szCs w:val="22"/>
          <w:lang w:val="en"/>
        </w:rPr>
        <w:t xml:space="preserve"> </w:t>
      </w:r>
      <w:r w:rsidRPr="006B0671">
        <w:rPr>
          <w:rFonts w:asciiTheme="minorHAnsi" w:hAnsiTheme="minorHAnsi" w:cstheme="minorHAnsi"/>
          <w:sz w:val="22"/>
          <w:szCs w:val="22"/>
          <w:vertAlign w:val="superscript"/>
          <w:lang w:val="en"/>
        </w:rPr>
        <w:footnoteReference w:id="1"/>
      </w:r>
      <w:r w:rsidRPr="006B0671">
        <w:rPr>
          <w:rFonts w:asciiTheme="minorHAnsi" w:hAnsiTheme="minorHAnsi" w:cstheme="minorHAnsi"/>
          <w:sz w:val="22"/>
          <w:szCs w:val="22"/>
          <w:lang w:val="en"/>
        </w:rPr>
        <w:t>.</w:t>
      </w:r>
    </w:p>
    <w:p w14:paraId="2F4FF0B7" w14:textId="24EC3856" w:rsidR="00E4145C" w:rsidRPr="00D95D87" w:rsidRDefault="00E4145C" w:rsidP="00A1761D">
      <w:pPr>
        <w:pStyle w:val="v"/>
        <w:widowControl w:val="0"/>
        <w:spacing w:before="120"/>
        <w:ind w:left="556" w:firstLine="0"/>
        <w:rPr>
          <w:rFonts w:asciiTheme="minorHAnsi" w:hAnsiTheme="minorHAnsi" w:cstheme="minorHAnsi"/>
          <w:szCs w:val="22"/>
          <w:lang w:val="en-GB"/>
        </w:rPr>
      </w:pPr>
      <w:r w:rsidRPr="006B0671">
        <w:rPr>
          <w:rFonts w:asciiTheme="minorHAnsi" w:hAnsiTheme="minorHAnsi" w:cstheme="minorHAnsi"/>
          <w:szCs w:val="22"/>
          <w:lang w:val="en"/>
        </w:rPr>
        <w:t xml:space="preserve">The </w:t>
      </w:r>
      <w:r w:rsidRPr="006B0671">
        <w:rPr>
          <w:rFonts w:asciiTheme="minorHAnsi" w:hAnsiTheme="minorHAnsi" w:cstheme="minorHAnsi"/>
          <w:smallCaps/>
          <w:szCs w:val="22"/>
          <w:lang w:val="en"/>
        </w:rPr>
        <w:t>Contractor</w:t>
      </w:r>
      <w:r w:rsidRPr="006B0671">
        <w:rPr>
          <w:rFonts w:asciiTheme="minorHAnsi" w:hAnsiTheme="minorHAnsi" w:cstheme="minorHAnsi"/>
          <w:szCs w:val="22"/>
          <w:lang w:val="en"/>
        </w:rPr>
        <w:t xml:space="preserve"> shall notify </w:t>
      </w:r>
      <w:r w:rsidRPr="006B0671">
        <w:rPr>
          <w:rFonts w:asciiTheme="minorHAnsi" w:hAnsiTheme="minorHAnsi" w:cstheme="minorHAnsi"/>
          <w:smallCaps/>
          <w:szCs w:val="22"/>
          <w:lang w:val="en"/>
        </w:rPr>
        <w:t>Expertise France</w:t>
      </w:r>
      <w:r w:rsidRPr="006B0671">
        <w:rPr>
          <w:rFonts w:asciiTheme="minorHAnsi" w:hAnsiTheme="minorHAnsi" w:cstheme="minorHAnsi"/>
          <w:szCs w:val="22"/>
          <w:lang w:val="en"/>
        </w:rPr>
        <w:t xml:space="preserve"> of the exact delivery</w:t>
      </w:r>
      <w:r w:rsidRPr="00D95D87">
        <w:rPr>
          <w:rFonts w:asciiTheme="minorHAnsi" w:hAnsiTheme="minorHAnsi" w:cstheme="minorHAnsi"/>
          <w:szCs w:val="22"/>
          <w:lang w:val="en"/>
        </w:rPr>
        <w:t xml:space="preserve"> date at least 15 calendar days in advance. Deliveries may be made on any business day during normal working hours, at the agreed place of delivery.</w:t>
      </w:r>
    </w:p>
    <w:p w14:paraId="28D273A0" w14:textId="162A208E" w:rsidR="00655B0D" w:rsidRPr="00D95D87" w:rsidRDefault="00655B0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Each delivery shall be accompanied by a delivery note in duplicate, duly signed and dated by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and returned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to its carrier.</w:t>
      </w:r>
    </w:p>
    <w:p w14:paraId="2CAA7E1E" w14:textId="77777777" w:rsidR="000A4C31"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Signature of the delivery note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simply an acknowledgment of the fact that the delivery took place and in no way implies conformity of the supplies with the purchase order. </w:t>
      </w:r>
    </w:p>
    <w:p w14:paraId="23B51932"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Conformity shall be declared only where the conditions laid down in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 xml:space="preserve"> and in the purchase order are satisfied and the supplies conform to the tender specifications (Annex I).</w:t>
      </w:r>
    </w:p>
    <w:p w14:paraId="759453E6"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Where, for reasons attributable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unable to accept the supplies, the Contractor shall be notified in writing at the latest by the deadline for the declaration of conformity.</w:t>
      </w:r>
    </w:p>
    <w:p w14:paraId="56639C5C" w14:textId="77777777" w:rsidR="000A4C31" w:rsidRPr="0041061D" w:rsidRDefault="000A4C31"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Conformity of delivered supplies:</w:t>
      </w:r>
    </w:p>
    <w:p w14:paraId="46724E5D"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a)</w:t>
      </w:r>
      <w:r w:rsidRPr="0041061D">
        <w:rPr>
          <w:rFonts w:asciiTheme="minorHAnsi" w:hAnsiTheme="minorHAnsi" w:cs="Arial"/>
          <w:szCs w:val="22"/>
          <w:lang w:val="en"/>
        </w:rPr>
        <w:tab/>
        <w:t xml:space="preserve">The quantity, quality, price, packaging and preparation of the supplies delivered by 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to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must conform with those specified in the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and in the purchase order in question.</w:t>
      </w:r>
    </w:p>
    <w:p w14:paraId="2A351091"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b)</w:t>
      </w:r>
      <w:r w:rsidRPr="0041061D">
        <w:rPr>
          <w:rFonts w:asciiTheme="minorHAnsi" w:hAnsiTheme="minorHAnsi" w:cs="Arial"/>
          <w:szCs w:val="22"/>
          <w:lang w:val="en"/>
        </w:rPr>
        <w:tab/>
        <w:t>The supplies delivered must:</w:t>
      </w:r>
    </w:p>
    <w:p w14:paraId="50C948CA" w14:textId="0DAFFBA9"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lastRenderedPageBreak/>
        <w:t>1</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correspond to the description given in the tender specifications (Annex I) and possess the characteristics of the supplies provided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to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as a sample or model;</w:t>
      </w:r>
    </w:p>
    <w:p w14:paraId="54FA5D79" w14:textId="108DE476"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2</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be fit for any specific purpose required of them by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and made known to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at the time of conclusion of the </w:t>
      </w:r>
      <w:r w:rsidR="000A4C31" w:rsidRPr="0041061D">
        <w:rPr>
          <w:rFonts w:asciiTheme="minorHAnsi" w:hAnsiTheme="minorHAnsi" w:cs="Arial"/>
          <w:smallCaps/>
          <w:szCs w:val="22"/>
          <w:lang w:val="en"/>
        </w:rPr>
        <w:t>Contract</w:t>
      </w:r>
      <w:r w:rsidR="000A4C31" w:rsidRPr="0041061D">
        <w:rPr>
          <w:rFonts w:asciiTheme="minorHAnsi" w:hAnsiTheme="minorHAnsi" w:cs="Arial"/>
          <w:szCs w:val="22"/>
          <w:lang w:val="en"/>
        </w:rPr>
        <w:t xml:space="preserve"> and accepted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w:t>
      </w:r>
    </w:p>
    <w:p w14:paraId="23E0E0F9" w14:textId="53A0F8C2"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3</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fit for the purposes for which supplies of the same type are normally used;</w:t>
      </w:r>
    </w:p>
    <w:p w14:paraId="05236729" w14:textId="3B30F510"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4</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demonstrate the quality and performance which are normal in supplies of the same type and which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can reasonably expect, given the nature of the supplies and taking into account any public statements on the specific characteristics of the supplies made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the producer or its representative, particularly in advertising or on labelling;</w:t>
      </w:r>
    </w:p>
    <w:p w14:paraId="3A3933F0" w14:textId="1A9AAC84"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5</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packaged according to the usual method for supplies of the same type or, failing this, in a way designed to preserve and protect them.</w:t>
      </w:r>
    </w:p>
    <w:p w14:paraId="7A4B4F51" w14:textId="32AF59D6" w:rsidR="003D73A9" w:rsidRDefault="003D73A9" w:rsidP="00A1761D">
      <w:pPr>
        <w:pStyle w:val="Titre2"/>
        <w:spacing w:before="120" w:after="60"/>
        <w:jc w:val="both"/>
        <w:rPr>
          <w:rFonts w:asciiTheme="minorHAnsi" w:hAnsiTheme="minorHAnsi"/>
          <w:sz w:val="22"/>
          <w:szCs w:val="22"/>
          <w:lang w:val="en"/>
        </w:rPr>
      </w:pPr>
      <w:bookmarkStart w:id="45" w:name="_Toc199962527"/>
      <w:r>
        <w:rPr>
          <w:rFonts w:asciiTheme="minorHAnsi" w:hAnsiTheme="minorHAnsi"/>
          <w:sz w:val="22"/>
          <w:szCs w:val="22"/>
          <w:lang w:val="en"/>
        </w:rPr>
        <w:t>Export control</w:t>
      </w:r>
      <w:bookmarkEnd w:id="45"/>
    </w:p>
    <w:p w14:paraId="595B9D66" w14:textId="77777777" w:rsidR="003D73A9" w:rsidRPr="00F13E6E" w:rsidRDefault="003D73A9" w:rsidP="00FC79B1">
      <w:pPr>
        <w:spacing w:line="240" w:lineRule="auto"/>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 xml:space="preserve">The goods covered by this contract may be subject to export authorisation.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2AB23A48" w14:textId="77777777" w:rsidR="003D73A9" w:rsidRPr="00F13E6E" w:rsidRDefault="003D73A9" w:rsidP="00FC79B1">
      <w:pPr>
        <w:ind w:left="567"/>
        <w:jc w:val="both"/>
        <w:rPr>
          <w:rFonts w:asciiTheme="minorHAnsi" w:eastAsia="Times New Roman" w:hAnsiTheme="minorHAnsi" w:cs="Arial"/>
          <w:sz w:val="22"/>
          <w:szCs w:val="22"/>
          <w:lang w:val="en"/>
        </w:rPr>
      </w:pPr>
    </w:p>
    <w:p w14:paraId="53CB7FAE" w14:textId="523CAB4F" w:rsidR="003D73A9" w:rsidRPr="00F13E6E" w:rsidRDefault="003D73A9" w:rsidP="00FC79B1">
      <w:pPr>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The execution of any export of classified military goods and their relates materiel, and/or dual-use goods, by the contractor (exporter) is conditional upon obtaining export authorisation and compliance with the associated conditions.</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6" w:name="_Toc199962528"/>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6"/>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7" w:name="_Toc392669645"/>
      <w:bookmarkStart w:id="48" w:name="_Toc199962529"/>
      <w:r w:rsidRPr="0041061D">
        <w:rPr>
          <w:rFonts w:asciiTheme="minorHAnsi" w:hAnsiTheme="minorHAnsi"/>
          <w:sz w:val="22"/>
          <w:szCs w:val="22"/>
          <w:lang w:val="en"/>
        </w:rPr>
        <w:t xml:space="preserve">Commitments of the </w:t>
      </w:r>
      <w:bookmarkEnd w:id="47"/>
      <w:r w:rsidR="00567093">
        <w:rPr>
          <w:rFonts w:asciiTheme="minorHAnsi" w:hAnsiTheme="minorHAnsi" w:cstheme="minorHAnsi"/>
          <w:smallCaps/>
          <w:sz w:val="22"/>
          <w:lang w:val="en"/>
        </w:rPr>
        <w:t>Contractor</w:t>
      </w:r>
      <w:bookmarkEnd w:id="48"/>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7B7F43">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7B7F43">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7B7F43">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7B7F43">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7B7F43">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7B7F43">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lastRenderedPageBreak/>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7B7F43">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7B7F43">
      <w:pPr>
        <w:pStyle w:val="u"/>
        <w:widowControl w:val="0"/>
        <w:numPr>
          <w:ilvl w:val="0"/>
          <w:numId w:val="8"/>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7B7F43">
      <w:pPr>
        <w:pStyle w:val="u"/>
        <w:widowControl w:val="0"/>
        <w:numPr>
          <w:ilvl w:val="0"/>
          <w:numId w:val="8"/>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7B7F43">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9" w:name="_Toc392669646"/>
      <w:bookmarkStart w:id="50" w:name="_Toc199962530"/>
      <w:r w:rsidRPr="00567093">
        <w:rPr>
          <w:rFonts w:asciiTheme="minorHAnsi" w:hAnsiTheme="minorHAnsi"/>
          <w:sz w:val="22"/>
          <w:szCs w:val="22"/>
          <w:lang w:val="en"/>
        </w:rPr>
        <w:t>Confidentiality</w:t>
      </w:r>
      <w:bookmarkEnd w:id="49"/>
      <w:bookmarkEnd w:id="50"/>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7B7F43">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7B7F43">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7B7F43">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7B7F43">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7B7F43">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7B7F43">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51" w:name="_Toc392669648"/>
      <w:bookmarkStart w:id="52" w:name="_Toc199962531"/>
      <w:r w:rsidRPr="00567093">
        <w:rPr>
          <w:rFonts w:asciiTheme="minorHAnsi" w:hAnsiTheme="minorHAnsi"/>
          <w:sz w:val="22"/>
          <w:szCs w:val="22"/>
          <w:lang w:val="en"/>
        </w:rPr>
        <w:t>Provision of documents</w:t>
      </w:r>
      <w:bookmarkEnd w:id="51"/>
      <w:bookmarkEnd w:id="52"/>
      <w:r w:rsidRPr="00567093">
        <w:rPr>
          <w:rFonts w:asciiTheme="minorHAnsi" w:hAnsiTheme="minorHAnsi"/>
          <w:sz w:val="22"/>
          <w:szCs w:val="22"/>
          <w:lang w:val="en"/>
        </w:rPr>
        <w:t xml:space="preserve"> </w:t>
      </w:r>
    </w:p>
    <w:p w14:paraId="1BF5DA4D" w14:textId="77777777" w:rsidR="00276EC6" w:rsidRDefault="00567093" w:rsidP="00276EC6">
      <w:pPr>
        <w:pStyle w:val="u"/>
        <w:widowControl w:val="0"/>
        <w:numPr>
          <w:ilvl w:val="12"/>
          <w:numId w:val="0"/>
        </w:numPr>
        <w:ind w:left="567"/>
        <w:rPr>
          <w:rFonts w:asciiTheme="minorHAnsi" w:hAnsiTheme="minorHAnsi" w:cs="Arial"/>
          <w:szCs w:val="22"/>
          <w:lang w:val="en"/>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04774B3F" w14:textId="2F7D82A4" w:rsidR="00276EC6" w:rsidRPr="00276EC6" w:rsidRDefault="00276EC6" w:rsidP="007B7F43">
      <w:pPr>
        <w:pStyle w:val="u"/>
        <w:widowControl w:val="0"/>
        <w:numPr>
          <w:ilvl w:val="0"/>
          <w:numId w:val="23"/>
        </w:numPr>
        <w:rPr>
          <w:rFonts w:asciiTheme="minorHAnsi" w:hAnsiTheme="minorHAnsi" w:cs="Arial"/>
          <w:szCs w:val="22"/>
          <w:lang w:val="en-GB"/>
        </w:rPr>
      </w:pPr>
      <w:r w:rsidRPr="00276EC6">
        <w:rPr>
          <w:rFonts w:ascii="Calibri" w:hAnsi="Calibri" w:cs="Calibri"/>
          <w:color w:val="000000"/>
          <w:lang w:val="en-US"/>
        </w:rPr>
        <w:t>List of prioritized educational centers</w:t>
      </w:r>
      <w:r>
        <w:rPr>
          <w:rFonts w:ascii="Calibri" w:hAnsi="Calibri" w:cs="Calibri"/>
          <w:color w:val="000000"/>
          <w:lang w:val="en-US"/>
        </w:rPr>
        <w:t>;</w:t>
      </w:r>
    </w:p>
    <w:p w14:paraId="34733DA8" w14:textId="784A43EE" w:rsidR="00276EC6" w:rsidRPr="00276EC6" w:rsidRDefault="00276EC6" w:rsidP="007B7F43">
      <w:pPr>
        <w:pStyle w:val="u"/>
        <w:widowControl w:val="0"/>
        <w:numPr>
          <w:ilvl w:val="0"/>
          <w:numId w:val="23"/>
        </w:numPr>
        <w:rPr>
          <w:rFonts w:asciiTheme="minorHAnsi" w:hAnsiTheme="minorHAnsi" w:cs="Arial"/>
          <w:szCs w:val="22"/>
          <w:lang w:val="en-GB"/>
        </w:rPr>
      </w:pPr>
      <w:r w:rsidRPr="00276EC6">
        <w:rPr>
          <w:rFonts w:ascii="Calibri" w:hAnsi="Calibri" w:cs="Calibri"/>
          <w:color w:val="000000"/>
          <w:lang w:val="en-US"/>
        </w:rPr>
        <w:t xml:space="preserve">Suggested technical specifications for laboratory equipment in science based on lessons and laboratory practices required from the national curriculum (annex 2).  </w:t>
      </w:r>
      <w:r w:rsidRPr="00276EC6">
        <w:rPr>
          <w:rFonts w:ascii="Calibri" w:hAnsi="Calibri" w:cs="Calibri"/>
          <w:color w:val="000000"/>
          <w:lang w:val="en-GB"/>
        </w:rPr>
        <w:t>Suggested and non-limiting inputs</w:t>
      </w:r>
      <w:r>
        <w:rPr>
          <w:rFonts w:ascii="Calibri" w:hAnsi="Calibri" w:cs="Calibri"/>
          <w:color w:val="000000"/>
          <w:lang w:val="en-GB"/>
        </w:rPr>
        <w:t>;</w:t>
      </w:r>
    </w:p>
    <w:p w14:paraId="56C366E6" w14:textId="73B7E2C1" w:rsidR="00276EC6" w:rsidRPr="00276EC6" w:rsidRDefault="00276EC6" w:rsidP="007B7F43">
      <w:pPr>
        <w:pStyle w:val="u"/>
        <w:widowControl w:val="0"/>
        <w:numPr>
          <w:ilvl w:val="0"/>
          <w:numId w:val="23"/>
        </w:numPr>
        <w:rPr>
          <w:rFonts w:asciiTheme="minorHAnsi" w:hAnsiTheme="minorHAnsi" w:cs="Arial"/>
          <w:szCs w:val="22"/>
          <w:lang w:val="en-GB"/>
        </w:rPr>
      </w:pPr>
      <w:r w:rsidRPr="00276EC6">
        <w:rPr>
          <w:rFonts w:ascii="Calibri" w:hAnsi="Calibri" w:cs="Calibri"/>
          <w:color w:val="000000"/>
          <w:lang w:val="en-US"/>
        </w:rPr>
        <w:t>Documents of the "My New School" plan and PEI 2019-2024</w:t>
      </w:r>
      <w:r>
        <w:rPr>
          <w:rFonts w:ascii="Calibri" w:hAnsi="Calibri" w:cs="Calibri"/>
          <w:color w:val="000000"/>
          <w:lang w:val="en-US"/>
        </w:rPr>
        <w:t>;</w:t>
      </w:r>
    </w:p>
    <w:p w14:paraId="24037A01" w14:textId="20DCEED7" w:rsidR="00276EC6" w:rsidRPr="00276EC6" w:rsidRDefault="00276EC6" w:rsidP="007B7F43">
      <w:pPr>
        <w:pStyle w:val="u"/>
        <w:widowControl w:val="0"/>
        <w:numPr>
          <w:ilvl w:val="0"/>
          <w:numId w:val="23"/>
        </w:numPr>
        <w:rPr>
          <w:rFonts w:asciiTheme="minorHAnsi" w:hAnsiTheme="minorHAnsi" w:cs="Arial"/>
          <w:szCs w:val="22"/>
          <w:lang w:val="en-GB"/>
        </w:rPr>
      </w:pPr>
      <w:r w:rsidRPr="00276EC6">
        <w:rPr>
          <w:rFonts w:ascii="Calibri" w:hAnsi="Calibri" w:cs="Calibri"/>
          <w:color w:val="000000"/>
          <w:lang w:val="en-US"/>
        </w:rPr>
        <w:t>Official science and technology educational programs.</w:t>
      </w:r>
    </w:p>
    <w:p w14:paraId="6298E30D" w14:textId="77777777" w:rsidR="00122959" w:rsidRPr="006B0671" w:rsidRDefault="00122959" w:rsidP="00A1761D">
      <w:pPr>
        <w:pStyle w:val="Titre2"/>
        <w:spacing w:before="120" w:after="60"/>
        <w:jc w:val="both"/>
        <w:rPr>
          <w:rFonts w:asciiTheme="minorHAnsi" w:hAnsiTheme="minorHAnsi"/>
          <w:sz w:val="22"/>
          <w:szCs w:val="22"/>
          <w:lang w:val="en-GB"/>
        </w:rPr>
      </w:pPr>
      <w:bookmarkStart w:id="53" w:name="_Toc392669649"/>
      <w:bookmarkStart w:id="54" w:name="_Toc199962532"/>
      <w:r w:rsidRPr="00567093">
        <w:rPr>
          <w:rFonts w:asciiTheme="minorHAnsi" w:hAnsiTheme="minorHAnsi"/>
          <w:sz w:val="22"/>
          <w:szCs w:val="22"/>
          <w:lang w:val="en"/>
        </w:rPr>
        <w:lastRenderedPageBreak/>
        <w:t>Insurance</w:t>
      </w:r>
      <w:bookmarkEnd w:id="53"/>
      <w:bookmarkEnd w:id="54"/>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5" w:name="_Toc525912441"/>
      <w:bookmarkStart w:id="56" w:name="_Ref464060009"/>
      <w:bookmarkStart w:id="57" w:name="_Toc199962533"/>
      <w:r w:rsidRPr="000D43C1">
        <w:rPr>
          <w:rFonts w:asciiTheme="minorHAnsi" w:hAnsiTheme="minorHAnsi"/>
          <w:sz w:val="22"/>
          <w:lang w:val="en"/>
        </w:rPr>
        <w:t>Contact person and communication</w:t>
      </w:r>
      <w:bookmarkEnd w:id="55"/>
      <w:bookmarkEnd w:id="56"/>
      <w:bookmarkEnd w:id="57"/>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6B0671" w:rsidRDefault="00D07897" w:rsidP="00B2733D">
            <w:pPr>
              <w:widowControl w:val="0"/>
              <w:numPr>
                <w:ilvl w:val="12"/>
                <w:numId w:val="0"/>
              </w:numPr>
              <w:spacing w:line="240" w:lineRule="auto"/>
              <w:jc w:val="both"/>
              <w:rPr>
                <w:rFonts w:asciiTheme="minorHAnsi" w:hAnsiTheme="minorHAnsi" w:cs="Arial"/>
                <w:smallCaps/>
                <w:sz w:val="22"/>
              </w:rPr>
            </w:pPr>
            <w:r w:rsidRPr="006B0671">
              <w:rPr>
                <w:rFonts w:asciiTheme="minorHAnsi" w:hAnsiTheme="minorHAnsi" w:cs="Arial"/>
                <w:smallCaps/>
                <w:sz w:val="22"/>
              </w:rPr>
              <w:t xml:space="preserve">Expertise France </w:t>
            </w:r>
          </w:p>
          <w:p w14:paraId="5C273242" w14:textId="32FCAC41" w:rsidR="00D07897" w:rsidRPr="006B0671" w:rsidRDefault="00276EC6" w:rsidP="00B2733D">
            <w:pPr>
              <w:widowControl w:val="0"/>
              <w:numPr>
                <w:ilvl w:val="12"/>
                <w:numId w:val="0"/>
              </w:numPr>
              <w:spacing w:line="240" w:lineRule="auto"/>
              <w:jc w:val="both"/>
              <w:rPr>
                <w:rFonts w:asciiTheme="minorHAnsi" w:hAnsiTheme="minorHAnsi" w:cs="Arial"/>
                <w:sz w:val="22"/>
              </w:rPr>
            </w:pPr>
            <w:r w:rsidRPr="006B0671">
              <w:rPr>
                <w:rFonts w:asciiTheme="minorHAnsi" w:hAnsiTheme="minorHAnsi" w:cs="Arial"/>
                <w:sz w:val="22"/>
              </w:rPr>
              <w:t>Cristina Tapia Martinez</w:t>
            </w:r>
          </w:p>
          <w:p w14:paraId="66C00316" w14:textId="65B7E722" w:rsidR="00D07897" w:rsidRPr="00276EC6" w:rsidRDefault="00276EC6" w:rsidP="00B2733D">
            <w:pPr>
              <w:widowControl w:val="0"/>
              <w:numPr>
                <w:ilvl w:val="12"/>
                <w:numId w:val="0"/>
              </w:numPr>
              <w:spacing w:line="240" w:lineRule="auto"/>
              <w:jc w:val="both"/>
              <w:rPr>
                <w:rFonts w:asciiTheme="minorHAnsi" w:hAnsiTheme="minorHAnsi" w:cs="Arial"/>
                <w:sz w:val="22"/>
              </w:rPr>
            </w:pPr>
            <w:r w:rsidRPr="00276EC6">
              <w:rPr>
                <w:rFonts w:asciiTheme="minorHAnsi" w:hAnsiTheme="minorHAnsi" w:cs="Arial"/>
                <w:sz w:val="22"/>
              </w:rPr>
              <w:t>CHDS</w:t>
            </w:r>
            <w:r w:rsidR="00D07897" w:rsidRPr="00276EC6">
              <w:rPr>
                <w:rFonts w:asciiTheme="minorHAnsi" w:hAnsiTheme="minorHAnsi" w:cs="Arial"/>
                <w:sz w:val="22"/>
              </w:rPr>
              <w:t xml:space="preserve"> Department</w:t>
            </w:r>
          </w:p>
          <w:p w14:paraId="6F435F85" w14:textId="6B8038EA" w:rsidR="00D07897" w:rsidRPr="00276EC6" w:rsidRDefault="008A2A15" w:rsidP="00B2733D">
            <w:pPr>
              <w:widowControl w:val="0"/>
              <w:numPr>
                <w:ilvl w:val="12"/>
                <w:numId w:val="0"/>
              </w:numPr>
              <w:spacing w:line="240" w:lineRule="auto"/>
              <w:jc w:val="both"/>
              <w:rPr>
                <w:rFonts w:asciiTheme="minorHAnsi" w:hAnsiTheme="minorHAnsi" w:cs="Arial"/>
                <w:sz w:val="22"/>
              </w:rPr>
            </w:pPr>
            <w:r w:rsidRPr="00276EC6">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276EC6">
              <w:rPr>
                <w:rFonts w:asciiTheme="minorHAnsi" w:hAnsiTheme="minorHAnsi" w:cs="Arial"/>
                <w:sz w:val="22"/>
                <w:lang w:val="en"/>
              </w:rPr>
              <w:t>F-75005 PARIS</w:t>
            </w:r>
          </w:p>
        </w:tc>
      </w:tr>
      <w:tr w:rsidR="00D07897" w:rsidRPr="006B0671"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DB1695">
              <w:rPr>
                <w:rFonts w:asciiTheme="minorHAnsi" w:eastAsia="Calibri" w:hAnsiTheme="minorHAnsi"/>
                <w:szCs w:val="20"/>
                <w:highlight w:val="yellow"/>
                <w:lang w:val="en"/>
              </w:rPr>
              <w:t xml:space="preserve">To be completed by the </w:t>
            </w:r>
            <w:r w:rsidRPr="00DB1695">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8" w:name="_Toc199962534"/>
      <w:r>
        <w:rPr>
          <w:rFonts w:asciiTheme="minorHAnsi" w:hAnsiTheme="minorHAnsi"/>
          <w:sz w:val="22"/>
          <w:lang w:val="en"/>
        </w:rPr>
        <w:t>Understaking against deforestation</w:t>
      </w:r>
      <w:bookmarkEnd w:id="58"/>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7B7F43">
      <w:pPr>
        <w:pStyle w:val="Paragraphedeliste"/>
        <w:numPr>
          <w:ilvl w:val="0"/>
          <w:numId w:val="21"/>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7B7F43">
      <w:pPr>
        <w:pStyle w:val="Paragraphedeliste"/>
        <w:numPr>
          <w:ilvl w:val="0"/>
          <w:numId w:val="21"/>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7B7F43">
      <w:pPr>
        <w:pStyle w:val="Paragraphedeliste"/>
        <w:numPr>
          <w:ilvl w:val="0"/>
          <w:numId w:val="21"/>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7B7F43">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7B7F43">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7B7F43">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7B7F43">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7B7F43">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7B7F43">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7B7F43">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7B7F43">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7B7F43">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7B7F43">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7B7F43">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7B7F43">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7B7F43">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lastRenderedPageBreak/>
        <w:t>Exotic fruits ;</w:t>
      </w:r>
    </w:p>
    <w:p w14:paraId="280BDC5A" w14:textId="77777777" w:rsidR="00326C01" w:rsidRDefault="00326C01" w:rsidP="007B7F43">
      <w:pPr>
        <w:pStyle w:val="Paragraphedeliste"/>
        <w:numPr>
          <w:ilvl w:val="0"/>
          <w:numId w:val="21"/>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7B7F4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9" w:name="_Toc199962535"/>
      <w:r w:rsidRPr="000D43C1">
        <w:rPr>
          <w:rFonts w:asciiTheme="minorHAnsi" w:hAnsiTheme="minorHAnsi"/>
          <w:b/>
          <w:bCs/>
          <w:caps/>
          <w:sz w:val="24"/>
          <w:u w:val="single"/>
          <w:lang w:val="en"/>
        </w:rPr>
        <w:t>Re-examination clause</w:t>
      </w:r>
      <w:bookmarkEnd w:id="59"/>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3EE39BB4" w14:textId="7708279A" w:rsidR="009766DB" w:rsidRPr="00276EC6" w:rsidRDefault="009766DB" w:rsidP="007B7F43">
      <w:pPr>
        <w:pStyle w:val="u"/>
        <w:widowControl w:val="0"/>
        <w:numPr>
          <w:ilvl w:val="0"/>
          <w:numId w:val="15"/>
        </w:numPr>
        <w:spacing w:before="120"/>
        <w:rPr>
          <w:rFonts w:asciiTheme="minorHAnsi" w:hAnsiTheme="minorHAnsi" w:cstheme="minorHAnsi"/>
          <w:szCs w:val="22"/>
          <w:lang w:val="en-GB"/>
        </w:rPr>
      </w:pPr>
      <w:r w:rsidRPr="00276EC6">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276EC6">
        <w:rPr>
          <w:rFonts w:asciiTheme="minorHAnsi" w:hAnsiTheme="minorHAnsi" w:cstheme="minorHAnsi"/>
          <w:smallCaps/>
          <w:szCs w:val="22"/>
          <w:lang w:val="en-GB"/>
        </w:rPr>
        <w:t>Expertise France</w:t>
      </w:r>
      <w:r w:rsidRPr="00276EC6">
        <w:rPr>
          <w:rFonts w:asciiTheme="minorHAnsi" w:hAnsiTheme="minorHAnsi" w:cstheme="minorHAnsi"/>
          <w:szCs w:val="22"/>
          <w:lang w:val="en"/>
        </w:rPr>
        <w:t>;</w:t>
      </w:r>
    </w:p>
    <w:p w14:paraId="6EE97B49" w14:textId="718A4D59" w:rsidR="009766DB" w:rsidRPr="00276EC6" w:rsidRDefault="009766DB" w:rsidP="007B7F43">
      <w:pPr>
        <w:pStyle w:val="u"/>
        <w:widowControl w:val="0"/>
        <w:numPr>
          <w:ilvl w:val="0"/>
          <w:numId w:val="15"/>
        </w:numPr>
        <w:spacing w:before="120"/>
        <w:rPr>
          <w:rFonts w:asciiTheme="minorHAnsi" w:hAnsiTheme="minorHAnsi" w:cstheme="minorHAnsi"/>
          <w:szCs w:val="22"/>
          <w:lang w:val="en-GB"/>
        </w:rPr>
      </w:pPr>
      <w:r w:rsidRPr="00276EC6">
        <w:rPr>
          <w:rFonts w:asciiTheme="minorHAnsi" w:hAnsiTheme="minorHAnsi" w:cstheme="minorHAnsi"/>
          <w:szCs w:val="22"/>
          <w:lang w:val="en"/>
        </w:rPr>
        <w:t>Revision of technical elements (clarification of deliverables, producer technical definitions, equipment technical documents, updated instructions, etc.).</w:t>
      </w:r>
    </w:p>
    <w:p w14:paraId="5B988840" w14:textId="0FED8072"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 full traceability of exchanges</w:t>
      </w:r>
      <w:r w:rsidR="00276EC6">
        <w:rPr>
          <w:rFonts w:asciiTheme="minorHAnsi" w:hAnsiTheme="minorHAnsi" w:cstheme="minorHAnsi"/>
          <w:szCs w:val="22"/>
          <w:lang w:val="en"/>
        </w:rPr>
        <w:t>.</w:t>
      </w:r>
    </w:p>
    <w:p w14:paraId="1E86081C" w14:textId="77777777" w:rsidR="00C64382" w:rsidRPr="000D43C1" w:rsidRDefault="00C64382" w:rsidP="007B7F4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0" w:name="_Toc70411395"/>
      <w:bookmarkStart w:id="61" w:name="_Toc199962536"/>
      <w:r w:rsidRPr="000D43C1">
        <w:rPr>
          <w:rFonts w:asciiTheme="minorHAnsi" w:hAnsiTheme="minorHAnsi"/>
          <w:b/>
          <w:bCs/>
          <w:caps/>
          <w:sz w:val="24"/>
          <w:u w:val="single"/>
          <w:lang w:val="en"/>
        </w:rPr>
        <w:t>Similar services</w:t>
      </w:r>
      <w:bookmarkEnd w:id="60"/>
      <w:bookmarkEnd w:id="61"/>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7B7F4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2" w:name="_Toc199962537"/>
      <w:r w:rsidRPr="000F76A5">
        <w:rPr>
          <w:rFonts w:asciiTheme="minorHAnsi" w:hAnsiTheme="minorHAnsi"/>
          <w:b/>
          <w:bCs/>
          <w:caps/>
          <w:sz w:val="24"/>
          <w:u w:val="single"/>
          <w:lang w:val="en"/>
        </w:rPr>
        <w:t>penalties</w:t>
      </w:r>
      <w:bookmarkEnd w:id="62"/>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3" w:name="_Toc199962538"/>
      <w:r w:rsidRPr="000F76A5">
        <w:rPr>
          <w:rFonts w:asciiTheme="minorHAnsi" w:hAnsiTheme="minorHAnsi"/>
          <w:sz w:val="22"/>
          <w:szCs w:val="22"/>
          <w:lang w:val="en"/>
        </w:rPr>
        <w:t>Penalties for periodic documentary deliverables</w:t>
      </w:r>
      <w:bookmarkEnd w:id="63"/>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4" w:name="_Toc199962539"/>
      <w:r w:rsidRPr="000F76A5">
        <w:rPr>
          <w:rFonts w:asciiTheme="minorHAnsi" w:hAnsiTheme="minorHAnsi"/>
          <w:sz w:val="22"/>
          <w:szCs w:val="22"/>
          <w:lang w:val="en"/>
        </w:rPr>
        <w:t>Penalties applicable to submission of final deliverables</w:t>
      </w:r>
      <w:bookmarkEnd w:id="64"/>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7B7F4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5" w:name="_Toc199962540"/>
      <w:r w:rsidRPr="000F76A5">
        <w:rPr>
          <w:rFonts w:asciiTheme="minorHAnsi" w:hAnsiTheme="minorHAnsi"/>
          <w:b/>
          <w:bCs/>
          <w:caps/>
          <w:sz w:val="24"/>
          <w:u w:val="single"/>
          <w:lang w:val="en"/>
        </w:rPr>
        <w:t>intellectual property</w:t>
      </w:r>
      <w:bookmarkEnd w:id="65"/>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6" w:name="_Toc392669651"/>
      <w:bookmarkStart w:id="67" w:name="_Toc199962541"/>
      <w:r w:rsidRPr="000F76A5">
        <w:rPr>
          <w:rFonts w:asciiTheme="minorHAnsi" w:hAnsiTheme="minorHAnsi"/>
          <w:sz w:val="22"/>
          <w:szCs w:val="22"/>
          <w:lang w:val="en"/>
        </w:rPr>
        <w:lastRenderedPageBreak/>
        <w:t>Definitions</w:t>
      </w:r>
      <w:bookmarkEnd w:id="67"/>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7B7F43">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7B7F43">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7B7F43">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8" w:name="_Toc199962542"/>
      <w:r w:rsidRPr="000F76A5">
        <w:rPr>
          <w:rFonts w:asciiTheme="minorHAnsi" w:hAnsiTheme="minorHAnsi"/>
          <w:sz w:val="22"/>
          <w:szCs w:val="22"/>
          <w:lang w:val="en"/>
        </w:rPr>
        <w:t>Ownership of results</w:t>
      </w:r>
      <w:bookmarkEnd w:id="68"/>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9" w:name="_Toc199962543"/>
      <w:r w:rsidRPr="000F76A5">
        <w:rPr>
          <w:rFonts w:asciiTheme="minorHAnsi" w:hAnsiTheme="minorHAnsi"/>
          <w:sz w:val="22"/>
          <w:szCs w:val="22"/>
          <w:lang w:val="en"/>
        </w:rPr>
        <w:t>Exploitation of results</w:t>
      </w:r>
      <w:bookmarkEnd w:id="69"/>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7B7F43">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7B7F43">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7B7F43">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7B7F43">
      <w:pPr>
        <w:pStyle w:val="Paragraphedeliste"/>
        <w:numPr>
          <w:ilvl w:val="1"/>
          <w:numId w:val="1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7B7F43">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7B7F43">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7B7F43">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7B7F43">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7B7F43">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7B7F43">
      <w:pPr>
        <w:pStyle w:val="Paragraphedeliste"/>
        <w:numPr>
          <w:ilvl w:val="0"/>
          <w:numId w:val="11"/>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7B7F43">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7B7F43">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7B7F43">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7B7F43">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7B7F43">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70" w:name="_Toc199962544"/>
      <w:r w:rsidRPr="000F76A5">
        <w:rPr>
          <w:rFonts w:asciiTheme="minorHAnsi" w:hAnsiTheme="minorHAnsi"/>
          <w:sz w:val="22"/>
          <w:szCs w:val="22"/>
          <w:lang w:val="en"/>
        </w:rPr>
        <w:lastRenderedPageBreak/>
        <w:t>Licensing of pre-existing rights</w:t>
      </w:r>
      <w:bookmarkEnd w:id="70"/>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71" w:name="_Toc199962545"/>
      <w:r w:rsidRPr="000F76A5">
        <w:rPr>
          <w:rFonts w:asciiTheme="minorHAnsi" w:hAnsiTheme="minorHAnsi"/>
          <w:sz w:val="22"/>
          <w:szCs w:val="22"/>
          <w:lang w:val="en"/>
        </w:rPr>
        <w:t>Guarantees</w:t>
      </w:r>
      <w:bookmarkEnd w:id="71"/>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2" w:name="_Toc199962546"/>
      <w:r w:rsidRPr="000F76A5">
        <w:rPr>
          <w:rFonts w:asciiTheme="minorHAnsi" w:hAnsiTheme="minorHAnsi"/>
          <w:sz w:val="22"/>
          <w:szCs w:val="22"/>
          <w:lang w:val="en"/>
        </w:rPr>
        <w:t>Image rights</w:t>
      </w:r>
      <w:bookmarkEnd w:id="72"/>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7B7F4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3" w:name="_Toc199962547"/>
      <w:bookmarkEnd w:id="66"/>
      <w:r w:rsidRPr="0026644D">
        <w:rPr>
          <w:rFonts w:asciiTheme="minorHAnsi" w:hAnsiTheme="minorHAnsi"/>
          <w:b/>
          <w:bCs/>
          <w:caps/>
          <w:sz w:val="24"/>
          <w:u w:val="single"/>
          <w:lang w:val="en"/>
        </w:rPr>
        <w:t>Termination of the contract</w:t>
      </w:r>
      <w:bookmarkEnd w:id="73"/>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4" w:name="_Toc199962548"/>
      <w:r w:rsidRPr="0026644D">
        <w:rPr>
          <w:rFonts w:asciiTheme="minorHAnsi" w:hAnsiTheme="minorHAnsi" w:cstheme="minorHAnsi"/>
          <w:sz w:val="22"/>
          <w:szCs w:val="22"/>
          <w:lang w:val="en"/>
        </w:rPr>
        <w:t>General terms of performance</w:t>
      </w:r>
      <w:bookmarkEnd w:id="74"/>
    </w:p>
    <w:p w14:paraId="00E8CD04" w14:textId="77777777" w:rsidR="00B278C5" w:rsidRPr="006B0671"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w:t>
      </w:r>
      <w:r w:rsidRPr="006B0671">
        <w:rPr>
          <w:rFonts w:asciiTheme="minorHAnsi" w:hAnsiTheme="minorHAnsi" w:cstheme="minorHAnsi"/>
          <w:sz w:val="22"/>
          <w:szCs w:val="22"/>
          <w:lang w:val="en"/>
        </w:rPr>
        <w:t>to the termination clauses as defined in Articles 29 to 36 of the CCAG.</w:t>
      </w:r>
    </w:p>
    <w:p w14:paraId="20BE89C1" w14:textId="1C47EE24" w:rsidR="00B278C5" w:rsidRPr="00B278C5" w:rsidRDefault="00B278C5" w:rsidP="00B278C5">
      <w:pPr>
        <w:spacing w:line="240" w:lineRule="auto"/>
        <w:ind w:left="567"/>
        <w:jc w:val="both"/>
        <w:rPr>
          <w:rFonts w:asciiTheme="minorHAnsi" w:hAnsiTheme="minorHAnsi" w:cstheme="minorHAnsi"/>
          <w:sz w:val="22"/>
          <w:szCs w:val="22"/>
          <w:lang w:val="en"/>
        </w:rPr>
      </w:pPr>
      <w:r w:rsidRPr="006B0671">
        <w:rPr>
          <w:rFonts w:asciiTheme="minorHAnsi" w:hAnsiTheme="minorHAnsi" w:cstheme="minorHAnsi"/>
          <w:sz w:val="22"/>
          <w:szCs w:val="22"/>
          <w:lang w:val="en-US"/>
        </w:rPr>
        <w:t>By way of derogation from Article 42 of the CCAG FCS, termination for reasons of general interest is not applicable to this contract. However, the parties agree on the possibility</w:t>
      </w:r>
      <w:r w:rsidRPr="00B278C5">
        <w:rPr>
          <w:rFonts w:asciiTheme="minorHAnsi" w:hAnsiTheme="minorHAnsi" w:cstheme="minorHAnsi"/>
          <w:sz w:val="22"/>
          <w:szCs w:val="22"/>
          <w:lang w:val="en-US"/>
        </w:rPr>
        <w:t xml:space="preserve">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5" w:name="_Toc199962549"/>
      <w:r w:rsidRPr="0026644D">
        <w:rPr>
          <w:rFonts w:asciiTheme="minorHAnsi" w:hAnsiTheme="minorHAnsi" w:cstheme="minorHAnsi"/>
          <w:sz w:val="22"/>
          <w:szCs w:val="22"/>
          <w:lang w:val="en"/>
        </w:rPr>
        <w:t>Termination of the Contract due to the non-availability of a designated expert</w:t>
      </w:r>
      <w:bookmarkEnd w:id="75"/>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lastRenderedPageBreak/>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6" w:name="_Toc199962550"/>
      <w:r w:rsidRPr="0026644D">
        <w:rPr>
          <w:rFonts w:asciiTheme="minorHAnsi" w:hAnsiTheme="minorHAnsi" w:cstheme="minorHAnsi"/>
          <w:sz w:val="22"/>
          <w:szCs w:val="22"/>
          <w:lang w:val="en"/>
        </w:rPr>
        <w:t>Procedure</w:t>
      </w:r>
      <w:bookmarkEnd w:id="76"/>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33783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7" w:name="_Toc199962551"/>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7"/>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8"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33783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9" w:name="_Toc126923320"/>
      <w:bookmarkStart w:id="80" w:name="_Toc127876026"/>
      <w:bookmarkStart w:id="81" w:name="_Toc140836356"/>
      <w:bookmarkStart w:id="82" w:name="_Toc199962552"/>
      <w:bookmarkEnd w:id="78"/>
      <w:bookmarkEnd w:id="79"/>
      <w:bookmarkEnd w:id="80"/>
      <w:bookmarkEnd w:id="81"/>
      <w:r w:rsidRPr="0026644D">
        <w:rPr>
          <w:rFonts w:asciiTheme="minorHAnsi" w:hAnsiTheme="minorHAnsi"/>
          <w:b/>
          <w:bCs/>
          <w:caps/>
          <w:sz w:val="24"/>
          <w:u w:val="single"/>
          <w:lang w:val="en"/>
        </w:rPr>
        <w:t>ethics</w:t>
      </w:r>
      <w:bookmarkEnd w:id="82"/>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33783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3" w:name="_Toc70411566"/>
      <w:bookmarkStart w:id="84" w:name="_Toc70411012"/>
      <w:bookmarkStart w:id="85" w:name="_Toc70410878"/>
      <w:bookmarkStart w:id="86" w:name="_Toc70411565"/>
      <w:bookmarkStart w:id="87" w:name="_Toc70411011"/>
      <w:bookmarkStart w:id="88" w:name="_Toc70410877"/>
      <w:bookmarkStart w:id="89" w:name="_Toc70411564"/>
      <w:bookmarkStart w:id="90" w:name="_Toc70411010"/>
      <w:bookmarkStart w:id="91" w:name="_Toc70410876"/>
      <w:bookmarkStart w:id="92" w:name="_Toc70411560"/>
      <w:bookmarkStart w:id="93" w:name="_Toc70411006"/>
      <w:bookmarkStart w:id="94" w:name="_Toc70410872"/>
      <w:bookmarkStart w:id="95" w:name="_Toc70411559"/>
      <w:bookmarkStart w:id="96" w:name="_Toc70411005"/>
      <w:bookmarkStart w:id="97" w:name="_Toc70410871"/>
      <w:bookmarkStart w:id="98" w:name="_Toc70411556"/>
      <w:bookmarkStart w:id="99" w:name="_Toc70411002"/>
      <w:bookmarkStart w:id="100" w:name="_Toc70410868"/>
      <w:bookmarkStart w:id="101" w:name="_Toc70411555"/>
      <w:bookmarkStart w:id="102" w:name="_Toc70411001"/>
      <w:bookmarkStart w:id="103" w:name="_Toc70410867"/>
      <w:bookmarkStart w:id="104" w:name="_Toc70411554"/>
      <w:bookmarkStart w:id="105" w:name="_Toc70411000"/>
      <w:bookmarkStart w:id="106" w:name="_Toc70410866"/>
      <w:bookmarkStart w:id="107" w:name="_Toc70411551"/>
      <w:bookmarkStart w:id="108" w:name="_Toc70410997"/>
      <w:bookmarkStart w:id="109" w:name="_Toc70410863"/>
      <w:bookmarkStart w:id="110" w:name="_Toc70411550"/>
      <w:bookmarkStart w:id="111" w:name="_Toc70410996"/>
      <w:bookmarkStart w:id="112" w:name="_Toc70410862"/>
      <w:bookmarkStart w:id="113" w:name="_Toc70411549"/>
      <w:bookmarkStart w:id="114" w:name="_Toc70410995"/>
      <w:bookmarkStart w:id="115" w:name="_Toc70410861"/>
      <w:bookmarkStart w:id="116" w:name="_Toc70411548"/>
      <w:bookmarkStart w:id="117" w:name="_Toc70410994"/>
      <w:bookmarkStart w:id="118" w:name="_Toc70410860"/>
      <w:bookmarkStart w:id="119" w:name="_Toc70411547"/>
      <w:bookmarkStart w:id="120" w:name="_Toc70410993"/>
      <w:bookmarkStart w:id="121" w:name="_Toc70410859"/>
      <w:bookmarkStart w:id="122" w:name="_Toc70411546"/>
      <w:bookmarkStart w:id="123" w:name="_Toc70410992"/>
      <w:bookmarkStart w:id="124" w:name="_Toc70410858"/>
      <w:bookmarkStart w:id="125" w:name="_Toc70411545"/>
      <w:bookmarkStart w:id="126" w:name="_Toc70410991"/>
      <w:bookmarkStart w:id="127" w:name="_Toc70410857"/>
      <w:bookmarkStart w:id="128" w:name="_Toc199962553"/>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80375E">
        <w:rPr>
          <w:rFonts w:asciiTheme="minorHAnsi" w:hAnsiTheme="minorHAnsi"/>
          <w:b/>
          <w:bCs/>
          <w:caps/>
          <w:sz w:val="24"/>
          <w:u w:val="single"/>
          <w:lang w:val="en"/>
        </w:rPr>
        <w:t>Administration of personal data</w:t>
      </w:r>
      <w:bookmarkEnd w:id="128"/>
    </w:p>
    <w:p w14:paraId="3351CFCD" w14:textId="5E40E155" w:rsidR="006536FA" w:rsidRPr="00471B67"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471B67">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sidRPr="00471B67">
        <w:rPr>
          <w:rFonts w:asciiTheme="minorHAnsi" w:hAnsiTheme="minorHAnsi" w:cstheme="minorHAnsi"/>
          <w:smallCaps/>
          <w:sz w:val="22"/>
          <w:lang w:val="en"/>
        </w:rPr>
        <w:t>Contractor</w:t>
      </w:r>
      <w:r w:rsidRPr="00471B67">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471B67"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471B67">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471B67" w:rsidRDefault="006536FA" w:rsidP="0033783E">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471B67">
        <w:rPr>
          <w:rFonts w:asciiTheme="minorHAnsi" w:eastAsia="Times New Roman" w:hAnsiTheme="minorHAnsi" w:cstheme="minorHAnsi"/>
          <w:sz w:val="22"/>
          <w:szCs w:val="22"/>
          <w:lang w:val="en"/>
        </w:rPr>
        <w:t xml:space="preserve">The processing is necessary in order to comply with a legal obligation by which </w:t>
      </w:r>
      <w:r w:rsidR="0080375E" w:rsidRPr="00471B67">
        <w:rPr>
          <w:rFonts w:asciiTheme="minorHAnsi" w:hAnsiTheme="minorHAnsi" w:cstheme="minorHAnsi"/>
          <w:smallCaps/>
          <w:szCs w:val="22"/>
          <w:lang w:val="en-GB"/>
        </w:rPr>
        <w:t>E</w:t>
      </w:r>
      <w:r w:rsidR="0080375E" w:rsidRPr="00471B67">
        <w:rPr>
          <w:rFonts w:asciiTheme="minorHAnsi" w:hAnsiTheme="minorHAnsi" w:cstheme="minorHAnsi"/>
          <w:smallCaps/>
          <w:sz w:val="22"/>
          <w:szCs w:val="22"/>
          <w:lang w:val="en-GB"/>
        </w:rPr>
        <w:t xml:space="preserve">xpertise </w:t>
      </w:r>
      <w:r w:rsidR="0080375E" w:rsidRPr="00471B67">
        <w:rPr>
          <w:rFonts w:asciiTheme="minorHAnsi" w:hAnsiTheme="minorHAnsi" w:cstheme="minorHAnsi"/>
          <w:smallCaps/>
          <w:szCs w:val="22"/>
          <w:lang w:val="en-GB"/>
        </w:rPr>
        <w:t>F</w:t>
      </w:r>
      <w:r w:rsidR="0080375E" w:rsidRPr="00471B67">
        <w:rPr>
          <w:rFonts w:asciiTheme="minorHAnsi" w:hAnsiTheme="minorHAnsi" w:cstheme="minorHAnsi"/>
          <w:smallCaps/>
          <w:sz w:val="22"/>
          <w:szCs w:val="22"/>
          <w:lang w:val="en-GB"/>
        </w:rPr>
        <w:t>rance</w:t>
      </w:r>
      <w:r w:rsidR="0080375E" w:rsidRPr="00471B67">
        <w:rPr>
          <w:rFonts w:asciiTheme="minorHAnsi" w:eastAsia="Times New Roman" w:hAnsiTheme="minorHAnsi" w:cstheme="minorHAnsi"/>
          <w:sz w:val="22"/>
          <w:szCs w:val="22"/>
          <w:lang w:val="en"/>
        </w:rPr>
        <w:t xml:space="preserve"> </w:t>
      </w:r>
      <w:r w:rsidRPr="00471B67">
        <w:rPr>
          <w:rFonts w:asciiTheme="minorHAnsi" w:eastAsia="Times New Roman" w:hAnsiTheme="minorHAnsi" w:cstheme="minorHAnsi"/>
          <w:sz w:val="22"/>
          <w:szCs w:val="22"/>
          <w:lang w:val="en"/>
        </w:rPr>
        <w:t>is bound;</w:t>
      </w:r>
    </w:p>
    <w:p w14:paraId="0EA79FE6" w14:textId="79AAD6C5" w:rsidR="006536FA" w:rsidRPr="00471B67" w:rsidRDefault="006536FA" w:rsidP="0033783E">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471B67">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sidRPr="00471B67">
        <w:rPr>
          <w:rFonts w:asciiTheme="minorHAnsi" w:hAnsiTheme="minorHAnsi" w:cstheme="minorHAnsi"/>
          <w:smallCaps/>
          <w:szCs w:val="22"/>
          <w:lang w:val="en-GB"/>
        </w:rPr>
        <w:t>E</w:t>
      </w:r>
      <w:r w:rsidR="0080375E" w:rsidRPr="00471B67">
        <w:rPr>
          <w:rFonts w:asciiTheme="minorHAnsi" w:hAnsiTheme="minorHAnsi" w:cstheme="minorHAnsi"/>
          <w:smallCaps/>
          <w:sz w:val="22"/>
          <w:szCs w:val="22"/>
          <w:lang w:val="en-GB"/>
        </w:rPr>
        <w:t xml:space="preserve">xpertise </w:t>
      </w:r>
      <w:r w:rsidR="0080375E" w:rsidRPr="00471B67">
        <w:rPr>
          <w:rFonts w:asciiTheme="minorHAnsi" w:hAnsiTheme="minorHAnsi" w:cstheme="minorHAnsi"/>
          <w:smallCaps/>
          <w:szCs w:val="22"/>
          <w:lang w:val="en-GB"/>
        </w:rPr>
        <w:t>F</w:t>
      </w:r>
      <w:r w:rsidR="0080375E" w:rsidRPr="00471B67">
        <w:rPr>
          <w:rFonts w:asciiTheme="minorHAnsi" w:hAnsiTheme="minorHAnsi" w:cstheme="minorHAnsi"/>
          <w:smallCaps/>
          <w:sz w:val="22"/>
          <w:szCs w:val="22"/>
          <w:lang w:val="en-GB"/>
        </w:rPr>
        <w:t>rance</w:t>
      </w:r>
      <w:r w:rsidRPr="00471B67">
        <w:rPr>
          <w:rFonts w:asciiTheme="minorHAnsi" w:eastAsia="Times New Roman" w:hAnsiTheme="minorHAnsi" w:cstheme="minorHAnsi"/>
          <w:sz w:val="22"/>
          <w:szCs w:val="22"/>
          <w:lang w:val="en"/>
        </w:rPr>
        <w:t>.</w:t>
      </w:r>
    </w:p>
    <w:p w14:paraId="5FDEEB93" w14:textId="77777777" w:rsidR="006536FA" w:rsidRPr="00471B67"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471B67">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471B67" w:rsidRDefault="006536FA" w:rsidP="0033783E">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471B67">
        <w:rPr>
          <w:rFonts w:asciiTheme="minorHAnsi" w:eastAsia="Times New Roman" w:hAnsiTheme="minorHAnsi" w:cstheme="minorHAnsi"/>
          <w:sz w:val="22"/>
          <w:szCs w:val="22"/>
          <w:lang w:val="en"/>
        </w:rPr>
        <w:t xml:space="preserve">Management and monitoring of this </w:t>
      </w:r>
      <w:r w:rsidR="0080375E" w:rsidRPr="00471B67">
        <w:rPr>
          <w:rFonts w:asciiTheme="minorHAnsi" w:hAnsiTheme="minorHAnsi" w:cstheme="minorHAnsi"/>
          <w:smallCaps/>
          <w:sz w:val="22"/>
          <w:lang w:val="en"/>
        </w:rPr>
        <w:t>Contract</w:t>
      </w:r>
      <w:r w:rsidRPr="00471B67">
        <w:rPr>
          <w:rFonts w:asciiTheme="minorHAnsi" w:eastAsia="Times New Roman" w:hAnsiTheme="minorHAnsi" w:cstheme="minorHAnsi"/>
          <w:sz w:val="22"/>
          <w:szCs w:val="22"/>
          <w:lang w:val="en"/>
        </w:rPr>
        <w:t xml:space="preserve"> </w:t>
      </w:r>
    </w:p>
    <w:p w14:paraId="55B57947" w14:textId="77777777" w:rsidR="006536FA" w:rsidRPr="00471B67" w:rsidRDefault="006536FA" w:rsidP="0033783E">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471B67">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471B67"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471B67">
        <w:rPr>
          <w:rFonts w:asciiTheme="minorHAnsi" w:eastAsia="Times New Roman" w:hAnsiTheme="minorHAnsi" w:cstheme="minorHAnsi"/>
          <w:sz w:val="22"/>
          <w:szCs w:val="22"/>
          <w:lang w:val="en"/>
        </w:rPr>
        <w:lastRenderedPageBreak/>
        <w:t xml:space="preserve">Recipients or category of recipients of the personal data are exclusively authorised personnel of </w:t>
      </w:r>
      <w:r w:rsidR="00572A21" w:rsidRPr="00471B67">
        <w:rPr>
          <w:rFonts w:asciiTheme="minorHAnsi" w:hAnsiTheme="minorHAnsi" w:cs="Arial"/>
          <w:smallCaps/>
          <w:szCs w:val="22"/>
          <w:lang w:val="en-GB"/>
        </w:rPr>
        <w:t>Expertise France</w:t>
      </w:r>
      <w:r w:rsidRPr="00471B67">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471B67"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471B67">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471B67"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471B67">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sidRPr="00471B67">
        <w:rPr>
          <w:rFonts w:asciiTheme="minorHAnsi" w:hAnsiTheme="minorHAnsi" w:cstheme="minorHAnsi"/>
          <w:smallCaps/>
          <w:szCs w:val="22"/>
          <w:lang w:val="en-GB"/>
        </w:rPr>
        <w:t>E</w:t>
      </w:r>
      <w:r w:rsidR="0080375E" w:rsidRPr="00471B67">
        <w:rPr>
          <w:rFonts w:asciiTheme="minorHAnsi" w:hAnsiTheme="minorHAnsi" w:cstheme="minorHAnsi"/>
          <w:smallCaps/>
          <w:sz w:val="22"/>
          <w:szCs w:val="22"/>
          <w:lang w:val="en-GB"/>
        </w:rPr>
        <w:t xml:space="preserve">xpertise </w:t>
      </w:r>
      <w:r w:rsidR="0080375E" w:rsidRPr="00471B67">
        <w:rPr>
          <w:rFonts w:asciiTheme="minorHAnsi" w:hAnsiTheme="minorHAnsi" w:cstheme="minorHAnsi"/>
          <w:smallCaps/>
          <w:szCs w:val="22"/>
          <w:lang w:val="en-GB"/>
        </w:rPr>
        <w:t>F</w:t>
      </w:r>
      <w:r w:rsidR="0080375E" w:rsidRPr="00471B67">
        <w:rPr>
          <w:rFonts w:asciiTheme="minorHAnsi" w:hAnsiTheme="minorHAnsi" w:cstheme="minorHAnsi"/>
          <w:smallCaps/>
          <w:sz w:val="22"/>
          <w:szCs w:val="22"/>
          <w:lang w:val="en-GB"/>
        </w:rPr>
        <w:t>rance</w:t>
      </w:r>
      <w:r w:rsidRPr="00471B67">
        <w:rPr>
          <w:rFonts w:asciiTheme="minorHAnsi" w:eastAsia="Times New Roman" w:hAnsiTheme="minorHAnsi" w:cstheme="minorHAnsi"/>
          <w:sz w:val="22"/>
          <w:szCs w:val="22"/>
          <w:lang w:val="en"/>
        </w:rPr>
        <w:t xml:space="preserve"> (</w:t>
      </w:r>
      <w:hyperlink r:id="rId20" w:history="1">
        <w:r w:rsidRPr="00471B67">
          <w:rPr>
            <w:rFonts w:asciiTheme="minorHAnsi" w:eastAsia="Times New Roman" w:hAnsiTheme="minorHAnsi" w:cstheme="minorHAnsi"/>
            <w:sz w:val="22"/>
            <w:szCs w:val="22"/>
            <w:lang w:val="en"/>
          </w:rPr>
          <w:t>informatique.libertes@expertisefrance.fr</w:t>
        </w:r>
      </w:hyperlink>
      <w:r w:rsidRPr="00471B67">
        <w:rPr>
          <w:rFonts w:asciiTheme="minorHAnsi" w:eastAsia="Times New Roman" w:hAnsiTheme="minorHAnsi" w:cstheme="minorHAnsi"/>
          <w:sz w:val="22"/>
          <w:szCs w:val="22"/>
          <w:lang w:val="en"/>
        </w:rPr>
        <w:t>).</w:t>
      </w:r>
    </w:p>
    <w:p w14:paraId="690CCFFB" w14:textId="07F5F576"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471B67">
        <w:rPr>
          <w:rFonts w:asciiTheme="minorHAnsi" w:eastAsia="Times New Roman" w:hAnsiTheme="minorHAnsi" w:cstheme="minorHAnsi"/>
          <w:sz w:val="22"/>
          <w:szCs w:val="22"/>
          <w:lang w:val="en"/>
        </w:rPr>
        <w:t>Persons whose personal data is collected under this procedure may submit a complaint to CNIL.)</w:t>
      </w:r>
      <w:bookmarkStart w:id="129" w:name="_Toc69226591"/>
    </w:p>
    <w:p w14:paraId="6498F49D" w14:textId="77777777" w:rsidR="002A19B9" w:rsidRPr="00025DBE" w:rsidRDefault="002A19B9" w:rsidP="0033783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0" w:name="_Toc199962554"/>
      <w:bookmarkEnd w:id="129"/>
      <w:r w:rsidRPr="00025DBE">
        <w:rPr>
          <w:rFonts w:asciiTheme="minorHAnsi" w:hAnsiTheme="minorHAnsi"/>
          <w:b/>
          <w:bCs/>
          <w:caps/>
          <w:sz w:val="24"/>
          <w:u w:val="single"/>
          <w:lang w:val="en"/>
        </w:rPr>
        <w:t>Dispute resolution - applicable law</w:t>
      </w:r>
      <w:bookmarkEnd w:id="130"/>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33783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1" w:name="_Toc126923324"/>
      <w:bookmarkStart w:id="132" w:name="_Toc127876030"/>
      <w:bookmarkStart w:id="133" w:name="_Toc140836360"/>
      <w:bookmarkStart w:id="134" w:name="_Toc199962555"/>
      <w:bookmarkEnd w:id="131"/>
      <w:bookmarkEnd w:id="132"/>
      <w:bookmarkEnd w:id="133"/>
      <w:r w:rsidRPr="00D31A4D">
        <w:rPr>
          <w:rFonts w:asciiTheme="minorHAnsi" w:hAnsiTheme="minorHAnsi"/>
          <w:b/>
          <w:bCs/>
          <w:caps/>
          <w:sz w:val="24"/>
          <w:u w:val="single"/>
          <w:lang w:val="en"/>
        </w:rPr>
        <w:t>Derogation from the CCAG</w:t>
      </w:r>
      <w:bookmarkEnd w:id="134"/>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33783E">
      <w:pPr>
        <w:pStyle w:val="Paragraphedeliste"/>
        <w:widowControl w:val="0"/>
        <w:numPr>
          <w:ilvl w:val="0"/>
          <w:numId w:val="22"/>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33783E">
      <w:pPr>
        <w:pStyle w:val="Paragraphedeliste"/>
        <w:widowControl w:val="0"/>
        <w:numPr>
          <w:ilvl w:val="0"/>
          <w:numId w:val="22"/>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33783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5" w:name="_Toc199962556"/>
      <w:r w:rsidRPr="00F13E6E">
        <w:rPr>
          <w:rFonts w:asciiTheme="minorHAnsi" w:hAnsiTheme="minorHAnsi"/>
          <w:b/>
          <w:bCs/>
          <w:caps/>
          <w:sz w:val="24"/>
          <w:u w:val="single"/>
          <w:lang w:val="en"/>
        </w:rPr>
        <w:t>AUDIT</w:t>
      </w:r>
      <w:bookmarkEnd w:id="135"/>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33783E">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33783E">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w:t>
      </w:r>
      <w:r w:rsidRPr="000333A3">
        <w:rPr>
          <w:rFonts w:asciiTheme="minorHAnsi" w:hAnsiTheme="minorHAnsi"/>
          <w:sz w:val="22"/>
          <w:szCs w:val="22"/>
          <w:lang w:val="en-US"/>
        </w:rPr>
        <w:lastRenderedPageBreak/>
        <w:t>documents required by the auditors;</w:t>
      </w:r>
    </w:p>
    <w:p w14:paraId="47958F32" w14:textId="77777777" w:rsidR="000333A3" w:rsidRPr="000333A3" w:rsidRDefault="000333A3" w:rsidP="0033783E">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33783E">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2"/>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33783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6" w:name="_Toc199962557"/>
      <w:r w:rsidRPr="00D31A4D">
        <w:rPr>
          <w:rFonts w:asciiTheme="minorHAnsi" w:hAnsiTheme="minorHAnsi"/>
          <w:b/>
          <w:bCs/>
          <w:caps/>
          <w:sz w:val="24"/>
          <w:u w:val="single"/>
          <w:lang w:val="en"/>
        </w:rPr>
        <w:t>Final provisions</w:t>
      </w:r>
      <w:bookmarkEnd w:id="136"/>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7" w:name="_Toc392669654"/>
      <w:bookmarkStart w:id="138" w:name="_Toc199962558"/>
      <w:r w:rsidRPr="00D31A4D">
        <w:rPr>
          <w:rFonts w:asciiTheme="minorHAnsi" w:hAnsiTheme="minorHAnsi"/>
          <w:sz w:val="22"/>
          <w:szCs w:val="22"/>
          <w:lang w:val="en"/>
        </w:rPr>
        <w:t>Declaration</w:t>
      </w:r>
      <w:bookmarkEnd w:id="137"/>
      <w:bookmarkEnd w:id="138"/>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33783E">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33783E">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33783E">
      <w:pPr>
        <w:pStyle w:val="Paragraphedeliste"/>
        <w:numPr>
          <w:ilvl w:val="0"/>
          <w:numId w:val="18"/>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33783E">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33783E">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33783E">
      <w:pPr>
        <w:pStyle w:val="En-tte"/>
        <w:numPr>
          <w:ilvl w:val="0"/>
          <w:numId w:val="19"/>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33783E">
      <w:pPr>
        <w:pStyle w:val="En-tte"/>
        <w:numPr>
          <w:ilvl w:val="0"/>
          <w:numId w:val="19"/>
        </w:numPr>
        <w:ind w:left="851" w:hanging="284"/>
        <w:jc w:val="both"/>
        <w:rPr>
          <w:rFonts w:ascii="Calibri" w:hAnsi="Calibri"/>
          <w:sz w:val="22"/>
          <w:lang w:val="en-GB"/>
        </w:rPr>
      </w:pPr>
      <w:r>
        <w:rPr>
          <w:rFonts w:ascii="Calibri" w:hAnsi="Calibri"/>
          <w:sz w:val="22"/>
          <w:lang w:val="en-GB"/>
        </w:rPr>
        <w:lastRenderedPageBreak/>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33783E">
      <w:pPr>
        <w:pStyle w:val="En-tte"/>
        <w:numPr>
          <w:ilvl w:val="0"/>
          <w:numId w:val="20"/>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33783E">
      <w:pPr>
        <w:pStyle w:val="En-tte"/>
        <w:numPr>
          <w:ilvl w:val="0"/>
          <w:numId w:val="20"/>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3"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33783E">
      <w:pPr>
        <w:pStyle w:val="En-tte"/>
        <w:numPr>
          <w:ilvl w:val="0"/>
          <w:numId w:val="20"/>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33783E">
      <w:pPr>
        <w:pStyle w:val="En-tte"/>
        <w:numPr>
          <w:ilvl w:val="0"/>
          <w:numId w:val="20"/>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33783E">
      <w:pPr>
        <w:pStyle w:val="En-tte"/>
        <w:numPr>
          <w:ilvl w:val="0"/>
          <w:numId w:val="19"/>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2C7550" w:rsidP="00273C7F">
      <w:pPr>
        <w:pStyle w:val="En-tte"/>
        <w:ind w:left="851"/>
        <w:jc w:val="both"/>
        <w:rPr>
          <w:rFonts w:ascii="Calibri" w:hAnsi="Calibri"/>
          <w:sz w:val="22"/>
          <w:lang w:val="en-GB"/>
        </w:rPr>
      </w:pPr>
      <w:hyperlink r:id="rId26"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4"/>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7"/>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9" w:name="_Toc199962559"/>
      <w:r>
        <w:rPr>
          <w:rFonts w:asciiTheme="minorHAnsi" w:hAnsiTheme="minorHAnsi"/>
          <w:b/>
          <w:bCs/>
          <w:caps/>
          <w:sz w:val="24"/>
          <w:lang w:val="en"/>
        </w:rPr>
        <w:t>Annex 1: Specifications</w:t>
      </w:r>
      <w:bookmarkEnd w:id="139"/>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8"/>
      <w:footerReference w:type="even" r:id="rId29"/>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59A829" w14:textId="77777777" w:rsidR="008263EA" w:rsidRDefault="008263EA">
      <w:r>
        <w:separator/>
      </w:r>
    </w:p>
  </w:endnote>
  <w:endnote w:type="continuationSeparator" w:id="0">
    <w:p w14:paraId="604CBF2A" w14:textId="77777777" w:rsidR="008263EA" w:rsidRDefault="00826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9B58FC" w:rsidRPr="00EE0FDD" w:rsidRDefault="009B58FC"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6E4D40F4" w:rsidR="009B58FC" w:rsidRPr="00263FD0" w:rsidRDefault="009B58FC"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33783E">
              <w:rPr>
                <w:rFonts w:asciiTheme="minorHAnsi" w:hAnsiTheme="minorHAnsi"/>
                <w:noProof/>
                <w:sz w:val="22"/>
                <w:szCs w:val="22"/>
                <w:lang w:val="en"/>
              </w:rPr>
              <w:t>23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33783E">
              <w:rPr>
                <w:rFonts w:asciiTheme="minorHAnsi" w:hAnsiTheme="minorHAnsi"/>
                <w:noProof/>
                <w:sz w:val="22"/>
                <w:szCs w:val="22"/>
                <w:lang w:val="en"/>
              </w:rPr>
              <w:t>23</w:t>
            </w:r>
            <w:r>
              <w:rPr>
                <w:rFonts w:asciiTheme="minorHAnsi" w:hAnsiTheme="minorHAnsi"/>
                <w:sz w:val="22"/>
                <w:szCs w:val="22"/>
                <w:lang w:val="en"/>
              </w:rPr>
              <w:fldChar w:fldCharType="end"/>
            </w:r>
          </w:p>
        </w:sdtContent>
      </w:sdt>
      <w:p w14:paraId="7D12BE79" w14:textId="7F3D7026" w:rsidR="009B58FC" w:rsidRPr="00FF1F8E" w:rsidRDefault="00000000"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9B58FC" w:rsidRPr="00EE0FDD" w:rsidRDefault="009B58FC"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1E6A1AA8" w:rsidR="009B58FC" w:rsidRPr="00263FD0" w:rsidRDefault="009B58FC"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33783E">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33783E">
                  <w:rPr>
                    <w:rFonts w:asciiTheme="minorHAnsi" w:hAnsiTheme="minorHAnsi"/>
                    <w:noProof/>
                    <w:sz w:val="22"/>
                    <w:szCs w:val="22"/>
                    <w:lang w:val="en"/>
                  </w:rPr>
                  <w:t>23</w:t>
                </w:r>
                <w:r>
                  <w:rPr>
                    <w:rFonts w:asciiTheme="minorHAnsi" w:hAnsiTheme="minorHAnsi"/>
                    <w:sz w:val="22"/>
                    <w:szCs w:val="22"/>
                    <w:lang w:val="en"/>
                  </w:rPr>
                  <w:fldChar w:fldCharType="end"/>
                </w:r>
              </w:p>
              <w:p w14:paraId="3FBAA432" w14:textId="01D4D023" w:rsidR="009B58FC" w:rsidRPr="0036169C" w:rsidRDefault="009B58FC"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9B58FC" w:rsidRDefault="009B58FC"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9B58FC" w:rsidRPr="0036169C" w:rsidRDefault="009B58FC"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9B58FC" w:rsidRDefault="009B58FC">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6A0ADA" w14:textId="77777777" w:rsidR="008263EA" w:rsidRDefault="008263EA">
      <w:r>
        <w:separator/>
      </w:r>
    </w:p>
  </w:footnote>
  <w:footnote w:type="continuationSeparator" w:id="0">
    <w:p w14:paraId="7BEDAAF2" w14:textId="77777777" w:rsidR="008263EA" w:rsidRDefault="008263EA">
      <w:r>
        <w:continuationSeparator/>
      </w:r>
    </w:p>
  </w:footnote>
  <w:footnote w:id="1">
    <w:p w14:paraId="7DBCF515" w14:textId="77777777" w:rsidR="009B58FC" w:rsidRPr="0041061D" w:rsidRDefault="009B58FC" w:rsidP="00E4145C">
      <w:pPr>
        <w:pStyle w:val="Notedebasdepage"/>
        <w:ind w:left="284" w:hanging="284"/>
        <w:rPr>
          <w:rFonts w:asciiTheme="minorHAnsi" w:hAnsiTheme="minorHAnsi"/>
          <w:sz w:val="18"/>
          <w:szCs w:val="16"/>
          <w:lang w:val="en-GB"/>
        </w:rPr>
      </w:pPr>
      <w:r>
        <w:rPr>
          <w:rStyle w:val="Appelnotedebasdep"/>
          <w:rFonts w:asciiTheme="minorHAnsi" w:hAnsiTheme="minorHAnsi"/>
          <w:sz w:val="22"/>
          <w:lang w:val="en"/>
        </w:rPr>
        <w:footnoteRef/>
      </w:r>
      <w:r>
        <w:rPr>
          <w:rStyle w:val="Appelnotedebasdep"/>
          <w:rFonts w:asciiTheme="minorHAnsi" w:hAnsiTheme="minorHAnsi"/>
          <w:sz w:val="22"/>
          <w:vertAlign w:val="baseline"/>
          <w:lang w:val="en"/>
        </w:rPr>
        <w:tab/>
      </w:r>
      <w:r w:rsidRPr="0041061D">
        <w:rPr>
          <w:rFonts w:asciiTheme="minorHAnsi" w:hAnsiTheme="minorHAnsi"/>
          <w:sz w:val="18"/>
          <w:szCs w:val="16"/>
          <w:lang w:val="en"/>
        </w:rPr>
        <w:t xml:space="preserve">Incoterms 2010 of the International Chamber of Commerce are the legal clauses covering the delivery of supplies, transfer of risk and insurance (the clauses are available for sale at </w:t>
      </w:r>
      <w:hyperlink r:id="rId1" w:history="1">
        <w:r w:rsidRPr="0041061D">
          <w:rPr>
            <w:rStyle w:val="Lienhypertexte"/>
            <w:rFonts w:asciiTheme="minorHAnsi" w:hAnsiTheme="minorHAnsi"/>
            <w:sz w:val="18"/>
            <w:szCs w:val="16"/>
            <w:lang w:val="en"/>
          </w:rPr>
          <w:t>http://www.iccwbo.org/incoterms/</w:t>
        </w:r>
      </w:hyperlink>
      <w:r w:rsidRPr="0041061D">
        <w:rPr>
          <w:rFonts w:asciiTheme="minorHAnsi" w:hAnsiTheme="minorHAnsi"/>
          <w:sz w:val="18"/>
          <w:szCs w:val="16"/>
          <w:lang w:val="en"/>
        </w:rPr>
        <w:t>)</w:t>
      </w:r>
    </w:p>
  </w:footnote>
  <w:footnote w:id="2">
    <w:p w14:paraId="3C4F3CA5" w14:textId="77777777" w:rsidR="009B58FC" w:rsidRPr="0050283E" w:rsidRDefault="009B58FC"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2" w:history="1">
        <w:r w:rsidRPr="000333A3">
          <w:rPr>
            <w:rStyle w:val="Lienhypertexte"/>
            <w:rFonts w:asciiTheme="minorHAnsi" w:hAnsiTheme="minorHAnsi"/>
            <w:szCs w:val="22"/>
            <w:lang w:val="en-US"/>
          </w:rPr>
          <w:t>https://www.afd.fr/en/ressources/afd-groups-policy-prevent-and-combat-prohibited-practices-2020</w:t>
        </w:r>
      </w:hyperlink>
    </w:p>
  </w:footnote>
  <w:footnote w:id="3">
    <w:p w14:paraId="55132C3A" w14:textId="77777777" w:rsidR="009B58FC" w:rsidRDefault="009B58FC"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4">
    <w:p w14:paraId="5B9481D0" w14:textId="77777777" w:rsidR="009B58FC" w:rsidRDefault="009B58FC"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9B58FC" w:rsidRDefault="009B58FC"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9B58FC" w:rsidRDefault="009B58FC">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9B58FC" w:rsidRDefault="009B58FC"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9B58FC" w:rsidRDefault="009B58FC"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9B58FC" w:rsidRPr="00707B69" w:rsidRDefault="009B58FC"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9B58FC" w:rsidRPr="00AC48DD" w:rsidRDefault="009B58FC"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9B58FC" w:rsidRPr="00F13E6E" w:rsidRDefault="009B58FC"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9B58FC" w:rsidRPr="00AC48DD" w:rsidRDefault="009B58FC"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9B58FC" w:rsidRPr="00707B69" w:rsidRDefault="009B58FC"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9B58FC" w:rsidRPr="00AC48DD" w:rsidRDefault="009B58FC"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9B58FC" w:rsidRDefault="009B58FC"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9B58FC" w:rsidRPr="00AC48DD" w:rsidRDefault="009B58FC"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9B58FC" w:rsidRPr="00707B69" w:rsidRDefault="009B58FC"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9B58FC" w:rsidRPr="00AC48DD" w:rsidRDefault="009B58FC"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9B58FC" w:rsidRDefault="009B58FC"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9B58FC" w:rsidRPr="00996FEA" w:rsidRDefault="009B58FC"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3"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8"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317804B7"/>
    <w:multiLevelType w:val="multilevel"/>
    <w:tmpl w:val="030E7E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4C550F80"/>
    <w:multiLevelType w:val="hybridMultilevel"/>
    <w:tmpl w:val="9DE296D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287205678">
    <w:abstractNumId w:val="0"/>
  </w:num>
  <w:num w:numId="2" w16cid:durableId="642126098">
    <w:abstractNumId w:val="3"/>
  </w:num>
  <w:num w:numId="3" w16cid:durableId="1289508092">
    <w:abstractNumId w:val="19"/>
  </w:num>
  <w:num w:numId="4" w16cid:durableId="2016687852">
    <w:abstractNumId w:val="2"/>
  </w:num>
  <w:num w:numId="5" w16cid:durableId="1835418094">
    <w:abstractNumId w:val="15"/>
  </w:num>
  <w:num w:numId="6" w16cid:durableId="949966955">
    <w:abstractNumId w:val="6"/>
  </w:num>
  <w:num w:numId="7" w16cid:durableId="1430931200">
    <w:abstractNumId w:val="10"/>
  </w:num>
  <w:num w:numId="8" w16cid:durableId="1818105196">
    <w:abstractNumId w:val="13"/>
  </w:num>
  <w:num w:numId="9" w16cid:durableId="95950872">
    <w:abstractNumId w:val="5"/>
  </w:num>
  <w:num w:numId="10" w16cid:durableId="2146580082">
    <w:abstractNumId w:val="22"/>
  </w:num>
  <w:num w:numId="11" w16cid:durableId="595670596">
    <w:abstractNumId w:val="16"/>
  </w:num>
  <w:num w:numId="12" w16cid:durableId="1460413586">
    <w:abstractNumId w:val="4"/>
  </w:num>
  <w:num w:numId="13" w16cid:durableId="254368689">
    <w:abstractNumId w:val="20"/>
  </w:num>
  <w:num w:numId="14" w16cid:durableId="54622496">
    <w:abstractNumId w:val="17"/>
  </w:num>
  <w:num w:numId="15" w16cid:durableId="1171530634">
    <w:abstractNumId w:val="7"/>
  </w:num>
  <w:num w:numId="16" w16cid:durableId="1758404089">
    <w:abstractNumId w:val="14"/>
  </w:num>
  <w:num w:numId="17" w16cid:durableId="1549612592">
    <w:abstractNumId w:val="11"/>
  </w:num>
  <w:num w:numId="18" w16cid:durableId="1309750101">
    <w:abstractNumId w:val="23"/>
  </w:num>
  <w:num w:numId="19" w16cid:durableId="447042825">
    <w:abstractNumId w:val="21"/>
  </w:num>
  <w:num w:numId="20" w16cid:durableId="1853565465">
    <w:abstractNumId w:val="8"/>
  </w:num>
  <w:num w:numId="21" w16cid:durableId="2052925401">
    <w:abstractNumId w:val="21"/>
  </w:num>
  <w:num w:numId="22" w16cid:durableId="666785069">
    <w:abstractNumId w:val="9"/>
  </w:num>
  <w:num w:numId="23" w16cid:durableId="772281226">
    <w:abstractNumId w:val="18"/>
  </w:num>
  <w:num w:numId="24" w16cid:durableId="1934582498">
    <w:abstractNumId w:val="12"/>
  </w:num>
  <w:num w:numId="25" w16cid:durableId="20061283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156528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381806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464425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846437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59816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912069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345941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540359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376009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81378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723156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381304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461DF"/>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0BF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76EC6"/>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C7550"/>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3783E"/>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12C1"/>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71B67"/>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0671"/>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B7F43"/>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3EA"/>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8FC"/>
    <w:rsid w:val="009B5F91"/>
    <w:rsid w:val="009C0B55"/>
    <w:rsid w:val="009C3F63"/>
    <w:rsid w:val="009C621B"/>
    <w:rsid w:val="009D0971"/>
    <w:rsid w:val="009D1611"/>
    <w:rsid w:val="009D33D1"/>
    <w:rsid w:val="009D46D9"/>
    <w:rsid w:val="009D6049"/>
    <w:rsid w:val="009D60D5"/>
    <w:rsid w:val="009E17AD"/>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306"/>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E1D86"/>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20E7"/>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1695"/>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065C4"/>
    <w:rsid w:val="00E106A4"/>
    <w:rsid w:val="00E139DA"/>
    <w:rsid w:val="00E2207F"/>
    <w:rsid w:val="00E2279F"/>
    <w:rsid w:val="00E229AC"/>
    <w:rsid w:val="00E257FA"/>
    <w:rsid w:val="00E25860"/>
    <w:rsid w:val="00E25D2D"/>
    <w:rsid w:val="00E3012B"/>
    <w:rsid w:val="00E30C6F"/>
    <w:rsid w:val="00E326F3"/>
    <w:rsid w:val="00E32F04"/>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220"/>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en/ressources/afd-groups-policy-prevent-and-combat-prohibited-practices-2020"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DF767-0C9F-40B2-9846-DD5679712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5</TotalTime>
  <Pages>23</Pages>
  <Words>7182</Words>
  <Characters>39503</Characters>
  <Application>Microsoft Office Word</Application>
  <DocSecurity>0</DocSecurity>
  <Lines>329</Lines>
  <Paragraphs>93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46592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Nicolas BARRIOS</cp:lastModifiedBy>
  <cp:revision>2</cp:revision>
  <cp:lastPrinted>2014-11-19T14:39:00Z</cp:lastPrinted>
  <dcterms:created xsi:type="dcterms:W3CDTF">2025-06-05T02:48:00Z</dcterms:created>
  <dcterms:modified xsi:type="dcterms:W3CDTF">2025-06-05T02:48:00Z</dcterms:modified>
</cp:coreProperties>
</file>