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8913B" w14:textId="77777777" w:rsidR="0074131C" w:rsidRPr="00721AD8" w:rsidRDefault="00697BC9" w:rsidP="0074131C">
      <w:pPr>
        <w:rPr>
          <w:b/>
          <w:sz w:val="40"/>
          <w:szCs w:val="40"/>
          <w:u w:val="single"/>
        </w:rPr>
      </w:pPr>
      <w:bookmarkStart w:id="0" w:name="_Hlk155884001"/>
      <w:bookmarkEnd w:id="0"/>
      <w:r w:rsidRPr="00721AD8">
        <w:rPr>
          <w:rFonts w:ascii="Calibri" w:eastAsia="Calibri" w:hAnsi="Calibri" w:cs="Calibri"/>
          <w:b/>
          <w:bCs/>
          <w:noProof/>
          <w:color w:val="00A3A6"/>
        </w:rPr>
        <w:drawing>
          <wp:inline distT="0" distB="0" distL="0" distR="0" wp14:anchorId="1BE02578" wp14:editId="14B3E6AD">
            <wp:extent cx="1266825" cy="4762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9FC0D" w14:textId="5C3354CA" w:rsidR="009F77F6" w:rsidRPr="00721AD8" w:rsidRDefault="009F77F6" w:rsidP="009F7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40"/>
        </w:rPr>
      </w:pPr>
      <w:r w:rsidRPr="00721AD8">
        <w:rPr>
          <w:b/>
          <w:sz w:val="32"/>
          <w:szCs w:val="40"/>
        </w:rPr>
        <w:t xml:space="preserve">Lot </w:t>
      </w:r>
      <w:r w:rsidR="008E6EC7">
        <w:rPr>
          <w:b/>
          <w:sz w:val="32"/>
          <w:szCs w:val="40"/>
        </w:rPr>
        <w:t>2</w:t>
      </w:r>
      <w:r w:rsidRPr="00721AD8">
        <w:rPr>
          <w:b/>
          <w:sz w:val="32"/>
          <w:szCs w:val="40"/>
        </w:rPr>
        <w:t> : Prestations d’entretien des locaux des sites INRAE de Dijon et Bretenière</w:t>
      </w:r>
    </w:p>
    <w:p w14:paraId="7D08129B" w14:textId="284A8723" w:rsidR="00A22D70" w:rsidRPr="00721AD8" w:rsidRDefault="00A22D70" w:rsidP="0074131C">
      <w:pPr>
        <w:jc w:val="center"/>
        <w:rPr>
          <w:b/>
          <w:sz w:val="40"/>
          <w:szCs w:val="40"/>
          <w:u w:val="single"/>
        </w:rPr>
      </w:pPr>
      <w:r w:rsidRPr="00721AD8">
        <w:rPr>
          <w:b/>
          <w:sz w:val="40"/>
          <w:szCs w:val="40"/>
          <w:u w:val="single"/>
        </w:rPr>
        <w:t>Cadre Réponse Technique</w:t>
      </w:r>
    </w:p>
    <w:p w14:paraId="698C8506" w14:textId="5912ED1C" w:rsidR="00A22D70" w:rsidRPr="00721AD8" w:rsidRDefault="00A22D70" w:rsidP="00A22D70">
      <w:pPr>
        <w:jc w:val="center"/>
        <w:rPr>
          <w:b/>
          <w:sz w:val="40"/>
          <w:szCs w:val="40"/>
        </w:rPr>
      </w:pPr>
    </w:p>
    <w:p w14:paraId="461F3904" w14:textId="30EDE546" w:rsidR="00BB4A14" w:rsidRPr="00721AD8" w:rsidRDefault="00BB4A14" w:rsidP="00BB4A14">
      <w:pPr>
        <w:rPr>
          <w:sz w:val="24"/>
          <w:szCs w:val="40"/>
        </w:rPr>
      </w:pPr>
      <w:r w:rsidRPr="00721AD8">
        <w:rPr>
          <w:b/>
          <w:sz w:val="40"/>
          <w:szCs w:val="40"/>
        </w:rPr>
        <w:t xml:space="preserve">Nom candidat : </w:t>
      </w:r>
      <w:r w:rsidRPr="00721AD8">
        <w:rPr>
          <w:sz w:val="24"/>
          <w:szCs w:val="40"/>
        </w:rPr>
        <w:t>……………………………………………</w:t>
      </w:r>
      <w:proofErr w:type="gramStart"/>
      <w:r w:rsidRPr="00721AD8">
        <w:rPr>
          <w:sz w:val="24"/>
          <w:szCs w:val="40"/>
        </w:rPr>
        <w:t>…….</w:t>
      </w:r>
      <w:proofErr w:type="gramEnd"/>
      <w:r w:rsidRPr="00721AD8">
        <w:rPr>
          <w:sz w:val="24"/>
          <w:szCs w:val="40"/>
        </w:rPr>
        <w:t>.</w:t>
      </w:r>
    </w:p>
    <w:p w14:paraId="318181C0" w14:textId="77777777" w:rsidR="00BB4A14" w:rsidRPr="00721AD8" w:rsidRDefault="00BB4A14" w:rsidP="00BB4A14">
      <w:pPr>
        <w:rPr>
          <w:sz w:val="24"/>
          <w:szCs w:val="40"/>
        </w:rPr>
      </w:pPr>
    </w:p>
    <w:p w14:paraId="4DBB461E" w14:textId="02FFE099" w:rsidR="00B8653C" w:rsidRPr="00721AD8" w:rsidRDefault="00B8653C" w:rsidP="007F6C20">
      <w:pPr>
        <w:jc w:val="both"/>
      </w:pPr>
      <w:r w:rsidRPr="00721AD8">
        <w:t>La réponse dans le cadre de réponse technique ci-dessous est obligatoire pour la recevabilité de l’offre.</w:t>
      </w:r>
    </w:p>
    <w:p w14:paraId="39BEAC92" w14:textId="4EF0A110" w:rsidR="00A22D70" w:rsidRPr="00721AD8" w:rsidRDefault="00A22D70" w:rsidP="007F6C20">
      <w:pPr>
        <w:jc w:val="both"/>
      </w:pPr>
      <w:r w:rsidRPr="00721AD8">
        <w:t>Le candidat qui n’utiliser</w:t>
      </w:r>
      <w:r w:rsidR="00B8653C" w:rsidRPr="00721AD8">
        <w:t>a</w:t>
      </w:r>
      <w:r w:rsidRPr="00721AD8">
        <w:t xml:space="preserve"> pas ce cadre </w:t>
      </w:r>
      <w:r w:rsidR="002813F0" w:rsidRPr="00721AD8">
        <w:t>verr</w:t>
      </w:r>
      <w:r w:rsidR="00B8653C" w:rsidRPr="00721AD8">
        <w:t>a</w:t>
      </w:r>
      <w:r w:rsidR="002813F0" w:rsidRPr="00721AD8">
        <w:t xml:space="preserve"> </w:t>
      </w:r>
      <w:r w:rsidR="00B8653C" w:rsidRPr="00721AD8">
        <w:t>son</w:t>
      </w:r>
      <w:r w:rsidR="002813F0" w:rsidRPr="00721AD8">
        <w:t xml:space="preserve"> offre considérée comme </w:t>
      </w:r>
      <w:r w:rsidR="00B8653C" w:rsidRPr="00721AD8">
        <w:t>irrégulière et celle-ci ne sera pas analysée</w:t>
      </w:r>
      <w:r w:rsidRPr="00721AD8">
        <w:t>.</w:t>
      </w:r>
    </w:p>
    <w:p w14:paraId="2BF5D927" w14:textId="0D210706" w:rsidR="00226242" w:rsidRPr="00721AD8" w:rsidRDefault="00226242"/>
    <w:p w14:paraId="5086657F" w14:textId="77777777" w:rsidR="00D61972" w:rsidRPr="00721AD8" w:rsidRDefault="00D61972" w:rsidP="00E57B68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721AD8">
        <w:rPr>
          <w:rFonts w:cstheme="minorHAnsi"/>
          <w:b/>
          <w:sz w:val="24"/>
        </w:rPr>
        <w:t>Valeur technique </w:t>
      </w:r>
    </w:p>
    <w:p w14:paraId="287E02B3" w14:textId="5A7CB990" w:rsidR="0074131C" w:rsidRPr="00721AD8" w:rsidRDefault="009D06B1" w:rsidP="00A22D70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t>D</w:t>
      </w:r>
      <w:r w:rsidR="0074131C" w:rsidRPr="00721AD8">
        <w:rPr>
          <w:bCs/>
          <w:sz w:val="28"/>
          <w:szCs w:val="28"/>
        </w:rPr>
        <w:t xml:space="preserve">escription de </w:t>
      </w:r>
      <w:r w:rsidRPr="00721AD8">
        <w:rPr>
          <w:bCs/>
          <w:sz w:val="28"/>
          <w:szCs w:val="28"/>
        </w:rPr>
        <w:t xml:space="preserve">de la méthodologie pour effectuer le nettoyage courant des sols suivant </w:t>
      </w:r>
      <w:r w:rsidR="00A00395" w:rsidRPr="00721AD8">
        <w:rPr>
          <w:bCs/>
          <w:sz w:val="28"/>
          <w:szCs w:val="28"/>
        </w:rPr>
        <w:t>le type</w:t>
      </w:r>
      <w:r w:rsidRPr="00721AD8">
        <w:rPr>
          <w:bCs/>
          <w:sz w:val="28"/>
          <w:szCs w:val="28"/>
        </w:rPr>
        <w:t xml:space="preserve"> (PVC, carrelés, moquette, pierre, béton)</w:t>
      </w:r>
      <w:r w:rsidR="006461D0" w:rsidRPr="00721AD8">
        <w:rPr>
          <w:bCs/>
          <w:sz w:val="28"/>
          <w:szCs w:val="28"/>
        </w:rPr>
        <w:t xml:space="preserve"> </w:t>
      </w:r>
      <w:r w:rsidRPr="00721AD8">
        <w:rPr>
          <w:bCs/>
          <w:sz w:val="24"/>
          <w:szCs w:val="28"/>
        </w:rPr>
        <w:t xml:space="preserve"> </w:t>
      </w:r>
    </w:p>
    <w:p w14:paraId="28BAB02A" w14:textId="108DF6FF" w:rsidR="0074131C" w:rsidRPr="00721AD8" w:rsidRDefault="0074131C" w:rsidP="00A22D70">
      <w:pPr>
        <w:rPr>
          <w:bCs/>
        </w:rPr>
      </w:pPr>
    </w:p>
    <w:p w14:paraId="31495081" w14:textId="64A243B8" w:rsidR="00A936B2" w:rsidRPr="00721AD8" w:rsidRDefault="00A936B2" w:rsidP="00A22D70">
      <w:pPr>
        <w:rPr>
          <w:bCs/>
        </w:rPr>
      </w:pPr>
    </w:p>
    <w:p w14:paraId="400CE866" w14:textId="4A3C62E0" w:rsidR="00A936B2" w:rsidRPr="00721AD8" w:rsidRDefault="00A936B2" w:rsidP="00A22D70">
      <w:pPr>
        <w:rPr>
          <w:bCs/>
        </w:rPr>
      </w:pPr>
    </w:p>
    <w:p w14:paraId="09AA12B4" w14:textId="77777777" w:rsidR="00A936B2" w:rsidRPr="00721AD8" w:rsidRDefault="00A936B2" w:rsidP="00A22D70">
      <w:pPr>
        <w:rPr>
          <w:bCs/>
        </w:rPr>
      </w:pPr>
    </w:p>
    <w:p w14:paraId="378EB17E" w14:textId="24BF5464" w:rsidR="009D06B1" w:rsidRPr="00721AD8" w:rsidRDefault="009D06B1" w:rsidP="009D06B1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t xml:space="preserve">Description de de la méthodologie pour effectuer le décapage annuel pour </w:t>
      </w:r>
      <w:r w:rsidR="00A00395" w:rsidRPr="00721AD8">
        <w:rPr>
          <w:bCs/>
          <w:sz w:val="28"/>
          <w:szCs w:val="28"/>
        </w:rPr>
        <w:t>tous</w:t>
      </w:r>
      <w:r w:rsidRPr="00721AD8">
        <w:rPr>
          <w:bCs/>
          <w:sz w:val="28"/>
          <w:szCs w:val="28"/>
        </w:rPr>
        <w:t xml:space="preserve"> les types sols suivant la matière (PVC, carrelés, moquette, pierre, béton) </w:t>
      </w:r>
      <w:r w:rsidRPr="00721AD8">
        <w:rPr>
          <w:bCs/>
          <w:sz w:val="24"/>
          <w:szCs w:val="28"/>
        </w:rPr>
        <w:t xml:space="preserve"> </w:t>
      </w:r>
    </w:p>
    <w:p w14:paraId="5E431952" w14:textId="5C9C495F" w:rsidR="00EB0BAA" w:rsidRPr="00721AD8" w:rsidRDefault="00EB0BAA" w:rsidP="00A22D70">
      <w:pPr>
        <w:rPr>
          <w:bCs/>
        </w:rPr>
      </w:pPr>
    </w:p>
    <w:p w14:paraId="72B7B460" w14:textId="0C8FB22D" w:rsidR="00A936B2" w:rsidRPr="00721AD8" w:rsidRDefault="00A936B2" w:rsidP="00A22D70">
      <w:pPr>
        <w:rPr>
          <w:bCs/>
        </w:rPr>
      </w:pPr>
    </w:p>
    <w:p w14:paraId="7FB32004" w14:textId="15E03816" w:rsidR="00A936B2" w:rsidRPr="00721AD8" w:rsidRDefault="00A936B2" w:rsidP="00A22D70">
      <w:pPr>
        <w:rPr>
          <w:bCs/>
        </w:rPr>
      </w:pPr>
    </w:p>
    <w:p w14:paraId="55D45691" w14:textId="77777777" w:rsidR="00A936B2" w:rsidRPr="00721AD8" w:rsidRDefault="00A936B2" w:rsidP="00A22D70">
      <w:pPr>
        <w:rPr>
          <w:bCs/>
        </w:rPr>
      </w:pPr>
    </w:p>
    <w:p w14:paraId="026F9CF3" w14:textId="77777777" w:rsidR="007F5E55" w:rsidRPr="00721AD8" w:rsidRDefault="007F5E55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br w:type="page"/>
      </w:r>
    </w:p>
    <w:p w14:paraId="3CFA435B" w14:textId="7B122703" w:rsidR="00A00395" w:rsidRPr="00721AD8" w:rsidRDefault="00A00395" w:rsidP="00A22D70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lastRenderedPageBreak/>
        <w:t>Fournir un planning prévisionnel équilibré sur les 4</w:t>
      </w:r>
      <w:r w:rsidR="00A936B2" w:rsidRPr="00721AD8">
        <w:rPr>
          <w:bCs/>
          <w:sz w:val="28"/>
          <w:szCs w:val="28"/>
        </w:rPr>
        <w:t xml:space="preserve"> ans</w:t>
      </w:r>
      <w:r w:rsidRPr="00721AD8">
        <w:rPr>
          <w:bCs/>
          <w:sz w:val="28"/>
          <w:szCs w:val="28"/>
        </w:rPr>
        <w:t xml:space="preserve"> des décapages des sols sur </w:t>
      </w:r>
      <w:r w:rsidR="007F5E55" w:rsidRPr="00721AD8">
        <w:rPr>
          <w:bCs/>
          <w:sz w:val="28"/>
          <w:szCs w:val="28"/>
        </w:rPr>
        <w:t xml:space="preserve">les </w:t>
      </w:r>
      <w:r w:rsidRPr="00721AD8">
        <w:rPr>
          <w:bCs/>
          <w:sz w:val="28"/>
          <w:szCs w:val="28"/>
        </w:rPr>
        <w:t>sites de Dijon et Bretenière</w:t>
      </w:r>
    </w:p>
    <w:p w14:paraId="05133417" w14:textId="0EE4B753" w:rsidR="0074131C" w:rsidRPr="00721AD8" w:rsidRDefault="0074131C" w:rsidP="00A22D70">
      <w:pPr>
        <w:rPr>
          <w:bCs/>
        </w:rPr>
      </w:pPr>
    </w:p>
    <w:p w14:paraId="7759A299" w14:textId="44BFC84F" w:rsidR="007F5E55" w:rsidRPr="00721AD8" w:rsidRDefault="007F5E55" w:rsidP="00A22D70">
      <w:pPr>
        <w:rPr>
          <w:bCs/>
        </w:rPr>
      </w:pPr>
    </w:p>
    <w:p w14:paraId="0C745AF0" w14:textId="69E33313" w:rsidR="007F5E55" w:rsidRPr="00721AD8" w:rsidRDefault="007F5E55" w:rsidP="00A22D70">
      <w:pPr>
        <w:rPr>
          <w:bCs/>
        </w:rPr>
      </w:pPr>
    </w:p>
    <w:p w14:paraId="523B1880" w14:textId="4027D83E" w:rsidR="00942CD7" w:rsidRPr="00721AD8" w:rsidRDefault="00942CD7" w:rsidP="00A00395">
      <w:pPr>
        <w:rPr>
          <w:bCs/>
          <w:sz w:val="28"/>
          <w:szCs w:val="28"/>
        </w:rPr>
      </w:pPr>
    </w:p>
    <w:p w14:paraId="539F9206" w14:textId="3D4BF878" w:rsidR="00942CD7" w:rsidRPr="00721AD8" w:rsidRDefault="00156FE3" w:rsidP="00A00395">
      <w:pPr>
        <w:rPr>
          <w:b/>
          <w:sz w:val="28"/>
          <w:szCs w:val="28"/>
        </w:rPr>
      </w:pPr>
      <w:r w:rsidRPr="00721AD8">
        <w:rPr>
          <w:b/>
          <w:sz w:val="28"/>
          <w:szCs w:val="28"/>
        </w:rPr>
        <w:t xml:space="preserve"> </w:t>
      </w:r>
    </w:p>
    <w:p w14:paraId="7230E452" w14:textId="58B41380" w:rsidR="00942CD7" w:rsidRPr="00721AD8" w:rsidRDefault="00942CD7" w:rsidP="00A00395">
      <w:pPr>
        <w:rPr>
          <w:b/>
          <w:sz w:val="28"/>
          <w:szCs w:val="28"/>
        </w:rPr>
      </w:pPr>
    </w:p>
    <w:p w14:paraId="0F5CFD21" w14:textId="0436992A" w:rsidR="00942CD7" w:rsidRPr="00721AD8" w:rsidRDefault="00156FE3" w:rsidP="00F00497">
      <w:pPr>
        <w:jc w:val="both"/>
        <w:rPr>
          <w:sz w:val="28"/>
          <w:szCs w:val="28"/>
        </w:rPr>
      </w:pPr>
      <w:r w:rsidRPr="00721AD8">
        <w:rPr>
          <w:rFonts w:cstheme="minorHAnsi"/>
          <w:sz w:val="28"/>
          <w:szCs w:val="28"/>
        </w:rPr>
        <w:t xml:space="preserve">Descriptif des </w:t>
      </w:r>
      <w:r w:rsidR="00D13F75" w:rsidRPr="00721AD8">
        <w:rPr>
          <w:rFonts w:cstheme="minorHAnsi"/>
          <w:sz w:val="28"/>
          <w:szCs w:val="28"/>
        </w:rPr>
        <w:t>produits</w:t>
      </w:r>
      <w:r w:rsidRPr="00721AD8">
        <w:rPr>
          <w:rFonts w:cstheme="minorHAnsi"/>
          <w:sz w:val="28"/>
          <w:szCs w:val="28"/>
        </w:rPr>
        <w:t xml:space="preserve"> proposés</w:t>
      </w:r>
      <w:r w:rsidR="00D13F75" w:rsidRPr="00721AD8">
        <w:rPr>
          <w:rFonts w:cstheme="minorHAnsi"/>
          <w:sz w:val="28"/>
          <w:szCs w:val="28"/>
        </w:rPr>
        <w:t xml:space="preserve"> </w:t>
      </w:r>
      <w:r w:rsidR="00D13F75" w:rsidRPr="00721AD8">
        <w:rPr>
          <w:bCs/>
          <w:sz w:val="28"/>
          <w:szCs w:val="28"/>
        </w:rPr>
        <w:t>(joindre</w:t>
      </w:r>
      <w:r w:rsidR="00F00497" w:rsidRPr="00721AD8">
        <w:rPr>
          <w:bCs/>
          <w:sz w:val="28"/>
          <w:szCs w:val="28"/>
        </w:rPr>
        <w:t xml:space="preserve"> en plus</w:t>
      </w:r>
      <w:r w:rsidR="00D13F75" w:rsidRPr="00721AD8">
        <w:rPr>
          <w:bCs/>
          <w:sz w:val="28"/>
          <w:szCs w:val="28"/>
        </w:rPr>
        <w:t xml:space="preserve"> la fiche de sécurité de chaque </w:t>
      </w:r>
      <w:r w:rsidR="00F00497" w:rsidRPr="00721AD8">
        <w:rPr>
          <w:bCs/>
          <w:sz w:val="28"/>
          <w:szCs w:val="28"/>
        </w:rPr>
        <w:t>p</w:t>
      </w:r>
      <w:r w:rsidR="00D13F75" w:rsidRPr="00721AD8">
        <w:rPr>
          <w:bCs/>
          <w:sz w:val="28"/>
          <w:szCs w:val="28"/>
        </w:rPr>
        <w:t>roduit proposé « fiche produit »</w:t>
      </w:r>
      <w:r w:rsidR="00056182" w:rsidRPr="00721AD8">
        <w:rPr>
          <w:bCs/>
          <w:sz w:val="28"/>
          <w:szCs w:val="28"/>
        </w:rPr>
        <w:t>)</w:t>
      </w:r>
      <w:r w:rsidR="00350646" w:rsidRPr="00721AD8">
        <w:rPr>
          <w:bCs/>
          <w:sz w:val="28"/>
          <w:szCs w:val="28"/>
        </w:rPr>
        <w:t> </w:t>
      </w:r>
      <w:r w:rsidR="00350646" w:rsidRPr="00721AD8">
        <w:rPr>
          <w:sz w:val="28"/>
          <w:szCs w:val="28"/>
        </w:rPr>
        <w:t>: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3020"/>
        <w:gridCol w:w="3021"/>
        <w:gridCol w:w="3310"/>
      </w:tblGrid>
      <w:tr w:rsidR="00942CD7" w:rsidRPr="00721AD8" w14:paraId="73562290" w14:textId="77777777" w:rsidTr="00F00497">
        <w:tc>
          <w:tcPr>
            <w:tcW w:w="3020" w:type="dxa"/>
          </w:tcPr>
          <w:p w14:paraId="32AD2BB2" w14:textId="4C421B48" w:rsidR="00942CD7" w:rsidRPr="00721AD8" w:rsidRDefault="00D13F75" w:rsidP="00942CD7">
            <w:pPr>
              <w:jc w:val="center"/>
              <w:rPr>
                <w:b/>
                <w:sz w:val="24"/>
                <w:szCs w:val="24"/>
              </w:rPr>
            </w:pPr>
            <w:r w:rsidRPr="00721AD8">
              <w:rPr>
                <w:b/>
                <w:sz w:val="24"/>
                <w:szCs w:val="24"/>
              </w:rPr>
              <w:t>Nom produit</w:t>
            </w:r>
          </w:p>
        </w:tc>
        <w:tc>
          <w:tcPr>
            <w:tcW w:w="3021" w:type="dxa"/>
          </w:tcPr>
          <w:p w14:paraId="387223DB" w14:textId="0BF354B1" w:rsidR="00942CD7" w:rsidRPr="00721AD8" w:rsidRDefault="00D13F75" w:rsidP="00942CD7">
            <w:pPr>
              <w:jc w:val="center"/>
              <w:rPr>
                <w:b/>
                <w:sz w:val="24"/>
                <w:szCs w:val="24"/>
              </w:rPr>
            </w:pPr>
            <w:r w:rsidRPr="00721AD8">
              <w:rPr>
                <w:b/>
                <w:sz w:val="24"/>
                <w:szCs w:val="24"/>
              </w:rPr>
              <w:t>Usage</w:t>
            </w:r>
          </w:p>
        </w:tc>
        <w:tc>
          <w:tcPr>
            <w:tcW w:w="3310" w:type="dxa"/>
          </w:tcPr>
          <w:p w14:paraId="0DD65A62" w14:textId="2A4DEE40" w:rsidR="00942CD7" w:rsidRPr="00721AD8" w:rsidRDefault="00D13F75" w:rsidP="00942CD7">
            <w:pPr>
              <w:jc w:val="center"/>
              <w:rPr>
                <w:b/>
                <w:sz w:val="24"/>
                <w:szCs w:val="24"/>
              </w:rPr>
            </w:pPr>
            <w:r w:rsidRPr="00721AD8">
              <w:rPr>
                <w:b/>
                <w:sz w:val="24"/>
                <w:szCs w:val="24"/>
              </w:rPr>
              <w:t>Commentaires</w:t>
            </w:r>
          </w:p>
        </w:tc>
      </w:tr>
      <w:tr w:rsidR="00942CD7" w:rsidRPr="00721AD8" w14:paraId="7E3AD239" w14:textId="77777777" w:rsidTr="00F00497">
        <w:tc>
          <w:tcPr>
            <w:tcW w:w="3020" w:type="dxa"/>
          </w:tcPr>
          <w:p w14:paraId="4A78DAA9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1969520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787D693A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61F8B403" w14:textId="77777777" w:rsidTr="00F00497">
        <w:tc>
          <w:tcPr>
            <w:tcW w:w="3020" w:type="dxa"/>
          </w:tcPr>
          <w:p w14:paraId="319FD429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5B9B01AF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649C79C7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0B88A72" w14:textId="77777777" w:rsidTr="00F00497">
        <w:tc>
          <w:tcPr>
            <w:tcW w:w="3020" w:type="dxa"/>
          </w:tcPr>
          <w:p w14:paraId="1D1EC67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40AF670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40FE45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71A0FFDB" w14:textId="77777777" w:rsidTr="00F00497">
        <w:tc>
          <w:tcPr>
            <w:tcW w:w="3020" w:type="dxa"/>
          </w:tcPr>
          <w:p w14:paraId="12A3F5E8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371D8B7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037D1BD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7B7D492" w14:textId="77777777" w:rsidTr="00F00497">
        <w:tc>
          <w:tcPr>
            <w:tcW w:w="3020" w:type="dxa"/>
          </w:tcPr>
          <w:p w14:paraId="4FE85A0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1FD1E03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51933728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23DD239" w14:textId="77777777" w:rsidTr="00F00497">
        <w:tc>
          <w:tcPr>
            <w:tcW w:w="3020" w:type="dxa"/>
          </w:tcPr>
          <w:p w14:paraId="60E0A529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252D0EC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4C9BDB6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76EFB04A" w14:textId="77777777" w:rsidTr="00F00497">
        <w:tc>
          <w:tcPr>
            <w:tcW w:w="3020" w:type="dxa"/>
          </w:tcPr>
          <w:p w14:paraId="3839F18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21F481FF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3C2BC9F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7C71295" w14:textId="77777777" w:rsidTr="00F00497">
        <w:tc>
          <w:tcPr>
            <w:tcW w:w="3020" w:type="dxa"/>
          </w:tcPr>
          <w:p w14:paraId="5054FC0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6754744C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DFE81D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67FDDE69" w14:textId="77777777" w:rsidTr="00F00497">
        <w:tc>
          <w:tcPr>
            <w:tcW w:w="3020" w:type="dxa"/>
          </w:tcPr>
          <w:p w14:paraId="5D27880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509B3F33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6ED4779E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4E4F8A85" w14:textId="77777777" w:rsidTr="00F00497">
        <w:tc>
          <w:tcPr>
            <w:tcW w:w="3020" w:type="dxa"/>
          </w:tcPr>
          <w:p w14:paraId="7D4F107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5D36AFAB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15FE0D43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2AACD79E" w14:textId="77777777" w:rsidTr="00F00497">
        <w:tc>
          <w:tcPr>
            <w:tcW w:w="3020" w:type="dxa"/>
          </w:tcPr>
          <w:p w14:paraId="2AD103CA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2F8B1E3F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071423C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092B0ED7" w14:textId="77777777" w:rsidTr="00F00497">
        <w:tc>
          <w:tcPr>
            <w:tcW w:w="3020" w:type="dxa"/>
          </w:tcPr>
          <w:p w14:paraId="31DFA86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6C4B43E3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1E78539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5B4B4D55" w14:textId="77777777" w:rsidTr="00F00497">
        <w:tc>
          <w:tcPr>
            <w:tcW w:w="3020" w:type="dxa"/>
          </w:tcPr>
          <w:p w14:paraId="1846EF3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7452E02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A6E0F3C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636BED96" w14:textId="77777777" w:rsidTr="00F00497">
        <w:tc>
          <w:tcPr>
            <w:tcW w:w="3020" w:type="dxa"/>
          </w:tcPr>
          <w:p w14:paraId="48847A15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1D4C457B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12124EF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0D86441" w14:textId="77777777" w:rsidTr="00F00497">
        <w:tc>
          <w:tcPr>
            <w:tcW w:w="3020" w:type="dxa"/>
          </w:tcPr>
          <w:p w14:paraId="3E86728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46E37EA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07DB01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796DFC12" w14:textId="77777777" w:rsidTr="00F00497">
        <w:tc>
          <w:tcPr>
            <w:tcW w:w="3020" w:type="dxa"/>
          </w:tcPr>
          <w:p w14:paraId="588AD08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606FA13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3589903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</w:tbl>
    <w:p w14:paraId="66869156" w14:textId="55B8950F" w:rsidR="00F00497" w:rsidRPr="00721AD8" w:rsidRDefault="00F00497" w:rsidP="00A00395">
      <w:pPr>
        <w:rPr>
          <w:b/>
          <w:sz w:val="28"/>
          <w:szCs w:val="28"/>
        </w:rPr>
      </w:pPr>
    </w:p>
    <w:p w14:paraId="253B32CC" w14:textId="77777777" w:rsidR="00F00497" w:rsidRPr="00721AD8" w:rsidRDefault="00F00497">
      <w:pPr>
        <w:rPr>
          <w:b/>
          <w:sz w:val="28"/>
          <w:szCs w:val="28"/>
        </w:rPr>
      </w:pPr>
      <w:r w:rsidRPr="00721AD8">
        <w:rPr>
          <w:b/>
          <w:sz w:val="28"/>
          <w:szCs w:val="28"/>
        </w:rPr>
        <w:br w:type="page"/>
      </w:r>
    </w:p>
    <w:p w14:paraId="1B29FF0B" w14:textId="43B4C77A" w:rsidR="00721AD8" w:rsidRPr="00721AD8" w:rsidRDefault="00721AD8" w:rsidP="00721AD8">
      <w:pPr>
        <w:pStyle w:val="Paragraphedeliste"/>
        <w:numPr>
          <w:ilvl w:val="0"/>
          <w:numId w:val="5"/>
        </w:numPr>
        <w:jc w:val="both"/>
        <w:rPr>
          <w:rFonts w:cstheme="minorHAnsi"/>
          <w:b/>
          <w:bCs/>
          <w:sz w:val="28"/>
          <w:szCs w:val="28"/>
          <w:lang w:val="fr-FR"/>
        </w:rPr>
      </w:pPr>
      <w:bookmarkStart w:id="1" w:name="_Hlk199774646"/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lastRenderedPageBreak/>
        <w:t>Descriptif des moyens humains proposés pour réaliser et superviser la prestation</w:t>
      </w:r>
      <w:bookmarkEnd w:id="1"/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>:</w:t>
      </w:r>
    </w:p>
    <w:p w14:paraId="28F80669" w14:textId="77777777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7419C980" w14:textId="5DB8C4BC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14604DEC" w14:textId="4D9A003F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28083C7E" w14:textId="5F056BD0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6E05F3AF" w14:textId="77777777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63C683EE" w14:textId="77777777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7B644AC8" w14:textId="09555988" w:rsidR="00FC7C11" w:rsidRPr="00FC7C11" w:rsidRDefault="00F00497" w:rsidP="00721AD8">
      <w:pPr>
        <w:pStyle w:val="Paragraphedeliste"/>
        <w:numPr>
          <w:ilvl w:val="0"/>
          <w:numId w:val="5"/>
        </w:numPr>
        <w:jc w:val="both"/>
        <w:rPr>
          <w:rFonts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Joindre le curriculum Vitae du </w:t>
      </w:r>
      <w:r w:rsidR="00721AD8" w:rsidRPr="00721AD8">
        <w:rPr>
          <w:rFonts w:eastAsia="Times New Roman" w:cstheme="minorHAnsi"/>
          <w:b/>
          <w:bCs/>
          <w:sz w:val="28"/>
          <w:szCs w:val="28"/>
          <w:lang w:val="fr-FR"/>
        </w:rPr>
        <w:t>personnel encadrant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(expérience en management</w:t>
      </w:r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et formation dans le domaine de la propreté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). </w:t>
      </w:r>
    </w:p>
    <w:p w14:paraId="79764438" w14:textId="15D7B4F5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0F45CF4F" w14:textId="042EB4F0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0EE00740" w14:textId="77777777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45C5F1B9" w14:textId="55D71D33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388802F2" w14:textId="77777777" w:rsidR="00FC7C11" w:rsidRP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5FA48484" w14:textId="1A71ABC7" w:rsidR="00F00497" w:rsidRPr="00414492" w:rsidRDefault="00F00497" w:rsidP="00721AD8">
      <w:pPr>
        <w:pStyle w:val="Paragraphedeliste"/>
        <w:numPr>
          <w:ilvl w:val="0"/>
          <w:numId w:val="5"/>
        </w:numPr>
        <w:jc w:val="both"/>
        <w:rPr>
          <w:rFonts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Expliquer comment le </w:t>
      </w:r>
      <w:r w:rsidR="00721AD8" w:rsidRPr="00721AD8">
        <w:rPr>
          <w:rFonts w:eastAsia="Times New Roman" w:cstheme="minorHAnsi"/>
          <w:b/>
          <w:bCs/>
          <w:sz w:val="28"/>
          <w:szCs w:val="28"/>
          <w:lang w:val="fr-FR"/>
        </w:rPr>
        <w:t>personnel encadrant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envisage</w:t>
      </w:r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le suivi du marché ainsi que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sa relation avec INRAE</w:t>
      </w:r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>:</w:t>
      </w:r>
    </w:p>
    <w:p w14:paraId="65352CF9" w14:textId="32F36F04" w:rsidR="00414492" w:rsidRDefault="00414492" w:rsidP="00414492">
      <w:pPr>
        <w:jc w:val="both"/>
        <w:rPr>
          <w:rFonts w:cstheme="minorHAnsi"/>
          <w:b/>
          <w:bCs/>
          <w:sz w:val="28"/>
          <w:szCs w:val="28"/>
        </w:rPr>
      </w:pPr>
    </w:p>
    <w:p w14:paraId="3FF6BDFA" w14:textId="77E2EB45" w:rsidR="00414492" w:rsidRDefault="00414492" w:rsidP="00414492">
      <w:pPr>
        <w:jc w:val="both"/>
        <w:rPr>
          <w:rFonts w:cstheme="minorHAnsi"/>
          <w:b/>
          <w:bCs/>
          <w:sz w:val="28"/>
          <w:szCs w:val="28"/>
        </w:rPr>
      </w:pPr>
    </w:p>
    <w:p w14:paraId="5768B2E5" w14:textId="77777777" w:rsidR="00414492" w:rsidRPr="00414492" w:rsidRDefault="00414492" w:rsidP="00414492">
      <w:pPr>
        <w:jc w:val="both"/>
        <w:rPr>
          <w:rFonts w:cstheme="minorHAnsi"/>
          <w:b/>
          <w:bCs/>
          <w:sz w:val="28"/>
          <w:szCs w:val="28"/>
        </w:rPr>
      </w:pPr>
    </w:p>
    <w:p w14:paraId="49968E7C" w14:textId="77777777" w:rsidR="00414492" w:rsidRPr="00721AD8" w:rsidRDefault="00414492" w:rsidP="00414492">
      <w:pPr>
        <w:pStyle w:val="Paragraphedeliste"/>
        <w:ind w:left="720"/>
        <w:jc w:val="both"/>
        <w:rPr>
          <w:rFonts w:cstheme="minorHAnsi"/>
          <w:b/>
          <w:bCs/>
          <w:sz w:val="28"/>
          <w:szCs w:val="28"/>
          <w:lang w:val="fr-FR"/>
        </w:rPr>
      </w:pPr>
    </w:p>
    <w:p w14:paraId="624A1688" w14:textId="614FBFD2" w:rsidR="00F00497" w:rsidRPr="00721AD8" w:rsidRDefault="00F00497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026C432D" w14:textId="0E59D0EB" w:rsidR="00721AD8" w:rsidRPr="00721AD8" w:rsidRDefault="00721AD8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26B08A5C" w14:textId="4382CE3C" w:rsidR="00FC7C11" w:rsidRDefault="00FC7C11">
      <w:pPr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br w:type="page"/>
      </w:r>
    </w:p>
    <w:p w14:paraId="0C2E9F2E" w14:textId="77777777" w:rsidR="00721AD8" w:rsidRPr="00721AD8" w:rsidRDefault="00721AD8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724E809A" w14:textId="77777777" w:rsidR="00414492" w:rsidRDefault="00721AD8" w:rsidP="00721AD8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Description de l’organisation </w:t>
      </w:r>
      <w:r w:rsidR="00414492">
        <w:rPr>
          <w:rFonts w:eastAsia="Times New Roman" w:cstheme="minorHAnsi"/>
          <w:b/>
          <w:bCs/>
          <w:sz w:val="28"/>
          <w:szCs w:val="28"/>
          <w:lang w:val="fr-FR"/>
        </w:rPr>
        <w:t>mise en place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pour</w:t>
      </w:r>
      <w:r w:rsidR="00414492">
        <w:rPr>
          <w:rFonts w:eastAsia="Times New Roman" w:cstheme="minorHAnsi"/>
          <w:b/>
          <w:bCs/>
          <w:sz w:val="28"/>
          <w:szCs w:val="28"/>
          <w:lang w:val="fr-FR"/>
        </w:rPr>
        <w:t> :</w:t>
      </w:r>
    </w:p>
    <w:p w14:paraId="7985DB35" w14:textId="344B58F8" w:rsidR="00414492" w:rsidRDefault="008E6EC7" w:rsidP="00414492">
      <w:pPr>
        <w:pStyle w:val="Paragraphedeliste"/>
        <w:numPr>
          <w:ilvl w:val="1"/>
          <w:numId w:val="5"/>
        </w:numPr>
        <w:jc w:val="both"/>
        <w:rPr>
          <w:rFonts w:eastAsia="Times New Roman" w:cstheme="minorHAnsi"/>
          <w:b/>
          <w:bCs/>
          <w:sz w:val="28"/>
          <w:szCs w:val="28"/>
          <w:lang w:val="fr-FR"/>
        </w:rPr>
      </w:pPr>
      <w:r>
        <w:rPr>
          <w:rFonts w:eastAsia="Times New Roman" w:cstheme="minorHAnsi"/>
          <w:b/>
          <w:bCs/>
          <w:sz w:val="28"/>
          <w:szCs w:val="28"/>
          <w:lang w:val="fr-FR"/>
        </w:rPr>
        <w:t>S’assurer</w:t>
      </w:r>
      <w:r w:rsidR="00414492">
        <w:rPr>
          <w:rFonts w:eastAsia="Times New Roman" w:cstheme="minorHAnsi"/>
          <w:b/>
          <w:bCs/>
          <w:sz w:val="28"/>
          <w:szCs w:val="28"/>
          <w:lang w:val="fr-FR"/>
        </w:rPr>
        <w:t xml:space="preserve"> de la présence de son personnel sur site</w:t>
      </w:r>
      <w:r w:rsidR="00721AD8"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</w:t>
      </w:r>
    </w:p>
    <w:p w14:paraId="5B9F32CF" w14:textId="3D0B12BC" w:rsidR="00721AD8" w:rsidRPr="008E6EC7" w:rsidRDefault="008E6EC7" w:rsidP="00414492">
      <w:pPr>
        <w:pStyle w:val="Paragraphedeliste"/>
        <w:numPr>
          <w:ilvl w:val="1"/>
          <w:numId w:val="5"/>
        </w:numPr>
        <w:jc w:val="both"/>
        <w:rPr>
          <w:rFonts w:eastAsia="Times New Roman" w:cstheme="minorHAnsi"/>
          <w:b/>
          <w:bCs/>
          <w:sz w:val="28"/>
          <w:szCs w:val="28"/>
          <w:lang w:val="fr-FR"/>
        </w:rPr>
      </w:pPr>
      <w:r>
        <w:rPr>
          <w:rFonts w:eastAsia="Times New Roman" w:cstheme="minorHAnsi"/>
          <w:b/>
          <w:bCs/>
          <w:sz w:val="28"/>
          <w:szCs w:val="28"/>
          <w:lang w:val="fr-FR"/>
        </w:rPr>
        <w:t>Gérer</w:t>
      </w:r>
      <w:r w:rsidR="00414492">
        <w:rPr>
          <w:rFonts w:eastAsia="Times New Roman" w:cstheme="minorHAnsi"/>
          <w:b/>
          <w:bCs/>
          <w:sz w:val="28"/>
          <w:szCs w:val="28"/>
          <w:lang w:val="fr-FR"/>
        </w:rPr>
        <w:t xml:space="preserve"> l</w:t>
      </w:r>
      <w:r w:rsidR="00721AD8" w:rsidRPr="00414492">
        <w:rPr>
          <w:rFonts w:eastAsia="Times New Roman" w:cstheme="minorHAnsi"/>
          <w:b/>
          <w:bCs/>
          <w:sz w:val="28"/>
          <w:szCs w:val="28"/>
        </w:rPr>
        <w:t xml:space="preserve">es </w:t>
      </w:r>
      <w:r w:rsidR="00721AD8" w:rsidRPr="008E6EC7">
        <w:rPr>
          <w:rFonts w:eastAsia="Times New Roman" w:cstheme="minorHAnsi"/>
          <w:b/>
          <w:bCs/>
          <w:sz w:val="28"/>
          <w:szCs w:val="28"/>
          <w:lang w:val="fr-FR"/>
        </w:rPr>
        <w:t>remplacements</w:t>
      </w:r>
      <w:r w:rsidR="00721AD8" w:rsidRPr="00414492">
        <w:rPr>
          <w:rFonts w:eastAsia="Times New Roman" w:cstheme="minorHAnsi"/>
          <w:b/>
          <w:bCs/>
          <w:sz w:val="28"/>
          <w:szCs w:val="28"/>
        </w:rPr>
        <w:t xml:space="preserve"> du personnel </w:t>
      </w:r>
      <w:r w:rsidR="00414492" w:rsidRPr="008E6EC7">
        <w:rPr>
          <w:rFonts w:eastAsia="Times New Roman" w:cstheme="minorHAnsi"/>
          <w:b/>
          <w:bCs/>
          <w:sz w:val="28"/>
          <w:szCs w:val="28"/>
          <w:lang w:val="fr-FR"/>
        </w:rPr>
        <w:t>en cas d’</w:t>
      </w:r>
      <w:r w:rsidR="00721AD8" w:rsidRPr="008E6EC7">
        <w:rPr>
          <w:rFonts w:eastAsia="Times New Roman" w:cstheme="minorHAnsi"/>
          <w:b/>
          <w:bCs/>
          <w:sz w:val="28"/>
          <w:szCs w:val="28"/>
          <w:lang w:val="fr-FR"/>
        </w:rPr>
        <w:t>absence prévue ou non</w:t>
      </w:r>
    </w:p>
    <w:p w14:paraId="5E15BEED" w14:textId="77777777" w:rsidR="00F00497" w:rsidRPr="00721AD8" w:rsidRDefault="00F00497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7B8D5E29" w14:textId="53A8F308" w:rsidR="00A00395" w:rsidRDefault="00A00395" w:rsidP="00A00395">
      <w:pPr>
        <w:jc w:val="both"/>
        <w:rPr>
          <w:rFonts w:ascii="Arial" w:hAnsi="Arial" w:cs="Arial"/>
          <w:b/>
          <w:bCs/>
        </w:rPr>
      </w:pPr>
    </w:p>
    <w:p w14:paraId="138054F2" w14:textId="3D4795FD" w:rsidR="008E6EC7" w:rsidRDefault="008E6EC7" w:rsidP="00A00395">
      <w:pPr>
        <w:jc w:val="both"/>
        <w:rPr>
          <w:rFonts w:ascii="Arial" w:hAnsi="Arial" w:cs="Arial"/>
          <w:b/>
          <w:bCs/>
        </w:rPr>
      </w:pPr>
    </w:p>
    <w:p w14:paraId="7E51EF16" w14:textId="77777777" w:rsidR="008E6EC7" w:rsidRPr="00721AD8" w:rsidRDefault="008E6EC7" w:rsidP="00A00395">
      <w:pPr>
        <w:jc w:val="both"/>
        <w:rPr>
          <w:rFonts w:ascii="Arial" w:hAnsi="Arial" w:cs="Arial"/>
          <w:b/>
          <w:bCs/>
        </w:rPr>
      </w:pPr>
    </w:p>
    <w:p w14:paraId="1C9EF0F1" w14:textId="1C95DA75" w:rsidR="003E2BEA" w:rsidRPr="00721AD8" w:rsidRDefault="003E2BEA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3BEA7061" w14:textId="2BE603B8" w:rsidR="00721AD8" w:rsidRPr="00721AD8" w:rsidRDefault="00721AD8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6AE89F8C" w14:textId="6DF8AF10" w:rsidR="00721AD8" w:rsidRPr="00721AD8" w:rsidRDefault="00721AD8" w:rsidP="00721AD8">
      <w:pPr>
        <w:pStyle w:val="Paragraphedeliste"/>
        <w:numPr>
          <w:ilvl w:val="0"/>
          <w:numId w:val="8"/>
        </w:numPr>
        <w:rPr>
          <w:b/>
          <w:sz w:val="28"/>
          <w:szCs w:val="28"/>
          <w:lang w:val="fr-FR"/>
        </w:rPr>
      </w:pPr>
      <w:r w:rsidRPr="00721AD8">
        <w:rPr>
          <w:b/>
          <w:sz w:val="28"/>
          <w:szCs w:val="28"/>
          <w:lang w:val="fr-FR"/>
        </w:rPr>
        <w:t>Descriptif des moyens matériels pour réaliser la prestation</w:t>
      </w:r>
      <w:r w:rsidR="00CF170D">
        <w:rPr>
          <w:b/>
          <w:sz w:val="28"/>
          <w:szCs w:val="28"/>
          <w:lang w:val="fr-FR"/>
        </w:rPr>
        <w:t xml:space="preserve"> </w:t>
      </w:r>
      <w:r w:rsidRPr="00721AD8">
        <w:rPr>
          <w:b/>
          <w:sz w:val="28"/>
          <w:szCs w:val="28"/>
          <w:lang w:val="fr-FR"/>
        </w:rPr>
        <w:t>: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020"/>
        <w:gridCol w:w="3354"/>
        <w:gridCol w:w="3686"/>
      </w:tblGrid>
      <w:tr w:rsidR="00721AD8" w:rsidRPr="00721AD8" w14:paraId="4F9809A7" w14:textId="77777777" w:rsidTr="0001611B">
        <w:tc>
          <w:tcPr>
            <w:tcW w:w="3020" w:type="dxa"/>
          </w:tcPr>
          <w:p w14:paraId="793DB524" w14:textId="77777777" w:rsidR="00721AD8" w:rsidRPr="00721AD8" w:rsidRDefault="00721AD8" w:rsidP="0001611B">
            <w:pPr>
              <w:jc w:val="center"/>
              <w:rPr>
                <w:b/>
                <w:sz w:val="28"/>
                <w:szCs w:val="28"/>
              </w:rPr>
            </w:pPr>
            <w:r w:rsidRPr="00721AD8">
              <w:rPr>
                <w:b/>
                <w:sz w:val="28"/>
                <w:szCs w:val="28"/>
              </w:rPr>
              <w:t>Bâtiments</w:t>
            </w:r>
          </w:p>
        </w:tc>
        <w:tc>
          <w:tcPr>
            <w:tcW w:w="3354" w:type="dxa"/>
          </w:tcPr>
          <w:p w14:paraId="4F5B2CE0" w14:textId="77777777" w:rsidR="00721AD8" w:rsidRPr="00721AD8" w:rsidRDefault="00721AD8" w:rsidP="0001611B">
            <w:pPr>
              <w:jc w:val="center"/>
              <w:rPr>
                <w:b/>
                <w:sz w:val="28"/>
                <w:szCs w:val="28"/>
              </w:rPr>
            </w:pPr>
            <w:r w:rsidRPr="00721AD8">
              <w:rPr>
                <w:b/>
                <w:sz w:val="28"/>
                <w:szCs w:val="28"/>
              </w:rPr>
              <w:t xml:space="preserve">Type matériel </w:t>
            </w:r>
          </w:p>
        </w:tc>
        <w:tc>
          <w:tcPr>
            <w:tcW w:w="3686" w:type="dxa"/>
          </w:tcPr>
          <w:p w14:paraId="77D55E85" w14:textId="77777777" w:rsidR="00721AD8" w:rsidRPr="00721AD8" w:rsidRDefault="00721AD8" w:rsidP="0001611B">
            <w:pPr>
              <w:jc w:val="center"/>
              <w:rPr>
                <w:b/>
                <w:sz w:val="28"/>
                <w:szCs w:val="28"/>
              </w:rPr>
            </w:pPr>
            <w:r w:rsidRPr="00721AD8">
              <w:rPr>
                <w:b/>
                <w:sz w:val="28"/>
                <w:szCs w:val="28"/>
              </w:rPr>
              <w:t>Type prestation</w:t>
            </w:r>
          </w:p>
        </w:tc>
      </w:tr>
      <w:tr w:rsidR="00721AD8" w:rsidRPr="00721AD8" w14:paraId="5C5D362E" w14:textId="77777777" w:rsidTr="0001611B">
        <w:tc>
          <w:tcPr>
            <w:tcW w:w="3020" w:type="dxa"/>
          </w:tcPr>
          <w:p w14:paraId="16B736E5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0DC19FE6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581FF094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54C3D4F9" w14:textId="77777777" w:rsidTr="0001611B">
        <w:tc>
          <w:tcPr>
            <w:tcW w:w="3020" w:type="dxa"/>
          </w:tcPr>
          <w:p w14:paraId="7EF4696F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017DC8A8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518775ED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7FFECB73" w14:textId="77777777" w:rsidTr="0001611B">
        <w:tc>
          <w:tcPr>
            <w:tcW w:w="3020" w:type="dxa"/>
          </w:tcPr>
          <w:p w14:paraId="77CE2B85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3B689011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356BB4AB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7D8EFC27" w14:textId="77777777" w:rsidTr="0001611B">
        <w:tc>
          <w:tcPr>
            <w:tcW w:w="3020" w:type="dxa"/>
          </w:tcPr>
          <w:p w14:paraId="6CCFF7FB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0169461C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3EB33F44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0426D9D0" w14:textId="77777777" w:rsidTr="0001611B">
        <w:tc>
          <w:tcPr>
            <w:tcW w:w="3020" w:type="dxa"/>
          </w:tcPr>
          <w:p w14:paraId="716C5169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637C230D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2C5997F2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115F97DF" w14:textId="77777777" w:rsidTr="0001611B">
        <w:tc>
          <w:tcPr>
            <w:tcW w:w="3020" w:type="dxa"/>
          </w:tcPr>
          <w:p w14:paraId="617EAB32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537A8490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1E3C7BA1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78AA534C" w14:textId="77777777" w:rsidTr="0001611B">
        <w:tc>
          <w:tcPr>
            <w:tcW w:w="3020" w:type="dxa"/>
          </w:tcPr>
          <w:p w14:paraId="1B520B53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3589234E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691C2AFE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5E00653F" w14:textId="77777777" w:rsidTr="0001611B">
        <w:tc>
          <w:tcPr>
            <w:tcW w:w="3020" w:type="dxa"/>
          </w:tcPr>
          <w:p w14:paraId="394A8292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7A7FED88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18C87A16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003C3316" w14:textId="77777777" w:rsidTr="0001611B">
        <w:tc>
          <w:tcPr>
            <w:tcW w:w="3020" w:type="dxa"/>
          </w:tcPr>
          <w:p w14:paraId="5039181F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395F4F3A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186F487A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4DA822B0" w14:textId="77777777" w:rsidTr="0001611B">
        <w:tc>
          <w:tcPr>
            <w:tcW w:w="3020" w:type="dxa"/>
          </w:tcPr>
          <w:p w14:paraId="20808067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7CCAA5BD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05454657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</w:tbl>
    <w:p w14:paraId="1C4B69E3" w14:textId="77777777" w:rsidR="003E2BEA" w:rsidRPr="00721AD8" w:rsidRDefault="003E2BEA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258EF7A8" w14:textId="6D69D1B7" w:rsidR="00CF170D" w:rsidRDefault="00CF170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78BFAEAF" w14:textId="77777777" w:rsidR="00CF170D" w:rsidRPr="00721AD8" w:rsidRDefault="00CF170D" w:rsidP="00CF170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721AD8">
        <w:rPr>
          <w:rFonts w:cstheme="minorHAnsi"/>
          <w:b/>
          <w:sz w:val="24"/>
        </w:rPr>
        <w:lastRenderedPageBreak/>
        <w:t>Valeur environnementale</w:t>
      </w:r>
    </w:p>
    <w:p w14:paraId="6C9D7ACA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37E266CB" w14:textId="2E136F2A" w:rsidR="00CF170D" w:rsidRPr="00CF170D" w:rsidRDefault="00CF170D" w:rsidP="00CF170D">
      <w:pPr>
        <w:pStyle w:val="Paragraphedeliste"/>
        <w:numPr>
          <w:ilvl w:val="0"/>
          <w:numId w:val="8"/>
        </w:numPr>
        <w:jc w:val="both"/>
        <w:rPr>
          <w:rFonts w:cstheme="minorHAnsi"/>
          <w:b/>
          <w:bCs/>
          <w:noProof/>
          <w:sz w:val="28"/>
          <w:szCs w:val="28"/>
          <w:lang w:val="fr-FR"/>
        </w:rPr>
      </w:pPr>
      <w:r w:rsidRPr="00CF170D">
        <w:rPr>
          <w:rFonts w:cstheme="minorHAnsi"/>
          <w:b/>
          <w:bCs/>
          <w:noProof/>
          <w:sz w:val="28"/>
          <w:szCs w:val="28"/>
          <w:lang w:val="fr-FR"/>
        </w:rPr>
        <w:t>Joindre les fiches techniques de chaque matériel proposé</w:t>
      </w:r>
    </w:p>
    <w:p w14:paraId="13C704D6" w14:textId="3A9C649E" w:rsid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1CCCCA62" w14:textId="284E1994" w:rsid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5737FC89" w14:textId="19DFEF56" w:rsidR="008E6EC7" w:rsidRDefault="008E6EC7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3EED685F" w14:textId="34C9CBD8" w:rsidR="008E6EC7" w:rsidRDefault="008E6EC7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3C9DF450" w14:textId="12B2688C" w:rsidR="008E6EC7" w:rsidRDefault="008E6EC7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61618146" w14:textId="77777777" w:rsidR="008E6EC7" w:rsidRDefault="008E6EC7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0828A75F" w14:textId="1AA9AE2C" w:rsid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7A8B8C79" w14:textId="77777777" w:rsidR="00CF170D" w:rsidRP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707C841A" w14:textId="15855B29" w:rsidR="00CF170D" w:rsidRPr="00721AD8" w:rsidRDefault="00CF170D" w:rsidP="00CF170D">
      <w:pPr>
        <w:pStyle w:val="Paragraphedeliste"/>
        <w:numPr>
          <w:ilvl w:val="0"/>
          <w:numId w:val="8"/>
        </w:numPr>
        <w:jc w:val="both"/>
        <w:rPr>
          <w:rFonts w:cstheme="minorHAnsi"/>
          <w:noProof/>
          <w:sz w:val="28"/>
          <w:szCs w:val="28"/>
          <w:lang w:val="fr-FR"/>
        </w:rPr>
      </w:pPr>
      <w:r w:rsidRPr="00721AD8">
        <w:rPr>
          <w:rFonts w:cstheme="minorHAnsi"/>
          <w:b/>
          <w:bCs/>
          <w:sz w:val="28"/>
          <w:szCs w:val="28"/>
          <w:lang w:val="fr-FR"/>
        </w:rPr>
        <w:t>Décrire votre stratégie pour optimiser la consommation des produits</w:t>
      </w:r>
      <w:r>
        <w:rPr>
          <w:rFonts w:cstheme="minorHAnsi"/>
          <w:b/>
          <w:bCs/>
          <w:sz w:val="28"/>
          <w:szCs w:val="28"/>
          <w:lang w:val="fr-FR"/>
        </w:rPr>
        <w:t xml:space="preserve"> </w:t>
      </w:r>
    </w:p>
    <w:p w14:paraId="73E4C8DC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2AFAA406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6C7336A5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1B044830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0E5210D0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7D5BB7F4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  <w:r w:rsidRPr="00721AD8">
        <w:rPr>
          <w:rFonts w:cstheme="minorHAnsi"/>
          <w:b/>
          <w:sz w:val="24"/>
        </w:rPr>
        <w:t xml:space="preserve"> </w:t>
      </w:r>
    </w:p>
    <w:p w14:paraId="42ACF4EA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003C96CB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2F719ECC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34E5C2AA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4250456F" w14:textId="1C8481DA" w:rsidR="00156FE3" w:rsidRPr="00721AD8" w:rsidRDefault="00156FE3" w:rsidP="00A22D70">
      <w:pPr>
        <w:rPr>
          <w:rFonts w:eastAsia="Times New Roman" w:cstheme="minorHAnsi"/>
          <w:b/>
          <w:bCs/>
          <w:sz w:val="28"/>
          <w:szCs w:val="28"/>
        </w:rPr>
      </w:pPr>
    </w:p>
    <w:p w14:paraId="051F5531" w14:textId="07609103" w:rsidR="00CF170D" w:rsidRDefault="00CF170D">
      <w:r>
        <w:br w:type="page"/>
      </w:r>
    </w:p>
    <w:p w14:paraId="0D512722" w14:textId="40AEC1F7" w:rsidR="00E57B68" w:rsidRPr="00721AD8" w:rsidRDefault="00E57B68" w:rsidP="00156FE3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721AD8">
        <w:rPr>
          <w:rFonts w:cstheme="minorHAnsi"/>
          <w:b/>
          <w:sz w:val="24"/>
        </w:rPr>
        <w:lastRenderedPageBreak/>
        <w:t>Valeur sociale </w:t>
      </w:r>
    </w:p>
    <w:p w14:paraId="5EC7D823" w14:textId="202FB154" w:rsidR="00D31D92" w:rsidRPr="00721AD8" w:rsidRDefault="00D31D92" w:rsidP="001F702C">
      <w:pPr>
        <w:jc w:val="both"/>
        <w:rPr>
          <w:rFonts w:ascii="Arial" w:eastAsia="Times New Roman" w:hAnsi="Arial" w:cs="Arial"/>
          <w:color w:val="C00000"/>
        </w:rPr>
      </w:pPr>
    </w:p>
    <w:p w14:paraId="44DC12AF" w14:textId="33100470" w:rsidR="00D31D92" w:rsidRDefault="00D31D92" w:rsidP="00CE5A48">
      <w:pPr>
        <w:pStyle w:val="Default"/>
        <w:numPr>
          <w:ilvl w:val="0"/>
          <w:numId w:val="7"/>
        </w:numPr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21AD8">
        <w:rPr>
          <w:rFonts w:asciiTheme="minorHAnsi" w:hAnsiTheme="minorHAnsi" w:cstheme="minorHAnsi"/>
          <w:b/>
          <w:bCs/>
          <w:color w:val="auto"/>
          <w:sz w:val="28"/>
          <w:szCs w:val="28"/>
        </w:rPr>
        <w:t>Le plan d’intégration et les avantages sociaux proposés au personnel en place</w:t>
      </w:r>
      <w:r w:rsidR="00CF170D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Pr="00721AD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et sur la durée du marché : </w:t>
      </w:r>
    </w:p>
    <w:p w14:paraId="30876D87" w14:textId="5681917C" w:rsidR="00CF170D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43B719CA" w14:textId="278EB1CC" w:rsidR="00CF170D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2847AD69" w14:textId="78F3500C" w:rsidR="00CF170D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2952E2EF" w14:textId="6BD8A6FD" w:rsidR="008E6EC7" w:rsidRDefault="008E6EC7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718B32A4" w14:textId="0422ABCD" w:rsidR="008E6EC7" w:rsidRDefault="008E6EC7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41259271" w14:textId="596FD104" w:rsidR="008E6EC7" w:rsidRDefault="008E6EC7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31B269BC" w14:textId="248F1EA0" w:rsidR="008E6EC7" w:rsidRDefault="008E6EC7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2196A4FC" w14:textId="2B442E9D" w:rsidR="008E6EC7" w:rsidRDefault="008E6EC7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71BD196B" w14:textId="77777777" w:rsidR="008E6EC7" w:rsidRDefault="008E6EC7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5DD9742A" w14:textId="77777777" w:rsidR="00CF170D" w:rsidRPr="00721AD8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62171A3F" w14:textId="2B56D0BC" w:rsidR="00D31D92" w:rsidRPr="00721AD8" w:rsidRDefault="00D31D92" w:rsidP="00D31D92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3C927AB6" w14:textId="77777777" w:rsidR="00D31D92" w:rsidRPr="00721AD8" w:rsidRDefault="00D31D92" w:rsidP="00D31D92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15CC448E" w14:textId="5EDA54C7" w:rsidR="00D31D92" w:rsidRPr="00721AD8" w:rsidRDefault="00D31D92" w:rsidP="00CE5A48">
      <w:pPr>
        <w:pStyle w:val="Paragraphedeliste"/>
        <w:numPr>
          <w:ilvl w:val="0"/>
          <w:numId w:val="7"/>
        </w:numPr>
        <w:rPr>
          <w:rFonts w:eastAsia="Times New Roman"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Organisation pour identifier les besoins en formation du personnel en place ainsi que </w:t>
      </w:r>
      <w:r w:rsidR="00CF170D">
        <w:rPr>
          <w:rFonts w:eastAsia="Times New Roman" w:cstheme="minorHAnsi"/>
          <w:b/>
          <w:bCs/>
          <w:sz w:val="28"/>
          <w:szCs w:val="28"/>
          <w:lang w:val="fr-FR"/>
        </w:rPr>
        <w:t>son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accompagnement </w:t>
      </w:r>
      <w:r w:rsidR="00CF170D">
        <w:rPr>
          <w:rFonts w:eastAsia="Times New Roman" w:cstheme="minorHAnsi"/>
          <w:b/>
          <w:bCs/>
          <w:sz w:val="28"/>
          <w:szCs w:val="28"/>
          <w:lang w:val="fr-FR"/>
        </w:rPr>
        <w:t xml:space="preserve">en formation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sur la durée du </w:t>
      </w:r>
      <w:r w:rsidR="008E6EC7" w:rsidRPr="00721AD8">
        <w:rPr>
          <w:rFonts w:eastAsia="Times New Roman" w:cstheme="minorHAnsi"/>
          <w:b/>
          <w:bCs/>
          <w:sz w:val="28"/>
          <w:szCs w:val="28"/>
          <w:lang w:val="fr-FR"/>
        </w:rPr>
        <w:t>marché :</w:t>
      </w:r>
    </w:p>
    <w:p w14:paraId="016A0D8F" w14:textId="6ECAD98E" w:rsidR="00D31D92" w:rsidRDefault="00D31D92">
      <w:pPr>
        <w:rPr>
          <w:rFonts w:cstheme="minorHAnsi"/>
          <w:b/>
          <w:bCs/>
          <w:sz w:val="28"/>
          <w:szCs w:val="28"/>
        </w:rPr>
      </w:pPr>
    </w:p>
    <w:p w14:paraId="7708FED0" w14:textId="2F2476DC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24F0B528" w14:textId="60D467DD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4FA17781" w14:textId="00727120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416A8342" w14:textId="77777777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7DDC4C1B" w14:textId="77777777" w:rsidR="00CF170D" w:rsidRPr="00721AD8" w:rsidRDefault="00CF170D">
      <w:pPr>
        <w:rPr>
          <w:rFonts w:cstheme="minorHAnsi"/>
          <w:b/>
          <w:bCs/>
          <w:sz w:val="28"/>
          <w:szCs w:val="28"/>
        </w:rPr>
      </w:pPr>
    </w:p>
    <w:p w14:paraId="69062BB3" w14:textId="77777777" w:rsidR="00D31D92" w:rsidRPr="00721AD8" w:rsidRDefault="00D31D92" w:rsidP="00E57B68">
      <w:pPr>
        <w:jc w:val="both"/>
        <w:rPr>
          <w:rFonts w:ascii="Arial" w:hAnsi="Arial" w:cs="Arial"/>
          <w:color w:val="4472C4" w:themeColor="accent1"/>
        </w:rPr>
      </w:pPr>
    </w:p>
    <w:p w14:paraId="36574216" w14:textId="27833B4F" w:rsidR="00E57B68" w:rsidRPr="00721AD8" w:rsidRDefault="00E57B68" w:rsidP="00E57B68">
      <w:pPr>
        <w:rPr>
          <w:rFonts w:cstheme="minorHAnsi"/>
          <w:b/>
          <w:bCs/>
          <w:sz w:val="28"/>
          <w:szCs w:val="28"/>
        </w:rPr>
      </w:pPr>
    </w:p>
    <w:p w14:paraId="45469161" w14:textId="72663F31" w:rsidR="00E57B68" w:rsidRPr="00721AD8" w:rsidRDefault="00E57B68" w:rsidP="00E57B68">
      <w:pPr>
        <w:rPr>
          <w:bCs/>
          <w:sz w:val="28"/>
          <w:szCs w:val="28"/>
        </w:rPr>
      </w:pPr>
    </w:p>
    <w:p w14:paraId="5793207A" w14:textId="4251D4E4" w:rsidR="00053861" w:rsidRPr="00721AD8" w:rsidRDefault="00053861" w:rsidP="00E57B68">
      <w:pPr>
        <w:rPr>
          <w:bCs/>
          <w:sz w:val="28"/>
          <w:szCs w:val="28"/>
        </w:rPr>
      </w:pPr>
    </w:p>
    <w:p w14:paraId="5861103C" w14:textId="1EB8ACBC" w:rsidR="00053861" w:rsidRPr="00721AD8" w:rsidRDefault="00053861" w:rsidP="00E57B68">
      <w:pPr>
        <w:rPr>
          <w:bCs/>
          <w:sz w:val="28"/>
          <w:szCs w:val="28"/>
        </w:rPr>
      </w:pPr>
    </w:p>
    <w:p w14:paraId="2DC76118" w14:textId="54E4A36B" w:rsidR="00053861" w:rsidRPr="00721AD8" w:rsidRDefault="00053861" w:rsidP="00E57B68">
      <w:pPr>
        <w:rPr>
          <w:bCs/>
          <w:sz w:val="28"/>
          <w:szCs w:val="28"/>
        </w:rPr>
      </w:pPr>
    </w:p>
    <w:p w14:paraId="73D049FE" w14:textId="15677A92" w:rsidR="00867CB9" w:rsidRPr="00721AD8" w:rsidRDefault="00867CB9" w:rsidP="002E67DC">
      <w:pPr>
        <w:spacing w:after="0" w:line="240" w:lineRule="auto"/>
        <w:rPr>
          <w:b/>
          <w:sz w:val="28"/>
          <w:szCs w:val="28"/>
        </w:rPr>
      </w:pPr>
    </w:p>
    <w:sectPr w:rsidR="00867CB9" w:rsidRPr="00721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B1C4E"/>
    <w:multiLevelType w:val="hybridMultilevel"/>
    <w:tmpl w:val="D37014C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2F19"/>
    <w:multiLevelType w:val="hybridMultilevel"/>
    <w:tmpl w:val="FE3E43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769D2"/>
    <w:multiLevelType w:val="hybridMultilevel"/>
    <w:tmpl w:val="2832694C"/>
    <w:lvl w:ilvl="0" w:tplc="0B9813A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E6BD5"/>
    <w:multiLevelType w:val="hybridMultilevel"/>
    <w:tmpl w:val="38B4A5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51CD3"/>
    <w:multiLevelType w:val="hybridMultilevel"/>
    <w:tmpl w:val="F05A3AA2"/>
    <w:lvl w:ilvl="0" w:tplc="040C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68780F35"/>
    <w:multiLevelType w:val="hybridMultilevel"/>
    <w:tmpl w:val="00483DC2"/>
    <w:lvl w:ilvl="0" w:tplc="040C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6DD26D04"/>
    <w:multiLevelType w:val="hybridMultilevel"/>
    <w:tmpl w:val="22D6C8F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C7CF1"/>
    <w:multiLevelType w:val="hybridMultilevel"/>
    <w:tmpl w:val="6474279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70"/>
    <w:rsid w:val="000012D2"/>
    <w:rsid w:val="00053861"/>
    <w:rsid w:val="00056182"/>
    <w:rsid w:val="000D7A61"/>
    <w:rsid w:val="0011438F"/>
    <w:rsid w:val="001215F9"/>
    <w:rsid w:val="0013376B"/>
    <w:rsid w:val="00133796"/>
    <w:rsid w:val="00137D7D"/>
    <w:rsid w:val="00156FE3"/>
    <w:rsid w:val="0016734D"/>
    <w:rsid w:val="00174BF3"/>
    <w:rsid w:val="001F702C"/>
    <w:rsid w:val="00226242"/>
    <w:rsid w:val="0025150C"/>
    <w:rsid w:val="002813F0"/>
    <w:rsid w:val="00294423"/>
    <w:rsid w:val="002A096A"/>
    <w:rsid w:val="002E67DC"/>
    <w:rsid w:val="00350646"/>
    <w:rsid w:val="003967D7"/>
    <w:rsid w:val="003A0F7B"/>
    <w:rsid w:val="003E2BEA"/>
    <w:rsid w:val="00414492"/>
    <w:rsid w:val="00435595"/>
    <w:rsid w:val="00436E1F"/>
    <w:rsid w:val="00464BBC"/>
    <w:rsid w:val="00470352"/>
    <w:rsid w:val="004803ED"/>
    <w:rsid w:val="004F2D6F"/>
    <w:rsid w:val="00506A4E"/>
    <w:rsid w:val="0053676B"/>
    <w:rsid w:val="005624D0"/>
    <w:rsid w:val="005B437A"/>
    <w:rsid w:val="00621E6B"/>
    <w:rsid w:val="006461D0"/>
    <w:rsid w:val="00697BC9"/>
    <w:rsid w:val="006D7183"/>
    <w:rsid w:val="006E4E64"/>
    <w:rsid w:val="006E5D71"/>
    <w:rsid w:val="00721AD8"/>
    <w:rsid w:val="0074131C"/>
    <w:rsid w:val="00767D9A"/>
    <w:rsid w:val="007F5E55"/>
    <w:rsid w:val="007F6C20"/>
    <w:rsid w:val="0082154E"/>
    <w:rsid w:val="00867CB9"/>
    <w:rsid w:val="008920BC"/>
    <w:rsid w:val="008E1369"/>
    <w:rsid w:val="008E34FD"/>
    <w:rsid w:val="008E6EC7"/>
    <w:rsid w:val="009204F0"/>
    <w:rsid w:val="00942CD7"/>
    <w:rsid w:val="009D06B1"/>
    <w:rsid w:val="009E6523"/>
    <w:rsid w:val="009F77F6"/>
    <w:rsid w:val="00A00395"/>
    <w:rsid w:val="00A22D70"/>
    <w:rsid w:val="00A936B2"/>
    <w:rsid w:val="00AF02AB"/>
    <w:rsid w:val="00B34974"/>
    <w:rsid w:val="00B448F8"/>
    <w:rsid w:val="00B8653C"/>
    <w:rsid w:val="00BA77F2"/>
    <w:rsid w:val="00BB4A14"/>
    <w:rsid w:val="00BE3F37"/>
    <w:rsid w:val="00C279C2"/>
    <w:rsid w:val="00CC79E3"/>
    <w:rsid w:val="00CD3A37"/>
    <w:rsid w:val="00CD64EF"/>
    <w:rsid w:val="00CE5A48"/>
    <w:rsid w:val="00CF170D"/>
    <w:rsid w:val="00D13F75"/>
    <w:rsid w:val="00D23752"/>
    <w:rsid w:val="00D31D92"/>
    <w:rsid w:val="00D32BF1"/>
    <w:rsid w:val="00D5237B"/>
    <w:rsid w:val="00D55257"/>
    <w:rsid w:val="00D61972"/>
    <w:rsid w:val="00DC157F"/>
    <w:rsid w:val="00E02820"/>
    <w:rsid w:val="00E02AE8"/>
    <w:rsid w:val="00E57B68"/>
    <w:rsid w:val="00EA0C02"/>
    <w:rsid w:val="00EA6BDD"/>
    <w:rsid w:val="00EB0BAA"/>
    <w:rsid w:val="00ED3BBB"/>
    <w:rsid w:val="00F00497"/>
    <w:rsid w:val="00F1258F"/>
    <w:rsid w:val="00F910FF"/>
    <w:rsid w:val="00FC7C11"/>
    <w:rsid w:val="00FD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61A8"/>
  <w15:chartTrackingRefBased/>
  <w15:docId w15:val="{0C55309C-B26F-40B9-9919-FB545CBD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D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7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813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13F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13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13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13F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1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13F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A00395"/>
    <w:pPr>
      <w:widowControl w:val="0"/>
      <w:spacing w:after="200" w:line="276" w:lineRule="auto"/>
      <w:ind w:left="708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D31D92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1449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DC606-A34E-43FD-BBA9-468CB18C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INRAE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Rossignol</dc:creator>
  <cp:keywords/>
  <dc:description/>
  <cp:lastModifiedBy>veronique Rossignol</cp:lastModifiedBy>
  <cp:revision>20</cp:revision>
  <dcterms:created xsi:type="dcterms:W3CDTF">2024-01-19T13:52:00Z</dcterms:created>
  <dcterms:modified xsi:type="dcterms:W3CDTF">2025-06-04T13:52:00Z</dcterms:modified>
</cp:coreProperties>
</file>