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A1732" w14:textId="21A85BAA" w:rsidR="000B6076" w:rsidRPr="00B53FC1" w:rsidRDefault="0018113B" w:rsidP="000B6076">
      <w:pPr>
        <w:spacing w:after="60"/>
        <w:ind w:left="-567"/>
        <w:jc w:val="center"/>
        <w:rPr>
          <w:rFonts w:cs="Open Sans"/>
          <w:szCs w:val="22"/>
        </w:rPr>
      </w:pPr>
      <w:r>
        <w:rPr>
          <w:noProof/>
        </w:rPr>
        <w:drawing>
          <wp:anchor distT="0" distB="0" distL="114300" distR="114300" simplePos="0" relativeHeight="251717120" behindDoc="1" locked="0" layoutInCell="1" allowOverlap="1" wp14:anchorId="52D157E2" wp14:editId="44254BBF">
            <wp:simplePos x="0" y="0"/>
            <wp:positionH relativeFrom="column">
              <wp:posOffset>0</wp:posOffset>
            </wp:positionH>
            <wp:positionV relativeFrom="paragraph">
              <wp:posOffset>189865</wp:posOffset>
            </wp:positionV>
            <wp:extent cx="1181100" cy="1329055"/>
            <wp:effectExtent l="0" t="0" r="0" b="4445"/>
            <wp:wrapTight wrapText="bothSides">
              <wp:wrapPolygon edited="0">
                <wp:start x="0" y="0"/>
                <wp:lineTo x="0" y="21363"/>
                <wp:lineTo x="21252" y="21363"/>
                <wp:lineTo x="21252" y="0"/>
                <wp:lineTo x="0" y="0"/>
              </wp:wrapPolygon>
            </wp:wrapTight>
            <wp:docPr id="469705958" name="Image 469705958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14CF">
        <w:rPr>
          <w:noProof/>
        </w:rPr>
        <w:drawing>
          <wp:anchor distT="0" distB="0" distL="114300" distR="114300" simplePos="0" relativeHeight="251718144" behindDoc="1" locked="0" layoutInCell="1" allowOverlap="1" wp14:anchorId="65D7C5A3" wp14:editId="21C5E398">
            <wp:simplePos x="0" y="0"/>
            <wp:positionH relativeFrom="column">
              <wp:posOffset>4290060</wp:posOffset>
            </wp:positionH>
            <wp:positionV relativeFrom="paragraph">
              <wp:posOffset>189865</wp:posOffset>
            </wp:positionV>
            <wp:extent cx="1866900" cy="1194435"/>
            <wp:effectExtent l="0" t="0" r="0" b="5715"/>
            <wp:wrapTight wrapText="bothSides">
              <wp:wrapPolygon edited="0">
                <wp:start x="0" y="0"/>
                <wp:lineTo x="0" y="21359"/>
                <wp:lineTo x="21380" y="21359"/>
                <wp:lineTo x="21380" y="0"/>
                <wp:lineTo x="0" y="0"/>
              </wp:wrapPolygon>
            </wp:wrapTight>
            <wp:docPr id="4" name="Image 4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, Police, logo, Graphiqu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94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6076">
        <w:rPr>
          <w:rFonts w:cs="Open Sans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E0CABB7" wp14:editId="69C76631">
                <wp:simplePos x="0" y="0"/>
                <wp:positionH relativeFrom="page">
                  <wp:align>left</wp:align>
                </wp:positionH>
                <wp:positionV relativeFrom="paragraph">
                  <wp:posOffset>217805</wp:posOffset>
                </wp:positionV>
                <wp:extent cx="7549515" cy="790575"/>
                <wp:effectExtent l="0" t="0" r="0" b="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951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F66ED9" w14:textId="77777777" w:rsidR="000B6076" w:rsidRDefault="000B6076" w:rsidP="000B6076">
                            <w:pPr>
                              <w:widowControl w:val="0"/>
                              <w:tabs>
                                <w:tab w:val="left" w:pos="993"/>
                                <w:tab w:val="left" w:pos="10915"/>
                              </w:tabs>
                              <w:ind w:right="781"/>
                              <w:rPr>
                                <w:rFonts w:cs="Open Sans"/>
                                <w:b/>
                                <w:iCs/>
                                <w:color w:val="365F91" w:themeColor="accent1" w:themeShade="BF"/>
                                <w:spacing w:val="15"/>
                                <w:sz w:val="32"/>
                                <w:szCs w:val="44"/>
                              </w:rPr>
                            </w:pPr>
                          </w:p>
                          <w:p w14:paraId="040752E0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28031F43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1AD3168C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2F14BE18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49CD7243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69A5627B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08C00957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4A32FD5C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212E9973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13C1A141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0653F13D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5D5A7498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7237D756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634D0290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1C684620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6756FE1B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0F5F52C3" w14:textId="77777777" w:rsidR="000B6076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56F6CD78" w14:textId="77777777" w:rsidR="000B6076" w:rsidRPr="00430BB2" w:rsidRDefault="000B6076" w:rsidP="000B6076">
                            <w:pPr>
                              <w:ind w:right="1348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CABB7" id="Rectangle 5" o:spid="_x0000_s1026" style="position:absolute;left:0;text-align:left;margin-left:0;margin-top:17.15pt;width:594.45pt;height:62.25pt;z-index:2517038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" filled="f" stroked="f" strokeweight="2pt">
                <v:textbox>
                  <w:txbxContent>
                    <w:p w14:paraId="37F66ED9" w14:textId="77777777" w:rsidR="000B6076" w:rsidRDefault="000B6076" w:rsidP="000B6076">
                      <w:pPr>
                        <w:widowControl w:val="0"/>
                        <w:tabs>
                          <w:tab w:val="left" w:pos="993"/>
                          <w:tab w:val="left" w:pos="10915"/>
                        </w:tabs>
                        <w:ind w:right="781"/>
                        <w:rPr>
                          <w:rFonts w:cs="Open Sans"/>
                          <w:b/>
                          <w:iCs/>
                          <w:color w:val="365F91" w:themeColor="accent1" w:themeShade="BF"/>
                          <w:spacing w:val="15"/>
                          <w:sz w:val="32"/>
                          <w:szCs w:val="44"/>
                        </w:rPr>
                      </w:pPr>
                    </w:p>
                    <w:p w14:paraId="040752E0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28031F43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1AD3168C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2F14BE18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49CD7243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69A5627B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08C00957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4A32FD5C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212E9973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13C1A141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0653F13D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5D5A7498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7237D756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634D0290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1C684620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6756FE1B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0F5F52C3" w14:textId="77777777" w:rsidR="000B6076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56F6CD78" w14:textId="77777777" w:rsidR="000B6076" w:rsidRPr="00430BB2" w:rsidRDefault="000B6076" w:rsidP="000B6076">
                      <w:pPr>
                        <w:ind w:right="1348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BC886B8" w14:textId="442AE7F0" w:rsidR="000B6076" w:rsidRDefault="000B6076" w:rsidP="000B6076">
      <w:pPr>
        <w:tabs>
          <w:tab w:val="left" w:pos="898"/>
        </w:tabs>
        <w:spacing w:after="60"/>
        <w:ind w:hanging="851"/>
        <w:rPr>
          <w:rFonts w:cs="Open Sans"/>
          <w:b/>
          <w:iCs/>
          <w:color w:val="365F91" w:themeColor="accent1" w:themeShade="BF"/>
          <w:spacing w:val="15"/>
          <w:sz w:val="32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1" locked="0" layoutInCell="1" allowOverlap="1" wp14:anchorId="1ADF85FF" wp14:editId="3D10B49C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3D739" id="Rectangle 3" o:spid="_x0000_s1026" style="position:absolute;margin-left:-363.4pt;margin-top:-31.05pt;width:17.3pt;height:799.8pt;z-index:-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" fillcolor="#1f497d" stroked="f" strokeweight="2pt"/>
            </w:pict>
          </mc:Fallback>
        </mc:AlternateContent>
      </w:r>
    </w:p>
    <w:p w14:paraId="36E52B78" w14:textId="115BAC6B" w:rsidR="000B6076" w:rsidRPr="00B53FC1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jc w:val="right"/>
        <w:rPr>
          <w:rFonts w:cs="Open Sans"/>
          <w:b/>
          <w:iCs/>
          <w:color w:val="365F91" w:themeColor="accent1" w:themeShade="BF"/>
          <w:spacing w:val="15"/>
          <w:sz w:val="18"/>
          <w:szCs w:val="18"/>
        </w:rPr>
      </w:pPr>
    </w:p>
    <w:p w14:paraId="10C16048" w14:textId="48F8858E" w:rsidR="000B6076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65975AC8" w14:textId="47708C79" w:rsidR="000B6076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7A82A66F" w14:textId="710E02CC" w:rsidR="000B6076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0137F33A" w14:textId="77777777" w:rsidR="000B6076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5A7AB822" w14:textId="7E78A5C7" w:rsidR="000B6076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30F6D5CF" w14:textId="0FC7D141" w:rsidR="000B6076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087522E5" w14:textId="26B73C74" w:rsidR="000B6076" w:rsidRDefault="001747C9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0EC3D4EE" wp14:editId="49191BE9">
                <wp:simplePos x="0" y="0"/>
                <wp:positionH relativeFrom="margin">
                  <wp:posOffset>160934</wp:posOffset>
                </wp:positionH>
                <wp:positionV relativeFrom="paragraph">
                  <wp:posOffset>13030</wp:posOffset>
                </wp:positionV>
                <wp:extent cx="6143625" cy="1115695"/>
                <wp:effectExtent l="0" t="0" r="0" b="0"/>
                <wp:wrapNone/>
                <wp:docPr id="853828118" name="Zone de texte 853828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3625" cy="1115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BBEDB1" w14:textId="77777777" w:rsidR="001747C9" w:rsidRPr="00F079CE" w:rsidRDefault="001747C9" w:rsidP="001747C9">
                            <w:pPr>
                              <w:jc w:val="center"/>
                              <w:rPr>
                                <w:rFonts w:cs="Open Sans"/>
                                <w:b/>
                                <w:bCs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bookmarkStart w:id="0" w:name="_Hlk173316196"/>
                            <w:r w:rsidRPr="00F079CE">
                              <w:rPr>
                                <w:rFonts w:cs="Open Sans"/>
                                <w:b/>
                                <w:bCs/>
                                <w:color w:val="00B0F0"/>
                                <w:sz w:val="48"/>
                                <w:szCs w:val="48"/>
                              </w:rPr>
                              <w:t>R</w:t>
                            </w:r>
                            <w:r w:rsidRPr="00F079CE">
                              <w:rPr>
                                <w:rFonts w:cs="Open Sans"/>
                                <w:b/>
                                <w:bCs/>
                                <w:color w:val="595959" w:themeColor="text1" w:themeTint="A6"/>
                                <w:sz w:val="40"/>
                                <w:szCs w:val="40"/>
                              </w:rPr>
                              <w:t>éhabilitation bâtiment FF2 - binôme 4</w:t>
                            </w:r>
                          </w:p>
                          <w:p w14:paraId="719A64C2" w14:textId="77777777" w:rsidR="001747C9" w:rsidRPr="00F079CE" w:rsidRDefault="001747C9" w:rsidP="001747C9">
                            <w:pPr>
                              <w:jc w:val="center"/>
                              <w:rPr>
                                <w:rFonts w:cs="Open Sans"/>
                                <w:b/>
                                <w:bCs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F079CE">
                              <w:rPr>
                                <w:rFonts w:cs="Open Sans"/>
                                <w:b/>
                                <w:bCs/>
                                <w:color w:val="595959" w:themeColor="text1" w:themeTint="A6"/>
                                <w:sz w:val="40"/>
                                <w:szCs w:val="40"/>
                              </w:rPr>
                              <w:t>UFERDOCH / CME / DSI</w:t>
                            </w:r>
                          </w:p>
                          <w:p w14:paraId="4B184EED" w14:textId="77777777" w:rsidR="001747C9" w:rsidRPr="00F079CE" w:rsidRDefault="001747C9" w:rsidP="001747C9">
                            <w:pPr>
                              <w:jc w:val="center"/>
                              <w:rPr>
                                <w:rFonts w:cs="Open Sans"/>
                                <w:b/>
                                <w:bCs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F079CE">
                              <w:rPr>
                                <w:rFonts w:cs="Open Sans"/>
                                <w:b/>
                                <w:bCs/>
                                <w:color w:val="595959" w:themeColor="text1" w:themeTint="A6"/>
                                <w:sz w:val="40"/>
                                <w:szCs w:val="40"/>
                              </w:rPr>
                              <w:t>La Candélie Agen</w:t>
                            </w:r>
                          </w:p>
                          <w:bookmarkEnd w:id="0"/>
                          <w:p w14:paraId="7E98BC07" w14:textId="77777777" w:rsidR="001747C9" w:rsidRPr="00377752" w:rsidRDefault="001747C9" w:rsidP="001747C9">
                            <w:pPr>
                              <w:jc w:val="center"/>
                              <w:rPr>
                                <w:color w:val="595959" w:themeColor="text1" w:themeTint="A6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3D4EE" id="_x0000_t202" coordsize="21600,21600" o:spt="202" path="m,l,21600r21600,l21600,xe">
                <v:stroke joinstyle="miter"/>
                <v:path gradientshapeok="t" o:connecttype="rect"/>
              </v:shapetype>
              <v:shape id="Zone de texte 853828118" o:spid="_x0000_s1027" type="#_x0000_t202" style="position:absolute;left:0;text-align:left;margin-left:12.65pt;margin-top:1.05pt;width:483.75pt;height:87.85pt;z-index:2517201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" filled="f" stroked="f" strokeweight=".5pt">
                <v:textbox>
                  <w:txbxContent>
                    <w:p w14:paraId="11BBEDB1" w14:textId="77777777" w:rsidR="001747C9" w:rsidRPr="00F079CE" w:rsidRDefault="001747C9" w:rsidP="001747C9">
                      <w:pPr>
                        <w:jc w:val="center"/>
                        <w:rPr>
                          <w:rFonts w:cs="Open Sans"/>
                          <w:b/>
                          <w:bCs/>
                          <w:color w:val="595959" w:themeColor="text1" w:themeTint="A6"/>
                          <w:sz w:val="40"/>
                          <w:szCs w:val="40"/>
                        </w:rPr>
                      </w:pPr>
                      <w:bookmarkStart w:id="1" w:name="_Hlk173316196"/>
                      <w:r w:rsidRPr="00F079CE">
                        <w:rPr>
                          <w:rFonts w:cs="Open Sans"/>
                          <w:b/>
                          <w:bCs/>
                          <w:color w:val="00B0F0"/>
                          <w:sz w:val="48"/>
                          <w:szCs w:val="48"/>
                        </w:rPr>
                        <w:t>R</w:t>
                      </w:r>
                      <w:r w:rsidRPr="00F079CE">
                        <w:rPr>
                          <w:rFonts w:cs="Open Sans"/>
                          <w:b/>
                          <w:bCs/>
                          <w:color w:val="595959" w:themeColor="text1" w:themeTint="A6"/>
                          <w:sz w:val="40"/>
                          <w:szCs w:val="40"/>
                        </w:rPr>
                        <w:t>éhabilitation bâtiment FF2 - binôme 4</w:t>
                      </w:r>
                    </w:p>
                    <w:p w14:paraId="719A64C2" w14:textId="77777777" w:rsidR="001747C9" w:rsidRPr="00F079CE" w:rsidRDefault="001747C9" w:rsidP="001747C9">
                      <w:pPr>
                        <w:jc w:val="center"/>
                        <w:rPr>
                          <w:rFonts w:cs="Open Sans"/>
                          <w:b/>
                          <w:bCs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F079CE">
                        <w:rPr>
                          <w:rFonts w:cs="Open Sans"/>
                          <w:b/>
                          <w:bCs/>
                          <w:color w:val="595959" w:themeColor="text1" w:themeTint="A6"/>
                          <w:sz w:val="40"/>
                          <w:szCs w:val="40"/>
                        </w:rPr>
                        <w:t>UFERDOCH / CME / DSI</w:t>
                      </w:r>
                    </w:p>
                    <w:p w14:paraId="4B184EED" w14:textId="77777777" w:rsidR="001747C9" w:rsidRPr="00F079CE" w:rsidRDefault="001747C9" w:rsidP="001747C9">
                      <w:pPr>
                        <w:jc w:val="center"/>
                        <w:rPr>
                          <w:rFonts w:cs="Open Sans"/>
                          <w:b/>
                          <w:bCs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F079CE">
                        <w:rPr>
                          <w:rFonts w:cs="Open Sans"/>
                          <w:b/>
                          <w:bCs/>
                          <w:color w:val="595959" w:themeColor="text1" w:themeTint="A6"/>
                          <w:sz w:val="40"/>
                          <w:szCs w:val="40"/>
                        </w:rPr>
                        <w:t>La Candélie Agen</w:t>
                      </w:r>
                    </w:p>
                    <w:bookmarkEnd w:id="1"/>
                    <w:p w14:paraId="7E98BC07" w14:textId="77777777" w:rsidR="001747C9" w:rsidRPr="00377752" w:rsidRDefault="001747C9" w:rsidP="001747C9">
                      <w:pPr>
                        <w:jc w:val="center"/>
                        <w:rPr>
                          <w:color w:val="595959" w:themeColor="text1" w:themeTint="A6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C8639E" w14:textId="58EC7B41" w:rsidR="000B6076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72A24F41" w14:textId="6573CE1E" w:rsidR="000B6076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57C76CEB" w14:textId="4C11EAFF" w:rsidR="000B6076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18AA5A66" w14:textId="77777777" w:rsidR="000B6076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5A5ACB87" w14:textId="55F7CD20" w:rsidR="000B6076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683ED707" w14:textId="397CD3F4" w:rsidR="000B6076" w:rsidRDefault="000B6076" w:rsidP="000B6076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36828DB4" w14:textId="4E22C119" w:rsidR="000B6076" w:rsidRDefault="009E229E" w:rsidP="000B6076">
      <w:pPr>
        <w:rPr>
          <w:rFonts w:cs="Open Sans"/>
          <w:b/>
          <w:sz w:val="36"/>
          <w:szCs w:val="36"/>
          <w:u w:val="single"/>
        </w:rPr>
      </w:pPr>
      <w:r>
        <w:rPr>
          <w:rFonts w:cs="Open Sans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ED783DA" wp14:editId="019D4B30">
                <wp:simplePos x="0" y="0"/>
                <wp:positionH relativeFrom="margin">
                  <wp:posOffset>-185908</wp:posOffset>
                </wp:positionH>
                <wp:positionV relativeFrom="paragraph">
                  <wp:posOffset>250485</wp:posOffset>
                </wp:positionV>
                <wp:extent cx="6917267" cy="2006930"/>
                <wp:effectExtent l="0" t="0" r="0" b="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17267" cy="2006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68F6C7" w14:textId="77777777" w:rsidR="00DC2229" w:rsidRDefault="00DC2229" w:rsidP="00DC2229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45"/>
                              <w:jc w:val="left"/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Open Sans"/>
                                <w:b/>
                                <w:iCs/>
                                <w:color w:val="00B0F0"/>
                                <w:spacing w:val="15"/>
                                <w:sz w:val="28"/>
                                <w:szCs w:val="28"/>
                              </w:rPr>
                              <w:t>M</w:t>
                            </w:r>
                            <w:r w:rsidRPr="00F65537"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ARCHE PUBLIC</w:t>
                            </w:r>
                            <w:r w:rsidRPr="00F65537">
                              <w:rPr>
                                <w:rFonts w:cs="Open Sans"/>
                                <w:b/>
                                <w:iCs/>
                                <w:color w:val="7F7F7F" w:themeColor="text1" w:themeTint="80"/>
                                <w:spacing w:val="1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26A3A"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DE MAITRISE D’</w:t>
                            </w:r>
                            <w:r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ŒUVRE</w:t>
                            </w:r>
                          </w:p>
                          <w:p w14:paraId="1ACFDE4E" w14:textId="77777777" w:rsidR="00DC2229" w:rsidRPr="00A26A3A" w:rsidRDefault="00DC2229" w:rsidP="00DC2229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45"/>
                              <w:jc w:val="left"/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Marché à procédure adaptée</w:t>
                            </w:r>
                          </w:p>
                          <w:p w14:paraId="25D9B3A1" w14:textId="33900556" w:rsidR="000B6076" w:rsidRDefault="00DC2229" w:rsidP="00DC2229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45"/>
                              <w:jc w:val="left"/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4"/>
                                <w:szCs w:val="24"/>
                              </w:rPr>
                            </w:pPr>
                            <w:r w:rsidRPr="009C14F6"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4"/>
                                <w:szCs w:val="24"/>
                              </w:rPr>
                              <w:t>Articles L.212</w:t>
                            </w:r>
                            <w:r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4"/>
                                <w:szCs w:val="24"/>
                              </w:rPr>
                              <w:t>3</w:t>
                            </w:r>
                            <w:r w:rsidRPr="009C14F6"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4"/>
                                <w:szCs w:val="24"/>
                              </w:rPr>
                              <w:t>-1 et L.21</w:t>
                            </w:r>
                            <w:r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4"/>
                                <w:szCs w:val="24"/>
                              </w:rPr>
                              <w:t>23</w:t>
                            </w:r>
                            <w:r w:rsidRPr="009C14F6"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4"/>
                                <w:szCs w:val="24"/>
                              </w:rPr>
                              <w:t xml:space="preserve">-1 </w:t>
                            </w:r>
                            <w:r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4"/>
                                <w:szCs w:val="24"/>
                              </w:rPr>
                              <w:t>1° du code de la commande publique</w:t>
                            </w:r>
                          </w:p>
                          <w:p w14:paraId="5055C394" w14:textId="77777777" w:rsidR="00DC2229" w:rsidRDefault="00DC2229" w:rsidP="00DC2229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45"/>
                              <w:jc w:val="left"/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4"/>
                                <w:szCs w:val="24"/>
                              </w:rPr>
                            </w:pPr>
                          </w:p>
                          <w:p w14:paraId="2611C7F1" w14:textId="77777777" w:rsidR="00DC2229" w:rsidRDefault="00DC2229" w:rsidP="00DC2229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45"/>
                              <w:jc w:val="left"/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4"/>
                                <w:szCs w:val="24"/>
                              </w:rPr>
                            </w:pPr>
                          </w:p>
                          <w:p w14:paraId="3A566BB2" w14:textId="77777777" w:rsidR="00DC2229" w:rsidRPr="00E20C28" w:rsidRDefault="00DC2229" w:rsidP="00DC2229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45"/>
                              <w:jc w:val="left"/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</w:rPr>
                            </w:pPr>
                          </w:p>
                          <w:p w14:paraId="637A5FFB" w14:textId="68D3AC7F" w:rsidR="009349E9" w:rsidRPr="0018113B" w:rsidRDefault="000468A7" w:rsidP="000468A7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50"/>
                              <w:jc w:val="right"/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32"/>
                                <w:szCs w:val="32"/>
                              </w:rPr>
                            </w:pPr>
                            <w:r w:rsidRPr="0018113B"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32"/>
                                <w:szCs w:val="32"/>
                              </w:rPr>
                              <w:t>Acte d’engagement</w:t>
                            </w:r>
                            <w:r w:rsidR="0018113B"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32"/>
                                <w:szCs w:val="32"/>
                              </w:rPr>
                              <w:t xml:space="preserve"> (AE)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783DA" id="_x0000_s1028" style="position:absolute;left:0;text-align:left;margin-left:-14.65pt;margin-top:19.7pt;width:544.65pt;height:158.05pt;z-index:25170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" filled="f" stroked="f" strokeweight="2pt">
                <v:textbox>
                  <w:txbxContent>
                    <w:p w14:paraId="0968F6C7" w14:textId="77777777" w:rsidR="00DC2229" w:rsidRDefault="00DC2229" w:rsidP="00DC2229">
                      <w:pPr>
                        <w:widowControl w:val="0"/>
                        <w:tabs>
                          <w:tab w:val="left" w:pos="1134"/>
                        </w:tabs>
                        <w:ind w:right="645"/>
                        <w:jc w:val="left"/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</w:pPr>
                      <w:r>
                        <w:rPr>
                          <w:rFonts w:cs="Open Sans"/>
                          <w:b/>
                          <w:iCs/>
                          <w:color w:val="00B0F0"/>
                          <w:spacing w:val="15"/>
                          <w:sz w:val="28"/>
                          <w:szCs w:val="28"/>
                        </w:rPr>
                        <w:t>M</w:t>
                      </w:r>
                      <w:r w:rsidRPr="00F65537"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ARCHE PUBLIC</w:t>
                      </w:r>
                      <w:r w:rsidRPr="00F65537">
                        <w:rPr>
                          <w:rFonts w:cs="Open Sans"/>
                          <w:b/>
                          <w:iCs/>
                          <w:color w:val="7F7F7F" w:themeColor="text1" w:themeTint="80"/>
                          <w:spacing w:val="15"/>
                          <w:sz w:val="28"/>
                          <w:szCs w:val="28"/>
                        </w:rPr>
                        <w:t xml:space="preserve"> </w:t>
                      </w:r>
                      <w:r w:rsidRPr="00A26A3A"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DE MAITRISE D’</w:t>
                      </w:r>
                      <w:r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ŒUVRE</w:t>
                      </w:r>
                    </w:p>
                    <w:p w14:paraId="1ACFDE4E" w14:textId="77777777" w:rsidR="00DC2229" w:rsidRPr="00A26A3A" w:rsidRDefault="00DC2229" w:rsidP="00DC2229">
                      <w:pPr>
                        <w:widowControl w:val="0"/>
                        <w:tabs>
                          <w:tab w:val="left" w:pos="1134"/>
                        </w:tabs>
                        <w:ind w:right="645"/>
                        <w:jc w:val="left"/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</w:pPr>
                      <w:r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Marché à procédure adaptée</w:t>
                      </w:r>
                    </w:p>
                    <w:p w14:paraId="25D9B3A1" w14:textId="33900556" w:rsidR="000B6076" w:rsidRDefault="00DC2229" w:rsidP="00DC2229">
                      <w:pPr>
                        <w:widowControl w:val="0"/>
                        <w:tabs>
                          <w:tab w:val="left" w:pos="1134"/>
                        </w:tabs>
                        <w:ind w:right="645"/>
                        <w:jc w:val="left"/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4"/>
                          <w:szCs w:val="24"/>
                        </w:rPr>
                      </w:pPr>
                      <w:r w:rsidRPr="009C14F6"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4"/>
                          <w:szCs w:val="24"/>
                        </w:rPr>
                        <w:t>Articles L.212</w:t>
                      </w:r>
                      <w:r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4"/>
                          <w:szCs w:val="24"/>
                        </w:rPr>
                        <w:t>3</w:t>
                      </w:r>
                      <w:r w:rsidRPr="009C14F6"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4"/>
                          <w:szCs w:val="24"/>
                        </w:rPr>
                        <w:t>-1 et L.21</w:t>
                      </w:r>
                      <w:r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4"/>
                          <w:szCs w:val="24"/>
                        </w:rPr>
                        <w:t>23</w:t>
                      </w:r>
                      <w:r w:rsidRPr="009C14F6"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4"/>
                          <w:szCs w:val="24"/>
                        </w:rPr>
                        <w:t xml:space="preserve">-1 </w:t>
                      </w:r>
                      <w:r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4"/>
                          <w:szCs w:val="24"/>
                        </w:rPr>
                        <w:t>1° du code de la commande publique</w:t>
                      </w:r>
                    </w:p>
                    <w:p w14:paraId="5055C394" w14:textId="77777777" w:rsidR="00DC2229" w:rsidRDefault="00DC2229" w:rsidP="00DC2229">
                      <w:pPr>
                        <w:widowControl w:val="0"/>
                        <w:tabs>
                          <w:tab w:val="left" w:pos="1134"/>
                        </w:tabs>
                        <w:ind w:right="645"/>
                        <w:jc w:val="left"/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4"/>
                          <w:szCs w:val="24"/>
                        </w:rPr>
                      </w:pPr>
                    </w:p>
                    <w:p w14:paraId="2611C7F1" w14:textId="77777777" w:rsidR="00DC2229" w:rsidRDefault="00DC2229" w:rsidP="00DC2229">
                      <w:pPr>
                        <w:widowControl w:val="0"/>
                        <w:tabs>
                          <w:tab w:val="left" w:pos="1134"/>
                        </w:tabs>
                        <w:ind w:right="645"/>
                        <w:jc w:val="left"/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4"/>
                          <w:szCs w:val="24"/>
                        </w:rPr>
                      </w:pPr>
                    </w:p>
                    <w:p w14:paraId="3A566BB2" w14:textId="77777777" w:rsidR="00DC2229" w:rsidRPr="00E20C28" w:rsidRDefault="00DC2229" w:rsidP="00DC2229">
                      <w:pPr>
                        <w:widowControl w:val="0"/>
                        <w:tabs>
                          <w:tab w:val="left" w:pos="1134"/>
                        </w:tabs>
                        <w:ind w:right="645"/>
                        <w:jc w:val="left"/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</w:rPr>
                      </w:pPr>
                    </w:p>
                    <w:p w14:paraId="637A5FFB" w14:textId="68D3AC7F" w:rsidR="009349E9" w:rsidRPr="0018113B" w:rsidRDefault="000468A7" w:rsidP="000468A7">
                      <w:pPr>
                        <w:widowControl w:val="0"/>
                        <w:tabs>
                          <w:tab w:val="left" w:pos="1134"/>
                        </w:tabs>
                        <w:ind w:right="650"/>
                        <w:jc w:val="right"/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32"/>
                          <w:szCs w:val="32"/>
                        </w:rPr>
                      </w:pPr>
                      <w:r w:rsidRPr="0018113B"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32"/>
                          <w:szCs w:val="32"/>
                        </w:rPr>
                        <w:t>Acte d’engagement</w:t>
                      </w:r>
                      <w:r w:rsidR="0018113B"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32"/>
                          <w:szCs w:val="32"/>
                        </w:rPr>
                        <w:t xml:space="preserve"> (AE)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840C1" w:rsidRPr="00D951CC">
        <w:rPr>
          <w:rFonts w:cs="Open Sans"/>
          <w:b/>
          <w:noProof/>
          <w:sz w:val="36"/>
          <w:szCs w:val="36"/>
          <w:u w:val="single"/>
        </w:rPr>
        <w:drawing>
          <wp:anchor distT="0" distB="0" distL="114300" distR="114300" simplePos="0" relativeHeight="251707904" behindDoc="0" locked="0" layoutInCell="1" allowOverlap="1" wp14:anchorId="62062D3A" wp14:editId="23E81F7B">
            <wp:simplePos x="0" y="0"/>
            <wp:positionH relativeFrom="column">
              <wp:posOffset>4630420</wp:posOffset>
            </wp:positionH>
            <wp:positionV relativeFrom="paragraph">
              <wp:posOffset>4536440</wp:posOffset>
            </wp:positionV>
            <wp:extent cx="2143125" cy="747395"/>
            <wp:effectExtent l="0" t="0" r="9525" b="0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 7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747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0C1" w:rsidRPr="00D951CC">
        <w:rPr>
          <w:rFonts w:cs="Open Sans"/>
          <w:b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F40914A" wp14:editId="689499EA">
                <wp:simplePos x="0" y="0"/>
                <wp:positionH relativeFrom="page">
                  <wp:posOffset>-189230</wp:posOffset>
                </wp:positionH>
                <wp:positionV relativeFrom="paragraph">
                  <wp:posOffset>1098218</wp:posOffset>
                </wp:positionV>
                <wp:extent cx="5876925" cy="4644390"/>
                <wp:effectExtent l="0" t="0" r="9525" b="3810"/>
                <wp:wrapNone/>
                <wp:docPr id="77" name="Triangle 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76925" cy="4644390"/>
                        </a:xfrm>
                        <a:prstGeom prst="rtTriangl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A3638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77" o:spid="_x0000_s1026" type="#_x0000_t6" style="position:absolute;margin-left:-14.9pt;margin-top:86.45pt;width:462.75pt;height:365.7pt;z-index:2517068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" fillcolor="#00b0f0" stroked="f" strokeweight="2pt">
                <w10:wrap anchorx="page"/>
              </v:shape>
            </w:pict>
          </mc:Fallback>
        </mc:AlternateContent>
      </w:r>
      <w:r w:rsidR="000B6076" w:rsidRPr="003A0531">
        <w:rPr>
          <w:rFonts w:cs="Open Sans"/>
          <w:b/>
          <w:noProof/>
          <w:color w:val="1F497D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82B0B3F" wp14:editId="30D999D0">
                <wp:simplePos x="0" y="0"/>
                <wp:positionH relativeFrom="margin">
                  <wp:align>left</wp:align>
                </wp:positionH>
                <wp:positionV relativeFrom="paragraph">
                  <wp:posOffset>4182951</wp:posOffset>
                </wp:positionV>
                <wp:extent cx="2764155" cy="1214120"/>
                <wp:effectExtent l="0" t="0" r="0" b="5080"/>
                <wp:wrapNone/>
                <wp:docPr id="30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4155" cy="1214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3FFC6" w14:textId="77777777" w:rsidR="000B6076" w:rsidRPr="003A0531" w:rsidRDefault="000B6076" w:rsidP="000B6076">
                            <w:pPr>
                              <w:ind w:left="1417" w:hanging="1559"/>
                              <w:rPr>
                                <w:rFonts w:cs="Open Sans"/>
                                <w:b/>
                                <w:bCs/>
                                <w:color w:val="FFFFFF"/>
                              </w:rPr>
                            </w:pPr>
                            <w:r w:rsidRPr="003A0531">
                              <w:rPr>
                                <w:rFonts w:cs="Open Sans"/>
                                <w:b/>
                                <w:bCs/>
                                <w:color w:val="FFFFFF"/>
                              </w:rPr>
                              <w:t>KAPEA</w:t>
                            </w:r>
                          </w:p>
                          <w:p w14:paraId="5D282A91" w14:textId="77777777" w:rsidR="000B6076" w:rsidRPr="003A0531" w:rsidRDefault="000B6076" w:rsidP="000B6076">
                            <w:pPr>
                              <w:ind w:left="1417" w:hanging="1559"/>
                              <w:rPr>
                                <w:rFonts w:cs="Open Sans"/>
                                <w:color w:val="FFFFFF"/>
                              </w:rPr>
                            </w:pPr>
                            <w:r w:rsidRPr="003A0531">
                              <w:rPr>
                                <w:rFonts w:cs="Open Sans"/>
                                <w:color w:val="FFFFFF"/>
                              </w:rPr>
                              <w:t>60 avenue Gaston Cabannes</w:t>
                            </w:r>
                          </w:p>
                          <w:p w14:paraId="68F5DC22" w14:textId="77777777" w:rsidR="000B6076" w:rsidRPr="003A0531" w:rsidRDefault="000B6076" w:rsidP="000B6076">
                            <w:pPr>
                              <w:ind w:left="1417" w:hanging="1559"/>
                              <w:rPr>
                                <w:rFonts w:cs="Open Sans"/>
                                <w:color w:val="FFFFFF"/>
                              </w:rPr>
                            </w:pPr>
                            <w:r w:rsidRPr="003A0531">
                              <w:rPr>
                                <w:rFonts w:cs="Open Sans"/>
                                <w:color w:val="FFFFFF"/>
                              </w:rPr>
                              <w:t>33270 FLOIRAC</w:t>
                            </w:r>
                          </w:p>
                          <w:p w14:paraId="3B0AEDED" w14:textId="77777777" w:rsidR="000B6076" w:rsidRPr="003A0531" w:rsidRDefault="000B6076" w:rsidP="000B6076">
                            <w:pPr>
                              <w:ind w:left="1417" w:hanging="1559"/>
                              <w:rPr>
                                <w:rFonts w:cs="Open Sans"/>
                                <w:color w:val="FFFFFF"/>
                              </w:rPr>
                            </w:pPr>
                          </w:p>
                          <w:p w14:paraId="2D567451" w14:textId="77777777" w:rsidR="000B6076" w:rsidRPr="003A0531" w:rsidRDefault="000B6076" w:rsidP="000B6076">
                            <w:pPr>
                              <w:ind w:left="1418" w:hanging="1560"/>
                              <w:rPr>
                                <w:rFonts w:cs="Open Sans"/>
                                <w:color w:val="FFFFFF"/>
                              </w:rPr>
                            </w:pPr>
                            <w:r w:rsidRPr="003A0531">
                              <w:rPr>
                                <w:rFonts w:cs="Open Sans"/>
                                <w:color w:val="FFFFFF"/>
                              </w:rPr>
                              <w:t>Tél : 05 56 75 36 30</w:t>
                            </w:r>
                          </w:p>
                          <w:p w14:paraId="68B90B62" w14:textId="77777777" w:rsidR="000B6076" w:rsidRPr="003A0531" w:rsidRDefault="000B6076" w:rsidP="000B6076">
                            <w:pPr>
                              <w:ind w:left="1418" w:hanging="1560"/>
                              <w:rPr>
                                <w:rFonts w:cs="Open Sans"/>
                                <w:color w:val="FFFFFF"/>
                              </w:rPr>
                            </w:pPr>
                            <w:r w:rsidRPr="003A0531">
                              <w:rPr>
                                <w:rFonts w:cs="Open Sans"/>
                                <w:color w:val="FFFFFF"/>
                              </w:rPr>
                              <w:t>www.kapea-amo.fr</w:t>
                            </w:r>
                          </w:p>
                          <w:p w14:paraId="1DF6A524" w14:textId="77777777" w:rsidR="000B6076" w:rsidRPr="00B304D4" w:rsidRDefault="000B6076" w:rsidP="000B6076">
                            <w:pPr>
                              <w:ind w:left="1418" w:hanging="1560"/>
                              <w:rPr>
                                <w:rFonts w:cs="Open Sans"/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B0B3F" id="Zone de texte 17" o:spid="_x0000_s1029" type="#_x0000_t202" style="position:absolute;left:0;text-align:left;margin-left:0;margin-top:329.35pt;width:217.65pt;height:95.6pt;z-index:251708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" filled="f" stroked="f">
                <v:textbox>
                  <w:txbxContent>
                    <w:p w14:paraId="6073FFC6" w14:textId="77777777" w:rsidR="000B6076" w:rsidRPr="003A0531" w:rsidRDefault="000B6076" w:rsidP="000B6076">
                      <w:pPr>
                        <w:ind w:left="1417" w:hanging="1559"/>
                        <w:rPr>
                          <w:rFonts w:cs="Open Sans"/>
                          <w:b/>
                          <w:bCs/>
                          <w:color w:val="FFFFFF"/>
                        </w:rPr>
                      </w:pPr>
                      <w:r w:rsidRPr="003A0531">
                        <w:rPr>
                          <w:rFonts w:cs="Open Sans"/>
                          <w:b/>
                          <w:bCs/>
                          <w:color w:val="FFFFFF"/>
                        </w:rPr>
                        <w:t>KAPEA</w:t>
                      </w:r>
                    </w:p>
                    <w:p w14:paraId="5D282A91" w14:textId="77777777" w:rsidR="000B6076" w:rsidRPr="003A0531" w:rsidRDefault="000B6076" w:rsidP="000B6076">
                      <w:pPr>
                        <w:ind w:left="1417" w:hanging="1559"/>
                        <w:rPr>
                          <w:rFonts w:cs="Open Sans"/>
                          <w:color w:val="FFFFFF"/>
                        </w:rPr>
                      </w:pPr>
                      <w:r w:rsidRPr="003A0531">
                        <w:rPr>
                          <w:rFonts w:cs="Open Sans"/>
                          <w:color w:val="FFFFFF"/>
                        </w:rPr>
                        <w:t>60 avenue Gaston Cabannes</w:t>
                      </w:r>
                    </w:p>
                    <w:p w14:paraId="68F5DC22" w14:textId="77777777" w:rsidR="000B6076" w:rsidRPr="003A0531" w:rsidRDefault="000B6076" w:rsidP="000B6076">
                      <w:pPr>
                        <w:ind w:left="1417" w:hanging="1559"/>
                        <w:rPr>
                          <w:rFonts w:cs="Open Sans"/>
                          <w:color w:val="FFFFFF"/>
                        </w:rPr>
                      </w:pPr>
                      <w:r w:rsidRPr="003A0531">
                        <w:rPr>
                          <w:rFonts w:cs="Open Sans"/>
                          <w:color w:val="FFFFFF"/>
                        </w:rPr>
                        <w:t>33270 FLOIRAC</w:t>
                      </w:r>
                    </w:p>
                    <w:p w14:paraId="3B0AEDED" w14:textId="77777777" w:rsidR="000B6076" w:rsidRPr="003A0531" w:rsidRDefault="000B6076" w:rsidP="000B6076">
                      <w:pPr>
                        <w:ind w:left="1417" w:hanging="1559"/>
                        <w:rPr>
                          <w:rFonts w:cs="Open Sans"/>
                          <w:color w:val="FFFFFF"/>
                        </w:rPr>
                      </w:pPr>
                    </w:p>
                    <w:p w14:paraId="2D567451" w14:textId="77777777" w:rsidR="000B6076" w:rsidRPr="003A0531" w:rsidRDefault="000B6076" w:rsidP="000B6076">
                      <w:pPr>
                        <w:ind w:left="1418" w:hanging="1560"/>
                        <w:rPr>
                          <w:rFonts w:cs="Open Sans"/>
                          <w:color w:val="FFFFFF"/>
                        </w:rPr>
                      </w:pPr>
                      <w:r w:rsidRPr="003A0531">
                        <w:rPr>
                          <w:rFonts w:cs="Open Sans"/>
                          <w:color w:val="FFFFFF"/>
                        </w:rPr>
                        <w:t>Tél : 05 56 75 36 30</w:t>
                      </w:r>
                    </w:p>
                    <w:p w14:paraId="68B90B62" w14:textId="77777777" w:rsidR="000B6076" w:rsidRPr="003A0531" w:rsidRDefault="000B6076" w:rsidP="000B6076">
                      <w:pPr>
                        <w:ind w:left="1418" w:hanging="1560"/>
                        <w:rPr>
                          <w:rFonts w:cs="Open Sans"/>
                          <w:color w:val="FFFFFF"/>
                        </w:rPr>
                      </w:pPr>
                      <w:r w:rsidRPr="003A0531">
                        <w:rPr>
                          <w:rFonts w:cs="Open Sans"/>
                          <w:color w:val="FFFFFF"/>
                        </w:rPr>
                        <w:t>www.kapea-amo.fr</w:t>
                      </w:r>
                    </w:p>
                    <w:p w14:paraId="1DF6A524" w14:textId="77777777" w:rsidR="000B6076" w:rsidRPr="00B304D4" w:rsidRDefault="000B6076" w:rsidP="000B6076">
                      <w:pPr>
                        <w:ind w:left="1418" w:hanging="1560"/>
                        <w:rPr>
                          <w:rFonts w:cs="Open Sans"/>
                          <w:sz w:val="4"/>
                          <w:szCs w:val="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B6076">
        <w:rPr>
          <w:rFonts w:cs="Open Sans"/>
          <w:b/>
          <w:sz w:val="36"/>
          <w:szCs w:val="36"/>
          <w:u w:val="single"/>
        </w:rPr>
        <w:br w:type="page"/>
      </w:r>
    </w:p>
    <w:p w14:paraId="2C4ABE93" w14:textId="77777777" w:rsidR="0018113B" w:rsidRDefault="0018113B" w:rsidP="00A87AD0">
      <w:pPr>
        <w:jc w:val="center"/>
        <w:rPr>
          <w:rFonts w:cs="Open Sans"/>
          <w:szCs w:val="22"/>
        </w:rPr>
      </w:pPr>
    </w:p>
    <w:p w14:paraId="0F506E56" w14:textId="639D802A" w:rsidR="006B1989" w:rsidRPr="0018113B" w:rsidRDefault="006B1989" w:rsidP="00A87AD0">
      <w:pPr>
        <w:jc w:val="center"/>
        <w:rPr>
          <w:rFonts w:cs="Open Sans"/>
          <w:b/>
          <w:sz w:val="32"/>
          <w:u w:val="single"/>
        </w:rPr>
      </w:pPr>
      <w:r w:rsidRPr="0018113B">
        <w:rPr>
          <w:rFonts w:cs="Open Sans"/>
          <w:b/>
          <w:sz w:val="32"/>
          <w:u w:val="single"/>
        </w:rPr>
        <w:t>SOMMAIRE</w:t>
      </w:r>
    </w:p>
    <w:p w14:paraId="1BA58C0C" w14:textId="77777777" w:rsidR="00A87AD0" w:rsidRPr="0018113B" w:rsidRDefault="00A87AD0" w:rsidP="00A87AD0">
      <w:pPr>
        <w:jc w:val="center"/>
        <w:rPr>
          <w:rFonts w:cs="Open Sans"/>
          <w:b/>
          <w:i/>
          <w:sz w:val="32"/>
          <w:u w:val="single"/>
        </w:rPr>
      </w:pPr>
    </w:p>
    <w:p w14:paraId="38FA61AE" w14:textId="77777777" w:rsidR="006B1989" w:rsidRPr="0018113B" w:rsidRDefault="006B1989" w:rsidP="000F435B">
      <w:pPr>
        <w:spacing w:after="60"/>
        <w:rPr>
          <w:rFonts w:cs="Open Sans"/>
        </w:rPr>
      </w:pPr>
    </w:p>
    <w:p w14:paraId="3892BDE1" w14:textId="02C53519" w:rsidR="006920F0" w:rsidRPr="0018113B" w:rsidRDefault="009F2E07" w:rsidP="00CF2950">
      <w:pPr>
        <w:pStyle w:val="TM1"/>
        <w:tabs>
          <w:tab w:val="left" w:pos="1642"/>
        </w:tabs>
        <w:jc w:val="center"/>
        <w:rPr>
          <w:rFonts w:ascii="Montserrat" w:eastAsiaTheme="minorEastAsia" w:hAnsi="Montserrat" w:cstheme="minorBidi"/>
          <w:b w:val="0"/>
          <w:caps w:val="0"/>
          <w:noProof/>
          <w:sz w:val="22"/>
          <w:szCs w:val="22"/>
          <w:u w:val="none"/>
        </w:rPr>
      </w:pPr>
      <w:r w:rsidRPr="0018113B">
        <w:rPr>
          <w:rFonts w:ascii="Montserrat" w:hAnsi="Montserrat" w:cs="Open Sans"/>
        </w:rPr>
        <w:fldChar w:fldCharType="begin"/>
      </w:r>
      <w:r w:rsidR="006B1989" w:rsidRPr="0018113B">
        <w:rPr>
          <w:rFonts w:ascii="Montserrat" w:hAnsi="Montserrat" w:cs="Open Sans"/>
        </w:rPr>
        <w:instrText xml:space="preserve"> TOC \o "1-2" \h \z </w:instrText>
      </w:r>
      <w:r w:rsidRPr="0018113B">
        <w:rPr>
          <w:rFonts w:ascii="Montserrat" w:hAnsi="Montserrat" w:cs="Open Sans"/>
        </w:rPr>
        <w:fldChar w:fldCharType="separate"/>
      </w:r>
      <w:hyperlink w:anchor="_Toc96530002" w:history="1">
        <w:r w:rsidR="006920F0" w:rsidRPr="0018113B">
          <w:rPr>
            <w:rStyle w:val="Lienhypertexte"/>
            <w:rFonts w:ascii="Montserrat" w:hAnsi="Montserrat"/>
            <w:noProof/>
          </w:rPr>
          <w:t>CHAPITRE 1   -</w:t>
        </w:r>
        <w:r w:rsidR="006920F0" w:rsidRPr="0018113B">
          <w:rPr>
            <w:rFonts w:ascii="Montserrat" w:eastAsiaTheme="minorEastAsia" w:hAnsi="Montserrat" w:cstheme="minorBidi"/>
            <w:b w:val="0"/>
            <w:caps w:val="0"/>
            <w:noProof/>
            <w:sz w:val="22"/>
            <w:szCs w:val="22"/>
            <w:u w:val="none"/>
          </w:rPr>
          <w:tab/>
        </w:r>
        <w:r w:rsidR="006920F0" w:rsidRPr="0018113B">
          <w:rPr>
            <w:rStyle w:val="Lienhypertexte"/>
            <w:rFonts w:ascii="Montserrat" w:hAnsi="Montserrat"/>
            <w:noProof/>
          </w:rPr>
          <w:t>Présentation de l’opération</w:t>
        </w:r>
        <w:r w:rsidR="006920F0" w:rsidRPr="0018113B">
          <w:rPr>
            <w:rFonts w:ascii="Montserrat" w:hAnsi="Montserrat"/>
            <w:noProof/>
            <w:webHidden/>
          </w:rPr>
          <w:tab/>
        </w:r>
        <w:r w:rsidR="006920F0" w:rsidRPr="0018113B">
          <w:rPr>
            <w:rFonts w:ascii="Montserrat" w:hAnsi="Montserrat"/>
            <w:noProof/>
            <w:webHidden/>
          </w:rPr>
          <w:fldChar w:fldCharType="begin"/>
        </w:r>
        <w:r w:rsidR="006920F0" w:rsidRPr="0018113B">
          <w:rPr>
            <w:rFonts w:ascii="Montserrat" w:hAnsi="Montserrat"/>
            <w:noProof/>
            <w:webHidden/>
          </w:rPr>
          <w:instrText xml:space="preserve"> PAGEREF _Toc96530002 \h </w:instrText>
        </w:r>
        <w:r w:rsidR="006920F0" w:rsidRPr="0018113B">
          <w:rPr>
            <w:rFonts w:ascii="Montserrat" w:hAnsi="Montserrat"/>
            <w:noProof/>
            <w:webHidden/>
          </w:rPr>
        </w:r>
        <w:r w:rsidR="006920F0"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3</w:t>
        </w:r>
        <w:r w:rsidR="006920F0"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708B3E79" w14:textId="7BD21A45" w:rsidR="006920F0" w:rsidRPr="0018113B" w:rsidRDefault="006920F0" w:rsidP="00CF2950">
      <w:pPr>
        <w:pStyle w:val="TM2"/>
        <w:tabs>
          <w:tab w:val="left" w:pos="554"/>
        </w:tabs>
        <w:jc w:val="center"/>
        <w:rPr>
          <w:rFonts w:ascii="Montserrat" w:eastAsiaTheme="minorEastAsia" w:hAnsi="Montserrat" w:cstheme="minorBidi"/>
          <w:b w:val="0"/>
          <w:smallCaps w:val="0"/>
          <w:noProof/>
          <w:sz w:val="22"/>
          <w:szCs w:val="22"/>
        </w:rPr>
      </w:pPr>
      <w:hyperlink w:anchor="_Toc96530003" w:history="1">
        <w:r w:rsidRPr="0018113B">
          <w:rPr>
            <w:rStyle w:val="Lienhypertexte"/>
            <w:rFonts w:ascii="Montserrat" w:hAnsi="Montserra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Pr="0018113B">
          <w:rPr>
            <w:rFonts w:ascii="Montserrat" w:eastAsiaTheme="minorEastAsia" w:hAnsi="Montserrat" w:cstheme="minorBidi"/>
            <w:b w:val="0"/>
            <w:smallCaps w:val="0"/>
            <w:noProof/>
            <w:sz w:val="22"/>
            <w:szCs w:val="22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Maître de l’Ouvrage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_Toc96530003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3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28E88AB7" w14:textId="21402069" w:rsidR="006920F0" w:rsidRPr="0018113B" w:rsidRDefault="006920F0" w:rsidP="00CF2950">
      <w:pPr>
        <w:pStyle w:val="TM2"/>
        <w:tabs>
          <w:tab w:val="left" w:pos="554"/>
        </w:tabs>
        <w:jc w:val="center"/>
        <w:rPr>
          <w:rFonts w:ascii="Montserrat" w:eastAsiaTheme="minorEastAsia" w:hAnsi="Montserrat" w:cstheme="minorBidi"/>
          <w:b w:val="0"/>
          <w:smallCaps w:val="0"/>
          <w:noProof/>
          <w:sz w:val="22"/>
          <w:szCs w:val="22"/>
        </w:rPr>
      </w:pPr>
      <w:hyperlink w:anchor="_Toc96530004" w:history="1">
        <w:r w:rsidRPr="0018113B">
          <w:rPr>
            <w:rStyle w:val="Lienhypertexte"/>
            <w:rFonts w:ascii="Montserrat" w:hAnsi="Montserra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 w:rsidRPr="0018113B">
          <w:rPr>
            <w:rFonts w:ascii="Montserrat" w:eastAsiaTheme="minorEastAsia" w:hAnsi="Montserrat" w:cstheme="minorBidi"/>
            <w:b w:val="0"/>
            <w:smallCaps w:val="0"/>
            <w:noProof/>
            <w:sz w:val="22"/>
            <w:szCs w:val="22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Objet du marché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_Toc96530004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3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7C1E518A" w14:textId="034791C5" w:rsidR="006920F0" w:rsidRPr="0018113B" w:rsidRDefault="006920F0" w:rsidP="00CF2950">
      <w:pPr>
        <w:pStyle w:val="TM2"/>
        <w:tabs>
          <w:tab w:val="left" w:pos="554"/>
        </w:tabs>
        <w:jc w:val="center"/>
        <w:rPr>
          <w:rFonts w:ascii="Montserrat" w:eastAsiaTheme="minorEastAsia" w:hAnsi="Montserrat" w:cstheme="minorBidi"/>
          <w:b w:val="0"/>
          <w:smallCaps w:val="0"/>
          <w:noProof/>
          <w:sz w:val="22"/>
          <w:szCs w:val="22"/>
        </w:rPr>
      </w:pPr>
      <w:hyperlink w:anchor="_Toc96530005" w:history="1">
        <w:r w:rsidRPr="0018113B">
          <w:rPr>
            <w:rStyle w:val="Lienhypertexte"/>
            <w:rFonts w:ascii="Montserrat" w:hAnsi="Montserra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</w:t>
        </w:r>
        <w:r w:rsidRPr="0018113B">
          <w:rPr>
            <w:rFonts w:ascii="Montserrat" w:eastAsiaTheme="minorEastAsia" w:hAnsi="Montserrat" w:cstheme="minorBidi"/>
            <w:b w:val="0"/>
            <w:smallCaps w:val="0"/>
            <w:noProof/>
            <w:sz w:val="22"/>
            <w:szCs w:val="22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Mode de passation et forme de marché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_Toc96530005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3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322B0AC7" w14:textId="55586E56" w:rsidR="006920F0" w:rsidRPr="0018113B" w:rsidRDefault="006920F0" w:rsidP="00CF2950">
      <w:pPr>
        <w:pStyle w:val="TM2"/>
        <w:tabs>
          <w:tab w:val="left" w:pos="554"/>
        </w:tabs>
        <w:jc w:val="center"/>
        <w:rPr>
          <w:rFonts w:ascii="Montserrat" w:eastAsiaTheme="minorEastAsia" w:hAnsi="Montserrat" w:cstheme="minorBidi"/>
          <w:b w:val="0"/>
          <w:smallCaps w:val="0"/>
          <w:noProof/>
          <w:sz w:val="22"/>
          <w:szCs w:val="22"/>
        </w:rPr>
      </w:pPr>
      <w:hyperlink w:anchor="_Toc96530006" w:history="1">
        <w:r w:rsidRPr="0018113B">
          <w:rPr>
            <w:rStyle w:val="Lienhypertexte"/>
            <w:rFonts w:ascii="Montserrat" w:hAnsi="Montserra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</w:t>
        </w:r>
        <w:r w:rsidRPr="0018113B">
          <w:rPr>
            <w:rFonts w:ascii="Montserrat" w:eastAsiaTheme="minorEastAsia" w:hAnsi="Montserrat" w:cstheme="minorBidi"/>
            <w:b w:val="0"/>
            <w:smallCaps w:val="0"/>
            <w:noProof/>
            <w:sz w:val="22"/>
            <w:szCs w:val="22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Ordonnateur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_Toc96530006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3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384940A5" w14:textId="21DFCC87" w:rsidR="006920F0" w:rsidRPr="0018113B" w:rsidRDefault="006920F0" w:rsidP="00CF2950">
      <w:pPr>
        <w:pStyle w:val="TM2"/>
        <w:tabs>
          <w:tab w:val="left" w:pos="554"/>
        </w:tabs>
        <w:jc w:val="center"/>
        <w:rPr>
          <w:rFonts w:ascii="Montserrat" w:eastAsiaTheme="minorEastAsia" w:hAnsi="Montserrat" w:cstheme="minorBidi"/>
          <w:b w:val="0"/>
          <w:smallCaps w:val="0"/>
          <w:noProof/>
          <w:sz w:val="22"/>
          <w:szCs w:val="22"/>
        </w:rPr>
      </w:pPr>
      <w:hyperlink w:anchor="_Toc96530007" w:history="1">
        <w:r w:rsidRPr="0018113B">
          <w:rPr>
            <w:rStyle w:val="Lienhypertexte"/>
            <w:rFonts w:ascii="Montserrat" w:hAnsi="Montserra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</w:t>
        </w:r>
        <w:r w:rsidRPr="0018113B">
          <w:rPr>
            <w:rFonts w:ascii="Montserrat" w:eastAsiaTheme="minorEastAsia" w:hAnsi="Montserrat" w:cstheme="minorBidi"/>
            <w:b w:val="0"/>
            <w:smallCaps w:val="0"/>
            <w:noProof/>
            <w:sz w:val="22"/>
            <w:szCs w:val="22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Comptable public assignataire des paiements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_Toc96530007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3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6D41D74D" w14:textId="645EACB4" w:rsidR="006920F0" w:rsidRPr="0018113B" w:rsidRDefault="006920F0" w:rsidP="00CF2950">
      <w:pPr>
        <w:pStyle w:val="TM1"/>
        <w:tabs>
          <w:tab w:val="left" w:pos="1642"/>
        </w:tabs>
        <w:jc w:val="center"/>
        <w:rPr>
          <w:rFonts w:ascii="Montserrat" w:eastAsiaTheme="minorEastAsia" w:hAnsi="Montserrat" w:cstheme="minorBidi"/>
          <w:b w:val="0"/>
          <w:caps w:val="0"/>
          <w:noProof/>
          <w:sz w:val="22"/>
          <w:szCs w:val="22"/>
          <w:u w:val="none"/>
        </w:rPr>
      </w:pPr>
      <w:hyperlink w:anchor="_Toc96530008" w:history="1">
        <w:r w:rsidRPr="0018113B">
          <w:rPr>
            <w:rStyle w:val="Lienhypertexte"/>
            <w:rFonts w:ascii="Montserrat" w:hAnsi="Montserrat"/>
            <w:noProof/>
          </w:rPr>
          <w:t>CHAPITRE 2   -</w:t>
        </w:r>
        <w:r w:rsidRPr="0018113B">
          <w:rPr>
            <w:rFonts w:ascii="Montserrat" w:eastAsiaTheme="minorEastAsia" w:hAnsi="Montserrat" w:cstheme="minorBidi"/>
            <w:b w:val="0"/>
            <w:caps w:val="0"/>
            <w:noProof/>
            <w:sz w:val="22"/>
            <w:szCs w:val="22"/>
            <w:u w:val="none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CONTRACTANT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_Toc96530008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4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11ED8B41" w14:textId="6D636BBC" w:rsidR="006920F0" w:rsidRPr="0018113B" w:rsidRDefault="006920F0" w:rsidP="00CF2950">
      <w:pPr>
        <w:pStyle w:val="TM1"/>
        <w:tabs>
          <w:tab w:val="left" w:pos="1642"/>
        </w:tabs>
        <w:jc w:val="center"/>
        <w:rPr>
          <w:rFonts w:ascii="Montserrat" w:eastAsiaTheme="minorEastAsia" w:hAnsi="Montserrat" w:cstheme="minorBidi"/>
          <w:b w:val="0"/>
          <w:caps w:val="0"/>
          <w:noProof/>
          <w:sz w:val="22"/>
          <w:szCs w:val="22"/>
          <w:u w:val="none"/>
        </w:rPr>
      </w:pPr>
      <w:hyperlink w:anchor="_Toc96530009" w:history="1">
        <w:r w:rsidRPr="0018113B">
          <w:rPr>
            <w:rStyle w:val="Lienhypertexte"/>
            <w:rFonts w:ascii="Montserrat" w:hAnsi="Montserrat"/>
            <w:noProof/>
          </w:rPr>
          <w:t>CHAPITRE 3   -</w:t>
        </w:r>
        <w:r w:rsidRPr="0018113B">
          <w:rPr>
            <w:rFonts w:ascii="Montserrat" w:eastAsiaTheme="minorEastAsia" w:hAnsi="Montserrat" w:cstheme="minorBidi"/>
            <w:b w:val="0"/>
            <w:caps w:val="0"/>
            <w:noProof/>
            <w:sz w:val="22"/>
            <w:szCs w:val="22"/>
            <w:u w:val="none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PIECES CONSTITUTIVES DU MARCHE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_Toc96530009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4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6103EDD7" w14:textId="32970BAA" w:rsidR="006920F0" w:rsidRPr="0018113B" w:rsidRDefault="006920F0" w:rsidP="00CF2950">
      <w:pPr>
        <w:pStyle w:val="TM2"/>
        <w:tabs>
          <w:tab w:val="left" w:pos="554"/>
        </w:tabs>
        <w:jc w:val="center"/>
        <w:rPr>
          <w:rFonts w:ascii="Montserrat" w:eastAsiaTheme="minorEastAsia" w:hAnsi="Montserrat" w:cstheme="minorBidi"/>
          <w:b w:val="0"/>
          <w:smallCaps w:val="0"/>
          <w:noProof/>
          <w:sz w:val="22"/>
          <w:szCs w:val="22"/>
        </w:rPr>
      </w:pPr>
      <w:hyperlink w:anchor="_Toc96530010" w:history="1">
        <w:r w:rsidRPr="0018113B">
          <w:rPr>
            <w:rStyle w:val="Lienhypertexte"/>
            <w:rFonts w:ascii="Montserrat" w:hAnsi="Montserra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</w:t>
        </w:r>
        <w:r w:rsidRPr="0018113B">
          <w:rPr>
            <w:rFonts w:ascii="Montserrat" w:eastAsiaTheme="minorEastAsia" w:hAnsi="Montserrat" w:cstheme="minorBidi"/>
            <w:b w:val="0"/>
            <w:smallCaps w:val="0"/>
            <w:noProof/>
            <w:sz w:val="22"/>
            <w:szCs w:val="22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Pièces particulières :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_Toc96530010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4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6EC837E8" w14:textId="161ECB87" w:rsidR="006920F0" w:rsidRPr="0018113B" w:rsidRDefault="006920F0" w:rsidP="00CF2950">
      <w:pPr>
        <w:pStyle w:val="TM2"/>
        <w:tabs>
          <w:tab w:val="left" w:pos="554"/>
        </w:tabs>
        <w:jc w:val="center"/>
        <w:rPr>
          <w:rFonts w:ascii="Montserrat" w:eastAsiaTheme="minorEastAsia" w:hAnsi="Montserrat" w:cstheme="minorBidi"/>
          <w:b w:val="0"/>
          <w:smallCaps w:val="0"/>
          <w:noProof/>
          <w:sz w:val="22"/>
          <w:szCs w:val="22"/>
        </w:rPr>
      </w:pPr>
      <w:hyperlink w:anchor="_Toc96530011" w:history="1">
        <w:r w:rsidRPr="0018113B">
          <w:rPr>
            <w:rStyle w:val="Lienhypertexte"/>
            <w:rFonts w:ascii="Montserrat" w:hAnsi="Montserra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</w:t>
        </w:r>
        <w:r w:rsidRPr="0018113B">
          <w:rPr>
            <w:rFonts w:ascii="Montserrat" w:eastAsiaTheme="minorEastAsia" w:hAnsi="Montserrat" w:cstheme="minorBidi"/>
            <w:b w:val="0"/>
            <w:smallCaps w:val="0"/>
            <w:noProof/>
            <w:sz w:val="22"/>
            <w:szCs w:val="22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Pièces générales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_Toc96530011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4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1215A137" w14:textId="6B155ADA" w:rsidR="006920F0" w:rsidRPr="0018113B" w:rsidRDefault="006920F0" w:rsidP="00CF2950">
      <w:pPr>
        <w:pStyle w:val="TM1"/>
        <w:tabs>
          <w:tab w:val="left" w:pos="1642"/>
        </w:tabs>
        <w:jc w:val="center"/>
        <w:rPr>
          <w:rFonts w:ascii="Montserrat" w:eastAsiaTheme="minorEastAsia" w:hAnsi="Montserrat" w:cstheme="minorBidi"/>
          <w:b w:val="0"/>
          <w:caps w:val="0"/>
          <w:noProof/>
          <w:sz w:val="22"/>
          <w:szCs w:val="22"/>
          <w:u w:val="none"/>
        </w:rPr>
      </w:pPr>
      <w:hyperlink w:anchor="_Toc96530012" w:history="1">
        <w:r w:rsidRPr="0018113B">
          <w:rPr>
            <w:rStyle w:val="Lienhypertexte"/>
            <w:rFonts w:ascii="Montserrat" w:hAnsi="Montserrat"/>
            <w:noProof/>
          </w:rPr>
          <w:t>CHAPITRE 4   -</w:t>
        </w:r>
        <w:r w:rsidRPr="0018113B">
          <w:rPr>
            <w:rFonts w:ascii="Montserrat" w:eastAsiaTheme="minorEastAsia" w:hAnsi="Montserrat" w:cstheme="minorBidi"/>
            <w:b w:val="0"/>
            <w:caps w:val="0"/>
            <w:noProof/>
            <w:sz w:val="22"/>
            <w:szCs w:val="22"/>
            <w:u w:val="none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OFFRE DE PRIX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_Toc96530012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4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62D67E0A" w14:textId="3F0E8698" w:rsidR="006920F0" w:rsidRPr="0018113B" w:rsidRDefault="006920F0" w:rsidP="00CF2950">
      <w:pPr>
        <w:pStyle w:val="TM2"/>
        <w:tabs>
          <w:tab w:val="left" w:pos="554"/>
        </w:tabs>
        <w:jc w:val="center"/>
        <w:rPr>
          <w:rFonts w:ascii="Montserrat" w:eastAsiaTheme="minorEastAsia" w:hAnsi="Montserrat" w:cstheme="minorBidi"/>
          <w:b w:val="0"/>
          <w:smallCaps w:val="0"/>
          <w:noProof/>
          <w:sz w:val="22"/>
          <w:szCs w:val="22"/>
        </w:rPr>
      </w:pPr>
      <w:hyperlink w:anchor="_Toc96530013" w:history="1">
        <w:r w:rsidRPr="0018113B">
          <w:rPr>
            <w:rStyle w:val="Lienhypertexte"/>
            <w:rFonts w:ascii="Montserrat" w:hAnsi="Montserra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</w:t>
        </w:r>
        <w:r w:rsidRPr="0018113B">
          <w:rPr>
            <w:rFonts w:ascii="Montserrat" w:eastAsiaTheme="minorEastAsia" w:hAnsi="Montserrat" w:cstheme="minorBidi"/>
            <w:b w:val="0"/>
            <w:smallCaps w:val="0"/>
            <w:noProof/>
            <w:sz w:val="22"/>
            <w:szCs w:val="22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Conditions générales de l’offre de prix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_Toc96530013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4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59AE3546" w14:textId="73F9FE1D" w:rsidR="006920F0" w:rsidRPr="0018113B" w:rsidRDefault="006920F0" w:rsidP="00CF2950">
      <w:pPr>
        <w:pStyle w:val="TM2"/>
        <w:tabs>
          <w:tab w:val="left" w:pos="554"/>
        </w:tabs>
        <w:jc w:val="center"/>
        <w:rPr>
          <w:rFonts w:ascii="Montserrat" w:eastAsiaTheme="minorEastAsia" w:hAnsi="Montserrat" w:cstheme="minorBidi"/>
          <w:b w:val="0"/>
          <w:smallCaps w:val="0"/>
          <w:noProof/>
          <w:sz w:val="22"/>
          <w:szCs w:val="22"/>
        </w:rPr>
      </w:pPr>
      <w:hyperlink w:anchor="_Toc96530014" w:history="1">
        <w:r w:rsidRPr="0018113B">
          <w:rPr>
            <w:rStyle w:val="Lienhypertexte"/>
            <w:rFonts w:ascii="Montserrat" w:hAnsi="Montserra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</w:t>
        </w:r>
        <w:r w:rsidRPr="0018113B">
          <w:rPr>
            <w:rFonts w:ascii="Montserrat" w:eastAsiaTheme="minorEastAsia" w:hAnsi="Montserrat" w:cstheme="minorBidi"/>
            <w:b w:val="0"/>
            <w:smallCaps w:val="0"/>
            <w:noProof/>
            <w:sz w:val="22"/>
            <w:szCs w:val="22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Calcul de la rémunération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_Toc96530014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5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0B3EB100" w14:textId="22EA8624" w:rsidR="006920F0" w:rsidRPr="0018113B" w:rsidRDefault="006920F0" w:rsidP="00CF2950">
      <w:pPr>
        <w:pStyle w:val="TM1"/>
        <w:tabs>
          <w:tab w:val="left" w:pos="1642"/>
        </w:tabs>
        <w:jc w:val="center"/>
        <w:rPr>
          <w:rFonts w:ascii="Montserrat" w:eastAsiaTheme="minorEastAsia" w:hAnsi="Montserrat" w:cstheme="minorBidi"/>
          <w:b w:val="0"/>
          <w:caps w:val="0"/>
          <w:noProof/>
          <w:sz w:val="22"/>
          <w:szCs w:val="22"/>
          <w:u w:val="none"/>
        </w:rPr>
      </w:pPr>
      <w:hyperlink w:anchor="_Toc96530015" w:history="1">
        <w:r w:rsidRPr="0018113B">
          <w:rPr>
            <w:rStyle w:val="Lienhypertexte"/>
            <w:rFonts w:ascii="Montserrat" w:hAnsi="Montserrat"/>
            <w:noProof/>
          </w:rPr>
          <w:t>CHAPITRE 5   -</w:t>
        </w:r>
        <w:r w:rsidRPr="0018113B">
          <w:rPr>
            <w:rFonts w:ascii="Montserrat" w:eastAsiaTheme="minorEastAsia" w:hAnsi="Montserrat" w:cstheme="minorBidi"/>
            <w:b w:val="0"/>
            <w:caps w:val="0"/>
            <w:noProof/>
            <w:sz w:val="22"/>
            <w:szCs w:val="22"/>
            <w:u w:val="none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DELAIS D’EXECUTION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_Toc96530015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6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7F18F60F" w14:textId="29D1A1B3" w:rsidR="006920F0" w:rsidRPr="0018113B" w:rsidRDefault="006920F0" w:rsidP="00CF2950">
      <w:pPr>
        <w:pStyle w:val="TM1"/>
        <w:tabs>
          <w:tab w:val="left" w:pos="1642"/>
        </w:tabs>
        <w:jc w:val="center"/>
        <w:rPr>
          <w:rFonts w:ascii="Montserrat" w:eastAsiaTheme="minorEastAsia" w:hAnsi="Montserrat" w:cstheme="minorBidi"/>
          <w:b w:val="0"/>
          <w:caps w:val="0"/>
          <w:noProof/>
          <w:sz w:val="22"/>
          <w:szCs w:val="22"/>
          <w:u w:val="none"/>
        </w:rPr>
      </w:pPr>
      <w:hyperlink w:anchor="_Toc96530016" w:history="1">
        <w:r w:rsidRPr="0018113B">
          <w:rPr>
            <w:rStyle w:val="Lienhypertexte"/>
            <w:rFonts w:ascii="Montserrat" w:hAnsi="Montserrat"/>
            <w:noProof/>
          </w:rPr>
          <w:t>CHAPITRE 6   -</w:t>
        </w:r>
        <w:r w:rsidRPr="0018113B">
          <w:rPr>
            <w:rFonts w:ascii="Montserrat" w:eastAsiaTheme="minorEastAsia" w:hAnsi="Montserrat" w:cstheme="minorBidi"/>
            <w:b w:val="0"/>
            <w:caps w:val="0"/>
            <w:noProof/>
            <w:sz w:val="22"/>
            <w:szCs w:val="22"/>
            <w:u w:val="none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PAIEMENT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_Toc96530016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7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7BA48BF7" w14:textId="10F38519" w:rsidR="006920F0" w:rsidRPr="0018113B" w:rsidRDefault="006920F0" w:rsidP="00CF2950">
      <w:pPr>
        <w:pStyle w:val="TM1"/>
        <w:tabs>
          <w:tab w:val="left" w:pos="1642"/>
        </w:tabs>
        <w:jc w:val="center"/>
        <w:rPr>
          <w:rFonts w:ascii="Montserrat" w:eastAsiaTheme="minorEastAsia" w:hAnsi="Montserrat" w:cstheme="minorBidi"/>
          <w:b w:val="0"/>
          <w:caps w:val="0"/>
          <w:noProof/>
          <w:sz w:val="22"/>
          <w:szCs w:val="22"/>
          <w:u w:val="none"/>
        </w:rPr>
      </w:pPr>
      <w:hyperlink w:anchor="_Toc96530017" w:history="1">
        <w:r w:rsidRPr="0018113B">
          <w:rPr>
            <w:rStyle w:val="Lienhypertexte"/>
            <w:rFonts w:ascii="Montserrat" w:hAnsi="Montserrat"/>
            <w:noProof/>
          </w:rPr>
          <w:t>CHAPITRE 7   -</w:t>
        </w:r>
        <w:r w:rsidRPr="0018113B">
          <w:rPr>
            <w:rFonts w:ascii="Montserrat" w:eastAsiaTheme="minorEastAsia" w:hAnsi="Montserrat" w:cstheme="minorBidi"/>
            <w:b w:val="0"/>
            <w:caps w:val="0"/>
            <w:noProof/>
            <w:sz w:val="22"/>
            <w:szCs w:val="22"/>
            <w:u w:val="none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AVANCE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_Toc96530017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7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729A7FEF" w14:textId="329D4B72" w:rsidR="006920F0" w:rsidRPr="0018113B" w:rsidRDefault="006920F0" w:rsidP="00CF2950">
      <w:pPr>
        <w:pStyle w:val="TM1"/>
        <w:tabs>
          <w:tab w:val="left" w:pos="1642"/>
        </w:tabs>
        <w:jc w:val="center"/>
        <w:rPr>
          <w:rFonts w:ascii="Montserrat" w:eastAsiaTheme="minorEastAsia" w:hAnsi="Montserrat" w:cstheme="minorBidi"/>
          <w:b w:val="0"/>
          <w:caps w:val="0"/>
          <w:noProof/>
          <w:sz w:val="22"/>
          <w:szCs w:val="22"/>
          <w:u w:val="none"/>
        </w:rPr>
      </w:pPr>
      <w:hyperlink w:anchor="_Toc96530018" w:history="1">
        <w:r w:rsidRPr="0018113B">
          <w:rPr>
            <w:rStyle w:val="Lienhypertexte"/>
            <w:rFonts w:ascii="Montserrat" w:hAnsi="Montserrat"/>
            <w:noProof/>
          </w:rPr>
          <w:t>CHAPITRE 8   -</w:t>
        </w:r>
        <w:r w:rsidRPr="0018113B">
          <w:rPr>
            <w:rFonts w:ascii="Montserrat" w:eastAsiaTheme="minorEastAsia" w:hAnsi="Montserrat" w:cstheme="minorBidi"/>
            <w:b w:val="0"/>
            <w:caps w:val="0"/>
            <w:noProof/>
            <w:sz w:val="22"/>
            <w:szCs w:val="22"/>
            <w:u w:val="none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ENGAGEMENT DU CANDIDAT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_Toc96530018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7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2C2AE1BF" w14:textId="353054C0" w:rsidR="006920F0" w:rsidRPr="0018113B" w:rsidRDefault="006920F0" w:rsidP="00CF2950">
      <w:pPr>
        <w:pStyle w:val="TM1"/>
        <w:tabs>
          <w:tab w:val="left" w:pos="1642"/>
        </w:tabs>
        <w:jc w:val="center"/>
        <w:rPr>
          <w:rFonts w:ascii="Montserrat" w:eastAsiaTheme="minorEastAsia" w:hAnsi="Montserrat" w:cstheme="minorBidi"/>
          <w:b w:val="0"/>
          <w:caps w:val="0"/>
          <w:noProof/>
          <w:sz w:val="22"/>
          <w:szCs w:val="22"/>
          <w:u w:val="none"/>
        </w:rPr>
      </w:pPr>
      <w:hyperlink w:anchor="_Toc96530019" w:history="1">
        <w:r w:rsidRPr="0018113B">
          <w:rPr>
            <w:rStyle w:val="Lienhypertexte"/>
            <w:rFonts w:ascii="Montserrat" w:hAnsi="Montserrat"/>
            <w:noProof/>
          </w:rPr>
          <w:t>CHAPITRE 9   -</w:t>
        </w:r>
        <w:r w:rsidRPr="0018113B">
          <w:rPr>
            <w:rFonts w:ascii="Montserrat" w:eastAsiaTheme="minorEastAsia" w:hAnsi="Montserrat" w:cstheme="minorBidi"/>
            <w:b w:val="0"/>
            <w:caps w:val="0"/>
            <w:noProof/>
            <w:sz w:val="22"/>
            <w:szCs w:val="22"/>
            <w:u w:val="none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ACCEPTATION DE L’OFFRE</w:t>
        </w:r>
        <w:r w:rsidRPr="0018113B">
          <w:rPr>
            <w:rFonts w:ascii="Montserrat" w:hAnsi="Montserrat"/>
            <w:noProof/>
            <w:webHidden/>
          </w:rPr>
          <w:tab/>
        </w:r>
        <w:r w:rsidRPr="0018113B">
          <w:rPr>
            <w:rFonts w:ascii="Montserrat" w:hAnsi="Montserrat"/>
            <w:noProof/>
            <w:webHidden/>
          </w:rPr>
          <w:fldChar w:fldCharType="begin"/>
        </w:r>
        <w:r w:rsidRPr="0018113B">
          <w:rPr>
            <w:rFonts w:ascii="Montserrat" w:hAnsi="Montserrat"/>
            <w:noProof/>
            <w:webHidden/>
          </w:rPr>
          <w:instrText xml:space="preserve"> PAGEREF _Toc96530019 \h </w:instrText>
        </w:r>
        <w:r w:rsidRPr="0018113B">
          <w:rPr>
            <w:rFonts w:ascii="Montserrat" w:hAnsi="Montserrat"/>
            <w:noProof/>
            <w:webHidden/>
          </w:rPr>
        </w:r>
        <w:r w:rsidRPr="0018113B">
          <w:rPr>
            <w:rFonts w:ascii="Montserrat" w:hAnsi="Montserrat"/>
            <w:noProof/>
            <w:webHidden/>
          </w:rPr>
          <w:fldChar w:fldCharType="separate"/>
        </w:r>
        <w:r w:rsidR="0052467F" w:rsidRPr="0018113B">
          <w:rPr>
            <w:rFonts w:ascii="Montserrat" w:hAnsi="Montserrat"/>
            <w:noProof/>
            <w:webHidden/>
          </w:rPr>
          <w:t>8</w:t>
        </w:r>
        <w:r w:rsidRPr="0018113B">
          <w:rPr>
            <w:rFonts w:ascii="Montserrat" w:hAnsi="Montserrat"/>
            <w:noProof/>
            <w:webHidden/>
          </w:rPr>
          <w:fldChar w:fldCharType="end"/>
        </w:r>
      </w:hyperlink>
    </w:p>
    <w:p w14:paraId="042321D9" w14:textId="4070F074" w:rsidR="006920F0" w:rsidRPr="0018113B" w:rsidRDefault="006920F0" w:rsidP="00CF2950">
      <w:pPr>
        <w:pStyle w:val="TM1"/>
        <w:tabs>
          <w:tab w:val="left" w:pos="1642"/>
        </w:tabs>
        <w:jc w:val="center"/>
        <w:rPr>
          <w:rStyle w:val="Lienhypertexte"/>
        </w:rPr>
      </w:pPr>
      <w:hyperlink w:anchor="_Toc96530020" w:history="1">
        <w:r w:rsidRPr="0018113B">
          <w:rPr>
            <w:rStyle w:val="Lienhypertexte"/>
            <w:rFonts w:ascii="Montserrat" w:hAnsi="Montserrat"/>
            <w:noProof/>
          </w:rPr>
          <w:t>CHAPITRE 10   -</w:t>
        </w:r>
        <w:r w:rsidRPr="0018113B">
          <w:rPr>
            <w:rStyle w:val="Lienhypertexte"/>
          </w:rPr>
          <w:tab/>
        </w:r>
        <w:r w:rsidRPr="0018113B">
          <w:rPr>
            <w:rStyle w:val="Lienhypertexte"/>
            <w:rFonts w:ascii="Montserrat" w:hAnsi="Montserrat"/>
            <w:noProof/>
          </w:rPr>
          <w:t>DATE D’EFFET DU MARCHE</w:t>
        </w:r>
        <w:r w:rsidRPr="0018113B">
          <w:rPr>
            <w:rStyle w:val="Lienhypertexte"/>
            <w:webHidden/>
          </w:rPr>
          <w:tab/>
        </w:r>
        <w:r w:rsidRPr="0018113B">
          <w:rPr>
            <w:rStyle w:val="Lienhypertexte"/>
            <w:webHidden/>
          </w:rPr>
          <w:fldChar w:fldCharType="begin"/>
        </w:r>
        <w:r w:rsidRPr="0018113B">
          <w:rPr>
            <w:rStyle w:val="Lienhypertexte"/>
            <w:webHidden/>
          </w:rPr>
          <w:instrText xml:space="preserve"> PAGEREF _Toc96530020 \h </w:instrText>
        </w:r>
        <w:r w:rsidRPr="0018113B">
          <w:rPr>
            <w:rStyle w:val="Lienhypertexte"/>
            <w:webHidden/>
          </w:rPr>
        </w:r>
        <w:r w:rsidRPr="0018113B">
          <w:rPr>
            <w:rStyle w:val="Lienhypertexte"/>
            <w:webHidden/>
          </w:rPr>
          <w:fldChar w:fldCharType="separate"/>
        </w:r>
        <w:r w:rsidR="0052467F" w:rsidRPr="0018113B">
          <w:rPr>
            <w:rStyle w:val="Lienhypertexte"/>
            <w:webHidden/>
          </w:rPr>
          <w:t>8</w:t>
        </w:r>
        <w:r w:rsidRPr="0018113B">
          <w:rPr>
            <w:rStyle w:val="Lienhypertexte"/>
            <w:webHidden/>
          </w:rPr>
          <w:fldChar w:fldCharType="end"/>
        </w:r>
      </w:hyperlink>
    </w:p>
    <w:p w14:paraId="69965482" w14:textId="52D643EB" w:rsidR="006B1989" w:rsidRPr="008446DD" w:rsidRDefault="009F2E07" w:rsidP="00E8214B">
      <w:pPr>
        <w:tabs>
          <w:tab w:val="right" w:pos="9923"/>
          <w:tab w:val="right" w:pos="10206"/>
        </w:tabs>
        <w:rPr>
          <w:rFonts w:cs="Open Sans"/>
          <w:noProof/>
        </w:rPr>
      </w:pPr>
      <w:r w:rsidRPr="0018113B">
        <w:rPr>
          <w:rFonts w:cs="Open Sans"/>
        </w:rPr>
        <w:fldChar w:fldCharType="end"/>
      </w:r>
    </w:p>
    <w:p w14:paraId="4734F90F" w14:textId="3797D5C4" w:rsidR="00875E03" w:rsidRPr="008446DD" w:rsidRDefault="00875E03" w:rsidP="009349E9">
      <w:pPr>
        <w:ind w:firstLine="709"/>
        <w:jc w:val="left"/>
        <w:rPr>
          <w:rFonts w:cs="Open Sans"/>
          <w:b/>
          <w:color w:val="FF0000"/>
          <w:kern w:val="28"/>
          <w:sz w:val="24"/>
          <w:szCs w:val="24"/>
        </w:rPr>
      </w:pPr>
      <w:r w:rsidRPr="008446DD">
        <w:rPr>
          <w:rFonts w:cs="Open Sans"/>
        </w:rPr>
        <w:br w:type="page"/>
      </w:r>
    </w:p>
    <w:p w14:paraId="56439BA0" w14:textId="77777777" w:rsidR="00875E03" w:rsidRPr="0018113B" w:rsidRDefault="000468A7" w:rsidP="00242BA1">
      <w:pPr>
        <w:pStyle w:val="Titre1"/>
        <w:numPr>
          <w:ilvl w:val="0"/>
          <w:numId w:val="6"/>
        </w:numPr>
        <w:rPr>
          <w:color w:val="595959" w:themeColor="text1" w:themeTint="A6"/>
        </w:rPr>
      </w:pPr>
      <w:bookmarkStart w:id="2" w:name="_Toc96530002"/>
      <w:r w:rsidRPr="0018113B">
        <w:rPr>
          <w:color w:val="595959" w:themeColor="text1" w:themeTint="A6"/>
        </w:rPr>
        <w:lastRenderedPageBreak/>
        <w:t>Présentation de l’opération</w:t>
      </w:r>
      <w:bookmarkEnd w:id="2"/>
    </w:p>
    <w:p w14:paraId="7AB62788" w14:textId="77777777" w:rsidR="000468A7" w:rsidRPr="0018113B" w:rsidRDefault="000468A7" w:rsidP="000468A7">
      <w:pPr>
        <w:pStyle w:val="Titre2"/>
        <w:rPr>
          <w:color w:val="00B0F0"/>
        </w:rPr>
      </w:pPr>
      <w:bookmarkStart w:id="3" w:name="_Toc96530003"/>
      <w:r w:rsidRPr="0018113B">
        <w:rPr>
          <w:color w:val="00B0F0"/>
        </w:rPr>
        <w:t>Maître de l’Ouvrage</w:t>
      </w:r>
      <w:bookmarkEnd w:id="3"/>
    </w:p>
    <w:p w14:paraId="39178784" w14:textId="77777777" w:rsidR="000468A7" w:rsidRPr="000468A7" w:rsidRDefault="000468A7" w:rsidP="000468A7"/>
    <w:p w14:paraId="03F094A7" w14:textId="77777777" w:rsidR="0018113B" w:rsidRPr="00240ABF" w:rsidRDefault="0018113B" w:rsidP="0018113B">
      <w:pPr>
        <w:keepNext/>
        <w:tabs>
          <w:tab w:val="left" w:pos="1843"/>
        </w:tabs>
        <w:rPr>
          <w:b/>
          <w:bCs/>
        </w:rPr>
      </w:pPr>
      <w:r w:rsidRPr="00240ABF">
        <w:rPr>
          <w:b/>
          <w:bCs/>
        </w:rPr>
        <w:t>Centre Hospitalier Départemental La Candélie</w:t>
      </w:r>
    </w:p>
    <w:p w14:paraId="3F838AE2" w14:textId="77777777" w:rsidR="0018113B" w:rsidRPr="00240ABF" w:rsidRDefault="0018113B" w:rsidP="0018113B">
      <w:pPr>
        <w:keepNext/>
        <w:tabs>
          <w:tab w:val="left" w:pos="1843"/>
        </w:tabs>
      </w:pPr>
      <w:r w:rsidRPr="00240ABF">
        <w:t>Route de la Candélie</w:t>
      </w:r>
    </w:p>
    <w:p w14:paraId="3473CD21" w14:textId="77777777" w:rsidR="0018113B" w:rsidRPr="00240ABF" w:rsidRDefault="0018113B" w:rsidP="0018113B">
      <w:pPr>
        <w:keepNext/>
        <w:tabs>
          <w:tab w:val="left" w:pos="1843"/>
        </w:tabs>
      </w:pPr>
      <w:r w:rsidRPr="00240ABF">
        <w:t>47480 Pont-du-Casse</w:t>
      </w:r>
    </w:p>
    <w:p w14:paraId="36621D68" w14:textId="77777777" w:rsidR="000B6076" w:rsidRPr="00D92F0F" w:rsidRDefault="000B6076" w:rsidP="000B6076">
      <w:pPr>
        <w:pStyle w:val="Corpsdetexte"/>
        <w:spacing w:after="60"/>
        <w:rPr>
          <w:rFonts w:ascii="Open Sans" w:hAnsi="Open Sans" w:cs="Open Sans"/>
          <w:b/>
          <w:noProof/>
          <w:snapToGrid w:val="0"/>
          <w:spacing w:val="0"/>
          <w:sz w:val="20"/>
          <w:szCs w:val="20"/>
          <w:lang w:val="fr-FR"/>
        </w:rPr>
      </w:pPr>
    </w:p>
    <w:p w14:paraId="6D0EFAF1" w14:textId="77777777" w:rsidR="000B6076" w:rsidRPr="000B135F" w:rsidRDefault="000B6076" w:rsidP="000B6076">
      <w:pPr>
        <w:pStyle w:val="Corpsdetexte"/>
        <w:spacing w:after="60"/>
        <w:rPr>
          <w:rFonts w:ascii="Montserrat" w:hAnsi="Montserrat" w:cs="Open Sans"/>
          <w:noProof/>
          <w:snapToGrid w:val="0"/>
          <w:spacing w:val="0"/>
          <w:sz w:val="20"/>
          <w:szCs w:val="20"/>
          <w:lang w:val="fr-FR"/>
        </w:rPr>
      </w:pPr>
      <w:r w:rsidRPr="000B135F">
        <w:rPr>
          <w:rFonts w:ascii="Montserrat" w:hAnsi="Montserrat" w:cs="Open Sans"/>
          <w:noProof/>
          <w:snapToGrid w:val="0"/>
          <w:spacing w:val="0"/>
          <w:sz w:val="20"/>
          <w:szCs w:val="20"/>
          <w:lang w:val="fr-FR"/>
        </w:rPr>
        <w:t>La Maîtrise d'ouvrage est exercée dans les conditions prévues dans les articles L2411-1 et suivants du Code de la Commande Publique.</w:t>
      </w:r>
    </w:p>
    <w:p w14:paraId="45C0B8D6" w14:textId="77777777" w:rsidR="00455856" w:rsidRPr="00A00F52" w:rsidRDefault="00455856" w:rsidP="00E20C28">
      <w:pPr>
        <w:keepNext/>
        <w:tabs>
          <w:tab w:val="left" w:pos="1843"/>
        </w:tabs>
        <w:rPr>
          <w:rFonts w:cs="Open Sans"/>
          <w:b/>
          <w:i/>
          <w:u w:val="single"/>
        </w:rPr>
      </w:pPr>
    </w:p>
    <w:p w14:paraId="554DBBF5" w14:textId="77777777" w:rsidR="00E20C28" w:rsidRPr="0018113B" w:rsidRDefault="00E20C28" w:rsidP="00E20C28">
      <w:pPr>
        <w:pStyle w:val="Titre2"/>
        <w:keepNext/>
        <w:tabs>
          <w:tab w:val="clear" w:pos="860"/>
        </w:tabs>
        <w:spacing w:after="60"/>
        <w:ind w:left="567"/>
        <w:rPr>
          <w:color w:val="00B0F0"/>
        </w:rPr>
      </w:pPr>
      <w:bookmarkStart w:id="4" w:name="_Toc96530004"/>
      <w:bookmarkStart w:id="5" w:name="_Toc466895225"/>
      <w:r w:rsidRPr="0018113B">
        <w:rPr>
          <w:color w:val="00B0F0"/>
        </w:rPr>
        <w:t>Objet du marché</w:t>
      </w:r>
      <w:bookmarkEnd w:id="4"/>
      <w:r w:rsidRPr="0018113B">
        <w:rPr>
          <w:color w:val="00B0F0"/>
        </w:rPr>
        <w:t> </w:t>
      </w:r>
      <w:bookmarkEnd w:id="5"/>
    </w:p>
    <w:p w14:paraId="22308B89" w14:textId="77777777" w:rsidR="00E20C28" w:rsidRPr="00A00F52" w:rsidRDefault="00E20C28" w:rsidP="00E20C28">
      <w:pPr>
        <w:autoSpaceDE w:val="0"/>
        <w:autoSpaceDN w:val="0"/>
        <w:adjustRightInd w:val="0"/>
        <w:rPr>
          <w:rFonts w:cs="Open Sans"/>
          <w:b/>
          <w:szCs w:val="22"/>
        </w:rPr>
      </w:pPr>
    </w:p>
    <w:p w14:paraId="297E6A87" w14:textId="77777777" w:rsidR="0077115E" w:rsidRDefault="0077115E" w:rsidP="0077115E">
      <w:bookmarkStart w:id="6" w:name="_Hlk173315719"/>
      <w:r w:rsidRPr="007B5593">
        <w:t xml:space="preserve">L’opération consiste à </w:t>
      </w:r>
      <w:r w:rsidRPr="00E65805">
        <w:rPr>
          <w:b/>
          <w:bCs/>
        </w:rPr>
        <w:t>réhabiliter</w:t>
      </w:r>
      <w:r>
        <w:rPr>
          <w:b/>
          <w:bCs/>
        </w:rPr>
        <w:t>, au sein du site INTRA du CHD La Candélie,</w:t>
      </w:r>
      <w:r w:rsidRPr="00E65805">
        <w:rPr>
          <w:b/>
          <w:bCs/>
        </w:rPr>
        <w:t xml:space="preserve"> </w:t>
      </w:r>
      <w:r>
        <w:rPr>
          <w:b/>
          <w:bCs/>
        </w:rPr>
        <w:t>un</w:t>
      </w:r>
      <w:r w:rsidRPr="00E65805">
        <w:rPr>
          <w:b/>
          <w:bCs/>
        </w:rPr>
        <w:t xml:space="preserve"> bâtiment</w:t>
      </w:r>
      <w:r>
        <w:rPr>
          <w:b/>
          <w:bCs/>
        </w:rPr>
        <w:t xml:space="preserve"> nommé FF2, faisant partie du</w:t>
      </w:r>
      <w:r w:rsidRPr="00E65805">
        <w:rPr>
          <w:b/>
          <w:bCs/>
        </w:rPr>
        <w:t xml:space="preserve"> binôme 4</w:t>
      </w:r>
      <w:r>
        <w:rPr>
          <w:b/>
          <w:bCs/>
        </w:rPr>
        <w:t xml:space="preserve">. </w:t>
      </w:r>
      <w:r w:rsidRPr="006C5AF8">
        <w:t>L</w:t>
      </w:r>
      <w:r w:rsidRPr="007B5593">
        <w:t>’autre aile (FF1) étant destinée à la démolition, dans le cadre d</w:t>
      </w:r>
      <w:r>
        <w:t>’une autre opération de travaux ultérieure</w:t>
      </w:r>
      <w:r w:rsidRPr="007B5593">
        <w:t>.</w:t>
      </w:r>
    </w:p>
    <w:p w14:paraId="71C99169" w14:textId="77777777" w:rsidR="0077115E" w:rsidRPr="007B5593" w:rsidRDefault="0077115E" w:rsidP="0077115E"/>
    <w:p w14:paraId="5CDC5736" w14:textId="77777777" w:rsidR="0077115E" w:rsidRPr="007B5593" w:rsidRDefault="0077115E" w:rsidP="0077115E">
      <w:r>
        <w:t>L’édifice est destiné à l’accueil des</w:t>
      </w:r>
      <w:r w:rsidRPr="007B5593">
        <w:t xml:space="preserve"> formations, l’UFERDOCH, la CME </w:t>
      </w:r>
      <w:r>
        <w:t xml:space="preserve">(Commission Médicale d’Etablissement) </w:t>
      </w:r>
      <w:r w:rsidRPr="007B5593">
        <w:t xml:space="preserve">et la </w:t>
      </w:r>
      <w:r>
        <w:t>DSI (</w:t>
      </w:r>
      <w:r w:rsidRPr="007B5593">
        <w:t>Direction des soins).</w:t>
      </w:r>
    </w:p>
    <w:bookmarkEnd w:id="6"/>
    <w:p w14:paraId="495BEC69" w14:textId="77777777" w:rsidR="00E20C28" w:rsidRPr="00A00F52" w:rsidRDefault="00E20C28" w:rsidP="00E20C28">
      <w:pPr>
        <w:autoSpaceDE w:val="0"/>
        <w:autoSpaceDN w:val="0"/>
        <w:adjustRightInd w:val="0"/>
        <w:rPr>
          <w:rFonts w:cs="Open Sans"/>
          <w:b/>
          <w:szCs w:val="22"/>
        </w:rPr>
      </w:pPr>
    </w:p>
    <w:p w14:paraId="66895A73" w14:textId="77777777" w:rsidR="00E20C28" w:rsidRPr="0018113B" w:rsidRDefault="00E20C28" w:rsidP="00E20C28">
      <w:pPr>
        <w:pStyle w:val="Titre2"/>
        <w:keepNext/>
        <w:tabs>
          <w:tab w:val="clear" w:pos="860"/>
        </w:tabs>
        <w:spacing w:after="60"/>
        <w:ind w:left="567"/>
        <w:rPr>
          <w:color w:val="00B0F0"/>
        </w:rPr>
      </w:pPr>
      <w:bookmarkStart w:id="7" w:name="_Toc96530005"/>
      <w:bookmarkStart w:id="8" w:name="_Toc466895226"/>
      <w:r w:rsidRPr="0018113B">
        <w:rPr>
          <w:color w:val="00B0F0"/>
        </w:rPr>
        <w:t>Mode de passation et forme de marché</w:t>
      </w:r>
      <w:bookmarkEnd w:id="7"/>
      <w:r w:rsidRPr="0018113B">
        <w:rPr>
          <w:color w:val="00B0F0"/>
        </w:rPr>
        <w:t> </w:t>
      </w:r>
      <w:bookmarkEnd w:id="8"/>
    </w:p>
    <w:p w14:paraId="764C1C6E" w14:textId="71C554B3" w:rsidR="00E20C28" w:rsidRDefault="00356FEA" w:rsidP="00E20C28">
      <w:pPr>
        <w:rPr>
          <w:rFonts w:cs="Open Sans"/>
        </w:rPr>
      </w:pPr>
      <w:r w:rsidRPr="002D1450">
        <w:rPr>
          <w:rFonts w:cs="Open Sans"/>
        </w:rPr>
        <w:t>Marché passé selon les conditions prévues aux articles</w:t>
      </w:r>
      <w:r w:rsidR="00CB624E">
        <w:rPr>
          <w:rFonts w:cs="Open Sans"/>
        </w:rPr>
        <w:t xml:space="preserve"> L2123-1, </w:t>
      </w:r>
      <w:r w:rsidRPr="002D1450">
        <w:rPr>
          <w:rFonts w:cs="Open Sans"/>
        </w:rPr>
        <w:t xml:space="preserve">R. </w:t>
      </w:r>
      <w:r w:rsidR="00CB624E">
        <w:rPr>
          <w:rFonts w:cs="Open Sans"/>
        </w:rPr>
        <w:t>2123-1</w:t>
      </w:r>
      <w:r w:rsidRPr="002D1450">
        <w:rPr>
          <w:rFonts w:cs="Open Sans"/>
        </w:rPr>
        <w:t xml:space="preserve"> à R. </w:t>
      </w:r>
      <w:r w:rsidR="00CB624E">
        <w:rPr>
          <w:rFonts w:cs="Open Sans"/>
        </w:rPr>
        <w:t>2123-8</w:t>
      </w:r>
      <w:r w:rsidRPr="002D1450">
        <w:rPr>
          <w:rFonts w:cs="Open Sans"/>
        </w:rPr>
        <w:t xml:space="preserve"> du code de la commande publique.</w:t>
      </w:r>
    </w:p>
    <w:p w14:paraId="60EBB234" w14:textId="77777777" w:rsidR="00E20C28" w:rsidRPr="00A00F52" w:rsidRDefault="00E20C28" w:rsidP="00E20C28">
      <w:pPr>
        <w:rPr>
          <w:rFonts w:cs="Open Sans"/>
        </w:rPr>
      </w:pPr>
    </w:p>
    <w:p w14:paraId="4D2053AD" w14:textId="77777777" w:rsidR="00E20C28" w:rsidRPr="0018113B" w:rsidRDefault="00E20C28" w:rsidP="00E20C28">
      <w:pPr>
        <w:pStyle w:val="Titre2"/>
        <w:keepNext/>
        <w:tabs>
          <w:tab w:val="clear" w:pos="860"/>
        </w:tabs>
        <w:spacing w:after="60"/>
        <w:ind w:left="567"/>
        <w:rPr>
          <w:color w:val="00B0F0"/>
        </w:rPr>
      </w:pPr>
      <w:bookmarkStart w:id="9" w:name="_Toc466895227"/>
      <w:bookmarkStart w:id="10" w:name="_Toc96530006"/>
      <w:r w:rsidRPr="0018113B">
        <w:rPr>
          <w:color w:val="00B0F0"/>
        </w:rPr>
        <w:t>Ordonnateur</w:t>
      </w:r>
      <w:bookmarkEnd w:id="9"/>
      <w:bookmarkEnd w:id="10"/>
    </w:p>
    <w:p w14:paraId="6C36E511" w14:textId="77777777" w:rsidR="00E20C28" w:rsidRPr="00825299" w:rsidRDefault="00E20C28" w:rsidP="00E20C28"/>
    <w:p w14:paraId="373B21A9" w14:textId="77777777" w:rsidR="0018113B" w:rsidRPr="00240ABF" w:rsidRDefault="0018113B" w:rsidP="0018113B">
      <w:pPr>
        <w:rPr>
          <w:rStyle w:val="lev"/>
        </w:rPr>
      </w:pPr>
      <w:r w:rsidRPr="00240ABF">
        <w:rPr>
          <w:rStyle w:val="lev"/>
        </w:rPr>
        <w:t>Centre Hospitalier Départemental La Candélie</w:t>
      </w:r>
    </w:p>
    <w:p w14:paraId="72871583" w14:textId="77777777" w:rsidR="0018113B" w:rsidRPr="00240ABF" w:rsidRDefault="0018113B" w:rsidP="0018113B">
      <w:r w:rsidRPr="00240ABF">
        <w:t>Route de la Candélie</w:t>
      </w:r>
    </w:p>
    <w:p w14:paraId="43514544" w14:textId="77777777" w:rsidR="0018113B" w:rsidRPr="00240ABF" w:rsidRDefault="0018113B" w:rsidP="0018113B">
      <w:pPr>
        <w:rPr>
          <w:b/>
          <w:bCs/>
        </w:rPr>
      </w:pPr>
      <w:r w:rsidRPr="00240ABF">
        <w:t>47480 Pont-du-Casse</w:t>
      </w:r>
    </w:p>
    <w:p w14:paraId="76F67B03" w14:textId="77777777" w:rsidR="00615E41" w:rsidRDefault="00615E41" w:rsidP="00615E41">
      <w:pPr>
        <w:ind w:left="851"/>
        <w:rPr>
          <w:rFonts w:cs="Open Sans"/>
          <w:b/>
          <w:szCs w:val="22"/>
        </w:rPr>
      </w:pPr>
    </w:p>
    <w:p w14:paraId="68DA2164" w14:textId="77777777" w:rsidR="00615E41" w:rsidRPr="00A00F52" w:rsidRDefault="00615E41" w:rsidP="00615E41">
      <w:pPr>
        <w:ind w:left="851"/>
        <w:rPr>
          <w:rFonts w:cs="Open Sans"/>
          <w:b/>
          <w:szCs w:val="22"/>
        </w:rPr>
      </w:pPr>
    </w:p>
    <w:p w14:paraId="250E4624" w14:textId="77777777" w:rsidR="0018113B" w:rsidRPr="0018113B" w:rsidRDefault="0018113B" w:rsidP="0018113B">
      <w:pPr>
        <w:pStyle w:val="Titre2"/>
        <w:keepNext/>
        <w:tabs>
          <w:tab w:val="clear" w:pos="860"/>
        </w:tabs>
        <w:spacing w:after="60"/>
        <w:ind w:left="567"/>
        <w:rPr>
          <w:color w:val="00B0F0"/>
        </w:rPr>
      </w:pPr>
      <w:bookmarkStart w:id="11" w:name="_Toc443311433"/>
      <w:bookmarkStart w:id="12" w:name="_Toc168930478"/>
      <w:r w:rsidRPr="0018113B">
        <w:rPr>
          <w:color w:val="00B0F0"/>
        </w:rPr>
        <w:t>Comptable public assignataire des paiements</w:t>
      </w:r>
      <w:bookmarkEnd w:id="11"/>
      <w:bookmarkEnd w:id="12"/>
    </w:p>
    <w:p w14:paraId="2FA586B4" w14:textId="77777777" w:rsidR="0018113B" w:rsidRPr="00B53865" w:rsidRDefault="0018113B" w:rsidP="0018113B">
      <w:pPr>
        <w:autoSpaceDE w:val="0"/>
        <w:autoSpaceDN w:val="0"/>
        <w:adjustRightInd w:val="0"/>
        <w:jc w:val="left"/>
      </w:pPr>
    </w:p>
    <w:p w14:paraId="7C2D86FF" w14:textId="77777777" w:rsidR="0018113B" w:rsidRPr="00240ABF" w:rsidRDefault="0018113B" w:rsidP="0018113B">
      <w:pPr>
        <w:autoSpaceDE w:val="0"/>
        <w:autoSpaceDN w:val="0"/>
        <w:adjustRightInd w:val="0"/>
        <w:jc w:val="left"/>
        <w:rPr>
          <w:b/>
          <w:bCs/>
          <w:noProof/>
        </w:rPr>
      </w:pPr>
      <w:bookmarkStart w:id="13" w:name="_Hlk86830423"/>
      <w:r w:rsidRPr="00240ABF">
        <w:rPr>
          <w:b/>
          <w:bCs/>
          <w:noProof/>
        </w:rPr>
        <w:t>GHT Lot et Garonne</w:t>
      </w:r>
    </w:p>
    <w:p w14:paraId="79A0DC25" w14:textId="77777777" w:rsidR="0018113B" w:rsidRPr="00240ABF" w:rsidRDefault="0018113B" w:rsidP="0018113B">
      <w:pPr>
        <w:autoSpaceDE w:val="0"/>
        <w:autoSpaceDN w:val="0"/>
        <w:adjustRightInd w:val="0"/>
        <w:jc w:val="left"/>
        <w:rPr>
          <w:b/>
          <w:bCs/>
          <w:noProof/>
        </w:rPr>
      </w:pPr>
      <w:r w:rsidRPr="00240ABF">
        <w:rPr>
          <w:b/>
          <w:bCs/>
          <w:noProof/>
        </w:rPr>
        <w:t>Direction des achats</w:t>
      </w:r>
    </w:p>
    <w:p w14:paraId="2B2A6CDB" w14:textId="77777777" w:rsidR="0018113B" w:rsidRPr="00240ABF" w:rsidRDefault="0018113B" w:rsidP="0018113B">
      <w:pPr>
        <w:autoSpaceDE w:val="0"/>
        <w:autoSpaceDN w:val="0"/>
        <w:adjustRightInd w:val="0"/>
        <w:jc w:val="left"/>
        <w:rPr>
          <w:noProof/>
        </w:rPr>
      </w:pPr>
      <w:r w:rsidRPr="00240ABF">
        <w:rPr>
          <w:noProof/>
        </w:rPr>
        <w:t>Centre hospitalier Agen-Nérac</w:t>
      </w:r>
    </w:p>
    <w:p w14:paraId="159ED950" w14:textId="77777777" w:rsidR="0018113B" w:rsidRPr="00240ABF" w:rsidRDefault="0018113B" w:rsidP="0018113B">
      <w:pPr>
        <w:autoSpaceDE w:val="0"/>
        <w:autoSpaceDN w:val="0"/>
        <w:adjustRightInd w:val="0"/>
        <w:jc w:val="left"/>
        <w:rPr>
          <w:noProof/>
        </w:rPr>
      </w:pPr>
      <w:r w:rsidRPr="00240ABF">
        <w:rPr>
          <w:noProof/>
        </w:rPr>
        <w:t>Route de Villeneuve</w:t>
      </w:r>
    </w:p>
    <w:p w14:paraId="0A039E0B" w14:textId="77777777" w:rsidR="0018113B" w:rsidRPr="00240ABF" w:rsidRDefault="0018113B" w:rsidP="0018113B">
      <w:pPr>
        <w:autoSpaceDE w:val="0"/>
        <w:autoSpaceDN w:val="0"/>
        <w:adjustRightInd w:val="0"/>
        <w:jc w:val="left"/>
        <w:rPr>
          <w:noProof/>
        </w:rPr>
      </w:pPr>
      <w:r w:rsidRPr="00240ABF">
        <w:rPr>
          <w:noProof/>
        </w:rPr>
        <w:t>47 923 AGEN CEDEX 9</w:t>
      </w:r>
    </w:p>
    <w:bookmarkEnd w:id="13"/>
    <w:p w14:paraId="5BBE2685" w14:textId="31C277A9" w:rsidR="00615E41" w:rsidRPr="00F85744" w:rsidRDefault="00615E41" w:rsidP="00615E41">
      <w:pPr>
        <w:jc w:val="left"/>
        <w:rPr>
          <w:rFonts w:cs="Open Sans"/>
        </w:rPr>
      </w:pPr>
      <w:r w:rsidRPr="00F85744">
        <w:br/>
      </w:r>
    </w:p>
    <w:p w14:paraId="3C58DF73" w14:textId="77777777" w:rsidR="00312D73" w:rsidRDefault="00312D73" w:rsidP="00E20C28">
      <w:pPr>
        <w:jc w:val="left"/>
        <w:rPr>
          <w:rFonts w:cs="Open Sans"/>
          <w:noProof/>
          <w:szCs w:val="22"/>
        </w:rPr>
      </w:pPr>
    </w:p>
    <w:p w14:paraId="05658521" w14:textId="4A5D95EF" w:rsidR="005F16EC" w:rsidRDefault="005F16EC" w:rsidP="00E20C28">
      <w:pPr>
        <w:jc w:val="left"/>
        <w:rPr>
          <w:rFonts w:cs="Open Sans"/>
          <w:noProof/>
          <w:szCs w:val="22"/>
        </w:rPr>
      </w:pPr>
    </w:p>
    <w:p w14:paraId="08E4F9CD" w14:textId="77777777" w:rsidR="006C65B1" w:rsidRDefault="006C65B1" w:rsidP="00E20C28">
      <w:pPr>
        <w:jc w:val="left"/>
        <w:rPr>
          <w:rFonts w:cs="Open Sans"/>
          <w:noProof/>
          <w:szCs w:val="22"/>
        </w:rPr>
      </w:pPr>
    </w:p>
    <w:p w14:paraId="50AC4584" w14:textId="1EC25D9B" w:rsidR="00E20C28" w:rsidRPr="00A00F52" w:rsidRDefault="00E20C28" w:rsidP="00E20C28">
      <w:pPr>
        <w:jc w:val="left"/>
        <w:rPr>
          <w:rFonts w:cs="Open Sans"/>
          <w:noProof/>
          <w:szCs w:val="22"/>
        </w:rPr>
      </w:pPr>
      <w:r w:rsidRPr="00A00F52">
        <w:rPr>
          <w:rFonts w:cs="Open Sans"/>
          <w:noProof/>
          <w:szCs w:val="22"/>
        </w:rPr>
        <w:br w:type="page"/>
      </w:r>
    </w:p>
    <w:p w14:paraId="7BF3B5DC" w14:textId="77777777" w:rsidR="00E20C28" w:rsidRPr="0018113B" w:rsidRDefault="00E20C28" w:rsidP="00242BA1">
      <w:pPr>
        <w:pStyle w:val="Titre1"/>
        <w:numPr>
          <w:ilvl w:val="0"/>
          <w:numId w:val="6"/>
        </w:numPr>
        <w:rPr>
          <w:color w:val="595959" w:themeColor="text1" w:themeTint="A6"/>
        </w:rPr>
      </w:pPr>
      <w:bookmarkStart w:id="14" w:name="_Toc416889856"/>
      <w:bookmarkStart w:id="15" w:name="_Toc466895229"/>
      <w:bookmarkStart w:id="16" w:name="_Toc96530008"/>
      <w:r w:rsidRPr="0018113B">
        <w:rPr>
          <w:color w:val="595959" w:themeColor="text1" w:themeTint="A6"/>
        </w:rPr>
        <w:lastRenderedPageBreak/>
        <w:t>CONTRACTANT</w:t>
      </w:r>
      <w:bookmarkEnd w:id="14"/>
      <w:bookmarkEnd w:id="15"/>
      <w:bookmarkEnd w:id="16"/>
    </w:p>
    <w:p w14:paraId="4F94C21D" w14:textId="77777777" w:rsidR="00E20C28" w:rsidRPr="00A00F52" w:rsidRDefault="00E20C28" w:rsidP="00E20C28">
      <w:pPr>
        <w:spacing w:before="240"/>
        <w:rPr>
          <w:rFonts w:cs="Open Sans"/>
          <w:szCs w:val="24"/>
        </w:rPr>
      </w:pPr>
      <w:r w:rsidRPr="00A00F52">
        <w:rPr>
          <w:rFonts w:cs="Open Sans"/>
          <w:szCs w:val="24"/>
        </w:rPr>
        <w:t>Nom, prénom, qualité et adresse professionnelle du signataire :</w:t>
      </w:r>
    </w:p>
    <w:p w14:paraId="18E7C2DB" w14:textId="77777777" w:rsidR="00E20C28" w:rsidRPr="00A00F52" w:rsidRDefault="00E20C28" w:rsidP="00E20C28">
      <w:pPr>
        <w:tabs>
          <w:tab w:val="left" w:pos="0"/>
          <w:tab w:val="left" w:leader="dot" w:pos="9072"/>
        </w:tabs>
        <w:rPr>
          <w:rFonts w:cs="Open Sans"/>
          <w:szCs w:val="24"/>
        </w:rPr>
      </w:pPr>
      <w:r w:rsidRPr="00A00F52">
        <w:rPr>
          <w:rFonts w:cs="Open Sans"/>
          <w:szCs w:val="24"/>
        </w:rPr>
        <w:tab/>
      </w:r>
      <w:r w:rsidRPr="00A00F52">
        <w:rPr>
          <w:rFonts w:cs="Open Sans"/>
          <w:szCs w:val="24"/>
        </w:rPr>
        <w:tab/>
      </w:r>
    </w:p>
    <w:p w14:paraId="0E2B09C1" w14:textId="77777777" w:rsidR="00E20C28" w:rsidRPr="00A00F52" w:rsidRDefault="00E20C28" w:rsidP="00E20C28">
      <w:pPr>
        <w:tabs>
          <w:tab w:val="left" w:pos="0"/>
          <w:tab w:val="left" w:leader="dot" w:pos="9072"/>
        </w:tabs>
        <w:rPr>
          <w:rFonts w:cs="Open Sans"/>
          <w:szCs w:val="24"/>
        </w:rPr>
      </w:pPr>
      <w:r w:rsidRPr="00A00F52">
        <w:rPr>
          <w:rFonts w:cs="Open Sans"/>
          <w:szCs w:val="24"/>
        </w:rPr>
        <w:tab/>
      </w:r>
      <w:r w:rsidRPr="00A00F52">
        <w:rPr>
          <w:rFonts w:cs="Open Sans"/>
          <w:szCs w:val="24"/>
        </w:rPr>
        <w:tab/>
      </w:r>
    </w:p>
    <w:p w14:paraId="2421DB73" w14:textId="77777777" w:rsidR="00E20C28" w:rsidRPr="00A00F52" w:rsidRDefault="00E20C28" w:rsidP="00E20C28">
      <w:pPr>
        <w:tabs>
          <w:tab w:val="left" w:pos="0"/>
          <w:tab w:val="left" w:leader="dot" w:pos="9072"/>
        </w:tabs>
        <w:rPr>
          <w:rFonts w:cs="Open Sans"/>
          <w:szCs w:val="24"/>
        </w:rPr>
      </w:pPr>
      <w:r w:rsidRPr="00A00F52">
        <w:rPr>
          <w:rFonts w:cs="Open Sans"/>
          <w:szCs w:val="24"/>
        </w:rPr>
        <w:tab/>
      </w:r>
      <w:r w:rsidRPr="00A00F52">
        <w:rPr>
          <w:rFonts w:cs="Open Sans"/>
          <w:szCs w:val="24"/>
        </w:rPr>
        <w:tab/>
      </w:r>
    </w:p>
    <w:bookmarkStart w:id="17" w:name="CaseACocher1"/>
    <w:p w14:paraId="41EC964E" w14:textId="77777777" w:rsidR="00E20C28" w:rsidRPr="00A00F52" w:rsidRDefault="00E20C28" w:rsidP="00E20C28">
      <w:pPr>
        <w:tabs>
          <w:tab w:val="left" w:pos="567"/>
          <w:tab w:val="left" w:leader="dot" w:pos="9072"/>
        </w:tabs>
        <w:spacing w:before="240"/>
        <w:rPr>
          <w:rFonts w:cs="Open Sans"/>
          <w:szCs w:val="24"/>
        </w:rPr>
      </w:pPr>
      <w:r w:rsidRPr="00A00F52">
        <w:rPr>
          <w:rFonts w:cs="Open Sans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00F52">
        <w:rPr>
          <w:rFonts w:cs="Open Sans"/>
          <w:szCs w:val="24"/>
        </w:rPr>
        <w:instrText xml:space="preserve"> FORMCHECKBOX </w:instrText>
      </w:r>
      <w:r w:rsidRPr="00A00F52">
        <w:rPr>
          <w:rFonts w:cs="Open Sans"/>
          <w:szCs w:val="24"/>
        </w:rPr>
      </w:r>
      <w:r w:rsidRPr="00A00F52">
        <w:rPr>
          <w:rFonts w:cs="Open Sans"/>
          <w:szCs w:val="24"/>
        </w:rPr>
        <w:fldChar w:fldCharType="separate"/>
      </w:r>
      <w:r w:rsidRPr="00A00F52">
        <w:rPr>
          <w:rFonts w:cs="Open Sans"/>
          <w:szCs w:val="24"/>
        </w:rPr>
        <w:fldChar w:fldCharType="end"/>
      </w:r>
      <w:bookmarkEnd w:id="17"/>
      <w:r w:rsidRPr="00A00F52">
        <w:rPr>
          <w:rFonts w:cs="Open Sans"/>
          <w:szCs w:val="24"/>
        </w:rPr>
        <w:t xml:space="preserve"> agissant pour mon propre compte ;</w:t>
      </w:r>
    </w:p>
    <w:p w14:paraId="2C4F0BC6" w14:textId="77777777" w:rsidR="00E20C28" w:rsidRPr="00A00F52" w:rsidRDefault="00E20C28" w:rsidP="00E20C28">
      <w:pPr>
        <w:tabs>
          <w:tab w:val="left" w:pos="567"/>
          <w:tab w:val="left" w:leader="dot" w:pos="9072"/>
        </w:tabs>
        <w:rPr>
          <w:rFonts w:cs="Open Sans"/>
          <w:szCs w:val="24"/>
        </w:rPr>
      </w:pPr>
      <w:r w:rsidRPr="00A00F52">
        <w:rPr>
          <w:rFonts w:cs="Open Sans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A00F52">
        <w:rPr>
          <w:rFonts w:cs="Open Sans"/>
          <w:szCs w:val="24"/>
        </w:rPr>
        <w:instrText xml:space="preserve"> FORMCHECKBOX </w:instrText>
      </w:r>
      <w:r w:rsidRPr="00A00F52">
        <w:rPr>
          <w:rFonts w:cs="Open Sans"/>
          <w:szCs w:val="24"/>
        </w:rPr>
      </w:r>
      <w:r w:rsidRPr="00A00F52">
        <w:rPr>
          <w:rFonts w:cs="Open Sans"/>
          <w:szCs w:val="24"/>
        </w:rPr>
        <w:fldChar w:fldCharType="separate"/>
      </w:r>
      <w:r w:rsidRPr="00A00F52">
        <w:rPr>
          <w:rFonts w:cs="Open Sans"/>
          <w:szCs w:val="24"/>
        </w:rPr>
        <w:fldChar w:fldCharType="end"/>
      </w:r>
      <w:r w:rsidRPr="00A00F52">
        <w:rPr>
          <w:rFonts w:cs="Open Sans"/>
          <w:szCs w:val="24"/>
        </w:rPr>
        <w:t xml:space="preserve"> agissant pour le compte de la société :</w:t>
      </w:r>
    </w:p>
    <w:p w14:paraId="6F8371CF" w14:textId="77777777" w:rsidR="00E20C28" w:rsidRPr="00A00F52" w:rsidRDefault="00E20C28" w:rsidP="00E20C28">
      <w:pPr>
        <w:tabs>
          <w:tab w:val="left" w:pos="567"/>
          <w:tab w:val="left" w:leader="dot" w:pos="9072"/>
        </w:tabs>
        <w:rPr>
          <w:rFonts w:cs="Open Sans"/>
          <w:szCs w:val="24"/>
        </w:rPr>
      </w:pPr>
      <w:r w:rsidRPr="00A00F52">
        <w:rPr>
          <w:rFonts w:cs="Open Sans"/>
          <w:szCs w:val="24"/>
        </w:rPr>
        <w:tab/>
      </w:r>
      <w:r w:rsidRPr="00A00F52">
        <w:rPr>
          <w:rFonts w:cs="Open Sans"/>
          <w:szCs w:val="24"/>
        </w:rPr>
        <w:tab/>
      </w:r>
    </w:p>
    <w:p w14:paraId="20B20BF6" w14:textId="77777777" w:rsidR="00E20C28" w:rsidRPr="00A00F52" w:rsidRDefault="00E20C28" w:rsidP="00E20C28">
      <w:pPr>
        <w:tabs>
          <w:tab w:val="left" w:pos="567"/>
          <w:tab w:val="left" w:leader="dot" w:pos="9072"/>
        </w:tabs>
        <w:rPr>
          <w:rFonts w:cs="Open Sans"/>
          <w:szCs w:val="24"/>
        </w:rPr>
      </w:pPr>
      <w:r w:rsidRPr="00A00F52">
        <w:rPr>
          <w:rFonts w:cs="Open Sans"/>
          <w:szCs w:val="24"/>
        </w:rPr>
        <w:tab/>
      </w:r>
      <w:r w:rsidRPr="00A00F52">
        <w:rPr>
          <w:rFonts w:cs="Open Sans"/>
          <w:szCs w:val="24"/>
        </w:rPr>
        <w:tab/>
      </w:r>
    </w:p>
    <w:p w14:paraId="69819649" w14:textId="77777777" w:rsidR="00E20C28" w:rsidRPr="00A00F52" w:rsidRDefault="00E20C28" w:rsidP="00E20C28">
      <w:pPr>
        <w:tabs>
          <w:tab w:val="left" w:pos="567"/>
          <w:tab w:val="left" w:leader="dot" w:pos="9072"/>
        </w:tabs>
        <w:rPr>
          <w:rFonts w:cs="Open Sans"/>
          <w:szCs w:val="24"/>
        </w:rPr>
      </w:pPr>
      <w:r w:rsidRPr="00A00F52">
        <w:rPr>
          <w:rFonts w:cs="Open Sans"/>
          <w:szCs w:val="24"/>
        </w:rPr>
        <w:tab/>
      </w:r>
      <w:r w:rsidRPr="00A00F52">
        <w:rPr>
          <w:rFonts w:cs="Open Sans"/>
          <w:szCs w:val="24"/>
        </w:rPr>
        <w:tab/>
      </w:r>
    </w:p>
    <w:p w14:paraId="2B6F5805" w14:textId="77777777" w:rsidR="00E20C28" w:rsidRPr="00A00F52" w:rsidRDefault="00E20C28" w:rsidP="00E20C28">
      <w:pPr>
        <w:tabs>
          <w:tab w:val="left" w:pos="567"/>
          <w:tab w:val="left" w:leader="dot" w:pos="9072"/>
        </w:tabs>
        <w:rPr>
          <w:rFonts w:cs="Open Sans"/>
          <w:szCs w:val="24"/>
        </w:rPr>
      </w:pPr>
      <w:r w:rsidRPr="00A00F52">
        <w:rPr>
          <w:rFonts w:cs="Open Sans"/>
          <w:szCs w:val="24"/>
        </w:rPr>
        <w:tab/>
      </w:r>
      <w:r w:rsidRPr="00A00F52">
        <w:rPr>
          <w:rFonts w:cs="Open Sans"/>
          <w:szCs w:val="24"/>
        </w:rPr>
        <w:tab/>
      </w:r>
    </w:p>
    <w:bookmarkStart w:id="18" w:name="CaseACocher3"/>
    <w:p w14:paraId="69908810" w14:textId="77777777" w:rsidR="00E20C28" w:rsidRPr="00A00F52" w:rsidRDefault="00E20C28" w:rsidP="00E20C28">
      <w:pPr>
        <w:tabs>
          <w:tab w:val="left" w:pos="567"/>
          <w:tab w:val="left" w:leader="dot" w:pos="9072"/>
        </w:tabs>
        <w:spacing w:before="240"/>
        <w:rPr>
          <w:rFonts w:cs="Open Sans"/>
          <w:szCs w:val="24"/>
        </w:rPr>
      </w:pPr>
      <w:r w:rsidRPr="00A00F52">
        <w:rPr>
          <w:rFonts w:cs="Open Sans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A00F52">
        <w:rPr>
          <w:rFonts w:cs="Open Sans"/>
          <w:szCs w:val="24"/>
        </w:rPr>
        <w:instrText xml:space="preserve"> FORMCHECKBOX </w:instrText>
      </w:r>
      <w:r w:rsidRPr="00A00F52">
        <w:rPr>
          <w:rFonts w:cs="Open Sans"/>
          <w:szCs w:val="24"/>
        </w:rPr>
      </w:r>
      <w:r w:rsidRPr="00A00F52">
        <w:rPr>
          <w:rFonts w:cs="Open Sans"/>
          <w:szCs w:val="24"/>
        </w:rPr>
        <w:fldChar w:fldCharType="separate"/>
      </w:r>
      <w:r w:rsidRPr="00A00F52">
        <w:rPr>
          <w:rFonts w:cs="Open Sans"/>
          <w:szCs w:val="24"/>
        </w:rPr>
        <w:fldChar w:fldCharType="end"/>
      </w:r>
      <w:bookmarkEnd w:id="18"/>
      <w:r w:rsidRPr="00A00F52">
        <w:rPr>
          <w:rFonts w:cs="Open Sans"/>
          <w:szCs w:val="24"/>
        </w:rPr>
        <w:t xml:space="preserve"> agissant en tant que mandataire du groupement solidaire</w:t>
      </w:r>
    </w:p>
    <w:p w14:paraId="68C0BC41" w14:textId="77777777" w:rsidR="00E20C28" w:rsidRPr="00A00F52" w:rsidRDefault="00E20C28" w:rsidP="00E20C28">
      <w:pPr>
        <w:tabs>
          <w:tab w:val="left" w:pos="567"/>
          <w:tab w:val="left" w:leader="dot" w:pos="9072"/>
        </w:tabs>
        <w:rPr>
          <w:rFonts w:cs="Open Sans"/>
          <w:szCs w:val="24"/>
        </w:rPr>
      </w:pPr>
      <w:r w:rsidRPr="00A00F52">
        <w:rPr>
          <w:rFonts w:cs="Open Sans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A00F52">
        <w:rPr>
          <w:rFonts w:cs="Open Sans"/>
          <w:szCs w:val="24"/>
        </w:rPr>
        <w:instrText xml:space="preserve"> FORMCHECKBOX </w:instrText>
      </w:r>
      <w:r w:rsidRPr="00A00F52">
        <w:rPr>
          <w:rFonts w:cs="Open Sans"/>
          <w:szCs w:val="24"/>
        </w:rPr>
      </w:r>
      <w:r w:rsidRPr="00A00F52">
        <w:rPr>
          <w:rFonts w:cs="Open Sans"/>
          <w:szCs w:val="24"/>
        </w:rPr>
        <w:fldChar w:fldCharType="separate"/>
      </w:r>
      <w:r w:rsidRPr="00A00F52">
        <w:rPr>
          <w:rFonts w:cs="Open Sans"/>
          <w:szCs w:val="24"/>
        </w:rPr>
        <w:fldChar w:fldCharType="end"/>
      </w:r>
      <w:r w:rsidRPr="00A00F52">
        <w:rPr>
          <w:rFonts w:cs="Open Sans"/>
          <w:szCs w:val="24"/>
        </w:rPr>
        <w:t xml:space="preserve"> agissant en tant que mandataire solidaire du groupement conjoint</w:t>
      </w:r>
    </w:p>
    <w:p w14:paraId="4502FFC6" w14:textId="77777777" w:rsidR="00E20C28" w:rsidRPr="00A00F52" w:rsidRDefault="00E20C28" w:rsidP="00E20C28">
      <w:pPr>
        <w:tabs>
          <w:tab w:val="left" w:pos="567"/>
          <w:tab w:val="left" w:leader="dot" w:pos="9072"/>
        </w:tabs>
        <w:rPr>
          <w:rFonts w:cs="Open Sans"/>
          <w:szCs w:val="24"/>
        </w:rPr>
      </w:pPr>
      <w:r w:rsidRPr="00A00F52">
        <w:rPr>
          <w:rFonts w:cs="Open Sans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A00F52">
        <w:rPr>
          <w:rFonts w:cs="Open Sans"/>
          <w:szCs w:val="24"/>
        </w:rPr>
        <w:instrText xml:space="preserve"> FORMCHECKBOX </w:instrText>
      </w:r>
      <w:r w:rsidRPr="00A00F52">
        <w:rPr>
          <w:rFonts w:cs="Open Sans"/>
          <w:szCs w:val="24"/>
        </w:rPr>
      </w:r>
      <w:r w:rsidRPr="00A00F52">
        <w:rPr>
          <w:rFonts w:cs="Open Sans"/>
          <w:szCs w:val="24"/>
        </w:rPr>
        <w:fldChar w:fldCharType="separate"/>
      </w:r>
      <w:r w:rsidRPr="00A00F52">
        <w:rPr>
          <w:rFonts w:cs="Open Sans"/>
          <w:szCs w:val="24"/>
        </w:rPr>
        <w:fldChar w:fldCharType="end"/>
      </w:r>
      <w:r w:rsidRPr="00A00F52">
        <w:rPr>
          <w:rFonts w:cs="Open Sans"/>
          <w:szCs w:val="24"/>
        </w:rPr>
        <w:t xml:space="preserve"> agissant en tant que mandataire non solidaire du groupement conjoint</w:t>
      </w:r>
    </w:p>
    <w:p w14:paraId="1F1B39EE" w14:textId="77777777" w:rsidR="00E20C28" w:rsidRPr="00A00F52" w:rsidRDefault="00E20C28" w:rsidP="00E20C28">
      <w:pPr>
        <w:tabs>
          <w:tab w:val="left" w:pos="567"/>
          <w:tab w:val="left" w:leader="dot" w:pos="9072"/>
        </w:tabs>
        <w:spacing w:before="240"/>
        <w:rPr>
          <w:rFonts w:cs="Open Sans"/>
          <w:szCs w:val="24"/>
        </w:rPr>
      </w:pPr>
      <w:r w:rsidRPr="00A00F52">
        <w:rPr>
          <w:rFonts w:cs="Open Sans"/>
          <w:szCs w:val="24"/>
        </w:rPr>
        <w:t>pour l’ensemble des prestataires groupés qui ont signé la lettre de candidature du ...../...../........</w:t>
      </w:r>
    </w:p>
    <w:p w14:paraId="728A219F" w14:textId="77777777" w:rsidR="00E20C28" w:rsidRPr="00A00F52" w:rsidRDefault="00E20C28" w:rsidP="00242BA1">
      <w:pPr>
        <w:numPr>
          <w:ilvl w:val="0"/>
          <w:numId w:val="8"/>
        </w:numPr>
        <w:spacing w:before="240"/>
        <w:ind w:left="284" w:hanging="284"/>
        <w:rPr>
          <w:rFonts w:cs="Open Sans"/>
          <w:szCs w:val="24"/>
        </w:rPr>
      </w:pPr>
      <w:r w:rsidRPr="00A00F52">
        <w:rPr>
          <w:rFonts w:cs="Open Sans"/>
          <w:szCs w:val="24"/>
        </w:rPr>
        <w:t xml:space="preserve">après avoir pris connaissance du </w:t>
      </w:r>
      <w:r w:rsidRPr="00A00F52">
        <w:rPr>
          <w:rFonts w:cs="Open Sans"/>
          <w:noProof/>
          <w:szCs w:val="24"/>
        </w:rPr>
        <w:t>cahier des clauses administratives particulières (C.C.A.P)</w:t>
      </w:r>
      <w:r w:rsidRPr="00A00F52">
        <w:rPr>
          <w:rFonts w:cs="Open Sans"/>
          <w:szCs w:val="24"/>
        </w:rPr>
        <w:t>,  et des documents qui y sont mentionnés,</w:t>
      </w:r>
    </w:p>
    <w:p w14:paraId="3838B983" w14:textId="0DB36213" w:rsidR="00E20C28" w:rsidRDefault="00E20C28" w:rsidP="00242BA1">
      <w:pPr>
        <w:numPr>
          <w:ilvl w:val="0"/>
          <w:numId w:val="8"/>
        </w:numPr>
        <w:ind w:left="284" w:hanging="284"/>
        <w:rPr>
          <w:rFonts w:cs="Open Sans"/>
          <w:szCs w:val="24"/>
        </w:rPr>
      </w:pPr>
      <w:r w:rsidRPr="00A00F52">
        <w:rPr>
          <w:rFonts w:cs="Open Sans"/>
          <w:szCs w:val="24"/>
        </w:rPr>
        <w:t xml:space="preserve">et après avoir fourni les pièces prévues </w:t>
      </w:r>
      <w:r w:rsidR="00C74313" w:rsidRPr="00DC00FC">
        <w:rPr>
          <w:rFonts w:cs="Open Sans"/>
          <w:noProof/>
          <w:szCs w:val="22"/>
        </w:rPr>
        <w:t>au Règlement de la consu</w:t>
      </w:r>
      <w:r w:rsidR="00C74313">
        <w:rPr>
          <w:rFonts w:cs="Open Sans"/>
          <w:noProof/>
          <w:szCs w:val="22"/>
        </w:rPr>
        <w:t>l</w:t>
      </w:r>
      <w:r w:rsidR="00C74313" w:rsidRPr="00DC00FC">
        <w:rPr>
          <w:rFonts w:cs="Open Sans"/>
          <w:noProof/>
          <w:szCs w:val="22"/>
        </w:rPr>
        <w:t>tation</w:t>
      </w:r>
      <w:r w:rsidRPr="00A00F52">
        <w:rPr>
          <w:rFonts w:cs="Open Sans"/>
          <w:szCs w:val="24"/>
        </w:rPr>
        <w:t>,</w:t>
      </w:r>
    </w:p>
    <w:p w14:paraId="60C36C60" w14:textId="77777777" w:rsidR="00F01C67" w:rsidRPr="00A00F52" w:rsidRDefault="00F01C67" w:rsidP="00F01C67">
      <w:pPr>
        <w:ind w:left="284"/>
        <w:rPr>
          <w:rFonts w:cs="Open Sans"/>
          <w:szCs w:val="24"/>
        </w:rPr>
      </w:pPr>
    </w:p>
    <w:p w14:paraId="7331AE07" w14:textId="1CC9E56B" w:rsidR="00E20C28" w:rsidRPr="00F01C67" w:rsidRDefault="00E8214B" w:rsidP="00E20C28">
      <w:pPr>
        <w:pStyle w:val="Normal1"/>
        <w:spacing w:before="120"/>
        <w:ind w:firstLine="0"/>
        <w:rPr>
          <w:rFonts w:ascii="Montserrat" w:hAnsi="Montserrat" w:cs="Open Sans"/>
          <w:noProof/>
          <w:szCs w:val="24"/>
        </w:rPr>
      </w:pPr>
      <w:r w:rsidRPr="00F01C67">
        <w:rPr>
          <w:rFonts w:ascii="Montserrat" w:hAnsi="Montserrat" w:cs="Open Sans"/>
          <w:b/>
          <w:noProof/>
          <w:szCs w:val="24"/>
        </w:rPr>
        <w:t xml:space="preserve">JE M’ENGAGE OU J’ENGAGE </w:t>
      </w:r>
      <w:r w:rsidR="00E20C28" w:rsidRPr="00F01C67">
        <w:rPr>
          <w:rFonts w:ascii="Montserrat" w:hAnsi="Montserrat" w:cs="Open Sans"/>
          <w:b/>
          <w:noProof/>
          <w:szCs w:val="24"/>
        </w:rPr>
        <w:t>le groupement dont je suis mandataire</w:t>
      </w:r>
      <w:r w:rsidR="00E20C28" w:rsidRPr="00F01C67">
        <w:rPr>
          <w:rFonts w:ascii="Montserrat" w:hAnsi="Montserrat" w:cs="Open Sans"/>
          <w:noProof/>
          <w:szCs w:val="24"/>
        </w:rPr>
        <w:t>, sans réserve, conformément aux conditions, clauses et prescriptions imposées par le cahier des clauses administratives particulières, à exécuter les prestations qui me concernent, dans les conditions ci-après définies.</w:t>
      </w:r>
    </w:p>
    <w:p w14:paraId="53EE41C5" w14:textId="77777777" w:rsidR="00E20C28" w:rsidRPr="00F01C67" w:rsidRDefault="00E20C28" w:rsidP="00E20C28">
      <w:pPr>
        <w:pStyle w:val="Normal1"/>
        <w:tabs>
          <w:tab w:val="clear" w:pos="284"/>
          <w:tab w:val="clear" w:pos="567"/>
        </w:tabs>
        <w:spacing w:before="120"/>
        <w:ind w:firstLine="0"/>
        <w:rPr>
          <w:rFonts w:ascii="Montserrat" w:hAnsi="Montserrat" w:cs="Open Sans"/>
          <w:szCs w:val="24"/>
        </w:rPr>
      </w:pPr>
      <w:r w:rsidRPr="00F01C67">
        <w:rPr>
          <w:rFonts w:ascii="Montserrat" w:hAnsi="Montserrat" w:cs="Open Sans"/>
          <w:noProof/>
          <w:szCs w:val="24"/>
        </w:rPr>
        <w:t xml:space="preserve">L’offre ainsi présentée ne nous lie toutefois que si son acceptation nous est notifiée dans un délai de </w:t>
      </w:r>
      <w:r w:rsidRPr="006C65B1">
        <w:rPr>
          <w:rFonts w:ascii="Montserrat" w:hAnsi="Montserrat" w:cs="Open Sans"/>
          <w:b/>
          <w:bCs/>
          <w:noProof/>
          <w:szCs w:val="24"/>
        </w:rPr>
        <w:t>120 jours</w:t>
      </w:r>
      <w:r w:rsidRPr="00F01C67">
        <w:rPr>
          <w:rFonts w:ascii="Montserrat" w:hAnsi="Montserrat" w:cs="Open Sans"/>
          <w:noProof/>
          <w:szCs w:val="24"/>
        </w:rPr>
        <w:t> à compter de la date limite de réception des offres fixée par le règlement de la consultation.</w:t>
      </w:r>
      <w:r w:rsidRPr="00F01C67">
        <w:rPr>
          <w:rFonts w:ascii="Montserrat" w:hAnsi="Montserrat" w:cs="Open Sans"/>
          <w:szCs w:val="24"/>
        </w:rPr>
        <w:t xml:space="preserve"> </w:t>
      </w:r>
    </w:p>
    <w:p w14:paraId="765E0CE3" w14:textId="77777777" w:rsidR="00E20C28" w:rsidRPr="00A00F52" w:rsidRDefault="00E20C28" w:rsidP="00E20C28">
      <w:pPr>
        <w:pStyle w:val="Normal1"/>
        <w:tabs>
          <w:tab w:val="clear" w:pos="284"/>
          <w:tab w:val="clear" w:pos="567"/>
        </w:tabs>
        <w:spacing w:before="120"/>
        <w:ind w:firstLine="0"/>
        <w:rPr>
          <w:rFonts w:ascii="Open Sans" w:hAnsi="Open Sans" w:cs="Open Sans"/>
          <w:szCs w:val="24"/>
        </w:rPr>
      </w:pPr>
    </w:p>
    <w:p w14:paraId="11215701" w14:textId="77777777" w:rsidR="00E20C28" w:rsidRPr="0018113B" w:rsidRDefault="00E20C28" w:rsidP="00242BA1">
      <w:pPr>
        <w:pStyle w:val="Titre1"/>
        <w:numPr>
          <w:ilvl w:val="0"/>
          <w:numId w:val="6"/>
        </w:numPr>
        <w:rPr>
          <w:color w:val="595959" w:themeColor="text1" w:themeTint="A6"/>
        </w:rPr>
      </w:pPr>
      <w:bookmarkStart w:id="19" w:name="_Toc398792522"/>
      <w:bookmarkStart w:id="20" w:name="_Toc416889857"/>
      <w:bookmarkStart w:id="21" w:name="_Toc466895230"/>
      <w:bookmarkStart w:id="22" w:name="_Toc96530009"/>
      <w:r w:rsidRPr="0018113B">
        <w:rPr>
          <w:color w:val="595959" w:themeColor="text1" w:themeTint="A6"/>
        </w:rPr>
        <w:t>PIECES CONSTITUTIVES DU MARCHE</w:t>
      </w:r>
      <w:bookmarkEnd w:id="19"/>
      <w:bookmarkEnd w:id="20"/>
      <w:bookmarkEnd w:id="21"/>
      <w:bookmarkEnd w:id="22"/>
    </w:p>
    <w:p w14:paraId="471382A0" w14:textId="5492F74D" w:rsidR="00E20C28" w:rsidRDefault="00E20C28" w:rsidP="00F01C67">
      <w:pPr>
        <w:rPr>
          <w:noProof/>
        </w:rPr>
      </w:pPr>
      <w:r w:rsidRPr="00A00F52">
        <w:rPr>
          <w:noProof/>
        </w:rPr>
        <w:t>Les pièces constitutives du marché sont les suivantes, par ordre de priorité décroissante :</w:t>
      </w:r>
    </w:p>
    <w:p w14:paraId="25262927" w14:textId="77777777" w:rsidR="00F01C67" w:rsidRPr="00A00F52" w:rsidRDefault="00F01C67" w:rsidP="00F01C67">
      <w:pPr>
        <w:rPr>
          <w:noProof/>
        </w:rPr>
      </w:pPr>
    </w:p>
    <w:p w14:paraId="528715FB" w14:textId="207881F5" w:rsidR="00E20C28" w:rsidRPr="0018113B" w:rsidRDefault="00E20C28" w:rsidP="00E20C28">
      <w:pPr>
        <w:pStyle w:val="Titre2"/>
        <w:keepNext/>
        <w:tabs>
          <w:tab w:val="clear" w:pos="860"/>
        </w:tabs>
        <w:spacing w:after="60"/>
        <w:ind w:left="567"/>
        <w:rPr>
          <w:color w:val="00B0F0"/>
        </w:rPr>
      </w:pPr>
      <w:bookmarkStart w:id="23" w:name="_Toc466895231"/>
      <w:bookmarkStart w:id="24" w:name="_Toc96530010"/>
      <w:r w:rsidRPr="0018113B">
        <w:rPr>
          <w:color w:val="00B0F0"/>
        </w:rPr>
        <w:t>Pièces particulières :</w:t>
      </w:r>
      <w:bookmarkEnd w:id="23"/>
      <w:bookmarkEnd w:id="24"/>
    </w:p>
    <w:p w14:paraId="2CE5211C" w14:textId="77777777" w:rsidR="00E20C28" w:rsidRPr="00356FEA" w:rsidRDefault="00E20C28" w:rsidP="00242BA1">
      <w:pPr>
        <w:pStyle w:val="Paragraphedeliste"/>
        <w:numPr>
          <w:ilvl w:val="0"/>
          <w:numId w:val="9"/>
        </w:numPr>
        <w:rPr>
          <w:noProof/>
        </w:rPr>
      </w:pPr>
      <w:r w:rsidRPr="00356FEA">
        <w:rPr>
          <w:noProof/>
        </w:rPr>
        <w:t>L’acte d’engagement (A.E.) et ses annexes,</w:t>
      </w:r>
    </w:p>
    <w:p w14:paraId="6D33FF1E" w14:textId="7666CFE9" w:rsidR="00E20C28" w:rsidRPr="00356FEA" w:rsidRDefault="00E20C28" w:rsidP="00242BA1">
      <w:pPr>
        <w:pStyle w:val="Paragraphedeliste"/>
        <w:numPr>
          <w:ilvl w:val="0"/>
          <w:numId w:val="9"/>
        </w:numPr>
        <w:rPr>
          <w:noProof/>
        </w:rPr>
      </w:pPr>
      <w:r w:rsidRPr="00356FEA">
        <w:rPr>
          <w:noProof/>
        </w:rPr>
        <w:t>Le cahier des clauses administratives particulières (C.C.A.P.),</w:t>
      </w:r>
    </w:p>
    <w:p w14:paraId="7ECF1AD4" w14:textId="77777777" w:rsidR="00E20C28" w:rsidRPr="00356FEA" w:rsidRDefault="00E20C28" w:rsidP="00242BA1">
      <w:pPr>
        <w:pStyle w:val="Paragraphedeliste"/>
        <w:numPr>
          <w:ilvl w:val="0"/>
          <w:numId w:val="9"/>
        </w:numPr>
        <w:rPr>
          <w:noProof/>
        </w:rPr>
      </w:pPr>
      <w:r w:rsidRPr="00356FEA">
        <w:rPr>
          <w:noProof/>
        </w:rPr>
        <w:t>Le cahier des clauses techniques particulières (C.C.T.P.),</w:t>
      </w:r>
    </w:p>
    <w:p w14:paraId="12102DD0" w14:textId="77777777" w:rsidR="0077115E" w:rsidRPr="00356FEA" w:rsidRDefault="0077115E" w:rsidP="0077115E">
      <w:pPr>
        <w:pStyle w:val="Paragraphedeliste"/>
        <w:numPr>
          <w:ilvl w:val="0"/>
          <w:numId w:val="9"/>
        </w:numPr>
        <w:rPr>
          <w:noProof/>
        </w:rPr>
      </w:pPr>
      <w:r w:rsidRPr="00356FEA">
        <w:rPr>
          <w:noProof/>
        </w:rPr>
        <w:t>Le programme de l’opération</w:t>
      </w:r>
      <w:r>
        <w:rPr>
          <w:noProof/>
        </w:rPr>
        <w:t>.</w:t>
      </w:r>
    </w:p>
    <w:p w14:paraId="6A453DCF" w14:textId="77777777" w:rsidR="00E20C28" w:rsidRPr="00A00F52" w:rsidRDefault="00E20C28" w:rsidP="00E20C28">
      <w:pPr>
        <w:pStyle w:val="Normal1"/>
        <w:spacing w:after="120"/>
        <w:rPr>
          <w:rFonts w:ascii="Open Sans" w:hAnsi="Open Sans" w:cs="Open Sans"/>
          <w:noProof/>
          <w:szCs w:val="24"/>
        </w:rPr>
      </w:pPr>
    </w:p>
    <w:p w14:paraId="7D6125B5" w14:textId="252A705F" w:rsidR="00E20C28" w:rsidRPr="0018113B" w:rsidRDefault="00E20C28" w:rsidP="00E20C28">
      <w:pPr>
        <w:pStyle w:val="Titre2"/>
        <w:keepNext/>
        <w:tabs>
          <w:tab w:val="clear" w:pos="860"/>
        </w:tabs>
        <w:spacing w:after="60"/>
        <w:ind w:left="567"/>
        <w:rPr>
          <w:color w:val="00B0F0"/>
        </w:rPr>
      </w:pPr>
      <w:bookmarkStart w:id="25" w:name="_Toc466895232"/>
      <w:bookmarkStart w:id="26" w:name="_Toc96530011"/>
      <w:r w:rsidRPr="0018113B">
        <w:rPr>
          <w:color w:val="00B0F0"/>
        </w:rPr>
        <w:t>Pièces générales</w:t>
      </w:r>
      <w:bookmarkEnd w:id="25"/>
      <w:bookmarkEnd w:id="26"/>
    </w:p>
    <w:p w14:paraId="49AA03D5" w14:textId="44CB340F" w:rsidR="00E20C28" w:rsidRPr="00F01C67" w:rsidRDefault="005222F7" w:rsidP="00242BA1">
      <w:pPr>
        <w:pStyle w:val="Normal1"/>
        <w:numPr>
          <w:ilvl w:val="0"/>
          <w:numId w:val="10"/>
        </w:numPr>
        <w:tabs>
          <w:tab w:val="clear" w:pos="284"/>
          <w:tab w:val="clear" w:pos="567"/>
          <w:tab w:val="clear" w:pos="851"/>
        </w:tabs>
        <w:spacing w:after="120"/>
        <w:rPr>
          <w:rFonts w:ascii="Montserrat" w:hAnsi="Montserrat" w:cs="Open Sans"/>
          <w:noProof/>
          <w:szCs w:val="24"/>
        </w:rPr>
      </w:pPr>
      <w:r>
        <w:rPr>
          <w:rFonts w:ascii="Montserrat" w:hAnsi="Montserrat" w:cs="Open Sans"/>
          <w:noProof/>
          <w:szCs w:val="24"/>
        </w:rPr>
        <w:t>Livre IV du code de la commande publique</w:t>
      </w:r>
    </w:p>
    <w:p w14:paraId="26B08AF4" w14:textId="77777777" w:rsidR="00F01C67" w:rsidRPr="00A00F52" w:rsidRDefault="00F01C67" w:rsidP="00E20C28">
      <w:pPr>
        <w:pStyle w:val="Normal1"/>
        <w:spacing w:after="60"/>
        <w:ind w:left="851" w:firstLine="0"/>
        <w:rPr>
          <w:rFonts w:ascii="Open Sans" w:hAnsi="Open Sans" w:cs="Open Sans"/>
          <w:noProof/>
          <w:szCs w:val="24"/>
        </w:rPr>
      </w:pPr>
    </w:p>
    <w:p w14:paraId="37ABDD9F" w14:textId="77777777" w:rsidR="00E20C28" w:rsidRPr="0018113B" w:rsidRDefault="00E20C28" w:rsidP="00242BA1">
      <w:pPr>
        <w:pStyle w:val="Titre1"/>
        <w:numPr>
          <w:ilvl w:val="0"/>
          <w:numId w:val="6"/>
        </w:numPr>
        <w:rPr>
          <w:color w:val="595959" w:themeColor="text1" w:themeTint="A6"/>
        </w:rPr>
      </w:pPr>
      <w:bookmarkStart w:id="27" w:name="_Toc416889858"/>
      <w:bookmarkStart w:id="28" w:name="_Toc466895233"/>
      <w:bookmarkStart w:id="29" w:name="_Toc96530012"/>
      <w:r w:rsidRPr="0018113B">
        <w:rPr>
          <w:color w:val="595959" w:themeColor="text1" w:themeTint="A6"/>
        </w:rPr>
        <w:t>OFFRE DE PRIX</w:t>
      </w:r>
      <w:bookmarkEnd w:id="27"/>
      <w:bookmarkEnd w:id="28"/>
      <w:bookmarkEnd w:id="29"/>
    </w:p>
    <w:p w14:paraId="5761DD20" w14:textId="2CCE070D" w:rsidR="00E20C28" w:rsidRPr="0018113B" w:rsidRDefault="00E20C28" w:rsidP="00E20C28">
      <w:pPr>
        <w:pStyle w:val="Titre2"/>
        <w:keepNext/>
        <w:tabs>
          <w:tab w:val="clear" w:pos="860"/>
          <w:tab w:val="num" w:pos="567"/>
        </w:tabs>
        <w:spacing w:after="60"/>
        <w:ind w:left="567" w:hanging="567"/>
        <w:rPr>
          <w:color w:val="00B0F0"/>
        </w:rPr>
      </w:pPr>
      <w:bookmarkStart w:id="30" w:name="_Toc416889859"/>
      <w:bookmarkStart w:id="31" w:name="_Toc466895234"/>
      <w:bookmarkStart w:id="32" w:name="_Toc96530013"/>
      <w:r w:rsidRPr="0018113B">
        <w:rPr>
          <w:color w:val="00B0F0"/>
        </w:rPr>
        <w:t>Conditions générales de l’offre de prix</w:t>
      </w:r>
      <w:bookmarkEnd w:id="30"/>
      <w:bookmarkEnd w:id="31"/>
      <w:bookmarkEnd w:id="32"/>
    </w:p>
    <w:p w14:paraId="606CEF96" w14:textId="77777777" w:rsidR="00E20C28" w:rsidRPr="002A45F5" w:rsidRDefault="00E20C28" w:rsidP="00242BA1">
      <w:pPr>
        <w:pStyle w:val="Paragraphedeliste"/>
        <w:numPr>
          <w:ilvl w:val="0"/>
          <w:numId w:val="11"/>
        </w:numPr>
        <w:rPr>
          <w:noProof/>
        </w:rPr>
      </w:pPr>
      <w:r w:rsidRPr="002A45F5">
        <w:rPr>
          <w:noProof/>
        </w:rPr>
        <w:t>Est réputée établie sur la base des conditions économiques en vigueur au mois Mo fixé au C.C.A.P</w:t>
      </w:r>
    </w:p>
    <w:p w14:paraId="4E303AF6" w14:textId="77777777" w:rsidR="00E20C28" w:rsidRPr="002A45F5" w:rsidRDefault="00E20C28" w:rsidP="00242BA1">
      <w:pPr>
        <w:pStyle w:val="Paragraphedeliste"/>
        <w:numPr>
          <w:ilvl w:val="0"/>
          <w:numId w:val="11"/>
        </w:numPr>
        <w:rPr>
          <w:noProof/>
        </w:rPr>
      </w:pPr>
      <w:r w:rsidRPr="002A45F5">
        <w:rPr>
          <w:noProof/>
        </w:rPr>
        <w:t>Résulte de l’appréciation de la complexité de l’opération,</w:t>
      </w:r>
    </w:p>
    <w:p w14:paraId="2B52D7AB" w14:textId="77777777" w:rsidR="00E20C28" w:rsidRPr="002A45F5" w:rsidRDefault="00E20C28" w:rsidP="00242BA1">
      <w:pPr>
        <w:pStyle w:val="Paragraphedeliste"/>
        <w:numPr>
          <w:ilvl w:val="0"/>
          <w:numId w:val="11"/>
        </w:numPr>
        <w:rPr>
          <w:noProof/>
        </w:rPr>
      </w:pPr>
      <w:r w:rsidRPr="002A45F5">
        <w:rPr>
          <w:noProof/>
        </w:rPr>
        <w:t>Comprend les éléments de mission de maîtrise d’oeuvre définis au C.C.A.P. et C.C.T.P.</w:t>
      </w:r>
    </w:p>
    <w:p w14:paraId="24288EF8" w14:textId="77777777" w:rsidR="00E20C28" w:rsidRPr="00247B6E" w:rsidRDefault="00E20C28" w:rsidP="00242BA1">
      <w:pPr>
        <w:pStyle w:val="Paragraphedeliste"/>
        <w:numPr>
          <w:ilvl w:val="0"/>
          <w:numId w:val="11"/>
        </w:numPr>
        <w:rPr>
          <w:noProof/>
        </w:rPr>
      </w:pPr>
      <w:r w:rsidRPr="00247B6E">
        <w:rPr>
          <w:noProof/>
        </w:rPr>
        <w:t>Le forfait de rémunération est rendu définitif selon les dispositions du C.C.A.P.  </w:t>
      </w:r>
    </w:p>
    <w:p w14:paraId="43017D63" w14:textId="625D1381" w:rsidR="00E20C28" w:rsidRDefault="00E20C28" w:rsidP="00E20C28">
      <w:pPr>
        <w:pStyle w:val="Normal2"/>
        <w:rPr>
          <w:rFonts w:ascii="Open Sans" w:hAnsi="Open Sans" w:cs="Open Sans"/>
          <w:noProof/>
          <w:szCs w:val="22"/>
        </w:rPr>
      </w:pPr>
    </w:p>
    <w:p w14:paraId="2B3408C5" w14:textId="106BEA1E" w:rsidR="00E20C28" w:rsidRPr="0018113B" w:rsidRDefault="00E20C28" w:rsidP="00E20C28">
      <w:pPr>
        <w:pStyle w:val="Titre2"/>
        <w:keepNext/>
        <w:tabs>
          <w:tab w:val="clear" w:pos="860"/>
          <w:tab w:val="num" w:pos="567"/>
        </w:tabs>
        <w:spacing w:after="60"/>
        <w:ind w:left="567" w:hanging="567"/>
        <w:rPr>
          <w:color w:val="00B0F0"/>
        </w:rPr>
      </w:pPr>
      <w:bookmarkStart w:id="33" w:name="_Toc416889860"/>
      <w:bookmarkStart w:id="34" w:name="_Toc466895235"/>
      <w:bookmarkStart w:id="35" w:name="_Toc96530014"/>
      <w:r w:rsidRPr="0018113B">
        <w:rPr>
          <w:color w:val="00B0F0"/>
        </w:rPr>
        <w:lastRenderedPageBreak/>
        <w:t>Calcul de la rémunération</w:t>
      </w:r>
      <w:bookmarkEnd w:id="33"/>
      <w:bookmarkEnd w:id="34"/>
      <w:bookmarkEnd w:id="35"/>
    </w:p>
    <w:p w14:paraId="170145EA" w14:textId="3121393C" w:rsidR="00F601BE" w:rsidRPr="00F601BE" w:rsidRDefault="00F601BE" w:rsidP="00F601BE">
      <w:pPr>
        <w:pStyle w:val="Titre3"/>
      </w:pPr>
      <w:r>
        <w:t>TRANCHE FERME</w:t>
      </w:r>
    </w:p>
    <w:p w14:paraId="06414430" w14:textId="77777777" w:rsidR="00E20C28" w:rsidRPr="00E20C28" w:rsidRDefault="00E20C28" w:rsidP="00651DDC">
      <w:pPr>
        <w:pStyle w:val="Titre4"/>
      </w:pPr>
      <w:r w:rsidRPr="00E20C28">
        <w:t>Mission de base et complémentaires</w:t>
      </w:r>
    </w:p>
    <w:p w14:paraId="10E19804" w14:textId="6F7C064D" w:rsidR="00E20C28" w:rsidRDefault="00E20C28" w:rsidP="00E20C28">
      <w:pPr>
        <w:pStyle w:val="Normal2"/>
        <w:ind w:left="0" w:firstLine="0"/>
        <w:rPr>
          <w:rFonts w:ascii="Montserrat" w:hAnsi="Montserrat" w:cs="Open Sans"/>
          <w:noProof/>
        </w:rPr>
      </w:pPr>
      <w:r w:rsidRPr="00F01C67">
        <w:rPr>
          <w:rFonts w:ascii="Montserrat" w:hAnsi="Montserrat" w:cs="Open Sans"/>
          <w:noProof/>
        </w:rPr>
        <w:t>Le montant provisoire de la rémunération est calculé sur la base suivante :</w:t>
      </w:r>
    </w:p>
    <w:p w14:paraId="040A9FD4" w14:textId="77777777" w:rsidR="00F01C67" w:rsidRPr="00F01C67" w:rsidRDefault="00F01C67" w:rsidP="00E20C28">
      <w:pPr>
        <w:pStyle w:val="Normal2"/>
        <w:ind w:left="0" w:firstLine="0"/>
        <w:rPr>
          <w:rFonts w:ascii="Montserrat" w:hAnsi="Montserrat" w:cs="Open Sans"/>
          <w:noProof/>
        </w:rPr>
      </w:pPr>
    </w:p>
    <w:p w14:paraId="39919C3B" w14:textId="6EA437AE" w:rsidR="00E20C28" w:rsidRDefault="00E20C28" w:rsidP="00242BA1">
      <w:pPr>
        <w:pStyle w:val="Paragraphedeliste"/>
        <w:numPr>
          <w:ilvl w:val="0"/>
          <w:numId w:val="12"/>
        </w:numPr>
        <w:rPr>
          <w:rFonts w:cs="Open Sans"/>
          <w:b/>
          <w:u w:val="single"/>
        </w:rPr>
      </w:pPr>
      <w:r w:rsidRPr="00247B6E">
        <w:rPr>
          <w:rFonts w:cs="Open Sans"/>
          <w:b/>
          <w:u w:val="single"/>
        </w:rPr>
        <w:t>Mission de base (loi M.O.P.)</w:t>
      </w:r>
    </w:p>
    <w:p w14:paraId="2CF912C3" w14:textId="77777777" w:rsidR="00F01C67" w:rsidRPr="00247B6E" w:rsidRDefault="00F01C67" w:rsidP="00F01C67">
      <w:pPr>
        <w:pStyle w:val="Paragraphedeliste"/>
        <w:ind w:left="720"/>
        <w:rPr>
          <w:rFonts w:cs="Open Sans"/>
          <w:b/>
          <w:u w:val="single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9"/>
        <w:gridCol w:w="284"/>
        <w:gridCol w:w="2126"/>
        <w:gridCol w:w="709"/>
      </w:tblGrid>
      <w:tr w:rsidR="00E20C28" w:rsidRPr="00247B6E" w14:paraId="42B2153E" w14:textId="77777777" w:rsidTr="00682A60">
        <w:trPr>
          <w:cantSplit/>
          <w:jc w:val="center"/>
        </w:trPr>
        <w:tc>
          <w:tcPr>
            <w:tcW w:w="5669" w:type="dxa"/>
          </w:tcPr>
          <w:p w14:paraId="222367EA" w14:textId="77777777" w:rsidR="00E20C28" w:rsidRPr="00F01C67" w:rsidRDefault="00E20C28" w:rsidP="00682A60">
            <w:pPr>
              <w:pStyle w:val="AETableau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Taux de rémunération t</w:t>
            </w:r>
          </w:p>
        </w:tc>
        <w:tc>
          <w:tcPr>
            <w:tcW w:w="284" w:type="dxa"/>
          </w:tcPr>
          <w:p w14:paraId="435645BD" w14:textId="77777777" w:rsidR="00E20C28" w:rsidRPr="00F01C67" w:rsidRDefault="00E20C28" w:rsidP="00682A60">
            <w:pPr>
              <w:pStyle w:val="AETableau"/>
              <w:rPr>
                <w:rFonts w:ascii="Montserrat" w:hAnsi="Montserrat" w:cs="Open Sans"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sz w:val="20"/>
                <w:szCs w:val="20"/>
              </w:rPr>
              <w:t>=</w:t>
            </w:r>
          </w:p>
        </w:tc>
        <w:tc>
          <w:tcPr>
            <w:tcW w:w="2126" w:type="dxa"/>
          </w:tcPr>
          <w:p w14:paraId="5FBE334F" w14:textId="77777777" w:rsidR="00E20C28" w:rsidRPr="00F01C67" w:rsidRDefault="00E20C28" w:rsidP="00682A60">
            <w:pPr>
              <w:pStyle w:val="AETableau"/>
              <w:jc w:val="center"/>
              <w:rPr>
                <w:rFonts w:ascii="Montserrat" w:hAnsi="Montserrat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1EC33AC3" w14:textId="77777777" w:rsidR="00E20C28" w:rsidRPr="00F01C67" w:rsidRDefault="00E20C28" w:rsidP="00682A60">
            <w:pPr>
              <w:pStyle w:val="AETableau"/>
              <w:jc w:val="center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%</w:t>
            </w:r>
          </w:p>
        </w:tc>
      </w:tr>
      <w:tr w:rsidR="00E20C28" w:rsidRPr="00247B6E" w14:paraId="4931DB5D" w14:textId="77777777" w:rsidTr="00682A60">
        <w:trPr>
          <w:cantSplit/>
          <w:jc w:val="center"/>
        </w:trPr>
        <w:tc>
          <w:tcPr>
            <w:tcW w:w="5669" w:type="dxa"/>
          </w:tcPr>
          <w:p w14:paraId="44E5D386" w14:textId="77777777" w:rsidR="00E20C28" w:rsidRPr="00F01C67" w:rsidRDefault="00E20C28" w:rsidP="00682A60">
            <w:pPr>
              <w:pStyle w:val="AETableau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Coût prévisionnel des travaux Co</w:t>
            </w:r>
          </w:p>
        </w:tc>
        <w:tc>
          <w:tcPr>
            <w:tcW w:w="284" w:type="dxa"/>
          </w:tcPr>
          <w:p w14:paraId="3FF09A04" w14:textId="77777777" w:rsidR="00E20C28" w:rsidRPr="00F01C67" w:rsidRDefault="00E20C28" w:rsidP="00682A60">
            <w:pPr>
              <w:pStyle w:val="AETableau"/>
              <w:rPr>
                <w:rFonts w:ascii="Montserrat" w:hAnsi="Montserrat" w:cs="Open Sans"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sz w:val="20"/>
                <w:szCs w:val="20"/>
              </w:rPr>
              <w:t>=</w:t>
            </w:r>
          </w:p>
        </w:tc>
        <w:tc>
          <w:tcPr>
            <w:tcW w:w="2126" w:type="dxa"/>
          </w:tcPr>
          <w:p w14:paraId="0C51593B" w14:textId="77777777" w:rsidR="00E20C28" w:rsidRPr="00F01C67" w:rsidRDefault="00E20C28" w:rsidP="00682A60">
            <w:pPr>
              <w:pStyle w:val="AETableau"/>
              <w:jc w:val="center"/>
              <w:rPr>
                <w:rFonts w:ascii="Montserrat" w:hAnsi="Montserrat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27D8F4BE" w14:textId="77777777" w:rsidR="00E20C28" w:rsidRPr="00F01C67" w:rsidRDefault="00E20C28" w:rsidP="00682A60">
            <w:pPr>
              <w:pStyle w:val="AETableau"/>
              <w:jc w:val="center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€ HT</w:t>
            </w:r>
          </w:p>
        </w:tc>
      </w:tr>
      <w:tr w:rsidR="00E20C28" w:rsidRPr="00247B6E" w14:paraId="6E83E0F0" w14:textId="77777777" w:rsidTr="00682A60">
        <w:trPr>
          <w:cantSplit/>
          <w:jc w:val="center"/>
        </w:trPr>
        <w:tc>
          <w:tcPr>
            <w:tcW w:w="5669" w:type="dxa"/>
          </w:tcPr>
          <w:p w14:paraId="18B95D6C" w14:textId="77777777" w:rsidR="00E20C28" w:rsidRPr="00F01C67" w:rsidRDefault="00E20C28" w:rsidP="00682A60">
            <w:pPr>
              <w:pStyle w:val="AETableau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Forfait provisoire de rémunération</w:t>
            </w: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ab/>
              <w:t>Co x t</w:t>
            </w:r>
          </w:p>
        </w:tc>
        <w:tc>
          <w:tcPr>
            <w:tcW w:w="284" w:type="dxa"/>
          </w:tcPr>
          <w:p w14:paraId="1A41BB86" w14:textId="77777777" w:rsidR="00E20C28" w:rsidRPr="00F01C67" w:rsidRDefault="00E20C28" w:rsidP="00682A60">
            <w:pPr>
              <w:pStyle w:val="AETableau"/>
              <w:rPr>
                <w:rFonts w:ascii="Montserrat" w:hAnsi="Montserrat" w:cs="Open Sans"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sz w:val="20"/>
                <w:szCs w:val="20"/>
              </w:rPr>
              <w:t>=</w:t>
            </w:r>
          </w:p>
        </w:tc>
        <w:tc>
          <w:tcPr>
            <w:tcW w:w="2126" w:type="dxa"/>
          </w:tcPr>
          <w:p w14:paraId="66C3BB80" w14:textId="77777777" w:rsidR="00E20C28" w:rsidRPr="00F01C67" w:rsidRDefault="00E20C28" w:rsidP="00682A60">
            <w:pPr>
              <w:pStyle w:val="AETableau"/>
              <w:jc w:val="center"/>
              <w:rPr>
                <w:rFonts w:ascii="Montserrat" w:hAnsi="Montserrat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7DFD03B3" w14:textId="77777777" w:rsidR="00E20C28" w:rsidRPr="00F01C67" w:rsidRDefault="00E20C28" w:rsidP="00682A60">
            <w:pPr>
              <w:pStyle w:val="AETableau"/>
              <w:jc w:val="center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€ HT</w:t>
            </w:r>
          </w:p>
        </w:tc>
      </w:tr>
      <w:tr w:rsidR="00E20C28" w:rsidRPr="00247B6E" w14:paraId="3503A08B" w14:textId="77777777" w:rsidTr="00682A60">
        <w:trPr>
          <w:cantSplit/>
          <w:jc w:val="center"/>
        </w:trPr>
        <w:tc>
          <w:tcPr>
            <w:tcW w:w="5669" w:type="dxa"/>
          </w:tcPr>
          <w:p w14:paraId="54593B37" w14:textId="77777777" w:rsidR="00E20C28" w:rsidRPr="00F01C67" w:rsidRDefault="00E20C28" w:rsidP="00682A60">
            <w:pPr>
              <w:pStyle w:val="AETableau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ab/>
              <w:t>T.V.A. (20 %)</w:t>
            </w:r>
          </w:p>
        </w:tc>
        <w:tc>
          <w:tcPr>
            <w:tcW w:w="284" w:type="dxa"/>
          </w:tcPr>
          <w:p w14:paraId="7E4199B3" w14:textId="77777777" w:rsidR="00E20C28" w:rsidRPr="00F01C67" w:rsidRDefault="00E20C28" w:rsidP="00682A60">
            <w:pPr>
              <w:pStyle w:val="AETableau"/>
              <w:rPr>
                <w:rFonts w:ascii="Montserrat" w:hAnsi="Montserrat" w:cs="Open Sans"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sz w:val="20"/>
                <w:szCs w:val="20"/>
              </w:rPr>
              <w:t>=</w:t>
            </w:r>
          </w:p>
        </w:tc>
        <w:tc>
          <w:tcPr>
            <w:tcW w:w="2126" w:type="dxa"/>
          </w:tcPr>
          <w:p w14:paraId="35B2575F" w14:textId="77777777" w:rsidR="00E20C28" w:rsidRPr="00F01C67" w:rsidRDefault="00E20C28" w:rsidP="00682A60">
            <w:pPr>
              <w:pStyle w:val="AETableau"/>
              <w:jc w:val="center"/>
              <w:rPr>
                <w:rFonts w:ascii="Montserrat" w:hAnsi="Montserrat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15CEAE5B" w14:textId="77777777" w:rsidR="00E20C28" w:rsidRPr="00F01C67" w:rsidRDefault="00E20C28" w:rsidP="00682A60">
            <w:pPr>
              <w:pStyle w:val="AETableau"/>
              <w:jc w:val="center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€</w:t>
            </w:r>
          </w:p>
        </w:tc>
      </w:tr>
      <w:tr w:rsidR="00E20C28" w:rsidRPr="00247B6E" w14:paraId="5D9F73DB" w14:textId="77777777" w:rsidTr="00682A60">
        <w:trPr>
          <w:cantSplit/>
          <w:jc w:val="center"/>
        </w:trPr>
        <w:tc>
          <w:tcPr>
            <w:tcW w:w="5669" w:type="dxa"/>
          </w:tcPr>
          <w:p w14:paraId="6732B2E9" w14:textId="77777777" w:rsidR="00E20C28" w:rsidRPr="00F01C67" w:rsidRDefault="00E20C28" w:rsidP="00682A60">
            <w:pPr>
              <w:pStyle w:val="AETableau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ab/>
              <w:t>T.T.C.</w:t>
            </w:r>
          </w:p>
        </w:tc>
        <w:tc>
          <w:tcPr>
            <w:tcW w:w="284" w:type="dxa"/>
          </w:tcPr>
          <w:p w14:paraId="1F067A40" w14:textId="77777777" w:rsidR="00E20C28" w:rsidRPr="00F01C67" w:rsidRDefault="00E20C28" w:rsidP="00682A60">
            <w:pPr>
              <w:pStyle w:val="AETableau"/>
              <w:rPr>
                <w:rFonts w:ascii="Montserrat" w:hAnsi="Montserrat" w:cs="Open Sans"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sz w:val="20"/>
                <w:szCs w:val="20"/>
              </w:rPr>
              <w:t>=</w:t>
            </w:r>
          </w:p>
        </w:tc>
        <w:tc>
          <w:tcPr>
            <w:tcW w:w="2126" w:type="dxa"/>
          </w:tcPr>
          <w:p w14:paraId="568CA86A" w14:textId="77777777" w:rsidR="00E20C28" w:rsidRPr="00F01C67" w:rsidRDefault="00E20C28" w:rsidP="00682A60">
            <w:pPr>
              <w:pStyle w:val="AETableau"/>
              <w:jc w:val="center"/>
              <w:rPr>
                <w:rFonts w:ascii="Montserrat" w:hAnsi="Montserrat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6D25C911" w14:textId="77777777" w:rsidR="00E20C28" w:rsidRPr="00F01C67" w:rsidRDefault="00E20C28" w:rsidP="00682A60">
            <w:pPr>
              <w:pStyle w:val="AETableau"/>
              <w:jc w:val="center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€</w:t>
            </w:r>
          </w:p>
        </w:tc>
      </w:tr>
      <w:tr w:rsidR="00E20C28" w:rsidRPr="00247B6E" w14:paraId="4A7535FC" w14:textId="77777777" w:rsidTr="00682A60">
        <w:trPr>
          <w:cantSplit/>
          <w:jc w:val="center"/>
        </w:trPr>
        <w:tc>
          <w:tcPr>
            <w:tcW w:w="8788" w:type="dxa"/>
            <w:gridSpan w:val="4"/>
          </w:tcPr>
          <w:p w14:paraId="492C7AF0" w14:textId="77777777" w:rsidR="00E20C28" w:rsidRPr="00F01C67" w:rsidRDefault="00E20C28" w:rsidP="00682A60">
            <w:pPr>
              <w:pStyle w:val="AETableau"/>
              <w:tabs>
                <w:tab w:val="left" w:pos="1632"/>
                <w:tab w:val="left" w:leader="dot" w:pos="8578"/>
              </w:tabs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Arrêté en lettres</w:t>
            </w: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ab/>
              <w:t xml:space="preserve">: </w:t>
            </w:r>
          </w:p>
        </w:tc>
      </w:tr>
    </w:tbl>
    <w:p w14:paraId="728B14F1" w14:textId="1D76EA24" w:rsidR="00DB40F1" w:rsidRDefault="00DB40F1" w:rsidP="009E229E">
      <w:pPr>
        <w:pStyle w:val="Normal2"/>
        <w:ind w:left="0" w:firstLine="0"/>
        <w:rPr>
          <w:rFonts w:ascii="Open Sans" w:hAnsi="Open Sans" w:cs="Open Sans"/>
          <w:noProof/>
        </w:rPr>
      </w:pPr>
    </w:p>
    <w:p w14:paraId="278C4B3B" w14:textId="77777777" w:rsidR="00823170" w:rsidRDefault="00823170" w:rsidP="00E20C28">
      <w:pPr>
        <w:pStyle w:val="Normal2"/>
        <w:rPr>
          <w:rFonts w:ascii="Open Sans" w:hAnsi="Open Sans" w:cs="Open Sans"/>
          <w:noProof/>
        </w:rPr>
      </w:pPr>
    </w:p>
    <w:p w14:paraId="733DD8CC" w14:textId="7B428611" w:rsidR="00823170" w:rsidRPr="00CF2950" w:rsidRDefault="00823170" w:rsidP="00CF2950">
      <w:pPr>
        <w:pStyle w:val="Paragraphedeliste"/>
        <w:numPr>
          <w:ilvl w:val="0"/>
          <w:numId w:val="12"/>
        </w:numPr>
        <w:rPr>
          <w:rFonts w:cs="Open Sans"/>
          <w:b/>
          <w:u w:val="single"/>
        </w:rPr>
      </w:pPr>
      <w:r w:rsidRPr="00823170">
        <w:rPr>
          <w:rFonts w:cs="Open Sans"/>
          <w:b/>
          <w:u w:val="single"/>
        </w:rPr>
        <w:t>Mission complémentaire</w:t>
      </w:r>
      <w:r w:rsidR="00C577F6">
        <w:rPr>
          <w:rFonts w:cs="Open Sans"/>
          <w:b/>
          <w:u w:val="single"/>
        </w:rPr>
        <w:t xml:space="preserve"> 1</w:t>
      </w:r>
      <w:r>
        <w:rPr>
          <w:rFonts w:cs="Open Sans"/>
          <w:b/>
          <w:u w:val="single"/>
        </w:rPr>
        <w:t> : DIAG</w:t>
      </w:r>
    </w:p>
    <w:p w14:paraId="68C54255" w14:textId="77777777" w:rsidR="00823170" w:rsidRPr="00823170" w:rsidRDefault="00823170" w:rsidP="00823170">
      <w:pPr>
        <w:pStyle w:val="Paragraphedeliste"/>
        <w:ind w:left="0"/>
        <w:rPr>
          <w:rFonts w:ascii="Open Sans" w:hAnsi="Open Sans" w:cs="Open Sans"/>
          <w:noProof/>
        </w:rPr>
      </w:pP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9"/>
        <w:gridCol w:w="284"/>
        <w:gridCol w:w="2126"/>
        <w:gridCol w:w="709"/>
      </w:tblGrid>
      <w:tr w:rsidR="00823170" w:rsidRPr="00247B6E" w14:paraId="74AFB60A" w14:textId="77777777" w:rsidTr="008C1630">
        <w:trPr>
          <w:cantSplit/>
          <w:jc w:val="center"/>
        </w:trPr>
        <w:tc>
          <w:tcPr>
            <w:tcW w:w="5669" w:type="dxa"/>
          </w:tcPr>
          <w:p w14:paraId="2CF6C4EA" w14:textId="77777777" w:rsidR="00823170" w:rsidRPr="00F01C67" w:rsidRDefault="00823170" w:rsidP="008C1630">
            <w:pPr>
              <w:pStyle w:val="AETableau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Forfait provisoire de rémunération</w:t>
            </w: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ab/>
              <w:t>Co x t</w:t>
            </w:r>
          </w:p>
        </w:tc>
        <w:tc>
          <w:tcPr>
            <w:tcW w:w="284" w:type="dxa"/>
          </w:tcPr>
          <w:p w14:paraId="11ECFE68" w14:textId="77777777" w:rsidR="00823170" w:rsidRPr="00F01C67" w:rsidRDefault="00823170" w:rsidP="008C1630">
            <w:pPr>
              <w:pStyle w:val="AETableau"/>
              <w:rPr>
                <w:rFonts w:ascii="Montserrat" w:hAnsi="Montserrat" w:cs="Open Sans"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sz w:val="20"/>
                <w:szCs w:val="20"/>
              </w:rPr>
              <w:t>=</w:t>
            </w:r>
          </w:p>
        </w:tc>
        <w:tc>
          <w:tcPr>
            <w:tcW w:w="2126" w:type="dxa"/>
          </w:tcPr>
          <w:p w14:paraId="4BE89480" w14:textId="77777777" w:rsidR="00823170" w:rsidRPr="00F01C67" w:rsidRDefault="00823170" w:rsidP="008C1630">
            <w:pPr>
              <w:pStyle w:val="AETableau"/>
              <w:jc w:val="center"/>
              <w:rPr>
                <w:rFonts w:ascii="Montserrat" w:hAnsi="Montserrat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3495DF99" w14:textId="77777777" w:rsidR="00823170" w:rsidRPr="00F01C67" w:rsidRDefault="00823170" w:rsidP="008C1630">
            <w:pPr>
              <w:pStyle w:val="AETableau"/>
              <w:jc w:val="center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€ HT</w:t>
            </w:r>
          </w:p>
        </w:tc>
      </w:tr>
      <w:tr w:rsidR="00823170" w:rsidRPr="00247B6E" w14:paraId="181B34D8" w14:textId="77777777" w:rsidTr="008C1630">
        <w:trPr>
          <w:cantSplit/>
          <w:jc w:val="center"/>
        </w:trPr>
        <w:tc>
          <w:tcPr>
            <w:tcW w:w="5669" w:type="dxa"/>
          </w:tcPr>
          <w:p w14:paraId="13E78616" w14:textId="77777777" w:rsidR="00823170" w:rsidRPr="00F01C67" w:rsidRDefault="00823170" w:rsidP="008C1630">
            <w:pPr>
              <w:pStyle w:val="AETableau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ab/>
              <w:t>T.V.A. (20 %)</w:t>
            </w:r>
          </w:p>
        </w:tc>
        <w:tc>
          <w:tcPr>
            <w:tcW w:w="284" w:type="dxa"/>
          </w:tcPr>
          <w:p w14:paraId="340FB590" w14:textId="77777777" w:rsidR="00823170" w:rsidRPr="00F01C67" w:rsidRDefault="00823170" w:rsidP="008C1630">
            <w:pPr>
              <w:pStyle w:val="AETableau"/>
              <w:rPr>
                <w:rFonts w:ascii="Montserrat" w:hAnsi="Montserrat" w:cs="Open Sans"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sz w:val="20"/>
                <w:szCs w:val="20"/>
              </w:rPr>
              <w:t>=</w:t>
            </w:r>
          </w:p>
        </w:tc>
        <w:tc>
          <w:tcPr>
            <w:tcW w:w="2126" w:type="dxa"/>
          </w:tcPr>
          <w:p w14:paraId="59B5184C" w14:textId="77777777" w:rsidR="00823170" w:rsidRPr="00F01C67" w:rsidRDefault="00823170" w:rsidP="008C1630">
            <w:pPr>
              <w:pStyle w:val="AETableau"/>
              <w:jc w:val="center"/>
              <w:rPr>
                <w:rFonts w:ascii="Montserrat" w:hAnsi="Montserrat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1372044A" w14:textId="77777777" w:rsidR="00823170" w:rsidRPr="00F01C67" w:rsidRDefault="00823170" w:rsidP="008C1630">
            <w:pPr>
              <w:pStyle w:val="AETableau"/>
              <w:jc w:val="center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€</w:t>
            </w:r>
          </w:p>
        </w:tc>
      </w:tr>
      <w:tr w:rsidR="00823170" w:rsidRPr="00247B6E" w14:paraId="042FEEEF" w14:textId="77777777" w:rsidTr="008C1630">
        <w:trPr>
          <w:cantSplit/>
          <w:jc w:val="center"/>
        </w:trPr>
        <w:tc>
          <w:tcPr>
            <w:tcW w:w="5669" w:type="dxa"/>
          </w:tcPr>
          <w:p w14:paraId="66C71184" w14:textId="77777777" w:rsidR="00823170" w:rsidRPr="00F01C67" w:rsidRDefault="00823170" w:rsidP="008C1630">
            <w:pPr>
              <w:pStyle w:val="AETableau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ab/>
              <w:t>T.T.C.</w:t>
            </w:r>
          </w:p>
        </w:tc>
        <w:tc>
          <w:tcPr>
            <w:tcW w:w="284" w:type="dxa"/>
          </w:tcPr>
          <w:p w14:paraId="7DF7E6FE" w14:textId="77777777" w:rsidR="00823170" w:rsidRPr="00F01C67" w:rsidRDefault="00823170" w:rsidP="008C1630">
            <w:pPr>
              <w:pStyle w:val="AETableau"/>
              <w:rPr>
                <w:rFonts w:ascii="Montserrat" w:hAnsi="Montserrat" w:cs="Open Sans"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sz w:val="20"/>
                <w:szCs w:val="20"/>
              </w:rPr>
              <w:t>=</w:t>
            </w:r>
          </w:p>
        </w:tc>
        <w:tc>
          <w:tcPr>
            <w:tcW w:w="2126" w:type="dxa"/>
          </w:tcPr>
          <w:p w14:paraId="2A6589A6" w14:textId="77777777" w:rsidR="00823170" w:rsidRPr="00F01C67" w:rsidRDefault="00823170" w:rsidP="008C1630">
            <w:pPr>
              <w:pStyle w:val="AETableau"/>
              <w:jc w:val="center"/>
              <w:rPr>
                <w:rFonts w:ascii="Montserrat" w:hAnsi="Montserrat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145E6406" w14:textId="77777777" w:rsidR="00823170" w:rsidRPr="00F01C67" w:rsidRDefault="00823170" w:rsidP="008C1630">
            <w:pPr>
              <w:pStyle w:val="AETableau"/>
              <w:jc w:val="center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€</w:t>
            </w:r>
          </w:p>
        </w:tc>
      </w:tr>
      <w:tr w:rsidR="00823170" w:rsidRPr="00247B6E" w14:paraId="6CF035EB" w14:textId="77777777" w:rsidTr="008C1630">
        <w:trPr>
          <w:cantSplit/>
          <w:jc w:val="center"/>
        </w:trPr>
        <w:tc>
          <w:tcPr>
            <w:tcW w:w="8788" w:type="dxa"/>
            <w:gridSpan w:val="4"/>
          </w:tcPr>
          <w:p w14:paraId="3DEDF581" w14:textId="77777777" w:rsidR="00823170" w:rsidRPr="00F01C67" w:rsidRDefault="00823170" w:rsidP="008C1630">
            <w:pPr>
              <w:pStyle w:val="AETableau"/>
              <w:tabs>
                <w:tab w:val="left" w:pos="1632"/>
                <w:tab w:val="left" w:leader="dot" w:pos="8578"/>
              </w:tabs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>Arrêté en lettres</w:t>
            </w:r>
            <w:r w:rsidRPr="00F01C67">
              <w:rPr>
                <w:rFonts w:ascii="Montserrat" w:hAnsi="Montserrat" w:cs="Open Sans"/>
                <w:i/>
                <w:sz w:val="20"/>
                <w:szCs w:val="20"/>
              </w:rPr>
              <w:tab/>
              <w:t xml:space="preserve">: </w:t>
            </w:r>
          </w:p>
        </w:tc>
      </w:tr>
    </w:tbl>
    <w:p w14:paraId="5E7C211E" w14:textId="77777777" w:rsidR="00823170" w:rsidRDefault="00823170" w:rsidP="00D840C1">
      <w:pPr>
        <w:pStyle w:val="Normal2"/>
        <w:ind w:left="0" w:firstLine="0"/>
        <w:rPr>
          <w:rFonts w:ascii="Open Sans" w:hAnsi="Open Sans" w:cs="Open Sans"/>
          <w:noProof/>
        </w:rPr>
      </w:pPr>
    </w:p>
    <w:p w14:paraId="04F63708" w14:textId="77777777" w:rsidR="00823170" w:rsidRDefault="00823170" w:rsidP="00E20C28">
      <w:pPr>
        <w:pStyle w:val="Normal2"/>
        <w:rPr>
          <w:rFonts w:ascii="Open Sans" w:hAnsi="Open Sans" w:cs="Open Sans"/>
          <w:noProof/>
        </w:rPr>
      </w:pPr>
    </w:p>
    <w:p w14:paraId="262A8B51" w14:textId="614587D8" w:rsidR="004C7B68" w:rsidRDefault="009E229E" w:rsidP="00CF2950">
      <w:pPr>
        <w:pStyle w:val="Paragraphedeliste"/>
        <w:numPr>
          <w:ilvl w:val="0"/>
          <w:numId w:val="12"/>
        </w:numPr>
        <w:rPr>
          <w:rFonts w:cs="Open Sans"/>
          <w:b/>
          <w:u w:val="single"/>
        </w:rPr>
      </w:pPr>
      <w:r w:rsidRPr="00823170">
        <w:rPr>
          <w:rFonts w:cs="Open Sans"/>
          <w:b/>
          <w:u w:val="single"/>
        </w:rPr>
        <w:t>Mission complémentaire</w:t>
      </w:r>
      <w:r w:rsidR="00C577F6">
        <w:rPr>
          <w:rFonts w:cs="Open Sans"/>
          <w:b/>
          <w:u w:val="single"/>
        </w:rPr>
        <w:t xml:space="preserve"> 2</w:t>
      </w:r>
      <w:r>
        <w:rPr>
          <w:rFonts w:cs="Open Sans"/>
          <w:b/>
          <w:u w:val="single"/>
        </w:rPr>
        <w:t xml:space="preserve"> : </w:t>
      </w:r>
      <w:r w:rsidR="004C7B68" w:rsidRPr="00247B6E">
        <w:rPr>
          <w:rFonts w:cs="Open Sans"/>
          <w:b/>
          <w:u w:val="single"/>
        </w:rPr>
        <w:t>OPC</w:t>
      </w:r>
    </w:p>
    <w:p w14:paraId="492F676F" w14:textId="77777777" w:rsidR="004C7B68" w:rsidRPr="00247B6E" w:rsidRDefault="004C7B68" w:rsidP="004C7B68">
      <w:pPr>
        <w:pStyle w:val="Paragraphedeliste"/>
        <w:ind w:left="426"/>
        <w:rPr>
          <w:rFonts w:cs="Open Sans"/>
          <w:b/>
          <w:u w:val="single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9"/>
        <w:gridCol w:w="284"/>
        <w:gridCol w:w="2126"/>
        <w:gridCol w:w="709"/>
      </w:tblGrid>
      <w:tr w:rsidR="004C7B68" w:rsidRPr="00247B6E" w14:paraId="18BF47F8" w14:textId="77777777" w:rsidTr="0069381A">
        <w:trPr>
          <w:cantSplit/>
          <w:jc w:val="center"/>
        </w:trPr>
        <w:tc>
          <w:tcPr>
            <w:tcW w:w="5669" w:type="dxa"/>
          </w:tcPr>
          <w:p w14:paraId="3A9FF254" w14:textId="77777777" w:rsidR="004C7B68" w:rsidRPr="00DB40F1" w:rsidRDefault="004C7B68" w:rsidP="0069381A">
            <w:pPr>
              <w:pStyle w:val="AETableau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DB40F1">
              <w:rPr>
                <w:rFonts w:ascii="Montserrat" w:hAnsi="Montserrat" w:cs="Open Sans"/>
                <w:i/>
                <w:sz w:val="20"/>
                <w:szCs w:val="20"/>
              </w:rPr>
              <w:t>Forfait provisoire de rémunération</w:t>
            </w:r>
            <w:r w:rsidRPr="00DB40F1">
              <w:rPr>
                <w:rFonts w:ascii="Montserrat" w:hAnsi="Montserrat" w:cs="Open Sans"/>
                <w:i/>
                <w:sz w:val="20"/>
                <w:szCs w:val="20"/>
              </w:rPr>
              <w:tab/>
            </w:r>
          </w:p>
        </w:tc>
        <w:tc>
          <w:tcPr>
            <w:tcW w:w="284" w:type="dxa"/>
          </w:tcPr>
          <w:p w14:paraId="252054A9" w14:textId="77777777" w:rsidR="004C7B68" w:rsidRPr="00DB40F1" w:rsidRDefault="004C7B68" w:rsidP="0069381A">
            <w:pPr>
              <w:pStyle w:val="AETableau"/>
              <w:rPr>
                <w:rFonts w:ascii="Montserrat" w:hAnsi="Montserrat" w:cs="Open Sans"/>
                <w:sz w:val="20"/>
                <w:szCs w:val="20"/>
              </w:rPr>
            </w:pPr>
            <w:r w:rsidRPr="00DB40F1">
              <w:rPr>
                <w:rFonts w:ascii="Montserrat" w:hAnsi="Montserrat" w:cs="Open Sans"/>
                <w:sz w:val="20"/>
                <w:szCs w:val="20"/>
              </w:rPr>
              <w:t>=</w:t>
            </w:r>
          </w:p>
        </w:tc>
        <w:tc>
          <w:tcPr>
            <w:tcW w:w="2126" w:type="dxa"/>
          </w:tcPr>
          <w:p w14:paraId="645CB08F" w14:textId="77777777" w:rsidR="004C7B68" w:rsidRPr="00DB40F1" w:rsidRDefault="004C7B68" w:rsidP="0069381A">
            <w:pPr>
              <w:pStyle w:val="AETableau"/>
              <w:jc w:val="center"/>
              <w:rPr>
                <w:rFonts w:ascii="Montserrat" w:hAnsi="Montserrat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52EE3DA2" w14:textId="77777777" w:rsidR="004C7B68" w:rsidRPr="00DB40F1" w:rsidRDefault="004C7B68" w:rsidP="0069381A">
            <w:pPr>
              <w:pStyle w:val="AETableau"/>
              <w:jc w:val="center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DB40F1">
              <w:rPr>
                <w:rFonts w:ascii="Montserrat" w:hAnsi="Montserrat" w:cs="Open Sans"/>
                <w:i/>
                <w:sz w:val="20"/>
                <w:szCs w:val="20"/>
              </w:rPr>
              <w:t>€ HT</w:t>
            </w:r>
          </w:p>
        </w:tc>
      </w:tr>
      <w:tr w:rsidR="004C7B68" w:rsidRPr="00247B6E" w14:paraId="233BFACE" w14:textId="77777777" w:rsidTr="0069381A">
        <w:trPr>
          <w:cantSplit/>
          <w:jc w:val="center"/>
        </w:trPr>
        <w:tc>
          <w:tcPr>
            <w:tcW w:w="5669" w:type="dxa"/>
          </w:tcPr>
          <w:p w14:paraId="7D38BFF2" w14:textId="77777777" w:rsidR="004C7B68" w:rsidRPr="00DB40F1" w:rsidRDefault="004C7B68" w:rsidP="0069381A">
            <w:pPr>
              <w:pStyle w:val="AETableau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DB40F1">
              <w:rPr>
                <w:rFonts w:ascii="Montserrat" w:hAnsi="Montserrat" w:cs="Open Sans"/>
                <w:i/>
                <w:sz w:val="20"/>
                <w:szCs w:val="20"/>
              </w:rPr>
              <w:tab/>
              <w:t>T.V.A. (20 %)</w:t>
            </w:r>
          </w:p>
        </w:tc>
        <w:tc>
          <w:tcPr>
            <w:tcW w:w="284" w:type="dxa"/>
          </w:tcPr>
          <w:p w14:paraId="0528925D" w14:textId="77777777" w:rsidR="004C7B68" w:rsidRPr="00DB40F1" w:rsidRDefault="004C7B68" w:rsidP="0069381A">
            <w:pPr>
              <w:pStyle w:val="AETableau"/>
              <w:rPr>
                <w:rFonts w:ascii="Montserrat" w:hAnsi="Montserrat" w:cs="Open Sans"/>
                <w:sz w:val="20"/>
                <w:szCs w:val="20"/>
              </w:rPr>
            </w:pPr>
            <w:r w:rsidRPr="00DB40F1">
              <w:rPr>
                <w:rFonts w:ascii="Montserrat" w:hAnsi="Montserrat" w:cs="Open Sans"/>
                <w:sz w:val="20"/>
                <w:szCs w:val="20"/>
              </w:rPr>
              <w:t>=</w:t>
            </w:r>
          </w:p>
        </w:tc>
        <w:tc>
          <w:tcPr>
            <w:tcW w:w="2126" w:type="dxa"/>
          </w:tcPr>
          <w:p w14:paraId="0083BF8C" w14:textId="77777777" w:rsidR="004C7B68" w:rsidRPr="00DB40F1" w:rsidRDefault="004C7B68" w:rsidP="0069381A">
            <w:pPr>
              <w:pStyle w:val="AETableau"/>
              <w:jc w:val="center"/>
              <w:rPr>
                <w:rFonts w:ascii="Montserrat" w:hAnsi="Montserrat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59581574" w14:textId="77777777" w:rsidR="004C7B68" w:rsidRPr="00DB40F1" w:rsidRDefault="004C7B68" w:rsidP="0069381A">
            <w:pPr>
              <w:pStyle w:val="AETableau"/>
              <w:jc w:val="center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DB40F1">
              <w:rPr>
                <w:rFonts w:ascii="Montserrat" w:hAnsi="Montserrat" w:cs="Open Sans"/>
                <w:i/>
                <w:sz w:val="20"/>
                <w:szCs w:val="20"/>
              </w:rPr>
              <w:t>€</w:t>
            </w:r>
          </w:p>
        </w:tc>
      </w:tr>
      <w:tr w:rsidR="004C7B68" w:rsidRPr="00247B6E" w14:paraId="64C97977" w14:textId="77777777" w:rsidTr="0069381A">
        <w:trPr>
          <w:cantSplit/>
          <w:jc w:val="center"/>
        </w:trPr>
        <w:tc>
          <w:tcPr>
            <w:tcW w:w="5669" w:type="dxa"/>
          </w:tcPr>
          <w:p w14:paraId="4F1172D9" w14:textId="77777777" w:rsidR="004C7B68" w:rsidRPr="00DB40F1" w:rsidRDefault="004C7B68" w:rsidP="0069381A">
            <w:pPr>
              <w:pStyle w:val="AETableau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DB40F1">
              <w:rPr>
                <w:rFonts w:ascii="Montserrat" w:hAnsi="Montserrat" w:cs="Open Sans"/>
                <w:i/>
                <w:sz w:val="20"/>
                <w:szCs w:val="20"/>
              </w:rPr>
              <w:tab/>
              <w:t>T.T.C.</w:t>
            </w:r>
          </w:p>
        </w:tc>
        <w:tc>
          <w:tcPr>
            <w:tcW w:w="284" w:type="dxa"/>
          </w:tcPr>
          <w:p w14:paraId="6B6FC9A5" w14:textId="77777777" w:rsidR="004C7B68" w:rsidRPr="00DB40F1" w:rsidRDefault="004C7B68" w:rsidP="0069381A">
            <w:pPr>
              <w:pStyle w:val="AETableau"/>
              <w:rPr>
                <w:rFonts w:ascii="Montserrat" w:hAnsi="Montserrat" w:cs="Open Sans"/>
                <w:sz w:val="20"/>
                <w:szCs w:val="20"/>
              </w:rPr>
            </w:pPr>
            <w:r w:rsidRPr="00DB40F1">
              <w:rPr>
                <w:rFonts w:ascii="Montserrat" w:hAnsi="Montserrat" w:cs="Open Sans"/>
                <w:sz w:val="20"/>
                <w:szCs w:val="20"/>
              </w:rPr>
              <w:t>=</w:t>
            </w:r>
          </w:p>
        </w:tc>
        <w:tc>
          <w:tcPr>
            <w:tcW w:w="2126" w:type="dxa"/>
          </w:tcPr>
          <w:p w14:paraId="3A979E7A" w14:textId="77777777" w:rsidR="004C7B68" w:rsidRPr="00DB40F1" w:rsidRDefault="004C7B68" w:rsidP="0069381A">
            <w:pPr>
              <w:pStyle w:val="AETableau"/>
              <w:jc w:val="center"/>
              <w:rPr>
                <w:rFonts w:ascii="Montserrat" w:hAnsi="Montserrat"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65A77893" w14:textId="77777777" w:rsidR="004C7B68" w:rsidRPr="00DB40F1" w:rsidRDefault="004C7B68" w:rsidP="0069381A">
            <w:pPr>
              <w:pStyle w:val="AETableau"/>
              <w:jc w:val="center"/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DB40F1">
              <w:rPr>
                <w:rFonts w:ascii="Montserrat" w:hAnsi="Montserrat" w:cs="Open Sans"/>
                <w:i/>
                <w:sz w:val="20"/>
                <w:szCs w:val="20"/>
              </w:rPr>
              <w:t>€</w:t>
            </w:r>
          </w:p>
        </w:tc>
      </w:tr>
      <w:tr w:rsidR="004C7B68" w:rsidRPr="00247B6E" w14:paraId="2C9CC23A" w14:textId="77777777" w:rsidTr="0069381A">
        <w:trPr>
          <w:cantSplit/>
          <w:jc w:val="center"/>
        </w:trPr>
        <w:tc>
          <w:tcPr>
            <w:tcW w:w="8788" w:type="dxa"/>
            <w:gridSpan w:val="4"/>
          </w:tcPr>
          <w:p w14:paraId="2045B0CF" w14:textId="77777777" w:rsidR="004C7B68" w:rsidRPr="00DB40F1" w:rsidRDefault="004C7B68" w:rsidP="0069381A">
            <w:pPr>
              <w:pStyle w:val="AETableau"/>
              <w:tabs>
                <w:tab w:val="left" w:pos="1632"/>
                <w:tab w:val="left" w:leader="dot" w:pos="8578"/>
              </w:tabs>
              <w:rPr>
                <w:rFonts w:ascii="Montserrat" w:hAnsi="Montserrat" w:cs="Open Sans"/>
                <w:i/>
                <w:sz w:val="20"/>
                <w:szCs w:val="20"/>
              </w:rPr>
            </w:pPr>
            <w:r w:rsidRPr="00DB40F1">
              <w:rPr>
                <w:rFonts w:ascii="Montserrat" w:hAnsi="Montserrat" w:cs="Open Sans"/>
                <w:i/>
                <w:sz w:val="20"/>
                <w:szCs w:val="20"/>
              </w:rPr>
              <w:t>Arrêté en lettres</w:t>
            </w:r>
            <w:r w:rsidRPr="00DB40F1">
              <w:rPr>
                <w:rFonts w:ascii="Montserrat" w:hAnsi="Montserrat" w:cs="Open Sans"/>
                <w:i/>
                <w:sz w:val="20"/>
                <w:szCs w:val="20"/>
              </w:rPr>
              <w:tab/>
              <w:t xml:space="preserve">: </w:t>
            </w:r>
          </w:p>
        </w:tc>
      </w:tr>
    </w:tbl>
    <w:p w14:paraId="76012D0F" w14:textId="77777777" w:rsidR="004C7B68" w:rsidRPr="00247B6E" w:rsidRDefault="004C7B68" w:rsidP="00E20C28">
      <w:pPr>
        <w:pStyle w:val="Normal2"/>
        <w:rPr>
          <w:rFonts w:ascii="Open Sans" w:hAnsi="Open Sans" w:cs="Open Sans"/>
          <w:noProof/>
        </w:rPr>
      </w:pPr>
    </w:p>
    <w:p w14:paraId="71C290A1" w14:textId="080C886A" w:rsidR="00E20C28" w:rsidRDefault="00E8214B" w:rsidP="00651DDC">
      <w:pPr>
        <w:pStyle w:val="Titre4"/>
      </w:pPr>
      <w:r>
        <w:t>Variantes Obligatoires</w:t>
      </w:r>
    </w:p>
    <w:p w14:paraId="12B72162" w14:textId="77777777" w:rsidR="00DB40F1" w:rsidRPr="00DB40F1" w:rsidRDefault="00DB40F1" w:rsidP="00DB40F1"/>
    <w:p w14:paraId="77ACF46A" w14:textId="0D35FFE0" w:rsidR="00E20C28" w:rsidRPr="004C7B68" w:rsidRDefault="004C7B68" w:rsidP="004C7B68">
      <w:pPr>
        <w:pStyle w:val="Paragraphedeliste"/>
        <w:numPr>
          <w:ilvl w:val="0"/>
          <w:numId w:val="14"/>
        </w:numPr>
        <w:ind w:left="709"/>
        <w:rPr>
          <w:rFonts w:cs="Open Sans"/>
        </w:rPr>
      </w:pPr>
      <w:r>
        <w:rPr>
          <w:rFonts w:cs="Open Sans"/>
        </w:rPr>
        <w:t>Sans objet</w:t>
      </w:r>
    </w:p>
    <w:p w14:paraId="29C6891A" w14:textId="77777777" w:rsidR="0018113B" w:rsidRDefault="0018113B" w:rsidP="00E20C28">
      <w:pPr>
        <w:pStyle w:val="Titre2"/>
        <w:numPr>
          <w:ilvl w:val="0"/>
          <w:numId w:val="0"/>
        </w:numPr>
        <w:rPr>
          <w:u w:val="single"/>
        </w:rPr>
      </w:pPr>
    </w:p>
    <w:p w14:paraId="408679F2" w14:textId="77777777" w:rsidR="0018113B" w:rsidRDefault="0018113B" w:rsidP="0018113B">
      <w:pPr>
        <w:pStyle w:val="Titre4"/>
      </w:pPr>
      <w:r>
        <w:t>Répartition</w:t>
      </w:r>
    </w:p>
    <w:p w14:paraId="3EAC7100" w14:textId="2B24470D" w:rsidR="00E20C28" w:rsidRDefault="00E20C28" w:rsidP="00E20C28">
      <w:pPr>
        <w:pStyle w:val="Titre2"/>
        <w:numPr>
          <w:ilvl w:val="0"/>
          <w:numId w:val="0"/>
        </w:numPr>
      </w:pPr>
      <w:r>
        <w:rPr>
          <w:u w:val="single"/>
        </w:rPr>
        <w:br w:type="page"/>
      </w:r>
    </w:p>
    <w:tbl>
      <w:tblPr>
        <w:tblpPr w:leftFromText="141" w:rightFromText="141" w:vertAnchor="page" w:horzAnchor="margin" w:tblpY="1366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680"/>
        <w:gridCol w:w="1161"/>
        <w:gridCol w:w="1417"/>
        <w:gridCol w:w="1418"/>
        <w:gridCol w:w="1417"/>
        <w:gridCol w:w="284"/>
        <w:gridCol w:w="1134"/>
        <w:gridCol w:w="1701"/>
      </w:tblGrid>
      <w:tr w:rsidR="0018113B" w:rsidRPr="00F5660D" w14:paraId="0AE31E85" w14:textId="77777777" w:rsidTr="0018113B">
        <w:trPr>
          <w:trHeight w:val="340"/>
        </w:trPr>
        <w:tc>
          <w:tcPr>
            <w:tcW w:w="7300" w:type="dxa"/>
            <w:gridSpan w:val="7"/>
            <w:shd w:val="clear" w:color="auto" w:fill="DEEAF6"/>
            <w:noWrap/>
            <w:vAlign w:val="center"/>
            <w:hideMark/>
          </w:tcPr>
          <w:p w14:paraId="51061E4B" w14:textId="77777777" w:rsidR="0018113B" w:rsidRPr="00F5660D" w:rsidRDefault="0018113B" w:rsidP="0018113B">
            <w:pPr>
              <w:rPr>
                <w:rFonts w:cs="Open Sans"/>
                <w:sz w:val="16"/>
              </w:rPr>
            </w:pPr>
            <w:bookmarkStart w:id="36" w:name="RANGE!A1:H20"/>
            <w:bookmarkStart w:id="37" w:name="_Toc466895236"/>
            <w:bookmarkStart w:id="38" w:name="_Toc416889862"/>
            <w:r w:rsidRPr="00F5660D">
              <w:rPr>
                <w:rFonts w:cs="Open Sans"/>
                <w:sz w:val="16"/>
              </w:rPr>
              <w:lastRenderedPageBreak/>
              <w:t>Forfait initial de rémunération en € HT (marché de base) :</w:t>
            </w:r>
            <w:bookmarkEnd w:id="36"/>
          </w:p>
        </w:tc>
        <w:tc>
          <w:tcPr>
            <w:tcW w:w="2835" w:type="dxa"/>
            <w:gridSpan w:val="2"/>
            <w:shd w:val="clear" w:color="auto" w:fill="auto"/>
            <w:noWrap/>
            <w:vAlign w:val="center"/>
            <w:hideMark/>
          </w:tcPr>
          <w:p w14:paraId="72C501CE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</w:tr>
      <w:tr w:rsidR="0018113B" w:rsidRPr="00F5660D" w14:paraId="629631CB" w14:textId="77777777" w:rsidTr="0018113B">
        <w:trPr>
          <w:trHeight w:val="340"/>
        </w:trPr>
        <w:tc>
          <w:tcPr>
            <w:tcW w:w="7300" w:type="dxa"/>
            <w:gridSpan w:val="7"/>
            <w:shd w:val="clear" w:color="auto" w:fill="DEEAF6"/>
            <w:noWrap/>
            <w:vAlign w:val="center"/>
            <w:hideMark/>
          </w:tcPr>
          <w:p w14:paraId="46169055" w14:textId="77777777" w:rsidR="0018113B" w:rsidRPr="00F5660D" w:rsidRDefault="0018113B" w:rsidP="0018113B">
            <w:pPr>
              <w:rPr>
                <w:rFonts w:cs="Open Sans"/>
                <w:sz w:val="16"/>
              </w:rPr>
            </w:pPr>
            <w:r w:rsidRPr="00F5660D">
              <w:rPr>
                <w:rFonts w:cs="Open Sans"/>
                <w:sz w:val="16"/>
              </w:rPr>
              <w:t>Taux de rémunération en % (marché de base) :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center"/>
            <w:hideMark/>
          </w:tcPr>
          <w:p w14:paraId="6AABF9AC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</w:tr>
      <w:tr w:rsidR="0018113B" w:rsidRPr="00F5660D" w14:paraId="60748B45" w14:textId="77777777" w:rsidTr="0018113B">
        <w:trPr>
          <w:trHeight w:val="340"/>
        </w:trPr>
        <w:tc>
          <w:tcPr>
            <w:tcW w:w="7300" w:type="dxa"/>
            <w:gridSpan w:val="7"/>
            <w:shd w:val="clear" w:color="auto" w:fill="DEEAF6"/>
            <w:noWrap/>
            <w:vAlign w:val="center"/>
            <w:hideMark/>
          </w:tcPr>
          <w:p w14:paraId="370131AE" w14:textId="77777777" w:rsidR="0018113B" w:rsidRPr="00F5660D" w:rsidRDefault="0018113B" w:rsidP="0018113B">
            <w:pPr>
              <w:rPr>
                <w:rFonts w:cs="Open Sans"/>
                <w:sz w:val="16"/>
              </w:rPr>
            </w:pPr>
            <w:r w:rsidRPr="00F5660D">
              <w:rPr>
                <w:rFonts w:cs="Open Sans"/>
                <w:sz w:val="16"/>
              </w:rPr>
              <w:t>Coût prévisionnel des travaux en € HT (marché de base) :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center"/>
            <w:hideMark/>
          </w:tcPr>
          <w:p w14:paraId="43DBC07E" w14:textId="525D260C" w:rsidR="0018113B" w:rsidRPr="00694B04" w:rsidRDefault="0077115E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  <w:szCs w:val="16"/>
              </w:rPr>
            </w:pPr>
            <w:r>
              <w:rPr>
                <w:rFonts w:eastAsiaTheme="minorEastAsia" w:cs="Open Sans"/>
                <w:color w:val="000000"/>
                <w:sz w:val="16"/>
                <w:szCs w:val="16"/>
              </w:rPr>
              <w:t>850</w:t>
            </w:r>
            <w:r w:rsidR="0018113B">
              <w:rPr>
                <w:rFonts w:eastAsiaTheme="minorEastAsia" w:cs="Open Sans"/>
                <w:color w:val="000000"/>
                <w:sz w:val="16"/>
                <w:szCs w:val="16"/>
              </w:rPr>
              <w:t xml:space="preserve"> 000</w:t>
            </w:r>
            <w:r w:rsidR="0018113B" w:rsidRPr="00CE179E">
              <w:rPr>
                <w:rFonts w:eastAsiaTheme="minorEastAsia" w:cs="Open Sans"/>
                <w:color w:val="000000"/>
                <w:sz w:val="16"/>
                <w:szCs w:val="16"/>
              </w:rPr>
              <w:t xml:space="preserve"> € HT.</w:t>
            </w:r>
          </w:p>
        </w:tc>
      </w:tr>
      <w:tr w:rsidR="0018113B" w:rsidRPr="00F5660D" w14:paraId="0DB92495" w14:textId="77777777" w:rsidTr="0018113B">
        <w:trPr>
          <w:trHeight w:val="340"/>
        </w:trPr>
        <w:tc>
          <w:tcPr>
            <w:tcW w:w="923" w:type="dxa"/>
            <w:vMerge w:val="restart"/>
            <w:shd w:val="clear" w:color="auto" w:fill="DEEAF6"/>
            <w:vAlign w:val="center"/>
            <w:hideMark/>
          </w:tcPr>
          <w:p w14:paraId="720FCCAD" w14:textId="77777777" w:rsidR="0018113B" w:rsidRPr="00356FEA" w:rsidRDefault="0018113B" w:rsidP="0018113B">
            <w:pPr>
              <w:jc w:val="center"/>
              <w:rPr>
                <w:rFonts w:cs="Open Sans"/>
                <w:b/>
                <w:bCs/>
                <w:sz w:val="14"/>
                <w:szCs w:val="18"/>
              </w:rPr>
            </w:pPr>
            <w:r w:rsidRPr="00356FEA">
              <w:rPr>
                <w:rFonts w:cs="Open Sans"/>
                <w:b/>
                <w:bCs/>
                <w:sz w:val="14"/>
                <w:szCs w:val="18"/>
              </w:rPr>
              <w:t>ÉLÉMENT   DE MISSION</w:t>
            </w:r>
          </w:p>
        </w:tc>
        <w:tc>
          <w:tcPr>
            <w:tcW w:w="680" w:type="dxa"/>
            <w:vMerge w:val="restart"/>
            <w:shd w:val="clear" w:color="auto" w:fill="DEEAF6"/>
            <w:vAlign w:val="center"/>
            <w:hideMark/>
          </w:tcPr>
          <w:p w14:paraId="632BF74A" w14:textId="77777777" w:rsidR="0018113B" w:rsidRPr="00356FEA" w:rsidRDefault="0018113B" w:rsidP="0018113B">
            <w:pPr>
              <w:jc w:val="center"/>
              <w:rPr>
                <w:rFonts w:cs="Open Sans"/>
                <w:b/>
                <w:bCs/>
                <w:sz w:val="14"/>
                <w:szCs w:val="18"/>
              </w:rPr>
            </w:pPr>
            <w:r w:rsidRPr="00356FEA">
              <w:rPr>
                <w:rFonts w:cs="Open Sans"/>
                <w:b/>
                <w:bCs/>
                <w:sz w:val="14"/>
                <w:szCs w:val="18"/>
              </w:rPr>
              <w:t>%            TOTAL</w:t>
            </w:r>
          </w:p>
        </w:tc>
        <w:tc>
          <w:tcPr>
            <w:tcW w:w="1161" w:type="dxa"/>
            <w:vMerge w:val="restart"/>
            <w:shd w:val="clear" w:color="auto" w:fill="DEEAF6"/>
            <w:vAlign w:val="center"/>
            <w:hideMark/>
          </w:tcPr>
          <w:p w14:paraId="28BAC832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sz w:val="16"/>
              </w:rPr>
            </w:pPr>
            <w:r w:rsidRPr="00F5660D">
              <w:rPr>
                <w:rFonts w:cs="Open Sans"/>
                <w:b/>
                <w:bCs/>
                <w:sz w:val="16"/>
              </w:rPr>
              <w:t>TOTAL       H.T. en €</w:t>
            </w:r>
          </w:p>
        </w:tc>
        <w:tc>
          <w:tcPr>
            <w:tcW w:w="7371" w:type="dxa"/>
            <w:gridSpan w:val="6"/>
            <w:shd w:val="clear" w:color="auto" w:fill="DEEAF6"/>
            <w:vAlign w:val="center"/>
            <w:hideMark/>
          </w:tcPr>
          <w:p w14:paraId="209EF8BD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sz w:val="16"/>
              </w:rPr>
            </w:pPr>
            <w:r w:rsidRPr="00F5660D">
              <w:rPr>
                <w:rFonts w:cs="Open Sans"/>
                <w:b/>
                <w:bCs/>
                <w:sz w:val="16"/>
              </w:rPr>
              <w:t>RÉPARTITION PAR COTRAITANT</w:t>
            </w:r>
          </w:p>
        </w:tc>
      </w:tr>
      <w:tr w:rsidR="0018113B" w:rsidRPr="00F5660D" w14:paraId="18CB0A77" w14:textId="77777777" w:rsidTr="0018113B">
        <w:trPr>
          <w:trHeight w:val="340"/>
        </w:trPr>
        <w:tc>
          <w:tcPr>
            <w:tcW w:w="923" w:type="dxa"/>
            <w:vMerge/>
            <w:shd w:val="clear" w:color="auto" w:fill="DEEAF6"/>
            <w:vAlign w:val="center"/>
            <w:hideMark/>
          </w:tcPr>
          <w:p w14:paraId="12BD2B45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</w:p>
        </w:tc>
        <w:tc>
          <w:tcPr>
            <w:tcW w:w="680" w:type="dxa"/>
            <w:vMerge/>
            <w:shd w:val="clear" w:color="auto" w:fill="DEEAF6"/>
            <w:vAlign w:val="center"/>
            <w:hideMark/>
          </w:tcPr>
          <w:p w14:paraId="7E319FF3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</w:p>
        </w:tc>
        <w:tc>
          <w:tcPr>
            <w:tcW w:w="1161" w:type="dxa"/>
            <w:vMerge/>
            <w:shd w:val="clear" w:color="auto" w:fill="DEEAF6"/>
            <w:vAlign w:val="center"/>
            <w:hideMark/>
          </w:tcPr>
          <w:p w14:paraId="50D21BB9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</w:p>
        </w:tc>
        <w:tc>
          <w:tcPr>
            <w:tcW w:w="1417" w:type="dxa"/>
            <w:shd w:val="clear" w:color="auto" w:fill="DEEAF6"/>
            <w:noWrap/>
            <w:vAlign w:val="center"/>
            <w:hideMark/>
          </w:tcPr>
          <w:p w14:paraId="277E5828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sz w:val="16"/>
              </w:rPr>
            </w:pPr>
            <w:r w:rsidRPr="00F5660D">
              <w:rPr>
                <w:rFonts w:cs="Open Sans"/>
                <w:b/>
                <w:bCs/>
                <w:sz w:val="16"/>
              </w:rPr>
              <w:t>Part de</w:t>
            </w:r>
          </w:p>
        </w:tc>
        <w:tc>
          <w:tcPr>
            <w:tcW w:w="1418" w:type="dxa"/>
            <w:shd w:val="clear" w:color="auto" w:fill="DEEAF6"/>
            <w:noWrap/>
            <w:vAlign w:val="center"/>
            <w:hideMark/>
          </w:tcPr>
          <w:p w14:paraId="3508C91A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sz w:val="16"/>
              </w:rPr>
            </w:pPr>
            <w:r w:rsidRPr="00F5660D">
              <w:rPr>
                <w:rFonts w:cs="Open Sans"/>
                <w:b/>
                <w:bCs/>
                <w:sz w:val="16"/>
              </w:rPr>
              <w:t>Part de</w:t>
            </w:r>
          </w:p>
        </w:tc>
        <w:tc>
          <w:tcPr>
            <w:tcW w:w="1417" w:type="dxa"/>
            <w:shd w:val="clear" w:color="auto" w:fill="DEEAF6"/>
            <w:noWrap/>
            <w:vAlign w:val="center"/>
            <w:hideMark/>
          </w:tcPr>
          <w:p w14:paraId="2D17CABB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sz w:val="16"/>
              </w:rPr>
            </w:pPr>
            <w:r w:rsidRPr="00F5660D">
              <w:rPr>
                <w:rFonts w:cs="Open Sans"/>
                <w:b/>
                <w:bCs/>
                <w:sz w:val="16"/>
              </w:rPr>
              <w:t>Part de</w:t>
            </w:r>
          </w:p>
        </w:tc>
        <w:tc>
          <w:tcPr>
            <w:tcW w:w="1418" w:type="dxa"/>
            <w:gridSpan w:val="2"/>
            <w:shd w:val="clear" w:color="auto" w:fill="DEEAF6"/>
            <w:noWrap/>
            <w:vAlign w:val="center"/>
            <w:hideMark/>
          </w:tcPr>
          <w:p w14:paraId="04C92B13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sz w:val="16"/>
              </w:rPr>
            </w:pPr>
            <w:r w:rsidRPr="00F5660D">
              <w:rPr>
                <w:rFonts w:cs="Open Sans"/>
                <w:b/>
                <w:bCs/>
                <w:sz w:val="16"/>
              </w:rPr>
              <w:t>Part de</w:t>
            </w:r>
          </w:p>
        </w:tc>
        <w:tc>
          <w:tcPr>
            <w:tcW w:w="1701" w:type="dxa"/>
            <w:shd w:val="clear" w:color="auto" w:fill="DEEAF6"/>
            <w:noWrap/>
            <w:vAlign w:val="center"/>
            <w:hideMark/>
          </w:tcPr>
          <w:p w14:paraId="348621CA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sz w:val="16"/>
              </w:rPr>
            </w:pPr>
            <w:r w:rsidRPr="00F5660D">
              <w:rPr>
                <w:rFonts w:cs="Open Sans"/>
                <w:b/>
                <w:bCs/>
                <w:sz w:val="16"/>
              </w:rPr>
              <w:t>Part de</w:t>
            </w:r>
          </w:p>
        </w:tc>
      </w:tr>
      <w:tr w:rsidR="0018113B" w:rsidRPr="00F5660D" w14:paraId="450FF80A" w14:textId="77777777" w:rsidTr="0018113B">
        <w:trPr>
          <w:trHeight w:val="340"/>
        </w:trPr>
        <w:tc>
          <w:tcPr>
            <w:tcW w:w="923" w:type="dxa"/>
            <w:vMerge/>
            <w:shd w:val="clear" w:color="auto" w:fill="DEEAF6"/>
            <w:vAlign w:val="center"/>
            <w:hideMark/>
          </w:tcPr>
          <w:p w14:paraId="405D4708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</w:p>
        </w:tc>
        <w:tc>
          <w:tcPr>
            <w:tcW w:w="680" w:type="dxa"/>
            <w:vMerge/>
            <w:shd w:val="clear" w:color="auto" w:fill="DEEAF6"/>
            <w:vAlign w:val="center"/>
            <w:hideMark/>
          </w:tcPr>
          <w:p w14:paraId="557AC28A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</w:p>
        </w:tc>
        <w:tc>
          <w:tcPr>
            <w:tcW w:w="1161" w:type="dxa"/>
            <w:vMerge/>
            <w:shd w:val="clear" w:color="auto" w:fill="DEEAF6"/>
            <w:vAlign w:val="center"/>
            <w:hideMark/>
          </w:tcPr>
          <w:p w14:paraId="618610A8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</w:p>
        </w:tc>
        <w:tc>
          <w:tcPr>
            <w:tcW w:w="1417" w:type="dxa"/>
            <w:shd w:val="clear" w:color="auto" w:fill="DEEAF6"/>
            <w:noWrap/>
            <w:vAlign w:val="center"/>
            <w:hideMark/>
          </w:tcPr>
          <w:p w14:paraId="6F39E5C7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shd w:val="clear" w:color="auto" w:fill="DEEAF6"/>
            <w:noWrap/>
            <w:vAlign w:val="center"/>
            <w:hideMark/>
          </w:tcPr>
          <w:p w14:paraId="1B3100F3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7" w:type="dxa"/>
            <w:shd w:val="clear" w:color="auto" w:fill="DEEAF6"/>
            <w:noWrap/>
            <w:vAlign w:val="center"/>
            <w:hideMark/>
          </w:tcPr>
          <w:p w14:paraId="41FE3548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DEEAF6"/>
            <w:noWrap/>
            <w:vAlign w:val="center"/>
            <w:hideMark/>
          </w:tcPr>
          <w:p w14:paraId="504EDE2D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701" w:type="dxa"/>
            <w:shd w:val="clear" w:color="auto" w:fill="DEEAF6"/>
            <w:noWrap/>
            <w:vAlign w:val="center"/>
            <w:hideMark/>
          </w:tcPr>
          <w:p w14:paraId="7CAE4813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</w:tr>
      <w:tr w:rsidR="0018113B" w:rsidRPr="00F5660D" w14:paraId="71A69613" w14:textId="77777777" w:rsidTr="0018113B">
        <w:trPr>
          <w:trHeight w:val="340"/>
        </w:trPr>
        <w:tc>
          <w:tcPr>
            <w:tcW w:w="923" w:type="dxa"/>
            <w:shd w:val="clear" w:color="auto" w:fill="DEEAF6"/>
            <w:noWrap/>
            <w:vAlign w:val="center"/>
          </w:tcPr>
          <w:p w14:paraId="3DDBF352" w14:textId="48B7C7F0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  <w:r>
              <w:rPr>
                <w:rFonts w:cs="Open Sans"/>
                <w:b/>
                <w:bCs/>
                <w:sz w:val="16"/>
              </w:rPr>
              <w:t>A</w:t>
            </w:r>
            <w:r w:rsidR="009E229E">
              <w:rPr>
                <w:rFonts w:cs="Open Sans"/>
                <w:b/>
                <w:bCs/>
                <w:sz w:val="16"/>
              </w:rPr>
              <w:t>VP</w:t>
            </w:r>
          </w:p>
        </w:tc>
        <w:tc>
          <w:tcPr>
            <w:tcW w:w="680" w:type="dxa"/>
            <w:shd w:val="clear" w:color="auto" w:fill="FFF2CC"/>
            <w:noWrap/>
            <w:vAlign w:val="center"/>
          </w:tcPr>
          <w:p w14:paraId="3A1272F2" w14:textId="77777777" w:rsidR="0018113B" w:rsidRPr="00F5660D" w:rsidRDefault="0018113B" w:rsidP="0018113B">
            <w:pPr>
              <w:jc w:val="center"/>
              <w:rPr>
                <w:rFonts w:cs="Open Sans"/>
                <w:sz w:val="16"/>
              </w:rPr>
            </w:pPr>
          </w:p>
        </w:tc>
        <w:tc>
          <w:tcPr>
            <w:tcW w:w="1161" w:type="dxa"/>
            <w:shd w:val="clear" w:color="auto" w:fill="auto"/>
            <w:noWrap/>
            <w:vAlign w:val="center"/>
          </w:tcPr>
          <w:p w14:paraId="70D085CD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AAA0C27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A0DF41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EA1851A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14:paraId="657BEAAB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DE6931D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</w:p>
        </w:tc>
      </w:tr>
      <w:tr w:rsidR="0018113B" w:rsidRPr="00F5660D" w14:paraId="13CCF34B" w14:textId="77777777" w:rsidTr="0018113B">
        <w:trPr>
          <w:trHeight w:val="340"/>
        </w:trPr>
        <w:tc>
          <w:tcPr>
            <w:tcW w:w="923" w:type="dxa"/>
            <w:shd w:val="clear" w:color="auto" w:fill="DEEAF6"/>
            <w:noWrap/>
            <w:vAlign w:val="center"/>
            <w:hideMark/>
          </w:tcPr>
          <w:p w14:paraId="1ED84F3D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  <w:r w:rsidRPr="00F5660D">
              <w:rPr>
                <w:rFonts w:cs="Open Sans"/>
                <w:b/>
                <w:bCs/>
                <w:sz w:val="16"/>
              </w:rPr>
              <w:t>PRO</w:t>
            </w:r>
          </w:p>
        </w:tc>
        <w:tc>
          <w:tcPr>
            <w:tcW w:w="680" w:type="dxa"/>
            <w:shd w:val="clear" w:color="auto" w:fill="FFF2CC"/>
            <w:noWrap/>
            <w:vAlign w:val="center"/>
            <w:hideMark/>
          </w:tcPr>
          <w:p w14:paraId="6B64A635" w14:textId="77777777" w:rsidR="0018113B" w:rsidRPr="00F5660D" w:rsidRDefault="0018113B" w:rsidP="0018113B">
            <w:pPr>
              <w:jc w:val="center"/>
              <w:rPr>
                <w:rFonts w:cs="Open Sans"/>
                <w:sz w:val="16"/>
              </w:rPr>
            </w:pPr>
            <w:r w:rsidRPr="00F5660D">
              <w:rPr>
                <w:rFonts w:cs="Open Sans"/>
                <w:sz w:val="16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0F49314C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00"/>
                <w:sz w:val="16"/>
              </w:rPr>
            </w:pPr>
            <w:r w:rsidRPr="00F5660D">
              <w:rPr>
                <w:rFonts w:cs="Open Sans"/>
                <w:b/>
                <w:bCs/>
                <w:color w:val="000000"/>
                <w:sz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F4F5C6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855325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D37E59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14:paraId="56A2CFE2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0DE9BE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</w:tr>
      <w:tr w:rsidR="0018113B" w:rsidRPr="00F5660D" w14:paraId="423DDA96" w14:textId="77777777" w:rsidTr="0018113B">
        <w:trPr>
          <w:trHeight w:val="340"/>
        </w:trPr>
        <w:tc>
          <w:tcPr>
            <w:tcW w:w="923" w:type="dxa"/>
            <w:shd w:val="clear" w:color="auto" w:fill="DEEAF6"/>
            <w:noWrap/>
            <w:vAlign w:val="center"/>
            <w:hideMark/>
          </w:tcPr>
          <w:p w14:paraId="389E52D9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  <w:r w:rsidRPr="00F5660D">
              <w:rPr>
                <w:rFonts w:cs="Open Sans"/>
                <w:b/>
                <w:bCs/>
                <w:sz w:val="16"/>
              </w:rPr>
              <w:t>ACT</w:t>
            </w:r>
          </w:p>
        </w:tc>
        <w:tc>
          <w:tcPr>
            <w:tcW w:w="680" w:type="dxa"/>
            <w:shd w:val="clear" w:color="auto" w:fill="FFF2CC"/>
            <w:noWrap/>
            <w:vAlign w:val="center"/>
            <w:hideMark/>
          </w:tcPr>
          <w:p w14:paraId="2CDD1710" w14:textId="77777777" w:rsidR="0018113B" w:rsidRPr="00F5660D" w:rsidRDefault="0018113B" w:rsidP="0018113B">
            <w:pPr>
              <w:jc w:val="center"/>
              <w:rPr>
                <w:rFonts w:cs="Open Sans"/>
                <w:sz w:val="16"/>
              </w:rPr>
            </w:pPr>
            <w:r w:rsidRPr="00F5660D">
              <w:rPr>
                <w:rFonts w:cs="Open Sans"/>
                <w:sz w:val="16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38CA9E8C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00"/>
                <w:sz w:val="16"/>
              </w:rPr>
            </w:pPr>
            <w:r w:rsidRPr="00F5660D">
              <w:rPr>
                <w:rFonts w:cs="Open Sans"/>
                <w:b/>
                <w:bCs/>
                <w:color w:val="000000"/>
                <w:sz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31439D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FBC750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1A0368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14:paraId="2B01813A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C75CBE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</w:tr>
      <w:tr w:rsidR="0018113B" w:rsidRPr="00F5660D" w14:paraId="29E12C4A" w14:textId="77777777" w:rsidTr="0018113B">
        <w:trPr>
          <w:trHeight w:val="340"/>
        </w:trPr>
        <w:tc>
          <w:tcPr>
            <w:tcW w:w="923" w:type="dxa"/>
            <w:shd w:val="clear" w:color="auto" w:fill="DEEAF6"/>
            <w:noWrap/>
            <w:vAlign w:val="center"/>
            <w:hideMark/>
          </w:tcPr>
          <w:p w14:paraId="59F7862E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  <w:r w:rsidRPr="00F5660D">
              <w:rPr>
                <w:rFonts w:cs="Open Sans"/>
                <w:b/>
                <w:bCs/>
                <w:sz w:val="16"/>
              </w:rPr>
              <w:t>VISA</w:t>
            </w:r>
          </w:p>
        </w:tc>
        <w:tc>
          <w:tcPr>
            <w:tcW w:w="680" w:type="dxa"/>
            <w:shd w:val="clear" w:color="auto" w:fill="FFF2CC"/>
            <w:noWrap/>
            <w:vAlign w:val="center"/>
            <w:hideMark/>
          </w:tcPr>
          <w:p w14:paraId="07E37CD0" w14:textId="77777777" w:rsidR="0018113B" w:rsidRPr="00F5660D" w:rsidRDefault="0018113B" w:rsidP="0018113B">
            <w:pPr>
              <w:jc w:val="center"/>
              <w:rPr>
                <w:rFonts w:cs="Open Sans"/>
                <w:sz w:val="16"/>
              </w:rPr>
            </w:pPr>
            <w:r w:rsidRPr="00F5660D">
              <w:rPr>
                <w:rFonts w:cs="Open Sans"/>
                <w:sz w:val="16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3D37F2D5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00"/>
                <w:sz w:val="16"/>
              </w:rPr>
            </w:pPr>
            <w:r w:rsidRPr="00F5660D">
              <w:rPr>
                <w:rFonts w:cs="Open Sans"/>
                <w:b/>
                <w:bCs/>
                <w:color w:val="000000"/>
                <w:sz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6BA2DB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537E5C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2337E2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14:paraId="2223B63D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131388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</w:tr>
      <w:tr w:rsidR="0018113B" w:rsidRPr="00F5660D" w14:paraId="58D3BA32" w14:textId="77777777" w:rsidTr="0018113B">
        <w:trPr>
          <w:trHeight w:val="340"/>
        </w:trPr>
        <w:tc>
          <w:tcPr>
            <w:tcW w:w="923" w:type="dxa"/>
            <w:shd w:val="clear" w:color="auto" w:fill="DEEAF6"/>
            <w:noWrap/>
            <w:vAlign w:val="center"/>
            <w:hideMark/>
          </w:tcPr>
          <w:p w14:paraId="3E6CCB3B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  <w:r w:rsidRPr="00F5660D">
              <w:rPr>
                <w:rFonts w:cs="Open Sans"/>
                <w:b/>
                <w:bCs/>
                <w:sz w:val="16"/>
              </w:rPr>
              <w:t>DET</w:t>
            </w:r>
          </w:p>
        </w:tc>
        <w:tc>
          <w:tcPr>
            <w:tcW w:w="680" w:type="dxa"/>
            <w:shd w:val="clear" w:color="auto" w:fill="FFF2CC"/>
            <w:noWrap/>
            <w:vAlign w:val="center"/>
            <w:hideMark/>
          </w:tcPr>
          <w:p w14:paraId="6EBD60AF" w14:textId="77777777" w:rsidR="0018113B" w:rsidRPr="00F5660D" w:rsidRDefault="0018113B" w:rsidP="0018113B">
            <w:pPr>
              <w:jc w:val="center"/>
              <w:rPr>
                <w:rFonts w:cs="Open Sans"/>
                <w:sz w:val="16"/>
              </w:rPr>
            </w:pPr>
            <w:r w:rsidRPr="00F5660D">
              <w:rPr>
                <w:rFonts w:cs="Open Sans"/>
                <w:sz w:val="16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72331A00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00"/>
                <w:sz w:val="16"/>
              </w:rPr>
            </w:pPr>
            <w:r w:rsidRPr="00F5660D">
              <w:rPr>
                <w:rFonts w:cs="Open Sans"/>
                <w:b/>
                <w:bCs/>
                <w:color w:val="000000"/>
                <w:sz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7958BA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4DB29C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C9D8BE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14:paraId="388CFB91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39BBDF9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</w:tr>
      <w:tr w:rsidR="0018113B" w:rsidRPr="00F5660D" w14:paraId="5FA50D85" w14:textId="77777777" w:rsidTr="0018113B">
        <w:trPr>
          <w:trHeight w:val="340"/>
        </w:trPr>
        <w:tc>
          <w:tcPr>
            <w:tcW w:w="923" w:type="dxa"/>
            <w:shd w:val="clear" w:color="auto" w:fill="DEEAF6"/>
            <w:noWrap/>
            <w:vAlign w:val="center"/>
            <w:hideMark/>
          </w:tcPr>
          <w:p w14:paraId="4D9AE79B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  <w:r w:rsidRPr="00F5660D">
              <w:rPr>
                <w:rFonts w:cs="Open Sans"/>
                <w:b/>
                <w:bCs/>
                <w:sz w:val="16"/>
              </w:rPr>
              <w:t>AOR</w:t>
            </w:r>
          </w:p>
        </w:tc>
        <w:tc>
          <w:tcPr>
            <w:tcW w:w="680" w:type="dxa"/>
            <w:shd w:val="clear" w:color="auto" w:fill="FFF2CC"/>
            <w:noWrap/>
            <w:vAlign w:val="center"/>
            <w:hideMark/>
          </w:tcPr>
          <w:p w14:paraId="4AB3FE2C" w14:textId="77777777" w:rsidR="0018113B" w:rsidRPr="00F5660D" w:rsidRDefault="0018113B" w:rsidP="0018113B">
            <w:pPr>
              <w:jc w:val="center"/>
              <w:rPr>
                <w:rFonts w:cs="Open Sans"/>
                <w:sz w:val="16"/>
              </w:rPr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762AC828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4D8F21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78D4B5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84F6ED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14:paraId="1A01AD67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D6610F3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</w:p>
        </w:tc>
      </w:tr>
      <w:tr w:rsidR="0018113B" w:rsidRPr="00F5660D" w14:paraId="33E6AD7D" w14:textId="77777777" w:rsidTr="004E6884">
        <w:trPr>
          <w:trHeight w:val="340"/>
        </w:trPr>
        <w:tc>
          <w:tcPr>
            <w:tcW w:w="923" w:type="dxa"/>
            <w:shd w:val="clear" w:color="auto" w:fill="DDD9C3" w:themeFill="background2" w:themeFillShade="E6"/>
            <w:noWrap/>
            <w:vAlign w:val="center"/>
          </w:tcPr>
          <w:p w14:paraId="5A049FF3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  <w:r w:rsidRPr="00694B04">
              <w:rPr>
                <w:rFonts w:cs="Open Sans"/>
                <w:b/>
                <w:bCs/>
                <w:sz w:val="16"/>
              </w:rPr>
              <w:t>S/Total base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DDD9C3" w:themeFill="background2" w:themeFillShade="E6"/>
            <w:noWrap/>
            <w:vAlign w:val="center"/>
          </w:tcPr>
          <w:p w14:paraId="7E79180C" w14:textId="77777777" w:rsidR="0018113B" w:rsidRPr="00F5660D" w:rsidRDefault="0018113B" w:rsidP="0018113B">
            <w:pPr>
              <w:jc w:val="center"/>
              <w:rPr>
                <w:rFonts w:cs="Open Sans"/>
                <w:sz w:val="16"/>
              </w:rPr>
            </w:pPr>
          </w:p>
        </w:tc>
        <w:tc>
          <w:tcPr>
            <w:tcW w:w="1161" w:type="dxa"/>
            <w:shd w:val="clear" w:color="auto" w:fill="DDD9C3" w:themeFill="background2" w:themeFillShade="E6"/>
            <w:noWrap/>
            <w:vAlign w:val="center"/>
          </w:tcPr>
          <w:p w14:paraId="069C7E59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shd w:val="clear" w:color="auto" w:fill="DDD9C3" w:themeFill="background2" w:themeFillShade="E6"/>
            <w:noWrap/>
            <w:vAlign w:val="center"/>
          </w:tcPr>
          <w:p w14:paraId="3CA7C4B8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418" w:type="dxa"/>
            <w:shd w:val="clear" w:color="auto" w:fill="DDD9C3" w:themeFill="background2" w:themeFillShade="E6"/>
            <w:noWrap/>
            <w:vAlign w:val="center"/>
          </w:tcPr>
          <w:p w14:paraId="0B329D04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417" w:type="dxa"/>
            <w:shd w:val="clear" w:color="auto" w:fill="DDD9C3" w:themeFill="background2" w:themeFillShade="E6"/>
            <w:noWrap/>
            <w:vAlign w:val="center"/>
          </w:tcPr>
          <w:p w14:paraId="2FBE5196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418" w:type="dxa"/>
            <w:gridSpan w:val="2"/>
            <w:shd w:val="clear" w:color="auto" w:fill="DDD9C3" w:themeFill="background2" w:themeFillShade="E6"/>
            <w:noWrap/>
            <w:vAlign w:val="center"/>
          </w:tcPr>
          <w:p w14:paraId="334CA4A3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  <w:noWrap/>
            <w:vAlign w:val="center"/>
          </w:tcPr>
          <w:p w14:paraId="1E54BD16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</w:p>
        </w:tc>
      </w:tr>
      <w:tr w:rsidR="009E229E" w:rsidRPr="00F5660D" w14:paraId="2B747220" w14:textId="77777777" w:rsidTr="004E6884">
        <w:trPr>
          <w:trHeight w:val="340"/>
        </w:trPr>
        <w:tc>
          <w:tcPr>
            <w:tcW w:w="923" w:type="dxa"/>
            <w:shd w:val="clear" w:color="auto" w:fill="DBE5F1" w:themeFill="accent1" w:themeFillTint="33"/>
            <w:noWrap/>
            <w:vAlign w:val="center"/>
          </w:tcPr>
          <w:p w14:paraId="339A6C9A" w14:textId="77777777" w:rsidR="009E229E" w:rsidRPr="00694B04" w:rsidRDefault="009E229E" w:rsidP="009E229E">
            <w:pPr>
              <w:rPr>
                <w:rFonts w:cs="Open Sans"/>
                <w:b/>
                <w:bCs/>
                <w:sz w:val="16"/>
              </w:rPr>
            </w:pPr>
            <w:r>
              <w:rPr>
                <w:rFonts w:cs="Open Sans"/>
                <w:b/>
                <w:bCs/>
                <w:color w:val="548DD4" w:themeColor="text2" w:themeTint="99"/>
                <w:sz w:val="16"/>
              </w:rPr>
              <w:t>DIAG</w:t>
            </w:r>
          </w:p>
        </w:tc>
        <w:tc>
          <w:tcPr>
            <w:tcW w:w="68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464521C4" w14:textId="20AD6D4E" w:rsidR="009E229E" w:rsidRPr="00F5660D" w:rsidRDefault="009E229E" w:rsidP="009E229E">
            <w:pPr>
              <w:jc w:val="center"/>
              <w:rPr>
                <w:rFonts w:cs="Open Sans"/>
                <w:sz w:val="16"/>
              </w:rPr>
            </w:pPr>
            <w:r w:rsidRPr="00F5660D">
              <w:rPr>
                <w:rFonts w:cs="Open Sans"/>
                <w:sz w:val="16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14:paraId="652D4387" w14:textId="77777777" w:rsidR="009E229E" w:rsidRPr="00F5660D" w:rsidRDefault="009E229E" w:rsidP="009E229E">
            <w:pPr>
              <w:jc w:val="right"/>
              <w:rPr>
                <w:rFonts w:cs="Open Sans"/>
                <w:b/>
                <w:bCs/>
                <w:color w:val="000000"/>
                <w:sz w:val="16"/>
              </w:rPr>
            </w:pPr>
            <w:r w:rsidRPr="00F5660D">
              <w:rPr>
                <w:rFonts w:cs="Open Sans"/>
                <w:b/>
                <w:bCs/>
                <w:color w:val="000000"/>
                <w:sz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4847E64" w14:textId="77777777" w:rsidR="009E229E" w:rsidRPr="00F5660D" w:rsidRDefault="009E229E" w:rsidP="009E229E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9F18ED5" w14:textId="77777777" w:rsidR="009E229E" w:rsidRPr="00F5660D" w:rsidRDefault="009E229E" w:rsidP="009E229E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3014651" w14:textId="77777777" w:rsidR="009E229E" w:rsidRPr="00F5660D" w:rsidRDefault="009E229E" w:rsidP="009E229E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14:paraId="62F34918" w14:textId="77777777" w:rsidR="009E229E" w:rsidRPr="00F5660D" w:rsidRDefault="009E229E" w:rsidP="009E229E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A481C5A" w14:textId="77777777" w:rsidR="009E229E" w:rsidRPr="00F5660D" w:rsidRDefault="009E229E" w:rsidP="009E229E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</w:tr>
      <w:tr w:rsidR="009E229E" w:rsidRPr="00F5660D" w14:paraId="1DFC4B06" w14:textId="77777777" w:rsidTr="004E6884">
        <w:trPr>
          <w:trHeight w:val="340"/>
        </w:trPr>
        <w:tc>
          <w:tcPr>
            <w:tcW w:w="923" w:type="dxa"/>
            <w:shd w:val="clear" w:color="auto" w:fill="DEEAF6"/>
            <w:noWrap/>
            <w:vAlign w:val="center"/>
            <w:hideMark/>
          </w:tcPr>
          <w:p w14:paraId="2EBFBBAF" w14:textId="77777777" w:rsidR="009E229E" w:rsidRPr="00F5660D" w:rsidRDefault="009E229E" w:rsidP="009E229E">
            <w:pPr>
              <w:rPr>
                <w:rFonts w:cs="Open Sans"/>
                <w:b/>
                <w:bCs/>
                <w:color w:val="548DD4" w:themeColor="text2" w:themeTint="99"/>
                <w:sz w:val="16"/>
              </w:rPr>
            </w:pPr>
            <w:r>
              <w:rPr>
                <w:rFonts w:cs="Open Sans"/>
                <w:b/>
                <w:bCs/>
                <w:color w:val="548DD4" w:themeColor="text2" w:themeTint="99"/>
                <w:sz w:val="16"/>
              </w:rPr>
              <w:t>OPC</w:t>
            </w:r>
          </w:p>
        </w:tc>
        <w:tc>
          <w:tcPr>
            <w:tcW w:w="680" w:type="dxa"/>
            <w:tcBorders>
              <w:tr2bl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0C8FFBAC" w14:textId="3847056E" w:rsidR="009E229E" w:rsidRPr="009E229E" w:rsidRDefault="009E229E" w:rsidP="009E229E">
            <w:pPr>
              <w:jc w:val="center"/>
              <w:rPr>
                <w:rFonts w:cs="Open Sans"/>
                <w:sz w:val="16"/>
              </w:rPr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0AB6B9D3" w14:textId="77777777" w:rsidR="009E229E" w:rsidRPr="00F5660D" w:rsidRDefault="009E229E" w:rsidP="009E229E">
            <w:pPr>
              <w:jc w:val="right"/>
              <w:rPr>
                <w:rFonts w:cs="Open Sans"/>
                <w:b/>
                <w:bCs/>
                <w:color w:val="000000"/>
                <w:sz w:val="16"/>
              </w:rPr>
            </w:pPr>
            <w:r w:rsidRPr="00F5660D">
              <w:rPr>
                <w:rFonts w:cs="Open Sans"/>
                <w:b/>
                <w:bCs/>
                <w:color w:val="000000"/>
                <w:sz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0379F1" w14:textId="77777777" w:rsidR="009E229E" w:rsidRPr="00F5660D" w:rsidRDefault="009E229E" w:rsidP="009E229E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69E56B" w14:textId="77777777" w:rsidR="009E229E" w:rsidRPr="00F5660D" w:rsidRDefault="009E229E" w:rsidP="009E229E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933606" w14:textId="77777777" w:rsidR="009E229E" w:rsidRPr="00F5660D" w:rsidRDefault="009E229E" w:rsidP="009E229E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14:paraId="5A8C838E" w14:textId="77777777" w:rsidR="009E229E" w:rsidRPr="00F5660D" w:rsidRDefault="009E229E" w:rsidP="009E229E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9FD6B2" w14:textId="77777777" w:rsidR="009E229E" w:rsidRPr="00F5660D" w:rsidRDefault="009E229E" w:rsidP="009E229E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  <w:r w:rsidRPr="00F5660D">
              <w:rPr>
                <w:rFonts w:cs="Open Sans"/>
                <w:b/>
                <w:bCs/>
                <w:color w:val="0000FF"/>
                <w:sz w:val="16"/>
              </w:rPr>
              <w:t> </w:t>
            </w:r>
          </w:p>
        </w:tc>
      </w:tr>
      <w:tr w:rsidR="0018113B" w:rsidRPr="00F5660D" w14:paraId="73F18AC8" w14:textId="77777777" w:rsidTr="0018113B">
        <w:trPr>
          <w:trHeight w:val="340"/>
        </w:trPr>
        <w:tc>
          <w:tcPr>
            <w:tcW w:w="923" w:type="dxa"/>
            <w:shd w:val="clear" w:color="auto" w:fill="DDD9C3" w:themeFill="background2" w:themeFillShade="E6"/>
            <w:noWrap/>
            <w:vAlign w:val="center"/>
          </w:tcPr>
          <w:p w14:paraId="542D1648" w14:textId="77777777" w:rsidR="0018113B" w:rsidRPr="00F5660D" w:rsidRDefault="0018113B" w:rsidP="0018113B">
            <w:pPr>
              <w:rPr>
                <w:rFonts w:cs="Open Sans"/>
                <w:b/>
                <w:bCs/>
                <w:sz w:val="16"/>
              </w:rPr>
            </w:pPr>
            <w:r>
              <w:rPr>
                <w:rFonts w:cs="Open Sans"/>
                <w:b/>
                <w:bCs/>
                <w:sz w:val="16"/>
              </w:rPr>
              <w:t>TOTAL</w:t>
            </w:r>
          </w:p>
        </w:tc>
        <w:tc>
          <w:tcPr>
            <w:tcW w:w="680" w:type="dxa"/>
            <w:shd w:val="clear" w:color="auto" w:fill="DDD9C3" w:themeFill="background2" w:themeFillShade="E6"/>
            <w:noWrap/>
            <w:vAlign w:val="center"/>
          </w:tcPr>
          <w:p w14:paraId="60BC9F99" w14:textId="77777777" w:rsidR="0018113B" w:rsidRPr="00F5660D" w:rsidRDefault="0018113B" w:rsidP="0018113B">
            <w:pPr>
              <w:jc w:val="center"/>
              <w:rPr>
                <w:rFonts w:cs="Open Sans"/>
                <w:sz w:val="16"/>
              </w:rPr>
            </w:pPr>
          </w:p>
        </w:tc>
        <w:tc>
          <w:tcPr>
            <w:tcW w:w="1161" w:type="dxa"/>
            <w:shd w:val="clear" w:color="auto" w:fill="DDD9C3" w:themeFill="background2" w:themeFillShade="E6"/>
            <w:noWrap/>
            <w:vAlign w:val="center"/>
          </w:tcPr>
          <w:p w14:paraId="3F438973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00"/>
                <w:sz w:val="16"/>
              </w:rPr>
            </w:pPr>
          </w:p>
        </w:tc>
        <w:tc>
          <w:tcPr>
            <w:tcW w:w="1417" w:type="dxa"/>
            <w:shd w:val="clear" w:color="auto" w:fill="DDD9C3" w:themeFill="background2" w:themeFillShade="E6"/>
            <w:noWrap/>
            <w:vAlign w:val="center"/>
          </w:tcPr>
          <w:p w14:paraId="1CFCC497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418" w:type="dxa"/>
            <w:shd w:val="clear" w:color="auto" w:fill="DDD9C3" w:themeFill="background2" w:themeFillShade="E6"/>
            <w:noWrap/>
            <w:vAlign w:val="center"/>
          </w:tcPr>
          <w:p w14:paraId="280E9718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417" w:type="dxa"/>
            <w:shd w:val="clear" w:color="auto" w:fill="DDD9C3" w:themeFill="background2" w:themeFillShade="E6"/>
            <w:noWrap/>
            <w:vAlign w:val="center"/>
          </w:tcPr>
          <w:p w14:paraId="52C73D13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418" w:type="dxa"/>
            <w:gridSpan w:val="2"/>
            <w:shd w:val="clear" w:color="auto" w:fill="DDD9C3" w:themeFill="background2" w:themeFillShade="E6"/>
            <w:noWrap/>
            <w:vAlign w:val="center"/>
          </w:tcPr>
          <w:p w14:paraId="407ED513" w14:textId="77777777" w:rsidR="0018113B" w:rsidRPr="00F5660D" w:rsidRDefault="0018113B" w:rsidP="0018113B">
            <w:pPr>
              <w:jc w:val="right"/>
              <w:rPr>
                <w:rFonts w:cs="Open Sans"/>
                <w:b/>
                <w:bCs/>
                <w:color w:val="0000FF"/>
                <w:sz w:val="16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  <w:noWrap/>
            <w:vAlign w:val="center"/>
          </w:tcPr>
          <w:p w14:paraId="5CC10534" w14:textId="77777777" w:rsidR="0018113B" w:rsidRPr="00F5660D" w:rsidRDefault="0018113B" w:rsidP="0018113B">
            <w:pPr>
              <w:jc w:val="center"/>
              <w:rPr>
                <w:rFonts w:cs="Open Sans"/>
                <w:b/>
                <w:bCs/>
                <w:color w:val="0000FF"/>
                <w:sz w:val="16"/>
              </w:rPr>
            </w:pPr>
          </w:p>
        </w:tc>
      </w:tr>
    </w:tbl>
    <w:p w14:paraId="51E6D25A" w14:textId="1F209CA4" w:rsidR="00F601BE" w:rsidRDefault="00F601BE" w:rsidP="00F601BE">
      <w:bookmarkStart w:id="39" w:name="_Toc416889863"/>
      <w:bookmarkStart w:id="40" w:name="_Toc466895237"/>
      <w:bookmarkEnd w:id="37"/>
      <w:bookmarkEnd w:id="38"/>
    </w:p>
    <w:p w14:paraId="42B524A9" w14:textId="77777777" w:rsidR="00651DDC" w:rsidRDefault="00651DDC" w:rsidP="00651DDC">
      <w:bookmarkStart w:id="41" w:name="_Hlk93261854"/>
    </w:p>
    <w:p w14:paraId="448C336F" w14:textId="629D9194" w:rsidR="00E20C28" w:rsidRPr="0018113B" w:rsidRDefault="00E20C28" w:rsidP="00242BA1">
      <w:pPr>
        <w:pStyle w:val="Titre1"/>
        <w:numPr>
          <w:ilvl w:val="0"/>
          <w:numId w:val="6"/>
        </w:numPr>
        <w:rPr>
          <w:color w:val="595959" w:themeColor="text1" w:themeTint="A6"/>
        </w:rPr>
      </w:pPr>
      <w:bookmarkStart w:id="42" w:name="_Toc96530015"/>
      <w:bookmarkEnd w:id="41"/>
      <w:r w:rsidRPr="0018113B">
        <w:rPr>
          <w:color w:val="595959" w:themeColor="text1" w:themeTint="A6"/>
        </w:rPr>
        <w:t>DELAIS D’EXECUTION</w:t>
      </w:r>
      <w:bookmarkEnd w:id="39"/>
      <w:bookmarkEnd w:id="40"/>
      <w:bookmarkEnd w:id="42"/>
    </w:p>
    <w:p w14:paraId="519DF9F2" w14:textId="5C1E3B56" w:rsidR="00E20C28" w:rsidRPr="00F601BE" w:rsidRDefault="00E20C28" w:rsidP="00E20C28">
      <w:pPr>
        <w:pStyle w:val="Normal1"/>
        <w:ind w:firstLine="0"/>
        <w:rPr>
          <w:rFonts w:ascii="Montserrat" w:hAnsi="Montserrat" w:cs="Open Sans"/>
          <w:noProof/>
        </w:rPr>
      </w:pPr>
      <w:r w:rsidRPr="00F601BE">
        <w:rPr>
          <w:rFonts w:ascii="Montserrat" w:hAnsi="Montserrat" w:cs="Open Sans"/>
          <w:noProof/>
        </w:rPr>
        <w:t xml:space="preserve">Les délais d’exécution des documents d’étude et du dossier des ouvrages exécutés, exprimés en nombre de semaines calendaires, sont les </w:t>
      </w:r>
      <w:r w:rsidRPr="00CB624E">
        <w:rPr>
          <w:rFonts w:ascii="Montserrat" w:hAnsi="Montserrat" w:cs="Open Sans"/>
          <w:noProof/>
        </w:rPr>
        <w:t>suivants (à compléter par le candidat) :</w:t>
      </w:r>
    </w:p>
    <w:p w14:paraId="0ED73EAB" w14:textId="77777777" w:rsidR="00F601BE" w:rsidRPr="00F601BE" w:rsidRDefault="00F601BE" w:rsidP="00E20C28">
      <w:pPr>
        <w:pStyle w:val="Normal1"/>
        <w:ind w:firstLine="0"/>
        <w:rPr>
          <w:rFonts w:ascii="Montserrat" w:hAnsi="Montserrat" w:cs="Open Sans"/>
          <w:noProof/>
        </w:rPr>
      </w:pPr>
    </w:p>
    <w:tbl>
      <w:tblPr>
        <w:tblW w:w="9815" w:type="dxa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26"/>
        <w:gridCol w:w="3489"/>
      </w:tblGrid>
      <w:tr w:rsidR="00E20C28" w:rsidRPr="00F601BE" w14:paraId="5EAF927B" w14:textId="77777777" w:rsidTr="00682A60">
        <w:trPr>
          <w:tblHeader/>
          <w:jc w:val="center"/>
        </w:trPr>
        <w:tc>
          <w:tcPr>
            <w:tcW w:w="632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</w:tcBorders>
            <w:shd w:val="clear" w:color="auto" w:fill="DEEAF6"/>
          </w:tcPr>
          <w:p w14:paraId="348AA3D6" w14:textId="77777777" w:rsidR="00E20C28" w:rsidRPr="00F601BE" w:rsidRDefault="00E20C28" w:rsidP="00682A60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ontserrat" w:hAnsi="Montserrat" w:cs="Open Sans"/>
                <w:i/>
                <w:noProof/>
              </w:rPr>
            </w:pPr>
            <w:r w:rsidRPr="00F601BE">
              <w:rPr>
                <w:rFonts w:ascii="Montserrat" w:hAnsi="Montserrat" w:cs="Open Sans"/>
                <w:i/>
                <w:noProof/>
              </w:rPr>
              <w:t>Code</w:t>
            </w:r>
          </w:p>
        </w:tc>
        <w:tc>
          <w:tcPr>
            <w:tcW w:w="3489" w:type="dxa"/>
            <w:tcBorders>
              <w:top w:val="single" w:sz="6" w:space="0" w:color="000000"/>
              <w:bottom w:val="single" w:sz="4" w:space="0" w:color="auto"/>
              <w:right w:val="single" w:sz="6" w:space="0" w:color="auto"/>
            </w:tcBorders>
            <w:shd w:val="clear" w:color="auto" w:fill="DEEAF6"/>
          </w:tcPr>
          <w:p w14:paraId="45BC2A4C" w14:textId="77777777" w:rsidR="00E20C28" w:rsidRPr="00F601BE" w:rsidRDefault="00E20C28" w:rsidP="00682A60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ontserrat" w:hAnsi="Montserrat" w:cs="Open Sans"/>
                <w:i/>
                <w:noProof/>
              </w:rPr>
            </w:pPr>
            <w:r w:rsidRPr="00F601BE">
              <w:rPr>
                <w:rFonts w:ascii="Montserrat" w:hAnsi="Montserrat" w:cs="Open Sans"/>
                <w:i/>
                <w:noProof/>
              </w:rPr>
              <w:t>Délai</w:t>
            </w:r>
          </w:p>
        </w:tc>
      </w:tr>
      <w:tr w:rsidR="00DC2229" w:rsidRPr="00F601BE" w14:paraId="1182CBBA" w14:textId="77777777" w:rsidTr="00682A60">
        <w:trPr>
          <w:jc w:val="center"/>
        </w:trPr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D7E6" w14:textId="5A8418D7" w:rsidR="00DC2229" w:rsidRPr="003B231D" w:rsidRDefault="00DC2229" w:rsidP="00682A6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ontserrat" w:hAnsi="Montserrat" w:cs="Open Sans"/>
                <w:noProof/>
              </w:rPr>
            </w:pPr>
            <w:r w:rsidRPr="003B231D">
              <w:rPr>
                <w:rFonts w:ascii="Montserrat" w:hAnsi="Montserrat" w:cs="Open Sans"/>
                <w:noProof/>
              </w:rPr>
              <w:t>DIAG à compter de la notification du marché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4A00" w14:textId="55BCDBA3" w:rsidR="00DC2229" w:rsidRPr="00A071AB" w:rsidRDefault="00DC2229" w:rsidP="00682A6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right"/>
              <w:rPr>
                <w:rFonts w:ascii="Montserrat" w:hAnsi="Montserrat" w:cs="Open Sans"/>
                <w:noProof/>
                <w:lang w:val="en-GB"/>
              </w:rPr>
            </w:pPr>
            <w:r>
              <w:rPr>
                <w:rFonts w:ascii="Montserrat" w:hAnsi="Montserrat" w:cs="Open Sans"/>
                <w:noProof/>
                <w:lang w:val="en-GB"/>
              </w:rPr>
              <w:t>semaines</w:t>
            </w:r>
          </w:p>
        </w:tc>
      </w:tr>
      <w:tr w:rsidR="00E20C28" w:rsidRPr="00F601BE" w14:paraId="27CEE596" w14:textId="77777777" w:rsidTr="00682A60">
        <w:trPr>
          <w:jc w:val="center"/>
        </w:trPr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8DDC" w14:textId="4C59C0ED" w:rsidR="00E20C28" w:rsidRPr="00FE5B48" w:rsidRDefault="00E20C28" w:rsidP="00682A6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ontserrat" w:hAnsi="Montserrat" w:cs="Open Sans"/>
                <w:noProof/>
              </w:rPr>
            </w:pPr>
            <w:r w:rsidRPr="00FE5B48">
              <w:rPr>
                <w:rFonts w:ascii="Montserrat" w:hAnsi="Montserrat" w:cs="Open Sans"/>
                <w:noProof/>
              </w:rPr>
              <w:t>A</w:t>
            </w:r>
            <w:r w:rsidR="004E6884">
              <w:rPr>
                <w:rFonts w:ascii="Montserrat" w:hAnsi="Montserrat" w:cs="Open Sans"/>
                <w:noProof/>
              </w:rPr>
              <w:t>VP</w:t>
            </w:r>
            <w:r w:rsidRPr="00FE5B48">
              <w:rPr>
                <w:rFonts w:ascii="Montserrat" w:hAnsi="Montserrat" w:cs="Open Sans"/>
                <w:noProof/>
              </w:rPr>
              <w:t xml:space="preserve"> à compter de la validation </w:t>
            </w:r>
            <w:r w:rsidR="006920F0">
              <w:rPr>
                <w:rFonts w:ascii="Montserrat" w:hAnsi="Montserrat" w:cs="Open Sans"/>
                <w:noProof/>
              </w:rPr>
              <w:t>d</w:t>
            </w:r>
            <w:r w:rsidR="004E6884">
              <w:rPr>
                <w:rFonts w:ascii="Montserrat" w:hAnsi="Montserrat" w:cs="Open Sans"/>
                <w:noProof/>
              </w:rPr>
              <w:t>u DIAG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2151" w14:textId="2825A013" w:rsidR="00E20C28" w:rsidRPr="00A071AB" w:rsidRDefault="00A071AB" w:rsidP="00682A60">
            <w:pPr>
              <w:jc w:val="right"/>
            </w:pPr>
            <w:r w:rsidRPr="00A071AB">
              <w:rPr>
                <w:rFonts w:cs="Open Sans"/>
                <w:noProof/>
                <w:lang w:val="en-GB"/>
              </w:rPr>
              <w:t>semaines</w:t>
            </w:r>
          </w:p>
        </w:tc>
      </w:tr>
      <w:tr w:rsidR="00E20C28" w:rsidRPr="00F601BE" w14:paraId="3882C6F7" w14:textId="77777777" w:rsidTr="00682A60">
        <w:trPr>
          <w:jc w:val="center"/>
        </w:trPr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7812" w14:textId="072E5D70" w:rsidR="00E20C28" w:rsidRPr="00FE5B48" w:rsidRDefault="00E20C28" w:rsidP="00682A6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ontserrat" w:hAnsi="Montserrat" w:cs="Open Sans"/>
                <w:noProof/>
              </w:rPr>
            </w:pPr>
            <w:r w:rsidRPr="00FE5B48">
              <w:rPr>
                <w:rFonts w:ascii="Montserrat" w:hAnsi="Montserrat" w:cs="Open Sans"/>
                <w:noProof/>
              </w:rPr>
              <w:t>PC à compter de la validation de l’A</w:t>
            </w:r>
            <w:r w:rsidR="004E6884">
              <w:rPr>
                <w:rFonts w:ascii="Montserrat" w:hAnsi="Montserrat" w:cs="Open Sans"/>
                <w:noProof/>
              </w:rPr>
              <w:t>VP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1672" w14:textId="7124727E" w:rsidR="00E20C28" w:rsidRPr="00A071AB" w:rsidRDefault="00A071AB" w:rsidP="00682A60">
            <w:pPr>
              <w:jc w:val="right"/>
            </w:pPr>
            <w:r w:rsidRPr="00A071AB">
              <w:rPr>
                <w:rFonts w:cs="Open Sans"/>
                <w:noProof/>
                <w:lang w:val="en-GB"/>
              </w:rPr>
              <w:t>semaines</w:t>
            </w:r>
          </w:p>
        </w:tc>
      </w:tr>
      <w:tr w:rsidR="00E20C28" w:rsidRPr="00F601BE" w14:paraId="3D558E42" w14:textId="77777777" w:rsidTr="00B363B2">
        <w:trPr>
          <w:jc w:val="center"/>
        </w:trPr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7CA60" w14:textId="0BCB659E" w:rsidR="00E20C28" w:rsidRPr="00B363B2" w:rsidRDefault="00E20C28" w:rsidP="00682A6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ontserrat" w:hAnsi="Montserrat" w:cs="Open Sans"/>
                <w:noProof/>
              </w:rPr>
            </w:pPr>
            <w:r w:rsidRPr="00B363B2">
              <w:rPr>
                <w:rFonts w:ascii="Montserrat" w:hAnsi="Montserrat" w:cs="Open Sans"/>
                <w:noProof/>
              </w:rPr>
              <w:t>PRO à compter de la validation de l’</w:t>
            </w:r>
            <w:r w:rsidR="00F601BE" w:rsidRPr="00B363B2">
              <w:rPr>
                <w:rFonts w:ascii="Montserrat" w:hAnsi="Montserrat" w:cs="Open Sans"/>
                <w:noProof/>
              </w:rPr>
              <w:t>AVP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B73C9" w14:textId="7DE31CE8" w:rsidR="00E20C28" w:rsidRPr="00A071AB" w:rsidRDefault="00A071AB" w:rsidP="00682A60">
            <w:pPr>
              <w:jc w:val="right"/>
            </w:pPr>
            <w:r w:rsidRPr="00A071AB">
              <w:rPr>
                <w:rFonts w:cs="Open Sans"/>
                <w:noProof/>
                <w:lang w:val="en-GB"/>
              </w:rPr>
              <w:t>semaines</w:t>
            </w:r>
          </w:p>
        </w:tc>
      </w:tr>
      <w:tr w:rsidR="00E20C28" w:rsidRPr="00F601BE" w14:paraId="71BA74AA" w14:textId="77777777" w:rsidTr="00682A60">
        <w:trPr>
          <w:jc w:val="center"/>
        </w:trPr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4236" w14:textId="77777777" w:rsidR="00E20C28" w:rsidRPr="00517B9A" w:rsidRDefault="00E20C28" w:rsidP="00682A6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ontserrat" w:hAnsi="Montserrat" w:cs="Open Sans"/>
                <w:noProof/>
              </w:rPr>
            </w:pPr>
            <w:r w:rsidRPr="00517B9A">
              <w:rPr>
                <w:rFonts w:ascii="Montserrat" w:hAnsi="Montserrat" w:cs="Open Sans"/>
                <w:noProof/>
              </w:rPr>
              <w:t>DCE à compter de la validation du PRO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C8FE" w14:textId="764FDC3E" w:rsidR="00E20C28" w:rsidRPr="00A071AB" w:rsidRDefault="00A071AB" w:rsidP="00682A60">
            <w:pPr>
              <w:jc w:val="right"/>
            </w:pPr>
            <w:r w:rsidRPr="00A071AB">
              <w:rPr>
                <w:rFonts w:cs="Open Sans"/>
                <w:noProof/>
                <w:lang w:val="en-GB"/>
              </w:rPr>
              <w:t>semaines</w:t>
            </w:r>
          </w:p>
        </w:tc>
      </w:tr>
      <w:tr w:rsidR="00E20C28" w:rsidRPr="00F601BE" w14:paraId="0ABB7E5B" w14:textId="77777777" w:rsidTr="00682A60">
        <w:trPr>
          <w:jc w:val="center"/>
        </w:trPr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1A8709" w14:textId="77777777" w:rsidR="00E20C28" w:rsidRPr="00FE5B48" w:rsidRDefault="00E20C28" w:rsidP="00682A6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ontserrat" w:hAnsi="Montserrat" w:cs="Open Sans"/>
                <w:noProof/>
              </w:rPr>
            </w:pPr>
            <w:r w:rsidRPr="00FE5B48">
              <w:rPr>
                <w:rFonts w:ascii="Montserrat" w:hAnsi="Montserrat" w:cs="Open Sans"/>
                <w:noProof/>
              </w:rPr>
              <w:t>ACT à compter de la réception des Offres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9BB1FB0" w14:textId="3BE5175B" w:rsidR="00E20C28" w:rsidRPr="00A071AB" w:rsidRDefault="00A071AB" w:rsidP="00682A60">
            <w:pPr>
              <w:jc w:val="right"/>
            </w:pPr>
            <w:r w:rsidRPr="00A071AB">
              <w:rPr>
                <w:rFonts w:cs="Open Sans"/>
                <w:noProof/>
                <w:lang w:val="en-GB"/>
              </w:rPr>
              <w:t>semaines</w:t>
            </w:r>
          </w:p>
        </w:tc>
      </w:tr>
      <w:tr w:rsidR="00E20C28" w:rsidRPr="00F601BE" w14:paraId="7699B7BE" w14:textId="77777777" w:rsidTr="00682A60">
        <w:trPr>
          <w:jc w:val="center"/>
        </w:trPr>
        <w:tc>
          <w:tcPr>
            <w:tcW w:w="6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0D3F" w14:textId="77777777" w:rsidR="00E20C28" w:rsidRPr="00F601BE" w:rsidRDefault="00E20C28" w:rsidP="00682A6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right"/>
              <w:rPr>
                <w:rFonts w:ascii="Montserrat" w:hAnsi="Montserrat" w:cs="Open Sans"/>
                <w:b/>
                <w:noProof/>
                <w:lang w:val="en-GB"/>
              </w:rPr>
            </w:pPr>
            <w:r w:rsidRPr="00F601BE">
              <w:rPr>
                <w:rFonts w:ascii="Montserrat" w:hAnsi="Montserrat" w:cs="Open Sans"/>
                <w:b/>
                <w:noProof/>
                <w:lang w:val="en-GB"/>
              </w:rPr>
              <w:t xml:space="preserve">Total : </w:t>
            </w:r>
          </w:p>
        </w:tc>
        <w:tc>
          <w:tcPr>
            <w:tcW w:w="34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1FD3" w14:textId="0411E7D4" w:rsidR="00E20C28" w:rsidRPr="00A071AB" w:rsidRDefault="00E20C28" w:rsidP="00682A60">
            <w:pPr>
              <w:jc w:val="right"/>
              <w:rPr>
                <w:rFonts w:cs="Open Sans"/>
                <w:b/>
                <w:noProof/>
                <w:lang w:val="en-GB"/>
              </w:rPr>
            </w:pPr>
            <w:r w:rsidRPr="00A071AB">
              <w:rPr>
                <w:rFonts w:cs="Open Sans"/>
                <w:b/>
                <w:noProof/>
                <w:lang w:val="en-GB"/>
              </w:rPr>
              <w:t>semaines</w:t>
            </w:r>
          </w:p>
        </w:tc>
      </w:tr>
    </w:tbl>
    <w:p w14:paraId="252D8CF2" w14:textId="77777777" w:rsidR="00F601BE" w:rsidRDefault="00F601BE" w:rsidP="00E20C28">
      <w:pPr>
        <w:pStyle w:val="Normal1"/>
        <w:ind w:firstLine="0"/>
        <w:rPr>
          <w:rFonts w:ascii="Open Sans" w:hAnsi="Open Sans" w:cs="Open Sans"/>
          <w:noProof/>
        </w:rPr>
      </w:pPr>
    </w:p>
    <w:p w14:paraId="43361A45" w14:textId="231D5BDC" w:rsidR="00E20C28" w:rsidRPr="006920F0" w:rsidRDefault="00E20C28" w:rsidP="00E20C28">
      <w:pPr>
        <w:pStyle w:val="Normal1"/>
        <w:ind w:firstLine="0"/>
        <w:rPr>
          <w:rFonts w:ascii="Montserrat" w:hAnsi="Montserrat" w:cs="Open Sans"/>
          <w:noProof/>
        </w:rPr>
      </w:pPr>
      <w:r w:rsidRPr="00F601BE">
        <w:rPr>
          <w:rFonts w:ascii="Montserrat" w:hAnsi="Montserrat" w:cs="Open Sans"/>
          <w:noProof/>
        </w:rPr>
        <w:t>Le point de départ de chacun de ces délais est fixé au C.C.A.P.</w:t>
      </w:r>
    </w:p>
    <w:p w14:paraId="0D9AAAEE" w14:textId="77777777" w:rsidR="00E20C28" w:rsidRPr="0018113B" w:rsidRDefault="00E20C28" w:rsidP="00242BA1">
      <w:pPr>
        <w:pStyle w:val="Titre1"/>
        <w:numPr>
          <w:ilvl w:val="0"/>
          <w:numId w:val="6"/>
        </w:numPr>
        <w:rPr>
          <w:color w:val="595959" w:themeColor="text1" w:themeTint="A6"/>
        </w:rPr>
      </w:pPr>
      <w:bookmarkStart w:id="43" w:name="_Toc291768244"/>
      <w:bookmarkStart w:id="44" w:name="_Toc416889864"/>
      <w:bookmarkStart w:id="45" w:name="_Toc466895238"/>
      <w:bookmarkStart w:id="46" w:name="_Toc96530016"/>
      <w:r w:rsidRPr="0018113B">
        <w:rPr>
          <w:color w:val="595959" w:themeColor="text1" w:themeTint="A6"/>
        </w:rPr>
        <w:lastRenderedPageBreak/>
        <w:t>PAIEMENT</w:t>
      </w:r>
      <w:bookmarkEnd w:id="43"/>
      <w:bookmarkEnd w:id="44"/>
      <w:bookmarkEnd w:id="45"/>
      <w:bookmarkEnd w:id="46"/>
    </w:p>
    <w:p w14:paraId="019C191F" w14:textId="25509B4D" w:rsidR="00E20C28" w:rsidRDefault="00E20C28" w:rsidP="00E20C28">
      <w:pPr>
        <w:pStyle w:val="Normal1"/>
        <w:keepNext/>
        <w:ind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Le maître de l’ouvrage se libèrera des sommes dues au titre du présent marché en faisant porter le montant au crédit du ou des comptes ci-après selon les répartitions indiquées ci-avant :</w:t>
      </w:r>
    </w:p>
    <w:p w14:paraId="2062A088" w14:textId="77777777" w:rsidR="00F601BE" w:rsidRPr="00F601BE" w:rsidRDefault="00F601BE" w:rsidP="00E20C28">
      <w:pPr>
        <w:pStyle w:val="Normal1"/>
        <w:keepNext/>
        <w:ind w:firstLine="0"/>
        <w:rPr>
          <w:rFonts w:ascii="Montserrat" w:hAnsi="Montserrat" w:cs="Open Sans"/>
        </w:rPr>
      </w:pPr>
    </w:p>
    <w:p w14:paraId="5C7C77A0" w14:textId="77777777" w:rsidR="00E20C28" w:rsidRPr="00F601BE" w:rsidRDefault="00E20C28" w:rsidP="00242BA1">
      <w:pPr>
        <w:pStyle w:val="Normal1"/>
        <w:keepNext/>
        <w:numPr>
          <w:ilvl w:val="0"/>
          <w:numId w:val="16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/>
        <w:rPr>
          <w:rFonts w:ascii="Montserrat" w:hAnsi="Montserrat" w:cs="Open Sans"/>
        </w:rPr>
      </w:pPr>
      <w:r w:rsidRPr="00F601BE">
        <w:rPr>
          <w:rFonts w:ascii="Montserrat" w:hAnsi="Montserrat" w:cs="Open Sans"/>
          <w:i/>
        </w:rPr>
        <w:t>Ouvert au nom de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2E062C43" w14:textId="77777777" w:rsidR="00E20C28" w:rsidRPr="00F601BE" w:rsidRDefault="00E20C28" w:rsidP="00E20C28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pour les prestations suivantes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3DDCE44D" w14:textId="77777777" w:rsidR="00E20C28" w:rsidRPr="00F601BE" w:rsidRDefault="00E20C28" w:rsidP="00E20C28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Etablissement :   ………………………………………………………………</w:t>
      </w:r>
      <w:r w:rsidRPr="00F601BE">
        <w:rPr>
          <w:rFonts w:ascii="Montserrat" w:hAnsi="Montserrat" w:cs="Open Sans"/>
        </w:rPr>
        <w:tab/>
      </w:r>
    </w:p>
    <w:p w14:paraId="5E2F2F45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Numéro de compte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  <w:t>Clé :……………….</w:t>
      </w:r>
    </w:p>
    <w:p w14:paraId="533546FA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Code banque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  <w:t>Code guichet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3DF0C7A7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ind w:left="567" w:firstLine="0"/>
        <w:rPr>
          <w:rFonts w:ascii="Montserrat" w:hAnsi="Montserrat" w:cs="Open Sans"/>
        </w:rPr>
      </w:pPr>
    </w:p>
    <w:p w14:paraId="59281B8C" w14:textId="77777777" w:rsidR="00E20C28" w:rsidRPr="00F601BE" w:rsidRDefault="00E20C28" w:rsidP="00242BA1">
      <w:pPr>
        <w:pStyle w:val="Normal1"/>
        <w:keepNext/>
        <w:numPr>
          <w:ilvl w:val="0"/>
          <w:numId w:val="17"/>
        </w:numPr>
        <w:tabs>
          <w:tab w:val="clear" w:pos="284"/>
          <w:tab w:val="clear" w:pos="567"/>
          <w:tab w:val="left" w:pos="2410"/>
          <w:tab w:val="left" w:leader="dot" w:pos="9072"/>
        </w:tabs>
        <w:ind w:left="360" w:hanging="360"/>
        <w:rPr>
          <w:rFonts w:ascii="Montserrat" w:hAnsi="Montserrat" w:cs="Open Sans"/>
        </w:rPr>
      </w:pPr>
      <w:r w:rsidRPr="00F601BE">
        <w:rPr>
          <w:rFonts w:ascii="Montserrat" w:hAnsi="Montserrat" w:cs="Open Sans"/>
          <w:i/>
        </w:rPr>
        <w:t>Ouvert au nom de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72B5A771" w14:textId="77777777" w:rsidR="00E20C28" w:rsidRPr="00F601BE" w:rsidRDefault="00E20C28" w:rsidP="00E20C28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pour les prestations suivantes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3DE5953C" w14:textId="77777777" w:rsidR="00E20C28" w:rsidRPr="00F601BE" w:rsidRDefault="00E20C28" w:rsidP="00E20C28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Etablissement :   ………………………………………………………………</w:t>
      </w:r>
      <w:r w:rsidRPr="00F601BE">
        <w:rPr>
          <w:rFonts w:ascii="Montserrat" w:hAnsi="Montserrat" w:cs="Open Sans"/>
        </w:rPr>
        <w:tab/>
      </w:r>
    </w:p>
    <w:p w14:paraId="2B9AE9F4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Numéro de compte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  <w:t>Clé :……………….</w:t>
      </w:r>
    </w:p>
    <w:p w14:paraId="710DF03B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Code banque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  <w:t>Code guichet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3EC60949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</w:p>
    <w:p w14:paraId="4E5F071E" w14:textId="77777777" w:rsidR="00E20C28" w:rsidRPr="00F601BE" w:rsidRDefault="00E20C28" w:rsidP="00242BA1">
      <w:pPr>
        <w:pStyle w:val="Normal1"/>
        <w:keepNext/>
        <w:numPr>
          <w:ilvl w:val="0"/>
          <w:numId w:val="18"/>
        </w:numPr>
        <w:tabs>
          <w:tab w:val="clear" w:pos="284"/>
          <w:tab w:val="clear" w:pos="567"/>
          <w:tab w:val="left" w:pos="2410"/>
          <w:tab w:val="left" w:leader="dot" w:pos="9072"/>
        </w:tabs>
        <w:rPr>
          <w:rFonts w:ascii="Montserrat" w:hAnsi="Montserrat" w:cs="Open Sans"/>
        </w:rPr>
      </w:pPr>
      <w:r w:rsidRPr="00F601BE">
        <w:rPr>
          <w:rFonts w:ascii="Montserrat" w:hAnsi="Montserrat" w:cs="Open Sans"/>
          <w:i/>
        </w:rPr>
        <w:t>Ouvert au nom de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2EA0DC52" w14:textId="77777777" w:rsidR="00E20C28" w:rsidRPr="00F601BE" w:rsidRDefault="00E20C28" w:rsidP="00E20C28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pour les prestations suivantes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6C310822" w14:textId="77777777" w:rsidR="00E20C28" w:rsidRPr="00F601BE" w:rsidRDefault="00E20C28" w:rsidP="00E20C28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Etablissement :   ………………………………………………………………</w:t>
      </w:r>
      <w:r w:rsidRPr="00F601BE">
        <w:rPr>
          <w:rFonts w:ascii="Montserrat" w:hAnsi="Montserrat" w:cs="Open Sans"/>
        </w:rPr>
        <w:tab/>
      </w:r>
    </w:p>
    <w:p w14:paraId="3011F218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Numéro de compte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  <w:t>Clé :……………….</w:t>
      </w:r>
    </w:p>
    <w:p w14:paraId="3B81525E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Code banque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  <w:t>Code guichet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6B41BD35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</w:p>
    <w:p w14:paraId="54048B05" w14:textId="77777777" w:rsidR="00E20C28" w:rsidRPr="00F601BE" w:rsidRDefault="00E20C28" w:rsidP="00242BA1">
      <w:pPr>
        <w:pStyle w:val="Normal1"/>
        <w:keepNext/>
        <w:numPr>
          <w:ilvl w:val="0"/>
          <w:numId w:val="19"/>
        </w:numPr>
        <w:tabs>
          <w:tab w:val="clear" w:pos="284"/>
          <w:tab w:val="clear" w:pos="567"/>
          <w:tab w:val="left" w:pos="2410"/>
          <w:tab w:val="left" w:leader="dot" w:pos="9072"/>
        </w:tabs>
        <w:rPr>
          <w:rFonts w:ascii="Montserrat" w:hAnsi="Montserrat" w:cs="Open Sans"/>
        </w:rPr>
      </w:pPr>
      <w:r w:rsidRPr="00F601BE">
        <w:rPr>
          <w:rFonts w:ascii="Montserrat" w:hAnsi="Montserrat" w:cs="Open Sans"/>
          <w:i/>
        </w:rPr>
        <w:t>Ouvert au nom de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4D5626E4" w14:textId="77777777" w:rsidR="00E20C28" w:rsidRPr="00F601BE" w:rsidRDefault="00E20C28" w:rsidP="00E20C28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pour les prestations suivantes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7D1EDE21" w14:textId="77777777" w:rsidR="00E20C28" w:rsidRPr="00F601BE" w:rsidRDefault="00E20C28" w:rsidP="00E20C28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Etablissement :   ………………………………………………………………</w:t>
      </w:r>
      <w:r w:rsidRPr="00F601BE">
        <w:rPr>
          <w:rFonts w:ascii="Montserrat" w:hAnsi="Montserrat" w:cs="Open Sans"/>
        </w:rPr>
        <w:tab/>
      </w:r>
    </w:p>
    <w:p w14:paraId="243C8802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Numéro de compte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  <w:t>Clé :……………….</w:t>
      </w:r>
    </w:p>
    <w:p w14:paraId="413A7D7B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Code banque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  <w:t>Code guichet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7BECBFD5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</w:p>
    <w:p w14:paraId="44883AA6" w14:textId="77777777" w:rsidR="00E20C28" w:rsidRPr="00F601BE" w:rsidRDefault="00E20C28" w:rsidP="00242BA1">
      <w:pPr>
        <w:pStyle w:val="Normal1"/>
        <w:keepNext/>
        <w:numPr>
          <w:ilvl w:val="0"/>
          <w:numId w:val="20"/>
        </w:numPr>
        <w:tabs>
          <w:tab w:val="clear" w:pos="284"/>
          <w:tab w:val="clear" w:pos="567"/>
          <w:tab w:val="left" w:pos="2410"/>
          <w:tab w:val="left" w:leader="dot" w:pos="9072"/>
        </w:tabs>
        <w:ind w:left="360" w:hanging="360"/>
        <w:rPr>
          <w:rFonts w:ascii="Montserrat" w:hAnsi="Montserrat" w:cs="Open Sans"/>
        </w:rPr>
      </w:pPr>
      <w:r w:rsidRPr="00F601BE">
        <w:rPr>
          <w:rFonts w:ascii="Montserrat" w:hAnsi="Montserrat" w:cs="Open Sans"/>
          <w:i/>
        </w:rPr>
        <w:t>Ouvert au nom de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393EDE47" w14:textId="77777777" w:rsidR="00E20C28" w:rsidRPr="00F601BE" w:rsidRDefault="00E20C28" w:rsidP="00E20C28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pour les prestations suivantes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3BE219D1" w14:textId="77777777" w:rsidR="00E20C28" w:rsidRPr="00F601BE" w:rsidRDefault="00E20C28" w:rsidP="00E20C28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Etablissement :   ………………………………………………………………</w:t>
      </w:r>
      <w:r w:rsidRPr="00F601BE">
        <w:rPr>
          <w:rFonts w:ascii="Montserrat" w:hAnsi="Montserrat" w:cs="Open Sans"/>
        </w:rPr>
        <w:tab/>
      </w:r>
    </w:p>
    <w:p w14:paraId="6C054076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Numéro de compte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  <w:t>Clé :……………….</w:t>
      </w:r>
    </w:p>
    <w:p w14:paraId="2086F165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Code banque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  <w:t>Code guichet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73E77359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</w:p>
    <w:p w14:paraId="11411E5D" w14:textId="77777777" w:rsidR="00E20C28" w:rsidRPr="00F601BE" w:rsidRDefault="00E20C28" w:rsidP="00242BA1">
      <w:pPr>
        <w:pStyle w:val="Normal1"/>
        <w:keepNext/>
        <w:numPr>
          <w:ilvl w:val="0"/>
          <w:numId w:val="21"/>
        </w:numPr>
        <w:tabs>
          <w:tab w:val="clear" w:pos="284"/>
          <w:tab w:val="clear" w:pos="567"/>
          <w:tab w:val="left" w:pos="2410"/>
          <w:tab w:val="left" w:leader="dot" w:pos="9072"/>
        </w:tabs>
        <w:ind w:left="360" w:hanging="360"/>
        <w:rPr>
          <w:rFonts w:ascii="Montserrat" w:hAnsi="Montserrat" w:cs="Open Sans"/>
        </w:rPr>
      </w:pPr>
      <w:r w:rsidRPr="00F601BE">
        <w:rPr>
          <w:rFonts w:ascii="Montserrat" w:hAnsi="Montserrat" w:cs="Open Sans"/>
          <w:i/>
        </w:rPr>
        <w:t>Ouvert au nom de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0A36812C" w14:textId="77777777" w:rsidR="00E20C28" w:rsidRPr="00F601BE" w:rsidRDefault="00E20C28" w:rsidP="00E20C28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pour les prestations suivantes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68062EFA" w14:textId="77777777" w:rsidR="00E20C28" w:rsidRPr="00F601BE" w:rsidRDefault="00E20C28" w:rsidP="00E20C28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Etablissement :   ………………………………………………………………</w:t>
      </w:r>
      <w:r w:rsidRPr="00F601BE">
        <w:rPr>
          <w:rFonts w:ascii="Montserrat" w:hAnsi="Montserrat" w:cs="Open Sans"/>
        </w:rPr>
        <w:tab/>
      </w:r>
    </w:p>
    <w:p w14:paraId="50451D49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Numéro de compte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  <w:t>Clé :……………….</w:t>
      </w:r>
    </w:p>
    <w:p w14:paraId="06816C04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="Montserrat" w:hAnsi="Montserrat" w:cs="Open Sans"/>
        </w:rPr>
      </w:pPr>
      <w:r w:rsidRPr="00F601BE">
        <w:rPr>
          <w:rFonts w:ascii="Montserrat" w:hAnsi="Montserrat" w:cs="Open Sans"/>
        </w:rPr>
        <w:t>Code banque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  <w:t>Code guichet :</w:t>
      </w:r>
      <w:r w:rsidRPr="00F601BE">
        <w:rPr>
          <w:rFonts w:ascii="Montserrat" w:hAnsi="Montserrat" w:cs="Open Sans"/>
        </w:rPr>
        <w:tab/>
      </w:r>
      <w:r w:rsidRPr="00F601BE">
        <w:rPr>
          <w:rFonts w:ascii="Montserrat" w:hAnsi="Montserrat" w:cs="Open Sans"/>
        </w:rPr>
        <w:tab/>
      </w:r>
    </w:p>
    <w:p w14:paraId="2E19778C" w14:textId="77777777" w:rsidR="00E20C28" w:rsidRPr="00F601BE" w:rsidRDefault="00E20C2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firstLine="0"/>
        <w:rPr>
          <w:rFonts w:ascii="Montserrat" w:hAnsi="Montserrat" w:cs="Open Sans"/>
        </w:rPr>
      </w:pPr>
    </w:p>
    <w:p w14:paraId="220C0223" w14:textId="77777777" w:rsidR="00E20C28" w:rsidRPr="0018113B" w:rsidRDefault="00E20C28" w:rsidP="00242BA1">
      <w:pPr>
        <w:pStyle w:val="Titre1"/>
        <w:numPr>
          <w:ilvl w:val="0"/>
          <w:numId w:val="6"/>
        </w:numPr>
        <w:rPr>
          <w:color w:val="595959" w:themeColor="text1" w:themeTint="A6"/>
        </w:rPr>
      </w:pPr>
      <w:bookmarkStart w:id="47" w:name="_Toc416889865"/>
      <w:bookmarkStart w:id="48" w:name="_Toc466895239"/>
      <w:bookmarkStart w:id="49" w:name="_Toc96530017"/>
      <w:r w:rsidRPr="0018113B">
        <w:rPr>
          <w:color w:val="595959" w:themeColor="text1" w:themeTint="A6"/>
        </w:rPr>
        <w:t>AVANCE</w:t>
      </w:r>
      <w:bookmarkEnd w:id="47"/>
      <w:bookmarkEnd w:id="48"/>
      <w:bookmarkEnd w:id="49"/>
      <w:r w:rsidRPr="0018113B">
        <w:rPr>
          <w:color w:val="595959" w:themeColor="text1" w:themeTint="A6"/>
        </w:rPr>
        <w:t xml:space="preserve"> </w:t>
      </w:r>
    </w:p>
    <w:p w14:paraId="41BACF1B" w14:textId="77777777" w:rsidR="00E20C28" w:rsidRPr="00F601BE" w:rsidRDefault="00E20C28" w:rsidP="00E20C28">
      <w:pPr>
        <w:pStyle w:val="Normal1"/>
        <w:ind w:firstLine="0"/>
        <w:rPr>
          <w:rFonts w:ascii="Montserrat" w:hAnsi="Montserrat" w:cs="Open Sans"/>
          <w:noProof/>
        </w:rPr>
      </w:pPr>
      <w:r w:rsidRPr="00F601BE">
        <w:rPr>
          <w:rFonts w:ascii="Montserrat" w:hAnsi="Montserrat" w:cs="Open Sans"/>
          <w:noProof/>
        </w:rPr>
        <w:t>Conformément au C.C.A.P.  la ou les entreprises ci-après désignées</w:t>
      </w:r>
    </w:p>
    <w:p w14:paraId="36A82935" w14:textId="77777777" w:rsidR="00E20C28" w:rsidRPr="00F601BE" w:rsidRDefault="00E20C28" w:rsidP="00E20C28">
      <w:pPr>
        <w:pStyle w:val="Normal1"/>
        <w:tabs>
          <w:tab w:val="clear" w:pos="284"/>
          <w:tab w:val="clear" w:pos="567"/>
          <w:tab w:val="clear" w:pos="851"/>
        </w:tabs>
        <w:rPr>
          <w:rFonts w:ascii="Montserrat" w:hAnsi="Montserrat" w:cs="Open Sans"/>
          <w:noProof/>
        </w:rPr>
      </w:pPr>
      <w:r w:rsidRPr="00F601BE">
        <w:rPr>
          <w:rFonts w:ascii="Montserrat" w:hAnsi="Montserrat" w:cs="Open Sans"/>
          <w:noProof/>
        </w:rPr>
        <w:tab/>
      </w:r>
      <w:bookmarkStart w:id="50" w:name="Texte1"/>
      <w:r w:rsidRPr="00F601BE">
        <w:rPr>
          <w:rFonts w:ascii="Montserrat" w:hAnsi="Montserrat" w:cs="Open Sans"/>
          <w:noProof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F601BE">
        <w:rPr>
          <w:rFonts w:ascii="Montserrat" w:hAnsi="Montserrat" w:cs="Open Sans"/>
          <w:noProof/>
        </w:rPr>
        <w:instrText xml:space="preserve"> FORMCHECKBOX </w:instrText>
      </w:r>
      <w:r w:rsidRPr="00F601BE">
        <w:rPr>
          <w:rFonts w:ascii="Montserrat" w:hAnsi="Montserrat" w:cs="Open Sans"/>
          <w:noProof/>
        </w:rPr>
      </w:r>
      <w:r w:rsidRPr="00F601BE">
        <w:rPr>
          <w:rFonts w:ascii="Montserrat" w:hAnsi="Montserrat" w:cs="Open Sans"/>
          <w:noProof/>
        </w:rPr>
        <w:fldChar w:fldCharType="separate"/>
      </w:r>
      <w:r w:rsidRPr="00F601BE">
        <w:rPr>
          <w:rFonts w:ascii="Montserrat" w:hAnsi="Montserrat" w:cs="Open Sans"/>
          <w:noProof/>
        </w:rPr>
        <w:fldChar w:fldCharType="end"/>
      </w:r>
      <w:bookmarkEnd w:id="50"/>
      <w:r w:rsidRPr="00F601BE">
        <w:rPr>
          <w:rFonts w:ascii="Montserrat" w:hAnsi="Montserrat" w:cs="Open Sans"/>
          <w:noProof/>
        </w:rPr>
        <w:tab/>
        <w:t>refusent  de percevoir l’avance</w:t>
      </w:r>
    </w:p>
    <w:p w14:paraId="6C41AD65" w14:textId="63D9FAE4" w:rsidR="00E20C28" w:rsidRDefault="00E20C28" w:rsidP="00E20C28">
      <w:pPr>
        <w:pStyle w:val="Normal1"/>
        <w:tabs>
          <w:tab w:val="clear" w:pos="284"/>
          <w:tab w:val="clear" w:pos="567"/>
          <w:tab w:val="clear" w:pos="851"/>
        </w:tabs>
        <w:rPr>
          <w:rFonts w:ascii="Montserrat" w:hAnsi="Montserrat" w:cs="Open Sans"/>
          <w:noProof/>
        </w:rPr>
      </w:pPr>
      <w:r w:rsidRPr="00F601BE">
        <w:rPr>
          <w:rFonts w:ascii="Montserrat" w:hAnsi="Montserrat" w:cs="Open Sans"/>
          <w:noProof/>
        </w:rPr>
        <w:tab/>
      </w:r>
      <w:r w:rsidRPr="00F601BE">
        <w:rPr>
          <w:rFonts w:ascii="Montserrat" w:hAnsi="Montserrat" w:cs="Open Sans"/>
          <w:noProof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51" w:name="Texte2"/>
      <w:r w:rsidRPr="00F601BE">
        <w:rPr>
          <w:rFonts w:ascii="Montserrat" w:hAnsi="Montserrat" w:cs="Open Sans"/>
          <w:noProof/>
        </w:rPr>
        <w:instrText xml:space="preserve"> FORMCHECKBOX </w:instrText>
      </w:r>
      <w:r w:rsidRPr="00F601BE">
        <w:rPr>
          <w:rFonts w:ascii="Montserrat" w:hAnsi="Montserrat" w:cs="Open Sans"/>
          <w:noProof/>
        </w:rPr>
      </w:r>
      <w:r w:rsidRPr="00F601BE">
        <w:rPr>
          <w:rFonts w:ascii="Montserrat" w:hAnsi="Montserrat" w:cs="Open Sans"/>
          <w:noProof/>
        </w:rPr>
        <w:fldChar w:fldCharType="separate"/>
      </w:r>
      <w:r w:rsidRPr="00F601BE">
        <w:rPr>
          <w:rFonts w:ascii="Montserrat" w:hAnsi="Montserrat" w:cs="Open Sans"/>
          <w:noProof/>
        </w:rPr>
        <w:fldChar w:fldCharType="end"/>
      </w:r>
      <w:bookmarkEnd w:id="51"/>
      <w:r w:rsidRPr="00F601BE">
        <w:rPr>
          <w:rFonts w:ascii="Montserrat" w:hAnsi="Montserrat" w:cs="Open Sans"/>
          <w:noProof/>
        </w:rPr>
        <w:tab/>
        <w:t>acceptent de percevoir l’avance</w:t>
      </w:r>
    </w:p>
    <w:p w14:paraId="3C7AFB28" w14:textId="77777777" w:rsidR="00E262EA" w:rsidRPr="00F601BE" w:rsidRDefault="00E262EA" w:rsidP="00E20C28">
      <w:pPr>
        <w:pStyle w:val="Normal1"/>
        <w:tabs>
          <w:tab w:val="clear" w:pos="284"/>
          <w:tab w:val="clear" w:pos="567"/>
          <w:tab w:val="clear" w:pos="851"/>
        </w:tabs>
        <w:rPr>
          <w:rFonts w:ascii="Montserrat" w:hAnsi="Montserrat" w:cs="Open Sans"/>
          <w:noProof/>
        </w:rPr>
      </w:pPr>
    </w:p>
    <w:p w14:paraId="2EA5DF0C" w14:textId="77777777" w:rsidR="00E20C28" w:rsidRPr="00F601BE" w:rsidRDefault="00E20C28" w:rsidP="00E20C28">
      <w:pPr>
        <w:pStyle w:val="Normal1"/>
        <w:ind w:firstLine="0"/>
        <w:rPr>
          <w:rFonts w:ascii="Montserrat" w:hAnsi="Montserrat" w:cs="Open Sans"/>
          <w:noProof/>
        </w:rPr>
      </w:pPr>
      <w:r w:rsidRPr="00F601BE">
        <w:rPr>
          <w:rFonts w:ascii="Montserrat" w:hAnsi="Montserrat" w:cs="Open Sans"/>
          <w:b/>
          <w:noProof/>
        </w:rPr>
        <w:t>NB :</w:t>
      </w:r>
      <w:r w:rsidRPr="00F601BE">
        <w:rPr>
          <w:rFonts w:ascii="Montserrat" w:hAnsi="Montserrat" w:cs="Open Sans"/>
          <w:noProof/>
        </w:rPr>
        <w:t xml:space="preserve"> Si aucune case n’est cochée, ou si les deux cases sont cochées, le pouvoir adjudicateur considérera que l’entreprise renonce au bénéfice de l’avance.</w:t>
      </w:r>
    </w:p>
    <w:p w14:paraId="2C6AA3CE" w14:textId="77777777" w:rsidR="00E20C28" w:rsidRPr="00F601BE" w:rsidRDefault="00E20C28" w:rsidP="00E20C28">
      <w:pPr>
        <w:pStyle w:val="Normal1"/>
        <w:ind w:firstLine="0"/>
        <w:rPr>
          <w:rFonts w:ascii="Montserrat" w:hAnsi="Montserrat" w:cs="Open Sans"/>
          <w:noProof/>
        </w:rPr>
      </w:pPr>
    </w:p>
    <w:p w14:paraId="2CBD44CA" w14:textId="77777777" w:rsidR="00E20C28" w:rsidRPr="0018113B" w:rsidRDefault="00E20C28" w:rsidP="00242BA1">
      <w:pPr>
        <w:pStyle w:val="Titre1"/>
        <w:numPr>
          <w:ilvl w:val="0"/>
          <w:numId w:val="6"/>
        </w:numPr>
        <w:rPr>
          <w:color w:val="595959" w:themeColor="text1" w:themeTint="A6"/>
        </w:rPr>
      </w:pPr>
      <w:bookmarkStart w:id="52" w:name="_Toc416889866"/>
      <w:bookmarkStart w:id="53" w:name="_Toc466895240"/>
      <w:bookmarkStart w:id="54" w:name="_Toc96530018"/>
      <w:r w:rsidRPr="0018113B">
        <w:rPr>
          <w:color w:val="595959" w:themeColor="text1" w:themeTint="A6"/>
        </w:rPr>
        <w:t>ENGAGEMENT DU CANDIDAT</w:t>
      </w:r>
      <w:bookmarkEnd w:id="52"/>
      <w:bookmarkEnd w:id="53"/>
      <w:bookmarkEnd w:id="5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103"/>
      </w:tblGrid>
      <w:tr w:rsidR="00E20C28" w:rsidRPr="00247B6E" w14:paraId="67433C07" w14:textId="77777777" w:rsidTr="00682A60">
        <w:tc>
          <w:tcPr>
            <w:tcW w:w="4606" w:type="dxa"/>
          </w:tcPr>
          <w:p w14:paraId="7404D2FF" w14:textId="77777777" w:rsidR="00E20C28" w:rsidRPr="00247B6E" w:rsidRDefault="00E20C28" w:rsidP="00682A60">
            <w:pPr>
              <w:keepNext/>
              <w:keepLines/>
              <w:jc w:val="center"/>
              <w:rPr>
                <w:rFonts w:cs="Open Sans"/>
              </w:rPr>
            </w:pPr>
            <w:r w:rsidRPr="00247B6E">
              <w:rPr>
                <w:rFonts w:cs="Open Sans"/>
                <w:i/>
              </w:rPr>
              <w:t>Fait en un seul original</w:t>
            </w:r>
          </w:p>
        </w:tc>
        <w:tc>
          <w:tcPr>
            <w:tcW w:w="5103" w:type="dxa"/>
          </w:tcPr>
          <w:p w14:paraId="781F63C4" w14:textId="77777777" w:rsidR="00E20C28" w:rsidRPr="00247B6E" w:rsidRDefault="00E20C28" w:rsidP="00682A60">
            <w:pPr>
              <w:keepNext/>
              <w:keepLines/>
              <w:jc w:val="center"/>
              <w:rPr>
                <w:rFonts w:cs="Open Sans"/>
                <w:b/>
              </w:rPr>
            </w:pPr>
            <w:r w:rsidRPr="00247B6E">
              <w:rPr>
                <w:rFonts w:cs="Open Sans"/>
                <w:b/>
              </w:rPr>
              <w:t>Signature du candidat</w:t>
            </w:r>
          </w:p>
        </w:tc>
      </w:tr>
      <w:tr w:rsidR="00E20C28" w:rsidRPr="00247B6E" w14:paraId="730F4E25" w14:textId="77777777" w:rsidTr="00682A60">
        <w:tc>
          <w:tcPr>
            <w:tcW w:w="4606" w:type="dxa"/>
          </w:tcPr>
          <w:p w14:paraId="1962D30E" w14:textId="77777777" w:rsidR="00E20C28" w:rsidRPr="00247B6E" w:rsidRDefault="00E20C28" w:rsidP="00682A60">
            <w:pPr>
              <w:keepNext/>
              <w:keepLines/>
              <w:jc w:val="center"/>
              <w:rPr>
                <w:rFonts w:cs="Open Sans"/>
              </w:rPr>
            </w:pPr>
            <w:r w:rsidRPr="00247B6E">
              <w:rPr>
                <w:rFonts w:cs="Open Sans"/>
              </w:rPr>
              <w:t xml:space="preserve">A </w:t>
            </w:r>
          </w:p>
        </w:tc>
        <w:tc>
          <w:tcPr>
            <w:tcW w:w="5103" w:type="dxa"/>
          </w:tcPr>
          <w:p w14:paraId="7F4772E2" w14:textId="77777777" w:rsidR="00E20C28" w:rsidRPr="00247B6E" w:rsidRDefault="00E20C28" w:rsidP="00682A60">
            <w:pPr>
              <w:keepNext/>
              <w:keepLines/>
              <w:jc w:val="center"/>
              <w:rPr>
                <w:rFonts w:cs="Open Sans"/>
                <w:i/>
              </w:rPr>
            </w:pPr>
            <w:r w:rsidRPr="00247B6E">
              <w:rPr>
                <w:rFonts w:cs="Open Sans"/>
                <w:i/>
              </w:rPr>
              <w:t>Porter la mention manuscrite Lu et approuvé</w:t>
            </w:r>
          </w:p>
        </w:tc>
      </w:tr>
      <w:tr w:rsidR="00E20C28" w:rsidRPr="00247B6E" w14:paraId="35CA4EB4" w14:textId="77777777" w:rsidTr="00682A60">
        <w:tc>
          <w:tcPr>
            <w:tcW w:w="4606" w:type="dxa"/>
          </w:tcPr>
          <w:p w14:paraId="2D35DFFF" w14:textId="77777777" w:rsidR="00E20C28" w:rsidRPr="00247B6E" w:rsidRDefault="00E20C28" w:rsidP="00682A60">
            <w:pPr>
              <w:keepNext/>
              <w:keepLines/>
              <w:jc w:val="center"/>
              <w:rPr>
                <w:rFonts w:cs="Open Sans"/>
              </w:rPr>
            </w:pPr>
            <w:r w:rsidRPr="00247B6E">
              <w:rPr>
                <w:rFonts w:cs="Open Sans"/>
              </w:rPr>
              <w:t xml:space="preserve">Le </w:t>
            </w:r>
          </w:p>
        </w:tc>
        <w:tc>
          <w:tcPr>
            <w:tcW w:w="5103" w:type="dxa"/>
          </w:tcPr>
          <w:p w14:paraId="06DF0B8A" w14:textId="77777777" w:rsidR="00E20C28" w:rsidRPr="00247B6E" w:rsidRDefault="00E20C28" w:rsidP="00682A60">
            <w:pPr>
              <w:keepNext/>
              <w:keepLines/>
              <w:rPr>
                <w:rFonts w:cs="Open Sans"/>
                <w:i/>
              </w:rPr>
            </w:pPr>
          </w:p>
        </w:tc>
      </w:tr>
    </w:tbl>
    <w:p w14:paraId="2D3A1141" w14:textId="77777777" w:rsidR="00E20C28" w:rsidRDefault="00E20C28" w:rsidP="00E20C28">
      <w:pPr>
        <w:widowControl w:val="0"/>
        <w:spacing w:after="240"/>
        <w:rPr>
          <w:rFonts w:cs="Open Sans"/>
          <w:b/>
          <w:sz w:val="24"/>
          <w:szCs w:val="24"/>
        </w:rPr>
      </w:pPr>
    </w:p>
    <w:p w14:paraId="27B4B77E" w14:textId="3D967766" w:rsidR="00E20C28" w:rsidRDefault="00E20C28" w:rsidP="00E20C28">
      <w:pPr>
        <w:widowControl w:val="0"/>
        <w:spacing w:after="240"/>
        <w:ind w:firstLine="284"/>
        <w:rPr>
          <w:rFonts w:cs="Open Sans"/>
          <w:b/>
          <w:sz w:val="24"/>
          <w:szCs w:val="24"/>
        </w:rPr>
      </w:pPr>
    </w:p>
    <w:p w14:paraId="5AF01E2F" w14:textId="4D4B84BE" w:rsidR="00E20C28" w:rsidRPr="0018113B" w:rsidRDefault="00E20C28" w:rsidP="00242BA1">
      <w:pPr>
        <w:pStyle w:val="Titre1"/>
        <w:numPr>
          <w:ilvl w:val="0"/>
          <w:numId w:val="6"/>
        </w:numPr>
        <w:rPr>
          <w:color w:val="595959" w:themeColor="text1" w:themeTint="A6"/>
        </w:rPr>
      </w:pPr>
      <w:bookmarkStart w:id="55" w:name="_Toc466895241"/>
      <w:bookmarkStart w:id="56" w:name="_Toc96530019"/>
      <w:bookmarkStart w:id="57" w:name="_Toc416889867"/>
      <w:r w:rsidRPr="0018113B">
        <w:rPr>
          <w:color w:val="595959" w:themeColor="text1" w:themeTint="A6"/>
        </w:rPr>
        <w:t>ACCEPTATION DE L’OFFRE</w:t>
      </w:r>
      <w:bookmarkEnd w:id="55"/>
      <w:bookmarkEnd w:id="56"/>
      <w:r w:rsidRPr="0018113B">
        <w:rPr>
          <w:color w:val="595959" w:themeColor="text1" w:themeTint="A6"/>
        </w:rPr>
        <w:t xml:space="preserve"> </w:t>
      </w:r>
      <w:bookmarkEnd w:id="57"/>
    </w:p>
    <w:p w14:paraId="65305360" w14:textId="77777777" w:rsidR="00E262EA" w:rsidRPr="00651DDC" w:rsidRDefault="00E262EA" w:rsidP="00E262EA">
      <w:pPr>
        <w:rPr>
          <w:sz w:val="14"/>
          <w:szCs w:val="14"/>
        </w:rPr>
      </w:pPr>
    </w:p>
    <w:p w14:paraId="48C2E0DE" w14:textId="09FB685D" w:rsidR="00E20C28" w:rsidRPr="00E262EA" w:rsidRDefault="00E20C28" w:rsidP="00E20C28">
      <w:pPr>
        <w:pStyle w:val="En-tte"/>
        <w:widowControl w:val="0"/>
        <w:tabs>
          <w:tab w:val="clear" w:pos="4536"/>
          <w:tab w:val="clear" w:pos="9072"/>
        </w:tabs>
        <w:rPr>
          <w:rFonts w:ascii="Montserrat" w:hAnsi="Montserrat" w:cs="Open Sans"/>
          <w:i/>
          <w:sz w:val="20"/>
          <w:szCs w:val="18"/>
        </w:rPr>
      </w:pPr>
      <w:r w:rsidRPr="00E262EA">
        <w:rPr>
          <w:rFonts w:ascii="Montserrat" w:hAnsi="Montserrat" w:cs="Open Sans"/>
          <w:i/>
          <w:sz w:val="20"/>
          <w:szCs w:val="18"/>
        </w:rPr>
        <w:t>Est acceptée la présente offre pour valoir acte d’engagement</w:t>
      </w:r>
    </w:p>
    <w:p w14:paraId="0CDF6D23" w14:textId="77777777" w:rsidR="00E262EA" w:rsidRPr="00651DDC" w:rsidRDefault="00E262EA" w:rsidP="00E20C28">
      <w:pPr>
        <w:pStyle w:val="En-tte"/>
        <w:widowControl w:val="0"/>
        <w:tabs>
          <w:tab w:val="clear" w:pos="4536"/>
          <w:tab w:val="clear" w:pos="9072"/>
        </w:tabs>
        <w:rPr>
          <w:rFonts w:ascii="Open Sans" w:hAnsi="Open Sans" w:cs="Open Sans"/>
          <w:sz w:val="14"/>
          <w:szCs w:val="14"/>
        </w:rPr>
      </w:pPr>
    </w:p>
    <w:tbl>
      <w:tblPr>
        <w:tblW w:w="9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1"/>
        <w:gridCol w:w="5917"/>
      </w:tblGrid>
      <w:tr w:rsidR="00DD52CC" w:rsidRPr="00A00F52" w14:paraId="3DDC9C20" w14:textId="77777777" w:rsidTr="00DD52CC">
        <w:trPr>
          <w:cantSplit/>
          <w:trHeight w:val="474"/>
          <w:jc w:val="center"/>
        </w:trPr>
        <w:tc>
          <w:tcPr>
            <w:tcW w:w="3651" w:type="dxa"/>
            <w:shd w:val="clear" w:color="auto" w:fill="C6D9F1" w:themeFill="text2" w:themeFillTint="33"/>
            <w:vAlign w:val="center"/>
          </w:tcPr>
          <w:p w14:paraId="22C1F976" w14:textId="0A4A9001" w:rsidR="00DD52CC" w:rsidRPr="00E262EA" w:rsidRDefault="00DD52CC" w:rsidP="00682A60">
            <w:pPr>
              <w:rPr>
                <w:rFonts w:cs="Open Sans"/>
                <w:b/>
              </w:rPr>
            </w:pPr>
          </w:p>
        </w:tc>
        <w:tc>
          <w:tcPr>
            <w:tcW w:w="5917" w:type="dxa"/>
            <w:shd w:val="clear" w:color="auto" w:fill="C6D9F1" w:themeFill="text2" w:themeFillTint="33"/>
          </w:tcPr>
          <w:p w14:paraId="068BD7A5" w14:textId="77777777" w:rsidR="00DD52CC" w:rsidRPr="00E262EA" w:rsidRDefault="00DD52CC" w:rsidP="00682A60">
            <w:pPr>
              <w:rPr>
                <w:rFonts w:cs="Open Sans"/>
                <w:i/>
              </w:rPr>
            </w:pPr>
          </w:p>
        </w:tc>
      </w:tr>
      <w:tr w:rsidR="00E20C28" w:rsidRPr="00A00F52" w14:paraId="555BEEF3" w14:textId="77777777" w:rsidTr="00DD52CC">
        <w:trPr>
          <w:cantSplit/>
          <w:trHeight w:val="1325"/>
          <w:jc w:val="center"/>
        </w:trPr>
        <w:tc>
          <w:tcPr>
            <w:tcW w:w="3651" w:type="dxa"/>
            <w:shd w:val="clear" w:color="auto" w:fill="DEEAF6"/>
            <w:vAlign w:val="center"/>
          </w:tcPr>
          <w:p w14:paraId="77397EC9" w14:textId="77777777" w:rsidR="00E20C28" w:rsidRPr="00E262EA" w:rsidRDefault="00E20C28" w:rsidP="00682A60">
            <w:pPr>
              <w:rPr>
                <w:rFonts w:cs="Open Sans"/>
                <w:b/>
              </w:rPr>
            </w:pPr>
            <w:r w:rsidRPr="00E262EA">
              <w:rPr>
                <w:rFonts w:cs="Open Sans"/>
                <w:b/>
              </w:rPr>
              <w:t>Montant HT Mission de base et prestations complémentaires</w:t>
            </w:r>
          </w:p>
        </w:tc>
        <w:tc>
          <w:tcPr>
            <w:tcW w:w="5917" w:type="dxa"/>
          </w:tcPr>
          <w:p w14:paraId="73C1D290" w14:textId="77777777" w:rsidR="00E20C28" w:rsidRPr="00E262EA" w:rsidRDefault="00E20C28" w:rsidP="00682A60">
            <w:pPr>
              <w:rPr>
                <w:rFonts w:cs="Open Sans"/>
                <w:i/>
              </w:rPr>
            </w:pPr>
          </w:p>
          <w:p w14:paraId="6DB7CDBA" w14:textId="77777777" w:rsidR="00E20C28" w:rsidRPr="00E262EA" w:rsidRDefault="00E20C28" w:rsidP="00682A60">
            <w:pPr>
              <w:rPr>
                <w:rFonts w:cs="Open Sans"/>
                <w:i/>
              </w:rPr>
            </w:pPr>
          </w:p>
          <w:p w14:paraId="3F5C5CAB" w14:textId="77777777" w:rsidR="00E20C28" w:rsidRPr="00E262EA" w:rsidRDefault="00E20C28" w:rsidP="00682A60">
            <w:pPr>
              <w:rPr>
                <w:rFonts w:cs="Open Sans"/>
                <w:i/>
              </w:rPr>
            </w:pPr>
          </w:p>
        </w:tc>
      </w:tr>
      <w:tr w:rsidR="00E20C28" w:rsidRPr="00A00F52" w14:paraId="21F60CD3" w14:textId="77777777" w:rsidTr="00682A60">
        <w:trPr>
          <w:cantSplit/>
          <w:jc w:val="center"/>
        </w:trPr>
        <w:tc>
          <w:tcPr>
            <w:tcW w:w="3651" w:type="dxa"/>
            <w:shd w:val="clear" w:color="auto" w:fill="DEEAF6"/>
            <w:vAlign w:val="center"/>
          </w:tcPr>
          <w:p w14:paraId="1E8BEE9D" w14:textId="77777777" w:rsidR="00E20C28" w:rsidRPr="00E262EA" w:rsidRDefault="00E20C28" w:rsidP="00682A60">
            <w:pPr>
              <w:jc w:val="right"/>
              <w:rPr>
                <w:rFonts w:cs="Open Sans"/>
                <w:b/>
              </w:rPr>
            </w:pPr>
            <w:r w:rsidRPr="00E262EA">
              <w:rPr>
                <w:rFonts w:cs="Open Sans"/>
                <w:b/>
              </w:rPr>
              <w:t>T.V.A. à 20%</w:t>
            </w:r>
          </w:p>
        </w:tc>
        <w:tc>
          <w:tcPr>
            <w:tcW w:w="5917" w:type="dxa"/>
          </w:tcPr>
          <w:p w14:paraId="794DB5FA" w14:textId="77777777" w:rsidR="00E20C28" w:rsidRPr="00E262EA" w:rsidRDefault="00E20C28" w:rsidP="006920F0">
            <w:pPr>
              <w:pStyle w:val="Titre4"/>
              <w:numPr>
                <w:ilvl w:val="0"/>
                <w:numId w:val="0"/>
              </w:numPr>
              <w:ind w:left="864"/>
            </w:pPr>
          </w:p>
          <w:p w14:paraId="354B39D2" w14:textId="77777777" w:rsidR="00E20C28" w:rsidRPr="00E262EA" w:rsidRDefault="00E20C28" w:rsidP="00682A60">
            <w:pPr>
              <w:rPr>
                <w:rFonts w:cs="Open Sans"/>
                <w:i/>
              </w:rPr>
            </w:pPr>
          </w:p>
        </w:tc>
      </w:tr>
      <w:tr w:rsidR="00E20C28" w:rsidRPr="00A00F52" w14:paraId="5B71378D" w14:textId="77777777" w:rsidTr="00682A60">
        <w:trPr>
          <w:cantSplit/>
          <w:trHeight w:val="461"/>
          <w:jc w:val="center"/>
        </w:trPr>
        <w:tc>
          <w:tcPr>
            <w:tcW w:w="3651" w:type="dxa"/>
            <w:shd w:val="clear" w:color="auto" w:fill="DEEAF6"/>
            <w:vAlign w:val="center"/>
          </w:tcPr>
          <w:p w14:paraId="7756C4D4" w14:textId="77777777" w:rsidR="00E20C28" w:rsidRPr="00E262EA" w:rsidRDefault="00E20C28" w:rsidP="00682A60">
            <w:pPr>
              <w:jc w:val="right"/>
              <w:rPr>
                <w:rFonts w:cs="Open Sans"/>
              </w:rPr>
            </w:pPr>
            <w:r w:rsidRPr="00E262EA">
              <w:rPr>
                <w:rFonts w:cs="Open Sans"/>
                <w:b/>
              </w:rPr>
              <w:t>Total TTC</w:t>
            </w:r>
          </w:p>
        </w:tc>
        <w:tc>
          <w:tcPr>
            <w:tcW w:w="5917" w:type="dxa"/>
          </w:tcPr>
          <w:p w14:paraId="56C9F279" w14:textId="77777777" w:rsidR="00E20C28" w:rsidRPr="00E262EA" w:rsidRDefault="00E20C28" w:rsidP="00682A60">
            <w:pPr>
              <w:rPr>
                <w:rFonts w:cs="Open Sans"/>
                <w:i/>
              </w:rPr>
            </w:pPr>
          </w:p>
          <w:p w14:paraId="1C67F6BB" w14:textId="77777777" w:rsidR="00E20C28" w:rsidRPr="00E262EA" w:rsidRDefault="00E20C28" w:rsidP="00682A60">
            <w:pPr>
              <w:rPr>
                <w:rFonts w:cs="Open Sans"/>
                <w:i/>
              </w:rPr>
            </w:pPr>
          </w:p>
        </w:tc>
      </w:tr>
      <w:tr w:rsidR="00E20C28" w:rsidRPr="00A00F52" w14:paraId="77FEBBF1" w14:textId="77777777" w:rsidTr="00682A60">
        <w:trPr>
          <w:cantSplit/>
          <w:trHeight w:val="758"/>
          <w:jc w:val="center"/>
        </w:trPr>
        <w:tc>
          <w:tcPr>
            <w:tcW w:w="3651" w:type="dxa"/>
            <w:shd w:val="clear" w:color="auto" w:fill="DEEAF6"/>
            <w:vAlign w:val="center"/>
          </w:tcPr>
          <w:p w14:paraId="216D1156" w14:textId="77777777" w:rsidR="00E20C28" w:rsidRPr="00E262EA" w:rsidRDefault="00E20C28" w:rsidP="00682A60">
            <w:pPr>
              <w:jc w:val="right"/>
              <w:rPr>
                <w:rFonts w:cs="Open Sans"/>
                <w:b/>
              </w:rPr>
            </w:pPr>
            <w:r w:rsidRPr="00E262EA">
              <w:rPr>
                <w:rFonts w:cs="Open Sans"/>
                <w:b/>
              </w:rPr>
              <w:t>En toutes lettres montant TTC</w:t>
            </w:r>
          </w:p>
        </w:tc>
        <w:tc>
          <w:tcPr>
            <w:tcW w:w="5917" w:type="dxa"/>
          </w:tcPr>
          <w:p w14:paraId="703EE668" w14:textId="77777777" w:rsidR="00E20C28" w:rsidRPr="00E262EA" w:rsidRDefault="00E20C28" w:rsidP="00682A60">
            <w:pPr>
              <w:rPr>
                <w:rFonts w:cs="Open Sans"/>
                <w:i/>
              </w:rPr>
            </w:pPr>
          </w:p>
          <w:p w14:paraId="381A1FA3" w14:textId="77777777" w:rsidR="00E20C28" w:rsidRPr="00E262EA" w:rsidRDefault="00E20C28" w:rsidP="00682A60">
            <w:pPr>
              <w:rPr>
                <w:rFonts w:cs="Open Sans"/>
                <w:i/>
              </w:rPr>
            </w:pPr>
          </w:p>
          <w:p w14:paraId="5D3C93CB" w14:textId="77777777" w:rsidR="00E20C28" w:rsidRPr="00E262EA" w:rsidRDefault="00E20C28" w:rsidP="00682A60">
            <w:pPr>
              <w:rPr>
                <w:rFonts w:cs="Open Sans"/>
                <w:i/>
              </w:rPr>
            </w:pPr>
          </w:p>
        </w:tc>
      </w:tr>
      <w:tr w:rsidR="00DD52CC" w:rsidRPr="00A00F52" w14:paraId="6154E9C0" w14:textId="77777777" w:rsidTr="00651DDC">
        <w:trPr>
          <w:cantSplit/>
          <w:trHeight w:val="1130"/>
          <w:jc w:val="center"/>
        </w:trPr>
        <w:tc>
          <w:tcPr>
            <w:tcW w:w="3651" w:type="dxa"/>
            <w:shd w:val="clear" w:color="auto" w:fill="C6D9F1" w:themeFill="text2" w:themeFillTint="33"/>
            <w:vAlign w:val="center"/>
          </w:tcPr>
          <w:p w14:paraId="027D0DA8" w14:textId="77777777" w:rsidR="00DD52CC" w:rsidRPr="00E262EA" w:rsidRDefault="00DD52CC" w:rsidP="00DD52CC">
            <w:pPr>
              <w:jc w:val="right"/>
              <w:rPr>
                <w:rFonts w:cs="Open Sans"/>
              </w:rPr>
            </w:pPr>
            <w:r w:rsidRPr="00E262EA">
              <w:rPr>
                <w:rFonts w:cs="Open Sans"/>
                <w:b/>
                <w:noProof/>
              </w:rPr>
              <w:t>Signature du représentant du pouvoir adjudicateur</w:t>
            </w:r>
          </w:p>
        </w:tc>
        <w:tc>
          <w:tcPr>
            <w:tcW w:w="5917" w:type="dxa"/>
          </w:tcPr>
          <w:p w14:paraId="12819850" w14:textId="77777777" w:rsidR="00DD52CC" w:rsidRPr="00E262EA" w:rsidRDefault="00DD52CC" w:rsidP="00DD52CC">
            <w:pPr>
              <w:rPr>
                <w:rFonts w:cs="Open Sans"/>
                <w:i/>
              </w:rPr>
            </w:pPr>
          </w:p>
          <w:p w14:paraId="10BCE3F9" w14:textId="77777777" w:rsidR="00DD52CC" w:rsidRPr="00E262EA" w:rsidRDefault="00DD52CC" w:rsidP="00DD52CC">
            <w:pPr>
              <w:rPr>
                <w:rFonts w:cs="Open Sans"/>
                <w:i/>
              </w:rPr>
            </w:pPr>
          </w:p>
          <w:p w14:paraId="398286B2" w14:textId="77777777" w:rsidR="00DD52CC" w:rsidRPr="00E262EA" w:rsidRDefault="00DD52CC" w:rsidP="00DD52CC">
            <w:pPr>
              <w:rPr>
                <w:rFonts w:cs="Open Sans"/>
                <w:i/>
              </w:rPr>
            </w:pPr>
          </w:p>
          <w:p w14:paraId="5F764031" w14:textId="77777777" w:rsidR="00DD52CC" w:rsidRPr="00E262EA" w:rsidRDefault="00DD52CC" w:rsidP="00DD52CC">
            <w:pPr>
              <w:rPr>
                <w:rFonts w:cs="Open Sans"/>
                <w:i/>
              </w:rPr>
            </w:pPr>
          </w:p>
          <w:p w14:paraId="5689765C" w14:textId="77777777" w:rsidR="00DD52CC" w:rsidRPr="00E262EA" w:rsidRDefault="00DD52CC" w:rsidP="00DD52CC">
            <w:pPr>
              <w:rPr>
                <w:rFonts w:cs="Open Sans"/>
                <w:i/>
              </w:rPr>
            </w:pPr>
          </w:p>
          <w:p w14:paraId="728E8A1A" w14:textId="77777777" w:rsidR="00DD52CC" w:rsidRPr="00E262EA" w:rsidRDefault="00DD52CC" w:rsidP="00DD52CC">
            <w:pPr>
              <w:rPr>
                <w:rFonts w:cs="Open Sans"/>
                <w:i/>
              </w:rPr>
            </w:pPr>
          </w:p>
        </w:tc>
      </w:tr>
    </w:tbl>
    <w:p w14:paraId="4F5F1283" w14:textId="77777777" w:rsidR="00823170" w:rsidRDefault="00823170" w:rsidP="00823170">
      <w:bookmarkStart w:id="58" w:name="_Toc416889868"/>
      <w:bookmarkStart w:id="59" w:name="_Toc466895242"/>
    </w:p>
    <w:p w14:paraId="1B5811D6" w14:textId="12C8EACF" w:rsidR="00E20C28" w:rsidRPr="0018113B" w:rsidRDefault="00E20C28" w:rsidP="00242BA1">
      <w:pPr>
        <w:pStyle w:val="Titre1"/>
        <w:numPr>
          <w:ilvl w:val="0"/>
          <w:numId w:val="6"/>
        </w:numPr>
        <w:rPr>
          <w:color w:val="595959" w:themeColor="text1" w:themeTint="A6"/>
        </w:rPr>
      </w:pPr>
      <w:bookmarkStart w:id="60" w:name="_Toc96530020"/>
      <w:r w:rsidRPr="0018113B">
        <w:rPr>
          <w:color w:val="595959" w:themeColor="text1" w:themeTint="A6"/>
        </w:rPr>
        <w:t>DATE D’EFFET DU MARCHE</w:t>
      </w:r>
      <w:bookmarkEnd w:id="58"/>
      <w:bookmarkEnd w:id="59"/>
      <w:bookmarkEnd w:id="60"/>
    </w:p>
    <w:p w14:paraId="1CB110F1" w14:textId="650F5431" w:rsidR="00E20C28" w:rsidRDefault="00E20C28" w:rsidP="00E20C28">
      <w:pPr>
        <w:rPr>
          <w:rFonts w:cs="Open Sans"/>
        </w:rPr>
      </w:pPr>
      <w:r w:rsidRPr="006E5226">
        <w:rPr>
          <w:rFonts w:cs="Open Sans"/>
        </w:rPr>
        <w:t>Reçu l’avis de réception postal de la notification du marché signé</w:t>
      </w:r>
      <w:r>
        <w:rPr>
          <w:rFonts w:cs="Open Sans"/>
        </w:rPr>
        <w:t>.</w:t>
      </w:r>
      <w:r w:rsidRPr="006E5226">
        <w:rPr>
          <w:rFonts w:cs="Open Sans"/>
        </w:rPr>
        <w:t xml:space="preserve"> </w:t>
      </w:r>
    </w:p>
    <w:p w14:paraId="181DC0F5" w14:textId="77777777" w:rsidR="00455856" w:rsidRDefault="00455856" w:rsidP="00E20C28">
      <w:pPr>
        <w:rPr>
          <w:rFonts w:cs="Open Sans"/>
        </w:rPr>
      </w:pPr>
    </w:p>
    <w:p w14:paraId="4FE3AAFE" w14:textId="5CD9366B" w:rsidR="000468A7" w:rsidRDefault="00E20C28" w:rsidP="00E20C28">
      <w:pPr>
        <w:rPr>
          <w:rFonts w:cs="Open Sans"/>
        </w:rPr>
      </w:pPr>
      <w:r w:rsidRPr="00247B6E">
        <w:rPr>
          <w:rFonts w:cs="Open Sans"/>
        </w:rPr>
        <w:t>Le ..........................................</w:t>
      </w:r>
      <w:r w:rsidRPr="006E5226">
        <w:rPr>
          <w:rFonts w:cs="Open Sans"/>
        </w:rPr>
        <w:t xml:space="preserve"> </w:t>
      </w:r>
      <w:r w:rsidRPr="00247B6E">
        <w:rPr>
          <w:rFonts w:cs="Open Sans"/>
        </w:rPr>
        <w:t>par le titulaire destinataire</w:t>
      </w:r>
      <w:r>
        <w:rPr>
          <w:rFonts w:cs="Open Sans"/>
        </w:rPr>
        <w:t>.</w:t>
      </w:r>
    </w:p>
    <w:p w14:paraId="14099E62" w14:textId="40122253" w:rsidR="00455856" w:rsidRPr="00E20C28" w:rsidRDefault="00455856" w:rsidP="00E20C28">
      <w:pPr>
        <w:rPr>
          <w:rFonts w:cs="Open Sans"/>
        </w:rPr>
      </w:pPr>
    </w:p>
    <w:sectPr w:rsidR="00455856" w:rsidRPr="00E20C28" w:rsidSect="00E20C28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7" w:h="16840"/>
      <w:pgMar w:top="993" w:right="850" w:bottom="567" w:left="851" w:header="567" w:footer="45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D2B49" w14:textId="77777777" w:rsidR="006F201E" w:rsidRDefault="006F201E">
      <w:r>
        <w:separator/>
      </w:r>
    </w:p>
  </w:endnote>
  <w:endnote w:type="continuationSeparator" w:id="0">
    <w:p w14:paraId="5C18F3E1" w14:textId="77777777" w:rsidR="006F201E" w:rsidRDefault="006F2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D8DEC" w14:textId="77777777" w:rsidR="008C00BE" w:rsidRPr="008C00BE" w:rsidRDefault="008C00BE" w:rsidP="008C00BE">
    <w:pPr>
      <w:pStyle w:val="Pieddepage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9083"/>
      <w:gridCol w:w="1123"/>
    </w:tblGrid>
    <w:tr w:rsidR="004E6884" w:rsidRPr="008C00BE" w14:paraId="41138363" w14:textId="77777777" w:rsidTr="00397EDB">
      <w:trPr>
        <w:trHeight w:val="727"/>
      </w:trPr>
      <w:tc>
        <w:tcPr>
          <w:tcW w:w="4450" w:type="pct"/>
          <w:tcBorders>
            <w:top w:val="single" w:sz="4" w:space="0" w:color="auto"/>
            <w:right w:val="triple" w:sz="4" w:space="0" w:color="4F81BD"/>
          </w:tcBorders>
        </w:tcPr>
        <w:p w14:paraId="72C8F26F" w14:textId="11CA4BDA" w:rsidR="004E6884" w:rsidRPr="003D2881" w:rsidRDefault="004E6884" w:rsidP="004E6884">
          <w:pPr>
            <w:tabs>
              <w:tab w:val="left" w:pos="620"/>
              <w:tab w:val="left" w:pos="2657"/>
            </w:tabs>
            <w:jc w:val="left"/>
            <w:rPr>
              <w:rFonts w:cs="Open Sans"/>
              <w:sz w:val="14"/>
              <w:szCs w:val="14"/>
            </w:rPr>
          </w:pPr>
          <w:r>
            <w:rPr>
              <w:rFonts w:cs="Open Sans"/>
              <w:sz w:val="14"/>
              <w:szCs w:val="14"/>
            </w:rPr>
            <w:t>Acte d’Engagement</w:t>
          </w:r>
          <w:r w:rsidR="00CF2950">
            <w:rPr>
              <w:rFonts w:cs="Open Sans"/>
              <w:sz w:val="14"/>
              <w:szCs w:val="14"/>
            </w:rPr>
            <w:t xml:space="preserve"> -</w:t>
          </w:r>
          <w:r>
            <w:rPr>
              <w:rFonts w:cs="Open Sans"/>
              <w:sz w:val="14"/>
              <w:szCs w:val="14"/>
            </w:rPr>
            <w:t xml:space="preserve"> mission MOE</w:t>
          </w:r>
        </w:p>
        <w:p w14:paraId="22098F9A" w14:textId="77777777" w:rsidR="004E6884" w:rsidRPr="008C00BE" w:rsidRDefault="004E6884" w:rsidP="004E6884">
          <w:pPr>
            <w:pStyle w:val="Normal2"/>
            <w:spacing w:after="60"/>
            <w:ind w:left="0" w:firstLine="0"/>
            <w:jc w:val="left"/>
            <w:rPr>
              <w:rFonts w:cs="Open Sans"/>
              <w:sz w:val="14"/>
              <w:szCs w:val="14"/>
            </w:rPr>
          </w:pPr>
        </w:p>
      </w:tc>
      <w:tc>
        <w:tcPr>
          <w:tcW w:w="550" w:type="pct"/>
          <w:tcBorders>
            <w:top w:val="single" w:sz="4" w:space="0" w:color="auto"/>
            <w:left w:val="triple" w:sz="4" w:space="0" w:color="4F81BD"/>
          </w:tcBorders>
        </w:tcPr>
        <w:p w14:paraId="63D6C369" w14:textId="77777777" w:rsidR="004E6884" w:rsidRPr="008C00BE" w:rsidRDefault="004E6884" w:rsidP="004E6884">
          <w:pPr>
            <w:tabs>
              <w:tab w:val="left" w:pos="1490"/>
            </w:tabs>
            <w:jc w:val="center"/>
            <w:rPr>
              <w:rFonts w:cs="Open Sans"/>
              <w:sz w:val="14"/>
              <w:szCs w:val="14"/>
            </w:rPr>
          </w:pPr>
          <w:r w:rsidRPr="008C00BE">
            <w:rPr>
              <w:rFonts w:cs="Open Sans"/>
              <w:sz w:val="14"/>
              <w:szCs w:val="14"/>
            </w:rPr>
            <w:fldChar w:fldCharType="begin"/>
          </w:r>
          <w:r w:rsidRPr="008C00BE">
            <w:rPr>
              <w:rFonts w:cs="Open Sans"/>
              <w:sz w:val="14"/>
              <w:szCs w:val="14"/>
            </w:rPr>
            <w:instrText>PAGE    \* MERGEFORMAT</w:instrText>
          </w:r>
          <w:r w:rsidRPr="008C00BE">
            <w:rPr>
              <w:rFonts w:cs="Open Sans"/>
              <w:sz w:val="14"/>
              <w:szCs w:val="14"/>
            </w:rPr>
            <w:fldChar w:fldCharType="separate"/>
          </w:r>
          <w:r>
            <w:rPr>
              <w:rFonts w:cs="Open Sans"/>
              <w:noProof/>
              <w:sz w:val="14"/>
              <w:szCs w:val="14"/>
            </w:rPr>
            <w:t>9</w:t>
          </w:r>
          <w:r w:rsidRPr="008C00BE">
            <w:rPr>
              <w:rFonts w:cs="Open Sans"/>
              <w:sz w:val="14"/>
              <w:szCs w:val="14"/>
            </w:rPr>
            <w:fldChar w:fldCharType="end"/>
          </w:r>
          <w:r w:rsidRPr="00546FE6">
            <w:rPr>
              <w:rFonts w:cs="Open Sans"/>
              <w:noProof/>
              <w:sz w:val="14"/>
              <w:szCs w:val="14"/>
            </w:rPr>
            <w:drawing>
              <wp:inline distT="0" distB="0" distL="0" distR="0" wp14:anchorId="24A44A8D" wp14:editId="4DCCD80A">
                <wp:extent cx="571500" cy="190500"/>
                <wp:effectExtent l="0" t="0" r="0" b="0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1ED9511" w14:textId="2C4BCB74" w:rsidR="00B668A4" w:rsidRPr="00BE5C9D" w:rsidRDefault="00442BD5" w:rsidP="00BE5C9D">
    <w:pPr>
      <w:pStyle w:val="Pieddepage"/>
      <w:tabs>
        <w:tab w:val="clear" w:pos="4536"/>
        <w:tab w:val="clear" w:pos="9072"/>
        <w:tab w:val="center" w:pos="4820"/>
        <w:tab w:val="right" w:pos="9498"/>
      </w:tabs>
      <w:jc w:val="center"/>
      <w:rPr>
        <w:rStyle w:val="Numrodepage"/>
        <w:rFonts w:ascii="Montserrat" w:hAnsi="Montserrat"/>
        <w:sz w:val="16"/>
        <w:szCs w:val="16"/>
      </w:rPr>
    </w:pPr>
    <w:r>
      <w:rPr>
        <w:rStyle w:val="Numrodepage"/>
        <w:rFonts w:ascii="Montserrat" w:hAnsi="Montserrat" w:cs="Calibri"/>
        <w:sz w:val="16"/>
        <w:szCs w:val="16"/>
      </w:rPr>
      <w:t>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FE3C9" w14:textId="77777777" w:rsidR="006F201E" w:rsidRDefault="006F201E">
      <w:r>
        <w:separator/>
      </w:r>
    </w:p>
  </w:footnote>
  <w:footnote w:type="continuationSeparator" w:id="0">
    <w:p w14:paraId="283CC68E" w14:textId="77777777" w:rsidR="006F201E" w:rsidRDefault="006F2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4"/>
      </w:rPr>
      <w:id w:val="2096976114"/>
      <w:docPartObj>
        <w:docPartGallery w:val="Page Numbers (Top of Page)"/>
        <w:docPartUnique/>
      </w:docPartObj>
    </w:sdtPr>
    <w:sdtContent>
      <w:p w14:paraId="08C5ED1F" w14:textId="77777777" w:rsidR="0077115E" w:rsidRPr="000D39EB" w:rsidRDefault="0077115E" w:rsidP="0077115E">
        <w:pPr>
          <w:pStyle w:val="En-tte"/>
          <w:jc w:val="center"/>
          <w:rPr>
            <w:b/>
            <w:bCs/>
            <w:color w:val="595959" w:themeColor="text1" w:themeTint="A6"/>
            <w:sz w:val="16"/>
            <w:szCs w:val="14"/>
          </w:rPr>
        </w:pPr>
        <w:r w:rsidRPr="007D7383">
          <w:rPr>
            <w:b/>
            <w:bCs/>
            <w:color w:val="595959" w:themeColor="text1" w:themeTint="A6"/>
            <w:sz w:val="16"/>
            <w:szCs w:val="14"/>
          </w:rPr>
          <w:t>Centre Hospitalier Département – La Cand</w:t>
        </w:r>
        <w:r>
          <w:rPr>
            <w:b/>
            <w:bCs/>
            <w:color w:val="595959" w:themeColor="text1" w:themeTint="A6"/>
            <w:sz w:val="16"/>
            <w:szCs w:val="14"/>
          </w:rPr>
          <w:t>é</w:t>
        </w:r>
        <w:r w:rsidRPr="007D7383">
          <w:rPr>
            <w:b/>
            <w:bCs/>
            <w:color w:val="595959" w:themeColor="text1" w:themeTint="A6"/>
            <w:sz w:val="16"/>
            <w:szCs w:val="14"/>
          </w:rPr>
          <w:t>lie</w:t>
        </w:r>
      </w:p>
    </w:sdtContent>
  </w:sdt>
  <w:p w14:paraId="2C267B8E" w14:textId="77777777" w:rsidR="0077115E" w:rsidRPr="00CC4884" w:rsidRDefault="0077115E" w:rsidP="0077115E">
    <w:pPr>
      <w:pStyle w:val="En-tte"/>
      <w:jc w:val="center"/>
      <w:rPr>
        <w:sz w:val="12"/>
        <w:szCs w:val="10"/>
      </w:rPr>
    </w:pPr>
    <w:r>
      <w:rPr>
        <w:sz w:val="16"/>
        <w:szCs w:val="14"/>
      </w:rPr>
      <w:t>Projet de réhabilitation du bâtiment FF2 pour l’aménagement de l’UFERDOCH, de la CME et de la DSI</w:t>
    </w:r>
  </w:p>
  <w:p w14:paraId="5B5EC064" w14:textId="77777777" w:rsidR="0077115E" w:rsidRPr="00131F8A" w:rsidRDefault="0077115E" w:rsidP="0077115E">
    <w:pPr>
      <w:pStyle w:val="En-tte"/>
      <w:rPr>
        <w:rFonts w:eastAsia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0BCB5" w14:textId="77777777" w:rsidR="008C00BE" w:rsidRPr="008C00BE" w:rsidRDefault="008C00BE" w:rsidP="008C00BE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1.65pt;height:90.55pt" o:bullet="t">
        <v:imagedata r:id="rId1" o:title="Puce"/>
      </v:shape>
    </w:pict>
  </w:numPicBullet>
  <w:abstractNum w:abstractNumId="0" w15:restartNumberingAfterBreak="0">
    <w:nsid w:val="FFFFFF7F"/>
    <w:multiLevelType w:val="singleLevel"/>
    <w:tmpl w:val="B8CCF66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1208D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D4222E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 w15:restartNumberingAfterBreak="0">
    <w:nsid w:val="04E86C87"/>
    <w:multiLevelType w:val="hybridMultilevel"/>
    <w:tmpl w:val="6DBC54A8"/>
    <w:lvl w:ilvl="0" w:tplc="3D52C1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A2C60"/>
    <w:multiLevelType w:val="hybridMultilevel"/>
    <w:tmpl w:val="BB263026"/>
    <w:lvl w:ilvl="0" w:tplc="3D52C188">
      <w:start w:val="1"/>
      <w:numFmt w:val="bullet"/>
      <w:lvlText w:val=""/>
      <w:lvlPicBulletId w:val="0"/>
      <w:lvlJc w:val="left"/>
      <w:pPr>
        <w:ind w:left="604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E03B8A"/>
    <w:multiLevelType w:val="multilevel"/>
    <w:tmpl w:val="B2BC5B78"/>
    <w:lvl w:ilvl="0">
      <w:start w:val="1"/>
      <w:numFmt w:val="decimal"/>
      <w:pStyle w:val="Car2"/>
      <w:lvlText w:val="%1."/>
      <w:lvlJc w:val="left"/>
      <w:pPr>
        <w:tabs>
          <w:tab w:val="num" w:pos="910"/>
        </w:tabs>
        <w:ind w:left="757" w:hanging="397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suff w:val="space"/>
      <w:lvlText w:val="%1.%2."/>
      <w:lvlJc w:val="left"/>
      <w:pPr>
        <w:ind w:left="964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suff w:val="space"/>
      <w:lvlText w:val="%2.%1.%3."/>
      <w:lvlJc w:val="left"/>
      <w:pPr>
        <w:ind w:left="2622" w:hanging="284"/>
      </w:pPr>
      <w:rPr>
        <w:rFonts w:ascii="Arial Gras" w:hAnsi="Arial Gras" w:hint="default"/>
        <w:b/>
        <w:i w:val="0"/>
        <w:color w:val="auto"/>
        <w:sz w:val="22"/>
        <w:szCs w:val="22"/>
        <w:u w:val="singl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2338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306"/>
        </w:tabs>
        <w:ind w:left="130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50"/>
        </w:tabs>
        <w:ind w:left="14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4"/>
        </w:tabs>
        <w:ind w:left="15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38"/>
        </w:tabs>
        <w:ind w:left="17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2"/>
        </w:tabs>
        <w:ind w:left="1882" w:hanging="1584"/>
      </w:pPr>
      <w:rPr>
        <w:rFonts w:hint="default"/>
      </w:rPr>
    </w:lvl>
  </w:abstractNum>
  <w:abstractNum w:abstractNumId="7" w15:restartNumberingAfterBreak="0">
    <w:nsid w:val="0C194F0D"/>
    <w:multiLevelType w:val="hybridMultilevel"/>
    <w:tmpl w:val="BEB6E12C"/>
    <w:lvl w:ilvl="0" w:tplc="3D52C188">
      <w:start w:val="1"/>
      <w:numFmt w:val="bullet"/>
      <w:lvlText w:val=""/>
      <w:lvlPicBulletId w:val="0"/>
      <w:lvlJc w:val="left"/>
      <w:pPr>
        <w:ind w:left="604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7054D"/>
    <w:multiLevelType w:val="hybridMultilevel"/>
    <w:tmpl w:val="1E724D88"/>
    <w:lvl w:ilvl="0" w:tplc="3D52C1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149C3"/>
    <w:multiLevelType w:val="hybridMultilevel"/>
    <w:tmpl w:val="2398C79E"/>
    <w:lvl w:ilvl="0" w:tplc="3D52C188">
      <w:start w:val="1"/>
      <w:numFmt w:val="bullet"/>
      <w:lvlText w:val=""/>
      <w:lvlPicBulletId w:val="0"/>
      <w:lvlJc w:val="left"/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AB2086"/>
    <w:multiLevelType w:val="hybridMultilevel"/>
    <w:tmpl w:val="D924F2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46155"/>
    <w:multiLevelType w:val="hybridMultilevel"/>
    <w:tmpl w:val="9C840670"/>
    <w:lvl w:ilvl="0" w:tplc="3EFA745E">
      <w:start w:val="1"/>
      <w:numFmt w:val="decimal"/>
      <w:lvlText w:val="Article %1 "/>
      <w:lvlJc w:val="left"/>
      <w:pPr>
        <w:ind w:left="360" w:hanging="360"/>
      </w:pPr>
      <w:rPr>
        <w:rFonts w:ascii="Open Sans" w:hAnsi="Open Sans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BCE288">
      <w:start w:val="1"/>
      <w:numFmt w:val="decimal"/>
      <w:lvlText w:val="%2 -"/>
      <w:lvlJc w:val="left"/>
      <w:pPr>
        <w:ind w:left="1440" w:hanging="360"/>
      </w:pPr>
      <w:rPr>
        <w:rFonts w:ascii="Calibri" w:hAnsi="Calibri" w:hint="default"/>
        <w:b/>
        <w:i w:val="0"/>
        <w:color w:val="548DD4"/>
        <w:sz w:val="24"/>
      </w:rPr>
    </w:lvl>
    <w:lvl w:ilvl="2" w:tplc="AD3EB40A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80020A8">
      <w:numFmt w:val="bullet"/>
      <w:lvlText w:val="•"/>
      <w:lvlJc w:val="left"/>
      <w:pPr>
        <w:ind w:left="2880" w:hanging="360"/>
      </w:pPr>
      <w:rPr>
        <w:rFonts w:ascii="Open Sans" w:eastAsia="Times New Roman" w:hAnsi="Open Sans" w:cs="Open Sans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F64A9"/>
    <w:multiLevelType w:val="hybridMultilevel"/>
    <w:tmpl w:val="E9341C5C"/>
    <w:lvl w:ilvl="0" w:tplc="3D52C188">
      <w:start w:val="1"/>
      <w:numFmt w:val="bullet"/>
      <w:lvlText w:val=""/>
      <w:lvlPicBulletId w:val="0"/>
      <w:lvlJc w:val="left"/>
      <w:pPr>
        <w:ind w:left="604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650C5"/>
    <w:multiLevelType w:val="multilevel"/>
    <w:tmpl w:val="CFEE78C0"/>
    <w:lvl w:ilvl="0">
      <w:start w:val="1"/>
      <w:numFmt w:val="decimal"/>
      <w:pStyle w:val="PV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32"/>
        <w:u w:val="none"/>
      </w:rPr>
    </w:lvl>
    <w:lvl w:ilvl="1">
      <w:start w:val="1"/>
      <w:numFmt w:val="decimal"/>
      <w:pStyle w:val="PV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34B5137"/>
    <w:multiLevelType w:val="hybridMultilevel"/>
    <w:tmpl w:val="DCBCC994"/>
    <w:lvl w:ilvl="0" w:tplc="3D52C1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5802BA"/>
    <w:multiLevelType w:val="hybridMultilevel"/>
    <w:tmpl w:val="AF1418E0"/>
    <w:lvl w:ilvl="0" w:tplc="3D52C18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212608"/>
    <w:multiLevelType w:val="hybridMultilevel"/>
    <w:tmpl w:val="96C0F24C"/>
    <w:lvl w:ilvl="0" w:tplc="3D52C188">
      <w:start w:val="1"/>
      <w:numFmt w:val="bullet"/>
      <w:lvlText w:val=""/>
      <w:lvlPicBulletId w:val="0"/>
      <w:lvlJc w:val="left"/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23570C"/>
    <w:multiLevelType w:val="hybridMultilevel"/>
    <w:tmpl w:val="657E0752"/>
    <w:lvl w:ilvl="0" w:tplc="3D52C188">
      <w:start w:val="1"/>
      <w:numFmt w:val="bullet"/>
      <w:lvlText w:val=""/>
      <w:lvlPicBulletId w:val="0"/>
      <w:lvlJc w:val="left"/>
      <w:pPr>
        <w:ind w:left="604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D954CB"/>
    <w:multiLevelType w:val="hybridMultilevel"/>
    <w:tmpl w:val="4DAC177A"/>
    <w:lvl w:ilvl="0" w:tplc="3D52C1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170C5"/>
    <w:multiLevelType w:val="hybridMultilevel"/>
    <w:tmpl w:val="26E0A4CE"/>
    <w:lvl w:ilvl="0" w:tplc="3D52C188">
      <w:start w:val="1"/>
      <w:numFmt w:val="bullet"/>
      <w:lvlText w:val=""/>
      <w:lvlPicBulletId w:val="0"/>
      <w:lvlJc w:val="left"/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4826F3"/>
    <w:multiLevelType w:val="hybridMultilevel"/>
    <w:tmpl w:val="07328DDC"/>
    <w:lvl w:ilvl="0" w:tplc="3D52C1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F6233D"/>
    <w:multiLevelType w:val="hybridMultilevel"/>
    <w:tmpl w:val="35880D12"/>
    <w:lvl w:ilvl="0" w:tplc="3D52C18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5D176D"/>
    <w:multiLevelType w:val="multilevel"/>
    <w:tmpl w:val="71D8F0B6"/>
    <w:lvl w:ilvl="0">
      <w:start w:val="1"/>
      <w:numFmt w:val="decimal"/>
      <w:pStyle w:val="Titre1"/>
      <w:lvlText w:val="CHAPITRE %1   -"/>
      <w:lvlJc w:val="left"/>
      <w:pPr>
        <w:tabs>
          <w:tab w:val="num" w:pos="1800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60"/>
        </w:tabs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3273"/>
        </w:tabs>
        <w:ind w:left="3273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2221949">
    <w:abstractNumId w:val="6"/>
  </w:num>
  <w:num w:numId="2" w16cid:durableId="1717267289">
    <w:abstractNumId w:val="13"/>
  </w:num>
  <w:num w:numId="3" w16cid:durableId="1680692059">
    <w:abstractNumId w:val="0"/>
  </w:num>
  <w:num w:numId="4" w16cid:durableId="1420061612">
    <w:abstractNumId w:val="22"/>
  </w:num>
  <w:num w:numId="5" w16cid:durableId="305280659">
    <w:abstractNumId w:val="1"/>
  </w:num>
  <w:num w:numId="6" w16cid:durableId="15298733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5345125">
    <w:abstractNumId w:val="2"/>
  </w:num>
  <w:num w:numId="8" w16cid:durableId="1337683459">
    <w:abstractNumId w:val="3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283317968">
    <w:abstractNumId w:val="8"/>
  </w:num>
  <w:num w:numId="10" w16cid:durableId="346255206">
    <w:abstractNumId w:val="14"/>
  </w:num>
  <w:num w:numId="11" w16cid:durableId="1716194824">
    <w:abstractNumId w:val="18"/>
  </w:num>
  <w:num w:numId="12" w16cid:durableId="687800912">
    <w:abstractNumId w:val="20"/>
  </w:num>
  <w:num w:numId="13" w16cid:durableId="163327729">
    <w:abstractNumId w:val="12"/>
  </w:num>
  <w:num w:numId="14" w16cid:durableId="365522341">
    <w:abstractNumId w:val="5"/>
  </w:num>
  <w:num w:numId="15" w16cid:durableId="1808549386">
    <w:abstractNumId w:val="7"/>
  </w:num>
  <w:num w:numId="16" w16cid:durableId="367923801">
    <w:abstractNumId w:val="17"/>
  </w:num>
  <w:num w:numId="17" w16cid:durableId="109324897">
    <w:abstractNumId w:val="9"/>
  </w:num>
  <w:num w:numId="18" w16cid:durableId="1782453506">
    <w:abstractNumId w:val="15"/>
  </w:num>
  <w:num w:numId="19" w16cid:durableId="1376544670">
    <w:abstractNumId w:val="21"/>
  </w:num>
  <w:num w:numId="20" w16cid:durableId="1431855790">
    <w:abstractNumId w:val="19"/>
  </w:num>
  <w:num w:numId="21" w16cid:durableId="234051387">
    <w:abstractNumId w:val="16"/>
  </w:num>
  <w:num w:numId="22" w16cid:durableId="1291016081">
    <w:abstractNumId w:val="10"/>
  </w:num>
  <w:num w:numId="23" w16cid:durableId="585653455">
    <w:abstractNumId w:val="11"/>
  </w:num>
  <w:num w:numId="24" w16cid:durableId="17808375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41120">
    <w:abstractNumId w:val="22"/>
  </w:num>
  <w:num w:numId="26" w16cid:durableId="139805853">
    <w:abstractNumId w:val="22"/>
  </w:num>
  <w:num w:numId="27" w16cid:durableId="2059084517">
    <w:abstractNumId w:val="22"/>
  </w:num>
  <w:num w:numId="28" w16cid:durableId="1045762067">
    <w:abstractNumId w:val="22"/>
  </w:num>
  <w:num w:numId="29" w16cid:durableId="1530140611">
    <w:abstractNumId w:val="22"/>
  </w:num>
  <w:num w:numId="30" w16cid:durableId="1130055455">
    <w:abstractNumId w:val="22"/>
  </w:num>
  <w:num w:numId="31" w16cid:durableId="425729064">
    <w:abstractNumId w:val="22"/>
  </w:num>
  <w:num w:numId="32" w16cid:durableId="1032222669">
    <w:abstractNumId w:val="22"/>
  </w:num>
  <w:num w:numId="33" w16cid:durableId="1741364452">
    <w:abstractNumId w:val="22"/>
  </w:num>
  <w:num w:numId="34" w16cid:durableId="2015450192">
    <w:abstractNumId w:val="22"/>
  </w:num>
  <w:num w:numId="35" w16cid:durableId="359203911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20272,#0505f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548"/>
    <w:rsid w:val="000044E6"/>
    <w:rsid w:val="00004FF7"/>
    <w:rsid w:val="0000543E"/>
    <w:rsid w:val="0000742E"/>
    <w:rsid w:val="00011143"/>
    <w:rsid w:val="000120C9"/>
    <w:rsid w:val="000153EB"/>
    <w:rsid w:val="00016070"/>
    <w:rsid w:val="000160CC"/>
    <w:rsid w:val="00017FA3"/>
    <w:rsid w:val="000225CA"/>
    <w:rsid w:val="000257E9"/>
    <w:rsid w:val="00030148"/>
    <w:rsid w:val="0003145F"/>
    <w:rsid w:val="00032CBD"/>
    <w:rsid w:val="00033E32"/>
    <w:rsid w:val="000361D6"/>
    <w:rsid w:val="00036B49"/>
    <w:rsid w:val="00037A3B"/>
    <w:rsid w:val="00044607"/>
    <w:rsid w:val="000468A7"/>
    <w:rsid w:val="00046F3A"/>
    <w:rsid w:val="00050CDE"/>
    <w:rsid w:val="00056CE9"/>
    <w:rsid w:val="000630A3"/>
    <w:rsid w:val="00063899"/>
    <w:rsid w:val="0007076A"/>
    <w:rsid w:val="0007641E"/>
    <w:rsid w:val="000772FA"/>
    <w:rsid w:val="00077E3C"/>
    <w:rsid w:val="00080553"/>
    <w:rsid w:val="000939B7"/>
    <w:rsid w:val="000945EC"/>
    <w:rsid w:val="00094D3D"/>
    <w:rsid w:val="000A1AB3"/>
    <w:rsid w:val="000A30BA"/>
    <w:rsid w:val="000A51DC"/>
    <w:rsid w:val="000A65FD"/>
    <w:rsid w:val="000B2AA3"/>
    <w:rsid w:val="000B4ED1"/>
    <w:rsid w:val="000B5BD3"/>
    <w:rsid w:val="000B5FBF"/>
    <w:rsid w:val="000B6076"/>
    <w:rsid w:val="000B6FEB"/>
    <w:rsid w:val="000B762F"/>
    <w:rsid w:val="000C1669"/>
    <w:rsid w:val="000C2A9A"/>
    <w:rsid w:val="000C58BF"/>
    <w:rsid w:val="000C72B8"/>
    <w:rsid w:val="000C789F"/>
    <w:rsid w:val="000C7972"/>
    <w:rsid w:val="000D0327"/>
    <w:rsid w:val="000D1234"/>
    <w:rsid w:val="000D409F"/>
    <w:rsid w:val="000D7ABC"/>
    <w:rsid w:val="000E565B"/>
    <w:rsid w:val="000E5B39"/>
    <w:rsid w:val="000F03DE"/>
    <w:rsid w:val="000F139A"/>
    <w:rsid w:val="000F4318"/>
    <w:rsid w:val="000F435B"/>
    <w:rsid w:val="000F488E"/>
    <w:rsid w:val="000F6BF7"/>
    <w:rsid w:val="000F6C2B"/>
    <w:rsid w:val="00100547"/>
    <w:rsid w:val="00103C1C"/>
    <w:rsid w:val="00105F56"/>
    <w:rsid w:val="00107567"/>
    <w:rsid w:val="00110932"/>
    <w:rsid w:val="001129A5"/>
    <w:rsid w:val="00113E8B"/>
    <w:rsid w:val="0011517B"/>
    <w:rsid w:val="001156F9"/>
    <w:rsid w:val="00116823"/>
    <w:rsid w:val="00117A15"/>
    <w:rsid w:val="00120331"/>
    <w:rsid w:val="001273EE"/>
    <w:rsid w:val="001338EA"/>
    <w:rsid w:val="00134FE5"/>
    <w:rsid w:val="00136871"/>
    <w:rsid w:val="00137B17"/>
    <w:rsid w:val="00142D44"/>
    <w:rsid w:val="001437A3"/>
    <w:rsid w:val="00146A07"/>
    <w:rsid w:val="001524A9"/>
    <w:rsid w:val="00152601"/>
    <w:rsid w:val="00153140"/>
    <w:rsid w:val="0016015F"/>
    <w:rsid w:val="00165340"/>
    <w:rsid w:val="00172010"/>
    <w:rsid w:val="001747C9"/>
    <w:rsid w:val="00175DFD"/>
    <w:rsid w:val="0018113B"/>
    <w:rsid w:val="0018252F"/>
    <w:rsid w:val="001829CA"/>
    <w:rsid w:val="00183E05"/>
    <w:rsid w:val="0019055D"/>
    <w:rsid w:val="001937F6"/>
    <w:rsid w:val="00193830"/>
    <w:rsid w:val="00194A66"/>
    <w:rsid w:val="0019641D"/>
    <w:rsid w:val="00197FD8"/>
    <w:rsid w:val="001A430E"/>
    <w:rsid w:val="001A4A83"/>
    <w:rsid w:val="001B1EAE"/>
    <w:rsid w:val="001B47BA"/>
    <w:rsid w:val="001B574C"/>
    <w:rsid w:val="001B5B9D"/>
    <w:rsid w:val="001B64BC"/>
    <w:rsid w:val="001B77FE"/>
    <w:rsid w:val="001C1231"/>
    <w:rsid w:val="001C31F4"/>
    <w:rsid w:val="001C59D8"/>
    <w:rsid w:val="001C6040"/>
    <w:rsid w:val="001C6138"/>
    <w:rsid w:val="001C6A9E"/>
    <w:rsid w:val="001C75B6"/>
    <w:rsid w:val="001D29CC"/>
    <w:rsid w:val="001D4592"/>
    <w:rsid w:val="001D5013"/>
    <w:rsid w:val="001D5D02"/>
    <w:rsid w:val="001D7383"/>
    <w:rsid w:val="001E3516"/>
    <w:rsid w:val="001E5757"/>
    <w:rsid w:val="001E5F58"/>
    <w:rsid w:val="001E5FB4"/>
    <w:rsid w:val="001E6FA8"/>
    <w:rsid w:val="001E78D9"/>
    <w:rsid w:val="001F5682"/>
    <w:rsid w:val="001F5DAD"/>
    <w:rsid w:val="001F73F9"/>
    <w:rsid w:val="00200FA9"/>
    <w:rsid w:val="0021481D"/>
    <w:rsid w:val="002158D6"/>
    <w:rsid w:val="002207B1"/>
    <w:rsid w:val="00223362"/>
    <w:rsid w:val="00224C3D"/>
    <w:rsid w:val="00225BFB"/>
    <w:rsid w:val="002323E9"/>
    <w:rsid w:val="0023523D"/>
    <w:rsid w:val="00242AD0"/>
    <w:rsid w:val="00242BA1"/>
    <w:rsid w:val="00250021"/>
    <w:rsid w:val="00254688"/>
    <w:rsid w:val="00257D18"/>
    <w:rsid w:val="0026040D"/>
    <w:rsid w:val="002620F6"/>
    <w:rsid w:val="00262395"/>
    <w:rsid w:val="0026254C"/>
    <w:rsid w:val="00262CA2"/>
    <w:rsid w:val="0026352C"/>
    <w:rsid w:val="00264385"/>
    <w:rsid w:val="00265D1F"/>
    <w:rsid w:val="0026662F"/>
    <w:rsid w:val="002668FB"/>
    <w:rsid w:val="00270900"/>
    <w:rsid w:val="00271432"/>
    <w:rsid w:val="00272593"/>
    <w:rsid w:val="00276680"/>
    <w:rsid w:val="00277571"/>
    <w:rsid w:val="00281B81"/>
    <w:rsid w:val="002822ED"/>
    <w:rsid w:val="00282D12"/>
    <w:rsid w:val="002833EA"/>
    <w:rsid w:val="00283555"/>
    <w:rsid w:val="0028569D"/>
    <w:rsid w:val="00290E14"/>
    <w:rsid w:val="00291384"/>
    <w:rsid w:val="0029173F"/>
    <w:rsid w:val="00294727"/>
    <w:rsid w:val="00297323"/>
    <w:rsid w:val="002A3571"/>
    <w:rsid w:val="002B4982"/>
    <w:rsid w:val="002B7061"/>
    <w:rsid w:val="002B71D6"/>
    <w:rsid w:val="002C1924"/>
    <w:rsid w:val="002C1E4A"/>
    <w:rsid w:val="002C54B7"/>
    <w:rsid w:val="002C6364"/>
    <w:rsid w:val="002D0489"/>
    <w:rsid w:val="002D1450"/>
    <w:rsid w:val="002E78EB"/>
    <w:rsid w:val="002F028F"/>
    <w:rsid w:val="002F1964"/>
    <w:rsid w:val="002F3AE1"/>
    <w:rsid w:val="002F68B1"/>
    <w:rsid w:val="002F7CA7"/>
    <w:rsid w:val="0030109E"/>
    <w:rsid w:val="003024BE"/>
    <w:rsid w:val="003026A9"/>
    <w:rsid w:val="0030280E"/>
    <w:rsid w:val="0030288C"/>
    <w:rsid w:val="003067CF"/>
    <w:rsid w:val="00310A99"/>
    <w:rsid w:val="0031110F"/>
    <w:rsid w:val="00312975"/>
    <w:rsid w:val="00312B2C"/>
    <w:rsid w:val="00312BE3"/>
    <w:rsid w:val="00312D73"/>
    <w:rsid w:val="00320B18"/>
    <w:rsid w:val="00320B62"/>
    <w:rsid w:val="00321FBC"/>
    <w:rsid w:val="003237DA"/>
    <w:rsid w:val="00326104"/>
    <w:rsid w:val="00330DF2"/>
    <w:rsid w:val="00331445"/>
    <w:rsid w:val="0033195D"/>
    <w:rsid w:val="00332B67"/>
    <w:rsid w:val="00333B27"/>
    <w:rsid w:val="003358B2"/>
    <w:rsid w:val="003414B4"/>
    <w:rsid w:val="00342CB8"/>
    <w:rsid w:val="00342D13"/>
    <w:rsid w:val="003507A2"/>
    <w:rsid w:val="00352E49"/>
    <w:rsid w:val="003547D9"/>
    <w:rsid w:val="00356FEA"/>
    <w:rsid w:val="0036210F"/>
    <w:rsid w:val="0036456A"/>
    <w:rsid w:val="00364C79"/>
    <w:rsid w:val="00364EAC"/>
    <w:rsid w:val="00365E94"/>
    <w:rsid w:val="00372687"/>
    <w:rsid w:val="0037325C"/>
    <w:rsid w:val="003732F7"/>
    <w:rsid w:val="00373F26"/>
    <w:rsid w:val="00377E2B"/>
    <w:rsid w:val="00380E53"/>
    <w:rsid w:val="003847DB"/>
    <w:rsid w:val="003866BD"/>
    <w:rsid w:val="00386B32"/>
    <w:rsid w:val="00391F0A"/>
    <w:rsid w:val="00392FCC"/>
    <w:rsid w:val="00393E65"/>
    <w:rsid w:val="003948DB"/>
    <w:rsid w:val="003954C6"/>
    <w:rsid w:val="00395F3C"/>
    <w:rsid w:val="003A1939"/>
    <w:rsid w:val="003A2C20"/>
    <w:rsid w:val="003A2C64"/>
    <w:rsid w:val="003A4139"/>
    <w:rsid w:val="003A4929"/>
    <w:rsid w:val="003B1793"/>
    <w:rsid w:val="003B231D"/>
    <w:rsid w:val="003B27F9"/>
    <w:rsid w:val="003B424E"/>
    <w:rsid w:val="003B5663"/>
    <w:rsid w:val="003B6D2C"/>
    <w:rsid w:val="003B7B8B"/>
    <w:rsid w:val="003D01E9"/>
    <w:rsid w:val="003D4EFD"/>
    <w:rsid w:val="003E4DBD"/>
    <w:rsid w:val="003F066D"/>
    <w:rsid w:val="003F0EC3"/>
    <w:rsid w:val="003F5F71"/>
    <w:rsid w:val="003F7148"/>
    <w:rsid w:val="004005A6"/>
    <w:rsid w:val="00400CE8"/>
    <w:rsid w:val="0040228B"/>
    <w:rsid w:val="00402460"/>
    <w:rsid w:val="004046BF"/>
    <w:rsid w:val="00405170"/>
    <w:rsid w:val="004062AA"/>
    <w:rsid w:val="00407333"/>
    <w:rsid w:val="004115A0"/>
    <w:rsid w:val="00411BC3"/>
    <w:rsid w:val="0041569F"/>
    <w:rsid w:val="004252A0"/>
    <w:rsid w:val="00425362"/>
    <w:rsid w:val="00425926"/>
    <w:rsid w:val="00426736"/>
    <w:rsid w:val="00431298"/>
    <w:rsid w:val="00433BDF"/>
    <w:rsid w:val="00434151"/>
    <w:rsid w:val="00437CDE"/>
    <w:rsid w:val="00442BD5"/>
    <w:rsid w:val="00443FCC"/>
    <w:rsid w:val="00444494"/>
    <w:rsid w:val="00451214"/>
    <w:rsid w:val="004523CD"/>
    <w:rsid w:val="004524A3"/>
    <w:rsid w:val="00453BA9"/>
    <w:rsid w:val="00455856"/>
    <w:rsid w:val="00456765"/>
    <w:rsid w:val="00463B86"/>
    <w:rsid w:val="00466DE4"/>
    <w:rsid w:val="004705CC"/>
    <w:rsid w:val="0047428A"/>
    <w:rsid w:val="00476B9F"/>
    <w:rsid w:val="00480E49"/>
    <w:rsid w:val="004860C5"/>
    <w:rsid w:val="004865B4"/>
    <w:rsid w:val="00490C2C"/>
    <w:rsid w:val="00493DD4"/>
    <w:rsid w:val="004A1774"/>
    <w:rsid w:val="004A642A"/>
    <w:rsid w:val="004A6496"/>
    <w:rsid w:val="004B02EF"/>
    <w:rsid w:val="004B1A70"/>
    <w:rsid w:val="004B42FA"/>
    <w:rsid w:val="004B4FA6"/>
    <w:rsid w:val="004B5397"/>
    <w:rsid w:val="004B636A"/>
    <w:rsid w:val="004B7E62"/>
    <w:rsid w:val="004C04BD"/>
    <w:rsid w:val="004C4BC5"/>
    <w:rsid w:val="004C5E18"/>
    <w:rsid w:val="004C7B68"/>
    <w:rsid w:val="004D3E69"/>
    <w:rsid w:val="004E0458"/>
    <w:rsid w:val="004E3147"/>
    <w:rsid w:val="004E42EE"/>
    <w:rsid w:val="004E54C5"/>
    <w:rsid w:val="004E6884"/>
    <w:rsid w:val="004F2685"/>
    <w:rsid w:val="004F3E1B"/>
    <w:rsid w:val="004F64C7"/>
    <w:rsid w:val="0050006D"/>
    <w:rsid w:val="00503548"/>
    <w:rsid w:val="00503E67"/>
    <w:rsid w:val="00504C26"/>
    <w:rsid w:val="00510F8D"/>
    <w:rsid w:val="00513C2D"/>
    <w:rsid w:val="00515E8A"/>
    <w:rsid w:val="00517B9A"/>
    <w:rsid w:val="005222F7"/>
    <w:rsid w:val="0052282F"/>
    <w:rsid w:val="00524490"/>
    <w:rsid w:val="0052467F"/>
    <w:rsid w:val="0052563F"/>
    <w:rsid w:val="00525F33"/>
    <w:rsid w:val="00527685"/>
    <w:rsid w:val="00527F8B"/>
    <w:rsid w:val="0053088E"/>
    <w:rsid w:val="00530F81"/>
    <w:rsid w:val="00531447"/>
    <w:rsid w:val="00533841"/>
    <w:rsid w:val="0053495D"/>
    <w:rsid w:val="0053508E"/>
    <w:rsid w:val="00535373"/>
    <w:rsid w:val="00537691"/>
    <w:rsid w:val="00540C3B"/>
    <w:rsid w:val="00540EAF"/>
    <w:rsid w:val="005414F4"/>
    <w:rsid w:val="00543DFE"/>
    <w:rsid w:val="0055024A"/>
    <w:rsid w:val="005504B7"/>
    <w:rsid w:val="0055112C"/>
    <w:rsid w:val="005519AF"/>
    <w:rsid w:val="00553078"/>
    <w:rsid w:val="00557A33"/>
    <w:rsid w:val="00564969"/>
    <w:rsid w:val="00565DB7"/>
    <w:rsid w:val="00566216"/>
    <w:rsid w:val="00572B23"/>
    <w:rsid w:val="005735E0"/>
    <w:rsid w:val="00575323"/>
    <w:rsid w:val="0057543A"/>
    <w:rsid w:val="005772BA"/>
    <w:rsid w:val="00580F1E"/>
    <w:rsid w:val="0058126C"/>
    <w:rsid w:val="00581C0F"/>
    <w:rsid w:val="00583C94"/>
    <w:rsid w:val="00584719"/>
    <w:rsid w:val="005850DD"/>
    <w:rsid w:val="00596D4B"/>
    <w:rsid w:val="005A07EA"/>
    <w:rsid w:val="005A4D9B"/>
    <w:rsid w:val="005A7548"/>
    <w:rsid w:val="005A754E"/>
    <w:rsid w:val="005B0287"/>
    <w:rsid w:val="005B0A83"/>
    <w:rsid w:val="005B5850"/>
    <w:rsid w:val="005B66BE"/>
    <w:rsid w:val="005B780D"/>
    <w:rsid w:val="005C0416"/>
    <w:rsid w:val="005C15C6"/>
    <w:rsid w:val="005C2B9B"/>
    <w:rsid w:val="005C4F1D"/>
    <w:rsid w:val="005D0570"/>
    <w:rsid w:val="005D1E41"/>
    <w:rsid w:val="005D361A"/>
    <w:rsid w:val="005D65CC"/>
    <w:rsid w:val="005D6C35"/>
    <w:rsid w:val="005D76D1"/>
    <w:rsid w:val="005D7D1D"/>
    <w:rsid w:val="005F16EC"/>
    <w:rsid w:val="005F327D"/>
    <w:rsid w:val="005F3AAB"/>
    <w:rsid w:val="005F3C4D"/>
    <w:rsid w:val="005F3DC6"/>
    <w:rsid w:val="00605244"/>
    <w:rsid w:val="0060545B"/>
    <w:rsid w:val="006066E4"/>
    <w:rsid w:val="0060670F"/>
    <w:rsid w:val="0060792C"/>
    <w:rsid w:val="006130F9"/>
    <w:rsid w:val="00614190"/>
    <w:rsid w:val="00615E41"/>
    <w:rsid w:val="00617E7B"/>
    <w:rsid w:val="006223FF"/>
    <w:rsid w:val="006242FD"/>
    <w:rsid w:val="00630FA1"/>
    <w:rsid w:val="0063141C"/>
    <w:rsid w:val="00632530"/>
    <w:rsid w:val="006334F6"/>
    <w:rsid w:val="0063490E"/>
    <w:rsid w:val="0063639F"/>
    <w:rsid w:val="00636DE2"/>
    <w:rsid w:val="0063743D"/>
    <w:rsid w:val="0063754B"/>
    <w:rsid w:val="006435B7"/>
    <w:rsid w:val="006470D2"/>
    <w:rsid w:val="00647289"/>
    <w:rsid w:val="00651638"/>
    <w:rsid w:val="006517E2"/>
    <w:rsid w:val="00651DDC"/>
    <w:rsid w:val="00652BDF"/>
    <w:rsid w:val="006619A2"/>
    <w:rsid w:val="00661DD6"/>
    <w:rsid w:val="00663455"/>
    <w:rsid w:val="00666319"/>
    <w:rsid w:val="00666C53"/>
    <w:rsid w:val="00667ADB"/>
    <w:rsid w:val="00671105"/>
    <w:rsid w:val="00674B36"/>
    <w:rsid w:val="0067649B"/>
    <w:rsid w:val="0068088E"/>
    <w:rsid w:val="00682B51"/>
    <w:rsid w:val="0068736E"/>
    <w:rsid w:val="00690010"/>
    <w:rsid w:val="00690320"/>
    <w:rsid w:val="006920F0"/>
    <w:rsid w:val="006934F4"/>
    <w:rsid w:val="00693D0F"/>
    <w:rsid w:val="00694BE5"/>
    <w:rsid w:val="006A1A30"/>
    <w:rsid w:val="006A2973"/>
    <w:rsid w:val="006A431B"/>
    <w:rsid w:val="006A546B"/>
    <w:rsid w:val="006A590C"/>
    <w:rsid w:val="006A65B5"/>
    <w:rsid w:val="006B1989"/>
    <w:rsid w:val="006B46D5"/>
    <w:rsid w:val="006B4EC3"/>
    <w:rsid w:val="006B654C"/>
    <w:rsid w:val="006B7C57"/>
    <w:rsid w:val="006C582A"/>
    <w:rsid w:val="006C65B1"/>
    <w:rsid w:val="006D292B"/>
    <w:rsid w:val="006D5AD7"/>
    <w:rsid w:val="006D5AF1"/>
    <w:rsid w:val="006D5B8D"/>
    <w:rsid w:val="006D602D"/>
    <w:rsid w:val="006D74C8"/>
    <w:rsid w:val="006E626E"/>
    <w:rsid w:val="006F0E6A"/>
    <w:rsid w:val="006F201B"/>
    <w:rsid w:val="006F201E"/>
    <w:rsid w:val="006F3C85"/>
    <w:rsid w:val="006F500D"/>
    <w:rsid w:val="006F5951"/>
    <w:rsid w:val="00701360"/>
    <w:rsid w:val="0070145C"/>
    <w:rsid w:val="00701C3C"/>
    <w:rsid w:val="007038E8"/>
    <w:rsid w:val="00703EEC"/>
    <w:rsid w:val="0070527D"/>
    <w:rsid w:val="00707929"/>
    <w:rsid w:val="007116B5"/>
    <w:rsid w:val="0071188D"/>
    <w:rsid w:val="00711D38"/>
    <w:rsid w:val="0071447A"/>
    <w:rsid w:val="00716B8A"/>
    <w:rsid w:val="00717D49"/>
    <w:rsid w:val="007212F2"/>
    <w:rsid w:val="007219B8"/>
    <w:rsid w:val="00721C14"/>
    <w:rsid w:val="007241DD"/>
    <w:rsid w:val="00724EA6"/>
    <w:rsid w:val="00730DB2"/>
    <w:rsid w:val="007366DB"/>
    <w:rsid w:val="00736F12"/>
    <w:rsid w:val="007450DC"/>
    <w:rsid w:val="00745926"/>
    <w:rsid w:val="007462CB"/>
    <w:rsid w:val="00752272"/>
    <w:rsid w:val="0075402B"/>
    <w:rsid w:val="007544A4"/>
    <w:rsid w:val="007557EE"/>
    <w:rsid w:val="00757F72"/>
    <w:rsid w:val="007609B2"/>
    <w:rsid w:val="007614E6"/>
    <w:rsid w:val="007616EB"/>
    <w:rsid w:val="00763EBD"/>
    <w:rsid w:val="00765CE9"/>
    <w:rsid w:val="00770163"/>
    <w:rsid w:val="0077115E"/>
    <w:rsid w:val="00771925"/>
    <w:rsid w:val="0077229F"/>
    <w:rsid w:val="007742D6"/>
    <w:rsid w:val="0077579D"/>
    <w:rsid w:val="00775EB6"/>
    <w:rsid w:val="007762A9"/>
    <w:rsid w:val="007809B0"/>
    <w:rsid w:val="00783E1D"/>
    <w:rsid w:val="00784D29"/>
    <w:rsid w:val="00784F55"/>
    <w:rsid w:val="00787964"/>
    <w:rsid w:val="007902A4"/>
    <w:rsid w:val="00792922"/>
    <w:rsid w:val="007931C1"/>
    <w:rsid w:val="00797392"/>
    <w:rsid w:val="007A0EDF"/>
    <w:rsid w:val="007A2D61"/>
    <w:rsid w:val="007A3813"/>
    <w:rsid w:val="007A421C"/>
    <w:rsid w:val="007A5AFD"/>
    <w:rsid w:val="007B11E9"/>
    <w:rsid w:val="007B29CC"/>
    <w:rsid w:val="007B330E"/>
    <w:rsid w:val="007B3945"/>
    <w:rsid w:val="007B3DD4"/>
    <w:rsid w:val="007B3F95"/>
    <w:rsid w:val="007B4BE8"/>
    <w:rsid w:val="007B55DE"/>
    <w:rsid w:val="007C1755"/>
    <w:rsid w:val="007C1BCD"/>
    <w:rsid w:val="007C404A"/>
    <w:rsid w:val="007C4263"/>
    <w:rsid w:val="007C45C6"/>
    <w:rsid w:val="007C59A4"/>
    <w:rsid w:val="007C616C"/>
    <w:rsid w:val="007C6437"/>
    <w:rsid w:val="007C7904"/>
    <w:rsid w:val="007D0D65"/>
    <w:rsid w:val="007D4275"/>
    <w:rsid w:val="007D48FD"/>
    <w:rsid w:val="007E2E81"/>
    <w:rsid w:val="007E41EC"/>
    <w:rsid w:val="007E7856"/>
    <w:rsid w:val="007E7AE6"/>
    <w:rsid w:val="007F24D3"/>
    <w:rsid w:val="007F58AA"/>
    <w:rsid w:val="00800114"/>
    <w:rsid w:val="0080195F"/>
    <w:rsid w:val="0080437A"/>
    <w:rsid w:val="00805804"/>
    <w:rsid w:val="008121F3"/>
    <w:rsid w:val="008122F9"/>
    <w:rsid w:val="00816F87"/>
    <w:rsid w:val="0081756D"/>
    <w:rsid w:val="0082069E"/>
    <w:rsid w:val="00823170"/>
    <w:rsid w:val="00824985"/>
    <w:rsid w:val="008264C8"/>
    <w:rsid w:val="008268B5"/>
    <w:rsid w:val="00831B49"/>
    <w:rsid w:val="0083217C"/>
    <w:rsid w:val="0083217E"/>
    <w:rsid w:val="00832280"/>
    <w:rsid w:val="00832928"/>
    <w:rsid w:val="00833C1A"/>
    <w:rsid w:val="008405A1"/>
    <w:rsid w:val="00841DD6"/>
    <w:rsid w:val="00842653"/>
    <w:rsid w:val="0084308E"/>
    <w:rsid w:val="00843DEE"/>
    <w:rsid w:val="008440B1"/>
    <w:rsid w:val="00844459"/>
    <w:rsid w:val="008446DD"/>
    <w:rsid w:val="00846DBD"/>
    <w:rsid w:val="00850D87"/>
    <w:rsid w:val="00856796"/>
    <w:rsid w:val="00857BF4"/>
    <w:rsid w:val="0086138F"/>
    <w:rsid w:val="0086381E"/>
    <w:rsid w:val="00863AC2"/>
    <w:rsid w:val="00864993"/>
    <w:rsid w:val="00870D69"/>
    <w:rsid w:val="00870E8D"/>
    <w:rsid w:val="00871526"/>
    <w:rsid w:val="00872864"/>
    <w:rsid w:val="00873685"/>
    <w:rsid w:val="00874158"/>
    <w:rsid w:val="00874593"/>
    <w:rsid w:val="00875E03"/>
    <w:rsid w:val="0088054D"/>
    <w:rsid w:val="00881BC0"/>
    <w:rsid w:val="008839F1"/>
    <w:rsid w:val="00884380"/>
    <w:rsid w:val="00885D5F"/>
    <w:rsid w:val="00886BA0"/>
    <w:rsid w:val="008905F7"/>
    <w:rsid w:val="00891627"/>
    <w:rsid w:val="0089194D"/>
    <w:rsid w:val="008928D8"/>
    <w:rsid w:val="008A4F50"/>
    <w:rsid w:val="008A6037"/>
    <w:rsid w:val="008B0AFF"/>
    <w:rsid w:val="008B3F81"/>
    <w:rsid w:val="008B4C55"/>
    <w:rsid w:val="008B69AE"/>
    <w:rsid w:val="008B765B"/>
    <w:rsid w:val="008C00BE"/>
    <w:rsid w:val="008C4EA4"/>
    <w:rsid w:val="008C66CA"/>
    <w:rsid w:val="008D0D44"/>
    <w:rsid w:val="008D1A05"/>
    <w:rsid w:val="008D3371"/>
    <w:rsid w:val="008D41C8"/>
    <w:rsid w:val="008D6845"/>
    <w:rsid w:val="008E0D52"/>
    <w:rsid w:val="008E6A26"/>
    <w:rsid w:val="008F10B4"/>
    <w:rsid w:val="008F4003"/>
    <w:rsid w:val="008F5D27"/>
    <w:rsid w:val="008F6B24"/>
    <w:rsid w:val="00903D08"/>
    <w:rsid w:val="00904E26"/>
    <w:rsid w:val="00905F07"/>
    <w:rsid w:val="0090737B"/>
    <w:rsid w:val="009125F1"/>
    <w:rsid w:val="00914FAA"/>
    <w:rsid w:val="00917A43"/>
    <w:rsid w:val="00920455"/>
    <w:rsid w:val="00922ADC"/>
    <w:rsid w:val="009238E8"/>
    <w:rsid w:val="00924CC5"/>
    <w:rsid w:val="009269F6"/>
    <w:rsid w:val="00927F9A"/>
    <w:rsid w:val="00930576"/>
    <w:rsid w:val="00930F7C"/>
    <w:rsid w:val="009349E9"/>
    <w:rsid w:val="00947921"/>
    <w:rsid w:val="00947A51"/>
    <w:rsid w:val="009512E2"/>
    <w:rsid w:val="00953856"/>
    <w:rsid w:val="00966E22"/>
    <w:rsid w:val="00971198"/>
    <w:rsid w:val="00971383"/>
    <w:rsid w:val="00971E04"/>
    <w:rsid w:val="00973EA6"/>
    <w:rsid w:val="00974711"/>
    <w:rsid w:val="009801C0"/>
    <w:rsid w:val="00985E9F"/>
    <w:rsid w:val="0099531E"/>
    <w:rsid w:val="00996B4F"/>
    <w:rsid w:val="009A0052"/>
    <w:rsid w:val="009A02D0"/>
    <w:rsid w:val="009A1893"/>
    <w:rsid w:val="009A59D1"/>
    <w:rsid w:val="009B103A"/>
    <w:rsid w:val="009C4DE2"/>
    <w:rsid w:val="009C5DDC"/>
    <w:rsid w:val="009D0936"/>
    <w:rsid w:val="009D298D"/>
    <w:rsid w:val="009D3E2F"/>
    <w:rsid w:val="009D5CC3"/>
    <w:rsid w:val="009D74A2"/>
    <w:rsid w:val="009E229E"/>
    <w:rsid w:val="009E39D7"/>
    <w:rsid w:val="009E3CDE"/>
    <w:rsid w:val="009E3DD9"/>
    <w:rsid w:val="009E69F1"/>
    <w:rsid w:val="009E6A1C"/>
    <w:rsid w:val="009F1C11"/>
    <w:rsid w:val="009F2C47"/>
    <w:rsid w:val="009F2E07"/>
    <w:rsid w:val="009F60BB"/>
    <w:rsid w:val="009F793F"/>
    <w:rsid w:val="009F7B06"/>
    <w:rsid w:val="00A00E4F"/>
    <w:rsid w:val="00A00FBF"/>
    <w:rsid w:val="00A015DE"/>
    <w:rsid w:val="00A02E83"/>
    <w:rsid w:val="00A03CAA"/>
    <w:rsid w:val="00A04656"/>
    <w:rsid w:val="00A04D7E"/>
    <w:rsid w:val="00A05BFE"/>
    <w:rsid w:val="00A071AB"/>
    <w:rsid w:val="00A07458"/>
    <w:rsid w:val="00A074E4"/>
    <w:rsid w:val="00A10F81"/>
    <w:rsid w:val="00A10FDA"/>
    <w:rsid w:val="00A11C18"/>
    <w:rsid w:val="00A15578"/>
    <w:rsid w:val="00A1563E"/>
    <w:rsid w:val="00A15D98"/>
    <w:rsid w:val="00A1747F"/>
    <w:rsid w:val="00A21993"/>
    <w:rsid w:val="00A22820"/>
    <w:rsid w:val="00A23430"/>
    <w:rsid w:val="00A25486"/>
    <w:rsid w:val="00A3195B"/>
    <w:rsid w:val="00A3304F"/>
    <w:rsid w:val="00A331F9"/>
    <w:rsid w:val="00A342EC"/>
    <w:rsid w:val="00A35829"/>
    <w:rsid w:val="00A37238"/>
    <w:rsid w:val="00A37260"/>
    <w:rsid w:val="00A40303"/>
    <w:rsid w:val="00A40F03"/>
    <w:rsid w:val="00A41137"/>
    <w:rsid w:val="00A41E3A"/>
    <w:rsid w:val="00A435CF"/>
    <w:rsid w:val="00A438F2"/>
    <w:rsid w:val="00A4479D"/>
    <w:rsid w:val="00A448E6"/>
    <w:rsid w:val="00A44939"/>
    <w:rsid w:val="00A44CC8"/>
    <w:rsid w:val="00A45122"/>
    <w:rsid w:val="00A452A3"/>
    <w:rsid w:val="00A507D5"/>
    <w:rsid w:val="00A52DBC"/>
    <w:rsid w:val="00A549BC"/>
    <w:rsid w:val="00A569C5"/>
    <w:rsid w:val="00A5777E"/>
    <w:rsid w:val="00A607AC"/>
    <w:rsid w:val="00A70FE9"/>
    <w:rsid w:val="00A71148"/>
    <w:rsid w:val="00A718B2"/>
    <w:rsid w:val="00A729FE"/>
    <w:rsid w:val="00A7371B"/>
    <w:rsid w:val="00A73AF6"/>
    <w:rsid w:val="00A75CD5"/>
    <w:rsid w:val="00A76E35"/>
    <w:rsid w:val="00A80D43"/>
    <w:rsid w:val="00A831C3"/>
    <w:rsid w:val="00A85D90"/>
    <w:rsid w:val="00A87468"/>
    <w:rsid w:val="00A87AD0"/>
    <w:rsid w:val="00A90816"/>
    <w:rsid w:val="00A909B4"/>
    <w:rsid w:val="00A939BE"/>
    <w:rsid w:val="00A94F97"/>
    <w:rsid w:val="00A95D3E"/>
    <w:rsid w:val="00A95FC5"/>
    <w:rsid w:val="00AA0E62"/>
    <w:rsid w:val="00AA3F8C"/>
    <w:rsid w:val="00AA5796"/>
    <w:rsid w:val="00AA6493"/>
    <w:rsid w:val="00AA7D5F"/>
    <w:rsid w:val="00AB0668"/>
    <w:rsid w:val="00AB3C44"/>
    <w:rsid w:val="00AB508B"/>
    <w:rsid w:val="00AB51D6"/>
    <w:rsid w:val="00AC23EB"/>
    <w:rsid w:val="00AC4E84"/>
    <w:rsid w:val="00AC55D0"/>
    <w:rsid w:val="00AC72E0"/>
    <w:rsid w:val="00AC7A70"/>
    <w:rsid w:val="00AD223F"/>
    <w:rsid w:val="00AD58C2"/>
    <w:rsid w:val="00AD5A3F"/>
    <w:rsid w:val="00AE1191"/>
    <w:rsid w:val="00AE29A1"/>
    <w:rsid w:val="00AE6440"/>
    <w:rsid w:val="00AE7791"/>
    <w:rsid w:val="00AE78CA"/>
    <w:rsid w:val="00AF0573"/>
    <w:rsid w:val="00AF1E10"/>
    <w:rsid w:val="00AF37DE"/>
    <w:rsid w:val="00AF4F4B"/>
    <w:rsid w:val="00AF5BAC"/>
    <w:rsid w:val="00AF5D4C"/>
    <w:rsid w:val="00AF701E"/>
    <w:rsid w:val="00B03D94"/>
    <w:rsid w:val="00B056CF"/>
    <w:rsid w:val="00B101C5"/>
    <w:rsid w:val="00B12345"/>
    <w:rsid w:val="00B13302"/>
    <w:rsid w:val="00B133DE"/>
    <w:rsid w:val="00B160D8"/>
    <w:rsid w:val="00B20D6F"/>
    <w:rsid w:val="00B20DBB"/>
    <w:rsid w:val="00B23E87"/>
    <w:rsid w:val="00B270ED"/>
    <w:rsid w:val="00B3396F"/>
    <w:rsid w:val="00B346E4"/>
    <w:rsid w:val="00B35FD3"/>
    <w:rsid w:val="00B363B2"/>
    <w:rsid w:val="00B3663C"/>
    <w:rsid w:val="00B419C8"/>
    <w:rsid w:val="00B464D1"/>
    <w:rsid w:val="00B55A64"/>
    <w:rsid w:val="00B55B23"/>
    <w:rsid w:val="00B668A4"/>
    <w:rsid w:val="00B717A1"/>
    <w:rsid w:val="00B72948"/>
    <w:rsid w:val="00B8150A"/>
    <w:rsid w:val="00B84483"/>
    <w:rsid w:val="00B85F42"/>
    <w:rsid w:val="00B92A56"/>
    <w:rsid w:val="00B92AF8"/>
    <w:rsid w:val="00B97A10"/>
    <w:rsid w:val="00BA2490"/>
    <w:rsid w:val="00BA3E24"/>
    <w:rsid w:val="00BA6FBC"/>
    <w:rsid w:val="00BB4E67"/>
    <w:rsid w:val="00BC0148"/>
    <w:rsid w:val="00BC0DB8"/>
    <w:rsid w:val="00BC6B51"/>
    <w:rsid w:val="00BC6C80"/>
    <w:rsid w:val="00BD3922"/>
    <w:rsid w:val="00BD78F8"/>
    <w:rsid w:val="00BE5C9D"/>
    <w:rsid w:val="00BE6DBE"/>
    <w:rsid w:val="00BF1764"/>
    <w:rsid w:val="00BF1A48"/>
    <w:rsid w:val="00BF229C"/>
    <w:rsid w:val="00BF71D4"/>
    <w:rsid w:val="00BF7E2D"/>
    <w:rsid w:val="00BF7F11"/>
    <w:rsid w:val="00C00473"/>
    <w:rsid w:val="00C01ED0"/>
    <w:rsid w:val="00C02670"/>
    <w:rsid w:val="00C03B76"/>
    <w:rsid w:val="00C0413E"/>
    <w:rsid w:val="00C10454"/>
    <w:rsid w:val="00C112B6"/>
    <w:rsid w:val="00C16804"/>
    <w:rsid w:val="00C215B6"/>
    <w:rsid w:val="00C219E6"/>
    <w:rsid w:val="00C22EDB"/>
    <w:rsid w:val="00C24070"/>
    <w:rsid w:val="00C306D4"/>
    <w:rsid w:val="00C30C51"/>
    <w:rsid w:val="00C3475D"/>
    <w:rsid w:val="00C351E2"/>
    <w:rsid w:val="00C35671"/>
    <w:rsid w:val="00C401FB"/>
    <w:rsid w:val="00C4121C"/>
    <w:rsid w:val="00C44466"/>
    <w:rsid w:val="00C52749"/>
    <w:rsid w:val="00C53523"/>
    <w:rsid w:val="00C55D29"/>
    <w:rsid w:val="00C56FB9"/>
    <w:rsid w:val="00C5765C"/>
    <w:rsid w:val="00C577F6"/>
    <w:rsid w:val="00C60FED"/>
    <w:rsid w:val="00C6707A"/>
    <w:rsid w:val="00C67294"/>
    <w:rsid w:val="00C677FC"/>
    <w:rsid w:val="00C73665"/>
    <w:rsid w:val="00C74313"/>
    <w:rsid w:val="00C751E1"/>
    <w:rsid w:val="00C76971"/>
    <w:rsid w:val="00C82833"/>
    <w:rsid w:val="00C878E4"/>
    <w:rsid w:val="00C90FF8"/>
    <w:rsid w:val="00C911DD"/>
    <w:rsid w:val="00CA245E"/>
    <w:rsid w:val="00CA44BA"/>
    <w:rsid w:val="00CA61A1"/>
    <w:rsid w:val="00CB35E3"/>
    <w:rsid w:val="00CB4764"/>
    <w:rsid w:val="00CB4788"/>
    <w:rsid w:val="00CB4A92"/>
    <w:rsid w:val="00CB624E"/>
    <w:rsid w:val="00CB68C2"/>
    <w:rsid w:val="00CC2FCF"/>
    <w:rsid w:val="00CC4F59"/>
    <w:rsid w:val="00CD1067"/>
    <w:rsid w:val="00CD2EDF"/>
    <w:rsid w:val="00CD3D6D"/>
    <w:rsid w:val="00CD44CF"/>
    <w:rsid w:val="00CD4F40"/>
    <w:rsid w:val="00CD52E7"/>
    <w:rsid w:val="00CD7542"/>
    <w:rsid w:val="00CD7E20"/>
    <w:rsid w:val="00CE179E"/>
    <w:rsid w:val="00CE2D40"/>
    <w:rsid w:val="00CE3587"/>
    <w:rsid w:val="00CE6AC2"/>
    <w:rsid w:val="00CF0342"/>
    <w:rsid w:val="00CF278A"/>
    <w:rsid w:val="00CF2950"/>
    <w:rsid w:val="00CF2A9F"/>
    <w:rsid w:val="00CF4265"/>
    <w:rsid w:val="00CF73E7"/>
    <w:rsid w:val="00CF77A1"/>
    <w:rsid w:val="00D01552"/>
    <w:rsid w:val="00D02657"/>
    <w:rsid w:val="00D0323B"/>
    <w:rsid w:val="00D054FE"/>
    <w:rsid w:val="00D0556F"/>
    <w:rsid w:val="00D067FA"/>
    <w:rsid w:val="00D06F6E"/>
    <w:rsid w:val="00D102E1"/>
    <w:rsid w:val="00D110C4"/>
    <w:rsid w:val="00D11257"/>
    <w:rsid w:val="00D12CB8"/>
    <w:rsid w:val="00D15F99"/>
    <w:rsid w:val="00D17497"/>
    <w:rsid w:val="00D23630"/>
    <w:rsid w:val="00D24C20"/>
    <w:rsid w:val="00D2512F"/>
    <w:rsid w:val="00D262A4"/>
    <w:rsid w:val="00D26F1D"/>
    <w:rsid w:val="00D32902"/>
    <w:rsid w:val="00D334C1"/>
    <w:rsid w:val="00D41AF0"/>
    <w:rsid w:val="00D471B5"/>
    <w:rsid w:val="00D529BE"/>
    <w:rsid w:val="00D54096"/>
    <w:rsid w:val="00D54299"/>
    <w:rsid w:val="00D56516"/>
    <w:rsid w:val="00D60852"/>
    <w:rsid w:val="00D61B3B"/>
    <w:rsid w:val="00D61CB3"/>
    <w:rsid w:val="00D6491E"/>
    <w:rsid w:val="00D66DA0"/>
    <w:rsid w:val="00D7047D"/>
    <w:rsid w:val="00D77579"/>
    <w:rsid w:val="00D77C81"/>
    <w:rsid w:val="00D804A1"/>
    <w:rsid w:val="00D81770"/>
    <w:rsid w:val="00D81A6F"/>
    <w:rsid w:val="00D8379E"/>
    <w:rsid w:val="00D840C1"/>
    <w:rsid w:val="00D868AA"/>
    <w:rsid w:val="00D9115A"/>
    <w:rsid w:val="00D929D6"/>
    <w:rsid w:val="00D945B3"/>
    <w:rsid w:val="00D97811"/>
    <w:rsid w:val="00DA2095"/>
    <w:rsid w:val="00DA64F8"/>
    <w:rsid w:val="00DA6873"/>
    <w:rsid w:val="00DA73C6"/>
    <w:rsid w:val="00DA7F12"/>
    <w:rsid w:val="00DB3CD4"/>
    <w:rsid w:val="00DB40F1"/>
    <w:rsid w:val="00DC1C1A"/>
    <w:rsid w:val="00DC2229"/>
    <w:rsid w:val="00DC22A1"/>
    <w:rsid w:val="00DC2EE9"/>
    <w:rsid w:val="00DC3AF6"/>
    <w:rsid w:val="00DC7AD2"/>
    <w:rsid w:val="00DD5240"/>
    <w:rsid w:val="00DD52CC"/>
    <w:rsid w:val="00DD6DFC"/>
    <w:rsid w:val="00DE02A0"/>
    <w:rsid w:val="00DE0383"/>
    <w:rsid w:val="00DE3FE2"/>
    <w:rsid w:val="00DE651C"/>
    <w:rsid w:val="00DE7564"/>
    <w:rsid w:val="00DF01E2"/>
    <w:rsid w:val="00DF0F03"/>
    <w:rsid w:val="00DF46D7"/>
    <w:rsid w:val="00DF4A94"/>
    <w:rsid w:val="00DF65DF"/>
    <w:rsid w:val="00E021CE"/>
    <w:rsid w:val="00E033A1"/>
    <w:rsid w:val="00E0504C"/>
    <w:rsid w:val="00E05330"/>
    <w:rsid w:val="00E05FB4"/>
    <w:rsid w:val="00E079CD"/>
    <w:rsid w:val="00E10702"/>
    <w:rsid w:val="00E146E9"/>
    <w:rsid w:val="00E1677E"/>
    <w:rsid w:val="00E16994"/>
    <w:rsid w:val="00E169E7"/>
    <w:rsid w:val="00E16F42"/>
    <w:rsid w:val="00E20C28"/>
    <w:rsid w:val="00E262EA"/>
    <w:rsid w:val="00E30C2C"/>
    <w:rsid w:val="00E30EA8"/>
    <w:rsid w:val="00E31EF1"/>
    <w:rsid w:val="00E32C77"/>
    <w:rsid w:val="00E35A35"/>
    <w:rsid w:val="00E3682F"/>
    <w:rsid w:val="00E403DE"/>
    <w:rsid w:val="00E523B7"/>
    <w:rsid w:val="00E53DEE"/>
    <w:rsid w:val="00E53F90"/>
    <w:rsid w:val="00E545E2"/>
    <w:rsid w:val="00E54684"/>
    <w:rsid w:val="00E54A64"/>
    <w:rsid w:val="00E5580D"/>
    <w:rsid w:val="00E63579"/>
    <w:rsid w:val="00E8214B"/>
    <w:rsid w:val="00E82812"/>
    <w:rsid w:val="00E84814"/>
    <w:rsid w:val="00E85F04"/>
    <w:rsid w:val="00E87F64"/>
    <w:rsid w:val="00E900CB"/>
    <w:rsid w:val="00E9195A"/>
    <w:rsid w:val="00E97760"/>
    <w:rsid w:val="00EA104E"/>
    <w:rsid w:val="00EA49FF"/>
    <w:rsid w:val="00EA5C91"/>
    <w:rsid w:val="00EB0D3F"/>
    <w:rsid w:val="00EB1671"/>
    <w:rsid w:val="00EB555F"/>
    <w:rsid w:val="00EB6B6A"/>
    <w:rsid w:val="00EB7004"/>
    <w:rsid w:val="00EB7DC0"/>
    <w:rsid w:val="00EC0F57"/>
    <w:rsid w:val="00EC35E4"/>
    <w:rsid w:val="00EC5FD8"/>
    <w:rsid w:val="00EC63BB"/>
    <w:rsid w:val="00ED2BD6"/>
    <w:rsid w:val="00ED36B3"/>
    <w:rsid w:val="00ED3D63"/>
    <w:rsid w:val="00ED6C13"/>
    <w:rsid w:val="00EE34CA"/>
    <w:rsid w:val="00EE3841"/>
    <w:rsid w:val="00EE5B60"/>
    <w:rsid w:val="00EE6850"/>
    <w:rsid w:val="00EF2B85"/>
    <w:rsid w:val="00EF3089"/>
    <w:rsid w:val="00EF363B"/>
    <w:rsid w:val="00EF557A"/>
    <w:rsid w:val="00F006C2"/>
    <w:rsid w:val="00F00FAB"/>
    <w:rsid w:val="00F01C67"/>
    <w:rsid w:val="00F0217A"/>
    <w:rsid w:val="00F03574"/>
    <w:rsid w:val="00F0772C"/>
    <w:rsid w:val="00F103EB"/>
    <w:rsid w:val="00F10A80"/>
    <w:rsid w:val="00F1167F"/>
    <w:rsid w:val="00F11BF8"/>
    <w:rsid w:val="00F12F87"/>
    <w:rsid w:val="00F154BA"/>
    <w:rsid w:val="00F1575F"/>
    <w:rsid w:val="00F15EC6"/>
    <w:rsid w:val="00F16263"/>
    <w:rsid w:val="00F25B1D"/>
    <w:rsid w:val="00F25BAE"/>
    <w:rsid w:val="00F26277"/>
    <w:rsid w:val="00F31285"/>
    <w:rsid w:val="00F40EE1"/>
    <w:rsid w:val="00F42966"/>
    <w:rsid w:val="00F42E07"/>
    <w:rsid w:val="00F46256"/>
    <w:rsid w:val="00F46FEE"/>
    <w:rsid w:val="00F477B3"/>
    <w:rsid w:val="00F54113"/>
    <w:rsid w:val="00F601BE"/>
    <w:rsid w:val="00F6045E"/>
    <w:rsid w:val="00F60C63"/>
    <w:rsid w:val="00F637DE"/>
    <w:rsid w:val="00F638B1"/>
    <w:rsid w:val="00F6536C"/>
    <w:rsid w:val="00F70DBC"/>
    <w:rsid w:val="00F7194F"/>
    <w:rsid w:val="00F74128"/>
    <w:rsid w:val="00F74C42"/>
    <w:rsid w:val="00F752B5"/>
    <w:rsid w:val="00F75D8E"/>
    <w:rsid w:val="00F7668D"/>
    <w:rsid w:val="00F77F27"/>
    <w:rsid w:val="00F80E9A"/>
    <w:rsid w:val="00F83A0A"/>
    <w:rsid w:val="00F85744"/>
    <w:rsid w:val="00F85CBE"/>
    <w:rsid w:val="00F87082"/>
    <w:rsid w:val="00F91591"/>
    <w:rsid w:val="00F91916"/>
    <w:rsid w:val="00F92518"/>
    <w:rsid w:val="00F9419A"/>
    <w:rsid w:val="00F941DE"/>
    <w:rsid w:val="00F95F25"/>
    <w:rsid w:val="00FA3A26"/>
    <w:rsid w:val="00FA4EF4"/>
    <w:rsid w:val="00FA6493"/>
    <w:rsid w:val="00FB0068"/>
    <w:rsid w:val="00FB017A"/>
    <w:rsid w:val="00FB1A40"/>
    <w:rsid w:val="00FB1F99"/>
    <w:rsid w:val="00FB4132"/>
    <w:rsid w:val="00FB49C6"/>
    <w:rsid w:val="00FB63A8"/>
    <w:rsid w:val="00FB6C80"/>
    <w:rsid w:val="00FC2F63"/>
    <w:rsid w:val="00FC4D19"/>
    <w:rsid w:val="00FC5B6E"/>
    <w:rsid w:val="00FC67F5"/>
    <w:rsid w:val="00FC7C26"/>
    <w:rsid w:val="00FD203A"/>
    <w:rsid w:val="00FD2AC3"/>
    <w:rsid w:val="00FD3D7A"/>
    <w:rsid w:val="00FD44C6"/>
    <w:rsid w:val="00FD4A43"/>
    <w:rsid w:val="00FD596B"/>
    <w:rsid w:val="00FD6CE8"/>
    <w:rsid w:val="00FE2A0C"/>
    <w:rsid w:val="00FE386A"/>
    <w:rsid w:val="00FE4665"/>
    <w:rsid w:val="00FE5B48"/>
    <w:rsid w:val="00FF0D05"/>
    <w:rsid w:val="00FF1D28"/>
    <w:rsid w:val="00FF35D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20272,#0505fb"/>
    </o:shapedefaults>
    <o:shapelayout v:ext="edit">
      <o:idmap v:ext="edit" data="2"/>
    </o:shapelayout>
  </w:shapeDefaults>
  <w:decimalSymbol w:val=","/>
  <w:listSeparator w:val=";"/>
  <w14:docId w14:val="6CABCF2C"/>
  <w15:docId w15:val="{C8868031-6AE7-40C2-83AF-A0580DF32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1C67"/>
    <w:pPr>
      <w:jc w:val="both"/>
    </w:pPr>
    <w:rPr>
      <w:rFonts w:ascii="Montserrat" w:hAnsi="Montserrat"/>
    </w:rPr>
  </w:style>
  <w:style w:type="paragraph" w:styleId="Titre1">
    <w:name w:val="heading 1"/>
    <w:basedOn w:val="Normal"/>
    <w:next w:val="Normal"/>
    <w:link w:val="Titre1Car"/>
    <w:qFormat/>
    <w:rsid w:val="00F01C67"/>
    <w:pPr>
      <w:keepNext/>
      <w:keepLines/>
      <w:numPr>
        <w:numId w:val="4"/>
      </w:numPr>
      <w:spacing w:before="240" w:after="60"/>
      <w:ind w:right="-1"/>
      <w:jc w:val="left"/>
      <w:outlineLvl w:val="0"/>
    </w:pPr>
    <w:rPr>
      <w:rFonts w:cs="Open Sans"/>
      <w:color w:val="00B0F0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2">
    <w:name w:val="heading 2"/>
    <w:aliases w:val="Titre 2 Car Car,Titre 2 Car Car Car,M-Titre 2"/>
    <w:basedOn w:val="Titre"/>
    <w:next w:val="Titre3"/>
    <w:link w:val="Titre2Car"/>
    <w:qFormat/>
    <w:rsid w:val="00F01C67"/>
    <w:pPr>
      <w:numPr>
        <w:ilvl w:val="1"/>
        <w:numId w:val="4"/>
      </w:numPr>
      <w:jc w:val="left"/>
      <w:outlineLvl w:val="1"/>
    </w:pPr>
    <w:rPr>
      <w:b w:val="0"/>
      <w:color w:val="F79646" w:themeColor="accent6"/>
      <w:sz w:val="22"/>
      <w:szCs w:val="24"/>
    </w:rPr>
  </w:style>
  <w:style w:type="paragraph" w:styleId="Titre3">
    <w:name w:val="heading 3"/>
    <w:basedOn w:val="Normal"/>
    <w:next w:val="Normal"/>
    <w:qFormat/>
    <w:rsid w:val="00F01C67"/>
    <w:pPr>
      <w:keepNext/>
      <w:numPr>
        <w:ilvl w:val="2"/>
        <w:numId w:val="4"/>
      </w:numPr>
      <w:tabs>
        <w:tab w:val="clear" w:pos="3273"/>
        <w:tab w:val="num" w:pos="1146"/>
      </w:tabs>
      <w:spacing w:after="60"/>
      <w:ind w:left="1146"/>
      <w:outlineLvl w:val="2"/>
    </w:pPr>
    <w:rPr>
      <w:rFonts w:cs="Open Sans"/>
      <w:color w:val="595959" w:themeColor="text1" w:themeTint="A6"/>
      <w:sz w:val="22"/>
      <w:u w:val="single"/>
    </w:rPr>
  </w:style>
  <w:style w:type="paragraph" w:styleId="Titre4">
    <w:name w:val="heading 4"/>
    <w:basedOn w:val="Normal"/>
    <w:next w:val="Normal"/>
    <w:qFormat/>
    <w:rsid w:val="00651DDC"/>
    <w:pPr>
      <w:keepNext/>
      <w:numPr>
        <w:ilvl w:val="3"/>
        <w:numId w:val="4"/>
      </w:numPr>
      <w:spacing w:before="120" w:after="120"/>
      <w:outlineLvl w:val="3"/>
    </w:pPr>
    <w:rPr>
      <w:b/>
      <w:i/>
      <w:color w:val="00B0F0"/>
    </w:rPr>
  </w:style>
  <w:style w:type="paragraph" w:styleId="Titre5">
    <w:name w:val="heading 5"/>
    <w:basedOn w:val="Normal"/>
    <w:next w:val="Normal"/>
    <w:qFormat/>
    <w:rsid w:val="004A1774"/>
    <w:pPr>
      <w:numPr>
        <w:ilvl w:val="4"/>
        <w:numId w:val="4"/>
      </w:num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5A7548"/>
    <w:pPr>
      <w:keepNext/>
      <w:numPr>
        <w:ilvl w:val="5"/>
        <w:numId w:val="4"/>
      </w:numPr>
      <w:outlineLvl w:val="5"/>
    </w:pPr>
    <w:rPr>
      <w:rFonts w:ascii="Times New Roman" w:hAnsi="Times New Roman" w:cs="Arial"/>
      <w:b/>
      <w:bCs/>
      <w:szCs w:val="22"/>
      <w:u w:val="single"/>
    </w:rPr>
  </w:style>
  <w:style w:type="paragraph" w:styleId="Titre7">
    <w:name w:val="heading 7"/>
    <w:basedOn w:val="Normal"/>
    <w:next w:val="Normal"/>
    <w:qFormat/>
    <w:rsid w:val="0080437A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693D0F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864993"/>
    <w:pPr>
      <w:widowControl w:val="0"/>
      <w:numPr>
        <w:ilvl w:val="8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uiPriority w:val="39"/>
    <w:rsid w:val="004A1774"/>
    <w:pPr>
      <w:tabs>
        <w:tab w:val="right" w:pos="9071"/>
      </w:tabs>
      <w:spacing w:before="200" w:after="200"/>
    </w:pPr>
    <w:rPr>
      <w:rFonts w:ascii="Arial Gras" w:hAnsi="Arial Gras"/>
      <w:b/>
      <w:caps/>
      <w:u w:val="single"/>
    </w:rPr>
  </w:style>
  <w:style w:type="paragraph" w:styleId="Pieddepage">
    <w:name w:val="footer"/>
    <w:basedOn w:val="Normal"/>
    <w:link w:val="PieddepageCar"/>
    <w:uiPriority w:val="99"/>
    <w:rsid w:val="004A1774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rsid w:val="004A1774"/>
    <w:pPr>
      <w:tabs>
        <w:tab w:val="right" w:pos="9072"/>
      </w:tabs>
    </w:pPr>
    <w:rPr>
      <w:rFonts w:ascii="Arial Gras" w:hAnsi="Arial Gras"/>
      <w:b/>
      <w:smallCaps/>
    </w:rPr>
  </w:style>
  <w:style w:type="paragraph" w:styleId="En-tte">
    <w:name w:val="header"/>
    <w:basedOn w:val="Normal"/>
    <w:link w:val="En-tteCar"/>
    <w:rsid w:val="004A1774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M3">
    <w:name w:val="toc 3"/>
    <w:basedOn w:val="Normal"/>
    <w:next w:val="Normal"/>
    <w:semiHidden/>
    <w:rsid w:val="004A1774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rsid w:val="004A1774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4A1774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4A1774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4A1774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4A1774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4A1774"/>
    <w:pPr>
      <w:tabs>
        <w:tab w:val="right" w:pos="9071"/>
      </w:tabs>
    </w:pPr>
  </w:style>
  <w:style w:type="paragraph" w:styleId="Commentaire">
    <w:name w:val="annotation text"/>
    <w:basedOn w:val="Normal"/>
    <w:semiHidden/>
    <w:rsid w:val="004A1774"/>
  </w:style>
  <w:style w:type="paragraph" w:customStyle="1" w:styleId="Normal1">
    <w:name w:val="Normal1"/>
    <w:basedOn w:val="Normal"/>
    <w:rsid w:val="004A1774"/>
    <w:pPr>
      <w:keepLines/>
      <w:tabs>
        <w:tab w:val="left" w:pos="284"/>
        <w:tab w:val="left" w:pos="567"/>
        <w:tab w:val="left" w:pos="851"/>
      </w:tabs>
      <w:ind w:firstLine="284"/>
    </w:pPr>
    <w:rPr>
      <w:rFonts w:ascii="Arial" w:hAnsi="Arial"/>
    </w:rPr>
  </w:style>
  <w:style w:type="paragraph" w:customStyle="1" w:styleId="Normal2">
    <w:name w:val="Normal2"/>
    <w:basedOn w:val="Normal"/>
    <w:rsid w:val="004A177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Arial" w:hAnsi="Arial"/>
    </w:rPr>
  </w:style>
  <w:style w:type="paragraph" w:customStyle="1" w:styleId="Normal3">
    <w:name w:val="Normal3"/>
    <w:basedOn w:val="Normal"/>
    <w:rsid w:val="004A1774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Style1">
    <w:name w:val="Style1"/>
    <w:basedOn w:val="Titre2"/>
    <w:rsid w:val="004A1774"/>
    <w:pPr>
      <w:ind w:left="851"/>
      <w:outlineLvl w:val="9"/>
    </w:pPr>
  </w:style>
  <w:style w:type="character" w:styleId="Numrodepage">
    <w:name w:val="page number"/>
    <w:rsid w:val="004A1774"/>
    <w:rPr>
      <w:rFonts w:ascii="Arial" w:hAnsi="Arial"/>
      <w:sz w:val="18"/>
    </w:rPr>
  </w:style>
  <w:style w:type="paragraph" w:customStyle="1" w:styleId="Erreur">
    <w:name w:val="Erreur"/>
    <w:basedOn w:val="Normal"/>
    <w:rsid w:val="004A1774"/>
    <w:pPr>
      <w:jc w:val="center"/>
    </w:pPr>
    <w:rPr>
      <w:i/>
    </w:rPr>
  </w:style>
  <w:style w:type="character" w:styleId="Appelnotedebasdep">
    <w:name w:val="footnote reference"/>
    <w:semiHidden/>
    <w:rsid w:val="004A1774"/>
    <w:rPr>
      <w:vertAlign w:val="superscript"/>
    </w:rPr>
  </w:style>
  <w:style w:type="paragraph" w:styleId="Notedebasdepage">
    <w:name w:val="footnote text"/>
    <w:basedOn w:val="Normal"/>
    <w:semiHidden/>
    <w:rsid w:val="004A1774"/>
    <w:rPr>
      <w:sz w:val="16"/>
    </w:rPr>
  </w:style>
  <w:style w:type="paragraph" w:styleId="Signature">
    <w:name w:val="Signature"/>
    <w:basedOn w:val="Normal"/>
    <w:rsid w:val="004A1774"/>
    <w:pPr>
      <w:ind w:left="4252"/>
    </w:pPr>
  </w:style>
  <w:style w:type="paragraph" w:customStyle="1" w:styleId="Tabulation-Point2">
    <w:name w:val="Tabulation - Point 2"/>
    <w:basedOn w:val="Normal"/>
    <w:rsid w:val="004A1774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4A1774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4A1774"/>
  </w:style>
  <w:style w:type="paragraph" w:styleId="Titre">
    <w:name w:val="Title"/>
    <w:basedOn w:val="Normal"/>
    <w:qFormat/>
    <w:rsid w:val="004A1774"/>
    <w:pPr>
      <w:jc w:val="center"/>
    </w:pPr>
    <w:rPr>
      <w:b/>
      <w:sz w:val="26"/>
    </w:rPr>
  </w:style>
  <w:style w:type="paragraph" w:styleId="Corpsdetexte">
    <w:name w:val="Body Text"/>
    <w:basedOn w:val="Normal"/>
    <w:link w:val="CorpsdetexteCar"/>
    <w:uiPriority w:val="1"/>
    <w:qFormat/>
    <w:rsid w:val="005A7548"/>
    <w:pPr>
      <w:tabs>
        <w:tab w:val="left" w:pos="284"/>
      </w:tabs>
    </w:pPr>
    <w:rPr>
      <w:rFonts w:ascii="Arial" w:hAnsi="Arial"/>
      <w:spacing w:val="10"/>
      <w:sz w:val="22"/>
      <w:szCs w:val="24"/>
      <w:lang w:val="en-GB"/>
    </w:rPr>
  </w:style>
  <w:style w:type="character" w:styleId="Lienhypertexte">
    <w:name w:val="Hyperlink"/>
    <w:uiPriority w:val="99"/>
    <w:rsid w:val="006B1989"/>
    <w:rPr>
      <w:color w:val="0000FF"/>
      <w:u w:val="single"/>
    </w:rPr>
  </w:style>
  <w:style w:type="paragraph" w:styleId="Retraitcorpsdetexte2">
    <w:name w:val="Body Text Indent 2"/>
    <w:basedOn w:val="Normal"/>
    <w:rsid w:val="0090737B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E900CB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D61B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">
    <w:name w:val="Default Paragraph Font Para Char Car Car Car Car Car Car Car Car Car Car Car Car Car Car Car Car"/>
    <w:basedOn w:val="Normal"/>
    <w:rsid w:val="00EF36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27757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2">
    <w:name w:val="Car2"/>
    <w:basedOn w:val="Normal"/>
    <w:rsid w:val="00864993"/>
    <w:pPr>
      <w:numPr>
        <w:numId w:val="1"/>
      </w:num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">
    <w:name w:val="Car Car Car Car"/>
    <w:basedOn w:val="Normal"/>
    <w:rsid w:val="00E32C77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Car1">
    <w:name w:val="Car Car Car Car Car Car Car1"/>
    <w:basedOn w:val="Normal"/>
    <w:rsid w:val="00262CA2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st1">
    <w:name w:val="st1"/>
    <w:basedOn w:val="Policepardfaut"/>
    <w:rsid w:val="007C1BCD"/>
  </w:style>
  <w:style w:type="character" w:styleId="Lienhypertextesuivivisit">
    <w:name w:val="FollowedHyperlink"/>
    <w:rsid w:val="00F31285"/>
    <w:rPr>
      <w:color w:val="800080"/>
      <w:u w:val="single"/>
    </w:rPr>
  </w:style>
  <w:style w:type="paragraph" w:customStyle="1" w:styleId="CarCarCarCarCarCarCar1CarCar">
    <w:name w:val="Car Car Car Car Car Car Car1 Car Car"/>
    <w:basedOn w:val="Normal"/>
    <w:rsid w:val="00666319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1CarCarCarCarCarCarCar">
    <w:name w:val="Car Car Car Car Car Car1 Car Car Car Car Car Car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rmal10">
    <w:name w:val="normal1"/>
    <w:basedOn w:val="Normal2"/>
    <w:rsid w:val="00FC7C26"/>
    <w:pPr>
      <w:keepLines w:val="0"/>
      <w:widowControl w:val="0"/>
      <w:tabs>
        <w:tab w:val="clear" w:pos="567"/>
        <w:tab w:val="clear" w:pos="851"/>
        <w:tab w:val="clear" w:pos="1134"/>
      </w:tabs>
      <w:spacing w:after="60"/>
      <w:ind w:left="85" w:right="85" w:firstLine="0"/>
    </w:pPr>
    <w:rPr>
      <w:rFonts w:ascii="Times New Roman" w:hAnsi="Times New Roman"/>
      <w:snapToGrid w:val="0"/>
    </w:rPr>
  </w:style>
  <w:style w:type="paragraph" w:customStyle="1" w:styleId="CarCarCarCarCarCar1Car">
    <w:name w:val="Car Car Car Car Car Car1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CorpsdetexteCar">
    <w:name w:val="Corps de texte Car"/>
    <w:link w:val="Corpsdetexte"/>
    <w:rsid w:val="001D4592"/>
    <w:rPr>
      <w:rFonts w:ascii="Arial" w:hAnsi="Arial" w:cs="Arial"/>
      <w:spacing w:val="10"/>
      <w:sz w:val="22"/>
      <w:szCs w:val="24"/>
      <w:lang w:val="en-GB"/>
    </w:rPr>
  </w:style>
  <w:style w:type="paragraph" w:styleId="Corpsdetexte3">
    <w:name w:val="Body Text 3"/>
    <w:basedOn w:val="Normal"/>
    <w:link w:val="Corpsdetexte3Car"/>
    <w:rsid w:val="004524A3"/>
    <w:pPr>
      <w:spacing w:after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link w:val="Corpsdetexte3"/>
    <w:rsid w:val="004524A3"/>
    <w:rPr>
      <w:rFonts w:ascii="Arial" w:hAnsi="Arial"/>
      <w:sz w:val="16"/>
      <w:szCs w:val="16"/>
    </w:rPr>
  </w:style>
  <w:style w:type="paragraph" w:customStyle="1" w:styleId="Default">
    <w:name w:val="Default"/>
    <w:rsid w:val="00323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aliases w:val="Resume Title,Normal avec puces tirets,Paragraphe 2,TE Paragraphe de liste,Paragraphe de liste num,Paragraphe de liste 1,Listes,Paragraphe de liste1,Liste niveau 1,Paragraphe de liste2,Bullet point_CMN,normal,PADE_liste,texte de base"/>
    <w:basedOn w:val="Normal"/>
    <w:link w:val="ParagraphedelisteCar"/>
    <w:uiPriority w:val="34"/>
    <w:qFormat/>
    <w:rsid w:val="00EF2B85"/>
    <w:pPr>
      <w:ind w:left="708"/>
    </w:pPr>
  </w:style>
  <w:style w:type="paragraph" w:customStyle="1" w:styleId="PV1">
    <w:name w:val="PV1"/>
    <w:basedOn w:val="Normal"/>
    <w:qFormat/>
    <w:rsid w:val="00D054FE"/>
    <w:pPr>
      <w:keepLines/>
      <w:widowControl w:val="0"/>
      <w:numPr>
        <w:numId w:val="2"/>
      </w:numPr>
      <w:shd w:val="clear" w:color="auto" w:fill="008000"/>
    </w:pPr>
    <w:rPr>
      <w:rFonts w:ascii="Calibri" w:hAnsi="Calibri"/>
      <w:sz w:val="36"/>
      <w:szCs w:val="36"/>
    </w:rPr>
  </w:style>
  <w:style w:type="paragraph" w:customStyle="1" w:styleId="PV2">
    <w:name w:val="PV2"/>
    <w:basedOn w:val="Normal"/>
    <w:qFormat/>
    <w:rsid w:val="00D054FE"/>
    <w:pPr>
      <w:keepLines/>
      <w:widowControl w:val="0"/>
      <w:numPr>
        <w:ilvl w:val="1"/>
        <w:numId w:val="2"/>
      </w:numPr>
      <w:pBdr>
        <w:bottom w:val="single" w:sz="4" w:space="1" w:color="008000"/>
      </w:pBdr>
    </w:pPr>
    <w:rPr>
      <w:rFonts w:ascii="Calibri" w:hAnsi="Calibri"/>
      <w:sz w:val="28"/>
      <w:szCs w:val="28"/>
    </w:rPr>
  </w:style>
  <w:style w:type="paragraph" w:customStyle="1" w:styleId="CarCarCarCarCarCarCarCarCarCarCarCarCar">
    <w:name w:val="Car Car Car Car Car Car Car Car Car Car Car Car Car"/>
    <w:basedOn w:val="Normal"/>
    <w:rsid w:val="00A3726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margin">
    <w:name w:val="nomargin"/>
    <w:basedOn w:val="Normal"/>
    <w:rsid w:val="00A3726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">
    <w:name w:val="st"/>
    <w:rsid w:val="006A65B5"/>
  </w:style>
  <w:style w:type="character" w:styleId="Accentuation">
    <w:name w:val="Emphasis"/>
    <w:uiPriority w:val="20"/>
    <w:qFormat/>
    <w:rsid w:val="006A65B5"/>
    <w:rPr>
      <w:i/>
      <w:iCs/>
    </w:rPr>
  </w:style>
  <w:style w:type="paragraph" w:customStyle="1" w:styleId="ecxnormal2">
    <w:name w:val="ecxnormal2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cxmsohyperlink">
    <w:name w:val="ecxmsohyperlink"/>
    <w:rsid w:val="00137B17"/>
  </w:style>
  <w:style w:type="paragraph" w:customStyle="1" w:styleId="ecxmsonormal">
    <w:name w:val="ecxmsonormal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F40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ypec2ctextspan">
    <w:name w:val="skype_c2c_text_span"/>
    <w:rsid w:val="00EC5FD8"/>
  </w:style>
  <w:style w:type="character" w:customStyle="1" w:styleId="apple-converted-space">
    <w:name w:val="apple-converted-space"/>
    <w:basedOn w:val="Policepardfaut"/>
    <w:rsid w:val="00BA2490"/>
  </w:style>
  <w:style w:type="character" w:customStyle="1" w:styleId="buttonmoredetails">
    <w:name w:val="buttonmoredetails"/>
    <w:basedOn w:val="Policepardfaut"/>
    <w:rsid w:val="00BA2490"/>
  </w:style>
  <w:style w:type="paragraph" w:styleId="NormalWeb">
    <w:name w:val="Normal (Web)"/>
    <w:basedOn w:val="Normal"/>
    <w:uiPriority w:val="99"/>
    <w:unhideWhenUsed/>
    <w:rsid w:val="00BA24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uiPriority w:val="22"/>
    <w:qFormat/>
    <w:rsid w:val="00BA2490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14E6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7614E6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TableContents">
    <w:name w:val="Table Contents"/>
    <w:basedOn w:val="Normal"/>
    <w:rsid w:val="000F03DE"/>
    <w:pPr>
      <w:widowControl w:val="0"/>
      <w:suppressLineNumber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En-tteCar">
    <w:name w:val="En-tête Car"/>
    <w:link w:val="En-tte"/>
    <w:rsid w:val="00AB3C44"/>
    <w:rPr>
      <w:rFonts w:ascii="Arial" w:hAnsi="Arial"/>
      <w:sz w:val="22"/>
    </w:rPr>
  </w:style>
  <w:style w:type="character" w:customStyle="1" w:styleId="Titre1Car">
    <w:name w:val="Titre 1 Car"/>
    <w:link w:val="Titre1"/>
    <w:rsid w:val="00F01C67"/>
    <w:rPr>
      <w:rFonts w:ascii="Montserrat" w:hAnsi="Montserrat" w:cs="Open Sans"/>
      <w:color w:val="00B0F0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Index2">
    <w:name w:val="index 2"/>
    <w:basedOn w:val="Normal"/>
    <w:next w:val="Normal"/>
    <w:autoRedefine/>
    <w:rsid w:val="00E63579"/>
    <w:pPr>
      <w:ind w:left="440" w:hanging="220"/>
    </w:pPr>
  </w:style>
  <w:style w:type="character" w:customStyle="1" w:styleId="Titre2Car">
    <w:name w:val="Titre 2 Car"/>
    <w:aliases w:val="Titre 2 Car Car Car1,Titre 2 Car Car Car Car,M-Titre 2 Car"/>
    <w:link w:val="Titre2"/>
    <w:rsid w:val="00F01C67"/>
    <w:rPr>
      <w:rFonts w:ascii="Montserrat" w:hAnsi="Montserrat"/>
      <w:color w:val="F79646" w:themeColor="accent6"/>
      <w:sz w:val="22"/>
      <w:szCs w:val="24"/>
    </w:rPr>
  </w:style>
  <w:style w:type="paragraph" w:styleId="Listenumros2">
    <w:name w:val="List Number 2"/>
    <w:basedOn w:val="Normal"/>
    <w:rsid w:val="00E63579"/>
    <w:pPr>
      <w:numPr>
        <w:numId w:val="3"/>
      </w:numPr>
      <w:contextualSpacing/>
    </w:pPr>
  </w:style>
  <w:style w:type="paragraph" w:customStyle="1" w:styleId="Car1">
    <w:name w:val="Car1"/>
    <w:basedOn w:val="Normal"/>
    <w:rsid w:val="007450D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2">
    <w:name w:val="List Bullet 2"/>
    <w:basedOn w:val="Normal"/>
    <w:unhideWhenUsed/>
    <w:rsid w:val="00A87AD0"/>
    <w:pPr>
      <w:numPr>
        <w:numId w:val="5"/>
      </w:numPr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ansinterligne">
    <w:name w:val="No Spacing"/>
    <w:link w:val="SansinterligneCar"/>
    <w:uiPriority w:val="1"/>
    <w:qFormat/>
    <w:rsid w:val="00F42966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42966"/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rsid w:val="00EA5C91"/>
    <w:pPr>
      <w:suppressAutoHyphens/>
      <w:autoSpaceDN w:val="0"/>
      <w:spacing w:after="113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ftiret">
    <w:name w:val="f_tiret"/>
    <w:basedOn w:val="Normal"/>
    <w:rsid w:val="00EA5C91"/>
    <w:pPr>
      <w:tabs>
        <w:tab w:val="left" w:pos="426"/>
      </w:tabs>
      <w:spacing w:before="60"/>
      <w:ind w:left="142" w:hanging="142"/>
    </w:pPr>
    <w:rPr>
      <w:rFonts w:ascii="Univers (WN)" w:hAnsi="Univers (WN)" w:cs="Calibri"/>
    </w:rPr>
  </w:style>
  <w:style w:type="paragraph" w:customStyle="1" w:styleId="Car3">
    <w:name w:val="Car3"/>
    <w:basedOn w:val="Normal"/>
    <w:rsid w:val="0026254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">
    <w:name w:val="List Bullet"/>
    <w:basedOn w:val="Normal"/>
    <w:rsid w:val="00B20D6F"/>
    <w:pPr>
      <w:numPr>
        <w:numId w:val="7"/>
      </w:numPr>
      <w:contextualSpacing/>
    </w:pPr>
  </w:style>
  <w:style w:type="paragraph" w:customStyle="1" w:styleId="AETableau">
    <w:name w:val="A.E. Tableau"/>
    <w:basedOn w:val="Normal"/>
    <w:rsid w:val="00C22EDB"/>
    <w:pPr>
      <w:spacing w:before="80"/>
      <w:jc w:val="left"/>
    </w:pPr>
    <w:rPr>
      <w:rFonts w:ascii="Times New Roman" w:hAnsi="Times New Roman"/>
      <w:sz w:val="22"/>
      <w:szCs w:val="3276"/>
    </w:rPr>
  </w:style>
  <w:style w:type="character" w:customStyle="1" w:styleId="PieddepageCar">
    <w:name w:val="Pied de page Car"/>
    <w:basedOn w:val="Policepardfaut"/>
    <w:link w:val="Pieddepage"/>
    <w:uiPriority w:val="99"/>
    <w:rsid w:val="00BE5C9D"/>
    <w:rPr>
      <w:rFonts w:ascii="Montserrat" w:hAnsi="Montserrat"/>
    </w:rPr>
  </w:style>
  <w:style w:type="paragraph" w:customStyle="1" w:styleId="ParagrapheIndent2">
    <w:name w:val="ParagrapheIndent2"/>
    <w:basedOn w:val="Normal"/>
    <w:next w:val="Normal"/>
    <w:qFormat/>
    <w:rsid w:val="000B6076"/>
    <w:pPr>
      <w:jc w:val="left"/>
    </w:pPr>
    <w:rPr>
      <w:rFonts w:ascii="Arial" w:eastAsia="Arial" w:hAnsi="Arial" w:cs="Arial"/>
      <w:szCs w:val="24"/>
      <w:lang w:val="en-US" w:eastAsia="en-US"/>
    </w:rPr>
  </w:style>
  <w:style w:type="character" w:customStyle="1" w:styleId="ParagraphedelisteCar">
    <w:name w:val="Paragraphe de liste Car"/>
    <w:aliases w:val="Resume Title Car,Normal avec puces tirets Car,Paragraphe 2 Car,TE Paragraphe de liste Car,Paragraphe de liste num Car,Paragraphe de liste 1 Car,Listes Car,Paragraphe de liste1 Car,Liste niveau 1 Car,Paragraphe de liste2 Car"/>
    <w:basedOn w:val="Policepardfaut"/>
    <w:link w:val="Paragraphedeliste"/>
    <w:uiPriority w:val="34"/>
    <w:qFormat/>
    <w:rsid w:val="0077115E"/>
    <w:rPr>
      <w:rFonts w:ascii="Montserrat" w:hAnsi="Montserr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0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508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5719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7099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60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23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3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66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8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3579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525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50607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018">
          <w:marLeft w:val="0"/>
          <w:marRight w:val="3840"/>
          <w:marTop w:val="6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867">
          <w:marLeft w:val="0"/>
          <w:marRight w:val="0"/>
          <w:marTop w:val="73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BB2D7-C38D-4202-A96F-CE4531E1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1368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Links>
    <vt:vector size="144" baseType="variant">
      <vt:variant>
        <vt:i4>1966176</vt:i4>
      </vt:variant>
      <vt:variant>
        <vt:i4>180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  <vt:variant>
        <vt:i4>7667815</vt:i4>
      </vt:variant>
      <vt:variant>
        <vt:i4>165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_Toc416801634</vt:lpwstr>
      </vt:variant>
      <vt:variant>
        <vt:i4>1835060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_Toc416801633</vt:lpwstr>
      </vt:variant>
      <vt:variant>
        <vt:i4>1835060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_Toc416801632</vt:lpwstr>
      </vt:variant>
      <vt:variant>
        <vt:i4>1835060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_Toc416801631</vt:lpwstr>
      </vt:variant>
      <vt:variant>
        <vt:i4>1835060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_Toc416801630</vt:lpwstr>
      </vt:variant>
      <vt:variant>
        <vt:i4>1900596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_Toc416801629</vt:lpwstr>
      </vt:variant>
      <vt:variant>
        <vt:i4>1900596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_Toc416801628</vt:lpwstr>
      </vt:variant>
      <vt:variant>
        <vt:i4>1900596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_Toc416801627</vt:lpwstr>
      </vt:variant>
      <vt:variant>
        <vt:i4>1900596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_Toc416801626</vt:lpwstr>
      </vt:variant>
      <vt:variant>
        <vt:i4>1900596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_Toc416801625</vt:lpwstr>
      </vt:variant>
      <vt:variant>
        <vt:i4>1900596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_Toc416801624</vt:lpwstr>
      </vt:variant>
      <vt:variant>
        <vt:i4>1900596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_Toc416801623</vt:lpwstr>
      </vt:variant>
      <vt:variant>
        <vt:i4>1900596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_Toc416801622</vt:lpwstr>
      </vt:variant>
      <vt:variant>
        <vt:i4>1900596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_Toc416801621</vt:lpwstr>
      </vt:variant>
      <vt:variant>
        <vt:i4>1900596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_Toc416801620</vt:lpwstr>
      </vt:variant>
      <vt:variant>
        <vt:i4>1966132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_Toc416801619</vt:lpwstr>
      </vt:variant>
      <vt:variant>
        <vt:i4>1966132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_Toc416801618</vt:lpwstr>
      </vt:variant>
      <vt:variant>
        <vt:i4>1966132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_Toc416801617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_Toc416801616</vt:lpwstr>
      </vt:variant>
      <vt:variant>
        <vt:i4>1966132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_Toc416801615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_Toc416801614</vt:lpwstr>
      </vt:variant>
      <vt:variant>
        <vt:i4>1966176</vt:i4>
      </vt:variant>
      <vt:variant>
        <vt:i4>3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Céline SEGUIN</cp:lastModifiedBy>
  <cp:revision>8</cp:revision>
  <dcterms:created xsi:type="dcterms:W3CDTF">2023-10-11T12:55:00Z</dcterms:created>
  <dcterms:modified xsi:type="dcterms:W3CDTF">2025-06-02T14:18:00Z</dcterms:modified>
</cp:coreProperties>
</file>