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tmp" ContentType="image/gi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272FA"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514F6CAB" wp14:editId="6F08BAAE">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31B1A887"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3CEE87E4" wp14:editId="25E01836">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3A9BD3"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EE87E4"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73A9BD3" w14:textId="77777777" w:rsidR="00F162BE" w:rsidRDefault="00F162BE"/>
                  </w:txbxContent>
                </v:textbox>
              </v:shape>
            </w:pict>
          </mc:Fallback>
        </mc:AlternateContent>
      </w:r>
    </w:p>
    <w:p w14:paraId="079B165E" w14:textId="77777777" w:rsidR="00CC75B4" w:rsidRDefault="00CC75B4" w:rsidP="000F5A82">
      <w:pPr>
        <w:jc w:val="both"/>
        <w:rPr>
          <w:rFonts w:ascii="Arial" w:hAnsi="Arial" w:cs="Arial"/>
          <w:sz w:val="12"/>
          <w:szCs w:val="12"/>
        </w:rPr>
      </w:pPr>
    </w:p>
    <w:p w14:paraId="63B5C706" w14:textId="77777777" w:rsidR="00CC75B4" w:rsidRDefault="00CC75B4" w:rsidP="000F5A82">
      <w:pPr>
        <w:jc w:val="both"/>
        <w:rPr>
          <w:rFonts w:ascii="Arial" w:hAnsi="Arial" w:cs="Arial"/>
          <w:sz w:val="12"/>
          <w:szCs w:val="12"/>
        </w:rPr>
      </w:pPr>
    </w:p>
    <w:p w14:paraId="4FA117D5" w14:textId="77777777" w:rsidR="00F162BE" w:rsidRDefault="00F162BE" w:rsidP="000F5A82">
      <w:pPr>
        <w:jc w:val="both"/>
        <w:rPr>
          <w:rFonts w:ascii="Arial" w:hAnsi="Arial" w:cs="Arial"/>
          <w:sz w:val="12"/>
          <w:szCs w:val="12"/>
        </w:rPr>
      </w:pPr>
    </w:p>
    <w:p w14:paraId="721C1A5F" w14:textId="77777777" w:rsidR="00F162BE" w:rsidRDefault="00F162BE" w:rsidP="000F5A82">
      <w:pPr>
        <w:jc w:val="both"/>
        <w:rPr>
          <w:rFonts w:ascii="Arial" w:hAnsi="Arial" w:cs="Arial"/>
          <w:sz w:val="12"/>
          <w:szCs w:val="12"/>
        </w:rPr>
      </w:pPr>
    </w:p>
    <w:p w14:paraId="3B2CA01B" w14:textId="77777777" w:rsidR="00F162BE" w:rsidRDefault="00F162BE" w:rsidP="000F5A82">
      <w:pPr>
        <w:jc w:val="both"/>
        <w:rPr>
          <w:rFonts w:ascii="Arial" w:hAnsi="Arial" w:cs="Arial"/>
          <w:sz w:val="12"/>
          <w:szCs w:val="12"/>
        </w:rPr>
      </w:pPr>
    </w:p>
    <w:p w14:paraId="3A06ED5F" w14:textId="77777777" w:rsidR="00F162BE" w:rsidRDefault="00F162BE" w:rsidP="000F5A82">
      <w:pPr>
        <w:jc w:val="both"/>
        <w:rPr>
          <w:rFonts w:ascii="Arial" w:hAnsi="Arial" w:cs="Arial"/>
          <w:sz w:val="12"/>
          <w:szCs w:val="12"/>
        </w:rPr>
      </w:pPr>
    </w:p>
    <w:p w14:paraId="36CD2CE1"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19696A00" w14:textId="77777777" w:rsidTr="003F7CC4">
        <w:trPr>
          <w:trHeight w:val="1134"/>
        </w:trPr>
        <w:tc>
          <w:tcPr>
            <w:tcW w:w="8902" w:type="dxa"/>
            <w:shd w:val="clear" w:color="auto" w:fill="2F5496"/>
            <w:vAlign w:val="center"/>
          </w:tcPr>
          <w:p w14:paraId="783F85A2"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37F68626"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078521AC"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7C144369" w14:textId="77777777" w:rsidR="00CC75B4" w:rsidRPr="00F167AD" w:rsidRDefault="00CC75B4" w:rsidP="000F5A82">
      <w:pPr>
        <w:jc w:val="both"/>
        <w:rPr>
          <w:rFonts w:ascii="Arial" w:hAnsi="Arial" w:cs="Arial"/>
          <w:sz w:val="12"/>
          <w:szCs w:val="12"/>
        </w:rPr>
      </w:pPr>
    </w:p>
    <w:p w14:paraId="306B02F0"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145C8B54"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3D59DCB3" w14:textId="77777777" w:rsidR="00FF6F8F" w:rsidRPr="00BD2252" w:rsidRDefault="00FF6F8F" w:rsidP="00110A5E">
      <w:pPr>
        <w:pStyle w:val="Titre2"/>
        <w:jc w:val="both"/>
        <w:rPr>
          <w:rFonts w:ascii="Arial" w:hAnsi="Arial" w:cs="Arial"/>
          <w:b w:val="0"/>
          <w:bCs w:val="0"/>
          <w:i/>
          <w:iCs/>
          <w:sz w:val="18"/>
          <w:szCs w:val="18"/>
        </w:rPr>
      </w:pPr>
      <w:r w:rsidRPr="00BD2252">
        <w:rPr>
          <w:rFonts w:ascii="Arial" w:hAnsi="Arial" w:cs="Arial"/>
          <w:b w:val="0"/>
          <w:bCs w:val="0"/>
          <w:i/>
          <w:iCs/>
          <w:sz w:val="18"/>
          <w:szCs w:val="18"/>
        </w:rPr>
        <w:t>En cas d’allotissement, ce document peut être commun à plusieurs lots.</w:t>
      </w:r>
    </w:p>
    <w:p w14:paraId="3B7487EF"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008FAB8D"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2B4FDE4"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14C8580D" w14:textId="77777777" w:rsidTr="00FF6F8F">
        <w:trPr>
          <w:trHeight w:val="454"/>
        </w:trPr>
        <w:tc>
          <w:tcPr>
            <w:tcW w:w="9852" w:type="dxa"/>
            <w:shd w:val="clear" w:color="auto" w:fill="465F9D"/>
            <w:vAlign w:val="center"/>
          </w:tcPr>
          <w:p w14:paraId="147CDA1D" w14:textId="77777777" w:rsidR="00D10752" w:rsidRPr="000F5A82" w:rsidRDefault="00875512"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 xml:space="preserve">A - </w:t>
            </w:r>
            <w:r w:rsidRPr="000F5A82">
              <w:rPr>
                <w:rFonts w:ascii="Arial" w:hAnsi="Arial" w:cs="Arial"/>
                <w:b/>
                <w:bCs/>
                <w:color w:val="FFFFFF"/>
                <w:sz w:val="22"/>
                <w:szCs w:val="22"/>
              </w:rPr>
              <w:t>Identification de l’acheteur</w:t>
            </w:r>
          </w:p>
        </w:tc>
      </w:tr>
    </w:tbl>
    <w:p w14:paraId="64E6ADD2" w14:textId="77777777" w:rsidR="00D10752" w:rsidRPr="000E6FE4" w:rsidRDefault="00D10752" w:rsidP="000F5A82">
      <w:pPr>
        <w:rPr>
          <w:rFonts w:ascii="Arial" w:hAnsi="Arial" w:cs="Arial"/>
          <w:b/>
          <w:bCs/>
          <w:sz w:val="12"/>
          <w:szCs w:val="12"/>
        </w:rPr>
      </w:pPr>
    </w:p>
    <w:p w14:paraId="00A7313D" w14:textId="77777777" w:rsidR="00037426" w:rsidRDefault="00037426" w:rsidP="00037426">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31F7ECD0" w14:textId="77777777" w:rsidR="00037426" w:rsidRPr="00A727ED" w:rsidRDefault="00037426" w:rsidP="00037426">
      <w:pPr>
        <w:tabs>
          <w:tab w:val="left" w:pos="1134"/>
        </w:tabs>
        <w:jc w:val="both"/>
        <w:rPr>
          <w:rFonts w:ascii="Arial" w:hAnsi="Arial" w:cs="Arial"/>
          <w:b/>
          <w:bCs/>
        </w:rPr>
      </w:pPr>
      <w:r w:rsidRPr="00A727ED">
        <w:rPr>
          <w:rFonts w:ascii="Arial" w:hAnsi="Arial" w:cs="Arial"/>
          <w:b/>
          <w:bCs/>
        </w:rPr>
        <w:t>14 rue de la Haye</w:t>
      </w:r>
    </w:p>
    <w:p w14:paraId="0F44A438" w14:textId="77777777" w:rsidR="00037426" w:rsidRDefault="00037426" w:rsidP="00037426">
      <w:pPr>
        <w:tabs>
          <w:tab w:val="left" w:pos="1134"/>
        </w:tabs>
        <w:jc w:val="both"/>
        <w:rPr>
          <w:rFonts w:ascii="Arial" w:hAnsi="Arial" w:cs="Arial"/>
          <w:b/>
          <w:bCs/>
        </w:rPr>
      </w:pPr>
      <w:r w:rsidRPr="00A727ED">
        <w:rPr>
          <w:rFonts w:ascii="Arial" w:hAnsi="Arial" w:cs="Arial"/>
          <w:b/>
          <w:bCs/>
        </w:rPr>
        <w:t>67300 SCHILTIGHEIM</w:t>
      </w:r>
    </w:p>
    <w:p w14:paraId="575CC076" w14:textId="77777777" w:rsidR="00037426" w:rsidRPr="00A727ED" w:rsidRDefault="00037426" w:rsidP="00037426">
      <w:pPr>
        <w:tabs>
          <w:tab w:val="left" w:pos="1134"/>
        </w:tabs>
        <w:jc w:val="both"/>
        <w:rPr>
          <w:rFonts w:ascii="Arial" w:hAnsi="Arial" w:cs="Arial"/>
          <w:b/>
          <w:bCs/>
        </w:rPr>
      </w:pPr>
      <w:r>
        <w:rPr>
          <w:rFonts w:ascii="Arial" w:hAnsi="Arial" w:cs="Arial"/>
          <w:b/>
          <w:bCs/>
        </w:rPr>
        <w:t>Adresse postale : CS 90065 – 67012 STRASBOURG CEDEX</w:t>
      </w:r>
    </w:p>
    <w:p w14:paraId="1C505556" w14:textId="77777777" w:rsidR="00037426" w:rsidRPr="00A727ED" w:rsidRDefault="00037426" w:rsidP="00037426">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50E67399" w14:textId="77777777" w:rsidR="00037426" w:rsidRPr="006C2B9A" w:rsidRDefault="00037426" w:rsidP="00037426">
      <w:pPr>
        <w:pStyle w:val="En-tte"/>
        <w:rPr>
          <w:rFonts w:ascii="Arial" w:hAnsi="Arial" w:cs="Arial"/>
          <w:b/>
        </w:rPr>
      </w:pPr>
      <w:r w:rsidRPr="006C2B9A">
        <w:rPr>
          <w:rFonts w:ascii="Arial" w:hAnsi="Arial" w:cs="Arial"/>
          <w:b/>
        </w:rPr>
        <w:t>Établissement public administratif de l’Etat.</w:t>
      </w:r>
    </w:p>
    <w:p w14:paraId="33ED86A1" w14:textId="77777777" w:rsidR="00037426" w:rsidRPr="00171FFC" w:rsidRDefault="00037426" w:rsidP="00037426">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7953C6CF" w14:textId="77777777" w:rsidR="00A76464" w:rsidRDefault="00A76464" w:rsidP="008823C9">
      <w:pPr>
        <w:jc w:val="both"/>
        <w:rPr>
          <w:rFonts w:ascii="Arial" w:hAnsi="Arial" w:cs="Arial"/>
          <w:bCs/>
          <w:sz w:val="24"/>
          <w:szCs w:val="24"/>
        </w:rPr>
      </w:pPr>
    </w:p>
    <w:p w14:paraId="4A7A184C" w14:textId="77777777" w:rsidR="00A76464" w:rsidRDefault="00A76464" w:rsidP="00A76464">
      <w:pPr>
        <w:pStyle w:val="ParagrapheIndent2"/>
        <w:jc w:val="both"/>
        <w:rPr>
          <w:color w:val="000000"/>
          <w:lang w:val="fr-FR"/>
        </w:rPr>
      </w:pPr>
      <w:r w:rsidRPr="00A76464">
        <w:rPr>
          <w:b/>
          <w:bCs/>
          <w:color w:val="66CCFF"/>
          <w:spacing w:val="-10"/>
          <w:position w:val="-2"/>
          <w:szCs w:val="20"/>
          <w:lang w:val="fr-FR"/>
        </w:rPr>
        <w:sym w:font="Wingdings" w:char="F06E"/>
      </w:r>
      <w:r>
        <w:rPr>
          <w:color w:val="000000"/>
          <w:lang w:val="fr-FR"/>
        </w:rPr>
        <w:t xml:space="preserve"> </w:t>
      </w:r>
      <w:r w:rsidRPr="00A76464">
        <w:rPr>
          <w:b/>
          <w:bCs/>
          <w:color w:val="000000"/>
          <w:lang w:val="fr-FR"/>
        </w:rPr>
        <w:t>Procédure :</w:t>
      </w:r>
      <w:r>
        <w:rPr>
          <w:color w:val="000000"/>
          <w:lang w:val="fr-FR"/>
        </w:rPr>
        <w:t xml:space="preserve"> </w:t>
      </w:r>
      <w:r w:rsidRPr="00A76464">
        <w:rPr>
          <w:lang w:val="fr-FR"/>
        </w:rPr>
        <w:t xml:space="preserve"> </w:t>
      </w:r>
      <w:r>
        <w:rPr>
          <w:b/>
          <w:bCs/>
          <w:color w:val="0000FF"/>
          <w:lang w:val="fr-FR"/>
        </w:rPr>
        <w:t>A</w:t>
      </w:r>
      <w:r w:rsidRPr="00A76464">
        <w:rPr>
          <w:b/>
          <w:bCs/>
          <w:color w:val="0000FF"/>
          <w:lang w:val="fr-FR"/>
        </w:rPr>
        <w:t>ppel d'offres ouvert</w:t>
      </w:r>
      <w:r>
        <w:rPr>
          <w:color w:val="000000"/>
          <w:lang w:val="fr-FR"/>
        </w:rPr>
        <w:t xml:space="preserve"> en application des</w:t>
      </w:r>
      <w:r w:rsidRPr="00A76464">
        <w:rPr>
          <w:color w:val="000000"/>
          <w:lang w:val="fr-FR"/>
        </w:rPr>
        <w:t xml:space="preserve"> articles L.2124-2, R.2124-2 1° et R.2161-2 à R.2161-5 </w:t>
      </w:r>
    </w:p>
    <w:p w14:paraId="3FE3B136" w14:textId="6518121F" w:rsidR="00A76464" w:rsidRPr="00A76464" w:rsidRDefault="00A76464" w:rsidP="00A76464">
      <w:pPr>
        <w:pStyle w:val="ParagrapheIndent2"/>
        <w:jc w:val="both"/>
        <w:rPr>
          <w:color w:val="000000"/>
          <w:lang w:val="fr-FR"/>
        </w:rPr>
      </w:pPr>
      <w:r>
        <w:rPr>
          <w:color w:val="000000"/>
          <w:lang w:val="fr-FR"/>
        </w:rPr>
        <w:t xml:space="preserve">                         </w:t>
      </w:r>
      <w:r w:rsidRPr="00A76464">
        <w:rPr>
          <w:color w:val="000000"/>
          <w:lang w:val="fr-FR"/>
        </w:rPr>
        <w:t>du Code de la commande publique.</w:t>
      </w:r>
    </w:p>
    <w:p w14:paraId="58B3180E" w14:textId="77777777" w:rsidR="00A76464" w:rsidRDefault="00A76464" w:rsidP="00A76464"/>
    <w:p w14:paraId="694C7EF1" w14:textId="77777777" w:rsidR="00A76464" w:rsidRDefault="00A76464" w:rsidP="00A76464">
      <w:pPr>
        <w:rPr>
          <w:rFonts w:ascii="Arial" w:hAnsi="Arial" w:cs="Arial"/>
          <w:b/>
        </w:rPr>
      </w:pPr>
      <w:r w:rsidRPr="00161616">
        <w:rPr>
          <w:rFonts w:ascii="Arial" w:hAnsi="Arial" w:cs="Arial"/>
          <w:b/>
          <w:bCs/>
          <w:color w:val="66CCFF"/>
          <w:spacing w:val="-10"/>
          <w:position w:val="-2"/>
        </w:rPr>
        <w:sym w:font="Wingdings" w:char="F06E"/>
      </w:r>
      <w:r>
        <w:t xml:space="preserve"> </w:t>
      </w:r>
      <w:r w:rsidRPr="00A76464">
        <w:rPr>
          <w:rFonts w:ascii="Arial" w:hAnsi="Arial" w:cs="Arial"/>
          <w:b/>
          <w:bCs/>
        </w:rPr>
        <w:t xml:space="preserve">Forme :  </w:t>
      </w:r>
      <w:bookmarkStart w:id="0" w:name="ArtL2_AE-3-A4.3"/>
      <w:bookmarkStart w:id="1" w:name="ArtL1_AE-3-A5"/>
      <w:bookmarkEnd w:id="0"/>
      <w:bookmarkEnd w:id="1"/>
      <w:r w:rsidRPr="00A76464">
        <w:rPr>
          <w:rFonts w:ascii="Arial" w:hAnsi="Arial" w:cs="Arial"/>
          <w:b/>
          <w:color w:val="7030A0"/>
        </w:rPr>
        <w:t xml:space="preserve">Accord-cadre </w:t>
      </w:r>
      <w:r w:rsidRPr="00A76464">
        <w:rPr>
          <w:rFonts w:ascii="Arial" w:hAnsi="Arial" w:cs="Arial"/>
          <w:b/>
        </w:rPr>
        <w:t xml:space="preserve">à bons de commande mono-attributaire </w:t>
      </w:r>
      <w:r w:rsidRPr="00A76464">
        <w:rPr>
          <w:rFonts w:ascii="Arial" w:hAnsi="Arial" w:cs="Arial"/>
          <w:bCs/>
        </w:rPr>
        <w:t>sans minimum et</w:t>
      </w:r>
      <w:r w:rsidRPr="00A76464">
        <w:rPr>
          <w:rFonts w:ascii="Arial" w:hAnsi="Arial" w:cs="Arial"/>
          <w:b/>
        </w:rPr>
        <w:t xml:space="preserve"> avec un maximum</w:t>
      </w:r>
    </w:p>
    <w:p w14:paraId="6DC7FC91" w14:textId="77777777" w:rsidR="00A76464" w:rsidRDefault="00A76464" w:rsidP="00A76464">
      <w:pPr>
        <w:rPr>
          <w:rFonts w:ascii="Arial" w:hAnsi="Arial" w:cs="Arial"/>
          <w:bCs/>
        </w:rPr>
      </w:pPr>
      <w:r>
        <w:rPr>
          <w:rFonts w:ascii="Arial" w:hAnsi="Arial" w:cs="Arial"/>
          <w:bCs/>
        </w:rPr>
        <w:t xml:space="preserve">                  </w:t>
      </w:r>
      <w:r w:rsidRPr="00A76464">
        <w:rPr>
          <w:rFonts w:ascii="Arial" w:hAnsi="Arial" w:cs="Arial"/>
          <w:bCs/>
        </w:rPr>
        <w:t>en application des articles L.2125-1 1°, R.2162-1 à R.2162-6, R.2162-13 et R.2162-14</w:t>
      </w:r>
    </w:p>
    <w:p w14:paraId="0435219B" w14:textId="4C5D88E0" w:rsidR="00A76464" w:rsidRPr="00A76464" w:rsidRDefault="00A76464" w:rsidP="00A76464">
      <w:pPr>
        <w:rPr>
          <w:rFonts w:ascii="Arial" w:hAnsi="Arial" w:cs="Arial"/>
          <w:b/>
        </w:rPr>
      </w:pPr>
      <w:r>
        <w:rPr>
          <w:rFonts w:ascii="Arial" w:hAnsi="Arial" w:cs="Arial"/>
          <w:bCs/>
        </w:rPr>
        <w:t xml:space="preserve">                  </w:t>
      </w:r>
      <w:r w:rsidRPr="00A76464">
        <w:rPr>
          <w:rFonts w:ascii="Arial" w:hAnsi="Arial" w:cs="Arial"/>
          <w:bCs/>
        </w:rPr>
        <w:t xml:space="preserve"> du Code de </w:t>
      </w:r>
      <w:r w:rsidRPr="00A76464">
        <w:rPr>
          <w:rFonts w:ascii="Arial" w:hAnsi="Arial" w:cs="Arial"/>
        </w:rPr>
        <w:t>la commande</w:t>
      </w:r>
      <w:r w:rsidRPr="00A76464">
        <w:rPr>
          <w:rFonts w:ascii="Arial" w:hAnsi="Arial" w:cs="Arial"/>
          <w:bCs/>
        </w:rPr>
        <w:t xml:space="preserve"> publique.</w:t>
      </w:r>
      <w:r w:rsidRPr="00A76464">
        <w:rPr>
          <w:rFonts w:ascii="Arial" w:hAnsi="Arial" w:cs="Arial"/>
          <w:b/>
        </w:rPr>
        <w:t xml:space="preserve"> </w:t>
      </w:r>
    </w:p>
    <w:p w14:paraId="39011D51" w14:textId="77777777" w:rsidR="00A76464" w:rsidRPr="000E6FE4" w:rsidRDefault="00A76464" w:rsidP="008823C9">
      <w:pPr>
        <w:jc w:val="both"/>
        <w:rPr>
          <w:rFonts w:ascii="Arial" w:hAnsi="Arial" w:cs="Arial"/>
          <w:bCs/>
          <w:sz w:val="24"/>
          <w:szCs w:val="24"/>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6F01F043" w14:textId="77777777" w:rsidTr="00F06630">
        <w:tc>
          <w:tcPr>
            <w:tcW w:w="9852" w:type="dxa"/>
            <w:shd w:val="clear" w:color="auto" w:fill="465F9D"/>
            <w:vAlign w:val="center"/>
          </w:tcPr>
          <w:p w14:paraId="4F6BA0BA"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386B1B5F" w14:textId="77777777" w:rsidR="008823C9" w:rsidRPr="000F5A82" w:rsidRDefault="008823C9" w:rsidP="008823C9">
      <w:pPr>
        <w:pStyle w:val="fcase1ertab"/>
        <w:tabs>
          <w:tab w:val="clear" w:pos="426"/>
          <w:tab w:val="left" w:pos="0"/>
        </w:tabs>
        <w:ind w:left="0" w:firstLine="0"/>
        <w:rPr>
          <w:rFonts w:ascii="Arial" w:hAnsi="Arial" w:cs="Arial"/>
          <w:i/>
          <w:sz w:val="16"/>
          <w:szCs w:val="16"/>
        </w:rPr>
      </w:pPr>
    </w:p>
    <w:p w14:paraId="6BF93C53" w14:textId="77777777" w:rsidR="00A76464" w:rsidRPr="00AB3970" w:rsidRDefault="00A76464" w:rsidP="00315624">
      <w:pPr>
        <w:jc w:val="center"/>
        <w:rPr>
          <w:rFonts w:ascii="Arial" w:eastAsia="Arial" w:hAnsi="Arial" w:cs="Arial"/>
          <w:b/>
          <w:color w:val="0000FF"/>
          <w:sz w:val="28"/>
          <w:szCs w:val="28"/>
        </w:rPr>
      </w:pPr>
      <w:r w:rsidRPr="00AB3970">
        <w:rPr>
          <w:rFonts w:ascii="Arial" w:eastAsia="Arial" w:hAnsi="Arial" w:cs="Arial"/>
          <w:b/>
          <w:color w:val="0000FF"/>
          <w:sz w:val="28"/>
          <w:szCs w:val="28"/>
        </w:rPr>
        <w:t xml:space="preserve">Fourniture de Titres Restaurant </w:t>
      </w:r>
    </w:p>
    <w:p w14:paraId="538C3F80" w14:textId="77777777" w:rsidR="00A76464" w:rsidRPr="00AB3970" w:rsidRDefault="00A76464" w:rsidP="00315624">
      <w:pPr>
        <w:jc w:val="center"/>
        <w:rPr>
          <w:rFonts w:ascii="Arial" w:eastAsia="Arial" w:hAnsi="Arial" w:cs="Arial"/>
          <w:b/>
          <w:color w:val="0000FF"/>
          <w:sz w:val="28"/>
          <w:szCs w:val="28"/>
        </w:rPr>
      </w:pPr>
      <w:r w:rsidRPr="00AB3970">
        <w:rPr>
          <w:rFonts w:ascii="Arial" w:eastAsia="Arial" w:hAnsi="Arial" w:cs="Arial"/>
          <w:b/>
          <w:color w:val="0000FF"/>
          <w:sz w:val="28"/>
          <w:szCs w:val="28"/>
        </w:rPr>
        <w:t>et prestations associées</w:t>
      </w:r>
    </w:p>
    <w:p w14:paraId="466CFB60" w14:textId="77777777" w:rsidR="00A76464" w:rsidRPr="00AB3970" w:rsidRDefault="00A76464" w:rsidP="00315624">
      <w:pPr>
        <w:jc w:val="center"/>
        <w:rPr>
          <w:rFonts w:ascii="Arial" w:eastAsia="Arial" w:hAnsi="Arial" w:cs="Arial"/>
          <w:b/>
          <w:color w:val="0000FF"/>
          <w:sz w:val="28"/>
          <w:szCs w:val="28"/>
        </w:rPr>
      </w:pPr>
      <w:r w:rsidRPr="00AB3970">
        <w:rPr>
          <w:rFonts w:ascii="Arial" w:eastAsia="Arial" w:hAnsi="Arial" w:cs="Arial"/>
          <w:b/>
          <w:color w:val="0000FF"/>
          <w:sz w:val="28"/>
          <w:szCs w:val="28"/>
        </w:rPr>
        <w:t>pour les Agents de la CCI GRAND EST</w:t>
      </w:r>
    </w:p>
    <w:p w14:paraId="136965AB" w14:textId="10191A9E" w:rsidR="0011545A" w:rsidRPr="00A76464" w:rsidRDefault="0011545A" w:rsidP="0011545A">
      <w:pPr>
        <w:jc w:val="center"/>
        <w:rPr>
          <w:rFonts w:ascii="Arial" w:hAnsi="Arial" w:cs="Arial"/>
          <w:b/>
          <w:bCs/>
        </w:rPr>
      </w:pPr>
      <w:r w:rsidRPr="00A76464">
        <w:rPr>
          <w:rFonts w:ascii="Arial" w:hAnsi="Arial" w:cs="Arial"/>
          <w:b/>
          <w:bCs/>
        </w:rPr>
        <w:t xml:space="preserve">Consultation n°2025/CONSU/04 du </w:t>
      </w:r>
      <w:r w:rsidR="00875512">
        <w:rPr>
          <w:rFonts w:ascii="Arial" w:hAnsi="Arial" w:cs="Arial"/>
          <w:b/>
          <w:bCs/>
        </w:rPr>
        <w:t>5</w:t>
      </w:r>
      <w:r w:rsidRPr="00A76464">
        <w:rPr>
          <w:rFonts w:ascii="Arial" w:hAnsi="Arial" w:cs="Arial"/>
          <w:b/>
          <w:bCs/>
        </w:rPr>
        <w:t xml:space="preserve"> juin 2025</w:t>
      </w:r>
    </w:p>
    <w:p w14:paraId="16588FD9" w14:textId="77777777" w:rsidR="00BD2252" w:rsidRPr="000F5A82" w:rsidRDefault="00BD2252" w:rsidP="000E6FE4">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4FA1220D" w14:textId="77777777" w:rsidTr="00F06630">
        <w:tc>
          <w:tcPr>
            <w:tcW w:w="9852" w:type="dxa"/>
            <w:shd w:val="clear" w:color="auto" w:fill="465F9D"/>
            <w:vAlign w:val="center"/>
          </w:tcPr>
          <w:p w14:paraId="313B6BBE"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73A4383E"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7E0E9576"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1088C249" w14:textId="77777777" w:rsidR="000E6FE4" w:rsidRDefault="000E6FE4" w:rsidP="000E6FE4">
      <w:pPr>
        <w:pStyle w:val="Titre1"/>
        <w:ind w:left="0" w:hanging="432"/>
        <w:rPr>
          <w:rFonts w:ascii="Arial" w:hAnsi="Arial" w:cs="Arial"/>
          <w:b w:val="0"/>
          <w:bCs w:val="0"/>
        </w:rPr>
      </w:pPr>
    </w:p>
    <w:p w14:paraId="6D64041D" w14:textId="19CC453F" w:rsidR="00BD2252" w:rsidRDefault="00BD2252" w:rsidP="002644A5">
      <w:pPr>
        <w:pStyle w:val="En-tte"/>
        <w:numPr>
          <w:ilvl w:val="0"/>
          <w:numId w:val="1"/>
        </w:numPr>
        <w:tabs>
          <w:tab w:val="clear" w:pos="4536"/>
          <w:tab w:val="clear" w:pos="9072"/>
        </w:tabs>
        <w:ind w:left="432" w:firstLine="135"/>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6FE4" w:rsidRPr="00A76464">
        <w:rPr>
          <w:rFonts w:ascii="Arial" w:hAnsi="Arial" w:cs="Arial"/>
        </w:rPr>
        <w:t> </w:t>
      </w:r>
      <w:r w:rsidRPr="00A76464">
        <w:rPr>
          <w:rFonts w:ascii="Arial" w:hAnsi="Arial" w:cs="Arial"/>
        </w:rPr>
        <w:t xml:space="preserve">L’ensemble  du marché </w:t>
      </w:r>
    </w:p>
    <w:p w14:paraId="3514207E" w14:textId="77777777" w:rsidR="00B95DC6" w:rsidRDefault="00B95DC6">
      <w:pPr>
        <w:suppressAutoHyphens w:val="0"/>
      </w:pPr>
      <w:r>
        <w:br w:type="page"/>
      </w:r>
    </w:p>
    <w:p w14:paraId="602F432F" w14:textId="77777777" w:rsidR="00B95DC6" w:rsidRDefault="00B95DC6" w:rsidP="00B95DC6">
      <w:pPr>
        <w:ind w:firstLine="567"/>
        <w:rPr>
          <w:rFonts w:ascii="Arial" w:hAnsi="Arial" w:cs="Arial"/>
          <w:i/>
          <w:sz w:val="16"/>
          <w:szCs w:val="16"/>
        </w:rPr>
      </w:pPr>
    </w:p>
    <w:p w14:paraId="103151DF"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4F1E8BC9"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3E280295" w14:textId="77777777" w:rsidTr="00FF6F8F">
        <w:trPr>
          <w:trHeight w:val="454"/>
        </w:trPr>
        <w:tc>
          <w:tcPr>
            <w:tcW w:w="9923" w:type="dxa"/>
            <w:shd w:val="clear" w:color="auto" w:fill="465F9D"/>
            <w:vAlign w:val="center"/>
          </w:tcPr>
          <w:p w14:paraId="61E58B90"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1FF7DDDB" w14:textId="77777777" w:rsidR="00FF6F8F" w:rsidRDefault="00FF6F8F" w:rsidP="00FF6F8F">
      <w:pPr>
        <w:pStyle w:val="En-tte"/>
        <w:tabs>
          <w:tab w:val="clear" w:pos="4536"/>
          <w:tab w:val="clear" w:pos="9072"/>
        </w:tabs>
        <w:spacing w:before="20"/>
        <w:rPr>
          <w:rFonts w:ascii="Arial" w:hAnsi="Arial" w:cs="Arial"/>
          <w:i/>
          <w:iCs/>
          <w:sz w:val="18"/>
          <w:szCs w:val="18"/>
        </w:rPr>
      </w:pPr>
    </w:p>
    <w:p w14:paraId="0306D83B"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38A1EF5B" w14:textId="77777777" w:rsidR="00FF6F8F" w:rsidRDefault="00FF6F8F" w:rsidP="00FF6F8F">
      <w:pPr>
        <w:pStyle w:val="En-tte"/>
        <w:tabs>
          <w:tab w:val="clear" w:pos="4536"/>
          <w:tab w:val="clear" w:pos="9072"/>
        </w:tabs>
        <w:rPr>
          <w:rFonts w:ascii="Arial" w:hAnsi="Arial" w:cs="Arial"/>
        </w:rPr>
      </w:pPr>
    </w:p>
    <w:p w14:paraId="37683813"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343BFC5B"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7C4D0586" w14:textId="77777777" w:rsidR="00FF6F8F" w:rsidRDefault="00FF6F8F" w:rsidP="00FF6F8F">
      <w:pPr>
        <w:pStyle w:val="En-tte"/>
        <w:tabs>
          <w:tab w:val="clear" w:pos="4536"/>
          <w:tab w:val="clear" w:pos="9072"/>
        </w:tabs>
        <w:rPr>
          <w:rFonts w:ascii="Arial" w:hAnsi="Arial" w:cs="Arial"/>
        </w:rPr>
      </w:pPr>
    </w:p>
    <w:p w14:paraId="31D9D70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1BBA75" w14:textId="77777777" w:rsidR="00FF6F8F" w:rsidRDefault="00FF6F8F" w:rsidP="00FF6F8F">
      <w:pPr>
        <w:pStyle w:val="En-tte"/>
        <w:ind w:left="360"/>
        <w:rPr>
          <w:rFonts w:ascii="Arial" w:hAnsi="Arial" w:cs="Arial"/>
        </w:rPr>
      </w:pPr>
    </w:p>
    <w:p w14:paraId="7BCCDED6" w14:textId="77777777" w:rsidR="00FF6F8F" w:rsidRDefault="00FF6F8F" w:rsidP="00FF6F8F">
      <w:pPr>
        <w:pStyle w:val="En-tte"/>
        <w:ind w:left="360"/>
        <w:rPr>
          <w:rFonts w:ascii="Arial" w:hAnsi="Arial" w:cs="Arial"/>
        </w:rPr>
      </w:pPr>
    </w:p>
    <w:p w14:paraId="7D8DAAC1" w14:textId="77777777" w:rsidR="00FF6F8F" w:rsidRDefault="00FF6F8F" w:rsidP="00FF6F8F">
      <w:pPr>
        <w:pStyle w:val="En-tte"/>
        <w:ind w:left="360"/>
        <w:rPr>
          <w:rFonts w:ascii="Arial" w:hAnsi="Arial" w:cs="Arial"/>
        </w:rPr>
      </w:pPr>
    </w:p>
    <w:p w14:paraId="3EDCA76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20FB712" w14:textId="77777777" w:rsidR="00FF6F8F" w:rsidRDefault="00FF6F8F" w:rsidP="00FF6F8F">
      <w:pPr>
        <w:pStyle w:val="En-tte"/>
        <w:ind w:left="360"/>
        <w:rPr>
          <w:rFonts w:ascii="Arial" w:hAnsi="Arial" w:cs="Arial"/>
        </w:rPr>
      </w:pPr>
    </w:p>
    <w:p w14:paraId="1FEF0967" w14:textId="77777777" w:rsidR="00FF6F8F" w:rsidRDefault="00FF6F8F" w:rsidP="00FF6F8F">
      <w:pPr>
        <w:pStyle w:val="En-tte"/>
        <w:ind w:left="360"/>
        <w:rPr>
          <w:rFonts w:ascii="Arial" w:hAnsi="Arial" w:cs="Arial"/>
        </w:rPr>
      </w:pPr>
    </w:p>
    <w:p w14:paraId="3048826B" w14:textId="77777777" w:rsidR="00FF6F8F" w:rsidRDefault="00FF6F8F" w:rsidP="00FF6F8F">
      <w:pPr>
        <w:pStyle w:val="En-tte"/>
        <w:ind w:left="360"/>
        <w:rPr>
          <w:rFonts w:ascii="Arial" w:hAnsi="Arial" w:cs="Arial"/>
        </w:rPr>
      </w:pPr>
    </w:p>
    <w:p w14:paraId="68C02014" w14:textId="77777777" w:rsidR="00FF6F8F" w:rsidRDefault="00FF6F8F" w:rsidP="00FF6F8F">
      <w:pPr>
        <w:pStyle w:val="En-tte"/>
        <w:ind w:left="360"/>
        <w:rPr>
          <w:rFonts w:ascii="Arial" w:hAnsi="Arial" w:cs="Arial"/>
        </w:rPr>
      </w:pPr>
    </w:p>
    <w:p w14:paraId="2D9B9DF9" w14:textId="77777777" w:rsidR="00FF6F8F" w:rsidRPr="00775F55" w:rsidRDefault="00FF6F8F" w:rsidP="00FF6F8F">
      <w:pPr>
        <w:pStyle w:val="En-tte"/>
        <w:ind w:left="360"/>
        <w:rPr>
          <w:rFonts w:ascii="Arial" w:hAnsi="Arial" w:cs="Arial"/>
        </w:rPr>
      </w:pPr>
    </w:p>
    <w:p w14:paraId="460812DA"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EC81448" w14:textId="77777777" w:rsidR="00FF6F8F" w:rsidRPr="00775F55" w:rsidRDefault="00FF6F8F" w:rsidP="00FF6F8F">
      <w:pPr>
        <w:pStyle w:val="En-tte"/>
        <w:ind w:left="360"/>
        <w:rPr>
          <w:rFonts w:ascii="Arial" w:hAnsi="Arial" w:cs="Arial"/>
        </w:rPr>
      </w:pPr>
    </w:p>
    <w:p w14:paraId="1CBED4E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FF9F449" w14:textId="77777777" w:rsidR="00FF6F8F" w:rsidRDefault="00FF6F8F" w:rsidP="00FF6F8F">
      <w:pPr>
        <w:pStyle w:val="En-tte"/>
        <w:ind w:left="360"/>
        <w:rPr>
          <w:rFonts w:ascii="Arial" w:hAnsi="Arial" w:cs="Arial"/>
        </w:rPr>
      </w:pPr>
    </w:p>
    <w:p w14:paraId="131D7CF9" w14:textId="77777777" w:rsidR="00FF6F8F" w:rsidRPr="00775F55" w:rsidRDefault="00FF6F8F" w:rsidP="00FF6F8F">
      <w:pPr>
        <w:pStyle w:val="En-tte"/>
        <w:ind w:left="360"/>
        <w:rPr>
          <w:rFonts w:ascii="Arial" w:hAnsi="Arial" w:cs="Arial"/>
        </w:rPr>
      </w:pPr>
    </w:p>
    <w:p w14:paraId="6D5017DF"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34B0C7CA" w14:textId="77777777" w:rsidR="00FF6F8F" w:rsidRDefault="00FF6F8F" w:rsidP="00FF6F8F">
      <w:pPr>
        <w:pStyle w:val="En-tte"/>
        <w:ind w:left="360"/>
        <w:rPr>
          <w:rFonts w:ascii="Arial" w:hAnsi="Arial" w:cs="Arial"/>
        </w:rPr>
      </w:pPr>
    </w:p>
    <w:p w14:paraId="7CED5AEF" w14:textId="77777777" w:rsidR="00FF6F8F" w:rsidRDefault="00FF6F8F" w:rsidP="00FF6F8F">
      <w:pPr>
        <w:pStyle w:val="En-tte"/>
        <w:ind w:left="360"/>
        <w:rPr>
          <w:rFonts w:ascii="Arial" w:hAnsi="Arial" w:cs="Arial"/>
        </w:rPr>
      </w:pPr>
    </w:p>
    <w:p w14:paraId="38C678C3" w14:textId="77777777" w:rsidR="00FF6F8F" w:rsidRDefault="00FF6F8F" w:rsidP="00FF6F8F">
      <w:pPr>
        <w:pStyle w:val="En-tte"/>
        <w:ind w:left="360"/>
        <w:rPr>
          <w:rFonts w:ascii="Arial" w:hAnsi="Arial" w:cs="Arial"/>
        </w:rPr>
      </w:pPr>
    </w:p>
    <w:p w14:paraId="3113A715" w14:textId="77777777" w:rsidR="00FF6F8F" w:rsidRDefault="00FF6F8F" w:rsidP="00FF6F8F">
      <w:pPr>
        <w:pStyle w:val="En-tte"/>
        <w:ind w:left="360"/>
        <w:rPr>
          <w:rFonts w:ascii="Arial" w:hAnsi="Arial" w:cs="Arial"/>
        </w:rPr>
      </w:pPr>
    </w:p>
    <w:p w14:paraId="59FDAD17" w14:textId="77777777" w:rsidR="00FF6F8F" w:rsidRDefault="00FF6F8F" w:rsidP="00FF6F8F">
      <w:pPr>
        <w:pStyle w:val="En-tte"/>
        <w:ind w:left="360"/>
        <w:rPr>
          <w:rFonts w:ascii="Arial" w:hAnsi="Arial" w:cs="Arial"/>
        </w:rPr>
      </w:pPr>
    </w:p>
    <w:p w14:paraId="73E62ABD" w14:textId="77777777" w:rsidR="00FF6F8F" w:rsidRPr="00775F55" w:rsidRDefault="00FF6F8F" w:rsidP="00FF6F8F">
      <w:pPr>
        <w:pStyle w:val="En-tte"/>
        <w:ind w:left="360"/>
        <w:rPr>
          <w:rFonts w:ascii="Arial" w:hAnsi="Arial" w:cs="Arial"/>
        </w:rPr>
      </w:pPr>
    </w:p>
    <w:p w14:paraId="60027744" w14:textId="77777777" w:rsidR="00FF6F8F" w:rsidRPr="00775F55" w:rsidRDefault="00FF6F8F" w:rsidP="00FF6F8F">
      <w:pPr>
        <w:pStyle w:val="En-tte"/>
        <w:ind w:left="360"/>
        <w:rPr>
          <w:rFonts w:ascii="Arial" w:hAnsi="Arial" w:cs="Arial"/>
        </w:rPr>
      </w:pPr>
    </w:p>
    <w:p w14:paraId="59A6470A"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5B003495" w14:textId="77777777" w:rsidR="00FF6F8F" w:rsidRDefault="00FF6F8F" w:rsidP="00FF6F8F">
      <w:pPr>
        <w:spacing w:before="60"/>
        <w:rPr>
          <w:rFonts w:ascii="Arial" w:hAnsi="Arial" w:cs="Arial"/>
          <w:iCs/>
        </w:rPr>
      </w:pPr>
    </w:p>
    <w:p w14:paraId="31EE0BD3"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14487360" w14:textId="77777777" w:rsidR="00FF6F8F" w:rsidRDefault="00FF6F8F" w:rsidP="00FF6F8F">
      <w:pPr>
        <w:rPr>
          <w:rFonts w:ascii="Arial" w:hAnsi="Arial" w:cs="Arial"/>
        </w:rPr>
      </w:pPr>
    </w:p>
    <w:p w14:paraId="3A7ED58F" w14:textId="77777777" w:rsidR="00FF6F8F" w:rsidRDefault="00FF6F8F" w:rsidP="00FF6F8F">
      <w:pPr>
        <w:rPr>
          <w:rFonts w:ascii="Arial" w:hAnsi="Arial" w:cs="Arial"/>
        </w:rPr>
      </w:pPr>
    </w:p>
    <w:p w14:paraId="2ED3A4D2"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866C5EA" w14:textId="77777777" w:rsidR="00FF6F8F" w:rsidRDefault="00FF6F8F" w:rsidP="00FF6F8F">
      <w:pPr>
        <w:spacing w:before="60"/>
        <w:rPr>
          <w:rFonts w:ascii="Arial" w:hAnsi="Arial" w:cs="Arial"/>
          <w:iCs/>
        </w:rPr>
      </w:pPr>
    </w:p>
    <w:p w14:paraId="69C34945"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03DEBCCE" w14:textId="77777777" w:rsidR="00FF6F8F" w:rsidRDefault="00FF6F8F" w:rsidP="00FF6F8F">
      <w:pPr>
        <w:jc w:val="both"/>
        <w:rPr>
          <w:rFonts w:ascii="Arial" w:hAnsi="Arial" w:cs="Arial"/>
        </w:rPr>
      </w:pPr>
    </w:p>
    <w:p w14:paraId="12FDCB0F" w14:textId="77777777" w:rsidR="00FF6F8F" w:rsidRDefault="00FF6F8F" w:rsidP="00FF6F8F">
      <w:pPr>
        <w:jc w:val="both"/>
        <w:rPr>
          <w:rFonts w:ascii="Arial" w:hAnsi="Arial" w:cs="Arial"/>
        </w:rPr>
      </w:pPr>
    </w:p>
    <w:p w14:paraId="2D63B5F9"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6548DBC9"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1090C82F" w14:textId="77777777" w:rsidTr="00F06630">
        <w:trPr>
          <w:gridAfter w:val="1"/>
          <w:wAfter w:w="425" w:type="dxa"/>
          <w:trHeight w:val="454"/>
        </w:trPr>
        <w:tc>
          <w:tcPr>
            <w:tcW w:w="9852" w:type="dxa"/>
            <w:shd w:val="clear" w:color="auto" w:fill="465F9D"/>
            <w:vAlign w:val="center"/>
          </w:tcPr>
          <w:p w14:paraId="37248F0D"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7AF9D65C" w14:textId="77777777" w:rsidTr="00F06630">
        <w:tblPrEx>
          <w:shd w:val="clear" w:color="auto" w:fill="auto"/>
        </w:tblPrEx>
        <w:tc>
          <w:tcPr>
            <w:tcW w:w="10277" w:type="dxa"/>
            <w:gridSpan w:val="2"/>
            <w:shd w:val="clear" w:color="auto" w:fill="auto"/>
          </w:tcPr>
          <w:p w14:paraId="1D5C5A1D"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5DA180BB" w14:textId="77777777" w:rsidR="00267E53" w:rsidRDefault="00267E53" w:rsidP="00267E53">
      <w:pPr>
        <w:pStyle w:val="fcase1ertab"/>
        <w:tabs>
          <w:tab w:val="clear" w:pos="426"/>
          <w:tab w:val="left" w:pos="0"/>
        </w:tabs>
        <w:ind w:left="0" w:firstLine="0"/>
        <w:rPr>
          <w:rFonts w:ascii="Arial" w:hAnsi="Arial" w:cs="Arial"/>
          <w:i/>
          <w:sz w:val="16"/>
          <w:szCs w:val="16"/>
        </w:rPr>
      </w:pPr>
    </w:p>
    <w:p w14:paraId="17D462C6"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9DDFB6E"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3011B4B9"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640378F6" w14:textId="77777777" w:rsidR="00E551D6" w:rsidRPr="000F5A82" w:rsidRDefault="00E551D6" w:rsidP="00F06630">
            <w:pPr>
              <w:jc w:val="center"/>
              <w:rPr>
                <w:rFonts w:ascii="Arial" w:hAnsi="Arial" w:cs="Arial"/>
                <w:b/>
              </w:rPr>
            </w:pPr>
            <w:r w:rsidRPr="000F5A82">
              <w:rPr>
                <w:rFonts w:ascii="Arial" w:hAnsi="Arial" w:cs="Arial"/>
                <w:b/>
              </w:rPr>
              <w:t>N°</w:t>
            </w:r>
          </w:p>
          <w:p w14:paraId="74445293" w14:textId="77777777" w:rsidR="00E551D6" w:rsidRPr="000F5A82" w:rsidRDefault="00E551D6" w:rsidP="00F06630">
            <w:pPr>
              <w:jc w:val="center"/>
              <w:rPr>
                <w:rFonts w:ascii="Arial" w:hAnsi="Arial" w:cs="Arial"/>
                <w:b/>
              </w:rPr>
            </w:pPr>
            <w:r w:rsidRPr="000F5A82">
              <w:rPr>
                <w:rFonts w:ascii="Arial" w:hAnsi="Arial" w:cs="Arial"/>
                <w:b/>
              </w:rPr>
              <w:t>du</w:t>
            </w:r>
          </w:p>
          <w:p w14:paraId="7C20D01A"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11DC7BA5" w14:textId="77777777" w:rsidR="00E551D6" w:rsidRDefault="00E551D6" w:rsidP="00F06630">
            <w:pPr>
              <w:jc w:val="center"/>
              <w:rPr>
                <w:rFonts w:ascii="Arial" w:hAnsi="Arial" w:cs="Arial"/>
                <w:b/>
              </w:rPr>
            </w:pPr>
            <w:r w:rsidRPr="000F5A82">
              <w:rPr>
                <w:rFonts w:ascii="Arial" w:hAnsi="Arial" w:cs="Arial"/>
                <w:b/>
              </w:rPr>
              <w:t xml:space="preserve">Nom du membre </w:t>
            </w:r>
          </w:p>
          <w:p w14:paraId="528028B4"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67156"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2156B1F5"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15F5C2F2"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10448792"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5C33BAE3" w14:textId="77777777" w:rsidTr="00E551D6">
        <w:trPr>
          <w:trHeight w:val="1474"/>
        </w:trPr>
        <w:tc>
          <w:tcPr>
            <w:tcW w:w="832" w:type="dxa"/>
            <w:tcBorders>
              <w:top w:val="single" w:sz="4" w:space="0" w:color="000000"/>
              <w:left w:val="single" w:sz="4" w:space="0" w:color="000000"/>
            </w:tcBorders>
            <w:shd w:val="clear" w:color="auto" w:fill="B4C6E7"/>
          </w:tcPr>
          <w:p w14:paraId="324ED807"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15C24E93"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5A4D228F" w14:textId="77777777" w:rsidR="00E551D6" w:rsidRPr="000F5A82" w:rsidRDefault="00E551D6" w:rsidP="00F06630">
            <w:pPr>
              <w:snapToGrid w:val="0"/>
              <w:jc w:val="both"/>
              <w:rPr>
                <w:rFonts w:ascii="Arial" w:hAnsi="Arial" w:cs="Arial"/>
              </w:rPr>
            </w:pPr>
          </w:p>
        </w:tc>
      </w:tr>
      <w:tr w:rsidR="00E551D6" w:rsidRPr="000F5A82" w14:paraId="674D7F39" w14:textId="77777777" w:rsidTr="00E551D6">
        <w:trPr>
          <w:trHeight w:val="1474"/>
        </w:trPr>
        <w:tc>
          <w:tcPr>
            <w:tcW w:w="832" w:type="dxa"/>
            <w:tcBorders>
              <w:left w:val="single" w:sz="4" w:space="0" w:color="000000"/>
            </w:tcBorders>
          </w:tcPr>
          <w:p w14:paraId="479588BB"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4EAB47D9"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BF0287A" w14:textId="77777777" w:rsidR="00E551D6" w:rsidRPr="000F5A82" w:rsidRDefault="00E551D6" w:rsidP="00F06630">
            <w:pPr>
              <w:snapToGrid w:val="0"/>
              <w:jc w:val="both"/>
              <w:rPr>
                <w:rFonts w:ascii="Arial" w:hAnsi="Arial" w:cs="Arial"/>
              </w:rPr>
            </w:pPr>
          </w:p>
        </w:tc>
      </w:tr>
      <w:tr w:rsidR="00E551D6" w:rsidRPr="000F5A82" w14:paraId="11D0AABD" w14:textId="77777777" w:rsidTr="00E551D6">
        <w:trPr>
          <w:trHeight w:val="1474"/>
        </w:trPr>
        <w:tc>
          <w:tcPr>
            <w:tcW w:w="832" w:type="dxa"/>
            <w:tcBorders>
              <w:left w:val="single" w:sz="4" w:space="0" w:color="000000"/>
            </w:tcBorders>
            <w:shd w:val="clear" w:color="auto" w:fill="B4C6E7"/>
          </w:tcPr>
          <w:p w14:paraId="2316A2A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366B68B7"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519D1237" w14:textId="77777777" w:rsidR="00E551D6" w:rsidRPr="000F5A82" w:rsidRDefault="00E551D6" w:rsidP="00F06630">
            <w:pPr>
              <w:snapToGrid w:val="0"/>
              <w:jc w:val="both"/>
              <w:rPr>
                <w:rFonts w:ascii="Arial" w:hAnsi="Arial" w:cs="Arial"/>
              </w:rPr>
            </w:pPr>
          </w:p>
        </w:tc>
      </w:tr>
      <w:tr w:rsidR="00E551D6" w:rsidRPr="000F5A82" w14:paraId="04C80622" w14:textId="77777777" w:rsidTr="00E551D6">
        <w:trPr>
          <w:trHeight w:val="1474"/>
        </w:trPr>
        <w:tc>
          <w:tcPr>
            <w:tcW w:w="832" w:type="dxa"/>
            <w:tcBorders>
              <w:left w:val="single" w:sz="4" w:space="0" w:color="000000"/>
            </w:tcBorders>
          </w:tcPr>
          <w:p w14:paraId="0D32D793"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7284DDBE"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6E3BBCD4" w14:textId="77777777" w:rsidR="00E551D6" w:rsidRPr="000F5A82" w:rsidRDefault="00E551D6" w:rsidP="00F06630">
            <w:pPr>
              <w:snapToGrid w:val="0"/>
              <w:jc w:val="both"/>
              <w:rPr>
                <w:rFonts w:ascii="Arial" w:hAnsi="Arial" w:cs="Arial"/>
              </w:rPr>
            </w:pPr>
          </w:p>
        </w:tc>
      </w:tr>
      <w:tr w:rsidR="00E551D6" w:rsidRPr="000F5A82" w14:paraId="37E7B315" w14:textId="77777777" w:rsidTr="00E551D6">
        <w:trPr>
          <w:trHeight w:val="1474"/>
        </w:trPr>
        <w:tc>
          <w:tcPr>
            <w:tcW w:w="832" w:type="dxa"/>
            <w:tcBorders>
              <w:left w:val="single" w:sz="4" w:space="0" w:color="000000"/>
            </w:tcBorders>
            <w:shd w:val="clear" w:color="auto" w:fill="B4C6E7"/>
          </w:tcPr>
          <w:p w14:paraId="089FF63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7BB611E4"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2D95D94" w14:textId="77777777" w:rsidR="00E551D6" w:rsidRPr="000F5A82" w:rsidRDefault="00E551D6" w:rsidP="00F06630">
            <w:pPr>
              <w:snapToGrid w:val="0"/>
              <w:jc w:val="both"/>
              <w:rPr>
                <w:rFonts w:ascii="Arial" w:hAnsi="Arial" w:cs="Arial"/>
              </w:rPr>
            </w:pPr>
          </w:p>
        </w:tc>
      </w:tr>
    </w:tbl>
    <w:p w14:paraId="4ECE0EEF"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521FCCA7"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8FAF6BD"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3ED882DB"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1320EF5E" w14:textId="77777777" w:rsidR="00FF6F8F" w:rsidRDefault="00FF6F8F" w:rsidP="00FF6F8F">
      <w:pPr>
        <w:suppressAutoHyphens w:val="0"/>
        <w:spacing w:after="160" w:line="259" w:lineRule="auto"/>
        <w:rPr>
          <w:rFonts w:ascii="Arial" w:hAnsi="Arial" w:cs="Arial"/>
          <w:sz w:val="18"/>
          <w:szCs w:val="18"/>
        </w:rPr>
      </w:pPr>
    </w:p>
    <w:p w14:paraId="718B9A86"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7AC111B5" w14:textId="77777777" w:rsidTr="00F06630">
        <w:trPr>
          <w:gridAfter w:val="1"/>
          <w:wAfter w:w="425" w:type="dxa"/>
          <w:trHeight w:val="454"/>
        </w:trPr>
        <w:tc>
          <w:tcPr>
            <w:tcW w:w="9852" w:type="dxa"/>
            <w:shd w:val="clear" w:color="auto" w:fill="465F9D"/>
            <w:vAlign w:val="center"/>
          </w:tcPr>
          <w:p w14:paraId="13B3FB6C"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F – Engagements du candidat individuel ou de chaque membre du groupement </w:t>
            </w:r>
          </w:p>
        </w:tc>
      </w:tr>
      <w:tr w:rsidR="00772F7B" w14:paraId="0648D2ED" w14:textId="77777777" w:rsidTr="00F06630">
        <w:tblPrEx>
          <w:shd w:val="clear" w:color="auto" w:fill="auto"/>
        </w:tblPrEx>
        <w:tc>
          <w:tcPr>
            <w:tcW w:w="10277" w:type="dxa"/>
            <w:gridSpan w:val="2"/>
            <w:shd w:val="clear" w:color="auto" w:fill="auto"/>
          </w:tcPr>
          <w:p w14:paraId="5BD144CA"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32D083E6" w14:textId="77777777" w:rsidR="00772F7B" w:rsidRPr="00772F7B" w:rsidRDefault="00772F7B" w:rsidP="00FF6F8F">
      <w:pPr>
        <w:rPr>
          <w:sz w:val="12"/>
          <w:szCs w:val="12"/>
        </w:rPr>
      </w:pPr>
    </w:p>
    <w:p w14:paraId="0460D212"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1167A2E8"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4FE151C2"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20A5127"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30D7F832" w14:textId="77777777" w:rsidR="00772F7B" w:rsidRPr="00110A5E" w:rsidRDefault="00772F7B" w:rsidP="009A4F5F">
      <w:pPr>
        <w:tabs>
          <w:tab w:val="left" w:pos="426"/>
        </w:tabs>
        <w:ind w:left="426" w:right="225" w:hanging="284"/>
        <w:jc w:val="both"/>
        <w:rPr>
          <w:rFonts w:ascii="Arial" w:hAnsi="Arial" w:cs="Arial"/>
          <w:sz w:val="12"/>
          <w:szCs w:val="12"/>
        </w:rPr>
      </w:pPr>
    </w:p>
    <w:p w14:paraId="68596463"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486D1C15" w14:textId="77777777" w:rsidR="00772F7B" w:rsidRPr="00110A5E" w:rsidRDefault="00772F7B" w:rsidP="009A4F5F">
      <w:pPr>
        <w:tabs>
          <w:tab w:val="left" w:pos="426"/>
        </w:tabs>
        <w:ind w:left="426" w:right="225" w:hanging="284"/>
        <w:jc w:val="both"/>
        <w:rPr>
          <w:rFonts w:ascii="Arial" w:hAnsi="Arial" w:cs="Arial"/>
          <w:sz w:val="12"/>
          <w:szCs w:val="12"/>
        </w:rPr>
      </w:pPr>
    </w:p>
    <w:p w14:paraId="1CDB1D9C"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1D0BA431" w14:textId="77777777" w:rsidR="00772F7B" w:rsidRPr="00110A5E" w:rsidRDefault="00772F7B" w:rsidP="009A4F5F">
      <w:pPr>
        <w:tabs>
          <w:tab w:val="left" w:pos="426"/>
        </w:tabs>
        <w:ind w:left="426" w:right="225" w:hanging="284"/>
        <w:jc w:val="both"/>
        <w:rPr>
          <w:rFonts w:ascii="Arial" w:hAnsi="Arial" w:cs="Arial"/>
          <w:sz w:val="12"/>
          <w:szCs w:val="12"/>
        </w:rPr>
      </w:pPr>
    </w:p>
    <w:p w14:paraId="62A6C051"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322CDF6F"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7E847066"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signés(ée).</w:t>
      </w:r>
    </w:p>
    <w:p w14:paraId="39D8F968"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53E4EA77"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1003AF59" w14:textId="77777777" w:rsidR="00FF6F8F" w:rsidRPr="005E12D0" w:rsidRDefault="00FF6F8F" w:rsidP="00FF6F8F">
      <w:pPr>
        <w:tabs>
          <w:tab w:val="left" w:pos="576"/>
        </w:tabs>
        <w:spacing w:before="80"/>
        <w:jc w:val="both"/>
        <w:rPr>
          <w:rFonts w:ascii="Arial" w:hAnsi="Arial" w:cs="Arial"/>
        </w:rPr>
      </w:pPr>
    </w:p>
    <w:p w14:paraId="786AB42F"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308F5A86" w14:textId="77777777" w:rsidR="00FF6F8F" w:rsidRDefault="00FF6F8F" w:rsidP="00FF6F8F">
      <w:pPr>
        <w:jc w:val="both"/>
        <w:rPr>
          <w:rFonts w:ascii="Arial" w:hAnsi="Arial" w:cs="Arial"/>
          <w:sz w:val="18"/>
          <w:szCs w:val="18"/>
        </w:rPr>
      </w:pPr>
    </w:p>
    <w:p w14:paraId="06908C71" w14:textId="77777777" w:rsidR="00FF6F8F" w:rsidRDefault="00FF6F8F" w:rsidP="00FF6F8F">
      <w:pPr>
        <w:jc w:val="both"/>
        <w:rPr>
          <w:rFonts w:ascii="Arial" w:hAnsi="Arial" w:cs="Arial"/>
        </w:rPr>
      </w:pPr>
    </w:p>
    <w:p w14:paraId="726882A5"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2E68EB9A" w14:textId="77777777" w:rsidR="00FF6F8F" w:rsidRDefault="00FF6F8F" w:rsidP="00FF6F8F">
      <w:pPr>
        <w:pStyle w:val="En-tte"/>
        <w:tabs>
          <w:tab w:val="clear" w:pos="4536"/>
          <w:tab w:val="clear" w:pos="9072"/>
          <w:tab w:val="left" w:pos="864"/>
        </w:tabs>
        <w:rPr>
          <w:rFonts w:ascii="Arial" w:hAnsi="Arial" w:cs="Arial"/>
        </w:rPr>
      </w:pPr>
    </w:p>
    <w:p w14:paraId="0A234FEF"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7BE4743"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9C09B1A" w14:textId="77777777" w:rsidR="00FF6F8F" w:rsidRPr="00411396" w:rsidRDefault="00FF6F8F" w:rsidP="00FF6F8F">
      <w:pPr>
        <w:pStyle w:val="En-tte"/>
        <w:tabs>
          <w:tab w:val="left" w:pos="864"/>
        </w:tabs>
        <w:rPr>
          <w:rFonts w:ascii="Arial" w:hAnsi="Arial" w:cs="Arial"/>
        </w:rPr>
      </w:pPr>
    </w:p>
    <w:p w14:paraId="5D0AEC0A"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70E334C" w14:textId="77777777" w:rsidR="00FF6F8F" w:rsidRPr="00411396" w:rsidRDefault="00FF6F8F" w:rsidP="00FF6F8F">
      <w:pPr>
        <w:pStyle w:val="En-tte"/>
        <w:tabs>
          <w:tab w:val="left" w:pos="864"/>
        </w:tabs>
        <w:ind w:left="426"/>
        <w:rPr>
          <w:rFonts w:ascii="Arial" w:hAnsi="Arial" w:cs="Arial"/>
        </w:rPr>
      </w:pPr>
    </w:p>
    <w:p w14:paraId="46D2A128"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197D5E5D" w14:textId="77777777" w:rsidR="00FF6F8F" w:rsidRPr="00411396" w:rsidRDefault="00FF6F8F" w:rsidP="00FF6F8F">
      <w:pPr>
        <w:pStyle w:val="En-tte"/>
        <w:tabs>
          <w:tab w:val="left" w:pos="864"/>
        </w:tabs>
        <w:ind w:left="426"/>
        <w:rPr>
          <w:rFonts w:ascii="Arial" w:hAnsi="Arial" w:cs="Arial"/>
        </w:rPr>
      </w:pPr>
    </w:p>
    <w:p w14:paraId="7999DFA9" w14:textId="77777777" w:rsidR="00FF6F8F" w:rsidRDefault="00FF6F8F" w:rsidP="00FF6F8F">
      <w:pPr>
        <w:jc w:val="both"/>
        <w:rPr>
          <w:rFonts w:ascii="Arial" w:hAnsi="Arial" w:cs="Arial"/>
        </w:rPr>
      </w:pPr>
    </w:p>
    <w:p w14:paraId="1F265A58" w14:textId="77777777" w:rsidR="00FF6F8F" w:rsidRDefault="00FF6F8F" w:rsidP="00FF6F8F">
      <w:pPr>
        <w:jc w:val="both"/>
        <w:rPr>
          <w:rFonts w:ascii="Arial" w:hAnsi="Arial" w:cs="Arial"/>
        </w:rPr>
      </w:pPr>
    </w:p>
    <w:p w14:paraId="1D64B6DD" w14:textId="77777777" w:rsidR="00FF6F8F" w:rsidRDefault="00FF6F8F" w:rsidP="00FF6F8F">
      <w:pPr>
        <w:jc w:val="both"/>
        <w:rPr>
          <w:rFonts w:ascii="Arial" w:hAnsi="Arial" w:cs="Arial"/>
        </w:rPr>
      </w:pPr>
      <w:r>
        <w:rPr>
          <w:rFonts w:ascii="Arial" w:hAnsi="Arial" w:cs="Arial"/>
          <w:b/>
          <w:sz w:val="22"/>
          <w:szCs w:val="22"/>
        </w:rPr>
        <w:t>F3 - Capacités</w:t>
      </w:r>
    </w:p>
    <w:p w14:paraId="3BC80E68" w14:textId="77777777" w:rsidR="00FF6F8F" w:rsidRDefault="00FF6F8F" w:rsidP="00FF6F8F">
      <w:pPr>
        <w:jc w:val="both"/>
        <w:rPr>
          <w:rFonts w:ascii="Arial" w:hAnsi="Arial" w:cs="Arial"/>
        </w:rPr>
      </w:pPr>
    </w:p>
    <w:p w14:paraId="04DD889F"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1CEF143" w14:textId="77777777" w:rsidR="00FF6F8F" w:rsidRDefault="00FF6F8F" w:rsidP="00FF6F8F">
      <w:pPr>
        <w:rPr>
          <w:rFonts w:ascii="Arial" w:hAnsi="Arial" w:cs="Arial"/>
        </w:rPr>
      </w:pPr>
      <w:r>
        <w:rPr>
          <w:rFonts w:ascii="Arial" w:hAnsi="Arial" w:cs="Arial"/>
          <w:i/>
          <w:sz w:val="18"/>
          <w:szCs w:val="18"/>
        </w:rPr>
        <w:t>(Cocher la case correspondante.)</w:t>
      </w:r>
    </w:p>
    <w:p w14:paraId="3B0A6557" w14:textId="77777777" w:rsidR="00FF6F8F" w:rsidRDefault="00FF6F8F" w:rsidP="00FF6F8F">
      <w:pPr>
        <w:rPr>
          <w:rFonts w:ascii="Arial" w:hAnsi="Arial" w:cs="Arial"/>
        </w:rPr>
      </w:pPr>
    </w:p>
    <w:p w14:paraId="18DE97D2"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2E730545" w14:textId="77777777" w:rsidR="00FF6F8F" w:rsidRDefault="00FF6F8F" w:rsidP="00FF6F8F">
      <w:pPr>
        <w:ind w:left="4536" w:hanging="3990"/>
        <w:jc w:val="both"/>
        <w:rPr>
          <w:rFonts w:ascii="Arial" w:hAnsi="Arial" w:cs="Arial"/>
        </w:rPr>
      </w:pPr>
    </w:p>
    <w:p w14:paraId="0D9DE177"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CDF4AF3" w14:textId="77777777" w:rsidR="00FF6F8F" w:rsidRDefault="00FF6F8F" w:rsidP="00FF6F8F">
      <w:pPr>
        <w:ind w:left="4536" w:hanging="3990"/>
        <w:jc w:val="both"/>
        <w:rPr>
          <w:rFonts w:ascii="Arial" w:hAnsi="Arial" w:cs="Arial"/>
        </w:rPr>
      </w:pPr>
    </w:p>
    <w:p w14:paraId="1D4B3960"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0C0BEE55" w14:textId="77777777" w:rsidTr="00F06630">
        <w:trPr>
          <w:trHeight w:val="454"/>
        </w:trPr>
        <w:tc>
          <w:tcPr>
            <w:tcW w:w="9852" w:type="dxa"/>
            <w:shd w:val="clear" w:color="auto" w:fill="465F9D"/>
            <w:vAlign w:val="center"/>
          </w:tcPr>
          <w:p w14:paraId="69E4DD5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40C2EE4C" w14:textId="77777777" w:rsidR="00772F7B" w:rsidRDefault="00772F7B" w:rsidP="00772F7B">
      <w:pPr>
        <w:rPr>
          <w:rFonts w:ascii="Arial" w:hAnsi="Arial" w:cs="Arial"/>
          <w:b/>
          <w:bCs/>
        </w:rPr>
      </w:pPr>
    </w:p>
    <w:p w14:paraId="299A291B"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1A27BF56"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01E40782" w14:textId="77777777" w:rsidR="00FF6F8F" w:rsidRDefault="00FF6F8F" w:rsidP="00FF6F8F">
      <w:pPr>
        <w:rPr>
          <w:rFonts w:ascii="Arial" w:hAnsi="Arial" w:cs="Arial"/>
        </w:rPr>
      </w:pPr>
    </w:p>
    <w:p w14:paraId="2400C1B9"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C14923A" w14:textId="77777777" w:rsidR="00FF6F8F" w:rsidRDefault="00FF6F8F" w:rsidP="00FF6F8F">
      <w:pPr>
        <w:pStyle w:val="En-tte"/>
        <w:ind w:left="360"/>
        <w:rPr>
          <w:rFonts w:ascii="Arial" w:hAnsi="Arial" w:cs="Arial"/>
        </w:rPr>
      </w:pPr>
    </w:p>
    <w:p w14:paraId="4C3A9881" w14:textId="77777777" w:rsidR="00FF6F8F" w:rsidRDefault="00FF6F8F" w:rsidP="00FF6F8F">
      <w:pPr>
        <w:pStyle w:val="En-tte"/>
        <w:ind w:left="360"/>
        <w:rPr>
          <w:rFonts w:ascii="Arial" w:hAnsi="Arial" w:cs="Arial"/>
        </w:rPr>
      </w:pPr>
    </w:p>
    <w:p w14:paraId="7EF97A1B" w14:textId="77777777" w:rsidR="00FF6F8F" w:rsidRDefault="00FF6F8F" w:rsidP="00FF6F8F">
      <w:pPr>
        <w:pStyle w:val="En-tte"/>
        <w:ind w:left="360"/>
        <w:rPr>
          <w:rFonts w:ascii="Arial" w:hAnsi="Arial" w:cs="Arial"/>
        </w:rPr>
      </w:pPr>
    </w:p>
    <w:p w14:paraId="43CE5791" w14:textId="77777777" w:rsidR="00B95DC6" w:rsidRPr="00775F55" w:rsidRDefault="00B95DC6" w:rsidP="00FF6F8F">
      <w:pPr>
        <w:pStyle w:val="En-tte"/>
        <w:ind w:left="360"/>
        <w:rPr>
          <w:rFonts w:ascii="Arial" w:hAnsi="Arial" w:cs="Arial"/>
        </w:rPr>
      </w:pPr>
    </w:p>
    <w:p w14:paraId="5E0235F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5DCE181" w14:textId="77777777" w:rsidR="00FF6F8F" w:rsidRDefault="00FF6F8F" w:rsidP="00FF6F8F">
      <w:pPr>
        <w:pStyle w:val="En-tte"/>
        <w:ind w:left="360"/>
        <w:rPr>
          <w:rFonts w:ascii="Arial" w:hAnsi="Arial" w:cs="Arial"/>
        </w:rPr>
      </w:pPr>
    </w:p>
    <w:p w14:paraId="55C3E21C" w14:textId="77777777" w:rsidR="00FF6F8F" w:rsidRDefault="00FF6F8F" w:rsidP="00FF6F8F">
      <w:pPr>
        <w:pStyle w:val="En-tte"/>
        <w:ind w:left="360"/>
        <w:rPr>
          <w:rFonts w:ascii="Arial" w:hAnsi="Arial" w:cs="Arial"/>
        </w:rPr>
      </w:pPr>
    </w:p>
    <w:p w14:paraId="56C63A9D" w14:textId="77777777" w:rsidR="00FF6F8F" w:rsidRDefault="00FF6F8F" w:rsidP="00FF6F8F">
      <w:pPr>
        <w:pStyle w:val="En-tte"/>
        <w:ind w:left="360"/>
        <w:rPr>
          <w:rFonts w:ascii="Arial" w:hAnsi="Arial" w:cs="Arial"/>
        </w:rPr>
      </w:pPr>
    </w:p>
    <w:p w14:paraId="0DC38F33" w14:textId="77777777" w:rsidR="00FF6F8F" w:rsidRPr="00775F55" w:rsidRDefault="00FF6F8F" w:rsidP="00FF6F8F">
      <w:pPr>
        <w:pStyle w:val="En-tte"/>
        <w:ind w:left="360"/>
        <w:rPr>
          <w:rFonts w:ascii="Arial" w:hAnsi="Arial" w:cs="Arial"/>
        </w:rPr>
      </w:pPr>
    </w:p>
    <w:p w14:paraId="22595C2A"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931796B" w14:textId="77777777" w:rsidR="00FF6F8F" w:rsidRDefault="00FF6F8F" w:rsidP="00FF6F8F">
      <w:pPr>
        <w:pStyle w:val="En-tte"/>
        <w:rPr>
          <w:rFonts w:ascii="Arial" w:hAnsi="Arial" w:cs="Arial"/>
        </w:rPr>
      </w:pPr>
    </w:p>
    <w:p w14:paraId="5A0BE69F" w14:textId="77777777" w:rsidR="00FF6F8F" w:rsidRPr="00775F55" w:rsidRDefault="00FF6F8F" w:rsidP="00FF6F8F">
      <w:pPr>
        <w:pStyle w:val="En-tte"/>
        <w:ind w:left="360"/>
        <w:rPr>
          <w:rFonts w:ascii="Arial" w:hAnsi="Arial" w:cs="Arial"/>
        </w:rPr>
      </w:pPr>
    </w:p>
    <w:p w14:paraId="159B390E"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7EE89903" w14:textId="77777777" w:rsidR="00FF6F8F" w:rsidRDefault="00FF6F8F" w:rsidP="00FF6F8F">
      <w:pPr>
        <w:pStyle w:val="En-tte"/>
        <w:rPr>
          <w:rFonts w:ascii="Arial" w:hAnsi="Arial" w:cs="Arial"/>
        </w:rPr>
      </w:pPr>
    </w:p>
    <w:p w14:paraId="3C42FA82" w14:textId="77777777" w:rsidR="00FF6F8F" w:rsidRDefault="00FF6F8F" w:rsidP="00FF6F8F">
      <w:pPr>
        <w:pStyle w:val="En-tte"/>
        <w:ind w:left="360"/>
        <w:rPr>
          <w:rFonts w:ascii="Arial" w:hAnsi="Arial" w:cs="Arial"/>
        </w:rPr>
      </w:pPr>
    </w:p>
    <w:p w14:paraId="70910EC9" w14:textId="77777777" w:rsidR="00FF6F8F" w:rsidRPr="00775F55" w:rsidRDefault="00FF6F8F" w:rsidP="00FF6F8F">
      <w:pPr>
        <w:pStyle w:val="En-tte"/>
        <w:ind w:left="360"/>
        <w:rPr>
          <w:rFonts w:ascii="Arial" w:hAnsi="Arial" w:cs="Arial"/>
        </w:rPr>
      </w:pPr>
    </w:p>
    <w:p w14:paraId="07F132C1"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4B34C1CC" w14:textId="77777777" w:rsidR="00FF6F8F" w:rsidRPr="00775F55" w:rsidRDefault="00FF6F8F" w:rsidP="00FF6F8F">
      <w:pPr>
        <w:pStyle w:val="En-tte"/>
        <w:ind w:left="360"/>
        <w:rPr>
          <w:rFonts w:ascii="Arial" w:hAnsi="Arial" w:cs="Arial"/>
        </w:rPr>
      </w:pPr>
    </w:p>
    <w:p w14:paraId="41FB84FA" w14:textId="77777777" w:rsidR="00FF6F8F" w:rsidRDefault="00FF6F8F" w:rsidP="00FF6F8F">
      <w:pPr>
        <w:pStyle w:val="En-tte"/>
        <w:ind w:left="360"/>
        <w:rPr>
          <w:rFonts w:ascii="Arial" w:hAnsi="Arial" w:cs="Arial"/>
        </w:rPr>
      </w:pPr>
    </w:p>
    <w:p w14:paraId="69294ACD" w14:textId="77777777" w:rsidR="00FF6F8F" w:rsidRPr="00775F55" w:rsidRDefault="00FF6F8F" w:rsidP="00FF6F8F">
      <w:pPr>
        <w:pStyle w:val="En-tte"/>
        <w:ind w:left="360"/>
        <w:rPr>
          <w:rFonts w:ascii="Arial" w:hAnsi="Arial" w:cs="Arial"/>
        </w:rPr>
      </w:pPr>
    </w:p>
    <w:p w14:paraId="70278E76" w14:textId="77777777" w:rsidR="00FF6F8F" w:rsidRDefault="00FF6F8F" w:rsidP="00FF6F8F">
      <w:pPr>
        <w:rPr>
          <w:rFonts w:ascii="Arial" w:hAnsi="Arial" w:cs="Arial"/>
        </w:rPr>
      </w:pPr>
    </w:p>
    <w:p w14:paraId="3891259A"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335C4B9B" w14:textId="77777777" w:rsidR="00FF6F8F" w:rsidRDefault="00FF6F8F" w:rsidP="00FF6F8F">
      <w:pPr>
        <w:tabs>
          <w:tab w:val="left" w:pos="3402"/>
          <w:tab w:val="left" w:pos="6237"/>
          <w:tab w:val="left" w:pos="9072"/>
        </w:tabs>
        <w:spacing w:before="120" w:after="120"/>
      </w:pPr>
    </w:p>
    <w:p w14:paraId="76CD37CC" w14:textId="77777777" w:rsidR="00FF6F8F" w:rsidRDefault="00FF6F8F" w:rsidP="00FF6F8F">
      <w:pPr>
        <w:tabs>
          <w:tab w:val="left" w:pos="3402"/>
          <w:tab w:val="left" w:pos="6237"/>
          <w:tab w:val="left" w:pos="9072"/>
        </w:tabs>
        <w:spacing w:before="120" w:after="120"/>
      </w:pPr>
    </w:p>
    <w:p w14:paraId="39E279AE" w14:textId="77777777" w:rsidR="00FF6F8F" w:rsidRDefault="00FF6F8F" w:rsidP="00FF6F8F">
      <w:pPr>
        <w:tabs>
          <w:tab w:val="left" w:pos="3402"/>
          <w:tab w:val="left" w:pos="6237"/>
          <w:tab w:val="left" w:pos="9072"/>
        </w:tabs>
        <w:spacing w:before="120" w:after="120"/>
      </w:pPr>
    </w:p>
    <w:p w14:paraId="4062E9B1" w14:textId="77777777" w:rsidR="00FF6F8F" w:rsidRDefault="00FF6F8F" w:rsidP="00FF6F8F">
      <w:pPr>
        <w:tabs>
          <w:tab w:val="left" w:pos="3402"/>
          <w:tab w:val="left" w:pos="6237"/>
          <w:tab w:val="left" w:pos="9072"/>
        </w:tabs>
        <w:spacing w:before="120" w:after="120"/>
      </w:pPr>
    </w:p>
    <w:p w14:paraId="2DAC1134" w14:textId="77777777" w:rsidR="00FF6F8F" w:rsidRDefault="00FF6F8F" w:rsidP="00FF6F8F">
      <w:pPr>
        <w:tabs>
          <w:tab w:val="left" w:pos="3402"/>
          <w:tab w:val="left" w:pos="6237"/>
          <w:tab w:val="left" w:pos="9072"/>
        </w:tabs>
        <w:spacing w:before="120" w:after="120"/>
      </w:pPr>
    </w:p>
    <w:p w14:paraId="3D1CD2EE" w14:textId="77777777" w:rsidR="00FF6F8F" w:rsidRDefault="00FF6F8F" w:rsidP="00FF6F8F"/>
    <w:p w14:paraId="15D4C28A" w14:textId="77777777" w:rsidR="00FF6F8F" w:rsidRDefault="00FF6F8F" w:rsidP="00FF6F8F"/>
    <w:p w14:paraId="1E37E5F3" w14:textId="77777777" w:rsidR="00FF6F8F" w:rsidRDefault="00FF6F8F" w:rsidP="00FF6F8F"/>
    <w:p w14:paraId="617D6F7F" w14:textId="77777777" w:rsidR="00FF6F8F" w:rsidRDefault="00FF6F8F" w:rsidP="00FF6F8F"/>
    <w:p w14:paraId="242B3B46" w14:textId="77777777" w:rsidR="00772F7B" w:rsidRDefault="00772F7B" w:rsidP="00FF6F8F"/>
    <w:p w14:paraId="298DA1A1" w14:textId="77777777" w:rsidR="00772F7B" w:rsidRDefault="00772F7B" w:rsidP="00FF6F8F"/>
    <w:p w14:paraId="397E75FB" w14:textId="77777777" w:rsidR="00772F7B" w:rsidRDefault="00772F7B" w:rsidP="00FF6F8F"/>
    <w:p w14:paraId="4380E584" w14:textId="77777777" w:rsidR="00772F7B" w:rsidRDefault="00772F7B" w:rsidP="00FF6F8F"/>
    <w:p w14:paraId="42F1CFCC" w14:textId="77777777" w:rsidR="00772F7B" w:rsidRDefault="00772F7B" w:rsidP="00FF6F8F"/>
    <w:p w14:paraId="2275CE38" w14:textId="77777777" w:rsidR="00626B2F" w:rsidRDefault="00626B2F" w:rsidP="00FF6F8F"/>
    <w:sectPr w:rsidR="00626B2F" w:rsidSect="00EE72DE">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DDD12" w14:textId="77777777" w:rsidR="00D6507A" w:rsidRDefault="00D6507A">
      <w:r>
        <w:separator/>
      </w:r>
    </w:p>
  </w:endnote>
  <w:endnote w:type="continuationSeparator" w:id="0">
    <w:p w14:paraId="481E7563" w14:textId="77777777" w:rsidR="00D6507A" w:rsidRDefault="00D6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EABAD"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A9CCE3B" w14:textId="59325974"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Pr>
        <w:rFonts w:ascii="Arial" w:hAnsi="Arial" w:cs="Arial"/>
        <w:b/>
        <w:color w:val="FFFFFF"/>
      </w:rPr>
      <w:t>2024/CONSU/</w:t>
    </w:r>
    <w:r w:rsidR="00CC70CA">
      <w:rPr>
        <w:rFonts w:ascii="Arial" w:hAnsi="Arial" w:cs="Arial"/>
        <w:b/>
        <w:color w:val="FFFFFF"/>
      </w:rPr>
      <w:t xml:space="preserve">04 du </w:t>
    </w:r>
    <w:r w:rsidR="00875512">
      <w:rPr>
        <w:rFonts w:ascii="Arial" w:hAnsi="Arial" w:cs="Arial"/>
        <w:b/>
        <w:color w:val="FFFFFF"/>
      </w:rPr>
      <w:t>5</w:t>
    </w:r>
    <w:r w:rsidR="00CC70CA">
      <w:rPr>
        <w:rFonts w:ascii="Arial" w:hAnsi="Arial" w:cs="Arial"/>
        <w:b/>
        <w:color w:val="FFFFFF"/>
      </w:rPr>
      <w:t xml:space="preserve"> juin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6CA0AB16"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73B48" w14:textId="77777777" w:rsidR="00D6507A" w:rsidRDefault="00D6507A">
      <w:r>
        <w:separator/>
      </w:r>
    </w:p>
  </w:footnote>
  <w:footnote w:type="continuationSeparator" w:id="0">
    <w:p w14:paraId="4383CA3C" w14:textId="77777777" w:rsidR="00D6507A" w:rsidRDefault="00D6507A">
      <w:r>
        <w:continuationSeparator/>
      </w:r>
    </w:p>
  </w:footnote>
  <w:footnote w:id="1">
    <w:p w14:paraId="3C779ABA"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5377A53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3009178D"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2D2E4C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1.25pt;height:11.25pt;visibility:visible;mso-wrap-style:square">
            <v:imagedata r:id="rId1" o:title="mso2523"/>
          </v:shape>
        </w:pict>
      </mc:Choice>
      <mc:Fallback>
        <w:drawing>
          <wp:inline distT="0" distB="0" distL="0" distR="0" wp14:anchorId="3A5C70D3" wp14:editId="3A5C70D4">
            <wp:extent cx="142875" cy="142875"/>
            <wp:effectExtent l="0" t="0" r="0" b="0"/>
            <wp:docPr id="1390303921" name="Image 1" descr="C:\Users\LAD358~1.CLO\AppData\Local\Temp\mso252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254816" name="Image 1063254816" descr="C:\Users\LAD358~1.CLO\AppData\Local\Temp\mso2523.tmp"/>
                    <pic:cNvPicPr/>
                  </pic:nvPicPr>
                  <pic:blipFill>
                    <a:blip r:embed="rId2">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mc:Fallback>
    </mc:AlternateConten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2CDE7B3E"/>
    <w:multiLevelType w:val="hybridMultilevel"/>
    <w:tmpl w:val="25605C2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3"/>
  </w:num>
  <w:num w:numId="8" w16cid:durableId="325981004">
    <w:abstractNumId w:val="11"/>
  </w:num>
  <w:num w:numId="9" w16cid:durableId="100495664">
    <w:abstractNumId w:val="10"/>
  </w:num>
  <w:num w:numId="10" w16cid:durableId="110441980">
    <w:abstractNumId w:val="3"/>
  </w:num>
  <w:num w:numId="11" w16cid:durableId="840238579">
    <w:abstractNumId w:val="4"/>
  </w:num>
  <w:num w:numId="12" w16cid:durableId="1835143130">
    <w:abstractNumId w:val="12"/>
  </w:num>
  <w:num w:numId="13" w16cid:durableId="1691569631">
    <w:abstractNumId w:val="7"/>
  </w:num>
  <w:num w:numId="14" w16cid:durableId="636909080">
    <w:abstractNumId w:val="6"/>
  </w:num>
  <w:num w:numId="15" w16cid:durableId="1394234416">
    <w:abstractNumId w:val="8"/>
  </w:num>
  <w:num w:numId="16" w16cid:durableId="17554673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E1"/>
    <w:rsid w:val="00005F08"/>
    <w:rsid w:val="00014D10"/>
    <w:rsid w:val="00037426"/>
    <w:rsid w:val="000E6FE4"/>
    <w:rsid w:val="000F5A82"/>
    <w:rsid w:val="00110A5E"/>
    <w:rsid w:val="0011545A"/>
    <w:rsid w:val="00136E4B"/>
    <w:rsid w:val="001A35E9"/>
    <w:rsid w:val="001C2556"/>
    <w:rsid w:val="00234A73"/>
    <w:rsid w:val="00267E53"/>
    <w:rsid w:val="0029536A"/>
    <w:rsid w:val="002B4073"/>
    <w:rsid w:val="002D273A"/>
    <w:rsid w:val="003038BD"/>
    <w:rsid w:val="00353F38"/>
    <w:rsid w:val="00354837"/>
    <w:rsid w:val="003754EE"/>
    <w:rsid w:val="00386A8D"/>
    <w:rsid w:val="003C374B"/>
    <w:rsid w:val="003F7CC4"/>
    <w:rsid w:val="00432D3C"/>
    <w:rsid w:val="0043601A"/>
    <w:rsid w:val="00457E83"/>
    <w:rsid w:val="004D44EB"/>
    <w:rsid w:val="0052778F"/>
    <w:rsid w:val="005F2F62"/>
    <w:rsid w:val="00626B2F"/>
    <w:rsid w:val="006818E1"/>
    <w:rsid w:val="006E036E"/>
    <w:rsid w:val="00733342"/>
    <w:rsid w:val="00772F7B"/>
    <w:rsid w:val="00774652"/>
    <w:rsid w:val="00795050"/>
    <w:rsid w:val="007C10BB"/>
    <w:rsid w:val="008233BB"/>
    <w:rsid w:val="008538E7"/>
    <w:rsid w:val="00861860"/>
    <w:rsid w:val="00875512"/>
    <w:rsid w:val="008823C9"/>
    <w:rsid w:val="008F355B"/>
    <w:rsid w:val="00900632"/>
    <w:rsid w:val="009226E1"/>
    <w:rsid w:val="009252F7"/>
    <w:rsid w:val="00984C97"/>
    <w:rsid w:val="00990FBE"/>
    <w:rsid w:val="009A4F5F"/>
    <w:rsid w:val="009C2AF0"/>
    <w:rsid w:val="009F453C"/>
    <w:rsid w:val="00A111F0"/>
    <w:rsid w:val="00A76464"/>
    <w:rsid w:val="00AB3970"/>
    <w:rsid w:val="00AE4460"/>
    <w:rsid w:val="00AE6787"/>
    <w:rsid w:val="00B017BE"/>
    <w:rsid w:val="00B51008"/>
    <w:rsid w:val="00B77F18"/>
    <w:rsid w:val="00B83585"/>
    <w:rsid w:val="00B95DC6"/>
    <w:rsid w:val="00BD2252"/>
    <w:rsid w:val="00C154C6"/>
    <w:rsid w:val="00C9306D"/>
    <w:rsid w:val="00CC70CA"/>
    <w:rsid w:val="00CC75B4"/>
    <w:rsid w:val="00CF037C"/>
    <w:rsid w:val="00D10752"/>
    <w:rsid w:val="00D43034"/>
    <w:rsid w:val="00D474FB"/>
    <w:rsid w:val="00D6107C"/>
    <w:rsid w:val="00D6507A"/>
    <w:rsid w:val="00D82B78"/>
    <w:rsid w:val="00D84AFF"/>
    <w:rsid w:val="00D92121"/>
    <w:rsid w:val="00DB066D"/>
    <w:rsid w:val="00DF7347"/>
    <w:rsid w:val="00E00AEC"/>
    <w:rsid w:val="00E346FA"/>
    <w:rsid w:val="00E551D6"/>
    <w:rsid w:val="00E87C56"/>
    <w:rsid w:val="00EE72DE"/>
    <w:rsid w:val="00F162BE"/>
    <w:rsid w:val="00F167AD"/>
    <w:rsid w:val="00F43BBC"/>
    <w:rsid w:val="00F71F12"/>
    <w:rsid w:val="00F85387"/>
    <w:rsid w:val="00F8648D"/>
    <w:rsid w:val="00FA25DC"/>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0119367"/>
  <w15:chartTrackingRefBased/>
  <w15:docId w15:val="{32664935-5D94-4597-9902-A1D1435C4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link w:val="ParagraphedelisteCar"/>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character" w:customStyle="1" w:styleId="ParagraphedelisteCar">
    <w:name w:val="Paragraphe de liste Car"/>
    <w:basedOn w:val="Policepardfaut"/>
    <w:link w:val="Paragraphedeliste"/>
    <w:rsid w:val="00A76464"/>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tmp"/><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omagny\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6</TotalTime>
  <Pages>5</Pages>
  <Words>2107</Words>
  <Characters>11589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13669</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ROMAGNY Laurence</dc:creator>
  <cp:keywords/>
  <cp:lastModifiedBy>CLOWEZ Lou-Anne</cp:lastModifiedBy>
  <cp:revision>12</cp:revision>
  <cp:lastPrinted>2023-09-26T08:15:00Z</cp:lastPrinted>
  <dcterms:created xsi:type="dcterms:W3CDTF">2025-05-27T15:14:00Z</dcterms:created>
  <dcterms:modified xsi:type="dcterms:W3CDTF">2025-06-04T07:33:00Z</dcterms:modified>
</cp:coreProperties>
</file>