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AB2F" w14:textId="3F5B47C5" w:rsidR="0016367E" w:rsidRDefault="00D36263">
      <w:pPr>
        <w:spacing w:line="240" w:lineRule="auto"/>
        <w:jc w:val="center"/>
        <w:rPr>
          <w:b/>
          <w:color w:val="FF0000"/>
          <w:sz w:val="28"/>
          <w:szCs w:val="28"/>
        </w:rPr>
      </w:pPr>
      <w:r>
        <w:rPr>
          <w:rFonts w:eastAsia="Marianne"/>
          <w:b/>
          <w:color w:val="FF0000"/>
          <w:sz w:val="28"/>
          <w:szCs w:val="28"/>
        </w:rPr>
        <w:t>« ACCORD CADRE N°2025.</w:t>
      </w:r>
      <w:r w:rsidR="002912FA">
        <w:rPr>
          <w:rFonts w:eastAsia="Marianne"/>
          <w:b/>
          <w:color w:val="FF0000"/>
          <w:sz w:val="28"/>
          <w:szCs w:val="28"/>
        </w:rPr>
        <w:t>18</w:t>
      </w:r>
      <w:r>
        <w:rPr>
          <w:rFonts w:eastAsia="Marianne"/>
          <w:b/>
          <w:color w:val="FF0000"/>
          <w:sz w:val="28"/>
          <w:szCs w:val="28"/>
        </w:rPr>
        <w:t xml:space="preserve"> – « </w:t>
      </w:r>
      <w:r>
        <w:rPr>
          <w:b/>
          <w:color w:val="FF0000"/>
          <w:sz w:val="28"/>
        </w:rPr>
        <w:t>FOURNITURE DE PÉRIODIQUES FRANÇAIS ET ÉTRANGERS SOUS FORME IMPRIMÉE ET SOUS FORME ÉLECTRONIQUE COUPLÉE POUR L’UNIVERSITÉ DE LILLE </w:t>
      </w:r>
      <w:r>
        <w:rPr>
          <w:rFonts w:ascii="Marianne" w:eastAsia="Marianne" w:hAnsi="Marianne" w:cs="Marianne"/>
          <w:b/>
          <w:color w:val="FF0000"/>
          <w:sz w:val="20"/>
          <w:szCs w:val="20"/>
        </w:rPr>
        <w:t>» </w:t>
      </w:r>
    </w:p>
    <w:p w14:paraId="2BB10D81" w14:textId="77777777" w:rsidR="0016367E" w:rsidRDefault="00D36263">
      <w:pPr>
        <w:spacing w:line="240" w:lineRule="auto"/>
        <w:jc w:val="both"/>
        <w:rPr>
          <w:rFonts w:ascii="Marianne" w:eastAsia="Marianne" w:hAnsi="Marianne" w:cs="Marianne"/>
          <w:color w:val="FF0000"/>
          <w:sz w:val="20"/>
          <w:szCs w:val="20"/>
        </w:rPr>
      </w:pPr>
      <w:r>
        <w:rPr>
          <w:rFonts w:ascii="Marianne" w:eastAsia="Marianne" w:hAnsi="Marianne" w:cs="Marianne"/>
          <w:color w:val="FF0000"/>
          <w:sz w:val="20"/>
          <w:szCs w:val="20"/>
        </w:rPr>
        <w:t>Le candidat doit rédiger son mémoire technique en répondant au minimum à l’ensemble des questions ci-dessous, dans l’ordre dans lequel ces questions sont posées, et sans omettre de dater et de signer le mémoire.</w:t>
      </w:r>
    </w:p>
    <w:p w14:paraId="425FE920" w14:textId="77777777" w:rsidR="0016367E" w:rsidRDefault="0016367E">
      <w:pPr>
        <w:spacing w:line="240" w:lineRule="auto"/>
        <w:rPr>
          <w:rFonts w:ascii="Marianne" w:eastAsia="Marianne" w:hAnsi="Marianne" w:cs="Marianne"/>
          <w:sz w:val="24"/>
          <w:szCs w:val="24"/>
        </w:rPr>
      </w:pPr>
    </w:p>
    <w:tbl>
      <w:tblPr>
        <w:tblStyle w:val="StGen6"/>
        <w:tblW w:w="1422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50"/>
        <w:gridCol w:w="9570"/>
      </w:tblGrid>
      <w:tr w:rsidR="0016367E" w14:paraId="371755F8" w14:textId="77777777">
        <w:tc>
          <w:tcPr>
            <w:tcW w:w="14220" w:type="dxa"/>
            <w:gridSpan w:val="2"/>
            <w:shd w:val="clear" w:color="auto" w:fill="D9D9D9"/>
          </w:tcPr>
          <w:p w14:paraId="747F539A" w14:textId="77777777" w:rsidR="0016367E" w:rsidRDefault="0016367E">
            <w:pPr>
              <w:spacing w:line="240" w:lineRule="auto"/>
              <w:jc w:val="center"/>
              <w:rPr>
                <w:rFonts w:ascii="Marianne" w:eastAsia="Marianne" w:hAnsi="Marianne" w:cs="Marianne"/>
                <w:b/>
                <w:sz w:val="28"/>
                <w:szCs w:val="28"/>
              </w:rPr>
            </w:pPr>
          </w:p>
          <w:p w14:paraId="53B73920" w14:textId="77777777" w:rsidR="0016367E" w:rsidRDefault="00D36263">
            <w:pPr>
              <w:keepNext/>
              <w:pBdr>
                <w:top w:val="none" w:sz="4" w:space="0" w:color="000000"/>
                <w:left w:val="none" w:sz="4" w:space="0" w:color="000000"/>
                <w:bottom w:val="none" w:sz="4" w:space="0" w:color="000000"/>
                <w:right w:val="none" w:sz="4" w:space="0" w:color="000000"/>
                <w:between w:val="none" w:sz="4" w:space="0" w:color="000000"/>
              </w:pBdr>
              <w:spacing w:after="240" w:line="240" w:lineRule="auto"/>
              <w:ind w:left="720"/>
              <w:jc w:val="center"/>
              <w:rPr>
                <w:rFonts w:ascii="Marianne" w:eastAsia="Marianne" w:hAnsi="Marianne" w:cs="Marianne"/>
                <w:b/>
                <w:color w:val="000000"/>
                <w:sz w:val="24"/>
                <w:szCs w:val="24"/>
              </w:rPr>
            </w:pPr>
            <w:bookmarkStart w:id="0" w:name="_heading=h.gjdgxs"/>
            <w:bookmarkEnd w:id="0"/>
            <w:r>
              <w:rPr>
                <w:rFonts w:ascii="Marianne" w:eastAsia="Marianne" w:hAnsi="Marianne" w:cs="Marianne"/>
                <w:b/>
                <w:color w:val="000000"/>
                <w:sz w:val="24"/>
                <w:szCs w:val="24"/>
              </w:rPr>
              <w:t xml:space="preserve">IDENTIFICATION DU CANDIDAT </w:t>
            </w:r>
          </w:p>
        </w:tc>
      </w:tr>
      <w:tr w:rsidR="0016367E" w14:paraId="06812BC3" w14:textId="77777777">
        <w:trPr>
          <w:trHeight w:val="562"/>
        </w:trPr>
        <w:tc>
          <w:tcPr>
            <w:tcW w:w="4650" w:type="dxa"/>
            <w:vAlign w:val="center"/>
          </w:tcPr>
          <w:p w14:paraId="1549E0AA"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Nom de l’entreprise</w:t>
            </w:r>
          </w:p>
        </w:tc>
        <w:tc>
          <w:tcPr>
            <w:tcW w:w="9570" w:type="dxa"/>
            <w:vAlign w:val="center"/>
          </w:tcPr>
          <w:p w14:paraId="4E3C9DDE" w14:textId="77777777" w:rsidR="0016367E" w:rsidRDefault="0016367E">
            <w:pPr>
              <w:spacing w:line="240" w:lineRule="auto"/>
              <w:rPr>
                <w:rFonts w:ascii="Marianne" w:eastAsia="Marianne" w:hAnsi="Marianne" w:cs="Marianne"/>
                <w:sz w:val="24"/>
                <w:szCs w:val="24"/>
              </w:rPr>
            </w:pPr>
          </w:p>
        </w:tc>
      </w:tr>
      <w:tr w:rsidR="0016367E" w14:paraId="0191849A" w14:textId="77777777">
        <w:trPr>
          <w:trHeight w:val="562"/>
        </w:trPr>
        <w:tc>
          <w:tcPr>
            <w:tcW w:w="4650" w:type="dxa"/>
            <w:vAlign w:val="center"/>
          </w:tcPr>
          <w:p w14:paraId="247890B6"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Adresse postale</w:t>
            </w:r>
          </w:p>
        </w:tc>
        <w:tc>
          <w:tcPr>
            <w:tcW w:w="9570" w:type="dxa"/>
            <w:vAlign w:val="center"/>
          </w:tcPr>
          <w:p w14:paraId="40546AC9" w14:textId="77777777" w:rsidR="0016367E" w:rsidRDefault="0016367E">
            <w:pPr>
              <w:spacing w:line="240" w:lineRule="auto"/>
              <w:rPr>
                <w:rFonts w:ascii="Marianne" w:eastAsia="Marianne" w:hAnsi="Marianne" w:cs="Marianne"/>
                <w:sz w:val="24"/>
                <w:szCs w:val="24"/>
              </w:rPr>
            </w:pPr>
          </w:p>
        </w:tc>
      </w:tr>
      <w:tr w:rsidR="0016367E" w14:paraId="461547B8" w14:textId="77777777">
        <w:trPr>
          <w:trHeight w:val="562"/>
        </w:trPr>
        <w:tc>
          <w:tcPr>
            <w:tcW w:w="4650" w:type="dxa"/>
            <w:vAlign w:val="center"/>
          </w:tcPr>
          <w:p w14:paraId="4698CAC8"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Téléphone</w:t>
            </w:r>
          </w:p>
        </w:tc>
        <w:tc>
          <w:tcPr>
            <w:tcW w:w="9570" w:type="dxa"/>
            <w:vAlign w:val="center"/>
          </w:tcPr>
          <w:p w14:paraId="6EA83565" w14:textId="77777777" w:rsidR="0016367E" w:rsidRDefault="0016367E">
            <w:pPr>
              <w:spacing w:line="240" w:lineRule="auto"/>
              <w:rPr>
                <w:rFonts w:ascii="Marianne" w:eastAsia="Marianne" w:hAnsi="Marianne" w:cs="Marianne"/>
                <w:sz w:val="24"/>
                <w:szCs w:val="24"/>
              </w:rPr>
            </w:pPr>
          </w:p>
        </w:tc>
      </w:tr>
      <w:tr w:rsidR="0016367E" w14:paraId="1292B4BA" w14:textId="77777777">
        <w:trPr>
          <w:trHeight w:val="562"/>
        </w:trPr>
        <w:tc>
          <w:tcPr>
            <w:tcW w:w="4650" w:type="dxa"/>
            <w:vAlign w:val="center"/>
          </w:tcPr>
          <w:p w14:paraId="396D4A91"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Télécopie</w:t>
            </w:r>
          </w:p>
        </w:tc>
        <w:tc>
          <w:tcPr>
            <w:tcW w:w="9570" w:type="dxa"/>
            <w:vAlign w:val="center"/>
          </w:tcPr>
          <w:p w14:paraId="30D265A8" w14:textId="77777777" w:rsidR="0016367E" w:rsidRDefault="0016367E">
            <w:pPr>
              <w:spacing w:line="240" w:lineRule="auto"/>
              <w:rPr>
                <w:rFonts w:ascii="Marianne" w:eastAsia="Marianne" w:hAnsi="Marianne" w:cs="Marianne"/>
                <w:sz w:val="24"/>
                <w:szCs w:val="24"/>
              </w:rPr>
            </w:pPr>
          </w:p>
        </w:tc>
      </w:tr>
      <w:tr w:rsidR="0016367E" w14:paraId="48F8E270" w14:textId="77777777">
        <w:trPr>
          <w:trHeight w:val="562"/>
        </w:trPr>
        <w:tc>
          <w:tcPr>
            <w:tcW w:w="4650" w:type="dxa"/>
            <w:vAlign w:val="center"/>
          </w:tcPr>
          <w:p w14:paraId="212BFD1E"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Courriel</w:t>
            </w:r>
          </w:p>
        </w:tc>
        <w:tc>
          <w:tcPr>
            <w:tcW w:w="9570" w:type="dxa"/>
            <w:vAlign w:val="center"/>
          </w:tcPr>
          <w:p w14:paraId="2F9A2E8F" w14:textId="77777777" w:rsidR="0016367E" w:rsidRDefault="0016367E">
            <w:pPr>
              <w:spacing w:line="240" w:lineRule="auto"/>
              <w:rPr>
                <w:rFonts w:ascii="Marianne" w:eastAsia="Marianne" w:hAnsi="Marianne" w:cs="Marianne"/>
                <w:sz w:val="24"/>
                <w:szCs w:val="24"/>
              </w:rPr>
            </w:pPr>
          </w:p>
        </w:tc>
      </w:tr>
      <w:tr w:rsidR="0016367E" w14:paraId="3AFFA689" w14:textId="77777777">
        <w:trPr>
          <w:trHeight w:val="562"/>
        </w:trPr>
        <w:tc>
          <w:tcPr>
            <w:tcW w:w="4650" w:type="dxa"/>
            <w:vAlign w:val="center"/>
          </w:tcPr>
          <w:p w14:paraId="0F13CF43"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Site web</w:t>
            </w:r>
          </w:p>
        </w:tc>
        <w:tc>
          <w:tcPr>
            <w:tcW w:w="9570" w:type="dxa"/>
            <w:vAlign w:val="center"/>
          </w:tcPr>
          <w:p w14:paraId="0602F863" w14:textId="77777777" w:rsidR="0016367E" w:rsidRDefault="0016367E">
            <w:pPr>
              <w:spacing w:line="240" w:lineRule="auto"/>
              <w:rPr>
                <w:rFonts w:ascii="Marianne" w:eastAsia="Marianne" w:hAnsi="Marianne" w:cs="Marianne"/>
                <w:sz w:val="24"/>
                <w:szCs w:val="24"/>
              </w:rPr>
            </w:pPr>
          </w:p>
        </w:tc>
      </w:tr>
      <w:tr w:rsidR="0016367E" w14:paraId="6FB3F8AB" w14:textId="77777777">
        <w:trPr>
          <w:trHeight w:val="562"/>
        </w:trPr>
        <w:tc>
          <w:tcPr>
            <w:tcW w:w="4650" w:type="dxa"/>
            <w:vAlign w:val="center"/>
          </w:tcPr>
          <w:p w14:paraId="7CA4B4ED"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Jours et horaires d’ouverture</w:t>
            </w:r>
          </w:p>
        </w:tc>
        <w:tc>
          <w:tcPr>
            <w:tcW w:w="9570" w:type="dxa"/>
            <w:vAlign w:val="center"/>
          </w:tcPr>
          <w:p w14:paraId="55BDDC29" w14:textId="77777777" w:rsidR="0016367E" w:rsidRDefault="0016367E">
            <w:pPr>
              <w:spacing w:line="240" w:lineRule="auto"/>
              <w:rPr>
                <w:rFonts w:ascii="Marianne" w:eastAsia="Marianne" w:hAnsi="Marianne" w:cs="Marianne"/>
                <w:sz w:val="24"/>
                <w:szCs w:val="24"/>
              </w:rPr>
            </w:pPr>
          </w:p>
        </w:tc>
      </w:tr>
      <w:tr w:rsidR="0016367E" w14:paraId="4279F6FD" w14:textId="77777777">
        <w:trPr>
          <w:trHeight w:val="562"/>
        </w:trPr>
        <w:tc>
          <w:tcPr>
            <w:tcW w:w="4650" w:type="dxa"/>
            <w:vAlign w:val="center"/>
          </w:tcPr>
          <w:p w14:paraId="6657A7E9"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Fermeture annuelle, nombre de semaines, dates</w:t>
            </w:r>
          </w:p>
        </w:tc>
        <w:tc>
          <w:tcPr>
            <w:tcW w:w="9570" w:type="dxa"/>
            <w:vAlign w:val="center"/>
          </w:tcPr>
          <w:p w14:paraId="4BD19625" w14:textId="77777777" w:rsidR="0016367E" w:rsidRDefault="0016367E">
            <w:pPr>
              <w:spacing w:line="240" w:lineRule="auto"/>
              <w:rPr>
                <w:rFonts w:ascii="Marianne" w:eastAsia="Marianne" w:hAnsi="Marianne" w:cs="Marianne"/>
                <w:sz w:val="24"/>
                <w:szCs w:val="24"/>
              </w:rPr>
            </w:pPr>
          </w:p>
        </w:tc>
      </w:tr>
      <w:tr w:rsidR="0016367E" w14:paraId="0C861687" w14:textId="77777777">
        <w:trPr>
          <w:trHeight w:val="562"/>
        </w:trPr>
        <w:tc>
          <w:tcPr>
            <w:tcW w:w="4650" w:type="dxa"/>
            <w:vMerge w:val="restart"/>
            <w:vAlign w:val="center"/>
          </w:tcPr>
          <w:p w14:paraId="5C0510D0"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Est-elle basée en France ?</w:t>
            </w:r>
          </w:p>
          <w:p w14:paraId="4962F1A6" w14:textId="77777777" w:rsidR="0016367E" w:rsidRDefault="0016367E">
            <w:pPr>
              <w:spacing w:line="240" w:lineRule="auto"/>
              <w:rPr>
                <w:rFonts w:ascii="Marianne" w:eastAsia="Marianne" w:hAnsi="Marianne" w:cs="Marianne"/>
                <w:sz w:val="18"/>
                <w:szCs w:val="18"/>
              </w:rPr>
            </w:pPr>
          </w:p>
        </w:tc>
        <w:tc>
          <w:tcPr>
            <w:tcW w:w="9570" w:type="dxa"/>
            <w:vMerge w:val="restart"/>
            <w:vAlign w:val="center"/>
          </w:tcPr>
          <w:p w14:paraId="73DD5155" w14:textId="77777777" w:rsidR="0016367E" w:rsidRDefault="0016367E">
            <w:pPr>
              <w:spacing w:line="240" w:lineRule="auto"/>
              <w:rPr>
                <w:rFonts w:ascii="Marianne" w:eastAsia="Marianne" w:hAnsi="Marianne" w:cs="Marianne"/>
                <w:sz w:val="24"/>
                <w:szCs w:val="24"/>
              </w:rPr>
            </w:pPr>
          </w:p>
        </w:tc>
      </w:tr>
      <w:tr w:rsidR="0016367E" w14:paraId="10BA84DF" w14:textId="77777777">
        <w:trPr>
          <w:trHeight w:val="562"/>
        </w:trPr>
        <w:tc>
          <w:tcPr>
            <w:tcW w:w="4650" w:type="dxa"/>
            <w:vAlign w:val="center"/>
          </w:tcPr>
          <w:p w14:paraId="0F1AFB35"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Nombre d’employés affectés à l'exécution du marché, présenter un organigramme fonctionnel détaillé</w:t>
            </w:r>
          </w:p>
        </w:tc>
        <w:tc>
          <w:tcPr>
            <w:tcW w:w="9570" w:type="dxa"/>
            <w:vAlign w:val="center"/>
          </w:tcPr>
          <w:p w14:paraId="1923E2A5" w14:textId="77777777" w:rsidR="0016367E" w:rsidRDefault="0016367E">
            <w:pPr>
              <w:spacing w:line="240" w:lineRule="auto"/>
              <w:rPr>
                <w:rFonts w:ascii="Marianne" w:eastAsia="Marianne" w:hAnsi="Marianne" w:cs="Marianne"/>
                <w:sz w:val="24"/>
                <w:szCs w:val="24"/>
              </w:rPr>
            </w:pPr>
          </w:p>
        </w:tc>
      </w:tr>
      <w:tr w:rsidR="0016367E" w14:paraId="14ABD1CD" w14:textId="77777777">
        <w:trPr>
          <w:trHeight w:val="562"/>
        </w:trPr>
        <w:tc>
          <w:tcPr>
            <w:tcW w:w="4650" w:type="dxa"/>
            <w:vMerge w:val="restart"/>
            <w:vAlign w:val="center"/>
          </w:tcPr>
          <w:p w14:paraId="5E8829F0" w14:textId="77777777" w:rsidR="0016367E" w:rsidRDefault="00D36263">
            <w:pPr>
              <w:rPr>
                <w:rFonts w:ascii="Marianne" w:hAnsi="Marianne" w:cs="Marianne"/>
                <w:sz w:val="18"/>
                <w:szCs w:val="18"/>
              </w:rPr>
            </w:pPr>
            <w:r>
              <w:rPr>
                <w:rFonts w:ascii="Marianne" w:eastAsia="Marianne" w:hAnsi="Marianne" w:cs="Marianne"/>
                <w:sz w:val="18"/>
                <w:szCs w:val="18"/>
              </w:rPr>
              <w:lastRenderedPageBreak/>
              <w:t xml:space="preserve">Combien de marchés en cours le fournisseur </w:t>
            </w:r>
            <w:proofErr w:type="spellStart"/>
            <w:r>
              <w:rPr>
                <w:rFonts w:ascii="Marianne" w:eastAsia="Marianne" w:hAnsi="Marianne" w:cs="Marianne"/>
                <w:sz w:val="18"/>
                <w:szCs w:val="18"/>
              </w:rPr>
              <w:t>assume-t-il</w:t>
            </w:r>
            <w:proofErr w:type="spellEnd"/>
            <w:r>
              <w:rPr>
                <w:rFonts w:ascii="Marianne" w:eastAsia="Marianne" w:hAnsi="Marianne" w:cs="Marianne"/>
                <w:sz w:val="18"/>
                <w:szCs w:val="18"/>
              </w:rPr>
              <w:t xml:space="preserve"> actuellement ?</w:t>
            </w:r>
          </w:p>
        </w:tc>
        <w:tc>
          <w:tcPr>
            <w:tcW w:w="9570" w:type="dxa"/>
            <w:vMerge w:val="restart"/>
            <w:vAlign w:val="center"/>
          </w:tcPr>
          <w:p w14:paraId="28BDCE9B" w14:textId="77777777" w:rsidR="0016367E" w:rsidRDefault="0016367E"/>
        </w:tc>
      </w:tr>
    </w:tbl>
    <w:p w14:paraId="1E9C4F83" w14:textId="77777777" w:rsidR="0016367E" w:rsidRDefault="0016367E">
      <w:pPr>
        <w:spacing w:line="240" w:lineRule="auto"/>
        <w:rPr>
          <w:rFonts w:ascii="Marianne" w:eastAsia="Marianne" w:hAnsi="Marianne" w:cs="Marianne"/>
          <w:sz w:val="24"/>
          <w:szCs w:val="24"/>
        </w:rPr>
      </w:pPr>
    </w:p>
    <w:p w14:paraId="6DA3043E" w14:textId="77777777" w:rsidR="0016367E" w:rsidRDefault="0016367E">
      <w:pPr>
        <w:spacing w:line="240" w:lineRule="auto"/>
        <w:rPr>
          <w:rFonts w:ascii="Marianne" w:eastAsia="Marianne" w:hAnsi="Marianne" w:cs="Marianne"/>
          <w:sz w:val="24"/>
          <w:szCs w:val="24"/>
        </w:rPr>
      </w:pPr>
    </w:p>
    <w:p w14:paraId="21E6AC72" w14:textId="77777777" w:rsidR="0016367E" w:rsidRDefault="0016367E">
      <w:pPr>
        <w:spacing w:line="240" w:lineRule="auto"/>
        <w:rPr>
          <w:rFonts w:ascii="Marianne" w:eastAsia="Marianne" w:hAnsi="Marianne" w:cs="Marianne"/>
          <w:sz w:val="24"/>
          <w:szCs w:val="24"/>
        </w:rPr>
      </w:pPr>
    </w:p>
    <w:tbl>
      <w:tblPr>
        <w:tblStyle w:val="StGen7"/>
        <w:tblW w:w="14175" w:type="dxa"/>
        <w:jc w:val="center"/>
        <w:tblInd w:w="0" w:type="dxa"/>
        <w:tblLayout w:type="fixed"/>
        <w:tblLook w:val="0000" w:firstRow="0" w:lastRow="0" w:firstColumn="0" w:lastColumn="0" w:noHBand="0" w:noVBand="0"/>
      </w:tblPr>
      <w:tblGrid>
        <w:gridCol w:w="6330"/>
        <w:gridCol w:w="900"/>
        <w:gridCol w:w="945"/>
        <w:gridCol w:w="6000"/>
      </w:tblGrid>
      <w:tr w:rsidR="0016367E" w14:paraId="227B9177" w14:textId="77777777">
        <w:trPr>
          <w:jc w:val="center"/>
        </w:trPr>
        <w:tc>
          <w:tcPr>
            <w:tcW w:w="14175" w:type="dxa"/>
            <w:gridSpan w:val="4"/>
            <w:tcBorders>
              <w:top w:val="single" w:sz="4" w:space="0" w:color="000000"/>
              <w:left w:val="single" w:sz="4" w:space="0" w:color="000000"/>
              <w:bottom w:val="single" w:sz="4" w:space="0" w:color="000000"/>
              <w:right w:val="single" w:sz="4" w:space="0" w:color="000000"/>
            </w:tcBorders>
            <w:shd w:val="clear" w:color="auto" w:fill="CCCCCC"/>
          </w:tcPr>
          <w:p w14:paraId="297256E0"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80" w:after="80"/>
              <w:jc w:val="center"/>
              <w:rPr>
                <w:rFonts w:ascii="Marianne" w:eastAsia="Marianne" w:hAnsi="Marianne" w:cs="Marianne"/>
                <w:b/>
                <w:color w:val="000000"/>
                <w:sz w:val="24"/>
                <w:szCs w:val="24"/>
              </w:rPr>
            </w:pPr>
            <w:bookmarkStart w:id="1" w:name="_heading=h.30j0zll"/>
            <w:bookmarkEnd w:id="1"/>
            <w:r>
              <w:rPr>
                <w:rFonts w:ascii="Marianne" w:eastAsia="Marianne" w:hAnsi="Marianne" w:cs="Marianne"/>
                <w:b/>
                <w:color w:val="000000"/>
                <w:sz w:val="24"/>
                <w:szCs w:val="24"/>
              </w:rPr>
              <w:t>PLATEFORME ET BASE DE GESTION</w:t>
            </w:r>
          </w:p>
        </w:tc>
      </w:tr>
      <w:tr w:rsidR="0016367E" w14:paraId="7AB1E4B7" w14:textId="77777777">
        <w:trPr>
          <w:trHeight w:val="285"/>
          <w:jc w:val="center"/>
        </w:trPr>
        <w:tc>
          <w:tcPr>
            <w:tcW w:w="14175" w:type="dxa"/>
            <w:gridSpan w:val="4"/>
            <w:tcBorders>
              <w:top w:val="single" w:sz="4" w:space="0" w:color="000000"/>
              <w:left w:val="single" w:sz="4" w:space="0" w:color="000000"/>
              <w:bottom w:val="single" w:sz="4" w:space="0" w:color="000000"/>
            </w:tcBorders>
            <w:shd w:val="clear" w:color="auto" w:fill="999999"/>
          </w:tcPr>
          <w:p w14:paraId="79883DA5"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40" w:after="80" w:line="240" w:lineRule="auto"/>
              <w:jc w:val="center"/>
              <w:rPr>
                <w:rFonts w:ascii="Marianne" w:eastAsia="Marianne" w:hAnsi="Marianne" w:cs="Marianne"/>
                <w:b/>
                <w:color w:val="000000"/>
              </w:rPr>
            </w:pPr>
            <w:bookmarkStart w:id="2" w:name="_heading=h.ps210l1r52v2"/>
            <w:bookmarkEnd w:id="2"/>
            <w:r>
              <w:rPr>
                <w:rFonts w:ascii="Marianne" w:eastAsia="Marianne" w:hAnsi="Marianne" w:cs="Marianne"/>
                <w:b/>
                <w:color w:val="000000"/>
              </w:rPr>
              <w:t>Administration et comptes</w:t>
            </w:r>
          </w:p>
        </w:tc>
      </w:tr>
      <w:tr w:rsidR="0016367E" w14:paraId="52B03792" w14:textId="77777777">
        <w:trPr>
          <w:trHeight w:val="285"/>
          <w:jc w:val="center"/>
        </w:trPr>
        <w:tc>
          <w:tcPr>
            <w:tcW w:w="6330" w:type="dxa"/>
            <w:tcBorders>
              <w:top w:val="single" w:sz="4" w:space="0" w:color="000000"/>
              <w:left w:val="single" w:sz="4" w:space="0" w:color="000000"/>
              <w:bottom w:val="single" w:sz="4" w:space="0" w:color="000000"/>
            </w:tcBorders>
          </w:tcPr>
          <w:p w14:paraId="15A03166" w14:textId="77777777" w:rsidR="0016367E" w:rsidRDefault="0016367E">
            <w:pPr>
              <w:spacing w:line="240" w:lineRule="auto"/>
              <w:jc w:val="both"/>
              <w:rPr>
                <w:rFonts w:ascii="Marianne" w:eastAsia="Marianne" w:hAnsi="Marianne" w:cs="Marianne"/>
                <w:sz w:val="18"/>
                <w:szCs w:val="18"/>
                <w:highlight w:val="green"/>
              </w:rPr>
            </w:pPr>
          </w:p>
        </w:tc>
        <w:tc>
          <w:tcPr>
            <w:tcW w:w="900" w:type="dxa"/>
            <w:tcBorders>
              <w:left w:val="single" w:sz="4" w:space="0" w:color="000000"/>
              <w:bottom w:val="single" w:sz="4" w:space="0" w:color="000000"/>
            </w:tcBorders>
          </w:tcPr>
          <w:p w14:paraId="3D93E5B4"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OUI</w:t>
            </w:r>
          </w:p>
        </w:tc>
        <w:tc>
          <w:tcPr>
            <w:tcW w:w="945" w:type="dxa"/>
            <w:tcBorders>
              <w:left w:val="single" w:sz="4" w:space="0" w:color="000000"/>
              <w:bottom w:val="single" w:sz="4" w:space="0" w:color="000000"/>
            </w:tcBorders>
          </w:tcPr>
          <w:p w14:paraId="6DE00773"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NON</w:t>
            </w:r>
          </w:p>
        </w:tc>
        <w:tc>
          <w:tcPr>
            <w:tcW w:w="6000" w:type="dxa"/>
            <w:tcBorders>
              <w:left w:val="single" w:sz="4" w:space="0" w:color="000000"/>
              <w:bottom w:val="single" w:sz="4" w:space="0" w:color="000000"/>
              <w:right w:val="single" w:sz="4" w:space="0" w:color="000000"/>
            </w:tcBorders>
          </w:tcPr>
          <w:p w14:paraId="468AB78B"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Commentaires</w:t>
            </w:r>
          </w:p>
        </w:tc>
      </w:tr>
      <w:tr w:rsidR="0016367E" w14:paraId="732709D8" w14:textId="77777777">
        <w:trPr>
          <w:trHeight w:val="285"/>
          <w:jc w:val="center"/>
        </w:trPr>
        <w:tc>
          <w:tcPr>
            <w:tcW w:w="6330" w:type="dxa"/>
            <w:tcBorders>
              <w:top w:val="single" w:sz="4" w:space="0" w:color="000000"/>
              <w:left w:val="single" w:sz="4" w:space="0" w:color="000000"/>
              <w:bottom w:val="single" w:sz="4" w:space="0" w:color="000000"/>
            </w:tcBorders>
          </w:tcPr>
          <w:p w14:paraId="4D50C157"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La plateforme permet-elle des accès simultanés ?</w:t>
            </w:r>
          </w:p>
        </w:tc>
        <w:tc>
          <w:tcPr>
            <w:tcW w:w="900" w:type="dxa"/>
            <w:tcBorders>
              <w:top w:val="single" w:sz="4" w:space="0" w:color="000000"/>
              <w:left w:val="single" w:sz="4" w:space="0" w:color="000000"/>
              <w:bottom w:val="single" w:sz="4" w:space="0" w:color="000000"/>
            </w:tcBorders>
          </w:tcPr>
          <w:p w14:paraId="2E1616A0"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206EC0CF"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3E78004" w14:textId="77777777" w:rsidR="0016367E" w:rsidRDefault="0016367E">
            <w:pPr>
              <w:widowControl w:val="0"/>
              <w:rPr>
                <w:rFonts w:ascii="Marianne" w:eastAsia="Marianne" w:hAnsi="Marianne" w:cs="Marianne"/>
                <w:sz w:val="24"/>
                <w:szCs w:val="24"/>
              </w:rPr>
            </w:pPr>
          </w:p>
        </w:tc>
      </w:tr>
      <w:tr w:rsidR="0016367E" w14:paraId="784E604C" w14:textId="77777777">
        <w:trPr>
          <w:trHeight w:val="28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18EFE" w14:textId="77777777" w:rsidR="0016367E" w:rsidRDefault="00D36263">
            <w:pPr>
              <w:spacing w:line="240" w:lineRule="auto"/>
              <w:jc w:val="both"/>
              <w:rPr>
                <w:rFonts w:ascii="Marianne" w:eastAsia="Marianne" w:hAnsi="Marianne" w:cs="Marianne"/>
                <w:color w:val="00000A"/>
                <w:sz w:val="18"/>
                <w:szCs w:val="18"/>
              </w:rPr>
            </w:pPr>
            <w:r>
              <w:rPr>
                <w:rFonts w:ascii="Marianne" w:eastAsia="Marianne" w:hAnsi="Marianne" w:cs="Marianne"/>
                <w:color w:val="00000A"/>
                <w:sz w:val="18"/>
                <w:szCs w:val="18"/>
              </w:rPr>
              <w:t>Y a-t-il la possibilité de création de comptes clients différenciés, reflétant l’organisation du commanditaire (comptes distincts pour certaines composantes) ? Si oui comment ?</w:t>
            </w:r>
          </w:p>
          <w:p w14:paraId="25C772ED" w14:textId="77777777" w:rsidR="0016367E" w:rsidRDefault="0016367E">
            <w:pPr>
              <w:spacing w:line="240" w:lineRule="auto"/>
              <w:jc w:val="both"/>
              <w:rPr>
                <w:rFonts w:ascii="Marianne" w:eastAsia="Marianne" w:hAnsi="Marianne" w:cs="Marianne"/>
                <w:color w:val="00000A"/>
                <w:sz w:val="18"/>
                <w:szCs w:val="18"/>
              </w:rPr>
            </w:pPr>
          </w:p>
        </w:tc>
        <w:tc>
          <w:tcPr>
            <w:tcW w:w="900" w:type="dxa"/>
            <w:tcBorders>
              <w:top w:val="single" w:sz="4" w:space="0" w:color="000000"/>
              <w:left w:val="single" w:sz="4" w:space="0" w:color="000000"/>
              <w:bottom w:val="single" w:sz="4" w:space="0" w:color="000000"/>
            </w:tcBorders>
          </w:tcPr>
          <w:p w14:paraId="6F90C0F7"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F47BFE4"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1E99408F" w14:textId="77777777" w:rsidR="0016367E" w:rsidRDefault="0016367E">
            <w:pPr>
              <w:widowControl w:val="0"/>
              <w:rPr>
                <w:rFonts w:ascii="Marianne" w:eastAsia="Marianne" w:hAnsi="Marianne" w:cs="Marianne"/>
                <w:sz w:val="24"/>
                <w:szCs w:val="24"/>
              </w:rPr>
            </w:pPr>
          </w:p>
        </w:tc>
      </w:tr>
      <w:tr w:rsidR="0016367E" w14:paraId="67FA0125" w14:textId="77777777">
        <w:trPr>
          <w:trHeight w:val="285"/>
          <w:jc w:val="center"/>
        </w:trPr>
        <w:tc>
          <w:tcPr>
            <w:tcW w:w="633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71D14635" w14:textId="77777777" w:rsidR="0016367E" w:rsidRDefault="00D36263">
            <w:pPr>
              <w:spacing w:line="240" w:lineRule="auto"/>
              <w:jc w:val="both"/>
              <w:rPr>
                <w:rFonts w:ascii="Marianne" w:eastAsia="Marianne" w:hAnsi="Marianne" w:cs="Marianne"/>
                <w:color w:val="00000A"/>
                <w:sz w:val="18"/>
                <w:szCs w:val="18"/>
              </w:rPr>
            </w:pPr>
            <w:r>
              <w:rPr>
                <w:rFonts w:ascii="Marianne" w:eastAsia="Marianne" w:hAnsi="Marianne" w:cs="Marianne"/>
                <w:color w:val="00000A"/>
                <w:sz w:val="18"/>
                <w:szCs w:val="18"/>
              </w:rPr>
              <w:t xml:space="preserve">Pouvez-vous créer un compte global (superviseur) pour l'Université de Lille qui permette d'avoir accès en lecture seule à l'ensemble de l'arborescence des comptes et sous-comptes liés à l'Université, ainsi qu'au détail des titres en commande ? </w:t>
            </w:r>
          </w:p>
          <w:p w14:paraId="047F502D" w14:textId="77777777" w:rsidR="0016367E" w:rsidRDefault="0016367E">
            <w:pPr>
              <w:spacing w:line="240" w:lineRule="auto"/>
              <w:jc w:val="both"/>
              <w:rPr>
                <w:rFonts w:ascii="Marianne" w:eastAsia="Marianne" w:hAnsi="Marianne" w:cs="Marianne"/>
                <w:color w:val="00000A"/>
                <w:sz w:val="18"/>
                <w:szCs w:val="18"/>
              </w:rPr>
            </w:pPr>
          </w:p>
        </w:tc>
        <w:tc>
          <w:tcPr>
            <w:tcW w:w="900" w:type="dxa"/>
            <w:vMerge w:val="restart"/>
            <w:tcBorders>
              <w:top w:val="single" w:sz="4" w:space="0" w:color="000000"/>
              <w:left w:val="single" w:sz="4" w:space="0" w:color="000000"/>
              <w:bottom w:val="single" w:sz="4" w:space="0" w:color="000000"/>
            </w:tcBorders>
          </w:tcPr>
          <w:p w14:paraId="233377A3"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8815EEB"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66230169" w14:textId="77777777" w:rsidR="0016367E" w:rsidRDefault="0016367E">
            <w:pPr>
              <w:widowControl w:val="0"/>
              <w:rPr>
                <w:rFonts w:ascii="Marianne" w:eastAsia="Marianne" w:hAnsi="Marianne" w:cs="Marianne"/>
                <w:sz w:val="24"/>
                <w:szCs w:val="24"/>
              </w:rPr>
            </w:pPr>
          </w:p>
        </w:tc>
      </w:tr>
      <w:tr w:rsidR="0016367E" w14:paraId="5A7F0087" w14:textId="77777777">
        <w:trPr>
          <w:trHeight w:val="285"/>
          <w:jc w:val="center"/>
        </w:trPr>
        <w:tc>
          <w:tcPr>
            <w:tcW w:w="633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7D0AC6C6" w14:textId="77777777" w:rsidR="0016367E" w:rsidRDefault="00D36263">
            <w:pPr>
              <w:spacing w:line="240" w:lineRule="auto"/>
              <w:jc w:val="both"/>
              <w:rPr>
                <w:rFonts w:ascii="Marianne" w:eastAsia="Marianne" w:hAnsi="Marianne" w:cs="Marianne"/>
                <w:color w:val="00000A"/>
                <w:sz w:val="18"/>
                <w:szCs w:val="18"/>
              </w:rPr>
            </w:pPr>
            <w:r>
              <w:rPr>
                <w:rFonts w:ascii="Marianne" w:eastAsia="Marianne" w:hAnsi="Marianne" w:cs="Marianne"/>
                <w:color w:val="00000A"/>
                <w:sz w:val="18"/>
                <w:szCs w:val="18"/>
              </w:rPr>
              <w:t>Ce compte superviseur permet-il également d'émettre des rapports et des listes ?</w:t>
            </w:r>
          </w:p>
          <w:p w14:paraId="21788E12" w14:textId="77777777" w:rsidR="0016367E" w:rsidRDefault="0016367E">
            <w:pPr>
              <w:spacing w:line="240" w:lineRule="auto"/>
              <w:jc w:val="both"/>
              <w:rPr>
                <w:rFonts w:ascii="Marianne" w:eastAsia="Marianne" w:hAnsi="Marianne" w:cs="Marianne"/>
                <w:color w:val="00000A"/>
                <w:sz w:val="18"/>
                <w:szCs w:val="18"/>
              </w:rPr>
            </w:pPr>
          </w:p>
        </w:tc>
        <w:tc>
          <w:tcPr>
            <w:tcW w:w="900" w:type="dxa"/>
            <w:vMerge w:val="restart"/>
            <w:tcBorders>
              <w:top w:val="single" w:sz="4" w:space="0" w:color="000000"/>
              <w:left w:val="single" w:sz="4" w:space="0" w:color="000000"/>
              <w:bottom w:val="single" w:sz="4" w:space="0" w:color="000000"/>
            </w:tcBorders>
          </w:tcPr>
          <w:p w14:paraId="28EF10FF"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66BD2E9"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21873167" w14:textId="77777777" w:rsidR="0016367E" w:rsidRDefault="0016367E">
            <w:pPr>
              <w:widowControl w:val="0"/>
              <w:rPr>
                <w:rFonts w:ascii="Marianne" w:eastAsia="Marianne" w:hAnsi="Marianne" w:cs="Marianne"/>
                <w:sz w:val="24"/>
                <w:szCs w:val="24"/>
              </w:rPr>
            </w:pPr>
          </w:p>
        </w:tc>
      </w:tr>
      <w:tr w:rsidR="0016367E" w14:paraId="7F1A27E5" w14:textId="77777777">
        <w:trPr>
          <w:trHeight w:val="28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41927" w14:textId="77777777" w:rsidR="0016367E" w:rsidRDefault="00D36263">
            <w:pPr>
              <w:spacing w:line="240" w:lineRule="auto"/>
              <w:rPr>
                <w:rFonts w:ascii="Marianne" w:eastAsia="Marianne" w:hAnsi="Marianne" w:cs="Marianne"/>
                <w:color w:val="00000A"/>
                <w:sz w:val="18"/>
                <w:szCs w:val="18"/>
              </w:rPr>
            </w:pPr>
            <w:r>
              <w:rPr>
                <w:rFonts w:ascii="Marianne" w:eastAsia="Marianne" w:hAnsi="Marianne" w:cs="Marianne"/>
                <w:color w:val="00000A"/>
                <w:sz w:val="18"/>
                <w:szCs w:val="18"/>
              </w:rPr>
              <w:t>Y a-t-il la possibilité de comptes utilisateurs hiérarchisés (exemple : un sous-compte pour la BU Santé, un sous-compte BU droit, un sous-compte BU SHS, un sous-compte BU Sciences pour le compte principal SCD) ? Si oui, comment ?</w:t>
            </w:r>
          </w:p>
          <w:p w14:paraId="3085CC67" w14:textId="77777777" w:rsidR="0016367E" w:rsidRDefault="0016367E">
            <w:pPr>
              <w:spacing w:line="240" w:lineRule="auto"/>
              <w:rPr>
                <w:rFonts w:ascii="Marianne" w:eastAsia="Marianne" w:hAnsi="Marianne" w:cs="Marianne"/>
                <w:sz w:val="20"/>
                <w:szCs w:val="20"/>
              </w:rPr>
            </w:pPr>
          </w:p>
        </w:tc>
        <w:tc>
          <w:tcPr>
            <w:tcW w:w="900" w:type="dxa"/>
            <w:tcBorders>
              <w:top w:val="single" w:sz="4" w:space="0" w:color="000000"/>
              <w:left w:val="single" w:sz="4" w:space="0" w:color="000000"/>
              <w:bottom w:val="single" w:sz="4" w:space="0" w:color="000000"/>
            </w:tcBorders>
          </w:tcPr>
          <w:p w14:paraId="17FF6017"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B160F93"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8603D3D" w14:textId="77777777" w:rsidR="0016367E" w:rsidRDefault="0016367E">
            <w:pPr>
              <w:widowControl w:val="0"/>
              <w:rPr>
                <w:rFonts w:ascii="Marianne" w:eastAsia="Marianne" w:hAnsi="Marianne" w:cs="Marianne"/>
                <w:sz w:val="24"/>
                <w:szCs w:val="24"/>
              </w:rPr>
            </w:pPr>
          </w:p>
        </w:tc>
      </w:tr>
      <w:tr w:rsidR="0016367E" w14:paraId="6A4B87D6" w14:textId="77777777">
        <w:trPr>
          <w:trHeight w:val="285"/>
          <w:jc w:val="center"/>
        </w:trPr>
        <w:tc>
          <w:tcPr>
            <w:tcW w:w="633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29797B1F" w14:textId="77777777" w:rsidR="0016367E" w:rsidRDefault="00D36263">
            <w:pPr>
              <w:spacing w:line="240" w:lineRule="auto"/>
              <w:rPr>
                <w:rFonts w:ascii="Marianne" w:eastAsia="Marianne" w:hAnsi="Marianne" w:cs="Marianne"/>
                <w:color w:val="00000A"/>
                <w:sz w:val="18"/>
                <w:szCs w:val="18"/>
              </w:rPr>
            </w:pPr>
            <w:r>
              <w:rPr>
                <w:rFonts w:ascii="Marianne" w:eastAsia="Marianne" w:hAnsi="Marianne" w:cs="Marianne"/>
                <w:color w:val="00000A"/>
                <w:sz w:val="18"/>
                <w:szCs w:val="18"/>
              </w:rPr>
              <w:t xml:space="preserve">Les entités de l’établissement peuvent-ils avoir accès à la liste de leurs commandes ainsi qu’aux informations relatives au traitement et au </w:t>
            </w:r>
            <w:r>
              <w:rPr>
                <w:rFonts w:ascii="Marianne" w:eastAsia="Marianne" w:hAnsi="Marianne" w:cs="Marianne"/>
                <w:color w:val="00000A"/>
                <w:sz w:val="18"/>
                <w:szCs w:val="18"/>
              </w:rPr>
              <w:lastRenderedPageBreak/>
              <w:t>suivi de leurs commandes ? Si oui, quelles sont les informations disponibles et sous quelles formes ?</w:t>
            </w:r>
          </w:p>
          <w:p w14:paraId="347522B6" w14:textId="77777777" w:rsidR="0016367E" w:rsidRDefault="0016367E">
            <w:pPr>
              <w:spacing w:line="240" w:lineRule="auto"/>
              <w:rPr>
                <w:rFonts w:ascii="Marianne" w:eastAsia="Marianne" w:hAnsi="Marianne" w:cs="Marianne"/>
                <w:color w:val="00000A"/>
                <w:sz w:val="18"/>
                <w:szCs w:val="18"/>
              </w:rPr>
            </w:pPr>
          </w:p>
        </w:tc>
        <w:tc>
          <w:tcPr>
            <w:tcW w:w="900" w:type="dxa"/>
            <w:vMerge w:val="restart"/>
            <w:tcBorders>
              <w:top w:val="single" w:sz="4" w:space="0" w:color="000000"/>
              <w:left w:val="single" w:sz="4" w:space="0" w:color="000000"/>
              <w:bottom w:val="single" w:sz="4" w:space="0" w:color="000000"/>
            </w:tcBorders>
          </w:tcPr>
          <w:p w14:paraId="0CC180C7"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67611E7"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2A99D34A" w14:textId="77777777" w:rsidR="0016367E" w:rsidRDefault="0016367E">
            <w:pPr>
              <w:widowControl w:val="0"/>
              <w:rPr>
                <w:rFonts w:ascii="Marianne" w:eastAsia="Marianne" w:hAnsi="Marianne" w:cs="Marianne"/>
                <w:sz w:val="24"/>
                <w:szCs w:val="24"/>
              </w:rPr>
            </w:pPr>
          </w:p>
        </w:tc>
      </w:tr>
      <w:tr w:rsidR="0016367E" w14:paraId="4DB558C5" w14:textId="77777777">
        <w:trPr>
          <w:trHeight w:val="285"/>
          <w:jc w:val="center"/>
        </w:trPr>
        <w:tc>
          <w:tcPr>
            <w:tcW w:w="633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6EA7014B" w14:textId="77777777" w:rsidR="0016367E" w:rsidRDefault="00D36263">
            <w:pPr>
              <w:spacing w:line="240" w:lineRule="auto"/>
              <w:rPr>
                <w:rFonts w:ascii="Marianne" w:eastAsia="Marianne" w:hAnsi="Marianne" w:cs="Marianne"/>
                <w:color w:val="00000A"/>
                <w:sz w:val="18"/>
                <w:szCs w:val="18"/>
              </w:rPr>
            </w:pPr>
            <w:r>
              <w:rPr>
                <w:rFonts w:ascii="Marianne" w:eastAsia="Marianne" w:hAnsi="Marianne" w:cs="Marianne"/>
                <w:color w:val="00000A"/>
                <w:sz w:val="18"/>
                <w:szCs w:val="18"/>
              </w:rPr>
              <w:t xml:space="preserve">Quelle antériorité des données de gestion des abonnements est conservée et accessible ? </w:t>
            </w:r>
          </w:p>
          <w:p w14:paraId="17E9914F" w14:textId="77777777" w:rsidR="0016367E" w:rsidRDefault="0016367E">
            <w:pPr>
              <w:spacing w:line="240" w:lineRule="auto"/>
              <w:rPr>
                <w:rFonts w:ascii="Marianne" w:eastAsia="Marianne" w:hAnsi="Marianne" w:cs="Marianne"/>
                <w:color w:val="00000A"/>
                <w:sz w:val="18"/>
                <w:szCs w:val="18"/>
              </w:rPr>
            </w:pPr>
          </w:p>
        </w:tc>
        <w:tc>
          <w:tcPr>
            <w:tcW w:w="900" w:type="dxa"/>
            <w:vMerge w:val="restart"/>
            <w:tcBorders>
              <w:top w:val="single" w:sz="4" w:space="0" w:color="000000"/>
              <w:left w:val="single" w:sz="4" w:space="0" w:color="000000"/>
              <w:bottom w:val="single" w:sz="4" w:space="0" w:color="000000"/>
            </w:tcBorders>
          </w:tcPr>
          <w:p w14:paraId="76784F4D"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0872161"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5B184900" w14:textId="77777777" w:rsidR="0016367E" w:rsidRDefault="0016367E">
            <w:pPr>
              <w:widowControl w:val="0"/>
              <w:rPr>
                <w:rFonts w:ascii="Marianne" w:eastAsia="Marianne" w:hAnsi="Marianne" w:cs="Marianne"/>
                <w:sz w:val="24"/>
                <w:szCs w:val="24"/>
              </w:rPr>
            </w:pPr>
          </w:p>
        </w:tc>
      </w:tr>
      <w:tr w:rsidR="0016367E" w14:paraId="531A09C0" w14:textId="77777777">
        <w:trPr>
          <w:trHeight w:val="285"/>
          <w:jc w:val="center"/>
        </w:trPr>
        <w:tc>
          <w:tcPr>
            <w:tcW w:w="14175" w:type="dxa"/>
            <w:gridSpan w:val="4"/>
            <w:tcBorders>
              <w:top w:val="single" w:sz="4" w:space="0" w:color="000000"/>
              <w:left w:val="single" w:sz="4" w:space="0" w:color="000000"/>
              <w:bottom w:val="single" w:sz="4" w:space="0" w:color="000000"/>
            </w:tcBorders>
            <w:shd w:val="clear" w:color="auto" w:fill="B7B7B7"/>
          </w:tcPr>
          <w:p w14:paraId="411B65B8"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40" w:after="80" w:line="240" w:lineRule="auto"/>
              <w:jc w:val="center"/>
              <w:rPr>
                <w:rFonts w:ascii="Marianne" w:eastAsia="Marianne" w:hAnsi="Marianne" w:cs="Marianne"/>
                <w:b/>
                <w:color w:val="000000"/>
              </w:rPr>
            </w:pPr>
            <w:bookmarkStart w:id="3" w:name="_heading=h.shjegkxwoyvt"/>
            <w:bookmarkEnd w:id="3"/>
            <w:r>
              <w:rPr>
                <w:rFonts w:ascii="Marianne" w:eastAsia="Marianne" w:hAnsi="Marianne" w:cs="Marianne"/>
                <w:b/>
                <w:color w:val="000000"/>
              </w:rPr>
              <w:t>Nombre de références, données de gestion et complétude</w:t>
            </w:r>
          </w:p>
        </w:tc>
      </w:tr>
      <w:tr w:rsidR="0016367E" w14:paraId="5C066EE7" w14:textId="77777777">
        <w:trPr>
          <w:trHeight w:val="360"/>
          <w:jc w:val="center"/>
        </w:trPr>
        <w:tc>
          <w:tcPr>
            <w:tcW w:w="6330" w:type="dxa"/>
            <w:tcBorders>
              <w:top w:val="single" w:sz="4" w:space="0" w:color="000000"/>
              <w:left w:val="single" w:sz="4" w:space="0" w:color="000000"/>
              <w:bottom w:val="single" w:sz="4" w:space="0" w:color="000000"/>
            </w:tcBorders>
          </w:tcPr>
          <w:p w14:paraId="28F4F6A6"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left w:val="single" w:sz="4" w:space="0" w:color="000000"/>
              <w:bottom w:val="single" w:sz="4" w:space="0" w:color="000000"/>
            </w:tcBorders>
          </w:tcPr>
          <w:p w14:paraId="58A7075C"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OUI</w:t>
            </w:r>
          </w:p>
        </w:tc>
        <w:tc>
          <w:tcPr>
            <w:tcW w:w="945" w:type="dxa"/>
            <w:tcBorders>
              <w:left w:val="single" w:sz="4" w:space="0" w:color="000000"/>
              <w:bottom w:val="single" w:sz="4" w:space="0" w:color="000000"/>
            </w:tcBorders>
          </w:tcPr>
          <w:p w14:paraId="1AD23216"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NON</w:t>
            </w:r>
          </w:p>
        </w:tc>
        <w:tc>
          <w:tcPr>
            <w:tcW w:w="6000" w:type="dxa"/>
            <w:tcBorders>
              <w:left w:val="single" w:sz="4" w:space="0" w:color="000000"/>
              <w:bottom w:val="single" w:sz="4" w:space="0" w:color="000000"/>
              <w:right w:val="single" w:sz="4" w:space="0" w:color="000000"/>
            </w:tcBorders>
          </w:tcPr>
          <w:p w14:paraId="0CD82B6B"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Commentaires</w:t>
            </w:r>
          </w:p>
        </w:tc>
      </w:tr>
      <w:tr w:rsidR="0016367E" w14:paraId="36AD8C66" w14:textId="77777777">
        <w:trPr>
          <w:trHeight w:val="360"/>
          <w:jc w:val="center"/>
        </w:trPr>
        <w:tc>
          <w:tcPr>
            <w:tcW w:w="6330" w:type="dxa"/>
            <w:vMerge w:val="restart"/>
            <w:tcBorders>
              <w:top w:val="single" w:sz="4" w:space="0" w:color="000000"/>
              <w:left w:val="single" w:sz="4" w:space="0" w:color="000000"/>
              <w:bottom w:val="single" w:sz="4" w:space="0" w:color="000000"/>
            </w:tcBorders>
          </w:tcPr>
          <w:p w14:paraId="7DD9753F"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Quel est le nombre de références de périodiques français imprimés au catalogue ?</w:t>
            </w:r>
          </w:p>
          <w:p w14:paraId="1A73F038" w14:textId="77777777" w:rsidR="0016367E" w:rsidRDefault="0016367E">
            <w:pPr>
              <w:spacing w:line="240" w:lineRule="auto"/>
              <w:jc w:val="both"/>
              <w:rPr>
                <w:rFonts w:ascii="Marianne" w:hAnsi="Marianne" w:cs="Marianne"/>
                <w:sz w:val="18"/>
                <w:szCs w:val="18"/>
                <w:highlight w:val="white"/>
              </w:rPr>
            </w:pPr>
          </w:p>
        </w:tc>
        <w:tc>
          <w:tcPr>
            <w:tcW w:w="900" w:type="dxa"/>
            <w:vMerge w:val="restart"/>
            <w:tcBorders>
              <w:left w:val="single" w:sz="4" w:space="0" w:color="000000"/>
              <w:bottom w:val="single" w:sz="4" w:space="0" w:color="000000"/>
            </w:tcBorders>
          </w:tcPr>
          <w:p w14:paraId="6CD35168" w14:textId="77777777" w:rsidR="0016367E" w:rsidRDefault="0016367E">
            <w:pPr>
              <w:spacing w:line="240" w:lineRule="auto"/>
              <w:rPr>
                <w:rFonts w:ascii="Marianne" w:eastAsia="Marianne" w:hAnsi="Marianne" w:cs="Marianne"/>
                <w:color w:val="FF0000"/>
                <w:sz w:val="24"/>
                <w:szCs w:val="24"/>
              </w:rPr>
            </w:pPr>
          </w:p>
        </w:tc>
        <w:tc>
          <w:tcPr>
            <w:tcW w:w="945" w:type="dxa"/>
            <w:vMerge w:val="restart"/>
            <w:tcBorders>
              <w:left w:val="single" w:sz="4" w:space="0" w:color="000000"/>
              <w:bottom w:val="single" w:sz="4" w:space="0" w:color="000000"/>
            </w:tcBorders>
          </w:tcPr>
          <w:p w14:paraId="01E70469" w14:textId="77777777" w:rsidR="0016367E" w:rsidRDefault="0016367E">
            <w:pPr>
              <w:spacing w:line="240" w:lineRule="auto"/>
              <w:rPr>
                <w:rFonts w:ascii="Marianne" w:eastAsia="Marianne" w:hAnsi="Marianne" w:cs="Marianne"/>
                <w:color w:val="FF0000"/>
                <w:sz w:val="24"/>
                <w:szCs w:val="24"/>
              </w:rPr>
            </w:pPr>
          </w:p>
        </w:tc>
        <w:tc>
          <w:tcPr>
            <w:tcW w:w="6000" w:type="dxa"/>
            <w:vMerge w:val="restart"/>
            <w:tcBorders>
              <w:left w:val="single" w:sz="4" w:space="0" w:color="000000"/>
              <w:bottom w:val="single" w:sz="4" w:space="0" w:color="000000"/>
              <w:right w:val="single" w:sz="4" w:space="0" w:color="000000"/>
            </w:tcBorders>
          </w:tcPr>
          <w:p w14:paraId="16A0ECEA" w14:textId="77777777" w:rsidR="0016367E" w:rsidRDefault="0016367E">
            <w:pPr>
              <w:spacing w:line="240" w:lineRule="auto"/>
              <w:rPr>
                <w:rFonts w:ascii="Marianne" w:eastAsia="Marianne" w:hAnsi="Marianne" w:cs="Marianne"/>
                <w:color w:val="FF0000"/>
                <w:sz w:val="24"/>
                <w:szCs w:val="24"/>
              </w:rPr>
            </w:pPr>
          </w:p>
        </w:tc>
      </w:tr>
      <w:tr w:rsidR="0016367E" w14:paraId="501DC910" w14:textId="77777777">
        <w:trPr>
          <w:trHeight w:val="360"/>
          <w:jc w:val="center"/>
        </w:trPr>
        <w:tc>
          <w:tcPr>
            <w:tcW w:w="6330" w:type="dxa"/>
            <w:vMerge w:val="restart"/>
            <w:tcBorders>
              <w:top w:val="single" w:sz="4" w:space="0" w:color="000000"/>
              <w:left w:val="single" w:sz="4" w:space="0" w:color="000000"/>
              <w:bottom w:val="single" w:sz="4" w:space="0" w:color="000000"/>
            </w:tcBorders>
          </w:tcPr>
          <w:p w14:paraId="3AF00929"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Quel est le nombre de références de périodiques étrangers imprimés au catalogue ?</w:t>
            </w:r>
          </w:p>
          <w:p w14:paraId="259C3726" w14:textId="77777777" w:rsidR="0016367E" w:rsidRDefault="0016367E">
            <w:pPr>
              <w:spacing w:line="240" w:lineRule="auto"/>
              <w:jc w:val="both"/>
              <w:rPr>
                <w:rFonts w:ascii="Marianne" w:hAnsi="Marianne" w:cs="Marianne"/>
                <w:sz w:val="18"/>
                <w:szCs w:val="18"/>
                <w:highlight w:val="white"/>
              </w:rPr>
            </w:pPr>
          </w:p>
        </w:tc>
        <w:tc>
          <w:tcPr>
            <w:tcW w:w="900" w:type="dxa"/>
            <w:vMerge w:val="restart"/>
            <w:tcBorders>
              <w:left w:val="single" w:sz="4" w:space="0" w:color="000000"/>
              <w:bottom w:val="single" w:sz="4" w:space="0" w:color="000000"/>
            </w:tcBorders>
          </w:tcPr>
          <w:p w14:paraId="74FC6AB1" w14:textId="77777777" w:rsidR="0016367E" w:rsidRDefault="0016367E">
            <w:pPr>
              <w:spacing w:line="240" w:lineRule="auto"/>
              <w:rPr>
                <w:rFonts w:ascii="Marianne" w:eastAsia="Marianne" w:hAnsi="Marianne" w:cs="Marianne"/>
                <w:color w:val="FF0000"/>
                <w:sz w:val="24"/>
                <w:szCs w:val="24"/>
              </w:rPr>
            </w:pPr>
          </w:p>
        </w:tc>
        <w:tc>
          <w:tcPr>
            <w:tcW w:w="945" w:type="dxa"/>
            <w:vMerge w:val="restart"/>
            <w:tcBorders>
              <w:left w:val="single" w:sz="4" w:space="0" w:color="000000"/>
              <w:bottom w:val="single" w:sz="4" w:space="0" w:color="000000"/>
            </w:tcBorders>
          </w:tcPr>
          <w:p w14:paraId="129609DB" w14:textId="77777777" w:rsidR="0016367E" w:rsidRDefault="0016367E">
            <w:pPr>
              <w:spacing w:line="240" w:lineRule="auto"/>
              <w:rPr>
                <w:rFonts w:ascii="Marianne" w:eastAsia="Marianne" w:hAnsi="Marianne" w:cs="Marianne"/>
                <w:color w:val="FF0000"/>
                <w:sz w:val="24"/>
                <w:szCs w:val="24"/>
              </w:rPr>
            </w:pPr>
          </w:p>
        </w:tc>
        <w:tc>
          <w:tcPr>
            <w:tcW w:w="6000" w:type="dxa"/>
            <w:vMerge w:val="restart"/>
            <w:tcBorders>
              <w:left w:val="single" w:sz="4" w:space="0" w:color="000000"/>
              <w:bottom w:val="single" w:sz="4" w:space="0" w:color="000000"/>
              <w:right w:val="single" w:sz="4" w:space="0" w:color="000000"/>
            </w:tcBorders>
          </w:tcPr>
          <w:p w14:paraId="2104CC49" w14:textId="77777777" w:rsidR="0016367E" w:rsidRDefault="0016367E">
            <w:pPr>
              <w:spacing w:line="240" w:lineRule="auto"/>
              <w:rPr>
                <w:rFonts w:ascii="Marianne" w:eastAsia="Marianne" w:hAnsi="Marianne" w:cs="Marianne"/>
                <w:color w:val="FF0000"/>
                <w:sz w:val="24"/>
                <w:szCs w:val="24"/>
              </w:rPr>
            </w:pPr>
          </w:p>
        </w:tc>
      </w:tr>
      <w:tr w:rsidR="0016367E" w14:paraId="4B03CAD6" w14:textId="77777777">
        <w:trPr>
          <w:trHeight w:val="360"/>
          <w:jc w:val="center"/>
        </w:trPr>
        <w:tc>
          <w:tcPr>
            <w:tcW w:w="6330" w:type="dxa"/>
            <w:vMerge w:val="restart"/>
            <w:tcBorders>
              <w:top w:val="single" w:sz="4" w:space="0" w:color="000000"/>
              <w:left w:val="single" w:sz="4" w:space="0" w:color="000000"/>
              <w:bottom w:val="single" w:sz="4" w:space="0" w:color="000000"/>
            </w:tcBorders>
          </w:tcPr>
          <w:p w14:paraId="21B73BAA"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 xml:space="preserve">Quelle antériorité des données de gestion des abonnements est conservée et accessible ? </w:t>
            </w:r>
          </w:p>
          <w:p w14:paraId="0D789BDD" w14:textId="77777777" w:rsidR="0016367E" w:rsidRDefault="0016367E">
            <w:pPr>
              <w:spacing w:line="240" w:lineRule="auto"/>
              <w:jc w:val="both"/>
              <w:rPr>
                <w:rFonts w:ascii="Marianne" w:hAnsi="Marianne" w:cs="Marianne"/>
                <w:sz w:val="18"/>
                <w:szCs w:val="18"/>
                <w:highlight w:val="white"/>
              </w:rPr>
            </w:pPr>
          </w:p>
        </w:tc>
        <w:tc>
          <w:tcPr>
            <w:tcW w:w="900" w:type="dxa"/>
            <w:vMerge w:val="restart"/>
            <w:tcBorders>
              <w:left w:val="single" w:sz="4" w:space="0" w:color="000000"/>
              <w:bottom w:val="single" w:sz="4" w:space="0" w:color="000000"/>
            </w:tcBorders>
          </w:tcPr>
          <w:p w14:paraId="67001C1D" w14:textId="77777777" w:rsidR="0016367E" w:rsidRDefault="0016367E">
            <w:pPr>
              <w:spacing w:line="240" w:lineRule="auto"/>
              <w:rPr>
                <w:rFonts w:ascii="Marianne" w:eastAsia="Marianne" w:hAnsi="Marianne" w:cs="Marianne"/>
                <w:color w:val="FF0000"/>
                <w:sz w:val="24"/>
                <w:szCs w:val="24"/>
              </w:rPr>
            </w:pPr>
          </w:p>
        </w:tc>
        <w:tc>
          <w:tcPr>
            <w:tcW w:w="945" w:type="dxa"/>
            <w:vMerge w:val="restart"/>
            <w:tcBorders>
              <w:left w:val="single" w:sz="4" w:space="0" w:color="000000"/>
              <w:bottom w:val="single" w:sz="4" w:space="0" w:color="000000"/>
            </w:tcBorders>
          </w:tcPr>
          <w:p w14:paraId="0A437289" w14:textId="77777777" w:rsidR="0016367E" w:rsidRDefault="0016367E">
            <w:pPr>
              <w:spacing w:line="240" w:lineRule="auto"/>
              <w:rPr>
                <w:rFonts w:ascii="Marianne" w:eastAsia="Marianne" w:hAnsi="Marianne" w:cs="Marianne"/>
                <w:color w:val="FF0000"/>
                <w:sz w:val="24"/>
                <w:szCs w:val="24"/>
              </w:rPr>
            </w:pPr>
          </w:p>
        </w:tc>
        <w:tc>
          <w:tcPr>
            <w:tcW w:w="6000" w:type="dxa"/>
            <w:vMerge w:val="restart"/>
            <w:tcBorders>
              <w:left w:val="single" w:sz="4" w:space="0" w:color="000000"/>
              <w:bottom w:val="single" w:sz="4" w:space="0" w:color="000000"/>
              <w:right w:val="single" w:sz="4" w:space="0" w:color="000000"/>
            </w:tcBorders>
          </w:tcPr>
          <w:p w14:paraId="588D97C2" w14:textId="77777777" w:rsidR="0016367E" w:rsidRDefault="0016367E">
            <w:pPr>
              <w:spacing w:line="240" w:lineRule="auto"/>
              <w:rPr>
                <w:rFonts w:ascii="Marianne" w:eastAsia="Marianne" w:hAnsi="Marianne" w:cs="Marianne"/>
                <w:color w:val="FF0000"/>
                <w:sz w:val="24"/>
                <w:szCs w:val="24"/>
              </w:rPr>
            </w:pPr>
          </w:p>
        </w:tc>
      </w:tr>
      <w:tr w:rsidR="0016367E" w14:paraId="6B0F3FBE" w14:textId="77777777">
        <w:trPr>
          <w:trHeight w:val="345"/>
          <w:jc w:val="center"/>
        </w:trPr>
        <w:tc>
          <w:tcPr>
            <w:tcW w:w="6330" w:type="dxa"/>
            <w:tcBorders>
              <w:top w:val="single" w:sz="4" w:space="0" w:color="000000"/>
              <w:left w:val="single" w:sz="4" w:space="0" w:color="000000"/>
              <w:bottom w:val="single" w:sz="4" w:space="0" w:color="000000"/>
            </w:tcBorders>
          </w:tcPr>
          <w:p w14:paraId="6B895A04" w14:textId="77777777" w:rsidR="0016367E" w:rsidRDefault="00D36263">
            <w:pPr>
              <w:spacing w:line="240" w:lineRule="auto"/>
              <w:jc w:val="both"/>
              <w:rPr>
                <w:rFonts w:ascii="Marianne" w:hAnsi="Marianne" w:cs="Marianne"/>
                <w:sz w:val="18"/>
                <w:szCs w:val="18"/>
                <w:highlight w:val="white"/>
              </w:rPr>
            </w:pPr>
            <w:r>
              <w:rPr>
                <w:rFonts w:ascii="Marianne" w:eastAsia="Marianne" w:hAnsi="Marianne" w:cs="Marianne"/>
                <w:sz w:val="18"/>
                <w:szCs w:val="18"/>
                <w:highlight w:val="white"/>
              </w:rPr>
              <w:t>Quelle est la fréquence de mise à jour du catalogue ?</w:t>
            </w:r>
          </w:p>
        </w:tc>
        <w:tc>
          <w:tcPr>
            <w:tcW w:w="900" w:type="dxa"/>
            <w:tcBorders>
              <w:top w:val="single" w:sz="4" w:space="0" w:color="000000"/>
              <w:left w:val="single" w:sz="4" w:space="0" w:color="000000"/>
              <w:bottom w:val="single" w:sz="4" w:space="0" w:color="000000"/>
            </w:tcBorders>
          </w:tcPr>
          <w:p w14:paraId="0F4F4956"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6FBD21B6"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5C3292B" w14:textId="77777777" w:rsidR="0016367E" w:rsidRDefault="0016367E">
            <w:pPr>
              <w:widowControl w:val="0"/>
              <w:rPr>
                <w:rFonts w:ascii="Marianne" w:eastAsia="Marianne" w:hAnsi="Marianne" w:cs="Marianne"/>
                <w:sz w:val="24"/>
                <w:szCs w:val="24"/>
              </w:rPr>
            </w:pPr>
          </w:p>
        </w:tc>
      </w:tr>
      <w:tr w:rsidR="0016367E" w14:paraId="2B5445CD" w14:textId="77777777">
        <w:trPr>
          <w:trHeight w:val="345"/>
          <w:jc w:val="center"/>
        </w:trPr>
        <w:tc>
          <w:tcPr>
            <w:tcW w:w="6330" w:type="dxa"/>
            <w:vMerge w:val="restart"/>
            <w:tcBorders>
              <w:top w:val="single" w:sz="4" w:space="0" w:color="000000"/>
              <w:left w:val="single" w:sz="4" w:space="0" w:color="000000"/>
              <w:bottom w:val="single" w:sz="4" w:space="0" w:color="000000"/>
            </w:tcBorders>
          </w:tcPr>
          <w:p w14:paraId="430D5628" w14:textId="77777777" w:rsidR="0016367E" w:rsidRDefault="00D36263">
            <w:pPr>
              <w:spacing w:line="240" w:lineRule="auto"/>
              <w:rPr>
                <w:rFonts w:ascii="Marianne" w:hAnsi="Marianne" w:cs="Marianne"/>
                <w:color w:val="000000" w:themeColor="text1"/>
                <w:sz w:val="18"/>
                <w:szCs w:val="18"/>
              </w:rPr>
            </w:pPr>
            <w:r>
              <w:rPr>
                <w:rFonts w:ascii="Marianne" w:eastAsia="Marianne" w:hAnsi="Marianne" w:cs="Marianne"/>
                <w:color w:val="000000" w:themeColor="text1"/>
                <w:sz w:val="18"/>
                <w:szCs w:val="18"/>
              </w:rPr>
              <w:t xml:space="preserve">Le dernier numéro paru apparaît-il pour chaque titre via la plateforme de gestion ?  </w:t>
            </w:r>
          </w:p>
          <w:p w14:paraId="71AF195D" w14:textId="77777777" w:rsidR="0016367E" w:rsidRDefault="0016367E">
            <w:pPr>
              <w:spacing w:line="240" w:lineRule="auto"/>
              <w:jc w:val="both"/>
              <w:rPr>
                <w:rFonts w:ascii="Marianne" w:eastAsia="Marianne" w:hAnsi="Marianne" w:cs="Marianne"/>
                <w:sz w:val="18"/>
                <w:szCs w:val="18"/>
                <w:highlight w:val="white"/>
              </w:rPr>
            </w:pPr>
          </w:p>
        </w:tc>
        <w:tc>
          <w:tcPr>
            <w:tcW w:w="900" w:type="dxa"/>
            <w:vMerge w:val="restart"/>
            <w:tcBorders>
              <w:top w:val="single" w:sz="4" w:space="0" w:color="000000"/>
              <w:left w:val="single" w:sz="4" w:space="0" w:color="000000"/>
              <w:bottom w:val="single" w:sz="4" w:space="0" w:color="000000"/>
            </w:tcBorders>
          </w:tcPr>
          <w:p w14:paraId="656D0702"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22B2CC3E"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40522B4F" w14:textId="77777777" w:rsidR="0016367E" w:rsidRDefault="0016367E">
            <w:pPr>
              <w:widowControl w:val="0"/>
              <w:rPr>
                <w:rFonts w:ascii="Marianne" w:eastAsia="Marianne" w:hAnsi="Marianne" w:cs="Marianne"/>
                <w:sz w:val="24"/>
                <w:szCs w:val="24"/>
              </w:rPr>
            </w:pPr>
          </w:p>
        </w:tc>
      </w:tr>
      <w:tr w:rsidR="0016367E" w14:paraId="31D758A5" w14:textId="77777777">
        <w:trPr>
          <w:trHeight w:val="450"/>
          <w:jc w:val="center"/>
        </w:trPr>
        <w:tc>
          <w:tcPr>
            <w:tcW w:w="6330" w:type="dxa"/>
            <w:tcBorders>
              <w:top w:val="single" w:sz="4" w:space="0" w:color="000000"/>
              <w:left w:val="single" w:sz="4" w:space="0" w:color="000000"/>
              <w:bottom w:val="single" w:sz="4" w:space="0" w:color="000000"/>
            </w:tcBorders>
          </w:tcPr>
          <w:p w14:paraId="5B06839E" w14:textId="77777777" w:rsidR="0016367E" w:rsidRDefault="00D36263">
            <w:pPr>
              <w:spacing w:line="240" w:lineRule="auto"/>
              <w:jc w:val="both"/>
              <w:rPr>
                <w:color w:val="000000" w:themeColor="text1"/>
                <w:sz w:val="20"/>
                <w:szCs w:val="20"/>
                <w:highlight w:val="white"/>
              </w:rPr>
            </w:pPr>
            <w:r>
              <w:rPr>
                <w:rFonts w:ascii="Marianne" w:eastAsia="Marianne" w:hAnsi="Marianne" w:cs="Marianne"/>
                <w:color w:val="000000" w:themeColor="text1"/>
                <w:sz w:val="18"/>
                <w:szCs w:val="18"/>
                <w:highlight w:val="white"/>
              </w:rPr>
              <w:t xml:space="preserve">Les changements éditoriaux demandent une veille importante. Quelle organisation avez-vous mis en place concernant ce suivi ? Préciser le workflow. </w:t>
            </w:r>
          </w:p>
          <w:p w14:paraId="23F41C71"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66F3DEEF"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4BC6665"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3AB0F5ED" w14:textId="77777777" w:rsidR="0016367E" w:rsidRDefault="0016367E">
            <w:pPr>
              <w:widowControl w:val="0"/>
              <w:rPr>
                <w:rFonts w:ascii="Marianne" w:eastAsia="Marianne" w:hAnsi="Marianne" w:cs="Marianne"/>
                <w:sz w:val="24"/>
                <w:szCs w:val="24"/>
              </w:rPr>
            </w:pPr>
          </w:p>
        </w:tc>
      </w:tr>
      <w:tr w:rsidR="0016367E" w14:paraId="4EFA887F" w14:textId="77777777">
        <w:trPr>
          <w:trHeight w:val="300"/>
          <w:jc w:val="center"/>
        </w:trPr>
        <w:tc>
          <w:tcPr>
            <w:tcW w:w="14175" w:type="dxa"/>
            <w:gridSpan w:val="4"/>
            <w:tcBorders>
              <w:top w:val="single" w:sz="4" w:space="0" w:color="000000"/>
              <w:left w:val="single" w:sz="4" w:space="0" w:color="000000"/>
              <w:bottom w:val="single" w:sz="4" w:space="0" w:color="000000"/>
            </w:tcBorders>
            <w:shd w:val="clear" w:color="auto" w:fill="B7B7B7"/>
          </w:tcPr>
          <w:p w14:paraId="2D7079B9"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40" w:after="80" w:line="240" w:lineRule="auto"/>
              <w:jc w:val="center"/>
              <w:rPr>
                <w:rFonts w:ascii="Marianne" w:eastAsia="Marianne" w:hAnsi="Marianne" w:cs="Marianne"/>
                <w:b/>
                <w:color w:val="000000"/>
              </w:rPr>
            </w:pPr>
            <w:bookmarkStart w:id="4" w:name="_heading=h.2et92p0"/>
            <w:bookmarkEnd w:id="4"/>
            <w:r>
              <w:rPr>
                <w:rFonts w:ascii="Marianne" w:eastAsia="Marianne" w:hAnsi="Marianne" w:cs="Marianne"/>
                <w:b/>
                <w:color w:val="000000"/>
              </w:rPr>
              <w:t>Ergonomie et fonctionnalités avancées</w:t>
            </w:r>
          </w:p>
        </w:tc>
      </w:tr>
      <w:tr w:rsidR="0016367E" w14:paraId="1C08B372" w14:textId="77777777">
        <w:trPr>
          <w:trHeight w:val="300"/>
          <w:jc w:val="center"/>
        </w:trPr>
        <w:tc>
          <w:tcPr>
            <w:tcW w:w="6330" w:type="dxa"/>
            <w:tcBorders>
              <w:top w:val="single" w:sz="4" w:space="0" w:color="000000"/>
              <w:left w:val="single" w:sz="4" w:space="0" w:color="000000"/>
              <w:bottom w:val="single" w:sz="4" w:space="0" w:color="000000"/>
            </w:tcBorders>
          </w:tcPr>
          <w:p w14:paraId="7C534540"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left w:val="single" w:sz="4" w:space="0" w:color="000000"/>
              <w:bottom w:val="single" w:sz="4" w:space="0" w:color="000000"/>
            </w:tcBorders>
          </w:tcPr>
          <w:p w14:paraId="2194B5A4"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OUI</w:t>
            </w:r>
          </w:p>
        </w:tc>
        <w:tc>
          <w:tcPr>
            <w:tcW w:w="945" w:type="dxa"/>
            <w:tcBorders>
              <w:left w:val="single" w:sz="4" w:space="0" w:color="000000"/>
              <w:bottom w:val="single" w:sz="4" w:space="0" w:color="000000"/>
            </w:tcBorders>
          </w:tcPr>
          <w:p w14:paraId="61092520"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NON</w:t>
            </w:r>
          </w:p>
        </w:tc>
        <w:tc>
          <w:tcPr>
            <w:tcW w:w="6000" w:type="dxa"/>
            <w:tcBorders>
              <w:left w:val="single" w:sz="4" w:space="0" w:color="000000"/>
              <w:bottom w:val="single" w:sz="4" w:space="0" w:color="000000"/>
              <w:right w:val="single" w:sz="4" w:space="0" w:color="000000"/>
            </w:tcBorders>
          </w:tcPr>
          <w:p w14:paraId="36E22095"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Commentaires</w:t>
            </w:r>
          </w:p>
        </w:tc>
      </w:tr>
      <w:tr w:rsidR="0016367E" w14:paraId="7F2EEEC8" w14:textId="77777777">
        <w:trPr>
          <w:trHeight w:val="300"/>
          <w:jc w:val="center"/>
        </w:trPr>
        <w:tc>
          <w:tcPr>
            <w:tcW w:w="6330" w:type="dxa"/>
            <w:tcBorders>
              <w:top w:val="single" w:sz="4" w:space="0" w:color="000000"/>
              <w:left w:val="single" w:sz="4" w:space="0" w:color="000000"/>
              <w:bottom w:val="single" w:sz="4" w:space="0" w:color="000000"/>
            </w:tcBorders>
          </w:tcPr>
          <w:p w14:paraId="14D8E28D" w14:textId="77777777" w:rsidR="0016367E" w:rsidRDefault="00D36263">
            <w:pPr>
              <w:spacing w:line="240" w:lineRule="auto"/>
              <w:rPr>
                <w:rFonts w:ascii="Marianne" w:eastAsia="Marianne" w:hAnsi="Marianne" w:cs="Marianne"/>
                <w:b/>
                <w:bCs/>
                <w:i/>
                <w:sz w:val="20"/>
                <w:szCs w:val="20"/>
              </w:rPr>
            </w:pPr>
            <w:r>
              <w:rPr>
                <w:rFonts w:ascii="Marianne" w:eastAsia="Marianne" w:hAnsi="Marianne" w:cs="Marianne"/>
                <w:sz w:val="18"/>
                <w:szCs w:val="18"/>
              </w:rPr>
              <w:t>Test de la base et de ses fonctionnalités : code d’accès provisoire avec date de fermeture</w:t>
            </w:r>
            <w:r>
              <w:rPr>
                <w:rFonts w:ascii="Marianne" w:eastAsia="Marianne" w:hAnsi="Marianne" w:cs="Marianne"/>
                <w:sz w:val="18"/>
                <w:szCs w:val="18"/>
              </w:rPr>
              <w:br/>
            </w:r>
            <w:r>
              <w:rPr>
                <w:rFonts w:ascii="Marianne" w:eastAsia="Marianne" w:hAnsi="Marianne" w:cs="Marianne"/>
                <w:b/>
                <w:i/>
                <w:sz w:val="20"/>
                <w:szCs w:val="20"/>
              </w:rPr>
              <w:lastRenderedPageBreak/>
              <w:t>L’attention du soumissionnaire est attirée sur le fait qu’il s’agit d’effectuer une réelle mise en situation et non pas simplement d’avoir des éléments didacticiels ou de démonstration de l’outil proposé sur un support numérique ou sous une autre forme.</w:t>
            </w:r>
          </w:p>
          <w:p w14:paraId="5F77EF4C" w14:textId="77777777" w:rsidR="0016367E" w:rsidRDefault="0016367E">
            <w:pPr>
              <w:spacing w:line="240" w:lineRule="auto"/>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172419AB"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5EF96D8A"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21EC3EB8" w14:textId="77777777" w:rsidR="0016367E" w:rsidRDefault="0016367E">
            <w:pPr>
              <w:widowControl w:val="0"/>
              <w:spacing w:line="240" w:lineRule="auto"/>
              <w:rPr>
                <w:rFonts w:ascii="Marianne" w:eastAsia="Marianne" w:hAnsi="Marianne" w:cs="Marianne"/>
                <w:sz w:val="24"/>
                <w:szCs w:val="24"/>
              </w:rPr>
            </w:pPr>
          </w:p>
        </w:tc>
      </w:tr>
      <w:tr w:rsidR="0016367E" w14:paraId="2F1965F9" w14:textId="77777777">
        <w:trPr>
          <w:trHeight w:val="300"/>
          <w:jc w:val="center"/>
        </w:trPr>
        <w:tc>
          <w:tcPr>
            <w:tcW w:w="6330" w:type="dxa"/>
            <w:tcBorders>
              <w:top w:val="single" w:sz="4" w:space="0" w:color="000000"/>
              <w:left w:val="single" w:sz="4" w:space="0" w:color="000000"/>
              <w:bottom w:val="single" w:sz="4" w:space="0" w:color="000000"/>
            </w:tcBorders>
          </w:tcPr>
          <w:p w14:paraId="468B7BF9" w14:textId="77777777" w:rsidR="0016367E" w:rsidRDefault="00D36263">
            <w:pPr>
              <w:spacing w:line="240" w:lineRule="auto"/>
              <w:jc w:val="both"/>
              <w:rPr>
                <w:rFonts w:ascii="Marianne" w:hAnsi="Marianne" w:cs="Marianne"/>
                <w:color w:val="00000A"/>
                <w:sz w:val="18"/>
                <w:szCs w:val="18"/>
              </w:rPr>
            </w:pPr>
            <w:r>
              <w:rPr>
                <w:rFonts w:ascii="Marianne" w:eastAsia="Marianne" w:hAnsi="Marianne" w:cs="Marianne"/>
                <w:sz w:val="18"/>
                <w:szCs w:val="18"/>
              </w:rPr>
              <w:t>Q</w:t>
            </w:r>
            <w:r>
              <w:rPr>
                <w:rFonts w:ascii="Marianne" w:eastAsia="Marianne" w:hAnsi="Marianne" w:cs="Marianne"/>
                <w:sz w:val="18"/>
                <w:szCs w:val="18"/>
                <w:highlight w:val="white"/>
              </w:rPr>
              <w:t xml:space="preserve">uels sont les outils d'analyse et d'extraction disponibles gratuitement dans la base de gestion ? </w:t>
            </w:r>
            <w:r>
              <w:rPr>
                <w:rFonts w:ascii="Marianne" w:eastAsia="Marianne" w:hAnsi="Marianne" w:cs="Marianne"/>
                <w:sz w:val="18"/>
                <w:szCs w:val="18"/>
              </w:rPr>
              <w:t>L</w:t>
            </w:r>
            <w:r>
              <w:rPr>
                <w:rFonts w:ascii="Marianne" w:eastAsia="Marianne" w:hAnsi="Marianne" w:cs="Marianne"/>
                <w:color w:val="00000A"/>
                <w:sz w:val="18"/>
                <w:szCs w:val="18"/>
              </w:rPr>
              <w:t>es rapports statistiques disponibles sont-ils exportables ? Sous quels formats ?</w:t>
            </w:r>
          </w:p>
          <w:p w14:paraId="701FC91C" w14:textId="77777777" w:rsidR="0016367E" w:rsidRDefault="0016367E">
            <w:pPr>
              <w:spacing w:line="240" w:lineRule="auto"/>
              <w:jc w:val="both"/>
              <w:rPr>
                <w:sz w:val="20"/>
                <w:szCs w:val="20"/>
                <w:highlight w:val="white"/>
              </w:rPr>
            </w:pPr>
          </w:p>
        </w:tc>
        <w:tc>
          <w:tcPr>
            <w:tcW w:w="900" w:type="dxa"/>
            <w:tcBorders>
              <w:top w:val="single" w:sz="4" w:space="0" w:color="000000"/>
              <w:left w:val="single" w:sz="4" w:space="0" w:color="000000"/>
              <w:bottom w:val="single" w:sz="4" w:space="0" w:color="000000"/>
            </w:tcBorders>
          </w:tcPr>
          <w:p w14:paraId="0E732638"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728DED4F"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9D5EE07" w14:textId="77777777" w:rsidR="0016367E" w:rsidRDefault="0016367E">
            <w:pPr>
              <w:widowControl w:val="0"/>
              <w:spacing w:line="240" w:lineRule="auto"/>
              <w:rPr>
                <w:rFonts w:ascii="Marianne" w:eastAsia="Marianne" w:hAnsi="Marianne" w:cs="Marianne"/>
                <w:sz w:val="24"/>
                <w:szCs w:val="24"/>
              </w:rPr>
            </w:pPr>
          </w:p>
        </w:tc>
      </w:tr>
      <w:tr w:rsidR="0016367E" w14:paraId="044561D4" w14:textId="77777777">
        <w:trPr>
          <w:trHeight w:val="345"/>
          <w:jc w:val="center"/>
        </w:trPr>
        <w:tc>
          <w:tcPr>
            <w:tcW w:w="14175" w:type="dxa"/>
            <w:gridSpan w:val="4"/>
            <w:tcBorders>
              <w:top w:val="single" w:sz="4" w:space="0" w:color="000000"/>
              <w:left w:val="single" w:sz="4" w:space="0" w:color="000000"/>
              <w:bottom w:val="single" w:sz="4" w:space="0" w:color="000000"/>
            </w:tcBorders>
            <w:shd w:val="clear" w:color="auto" w:fill="CCCCCC"/>
          </w:tcPr>
          <w:p w14:paraId="7C69DCB7"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80" w:after="80" w:line="240" w:lineRule="auto"/>
              <w:jc w:val="center"/>
              <w:rPr>
                <w:rFonts w:ascii="Marianne" w:eastAsia="Marianne" w:hAnsi="Marianne" w:cs="Marianne"/>
                <w:b/>
                <w:color w:val="000000"/>
                <w:sz w:val="24"/>
                <w:szCs w:val="24"/>
              </w:rPr>
            </w:pPr>
            <w:bookmarkStart w:id="5" w:name="_heading=h.tx4yvbce10pm"/>
            <w:bookmarkEnd w:id="5"/>
            <w:r>
              <w:rPr>
                <w:rFonts w:ascii="Marianne" w:eastAsia="Marianne" w:hAnsi="Marianne" w:cs="Marianne"/>
                <w:b/>
                <w:color w:val="000000"/>
                <w:sz w:val="24"/>
                <w:szCs w:val="24"/>
              </w:rPr>
              <w:t>DESCRIPTION DES COMMANDES ET FACTURATION</w:t>
            </w:r>
          </w:p>
        </w:tc>
      </w:tr>
      <w:tr w:rsidR="0016367E" w14:paraId="65DBB715" w14:textId="77777777">
        <w:trPr>
          <w:trHeight w:val="540"/>
          <w:jc w:val="center"/>
        </w:trPr>
        <w:tc>
          <w:tcPr>
            <w:tcW w:w="633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74C6B38A" w14:textId="77777777" w:rsidR="0016367E" w:rsidRDefault="00D36263">
            <w:pPr>
              <w:widowControl w:val="0"/>
              <w:rPr>
                <w:rFonts w:ascii="Marianne" w:hAnsi="Marianne" w:cs="Marianne"/>
                <w:sz w:val="18"/>
                <w:szCs w:val="18"/>
              </w:rPr>
            </w:pPr>
            <w:r>
              <w:rPr>
                <w:rFonts w:ascii="Marianne" w:eastAsia="Marianne" w:hAnsi="Marianne" w:cs="Marianne"/>
                <w:sz w:val="18"/>
                <w:szCs w:val="18"/>
              </w:rPr>
              <w:t>Circuit des commandes des périodiques (étapes et délais, de la demande de devis jusqu’à la fourniture sur sites). Les modalités de transmission des devis seront précisées.</w:t>
            </w:r>
          </w:p>
          <w:p w14:paraId="05E2B7D0" w14:textId="77777777" w:rsidR="0016367E" w:rsidRDefault="0016367E">
            <w:pPr>
              <w:widowControl w:val="0"/>
              <w:rPr>
                <w:rFonts w:ascii="Marianne" w:hAnsi="Marianne" w:cs="Marianne"/>
                <w:sz w:val="18"/>
                <w:szCs w:val="18"/>
              </w:rPr>
            </w:pPr>
          </w:p>
        </w:tc>
        <w:tc>
          <w:tcPr>
            <w:tcW w:w="900" w:type="dxa"/>
            <w:tcBorders>
              <w:top w:val="single" w:sz="4" w:space="0" w:color="000000"/>
              <w:left w:val="single" w:sz="4" w:space="0" w:color="000000"/>
              <w:bottom w:val="single" w:sz="4" w:space="0" w:color="000000"/>
            </w:tcBorders>
          </w:tcPr>
          <w:p w14:paraId="65B251A5"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04F311CB"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7BFE4CF8" w14:textId="77777777" w:rsidR="0016367E" w:rsidRDefault="0016367E">
            <w:pPr>
              <w:widowControl w:val="0"/>
              <w:rPr>
                <w:rFonts w:ascii="Marianne" w:eastAsia="Marianne" w:hAnsi="Marianne" w:cs="Marianne"/>
                <w:sz w:val="24"/>
                <w:szCs w:val="24"/>
              </w:rPr>
            </w:pPr>
          </w:p>
        </w:tc>
      </w:tr>
      <w:tr w:rsidR="0016367E" w14:paraId="2B6EC650" w14:textId="77777777">
        <w:trPr>
          <w:trHeight w:val="540"/>
          <w:jc w:val="center"/>
        </w:trPr>
        <w:tc>
          <w:tcPr>
            <w:tcW w:w="6330"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390B9D89" w14:textId="77777777" w:rsidR="0016367E" w:rsidRDefault="00D36263">
            <w:pPr>
              <w:widowControl w:val="0"/>
              <w:rPr>
                <w:rFonts w:ascii="Marianne" w:hAnsi="Marianne" w:cs="Marianne"/>
                <w:sz w:val="18"/>
                <w:szCs w:val="18"/>
              </w:rPr>
            </w:pPr>
            <w:r>
              <w:rPr>
                <w:rFonts w:ascii="Marianne" w:eastAsia="Marianne" w:hAnsi="Marianne" w:cs="Marianne"/>
                <w:sz w:val="18"/>
                <w:szCs w:val="18"/>
              </w:rPr>
              <w:t>Quelles sont les informations reportées sur les devis ? Fournir un devis-type.</w:t>
            </w:r>
          </w:p>
          <w:p w14:paraId="0DA762BF" w14:textId="77777777" w:rsidR="0016367E" w:rsidRDefault="0016367E">
            <w:pPr>
              <w:widowControl w:val="0"/>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6983E1EC"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37EFED8"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3A034B5B" w14:textId="77777777" w:rsidR="0016367E" w:rsidRDefault="0016367E">
            <w:pPr>
              <w:widowControl w:val="0"/>
              <w:rPr>
                <w:rFonts w:ascii="Marianne" w:eastAsia="Marianne" w:hAnsi="Marianne" w:cs="Marianne"/>
                <w:sz w:val="24"/>
                <w:szCs w:val="24"/>
              </w:rPr>
            </w:pPr>
          </w:p>
        </w:tc>
      </w:tr>
      <w:tr w:rsidR="0016367E" w14:paraId="1D10972E" w14:textId="77777777">
        <w:trPr>
          <w:trHeight w:val="540"/>
          <w:jc w:val="center"/>
        </w:trPr>
        <w:tc>
          <w:tcPr>
            <w:tcW w:w="6330"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53BAC640" w14:textId="77777777" w:rsidR="0016367E" w:rsidRDefault="00D36263">
            <w:pPr>
              <w:widowControl w:val="0"/>
              <w:rPr>
                <w:rFonts w:ascii="Marianne" w:hAnsi="Marianne" w:cs="Marianne"/>
                <w:sz w:val="18"/>
                <w:szCs w:val="18"/>
              </w:rPr>
            </w:pPr>
            <w:r>
              <w:rPr>
                <w:rFonts w:ascii="Marianne" w:eastAsia="Marianne" w:hAnsi="Marianne" w:cs="Marianne"/>
                <w:sz w:val="18"/>
                <w:szCs w:val="18"/>
              </w:rPr>
              <w:t>Quelles sont les informations reportées sur les factures ? Fournir une facture-type.</w:t>
            </w:r>
          </w:p>
          <w:p w14:paraId="3F546143" w14:textId="77777777" w:rsidR="0016367E" w:rsidRDefault="0016367E">
            <w:pPr>
              <w:widowControl w:val="0"/>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23242347"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3C6A2FC3"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50B724EE" w14:textId="77777777" w:rsidR="0016367E" w:rsidRDefault="0016367E">
            <w:pPr>
              <w:widowControl w:val="0"/>
              <w:rPr>
                <w:rFonts w:ascii="Marianne" w:eastAsia="Marianne" w:hAnsi="Marianne" w:cs="Marianne"/>
                <w:sz w:val="24"/>
                <w:szCs w:val="24"/>
              </w:rPr>
            </w:pPr>
          </w:p>
        </w:tc>
      </w:tr>
      <w:tr w:rsidR="0016367E" w14:paraId="43FA3573" w14:textId="77777777">
        <w:trPr>
          <w:trHeight w:val="540"/>
          <w:jc w:val="center"/>
        </w:trPr>
        <w:tc>
          <w:tcPr>
            <w:tcW w:w="6330"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20847596" w14:textId="77777777" w:rsidR="0016367E" w:rsidRDefault="00D36263">
            <w:pPr>
              <w:widowControl w:val="0"/>
              <w:rPr>
                <w:rFonts w:ascii="Marianne" w:hAnsi="Marianne" w:cs="Marianne"/>
                <w:sz w:val="18"/>
                <w:szCs w:val="18"/>
              </w:rPr>
            </w:pPr>
            <w:r>
              <w:rPr>
                <w:rFonts w:ascii="Marianne" w:eastAsia="Marianne" w:hAnsi="Marianne" w:cs="Marianne"/>
                <w:sz w:val="18"/>
                <w:szCs w:val="18"/>
              </w:rPr>
              <w:t>Le soumissionnaire peut-il fournir des factures selon le dispositif technique Chorus ?</w:t>
            </w:r>
          </w:p>
          <w:p w14:paraId="149FC5F9" w14:textId="77777777" w:rsidR="0016367E" w:rsidRDefault="0016367E">
            <w:pPr>
              <w:widowControl w:val="0"/>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507AAA10"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CDB0208"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48E994B1" w14:textId="77777777" w:rsidR="0016367E" w:rsidRDefault="0016367E">
            <w:pPr>
              <w:widowControl w:val="0"/>
              <w:rPr>
                <w:rFonts w:ascii="Marianne" w:eastAsia="Marianne" w:hAnsi="Marianne" w:cs="Marianne"/>
                <w:sz w:val="24"/>
                <w:szCs w:val="24"/>
              </w:rPr>
            </w:pPr>
          </w:p>
        </w:tc>
      </w:tr>
      <w:tr w:rsidR="0016367E" w14:paraId="130B3372" w14:textId="77777777">
        <w:trPr>
          <w:trHeight w:val="540"/>
          <w:jc w:val="center"/>
        </w:trPr>
        <w:tc>
          <w:tcPr>
            <w:tcW w:w="6330" w:type="dxa"/>
            <w:vMerge w:val="restart"/>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70E14CDF" w14:textId="77777777" w:rsidR="0016367E" w:rsidRDefault="00D36263">
            <w:pPr>
              <w:widowControl w:val="0"/>
              <w:rPr>
                <w:rFonts w:ascii="Marianne" w:eastAsia="Marianne" w:hAnsi="Marianne" w:cs="Marianne"/>
                <w:sz w:val="18"/>
                <w:szCs w:val="18"/>
              </w:rPr>
            </w:pPr>
            <w:r>
              <w:rPr>
                <w:rFonts w:ascii="Marianne" w:eastAsia="Marianne" w:hAnsi="Marianne" w:cs="Marianne"/>
                <w:sz w:val="18"/>
                <w:szCs w:val="18"/>
              </w:rPr>
              <w:t xml:space="preserve">Le soumissionnaire peut-il fournir des numéros isolés d’un titre imprimé en dehors des abonnements fournis à l’établissement ? Si oui, dans quel délai ? A quel tarif ? </w:t>
            </w:r>
          </w:p>
          <w:p w14:paraId="0E4F0DE3" w14:textId="77777777" w:rsidR="0016367E" w:rsidRDefault="0016367E">
            <w:pPr>
              <w:widowControl w:val="0"/>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09D46F25"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35B8A254"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073839B9" w14:textId="77777777" w:rsidR="0016367E" w:rsidRDefault="0016367E">
            <w:pPr>
              <w:widowControl w:val="0"/>
              <w:rPr>
                <w:rFonts w:ascii="Marianne" w:eastAsia="Marianne" w:hAnsi="Marianne" w:cs="Marianne"/>
                <w:sz w:val="24"/>
                <w:szCs w:val="24"/>
              </w:rPr>
            </w:pPr>
          </w:p>
        </w:tc>
      </w:tr>
      <w:tr w:rsidR="0016367E" w14:paraId="796866F0" w14:textId="77777777">
        <w:trPr>
          <w:trHeight w:val="540"/>
          <w:jc w:val="center"/>
        </w:trPr>
        <w:tc>
          <w:tcPr>
            <w:tcW w:w="6330" w:type="dxa"/>
            <w:tcBorders>
              <w:top w:val="single" w:sz="4" w:space="0" w:color="000000"/>
              <w:left w:val="single" w:sz="4" w:space="0" w:color="000000"/>
              <w:bottom w:val="single" w:sz="4" w:space="0" w:color="000000"/>
            </w:tcBorders>
          </w:tcPr>
          <w:p w14:paraId="2FC14999" w14:textId="77777777" w:rsidR="0016367E" w:rsidRDefault="00D36263">
            <w:pPr>
              <w:widowControl w:val="0"/>
              <w:rPr>
                <w:rFonts w:ascii="Marianne" w:eastAsia="Marianne" w:hAnsi="Marianne" w:cs="Marianne"/>
                <w:sz w:val="18"/>
                <w:szCs w:val="18"/>
              </w:rPr>
            </w:pPr>
            <w:r>
              <w:rPr>
                <w:rFonts w:ascii="Marianne" w:eastAsia="Marianne" w:hAnsi="Marianne" w:cs="Marianne"/>
                <w:sz w:val="18"/>
                <w:szCs w:val="18"/>
              </w:rPr>
              <w:t xml:space="preserve">Le soumissionnaire peut-il confirmer les commandes auprès des éditeurs, avant réception du bon de commande définitif de </w:t>
            </w:r>
            <w:r>
              <w:rPr>
                <w:rFonts w:ascii="Marianne" w:eastAsia="Marianne" w:hAnsi="Marianne" w:cs="Marianne"/>
                <w:sz w:val="18"/>
                <w:szCs w:val="18"/>
              </w:rPr>
              <w:lastRenderedPageBreak/>
              <w:t>l’Université (avance sur trésorerie).</w:t>
            </w:r>
          </w:p>
          <w:p w14:paraId="25313A5E" w14:textId="77777777" w:rsidR="0016367E" w:rsidRDefault="0016367E">
            <w:pPr>
              <w:widowControl w:val="0"/>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6C98DC12"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F3F9A05"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060498D9" w14:textId="77777777" w:rsidR="0016367E" w:rsidRDefault="0016367E">
            <w:pPr>
              <w:widowControl w:val="0"/>
              <w:rPr>
                <w:rFonts w:ascii="Marianne" w:eastAsia="Marianne" w:hAnsi="Marianne" w:cs="Marianne"/>
                <w:color w:val="00000A"/>
                <w:sz w:val="18"/>
                <w:szCs w:val="18"/>
              </w:rPr>
            </w:pPr>
          </w:p>
        </w:tc>
      </w:tr>
      <w:tr w:rsidR="0016367E" w14:paraId="0395971E" w14:textId="77777777">
        <w:trPr>
          <w:trHeight w:val="540"/>
          <w:jc w:val="center"/>
        </w:trPr>
        <w:tc>
          <w:tcPr>
            <w:tcW w:w="6330" w:type="dxa"/>
            <w:vMerge w:val="restart"/>
            <w:tcBorders>
              <w:top w:val="single" w:sz="4" w:space="0" w:color="000000"/>
              <w:left w:val="single" w:sz="4" w:space="0" w:color="000000"/>
              <w:bottom w:val="single" w:sz="4" w:space="0" w:color="000000"/>
            </w:tcBorders>
          </w:tcPr>
          <w:p w14:paraId="3542088A" w14:textId="77777777" w:rsidR="0016367E" w:rsidRDefault="00D36263">
            <w:pPr>
              <w:widowControl w:val="0"/>
              <w:rPr>
                <w:rFonts w:ascii="Marianne" w:hAnsi="Marianne" w:cs="Marianne"/>
                <w:sz w:val="18"/>
                <w:szCs w:val="18"/>
              </w:rPr>
            </w:pPr>
            <w:r>
              <w:rPr>
                <w:rFonts w:ascii="Marianne" w:eastAsia="Marianne" w:hAnsi="Marianne" w:cs="Marianne"/>
                <w:sz w:val="18"/>
                <w:szCs w:val="18"/>
              </w:rPr>
              <w:t>Description des modalités de groupage.</w:t>
            </w:r>
          </w:p>
        </w:tc>
        <w:tc>
          <w:tcPr>
            <w:tcW w:w="900" w:type="dxa"/>
            <w:vMerge w:val="restart"/>
            <w:tcBorders>
              <w:top w:val="single" w:sz="4" w:space="0" w:color="000000"/>
              <w:left w:val="single" w:sz="4" w:space="0" w:color="000000"/>
              <w:bottom w:val="single" w:sz="4" w:space="0" w:color="000000"/>
            </w:tcBorders>
          </w:tcPr>
          <w:p w14:paraId="414E59A5"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5D1DBAA"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0EE508F7" w14:textId="77777777" w:rsidR="0016367E" w:rsidRDefault="0016367E">
            <w:pPr>
              <w:widowControl w:val="0"/>
              <w:rPr>
                <w:rFonts w:ascii="Marianne" w:eastAsia="Marianne" w:hAnsi="Marianne" w:cs="Marianne"/>
                <w:color w:val="00000A"/>
                <w:sz w:val="18"/>
                <w:szCs w:val="18"/>
              </w:rPr>
            </w:pPr>
          </w:p>
        </w:tc>
      </w:tr>
      <w:tr w:rsidR="0016367E" w14:paraId="2FAD0B2D" w14:textId="77777777">
        <w:trPr>
          <w:trHeight w:val="540"/>
          <w:jc w:val="center"/>
        </w:trPr>
        <w:tc>
          <w:tcPr>
            <w:tcW w:w="6330" w:type="dxa"/>
            <w:tcBorders>
              <w:left w:val="single" w:sz="6" w:space="0" w:color="000000"/>
              <w:bottom w:val="single" w:sz="6" w:space="0" w:color="000000"/>
              <w:right w:val="single" w:sz="6" w:space="0" w:color="000000"/>
            </w:tcBorders>
            <w:tcMar>
              <w:top w:w="0" w:type="dxa"/>
              <w:left w:w="40" w:type="dxa"/>
              <w:bottom w:w="0" w:type="dxa"/>
              <w:right w:w="40" w:type="dxa"/>
            </w:tcMar>
          </w:tcPr>
          <w:p w14:paraId="1CD313E5" w14:textId="77777777" w:rsidR="0016367E" w:rsidRDefault="00D36263">
            <w:pPr>
              <w:widowControl w:val="0"/>
              <w:rPr>
                <w:rFonts w:ascii="Marianne" w:hAnsi="Marianne" w:cs="Marianne"/>
                <w:sz w:val="18"/>
                <w:szCs w:val="18"/>
              </w:rPr>
            </w:pPr>
            <w:r>
              <w:rPr>
                <w:rFonts w:ascii="Marianne" w:eastAsia="Marianne" w:hAnsi="Marianne" w:cs="Marianne"/>
                <w:sz w:val="18"/>
                <w:szCs w:val="18"/>
              </w:rPr>
              <w:t>Vos factures scindent-elles les différents taux de TVA ?</w:t>
            </w:r>
          </w:p>
        </w:tc>
        <w:tc>
          <w:tcPr>
            <w:tcW w:w="900" w:type="dxa"/>
            <w:tcBorders>
              <w:top w:val="single" w:sz="4" w:space="0" w:color="000000"/>
              <w:left w:val="single" w:sz="4" w:space="0" w:color="000000"/>
              <w:bottom w:val="single" w:sz="4" w:space="0" w:color="000000"/>
            </w:tcBorders>
          </w:tcPr>
          <w:p w14:paraId="68AF024B"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CF7E9BD"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DCEC01D" w14:textId="77777777" w:rsidR="0016367E" w:rsidRDefault="0016367E">
            <w:pPr>
              <w:widowControl w:val="0"/>
              <w:rPr>
                <w:rFonts w:ascii="Marianne" w:eastAsia="Marianne" w:hAnsi="Marianne" w:cs="Marianne"/>
                <w:sz w:val="24"/>
                <w:szCs w:val="24"/>
              </w:rPr>
            </w:pPr>
          </w:p>
        </w:tc>
      </w:tr>
      <w:tr w:rsidR="0016367E" w14:paraId="7925AC8E" w14:textId="77777777">
        <w:trPr>
          <w:trHeight w:val="540"/>
          <w:jc w:val="center"/>
        </w:trPr>
        <w:tc>
          <w:tcPr>
            <w:tcW w:w="6330" w:type="dxa"/>
            <w:tcBorders>
              <w:top w:val="single" w:sz="4" w:space="0" w:color="000000"/>
              <w:left w:val="single" w:sz="4" w:space="0" w:color="000000"/>
              <w:bottom w:val="single" w:sz="4" w:space="0" w:color="000000"/>
            </w:tcBorders>
          </w:tcPr>
          <w:p w14:paraId="1C9293E4"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 xml:space="preserve">Les factures sont-elles disponibles en ligne via la plateforme de gestion ? </w:t>
            </w:r>
          </w:p>
          <w:p w14:paraId="3E4063CD" w14:textId="77777777" w:rsidR="0016367E" w:rsidRDefault="0016367E">
            <w:pPr>
              <w:spacing w:line="240" w:lineRule="auto"/>
              <w:rPr>
                <w:rFonts w:ascii="Marianne" w:hAnsi="Marianne" w:cs="Marianne"/>
                <w:sz w:val="18"/>
                <w:szCs w:val="18"/>
              </w:rPr>
            </w:pPr>
          </w:p>
        </w:tc>
        <w:tc>
          <w:tcPr>
            <w:tcW w:w="900" w:type="dxa"/>
            <w:tcBorders>
              <w:top w:val="single" w:sz="4" w:space="0" w:color="000000"/>
              <w:left w:val="single" w:sz="4" w:space="0" w:color="000000"/>
              <w:bottom w:val="single" w:sz="4" w:space="0" w:color="000000"/>
            </w:tcBorders>
          </w:tcPr>
          <w:p w14:paraId="47417E5F"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699E69E"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93108A6" w14:textId="77777777" w:rsidR="0016367E" w:rsidRDefault="0016367E">
            <w:pPr>
              <w:widowControl w:val="0"/>
              <w:rPr>
                <w:rFonts w:ascii="Marianne" w:eastAsia="Marianne" w:hAnsi="Marianne" w:cs="Marianne"/>
                <w:sz w:val="24"/>
                <w:szCs w:val="24"/>
              </w:rPr>
            </w:pPr>
          </w:p>
        </w:tc>
      </w:tr>
      <w:tr w:rsidR="0016367E" w14:paraId="285C1AB4" w14:textId="77777777">
        <w:trPr>
          <w:trHeight w:val="540"/>
          <w:jc w:val="center"/>
        </w:trPr>
        <w:tc>
          <w:tcPr>
            <w:tcW w:w="6330" w:type="dxa"/>
            <w:vMerge w:val="restart"/>
            <w:tcBorders>
              <w:top w:val="single" w:sz="4" w:space="0" w:color="000000"/>
              <w:left w:val="single" w:sz="4" w:space="0" w:color="000000"/>
              <w:bottom w:val="single" w:sz="4" w:space="0" w:color="000000"/>
            </w:tcBorders>
          </w:tcPr>
          <w:p w14:paraId="3559C523" w14:textId="77777777" w:rsidR="0016367E" w:rsidRDefault="00D36263">
            <w:pPr>
              <w:spacing w:line="240" w:lineRule="auto"/>
              <w:rPr>
                <w:rFonts w:ascii="Marianne" w:eastAsia="Marianne" w:hAnsi="Marianne" w:cs="Marianne"/>
                <w:sz w:val="18"/>
                <w:szCs w:val="18"/>
                <w:highlight w:val="yellow"/>
              </w:rPr>
            </w:pPr>
            <w:r>
              <w:rPr>
                <w:rFonts w:ascii="Marianne" w:eastAsia="Marianne" w:hAnsi="Marianne" w:cs="Marianne"/>
                <w:sz w:val="18"/>
                <w:szCs w:val="18"/>
              </w:rPr>
              <w:t>Dans le cas de titres couplés imprimés/électroniques inclus dans une offre négociée par le consortium Couperin, proposez-vous les remises (tarifs DDP) prévues dans les négociations ?</w:t>
            </w:r>
            <w:r>
              <w:rPr>
                <w:rFonts w:ascii="Marianne" w:eastAsia="Marianne" w:hAnsi="Marianne" w:cs="Marianne"/>
                <w:sz w:val="18"/>
                <w:szCs w:val="18"/>
                <w:highlight w:val="yellow"/>
              </w:rPr>
              <w:t xml:space="preserve"> </w:t>
            </w:r>
          </w:p>
          <w:p w14:paraId="4FECABCD" w14:textId="77777777" w:rsidR="0016367E" w:rsidRDefault="0016367E">
            <w:pPr>
              <w:spacing w:line="240" w:lineRule="auto"/>
              <w:rPr>
                <w:rFonts w:ascii="Marianne" w:eastAsia="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4587BA61"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305EC17"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153EE176" w14:textId="77777777" w:rsidR="0016367E" w:rsidRDefault="0016367E">
            <w:pPr>
              <w:widowControl w:val="0"/>
              <w:rPr>
                <w:rFonts w:ascii="Marianne" w:eastAsia="Marianne" w:hAnsi="Marianne" w:cs="Marianne"/>
                <w:sz w:val="24"/>
                <w:szCs w:val="24"/>
              </w:rPr>
            </w:pPr>
          </w:p>
        </w:tc>
      </w:tr>
      <w:tr w:rsidR="0016367E" w14:paraId="4E275F48" w14:textId="77777777">
        <w:trPr>
          <w:trHeight w:val="540"/>
          <w:jc w:val="center"/>
        </w:trPr>
        <w:tc>
          <w:tcPr>
            <w:tcW w:w="6330" w:type="dxa"/>
            <w:vMerge w:val="restart"/>
            <w:tcBorders>
              <w:top w:val="single" w:sz="4" w:space="0" w:color="000000"/>
              <w:left w:val="single" w:sz="4" w:space="0" w:color="000000"/>
              <w:bottom w:val="single" w:sz="4" w:space="0" w:color="000000"/>
            </w:tcBorders>
          </w:tcPr>
          <w:p w14:paraId="707923A9" w14:textId="153411A2" w:rsidR="0016367E" w:rsidRPr="00720939" w:rsidRDefault="00D36263">
            <w:pPr>
              <w:spacing w:line="240" w:lineRule="auto"/>
              <w:rPr>
                <w:rFonts w:ascii="Marianne" w:eastAsia="Marianne" w:hAnsi="Marianne" w:cs="Marianne"/>
                <w:sz w:val="18"/>
                <w:szCs w:val="18"/>
              </w:rPr>
            </w:pPr>
            <w:r w:rsidRPr="00720939">
              <w:rPr>
                <w:rFonts w:ascii="Marianne" w:eastAsia="Marianne" w:hAnsi="Marianne" w:cs="Marianne"/>
                <w:sz w:val="18"/>
                <w:szCs w:val="18"/>
              </w:rPr>
              <w:t xml:space="preserve">A combien de semaines </w:t>
            </w:r>
            <w:r w:rsidR="00720939" w:rsidRPr="00720939">
              <w:rPr>
                <w:rFonts w:ascii="Marianne" w:eastAsia="Marianne" w:hAnsi="Marianne" w:cs="Marianne"/>
                <w:sz w:val="18"/>
                <w:szCs w:val="18"/>
              </w:rPr>
              <w:t>évaluez-vous</w:t>
            </w:r>
            <w:r w:rsidRPr="00720939">
              <w:rPr>
                <w:rFonts w:ascii="Marianne" w:eastAsia="Marianne" w:hAnsi="Marianne" w:cs="Marianne"/>
                <w:sz w:val="18"/>
                <w:szCs w:val="18"/>
              </w:rPr>
              <w:t xml:space="preserve"> la mise en place, la création et le paramétrage des comptes ainsi que la formation des agents U Lille concernés par votre plateforme et vos outils dans le cadre de ce nouveau marché ?</w:t>
            </w:r>
          </w:p>
        </w:tc>
        <w:tc>
          <w:tcPr>
            <w:tcW w:w="900" w:type="dxa"/>
            <w:vMerge w:val="restart"/>
            <w:tcBorders>
              <w:top w:val="single" w:sz="4" w:space="0" w:color="000000"/>
              <w:left w:val="single" w:sz="4" w:space="0" w:color="000000"/>
              <w:bottom w:val="single" w:sz="4" w:space="0" w:color="000000"/>
            </w:tcBorders>
          </w:tcPr>
          <w:p w14:paraId="7259F40A"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FF42854"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54BC12BA" w14:textId="77777777" w:rsidR="0016367E" w:rsidRDefault="0016367E">
            <w:pPr>
              <w:widowControl w:val="0"/>
              <w:rPr>
                <w:rFonts w:ascii="Marianne" w:eastAsia="Marianne" w:hAnsi="Marianne" w:cs="Marianne"/>
                <w:sz w:val="24"/>
                <w:szCs w:val="24"/>
              </w:rPr>
            </w:pPr>
          </w:p>
        </w:tc>
      </w:tr>
      <w:tr w:rsidR="0016367E" w14:paraId="55DA8BB0" w14:textId="77777777">
        <w:trPr>
          <w:trHeight w:val="540"/>
          <w:jc w:val="center"/>
        </w:trPr>
        <w:tc>
          <w:tcPr>
            <w:tcW w:w="14175" w:type="dxa"/>
            <w:gridSpan w:val="4"/>
            <w:vMerge w:val="restart"/>
            <w:tcBorders>
              <w:top w:val="single" w:sz="4" w:space="0" w:color="000000"/>
              <w:left w:val="single" w:sz="4" w:space="0" w:color="000000"/>
              <w:bottom w:val="single" w:sz="4" w:space="0" w:color="000000"/>
            </w:tcBorders>
          </w:tcPr>
          <w:p w14:paraId="577F34B5" w14:textId="77777777" w:rsidR="0016367E" w:rsidRDefault="0016367E">
            <w:pPr>
              <w:spacing w:line="240" w:lineRule="auto"/>
              <w:rPr>
                <w:rFonts w:ascii="Marianne" w:eastAsia="Marianne" w:hAnsi="Marianne" w:cs="Marianne"/>
                <w:sz w:val="18"/>
                <w:szCs w:val="18"/>
              </w:rPr>
            </w:pPr>
          </w:p>
          <w:p w14:paraId="4615DEA4"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80" w:after="80" w:line="240" w:lineRule="auto"/>
              <w:jc w:val="center"/>
              <w:rPr>
                <w:rFonts w:ascii="Marianne" w:eastAsia="Marianne" w:hAnsi="Marianne" w:cs="Marianne"/>
                <w:b/>
                <w:sz w:val="24"/>
                <w:szCs w:val="24"/>
              </w:rPr>
            </w:pPr>
            <w:r>
              <w:rPr>
                <w:rFonts w:ascii="Marianne" w:eastAsia="Marianne" w:hAnsi="Marianne" w:cs="Marianne"/>
                <w:sz w:val="18"/>
                <w:szCs w:val="18"/>
              </w:rPr>
              <w:tab/>
            </w:r>
            <w:r>
              <w:rPr>
                <w:rFonts w:ascii="Marianne" w:eastAsia="Marianne" w:hAnsi="Marianne" w:cs="Marianne"/>
                <w:b/>
                <w:sz w:val="24"/>
                <w:szCs w:val="24"/>
              </w:rPr>
              <w:t>RECLAMATIONS</w:t>
            </w:r>
          </w:p>
          <w:p w14:paraId="500B2014" w14:textId="77777777" w:rsidR="0016367E" w:rsidRDefault="0016367E">
            <w:pPr>
              <w:tabs>
                <w:tab w:val="left" w:pos="1932"/>
              </w:tabs>
              <w:rPr>
                <w:rFonts w:ascii="Marianne" w:eastAsia="Marianne" w:hAnsi="Marianne" w:cs="Marianne"/>
                <w:sz w:val="18"/>
                <w:szCs w:val="18"/>
              </w:rPr>
            </w:pPr>
          </w:p>
        </w:tc>
      </w:tr>
      <w:tr w:rsidR="0016367E" w14:paraId="3BB2D20F"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3C2DB268" w14:textId="77777777" w:rsidR="0016367E" w:rsidRDefault="00D36263">
            <w:pPr>
              <w:spacing w:line="240" w:lineRule="auto"/>
              <w:rPr>
                <w:rFonts w:ascii="Marianne" w:hAnsi="Marianne" w:cs="Marianne"/>
                <w:sz w:val="18"/>
                <w:szCs w:val="18"/>
              </w:rPr>
            </w:pPr>
            <w:r>
              <w:rPr>
                <w:rFonts w:ascii="Marianne" w:eastAsia="Marianne" w:hAnsi="Marianne" w:cs="Marianne"/>
                <w:sz w:val="18"/>
                <w:szCs w:val="18"/>
              </w:rPr>
              <w:t>Indiquez la procédure de gestion des réclamations : circuit des réclamations depuis la réclamation émise par les services de l’établissement jusqu’au solde de cette réclamation en précisant les délais de chaque étape.</w:t>
            </w:r>
          </w:p>
          <w:p w14:paraId="402226F5" w14:textId="77777777" w:rsidR="0016367E" w:rsidRDefault="0016367E">
            <w:pPr>
              <w:spacing w:line="240" w:lineRule="auto"/>
              <w:rPr>
                <w:sz w:val="20"/>
                <w:szCs w:val="20"/>
              </w:rPr>
            </w:pPr>
          </w:p>
        </w:tc>
        <w:tc>
          <w:tcPr>
            <w:tcW w:w="900" w:type="dxa"/>
            <w:vMerge w:val="restart"/>
            <w:tcBorders>
              <w:top w:val="single" w:sz="4" w:space="0" w:color="000000"/>
              <w:left w:val="single" w:sz="4" w:space="0" w:color="000000"/>
              <w:bottom w:val="single" w:sz="4" w:space="0" w:color="000000"/>
            </w:tcBorders>
          </w:tcPr>
          <w:p w14:paraId="793D6369"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431BAE40"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17F8B7E0" w14:textId="77777777" w:rsidR="0016367E" w:rsidRDefault="0016367E">
            <w:pPr>
              <w:widowControl w:val="0"/>
              <w:rPr>
                <w:rFonts w:ascii="Marianne" w:eastAsia="Marianne" w:hAnsi="Marianne" w:cs="Marianne"/>
                <w:sz w:val="24"/>
                <w:szCs w:val="24"/>
              </w:rPr>
            </w:pPr>
          </w:p>
        </w:tc>
      </w:tr>
      <w:tr w:rsidR="0016367E" w14:paraId="751D4A24"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56316071"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t>Comment sont traitées les réclamations qui n’ont pas abouti au remplacement du numéro réclamé ?</w:t>
            </w:r>
          </w:p>
          <w:p w14:paraId="3F4DA478" w14:textId="77777777" w:rsidR="0016367E" w:rsidRDefault="0016367E">
            <w:pPr>
              <w:spacing w:line="240" w:lineRule="auto"/>
              <w:jc w:val="both"/>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20AB6C22"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6B601457"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5FF92C17" w14:textId="77777777" w:rsidR="0016367E" w:rsidRDefault="0016367E">
            <w:pPr>
              <w:widowControl w:val="0"/>
              <w:rPr>
                <w:rFonts w:ascii="Marianne" w:eastAsia="Marianne" w:hAnsi="Marianne" w:cs="Marianne"/>
                <w:sz w:val="24"/>
                <w:szCs w:val="24"/>
              </w:rPr>
            </w:pPr>
          </w:p>
        </w:tc>
      </w:tr>
      <w:tr w:rsidR="0016367E" w14:paraId="31FFF33D"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7FB23478" w14:textId="77777777" w:rsidR="0016367E" w:rsidRDefault="00D36263">
            <w:pPr>
              <w:spacing w:line="240" w:lineRule="auto"/>
              <w:jc w:val="both"/>
              <w:rPr>
                <w:rFonts w:ascii="Marianne" w:eastAsia="Marianne" w:hAnsi="Marianne" w:cs="Marianne"/>
                <w:color w:val="000000" w:themeColor="text1"/>
                <w:sz w:val="18"/>
                <w:szCs w:val="18"/>
              </w:rPr>
            </w:pPr>
            <w:r>
              <w:rPr>
                <w:rFonts w:ascii="Marianne" w:eastAsia="Marianne" w:hAnsi="Marianne" w:cs="Marianne"/>
                <w:color w:val="000000" w:themeColor="text1"/>
                <w:sz w:val="18"/>
                <w:szCs w:val="18"/>
              </w:rPr>
              <w:t>Les délais de réclamations autorisés chez l’éditeur sont-ils accessibles sur la plateforme ?</w:t>
            </w:r>
          </w:p>
          <w:p w14:paraId="7293E749" w14:textId="77777777" w:rsidR="0016367E" w:rsidRDefault="0016367E">
            <w:pPr>
              <w:spacing w:line="240" w:lineRule="auto"/>
              <w:jc w:val="both"/>
              <w:rPr>
                <w:rFonts w:ascii="Marianne" w:hAnsi="Marianne" w:cs="Marianne"/>
                <w:color w:val="000000" w:themeColor="text1"/>
                <w:sz w:val="18"/>
                <w:szCs w:val="18"/>
              </w:rPr>
            </w:pPr>
          </w:p>
        </w:tc>
        <w:tc>
          <w:tcPr>
            <w:tcW w:w="900" w:type="dxa"/>
            <w:vMerge w:val="restart"/>
            <w:tcBorders>
              <w:top w:val="single" w:sz="4" w:space="0" w:color="000000"/>
              <w:left w:val="single" w:sz="4" w:space="0" w:color="000000"/>
              <w:bottom w:val="single" w:sz="4" w:space="0" w:color="000000"/>
            </w:tcBorders>
          </w:tcPr>
          <w:p w14:paraId="2F1CD9ED"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0E11D10"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5724989F" w14:textId="77777777" w:rsidR="0016367E" w:rsidRDefault="0016367E">
            <w:pPr>
              <w:widowControl w:val="0"/>
              <w:rPr>
                <w:rFonts w:ascii="Marianne" w:eastAsia="Marianne" w:hAnsi="Marianne" w:cs="Marianne"/>
                <w:sz w:val="24"/>
                <w:szCs w:val="24"/>
              </w:rPr>
            </w:pPr>
          </w:p>
        </w:tc>
      </w:tr>
      <w:tr w:rsidR="0016367E" w14:paraId="3F43ECD3"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43234A8B"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lastRenderedPageBreak/>
              <w:t>Pouvez-vous établir un historique des échanges et réclamations et sur combien de temps ? Précisez le procédé et le format.</w:t>
            </w:r>
          </w:p>
          <w:p w14:paraId="3BEF991A" w14:textId="77777777" w:rsidR="0016367E" w:rsidRDefault="0016367E">
            <w:pPr>
              <w:spacing w:line="240" w:lineRule="auto"/>
              <w:jc w:val="both"/>
              <w:rPr>
                <w:rFonts w:ascii="Marianne" w:hAnsi="Marianne" w:cs="Marianne"/>
                <w:sz w:val="18"/>
                <w:szCs w:val="18"/>
              </w:rPr>
            </w:pPr>
          </w:p>
        </w:tc>
        <w:tc>
          <w:tcPr>
            <w:tcW w:w="900" w:type="dxa"/>
            <w:vMerge w:val="restart"/>
            <w:tcBorders>
              <w:top w:val="single" w:sz="4" w:space="0" w:color="000000"/>
              <w:left w:val="single" w:sz="4" w:space="0" w:color="000000"/>
              <w:bottom w:val="single" w:sz="4" w:space="0" w:color="000000"/>
            </w:tcBorders>
          </w:tcPr>
          <w:p w14:paraId="71D155C8"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06D4C39C"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2B60E528" w14:textId="77777777" w:rsidR="0016367E" w:rsidRDefault="0016367E">
            <w:pPr>
              <w:widowControl w:val="0"/>
              <w:rPr>
                <w:rFonts w:ascii="Marianne" w:eastAsia="Marianne" w:hAnsi="Marianne" w:cs="Marianne"/>
                <w:sz w:val="24"/>
                <w:szCs w:val="24"/>
              </w:rPr>
            </w:pPr>
          </w:p>
        </w:tc>
      </w:tr>
      <w:tr w:rsidR="0016367E" w14:paraId="239DB28C"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tcPr>
          <w:p w14:paraId="2BE12475"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t>Y a-t-il un accusé de réception de la demande ?</w:t>
            </w:r>
          </w:p>
        </w:tc>
        <w:tc>
          <w:tcPr>
            <w:tcW w:w="900" w:type="dxa"/>
            <w:vMerge w:val="restart"/>
            <w:tcBorders>
              <w:top w:val="single" w:sz="4" w:space="0" w:color="000000"/>
              <w:left w:val="single" w:sz="4" w:space="0" w:color="000000"/>
              <w:bottom w:val="single" w:sz="4" w:space="0" w:color="000000"/>
            </w:tcBorders>
          </w:tcPr>
          <w:p w14:paraId="7740731E"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E8D4533"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0CA4A6BF" w14:textId="77777777" w:rsidR="0016367E" w:rsidRDefault="0016367E">
            <w:pPr>
              <w:widowControl w:val="0"/>
              <w:rPr>
                <w:rFonts w:ascii="Marianne" w:eastAsia="Marianne" w:hAnsi="Marianne" w:cs="Marianne"/>
                <w:sz w:val="24"/>
                <w:szCs w:val="24"/>
              </w:rPr>
            </w:pPr>
          </w:p>
        </w:tc>
      </w:tr>
      <w:tr w:rsidR="0016367E" w14:paraId="6229C28E"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73D7716F"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Y a-t-il une notification via la plateforme ou par mail en cas de réponse à une réclamation ?</w:t>
            </w:r>
          </w:p>
          <w:p w14:paraId="2B27A197" w14:textId="77777777" w:rsidR="0016367E" w:rsidRDefault="0016367E">
            <w:pPr>
              <w:spacing w:line="240" w:lineRule="auto"/>
              <w:jc w:val="both"/>
              <w:rPr>
                <w:rFonts w:ascii="Marianne" w:eastAsia="Marianne" w:hAnsi="Marianne" w:cs="Marianne"/>
                <w:sz w:val="18"/>
                <w:szCs w:val="18"/>
                <w:highlight w:val="white"/>
              </w:rPr>
            </w:pPr>
          </w:p>
        </w:tc>
        <w:tc>
          <w:tcPr>
            <w:tcW w:w="900" w:type="dxa"/>
            <w:vMerge w:val="restart"/>
            <w:tcBorders>
              <w:top w:val="single" w:sz="4" w:space="0" w:color="000000"/>
              <w:left w:val="single" w:sz="4" w:space="0" w:color="000000"/>
              <w:bottom w:val="single" w:sz="4" w:space="0" w:color="000000"/>
            </w:tcBorders>
          </w:tcPr>
          <w:p w14:paraId="2A6EF7D9"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7E26F913"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382E456A" w14:textId="77777777" w:rsidR="0016367E" w:rsidRDefault="0016367E">
            <w:pPr>
              <w:widowControl w:val="0"/>
              <w:rPr>
                <w:rFonts w:ascii="Marianne" w:eastAsia="Marianne" w:hAnsi="Marianne" w:cs="Marianne"/>
                <w:sz w:val="24"/>
                <w:szCs w:val="24"/>
              </w:rPr>
            </w:pPr>
          </w:p>
        </w:tc>
      </w:tr>
      <w:tr w:rsidR="0016367E" w14:paraId="1B9D9FE7" w14:textId="77777777">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7719B3A0"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t>Interlocuteur dédié au suivi de la clientèle. Préciser s’il est francophone, ses coordonnées : nom, fonction, téléphone, adresse électronique ainsi que les horaires d'ouverture et périodes de fermeture du service. Indiquer les modalités de suppléance.</w:t>
            </w:r>
          </w:p>
          <w:p w14:paraId="300CEC80" w14:textId="77777777" w:rsidR="0016367E" w:rsidRDefault="0016367E">
            <w:pPr>
              <w:spacing w:line="240" w:lineRule="auto"/>
              <w:jc w:val="both"/>
              <w:rPr>
                <w:rFonts w:ascii="Marianne" w:hAnsi="Marianne" w:cs="Marianne"/>
                <w:sz w:val="18"/>
                <w:szCs w:val="18"/>
              </w:rPr>
            </w:pPr>
          </w:p>
        </w:tc>
        <w:tc>
          <w:tcPr>
            <w:tcW w:w="900" w:type="dxa"/>
            <w:tcBorders>
              <w:top w:val="single" w:sz="4" w:space="0" w:color="000000"/>
              <w:left w:val="single" w:sz="4" w:space="0" w:color="000000"/>
              <w:bottom w:val="single" w:sz="4" w:space="0" w:color="000000"/>
            </w:tcBorders>
          </w:tcPr>
          <w:p w14:paraId="7AD9A936"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0B3D7E19"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11B33C3" w14:textId="77777777" w:rsidR="0016367E" w:rsidRDefault="0016367E">
            <w:pPr>
              <w:widowControl w:val="0"/>
              <w:rPr>
                <w:rFonts w:ascii="Marianne" w:eastAsia="Marianne" w:hAnsi="Marianne" w:cs="Marianne"/>
                <w:sz w:val="24"/>
                <w:szCs w:val="24"/>
              </w:rPr>
            </w:pPr>
          </w:p>
        </w:tc>
      </w:tr>
      <w:tr w:rsidR="0016367E" w14:paraId="5234B70F" w14:textId="77777777">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090C0F27"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t>Interlocuteur dédié au suivi des commandes : préciser s’il est francophone, ses coordonnées : nom, fonction, téléphone, adresse électronique ainsi que les horaires d'ouverture et périodes de fermeture du service. Indiquer également les modalités de suppléance.</w:t>
            </w:r>
          </w:p>
          <w:p w14:paraId="2EAE016B" w14:textId="77777777" w:rsidR="0016367E" w:rsidRDefault="0016367E">
            <w:pPr>
              <w:spacing w:line="240" w:lineRule="auto"/>
              <w:jc w:val="both"/>
              <w:rPr>
                <w:rFonts w:ascii="Marianne" w:hAnsi="Marianne" w:cs="Marianne"/>
                <w:sz w:val="18"/>
                <w:szCs w:val="18"/>
              </w:rPr>
            </w:pPr>
          </w:p>
        </w:tc>
        <w:tc>
          <w:tcPr>
            <w:tcW w:w="900" w:type="dxa"/>
            <w:tcBorders>
              <w:top w:val="single" w:sz="4" w:space="0" w:color="000000"/>
              <w:left w:val="single" w:sz="4" w:space="0" w:color="000000"/>
              <w:bottom w:val="single" w:sz="4" w:space="0" w:color="000000"/>
            </w:tcBorders>
          </w:tcPr>
          <w:p w14:paraId="64792CD4"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7B99B62"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68AB453" w14:textId="77777777" w:rsidR="0016367E" w:rsidRDefault="0016367E">
            <w:pPr>
              <w:widowControl w:val="0"/>
              <w:rPr>
                <w:rFonts w:ascii="Marianne" w:eastAsia="Marianne" w:hAnsi="Marianne" w:cs="Marianne"/>
                <w:sz w:val="24"/>
                <w:szCs w:val="24"/>
              </w:rPr>
            </w:pPr>
          </w:p>
        </w:tc>
      </w:tr>
      <w:tr w:rsidR="0016367E" w14:paraId="7A1B38BD" w14:textId="77777777">
        <w:trPr>
          <w:trHeight w:val="540"/>
          <w:jc w:val="center"/>
        </w:trPr>
        <w:tc>
          <w:tcPr>
            <w:tcW w:w="6330" w:type="dxa"/>
            <w:vMerge w:val="restart"/>
            <w:tcBorders>
              <w:top w:val="single" w:sz="4" w:space="0" w:color="000000"/>
              <w:left w:val="single" w:sz="4" w:space="0" w:color="000000"/>
              <w:bottom w:val="single" w:sz="4" w:space="0" w:color="000000"/>
              <w:right w:val="single" w:sz="4" w:space="0" w:color="000000"/>
            </w:tcBorders>
            <w:vAlign w:val="center"/>
          </w:tcPr>
          <w:p w14:paraId="4B5F8B4C" w14:textId="77777777" w:rsidR="0016367E" w:rsidRDefault="00D36263">
            <w:r>
              <w:rPr>
                <w:rFonts w:ascii="Marianne" w:eastAsia="Marianne" w:hAnsi="Marianne" w:cs="Marianne"/>
                <w:sz w:val="18"/>
                <w:szCs w:val="18"/>
              </w:rPr>
              <w:t>Quel est</w:t>
            </w:r>
            <w:r>
              <w:rPr>
                <w:rFonts w:ascii="Marianne" w:eastAsia="Marianne" w:hAnsi="Marianne" w:cs="Marianne"/>
                <w:sz w:val="18"/>
                <w:szCs w:val="18"/>
                <w:highlight w:val="white"/>
              </w:rPr>
              <w:t xml:space="preserve"> en moyenne le nombre de lignes de commandes gérées par un chargé de clientèle ? </w:t>
            </w:r>
          </w:p>
          <w:p w14:paraId="2B6FBC13" w14:textId="77777777" w:rsidR="0016367E" w:rsidRDefault="0016367E">
            <w:pPr>
              <w:spacing w:line="240" w:lineRule="auto"/>
              <w:jc w:val="both"/>
              <w:rPr>
                <w:rFonts w:ascii="Marianne" w:eastAsia="Marianne" w:hAnsi="Marianne" w:cs="Marianne"/>
                <w:sz w:val="18"/>
                <w:szCs w:val="18"/>
                <w:highlight w:val="green"/>
              </w:rPr>
            </w:pPr>
          </w:p>
        </w:tc>
        <w:tc>
          <w:tcPr>
            <w:tcW w:w="900" w:type="dxa"/>
            <w:vMerge w:val="restart"/>
            <w:tcBorders>
              <w:top w:val="single" w:sz="4" w:space="0" w:color="000000"/>
              <w:left w:val="single" w:sz="4" w:space="0" w:color="000000"/>
              <w:bottom w:val="single" w:sz="4" w:space="0" w:color="000000"/>
            </w:tcBorders>
          </w:tcPr>
          <w:p w14:paraId="788EFA18"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201D58B7"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20E130D6" w14:textId="77777777" w:rsidR="0016367E" w:rsidRDefault="0016367E">
            <w:pPr>
              <w:widowControl w:val="0"/>
              <w:rPr>
                <w:rFonts w:ascii="Marianne" w:eastAsia="Marianne" w:hAnsi="Marianne" w:cs="Marianne"/>
                <w:sz w:val="24"/>
                <w:szCs w:val="24"/>
              </w:rPr>
            </w:pPr>
          </w:p>
        </w:tc>
      </w:tr>
      <w:tr w:rsidR="0016367E" w14:paraId="015622B1" w14:textId="77777777">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015C90F1" w14:textId="77777777" w:rsidR="0016367E" w:rsidRDefault="00D36263">
            <w:pPr>
              <w:spacing w:line="240" w:lineRule="auto"/>
              <w:jc w:val="both"/>
              <w:rPr>
                <w:rFonts w:ascii="Marianne" w:hAnsi="Marianne" w:cs="Marianne"/>
                <w:sz w:val="18"/>
                <w:szCs w:val="18"/>
              </w:rPr>
            </w:pPr>
            <w:r>
              <w:rPr>
                <w:rFonts w:ascii="Marianne" w:eastAsia="Marianne" w:hAnsi="Marianne" w:cs="Marianne"/>
                <w:sz w:val="18"/>
                <w:szCs w:val="18"/>
              </w:rPr>
              <w:t>Mise à disposition d’une équipe technique. Préciser s’il y a un interlocuteur francophone, ses coordonnées : nom, fonction, téléphone, adresse électronique ainsi que les horaires d'ouverture et périodes de fermeture du service.</w:t>
            </w:r>
          </w:p>
          <w:p w14:paraId="57311EC7" w14:textId="77777777" w:rsidR="0016367E" w:rsidRDefault="0016367E">
            <w:pPr>
              <w:spacing w:line="240" w:lineRule="auto"/>
              <w:jc w:val="both"/>
              <w:rPr>
                <w:sz w:val="20"/>
                <w:szCs w:val="20"/>
              </w:rPr>
            </w:pPr>
          </w:p>
        </w:tc>
        <w:tc>
          <w:tcPr>
            <w:tcW w:w="900" w:type="dxa"/>
            <w:tcBorders>
              <w:top w:val="single" w:sz="4" w:space="0" w:color="000000"/>
              <w:left w:val="single" w:sz="4" w:space="0" w:color="000000"/>
              <w:bottom w:val="single" w:sz="4" w:space="0" w:color="000000"/>
            </w:tcBorders>
          </w:tcPr>
          <w:p w14:paraId="12769F19"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6BC2491D"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177BBEDF" w14:textId="77777777" w:rsidR="0016367E" w:rsidRDefault="0016367E">
            <w:pPr>
              <w:widowControl w:val="0"/>
              <w:rPr>
                <w:rFonts w:ascii="Marianne" w:eastAsia="Marianne" w:hAnsi="Marianne" w:cs="Marianne"/>
                <w:sz w:val="24"/>
                <w:szCs w:val="24"/>
              </w:rPr>
            </w:pPr>
          </w:p>
        </w:tc>
      </w:tr>
      <w:tr w:rsidR="0016367E" w14:paraId="493D20A4" w14:textId="77777777">
        <w:trPr>
          <w:trHeight w:val="330"/>
          <w:jc w:val="center"/>
        </w:trPr>
        <w:tc>
          <w:tcPr>
            <w:tcW w:w="14175" w:type="dxa"/>
            <w:gridSpan w:val="4"/>
            <w:tcBorders>
              <w:top w:val="single" w:sz="4" w:space="0" w:color="000000"/>
              <w:left w:val="single" w:sz="4" w:space="0" w:color="000000"/>
              <w:bottom w:val="single" w:sz="4" w:space="0" w:color="000000"/>
            </w:tcBorders>
            <w:shd w:val="clear" w:color="auto" w:fill="CCCCCC"/>
          </w:tcPr>
          <w:p w14:paraId="607DA42F"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80" w:after="80" w:line="240" w:lineRule="auto"/>
              <w:jc w:val="center"/>
              <w:rPr>
                <w:rFonts w:ascii="Marianne" w:eastAsia="Marianne" w:hAnsi="Marianne" w:cs="Marianne"/>
                <w:b/>
                <w:color w:val="000000"/>
                <w:sz w:val="24"/>
                <w:szCs w:val="24"/>
              </w:rPr>
            </w:pPr>
            <w:bookmarkStart w:id="6" w:name="_heading=h.1t3h5sf"/>
            <w:bookmarkEnd w:id="6"/>
            <w:r>
              <w:rPr>
                <w:rFonts w:ascii="Marianne" w:eastAsia="Marianne" w:hAnsi="Marianne" w:cs="Marianne"/>
                <w:b/>
                <w:color w:val="000000"/>
                <w:sz w:val="24"/>
                <w:szCs w:val="24"/>
              </w:rPr>
              <w:t>FOURNITURE DES RESSOURCES ÉLECTRONIQUES</w:t>
            </w:r>
          </w:p>
          <w:p w14:paraId="4F108EA5" w14:textId="77777777" w:rsidR="0016367E" w:rsidRDefault="0016367E">
            <w:pPr>
              <w:spacing w:line="240" w:lineRule="auto"/>
              <w:rPr>
                <w:rFonts w:ascii="Marianne" w:eastAsia="Marianne" w:hAnsi="Marianne" w:cs="Marianne"/>
                <w:b/>
                <w:sz w:val="18"/>
                <w:szCs w:val="18"/>
              </w:rPr>
            </w:pPr>
          </w:p>
        </w:tc>
      </w:tr>
      <w:tr w:rsidR="0016367E" w14:paraId="42DEA093" w14:textId="77777777">
        <w:trPr>
          <w:trHeight w:val="540"/>
          <w:jc w:val="center"/>
        </w:trPr>
        <w:tc>
          <w:tcPr>
            <w:tcW w:w="6330" w:type="dxa"/>
            <w:tcBorders>
              <w:top w:val="single" w:sz="4" w:space="0" w:color="000000"/>
              <w:left w:val="single" w:sz="4" w:space="0" w:color="000000"/>
              <w:bottom w:val="single" w:sz="4" w:space="0" w:color="000000"/>
            </w:tcBorders>
          </w:tcPr>
          <w:p w14:paraId="4919FF1B"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left w:val="single" w:sz="4" w:space="0" w:color="000000"/>
              <w:bottom w:val="single" w:sz="4" w:space="0" w:color="000000"/>
            </w:tcBorders>
          </w:tcPr>
          <w:p w14:paraId="055C8C40"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OUI</w:t>
            </w:r>
          </w:p>
        </w:tc>
        <w:tc>
          <w:tcPr>
            <w:tcW w:w="945" w:type="dxa"/>
            <w:tcBorders>
              <w:left w:val="single" w:sz="4" w:space="0" w:color="000000"/>
              <w:bottom w:val="single" w:sz="4" w:space="0" w:color="000000"/>
            </w:tcBorders>
          </w:tcPr>
          <w:p w14:paraId="4A7D13C5"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NON</w:t>
            </w:r>
          </w:p>
        </w:tc>
        <w:tc>
          <w:tcPr>
            <w:tcW w:w="6000" w:type="dxa"/>
            <w:tcBorders>
              <w:left w:val="single" w:sz="4" w:space="0" w:color="000000"/>
              <w:bottom w:val="single" w:sz="4" w:space="0" w:color="000000"/>
              <w:right w:val="single" w:sz="4" w:space="0" w:color="000000"/>
            </w:tcBorders>
          </w:tcPr>
          <w:p w14:paraId="3B6C3FF6"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Commentaires</w:t>
            </w:r>
          </w:p>
        </w:tc>
      </w:tr>
      <w:tr w:rsidR="0016367E" w14:paraId="4EE094F5" w14:textId="77777777">
        <w:trPr>
          <w:trHeight w:val="540"/>
          <w:jc w:val="center"/>
        </w:trPr>
        <w:tc>
          <w:tcPr>
            <w:tcW w:w="6330" w:type="dxa"/>
            <w:tcBorders>
              <w:top w:val="single" w:sz="4" w:space="0" w:color="000000"/>
              <w:left w:val="single" w:sz="4" w:space="0" w:color="000000"/>
              <w:bottom w:val="single" w:sz="4" w:space="0" w:color="000000"/>
            </w:tcBorders>
          </w:tcPr>
          <w:p w14:paraId="71C309EE"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lastRenderedPageBreak/>
              <w:t xml:space="preserve">Quelles informations fournissez-vous concernant les modalités d’accès aux titres électroniques ? Type et nombre d’accès autorisés (adresse IP, Proxy, login/mots de passe) ? </w:t>
            </w:r>
            <w:proofErr w:type="spellStart"/>
            <w:r>
              <w:rPr>
                <w:rFonts w:ascii="Marianne" w:eastAsia="Marianne" w:hAnsi="Marianne" w:cs="Marianne"/>
                <w:sz w:val="18"/>
                <w:szCs w:val="18"/>
                <w:highlight w:val="white"/>
              </w:rPr>
              <w:t>Pré-requis</w:t>
            </w:r>
            <w:proofErr w:type="spellEnd"/>
            <w:r>
              <w:rPr>
                <w:rFonts w:ascii="Marianne" w:eastAsia="Marianne" w:hAnsi="Marianne" w:cs="Marianne"/>
                <w:sz w:val="18"/>
                <w:szCs w:val="18"/>
                <w:highlight w:val="white"/>
              </w:rPr>
              <w:t xml:space="preserve"> techniques ?  DRM et mesures techniques de protection ? Accès distant autorisé ou non ? Accès pérenne ?</w:t>
            </w:r>
          </w:p>
          <w:p w14:paraId="6260EA31" w14:textId="77777777" w:rsidR="0016367E" w:rsidRDefault="0016367E">
            <w:pPr>
              <w:spacing w:line="240" w:lineRule="auto"/>
              <w:jc w:val="both"/>
              <w:rPr>
                <w:rFonts w:ascii="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3B054805"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54A8C913"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A36AEE6" w14:textId="77777777" w:rsidR="0016367E" w:rsidRDefault="0016367E">
            <w:pPr>
              <w:widowControl w:val="0"/>
              <w:rPr>
                <w:rFonts w:ascii="Marianne" w:eastAsia="Marianne" w:hAnsi="Marianne" w:cs="Marianne"/>
                <w:sz w:val="24"/>
                <w:szCs w:val="24"/>
              </w:rPr>
            </w:pPr>
          </w:p>
        </w:tc>
      </w:tr>
      <w:tr w:rsidR="0016367E" w14:paraId="153076D4" w14:textId="77777777">
        <w:trPr>
          <w:trHeight w:val="54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F47F5"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 xml:space="preserve">Décrivez le circuit de mise en service des périodiques électroniques couplés en précisant si vous transmettez les adresses IP de l’établissement aux éditeurs ou diffuseurs.  </w:t>
            </w:r>
          </w:p>
          <w:p w14:paraId="7D384A62" w14:textId="77777777" w:rsidR="0016367E" w:rsidRDefault="0016367E">
            <w:pPr>
              <w:spacing w:line="240" w:lineRule="auto"/>
              <w:jc w:val="both"/>
              <w:rPr>
                <w:rFonts w:ascii="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738A7D45"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22F4C105"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229DA786" w14:textId="77777777" w:rsidR="0016367E" w:rsidRDefault="0016367E">
            <w:pPr>
              <w:widowControl w:val="0"/>
              <w:rPr>
                <w:rFonts w:ascii="Marianne" w:eastAsia="Marianne" w:hAnsi="Marianne" w:cs="Marianne"/>
                <w:sz w:val="24"/>
                <w:szCs w:val="24"/>
              </w:rPr>
            </w:pPr>
          </w:p>
        </w:tc>
      </w:tr>
      <w:tr w:rsidR="0016367E" w14:paraId="3517933C"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70DD" w14:textId="77777777" w:rsidR="0016367E" w:rsidRDefault="00D36263">
            <w:pPr>
              <w:spacing w:line="240" w:lineRule="auto"/>
              <w:rPr>
                <w:rFonts w:ascii="Marianne" w:hAnsi="Marianne" w:cs="Marianne"/>
                <w:color w:val="00000A"/>
                <w:sz w:val="18"/>
                <w:szCs w:val="18"/>
                <w:highlight w:val="white"/>
              </w:rPr>
            </w:pPr>
            <w:r>
              <w:rPr>
                <w:rFonts w:ascii="Marianne" w:eastAsia="Marianne" w:hAnsi="Marianne" w:cs="Marianne"/>
                <w:color w:val="00000A"/>
                <w:sz w:val="18"/>
                <w:szCs w:val="18"/>
                <w:highlight w:val="white"/>
              </w:rPr>
              <w:t>Quelles informations fournissez-vous concernant les modalités d'activation des périodiques électroniques ?</w:t>
            </w:r>
          </w:p>
        </w:tc>
        <w:tc>
          <w:tcPr>
            <w:tcW w:w="900" w:type="dxa"/>
            <w:tcBorders>
              <w:top w:val="single" w:sz="4" w:space="0" w:color="000000"/>
              <w:left w:val="single" w:sz="4" w:space="0" w:color="000000"/>
              <w:bottom w:val="single" w:sz="4" w:space="0" w:color="000000"/>
            </w:tcBorders>
          </w:tcPr>
          <w:p w14:paraId="0C35C3ED"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05AA1578"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906632D" w14:textId="77777777" w:rsidR="0016367E" w:rsidRDefault="0016367E">
            <w:pPr>
              <w:widowControl w:val="0"/>
              <w:rPr>
                <w:rFonts w:ascii="Marianne" w:eastAsia="Marianne" w:hAnsi="Marianne" w:cs="Marianne"/>
                <w:sz w:val="24"/>
                <w:szCs w:val="24"/>
              </w:rPr>
            </w:pPr>
          </w:p>
        </w:tc>
      </w:tr>
      <w:tr w:rsidR="0016367E" w14:paraId="198AA122"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82F20" w14:textId="77777777" w:rsidR="0016367E" w:rsidRDefault="00D36263">
            <w:pPr>
              <w:spacing w:line="240" w:lineRule="auto"/>
              <w:rPr>
                <w:rFonts w:ascii="Marianne" w:hAnsi="Marianne" w:cs="Marianne"/>
                <w:sz w:val="18"/>
                <w:szCs w:val="18"/>
                <w:highlight w:val="white"/>
              </w:rPr>
            </w:pPr>
            <w:r>
              <w:rPr>
                <w:rFonts w:ascii="Marianne" w:eastAsia="Marianne" w:hAnsi="Marianne" w:cs="Marianne"/>
                <w:sz w:val="18"/>
                <w:szCs w:val="18"/>
                <w:highlight w:val="white"/>
              </w:rPr>
              <w:t>Réalisez-vous les activations ? Si oui, selon quelles modalités ?</w:t>
            </w:r>
          </w:p>
        </w:tc>
        <w:tc>
          <w:tcPr>
            <w:tcW w:w="900" w:type="dxa"/>
            <w:tcBorders>
              <w:top w:val="single" w:sz="4" w:space="0" w:color="000000"/>
              <w:left w:val="single" w:sz="4" w:space="0" w:color="000000"/>
              <w:bottom w:val="single" w:sz="4" w:space="0" w:color="000000"/>
            </w:tcBorders>
          </w:tcPr>
          <w:p w14:paraId="71B4BFA8"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E29727D"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719F2F6" w14:textId="77777777" w:rsidR="0016367E" w:rsidRDefault="0016367E">
            <w:pPr>
              <w:widowControl w:val="0"/>
              <w:rPr>
                <w:rFonts w:ascii="Marianne" w:eastAsia="Marianne" w:hAnsi="Marianne" w:cs="Marianne"/>
                <w:sz w:val="24"/>
                <w:szCs w:val="24"/>
              </w:rPr>
            </w:pPr>
          </w:p>
        </w:tc>
      </w:tr>
      <w:tr w:rsidR="0016367E" w14:paraId="4ED1D615"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4600D"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Transmettez-vous les numéros d’abonnés attribués à l’établissement par les éditeurs ou les diffuseurs ?</w:t>
            </w:r>
          </w:p>
          <w:p w14:paraId="1DF5D699" w14:textId="77777777" w:rsidR="0016367E" w:rsidRDefault="0016367E">
            <w:pPr>
              <w:spacing w:line="240" w:lineRule="auto"/>
              <w:jc w:val="both"/>
              <w:rPr>
                <w:rFonts w:ascii="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7B36796E"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73DD6698"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0FB5DC51" w14:textId="77777777" w:rsidR="0016367E" w:rsidRDefault="0016367E">
            <w:pPr>
              <w:widowControl w:val="0"/>
              <w:rPr>
                <w:rFonts w:ascii="Marianne" w:eastAsia="Marianne" w:hAnsi="Marianne" w:cs="Marianne"/>
                <w:sz w:val="24"/>
                <w:szCs w:val="24"/>
              </w:rPr>
            </w:pPr>
          </w:p>
        </w:tc>
      </w:tr>
      <w:tr w:rsidR="0016367E" w14:paraId="376DE87F"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EC87B"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Transmettez-vous les informations relatives aux licences (disponibilité, délais, clauses) ?</w:t>
            </w:r>
          </w:p>
          <w:p w14:paraId="492E0341" w14:textId="77777777" w:rsidR="0016367E" w:rsidRDefault="0016367E">
            <w:pPr>
              <w:spacing w:line="240" w:lineRule="auto"/>
              <w:jc w:val="both"/>
              <w:rPr>
                <w:rFonts w:ascii="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053FB606"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7836BCBF"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6F3F0E8" w14:textId="77777777" w:rsidR="0016367E" w:rsidRDefault="0016367E">
            <w:pPr>
              <w:widowControl w:val="0"/>
              <w:rPr>
                <w:rFonts w:ascii="Marianne" w:eastAsia="Marianne" w:hAnsi="Marianne" w:cs="Marianne"/>
                <w:sz w:val="24"/>
                <w:szCs w:val="24"/>
              </w:rPr>
            </w:pPr>
          </w:p>
        </w:tc>
      </w:tr>
      <w:tr w:rsidR="0016367E" w14:paraId="53A88FA4"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D1F6A"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Proposez-vous une assistance technique en cas de dysfonctionnement ? Si oui, décrivez cette assistance.</w:t>
            </w:r>
          </w:p>
          <w:p w14:paraId="712ADFB9" w14:textId="77777777" w:rsidR="0016367E" w:rsidRDefault="0016367E">
            <w:pPr>
              <w:spacing w:line="240" w:lineRule="auto"/>
              <w:jc w:val="both"/>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14D5C195"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677030E4"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6108AC5" w14:textId="77777777" w:rsidR="0016367E" w:rsidRDefault="0016367E">
            <w:pPr>
              <w:widowControl w:val="0"/>
              <w:rPr>
                <w:rFonts w:ascii="Marianne" w:eastAsia="Marianne" w:hAnsi="Marianne" w:cs="Marianne"/>
                <w:sz w:val="24"/>
                <w:szCs w:val="24"/>
              </w:rPr>
            </w:pPr>
          </w:p>
        </w:tc>
      </w:tr>
      <w:tr w:rsidR="0016367E" w14:paraId="34DAC8C0" w14:textId="77777777">
        <w:trPr>
          <w:trHeight w:val="6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B6BE3"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 xml:space="preserve">Quelles sont les compensations et solutions proposées en cas d’interruption ou de retard dans la mise en ligne ? </w:t>
            </w:r>
          </w:p>
          <w:p w14:paraId="598686C1" w14:textId="77777777" w:rsidR="0016367E" w:rsidRDefault="0016367E">
            <w:pPr>
              <w:spacing w:line="240" w:lineRule="auto"/>
              <w:jc w:val="both"/>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18EC8929"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4556A4B7"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27F9CA83" w14:textId="77777777" w:rsidR="0016367E" w:rsidRDefault="0016367E">
            <w:pPr>
              <w:widowControl w:val="0"/>
              <w:rPr>
                <w:rFonts w:ascii="Marianne" w:eastAsia="Marianne" w:hAnsi="Marianne" w:cs="Marianne"/>
                <w:sz w:val="24"/>
                <w:szCs w:val="24"/>
              </w:rPr>
            </w:pPr>
          </w:p>
        </w:tc>
      </w:tr>
      <w:tr w:rsidR="0016367E" w14:paraId="28E5BD3B" w14:textId="77777777">
        <w:trPr>
          <w:trHeight w:val="615"/>
          <w:jc w:val="center"/>
        </w:trPr>
        <w:tc>
          <w:tcPr>
            <w:tcW w:w="6330" w:type="dxa"/>
            <w:vMerge w:val="restart"/>
            <w:tcBorders>
              <w:top w:val="single" w:sz="4" w:space="0" w:color="000000"/>
              <w:left w:val="single" w:sz="4" w:space="0" w:color="000000"/>
              <w:bottom w:val="single" w:sz="4" w:space="0" w:color="000000"/>
              <w:right w:val="single" w:sz="4" w:space="0" w:color="000000"/>
            </w:tcBorders>
            <w:shd w:val="clear" w:color="FFFFFF" w:fill="FFFFFF"/>
            <w:vAlign w:val="center"/>
          </w:tcPr>
          <w:p w14:paraId="48543A54"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highlight w:val="white"/>
              </w:rPr>
              <w:t>L’activation des accès des ressources est-elle automatique ? Précisez les modes de communication de l’activation et les délais.</w:t>
            </w:r>
          </w:p>
          <w:p w14:paraId="624E746B" w14:textId="77777777" w:rsidR="0016367E" w:rsidRDefault="0016367E">
            <w:pPr>
              <w:spacing w:line="240" w:lineRule="auto"/>
              <w:rPr>
                <w:rFonts w:ascii="Marianne" w:eastAsia="Marianne" w:hAnsi="Marianne" w:cs="Marianne"/>
                <w:sz w:val="18"/>
                <w:szCs w:val="18"/>
                <w:highlight w:val="white"/>
              </w:rPr>
            </w:pPr>
          </w:p>
        </w:tc>
        <w:tc>
          <w:tcPr>
            <w:tcW w:w="900" w:type="dxa"/>
            <w:vMerge w:val="restart"/>
            <w:tcBorders>
              <w:top w:val="single" w:sz="4" w:space="0" w:color="000000"/>
              <w:left w:val="single" w:sz="4" w:space="0" w:color="000000"/>
              <w:bottom w:val="single" w:sz="4" w:space="0" w:color="000000"/>
            </w:tcBorders>
          </w:tcPr>
          <w:p w14:paraId="76D506C8" w14:textId="77777777" w:rsidR="0016367E" w:rsidRDefault="0016367E">
            <w:pPr>
              <w:spacing w:line="240" w:lineRule="auto"/>
              <w:rPr>
                <w:rFonts w:ascii="Marianne" w:eastAsia="Marianne" w:hAnsi="Marianne" w:cs="Marianne"/>
                <w:sz w:val="24"/>
                <w:szCs w:val="24"/>
              </w:rPr>
            </w:pPr>
          </w:p>
        </w:tc>
        <w:tc>
          <w:tcPr>
            <w:tcW w:w="945" w:type="dxa"/>
            <w:vMerge w:val="restart"/>
            <w:tcBorders>
              <w:top w:val="single" w:sz="4" w:space="0" w:color="000000"/>
              <w:left w:val="single" w:sz="4" w:space="0" w:color="000000"/>
              <w:bottom w:val="single" w:sz="4" w:space="0" w:color="000000"/>
            </w:tcBorders>
          </w:tcPr>
          <w:p w14:paraId="657225A8" w14:textId="77777777" w:rsidR="0016367E" w:rsidRDefault="0016367E">
            <w:pPr>
              <w:spacing w:line="240" w:lineRule="auto"/>
              <w:rPr>
                <w:rFonts w:ascii="Marianne" w:eastAsia="Marianne" w:hAnsi="Marianne" w:cs="Marianne"/>
                <w:sz w:val="24"/>
                <w:szCs w:val="24"/>
              </w:rPr>
            </w:pPr>
          </w:p>
        </w:tc>
        <w:tc>
          <w:tcPr>
            <w:tcW w:w="6000" w:type="dxa"/>
            <w:vMerge w:val="restart"/>
            <w:tcBorders>
              <w:top w:val="single" w:sz="4" w:space="0" w:color="000000"/>
              <w:left w:val="single" w:sz="4" w:space="0" w:color="000000"/>
              <w:bottom w:val="single" w:sz="4" w:space="0" w:color="000000"/>
              <w:right w:val="single" w:sz="4" w:space="0" w:color="000000"/>
            </w:tcBorders>
          </w:tcPr>
          <w:p w14:paraId="671B99BC" w14:textId="77777777" w:rsidR="0016367E" w:rsidRDefault="0016367E">
            <w:pPr>
              <w:widowControl w:val="0"/>
              <w:rPr>
                <w:rFonts w:ascii="Marianne" w:eastAsia="Marianne" w:hAnsi="Marianne" w:cs="Marianne"/>
                <w:sz w:val="24"/>
                <w:szCs w:val="24"/>
              </w:rPr>
            </w:pPr>
          </w:p>
        </w:tc>
      </w:tr>
      <w:tr w:rsidR="0016367E" w14:paraId="62E7669B" w14:textId="77777777">
        <w:trPr>
          <w:trHeight w:val="360"/>
          <w:jc w:val="center"/>
        </w:trPr>
        <w:tc>
          <w:tcPr>
            <w:tcW w:w="14175" w:type="dxa"/>
            <w:gridSpan w:val="4"/>
            <w:tcBorders>
              <w:top w:val="single" w:sz="4" w:space="0" w:color="000000"/>
              <w:left w:val="single" w:sz="4" w:space="0" w:color="000000"/>
              <w:bottom w:val="single" w:sz="4" w:space="0" w:color="000000"/>
            </w:tcBorders>
            <w:shd w:val="clear" w:color="auto" w:fill="D9D9D9"/>
          </w:tcPr>
          <w:p w14:paraId="1099448C"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80" w:after="80"/>
              <w:jc w:val="center"/>
              <w:rPr>
                <w:rFonts w:ascii="Marianne" w:eastAsia="Marianne" w:hAnsi="Marianne" w:cs="Marianne"/>
                <w:b/>
                <w:color w:val="000000"/>
                <w:sz w:val="24"/>
                <w:szCs w:val="24"/>
              </w:rPr>
            </w:pPr>
            <w:bookmarkStart w:id="7" w:name="_heading=h.2s8eyo1"/>
            <w:bookmarkEnd w:id="7"/>
            <w:r>
              <w:rPr>
                <w:rFonts w:ascii="Marianne" w:eastAsia="Marianne" w:hAnsi="Marianne" w:cs="Marianne"/>
                <w:b/>
                <w:color w:val="000000"/>
                <w:sz w:val="24"/>
                <w:szCs w:val="24"/>
              </w:rPr>
              <w:lastRenderedPageBreak/>
              <w:t>ASSISTANCE, SUIVI ET FORMATION</w:t>
            </w:r>
          </w:p>
        </w:tc>
      </w:tr>
      <w:tr w:rsidR="0016367E" w14:paraId="6AF1D42A" w14:textId="77777777">
        <w:trPr>
          <w:trHeight w:val="285"/>
          <w:jc w:val="center"/>
        </w:trPr>
        <w:tc>
          <w:tcPr>
            <w:tcW w:w="14175" w:type="dxa"/>
            <w:gridSpan w:val="4"/>
            <w:tcBorders>
              <w:top w:val="single" w:sz="4" w:space="0" w:color="000000"/>
              <w:left w:val="single" w:sz="4" w:space="0" w:color="000000"/>
              <w:bottom w:val="single" w:sz="4" w:space="0" w:color="000000"/>
            </w:tcBorders>
            <w:shd w:val="clear" w:color="auto" w:fill="D9D9D9"/>
          </w:tcPr>
          <w:p w14:paraId="6258278A"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40" w:after="80" w:line="240" w:lineRule="auto"/>
              <w:jc w:val="center"/>
              <w:rPr>
                <w:rFonts w:ascii="Marianne" w:eastAsia="Marianne" w:hAnsi="Marianne" w:cs="Marianne"/>
                <w:b/>
                <w:color w:val="000000"/>
              </w:rPr>
            </w:pPr>
            <w:bookmarkStart w:id="8" w:name="_heading=h.17dp8vu"/>
            <w:bookmarkEnd w:id="8"/>
            <w:r>
              <w:rPr>
                <w:rFonts w:ascii="Marianne" w:eastAsia="Marianne" w:hAnsi="Marianne" w:cs="Marianne"/>
                <w:b/>
                <w:color w:val="000000"/>
              </w:rPr>
              <w:t xml:space="preserve">Modalités d’échanges </w:t>
            </w:r>
          </w:p>
        </w:tc>
      </w:tr>
      <w:tr w:rsidR="0016367E" w14:paraId="090D9949" w14:textId="77777777">
        <w:trPr>
          <w:trHeight w:val="540"/>
          <w:jc w:val="center"/>
        </w:trPr>
        <w:tc>
          <w:tcPr>
            <w:tcW w:w="6330" w:type="dxa"/>
            <w:tcBorders>
              <w:top w:val="single" w:sz="4" w:space="0" w:color="000000"/>
              <w:left w:val="single" w:sz="4" w:space="0" w:color="000000"/>
              <w:bottom w:val="single" w:sz="4" w:space="0" w:color="000000"/>
            </w:tcBorders>
          </w:tcPr>
          <w:p w14:paraId="5A6532D6"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left w:val="single" w:sz="4" w:space="0" w:color="000000"/>
              <w:bottom w:val="single" w:sz="4" w:space="0" w:color="000000"/>
            </w:tcBorders>
          </w:tcPr>
          <w:p w14:paraId="775C2503"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OUI</w:t>
            </w:r>
          </w:p>
        </w:tc>
        <w:tc>
          <w:tcPr>
            <w:tcW w:w="945" w:type="dxa"/>
            <w:tcBorders>
              <w:left w:val="single" w:sz="4" w:space="0" w:color="000000"/>
              <w:bottom w:val="single" w:sz="4" w:space="0" w:color="000000"/>
            </w:tcBorders>
          </w:tcPr>
          <w:p w14:paraId="2504EC29"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NON</w:t>
            </w:r>
          </w:p>
        </w:tc>
        <w:tc>
          <w:tcPr>
            <w:tcW w:w="6000" w:type="dxa"/>
            <w:tcBorders>
              <w:left w:val="single" w:sz="4" w:space="0" w:color="000000"/>
              <w:bottom w:val="single" w:sz="4" w:space="0" w:color="000000"/>
              <w:right w:val="single" w:sz="4" w:space="0" w:color="000000"/>
            </w:tcBorders>
          </w:tcPr>
          <w:p w14:paraId="48E4B557" w14:textId="77777777" w:rsidR="0016367E" w:rsidRDefault="00D36263">
            <w:pPr>
              <w:spacing w:line="240" w:lineRule="auto"/>
              <w:rPr>
                <w:rFonts w:ascii="Marianne" w:eastAsia="Marianne" w:hAnsi="Marianne" w:cs="Marianne"/>
                <w:color w:val="FF0000"/>
                <w:sz w:val="24"/>
                <w:szCs w:val="24"/>
              </w:rPr>
            </w:pPr>
            <w:r>
              <w:rPr>
                <w:rFonts w:ascii="Marianne" w:eastAsia="Marianne" w:hAnsi="Marianne" w:cs="Marianne"/>
                <w:color w:val="FF0000"/>
                <w:sz w:val="24"/>
                <w:szCs w:val="24"/>
              </w:rPr>
              <w:t>Commentaires</w:t>
            </w:r>
          </w:p>
        </w:tc>
      </w:tr>
      <w:tr w:rsidR="0016367E" w14:paraId="47EAE05D" w14:textId="77777777">
        <w:trPr>
          <w:trHeight w:val="540"/>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69BE2E5A"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Mise à disposition d’une équipe de formation. Préciser s’il y a un interlocuteur francophone, ses coordonnées : nom, fonction, téléphone, adresse électronique ainsi que les horaires d'ouverture et périodes de fermeture du service.</w:t>
            </w:r>
          </w:p>
          <w:p w14:paraId="400532AC" w14:textId="77777777" w:rsidR="0016367E" w:rsidRDefault="0016367E">
            <w:pPr>
              <w:spacing w:line="240" w:lineRule="auto"/>
              <w:jc w:val="both"/>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2275D39E"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D4413CA"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7B7F97C" w14:textId="77777777" w:rsidR="0016367E" w:rsidRDefault="0016367E">
            <w:pPr>
              <w:spacing w:line="240" w:lineRule="auto"/>
              <w:rPr>
                <w:rFonts w:ascii="Marianne" w:eastAsia="Marianne" w:hAnsi="Marianne" w:cs="Marianne"/>
                <w:sz w:val="24"/>
                <w:szCs w:val="24"/>
              </w:rPr>
            </w:pPr>
          </w:p>
        </w:tc>
      </w:tr>
      <w:tr w:rsidR="0016367E" w14:paraId="2951DC0C" w14:textId="77777777">
        <w:trPr>
          <w:trHeight w:val="300"/>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E3338" w14:textId="77777777" w:rsidR="0016367E" w:rsidRDefault="00D36263">
            <w:pPr>
              <w:spacing w:line="240" w:lineRule="auto"/>
              <w:rPr>
                <w:rFonts w:ascii="Marianne" w:eastAsia="Marianne" w:hAnsi="Marianne" w:cs="Marianne"/>
                <w:sz w:val="18"/>
                <w:szCs w:val="18"/>
              </w:rPr>
            </w:pPr>
            <w:r>
              <w:rPr>
                <w:rFonts w:ascii="Marianne" w:eastAsia="Marianne" w:hAnsi="Marianne" w:cs="Marianne"/>
                <w:sz w:val="18"/>
                <w:szCs w:val="18"/>
              </w:rPr>
              <w:t>Quel est le mode de communication privilégié ?</w:t>
            </w:r>
          </w:p>
          <w:p w14:paraId="6DEFA03E" w14:textId="77777777" w:rsidR="0016367E" w:rsidRDefault="0016367E">
            <w:pPr>
              <w:spacing w:line="240" w:lineRule="auto"/>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1CE34D82"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572125C1"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2DB2396D" w14:textId="77777777" w:rsidR="0016367E" w:rsidRDefault="0016367E">
            <w:pPr>
              <w:spacing w:line="240" w:lineRule="auto"/>
              <w:rPr>
                <w:rFonts w:ascii="Marianne" w:eastAsia="Marianne" w:hAnsi="Marianne" w:cs="Marianne"/>
                <w:sz w:val="24"/>
                <w:szCs w:val="24"/>
              </w:rPr>
            </w:pPr>
          </w:p>
        </w:tc>
      </w:tr>
      <w:tr w:rsidR="0016367E" w14:paraId="538945E2" w14:textId="77777777">
        <w:trPr>
          <w:trHeight w:val="525"/>
          <w:jc w:val="center"/>
        </w:trPr>
        <w:tc>
          <w:tcPr>
            <w:tcW w:w="6330" w:type="dxa"/>
            <w:tcBorders>
              <w:top w:val="single" w:sz="4" w:space="0" w:color="000000"/>
              <w:left w:val="single" w:sz="4" w:space="0" w:color="000000"/>
              <w:bottom w:val="single" w:sz="4" w:space="0" w:color="000000"/>
              <w:right w:val="single" w:sz="4" w:space="0" w:color="000000"/>
            </w:tcBorders>
            <w:vAlign w:val="center"/>
          </w:tcPr>
          <w:p w14:paraId="44737CD8"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En cas de demande d'information de la part du client, quel est le délai de réponse ?</w:t>
            </w:r>
          </w:p>
          <w:p w14:paraId="1D89450F" w14:textId="77777777" w:rsidR="0016367E" w:rsidRDefault="0016367E">
            <w:pPr>
              <w:spacing w:line="240" w:lineRule="auto"/>
              <w:jc w:val="both"/>
              <w:rPr>
                <w:rFonts w:ascii="Marianne" w:eastAsia="Marianne" w:hAnsi="Marianne" w:cs="Marianne"/>
                <w:b/>
                <w:bCs/>
                <w:sz w:val="18"/>
                <w:szCs w:val="18"/>
              </w:rPr>
            </w:pPr>
          </w:p>
        </w:tc>
        <w:tc>
          <w:tcPr>
            <w:tcW w:w="900" w:type="dxa"/>
            <w:tcBorders>
              <w:top w:val="single" w:sz="4" w:space="0" w:color="000000"/>
              <w:left w:val="single" w:sz="4" w:space="0" w:color="000000"/>
              <w:bottom w:val="single" w:sz="4" w:space="0" w:color="000000"/>
            </w:tcBorders>
          </w:tcPr>
          <w:p w14:paraId="362B1B14"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2EBAA4CF"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9516B2C" w14:textId="77777777" w:rsidR="0016367E" w:rsidRDefault="0016367E">
            <w:pPr>
              <w:spacing w:line="240" w:lineRule="auto"/>
              <w:rPr>
                <w:rFonts w:ascii="Marianne" w:eastAsia="Marianne" w:hAnsi="Marianne" w:cs="Marianne"/>
                <w:sz w:val="24"/>
                <w:szCs w:val="24"/>
              </w:rPr>
            </w:pPr>
          </w:p>
        </w:tc>
      </w:tr>
      <w:tr w:rsidR="0016367E" w14:paraId="55B0C64D" w14:textId="77777777">
        <w:trPr>
          <w:trHeight w:val="315"/>
          <w:jc w:val="center"/>
        </w:trPr>
        <w:tc>
          <w:tcPr>
            <w:tcW w:w="6330" w:type="dxa"/>
            <w:tcBorders>
              <w:top w:val="single" w:sz="4" w:space="0" w:color="000000"/>
              <w:left w:val="single" w:sz="4" w:space="0" w:color="000000"/>
              <w:bottom w:val="single" w:sz="4" w:space="0" w:color="000000"/>
            </w:tcBorders>
          </w:tcPr>
          <w:p w14:paraId="544AD334"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Modalités de communication avec les interlocuteurs : Sont-ils joignables directement ? Si oui, comment et quand ?</w:t>
            </w:r>
          </w:p>
          <w:p w14:paraId="55956581"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5F63EA1E"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7195C17"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2EE9401" w14:textId="77777777" w:rsidR="0016367E" w:rsidRDefault="0016367E">
            <w:pPr>
              <w:spacing w:line="240" w:lineRule="auto"/>
              <w:rPr>
                <w:rFonts w:ascii="Marianne" w:eastAsia="Marianne" w:hAnsi="Marianne" w:cs="Marianne"/>
                <w:sz w:val="24"/>
                <w:szCs w:val="24"/>
              </w:rPr>
            </w:pPr>
          </w:p>
        </w:tc>
      </w:tr>
      <w:tr w:rsidR="0016367E" w14:paraId="0215C5EE" w14:textId="77777777">
        <w:trPr>
          <w:trHeight w:val="315"/>
          <w:jc w:val="center"/>
        </w:trPr>
        <w:tc>
          <w:tcPr>
            <w:tcW w:w="63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44CF0"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Les formateurs sont-ils francophones ?</w:t>
            </w:r>
          </w:p>
          <w:p w14:paraId="14F892A5" w14:textId="77777777" w:rsidR="0016367E" w:rsidRDefault="0016367E">
            <w:pPr>
              <w:spacing w:line="240" w:lineRule="auto"/>
              <w:jc w:val="both"/>
              <w:rPr>
                <w:rFonts w:ascii="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1F1E765F"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6EAFD75A"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AE5846A" w14:textId="77777777" w:rsidR="0016367E" w:rsidRDefault="0016367E">
            <w:pPr>
              <w:spacing w:line="240" w:lineRule="auto"/>
              <w:rPr>
                <w:rFonts w:ascii="Marianne" w:eastAsia="Marianne" w:hAnsi="Marianne" w:cs="Marianne"/>
                <w:sz w:val="24"/>
                <w:szCs w:val="24"/>
              </w:rPr>
            </w:pPr>
          </w:p>
        </w:tc>
      </w:tr>
      <w:tr w:rsidR="0016367E" w14:paraId="3DBC0E73" w14:textId="77777777">
        <w:trPr>
          <w:trHeight w:val="315"/>
          <w:jc w:val="center"/>
        </w:trPr>
        <w:tc>
          <w:tcPr>
            <w:tcW w:w="6330" w:type="dxa"/>
            <w:tcBorders>
              <w:top w:val="single" w:sz="4" w:space="0" w:color="000000"/>
              <w:left w:val="single" w:sz="4" w:space="0" w:color="000000"/>
              <w:bottom w:val="single" w:sz="4" w:space="0" w:color="000000"/>
            </w:tcBorders>
          </w:tcPr>
          <w:p w14:paraId="1856F2D6"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Quels sont les supports de communication entre les interlocuteurs et les services de l’établissement pour le traitement des commandes ?</w:t>
            </w:r>
          </w:p>
          <w:p w14:paraId="5AAEB823"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7BDAF0A0"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94E2922"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668CAC54" w14:textId="77777777" w:rsidR="0016367E" w:rsidRDefault="0016367E">
            <w:pPr>
              <w:spacing w:line="240" w:lineRule="auto"/>
              <w:rPr>
                <w:rFonts w:ascii="Marianne" w:eastAsia="Marianne" w:hAnsi="Marianne" w:cs="Marianne"/>
                <w:sz w:val="24"/>
                <w:szCs w:val="24"/>
              </w:rPr>
            </w:pPr>
          </w:p>
        </w:tc>
      </w:tr>
      <w:tr w:rsidR="0016367E" w14:paraId="745F9368" w14:textId="77777777">
        <w:trPr>
          <w:trHeight w:val="315"/>
          <w:jc w:val="center"/>
        </w:trPr>
        <w:tc>
          <w:tcPr>
            <w:tcW w:w="6330" w:type="dxa"/>
            <w:tcBorders>
              <w:top w:val="single" w:sz="4" w:space="0" w:color="000000"/>
              <w:left w:val="single" w:sz="4" w:space="0" w:color="000000"/>
              <w:bottom w:val="single" w:sz="4" w:space="0" w:color="000000"/>
            </w:tcBorders>
          </w:tcPr>
          <w:p w14:paraId="728315E2"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t>Quels sont les supports de communication entre les interlocuteurs et les services de l’établissement pour les modifications en cours d’année et en période de réabonnements (prix, éditeur, URL, contenu, modification de contenu, de couverture ou de périmètre des ressources) ?</w:t>
            </w:r>
          </w:p>
          <w:p w14:paraId="29EB8394" w14:textId="77777777" w:rsidR="0016367E" w:rsidRDefault="0016367E">
            <w:pPr>
              <w:spacing w:line="240" w:lineRule="auto"/>
              <w:jc w:val="both"/>
              <w:rPr>
                <w:rFonts w:ascii="Marianne" w:eastAsia="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4B237DA3"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2B97AAE3"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748383AE" w14:textId="77777777" w:rsidR="0016367E" w:rsidRDefault="0016367E">
            <w:pPr>
              <w:spacing w:line="240" w:lineRule="auto"/>
              <w:rPr>
                <w:rFonts w:ascii="Marianne" w:eastAsia="Marianne" w:hAnsi="Marianne" w:cs="Marianne"/>
                <w:sz w:val="24"/>
                <w:szCs w:val="24"/>
              </w:rPr>
            </w:pPr>
          </w:p>
        </w:tc>
      </w:tr>
      <w:tr w:rsidR="0016367E" w14:paraId="3171348D" w14:textId="77777777">
        <w:trPr>
          <w:trHeight w:val="315"/>
          <w:jc w:val="center"/>
        </w:trPr>
        <w:tc>
          <w:tcPr>
            <w:tcW w:w="6330" w:type="dxa"/>
            <w:tcBorders>
              <w:left w:val="single" w:sz="4" w:space="0" w:color="000000"/>
              <w:bottom w:val="single" w:sz="4" w:space="0" w:color="000000"/>
            </w:tcBorders>
          </w:tcPr>
          <w:p w14:paraId="11A6FDE3" w14:textId="77777777" w:rsidR="0016367E" w:rsidRDefault="00D36263">
            <w:pPr>
              <w:tabs>
                <w:tab w:val="left" w:pos="1242"/>
              </w:tabs>
              <w:spacing w:line="240" w:lineRule="auto"/>
              <w:jc w:val="both"/>
              <w:rPr>
                <w:rFonts w:ascii="Marianne" w:eastAsia="Marianne" w:hAnsi="Marianne" w:cs="Marianne"/>
                <w:sz w:val="18"/>
                <w:szCs w:val="18"/>
              </w:rPr>
            </w:pPr>
            <w:r>
              <w:rPr>
                <w:rFonts w:ascii="Marianne" w:eastAsia="Marianne" w:hAnsi="Marianne" w:cs="Marianne"/>
                <w:sz w:val="18"/>
                <w:szCs w:val="18"/>
                <w:highlight w:val="white"/>
              </w:rPr>
              <w:lastRenderedPageBreak/>
              <w:t>Quels sont les supports de communication entre les interlocuteurs et les services de l’établissement pour les indisponibilités des ressources ?</w:t>
            </w:r>
            <w:r>
              <w:rPr>
                <w:rFonts w:ascii="Marianne" w:eastAsia="Marianne" w:hAnsi="Marianne" w:cs="Marianne"/>
                <w:sz w:val="18"/>
                <w:szCs w:val="18"/>
                <w:highlight w:val="white"/>
              </w:rPr>
              <w:tab/>
            </w:r>
          </w:p>
          <w:p w14:paraId="4E669FBE" w14:textId="77777777" w:rsidR="0016367E" w:rsidRDefault="0016367E">
            <w:pPr>
              <w:tabs>
                <w:tab w:val="left" w:pos="1242"/>
              </w:tabs>
              <w:spacing w:line="240" w:lineRule="auto"/>
              <w:jc w:val="both"/>
              <w:rPr>
                <w:rFonts w:ascii="Marianne" w:eastAsia="Marianne" w:hAnsi="Marianne" w:cs="Marianne"/>
                <w:sz w:val="18"/>
                <w:szCs w:val="18"/>
                <w:highlight w:val="white"/>
              </w:rPr>
            </w:pPr>
          </w:p>
        </w:tc>
        <w:tc>
          <w:tcPr>
            <w:tcW w:w="900" w:type="dxa"/>
            <w:tcBorders>
              <w:top w:val="single" w:sz="4" w:space="0" w:color="000000"/>
              <w:left w:val="single" w:sz="4" w:space="0" w:color="000000"/>
              <w:bottom w:val="single" w:sz="4" w:space="0" w:color="000000"/>
            </w:tcBorders>
          </w:tcPr>
          <w:p w14:paraId="520B114B"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0DA338D9"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49C8A510" w14:textId="77777777" w:rsidR="0016367E" w:rsidRDefault="0016367E">
            <w:pPr>
              <w:spacing w:line="240" w:lineRule="auto"/>
              <w:rPr>
                <w:rFonts w:ascii="Marianne" w:eastAsia="Marianne" w:hAnsi="Marianne" w:cs="Marianne"/>
                <w:sz w:val="24"/>
                <w:szCs w:val="24"/>
              </w:rPr>
            </w:pPr>
          </w:p>
        </w:tc>
      </w:tr>
      <w:tr w:rsidR="0016367E" w14:paraId="2E858D50" w14:textId="77777777">
        <w:trPr>
          <w:trHeight w:val="375"/>
          <w:jc w:val="center"/>
        </w:trPr>
        <w:tc>
          <w:tcPr>
            <w:tcW w:w="14175" w:type="dxa"/>
            <w:gridSpan w:val="4"/>
            <w:tcBorders>
              <w:top w:val="single" w:sz="4" w:space="0" w:color="000000"/>
              <w:left w:val="single" w:sz="4" w:space="0" w:color="000000"/>
              <w:bottom w:val="single" w:sz="4" w:space="0" w:color="000000"/>
            </w:tcBorders>
            <w:shd w:val="clear" w:color="auto" w:fill="D9D9D9"/>
          </w:tcPr>
          <w:p w14:paraId="5EF9C19D" w14:textId="77777777" w:rsidR="0016367E" w:rsidRDefault="00D36263">
            <w:pPr>
              <w:keepNext/>
              <w:keepLines/>
              <w:pBdr>
                <w:top w:val="none" w:sz="4" w:space="0" w:color="000000"/>
                <w:left w:val="none" w:sz="4" w:space="0" w:color="000000"/>
                <w:bottom w:val="none" w:sz="4" w:space="0" w:color="000000"/>
                <w:right w:val="none" w:sz="4" w:space="0" w:color="000000"/>
                <w:between w:val="none" w:sz="4" w:space="0" w:color="000000"/>
              </w:pBdr>
              <w:spacing w:before="240" w:after="80" w:line="240" w:lineRule="auto"/>
              <w:jc w:val="center"/>
              <w:rPr>
                <w:rFonts w:ascii="Marianne" w:eastAsia="Marianne" w:hAnsi="Marianne" w:cs="Marianne"/>
                <w:b/>
                <w:color w:val="000000"/>
              </w:rPr>
            </w:pPr>
            <w:bookmarkStart w:id="9" w:name="_heading=h.3rdcrjn"/>
            <w:bookmarkEnd w:id="9"/>
            <w:r>
              <w:rPr>
                <w:rFonts w:ascii="Marianne" w:eastAsia="Marianne" w:hAnsi="Marianne" w:cs="Marianne"/>
                <w:b/>
                <w:color w:val="000000"/>
              </w:rPr>
              <w:t>Formation</w:t>
            </w:r>
          </w:p>
        </w:tc>
      </w:tr>
      <w:tr w:rsidR="0016367E" w14:paraId="79C4A696" w14:textId="77777777">
        <w:trPr>
          <w:trHeight w:val="540"/>
          <w:jc w:val="center"/>
        </w:trPr>
        <w:tc>
          <w:tcPr>
            <w:tcW w:w="6330" w:type="dxa"/>
            <w:tcBorders>
              <w:top w:val="single" w:sz="4" w:space="0" w:color="000000"/>
              <w:left w:val="single" w:sz="4" w:space="0" w:color="000000"/>
              <w:bottom w:val="single" w:sz="4" w:space="0" w:color="000000"/>
            </w:tcBorders>
          </w:tcPr>
          <w:p w14:paraId="548AF168"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 xml:space="preserve">Quel type de formation organisez-vous pour la maîtrise de votre plateforme web sécurisée </w:t>
            </w:r>
            <w:r>
              <w:rPr>
                <w:rFonts w:ascii="Marianne" w:eastAsia="Marianne" w:hAnsi="Marianne" w:cs="Marianne"/>
                <w:sz w:val="18"/>
                <w:szCs w:val="18"/>
                <w:highlight w:val="white"/>
              </w:rPr>
              <w:t>?</w:t>
            </w:r>
          </w:p>
          <w:p w14:paraId="715BF739" w14:textId="77777777" w:rsidR="0016367E" w:rsidRDefault="0016367E">
            <w:pPr>
              <w:spacing w:line="240" w:lineRule="auto"/>
              <w:jc w:val="both"/>
              <w:rPr>
                <w:rFonts w:ascii="Marianne" w:hAnsi="Marianne" w:cs="Marianne"/>
                <w:sz w:val="18"/>
                <w:szCs w:val="18"/>
              </w:rPr>
            </w:pPr>
          </w:p>
        </w:tc>
        <w:tc>
          <w:tcPr>
            <w:tcW w:w="900" w:type="dxa"/>
            <w:tcBorders>
              <w:left w:val="single" w:sz="4" w:space="0" w:color="000000"/>
              <w:bottom w:val="single" w:sz="4" w:space="0" w:color="000000"/>
            </w:tcBorders>
          </w:tcPr>
          <w:p w14:paraId="70283ABE" w14:textId="77777777" w:rsidR="0016367E" w:rsidRDefault="0016367E">
            <w:pPr>
              <w:spacing w:line="240" w:lineRule="auto"/>
              <w:rPr>
                <w:rFonts w:ascii="Marianne" w:eastAsia="Marianne" w:hAnsi="Marianne" w:cs="Marianne"/>
                <w:color w:val="FF0000"/>
                <w:sz w:val="24"/>
                <w:szCs w:val="24"/>
              </w:rPr>
            </w:pPr>
          </w:p>
        </w:tc>
        <w:tc>
          <w:tcPr>
            <w:tcW w:w="945" w:type="dxa"/>
            <w:tcBorders>
              <w:left w:val="single" w:sz="4" w:space="0" w:color="000000"/>
              <w:bottom w:val="single" w:sz="4" w:space="0" w:color="000000"/>
            </w:tcBorders>
          </w:tcPr>
          <w:p w14:paraId="526280BC" w14:textId="77777777" w:rsidR="0016367E" w:rsidRDefault="0016367E">
            <w:pPr>
              <w:spacing w:line="240" w:lineRule="auto"/>
              <w:rPr>
                <w:rFonts w:ascii="Marianne" w:eastAsia="Marianne" w:hAnsi="Marianne" w:cs="Marianne"/>
                <w:color w:val="FF0000"/>
                <w:sz w:val="24"/>
                <w:szCs w:val="24"/>
              </w:rPr>
            </w:pPr>
          </w:p>
        </w:tc>
        <w:tc>
          <w:tcPr>
            <w:tcW w:w="6000" w:type="dxa"/>
            <w:tcBorders>
              <w:left w:val="single" w:sz="4" w:space="0" w:color="000000"/>
              <w:bottom w:val="single" w:sz="4" w:space="0" w:color="000000"/>
              <w:right w:val="single" w:sz="4" w:space="0" w:color="000000"/>
            </w:tcBorders>
          </w:tcPr>
          <w:p w14:paraId="27F193ED" w14:textId="77777777" w:rsidR="0016367E" w:rsidRDefault="0016367E">
            <w:pPr>
              <w:spacing w:line="240" w:lineRule="auto"/>
              <w:rPr>
                <w:rFonts w:ascii="Marianne" w:eastAsia="Marianne" w:hAnsi="Marianne" w:cs="Marianne"/>
                <w:color w:val="FF0000"/>
                <w:sz w:val="24"/>
                <w:szCs w:val="24"/>
              </w:rPr>
            </w:pPr>
          </w:p>
        </w:tc>
      </w:tr>
      <w:tr w:rsidR="0016367E" w14:paraId="4F8A1C7F" w14:textId="77777777">
        <w:trPr>
          <w:trHeight w:val="240"/>
          <w:jc w:val="center"/>
        </w:trPr>
        <w:tc>
          <w:tcPr>
            <w:tcW w:w="6330" w:type="dxa"/>
            <w:tcBorders>
              <w:left w:val="single" w:sz="4" w:space="0" w:color="000000"/>
              <w:bottom w:val="single" w:sz="4" w:space="0" w:color="000000"/>
            </w:tcBorders>
          </w:tcPr>
          <w:p w14:paraId="0837D13D"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Certaines sont-elles payantes ?</w:t>
            </w:r>
          </w:p>
          <w:p w14:paraId="6062D7AB" w14:textId="77777777" w:rsidR="0016367E" w:rsidRDefault="0016367E">
            <w:pPr>
              <w:spacing w:line="240" w:lineRule="auto"/>
              <w:jc w:val="both"/>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4AF8920A"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3D075815"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5DCAFE49" w14:textId="77777777" w:rsidR="0016367E" w:rsidRDefault="0016367E">
            <w:pPr>
              <w:spacing w:line="240" w:lineRule="auto"/>
              <w:rPr>
                <w:rFonts w:ascii="Marianne" w:eastAsia="Marianne" w:hAnsi="Marianne" w:cs="Marianne"/>
                <w:sz w:val="24"/>
                <w:szCs w:val="24"/>
              </w:rPr>
            </w:pPr>
          </w:p>
        </w:tc>
      </w:tr>
      <w:tr w:rsidR="0016367E" w14:paraId="3128262B" w14:textId="77777777">
        <w:trPr>
          <w:trHeight w:val="255"/>
          <w:jc w:val="center"/>
        </w:trPr>
        <w:tc>
          <w:tcPr>
            <w:tcW w:w="6330" w:type="dxa"/>
            <w:tcBorders>
              <w:left w:val="single" w:sz="4" w:space="0" w:color="000000"/>
              <w:bottom w:val="single" w:sz="4" w:space="0" w:color="000000"/>
            </w:tcBorders>
          </w:tcPr>
          <w:p w14:paraId="00741626"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Fournissez-vous des modes d’emploi et autres supports en français ?</w:t>
            </w:r>
          </w:p>
        </w:tc>
        <w:tc>
          <w:tcPr>
            <w:tcW w:w="900" w:type="dxa"/>
            <w:tcBorders>
              <w:top w:val="single" w:sz="4" w:space="0" w:color="000000"/>
              <w:left w:val="single" w:sz="4" w:space="0" w:color="000000"/>
              <w:bottom w:val="single" w:sz="4" w:space="0" w:color="000000"/>
            </w:tcBorders>
          </w:tcPr>
          <w:p w14:paraId="00825366"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22C62E40"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27E90316" w14:textId="77777777" w:rsidR="0016367E" w:rsidRDefault="0016367E">
            <w:pPr>
              <w:widowControl w:val="0"/>
              <w:rPr>
                <w:rFonts w:ascii="Marianne" w:eastAsia="Marianne" w:hAnsi="Marianne" w:cs="Marianne"/>
                <w:sz w:val="24"/>
                <w:szCs w:val="24"/>
              </w:rPr>
            </w:pPr>
          </w:p>
        </w:tc>
      </w:tr>
      <w:tr w:rsidR="0016367E" w14:paraId="55C472A0" w14:textId="77777777">
        <w:trPr>
          <w:trHeight w:val="540"/>
          <w:jc w:val="center"/>
        </w:trPr>
        <w:tc>
          <w:tcPr>
            <w:tcW w:w="6330" w:type="dxa"/>
            <w:tcBorders>
              <w:left w:val="single" w:sz="4" w:space="0" w:color="000000"/>
              <w:bottom w:val="single" w:sz="4" w:space="0" w:color="000000"/>
            </w:tcBorders>
          </w:tcPr>
          <w:p w14:paraId="6C4D002B" w14:textId="77777777" w:rsidR="0016367E" w:rsidRDefault="00D36263">
            <w:pPr>
              <w:spacing w:line="240" w:lineRule="auto"/>
              <w:jc w:val="both"/>
              <w:rPr>
                <w:rFonts w:ascii="Marianne" w:eastAsia="Marianne" w:hAnsi="Marianne" w:cs="Marianne"/>
                <w:sz w:val="18"/>
                <w:szCs w:val="18"/>
              </w:rPr>
            </w:pPr>
            <w:r>
              <w:rPr>
                <w:rFonts w:ascii="Marianne" w:eastAsia="Marianne" w:hAnsi="Marianne" w:cs="Marianne"/>
                <w:sz w:val="18"/>
                <w:szCs w:val="18"/>
              </w:rPr>
              <w:t>Y-a-t-il une assistance en cas de défaillance de la plateforme et quel est le délai de réponse ? Indiquez comment la contacter.</w:t>
            </w:r>
          </w:p>
          <w:p w14:paraId="610C712F" w14:textId="77777777" w:rsidR="0016367E" w:rsidRDefault="0016367E">
            <w:pPr>
              <w:spacing w:line="240" w:lineRule="auto"/>
              <w:jc w:val="both"/>
              <w:rPr>
                <w:rFonts w:ascii="Marianne" w:eastAsia="Marianne" w:hAnsi="Marianne" w:cs="Marianne"/>
                <w:sz w:val="18"/>
                <w:szCs w:val="18"/>
              </w:rPr>
            </w:pPr>
          </w:p>
        </w:tc>
        <w:tc>
          <w:tcPr>
            <w:tcW w:w="900" w:type="dxa"/>
            <w:tcBorders>
              <w:top w:val="single" w:sz="4" w:space="0" w:color="000000"/>
              <w:left w:val="single" w:sz="4" w:space="0" w:color="000000"/>
              <w:bottom w:val="single" w:sz="4" w:space="0" w:color="000000"/>
            </w:tcBorders>
          </w:tcPr>
          <w:p w14:paraId="355F0E89" w14:textId="77777777" w:rsidR="0016367E" w:rsidRDefault="0016367E">
            <w:pPr>
              <w:spacing w:line="240" w:lineRule="auto"/>
              <w:rPr>
                <w:rFonts w:ascii="Marianne" w:eastAsia="Marianne" w:hAnsi="Marianne" w:cs="Marianne"/>
                <w:sz w:val="24"/>
                <w:szCs w:val="24"/>
              </w:rPr>
            </w:pPr>
          </w:p>
        </w:tc>
        <w:tc>
          <w:tcPr>
            <w:tcW w:w="945" w:type="dxa"/>
            <w:tcBorders>
              <w:top w:val="single" w:sz="4" w:space="0" w:color="000000"/>
              <w:left w:val="single" w:sz="4" w:space="0" w:color="000000"/>
              <w:bottom w:val="single" w:sz="4" w:space="0" w:color="000000"/>
            </w:tcBorders>
          </w:tcPr>
          <w:p w14:paraId="1ABD7E48" w14:textId="77777777" w:rsidR="0016367E" w:rsidRDefault="0016367E">
            <w:pPr>
              <w:spacing w:line="240" w:lineRule="auto"/>
              <w:rPr>
                <w:rFonts w:ascii="Marianne" w:eastAsia="Marianne" w:hAnsi="Marianne" w:cs="Marianne"/>
                <w:sz w:val="24"/>
                <w:szCs w:val="24"/>
              </w:rPr>
            </w:pPr>
          </w:p>
        </w:tc>
        <w:tc>
          <w:tcPr>
            <w:tcW w:w="6000" w:type="dxa"/>
            <w:tcBorders>
              <w:top w:val="single" w:sz="4" w:space="0" w:color="000000"/>
              <w:left w:val="single" w:sz="4" w:space="0" w:color="000000"/>
              <w:bottom w:val="single" w:sz="4" w:space="0" w:color="000000"/>
              <w:right w:val="single" w:sz="4" w:space="0" w:color="000000"/>
            </w:tcBorders>
          </w:tcPr>
          <w:p w14:paraId="72A241D5" w14:textId="77777777" w:rsidR="0016367E" w:rsidRDefault="0016367E">
            <w:pPr>
              <w:widowControl w:val="0"/>
              <w:rPr>
                <w:rFonts w:ascii="Marianne" w:eastAsia="Marianne" w:hAnsi="Marianne" w:cs="Marianne"/>
                <w:sz w:val="24"/>
                <w:szCs w:val="24"/>
              </w:rPr>
            </w:pPr>
          </w:p>
        </w:tc>
      </w:tr>
    </w:tbl>
    <w:p w14:paraId="6C6E53D7" w14:textId="77777777" w:rsidR="0016367E" w:rsidRDefault="0016367E">
      <w:pPr>
        <w:spacing w:line="240" w:lineRule="auto"/>
        <w:rPr>
          <w:rFonts w:ascii="Marianne" w:eastAsia="Marianne" w:hAnsi="Marianne" w:cs="Marianne"/>
        </w:rPr>
      </w:pPr>
      <w:bookmarkStart w:id="10" w:name="_heading=h.lnxbz9"/>
      <w:bookmarkEnd w:id="10"/>
    </w:p>
    <w:p w14:paraId="5F9358A3" w14:textId="77777777" w:rsidR="0016367E" w:rsidRDefault="0016367E">
      <w:pPr>
        <w:spacing w:line="240" w:lineRule="auto"/>
        <w:rPr>
          <w:rFonts w:ascii="Marianne" w:eastAsia="Marianne" w:hAnsi="Marianne" w:cs="Marianne"/>
        </w:rPr>
      </w:pPr>
    </w:p>
    <w:p w14:paraId="32BC5708" w14:textId="77777777" w:rsidR="0016367E" w:rsidRDefault="0016367E">
      <w:pPr>
        <w:spacing w:line="240" w:lineRule="auto"/>
        <w:rPr>
          <w:rFonts w:ascii="Marianne" w:eastAsia="Marianne" w:hAnsi="Marianne" w:cs="Marianne"/>
          <w:sz w:val="18"/>
          <w:szCs w:val="18"/>
        </w:rPr>
      </w:pPr>
    </w:p>
    <w:p w14:paraId="7E63A45F" w14:textId="77777777" w:rsidR="0016367E" w:rsidRDefault="0016367E">
      <w:pPr>
        <w:spacing w:line="240" w:lineRule="auto"/>
        <w:rPr>
          <w:rFonts w:ascii="Marianne" w:eastAsia="Marianne" w:hAnsi="Marianne" w:cs="Marianne"/>
          <w:sz w:val="18"/>
          <w:szCs w:val="18"/>
        </w:rPr>
      </w:pPr>
    </w:p>
    <w:p w14:paraId="4FA5C1E1" w14:textId="77777777" w:rsidR="0016367E" w:rsidRDefault="0016367E">
      <w:pPr>
        <w:spacing w:line="240" w:lineRule="auto"/>
        <w:rPr>
          <w:rFonts w:ascii="Marianne" w:eastAsia="Marianne" w:hAnsi="Marianne" w:cs="Marianne"/>
          <w:sz w:val="18"/>
          <w:szCs w:val="18"/>
        </w:rPr>
      </w:pPr>
    </w:p>
    <w:p w14:paraId="250BA7D6" w14:textId="77777777" w:rsidR="0016367E" w:rsidRDefault="0016367E">
      <w:pPr>
        <w:spacing w:line="240" w:lineRule="auto"/>
        <w:rPr>
          <w:rFonts w:ascii="Marianne" w:eastAsia="Marianne" w:hAnsi="Marianne" w:cs="Marianne"/>
          <w:sz w:val="18"/>
          <w:szCs w:val="18"/>
        </w:rPr>
      </w:pPr>
    </w:p>
    <w:p w14:paraId="4B328114" w14:textId="77777777" w:rsidR="0016367E" w:rsidRDefault="0016367E">
      <w:pPr>
        <w:spacing w:line="240" w:lineRule="auto"/>
        <w:rPr>
          <w:rFonts w:ascii="Marianne" w:eastAsia="Marianne" w:hAnsi="Marianne" w:cs="Marianne"/>
          <w:sz w:val="18"/>
          <w:szCs w:val="18"/>
        </w:rPr>
      </w:pPr>
    </w:p>
    <w:p w14:paraId="6B8EA8EA" w14:textId="77777777" w:rsidR="0016367E" w:rsidRDefault="00D36263">
      <w:pPr>
        <w:tabs>
          <w:tab w:val="left" w:pos="2835"/>
          <w:tab w:val="left" w:pos="5387"/>
          <w:tab w:val="left" w:pos="5670"/>
          <w:tab w:val="right" w:pos="10773"/>
        </w:tabs>
        <w:spacing w:line="240" w:lineRule="auto"/>
        <w:rPr>
          <w:rFonts w:ascii="Marianne" w:eastAsia="Marianne" w:hAnsi="Marianne" w:cs="Marianne"/>
          <w:sz w:val="18"/>
          <w:szCs w:val="18"/>
        </w:rPr>
      </w:pPr>
      <w:r>
        <w:rPr>
          <w:rFonts w:ascii="Marianne" w:eastAsia="Marianne" w:hAnsi="Marianne" w:cs="Marianne"/>
          <w:sz w:val="18"/>
          <w:szCs w:val="18"/>
        </w:rPr>
        <w:t>A</w:t>
      </w:r>
      <w:r>
        <w:rPr>
          <w:rFonts w:ascii="Marianne" w:eastAsia="Marianne" w:hAnsi="Marianne" w:cs="Marianne"/>
          <w:sz w:val="18"/>
          <w:szCs w:val="18"/>
        </w:rPr>
        <w:tab/>
        <w:t>le</w:t>
      </w:r>
      <w:r>
        <w:rPr>
          <w:rFonts w:ascii="Marianne" w:eastAsia="Marianne" w:hAnsi="Marianne" w:cs="Marianne"/>
          <w:sz w:val="18"/>
          <w:szCs w:val="18"/>
        </w:rPr>
        <w:tab/>
      </w:r>
      <w:r>
        <w:rPr>
          <w:rFonts w:ascii="Marianne" w:eastAsia="Marianne" w:hAnsi="Marianne" w:cs="Marianne"/>
          <w:sz w:val="18"/>
          <w:szCs w:val="18"/>
        </w:rPr>
        <w:tab/>
        <w:t>A Lille, le</w:t>
      </w:r>
      <w:r>
        <w:rPr>
          <w:rFonts w:ascii="Marianne" w:eastAsia="Marianne" w:hAnsi="Marianne" w:cs="Marianne"/>
          <w:sz w:val="18"/>
          <w:szCs w:val="18"/>
        </w:rPr>
        <w:tab/>
      </w:r>
    </w:p>
    <w:p w14:paraId="5AF3123E" w14:textId="77777777" w:rsidR="0016367E" w:rsidRDefault="0016367E">
      <w:pPr>
        <w:tabs>
          <w:tab w:val="left" w:pos="5670"/>
        </w:tabs>
        <w:spacing w:line="240" w:lineRule="auto"/>
        <w:rPr>
          <w:rFonts w:ascii="Marianne" w:eastAsia="Marianne" w:hAnsi="Marianne" w:cs="Marianne"/>
          <w:sz w:val="18"/>
          <w:szCs w:val="18"/>
        </w:rPr>
      </w:pPr>
    </w:p>
    <w:p w14:paraId="3A0FAA78" w14:textId="77777777" w:rsidR="0016367E" w:rsidRDefault="00D36263">
      <w:pPr>
        <w:tabs>
          <w:tab w:val="left" w:pos="5670"/>
        </w:tabs>
        <w:spacing w:line="240" w:lineRule="auto"/>
        <w:rPr>
          <w:rFonts w:ascii="Marianne" w:eastAsia="Marianne" w:hAnsi="Marianne" w:cs="Marianne"/>
          <w:sz w:val="18"/>
          <w:szCs w:val="18"/>
        </w:rPr>
      </w:pPr>
      <w:r>
        <w:rPr>
          <w:rFonts w:ascii="Marianne" w:eastAsia="Marianne" w:hAnsi="Marianne" w:cs="Marianne"/>
          <w:sz w:val="18"/>
          <w:szCs w:val="18"/>
        </w:rPr>
        <w:t>Le Représentant désigné de la société</w:t>
      </w:r>
      <w:r>
        <w:rPr>
          <w:rFonts w:ascii="Marianne" w:eastAsia="Marianne" w:hAnsi="Marianne" w:cs="Marianne"/>
          <w:sz w:val="18"/>
          <w:szCs w:val="18"/>
        </w:rPr>
        <w:tab/>
        <w:t>Le Pouvoir Adjudicateur,</w:t>
      </w:r>
    </w:p>
    <w:p w14:paraId="060B7E30" w14:textId="77777777" w:rsidR="0016367E" w:rsidRDefault="00D36263">
      <w:pPr>
        <w:tabs>
          <w:tab w:val="left" w:pos="6237"/>
        </w:tabs>
        <w:spacing w:line="240" w:lineRule="auto"/>
        <w:rPr>
          <w:rFonts w:ascii="Marianne" w:eastAsia="Marianne" w:hAnsi="Marianne" w:cs="Marianne"/>
          <w:i/>
          <w:sz w:val="18"/>
          <w:szCs w:val="18"/>
        </w:rPr>
      </w:pPr>
      <w:r>
        <w:rPr>
          <w:rFonts w:ascii="Marianne" w:eastAsia="Marianne" w:hAnsi="Marianne" w:cs="Marianne"/>
          <w:i/>
          <w:sz w:val="18"/>
          <w:szCs w:val="18"/>
        </w:rPr>
        <w:t>(prénom, nom + signature + cachet commercial)</w:t>
      </w:r>
    </w:p>
    <w:p w14:paraId="01F49A95" w14:textId="77777777" w:rsidR="0016367E" w:rsidRDefault="0016367E">
      <w:pPr>
        <w:spacing w:line="240" w:lineRule="auto"/>
        <w:rPr>
          <w:rFonts w:ascii="Marianne" w:eastAsia="Marianne" w:hAnsi="Marianne" w:cs="Marianne"/>
          <w:sz w:val="20"/>
          <w:szCs w:val="20"/>
        </w:rPr>
      </w:pPr>
    </w:p>
    <w:p w14:paraId="1FDB00E0" w14:textId="77777777" w:rsidR="0016367E" w:rsidRDefault="0016367E">
      <w:pPr>
        <w:spacing w:line="240" w:lineRule="auto"/>
      </w:pPr>
    </w:p>
    <w:sectPr w:rsidR="0016367E">
      <w:headerReference w:type="default" r:id="rId7"/>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53578" w14:textId="77777777" w:rsidR="00833AB0" w:rsidRDefault="00833AB0">
      <w:pPr>
        <w:spacing w:line="240" w:lineRule="auto"/>
      </w:pPr>
      <w:r>
        <w:separator/>
      </w:r>
    </w:p>
  </w:endnote>
  <w:endnote w:type="continuationSeparator" w:id="0">
    <w:p w14:paraId="2FBC572C" w14:textId="77777777" w:rsidR="00833AB0" w:rsidRDefault="00833A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68C87" w14:textId="77777777" w:rsidR="00833AB0" w:rsidRDefault="00833AB0">
      <w:pPr>
        <w:spacing w:line="240" w:lineRule="auto"/>
      </w:pPr>
      <w:r>
        <w:separator/>
      </w:r>
    </w:p>
  </w:footnote>
  <w:footnote w:type="continuationSeparator" w:id="0">
    <w:p w14:paraId="22456680" w14:textId="77777777" w:rsidR="00833AB0" w:rsidRDefault="00833A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8F9CF" w14:textId="77777777" w:rsidR="0016367E" w:rsidRDefault="00D36263">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ind w:left="-851" w:right="-567"/>
      <w:jc w:val="right"/>
      <w:rPr>
        <w:rFonts w:ascii="Marianne" w:eastAsia="Marianne" w:hAnsi="Marianne" w:cs="Marianne"/>
        <w:b/>
        <w:color w:val="000000"/>
        <w:sz w:val="20"/>
        <w:szCs w:val="20"/>
      </w:rPr>
    </w:pPr>
    <w:r>
      <w:rPr>
        <w:noProof/>
        <w:color w:val="000000"/>
        <w:lang w:val="fr-FR"/>
      </w:rPr>
      <mc:AlternateContent>
        <mc:Choice Requires="wpg">
          <w:drawing>
            <wp:inline distT="0" distB="0" distL="0" distR="0" wp14:anchorId="4731841C" wp14:editId="51A5FE10">
              <wp:extent cx="1891030" cy="50137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1"/>
                      <a:stretch/>
                    </pic:blipFill>
                    <pic:spPr bwMode="auto">
                      <a:xfrm>
                        <a:off x="0" y="0"/>
                        <a:ext cx="1891030" cy="501378"/>
                      </a:xfrm>
                      <a:prstGeom prst="rect">
                        <a:avLst/>
                      </a:prstGeom>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48.90pt;height:39.48pt;mso-wrap-distance-left:0.00pt;mso-wrap-distance-top:0.00pt;mso-wrap-distance-right:0.00pt;mso-wrap-distance-bottom:0.00pt;z-index:1;">
              <v:imagedata r:id="rId2" o:title=""/>
              <o:lock v:ext="edit" rotation="t"/>
            </v:shape>
          </w:pict>
        </mc:Fallback>
      </mc:AlternateContent>
    </w:r>
    <w:r>
      <w:rPr>
        <w:rFonts w:ascii="Marianne" w:eastAsia="Marianne" w:hAnsi="Marianne" w:cs="Marianne"/>
        <w:b/>
        <w:color w:val="000000"/>
        <w:sz w:val="20"/>
        <w:szCs w:val="20"/>
      </w:rPr>
      <w:tab/>
      <w:t xml:space="preserve">ANNEXE </w:t>
    </w:r>
    <w:r>
      <w:rPr>
        <w:rFonts w:ascii="Marianne" w:eastAsia="Marianne" w:hAnsi="Marianne" w:cs="Marianne"/>
        <w:b/>
        <w:sz w:val="20"/>
        <w:szCs w:val="20"/>
      </w:rPr>
      <w:t>1A</w:t>
    </w:r>
    <w:r>
      <w:rPr>
        <w:rFonts w:ascii="Marianne" w:eastAsia="Marianne" w:hAnsi="Marianne" w:cs="Marianne"/>
        <w:b/>
        <w:color w:val="000000"/>
        <w:sz w:val="20"/>
        <w:szCs w:val="20"/>
      </w:rPr>
      <w:t xml:space="preserve"> – Cadre de réponse technique</w:t>
    </w:r>
  </w:p>
  <w:p w14:paraId="19A4675F" w14:textId="77777777" w:rsidR="0016367E" w:rsidRDefault="0016367E">
    <w:pPr>
      <w:pBdr>
        <w:top w:val="none" w:sz="4" w:space="0" w:color="000000"/>
        <w:left w:val="none" w:sz="4" w:space="0" w:color="000000"/>
        <w:bottom w:val="none" w:sz="4" w:space="0" w:color="000000"/>
        <w:right w:val="none" w:sz="4" w:space="0" w:color="000000"/>
        <w:between w:val="none" w:sz="4" w:space="0" w:color="000000"/>
      </w:pBdr>
      <w:tabs>
        <w:tab w:val="center" w:pos="4536"/>
        <w:tab w:val="right" w:pos="9072"/>
      </w:tabs>
      <w:spacing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67E"/>
    <w:rsid w:val="0016367E"/>
    <w:rsid w:val="002912FA"/>
    <w:rsid w:val="00602D80"/>
    <w:rsid w:val="006E5954"/>
    <w:rsid w:val="00720939"/>
    <w:rsid w:val="00833AB0"/>
    <w:rsid w:val="00A37336"/>
    <w:rsid w:val="00CF3BA2"/>
    <w:rsid w:val="00D36263"/>
    <w:rsid w:val="00EF38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30512"/>
  <w15:docId w15:val="{2D727456-26E9-4525-9C08-968EE47E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00" w:after="120"/>
      <w:outlineLvl w:val="0"/>
    </w:pPr>
    <w:rPr>
      <w:sz w:val="40"/>
      <w:szCs w:val="40"/>
    </w:rPr>
  </w:style>
  <w:style w:type="paragraph" w:styleId="Titre2">
    <w:name w:val="heading 2"/>
    <w:basedOn w:val="Normal"/>
    <w:next w:val="Normal"/>
    <w:link w:val="Titre2Car"/>
    <w:uiPriority w:val="9"/>
    <w:unhideWhenUsed/>
    <w:qFormat/>
    <w:pPr>
      <w:keepNext/>
      <w:keepLines/>
      <w:spacing w:before="360" w:after="120"/>
      <w:outlineLvl w:val="1"/>
    </w:pPr>
    <w:rPr>
      <w:sz w:val="32"/>
      <w:szCs w:val="32"/>
    </w:rPr>
  </w:style>
  <w:style w:type="paragraph" w:styleId="Titre3">
    <w:name w:val="heading 3"/>
    <w:basedOn w:val="Normal"/>
    <w:next w:val="Normal"/>
    <w:link w:val="Titre3Car"/>
    <w:uiPriority w:val="9"/>
    <w:unhideWhenUsed/>
    <w:qFormat/>
    <w:pPr>
      <w:keepNext/>
      <w:keepLines/>
      <w:spacing w:before="320" w:after="80"/>
      <w:outlineLvl w:val="2"/>
    </w:pPr>
    <w:rPr>
      <w:color w:val="434343"/>
      <w:sz w:val="28"/>
      <w:szCs w:val="28"/>
    </w:rPr>
  </w:style>
  <w:style w:type="paragraph" w:styleId="Titre4">
    <w:name w:val="heading 4"/>
    <w:basedOn w:val="Normal"/>
    <w:next w:val="Normal"/>
    <w:link w:val="Titre4Car"/>
    <w:uiPriority w:val="9"/>
    <w:unhideWhenUsed/>
    <w:qFormat/>
    <w:pPr>
      <w:keepNext/>
      <w:keepLines/>
      <w:spacing w:before="280" w:after="80"/>
      <w:outlineLvl w:val="3"/>
    </w:pPr>
    <w:rPr>
      <w:color w:val="666666"/>
      <w:sz w:val="24"/>
      <w:szCs w:val="24"/>
    </w:rPr>
  </w:style>
  <w:style w:type="paragraph" w:styleId="Titre5">
    <w:name w:val="heading 5"/>
    <w:basedOn w:val="Normal"/>
    <w:next w:val="Normal"/>
    <w:link w:val="Titre5Car"/>
    <w:uiPriority w:val="9"/>
    <w:unhideWhenUsed/>
    <w:qFormat/>
    <w:pPr>
      <w:keepNext/>
      <w:keepLines/>
      <w:spacing w:before="240" w:after="80"/>
      <w:outlineLvl w:val="4"/>
    </w:pPr>
    <w:rPr>
      <w:color w:val="666666"/>
    </w:rPr>
  </w:style>
  <w:style w:type="paragraph" w:styleId="Titre6">
    <w:name w:val="heading 6"/>
    <w:basedOn w:val="Normal"/>
    <w:next w:val="Normal"/>
    <w:link w:val="Titre6Car"/>
    <w:uiPriority w:val="9"/>
    <w:semiHidden/>
    <w:unhideWhenUsed/>
    <w:qFormat/>
    <w:pPr>
      <w:keepNext/>
      <w:keepLines/>
      <w:spacing w:before="240" w:after="80"/>
      <w:outlineLvl w:val="5"/>
    </w:pPr>
    <w:rPr>
      <w:i/>
      <w:color w:val="666666"/>
    </w:rPr>
  </w:style>
  <w:style w:type="paragraph" w:styleId="Titre7">
    <w:name w:val="heading 7"/>
    <w:basedOn w:val="Normal"/>
    <w:next w:val="Normal"/>
    <w:link w:val="Titre7Car"/>
    <w:uiPriority w:val="9"/>
    <w:unhideWhenUsed/>
    <w:qFormat/>
    <w:pPr>
      <w:keepNext/>
      <w:keepLines/>
      <w:spacing w:before="40"/>
      <w:outlineLvl w:val="6"/>
    </w:pPr>
    <w:rPr>
      <w:color w:val="595959" w:themeColor="text1" w:themeTint="A6"/>
    </w:rPr>
  </w:style>
  <w:style w:type="paragraph" w:styleId="Titre8">
    <w:name w:val="heading 8"/>
    <w:basedOn w:val="Normal"/>
    <w:next w:val="Normal"/>
    <w:link w:val="Titre8Car"/>
    <w:uiPriority w:val="9"/>
    <w:unhideWhenUsed/>
    <w:qFormat/>
    <w:pPr>
      <w:keepNext/>
      <w:keepLines/>
      <w:outlineLvl w:val="7"/>
    </w:pPr>
    <w:rPr>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pPr>
      <w:spacing w:line="240" w:lineRule="auto"/>
    </w:pPr>
    <w:rPr>
      <w:color w:val="404040"/>
      <w:sz w:val="20"/>
      <w:szCs w:val="20"/>
      <w:lang w:val="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pPr>
      <w:spacing w:line="240" w:lineRule="auto"/>
    </w:pPr>
    <w:rPr>
      <w:color w:val="404040"/>
      <w:sz w:val="20"/>
      <w:szCs w:val="20"/>
      <w:lang w:val="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sz w:val="20"/>
      <w:szCs w:val="20"/>
      <w:lang w:val="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pPr>
      <w:spacing w:line="240" w:lineRule="auto"/>
    </w:pPr>
    <w:rPr>
      <w:color w:val="404040"/>
      <w:sz w:val="20"/>
      <w:szCs w:val="20"/>
      <w:lang w:val="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pPr>
      <w:spacing w:line="240" w:lineRule="auto"/>
    </w:pPr>
    <w:rPr>
      <w:color w:val="404040"/>
      <w:sz w:val="20"/>
      <w:szCs w:val="20"/>
      <w:lang w:val="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pPr>
      <w:spacing w:line="240" w:lineRule="auto"/>
    </w:pPr>
    <w:rPr>
      <w:color w:val="404040"/>
      <w:sz w:val="20"/>
      <w:szCs w:val="20"/>
      <w:lang w:val="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pPr>
      <w:spacing w:line="240" w:lineRule="auto"/>
    </w:pPr>
    <w:rPr>
      <w:color w:val="404040"/>
      <w:sz w:val="20"/>
      <w:szCs w:val="20"/>
      <w:lang w:val="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pPr>
      <w:spacing w:line="240" w:lineRule="auto"/>
    </w:pPr>
    <w:rPr>
      <w:color w:val="404040"/>
      <w:sz w:val="20"/>
      <w:szCs w:val="20"/>
      <w:lang w:val="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paragraph" w:styleId="Notedebasdepage">
    <w:name w:val="footnote text"/>
    <w:basedOn w:val="Normal"/>
    <w:link w:val="NotedebasdepageCar"/>
    <w:uiPriority w:val="99"/>
    <w:semiHidden/>
    <w:unhideWhenUsed/>
    <w:pPr>
      <w:spacing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ous-titre">
    <w:name w:val="Subtitle"/>
    <w:basedOn w:val="Normal"/>
    <w:next w:val="Normal"/>
    <w:link w:val="Sous-titreCar"/>
    <w:pPr>
      <w:keepNext/>
      <w:keepLines/>
      <w:spacing w:after="320"/>
    </w:pPr>
    <w:rPr>
      <w:color w:val="666666"/>
      <w:sz w:val="30"/>
      <w:szCs w:val="30"/>
    </w:rPr>
  </w:style>
  <w:style w:type="table" w:customStyle="1" w:styleId="StGen0">
    <w:name w:val="StGen0"/>
    <w:basedOn w:val="TableNormal2"/>
    <w:tblPr>
      <w:tblStyleRowBandSize w:val="1"/>
      <w:tblStyleColBandSize w:val="1"/>
      <w:tblCellMar>
        <w:left w:w="115" w:type="dxa"/>
        <w:right w:w="115" w:type="dxa"/>
      </w:tblCellMar>
    </w:tblPr>
  </w:style>
  <w:style w:type="table" w:customStyle="1" w:styleId="StGen1">
    <w:name w:val="StGen1"/>
    <w:basedOn w:val="TableNormal2"/>
    <w:tblPr>
      <w:tblStyleRowBandSize w:val="1"/>
      <w:tblStyleColBandSize w:val="1"/>
      <w:tblCellMar>
        <w:left w:w="115" w:type="dxa"/>
        <w:right w:w="115" w:type="dxa"/>
      </w:tblCellMar>
    </w:tblPr>
  </w:style>
  <w:style w:type="paragraph" w:styleId="En-tte">
    <w:name w:val="header"/>
    <w:basedOn w:val="Normal"/>
    <w:link w:val="En-tteCar"/>
    <w:uiPriority w:val="99"/>
    <w:unhideWhenUsed/>
    <w:pPr>
      <w:tabs>
        <w:tab w:val="center" w:pos="4536"/>
        <w:tab w:val="right" w:pos="9072"/>
      </w:tabs>
      <w:spacing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line="240" w:lineRule="auto"/>
    </w:pPr>
  </w:style>
  <w:style w:type="character" w:customStyle="1" w:styleId="PieddepageCar">
    <w:name w:val="Pied de page Car"/>
    <w:basedOn w:val="Policepardfaut"/>
    <w:link w:val="Pieddepage"/>
    <w:uiPriority w:val="99"/>
  </w:style>
  <w:style w:type="table" w:customStyle="1" w:styleId="StGen2">
    <w:name w:val="StGen2"/>
    <w:basedOn w:val="TableNormal2"/>
    <w:tblPr>
      <w:tblStyleRowBandSize w:val="1"/>
      <w:tblStyleColBandSize w:val="1"/>
      <w:tblCellMar>
        <w:left w:w="115" w:type="dxa"/>
        <w:right w:w="115" w:type="dxa"/>
      </w:tblCellMar>
    </w:tblPr>
  </w:style>
  <w:style w:type="table" w:customStyle="1" w:styleId="StGen3">
    <w:name w:val="StGen3"/>
    <w:basedOn w:val="TableNormal2"/>
    <w:tblPr>
      <w:tblStyleRowBandSize w:val="1"/>
      <w:tblStyleColBandSize w:val="1"/>
      <w:tblCellMar>
        <w:left w:w="115" w:type="dxa"/>
        <w:right w:w="115" w:type="dxa"/>
      </w:tblCellMar>
    </w:tblPr>
  </w:style>
  <w:style w:type="table" w:customStyle="1" w:styleId="StGen4">
    <w:name w:val="StGen4"/>
    <w:basedOn w:val="TableNormal2"/>
    <w:tblPr>
      <w:tblStyleRowBandSize w:val="1"/>
      <w:tblStyleColBandSize w:val="1"/>
      <w:tblCellMar>
        <w:left w:w="115" w:type="dxa"/>
        <w:right w:w="115" w:type="dxa"/>
      </w:tblCellMar>
    </w:tblPr>
  </w:style>
  <w:style w:type="table" w:customStyle="1" w:styleId="StGen5">
    <w:name w:val="StGen5"/>
    <w:basedOn w:val="TableNormal2"/>
    <w:tblPr>
      <w:tblStyleRowBandSize w:val="1"/>
      <w:tblStyleColBandSize w:val="1"/>
      <w:tblCellMar>
        <w:left w:w="115" w:type="dxa"/>
        <w:right w:w="115" w:type="dxa"/>
      </w:tblCellMar>
    </w:tblPr>
  </w:style>
  <w:style w:type="table" w:customStyle="1" w:styleId="StGen6">
    <w:name w:val="StGen6"/>
    <w:basedOn w:val="TableNormal2"/>
    <w:tblPr>
      <w:tblStyleRowBandSize w:val="1"/>
      <w:tblStyleColBandSize w:val="1"/>
      <w:tblCellMar>
        <w:left w:w="115" w:type="dxa"/>
        <w:right w:w="115" w:type="dxa"/>
      </w:tblCellMar>
    </w:tblPr>
  </w:style>
  <w:style w:type="table" w:customStyle="1" w:styleId="StGen7">
    <w:name w:val="StGen7"/>
    <w:basedOn w:val="TableNormal2"/>
    <w:tblPr>
      <w:tblStyleRowBandSize w:val="1"/>
      <w:tblStyleColBandSize w:val="1"/>
      <w:tblCellMar>
        <w:left w:w="115" w:type="dxa"/>
        <w:right w:w="115" w:type="dxa"/>
      </w:tblCellMar>
    </w:tbl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Arial"/>
        <a:cs typeface="Arial"/>
      </a:majorFont>
      <a:minorFont>
        <a:latin typeface="Cambria"/>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kPyBN2mUIyR7ZErB7MaMA8ozBQ==">CgMxLjAyCGguZ2pkZ3hzMgloLjMwajB6bGwyDmgucHMyMTBsMXI1MnYyMg5oLnNoamVna3h3b3l2dDIJaC4yZXQ5MnAwMg5oLnR4NHl2YmNlMTBwbTIJaC4xdDNoNXNmMg5oLm1qcXo3a3VlYm01azIJaC4yczhleW8xMgloLjE3ZHA4dnUyCWguM3JkY3JqbjIIaC5sbnhiejk4AHIhMXdzWDN6T0VvV2dUSVRQNHNBMkJJQWZMWm10NWhNOXgx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1416</Words>
  <Characters>7788</Characters>
  <Application>Microsoft Office Word</Application>
  <DocSecurity>0</DocSecurity>
  <Lines>64</Lines>
  <Paragraphs>18</Paragraphs>
  <ScaleCrop>false</ScaleCrop>
  <Company>Université Lille 3</Company>
  <LinksUpToDate>false</LinksUpToDate>
  <CharactersWithSpaces>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Stephane Harmand</dc:creator>
  <cp:lastModifiedBy>Aurelien Cadart</cp:lastModifiedBy>
  <cp:revision>11</cp:revision>
  <dcterms:created xsi:type="dcterms:W3CDTF">2025-05-20T21:33:00Z</dcterms:created>
  <dcterms:modified xsi:type="dcterms:W3CDTF">2025-06-11T07:14:00Z</dcterms:modified>
</cp:coreProperties>
</file>