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C66E2" w14:textId="77777777" w:rsidR="000C0D77" w:rsidRDefault="000C0D77">
      <w:pPr>
        <w:jc w:val="center"/>
        <w:rPr>
          <w:b/>
          <w:bCs/>
          <w:sz w:val="28"/>
          <w:szCs w:val="28"/>
        </w:rPr>
      </w:pPr>
    </w:p>
    <w:p w14:paraId="5043CCC2" w14:textId="77777777" w:rsidR="000C0D77" w:rsidRDefault="00C82352">
      <w:pPr>
        <w:jc w:val="center"/>
        <w:rPr>
          <w:b/>
          <w:bCs/>
          <w:sz w:val="28"/>
          <w:szCs w:val="28"/>
        </w:rPr>
      </w:pPr>
      <w:r>
        <w:rPr>
          <w:b/>
          <w:bCs/>
          <w:sz w:val="28"/>
          <w:szCs w:val="28"/>
        </w:rPr>
        <w:t>Voies Navigables de France</w:t>
      </w:r>
    </w:p>
    <w:p w14:paraId="54131474" w14:textId="77777777" w:rsidR="000C0D77" w:rsidRDefault="000C0D77">
      <w:pPr>
        <w:rPr>
          <w:b/>
          <w:bCs/>
          <w:sz w:val="28"/>
          <w:szCs w:val="28"/>
        </w:rPr>
      </w:pPr>
    </w:p>
    <w:p w14:paraId="7B048825" w14:textId="77777777" w:rsidR="000C0D77" w:rsidRDefault="005604C3">
      <w:pPr>
        <w:pStyle w:val="Liste"/>
        <w:suppressAutoHyphens w:val="0"/>
        <w:spacing w:before="0" w:after="0" w:line="240" w:lineRule="exact"/>
        <w:rPr>
          <w:rFonts w:cs="Arial"/>
          <w:noProof/>
          <w:sz w:val="28"/>
          <w:szCs w:val="22"/>
          <w:lang w:eastAsia="fr-FR"/>
        </w:rPr>
      </w:pPr>
      <w:r>
        <w:rPr>
          <w:rFonts w:cs="Arial"/>
          <w:noProof/>
          <w:szCs w:val="22"/>
          <w:lang w:eastAsia="fr-FR"/>
        </w:rPr>
        <w:drawing>
          <wp:anchor distT="0" distB="0" distL="114300" distR="114300" simplePos="0" relativeHeight="251646464" behindDoc="0" locked="0" layoutInCell="1" allowOverlap="1" wp14:anchorId="7C79432A" wp14:editId="531291AD">
            <wp:simplePos x="0" y="0"/>
            <wp:positionH relativeFrom="column">
              <wp:posOffset>2057400</wp:posOffset>
            </wp:positionH>
            <wp:positionV relativeFrom="paragraph">
              <wp:posOffset>106680</wp:posOffset>
            </wp:positionV>
            <wp:extent cx="1600200" cy="1067435"/>
            <wp:effectExtent l="0" t="0" r="0" b="0"/>
            <wp:wrapNone/>
            <wp:docPr id="373" name="Imag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200" cy="1067435"/>
                    </a:xfrm>
                    <a:prstGeom prst="rect">
                      <a:avLst/>
                    </a:prstGeom>
                    <a:noFill/>
                  </pic:spPr>
                </pic:pic>
              </a:graphicData>
            </a:graphic>
            <wp14:sizeRelH relativeFrom="page">
              <wp14:pctWidth>0</wp14:pctWidth>
            </wp14:sizeRelH>
            <wp14:sizeRelV relativeFrom="page">
              <wp14:pctHeight>0</wp14:pctHeight>
            </wp14:sizeRelV>
          </wp:anchor>
        </w:drawing>
      </w:r>
    </w:p>
    <w:p w14:paraId="77E7E3C1" w14:textId="77777777" w:rsidR="000C0D77" w:rsidRDefault="000C0D77">
      <w:pPr>
        <w:rPr>
          <w:b/>
          <w:bCs/>
          <w:sz w:val="28"/>
          <w:szCs w:val="28"/>
        </w:rPr>
      </w:pPr>
    </w:p>
    <w:p w14:paraId="16196E1C" w14:textId="77777777" w:rsidR="000C0D77" w:rsidRDefault="000C0D77">
      <w:pPr>
        <w:rPr>
          <w:b/>
          <w:bCs/>
          <w:sz w:val="28"/>
          <w:szCs w:val="28"/>
        </w:rPr>
      </w:pPr>
    </w:p>
    <w:p w14:paraId="68A1D98C" w14:textId="77777777" w:rsidR="000C0D77" w:rsidRDefault="000C0D77">
      <w:pPr>
        <w:rPr>
          <w:b/>
          <w:bCs/>
          <w:sz w:val="28"/>
          <w:szCs w:val="28"/>
        </w:rPr>
      </w:pPr>
    </w:p>
    <w:p w14:paraId="2423C49A" w14:textId="77777777" w:rsidR="000C0D77" w:rsidRDefault="000C0D77">
      <w:pPr>
        <w:spacing w:after="480"/>
        <w:jc w:val="center"/>
        <w:rPr>
          <w:b/>
          <w:sz w:val="48"/>
        </w:rPr>
      </w:pPr>
    </w:p>
    <w:p w14:paraId="0B39FB46" w14:textId="77777777" w:rsidR="000C0D77" w:rsidRDefault="000C0D77">
      <w:pPr>
        <w:spacing w:after="480"/>
        <w:jc w:val="center"/>
        <w:rPr>
          <w:b/>
          <w:sz w:val="48"/>
        </w:rPr>
      </w:pPr>
    </w:p>
    <w:p w14:paraId="4A69702A" w14:textId="77777777" w:rsidR="000C0D77" w:rsidRDefault="000C0D77">
      <w:pPr>
        <w:spacing w:before="360" w:after="480"/>
        <w:jc w:val="center"/>
        <w:rPr>
          <w:b/>
          <w:color w:val="000000"/>
          <w:sz w:val="36"/>
        </w:rPr>
      </w:pPr>
    </w:p>
    <w:p w14:paraId="4A00DCE4" w14:textId="77777777" w:rsidR="000C0D77" w:rsidRDefault="000C0D77">
      <w:pPr>
        <w:spacing w:before="360" w:after="480"/>
        <w:jc w:val="center"/>
        <w:rPr>
          <w:b/>
          <w:color w:val="000000"/>
          <w:sz w:val="36"/>
        </w:rPr>
      </w:pPr>
    </w:p>
    <w:p w14:paraId="1E26E44E" w14:textId="77777777" w:rsidR="000C0D77" w:rsidRDefault="00C82352">
      <w:pPr>
        <w:spacing w:before="120" w:after="120"/>
        <w:jc w:val="center"/>
        <w:rPr>
          <w:b/>
          <w:color w:val="000000"/>
          <w:sz w:val="36"/>
        </w:rPr>
      </w:pPr>
      <w:r>
        <w:rPr>
          <w:b/>
          <w:color w:val="000000"/>
          <w:sz w:val="36"/>
        </w:rPr>
        <w:t>Visites Techniques Approfondies</w:t>
      </w:r>
    </w:p>
    <w:p w14:paraId="55115721" w14:textId="77777777" w:rsidR="000C0D77" w:rsidRDefault="00C82352">
      <w:pPr>
        <w:spacing w:before="120" w:after="120"/>
        <w:jc w:val="center"/>
        <w:rPr>
          <w:b/>
          <w:color w:val="000000"/>
          <w:sz w:val="40"/>
        </w:rPr>
      </w:pPr>
      <w:r>
        <w:rPr>
          <w:b/>
          <w:color w:val="000000"/>
          <w:sz w:val="36"/>
        </w:rPr>
        <w:t>des ouvrages de la DT Nord-Est</w:t>
      </w:r>
    </w:p>
    <w:p w14:paraId="1548822E" w14:textId="77777777" w:rsidR="000C0D77" w:rsidRDefault="000C0D77">
      <w:pPr>
        <w:spacing w:before="120" w:after="120"/>
        <w:jc w:val="center"/>
        <w:rPr>
          <w:b/>
          <w:color w:val="000000"/>
          <w:sz w:val="36"/>
        </w:rPr>
      </w:pPr>
    </w:p>
    <w:p w14:paraId="19B6D57C" w14:textId="77777777" w:rsidR="000C0D77" w:rsidRDefault="000C0D77">
      <w:pPr>
        <w:spacing w:before="120" w:after="120"/>
        <w:jc w:val="center"/>
        <w:rPr>
          <w:b/>
          <w:color w:val="000000"/>
          <w:sz w:val="36"/>
        </w:rPr>
      </w:pPr>
    </w:p>
    <w:p w14:paraId="1628C76C" w14:textId="77777777" w:rsidR="000C0D77" w:rsidRDefault="000C0D77">
      <w:pPr>
        <w:spacing w:before="120" w:after="120"/>
        <w:jc w:val="center"/>
        <w:rPr>
          <w:b/>
          <w:color w:val="000000"/>
          <w:sz w:val="36"/>
        </w:rPr>
      </w:pPr>
    </w:p>
    <w:p w14:paraId="357737C0" w14:textId="77777777" w:rsidR="000C0D77" w:rsidRDefault="000C0D77">
      <w:pPr>
        <w:spacing w:before="120" w:after="120"/>
        <w:jc w:val="center"/>
        <w:rPr>
          <w:b/>
          <w:color w:val="000000"/>
          <w:sz w:val="36"/>
        </w:rPr>
      </w:pPr>
    </w:p>
    <w:p w14:paraId="39A29F76" w14:textId="77777777" w:rsidR="000C0D77" w:rsidRDefault="00C82352">
      <w:pPr>
        <w:spacing w:before="300" w:after="360"/>
        <w:jc w:val="center"/>
        <w:rPr>
          <w:b/>
          <w:sz w:val="40"/>
        </w:rPr>
      </w:pPr>
      <w:r>
        <w:rPr>
          <w:b/>
          <w:sz w:val="40"/>
        </w:rPr>
        <w:t>Cahier des Clauses Techniques Particulières</w:t>
      </w:r>
    </w:p>
    <w:p w14:paraId="2ECC3C1F" w14:textId="77777777" w:rsidR="000C0D77" w:rsidRDefault="00C82352">
      <w:pPr>
        <w:spacing w:before="300" w:after="360"/>
        <w:jc w:val="center"/>
        <w:rPr>
          <w:b/>
          <w:sz w:val="36"/>
        </w:rPr>
      </w:pPr>
      <w:r>
        <w:rPr>
          <w:b/>
          <w:sz w:val="36"/>
        </w:rPr>
        <w:t>(CCTP)</w:t>
      </w:r>
    </w:p>
    <w:p w14:paraId="6C2B4B53" w14:textId="08B61A94" w:rsidR="000C0D77" w:rsidRPr="00923378" w:rsidRDefault="00923378" w:rsidP="00923378">
      <w:pPr>
        <w:pStyle w:val="paragraphestandard"/>
        <w:tabs>
          <w:tab w:val="left" w:pos="7938"/>
        </w:tabs>
        <w:spacing w:before="120" w:after="300" w:line="280" w:lineRule="exact"/>
        <w:ind w:right="-147"/>
        <w:jc w:val="center"/>
        <w:rPr>
          <w:b/>
          <w:sz w:val="28"/>
          <w:szCs w:val="28"/>
        </w:rPr>
      </w:pPr>
      <w:bookmarkStart w:id="0" w:name="num_rap"/>
      <w:r>
        <w:rPr>
          <w:b/>
          <w:sz w:val="28"/>
          <w:szCs w:val="28"/>
        </w:rPr>
        <w:t>c</w:t>
      </w:r>
      <w:r w:rsidRPr="00923378">
        <w:rPr>
          <w:b/>
          <w:sz w:val="28"/>
          <w:szCs w:val="28"/>
        </w:rPr>
        <w:t>ommun aux deux lots</w:t>
      </w:r>
    </w:p>
    <w:p w14:paraId="53F595BA" w14:textId="77777777" w:rsidR="000C0D77" w:rsidRDefault="000C0D77">
      <w:pPr>
        <w:pStyle w:val="paragraphestandard"/>
        <w:tabs>
          <w:tab w:val="left" w:pos="7938"/>
        </w:tabs>
        <w:spacing w:before="120" w:after="300" w:line="280" w:lineRule="exact"/>
        <w:ind w:right="-147"/>
        <w:jc w:val="left"/>
        <w:rPr>
          <w:b/>
        </w:rPr>
      </w:pPr>
    </w:p>
    <w:bookmarkEnd w:id="0"/>
    <w:p w14:paraId="0F7DF40A" w14:textId="77777777" w:rsidR="000C0D77" w:rsidRDefault="000C0D77">
      <w:pPr>
        <w:pStyle w:val="paragraphestandard"/>
        <w:jc w:val="center"/>
        <w:sectPr w:rsidR="000C0D77">
          <w:headerReference w:type="default" r:id="rId12"/>
          <w:footerReference w:type="even" r:id="rId13"/>
          <w:footerReference w:type="default" r:id="rId14"/>
          <w:footnotePr>
            <w:numRestart w:val="eachSect"/>
          </w:footnotePr>
          <w:pgSz w:w="11901" w:h="16834"/>
          <w:pgMar w:top="1276" w:right="1134" w:bottom="624" w:left="1701" w:header="833" w:footer="1134" w:gutter="0"/>
          <w:paperSrc w:first="1" w:other="1"/>
          <w:cols w:space="708"/>
          <w:titlePg/>
        </w:sectPr>
      </w:pPr>
    </w:p>
    <w:p w14:paraId="6E07D396" w14:textId="77777777" w:rsidR="000C0D77" w:rsidRDefault="000C0D77">
      <w:pPr>
        <w:pStyle w:val="WW-Corpsdetexte2"/>
        <w:suppressAutoHyphens w:val="0"/>
        <w:spacing w:after="0"/>
        <w:jc w:val="left"/>
        <w:rPr>
          <w:rFonts w:ascii="Arial" w:hAnsi="Arial" w:cs="Arial"/>
          <w:sz w:val="6"/>
          <w:szCs w:val="6"/>
          <w:lang w:eastAsia="fr-FR"/>
        </w:rPr>
      </w:pPr>
    </w:p>
    <w:p w14:paraId="3D4D04EC" w14:textId="77777777" w:rsidR="00492162" w:rsidRDefault="00492162" w:rsidP="00492162">
      <w:pPr>
        <w:spacing w:line="240" w:lineRule="auto"/>
        <w:jc w:val="left"/>
      </w:pPr>
    </w:p>
    <w:sdt>
      <w:sdtPr>
        <w:rPr>
          <w:rFonts w:ascii="Arial" w:eastAsia="Times New Roman" w:hAnsi="Arial" w:cs="Arial"/>
          <w:color w:val="auto"/>
          <w:sz w:val="22"/>
          <w:szCs w:val="22"/>
        </w:rPr>
        <w:id w:val="-1924490233"/>
        <w:docPartObj>
          <w:docPartGallery w:val="Table of Contents"/>
          <w:docPartUnique/>
        </w:docPartObj>
      </w:sdtPr>
      <w:sdtEndPr>
        <w:rPr>
          <w:b/>
          <w:bCs/>
        </w:rPr>
      </w:sdtEndPr>
      <w:sdtContent>
        <w:p w14:paraId="4EC2AD12" w14:textId="77777777" w:rsidR="00BB1F23" w:rsidRDefault="00BB1F23">
          <w:pPr>
            <w:pStyle w:val="En-ttedetabledesmatires"/>
          </w:pPr>
          <w:r>
            <w:t>Table des matières</w:t>
          </w:r>
        </w:p>
        <w:p w14:paraId="51DA1AC0" w14:textId="2F85CD36" w:rsidR="008160BF" w:rsidRDefault="00BB1F23">
          <w:pPr>
            <w:pStyle w:val="TM1"/>
            <w:rPr>
              <w:rFonts w:asciiTheme="minorHAnsi" w:eastAsiaTheme="minorEastAsia" w:hAnsiTheme="minorHAnsi" w:cstheme="minorBidi"/>
              <w:b w:val="0"/>
              <w:caps w:val="0"/>
              <w:noProof/>
              <w:kern w:val="2"/>
              <w:sz w:val="24"/>
              <w:szCs w:val="24"/>
              <w14:ligatures w14:val="standardContextual"/>
            </w:rPr>
          </w:pPr>
          <w:r>
            <w:fldChar w:fldCharType="begin"/>
          </w:r>
          <w:r>
            <w:instrText xml:space="preserve"> TOC \o "1-3" \h \z \u </w:instrText>
          </w:r>
          <w:r>
            <w:fldChar w:fldCharType="separate"/>
          </w:r>
          <w:hyperlink w:anchor="_Toc194046551" w:history="1">
            <w:r w:rsidR="008160BF" w:rsidRPr="00BA0D23">
              <w:rPr>
                <w:rStyle w:val="Lienhypertexte"/>
                <w:noProof/>
              </w:rPr>
              <w:t>1.</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Présentation du maître d’ouvrage</w:t>
            </w:r>
            <w:r w:rsidR="008160BF">
              <w:rPr>
                <w:noProof/>
                <w:webHidden/>
              </w:rPr>
              <w:tab/>
            </w:r>
            <w:r w:rsidR="008160BF">
              <w:rPr>
                <w:noProof/>
                <w:webHidden/>
              </w:rPr>
              <w:fldChar w:fldCharType="begin"/>
            </w:r>
            <w:r w:rsidR="008160BF">
              <w:rPr>
                <w:noProof/>
                <w:webHidden/>
              </w:rPr>
              <w:instrText xml:space="preserve"> PAGEREF _Toc194046551 \h </w:instrText>
            </w:r>
            <w:r w:rsidR="008160BF">
              <w:rPr>
                <w:noProof/>
                <w:webHidden/>
              </w:rPr>
            </w:r>
            <w:r w:rsidR="008160BF">
              <w:rPr>
                <w:noProof/>
                <w:webHidden/>
              </w:rPr>
              <w:fldChar w:fldCharType="separate"/>
            </w:r>
            <w:r w:rsidR="008160BF">
              <w:rPr>
                <w:noProof/>
                <w:webHidden/>
              </w:rPr>
              <w:t>6</w:t>
            </w:r>
            <w:r w:rsidR="008160BF">
              <w:rPr>
                <w:noProof/>
                <w:webHidden/>
              </w:rPr>
              <w:fldChar w:fldCharType="end"/>
            </w:r>
          </w:hyperlink>
        </w:p>
        <w:p w14:paraId="3741091F" w14:textId="14FF965D"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52" w:history="1">
            <w:r w:rsidR="008160BF" w:rsidRPr="00BA0D23">
              <w:rPr>
                <w:rStyle w:val="Lienhypertexte"/>
                <w:noProof/>
              </w:rPr>
              <w:t>2.</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Objet du marché</w:t>
            </w:r>
            <w:r w:rsidR="008160BF">
              <w:rPr>
                <w:noProof/>
                <w:webHidden/>
              </w:rPr>
              <w:tab/>
            </w:r>
            <w:r w:rsidR="008160BF">
              <w:rPr>
                <w:noProof/>
                <w:webHidden/>
              </w:rPr>
              <w:fldChar w:fldCharType="begin"/>
            </w:r>
            <w:r w:rsidR="008160BF">
              <w:rPr>
                <w:noProof/>
                <w:webHidden/>
              </w:rPr>
              <w:instrText xml:space="preserve"> PAGEREF _Toc194046552 \h </w:instrText>
            </w:r>
            <w:r w:rsidR="008160BF">
              <w:rPr>
                <w:noProof/>
                <w:webHidden/>
              </w:rPr>
            </w:r>
            <w:r w:rsidR="008160BF">
              <w:rPr>
                <w:noProof/>
                <w:webHidden/>
              </w:rPr>
              <w:fldChar w:fldCharType="separate"/>
            </w:r>
            <w:r w:rsidR="008160BF">
              <w:rPr>
                <w:noProof/>
                <w:webHidden/>
              </w:rPr>
              <w:t>7</w:t>
            </w:r>
            <w:r w:rsidR="008160BF">
              <w:rPr>
                <w:noProof/>
                <w:webHidden/>
              </w:rPr>
              <w:fldChar w:fldCharType="end"/>
            </w:r>
          </w:hyperlink>
        </w:p>
        <w:p w14:paraId="5507CE24" w14:textId="35A22991"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3" w:history="1">
            <w:r w:rsidR="008160BF" w:rsidRPr="00BA0D23">
              <w:rPr>
                <w:rStyle w:val="Lienhypertexte"/>
                <w:noProof/>
              </w:rPr>
              <w:t>2.1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 xml:space="preserve">Objectifs </w:t>
            </w:r>
            <w:r w:rsidR="008160BF">
              <w:rPr>
                <w:noProof/>
                <w:webHidden/>
              </w:rPr>
              <w:tab/>
            </w:r>
            <w:r w:rsidR="008160BF">
              <w:rPr>
                <w:noProof/>
                <w:webHidden/>
              </w:rPr>
              <w:fldChar w:fldCharType="begin"/>
            </w:r>
            <w:r w:rsidR="008160BF">
              <w:rPr>
                <w:noProof/>
                <w:webHidden/>
              </w:rPr>
              <w:instrText xml:space="preserve"> PAGEREF _Toc194046553 \h </w:instrText>
            </w:r>
            <w:r w:rsidR="008160BF">
              <w:rPr>
                <w:noProof/>
                <w:webHidden/>
              </w:rPr>
            </w:r>
            <w:r w:rsidR="008160BF">
              <w:rPr>
                <w:noProof/>
                <w:webHidden/>
              </w:rPr>
              <w:fldChar w:fldCharType="separate"/>
            </w:r>
            <w:r w:rsidR="008160BF">
              <w:rPr>
                <w:noProof/>
                <w:webHidden/>
              </w:rPr>
              <w:t>7</w:t>
            </w:r>
            <w:r w:rsidR="008160BF">
              <w:rPr>
                <w:noProof/>
                <w:webHidden/>
              </w:rPr>
              <w:fldChar w:fldCharType="end"/>
            </w:r>
          </w:hyperlink>
        </w:p>
        <w:p w14:paraId="277C19CA" w14:textId="2E685D28"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4" w:history="1">
            <w:r w:rsidR="008160BF" w:rsidRPr="00BA0D23">
              <w:rPr>
                <w:rStyle w:val="Lienhypertexte"/>
                <w:noProof/>
              </w:rPr>
              <w:t>2.2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Contexte réglementaire</w:t>
            </w:r>
            <w:r w:rsidR="008160BF">
              <w:rPr>
                <w:noProof/>
                <w:webHidden/>
              </w:rPr>
              <w:tab/>
            </w:r>
            <w:r w:rsidR="008160BF">
              <w:rPr>
                <w:noProof/>
                <w:webHidden/>
              </w:rPr>
              <w:fldChar w:fldCharType="begin"/>
            </w:r>
            <w:r w:rsidR="008160BF">
              <w:rPr>
                <w:noProof/>
                <w:webHidden/>
              </w:rPr>
              <w:instrText xml:space="preserve"> PAGEREF _Toc194046554 \h </w:instrText>
            </w:r>
            <w:r w:rsidR="008160BF">
              <w:rPr>
                <w:noProof/>
                <w:webHidden/>
              </w:rPr>
            </w:r>
            <w:r w:rsidR="008160BF">
              <w:rPr>
                <w:noProof/>
                <w:webHidden/>
              </w:rPr>
              <w:fldChar w:fldCharType="separate"/>
            </w:r>
            <w:r w:rsidR="008160BF">
              <w:rPr>
                <w:noProof/>
                <w:webHidden/>
              </w:rPr>
              <w:t>7</w:t>
            </w:r>
            <w:r w:rsidR="008160BF">
              <w:rPr>
                <w:noProof/>
                <w:webHidden/>
              </w:rPr>
              <w:fldChar w:fldCharType="end"/>
            </w:r>
          </w:hyperlink>
        </w:p>
        <w:p w14:paraId="5EF624A3" w14:textId="47963BEE"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55" w:history="1">
            <w:r w:rsidR="008160BF" w:rsidRPr="00BA0D23">
              <w:rPr>
                <w:rStyle w:val="Lienhypertexte"/>
                <w:noProof/>
              </w:rPr>
              <w:t>3.</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OUVRAGES CONCERNES</w:t>
            </w:r>
            <w:r w:rsidR="008160BF">
              <w:rPr>
                <w:noProof/>
                <w:webHidden/>
              </w:rPr>
              <w:tab/>
            </w:r>
            <w:r w:rsidR="008160BF">
              <w:rPr>
                <w:noProof/>
                <w:webHidden/>
              </w:rPr>
              <w:fldChar w:fldCharType="begin"/>
            </w:r>
            <w:r w:rsidR="008160BF">
              <w:rPr>
                <w:noProof/>
                <w:webHidden/>
              </w:rPr>
              <w:instrText xml:space="preserve"> PAGEREF _Toc194046555 \h </w:instrText>
            </w:r>
            <w:r w:rsidR="008160BF">
              <w:rPr>
                <w:noProof/>
                <w:webHidden/>
              </w:rPr>
            </w:r>
            <w:r w:rsidR="008160BF">
              <w:rPr>
                <w:noProof/>
                <w:webHidden/>
              </w:rPr>
              <w:fldChar w:fldCharType="separate"/>
            </w:r>
            <w:r w:rsidR="008160BF">
              <w:rPr>
                <w:noProof/>
                <w:webHidden/>
              </w:rPr>
              <w:t>8</w:t>
            </w:r>
            <w:r w:rsidR="008160BF">
              <w:rPr>
                <w:noProof/>
                <w:webHidden/>
              </w:rPr>
              <w:fldChar w:fldCharType="end"/>
            </w:r>
          </w:hyperlink>
        </w:p>
        <w:p w14:paraId="23E85B48" w14:textId="5B7D529E"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6" w:history="1">
            <w:r w:rsidR="008160BF" w:rsidRPr="00BA0D23">
              <w:rPr>
                <w:rStyle w:val="Lienhypertexte"/>
                <w:noProof/>
              </w:rPr>
              <w:t>3.1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Barrages réservoirs</w:t>
            </w:r>
            <w:r w:rsidR="008160BF">
              <w:rPr>
                <w:noProof/>
                <w:webHidden/>
              </w:rPr>
              <w:tab/>
            </w:r>
            <w:r w:rsidR="008160BF">
              <w:rPr>
                <w:noProof/>
                <w:webHidden/>
              </w:rPr>
              <w:fldChar w:fldCharType="begin"/>
            </w:r>
            <w:r w:rsidR="008160BF">
              <w:rPr>
                <w:noProof/>
                <w:webHidden/>
              </w:rPr>
              <w:instrText xml:space="preserve"> PAGEREF _Toc194046556 \h </w:instrText>
            </w:r>
            <w:r w:rsidR="008160BF">
              <w:rPr>
                <w:noProof/>
                <w:webHidden/>
              </w:rPr>
            </w:r>
            <w:r w:rsidR="008160BF">
              <w:rPr>
                <w:noProof/>
                <w:webHidden/>
              </w:rPr>
              <w:fldChar w:fldCharType="separate"/>
            </w:r>
            <w:r w:rsidR="008160BF">
              <w:rPr>
                <w:noProof/>
                <w:webHidden/>
              </w:rPr>
              <w:t>8</w:t>
            </w:r>
            <w:r w:rsidR="008160BF">
              <w:rPr>
                <w:noProof/>
                <w:webHidden/>
              </w:rPr>
              <w:fldChar w:fldCharType="end"/>
            </w:r>
          </w:hyperlink>
        </w:p>
        <w:p w14:paraId="2402995F" w14:textId="1B4B145F"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7" w:history="1">
            <w:r w:rsidR="008160BF" w:rsidRPr="00BA0D23">
              <w:rPr>
                <w:rStyle w:val="Lienhypertexte"/>
                <w:noProof/>
              </w:rPr>
              <w:t>3.2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Ecluses</w:t>
            </w:r>
            <w:r w:rsidR="008160BF">
              <w:rPr>
                <w:noProof/>
                <w:webHidden/>
              </w:rPr>
              <w:tab/>
            </w:r>
            <w:r w:rsidR="008160BF">
              <w:rPr>
                <w:noProof/>
                <w:webHidden/>
              </w:rPr>
              <w:fldChar w:fldCharType="begin"/>
            </w:r>
            <w:r w:rsidR="008160BF">
              <w:rPr>
                <w:noProof/>
                <w:webHidden/>
              </w:rPr>
              <w:instrText xml:space="preserve"> PAGEREF _Toc194046557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12C29E8B" w14:textId="68EA9735"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8" w:history="1">
            <w:r w:rsidR="008160BF" w:rsidRPr="00BA0D23">
              <w:rPr>
                <w:rStyle w:val="Lienhypertexte"/>
                <w:noProof/>
              </w:rPr>
              <w:t>3.3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Portes de garde</w:t>
            </w:r>
            <w:r w:rsidR="008160BF">
              <w:rPr>
                <w:noProof/>
                <w:webHidden/>
              </w:rPr>
              <w:tab/>
            </w:r>
            <w:r w:rsidR="008160BF">
              <w:rPr>
                <w:noProof/>
                <w:webHidden/>
              </w:rPr>
              <w:fldChar w:fldCharType="begin"/>
            </w:r>
            <w:r w:rsidR="008160BF">
              <w:rPr>
                <w:noProof/>
                <w:webHidden/>
              </w:rPr>
              <w:instrText xml:space="preserve"> PAGEREF _Toc194046558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4F48E37B" w14:textId="2570BF1E"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59" w:history="1">
            <w:r w:rsidR="008160BF" w:rsidRPr="00BA0D23">
              <w:rPr>
                <w:rStyle w:val="Lienhypertexte"/>
                <w:noProof/>
              </w:rPr>
              <w:t>3.4</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Digues de canaux</w:t>
            </w:r>
            <w:r w:rsidR="008160BF">
              <w:rPr>
                <w:noProof/>
                <w:webHidden/>
              </w:rPr>
              <w:tab/>
            </w:r>
            <w:r w:rsidR="008160BF">
              <w:rPr>
                <w:noProof/>
                <w:webHidden/>
              </w:rPr>
              <w:fldChar w:fldCharType="begin"/>
            </w:r>
            <w:r w:rsidR="008160BF">
              <w:rPr>
                <w:noProof/>
                <w:webHidden/>
              </w:rPr>
              <w:instrText xml:space="preserve"> PAGEREF _Toc194046559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3A4BCD3C" w14:textId="458B272C"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0" w:history="1">
            <w:r w:rsidR="008160BF" w:rsidRPr="00BA0D23">
              <w:rPr>
                <w:rStyle w:val="Lienhypertexte"/>
                <w:noProof/>
              </w:rPr>
              <w:t>3.5</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Systèmes d’endiguement</w:t>
            </w:r>
            <w:r w:rsidR="008160BF">
              <w:rPr>
                <w:noProof/>
                <w:webHidden/>
              </w:rPr>
              <w:tab/>
            </w:r>
            <w:r w:rsidR="008160BF">
              <w:rPr>
                <w:noProof/>
                <w:webHidden/>
              </w:rPr>
              <w:fldChar w:fldCharType="begin"/>
            </w:r>
            <w:r w:rsidR="008160BF">
              <w:rPr>
                <w:noProof/>
                <w:webHidden/>
              </w:rPr>
              <w:instrText xml:space="preserve"> PAGEREF _Toc194046560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090D51B0" w14:textId="2FAC7208"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1" w:history="1">
            <w:r w:rsidR="008160BF" w:rsidRPr="00BA0D23">
              <w:rPr>
                <w:rStyle w:val="Lienhypertexte"/>
                <w:noProof/>
              </w:rPr>
              <w:t>3.6</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Barrages de navigation et de prise d'eau</w:t>
            </w:r>
            <w:r w:rsidR="008160BF">
              <w:rPr>
                <w:noProof/>
                <w:webHidden/>
              </w:rPr>
              <w:tab/>
            </w:r>
            <w:r w:rsidR="008160BF">
              <w:rPr>
                <w:noProof/>
                <w:webHidden/>
              </w:rPr>
              <w:fldChar w:fldCharType="begin"/>
            </w:r>
            <w:r w:rsidR="008160BF">
              <w:rPr>
                <w:noProof/>
                <w:webHidden/>
              </w:rPr>
              <w:instrText xml:space="preserve"> PAGEREF _Toc194046561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5F038D13" w14:textId="5E64D534"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62" w:history="1">
            <w:r w:rsidR="008160BF" w:rsidRPr="00BA0D23">
              <w:rPr>
                <w:rStyle w:val="Lienhypertexte"/>
                <w:noProof/>
              </w:rPr>
              <w:t>4.</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DESCRIPTIF DETAILLE DES MISSIONS</w:t>
            </w:r>
            <w:r w:rsidR="008160BF">
              <w:rPr>
                <w:noProof/>
                <w:webHidden/>
              </w:rPr>
              <w:tab/>
            </w:r>
            <w:r w:rsidR="008160BF">
              <w:rPr>
                <w:noProof/>
                <w:webHidden/>
              </w:rPr>
              <w:fldChar w:fldCharType="begin"/>
            </w:r>
            <w:r w:rsidR="008160BF">
              <w:rPr>
                <w:noProof/>
                <w:webHidden/>
              </w:rPr>
              <w:instrText xml:space="preserve"> PAGEREF _Toc194046562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2647FE53" w14:textId="45568589"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3" w:history="1">
            <w:r w:rsidR="008160BF" w:rsidRPr="00BA0D23">
              <w:rPr>
                <w:rStyle w:val="Lienhypertexte"/>
                <w:noProof/>
              </w:rPr>
              <w:t>4.1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Connaissance de l'ouvrage</w:t>
            </w:r>
            <w:r w:rsidR="008160BF">
              <w:rPr>
                <w:noProof/>
                <w:webHidden/>
              </w:rPr>
              <w:tab/>
            </w:r>
            <w:r w:rsidR="008160BF">
              <w:rPr>
                <w:noProof/>
                <w:webHidden/>
              </w:rPr>
              <w:fldChar w:fldCharType="begin"/>
            </w:r>
            <w:r w:rsidR="008160BF">
              <w:rPr>
                <w:noProof/>
                <w:webHidden/>
              </w:rPr>
              <w:instrText xml:space="preserve"> PAGEREF _Toc194046563 \h </w:instrText>
            </w:r>
            <w:r w:rsidR="008160BF">
              <w:rPr>
                <w:noProof/>
                <w:webHidden/>
              </w:rPr>
            </w:r>
            <w:r w:rsidR="008160BF">
              <w:rPr>
                <w:noProof/>
                <w:webHidden/>
              </w:rPr>
              <w:fldChar w:fldCharType="separate"/>
            </w:r>
            <w:r w:rsidR="008160BF">
              <w:rPr>
                <w:noProof/>
                <w:webHidden/>
              </w:rPr>
              <w:t>9</w:t>
            </w:r>
            <w:r w:rsidR="008160BF">
              <w:rPr>
                <w:noProof/>
                <w:webHidden/>
              </w:rPr>
              <w:fldChar w:fldCharType="end"/>
            </w:r>
          </w:hyperlink>
        </w:p>
        <w:p w14:paraId="32F489A0" w14:textId="35492D3B"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4" w:history="1">
            <w:r w:rsidR="008160BF" w:rsidRPr="00BA0D23">
              <w:rPr>
                <w:rStyle w:val="Lienhypertexte"/>
                <w:noProof/>
              </w:rPr>
              <w:t>4.2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Visite technique approfondie</w:t>
            </w:r>
            <w:r w:rsidR="008160BF">
              <w:rPr>
                <w:noProof/>
                <w:webHidden/>
              </w:rPr>
              <w:tab/>
            </w:r>
            <w:r w:rsidR="008160BF">
              <w:rPr>
                <w:noProof/>
                <w:webHidden/>
              </w:rPr>
              <w:fldChar w:fldCharType="begin"/>
            </w:r>
            <w:r w:rsidR="008160BF">
              <w:rPr>
                <w:noProof/>
                <w:webHidden/>
              </w:rPr>
              <w:instrText xml:space="preserve"> PAGEREF _Toc194046564 \h </w:instrText>
            </w:r>
            <w:r w:rsidR="008160BF">
              <w:rPr>
                <w:noProof/>
                <w:webHidden/>
              </w:rPr>
            </w:r>
            <w:r w:rsidR="008160BF">
              <w:rPr>
                <w:noProof/>
                <w:webHidden/>
              </w:rPr>
              <w:fldChar w:fldCharType="separate"/>
            </w:r>
            <w:r w:rsidR="008160BF">
              <w:rPr>
                <w:noProof/>
                <w:webHidden/>
              </w:rPr>
              <w:t>10</w:t>
            </w:r>
            <w:r w:rsidR="008160BF">
              <w:rPr>
                <w:noProof/>
                <w:webHidden/>
              </w:rPr>
              <w:fldChar w:fldCharType="end"/>
            </w:r>
          </w:hyperlink>
        </w:p>
        <w:p w14:paraId="6A507FF0" w14:textId="2F00780E"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5" w:history="1">
            <w:r w:rsidR="008160BF" w:rsidRPr="00BA0D23">
              <w:rPr>
                <w:rStyle w:val="Lienhypertexte"/>
                <w:noProof/>
              </w:rPr>
              <w:t>4.3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Rapport final</w:t>
            </w:r>
            <w:r w:rsidR="008160BF">
              <w:rPr>
                <w:noProof/>
                <w:webHidden/>
              </w:rPr>
              <w:tab/>
            </w:r>
            <w:r w:rsidR="008160BF">
              <w:rPr>
                <w:noProof/>
                <w:webHidden/>
              </w:rPr>
              <w:fldChar w:fldCharType="begin"/>
            </w:r>
            <w:r w:rsidR="008160BF">
              <w:rPr>
                <w:noProof/>
                <w:webHidden/>
              </w:rPr>
              <w:instrText xml:space="preserve"> PAGEREF _Toc194046565 \h </w:instrText>
            </w:r>
            <w:r w:rsidR="008160BF">
              <w:rPr>
                <w:noProof/>
                <w:webHidden/>
              </w:rPr>
            </w:r>
            <w:r w:rsidR="008160BF">
              <w:rPr>
                <w:noProof/>
                <w:webHidden/>
              </w:rPr>
              <w:fldChar w:fldCharType="separate"/>
            </w:r>
            <w:r w:rsidR="008160BF">
              <w:rPr>
                <w:noProof/>
                <w:webHidden/>
              </w:rPr>
              <w:t>11</w:t>
            </w:r>
            <w:r w:rsidR="008160BF">
              <w:rPr>
                <w:noProof/>
                <w:webHidden/>
              </w:rPr>
              <w:fldChar w:fldCharType="end"/>
            </w:r>
          </w:hyperlink>
        </w:p>
        <w:p w14:paraId="2D48F899" w14:textId="1B1D5A00"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66" w:history="1">
            <w:r w:rsidR="008160BF" w:rsidRPr="00BA0D23">
              <w:rPr>
                <w:rStyle w:val="Lienhypertexte"/>
                <w:noProof/>
              </w:rPr>
              <w:t>5.</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Documents disponibles et autres ressources</w:t>
            </w:r>
            <w:r w:rsidR="008160BF">
              <w:rPr>
                <w:noProof/>
                <w:webHidden/>
              </w:rPr>
              <w:tab/>
            </w:r>
            <w:r w:rsidR="008160BF">
              <w:rPr>
                <w:noProof/>
                <w:webHidden/>
              </w:rPr>
              <w:fldChar w:fldCharType="begin"/>
            </w:r>
            <w:r w:rsidR="008160BF">
              <w:rPr>
                <w:noProof/>
                <w:webHidden/>
              </w:rPr>
              <w:instrText xml:space="preserve"> PAGEREF _Toc194046566 \h </w:instrText>
            </w:r>
            <w:r w:rsidR="008160BF">
              <w:rPr>
                <w:noProof/>
                <w:webHidden/>
              </w:rPr>
            </w:r>
            <w:r w:rsidR="008160BF">
              <w:rPr>
                <w:noProof/>
                <w:webHidden/>
              </w:rPr>
              <w:fldChar w:fldCharType="separate"/>
            </w:r>
            <w:r w:rsidR="008160BF">
              <w:rPr>
                <w:noProof/>
                <w:webHidden/>
              </w:rPr>
              <w:t>12</w:t>
            </w:r>
            <w:r w:rsidR="008160BF">
              <w:rPr>
                <w:noProof/>
                <w:webHidden/>
              </w:rPr>
              <w:fldChar w:fldCharType="end"/>
            </w:r>
          </w:hyperlink>
        </w:p>
        <w:p w14:paraId="6375DA53" w14:textId="55517EDA"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7" w:history="1">
            <w:r w:rsidR="008160BF" w:rsidRPr="00BA0D23">
              <w:rPr>
                <w:rStyle w:val="Lienhypertexte"/>
                <w:noProof/>
              </w:rPr>
              <w:t>5.1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Documents de référence</w:t>
            </w:r>
            <w:r w:rsidR="008160BF">
              <w:rPr>
                <w:noProof/>
                <w:webHidden/>
              </w:rPr>
              <w:tab/>
            </w:r>
            <w:r w:rsidR="008160BF">
              <w:rPr>
                <w:noProof/>
                <w:webHidden/>
              </w:rPr>
              <w:fldChar w:fldCharType="begin"/>
            </w:r>
            <w:r w:rsidR="008160BF">
              <w:rPr>
                <w:noProof/>
                <w:webHidden/>
              </w:rPr>
              <w:instrText xml:space="preserve"> PAGEREF _Toc194046567 \h </w:instrText>
            </w:r>
            <w:r w:rsidR="008160BF">
              <w:rPr>
                <w:noProof/>
                <w:webHidden/>
              </w:rPr>
            </w:r>
            <w:r w:rsidR="008160BF">
              <w:rPr>
                <w:noProof/>
                <w:webHidden/>
              </w:rPr>
              <w:fldChar w:fldCharType="separate"/>
            </w:r>
            <w:r w:rsidR="008160BF">
              <w:rPr>
                <w:noProof/>
                <w:webHidden/>
              </w:rPr>
              <w:t>12</w:t>
            </w:r>
            <w:r w:rsidR="008160BF">
              <w:rPr>
                <w:noProof/>
                <w:webHidden/>
              </w:rPr>
              <w:fldChar w:fldCharType="end"/>
            </w:r>
          </w:hyperlink>
        </w:p>
        <w:p w14:paraId="3B458CB3" w14:textId="53AF68B9"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8" w:history="1">
            <w:r w:rsidR="008160BF" w:rsidRPr="00BA0D23">
              <w:rPr>
                <w:rStyle w:val="Lienhypertexte"/>
                <w:noProof/>
              </w:rPr>
              <w:t>5.2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Documents remis au prestataire au démarrage de l’étude</w:t>
            </w:r>
            <w:r w:rsidR="008160BF">
              <w:rPr>
                <w:noProof/>
                <w:webHidden/>
              </w:rPr>
              <w:tab/>
            </w:r>
            <w:r w:rsidR="008160BF">
              <w:rPr>
                <w:noProof/>
                <w:webHidden/>
              </w:rPr>
              <w:fldChar w:fldCharType="begin"/>
            </w:r>
            <w:r w:rsidR="008160BF">
              <w:rPr>
                <w:noProof/>
                <w:webHidden/>
              </w:rPr>
              <w:instrText xml:space="preserve"> PAGEREF _Toc194046568 \h </w:instrText>
            </w:r>
            <w:r w:rsidR="008160BF">
              <w:rPr>
                <w:noProof/>
                <w:webHidden/>
              </w:rPr>
            </w:r>
            <w:r w:rsidR="008160BF">
              <w:rPr>
                <w:noProof/>
                <w:webHidden/>
              </w:rPr>
              <w:fldChar w:fldCharType="separate"/>
            </w:r>
            <w:r w:rsidR="008160BF">
              <w:rPr>
                <w:noProof/>
                <w:webHidden/>
              </w:rPr>
              <w:t>13</w:t>
            </w:r>
            <w:r w:rsidR="008160BF">
              <w:rPr>
                <w:noProof/>
                <w:webHidden/>
              </w:rPr>
              <w:fldChar w:fldCharType="end"/>
            </w:r>
          </w:hyperlink>
        </w:p>
        <w:p w14:paraId="7633941A" w14:textId="55034829"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69" w:history="1">
            <w:r w:rsidR="008160BF" w:rsidRPr="00BA0D23">
              <w:rPr>
                <w:rStyle w:val="Lienhypertexte"/>
                <w:noProof/>
              </w:rPr>
              <w:t>5.3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Conditions de mise à disposition ou localisation de certains documents</w:t>
            </w:r>
            <w:r w:rsidR="008160BF">
              <w:rPr>
                <w:noProof/>
                <w:webHidden/>
              </w:rPr>
              <w:tab/>
            </w:r>
            <w:r w:rsidR="008160BF">
              <w:rPr>
                <w:noProof/>
                <w:webHidden/>
              </w:rPr>
              <w:fldChar w:fldCharType="begin"/>
            </w:r>
            <w:r w:rsidR="008160BF">
              <w:rPr>
                <w:noProof/>
                <w:webHidden/>
              </w:rPr>
              <w:instrText xml:space="preserve"> PAGEREF _Toc194046569 \h </w:instrText>
            </w:r>
            <w:r w:rsidR="008160BF">
              <w:rPr>
                <w:noProof/>
                <w:webHidden/>
              </w:rPr>
            </w:r>
            <w:r w:rsidR="008160BF">
              <w:rPr>
                <w:noProof/>
                <w:webHidden/>
              </w:rPr>
              <w:fldChar w:fldCharType="separate"/>
            </w:r>
            <w:r w:rsidR="008160BF">
              <w:rPr>
                <w:noProof/>
                <w:webHidden/>
              </w:rPr>
              <w:t>13</w:t>
            </w:r>
            <w:r w:rsidR="008160BF">
              <w:rPr>
                <w:noProof/>
                <w:webHidden/>
              </w:rPr>
              <w:fldChar w:fldCharType="end"/>
            </w:r>
          </w:hyperlink>
        </w:p>
        <w:p w14:paraId="33C5AAEC" w14:textId="0299CBE5"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70" w:history="1">
            <w:r w:rsidR="008160BF" w:rsidRPr="00BA0D23">
              <w:rPr>
                <w:rStyle w:val="Lienhypertexte"/>
                <w:noProof/>
              </w:rPr>
              <w:t>6.</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ORGANISATION de la prestation</w:t>
            </w:r>
            <w:r w:rsidR="008160BF">
              <w:rPr>
                <w:noProof/>
                <w:webHidden/>
              </w:rPr>
              <w:tab/>
            </w:r>
            <w:r w:rsidR="008160BF">
              <w:rPr>
                <w:noProof/>
                <w:webHidden/>
              </w:rPr>
              <w:fldChar w:fldCharType="begin"/>
            </w:r>
            <w:r w:rsidR="008160BF">
              <w:rPr>
                <w:noProof/>
                <w:webHidden/>
              </w:rPr>
              <w:instrText xml:space="preserve"> PAGEREF _Toc194046570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413AF4C7" w14:textId="7A4CF4FF"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71" w:history="1">
            <w:r w:rsidR="008160BF" w:rsidRPr="00BA0D23">
              <w:rPr>
                <w:rStyle w:val="Lienhypertexte"/>
                <w:noProof/>
              </w:rPr>
              <w:t>6.1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Organisation de la maîtrise d’ouvrage</w:t>
            </w:r>
            <w:r w:rsidR="008160BF">
              <w:rPr>
                <w:noProof/>
                <w:webHidden/>
              </w:rPr>
              <w:tab/>
            </w:r>
            <w:r w:rsidR="008160BF">
              <w:rPr>
                <w:noProof/>
                <w:webHidden/>
              </w:rPr>
              <w:fldChar w:fldCharType="begin"/>
            </w:r>
            <w:r w:rsidR="008160BF">
              <w:rPr>
                <w:noProof/>
                <w:webHidden/>
              </w:rPr>
              <w:instrText xml:space="preserve"> PAGEREF _Toc194046571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0DCD565B" w14:textId="1484D154"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72" w:history="1">
            <w:r w:rsidR="008160BF" w:rsidRPr="00BA0D23">
              <w:rPr>
                <w:rStyle w:val="Lienhypertexte"/>
                <w:noProof/>
              </w:rPr>
              <w:t>6.1.1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Maître d’ouvrage</w:t>
            </w:r>
            <w:r w:rsidR="008160BF">
              <w:rPr>
                <w:noProof/>
                <w:webHidden/>
              </w:rPr>
              <w:tab/>
            </w:r>
            <w:r w:rsidR="008160BF">
              <w:rPr>
                <w:noProof/>
                <w:webHidden/>
              </w:rPr>
              <w:fldChar w:fldCharType="begin"/>
            </w:r>
            <w:r w:rsidR="008160BF">
              <w:rPr>
                <w:noProof/>
                <w:webHidden/>
              </w:rPr>
              <w:instrText xml:space="preserve"> PAGEREF _Toc194046572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19768F4B" w14:textId="16E503CE"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73" w:history="1">
            <w:r w:rsidR="008160BF" w:rsidRPr="00BA0D23">
              <w:rPr>
                <w:rStyle w:val="Lienhypertexte"/>
                <w:noProof/>
              </w:rPr>
              <w:t>6.1.2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Représentant du maître d’ouvrage</w:t>
            </w:r>
            <w:r w:rsidR="008160BF">
              <w:rPr>
                <w:noProof/>
                <w:webHidden/>
              </w:rPr>
              <w:tab/>
            </w:r>
            <w:r w:rsidR="008160BF">
              <w:rPr>
                <w:noProof/>
                <w:webHidden/>
              </w:rPr>
              <w:fldChar w:fldCharType="begin"/>
            </w:r>
            <w:r w:rsidR="008160BF">
              <w:rPr>
                <w:noProof/>
                <w:webHidden/>
              </w:rPr>
              <w:instrText xml:space="preserve"> PAGEREF _Toc194046573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7463E67E" w14:textId="41C00939"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74" w:history="1">
            <w:r w:rsidR="008160BF" w:rsidRPr="00BA0D23">
              <w:rPr>
                <w:rStyle w:val="Lienhypertexte"/>
                <w:noProof/>
              </w:rPr>
              <w:t>6.2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Assurance qualité</w:t>
            </w:r>
            <w:r w:rsidR="008160BF">
              <w:rPr>
                <w:noProof/>
                <w:webHidden/>
              </w:rPr>
              <w:tab/>
            </w:r>
            <w:r w:rsidR="008160BF">
              <w:rPr>
                <w:noProof/>
                <w:webHidden/>
              </w:rPr>
              <w:fldChar w:fldCharType="begin"/>
            </w:r>
            <w:r w:rsidR="008160BF">
              <w:rPr>
                <w:noProof/>
                <w:webHidden/>
              </w:rPr>
              <w:instrText xml:space="preserve"> PAGEREF _Toc194046574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378E5D18" w14:textId="5E5040EA"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75" w:history="1">
            <w:r w:rsidR="008160BF" w:rsidRPr="00BA0D23">
              <w:rPr>
                <w:rStyle w:val="Lienhypertexte"/>
                <w:noProof/>
              </w:rPr>
              <w:t>6.3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Conditions de réalisation des prestations et de fourniture des livrables</w:t>
            </w:r>
            <w:r w:rsidR="008160BF">
              <w:rPr>
                <w:noProof/>
                <w:webHidden/>
              </w:rPr>
              <w:tab/>
            </w:r>
            <w:r w:rsidR="008160BF">
              <w:rPr>
                <w:noProof/>
                <w:webHidden/>
              </w:rPr>
              <w:fldChar w:fldCharType="begin"/>
            </w:r>
            <w:r w:rsidR="008160BF">
              <w:rPr>
                <w:noProof/>
                <w:webHidden/>
              </w:rPr>
              <w:instrText xml:space="preserve"> PAGEREF _Toc194046575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6B963C28" w14:textId="1C2DA645"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76" w:history="1">
            <w:r w:rsidR="008160BF" w:rsidRPr="00BA0D23">
              <w:rPr>
                <w:rStyle w:val="Lienhypertexte"/>
                <w:noProof/>
              </w:rPr>
              <w:t>6.3.1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Visites et réunions</w:t>
            </w:r>
            <w:r w:rsidR="008160BF">
              <w:rPr>
                <w:noProof/>
                <w:webHidden/>
              </w:rPr>
              <w:tab/>
            </w:r>
            <w:r w:rsidR="008160BF">
              <w:rPr>
                <w:noProof/>
                <w:webHidden/>
              </w:rPr>
              <w:fldChar w:fldCharType="begin"/>
            </w:r>
            <w:r w:rsidR="008160BF">
              <w:rPr>
                <w:noProof/>
                <w:webHidden/>
              </w:rPr>
              <w:instrText xml:space="preserve"> PAGEREF _Toc194046576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7D8EAD95" w14:textId="0D8B9C0C"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77" w:history="1">
            <w:r w:rsidR="008160BF" w:rsidRPr="00BA0D23">
              <w:rPr>
                <w:rStyle w:val="Lienhypertexte"/>
                <w:noProof/>
              </w:rPr>
              <w:t>6.3.2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Livrables et délais</w:t>
            </w:r>
            <w:r w:rsidR="008160BF">
              <w:rPr>
                <w:noProof/>
                <w:webHidden/>
              </w:rPr>
              <w:tab/>
            </w:r>
            <w:r w:rsidR="008160BF">
              <w:rPr>
                <w:noProof/>
                <w:webHidden/>
              </w:rPr>
              <w:fldChar w:fldCharType="begin"/>
            </w:r>
            <w:r w:rsidR="008160BF">
              <w:rPr>
                <w:noProof/>
                <w:webHidden/>
              </w:rPr>
              <w:instrText xml:space="preserve"> PAGEREF _Toc194046577 \h </w:instrText>
            </w:r>
            <w:r w:rsidR="008160BF">
              <w:rPr>
                <w:noProof/>
                <w:webHidden/>
              </w:rPr>
            </w:r>
            <w:r w:rsidR="008160BF">
              <w:rPr>
                <w:noProof/>
                <w:webHidden/>
              </w:rPr>
              <w:fldChar w:fldCharType="separate"/>
            </w:r>
            <w:r w:rsidR="008160BF">
              <w:rPr>
                <w:noProof/>
                <w:webHidden/>
              </w:rPr>
              <w:t>14</w:t>
            </w:r>
            <w:r w:rsidR="008160BF">
              <w:rPr>
                <w:noProof/>
                <w:webHidden/>
              </w:rPr>
              <w:fldChar w:fldCharType="end"/>
            </w:r>
          </w:hyperlink>
        </w:p>
        <w:p w14:paraId="65A6326D" w14:textId="18FF7005"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578" w:history="1">
            <w:r w:rsidR="008160BF" w:rsidRPr="00BA0D23">
              <w:rPr>
                <w:rStyle w:val="Lienhypertexte"/>
                <w:noProof/>
              </w:rPr>
              <w:t>7.</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parcours type des vta</w:t>
            </w:r>
            <w:r w:rsidR="008160BF">
              <w:rPr>
                <w:noProof/>
                <w:webHidden/>
              </w:rPr>
              <w:tab/>
            </w:r>
            <w:r w:rsidR="008160BF">
              <w:rPr>
                <w:noProof/>
                <w:webHidden/>
              </w:rPr>
              <w:fldChar w:fldCharType="begin"/>
            </w:r>
            <w:r w:rsidR="008160BF">
              <w:rPr>
                <w:noProof/>
                <w:webHidden/>
              </w:rPr>
              <w:instrText xml:space="preserve"> PAGEREF _Toc194046578 \h </w:instrText>
            </w:r>
            <w:r w:rsidR="008160BF">
              <w:rPr>
                <w:noProof/>
                <w:webHidden/>
              </w:rPr>
            </w:r>
            <w:r w:rsidR="008160BF">
              <w:rPr>
                <w:noProof/>
                <w:webHidden/>
              </w:rPr>
              <w:fldChar w:fldCharType="separate"/>
            </w:r>
            <w:r w:rsidR="008160BF">
              <w:rPr>
                <w:noProof/>
                <w:webHidden/>
              </w:rPr>
              <w:t>15</w:t>
            </w:r>
            <w:r w:rsidR="008160BF">
              <w:rPr>
                <w:noProof/>
                <w:webHidden/>
              </w:rPr>
              <w:fldChar w:fldCharType="end"/>
            </w:r>
          </w:hyperlink>
        </w:p>
        <w:p w14:paraId="33E95ED5" w14:textId="345C5744"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79" w:history="1">
            <w:r w:rsidR="008160BF" w:rsidRPr="00BA0D23">
              <w:rPr>
                <w:rStyle w:val="Lienhypertexte"/>
                <w:noProof/>
              </w:rPr>
              <w:t>7.1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Barrages réservoirs</w:t>
            </w:r>
            <w:r w:rsidR="008160BF">
              <w:rPr>
                <w:noProof/>
                <w:webHidden/>
              </w:rPr>
              <w:tab/>
            </w:r>
            <w:r w:rsidR="008160BF">
              <w:rPr>
                <w:noProof/>
                <w:webHidden/>
              </w:rPr>
              <w:fldChar w:fldCharType="begin"/>
            </w:r>
            <w:r w:rsidR="008160BF">
              <w:rPr>
                <w:noProof/>
                <w:webHidden/>
              </w:rPr>
              <w:instrText xml:space="preserve"> PAGEREF _Toc194046579 \h </w:instrText>
            </w:r>
            <w:r w:rsidR="008160BF">
              <w:rPr>
                <w:noProof/>
                <w:webHidden/>
              </w:rPr>
            </w:r>
            <w:r w:rsidR="008160BF">
              <w:rPr>
                <w:noProof/>
                <w:webHidden/>
              </w:rPr>
              <w:fldChar w:fldCharType="separate"/>
            </w:r>
            <w:r w:rsidR="008160BF">
              <w:rPr>
                <w:noProof/>
                <w:webHidden/>
              </w:rPr>
              <w:t>15</w:t>
            </w:r>
            <w:r w:rsidR="008160BF">
              <w:rPr>
                <w:noProof/>
                <w:webHidden/>
              </w:rPr>
              <w:fldChar w:fldCharType="end"/>
            </w:r>
          </w:hyperlink>
        </w:p>
        <w:p w14:paraId="1AE7E60D" w14:textId="03BFCC76"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0" w:history="1">
            <w:r w:rsidR="008160BF" w:rsidRPr="00BA0D23">
              <w:rPr>
                <w:rStyle w:val="Lienhypertexte"/>
                <w:noProof/>
              </w:rPr>
              <w:t>7.1.1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Eléments à contrôler quelle que soit la typologie de l’ouvrage</w:t>
            </w:r>
            <w:r w:rsidR="008160BF">
              <w:rPr>
                <w:noProof/>
                <w:webHidden/>
              </w:rPr>
              <w:tab/>
            </w:r>
            <w:r w:rsidR="008160BF">
              <w:rPr>
                <w:noProof/>
                <w:webHidden/>
              </w:rPr>
              <w:fldChar w:fldCharType="begin"/>
            </w:r>
            <w:r w:rsidR="008160BF">
              <w:rPr>
                <w:noProof/>
                <w:webHidden/>
              </w:rPr>
              <w:instrText xml:space="preserve"> PAGEREF _Toc194046580 \h </w:instrText>
            </w:r>
            <w:r w:rsidR="008160BF">
              <w:rPr>
                <w:noProof/>
                <w:webHidden/>
              </w:rPr>
            </w:r>
            <w:r w:rsidR="008160BF">
              <w:rPr>
                <w:noProof/>
                <w:webHidden/>
              </w:rPr>
              <w:fldChar w:fldCharType="separate"/>
            </w:r>
            <w:r w:rsidR="008160BF">
              <w:rPr>
                <w:noProof/>
                <w:webHidden/>
              </w:rPr>
              <w:t>15</w:t>
            </w:r>
            <w:r w:rsidR="008160BF">
              <w:rPr>
                <w:noProof/>
                <w:webHidden/>
              </w:rPr>
              <w:fldChar w:fldCharType="end"/>
            </w:r>
          </w:hyperlink>
        </w:p>
        <w:p w14:paraId="4D713DF0" w14:textId="46EA6B2F"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1" w:history="1">
            <w:r w:rsidR="008160BF" w:rsidRPr="00BA0D23">
              <w:rPr>
                <w:rStyle w:val="Lienhypertexte"/>
                <w:noProof/>
              </w:rPr>
              <w:t>7.1.2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Spécificités des barrages en remblai</w:t>
            </w:r>
            <w:r w:rsidR="008160BF">
              <w:rPr>
                <w:noProof/>
                <w:webHidden/>
              </w:rPr>
              <w:tab/>
            </w:r>
            <w:r w:rsidR="008160BF">
              <w:rPr>
                <w:noProof/>
                <w:webHidden/>
              </w:rPr>
              <w:fldChar w:fldCharType="begin"/>
            </w:r>
            <w:r w:rsidR="008160BF">
              <w:rPr>
                <w:noProof/>
                <w:webHidden/>
              </w:rPr>
              <w:instrText xml:space="preserve"> PAGEREF _Toc194046581 \h </w:instrText>
            </w:r>
            <w:r w:rsidR="008160BF">
              <w:rPr>
                <w:noProof/>
                <w:webHidden/>
              </w:rPr>
            </w:r>
            <w:r w:rsidR="008160BF">
              <w:rPr>
                <w:noProof/>
                <w:webHidden/>
              </w:rPr>
              <w:fldChar w:fldCharType="separate"/>
            </w:r>
            <w:r w:rsidR="008160BF">
              <w:rPr>
                <w:noProof/>
                <w:webHidden/>
              </w:rPr>
              <w:t>23</w:t>
            </w:r>
            <w:r w:rsidR="008160BF">
              <w:rPr>
                <w:noProof/>
                <w:webHidden/>
              </w:rPr>
              <w:fldChar w:fldCharType="end"/>
            </w:r>
          </w:hyperlink>
        </w:p>
        <w:p w14:paraId="0C620964" w14:textId="7DA34CA5"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2" w:history="1">
            <w:r w:rsidR="008160BF" w:rsidRPr="00BA0D23">
              <w:rPr>
                <w:rStyle w:val="Lienhypertexte"/>
                <w:noProof/>
              </w:rPr>
              <w:t>7.1.3</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Spécificités des barrages en maçonnerie</w:t>
            </w:r>
            <w:r w:rsidR="008160BF">
              <w:rPr>
                <w:noProof/>
                <w:webHidden/>
              </w:rPr>
              <w:tab/>
            </w:r>
            <w:r w:rsidR="008160BF">
              <w:rPr>
                <w:noProof/>
                <w:webHidden/>
              </w:rPr>
              <w:fldChar w:fldCharType="begin"/>
            </w:r>
            <w:r w:rsidR="008160BF">
              <w:rPr>
                <w:noProof/>
                <w:webHidden/>
              </w:rPr>
              <w:instrText xml:space="preserve"> PAGEREF _Toc194046582 \h </w:instrText>
            </w:r>
            <w:r w:rsidR="008160BF">
              <w:rPr>
                <w:noProof/>
                <w:webHidden/>
              </w:rPr>
            </w:r>
            <w:r w:rsidR="008160BF">
              <w:rPr>
                <w:noProof/>
                <w:webHidden/>
              </w:rPr>
              <w:fldChar w:fldCharType="separate"/>
            </w:r>
            <w:r w:rsidR="008160BF">
              <w:rPr>
                <w:noProof/>
                <w:webHidden/>
              </w:rPr>
              <w:t>24</w:t>
            </w:r>
            <w:r w:rsidR="008160BF">
              <w:rPr>
                <w:noProof/>
                <w:webHidden/>
              </w:rPr>
              <w:fldChar w:fldCharType="end"/>
            </w:r>
          </w:hyperlink>
        </w:p>
        <w:p w14:paraId="280EF5B4" w14:textId="298F1B0F"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3" w:history="1">
            <w:r w:rsidR="008160BF" w:rsidRPr="00BA0D23">
              <w:rPr>
                <w:rStyle w:val="Lienhypertexte"/>
                <w:noProof/>
              </w:rPr>
              <w:t>7.1.4</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Dispositif d’auscultation</w:t>
            </w:r>
            <w:r w:rsidR="008160BF">
              <w:rPr>
                <w:noProof/>
                <w:webHidden/>
              </w:rPr>
              <w:tab/>
            </w:r>
            <w:r w:rsidR="008160BF">
              <w:rPr>
                <w:noProof/>
                <w:webHidden/>
              </w:rPr>
              <w:fldChar w:fldCharType="begin"/>
            </w:r>
            <w:r w:rsidR="008160BF">
              <w:rPr>
                <w:noProof/>
                <w:webHidden/>
              </w:rPr>
              <w:instrText xml:space="preserve"> PAGEREF _Toc194046583 \h </w:instrText>
            </w:r>
            <w:r w:rsidR="008160BF">
              <w:rPr>
                <w:noProof/>
                <w:webHidden/>
              </w:rPr>
            </w:r>
            <w:r w:rsidR="008160BF">
              <w:rPr>
                <w:noProof/>
                <w:webHidden/>
              </w:rPr>
              <w:fldChar w:fldCharType="separate"/>
            </w:r>
            <w:r w:rsidR="008160BF">
              <w:rPr>
                <w:noProof/>
                <w:webHidden/>
              </w:rPr>
              <w:t>24</w:t>
            </w:r>
            <w:r w:rsidR="008160BF">
              <w:rPr>
                <w:noProof/>
                <w:webHidden/>
              </w:rPr>
              <w:fldChar w:fldCharType="end"/>
            </w:r>
          </w:hyperlink>
        </w:p>
        <w:p w14:paraId="60F4D2F4" w14:textId="5D0B38BE"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4" w:history="1">
            <w:r w:rsidR="008160BF" w:rsidRPr="00BA0D23">
              <w:rPr>
                <w:rStyle w:val="Lienhypertexte"/>
                <w:noProof/>
              </w:rPr>
              <w:t>7.1.5</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Organes hydromécaniques</w:t>
            </w:r>
            <w:r w:rsidR="008160BF">
              <w:rPr>
                <w:noProof/>
                <w:webHidden/>
              </w:rPr>
              <w:tab/>
            </w:r>
            <w:r w:rsidR="008160BF">
              <w:rPr>
                <w:noProof/>
                <w:webHidden/>
              </w:rPr>
              <w:fldChar w:fldCharType="begin"/>
            </w:r>
            <w:r w:rsidR="008160BF">
              <w:rPr>
                <w:noProof/>
                <w:webHidden/>
              </w:rPr>
              <w:instrText xml:space="preserve"> PAGEREF _Toc194046584 \h </w:instrText>
            </w:r>
            <w:r w:rsidR="008160BF">
              <w:rPr>
                <w:noProof/>
                <w:webHidden/>
              </w:rPr>
            </w:r>
            <w:r w:rsidR="008160BF">
              <w:rPr>
                <w:noProof/>
                <w:webHidden/>
              </w:rPr>
              <w:fldChar w:fldCharType="separate"/>
            </w:r>
            <w:r w:rsidR="008160BF">
              <w:rPr>
                <w:noProof/>
                <w:webHidden/>
              </w:rPr>
              <w:t>26</w:t>
            </w:r>
            <w:r w:rsidR="008160BF">
              <w:rPr>
                <w:noProof/>
                <w:webHidden/>
              </w:rPr>
              <w:fldChar w:fldCharType="end"/>
            </w:r>
          </w:hyperlink>
        </w:p>
        <w:p w14:paraId="2B4DCF4E" w14:textId="476E8620"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85" w:history="1">
            <w:r w:rsidR="008160BF" w:rsidRPr="00BA0D23">
              <w:rPr>
                <w:rStyle w:val="Lienhypertexte"/>
                <w:noProof/>
              </w:rPr>
              <w:t>7.2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Ecluses et portes de garde</w:t>
            </w:r>
            <w:r w:rsidR="008160BF">
              <w:rPr>
                <w:noProof/>
                <w:webHidden/>
              </w:rPr>
              <w:tab/>
            </w:r>
            <w:r w:rsidR="008160BF">
              <w:rPr>
                <w:noProof/>
                <w:webHidden/>
              </w:rPr>
              <w:fldChar w:fldCharType="begin"/>
            </w:r>
            <w:r w:rsidR="008160BF">
              <w:rPr>
                <w:noProof/>
                <w:webHidden/>
              </w:rPr>
              <w:instrText xml:space="preserve"> PAGEREF _Toc194046585 \h </w:instrText>
            </w:r>
            <w:r w:rsidR="008160BF">
              <w:rPr>
                <w:noProof/>
                <w:webHidden/>
              </w:rPr>
            </w:r>
            <w:r w:rsidR="008160BF">
              <w:rPr>
                <w:noProof/>
                <w:webHidden/>
              </w:rPr>
              <w:fldChar w:fldCharType="separate"/>
            </w:r>
            <w:r w:rsidR="008160BF">
              <w:rPr>
                <w:noProof/>
                <w:webHidden/>
              </w:rPr>
              <w:t>26</w:t>
            </w:r>
            <w:r w:rsidR="008160BF">
              <w:rPr>
                <w:noProof/>
                <w:webHidden/>
              </w:rPr>
              <w:fldChar w:fldCharType="end"/>
            </w:r>
          </w:hyperlink>
        </w:p>
        <w:p w14:paraId="6316B60E" w14:textId="0449E718"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6" w:history="1">
            <w:r w:rsidR="008160BF" w:rsidRPr="00BA0D23">
              <w:rPr>
                <w:rStyle w:val="Lienhypertexte"/>
                <w:noProof/>
              </w:rPr>
              <w:t>7.2.1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Génie civil</w:t>
            </w:r>
            <w:r w:rsidR="008160BF">
              <w:rPr>
                <w:noProof/>
                <w:webHidden/>
              </w:rPr>
              <w:tab/>
            </w:r>
            <w:r w:rsidR="008160BF">
              <w:rPr>
                <w:noProof/>
                <w:webHidden/>
              </w:rPr>
              <w:fldChar w:fldCharType="begin"/>
            </w:r>
            <w:r w:rsidR="008160BF">
              <w:rPr>
                <w:noProof/>
                <w:webHidden/>
              </w:rPr>
              <w:instrText xml:space="preserve"> PAGEREF _Toc194046586 \h </w:instrText>
            </w:r>
            <w:r w:rsidR="008160BF">
              <w:rPr>
                <w:noProof/>
                <w:webHidden/>
              </w:rPr>
            </w:r>
            <w:r w:rsidR="008160BF">
              <w:rPr>
                <w:noProof/>
                <w:webHidden/>
              </w:rPr>
              <w:fldChar w:fldCharType="separate"/>
            </w:r>
            <w:r w:rsidR="008160BF">
              <w:rPr>
                <w:noProof/>
                <w:webHidden/>
              </w:rPr>
              <w:t>26</w:t>
            </w:r>
            <w:r w:rsidR="008160BF">
              <w:rPr>
                <w:noProof/>
                <w:webHidden/>
              </w:rPr>
              <w:fldChar w:fldCharType="end"/>
            </w:r>
          </w:hyperlink>
        </w:p>
        <w:p w14:paraId="7953254D" w14:textId="1807E0E0"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7" w:history="1">
            <w:r w:rsidR="008160BF" w:rsidRPr="00BA0D23">
              <w:rPr>
                <w:rStyle w:val="Lienhypertexte"/>
                <w:noProof/>
              </w:rPr>
              <w:t>7.2.2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Hydromécanique et organes manœuvre</w:t>
            </w:r>
            <w:r w:rsidR="008160BF">
              <w:rPr>
                <w:noProof/>
                <w:webHidden/>
              </w:rPr>
              <w:tab/>
            </w:r>
            <w:r w:rsidR="008160BF">
              <w:rPr>
                <w:noProof/>
                <w:webHidden/>
              </w:rPr>
              <w:fldChar w:fldCharType="begin"/>
            </w:r>
            <w:r w:rsidR="008160BF">
              <w:rPr>
                <w:noProof/>
                <w:webHidden/>
              </w:rPr>
              <w:instrText xml:space="preserve"> PAGEREF _Toc194046587 \h </w:instrText>
            </w:r>
            <w:r w:rsidR="008160BF">
              <w:rPr>
                <w:noProof/>
                <w:webHidden/>
              </w:rPr>
            </w:r>
            <w:r w:rsidR="008160BF">
              <w:rPr>
                <w:noProof/>
                <w:webHidden/>
              </w:rPr>
              <w:fldChar w:fldCharType="separate"/>
            </w:r>
            <w:r w:rsidR="008160BF">
              <w:rPr>
                <w:noProof/>
                <w:webHidden/>
              </w:rPr>
              <w:t>29</w:t>
            </w:r>
            <w:r w:rsidR="008160BF">
              <w:rPr>
                <w:noProof/>
                <w:webHidden/>
              </w:rPr>
              <w:fldChar w:fldCharType="end"/>
            </w:r>
          </w:hyperlink>
        </w:p>
        <w:p w14:paraId="05CB0299" w14:textId="14006BAC"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8" w:history="1">
            <w:r w:rsidR="008160BF" w:rsidRPr="00BA0D23">
              <w:rPr>
                <w:rStyle w:val="Lienhypertexte"/>
                <w:noProof/>
              </w:rPr>
              <w:t>7.2.3</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Abords amont et aval</w:t>
            </w:r>
            <w:r w:rsidR="008160BF">
              <w:rPr>
                <w:noProof/>
                <w:webHidden/>
              </w:rPr>
              <w:tab/>
            </w:r>
            <w:r w:rsidR="008160BF">
              <w:rPr>
                <w:noProof/>
                <w:webHidden/>
              </w:rPr>
              <w:fldChar w:fldCharType="begin"/>
            </w:r>
            <w:r w:rsidR="008160BF">
              <w:rPr>
                <w:noProof/>
                <w:webHidden/>
              </w:rPr>
              <w:instrText xml:space="preserve"> PAGEREF _Toc194046588 \h </w:instrText>
            </w:r>
            <w:r w:rsidR="008160BF">
              <w:rPr>
                <w:noProof/>
                <w:webHidden/>
              </w:rPr>
            </w:r>
            <w:r w:rsidR="008160BF">
              <w:rPr>
                <w:noProof/>
                <w:webHidden/>
              </w:rPr>
              <w:fldChar w:fldCharType="separate"/>
            </w:r>
            <w:r w:rsidR="008160BF">
              <w:rPr>
                <w:noProof/>
                <w:webHidden/>
              </w:rPr>
              <w:t>34</w:t>
            </w:r>
            <w:r w:rsidR="008160BF">
              <w:rPr>
                <w:noProof/>
                <w:webHidden/>
              </w:rPr>
              <w:fldChar w:fldCharType="end"/>
            </w:r>
          </w:hyperlink>
        </w:p>
        <w:p w14:paraId="582F525D" w14:textId="6907116F"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89" w:history="1">
            <w:r w:rsidR="008160BF" w:rsidRPr="00BA0D23">
              <w:rPr>
                <w:rStyle w:val="Lienhypertexte"/>
                <w:noProof/>
              </w:rPr>
              <w:t>7.2.4</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Dispositif d’auscultation (le cas échéant)</w:t>
            </w:r>
            <w:r w:rsidR="008160BF">
              <w:rPr>
                <w:noProof/>
                <w:webHidden/>
              </w:rPr>
              <w:tab/>
            </w:r>
            <w:r w:rsidR="008160BF">
              <w:rPr>
                <w:noProof/>
                <w:webHidden/>
              </w:rPr>
              <w:fldChar w:fldCharType="begin"/>
            </w:r>
            <w:r w:rsidR="008160BF">
              <w:rPr>
                <w:noProof/>
                <w:webHidden/>
              </w:rPr>
              <w:instrText xml:space="preserve"> PAGEREF _Toc194046589 \h </w:instrText>
            </w:r>
            <w:r w:rsidR="008160BF">
              <w:rPr>
                <w:noProof/>
                <w:webHidden/>
              </w:rPr>
            </w:r>
            <w:r w:rsidR="008160BF">
              <w:rPr>
                <w:noProof/>
                <w:webHidden/>
              </w:rPr>
              <w:fldChar w:fldCharType="separate"/>
            </w:r>
            <w:r w:rsidR="008160BF">
              <w:rPr>
                <w:noProof/>
                <w:webHidden/>
              </w:rPr>
              <w:t>36</w:t>
            </w:r>
            <w:r w:rsidR="008160BF">
              <w:rPr>
                <w:noProof/>
                <w:webHidden/>
              </w:rPr>
              <w:fldChar w:fldCharType="end"/>
            </w:r>
          </w:hyperlink>
        </w:p>
        <w:p w14:paraId="2A77AF20" w14:textId="1A18C602"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0" w:history="1">
            <w:r w:rsidR="008160BF" w:rsidRPr="00BA0D23">
              <w:rPr>
                <w:rStyle w:val="Lienhypertexte"/>
                <w:noProof/>
              </w:rPr>
              <w:t>7.2.5</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Organes hydromécaniques</w:t>
            </w:r>
            <w:r w:rsidR="008160BF">
              <w:rPr>
                <w:noProof/>
                <w:webHidden/>
              </w:rPr>
              <w:tab/>
            </w:r>
            <w:r w:rsidR="008160BF">
              <w:rPr>
                <w:noProof/>
                <w:webHidden/>
              </w:rPr>
              <w:fldChar w:fldCharType="begin"/>
            </w:r>
            <w:r w:rsidR="008160BF">
              <w:rPr>
                <w:noProof/>
                <w:webHidden/>
              </w:rPr>
              <w:instrText xml:space="preserve"> PAGEREF _Toc194046590 \h </w:instrText>
            </w:r>
            <w:r w:rsidR="008160BF">
              <w:rPr>
                <w:noProof/>
                <w:webHidden/>
              </w:rPr>
            </w:r>
            <w:r w:rsidR="008160BF">
              <w:rPr>
                <w:noProof/>
                <w:webHidden/>
              </w:rPr>
              <w:fldChar w:fldCharType="separate"/>
            </w:r>
            <w:r w:rsidR="008160BF">
              <w:rPr>
                <w:noProof/>
                <w:webHidden/>
              </w:rPr>
              <w:t>37</w:t>
            </w:r>
            <w:r w:rsidR="008160BF">
              <w:rPr>
                <w:noProof/>
                <w:webHidden/>
              </w:rPr>
              <w:fldChar w:fldCharType="end"/>
            </w:r>
          </w:hyperlink>
        </w:p>
        <w:p w14:paraId="4C862355" w14:textId="50817C5B"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91" w:history="1">
            <w:r w:rsidR="008160BF" w:rsidRPr="00BA0D23">
              <w:rPr>
                <w:rStyle w:val="Lienhypertexte"/>
                <w:noProof/>
              </w:rPr>
              <w:t>7.3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Digues de canaux et systèmes d’endiguement</w:t>
            </w:r>
            <w:r w:rsidR="008160BF">
              <w:rPr>
                <w:noProof/>
                <w:webHidden/>
              </w:rPr>
              <w:tab/>
            </w:r>
            <w:r w:rsidR="008160BF">
              <w:rPr>
                <w:noProof/>
                <w:webHidden/>
              </w:rPr>
              <w:fldChar w:fldCharType="begin"/>
            </w:r>
            <w:r w:rsidR="008160BF">
              <w:rPr>
                <w:noProof/>
                <w:webHidden/>
              </w:rPr>
              <w:instrText xml:space="preserve"> PAGEREF _Toc194046591 \h </w:instrText>
            </w:r>
            <w:r w:rsidR="008160BF">
              <w:rPr>
                <w:noProof/>
                <w:webHidden/>
              </w:rPr>
            </w:r>
            <w:r w:rsidR="008160BF">
              <w:rPr>
                <w:noProof/>
                <w:webHidden/>
              </w:rPr>
              <w:fldChar w:fldCharType="separate"/>
            </w:r>
            <w:r w:rsidR="008160BF">
              <w:rPr>
                <w:noProof/>
                <w:webHidden/>
              </w:rPr>
              <w:t>38</w:t>
            </w:r>
            <w:r w:rsidR="008160BF">
              <w:rPr>
                <w:noProof/>
                <w:webHidden/>
              </w:rPr>
              <w:fldChar w:fldCharType="end"/>
            </w:r>
          </w:hyperlink>
        </w:p>
        <w:p w14:paraId="5106635F" w14:textId="24C919B5"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2" w:history="1">
            <w:r w:rsidR="008160BF" w:rsidRPr="00BA0D23">
              <w:rPr>
                <w:rStyle w:val="Lienhypertexte"/>
                <w:noProof/>
              </w:rPr>
              <w:t>7.3.1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Schéma type d’une digue de canaux</w:t>
            </w:r>
            <w:r w:rsidR="008160BF">
              <w:rPr>
                <w:noProof/>
                <w:webHidden/>
              </w:rPr>
              <w:tab/>
            </w:r>
            <w:r w:rsidR="008160BF">
              <w:rPr>
                <w:noProof/>
                <w:webHidden/>
              </w:rPr>
              <w:fldChar w:fldCharType="begin"/>
            </w:r>
            <w:r w:rsidR="008160BF">
              <w:rPr>
                <w:noProof/>
                <w:webHidden/>
              </w:rPr>
              <w:instrText xml:space="preserve"> PAGEREF _Toc194046592 \h </w:instrText>
            </w:r>
            <w:r w:rsidR="008160BF">
              <w:rPr>
                <w:noProof/>
                <w:webHidden/>
              </w:rPr>
            </w:r>
            <w:r w:rsidR="008160BF">
              <w:rPr>
                <w:noProof/>
                <w:webHidden/>
              </w:rPr>
              <w:fldChar w:fldCharType="separate"/>
            </w:r>
            <w:r w:rsidR="008160BF">
              <w:rPr>
                <w:noProof/>
                <w:webHidden/>
              </w:rPr>
              <w:t>38</w:t>
            </w:r>
            <w:r w:rsidR="008160BF">
              <w:rPr>
                <w:noProof/>
                <w:webHidden/>
              </w:rPr>
              <w:fldChar w:fldCharType="end"/>
            </w:r>
          </w:hyperlink>
        </w:p>
        <w:p w14:paraId="7D1F1823" w14:textId="2AF31058"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3" w:history="1">
            <w:r w:rsidR="008160BF" w:rsidRPr="00BA0D23">
              <w:rPr>
                <w:rStyle w:val="Lienhypertexte"/>
                <w:rFonts w:eastAsia="Calibri"/>
                <w:noProof/>
              </w:rPr>
              <w:t>7.3.2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Schéma type d’un système d’endiguement</w:t>
            </w:r>
            <w:r w:rsidR="008160BF">
              <w:rPr>
                <w:noProof/>
                <w:webHidden/>
              </w:rPr>
              <w:tab/>
            </w:r>
            <w:r w:rsidR="008160BF">
              <w:rPr>
                <w:noProof/>
                <w:webHidden/>
              </w:rPr>
              <w:fldChar w:fldCharType="begin"/>
            </w:r>
            <w:r w:rsidR="008160BF">
              <w:rPr>
                <w:noProof/>
                <w:webHidden/>
              </w:rPr>
              <w:instrText xml:space="preserve"> PAGEREF _Toc194046593 \h </w:instrText>
            </w:r>
            <w:r w:rsidR="008160BF">
              <w:rPr>
                <w:noProof/>
                <w:webHidden/>
              </w:rPr>
            </w:r>
            <w:r w:rsidR="008160BF">
              <w:rPr>
                <w:noProof/>
                <w:webHidden/>
              </w:rPr>
              <w:fldChar w:fldCharType="separate"/>
            </w:r>
            <w:r w:rsidR="008160BF">
              <w:rPr>
                <w:noProof/>
                <w:webHidden/>
              </w:rPr>
              <w:t>39</w:t>
            </w:r>
            <w:r w:rsidR="008160BF">
              <w:rPr>
                <w:noProof/>
                <w:webHidden/>
              </w:rPr>
              <w:fldChar w:fldCharType="end"/>
            </w:r>
          </w:hyperlink>
        </w:p>
        <w:p w14:paraId="2CEDF4BF" w14:textId="3C8E74F7"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4" w:history="1">
            <w:r w:rsidR="008160BF" w:rsidRPr="00BA0D23">
              <w:rPr>
                <w:rStyle w:val="Lienhypertexte"/>
                <w:noProof/>
              </w:rPr>
              <w:t>7.3.3</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Eléments à contrôler</w:t>
            </w:r>
            <w:r w:rsidR="008160BF">
              <w:rPr>
                <w:noProof/>
                <w:webHidden/>
              </w:rPr>
              <w:tab/>
            </w:r>
            <w:r w:rsidR="008160BF">
              <w:rPr>
                <w:noProof/>
                <w:webHidden/>
              </w:rPr>
              <w:fldChar w:fldCharType="begin"/>
            </w:r>
            <w:r w:rsidR="008160BF">
              <w:rPr>
                <w:noProof/>
                <w:webHidden/>
              </w:rPr>
              <w:instrText xml:space="preserve"> PAGEREF _Toc194046594 \h </w:instrText>
            </w:r>
            <w:r w:rsidR="008160BF">
              <w:rPr>
                <w:noProof/>
                <w:webHidden/>
              </w:rPr>
            </w:r>
            <w:r w:rsidR="008160BF">
              <w:rPr>
                <w:noProof/>
                <w:webHidden/>
              </w:rPr>
              <w:fldChar w:fldCharType="separate"/>
            </w:r>
            <w:r w:rsidR="008160BF">
              <w:rPr>
                <w:noProof/>
                <w:webHidden/>
              </w:rPr>
              <w:t>40</w:t>
            </w:r>
            <w:r w:rsidR="008160BF">
              <w:rPr>
                <w:noProof/>
                <w:webHidden/>
              </w:rPr>
              <w:fldChar w:fldCharType="end"/>
            </w:r>
          </w:hyperlink>
        </w:p>
        <w:p w14:paraId="3FD30AF2" w14:textId="4655ED57"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5" w:history="1">
            <w:r w:rsidR="008160BF" w:rsidRPr="00BA0D23">
              <w:rPr>
                <w:rStyle w:val="Lienhypertexte"/>
                <w:noProof/>
              </w:rPr>
              <w:t>7.3.4</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Dispositif d’auscultation (le cas échéant)</w:t>
            </w:r>
            <w:r w:rsidR="008160BF">
              <w:rPr>
                <w:noProof/>
                <w:webHidden/>
              </w:rPr>
              <w:tab/>
            </w:r>
            <w:r w:rsidR="008160BF">
              <w:rPr>
                <w:noProof/>
                <w:webHidden/>
              </w:rPr>
              <w:fldChar w:fldCharType="begin"/>
            </w:r>
            <w:r w:rsidR="008160BF">
              <w:rPr>
                <w:noProof/>
                <w:webHidden/>
              </w:rPr>
              <w:instrText xml:space="preserve"> PAGEREF _Toc194046595 \h </w:instrText>
            </w:r>
            <w:r w:rsidR="008160BF">
              <w:rPr>
                <w:noProof/>
                <w:webHidden/>
              </w:rPr>
            </w:r>
            <w:r w:rsidR="008160BF">
              <w:rPr>
                <w:noProof/>
                <w:webHidden/>
              </w:rPr>
              <w:fldChar w:fldCharType="separate"/>
            </w:r>
            <w:r w:rsidR="008160BF">
              <w:rPr>
                <w:noProof/>
                <w:webHidden/>
              </w:rPr>
              <w:t>47</w:t>
            </w:r>
            <w:r w:rsidR="008160BF">
              <w:rPr>
                <w:noProof/>
                <w:webHidden/>
              </w:rPr>
              <w:fldChar w:fldCharType="end"/>
            </w:r>
          </w:hyperlink>
        </w:p>
        <w:p w14:paraId="1E57AB4D" w14:textId="7FFCED8D"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596" w:history="1">
            <w:r w:rsidR="008160BF" w:rsidRPr="00BA0D23">
              <w:rPr>
                <w:rStyle w:val="Lienhypertexte"/>
                <w:noProof/>
              </w:rPr>
              <w:t>7.4</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rPr>
              <w:t>Barrages de navigation et de prise d'eau</w:t>
            </w:r>
            <w:r w:rsidR="008160BF">
              <w:rPr>
                <w:noProof/>
                <w:webHidden/>
              </w:rPr>
              <w:tab/>
            </w:r>
            <w:r w:rsidR="008160BF">
              <w:rPr>
                <w:noProof/>
                <w:webHidden/>
              </w:rPr>
              <w:fldChar w:fldCharType="begin"/>
            </w:r>
            <w:r w:rsidR="008160BF">
              <w:rPr>
                <w:noProof/>
                <w:webHidden/>
              </w:rPr>
              <w:instrText xml:space="preserve"> PAGEREF _Toc194046596 \h </w:instrText>
            </w:r>
            <w:r w:rsidR="008160BF">
              <w:rPr>
                <w:noProof/>
                <w:webHidden/>
              </w:rPr>
            </w:r>
            <w:r w:rsidR="008160BF">
              <w:rPr>
                <w:noProof/>
                <w:webHidden/>
              </w:rPr>
              <w:fldChar w:fldCharType="separate"/>
            </w:r>
            <w:r w:rsidR="008160BF">
              <w:rPr>
                <w:noProof/>
                <w:webHidden/>
              </w:rPr>
              <w:t>48</w:t>
            </w:r>
            <w:r w:rsidR="008160BF">
              <w:rPr>
                <w:noProof/>
                <w:webHidden/>
              </w:rPr>
              <w:fldChar w:fldCharType="end"/>
            </w:r>
          </w:hyperlink>
        </w:p>
        <w:p w14:paraId="24536418" w14:textId="1D38AE21"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7" w:history="1">
            <w:r w:rsidR="008160BF" w:rsidRPr="00BA0D23">
              <w:rPr>
                <w:rStyle w:val="Lienhypertexte"/>
                <w:noProof/>
              </w:rPr>
              <w:t>7.4.1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Génie civil</w:t>
            </w:r>
            <w:r w:rsidR="008160BF">
              <w:rPr>
                <w:noProof/>
                <w:webHidden/>
              </w:rPr>
              <w:tab/>
            </w:r>
            <w:r w:rsidR="008160BF">
              <w:rPr>
                <w:noProof/>
                <w:webHidden/>
              </w:rPr>
              <w:fldChar w:fldCharType="begin"/>
            </w:r>
            <w:r w:rsidR="008160BF">
              <w:rPr>
                <w:noProof/>
                <w:webHidden/>
              </w:rPr>
              <w:instrText xml:space="preserve"> PAGEREF _Toc194046597 \h </w:instrText>
            </w:r>
            <w:r w:rsidR="008160BF">
              <w:rPr>
                <w:noProof/>
                <w:webHidden/>
              </w:rPr>
            </w:r>
            <w:r w:rsidR="008160BF">
              <w:rPr>
                <w:noProof/>
                <w:webHidden/>
              </w:rPr>
              <w:fldChar w:fldCharType="separate"/>
            </w:r>
            <w:r w:rsidR="008160BF">
              <w:rPr>
                <w:noProof/>
                <w:webHidden/>
              </w:rPr>
              <w:t>48</w:t>
            </w:r>
            <w:r w:rsidR="008160BF">
              <w:rPr>
                <w:noProof/>
                <w:webHidden/>
              </w:rPr>
              <w:fldChar w:fldCharType="end"/>
            </w:r>
          </w:hyperlink>
        </w:p>
        <w:p w14:paraId="2E33AC42" w14:textId="41A4875A"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8" w:history="1">
            <w:r w:rsidR="008160BF" w:rsidRPr="00BA0D23">
              <w:rPr>
                <w:rStyle w:val="Lienhypertexte"/>
                <w:noProof/>
              </w:rPr>
              <w:t>7.4.2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Hydro-électromécanique et sécurité des accès</w:t>
            </w:r>
            <w:r w:rsidR="008160BF">
              <w:rPr>
                <w:noProof/>
                <w:webHidden/>
              </w:rPr>
              <w:tab/>
            </w:r>
            <w:r w:rsidR="008160BF">
              <w:rPr>
                <w:noProof/>
                <w:webHidden/>
              </w:rPr>
              <w:fldChar w:fldCharType="begin"/>
            </w:r>
            <w:r w:rsidR="008160BF">
              <w:rPr>
                <w:noProof/>
                <w:webHidden/>
              </w:rPr>
              <w:instrText xml:space="preserve"> PAGEREF _Toc194046598 \h </w:instrText>
            </w:r>
            <w:r w:rsidR="008160BF">
              <w:rPr>
                <w:noProof/>
                <w:webHidden/>
              </w:rPr>
            </w:r>
            <w:r w:rsidR="008160BF">
              <w:rPr>
                <w:noProof/>
                <w:webHidden/>
              </w:rPr>
              <w:fldChar w:fldCharType="separate"/>
            </w:r>
            <w:r w:rsidR="008160BF">
              <w:rPr>
                <w:noProof/>
                <w:webHidden/>
              </w:rPr>
              <w:t>53</w:t>
            </w:r>
            <w:r w:rsidR="008160BF">
              <w:rPr>
                <w:noProof/>
                <w:webHidden/>
              </w:rPr>
              <w:fldChar w:fldCharType="end"/>
            </w:r>
          </w:hyperlink>
        </w:p>
        <w:p w14:paraId="0F643B05" w14:textId="7504DC8C"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599" w:history="1">
            <w:r w:rsidR="008160BF" w:rsidRPr="00BA0D23">
              <w:rPr>
                <w:rStyle w:val="Lienhypertexte"/>
                <w:noProof/>
              </w:rPr>
              <w:t>7.4.3</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Dispositif d’auscultation (le cas échéant)</w:t>
            </w:r>
            <w:r w:rsidR="008160BF">
              <w:rPr>
                <w:noProof/>
                <w:webHidden/>
              </w:rPr>
              <w:tab/>
            </w:r>
            <w:r w:rsidR="008160BF">
              <w:rPr>
                <w:noProof/>
                <w:webHidden/>
              </w:rPr>
              <w:fldChar w:fldCharType="begin"/>
            </w:r>
            <w:r w:rsidR="008160BF">
              <w:rPr>
                <w:noProof/>
                <w:webHidden/>
              </w:rPr>
              <w:instrText xml:space="preserve"> PAGEREF _Toc194046599 \h </w:instrText>
            </w:r>
            <w:r w:rsidR="008160BF">
              <w:rPr>
                <w:noProof/>
                <w:webHidden/>
              </w:rPr>
            </w:r>
            <w:r w:rsidR="008160BF">
              <w:rPr>
                <w:noProof/>
                <w:webHidden/>
              </w:rPr>
              <w:fldChar w:fldCharType="separate"/>
            </w:r>
            <w:r w:rsidR="008160BF">
              <w:rPr>
                <w:noProof/>
                <w:webHidden/>
              </w:rPr>
              <w:t>56</w:t>
            </w:r>
            <w:r w:rsidR="008160BF">
              <w:rPr>
                <w:noProof/>
                <w:webHidden/>
              </w:rPr>
              <w:fldChar w:fldCharType="end"/>
            </w:r>
          </w:hyperlink>
        </w:p>
        <w:p w14:paraId="1338D688" w14:textId="57C679CD"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0" w:history="1">
            <w:r w:rsidR="008160BF" w:rsidRPr="00BA0D23">
              <w:rPr>
                <w:rStyle w:val="Lienhypertexte"/>
                <w:noProof/>
              </w:rPr>
              <w:t>7.4.4</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rPr>
              <w:t>Réalisation des essais</w:t>
            </w:r>
            <w:r w:rsidR="008160BF">
              <w:rPr>
                <w:noProof/>
                <w:webHidden/>
              </w:rPr>
              <w:tab/>
            </w:r>
            <w:r w:rsidR="008160BF">
              <w:rPr>
                <w:noProof/>
                <w:webHidden/>
              </w:rPr>
              <w:fldChar w:fldCharType="begin"/>
            </w:r>
            <w:r w:rsidR="008160BF">
              <w:rPr>
                <w:noProof/>
                <w:webHidden/>
              </w:rPr>
              <w:instrText xml:space="preserve"> PAGEREF _Toc194046600 \h </w:instrText>
            </w:r>
            <w:r w:rsidR="008160BF">
              <w:rPr>
                <w:noProof/>
                <w:webHidden/>
              </w:rPr>
            </w:r>
            <w:r w:rsidR="008160BF">
              <w:rPr>
                <w:noProof/>
                <w:webHidden/>
              </w:rPr>
              <w:fldChar w:fldCharType="separate"/>
            </w:r>
            <w:r w:rsidR="008160BF">
              <w:rPr>
                <w:noProof/>
                <w:webHidden/>
              </w:rPr>
              <w:t>58</w:t>
            </w:r>
            <w:r w:rsidR="008160BF">
              <w:rPr>
                <w:noProof/>
                <w:webHidden/>
              </w:rPr>
              <w:fldChar w:fldCharType="end"/>
            </w:r>
          </w:hyperlink>
        </w:p>
        <w:p w14:paraId="068ADD3A" w14:textId="1801A529"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601" w:history="1">
            <w:r w:rsidR="008160BF" w:rsidRPr="00BA0D23">
              <w:rPr>
                <w:rStyle w:val="Lienhypertexte"/>
                <w:noProof/>
                <w:lang w:eastAsia="zh-CN"/>
              </w:rPr>
              <w:t>8.</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DESCRIPTIF DES BARRAGES RESERVOIRS</w:t>
            </w:r>
            <w:r w:rsidR="008160BF">
              <w:rPr>
                <w:noProof/>
                <w:webHidden/>
              </w:rPr>
              <w:tab/>
            </w:r>
            <w:r w:rsidR="008160BF">
              <w:rPr>
                <w:noProof/>
                <w:webHidden/>
              </w:rPr>
              <w:fldChar w:fldCharType="begin"/>
            </w:r>
            <w:r w:rsidR="008160BF">
              <w:rPr>
                <w:noProof/>
                <w:webHidden/>
              </w:rPr>
              <w:instrText xml:space="preserve"> PAGEREF _Toc194046601 \h </w:instrText>
            </w:r>
            <w:r w:rsidR="008160BF">
              <w:rPr>
                <w:noProof/>
                <w:webHidden/>
              </w:rPr>
            </w:r>
            <w:r w:rsidR="008160BF">
              <w:rPr>
                <w:noProof/>
                <w:webHidden/>
              </w:rPr>
              <w:fldChar w:fldCharType="separate"/>
            </w:r>
            <w:r w:rsidR="008160BF">
              <w:rPr>
                <w:noProof/>
                <w:webHidden/>
              </w:rPr>
              <w:t>59</w:t>
            </w:r>
            <w:r w:rsidR="008160BF">
              <w:rPr>
                <w:noProof/>
                <w:webHidden/>
              </w:rPr>
              <w:fldChar w:fldCharType="end"/>
            </w:r>
          </w:hyperlink>
        </w:p>
        <w:p w14:paraId="1855A7EE" w14:textId="6DCEA2C1"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602" w:history="1">
            <w:r w:rsidR="008160BF" w:rsidRPr="00BA0D23">
              <w:rPr>
                <w:rStyle w:val="Lienhypertexte"/>
                <w:rFonts w:eastAsia="Arial Unicode MS"/>
                <w:i/>
                <w:noProof/>
                <w:lang w:eastAsia="zh-CN"/>
              </w:rPr>
              <w:t>8.1</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lang w:eastAsia="zh-CN"/>
              </w:rPr>
              <w:t>Barrages-réservoirs du Canal entre Champagne et Bourgogne</w:t>
            </w:r>
            <w:r w:rsidR="008160BF">
              <w:rPr>
                <w:noProof/>
                <w:webHidden/>
              </w:rPr>
              <w:tab/>
            </w:r>
            <w:r w:rsidR="008160BF">
              <w:rPr>
                <w:noProof/>
                <w:webHidden/>
              </w:rPr>
              <w:fldChar w:fldCharType="begin"/>
            </w:r>
            <w:r w:rsidR="008160BF">
              <w:rPr>
                <w:noProof/>
                <w:webHidden/>
              </w:rPr>
              <w:instrText xml:space="preserve"> PAGEREF _Toc194046602 \h </w:instrText>
            </w:r>
            <w:r w:rsidR="008160BF">
              <w:rPr>
                <w:noProof/>
                <w:webHidden/>
              </w:rPr>
            </w:r>
            <w:r w:rsidR="008160BF">
              <w:rPr>
                <w:noProof/>
                <w:webHidden/>
              </w:rPr>
              <w:fldChar w:fldCharType="separate"/>
            </w:r>
            <w:r w:rsidR="008160BF">
              <w:rPr>
                <w:noProof/>
                <w:webHidden/>
              </w:rPr>
              <w:t>59</w:t>
            </w:r>
            <w:r w:rsidR="008160BF">
              <w:rPr>
                <w:noProof/>
                <w:webHidden/>
              </w:rPr>
              <w:fldChar w:fldCharType="end"/>
            </w:r>
          </w:hyperlink>
        </w:p>
        <w:p w14:paraId="29180F3B" w14:textId="518DCEC7"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3" w:history="1">
            <w:r w:rsidR="008160BF" w:rsidRPr="00BA0D23">
              <w:rPr>
                <w:rStyle w:val="Lienhypertexte"/>
                <w:noProof/>
                <w:lang w:eastAsia="zh-CN"/>
              </w:rPr>
              <w:t>8.1.1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la Mouche</w:t>
            </w:r>
            <w:r w:rsidR="008160BF">
              <w:rPr>
                <w:noProof/>
                <w:webHidden/>
              </w:rPr>
              <w:tab/>
            </w:r>
            <w:r w:rsidR="008160BF">
              <w:rPr>
                <w:noProof/>
                <w:webHidden/>
              </w:rPr>
              <w:fldChar w:fldCharType="begin"/>
            </w:r>
            <w:r w:rsidR="008160BF">
              <w:rPr>
                <w:noProof/>
                <w:webHidden/>
              </w:rPr>
              <w:instrText xml:space="preserve"> PAGEREF _Toc194046603 \h </w:instrText>
            </w:r>
            <w:r w:rsidR="008160BF">
              <w:rPr>
                <w:noProof/>
                <w:webHidden/>
              </w:rPr>
            </w:r>
            <w:r w:rsidR="008160BF">
              <w:rPr>
                <w:noProof/>
                <w:webHidden/>
              </w:rPr>
              <w:fldChar w:fldCharType="separate"/>
            </w:r>
            <w:r w:rsidR="008160BF">
              <w:rPr>
                <w:noProof/>
                <w:webHidden/>
              </w:rPr>
              <w:t>59</w:t>
            </w:r>
            <w:r w:rsidR="008160BF">
              <w:rPr>
                <w:noProof/>
                <w:webHidden/>
              </w:rPr>
              <w:fldChar w:fldCharType="end"/>
            </w:r>
          </w:hyperlink>
        </w:p>
        <w:p w14:paraId="1B0D2600" w14:textId="0F0A1BBA"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4" w:history="1">
            <w:r w:rsidR="008160BF" w:rsidRPr="00BA0D23">
              <w:rPr>
                <w:rStyle w:val="Lienhypertexte"/>
                <w:rFonts w:ascii="Liberation Sans" w:hAnsi="Liberation Sans" w:cs="Times New Roman"/>
                <w:noProof/>
                <w:lang w:eastAsia="zh-CN"/>
              </w:rPr>
              <w:t>1.1.1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rFonts w:ascii="Liberation Sans" w:hAnsi="Liberation Sans" w:cs="Times New Roman"/>
                <w:noProof/>
                <w:lang w:eastAsia="zh-CN"/>
              </w:rPr>
              <w:t>Barrage réservoir de la Liez</w:t>
            </w:r>
            <w:r w:rsidR="008160BF">
              <w:rPr>
                <w:noProof/>
                <w:webHidden/>
              </w:rPr>
              <w:tab/>
            </w:r>
            <w:r w:rsidR="008160BF">
              <w:rPr>
                <w:noProof/>
                <w:webHidden/>
              </w:rPr>
              <w:fldChar w:fldCharType="begin"/>
            </w:r>
            <w:r w:rsidR="008160BF">
              <w:rPr>
                <w:noProof/>
                <w:webHidden/>
              </w:rPr>
              <w:instrText xml:space="preserve"> PAGEREF _Toc194046604 \h </w:instrText>
            </w:r>
            <w:r w:rsidR="008160BF">
              <w:rPr>
                <w:noProof/>
                <w:webHidden/>
              </w:rPr>
            </w:r>
            <w:r w:rsidR="008160BF">
              <w:rPr>
                <w:noProof/>
                <w:webHidden/>
              </w:rPr>
              <w:fldChar w:fldCharType="separate"/>
            </w:r>
            <w:r w:rsidR="008160BF">
              <w:rPr>
                <w:noProof/>
                <w:webHidden/>
              </w:rPr>
              <w:t>65</w:t>
            </w:r>
            <w:r w:rsidR="008160BF">
              <w:rPr>
                <w:noProof/>
                <w:webHidden/>
              </w:rPr>
              <w:fldChar w:fldCharType="end"/>
            </w:r>
          </w:hyperlink>
        </w:p>
        <w:p w14:paraId="62778020" w14:textId="706D7809"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5" w:history="1">
            <w:r w:rsidR="008160BF" w:rsidRPr="00BA0D23">
              <w:rPr>
                <w:rStyle w:val="Lienhypertexte"/>
                <w:noProof/>
                <w:lang w:eastAsia="zh-CN"/>
              </w:rPr>
              <w:t>8.1.2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la Vingeanne</w:t>
            </w:r>
            <w:r w:rsidR="008160BF">
              <w:rPr>
                <w:noProof/>
                <w:webHidden/>
              </w:rPr>
              <w:tab/>
            </w:r>
            <w:r w:rsidR="008160BF">
              <w:rPr>
                <w:noProof/>
                <w:webHidden/>
              </w:rPr>
              <w:fldChar w:fldCharType="begin"/>
            </w:r>
            <w:r w:rsidR="008160BF">
              <w:rPr>
                <w:noProof/>
                <w:webHidden/>
              </w:rPr>
              <w:instrText xml:space="preserve"> PAGEREF _Toc194046605 \h </w:instrText>
            </w:r>
            <w:r w:rsidR="008160BF">
              <w:rPr>
                <w:noProof/>
                <w:webHidden/>
              </w:rPr>
            </w:r>
            <w:r w:rsidR="008160BF">
              <w:rPr>
                <w:noProof/>
                <w:webHidden/>
              </w:rPr>
              <w:fldChar w:fldCharType="separate"/>
            </w:r>
            <w:r w:rsidR="008160BF">
              <w:rPr>
                <w:noProof/>
                <w:webHidden/>
              </w:rPr>
              <w:t>71</w:t>
            </w:r>
            <w:r w:rsidR="008160BF">
              <w:rPr>
                <w:noProof/>
                <w:webHidden/>
              </w:rPr>
              <w:fldChar w:fldCharType="end"/>
            </w:r>
          </w:hyperlink>
        </w:p>
        <w:p w14:paraId="1D7B3953" w14:textId="3BB60F5C"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6" w:history="1">
            <w:r w:rsidR="008160BF" w:rsidRPr="00BA0D23">
              <w:rPr>
                <w:rStyle w:val="Lienhypertexte"/>
                <w:noProof/>
                <w:lang w:eastAsia="zh-CN"/>
              </w:rPr>
              <w:t>8.1.3</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Charmes</w:t>
            </w:r>
            <w:r w:rsidR="008160BF">
              <w:rPr>
                <w:noProof/>
                <w:webHidden/>
              </w:rPr>
              <w:tab/>
            </w:r>
            <w:r w:rsidR="008160BF">
              <w:rPr>
                <w:noProof/>
                <w:webHidden/>
              </w:rPr>
              <w:fldChar w:fldCharType="begin"/>
            </w:r>
            <w:r w:rsidR="008160BF">
              <w:rPr>
                <w:noProof/>
                <w:webHidden/>
              </w:rPr>
              <w:instrText xml:space="preserve"> PAGEREF _Toc194046606 \h </w:instrText>
            </w:r>
            <w:r w:rsidR="008160BF">
              <w:rPr>
                <w:noProof/>
                <w:webHidden/>
              </w:rPr>
            </w:r>
            <w:r w:rsidR="008160BF">
              <w:rPr>
                <w:noProof/>
                <w:webHidden/>
              </w:rPr>
              <w:fldChar w:fldCharType="separate"/>
            </w:r>
            <w:r w:rsidR="008160BF">
              <w:rPr>
                <w:noProof/>
                <w:webHidden/>
              </w:rPr>
              <w:t>76</w:t>
            </w:r>
            <w:r w:rsidR="008160BF">
              <w:rPr>
                <w:noProof/>
                <w:webHidden/>
              </w:rPr>
              <w:fldChar w:fldCharType="end"/>
            </w:r>
          </w:hyperlink>
        </w:p>
        <w:p w14:paraId="1B52D5A2" w14:textId="7DFF4D93"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607" w:history="1">
            <w:r w:rsidR="008160BF" w:rsidRPr="00BA0D23">
              <w:rPr>
                <w:rStyle w:val="Lienhypertexte"/>
                <w:rFonts w:eastAsia="Arial Unicode MS"/>
                <w:noProof/>
                <w:lang w:eastAsia="zh-CN"/>
              </w:rPr>
              <w:t>8.2</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lang w:eastAsia="zh-CN"/>
              </w:rPr>
              <w:t>Barrage-réservoir du canal des Vosges</w:t>
            </w:r>
            <w:r w:rsidR="008160BF">
              <w:rPr>
                <w:noProof/>
                <w:webHidden/>
              </w:rPr>
              <w:tab/>
            </w:r>
            <w:r w:rsidR="008160BF">
              <w:rPr>
                <w:noProof/>
                <w:webHidden/>
              </w:rPr>
              <w:fldChar w:fldCharType="begin"/>
            </w:r>
            <w:r w:rsidR="008160BF">
              <w:rPr>
                <w:noProof/>
                <w:webHidden/>
              </w:rPr>
              <w:instrText xml:space="preserve"> PAGEREF _Toc194046607 \h </w:instrText>
            </w:r>
            <w:r w:rsidR="008160BF">
              <w:rPr>
                <w:noProof/>
                <w:webHidden/>
              </w:rPr>
            </w:r>
            <w:r w:rsidR="008160BF">
              <w:rPr>
                <w:noProof/>
                <w:webHidden/>
              </w:rPr>
              <w:fldChar w:fldCharType="separate"/>
            </w:r>
            <w:r w:rsidR="008160BF">
              <w:rPr>
                <w:noProof/>
                <w:webHidden/>
              </w:rPr>
              <w:t>85</w:t>
            </w:r>
            <w:r w:rsidR="008160BF">
              <w:rPr>
                <w:noProof/>
                <w:webHidden/>
              </w:rPr>
              <w:fldChar w:fldCharType="end"/>
            </w:r>
          </w:hyperlink>
        </w:p>
        <w:p w14:paraId="53DA6F55" w14:textId="6A945BBB"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08" w:history="1">
            <w:r w:rsidR="008160BF" w:rsidRPr="00BA0D23">
              <w:rPr>
                <w:rStyle w:val="Lienhypertexte"/>
                <w:noProof/>
                <w:lang w:eastAsia="zh-CN"/>
              </w:rPr>
              <w:t>8.2.1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Bouzey</w:t>
            </w:r>
            <w:r w:rsidR="008160BF">
              <w:rPr>
                <w:noProof/>
                <w:webHidden/>
              </w:rPr>
              <w:tab/>
            </w:r>
            <w:r w:rsidR="008160BF">
              <w:rPr>
                <w:noProof/>
                <w:webHidden/>
              </w:rPr>
              <w:fldChar w:fldCharType="begin"/>
            </w:r>
            <w:r w:rsidR="008160BF">
              <w:rPr>
                <w:noProof/>
                <w:webHidden/>
              </w:rPr>
              <w:instrText xml:space="preserve"> PAGEREF _Toc194046608 \h </w:instrText>
            </w:r>
            <w:r w:rsidR="008160BF">
              <w:rPr>
                <w:noProof/>
                <w:webHidden/>
              </w:rPr>
            </w:r>
            <w:r w:rsidR="008160BF">
              <w:rPr>
                <w:noProof/>
                <w:webHidden/>
              </w:rPr>
              <w:fldChar w:fldCharType="separate"/>
            </w:r>
            <w:r w:rsidR="008160BF">
              <w:rPr>
                <w:noProof/>
                <w:webHidden/>
              </w:rPr>
              <w:t>85</w:t>
            </w:r>
            <w:r w:rsidR="008160BF">
              <w:rPr>
                <w:noProof/>
                <w:webHidden/>
              </w:rPr>
              <w:fldChar w:fldCharType="end"/>
            </w:r>
          </w:hyperlink>
        </w:p>
        <w:p w14:paraId="7DEDF4A7" w14:textId="40B7E771"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609" w:history="1">
            <w:r w:rsidR="008160BF" w:rsidRPr="00BA0D23">
              <w:rPr>
                <w:rStyle w:val="Lienhypertexte"/>
                <w:noProof/>
                <w:lang w:eastAsia="zh-CN"/>
              </w:rPr>
              <w:t>8.3</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lang w:eastAsia="zh-CN"/>
              </w:rPr>
              <w:t>Barrage-réservoir du canal des Ardennes</w:t>
            </w:r>
            <w:r w:rsidR="008160BF">
              <w:rPr>
                <w:noProof/>
                <w:webHidden/>
              </w:rPr>
              <w:tab/>
            </w:r>
            <w:r w:rsidR="008160BF">
              <w:rPr>
                <w:noProof/>
                <w:webHidden/>
              </w:rPr>
              <w:fldChar w:fldCharType="begin"/>
            </w:r>
            <w:r w:rsidR="008160BF">
              <w:rPr>
                <w:noProof/>
                <w:webHidden/>
              </w:rPr>
              <w:instrText xml:space="preserve"> PAGEREF _Toc194046609 \h </w:instrText>
            </w:r>
            <w:r w:rsidR="008160BF">
              <w:rPr>
                <w:noProof/>
                <w:webHidden/>
              </w:rPr>
            </w:r>
            <w:r w:rsidR="008160BF">
              <w:rPr>
                <w:noProof/>
                <w:webHidden/>
              </w:rPr>
              <w:fldChar w:fldCharType="separate"/>
            </w:r>
            <w:r w:rsidR="008160BF">
              <w:rPr>
                <w:noProof/>
                <w:webHidden/>
              </w:rPr>
              <w:t>91</w:t>
            </w:r>
            <w:r w:rsidR="008160BF">
              <w:rPr>
                <w:noProof/>
                <w:webHidden/>
              </w:rPr>
              <w:fldChar w:fldCharType="end"/>
            </w:r>
          </w:hyperlink>
        </w:p>
        <w:p w14:paraId="2CCFB6A3" w14:textId="63EF2951"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10" w:history="1">
            <w:r w:rsidR="008160BF" w:rsidRPr="00BA0D23">
              <w:rPr>
                <w:rStyle w:val="Lienhypertexte"/>
                <w:noProof/>
                <w:lang w:eastAsia="zh-CN"/>
              </w:rPr>
              <w:t>8.3.1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du Bairon</w:t>
            </w:r>
            <w:r w:rsidR="008160BF">
              <w:rPr>
                <w:noProof/>
                <w:webHidden/>
              </w:rPr>
              <w:tab/>
            </w:r>
            <w:r w:rsidR="008160BF">
              <w:rPr>
                <w:noProof/>
                <w:webHidden/>
              </w:rPr>
              <w:fldChar w:fldCharType="begin"/>
            </w:r>
            <w:r w:rsidR="008160BF">
              <w:rPr>
                <w:noProof/>
                <w:webHidden/>
              </w:rPr>
              <w:instrText xml:space="preserve"> PAGEREF _Toc194046610 \h </w:instrText>
            </w:r>
            <w:r w:rsidR="008160BF">
              <w:rPr>
                <w:noProof/>
                <w:webHidden/>
              </w:rPr>
            </w:r>
            <w:r w:rsidR="008160BF">
              <w:rPr>
                <w:noProof/>
                <w:webHidden/>
              </w:rPr>
              <w:fldChar w:fldCharType="separate"/>
            </w:r>
            <w:r w:rsidR="008160BF">
              <w:rPr>
                <w:noProof/>
                <w:webHidden/>
              </w:rPr>
              <w:t>91</w:t>
            </w:r>
            <w:r w:rsidR="008160BF">
              <w:rPr>
                <w:noProof/>
                <w:webHidden/>
              </w:rPr>
              <w:fldChar w:fldCharType="end"/>
            </w:r>
          </w:hyperlink>
        </w:p>
        <w:p w14:paraId="379E4A61" w14:textId="2694B756" w:rsidR="008160BF" w:rsidRDefault="007E2A19">
          <w:pPr>
            <w:pStyle w:val="TM2"/>
            <w:tabs>
              <w:tab w:val="left" w:pos="1360"/>
            </w:tabs>
            <w:rPr>
              <w:rFonts w:asciiTheme="minorHAnsi" w:eastAsiaTheme="minorEastAsia" w:hAnsiTheme="minorHAnsi" w:cstheme="minorBidi"/>
              <w:b w:val="0"/>
              <w:noProof/>
              <w:kern w:val="2"/>
              <w:sz w:val="24"/>
              <w:szCs w:val="24"/>
              <w14:ligatures w14:val="standardContextual"/>
            </w:rPr>
          </w:pPr>
          <w:hyperlink w:anchor="_Toc194046611" w:history="1">
            <w:r w:rsidR="008160BF" w:rsidRPr="00BA0D23">
              <w:rPr>
                <w:rStyle w:val="Lienhypertexte"/>
                <w:noProof/>
                <w:lang w:eastAsia="zh-CN"/>
              </w:rPr>
              <w:t>8.4</w:t>
            </w:r>
            <w:r w:rsidR="008160BF">
              <w:rPr>
                <w:rFonts w:asciiTheme="minorHAnsi" w:eastAsiaTheme="minorEastAsia" w:hAnsiTheme="minorHAnsi" w:cstheme="minorBidi"/>
                <w:b w:val="0"/>
                <w:noProof/>
                <w:kern w:val="2"/>
                <w:sz w:val="24"/>
                <w:szCs w:val="24"/>
                <w14:ligatures w14:val="standardContextual"/>
              </w:rPr>
              <w:tab/>
            </w:r>
            <w:r w:rsidR="008160BF" w:rsidRPr="00BA0D23">
              <w:rPr>
                <w:rStyle w:val="Lienhypertexte"/>
                <w:noProof/>
                <w:lang w:eastAsia="zh-CN"/>
              </w:rPr>
              <w:t>Barrages-réservoirs du canal de la Marne au Rhin Est</w:t>
            </w:r>
            <w:r w:rsidR="008160BF">
              <w:rPr>
                <w:noProof/>
                <w:webHidden/>
              </w:rPr>
              <w:tab/>
            </w:r>
            <w:r w:rsidR="008160BF">
              <w:rPr>
                <w:noProof/>
                <w:webHidden/>
              </w:rPr>
              <w:fldChar w:fldCharType="begin"/>
            </w:r>
            <w:r w:rsidR="008160BF">
              <w:rPr>
                <w:noProof/>
                <w:webHidden/>
              </w:rPr>
              <w:instrText xml:space="preserve"> PAGEREF _Toc194046611 \h </w:instrText>
            </w:r>
            <w:r w:rsidR="008160BF">
              <w:rPr>
                <w:noProof/>
                <w:webHidden/>
              </w:rPr>
            </w:r>
            <w:r w:rsidR="008160BF">
              <w:rPr>
                <w:noProof/>
                <w:webHidden/>
              </w:rPr>
              <w:fldChar w:fldCharType="separate"/>
            </w:r>
            <w:r w:rsidR="008160BF">
              <w:rPr>
                <w:noProof/>
                <w:webHidden/>
              </w:rPr>
              <w:t>94</w:t>
            </w:r>
            <w:r w:rsidR="008160BF">
              <w:rPr>
                <w:noProof/>
                <w:webHidden/>
              </w:rPr>
              <w:fldChar w:fldCharType="end"/>
            </w:r>
          </w:hyperlink>
        </w:p>
        <w:p w14:paraId="4E9849CC" w14:textId="1172F4A1"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12" w:history="1">
            <w:r w:rsidR="008160BF" w:rsidRPr="00BA0D23">
              <w:rPr>
                <w:rStyle w:val="Lienhypertexte"/>
                <w:noProof/>
                <w:lang w:eastAsia="zh-CN"/>
              </w:rPr>
              <w:t>8.4.1</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Parroy</w:t>
            </w:r>
            <w:r w:rsidR="008160BF">
              <w:rPr>
                <w:noProof/>
                <w:webHidden/>
              </w:rPr>
              <w:tab/>
            </w:r>
            <w:r w:rsidR="008160BF">
              <w:rPr>
                <w:noProof/>
                <w:webHidden/>
              </w:rPr>
              <w:fldChar w:fldCharType="begin"/>
            </w:r>
            <w:r w:rsidR="008160BF">
              <w:rPr>
                <w:noProof/>
                <w:webHidden/>
              </w:rPr>
              <w:instrText xml:space="preserve"> PAGEREF _Toc194046612 \h </w:instrText>
            </w:r>
            <w:r w:rsidR="008160BF">
              <w:rPr>
                <w:noProof/>
                <w:webHidden/>
              </w:rPr>
            </w:r>
            <w:r w:rsidR="008160BF">
              <w:rPr>
                <w:noProof/>
                <w:webHidden/>
              </w:rPr>
              <w:fldChar w:fldCharType="separate"/>
            </w:r>
            <w:r w:rsidR="008160BF">
              <w:rPr>
                <w:noProof/>
                <w:webHidden/>
              </w:rPr>
              <w:t>94</w:t>
            </w:r>
            <w:r w:rsidR="008160BF">
              <w:rPr>
                <w:noProof/>
                <w:webHidden/>
              </w:rPr>
              <w:fldChar w:fldCharType="end"/>
            </w:r>
          </w:hyperlink>
        </w:p>
        <w:p w14:paraId="4353F9CA" w14:textId="58F31B19" w:rsidR="008160BF" w:rsidRDefault="007E2A19">
          <w:pPr>
            <w:pStyle w:val="TM3"/>
            <w:tabs>
              <w:tab w:val="left" w:pos="2721"/>
            </w:tabs>
            <w:rPr>
              <w:rFonts w:asciiTheme="minorHAnsi" w:eastAsiaTheme="minorEastAsia" w:hAnsiTheme="minorHAnsi" w:cstheme="minorBidi"/>
              <w:noProof/>
              <w:kern w:val="2"/>
              <w:sz w:val="24"/>
              <w:szCs w:val="24"/>
              <w14:ligatures w14:val="standardContextual"/>
            </w:rPr>
          </w:pPr>
          <w:hyperlink w:anchor="_Toc194046613" w:history="1">
            <w:r w:rsidR="008160BF" w:rsidRPr="00BA0D23">
              <w:rPr>
                <w:rStyle w:val="Lienhypertexte"/>
                <w:noProof/>
                <w:lang w:eastAsia="zh-CN"/>
              </w:rPr>
              <w:t>8.4.2</w:t>
            </w:r>
            <w:r w:rsidR="008160BF">
              <w:rPr>
                <w:rFonts w:asciiTheme="minorHAnsi" w:eastAsiaTheme="minorEastAsia" w:hAnsiTheme="minorHAnsi" w:cstheme="minorBidi"/>
                <w:noProof/>
                <w:kern w:val="2"/>
                <w:sz w:val="24"/>
                <w:szCs w:val="24"/>
                <w14:ligatures w14:val="standardContextual"/>
              </w:rPr>
              <w:tab/>
            </w:r>
            <w:r w:rsidR="008160BF" w:rsidRPr="00BA0D23">
              <w:rPr>
                <w:rStyle w:val="Lienhypertexte"/>
                <w:noProof/>
                <w:lang w:eastAsia="zh-CN"/>
              </w:rPr>
              <w:t>Barrage réservoir de Réchicourt le Château</w:t>
            </w:r>
            <w:r w:rsidR="008160BF">
              <w:rPr>
                <w:noProof/>
                <w:webHidden/>
              </w:rPr>
              <w:tab/>
            </w:r>
            <w:r w:rsidR="008160BF">
              <w:rPr>
                <w:noProof/>
                <w:webHidden/>
              </w:rPr>
              <w:fldChar w:fldCharType="begin"/>
            </w:r>
            <w:r w:rsidR="008160BF">
              <w:rPr>
                <w:noProof/>
                <w:webHidden/>
              </w:rPr>
              <w:instrText xml:space="preserve"> PAGEREF _Toc194046613 \h </w:instrText>
            </w:r>
            <w:r w:rsidR="008160BF">
              <w:rPr>
                <w:noProof/>
                <w:webHidden/>
              </w:rPr>
            </w:r>
            <w:r w:rsidR="008160BF">
              <w:rPr>
                <w:noProof/>
                <w:webHidden/>
              </w:rPr>
              <w:fldChar w:fldCharType="separate"/>
            </w:r>
            <w:r w:rsidR="008160BF">
              <w:rPr>
                <w:noProof/>
                <w:webHidden/>
              </w:rPr>
              <w:t>98</w:t>
            </w:r>
            <w:r w:rsidR="008160BF">
              <w:rPr>
                <w:noProof/>
                <w:webHidden/>
              </w:rPr>
              <w:fldChar w:fldCharType="end"/>
            </w:r>
          </w:hyperlink>
        </w:p>
        <w:p w14:paraId="07A29CB1" w14:textId="40A0BBF3" w:rsidR="008160BF" w:rsidRDefault="007E2A19">
          <w:pPr>
            <w:pStyle w:val="TM1"/>
            <w:rPr>
              <w:rFonts w:asciiTheme="minorHAnsi" w:eastAsiaTheme="minorEastAsia" w:hAnsiTheme="minorHAnsi" w:cstheme="minorBidi"/>
              <w:b w:val="0"/>
              <w:caps w:val="0"/>
              <w:noProof/>
              <w:kern w:val="2"/>
              <w:sz w:val="24"/>
              <w:szCs w:val="24"/>
              <w14:ligatures w14:val="standardContextual"/>
            </w:rPr>
          </w:pPr>
          <w:hyperlink w:anchor="_Toc194046614" w:history="1">
            <w:r w:rsidR="008160BF" w:rsidRPr="00BA0D23">
              <w:rPr>
                <w:rStyle w:val="Lienhypertexte"/>
                <w:noProof/>
              </w:rPr>
              <w:t>9.</w:t>
            </w:r>
            <w:r w:rsidR="008160BF">
              <w:rPr>
                <w:rFonts w:asciiTheme="minorHAnsi" w:eastAsiaTheme="minorEastAsia" w:hAnsiTheme="minorHAnsi" w:cstheme="minorBidi"/>
                <w:b w:val="0"/>
                <w:caps w:val="0"/>
                <w:noProof/>
                <w:kern w:val="2"/>
                <w:sz w:val="24"/>
                <w:szCs w:val="24"/>
                <w14:ligatures w14:val="standardContextual"/>
              </w:rPr>
              <w:tab/>
            </w:r>
            <w:r w:rsidR="008160BF" w:rsidRPr="00BA0D23">
              <w:rPr>
                <w:rStyle w:val="Lienhypertexte"/>
                <w:noProof/>
              </w:rPr>
              <w:t>ANNEXE N°1 : PLAN DE SITUATION DES UTI</w:t>
            </w:r>
            <w:r w:rsidR="008160BF">
              <w:rPr>
                <w:noProof/>
                <w:webHidden/>
              </w:rPr>
              <w:tab/>
            </w:r>
            <w:r w:rsidR="008160BF">
              <w:rPr>
                <w:noProof/>
                <w:webHidden/>
              </w:rPr>
              <w:fldChar w:fldCharType="begin"/>
            </w:r>
            <w:r w:rsidR="008160BF">
              <w:rPr>
                <w:noProof/>
                <w:webHidden/>
              </w:rPr>
              <w:instrText xml:space="preserve"> PAGEREF _Toc194046614 \h </w:instrText>
            </w:r>
            <w:r w:rsidR="008160BF">
              <w:rPr>
                <w:noProof/>
                <w:webHidden/>
              </w:rPr>
            </w:r>
            <w:r w:rsidR="008160BF">
              <w:rPr>
                <w:noProof/>
                <w:webHidden/>
              </w:rPr>
              <w:fldChar w:fldCharType="separate"/>
            </w:r>
            <w:r w:rsidR="008160BF">
              <w:rPr>
                <w:noProof/>
                <w:webHidden/>
              </w:rPr>
              <w:t>101</w:t>
            </w:r>
            <w:r w:rsidR="008160BF">
              <w:rPr>
                <w:noProof/>
                <w:webHidden/>
              </w:rPr>
              <w:fldChar w:fldCharType="end"/>
            </w:r>
          </w:hyperlink>
        </w:p>
        <w:p w14:paraId="28AE0292" w14:textId="0461F1C5" w:rsidR="00BB1F23" w:rsidRDefault="00BB1F23">
          <w:r>
            <w:rPr>
              <w:b/>
              <w:bCs/>
            </w:rPr>
            <w:fldChar w:fldCharType="end"/>
          </w:r>
        </w:p>
      </w:sdtContent>
    </w:sdt>
    <w:p w14:paraId="36A56E36" w14:textId="77777777" w:rsidR="00A87310" w:rsidRDefault="00A87310">
      <w:pPr>
        <w:spacing w:line="240" w:lineRule="auto"/>
        <w:jc w:val="left"/>
        <w:rPr>
          <w:b/>
        </w:rPr>
      </w:pPr>
    </w:p>
    <w:p w14:paraId="0381D8ED" w14:textId="77777777" w:rsidR="00A23446" w:rsidRDefault="00A23446">
      <w:pPr>
        <w:spacing w:line="240" w:lineRule="auto"/>
        <w:jc w:val="left"/>
        <w:rPr>
          <w:b/>
        </w:rPr>
      </w:pPr>
      <w:r>
        <w:br w:type="page"/>
      </w:r>
    </w:p>
    <w:p w14:paraId="276B9E44" w14:textId="77777777" w:rsidR="000C0D77" w:rsidRDefault="00C82352" w:rsidP="00C82352">
      <w:pPr>
        <w:pStyle w:val="Titre1"/>
        <w:numPr>
          <w:ilvl w:val="0"/>
          <w:numId w:val="7"/>
        </w:numPr>
      </w:pPr>
      <w:bookmarkStart w:id="1" w:name="_Toc296670534"/>
      <w:bookmarkStart w:id="2" w:name="_Toc394584447"/>
      <w:bookmarkStart w:id="3" w:name="_Toc32492855"/>
      <w:bookmarkStart w:id="4" w:name="_Toc194046551"/>
      <w:bookmarkStart w:id="5" w:name="_Toc136698771"/>
      <w:bookmarkStart w:id="6" w:name="_Toc137962840"/>
      <w:bookmarkStart w:id="7" w:name="_Ref206929473"/>
      <w:bookmarkStart w:id="8" w:name="_Ref206986082"/>
      <w:bookmarkStart w:id="9" w:name="_Ref207683085"/>
      <w:bookmarkStart w:id="10" w:name="_Ref207687683"/>
      <w:r>
        <w:lastRenderedPageBreak/>
        <w:t>Présentation du maître d’ouvrage</w:t>
      </w:r>
      <w:bookmarkEnd w:id="1"/>
      <w:bookmarkEnd w:id="2"/>
      <w:bookmarkEnd w:id="3"/>
      <w:bookmarkEnd w:id="4"/>
    </w:p>
    <w:bookmarkEnd w:id="5"/>
    <w:bookmarkEnd w:id="6"/>
    <w:bookmarkEnd w:id="7"/>
    <w:bookmarkEnd w:id="8"/>
    <w:bookmarkEnd w:id="9"/>
    <w:bookmarkEnd w:id="10"/>
    <w:p w14:paraId="1296352D" w14:textId="7A1FC136" w:rsidR="00B909A6" w:rsidRDefault="009F77AD" w:rsidP="00DC3D9A">
      <w:pPr>
        <w:pStyle w:val="Retraitcorpsdetexte3"/>
        <w:spacing w:before="0" w:after="0"/>
        <w:rPr>
          <w:color w:val="000000" w:themeColor="text1"/>
          <w:sz w:val="22"/>
          <w:szCs w:val="22"/>
        </w:rPr>
      </w:pPr>
      <w:r w:rsidRPr="009F77AD">
        <w:rPr>
          <w:color w:val="000000" w:themeColor="text1"/>
          <w:sz w:val="22"/>
          <w:szCs w:val="22"/>
        </w:rPr>
        <w:t xml:space="preserve">Voies navigables de France (VNF) est un établissement public à caractère administratif (EPA) placé sous la tutelle du </w:t>
      </w:r>
      <w:r w:rsidR="003464C5" w:rsidRPr="003464C5">
        <w:rPr>
          <w:color w:val="000000" w:themeColor="text1"/>
          <w:sz w:val="22"/>
          <w:szCs w:val="22"/>
        </w:rPr>
        <w:t>Ministère de la Transition écologique et de la cohésion des territoires</w:t>
      </w:r>
      <w:r w:rsidR="003464C5">
        <w:rPr>
          <w:color w:val="000000" w:themeColor="text1"/>
          <w:sz w:val="22"/>
          <w:szCs w:val="22"/>
        </w:rPr>
        <w:t>.</w:t>
      </w:r>
    </w:p>
    <w:p w14:paraId="66F02AEE" w14:textId="77777777" w:rsidR="003464C5" w:rsidRDefault="003464C5" w:rsidP="00DC3D9A">
      <w:pPr>
        <w:pStyle w:val="Retraitcorpsdetexte3"/>
        <w:spacing w:before="0" w:after="0"/>
        <w:rPr>
          <w:color w:val="000000" w:themeColor="text1"/>
          <w:sz w:val="22"/>
          <w:szCs w:val="22"/>
        </w:rPr>
      </w:pPr>
    </w:p>
    <w:p w14:paraId="16684367" w14:textId="06500FEA" w:rsidR="009F77AD" w:rsidRPr="009F77AD" w:rsidRDefault="007E2A19" w:rsidP="00DC3D9A">
      <w:pPr>
        <w:pStyle w:val="Retraitcorpsdetexte3"/>
        <w:spacing w:before="0" w:after="0"/>
        <w:rPr>
          <w:color w:val="000000" w:themeColor="text1"/>
          <w:sz w:val="22"/>
          <w:szCs w:val="22"/>
        </w:rPr>
      </w:pPr>
      <w:hyperlink r:id="rId15" w:tgtFrame="_blank" w:tooltip="(ouverture dans une nouvelle fenêtre)" w:history="1">
        <w:r w:rsidR="009F77AD" w:rsidRPr="009F77AD">
          <w:rPr>
            <w:sz w:val="22"/>
            <w:szCs w:val="22"/>
          </w:rPr>
          <w:t xml:space="preserve">Son siège social </w:t>
        </w:r>
      </w:hyperlink>
      <w:r w:rsidR="009F77AD" w:rsidRPr="009F77AD">
        <w:rPr>
          <w:color w:val="000000" w:themeColor="text1"/>
          <w:sz w:val="22"/>
          <w:szCs w:val="22"/>
        </w:rPr>
        <w:t>se situe à Béthune dans le département du Pas-de-Calais. Une antenne du siège est située à Paris, rue Faubourg Saint-Denis. Le siège de VNF s’appuie sur sept directions territoriales qui sont chacune organisées en UTI (unité</w:t>
      </w:r>
      <w:r w:rsidR="003A0A24">
        <w:rPr>
          <w:color w:val="000000" w:themeColor="text1"/>
          <w:sz w:val="22"/>
          <w:szCs w:val="22"/>
        </w:rPr>
        <w:t>s</w:t>
      </w:r>
      <w:r w:rsidR="009F77AD" w:rsidRPr="009F77AD">
        <w:rPr>
          <w:color w:val="000000" w:themeColor="text1"/>
          <w:sz w:val="22"/>
          <w:szCs w:val="22"/>
        </w:rPr>
        <w:t xml:space="preserve"> territoriale</w:t>
      </w:r>
      <w:r w:rsidR="003A0A24">
        <w:rPr>
          <w:color w:val="000000" w:themeColor="text1"/>
          <w:sz w:val="22"/>
          <w:szCs w:val="22"/>
        </w:rPr>
        <w:t>s</w:t>
      </w:r>
      <w:r w:rsidR="009F77AD" w:rsidRPr="009F77AD">
        <w:rPr>
          <w:color w:val="000000" w:themeColor="text1"/>
          <w:sz w:val="22"/>
          <w:szCs w:val="22"/>
        </w:rPr>
        <w:t xml:space="preserve"> d'itinéraire) et disposent d'un siège et de services fonctionnels :</w:t>
      </w:r>
    </w:p>
    <w:p w14:paraId="38EE7865"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16" w:tgtFrame="_blank" w:tooltip="(ouverture dans une nouvelle fenêtre)" w:history="1">
        <w:r w:rsidR="009F77AD" w:rsidRPr="009F77AD">
          <w:rPr>
            <w:sz w:val="22"/>
            <w:szCs w:val="22"/>
          </w:rPr>
          <w:t>La direction territoriale Bassin de la Seine</w:t>
        </w:r>
      </w:hyperlink>
      <w:r w:rsidR="009F77AD" w:rsidRPr="009F77AD">
        <w:rPr>
          <w:color w:val="000000" w:themeColor="text1"/>
          <w:sz w:val="22"/>
          <w:szCs w:val="22"/>
        </w:rPr>
        <w:t xml:space="preserve"> ;</w:t>
      </w:r>
    </w:p>
    <w:p w14:paraId="2F8D9A73"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17" w:tgtFrame="_blank" w:tooltip="(ouverture dans une nouvelle fenêtre)" w:history="1">
        <w:r w:rsidR="009F77AD" w:rsidRPr="009F77AD">
          <w:rPr>
            <w:sz w:val="22"/>
            <w:szCs w:val="22"/>
          </w:rPr>
          <w:t>La direction territoriale Nord-Est</w:t>
        </w:r>
      </w:hyperlink>
      <w:r w:rsidR="009F77AD" w:rsidRPr="009F77AD">
        <w:rPr>
          <w:color w:val="000000" w:themeColor="text1"/>
          <w:sz w:val="22"/>
          <w:szCs w:val="22"/>
        </w:rPr>
        <w:t xml:space="preserve"> ;</w:t>
      </w:r>
    </w:p>
    <w:p w14:paraId="666B0CDC"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18" w:tgtFrame="_blank" w:tooltip="(ouverture dans une nouvelle fenêtre)" w:history="1">
        <w:r w:rsidR="009F77AD" w:rsidRPr="009F77AD">
          <w:rPr>
            <w:sz w:val="22"/>
            <w:szCs w:val="22"/>
          </w:rPr>
          <w:t>La direction territoriale Nord-Pas de Calais</w:t>
        </w:r>
      </w:hyperlink>
      <w:r w:rsidR="009F77AD" w:rsidRPr="009F77AD">
        <w:rPr>
          <w:color w:val="000000" w:themeColor="text1"/>
          <w:sz w:val="22"/>
          <w:szCs w:val="22"/>
        </w:rPr>
        <w:t xml:space="preserve"> ;</w:t>
      </w:r>
    </w:p>
    <w:p w14:paraId="33D94105"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19" w:tgtFrame="_blank" w:tooltip="(ouverture dans une nouvelle fenêtre)" w:history="1">
        <w:r w:rsidR="009F77AD" w:rsidRPr="009F77AD">
          <w:rPr>
            <w:sz w:val="22"/>
            <w:szCs w:val="22"/>
          </w:rPr>
          <w:t>La direction territoriale Rhône Saône</w:t>
        </w:r>
      </w:hyperlink>
      <w:r w:rsidR="009F77AD" w:rsidRPr="009F77AD">
        <w:rPr>
          <w:color w:val="000000" w:themeColor="text1"/>
          <w:sz w:val="22"/>
          <w:szCs w:val="22"/>
        </w:rPr>
        <w:t xml:space="preserve"> ;</w:t>
      </w:r>
    </w:p>
    <w:p w14:paraId="30A02247"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20" w:tgtFrame="_blank" w:tooltip="(ouverture dans une nouvelle fenêtre)" w:history="1">
        <w:r w:rsidR="009F77AD" w:rsidRPr="009F77AD">
          <w:rPr>
            <w:sz w:val="22"/>
            <w:szCs w:val="22"/>
          </w:rPr>
          <w:t>La direction territoriale Strasbourg</w:t>
        </w:r>
      </w:hyperlink>
      <w:r w:rsidR="009F77AD" w:rsidRPr="009F77AD">
        <w:rPr>
          <w:color w:val="000000" w:themeColor="text1"/>
          <w:sz w:val="22"/>
          <w:szCs w:val="22"/>
        </w:rPr>
        <w:t xml:space="preserve"> ;</w:t>
      </w:r>
    </w:p>
    <w:p w14:paraId="0A4FBFE2" w14:textId="77777777" w:rsidR="009F77AD" w:rsidRPr="009F77AD" w:rsidRDefault="007E2A19" w:rsidP="00DC3D9A">
      <w:pPr>
        <w:pStyle w:val="Retraitcorpsdetexte3"/>
        <w:numPr>
          <w:ilvl w:val="0"/>
          <w:numId w:val="46"/>
        </w:numPr>
        <w:spacing w:before="0" w:after="0"/>
        <w:jc w:val="both"/>
        <w:rPr>
          <w:color w:val="000000" w:themeColor="text1"/>
          <w:sz w:val="22"/>
          <w:szCs w:val="22"/>
        </w:rPr>
      </w:pPr>
      <w:hyperlink r:id="rId21" w:tgtFrame="_blank" w:tooltip="(ouverture dans une nouvelle fenêtre)" w:history="1">
        <w:r w:rsidR="009F77AD" w:rsidRPr="009F77AD">
          <w:rPr>
            <w:sz w:val="22"/>
            <w:szCs w:val="22"/>
          </w:rPr>
          <w:t>La direction territoriale Sud-Ouest</w:t>
        </w:r>
      </w:hyperlink>
      <w:r w:rsidR="009F77AD" w:rsidRPr="009F77AD">
        <w:rPr>
          <w:color w:val="000000" w:themeColor="text1"/>
          <w:sz w:val="22"/>
          <w:szCs w:val="22"/>
        </w:rPr>
        <w:t xml:space="preserve"> ;</w:t>
      </w:r>
    </w:p>
    <w:p w14:paraId="3080FC85" w14:textId="77777777" w:rsidR="009F77AD" w:rsidRDefault="007E2A19" w:rsidP="00DC3D9A">
      <w:pPr>
        <w:pStyle w:val="Retraitcorpsdetexte3"/>
        <w:numPr>
          <w:ilvl w:val="0"/>
          <w:numId w:val="46"/>
        </w:numPr>
        <w:spacing w:before="0" w:after="0"/>
        <w:jc w:val="both"/>
        <w:rPr>
          <w:color w:val="000000" w:themeColor="text1"/>
          <w:sz w:val="22"/>
          <w:szCs w:val="22"/>
        </w:rPr>
      </w:pPr>
      <w:hyperlink r:id="rId22" w:tgtFrame="_blank" w:tooltip="(ouverture dans une nouvelle fenêtre)" w:history="1">
        <w:r w:rsidR="009F77AD" w:rsidRPr="009F77AD">
          <w:rPr>
            <w:sz w:val="22"/>
            <w:szCs w:val="22"/>
          </w:rPr>
          <w:t>La direction territoriale Centre-Bourgogne</w:t>
        </w:r>
      </w:hyperlink>
      <w:r w:rsidR="009F77AD" w:rsidRPr="009F77AD">
        <w:rPr>
          <w:color w:val="000000" w:themeColor="text1"/>
          <w:sz w:val="22"/>
          <w:szCs w:val="22"/>
        </w:rPr>
        <w:t>.</w:t>
      </w:r>
    </w:p>
    <w:p w14:paraId="286573F6" w14:textId="77777777" w:rsidR="00DA376D" w:rsidRPr="009F77AD" w:rsidRDefault="00DA376D" w:rsidP="00DA376D">
      <w:pPr>
        <w:pStyle w:val="Retraitcorpsdetexte3"/>
        <w:spacing w:before="0" w:after="0"/>
        <w:ind w:left="720" w:firstLine="0"/>
        <w:jc w:val="both"/>
        <w:rPr>
          <w:color w:val="000000" w:themeColor="text1"/>
          <w:sz w:val="22"/>
          <w:szCs w:val="22"/>
        </w:rPr>
      </w:pPr>
    </w:p>
    <w:p w14:paraId="5F6455BA" w14:textId="77777777" w:rsidR="009F77AD" w:rsidRPr="009F77AD" w:rsidRDefault="009F77AD" w:rsidP="00DC3D9A">
      <w:pPr>
        <w:pStyle w:val="Retraitcorpsdetexte3"/>
        <w:spacing w:before="0" w:after="0"/>
        <w:rPr>
          <w:color w:val="000000" w:themeColor="text1"/>
          <w:sz w:val="22"/>
          <w:szCs w:val="22"/>
        </w:rPr>
      </w:pPr>
      <w:r w:rsidRPr="009F77AD">
        <w:rPr>
          <w:color w:val="000000" w:themeColor="text1"/>
          <w:sz w:val="22"/>
          <w:szCs w:val="22"/>
        </w:rPr>
        <w:t>Le réseau confié à VNF s’étend sur 6 700 kilomètres de fleuves, rivières et canaux :</w:t>
      </w:r>
    </w:p>
    <w:p w14:paraId="2739B17D" w14:textId="77777777" w:rsidR="009F77AD" w:rsidRPr="009F77AD" w:rsidRDefault="009F77AD" w:rsidP="00DC3D9A">
      <w:pPr>
        <w:pStyle w:val="Retraitcorpsdetexte3"/>
        <w:numPr>
          <w:ilvl w:val="0"/>
          <w:numId w:val="47"/>
        </w:numPr>
        <w:spacing w:before="0" w:after="0"/>
        <w:jc w:val="both"/>
        <w:rPr>
          <w:color w:val="000000" w:themeColor="text1"/>
          <w:sz w:val="22"/>
          <w:szCs w:val="22"/>
        </w:rPr>
      </w:pPr>
      <w:r w:rsidRPr="009F77AD">
        <w:rPr>
          <w:color w:val="000000" w:themeColor="text1"/>
          <w:sz w:val="22"/>
          <w:szCs w:val="22"/>
        </w:rPr>
        <w:t>4100 km de réseau principal, dédié en priorité au trafic de marchandises (fret), dont 2 000 km de réseau à grand gabarit (praticables par les bateaux transportant de 1 000 à plus de 3 000 tonnes de marchandises) et 2100 km de réseau à petit gabarit pour les bateaux de capacité inférieure (voies connexes).</w:t>
      </w:r>
    </w:p>
    <w:p w14:paraId="6B5AD7FB" w14:textId="77777777" w:rsidR="009F77AD" w:rsidRPr="009F77AD" w:rsidRDefault="009F77AD" w:rsidP="00DC3D9A">
      <w:pPr>
        <w:pStyle w:val="Retraitcorpsdetexte3"/>
        <w:numPr>
          <w:ilvl w:val="0"/>
          <w:numId w:val="47"/>
        </w:numPr>
        <w:spacing w:before="0" w:after="0"/>
        <w:jc w:val="both"/>
        <w:rPr>
          <w:color w:val="000000" w:themeColor="text1"/>
          <w:sz w:val="22"/>
          <w:szCs w:val="22"/>
        </w:rPr>
      </w:pPr>
      <w:r w:rsidRPr="009F77AD">
        <w:rPr>
          <w:color w:val="000000" w:themeColor="text1"/>
          <w:sz w:val="22"/>
          <w:szCs w:val="22"/>
        </w:rPr>
        <w:t>2 600 km de réseau secondaire à petit gabarit, à exploitation saisonnière et surtout tourné vers la plaisance.</w:t>
      </w:r>
    </w:p>
    <w:p w14:paraId="171CB4A4" w14:textId="77777777" w:rsidR="009F77AD" w:rsidRPr="009F77AD" w:rsidRDefault="009F77AD" w:rsidP="00DC3D9A">
      <w:pPr>
        <w:pStyle w:val="Retraitcorpsdetexte3"/>
        <w:spacing w:before="0" w:after="0"/>
        <w:rPr>
          <w:color w:val="000000" w:themeColor="text1"/>
          <w:sz w:val="22"/>
          <w:szCs w:val="22"/>
        </w:rPr>
      </w:pPr>
      <w:r w:rsidRPr="009F77AD">
        <w:rPr>
          <w:color w:val="000000" w:themeColor="text1"/>
          <w:sz w:val="22"/>
          <w:szCs w:val="22"/>
        </w:rPr>
        <w:t xml:space="preserve">VNF dispose également de : </w:t>
      </w:r>
    </w:p>
    <w:p w14:paraId="434AC62E"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40 000 hectares de domaine ;</w:t>
      </w:r>
    </w:p>
    <w:p w14:paraId="26A19AF2"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2 500 bâtiments (administratifs ou d’exploitation, maisons éclusières…) ;</w:t>
      </w:r>
    </w:p>
    <w:p w14:paraId="20C1ED4A"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500 barrages de navigation ;</w:t>
      </w:r>
    </w:p>
    <w:p w14:paraId="4AB8EC46"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1800 écluses ;</w:t>
      </w:r>
    </w:p>
    <w:p w14:paraId="334D22B4"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58 barrages réservoirs ;</w:t>
      </w:r>
    </w:p>
    <w:p w14:paraId="31393519" w14:textId="53862176"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23 tunnels canaux référencés</w:t>
      </w:r>
      <w:r w:rsidR="003A0A24">
        <w:rPr>
          <w:color w:val="000000" w:themeColor="text1"/>
          <w:sz w:val="22"/>
          <w:szCs w:val="22"/>
        </w:rPr>
        <w:t> ;</w:t>
      </w:r>
    </w:p>
    <w:p w14:paraId="7AB6D486" w14:textId="77777777" w:rsidR="009F77AD" w:rsidRP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75 ponts canaux ;</w:t>
      </w:r>
    </w:p>
    <w:p w14:paraId="53040DB8" w14:textId="77777777" w:rsidR="009F77AD" w:rsidRDefault="009F77AD" w:rsidP="00DC3D9A">
      <w:pPr>
        <w:pStyle w:val="Retraitcorpsdetexte3"/>
        <w:numPr>
          <w:ilvl w:val="0"/>
          <w:numId w:val="45"/>
        </w:numPr>
        <w:spacing w:before="0" w:after="0"/>
        <w:jc w:val="both"/>
        <w:rPr>
          <w:color w:val="000000" w:themeColor="text1"/>
          <w:sz w:val="22"/>
          <w:szCs w:val="22"/>
        </w:rPr>
      </w:pPr>
      <w:r w:rsidRPr="009F77AD">
        <w:rPr>
          <w:color w:val="000000" w:themeColor="text1"/>
          <w:sz w:val="22"/>
          <w:szCs w:val="22"/>
        </w:rPr>
        <w:t>Ouvrages divers (passes à poisson, prises d’eau, pente d’eau…).</w:t>
      </w:r>
    </w:p>
    <w:p w14:paraId="481BC615" w14:textId="77777777" w:rsidR="00DA376D" w:rsidRPr="009F77AD" w:rsidRDefault="00DA376D" w:rsidP="00DA376D">
      <w:pPr>
        <w:pStyle w:val="Retraitcorpsdetexte3"/>
        <w:spacing w:before="0" w:after="0"/>
        <w:ind w:left="720" w:firstLine="0"/>
        <w:jc w:val="both"/>
        <w:rPr>
          <w:color w:val="000000" w:themeColor="text1"/>
          <w:sz w:val="22"/>
          <w:szCs w:val="22"/>
        </w:rPr>
      </w:pPr>
    </w:p>
    <w:p w14:paraId="5D8F1B31" w14:textId="77777777" w:rsidR="009F77AD" w:rsidRDefault="009F77AD" w:rsidP="00DA376D">
      <w:pPr>
        <w:pStyle w:val="Retraitcorpsdetexte3"/>
        <w:spacing w:before="0" w:after="0"/>
        <w:ind w:firstLine="709"/>
        <w:rPr>
          <w:color w:val="000000" w:themeColor="text1"/>
          <w:sz w:val="22"/>
          <w:szCs w:val="22"/>
        </w:rPr>
      </w:pPr>
      <w:r w:rsidRPr="009F77AD">
        <w:rPr>
          <w:color w:val="000000" w:themeColor="text1"/>
          <w:sz w:val="22"/>
          <w:szCs w:val="22"/>
        </w:rPr>
        <w:t>VNF bénéficie de moyens financiers liés à l’ensemble des usages de la voie d’eau (taxe hydraulique, redevances domaniales, péage plaisance et transport …). Il compte un peu plus de 4000 agents répartis entre le siège et les sept directions territoriales.</w:t>
      </w:r>
    </w:p>
    <w:p w14:paraId="150098B3" w14:textId="77777777" w:rsidR="00045989" w:rsidRPr="009F77AD" w:rsidRDefault="00045989" w:rsidP="00DA376D">
      <w:pPr>
        <w:pStyle w:val="Retraitcorpsdetexte3"/>
        <w:spacing w:before="0" w:after="0"/>
        <w:ind w:firstLine="709"/>
        <w:rPr>
          <w:i/>
          <w:iCs/>
          <w:color w:val="000000" w:themeColor="text1"/>
          <w:sz w:val="22"/>
          <w:szCs w:val="22"/>
        </w:rPr>
      </w:pPr>
    </w:p>
    <w:p w14:paraId="56130E5A" w14:textId="77777777" w:rsidR="009F77AD" w:rsidRPr="009F77AD" w:rsidRDefault="009F77AD" w:rsidP="00DA376D">
      <w:pPr>
        <w:pStyle w:val="Retraitcorpsdetexte3"/>
        <w:spacing w:before="0" w:after="0"/>
        <w:ind w:firstLine="709"/>
        <w:rPr>
          <w:color w:val="000000" w:themeColor="text1"/>
          <w:sz w:val="22"/>
          <w:szCs w:val="22"/>
        </w:rPr>
      </w:pPr>
      <w:r w:rsidRPr="009F77AD">
        <w:rPr>
          <w:color w:val="000000" w:themeColor="text1"/>
          <w:sz w:val="22"/>
          <w:szCs w:val="22"/>
        </w:rPr>
        <w:t>L’Etablissement assure, notamment :</w:t>
      </w:r>
    </w:p>
    <w:p w14:paraId="341A6D96" w14:textId="77777777" w:rsidR="009F77AD" w:rsidRPr="009F77AD" w:rsidRDefault="009F77AD" w:rsidP="00DC3D9A">
      <w:pPr>
        <w:pStyle w:val="Retraitcorpsdetexte3"/>
        <w:numPr>
          <w:ilvl w:val="0"/>
          <w:numId w:val="44"/>
        </w:numPr>
        <w:spacing w:before="0" w:after="0"/>
        <w:jc w:val="both"/>
        <w:rPr>
          <w:color w:val="000000" w:themeColor="text1"/>
          <w:sz w:val="22"/>
          <w:szCs w:val="22"/>
        </w:rPr>
      </w:pPr>
      <w:r w:rsidRPr="009F77AD">
        <w:rPr>
          <w:color w:val="000000" w:themeColor="text1"/>
          <w:sz w:val="22"/>
          <w:szCs w:val="22"/>
        </w:rPr>
        <w:t>La qualité et le maintien en sécurité du réseau et des ouvrages ainsi que le développement des activités de navigation ;</w:t>
      </w:r>
    </w:p>
    <w:p w14:paraId="74EAD3A1" w14:textId="77777777" w:rsidR="009F77AD" w:rsidRPr="009F77AD" w:rsidRDefault="009F77AD" w:rsidP="00DC3D9A">
      <w:pPr>
        <w:pStyle w:val="Retraitcorpsdetexte3"/>
        <w:numPr>
          <w:ilvl w:val="0"/>
          <w:numId w:val="44"/>
        </w:numPr>
        <w:spacing w:before="0" w:after="0"/>
        <w:jc w:val="both"/>
        <w:rPr>
          <w:color w:val="000000" w:themeColor="text1"/>
          <w:sz w:val="22"/>
          <w:szCs w:val="22"/>
        </w:rPr>
      </w:pPr>
      <w:r w:rsidRPr="009F77AD">
        <w:rPr>
          <w:color w:val="000000" w:themeColor="text1"/>
          <w:sz w:val="22"/>
          <w:szCs w:val="22"/>
        </w:rPr>
        <w:t>Les services aux usagers ;</w:t>
      </w:r>
    </w:p>
    <w:p w14:paraId="6FC5B3E8" w14:textId="77777777" w:rsidR="009F77AD" w:rsidRPr="009F77AD" w:rsidRDefault="009F77AD" w:rsidP="00DC3D9A">
      <w:pPr>
        <w:pStyle w:val="Retraitcorpsdetexte3"/>
        <w:numPr>
          <w:ilvl w:val="0"/>
          <w:numId w:val="44"/>
        </w:numPr>
        <w:spacing w:before="0" w:after="0"/>
        <w:jc w:val="both"/>
        <w:rPr>
          <w:color w:val="000000" w:themeColor="text1"/>
          <w:sz w:val="22"/>
          <w:szCs w:val="22"/>
        </w:rPr>
      </w:pPr>
      <w:r w:rsidRPr="009F77AD">
        <w:rPr>
          <w:color w:val="000000" w:themeColor="text1"/>
          <w:sz w:val="22"/>
          <w:szCs w:val="22"/>
        </w:rPr>
        <w:t>La préservation du patrimoine en assurant l’équilibre entre le développement des activités et la protection de l’environnement ;</w:t>
      </w:r>
    </w:p>
    <w:p w14:paraId="0E93C531" w14:textId="77777777" w:rsidR="009F77AD" w:rsidRDefault="009F77AD" w:rsidP="00DC3D9A">
      <w:pPr>
        <w:pStyle w:val="Retraitcorpsdetexte3"/>
        <w:numPr>
          <w:ilvl w:val="0"/>
          <w:numId w:val="44"/>
        </w:numPr>
        <w:spacing w:before="0" w:after="0"/>
        <w:jc w:val="both"/>
        <w:rPr>
          <w:color w:val="000000" w:themeColor="text1"/>
          <w:sz w:val="22"/>
          <w:szCs w:val="22"/>
        </w:rPr>
      </w:pPr>
      <w:r w:rsidRPr="009F77AD">
        <w:rPr>
          <w:color w:val="000000" w:themeColor="text1"/>
          <w:sz w:val="22"/>
          <w:szCs w:val="22"/>
        </w:rPr>
        <w:t>La maîtrise d’ouvrage de grands projets contribuant au développement du réseau fluvial à l’échelle nationale et européenne.</w:t>
      </w:r>
    </w:p>
    <w:p w14:paraId="79DA1F35" w14:textId="77777777" w:rsidR="00DA376D" w:rsidRPr="009F77AD" w:rsidRDefault="00DA376D" w:rsidP="00DA376D">
      <w:pPr>
        <w:pStyle w:val="Retraitcorpsdetexte3"/>
        <w:spacing w:before="0" w:after="0"/>
        <w:ind w:left="720" w:firstLine="0"/>
        <w:jc w:val="both"/>
        <w:rPr>
          <w:color w:val="000000" w:themeColor="text1"/>
          <w:sz w:val="22"/>
          <w:szCs w:val="22"/>
        </w:rPr>
      </w:pPr>
    </w:p>
    <w:p w14:paraId="5CBF22A1" w14:textId="77777777" w:rsidR="000C0D77" w:rsidRPr="007571F9" w:rsidRDefault="00C82352" w:rsidP="003A0A24">
      <w:pPr>
        <w:pStyle w:val="Retraitcorpsdetexte3"/>
        <w:spacing w:before="0" w:after="0"/>
        <w:ind w:firstLine="709"/>
        <w:jc w:val="both"/>
        <w:rPr>
          <w:color w:val="000000" w:themeColor="text1"/>
          <w:sz w:val="22"/>
        </w:rPr>
      </w:pPr>
      <w:r w:rsidRPr="007571F9">
        <w:rPr>
          <w:color w:val="000000" w:themeColor="text1"/>
          <w:sz w:val="22"/>
        </w:rPr>
        <w:t>La direction territoriale Nord-</w:t>
      </w:r>
      <w:r w:rsidR="00C4670A" w:rsidRPr="007571F9">
        <w:rPr>
          <w:color w:val="000000" w:themeColor="text1"/>
          <w:sz w:val="22"/>
        </w:rPr>
        <w:t xml:space="preserve">Est de VNF exerce </w:t>
      </w:r>
      <w:r w:rsidRPr="007571F9">
        <w:rPr>
          <w:color w:val="000000" w:themeColor="text1"/>
          <w:sz w:val="22"/>
        </w:rPr>
        <w:t>notamment les missions suivantes :</w:t>
      </w:r>
    </w:p>
    <w:p w14:paraId="2BA07479" w14:textId="2FACC2E5" w:rsidR="000C0D77" w:rsidRPr="003A0A24" w:rsidRDefault="00045989" w:rsidP="003A0A24">
      <w:pPr>
        <w:pStyle w:val="Retraitcorpsdetexte3"/>
        <w:numPr>
          <w:ilvl w:val="0"/>
          <w:numId w:val="44"/>
        </w:numPr>
        <w:spacing w:before="0" w:after="0"/>
        <w:jc w:val="both"/>
        <w:rPr>
          <w:color w:val="000000" w:themeColor="text1"/>
          <w:sz w:val="22"/>
          <w:szCs w:val="22"/>
        </w:rPr>
      </w:pPr>
      <w:r w:rsidRPr="003A0A24">
        <w:rPr>
          <w:color w:val="000000" w:themeColor="text1"/>
          <w:sz w:val="22"/>
          <w:szCs w:val="22"/>
        </w:rPr>
        <w:t>L’exploitation</w:t>
      </w:r>
      <w:r w:rsidR="00C82352" w:rsidRPr="003A0A24">
        <w:rPr>
          <w:color w:val="000000" w:themeColor="text1"/>
          <w:sz w:val="22"/>
          <w:szCs w:val="22"/>
        </w:rPr>
        <w:t>, l'entretien et l'amélioration des voies navigables, des ports fluviaux et autres dépendances du domaine public fluvial dont la gestion lui est confiée ;</w:t>
      </w:r>
    </w:p>
    <w:p w14:paraId="45A114B5" w14:textId="2FFB9D69" w:rsidR="000C0D77" w:rsidRPr="003A0A24" w:rsidRDefault="00045989" w:rsidP="003A0A24">
      <w:pPr>
        <w:pStyle w:val="Retraitcorpsdetexte3"/>
        <w:numPr>
          <w:ilvl w:val="0"/>
          <w:numId w:val="44"/>
        </w:numPr>
        <w:spacing w:before="0" w:after="0"/>
        <w:jc w:val="both"/>
        <w:rPr>
          <w:color w:val="000000" w:themeColor="text1"/>
          <w:sz w:val="22"/>
          <w:szCs w:val="22"/>
        </w:rPr>
      </w:pPr>
      <w:r w:rsidRPr="003A0A24">
        <w:rPr>
          <w:color w:val="000000" w:themeColor="text1"/>
          <w:sz w:val="22"/>
          <w:szCs w:val="22"/>
        </w:rPr>
        <w:t>La</w:t>
      </w:r>
      <w:r w:rsidR="00C82352" w:rsidRPr="003A0A24">
        <w:rPr>
          <w:color w:val="000000" w:themeColor="text1"/>
          <w:sz w:val="22"/>
          <w:szCs w:val="22"/>
        </w:rPr>
        <w:t xml:space="preserve"> gestion du domaine qui lui est confié pour l'exercice des missions susmentionnées et de l'eau qui s'y écoule ;</w:t>
      </w:r>
    </w:p>
    <w:p w14:paraId="4FA439EC" w14:textId="4597364E" w:rsidR="000C0D77" w:rsidRDefault="00045989" w:rsidP="003A0A24">
      <w:pPr>
        <w:pStyle w:val="Retraitcorpsdetexte3"/>
        <w:numPr>
          <w:ilvl w:val="0"/>
          <w:numId w:val="44"/>
        </w:numPr>
        <w:spacing w:before="0" w:after="0"/>
        <w:jc w:val="both"/>
        <w:rPr>
          <w:color w:val="000000" w:themeColor="text1"/>
          <w:sz w:val="22"/>
          <w:szCs w:val="22"/>
        </w:rPr>
      </w:pPr>
      <w:r w:rsidRPr="003A0A24">
        <w:rPr>
          <w:color w:val="000000" w:themeColor="text1"/>
          <w:sz w:val="22"/>
          <w:szCs w:val="22"/>
        </w:rPr>
        <w:lastRenderedPageBreak/>
        <w:t>La</w:t>
      </w:r>
      <w:r w:rsidR="00C82352" w:rsidRPr="003A0A24">
        <w:rPr>
          <w:color w:val="000000" w:themeColor="text1"/>
          <w:sz w:val="22"/>
          <w:szCs w:val="22"/>
        </w:rPr>
        <w:t xml:space="preserve"> centralisation et l'information au public des renseignements de toute nature concernant l'utilisation des voies navigables.</w:t>
      </w:r>
    </w:p>
    <w:p w14:paraId="27871E3B" w14:textId="77777777" w:rsidR="00045989" w:rsidRPr="003A0A24" w:rsidRDefault="00045989" w:rsidP="00045989">
      <w:pPr>
        <w:pStyle w:val="Retraitcorpsdetexte3"/>
        <w:spacing w:before="0" w:after="0"/>
        <w:ind w:left="720" w:firstLine="0"/>
        <w:jc w:val="both"/>
        <w:rPr>
          <w:color w:val="000000" w:themeColor="text1"/>
          <w:sz w:val="22"/>
          <w:szCs w:val="22"/>
        </w:rPr>
      </w:pPr>
    </w:p>
    <w:p w14:paraId="6A4EE83A" w14:textId="77777777" w:rsidR="00C4670A" w:rsidRDefault="00C82352" w:rsidP="003A0A24">
      <w:pPr>
        <w:pStyle w:val="Retraitcorpsdetexte3"/>
        <w:spacing w:before="0" w:after="0"/>
        <w:ind w:firstLine="709"/>
        <w:jc w:val="both"/>
        <w:rPr>
          <w:color w:val="000000" w:themeColor="text1"/>
          <w:sz w:val="22"/>
        </w:rPr>
      </w:pPr>
      <w:r w:rsidRPr="007571F9">
        <w:rPr>
          <w:color w:val="000000" w:themeColor="text1"/>
          <w:sz w:val="22"/>
        </w:rPr>
        <w:t>Son aire de compétence couv</w:t>
      </w:r>
      <w:r w:rsidR="000E4B6F" w:rsidRPr="007571F9">
        <w:rPr>
          <w:color w:val="000000" w:themeColor="text1"/>
          <w:sz w:val="22"/>
        </w:rPr>
        <w:t>re 9 départements répartis sur 2</w:t>
      </w:r>
      <w:r w:rsidRPr="007571F9">
        <w:rPr>
          <w:color w:val="000000" w:themeColor="text1"/>
          <w:sz w:val="22"/>
        </w:rPr>
        <w:t xml:space="preserve"> régions à sav</w:t>
      </w:r>
      <w:r w:rsidR="000E4B6F" w:rsidRPr="007571F9">
        <w:rPr>
          <w:color w:val="000000" w:themeColor="text1"/>
          <w:sz w:val="22"/>
        </w:rPr>
        <w:t>oir, Le Grand-Est et la Franche-Comté-Bourgogne.</w:t>
      </w:r>
      <w:r w:rsidRPr="007571F9">
        <w:rPr>
          <w:color w:val="000000" w:themeColor="text1"/>
          <w:sz w:val="22"/>
        </w:rPr>
        <w:t xml:space="preserve"> Son réseau s'étend sur 1036 km de voies navigables, dont 154 km à grand</w:t>
      </w:r>
      <w:r w:rsidR="001C179E" w:rsidRPr="007571F9">
        <w:rPr>
          <w:color w:val="000000" w:themeColor="text1"/>
          <w:sz w:val="22"/>
        </w:rPr>
        <w:t xml:space="preserve"> gabarit. Le réseau comporte 465</w:t>
      </w:r>
      <w:r w:rsidRPr="007571F9">
        <w:rPr>
          <w:color w:val="000000" w:themeColor="text1"/>
          <w:sz w:val="22"/>
        </w:rPr>
        <w:t xml:space="preserve"> écluses, 45 barrages, 31 ponts-mobiles, 24 ponts-canaux, 12 km de souterrains.</w:t>
      </w:r>
    </w:p>
    <w:p w14:paraId="6041254E" w14:textId="77777777" w:rsidR="00DA376D" w:rsidRPr="007571F9" w:rsidRDefault="00DA376D" w:rsidP="00DC3D9A">
      <w:pPr>
        <w:pStyle w:val="Retraitcorpsdetexte3"/>
        <w:spacing w:before="0" w:after="0"/>
        <w:ind w:firstLine="0"/>
        <w:jc w:val="both"/>
        <w:rPr>
          <w:color w:val="000000" w:themeColor="text1"/>
          <w:sz w:val="22"/>
        </w:rPr>
      </w:pPr>
    </w:p>
    <w:p w14:paraId="702FDC93" w14:textId="77777777" w:rsidR="000C0D77" w:rsidRPr="007571F9" w:rsidRDefault="00C82352" w:rsidP="00DC3D9A">
      <w:pPr>
        <w:pStyle w:val="Retraitcorpsdetexte3"/>
        <w:spacing w:before="0" w:after="0"/>
        <w:ind w:firstLine="0"/>
        <w:jc w:val="both"/>
        <w:rPr>
          <w:color w:val="000000" w:themeColor="text1"/>
          <w:sz w:val="22"/>
        </w:rPr>
      </w:pPr>
      <w:r w:rsidRPr="007571F9">
        <w:rPr>
          <w:color w:val="000000" w:themeColor="text1"/>
          <w:sz w:val="22"/>
        </w:rPr>
        <w:t>La DT Nord-Est est constituée de</w:t>
      </w:r>
      <w:r w:rsidR="00C4670A" w:rsidRPr="007571F9">
        <w:rPr>
          <w:color w:val="000000" w:themeColor="text1"/>
          <w:sz w:val="22"/>
        </w:rPr>
        <w:t>s</w:t>
      </w:r>
      <w:r w:rsidRPr="007571F9">
        <w:rPr>
          <w:color w:val="000000" w:themeColor="text1"/>
          <w:sz w:val="22"/>
        </w:rPr>
        <w:t xml:space="preserve"> voies navigables suivantes :</w:t>
      </w:r>
    </w:p>
    <w:p w14:paraId="772DD5A1" w14:textId="77777777" w:rsidR="000C0D77" w:rsidRPr="007571F9" w:rsidRDefault="00C82352" w:rsidP="00045989">
      <w:pPr>
        <w:numPr>
          <w:ilvl w:val="0"/>
          <w:numId w:val="8"/>
        </w:numPr>
        <w:spacing w:after="0"/>
        <w:ind w:left="714" w:hanging="357"/>
        <w:rPr>
          <w:color w:val="000000" w:themeColor="text1"/>
        </w:rPr>
      </w:pPr>
      <w:r w:rsidRPr="007571F9">
        <w:rPr>
          <w:color w:val="000000" w:themeColor="text1"/>
        </w:rPr>
        <w:t>Canal des Vosges,</w:t>
      </w:r>
    </w:p>
    <w:p w14:paraId="346986C9" w14:textId="77777777" w:rsidR="000C0D77" w:rsidRPr="007571F9" w:rsidRDefault="00C82352" w:rsidP="00DC3D9A">
      <w:pPr>
        <w:numPr>
          <w:ilvl w:val="0"/>
          <w:numId w:val="8"/>
        </w:numPr>
        <w:tabs>
          <w:tab w:val="left" w:pos="1440"/>
        </w:tabs>
        <w:spacing w:before="0" w:after="0"/>
        <w:ind w:left="714" w:hanging="357"/>
        <w:rPr>
          <w:color w:val="000000" w:themeColor="text1"/>
        </w:rPr>
      </w:pPr>
      <w:r w:rsidRPr="007571F9">
        <w:rPr>
          <w:color w:val="000000" w:themeColor="text1"/>
        </w:rPr>
        <w:t>Canal de la Marne au Rhin Ouest,</w:t>
      </w:r>
    </w:p>
    <w:p w14:paraId="4F64AC41" w14:textId="77777777" w:rsidR="000C0D77" w:rsidRPr="007571F9" w:rsidRDefault="00C82352" w:rsidP="00DC3D9A">
      <w:pPr>
        <w:numPr>
          <w:ilvl w:val="0"/>
          <w:numId w:val="8"/>
        </w:numPr>
        <w:tabs>
          <w:tab w:val="left" w:pos="1440"/>
        </w:tabs>
        <w:spacing w:before="0" w:after="0"/>
        <w:ind w:left="714" w:hanging="357"/>
        <w:rPr>
          <w:color w:val="000000" w:themeColor="text1"/>
        </w:rPr>
      </w:pPr>
      <w:r w:rsidRPr="007571F9">
        <w:rPr>
          <w:color w:val="000000" w:themeColor="text1"/>
        </w:rPr>
        <w:t>Canal de la Marne au Rhin Est, Embranchement de Nancy,</w:t>
      </w:r>
    </w:p>
    <w:p w14:paraId="64310E48" w14:textId="2C6FE806" w:rsidR="000C0D77" w:rsidRPr="007571F9" w:rsidRDefault="00C82352" w:rsidP="00DC3D9A">
      <w:pPr>
        <w:numPr>
          <w:ilvl w:val="0"/>
          <w:numId w:val="8"/>
        </w:numPr>
        <w:tabs>
          <w:tab w:val="left" w:pos="1440"/>
        </w:tabs>
        <w:spacing w:before="0" w:after="0"/>
        <w:ind w:left="714" w:hanging="357"/>
        <w:rPr>
          <w:color w:val="000000" w:themeColor="text1"/>
        </w:rPr>
      </w:pPr>
      <w:r w:rsidRPr="007571F9">
        <w:rPr>
          <w:color w:val="000000" w:themeColor="text1"/>
        </w:rPr>
        <w:t>Meuse</w:t>
      </w:r>
      <w:r w:rsidR="00045989">
        <w:rPr>
          <w:color w:val="000000" w:themeColor="text1"/>
        </w:rPr>
        <w:t xml:space="preserve"> canalisée</w:t>
      </w:r>
      <w:r w:rsidRPr="007571F9">
        <w:rPr>
          <w:color w:val="000000" w:themeColor="text1"/>
        </w:rPr>
        <w:t>,</w:t>
      </w:r>
    </w:p>
    <w:p w14:paraId="48FDC3BC" w14:textId="77777777" w:rsidR="000C0D77" w:rsidRPr="007571F9" w:rsidRDefault="00C82352" w:rsidP="00DC3D9A">
      <w:pPr>
        <w:numPr>
          <w:ilvl w:val="0"/>
          <w:numId w:val="8"/>
        </w:numPr>
        <w:tabs>
          <w:tab w:val="left" w:pos="1440"/>
        </w:tabs>
        <w:spacing w:before="0" w:after="0"/>
        <w:ind w:left="714" w:hanging="357"/>
        <w:rPr>
          <w:color w:val="000000" w:themeColor="text1"/>
        </w:rPr>
      </w:pPr>
      <w:r w:rsidRPr="007571F9">
        <w:rPr>
          <w:color w:val="000000" w:themeColor="text1"/>
        </w:rPr>
        <w:t>Canal des Ardennes,</w:t>
      </w:r>
    </w:p>
    <w:p w14:paraId="4A4AEC7F" w14:textId="0258959E" w:rsidR="000C0D77" w:rsidRPr="007571F9" w:rsidRDefault="00C82352" w:rsidP="00DC3D9A">
      <w:pPr>
        <w:numPr>
          <w:ilvl w:val="0"/>
          <w:numId w:val="8"/>
        </w:numPr>
        <w:tabs>
          <w:tab w:val="left" w:pos="1440"/>
        </w:tabs>
        <w:spacing w:before="0" w:after="0"/>
        <w:ind w:left="714" w:hanging="357"/>
        <w:rPr>
          <w:color w:val="000000" w:themeColor="text1"/>
        </w:rPr>
      </w:pPr>
      <w:r w:rsidRPr="007571F9">
        <w:rPr>
          <w:color w:val="000000" w:themeColor="text1"/>
        </w:rPr>
        <w:t>Moselle</w:t>
      </w:r>
      <w:r w:rsidR="00045989">
        <w:rPr>
          <w:color w:val="000000" w:themeColor="text1"/>
        </w:rPr>
        <w:t xml:space="preserve"> canalisée</w:t>
      </w:r>
      <w:r w:rsidRPr="007571F9">
        <w:rPr>
          <w:color w:val="000000" w:themeColor="text1"/>
        </w:rPr>
        <w:t>,</w:t>
      </w:r>
    </w:p>
    <w:p w14:paraId="321A0885" w14:textId="77777777" w:rsidR="000A39DC" w:rsidRPr="000A39DC" w:rsidRDefault="00C82352" w:rsidP="00DC3D9A">
      <w:pPr>
        <w:numPr>
          <w:ilvl w:val="0"/>
          <w:numId w:val="8"/>
        </w:numPr>
        <w:tabs>
          <w:tab w:val="left" w:pos="1440"/>
        </w:tabs>
        <w:spacing w:before="0" w:after="0"/>
        <w:ind w:left="714" w:hanging="357"/>
      </w:pPr>
      <w:r w:rsidRPr="000A39DC">
        <w:rPr>
          <w:color w:val="000000" w:themeColor="text1"/>
        </w:rPr>
        <w:t>Canal entre Champagne et Bourgogne,</w:t>
      </w:r>
    </w:p>
    <w:p w14:paraId="6A5ECFF0" w14:textId="1FF26BB0" w:rsidR="000C0D77" w:rsidRDefault="00C82352" w:rsidP="000A39DC">
      <w:pPr>
        <w:tabs>
          <w:tab w:val="left" w:pos="1440"/>
        </w:tabs>
        <w:spacing w:before="0" w:after="0"/>
        <w:ind w:left="714"/>
      </w:pPr>
      <w:r w:rsidRPr="00BC0BFA">
        <w:t>ainsi que des rivières domaniales dont la gestion est confiée à VNF, des barrages réservoirs, des rigoles d'alimentation et autres dépendances du Domaine Public Fluvial (DPF).</w:t>
      </w:r>
    </w:p>
    <w:p w14:paraId="6174768A" w14:textId="77777777" w:rsidR="00DA376D" w:rsidRDefault="00DA376D" w:rsidP="00DC3D9A">
      <w:pPr>
        <w:spacing w:before="0" w:after="0"/>
      </w:pPr>
    </w:p>
    <w:p w14:paraId="525C1EDA" w14:textId="77777777" w:rsidR="000C0D77" w:rsidRDefault="00C82352" w:rsidP="00DF2D40">
      <w:pPr>
        <w:pStyle w:val="Titre1"/>
        <w:numPr>
          <w:ilvl w:val="0"/>
          <w:numId w:val="7"/>
        </w:numPr>
      </w:pPr>
      <w:bookmarkStart w:id="11" w:name="_Toc296670537"/>
      <w:bookmarkStart w:id="12" w:name="_Toc394584448"/>
      <w:bookmarkStart w:id="13" w:name="_Toc32492856"/>
      <w:bookmarkStart w:id="14" w:name="_Toc194046552"/>
      <w:r>
        <w:t xml:space="preserve">Objet du </w:t>
      </w:r>
      <w:r w:rsidRPr="00DF2D40">
        <w:t>marché</w:t>
      </w:r>
      <w:bookmarkEnd w:id="11"/>
      <w:bookmarkEnd w:id="12"/>
      <w:bookmarkEnd w:id="13"/>
      <w:bookmarkEnd w:id="14"/>
      <w:r>
        <w:t xml:space="preserve"> </w:t>
      </w:r>
    </w:p>
    <w:p w14:paraId="331863EB" w14:textId="77777777" w:rsidR="000C0D77" w:rsidRDefault="00C82352" w:rsidP="00DF2D40">
      <w:pPr>
        <w:pStyle w:val="Titre2"/>
      </w:pPr>
      <w:bookmarkStart w:id="15" w:name="_Toc296670538"/>
      <w:bookmarkStart w:id="16" w:name="_Toc394584449"/>
      <w:bookmarkStart w:id="17" w:name="_Toc32492857"/>
      <w:bookmarkStart w:id="18" w:name="_Toc194046553"/>
      <w:r w:rsidRPr="00DF2D40">
        <w:t>Objectifs</w:t>
      </w:r>
      <w:bookmarkEnd w:id="15"/>
      <w:bookmarkEnd w:id="16"/>
      <w:bookmarkEnd w:id="17"/>
      <w:r>
        <w:t xml:space="preserve"> </w:t>
      </w:r>
      <w:bookmarkEnd w:id="18"/>
    </w:p>
    <w:p w14:paraId="5B3131BE" w14:textId="58132031" w:rsidR="00F214B3" w:rsidRDefault="00C82352" w:rsidP="0014487B">
      <w:pPr>
        <w:pStyle w:val="paragraphesimple"/>
        <w:jc w:val="left"/>
      </w:pPr>
      <w:bookmarkStart w:id="19" w:name="_Toc296670539"/>
      <w:r>
        <w:t>La visite technique approfondie (VTA) est une visite d’inspection visuelle détaillée de l’</w:t>
      </w:r>
      <w:r w:rsidR="00E720E3">
        <w:t xml:space="preserve">ouvrage réalisée périodiquement </w:t>
      </w:r>
      <w:r>
        <w:t>par des spécialiste</w:t>
      </w:r>
      <w:r w:rsidR="00914195">
        <w:t>s</w:t>
      </w:r>
      <w:r>
        <w:t>.</w:t>
      </w:r>
    </w:p>
    <w:p w14:paraId="545F9783" w14:textId="5F911075" w:rsidR="0014487B" w:rsidRDefault="00C82352" w:rsidP="00F214B3">
      <w:pPr>
        <w:pStyle w:val="paragraphesimple"/>
        <w:spacing w:before="0"/>
        <w:jc w:val="left"/>
      </w:pPr>
      <w:r>
        <w:t>Elle permet de faire le point avec le personnel en charge de l’exploitation de l'ouvrage sur l’état général de celui-ci mais aussi sur l’organisation mise en place pour en assurer la surveillance.</w:t>
      </w:r>
    </w:p>
    <w:p w14:paraId="724463FD" w14:textId="77777777" w:rsidR="000C0D77" w:rsidRDefault="00C82352">
      <w:pPr>
        <w:pStyle w:val="Titre2"/>
      </w:pPr>
      <w:bookmarkStart w:id="20" w:name="_Toc394584450"/>
      <w:bookmarkStart w:id="21" w:name="_Toc32492858"/>
      <w:bookmarkStart w:id="22" w:name="_Toc194046554"/>
      <w:r>
        <w:t>Contexte réglementaire</w:t>
      </w:r>
      <w:bookmarkEnd w:id="19"/>
      <w:bookmarkEnd w:id="20"/>
      <w:bookmarkEnd w:id="21"/>
      <w:bookmarkEnd w:id="22"/>
    </w:p>
    <w:p w14:paraId="44BCD43A" w14:textId="77777777" w:rsidR="00E720E3" w:rsidRDefault="00E720E3" w:rsidP="00E720E3">
      <w:pPr>
        <w:pStyle w:val="Titre2"/>
        <w:numPr>
          <w:ilvl w:val="0"/>
          <w:numId w:val="0"/>
        </w:numPr>
        <w:ind w:left="1134"/>
      </w:pPr>
    </w:p>
    <w:p w14:paraId="1B267D87" w14:textId="77777777" w:rsidR="000C0D77" w:rsidRDefault="00C82352" w:rsidP="00E720E3">
      <w:pPr>
        <w:pStyle w:val="paragraphesimple"/>
        <w:jc w:val="left"/>
      </w:pPr>
      <w:r>
        <w:t xml:space="preserve">La mission confiée au prestataire dans le cadre de la présente consultation est réalisée conformément </w:t>
      </w:r>
      <w:r w:rsidR="009877A1">
        <w:t>aux textes</w:t>
      </w:r>
      <w:r>
        <w:t xml:space="preserve"> réglementaires en vigueur, notamment :</w:t>
      </w:r>
    </w:p>
    <w:p w14:paraId="2EAA7052" w14:textId="77777777" w:rsidR="000C0D77" w:rsidRDefault="00981D4A" w:rsidP="00E720E3">
      <w:pPr>
        <w:pStyle w:val="paragraphesimple"/>
        <w:numPr>
          <w:ilvl w:val="0"/>
          <w:numId w:val="23"/>
        </w:numPr>
        <w:jc w:val="left"/>
      </w:pPr>
      <w:r>
        <w:t>Les</w:t>
      </w:r>
      <w:r w:rsidR="00C82352">
        <w:t xml:space="preserve"> articles R.214-122 et 123 du code de l’environnement,</w:t>
      </w:r>
    </w:p>
    <w:p w14:paraId="5BA3D02E" w14:textId="77777777" w:rsidR="000C0D77" w:rsidRDefault="00981D4A" w:rsidP="00E720E3">
      <w:pPr>
        <w:pStyle w:val="paragraphesimple"/>
        <w:numPr>
          <w:ilvl w:val="0"/>
          <w:numId w:val="23"/>
        </w:numPr>
        <w:jc w:val="left"/>
      </w:pPr>
      <w:r>
        <w:t>Le</w:t>
      </w:r>
      <w:r w:rsidR="00C82352">
        <w:t xml:space="preserve"> décret n° 2007-1735 du 11 décembre 2007 relatif à la sécurité des ouvrages hydrauliques et au comité technique permanent des barrages et des ouvrages hydrauliques et modifiant le code de l'environnement,</w:t>
      </w:r>
    </w:p>
    <w:p w14:paraId="36765F1C" w14:textId="77777777" w:rsidR="001E72F8" w:rsidRDefault="00981D4A" w:rsidP="00E720E3">
      <w:pPr>
        <w:pStyle w:val="paragraphesimple"/>
        <w:numPr>
          <w:ilvl w:val="0"/>
          <w:numId w:val="23"/>
        </w:numPr>
        <w:jc w:val="left"/>
      </w:pPr>
      <w:r>
        <w:t>Le</w:t>
      </w:r>
      <w:r w:rsidR="00C2359F">
        <w:t xml:space="preserve"> décret n° 2015-526 du 12 mai 2015 relatif </w:t>
      </w:r>
      <w:r w:rsidR="00C2359F" w:rsidRPr="00C2359F">
        <w:t>aux règles applicables aux ouvrages construits ou aménagés en vue de prévenir les inondations et aux règles de sûreté des ouvrages hydrauliques</w:t>
      </w:r>
    </w:p>
    <w:p w14:paraId="762B8C4F" w14:textId="3A84DB38" w:rsidR="0077698B" w:rsidRDefault="00981D4A" w:rsidP="00E720E3">
      <w:pPr>
        <w:pStyle w:val="paragraphesimple"/>
        <w:numPr>
          <w:ilvl w:val="0"/>
          <w:numId w:val="23"/>
        </w:numPr>
        <w:jc w:val="left"/>
      </w:pPr>
      <w:r>
        <w:t>L’arrêté</w:t>
      </w:r>
      <w:r w:rsidR="0077698B">
        <w:t xml:space="preserve"> du 06 août 2018 </w:t>
      </w:r>
      <w:r w:rsidR="0077698B" w:rsidRPr="0077698B">
        <w:t>fixant des prescriptions techniques relatives à la sécurité des barrages</w:t>
      </w:r>
    </w:p>
    <w:p w14:paraId="7F083981" w14:textId="671BDDE6" w:rsidR="00F622CC" w:rsidRDefault="00F622CC" w:rsidP="00E720E3">
      <w:pPr>
        <w:pStyle w:val="paragraphesimple"/>
        <w:numPr>
          <w:ilvl w:val="0"/>
          <w:numId w:val="23"/>
        </w:numPr>
        <w:jc w:val="left"/>
      </w:pPr>
      <w:r>
        <w:lastRenderedPageBreak/>
        <w:t>L’a</w:t>
      </w:r>
      <w:r w:rsidRPr="00F622CC">
        <w:t xml:space="preserve">rrêté du </w:t>
      </w:r>
      <w:r w:rsidR="00005FAE">
        <w:t>0</w:t>
      </w:r>
      <w:r w:rsidRPr="00F622CC">
        <w:t>8 août 2022 précisant les obligations documentaires et la consistance des vérifications et visites techniques approfondies des ouvrages hydrauliques autorisés ou concédés</w:t>
      </w:r>
      <w:r>
        <w:t>,</w:t>
      </w:r>
    </w:p>
    <w:p w14:paraId="7FB2BC6A" w14:textId="10393DE5" w:rsidR="000C0D77" w:rsidRDefault="00981D4A" w:rsidP="00E720E3">
      <w:pPr>
        <w:pStyle w:val="paragraphesimple"/>
        <w:numPr>
          <w:ilvl w:val="0"/>
          <w:numId w:val="23"/>
        </w:numPr>
        <w:jc w:val="left"/>
      </w:pPr>
      <w:r w:rsidRPr="00F622CC">
        <w:t>Les</w:t>
      </w:r>
      <w:r w:rsidR="00C82352" w:rsidRPr="00F622CC">
        <w:t xml:space="preserve"> arrêtés</w:t>
      </w:r>
      <w:r w:rsidR="00C82352">
        <w:t xml:space="preserve"> préfectoraux portant sur la classification en catégorie [A, B, C, D] de chaque ouvrage.</w:t>
      </w:r>
    </w:p>
    <w:p w14:paraId="06F32952" w14:textId="77777777" w:rsidR="0014487B" w:rsidRDefault="0014487B" w:rsidP="0014487B">
      <w:pPr>
        <w:pStyle w:val="paragraphesimple"/>
        <w:ind w:left="720"/>
        <w:jc w:val="left"/>
      </w:pPr>
    </w:p>
    <w:p w14:paraId="3984D72D" w14:textId="77777777" w:rsidR="005439C1" w:rsidRDefault="00C82352" w:rsidP="002E6C78">
      <w:pPr>
        <w:pStyle w:val="Titre1"/>
        <w:numPr>
          <w:ilvl w:val="0"/>
          <w:numId w:val="7"/>
        </w:numPr>
      </w:pPr>
      <w:bookmarkStart w:id="23" w:name="_Toc394584451"/>
      <w:bookmarkStart w:id="24" w:name="_Toc32492859"/>
      <w:bookmarkStart w:id="25" w:name="_Toc296670540"/>
      <w:bookmarkStart w:id="26" w:name="_Toc194046555"/>
      <w:r>
        <w:t>OUVRAGES CONCERNES</w:t>
      </w:r>
      <w:bookmarkStart w:id="27" w:name="_Toc394584452"/>
      <w:bookmarkStart w:id="28" w:name="_Toc32492860"/>
      <w:bookmarkEnd w:id="23"/>
      <w:bookmarkEnd w:id="24"/>
      <w:bookmarkEnd w:id="25"/>
      <w:bookmarkEnd w:id="26"/>
    </w:p>
    <w:p w14:paraId="383FAF84" w14:textId="77777777" w:rsidR="00D41BC4" w:rsidRDefault="00C82352" w:rsidP="007B70D7">
      <w:pPr>
        <w:pStyle w:val="Titre2"/>
      </w:pPr>
      <w:bookmarkStart w:id="29" w:name="_Toc194046556"/>
      <w:r>
        <w:t>Barrages réservoirs</w:t>
      </w:r>
      <w:bookmarkEnd w:id="27"/>
      <w:bookmarkEnd w:id="28"/>
      <w:bookmarkEnd w:id="29"/>
    </w:p>
    <w:p w14:paraId="7E3D3071" w14:textId="77777777" w:rsidR="005439C1" w:rsidRDefault="005439C1" w:rsidP="005439C1">
      <w:pPr>
        <w:pStyle w:val="Titre2"/>
        <w:numPr>
          <w:ilvl w:val="0"/>
          <w:numId w:val="0"/>
        </w:numPr>
        <w:ind w:left="1134"/>
      </w:pPr>
    </w:p>
    <w:p w14:paraId="025DE19B" w14:textId="64771E83" w:rsidR="00C2359F" w:rsidRDefault="00C82352">
      <w:r>
        <w:tab/>
        <w:t>La DT Nord-Est dispose de</w:t>
      </w:r>
      <w:r w:rsidR="000A39DC">
        <w:t xml:space="preserve"> 10</w:t>
      </w:r>
      <w:r>
        <w:t xml:space="preserve"> barrages réservoirs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23"/>
        <w:gridCol w:w="3009"/>
        <w:gridCol w:w="3024"/>
      </w:tblGrid>
      <w:tr w:rsidR="000C0D77" w:rsidRPr="00E720E3" w14:paraId="0CE80F69" w14:textId="77777777" w:rsidTr="0014487B">
        <w:trPr>
          <w:trHeight w:val="454"/>
          <w:jc w:val="center"/>
        </w:trPr>
        <w:tc>
          <w:tcPr>
            <w:tcW w:w="3023" w:type="dxa"/>
            <w:vAlign w:val="center"/>
          </w:tcPr>
          <w:p w14:paraId="66A4AFCD" w14:textId="77777777" w:rsidR="000C0D77" w:rsidRPr="000A39DC" w:rsidRDefault="00C82352" w:rsidP="004F2291">
            <w:pPr>
              <w:jc w:val="center"/>
              <w:rPr>
                <w:b/>
                <w:bCs/>
              </w:rPr>
            </w:pPr>
            <w:r w:rsidRPr="000A39DC">
              <w:rPr>
                <w:b/>
                <w:bCs/>
              </w:rPr>
              <w:t>Barrage</w:t>
            </w:r>
          </w:p>
        </w:tc>
        <w:tc>
          <w:tcPr>
            <w:tcW w:w="3009" w:type="dxa"/>
            <w:vAlign w:val="center"/>
          </w:tcPr>
          <w:p w14:paraId="56F94A07" w14:textId="77777777" w:rsidR="000C0D77" w:rsidRPr="000A39DC" w:rsidRDefault="004F2291" w:rsidP="004F2291">
            <w:pPr>
              <w:jc w:val="center"/>
              <w:rPr>
                <w:b/>
                <w:bCs/>
              </w:rPr>
            </w:pPr>
            <w:r w:rsidRPr="000A39DC">
              <w:rPr>
                <w:b/>
                <w:bCs/>
              </w:rPr>
              <w:t>Département</w:t>
            </w:r>
          </w:p>
        </w:tc>
        <w:tc>
          <w:tcPr>
            <w:tcW w:w="3024" w:type="dxa"/>
            <w:vAlign w:val="center"/>
          </w:tcPr>
          <w:p w14:paraId="3499D75E" w14:textId="77777777" w:rsidR="000C0D77" w:rsidRPr="000A39DC" w:rsidRDefault="00C82352" w:rsidP="004F2291">
            <w:pPr>
              <w:jc w:val="center"/>
              <w:rPr>
                <w:b/>
                <w:bCs/>
              </w:rPr>
            </w:pPr>
            <w:r w:rsidRPr="000A39DC">
              <w:rPr>
                <w:b/>
                <w:bCs/>
              </w:rPr>
              <w:t>Classement</w:t>
            </w:r>
          </w:p>
        </w:tc>
      </w:tr>
      <w:tr w:rsidR="000C0D77" w:rsidRPr="00E720E3" w14:paraId="2362B505" w14:textId="77777777" w:rsidTr="0014487B">
        <w:trPr>
          <w:trHeight w:val="454"/>
          <w:jc w:val="center"/>
        </w:trPr>
        <w:tc>
          <w:tcPr>
            <w:tcW w:w="3023" w:type="dxa"/>
            <w:vAlign w:val="center"/>
          </w:tcPr>
          <w:p w14:paraId="3DA3F5F4" w14:textId="77777777" w:rsidR="000C0D77" w:rsidRPr="00E720E3" w:rsidRDefault="00C82352" w:rsidP="005736CD">
            <w:pPr>
              <w:jc w:val="center"/>
            </w:pPr>
            <w:r w:rsidRPr="00E720E3">
              <w:t>La Mouche</w:t>
            </w:r>
          </w:p>
        </w:tc>
        <w:tc>
          <w:tcPr>
            <w:tcW w:w="3009" w:type="dxa"/>
            <w:vAlign w:val="center"/>
          </w:tcPr>
          <w:p w14:paraId="561F5E11" w14:textId="77777777" w:rsidR="000C0D77" w:rsidRPr="00E720E3" w:rsidRDefault="00C82352" w:rsidP="005736CD">
            <w:pPr>
              <w:jc w:val="center"/>
            </w:pPr>
            <w:r w:rsidRPr="00E720E3">
              <w:t>52</w:t>
            </w:r>
          </w:p>
        </w:tc>
        <w:tc>
          <w:tcPr>
            <w:tcW w:w="3024" w:type="dxa"/>
            <w:vAlign w:val="center"/>
          </w:tcPr>
          <w:p w14:paraId="0C689682" w14:textId="7F0B5C30" w:rsidR="000C0D77" w:rsidRPr="00E720E3" w:rsidRDefault="00577C31" w:rsidP="005736CD">
            <w:pPr>
              <w:jc w:val="center"/>
            </w:pPr>
            <w:r>
              <w:t>B</w:t>
            </w:r>
          </w:p>
        </w:tc>
      </w:tr>
      <w:tr w:rsidR="000C0D77" w:rsidRPr="00E720E3" w14:paraId="679D1B9B" w14:textId="77777777" w:rsidTr="0014487B">
        <w:trPr>
          <w:trHeight w:val="454"/>
          <w:jc w:val="center"/>
        </w:trPr>
        <w:tc>
          <w:tcPr>
            <w:tcW w:w="3023" w:type="dxa"/>
            <w:vAlign w:val="center"/>
          </w:tcPr>
          <w:p w14:paraId="1CC758B6" w14:textId="77777777" w:rsidR="000C0D77" w:rsidRPr="00E720E3" w:rsidRDefault="00C82352" w:rsidP="005736CD">
            <w:pPr>
              <w:jc w:val="center"/>
            </w:pPr>
            <w:r w:rsidRPr="00E720E3">
              <w:t>La Liez</w:t>
            </w:r>
          </w:p>
        </w:tc>
        <w:tc>
          <w:tcPr>
            <w:tcW w:w="3009" w:type="dxa"/>
            <w:vAlign w:val="center"/>
          </w:tcPr>
          <w:p w14:paraId="26A2F411" w14:textId="77777777" w:rsidR="000C0D77" w:rsidRPr="00E720E3" w:rsidRDefault="00C82352" w:rsidP="005736CD">
            <w:pPr>
              <w:jc w:val="center"/>
            </w:pPr>
            <w:r w:rsidRPr="00E720E3">
              <w:t>52</w:t>
            </w:r>
          </w:p>
        </w:tc>
        <w:tc>
          <w:tcPr>
            <w:tcW w:w="3024" w:type="dxa"/>
            <w:vAlign w:val="center"/>
          </w:tcPr>
          <w:p w14:paraId="547A019F" w14:textId="77777777" w:rsidR="000C0D77" w:rsidRPr="00E720E3" w:rsidRDefault="00C82352" w:rsidP="005736CD">
            <w:pPr>
              <w:jc w:val="center"/>
            </w:pPr>
            <w:r w:rsidRPr="00E720E3">
              <w:t>B</w:t>
            </w:r>
          </w:p>
        </w:tc>
      </w:tr>
      <w:tr w:rsidR="000C0D77" w:rsidRPr="00E720E3" w14:paraId="57ACE52F" w14:textId="77777777" w:rsidTr="0014487B">
        <w:trPr>
          <w:trHeight w:val="454"/>
          <w:jc w:val="center"/>
        </w:trPr>
        <w:tc>
          <w:tcPr>
            <w:tcW w:w="3023" w:type="dxa"/>
            <w:vAlign w:val="center"/>
          </w:tcPr>
          <w:p w14:paraId="11390A43" w14:textId="77777777" w:rsidR="000C0D77" w:rsidRPr="00E720E3" w:rsidRDefault="00C82352" w:rsidP="005736CD">
            <w:pPr>
              <w:jc w:val="center"/>
            </w:pPr>
            <w:r w:rsidRPr="00E720E3">
              <w:t>La Vingeanne</w:t>
            </w:r>
          </w:p>
        </w:tc>
        <w:tc>
          <w:tcPr>
            <w:tcW w:w="3009" w:type="dxa"/>
            <w:vAlign w:val="center"/>
          </w:tcPr>
          <w:p w14:paraId="544B76F8" w14:textId="77777777" w:rsidR="000C0D77" w:rsidRPr="00E720E3" w:rsidRDefault="00C82352" w:rsidP="005736CD">
            <w:pPr>
              <w:jc w:val="center"/>
            </w:pPr>
            <w:r w:rsidRPr="00E720E3">
              <w:t>52</w:t>
            </w:r>
          </w:p>
        </w:tc>
        <w:tc>
          <w:tcPr>
            <w:tcW w:w="3024" w:type="dxa"/>
            <w:vAlign w:val="center"/>
          </w:tcPr>
          <w:p w14:paraId="6E1FDEA2" w14:textId="77777777" w:rsidR="000C0D77" w:rsidRPr="00E720E3" w:rsidRDefault="00C82352" w:rsidP="005736CD">
            <w:pPr>
              <w:jc w:val="center"/>
            </w:pPr>
            <w:r w:rsidRPr="00E720E3">
              <w:t>B</w:t>
            </w:r>
          </w:p>
        </w:tc>
      </w:tr>
      <w:tr w:rsidR="00863AD1" w:rsidRPr="00E720E3" w14:paraId="0F42C3CB" w14:textId="77777777" w:rsidTr="0014487B">
        <w:trPr>
          <w:trHeight w:val="454"/>
          <w:jc w:val="center"/>
        </w:trPr>
        <w:tc>
          <w:tcPr>
            <w:tcW w:w="3023" w:type="dxa"/>
            <w:vAlign w:val="center"/>
          </w:tcPr>
          <w:p w14:paraId="1EE1317D" w14:textId="77777777" w:rsidR="00863AD1" w:rsidRPr="00E720E3" w:rsidRDefault="00863AD1" w:rsidP="005736CD">
            <w:pPr>
              <w:jc w:val="center"/>
            </w:pPr>
            <w:r w:rsidRPr="00E720E3">
              <w:t>Charmes</w:t>
            </w:r>
          </w:p>
        </w:tc>
        <w:tc>
          <w:tcPr>
            <w:tcW w:w="3009" w:type="dxa"/>
            <w:vAlign w:val="center"/>
          </w:tcPr>
          <w:p w14:paraId="40345417" w14:textId="77777777" w:rsidR="00863AD1" w:rsidRPr="00E720E3" w:rsidRDefault="00863AD1" w:rsidP="005736CD">
            <w:pPr>
              <w:jc w:val="center"/>
            </w:pPr>
            <w:r w:rsidRPr="00E720E3">
              <w:t>52</w:t>
            </w:r>
          </w:p>
        </w:tc>
        <w:tc>
          <w:tcPr>
            <w:tcW w:w="3024" w:type="dxa"/>
            <w:vAlign w:val="center"/>
          </w:tcPr>
          <w:p w14:paraId="328ABB5E" w14:textId="77777777" w:rsidR="00863AD1" w:rsidRPr="00E720E3" w:rsidRDefault="00863AD1" w:rsidP="005736CD">
            <w:pPr>
              <w:jc w:val="center"/>
            </w:pPr>
            <w:r w:rsidRPr="00E720E3">
              <w:t>B</w:t>
            </w:r>
          </w:p>
        </w:tc>
      </w:tr>
      <w:tr w:rsidR="00863AD1" w:rsidRPr="00E720E3" w14:paraId="2DB2C34E" w14:textId="77777777" w:rsidTr="0014487B">
        <w:trPr>
          <w:trHeight w:val="454"/>
          <w:jc w:val="center"/>
        </w:trPr>
        <w:tc>
          <w:tcPr>
            <w:tcW w:w="3023" w:type="dxa"/>
            <w:vAlign w:val="center"/>
          </w:tcPr>
          <w:p w14:paraId="0F5DF088" w14:textId="77777777" w:rsidR="00863AD1" w:rsidRPr="00E720E3" w:rsidRDefault="00863AD1" w:rsidP="005736CD">
            <w:pPr>
              <w:jc w:val="center"/>
            </w:pPr>
            <w:r w:rsidRPr="00E720E3">
              <w:t>Bairon</w:t>
            </w:r>
          </w:p>
        </w:tc>
        <w:tc>
          <w:tcPr>
            <w:tcW w:w="3009" w:type="dxa"/>
            <w:vAlign w:val="center"/>
          </w:tcPr>
          <w:p w14:paraId="21E14436" w14:textId="77777777" w:rsidR="00863AD1" w:rsidRPr="00E720E3" w:rsidRDefault="00863AD1" w:rsidP="005736CD">
            <w:pPr>
              <w:jc w:val="center"/>
            </w:pPr>
            <w:r w:rsidRPr="00E720E3">
              <w:t>08</w:t>
            </w:r>
          </w:p>
        </w:tc>
        <w:tc>
          <w:tcPr>
            <w:tcW w:w="3024" w:type="dxa"/>
            <w:vAlign w:val="center"/>
          </w:tcPr>
          <w:p w14:paraId="5A0284F0" w14:textId="77777777" w:rsidR="00863AD1" w:rsidRPr="00E720E3" w:rsidRDefault="00863AD1" w:rsidP="005736CD">
            <w:pPr>
              <w:jc w:val="center"/>
            </w:pPr>
            <w:r w:rsidRPr="00E720E3">
              <w:t>B</w:t>
            </w:r>
          </w:p>
        </w:tc>
      </w:tr>
      <w:tr w:rsidR="00863AD1" w:rsidRPr="00E720E3" w14:paraId="1079A101" w14:textId="77777777" w:rsidTr="0014487B">
        <w:trPr>
          <w:trHeight w:val="454"/>
          <w:jc w:val="center"/>
        </w:trPr>
        <w:tc>
          <w:tcPr>
            <w:tcW w:w="3023" w:type="dxa"/>
            <w:vAlign w:val="center"/>
          </w:tcPr>
          <w:p w14:paraId="3DFB5231" w14:textId="77777777" w:rsidR="00863AD1" w:rsidRPr="00E720E3" w:rsidRDefault="00863AD1" w:rsidP="005736CD">
            <w:pPr>
              <w:jc w:val="center"/>
            </w:pPr>
            <w:r w:rsidRPr="00E720E3">
              <w:t>Bouzey</w:t>
            </w:r>
          </w:p>
        </w:tc>
        <w:tc>
          <w:tcPr>
            <w:tcW w:w="3009" w:type="dxa"/>
            <w:vAlign w:val="center"/>
          </w:tcPr>
          <w:p w14:paraId="6D8CE6E2" w14:textId="77777777" w:rsidR="00863AD1" w:rsidRPr="00E720E3" w:rsidRDefault="00863AD1" w:rsidP="005736CD">
            <w:pPr>
              <w:jc w:val="center"/>
            </w:pPr>
            <w:r w:rsidRPr="00E720E3">
              <w:t>88</w:t>
            </w:r>
          </w:p>
        </w:tc>
        <w:tc>
          <w:tcPr>
            <w:tcW w:w="3024" w:type="dxa"/>
            <w:vAlign w:val="center"/>
          </w:tcPr>
          <w:p w14:paraId="51825813" w14:textId="77777777" w:rsidR="00863AD1" w:rsidRPr="00E720E3" w:rsidRDefault="00863AD1" w:rsidP="005736CD">
            <w:pPr>
              <w:jc w:val="center"/>
            </w:pPr>
            <w:r w:rsidRPr="00E720E3">
              <w:t>B</w:t>
            </w:r>
          </w:p>
        </w:tc>
      </w:tr>
      <w:tr w:rsidR="000A39DC" w:rsidRPr="00E720E3" w14:paraId="44DE5069" w14:textId="77777777" w:rsidTr="0014487B">
        <w:trPr>
          <w:trHeight w:val="454"/>
          <w:jc w:val="center"/>
        </w:trPr>
        <w:tc>
          <w:tcPr>
            <w:tcW w:w="3023" w:type="dxa"/>
            <w:vAlign w:val="center"/>
          </w:tcPr>
          <w:p w14:paraId="32B7E317" w14:textId="1A48B7A2" w:rsidR="000A39DC" w:rsidRPr="00E720E3" w:rsidRDefault="000A39DC" w:rsidP="005736CD">
            <w:pPr>
              <w:jc w:val="center"/>
            </w:pPr>
            <w:r>
              <w:t>Digue de l’Abbaye</w:t>
            </w:r>
          </w:p>
        </w:tc>
        <w:tc>
          <w:tcPr>
            <w:tcW w:w="3009" w:type="dxa"/>
            <w:vAlign w:val="center"/>
          </w:tcPr>
          <w:p w14:paraId="538FC0F2" w14:textId="23A18257" w:rsidR="000A39DC" w:rsidRPr="00E720E3" w:rsidRDefault="00577C31" w:rsidP="005736CD">
            <w:pPr>
              <w:jc w:val="center"/>
            </w:pPr>
            <w:r>
              <w:t>88</w:t>
            </w:r>
          </w:p>
        </w:tc>
        <w:tc>
          <w:tcPr>
            <w:tcW w:w="3024" w:type="dxa"/>
            <w:vAlign w:val="center"/>
          </w:tcPr>
          <w:p w14:paraId="4CE9EAB7" w14:textId="061200E7" w:rsidR="000A39DC" w:rsidRPr="00E720E3" w:rsidRDefault="00577C31" w:rsidP="005736CD">
            <w:pPr>
              <w:jc w:val="center"/>
            </w:pPr>
            <w:r>
              <w:t>C</w:t>
            </w:r>
          </w:p>
        </w:tc>
      </w:tr>
      <w:tr w:rsidR="000A39DC" w:rsidRPr="00E720E3" w14:paraId="59FD8C38" w14:textId="77777777" w:rsidTr="0014487B">
        <w:trPr>
          <w:trHeight w:val="454"/>
          <w:jc w:val="center"/>
        </w:trPr>
        <w:tc>
          <w:tcPr>
            <w:tcW w:w="3023" w:type="dxa"/>
            <w:vAlign w:val="center"/>
          </w:tcPr>
          <w:p w14:paraId="7FDFC1BF" w14:textId="772B4D67" w:rsidR="000A39DC" w:rsidRPr="00E720E3" w:rsidRDefault="000A39DC" w:rsidP="005736CD">
            <w:pPr>
              <w:jc w:val="center"/>
            </w:pPr>
            <w:r>
              <w:t>Digue de Champ Miguet</w:t>
            </w:r>
          </w:p>
        </w:tc>
        <w:tc>
          <w:tcPr>
            <w:tcW w:w="3009" w:type="dxa"/>
            <w:vAlign w:val="center"/>
          </w:tcPr>
          <w:p w14:paraId="4618B9D1" w14:textId="0D0D3D0B" w:rsidR="000A39DC" w:rsidRPr="00E720E3" w:rsidRDefault="00577C31" w:rsidP="005736CD">
            <w:pPr>
              <w:jc w:val="center"/>
            </w:pPr>
            <w:r>
              <w:t>88</w:t>
            </w:r>
          </w:p>
        </w:tc>
        <w:tc>
          <w:tcPr>
            <w:tcW w:w="3024" w:type="dxa"/>
            <w:vAlign w:val="center"/>
          </w:tcPr>
          <w:p w14:paraId="3D9D6376" w14:textId="4FEB8192" w:rsidR="000A39DC" w:rsidRPr="00E720E3" w:rsidRDefault="00577C31" w:rsidP="005736CD">
            <w:pPr>
              <w:jc w:val="center"/>
            </w:pPr>
            <w:r>
              <w:t>D</w:t>
            </w:r>
          </w:p>
        </w:tc>
      </w:tr>
      <w:tr w:rsidR="00863AD1" w:rsidRPr="00E720E3" w14:paraId="306DC7D9" w14:textId="77777777" w:rsidTr="0014487B">
        <w:trPr>
          <w:trHeight w:val="454"/>
          <w:jc w:val="center"/>
        </w:trPr>
        <w:tc>
          <w:tcPr>
            <w:tcW w:w="3023" w:type="dxa"/>
            <w:vAlign w:val="center"/>
          </w:tcPr>
          <w:p w14:paraId="25225D82" w14:textId="77777777" w:rsidR="00863AD1" w:rsidRPr="00E720E3" w:rsidRDefault="00863AD1" w:rsidP="005736CD">
            <w:pPr>
              <w:jc w:val="center"/>
            </w:pPr>
            <w:r w:rsidRPr="00E720E3">
              <w:t>Parroy</w:t>
            </w:r>
          </w:p>
        </w:tc>
        <w:tc>
          <w:tcPr>
            <w:tcW w:w="3009" w:type="dxa"/>
            <w:vAlign w:val="center"/>
          </w:tcPr>
          <w:p w14:paraId="326A1C45" w14:textId="77777777" w:rsidR="00863AD1" w:rsidRPr="00E720E3" w:rsidRDefault="00863AD1" w:rsidP="005736CD">
            <w:pPr>
              <w:jc w:val="center"/>
            </w:pPr>
            <w:r w:rsidRPr="00E720E3">
              <w:t>54</w:t>
            </w:r>
          </w:p>
        </w:tc>
        <w:tc>
          <w:tcPr>
            <w:tcW w:w="3024" w:type="dxa"/>
            <w:vAlign w:val="center"/>
          </w:tcPr>
          <w:p w14:paraId="2BCB46F4" w14:textId="3C9AE555" w:rsidR="00863AD1" w:rsidRPr="00E720E3" w:rsidRDefault="00863AD1" w:rsidP="005736CD">
            <w:pPr>
              <w:jc w:val="center"/>
            </w:pPr>
            <w:r w:rsidRPr="00E720E3">
              <w:t>D</w:t>
            </w:r>
            <w:r w:rsidR="006C4A3B">
              <w:t>, en cours de reclassement C</w:t>
            </w:r>
          </w:p>
        </w:tc>
      </w:tr>
      <w:tr w:rsidR="00863AD1" w:rsidRPr="00E720E3" w14:paraId="7183A411" w14:textId="77777777" w:rsidTr="0014487B">
        <w:trPr>
          <w:trHeight w:val="454"/>
          <w:jc w:val="center"/>
        </w:trPr>
        <w:tc>
          <w:tcPr>
            <w:tcW w:w="3023" w:type="dxa"/>
            <w:vAlign w:val="center"/>
          </w:tcPr>
          <w:p w14:paraId="7E989510" w14:textId="77777777" w:rsidR="00863AD1" w:rsidRPr="00E720E3" w:rsidRDefault="00863AD1" w:rsidP="005736CD">
            <w:pPr>
              <w:jc w:val="center"/>
            </w:pPr>
            <w:r w:rsidRPr="00E720E3">
              <w:t>Réchicourt-le-Château</w:t>
            </w:r>
          </w:p>
        </w:tc>
        <w:tc>
          <w:tcPr>
            <w:tcW w:w="3009" w:type="dxa"/>
            <w:vAlign w:val="center"/>
          </w:tcPr>
          <w:p w14:paraId="3E9B80B9" w14:textId="77777777" w:rsidR="00863AD1" w:rsidRPr="00E720E3" w:rsidRDefault="00863AD1" w:rsidP="005736CD">
            <w:pPr>
              <w:jc w:val="center"/>
            </w:pPr>
            <w:r w:rsidRPr="00E720E3">
              <w:t>57</w:t>
            </w:r>
          </w:p>
        </w:tc>
        <w:tc>
          <w:tcPr>
            <w:tcW w:w="3024" w:type="dxa"/>
            <w:vAlign w:val="center"/>
          </w:tcPr>
          <w:p w14:paraId="6EA60110" w14:textId="77777777" w:rsidR="00863AD1" w:rsidRPr="00E720E3" w:rsidRDefault="00863AD1" w:rsidP="005736CD">
            <w:pPr>
              <w:jc w:val="center"/>
            </w:pPr>
            <w:r w:rsidRPr="00E720E3">
              <w:t>D</w:t>
            </w:r>
          </w:p>
        </w:tc>
      </w:tr>
    </w:tbl>
    <w:p w14:paraId="623A17AF" w14:textId="77777777" w:rsidR="007B70D7" w:rsidRDefault="007B70D7" w:rsidP="007B70D7">
      <w:bookmarkStart w:id="30" w:name="_Toc394584453"/>
      <w:bookmarkStart w:id="31" w:name="_Toc32492861"/>
    </w:p>
    <w:p w14:paraId="69AB89FC" w14:textId="18E58F00" w:rsidR="00D41BC4" w:rsidRDefault="008160BF" w:rsidP="002C6794">
      <w:r>
        <w:lastRenderedPageBreak/>
        <w:t>Les barrages réservoirs</w:t>
      </w:r>
      <w:r w:rsidR="007B70D7">
        <w:t xml:space="preserve"> sont décrits </w:t>
      </w:r>
      <w:r>
        <w:t>au chapitre 8</w:t>
      </w:r>
      <w:r w:rsidR="007B70D7">
        <w:t xml:space="preserve"> du présent CCTP</w:t>
      </w:r>
      <w:r>
        <w:t>.</w:t>
      </w:r>
    </w:p>
    <w:p w14:paraId="74D97A96" w14:textId="77777777" w:rsidR="000C0D77" w:rsidRDefault="00C82352">
      <w:pPr>
        <w:pStyle w:val="Titre2"/>
      </w:pPr>
      <w:bookmarkStart w:id="32" w:name="_Toc194046557"/>
      <w:r>
        <w:t>Ecluses</w:t>
      </w:r>
      <w:bookmarkEnd w:id="30"/>
      <w:bookmarkEnd w:id="31"/>
      <w:bookmarkEnd w:id="32"/>
    </w:p>
    <w:p w14:paraId="5640B7DD" w14:textId="77777777" w:rsidR="002C746C" w:rsidRPr="00653689" w:rsidRDefault="00B5734E" w:rsidP="00B5734E">
      <w:pPr>
        <w:pStyle w:val="NormalWeb"/>
        <w:rPr>
          <w:rFonts w:cs="Arial"/>
          <w:sz w:val="22"/>
          <w:szCs w:val="22"/>
        </w:rPr>
      </w:pPr>
      <w:r w:rsidRPr="00653689">
        <w:rPr>
          <w:rFonts w:cs="Arial"/>
          <w:sz w:val="22"/>
          <w:szCs w:val="22"/>
        </w:rPr>
        <w:t>Le patrimoine</w:t>
      </w:r>
      <w:r w:rsidR="00182051" w:rsidRPr="00653689">
        <w:rPr>
          <w:rFonts w:cs="Arial"/>
          <w:sz w:val="22"/>
          <w:szCs w:val="22"/>
        </w:rPr>
        <w:t xml:space="preserve"> de la DTNE</w:t>
      </w:r>
      <w:r w:rsidRPr="00653689">
        <w:rPr>
          <w:rFonts w:cs="Arial"/>
          <w:sz w:val="22"/>
          <w:szCs w:val="22"/>
        </w:rPr>
        <w:t xml:space="preserve"> est constitué de 465 écluses</w:t>
      </w:r>
      <w:r w:rsidR="00182051" w:rsidRPr="00653689">
        <w:rPr>
          <w:rFonts w:cs="Arial"/>
          <w:sz w:val="22"/>
          <w:szCs w:val="22"/>
        </w:rPr>
        <w:t xml:space="preserve"> répondant aux</w:t>
      </w:r>
      <w:r w:rsidR="00FA46AA" w:rsidRPr="00653689">
        <w:rPr>
          <w:rFonts w:cs="Arial"/>
          <w:sz w:val="22"/>
          <w:szCs w:val="22"/>
        </w:rPr>
        <w:t xml:space="preserve"> spécificités</w:t>
      </w:r>
      <w:r w:rsidR="00182051" w:rsidRPr="00653689">
        <w:rPr>
          <w:rFonts w:cs="Arial"/>
          <w:sz w:val="22"/>
          <w:szCs w:val="22"/>
        </w:rPr>
        <w:t xml:space="preserve"> dimension</w:t>
      </w:r>
      <w:r w:rsidR="00FA46AA" w:rsidRPr="00653689">
        <w:rPr>
          <w:rFonts w:cs="Arial"/>
          <w:sz w:val="22"/>
          <w:szCs w:val="22"/>
        </w:rPr>
        <w:t>nelle</w:t>
      </w:r>
      <w:r w:rsidR="00182051" w:rsidRPr="00653689">
        <w:rPr>
          <w:rFonts w:cs="Arial"/>
          <w:sz w:val="22"/>
          <w:szCs w:val="22"/>
        </w:rPr>
        <w:t>s suivantes :</w:t>
      </w:r>
    </w:p>
    <w:p w14:paraId="0BDA7E5E" w14:textId="77777777" w:rsidR="002C746C" w:rsidRPr="006C3346" w:rsidRDefault="00F61393" w:rsidP="002E46EB">
      <w:pPr>
        <w:pStyle w:val="NormalWeb"/>
        <w:numPr>
          <w:ilvl w:val="0"/>
          <w:numId w:val="43"/>
        </w:numPr>
        <w:rPr>
          <w:rFonts w:cs="Arial"/>
          <w:sz w:val="22"/>
          <w:szCs w:val="22"/>
        </w:rPr>
      </w:pPr>
      <w:r w:rsidRPr="006C3346">
        <w:rPr>
          <w:rFonts w:cs="Arial"/>
          <w:sz w:val="22"/>
          <w:szCs w:val="22"/>
        </w:rPr>
        <w:t>Sur le réseau Grand Gabarit, les ouvrages ont une longueur</w:t>
      </w:r>
      <w:r w:rsidR="005623CB" w:rsidRPr="006C3346">
        <w:rPr>
          <w:rFonts w:cs="Arial"/>
          <w:sz w:val="22"/>
          <w:szCs w:val="22"/>
        </w:rPr>
        <w:t xml:space="preserve"> </w:t>
      </w:r>
      <w:r w:rsidRPr="006C3346">
        <w:rPr>
          <w:rFonts w:cs="Arial"/>
          <w:sz w:val="22"/>
          <w:szCs w:val="22"/>
        </w:rPr>
        <w:t>de 172m et une largeur de 12m. (à l’exception des écluses de Clévant (110m) et de Givet (100m)</w:t>
      </w:r>
    </w:p>
    <w:p w14:paraId="582E90E6" w14:textId="77777777" w:rsidR="005623CB" w:rsidRPr="00653689" w:rsidRDefault="005623CB" w:rsidP="00F61393">
      <w:pPr>
        <w:pStyle w:val="NormalWeb"/>
        <w:numPr>
          <w:ilvl w:val="0"/>
          <w:numId w:val="41"/>
        </w:numPr>
        <w:rPr>
          <w:rFonts w:cs="Arial"/>
          <w:sz w:val="22"/>
          <w:szCs w:val="22"/>
        </w:rPr>
      </w:pPr>
      <w:r w:rsidRPr="00653689">
        <w:rPr>
          <w:rFonts w:cs="Arial"/>
          <w:sz w:val="22"/>
          <w:szCs w:val="22"/>
        </w:rPr>
        <w:t>Sur le réseau Petit Gabarit, les ouvrages ont une longueur de 38,5m et une largeur de 5,10m.</w:t>
      </w:r>
    </w:p>
    <w:p w14:paraId="0D799C9A" w14:textId="77777777" w:rsidR="005623CB" w:rsidRDefault="00666B04" w:rsidP="005623CB">
      <w:pPr>
        <w:pStyle w:val="NormalWeb"/>
        <w:ind w:left="1440"/>
        <w:rPr>
          <w:rFonts w:cs="Arial"/>
          <w:sz w:val="22"/>
          <w:szCs w:val="22"/>
        </w:rPr>
      </w:pPr>
      <w:r>
        <w:rPr>
          <w:rFonts w:cs="Arial"/>
          <w:sz w:val="22"/>
          <w:szCs w:val="22"/>
        </w:rPr>
        <w:t>L</w:t>
      </w:r>
      <w:r w:rsidRPr="00666B04">
        <w:rPr>
          <w:rFonts w:cs="Arial"/>
          <w:sz w:val="22"/>
          <w:szCs w:val="22"/>
        </w:rPr>
        <w:t>es écluses n° 20 (Bras sur Meuse) à 58 (Givet) du canal de la Meuse</w:t>
      </w:r>
      <w:r w:rsidR="00653689">
        <w:rPr>
          <w:rFonts w:cs="Arial"/>
          <w:sz w:val="22"/>
          <w:szCs w:val="22"/>
        </w:rPr>
        <w:t xml:space="preserve"> présentent une singularité</w:t>
      </w:r>
      <w:r w:rsidRPr="00666B04">
        <w:rPr>
          <w:rFonts w:cs="Arial"/>
          <w:sz w:val="22"/>
          <w:szCs w:val="22"/>
        </w:rPr>
        <w:t>, à savoir une longueur de 47.50m et une largeur de 5.70m.</w:t>
      </w:r>
    </w:p>
    <w:p w14:paraId="0D7979A5" w14:textId="5F311F67" w:rsidR="0079578D" w:rsidRDefault="0079578D" w:rsidP="005623CB">
      <w:pPr>
        <w:pStyle w:val="NormalWeb"/>
        <w:ind w:left="1440"/>
        <w:rPr>
          <w:rFonts w:cs="Arial"/>
          <w:sz w:val="22"/>
          <w:szCs w:val="22"/>
        </w:rPr>
      </w:pPr>
      <w:r>
        <w:rPr>
          <w:rFonts w:cs="Arial"/>
          <w:sz w:val="22"/>
          <w:szCs w:val="22"/>
        </w:rPr>
        <w:t>Enfin, l’écluse n°2 de Réchicourt le Château sur le canal de la Ma</w:t>
      </w:r>
      <w:r w:rsidR="007D35A8">
        <w:rPr>
          <w:rFonts w:cs="Arial"/>
          <w:sz w:val="22"/>
          <w:szCs w:val="22"/>
        </w:rPr>
        <w:t xml:space="preserve">rne au </w:t>
      </w:r>
      <w:r>
        <w:rPr>
          <w:rFonts w:cs="Arial"/>
          <w:sz w:val="22"/>
          <w:szCs w:val="22"/>
        </w:rPr>
        <w:t>Rhin Est se distingue par sa hauteur de chute</w:t>
      </w:r>
      <w:r w:rsidR="007D35A8">
        <w:rPr>
          <w:rFonts w:cs="Arial"/>
          <w:sz w:val="22"/>
          <w:szCs w:val="22"/>
        </w:rPr>
        <w:t xml:space="preserve"> avoisinant</w:t>
      </w:r>
      <w:r w:rsidR="005E3F6D">
        <w:rPr>
          <w:rFonts w:cs="Arial"/>
          <w:sz w:val="22"/>
          <w:szCs w:val="22"/>
        </w:rPr>
        <w:t xml:space="preserve"> les </w:t>
      </w:r>
      <w:r w:rsidR="007D35A8">
        <w:rPr>
          <w:rFonts w:cs="Arial"/>
          <w:sz w:val="22"/>
          <w:szCs w:val="22"/>
        </w:rPr>
        <w:t>16m</w:t>
      </w:r>
      <w:r w:rsidR="00B9331D">
        <w:rPr>
          <w:rFonts w:cs="Arial"/>
          <w:sz w:val="22"/>
          <w:szCs w:val="22"/>
        </w:rPr>
        <w:t>.</w:t>
      </w:r>
    </w:p>
    <w:p w14:paraId="083C5D2D" w14:textId="77777777" w:rsidR="00B9331D" w:rsidRDefault="00B9331D" w:rsidP="005623CB">
      <w:pPr>
        <w:pStyle w:val="NormalWeb"/>
        <w:ind w:left="1440"/>
        <w:rPr>
          <w:rFonts w:cs="Arial"/>
          <w:sz w:val="22"/>
          <w:szCs w:val="22"/>
        </w:rPr>
      </w:pPr>
    </w:p>
    <w:p w14:paraId="0ECF3D99" w14:textId="77777777" w:rsidR="000C0D77" w:rsidRDefault="00C82352">
      <w:pPr>
        <w:pStyle w:val="Titre2"/>
      </w:pPr>
      <w:bookmarkStart w:id="33" w:name="_Toc394584454"/>
      <w:bookmarkStart w:id="34" w:name="_Toc32492862"/>
      <w:bookmarkStart w:id="35" w:name="_Toc194046558"/>
      <w:r>
        <w:t>Portes de garde</w:t>
      </w:r>
      <w:bookmarkEnd w:id="33"/>
      <w:bookmarkEnd w:id="34"/>
      <w:bookmarkEnd w:id="35"/>
    </w:p>
    <w:p w14:paraId="6791D17F" w14:textId="449991AA" w:rsidR="002C4127" w:rsidRDefault="00F445EE">
      <w:r>
        <w:t>La DT Nord-Est dispose de 27</w:t>
      </w:r>
      <w:r w:rsidR="00C82352">
        <w:t xml:space="preserve"> ouvrages permettant la régulation des crues</w:t>
      </w:r>
      <w:r w:rsidR="0024401F">
        <w:t xml:space="preserve"> et la protection de ses canaux, </w:t>
      </w:r>
      <w:r w:rsidR="0024401F" w:rsidRPr="0024401F">
        <w:t>dont</w:t>
      </w:r>
      <w:r w:rsidR="00B5734E" w:rsidRPr="0024401F">
        <w:t xml:space="preserve"> </w:t>
      </w:r>
      <w:r w:rsidR="0024401F" w:rsidRPr="0024401F">
        <w:t>6</w:t>
      </w:r>
      <w:r w:rsidRPr="0024401F">
        <w:t xml:space="preserve"> </w:t>
      </w:r>
      <w:r w:rsidR="00B5734E" w:rsidRPr="0024401F">
        <w:t>porte</w:t>
      </w:r>
      <w:r w:rsidRPr="0024401F">
        <w:t>s</w:t>
      </w:r>
      <w:r w:rsidR="00B5734E" w:rsidRPr="0024401F">
        <w:t xml:space="preserve"> de garde à grand g</w:t>
      </w:r>
      <w:r w:rsidR="0024401F">
        <w:t>abarit sur la Moselle canalisée.</w:t>
      </w:r>
    </w:p>
    <w:p w14:paraId="601ED139" w14:textId="77777777" w:rsidR="000C0D77" w:rsidRDefault="00C82352">
      <w:pPr>
        <w:pStyle w:val="Titre2"/>
      </w:pPr>
      <w:bookmarkStart w:id="36" w:name="_Toc394584455"/>
      <w:bookmarkStart w:id="37" w:name="_Toc32492863"/>
      <w:bookmarkStart w:id="38" w:name="_Toc194046559"/>
      <w:r>
        <w:t xml:space="preserve">Digues de </w:t>
      </w:r>
      <w:bookmarkEnd w:id="36"/>
      <w:bookmarkEnd w:id="37"/>
      <w:r w:rsidR="001D28DF">
        <w:t>canaux</w:t>
      </w:r>
      <w:bookmarkEnd w:id="38"/>
    </w:p>
    <w:p w14:paraId="194D5A9D" w14:textId="21595B20" w:rsidR="000C0D77" w:rsidRDefault="00C82352">
      <w:r>
        <w:t>Parmi les 457 biefs du service, il y a une importante partie de berges en remblai c</w:t>
      </w:r>
      <w:r w:rsidR="008C332A">
        <w:t>onstituant un barrage au sens des</w:t>
      </w:r>
      <w:r>
        <w:t xml:space="preserve"> décret</w:t>
      </w:r>
      <w:r w:rsidR="008C332A">
        <w:t xml:space="preserve">s de </w:t>
      </w:r>
      <w:r>
        <w:t>2007</w:t>
      </w:r>
      <w:r w:rsidR="008C332A">
        <w:t xml:space="preserve"> et 2015</w:t>
      </w:r>
      <w:r>
        <w:t>.</w:t>
      </w:r>
      <w:r w:rsidR="00700263">
        <w:t xml:space="preserve"> Ces digues de canaux sont aussi appelées barrages latéraux</w:t>
      </w:r>
      <w:r w:rsidR="00980AFB">
        <w:t xml:space="preserve"> ou biefs barrages</w:t>
      </w:r>
      <w:r w:rsidR="003C4652">
        <w:t xml:space="preserve"> en lien avec la réglementation SOH.</w:t>
      </w:r>
    </w:p>
    <w:p w14:paraId="479A09E2" w14:textId="77777777" w:rsidR="000C0D77" w:rsidRDefault="005439C1">
      <w:pPr>
        <w:pStyle w:val="Titre2"/>
      </w:pPr>
      <w:bookmarkStart w:id="39" w:name="_Toc194046560"/>
      <w:r>
        <w:t>Systèmes d’endiguement</w:t>
      </w:r>
      <w:bookmarkEnd w:id="39"/>
    </w:p>
    <w:p w14:paraId="14B9C4FD" w14:textId="35C6E35F" w:rsidR="001746BD" w:rsidRDefault="002C6794">
      <w:r>
        <w:t>Il</w:t>
      </w:r>
      <w:r w:rsidR="005439C1">
        <w:t xml:space="preserve"> existe 66 km de systèmes d’endiguement </w:t>
      </w:r>
      <w:r w:rsidR="00700263">
        <w:t xml:space="preserve">au sens des décrets de 2007 et 2015, </w:t>
      </w:r>
      <w:r w:rsidR="005439C1">
        <w:t>répartis sur l'ensemble du DPF de l'Etat en 17 sites différents.</w:t>
      </w:r>
      <w:r w:rsidR="00700263">
        <w:t xml:space="preserve"> Ces ouvrages ont été transférés aux </w:t>
      </w:r>
      <w:r w:rsidR="001746BD">
        <w:t>collectivités</w:t>
      </w:r>
      <w:r w:rsidR="00700263">
        <w:t xml:space="preserve"> territoriales</w:t>
      </w:r>
      <w:r w:rsidR="001746BD">
        <w:t xml:space="preserve"> par la loi</w:t>
      </w:r>
      <w:r w:rsidR="001746BD" w:rsidRPr="001746BD">
        <w:rPr>
          <w:color w:val="1F1F1F"/>
          <w:sz w:val="30"/>
          <w:szCs w:val="30"/>
          <w:shd w:val="clear" w:color="auto" w:fill="FFFFFF"/>
        </w:rPr>
        <w:t xml:space="preserve"> </w:t>
      </w:r>
      <w:r w:rsidR="001746BD" w:rsidRPr="001746BD">
        <w:t>du 27 janvier 2014 de modernisation de l'action publique et d'affirmation des métropoles dite loi MAPTAM</w:t>
      </w:r>
      <w:r w:rsidR="001746BD">
        <w:t>, qui a</w:t>
      </w:r>
      <w:r w:rsidR="001746BD" w:rsidRPr="001746BD">
        <w:t xml:space="preserve"> cré</w:t>
      </w:r>
      <w:r w:rsidR="001746BD">
        <w:t>é</w:t>
      </w:r>
      <w:r w:rsidR="001746BD" w:rsidRPr="001746BD">
        <w:t xml:space="preserve"> une compétence ciblée et obligatoire de gestion des milieux aquatiques et de prévention des inondations (GEMAPI) attribuées aux communes et à leurs groupements</w:t>
      </w:r>
      <w:r w:rsidR="001746BD">
        <w:t>.</w:t>
      </w:r>
    </w:p>
    <w:p w14:paraId="6165505D" w14:textId="715B4644" w:rsidR="001746BD" w:rsidRDefault="001D5334" w:rsidP="001746BD">
      <w:pPr>
        <w:spacing w:before="0"/>
      </w:pPr>
      <w:r>
        <w:t>Toutefois des conventions peuvent prévoir la réalisation de VTA sur les systèmes d’endiguement.</w:t>
      </w:r>
    </w:p>
    <w:p w14:paraId="11DB1BDF" w14:textId="77777777" w:rsidR="000C0D77" w:rsidRDefault="00C82352">
      <w:pPr>
        <w:pStyle w:val="Titre2"/>
      </w:pPr>
      <w:bookmarkStart w:id="40" w:name="_Toc394584457"/>
      <w:bookmarkStart w:id="41" w:name="_Toc32492865"/>
      <w:bookmarkStart w:id="42" w:name="_Toc194046561"/>
      <w:r>
        <w:t>Barrages de navigation et de prise d'eau</w:t>
      </w:r>
      <w:bookmarkEnd w:id="40"/>
      <w:bookmarkEnd w:id="41"/>
      <w:bookmarkEnd w:id="42"/>
    </w:p>
    <w:p w14:paraId="1DC901B8" w14:textId="2C6ADFE9" w:rsidR="00373A93" w:rsidRDefault="00C82352" w:rsidP="00517233">
      <w:r>
        <w:t>Le réseau navigable et le système alimentaire concentrent plus de 160 ouvrages barrant le lit mineur de divers cours d'eau</w:t>
      </w:r>
      <w:r w:rsidR="00517233">
        <w:t>.</w:t>
      </w:r>
      <w:r w:rsidR="00612477">
        <w:t xml:space="preserve"> En particulier les 12 barrages de la Moselle canalisée sont classés C au titre de la sécurité des ouvrages hydrauliques</w:t>
      </w:r>
      <w:r w:rsidR="002D2737">
        <w:t>.</w:t>
      </w:r>
    </w:p>
    <w:p w14:paraId="4353C32A" w14:textId="77777777" w:rsidR="000C0D77" w:rsidRDefault="00C82352" w:rsidP="00517233">
      <w:pPr>
        <w:pStyle w:val="Titre1"/>
      </w:pPr>
      <w:bookmarkStart w:id="43" w:name="_Toc394584458"/>
      <w:bookmarkStart w:id="44" w:name="_Toc32492866"/>
      <w:bookmarkStart w:id="45" w:name="_Toc194046562"/>
      <w:bookmarkStart w:id="46" w:name="_Toc296670546"/>
      <w:r>
        <w:t>DESCRIPTIF DETAILLE DES MISSIONS</w:t>
      </w:r>
      <w:bookmarkEnd w:id="43"/>
      <w:bookmarkEnd w:id="44"/>
      <w:bookmarkEnd w:id="45"/>
    </w:p>
    <w:p w14:paraId="28AC9F15" w14:textId="77777777" w:rsidR="002D7005" w:rsidRDefault="002D7005" w:rsidP="002D7005">
      <w:pPr>
        <w:pStyle w:val="Titre1"/>
        <w:numPr>
          <w:ilvl w:val="0"/>
          <w:numId w:val="0"/>
        </w:numPr>
        <w:ind w:left="1134"/>
      </w:pPr>
    </w:p>
    <w:p w14:paraId="7F72FB7E" w14:textId="77777777" w:rsidR="000C0D77" w:rsidRPr="000B173F" w:rsidRDefault="00C82352" w:rsidP="00B5734E">
      <w:pPr>
        <w:pStyle w:val="Titre2"/>
      </w:pPr>
      <w:bookmarkStart w:id="47" w:name="_Toc394584459"/>
      <w:bookmarkStart w:id="48" w:name="_Toc32492867"/>
      <w:bookmarkStart w:id="49" w:name="_Toc194046563"/>
      <w:r w:rsidRPr="000B173F">
        <w:t>Connaissance de l'ouvrage</w:t>
      </w:r>
      <w:bookmarkEnd w:id="46"/>
      <w:bookmarkEnd w:id="47"/>
      <w:bookmarkEnd w:id="48"/>
      <w:bookmarkEnd w:id="49"/>
    </w:p>
    <w:p w14:paraId="79271DC9" w14:textId="77777777" w:rsidR="00393192" w:rsidRDefault="00C82352" w:rsidP="00393192">
      <w:pPr>
        <w:numPr>
          <w:ilvl w:val="0"/>
          <w:numId w:val="6"/>
        </w:numPr>
        <w:spacing w:before="180" w:line="240" w:lineRule="auto"/>
      </w:pPr>
      <w:r>
        <w:t>Contenu</w:t>
      </w:r>
    </w:p>
    <w:p w14:paraId="6CAEA286" w14:textId="3AC4FC21" w:rsidR="000C0D77" w:rsidRDefault="00C82352" w:rsidP="002D2737">
      <w:pPr>
        <w:spacing w:before="0" w:after="0" w:line="240" w:lineRule="auto"/>
      </w:pPr>
      <w:r>
        <w:lastRenderedPageBreak/>
        <w:t>La mission consiste à acquérir une bonne connaissance de l'ouvrage, de son historique et de son comportement</w:t>
      </w:r>
      <w:r w:rsidR="009873BC">
        <w:t>,</w:t>
      </w:r>
      <w:r>
        <w:t xml:space="preserve"> et à préparer la visite technique approfondie.</w:t>
      </w:r>
    </w:p>
    <w:p w14:paraId="029DEE49" w14:textId="77777777" w:rsidR="000C0D77" w:rsidRDefault="00C82352" w:rsidP="00C82352">
      <w:pPr>
        <w:numPr>
          <w:ilvl w:val="0"/>
          <w:numId w:val="6"/>
        </w:numPr>
        <w:spacing w:before="180" w:line="240" w:lineRule="auto"/>
      </w:pPr>
      <w:r>
        <w:t>Prestation attendue</w:t>
      </w:r>
    </w:p>
    <w:p w14:paraId="7FCB26E1" w14:textId="77777777" w:rsidR="000C0D77" w:rsidRDefault="00C82352" w:rsidP="002D2737">
      <w:pPr>
        <w:pStyle w:val="paragraphesimple"/>
        <w:spacing w:before="0" w:after="0"/>
      </w:pPr>
      <w:r>
        <w:t>Le prestataire collecte les données relatives à l'ouvrage, et à son comportement auprès de la Direction Territoriale.</w:t>
      </w:r>
    </w:p>
    <w:p w14:paraId="3AB09E39" w14:textId="50739C9A" w:rsidR="00932781" w:rsidRDefault="003D42BE" w:rsidP="00555C81">
      <w:pPr>
        <w:pStyle w:val="paragraphesimple"/>
        <w:spacing w:before="0" w:after="0"/>
      </w:pPr>
      <w:r>
        <w:t xml:space="preserve">Lors de cette </w:t>
      </w:r>
      <w:r w:rsidR="005772E7">
        <w:t>étape</w:t>
      </w:r>
      <w:r>
        <w:t>, le titulaire</w:t>
      </w:r>
      <w:r w:rsidR="003974A0">
        <w:t xml:space="preserve"> prépar</w:t>
      </w:r>
      <w:r w:rsidR="006F5807">
        <w:t xml:space="preserve">e </w:t>
      </w:r>
      <w:r w:rsidR="00546C1B">
        <w:t>le renseignement de la</w:t>
      </w:r>
      <w:r w:rsidR="00AB720B">
        <w:t xml:space="preserve"> base de données ouvrages </w:t>
      </w:r>
      <w:r w:rsidR="005772E7">
        <w:t xml:space="preserve">de VNF </w:t>
      </w:r>
      <w:r w:rsidR="00AB720B">
        <w:t>(BDO</w:t>
      </w:r>
      <w:r w:rsidR="005772E7">
        <w:t>, voir chapitre 4.4 du CCTP)</w:t>
      </w:r>
      <w:r w:rsidR="00555C81">
        <w:t> :</w:t>
      </w:r>
      <w:r w:rsidR="00AB720B">
        <w:t xml:space="preserve"> (</w:t>
      </w:r>
      <w:r w:rsidR="001E365A">
        <w:t xml:space="preserve">cadre de décomposition </w:t>
      </w:r>
      <w:r w:rsidR="008D3829">
        <w:t>fonctionnelle de l’ouvrage, coordonnées, PK…), en vue de</w:t>
      </w:r>
      <w:r>
        <w:t xml:space="preserve"> </w:t>
      </w:r>
      <w:r w:rsidR="005A112A">
        <w:t>saisir les éléments en direct sur l’application mobile ou en différé</w:t>
      </w:r>
      <w:r w:rsidR="005772E7">
        <w:t>.</w:t>
      </w:r>
    </w:p>
    <w:p w14:paraId="16C70906" w14:textId="77777777" w:rsidR="00121208" w:rsidRDefault="00C82352" w:rsidP="00555C81">
      <w:pPr>
        <w:pStyle w:val="paragraphesimple"/>
        <w:spacing w:before="0" w:after="0"/>
        <w:rPr>
          <w:b/>
          <w:bCs/>
        </w:rPr>
      </w:pPr>
      <w:r>
        <w:t>Le prestataire se rend sur le site de l'ouvrage et le visite dans le cadre de l'Inspection Commune Préalable de sécurité (ICP) afin de préparer la visite technique approfondie à venir</w:t>
      </w:r>
      <w:r w:rsidRPr="00D9282F">
        <w:rPr>
          <w:b/>
          <w:bCs/>
        </w:rPr>
        <w:t>.</w:t>
      </w:r>
    </w:p>
    <w:p w14:paraId="38E3DCD3" w14:textId="77777777" w:rsidR="00555C81" w:rsidRDefault="00555C81" w:rsidP="00555C81">
      <w:pPr>
        <w:pStyle w:val="paragraphesimple"/>
        <w:spacing w:before="0" w:after="0"/>
        <w:rPr>
          <w:b/>
          <w:bCs/>
        </w:rPr>
      </w:pPr>
    </w:p>
    <w:p w14:paraId="2F9F8711" w14:textId="583ECB68" w:rsidR="000C0D77" w:rsidRPr="00D9282F" w:rsidRDefault="00555C81" w:rsidP="002D2737">
      <w:pPr>
        <w:pStyle w:val="paragraphesimple"/>
        <w:spacing w:before="0" w:after="0"/>
        <w:rPr>
          <w:b/>
          <w:bCs/>
        </w:rPr>
      </w:pPr>
      <w:r>
        <w:rPr>
          <w:b/>
          <w:bCs/>
        </w:rPr>
        <w:t>L’</w:t>
      </w:r>
      <w:r w:rsidR="00A74FD2" w:rsidRPr="00D9282F">
        <w:rPr>
          <w:b/>
          <w:bCs/>
        </w:rPr>
        <w:t xml:space="preserve">ICP peut être réalisée le jour de la VTA </w:t>
      </w:r>
      <w:r w:rsidR="002240CB">
        <w:rPr>
          <w:b/>
          <w:bCs/>
        </w:rPr>
        <w:t>en</w:t>
      </w:r>
      <w:r w:rsidR="00A74FD2" w:rsidRPr="00D9282F">
        <w:rPr>
          <w:b/>
          <w:bCs/>
        </w:rPr>
        <w:t xml:space="preserve"> préalable à celle-ci</w:t>
      </w:r>
      <w:r w:rsidR="00A15F6B" w:rsidRPr="00D9282F">
        <w:rPr>
          <w:b/>
          <w:bCs/>
        </w:rPr>
        <w:t>.</w:t>
      </w:r>
    </w:p>
    <w:p w14:paraId="160D755D" w14:textId="77777777" w:rsidR="000C0D77" w:rsidRDefault="00C82352" w:rsidP="00C82352">
      <w:pPr>
        <w:numPr>
          <w:ilvl w:val="0"/>
          <w:numId w:val="6"/>
        </w:numPr>
        <w:spacing w:before="180" w:line="240" w:lineRule="auto"/>
      </w:pPr>
      <w:r>
        <w:t>Réunion</w:t>
      </w:r>
    </w:p>
    <w:p w14:paraId="1D5C30A0" w14:textId="77777777" w:rsidR="000C0D77" w:rsidRDefault="00C82352" w:rsidP="002D2737">
      <w:pPr>
        <w:pStyle w:val="paragraphesimple"/>
        <w:keepNext/>
        <w:spacing w:before="0" w:after="0"/>
      </w:pPr>
      <w:r>
        <w:t>La mission comporte :</w:t>
      </w:r>
    </w:p>
    <w:p w14:paraId="5A51BC70" w14:textId="78839973" w:rsidR="00393192" w:rsidRDefault="00C82352" w:rsidP="00EF1FA5">
      <w:pPr>
        <w:pStyle w:val="paragraphesimple"/>
        <w:numPr>
          <w:ilvl w:val="0"/>
          <w:numId w:val="3"/>
        </w:numPr>
        <w:spacing w:before="0" w:after="0"/>
      </w:pPr>
      <w:r>
        <w:t>une réunion de lancement,</w:t>
      </w:r>
      <w:r w:rsidR="00EF1FA5">
        <w:t xml:space="preserve"> en présentiel ou distanciel, </w:t>
      </w:r>
      <w:r>
        <w:t>pour la collecte de la documentation auprès de la Direction Territoriale.</w:t>
      </w:r>
    </w:p>
    <w:p w14:paraId="7D107CAD" w14:textId="0B755036" w:rsidR="000C0D77" w:rsidRDefault="000C0D77" w:rsidP="00EF1FA5">
      <w:pPr>
        <w:pStyle w:val="paragraphesimple"/>
      </w:pPr>
    </w:p>
    <w:p w14:paraId="208DBD18" w14:textId="77777777" w:rsidR="000C0D77" w:rsidRDefault="00C82352" w:rsidP="003A5391">
      <w:pPr>
        <w:pStyle w:val="Titre2"/>
      </w:pPr>
      <w:bookmarkStart w:id="50" w:name="_Toc296670547"/>
      <w:bookmarkStart w:id="51" w:name="_Toc394584460"/>
      <w:bookmarkStart w:id="52" w:name="_Toc32492868"/>
      <w:bookmarkStart w:id="53" w:name="_Toc194046564"/>
      <w:r w:rsidRPr="008C332A">
        <w:t>Visite technique approfondie</w:t>
      </w:r>
      <w:bookmarkEnd w:id="50"/>
      <w:bookmarkEnd w:id="51"/>
      <w:bookmarkEnd w:id="52"/>
      <w:bookmarkEnd w:id="53"/>
    </w:p>
    <w:p w14:paraId="789BFC16" w14:textId="77777777" w:rsidR="000C0D77" w:rsidRDefault="00C82352" w:rsidP="002D2737">
      <w:pPr>
        <w:spacing w:before="100" w:beforeAutospacing="1" w:after="100" w:afterAutospacing="1" w:line="240" w:lineRule="auto"/>
      </w:pPr>
      <w:r>
        <w:t>La mission consiste à réaliser la visite technique approfondie de l'ouvrage et à en établir le rapport.</w:t>
      </w:r>
    </w:p>
    <w:p w14:paraId="1322C4F1" w14:textId="77777777" w:rsidR="000C0D77" w:rsidRDefault="00C82352" w:rsidP="002D2737">
      <w:pPr>
        <w:keepNext/>
        <w:numPr>
          <w:ilvl w:val="0"/>
          <w:numId w:val="6"/>
        </w:numPr>
        <w:spacing w:before="100" w:beforeAutospacing="1" w:after="100" w:afterAutospacing="1" w:line="240" w:lineRule="auto"/>
      </w:pPr>
      <w:r>
        <w:t>Prestation attendue</w:t>
      </w:r>
    </w:p>
    <w:p w14:paraId="37EA0939" w14:textId="77777777" w:rsidR="000C0D77" w:rsidRDefault="00C82352" w:rsidP="002D2737">
      <w:pPr>
        <w:pStyle w:val="paragraphesimple"/>
        <w:keepNext/>
        <w:spacing w:before="100" w:beforeAutospacing="1" w:after="100" w:afterAutospacing="1"/>
      </w:pPr>
      <w:r>
        <w:t>Il sera notamment procédé à :</w:t>
      </w:r>
    </w:p>
    <w:p w14:paraId="2870A7F9" w14:textId="77777777" w:rsidR="000C0D77" w:rsidRDefault="00C82352" w:rsidP="002D2737">
      <w:pPr>
        <w:pStyle w:val="paragraphesimple"/>
        <w:keepNext/>
        <w:spacing w:before="100" w:beforeAutospacing="1" w:after="100" w:afterAutospacing="1"/>
        <w:ind w:left="390" w:hanging="390"/>
      </w:pPr>
      <w:r>
        <w:t>-</w:t>
      </w:r>
      <w:r>
        <w:tab/>
        <w:t>un examen du registre de l’ouvrage depuis la précédente visite afin d’identifier les éventuelles remarques qui imposeraient un contrôle particulier ;</w:t>
      </w:r>
    </w:p>
    <w:p w14:paraId="04E8D440" w14:textId="77777777" w:rsidR="000C0D77" w:rsidRDefault="00C82352" w:rsidP="002D2737">
      <w:pPr>
        <w:pStyle w:val="paragraphesimple"/>
        <w:spacing w:before="100" w:beforeAutospacing="1" w:after="100" w:afterAutospacing="1"/>
        <w:ind w:left="390" w:hanging="390"/>
      </w:pPr>
      <w:r>
        <w:t>-</w:t>
      </w:r>
      <w:r>
        <w:tab/>
        <w:t>un point avec la Direction Territoriale des conditions hydrologiques et hydrauliques, cotes minimales et maximales, crues, … ;</w:t>
      </w:r>
    </w:p>
    <w:p w14:paraId="73235817" w14:textId="77777777" w:rsidR="000C0D77" w:rsidRDefault="00C82352" w:rsidP="002D2737">
      <w:pPr>
        <w:pStyle w:val="paragraphesimple"/>
        <w:spacing w:before="100" w:beforeAutospacing="1" w:after="100" w:afterAutospacing="1"/>
        <w:ind w:left="390" w:hanging="390"/>
      </w:pPr>
      <w:r>
        <w:t>-</w:t>
      </w:r>
      <w:r>
        <w:tab/>
      </w:r>
      <w:r>
        <w:tab/>
        <w:t>un point avec la Direction Territoriale des dysfonctionnements constatés et des travaux réalisés depuis la dernière visite ;</w:t>
      </w:r>
    </w:p>
    <w:p w14:paraId="2DF75714" w14:textId="77777777" w:rsidR="000C0D77" w:rsidRDefault="00C82352" w:rsidP="002D2737">
      <w:pPr>
        <w:pStyle w:val="paragraphesimple"/>
        <w:spacing w:before="100" w:beforeAutospacing="1" w:after="100" w:afterAutospacing="1"/>
        <w:ind w:left="390" w:hanging="390"/>
      </w:pPr>
      <w:r>
        <w:t>-</w:t>
      </w:r>
      <w:r>
        <w:tab/>
        <w:t>un examen du registre unique de sécurité mentionnant en particulier les résultats des contrôles de conformité des équipements électriques ;</w:t>
      </w:r>
    </w:p>
    <w:p w14:paraId="04D46353" w14:textId="77777777" w:rsidR="000C0D77" w:rsidRDefault="00C82352" w:rsidP="002D2737">
      <w:pPr>
        <w:pStyle w:val="paragraphesimple"/>
        <w:spacing w:before="100" w:beforeAutospacing="1" w:after="100" w:afterAutospacing="1"/>
        <w:ind w:left="390" w:hanging="390"/>
      </w:pPr>
      <w:r>
        <w:t>-</w:t>
      </w:r>
      <w:r>
        <w:tab/>
        <w:t>le cas échéant, un examen des points particuliers soulevés par les résultats des mesures d’auscultation effectuées depuis la précédente visite ;</w:t>
      </w:r>
    </w:p>
    <w:p w14:paraId="62F31E73" w14:textId="03323602" w:rsidR="000C0D77" w:rsidRDefault="00C82352" w:rsidP="002D2737">
      <w:pPr>
        <w:pStyle w:val="paragraphesimple"/>
        <w:spacing w:before="100" w:beforeAutospacing="1" w:after="100" w:afterAutospacing="1"/>
        <w:ind w:left="390" w:hanging="390"/>
      </w:pPr>
      <w:r>
        <w:t>-</w:t>
      </w:r>
      <w:r>
        <w:tab/>
        <w:t>un examen détaillé de toutes les parties visibles et visitables de l’ouvrage sans moyens spéciaux</w:t>
      </w:r>
      <w:r w:rsidR="0019492D">
        <w:t>, des ouvrages annexes</w:t>
      </w:r>
      <w:r w:rsidR="002A55D8">
        <w:t xml:space="preserve"> (ex : vannages, traversées sou</w:t>
      </w:r>
      <w:r w:rsidR="009C4F4F">
        <w:t>s</w:t>
      </w:r>
      <w:r w:rsidR="002A55D8">
        <w:t>-fluviales, déversoirs</w:t>
      </w:r>
      <w:r w:rsidR="009C4F4F">
        <w:t>)</w:t>
      </w:r>
      <w:r>
        <w:t xml:space="preserve"> et de ses abords,</w:t>
      </w:r>
    </w:p>
    <w:p w14:paraId="23E3FD91" w14:textId="77777777" w:rsidR="000C0D77" w:rsidRDefault="00C82352" w:rsidP="002D2737">
      <w:pPr>
        <w:pStyle w:val="paragraphesimple"/>
        <w:spacing w:before="100" w:beforeAutospacing="1" w:after="100" w:afterAutospacing="1"/>
        <w:ind w:left="390" w:hanging="390"/>
      </w:pPr>
      <w:r>
        <w:t>-</w:t>
      </w:r>
      <w:r>
        <w:tab/>
        <w:t>un examen de l’état et du fonctionnement des équipements hydromécaniques, hydrauliques et électriques. Les essais de manœuvre des équipements se terminent par le retour à l’état initial avant essai (remise en fonctionnement de la régulation hydraulique le cas échéant) ;</w:t>
      </w:r>
    </w:p>
    <w:p w14:paraId="7C836AB4" w14:textId="77777777" w:rsidR="000C0D77" w:rsidRDefault="00C82352" w:rsidP="002D2737">
      <w:pPr>
        <w:pStyle w:val="paragraphesimple"/>
        <w:spacing w:before="100" w:beforeAutospacing="1" w:after="100" w:afterAutospacing="1"/>
        <w:ind w:left="390" w:hanging="390"/>
      </w:pPr>
      <w:r>
        <w:t>-</w:t>
      </w:r>
      <w:r>
        <w:tab/>
        <w:t>un examen de l’état et du fonctionnement des équipements annexes (ex : groupe électrogène…) ;</w:t>
      </w:r>
    </w:p>
    <w:p w14:paraId="58A18316" w14:textId="77777777" w:rsidR="000C0D77" w:rsidRDefault="00C82352" w:rsidP="002D2737">
      <w:pPr>
        <w:pStyle w:val="paragraphesimple"/>
        <w:spacing w:before="100" w:beforeAutospacing="1" w:after="100" w:afterAutospacing="1"/>
        <w:ind w:left="390" w:hanging="390"/>
      </w:pPr>
      <w:r>
        <w:t>-</w:t>
      </w:r>
      <w:r>
        <w:tab/>
        <w:t>le cas échéant, un examen de l’état et du fonctionnement des équipements de contrôle commande et des automatismes ;</w:t>
      </w:r>
    </w:p>
    <w:p w14:paraId="472EBB08" w14:textId="77777777" w:rsidR="000C0D77" w:rsidRDefault="00C82352" w:rsidP="002D2737">
      <w:pPr>
        <w:pStyle w:val="paragraphesimple"/>
        <w:spacing w:before="100" w:beforeAutospacing="1" w:after="100" w:afterAutospacing="1"/>
        <w:ind w:left="360" w:hanging="360"/>
      </w:pPr>
      <w:r>
        <w:lastRenderedPageBreak/>
        <w:t xml:space="preserve">- </w:t>
      </w:r>
      <w:r>
        <w:tab/>
        <w:t xml:space="preserve">le cas échéant, </w:t>
      </w:r>
      <w:r w:rsidRPr="001F702F">
        <w:rPr>
          <w:u w:val="single"/>
        </w:rPr>
        <w:t>un examen de l’état et du fonctionnement du dispositif d’auscultation</w:t>
      </w:r>
      <w:r>
        <w:t xml:space="preserve"> (piézomètres, cellules de mesure de pression interstitielle, extensomètres, …).</w:t>
      </w:r>
    </w:p>
    <w:p w14:paraId="6981FABC" w14:textId="1CE37A3A" w:rsidR="001F702F" w:rsidRPr="001F702F" w:rsidRDefault="001F702F" w:rsidP="002D2737">
      <w:pPr>
        <w:numPr>
          <w:ilvl w:val="0"/>
          <w:numId w:val="6"/>
        </w:numPr>
        <w:spacing w:before="100" w:beforeAutospacing="1" w:after="100" w:afterAutospacing="1" w:line="240" w:lineRule="auto"/>
      </w:pPr>
      <w:r w:rsidRPr="001F702F">
        <w:t>Conditions particulières de réalisation</w:t>
      </w:r>
    </w:p>
    <w:p w14:paraId="3A7CEC71" w14:textId="005E3830" w:rsidR="001F702F" w:rsidRPr="001F702F" w:rsidRDefault="001F702F" w:rsidP="002D2737">
      <w:pPr>
        <w:spacing w:before="100" w:beforeAutospacing="1" w:after="100" w:afterAutospacing="1"/>
      </w:pPr>
      <w:r w:rsidRPr="001F702F">
        <w:t>La visite technique approfondie suit le parcours type décrit dans les consignes écrites de l’ouvrage</w:t>
      </w:r>
      <w:r w:rsidR="001F7741">
        <w:t xml:space="preserve">, qui seront fournies </w:t>
      </w:r>
      <w:r w:rsidR="00A34C94">
        <w:t>au titulaire pendant la préparation de la VTA.</w:t>
      </w:r>
    </w:p>
    <w:p w14:paraId="1B132FBA" w14:textId="3DE75689" w:rsidR="001F702F" w:rsidRPr="001F702F" w:rsidRDefault="001F702F" w:rsidP="002D2737">
      <w:pPr>
        <w:spacing w:before="100" w:beforeAutospacing="1" w:after="100" w:afterAutospacing="1"/>
      </w:pPr>
      <w:r w:rsidRPr="001F702F">
        <w:t>Lors de cette visite, des essais des organes hydromécaniques et des tests du dispositif de contrôle commande sont effectués par l’agent d’exploitation conformément au protocole défini dans les consignes écrites de l’ouvrage [si celles-ci ne sont pas encore établies, ces essais sont effectués selon la procédure habituelle de manœuvre].</w:t>
      </w:r>
    </w:p>
    <w:p w14:paraId="4A1AB33C" w14:textId="0A87F5B8" w:rsidR="001F702F" w:rsidRDefault="001F702F" w:rsidP="002D2737">
      <w:pPr>
        <w:spacing w:before="100" w:beforeAutospacing="1" w:after="100" w:afterAutospacing="1"/>
      </w:pPr>
      <w:r w:rsidRPr="001F702F">
        <w:t>Le cas échéant, le relevé des mesures d’auscultation est également effectué au cours de la visite par l’agent d’exploitation [si l’ouvrage est équipé d'un système d'auscultation].</w:t>
      </w:r>
    </w:p>
    <w:p w14:paraId="1FD13DAB" w14:textId="77777777" w:rsidR="002D7005" w:rsidRPr="001F702F" w:rsidRDefault="002D7005" w:rsidP="002D2737">
      <w:pPr>
        <w:spacing w:before="100" w:beforeAutospacing="1" w:after="100" w:afterAutospacing="1"/>
      </w:pPr>
    </w:p>
    <w:p w14:paraId="4AC6FD99" w14:textId="3DD8ED5E" w:rsidR="000C0D77" w:rsidRDefault="001F702F" w:rsidP="001F702F">
      <w:pPr>
        <w:pStyle w:val="Titre2"/>
      </w:pPr>
      <w:bookmarkStart w:id="54" w:name="_Toc194046565"/>
      <w:r>
        <w:t>Rapport final</w:t>
      </w:r>
      <w:bookmarkEnd w:id="54"/>
    </w:p>
    <w:p w14:paraId="32C0792E" w14:textId="77777777" w:rsidR="0031177D" w:rsidRDefault="0031177D" w:rsidP="0031177D">
      <w:pPr>
        <w:pStyle w:val="Titre2"/>
        <w:numPr>
          <w:ilvl w:val="0"/>
          <w:numId w:val="0"/>
        </w:numPr>
        <w:ind w:left="1134"/>
      </w:pPr>
    </w:p>
    <w:p w14:paraId="26B4E78A" w14:textId="5F15FF0E" w:rsidR="000C0D77" w:rsidRDefault="00C82352" w:rsidP="0031177D">
      <w:pPr>
        <w:pStyle w:val="paragraphesimple"/>
        <w:keepNext/>
        <w:spacing w:before="0" w:after="0"/>
      </w:pPr>
      <w:r>
        <w:t>Le prestataire établit le rapport de la visite technique approfondie.</w:t>
      </w:r>
      <w:r w:rsidR="39AF517D">
        <w:t xml:space="preserve"> </w:t>
      </w:r>
      <w:r>
        <w:t>Ce rapport présente au minimum les éléments suivants :</w:t>
      </w:r>
    </w:p>
    <w:p w14:paraId="05236ACF" w14:textId="0245DE27" w:rsidR="000C0D77" w:rsidRDefault="00C82352" w:rsidP="0031177D">
      <w:pPr>
        <w:pStyle w:val="paragraphesimple"/>
        <w:keepNext/>
        <w:numPr>
          <w:ilvl w:val="0"/>
          <w:numId w:val="2"/>
        </w:numPr>
        <w:tabs>
          <w:tab w:val="clear" w:pos="2367"/>
          <w:tab w:val="num" w:pos="426"/>
        </w:tabs>
        <w:spacing w:before="0" w:after="0" w:line="240" w:lineRule="auto"/>
        <w:ind w:left="426" w:hanging="426"/>
      </w:pPr>
      <w:r>
        <w:t>Les caractéristiques de la visite : date, cote des plans d’eau amont / aval, participants, principales crues reçues par l’ouvrage ou autre événement survenu (embâcles, gel, incident de navigation, séisme, …) depuis la dernière visite,</w:t>
      </w:r>
    </w:p>
    <w:p w14:paraId="473B99B1" w14:textId="254CE816" w:rsidR="1B57F653" w:rsidRPr="00D7564A" w:rsidRDefault="00F30492" w:rsidP="1CEAB529">
      <w:pPr>
        <w:pStyle w:val="paragraphesimple"/>
        <w:keepNext/>
        <w:numPr>
          <w:ilvl w:val="0"/>
          <w:numId w:val="2"/>
        </w:numPr>
        <w:tabs>
          <w:tab w:val="clear" w:pos="2367"/>
          <w:tab w:val="num" w:pos="426"/>
        </w:tabs>
        <w:spacing w:before="0" w:after="0" w:line="240" w:lineRule="auto"/>
        <w:ind w:left="426" w:hanging="426"/>
        <w:rPr>
          <w:b/>
          <w:bCs/>
          <w:color w:val="000000" w:themeColor="text1"/>
        </w:rPr>
      </w:pPr>
      <w:r w:rsidRPr="00D7564A">
        <w:rPr>
          <w:b/>
          <w:bCs/>
          <w:color w:val="000000" w:themeColor="text1"/>
        </w:rPr>
        <w:t xml:space="preserve">Le </w:t>
      </w:r>
      <w:r w:rsidR="1B57F653" w:rsidRPr="00D7564A">
        <w:rPr>
          <w:b/>
          <w:bCs/>
          <w:color w:val="000000" w:themeColor="text1"/>
        </w:rPr>
        <w:t>Numéro BDO de l’ouvrage</w:t>
      </w:r>
      <w:r w:rsidRPr="00D7564A">
        <w:rPr>
          <w:b/>
          <w:bCs/>
          <w:color w:val="000000" w:themeColor="text1"/>
        </w:rPr>
        <w:t xml:space="preserve"> (n° interne à VNF)</w:t>
      </w:r>
      <w:r w:rsidR="1B57F653" w:rsidRPr="00D7564A">
        <w:rPr>
          <w:b/>
          <w:bCs/>
          <w:color w:val="000000" w:themeColor="text1"/>
        </w:rPr>
        <w:t>,</w:t>
      </w:r>
    </w:p>
    <w:p w14:paraId="3AC53A3A" w14:textId="0A767291" w:rsidR="000C0D77" w:rsidRDefault="00C82352" w:rsidP="0031177D">
      <w:pPr>
        <w:pStyle w:val="paragraphesimple"/>
        <w:numPr>
          <w:ilvl w:val="0"/>
          <w:numId w:val="2"/>
        </w:numPr>
        <w:tabs>
          <w:tab w:val="clear" w:pos="2367"/>
          <w:tab w:val="num" w:pos="426"/>
        </w:tabs>
        <w:spacing w:before="0" w:after="0" w:line="240" w:lineRule="auto"/>
        <w:ind w:left="426" w:hanging="426"/>
      </w:pPr>
      <w:r>
        <w:t>La liste des travaux réalisés au cours de l’année précédant la visite,</w:t>
      </w:r>
    </w:p>
    <w:p w14:paraId="3B57914C" w14:textId="2332F735" w:rsidR="000C0D77" w:rsidRDefault="00C82352" w:rsidP="0031177D">
      <w:pPr>
        <w:pStyle w:val="paragraphesimple"/>
        <w:numPr>
          <w:ilvl w:val="0"/>
          <w:numId w:val="2"/>
        </w:numPr>
        <w:tabs>
          <w:tab w:val="clear" w:pos="2367"/>
          <w:tab w:val="num" w:pos="426"/>
        </w:tabs>
        <w:spacing w:before="0" w:after="0" w:line="240" w:lineRule="auto"/>
        <w:ind w:left="426" w:hanging="426"/>
      </w:pPr>
      <w:r>
        <w:t>Les différents éléments de l'ouvrage inspectés : biefs et abords amont et aval, têtes amont et aval, sas, portes (amont, aval et intermédiaire le cas échéant), organes de manœuvre (vérins, crémaillères, …), passerelle de service, équipements électriques, contrôle-commande, …,</w:t>
      </w:r>
    </w:p>
    <w:p w14:paraId="0A636F4F" w14:textId="30A6C73E" w:rsidR="000C0D77" w:rsidRDefault="00C82352" w:rsidP="0C17A47D">
      <w:pPr>
        <w:pStyle w:val="paragraphesimple"/>
        <w:numPr>
          <w:ilvl w:val="0"/>
          <w:numId w:val="2"/>
        </w:numPr>
        <w:tabs>
          <w:tab w:val="clear" w:pos="2367"/>
          <w:tab w:val="num" w:pos="426"/>
        </w:tabs>
        <w:spacing w:before="0" w:after="0" w:line="240" w:lineRule="auto"/>
        <w:ind w:left="426" w:hanging="426"/>
      </w:pPr>
      <w:r>
        <w:t>Le cas échéant, les éléments du dispositif d’auscultation testés et les résultats des tests,</w:t>
      </w:r>
    </w:p>
    <w:p w14:paraId="76ABA7C2" w14:textId="6B039439" w:rsidR="000C0D77" w:rsidRDefault="00C82352" w:rsidP="0C17A47D">
      <w:pPr>
        <w:pStyle w:val="paragraphesimple"/>
        <w:numPr>
          <w:ilvl w:val="0"/>
          <w:numId w:val="2"/>
        </w:numPr>
        <w:tabs>
          <w:tab w:val="clear" w:pos="2367"/>
          <w:tab w:val="num" w:pos="426"/>
        </w:tabs>
        <w:spacing w:before="0" w:after="0" w:line="240" w:lineRule="auto"/>
        <w:ind w:left="426" w:hanging="426"/>
      </w:pPr>
      <w:r>
        <w:t xml:space="preserve">Les observations effectuées sur l’ensemble des parties de l’ouvrage inspectées, </w:t>
      </w:r>
    </w:p>
    <w:p w14:paraId="324FC4B9" w14:textId="48DEDF4C" w:rsidR="000C0D77" w:rsidRDefault="00C82352" w:rsidP="0031177D">
      <w:pPr>
        <w:pStyle w:val="paragraphesimple"/>
        <w:tabs>
          <w:tab w:val="num" w:pos="426"/>
        </w:tabs>
        <w:spacing w:before="0" w:after="0"/>
        <w:ind w:left="426" w:hanging="426"/>
      </w:pPr>
      <w:r>
        <w:tab/>
        <w:t>Pour chacune d’elles, les observations pertinentes effectuées sont répertoriées et illustrées de photographies</w:t>
      </w:r>
      <w:r w:rsidR="00F30492">
        <w:t xml:space="preserve"> p</w:t>
      </w:r>
      <w:r>
        <w:t>rises lors de la visite, localisées et commentées. Le prestataire établit en tant que de besoin des relevés sur</w:t>
      </w:r>
      <w:r w:rsidR="00F30492">
        <w:t xml:space="preserve"> </w:t>
      </w:r>
      <w:r>
        <w:t>plans des défauts, avec mention de leur étendue et de leur intensité.</w:t>
      </w:r>
    </w:p>
    <w:p w14:paraId="3C3006A3" w14:textId="1F127C85" w:rsidR="000C0D77" w:rsidRDefault="00C82352" w:rsidP="0031177D">
      <w:pPr>
        <w:pStyle w:val="paragraphesimple"/>
        <w:tabs>
          <w:tab w:val="num" w:pos="426"/>
        </w:tabs>
        <w:spacing w:before="0" w:after="0"/>
        <w:ind w:left="426" w:hanging="426"/>
      </w:pPr>
      <w:r>
        <w:tab/>
        <w:t>Ces observations sont autant que possible comparées avec les observations des visites précédentes et</w:t>
      </w:r>
    </w:p>
    <w:p w14:paraId="1B301397" w14:textId="7988E847" w:rsidR="000C0D77" w:rsidRDefault="00C82352" w:rsidP="001B5BFF">
      <w:pPr>
        <w:pStyle w:val="paragraphesimple"/>
        <w:tabs>
          <w:tab w:val="num" w:pos="426"/>
        </w:tabs>
        <w:spacing w:before="0" w:after="0"/>
        <w:ind w:left="426"/>
      </w:pPr>
      <w:bookmarkStart w:id="55" w:name="_Int_FcbJlb3F"/>
      <w:r>
        <w:t>analysées</w:t>
      </w:r>
      <w:bookmarkEnd w:id="55"/>
      <w:r>
        <w:t xml:space="preserve"> en fonction du comportement global de l’ouvrage.</w:t>
      </w:r>
    </w:p>
    <w:p w14:paraId="1E29B216" w14:textId="021B56C4" w:rsidR="000C0D77" w:rsidRDefault="725D49F7" w:rsidP="0031177D">
      <w:pPr>
        <w:pStyle w:val="paragraphesimple"/>
        <w:tabs>
          <w:tab w:val="num" w:pos="426"/>
        </w:tabs>
        <w:spacing w:before="0" w:after="0"/>
        <w:ind w:left="426" w:hanging="426"/>
      </w:pPr>
      <w:r>
        <w:t>-</w:t>
      </w:r>
      <w:r w:rsidR="00C82352">
        <w:tab/>
        <w:t xml:space="preserve">La formulation des recommandations claires et adaptées au type de l’ouvrage et au mode de fonctionnement de la direction territoriale, en termes d’entretien, de maintenance, de travaux, de surveillance. Ces recommandations sont hiérarchisées </w:t>
      </w:r>
      <w:r w:rsidR="000D3461">
        <w:t xml:space="preserve">à travers une matrice de criticité (modèle fourni par VNF présent dans les précédents rapports de VTA) </w:t>
      </w:r>
      <w:r w:rsidR="00C82352">
        <w:t>et assorties d’un échéancier de mise en œuvre</w:t>
      </w:r>
      <w:r w:rsidR="005B4435">
        <w:t>.</w:t>
      </w:r>
    </w:p>
    <w:p w14:paraId="2215ED3E" w14:textId="6EBB5EF7" w:rsidR="002E5382" w:rsidRPr="00BC48DF" w:rsidRDefault="002E5382" w:rsidP="0031177D">
      <w:pPr>
        <w:pStyle w:val="paragraphesimple"/>
        <w:tabs>
          <w:tab w:val="num" w:pos="426"/>
        </w:tabs>
        <w:spacing w:before="0" w:after="0"/>
        <w:ind w:left="426" w:hanging="426"/>
        <w:rPr>
          <w:b/>
          <w:bCs/>
        </w:rPr>
      </w:pPr>
      <w:r>
        <w:tab/>
      </w:r>
      <w:r w:rsidRPr="00BC48DF">
        <w:rPr>
          <w:b/>
          <w:bCs/>
        </w:rPr>
        <w:t xml:space="preserve">Ces recommandations </w:t>
      </w:r>
      <w:r w:rsidR="007A1C4D" w:rsidRPr="00BC48DF">
        <w:rPr>
          <w:b/>
          <w:bCs/>
        </w:rPr>
        <w:t>f</w:t>
      </w:r>
      <w:r w:rsidRPr="00BC48DF">
        <w:rPr>
          <w:b/>
          <w:bCs/>
        </w:rPr>
        <w:t xml:space="preserve">eront </w:t>
      </w:r>
      <w:r w:rsidR="007A1C4D" w:rsidRPr="00BC48DF">
        <w:rPr>
          <w:b/>
          <w:bCs/>
        </w:rPr>
        <w:t xml:space="preserve">la distinction entre les actions concernant la sécurité hydraulique de l’ouvrage (SOH) et </w:t>
      </w:r>
      <w:r w:rsidR="00BC48DF" w:rsidRPr="00BC48DF">
        <w:rPr>
          <w:b/>
          <w:bCs/>
        </w:rPr>
        <w:t>les actions d’autre type.</w:t>
      </w:r>
    </w:p>
    <w:p w14:paraId="40A1BCF3" w14:textId="4E7B7FEB" w:rsidR="000C0D77" w:rsidRDefault="00C82352" w:rsidP="0031177D">
      <w:pPr>
        <w:pStyle w:val="paragraphesimple"/>
        <w:tabs>
          <w:tab w:val="num" w:pos="426"/>
        </w:tabs>
        <w:spacing w:before="0" w:after="0"/>
        <w:ind w:left="426" w:hanging="426"/>
      </w:pPr>
      <w:r>
        <w:t>-</w:t>
      </w:r>
      <w:r>
        <w:tab/>
        <w:t>La formulation d’une préconisation de fréquence des visites de surveillance régulières programmées qui renforce la fréquence existante si l’état de l’ouvrage l’exige,</w:t>
      </w:r>
    </w:p>
    <w:p w14:paraId="17DA90A5" w14:textId="4B15E727" w:rsidR="000C0D77" w:rsidRDefault="00C82352" w:rsidP="0031177D">
      <w:pPr>
        <w:pStyle w:val="paragraphesimple"/>
        <w:tabs>
          <w:tab w:val="num" w:pos="426"/>
        </w:tabs>
        <w:spacing w:before="0" w:after="0"/>
        <w:ind w:left="426" w:hanging="426"/>
      </w:pPr>
      <w:r>
        <w:tab/>
        <w:t>Ces visites régulières programmées font partie de la surveillance courante réalisée par les agents d’exploitation, elles donnent lieu à des fiches de visite et à une consignation dans le registre de l’ouvrage des observations effectuées. Elles visent à détecter une dégradation de l’état de l’ouvrage au moyen de tournées d’observations visuelles de fréquence adaptée.</w:t>
      </w:r>
    </w:p>
    <w:p w14:paraId="36EBBFAA" w14:textId="77777777" w:rsidR="000C0D77" w:rsidRDefault="00C82352" w:rsidP="0031177D">
      <w:pPr>
        <w:pStyle w:val="paragraphesimple"/>
        <w:spacing w:before="0" w:after="0" w:line="240" w:lineRule="auto"/>
        <w:ind w:left="390" w:hanging="390"/>
      </w:pPr>
      <w:r>
        <w:t>-</w:t>
      </w:r>
      <w:r>
        <w:tab/>
        <w:t>En conclusion, l’avis technique du prestataire sur l’état, la surveillance et le comportement de l'ouvrage depuis la visite précédente.</w:t>
      </w:r>
    </w:p>
    <w:p w14:paraId="0D24BFAB" w14:textId="77777777" w:rsidR="00B20AF3" w:rsidRPr="00DC0903" w:rsidRDefault="00C82352" w:rsidP="0031177D">
      <w:pPr>
        <w:pStyle w:val="paragraphesimple"/>
        <w:spacing w:before="0" w:after="0"/>
      </w:pPr>
      <w:r>
        <w:t>Ce contenu-type est à compléter en tant que de besoin par le prestataire.</w:t>
      </w:r>
    </w:p>
    <w:p w14:paraId="650F00DF" w14:textId="65A5886B" w:rsidR="28CCC1F7" w:rsidRDefault="28CCC1F7" w:rsidP="28CCC1F7">
      <w:pPr>
        <w:pStyle w:val="paragraphesimple"/>
        <w:spacing w:before="0" w:after="0"/>
      </w:pPr>
    </w:p>
    <w:p w14:paraId="34A9CCEF" w14:textId="399A1331" w:rsidR="48B73428" w:rsidRPr="004F0F0B" w:rsidRDefault="58FFF9AB" w:rsidP="1CEAB529">
      <w:pPr>
        <w:pStyle w:val="paragraphesimple"/>
        <w:spacing w:before="0" w:after="0"/>
        <w:rPr>
          <w:color w:val="000000" w:themeColor="text1"/>
        </w:rPr>
      </w:pPr>
      <w:r w:rsidRPr="004F0F0B">
        <w:rPr>
          <w:color w:val="000000" w:themeColor="text1"/>
        </w:rPr>
        <w:lastRenderedPageBreak/>
        <w:t>Pour information</w:t>
      </w:r>
      <w:r w:rsidR="334722D0" w:rsidRPr="004F0F0B">
        <w:rPr>
          <w:color w:val="000000" w:themeColor="text1"/>
        </w:rPr>
        <w:t xml:space="preserve">, </w:t>
      </w:r>
      <w:r w:rsidR="00BD2178" w:rsidRPr="004F0F0B">
        <w:rPr>
          <w:color w:val="000000" w:themeColor="text1"/>
        </w:rPr>
        <w:t xml:space="preserve">le schéma ci-dessous présente l’organisation de la DTNE </w:t>
      </w:r>
      <w:r w:rsidR="59DF3436" w:rsidRPr="004F0F0B">
        <w:rPr>
          <w:color w:val="000000" w:themeColor="text1"/>
        </w:rPr>
        <w:t>à la suite de la</w:t>
      </w:r>
      <w:r w:rsidR="7D172CE6" w:rsidRPr="004F0F0B">
        <w:rPr>
          <w:color w:val="000000" w:themeColor="text1"/>
        </w:rPr>
        <w:t xml:space="preserve"> </w:t>
      </w:r>
      <w:r w:rsidR="72D2AA87" w:rsidRPr="004F0F0B">
        <w:rPr>
          <w:color w:val="000000" w:themeColor="text1"/>
        </w:rPr>
        <w:t>réception</w:t>
      </w:r>
      <w:r w:rsidR="7D172CE6" w:rsidRPr="004F0F0B">
        <w:rPr>
          <w:color w:val="000000" w:themeColor="text1"/>
        </w:rPr>
        <w:t xml:space="preserve"> </w:t>
      </w:r>
      <w:r w:rsidR="6B259199" w:rsidRPr="004F0F0B">
        <w:rPr>
          <w:color w:val="000000" w:themeColor="text1"/>
        </w:rPr>
        <w:t>des rapports</w:t>
      </w:r>
      <w:r w:rsidR="7D172CE6" w:rsidRPr="004F0F0B">
        <w:rPr>
          <w:color w:val="000000" w:themeColor="text1"/>
        </w:rPr>
        <w:t xml:space="preserve"> de visite techniques approfondies</w:t>
      </w:r>
      <w:r w:rsidR="32B4D5C3" w:rsidRPr="004F0F0B">
        <w:rPr>
          <w:color w:val="000000" w:themeColor="text1"/>
        </w:rPr>
        <w:t xml:space="preserve"> d’un ouvrage</w:t>
      </w:r>
      <w:r w:rsidR="00FB78B4">
        <w:rPr>
          <w:color w:val="000000" w:themeColor="text1"/>
        </w:rPr>
        <w:t>, grâce à la GMAO (gestion de la maintenance assistée par ordinateur).</w:t>
      </w:r>
    </w:p>
    <w:p w14:paraId="0D47178F" w14:textId="0F9C8DE6" w:rsidR="48B73428" w:rsidRPr="004F0F0B" w:rsidRDefault="48B73428" w:rsidP="274C23E5">
      <w:pPr>
        <w:spacing w:before="0" w:after="0"/>
        <w:ind w:left="391"/>
        <w:jc w:val="center"/>
        <w:rPr>
          <w:color w:val="000000" w:themeColor="text1"/>
        </w:rPr>
      </w:pPr>
    </w:p>
    <w:p w14:paraId="1F5653D2" w14:textId="41816CE2" w:rsidR="48B73428" w:rsidRPr="004F0F0B" w:rsidRDefault="48B73428" w:rsidP="1CEAB529">
      <w:pPr>
        <w:pStyle w:val="paragraphesimple"/>
        <w:spacing w:before="0" w:after="0"/>
        <w:rPr>
          <w:color w:val="000000" w:themeColor="text1"/>
        </w:rPr>
      </w:pPr>
    </w:p>
    <w:p w14:paraId="7956BC0B" w14:textId="327D0300" w:rsidR="48B73428" w:rsidRPr="004F0F0B" w:rsidRDefault="48B73428" w:rsidP="1CEAB529">
      <w:pPr>
        <w:pStyle w:val="paragraphesimple"/>
        <w:spacing w:before="0" w:after="0"/>
        <w:rPr>
          <w:color w:val="000000" w:themeColor="text1"/>
        </w:rPr>
      </w:pPr>
    </w:p>
    <w:p w14:paraId="1D367BF6" w14:textId="77777777" w:rsidR="003961DF" w:rsidRPr="004F0F0B" w:rsidRDefault="003961DF" w:rsidP="1CEAB529">
      <w:pPr>
        <w:pStyle w:val="paragraphesimple"/>
        <w:spacing w:before="0" w:after="0"/>
        <w:rPr>
          <w:color w:val="000000" w:themeColor="text1"/>
        </w:rPr>
      </w:pPr>
    </w:p>
    <w:p w14:paraId="493A6411" w14:textId="77777777" w:rsidR="003961DF" w:rsidRPr="004F0F0B" w:rsidRDefault="003961DF" w:rsidP="1CEAB529">
      <w:pPr>
        <w:pStyle w:val="paragraphesimple"/>
        <w:spacing w:before="0" w:after="0"/>
        <w:rPr>
          <w:color w:val="000000" w:themeColor="text1"/>
        </w:rPr>
      </w:pPr>
    </w:p>
    <w:p w14:paraId="6ECF44A0" w14:textId="77777777" w:rsidR="003961DF" w:rsidRPr="004F0F0B" w:rsidRDefault="003961DF" w:rsidP="1CEAB529">
      <w:pPr>
        <w:pStyle w:val="paragraphesimple"/>
        <w:spacing w:before="0" w:after="0"/>
        <w:rPr>
          <w:color w:val="000000" w:themeColor="text1"/>
        </w:rPr>
      </w:pPr>
    </w:p>
    <w:p w14:paraId="3216D1FE" w14:textId="77777777" w:rsidR="003961DF" w:rsidRPr="004F0F0B" w:rsidRDefault="003961DF" w:rsidP="1CEAB529">
      <w:pPr>
        <w:pStyle w:val="paragraphesimple"/>
        <w:spacing w:before="0" w:after="0"/>
        <w:rPr>
          <w:color w:val="000000" w:themeColor="text1"/>
        </w:rPr>
      </w:pPr>
    </w:p>
    <w:p w14:paraId="274F5C07" w14:textId="77777777" w:rsidR="003961DF" w:rsidRPr="004F0F0B" w:rsidRDefault="003961DF" w:rsidP="1CEAB529">
      <w:pPr>
        <w:pStyle w:val="paragraphesimple"/>
        <w:spacing w:before="0" w:after="0"/>
        <w:rPr>
          <w:color w:val="000000" w:themeColor="text1"/>
        </w:rPr>
      </w:pPr>
    </w:p>
    <w:p w14:paraId="13DB5591" w14:textId="77777777" w:rsidR="003961DF" w:rsidRPr="004F0F0B" w:rsidRDefault="003961DF" w:rsidP="1CEAB529">
      <w:pPr>
        <w:pStyle w:val="paragraphesimple"/>
        <w:spacing w:before="0" w:after="0"/>
        <w:rPr>
          <w:color w:val="000000" w:themeColor="text1"/>
        </w:rPr>
      </w:pPr>
    </w:p>
    <w:p w14:paraId="6B45CE40" w14:textId="57C80767" w:rsidR="003961DF" w:rsidRPr="004F0F0B" w:rsidRDefault="003961DF" w:rsidP="1CEAB529">
      <w:pPr>
        <w:pStyle w:val="paragraphesimple"/>
        <w:spacing w:before="0" w:after="0"/>
        <w:rPr>
          <w:color w:val="000000" w:themeColor="text1"/>
        </w:rPr>
      </w:pPr>
      <w:r w:rsidRPr="004F0F0B">
        <w:rPr>
          <w:noProof/>
          <w:color w:val="000000" w:themeColor="text1"/>
        </w:rPr>
        <w:drawing>
          <wp:anchor distT="0" distB="0" distL="114300" distR="114300" simplePos="0" relativeHeight="251693568" behindDoc="0" locked="0" layoutInCell="1" allowOverlap="1" wp14:anchorId="6B4FC46F" wp14:editId="2FD0F06E">
            <wp:simplePos x="0" y="0"/>
            <wp:positionH relativeFrom="margin">
              <wp:align>center</wp:align>
            </wp:positionH>
            <wp:positionV relativeFrom="paragraph">
              <wp:posOffset>-617855</wp:posOffset>
            </wp:positionV>
            <wp:extent cx="2965428" cy="7048502"/>
            <wp:effectExtent l="0" t="0" r="6985" b="0"/>
            <wp:wrapNone/>
            <wp:docPr id="1030512058" name="Image 103051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965428" cy="7048502"/>
                    </a:xfrm>
                    <a:prstGeom prst="rect">
                      <a:avLst/>
                    </a:prstGeom>
                  </pic:spPr>
                </pic:pic>
              </a:graphicData>
            </a:graphic>
          </wp:anchor>
        </w:drawing>
      </w:r>
    </w:p>
    <w:p w14:paraId="40C476EC" w14:textId="77777777" w:rsidR="003961DF" w:rsidRPr="004F0F0B" w:rsidRDefault="003961DF" w:rsidP="1CEAB529">
      <w:pPr>
        <w:pStyle w:val="paragraphesimple"/>
        <w:spacing w:before="0" w:after="0"/>
        <w:rPr>
          <w:color w:val="000000" w:themeColor="text1"/>
        </w:rPr>
      </w:pPr>
    </w:p>
    <w:p w14:paraId="110792E8" w14:textId="03799D50" w:rsidR="003961DF" w:rsidRPr="004F0F0B" w:rsidRDefault="003961DF" w:rsidP="1CEAB529">
      <w:pPr>
        <w:pStyle w:val="paragraphesimple"/>
        <w:spacing w:before="0" w:after="0"/>
        <w:rPr>
          <w:color w:val="000000" w:themeColor="text1"/>
        </w:rPr>
      </w:pPr>
    </w:p>
    <w:p w14:paraId="6E54588A" w14:textId="77777777" w:rsidR="003961DF" w:rsidRPr="004F0F0B" w:rsidRDefault="003961DF" w:rsidP="1CEAB529">
      <w:pPr>
        <w:pStyle w:val="paragraphesimple"/>
        <w:spacing w:before="0" w:after="0"/>
        <w:rPr>
          <w:color w:val="000000" w:themeColor="text1"/>
        </w:rPr>
      </w:pPr>
    </w:p>
    <w:p w14:paraId="7F16B421" w14:textId="77777777" w:rsidR="003961DF" w:rsidRPr="004F0F0B" w:rsidRDefault="003961DF" w:rsidP="1CEAB529">
      <w:pPr>
        <w:pStyle w:val="paragraphesimple"/>
        <w:spacing w:before="0" w:after="0"/>
        <w:rPr>
          <w:color w:val="000000" w:themeColor="text1"/>
        </w:rPr>
      </w:pPr>
    </w:p>
    <w:p w14:paraId="722E0844" w14:textId="77777777" w:rsidR="003961DF" w:rsidRPr="004F0F0B" w:rsidRDefault="003961DF" w:rsidP="1CEAB529">
      <w:pPr>
        <w:pStyle w:val="paragraphesimple"/>
        <w:spacing w:before="0" w:after="0"/>
        <w:rPr>
          <w:color w:val="000000" w:themeColor="text1"/>
        </w:rPr>
      </w:pPr>
    </w:p>
    <w:p w14:paraId="7D247579" w14:textId="77777777" w:rsidR="003961DF" w:rsidRPr="004F0F0B" w:rsidRDefault="003961DF" w:rsidP="1CEAB529">
      <w:pPr>
        <w:pStyle w:val="paragraphesimple"/>
        <w:spacing w:before="0" w:after="0"/>
        <w:rPr>
          <w:color w:val="000000" w:themeColor="text1"/>
        </w:rPr>
      </w:pPr>
    </w:p>
    <w:p w14:paraId="086CD04E" w14:textId="77777777" w:rsidR="003961DF" w:rsidRPr="004F0F0B" w:rsidRDefault="003961DF" w:rsidP="1CEAB529">
      <w:pPr>
        <w:pStyle w:val="paragraphesimple"/>
        <w:spacing w:before="0" w:after="0"/>
        <w:rPr>
          <w:color w:val="000000" w:themeColor="text1"/>
        </w:rPr>
      </w:pPr>
    </w:p>
    <w:p w14:paraId="347FC6D2" w14:textId="77777777" w:rsidR="003961DF" w:rsidRPr="004F0F0B" w:rsidRDefault="003961DF" w:rsidP="1CEAB529">
      <w:pPr>
        <w:pStyle w:val="paragraphesimple"/>
        <w:spacing w:before="0" w:after="0"/>
        <w:rPr>
          <w:color w:val="000000" w:themeColor="text1"/>
        </w:rPr>
      </w:pPr>
    </w:p>
    <w:p w14:paraId="56A13A9B" w14:textId="77777777" w:rsidR="003961DF" w:rsidRPr="004F0F0B" w:rsidRDefault="003961DF" w:rsidP="1CEAB529">
      <w:pPr>
        <w:pStyle w:val="paragraphesimple"/>
        <w:spacing w:before="0" w:after="0"/>
        <w:rPr>
          <w:color w:val="000000" w:themeColor="text1"/>
        </w:rPr>
      </w:pPr>
    </w:p>
    <w:p w14:paraId="27403271" w14:textId="77777777" w:rsidR="003961DF" w:rsidRPr="004F0F0B" w:rsidRDefault="003961DF" w:rsidP="1CEAB529">
      <w:pPr>
        <w:pStyle w:val="paragraphesimple"/>
        <w:spacing w:before="0" w:after="0"/>
        <w:rPr>
          <w:color w:val="000000" w:themeColor="text1"/>
        </w:rPr>
      </w:pPr>
    </w:p>
    <w:p w14:paraId="6072F202" w14:textId="77777777" w:rsidR="003961DF" w:rsidRPr="004F0F0B" w:rsidRDefault="003961DF" w:rsidP="1CEAB529">
      <w:pPr>
        <w:pStyle w:val="paragraphesimple"/>
        <w:spacing w:before="0" w:after="0"/>
        <w:rPr>
          <w:color w:val="000000" w:themeColor="text1"/>
        </w:rPr>
      </w:pPr>
    </w:p>
    <w:p w14:paraId="0990E42B" w14:textId="77777777" w:rsidR="003961DF" w:rsidRPr="004F0F0B" w:rsidRDefault="003961DF" w:rsidP="1CEAB529">
      <w:pPr>
        <w:pStyle w:val="paragraphesimple"/>
        <w:spacing w:before="0" w:after="0"/>
        <w:rPr>
          <w:color w:val="000000" w:themeColor="text1"/>
        </w:rPr>
      </w:pPr>
    </w:p>
    <w:p w14:paraId="5F076C59" w14:textId="77777777" w:rsidR="003961DF" w:rsidRPr="004F0F0B" w:rsidRDefault="003961DF" w:rsidP="1CEAB529">
      <w:pPr>
        <w:pStyle w:val="paragraphesimple"/>
        <w:spacing w:before="0" w:after="0"/>
        <w:rPr>
          <w:color w:val="000000" w:themeColor="text1"/>
        </w:rPr>
      </w:pPr>
    </w:p>
    <w:p w14:paraId="04F5A6C0" w14:textId="77777777" w:rsidR="003961DF" w:rsidRPr="004F0F0B" w:rsidRDefault="003961DF" w:rsidP="1CEAB529">
      <w:pPr>
        <w:pStyle w:val="paragraphesimple"/>
        <w:spacing w:before="0" w:after="0"/>
        <w:rPr>
          <w:color w:val="000000" w:themeColor="text1"/>
        </w:rPr>
      </w:pPr>
    </w:p>
    <w:p w14:paraId="3D5898EC" w14:textId="77777777" w:rsidR="003961DF" w:rsidRPr="004F0F0B" w:rsidRDefault="003961DF" w:rsidP="1CEAB529">
      <w:pPr>
        <w:pStyle w:val="paragraphesimple"/>
        <w:spacing w:before="0" w:after="0"/>
        <w:rPr>
          <w:color w:val="000000" w:themeColor="text1"/>
        </w:rPr>
      </w:pPr>
    </w:p>
    <w:p w14:paraId="1CD4E061" w14:textId="77777777" w:rsidR="003961DF" w:rsidRPr="004F0F0B" w:rsidRDefault="003961DF" w:rsidP="1CEAB529">
      <w:pPr>
        <w:pStyle w:val="paragraphesimple"/>
        <w:spacing w:before="0" w:after="0"/>
        <w:rPr>
          <w:color w:val="000000" w:themeColor="text1"/>
        </w:rPr>
      </w:pPr>
    </w:p>
    <w:p w14:paraId="706111A2" w14:textId="77777777" w:rsidR="003961DF" w:rsidRPr="004F0F0B" w:rsidRDefault="003961DF" w:rsidP="1CEAB529">
      <w:pPr>
        <w:pStyle w:val="paragraphesimple"/>
        <w:spacing w:before="0" w:after="0"/>
        <w:rPr>
          <w:color w:val="000000" w:themeColor="text1"/>
        </w:rPr>
      </w:pPr>
    </w:p>
    <w:p w14:paraId="15292BF0" w14:textId="77777777" w:rsidR="003961DF" w:rsidRPr="004F0F0B" w:rsidRDefault="003961DF" w:rsidP="1CEAB529">
      <w:pPr>
        <w:pStyle w:val="paragraphesimple"/>
        <w:spacing w:before="0" w:after="0"/>
        <w:rPr>
          <w:color w:val="000000" w:themeColor="text1"/>
        </w:rPr>
      </w:pPr>
    </w:p>
    <w:p w14:paraId="4B727851" w14:textId="77777777" w:rsidR="003961DF" w:rsidRPr="004F0F0B" w:rsidRDefault="003961DF" w:rsidP="1CEAB529">
      <w:pPr>
        <w:pStyle w:val="paragraphesimple"/>
        <w:spacing w:before="0" w:after="0"/>
        <w:rPr>
          <w:color w:val="000000" w:themeColor="text1"/>
        </w:rPr>
      </w:pPr>
    </w:p>
    <w:p w14:paraId="734D5F8D" w14:textId="77777777" w:rsidR="003961DF" w:rsidRPr="004F0F0B" w:rsidRDefault="003961DF" w:rsidP="1CEAB529">
      <w:pPr>
        <w:pStyle w:val="paragraphesimple"/>
        <w:spacing w:before="0" w:after="0"/>
        <w:rPr>
          <w:color w:val="000000" w:themeColor="text1"/>
        </w:rPr>
      </w:pPr>
    </w:p>
    <w:p w14:paraId="0AE219A3" w14:textId="77777777" w:rsidR="003961DF" w:rsidRPr="004F0F0B" w:rsidRDefault="003961DF" w:rsidP="1CEAB529">
      <w:pPr>
        <w:pStyle w:val="paragraphesimple"/>
        <w:spacing w:before="0" w:after="0"/>
        <w:rPr>
          <w:color w:val="000000" w:themeColor="text1"/>
        </w:rPr>
      </w:pPr>
    </w:p>
    <w:p w14:paraId="1A670D14" w14:textId="77777777" w:rsidR="003961DF" w:rsidRPr="004F0F0B" w:rsidRDefault="003961DF" w:rsidP="1CEAB529">
      <w:pPr>
        <w:pStyle w:val="paragraphesimple"/>
        <w:spacing w:before="0" w:after="0"/>
        <w:rPr>
          <w:color w:val="000000" w:themeColor="text1"/>
        </w:rPr>
      </w:pPr>
    </w:p>
    <w:p w14:paraId="476662B6" w14:textId="77777777" w:rsidR="003961DF" w:rsidRPr="004F0F0B" w:rsidRDefault="003961DF" w:rsidP="1CEAB529">
      <w:pPr>
        <w:pStyle w:val="paragraphesimple"/>
        <w:spacing w:before="0" w:after="0"/>
        <w:rPr>
          <w:color w:val="000000" w:themeColor="text1"/>
        </w:rPr>
      </w:pPr>
    </w:p>
    <w:p w14:paraId="322FB143" w14:textId="77777777" w:rsidR="003961DF" w:rsidRPr="004F0F0B" w:rsidRDefault="003961DF" w:rsidP="1CEAB529">
      <w:pPr>
        <w:pStyle w:val="paragraphesimple"/>
        <w:spacing w:before="0" w:after="0"/>
        <w:rPr>
          <w:color w:val="000000" w:themeColor="text1"/>
        </w:rPr>
      </w:pPr>
    </w:p>
    <w:p w14:paraId="027E58DB" w14:textId="77777777" w:rsidR="003961DF" w:rsidRPr="004F0F0B" w:rsidRDefault="003961DF" w:rsidP="1CEAB529">
      <w:pPr>
        <w:pStyle w:val="paragraphesimple"/>
        <w:spacing w:before="0" w:after="0"/>
        <w:rPr>
          <w:color w:val="000000" w:themeColor="text1"/>
        </w:rPr>
      </w:pPr>
    </w:p>
    <w:p w14:paraId="1F781FD8" w14:textId="77777777" w:rsidR="003961DF" w:rsidRPr="004F0F0B" w:rsidRDefault="003961DF" w:rsidP="1CEAB529">
      <w:pPr>
        <w:pStyle w:val="paragraphesimple"/>
        <w:spacing w:before="0" w:after="0"/>
        <w:rPr>
          <w:color w:val="000000" w:themeColor="text1"/>
        </w:rPr>
      </w:pPr>
    </w:p>
    <w:p w14:paraId="32FE5A6B" w14:textId="77777777" w:rsidR="003961DF" w:rsidRPr="004F0F0B" w:rsidRDefault="003961DF" w:rsidP="1CEAB529">
      <w:pPr>
        <w:pStyle w:val="paragraphesimple"/>
        <w:spacing w:before="0" w:after="0"/>
        <w:rPr>
          <w:color w:val="000000" w:themeColor="text1"/>
        </w:rPr>
      </w:pPr>
    </w:p>
    <w:p w14:paraId="36EB7532" w14:textId="77777777" w:rsidR="003961DF" w:rsidRPr="004F0F0B" w:rsidRDefault="003961DF" w:rsidP="1CEAB529">
      <w:pPr>
        <w:pStyle w:val="paragraphesimple"/>
        <w:spacing w:before="0" w:after="0"/>
        <w:rPr>
          <w:color w:val="000000" w:themeColor="text1"/>
        </w:rPr>
      </w:pPr>
    </w:p>
    <w:p w14:paraId="2C297596" w14:textId="77777777" w:rsidR="003961DF" w:rsidRPr="004F0F0B" w:rsidRDefault="003961DF" w:rsidP="1CEAB529">
      <w:pPr>
        <w:pStyle w:val="paragraphesimple"/>
        <w:spacing w:before="0" w:after="0"/>
        <w:rPr>
          <w:color w:val="000000" w:themeColor="text1"/>
        </w:rPr>
      </w:pPr>
    </w:p>
    <w:p w14:paraId="0D41B8D3" w14:textId="77777777" w:rsidR="003961DF" w:rsidRPr="004F0F0B" w:rsidRDefault="003961DF" w:rsidP="1CEAB529">
      <w:pPr>
        <w:pStyle w:val="paragraphesimple"/>
        <w:spacing w:before="0" w:after="0"/>
        <w:rPr>
          <w:color w:val="000000" w:themeColor="text1"/>
        </w:rPr>
      </w:pPr>
    </w:p>
    <w:p w14:paraId="466F6724" w14:textId="77777777" w:rsidR="003961DF" w:rsidRPr="004F0F0B" w:rsidRDefault="003961DF" w:rsidP="1CEAB529">
      <w:pPr>
        <w:pStyle w:val="paragraphesimple"/>
        <w:spacing w:before="0" w:after="0"/>
        <w:rPr>
          <w:color w:val="000000" w:themeColor="text1"/>
        </w:rPr>
      </w:pPr>
    </w:p>
    <w:p w14:paraId="0970C61A" w14:textId="77777777" w:rsidR="003961DF" w:rsidRPr="004F0F0B" w:rsidRDefault="003961DF" w:rsidP="1CEAB529">
      <w:pPr>
        <w:pStyle w:val="paragraphesimple"/>
        <w:spacing w:before="0" w:after="0"/>
        <w:rPr>
          <w:color w:val="000000" w:themeColor="text1"/>
        </w:rPr>
      </w:pPr>
    </w:p>
    <w:p w14:paraId="4C52DF7A" w14:textId="77777777" w:rsidR="003961DF" w:rsidRPr="004F0F0B" w:rsidRDefault="003961DF" w:rsidP="1CEAB529">
      <w:pPr>
        <w:pStyle w:val="paragraphesimple"/>
        <w:spacing w:before="0" w:after="0"/>
        <w:rPr>
          <w:color w:val="000000" w:themeColor="text1"/>
        </w:rPr>
      </w:pPr>
    </w:p>
    <w:p w14:paraId="0F733AF8" w14:textId="77777777" w:rsidR="003961DF" w:rsidRPr="004F0F0B" w:rsidRDefault="003961DF" w:rsidP="1CEAB529">
      <w:pPr>
        <w:pStyle w:val="paragraphesimple"/>
        <w:spacing w:before="0" w:after="0"/>
        <w:rPr>
          <w:color w:val="000000" w:themeColor="text1"/>
        </w:rPr>
      </w:pPr>
    </w:p>
    <w:p w14:paraId="5CEDFEFC" w14:textId="77777777" w:rsidR="003961DF" w:rsidRPr="004F0F0B" w:rsidRDefault="003961DF" w:rsidP="1CEAB529">
      <w:pPr>
        <w:pStyle w:val="paragraphesimple"/>
        <w:spacing w:before="0" w:after="0"/>
        <w:rPr>
          <w:color w:val="000000" w:themeColor="text1"/>
        </w:rPr>
      </w:pPr>
    </w:p>
    <w:p w14:paraId="2F7F43FF" w14:textId="77777777" w:rsidR="003961DF" w:rsidRPr="004F0F0B" w:rsidRDefault="003961DF" w:rsidP="1CEAB529">
      <w:pPr>
        <w:pStyle w:val="paragraphesimple"/>
        <w:spacing w:before="0" w:after="0"/>
        <w:rPr>
          <w:color w:val="000000" w:themeColor="text1"/>
        </w:rPr>
      </w:pPr>
    </w:p>
    <w:p w14:paraId="4C9F8E4E" w14:textId="77777777" w:rsidR="003961DF" w:rsidRPr="004F0F0B" w:rsidRDefault="003961DF" w:rsidP="1CEAB529">
      <w:pPr>
        <w:pStyle w:val="paragraphesimple"/>
        <w:spacing w:before="0" w:after="0"/>
        <w:rPr>
          <w:color w:val="000000" w:themeColor="text1"/>
        </w:rPr>
      </w:pPr>
    </w:p>
    <w:p w14:paraId="32EF4D7F" w14:textId="77777777" w:rsidR="003961DF" w:rsidRPr="004F0F0B" w:rsidRDefault="003961DF" w:rsidP="1CEAB529">
      <w:pPr>
        <w:pStyle w:val="paragraphesimple"/>
        <w:spacing w:before="0" w:after="0"/>
        <w:rPr>
          <w:color w:val="000000" w:themeColor="text1"/>
        </w:rPr>
      </w:pPr>
    </w:p>
    <w:p w14:paraId="4DA1B4BA" w14:textId="77777777" w:rsidR="003961DF" w:rsidRPr="004F0F0B" w:rsidRDefault="003961DF" w:rsidP="1CEAB529">
      <w:pPr>
        <w:pStyle w:val="paragraphesimple"/>
        <w:spacing w:before="0" w:after="0"/>
        <w:rPr>
          <w:color w:val="000000" w:themeColor="text1"/>
        </w:rPr>
      </w:pPr>
    </w:p>
    <w:p w14:paraId="28BBF9D9" w14:textId="77777777" w:rsidR="003961DF" w:rsidRPr="004F0F0B" w:rsidRDefault="003961DF" w:rsidP="1CEAB529">
      <w:pPr>
        <w:pStyle w:val="paragraphesimple"/>
        <w:spacing w:before="0" w:after="0"/>
        <w:rPr>
          <w:color w:val="000000" w:themeColor="text1"/>
        </w:rPr>
      </w:pPr>
    </w:p>
    <w:p w14:paraId="7048E075" w14:textId="0F7D5F91" w:rsidR="48B73428" w:rsidRPr="004F0F0B" w:rsidRDefault="48B73428" w:rsidP="1CEAB529">
      <w:pPr>
        <w:pStyle w:val="paragraphesimple"/>
        <w:spacing w:before="0" w:after="0"/>
        <w:rPr>
          <w:color w:val="000000" w:themeColor="text1"/>
        </w:rPr>
      </w:pPr>
    </w:p>
    <w:p w14:paraId="17E1D788" w14:textId="0E23160F" w:rsidR="48B73428" w:rsidRPr="004F0F0B" w:rsidRDefault="48B73428" w:rsidP="1CEAB529">
      <w:pPr>
        <w:pStyle w:val="paragraphesimple"/>
        <w:spacing w:before="0" w:after="0"/>
        <w:rPr>
          <w:color w:val="000000" w:themeColor="text1"/>
        </w:rPr>
      </w:pPr>
    </w:p>
    <w:p w14:paraId="1F0FB6B5" w14:textId="39225FE9" w:rsidR="7E1CC875" w:rsidRPr="004F0F0B" w:rsidRDefault="21E0C4D1" w:rsidP="6B14AD42">
      <w:pPr>
        <w:pStyle w:val="paragraphesimple"/>
        <w:spacing w:before="0" w:after="0"/>
        <w:rPr>
          <w:color w:val="000000" w:themeColor="text1"/>
        </w:rPr>
      </w:pPr>
      <w:r w:rsidRPr="004F0F0B">
        <w:rPr>
          <w:color w:val="000000" w:themeColor="text1"/>
        </w:rPr>
        <w:t>Le</w:t>
      </w:r>
      <w:r w:rsidR="7C2E6FE7" w:rsidRPr="004F0F0B">
        <w:rPr>
          <w:color w:val="000000" w:themeColor="text1"/>
        </w:rPr>
        <w:t>s</w:t>
      </w:r>
      <w:r w:rsidRPr="004F0F0B">
        <w:rPr>
          <w:color w:val="000000" w:themeColor="text1"/>
        </w:rPr>
        <w:t xml:space="preserve"> </w:t>
      </w:r>
      <w:r w:rsidR="12F28A87" w:rsidRPr="004F0F0B">
        <w:rPr>
          <w:color w:val="000000" w:themeColor="text1"/>
        </w:rPr>
        <w:t xml:space="preserve">référents SOH de chaque unité territoriale </w:t>
      </w:r>
      <w:r w:rsidR="196117BA" w:rsidRPr="004F0F0B">
        <w:rPr>
          <w:color w:val="000000" w:themeColor="text1"/>
        </w:rPr>
        <w:t>(</w:t>
      </w:r>
      <w:r w:rsidR="12F28A87" w:rsidRPr="004F0F0B">
        <w:rPr>
          <w:color w:val="000000" w:themeColor="text1"/>
        </w:rPr>
        <w:t>UTI</w:t>
      </w:r>
      <w:r w:rsidR="39FFA0E3" w:rsidRPr="004F0F0B">
        <w:rPr>
          <w:color w:val="000000" w:themeColor="text1"/>
        </w:rPr>
        <w:t xml:space="preserve">) </w:t>
      </w:r>
      <w:r w:rsidR="612347DA" w:rsidRPr="004F0F0B">
        <w:rPr>
          <w:color w:val="000000" w:themeColor="text1"/>
        </w:rPr>
        <w:t>r</w:t>
      </w:r>
      <w:r w:rsidR="2A903CA9" w:rsidRPr="004F0F0B">
        <w:rPr>
          <w:color w:val="000000" w:themeColor="text1"/>
        </w:rPr>
        <w:t>attacheront</w:t>
      </w:r>
      <w:r w:rsidR="612347DA" w:rsidRPr="004F0F0B">
        <w:rPr>
          <w:color w:val="000000" w:themeColor="text1"/>
        </w:rPr>
        <w:t xml:space="preserve"> le rapport de VTA à l’ouvrage</w:t>
      </w:r>
      <w:r w:rsidR="01841C0E" w:rsidRPr="004F0F0B">
        <w:rPr>
          <w:color w:val="000000" w:themeColor="text1"/>
        </w:rPr>
        <w:t xml:space="preserve"> concerné</w:t>
      </w:r>
      <w:r w:rsidR="612347DA" w:rsidRPr="004F0F0B">
        <w:rPr>
          <w:color w:val="000000" w:themeColor="text1"/>
        </w:rPr>
        <w:t xml:space="preserve"> sur la GMAO</w:t>
      </w:r>
      <w:r w:rsidR="004F0F0B" w:rsidRPr="004F0F0B">
        <w:rPr>
          <w:color w:val="000000" w:themeColor="text1"/>
        </w:rPr>
        <w:t xml:space="preserve">. </w:t>
      </w:r>
      <w:r w:rsidR="612347DA" w:rsidRPr="004F0F0B">
        <w:rPr>
          <w:color w:val="000000" w:themeColor="text1"/>
        </w:rPr>
        <w:t xml:space="preserve">Puis </w:t>
      </w:r>
      <w:r w:rsidR="105910AA" w:rsidRPr="004F0F0B">
        <w:rPr>
          <w:color w:val="000000" w:themeColor="text1"/>
        </w:rPr>
        <w:t>pour</w:t>
      </w:r>
      <w:r w:rsidR="612347DA" w:rsidRPr="004F0F0B">
        <w:rPr>
          <w:color w:val="000000" w:themeColor="text1"/>
        </w:rPr>
        <w:t xml:space="preserve"> en compte les recommandation</w:t>
      </w:r>
      <w:r w:rsidR="0BB6734E" w:rsidRPr="004F0F0B">
        <w:rPr>
          <w:color w:val="000000" w:themeColor="text1"/>
        </w:rPr>
        <w:t xml:space="preserve">s </w:t>
      </w:r>
      <w:r w:rsidR="4B1F4AC1" w:rsidRPr="004F0F0B">
        <w:rPr>
          <w:color w:val="000000" w:themeColor="text1"/>
        </w:rPr>
        <w:t xml:space="preserve">de la VTA, les référents SOH </w:t>
      </w:r>
      <w:r w:rsidR="5F243CAD" w:rsidRPr="004F0F0B">
        <w:rPr>
          <w:color w:val="000000" w:themeColor="text1"/>
        </w:rPr>
        <w:lastRenderedPageBreak/>
        <w:t>saisiront</w:t>
      </w:r>
      <w:r w:rsidR="4B1F4AC1" w:rsidRPr="004F0F0B">
        <w:rPr>
          <w:color w:val="000000" w:themeColor="text1"/>
        </w:rPr>
        <w:t xml:space="preserve"> dans la GMAO </w:t>
      </w:r>
      <w:r w:rsidR="7B03E505" w:rsidRPr="004F0F0B">
        <w:rPr>
          <w:color w:val="000000" w:themeColor="text1"/>
        </w:rPr>
        <w:t>chaque recommandation sous le format d’une de</w:t>
      </w:r>
      <w:r w:rsidR="4B1F4AC1" w:rsidRPr="004F0F0B">
        <w:rPr>
          <w:color w:val="000000" w:themeColor="text1"/>
        </w:rPr>
        <w:t xml:space="preserve"> demande d’interventions ou d</w:t>
      </w:r>
      <w:r w:rsidR="5FC58DA5" w:rsidRPr="004F0F0B">
        <w:rPr>
          <w:color w:val="000000" w:themeColor="text1"/>
        </w:rPr>
        <w:t>’une</w:t>
      </w:r>
      <w:r w:rsidR="4B1F4AC1" w:rsidRPr="004F0F0B">
        <w:rPr>
          <w:color w:val="000000" w:themeColor="text1"/>
        </w:rPr>
        <w:t xml:space="preserve"> gamme de maintenance</w:t>
      </w:r>
      <w:r w:rsidR="59841FF0" w:rsidRPr="004F0F0B">
        <w:rPr>
          <w:color w:val="000000" w:themeColor="text1"/>
        </w:rPr>
        <w:t xml:space="preserve"> selon la récurrence de la recommandation</w:t>
      </w:r>
      <w:bookmarkStart w:id="56" w:name="_Toc276064518"/>
      <w:r w:rsidR="4010CDD9" w:rsidRPr="004F0F0B">
        <w:rPr>
          <w:color w:val="000000" w:themeColor="text1"/>
        </w:rPr>
        <w:t>.</w:t>
      </w:r>
    </w:p>
    <w:p w14:paraId="63E27F35" w14:textId="2240FAE1" w:rsidR="0C17A47D" w:rsidRDefault="0C17A47D" w:rsidP="0C17A47D">
      <w:pPr>
        <w:pStyle w:val="paragraphesimple"/>
        <w:spacing w:before="0" w:after="0"/>
        <w:rPr>
          <w:color w:val="00B0F0"/>
        </w:rPr>
      </w:pPr>
    </w:p>
    <w:p w14:paraId="0A71C24C" w14:textId="77777777" w:rsidR="00140755" w:rsidRPr="00D24782" w:rsidRDefault="00140755" w:rsidP="00140755">
      <w:pPr>
        <w:pStyle w:val="Titre2"/>
      </w:pPr>
      <w:r w:rsidRPr="00D24782">
        <w:t>Alimentation de la base de données ouvrages de VNF (BDO)</w:t>
      </w:r>
    </w:p>
    <w:p w14:paraId="08E3138D" w14:textId="77777777" w:rsidR="00140755" w:rsidRDefault="00140755" w:rsidP="0C17A47D">
      <w:pPr>
        <w:pStyle w:val="paragraphesimple"/>
        <w:spacing w:before="0" w:after="0"/>
        <w:rPr>
          <w:color w:val="00B0F0"/>
        </w:rPr>
      </w:pPr>
    </w:p>
    <w:p w14:paraId="4E3D657E" w14:textId="77777777" w:rsidR="00DC189B" w:rsidRDefault="00DC189B" w:rsidP="0C17A47D">
      <w:pPr>
        <w:spacing w:before="0" w:after="0"/>
      </w:pPr>
    </w:p>
    <w:p w14:paraId="4B21B0F5" w14:textId="56B4A39E" w:rsidR="00DC189B" w:rsidRDefault="0019369E" w:rsidP="0C17A47D">
      <w:pPr>
        <w:spacing w:before="0" w:after="0"/>
      </w:pPr>
      <w:r w:rsidRPr="0019369E">
        <w:t>Le titulaire recense les informations relevées au cours de l’inspection dans une application web mise à disposition par VNF : la Base de Données Ouvrages (BDO). Cette application web dispose d’une version mobile compatible sur tablette Android, qui permet la saisie des informations en direct. La mise à disposition des tablettes pour les personnels réalisant les inspections est à la charge du titulaire.</w:t>
      </w:r>
    </w:p>
    <w:p w14:paraId="6FAFC5EB" w14:textId="77777777" w:rsidR="0019369E" w:rsidRDefault="0019369E" w:rsidP="0C17A47D">
      <w:pPr>
        <w:spacing w:before="0" w:after="0"/>
      </w:pPr>
    </w:p>
    <w:p w14:paraId="3D0EF06F" w14:textId="0D1CF365" w:rsidR="0019369E" w:rsidRDefault="00E87885" w:rsidP="0C17A47D">
      <w:pPr>
        <w:spacing w:before="0" w:after="0"/>
      </w:pPr>
      <w:r w:rsidRPr="00E87885">
        <w:t xml:space="preserve">VNF </w:t>
      </w:r>
      <w:r w:rsidR="002C676E">
        <w:t>dispensera</w:t>
      </w:r>
      <w:r w:rsidRPr="00E87885">
        <w:t xml:space="preserve"> une formation permettant au titulaire de maîtriser la saisie des données dans BDO. </w:t>
      </w:r>
    </w:p>
    <w:p w14:paraId="54E53AFA" w14:textId="77777777" w:rsidR="00E87885" w:rsidRDefault="00E87885" w:rsidP="0C17A47D">
      <w:pPr>
        <w:spacing w:before="0" w:after="0"/>
      </w:pPr>
    </w:p>
    <w:p w14:paraId="1F980DDE" w14:textId="78E90DD3" w:rsidR="00E87885" w:rsidRDefault="00C54C0F" w:rsidP="0C17A47D">
      <w:pPr>
        <w:spacing w:before="0" w:after="0"/>
      </w:pPr>
      <w:r>
        <w:t xml:space="preserve">Pour information, </w:t>
      </w:r>
      <w:r w:rsidR="004C5A5F">
        <w:t xml:space="preserve">les </w:t>
      </w:r>
      <w:r w:rsidR="00F3512D">
        <w:t>rendements</w:t>
      </w:r>
      <w:r w:rsidR="00F24E83">
        <w:t xml:space="preserve"> de</w:t>
      </w:r>
      <w:r>
        <w:t xml:space="preserve"> saisie </w:t>
      </w:r>
      <w:r w:rsidR="005515F2">
        <w:t xml:space="preserve">de l’état fonctionnel </w:t>
      </w:r>
      <w:r w:rsidR="00CE0F9D">
        <w:t xml:space="preserve">des différents ouvrages </w:t>
      </w:r>
      <w:r w:rsidR="001255AF">
        <w:t>varie</w:t>
      </w:r>
      <w:r w:rsidR="00F24E83">
        <w:t>nt</w:t>
      </w:r>
      <w:r w:rsidR="001255AF">
        <w:t xml:space="preserve"> en fonction d</w:t>
      </w:r>
      <w:r w:rsidR="001461C1">
        <w:t>u nombre de</w:t>
      </w:r>
      <w:r w:rsidR="001255AF">
        <w:t xml:space="preserve"> </w:t>
      </w:r>
      <w:r w:rsidR="00686ABC">
        <w:t>désordres observés</w:t>
      </w:r>
      <w:r w:rsidR="00F24F2B">
        <w:t xml:space="preserve">, </w:t>
      </w:r>
      <w:r w:rsidR="00F24E83">
        <w:t>Ils sont</w:t>
      </w:r>
      <w:r w:rsidR="00825CB0">
        <w:t xml:space="preserve"> de l’ordre de :</w:t>
      </w:r>
    </w:p>
    <w:p w14:paraId="121B4FDC" w14:textId="399BEE84" w:rsidR="00825CB0" w:rsidRDefault="00B622B1" w:rsidP="00825CB0">
      <w:pPr>
        <w:pStyle w:val="Paragraphedeliste"/>
        <w:numPr>
          <w:ilvl w:val="0"/>
          <w:numId w:val="6"/>
        </w:numPr>
        <w:spacing w:before="0" w:after="0"/>
      </w:pPr>
      <w:r>
        <w:t>Une journée de 8h</w:t>
      </w:r>
      <w:r w:rsidR="00825CB0">
        <w:t xml:space="preserve"> </w:t>
      </w:r>
      <w:r>
        <w:t>pour un</w:t>
      </w:r>
      <w:r w:rsidR="00825CB0">
        <w:t xml:space="preserve"> ouvrage ponctuel </w:t>
      </w:r>
      <w:r w:rsidR="004C5A5F">
        <w:t xml:space="preserve">de grande taille </w:t>
      </w:r>
      <w:r w:rsidR="00A07995">
        <w:t>(barrage réservoir ou de navigation, écluse</w:t>
      </w:r>
      <w:r w:rsidR="004C5A5F">
        <w:t xml:space="preserve"> à grand gabarit</w:t>
      </w:r>
      <w:r w:rsidR="00A07995">
        <w:t>, porte de garde</w:t>
      </w:r>
      <w:r w:rsidR="004C5A5F">
        <w:t xml:space="preserve"> à grand gabarit</w:t>
      </w:r>
      <w:r w:rsidR="001255AF">
        <w:t>,…)</w:t>
      </w:r>
      <w:r w:rsidR="00F24E83">
        <w:t>,</w:t>
      </w:r>
    </w:p>
    <w:p w14:paraId="5D8D763C" w14:textId="6E1BD971" w:rsidR="004C5A5F" w:rsidRDefault="004C5A5F" w:rsidP="004C5A5F">
      <w:pPr>
        <w:pStyle w:val="Paragraphedeliste"/>
        <w:numPr>
          <w:ilvl w:val="0"/>
          <w:numId w:val="6"/>
        </w:numPr>
        <w:spacing w:before="0" w:after="0"/>
      </w:pPr>
      <w:r>
        <w:t xml:space="preserve">Une demi-journée de </w:t>
      </w:r>
      <w:r w:rsidR="00663A3C">
        <w:t>4</w:t>
      </w:r>
      <w:r>
        <w:t xml:space="preserve">h pour un ouvrage ponctuel de </w:t>
      </w:r>
      <w:r w:rsidR="00663A3C">
        <w:t>petite</w:t>
      </w:r>
      <w:r>
        <w:t xml:space="preserve"> taille (écluse à </w:t>
      </w:r>
      <w:r w:rsidR="00663A3C">
        <w:t>petit</w:t>
      </w:r>
      <w:r>
        <w:t xml:space="preserve"> gabarit, porte de garde à </w:t>
      </w:r>
      <w:r w:rsidR="00663A3C">
        <w:t>petit</w:t>
      </w:r>
      <w:r>
        <w:t xml:space="preserve"> gabarit,…),</w:t>
      </w:r>
    </w:p>
    <w:p w14:paraId="7B86C34A" w14:textId="61A0B4DD" w:rsidR="00F24E83" w:rsidRDefault="004C5A5F" w:rsidP="00825CB0">
      <w:pPr>
        <w:pStyle w:val="Paragraphedeliste"/>
        <w:numPr>
          <w:ilvl w:val="0"/>
          <w:numId w:val="6"/>
        </w:numPr>
        <w:spacing w:before="0" w:after="0"/>
      </w:pPr>
      <w:r>
        <w:t>U</w:t>
      </w:r>
      <w:r w:rsidR="00B622B1">
        <w:t xml:space="preserve">ne journée de 8h </w:t>
      </w:r>
      <w:r w:rsidR="00F3512D">
        <w:t xml:space="preserve">pour </w:t>
      </w:r>
      <w:r w:rsidR="00B622B1">
        <w:t>5km d’o</w:t>
      </w:r>
      <w:r w:rsidR="000D11BB">
        <w:t>uvrage linéaire (</w:t>
      </w:r>
      <w:r w:rsidR="00CE02B3">
        <w:t>bief</w:t>
      </w:r>
      <w:r w:rsidR="00B622B1">
        <w:t>s</w:t>
      </w:r>
      <w:r w:rsidR="00CE02B3">
        <w:t>).</w:t>
      </w:r>
    </w:p>
    <w:p w14:paraId="019CB757" w14:textId="77777777" w:rsidR="0019369E" w:rsidRDefault="0019369E" w:rsidP="0C17A47D">
      <w:pPr>
        <w:spacing w:before="0" w:after="0"/>
      </w:pPr>
    </w:p>
    <w:p w14:paraId="55D9AD9B" w14:textId="77777777" w:rsidR="00B777BC" w:rsidRDefault="00C82352" w:rsidP="002E6C78">
      <w:pPr>
        <w:pStyle w:val="Titre1"/>
        <w:numPr>
          <w:ilvl w:val="0"/>
          <w:numId w:val="7"/>
        </w:numPr>
      </w:pPr>
      <w:bookmarkStart w:id="57" w:name="_Toc254196153"/>
      <w:bookmarkStart w:id="58" w:name="_Toc296670548"/>
      <w:bookmarkStart w:id="59" w:name="_Toc394584461"/>
      <w:bookmarkStart w:id="60" w:name="_Toc32492869"/>
      <w:bookmarkStart w:id="61" w:name="_Toc194046566"/>
      <w:bookmarkEnd w:id="56"/>
      <w:r>
        <w:t>Documents disponibles</w:t>
      </w:r>
      <w:bookmarkEnd w:id="57"/>
      <w:r>
        <w:t xml:space="preserve"> et autres ressources</w:t>
      </w:r>
      <w:bookmarkStart w:id="62" w:name="_Toc296670549"/>
      <w:bookmarkStart w:id="63" w:name="_Toc394584462"/>
      <w:bookmarkStart w:id="64" w:name="_Toc32492870"/>
      <w:bookmarkEnd w:id="58"/>
      <w:bookmarkEnd w:id="59"/>
      <w:bookmarkEnd w:id="60"/>
      <w:bookmarkEnd w:id="61"/>
    </w:p>
    <w:p w14:paraId="111F3E61" w14:textId="77777777" w:rsidR="00DB0253" w:rsidRDefault="00DB0253" w:rsidP="00DB0253">
      <w:pPr>
        <w:pStyle w:val="Titre1"/>
        <w:numPr>
          <w:ilvl w:val="0"/>
          <w:numId w:val="0"/>
        </w:numPr>
        <w:ind w:left="1134"/>
      </w:pPr>
    </w:p>
    <w:p w14:paraId="1AE5ECC7" w14:textId="77777777" w:rsidR="000C0D77" w:rsidRDefault="00C82352" w:rsidP="00B777BC">
      <w:pPr>
        <w:pStyle w:val="Titre2"/>
      </w:pPr>
      <w:bookmarkStart w:id="65" w:name="_Toc194046567"/>
      <w:r>
        <w:t>Documents de référence</w:t>
      </w:r>
      <w:bookmarkEnd w:id="62"/>
      <w:bookmarkEnd w:id="63"/>
      <w:bookmarkEnd w:id="64"/>
      <w:bookmarkEnd w:id="65"/>
    </w:p>
    <w:p w14:paraId="01B93D21" w14:textId="77777777" w:rsidR="00B777BC" w:rsidRDefault="00B777BC" w:rsidP="00B777BC">
      <w:pPr>
        <w:pStyle w:val="Titre2"/>
        <w:numPr>
          <w:ilvl w:val="0"/>
          <w:numId w:val="0"/>
        </w:numPr>
        <w:ind w:left="1134"/>
      </w:pPr>
    </w:p>
    <w:p w14:paraId="3A6ABC42" w14:textId="7B52952F" w:rsidR="000C0D77" w:rsidRDefault="00C82352" w:rsidP="0031177D">
      <w:pPr>
        <w:pStyle w:val="paragraphesimple"/>
        <w:spacing w:before="100" w:beforeAutospacing="1" w:after="100" w:afterAutospacing="1"/>
      </w:pPr>
      <w:r>
        <w:t>La mi</w:t>
      </w:r>
      <w:r w:rsidR="00A01EFC">
        <w:t>ssion confiée au prestataire</w:t>
      </w:r>
      <w:r>
        <w:t xml:space="preserve"> dans le cadre de la présente consultation sera conduite conformément au présent </w:t>
      </w:r>
      <w:r w:rsidR="00286BE4">
        <w:t>CCTP</w:t>
      </w:r>
      <w:r>
        <w:t xml:space="preserve"> et aux textes réglementaires en vigueur, mentionnés au </w:t>
      </w:r>
      <w:r w:rsidR="001C17B8">
        <w:t>chapitre</w:t>
      </w:r>
      <w:r>
        <w:t xml:space="preserve"> 2.</w:t>
      </w:r>
      <w:r w:rsidR="001C17B8">
        <w:t>2.</w:t>
      </w:r>
    </w:p>
    <w:p w14:paraId="2BC4FC55" w14:textId="77777777" w:rsidR="000C0D77" w:rsidRDefault="00C82352" w:rsidP="0031177D">
      <w:pPr>
        <w:pStyle w:val="paragraphesimple"/>
        <w:spacing w:before="100" w:beforeAutospacing="1" w:after="100" w:afterAutospacing="1"/>
      </w:pPr>
      <w:r>
        <w:t>De plus le prestataire s’appuiera sur les documents internes à la Direction Territoriale suivants, s'ils existent :</w:t>
      </w:r>
    </w:p>
    <w:p w14:paraId="3F1116E1" w14:textId="648E82CD" w:rsidR="000C0D77" w:rsidRDefault="00C82352" w:rsidP="0031177D">
      <w:pPr>
        <w:pStyle w:val="paragraphesimple"/>
        <w:numPr>
          <w:ilvl w:val="0"/>
          <w:numId w:val="24"/>
        </w:numPr>
        <w:spacing w:before="100" w:beforeAutospacing="1" w:after="100" w:afterAutospacing="1"/>
      </w:pPr>
      <w:r>
        <w:t>les consignes de surveillance</w:t>
      </w:r>
      <w:r w:rsidR="00A032BB">
        <w:t xml:space="preserve"> et d’exploitation </w:t>
      </w:r>
      <w:r>
        <w:t xml:space="preserve"> de l'ouvrage qui définissent notamment le contenu des visites techniques approfondies (fréquences, objet, mode opératoire, mode de consignation et de transmission des résultats des visites techniques approfondies),</w:t>
      </w:r>
    </w:p>
    <w:p w14:paraId="0DA792F4" w14:textId="77777777" w:rsidR="000C0D77" w:rsidRDefault="00C82352" w:rsidP="0031177D">
      <w:pPr>
        <w:pStyle w:val="paragraphesimple"/>
        <w:numPr>
          <w:ilvl w:val="0"/>
          <w:numId w:val="24"/>
        </w:numPr>
        <w:spacing w:before="100" w:beforeAutospacing="1" w:after="100" w:afterAutospacing="1"/>
      </w:pPr>
      <w:r>
        <w:t>le registre de l’ouvrage,</w:t>
      </w:r>
    </w:p>
    <w:p w14:paraId="70BD4C9D" w14:textId="77777777" w:rsidR="000C0D77" w:rsidRDefault="00C82352" w:rsidP="0031177D">
      <w:pPr>
        <w:pStyle w:val="paragraphesimple"/>
        <w:numPr>
          <w:ilvl w:val="0"/>
          <w:numId w:val="24"/>
        </w:numPr>
        <w:spacing w:before="100" w:beforeAutospacing="1" w:after="100" w:afterAutospacing="1"/>
      </w:pPr>
      <w:r>
        <w:t>le dossier de l’ouvrage et notamment :</w:t>
      </w:r>
    </w:p>
    <w:p w14:paraId="29312929" w14:textId="57CDB3D9" w:rsidR="000C0D77" w:rsidRDefault="00594DFD" w:rsidP="0031177D">
      <w:pPr>
        <w:pStyle w:val="paragraphesimple"/>
        <w:numPr>
          <w:ilvl w:val="1"/>
          <w:numId w:val="4"/>
        </w:numPr>
        <w:spacing w:before="100" w:beforeAutospacing="1" w:after="100" w:afterAutospacing="1"/>
      </w:pPr>
      <w:r>
        <w:t xml:space="preserve">les </w:t>
      </w:r>
      <w:r w:rsidR="00001BDA">
        <w:t>compte-rendus</w:t>
      </w:r>
      <w:r w:rsidR="00C82352">
        <w:t xml:space="preserve"> des visites techniques approfondies et des inspections périodiques du Service d</w:t>
      </w:r>
      <w:r w:rsidR="00DA54EB">
        <w:t>e</w:t>
      </w:r>
      <w:r w:rsidR="00C82352">
        <w:t xml:space="preserve"> Contrôle antérieurs,</w:t>
      </w:r>
    </w:p>
    <w:p w14:paraId="5E04C2C3" w14:textId="77777777" w:rsidR="000C0D77" w:rsidRDefault="00C82352" w:rsidP="0031177D">
      <w:pPr>
        <w:pStyle w:val="paragraphesimple"/>
        <w:numPr>
          <w:ilvl w:val="1"/>
          <w:numId w:val="4"/>
        </w:numPr>
        <w:spacing w:before="100" w:beforeAutospacing="1" w:after="100" w:afterAutospacing="1"/>
      </w:pPr>
      <w:r>
        <w:t>les rapports d’auscultation antérieurs,</w:t>
      </w:r>
    </w:p>
    <w:p w14:paraId="77B0ADDE" w14:textId="77777777" w:rsidR="00001BDA" w:rsidRDefault="00C82352" w:rsidP="0031177D">
      <w:pPr>
        <w:pStyle w:val="paragraphesimple"/>
        <w:numPr>
          <w:ilvl w:val="1"/>
          <w:numId w:val="4"/>
        </w:numPr>
        <w:spacing w:before="100" w:beforeAutospacing="1" w:after="100" w:afterAutospacing="1"/>
      </w:pPr>
      <w:r>
        <w:t>les éventuels rapports de revue de sûreté et d’inspection décennale antérieurs.</w:t>
      </w:r>
      <w:bookmarkStart w:id="66" w:name="_Toc296670550"/>
      <w:bookmarkStart w:id="67" w:name="_Toc394584463"/>
      <w:bookmarkStart w:id="68" w:name="_Toc32492871"/>
    </w:p>
    <w:bookmarkEnd w:id="66"/>
    <w:bookmarkEnd w:id="67"/>
    <w:bookmarkEnd w:id="68"/>
    <w:p w14:paraId="56FAB521" w14:textId="77777777" w:rsidR="0014487B" w:rsidRDefault="0014487B" w:rsidP="0031177D">
      <w:pPr>
        <w:pStyle w:val="paragraphesimple"/>
        <w:spacing w:before="100" w:beforeAutospacing="1" w:after="100" w:afterAutospacing="1"/>
      </w:pPr>
    </w:p>
    <w:p w14:paraId="6B0394B1" w14:textId="77777777" w:rsidR="000C0D77" w:rsidRDefault="00C82352" w:rsidP="0031177D">
      <w:pPr>
        <w:pStyle w:val="Titre2"/>
        <w:spacing w:before="100" w:beforeAutospacing="1" w:after="100" w:afterAutospacing="1"/>
      </w:pPr>
      <w:bookmarkStart w:id="69" w:name="_Toc296670551"/>
      <w:bookmarkStart w:id="70" w:name="_Toc394584464"/>
      <w:bookmarkStart w:id="71" w:name="_Toc32492872"/>
      <w:bookmarkStart w:id="72" w:name="_Toc194046568"/>
      <w:r>
        <w:t>Documents remis au prestataire au démarrage de l’étude</w:t>
      </w:r>
      <w:bookmarkEnd w:id="69"/>
      <w:bookmarkEnd w:id="70"/>
      <w:bookmarkEnd w:id="71"/>
      <w:bookmarkEnd w:id="72"/>
    </w:p>
    <w:p w14:paraId="036C451D" w14:textId="77777777" w:rsidR="00B777BC" w:rsidRDefault="00B777BC" w:rsidP="0031177D">
      <w:pPr>
        <w:pStyle w:val="Titre2"/>
        <w:numPr>
          <w:ilvl w:val="0"/>
          <w:numId w:val="0"/>
        </w:numPr>
        <w:spacing w:before="100" w:beforeAutospacing="1" w:after="100" w:afterAutospacing="1"/>
        <w:ind w:left="1134"/>
      </w:pPr>
    </w:p>
    <w:p w14:paraId="6BA411EB" w14:textId="03C96152" w:rsidR="000C0D77" w:rsidRDefault="00C82352" w:rsidP="0031177D">
      <w:pPr>
        <w:pStyle w:val="paragraphesimple"/>
        <w:spacing w:before="100" w:beforeAutospacing="1" w:after="100" w:afterAutospacing="1"/>
      </w:pPr>
      <w:r>
        <w:t xml:space="preserve">Les documents suivants </w:t>
      </w:r>
      <w:r w:rsidR="00A032BB">
        <w:t>pourront être</w:t>
      </w:r>
      <w:r>
        <w:t xml:space="preserve"> remis au prestataire au démarrage de l’étude :</w:t>
      </w:r>
    </w:p>
    <w:p w14:paraId="105060E8"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lastRenderedPageBreak/>
        <w:t>plan de situation,</w:t>
      </w:r>
    </w:p>
    <w:p w14:paraId="76A2538F"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fiche descriptive de l'ouvrage,</w:t>
      </w:r>
    </w:p>
    <w:p w14:paraId="4C6C8664"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vue en plan et coupes de l'ouvrage et implantation des appareils d’auscultation (le cas échéant),</w:t>
      </w:r>
    </w:p>
    <w:p w14:paraId="7A6C8477"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planches photographiques de l'ouvrage,</w:t>
      </w:r>
    </w:p>
    <w:p w14:paraId="3022B6C7"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description du dispositif d’auscultation (le cas échéant),</w:t>
      </w:r>
    </w:p>
    <w:p w14:paraId="3ECAB959"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le sommaire du dossier de l’ouvrage (le cas échéant),</w:t>
      </w:r>
    </w:p>
    <w:p w14:paraId="023568FF"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une copie des rapports des visites techniques approfondies et des inspections périodiques du Service du Contrôle antérieurs,</w:t>
      </w:r>
    </w:p>
    <w:p w14:paraId="5609B40F"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une copie des rapports de surveillance antérieurs,</w:t>
      </w:r>
    </w:p>
    <w:p w14:paraId="4D4D90D9"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le cas échéant, une copie des rapports d’auscultation antérieurs,</w:t>
      </w:r>
    </w:p>
    <w:p w14:paraId="1A9DFBBD" w14:textId="77777777" w:rsidR="00740686" w:rsidRDefault="00C82352" w:rsidP="0031177D">
      <w:pPr>
        <w:pStyle w:val="paragraphesimple"/>
        <w:numPr>
          <w:ilvl w:val="0"/>
          <w:numId w:val="2"/>
        </w:numPr>
        <w:tabs>
          <w:tab w:val="clear" w:pos="2367"/>
          <w:tab w:val="num" w:pos="426"/>
        </w:tabs>
        <w:spacing w:before="100" w:beforeAutospacing="1" w:after="100" w:afterAutospacing="1"/>
        <w:ind w:left="426" w:hanging="426"/>
      </w:pPr>
      <w:r>
        <w:t>le dossier de plans de l'ouvrage y compris ses organes hydromécaniques, électriques et hydrauliques.</w:t>
      </w:r>
    </w:p>
    <w:p w14:paraId="0C6C8911"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le registre de l’ouvrage,</w:t>
      </w:r>
    </w:p>
    <w:p w14:paraId="3AD306D3"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les consignes écrites de surveillance en toutes circonstances et d’exploitation en crue et leurs annexes,</w:t>
      </w:r>
    </w:p>
    <w:p w14:paraId="4CB9A897" w14:textId="77777777" w:rsidR="000C0D77" w:rsidRDefault="00C82352" w:rsidP="0031177D">
      <w:pPr>
        <w:pStyle w:val="paragraphesimple"/>
        <w:numPr>
          <w:ilvl w:val="0"/>
          <w:numId w:val="2"/>
        </w:numPr>
        <w:tabs>
          <w:tab w:val="clear" w:pos="2367"/>
          <w:tab w:val="num" w:pos="426"/>
        </w:tabs>
        <w:spacing w:before="100" w:beforeAutospacing="1" w:after="100" w:afterAutospacing="1"/>
        <w:ind w:left="426" w:hanging="426"/>
      </w:pPr>
      <w:r>
        <w:t>les pièces du dossier de l’ouvrage autres que celles remise au prestataire au démarrage de l’étude.</w:t>
      </w:r>
    </w:p>
    <w:p w14:paraId="6F7F4E8A" w14:textId="77777777" w:rsidR="00A5420A" w:rsidRDefault="00A5420A" w:rsidP="00A5420A">
      <w:pPr>
        <w:pStyle w:val="paragraphesimple"/>
        <w:spacing w:before="100" w:beforeAutospacing="1" w:after="100" w:afterAutospacing="1"/>
        <w:ind w:left="426"/>
      </w:pPr>
    </w:p>
    <w:p w14:paraId="6138E0BE" w14:textId="77777777" w:rsidR="00B777BC" w:rsidRDefault="00C82352" w:rsidP="0031177D">
      <w:pPr>
        <w:pStyle w:val="Titre1"/>
        <w:numPr>
          <w:ilvl w:val="0"/>
          <w:numId w:val="7"/>
        </w:numPr>
        <w:spacing w:before="100" w:beforeAutospacing="1" w:after="100" w:afterAutospacing="1"/>
      </w:pPr>
      <w:bookmarkStart w:id="73" w:name="_Toc296670553"/>
      <w:bookmarkStart w:id="74" w:name="_Toc394584466"/>
      <w:bookmarkStart w:id="75" w:name="_Toc32492874"/>
      <w:bookmarkStart w:id="76" w:name="_Toc194046570"/>
      <w:r>
        <w:t>ORGANISATION de la prestation</w:t>
      </w:r>
      <w:bookmarkEnd w:id="73"/>
      <w:bookmarkEnd w:id="74"/>
      <w:bookmarkEnd w:id="75"/>
      <w:bookmarkEnd w:id="76"/>
    </w:p>
    <w:p w14:paraId="5E12B1BD" w14:textId="77777777" w:rsidR="000C0D77" w:rsidRDefault="00860187" w:rsidP="0031177D">
      <w:pPr>
        <w:pStyle w:val="Titre2"/>
        <w:spacing w:before="100" w:beforeAutospacing="1" w:after="100" w:afterAutospacing="1"/>
      </w:pPr>
      <w:bookmarkStart w:id="77" w:name="_Toc296670554"/>
      <w:bookmarkStart w:id="78" w:name="_Toc394584467"/>
      <w:bookmarkStart w:id="79" w:name="_Toc32492875"/>
      <w:bookmarkStart w:id="80" w:name="_Toc194046571"/>
      <w:r>
        <w:t>Organisation de la maîtrise</w:t>
      </w:r>
      <w:r w:rsidR="00C82352">
        <w:t xml:space="preserve"> d’ouvrage</w:t>
      </w:r>
      <w:bookmarkEnd w:id="77"/>
      <w:bookmarkEnd w:id="78"/>
      <w:bookmarkEnd w:id="79"/>
      <w:bookmarkEnd w:id="80"/>
      <w:r w:rsidR="00C82352">
        <w:t xml:space="preserve"> </w:t>
      </w:r>
    </w:p>
    <w:p w14:paraId="0E397BE6" w14:textId="77777777" w:rsidR="000C0D77" w:rsidRDefault="00C82352" w:rsidP="0031177D">
      <w:pPr>
        <w:pStyle w:val="Titre3"/>
        <w:spacing w:before="100" w:beforeAutospacing="1" w:after="100" w:afterAutospacing="1"/>
      </w:pPr>
      <w:bookmarkStart w:id="81" w:name="_Toc296670555"/>
      <w:bookmarkStart w:id="82" w:name="_Toc32492876"/>
      <w:bookmarkStart w:id="83" w:name="_Toc194046572"/>
      <w:r>
        <w:t>Maître d’ouvrage</w:t>
      </w:r>
      <w:bookmarkEnd w:id="81"/>
      <w:bookmarkEnd w:id="82"/>
      <w:bookmarkEnd w:id="83"/>
    </w:p>
    <w:p w14:paraId="4E52F108" w14:textId="77777777" w:rsidR="00001BDA" w:rsidRDefault="00C82352" w:rsidP="0031177D">
      <w:pPr>
        <w:pStyle w:val="paragraphesimple"/>
        <w:spacing w:before="100" w:beforeAutospacing="1" w:after="100" w:afterAutospacing="1"/>
      </w:pPr>
      <w:r>
        <w:t>Le maître d’ouvrage est l’établissement Voies navigables de Fran</w:t>
      </w:r>
      <w:r w:rsidR="00546501">
        <w:t>ce, représenté par le Directeur</w:t>
      </w:r>
      <w:r>
        <w:t xml:space="preserve"> de la DT Nord-Est, signataire du marché.</w:t>
      </w:r>
      <w:bookmarkStart w:id="84" w:name="_Toc296670556"/>
      <w:bookmarkStart w:id="85" w:name="_Toc32492877"/>
    </w:p>
    <w:p w14:paraId="5EF5AEE0" w14:textId="77777777" w:rsidR="000C0D77" w:rsidRDefault="00C82352" w:rsidP="0031177D">
      <w:pPr>
        <w:pStyle w:val="Titre3"/>
        <w:spacing w:before="100" w:beforeAutospacing="1" w:after="100" w:afterAutospacing="1"/>
      </w:pPr>
      <w:bookmarkStart w:id="86" w:name="_Toc194046573"/>
      <w:r>
        <w:t>Représentant du maître d’ouvrage</w:t>
      </w:r>
      <w:bookmarkEnd w:id="84"/>
      <w:bookmarkEnd w:id="85"/>
      <w:bookmarkEnd w:id="86"/>
    </w:p>
    <w:p w14:paraId="1242A197" w14:textId="04389752" w:rsidR="000C0D77" w:rsidRDefault="77CAEBA9" w:rsidP="40317B3A">
      <w:pPr>
        <w:pStyle w:val="paragraphesimple"/>
        <w:spacing w:before="100" w:beforeAutospacing="1" w:after="100" w:afterAutospacing="1"/>
      </w:pPr>
      <w:r>
        <w:t>L'interlocuteur du prestataire du marché au niveau de la maîtrise d'ouvrage est l</w:t>
      </w:r>
      <w:r w:rsidR="70164028">
        <w:t>e service</w:t>
      </w:r>
      <w:r>
        <w:t xml:space="preserve"> environnement maintenance exploitation (</w:t>
      </w:r>
      <w:r w:rsidR="0569662E">
        <w:t>S</w:t>
      </w:r>
      <w:r>
        <w:t>EME).</w:t>
      </w:r>
    </w:p>
    <w:p w14:paraId="213DEC02" w14:textId="77777777" w:rsidR="000C0D77" w:rsidRDefault="00C82352" w:rsidP="0031177D">
      <w:pPr>
        <w:pStyle w:val="Titre2"/>
        <w:spacing w:before="100" w:beforeAutospacing="1" w:after="100" w:afterAutospacing="1"/>
      </w:pPr>
      <w:bookmarkStart w:id="87" w:name="_Toc394584468"/>
      <w:bookmarkStart w:id="88" w:name="_Toc32492878"/>
      <w:bookmarkStart w:id="89" w:name="_Toc194046574"/>
      <w:bookmarkStart w:id="90" w:name="_Toc296670558"/>
      <w:r>
        <w:t>Assurance qualité</w:t>
      </w:r>
      <w:bookmarkEnd w:id="87"/>
      <w:bookmarkEnd w:id="88"/>
      <w:bookmarkEnd w:id="89"/>
    </w:p>
    <w:p w14:paraId="5F93CD82" w14:textId="77777777" w:rsidR="00860187" w:rsidRDefault="00860187" w:rsidP="0031177D">
      <w:pPr>
        <w:pStyle w:val="Titre2"/>
        <w:numPr>
          <w:ilvl w:val="0"/>
          <w:numId w:val="0"/>
        </w:numPr>
        <w:spacing w:before="100" w:beforeAutospacing="1" w:after="100" w:afterAutospacing="1"/>
        <w:ind w:left="1134"/>
      </w:pPr>
    </w:p>
    <w:p w14:paraId="443FEAB0" w14:textId="77777777" w:rsidR="000C0D77" w:rsidRDefault="00C82352" w:rsidP="0031177D">
      <w:pPr>
        <w:pStyle w:val="paragraphesimple"/>
        <w:spacing w:before="100" w:beforeAutospacing="1" w:after="100" w:afterAutospacing="1"/>
      </w:pPr>
      <w:r>
        <w:t>Le maître d’ouvrage demande au titulaire d'établir un Plan d’Assurance Qualité (PAQ) qui doit contenir :</w:t>
      </w:r>
    </w:p>
    <w:p w14:paraId="631B4271" w14:textId="77777777" w:rsidR="000C0D77" w:rsidRDefault="00C82352" w:rsidP="0031177D">
      <w:pPr>
        <w:pStyle w:val="paragraphesimple"/>
        <w:numPr>
          <w:ilvl w:val="0"/>
          <w:numId w:val="25"/>
        </w:numPr>
        <w:spacing w:before="100" w:beforeAutospacing="1" w:after="100" w:afterAutospacing="1"/>
      </w:pPr>
      <w:r>
        <w:t>un document d'organisation générale qui permet au maître d’ouvrage de vérifier que la compétence requise des intervenants et les modalités du contrôle interne annoncées par le prestataire à l’appui de son offre, sont bien celles dont le déploiement est envisagé.</w:t>
      </w:r>
    </w:p>
    <w:p w14:paraId="27D0E775" w14:textId="77777777" w:rsidR="008160BB" w:rsidRDefault="00C82352" w:rsidP="0031177D">
      <w:pPr>
        <w:pStyle w:val="paragraphesimple"/>
        <w:numPr>
          <w:ilvl w:val="0"/>
          <w:numId w:val="25"/>
        </w:numPr>
        <w:spacing w:before="100" w:beforeAutospacing="1" w:after="100" w:afterAutospacing="1"/>
      </w:pPr>
      <w:r>
        <w:t xml:space="preserve">des fiches de procédures d'exécution correspondant à chaque phase de l'intervention, comme par exemple : recueil et analyse du dossier de l'ouvrage, déroulement de la VTA, rédaction du </w:t>
      </w:r>
      <w:r w:rsidR="00860187">
        <w:t>Procès-Verbal</w:t>
      </w:r>
      <w:r>
        <w:t xml:space="preserve"> (PV) et de la note de synthèse traitant de l’interface entre les constatations sur le terrain et leur mise en forme et interprétation.</w:t>
      </w:r>
    </w:p>
    <w:p w14:paraId="6AFE9CE2" w14:textId="4B1717F6" w:rsidR="00B41F00" w:rsidRDefault="00B41F00" w:rsidP="0031177D">
      <w:pPr>
        <w:pStyle w:val="paragraphesimple"/>
        <w:numPr>
          <w:ilvl w:val="0"/>
          <w:numId w:val="25"/>
        </w:numPr>
        <w:spacing w:before="100" w:beforeAutospacing="1" w:after="100" w:afterAutospacing="1"/>
      </w:pPr>
      <w:r>
        <w:lastRenderedPageBreak/>
        <w:t>Un plan de prévention général</w:t>
      </w:r>
      <w:r w:rsidR="00DE4DD6">
        <w:t>, qui sera décliné pour chaque visite d’ouvrage en plan de prévention particulier.</w:t>
      </w:r>
    </w:p>
    <w:p w14:paraId="144C3764" w14:textId="77777777" w:rsidR="006E03B8" w:rsidRDefault="006E03B8" w:rsidP="0031177D">
      <w:pPr>
        <w:pStyle w:val="paragraphesimple"/>
        <w:spacing w:before="100" w:beforeAutospacing="1" w:after="100" w:afterAutospacing="1"/>
        <w:ind w:left="360"/>
      </w:pPr>
    </w:p>
    <w:p w14:paraId="3D919C09" w14:textId="77777777" w:rsidR="000C0D77" w:rsidRDefault="00C82352" w:rsidP="0031177D">
      <w:pPr>
        <w:pStyle w:val="Titre2"/>
        <w:spacing w:before="100" w:beforeAutospacing="1" w:after="100" w:afterAutospacing="1"/>
      </w:pPr>
      <w:bookmarkStart w:id="91" w:name="_Toc296670559"/>
      <w:bookmarkStart w:id="92" w:name="_Toc394584470"/>
      <w:bookmarkStart w:id="93" w:name="_Toc32492880"/>
      <w:bookmarkStart w:id="94" w:name="_Toc194046575"/>
      <w:bookmarkEnd w:id="90"/>
      <w:r>
        <w:t>Conditions de réalisation des prestations et de fourniture des livrables</w:t>
      </w:r>
      <w:bookmarkEnd w:id="91"/>
      <w:bookmarkEnd w:id="92"/>
      <w:bookmarkEnd w:id="93"/>
      <w:bookmarkEnd w:id="94"/>
    </w:p>
    <w:p w14:paraId="161BE854" w14:textId="77777777" w:rsidR="000C0D77" w:rsidRDefault="00C82352" w:rsidP="0031177D">
      <w:pPr>
        <w:pStyle w:val="Titre3"/>
        <w:spacing w:before="100" w:beforeAutospacing="1" w:after="100" w:afterAutospacing="1"/>
      </w:pPr>
      <w:bookmarkStart w:id="95" w:name="_Toc296670560"/>
      <w:bookmarkStart w:id="96" w:name="_Toc32492881"/>
      <w:bookmarkStart w:id="97" w:name="_Toc194046576"/>
      <w:r>
        <w:t>Visites et réunions</w:t>
      </w:r>
      <w:bookmarkEnd w:id="95"/>
      <w:bookmarkEnd w:id="96"/>
      <w:bookmarkEnd w:id="97"/>
    </w:p>
    <w:p w14:paraId="47AC96F0" w14:textId="77777777" w:rsidR="00B20AF3" w:rsidRDefault="00C82352" w:rsidP="0031177D">
      <w:pPr>
        <w:autoSpaceDE w:val="0"/>
        <w:autoSpaceDN w:val="0"/>
        <w:adjustRightInd w:val="0"/>
        <w:spacing w:before="100" w:beforeAutospacing="1" w:after="100" w:afterAutospacing="1" w:line="240" w:lineRule="auto"/>
        <w:jc w:val="left"/>
      </w:pPr>
      <w:r>
        <w:t>Les visi</w:t>
      </w:r>
      <w:r w:rsidR="00B20AF3">
        <w:t xml:space="preserve">tes et réunions sont organisées </w:t>
      </w:r>
      <w:r>
        <w:t>en tenant compte du planning proposé par le titulaire.</w:t>
      </w:r>
    </w:p>
    <w:p w14:paraId="105B8C4E" w14:textId="77777777" w:rsidR="00D076F4" w:rsidRPr="00D076F4" w:rsidRDefault="00D076F4" w:rsidP="00D076F4">
      <w:pPr>
        <w:autoSpaceDE w:val="0"/>
        <w:autoSpaceDN w:val="0"/>
        <w:adjustRightInd w:val="0"/>
        <w:spacing w:before="100" w:beforeAutospacing="1" w:after="100" w:afterAutospacing="1" w:line="240" w:lineRule="auto"/>
        <w:jc w:val="left"/>
      </w:pPr>
      <w:r w:rsidRPr="00D076F4">
        <w:t xml:space="preserve">Préalablement aux visites, le prestataire veillera à solliciter l’ensemble des autorisations nécessaires dont la demande d’autorisation pour l’accès au domaine public (accès des véhicules, fourgons, engins, ...). De même, le prestataire établira, conjointement avec l’exploitant, </w:t>
      </w:r>
      <w:r w:rsidRPr="00D076F4">
        <w:rPr>
          <w:b/>
          <w:bCs/>
        </w:rPr>
        <w:t>un plan de prévention</w:t>
      </w:r>
      <w:r w:rsidRPr="00D076F4">
        <w:t xml:space="preserve"> pour chacune des visites.</w:t>
      </w:r>
    </w:p>
    <w:p w14:paraId="3FEF46D6" w14:textId="77777777" w:rsidR="00D076F4" w:rsidRDefault="00D076F4" w:rsidP="0031177D">
      <w:pPr>
        <w:autoSpaceDE w:val="0"/>
        <w:autoSpaceDN w:val="0"/>
        <w:adjustRightInd w:val="0"/>
        <w:spacing w:before="100" w:beforeAutospacing="1" w:after="100" w:afterAutospacing="1" w:line="240" w:lineRule="auto"/>
        <w:jc w:val="left"/>
      </w:pPr>
    </w:p>
    <w:p w14:paraId="43274669" w14:textId="77777777" w:rsidR="000C0D77" w:rsidRDefault="00C82352" w:rsidP="0031177D">
      <w:pPr>
        <w:pStyle w:val="Titre3"/>
        <w:spacing w:before="100" w:beforeAutospacing="1" w:after="100" w:afterAutospacing="1"/>
      </w:pPr>
      <w:bookmarkStart w:id="98" w:name="_Toc296670561"/>
      <w:bookmarkStart w:id="99" w:name="_Toc32492882"/>
      <w:bookmarkStart w:id="100" w:name="_Toc194046577"/>
      <w:r>
        <w:t>Livrables et délais</w:t>
      </w:r>
      <w:bookmarkEnd w:id="98"/>
      <w:bookmarkEnd w:id="99"/>
      <w:bookmarkEnd w:id="100"/>
    </w:p>
    <w:p w14:paraId="572C376B" w14:textId="0482CB12" w:rsidR="000C0D77" w:rsidRDefault="00C82352" w:rsidP="0031177D">
      <w:pPr>
        <w:pStyle w:val="paragraphesimple"/>
        <w:spacing w:before="100" w:beforeAutospacing="1" w:after="100" w:afterAutospacing="1"/>
      </w:pPr>
      <w:r>
        <w:t xml:space="preserve">Les livrables en version provisoire au format informatique sont remis pour approbation à la Direction Territoriale </w:t>
      </w:r>
      <w:r w:rsidR="005B32B0">
        <w:t>dans</w:t>
      </w:r>
      <w:r w:rsidR="00727BD9">
        <w:t xml:space="preserve"> les</w:t>
      </w:r>
      <w:r w:rsidR="00D37D13">
        <w:t xml:space="preserve"> délai</w:t>
      </w:r>
      <w:r w:rsidR="00727BD9">
        <w:t>s suivants qui seront précisés</w:t>
      </w:r>
      <w:r w:rsidR="005B32B0">
        <w:t xml:space="preserve"> da</w:t>
      </w:r>
      <w:r w:rsidR="00727BD9">
        <w:t>ns les</w:t>
      </w:r>
      <w:r w:rsidR="005B32B0">
        <w:t xml:space="preserve"> bons de commande</w:t>
      </w:r>
      <w:r w:rsidR="008F21D4">
        <w:t xml:space="preserve"> et tiendront compte de l’importance des prestations.</w:t>
      </w:r>
      <w:r w:rsidR="00F15BD3">
        <w:t xml:space="preserve"> Le délai d’exécution des bons de commande sera compris entre </w:t>
      </w:r>
      <w:r w:rsidR="00DE0F1C">
        <w:t>2</w:t>
      </w:r>
      <w:r w:rsidR="00F15BD3">
        <w:t xml:space="preserve"> et </w:t>
      </w:r>
      <w:r w:rsidR="00DE0F1C">
        <w:t>5</w:t>
      </w:r>
      <w:r w:rsidR="00D51089">
        <w:t xml:space="preserve"> mois</w:t>
      </w:r>
    </w:p>
    <w:p w14:paraId="5656E4FA" w14:textId="00682C4A" w:rsidR="000C0D77" w:rsidRDefault="00C82352" w:rsidP="0031177D">
      <w:pPr>
        <w:pStyle w:val="paragraphesimple"/>
        <w:spacing w:before="100" w:beforeAutospacing="1" w:after="100" w:afterAutospacing="1"/>
      </w:pPr>
      <w:r>
        <w:t>Après transmission des observ</w:t>
      </w:r>
      <w:r w:rsidR="00DD71F0">
        <w:t xml:space="preserve">ations de la </w:t>
      </w:r>
      <w:r w:rsidR="00201201">
        <w:t>DTNE</w:t>
      </w:r>
      <w:r w:rsidR="00DD71F0">
        <w:t>, les rapports de VTA</w:t>
      </w:r>
      <w:r>
        <w:t xml:space="preserve"> sont remis </w:t>
      </w:r>
      <w:r w:rsidR="00201201">
        <w:t xml:space="preserve">par le prestataire </w:t>
      </w:r>
      <w:r>
        <w:t>en version définitive, dans un délai de 15 jours après réception des observations</w:t>
      </w:r>
      <w:r w:rsidR="00201201">
        <w:t xml:space="preserve"> de VNF</w:t>
      </w:r>
      <w:r>
        <w:t>.</w:t>
      </w:r>
    </w:p>
    <w:p w14:paraId="5E9B343E" w14:textId="7D998980" w:rsidR="000C0D77" w:rsidRDefault="00C82352" w:rsidP="0031177D">
      <w:pPr>
        <w:spacing w:before="100" w:beforeAutospacing="1" w:after="100" w:afterAutospacing="1"/>
      </w:pPr>
      <w:r>
        <w:t xml:space="preserve">Les livrables en version définitive sont fournis </w:t>
      </w:r>
      <w:r w:rsidR="00201201">
        <w:t xml:space="preserve">en </w:t>
      </w:r>
      <w:r w:rsidR="0089765E">
        <w:t>version informatique.</w:t>
      </w:r>
    </w:p>
    <w:p w14:paraId="03301E2C" w14:textId="77777777" w:rsidR="00E23F50" w:rsidRDefault="00E23F50" w:rsidP="0031177D">
      <w:pPr>
        <w:spacing w:before="100" w:beforeAutospacing="1" w:after="100" w:afterAutospacing="1"/>
      </w:pPr>
    </w:p>
    <w:p w14:paraId="680223D2" w14:textId="77777777" w:rsidR="000C0D77" w:rsidRPr="00213022" w:rsidRDefault="00C82352" w:rsidP="00213022">
      <w:pPr>
        <w:pStyle w:val="Titre1"/>
        <w:numPr>
          <w:ilvl w:val="0"/>
          <w:numId w:val="7"/>
        </w:numPr>
        <w:spacing w:before="100" w:beforeAutospacing="1" w:after="100" w:afterAutospacing="1"/>
      </w:pPr>
      <w:bookmarkStart w:id="101" w:name="_Toc394584471"/>
      <w:bookmarkStart w:id="102" w:name="_Toc32492883"/>
      <w:bookmarkStart w:id="103" w:name="_Toc194046578"/>
      <w:r w:rsidRPr="00213022">
        <w:t>parcours type des vta</w:t>
      </w:r>
      <w:bookmarkEnd w:id="101"/>
      <w:bookmarkEnd w:id="102"/>
      <w:bookmarkEnd w:id="103"/>
    </w:p>
    <w:p w14:paraId="35252514" w14:textId="77777777" w:rsidR="00860187" w:rsidRDefault="00C82352" w:rsidP="0031177D">
      <w:pPr>
        <w:pStyle w:val="paragraphestandard"/>
        <w:spacing w:before="100" w:beforeAutospacing="1" w:after="100" w:afterAutospacing="1"/>
      </w:pPr>
      <w:r>
        <w:t>Le périmètre strictement nécessaire à la réalisation de la VTA peut être élargi en fonction des spécificités de l’ouvrage.</w:t>
      </w:r>
    </w:p>
    <w:p w14:paraId="6D0C4F6C" w14:textId="77777777" w:rsidR="000C0D77" w:rsidRDefault="00C82352" w:rsidP="0031177D">
      <w:pPr>
        <w:pStyle w:val="paragraphestandard"/>
        <w:spacing w:before="100" w:beforeAutospacing="1" w:after="100" w:afterAutospacing="1"/>
      </w:pPr>
      <w:r>
        <w:t>Quels que soient la classe et le type de l’ouvrage, les parties suivantes, si elles existent, doivent être inspectées. Cette liste, établie sur la base de notre expérience, n’est pas exhaustive.</w:t>
      </w:r>
    </w:p>
    <w:p w14:paraId="0C4FD64D" w14:textId="77777777" w:rsidR="000C0D77" w:rsidRDefault="00C82352">
      <w:pPr>
        <w:pStyle w:val="Titre2"/>
      </w:pPr>
      <w:bookmarkStart w:id="104" w:name="_Toc394584472"/>
      <w:bookmarkStart w:id="105" w:name="_Toc32492884"/>
      <w:bookmarkStart w:id="106" w:name="_Toc194046579"/>
      <w:r>
        <w:t>Barrages réservoirs</w:t>
      </w:r>
      <w:bookmarkEnd w:id="104"/>
      <w:bookmarkEnd w:id="105"/>
      <w:bookmarkEnd w:id="106"/>
    </w:p>
    <w:p w14:paraId="6DDD0962" w14:textId="77777777" w:rsidR="000C0D77" w:rsidRDefault="00C82352" w:rsidP="00095172">
      <w:pPr>
        <w:pStyle w:val="Titre3"/>
      </w:pPr>
      <w:bookmarkStart w:id="107" w:name="_Toc284257856"/>
      <w:bookmarkStart w:id="108" w:name="_Toc32492885"/>
      <w:bookmarkStart w:id="109" w:name="_Toc194046580"/>
      <w:r>
        <w:t>Eléments à contrôler quelle que soit la typologie de l’ouvrage</w:t>
      </w:r>
      <w:bookmarkEnd w:id="107"/>
      <w:bookmarkEnd w:id="108"/>
      <w:bookmarkEnd w:id="109"/>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0"/>
        <w:gridCol w:w="2527"/>
        <w:gridCol w:w="5063"/>
      </w:tblGrid>
      <w:tr w:rsidR="000C0D77" w14:paraId="7BA55737" w14:textId="77777777" w:rsidTr="009A6850">
        <w:trPr>
          <w:jc w:val="center"/>
        </w:trPr>
        <w:tc>
          <w:tcPr>
            <w:tcW w:w="1592" w:type="dxa"/>
          </w:tcPr>
          <w:p w14:paraId="53BDE465" w14:textId="77777777" w:rsidR="000C0D77" w:rsidRDefault="00C82352">
            <w:pPr>
              <w:spacing w:before="120" w:after="120"/>
              <w:jc w:val="center"/>
              <w:rPr>
                <w:b/>
                <w:bCs/>
              </w:rPr>
            </w:pPr>
            <w:r>
              <w:rPr>
                <w:b/>
                <w:bCs/>
              </w:rPr>
              <w:t>Partie de l’ouvrage</w:t>
            </w:r>
          </w:p>
        </w:tc>
        <w:tc>
          <w:tcPr>
            <w:tcW w:w="2525" w:type="dxa"/>
            <w:vAlign w:val="center"/>
          </w:tcPr>
          <w:p w14:paraId="36EFD0D5" w14:textId="77777777" w:rsidR="000C0D77" w:rsidRDefault="00C82352">
            <w:pPr>
              <w:spacing w:before="120" w:after="120"/>
              <w:jc w:val="center"/>
              <w:rPr>
                <w:b/>
                <w:bCs/>
              </w:rPr>
            </w:pPr>
            <w:r>
              <w:rPr>
                <w:b/>
                <w:bCs/>
              </w:rPr>
              <w:t>Vérifications</w:t>
            </w:r>
          </w:p>
        </w:tc>
        <w:tc>
          <w:tcPr>
            <w:tcW w:w="5063" w:type="dxa"/>
            <w:vAlign w:val="center"/>
          </w:tcPr>
          <w:p w14:paraId="292B4290" w14:textId="77777777" w:rsidR="000C0D77" w:rsidRDefault="00C82352">
            <w:pPr>
              <w:spacing w:before="120" w:after="120" w:line="240" w:lineRule="auto"/>
              <w:jc w:val="center"/>
              <w:rPr>
                <w:b/>
                <w:bCs/>
              </w:rPr>
            </w:pPr>
            <w:r>
              <w:rPr>
                <w:b/>
                <w:bCs/>
              </w:rPr>
              <w:t>Illustration</w:t>
            </w:r>
          </w:p>
        </w:tc>
      </w:tr>
      <w:tr w:rsidR="000C0D77" w14:paraId="619BD446" w14:textId="77777777" w:rsidTr="009A6850">
        <w:trPr>
          <w:jc w:val="center"/>
        </w:trPr>
        <w:tc>
          <w:tcPr>
            <w:tcW w:w="1592" w:type="dxa"/>
            <w:vAlign w:val="center"/>
          </w:tcPr>
          <w:p w14:paraId="110FCF12" w14:textId="77777777" w:rsidR="000C0D77" w:rsidRDefault="00C82352">
            <w:pPr>
              <w:spacing w:before="120" w:after="120"/>
              <w:jc w:val="left"/>
            </w:pPr>
            <w:r>
              <w:t>Retenue</w:t>
            </w:r>
          </w:p>
          <w:p w14:paraId="2687A335" w14:textId="77777777" w:rsidR="00A23446" w:rsidRDefault="00A23446">
            <w:pPr>
              <w:spacing w:before="120" w:after="120"/>
              <w:jc w:val="left"/>
            </w:pPr>
          </w:p>
          <w:p w14:paraId="3C8CEE8A" w14:textId="77777777" w:rsidR="00A23446" w:rsidRDefault="00A23446">
            <w:pPr>
              <w:spacing w:before="120" w:after="120"/>
              <w:jc w:val="left"/>
            </w:pPr>
          </w:p>
        </w:tc>
        <w:tc>
          <w:tcPr>
            <w:tcW w:w="2525" w:type="dxa"/>
          </w:tcPr>
          <w:p w14:paraId="05A7E626" w14:textId="77777777" w:rsidR="000C0D77" w:rsidRDefault="00C82352" w:rsidP="00C82352">
            <w:pPr>
              <w:numPr>
                <w:ilvl w:val="0"/>
                <w:numId w:val="9"/>
              </w:numPr>
              <w:tabs>
                <w:tab w:val="num" w:pos="1134"/>
              </w:tabs>
              <w:spacing w:before="120" w:after="120"/>
              <w:ind w:left="249" w:hanging="249"/>
              <w:jc w:val="left"/>
            </w:pPr>
            <w:r>
              <w:t xml:space="preserve">Vérifier l’absence de corps flottants susceptibles d’obstruer les dispositifs de régulation hydrauliques ((déversoir ’évacuateur de crues, vannages) </w:t>
            </w:r>
            <w:r>
              <w:lastRenderedPageBreak/>
              <w:t>(barques, arbres morts),</w:t>
            </w:r>
          </w:p>
          <w:p w14:paraId="184F18FD" w14:textId="4DE8C63A" w:rsidR="00A23446" w:rsidRDefault="00C82352" w:rsidP="0031177D">
            <w:pPr>
              <w:numPr>
                <w:ilvl w:val="0"/>
                <w:numId w:val="9"/>
              </w:numPr>
              <w:tabs>
                <w:tab w:val="num" w:pos="1134"/>
              </w:tabs>
              <w:spacing w:before="120" w:after="120"/>
              <w:ind w:left="249" w:hanging="249"/>
              <w:jc w:val="left"/>
            </w:pPr>
            <w:r>
              <w:t>Vérifier l’absence de pollution.</w:t>
            </w:r>
          </w:p>
        </w:tc>
        <w:tc>
          <w:tcPr>
            <w:tcW w:w="5063" w:type="dxa"/>
          </w:tcPr>
          <w:p w14:paraId="2D7E4EA5" w14:textId="77777777" w:rsidR="000C0D77" w:rsidRDefault="000C0D77">
            <w:pPr>
              <w:spacing w:before="120" w:after="120" w:line="240" w:lineRule="auto"/>
              <w:jc w:val="left"/>
            </w:pPr>
          </w:p>
        </w:tc>
      </w:tr>
      <w:tr w:rsidR="000C0D77" w14:paraId="7A5C3013" w14:textId="77777777" w:rsidTr="009A6850">
        <w:trPr>
          <w:jc w:val="center"/>
        </w:trPr>
        <w:tc>
          <w:tcPr>
            <w:tcW w:w="1592" w:type="dxa"/>
          </w:tcPr>
          <w:p w14:paraId="322B7472" w14:textId="77777777" w:rsidR="000C0D77" w:rsidRDefault="00C82352">
            <w:pPr>
              <w:spacing w:before="120" w:after="120"/>
              <w:jc w:val="center"/>
              <w:rPr>
                <w:b/>
                <w:bCs/>
              </w:rPr>
            </w:pPr>
            <w:r>
              <w:br w:type="page"/>
            </w:r>
            <w:r>
              <w:rPr>
                <w:b/>
                <w:bCs/>
              </w:rPr>
              <w:t>Partie de l’ouvrage</w:t>
            </w:r>
          </w:p>
        </w:tc>
        <w:tc>
          <w:tcPr>
            <w:tcW w:w="2525" w:type="dxa"/>
            <w:vAlign w:val="center"/>
          </w:tcPr>
          <w:p w14:paraId="481F0C49" w14:textId="77777777" w:rsidR="000C0D77" w:rsidRDefault="00C82352">
            <w:pPr>
              <w:spacing w:before="120" w:after="120"/>
              <w:jc w:val="center"/>
              <w:rPr>
                <w:b/>
                <w:bCs/>
              </w:rPr>
            </w:pPr>
            <w:r>
              <w:rPr>
                <w:b/>
                <w:bCs/>
              </w:rPr>
              <w:t>Vérifications</w:t>
            </w:r>
          </w:p>
        </w:tc>
        <w:tc>
          <w:tcPr>
            <w:tcW w:w="5063" w:type="dxa"/>
            <w:vAlign w:val="center"/>
          </w:tcPr>
          <w:p w14:paraId="6A27224F" w14:textId="77777777" w:rsidR="000C0D77" w:rsidRDefault="00C82352">
            <w:pPr>
              <w:spacing w:before="120" w:after="120" w:line="240" w:lineRule="auto"/>
              <w:jc w:val="center"/>
              <w:rPr>
                <w:b/>
                <w:bCs/>
              </w:rPr>
            </w:pPr>
            <w:r>
              <w:rPr>
                <w:b/>
                <w:bCs/>
              </w:rPr>
              <w:t>Illustration</w:t>
            </w:r>
          </w:p>
        </w:tc>
      </w:tr>
      <w:tr w:rsidR="000C0D77" w14:paraId="13AE4E15" w14:textId="77777777" w:rsidTr="009A6850">
        <w:trPr>
          <w:jc w:val="center"/>
        </w:trPr>
        <w:tc>
          <w:tcPr>
            <w:tcW w:w="1592" w:type="dxa"/>
            <w:vAlign w:val="center"/>
          </w:tcPr>
          <w:p w14:paraId="3DAD4103" w14:textId="77777777" w:rsidR="000C0D77" w:rsidRDefault="00C82352">
            <w:pPr>
              <w:spacing w:before="120" w:after="120"/>
              <w:jc w:val="left"/>
            </w:pPr>
            <w:r>
              <w:t>Crête</w:t>
            </w:r>
          </w:p>
        </w:tc>
        <w:tc>
          <w:tcPr>
            <w:tcW w:w="2525" w:type="dxa"/>
          </w:tcPr>
          <w:p w14:paraId="3AA3F086" w14:textId="77777777" w:rsidR="000C0D77" w:rsidRDefault="00C82352" w:rsidP="00C82352">
            <w:pPr>
              <w:numPr>
                <w:ilvl w:val="0"/>
                <w:numId w:val="9"/>
              </w:numPr>
              <w:tabs>
                <w:tab w:val="num" w:pos="1134"/>
              </w:tabs>
              <w:spacing w:before="120" w:after="120"/>
              <w:ind w:left="249" w:hanging="249"/>
              <w:jc w:val="left"/>
            </w:pPr>
            <w:r>
              <w:t xml:space="preserve">Examiner l’état du revêtement (déformations, fissurations , fontis, etc), </w:t>
            </w:r>
          </w:p>
          <w:p w14:paraId="3E4F15C1" w14:textId="77777777" w:rsidR="000C0D77" w:rsidRDefault="00C82352" w:rsidP="00C82352">
            <w:pPr>
              <w:numPr>
                <w:ilvl w:val="0"/>
                <w:numId w:val="9"/>
              </w:numPr>
              <w:tabs>
                <w:tab w:val="num" w:pos="1134"/>
              </w:tabs>
              <w:spacing w:before="120" w:after="120"/>
              <w:ind w:left="249" w:hanging="249"/>
              <w:jc w:val="left"/>
            </w:pPr>
            <w:r>
              <w:t>Vérifier l’absence de végétation sur le couronnement,</w:t>
            </w:r>
          </w:p>
          <w:p w14:paraId="7B02551E" w14:textId="77777777" w:rsidR="000C0D77" w:rsidRDefault="00C82352" w:rsidP="00C82352">
            <w:pPr>
              <w:numPr>
                <w:ilvl w:val="0"/>
                <w:numId w:val="9"/>
              </w:numPr>
              <w:tabs>
                <w:tab w:val="num" w:pos="1134"/>
              </w:tabs>
              <w:spacing w:before="120" w:after="120"/>
              <w:ind w:left="249" w:hanging="249"/>
              <w:jc w:val="left"/>
            </w:pPr>
            <w:r>
              <w:t>Examiner l’état du dispositif d’évacuation des eaux pluviales,</w:t>
            </w:r>
          </w:p>
          <w:p w14:paraId="23884F18" w14:textId="77777777" w:rsidR="000C0D77" w:rsidRDefault="00C82352" w:rsidP="00C82352">
            <w:pPr>
              <w:numPr>
                <w:ilvl w:val="0"/>
                <w:numId w:val="9"/>
              </w:numPr>
              <w:tabs>
                <w:tab w:val="num" w:pos="1134"/>
              </w:tabs>
              <w:spacing w:before="120" w:after="120"/>
              <w:ind w:left="249" w:hanging="249"/>
              <w:jc w:val="left"/>
            </w:pPr>
            <w:r>
              <w:t xml:space="preserve">Examiner l’état des parapets, garde corps métallique (corrosion)y compris  leur fixation </w:t>
            </w:r>
          </w:p>
          <w:p w14:paraId="3F4F1479" w14:textId="77777777" w:rsidR="000C0D77" w:rsidRDefault="00C82352" w:rsidP="00C82352">
            <w:pPr>
              <w:numPr>
                <w:ilvl w:val="0"/>
                <w:numId w:val="9"/>
              </w:numPr>
              <w:tabs>
                <w:tab w:val="num" w:pos="1134"/>
              </w:tabs>
              <w:spacing w:before="120" w:after="120"/>
              <w:ind w:left="249" w:hanging="249"/>
              <w:jc w:val="left"/>
            </w:pPr>
            <w:r>
              <w:t>Vérifier  les dispositifs d’éclairage</w:t>
            </w:r>
          </w:p>
        </w:tc>
        <w:tc>
          <w:tcPr>
            <w:tcW w:w="5063" w:type="dxa"/>
          </w:tcPr>
          <w:p w14:paraId="57D14E1B" w14:textId="77777777" w:rsidR="000C0D77" w:rsidRDefault="005604C3">
            <w:pPr>
              <w:spacing w:before="120" w:after="120" w:line="240" w:lineRule="auto"/>
              <w:jc w:val="left"/>
            </w:pPr>
            <w:r>
              <w:rPr>
                <w:noProof/>
              </w:rPr>
              <w:drawing>
                <wp:inline distT="0" distB="0" distL="0" distR="0" wp14:anchorId="0A6B7796" wp14:editId="57D771E2">
                  <wp:extent cx="3067050" cy="2295525"/>
                  <wp:effectExtent l="0" t="0" r="0" b="0"/>
                  <wp:docPr id="1" name="Image 1" descr="P109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0908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r w:rsidR="000C0D77" w14:paraId="01E1C000" w14:textId="77777777" w:rsidTr="009A6850">
        <w:trPr>
          <w:jc w:val="center"/>
        </w:trPr>
        <w:tc>
          <w:tcPr>
            <w:tcW w:w="1592" w:type="dxa"/>
            <w:vAlign w:val="center"/>
          </w:tcPr>
          <w:p w14:paraId="20F6412A" w14:textId="77777777" w:rsidR="000C0D77" w:rsidRDefault="00C82352">
            <w:pPr>
              <w:spacing w:before="120" w:after="120"/>
              <w:jc w:val="left"/>
            </w:pPr>
            <w:r>
              <w:t>Parement amont</w:t>
            </w:r>
          </w:p>
        </w:tc>
        <w:tc>
          <w:tcPr>
            <w:tcW w:w="2525" w:type="dxa"/>
          </w:tcPr>
          <w:p w14:paraId="222EB151" w14:textId="77777777" w:rsidR="000C0D77" w:rsidRDefault="00C82352" w:rsidP="00C82352">
            <w:pPr>
              <w:numPr>
                <w:ilvl w:val="0"/>
                <w:numId w:val="9"/>
              </w:numPr>
              <w:tabs>
                <w:tab w:val="num" w:pos="1134"/>
              </w:tabs>
              <w:spacing w:before="120" w:after="120"/>
              <w:ind w:left="249" w:hanging="249"/>
              <w:jc w:val="left"/>
            </w:pPr>
            <w:r>
              <w:t>Examiner l’état de la partie visible du parement amont (déformation, fissures, fractures suintements…).</w:t>
            </w:r>
          </w:p>
        </w:tc>
        <w:tc>
          <w:tcPr>
            <w:tcW w:w="5063" w:type="dxa"/>
          </w:tcPr>
          <w:p w14:paraId="745527B8" w14:textId="77777777" w:rsidR="000C0D77" w:rsidRDefault="005604C3">
            <w:pPr>
              <w:spacing w:before="120" w:after="120" w:line="240" w:lineRule="auto"/>
              <w:jc w:val="left"/>
            </w:pPr>
            <w:r>
              <w:rPr>
                <w:noProof/>
              </w:rPr>
              <w:drawing>
                <wp:inline distT="0" distB="0" distL="0" distR="0" wp14:anchorId="7F38D45F" wp14:editId="42384895">
                  <wp:extent cx="3076575" cy="2305050"/>
                  <wp:effectExtent l="0" t="0" r="0" b="0"/>
                  <wp:docPr id="2" name="Image 2" descr="060628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60628 00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tc>
      </w:tr>
      <w:tr w:rsidR="000C0D77" w14:paraId="17ABF297" w14:textId="77777777" w:rsidTr="009A6850">
        <w:trPr>
          <w:jc w:val="center"/>
        </w:trPr>
        <w:tc>
          <w:tcPr>
            <w:tcW w:w="1592" w:type="dxa"/>
          </w:tcPr>
          <w:p w14:paraId="4C8F60BE" w14:textId="77777777" w:rsidR="000C0D77" w:rsidRDefault="00C82352">
            <w:pPr>
              <w:spacing w:before="120" w:after="120"/>
              <w:jc w:val="center"/>
              <w:rPr>
                <w:b/>
                <w:bCs/>
              </w:rPr>
            </w:pPr>
            <w:r>
              <w:br w:type="page"/>
            </w:r>
            <w:r>
              <w:rPr>
                <w:b/>
                <w:bCs/>
              </w:rPr>
              <w:t>Partie de l’ouvrage</w:t>
            </w:r>
          </w:p>
        </w:tc>
        <w:tc>
          <w:tcPr>
            <w:tcW w:w="2530" w:type="dxa"/>
            <w:vAlign w:val="center"/>
          </w:tcPr>
          <w:p w14:paraId="337F4154" w14:textId="77777777" w:rsidR="000C0D77" w:rsidRDefault="00C82352">
            <w:pPr>
              <w:spacing w:before="120" w:after="120"/>
              <w:jc w:val="center"/>
              <w:rPr>
                <w:b/>
                <w:bCs/>
              </w:rPr>
            </w:pPr>
            <w:r>
              <w:rPr>
                <w:b/>
                <w:bCs/>
              </w:rPr>
              <w:t>Vérifications</w:t>
            </w:r>
          </w:p>
        </w:tc>
        <w:tc>
          <w:tcPr>
            <w:tcW w:w="5058" w:type="dxa"/>
            <w:vAlign w:val="center"/>
          </w:tcPr>
          <w:p w14:paraId="33F9F800" w14:textId="77777777" w:rsidR="000C0D77" w:rsidRDefault="00C82352">
            <w:pPr>
              <w:spacing w:before="120" w:after="120" w:line="240" w:lineRule="auto"/>
              <w:jc w:val="center"/>
              <w:rPr>
                <w:b/>
                <w:bCs/>
              </w:rPr>
            </w:pPr>
            <w:r>
              <w:rPr>
                <w:b/>
                <w:bCs/>
              </w:rPr>
              <w:t>Illustration</w:t>
            </w:r>
          </w:p>
        </w:tc>
      </w:tr>
      <w:tr w:rsidR="000C0D77" w14:paraId="5FC3CF26" w14:textId="77777777" w:rsidTr="009A6850">
        <w:trPr>
          <w:jc w:val="center"/>
        </w:trPr>
        <w:tc>
          <w:tcPr>
            <w:tcW w:w="1592" w:type="dxa"/>
            <w:vAlign w:val="center"/>
          </w:tcPr>
          <w:p w14:paraId="3A86557C" w14:textId="77777777" w:rsidR="000C0D77" w:rsidRDefault="00C82352">
            <w:pPr>
              <w:spacing w:before="120" w:after="120"/>
              <w:jc w:val="left"/>
            </w:pPr>
            <w:r>
              <w:lastRenderedPageBreak/>
              <w:t>Parement aval</w:t>
            </w:r>
          </w:p>
        </w:tc>
        <w:tc>
          <w:tcPr>
            <w:tcW w:w="2530" w:type="dxa"/>
          </w:tcPr>
          <w:p w14:paraId="4E8A4C97" w14:textId="77777777" w:rsidR="000C0D77" w:rsidRDefault="00C82352" w:rsidP="00C82352">
            <w:pPr>
              <w:numPr>
                <w:ilvl w:val="0"/>
                <w:numId w:val="9"/>
              </w:numPr>
              <w:tabs>
                <w:tab w:val="num" w:pos="1134"/>
              </w:tabs>
              <w:spacing w:before="120" w:after="120"/>
              <w:ind w:left="249" w:hanging="249"/>
              <w:jc w:val="left"/>
            </w:pPr>
            <w:r>
              <w:t xml:space="preserve">Examiner l’état du parement aval (dégradations, suintements, fuites…), déformations (glissement), </w:t>
            </w:r>
          </w:p>
          <w:p w14:paraId="2AA90ED4" w14:textId="77777777" w:rsidR="000C0D77" w:rsidRDefault="00C82352">
            <w:pPr>
              <w:spacing w:before="120" w:after="120"/>
              <w:jc w:val="left"/>
            </w:pPr>
            <w:r>
              <w:t xml:space="preserve">- Vérifier  l’état des maçonneries ( altération de moellons , fissure, fractures, bombement, désorganisation de  l’appareillage, affaissements, etc), </w:t>
            </w:r>
          </w:p>
          <w:p w14:paraId="32AAA9EB" w14:textId="77777777" w:rsidR="000C0D77" w:rsidRDefault="000C0D77">
            <w:pPr>
              <w:spacing w:before="120" w:after="120"/>
              <w:jc w:val="left"/>
            </w:pPr>
          </w:p>
          <w:p w14:paraId="58455A1C" w14:textId="77777777" w:rsidR="000C0D77" w:rsidRDefault="000C0D77">
            <w:pPr>
              <w:spacing w:before="120" w:after="120"/>
              <w:jc w:val="left"/>
            </w:pPr>
          </w:p>
          <w:p w14:paraId="779ED7C8" w14:textId="77777777" w:rsidR="000C0D77" w:rsidRDefault="00C82352" w:rsidP="00C82352">
            <w:pPr>
              <w:numPr>
                <w:ilvl w:val="0"/>
                <w:numId w:val="9"/>
              </w:numPr>
              <w:tabs>
                <w:tab w:val="num" w:pos="1134"/>
              </w:tabs>
              <w:spacing w:before="120" w:after="120"/>
              <w:ind w:left="249" w:hanging="249"/>
              <w:jc w:val="left"/>
            </w:pPr>
            <w:r>
              <w:t>Vérifier l’absence de la végétation se développant sur le parement aval.</w:t>
            </w:r>
          </w:p>
        </w:tc>
        <w:tc>
          <w:tcPr>
            <w:tcW w:w="5058" w:type="dxa"/>
          </w:tcPr>
          <w:p w14:paraId="23C91E47" w14:textId="77777777" w:rsidR="000C0D77" w:rsidRDefault="005604C3">
            <w:pPr>
              <w:spacing w:before="120" w:after="120" w:line="240" w:lineRule="auto"/>
              <w:jc w:val="left"/>
            </w:pPr>
            <w:r>
              <w:rPr>
                <w:noProof/>
              </w:rPr>
              <w:drawing>
                <wp:inline distT="0" distB="0" distL="0" distR="0" wp14:anchorId="04455094" wp14:editId="7230E613">
                  <wp:extent cx="3067050" cy="2305050"/>
                  <wp:effectExtent l="0" t="0" r="0" b="0"/>
                  <wp:docPr id="3" name="Image 3" descr="dsc0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25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7050" cy="2305050"/>
                          </a:xfrm>
                          <a:prstGeom prst="rect">
                            <a:avLst/>
                          </a:prstGeom>
                          <a:noFill/>
                          <a:ln>
                            <a:noFill/>
                          </a:ln>
                        </pic:spPr>
                      </pic:pic>
                    </a:graphicData>
                  </a:graphic>
                </wp:inline>
              </w:drawing>
            </w:r>
          </w:p>
          <w:p w14:paraId="759B3EC4" w14:textId="77777777" w:rsidR="000C0D77" w:rsidRDefault="005604C3">
            <w:pPr>
              <w:spacing w:before="120" w:after="120" w:line="240" w:lineRule="auto"/>
              <w:jc w:val="left"/>
            </w:pPr>
            <w:r>
              <w:rPr>
                <w:noProof/>
              </w:rPr>
              <w:drawing>
                <wp:inline distT="0" distB="0" distL="0" distR="0" wp14:anchorId="58F75C77" wp14:editId="24A31AEC">
                  <wp:extent cx="3067050" cy="2295525"/>
                  <wp:effectExtent l="0" t="0" r="0" b="0"/>
                  <wp:docPr id="4" name="Image 4" descr="ondenon_080521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ndenon_080521 00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r w:rsidR="000C0D77" w14:paraId="220A9998" w14:textId="77777777" w:rsidTr="009A6850">
        <w:trPr>
          <w:jc w:val="center"/>
        </w:trPr>
        <w:tc>
          <w:tcPr>
            <w:tcW w:w="1592" w:type="dxa"/>
          </w:tcPr>
          <w:p w14:paraId="75EEDF02" w14:textId="77777777" w:rsidR="000C0D77" w:rsidRDefault="00C82352" w:rsidP="00273660">
            <w:pPr>
              <w:spacing w:before="120"/>
              <w:jc w:val="center"/>
              <w:rPr>
                <w:b/>
                <w:bCs/>
              </w:rPr>
            </w:pPr>
            <w:r>
              <w:br w:type="page"/>
            </w:r>
            <w:r w:rsidR="00273660">
              <w:rPr>
                <w:b/>
                <w:bCs/>
              </w:rPr>
              <w:t>Partie de l’</w:t>
            </w:r>
            <w:r w:rsidR="00B3608C">
              <w:rPr>
                <w:b/>
                <w:bCs/>
              </w:rPr>
              <w:t>ouv</w:t>
            </w:r>
            <w:r w:rsidR="00273660">
              <w:rPr>
                <w:b/>
                <w:bCs/>
              </w:rPr>
              <w:t>rage</w:t>
            </w:r>
          </w:p>
          <w:p w14:paraId="67EE59BE" w14:textId="77777777" w:rsidR="000F2213" w:rsidRDefault="000F2213">
            <w:pPr>
              <w:spacing w:before="120" w:after="120"/>
              <w:jc w:val="center"/>
              <w:rPr>
                <w:b/>
                <w:bCs/>
              </w:rPr>
            </w:pPr>
          </w:p>
        </w:tc>
        <w:tc>
          <w:tcPr>
            <w:tcW w:w="2527" w:type="dxa"/>
            <w:vAlign w:val="center"/>
          </w:tcPr>
          <w:p w14:paraId="3DF5BE57" w14:textId="77777777" w:rsidR="000C0D77" w:rsidRDefault="00C82352">
            <w:pPr>
              <w:spacing w:before="120" w:after="120"/>
              <w:jc w:val="center"/>
              <w:rPr>
                <w:b/>
                <w:bCs/>
              </w:rPr>
            </w:pPr>
            <w:r>
              <w:rPr>
                <w:b/>
                <w:bCs/>
              </w:rPr>
              <w:t>Vérifications</w:t>
            </w:r>
          </w:p>
        </w:tc>
        <w:tc>
          <w:tcPr>
            <w:tcW w:w="5061" w:type="dxa"/>
            <w:vAlign w:val="center"/>
          </w:tcPr>
          <w:p w14:paraId="1793F429" w14:textId="77777777" w:rsidR="000C0D77" w:rsidRDefault="00C82352">
            <w:pPr>
              <w:spacing w:before="120" w:after="120" w:line="240" w:lineRule="auto"/>
              <w:jc w:val="center"/>
              <w:rPr>
                <w:b/>
                <w:bCs/>
              </w:rPr>
            </w:pPr>
            <w:r>
              <w:rPr>
                <w:b/>
                <w:bCs/>
              </w:rPr>
              <w:t>Illustration</w:t>
            </w:r>
          </w:p>
        </w:tc>
      </w:tr>
      <w:tr w:rsidR="000C0D77" w14:paraId="6A5CB61F" w14:textId="77777777" w:rsidTr="009A6850">
        <w:trPr>
          <w:jc w:val="center"/>
        </w:trPr>
        <w:tc>
          <w:tcPr>
            <w:tcW w:w="1592" w:type="dxa"/>
            <w:vAlign w:val="center"/>
          </w:tcPr>
          <w:p w14:paraId="0BB327C0" w14:textId="77777777" w:rsidR="000C0D77" w:rsidRDefault="000C0D77">
            <w:pPr>
              <w:spacing w:before="120" w:after="120"/>
              <w:jc w:val="left"/>
            </w:pPr>
          </w:p>
          <w:p w14:paraId="7308A7D2" w14:textId="77777777" w:rsidR="000C0D77" w:rsidRDefault="000C0D77">
            <w:pPr>
              <w:spacing w:before="120" w:after="120"/>
              <w:jc w:val="left"/>
            </w:pPr>
          </w:p>
          <w:p w14:paraId="2E1B1089" w14:textId="77777777" w:rsidR="000C0D77" w:rsidRDefault="000C0D77">
            <w:pPr>
              <w:spacing w:before="120" w:after="120"/>
              <w:jc w:val="left"/>
            </w:pPr>
          </w:p>
          <w:p w14:paraId="5F562B50" w14:textId="77777777" w:rsidR="000C0D77" w:rsidRDefault="000C0D77">
            <w:pPr>
              <w:spacing w:before="120" w:after="120"/>
              <w:jc w:val="left"/>
            </w:pPr>
          </w:p>
          <w:p w14:paraId="07C88A36" w14:textId="77777777" w:rsidR="000C0D77" w:rsidRDefault="000C0D77">
            <w:pPr>
              <w:spacing w:before="120" w:after="120"/>
              <w:jc w:val="left"/>
            </w:pPr>
          </w:p>
          <w:p w14:paraId="336AED8B" w14:textId="77777777" w:rsidR="000C0D77" w:rsidRDefault="00C82352">
            <w:pPr>
              <w:spacing w:before="120" w:after="120"/>
              <w:jc w:val="left"/>
            </w:pPr>
            <w:r>
              <w:t>Evacuateur de crues et coursier</w:t>
            </w:r>
          </w:p>
          <w:p w14:paraId="2827C29E" w14:textId="77777777" w:rsidR="000C0D77" w:rsidRDefault="000C0D77">
            <w:pPr>
              <w:spacing w:before="120" w:after="120"/>
              <w:jc w:val="left"/>
            </w:pPr>
          </w:p>
          <w:p w14:paraId="1861E810" w14:textId="77777777" w:rsidR="000C0D77" w:rsidRDefault="000C0D77">
            <w:pPr>
              <w:spacing w:before="120" w:after="120"/>
              <w:jc w:val="left"/>
            </w:pPr>
          </w:p>
          <w:p w14:paraId="7F107E48" w14:textId="77777777" w:rsidR="000C0D77" w:rsidRDefault="000C0D77">
            <w:pPr>
              <w:spacing w:before="120" w:after="120"/>
              <w:jc w:val="left"/>
            </w:pPr>
          </w:p>
          <w:p w14:paraId="36C99382" w14:textId="77777777" w:rsidR="000C0D77" w:rsidRDefault="000C0D77">
            <w:pPr>
              <w:spacing w:before="120" w:after="120"/>
              <w:jc w:val="left"/>
            </w:pPr>
          </w:p>
          <w:p w14:paraId="6E2CA5BC" w14:textId="77777777" w:rsidR="000C0D77" w:rsidRDefault="000C0D77">
            <w:pPr>
              <w:spacing w:before="120" w:after="120"/>
              <w:jc w:val="left"/>
            </w:pPr>
          </w:p>
          <w:p w14:paraId="41DF1063" w14:textId="77777777" w:rsidR="000C0D77" w:rsidRDefault="000C0D77">
            <w:pPr>
              <w:spacing w:before="120" w:after="120"/>
              <w:jc w:val="left"/>
            </w:pPr>
          </w:p>
        </w:tc>
        <w:tc>
          <w:tcPr>
            <w:tcW w:w="2527" w:type="dxa"/>
          </w:tcPr>
          <w:p w14:paraId="25847FCE" w14:textId="77777777" w:rsidR="000C0D77" w:rsidRDefault="00C82352" w:rsidP="00C82352">
            <w:pPr>
              <w:numPr>
                <w:ilvl w:val="0"/>
                <w:numId w:val="9"/>
              </w:numPr>
              <w:tabs>
                <w:tab w:val="num" w:pos="1134"/>
              </w:tabs>
              <w:spacing w:before="120" w:after="120"/>
              <w:ind w:left="249" w:hanging="249"/>
              <w:jc w:val="left"/>
            </w:pPr>
            <w:r>
              <w:lastRenderedPageBreak/>
              <w:t>Vérifier l’absence d’embâcles aux abords de l’évacuateur de crues,</w:t>
            </w:r>
          </w:p>
          <w:p w14:paraId="6727D381" w14:textId="77777777" w:rsidR="000C0D77" w:rsidRDefault="00C82352" w:rsidP="00C82352">
            <w:pPr>
              <w:numPr>
                <w:ilvl w:val="0"/>
                <w:numId w:val="9"/>
              </w:numPr>
              <w:tabs>
                <w:tab w:val="num" w:pos="1134"/>
              </w:tabs>
              <w:spacing w:before="120" w:after="120"/>
              <w:ind w:left="249" w:hanging="249"/>
              <w:jc w:val="left"/>
            </w:pPr>
            <w:r>
              <w:t>Vérifier l’absence de tout objet dans le chenal de l’évacuateur de crues pouvant faire obstacle à l’écoulement (rochers, végétation…).</w:t>
            </w:r>
          </w:p>
          <w:p w14:paraId="7DE9FB9D" w14:textId="77777777" w:rsidR="000C0D77" w:rsidRDefault="00C82352" w:rsidP="00C82352">
            <w:pPr>
              <w:numPr>
                <w:ilvl w:val="0"/>
                <w:numId w:val="9"/>
              </w:numPr>
              <w:tabs>
                <w:tab w:val="num" w:pos="1134"/>
              </w:tabs>
              <w:spacing w:before="120" w:after="120"/>
              <w:ind w:left="249" w:hanging="249"/>
              <w:jc w:val="left"/>
            </w:pPr>
            <w:r>
              <w:t>Examiner l’état du seuil,</w:t>
            </w:r>
          </w:p>
          <w:p w14:paraId="1466AAA0" w14:textId="77777777" w:rsidR="000C0D77" w:rsidRDefault="000C0D77">
            <w:pPr>
              <w:spacing w:before="120" w:after="120"/>
              <w:jc w:val="left"/>
            </w:pPr>
          </w:p>
          <w:p w14:paraId="41AC87E1" w14:textId="77777777" w:rsidR="000C0D77" w:rsidRDefault="000C0D77">
            <w:pPr>
              <w:spacing w:before="120" w:after="120"/>
              <w:jc w:val="left"/>
            </w:pPr>
          </w:p>
          <w:p w14:paraId="12E58EB8" w14:textId="77777777" w:rsidR="000C0D77" w:rsidRDefault="000C0D77">
            <w:pPr>
              <w:spacing w:before="120" w:after="120"/>
              <w:jc w:val="left"/>
            </w:pPr>
          </w:p>
          <w:p w14:paraId="0BA0E35E" w14:textId="77777777" w:rsidR="000C0D77" w:rsidRDefault="000C0D77">
            <w:pPr>
              <w:spacing w:before="120" w:after="120"/>
              <w:jc w:val="left"/>
            </w:pPr>
          </w:p>
          <w:p w14:paraId="363F3B4E" w14:textId="77777777" w:rsidR="000C0D77" w:rsidRDefault="00C82352" w:rsidP="00C82352">
            <w:pPr>
              <w:numPr>
                <w:ilvl w:val="0"/>
                <w:numId w:val="9"/>
              </w:numPr>
              <w:tabs>
                <w:tab w:val="num" w:pos="1134"/>
              </w:tabs>
              <w:spacing w:before="120" w:after="120"/>
              <w:ind w:left="249" w:hanging="249"/>
              <w:jc w:val="left"/>
            </w:pPr>
            <w:r>
              <w:t>Examiner l’état des bajoyers et du radier</w:t>
            </w:r>
          </w:p>
          <w:p w14:paraId="32D2F4FB" w14:textId="77777777" w:rsidR="000C0D77" w:rsidRDefault="000C0D77">
            <w:pPr>
              <w:spacing w:before="120" w:after="120"/>
              <w:jc w:val="left"/>
            </w:pPr>
          </w:p>
        </w:tc>
        <w:tc>
          <w:tcPr>
            <w:tcW w:w="5061" w:type="dxa"/>
          </w:tcPr>
          <w:p w14:paraId="620D0C43" w14:textId="77777777" w:rsidR="000C0D77" w:rsidRDefault="005604C3">
            <w:pPr>
              <w:spacing w:before="120" w:after="120" w:line="240" w:lineRule="auto"/>
              <w:jc w:val="left"/>
            </w:pPr>
            <w:r>
              <w:rPr>
                <w:noProof/>
              </w:rPr>
              <w:lastRenderedPageBreak/>
              <w:drawing>
                <wp:inline distT="0" distB="0" distL="0" distR="0" wp14:anchorId="204C9379" wp14:editId="34C2443A">
                  <wp:extent cx="3067050" cy="2305050"/>
                  <wp:effectExtent l="0" t="0" r="0" b="0"/>
                  <wp:docPr id="5" name="Image 5" descr="dsc0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25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7050" cy="2305050"/>
                          </a:xfrm>
                          <a:prstGeom prst="rect">
                            <a:avLst/>
                          </a:prstGeom>
                          <a:noFill/>
                          <a:ln>
                            <a:noFill/>
                          </a:ln>
                        </pic:spPr>
                      </pic:pic>
                    </a:graphicData>
                  </a:graphic>
                </wp:inline>
              </w:drawing>
            </w:r>
          </w:p>
          <w:p w14:paraId="299C4055" w14:textId="77777777" w:rsidR="000C0D77" w:rsidRDefault="005604C3">
            <w:pPr>
              <w:spacing w:before="120" w:after="120" w:line="240" w:lineRule="auto"/>
              <w:jc w:val="left"/>
            </w:pPr>
            <w:r>
              <w:rPr>
                <w:noProof/>
              </w:rPr>
              <w:lastRenderedPageBreak/>
              <w:drawing>
                <wp:inline distT="0" distB="0" distL="0" distR="0" wp14:anchorId="1BC0328C" wp14:editId="375FF7A8">
                  <wp:extent cx="3067050" cy="3771900"/>
                  <wp:effectExtent l="0" t="0" r="0" b="0"/>
                  <wp:docPr id="6" name="Image 6" descr="dsc0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258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7050" cy="3771900"/>
                          </a:xfrm>
                          <a:prstGeom prst="rect">
                            <a:avLst/>
                          </a:prstGeom>
                          <a:noFill/>
                          <a:ln>
                            <a:noFill/>
                          </a:ln>
                        </pic:spPr>
                      </pic:pic>
                    </a:graphicData>
                  </a:graphic>
                </wp:inline>
              </w:drawing>
            </w:r>
          </w:p>
        </w:tc>
      </w:tr>
      <w:tr w:rsidR="000C0D77" w14:paraId="610C9FE3" w14:textId="77777777" w:rsidTr="009A6850">
        <w:trPr>
          <w:jc w:val="center"/>
        </w:trPr>
        <w:tc>
          <w:tcPr>
            <w:tcW w:w="1592" w:type="dxa"/>
            <w:vAlign w:val="center"/>
          </w:tcPr>
          <w:p w14:paraId="01C3BAC7" w14:textId="77777777" w:rsidR="000C0D77" w:rsidRDefault="00C82352">
            <w:pPr>
              <w:spacing w:before="120" w:after="120"/>
              <w:jc w:val="left"/>
            </w:pPr>
            <w:r>
              <w:lastRenderedPageBreak/>
              <w:t>Lit de la rivière, canal de restitution à l’aval à proximité du barrage</w:t>
            </w:r>
          </w:p>
        </w:tc>
        <w:tc>
          <w:tcPr>
            <w:tcW w:w="2527" w:type="dxa"/>
          </w:tcPr>
          <w:p w14:paraId="4CE10CE7" w14:textId="77777777" w:rsidR="00860187" w:rsidRDefault="00860187" w:rsidP="00860187">
            <w:pPr>
              <w:tabs>
                <w:tab w:val="num" w:pos="1134"/>
              </w:tabs>
              <w:ind w:left="249"/>
              <w:jc w:val="left"/>
            </w:pPr>
          </w:p>
          <w:p w14:paraId="70B8E4FD" w14:textId="77777777" w:rsidR="000C0D77" w:rsidRDefault="00C82352" w:rsidP="00C82352">
            <w:pPr>
              <w:numPr>
                <w:ilvl w:val="0"/>
                <w:numId w:val="9"/>
              </w:numPr>
              <w:tabs>
                <w:tab w:val="num" w:pos="1134"/>
              </w:tabs>
              <w:ind w:left="249" w:hanging="249"/>
              <w:jc w:val="left"/>
            </w:pPr>
            <w:r>
              <w:t>Vérifier l’absence d’obstacles à l’écoulement,</w:t>
            </w:r>
          </w:p>
          <w:p w14:paraId="0035C469" w14:textId="77777777" w:rsidR="00860187" w:rsidRDefault="00C82352" w:rsidP="005031C7">
            <w:pPr>
              <w:numPr>
                <w:ilvl w:val="0"/>
                <w:numId w:val="9"/>
              </w:numPr>
              <w:tabs>
                <w:tab w:val="num" w:pos="1134"/>
              </w:tabs>
              <w:ind w:left="249" w:hanging="249"/>
              <w:jc w:val="left"/>
            </w:pPr>
            <w:r>
              <w:t>Examiner la stabilité des berges, l’état des bajoyers et du radier.</w:t>
            </w:r>
          </w:p>
          <w:p w14:paraId="280D11BE" w14:textId="77777777" w:rsidR="00860187" w:rsidRDefault="00860187" w:rsidP="00860187">
            <w:pPr>
              <w:tabs>
                <w:tab w:val="num" w:pos="1134"/>
              </w:tabs>
              <w:jc w:val="left"/>
            </w:pPr>
          </w:p>
        </w:tc>
        <w:tc>
          <w:tcPr>
            <w:tcW w:w="5061" w:type="dxa"/>
          </w:tcPr>
          <w:p w14:paraId="186E785F" w14:textId="77777777" w:rsidR="000C0D77" w:rsidRDefault="000C0D77">
            <w:pPr>
              <w:spacing w:before="120" w:after="120" w:line="240" w:lineRule="auto"/>
              <w:jc w:val="left"/>
            </w:pPr>
          </w:p>
        </w:tc>
      </w:tr>
      <w:tr w:rsidR="000C0D77" w14:paraId="5ED27DF5" w14:textId="77777777" w:rsidTr="009A6850">
        <w:trPr>
          <w:jc w:val="center"/>
        </w:trPr>
        <w:tc>
          <w:tcPr>
            <w:tcW w:w="1592" w:type="dxa"/>
          </w:tcPr>
          <w:p w14:paraId="3C5EBD54" w14:textId="77777777" w:rsidR="000C0D77" w:rsidRDefault="00C82352">
            <w:pPr>
              <w:spacing w:before="120" w:after="120"/>
              <w:jc w:val="center"/>
              <w:rPr>
                <w:b/>
                <w:bCs/>
              </w:rPr>
            </w:pPr>
            <w:r>
              <w:rPr>
                <w:b/>
                <w:bCs/>
              </w:rPr>
              <w:t>Partie de l’ouvrage</w:t>
            </w:r>
          </w:p>
        </w:tc>
        <w:tc>
          <w:tcPr>
            <w:tcW w:w="2527" w:type="dxa"/>
            <w:vAlign w:val="center"/>
          </w:tcPr>
          <w:p w14:paraId="19920EA4" w14:textId="77777777" w:rsidR="000C0D77" w:rsidRDefault="00C82352">
            <w:pPr>
              <w:spacing w:before="120" w:after="120"/>
              <w:jc w:val="center"/>
              <w:rPr>
                <w:b/>
                <w:bCs/>
              </w:rPr>
            </w:pPr>
            <w:r>
              <w:rPr>
                <w:b/>
                <w:bCs/>
              </w:rPr>
              <w:t>Vérifications</w:t>
            </w:r>
          </w:p>
        </w:tc>
        <w:tc>
          <w:tcPr>
            <w:tcW w:w="5061" w:type="dxa"/>
            <w:vAlign w:val="center"/>
          </w:tcPr>
          <w:p w14:paraId="13487C3A" w14:textId="77777777" w:rsidR="000C0D77" w:rsidRDefault="00C82352">
            <w:pPr>
              <w:spacing w:before="120" w:after="120" w:line="240" w:lineRule="auto"/>
              <w:jc w:val="center"/>
              <w:rPr>
                <w:b/>
                <w:bCs/>
              </w:rPr>
            </w:pPr>
            <w:r>
              <w:rPr>
                <w:b/>
                <w:bCs/>
              </w:rPr>
              <w:t>Illustration</w:t>
            </w:r>
          </w:p>
        </w:tc>
      </w:tr>
      <w:tr w:rsidR="000C0D77" w14:paraId="6687CF2D" w14:textId="77777777" w:rsidTr="009A6850">
        <w:trPr>
          <w:jc w:val="center"/>
        </w:trPr>
        <w:tc>
          <w:tcPr>
            <w:tcW w:w="1592" w:type="dxa"/>
            <w:vAlign w:val="center"/>
          </w:tcPr>
          <w:p w14:paraId="4C370562" w14:textId="77777777" w:rsidR="000C0D77" w:rsidRDefault="000C0D77">
            <w:pPr>
              <w:spacing w:before="120" w:after="120"/>
              <w:jc w:val="left"/>
            </w:pPr>
          </w:p>
          <w:p w14:paraId="75D65139" w14:textId="77777777" w:rsidR="000C0D77" w:rsidRDefault="000C0D77">
            <w:pPr>
              <w:spacing w:before="120" w:after="120"/>
              <w:jc w:val="left"/>
            </w:pPr>
          </w:p>
          <w:p w14:paraId="39F6E2A1" w14:textId="77777777" w:rsidR="000C0D77" w:rsidRDefault="000C0D77">
            <w:pPr>
              <w:spacing w:before="120" w:after="120"/>
              <w:jc w:val="left"/>
            </w:pPr>
          </w:p>
          <w:p w14:paraId="4F611C1F" w14:textId="77777777" w:rsidR="000C0D77" w:rsidRDefault="00C82352">
            <w:pPr>
              <w:spacing w:before="120" w:after="120"/>
              <w:jc w:val="left"/>
            </w:pPr>
            <w:r>
              <w:t>Dispositif de drainage</w:t>
            </w:r>
          </w:p>
          <w:p w14:paraId="5B809EBC" w14:textId="77777777" w:rsidR="000C0D77" w:rsidRDefault="000C0D77">
            <w:pPr>
              <w:spacing w:before="120" w:after="120"/>
              <w:jc w:val="left"/>
            </w:pPr>
          </w:p>
        </w:tc>
        <w:tc>
          <w:tcPr>
            <w:tcW w:w="2527" w:type="dxa"/>
            <w:tcBorders>
              <w:bottom w:val="single" w:sz="4" w:space="0" w:color="auto"/>
            </w:tcBorders>
          </w:tcPr>
          <w:p w14:paraId="70568B74" w14:textId="77777777" w:rsidR="000C0D77" w:rsidRDefault="00C82352" w:rsidP="00C82352">
            <w:pPr>
              <w:numPr>
                <w:ilvl w:val="0"/>
                <w:numId w:val="9"/>
              </w:numPr>
              <w:tabs>
                <w:tab w:val="num" w:pos="1134"/>
              </w:tabs>
              <w:spacing w:before="120" w:after="120"/>
              <w:ind w:left="249" w:hanging="249"/>
              <w:jc w:val="left"/>
            </w:pPr>
            <w:r>
              <w:t>Examiner l’état visible de colmatage des drains,</w:t>
            </w:r>
          </w:p>
          <w:p w14:paraId="4330D654" w14:textId="77777777" w:rsidR="000C0D77" w:rsidRDefault="000C0D77">
            <w:pPr>
              <w:spacing w:before="120" w:after="120"/>
              <w:jc w:val="left"/>
            </w:pPr>
          </w:p>
          <w:p w14:paraId="439B31A7" w14:textId="77777777" w:rsidR="000C0D77" w:rsidRDefault="000C0D77">
            <w:pPr>
              <w:spacing w:before="120" w:after="120"/>
              <w:jc w:val="left"/>
            </w:pPr>
          </w:p>
          <w:p w14:paraId="33CCA50B" w14:textId="77777777" w:rsidR="000C0D77" w:rsidRDefault="000C0D77">
            <w:pPr>
              <w:spacing w:before="120" w:after="120"/>
              <w:jc w:val="left"/>
            </w:pPr>
          </w:p>
          <w:p w14:paraId="4CE45483" w14:textId="77777777" w:rsidR="000C0D77" w:rsidRDefault="000C0D77">
            <w:pPr>
              <w:spacing w:before="120" w:after="120"/>
              <w:jc w:val="left"/>
            </w:pPr>
          </w:p>
          <w:p w14:paraId="6E8B044C" w14:textId="77777777" w:rsidR="000C0D77" w:rsidRDefault="000C0D77">
            <w:pPr>
              <w:spacing w:before="120" w:after="120"/>
              <w:jc w:val="left"/>
            </w:pPr>
          </w:p>
          <w:p w14:paraId="6630C839" w14:textId="77777777" w:rsidR="000C0D77" w:rsidRDefault="000C0D77">
            <w:pPr>
              <w:spacing w:before="120" w:after="120"/>
              <w:jc w:val="left"/>
            </w:pPr>
          </w:p>
          <w:p w14:paraId="787E3335" w14:textId="77777777" w:rsidR="000C0D77" w:rsidRDefault="000C0D77">
            <w:pPr>
              <w:spacing w:before="120" w:after="120"/>
              <w:jc w:val="left"/>
            </w:pPr>
          </w:p>
          <w:p w14:paraId="1C7F65CD" w14:textId="77777777" w:rsidR="000C0D77" w:rsidRDefault="00C82352" w:rsidP="00C82352">
            <w:pPr>
              <w:numPr>
                <w:ilvl w:val="0"/>
                <w:numId w:val="9"/>
              </w:numPr>
              <w:tabs>
                <w:tab w:val="num" w:pos="1134"/>
              </w:tabs>
              <w:spacing w:before="120" w:after="120"/>
              <w:ind w:left="249" w:hanging="249"/>
              <w:jc w:val="left"/>
            </w:pPr>
            <w:r>
              <w:t>Vérifier l’évacuation des eaux de drainage à l’aval.</w:t>
            </w:r>
          </w:p>
        </w:tc>
        <w:tc>
          <w:tcPr>
            <w:tcW w:w="5061" w:type="dxa"/>
            <w:tcBorders>
              <w:bottom w:val="single" w:sz="4" w:space="0" w:color="auto"/>
            </w:tcBorders>
          </w:tcPr>
          <w:p w14:paraId="5E713287" w14:textId="77777777" w:rsidR="000C0D77" w:rsidRDefault="005604C3">
            <w:pPr>
              <w:spacing w:before="120" w:after="120" w:line="240" w:lineRule="auto"/>
              <w:jc w:val="left"/>
            </w:pPr>
            <w:r>
              <w:rPr>
                <w:noProof/>
              </w:rPr>
              <w:drawing>
                <wp:inline distT="0" distB="0" distL="0" distR="0" wp14:anchorId="77ACB6DA" wp14:editId="37EFCCB2">
                  <wp:extent cx="3076575" cy="2305050"/>
                  <wp:effectExtent l="0" t="0" r="0" b="0"/>
                  <wp:docPr id="7" name="Image 7" descr="P109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109017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37AC42B4" w14:textId="77777777" w:rsidR="000C0D77" w:rsidRDefault="005604C3">
            <w:pPr>
              <w:spacing w:before="120" w:after="120" w:line="240" w:lineRule="auto"/>
              <w:jc w:val="left"/>
            </w:pPr>
            <w:r>
              <w:rPr>
                <w:noProof/>
              </w:rPr>
              <w:drawing>
                <wp:inline distT="0" distB="0" distL="0" distR="0" wp14:anchorId="058C9A1D" wp14:editId="7E010F04">
                  <wp:extent cx="3067050" cy="2295525"/>
                  <wp:effectExtent l="0" t="0" r="0" b="0"/>
                  <wp:docPr id="8" name="Image 8" descr="berthier_081211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erthier_081211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bl>
    <w:p w14:paraId="0323DEBF"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5ABB8C7D" w14:textId="77777777" w:rsidTr="00B777BC">
        <w:trPr>
          <w:jc w:val="center"/>
        </w:trPr>
        <w:tc>
          <w:tcPr>
            <w:tcW w:w="1594" w:type="dxa"/>
          </w:tcPr>
          <w:p w14:paraId="1225005C" w14:textId="77777777" w:rsidR="000C0D77" w:rsidRDefault="00C82352">
            <w:pPr>
              <w:spacing w:before="120" w:after="120"/>
              <w:jc w:val="center"/>
              <w:rPr>
                <w:b/>
                <w:bCs/>
              </w:rPr>
            </w:pPr>
            <w:r>
              <w:rPr>
                <w:b/>
                <w:bCs/>
              </w:rPr>
              <w:lastRenderedPageBreak/>
              <w:t>Partie de l’ouvrage</w:t>
            </w:r>
          </w:p>
        </w:tc>
        <w:tc>
          <w:tcPr>
            <w:tcW w:w="2531" w:type="dxa"/>
            <w:vAlign w:val="center"/>
          </w:tcPr>
          <w:p w14:paraId="308B7B07" w14:textId="77777777" w:rsidR="000C0D77" w:rsidRDefault="00C82352">
            <w:pPr>
              <w:spacing w:before="120" w:after="120"/>
              <w:jc w:val="center"/>
              <w:rPr>
                <w:b/>
                <w:bCs/>
              </w:rPr>
            </w:pPr>
            <w:r>
              <w:rPr>
                <w:b/>
                <w:bCs/>
              </w:rPr>
              <w:t>Vérifications</w:t>
            </w:r>
          </w:p>
        </w:tc>
        <w:tc>
          <w:tcPr>
            <w:tcW w:w="5055" w:type="dxa"/>
            <w:vAlign w:val="center"/>
          </w:tcPr>
          <w:p w14:paraId="71FB8F76" w14:textId="77777777" w:rsidR="000C0D77" w:rsidRDefault="00C82352">
            <w:pPr>
              <w:spacing w:before="120" w:after="120" w:line="240" w:lineRule="auto"/>
              <w:jc w:val="center"/>
              <w:rPr>
                <w:b/>
                <w:bCs/>
              </w:rPr>
            </w:pPr>
            <w:r>
              <w:rPr>
                <w:b/>
                <w:bCs/>
              </w:rPr>
              <w:t>Illustration</w:t>
            </w:r>
          </w:p>
        </w:tc>
      </w:tr>
      <w:tr w:rsidR="000C0D77" w14:paraId="08B3F420" w14:textId="77777777" w:rsidTr="00B777BC">
        <w:trPr>
          <w:jc w:val="center"/>
        </w:trPr>
        <w:tc>
          <w:tcPr>
            <w:tcW w:w="1594" w:type="dxa"/>
            <w:vMerge w:val="restart"/>
            <w:vAlign w:val="center"/>
          </w:tcPr>
          <w:p w14:paraId="68098388" w14:textId="77777777" w:rsidR="000C0D77" w:rsidRDefault="000C0D77">
            <w:pPr>
              <w:spacing w:before="120" w:after="120"/>
              <w:jc w:val="left"/>
            </w:pPr>
          </w:p>
          <w:p w14:paraId="5007D65E" w14:textId="77777777" w:rsidR="000C0D77" w:rsidRDefault="000C0D77">
            <w:pPr>
              <w:spacing w:before="120" w:after="120"/>
              <w:jc w:val="left"/>
            </w:pPr>
          </w:p>
          <w:p w14:paraId="57B7A572" w14:textId="77777777" w:rsidR="000C0D77" w:rsidRDefault="000C0D77">
            <w:pPr>
              <w:spacing w:before="120" w:after="120"/>
              <w:jc w:val="left"/>
            </w:pPr>
          </w:p>
          <w:p w14:paraId="3B52E353" w14:textId="77777777" w:rsidR="000C0D77" w:rsidRDefault="000C0D77">
            <w:pPr>
              <w:spacing w:before="120" w:after="120"/>
              <w:jc w:val="left"/>
            </w:pPr>
          </w:p>
          <w:p w14:paraId="75E7C9FB" w14:textId="77777777" w:rsidR="000C0D77" w:rsidRDefault="00C82352">
            <w:pPr>
              <w:spacing w:before="120" w:after="120"/>
              <w:jc w:val="left"/>
            </w:pPr>
            <w:r>
              <w:t>Galeries, puits et conduits d’eau visitables sans moyens spéciaux</w:t>
            </w:r>
          </w:p>
          <w:p w14:paraId="583C926D" w14:textId="77777777" w:rsidR="000C0D77" w:rsidRDefault="000C0D77">
            <w:pPr>
              <w:spacing w:before="120" w:after="120"/>
              <w:jc w:val="left"/>
            </w:pPr>
          </w:p>
          <w:p w14:paraId="26CA3D56" w14:textId="77777777" w:rsidR="000C0D77" w:rsidRDefault="000C0D77">
            <w:pPr>
              <w:spacing w:before="120" w:after="120"/>
              <w:jc w:val="left"/>
            </w:pPr>
          </w:p>
          <w:p w14:paraId="379FC8A3" w14:textId="77777777" w:rsidR="000C0D77" w:rsidRDefault="000C0D77">
            <w:pPr>
              <w:spacing w:before="120" w:after="120"/>
              <w:jc w:val="left"/>
            </w:pPr>
          </w:p>
          <w:p w14:paraId="07E0D821" w14:textId="77777777" w:rsidR="000C0D77" w:rsidRDefault="000C0D77">
            <w:pPr>
              <w:spacing w:before="120" w:after="120"/>
              <w:jc w:val="left"/>
            </w:pPr>
          </w:p>
          <w:p w14:paraId="57D02555" w14:textId="77777777" w:rsidR="000C0D77" w:rsidRDefault="000C0D77">
            <w:pPr>
              <w:spacing w:before="120" w:after="120"/>
              <w:jc w:val="left"/>
            </w:pPr>
          </w:p>
        </w:tc>
        <w:tc>
          <w:tcPr>
            <w:tcW w:w="2531" w:type="dxa"/>
            <w:vMerge w:val="restart"/>
            <w:tcBorders>
              <w:bottom w:val="single" w:sz="4" w:space="0" w:color="auto"/>
            </w:tcBorders>
          </w:tcPr>
          <w:p w14:paraId="67350252" w14:textId="77777777" w:rsidR="000C0D77" w:rsidRDefault="00C82352" w:rsidP="00C82352">
            <w:pPr>
              <w:numPr>
                <w:ilvl w:val="0"/>
                <w:numId w:val="9"/>
              </w:numPr>
              <w:tabs>
                <w:tab w:val="num" w:pos="1134"/>
              </w:tabs>
              <w:spacing w:before="120" w:after="120"/>
              <w:ind w:left="249" w:hanging="249"/>
              <w:jc w:val="left"/>
            </w:pPr>
            <w:r>
              <w:t>Vérifier l’état de la voûte et des pieds droits (déformation, fissuration du béton et/ou maçonnerie, rocher, suintements, fuites…),</w:t>
            </w:r>
          </w:p>
          <w:p w14:paraId="77A6F8D3" w14:textId="77777777" w:rsidR="000C0D77" w:rsidRDefault="000C0D77">
            <w:pPr>
              <w:spacing w:before="120" w:after="120"/>
              <w:jc w:val="left"/>
            </w:pPr>
          </w:p>
          <w:p w14:paraId="5BA4AC37" w14:textId="77777777" w:rsidR="000C0D77" w:rsidRDefault="00982875">
            <w:pPr>
              <w:spacing w:before="120" w:after="120"/>
              <w:jc w:val="left"/>
            </w:pPr>
            <w:r>
              <w:t>- Vérifier</w:t>
            </w:r>
            <w:r w:rsidR="00C82352">
              <w:t xml:space="preserve"> les dispo</w:t>
            </w:r>
            <w:r>
              <w:t xml:space="preserve">sitifs de fermetures des </w:t>
            </w:r>
            <w:r w:rsidR="00C82352">
              <w:t xml:space="preserve">accès (portes, </w:t>
            </w:r>
            <w:r w:rsidR="00F664EB">
              <w:t>plaques,</w:t>
            </w:r>
            <w:r w:rsidR="00C82352">
              <w:t xml:space="preserve"> grilles, etc)</w:t>
            </w:r>
          </w:p>
          <w:p w14:paraId="576F93AB" w14:textId="77777777" w:rsidR="000C0D77" w:rsidRDefault="000C0D77">
            <w:pPr>
              <w:spacing w:before="120" w:after="120"/>
              <w:jc w:val="left"/>
            </w:pPr>
          </w:p>
          <w:p w14:paraId="6E80F138" w14:textId="77777777" w:rsidR="000C0D77" w:rsidRDefault="000C0D77">
            <w:pPr>
              <w:spacing w:before="120" w:after="120"/>
              <w:jc w:val="left"/>
            </w:pPr>
          </w:p>
          <w:p w14:paraId="63B2D2F9" w14:textId="77777777" w:rsidR="000C0D77" w:rsidRDefault="00982875" w:rsidP="00C82352">
            <w:pPr>
              <w:numPr>
                <w:ilvl w:val="0"/>
                <w:numId w:val="9"/>
              </w:numPr>
              <w:tabs>
                <w:tab w:val="num" w:pos="1134"/>
              </w:tabs>
              <w:spacing w:before="120" w:after="120"/>
              <w:ind w:left="249" w:hanging="249"/>
              <w:jc w:val="left"/>
            </w:pPr>
            <w:r>
              <w:t>Le cas</w:t>
            </w:r>
            <w:r w:rsidR="00C82352">
              <w:t xml:space="preserve"> échéant, examiner l’état du bouchon de maçonnerie ou de béton (fuites, fissures, …), des abouts </w:t>
            </w:r>
          </w:p>
          <w:p w14:paraId="5E548E5F" w14:textId="77777777" w:rsidR="000C0D77" w:rsidRDefault="000C0D77">
            <w:pPr>
              <w:spacing w:before="120" w:after="120"/>
              <w:jc w:val="left"/>
            </w:pPr>
          </w:p>
          <w:p w14:paraId="6CE6AC46" w14:textId="77777777" w:rsidR="000C0D77" w:rsidRDefault="000C0D77">
            <w:pPr>
              <w:spacing w:before="120" w:after="120"/>
              <w:jc w:val="left"/>
            </w:pPr>
          </w:p>
          <w:p w14:paraId="686BEA7F" w14:textId="77777777" w:rsidR="000C0D77" w:rsidRDefault="000C0D77">
            <w:pPr>
              <w:spacing w:before="120" w:after="120"/>
              <w:jc w:val="left"/>
            </w:pPr>
          </w:p>
          <w:p w14:paraId="0F0FE7BA" w14:textId="77777777" w:rsidR="000C0D77" w:rsidRDefault="000C0D77">
            <w:pPr>
              <w:spacing w:before="120" w:after="120"/>
              <w:jc w:val="left"/>
            </w:pPr>
          </w:p>
          <w:p w14:paraId="70397906" w14:textId="77777777" w:rsidR="000C0D77" w:rsidRDefault="000C0D77">
            <w:pPr>
              <w:spacing w:before="120" w:after="120"/>
              <w:jc w:val="left"/>
            </w:pPr>
          </w:p>
          <w:p w14:paraId="67E4CCB2" w14:textId="77777777" w:rsidR="000C0D77" w:rsidRDefault="00C82352">
            <w:pPr>
              <w:spacing w:before="120" w:after="120"/>
              <w:jc w:val="left"/>
              <w:rPr>
                <w:i/>
                <w:iCs/>
                <w:sz w:val="20"/>
                <w:szCs w:val="20"/>
              </w:rPr>
            </w:pPr>
            <w:r>
              <w:rPr>
                <w:i/>
                <w:iCs/>
                <w:sz w:val="20"/>
                <w:szCs w:val="20"/>
              </w:rPr>
              <w:t>Exemple : les puits des masques Maurice Lévy et les galeries entre les puits (équipés de dispositifs d’accès en sécurité), les galeries visitables, les siphons hors d’eau.</w:t>
            </w:r>
          </w:p>
        </w:tc>
        <w:tc>
          <w:tcPr>
            <w:tcW w:w="5055" w:type="dxa"/>
            <w:tcBorders>
              <w:bottom w:val="nil"/>
            </w:tcBorders>
          </w:tcPr>
          <w:p w14:paraId="4F8DA9B2" w14:textId="77777777" w:rsidR="000C0D77" w:rsidRDefault="005604C3">
            <w:pPr>
              <w:spacing w:before="120" w:after="120" w:line="240" w:lineRule="auto"/>
              <w:jc w:val="left"/>
            </w:pPr>
            <w:r>
              <w:rPr>
                <w:noProof/>
              </w:rPr>
              <w:drawing>
                <wp:inline distT="0" distB="0" distL="0" distR="0" wp14:anchorId="09AA0D69" wp14:editId="5BD1197C">
                  <wp:extent cx="3067050" cy="4086225"/>
                  <wp:effectExtent l="0" t="0" r="0" b="0"/>
                  <wp:docPr id="9" name="Image 9" descr="P108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10803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7050" cy="4086225"/>
                          </a:xfrm>
                          <a:prstGeom prst="rect">
                            <a:avLst/>
                          </a:prstGeom>
                          <a:noFill/>
                          <a:ln>
                            <a:noFill/>
                          </a:ln>
                        </pic:spPr>
                      </pic:pic>
                    </a:graphicData>
                  </a:graphic>
                </wp:inline>
              </w:drawing>
            </w:r>
          </w:p>
        </w:tc>
      </w:tr>
      <w:tr w:rsidR="000C0D77" w14:paraId="61D93972" w14:textId="77777777" w:rsidTr="00B777BC">
        <w:trPr>
          <w:jc w:val="center"/>
        </w:trPr>
        <w:tc>
          <w:tcPr>
            <w:tcW w:w="1594" w:type="dxa"/>
            <w:vMerge/>
            <w:vAlign w:val="center"/>
          </w:tcPr>
          <w:p w14:paraId="7AA916A9" w14:textId="77777777" w:rsidR="000C0D77" w:rsidRDefault="000C0D77">
            <w:pPr>
              <w:pStyle w:val="paragraphestandard"/>
              <w:jc w:val="left"/>
            </w:pPr>
          </w:p>
        </w:tc>
        <w:tc>
          <w:tcPr>
            <w:tcW w:w="2531" w:type="dxa"/>
            <w:vMerge/>
            <w:tcBorders>
              <w:top w:val="single" w:sz="4" w:space="0" w:color="auto"/>
            </w:tcBorders>
          </w:tcPr>
          <w:p w14:paraId="43D74396" w14:textId="77777777" w:rsidR="000C0D77" w:rsidRDefault="000C0D77">
            <w:pPr>
              <w:spacing w:before="120" w:after="120"/>
              <w:jc w:val="left"/>
            </w:pPr>
          </w:p>
        </w:tc>
        <w:tc>
          <w:tcPr>
            <w:tcW w:w="5055" w:type="dxa"/>
            <w:tcBorders>
              <w:top w:val="nil"/>
            </w:tcBorders>
          </w:tcPr>
          <w:p w14:paraId="3448A470" w14:textId="77777777" w:rsidR="000C0D77" w:rsidRDefault="005604C3">
            <w:pPr>
              <w:spacing w:before="120" w:after="120" w:line="240" w:lineRule="auto"/>
              <w:jc w:val="left"/>
            </w:pPr>
            <w:r>
              <w:rPr>
                <w:noProof/>
              </w:rPr>
              <w:drawing>
                <wp:inline distT="0" distB="0" distL="0" distR="0" wp14:anchorId="7FCB878E" wp14:editId="3E1C46CD">
                  <wp:extent cx="3067050" cy="2295525"/>
                  <wp:effectExtent l="0" t="0" r="0" b="0"/>
                  <wp:docPr id="10" name="Image 10" descr="martinet_080601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rtinet_080601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bl>
    <w:p w14:paraId="657DC5AB"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55D4C556" w14:textId="77777777" w:rsidTr="0034454B">
        <w:trPr>
          <w:jc w:val="center"/>
        </w:trPr>
        <w:tc>
          <w:tcPr>
            <w:tcW w:w="1594" w:type="dxa"/>
          </w:tcPr>
          <w:p w14:paraId="2515299C" w14:textId="77777777" w:rsidR="000C0D77" w:rsidRDefault="00C82352">
            <w:pPr>
              <w:spacing w:before="120" w:after="120"/>
              <w:jc w:val="center"/>
              <w:rPr>
                <w:b/>
                <w:bCs/>
              </w:rPr>
            </w:pPr>
            <w:r>
              <w:rPr>
                <w:b/>
                <w:bCs/>
              </w:rPr>
              <w:lastRenderedPageBreak/>
              <w:t>Partie de l’ouvrage</w:t>
            </w:r>
          </w:p>
        </w:tc>
        <w:tc>
          <w:tcPr>
            <w:tcW w:w="2531" w:type="dxa"/>
            <w:vAlign w:val="center"/>
          </w:tcPr>
          <w:p w14:paraId="37E9FC25" w14:textId="77777777" w:rsidR="000C0D77" w:rsidRDefault="00C82352">
            <w:pPr>
              <w:spacing w:before="120" w:after="120"/>
              <w:jc w:val="center"/>
              <w:rPr>
                <w:b/>
                <w:bCs/>
              </w:rPr>
            </w:pPr>
            <w:r>
              <w:rPr>
                <w:b/>
                <w:bCs/>
              </w:rPr>
              <w:t>Vérifications</w:t>
            </w:r>
          </w:p>
        </w:tc>
        <w:tc>
          <w:tcPr>
            <w:tcW w:w="5055" w:type="dxa"/>
            <w:vAlign w:val="center"/>
          </w:tcPr>
          <w:p w14:paraId="267AF34E" w14:textId="77777777" w:rsidR="000C0D77" w:rsidRDefault="00C82352">
            <w:pPr>
              <w:spacing w:before="120" w:after="120" w:line="240" w:lineRule="auto"/>
              <w:jc w:val="center"/>
              <w:rPr>
                <w:b/>
                <w:bCs/>
              </w:rPr>
            </w:pPr>
            <w:r>
              <w:rPr>
                <w:b/>
                <w:bCs/>
              </w:rPr>
              <w:t>Illustration</w:t>
            </w:r>
          </w:p>
        </w:tc>
      </w:tr>
      <w:tr w:rsidR="000C0D77" w14:paraId="128BE6AB" w14:textId="77777777" w:rsidTr="0034454B">
        <w:trPr>
          <w:jc w:val="center"/>
        </w:trPr>
        <w:tc>
          <w:tcPr>
            <w:tcW w:w="1594" w:type="dxa"/>
            <w:vAlign w:val="center"/>
          </w:tcPr>
          <w:p w14:paraId="5EA35174" w14:textId="77777777" w:rsidR="000C0D77" w:rsidRDefault="00C82352">
            <w:pPr>
              <w:pStyle w:val="paragraphestandard"/>
              <w:jc w:val="left"/>
            </w:pPr>
            <w:r>
              <w:t>Conduites, vannes et chambre des vannes</w:t>
            </w:r>
          </w:p>
          <w:p w14:paraId="3A78A77B" w14:textId="77777777" w:rsidR="000C0D77" w:rsidRDefault="000C0D77">
            <w:pPr>
              <w:pStyle w:val="paragraphestandard"/>
            </w:pPr>
          </w:p>
        </w:tc>
        <w:tc>
          <w:tcPr>
            <w:tcW w:w="2531" w:type="dxa"/>
          </w:tcPr>
          <w:p w14:paraId="41BDF971" w14:textId="77777777" w:rsidR="000C0D77" w:rsidRDefault="00F664EB" w:rsidP="00C82352">
            <w:pPr>
              <w:numPr>
                <w:ilvl w:val="0"/>
                <w:numId w:val="9"/>
              </w:numPr>
              <w:tabs>
                <w:tab w:val="num" w:pos="1134"/>
              </w:tabs>
              <w:spacing w:before="120" w:after="120"/>
              <w:ind w:left="317" w:hanging="317"/>
              <w:jc w:val="left"/>
            </w:pPr>
            <w:r>
              <w:t>Vérification</w:t>
            </w:r>
            <w:r w:rsidR="00C82352">
              <w:t xml:space="preserve"> de l’état externe du revêtement </w:t>
            </w:r>
            <w:r>
              <w:t>anticorrosion</w:t>
            </w:r>
            <w:r w:rsidR="00C82352">
              <w:t xml:space="preserve"> des conduites et des vannes,</w:t>
            </w:r>
          </w:p>
          <w:p w14:paraId="30174323" w14:textId="77777777" w:rsidR="000C0D77" w:rsidRDefault="00F664EB" w:rsidP="00C82352">
            <w:pPr>
              <w:numPr>
                <w:ilvl w:val="0"/>
                <w:numId w:val="9"/>
              </w:numPr>
              <w:tabs>
                <w:tab w:val="num" w:pos="1134"/>
              </w:tabs>
              <w:spacing w:before="120" w:after="120"/>
              <w:ind w:left="317" w:hanging="317"/>
              <w:jc w:val="left"/>
            </w:pPr>
            <w:r>
              <w:t>Vérification</w:t>
            </w:r>
            <w:r w:rsidR="00C82352">
              <w:t xml:space="preserve"> de l’atmosphère (sèche, humide) des chambres des vannes,</w:t>
            </w:r>
          </w:p>
          <w:p w14:paraId="07775C73" w14:textId="77777777" w:rsidR="000C0D77" w:rsidRDefault="00F664EB" w:rsidP="00C82352">
            <w:pPr>
              <w:numPr>
                <w:ilvl w:val="0"/>
                <w:numId w:val="9"/>
              </w:numPr>
              <w:tabs>
                <w:tab w:val="num" w:pos="1134"/>
              </w:tabs>
              <w:spacing w:before="120" w:after="120"/>
              <w:ind w:left="317" w:hanging="317"/>
              <w:jc w:val="left"/>
            </w:pPr>
            <w:r>
              <w:t>Vérification</w:t>
            </w:r>
            <w:r w:rsidR="00C82352">
              <w:t xml:space="preserve"> des fuites entre brides (aucune fuite n’est acceptable),</w:t>
            </w:r>
          </w:p>
          <w:p w14:paraId="09226D3D" w14:textId="77777777" w:rsidR="000C0D77" w:rsidRDefault="00F664EB" w:rsidP="00C82352">
            <w:pPr>
              <w:numPr>
                <w:ilvl w:val="0"/>
                <w:numId w:val="9"/>
              </w:numPr>
              <w:tabs>
                <w:tab w:val="num" w:pos="1134"/>
              </w:tabs>
              <w:spacing w:before="120" w:after="120"/>
              <w:ind w:left="317" w:hanging="317"/>
              <w:jc w:val="left"/>
            </w:pPr>
            <w:r>
              <w:t>Assister</w:t>
            </w:r>
            <w:r w:rsidR="00C82352">
              <w:t xml:space="preserve"> aux essais de manœuvre des vannes,</w:t>
            </w:r>
          </w:p>
          <w:p w14:paraId="08C57F40" w14:textId="77777777" w:rsidR="000C0D77" w:rsidRDefault="00F664EB" w:rsidP="00C82352">
            <w:pPr>
              <w:numPr>
                <w:ilvl w:val="0"/>
                <w:numId w:val="9"/>
              </w:numPr>
              <w:tabs>
                <w:tab w:val="num" w:pos="1134"/>
              </w:tabs>
              <w:spacing w:before="120" w:after="120"/>
              <w:ind w:left="317" w:hanging="317"/>
              <w:jc w:val="left"/>
            </w:pPr>
            <w:r>
              <w:t>Vérifier</w:t>
            </w:r>
            <w:r w:rsidR="00C82352">
              <w:t xml:space="preserve"> que les opérations de maintenance préventive ont bien été réalisées,</w:t>
            </w:r>
          </w:p>
          <w:p w14:paraId="1BAF75AC" w14:textId="77777777" w:rsidR="000C0D77" w:rsidRDefault="00C82352" w:rsidP="00C82352">
            <w:pPr>
              <w:numPr>
                <w:ilvl w:val="0"/>
                <w:numId w:val="9"/>
              </w:numPr>
              <w:tabs>
                <w:tab w:val="num" w:pos="1134"/>
              </w:tabs>
              <w:spacing w:before="120" w:after="120"/>
              <w:ind w:left="317" w:hanging="317"/>
              <w:jc w:val="left"/>
            </w:pPr>
            <w:r>
              <w:t>vérifier que les opérations de maintenance curative programmées ont bien été réalisées.</w:t>
            </w:r>
          </w:p>
        </w:tc>
        <w:tc>
          <w:tcPr>
            <w:tcW w:w="5055" w:type="dxa"/>
          </w:tcPr>
          <w:p w14:paraId="3541FC89" w14:textId="77777777" w:rsidR="000C0D77" w:rsidRDefault="005604C3">
            <w:pPr>
              <w:spacing w:before="120" w:after="120" w:line="240" w:lineRule="auto"/>
              <w:jc w:val="left"/>
            </w:pPr>
            <w:r>
              <w:rPr>
                <w:noProof/>
              </w:rPr>
              <w:drawing>
                <wp:inline distT="0" distB="0" distL="0" distR="0" wp14:anchorId="5DD4F5D2" wp14:editId="4DE760D7">
                  <wp:extent cx="3067050" cy="2295525"/>
                  <wp:effectExtent l="0" t="0" r="0" b="0"/>
                  <wp:docPr id="11" name="Image 11" descr="P109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10907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p w14:paraId="3F81DE53" w14:textId="77777777" w:rsidR="000C0D77" w:rsidRDefault="005604C3">
            <w:pPr>
              <w:spacing w:before="120" w:after="120" w:line="240" w:lineRule="auto"/>
              <w:jc w:val="left"/>
            </w:pPr>
            <w:r>
              <w:rPr>
                <w:noProof/>
                <w:highlight w:val="yellow"/>
              </w:rPr>
              <w:drawing>
                <wp:inline distT="0" distB="0" distL="0" distR="0" wp14:anchorId="407AF2FE" wp14:editId="47C8E0C6">
                  <wp:extent cx="3067050" cy="2305050"/>
                  <wp:effectExtent l="0" t="0" r="0" b="0"/>
                  <wp:docPr id="12" name="Image 12" descr="Nouvell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ouvelle 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7050" cy="2305050"/>
                          </a:xfrm>
                          <a:prstGeom prst="rect">
                            <a:avLst/>
                          </a:prstGeom>
                          <a:noFill/>
                          <a:ln>
                            <a:noFill/>
                          </a:ln>
                        </pic:spPr>
                      </pic:pic>
                    </a:graphicData>
                  </a:graphic>
                </wp:inline>
              </w:drawing>
            </w:r>
          </w:p>
          <w:p w14:paraId="743AE5B9" w14:textId="77777777" w:rsidR="000C0D77" w:rsidRDefault="00C82352">
            <w:pPr>
              <w:spacing w:before="120" w:after="120" w:line="240" w:lineRule="auto"/>
              <w:jc w:val="center"/>
              <w:rPr>
                <w:b/>
                <w:bCs/>
                <w:sz w:val="20"/>
                <w:szCs w:val="20"/>
              </w:rPr>
            </w:pPr>
            <w:r>
              <w:rPr>
                <w:b/>
                <w:bCs/>
                <w:sz w:val="20"/>
                <w:szCs w:val="20"/>
              </w:rPr>
              <w:t>Condensation sur les conduites et les vannes</w:t>
            </w:r>
          </w:p>
        </w:tc>
      </w:tr>
    </w:tbl>
    <w:p w14:paraId="1C1CD65C"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280EDA69" w14:textId="77777777" w:rsidTr="0C17A47D">
        <w:trPr>
          <w:jc w:val="center"/>
        </w:trPr>
        <w:tc>
          <w:tcPr>
            <w:tcW w:w="1594" w:type="dxa"/>
          </w:tcPr>
          <w:p w14:paraId="19584FA8" w14:textId="77777777" w:rsidR="000C0D77" w:rsidRDefault="00C82352">
            <w:pPr>
              <w:spacing w:before="120" w:after="120"/>
              <w:jc w:val="center"/>
              <w:rPr>
                <w:b/>
                <w:bCs/>
              </w:rPr>
            </w:pPr>
            <w:r>
              <w:rPr>
                <w:b/>
                <w:bCs/>
              </w:rPr>
              <w:lastRenderedPageBreak/>
              <w:t>Partie de l’ouvrage</w:t>
            </w:r>
          </w:p>
        </w:tc>
        <w:tc>
          <w:tcPr>
            <w:tcW w:w="2531" w:type="dxa"/>
            <w:vAlign w:val="center"/>
          </w:tcPr>
          <w:p w14:paraId="6BF49767" w14:textId="77777777" w:rsidR="000C0D77" w:rsidRDefault="00C82352">
            <w:pPr>
              <w:spacing w:before="120" w:after="120"/>
              <w:jc w:val="center"/>
              <w:rPr>
                <w:b/>
                <w:bCs/>
              </w:rPr>
            </w:pPr>
            <w:r>
              <w:rPr>
                <w:b/>
                <w:bCs/>
              </w:rPr>
              <w:t>Vérifications</w:t>
            </w:r>
          </w:p>
        </w:tc>
        <w:tc>
          <w:tcPr>
            <w:tcW w:w="5055" w:type="dxa"/>
            <w:vAlign w:val="center"/>
          </w:tcPr>
          <w:p w14:paraId="21612D2D" w14:textId="77777777" w:rsidR="000C0D77" w:rsidRDefault="00C82352">
            <w:pPr>
              <w:spacing w:before="120" w:after="120" w:line="240" w:lineRule="auto"/>
              <w:jc w:val="center"/>
              <w:rPr>
                <w:b/>
                <w:bCs/>
              </w:rPr>
            </w:pPr>
            <w:r>
              <w:rPr>
                <w:b/>
                <w:bCs/>
              </w:rPr>
              <w:t>Illustration</w:t>
            </w:r>
          </w:p>
        </w:tc>
      </w:tr>
      <w:tr w:rsidR="000C0D77" w14:paraId="5340D79C" w14:textId="77777777" w:rsidTr="0C17A47D">
        <w:trPr>
          <w:jc w:val="center"/>
        </w:trPr>
        <w:tc>
          <w:tcPr>
            <w:tcW w:w="1594" w:type="dxa"/>
            <w:vAlign w:val="center"/>
          </w:tcPr>
          <w:p w14:paraId="5CDDB76C" w14:textId="77777777" w:rsidR="000C0D77" w:rsidRDefault="00C82352">
            <w:pPr>
              <w:spacing w:before="120" w:after="120"/>
              <w:jc w:val="left"/>
            </w:pPr>
            <w:r>
              <w:t>Abords aval du barrage</w:t>
            </w:r>
          </w:p>
        </w:tc>
        <w:tc>
          <w:tcPr>
            <w:tcW w:w="2531" w:type="dxa"/>
          </w:tcPr>
          <w:p w14:paraId="40D29CCD" w14:textId="77777777" w:rsidR="000C0D77" w:rsidRDefault="00C82352" w:rsidP="00C82352">
            <w:pPr>
              <w:numPr>
                <w:ilvl w:val="0"/>
                <w:numId w:val="9"/>
              </w:numPr>
              <w:tabs>
                <w:tab w:val="num" w:pos="1134"/>
              </w:tabs>
              <w:spacing w:before="120" w:after="120"/>
              <w:ind w:left="317" w:hanging="317"/>
              <w:jc w:val="left"/>
            </w:pPr>
            <w:r>
              <w:t>Vérifier l’absence de la végétation au pied aval de l’ouvrage.</w:t>
            </w:r>
          </w:p>
          <w:p w14:paraId="6AD633E5" w14:textId="77777777" w:rsidR="000C0D77" w:rsidRDefault="00C82352">
            <w:pPr>
              <w:tabs>
                <w:tab w:val="num" w:pos="1134"/>
              </w:tabs>
              <w:spacing w:before="120" w:after="120"/>
              <w:jc w:val="left"/>
            </w:pPr>
            <w:r>
              <w:t xml:space="preserve">- Vérifier l’absence de zones humides localisées </w:t>
            </w:r>
          </w:p>
          <w:p w14:paraId="3691C6B6" w14:textId="77777777" w:rsidR="000C0D77" w:rsidRDefault="000C0D77">
            <w:pPr>
              <w:tabs>
                <w:tab w:val="num" w:pos="1134"/>
              </w:tabs>
              <w:spacing w:before="120" w:after="120"/>
              <w:jc w:val="left"/>
            </w:pPr>
          </w:p>
          <w:p w14:paraId="11810AF6" w14:textId="77777777" w:rsidR="000C0D77" w:rsidRDefault="000C0D77">
            <w:pPr>
              <w:tabs>
                <w:tab w:val="num" w:pos="1134"/>
              </w:tabs>
              <w:spacing w:before="120" w:after="120"/>
              <w:jc w:val="left"/>
            </w:pPr>
          </w:p>
        </w:tc>
        <w:tc>
          <w:tcPr>
            <w:tcW w:w="5055" w:type="dxa"/>
          </w:tcPr>
          <w:p w14:paraId="1E8E46DA" w14:textId="77777777" w:rsidR="000C0D77" w:rsidRDefault="005604C3">
            <w:pPr>
              <w:spacing w:before="120" w:after="120" w:line="240" w:lineRule="auto"/>
              <w:jc w:val="left"/>
            </w:pPr>
            <w:r>
              <w:rPr>
                <w:noProof/>
              </w:rPr>
              <w:drawing>
                <wp:inline distT="0" distB="0" distL="0" distR="0" wp14:anchorId="0063F85B" wp14:editId="163B682B">
                  <wp:extent cx="3067050" cy="2295525"/>
                  <wp:effectExtent l="0" t="0" r="0" b="0"/>
                  <wp:docPr id="13" name="Image 13" descr="p1000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100027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r w:rsidR="000C0D77" w14:paraId="02D7994A" w14:textId="77777777" w:rsidTr="0C17A47D">
        <w:trPr>
          <w:jc w:val="center"/>
        </w:trPr>
        <w:tc>
          <w:tcPr>
            <w:tcW w:w="1594" w:type="dxa"/>
            <w:vAlign w:val="center"/>
          </w:tcPr>
          <w:p w14:paraId="799C6145" w14:textId="77777777" w:rsidR="000C0D77" w:rsidRDefault="00C82352">
            <w:pPr>
              <w:pStyle w:val="paragraphestandard"/>
              <w:jc w:val="left"/>
            </w:pPr>
            <w:r>
              <w:t>Batardeaux</w:t>
            </w:r>
            <w:r>
              <w:br/>
              <w:t>(vidange de fond et évacuateur)</w:t>
            </w:r>
          </w:p>
          <w:p w14:paraId="7F4C9FF4" w14:textId="77777777" w:rsidR="000C0D77" w:rsidRDefault="000C0D77">
            <w:pPr>
              <w:pStyle w:val="paragraphestandard"/>
              <w:jc w:val="left"/>
            </w:pPr>
          </w:p>
          <w:p w14:paraId="39A158A4" w14:textId="77777777" w:rsidR="000C0D77" w:rsidRDefault="000C0D77">
            <w:pPr>
              <w:pStyle w:val="paragraphestandard"/>
              <w:jc w:val="left"/>
            </w:pPr>
          </w:p>
        </w:tc>
        <w:tc>
          <w:tcPr>
            <w:tcW w:w="2531" w:type="dxa"/>
          </w:tcPr>
          <w:p w14:paraId="7DD24EEF" w14:textId="77777777" w:rsidR="000C0D77" w:rsidRDefault="00C82352" w:rsidP="00C82352">
            <w:pPr>
              <w:numPr>
                <w:ilvl w:val="0"/>
                <w:numId w:val="9"/>
              </w:numPr>
              <w:tabs>
                <w:tab w:val="num" w:pos="1134"/>
              </w:tabs>
              <w:spacing w:before="120" w:after="120"/>
              <w:ind w:left="317" w:hanging="317"/>
              <w:jc w:val="left"/>
            </w:pPr>
            <w:r>
              <w:t>Vérifier que le mode de stockage des batardeaux permet leur bonne conservation,</w:t>
            </w:r>
          </w:p>
          <w:p w14:paraId="082B3258" w14:textId="77777777" w:rsidR="000C0D77" w:rsidRDefault="00C82352" w:rsidP="00C82352">
            <w:pPr>
              <w:pStyle w:val="paragraphestandard"/>
              <w:numPr>
                <w:ilvl w:val="0"/>
                <w:numId w:val="9"/>
              </w:numPr>
              <w:tabs>
                <w:tab w:val="num" w:pos="1134"/>
              </w:tabs>
              <w:ind w:left="317" w:hanging="317"/>
              <w:jc w:val="left"/>
            </w:pPr>
            <w:r>
              <w:t>Vérifier l’état général des batardeaux et notamment l’état des joints.</w:t>
            </w:r>
          </w:p>
        </w:tc>
        <w:tc>
          <w:tcPr>
            <w:tcW w:w="5055" w:type="dxa"/>
          </w:tcPr>
          <w:p w14:paraId="7C3715D5" w14:textId="77777777" w:rsidR="000C0D77" w:rsidRDefault="005604C3">
            <w:pPr>
              <w:spacing w:before="120" w:after="120" w:line="240" w:lineRule="auto"/>
              <w:jc w:val="left"/>
            </w:pPr>
            <w:r>
              <w:rPr>
                <w:noProof/>
              </w:rPr>
              <w:drawing>
                <wp:inline distT="0" distB="0" distL="0" distR="0" wp14:anchorId="0017FA71" wp14:editId="32EF611A">
                  <wp:extent cx="3067050" cy="2981325"/>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7050" cy="2981325"/>
                          </a:xfrm>
                          <a:prstGeom prst="rect">
                            <a:avLst/>
                          </a:prstGeom>
                          <a:noFill/>
                          <a:ln>
                            <a:noFill/>
                          </a:ln>
                        </pic:spPr>
                      </pic:pic>
                    </a:graphicData>
                  </a:graphic>
                </wp:inline>
              </w:drawing>
            </w:r>
          </w:p>
          <w:p w14:paraId="684D9199" w14:textId="77777777" w:rsidR="000C0D77" w:rsidRDefault="00C82352">
            <w:pPr>
              <w:spacing w:before="120" w:after="120" w:line="240" w:lineRule="auto"/>
              <w:jc w:val="center"/>
              <w:rPr>
                <w:b/>
                <w:bCs/>
                <w:sz w:val="20"/>
                <w:szCs w:val="20"/>
              </w:rPr>
            </w:pPr>
            <w:r>
              <w:rPr>
                <w:b/>
                <w:bCs/>
                <w:sz w:val="20"/>
                <w:szCs w:val="20"/>
              </w:rPr>
              <w:t>bac de stockage rempli d’eau d’une boule batardeau recouverte de bois</w:t>
            </w:r>
          </w:p>
        </w:tc>
      </w:tr>
    </w:tbl>
    <w:p w14:paraId="24206548"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28B39F65" w14:textId="77777777" w:rsidTr="0034454B">
        <w:trPr>
          <w:jc w:val="center"/>
        </w:trPr>
        <w:tc>
          <w:tcPr>
            <w:tcW w:w="1594" w:type="dxa"/>
          </w:tcPr>
          <w:p w14:paraId="09DA33E2" w14:textId="77777777" w:rsidR="000C0D77" w:rsidRDefault="00C82352">
            <w:pPr>
              <w:spacing w:before="120" w:after="120"/>
              <w:jc w:val="center"/>
              <w:rPr>
                <w:b/>
                <w:bCs/>
              </w:rPr>
            </w:pPr>
            <w:r>
              <w:rPr>
                <w:b/>
                <w:bCs/>
              </w:rPr>
              <w:lastRenderedPageBreak/>
              <w:t>Partie de l’ouvrage</w:t>
            </w:r>
          </w:p>
        </w:tc>
        <w:tc>
          <w:tcPr>
            <w:tcW w:w="2531" w:type="dxa"/>
            <w:vAlign w:val="center"/>
          </w:tcPr>
          <w:p w14:paraId="13051C7A" w14:textId="77777777" w:rsidR="000C0D77" w:rsidRDefault="00C82352">
            <w:pPr>
              <w:spacing w:before="120" w:after="120"/>
              <w:jc w:val="center"/>
              <w:rPr>
                <w:b/>
                <w:bCs/>
              </w:rPr>
            </w:pPr>
            <w:r>
              <w:rPr>
                <w:b/>
                <w:bCs/>
              </w:rPr>
              <w:t>Vérifications</w:t>
            </w:r>
          </w:p>
        </w:tc>
        <w:tc>
          <w:tcPr>
            <w:tcW w:w="5055" w:type="dxa"/>
            <w:vAlign w:val="center"/>
          </w:tcPr>
          <w:p w14:paraId="462230B6" w14:textId="77777777" w:rsidR="000C0D77" w:rsidRDefault="00C82352">
            <w:pPr>
              <w:spacing w:before="120" w:after="120" w:line="240" w:lineRule="auto"/>
              <w:jc w:val="center"/>
              <w:rPr>
                <w:b/>
                <w:bCs/>
              </w:rPr>
            </w:pPr>
            <w:r>
              <w:rPr>
                <w:b/>
                <w:bCs/>
              </w:rPr>
              <w:t>Illustration</w:t>
            </w:r>
          </w:p>
        </w:tc>
      </w:tr>
      <w:tr w:rsidR="000C0D77" w14:paraId="391FFD8C" w14:textId="77777777" w:rsidTr="0034454B">
        <w:trPr>
          <w:jc w:val="center"/>
        </w:trPr>
        <w:tc>
          <w:tcPr>
            <w:tcW w:w="1594" w:type="dxa"/>
            <w:vAlign w:val="center"/>
          </w:tcPr>
          <w:p w14:paraId="0DF6A10A" w14:textId="77777777" w:rsidR="000C0D77" w:rsidRDefault="00C82352">
            <w:pPr>
              <w:pStyle w:val="paragraphestandard"/>
              <w:jc w:val="left"/>
            </w:pPr>
            <w:r>
              <w:t>Bouchons fusibles, vidanges auxiliaires, anciennes conduites</w:t>
            </w:r>
          </w:p>
          <w:p w14:paraId="498CAAB7" w14:textId="77777777" w:rsidR="000C0D77" w:rsidRDefault="000C0D77">
            <w:pPr>
              <w:pStyle w:val="paragraphestandard"/>
              <w:jc w:val="left"/>
            </w:pPr>
          </w:p>
        </w:tc>
        <w:tc>
          <w:tcPr>
            <w:tcW w:w="2531" w:type="dxa"/>
          </w:tcPr>
          <w:p w14:paraId="347DFD28" w14:textId="77777777" w:rsidR="000C0D77" w:rsidRDefault="00C82352" w:rsidP="00C82352">
            <w:pPr>
              <w:numPr>
                <w:ilvl w:val="0"/>
                <w:numId w:val="9"/>
              </w:numPr>
              <w:tabs>
                <w:tab w:val="num" w:pos="1134"/>
              </w:tabs>
              <w:spacing w:before="120" w:after="120"/>
              <w:ind w:left="317" w:hanging="317"/>
              <w:jc w:val="left"/>
            </w:pPr>
            <w:r>
              <w:t>Vérifier l’état de corrosion extérieur des conduites, brides pleines et boulonnerie.</w:t>
            </w:r>
          </w:p>
        </w:tc>
        <w:tc>
          <w:tcPr>
            <w:tcW w:w="5055" w:type="dxa"/>
          </w:tcPr>
          <w:p w14:paraId="6065B6BB" w14:textId="77777777" w:rsidR="000C0D77" w:rsidRDefault="005604C3">
            <w:pPr>
              <w:spacing w:before="120" w:after="120" w:line="240" w:lineRule="auto"/>
              <w:jc w:val="left"/>
            </w:pPr>
            <w:r>
              <w:rPr>
                <w:noProof/>
              </w:rPr>
              <w:drawing>
                <wp:inline distT="0" distB="0" distL="0" distR="0" wp14:anchorId="246CFA3F" wp14:editId="03C90760">
                  <wp:extent cx="3067050" cy="2295525"/>
                  <wp:effectExtent l="0" t="0" r="0" b="0"/>
                  <wp:docPr id="15" name="Image 15" descr="P102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0206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tc>
      </w:tr>
      <w:tr w:rsidR="000C0D77" w14:paraId="20B111E2" w14:textId="77777777" w:rsidTr="0034454B">
        <w:trPr>
          <w:jc w:val="center"/>
        </w:trPr>
        <w:tc>
          <w:tcPr>
            <w:tcW w:w="1594" w:type="dxa"/>
            <w:vAlign w:val="center"/>
          </w:tcPr>
          <w:p w14:paraId="1B4EC6FE" w14:textId="77777777" w:rsidR="000C0D77" w:rsidRDefault="00C82352">
            <w:pPr>
              <w:pStyle w:val="paragraphestandard"/>
              <w:jc w:val="left"/>
            </w:pPr>
            <w:r>
              <w:t>Sécurité des accès</w:t>
            </w:r>
          </w:p>
          <w:p w14:paraId="3834BDAA" w14:textId="77777777" w:rsidR="000C0D77" w:rsidRDefault="000C0D77">
            <w:pPr>
              <w:pStyle w:val="paragraphestandard"/>
              <w:keepNext/>
              <w:jc w:val="left"/>
            </w:pPr>
          </w:p>
        </w:tc>
        <w:tc>
          <w:tcPr>
            <w:tcW w:w="2531" w:type="dxa"/>
          </w:tcPr>
          <w:p w14:paraId="5A5CEFDC" w14:textId="77777777" w:rsidR="000C0D77" w:rsidRDefault="00C82352" w:rsidP="00C82352">
            <w:pPr>
              <w:numPr>
                <w:ilvl w:val="0"/>
                <w:numId w:val="9"/>
              </w:numPr>
              <w:tabs>
                <w:tab w:val="num" w:pos="1134"/>
              </w:tabs>
              <w:spacing w:before="120" w:after="120"/>
              <w:ind w:left="317" w:hanging="317"/>
              <w:jc w:val="left"/>
            </w:pPr>
            <w:r>
              <w:t>Vérifier la sécurité des accès des agents d’exploitation : état des barrières de sécurité, échelles, passerelles, dispositif de sécurité (crinolines, lignes de vie, …), éclairage des chambres et galeries, éclairage de nuit, …</w:t>
            </w:r>
          </w:p>
          <w:p w14:paraId="3A6AA13D" w14:textId="77777777" w:rsidR="000C0D77" w:rsidRDefault="00C82352" w:rsidP="00C82352">
            <w:pPr>
              <w:numPr>
                <w:ilvl w:val="0"/>
                <w:numId w:val="9"/>
              </w:numPr>
              <w:tabs>
                <w:tab w:val="num" w:pos="1134"/>
              </w:tabs>
              <w:spacing w:before="120" w:after="120"/>
              <w:ind w:left="317" w:hanging="317"/>
              <w:jc w:val="left"/>
            </w:pPr>
            <w:r>
              <w:t xml:space="preserve">Vérifier l’état de la signalétique de sécurité </w:t>
            </w:r>
          </w:p>
          <w:p w14:paraId="27B88498" w14:textId="77777777" w:rsidR="000C0D77" w:rsidRDefault="00C82352" w:rsidP="00C82352">
            <w:pPr>
              <w:numPr>
                <w:ilvl w:val="0"/>
                <w:numId w:val="9"/>
              </w:numPr>
              <w:tabs>
                <w:tab w:val="num" w:pos="1134"/>
              </w:tabs>
              <w:spacing w:before="120" w:after="120"/>
              <w:ind w:left="317" w:hanging="317"/>
              <w:jc w:val="left"/>
            </w:pPr>
            <w:r>
              <w:t>Vérifier que la problématique du gel est correctement prise en compte : protection des zones sensibles susceptibles de rompre au gel et d’empêcher l’accès à une zone de manœuvre…</w:t>
            </w:r>
          </w:p>
        </w:tc>
        <w:tc>
          <w:tcPr>
            <w:tcW w:w="5055" w:type="dxa"/>
          </w:tcPr>
          <w:p w14:paraId="6CC3701E" w14:textId="77777777" w:rsidR="000C0D77" w:rsidRDefault="005604C3">
            <w:pPr>
              <w:spacing w:before="120" w:after="120" w:line="240" w:lineRule="auto"/>
              <w:jc w:val="left"/>
            </w:pPr>
            <w:r>
              <w:rPr>
                <w:noProof/>
              </w:rPr>
              <w:drawing>
                <wp:inline distT="0" distB="0" distL="0" distR="0" wp14:anchorId="522CA219" wp14:editId="15538A14">
                  <wp:extent cx="3067050" cy="4086225"/>
                  <wp:effectExtent l="0" t="0" r="0" b="0"/>
                  <wp:docPr id="16" name="Image 16" descr="couzon_071003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uzon_071003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7050" cy="4086225"/>
                          </a:xfrm>
                          <a:prstGeom prst="rect">
                            <a:avLst/>
                          </a:prstGeom>
                          <a:noFill/>
                          <a:ln>
                            <a:noFill/>
                          </a:ln>
                        </pic:spPr>
                      </pic:pic>
                    </a:graphicData>
                  </a:graphic>
                </wp:inline>
              </w:drawing>
            </w:r>
          </w:p>
        </w:tc>
      </w:tr>
    </w:tbl>
    <w:p w14:paraId="4407BCA1" w14:textId="77777777" w:rsidR="000C0D77" w:rsidRDefault="000C0D77">
      <w:pPr>
        <w:pStyle w:val="paragraphestandard"/>
      </w:pPr>
    </w:p>
    <w:p w14:paraId="77DC48CC" w14:textId="77777777" w:rsidR="000C0D77" w:rsidRDefault="00C82352" w:rsidP="006E11B8">
      <w:pPr>
        <w:pStyle w:val="Titre3"/>
        <w:spacing w:before="0" w:after="100" w:afterAutospacing="1"/>
      </w:pPr>
      <w:bookmarkStart w:id="110" w:name="_Toc284257857"/>
      <w:bookmarkStart w:id="111" w:name="_Toc32492886"/>
      <w:bookmarkStart w:id="112" w:name="_Toc194046581"/>
      <w:r>
        <w:t>Spécificités des barrages en remblai</w:t>
      </w:r>
      <w:bookmarkEnd w:id="110"/>
      <w:bookmarkEnd w:id="111"/>
      <w:bookmarkEnd w:id="112"/>
    </w:p>
    <w:p w14:paraId="58E1B1EB" w14:textId="77777777" w:rsidR="000C0D77" w:rsidRDefault="00C82352" w:rsidP="006E11B8">
      <w:pPr>
        <w:pStyle w:val="paragraphestandard"/>
        <w:spacing w:before="0" w:after="100" w:afterAutospacing="1"/>
      </w:pPr>
      <w:r>
        <w:t>Certaines observations sont spécifiques aux barrages en remblai (ou barrages en maçonnerie renforcés par un remblai aval) :</w:t>
      </w:r>
    </w:p>
    <w:p w14:paraId="65736F4B" w14:textId="77777777" w:rsidR="000C0D77" w:rsidRDefault="00F91D94" w:rsidP="006E11B8">
      <w:pPr>
        <w:pStyle w:val="paragraphestandard"/>
        <w:numPr>
          <w:ilvl w:val="1"/>
          <w:numId w:val="11"/>
        </w:numPr>
        <w:spacing w:before="0" w:after="100" w:afterAutospacing="1"/>
      </w:pPr>
      <w:r>
        <w:lastRenderedPageBreak/>
        <w:t>Évolution</w:t>
      </w:r>
      <w:r w:rsidR="00C82352">
        <w:t xml:space="preserve"> mécanique du remblai (glissement, tassement manifeste, chute importante de blocs…),</w:t>
      </w:r>
    </w:p>
    <w:p w14:paraId="188171CE" w14:textId="77777777" w:rsidR="000C0D77" w:rsidRDefault="00F91D94" w:rsidP="006E11B8">
      <w:pPr>
        <w:pStyle w:val="paragraphestandard"/>
        <w:numPr>
          <w:ilvl w:val="1"/>
          <w:numId w:val="11"/>
        </w:numPr>
        <w:spacing w:before="0" w:after="100" w:afterAutospacing="1"/>
      </w:pPr>
      <w:r>
        <w:t>Apparition</w:t>
      </w:r>
      <w:r w:rsidR="00C82352">
        <w:t xml:space="preserve"> de fuites ou taches d’humidité sur le remblai, sur les talus, au contact du coursier de l’évacuateur ou des rives,</w:t>
      </w:r>
    </w:p>
    <w:p w14:paraId="38F7B258" w14:textId="77777777" w:rsidR="000C0D77" w:rsidRDefault="00F91D94" w:rsidP="006E11B8">
      <w:pPr>
        <w:pStyle w:val="paragraphestandard"/>
        <w:numPr>
          <w:ilvl w:val="1"/>
          <w:numId w:val="11"/>
        </w:numPr>
        <w:spacing w:before="0" w:after="100" w:afterAutospacing="1"/>
      </w:pPr>
      <w:r>
        <w:t>Présence</w:t>
      </w:r>
      <w:r w:rsidR="00C82352">
        <w:t xml:space="preserve"> de fuites avec entraînement de fines,</w:t>
      </w:r>
    </w:p>
    <w:p w14:paraId="1181B0E4" w14:textId="77777777" w:rsidR="0034454B" w:rsidRDefault="00F91D94" w:rsidP="006E11B8">
      <w:pPr>
        <w:pStyle w:val="paragraphestandard"/>
        <w:numPr>
          <w:ilvl w:val="1"/>
          <w:numId w:val="11"/>
        </w:numPr>
        <w:spacing w:before="0" w:after="100" w:afterAutospacing="1"/>
      </w:pPr>
      <w:r>
        <w:t>Développement</w:t>
      </w:r>
      <w:r w:rsidR="00C82352">
        <w:t xml:space="preserve"> de la végétation.</w:t>
      </w:r>
      <w:bookmarkStart w:id="113" w:name="_Toc284257858"/>
      <w:bookmarkStart w:id="114" w:name="_Toc32492887"/>
    </w:p>
    <w:p w14:paraId="376BC2EA" w14:textId="77777777" w:rsidR="000C0D77" w:rsidRDefault="00C82352" w:rsidP="006E11B8">
      <w:pPr>
        <w:pStyle w:val="Titre3"/>
        <w:spacing w:before="0" w:after="100" w:afterAutospacing="1"/>
      </w:pPr>
      <w:bookmarkStart w:id="115" w:name="_Toc194046582"/>
      <w:r>
        <w:t>Spécificités des barrages en maçonnerie</w:t>
      </w:r>
      <w:bookmarkEnd w:id="113"/>
      <w:bookmarkEnd w:id="114"/>
      <w:bookmarkEnd w:id="115"/>
    </w:p>
    <w:p w14:paraId="3C216BAA" w14:textId="77777777" w:rsidR="000C0D77" w:rsidRDefault="00C82352" w:rsidP="006E11B8">
      <w:pPr>
        <w:pStyle w:val="paragraphestandard"/>
        <w:spacing w:before="0" w:after="100" w:afterAutospacing="1"/>
      </w:pPr>
      <w:r>
        <w:t>Certaines observations sont spécifiques aux barrages en maçonnerie (ainsi qu’aux barrages en maçonnerie renforcés par un remblai aval pour lesquels la partie maçonnée est visible).</w:t>
      </w:r>
    </w:p>
    <w:p w14:paraId="692C3EBC" w14:textId="77777777" w:rsidR="000C0D77" w:rsidRDefault="00BB13EF" w:rsidP="006E11B8">
      <w:pPr>
        <w:pStyle w:val="paragraphestandard"/>
        <w:numPr>
          <w:ilvl w:val="1"/>
          <w:numId w:val="10"/>
        </w:numPr>
        <w:spacing w:before="0" w:after="100" w:afterAutospacing="1"/>
      </w:pPr>
      <w:r>
        <w:t>Présence</w:t>
      </w:r>
      <w:r w:rsidR="00C82352">
        <w:t xml:space="preserve"> de pierres gélives,</w:t>
      </w:r>
    </w:p>
    <w:p w14:paraId="616F944D" w14:textId="77777777" w:rsidR="000C0D77" w:rsidRDefault="00BB13EF" w:rsidP="006E11B8">
      <w:pPr>
        <w:pStyle w:val="paragraphestandard"/>
        <w:numPr>
          <w:ilvl w:val="1"/>
          <w:numId w:val="10"/>
        </w:numPr>
        <w:spacing w:before="0" w:after="100" w:afterAutospacing="1"/>
      </w:pPr>
      <w:r>
        <w:t>Déformations</w:t>
      </w:r>
      <w:r w:rsidR="00C82352">
        <w:t xml:space="preserve"> du parement maçonné (amont ou aval) : ventre, creux, affaissements,</w:t>
      </w:r>
    </w:p>
    <w:p w14:paraId="10993E4B" w14:textId="77777777" w:rsidR="000C0D77" w:rsidRDefault="00BB13EF" w:rsidP="006E11B8">
      <w:pPr>
        <w:pStyle w:val="paragraphestandard"/>
        <w:numPr>
          <w:ilvl w:val="1"/>
          <w:numId w:val="10"/>
        </w:numPr>
        <w:spacing w:before="0" w:after="100" w:afterAutospacing="1"/>
      </w:pPr>
      <w:r>
        <w:t>Désagrégation</w:t>
      </w:r>
      <w:r w:rsidR="00C82352">
        <w:t xml:space="preserve"> des pierres de maçonnerie,</w:t>
      </w:r>
    </w:p>
    <w:p w14:paraId="61F7816F" w14:textId="77777777" w:rsidR="000C0D77" w:rsidRDefault="00BB13EF" w:rsidP="006E11B8">
      <w:pPr>
        <w:pStyle w:val="paragraphestandard"/>
        <w:numPr>
          <w:ilvl w:val="1"/>
          <w:numId w:val="10"/>
        </w:numPr>
        <w:spacing w:before="0" w:after="100" w:afterAutospacing="1"/>
      </w:pPr>
      <w:r>
        <w:t>Fissuration</w:t>
      </w:r>
      <w:r w:rsidR="00C82352">
        <w:t xml:space="preserve"> / cassure des pierres,</w:t>
      </w:r>
    </w:p>
    <w:p w14:paraId="6F2D7662" w14:textId="77777777" w:rsidR="000C0D77" w:rsidRDefault="00BB13EF" w:rsidP="006E11B8">
      <w:pPr>
        <w:pStyle w:val="paragraphestandard"/>
        <w:numPr>
          <w:ilvl w:val="1"/>
          <w:numId w:val="10"/>
        </w:numPr>
        <w:spacing w:before="0" w:after="100" w:afterAutospacing="1"/>
      </w:pPr>
      <w:r>
        <w:t>Présence</w:t>
      </w:r>
      <w:r w:rsidR="00C82352">
        <w:t xml:space="preserve"> de végétation,</w:t>
      </w:r>
    </w:p>
    <w:p w14:paraId="3E237F7E" w14:textId="77777777" w:rsidR="000C0D77" w:rsidRDefault="00BB13EF" w:rsidP="006E11B8">
      <w:pPr>
        <w:pStyle w:val="paragraphestandard"/>
        <w:numPr>
          <w:ilvl w:val="1"/>
          <w:numId w:val="10"/>
        </w:numPr>
        <w:spacing w:before="0" w:after="100" w:afterAutospacing="1"/>
      </w:pPr>
      <w:r>
        <w:t>D</w:t>
      </w:r>
      <w:r w:rsidR="00C82352">
        <w:t>éjointoiement des pierres,</w:t>
      </w:r>
    </w:p>
    <w:p w14:paraId="72DEE235" w14:textId="77777777" w:rsidR="000C0D77" w:rsidRDefault="00BB13EF" w:rsidP="006E11B8">
      <w:pPr>
        <w:pStyle w:val="paragraphestandard"/>
        <w:numPr>
          <w:ilvl w:val="1"/>
          <w:numId w:val="10"/>
        </w:numPr>
        <w:spacing w:before="0" w:after="100" w:afterAutospacing="1"/>
      </w:pPr>
      <w:r>
        <w:t>Étanchéité</w:t>
      </w:r>
      <w:r w:rsidR="00C82352">
        <w:t xml:space="preserve"> de la crête (état du revêtement bitumineux, </w:t>
      </w:r>
      <w:r>
        <w:t>béton,</w:t>
      </w:r>
      <w:r w:rsidR="00C82352">
        <w:t>),</w:t>
      </w:r>
    </w:p>
    <w:p w14:paraId="6B98F87F" w14:textId="77777777" w:rsidR="000C0D77" w:rsidRDefault="00BB13EF" w:rsidP="006E11B8">
      <w:pPr>
        <w:pStyle w:val="paragraphestandard"/>
        <w:numPr>
          <w:ilvl w:val="1"/>
          <w:numId w:val="10"/>
        </w:numPr>
        <w:spacing w:before="0" w:after="100" w:afterAutospacing="1"/>
      </w:pPr>
      <w:r>
        <w:t>Suintements</w:t>
      </w:r>
      <w:r w:rsidR="00C82352">
        <w:t xml:space="preserve"> dont notamment ceux qui témoignent d’un entraînement de matériaux (mortier, fines…),</w:t>
      </w:r>
    </w:p>
    <w:p w14:paraId="66821A0B" w14:textId="77777777" w:rsidR="0034454B" w:rsidRDefault="00BB13EF" w:rsidP="006E11B8">
      <w:pPr>
        <w:pStyle w:val="paragraphestandard"/>
        <w:numPr>
          <w:ilvl w:val="1"/>
          <w:numId w:val="10"/>
        </w:numPr>
        <w:spacing w:before="0" w:after="100" w:afterAutospacing="1"/>
      </w:pPr>
      <w:r>
        <w:t>Dépôts</w:t>
      </w:r>
      <w:r w:rsidR="00C82352">
        <w:t xml:space="preserve"> de boues rouges.</w:t>
      </w:r>
      <w:bookmarkStart w:id="116" w:name="_Toc284257859"/>
      <w:bookmarkStart w:id="117" w:name="_Toc32492888"/>
    </w:p>
    <w:p w14:paraId="282E0638" w14:textId="77777777" w:rsidR="000C0D77" w:rsidRDefault="00C82352" w:rsidP="006E11B8">
      <w:pPr>
        <w:pStyle w:val="Titre3"/>
        <w:spacing w:before="0" w:after="100" w:afterAutospacing="1"/>
      </w:pPr>
      <w:bookmarkStart w:id="118" w:name="_Toc194046583"/>
      <w:r>
        <w:t>Dispositif d’auscultation</w:t>
      </w:r>
      <w:bookmarkEnd w:id="116"/>
      <w:bookmarkEnd w:id="117"/>
      <w:bookmarkEnd w:id="118"/>
    </w:p>
    <w:p w14:paraId="08B14D3E" w14:textId="77777777" w:rsidR="000C0D77" w:rsidRDefault="00C82352" w:rsidP="006E11B8">
      <w:pPr>
        <w:pStyle w:val="paragraphesimple"/>
        <w:spacing w:before="0" w:after="100" w:afterAutospacing="1"/>
      </w:pPr>
      <w:r>
        <w:t xml:space="preserve">Le dispositif d’auscultation doit être contrôlé et testé lors de la visite technique approfondie. </w:t>
      </w:r>
    </w:p>
    <w:p w14:paraId="14ECEE29" w14:textId="77777777" w:rsidR="000C0D77" w:rsidRDefault="00C82352" w:rsidP="006E11B8">
      <w:pPr>
        <w:pStyle w:val="paragraphesimple"/>
        <w:spacing w:before="0" w:after="100" w:afterAutospacing="1"/>
      </w:pPr>
      <w:r>
        <w:t>Pour chacun des appareils, il convient d’effectuer une mesure. Ce</w:t>
      </w:r>
      <w:r w:rsidR="00834A4F">
        <w:t>lle-</w:t>
      </w:r>
      <w:r>
        <w:t>ci est réalisé</w:t>
      </w:r>
      <w:r w:rsidR="00834A4F">
        <w:t>e</w:t>
      </w:r>
      <w:r>
        <w:t xml:space="preserve"> par l’agent d’exploitation et avec le matériel habituellement utilisé.</w:t>
      </w:r>
    </w:p>
    <w:p w14:paraId="60795BEE" w14:textId="77777777" w:rsidR="00A23446" w:rsidRDefault="00C82352" w:rsidP="006E11B8">
      <w:pPr>
        <w:pStyle w:val="paragraphesimple"/>
        <w:spacing w:before="0" w:after="100" w:afterAutospacing="1"/>
      </w:pPr>
      <w:r>
        <w:t>Les spécificités propres à chaque appareil sont présentées dans le tableau ci-dessous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5F07B028" w14:textId="77777777" w:rsidTr="0034454B">
        <w:trPr>
          <w:jc w:val="center"/>
        </w:trPr>
        <w:tc>
          <w:tcPr>
            <w:tcW w:w="4603" w:type="dxa"/>
          </w:tcPr>
          <w:p w14:paraId="2AC8ACC7" w14:textId="77777777" w:rsidR="000C0D77" w:rsidRDefault="00C82352">
            <w:pPr>
              <w:pStyle w:val="paragraphesimple"/>
              <w:spacing w:before="120" w:after="120"/>
              <w:jc w:val="center"/>
              <w:rPr>
                <w:b/>
                <w:bCs/>
              </w:rPr>
            </w:pPr>
            <w:r>
              <w:rPr>
                <w:b/>
                <w:bCs/>
              </w:rPr>
              <w:t>Type d’appareil</w:t>
            </w:r>
          </w:p>
        </w:tc>
        <w:tc>
          <w:tcPr>
            <w:tcW w:w="4603" w:type="dxa"/>
          </w:tcPr>
          <w:p w14:paraId="6F9916AC" w14:textId="77777777" w:rsidR="000C0D77" w:rsidRDefault="00C82352">
            <w:pPr>
              <w:pStyle w:val="paragraphesimple"/>
              <w:spacing w:before="120" w:after="120"/>
              <w:ind w:left="75"/>
              <w:jc w:val="center"/>
              <w:rPr>
                <w:b/>
                <w:bCs/>
              </w:rPr>
            </w:pPr>
            <w:r>
              <w:rPr>
                <w:b/>
                <w:bCs/>
              </w:rPr>
              <w:t>Points à contrôler</w:t>
            </w:r>
          </w:p>
        </w:tc>
      </w:tr>
      <w:tr w:rsidR="000C0D77" w14:paraId="3F04D605" w14:textId="77777777" w:rsidTr="0034454B">
        <w:trPr>
          <w:jc w:val="center"/>
        </w:trPr>
        <w:tc>
          <w:tcPr>
            <w:tcW w:w="4603" w:type="dxa"/>
          </w:tcPr>
          <w:p w14:paraId="44FDC91F" w14:textId="77777777" w:rsidR="000C0D77" w:rsidRDefault="00C82352">
            <w:pPr>
              <w:pStyle w:val="paragraphesimple"/>
              <w:spacing w:before="60" w:after="60"/>
            </w:pPr>
            <w:r>
              <w:t>Piézomètre ouvert à lecture directe</w:t>
            </w:r>
          </w:p>
        </w:tc>
        <w:tc>
          <w:tcPr>
            <w:tcW w:w="4603" w:type="dxa"/>
          </w:tcPr>
          <w:p w14:paraId="571974E4" w14:textId="77777777" w:rsidR="000C0D77" w:rsidRDefault="00C82352" w:rsidP="00C82352">
            <w:pPr>
              <w:numPr>
                <w:ilvl w:val="0"/>
                <w:numId w:val="9"/>
              </w:numPr>
              <w:tabs>
                <w:tab w:val="num" w:pos="1134"/>
              </w:tabs>
              <w:spacing w:before="120"/>
              <w:ind w:left="317" w:hanging="317"/>
              <w:jc w:val="left"/>
            </w:pPr>
            <w:r>
              <w:t>Contrôler la profondeur du piézomètre à l’aide d’une sonde</w:t>
            </w:r>
          </w:p>
          <w:p w14:paraId="06A62560" w14:textId="77777777" w:rsidR="000C0D77" w:rsidRDefault="00C82352" w:rsidP="00C82352">
            <w:pPr>
              <w:numPr>
                <w:ilvl w:val="0"/>
                <w:numId w:val="9"/>
              </w:numPr>
              <w:tabs>
                <w:tab w:val="num" w:pos="1134"/>
              </w:tabs>
              <w:spacing w:before="120"/>
              <w:ind w:left="317" w:hanging="317"/>
              <w:jc w:val="left"/>
            </w:pPr>
            <w:r>
              <w:t>Mesurer la cote du niveau d’eau</w:t>
            </w:r>
          </w:p>
          <w:p w14:paraId="2EF47F7C" w14:textId="77777777" w:rsidR="000C0D77" w:rsidRDefault="00C82352" w:rsidP="00C82352">
            <w:pPr>
              <w:numPr>
                <w:ilvl w:val="0"/>
                <w:numId w:val="9"/>
              </w:numPr>
              <w:tabs>
                <w:tab w:val="num" w:pos="1134"/>
              </w:tabs>
              <w:spacing w:before="120"/>
              <w:ind w:left="317" w:hanging="317"/>
              <w:jc w:val="left"/>
            </w:pPr>
            <w:r>
              <w:t>Vérifier la précision de la sonde utilisée</w:t>
            </w:r>
          </w:p>
          <w:p w14:paraId="74CB86F2" w14:textId="77777777" w:rsidR="000C0D77" w:rsidRDefault="00C82352" w:rsidP="00C82352">
            <w:pPr>
              <w:numPr>
                <w:ilvl w:val="0"/>
                <w:numId w:val="9"/>
              </w:numPr>
              <w:tabs>
                <w:tab w:val="num" w:pos="1134"/>
              </w:tabs>
              <w:spacing w:before="120"/>
              <w:ind w:left="317" w:hanging="317"/>
              <w:jc w:val="left"/>
            </w:pPr>
            <w:r>
              <w:t>Vérifier l’état du capot et de la tête (étanchéité)</w:t>
            </w:r>
          </w:p>
        </w:tc>
      </w:tr>
      <w:tr w:rsidR="000C0D77" w14:paraId="105DEA27" w14:textId="77777777" w:rsidTr="0034454B">
        <w:trPr>
          <w:jc w:val="center"/>
        </w:trPr>
        <w:tc>
          <w:tcPr>
            <w:tcW w:w="4603" w:type="dxa"/>
          </w:tcPr>
          <w:p w14:paraId="37934B11" w14:textId="77777777" w:rsidR="000C0D77" w:rsidRDefault="00C82352">
            <w:pPr>
              <w:pStyle w:val="paragraphesimple"/>
              <w:spacing w:before="60" w:after="60"/>
            </w:pPr>
            <w:r>
              <w:t>Piézomètre équipé de manomètre</w:t>
            </w:r>
          </w:p>
        </w:tc>
        <w:tc>
          <w:tcPr>
            <w:tcW w:w="4603" w:type="dxa"/>
          </w:tcPr>
          <w:p w14:paraId="28B3AF6E" w14:textId="77777777" w:rsidR="000C0D77" w:rsidRDefault="00C82352" w:rsidP="00C82352">
            <w:pPr>
              <w:numPr>
                <w:ilvl w:val="0"/>
                <w:numId w:val="9"/>
              </w:numPr>
              <w:tabs>
                <w:tab w:val="num" w:pos="1134"/>
              </w:tabs>
              <w:spacing w:before="120"/>
              <w:ind w:left="317" w:hanging="317"/>
              <w:jc w:val="left"/>
            </w:pPr>
            <w:r>
              <w:t>Vérifier la précision de l’appareil</w:t>
            </w:r>
          </w:p>
        </w:tc>
      </w:tr>
      <w:tr w:rsidR="000C0D77" w14:paraId="3E379354" w14:textId="77777777" w:rsidTr="0034454B">
        <w:trPr>
          <w:jc w:val="center"/>
        </w:trPr>
        <w:tc>
          <w:tcPr>
            <w:tcW w:w="4603" w:type="dxa"/>
          </w:tcPr>
          <w:p w14:paraId="7DEC8FD0" w14:textId="77777777" w:rsidR="000C0D77" w:rsidRDefault="00C82352">
            <w:pPr>
              <w:pStyle w:val="paragraphesimple"/>
              <w:spacing w:before="60" w:after="60"/>
            </w:pPr>
            <w:r>
              <w:t>Cellule piézométrique/inclinomètre à corde vibrante</w:t>
            </w:r>
          </w:p>
        </w:tc>
        <w:tc>
          <w:tcPr>
            <w:tcW w:w="4603" w:type="dxa"/>
          </w:tcPr>
          <w:p w14:paraId="775620DC" w14:textId="77777777" w:rsidR="000C0D77" w:rsidRDefault="00C82352" w:rsidP="00C82352">
            <w:pPr>
              <w:numPr>
                <w:ilvl w:val="0"/>
                <w:numId w:val="9"/>
              </w:numPr>
              <w:tabs>
                <w:tab w:val="num" w:pos="1134"/>
              </w:tabs>
              <w:spacing w:before="120"/>
              <w:ind w:left="317" w:hanging="317"/>
              <w:jc w:val="left"/>
            </w:pPr>
            <w:r>
              <w:t>Tester la cellule avec l’appareil habituellement utilisé</w:t>
            </w:r>
          </w:p>
        </w:tc>
      </w:tr>
      <w:tr w:rsidR="000C0D77" w14:paraId="19E83BEC" w14:textId="77777777" w:rsidTr="0034454B">
        <w:trPr>
          <w:jc w:val="center"/>
        </w:trPr>
        <w:tc>
          <w:tcPr>
            <w:tcW w:w="4603" w:type="dxa"/>
          </w:tcPr>
          <w:p w14:paraId="751BDDA5" w14:textId="77777777" w:rsidR="000C0D77" w:rsidRDefault="00C82352">
            <w:pPr>
              <w:pStyle w:val="paragraphesimple"/>
              <w:spacing w:before="60" w:after="60"/>
            </w:pPr>
            <w:r>
              <w:t>Mesures de fuites ou de débits de drainage</w:t>
            </w:r>
          </w:p>
        </w:tc>
        <w:tc>
          <w:tcPr>
            <w:tcW w:w="4603" w:type="dxa"/>
          </w:tcPr>
          <w:p w14:paraId="491304DE" w14:textId="77777777" w:rsidR="000C0D77" w:rsidRDefault="00C82352" w:rsidP="00C82352">
            <w:pPr>
              <w:numPr>
                <w:ilvl w:val="0"/>
                <w:numId w:val="9"/>
              </w:numPr>
              <w:tabs>
                <w:tab w:val="num" w:pos="1134"/>
              </w:tabs>
              <w:spacing w:before="120"/>
              <w:ind w:left="317" w:hanging="317"/>
              <w:jc w:val="left"/>
            </w:pPr>
            <w:r>
              <w:t>Vérifier l’absence de colmatage des drains et du dispositif d’évacuation des eaux de drainage</w:t>
            </w:r>
          </w:p>
          <w:p w14:paraId="79AE9149" w14:textId="77777777" w:rsidR="000C0D77" w:rsidRDefault="00C82352" w:rsidP="00C82352">
            <w:pPr>
              <w:numPr>
                <w:ilvl w:val="0"/>
                <w:numId w:val="9"/>
              </w:numPr>
              <w:tabs>
                <w:tab w:val="num" w:pos="1134"/>
              </w:tabs>
              <w:spacing w:before="120"/>
              <w:ind w:left="317" w:hanging="317"/>
              <w:jc w:val="left"/>
            </w:pPr>
            <w:r>
              <w:lastRenderedPageBreak/>
              <w:t>Effectuer une mesure du débit avec l’appareil habituellement utilisé</w:t>
            </w:r>
          </w:p>
          <w:p w14:paraId="39089927" w14:textId="77777777" w:rsidR="000C0D77" w:rsidRDefault="00C82352" w:rsidP="00C82352">
            <w:pPr>
              <w:numPr>
                <w:ilvl w:val="0"/>
                <w:numId w:val="9"/>
              </w:numPr>
              <w:tabs>
                <w:tab w:val="num" w:pos="1134"/>
              </w:tabs>
              <w:spacing w:before="120"/>
              <w:ind w:left="317" w:hanging="317"/>
              <w:jc w:val="left"/>
            </w:pPr>
            <w:r>
              <w:t>Vérifier l’étanchéité des éventuels seuils de mesure</w:t>
            </w:r>
          </w:p>
        </w:tc>
      </w:tr>
      <w:tr w:rsidR="000C0D77" w14:paraId="5C0D5CE1" w14:textId="77777777" w:rsidTr="0034454B">
        <w:trPr>
          <w:jc w:val="center"/>
        </w:trPr>
        <w:tc>
          <w:tcPr>
            <w:tcW w:w="4603" w:type="dxa"/>
          </w:tcPr>
          <w:p w14:paraId="7D4F7C89" w14:textId="77777777" w:rsidR="000C0D77" w:rsidRDefault="00C82352">
            <w:pPr>
              <w:pStyle w:val="paragraphesimple"/>
              <w:spacing w:before="60" w:after="60"/>
            </w:pPr>
            <w:r>
              <w:lastRenderedPageBreak/>
              <w:t>Pendule</w:t>
            </w:r>
          </w:p>
        </w:tc>
        <w:tc>
          <w:tcPr>
            <w:tcW w:w="4603" w:type="dxa"/>
          </w:tcPr>
          <w:p w14:paraId="6D698FA0" w14:textId="77777777" w:rsidR="000C0D77" w:rsidRDefault="00C82352" w:rsidP="00C82352">
            <w:pPr>
              <w:numPr>
                <w:ilvl w:val="0"/>
                <w:numId w:val="9"/>
              </w:numPr>
              <w:tabs>
                <w:tab w:val="num" w:pos="1134"/>
              </w:tabs>
              <w:spacing w:before="120"/>
              <w:ind w:left="317" w:hanging="317"/>
              <w:jc w:val="left"/>
            </w:pPr>
            <w:r>
              <w:t>Effectuer une mesure</w:t>
            </w:r>
          </w:p>
          <w:p w14:paraId="05B7D0B5" w14:textId="77777777" w:rsidR="000C0D77" w:rsidRDefault="00C82352" w:rsidP="00C82352">
            <w:pPr>
              <w:numPr>
                <w:ilvl w:val="0"/>
                <w:numId w:val="9"/>
              </w:numPr>
              <w:tabs>
                <w:tab w:val="num" w:pos="1134"/>
              </w:tabs>
              <w:spacing w:before="120"/>
              <w:ind w:left="317" w:hanging="317"/>
              <w:jc w:val="left"/>
            </w:pPr>
            <w:r>
              <w:t>Vérifier que le fil est libre de ses mouvements et devant les pointes</w:t>
            </w:r>
          </w:p>
          <w:p w14:paraId="77CE72A9" w14:textId="77777777" w:rsidR="000C0D77" w:rsidRDefault="00C82352" w:rsidP="00C82352">
            <w:pPr>
              <w:numPr>
                <w:ilvl w:val="0"/>
                <w:numId w:val="9"/>
              </w:numPr>
              <w:tabs>
                <w:tab w:val="num" w:pos="1134"/>
              </w:tabs>
              <w:spacing w:before="120"/>
              <w:ind w:left="317" w:hanging="317"/>
              <w:jc w:val="left"/>
            </w:pPr>
            <w:r>
              <w:t>Vérifier la présence d’eau dans le bac</w:t>
            </w:r>
          </w:p>
          <w:p w14:paraId="4611C577" w14:textId="77777777" w:rsidR="000C0D77" w:rsidRDefault="00C82352" w:rsidP="00C82352">
            <w:pPr>
              <w:numPr>
                <w:ilvl w:val="0"/>
                <w:numId w:val="9"/>
              </w:numPr>
              <w:tabs>
                <w:tab w:val="num" w:pos="1134"/>
              </w:tabs>
              <w:spacing w:before="120"/>
              <w:ind w:left="317" w:hanging="317"/>
              <w:jc w:val="left"/>
            </w:pPr>
            <w:r>
              <w:t>Vérifier la mobilité du curseur de la table de mesure</w:t>
            </w:r>
          </w:p>
          <w:p w14:paraId="32D13AAD" w14:textId="77777777" w:rsidR="000C0D77" w:rsidRDefault="00C82352" w:rsidP="00C82352">
            <w:pPr>
              <w:numPr>
                <w:ilvl w:val="0"/>
                <w:numId w:val="9"/>
              </w:numPr>
              <w:tabs>
                <w:tab w:val="num" w:pos="1134"/>
              </w:tabs>
              <w:spacing w:before="120"/>
              <w:ind w:left="317" w:hanging="317"/>
              <w:jc w:val="left"/>
            </w:pPr>
            <w:r>
              <w:t>Comparer la mesure manuelle avec la mesure automatique lorsque l’appareil en est doté</w:t>
            </w:r>
          </w:p>
          <w:p w14:paraId="1FC4CD86" w14:textId="77777777" w:rsidR="000C0D77" w:rsidRDefault="00C82352" w:rsidP="00C82352">
            <w:pPr>
              <w:numPr>
                <w:ilvl w:val="0"/>
                <w:numId w:val="9"/>
              </w:numPr>
              <w:tabs>
                <w:tab w:val="num" w:pos="1134"/>
              </w:tabs>
              <w:spacing w:before="120"/>
              <w:ind w:left="317" w:hanging="317"/>
              <w:jc w:val="left"/>
            </w:pPr>
            <w:r>
              <w:t>Vérifier l’état des tiges d’ancrage de la table de mesures (stabilité de la table)</w:t>
            </w:r>
          </w:p>
        </w:tc>
      </w:tr>
    </w:tbl>
    <w:p w14:paraId="07B0FD5B" w14:textId="77777777" w:rsidR="000C0D77" w:rsidRDefault="000C0D7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29D4DEE2" w14:textId="77777777" w:rsidTr="0034454B">
        <w:trPr>
          <w:jc w:val="center"/>
        </w:trPr>
        <w:tc>
          <w:tcPr>
            <w:tcW w:w="4603" w:type="dxa"/>
          </w:tcPr>
          <w:p w14:paraId="2BF448D4" w14:textId="77777777" w:rsidR="000C0D77" w:rsidRDefault="00C82352">
            <w:pPr>
              <w:pStyle w:val="paragraphesimple"/>
              <w:spacing w:before="120" w:after="120"/>
              <w:jc w:val="center"/>
              <w:rPr>
                <w:b/>
                <w:bCs/>
              </w:rPr>
            </w:pPr>
            <w:r>
              <w:rPr>
                <w:b/>
                <w:bCs/>
              </w:rPr>
              <w:t>Type d’appareil</w:t>
            </w:r>
          </w:p>
        </w:tc>
        <w:tc>
          <w:tcPr>
            <w:tcW w:w="4603" w:type="dxa"/>
          </w:tcPr>
          <w:p w14:paraId="559AAC67" w14:textId="77777777" w:rsidR="000C0D77" w:rsidRDefault="00C82352">
            <w:pPr>
              <w:pStyle w:val="paragraphesimple"/>
              <w:spacing w:before="120" w:after="120"/>
              <w:ind w:left="75"/>
              <w:jc w:val="center"/>
              <w:rPr>
                <w:b/>
                <w:bCs/>
              </w:rPr>
            </w:pPr>
            <w:r>
              <w:rPr>
                <w:b/>
                <w:bCs/>
              </w:rPr>
              <w:t>Points à contrôler</w:t>
            </w:r>
          </w:p>
        </w:tc>
      </w:tr>
      <w:tr w:rsidR="000C0D77" w14:paraId="36869FC7" w14:textId="77777777" w:rsidTr="0034454B">
        <w:trPr>
          <w:jc w:val="center"/>
        </w:trPr>
        <w:tc>
          <w:tcPr>
            <w:tcW w:w="4603" w:type="dxa"/>
          </w:tcPr>
          <w:p w14:paraId="66775A6B" w14:textId="77777777" w:rsidR="000C0D77" w:rsidRDefault="00C82352">
            <w:pPr>
              <w:pStyle w:val="paragraphesimple"/>
              <w:spacing w:before="60" w:after="60"/>
            </w:pPr>
            <w:r>
              <w:t>Repères topographiques</w:t>
            </w:r>
          </w:p>
        </w:tc>
        <w:tc>
          <w:tcPr>
            <w:tcW w:w="4603" w:type="dxa"/>
          </w:tcPr>
          <w:p w14:paraId="0BD49E4E" w14:textId="77777777" w:rsidR="000C0D77" w:rsidRDefault="00C82352" w:rsidP="00C82352">
            <w:pPr>
              <w:numPr>
                <w:ilvl w:val="0"/>
                <w:numId w:val="9"/>
              </w:numPr>
              <w:tabs>
                <w:tab w:val="num" w:pos="1134"/>
              </w:tabs>
              <w:spacing w:before="120"/>
              <w:ind w:left="317" w:hanging="317"/>
              <w:jc w:val="left"/>
            </w:pPr>
            <w:r>
              <w:t>Vérifier la solidité du support des repères topographiques (repères de nivellement, cocardes…) et des piliers de référence</w:t>
            </w:r>
          </w:p>
          <w:p w14:paraId="76C9CB3B" w14:textId="77777777" w:rsidR="000C0D77" w:rsidRDefault="00C82352" w:rsidP="00C82352">
            <w:pPr>
              <w:numPr>
                <w:ilvl w:val="0"/>
                <w:numId w:val="9"/>
              </w:numPr>
              <w:tabs>
                <w:tab w:val="num" w:pos="1134"/>
              </w:tabs>
              <w:spacing w:before="120"/>
              <w:ind w:left="317" w:hanging="317"/>
              <w:jc w:val="left"/>
            </w:pPr>
            <w:r>
              <w:t>Contrôler que les repères et/</w:t>
            </w:r>
            <w:r w:rsidR="002B5BA5">
              <w:t xml:space="preserve">ou </w:t>
            </w:r>
            <w:r>
              <w:t>cocardes sont bien visibles depuis les piliers de référence</w:t>
            </w:r>
          </w:p>
        </w:tc>
      </w:tr>
      <w:tr w:rsidR="000C0D77" w14:paraId="7BBBD7DC" w14:textId="77777777" w:rsidTr="0034454B">
        <w:trPr>
          <w:jc w:val="center"/>
        </w:trPr>
        <w:tc>
          <w:tcPr>
            <w:tcW w:w="4603" w:type="dxa"/>
          </w:tcPr>
          <w:p w14:paraId="65AC6D2F" w14:textId="77777777" w:rsidR="000C0D77" w:rsidRDefault="00C82352">
            <w:pPr>
              <w:pStyle w:val="paragraphesimple"/>
              <w:spacing w:before="60" w:after="60"/>
            </w:pPr>
            <w:r>
              <w:t>Extensomètres</w:t>
            </w:r>
          </w:p>
        </w:tc>
        <w:tc>
          <w:tcPr>
            <w:tcW w:w="4603" w:type="dxa"/>
          </w:tcPr>
          <w:p w14:paraId="22E58063" w14:textId="77777777" w:rsidR="000C0D77" w:rsidRDefault="00C82352" w:rsidP="00C82352">
            <w:pPr>
              <w:numPr>
                <w:ilvl w:val="0"/>
                <w:numId w:val="9"/>
              </w:numPr>
              <w:tabs>
                <w:tab w:val="num" w:pos="1134"/>
              </w:tabs>
              <w:spacing w:before="120"/>
              <w:ind w:left="317" w:hanging="317"/>
              <w:jc w:val="left"/>
            </w:pPr>
            <w:r>
              <w:t>Vérifier que le bout de la tige est propre</w:t>
            </w:r>
          </w:p>
          <w:p w14:paraId="597B2769" w14:textId="77777777" w:rsidR="000C0D77" w:rsidRDefault="00C82352" w:rsidP="00C82352">
            <w:pPr>
              <w:numPr>
                <w:ilvl w:val="0"/>
                <w:numId w:val="9"/>
              </w:numPr>
              <w:tabs>
                <w:tab w:val="num" w:pos="1134"/>
              </w:tabs>
              <w:spacing w:before="120"/>
              <w:ind w:left="317" w:hanging="317"/>
              <w:jc w:val="left"/>
            </w:pPr>
            <w:r>
              <w:t>Effectuer une mesure</w:t>
            </w:r>
          </w:p>
          <w:p w14:paraId="64A3D1FE" w14:textId="77777777" w:rsidR="000C0D77" w:rsidRDefault="00C82352" w:rsidP="00C82352">
            <w:pPr>
              <w:numPr>
                <w:ilvl w:val="0"/>
                <w:numId w:val="9"/>
              </w:numPr>
              <w:tabs>
                <w:tab w:val="num" w:pos="1134"/>
              </w:tabs>
              <w:spacing w:before="120"/>
              <w:ind w:left="317" w:hanging="317"/>
              <w:jc w:val="left"/>
            </w:pPr>
            <w:r>
              <w:t>Vérifier l’état du comparateur utilisé</w:t>
            </w:r>
          </w:p>
        </w:tc>
      </w:tr>
      <w:tr w:rsidR="000C0D77" w14:paraId="4AC93945" w14:textId="77777777" w:rsidTr="0034454B">
        <w:trPr>
          <w:jc w:val="center"/>
        </w:trPr>
        <w:tc>
          <w:tcPr>
            <w:tcW w:w="4603" w:type="dxa"/>
          </w:tcPr>
          <w:p w14:paraId="705503E9" w14:textId="77777777" w:rsidR="000C0D77" w:rsidRDefault="00C82352">
            <w:pPr>
              <w:pStyle w:val="paragraphesimple"/>
              <w:spacing w:before="60" w:after="60"/>
            </w:pPr>
            <w:r>
              <w:t>Echelle limnimétrique</w:t>
            </w:r>
          </w:p>
        </w:tc>
        <w:tc>
          <w:tcPr>
            <w:tcW w:w="4603" w:type="dxa"/>
          </w:tcPr>
          <w:p w14:paraId="0883FE8E" w14:textId="77777777" w:rsidR="000C0D77" w:rsidRDefault="00C82352" w:rsidP="00C82352">
            <w:pPr>
              <w:numPr>
                <w:ilvl w:val="0"/>
                <w:numId w:val="9"/>
              </w:numPr>
              <w:tabs>
                <w:tab w:val="num" w:pos="1134"/>
              </w:tabs>
              <w:spacing w:before="120"/>
              <w:ind w:left="317" w:hanging="317"/>
              <w:jc w:val="left"/>
            </w:pPr>
            <w:r>
              <w:t>Contrôler la lisibilité de l’échelle et sa fixation (si accessible)</w:t>
            </w:r>
          </w:p>
        </w:tc>
      </w:tr>
      <w:tr w:rsidR="000C0D77" w14:paraId="44C9C28C" w14:textId="77777777" w:rsidTr="0034454B">
        <w:trPr>
          <w:jc w:val="center"/>
        </w:trPr>
        <w:tc>
          <w:tcPr>
            <w:tcW w:w="4603" w:type="dxa"/>
          </w:tcPr>
          <w:p w14:paraId="24A6E1F0" w14:textId="51EF3656" w:rsidR="000C0D77" w:rsidRDefault="00C82352">
            <w:pPr>
              <w:pStyle w:val="paragraphesimple"/>
              <w:spacing w:before="60" w:after="60"/>
            </w:pPr>
            <w:r>
              <w:t>Jauges – (déplacements</w:t>
            </w:r>
            <w:r w:rsidR="004B54A2">
              <w:t xml:space="preserve"> </w:t>
            </w:r>
            <w:r>
              <w:t>de</w:t>
            </w:r>
            <w:r w:rsidR="004B54A2">
              <w:t xml:space="preserve"> </w:t>
            </w:r>
            <w:r>
              <w:t xml:space="preserve">une à trois dimensions)  </w:t>
            </w:r>
          </w:p>
        </w:tc>
        <w:tc>
          <w:tcPr>
            <w:tcW w:w="4603" w:type="dxa"/>
          </w:tcPr>
          <w:p w14:paraId="31366DCF" w14:textId="77777777" w:rsidR="000C0D77" w:rsidRDefault="00C82352" w:rsidP="00C82352">
            <w:pPr>
              <w:numPr>
                <w:ilvl w:val="0"/>
                <w:numId w:val="9"/>
              </w:numPr>
              <w:tabs>
                <w:tab w:val="num" w:pos="1134"/>
              </w:tabs>
              <w:spacing w:before="120"/>
              <w:ind w:left="317" w:hanging="317"/>
              <w:jc w:val="left"/>
            </w:pPr>
            <w:r>
              <w:t>Contrôler l’état de propreté des picots de mesures d’écartement</w:t>
            </w:r>
          </w:p>
          <w:p w14:paraId="101F6BD4" w14:textId="77777777" w:rsidR="000C0D77" w:rsidRDefault="00C82352" w:rsidP="00C82352">
            <w:pPr>
              <w:numPr>
                <w:ilvl w:val="0"/>
                <w:numId w:val="9"/>
              </w:numPr>
              <w:tabs>
                <w:tab w:val="num" w:pos="1134"/>
              </w:tabs>
              <w:spacing w:before="120"/>
              <w:ind w:left="317" w:hanging="317"/>
              <w:jc w:val="left"/>
            </w:pPr>
            <w:r>
              <w:lastRenderedPageBreak/>
              <w:t>Vérifier la stabilité des ancrages</w:t>
            </w:r>
          </w:p>
          <w:p w14:paraId="20785E63" w14:textId="77777777" w:rsidR="000C0D77" w:rsidRDefault="00C82352" w:rsidP="00C82352">
            <w:pPr>
              <w:numPr>
                <w:ilvl w:val="0"/>
                <w:numId w:val="9"/>
              </w:numPr>
              <w:tabs>
                <w:tab w:val="num" w:pos="1134"/>
              </w:tabs>
              <w:spacing w:before="120"/>
              <w:ind w:left="317" w:hanging="317"/>
              <w:jc w:val="left"/>
            </w:pPr>
            <w:r>
              <w:t>Vérifier l’état du pied à couliss</w:t>
            </w:r>
            <w:r w:rsidR="00A5267E">
              <w:t>e ou autres systèmes de lecture</w:t>
            </w:r>
            <w:r>
              <w:t xml:space="preserve"> de déplacements  </w:t>
            </w:r>
          </w:p>
        </w:tc>
      </w:tr>
      <w:tr w:rsidR="000C0D77" w14:paraId="369501E9" w14:textId="77777777" w:rsidTr="0034454B">
        <w:trPr>
          <w:jc w:val="center"/>
        </w:trPr>
        <w:tc>
          <w:tcPr>
            <w:tcW w:w="4603" w:type="dxa"/>
          </w:tcPr>
          <w:p w14:paraId="0B3952C0" w14:textId="77777777" w:rsidR="000C0D77" w:rsidRDefault="00C82352">
            <w:pPr>
              <w:pStyle w:val="paragraphesimple"/>
              <w:spacing w:before="60" w:after="60"/>
            </w:pPr>
            <w:r>
              <w:lastRenderedPageBreak/>
              <w:t>Autre dispositif de mesure d’écartement de fissures (clous, repères…)</w:t>
            </w:r>
          </w:p>
        </w:tc>
        <w:tc>
          <w:tcPr>
            <w:tcW w:w="4603" w:type="dxa"/>
          </w:tcPr>
          <w:p w14:paraId="312833B8" w14:textId="77777777" w:rsidR="000C0D77" w:rsidRDefault="00C82352" w:rsidP="00C82352">
            <w:pPr>
              <w:numPr>
                <w:ilvl w:val="0"/>
                <w:numId w:val="9"/>
              </w:numPr>
              <w:tabs>
                <w:tab w:val="num" w:pos="1134"/>
              </w:tabs>
              <w:spacing w:before="120"/>
              <w:ind w:left="317" w:hanging="317"/>
              <w:jc w:val="left"/>
            </w:pPr>
            <w:r>
              <w:t>Contrôler l’état des repères (corrosion, stabilité)</w:t>
            </w:r>
          </w:p>
          <w:p w14:paraId="6E54D483" w14:textId="77777777" w:rsidR="000C0D77" w:rsidRDefault="00C82352" w:rsidP="00C82352">
            <w:pPr>
              <w:numPr>
                <w:ilvl w:val="0"/>
                <w:numId w:val="9"/>
              </w:numPr>
              <w:tabs>
                <w:tab w:val="num" w:pos="1134"/>
              </w:tabs>
              <w:spacing w:before="120"/>
              <w:ind w:left="317" w:hanging="317"/>
              <w:jc w:val="left"/>
            </w:pPr>
            <w:r>
              <w:t>Effectuer une mesure</w:t>
            </w:r>
          </w:p>
          <w:p w14:paraId="4769880C" w14:textId="77777777" w:rsidR="000C0D77" w:rsidRDefault="00C82352" w:rsidP="00C82352">
            <w:pPr>
              <w:numPr>
                <w:ilvl w:val="0"/>
                <w:numId w:val="9"/>
              </w:numPr>
              <w:tabs>
                <w:tab w:val="num" w:pos="1134"/>
              </w:tabs>
              <w:spacing w:before="120"/>
              <w:ind w:left="317" w:hanging="317"/>
              <w:jc w:val="left"/>
            </w:pPr>
            <w:r>
              <w:t>Vérifier l’état du pied à coulisse</w:t>
            </w:r>
          </w:p>
        </w:tc>
      </w:tr>
    </w:tbl>
    <w:p w14:paraId="0D772169" w14:textId="77777777" w:rsidR="0034454B" w:rsidRDefault="00C82352" w:rsidP="00095172">
      <w:pPr>
        <w:pStyle w:val="Titre3"/>
      </w:pPr>
      <w:bookmarkStart w:id="119" w:name="_Ref276747941"/>
      <w:bookmarkStart w:id="120" w:name="_Toc284257860"/>
      <w:bookmarkStart w:id="121" w:name="_Toc32492889"/>
      <w:bookmarkStart w:id="122" w:name="_Toc194046584"/>
      <w:r>
        <w:t>Organes hydromécaniques</w:t>
      </w:r>
      <w:bookmarkStart w:id="123" w:name="_Toc284257861"/>
      <w:bookmarkEnd w:id="119"/>
      <w:bookmarkEnd w:id="120"/>
      <w:bookmarkEnd w:id="121"/>
      <w:bookmarkEnd w:id="122"/>
    </w:p>
    <w:p w14:paraId="2E4983D9" w14:textId="77777777" w:rsidR="000C0D77" w:rsidRDefault="00C82352" w:rsidP="006E11B8">
      <w:pPr>
        <w:pStyle w:val="Titre4"/>
        <w:spacing w:before="0" w:after="0"/>
      </w:pPr>
      <w:r>
        <w:t>Réalisation des essais</w:t>
      </w:r>
      <w:bookmarkEnd w:id="123"/>
    </w:p>
    <w:p w14:paraId="5553F957" w14:textId="77777777" w:rsidR="000D2036" w:rsidRDefault="00C82352" w:rsidP="006E11B8">
      <w:pPr>
        <w:pStyle w:val="paragraphesimple"/>
        <w:spacing w:before="0" w:after="0"/>
      </w:pPr>
      <w:r>
        <w:t>Les essais, dont le protocole a été défini par l’exploitant dans les consignes, sont effectués pendant la VTA par l’agent d’exploitation.</w:t>
      </w:r>
    </w:p>
    <w:p w14:paraId="119172D3" w14:textId="77777777" w:rsidR="000C0D77" w:rsidRDefault="00C82352" w:rsidP="006E11B8">
      <w:pPr>
        <w:pStyle w:val="Titre4"/>
        <w:spacing w:before="0" w:after="0"/>
      </w:pPr>
      <w:bookmarkStart w:id="124" w:name="_Toc284257862"/>
      <w:r>
        <w:t>Critères généraux de jugement de la réussite des essais</w:t>
      </w:r>
      <w:bookmarkEnd w:id="124"/>
    </w:p>
    <w:p w14:paraId="13EEB191" w14:textId="77777777" w:rsidR="000C0D77" w:rsidRDefault="00C82352" w:rsidP="006E11B8">
      <w:pPr>
        <w:pStyle w:val="paragraphesimple"/>
        <w:spacing w:before="0" w:after="0"/>
      </w:pPr>
      <w:r>
        <w:t>-</w:t>
      </w:r>
      <w:r>
        <w:tab/>
        <w:t>la manœuvre est réalisée sans difficulté particulière (absence de points durs),</w:t>
      </w:r>
    </w:p>
    <w:p w14:paraId="471EC1E5" w14:textId="77777777" w:rsidR="000C0D77" w:rsidRDefault="00C82352" w:rsidP="006E11B8">
      <w:pPr>
        <w:pStyle w:val="paragraphesimple"/>
        <w:spacing w:before="0" w:after="0"/>
        <w:ind w:left="390" w:hanging="390"/>
      </w:pPr>
      <w:r>
        <w:t>-</w:t>
      </w:r>
      <w:r>
        <w:tab/>
        <w:t>aucune fuite n’est acceptable sur le long terme. Il importe de ne pas laisse</w:t>
      </w:r>
      <w:r w:rsidR="00F02075">
        <w:t>r</w:t>
      </w:r>
      <w:r>
        <w:t xml:space="preserve"> perdurer une fuite qui s’aggravera dans le temps.</w:t>
      </w:r>
    </w:p>
    <w:p w14:paraId="02014D34" w14:textId="77777777" w:rsidR="000C0D77" w:rsidRDefault="00C82352" w:rsidP="006E11B8">
      <w:pPr>
        <w:pStyle w:val="paragraphesimple"/>
        <w:spacing w:before="0" w:after="0"/>
      </w:pPr>
      <w:r>
        <w:t>Les points spécifiques à vérifier en fonction du type de vanne sont les suivants :</w:t>
      </w:r>
    </w:p>
    <w:p w14:paraId="06FB83A9" w14:textId="77777777" w:rsidR="000C0D77" w:rsidRDefault="00A5267E" w:rsidP="006E11B8">
      <w:pPr>
        <w:pStyle w:val="paragraphesimple"/>
        <w:keepNext/>
        <w:spacing w:before="0" w:after="0"/>
        <w:rPr>
          <w:u w:val="single"/>
        </w:rPr>
      </w:pPr>
      <w:r>
        <w:rPr>
          <w:u w:val="single"/>
        </w:rPr>
        <w:t xml:space="preserve">Vannes manuelles </w:t>
      </w:r>
      <w:r w:rsidR="00C82352">
        <w:rPr>
          <w:u w:val="single"/>
        </w:rPr>
        <w:t>:</w:t>
      </w:r>
    </w:p>
    <w:p w14:paraId="79F68D9C" w14:textId="77777777" w:rsidR="000C0D77" w:rsidRDefault="00C82352" w:rsidP="006E11B8">
      <w:pPr>
        <w:pStyle w:val="paragraphesimple"/>
        <w:spacing w:before="0" w:after="0"/>
        <w:ind w:left="390" w:hanging="390"/>
      </w:pPr>
      <w:r>
        <w:t>-</w:t>
      </w:r>
      <w:r>
        <w:tab/>
        <w:t>vérifier que les manœuvres manuelles peuvent être effectivement réalisées dans un laps de temps acceptable et avec 2 personnes au maximum.</w:t>
      </w:r>
    </w:p>
    <w:p w14:paraId="02A398BF" w14:textId="77777777" w:rsidR="000C0D77" w:rsidRDefault="00C82352" w:rsidP="006E11B8">
      <w:pPr>
        <w:pStyle w:val="paragraphesimple"/>
        <w:spacing w:before="0" w:after="0"/>
        <w:rPr>
          <w:u w:val="single"/>
        </w:rPr>
      </w:pPr>
      <w:r>
        <w:rPr>
          <w:u w:val="single"/>
        </w:rPr>
        <w:t>Vannes motorisées :</w:t>
      </w:r>
    </w:p>
    <w:p w14:paraId="59277E20" w14:textId="77777777" w:rsidR="000C0D77" w:rsidRDefault="00C82352" w:rsidP="006E11B8">
      <w:pPr>
        <w:pStyle w:val="paragraphesimple"/>
        <w:spacing w:before="0" w:after="0"/>
      </w:pPr>
      <w:r>
        <w:t>-</w:t>
      </w:r>
      <w:r>
        <w:tab/>
        <w:t>vérifier que le mode motorisé fonctionne correctement,</w:t>
      </w:r>
    </w:p>
    <w:p w14:paraId="5B1E67F2" w14:textId="77777777" w:rsidR="000C0D77" w:rsidRDefault="00C82352" w:rsidP="006E11B8">
      <w:pPr>
        <w:pStyle w:val="paragraphesimple"/>
        <w:spacing w:before="0" w:after="0"/>
        <w:ind w:left="390" w:hanging="390"/>
      </w:pPr>
      <w:r>
        <w:t>-</w:t>
      </w:r>
      <w:r>
        <w:tab/>
        <w:t>réaliser un essai de manœuvre des vannes motorisées en mode manuel, en débrayant la motorisation.</w:t>
      </w:r>
    </w:p>
    <w:p w14:paraId="388682FC" w14:textId="77777777" w:rsidR="000C0D77" w:rsidRDefault="00C82352" w:rsidP="006E11B8">
      <w:pPr>
        <w:pStyle w:val="paragraphesimple"/>
        <w:spacing w:before="0" w:after="0"/>
        <w:rPr>
          <w:u w:val="single"/>
        </w:rPr>
      </w:pPr>
      <w:r>
        <w:rPr>
          <w:u w:val="single"/>
        </w:rPr>
        <w:t>Vannes motorisées avec alimentation de secours :</w:t>
      </w:r>
    </w:p>
    <w:p w14:paraId="1B5BCFBF" w14:textId="77777777" w:rsidR="000C0D77" w:rsidRDefault="00C82352" w:rsidP="006E11B8">
      <w:pPr>
        <w:pStyle w:val="paragraphesimple"/>
        <w:spacing w:before="0" w:after="0"/>
      </w:pPr>
      <w:r>
        <w:t>-</w:t>
      </w:r>
      <w:r>
        <w:tab/>
        <w:t>tester le fonctionnement motorisé sur groupe électrogène.</w:t>
      </w:r>
    </w:p>
    <w:p w14:paraId="2C3D8FD4" w14:textId="77777777" w:rsidR="00E23F50" w:rsidRDefault="00E23F50" w:rsidP="006E11B8">
      <w:pPr>
        <w:pStyle w:val="paragraphesimple"/>
        <w:spacing w:before="0" w:after="0"/>
      </w:pPr>
    </w:p>
    <w:p w14:paraId="50C38FC2" w14:textId="77777777" w:rsidR="0034454B" w:rsidRDefault="00C82352" w:rsidP="005826CF">
      <w:pPr>
        <w:pStyle w:val="Titre2"/>
      </w:pPr>
      <w:bookmarkStart w:id="125" w:name="_Toc394584473"/>
      <w:bookmarkStart w:id="126" w:name="_Toc32492890"/>
      <w:bookmarkStart w:id="127" w:name="_Toc194046585"/>
      <w:r>
        <w:t>Ecluses et portes de garde</w:t>
      </w:r>
      <w:bookmarkStart w:id="128" w:name="_Toc297295265"/>
      <w:bookmarkStart w:id="129" w:name="_Toc32492891"/>
      <w:bookmarkEnd w:id="125"/>
      <w:bookmarkEnd w:id="126"/>
      <w:bookmarkEnd w:id="127"/>
    </w:p>
    <w:p w14:paraId="796ED3D9" w14:textId="77777777" w:rsidR="0034454B" w:rsidRDefault="0034454B" w:rsidP="0034454B">
      <w:pPr>
        <w:pStyle w:val="Titre2"/>
        <w:numPr>
          <w:ilvl w:val="0"/>
          <w:numId w:val="0"/>
        </w:numPr>
        <w:ind w:left="1134"/>
      </w:pPr>
    </w:p>
    <w:p w14:paraId="2BC22BE3" w14:textId="77777777" w:rsidR="000C0D77" w:rsidRDefault="00C82352" w:rsidP="00095172">
      <w:pPr>
        <w:pStyle w:val="Titre3"/>
      </w:pPr>
      <w:bookmarkStart w:id="130" w:name="_Toc194046586"/>
      <w:r>
        <w:t>Génie civil</w:t>
      </w:r>
      <w:bookmarkEnd w:id="128"/>
      <w:bookmarkEnd w:id="129"/>
      <w:bookmarkEnd w:id="130"/>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4D3C8283" w14:textId="77777777" w:rsidTr="0034454B">
        <w:trPr>
          <w:jc w:val="center"/>
        </w:trPr>
        <w:tc>
          <w:tcPr>
            <w:tcW w:w="1594" w:type="dxa"/>
            <w:vAlign w:val="center"/>
          </w:tcPr>
          <w:p w14:paraId="531A6746" w14:textId="77777777" w:rsidR="000C0D77" w:rsidRDefault="00C82352">
            <w:pPr>
              <w:spacing w:before="120" w:after="120"/>
              <w:jc w:val="center"/>
              <w:rPr>
                <w:b/>
                <w:bCs/>
              </w:rPr>
            </w:pPr>
            <w:r>
              <w:rPr>
                <w:b/>
                <w:bCs/>
              </w:rPr>
              <w:t>Partie de l’ouvrage</w:t>
            </w:r>
          </w:p>
        </w:tc>
        <w:tc>
          <w:tcPr>
            <w:tcW w:w="2531" w:type="dxa"/>
            <w:vAlign w:val="center"/>
          </w:tcPr>
          <w:p w14:paraId="36F8D108" w14:textId="77777777" w:rsidR="000C0D77" w:rsidRDefault="00C82352">
            <w:pPr>
              <w:spacing w:before="120" w:after="120"/>
              <w:jc w:val="center"/>
              <w:rPr>
                <w:b/>
                <w:bCs/>
              </w:rPr>
            </w:pPr>
            <w:r>
              <w:rPr>
                <w:b/>
                <w:bCs/>
              </w:rPr>
              <w:t>Vérifications</w:t>
            </w:r>
          </w:p>
        </w:tc>
        <w:tc>
          <w:tcPr>
            <w:tcW w:w="5055" w:type="dxa"/>
            <w:vAlign w:val="center"/>
          </w:tcPr>
          <w:p w14:paraId="0277E944" w14:textId="77777777" w:rsidR="000C0D77" w:rsidRDefault="00C82352">
            <w:pPr>
              <w:spacing w:before="120" w:after="120" w:line="240" w:lineRule="auto"/>
              <w:jc w:val="center"/>
              <w:rPr>
                <w:b/>
                <w:bCs/>
              </w:rPr>
            </w:pPr>
            <w:r>
              <w:rPr>
                <w:b/>
                <w:bCs/>
              </w:rPr>
              <w:t>Illustration</w:t>
            </w:r>
          </w:p>
        </w:tc>
      </w:tr>
      <w:tr w:rsidR="000C0D77" w14:paraId="239FA310" w14:textId="77777777" w:rsidTr="0034454B">
        <w:trPr>
          <w:jc w:val="center"/>
        </w:trPr>
        <w:tc>
          <w:tcPr>
            <w:tcW w:w="1594" w:type="dxa"/>
            <w:vAlign w:val="center"/>
          </w:tcPr>
          <w:p w14:paraId="2567A6E6" w14:textId="77777777" w:rsidR="000C0D77" w:rsidRDefault="00C82352" w:rsidP="001A6368">
            <w:pPr>
              <w:spacing w:before="120" w:after="120"/>
              <w:jc w:val="center"/>
            </w:pPr>
            <w:r>
              <w:t>Têtes amont et aval</w:t>
            </w:r>
          </w:p>
        </w:tc>
        <w:tc>
          <w:tcPr>
            <w:tcW w:w="2531" w:type="dxa"/>
            <w:vAlign w:val="center"/>
          </w:tcPr>
          <w:p w14:paraId="147A7EBA" w14:textId="77777777" w:rsidR="000C0D77" w:rsidRDefault="00C82352" w:rsidP="00C82352">
            <w:pPr>
              <w:numPr>
                <w:ilvl w:val="0"/>
                <w:numId w:val="9"/>
              </w:numPr>
              <w:tabs>
                <w:tab w:val="num" w:pos="1134"/>
              </w:tabs>
              <w:spacing w:before="120" w:after="120"/>
              <w:ind w:left="317" w:hanging="317"/>
              <w:jc w:val="left"/>
            </w:pPr>
            <w:r>
              <w:t>Contrôler visuellement l’alignement des couronnements et la planéité des bajoyers,</w:t>
            </w:r>
          </w:p>
          <w:p w14:paraId="3A5C6FC0" w14:textId="77777777" w:rsidR="000C0D77" w:rsidRDefault="00C82352" w:rsidP="00C82352">
            <w:pPr>
              <w:numPr>
                <w:ilvl w:val="0"/>
                <w:numId w:val="9"/>
              </w:numPr>
              <w:tabs>
                <w:tab w:val="num" w:pos="1134"/>
              </w:tabs>
              <w:spacing w:before="120" w:after="120"/>
              <w:ind w:left="317" w:hanging="317"/>
              <w:jc w:val="left"/>
            </w:pPr>
            <w:r>
              <w:t>Vérifier l’état des rainures à batardeaux (épaufrures…),</w:t>
            </w:r>
          </w:p>
          <w:p w14:paraId="0737EBD9" w14:textId="77777777" w:rsidR="000C0D77" w:rsidRDefault="00C82352" w:rsidP="00C82352">
            <w:pPr>
              <w:numPr>
                <w:ilvl w:val="0"/>
                <w:numId w:val="9"/>
              </w:numPr>
              <w:tabs>
                <w:tab w:val="num" w:pos="1134"/>
              </w:tabs>
              <w:spacing w:before="120" w:after="120"/>
              <w:ind w:left="317" w:hanging="317"/>
              <w:jc w:val="left"/>
            </w:pPr>
            <w:r>
              <w:lastRenderedPageBreak/>
              <w:t>Vérifier l’état de l’échelle limnimétrique (état et lisibilité),</w:t>
            </w:r>
          </w:p>
          <w:p w14:paraId="075FA82C" w14:textId="77777777" w:rsidR="000C0D77" w:rsidRDefault="00C82352" w:rsidP="00C82352">
            <w:pPr>
              <w:numPr>
                <w:ilvl w:val="0"/>
                <w:numId w:val="9"/>
              </w:numPr>
              <w:tabs>
                <w:tab w:val="num" w:pos="1134"/>
              </w:tabs>
              <w:spacing w:before="120" w:after="120"/>
              <w:ind w:left="317" w:hanging="317"/>
              <w:jc w:val="left"/>
            </w:pPr>
            <w:r>
              <w:t>Tête amont : vérifier l’état du mur de chute à niveau bas dans le sas (le cas échéant),</w:t>
            </w:r>
          </w:p>
          <w:p w14:paraId="7BC34645" w14:textId="77777777" w:rsidR="000C0D77" w:rsidRDefault="00C82352" w:rsidP="00C82352">
            <w:pPr>
              <w:numPr>
                <w:ilvl w:val="0"/>
                <w:numId w:val="9"/>
              </w:numPr>
              <w:tabs>
                <w:tab w:val="num" w:pos="1134"/>
              </w:tabs>
              <w:spacing w:before="120" w:after="120"/>
              <w:ind w:left="317" w:hanging="317"/>
              <w:jc w:val="left"/>
            </w:pPr>
            <w:r>
              <w:t>Vérifier l’état des murs de retour (défauts, fissures, fractures, végétation…),</w:t>
            </w:r>
          </w:p>
          <w:p w14:paraId="0D6BBE4E" w14:textId="77777777" w:rsidR="000C0D77" w:rsidRDefault="00C82352" w:rsidP="00C82352">
            <w:pPr>
              <w:numPr>
                <w:ilvl w:val="0"/>
                <w:numId w:val="9"/>
              </w:numPr>
              <w:tabs>
                <w:tab w:val="num" w:pos="1134"/>
              </w:tabs>
              <w:spacing w:before="120" w:after="120"/>
              <w:ind w:left="317" w:hanging="317"/>
              <w:jc w:val="left"/>
            </w:pPr>
            <w:r>
              <w:t>Examiner l’état des terre-pleins à l’arrière des têtes (tassements, …),</w:t>
            </w:r>
          </w:p>
          <w:p w14:paraId="797065EA" w14:textId="77777777" w:rsidR="000C0D77" w:rsidRDefault="00C82352" w:rsidP="00C82352">
            <w:pPr>
              <w:numPr>
                <w:ilvl w:val="0"/>
                <w:numId w:val="9"/>
              </w:numPr>
              <w:tabs>
                <w:tab w:val="num" w:pos="1134"/>
              </w:tabs>
              <w:spacing w:before="120" w:after="120"/>
              <w:ind w:left="317" w:hanging="317"/>
              <w:jc w:val="left"/>
            </w:pPr>
            <w:r>
              <w:t>Examiner l’état des dispositifs de sécurité  (bouées, garde corps ).</w:t>
            </w:r>
          </w:p>
          <w:p w14:paraId="6802A8F5" w14:textId="77777777" w:rsidR="000C0D77" w:rsidRDefault="000C0D77">
            <w:pPr>
              <w:tabs>
                <w:tab w:val="num" w:pos="1134"/>
              </w:tabs>
              <w:spacing w:before="120" w:after="120"/>
              <w:jc w:val="left"/>
            </w:pPr>
          </w:p>
        </w:tc>
        <w:tc>
          <w:tcPr>
            <w:tcW w:w="5055" w:type="dxa"/>
            <w:vAlign w:val="center"/>
          </w:tcPr>
          <w:p w14:paraId="4918AF05" w14:textId="77777777" w:rsidR="000C0D77" w:rsidRDefault="005604C3">
            <w:pPr>
              <w:spacing w:before="120" w:after="120" w:line="240" w:lineRule="auto"/>
              <w:jc w:val="center"/>
              <w:rPr>
                <w:b/>
                <w:bCs/>
                <w:sz w:val="20"/>
                <w:szCs w:val="20"/>
              </w:rPr>
            </w:pPr>
            <w:r>
              <w:rPr>
                <w:b/>
                <w:bCs/>
                <w:noProof/>
                <w:sz w:val="20"/>
                <w:szCs w:val="20"/>
              </w:rPr>
              <w:lastRenderedPageBreak/>
              <w:drawing>
                <wp:inline distT="0" distB="0" distL="0" distR="0" wp14:anchorId="40E4D172" wp14:editId="2543D463">
                  <wp:extent cx="2333625" cy="1752600"/>
                  <wp:effectExtent l="0" t="0" r="0" b="0"/>
                  <wp:docPr id="17" name="Image 17" descr="P111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111010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52FF41DC" w14:textId="77777777" w:rsidR="000C0D77" w:rsidRDefault="00C82352">
            <w:pPr>
              <w:spacing w:before="120" w:after="120" w:line="240" w:lineRule="auto"/>
              <w:jc w:val="center"/>
              <w:rPr>
                <w:b/>
                <w:bCs/>
                <w:sz w:val="20"/>
                <w:szCs w:val="20"/>
              </w:rPr>
            </w:pPr>
            <w:r>
              <w:rPr>
                <w:bCs/>
                <w:i/>
                <w:sz w:val="20"/>
                <w:szCs w:val="20"/>
              </w:rPr>
              <w:lastRenderedPageBreak/>
              <w:t>Ecluse de Saint-Venant</w:t>
            </w:r>
          </w:p>
          <w:p w14:paraId="258E761B" w14:textId="77777777" w:rsidR="000C0D77" w:rsidRDefault="005604C3">
            <w:pPr>
              <w:spacing w:before="120" w:after="120" w:line="240" w:lineRule="auto"/>
              <w:jc w:val="center"/>
              <w:rPr>
                <w:b/>
                <w:bCs/>
                <w:sz w:val="20"/>
                <w:szCs w:val="20"/>
              </w:rPr>
            </w:pPr>
            <w:r>
              <w:rPr>
                <w:b/>
                <w:bCs/>
                <w:noProof/>
                <w:sz w:val="20"/>
                <w:szCs w:val="20"/>
              </w:rPr>
              <w:drawing>
                <wp:inline distT="0" distB="0" distL="0" distR="0" wp14:anchorId="3637A8DE" wp14:editId="10560A65">
                  <wp:extent cx="2333625" cy="1752600"/>
                  <wp:effectExtent l="0" t="0" r="0" b="0"/>
                  <wp:docPr id="18" name="Image 18" descr="P11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11100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6555B3D6" w14:textId="77777777" w:rsidR="000C0D77" w:rsidRDefault="00C82352">
            <w:pPr>
              <w:spacing w:before="120" w:after="120" w:line="240" w:lineRule="auto"/>
              <w:jc w:val="center"/>
              <w:rPr>
                <w:bCs/>
                <w:i/>
                <w:sz w:val="20"/>
                <w:szCs w:val="20"/>
              </w:rPr>
            </w:pPr>
            <w:r>
              <w:rPr>
                <w:bCs/>
                <w:i/>
                <w:sz w:val="20"/>
                <w:szCs w:val="20"/>
              </w:rPr>
              <w:t>Ecluse des Fontinettes (rainure des batardeaux amont)</w:t>
            </w:r>
          </w:p>
          <w:p w14:paraId="23E10444" w14:textId="77777777" w:rsidR="000C0D77" w:rsidRDefault="005604C3">
            <w:pPr>
              <w:spacing w:before="120" w:after="120" w:line="240" w:lineRule="auto"/>
              <w:jc w:val="center"/>
              <w:rPr>
                <w:b/>
                <w:bCs/>
                <w:sz w:val="20"/>
                <w:szCs w:val="20"/>
              </w:rPr>
            </w:pPr>
            <w:r>
              <w:rPr>
                <w:bCs/>
                <w:i/>
                <w:noProof/>
                <w:sz w:val="20"/>
                <w:szCs w:val="20"/>
              </w:rPr>
              <w:drawing>
                <wp:inline distT="0" distB="0" distL="0" distR="0" wp14:anchorId="4FD96B94" wp14:editId="6300F105">
                  <wp:extent cx="2333625" cy="1752600"/>
                  <wp:effectExtent l="0" t="0" r="0" b="0"/>
                  <wp:docPr id="19" name="Image 19" descr="P111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11101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0A6D7149" w14:textId="77777777" w:rsidR="000C0D77" w:rsidRDefault="00C82352">
            <w:pPr>
              <w:spacing w:before="120" w:after="120" w:line="240" w:lineRule="auto"/>
              <w:jc w:val="center"/>
              <w:rPr>
                <w:bCs/>
                <w:i/>
                <w:sz w:val="20"/>
                <w:szCs w:val="20"/>
              </w:rPr>
            </w:pPr>
            <w:r>
              <w:rPr>
                <w:bCs/>
                <w:i/>
                <w:sz w:val="20"/>
                <w:szCs w:val="20"/>
              </w:rPr>
              <w:t>Ecluse de Saint-Venant (rainure des batardeaux aval)</w:t>
            </w:r>
          </w:p>
        </w:tc>
      </w:tr>
      <w:tr w:rsidR="000C0D77" w14:paraId="2C6DED40" w14:textId="77777777" w:rsidTr="005826CF">
        <w:trPr>
          <w:jc w:val="center"/>
        </w:trPr>
        <w:tc>
          <w:tcPr>
            <w:tcW w:w="1594" w:type="dxa"/>
            <w:vAlign w:val="center"/>
          </w:tcPr>
          <w:p w14:paraId="3E3F505D" w14:textId="77777777" w:rsidR="000C0D77" w:rsidRDefault="00C82352" w:rsidP="00BB1F23">
            <w:pPr>
              <w:spacing w:before="120" w:after="120"/>
              <w:jc w:val="center"/>
              <w:rPr>
                <w:b/>
                <w:bCs/>
              </w:rPr>
            </w:pPr>
            <w:r>
              <w:lastRenderedPageBreak/>
              <w:br w:type="page"/>
            </w:r>
            <w:r>
              <w:rPr>
                <w:b/>
                <w:bCs/>
              </w:rPr>
              <w:t>Partie de l’ouvrage</w:t>
            </w:r>
          </w:p>
        </w:tc>
        <w:tc>
          <w:tcPr>
            <w:tcW w:w="2531" w:type="dxa"/>
            <w:vAlign w:val="center"/>
          </w:tcPr>
          <w:p w14:paraId="1DFAD86D" w14:textId="77777777" w:rsidR="000C0D77" w:rsidRDefault="00C82352">
            <w:pPr>
              <w:spacing w:before="120" w:after="120"/>
              <w:jc w:val="center"/>
              <w:rPr>
                <w:b/>
                <w:bCs/>
              </w:rPr>
            </w:pPr>
            <w:r>
              <w:rPr>
                <w:b/>
                <w:bCs/>
              </w:rPr>
              <w:t>Vérifications</w:t>
            </w:r>
          </w:p>
        </w:tc>
        <w:tc>
          <w:tcPr>
            <w:tcW w:w="5055" w:type="dxa"/>
            <w:vAlign w:val="center"/>
          </w:tcPr>
          <w:p w14:paraId="3B4DA2DE" w14:textId="77777777" w:rsidR="000C0D77" w:rsidRDefault="00C82352">
            <w:pPr>
              <w:spacing w:before="120" w:after="120" w:line="240" w:lineRule="auto"/>
              <w:jc w:val="center"/>
              <w:rPr>
                <w:b/>
                <w:bCs/>
              </w:rPr>
            </w:pPr>
            <w:r>
              <w:rPr>
                <w:b/>
                <w:bCs/>
              </w:rPr>
              <w:t>Illustration</w:t>
            </w:r>
          </w:p>
        </w:tc>
      </w:tr>
      <w:tr w:rsidR="000C0D77" w14:paraId="79910303" w14:textId="77777777" w:rsidTr="005826CF">
        <w:trPr>
          <w:jc w:val="center"/>
        </w:trPr>
        <w:tc>
          <w:tcPr>
            <w:tcW w:w="1594" w:type="dxa"/>
            <w:vAlign w:val="center"/>
          </w:tcPr>
          <w:p w14:paraId="1033787C" w14:textId="77777777" w:rsidR="000C0D77" w:rsidRDefault="00C82352" w:rsidP="00BB1F23">
            <w:pPr>
              <w:spacing w:before="120" w:after="120"/>
              <w:jc w:val="center"/>
            </w:pPr>
            <w:r>
              <w:t>Sas</w:t>
            </w:r>
          </w:p>
        </w:tc>
        <w:tc>
          <w:tcPr>
            <w:tcW w:w="2531" w:type="dxa"/>
            <w:vAlign w:val="center"/>
          </w:tcPr>
          <w:p w14:paraId="21A1E46C" w14:textId="77777777" w:rsidR="000C0D77" w:rsidRDefault="00C82352" w:rsidP="00C82352">
            <w:pPr>
              <w:numPr>
                <w:ilvl w:val="0"/>
                <w:numId w:val="9"/>
              </w:numPr>
              <w:tabs>
                <w:tab w:val="num" w:pos="1134"/>
              </w:tabs>
              <w:spacing w:before="120" w:after="120"/>
              <w:ind w:left="317" w:hanging="317"/>
              <w:jc w:val="left"/>
            </w:pPr>
            <w:r>
              <w:t>Contrôler visuellement l’alignement des éléments de couronnement et la planéité des bajoyers,</w:t>
            </w:r>
          </w:p>
          <w:p w14:paraId="5AC4BFA0" w14:textId="77777777" w:rsidR="000C0D77" w:rsidRDefault="00C82352" w:rsidP="00C82352">
            <w:pPr>
              <w:numPr>
                <w:ilvl w:val="0"/>
                <w:numId w:val="9"/>
              </w:numPr>
              <w:tabs>
                <w:tab w:val="num" w:pos="1134"/>
              </w:tabs>
              <w:spacing w:before="120" w:after="120"/>
              <w:ind w:left="317" w:hanging="317"/>
              <w:jc w:val="left"/>
            </w:pPr>
            <w:r>
              <w:t>Vérifier l’état des bajoyers et principalement l’état du béton, des joints de construction, des maçonneries (étanchéité, défauts, fissures, fractures, végétation…),</w:t>
            </w:r>
          </w:p>
          <w:p w14:paraId="48F84666" w14:textId="77777777" w:rsidR="000C0D77" w:rsidRDefault="00C82352" w:rsidP="00C82352">
            <w:pPr>
              <w:numPr>
                <w:ilvl w:val="0"/>
                <w:numId w:val="9"/>
              </w:numPr>
              <w:tabs>
                <w:tab w:val="num" w:pos="1134"/>
              </w:tabs>
              <w:spacing w:before="120" w:after="120"/>
              <w:ind w:left="317" w:hanging="317"/>
              <w:jc w:val="left"/>
            </w:pPr>
            <w:r>
              <w:t>Examiner l’état des bollards (fixation, corrosion…)</w:t>
            </w:r>
          </w:p>
          <w:p w14:paraId="77B198C2" w14:textId="77777777" w:rsidR="000C0D77" w:rsidRDefault="00C82352" w:rsidP="00C82352">
            <w:pPr>
              <w:numPr>
                <w:ilvl w:val="0"/>
                <w:numId w:val="9"/>
              </w:numPr>
              <w:tabs>
                <w:tab w:val="num" w:pos="1134"/>
              </w:tabs>
              <w:spacing w:before="120" w:after="120"/>
              <w:ind w:left="317" w:hanging="317"/>
              <w:jc w:val="left"/>
            </w:pPr>
            <w:r>
              <w:lastRenderedPageBreak/>
              <w:t>Examiner l’état des dispositifs de sécurité (bouées, garde corps )</w:t>
            </w:r>
          </w:p>
          <w:p w14:paraId="733E4548" w14:textId="77777777" w:rsidR="000C0D77" w:rsidRDefault="00C82352" w:rsidP="00C82352">
            <w:pPr>
              <w:numPr>
                <w:ilvl w:val="0"/>
                <w:numId w:val="9"/>
              </w:numPr>
              <w:tabs>
                <w:tab w:val="num" w:pos="1134"/>
              </w:tabs>
              <w:spacing w:before="120" w:after="120"/>
              <w:ind w:left="317" w:hanging="317"/>
              <w:jc w:val="left"/>
            </w:pPr>
            <w:r>
              <w:t>Dans le cas de bollards flottants, examiner leur bonne mobilité lors des bassinées,</w:t>
            </w:r>
          </w:p>
          <w:p w14:paraId="36F4D045" w14:textId="77777777" w:rsidR="000C0D77" w:rsidRDefault="00C82352" w:rsidP="00C82352">
            <w:pPr>
              <w:numPr>
                <w:ilvl w:val="0"/>
                <w:numId w:val="9"/>
              </w:numPr>
              <w:tabs>
                <w:tab w:val="num" w:pos="1134"/>
              </w:tabs>
              <w:spacing w:before="120" w:after="120"/>
              <w:ind w:left="317" w:hanging="317"/>
              <w:jc w:val="left"/>
            </w:pPr>
            <w:r>
              <w:t>Examiner l’état des échelles (fixation, corrosion),</w:t>
            </w:r>
          </w:p>
          <w:p w14:paraId="68E6BD4F" w14:textId="77777777" w:rsidR="000C0D77" w:rsidRDefault="00C82352" w:rsidP="00C82352">
            <w:pPr>
              <w:numPr>
                <w:ilvl w:val="0"/>
                <w:numId w:val="9"/>
              </w:numPr>
              <w:tabs>
                <w:tab w:val="num" w:pos="1134"/>
              </w:tabs>
              <w:spacing w:before="120" w:after="120"/>
              <w:ind w:left="317" w:hanging="317"/>
              <w:jc w:val="left"/>
            </w:pPr>
            <w:r>
              <w:t>Examiner l’état des terre-pleins à l’arrière du sas (tassements, …),</w:t>
            </w:r>
          </w:p>
          <w:p w14:paraId="76F95C28" w14:textId="77777777" w:rsidR="000C0D77" w:rsidRDefault="00C82352" w:rsidP="00C82352">
            <w:pPr>
              <w:numPr>
                <w:ilvl w:val="0"/>
                <w:numId w:val="9"/>
              </w:numPr>
              <w:tabs>
                <w:tab w:val="num" w:pos="1134"/>
              </w:tabs>
              <w:spacing w:before="120" w:after="120"/>
              <w:ind w:left="317" w:hanging="317"/>
              <w:jc w:val="left"/>
            </w:pPr>
            <w:r>
              <w:t>Vérifier la présence et l’état de la signalisation.</w:t>
            </w:r>
          </w:p>
        </w:tc>
        <w:tc>
          <w:tcPr>
            <w:tcW w:w="5055" w:type="dxa"/>
            <w:vAlign w:val="center"/>
          </w:tcPr>
          <w:p w14:paraId="57517047" w14:textId="77777777" w:rsidR="000C0D77" w:rsidRDefault="005604C3">
            <w:pPr>
              <w:spacing w:before="120" w:after="120" w:line="240" w:lineRule="auto"/>
              <w:jc w:val="center"/>
              <w:rPr>
                <w:bCs/>
                <w:i/>
                <w:sz w:val="20"/>
                <w:szCs w:val="20"/>
              </w:rPr>
            </w:pPr>
            <w:r>
              <w:rPr>
                <w:bCs/>
                <w:i/>
                <w:noProof/>
                <w:sz w:val="20"/>
                <w:szCs w:val="20"/>
              </w:rPr>
              <w:lastRenderedPageBreak/>
              <w:drawing>
                <wp:inline distT="0" distB="0" distL="0" distR="0" wp14:anchorId="362B2801" wp14:editId="30AA8A60">
                  <wp:extent cx="1752600" cy="2333625"/>
                  <wp:effectExtent l="0" t="0" r="0" b="0"/>
                  <wp:docPr id="20" name="Image 20" descr="P1100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110096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52600" cy="2333625"/>
                          </a:xfrm>
                          <a:prstGeom prst="rect">
                            <a:avLst/>
                          </a:prstGeom>
                          <a:noFill/>
                          <a:ln>
                            <a:noFill/>
                          </a:ln>
                        </pic:spPr>
                      </pic:pic>
                    </a:graphicData>
                  </a:graphic>
                </wp:inline>
              </w:drawing>
            </w:r>
          </w:p>
          <w:p w14:paraId="6A4D3679" w14:textId="77777777" w:rsidR="000C0D77" w:rsidRDefault="00C82352">
            <w:pPr>
              <w:spacing w:before="120" w:after="120" w:line="240" w:lineRule="auto"/>
              <w:jc w:val="center"/>
              <w:rPr>
                <w:bCs/>
                <w:i/>
                <w:sz w:val="20"/>
                <w:szCs w:val="20"/>
              </w:rPr>
            </w:pPr>
            <w:r>
              <w:rPr>
                <w:bCs/>
                <w:i/>
                <w:sz w:val="20"/>
                <w:szCs w:val="20"/>
              </w:rPr>
              <w:t>Ecluse des Fontinettes</w:t>
            </w:r>
          </w:p>
          <w:p w14:paraId="2F2FA244" w14:textId="77777777" w:rsidR="000C0D77" w:rsidRDefault="005604C3">
            <w:pPr>
              <w:spacing w:before="120" w:after="120" w:line="240" w:lineRule="auto"/>
              <w:jc w:val="center"/>
              <w:rPr>
                <w:bCs/>
                <w:i/>
                <w:sz w:val="20"/>
                <w:szCs w:val="20"/>
              </w:rPr>
            </w:pPr>
            <w:r>
              <w:rPr>
                <w:b/>
                <w:bCs/>
                <w:noProof/>
                <w:sz w:val="20"/>
                <w:szCs w:val="20"/>
              </w:rPr>
              <w:lastRenderedPageBreak/>
              <w:drawing>
                <wp:inline distT="0" distB="0" distL="0" distR="0" wp14:anchorId="198B60D1" wp14:editId="130DE089">
                  <wp:extent cx="2333625" cy="1752600"/>
                  <wp:effectExtent l="0" t="0" r="0" b="0"/>
                  <wp:docPr id="21" name="Image 21" descr="P111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111020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5170CA2B" w14:textId="77777777" w:rsidR="000C0D77" w:rsidRDefault="00C82352">
            <w:pPr>
              <w:spacing w:before="120" w:after="120" w:line="240" w:lineRule="auto"/>
              <w:jc w:val="center"/>
              <w:rPr>
                <w:bCs/>
                <w:i/>
                <w:sz w:val="20"/>
                <w:szCs w:val="20"/>
              </w:rPr>
            </w:pPr>
            <w:r>
              <w:rPr>
                <w:bCs/>
                <w:i/>
                <w:sz w:val="20"/>
                <w:szCs w:val="20"/>
              </w:rPr>
              <w:t>Ecluse de Couvrot</w:t>
            </w:r>
          </w:p>
          <w:p w14:paraId="6F08A7B0" w14:textId="77777777" w:rsidR="000C0D77" w:rsidRDefault="005604C3">
            <w:pPr>
              <w:spacing w:before="120" w:after="120" w:line="240" w:lineRule="auto"/>
              <w:jc w:val="center"/>
              <w:rPr>
                <w:i/>
                <w:sz w:val="20"/>
                <w:szCs w:val="20"/>
              </w:rPr>
            </w:pPr>
            <w:r>
              <w:rPr>
                <w:i/>
                <w:noProof/>
                <w:sz w:val="20"/>
                <w:szCs w:val="20"/>
              </w:rPr>
              <w:drawing>
                <wp:inline distT="0" distB="0" distL="0" distR="0" wp14:anchorId="166B9A80" wp14:editId="3912D2DA">
                  <wp:extent cx="2333625" cy="1752600"/>
                  <wp:effectExtent l="0" t="0" r="0" b="0"/>
                  <wp:docPr id="22" name="Image 22" descr="P111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11100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3A16037F" w14:textId="77777777" w:rsidR="000C0D77" w:rsidRDefault="00C82352">
            <w:pPr>
              <w:spacing w:before="120" w:after="120" w:line="240" w:lineRule="auto"/>
              <w:jc w:val="center"/>
              <w:rPr>
                <w:i/>
                <w:sz w:val="20"/>
                <w:szCs w:val="20"/>
              </w:rPr>
            </w:pPr>
            <w:r>
              <w:rPr>
                <w:i/>
                <w:sz w:val="20"/>
                <w:szCs w:val="20"/>
              </w:rPr>
              <w:t>Ecluse des Fontinettes (bollards flottants)</w:t>
            </w:r>
          </w:p>
        </w:tc>
      </w:tr>
    </w:tbl>
    <w:p w14:paraId="4B2D8F2A" w14:textId="77777777" w:rsidR="000C0D77" w:rsidRDefault="000C0D77"/>
    <w:p w14:paraId="2DDA0883" w14:textId="77777777" w:rsidR="000C0D77" w:rsidRDefault="00C82352" w:rsidP="00095172">
      <w:pPr>
        <w:pStyle w:val="Titre3"/>
      </w:pPr>
      <w:r>
        <w:br w:type="page"/>
      </w:r>
      <w:bookmarkStart w:id="131" w:name="_Toc297295266"/>
      <w:bookmarkStart w:id="132" w:name="_Toc32492892"/>
      <w:bookmarkStart w:id="133" w:name="_Toc194046587"/>
      <w:r>
        <w:lastRenderedPageBreak/>
        <w:t>Hydromécanique et organes manœuvre</w:t>
      </w:r>
      <w:bookmarkEnd w:id="131"/>
      <w:bookmarkEnd w:id="132"/>
      <w:bookmarkEnd w:id="133"/>
    </w:p>
    <w:p w14:paraId="208563A8" w14:textId="77777777" w:rsidR="000C0D77" w:rsidRDefault="000C0D77"/>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60DE43AF" w14:textId="77777777" w:rsidTr="005826CF">
        <w:trPr>
          <w:jc w:val="center"/>
        </w:trPr>
        <w:tc>
          <w:tcPr>
            <w:tcW w:w="1594" w:type="dxa"/>
            <w:vAlign w:val="center"/>
          </w:tcPr>
          <w:p w14:paraId="384CE43F" w14:textId="77777777" w:rsidR="000C0D77" w:rsidRDefault="00C82352">
            <w:pPr>
              <w:spacing w:before="120" w:after="120"/>
              <w:jc w:val="center"/>
              <w:rPr>
                <w:b/>
                <w:bCs/>
              </w:rPr>
            </w:pPr>
            <w:r>
              <w:rPr>
                <w:b/>
                <w:bCs/>
              </w:rPr>
              <w:t>Partie de l’ouvrage</w:t>
            </w:r>
          </w:p>
        </w:tc>
        <w:tc>
          <w:tcPr>
            <w:tcW w:w="2531" w:type="dxa"/>
            <w:vAlign w:val="center"/>
          </w:tcPr>
          <w:p w14:paraId="78DD11E9" w14:textId="77777777" w:rsidR="000C0D77" w:rsidRDefault="00C82352">
            <w:pPr>
              <w:spacing w:before="120" w:after="120"/>
              <w:jc w:val="center"/>
              <w:rPr>
                <w:b/>
                <w:bCs/>
              </w:rPr>
            </w:pPr>
            <w:r>
              <w:rPr>
                <w:b/>
                <w:bCs/>
              </w:rPr>
              <w:t>Vérifications</w:t>
            </w:r>
          </w:p>
        </w:tc>
        <w:tc>
          <w:tcPr>
            <w:tcW w:w="5055" w:type="dxa"/>
            <w:vAlign w:val="center"/>
          </w:tcPr>
          <w:p w14:paraId="54050D5B" w14:textId="77777777" w:rsidR="000C0D77" w:rsidRDefault="00C82352">
            <w:pPr>
              <w:spacing w:before="120" w:after="120" w:line="240" w:lineRule="auto"/>
              <w:jc w:val="center"/>
              <w:rPr>
                <w:b/>
                <w:bCs/>
              </w:rPr>
            </w:pPr>
            <w:r>
              <w:rPr>
                <w:b/>
                <w:bCs/>
              </w:rPr>
              <w:t>Illustration</w:t>
            </w:r>
          </w:p>
        </w:tc>
      </w:tr>
      <w:tr w:rsidR="000C0D77" w14:paraId="0CC449A2" w14:textId="77777777" w:rsidTr="005826CF">
        <w:trPr>
          <w:jc w:val="center"/>
        </w:trPr>
        <w:tc>
          <w:tcPr>
            <w:tcW w:w="1594" w:type="dxa"/>
            <w:vAlign w:val="center"/>
          </w:tcPr>
          <w:p w14:paraId="49D7726E" w14:textId="77777777" w:rsidR="000C0D77" w:rsidRDefault="00C82352" w:rsidP="001A6368">
            <w:pPr>
              <w:spacing w:before="120" w:after="120"/>
              <w:jc w:val="center"/>
            </w:pPr>
            <w:r>
              <w:t>Portes (amont, aval et intermédiaire le cas échéant)</w:t>
            </w:r>
          </w:p>
        </w:tc>
        <w:tc>
          <w:tcPr>
            <w:tcW w:w="2531" w:type="dxa"/>
            <w:vAlign w:val="center"/>
          </w:tcPr>
          <w:p w14:paraId="694DC857" w14:textId="77777777" w:rsidR="000C0D77" w:rsidRDefault="00C82352" w:rsidP="00C82352">
            <w:pPr>
              <w:numPr>
                <w:ilvl w:val="0"/>
                <w:numId w:val="9"/>
              </w:numPr>
              <w:tabs>
                <w:tab w:val="num" w:pos="1134"/>
              </w:tabs>
              <w:spacing w:before="120" w:after="120"/>
              <w:ind w:left="317" w:hanging="317"/>
              <w:jc w:val="left"/>
            </w:pPr>
            <w:r>
              <w:t>Vérifier l’état de la structure et du bordé : déformation, corrosion, fissuration…</w:t>
            </w:r>
          </w:p>
          <w:p w14:paraId="680B9E66" w14:textId="77777777" w:rsidR="000C0D77" w:rsidRDefault="00C82352" w:rsidP="00C82352">
            <w:pPr>
              <w:numPr>
                <w:ilvl w:val="0"/>
                <w:numId w:val="9"/>
              </w:numPr>
              <w:tabs>
                <w:tab w:val="num" w:pos="1134"/>
              </w:tabs>
              <w:spacing w:before="120" w:after="120"/>
              <w:ind w:left="317" w:hanging="317"/>
              <w:jc w:val="left"/>
            </w:pPr>
            <w:r>
              <w:t>Assister aux essais de manœuvre (constats avant, pendant et après manœuvre),</w:t>
            </w:r>
          </w:p>
          <w:p w14:paraId="20C8A55E" w14:textId="77777777" w:rsidR="000C0D77" w:rsidRDefault="00C82352" w:rsidP="00C82352">
            <w:pPr>
              <w:numPr>
                <w:ilvl w:val="0"/>
                <w:numId w:val="9"/>
              </w:numPr>
              <w:tabs>
                <w:tab w:val="num" w:pos="1134"/>
              </w:tabs>
              <w:spacing w:before="120" w:after="120"/>
              <w:ind w:left="317" w:hanging="317"/>
              <w:jc w:val="left"/>
            </w:pPr>
            <w:r>
              <w:t>Etat des pièces fixes, articulations et appuis (fixations, déformations, corrosion…) avant, pendant et après manœuvre,</w:t>
            </w:r>
          </w:p>
          <w:p w14:paraId="4C7CD9B8" w14:textId="77777777" w:rsidR="000C0D77" w:rsidRDefault="00C82352" w:rsidP="00C82352">
            <w:pPr>
              <w:numPr>
                <w:ilvl w:val="0"/>
                <w:numId w:val="9"/>
              </w:numPr>
              <w:tabs>
                <w:tab w:val="num" w:pos="1134"/>
              </w:tabs>
              <w:spacing w:before="120" w:after="120"/>
              <w:ind w:left="317" w:hanging="317"/>
              <w:jc w:val="left"/>
            </w:pPr>
            <w:r>
              <w:t>Vérifier l’étanchéité des portes (latérale, de seuil, du busc central) (bon contact entre elles et absence de fuites),</w:t>
            </w:r>
          </w:p>
          <w:p w14:paraId="6CB94820" w14:textId="77777777" w:rsidR="000C0D77" w:rsidRDefault="00C82352" w:rsidP="00C82352">
            <w:pPr>
              <w:numPr>
                <w:ilvl w:val="0"/>
                <w:numId w:val="9"/>
              </w:numPr>
              <w:tabs>
                <w:tab w:val="num" w:pos="1134"/>
              </w:tabs>
              <w:spacing w:before="120" w:after="120"/>
              <w:ind w:left="317" w:hanging="317"/>
              <w:jc w:val="left"/>
            </w:pPr>
            <w:r>
              <w:t>Vérifier l’état des dispositifs antichocs de bateaux.</w:t>
            </w:r>
          </w:p>
        </w:tc>
        <w:tc>
          <w:tcPr>
            <w:tcW w:w="5055" w:type="dxa"/>
            <w:vAlign w:val="center"/>
          </w:tcPr>
          <w:p w14:paraId="1B10DD20" w14:textId="77777777" w:rsidR="000C0D77" w:rsidRDefault="005604C3">
            <w:pPr>
              <w:spacing w:before="120" w:after="120" w:line="240" w:lineRule="auto"/>
              <w:jc w:val="center"/>
              <w:rPr>
                <w:bCs/>
                <w:i/>
                <w:sz w:val="20"/>
                <w:szCs w:val="20"/>
              </w:rPr>
            </w:pPr>
            <w:r>
              <w:rPr>
                <w:b/>
                <w:bCs/>
                <w:noProof/>
                <w:sz w:val="20"/>
                <w:szCs w:val="20"/>
              </w:rPr>
              <w:drawing>
                <wp:inline distT="0" distB="0" distL="0" distR="0" wp14:anchorId="222FD16F" wp14:editId="1F8259CE">
                  <wp:extent cx="1619250" cy="2152650"/>
                  <wp:effectExtent l="0" t="0" r="0" b="0"/>
                  <wp:docPr id="23" name="Image 23" descr="P1100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11009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19250" cy="2152650"/>
                          </a:xfrm>
                          <a:prstGeom prst="rect">
                            <a:avLst/>
                          </a:prstGeom>
                          <a:noFill/>
                          <a:ln>
                            <a:noFill/>
                          </a:ln>
                        </pic:spPr>
                      </pic:pic>
                    </a:graphicData>
                  </a:graphic>
                </wp:inline>
              </w:drawing>
            </w:r>
          </w:p>
          <w:p w14:paraId="70FFE4DF" w14:textId="77777777" w:rsidR="000C0D77" w:rsidRDefault="00C82352">
            <w:pPr>
              <w:spacing w:before="120" w:after="120" w:line="240" w:lineRule="auto"/>
              <w:jc w:val="center"/>
              <w:rPr>
                <w:bCs/>
                <w:i/>
                <w:sz w:val="20"/>
                <w:szCs w:val="20"/>
              </w:rPr>
            </w:pPr>
            <w:r>
              <w:rPr>
                <w:bCs/>
                <w:i/>
                <w:sz w:val="20"/>
                <w:szCs w:val="20"/>
              </w:rPr>
              <w:t>Ecluse des Fontinettes (porte intermédiaire)</w:t>
            </w:r>
          </w:p>
          <w:p w14:paraId="23FC2D75" w14:textId="77777777" w:rsidR="000C0D77" w:rsidRDefault="005604C3">
            <w:pPr>
              <w:spacing w:before="120" w:after="120" w:line="240" w:lineRule="auto"/>
              <w:jc w:val="center"/>
              <w:rPr>
                <w:b/>
                <w:bCs/>
                <w:sz w:val="20"/>
                <w:szCs w:val="20"/>
              </w:rPr>
            </w:pPr>
            <w:r>
              <w:rPr>
                <w:b/>
                <w:bCs/>
                <w:noProof/>
                <w:sz w:val="20"/>
                <w:szCs w:val="20"/>
              </w:rPr>
              <w:drawing>
                <wp:inline distT="0" distB="0" distL="0" distR="0" wp14:anchorId="66BBFC70" wp14:editId="54D05543">
                  <wp:extent cx="2333625" cy="1752600"/>
                  <wp:effectExtent l="0" t="0" r="0" b="0"/>
                  <wp:docPr id="24" name="Image 24" descr="P111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11100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1C68B174" w14:textId="77777777" w:rsidR="000C0D77" w:rsidRDefault="00C82352">
            <w:pPr>
              <w:spacing w:before="120" w:after="120" w:line="240" w:lineRule="auto"/>
              <w:jc w:val="center"/>
              <w:rPr>
                <w:bCs/>
                <w:i/>
                <w:sz w:val="20"/>
                <w:szCs w:val="20"/>
              </w:rPr>
            </w:pPr>
            <w:r>
              <w:rPr>
                <w:bCs/>
                <w:i/>
                <w:sz w:val="20"/>
                <w:szCs w:val="20"/>
              </w:rPr>
              <w:t>Ecluse des Fontinettes (porte amont)</w:t>
            </w:r>
          </w:p>
          <w:p w14:paraId="776C81B5" w14:textId="77777777" w:rsidR="000C0D77" w:rsidRDefault="005604C3">
            <w:pPr>
              <w:spacing w:before="120" w:after="120" w:line="240" w:lineRule="auto"/>
              <w:jc w:val="center"/>
              <w:rPr>
                <w:b/>
                <w:bCs/>
                <w:sz w:val="20"/>
                <w:szCs w:val="20"/>
              </w:rPr>
            </w:pPr>
            <w:r>
              <w:rPr>
                <w:b/>
                <w:bCs/>
                <w:noProof/>
                <w:sz w:val="20"/>
                <w:szCs w:val="20"/>
              </w:rPr>
              <w:drawing>
                <wp:inline distT="0" distB="0" distL="0" distR="0" wp14:anchorId="5763DFDA" wp14:editId="2D8F9958">
                  <wp:extent cx="2333625" cy="1752600"/>
                  <wp:effectExtent l="0" t="0" r="0" b="0"/>
                  <wp:docPr id="25" name="Image 25" descr="P111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11102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18B90367" w14:textId="77777777" w:rsidR="000C0D77" w:rsidRDefault="00C82352">
            <w:pPr>
              <w:spacing w:before="120" w:after="120" w:line="240" w:lineRule="auto"/>
              <w:jc w:val="center"/>
              <w:rPr>
                <w:bCs/>
                <w:i/>
                <w:sz w:val="20"/>
                <w:szCs w:val="20"/>
              </w:rPr>
            </w:pPr>
            <w:r>
              <w:rPr>
                <w:bCs/>
                <w:i/>
                <w:sz w:val="20"/>
                <w:szCs w:val="20"/>
              </w:rPr>
              <w:t>Ecluse de Couvrot (porte amont)</w:t>
            </w:r>
          </w:p>
        </w:tc>
      </w:tr>
    </w:tbl>
    <w:p w14:paraId="61497CB4" w14:textId="77777777" w:rsidR="005826CF" w:rsidRDefault="005826CF"/>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4"/>
        <w:gridCol w:w="3016"/>
        <w:gridCol w:w="4040"/>
      </w:tblGrid>
      <w:tr w:rsidR="000C0D77" w14:paraId="2C129C5D" w14:textId="77777777" w:rsidTr="0C17A47D">
        <w:trPr>
          <w:jc w:val="center"/>
        </w:trPr>
        <w:tc>
          <w:tcPr>
            <w:tcW w:w="2124" w:type="dxa"/>
            <w:vAlign w:val="center"/>
          </w:tcPr>
          <w:p w14:paraId="5B41EFB6" w14:textId="77777777" w:rsidR="000C0D77" w:rsidRDefault="00C82352">
            <w:pPr>
              <w:spacing w:before="120" w:after="120"/>
              <w:jc w:val="center"/>
              <w:rPr>
                <w:b/>
                <w:bCs/>
              </w:rPr>
            </w:pPr>
            <w:r>
              <w:rPr>
                <w:b/>
                <w:bCs/>
              </w:rPr>
              <w:lastRenderedPageBreak/>
              <w:t>Partie de l’ouvrage</w:t>
            </w:r>
          </w:p>
        </w:tc>
        <w:tc>
          <w:tcPr>
            <w:tcW w:w="2699" w:type="dxa"/>
            <w:vAlign w:val="center"/>
          </w:tcPr>
          <w:p w14:paraId="0B960FA8" w14:textId="77777777" w:rsidR="000C0D77" w:rsidRDefault="00C82352">
            <w:pPr>
              <w:spacing w:before="120" w:after="120"/>
              <w:jc w:val="center"/>
              <w:rPr>
                <w:b/>
                <w:bCs/>
              </w:rPr>
            </w:pPr>
            <w:r>
              <w:rPr>
                <w:b/>
                <w:bCs/>
              </w:rPr>
              <w:t>Vérifications</w:t>
            </w:r>
          </w:p>
        </w:tc>
        <w:tc>
          <w:tcPr>
            <w:tcW w:w="4357" w:type="dxa"/>
            <w:vAlign w:val="center"/>
          </w:tcPr>
          <w:p w14:paraId="16E36126" w14:textId="77777777" w:rsidR="000C0D77" w:rsidRDefault="00C82352">
            <w:pPr>
              <w:spacing w:before="120" w:after="120" w:line="240" w:lineRule="auto"/>
              <w:jc w:val="center"/>
              <w:rPr>
                <w:b/>
                <w:bCs/>
              </w:rPr>
            </w:pPr>
            <w:r>
              <w:rPr>
                <w:b/>
                <w:bCs/>
              </w:rPr>
              <w:t>Illustration</w:t>
            </w:r>
          </w:p>
        </w:tc>
      </w:tr>
      <w:tr w:rsidR="000C0D77" w14:paraId="5133E591" w14:textId="77777777" w:rsidTr="0C17A47D">
        <w:trPr>
          <w:jc w:val="center"/>
        </w:trPr>
        <w:tc>
          <w:tcPr>
            <w:tcW w:w="2124" w:type="dxa"/>
            <w:vAlign w:val="center"/>
          </w:tcPr>
          <w:p w14:paraId="6105600B" w14:textId="77777777" w:rsidR="000C0D77" w:rsidRDefault="00C82352" w:rsidP="00E101D4">
            <w:pPr>
              <w:spacing w:before="120" w:after="120"/>
              <w:jc w:val="center"/>
            </w:pPr>
            <w:r>
              <w:t>Organes de manœuvre (vérins hydrauliques, vérins électromécaniques, crémaillères, centrales hydrauliques, motorisation, …)</w:t>
            </w:r>
          </w:p>
        </w:tc>
        <w:tc>
          <w:tcPr>
            <w:tcW w:w="2699" w:type="dxa"/>
            <w:vAlign w:val="center"/>
          </w:tcPr>
          <w:p w14:paraId="2642720B" w14:textId="77777777" w:rsidR="000C0D77" w:rsidRDefault="00C82352" w:rsidP="00C82352">
            <w:pPr>
              <w:numPr>
                <w:ilvl w:val="0"/>
                <w:numId w:val="9"/>
              </w:numPr>
              <w:tabs>
                <w:tab w:val="num" w:pos="1134"/>
              </w:tabs>
              <w:spacing w:before="120" w:after="120"/>
              <w:ind w:left="317" w:hanging="317"/>
              <w:jc w:val="left"/>
            </w:pPr>
            <w:r>
              <w:t>Vérification de l’état externe du revêtement anticorrosion des organes de manœuvre,</w:t>
            </w:r>
          </w:p>
          <w:p w14:paraId="5E1DE6FD" w14:textId="77777777" w:rsidR="000C0D77" w:rsidRDefault="00C82352" w:rsidP="00C82352">
            <w:pPr>
              <w:numPr>
                <w:ilvl w:val="0"/>
                <w:numId w:val="9"/>
              </w:numPr>
              <w:tabs>
                <w:tab w:val="num" w:pos="1134"/>
              </w:tabs>
              <w:spacing w:before="120" w:after="120"/>
              <w:ind w:left="317" w:hanging="317"/>
              <w:jc w:val="left"/>
            </w:pPr>
            <w:r>
              <w:t>Vérification des circuits de distribution/d’alimentation</w:t>
            </w:r>
          </w:p>
          <w:p w14:paraId="3C334D54" w14:textId="77777777" w:rsidR="000C0D77" w:rsidRDefault="00C82352" w:rsidP="00C82352">
            <w:pPr>
              <w:numPr>
                <w:ilvl w:val="0"/>
                <w:numId w:val="9"/>
              </w:numPr>
              <w:tabs>
                <w:tab w:val="num" w:pos="1134"/>
              </w:tabs>
              <w:spacing w:before="120" w:after="120"/>
              <w:ind w:left="317" w:hanging="317"/>
              <w:jc w:val="left"/>
            </w:pPr>
            <w:r>
              <w:t>Vérification de l’état de la (des) centrale(s) hydrauliques</w:t>
            </w:r>
          </w:p>
          <w:p w14:paraId="172A6C0E" w14:textId="77777777" w:rsidR="000C0D77" w:rsidRDefault="00C82352" w:rsidP="00C82352">
            <w:pPr>
              <w:numPr>
                <w:ilvl w:val="0"/>
                <w:numId w:val="9"/>
              </w:numPr>
              <w:tabs>
                <w:tab w:val="num" w:pos="1134"/>
              </w:tabs>
              <w:spacing w:before="120" w:after="120"/>
              <w:ind w:left="317" w:hanging="317"/>
              <w:jc w:val="left"/>
            </w:pPr>
            <w:r>
              <w:t>Vérification de l’état des liaisons entre organe de manœuvre et porte</w:t>
            </w:r>
          </w:p>
          <w:p w14:paraId="51801513" w14:textId="77777777" w:rsidR="000C0D77" w:rsidRDefault="00C82352" w:rsidP="00C82352">
            <w:pPr>
              <w:numPr>
                <w:ilvl w:val="0"/>
                <w:numId w:val="9"/>
              </w:numPr>
              <w:tabs>
                <w:tab w:val="num" w:pos="1134"/>
              </w:tabs>
              <w:spacing w:before="120" w:after="120"/>
              <w:ind w:left="317" w:hanging="317"/>
              <w:jc w:val="left"/>
            </w:pPr>
            <w:r>
              <w:t xml:space="preserve">Assister aux essais de manœuvre des organes de manœuvre, </w:t>
            </w:r>
          </w:p>
          <w:p w14:paraId="39B55863" w14:textId="77777777" w:rsidR="000C0D77" w:rsidRDefault="00C82352" w:rsidP="00C82352">
            <w:pPr>
              <w:numPr>
                <w:ilvl w:val="0"/>
                <w:numId w:val="9"/>
              </w:numPr>
              <w:tabs>
                <w:tab w:val="num" w:pos="1134"/>
              </w:tabs>
              <w:spacing w:before="120" w:after="120"/>
              <w:ind w:left="317" w:hanging="317"/>
              <w:jc w:val="left"/>
            </w:pPr>
            <w:r>
              <w:t>Vérification de l’état des capteurs</w:t>
            </w:r>
          </w:p>
          <w:p w14:paraId="7D0CA9AC" w14:textId="77777777" w:rsidR="000C0D77" w:rsidRDefault="00C82352" w:rsidP="00C82352">
            <w:pPr>
              <w:numPr>
                <w:ilvl w:val="0"/>
                <w:numId w:val="9"/>
              </w:numPr>
              <w:tabs>
                <w:tab w:val="num" w:pos="1134"/>
              </w:tabs>
              <w:spacing w:before="120" w:after="120"/>
              <w:ind w:left="317" w:hanging="317"/>
              <w:jc w:val="left"/>
            </w:pPr>
            <w:r>
              <w:t>Vérifier que les opérations de maintenance préventive ont bien été réalisées,</w:t>
            </w:r>
          </w:p>
          <w:p w14:paraId="69D63846" w14:textId="77777777" w:rsidR="000C0D77" w:rsidRDefault="00C82352" w:rsidP="00C82352">
            <w:pPr>
              <w:numPr>
                <w:ilvl w:val="0"/>
                <w:numId w:val="9"/>
              </w:numPr>
              <w:tabs>
                <w:tab w:val="num" w:pos="1134"/>
              </w:tabs>
              <w:spacing w:before="120" w:after="120"/>
              <w:ind w:left="317" w:hanging="317"/>
              <w:jc w:val="left"/>
            </w:pPr>
            <w:r>
              <w:t>Vérifier que les opérations de maintenance curative programmées ont bien été réalisées.</w:t>
            </w:r>
          </w:p>
          <w:p w14:paraId="5A39BAF5" w14:textId="77777777" w:rsidR="000C0D77" w:rsidRDefault="000C0D77">
            <w:pPr>
              <w:spacing w:before="120" w:after="120"/>
              <w:jc w:val="left"/>
            </w:pPr>
          </w:p>
          <w:p w14:paraId="73C62790" w14:textId="77777777" w:rsidR="000C0D77" w:rsidRDefault="000C0D77">
            <w:pPr>
              <w:spacing w:before="120" w:after="120"/>
              <w:jc w:val="left"/>
            </w:pPr>
          </w:p>
        </w:tc>
        <w:tc>
          <w:tcPr>
            <w:tcW w:w="4357" w:type="dxa"/>
            <w:vAlign w:val="center"/>
          </w:tcPr>
          <w:p w14:paraId="13E8A1FF" w14:textId="77777777" w:rsidR="000C0D77" w:rsidRDefault="005604C3">
            <w:pPr>
              <w:spacing w:before="120" w:after="120" w:line="240" w:lineRule="auto"/>
              <w:jc w:val="center"/>
              <w:rPr>
                <w:i/>
                <w:sz w:val="20"/>
                <w:szCs w:val="20"/>
              </w:rPr>
            </w:pPr>
            <w:r>
              <w:rPr>
                <w:noProof/>
              </w:rPr>
              <w:drawing>
                <wp:inline distT="0" distB="0" distL="0" distR="0" wp14:anchorId="78FA9510" wp14:editId="40358DAF">
                  <wp:extent cx="2333625" cy="1724025"/>
                  <wp:effectExtent l="0" t="0" r="0" b="0"/>
                  <wp:docPr id="26" name="Image 26" descr="P1100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11009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33625" cy="1724025"/>
                          </a:xfrm>
                          <a:prstGeom prst="rect">
                            <a:avLst/>
                          </a:prstGeom>
                          <a:noFill/>
                          <a:ln>
                            <a:noFill/>
                          </a:ln>
                        </pic:spPr>
                      </pic:pic>
                    </a:graphicData>
                  </a:graphic>
                </wp:inline>
              </w:drawing>
            </w:r>
          </w:p>
          <w:p w14:paraId="5E9B6FA7" w14:textId="77777777" w:rsidR="000C0D77" w:rsidRDefault="00C82352">
            <w:pPr>
              <w:spacing w:before="120" w:after="120" w:line="240" w:lineRule="auto"/>
              <w:jc w:val="center"/>
              <w:rPr>
                <w:i/>
                <w:sz w:val="20"/>
                <w:szCs w:val="20"/>
              </w:rPr>
            </w:pPr>
            <w:r>
              <w:rPr>
                <w:i/>
                <w:sz w:val="20"/>
                <w:szCs w:val="20"/>
              </w:rPr>
              <w:t>Ecluse des Fontinettes (Vérin de la porte intermédiaire)</w:t>
            </w:r>
          </w:p>
          <w:p w14:paraId="0C174678" w14:textId="77777777" w:rsidR="000C0D77" w:rsidRDefault="005604C3">
            <w:pPr>
              <w:spacing w:before="120" w:after="120" w:line="240" w:lineRule="auto"/>
              <w:jc w:val="center"/>
            </w:pPr>
            <w:r>
              <w:rPr>
                <w:noProof/>
              </w:rPr>
              <w:drawing>
                <wp:inline distT="0" distB="0" distL="0" distR="0" wp14:anchorId="61894A9D" wp14:editId="6B005348">
                  <wp:extent cx="2333625" cy="1752600"/>
                  <wp:effectExtent l="0" t="0" r="0" b="0"/>
                  <wp:docPr id="27" name="Image 27" descr="P1100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11009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73F7132D" w14:textId="77777777" w:rsidR="000C0D77" w:rsidRDefault="00C82352">
            <w:pPr>
              <w:spacing w:before="120" w:after="120" w:line="240" w:lineRule="auto"/>
              <w:jc w:val="center"/>
              <w:rPr>
                <w:i/>
                <w:sz w:val="20"/>
                <w:szCs w:val="20"/>
              </w:rPr>
            </w:pPr>
            <w:r>
              <w:rPr>
                <w:i/>
                <w:sz w:val="20"/>
                <w:szCs w:val="20"/>
              </w:rPr>
              <w:t>Ecluse des Fontinettes (Chaîne de la porte aval)</w:t>
            </w:r>
          </w:p>
          <w:p w14:paraId="68A79E48" w14:textId="77777777" w:rsidR="000C0D77" w:rsidRDefault="005604C3">
            <w:pPr>
              <w:spacing w:before="120" w:after="120" w:line="240" w:lineRule="auto"/>
              <w:jc w:val="center"/>
            </w:pPr>
            <w:r>
              <w:rPr>
                <w:noProof/>
              </w:rPr>
              <w:drawing>
                <wp:inline distT="0" distB="0" distL="0" distR="0" wp14:anchorId="0687E0BA" wp14:editId="322B9AAD">
                  <wp:extent cx="1581150" cy="2095500"/>
                  <wp:effectExtent l="0" t="0" r="0" b="0"/>
                  <wp:docPr id="28" name="Image 28" descr="P111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111020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81150" cy="2095500"/>
                          </a:xfrm>
                          <a:prstGeom prst="rect">
                            <a:avLst/>
                          </a:prstGeom>
                          <a:noFill/>
                          <a:ln>
                            <a:noFill/>
                          </a:ln>
                        </pic:spPr>
                      </pic:pic>
                    </a:graphicData>
                  </a:graphic>
                </wp:inline>
              </w:drawing>
            </w:r>
          </w:p>
          <w:p w14:paraId="01701098" w14:textId="77777777" w:rsidR="000C0D77" w:rsidRDefault="00C82352">
            <w:pPr>
              <w:spacing w:before="120" w:after="120" w:line="240" w:lineRule="auto"/>
              <w:jc w:val="center"/>
              <w:rPr>
                <w:i/>
                <w:sz w:val="20"/>
                <w:szCs w:val="20"/>
              </w:rPr>
            </w:pPr>
            <w:r>
              <w:rPr>
                <w:i/>
                <w:sz w:val="20"/>
                <w:szCs w:val="20"/>
              </w:rPr>
              <w:t>Ecluse de Couvrot (Vérin des vantelles de la porte amont)</w:t>
            </w:r>
          </w:p>
          <w:p w14:paraId="433941EE" w14:textId="77777777" w:rsidR="000C0D77" w:rsidRDefault="005604C3">
            <w:pPr>
              <w:spacing w:before="120" w:after="120" w:line="240" w:lineRule="auto"/>
              <w:jc w:val="center"/>
              <w:rPr>
                <w:i/>
                <w:sz w:val="20"/>
                <w:szCs w:val="20"/>
              </w:rPr>
            </w:pPr>
            <w:r>
              <w:rPr>
                <w:i/>
                <w:noProof/>
                <w:sz w:val="20"/>
                <w:szCs w:val="20"/>
              </w:rPr>
              <w:lastRenderedPageBreak/>
              <w:drawing>
                <wp:inline distT="0" distB="0" distL="0" distR="0" wp14:anchorId="12590641" wp14:editId="7C51AF45">
                  <wp:extent cx="1828800" cy="243840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p>
          <w:p w14:paraId="06A30F79" w14:textId="77777777" w:rsidR="000C0D77" w:rsidRDefault="00C82352">
            <w:pPr>
              <w:spacing w:before="120" w:after="120" w:line="240" w:lineRule="auto"/>
              <w:jc w:val="center"/>
              <w:rPr>
                <w:i/>
                <w:sz w:val="20"/>
                <w:szCs w:val="20"/>
              </w:rPr>
            </w:pPr>
            <w:r>
              <w:rPr>
                <w:i/>
                <w:sz w:val="20"/>
                <w:szCs w:val="20"/>
              </w:rPr>
              <w:t>Vérin électrique porte de garde des 4 cheminées à Givet</w:t>
            </w:r>
          </w:p>
          <w:p w14:paraId="389542E4" w14:textId="77777777" w:rsidR="000C0D77" w:rsidRDefault="000C0D77">
            <w:pPr>
              <w:spacing w:before="120" w:after="120" w:line="240" w:lineRule="auto"/>
              <w:jc w:val="center"/>
              <w:rPr>
                <w:i/>
                <w:sz w:val="20"/>
                <w:szCs w:val="20"/>
              </w:rPr>
            </w:pPr>
          </w:p>
        </w:tc>
      </w:tr>
      <w:tr w:rsidR="000C0D77" w14:paraId="0DC78D59" w14:textId="77777777" w:rsidTr="0C17A47D">
        <w:trPr>
          <w:jc w:val="center"/>
        </w:trPr>
        <w:tc>
          <w:tcPr>
            <w:tcW w:w="2124" w:type="dxa"/>
            <w:vAlign w:val="center"/>
          </w:tcPr>
          <w:p w14:paraId="4EFAC31E" w14:textId="77777777" w:rsidR="000C0D77" w:rsidRDefault="00C82352" w:rsidP="00467FF1">
            <w:pPr>
              <w:spacing w:before="120" w:after="120"/>
              <w:jc w:val="center"/>
            </w:pPr>
            <w:r>
              <w:lastRenderedPageBreak/>
              <w:t>Equipements électriques</w:t>
            </w:r>
          </w:p>
        </w:tc>
        <w:tc>
          <w:tcPr>
            <w:tcW w:w="2699" w:type="dxa"/>
            <w:vAlign w:val="center"/>
          </w:tcPr>
          <w:p w14:paraId="051C2EC4" w14:textId="77777777" w:rsidR="000C0D77" w:rsidRDefault="00C82352" w:rsidP="00C82352">
            <w:pPr>
              <w:numPr>
                <w:ilvl w:val="0"/>
                <w:numId w:val="9"/>
              </w:numPr>
              <w:tabs>
                <w:tab w:val="num" w:pos="1134"/>
              </w:tabs>
              <w:spacing w:before="120" w:after="120"/>
              <w:ind w:left="317" w:hanging="317"/>
              <w:jc w:val="left"/>
            </w:pPr>
            <w:r>
              <w:t>Consulter le rapport de conformité de l’installation vis-à-vis des normes en vigueur,</w:t>
            </w:r>
          </w:p>
          <w:p w14:paraId="253AD904" w14:textId="77777777" w:rsidR="000C0D77" w:rsidRDefault="00C82352" w:rsidP="00C82352">
            <w:pPr>
              <w:numPr>
                <w:ilvl w:val="0"/>
                <w:numId w:val="9"/>
              </w:numPr>
              <w:tabs>
                <w:tab w:val="num" w:pos="1134"/>
              </w:tabs>
              <w:spacing w:before="120" w:after="120"/>
              <w:ind w:left="317" w:hanging="317"/>
              <w:jc w:val="left"/>
            </w:pPr>
            <w:r>
              <w:t>Consulter le registre unique de sécurité en relation avec cette thématique,</w:t>
            </w:r>
          </w:p>
          <w:p w14:paraId="5DA430B0" w14:textId="77777777" w:rsidR="000C0D77" w:rsidRDefault="00C82352" w:rsidP="00C82352">
            <w:pPr>
              <w:numPr>
                <w:ilvl w:val="0"/>
                <w:numId w:val="9"/>
              </w:numPr>
              <w:tabs>
                <w:tab w:val="num" w:pos="1134"/>
              </w:tabs>
              <w:spacing w:before="120" w:after="120"/>
              <w:ind w:left="317" w:hanging="317"/>
              <w:jc w:val="left"/>
            </w:pPr>
            <w:r>
              <w:t>Vérifier le fonctionnement de l’alimentation de secours (le cas échéant).</w:t>
            </w:r>
          </w:p>
        </w:tc>
        <w:tc>
          <w:tcPr>
            <w:tcW w:w="4357" w:type="dxa"/>
            <w:vAlign w:val="center"/>
          </w:tcPr>
          <w:p w14:paraId="7EECBFA7" w14:textId="77777777" w:rsidR="000C0D77" w:rsidRDefault="00C82352" w:rsidP="0C17A47D">
            <w:pPr>
              <w:spacing w:before="120" w:after="120" w:line="240" w:lineRule="auto"/>
              <w:jc w:val="center"/>
              <w:rPr>
                <w:i/>
                <w:iCs/>
                <w:sz w:val="20"/>
                <w:szCs w:val="20"/>
              </w:rPr>
            </w:pPr>
            <w:r>
              <w:object w:dxaOrig="5910" w:dyaOrig="9210" w14:anchorId="64BDEB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pt;height:3in" o:ole="">
                  <v:imagedata r:id="rId53" o:title=""/>
                </v:shape>
                <o:OLEObject Type="Embed" ProgID="PBrush" ShapeID="_x0000_i1025" DrawAspect="Content" ObjectID="_1809761505" r:id="rId54"/>
              </w:object>
            </w:r>
          </w:p>
          <w:p w14:paraId="5B816333" w14:textId="77777777" w:rsidR="000C0D77" w:rsidRDefault="00C82352">
            <w:pPr>
              <w:spacing w:before="120" w:after="120" w:line="240" w:lineRule="auto"/>
              <w:jc w:val="center"/>
              <w:rPr>
                <w:i/>
                <w:sz w:val="20"/>
                <w:szCs w:val="20"/>
              </w:rPr>
            </w:pPr>
            <w:r>
              <w:rPr>
                <w:i/>
                <w:sz w:val="20"/>
                <w:szCs w:val="20"/>
              </w:rPr>
              <w:t>Ecluse de Saint-Venant</w:t>
            </w:r>
          </w:p>
        </w:tc>
      </w:tr>
      <w:tr w:rsidR="000C0D77" w14:paraId="191CF783" w14:textId="77777777" w:rsidTr="0C17A47D">
        <w:trPr>
          <w:jc w:val="center"/>
        </w:trPr>
        <w:tc>
          <w:tcPr>
            <w:tcW w:w="2124" w:type="dxa"/>
            <w:vAlign w:val="center"/>
          </w:tcPr>
          <w:p w14:paraId="3B863F70" w14:textId="77777777" w:rsidR="000C0D77" w:rsidRDefault="00C82352" w:rsidP="00467FF1">
            <w:pPr>
              <w:spacing w:before="120" w:after="120"/>
              <w:jc w:val="center"/>
            </w:pPr>
            <w:r>
              <w:t>Contrôle - commande</w:t>
            </w:r>
          </w:p>
        </w:tc>
        <w:tc>
          <w:tcPr>
            <w:tcW w:w="2699" w:type="dxa"/>
            <w:vAlign w:val="center"/>
          </w:tcPr>
          <w:p w14:paraId="283C76B1" w14:textId="77777777" w:rsidR="000C0D77" w:rsidRDefault="00C82352" w:rsidP="00C82352">
            <w:pPr>
              <w:numPr>
                <w:ilvl w:val="0"/>
                <w:numId w:val="9"/>
              </w:numPr>
              <w:tabs>
                <w:tab w:val="num" w:pos="1134"/>
              </w:tabs>
              <w:spacing w:before="120" w:after="120"/>
              <w:ind w:left="317" w:hanging="317"/>
              <w:jc w:val="left"/>
            </w:pPr>
            <w:r>
              <w:t>Inspecter la cabine de commande,</w:t>
            </w:r>
          </w:p>
          <w:p w14:paraId="32A23753" w14:textId="77777777" w:rsidR="000C0D77" w:rsidRDefault="00C82352" w:rsidP="00C82352">
            <w:pPr>
              <w:numPr>
                <w:ilvl w:val="0"/>
                <w:numId w:val="9"/>
              </w:numPr>
              <w:tabs>
                <w:tab w:val="num" w:pos="1134"/>
              </w:tabs>
              <w:spacing w:before="120" w:after="120"/>
              <w:ind w:left="317" w:hanging="317"/>
              <w:jc w:val="left"/>
            </w:pPr>
            <w:r>
              <w:t>Vérifier l’état du (des) interface(s) opérateurs</w:t>
            </w:r>
          </w:p>
          <w:p w14:paraId="14312886" w14:textId="77777777" w:rsidR="000C0D77" w:rsidRDefault="00C82352" w:rsidP="00C82352">
            <w:pPr>
              <w:numPr>
                <w:ilvl w:val="0"/>
                <w:numId w:val="9"/>
              </w:numPr>
              <w:tabs>
                <w:tab w:val="num" w:pos="1134"/>
              </w:tabs>
              <w:spacing w:before="120" w:after="120"/>
              <w:ind w:left="317" w:hanging="317"/>
              <w:jc w:val="left"/>
            </w:pPr>
            <w:r>
              <w:t>Assister aux essais de manœuvre,</w:t>
            </w:r>
          </w:p>
          <w:p w14:paraId="3CEC4717" w14:textId="77777777" w:rsidR="000C0D77" w:rsidRDefault="00C82352" w:rsidP="00C82352">
            <w:pPr>
              <w:numPr>
                <w:ilvl w:val="0"/>
                <w:numId w:val="9"/>
              </w:numPr>
              <w:tabs>
                <w:tab w:val="num" w:pos="1134"/>
              </w:tabs>
              <w:spacing w:before="120" w:after="120"/>
              <w:ind w:left="317" w:hanging="317"/>
              <w:jc w:val="left"/>
            </w:pPr>
            <w:r>
              <w:t xml:space="preserve">Assister au test des dispositifs (mesure de détection, télécommunication, </w:t>
            </w:r>
            <w:r>
              <w:lastRenderedPageBreak/>
              <w:t>télégestion, alarme, vidéosurveillance…)</w:t>
            </w:r>
          </w:p>
        </w:tc>
        <w:tc>
          <w:tcPr>
            <w:tcW w:w="4357" w:type="dxa"/>
            <w:vAlign w:val="center"/>
          </w:tcPr>
          <w:p w14:paraId="4F700FDA" w14:textId="77777777" w:rsidR="000C0D77" w:rsidRDefault="000C0D77">
            <w:pPr>
              <w:spacing w:before="120" w:after="120" w:line="240" w:lineRule="auto"/>
              <w:jc w:val="center"/>
              <w:rPr>
                <w:b/>
                <w:bCs/>
                <w:sz w:val="20"/>
                <w:szCs w:val="20"/>
              </w:rPr>
            </w:pPr>
          </w:p>
        </w:tc>
      </w:tr>
      <w:tr w:rsidR="000C0D77" w14:paraId="40677B64" w14:textId="77777777" w:rsidTr="0C17A47D">
        <w:trPr>
          <w:jc w:val="center"/>
        </w:trPr>
        <w:tc>
          <w:tcPr>
            <w:tcW w:w="2124" w:type="dxa"/>
            <w:vAlign w:val="center"/>
          </w:tcPr>
          <w:p w14:paraId="075023DA" w14:textId="77777777" w:rsidR="000C0D77" w:rsidRDefault="00C82352" w:rsidP="00467FF1">
            <w:pPr>
              <w:spacing w:before="120" w:after="120"/>
              <w:jc w:val="center"/>
            </w:pPr>
            <w:r>
              <w:t>Passerelle de service (*)</w:t>
            </w:r>
          </w:p>
        </w:tc>
        <w:tc>
          <w:tcPr>
            <w:tcW w:w="2699" w:type="dxa"/>
            <w:vAlign w:val="center"/>
          </w:tcPr>
          <w:p w14:paraId="287C0BB5" w14:textId="77777777" w:rsidR="000C0D77" w:rsidRDefault="00C82352" w:rsidP="00C82352">
            <w:pPr>
              <w:numPr>
                <w:ilvl w:val="0"/>
                <w:numId w:val="9"/>
              </w:numPr>
              <w:tabs>
                <w:tab w:val="num" w:pos="1134"/>
              </w:tabs>
              <w:spacing w:before="120" w:after="120"/>
              <w:ind w:left="249" w:hanging="249"/>
              <w:jc w:val="left"/>
            </w:pPr>
            <w:r>
              <w:t>Examiner l’état général de la passerelle (déformations, usure, corrosion des parties métalliques visibles, …),</w:t>
            </w:r>
          </w:p>
          <w:p w14:paraId="39D9EA5B" w14:textId="77777777" w:rsidR="000C0D77" w:rsidRDefault="00C82352" w:rsidP="00C82352">
            <w:pPr>
              <w:numPr>
                <w:ilvl w:val="0"/>
                <w:numId w:val="9"/>
              </w:numPr>
              <w:tabs>
                <w:tab w:val="num" w:pos="1134"/>
              </w:tabs>
              <w:spacing w:before="120" w:after="120"/>
              <w:ind w:left="249" w:hanging="249"/>
              <w:jc w:val="left"/>
            </w:pPr>
            <w:r>
              <w:t>Examiner l’état des platelages,  des garde-corps et de leur fixation.</w:t>
            </w:r>
          </w:p>
        </w:tc>
        <w:tc>
          <w:tcPr>
            <w:tcW w:w="4357" w:type="dxa"/>
            <w:vAlign w:val="center"/>
          </w:tcPr>
          <w:p w14:paraId="78008976" w14:textId="77777777" w:rsidR="000C0D77" w:rsidRDefault="005604C3">
            <w:pPr>
              <w:spacing w:before="120" w:after="120" w:line="240" w:lineRule="auto"/>
              <w:jc w:val="center"/>
              <w:rPr>
                <w:i/>
                <w:sz w:val="20"/>
                <w:szCs w:val="20"/>
              </w:rPr>
            </w:pPr>
            <w:r>
              <w:rPr>
                <w:i/>
                <w:noProof/>
                <w:sz w:val="20"/>
                <w:szCs w:val="20"/>
              </w:rPr>
              <w:drawing>
                <wp:inline distT="0" distB="0" distL="0" distR="0" wp14:anchorId="64F0C977" wp14:editId="046DBA98">
                  <wp:extent cx="2333625" cy="1752600"/>
                  <wp:effectExtent l="0" t="0" r="0" b="0"/>
                  <wp:docPr id="31" name="Image 31" descr="P110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11009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47A65CFE" w14:textId="77777777" w:rsidR="000C0D77" w:rsidRDefault="00C82352">
            <w:pPr>
              <w:spacing w:before="120" w:after="120" w:line="240" w:lineRule="auto"/>
              <w:jc w:val="center"/>
              <w:rPr>
                <w:i/>
                <w:sz w:val="20"/>
                <w:szCs w:val="20"/>
              </w:rPr>
            </w:pPr>
            <w:r>
              <w:rPr>
                <w:i/>
                <w:sz w:val="20"/>
                <w:szCs w:val="20"/>
              </w:rPr>
              <w:t>Ecluse des Fontinettes</w:t>
            </w:r>
          </w:p>
          <w:p w14:paraId="544A501E" w14:textId="77777777" w:rsidR="000C0D77" w:rsidRDefault="005604C3">
            <w:pPr>
              <w:spacing w:before="120" w:after="120" w:line="240" w:lineRule="auto"/>
              <w:jc w:val="center"/>
              <w:rPr>
                <w:i/>
                <w:sz w:val="20"/>
                <w:szCs w:val="20"/>
              </w:rPr>
            </w:pPr>
            <w:r>
              <w:rPr>
                <w:noProof/>
              </w:rPr>
              <w:drawing>
                <wp:inline distT="0" distB="0" distL="0" distR="0" wp14:anchorId="009BFCF7" wp14:editId="7B44357E">
                  <wp:extent cx="1771650" cy="2333625"/>
                  <wp:effectExtent l="0" t="0" r="0" b="0"/>
                  <wp:docPr id="32" name="Image 32" descr="P111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11101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71650" cy="2333625"/>
                          </a:xfrm>
                          <a:prstGeom prst="rect">
                            <a:avLst/>
                          </a:prstGeom>
                          <a:noFill/>
                          <a:ln>
                            <a:noFill/>
                          </a:ln>
                        </pic:spPr>
                      </pic:pic>
                    </a:graphicData>
                  </a:graphic>
                </wp:inline>
              </w:drawing>
            </w:r>
          </w:p>
          <w:p w14:paraId="41F0728E" w14:textId="77777777" w:rsidR="000C0D77" w:rsidRDefault="00C82352">
            <w:pPr>
              <w:spacing w:before="120" w:after="120" w:line="240" w:lineRule="auto"/>
              <w:jc w:val="center"/>
              <w:rPr>
                <w:i/>
                <w:sz w:val="20"/>
                <w:szCs w:val="20"/>
              </w:rPr>
            </w:pPr>
            <w:r>
              <w:rPr>
                <w:i/>
                <w:sz w:val="20"/>
                <w:szCs w:val="20"/>
              </w:rPr>
              <w:t>Ecluse de Saint-Venant</w:t>
            </w:r>
          </w:p>
        </w:tc>
      </w:tr>
    </w:tbl>
    <w:p w14:paraId="5CF581F2" w14:textId="77777777" w:rsidR="000C0D77" w:rsidRDefault="00C82352">
      <w:r>
        <w:t>(*) Cette partie peut aussi être incluse dans le chapitre génie civil (cas d’une passerelle en béton).</w:t>
      </w:r>
    </w:p>
    <w:p w14:paraId="5186F9DA"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767"/>
        <w:gridCol w:w="4819"/>
      </w:tblGrid>
      <w:tr w:rsidR="000C0D77" w14:paraId="7F8094D5" w14:textId="77777777" w:rsidTr="0035680C">
        <w:trPr>
          <w:jc w:val="center"/>
        </w:trPr>
        <w:tc>
          <w:tcPr>
            <w:tcW w:w="1594" w:type="dxa"/>
            <w:vAlign w:val="center"/>
          </w:tcPr>
          <w:p w14:paraId="422C1156" w14:textId="77777777" w:rsidR="000C0D77" w:rsidRDefault="00C82352">
            <w:pPr>
              <w:spacing w:before="120" w:after="120"/>
              <w:jc w:val="center"/>
              <w:rPr>
                <w:b/>
                <w:bCs/>
              </w:rPr>
            </w:pPr>
            <w:r>
              <w:rPr>
                <w:b/>
                <w:bCs/>
              </w:rPr>
              <w:lastRenderedPageBreak/>
              <w:t>Partie de l’ouvrage</w:t>
            </w:r>
          </w:p>
        </w:tc>
        <w:tc>
          <w:tcPr>
            <w:tcW w:w="2767" w:type="dxa"/>
            <w:vAlign w:val="center"/>
          </w:tcPr>
          <w:p w14:paraId="2FA1F4B9" w14:textId="77777777" w:rsidR="000C0D77" w:rsidRDefault="00C82352">
            <w:pPr>
              <w:spacing w:before="120" w:after="120"/>
              <w:jc w:val="center"/>
              <w:rPr>
                <w:b/>
                <w:bCs/>
              </w:rPr>
            </w:pPr>
            <w:r>
              <w:rPr>
                <w:b/>
                <w:bCs/>
              </w:rPr>
              <w:t>Vérifications</w:t>
            </w:r>
          </w:p>
        </w:tc>
        <w:tc>
          <w:tcPr>
            <w:tcW w:w="4819" w:type="dxa"/>
            <w:vAlign w:val="center"/>
          </w:tcPr>
          <w:p w14:paraId="733626EF" w14:textId="77777777" w:rsidR="000C0D77" w:rsidRDefault="00C82352">
            <w:pPr>
              <w:spacing w:before="120" w:after="120" w:line="240" w:lineRule="auto"/>
              <w:jc w:val="center"/>
              <w:rPr>
                <w:b/>
                <w:bCs/>
              </w:rPr>
            </w:pPr>
            <w:r>
              <w:rPr>
                <w:b/>
                <w:bCs/>
              </w:rPr>
              <w:t>Illustration</w:t>
            </w:r>
          </w:p>
        </w:tc>
      </w:tr>
      <w:tr w:rsidR="000C0D77" w14:paraId="7DAD41B4" w14:textId="77777777" w:rsidTr="0035680C">
        <w:trPr>
          <w:trHeight w:val="2585"/>
          <w:jc w:val="center"/>
        </w:trPr>
        <w:tc>
          <w:tcPr>
            <w:tcW w:w="1594" w:type="dxa"/>
            <w:vAlign w:val="center"/>
          </w:tcPr>
          <w:p w14:paraId="02DAB2E2" w14:textId="77777777" w:rsidR="000C0D77" w:rsidRDefault="00C82352" w:rsidP="00467FF1">
            <w:pPr>
              <w:pStyle w:val="paragraphestandard"/>
              <w:jc w:val="center"/>
            </w:pPr>
            <w:r>
              <w:t>Batardeaux</w:t>
            </w:r>
            <w:r>
              <w:br/>
            </w:r>
          </w:p>
        </w:tc>
        <w:tc>
          <w:tcPr>
            <w:tcW w:w="2767" w:type="dxa"/>
            <w:vAlign w:val="center"/>
          </w:tcPr>
          <w:p w14:paraId="1B0D3330" w14:textId="77777777" w:rsidR="000C0D77" w:rsidRDefault="00C82352" w:rsidP="00C82352">
            <w:pPr>
              <w:numPr>
                <w:ilvl w:val="0"/>
                <w:numId w:val="9"/>
              </w:numPr>
              <w:tabs>
                <w:tab w:val="num" w:pos="1134"/>
              </w:tabs>
              <w:spacing w:before="120" w:after="120"/>
              <w:ind w:left="317" w:hanging="317"/>
              <w:jc w:val="left"/>
            </w:pPr>
            <w:r>
              <w:t>Vérifier que le mode de stockage des batardeaux permet leur bonne conservation,</w:t>
            </w:r>
          </w:p>
          <w:p w14:paraId="64717CEC" w14:textId="77777777" w:rsidR="000C0D77" w:rsidRDefault="00C82352" w:rsidP="00C82352">
            <w:pPr>
              <w:numPr>
                <w:ilvl w:val="0"/>
                <w:numId w:val="9"/>
              </w:numPr>
              <w:tabs>
                <w:tab w:val="num" w:pos="1134"/>
              </w:tabs>
              <w:spacing w:before="120" w:after="120"/>
              <w:ind w:left="317" w:hanging="317"/>
              <w:jc w:val="left"/>
            </w:pPr>
            <w:r>
              <w:t>Vérifier l’état général des batardeaux (corrosion et état des joints).</w:t>
            </w:r>
          </w:p>
        </w:tc>
        <w:tc>
          <w:tcPr>
            <w:tcW w:w="4819" w:type="dxa"/>
            <w:vAlign w:val="center"/>
          </w:tcPr>
          <w:p w14:paraId="70D25B53" w14:textId="77777777" w:rsidR="000C0D77" w:rsidRDefault="005604C3">
            <w:pPr>
              <w:spacing w:before="120" w:after="120" w:line="240" w:lineRule="auto"/>
              <w:jc w:val="center"/>
              <w:rPr>
                <w:bCs/>
                <w:i/>
                <w:sz w:val="20"/>
                <w:szCs w:val="20"/>
              </w:rPr>
            </w:pPr>
            <w:r>
              <w:rPr>
                <w:b/>
                <w:bCs/>
                <w:noProof/>
                <w:sz w:val="20"/>
                <w:szCs w:val="20"/>
              </w:rPr>
              <w:drawing>
                <wp:inline distT="0" distB="0" distL="0" distR="0" wp14:anchorId="02C51199" wp14:editId="5D40CC1C">
                  <wp:extent cx="2333625" cy="1752600"/>
                  <wp:effectExtent l="0" t="0" r="0" b="0"/>
                  <wp:docPr id="33" name="Image 33" descr="P111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11100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14:paraId="51066714" w14:textId="77777777" w:rsidR="000C0D77" w:rsidRDefault="00C82352">
            <w:pPr>
              <w:spacing w:before="120" w:after="120" w:line="240" w:lineRule="auto"/>
              <w:jc w:val="center"/>
              <w:rPr>
                <w:bCs/>
                <w:i/>
                <w:sz w:val="20"/>
                <w:szCs w:val="20"/>
              </w:rPr>
            </w:pPr>
            <w:r>
              <w:rPr>
                <w:bCs/>
                <w:i/>
                <w:sz w:val="20"/>
                <w:szCs w:val="20"/>
              </w:rPr>
              <w:t>Ecluse des Fontinettes (stockage des batardeaux)</w:t>
            </w:r>
          </w:p>
        </w:tc>
      </w:tr>
      <w:tr w:rsidR="000C0D77" w14:paraId="3A6F2878" w14:textId="77777777" w:rsidTr="0035680C">
        <w:trPr>
          <w:jc w:val="center"/>
        </w:trPr>
        <w:tc>
          <w:tcPr>
            <w:tcW w:w="1594" w:type="dxa"/>
            <w:vAlign w:val="center"/>
          </w:tcPr>
          <w:p w14:paraId="7ABE959E" w14:textId="77777777" w:rsidR="000C0D77" w:rsidRDefault="00C82352" w:rsidP="00467FF1">
            <w:pPr>
              <w:spacing w:before="120" w:after="120"/>
              <w:jc w:val="center"/>
              <w:rPr>
                <w:highlight w:val="magenta"/>
              </w:rPr>
            </w:pPr>
            <w:r>
              <w:t>Sécurité des accès</w:t>
            </w:r>
          </w:p>
        </w:tc>
        <w:tc>
          <w:tcPr>
            <w:tcW w:w="2767" w:type="dxa"/>
            <w:vAlign w:val="center"/>
          </w:tcPr>
          <w:p w14:paraId="7C7EB8B8" w14:textId="77777777" w:rsidR="000C0D77" w:rsidRDefault="00C82352" w:rsidP="00C82352">
            <w:pPr>
              <w:numPr>
                <w:ilvl w:val="0"/>
                <w:numId w:val="9"/>
              </w:numPr>
              <w:tabs>
                <w:tab w:val="num" w:pos="1134"/>
              </w:tabs>
              <w:spacing w:before="120" w:after="120"/>
              <w:ind w:left="317" w:hanging="317"/>
              <w:jc w:val="left"/>
            </w:pPr>
            <w:r>
              <w:t>Accès des agents : examiner l’état des barrières de sécurité, échelles, passerelles, dispositif de sécurité (crinolines, lignes de vie, …), éclairage de nuit…</w:t>
            </w:r>
          </w:p>
          <w:p w14:paraId="24816175" w14:textId="77777777" w:rsidR="000C0D77" w:rsidRDefault="00C82352" w:rsidP="00C82352">
            <w:pPr>
              <w:numPr>
                <w:ilvl w:val="0"/>
                <w:numId w:val="9"/>
              </w:numPr>
              <w:tabs>
                <w:tab w:val="num" w:pos="1134"/>
              </w:tabs>
              <w:spacing w:before="120" w:after="120"/>
              <w:ind w:left="317" w:hanging="317"/>
              <w:jc w:val="left"/>
            </w:pPr>
            <w:r>
              <w:t>Vérifier que la problématique du gel est correctement prise en compte : protection des zones sensibles susceptibles de rompre au gel et d’empêcher l’accès à une zone de manœuvre…</w:t>
            </w:r>
          </w:p>
          <w:p w14:paraId="12848DAA" w14:textId="77777777" w:rsidR="000C0D77" w:rsidRDefault="00C82352" w:rsidP="00C82352">
            <w:pPr>
              <w:numPr>
                <w:ilvl w:val="0"/>
                <w:numId w:val="9"/>
              </w:numPr>
              <w:tabs>
                <w:tab w:val="num" w:pos="1134"/>
              </w:tabs>
              <w:spacing w:before="120" w:after="120"/>
              <w:ind w:left="317" w:hanging="317"/>
              <w:jc w:val="left"/>
            </w:pPr>
            <w:r>
              <w:t>Consulter le registre unique de sécurité et le registre d’observation en relation avec cette thématique,</w:t>
            </w:r>
          </w:p>
          <w:p w14:paraId="023B632A" w14:textId="77777777" w:rsidR="000C0D77" w:rsidRDefault="00C82352" w:rsidP="00C82352">
            <w:pPr>
              <w:numPr>
                <w:ilvl w:val="0"/>
                <w:numId w:val="9"/>
              </w:numPr>
              <w:tabs>
                <w:tab w:val="num" w:pos="1134"/>
              </w:tabs>
              <w:spacing w:before="120" w:after="120"/>
              <w:ind w:left="317" w:hanging="317"/>
              <w:jc w:val="left"/>
            </w:pPr>
            <w:r>
              <w:t>Assister aux tests des arrêts d’urgence (facilité d’accès, manœuvre et fonctionnement).</w:t>
            </w:r>
          </w:p>
        </w:tc>
        <w:tc>
          <w:tcPr>
            <w:tcW w:w="4819" w:type="dxa"/>
            <w:vAlign w:val="center"/>
          </w:tcPr>
          <w:p w14:paraId="3B5802C6" w14:textId="77777777" w:rsidR="000C0D77" w:rsidRDefault="000C0D77">
            <w:pPr>
              <w:spacing w:before="120" w:after="120" w:line="240" w:lineRule="auto"/>
              <w:jc w:val="center"/>
            </w:pPr>
          </w:p>
        </w:tc>
      </w:tr>
    </w:tbl>
    <w:p w14:paraId="55705976" w14:textId="77777777" w:rsidR="000C0D77" w:rsidRDefault="000C0D77"/>
    <w:p w14:paraId="5224E3D9" w14:textId="77777777" w:rsidR="000C0D77" w:rsidRDefault="00C82352" w:rsidP="00095172">
      <w:pPr>
        <w:pStyle w:val="Titre3"/>
      </w:pPr>
      <w:r>
        <w:br w:type="page"/>
      </w:r>
      <w:bookmarkStart w:id="134" w:name="_Toc297295267"/>
      <w:bookmarkStart w:id="135" w:name="_Toc32492893"/>
      <w:bookmarkStart w:id="136" w:name="_Toc194046588"/>
      <w:r>
        <w:lastRenderedPageBreak/>
        <w:t>Abords amont et aval</w:t>
      </w:r>
      <w:bookmarkEnd w:id="134"/>
      <w:bookmarkEnd w:id="135"/>
      <w:bookmarkEnd w:id="136"/>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2E48FE99" w14:textId="77777777" w:rsidTr="0035680C">
        <w:trPr>
          <w:jc w:val="center"/>
        </w:trPr>
        <w:tc>
          <w:tcPr>
            <w:tcW w:w="1594" w:type="dxa"/>
          </w:tcPr>
          <w:p w14:paraId="6C45EFD2" w14:textId="77777777" w:rsidR="000C0D77" w:rsidRDefault="00C82352">
            <w:pPr>
              <w:spacing w:before="120" w:after="120"/>
              <w:jc w:val="center"/>
              <w:rPr>
                <w:b/>
                <w:bCs/>
              </w:rPr>
            </w:pPr>
            <w:r>
              <w:rPr>
                <w:b/>
                <w:bCs/>
              </w:rPr>
              <w:t>Partie de l’ouvrage</w:t>
            </w:r>
          </w:p>
        </w:tc>
        <w:tc>
          <w:tcPr>
            <w:tcW w:w="2531" w:type="dxa"/>
            <w:vAlign w:val="center"/>
          </w:tcPr>
          <w:p w14:paraId="520E2C05" w14:textId="77777777" w:rsidR="000C0D77" w:rsidRDefault="00C82352">
            <w:pPr>
              <w:spacing w:before="120" w:after="120"/>
              <w:jc w:val="center"/>
              <w:rPr>
                <w:b/>
                <w:bCs/>
              </w:rPr>
            </w:pPr>
            <w:r>
              <w:rPr>
                <w:b/>
                <w:bCs/>
              </w:rPr>
              <w:t>Vérifications</w:t>
            </w:r>
          </w:p>
        </w:tc>
        <w:tc>
          <w:tcPr>
            <w:tcW w:w="5055" w:type="dxa"/>
            <w:vAlign w:val="center"/>
          </w:tcPr>
          <w:p w14:paraId="04BBA8D7" w14:textId="77777777" w:rsidR="000C0D77" w:rsidRDefault="00C82352">
            <w:pPr>
              <w:spacing w:before="120" w:after="120" w:line="240" w:lineRule="auto"/>
              <w:jc w:val="center"/>
              <w:rPr>
                <w:b/>
                <w:bCs/>
              </w:rPr>
            </w:pPr>
            <w:r>
              <w:rPr>
                <w:b/>
                <w:bCs/>
              </w:rPr>
              <w:t>Illustration</w:t>
            </w:r>
          </w:p>
        </w:tc>
      </w:tr>
      <w:tr w:rsidR="000C0D77" w14:paraId="34A787F2" w14:textId="77777777" w:rsidTr="0035680C">
        <w:trPr>
          <w:jc w:val="center"/>
        </w:trPr>
        <w:tc>
          <w:tcPr>
            <w:tcW w:w="1594" w:type="dxa"/>
            <w:vAlign w:val="center"/>
          </w:tcPr>
          <w:p w14:paraId="415BF9CA" w14:textId="77777777" w:rsidR="000C0D77" w:rsidRDefault="00C82352">
            <w:pPr>
              <w:spacing w:before="120" w:after="120"/>
              <w:jc w:val="left"/>
            </w:pPr>
            <w:r>
              <w:t>Abords amont à proximité de l’écluse</w:t>
            </w:r>
          </w:p>
          <w:p w14:paraId="008A9BCB" w14:textId="77777777" w:rsidR="000C0D77" w:rsidRDefault="00C82352">
            <w:pPr>
              <w:spacing w:before="120" w:after="120"/>
              <w:jc w:val="left"/>
            </w:pPr>
            <w:r>
              <w:t>(Z</w:t>
            </w:r>
            <w:r w:rsidR="00E02F27">
              <w:t xml:space="preserve">one de </w:t>
            </w:r>
            <w:r>
              <w:t>100 mètres)</w:t>
            </w:r>
          </w:p>
        </w:tc>
        <w:tc>
          <w:tcPr>
            <w:tcW w:w="2531" w:type="dxa"/>
            <w:vAlign w:val="center"/>
          </w:tcPr>
          <w:p w14:paraId="60877351" w14:textId="77777777" w:rsidR="000C0D77" w:rsidRDefault="00C82352" w:rsidP="00C82352">
            <w:pPr>
              <w:numPr>
                <w:ilvl w:val="0"/>
                <w:numId w:val="9"/>
              </w:numPr>
              <w:tabs>
                <w:tab w:val="num" w:pos="1134"/>
              </w:tabs>
              <w:spacing w:before="120" w:after="120"/>
              <w:ind w:left="249" w:hanging="249"/>
              <w:jc w:val="left"/>
            </w:pPr>
            <w:r>
              <w:t>Vérifier visuellement l’absence de pollution dans le bief,</w:t>
            </w:r>
          </w:p>
          <w:p w14:paraId="475FC996" w14:textId="77777777" w:rsidR="000C0D77" w:rsidRDefault="00C82352" w:rsidP="00C82352">
            <w:pPr>
              <w:numPr>
                <w:ilvl w:val="0"/>
                <w:numId w:val="9"/>
              </w:numPr>
              <w:tabs>
                <w:tab w:val="num" w:pos="1134"/>
              </w:tabs>
              <w:spacing w:before="120" w:after="120"/>
              <w:ind w:left="249" w:hanging="249"/>
              <w:jc w:val="left"/>
            </w:pPr>
            <w:r>
              <w:t>Vérifier l’absence de corps flottants et embâcles susceptibles de gêner la manœuvre des portes,</w:t>
            </w:r>
          </w:p>
          <w:p w14:paraId="40C558A8" w14:textId="77777777" w:rsidR="000C0D77" w:rsidRDefault="00C82352" w:rsidP="00C82352">
            <w:pPr>
              <w:numPr>
                <w:ilvl w:val="0"/>
                <w:numId w:val="9"/>
              </w:numPr>
              <w:tabs>
                <w:tab w:val="num" w:pos="1134"/>
              </w:tabs>
              <w:spacing w:before="120" w:after="120"/>
              <w:ind w:left="249" w:hanging="249"/>
              <w:jc w:val="left"/>
            </w:pPr>
            <w:r>
              <w:t>Vérifier l’état des défenses de berges et de la végétation,</w:t>
            </w:r>
          </w:p>
          <w:p w14:paraId="6DE704B6" w14:textId="77777777" w:rsidR="000C0D77" w:rsidRDefault="00C82352" w:rsidP="00C82352">
            <w:pPr>
              <w:numPr>
                <w:ilvl w:val="0"/>
                <w:numId w:val="9"/>
              </w:numPr>
              <w:tabs>
                <w:tab w:val="num" w:pos="1134"/>
              </w:tabs>
              <w:spacing w:before="120" w:after="120"/>
              <w:ind w:left="249" w:hanging="249"/>
              <w:jc w:val="left"/>
            </w:pPr>
            <w:r>
              <w:t>Examiner l’état des estacades (le cas échéant) et des équipements éventuels d’amarrage,</w:t>
            </w:r>
          </w:p>
          <w:p w14:paraId="52ACB898" w14:textId="77777777" w:rsidR="000C0D77" w:rsidRDefault="00C82352" w:rsidP="00C82352">
            <w:pPr>
              <w:numPr>
                <w:ilvl w:val="0"/>
                <w:numId w:val="9"/>
              </w:numPr>
              <w:tabs>
                <w:tab w:val="num" w:pos="1134"/>
              </w:tabs>
              <w:spacing w:before="120" w:after="120"/>
              <w:ind w:left="249" w:hanging="249"/>
              <w:jc w:val="left"/>
            </w:pPr>
            <w:r>
              <w:t>Vérifier la présence et l’état de la signalisation.</w:t>
            </w:r>
          </w:p>
        </w:tc>
        <w:tc>
          <w:tcPr>
            <w:tcW w:w="5055" w:type="dxa"/>
            <w:vAlign w:val="center"/>
          </w:tcPr>
          <w:p w14:paraId="4732906F" w14:textId="77777777" w:rsidR="000C0D77" w:rsidRDefault="005604C3">
            <w:pPr>
              <w:spacing w:before="120" w:after="120" w:line="240" w:lineRule="auto"/>
              <w:jc w:val="center"/>
            </w:pPr>
            <w:r>
              <w:rPr>
                <w:noProof/>
              </w:rPr>
              <w:drawing>
                <wp:inline distT="0" distB="0" distL="0" distR="0" wp14:anchorId="19E32A7D" wp14:editId="3AE1BF7F">
                  <wp:extent cx="2705100" cy="2028825"/>
                  <wp:effectExtent l="0" t="0" r="0" b="0"/>
                  <wp:docPr id="34" name="Image 34" descr="P111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11100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79DBDDC5" w14:textId="77777777" w:rsidR="000C0D77" w:rsidRDefault="005604C3">
            <w:pPr>
              <w:spacing w:before="120" w:after="120" w:line="240" w:lineRule="auto"/>
              <w:jc w:val="center"/>
            </w:pPr>
            <w:r>
              <w:rPr>
                <w:noProof/>
              </w:rPr>
              <w:drawing>
                <wp:inline distT="0" distB="0" distL="0" distR="0" wp14:anchorId="017C4CEC" wp14:editId="189FAEC9">
                  <wp:extent cx="2705100" cy="2028825"/>
                  <wp:effectExtent l="0" t="0" r="0" b="0"/>
                  <wp:docPr id="35" name="Image 35" descr="P111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11100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02D7BA8B" w14:textId="77777777" w:rsidR="000C0D77" w:rsidRDefault="00C82352">
            <w:pPr>
              <w:spacing w:before="120" w:after="120" w:line="240" w:lineRule="auto"/>
              <w:jc w:val="center"/>
              <w:rPr>
                <w:i/>
                <w:sz w:val="20"/>
                <w:szCs w:val="20"/>
              </w:rPr>
            </w:pPr>
            <w:r>
              <w:rPr>
                <w:i/>
                <w:sz w:val="20"/>
                <w:szCs w:val="20"/>
              </w:rPr>
              <w:t>Ecluse des Fontinettes (vues des estacades amont)</w:t>
            </w:r>
          </w:p>
          <w:p w14:paraId="291C103C" w14:textId="77777777" w:rsidR="000C0D77" w:rsidRDefault="000C0D77">
            <w:pPr>
              <w:spacing w:before="120" w:after="120" w:line="240" w:lineRule="auto"/>
              <w:jc w:val="center"/>
              <w:rPr>
                <w:i/>
                <w:sz w:val="20"/>
                <w:szCs w:val="20"/>
              </w:rPr>
            </w:pPr>
          </w:p>
        </w:tc>
      </w:tr>
    </w:tbl>
    <w:p w14:paraId="1A171799" w14:textId="77777777" w:rsidR="000C0D77" w:rsidRDefault="000C0D77"/>
    <w:p w14:paraId="02F10368"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7AE10A66" w14:textId="77777777" w:rsidTr="0035680C">
        <w:trPr>
          <w:jc w:val="center"/>
        </w:trPr>
        <w:tc>
          <w:tcPr>
            <w:tcW w:w="1594" w:type="dxa"/>
            <w:vAlign w:val="center"/>
          </w:tcPr>
          <w:p w14:paraId="731C5072" w14:textId="77777777" w:rsidR="000C0D77" w:rsidRDefault="00C82352">
            <w:pPr>
              <w:spacing w:before="120" w:after="120"/>
              <w:jc w:val="center"/>
              <w:rPr>
                <w:b/>
                <w:bCs/>
              </w:rPr>
            </w:pPr>
            <w:r>
              <w:rPr>
                <w:b/>
                <w:bCs/>
              </w:rPr>
              <w:lastRenderedPageBreak/>
              <w:t>Partie de l’ouvrage</w:t>
            </w:r>
          </w:p>
        </w:tc>
        <w:tc>
          <w:tcPr>
            <w:tcW w:w="2531" w:type="dxa"/>
            <w:vAlign w:val="center"/>
          </w:tcPr>
          <w:p w14:paraId="204710F1" w14:textId="77777777" w:rsidR="000C0D77" w:rsidRDefault="00C82352">
            <w:pPr>
              <w:spacing w:before="120" w:after="120"/>
              <w:jc w:val="center"/>
              <w:rPr>
                <w:b/>
                <w:bCs/>
              </w:rPr>
            </w:pPr>
            <w:r>
              <w:rPr>
                <w:b/>
                <w:bCs/>
              </w:rPr>
              <w:t>Vérifications</w:t>
            </w:r>
          </w:p>
        </w:tc>
        <w:tc>
          <w:tcPr>
            <w:tcW w:w="5055" w:type="dxa"/>
            <w:vAlign w:val="center"/>
          </w:tcPr>
          <w:p w14:paraId="6161AAC4" w14:textId="77777777" w:rsidR="000C0D77" w:rsidRDefault="00C82352">
            <w:pPr>
              <w:spacing w:before="120" w:after="120" w:line="240" w:lineRule="auto"/>
              <w:jc w:val="center"/>
              <w:rPr>
                <w:b/>
                <w:bCs/>
              </w:rPr>
            </w:pPr>
            <w:r>
              <w:rPr>
                <w:b/>
                <w:bCs/>
              </w:rPr>
              <w:t>Illustration</w:t>
            </w:r>
          </w:p>
        </w:tc>
      </w:tr>
      <w:tr w:rsidR="000C0D77" w14:paraId="2A8A4D02" w14:textId="77777777" w:rsidTr="0035680C">
        <w:trPr>
          <w:jc w:val="center"/>
        </w:trPr>
        <w:tc>
          <w:tcPr>
            <w:tcW w:w="1594" w:type="dxa"/>
            <w:vAlign w:val="center"/>
          </w:tcPr>
          <w:p w14:paraId="2658EC28" w14:textId="77777777" w:rsidR="000C0D77" w:rsidRDefault="00C82352">
            <w:pPr>
              <w:spacing w:before="120" w:after="120"/>
              <w:jc w:val="left"/>
            </w:pPr>
            <w:r>
              <w:t>Abords amont à proximité de l’écluse</w:t>
            </w:r>
          </w:p>
          <w:p w14:paraId="3C68932C" w14:textId="77777777" w:rsidR="000C0D77" w:rsidRDefault="00E14926">
            <w:pPr>
              <w:spacing w:before="120" w:after="120"/>
              <w:jc w:val="left"/>
            </w:pPr>
            <w:r>
              <w:t>(Zone de</w:t>
            </w:r>
            <w:r w:rsidR="00C82352">
              <w:t xml:space="preserve"> 100 mètres)</w:t>
            </w:r>
          </w:p>
        </w:tc>
        <w:tc>
          <w:tcPr>
            <w:tcW w:w="2531" w:type="dxa"/>
            <w:vAlign w:val="center"/>
          </w:tcPr>
          <w:p w14:paraId="12E2D441" w14:textId="77777777" w:rsidR="000C0D77" w:rsidRDefault="00C82352" w:rsidP="00C82352">
            <w:pPr>
              <w:numPr>
                <w:ilvl w:val="0"/>
                <w:numId w:val="9"/>
              </w:numPr>
              <w:tabs>
                <w:tab w:val="num" w:pos="1134"/>
              </w:tabs>
              <w:spacing w:before="120" w:after="120"/>
              <w:ind w:left="249" w:hanging="249"/>
              <w:jc w:val="left"/>
            </w:pPr>
            <w:r>
              <w:t>Vérifier l’absence d’obstacles à l’écoulement,</w:t>
            </w:r>
          </w:p>
          <w:p w14:paraId="22F59037" w14:textId="77777777" w:rsidR="000C0D77" w:rsidRDefault="00C82352" w:rsidP="00C82352">
            <w:pPr>
              <w:numPr>
                <w:ilvl w:val="0"/>
                <w:numId w:val="9"/>
              </w:numPr>
              <w:tabs>
                <w:tab w:val="num" w:pos="1134"/>
              </w:tabs>
              <w:spacing w:before="120" w:after="120"/>
              <w:ind w:left="249" w:hanging="249"/>
              <w:jc w:val="left"/>
            </w:pPr>
            <w:r>
              <w:t>Examiner la stabilité des berges, l’état des défenses de berges et de la végétation,</w:t>
            </w:r>
          </w:p>
          <w:p w14:paraId="41AA5636" w14:textId="77777777" w:rsidR="000C0D77" w:rsidRDefault="00C82352" w:rsidP="00C82352">
            <w:pPr>
              <w:numPr>
                <w:ilvl w:val="0"/>
                <w:numId w:val="9"/>
              </w:numPr>
              <w:tabs>
                <w:tab w:val="num" w:pos="1134"/>
              </w:tabs>
              <w:spacing w:before="120" w:after="120"/>
              <w:ind w:left="249" w:hanging="249"/>
              <w:jc w:val="left"/>
            </w:pPr>
            <w:r>
              <w:t>Examiner l’état des estacades, le cas échéant,</w:t>
            </w:r>
          </w:p>
          <w:p w14:paraId="3EBA335A" w14:textId="77777777" w:rsidR="000C0D77" w:rsidRDefault="00C82352" w:rsidP="00C82352">
            <w:pPr>
              <w:numPr>
                <w:ilvl w:val="0"/>
                <w:numId w:val="9"/>
              </w:numPr>
              <w:tabs>
                <w:tab w:val="num" w:pos="1134"/>
              </w:tabs>
              <w:spacing w:before="120" w:after="120"/>
              <w:ind w:left="249" w:hanging="249"/>
              <w:jc w:val="left"/>
            </w:pPr>
            <w:r>
              <w:t>Vérifier la présence et l’état de la signalisation.</w:t>
            </w:r>
          </w:p>
        </w:tc>
        <w:tc>
          <w:tcPr>
            <w:tcW w:w="5055" w:type="dxa"/>
            <w:vAlign w:val="center"/>
          </w:tcPr>
          <w:p w14:paraId="0850E674" w14:textId="77777777" w:rsidR="000C0D77" w:rsidRDefault="005604C3">
            <w:pPr>
              <w:spacing w:before="120" w:after="120" w:line="240" w:lineRule="auto"/>
              <w:jc w:val="center"/>
            </w:pPr>
            <w:r>
              <w:rPr>
                <w:noProof/>
              </w:rPr>
              <w:drawing>
                <wp:inline distT="0" distB="0" distL="0" distR="0" wp14:anchorId="41011F93" wp14:editId="6325257A">
                  <wp:extent cx="2705100" cy="2028825"/>
                  <wp:effectExtent l="0" t="0" r="0" b="0"/>
                  <wp:docPr id="36" name="Image 36" descr="P110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11009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22A5B30E" w14:textId="77777777" w:rsidR="000C0D77" w:rsidRDefault="00C82352">
            <w:pPr>
              <w:spacing w:before="120" w:after="120" w:line="240" w:lineRule="auto"/>
              <w:jc w:val="center"/>
            </w:pPr>
            <w:r>
              <w:rPr>
                <w:i/>
                <w:sz w:val="20"/>
                <w:szCs w:val="20"/>
              </w:rPr>
              <w:t>Ecluse des Fontinettes (vue des estacades aval)</w:t>
            </w:r>
          </w:p>
          <w:p w14:paraId="49D2DB6E" w14:textId="77777777" w:rsidR="000C0D77" w:rsidRDefault="005604C3">
            <w:pPr>
              <w:spacing w:before="120" w:after="120" w:line="240" w:lineRule="auto"/>
              <w:jc w:val="center"/>
            </w:pPr>
            <w:r>
              <w:rPr>
                <w:noProof/>
              </w:rPr>
              <w:drawing>
                <wp:inline distT="0" distB="0" distL="0" distR="0" wp14:anchorId="231B9E07" wp14:editId="758A2AD0">
                  <wp:extent cx="2705100" cy="2028825"/>
                  <wp:effectExtent l="0" t="0" r="0" b="0"/>
                  <wp:docPr id="37" name="Image 37" descr="P111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11101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3938DF68" w14:textId="77777777" w:rsidR="000C0D77" w:rsidRDefault="00C82352">
            <w:pPr>
              <w:spacing w:before="120" w:after="120" w:line="240" w:lineRule="auto"/>
              <w:jc w:val="center"/>
              <w:rPr>
                <w:i/>
                <w:sz w:val="20"/>
                <w:szCs w:val="20"/>
              </w:rPr>
            </w:pPr>
            <w:r>
              <w:rPr>
                <w:i/>
                <w:sz w:val="20"/>
                <w:szCs w:val="20"/>
              </w:rPr>
              <w:t>Ecluse de Saint-Venant (vue de l’aval)</w:t>
            </w:r>
          </w:p>
          <w:p w14:paraId="55DF6774" w14:textId="77777777" w:rsidR="000C0D77" w:rsidRDefault="005604C3">
            <w:pPr>
              <w:spacing w:before="120" w:after="120" w:line="240" w:lineRule="auto"/>
              <w:jc w:val="center"/>
            </w:pPr>
            <w:r>
              <w:rPr>
                <w:noProof/>
              </w:rPr>
              <w:drawing>
                <wp:inline distT="0" distB="0" distL="0" distR="0" wp14:anchorId="50995736" wp14:editId="25B390F4">
                  <wp:extent cx="2705100" cy="2028825"/>
                  <wp:effectExtent l="0" t="0" r="0" b="0"/>
                  <wp:docPr id="38" name="Image 38" descr="P111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11102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7690C2B3" w14:textId="77777777" w:rsidR="000C0D77" w:rsidRDefault="00C82352">
            <w:pPr>
              <w:spacing w:before="120" w:after="120" w:line="240" w:lineRule="auto"/>
              <w:jc w:val="center"/>
              <w:rPr>
                <w:i/>
                <w:sz w:val="20"/>
                <w:szCs w:val="20"/>
              </w:rPr>
            </w:pPr>
            <w:r>
              <w:rPr>
                <w:i/>
                <w:sz w:val="20"/>
                <w:szCs w:val="20"/>
              </w:rPr>
              <w:t>Ecluse de Couvrot</w:t>
            </w:r>
          </w:p>
        </w:tc>
      </w:tr>
    </w:tbl>
    <w:p w14:paraId="16B9027F" w14:textId="77777777" w:rsidR="00A678BE" w:rsidRDefault="00A678BE" w:rsidP="00A678BE">
      <w:pPr>
        <w:pStyle w:val="Titre3"/>
        <w:numPr>
          <w:ilvl w:val="0"/>
          <w:numId w:val="0"/>
        </w:numPr>
      </w:pPr>
      <w:bookmarkStart w:id="137" w:name="_Toc297295268"/>
      <w:bookmarkStart w:id="138" w:name="_Toc32492894"/>
    </w:p>
    <w:p w14:paraId="52A18186" w14:textId="77777777" w:rsidR="00A678BE" w:rsidRDefault="00A678BE" w:rsidP="00A678BE">
      <w:pPr>
        <w:pStyle w:val="Titre3"/>
        <w:numPr>
          <w:ilvl w:val="0"/>
          <w:numId w:val="0"/>
        </w:numPr>
      </w:pPr>
    </w:p>
    <w:p w14:paraId="18F2E526" w14:textId="77777777" w:rsidR="000C0D77" w:rsidRPr="0087668B" w:rsidRDefault="00C82352" w:rsidP="00095172">
      <w:pPr>
        <w:pStyle w:val="Titre3"/>
      </w:pPr>
      <w:bookmarkStart w:id="139" w:name="_Toc194046589"/>
      <w:r w:rsidRPr="00095172">
        <w:lastRenderedPageBreak/>
        <w:t>Dispositif</w:t>
      </w:r>
      <w:r w:rsidRPr="0087668B">
        <w:t xml:space="preserve"> d’auscultation (le cas échéant)</w:t>
      </w:r>
      <w:bookmarkEnd w:id="137"/>
      <w:bookmarkEnd w:id="138"/>
      <w:bookmarkEnd w:id="139"/>
    </w:p>
    <w:p w14:paraId="394D92C2" w14:textId="77777777" w:rsidR="000C0D77" w:rsidRDefault="00C82352" w:rsidP="006E11B8">
      <w:pPr>
        <w:pStyle w:val="paragraphesimple"/>
        <w:spacing w:before="0" w:after="0"/>
      </w:pPr>
      <w:r>
        <w:t xml:space="preserve">Lorsque l’ouvrage en est muni, le dispositif d’auscultation doit être contrôlé et testé lors de la visite technique approfondie. </w:t>
      </w:r>
    </w:p>
    <w:p w14:paraId="7003FFE7" w14:textId="77777777" w:rsidR="000C0D77" w:rsidRDefault="00C82352" w:rsidP="006E11B8">
      <w:pPr>
        <w:pStyle w:val="paragraphesimple"/>
        <w:spacing w:before="0" w:after="0"/>
      </w:pPr>
      <w:r>
        <w:t>Pour chacun des appareils, il convient d’effectuer une mesure. Celle-ci est réalisée par l’agent d’exploitation et avec le matériel habituellement utilisé.</w:t>
      </w:r>
    </w:p>
    <w:p w14:paraId="647D428B" w14:textId="77777777" w:rsidR="000C0D77" w:rsidRDefault="00C82352" w:rsidP="006E11B8">
      <w:pPr>
        <w:pStyle w:val="paragraphesimple"/>
        <w:spacing w:before="0" w:after="0"/>
      </w:pPr>
      <w:r>
        <w:t>Les spécificités propres à chaque appareil sont présentées dans le tableau ci-dessous :</w:t>
      </w:r>
    </w:p>
    <w:p w14:paraId="346EB1A1" w14:textId="77777777" w:rsidR="000C0D77" w:rsidRDefault="000C0D77" w:rsidP="006E11B8">
      <w:pPr>
        <w:pStyle w:val="paragraphesimple"/>
        <w:spacing w:before="0" w:after="0"/>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2FB28E6D" w14:textId="77777777" w:rsidTr="000F1B6A">
        <w:tc>
          <w:tcPr>
            <w:tcW w:w="4603" w:type="dxa"/>
          </w:tcPr>
          <w:p w14:paraId="15A12CE1" w14:textId="77777777" w:rsidR="000C0D77" w:rsidRDefault="00C82352" w:rsidP="000F1B6A">
            <w:pPr>
              <w:pStyle w:val="paragraphesimple"/>
              <w:spacing w:before="120" w:after="120"/>
              <w:jc w:val="center"/>
              <w:rPr>
                <w:b/>
                <w:bCs/>
              </w:rPr>
            </w:pPr>
            <w:r>
              <w:rPr>
                <w:b/>
                <w:bCs/>
              </w:rPr>
              <w:t>Type d’appareil</w:t>
            </w:r>
          </w:p>
        </w:tc>
        <w:tc>
          <w:tcPr>
            <w:tcW w:w="4603" w:type="dxa"/>
          </w:tcPr>
          <w:p w14:paraId="634380D6" w14:textId="77777777" w:rsidR="000C0D77" w:rsidRDefault="00C82352" w:rsidP="000F1B6A">
            <w:pPr>
              <w:pStyle w:val="paragraphesimple"/>
              <w:spacing w:before="120" w:after="120"/>
              <w:ind w:left="75"/>
              <w:jc w:val="center"/>
              <w:rPr>
                <w:b/>
                <w:bCs/>
              </w:rPr>
            </w:pPr>
            <w:r>
              <w:rPr>
                <w:b/>
                <w:bCs/>
              </w:rPr>
              <w:t>Points à contrôler</w:t>
            </w:r>
          </w:p>
        </w:tc>
      </w:tr>
      <w:tr w:rsidR="000C0D77" w14:paraId="71A1ABEA" w14:textId="77777777" w:rsidTr="000F1B6A">
        <w:tc>
          <w:tcPr>
            <w:tcW w:w="4603" w:type="dxa"/>
          </w:tcPr>
          <w:p w14:paraId="700EA8A9" w14:textId="77777777" w:rsidR="000C0D77" w:rsidRDefault="00C82352" w:rsidP="000F1B6A">
            <w:pPr>
              <w:pStyle w:val="paragraphesimple"/>
              <w:spacing w:before="60" w:after="60"/>
            </w:pPr>
            <w:r>
              <w:t>Piézomètre ouvert à lecture directe</w:t>
            </w:r>
          </w:p>
        </w:tc>
        <w:tc>
          <w:tcPr>
            <w:tcW w:w="4603" w:type="dxa"/>
          </w:tcPr>
          <w:p w14:paraId="7D695D04" w14:textId="77777777" w:rsidR="000C0D77" w:rsidRDefault="00C82352" w:rsidP="000F1B6A">
            <w:pPr>
              <w:numPr>
                <w:ilvl w:val="0"/>
                <w:numId w:val="9"/>
              </w:numPr>
              <w:tabs>
                <w:tab w:val="num" w:pos="1134"/>
              </w:tabs>
              <w:spacing w:before="120"/>
              <w:ind w:left="317" w:hanging="317"/>
              <w:jc w:val="left"/>
            </w:pPr>
            <w:r>
              <w:t>Contrôler la profondeur du piézomètre à l’aide d’une sonde</w:t>
            </w:r>
          </w:p>
          <w:p w14:paraId="4E226BF2" w14:textId="77777777" w:rsidR="000C0D77" w:rsidRDefault="00C82352" w:rsidP="000F1B6A">
            <w:pPr>
              <w:numPr>
                <w:ilvl w:val="0"/>
                <w:numId w:val="9"/>
              </w:numPr>
              <w:tabs>
                <w:tab w:val="num" w:pos="1134"/>
              </w:tabs>
              <w:spacing w:before="120"/>
              <w:ind w:left="317" w:hanging="317"/>
              <w:jc w:val="left"/>
            </w:pPr>
            <w:r>
              <w:t>Mesurer la cote du niveau d’eau</w:t>
            </w:r>
          </w:p>
          <w:p w14:paraId="199408BF" w14:textId="77777777" w:rsidR="000C0D77" w:rsidRDefault="00C82352" w:rsidP="000F1B6A">
            <w:pPr>
              <w:numPr>
                <w:ilvl w:val="0"/>
                <w:numId w:val="9"/>
              </w:numPr>
              <w:tabs>
                <w:tab w:val="num" w:pos="1134"/>
              </w:tabs>
              <w:spacing w:before="120"/>
              <w:ind w:left="317" w:hanging="317"/>
              <w:jc w:val="left"/>
            </w:pPr>
            <w:r>
              <w:t>Vérifier la précision de la sonde utilisée</w:t>
            </w:r>
          </w:p>
          <w:p w14:paraId="5F203517" w14:textId="77777777" w:rsidR="000C0D77" w:rsidRDefault="00C82352" w:rsidP="000F1B6A">
            <w:pPr>
              <w:numPr>
                <w:ilvl w:val="0"/>
                <w:numId w:val="9"/>
              </w:numPr>
              <w:tabs>
                <w:tab w:val="num" w:pos="1134"/>
              </w:tabs>
              <w:spacing w:before="120"/>
              <w:ind w:left="317" w:hanging="317"/>
              <w:jc w:val="left"/>
            </w:pPr>
            <w:r>
              <w:t>Vérifier l’état du capot et de la tête (étanchéité)</w:t>
            </w:r>
          </w:p>
        </w:tc>
      </w:tr>
      <w:tr w:rsidR="000C0D77" w14:paraId="451280B6" w14:textId="77777777" w:rsidTr="000F1B6A">
        <w:tc>
          <w:tcPr>
            <w:tcW w:w="4603" w:type="dxa"/>
          </w:tcPr>
          <w:p w14:paraId="624D13CF" w14:textId="77777777" w:rsidR="000C0D77" w:rsidRDefault="00C82352" w:rsidP="000F1B6A">
            <w:pPr>
              <w:pStyle w:val="paragraphesimple"/>
              <w:spacing w:before="60" w:after="60"/>
            </w:pPr>
            <w:r>
              <w:t>Piézomètre équipé de manomètre</w:t>
            </w:r>
          </w:p>
        </w:tc>
        <w:tc>
          <w:tcPr>
            <w:tcW w:w="4603" w:type="dxa"/>
          </w:tcPr>
          <w:p w14:paraId="41FDEA4E" w14:textId="77777777" w:rsidR="000C0D77" w:rsidRDefault="00C82352" w:rsidP="000F1B6A">
            <w:pPr>
              <w:numPr>
                <w:ilvl w:val="0"/>
                <w:numId w:val="9"/>
              </w:numPr>
              <w:tabs>
                <w:tab w:val="num" w:pos="1134"/>
              </w:tabs>
              <w:spacing w:before="120"/>
              <w:ind w:left="317" w:hanging="317"/>
              <w:jc w:val="left"/>
            </w:pPr>
            <w:r>
              <w:t>Vérifier la précision de l’appareil</w:t>
            </w:r>
          </w:p>
        </w:tc>
      </w:tr>
      <w:tr w:rsidR="000C0D77" w14:paraId="59883174" w14:textId="77777777" w:rsidTr="000F1B6A">
        <w:tc>
          <w:tcPr>
            <w:tcW w:w="4603" w:type="dxa"/>
          </w:tcPr>
          <w:p w14:paraId="71E09FCE" w14:textId="77777777" w:rsidR="000C0D77" w:rsidRDefault="00C82352" w:rsidP="000F1B6A">
            <w:pPr>
              <w:pStyle w:val="paragraphesimple"/>
              <w:spacing w:before="60" w:after="60"/>
            </w:pPr>
            <w:r>
              <w:t>Cellule piézométrique/inclinomètre à corde vibrante</w:t>
            </w:r>
          </w:p>
        </w:tc>
        <w:tc>
          <w:tcPr>
            <w:tcW w:w="4603" w:type="dxa"/>
          </w:tcPr>
          <w:p w14:paraId="515F8BEF" w14:textId="77777777" w:rsidR="000C0D77" w:rsidRDefault="00C82352" w:rsidP="000F1B6A">
            <w:pPr>
              <w:numPr>
                <w:ilvl w:val="0"/>
                <w:numId w:val="9"/>
              </w:numPr>
              <w:tabs>
                <w:tab w:val="num" w:pos="1134"/>
              </w:tabs>
              <w:spacing w:before="120"/>
              <w:ind w:left="317" w:hanging="317"/>
              <w:jc w:val="left"/>
            </w:pPr>
            <w:r>
              <w:t>Tester la cellule avec l’appareil habituellement utilisé</w:t>
            </w:r>
          </w:p>
        </w:tc>
      </w:tr>
      <w:tr w:rsidR="000C0D77" w14:paraId="29B949EA" w14:textId="77777777" w:rsidTr="000F1B6A">
        <w:tc>
          <w:tcPr>
            <w:tcW w:w="4603" w:type="dxa"/>
          </w:tcPr>
          <w:p w14:paraId="58DE22FB" w14:textId="77777777" w:rsidR="000C0D77" w:rsidRDefault="00C82352" w:rsidP="000F1B6A">
            <w:pPr>
              <w:pStyle w:val="paragraphesimple"/>
              <w:spacing w:before="60" w:after="60"/>
            </w:pPr>
            <w:r>
              <w:t>Mesures de fuites ou de débits de drainage</w:t>
            </w:r>
          </w:p>
        </w:tc>
        <w:tc>
          <w:tcPr>
            <w:tcW w:w="4603" w:type="dxa"/>
          </w:tcPr>
          <w:p w14:paraId="5CF0C9FA" w14:textId="77777777" w:rsidR="000C0D77" w:rsidRDefault="00C82352" w:rsidP="000F1B6A">
            <w:pPr>
              <w:numPr>
                <w:ilvl w:val="0"/>
                <w:numId w:val="9"/>
              </w:numPr>
              <w:tabs>
                <w:tab w:val="num" w:pos="1134"/>
              </w:tabs>
              <w:spacing w:before="120"/>
              <w:ind w:left="317" w:hanging="317"/>
              <w:jc w:val="left"/>
            </w:pPr>
            <w:r>
              <w:t>Vérifier l’absence de colmatage des drains et du dispositif d’évacuation des eaux de drainage</w:t>
            </w:r>
          </w:p>
          <w:p w14:paraId="1C817103" w14:textId="77777777" w:rsidR="000C0D77" w:rsidRDefault="00C82352" w:rsidP="000F1B6A">
            <w:pPr>
              <w:numPr>
                <w:ilvl w:val="0"/>
                <w:numId w:val="9"/>
              </w:numPr>
              <w:tabs>
                <w:tab w:val="num" w:pos="1134"/>
              </w:tabs>
              <w:spacing w:before="120"/>
              <w:ind w:left="317" w:hanging="317"/>
              <w:jc w:val="left"/>
            </w:pPr>
            <w:r>
              <w:t>Effectuer une mesure du débit avec l’appareil habituellement utilisé</w:t>
            </w:r>
          </w:p>
          <w:p w14:paraId="2CD936DD" w14:textId="77777777" w:rsidR="000C0D77" w:rsidRDefault="00C82352" w:rsidP="000F1B6A">
            <w:pPr>
              <w:numPr>
                <w:ilvl w:val="0"/>
                <w:numId w:val="9"/>
              </w:numPr>
              <w:tabs>
                <w:tab w:val="num" w:pos="1134"/>
              </w:tabs>
              <w:spacing w:before="120"/>
              <w:ind w:left="317" w:hanging="317"/>
              <w:jc w:val="left"/>
            </w:pPr>
            <w:r>
              <w:t>Vérifier l’étanchéité des éventuels seuils de mesure</w:t>
            </w:r>
          </w:p>
          <w:p w14:paraId="241A8DA9" w14:textId="77777777" w:rsidR="00293692" w:rsidRDefault="00293692" w:rsidP="00293692">
            <w:pPr>
              <w:tabs>
                <w:tab w:val="num" w:pos="1134"/>
              </w:tabs>
              <w:spacing w:before="120"/>
              <w:ind w:left="317"/>
              <w:jc w:val="left"/>
            </w:pPr>
          </w:p>
        </w:tc>
      </w:tr>
      <w:tr w:rsidR="000C0D77" w14:paraId="6F9A4073" w14:textId="77777777" w:rsidTr="000F1B6A">
        <w:tc>
          <w:tcPr>
            <w:tcW w:w="4603" w:type="dxa"/>
          </w:tcPr>
          <w:p w14:paraId="44554E5B" w14:textId="77777777" w:rsidR="000C0D77" w:rsidRDefault="00C82352" w:rsidP="000F1B6A">
            <w:pPr>
              <w:pStyle w:val="paragraphesimple"/>
              <w:spacing w:before="60" w:after="60"/>
            </w:pPr>
            <w:r>
              <w:t>Pendule</w:t>
            </w:r>
          </w:p>
        </w:tc>
        <w:tc>
          <w:tcPr>
            <w:tcW w:w="4603" w:type="dxa"/>
          </w:tcPr>
          <w:p w14:paraId="17ABC351" w14:textId="77777777" w:rsidR="000C0D77" w:rsidRDefault="00C82352" w:rsidP="000F1B6A">
            <w:pPr>
              <w:numPr>
                <w:ilvl w:val="0"/>
                <w:numId w:val="9"/>
              </w:numPr>
              <w:tabs>
                <w:tab w:val="num" w:pos="1134"/>
              </w:tabs>
              <w:spacing w:before="120"/>
              <w:ind w:left="317" w:hanging="317"/>
              <w:jc w:val="left"/>
            </w:pPr>
            <w:r>
              <w:t>Effectuer une mesure</w:t>
            </w:r>
          </w:p>
          <w:p w14:paraId="3370AE21" w14:textId="77777777" w:rsidR="000C0D77" w:rsidRDefault="00C82352" w:rsidP="000F1B6A">
            <w:pPr>
              <w:numPr>
                <w:ilvl w:val="0"/>
                <w:numId w:val="9"/>
              </w:numPr>
              <w:tabs>
                <w:tab w:val="num" w:pos="1134"/>
              </w:tabs>
              <w:spacing w:before="120"/>
              <w:ind w:left="317" w:hanging="317"/>
              <w:jc w:val="left"/>
            </w:pPr>
            <w:r>
              <w:t>Vérifier que le fil est libre de ses mouvements et devant les pointes</w:t>
            </w:r>
          </w:p>
          <w:p w14:paraId="04D4E835" w14:textId="77777777" w:rsidR="000C0D77" w:rsidRDefault="00C82352" w:rsidP="000F1B6A">
            <w:pPr>
              <w:numPr>
                <w:ilvl w:val="0"/>
                <w:numId w:val="9"/>
              </w:numPr>
              <w:tabs>
                <w:tab w:val="num" w:pos="1134"/>
              </w:tabs>
              <w:spacing w:before="120"/>
              <w:ind w:left="317" w:hanging="317"/>
              <w:jc w:val="left"/>
            </w:pPr>
            <w:r>
              <w:t>Vérifier la présence d’eau dans le bac</w:t>
            </w:r>
          </w:p>
          <w:p w14:paraId="76DCDFEA" w14:textId="77777777" w:rsidR="000C0D77" w:rsidRDefault="00C82352" w:rsidP="000F1B6A">
            <w:pPr>
              <w:numPr>
                <w:ilvl w:val="0"/>
                <w:numId w:val="9"/>
              </w:numPr>
              <w:tabs>
                <w:tab w:val="num" w:pos="1134"/>
              </w:tabs>
              <w:spacing w:before="120"/>
              <w:ind w:left="317" w:hanging="317"/>
              <w:jc w:val="left"/>
            </w:pPr>
            <w:r>
              <w:t>Vérifier la mobilité du curseur de la table de mesure</w:t>
            </w:r>
          </w:p>
          <w:p w14:paraId="128709B9" w14:textId="77777777" w:rsidR="000C0D77" w:rsidRDefault="00C82352" w:rsidP="000F1B6A">
            <w:pPr>
              <w:numPr>
                <w:ilvl w:val="0"/>
                <w:numId w:val="9"/>
              </w:numPr>
              <w:tabs>
                <w:tab w:val="num" w:pos="1134"/>
              </w:tabs>
              <w:spacing w:before="120"/>
              <w:ind w:left="317" w:hanging="317"/>
              <w:jc w:val="left"/>
            </w:pPr>
            <w:r>
              <w:lastRenderedPageBreak/>
              <w:t>Comparer la mesure manuelle avec la mesure automatique lorsque l’appareil en est doté</w:t>
            </w:r>
          </w:p>
          <w:p w14:paraId="618CBF78" w14:textId="77777777" w:rsidR="000C0D77" w:rsidRDefault="00C82352" w:rsidP="000F1B6A">
            <w:pPr>
              <w:numPr>
                <w:ilvl w:val="0"/>
                <w:numId w:val="9"/>
              </w:numPr>
              <w:tabs>
                <w:tab w:val="num" w:pos="1134"/>
              </w:tabs>
              <w:spacing w:before="120"/>
              <w:ind w:left="317" w:hanging="317"/>
              <w:jc w:val="left"/>
            </w:pPr>
            <w:r>
              <w:t>Vérifier l’état des tiges d’ancrage de la table de mesures (stabilité de la table)</w:t>
            </w:r>
          </w:p>
        </w:tc>
      </w:tr>
    </w:tbl>
    <w:p w14:paraId="0BA75E29" w14:textId="77777777" w:rsidR="000C0D77" w:rsidRDefault="000F1B6A">
      <w:r>
        <w:lastRenderedPageBreak/>
        <w:br w:type="textWrapping" w:clear="all"/>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2AD178B2" w14:textId="77777777" w:rsidTr="0035680C">
        <w:trPr>
          <w:jc w:val="center"/>
        </w:trPr>
        <w:tc>
          <w:tcPr>
            <w:tcW w:w="4603" w:type="dxa"/>
          </w:tcPr>
          <w:p w14:paraId="2ED41167" w14:textId="77777777" w:rsidR="000C0D77" w:rsidRDefault="00C82352">
            <w:pPr>
              <w:pStyle w:val="paragraphesimple"/>
              <w:spacing w:before="120" w:after="120"/>
              <w:jc w:val="center"/>
              <w:rPr>
                <w:b/>
                <w:bCs/>
              </w:rPr>
            </w:pPr>
            <w:r>
              <w:rPr>
                <w:b/>
                <w:bCs/>
              </w:rPr>
              <w:t>Type d’appareil</w:t>
            </w:r>
          </w:p>
        </w:tc>
        <w:tc>
          <w:tcPr>
            <w:tcW w:w="4603" w:type="dxa"/>
          </w:tcPr>
          <w:p w14:paraId="18AC7356" w14:textId="77777777" w:rsidR="000C0D77" w:rsidRDefault="00C82352">
            <w:pPr>
              <w:pStyle w:val="paragraphesimple"/>
              <w:spacing w:before="120" w:after="120"/>
              <w:ind w:left="75"/>
              <w:jc w:val="center"/>
              <w:rPr>
                <w:b/>
                <w:bCs/>
              </w:rPr>
            </w:pPr>
            <w:r>
              <w:rPr>
                <w:b/>
                <w:bCs/>
              </w:rPr>
              <w:t>Points à contrôler</w:t>
            </w:r>
          </w:p>
        </w:tc>
      </w:tr>
      <w:tr w:rsidR="000C0D77" w14:paraId="7725B6C1" w14:textId="77777777" w:rsidTr="0035680C">
        <w:trPr>
          <w:jc w:val="center"/>
        </w:trPr>
        <w:tc>
          <w:tcPr>
            <w:tcW w:w="4603" w:type="dxa"/>
          </w:tcPr>
          <w:p w14:paraId="410FFEF5" w14:textId="77777777" w:rsidR="000C0D77" w:rsidRDefault="00C82352">
            <w:pPr>
              <w:pStyle w:val="paragraphesimple"/>
              <w:spacing w:before="60" w:after="60"/>
            </w:pPr>
            <w:r>
              <w:t>Repères topographiques</w:t>
            </w:r>
          </w:p>
        </w:tc>
        <w:tc>
          <w:tcPr>
            <w:tcW w:w="4603" w:type="dxa"/>
          </w:tcPr>
          <w:p w14:paraId="1DB4E2FC" w14:textId="77777777" w:rsidR="000C0D77" w:rsidRDefault="00C82352" w:rsidP="00C82352">
            <w:pPr>
              <w:numPr>
                <w:ilvl w:val="0"/>
                <w:numId w:val="9"/>
              </w:numPr>
              <w:tabs>
                <w:tab w:val="num" w:pos="1134"/>
              </w:tabs>
              <w:spacing w:before="120"/>
              <w:ind w:left="317" w:hanging="317"/>
              <w:jc w:val="left"/>
            </w:pPr>
            <w:r>
              <w:t>Vérifier la solidité du support des repères topographiques (repères de nivellement, cocardes…) et des piliers de référence</w:t>
            </w:r>
          </w:p>
          <w:p w14:paraId="3F749931" w14:textId="77777777" w:rsidR="000C0D77" w:rsidRDefault="00C82352" w:rsidP="00C82352">
            <w:pPr>
              <w:numPr>
                <w:ilvl w:val="0"/>
                <w:numId w:val="9"/>
              </w:numPr>
              <w:tabs>
                <w:tab w:val="num" w:pos="1134"/>
              </w:tabs>
              <w:spacing w:before="120"/>
              <w:ind w:left="317" w:hanging="317"/>
              <w:jc w:val="left"/>
            </w:pPr>
            <w:r>
              <w:t>Contrôler que les repères et/</w:t>
            </w:r>
            <w:r w:rsidR="004F09B8">
              <w:t xml:space="preserve">ou </w:t>
            </w:r>
            <w:r>
              <w:t>cocardes sont bien visibles depuis les piliers de référence</w:t>
            </w:r>
          </w:p>
        </w:tc>
      </w:tr>
      <w:tr w:rsidR="000C0D77" w14:paraId="10DCECF7" w14:textId="77777777" w:rsidTr="0035680C">
        <w:trPr>
          <w:jc w:val="center"/>
        </w:trPr>
        <w:tc>
          <w:tcPr>
            <w:tcW w:w="4603" w:type="dxa"/>
          </w:tcPr>
          <w:p w14:paraId="7CE0EEAA" w14:textId="77777777" w:rsidR="000C0D77" w:rsidRDefault="00C82352">
            <w:pPr>
              <w:pStyle w:val="paragraphesimple"/>
              <w:spacing w:before="60" w:after="60"/>
            </w:pPr>
            <w:r>
              <w:t>Extensomètres</w:t>
            </w:r>
          </w:p>
        </w:tc>
        <w:tc>
          <w:tcPr>
            <w:tcW w:w="4603" w:type="dxa"/>
          </w:tcPr>
          <w:p w14:paraId="5C30E6F8" w14:textId="77777777" w:rsidR="000C0D77" w:rsidRDefault="00C82352" w:rsidP="00C82352">
            <w:pPr>
              <w:numPr>
                <w:ilvl w:val="0"/>
                <w:numId w:val="9"/>
              </w:numPr>
              <w:tabs>
                <w:tab w:val="num" w:pos="1134"/>
              </w:tabs>
              <w:spacing w:before="120"/>
              <w:ind w:left="317" w:hanging="317"/>
              <w:jc w:val="left"/>
            </w:pPr>
            <w:r>
              <w:t>Vérifier que le bout de la tige est propre</w:t>
            </w:r>
          </w:p>
          <w:p w14:paraId="5B1991A2" w14:textId="77777777" w:rsidR="000C0D77" w:rsidRDefault="00C82352" w:rsidP="00C82352">
            <w:pPr>
              <w:numPr>
                <w:ilvl w:val="0"/>
                <w:numId w:val="9"/>
              </w:numPr>
              <w:tabs>
                <w:tab w:val="num" w:pos="1134"/>
              </w:tabs>
              <w:spacing w:before="120"/>
              <w:ind w:left="317" w:hanging="317"/>
              <w:jc w:val="left"/>
            </w:pPr>
            <w:r>
              <w:t>Effectuer une mesure</w:t>
            </w:r>
          </w:p>
          <w:p w14:paraId="7EF4D003" w14:textId="77777777" w:rsidR="000C0D77" w:rsidRDefault="00C82352" w:rsidP="00C82352">
            <w:pPr>
              <w:numPr>
                <w:ilvl w:val="0"/>
                <w:numId w:val="9"/>
              </w:numPr>
              <w:tabs>
                <w:tab w:val="num" w:pos="1134"/>
              </w:tabs>
              <w:spacing w:before="120"/>
              <w:ind w:left="317" w:hanging="317"/>
              <w:jc w:val="left"/>
            </w:pPr>
            <w:r>
              <w:t>Vérifier l’état du comparateur utilisé</w:t>
            </w:r>
          </w:p>
        </w:tc>
      </w:tr>
      <w:tr w:rsidR="000C0D77" w14:paraId="2752F188" w14:textId="77777777" w:rsidTr="0035680C">
        <w:trPr>
          <w:jc w:val="center"/>
        </w:trPr>
        <w:tc>
          <w:tcPr>
            <w:tcW w:w="4603" w:type="dxa"/>
          </w:tcPr>
          <w:p w14:paraId="067B8C89" w14:textId="77777777" w:rsidR="000C0D77" w:rsidRDefault="00C82352">
            <w:pPr>
              <w:pStyle w:val="paragraphesimple"/>
              <w:spacing w:before="60" w:after="60"/>
            </w:pPr>
            <w:r>
              <w:t>Echelle limnimétrique</w:t>
            </w:r>
          </w:p>
        </w:tc>
        <w:tc>
          <w:tcPr>
            <w:tcW w:w="4603" w:type="dxa"/>
          </w:tcPr>
          <w:p w14:paraId="4CCB1E37" w14:textId="77777777" w:rsidR="000C0D77" w:rsidRDefault="00C82352" w:rsidP="00C82352">
            <w:pPr>
              <w:numPr>
                <w:ilvl w:val="0"/>
                <w:numId w:val="9"/>
              </w:numPr>
              <w:tabs>
                <w:tab w:val="num" w:pos="1134"/>
              </w:tabs>
              <w:spacing w:before="120"/>
              <w:ind w:left="317" w:hanging="317"/>
              <w:jc w:val="left"/>
            </w:pPr>
            <w:r>
              <w:t>Contrôler la lisibilité de l’échelle et sa fixation (si accessible)</w:t>
            </w:r>
          </w:p>
        </w:tc>
      </w:tr>
      <w:tr w:rsidR="000C0D77" w14:paraId="2CD04BC4" w14:textId="77777777" w:rsidTr="0035680C">
        <w:trPr>
          <w:jc w:val="center"/>
        </w:trPr>
        <w:tc>
          <w:tcPr>
            <w:tcW w:w="4603" w:type="dxa"/>
          </w:tcPr>
          <w:p w14:paraId="3408C82C" w14:textId="77777777" w:rsidR="000C0D77" w:rsidRDefault="004F09B8">
            <w:pPr>
              <w:pStyle w:val="paragraphesimple"/>
              <w:spacing w:before="60" w:after="60"/>
            </w:pPr>
            <w:r>
              <w:t>Jauges – (déplacements de une</w:t>
            </w:r>
            <w:r w:rsidR="00C82352">
              <w:t xml:space="preserve"> à trois dimensions)  </w:t>
            </w:r>
          </w:p>
        </w:tc>
        <w:tc>
          <w:tcPr>
            <w:tcW w:w="4603" w:type="dxa"/>
          </w:tcPr>
          <w:p w14:paraId="4FF40AB0" w14:textId="77777777" w:rsidR="000C0D77" w:rsidRDefault="00C82352" w:rsidP="00C82352">
            <w:pPr>
              <w:numPr>
                <w:ilvl w:val="0"/>
                <w:numId w:val="9"/>
              </w:numPr>
              <w:tabs>
                <w:tab w:val="num" w:pos="1134"/>
              </w:tabs>
              <w:spacing w:before="120"/>
              <w:ind w:left="317" w:hanging="317"/>
              <w:jc w:val="left"/>
            </w:pPr>
            <w:r>
              <w:t>Contrôler l’état de propreté des picots de mesures d’écartement</w:t>
            </w:r>
          </w:p>
          <w:p w14:paraId="604ADF72" w14:textId="77777777" w:rsidR="000C0D77" w:rsidRDefault="00C82352" w:rsidP="00C82352">
            <w:pPr>
              <w:numPr>
                <w:ilvl w:val="0"/>
                <w:numId w:val="9"/>
              </w:numPr>
              <w:tabs>
                <w:tab w:val="num" w:pos="1134"/>
              </w:tabs>
              <w:spacing w:before="120"/>
              <w:ind w:left="317" w:hanging="317"/>
              <w:jc w:val="left"/>
            </w:pPr>
            <w:r>
              <w:t>Vérifier la stabilité des ancrages</w:t>
            </w:r>
          </w:p>
          <w:p w14:paraId="336B0CA1" w14:textId="77777777" w:rsidR="000C0D77" w:rsidRDefault="00C82352" w:rsidP="00C82352">
            <w:pPr>
              <w:numPr>
                <w:ilvl w:val="0"/>
                <w:numId w:val="9"/>
              </w:numPr>
              <w:tabs>
                <w:tab w:val="num" w:pos="1134"/>
              </w:tabs>
              <w:spacing w:before="120"/>
              <w:ind w:left="317" w:hanging="317"/>
              <w:jc w:val="left"/>
            </w:pPr>
            <w:r>
              <w:t>Vérifier l’état du pied à coulisse</w:t>
            </w:r>
            <w:r w:rsidR="004F09B8">
              <w:t xml:space="preserve"> ou autres systèmes de lecture </w:t>
            </w:r>
            <w:r>
              <w:t xml:space="preserve">de déplacements  </w:t>
            </w:r>
          </w:p>
        </w:tc>
      </w:tr>
      <w:tr w:rsidR="000C0D77" w14:paraId="7A66B6F5" w14:textId="77777777" w:rsidTr="0035680C">
        <w:trPr>
          <w:jc w:val="center"/>
        </w:trPr>
        <w:tc>
          <w:tcPr>
            <w:tcW w:w="4603" w:type="dxa"/>
          </w:tcPr>
          <w:p w14:paraId="4DF7586C" w14:textId="77777777" w:rsidR="000C0D77" w:rsidRDefault="00C82352">
            <w:pPr>
              <w:pStyle w:val="paragraphesimple"/>
              <w:spacing w:before="60" w:after="60"/>
            </w:pPr>
            <w:r>
              <w:t>Autre dispositif de mesure d’écartement de fissures (clous, repères,)</w:t>
            </w:r>
          </w:p>
        </w:tc>
        <w:tc>
          <w:tcPr>
            <w:tcW w:w="4603" w:type="dxa"/>
          </w:tcPr>
          <w:p w14:paraId="2508063F" w14:textId="77777777" w:rsidR="000C0D77" w:rsidRDefault="00C82352" w:rsidP="00C82352">
            <w:pPr>
              <w:numPr>
                <w:ilvl w:val="0"/>
                <w:numId w:val="9"/>
              </w:numPr>
              <w:tabs>
                <w:tab w:val="num" w:pos="1134"/>
              </w:tabs>
              <w:spacing w:before="120"/>
              <w:ind w:left="317" w:hanging="317"/>
              <w:jc w:val="left"/>
            </w:pPr>
            <w:r>
              <w:t>Contrôler l’état des repères (corrosion, stabilité)</w:t>
            </w:r>
          </w:p>
          <w:p w14:paraId="3FE45EA7" w14:textId="77777777" w:rsidR="000C0D77" w:rsidRDefault="00C82352" w:rsidP="00C82352">
            <w:pPr>
              <w:numPr>
                <w:ilvl w:val="0"/>
                <w:numId w:val="9"/>
              </w:numPr>
              <w:tabs>
                <w:tab w:val="num" w:pos="1134"/>
              </w:tabs>
              <w:spacing w:before="120"/>
              <w:ind w:left="317" w:hanging="317"/>
              <w:jc w:val="left"/>
            </w:pPr>
            <w:r>
              <w:t>Effectuer une mesure</w:t>
            </w:r>
          </w:p>
          <w:p w14:paraId="370FF640" w14:textId="77777777" w:rsidR="000C0D77" w:rsidRDefault="00C82352" w:rsidP="00C82352">
            <w:pPr>
              <w:numPr>
                <w:ilvl w:val="0"/>
                <w:numId w:val="9"/>
              </w:numPr>
              <w:tabs>
                <w:tab w:val="num" w:pos="1134"/>
              </w:tabs>
              <w:spacing w:before="120"/>
              <w:ind w:left="317" w:hanging="317"/>
              <w:jc w:val="left"/>
            </w:pPr>
            <w:r>
              <w:t>Vérifier l’état du pied à coulisse</w:t>
            </w:r>
          </w:p>
        </w:tc>
      </w:tr>
    </w:tbl>
    <w:p w14:paraId="5185E0AB" w14:textId="77777777" w:rsidR="000C0D77" w:rsidRDefault="000C0D77"/>
    <w:p w14:paraId="1808F024" w14:textId="77777777" w:rsidR="000C0D77" w:rsidRDefault="00C82352" w:rsidP="00B32C6D">
      <w:pPr>
        <w:pStyle w:val="Titre3"/>
        <w:spacing w:before="0" w:after="0"/>
      </w:pPr>
      <w:bookmarkStart w:id="140" w:name="_Toc297295269"/>
      <w:bookmarkStart w:id="141" w:name="_Toc32492895"/>
      <w:bookmarkStart w:id="142" w:name="_Toc194046590"/>
      <w:r w:rsidRPr="0087668B">
        <w:t xml:space="preserve">Organes </w:t>
      </w:r>
      <w:r w:rsidRPr="00095172">
        <w:t>hydromécaniques</w:t>
      </w:r>
      <w:bookmarkEnd w:id="140"/>
      <w:bookmarkEnd w:id="141"/>
      <w:bookmarkEnd w:id="142"/>
    </w:p>
    <w:p w14:paraId="4F73EDC7" w14:textId="77777777" w:rsidR="007D2258" w:rsidRPr="0087668B" w:rsidRDefault="007D2258" w:rsidP="007D2258">
      <w:pPr>
        <w:pStyle w:val="Titre3"/>
        <w:numPr>
          <w:ilvl w:val="0"/>
          <w:numId w:val="0"/>
        </w:numPr>
        <w:spacing w:before="0" w:after="0"/>
        <w:ind w:left="2214"/>
      </w:pPr>
    </w:p>
    <w:p w14:paraId="29F15DC3" w14:textId="77777777" w:rsidR="000C0D77" w:rsidRDefault="00C82352" w:rsidP="00B32C6D">
      <w:pPr>
        <w:pStyle w:val="Titre4"/>
        <w:spacing w:before="0" w:after="0"/>
      </w:pPr>
      <w:bookmarkStart w:id="143" w:name="_Toc297295270"/>
      <w:r>
        <w:lastRenderedPageBreak/>
        <w:t>Réalisation des essais</w:t>
      </w:r>
      <w:bookmarkEnd w:id="143"/>
    </w:p>
    <w:p w14:paraId="2BA6BCA9" w14:textId="77777777" w:rsidR="000C0D77" w:rsidRDefault="00C82352" w:rsidP="00B32C6D">
      <w:pPr>
        <w:pStyle w:val="paragraphesimple"/>
        <w:spacing w:before="0" w:after="0"/>
      </w:pPr>
      <w:r>
        <w:t>Les essais de manœuvre des organes hydromécaniques, dont le protocole a été défini par l’exploitant dans les consignes, sont effectués pendant la VTA par l’agent d’exploitation. Ces essais de manœuvre comprennent la remise en fonctionnement de la régulation hydraulique le cas échéant.</w:t>
      </w:r>
    </w:p>
    <w:p w14:paraId="36A0696D" w14:textId="77777777" w:rsidR="000C0D77" w:rsidRDefault="00C82352" w:rsidP="00B32C6D">
      <w:pPr>
        <w:pStyle w:val="paragraphesimple"/>
        <w:spacing w:before="0" w:after="0"/>
      </w:pPr>
      <w:r>
        <w:t xml:space="preserve">Pour une écluse, ces essais peuvent consister à simuler le passage d’un bateau montant et d’un bateau avalant (fausses bassinées) et à mettre l’écluse en sécurité (portes amont et aval fermées, sas plein) puis à revenir à la configuration avant essai. </w:t>
      </w:r>
    </w:p>
    <w:p w14:paraId="42F93FC2" w14:textId="77777777" w:rsidR="000C0D77" w:rsidRDefault="00C82352" w:rsidP="00B32C6D">
      <w:pPr>
        <w:pStyle w:val="Titre4"/>
        <w:spacing w:before="0" w:after="0"/>
      </w:pPr>
      <w:bookmarkStart w:id="144" w:name="_Toc297295271"/>
      <w:r>
        <w:t>Critères généraux de jugement de la réussite des essais</w:t>
      </w:r>
      <w:bookmarkEnd w:id="144"/>
    </w:p>
    <w:p w14:paraId="6F0FC20D" w14:textId="77777777" w:rsidR="000C0D77" w:rsidRDefault="00C82352" w:rsidP="00B32C6D">
      <w:pPr>
        <w:pStyle w:val="paragraphesimple"/>
        <w:spacing w:before="0" w:after="0"/>
      </w:pPr>
      <w:r>
        <w:t>L’essai est considéré comme réussi si les critères suivants sont vérifiés :</w:t>
      </w:r>
    </w:p>
    <w:p w14:paraId="4A945EFD" w14:textId="77777777" w:rsidR="000C0D77" w:rsidRDefault="00C82352" w:rsidP="00B32C6D">
      <w:pPr>
        <w:pStyle w:val="paragraphesimple"/>
        <w:spacing w:before="0" w:after="0"/>
      </w:pPr>
      <w:r>
        <w:t>-</w:t>
      </w:r>
      <w:r>
        <w:tab/>
        <w:t>la manœuvre est réalisée sans difficulté particulière (absence de points durs),</w:t>
      </w:r>
    </w:p>
    <w:p w14:paraId="390CE9E6" w14:textId="77777777" w:rsidR="000C0D77" w:rsidRDefault="00C82352" w:rsidP="00B32C6D">
      <w:pPr>
        <w:pStyle w:val="paragraphesimple"/>
        <w:spacing w:before="0" w:after="0"/>
        <w:ind w:left="390" w:hanging="390"/>
      </w:pPr>
      <w:r>
        <w:t>-</w:t>
      </w:r>
      <w:r>
        <w:tab/>
        <w:t>aucune fuite n’est acceptable sur le long terme. Il importe de ne pas laisser perdurer une fuite qui s’aggravera dans le temps.</w:t>
      </w:r>
    </w:p>
    <w:p w14:paraId="3F75FC2A" w14:textId="77777777" w:rsidR="000C0D77" w:rsidRDefault="00C82352" w:rsidP="00B32C6D">
      <w:pPr>
        <w:pStyle w:val="paragraphesimple"/>
        <w:spacing w:before="0" w:after="0"/>
      </w:pPr>
      <w:r>
        <w:t>Les points spécifiques à vérifier en fonction du type de manœuvre sont les suivants :</w:t>
      </w:r>
    </w:p>
    <w:p w14:paraId="2C57A868" w14:textId="77777777" w:rsidR="000C0D77" w:rsidRDefault="00C82352" w:rsidP="00B32C6D">
      <w:pPr>
        <w:pStyle w:val="paragraphesimple"/>
        <w:keepNext/>
        <w:spacing w:before="0" w:after="0"/>
        <w:rPr>
          <w:u w:val="single"/>
        </w:rPr>
      </w:pPr>
      <w:r>
        <w:rPr>
          <w:u w:val="single"/>
        </w:rPr>
        <w:t>Manœuvres manuelles :</w:t>
      </w:r>
    </w:p>
    <w:p w14:paraId="39E46CC2" w14:textId="77777777" w:rsidR="000C0D77" w:rsidRDefault="00C82352" w:rsidP="00B32C6D">
      <w:pPr>
        <w:pStyle w:val="paragraphesimple"/>
        <w:spacing w:before="0" w:after="0"/>
        <w:ind w:left="390" w:hanging="390"/>
      </w:pPr>
      <w:r>
        <w:t>-</w:t>
      </w:r>
      <w:r>
        <w:tab/>
        <w:t>vérifier que les manœuvres manuelles peuvent être effectivement réalisées dans un laps de temps acceptable et avec le nombre de personnes requis par les consignes.</w:t>
      </w:r>
    </w:p>
    <w:p w14:paraId="0B2D1330" w14:textId="77777777" w:rsidR="000C0D77" w:rsidRDefault="00C82352" w:rsidP="00B32C6D">
      <w:pPr>
        <w:pStyle w:val="paragraphesimple"/>
        <w:spacing w:before="0" w:after="0"/>
        <w:rPr>
          <w:u w:val="single"/>
        </w:rPr>
      </w:pPr>
      <w:r>
        <w:rPr>
          <w:u w:val="single"/>
        </w:rPr>
        <w:t>Manœuvres motorisées :</w:t>
      </w:r>
    </w:p>
    <w:p w14:paraId="5B45E191" w14:textId="77777777" w:rsidR="000C0D77" w:rsidRDefault="00C82352" w:rsidP="00B32C6D">
      <w:pPr>
        <w:pStyle w:val="paragraphesimple"/>
        <w:spacing w:before="0" w:after="0"/>
      </w:pPr>
      <w:r>
        <w:t>-</w:t>
      </w:r>
      <w:r>
        <w:tab/>
        <w:t>vérifier que le mode motorisé fonctionne correctement,</w:t>
      </w:r>
    </w:p>
    <w:p w14:paraId="22EB5C4E" w14:textId="77777777" w:rsidR="000C0D77" w:rsidRDefault="00C82352" w:rsidP="00B32C6D">
      <w:pPr>
        <w:pStyle w:val="paragraphesimple"/>
        <w:spacing w:before="0" w:after="0"/>
        <w:ind w:left="390" w:hanging="390"/>
      </w:pPr>
      <w:r>
        <w:t>-</w:t>
      </w:r>
      <w:r>
        <w:tab/>
        <w:t>réaliser un essai de manœuvre des portes et des vannes motorisées en mode manuel, en débrayant la motorisation.</w:t>
      </w:r>
    </w:p>
    <w:p w14:paraId="3A40F401" w14:textId="77777777" w:rsidR="000C0D77" w:rsidRDefault="00C82352" w:rsidP="00B32C6D">
      <w:pPr>
        <w:pStyle w:val="paragraphesimple"/>
        <w:spacing w:before="0" w:after="0"/>
        <w:rPr>
          <w:u w:val="single"/>
        </w:rPr>
      </w:pPr>
      <w:r>
        <w:rPr>
          <w:u w:val="single"/>
        </w:rPr>
        <w:t>Manœuvres motorisées avec alimentation de secours :</w:t>
      </w:r>
    </w:p>
    <w:p w14:paraId="68DD91C5" w14:textId="77777777" w:rsidR="000C0D77" w:rsidRDefault="00C82352" w:rsidP="00B32C6D">
      <w:pPr>
        <w:pStyle w:val="paragraphesimple"/>
        <w:spacing w:before="0" w:after="0"/>
      </w:pPr>
      <w:r>
        <w:t>-</w:t>
      </w:r>
      <w:r>
        <w:tab/>
        <w:t>tester le fonctionnement motorisé sur groupe électrogène.</w:t>
      </w:r>
    </w:p>
    <w:p w14:paraId="172E1061" w14:textId="77777777" w:rsidR="000C0D77" w:rsidRDefault="00C82352" w:rsidP="00B32C6D">
      <w:pPr>
        <w:pStyle w:val="paragraphesimple"/>
        <w:spacing w:before="0" w:after="0"/>
        <w:rPr>
          <w:u w:val="single"/>
        </w:rPr>
      </w:pPr>
      <w:r>
        <w:rPr>
          <w:u w:val="single"/>
        </w:rPr>
        <w:t>Manœuvres automatisées :</w:t>
      </w:r>
    </w:p>
    <w:p w14:paraId="5D371C99" w14:textId="77777777" w:rsidR="000C0D77" w:rsidRDefault="00C82352" w:rsidP="00B32C6D">
      <w:pPr>
        <w:pStyle w:val="paragraphesimple"/>
        <w:spacing w:before="0" w:after="0"/>
      </w:pPr>
      <w:r>
        <w:t>-</w:t>
      </w:r>
      <w:r>
        <w:tab/>
        <w:t>tester le fonctionnement avec et sans automatisme,</w:t>
      </w:r>
    </w:p>
    <w:p w14:paraId="2650FEBD" w14:textId="77777777" w:rsidR="000C0D77" w:rsidRDefault="00C82352" w:rsidP="00B32C6D">
      <w:pPr>
        <w:pStyle w:val="paragraphesimple"/>
        <w:spacing w:before="0" w:after="0"/>
      </w:pPr>
      <w:r>
        <w:t>-</w:t>
      </w:r>
      <w:r>
        <w:tab/>
        <w:t>tester le dispositif d’alarme,</w:t>
      </w:r>
    </w:p>
    <w:p w14:paraId="0C495462" w14:textId="77777777" w:rsidR="00E60BD3" w:rsidRDefault="00351E4D" w:rsidP="00B32C6D">
      <w:pPr>
        <w:pStyle w:val="paragraphesimple"/>
        <w:spacing w:before="0" w:after="0"/>
      </w:pPr>
      <w:bookmarkStart w:id="145" w:name="_Toc394584474"/>
      <w:bookmarkStart w:id="146" w:name="_Toc32492896"/>
      <w:r>
        <w:t>-</w:t>
      </w:r>
      <w:r>
        <w:tab/>
      </w:r>
      <w:r w:rsidR="00C82352" w:rsidRPr="00351E4D">
        <w:t>tester le dispositif d’acquittement des défauts.</w:t>
      </w:r>
      <w:bookmarkEnd w:id="145"/>
      <w:bookmarkEnd w:id="146"/>
    </w:p>
    <w:p w14:paraId="19BF5F09" w14:textId="77777777" w:rsidR="007D2258" w:rsidRDefault="007D2258" w:rsidP="00B32C6D">
      <w:pPr>
        <w:pStyle w:val="paragraphesimple"/>
        <w:spacing w:before="0" w:after="0"/>
        <w:rPr>
          <w:b/>
        </w:rPr>
      </w:pPr>
    </w:p>
    <w:p w14:paraId="7436DE28" w14:textId="7EA8A141" w:rsidR="00183E0F" w:rsidRDefault="005658F1" w:rsidP="00740686">
      <w:pPr>
        <w:pStyle w:val="Titre2"/>
      </w:pPr>
      <w:bookmarkStart w:id="147" w:name="_Toc194046591"/>
      <w:r>
        <w:t>Barrages latéraux</w:t>
      </w:r>
      <w:r w:rsidR="007E7EAC">
        <w:t xml:space="preserve"> et systèmes d’endiguement</w:t>
      </w:r>
      <w:bookmarkEnd w:id="147"/>
    </w:p>
    <w:p w14:paraId="7C7E0678" w14:textId="27778309" w:rsidR="00E35361" w:rsidRPr="00A75AEE" w:rsidRDefault="00A75AEE" w:rsidP="00E31B2A">
      <w:pPr>
        <w:pStyle w:val="Titre3"/>
      </w:pPr>
      <w:bookmarkStart w:id="148" w:name="_Toc32492898"/>
      <w:bookmarkStart w:id="149" w:name="_Toc194046592"/>
      <w:bookmarkStart w:id="150" w:name="OLE_LINK5"/>
      <w:bookmarkStart w:id="151" w:name="_Toc392765598"/>
      <w:r w:rsidRPr="00A628CA">
        <w:rPr>
          <w:rFonts w:ascii="Calibri" w:eastAsia="Calibri" w:hAnsi="Calibri" w:cs="Calibri"/>
          <w:noProof/>
          <w:color w:val="000000"/>
        </w:rPr>
        <mc:AlternateContent>
          <mc:Choice Requires="wpg">
            <w:drawing>
              <wp:anchor distT="0" distB="0" distL="114300" distR="114300" simplePos="0" relativeHeight="251692544" behindDoc="0" locked="0" layoutInCell="1" allowOverlap="1" wp14:anchorId="3281E178" wp14:editId="15ED5522">
                <wp:simplePos x="0" y="0"/>
                <wp:positionH relativeFrom="column">
                  <wp:posOffset>-240030</wp:posOffset>
                </wp:positionH>
                <wp:positionV relativeFrom="paragraph">
                  <wp:posOffset>715645</wp:posOffset>
                </wp:positionV>
                <wp:extent cx="6480000" cy="2592000"/>
                <wp:effectExtent l="0" t="0" r="0" b="0"/>
                <wp:wrapSquare wrapText="bothSides"/>
                <wp:docPr id="49046" name="Group 49046"/>
                <wp:cNvGraphicFramePr/>
                <a:graphic xmlns:a="http://schemas.openxmlformats.org/drawingml/2006/main">
                  <a:graphicData uri="http://schemas.microsoft.com/office/word/2010/wordprocessingGroup">
                    <wpg:wgp>
                      <wpg:cNvGrpSpPr/>
                      <wpg:grpSpPr>
                        <a:xfrm>
                          <a:off x="0" y="0"/>
                          <a:ext cx="6480000" cy="2592000"/>
                          <a:chOff x="0" y="0"/>
                          <a:chExt cx="6481559" cy="3435096"/>
                        </a:xfrm>
                      </wpg:grpSpPr>
                      <pic:pic xmlns:pic="http://schemas.openxmlformats.org/drawingml/2006/picture">
                        <pic:nvPicPr>
                          <pic:cNvPr id="299" name="Picture 299"/>
                          <pic:cNvPicPr/>
                        </pic:nvPicPr>
                        <pic:blipFill>
                          <a:blip r:embed="rId63"/>
                          <a:stretch>
                            <a:fillRect/>
                          </a:stretch>
                        </pic:blipFill>
                        <pic:spPr>
                          <a:xfrm>
                            <a:off x="0" y="0"/>
                            <a:ext cx="6481559" cy="344437"/>
                          </a:xfrm>
                          <a:prstGeom prst="rect">
                            <a:avLst/>
                          </a:prstGeom>
                        </pic:spPr>
                      </pic:pic>
                      <pic:pic xmlns:pic="http://schemas.openxmlformats.org/drawingml/2006/picture">
                        <pic:nvPicPr>
                          <pic:cNvPr id="301" name="Picture 301"/>
                          <pic:cNvPicPr/>
                        </pic:nvPicPr>
                        <pic:blipFill>
                          <a:blip r:embed="rId64"/>
                          <a:stretch>
                            <a:fillRect/>
                          </a:stretch>
                        </pic:blipFill>
                        <pic:spPr>
                          <a:xfrm>
                            <a:off x="0" y="344437"/>
                            <a:ext cx="6481559" cy="344437"/>
                          </a:xfrm>
                          <a:prstGeom prst="rect">
                            <a:avLst/>
                          </a:prstGeom>
                        </pic:spPr>
                      </pic:pic>
                      <pic:pic xmlns:pic="http://schemas.openxmlformats.org/drawingml/2006/picture">
                        <pic:nvPicPr>
                          <pic:cNvPr id="303" name="Picture 303"/>
                          <pic:cNvPicPr/>
                        </pic:nvPicPr>
                        <pic:blipFill>
                          <a:blip r:embed="rId65"/>
                          <a:stretch>
                            <a:fillRect/>
                          </a:stretch>
                        </pic:blipFill>
                        <pic:spPr>
                          <a:xfrm>
                            <a:off x="0" y="688873"/>
                            <a:ext cx="6481559" cy="344437"/>
                          </a:xfrm>
                          <a:prstGeom prst="rect">
                            <a:avLst/>
                          </a:prstGeom>
                        </pic:spPr>
                      </pic:pic>
                      <pic:pic xmlns:pic="http://schemas.openxmlformats.org/drawingml/2006/picture">
                        <pic:nvPicPr>
                          <pic:cNvPr id="305" name="Picture 305"/>
                          <pic:cNvPicPr/>
                        </pic:nvPicPr>
                        <pic:blipFill>
                          <a:blip r:embed="rId66"/>
                          <a:stretch>
                            <a:fillRect/>
                          </a:stretch>
                        </pic:blipFill>
                        <pic:spPr>
                          <a:xfrm>
                            <a:off x="0" y="1033259"/>
                            <a:ext cx="6481559" cy="344437"/>
                          </a:xfrm>
                          <a:prstGeom prst="rect">
                            <a:avLst/>
                          </a:prstGeom>
                        </pic:spPr>
                      </pic:pic>
                      <pic:pic xmlns:pic="http://schemas.openxmlformats.org/drawingml/2006/picture">
                        <pic:nvPicPr>
                          <pic:cNvPr id="307" name="Picture 307"/>
                          <pic:cNvPicPr/>
                        </pic:nvPicPr>
                        <pic:blipFill>
                          <a:blip r:embed="rId67"/>
                          <a:stretch>
                            <a:fillRect/>
                          </a:stretch>
                        </pic:blipFill>
                        <pic:spPr>
                          <a:xfrm>
                            <a:off x="0" y="1377697"/>
                            <a:ext cx="6481559" cy="344437"/>
                          </a:xfrm>
                          <a:prstGeom prst="rect">
                            <a:avLst/>
                          </a:prstGeom>
                        </pic:spPr>
                      </pic:pic>
                      <pic:pic xmlns:pic="http://schemas.openxmlformats.org/drawingml/2006/picture">
                        <pic:nvPicPr>
                          <pic:cNvPr id="309" name="Picture 309"/>
                          <pic:cNvPicPr/>
                        </pic:nvPicPr>
                        <pic:blipFill>
                          <a:blip r:embed="rId68"/>
                          <a:stretch>
                            <a:fillRect/>
                          </a:stretch>
                        </pic:blipFill>
                        <pic:spPr>
                          <a:xfrm>
                            <a:off x="0" y="1722133"/>
                            <a:ext cx="6481559" cy="344437"/>
                          </a:xfrm>
                          <a:prstGeom prst="rect">
                            <a:avLst/>
                          </a:prstGeom>
                        </pic:spPr>
                      </pic:pic>
                      <pic:pic xmlns:pic="http://schemas.openxmlformats.org/drawingml/2006/picture">
                        <pic:nvPicPr>
                          <pic:cNvPr id="311" name="Picture 311"/>
                          <pic:cNvPicPr/>
                        </pic:nvPicPr>
                        <pic:blipFill>
                          <a:blip r:embed="rId69"/>
                          <a:stretch>
                            <a:fillRect/>
                          </a:stretch>
                        </pic:blipFill>
                        <pic:spPr>
                          <a:xfrm>
                            <a:off x="0" y="2066531"/>
                            <a:ext cx="6481559" cy="344437"/>
                          </a:xfrm>
                          <a:prstGeom prst="rect">
                            <a:avLst/>
                          </a:prstGeom>
                        </pic:spPr>
                      </pic:pic>
                      <pic:pic xmlns:pic="http://schemas.openxmlformats.org/drawingml/2006/picture">
                        <pic:nvPicPr>
                          <pic:cNvPr id="313" name="Picture 313"/>
                          <pic:cNvPicPr/>
                        </pic:nvPicPr>
                        <pic:blipFill>
                          <a:blip r:embed="rId70"/>
                          <a:stretch>
                            <a:fillRect/>
                          </a:stretch>
                        </pic:blipFill>
                        <pic:spPr>
                          <a:xfrm>
                            <a:off x="0" y="2410968"/>
                            <a:ext cx="6481559" cy="344437"/>
                          </a:xfrm>
                          <a:prstGeom prst="rect">
                            <a:avLst/>
                          </a:prstGeom>
                        </pic:spPr>
                      </pic:pic>
                      <pic:pic xmlns:pic="http://schemas.openxmlformats.org/drawingml/2006/picture">
                        <pic:nvPicPr>
                          <pic:cNvPr id="315" name="Picture 315"/>
                          <pic:cNvPicPr/>
                        </pic:nvPicPr>
                        <pic:blipFill>
                          <a:blip r:embed="rId71"/>
                          <a:stretch>
                            <a:fillRect/>
                          </a:stretch>
                        </pic:blipFill>
                        <pic:spPr>
                          <a:xfrm>
                            <a:off x="0" y="2755405"/>
                            <a:ext cx="6481559" cy="344437"/>
                          </a:xfrm>
                          <a:prstGeom prst="rect">
                            <a:avLst/>
                          </a:prstGeom>
                        </pic:spPr>
                      </pic:pic>
                      <pic:pic xmlns:pic="http://schemas.openxmlformats.org/drawingml/2006/picture">
                        <pic:nvPicPr>
                          <pic:cNvPr id="317" name="Picture 317"/>
                          <pic:cNvPicPr/>
                        </pic:nvPicPr>
                        <pic:blipFill>
                          <a:blip r:embed="rId72"/>
                          <a:stretch>
                            <a:fillRect/>
                          </a:stretch>
                        </pic:blipFill>
                        <pic:spPr>
                          <a:xfrm>
                            <a:off x="0" y="3099842"/>
                            <a:ext cx="6481559" cy="3352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2F3B3C" id="Group 49046" o:spid="_x0000_s1026" style="position:absolute;margin-left:-18.9pt;margin-top:56.35pt;width:510.25pt;height:204.1pt;z-index:251692544;mso-width-relative:margin;mso-height-relative:margin" coordsize="64815,3435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BOvWmrDHG2VjVT6gAU+igAooooAKKKKACiiigAooooAKKKKACiiigAooooAKKKKAI2t4&#10;pDlo0Y+pUGk+yw/88Y/++RUtFADVjWMYVQo9hinUUUAFFFFABRRRQAUUUUAFFFFABRRRQAUUUUAF&#10;FFFABRRRQAUUUUAFFFFABRRRQAUUUUAFFFFABRRRQAUUUUAFFFFABRRRQAUUUUAFFFFABRRRQAUU&#10;UUAFFFFABRRRQAUUUUAFFFFABRRRQAUUUUAFFFFABRRRQAUUUUAFFFFAEfkx7t3lru9dozUl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TWYRqWY4Uck06svxRI0Ph3UnQ4ZY&#10;HI/KgAPibSwxU3sWRwRuqW112wvZvKguo5JP7qnmvzr1bx3rMd5MRqEikyvkc9mI9a9M/Zx8V6nq&#10;XxK0yGe7eaKRTuVj7igD7X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J8Wf8izqn/Xu/&#10;8q1qyfFn/Is6p/17v/KgD80Na/4/Jv8ArrJ/6Ga9W/Zf/wCSo6V/ut/MV5TrX/H5N/11k/8AQzXq&#10;37L/APyVHSv91v5igD7v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J8Wf8izqn/Xu/8A&#10;KiigD80Na/4/Jv8ArrJ/6Ga9W/Zf/wCSo6V/ut/MUUUAfd9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yfFn/Is6p/17v/ACrWrJ8Wf8izqn/Xu/8AKgD80Na/4/Jv+usn/oZr1b9l/wD5KjpX+638xXlO&#10;tf8AH5N/11k/9DNerfsv/wDJUdK/3W/mKAPu+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7i4jtY&#10;WllYIi9WNSVxnxguZbT4d6zLC2yRYSVYUAbI8ZaO2cX0X51a0/XrDVZClrcpMw6hTX5vTeMtVj2Y&#10;v5hlQTz7V75+yXrl7qXjK8jnuHmj+z7sMe/NAH1r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k+LP8AkWdU/wCvd/5VrVm+JLdrrQNQhQZeSBlH&#10;4igD8zNa/wCPyb/rrJ/6Ga9W/Zf/AOSo6V/ut/MVlal8F/Ek15MFs8gSOc7Tzlia9D/Z/wDhnrXh&#10;/wCImn3d5bmKGEEMduOpoA+w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4j40f8AJNdb/wCuJrt6&#10;4j40f8k11v8A64mgD85rn/ln/uL/ACr6L/Y7/wCR1vf+vYfyNfOlz/yz/wBxf5V9F/sd/wDI63v/&#10;AF7D+RoA+x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kPPB5FLRQBD9jgyT5Mef90UqW8UbZWJFPqFAqW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iPjR/yTXW/+uJrt64j40f8k11v/riaAPzmuf8Aln/uL/Kvov8AY7/5HW9/69h/I186XP8A&#10;yz/3F/lX0X+x3/yOt7/17D+RoA+xa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4j40f8A&#10;JNdb/wCuJrt64v4xQSXHw51qOJd8jQkBfWgD847n/ln/ALi/yr6L/Y7/AOR1vf8Ar2H8jXhk/hfU&#10;G2YspzhAD8vtXv8A+yRpN3Y+NLx5YHij+zYy4780AfXN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SMwVSxOAOppay/FErQeHdRkQ4dYHIP4UAS/&#10;29p+4j7ZFkdfmqS31azupPLhuY5H/uqea/O/VPiNrkd5MRqDqTI+Rz2YivSf2dfGeq6t8SNNt7i7&#10;aaKRSWBJ9RQB9p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DdWsV5A0MyB42GCpqaigDnV8A6Euc&#10;WEfr0q9pXhnTtFkaSztlhdupUVq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WT4s/wCRZ1T/AK93/lWtWT4s/wCRZ1T/AK93/lQB+aGtf8fk&#10;3/XWT/0M16t+y/8A8lR0r/db+YrynWv+Pyb/AK6yf+hmvVv2X/8AkqOlf7rfzFAH3f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WT4s/5FnVP+vd/5VrVk+LP+RZ1T/r3f+VAH5oa1/x+Tf8A&#10;XWT/ANDNerfsv/8AJUdK/wB1v5ivKda/4/Jv+usn/oZr1b9l/wD5KjpX+638xQB930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VzHxK1qXw/wCC9T1CE4khj3CgDptw9aMj1r4Uf9pDxJFj5ydw3feH&#10;evX/ANnP4rap428TXVlfsWVYfMHOfX/CgD6N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meJufD+og8jyG/lRRQB+fmqWsBvrjMMZ/ev/CP7xr0n9nW3ij+I9gVjRSFOCFA70UUAfZt&#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cR8aP+Sa63/1xNFFAH5zXP8Ayz/3F/lX0X+x3/yOt7/1&#10;7D+RoooA+x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o&#10;7iFbiF4nGUcbSKkooA4d/g94bkkeRrNSzHJ4FXtD+G2i+Hr8XlnbiOYdDiuq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4j40f8k11v8A64mu3riPjR/yTXW/+uJoA/Oa5/5Z/wC4v8q+i/2O/wDk&#10;db3/AK9h/I186XP/ACz/ANxf5V9F/sd/8jre/wDXsP5GgD7F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iPjR/yTXW/+uJrt64j40HHw01s/9MTQB+c1z/yz/wBxf5V9F/sd/wDI63v/AF7D&#10;+Rr54uYT+75X7i9/avoj9j0bfG94D1+yg8fjQB9i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UdbvDp+kXlyvWKJnH4CgC9RXx5eftU6tbXUo&#10;COU3sF+gOP6V2Xwf+P2oeNvGdpplwGEc4JGfagD6R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L8&#10;SaHH4j0W506b/VzrtNalFAHg3/DKuin7xU+ldj8N/g3Y/DvUpry2ILyLt49K9I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nxZ/yLOqf9e7&#10;/wAq1qyfFn/Is6p/17v/ACoA/NDWmP2ybn/lrJ/6Ga9W/Zf5+KWk55+Vv5ivKda/4/Jv+usn/oZr&#10;1b9l/wD5KjpX+638xQB93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k+LP8AkWdU/wCv&#10;d/5VrVk+LP8AkWdU/wCvd/5UAfmhrX/H5N/11k/9DNerfsv/APJUdK/3W/mK8p1r/j8m/wCusn/o&#10;Zr1b9l//AJKjpX+638xQB93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VleKNcj8N6HdajL9yBd&#10;xoA1aK+e/wDhrLSl+8i+o+ldt8L/AI02fxG1OazgUB4138elAHp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WT4s/5FnVP+vd/5VrVkeLf+RZ1T&#10;/r3f+VAH5o61/wAfk3/XWT/0M16t+y//AMlR0r/db+YryvWYma8lIHBlkP8A4+a9V/ZhUx/FLSQ3&#10;BKtj8xQB93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xHxoGfhprY/6Ymu3riPjR/wAk11v/AK4m&#10;gD86rmZv3fT7i9vavoj9j07/ABxeMev2UD+dfOdz/wAs/wDcX+VfRf7Hf/I63v8A17D+RoA+xa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qup2Y&#10;1DT7i2PSZCh/EVaooA+c7r9kyyuriWRpFwzlhz6nNdJ8Of2e7bwH4kh1SN1LRDC4r2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iPjR/yTXW/wDria7euI+NH/JNdb/64mgD85rn/ln/ALi/yr6L&#10;/Y7/AOR1vf8Ar2H8jXzpc/8ALP8A3F/lX0X+x3/yOt7/ANew/kaAPsW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uI+NH/JNdb/64mu3riPjR/wAk11v/AK4mgD85rn/ln/uL/Kvov9jv/kdb&#10;3/r2H8jXzrcqf3fH8C/yr6K/Y7/5Ha9/69h/I0AfY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UF9dLY2c1w/3Y1LH8KAJ6K8Xm/aa0GGeSNi&#10;o2MVznritvwX8ctJ8aa3HptrjzZPu4PWgD02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uc+Iehye&#10;JPB+o6dF9+ePaK6OigD4qb9lvXZMZZhtG3p6V6r8APg9qHgHxHc315nDxeWM/j/jX0B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ZHi3/kWd&#10;U/693/lWvWT4s/5FnVP+vd/5UAfmlrMmLyUbVP72TqP9s16r+zC274paTxtwrdPqK8o1r/j8m/66&#10;yf8AoZr1b9l//kqOlf7rfzFAH3f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V7&#10;6+h061kuJ22RIMsxoAsUVx6/Fbw42f8ATk/MVp6D400vxHO8NjcLK6jJANAG7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uK+MkjxfDfWmjba4&#10;hOGFdrXEfGj/AJJrrf8A1xNAH57XGtXS+Xi4mHyA/e9q+gv2Q76e58a3ivK7p9mBwxzzzXzbc/8A&#10;LP8A3F/lX0X+x3/yOt7/ANew/kaAPsW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riPjR/wAk11v/AK4mu3riPjR/yTXW/wDriaAPzmuf+Wf+4v8A&#10;Kvov9jv/AJHW9/69h/I186XP/LP/AHF/lX0X+x3/AMjre/8AXsP5GgD7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4j40f8k11v8A64mu3riP&#10;jR/yTXW/+uJoA/Oa5/5Z/wC4v8q+i/2O/wDkdb3/AK9h/I186XP/ACz/ANxf5V9F/sd/8jre/wDX&#10;sP5GgD7F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iPjR/yTTW/+uJoooA/Om5/5Z/7i&#10;/wAq+iP2Pf8Akdrz/r2H8jRRQB9i0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2VBLAwQKAAAAAAAAACEAqA5zGGyQAABs&#10;kAAAFAAAAGRycy9tZWRpYS9pbWFnZTQuanBn/9j/4AAQSkZJRgABAQEAYABgAAD/2wBDAAMCAgMC&#10;AgMDAwMEAwMEBQgFBQQEBQoHBwYIDAoMDAsKCwsNDhIQDQ4RDgsLEBYQERMUFRUVDA8XGBYUGBIU&#10;FRT/2wBDAQMEBAUEBQkFBQkUDQsNFBQUFBQUFBQUFBQUFBQUFBQUFBQUFBQUFBQUFBQUFBQUFBQU&#10;FBQUFBQUFBQUFBQUFBT/wAARCADiEJ0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qC8ulsrWWd/uRqWP4UAT0V5FL+0h4ehnkjZ1Gxiuc+la/hD416P4w1lNOt&#10;CDK/3eetAHo1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18RtEk8ReDdS06H/WTx7RXS0UAfDzfs&#10;y+IZsfeG0bfujtXrX7PPwj1PwL4lur2+BCtD5YyPrX0P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ZPiz/kWdU/693/lWtWT4s/5FnVP+vd/&#10;5UAfmnrMxW7lGM/vZOf+BmvVf2YnL/FLSe3yt078ivJ9a/4/Jv8ArrJ/6Ga9W/Zf/wCSo6V/ut/M&#10;UAfd9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TWkVeGYD6mgB1FJnPTmloAKyfFn/ACLOqf8AXu/8&#10;q1qyfFn/ACLOqf8AXu/8qAPzQ1r/AI/Jv+usn/oZr1b9l/8A5KjpX+638xXlOtf8fk3/AF1k/wDQ&#10;zXq37L//ACVHSv8Adb+YoA+76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hvLyKxt3nmbZEgyWP&#10;agCaiuXX4leH2z/p6enUf41oaN4s0zXpmjsrlZnXqBQBs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xfxjmkg+HGtPG211hOG9K7SuI+NH/JNdb/64mgD8+rjxBer&#10;sxeTjKAn5vavoH9kXUrm78aXiSTvJH9mzhznnmvmq5/5Z/7i/wAq+i/2O/8Akdb3/r2H8jQB9i0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iPjR/yTXW/+uJrt64j40f8k11v/riaAPzmuf8A&#10;ln/uL/Kvov8AY7/5HW9/69h/I186XP8Ayz/3F/lX0X+x3/yOt7/17D+RoA+xa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iPjR/wAk11v/AK4mu3riPjR/yTXW&#10;/wDriaAPzmuf+Wf+4v8AKvov9jv/AJHW9/69h/I186XP/LP/AHF/lX0X+x3/AMjre/8AXsP5GgD7&#10;F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xvxetZb74d6zBApaV&#10;4SFArsqjmhS4jMcih0bqpoA/NebwHrMmzbp0pwoB6+le9fsn+Hb/AEnxleTXNu0MX2fb83rzX06P&#10;C+lLnFlF/wB81YstHstOYtbW6QsepUUAXa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hIXknAoAWio/tEX/PRf++hTlkR/usr&#10;fQ0AO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ynxQ1abQ/Auq3sBIlhiLLiurriPjR/yTXW/+uJoA+NZPjx4lh24uvvAN98969o/Zn+I+reLPFV1&#10;aX8xljWDzBzkZ5r5Iuf+Wf8AuL/Kvov9jv8A5HW9/wCvYfyNAH2L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cR8aP8Akmut/wDXE129cR8aP+Sa63/1xNAH5zXP/LP/&#10;AHF/lX0X+x3/AMjre/8AXsP5GvnS5/5Z/wC4v8q+i/2O/wDkdb3/AK9h/I0AfYt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xHxo/5Jrr&#10;f/XE129cR8aP+Sa63/1xNAH5zXP/ACz/ANxf5V9F/sd/8jre/wDXsP5GvnS5/wCWf+4v8q+i/wBj&#10;v/kdb3/r2H8jQB9i0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riPjRn/hWut4GT5J4FdvVHWtJh1zTZ7KcZilG1hQB+YdxbNmP/cX&#10;sfSvof8AY/jaPxtejBx9lHOPrXto/Z18N85iU/8AAa6LwV8LdK8D3klzYoBI42k47UAdp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TpQAtFN8xP7y/nQrq3Qg/Q0AO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LfE7WJtB8EapfQHEsMe5a6mu&#10;I+NH/JNdb/64mgD5Af8AaE8Sw4/f53AN971r2P8AZt+J2q+MfFF1Z38hdFh8wc59a+Qrn/ln/uL/&#10;ACr6L/Y7/wCR1vf+vYfyNAH2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iPjR/yTXW/+uJrt64j40f8&#10;k11v/riaAPzmuf8Aln/uL/Kvov8AY7/5HW9/69h/I186XP8Ayz/3F/lX0X+x3/yOt7/17D+RoA+x&#10;a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&#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x/xe/5Jvr3/Xu1fMv7&#10;F/8AyOV//wBeafyNFFfT4H/kWYj5HgYv/f6HzPsqiiivmD3wooooAKKKKACiiigAooooAKKKKACi&#10;iigAooooAKKKKACiiigAooooAKKKKACiiigAooooAKKKKACiiigAooooAKKKKACiiigAooooAKKK&#10;KACiiigAooooAKKKKACiiigAr5++NDsdeiBYkZPeiivk+Jv+RfI87H/wWeVt940lFFfjZ8weg/CV&#10;Q3iqzyAf3ff6mvpRfuiiiv1nhP8A3KXqfR5d/CfqLRRRX256o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XftM/8kS8Uf9exr1GvLv2mf+SJeKP+vY1v&#10;Q/ix9UZVf4cvQ/FuX+D/AHRTKfL/AAf7oplfqTPgUbfg3/kZtL/6+ov/AEMV+4vg7/kU9H/69Iv/&#10;AEEV+HXg3/kZtL/6+ov/AEMV+4vg7/kU9H/69Iv/AEEV8nn3/Lv5n0OU/bNGayguGDSwpIR03KDU&#10;qRrGuFUKPRRinVk6h4o0zS7qO3uLqNJn4C7hmvkj6I1qKZFKs0auhyrcg0+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l37TP/JEvFH/AF7GvUa8u/aZ/wCS&#10;JeKP+vY1vQ/ix9UZVf4cvQ/FuX+D/dFMp8v8H+6KZX6kz4FG34N/5GbS/wDr6i/9DFfuL4O/5FPR&#10;/wDr0i/9BFfh14N/5GbS/wDr6i/9DFfuL4O/5FPR/wDr0i/9BFfJ59/y7+Z9DlP2zXPIIr45/aas&#10;9S8K+NrO/iu5RHJl1XJxkc/0r7Hrwz9qjwf/AG14RbUVXL2ozn0r5I+iPRfhTrX9veBdMui+92jG&#10;76111fO37I/iqTUtFudMmfL2o4XPbqP0NfRN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l37TP/ACRLxR/17GvUa8u/aZ/5Il4o/wCvY1vQ&#10;/ix9UZVf4cvQ/FuX+D/dFMp8v8H+6KZX6kz4FG34N/5GbS/+vqL/ANDFfuL4O/5FPR/+vSL/ANBF&#10;fh14N/5GbS/+vqL/ANDFfuL4O/5FPR/+vSL/ANBFfJ59/wAu/mfQ5T9s2KwfHGhjxJ4ZvdPK7vOT&#10;GK3qK+SPoj59+CvwZ1TwH4iubqSZhDIcbfbsK+gq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y79pn/AJIl&#10;4o/69jXqNeXftM/8kS8Uf9exreh/Fj6oyq/w5eh+Lcv8H+6KZT5f4P8AdFMr9SZ8Cjb8G/8AIzaX&#10;/wBfUX/oYr9xfB3/ACKej/8AXpF/6CK/Drwb/wAjNpf/AF9Rf+hiv3F8Hf8AIp6P/wBekX/oIr5P&#10;Pv8Al38z6HKftmxRRRXyR9Ec7428ZW3gnR5NQukLxIMnFYvw0+Lml/EyOU2ClGj+8pNXPitoSa94&#10;H1OArufyiV+tfMX7MGvL4V8dXem3J2GRRGVPdgMGgD7NopAdwBpa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8u/aZ/5Il4o/69jX&#10;qNeXftM/8kS8Uf8AXsa3ofxY+qMqv8OXofi3L/B/uimU+X+D/dFMr9SZ8Cjb8G/8jNpf/X1F/wCh&#10;iv3F8Hf8ino//XpF/wCgivw68G/8jNpf/X1F/wChiv3F8Hf8ino//XpF/wCgivk8+/5d/M+hyn7Z&#10;sUUUV8kfREVxbpdQPFIMo4wa+GfHFqfAvxu81B5aG5UrjjIyc/0r7rrzfxx8D9G8cavDqN0Sk8bb&#10;gQKAO50LUY9V0m1uYzlXjU/pV+qGh6THoemxWcRykYwKv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l37TP/ACRLxR/17GvUa8u/aZ/5Il4o/wCvY1vQ/ix9&#10;UZVf4cvQ/FuX+D/dFMp8v8H+6KZX6kz4FG34N/5GbS/+vqL/ANDFfuL4O/5FPR/+vSL/ANBFfh14&#10;N/5GbS/+vqL/ANDFfuL4O/5FPR/+vSL/ANBFfJ59/wAu/mfQ5T9s2KKKK+SPogoopshKxsRycUAO&#10;or5i8X/HPV9D+Jg0l1ZLdZVR/YMSB/KvpaxmFzZQSg5Dxq35igCe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8u/aZ/wCSJeKP+vY16jXl37TP/JEvFH/Xsa3o&#10;fxY+qMqv8OXofi3L/B/uimU+X+D/AHRTK/UmfAo2/Bv/ACM2l/8AX1F/6GK/cXwd/wAino//AF6R&#10;f+givw68G/8AIzaX/wBfUX/oYr9xfB3/ACKej/8AXpF/6CK+Tz7/AJd/M+hyn7ZsUUUV8kfRBRRR&#10;QB8hftW+GpNJ8TW+uxJjzJFyR3IPH61758D/ABQ3irwJZ3DNudFCH2wKwP2mPCsviTwOTBHvmt28&#10;xcDnjmuG/ZL1rUbeC50i5tJIog5O9hgUAfTN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XftM/8AJEvFH/Xsa9Rry79pn/kiXij/AK9jW9D+LH1RlV/hy9D8W5f4&#10;P90Uyny/wf7oplfqTPgUbfg3/kZtL/6+ov8A0MV+4vg7/kU9H/69Iv8A0EV+HXg3/kZtL/6+ov8A&#10;0MV+4vg7/kU9H/69Iv8A0EV8nn3/AC7+Z9DlP2zYooor5I+iCiiigCG6tIr2FopkDowwQar6Zolj&#10;o8ZW0to4cnJKqM1eqOa4it13SyLGvqxAoAkoqG3u4btS0MiyqO6nIqa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8u/aZ/5&#10;Il4o/wCvY0UVvQ/ix9UZVf4cvQ/FuX+D/dFMoor9SZ8Cjb8G/wDIzaX/ANfUX/oYr9xfB3/Ip6P/&#10;ANekX/oIoor5PPv+XfzPocp+2bFFFFfJH0QUUUUAFeKftLXU9r4fhMM0kJ3DmNivf2oooAu/s13E&#10;tz4KZppXlbf1diT+tev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EWCAePncgAA53IAABQAAABkcnMvbWVkaWEvaW1hZ2U4&#10;LmpwZ//Y/+AAEEpGSUYAAQEBAGAAYAAA/9sAQwADAgIDAgIDAwMDBAMDBAUIBQUEBAUKBwcGCAwK&#10;DAwLCgsLDQ4SEA0OEQ4LCxAWEBETFBUVFQwPFxgWFBgSFBUU/9sAQwEDBAQFBAUJBQUJFA0LDRQU&#10;FBQUFBQUFBQUFBQUFBQUFBQUFBQUFBQUFBQUFBQUFBQUFBQUFBQUFBQUFBQUFBQU/8AAEQgA4hCd&#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y79pn/kiXij/r2Neo15d+0z/yRLxR/wBexreh/Fj6oyq/w5eh&#10;+Lcv8H+6KZT5f4P90Uyv1JnwKNvwb/yM2l/9fUX/AKGK/cXwd/yKej/9ekX/AKCK/Drwb/yM2l/9&#10;fUX/AKGK/cXwd/yKej/9ekX/AKCK+Tz7/l38z6HKftmxRRRXyR9EFFFFABSMoZSD0PFLRQB4f4u/&#10;Z9XXvHcOtwuscatuYDjNe0afa/YrGCDOfLULV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ISFGTwK4y4+Lnhy18Q/2K94Pt&#10;2cbKAOvW1hWTzBEgk/vBRmpaajiRFZeVYZF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NPj94Xi8QfD+/cpumhTcvFeNfsg+&#10;Iha6nqOlTSYQAbFJ6HAyPzzX1HrGnJq2m3FpIMrIpU18ieE/AWv+F/jHI1hbstn5/wAzAcbaAPsi&#10;impnaueuKd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j+LtUTR/Dt/dM23y4mI+uK+M/hLpcvxG+MUl7KT8rGTd&#10;ntuOP0Fe4/tTeMP7D8Jx2UMmJrlvLIB6A8VifsleCVtdFk12QYllJAJHagD6Khj8mFIxyFUCp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qutjbxzGZYUErdWxzViorq6is4HmmcRxIMsx7UAS0Vg6H440XxFdyW2nX0dzNH95U&#10;PSt6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yT4w/BNvidNA/2gRCM5wTXb+AfCKeCfDsGmIQwjHUV0l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ZHizT21Tw7f2q53SRFRitekoA+HvhPqk3w5+L9xZTuR5khjOfck8+/8AhX2/E/mR&#10;o4/iANfFX7QGiyeE/ilHqyLsgklV849D/wDXNfWnw98Rx+KPCtlexsGBjAJH0oA6S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8j+O3xcm+G8NktoQ08x5FetswVSScAcmviD4xatP48+LkelqxeCO4WJcc+uf5UAfWXwv8XSe&#10;NvCdrqkq7WlHSuurB8EeH4/DHhuzsI1CiNBkD6Vv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QfH74R3XxK0+0&#10;/s/atzE+STXU/CPwbceBfCNvpdy2948c121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cv8AErWn0DwZqV5HnzEjO3b1&#10;zXyp+zx4dl8dfEK51a6UsYyJSSOjdfzr7LvtPt9St2guYlmhbqrdDWboPg7SPDMkj6bZx2pk+9sH&#10;WgDZHAApa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bJIsalnO1R3NOrhvjJ4kHhjwHqF2&#10;r7ZVX5efY0Adhb6hbXbFYZkkI6hTVmvlL9mfVvEHibxJeyy3TSWkZy2Scc84/Wvq2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uU+IvxBsvh1obalervQH&#10;G0daAOror55X9sDS2XK6NdEfQ0v/AA19pSgltGulUdTg0AfQtFc74N8caZ420qG8sZ1YuuWjzytd&#10;BJIIo2duAoyaAHUV4vq37TOkaX4kk0n7FLKY5lhaZc7QxPA/z617DZXIvLSGcDaJFDAfWgCeiiig&#10;AooooAKKKKACiqWs3RsdJu5wcNHEzA/hXzD8K/i54p8WfFOTT5bwyWAkYGPsoBwPzoA+q6KKKACi&#10;iigAoor5d+O/xf8AEXh34hW+k6RdmGLIyo/i5Ax+v6UAfUVFZPhW4uLrw7YTXR3TyRBnPvWt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Lv7XniuRTb6&#10;Nby8OhdwD6CvqCTOxsdccV8mfEb4O+KfFPxLiurwF9PLgqf9nPSgD1H9mfwT/wAIz4Liu2GHvF3n&#10;PX1r2Sszw1pa6NodnZqMCFAtad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msqtjIBx606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2VBLAwQKAAAAAAAAACEAe6V1yY9wAACPcAAAFAAAAGRycy9tZWRpYS9pbWFnZTkuanBn&#10;/9j/4AAQSkZJRgABAQEAYABgAAD/2wBDAAMCAgMCAgMDAwMEAwMEBQgFBQQEBQoHBwYIDAoMDAsK&#10;CwsNDhIQDQ4RDgsLEBYQERMUFRUVDA8XGBYUGBIUFRT/2wBDAQMEBAUEBQkFBQkUDQsNFBQUFBQU&#10;FBQUFBQUFBQUFBQUFBQUFBQUFBQUFBQUFBQUFBQUFBQUFBQUFBQUFBQUFBT/wAARCADiEJ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r31/Bpts9xcyLDCvVm6Cs3RPGOj+I5HTTr6K6ZfvCM5xQBtUU&#10;UUAFFFFABRSE4BJ6VgN490BdS/s86lD9szjys80AdBRSKwYAjoaW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sDxx4qj8G+G7rVZE8wQrn&#10;Z60Ab9FeUfB344D4q3d1Cth9kEIzu9eAa9XoAKKKKACiiigAooooAKKKKACiiigAooooAKKKKACi&#10;iigAooooAKKKKACiiigAoorD1vxrovhyVY9R1CG1duiucUAblFVdN1S11a1W4tJlnhbo69DVq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nnxs+H1z&#10;8RPCc1hbTmJ1G9cdyK+VbGL4keEUk0+zTVI4oXKDyUBUgdCMmvu2mGJD1RT+FAHw3NZ/EjxsItLv&#10;P7UMNw2xvPQBQO54NfRvwb+Btr8Orfz7krcXzqMvjpXq4iQdEUfhT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mSSpCu53VF9WOBSQ3EVwMxSpIP9hgaAJ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8t+O3xWufhhosFzZxJLPI4&#10;Uh+gBPWvUq+Tf2tNdjvNXs9KV8vvAK/jigD3H4K+PNQ+IXhUanqEAglY8KoxxXoNcF8FdJ/sjwLY&#10;xldpZAf0rvKAFooooAKKKTNAC0UUUAFFJS0AFFFFABRSZpaACiiigAoopKAFooooAKKKKACiikoA&#10;GYKpJ4ArgdU+OHhTR9a/sq5vwt5uC7Pc13c0fnQumcbhjNeJat+zDY6t4mk1V9SkCyTLM8OOGKnI&#10;/p+VAHtlrcJeW8c0ZzHINyn2qWoLK1Wxs4bdPuxoFH4Cp6ACiikzQAtFFFABRSZpa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qahqlppMPnXlxHbRdN0hwKNO1az1eEy2VzHcxjj&#10;dGcivAf2u9ZeHw7bWkUjIxcHCnGa6f8AZj0qTTfAaNK7O0pDfMfWgD2K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ZUEsDBAoAAAAAAAAAIQCBW5G8YY8AAGGPAAAV&#10;AAAAZHJzL21lZGlhL2ltYWdlMTAuanBn/9j/4AAQSkZJRgABAQEAYABgAAD/2wBDAAMCAgMCAgMD&#10;AwMEAwMEBQgFBQQEBQoHBwYIDAoMDAsKCwsNDhIQDQ4RDgsLEBYQERMUFRUVDA8XGBYUGBIUFRT/&#10;2wBDAQMEBAUEBQkFBQkUDQsNFBQUFBQUFBQUFBQUFBQUFBQUFBQUFBQUFBQUFBQUFBQUFBQUFBQU&#10;FBQUFBQUFBQUFBT/wAARCADcEJ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CC7s4L+Ew3ESTRHqrjIrN/4Q3Q/wDoFWv/AH7FbNFA&#10;FGw0Sw0tma0s4bdm6mNAM1e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cF8UvhNpvxI0uSKZAl5j93N6Gu9ooA+UG/Y91XgDVbbgY5hX/Cui8FfsnxaTrkd3rNzFe2&#10;8a4EUaBRnPXivo2igCnpek2ui2aWtnEsMKdFUVc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">
                <v:shape id="Picture 299" o:spid="_x0000_s1027" type="#_x0000_t75" style="position:absolute;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">
                  <v:imagedata r:id="rId73" o:title=""/>
                </v:shape>
                <v:shape id="Picture 301" o:spid="_x0000_s1028" type="#_x0000_t75" style="position:absolute;top:3444;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">
                  <v:imagedata r:id="rId74" o:title=""/>
                </v:shape>
                <v:shape id="Picture 303" o:spid="_x0000_s1029" type="#_x0000_t75" style="position:absolute;top:6888;width:64815;height: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">
                  <v:imagedata r:id="rId75" o:title=""/>
                </v:shape>
                <v:shape id="Picture 305" o:spid="_x0000_s1030" type="#_x0000_t75" style="position:absolute;top:10332;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">
                  <v:imagedata r:id="rId76" o:title=""/>
                </v:shape>
                <v:shape id="Picture 307" o:spid="_x0000_s1031" type="#_x0000_t75" style="position:absolute;top:13776;width:64815;height: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">
                  <v:imagedata r:id="rId77" o:title=""/>
                </v:shape>
                <v:shape id="Picture 309" o:spid="_x0000_s1032" type="#_x0000_t75" style="position:absolute;top:17221;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">
                  <v:imagedata r:id="rId78" o:title=""/>
                </v:shape>
                <v:shape id="Picture 311" o:spid="_x0000_s1033" type="#_x0000_t75" style="position:absolute;top:20665;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">
                  <v:imagedata r:id="rId79" o:title=""/>
                </v:shape>
                <v:shape id="Picture 313" o:spid="_x0000_s1034" type="#_x0000_t75" style="position:absolute;top:24109;width:64815;height: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">
                  <v:imagedata r:id="rId80" o:title=""/>
                </v:shape>
                <v:shape id="Picture 315" o:spid="_x0000_s1035" type="#_x0000_t75" style="position:absolute;top:27554;width:64815;height:3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">
                  <v:imagedata r:id="rId81" o:title=""/>
                </v:shape>
                <v:shape id="Picture 317" o:spid="_x0000_s1036" type="#_x0000_t75" style="position:absolute;top:30998;width:64815;height:3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">
                  <v:imagedata r:id="rId82" o:title=""/>
                </v:shape>
                <w10:wrap type="square"/>
              </v:group>
            </w:pict>
          </mc:Fallback>
        </mc:AlternateContent>
      </w:r>
      <w:r w:rsidR="007E7EAC">
        <w:t xml:space="preserve">Schéma type </w:t>
      </w:r>
      <w:bookmarkEnd w:id="148"/>
      <w:bookmarkEnd w:id="149"/>
      <w:bookmarkEnd w:id="150"/>
      <w:bookmarkEnd w:id="151"/>
    </w:p>
    <w:p w14:paraId="09CB2933" w14:textId="1040229A" w:rsidR="00E35361" w:rsidRDefault="00E35361" w:rsidP="00E31B2A">
      <w:pPr>
        <w:rPr>
          <w:b/>
        </w:rPr>
      </w:pPr>
    </w:p>
    <w:p w14:paraId="71B70A38" w14:textId="7798440C" w:rsidR="00E35361" w:rsidRDefault="00E35361" w:rsidP="005E76C6">
      <w:pPr>
        <w:rPr>
          <w:rFonts w:eastAsia="Calibri"/>
        </w:rPr>
      </w:pPr>
      <w:bookmarkStart w:id="152" w:name="_Toc32492900"/>
      <w:bookmarkStart w:id="153" w:name="_Toc297295323"/>
    </w:p>
    <w:p w14:paraId="204586CF" w14:textId="068F0DC7" w:rsidR="00A75AEE" w:rsidRDefault="00A75AEE" w:rsidP="005E76C6">
      <w:pPr>
        <w:rPr>
          <w:rFonts w:eastAsia="Calibri"/>
        </w:rPr>
      </w:pPr>
    </w:p>
    <w:p w14:paraId="6AB6E8B9" w14:textId="77777777" w:rsidR="000C0D77" w:rsidRDefault="00A628CA" w:rsidP="00095172">
      <w:pPr>
        <w:pStyle w:val="Titre3"/>
      </w:pPr>
      <w:bookmarkStart w:id="154" w:name="_Toc32492903"/>
      <w:bookmarkStart w:id="155" w:name="_Toc194046594"/>
      <w:bookmarkEnd w:id="152"/>
      <w:r w:rsidRPr="00095172">
        <w:t>E</w:t>
      </w:r>
      <w:r w:rsidR="00C82352" w:rsidRPr="00095172">
        <w:t>léments</w:t>
      </w:r>
      <w:r w:rsidR="00C82352">
        <w:t xml:space="preserve"> à contrôler</w:t>
      </w:r>
      <w:bookmarkEnd w:id="153"/>
      <w:bookmarkEnd w:id="154"/>
      <w:bookmarkEnd w:id="155"/>
      <w:r w:rsidR="00C82352">
        <w:t xml:space="preserve"> </w:t>
      </w:r>
    </w:p>
    <w:p w14:paraId="060AF487" w14:textId="77777777" w:rsidR="000C0D77" w:rsidRDefault="000C0D77"/>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4273E0D3" w14:textId="77777777">
        <w:tc>
          <w:tcPr>
            <w:tcW w:w="1594" w:type="dxa"/>
          </w:tcPr>
          <w:p w14:paraId="6D53810F" w14:textId="77777777" w:rsidR="000C0D77" w:rsidRDefault="00C82352" w:rsidP="00DC0B83">
            <w:pPr>
              <w:spacing w:before="120" w:after="120"/>
              <w:jc w:val="center"/>
              <w:rPr>
                <w:b/>
                <w:bCs/>
              </w:rPr>
            </w:pPr>
            <w:r>
              <w:rPr>
                <w:b/>
                <w:bCs/>
              </w:rPr>
              <w:t>Partie de l’ouvrage</w:t>
            </w:r>
          </w:p>
        </w:tc>
        <w:tc>
          <w:tcPr>
            <w:tcW w:w="2531" w:type="dxa"/>
            <w:vAlign w:val="center"/>
          </w:tcPr>
          <w:p w14:paraId="378B081F" w14:textId="77777777" w:rsidR="000C0D77" w:rsidRDefault="00C82352">
            <w:pPr>
              <w:spacing w:before="120" w:after="120"/>
              <w:jc w:val="center"/>
              <w:rPr>
                <w:b/>
                <w:bCs/>
              </w:rPr>
            </w:pPr>
            <w:r>
              <w:rPr>
                <w:b/>
                <w:bCs/>
              </w:rPr>
              <w:t>Vérifications</w:t>
            </w:r>
          </w:p>
        </w:tc>
        <w:tc>
          <w:tcPr>
            <w:tcW w:w="5055" w:type="dxa"/>
            <w:vAlign w:val="center"/>
          </w:tcPr>
          <w:p w14:paraId="6BC367D9" w14:textId="77777777" w:rsidR="000C0D77" w:rsidRDefault="00C82352">
            <w:pPr>
              <w:spacing w:before="120" w:after="120" w:line="240" w:lineRule="auto"/>
              <w:jc w:val="center"/>
              <w:rPr>
                <w:b/>
                <w:bCs/>
              </w:rPr>
            </w:pPr>
            <w:r>
              <w:rPr>
                <w:b/>
                <w:bCs/>
              </w:rPr>
              <w:t>Illustration</w:t>
            </w:r>
          </w:p>
        </w:tc>
      </w:tr>
      <w:tr w:rsidR="000C0D77" w14:paraId="1EA77FC8" w14:textId="77777777">
        <w:tc>
          <w:tcPr>
            <w:tcW w:w="1594" w:type="dxa"/>
            <w:vAlign w:val="center"/>
          </w:tcPr>
          <w:p w14:paraId="7284D531" w14:textId="77777777" w:rsidR="000C0D77" w:rsidRDefault="00C82352" w:rsidP="00DC0B83">
            <w:pPr>
              <w:spacing w:before="120" w:after="120"/>
              <w:jc w:val="center"/>
            </w:pPr>
            <w:r>
              <w:t>Plan d’eau du bief du canal ou de la  rivière canalisée</w:t>
            </w:r>
          </w:p>
        </w:tc>
        <w:tc>
          <w:tcPr>
            <w:tcW w:w="2531" w:type="dxa"/>
            <w:vAlign w:val="center"/>
          </w:tcPr>
          <w:p w14:paraId="6CF3B122" w14:textId="77777777" w:rsidR="000C0D77" w:rsidRDefault="00C82352" w:rsidP="00C82352">
            <w:pPr>
              <w:numPr>
                <w:ilvl w:val="0"/>
                <w:numId w:val="9"/>
              </w:numPr>
              <w:tabs>
                <w:tab w:val="num" w:pos="1134"/>
              </w:tabs>
              <w:spacing w:before="120" w:after="120"/>
              <w:ind w:left="249" w:hanging="249"/>
              <w:jc w:val="left"/>
            </w:pPr>
            <w:r>
              <w:t>Vérifier l’absence d’obstacles à l’écoulement,</w:t>
            </w:r>
          </w:p>
          <w:p w14:paraId="5BDF5AC3" w14:textId="77777777" w:rsidR="000C0D77" w:rsidRDefault="00C82352" w:rsidP="00C82352">
            <w:pPr>
              <w:numPr>
                <w:ilvl w:val="0"/>
                <w:numId w:val="9"/>
              </w:numPr>
              <w:tabs>
                <w:tab w:val="num" w:pos="1134"/>
              </w:tabs>
              <w:spacing w:before="120" w:after="120"/>
              <w:ind w:left="249" w:hanging="249"/>
              <w:jc w:val="left"/>
            </w:pPr>
            <w:r>
              <w:t>Vérifier l’absence de pollution,</w:t>
            </w:r>
          </w:p>
          <w:p w14:paraId="22A9DCF5" w14:textId="77777777" w:rsidR="000C0D77" w:rsidRDefault="00C82352" w:rsidP="00C82352">
            <w:pPr>
              <w:numPr>
                <w:ilvl w:val="0"/>
                <w:numId w:val="9"/>
              </w:numPr>
              <w:tabs>
                <w:tab w:val="num" w:pos="1134"/>
              </w:tabs>
              <w:spacing w:before="120" w:after="120"/>
              <w:ind w:left="249" w:hanging="249"/>
              <w:jc w:val="left"/>
            </w:pPr>
            <w:r>
              <w:t>Vérifier l’absence de vortex dans le canal  ou de circulation d’eau anormale pouvant correspondre à des fuites.</w:t>
            </w:r>
          </w:p>
        </w:tc>
        <w:tc>
          <w:tcPr>
            <w:tcW w:w="5055" w:type="dxa"/>
            <w:vAlign w:val="center"/>
          </w:tcPr>
          <w:p w14:paraId="698E6EFB" w14:textId="77777777" w:rsidR="000C0D77" w:rsidRDefault="005604C3">
            <w:pPr>
              <w:spacing w:before="120" w:after="120" w:line="240" w:lineRule="auto"/>
              <w:jc w:val="center"/>
              <w:rPr>
                <w:i/>
                <w:sz w:val="20"/>
                <w:szCs w:val="20"/>
              </w:rPr>
            </w:pPr>
            <w:r>
              <w:rPr>
                <w:noProof/>
              </w:rPr>
              <w:drawing>
                <wp:inline distT="0" distB="0" distL="0" distR="0" wp14:anchorId="731C7CF5" wp14:editId="26F2C827">
                  <wp:extent cx="2705100" cy="2028825"/>
                  <wp:effectExtent l="0" t="0" r="0" b="0"/>
                  <wp:docPr id="40" name="Image 40" descr="P111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111023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18447412" w14:textId="77777777" w:rsidR="000C0D77" w:rsidRDefault="00C82352">
            <w:pPr>
              <w:spacing w:before="120" w:after="120" w:line="240" w:lineRule="auto"/>
              <w:jc w:val="center"/>
              <w:rPr>
                <w:i/>
                <w:sz w:val="20"/>
                <w:szCs w:val="20"/>
              </w:rPr>
            </w:pPr>
            <w:r>
              <w:rPr>
                <w:i/>
                <w:sz w:val="20"/>
                <w:szCs w:val="20"/>
              </w:rPr>
              <w:t>Canal au niveau de Vitry Le François</w:t>
            </w:r>
          </w:p>
          <w:p w14:paraId="152584B3" w14:textId="77777777" w:rsidR="000C0D77" w:rsidRDefault="005604C3">
            <w:pPr>
              <w:spacing w:before="120" w:after="120" w:line="240" w:lineRule="auto"/>
              <w:jc w:val="center"/>
            </w:pPr>
            <w:r>
              <w:rPr>
                <w:noProof/>
              </w:rPr>
              <w:drawing>
                <wp:inline distT="0" distB="0" distL="0" distR="0" wp14:anchorId="4AF55177" wp14:editId="40431F24">
                  <wp:extent cx="2705100" cy="2028825"/>
                  <wp:effectExtent l="0" t="0" r="0" b="0"/>
                  <wp:docPr id="41" name="Image 41" descr="P111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111029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5B60764E" w14:textId="77777777" w:rsidR="000C0D77" w:rsidRDefault="00C82352">
            <w:pPr>
              <w:spacing w:before="120" w:after="120" w:line="240" w:lineRule="auto"/>
              <w:jc w:val="center"/>
              <w:rPr>
                <w:i/>
                <w:sz w:val="20"/>
                <w:szCs w:val="20"/>
              </w:rPr>
            </w:pPr>
            <w:r>
              <w:rPr>
                <w:i/>
                <w:sz w:val="20"/>
                <w:szCs w:val="20"/>
              </w:rPr>
              <w:t>Canal au niveau de Chalons en Champagne</w:t>
            </w:r>
          </w:p>
        </w:tc>
      </w:tr>
    </w:tbl>
    <w:p w14:paraId="1ADDCF49" w14:textId="77777777" w:rsidR="000C0D77" w:rsidRDefault="000C0D77"/>
    <w:p w14:paraId="4A65DCC4"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3079"/>
        <w:gridCol w:w="4507"/>
      </w:tblGrid>
      <w:tr w:rsidR="000C0D77" w14:paraId="1CBA355F" w14:textId="77777777" w:rsidTr="00642598">
        <w:trPr>
          <w:jc w:val="center"/>
        </w:trPr>
        <w:tc>
          <w:tcPr>
            <w:tcW w:w="1594" w:type="dxa"/>
          </w:tcPr>
          <w:p w14:paraId="40D31C5A" w14:textId="77777777" w:rsidR="000C0D77" w:rsidRDefault="00C82352">
            <w:pPr>
              <w:spacing w:before="120" w:after="120"/>
              <w:jc w:val="center"/>
              <w:rPr>
                <w:b/>
                <w:bCs/>
              </w:rPr>
            </w:pPr>
            <w:r>
              <w:rPr>
                <w:b/>
                <w:bCs/>
              </w:rPr>
              <w:lastRenderedPageBreak/>
              <w:t>Partie de l’ouvrage</w:t>
            </w:r>
          </w:p>
        </w:tc>
        <w:tc>
          <w:tcPr>
            <w:tcW w:w="3079" w:type="dxa"/>
            <w:vAlign w:val="center"/>
          </w:tcPr>
          <w:p w14:paraId="7DF377AB" w14:textId="77777777" w:rsidR="000C0D77" w:rsidRDefault="00C82352">
            <w:pPr>
              <w:spacing w:before="120" w:after="120"/>
              <w:jc w:val="center"/>
              <w:rPr>
                <w:b/>
                <w:bCs/>
              </w:rPr>
            </w:pPr>
            <w:r>
              <w:rPr>
                <w:b/>
                <w:bCs/>
              </w:rPr>
              <w:t>Vérifications</w:t>
            </w:r>
          </w:p>
        </w:tc>
        <w:tc>
          <w:tcPr>
            <w:tcW w:w="4507" w:type="dxa"/>
            <w:vAlign w:val="center"/>
          </w:tcPr>
          <w:p w14:paraId="0042C633" w14:textId="77777777" w:rsidR="000C0D77" w:rsidRDefault="00C82352">
            <w:pPr>
              <w:spacing w:before="120" w:after="120" w:line="240" w:lineRule="auto"/>
              <w:jc w:val="center"/>
              <w:rPr>
                <w:b/>
                <w:bCs/>
              </w:rPr>
            </w:pPr>
            <w:r>
              <w:rPr>
                <w:b/>
                <w:bCs/>
              </w:rPr>
              <w:t>Illustration</w:t>
            </w:r>
          </w:p>
        </w:tc>
      </w:tr>
      <w:tr w:rsidR="000C0D77" w14:paraId="4333C386" w14:textId="77777777" w:rsidTr="00642598">
        <w:trPr>
          <w:jc w:val="center"/>
        </w:trPr>
        <w:tc>
          <w:tcPr>
            <w:tcW w:w="1594" w:type="dxa"/>
            <w:vAlign w:val="center"/>
          </w:tcPr>
          <w:p w14:paraId="2E9E42C0" w14:textId="77777777" w:rsidR="000C0D77" w:rsidRDefault="00C06D9F">
            <w:pPr>
              <w:spacing w:before="120" w:after="120"/>
              <w:jc w:val="left"/>
            </w:pPr>
            <w:r>
              <w:t>Talus exposé</w:t>
            </w:r>
          </w:p>
          <w:p w14:paraId="08737B52" w14:textId="77777777" w:rsidR="00642598" w:rsidRDefault="00642598">
            <w:pPr>
              <w:spacing w:before="120" w:after="120"/>
              <w:jc w:val="left"/>
            </w:pPr>
            <w:r>
              <w:t>(côté voie d’eau canalisée)</w:t>
            </w:r>
          </w:p>
        </w:tc>
        <w:tc>
          <w:tcPr>
            <w:tcW w:w="3079" w:type="dxa"/>
            <w:vAlign w:val="center"/>
          </w:tcPr>
          <w:p w14:paraId="514EBBC6" w14:textId="77777777" w:rsidR="000C0D77" w:rsidRDefault="00C82352" w:rsidP="00C82352">
            <w:pPr>
              <w:numPr>
                <w:ilvl w:val="0"/>
                <w:numId w:val="9"/>
              </w:numPr>
              <w:tabs>
                <w:tab w:val="num" w:pos="1134"/>
              </w:tabs>
              <w:spacing w:before="120" w:after="120"/>
              <w:ind w:left="249" w:hanging="249"/>
              <w:jc w:val="left"/>
            </w:pPr>
            <w:r>
              <w:t>Examiner la stabilité générale du talus ou de son parement et sa régularité (absence de déformations, traces de glissements, de mouvements de terrain, anses d’érosion…),</w:t>
            </w:r>
          </w:p>
          <w:p w14:paraId="5486839B" w14:textId="77777777" w:rsidR="000C0D77" w:rsidRDefault="00C82352" w:rsidP="00C82352">
            <w:pPr>
              <w:numPr>
                <w:ilvl w:val="0"/>
                <w:numId w:val="9"/>
              </w:numPr>
              <w:tabs>
                <w:tab w:val="num" w:pos="1134"/>
              </w:tabs>
              <w:spacing w:before="120" w:after="120"/>
              <w:ind w:left="249" w:hanging="249"/>
              <w:jc w:val="left"/>
            </w:pPr>
            <w:r>
              <w:t>Vérifier l’état des défenses de berges (en particulier les dégradations dans la zone de batillage, la risberme si visible, le fluage du béton bitumineux, la corrosion des palplanches et des liaisons, les affouillements…),</w:t>
            </w:r>
          </w:p>
          <w:p w14:paraId="4773A1A2" w14:textId="77777777" w:rsidR="000C0D77" w:rsidRDefault="00C82352" w:rsidP="00C82352">
            <w:pPr>
              <w:numPr>
                <w:ilvl w:val="0"/>
                <w:numId w:val="9"/>
              </w:numPr>
              <w:tabs>
                <w:tab w:val="num" w:pos="1134"/>
              </w:tabs>
              <w:spacing w:before="120" w:after="120"/>
              <w:ind w:left="249" w:hanging="249"/>
              <w:jc w:val="left"/>
            </w:pPr>
            <w:r>
              <w:t>Vérifier l’absence de zones d’entonnement de fuites caractérisées (vortex, mouvements d’eau)…</w:t>
            </w:r>
          </w:p>
          <w:p w14:paraId="3A0C92E7" w14:textId="77777777" w:rsidR="00642598" w:rsidRPr="008B0351" w:rsidRDefault="00642598" w:rsidP="00642598">
            <w:pPr>
              <w:numPr>
                <w:ilvl w:val="0"/>
                <w:numId w:val="9"/>
              </w:numPr>
              <w:tabs>
                <w:tab w:val="num" w:pos="1134"/>
              </w:tabs>
              <w:spacing w:before="120" w:after="120"/>
              <w:ind w:left="249" w:hanging="249"/>
              <w:jc w:val="left"/>
            </w:pPr>
            <w:r w:rsidRPr="008B0351">
              <w:t>Pierres fissurées, délitées, manquantes/ joints dégradés</w:t>
            </w:r>
          </w:p>
          <w:p w14:paraId="0F6C7399" w14:textId="77777777" w:rsidR="00642598" w:rsidRPr="008B0351" w:rsidRDefault="00642598" w:rsidP="00642598">
            <w:pPr>
              <w:numPr>
                <w:ilvl w:val="0"/>
                <w:numId w:val="9"/>
              </w:numPr>
              <w:tabs>
                <w:tab w:val="num" w:pos="1134"/>
              </w:tabs>
              <w:spacing w:before="120" w:after="120"/>
              <w:ind w:left="249" w:hanging="249"/>
              <w:jc w:val="left"/>
            </w:pPr>
            <w:r w:rsidRPr="008B0351">
              <w:t>Nature et développement de la végétation dans les joints de maçonnerie</w:t>
            </w:r>
          </w:p>
          <w:p w14:paraId="4E9B7997" w14:textId="77777777" w:rsidR="00642598" w:rsidRDefault="00642598" w:rsidP="00642598">
            <w:pPr>
              <w:tabs>
                <w:tab w:val="num" w:pos="1134"/>
              </w:tabs>
              <w:spacing w:before="120" w:after="120"/>
              <w:ind w:left="249"/>
              <w:jc w:val="left"/>
            </w:pPr>
          </w:p>
          <w:p w14:paraId="3D947ADC" w14:textId="77777777" w:rsidR="000C0D77" w:rsidRDefault="00C82352" w:rsidP="00C82352">
            <w:pPr>
              <w:numPr>
                <w:ilvl w:val="0"/>
                <w:numId w:val="9"/>
              </w:numPr>
              <w:tabs>
                <w:tab w:val="num" w:pos="1134"/>
              </w:tabs>
              <w:spacing w:before="120" w:after="120"/>
              <w:ind w:left="249" w:hanging="249"/>
              <w:jc w:val="left"/>
            </w:pPr>
            <w:r>
              <w:t>Examiner l’évolution de la végétation (arbres, arbustes, herbes),</w:t>
            </w:r>
          </w:p>
          <w:p w14:paraId="043A1E12" w14:textId="77777777" w:rsidR="000C0D77" w:rsidRDefault="00C82352" w:rsidP="00C82352">
            <w:pPr>
              <w:numPr>
                <w:ilvl w:val="0"/>
                <w:numId w:val="9"/>
              </w:numPr>
              <w:tabs>
                <w:tab w:val="num" w:pos="1134"/>
              </w:tabs>
              <w:spacing w:before="120" w:after="120"/>
              <w:ind w:left="249" w:hanging="249"/>
              <w:jc w:val="left"/>
            </w:pPr>
            <w:r>
              <w:t>Vérifier l’absence de terriers d’animaux fouisseurs.</w:t>
            </w:r>
          </w:p>
        </w:tc>
        <w:tc>
          <w:tcPr>
            <w:tcW w:w="4507" w:type="dxa"/>
            <w:vAlign w:val="center"/>
          </w:tcPr>
          <w:p w14:paraId="44A04B57" w14:textId="77777777" w:rsidR="000C0D77" w:rsidRDefault="005604C3">
            <w:pPr>
              <w:spacing w:before="120" w:after="120" w:line="240" w:lineRule="auto"/>
              <w:jc w:val="center"/>
              <w:rPr>
                <w:i/>
                <w:sz w:val="20"/>
                <w:szCs w:val="20"/>
              </w:rPr>
            </w:pPr>
            <w:r>
              <w:rPr>
                <w:i/>
                <w:noProof/>
                <w:sz w:val="20"/>
                <w:szCs w:val="20"/>
              </w:rPr>
              <w:drawing>
                <wp:inline distT="0" distB="0" distL="0" distR="0" wp14:anchorId="6A0E8AE8" wp14:editId="4AF3D686">
                  <wp:extent cx="2524125" cy="1885950"/>
                  <wp:effectExtent l="0" t="0" r="0" b="0"/>
                  <wp:docPr id="42" name="Image 42" descr="P111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11102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5477284A" w14:textId="77777777" w:rsidR="000C0D77" w:rsidRDefault="00C82352">
            <w:pPr>
              <w:spacing w:before="120" w:after="120" w:line="240" w:lineRule="auto"/>
              <w:jc w:val="center"/>
              <w:rPr>
                <w:i/>
                <w:sz w:val="20"/>
                <w:szCs w:val="20"/>
              </w:rPr>
            </w:pPr>
            <w:r>
              <w:rPr>
                <w:i/>
                <w:sz w:val="20"/>
                <w:szCs w:val="20"/>
              </w:rPr>
              <w:t>Vitry Le François</w:t>
            </w:r>
          </w:p>
          <w:p w14:paraId="7A5176FF" w14:textId="77777777" w:rsidR="000C0D77" w:rsidRDefault="005604C3">
            <w:pPr>
              <w:spacing w:before="120" w:after="120" w:line="240" w:lineRule="auto"/>
              <w:jc w:val="center"/>
              <w:rPr>
                <w:i/>
                <w:sz w:val="20"/>
                <w:szCs w:val="20"/>
              </w:rPr>
            </w:pPr>
            <w:r>
              <w:rPr>
                <w:i/>
                <w:noProof/>
                <w:sz w:val="20"/>
                <w:szCs w:val="20"/>
              </w:rPr>
              <w:drawing>
                <wp:inline distT="0" distB="0" distL="0" distR="0" wp14:anchorId="0779B045" wp14:editId="626BF585">
                  <wp:extent cx="2524125" cy="1885950"/>
                  <wp:effectExtent l="0" t="0" r="0" b="0"/>
                  <wp:docPr id="43" name="Image 43" descr="P111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111025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224F05DB" w14:textId="77777777" w:rsidR="000C0D77" w:rsidRDefault="00C82352">
            <w:pPr>
              <w:spacing w:before="120" w:after="120" w:line="240" w:lineRule="auto"/>
              <w:jc w:val="center"/>
              <w:rPr>
                <w:i/>
                <w:sz w:val="20"/>
                <w:szCs w:val="20"/>
              </w:rPr>
            </w:pPr>
            <w:r>
              <w:rPr>
                <w:i/>
                <w:sz w:val="20"/>
                <w:szCs w:val="20"/>
              </w:rPr>
              <w:t>Dégradation de la zone de batillage (Vitry Le François)</w:t>
            </w:r>
          </w:p>
          <w:p w14:paraId="4CA067B8" w14:textId="77777777" w:rsidR="000C0D77" w:rsidRDefault="005604C3">
            <w:pPr>
              <w:spacing w:before="120" w:after="120" w:line="240" w:lineRule="auto"/>
              <w:jc w:val="center"/>
              <w:rPr>
                <w:i/>
                <w:sz w:val="20"/>
                <w:szCs w:val="20"/>
              </w:rPr>
            </w:pPr>
            <w:r>
              <w:rPr>
                <w:i/>
                <w:noProof/>
                <w:sz w:val="20"/>
                <w:szCs w:val="20"/>
              </w:rPr>
              <w:drawing>
                <wp:inline distT="0" distB="0" distL="0" distR="0" wp14:anchorId="62B6E0D5" wp14:editId="1CDC2C57">
                  <wp:extent cx="2524125" cy="1885950"/>
                  <wp:effectExtent l="0" t="0" r="0" b="0"/>
                  <wp:docPr id="44" name="Image 44" descr="P111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11102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40B7CA6C" w14:textId="77777777" w:rsidR="000C0D77" w:rsidRDefault="00C82352">
            <w:pPr>
              <w:spacing w:before="120" w:after="120" w:line="240" w:lineRule="auto"/>
              <w:jc w:val="center"/>
              <w:rPr>
                <w:i/>
                <w:sz w:val="20"/>
                <w:szCs w:val="20"/>
              </w:rPr>
            </w:pPr>
            <w:r>
              <w:rPr>
                <w:i/>
                <w:sz w:val="20"/>
                <w:szCs w:val="20"/>
              </w:rPr>
              <w:t xml:space="preserve">Béton bitumineux fissuré et localement disparu ; affouillement du corps de la digue </w:t>
            </w:r>
          </w:p>
          <w:p w14:paraId="65DD5D22" w14:textId="77777777" w:rsidR="000C0D77" w:rsidRDefault="005604C3">
            <w:pPr>
              <w:spacing w:before="120" w:after="120" w:line="240" w:lineRule="auto"/>
              <w:jc w:val="center"/>
              <w:rPr>
                <w:i/>
                <w:sz w:val="20"/>
                <w:szCs w:val="20"/>
              </w:rPr>
            </w:pPr>
            <w:r>
              <w:rPr>
                <w:i/>
                <w:noProof/>
                <w:sz w:val="20"/>
                <w:szCs w:val="20"/>
              </w:rPr>
              <w:lastRenderedPageBreak/>
              <w:drawing>
                <wp:inline distT="0" distB="0" distL="0" distR="0" wp14:anchorId="459DBABB" wp14:editId="4F116974">
                  <wp:extent cx="2524125" cy="1885950"/>
                  <wp:effectExtent l="0" t="0" r="0" b="0"/>
                  <wp:docPr id="45" name="Image 45" descr="P1110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111027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784AE1A0" w14:textId="77777777" w:rsidR="000C0D77" w:rsidRDefault="00C82352">
            <w:pPr>
              <w:spacing w:before="120" w:after="120" w:line="240" w:lineRule="auto"/>
              <w:jc w:val="center"/>
              <w:rPr>
                <w:i/>
                <w:sz w:val="20"/>
                <w:szCs w:val="20"/>
              </w:rPr>
            </w:pPr>
            <w:r>
              <w:rPr>
                <w:i/>
                <w:sz w:val="20"/>
                <w:szCs w:val="20"/>
              </w:rPr>
              <w:t>Déviation de Vitry Le François ; palplanches métalliques et végétation</w:t>
            </w:r>
          </w:p>
          <w:p w14:paraId="6BBEB620" w14:textId="77777777" w:rsidR="000C0D77" w:rsidRDefault="005604C3">
            <w:pPr>
              <w:spacing w:before="120" w:after="120" w:line="240" w:lineRule="auto"/>
              <w:jc w:val="center"/>
              <w:rPr>
                <w:i/>
                <w:sz w:val="20"/>
                <w:szCs w:val="20"/>
              </w:rPr>
            </w:pPr>
            <w:r>
              <w:rPr>
                <w:i/>
                <w:noProof/>
                <w:sz w:val="20"/>
                <w:szCs w:val="20"/>
              </w:rPr>
              <w:drawing>
                <wp:inline distT="0" distB="0" distL="0" distR="0" wp14:anchorId="6A0778F4" wp14:editId="3BB82579">
                  <wp:extent cx="2524125" cy="1885950"/>
                  <wp:effectExtent l="0" t="0" r="0" b="0"/>
                  <wp:docPr id="46" name="Image 46" descr="P111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111029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0E5DE556" w14:textId="77777777" w:rsidR="000C0D77" w:rsidRDefault="00C82352">
            <w:pPr>
              <w:spacing w:before="120" w:after="120" w:line="240" w:lineRule="auto"/>
              <w:jc w:val="center"/>
              <w:rPr>
                <w:i/>
                <w:sz w:val="20"/>
                <w:szCs w:val="20"/>
              </w:rPr>
            </w:pPr>
            <w:r>
              <w:rPr>
                <w:i/>
                <w:sz w:val="20"/>
                <w:szCs w:val="20"/>
              </w:rPr>
              <w:t>Chalons en Champagne ; érosion de la berge et végétation</w:t>
            </w:r>
          </w:p>
        </w:tc>
      </w:tr>
    </w:tbl>
    <w:p w14:paraId="33E0B6C2" w14:textId="77777777" w:rsidR="000C0D77" w:rsidRDefault="000C0D77"/>
    <w:p w14:paraId="4ED00A77"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443500B7" w14:textId="77777777" w:rsidTr="002865D3">
        <w:trPr>
          <w:jc w:val="center"/>
        </w:trPr>
        <w:tc>
          <w:tcPr>
            <w:tcW w:w="1594" w:type="dxa"/>
          </w:tcPr>
          <w:p w14:paraId="1E2E56D7" w14:textId="77777777" w:rsidR="000C0D77" w:rsidRDefault="00C82352">
            <w:pPr>
              <w:spacing w:before="120" w:after="120"/>
              <w:jc w:val="center"/>
              <w:rPr>
                <w:b/>
                <w:bCs/>
              </w:rPr>
            </w:pPr>
            <w:r>
              <w:rPr>
                <w:b/>
                <w:bCs/>
              </w:rPr>
              <w:lastRenderedPageBreak/>
              <w:t>Partie de l’ouvrage</w:t>
            </w:r>
          </w:p>
        </w:tc>
        <w:tc>
          <w:tcPr>
            <w:tcW w:w="2531" w:type="dxa"/>
            <w:vAlign w:val="center"/>
          </w:tcPr>
          <w:p w14:paraId="72C64740" w14:textId="77777777" w:rsidR="000C0D77" w:rsidRDefault="00C82352">
            <w:pPr>
              <w:spacing w:before="120" w:after="120"/>
              <w:jc w:val="center"/>
              <w:rPr>
                <w:b/>
                <w:bCs/>
              </w:rPr>
            </w:pPr>
            <w:r>
              <w:rPr>
                <w:b/>
                <w:bCs/>
              </w:rPr>
              <w:t>Vérifications</w:t>
            </w:r>
          </w:p>
        </w:tc>
        <w:tc>
          <w:tcPr>
            <w:tcW w:w="5055" w:type="dxa"/>
            <w:vAlign w:val="center"/>
          </w:tcPr>
          <w:p w14:paraId="3BA85797" w14:textId="77777777" w:rsidR="000C0D77" w:rsidRDefault="00C82352">
            <w:pPr>
              <w:spacing w:before="120" w:after="120" w:line="240" w:lineRule="auto"/>
              <w:jc w:val="center"/>
              <w:rPr>
                <w:b/>
                <w:bCs/>
              </w:rPr>
            </w:pPr>
            <w:r>
              <w:rPr>
                <w:b/>
                <w:bCs/>
              </w:rPr>
              <w:t>Illustration</w:t>
            </w:r>
          </w:p>
        </w:tc>
      </w:tr>
      <w:tr w:rsidR="000C0D77" w14:paraId="5BEFE1FB" w14:textId="77777777" w:rsidTr="002865D3">
        <w:trPr>
          <w:jc w:val="center"/>
        </w:trPr>
        <w:tc>
          <w:tcPr>
            <w:tcW w:w="1594" w:type="dxa"/>
            <w:vAlign w:val="center"/>
          </w:tcPr>
          <w:p w14:paraId="4069438C" w14:textId="77777777" w:rsidR="000C0D77" w:rsidRDefault="00E202AB" w:rsidP="008974D8">
            <w:pPr>
              <w:spacing w:before="120" w:after="120"/>
              <w:jc w:val="center"/>
            </w:pPr>
            <w:r>
              <w:t>Crête de digue</w:t>
            </w:r>
          </w:p>
        </w:tc>
        <w:tc>
          <w:tcPr>
            <w:tcW w:w="2531" w:type="dxa"/>
            <w:vAlign w:val="center"/>
          </w:tcPr>
          <w:p w14:paraId="21512E40" w14:textId="77777777" w:rsidR="000C0D77" w:rsidRDefault="00C82352" w:rsidP="00C82352">
            <w:pPr>
              <w:numPr>
                <w:ilvl w:val="0"/>
                <w:numId w:val="9"/>
              </w:numPr>
              <w:tabs>
                <w:tab w:val="num" w:pos="1134"/>
              </w:tabs>
              <w:spacing w:before="120" w:after="120"/>
              <w:ind w:left="249" w:hanging="249"/>
              <w:jc w:val="left"/>
            </w:pPr>
            <w:r>
              <w:t>Surveiller l’état de la végétation (arbres, arbustes, herbes) en bordure de crête,</w:t>
            </w:r>
          </w:p>
          <w:p w14:paraId="4267FF4D" w14:textId="77777777" w:rsidR="000C0D77" w:rsidRDefault="00C82352" w:rsidP="00C82352">
            <w:pPr>
              <w:numPr>
                <w:ilvl w:val="0"/>
                <w:numId w:val="9"/>
              </w:numPr>
              <w:tabs>
                <w:tab w:val="num" w:pos="1134"/>
              </w:tabs>
              <w:spacing w:before="120" w:after="120"/>
              <w:ind w:left="249" w:hanging="249"/>
              <w:jc w:val="left"/>
            </w:pPr>
            <w:r>
              <w:t>Vérifier la régularité  des profils (aspects longitudinal et transversal)de la plate forme,</w:t>
            </w:r>
          </w:p>
          <w:p w14:paraId="2ABA13B3" w14:textId="77777777" w:rsidR="000C0D77" w:rsidRDefault="00C82352" w:rsidP="00C82352">
            <w:pPr>
              <w:numPr>
                <w:ilvl w:val="0"/>
                <w:numId w:val="9"/>
              </w:numPr>
              <w:tabs>
                <w:tab w:val="num" w:pos="1134"/>
              </w:tabs>
              <w:spacing w:before="120" w:after="120"/>
              <w:ind w:left="249" w:hanging="249"/>
              <w:jc w:val="left"/>
            </w:pPr>
            <w:r>
              <w:t>Vérifier l’absence de tassements, de fissures, d’érosion accotement de la berge,</w:t>
            </w:r>
            <w:r w:rsidR="00642598">
              <w:t xml:space="preserve"> fontis</w:t>
            </w:r>
          </w:p>
          <w:p w14:paraId="3F9294FE" w14:textId="77777777" w:rsidR="00642598" w:rsidRDefault="001F71BB" w:rsidP="00C82352">
            <w:pPr>
              <w:numPr>
                <w:ilvl w:val="0"/>
                <w:numId w:val="9"/>
              </w:numPr>
              <w:tabs>
                <w:tab w:val="num" w:pos="1134"/>
              </w:tabs>
              <w:spacing w:before="120" w:after="120"/>
              <w:ind w:left="249" w:hanging="249"/>
              <w:jc w:val="left"/>
            </w:pPr>
            <w:r>
              <w:t>Etat du dispositif de revanche : aspect du contact avec le corps de digue, stabilité</w:t>
            </w:r>
          </w:p>
          <w:p w14:paraId="756A9B61" w14:textId="77777777" w:rsidR="000C0D77" w:rsidRDefault="00C82352" w:rsidP="00C82352">
            <w:pPr>
              <w:numPr>
                <w:ilvl w:val="0"/>
                <w:numId w:val="9"/>
              </w:numPr>
              <w:tabs>
                <w:tab w:val="num" w:pos="1134"/>
              </w:tabs>
              <w:spacing w:before="120" w:after="120"/>
              <w:ind w:left="249" w:hanging="249"/>
              <w:jc w:val="left"/>
            </w:pPr>
            <w:r>
              <w:t>Vérifier la possibilité de circuler facilement sur le chemin de halage,</w:t>
            </w:r>
          </w:p>
          <w:p w14:paraId="15D7C08B" w14:textId="77777777" w:rsidR="000C0D77" w:rsidRDefault="00C82352" w:rsidP="00C82352">
            <w:pPr>
              <w:numPr>
                <w:ilvl w:val="0"/>
                <w:numId w:val="9"/>
              </w:numPr>
              <w:tabs>
                <w:tab w:val="num" w:pos="1134"/>
              </w:tabs>
              <w:spacing w:before="120" w:after="120"/>
              <w:ind w:left="249" w:hanging="249"/>
              <w:jc w:val="left"/>
            </w:pPr>
            <w:r>
              <w:t>Le cas échéant, vérifier l’état du revêtement du chemin de halage.</w:t>
            </w:r>
          </w:p>
          <w:p w14:paraId="110241FB" w14:textId="77777777" w:rsidR="000C0D77" w:rsidRDefault="00C82352" w:rsidP="00C82352">
            <w:pPr>
              <w:numPr>
                <w:ilvl w:val="0"/>
                <w:numId w:val="9"/>
              </w:numPr>
              <w:tabs>
                <w:tab w:val="num" w:pos="1134"/>
              </w:tabs>
              <w:spacing w:before="120" w:after="120"/>
              <w:ind w:left="249" w:hanging="249"/>
              <w:jc w:val="left"/>
            </w:pPr>
            <w:r>
              <w:t>Vérifier l’état de l la signalisation</w:t>
            </w:r>
          </w:p>
          <w:p w14:paraId="1EA9F77A" w14:textId="77777777" w:rsidR="000C0D77" w:rsidRDefault="00C82352" w:rsidP="00C82352">
            <w:pPr>
              <w:numPr>
                <w:ilvl w:val="0"/>
                <w:numId w:val="9"/>
              </w:numPr>
              <w:tabs>
                <w:tab w:val="num" w:pos="1134"/>
              </w:tabs>
              <w:spacing w:before="120" w:after="120"/>
              <w:ind w:left="249" w:hanging="249"/>
              <w:jc w:val="left"/>
            </w:pPr>
            <w:r>
              <w:t>Vérifier l’état des dispositifs de sécurité (garde corps)</w:t>
            </w:r>
          </w:p>
        </w:tc>
        <w:tc>
          <w:tcPr>
            <w:tcW w:w="5055" w:type="dxa"/>
            <w:vAlign w:val="center"/>
          </w:tcPr>
          <w:p w14:paraId="7987CD1F" w14:textId="77777777" w:rsidR="000C0D77" w:rsidRDefault="005604C3">
            <w:pPr>
              <w:spacing w:before="120" w:after="120" w:line="240" w:lineRule="auto"/>
              <w:jc w:val="center"/>
              <w:rPr>
                <w:i/>
                <w:sz w:val="20"/>
                <w:szCs w:val="20"/>
              </w:rPr>
            </w:pPr>
            <w:r>
              <w:rPr>
                <w:i/>
                <w:noProof/>
                <w:sz w:val="20"/>
                <w:szCs w:val="20"/>
              </w:rPr>
              <w:drawing>
                <wp:inline distT="0" distB="0" distL="0" distR="0" wp14:anchorId="22825DF6" wp14:editId="7E5B7962">
                  <wp:extent cx="2705100" cy="2028825"/>
                  <wp:effectExtent l="0" t="0" r="0" b="0"/>
                  <wp:docPr id="47" name="Image 47" descr="P111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11102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69D51B3D" w14:textId="77777777" w:rsidR="000C0D77" w:rsidRDefault="005604C3">
            <w:pPr>
              <w:spacing w:before="120" w:after="120" w:line="240" w:lineRule="auto"/>
              <w:jc w:val="center"/>
              <w:rPr>
                <w:i/>
                <w:sz w:val="20"/>
                <w:szCs w:val="20"/>
              </w:rPr>
            </w:pPr>
            <w:r>
              <w:rPr>
                <w:i/>
                <w:noProof/>
                <w:sz w:val="20"/>
                <w:szCs w:val="20"/>
              </w:rPr>
              <w:drawing>
                <wp:inline distT="0" distB="0" distL="0" distR="0" wp14:anchorId="164CAEB3" wp14:editId="16D6B384">
                  <wp:extent cx="1800225" cy="2400300"/>
                  <wp:effectExtent l="0" t="0" r="0" b="0"/>
                  <wp:docPr id="48" name="Image 48" descr="P111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11102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00225" cy="2400300"/>
                          </a:xfrm>
                          <a:prstGeom prst="rect">
                            <a:avLst/>
                          </a:prstGeom>
                          <a:noFill/>
                          <a:ln>
                            <a:noFill/>
                          </a:ln>
                        </pic:spPr>
                      </pic:pic>
                    </a:graphicData>
                  </a:graphic>
                </wp:inline>
              </w:drawing>
            </w:r>
          </w:p>
          <w:p w14:paraId="2F82F277" w14:textId="77777777" w:rsidR="000C0D77" w:rsidRDefault="00C82352">
            <w:pPr>
              <w:spacing w:before="120" w:after="120" w:line="240" w:lineRule="auto"/>
              <w:jc w:val="center"/>
              <w:rPr>
                <w:i/>
                <w:sz w:val="20"/>
                <w:szCs w:val="20"/>
              </w:rPr>
            </w:pPr>
            <w:r>
              <w:rPr>
                <w:i/>
                <w:sz w:val="20"/>
                <w:szCs w:val="20"/>
              </w:rPr>
              <w:t>Déviation de Vitry Le François</w:t>
            </w:r>
          </w:p>
          <w:p w14:paraId="4D9C8A02" w14:textId="77777777" w:rsidR="000C0D77" w:rsidRDefault="005604C3">
            <w:pPr>
              <w:spacing w:before="120" w:after="120" w:line="240" w:lineRule="auto"/>
              <w:jc w:val="center"/>
              <w:rPr>
                <w:i/>
                <w:sz w:val="20"/>
                <w:szCs w:val="20"/>
              </w:rPr>
            </w:pPr>
            <w:r>
              <w:rPr>
                <w:i/>
                <w:noProof/>
                <w:sz w:val="20"/>
                <w:szCs w:val="20"/>
              </w:rPr>
              <w:drawing>
                <wp:inline distT="0" distB="0" distL="0" distR="0" wp14:anchorId="45B1820E" wp14:editId="45D72848">
                  <wp:extent cx="2705100" cy="2028825"/>
                  <wp:effectExtent l="0" t="0" r="0" b="0"/>
                  <wp:docPr id="49" name="Image 49" descr="P111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111029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09675336" w14:textId="77777777" w:rsidR="000C0D77" w:rsidRDefault="00C82352">
            <w:pPr>
              <w:spacing w:before="120" w:after="120" w:line="240" w:lineRule="auto"/>
              <w:jc w:val="center"/>
              <w:rPr>
                <w:i/>
                <w:sz w:val="20"/>
                <w:szCs w:val="20"/>
              </w:rPr>
            </w:pPr>
            <w:r>
              <w:rPr>
                <w:i/>
                <w:sz w:val="20"/>
                <w:szCs w:val="20"/>
              </w:rPr>
              <w:t>Chalons en Champagne</w:t>
            </w:r>
          </w:p>
        </w:tc>
      </w:tr>
    </w:tbl>
    <w:p w14:paraId="1CBD5033" w14:textId="77777777" w:rsidR="000C0D77" w:rsidRDefault="000C0D77"/>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06B68458" w14:textId="77777777" w:rsidTr="002865D3">
        <w:trPr>
          <w:jc w:val="center"/>
        </w:trPr>
        <w:tc>
          <w:tcPr>
            <w:tcW w:w="1594" w:type="dxa"/>
          </w:tcPr>
          <w:p w14:paraId="25BA6B3A" w14:textId="77777777" w:rsidR="000C0D77" w:rsidRDefault="00C82352">
            <w:pPr>
              <w:spacing w:before="120" w:after="120"/>
              <w:jc w:val="center"/>
              <w:rPr>
                <w:b/>
                <w:bCs/>
              </w:rPr>
            </w:pPr>
            <w:r>
              <w:rPr>
                <w:b/>
                <w:bCs/>
              </w:rPr>
              <w:lastRenderedPageBreak/>
              <w:t>Partie de l’ouvrage</w:t>
            </w:r>
          </w:p>
        </w:tc>
        <w:tc>
          <w:tcPr>
            <w:tcW w:w="2531" w:type="dxa"/>
            <w:vAlign w:val="center"/>
          </w:tcPr>
          <w:p w14:paraId="7BB05A79" w14:textId="77777777" w:rsidR="000C0D77" w:rsidRDefault="00C82352">
            <w:pPr>
              <w:spacing w:before="120" w:after="120"/>
              <w:jc w:val="center"/>
              <w:rPr>
                <w:b/>
                <w:bCs/>
              </w:rPr>
            </w:pPr>
            <w:r>
              <w:rPr>
                <w:b/>
                <w:bCs/>
              </w:rPr>
              <w:t>Vérifications</w:t>
            </w:r>
          </w:p>
        </w:tc>
        <w:tc>
          <w:tcPr>
            <w:tcW w:w="5055" w:type="dxa"/>
            <w:vAlign w:val="center"/>
          </w:tcPr>
          <w:p w14:paraId="378BBBF5" w14:textId="77777777" w:rsidR="000C0D77" w:rsidRDefault="00C82352">
            <w:pPr>
              <w:spacing w:before="120" w:after="120" w:line="240" w:lineRule="auto"/>
              <w:jc w:val="center"/>
              <w:rPr>
                <w:b/>
                <w:bCs/>
              </w:rPr>
            </w:pPr>
            <w:r>
              <w:rPr>
                <w:b/>
                <w:bCs/>
              </w:rPr>
              <w:t>Illustration</w:t>
            </w:r>
          </w:p>
        </w:tc>
      </w:tr>
      <w:tr w:rsidR="000C0D77" w14:paraId="3C73BC87" w14:textId="77777777" w:rsidTr="002865D3">
        <w:trPr>
          <w:jc w:val="center"/>
        </w:trPr>
        <w:tc>
          <w:tcPr>
            <w:tcW w:w="1594" w:type="dxa"/>
            <w:vAlign w:val="center"/>
          </w:tcPr>
          <w:p w14:paraId="22FFCB62" w14:textId="77777777" w:rsidR="000C0D77" w:rsidRDefault="00C82352" w:rsidP="00E620E3">
            <w:pPr>
              <w:spacing w:before="120" w:after="120"/>
              <w:jc w:val="center"/>
            </w:pPr>
            <w:r>
              <w:t>Talus aval</w:t>
            </w:r>
            <w:r w:rsidR="00EA18EE">
              <w:t xml:space="preserve"> digue</w:t>
            </w:r>
          </w:p>
        </w:tc>
        <w:tc>
          <w:tcPr>
            <w:tcW w:w="2531" w:type="dxa"/>
            <w:vAlign w:val="center"/>
          </w:tcPr>
          <w:p w14:paraId="4A2A36E8" w14:textId="77777777" w:rsidR="000C0D77" w:rsidRDefault="00C82352" w:rsidP="00C82352">
            <w:pPr>
              <w:numPr>
                <w:ilvl w:val="0"/>
                <w:numId w:val="9"/>
              </w:numPr>
              <w:tabs>
                <w:tab w:val="num" w:pos="1134"/>
              </w:tabs>
              <w:spacing w:before="120" w:after="120"/>
              <w:ind w:left="249" w:hanging="249"/>
              <w:jc w:val="left"/>
            </w:pPr>
            <w:r>
              <w:t>Examiner la stabilité générale du parement et sa régularité d’aspect,</w:t>
            </w:r>
          </w:p>
          <w:p w14:paraId="508946FC" w14:textId="77777777" w:rsidR="000C0D77" w:rsidRDefault="00C82352" w:rsidP="00C82352">
            <w:pPr>
              <w:numPr>
                <w:ilvl w:val="0"/>
                <w:numId w:val="9"/>
              </w:numPr>
              <w:tabs>
                <w:tab w:val="num" w:pos="1134"/>
              </w:tabs>
              <w:spacing w:before="120" w:after="120"/>
              <w:ind w:left="249" w:hanging="249"/>
              <w:jc w:val="left"/>
            </w:pPr>
            <w:r>
              <w:t>Vérifier l’absence de glissement de terrain, de déformations, de fissures…</w:t>
            </w:r>
          </w:p>
          <w:p w14:paraId="3D75102F" w14:textId="77777777" w:rsidR="000C0D77" w:rsidRDefault="00C82352" w:rsidP="00C82352">
            <w:pPr>
              <w:numPr>
                <w:ilvl w:val="0"/>
                <w:numId w:val="9"/>
              </w:numPr>
              <w:tabs>
                <w:tab w:val="num" w:pos="1134"/>
              </w:tabs>
              <w:spacing w:before="120" w:after="120"/>
              <w:ind w:left="249" w:hanging="249"/>
              <w:jc w:val="left"/>
            </w:pPr>
            <w:r>
              <w:t>Vérifier l’absence de zones humides (végétation),</w:t>
            </w:r>
            <w:r w:rsidR="006F5B88">
              <w:t xml:space="preserve"> indices</w:t>
            </w:r>
            <w:r>
              <w:t xml:space="preserve"> de fuites d’eau, de résurgences, de renards…</w:t>
            </w:r>
          </w:p>
          <w:p w14:paraId="4EFA9E5C" w14:textId="77777777" w:rsidR="000C0D77" w:rsidRDefault="00C82352" w:rsidP="00C82352">
            <w:pPr>
              <w:numPr>
                <w:ilvl w:val="0"/>
                <w:numId w:val="9"/>
              </w:numPr>
              <w:tabs>
                <w:tab w:val="num" w:pos="1134"/>
              </w:tabs>
              <w:spacing w:before="120" w:after="120"/>
              <w:ind w:left="249" w:hanging="249"/>
              <w:jc w:val="left"/>
            </w:pPr>
            <w:r>
              <w:t>Surveiller l’état de la végétation (arbres, arbustes, herbes),</w:t>
            </w:r>
          </w:p>
          <w:p w14:paraId="7F9A0D9A" w14:textId="77777777" w:rsidR="000C0D77" w:rsidRDefault="00C82352" w:rsidP="00C82352">
            <w:pPr>
              <w:numPr>
                <w:ilvl w:val="0"/>
                <w:numId w:val="9"/>
              </w:numPr>
              <w:tabs>
                <w:tab w:val="num" w:pos="1134"/>
              </w:tabs>
              <w:spacing w:before="120" w:after="120"/>
              <w:ind w:left="249" w:hanging="249"/>
              <w:jc w:val="left"/>
            </w:pPr>
            <w:r>
              <w:t>Vérifier l’absence de terriers d’animaux fouisseurs</w:t>
            </w:r>
            <w:r w:rsidR="006F5B88">
              <w:t>, indices d’activités récentes</w:t>
            </w:r>
            <w:r>
              <w:t>.</w:t>
            </w:r>
          </w:p>
        </w:tc>
        <w:tc>
          <w:tcPr>
            <w:tcW w:w="5055" w:type="dxa"/>
            <w:vAlign w:val="center"/>
          </w:tcPr>
          <w:p w14:paraId="5408D983" w14:textId="77777777" w:rsidR="000C0D77" w:rsidRDefault="005604C3">
            <w:pPr>
              <w:spacing w:before="120" w:after="120" w:line="240" w:lineRule="auto"/>
              <w:jc w:val="center"/>
              <w:rPr>
                <w:i/>
                <w:sz w:val="20"/>
                <w:szCs w:val="20"/>
              </w:rPr>
            </w:pPr>
            <w:r>
              <w:rPr>
                <w:i/>
                <w:noProof/>
                <w:sz w:val="20"/>
                <w:szCs w:val="20"/>
              </w:rPr>
              <mc:AlternateContent>
                <mc:Choice Requires="wps">
                  <w:drawing>
                    <wp:anchor distT="0" distB="0" distL="114300" distR="114300" simplePos="0" relativeHeight="251656704" behindDoc="0" locked="0" layoutInCell="1" allowOverlap="1" wp14:anchorId="6A3119C9" wp14:editId="78B726BB">
                      <wp:simplePos x="0" y="0"/>
                      <wp:positionH relativeFrom="column">
                        <wp:posOffset>125730</wp:posOffset>
                      </wp:positionH>
                      <wp:positionV relativeFrom="paragraph">
                        <wp:posOffset>1602740</wp:posOffset>
                      </wp:positionV>
                      <wp:extent cx="1255395" cy="228600"/>
                      <wp:effectExtent l="0" t="0" r="0" b="0"/>
                      <wp:wrapNone/>
                      <wp:docPr id="98"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EED4814" w14:textId="77777777" w:rsidR="00187990" w:rsidRDefault="00187990">
                                  <w:r>
                                    <w:t>Talus aval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19C9" id="_x0000_t202" coordsize="21600,21600" o:spt="202" path="m,l,21600r21600,l21600,xe">
                      <v:stroke joinstyle="miter"/>
                      <v:path gradientshapeok="t" o:connecttype="rect"/>
                    </v:shapetype>
                    <v:shape id="Text Box 383" o:spid="_x0000_s1026" type="#_x0000_t202" style="position:absolute;left:0;text-align:left;margin-left:9.9pt;margin-top:126.2pt;width:98.85pt;height:1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" filled="f" stroked="f">
                      <v:textbox>
                        <w:txbxContent>
                          <w:p w14:paraId="4EED4814" w14:textId="77777777" w:rsidR="00187990" w:rsidRDefault="00187990">
                            <w:r>
                              <w:t>Talus aval</w:t>
                            </w:r>
                          </w:p>
                        </w:txbxContent>
                      </v:textbox>
                    </v:shape>
                  </w:pict>
                </mc:Fallback>
              </mc:AlternateContent>
            </w:r>
            <w:r>
              <w:rPr>
                <w:i/>
                <w:noProof/>
                <w:sz w:val="20"/>
                <w:szCs w:val="20"/>
              </w:rPr>
              <mc:AlternateContent>
                <mc:Choice Requires="wps">
                  <w:drawing>
                    <wp:anchor distT="0" distB="0" distL="114300" distR="114300" simplePos="0" relativeHeight="251657728" behindDoc="0" locked="0" layoutInCell="1" allowOverlap="1" wp14:anchorId="2555D7A9" wp14:editId="693F2E75">
                      <wp:simplePos x="0" y="0"/>
                      <wp:positionH relativeFrom="column">
                        <wp:posOffset>811530</wp:posOffset>
                      </wp:positionH>
                      <wp:positionV relativeFrom="paragraph">
                        <wp:posOffset>1831340</wp:posOffset>
                      </wp:positionV>
                      <wp:extent cx="342900" cy="114300"/>
                      <wp:effectExtent l="0" t="0" r="0" b="0"/>
                      <wp:wrapNone/>
                      <wp:docPr id="97"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1143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1C8F33" id="Line 38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9pt,144.2pt" to="90.9pt,15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">
                      <v:stroke endarrow="block"/>
                    </v:line>
                  </w:pict>
                </mc:Fallback>
              </mc:AlternateContent>
            </w:r>
            <w:r>
              <w:rPr>
                <w:i/>
                <w:noProof/>
                <w:sz w:val="20"/>
                <w:szCs w:val="20"/>
              </w:rPr>
              <mc:AlternateContent>
                <mc:Choice Requires="wps">
                  <w:drawing>
                    <wp:anchor distT="0" distB="0" distL="114300" distR="114300" simplePos="0" relativeHeight="251649536" behindDoc="0" locked="0" layoutInCell="1" allowOverlap="1" wp14:anchorId="37E623F5" wp14:editId="12FE4599">
                      <wp:simplePos x="0" y="0"/>
                      <wp:positionH relativeFrom="column">
                        <wp:posOffset>1952625</wp:posOffset>
                      </wp:positionH>
                      <wp:positionV relativeFrom="paragraph">
                        <wp:posOffset>956310</wp:posOffset>
                      </wp:positionV>
                      <wp:extent cx="114300" cy="228600"/>
                      <wp:effectExtent l="0" t="0" r="0" b="0"/>
                      <wp:wrapNone/>
                      <wp:docPr id="96" name="Line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507B90D" id="Line 376" o:spid="_x0000_s1026" style="position:absolute;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75pt,75.3pt" to="162.75pt,9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">
                      <v:stroke endarrow="block"/>
                    </v:line>
                  </w:pict>
                </mc:Fallback>
              </mc:AlternateContent>
            </w:r>
            <w:r>
              <w:rPr>
                <w:i/>
                <w:noProof/>
                <w:sz w:val="20"/>
                <w:szCs w:val="20"/>
              </w:rPr>
              <mc:AlternateContent>
                <mc:Choice Requires="wps">
                  <w:drawing>
                    <wp:anchor distT="0" distB="0" distL="114300" distR="114300" simplePos="0" relativeHeight="251648512" behindDoc="0" locked="0" layoutInCell="1" allowOverlap="1" wp14:anchorId="3FC0BF05" wp14:editId="606D04BF">
                      <wp:simplePos x="0" y="0"/>
                      <wp:positionH relativeFrom="column">
                        <wp:posOffset>1495425</wp:posOffset>
                      </wp:positionH>
                      <wp:positionV relativeFrom="paragraph">
                        <wp:posOffset>727710</wp:posOffset>
                      </wp:positionV>
                      <wp:extent cx="1371600" cy="228600"/>
                      <wp:effectExtent l="0" t="0" r="0" b="0"/>
                      <wp:wrapNone/>
                      <wp:docPr id="95"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72BB00" w14:textId="77777777" w:rsidR="00187990" w:rsidRDefault="00187990">
                                  <w:r>
                                    <w:t>Zone humide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C0BF05" id="Text Box 375" o:spid="_x0000_s1027" type="#_x0000_t202" style="position:absolute;left:0;text-align:left;margin-left:117.75pt;margin-top:57.3pt;width:108pt;height:1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" filled="f" stroked="f">
                      <v:textbox>
                        <w:txbxContent>
                          <w:p w14:paraId="2872BB00" w14:textId="77777777" w:rsidR="00187990" w:rsidRDefault="00187990">
                            <w:r>
                              <w:t>Zone humide</w:t>
                            </w:r>
                          </w:p>
                        </w:txbxContent>
                      </v:textbox>
                    </v:shape>
                  </w:pict>
                </mc:Fallback>
              </mc:AlternateContent>
            </w:r>
            <w:r>
              <w:rPr>
                <w:i/>
                <w:noProof/>
                <w:sz w:val="20"/>
                <w:szCs w:val="20"/>
              </w:rPr>
              <mc:AlternateContent>
                <mc:Choice Requires="wps">
                  <w:drawing>
                    <wp:anchor distT="0" distB="0" distL="114300" distR="114300" simplePos="0" relativeHeight="251647488" behindDoc="0" locked="0" layoutInCell="1" allowOverlap="1" wp14:anchorId="515BFCBC" wp14:editId="50FBA0F9">
                      <wp:simplePos x="0" y="0"/>
                      <wp:positionH relativeFrom="column">
                        <wp:posOffset>809625</wp:posOffset>
                      </wp:positionH>
                      <wp:positionV relativeFrom="paragraph">
                        <wp:posOffset>1184910</wp:posOffset>
                      </wp:positionV>
                      <wp:extent cx="1828800" cy="344805"/>
                      <wp:effectExtent l="0" t="0" r="0" b="0"/>
                      <wp:wrapNone/>
                      <wp:docPr id="94" name="Oval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37248">
                                <a:off x="0" y="0"/>
                                <a:ext cx="1828800" cy="344805"/>
                              </a:xfrm>
                              <a:prstGeom prst="ellipse">
                                <a:avLst/>
                              </a:prstGeom>
                              <a:solidFill>
                                <a:srgbClr val="000000">
                                  <a:alpha val="20000"/>
                                </a:srgbClr>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5AD83B" id="Oval 374" o:spid="_x0000_s1026" style="position:absolute;margin-left:63.75pt;margin-top:93.3pt;width:2in;height:27.15pt;rotation:696045fd;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" fillcolor="black">
                      <v:fill opacity="13107f"/>
                    </v:oval>
                  </w:pict>
                </mc:Fallback>
              </mc:AlternateContent>
            </w:r>
            <w:r>
              <w:rPr>
                <w:i/>
                <w:noProof/>
                <w:sz w:val="20"/>
                <w:szCs w:val="20"/>
              </w:rPr>
              <w:drawing>
                <wp:inline distT="0" distB="0" distL="0" distR="0" wp14:anchorId="605B40C7" wp14:editId="27D107B5">
                  <wp:extent cx="2705100" cy="2028825"/>
                  <wp:effectExtent l="0" t="0" r="0" b="0"/>
                  <wp:docPr id="50" name="Image 50" descr="P111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11102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728D4723" w14:textId="77777777" w:rsidR="000C0D77" w:rsidRDefault="00C82352">
            <w:pPr>
              <w:spacing w:before="120" w:after="120" w:line="240" w:lineRule="auto"/>
              <w:jc w:val="center"/>
              <w:rPr>
                <w:i/>
                <w:sz w:val="20"/>
                <w:szCs w:val="20"/>
              </w:rPr>
            </w:pPr>
            <w:r>
              <w:rPr>
                <w:i/>
                <w:sz w:val="20"/>
                <w:szCs w:val="20"/>
              </w:rPr>
              <w:t>Vitry Le François</w:t>
            </w:r>
          </w:p>
          <w:p w14:paraId="30EEEDAC" w14:textId="77777777" w:rsidR="000C0D77" w:rsidRDefault="005604C3">
            <w:pPr>
              <w:spacing w:before="120" w:after="120" w:line="240" w:lineRule="auto"/>
              <w:jc w:val="center"/>
            </w:pPr>
            <w:r>
              <w:rPr>
                <w:i/>
                <w:noProof/>
                <w:sz w:val="20"/>
                <w:szCs w:val="20"/>
              </w:rPr>
              <mc:AlternateContent>
                <mc:Choice Requires="wps">
                  <w:drawing>
                    <wp:anchor distT="0" distB="0" distL="114300" distR="114300" simplePos="0" relativeHeight="251651584" behindDoc="0" locked="0" layoutInCell="1" allowOverlap="1" wp14:anchorId="1921766F" wp14:editId="33C94556">
                      <wp:simplePos x="0" y="0"/>
                      <wp:positionH relativeFrom="column">
                        <wp:posOffset>1381125</wp:posOffset>
                      </wp:positionH>
                      <wp:positionV relativeFrom="paragraph">
                        <wp:posOffset>1221740</wp:posOffset>
                      </wp:positionV>
                      <wp:extent cx="457200" cy="342900"/>
                      <wp:effectExtent l="0" t="0" r="0" b="0"/>
                      <wp:wrapNone/>
                      <wp:docPr id="93" name="Line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3429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C8D2E" id="Line 378" o:spid="_x0000_s1026" style="position:absolute;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96.2pt" to="144.75pt,1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">
                      <v:stroke endarrow="block"/>
                    </v:line>
                  </w:pict>
                </mc:Fallback>
              </mc:AlternateContent>
            </w:r>
            <w:r>
              <w:rPr>
                <w:i/>
                <w:noProof/>
                <w:sz w:val="20"/>
                <w:szCs w:val="20"/>
              </w:rPr>
              <mc:AlternateContent>
                <mc:Choice Requires="wps">
                  <w:drawing>
                    <wp:anchor distT="0" distB="0" distL="114300" distR="114300" simplePos="0" relativeHeight="251650560" behindDoc="0" locked="0" layoutInCell="1" allowOverlap="1" wp14:anchorId="4B75B2E2" wp14:editId="7D5C5C3E">
                      <wp:simplePos x="0" y="0"/>
                      <wp:positionH relativeFrom="column">
                        <wp:posOffset>1381125</wp:posOffset>
                      </wp:positionH>
                      <wp:positionV relativeFrom="paragraph">
                        <wp:posOffset>1564640</wp:posOffset>
                      </wp:positionV>
                      <wp:extent cx="1371600" cy="228600"/>
                      <wp:effectExtent l="0" t="0" r="0" b="0"/>
                      <wp:wrapNone/>
                      <wp:docPr id="92"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EDED80F" w14:textId="77777777" w:rsidR="00187990" w:rsidRDefault="00187990">
                                  <w:r>
                                    <w:t>Talus aval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5B2E2" id="Text Box 377" o:spid="_x0000_s1028" type="#_x0000_t202" style="position:absolute;left:0;text-align:left;margin-left:108.75pt;margin-top:123.2pt;width:108pt;height:18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" filled="f" stroked="f">
                      <v:textbox>
                        <w:txbxContent>
                          <w:p w14:paraId="4EDED80F" w14:textId="77777777" w:rsidR="00187990" w:rsidRDefault="00187990">
                            <w:r>
                              <w:t>Talus aval</w:t>
                            </w:r>
                          </w:p>
                        </w:txbxContent>
                      </v:textbox>
                    </v:shape>
                  </w:pict>
                </mc:Fallback>
              </mc:AlternateContent>
            </w:r>
            <w:r>
              <w:rPr>
                <w:noProof/>
              </w:rPr>
              <w:drawing>
                <wp:inline distT="0" distB="0" distL="0" distR="0" wp14:anchorId="5B4BB60D" wp14:editId="0293F08F">
                  <wp:extent cx="2705100" cy="2028825"/>
                  <wp:effectExtent l="0" t="0" r="0" b="0"/>
                  <wp:docPr id="51" name="Image 51" descr="P111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111029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59209EF3" w14:textId="77777777" w:rsidR="000C0D77" w:rsidRDefault="005604C3">
            <w:pPr>
              <w:spacing w:before="120" w:after="120" w:line="240" w:lineRule="auto"/>
              <w:jc w:val="center"/>
              <w:rPr>
                <w:i/>
                <w:sz w:val="20"/>
                <w:szCs w:val="20"/>
              </w:rPr>
            </w:pPr>
            <w:r>
              <w:rPr>
                <w:i/>
                <w:noProof/>
                <w:sz w:val="20"/>
                <w:szCs w:val="20"/>
              </w:rPr>
              <mc:AlternateContent>
                <mc:Choice Requires="wps">
                  <w:drawing>
                    <wp:anchor distT="0" distB="0" distL="114300" distR="114300" simplePos="0" relativeHeight="251655680" behindDoc="0" locked="0" layoutInCell="1" allowOverlap="1" wp14:anchorId="00805DA4" wp14:editId="57951F31">
                      <wp:simplePos x="0" y="0"/>
                      <wp:positionH relativeFrom="column">
                        <wp:posOffset>468630</wp:posOffset>
                      </wp:positionH>
                      <wp:positionV relativeFrom="paragraph">
                        <wp:posOffset>946150</wp:posOffset>
                      </wp:positionV>
                      <wp:extent cx="569595" cy="452120"/>
                      <wp:effectExtent l="0" t="0" r="0" b="0"/>
                      <wp:wrapNone/>
                      <wp:docPr id="9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595" cy="452120"/>
                              </a:xfrm>
                              <a:prstGeom prst="line">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4E164E" id="Line 382"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74.5pt" to="81.75pt,1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" strokecolor="white">
                      <v:stroke endarrow="block"/>
                    </v:line>
                  </w:pict>
                </mc:Fallback>
              </mc:AlternateContent>
            </w:r>
            <w:r>
              <w:rPr>
                <w:i/>
                <w:noProof/>
                <w:sz w:val="20"/>
                <w:szCs w:val="20"/>
              </w:rPr>
              <mc:AlternateContent>
                <mc:Choice Requires="wps">
                  <w:drawing>
                    <wp:anchor distT="0" distB="0" distL="114300" distR="114300" simplePos="0" relativeHeight="251654656" behindDoc="0" locked="0" layoutInCell="1" allowOverlap="1" wp14:anchorId="0EDA77A2" wp14:editId="6E2C4A9B">
                      <wp:simplePos x="0" y="0"/>
                      <wp:positionH relativeFrom="column">
                        <wp:posOffset>127635</wp:posOffset>
                      </wp:positionH>
                      <wp:positionV relativeFrom="paragraph">
                        <wp:posOffset>722630</wp:posOffset>
                      </wp:positionV>
                      <wp:extent cx="1482090" cy="228600"/>
                      <wp:effectExtent l="0" t="0" r="0" b="0"/>
                      <wp:wrapNone/>
                      <wp:docPr id="90"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2090"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7D63C8" w14:textId="77777777" w:rsidR="00187990" w:rsidRDefault="00187990">
                                  <w:pPr>
                                    <w:rPr>
                                      <w:color w:val="FFFFFF"/>
                                    </w:rPr>
                                  </w:pPr>
                                  <w:r>
                                    <w:rPr>
                                      <w:color w:val="FFFFFF"/>
                                    </w:rPr>
                                    <w:t>Chemin de halage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A77A2" id="Text Box 381" o:spid="_x0000_s1029" type="#_x0000_t202" style="position:absolute;left:0;text-align:left;margin-left:10.05pt;margin-top:56.9pt;width:116.7pt;height:1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" filled="f" stroked="f">
                      <v:textbox>
                        <w:txbxContent>
                          <w:p w14:paraId="467D63C8" w14:textId="77777777" w:rsidR="00187990" w:rsidRDefault="00187990">
                            <w:pPr>
                              <w:rPr>
                                <w:color w:val="FFFFFF"/>
                              </w:rPr>
                            </w:pPr>
                            <w:r>
                              <w:rPr>
                                <w:color w:val="FFFFFF"/>
                              </w:rPr>
                              <w:t>Chemin de halage</w:t>
                            </w:r>
                          </w:p>
                        </w:txbxContent>
                      </v:textbox>
                    </v:shape>
                  </w:pict>
                </mc:Fallback>
              </mc:AlternateContent>
            </w:r>
            <w:r>
              <w:rPr>
                <w:i/>
                <w:noProof/>
                <w:sz w:val="20"/>
                <w:szCs w:val="20"/>
              </w:rPr>
              <mc:AlternateContent>
                <mc:Choice Requires="wps">
                  <w:drawing>
                    <wp:anchor distT="0" distB="0" distL="114300" distR="114300" simplePos="0" relativeHeight="251653632" behindDoc="0" locked="0" layoutInCell="1" allowOverlap="1" wp14:anchorId="34370476" wp14:editId="3DB2E8ED">
                      <wp:simplePos x="0" y="0"/>
                      <wp:positionH relativeFrom="column">
                        <wp:posOffset>1838325</wp:posOffset>
                      </wp:positionH>
                      <wp:positionV relativeFrom="paragraph">
                        <wp:posOffset>1174750</wp:posOffset>
                      </wp:positionV>
                      <wp:extent cx="496570" cy="452120"/>
                      <wp:effectExtent l="0" t="0" r="0" b="0"/>
                      <wp:wrapNone/>
                      <wp:docPr id="89" name="Line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6570" cy="452120"/>
                              </a:xfrm>
                              <a:prstGeom prst="line">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7489060" id="Line 380" o:spid="_x0000_s1026"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92.5pt" to="183.85pt,1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" strokecolor="white">
                      <v:stroke endarrow="block"/>
                    </v:line>
                  </w:pict>
                </mc:Fallback>
              </mc:AlternateContent>
            </w:r>
            <w:r>
              <w:rPr>
                <w:i/>
                <w:noProof/>
                <w:sz w:val="20"/>
                <w:szCs w:val="20"/>
              </w:rPr>
              <mc:AlternateContent>
                <mc:Choice Requires="wps">
                  <w:drawing>
                    <wp:anchor distT="0" distB="0" distL="114300" distR="114300" simplePos="0" relativeHeight="251652608" behindDoc="0" locked="0" layoutInCell="1" allowOverlap="1" wp14:anchorId="139E9F92" wp14:editId="475C64DA">
                      <wp:simplePos x="0" y="0"/>
                      <wp:positionH relativeFrom="column">
                        <wp:posOffset>1840230</wp:posOffset>
                      </wp:positionH>
                      <wp:positionV relativeFrom="paragraph">
                        <wp:posOffset>946150</wp:posOffset>
                      </wp:positionV>
                      <wp:extent cx="1141095" cy="228600"/>
                      <wp:effectExtent l="0" t="0" r="0" b="0"/>
                      <wp:wrapNone/>
                      <wp:docPr id="88"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446BBE" w14:textId="77777777" w:rsidR="00187990" w:rsidRDefault="00187990">
                                  <w:pPr>
                                    <w:rPr>
                                      <w:color w:val="FFFFFF"/>
                                    </w:rPr>
                                  </w:pPr>
                                  <w:r>
                                    <w:rPr>
                                      <w:color w:val="FFFFFF"/>
                                    </w:rPr>
                                    <w:t>Talus aval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E9F92" id="Text Box 379" o:spid="_x0000_s1030" type="#_x0000_t202" style="position:absolute;left:0;text-align:left;margin-left:144.9pt;margin-top:74.5pt;width:89.85pt;height:1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" filled="f" stroked="f">
                      <v:textbox>
                        <w:txbxContent>
                          <w:p w14:paraId="1B446BBE" w14:textId="77777777" w:rsidR="00187990" w:rsidRDefault="00187990">
                            <w:pPr>
                              <w:rPr>
                                <w:color w:val="FFFFFF"/>
                              </w:rPr>
                            </w:pPr>
                            <w:r>
                              <w:rPr>
                                <w:color w:val="FFFFFF"/>
                              </w:rPr>
                              <w:t>Talus aval</w:t>
                            </w:r>
                          </w:p>
                        </w:txbxContent>
                      </v:textbox>
                    </v:shape>
                  </w:pict>
                </mc:Fallback>
              </mc:AlternateContent>
            </w:r>
            <w:r>
              <w:rPr>
                <w:noProof/>
              </w:rPr>
              <w:drawing>
                <wp:inline distT="0" distB="0" distL="0" distR="0" wp14:anchorId="3E95DD9B" wp14:editId="1663580E">
                  <wp:extent cx="2705100" cy="2028825"/>
                  <wp:effectExtent l="0" t="0" r="0" b="0"/>
                  <wp:docPr id="52" name="Image 52" descr="P111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111029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537EA459" w14:textId="77777777" w:rsidR="000C0D77" w:rsidRDefault="00C82352">
            <w:pPr>
              <w:spacing w:before="120" w:after="120" w:line="240" w:lineRule="auto"/>
              <w:jc w:val="center"/>
              <w:rPr>
                <w:i/>
                <w:sz w:val="20"/>
                <w:szCs w:val="20"/>
              </w:rPr>
            </w:pPr>
            <w:r>
              <w:rPr>
                <w:i/>
                <w:sz w:val="20"/>
                <w:szCs w:val="20"/>
              </w:rPr>
              <w:t>Chalons en Champagne</w:t>
            </w:r>
          </w:p>
        </w:tc>
      </w:tr>
    </w:tbl>
    <w:p w14:paraId="3F146AD9" w14:textId="77777777" w:rsidR="000C0D77" w:rsidRDefault="000C0D77"/>
    <w:p w14:paraId="0D53DE94" w14:textId="77777777" w:rsidR="00E51CD3" w:rsidRDefault="00E51CD3"/>
    <w:tbl>
      <w:tblPr>
        <w:tblpPr w:leftFromText="141" w:rightFromText="141" w:horzAnchor="margin" w:tblpY="-480"/>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2405"/>
        <w:gridCol w:w="4993"/>
      </w:tblGrid>
      <w:tr w:rsidR="000C0D77" w14:paraId="131C60CA" w14:textId="77777777" w:rsidTr="00630369">
        <w:tc>
          <w:tcPr>
            <w:tcW w:w="1782" w:type="dxa"/>
          </w:tcPr>
          <w:p w14:paraId="658E7BC6" w14:textId="77777777" w:rsidR="000C0D77" w:rsidRDefault="00C82352" w:rsidP="00630369">
            <w:pPr>
              <w:spacing w:before="120" w:after="120"/>
              <w:jc w:val="center"/>
              <w:rPr>
                <w:b/>
                <w:bCs/>
              </w:rPr>
            </w:pPr>
            <w:r>
              <w:rPr>
                <w:b/>
                <w:bCs/>
              </w:rPr>
              <w:lastRenderedPageBreak/>
              <w:t>Partie de l’ouvrage</w:t>
            </w:r>
          </w:p>
        </w:tc>
        <w:tc>
          <w:tcPr>
            <w:tcW w:w="2405" w:type="dxa"/>
            <w:vAlign w:val="center"/>
          </w:tcPr>
          <w:p w14:paraId="262F5AFC" w14:textId="77777777" w:rsidR="000C0D77" w:rsidRDefault="00C82352" w:rsidP="00630369">
            <w:pPr>
              <w:spacing w:before="120" w:after="120"/>
              <w:jc w:val="center"/>
              <w:rPr>
                <w:b/>
                <w:bCs/>
              </w:rPr>
            </w:pPr>
            <w:r>
              <w:rPr>
                <w:b/>
                <w:bCs/>
              </w:rPr>
              <w:t>Vérifications</w:t>
            </w:r>
          </w:p>
        </w:tc>
        <w:tc>
          <w:tcPr>
            <w:tcW w:w="4993" w:type="dxa"/>
            <w:vAlign w:val="center"/>
          </w:tcPr>
          <w:p w14:paraId="01C23949" w14:textId="77777777" w:rsidR="000C0D77" w:rsidRDefault="00C82352" w:rsidP="00630369">
            <w:pPr>
              <w:spacing w:before="120" w:after="120" w:line="240" w:lineRule="auto"/>
              <w:jc w:val="center"/>
              <w:rPr>
                <w:b/>
                <w:bCs/>
              </w:rPr>
            </w:pPr>
            <w:r>
              <w:rPr>
                <w:b/>
                <w:bCs/>
              </w:rPr>
              <w:t>Illustration</w:t>
            </w:r>
          </w:p>
        </w:tc>
      </w:tr>
      <w:tr w:rsidR="000C0D77" w14:paraId="35E0666E" w14:textId="77777777" w:rsidTr="00630369">
        <w:tc>
          <w:tcPr>
            <w:tcW w:w="1782" w:type="dxa"/>
            <w:vAlign w:val="center"/>
          </w:tcPr>
          <w:p w14:paraId="42B9F2DC" w14:textId="77777777" w:rsidR="000C0D77" w:rsidRDefault="000B00CB" w:rsidP="00630369">
            <w:pPr>
              <w:spacing w:before="120" w:after="120"/>
              <w:jc w:val="center"/>
              <w:rPr>
                <w:bCs/>
              </w:rPr>
            </w:pPr>
            <w:r>
              <w:rPr>
                <w:bCs/>
              </w:rPr>
              <w:t>Contre-fossé</w:t>
            </w:r>
            <w:r w:rsidR="00EA18EE">
              <w:rPr>
                <w:bCs/>
              </w:rPr>
              <w:t xml:space="preserve"> digue</w:t>
            </w:r>
          </w:p>
        </w:tc>
        <w:tc>
          <w:tcPr>
            <w:tcW w:w="2405" w:type="dxa"/>
            <w:vAlign w:val="center"/>
          </w:tcPr>
          <w:p w14:paraId="72A6CBB8" w14:textId="77777777" w:rsidR="00BE7A96" w:rsidRDefault="00C82352" w:rsidP="00630369">
            <w:pPr>
              <w:pStyle w:val="paragraphestandard"/>
              <w:numPr>
                <w:ilvl w:val="1"/>
                <w:numId w:val="10"/>
              </w:numPr>
              <w:spacing w:after="240"/>
              <w:jc w:val="left"/>
            </w:pPr>
            <w:r>
              <w:t>Le cas échéant, vérifier l’état du fossé ou du ruisseau (stabilité des berges, absence d’obstacles à l’écoulement…),</w:t>
            </w:r>
          </w:p>
          <w:p w14:paraId="03E23DF8" w14:textId="77777777" w:rsidR="00433E95" w:rsidRDefault="00C82352" w:rsidP="00433E95">
            <w:pPr>
              <w:pStyle w:val="paragraphestandard"/>
              <w:numPr>
                <w:ilvl w:val="1"/>
                <w:numId w:val="10"/>
              </w:numPr>
              <w:spacing w:before="0" w:after="0"/>
              <w:jc w:val="left"/>
            </w:pPr>
            <w:r>
              <w:t>Surveiller l’état de la végétation (arbres, arbustes, herbes),</w:t>
            </w:r>
          </w:p>
          <w:p w14:paraId="19700AC5" w14:textId="77777777" w:rsidR="00BE7A96" w:rsidRDefault="00433E95" w:rsidP="00740686">
            <w:pPr>
              <w:pStyle w:val="paragraphestandard"/>
              <w:numPr>
                <w:ilvl w:val="1"/>
                <w:numId w:val="10"/>
              </w:numPr>
              <w:spacing w:after="240"/>
              <w:jc w:val="left"/>
            </w:pPr>
            <w:r>
              <w:t>V</w:t>
            </w:r>
            <w:r w:rsidR="00C82352">
              <w:t>érifier l’absence de signes d’érosion, de glissement de terrain et plus généralement de déformations, fontis</w:t>
            </w:r>
          </w:p>
          <w:p w14:paraId="7A59D977" w14:textId="77777777" w:rsidR="00E66652" w:rsidRPr="00E66652" w:rsidRDefault="00E66652" w:rsidP="00E66652">
            <w:pPr>
              <w:pStyle w:val="paragraphestandard"/>
              <w:numPr>
                <w:ilvl w:val="1"/>
                <w:numId w:val="10"/>
              </w:numPr>
              <w:spacing w:before="0" w:after="240"/>
              <w:jc w:val="left"/>
            </w:pPr>
            <w:r w:rsidRPr="00E66652">
              <w:t>Présence de fosses d’érosion, de sous-cavage</w:t>
            </w:r>
          </w:p>
          <w:p w14:paraId="63F8A962" w14:textId="77777777" w:rsidR="000C0D77" w:rsidRDefault="00BE7A96" w:rsidP="00630369">
            <w:pPr>
              <w:pStyle w:val="paragraphestandard"/>
              <w:numPr>
                <w:ilvl w:val="1"/>
                <w:numId w:val="10"/>
              </w:numPr>
              <w:spacing w:after="240"/>
              <w:jc w:val="left"/>
            </w:pPr>
            <w:r>
              <w:t>R</w:t>
            </w:r>
            <w:r w:rsidR="00C82352">
              <w:t>echercher les zones humides (par exemple des zones de végétation pouvant les indiquer) et les résurgences éventuelles.</w:t>
            </w:r>
          </w:p>
        </w:tc>
        <w:tc>
          <w:tcPr>
            <w:tcW w:w="4993" w:type="dxa"/>
            <w:vAlign w:val="center"/>
          </w:tcPr>
          <w:p w14:paraId="5586F7E1" w14:textId="77777777" w:rsidR="000C0D77" w:rsidRDefault="000C0D77" w:rsidP="00630369">
            <w:pPr>
              <w:spacing w:before="120" w:after="120" w:line="240" w:lineRule="auto"/>
              <w:jc w:val="center"/>
              <w:rPr>
                <w:b/>
                <w:bCs/>
                <w:highlight w:val="yellow"/>
              </w:rPr>
            </w:pPr>
          </w:p>
        </w:tc>
      </w:tr>
      <w:tr w:rsidR="000C0D77" w14:paraId="068A5D93" w14:textId="77777777" w:rsidTr="00630369">
        <w:tc>
          <w:tcPr>
            <w:tcW w:w="1782" w:type="dxa"/>
            <w:vAlign w:val="center"/>
          </w:tcPr>
          <w:p w14:paraId="7CC64ED1" w14:textId="77777777" w:rsidR="000C0D77" w:rsidRDefault="007655EB" w:rsidP="00630369">
            <w:pPr>
              <w:spacing w:before="120" w:after="120"/>
              <w:jc w:val="center"/>
              <w:rPr>
                <w:bCs/>
              </w:rPr>
            </w:pPr>
            <w:r>
              <w:rPr>
                <w:bCs/>
              </w:rPr>
              <w:t>Franchissement et ouvrages divers</w:t>
            </w:r>
          </w:p>
        </w:tc>
        <w:tc>
          <w:tcPr>
            <w:tcW w:w="2405" w:type="dxa"/>
            <w:vAlign w:val="center"/>
          </w:tcPr>
          <w:p w14:paraId="5ECAA55B" w14:textId="77777777" w:rsidR="000C0D77" w:rsidRDefault="00C82352" w:rsidP="00433E95">
            <w:pPr>
              <w:pStyle w:val="paragraphestandard"/>
              <w:numPr>
                <w:ilvl w:val="1"/>
                <w:numId w:val="10"/>
              </w:numPr>
              <w:spacing w:after="240"/>
              <w:jc w:val="left"/>
            </w:pPr>
            <w:r>
              <w:t>Examiner l’état général des ouvrages traversant en passage  sous fluvial ou supérieur et non traversant   (canalisations, prise et de rejet d’eau , ponts et passerelles, etc) et leurs interfaces avec la section</w:t>
            </w:r>
            <w:r w:rsidR="00433E95">
              <w:t xml:space="preserve"> </w:t>
            </w:r>
            <w:r>
              <w:lastRenderedPageBreak/>
              <w:t xml:space="preserve">courante (anse d’érosion,etc)  </w:t>
            </w:r>
          </w:p>
        </w:tc>
        <w:tc>
          <w:tcPr>
            <w:tcW w:w="4993" w:type="dxa"/>
            <w:vAlign w:val="center"/>
          </w:tcPr>
          <w:p w14:paraId="1F367099" w14:textId="77777777" w:rsidR="000C0D77" w:rsidRDefault="000C0D77" w:rsidP="00630369">
            <w:pPr>
              <w:spacing w:before="120" w:after="120" w:line="240" w:lineRule="auto"/>
              <w:jc w:val="center"/>
              <w:rPr>
                <w:b/>
                <w:bCs/>
                <w:highlight w:val="yellow"/>
              </w:rPr>
            </w:pPr>
          </w:p>
        </w:tc>
      </w:tr>
    </w:tbl>
    <w:p w14:paraId="05348887" w14:textId="2A0F732C" w:rsidR="00CB0712" w:rsidRDefault="00C82352" w:rsidP="005031C7">
      <w:pPr>
        <w:pStyle w:val="Titre3"/>
        <w:jc w:val="left"/>
      </w:pPr>
      <w:bookmarkStart w:id="156" w:name="_Toc297295324"/>
      <w:bookmarkStart w:id="157" w:name="_Toc32492904"/>
      <w:bookmarkStart w:id="158" w:name="_Toc194046595"/>
      <w:r w:rsidRPr="00B53C05">
        <w:t>Dispositif</w:t>
      </w:r>
      <w:r>
        <w:t xml:space="preserve"> </w:t>
      </w:r>
      <w:r w:rsidRPr="00B53C05">
        <w:t>d’auscultation</w:t>
      </w:r>
      <w:r>
        <w:t xml:space="preserve"> (le cas échéant)</w:t>
      </w:r>
      <w:bookmarkEnd w:id="156"/>
      <w:bookmarkEnd w:id="157"/>
      <w:bookmarkEnd w:id="158"/>
    </w:p>
    <w:p w14:paraId="4B665864" w14:textId="77777777" w:rsidR="000C0D77" w:rsidRDefault="00C82352">
      <w:pPr>
        <w:pStyle w:val="paragraphesimple"/>
      </w:pPr>
      <w:r>
        <w:t>Lorsque l’ouvrage en est muni, le dispositif d’auscultation doit être contrôlé et testé lors de la visite technique approfondie. Pour chacun des appareils, il convient d’effectuer une mesure. Ceci est réalisé par l’agent d’exploitation et avec le matériel habituellement utilisé.</w:t>
      </w:r>
    </w:p>
    <w:p w14:paraId="3059DAC2" w14:textId="77777777" w:rsidR="000C0D77" w:rsidRDefault="00C82352">
      <w:pPr>
        <w:pStyle w:val="paragraphesimple"/>
      </w:pPr>
      <w:r>
        <w:t>Les spécificités propres à chaque appareil sont présentées dans le tableau ci-dessous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0C857C83" w14:textId="77777777">
        <w:tc>
          <w:tcPr>
            <w:tcW w:w="4603" w:type="dxa"/>
          </w:tcPr>
          <w:p w14:paraId="022A0392" w14:textId="77777777" w:rsidR="000C0D77" w:rsidRDefault="00C82352">
            <w:pPr>
              <w:pStyle w:val="paragraphesimple"/>
              <w:spacing w:before="120" w:after="120"/>
              <w:jc w:val="center"/>
              <w:rPr>
                <w:b/>
                <w:bCs/>
              </w:rPr>
            </w:pPr>
            <w:r>
              <w:rPr>
                <w:b/>
                <w:bCs/>
              </w:rPr>
              <w:t>Type d’appareil</w:t>
            </w:r>
          </w:p>
        </w:tc>
        <w:tc>
          <w:tcPr>
            <w:tcW w:w="4603" w:type="dxa"/>
          </w:tcPr>
          <w:p w14:paraId="20D7A945" w14:textId="77777777" w:rsidR="000C0D77" w:rsidRDefault="00C82352">
            <w:pPr>
              <w:pStyle w:val="paragraphesimple"/>
              <w:spacing w:before="120" w:after="120"/>
              <w:ind w:left="75"/>
              <w:jc w:val="center"/>
              <w:rPr>
                <w:b/>
                <w:bCs/>
              </w:rPr>
            </w:pPr>
            <w:r>
              <w:rPr>
                <w:b/>
                <w:bCs/>
              </w:rPr>
              <w:t>Points à contrôler</w:t>
            </w:r>
          </w:p>
        </w:tc>
      </w:tr>
      <w:tr w:rsidR="000C0D77" w14:paraId="09A74406" w14:textId="77777777">
        <w:tc>
          <w:tcPr>
            <w:tcW w:w="4603" w:type="dxa"/>
          </w:tcPr>
          <w:p w14:paraId="780659CB" w14:textId="77777777" w:rsidR="000C0D77" w:rsidRDefault="00C82352">
            <w:pPr>
              <w:pStyle w:val="paragraphesimple"/>
              <w:spacing w:before="60" w:after="60"/>
            </w:pPr>
            <w:r>
              <w:t>Piézomètre ouvert à lecture directe</w:t>
            </w:r>
          </w:p>
        </w:tc>
        <w:tc>
          <w:tcPr>
            <w:tcW w:w="4603" w:type="dxa"/>
          </w:tcPr>
          <w:p w14:paraId="26AFC765" w14:textId="77777777" w:rsidR="000C0D77" w:rsidRDefault="00C82352" w:rsidP="00C82352">
            <w:pPr>
              <w:numPr>
                <w:ilvl w:val="0"/>
                <w:numId w:val="9"/>
              </w:numPr>
              <w:tabs>
                <w:tab w:val="num" w:pos="1134"/>
              </w:tabs>
              <w:spacing w:before="120"/>
              <w:ind w:left="317" w:hanging="317"/>
              <w:jc w:val="left"/>
            </w:pPr>
            <w:r>
              <w:t>Contrôler la profondeur du piézomètre à l’aide d’une sonde</w:t>
            </w:r>
          </w:p>
          <w:p w14:paraId="408130E7" w14:textId="77777777" w:rsidR="000C0D77" w:rsidRDefault="00C82352" w:rsidP="00C82352">
            <w:pPr>
              <w:numPr>
                <w:ilvl w:val="0"/>
                <w:numId w:val="9"/>
              </w:numPr>
              <w:tabs>
                <w:tab w:val="num" w:pos="1134"/>
              </w:tabs>
              <w:spacing w:before="120"/>
              <w:ind w:left="317" w:hanging="317"/>
              <w:jc w:val="left"/>
            </w:pPr>
            <w:r>
              <w:t>Mesurer la cote du niveau d’eau</w:t>
            </w:r>
          </w:p>
          <w:p w14:paraId="373DE523" w14:textId="77777777" w:rsidR="000C0D77" w:rsidRDefault="00C82352" w:rsidP="00C82352">
            <w:pPr>
              <w:numPr>
                <w:ilvl w:val="0"/>
                <w:numId w:val="9"/>
              </w:numPr>
              <w:tabs>
                <w:tab w:val="num" w:pos="1134"/>
              </w:tabs>
              <w:spacing w:before="120"/>
              <w:ind w:left="317" w:hanging="317"/>
              <w:jc w:val="left"/>
            </w:pPr>
            <w:r>
              <w:t>Vérifier la précision de la sonde utilisée</w:t>
            </w:r>
          </w:p>
          <w:p w14:paraId="5C8C33AC" w14:textId="77777777" w:rsidR="000C0D77" w:rsidRDefault="00C82352" w:rsidP="00C82352">
            <w:pPr>
              <w:numPr>
                <w:ilvl w:val="0"/>
                <w:numId w:val="9"/>
              </w:numPr>
              <w:tabs>
                <w:tab w:val="num" w:pos="1134"/>
              </w:tabs>
              <w:spacing w:before="120"/>
              <w:ind w:left="317" w:hanging="317"/>
              <w:jc w:val="left"/>
            </w:pPr>
            <w:r>
              <w:t>Vérifier l’état du capot et de la tête (étanchéité)</w:t>
            </w:r>
          </w:p>
        </w:tc>
      </w:tr>
      <w:tr w:rsidR="000C0D77" w14:paraId="59BED5E1" w14:textId="77777777">
        <w:tc>
          <w:tcPr>
            <w:tcW w:w="4603" w:type="dxa"/>
          </w:tcPr>
          <w:p w14:paraId="70E95B4A" w14:textId="77777777" w:rsidR="000C0D77" w:rsidRDefault="00C82352">
            <w:pPr>
              <w:pStyle w:val="paragraphesimple"/>
              <w:spacing w:before="60" w:after="60"/>
            </w:pPr>
            <w:r>
              <w:t>Piézomètre équipé de manomètre</w:t>
            </w:r>
          </w:p>
        </w:tc>
        <w:tc>
          <w:tcPr>
            <w:tcW w:w="4603" w:type="dxa"/>
          </w:tcPr>
          <w:p w14:paraId="4360202A" w14:textId="77777777" w:rsidR="000C0D77" w:rsidRDefault="00C82352" w:rsidP="00C82352">
            <w:pPr>
              <w:numPr>
                <w:ilvl w:val="0"/>
                <w:numId w:val="9"/>
              </w:numPr>
              <w:tabs>
                <w:tab w:val="num" w:pos="1134"/>
              </w:tabs>
              <w:spacing w:before="120"/>
              <w:ind w:left="317" w:hanging="317"/>
              <w:jc w:val="left"/>
            </w:pPr>
            <w:r>
              <w:t>Vérifier la précision de l’appareil</w:t>
            </w:r>
          </w:p>
        </w:tc>
      </w:tr>
      <w:tr w:rsidR="000C0D77" w14:paraId="2343CA83" w14:textId="77777777">
        <w:tc>
          <w:tcPr>
            <w:tcW w:w="4603" w:type="dxa"/>
          </w:tcPr>
          <w:p w14:paraId="092004CA" w14:textId="77777777" w:rsidR="000C0D77" w:rsidRDefault="00C82352">
            <w:pPr>
              <w:pStyle w:val="paragraphesimple"/>
              <w:spacing w:before="60" w:after="60"/>
            </w:pPr>
            <w:r>
              <w:t>Cellule piézométrique/inclinomètre à corde vibrante</w:t>
            </w:r>
          </w:p>
        </w:tc>
        <w:tc>
          <w:tcPr>
            <w:tcW w:w="4603" w:type="dxa"/>
          </w:tcPr>
          <w:p w14:paraId="2C646A03" w14:textId="77777777" w:rsidR="000C0D77" w:rsidRDefault="00C82352" w:rsidP="00C82352">
            <w:pPr>
              <w:numPr>
                <w:ilvl w:val="0"/>
                <w:numId w:val="9"/>
              </w:numPr>
              <w:tabs>
                <w:tab w:val="num" w:pos="1134"/>
              </w:tabs>
              <w:spacing w:before="120"/>
              <w:ind w:left="317" w:hanging="317"/>
              <w:jc w:val="left"/>
            </w:pPr>
            <w:r>
              <w:t>Tester la cellule avec l’appareil habituellement utilisé</w:t>
            </w:r>
          </w:p>
        </w:tc>
      </w:tr>
      <w:tr w:rsidR="000C0D77" w14:paraId="0FD8B7CC" w14:textId="77777777">
        <w:tc>
          <w:tcPr>
            <w:tcW w:w="4603" w:type="dxa"/>
          </w:tcPr>
          <w:p w14:paraId="7ABCB9C2" w14:textId="77777777" w:rsidR="000C0D77" w:rsidRDefault="00C82352">
            <w:pPr>
              <w:pStyle w:val="paragraphesimple"/>
              <w:spacing w:before="60" w:after="60"/>
            </w:pPr>
            <w:r>
              <w:t>Mesures de fuites ou de débits de drainage</w:t>
            </w:r>
          </w:p>
        </w:tc>
        <w:tc>
          <w:tcPr>
            <w:tcW w:w="4603" w:type="dxa"/>
          </w:tcPr>
          <w:p w14:paraId="352F5431" w14:textId="77777777" w:rsidR="000C0D77" w:rsidRDefault="00C82352" w:rsidP="00C82352">
            <w:pPr>
              <w:numPr>
                <w:ilvl w:val="0"/>
                <w:numId w:val="9"/>
              </w:numPr>
              <w:tabs>
                <w:tab w:val="num" w:pos="1134"/>
              </w:tabs>
              <w:spacing w:before="120"/>
              <w:ind w:left="317" w:hanging="317"/>
              <w:jc w:val="left"/>
            </w:pPr>
            <w:r>
              <w:t>Vérifier l’absence de colmatage des drains et du dispositif d’évacuation des eaux de drainage</w:t>
            </w:r>
          </w:p>
          <w:p w14:paraId="73BDBA6F" w14:textId="77777777" w:rsidR="000C0D77" w:rsidRDefault="00C82352" w:rsidP="00C82352">
            <w:pPr>
              <w:numPr>
                <w:ilvl w:val="0"/>
                <w:numId w:val="9"/>
              </w:numPr>
              <w:tabs>
                <w:tab w:val="num" w:pos="1134"/>
              </w:tabs>
              <w:spacing w:before="120"/>
              <w:ind w:left="317" w:hanging="317"/>
              <w:jc w:val="left"/>
            </w:pPr>
            <w:r>
              <w:t>Effectuer une mesure du débit avec l’appareil habituellement utilisé</w:t>
            </w:r>
          </w:p>
          <w:p w14:paraId="50A61DF9" w14:textId="77777777" w:rsidR="000C0D77" w:rsidRDefault="00C82352" w:rsidP="00C82352">
            <w:pPr>
              <w:numPr>
                <w:ilvl w:val="0"/>
                <w:numId w:val="9"/>
              </w:numPr>
              <w:tabs>
                <w:tab w:val="num" w:pos="1134"/>
              </w:tabs>
              <w:spacing w:before="120"/>
              <w:ind w:left="317" w:hanging="317"/>
              <w:jc w:val="left"/>
            </w:pPr>
            <w:r>
              <w:t>Vérifier l’étanchéité des éventuels seuils de mesure</w:t>
            </w:r>
          </w:p>
        </w:tc>
      </w:tr>
      <w:tr w:rsidR="000C0D77" w14:paraId="7D94BDE2" w14:textId="77777777">
        <w:tc>
          <w:tcPr>
            <w:tcW w:w="4603" w:type="dxa"/>
          </w:tcPr>
          <w:p w14:paraId="080FB487" w14:textId="77777777" w:rsidR="000C0D77" w:rsidRDefault="00C82352">
            <w:pPr>
              <w:pStyle w:val="paragraphesimple"/>
              <w:spacing w:before="60" w:after="60"/>
            </w:pPr>
            <w:r>
              <w:t>Repères topographiques</w:t>
            </w:r>
          </w:p>
        </w:tc>
        <w:tc>
          <w:tcPr>
            <w:tcW w:w="4603" w:type="dxa"/>
          </w:tcPr>
          <w:p w14:paraId="5D8D40FC" w14:textId="77777777" w:rsidR="000C0D77" w:rsidRDefault="00C82352" w:rsidP="00C82352">
            <w:pPr>
              <w:numPr>
                <w:ilvl w:val="0"/>
                <w:numId w:val="9"/>
              </w:numPr>
              <w:tabs>
                <w:tab w:val="num" w:pos="1134"/>
              </w:tabs>
              <w:spacing w:before="120"/>
              <w:ind w:left="317" w:hanging="317"/>
              <w:jc w:val="left"/>
            </w:pPr>
            <w:r>
              <w:t>Vérifier la solidité du support des repères topographiques (repères de nivellement, cocardes…) et des piliers de référence</w:t>
            </w:r>
          </w:p>
          <w:p w14:paraId="0F02E841" w14:textId="77777777" w:rsidR="000C0D77" w:rsidRDefault="00C82352" w:rsidP="00C82352">
            <w:pPr>
              <w:numPr>
                <w:ilvl w:val="0"/>
                <w:numId w:val="9"/>
              </w:numPr>
              <w:tabs>
                <w:tab w:val="num" w:pos="1134"/>
              </w:tabs>
              <w:spacing w:before="120"/>
              <w:ind w:left="317" w:hanging="317"/>
              <w:jc w:val="left"/>
            </w:pPr>
            <w:r>
              <w:t>Contrôler que les repères et/cocardes sont bien visibles depuis les piliers de référence</w:t>
            </w:r>
          </w:p>
        </w:tc>
      </w:tr>
      <w:tr w:rsidR="000C0D77" w14:paraId="6FBD9DC4" w14:textId="77777777">
        <w:tc>
          <w:tcPr>
            <w:tcW w:w="4603" w:type="dxa"/>
          </w:tcPr>
          <w:p w14:paraId="4E4570C0" w14:textId="77777777" w:rsidR="000C0D77" w:rsidRDefault="00C82352">
            <w:pPr>
              <w:pStyle w:val="paragraphesimple"/>
              <w:spacing w:before="60" w:after="60"/>
            </w:pPr>
            <w:r>
              <w:lastRenderedPageBreak/>
              <w:t>Echelle limnimétrique</w:t>
            </w:r>
          </w:p>
        </w:tc>
        <w:tc>
          <w:tcPr>
            <w:tcW w:w="4603" w:type="dxa"/>
          </w:tcPr>
          <w:p w14:paraId="59035415" w14:textId="77777777" w:rsidR="000C0D77" w:rsidRDefault="00C82352" w:rsidP="00C82352">
            <w:pPr>
              <w:numPr>
                <w:ilvl w:val="0"/>
                <w:numId w:val="9"/>
              </w:numPr>
              <w:tabs>
                <w:tab w:val="num" w:pos="1134"/>
              </w:tabs>
              <w:spacing w:before="120"/>
              <w:ind w:left="317" w:hanging="317"/>
              <w:jc w:val="left"/>
            </w:pPr>
            <w:r>
              <w:t>Contrôler la lisibilité de l’échelle et sa fixation (si accessible)</w:t>
            </w:r>
          </w:p>
        </w:tc>
      </w:tr>
      <w:tr w:rsidR="000C0D77" w14:paraId="176CD777" w14:textId="77777777">
        <w:tc>
          <w:tcPr>
            <w:tcW w:w="4603" w:type="dxa"/>
          </w:tcPr>
          <w:p w14:paraId="585A56DF" w14:textId="77777777" w:rsidR="000C0D77" w:rsidRDefault="00C82352">
            <w:pPr>
              <w:pStyle w:val="paragraphesimple"/>
              <w:spacing w:before="60" w:after="60"/>
            </w:pPr>
            <w:r>
              <w:t xml:space="preserve">Jauges – (déplacements sur une  à trois dimensions)  </w:t>
            </w:r>
          </w:p>
        </w:tc>
        <w:tc>
          <w:tcPr>
            <w:tcW w:w="4603" w:type="dxa"/>
          </w:tcPr>
          <w:p w14:paraId="1CC38DCB" w14:textId="77777777" w:rsidR="000C0D77" w:rsidRDefault="00C82352" w:rsidP="00C82352">
            <w:pPr>
              <w:numPr>
                <w:ilvl w:val="0"/>
                <w:numId w:val="9"/>
              </w:numPr>
              <w:tabs>
                <w:tab w:val="num" w:pos="1134"/>
              </w:tabs>
              <w:spacing w:before="120"/>
              <w:ind w:left="317" w:hanging="317"/>
              <w:jc w:val="left"/>
            </w:pPr>
            <w:r>
              <w:t>Contrôler l’état de propreté des picots de mesures d’écartement</w:t>
            </w:r>
          </w:p>
          <w:p w14:paraId="152363FD" w14:textId="77777777" w:rsidR="000C0D77" w:rsidRDefault="00C82352" w:rsidP="00C82352">
            <w:pPr>
              <w:numPr>
                <w:ilvl w:val="0"/>
                <w:numId w:val="9"/>
              </w:numPr>
              <w:tabs>
                <w:tab w:val="num" w:pos="1134"/>
              </w:tabs>
              <w:spacing w:before="120"/>
              <w:ind w:left="317" w:hanging="317"/>
              <w:jc w:val="left"/>
            </w:pPr>
            <w:r>
              <w:t>Vérifier la stabilité des ancrages</w:t>
            </w:r>
          </w:p>
          <w:p w14:paraId="09BFA014" w14:textId="77777777" w:rsidR="000C0D77" w:rsidRDefault="00C82352" w:rsidP="00C82352">
            <w:pPr>
              <w:numPr>
                <w:ilvl w:val="0"/>
                <w:numId w:val="9"/>
              </w:numPr>
              <w:tabs>
                <w:tab w:val="num" w:pos="1134"/>
              </w:tabs>
              <w:spacing w:before="120"/>
              <w:ind w:left="317" w:hanging="317"/>
              <w:jc w:val="left"/>
            </w:pPr>
            <w:r>
              <w:t xml:space="preserve">Vérifier l’état du pied à coulisse ou autres systèmes de lecture  de déplacements  </w:t>
            </w:r>
          </w:p>
        </w:tc>
      </w:tr>
    </w:tbl>
    <w:p w14:paraId="4592AC8C" w14:textId="77777777" w:rsidR="000C0D77" w:rsidRDefault="000C0D77">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0F7F4689" w14:textId="77777777">
        <w:tc>
          <w:tcPr>
            <w:tcW w:w="4603" w:type="dxa"/>
          </w:tcPr>
          <w:p w14:paraId="26F2592B" w14:textId="77777777" w:rsidR="000C0D77" w:rsidRDefault="00C82352">
            <w:pPr>
              <w:pStyle w:val="paragraphesimple"/>
              <w:spacing w:before="60" w:after="60"/>
            </w:pPr>
            <w:r>
              <w:t>Autre dispositif de mesure d’écartement de fissures (clous, repères,)</w:t>
            </w:r>
          </w:p>
        </w:tc>
        <w:tc>
          <w:tcPr>
            <w:tcW w:w="4603" w:type="dxa"/>
          </w:tcPr>
          <w:p w14:paraId="3A538616" w14:textId="77777777" w:rsidR="000C0D77" w:rsidRDefault="00C82352" w:rsidP="00C82352">
            <w:pPr>
              <w:numPr>
                <w:ilvl w:val="0"/>
                <w:numId w:val="9"/>
              </w:numPr>
              <w:tabs>
                <w:tab w:val="num" w:pos="1134"/>
              </w:tabs>
              <w:spacing w:before="120"/>
              <w:ind w:left="317" w:hanging="317"/>
              <w:jc w:val="left"/>
            </w:pPr>
            <w:r>
              <w:t>Contrôler l’état des repères (corrosion, stabilité)</w:t>
            </w:r>
          </w:p>
          <w:p w14:paraId="314BCE10" w14:textId="77777777" w:rsidR="000C0D77" w:rsidRDefault="00C82352" w:rsidP="00C82352">
            <w:pPr>
              <w:numPr>
                <w:ilvl w:val="0"/>
                <w:numId w:val="9"/>
              </w:numPr>
              <w:tabs>
                <w:tab w:val="num" w:pos="1134"/>
              </w:tabs>
              <w:spacing w:before="120"/>
              <w:ind w:left="317" w:hanging="317"/>
              <w:jc w:val="left"/>
            </w:pPr>
            <w:r>
              <w:t>Effectuer une mesure</w:t>
            </w:r>
          </w:p>
          <w:p w14:paraId="442D0E02" w14:textId="77777777" w:rsidR="000C0D77" w:rsidRDefault="00C82352" w:rsidP="00C82352">
            <w:pPr>
              <w:numPr>
                <w:ilvl w:val="0"/>
                <w:numId w:val="9"/>
              </w:numPr>
              <w:tabs>
                <w:tab w:val="num" w:pos="1134"/>
              </w:tabs>
              <w:spacing w:before="120"/>
              <w:ind w:left="317" w:hanging="317"/>
              <w:jc w:val="left"/>
            </w:pPr>
            <w:r>
              <w:t xml:space="preserve">Vérifier l’état du pied à coulisse autres systèmes de lecture  de déplacements  </w:t>
            </w:r>
          </w:p>
        </w:tc>
      </w:tr>
    </w:tbl>
    <w:p w14:paraId="20C1A726" w14:textId="77777777" w:rsidR="000C0D77" w:rsidRDefault="000C0D77" w:rsidP="00C529E8">
      <w:pPr>
        <w:pStyle w:val="Titre2"/>
        <w:numPr>
          <w:ilvl w:val="0"/>
          <w:numId w:val="0"/>
        </w:numPr>
        <w:jc w:val="right"/>
      </w:pPr>
    </w:p>
    <w:p w14:paraId="40362B2E" w14:textId="77777777" w:rsidR="000C0D77" w:rsidRDefault="00C82352" w:rsidP="004F3811">
      <w:pPr>
        <w:pStyle w:val="Titre2"/>
      </w:pPr>
      <w:bookmarkStart w:id="159" w:name="_Toc394584477"/>
      <w:bookmarkStart w:id="160" w:name="_Toc32492910"/>
      <w:bookmarkStart w:id="161" w:name="_Toc194046596"/>
      <w:r>
        <w:t>Barrages de navigation et de prise d'eau</w:t>
      </w:r>
      <w:bookmarkEnd w:id="159"/>
      <w:bookmarkEnd w:id="160"/>
      <w:bookmarkEnd w:id="161"/>
    </w:p>
    <w:p w14:paraId="79235D66" w14:textId="77777777" w:rsidR="000C0D77" w:rsidRDefault="00C82352" w:rsidP="00095172">
      <w:pPr>
        <w:pStyle w:val="Titre3"/>
      </w:pPr>
      <w:bookmarkStart w:id="162" w:name="_Toc297295304"/>
      <w:bookmarkStart w:id="163" w:name="_Toc32492911"/>
      <w:bookmarkStart w:id="164" w:name="_Toc194046597"/>
      <w:r>
        <w:t>Génie civil</w:t>
      </w:r>
      <w:bookmarkEnd w:id="162"/>
      <w:bookmarkEnd w:id="163"/>
      <w:bookmarkEnd w:id="164"/>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63B5BB12" w14:textId="77777777" w:rsidTr="0C17A47D">
        <w:tc>
          <w:tcPr>
            <w:tcW w:w="1594" w:type="dxa"/>
          </w:tcPr>
          <w:p w14:paraId="5CC2FC27" w14:textId="77777777" w:rsidR="000C0D77" w:rsidRDefault="00C82352">
            <w:pPr>
              <w:spacing w:before="120" w:after="120"/>
              <w:jc w:val="center"/>
              <w:rPr>
                <w:b/>
                <w:bCs/>
              </w:rPr>
            </w:pPr>
            <w:r>
              <w:rPr>
                <w:b/>
                <w:bCs/>
              </w:rPr>
              <w:t>Partie de l’ouvrage</w:t>
            </w:r>
          </w:p>
        </w:tc>
        <w:tc>
          <w:tcPr>
            <w:tcW w:w="2531" w:type="dxa"/>
            <w:vAlign w:val="center"/>
          </w:tcPr>
          <w:p w14:paraId="3F5045CD" w14:textId="77777777" w:rsidR="000C0D77" w:rsidRDefault="00C82352">
            <w:pPr>
              <w:spacing w:before="120" w:after="120"/>
              <w:jc w:val="center"/>
              <w:rPr>
                <w:b/>
                <w:bCs/>
              </w:rPr>
            </w:pPr>
            <w:r>
              <w:rPr>
                <w:b/>
                <w:bCs/>
              </w:rPr>
              <w:t>Vérifications</w:t>
            </w:r>
          </w:p>
        </w:tc>
        <w:tc>
          <w:tcPr>
            <w:tcW w:w="5055" w:type="dxa"/>
            <w:vAlign w:val="center"/>
          </w:tcPr>
          <w:p w14:paraId="059296F4" w14:textId="77777777" w:rsidR="000C0D77" w:rsidRDefault="00C82352">
            <w:pPr>
              <w:spacing w:before="120" w:after="120" w:line="240" w:lineRule="auto"/>
              <w:jc w:val="center"/>
              <w:rPr>
                <w:b/>
                <w:bCs/>
              </w:rPr>
            </w:pPr>
            <w:r>
              <w:rPr>
                <w:b/>
                <w:bCs/>
              </w:rPr>
              <w:t>Illustration</w:t>
            </w:r>
          </w:p>
        </w:tc>
      </w:tr>
      <w:tr w:rsidR="000C0D77" w14:paraId="1E80DF13" w14:textId="77777777" w:rsidTr="0C17A47D">
        <w:tc>
          <w:tcPr>
            <w:tcW w:w="1594" w:type="dxa"/>
            <w:vAlign w:val="center"/>
          </w:tcPr>
          <w:p w14:paraId="4DD696BA" w14:textId="77777777" w:rsidR="000C0D77" w:rsidRDefault="00C82352" w:rsidP="00FF19B9">
            <w:pPr>
              <w:spacing w:before="120" w:after="120"/>
              <w:jc w:val="center"/>
            </w:pPr>
            <w:r>
              <w:t>Bief et abords à proximité de l’amont du barrage</w:t>
            </w:r>
          </w:p>
        </w:tc>
        <w:tc>
          <w:tcPr>
            <w:tcW w:w="2531" w:type="dxa"/>
            <w:vAlign w:val="center"/>
          </w:tcPr>
          <w:p w14:paraId="3C613AB5" w14:textId="77777777" w:rsidR="000C0D77" w:rsidRDefault="00C82352" w:rsidP="00C82352">
            <w:pPr>
              <w:numPr>
                <w:ilvl w:val="0"/>
                <w:numId w:val="9"/>
              </w:numPr>
              <w:tabs>
                <w:tab w:val="num" w:pos="1134"/>
              </w:tabs>
              <w:spacing w:before="120" w:after="120"/>
              <w:ind w:left="249" w:hanging="249"/>
              <w:jc w:val="left"/>
            </w:pPr>
            <w:r>
              <w:t xml:space="preserve">Vérifier l’absence de corps flottants et embâcles susceptibles de gêner la manœuvre des organes de bouchure, </w:t>
            </w:r>
          </w:p>
          <w:p w14:paraId="7916031F" w14:textId="77777777" w:rsidR="000C0D77" w:rsidRDefault="00C82352" w:rsidP="00C82352">
            <w:pPr>
              <w:numPr>
                <w:ilvl w:val="0"/>
                <w:numId w:val="9"/>
              </w:numPr>
              <w:tabs>
                <w:tab w:val="num" w:pos="1134"/>
              </w:tabs>
              <w:spacing w:before="120" w:after="120"/>
              <w:ind w:left="249" w:hanging="249"/>
              <w:jc w:val="left"/>
            </w:pPr>
            <w:r>
              <w:t>Vérifier l’état du dispositif d’enlèvement des embâcles,</w:t>
            </w:r>
          </w:p>
          <w:p w14:paraId="5C82C681" w14:textId="77777777" w:rsidR="000C0D77" w:rsidRDefault="00C82352" w:rsidP="00C82352">
            <w:pPr>
              <w:numPr>
                <w:ilvl w:val="0"/>
                <w:numId w:val="9"/>
              </w:numPr>
              <w:tabs>
                <w:tab w:val="num" w:pos="1134"/>
              </w:tabs>
              <w:spacing w:before="120" w:after="120"/>
              <w:ind w:left="249" w:hanging="249"/>
              <w:jc w:val="left"/>
            </w:pPr>
            <w:r>
              <w:t>Vérifier l’absence de pollution,</w:t>
            </w:r>
          </w:p>
          <w:p w14:paraId="200621A6" w14:textId="77777777" w:rsidR="000C0D77" w:rsidRDefault="00C82352" w:rsidP="00C82352">
            <w:pPr>
              <w:numPr>
                <w:ilvl w:val="0"/>
                <w:numId w:val="9"/>
              </w:numPr>
              <w:tabs>
                <w:tab w:val="num" w:pos="1134"/>
              </w:tabs>
              <w:spacing w:before="120" w:after="120"/>
              <w:ind w:left="249" w:hanging="249"/>
              <w:jc w:val="left"/>
            </w:pPr>
            <w:r>
              <w:t>Vérifier l’état des berges et de leurs défenses (stabilité, végétation, érosion…),</w:t>
            </w:r>
          </w:p>
          <w:p w14:paraId="2645AE87" w14:textId="77777777" w:rsidR="000C0D77" w:rsidRDefault="00C82352" w:rsidP="00C82352">
            <w:pPr>
              <w:numPr>
                <w:ilvl w:val="0"/>
                <w:numId w:val="9"/>
              </w:numPr>
              <w:tabs>
                <w:tab w:val="num" w:pos="1134"/>
              </w:tabs>
              <w:spacing w:before="120" w:after="120"/>
              <w:ind w:left="249" w:hanging="249"/>
              <w:jc w:val="left"/>
            </w:pPr>
            <w:r>
              <w:lastRenderedPageBreak/>
              <w:t>Contrôler la présence et l’état de la signalisation,</w:t>
            </w:r>
          </w:p>
          <w:p w14:paraId="5A4546FC" w14:textId="77777777" w:rsidR="000C0D77" w:rsidRDefault="000C0D77">
            <w:pPr>
              <w:tabs>
                <w:tab w:val="num" w:pos="1134"/>
              </w:tabs>
              <w:spacing w:before="120" w:after="120"/>
              <w:jc w:val="left"/>
            </w:pPr>
          </w:p>
          <w:p w14:paraId="2EC11880" w14:textId="77777777" w:rsidR="000C0D77" w:rsidRDefault="00C82352" w:rsidP="00C82352">
            <w:pPr>
              <w:numPr>
                <w:ilvl w:val="0"/>
                <w:numId w:val="9"/>
              </w:numPr>
              <w:tabs>
                <w:tab w:val="num" w:pos="1134"/>
              </w:tabs>
              <w:spacing w:before="120" w:after="120"/>
              <w:ind w:left="249" w:hanging="249"/>
              <w:jc w:val="left"/>
            </w:pPr>
            <w:r>
              <w:t>Contrôler la présence et l’état des bouées de signalisation,</w:t>
            </w:r>
          </w:p>
          <w:p w14:paraId="40D5B001" w14:textId="77777777" w:rsidR="000C0D77" w:rsidRDefault="00C82352" w:rsidP="00C82352">
            <w:pPr>
              <w:numPr>
                <w:ilvl w:val="0"/>
                <w:numId w:val="9"/>
              </w:numPr>
              <w:tabs>
                <w:tab w:val="num" w:pos="1134"/>
              </w:tabs>
              <w:spacing w:before="120" w:after="120"/>
              <w:ind w:left="249" w:hanging="249"/>
              <w:jc w:val="left"/>
            </w:pPr>
            <w:r>
              <w:t>Contrôler l’état des câbles de protection amont anti-bateaux.</w:t>
            </w:r>
          </w:p>
          <w:p w14:paraId="60CDF778" w14:textId="77777777" w:rsidR="000C0D77" w:rsidRDefault="000C0D77">
            <w:pPr>
              <w:spacing w:before="120" w:after="120"/>
              <w:jc w:val="left"/>
            </w:pPr>
          </w:p>
        </w:tc>
        <w:tc>
          <w:tcPr>
            <w:tcW w:w="5055" w:type="dxa"/>
            <w:vAlign w:val="center"/>
          </w:tcPr>
          <w:p w14:paraId="589BA004" w14:textId="77777777" w:rsidR="000C0D77" w:rsidRDefault="005604C3">
            <w:pPr>
              <w:spacing w:before="120" w:after="120" w:line="240" w:lineRule="auto"/>
              <w:jc w:val="center"/>
            </w:pPr>
            <w:r>
              <w:rPr>
                <w:noProof/>
              </w:rPr>
              <w:lastRenderedPageBreak/>
              <w:drawing>
                <wp:inline distT="0" distB="0" distL="0" distR="0" wp14:anchorId="7C35D544" wp14:editId="38439D25">
                  <wp:extent cx="2705100" cy="2028825"/>
                  <wp:effectExtent l="0" t="0" r="0" b="0"/>
                  <wp:docPr id="64" name="Image 64" descr="P111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11100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6556A918" w14:textId="77777777" w:rsidR="000C0D77" w:rsidRDefault="00C82352">
            <w:pPr>
              <w:spacing w:before="120" w:after="120" w:line="240" w:lineRule="auto"/>
              <w:jc w:val="center"/>
              <w:rPr>
                <w:i/>
                <w:sz w:val="20"/>
                <w:szCs w:val="20"/>
              </w:rPr>
            </w:pPr>
            <w:r>
              <w:rPr>
                <w:i/>
                <w:sz w:val="20"/>
                <w:szCs w:val="20"/>
              </w:rPr>
              <w:t>Barrage de Saint-Venant</w:t>
            </w:r>
          </w:p>
          <w:p w14:paraId="48A1F049" w14:textId="77777777" w:rsidR="000C0D77" w:rsidRDefault="00C82352" w:rsidP="0C17A47D">
            <w:pPr>
              <w:spacing w:before="120" w:after="120" w:line="240" w:lineRule="auto"/>
              <w:jc w:val="center"/>
              <w:rPr>
                <w:i/>
                <w:iCs/>
                <w:sz w:val="20"/>
                <w:szCs w:val="20"/>
              </w:rPr>
            </w:pPr>
            <w:r>
              <w:object w:dxaOrig="5805" w:dyaOrig="4035" w14:anchorId="14F06FA2">
                <v:shape id="_x0000_i1026" type="#_x0000_t75" style="width:213.5pt;height:147.5pt" o:ole="">
                  <v:imagedata r:id="rId96" o:title=""/>
                </v:shape>
                <o:OLEObject Type="Embed" ProgID="PBrush" ShapeID="_x0000_i1026" DrawAspect="Content" ObjectID="_1809761506" r:id="rId97"/>
              </w:object>
            </w:r>
          </w:p>
          <w:p w14:paraId="078BEFF3" w14:textId="77777777" w:rsidR="000C0D77" w:rsidRDefault="00C82352">
            <w:pPr>
              <w:spacing w:before="120" w:after="120" w:line="240" w:lineRule="auto"/>
              <w:jc w:val="center"/>
              <w:rPr>
                <w:i/>
                <w:sz w:val="20"/>
                <w:szCs w:val="20"/>
              </w:rPr>
            </w:pPr>
            <w:r>
              <w:rPr>
                <w:i/>
                <w:sz w:val="20"/>
                <w:szCs w:val="20"/>
              </w:rPr>
              <w:t>Barrage de Couvrot</w:t>
            </w:r>
          </w:p>
        </w:tc>
      </w:tr>
      <w:tr w:rsidR="000C0D77" w14:paraId="1B58493C" w14:textId="77777777" w:rsidTr="0C17A47D">
        <w:tc>
          <w:tcPr>
            <w:tcW w:w="1594" w:type="dxa"/>
            <w:vAlign w:val="center"/>
          </w:tcPr>
          <w:p w14:paraId="50FA8C4E" w14:textId="77777777" w:rsidR="000C0D77" w:rsidRDefault="00C82352" w:rsidP="00765269">
            <w:pPr>
              <w:spacing w:before="120" w:after="120"/>
              <w:jc w:val="center"/>
            </w:pPr>
            <w:r>
              <w:lastRenderedPageBreak/>
              <w:t>Piles et culées (amont / rive à rive / aval)</w:t>
            </w:r>
          </w:p>
        </w:tc>
        <w:tc>
          <w:tcPr>
            <w:tcW w:w="2531" w:type="dxa"/>
            <w:vAlign w:val="center"/>
          </w:tcPr>
          <w:p w14:paraId="36E57337" w14:textId="77777777" w:rsidR="000C0D77" w:rsidRDefault="00C82352" w:rsidP="00C82352">
            <w:pPr>
              <w:numPr>
                <w:ilvl w:val="0"/>
                <w:numId w:val="9"/>
              </w:numPr>
              <w:tabs>
                <w:tab w:val="num" w:pos="1134"/>
              </w:tabs>
              <w:spacing w:before="120" w:after="120"/>
              <w:ind w:left="249" w:hanging="249"/>
              <w:jc w:val="left"/>
            </w:pPr>
            <w:r>
              <w:t>Examiner l’état des parties visibles (déformation, fissures, suintements, fuites…), notamment les zones de fixation des organes de manœuvre et les zones d’appui de la passerelle de service,</w:t>
            </w:r>
          </w:p>
          <w:p w14:paraId="1B81C785" w14:textId="77777777" w:rsidR="000C0D77" w:rsidRDefault="00C82352" w:rsidP="00C82352">
            <w:pPr>
              <w:numPr>
                <w:ilvl w:val="0"/>
                <w:numId w:val="9"/>
              </w:numPr>
              <w:tabs>
                <w:tab w:val="num" w:pos="1134"/>
              </w:tabs>
              <w:spacing w:before="120" w:after="120"/>
              <w:ind w:left="249" w:hanging="249"/>
              <w:jc w:val="left"/>
            </w:pPr>
            <w:r>
              <w:t>Vérifier l’absence de végétation,</w:t>
            </w:r>
          </w:p>
          <w:p w14:paraId="5CCFF82E" w14:textId="77777777" w:rsidR="000C0D77" w:rsidRDefault="00C82352" w:rsidP="00C82352">
            <w:pPr>
              <w:numPr>
                <w:ilvl w:val="0"/>
                <w:numId w:val="9"/>
              </w:numPr>
              <w:tabs>
                <w:tab w:val="num" w:pos="1134"/>
              </w:tabs>
              <w:spacing w:before="120" w:after="120"/>
              <w:ind w:left="249" w:hanging="249"/>
              <w:jc w:val="left"/>
            </w:pPr>
            <w:r>
              <w:t>Vérifier l’état des rainures à batardeaux amont et aval (parties hors d’eau),</w:t>
            </w:r>
          </w:p>
          <w:p w14:paraId="3170E5C3" w14:textId="77777777" w:rsidR="000C0D77" w:rsidRDefault="00C82352" w:rsidP="00C82352">
            <w:pPr>
              <w:numPr>
                <w:ilvl w:val="0"/>
                <w:numId w:val="9"/>
              </w:numPr>
              <w:tabs>
                <w:tab w:val="num" w:pos="1134"/>
              </w:tabs>
              <w:spacing w:before="120" w:after="120"/>
              <w:ind w:left="249" w:hanging="249"/>
              <w:jc w:val="left"/>
            </w:pPr>
            <w:r>
              <w:t>Vérifier l’état de l’échelle limnimétrique.</w:t>
            </w:r>
          </w:p>
        </w:tc>
        <w:tc>
          <w:tcPr>
            <w:tcW w:w="5055" w:type="dxa"/>
            <w:vAlign w:val="center"/>
          </w:tcPr>
          <w:p w14:paraId="532B36A4" w14:textId="77777777" w:rsidR="000C0D77" w:rsidRDefault="005604C3">
            <w:pPr>
              <w:spacing w:before="120" w:after="120" w:line="240" w:lineRule="auto"/>
              <w:jc w:val="center"/>
              <w:rPr>
                <w:i/>
                <w:sz w:val="20"/>
                <w:szCs w:val="20"/>
              </w:rPr>
            </w:pPr>
            <w:r>
              <w:rPr>
                <w:noProof/>
              </w:rPr>
              <w:drawing>
                <wp:inline distT="0" distB="0" distL="0" distR="0" wp14:anchorId="66F74F80" wp14:editId="38B1BD70">
                  <wp:extent cx="2705100" cy="2028825"/>
                  <wp:effectExtent l="0" t="0" r="0" b="0"/>
                  <wp:docPr id="66" name="Image 66" descr="P111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111007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3BDC1263" w14:textId="77777777" w:rsidR="000C0D77" w:rsidRDefault="00C82352">
            <w:pPr>
              <w:spacing w:before="120" w:after="120" w:line="240" w:lineRule="auto"/>
              <w:jc w:val="center"/>
              <w:rPr>
                <w:i/>
                <w:sz w:val="20"/>
                <w:szCs w:val="20"/>
              </w:rPr>
            </w:pPr>
            <w:r>
              <w:rPr>
                <w:i/>
                <w:sz w:val="20"/>
                <w:szCs w:val="20"/>
              </w:rPr>
              <w:t>Barrage de Saint-Venant</w:t>
            </w:r>
          </w:p>
          <w:p w14:paraId="04BA2D85" w14:textId="77777777" w:rsidR="000C0D77" w:rsidRDefault="005604C3">
            <w:pPr>
              <w:spacing w:before="120" w:after="120" w:line="240" w:lineRule="auto"/>
              <w:jc w:val="center"/>
              <w:rPr>
                <w:b/>
                <w:bCs/>
                <w:sz w:val="20"/>
                <w:szCs w:val="20"/>
              </w:rPr>
            </w:pPr>
            <w:r>
              <w:rPr>
                <w:b/>
                <w:bCs/>
                <w:noProof/>
                <w:sz w:val="20"/>
                <w:szCs w:val="20"/>
              </w:rPr>
              <w:drawing>
                <wp:inline distT="0" distB="0" distL="0" distR="0" wp14:anchorId="15BD46A9" wp14:editId="194C7420">
                  <wp:extent cx="2705100" cy="2028825"/>
                  <wp:effectExtent l="0" t="0" r="0" b="0"/>
                  <wp:docPr id="67" name="Image 67" descr="P111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111007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7570FAB7" w14:textId="77777777" w:rsidR="000C0D77" w:rsidRDefault="005604C3">
            <w:pPr>
              <w:spacing w:before="120" w:after="120" w:line="240" w:lineRule="auto"/>
              <w:jc w:val="center"/>
            </w:pPr>
            <w:r>
              <w:rPr>
                <w:b/>
                <w:bCs/>
                <w:noProof/>
                <w:sz w:val="20"/>
                <w:szCs w:val="20"/>
              </w:rPr>
              <w:lastRenderedPageBreak/>
              <w:drawing>
                <wp:inline distT="0" distB="0" distL="0" distR="0" wp14:anchorId="250FA1FB" wp14:editId="63C5D00E">
                  <wp:extent cx="2705100" cy="2028825"/>
                  <wp:effectExtent l="0" t="0" r="0" b="0"/>
                  <wp:docPr id="68" name="Image 68" descr="P111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111007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0A4F2F8D" w14:textId="77777777" w:rsidR="000C0D77" w:rsidRDefault="00C82352">
            <w:pPr>
              <w:jc w:val="center"/>
              <w:rPr>
                <w:i/>
                <w:sz w:val="20"/>
                <w:szCs w:val="20"/>
              </w:rPr>
            </w:pPr>
            <w:r>
              <w:rPr>
                <w:i/>
                <w:sz w:val="20"/>
                <w:szCs w:val="20"/>
              </w:rPr>
              <w:t>Rainures des batardeaux (barrage de Saint-Venant)</w:t>
            </w:r>
          </w:p>
          <w:p w14:paraId="1ADFEB73" w14:textId="77777777" w:rsidR="000C0D77" w:rsidRDefault="000C0D77">
            <w:pPr>
              <w:jc w:val="center"/>
              <w:rPr>
                <w:i/>
                <w:sz w:val="20"/>
                <w:szCs w:val="20"/>
              </w:rPr>
            </w:pPr>
          </w:p>
        </w:tc>
      </w:tr>
      <w:tr w:rsidR="000C0D77" w14:paraId="545E323E" w14:textId="77777777" w:rsidTr="0C17A47D">
        <w:tc>
          <w:tcPr>
            <w:tcW w:w="1594" w:type="dxa"/>
            <w:vAlign w:val="center"/>
          </w:tcPr>
          <w:p w14:paraId="24FE4DF4" w14:textId="77777777" w:rsidR="000C0D77" w:rsidRDefault="00C82352" w:rsidP="00765269">
            <w:pPr>
              <w:spacing w:before="120" w:after="120"/>
              <w:jc w:val="center"/>
            </w:pPr>
            <w:r>
              <w:lastRenderedPageBreak/>
              <w:t>Radier (si visible au moment de la visite)</w:t>
            </w:r>
          </w:p>
        </w:tc>
        <w:tc>
          <w:tcPr>
            <w:tcW w:w="2531" w:type="dxa"/>
            <w:vAlign w:val="center"/>
          </w:tcPr>
          <w:p w14:paraId="4B01443C" w14:textId="77777777" w:rsidR="000C0D77" w:rsidRDefault="00C82352" w:rsidP="00C82352">
            <w:pPr>
              <w:numPr>
                <w:ilvl w:val="0"/>
                <w:numId w:val="9"/>
              </w:numPr>
              <w:tabs>
                <w:tab w:val="num" w:pos="1134"/>
              </w:tabs>
              <w:spacing w:before="120" w:after="120"/>
              <w:ind w:left="249" w:hanging="249"/>
              <w:jc w:val="left"/>
            </w:pPr>
            <w:r>
              <w:t>Vérifier l’état du génie civil,</w:t>
            </w:r>
          </w:p>
          <w:p w14:paraId="0AA38D4A" w14:textId="77777777" w:rsidR="000C0D77" w:rsidRDefault="00C82352" w:rsidP="00C82352">
            <w:pPr>
              <w:numPr>
                <w:ilvl w:val="0"/>
                <w:numId w:val="9"/>
              </w:numPr>
              <w:tabs>
                <w:tab w:val="num" w:pos="1134"/>
              </w:tabs>
              <w:spacing w:before="120" w:after="120"/>
              <w:ind w:left="249" w:hanging="249"/>
              <w:jc w:val="left"/>
            </w:pPr>
            <w:r>
              <w:t>Vérifier la fixation des organes mobiles (le cas échéant).</w:t>
            </w:r>
          </w:p>
        </w:tc>
        <w:tc>
          <w:tcPr>
            <w:tcW w:w="5055" w:type="dxa"/>
            <w:vAlign w:val="center"/>
          </w:tcPr>
          <w:p w14:paraId="3F6FFB0B" w14:textId="77777777" w:rsidR="000C0D77" w:rsidRDefault="005604C3">
            <w:pPr>
              <w:spacing w:before="120" w:after="120" w:line="240" w:lineRule="auto"/>
              <w:jc w:val="center"/>
              <w:rPr>
                <w:i/>
                <w:sz w:val="20"/>
                <w:szCs w:val="20"/>
              </w:rPr>
            </w:pPr>
            <w:r>
              <w:rPr>
                <w:noProof/>
              </w:rPr>
              <w:drawing>
                <wp:inline distT="0" distB="0" distL="0" distR="0" wp14:anchorId="36CB99EE" wp14:editId="3BDD0811">
                  <wp:extent cx="2705100" cy="2028825"/>
                  <wp:effectExtent l="0" t="0" r="0" b="0"/>
                  <wp:docPr id="69" name="Image 69" descr="P111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111018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45FEA073" w14:textId="77777777" w:rsidR="000C0D77" w:rsidRDefault="00C82352">
            <w:pPr>
              <w:spacing w:before="120" w:after="120" w:line="240" w:lineRule="auto"/>
              <w:jc w:val="center"/>
              <w:rPr>
                <w:i/>
                <w:sz w:val="20"/>
                <w:szCs w:val="20"/>
              </w:rPr>
            </w:pPr>
            <w:r>
              <w:rPr>
                <w:i/>
                <w:sz w:val="20"/>
                <w:szCs w:val="20"/>
              </w:rPr>
              <w:t>Barrage de Couvrot</w:t>
            </w:r>
          </w:p>
        </w:tc>
      </w:tr>
      <w:tr w:rsidR="000C0D77" w14:paraId="1506DDBA" w14:textId="77777777" w:rsidTr="0C17A47D">
        <w:tc>
          <w:tcPr>
            <w:tcW w:w="1594" w:type="dxa"/>
            <w:vAlign w:val="center"/>
          </w:tcPr>
          <w:p w14:paraId="3CBA65E4" w14:textId="77777777" w:rsidR="000C0D77" w:rsidRDefault="00C82352" w:rsidP="00765269">
            <w:pPr>
              <w:spacing w:before="120" w:after="120"/>
              <w:jc w:val="center"/>
            </w:pPr>
            <w:r>
              <w:t>Plates-formes rive droite et rive gauche</w:t>
            </w:r>
          </w:p>
        </w:tc>
        <w:tc>
          <w:tcPr>
            <w:tcW w:w="2531" w:type="dxa"/>
            <w:vAlign w:val="center"/>
          </w:tcPr>
          <w:p w14:paraId="55E3AED9" w14:textId="77777777" w:rsidR="000C0D77" w:rsidRDefault="00C82352" w:rsidP="00C82352">
            <w:pPr>
              <w:numPr>
                <w:ilvl w:val="0"/>
                <w:numId w:val="9"/>
              </w:numPr>
              <w:tabs>
                <w:tab w:val="num" w:pos="1134"/>
              </w:tabs>
              <w:spacing w:before="120" w:after="120"/>
              <w:ind w:left="249" w:hanging="249"/>
              <w:jc w:val="left"/>
            </w:pPr>
            <w:r>
              <w:t>Vérifier l’absence de tassements et de déformations,</w:t>
            </w:r>
          </w:p>
          <w:p w14:paraId="1AB79E90" w14:textId="77777777" w:rsidR="000C0D77" w:rsidRDefault="00C82352" w:rsidP="00C82352">
            <w:pPr>
              <w:numPr>
                <w:ilvl w:val="0"/>
                <w:numId w:val="9"/>
              </w:numPr>
              <w:tabs>
                <w:tab w:val="num" w:pos="1134"/>
              </w:tabs>
              <w:spacing w:before="120" w:after="120"/>
              <w:ind w:left="249" w:hanging="249"/>
              <w:jc w:val="left"/>
            </w:pPr>
            <w:r>
              <w:t>Vérifier l’absence de végétation,</w:t>
            </w:r>
          </w:p>
          <w:p w14:paraId="114ACB17" w14:textId="77777777" w:rsidR="000C0D77" w:rsidRDefault="00C82352" w:rsidP="00C82352">
            <w:pPr>
              <w:numPr>
                <w:ilvl w:val="0"/>
                <w:numId w:val="9"/>
              </w:numPr>
              <w:tabs>
                <w:tab w:val="num" w:pos="1134"/>
              </w:tabs>
              <w:spacing w:before="120" w:after="120"/>
              <w:ind w:left="249" w:hanging="249"/>
              <w:jc w:val="left"/>
            </w:pPr>
            <w:r>
              <w:t>Vérifier les caniveaux (état, état du platelage…).</w:t>
            </w:r>
          </w:p>
        </w:tc>
        <w:tc>
          <w:tcPr>
            <w:tcW w:w="5055" w:type="dxa"/>
            <w:vAlign w:val="center"/>
          </w:tcPr>
          <w:p w14:paraId="7D5DDD7C" w14:textId="77777777" w:rsidR="000C0D77" w:rsidRDefault="000C0D77">
            <w:pPr>
              <w:spacing w:before="120" w:after="120" w:line="240" w:lineRule="auto"/>
              <w:jc w:val="center"/>
              <w:rPr>
                <w:b/>
                <w:i/>
                <w:sz w:val="20"/>
                <w:szCs w:val="20"/>
              </w:rPr>
            </w:pPr>
          </w:p>
        </w:tc>
      </w:tr>
    </w:tbl>
    <w:p w14:paraId="4374EFD4" w14:textId="77777777" w:rsidR="000C0D77" w:rsidRDefault="000C0D77"/>
    <w:p w14:paraId="782167E3"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5607E54E" w14:textId="77777777" w:rsidTr="000528CA">
        <w:trPr>
          <w:jc w:val="center"/>
        </w:trPr>
        <w:tc>
          <w:tcPr>
            <w:tcW w:w="1594" w:type="dxa"/>
            <w:vAlign w:val="center"/>
          </w:tcPr>
          <w:p w14:paraId="349B616F" w14:textId="77777777" w:rsidR="000C0D77" w:rsidRDefault="00C82352">
            <w:pPr>
              <w:spacing w:before="120" w:after="120"/>
              <w:jc w:val="center"/>
              <w:rPr>
                <w:b/>
                <w:bCs/>
              </w:rPr>
            </w:pPr>
            <w:r>
              <w:rPr>
                <w:b/>
                <w:bCs/>
              </w:rPr>
              <w:lastRenderedPageBreak/>
              <w:t>Partie de l’ouvrage</w:t>
            </w:r>
          </w:p>
        </w:tc>
        <w:tc>
          <w:tcPr>
            <w:tcW w:w="2531" w:type="dxa"/>
            <w:vAlign w:val="center"/>
          </w:tcPr>
          <w:p w14:paraId="47F59D71" w14:textId="77777777" w:rsidR="000C0D77" w:rsidRDefault="00C82352">
            <w:pPr>
              <w:spacing w:before="120" w:after="120"/>
              <w:jc w:val="center"/>
              <w:rPr>
                <w:b/>
                <w:bCs/>
              </w:rPr>
            </w:pPr>
            <w:r>
              <w:rPr>
                <w:b/>
                <w:bCs/>
              </w:rPr>
              <w:t>Vérifications</w:t>
            </w:r>
          </w:p>
        </w:tc>
        <w:tc>
          <w:tcPr>
            <w:tcW w:w="5055" w:type="dxa"/>
            <w:vAlign w:val="center"/>
          </w:tcPr>
          <w:p w14:paraId="34A5C1C8" w14:textId="77777777" w:rsidR="000C0D77" w:rsidRDefault="00C82352">
            <w:pPr>
              <w:spacing w:before="120" w:after="120" w:line="240" w:lineRule="auto"/>
              <w:jc w:val="center"/>
              <w:rPr>
                <w:b/>
                <w:bCs/>
              </w:rPr>
            </w:pPr>
            <w:r>
              <w:rPr>
                <w:b/>
                <w:bCs/>
              </w:rPr>
              <w:t>Illustration</w:t>
            </w:r>
          </w:p>
        </w:tc>
      </w:tr>
      <w:tr w:rsidR="000C0D77" w14:paraId="510D7A4C" w14:textId="77777777" w:rsidTr="000528CA">
        <w:trPr>
          <w:jc w:val="center"/>
        </w:trPr>
        <w:tc>
          <w:tcPr>
            <w:tcW w:w="1594" w:type="dxa"/>
            <w:vAlign w:val="center"/>
          </w:tcPr>
          <w:p w14:paraId="07F4BE67" w14:textId="77777777" w:rsidR="000C0D77" w:rsidRDefault="00C82352" w:rsidP="00765269">
            <w:pPr>
              <w:spacing w:before="120" w:after="120"/>
              <w:jc w:val="center"/>
            </w:pPr>
            <w:r>
              <w:t>Passerelle de service (*)</w:t>
            </w:r>
          </w:p>
        </w:tc>
        <w:tc>
          <w:tcPr>
            <w:tcW w:w="2531" w:type="dxa"/>
            <w:vAlign w:val="center"/>
          </w:tcPr>
          <w:p w14:paraId="53391975" w14:textId="77777777" w:rsidR="000C0D77" w:rsidRDefault="00C82352" w:rsidP="00C82352">
            <w:pPr>
              <w:numPr>
                <w:ilvl w:val="0"/>
                <w:numId w:val="9"/>
              </w:numPr>
              <w:tabs>
                <w:tab w:val="num" w:pos="1134"/>
              </w:tabs>
              <w:spacing w:before="120" w:after="120"/>
              <w:ind w:left="249" w:hanging="249"/>
              <w:jc w:val="left"/>
            </w:pPr>
            <w:r>
              <w:t xml:space="preserve">Examiner l’état général de la passerelle (déformations, usure, corrosion des parties métalliques…), </w:t>
            </w:r>
          </w:p>
          <w:p w14:paraId="50928581" w14:textId="77777777" w:rsidR="000C0D77" w:rsidRDefault="00C82352" w:rsidP="00C82352">
            <w:pPr>
              <w:numPr>
                <w:ilvl w:val="0"/>
                <w:numId w:val="9"/>
              </w:numPr>
              <w:tabs>
                <w:tab w:val="num" w:pos="1134"/>
              </w:tabs>
              <w:spacing w:before="120" w:after="120"/>
              <w:ind w:left="249" w:hanging="249"/>
              <w:jc w:val="left"/>
            </w:pPr>
            <w:r>
              <w:t>Vérifier l’absence de végétation,</w:t>
            </w:r>
          </w:p>
          <w:p w14:paraId="20188433" w14:textId="77777777" w:rsidR="000C0D77" w:rsidRDefault="00C82352" w:rsidP="00C82352">
            <w:pPr>
              <w:numPr>
                <w:ilvl w:val="0"/>
                <w:numId w:val="9"/>
              </w:numPr>
              <w:tabs>
                <w:tab w:val="num" w:pos="1134"/>
              </w:tabs>
              <w:spacing w:before="120" w:after="120"/>
              <w:ind w:left="249" w:hanging="249"/>
              <w:jc w:val="left"/>
            </w:pPr>
            <w:r>
              <w:t>Examiner l’état des garde-corps,</w:t>
            </w:r>
          </w:p>
          <w:p w14:paraId="6794664D" w14:textId="77777777" w:rsidR="000C0D77" w:rsidRDefault="00C82352" w:rsidP="00C82352">
            <w:pPr>
              <w:numPr>
                <w:ilvl w:val="0"/>
                <w:numId w:val="9"/>
              </w:numPr>
              <w:tabs>
                <w:tab w:val="num" w:pos="1134"/>
              </w:tabs>
              <w:spacing w:before="120" w:after="120"/>
              <w:ind w:left="249" w:hanging="249"/>
              <w:jc w:val="left"/>
            </w:pPr>
            <w:r>
              <w:t>Vérifier l’état de la ligne de vie,</w:t>
            </w:r>
          </w:p>
          <w:p w14:paraId="432586A4" w14:textId="77777777" w:rsidR="000C0D77" w:rsidRDefault="00C82352" w:rsidP="00C82352">
            <w:pPr>
              <w:numPr>
                <w:ilvl w:val="0"/>
                <w:numId w:val="9"/>
              </w:numPr>
              <w:tabs>
                <w:tab w:val="num" w:pos="1134"/>
              </w:tabs>
              <w:spacing w:before="120" w:after="120"/>
              <w:ind w:left="249" w:hanging="249"/>
              <w:jc w:val="left"/>
            </w:pPr>
            <w:r>
              <w:t>Vérifier l’état du système de manœuvre des bouchures manuelles.</w:t>
            </w:r>
          </w:p>
        </w:tc>
        <w:tc>
          <w:tcPr>
            <w:tcW w:w="5055" w:type="dxa"/>
            <w:vAlign w:val="center"/>
          </w:tcPr>
          <w:p w14:paraId="11AB2649" w14:textId="77777777" w:rsidR="000C0D77" w:rsidRDefault="005604C3">
            <w:pPr>
              <w:spacing w:before="120" w:after="120" w:line="240" w:lineRule="auto"/>
              <w:jc w:val="center"/>
              <w:rPr>
                <w:i/>
                <w:sz w:val="20"/>
                <w:szCs w:val="20"/>
              </w:rPr>
            </w:pPr>
            <w:r>
              <w:rPr>
                <w:noProof/>
              </w:rPr>
              <w:drawing>
                <wp:inline distT="0" distB="0" distL="0" distR="0" wp14:anchorId="298B4E64" wp14:editId="604B207A">
                  <wp:extent cx="2705100" cy="2028825"/>
                  <wp:effectExtent l="0" t="0" r="0" b="0"/>
                  <wp:docPr id="70" name="Image 70" descr="P111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11100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6DE876CA" w14:textId="77777777" w:rsidR="000C0D77" w:rsidRDefault="00C82352">
            <w:pPr>
              <w:spacing w:before="120" w:after="120" w:line="240" w:lineRule="auto"/>
              <w:jc w:val="center"/>
              <w:rPr>
                <w:i/>
                <w:sz w:val="20"/>
                <w:szCs w:val="20"/>
              </w:rPr>
            </w:pPr>
            <w:r>
              <w:rPr>
                <w:i/>
                <w:sz w:val="20"/>
                <w:szCs w:val="20"/>
              </w:rPr>
              <w:t>Barrage de Saint-Venant</w:t>
            </w:r>
          </w:p>
          <w:p w14:paraId="0A220D09" w14:textId="77777777" w:rsidR="000C0D77" w:rsidRDefault="005604C3">
            <w:pPr>
              <w:spacing w:before="120" w:after="120" w:line="240" w:lineRule="auto"/>
              <w:jc w:val="center"/>
            </w:pPr>
            <w:r>
              <w:rPr>
                <w:noProof/>
              </w:rPr>
              <w:drawing>
                <wp:inline distT="0" distB="0" distL="0" distR="0" wp14:anchorId="3D29D378" wp14:editId="08A272B2">
                  <wp:extent cx="2705100" cy="2028825"/>
                  <wp:effectExtent l="0" t="0" r="0" b="0"/>
                  <wp:docPr id="71" name="Image 71" descr="P111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111017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575ACA3D" w14:textId="77777777" w:rsidR="000C0D77" w:rsidRDefault="00C82352">
            <w:pPr>
              <w:spacing w:before="120" w:after="120" w:line="240" w:lineRule="auto"/>
              <w:jc w:val="center"/>
              <w:rPr>
                <w:i/>
                <w:sz w:val="20"/>
                <w:szCs w:val="20"/>
              </w:rPr>
            </w:pPr>
            <w:r>
              <w:rPr>
                <w:i/>
                <w:sz w:val="20"/>
                <w:szCs w:val="20"/>
              </w:rPr>
              <w:t>Barrage de Couvrot</w:t>
            </w:r>
          </w:p>
        </w:tc>
      </w:tr>
    </w:tbl>
    <w:p w14:paraId="0D19A448" w14:textId="77777777" w:rsidR="000C0D77" w:rsidRDefault="00C82352">
      <w:r>
        <w:t>(*) Cette partie peut aussi être incluse dans le chapitre hydromécanique</w:t>
      </w:r>
    </w:p>
    <w:p w14:paraId="2BC01C80" w14:textId="77777777" w:rsidR="000C0D77" w:rsidRDefault="000C0D77"/>
    <w:p w14:paraId="041212C6"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0B27256B" w14:textId="77777777" w:rsidTr="000528CA">
        <w:trPr>
          <w:jc w:val="center"/>
        </w:trPr>
        <w:tc>
          <w:tcPr>
            <w:tcW w:w="1594" w:type="dxa"/>
            <w:vAlign w:val="center"/>
          </w:tcPr>
          <w:p w14:paraId="4466F937" w14:textId="77777777" w:rsidR="000C0D77" w:rsidRDefault="00C82352">
            <w:pPr>
              <w:spacing w:before="120" w:after="120"/>
              <w:jc w:val="center"/>
              <w:rPr>
                <w:b/>
                <w:bCs/>
              </w:rPr>
            </w:pPr>
            <w:r>
              <w:rPr>
                <w:b/>
                <w:bCs/>
              </w:rPr>
              <w:lastRenderedPageBreak/>
              <w:t>Partie de l’ouvrage</w:t>
            </w:r>
          </w:p>
        </w:tc>
        <w:tc>
          <w:tcPr>
            <w:tcW w:w="2531" w:type="dxa"/>
            <w:vAlign w:val="center"/>
          </w:tcPr>
          <w:p w14:paraId="3D73912A" w14:textId="77777777" w:rsidR="000C0D77" w:rsidRDefault="00C82352">
            <w:pPr>
              <w:spacing w:before="120" w:after="120"/>
              <w:jc w:val="center"/>
              <w:rPr>
                <w:b/>
                <w:bCs/>
              </w:rPr>
            </w:pPr>
            <w:r>
              <w:rPr>
                <w:b/>
                <w:bCs/>
              </w:rPr>
              <w:t>Vérifications</w:t>
            </w:r>
          </w:p>
        </w:tc>
        <w:tc>
          <w:tcPr>
            <w:tcW w:w="5055" w:type="dxa"/>
            <w:vAlign w:val="center"/>
          </w:tcPr>
          <w:p w14:paraId="1594DE77" w14:textId="77777777" w:rsidR="000C0D77" w:rsidRDefault="00C82352">
            <w:pPr>
              <w:spacing w:before="120" w:after="120" w:line="240" w:lineRule="auto"/>
              <w:jc w:val="center"/>
              <w:rPr>
                <w:b/>
                <w:bCs/>
              </w:rPr>
            </w:pPr>
            <w:r>
              <w:rPr>
                <w:b/>
                <w:bCs/>
              </w:rPr>
              <w:t>Illustration</w:t>
            </w:r>
          </w:p>
        </w:tc>
      </w:tr>
      <w:tr w:rsidR="000C0D77" w14:paraId="2B0CA7C1" w14:textId="77777777" w:rsidTr="000528CA">
        <w:trPr>
          <w:jc w:val="center"/>
        </w:trPr>
        <w:tc>
          <w:tcPr>
            <w:tcW w:w="1594" w:type="dxa"/>
            <w:vAlign w:val="center"/>
          </w:tcPr>
          <w:p w14:paraId="77D33776" w14:textId="77777777" w:rsidR="000C0D77" w:rsidRDefault="00C82352" w:rsidP="00765269">
            <w:pPr>
              <w:spacing w:before="120" w:after="120"/>
              <w:jc w:val="center"/>
            </w:pPr>
            <w:r>
              <w:t>Bief et abords à proximité de l’aval du barrage</w:t>
            </w:r>
          </w:p>
        </w:tc>
        <w:tc>
          <w:tcPr>
            <w:tcW w:w="2531" w:type="dxa"/>
            <w:vAlign w:val="center"/>
          </w:tcPr>
          <w:p w14:paraId="7D038F8B" w14:textId="77777777" w:rsidR="000C0D77" w:rsidRDefault="00C82352" w:rsidP="00C82352">
            <w:pPr>
              <w:numPr>
                <w:ilvl w:val="0"/>
                <w:numId w:val="9"/>
              </w:numPr>
              <w:tabs>
                <w:tab w:val="num" w:pos="1134"/>
              </w:tabs>
              <w:spacing w:before="120" w:after="120"/>
              <w:ind w:left="249" w:hanging="249"/>
              <w:jc w:val="left"/>
            </w:pPr>
            <w:r>
              <w:t>Vérifier l’absence d’obstacles à l’écoulement,</w:t>
            </w:r>
          </w:p>
          <w:p w14:paraId="0CA6B412" w14:textId="77777777" w:rsidR="000C0D77" w:rsidRDefault="00C82352" w:rsidP="00C82352">
            <w:pPr>
              <w:numPr>
                <w:ilvl w:val="0"/>
                <w:numId w:val="9"/>
              </w:numPr>
              <w:tabs>
                <w:tab w:val="num" w:pos="1134"/>
              </w:tabs>
              <w:spacing w:before="120" w:after="120"/>
              <w:ind w:left="249" w:hanging="249"/>
              <w:jc w:val="left"/>
            </w:pPr>
            <w:r>
              <w:t>Examiner l’état des berges et de leurs défenses (stabilité, érosion, végétation…).</w:t>
            </w:r>
          </w:p>
        </w:tc>
        <w:tc>
          <w:tcPr>
            <w:tcW w:w="5055" w:type="dxa"/>
            <w:vAlign w:val="center"/>
          </w:tcPr>
          <w:p w14:paraId="7256D1A8" w14:textId="77777777" w:rsidR="000C0D77" w:rsidRDefault="005604C3">
            <w:pPr>
              <w:spacing w:before="120" w:after="120" w:line="240" w:lineRule="auto"/>
              <w:jc w:val="center"/>
              <w:rPr>
                <w:i/>
                <w:sz w:val="20"/>
                <w:szCs w:val="20"/>
              </w:rPr>
            </w:pPr>
            <w:r>
              <w:rPr>
                <w:noProof/>
              </w:rPr>
              <w:drawing>
                <wp:inline distT="0" distB="0" distL="0" distR="0" wp14:anchorId="5B16D0CF" wp14:editId="15556D3E">
                  <wp:extent cx="2705100" cy="2028825"/>
                  <wp:effectExtent l="0" t="0" r="0" b="0"/>
                  <wp:docPr id="72" name="Image 72" descr="P111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111014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07B5FFF0" w14:textId="77777777" w:rsidR="000C0D77" w:rsidRDefault="00C82352">
            <w:pPr>
              <w:spacing w:before="120" w:after="120" w:line="240" w:lineRule="auto"/>
              <w:jc w:val="center"/>
              <w:rPr>
                <w:i/>
                <w:sz w:val="20"/>
                <w:szCs w:val="20"/>
              </w:rPr>
            </w:pPr>
            <w:r>
              <w:rPr>
                <w:i/>
                <w:sz w:val="20"/>
                <w:szCs w:val="20"/>
              </w:rPr>
              <w:t>Barrage de Saint-Venant</w:t>
            </w:r>
          </w:p>
          <w:p w14:paraId="6C284EDC" w14:textId="77777777" w:rsidR="000C0D77" w:rsidRDefault="005604C3">
            <w:pPr>
              <w:spacing w:before="120" w:after="120" w:line="240" w:lineRule="auto"/>
              <w:jc w:val="center"/>
            </w:pPr>
            <w:r>
              <w:rPr>
                <w:noProof/>
              </w:rPr>
              <w:drawing>
                <wp:inline distT="0" distB="0" distL="0" distR="0" wp14:anchorId="094CA76A" wp14:editId="5CBF3059">
                  <wp:extent cx="2705100" cy="2028825"/>
                  <wp:effectExtent l="0" t="0" r="0" b="0"/>
                  <wp:docPr id="73" name="Image 73" descr="P111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111018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6166425C" w14:textId="77777777" w:rsidR="000C0D77" w:rsidRDefault="00C82352">
            <w:pPr>
              <w:spacing w:before="120" w:after="120" w:line="240" w:lineRule="auto"/>
              <w:jc w:val="center"/>
              <w:rPr>
                <w:i/>
                <w:sz w:val="20"/>
                <w:szCs w:val="20"/>
              </w:rPr>
            </w:pPr>
            <w:r>
              <w:rPr>
                <w:i/>
                <w:sz w:val="20"/>
                <w:szCs w:val="20"/>
              </w:rPr>
              <w:t>Barrage de Couvrot</w:t>
            </w:r>
          </w:p>
        </w:tc>
      </w:tr>
    </w:tbl>
    <w:p w14:paraId="1F8C52E9" w14:textId="77777777" w:rsidR="000C0D77" w:rsidRDefault="000C0D77"/>
    <w:p w14:paraId="6555662C" w14:textId="77777777" w:rsidR="000C0D77" w:rsidRDefault="000C0D77"/>
    <w:p w14:paraId="183D824C" w14:textId="77777777" w:rsidR="000C0D77" w:rsidRDefault="000C0D77"/>
    <w:p w14:paraId="0ABC6F0F" w14:textId="77777777" w:rsidR="000C0D77" w:rsidRDefault="00C82352" w:rsidP="009B6F0E">
      <w:pPr>
        <w:pStyle w:val="Titre3"/>
      </w:pPr>
      <w:r>
        <w:br w:type="page"/>
      </w:r>
      <w:bookmarkStart w:id="165" w:name="_Toc297295305"/>
      <w:bookmarkStart w:id="166" w:name="_Toc32492912"/>
      <w:bookmarkStart w:id="167" w:name="_Toc194046598"/>
      <w:r>
        <w:lastRenderedPageBreak/>
        <w:t>Hydro-</w:t>
      </w:r>
      <w:r w:rsidRPr="009B6F0E">
        <w:t>électromécanique</w:t>
      </w:r>
      <w:r>
        <w:t xml:space="preserve"> et sécurité des accès</w:t>
      </w:r>
      <w:bookmarkEnd w:id="165"/>
      <w:bookmarkEnd w:id="166"/>
      <w:bookmarkEnd w:id="167"/>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767"/>
        <w:gridCol w:w="4819"/>
      </w:tblGrid>
      <w:tr w:rsidR="000C0D77" w14:paraId="41C5BF21" w14:textId="77777777" w:rsidTr="000528CA">
        <w:trPr>
          <w:jc w:val="center"/>
        </w:trPr>
        <w:tc>
          <w:tcPr>
            <w:tcW w:w="1594" w:type="dxa"/>
            <w:vAlign w:val="center"/>
          </w:tcPr>
          <w:p w14:paraId="79FD56EE" w14:textId="77777777" w:rsidR="000C0D77" w:rsidRDefault="00C82352">
            <w:pPr>
              <w:spacing w:before="120" w:after="120"/>
              <w:jc w:val="center"/>
              <w:rPr>
                <w:b/>
                <w:bCs/>
              </w:rPr>
            </w:pPr>
            <w:r>
              <w:rPr>
                <w:b/>
                <w:bCs/>
              </w:rPr>
              <w:t>Partie de l’ouvrage</w:t>
            </w:r>
          </w:p>
        </w:tc>
        <w:tc>
          <w:tcPr>
            <w:tcW w:w="2767" w:type="dxa"/>
            <w:vAlign w:val="center"/>
          </w:tcPr>
          <w:p w14:paraId="06FCE96B" w14:textId="77777777" w:rsidR="000C0D77" w:rsidRDefault="00C82352">
            <w:pPr>
              <w:spacing w:before="120" w:after="120"/>
              <w:jc w:val="center"/>
              <w:rPr>
                <w:b/>
                <w:bCs/>
              </w:rPr>
            </w:pPr>
            <w:r>
              <w:rPr>
                <w:b/>
                <w:bCs/>
              </w:rPr>
              <w:t>Vérifications</w:t>
            </w:r>
          </w:p>
        </w:tc>
        <w:tc>
          <w:tcPr>
            <w:tcW w:w="4819" w:type="dxa"/>
            <w:vAlign w:val="center"/>
          </w:tcPr>
          <w:p w14:paraId="2F935236" w14:textId="77777777" w:rsidR="000C0D77" w:rsidRDefault="00C82352">
            <w:pPr>
              <w:spacing w:before="120" w:after="120" w:line="240" w:lineRule="auto"/>
              <w:jc w:val="center"/>
              <w:rPr>
                <w:b/>
                <w:bCs/>
              </w:rPr>
            </w:pPr>
            <w:r>
              <w:rPr>
                <w:b/>
                <w:bCs/>
              </w:rPr>
              <w:t>Illustration</w:t>
            </w:r>
          </w:p>
        </w:tc>
      </w:tr>
      <w:tr w:rsidR="000C0D77" w14:paraId="5E8979C0" w14:textId="77777777" w:rsidTr="000528CA">
        <w:trPr>
          <w:jc w:val="center"/>
        </w:trPr>
        <w:tc>
          <w:tcPr>
            <w:tcW w:w="1594" w:type="dxa"/>
            <w:vAlign w:val="center"/>
          </w:tcPr>
          <w:p w14:paraId="5A4222D6" w14:textId="77777777" w:rsidR="000C0D77" w:rsidRDefault="00C82352" w:rsidP="00765269">
            <w:pPr>
              <w:pStyle w:val="paragraphestandard"/>
              <w:jc w:val="center"/>
            </w:pPr>
            <w:r>
              <w:t>Organes de bouchure (clapet, vanne-secteur, vanne-toit, vanne-segment, vanne à deux corps…)</w:t>
            </w:r>
          </w:p>
          <w:p w14:paraId="363F6161" w14:textId="77777777" w:rsidR="000C0D77" w:rsidRDefault="00C82352" w:rsidP="00765269">
            <w:pPr>
              <w:pStyle w:val="paragraphestandard"/>
              <w:jc w:val="center"/>
            </w:pPr>
            <w:r>
              <w:t>Organes de manœuvre (vérin, chaîne, moteur…)</w:t>
            </w:r>
          </w:p>
        </w:tc>
        <w:tc>
          <w:tcPr>
            <w:tcW w:w="2767" w:type="dxa"/>
            <w:vAlign w:val="center"/>
          </w:tcPr>
          <w:p w14:paraId="3887A6D2" w14:textId="77777777" w:rsidR="000C0D77" w:rsidRDefault="00C82352" w:rsidP="00C82352">
            <w:pPr>
              <w:numPr>
                <w:ilvl w:val="0"/>
                <w:numId w:val="9"/>
              </w:numPr>
              <w:tabs>
                <w:tab w:val="num" w:pos="1134"/>
              </w:tabs>
              <w:spacing w:before="120" w:after="120"/>
              <w:ind w:left="317" w:hanging="317"/>
              <w:jc w:val="left"/>
            </w:pPr>
            <w:r>
              <w:t>Vérification de l’état externe du revêtement anticorrosion et des parties visibles des  organes de bouchure et de manœuvre,</w:t>
            </w:r>
          </w:p>
          <w:p w14:paraId="4717A54C" w14:textId="77777777" w:rsidR="000C0D77" w:rsidRDefault="00C82352" w:rsidP="00C82352">
            <w:pPr>
              <w:numPr>
                <w:ilvl w:val="0"/>
                <w:numId w:val="9"/>
              </w:numPr>
              <w:tabs>
                <w:tab w:val="num" w:pos="1134"/>
              </w:tabs>
              <w:spacing w:before="120" w:after="120"/>
              <w:ind w:left="317" w:hanging="317"/>
              <w:jc w:val="left"/>
            </w:pPr>
            <w:r>
              <w:t>Absence de fuites (selon le type de bouchure),</w:t>
            </w:r>
          </w:p>
          <w:p w14:paraId="712D3ABC" w14:textId="77777777" w:rsidR="000C0D77" w:rsidRDefault="00C82352" w:rsidP="00C82352">
            <w:pPr>
              <w:numPr>
                <w:ilvl w:val="0"/>
                <w:numId w:val="9"/>
              </w:numPr>
              <w:tabs>
                <w:tab w:val="num" w:pos="1134"/>
              </w:tabs>
              <w:spacing w:before="120" w:after="120"/>
              <w:ind w:left="317" w:hanging="317"/>
              <w:jc w:val="left"/>
            </w:pPr>
            <w:r>
              <w:t>Assister aux essais de manœuvre des organes hydromécaniques (voir §3.4),</w:t>
            </w:r>
          </w:p>
          <w:p w14:paraId="6F332E3D" w14:textId="77777777" w:rsidR="000C0D77" w:rsidRDefault="00C82352" w:rsidP="00C82352">
            <w:pPr>
              <w:numPr>
                <w:ilvl w:val="0"/>
                <w:numId w:val="9"/>
              </w:numPr>
              <w:tabs>
                <w:tab w:val="num" w:pos="1134"/>
              </w:tabs>
              <w:spacing w:before="120" w:after="120"/>
              <w:ind w:left="317" w:hanging="317"/>
              <w:jc w:val="left"/>
            </w:pPr>
            <w:r>
              <w:rPr>
                <w:caps/>
              </w:rPr>
              <w:t>v</w:t>
            </w:r>
            <w:r>
              <w:t>érification des circuits de distribution / d’alimentation,</w:t>
            </w:r>
          </w:p>
          <w:p w14:paraId="1981C263" w14:textId="77777777" w:rsidR="000C0D77" w:rsidRDefault="00C82352" w:rsidP="00C82352">
            <w:pPr>
              <w:numPr>
                <w:ilvl w:val="0"/>
                <w:numId w:val="9"/>
              </w:numPr>
              <w:tabs>
                <w:tab w:val="num" w:pos="1134"/>
              </w:tabs>
              <w:spacing w:before="120" w:after="120"/>
              <w:ind w:left="317" w:hanging="317"/>
              <w:jc w:val="left"/>
            </w:pPr>
            <w:r>
              <w:rPr>
                <w:caps/>
              </w:rPr>
              <w:t>v</w:t>
            </w:r>
            <w:r>
              <w:t>érification des centrales hydrauliques,</w:t>
            </w:r>
          </w:p>
          <w:p w14:paraId="220B1CEB" w14:textId="77777777" w:rsidR="000C0D77" w:rsidRDefault="00C82352" w:rsidP="00C82352">
            <w:pPr>
              <w:numPr>
                <w:ilvl w:val="0"/>
                <w:numId w:val="9"/>
              </w:numPr>
              <w:tabs>
                <w:tab w:val="num" w:pos="1134"/>
              </w:tabs>
              <w:spacing w:before="120" w:after="120"/>
              <w:ind w:left="317" w:hanging="317"/>
              <w:jc w:val="left"/>
            </w:pPr>
            <w:r>
              <w:rPr>
                <w:caps/>
              </w:rPr>
              <w:t>v</w:t>
            </w:r>
            <w:r>
              <w:t>érification des capteurs,</w:t>
            </w:r>
          </w:p>
          <w:p w14:paraId="1F612BC1" w14:textId="77777777" w:rsidR="000C0D77" w:rsidRDefault="00C82352" w:rsidP="00C82352">
            <w:pPr>
              <w:numPr>
                <w:ilvl w:val="0"/>
                <w:numId w:val="9"/>
              </w:numPr>
              <w:tabs>
                <w:tab w:val="num" w:pos="1134"/>
              </w:tabs>
              <w:spacing w:before="120" w:after="120"/>
              <w:ind w:left="317" w:hanging="317"/>
              <w:jc w:val="left"/>
            </w:pPr>
            <w:r>
              <w:rPr>
                <w:caps/>
              </w:rPr>
              <w:t>v</w:t>
            </w:r>
            <w:r>
              <w:t>érification des liaisons entre organe de manœuvre et bouchure,</w:t>
            </w:r>
          </w:p>
          <w:p w14:paraId="6DD8506B" w14:textId="77777777" w:rsidR="000C0D77" w:rsidRDefault="00C82352" w:rsidP="00C82352">
            <w:pPr>
              <w:numPr>
                <w:ilvl w:val="0"/>
                <w:numId w:val="9"/>
              </w:numPr>
              <w:tabs>
                <w:tab w:val="num" w:pos="1134"/>
              </w:tabs>
              <w:spacing w:before="120" w:after="120"/>
              <w:ind w:left="317" w:hanging="317"/>
              <w:jc w:val="left"/>
            </w:pPr>
            <w:r>
              <w:t>Vérifier que les opérations de maintenance préventive ont bien été réalisées,</w:t>
            </w:r>
          </w:p>
          <w:p w14:paraId="1E9219C0" w14:textId="77777777" w:rsidR="000C0D77" w:rsidRDefault="00C82352" w:rsidP="00C82352">
            <w:pPr>
              <w:numPr>
                <w:ilvl w:val="0"/>
                <w:numId w:val="9"/>
              </w:numPr>
              <w:tabs>
                <w:tab w:val="num" w:pos="1134"/>
              </w:tabs>
              <w:spacing w:before="120" w:after="120"/>
              <w:ind w:left="317" w:hanging="317"/>
              <w:jc w:val="left"/>
            </w:pPr>
            <w:r>
              <w:t>Vérifier que les opérations de maintenance curative programmées ont bien été réalisées.</w:t>
            </w:r>
          </w:p>
        </w:tc>
        <w:tc>
          <w:tcPr>
            <w:tcW w:w="4819" w:type="dxa"/>
            <w:vAlign w:val="center"/>
          </w:tcPr>
          <w:p w14:paraId="65F29E69" w14:textId="77777777" w:rsidR="000C0D77" w:rsidRDefault="005604C3">
            <w:pPr>
              <w:spacing w:before="120" w:after="120" w:line="240" w:lineRule="auto"/>
              <w:jc w:val="center"/>
              <w:rPr>
                <w:i/>
                <w:sz w:val="20"/>
                <w:szCs w:val="20"/>
              </w:rPr>
            </w:pPr>
            <w:r>
              <w:rPr>
                <w:b/>
                <w:i/>
                <w:noProof/>
                <w:sz w:val="20"/>
                <w:szCs w:val="20"/>
              </w:rPr>
              <w:drawing>
                <wp:inline distT="0" distB="0" distL="0" distR="0" wp14:anchorId="2DAEB1EE" wp14:editId="21ECCB02">
                  <wp:extent cx="2524125" cy="1905000"/>
                  <wp:effectExtent l="0" t="0" r="0" b="0"/>
                  <wp:docPr id="74" name="Image 74" descr="P111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111006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24125" cy="1905000"/>
                          </a:xfrm>
                          <a:prstGeom prst="rect">
                            <a:avLst/>
                          </a:prstGeom>
                          <a:noFill/>
                          <a:ln>
                            <a:noFill/>
                          </a:ln>
                        </pic:spPr>
                      </pic:pic>
                    </a:graphicData>
                  </a:graphic>
                </wp:inline>
              </w:drawing>
            </w:r>
          </w:p>
          <w:p w14:paraId="27B3FCCF" w14:textId="77777777" w:rsidR="000C0D77" w:rsidRDefault="00C82352">
            <w:pPr>
              <w:spacing w:before="120" w:after="120" w:line="240" w:lineRule="auto"/>
              <w:jc w:val="center"/>
              <w:rPr>
                <w:i/>
                <w:sz w:val="20"/>
                <w:szCs w:val="20"/>
              </w:rPr>
            </w:pPr>
            <w:r>
              <w:rPr>
                <w:i/>
                <w:sz w:val="20"/>
                <w:szCs w:val="20"/>
              </w:rPr>
              <w:t>Vérin et vanne-clapet du barrage de Saint-Venant</w:t>
            </w:r>
          </w:p>
          <w:p w14:paraId="3EF662CC" w14:textId="77777777" w:rsidR="000C0D77" w:rsidRDefault="005604C3">
            <w:pPr>
              <w:spacing w:before="120" w:after="120" w:line="240" w:lineRule="auto"/>
              <w:jc w:val="center"/>
              <w:rPr>
                <w:b/>
                <w:i/>
                <w:sz w:val="20"/>
                <w:szCs w:val="20"/>
              </w:rPr>
            </w:pPr>
            <w:r>
              <w:rPr>
                <w:b/>
                <w:i/>
                <w:noProof/>
                <w:sz w:val="20"/>
                <w:szCs w:val="20"/>
              </w:rPr>
              <w:drawing>
                <wp:inline distT="0" distB="0" distL="0" distR="0" wp14:anchorId="1434D383" wp14:editId="49A2FC84">
                  <wp:extent cx="2524125" cy="1885950"/>
                  <wp:effectExtent l="0" t="0" r="0" b="0"/>
                  <wp:docPr id="75" name="Image 75" descr="P111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11101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14:paraId="0D38FE89" w14:textId="77777777" w:rsidR="000C0D77" w:rsidRDefault="00C82352">
            <w:pPr>
              <w:spacing w:before="120" w:after="120" w:line="240" w:lineRule="auto"/>
              <w:jc w:val="center"/>
              <w:rPr>
                <w:i/>
                <w:sz w:val="20"/>
                <w:szCs w:val="20"/>
              </w:rPr>
            </w:pPr>
            <w:r>
              <w:rPr>
                <w:i/>
                <w:sz w:val="20"/>
                <w:szCs w:val="20"/>
              </w:rPr>
              <w:t>Aiguilles en bois et fermettes métalliques du barrage de Couvrot</w:t>
            </w:r>
          </w:p>
        </w:tc>
      </w:tr>
    </w:tbl>
    <w:p w14:paraId="5B10AC7D"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767"/>
        <w:gridCol w:w="4819"/>
      </w:tblGrid>
      <w:tr w:rsidR="000C0D77" w14:paraId="6D72BDAF" w14:textId="77777777" w:rsidTr="000528CA">
        <w:trPr>
          <w:jc w:val="center"/>
        </w:trPr>
        <w:tc>
          <w:tcPr>
            <w:tcW w:w="1594" w:type="dxa"/>
            <w:vAlign w:val="center"/>
          </w:tcPr>
          <w:p w14:paraId="29B62D46" w14:textId="77777777" w:rsidR="000C0D77" w:rsidRDefault="00C82352" w:rsidP="00765269">
            <w:pPr>
              <w:spacing w:before="120" w:after="120"/>
              <w:jc w:val="center"/>
              <w:rPr>
                <w:b/>
                <w:bCs/>
              </w:rPr>
            </w:pPr>
            <w:r>
              <w:rPr>
                <w:b/>
                <w:bCs/>
              </w:rPr>
              <w:lastRenderedPageBreak/>
              <w:t>Partie de l’ouvrage</w:t>
            </w:r>
          </w:p>
        </w:tc>
        <w:tc>
          <w:tcPr>
            <w:tcW w:w="2767" w:type="dxa"/>
            <w:vAlign w:val="center"/>
          </w:tcPr>
          <w:p w14:paraId="4CF3A58E" w14:textId="77777777" w:rsidR="000C0D77" w:rsidRDefault="00C82352">
            <w:pPr>
              <w:spacing w:before="120" w:after="120"/>
              <w:jc w:val="center"/>
              <w:rPr>
                <w:b/>
                <w:bCs/>
              </w:rPr>
            </w:pPr>
            <w:r>
              <w:rPr>
                <w:b/>
                <w:bCs/>
              </w:rPr>
              <w:t>Vérifications</w:t>
            </w:r>
          </w:p>
        </w:tc>
        <w:tc>
          <w:tcPr>
            <w:tcW w:w="4819" w:type="dxa"/>
            <w:vAlign w:val="center"/>
          </w:tcPr>
          <w:p w14:paraId="3A230B3C" w14:textId="77777777" w:rsidR="000C0D77" w:rsidRDefault="00C82352">
            <w:pPr>
              <w:spacing w:before="120" w:after="120" w:line="240" w:lineRule="auto"/>
              <w:jc w:val="center"/>
              <w:rPr>
                <w:b/>
                <w:bCs/>
              </w:rPr>
            </w:pPr>
            <w:r>
              <w:rPr>
                <w:b/>
                <w:bCs/>
              </w:rPr>
              <w:t>Illustration</w:t>
            </w:r>
          </w:p>
        </w:tc>
      </w:tr>
      <w:tr w:rsidR="000C0D77" w14:paraId="7DC3320A" w14:textId="77777777" w:rsidTr="000528CA">
        <w:trPr>
          <w:trHeight w:val="2585"/>
          <w:jc w:val="center"/>
        </w:trPr>
        <w:tc>
          <w:tcPr>
            <w:tcW w:w="1594" w:type="dxa"/>
            <w:vAlign w:val="center"/>
          </w:tcPr>
          <w:p w14:paraId="65E3C7F3" w14:textId="77777777" w:rsidR="000C0D77" w:rsidRDefault="00C82352" w:rsidP="00765269">
            <w:pPr>
              <w:pStyle w:val="paragraphestandard"/>
              <w:jc w:val="center"/>
            </w:pPr>
            <w:r>
              <w:t>Batardeaux</w:t>
            </w:r>
            <w:r>
              <w:br/>
            </w:r>
          </w:p>
        </w:tc>
        <w:tc>
          <w:tcPr>
            <w:tcW w:w="2767" w:type="dxa"/>
            <w:vAlign w:val="center"/>
          </w:tcPr>
          <w:p w14:paraId="6E7AAC56" w14:textId="77777777" w:rsidR="000C0D77" w:rsidRDefault="00C82352" w:rsidP="00C82352">
            <w:pPr>
              <w:numPr>
                <w:ilvl w:val="0"/>
                <w:numId w:val="9"/>
              </w:numPr>
              <w:tabs>
                <w:tab w:val="num" w:pos="1134"/>
              </w:tabs>
              <w:spacing w:before="120" w:after="120"/>
              <w:ind w:left="317" w:hanging="317"/>
              <w:jc w:val="left"/>
            </w:pPr>
            <w:r>
              <w:t>Vérifier que le mode de stockage des batardeaux permet leur bonne conservation,</w:t>
            </w:r>
          </w:p>
          <w:p w14:paraId="73325121" w14:textId="77777777" w:rsidR="000C0D77" w:rsidRDefault="00C82352" w:rsidP="00C82352">
            <w:pPr>
              <w:numPr>
                <w:ilvl w:val="0"/>
                <w:numId w:val="9"/>
              </w:numPr>
              <w:tabs>
                <w:tab w:val="num" w:pos="1134"/>
              </w:tabs>
              <w:spacing w:before="120" w:after="120"/>
              <w:ind w:left="317" w:hanging="317"/>
              <w:jc w:val="left"/>
            </w:pPr>
            <w:r>
              <w:t>Si possible, vérifier l’état général des batardeaux et notamment l’état des joints.</w:t>
            </w:r>
          </w:p>
        </w:tc>
        <w:tc>
          <w:tcPr>
            <w:tcW w:w="4819" w:type="dxa"/>
            <w:vAlign w:val="center"/>
          </w:tcPr>
          <w:p w14:paraId="6C5F62C9" w14:textId="77777777" w:rsidR="000C0D77" w:rsidRDefault="005604C3">
            <w:pPr>
              <w:spacing w:before="120" w:after="120" w:line="240" w:lineRule="auto"/>
              <w:jc w:val="center"/>
              <w:rPr>
                <w:i/>
                <w:sz w:val="20"/>
                <w:szCs w:val="20"/>
              </w:rPr>
            </w:pPr>
            <w:r>
              <w:rPr>
                <w:b/>
                <w:bCs/>
                <w:noProof/>
                <w:sz w:val="20"/>
                <w:szCs w:val="20"/>
              </w:rPr>
              <w:drawing>
                <wp:inline distT="0" distB="0" distL="0" distR="0" wp14:anchorId="0CBE2913" wp14:editId="654C10C1">
                  <wp:extent cx="2419350" cy="1828800"/>
                  <wp:effectExtent l="0" t="0" r="0" b="0"/>
                  <wp:docPr id="76" name="Image 76" descr="P111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111015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19350" cy="1828800"/>
                          </a:xfrm>
                          <a:prstGeom prst="rect">
                            <a:avLst/>
                          </a:prstGeom>
                          <a:noFill/>
                          <a:ln>
                            <a:noFill/>
                          </a:ln>
                        </pic:spPr>
                      </pic:pic>
                    </a:graphicData>
                  </a:graphic>
                </wp:inline>
              </w:drawing>
            </w:r>
          </w:p>
          <w:p w14:paraId="225DA658" w14:textId="77777777" w:rsidR="000C0D77" w:rsidRDefault="00C82352">
            <w:pPr>
              <w:spacing w:before="120" w:after="120" w:line="240" w:lineRule="auto"/>
              <w:jc w:val="center"/>
              <w:rPr>
                <w:b/>
                <w:bCs/>
                <w:sz w:val="20"/>
                <w:szCs w:val="20"/>
              </w:rPr>
            </w:pPr>
            <w:r>
              <w:rPr>
                <w:i/>
                <w:sz w:val="20"/>
                <w:szCs w:val="20"/>
              </w:rPr>
              <w:t>Stockage des batardeaux (barrage de Saint-Venant)</w:t>
            </w:r>
          </w:p>
        </w:tc>
      </w:tr>
      <w:tr w:rsidR="000C0D77" w14:paraId="7AA72B46" w14:textId="77777777" w:rsidTr="000528CA">
        <w:trPr>
          <w:jc w:val="center"/>
        </w:trPr>
        <w:tc>
          <w:tcPr>
            <w:tcW w:w="1594" w:type="dxa"/>
            <w:vAlign w:val="center"/>
          </w:tcPr>
          <w:p w14:paraId="4463B30D" w14:textId="77777777" w:rsidR="000C0D77" w:rsidRDefault="00C82352" w:rsidP="00765269">
            <w:pPr>
              <w:spacing w:before="120" w:after="120"/>
              <w:jc w:val="center"/>
            </w:pPr>
            <w:r>
              <w:t>Equipements électriques</w:t>
            </w:r>
          </w:p>
        </w:tc>
        <w:tc>
          <w:tcPr>
            <w:tcW w:w="2767" w:type="dxa"/>
            <w:vAlign w:val="center"/>
          </w:tcPr>
          <w:p w14:paraId="3FD8D8A8" w14:textId="77777777" w:rsidR="000C0D77" w:rsidRDefault="00C82352" w:rsidP="00C82352">
            <w:pPr>
              <w:numPr>
                <w:ilvl w:val="0"/>
                <w:numId w:val="9"/>
              </w:numPr>
              <w:tabs>
                <w:tab w:val="num" w:pos="1134"/>
              </w:tabs>
              <w:spacing w:before="120" w:after="120"/>
              <w:ind w:left="317" w:hanging="317"/>
              <w:jc w:val="left"/>
            </w:pPr>
            <w:r>
              <w:t>Consulter le registre unique de sécurité ainsi que les rapports associés en relation avec cette thématique,</w:t>
            </w:r>
          </w:p>
          <w:p w14:paraId="7CFC8430" w14:textId="77777777" w:rsidR="000C0D77" w:rsidRDefault="00C82352" w:rsidP="00C82352">
            <w:pPr>
              <w:numPr>
                <w:ilvl w:val="0"/>
                <w:numId w:val="9"/>
              </w:numPr>
              <w:tabs>
                <w:tab w:val="num" w:pos="1134"/>
              </w:tabs>
              <w:spacing w:before="120" w:after="120"/>
              <w:ind w:left="317" w:hanging="317"/>
              <w:jc w:val="left"/>
            </w:pPr>
            <w:r>
              <w:t>Vérifier le fonctionnement de l’alimentation de secours (le cas échéant).</w:t>
            </w:r>
          </w:p>
        </w:tc>
        <w:tc>
          <w:tcPr>
            <w:tcW w:w="4819" w:type="dxa"/>
            <w:vAlign w:val="center"/>
          </w:tcPr>
          <w:p w14:paraId="7E68197F" w14:textId="77777777" w:rsidR="000C0D77" w:rsidRDefault="000C0D77">
            <w:pPr>
              <w:spacing w:before="120" w:after="120" w:line="240" w:lineRule="auto"/>
              <w:jc w:val="center"/>
              <w:rPr>
                <w:b/>
                <w:i/>
                <w:sz w:val="20"/>
                <w:szCs w:val="20"/>
              </w:rPr>
            </w:pPr>
          </w:p>
        </w:tc>
      </w:tr>
      <w:tr w:rsidR="000C0D77" w14:paraId="69B2ECAB" w14:textId="77777777" w:rsidTr="000528CA">
        <w:trPr>
          <w:jc w:val="center"/>
        </w:trPr>
        <w:tc>
          <w:tcPr>
            <w:tcW w:w="1594" w:type="dxa"/>
            <w:vAlign w:val="center"/>
          </w:tcPr>
          <w:p w14:paraId="7A340C4B" w14:textId="77777777" w:rsidR="000C0D77" w:rsidRDefault="00C82352" w:rsidP="00765269">
            <w:pPr>
              <w:spacing w:before="120" w:after="120"/>
              <w:jc w:val="center"/>
            </w:pPr>
            <w:r>
              <w:t>Contrôle commande</w:t>
            </w:r>
          </w:p>
        </w:tc>
        <w:tc>
          <w:tcPr>
            <w:tcW w:w="2767" w:type="dxa"/>
            <w:vAlign w:val="center"/>
          </w:tcPr>
          <w:p w14:paraId="39C8A0CB" w14:textId="77777777" w:rsidR="000C0D77" w:rsidRDefault="00C82352" w:rsidP="00C82352">
            <w:pPr>
              <w:numPr>
                <w:ilvl w:val="0"/>
                <w:numId w:val="9"/>
              </w:numPr>
              <w:tabs>
                <w:tab w:val="num" w:pos="1134"/>
              </w:tabs>
              <w:spacing w:before="120" w:after="120"/>
              <w:ind w:left="317" w:hanging="317"/>
              <w:jc w:val="left"/>
            </w:pPr>
            <w:r>
              <w:t>Inspecter la cabine de commande,</w:t>
            </w:r>
          </w:p>
          <w:p w14:paraId="60CD55D9" w14:textId="77777777" w:rsidR="000C0D77" w:rsidRDefault="00C82352" w:rsidP="00C82352">
            <w:pPr>
              <w:numPr>
                <w:ilvl w:val="0"/>
                <w:numId w:val="9"/>
              </w:numPr>
              <w:tabs>
                <w:tab w:val="num" w:pos="1134"/>
              </w:tabs>
              <w:spacing w:before="120" w:after="120"/>
              <w:ind w:left="317" w:hanging="317"/>
              <w:jc w:val="left"/>
            </w:pPr>
            <w:r>
              <w:t>Assister aux essais de manœuvre,</w:t>
            </w:r>
          </w:p>
          <w:p w14:paraId="40635853" w14:textId="77777777" w:rsidR="000C0D77" w:rsidRDefault="00C82352" w:rsidP="00C82352">
            <w:pPr>
              <w:numPr>
                <w:ilvl w:val="0"/>
                <w:numId w:val="9"/>
              </w:numPr>
              <w:tabs>
                <w:tab w:val="num" w:pos="1134"/>
              </w:tabs>
              <w:spacing w:before="120" w:after="120"/>
              <w:ind w:left="317" w:hanging="317"/>
              <w:jc w:val="left"/>
            </w:pPr>
            <w:r>
              <w:t>Vérifier l’état des interfaces opérateurs,</w:t>
            </w:r>
          </w:p>
          <w:p w14:paraId="3E40309C" w14:textId="77777777" w:rsidR="000C0D77" w:rsidRDefault="00C82352" w:rsidP="00C82352">
            <w:pPr>
              <w:numPr>
                <w:ilvl w:val="0"/>
                <w:numId w:val="9"/>
              </w:numPr>
              <w:tabs>
                <w:tab w:val="num" w:pos="1134"/>
              </w:tabs>
              <w:spacing w:before="120" w:after="120"/>
              <w:ind w:left="317" w:hanging="317"/>
              <w:jc w:val="left"/>
            </w:pPr>
            <w:r>
              <w:t>Assister au test des dispositifs (mesure de détection, télécommunication, télégestion, alarme, vidéosurveillance…).</w:t>
            </w:r>
          </w:p>
        </w:tc>
        <w:tc>
          <w:tcPr>
            <w:tcW w:w="4819" w:type="dxa"/>
            <w:vAlign w:val="center"/>
          </w:tcPr>
          <w:p w14:paraId="3F959CF3" w14:textId="77777777" w:rsidR="000C0D77" w:rsidRDefault="000C0D77">
            <w:pPr>
              <w:spacing w:before="120" w:after="120" w:line="240" w:lineRule="auto"/>
              <w:jc w:val="center"/>
              <w:rPr>
                <w:b/>
                <w:i/>
                <w:sz w:val="20"/>
                <w:szCs w:val="20"/>
              </w:rPr>
            </w:pPr>
          </w:p>
        </w:tc>
      </w:tr>
    </w:tbl>
    <w:p w14:paraId="102E4686" w14:textId="77777777" w:rsidR="000C0D77" w:rsidRDefault="00C82352">
      <w:r>
        <w:br w:type="page"/>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2531"/>
        <w:gridCol w:w="5055"/>
      </w:tblGrid>
      <w:tr w:rsidR="000C0D77" w14:paraId="705E4327" w14:textId="77777777" w:rsidTr="000528CA">
        <w:trPr>
          <w:jc w:val="center"/>
        </w:trPr>
        <w:tc>
          <w:tcPr>
            <w:tcW w:w="1594" w:type="dxa"/>
            <w:vAlign w:val="center"/>
          </w:tcPr>
          <w:p w14:paraId="5A543375" w14:textId="77777777" w:rsidR="000C0D77" w:rsidRDefault="00C82352" w:rsidP="00A03837">
            <w:pPr>
              <w:spacing w:before="120" w:after="120"/>
              <w:jc w:val="center"/>
              <w:rPr>
                <w:b/>
                <w:bCs/>
              </w:rPr>
            </w:pPr>
            <w:r>
              <w:rPr>
                <w:b/>
                <w:bCs/>
              </w:rPr>
              <w:lastRenderedPageBreak/>
              <w:t>Partie de l’ouvrage</w:t>
            </w:r>
          </w:p>
        </w:tc>
        <w:tc>
          <w:tcPr>
            <w:tcW w:w="2531" w:type="dxa"/>
            <w:vAlign w:val="center"/>
          </w:tcPr>
          <w:p w14:paraId="6B46F2DB" w14:textId="77777777" w:rsidR="000C0D77" w:rsidRDefault="00C82352">
            <w:pPr>
              <w:spacing w:before="120" w:after="120"/>
              <w:jc w:val="center"/>
              <w:rPr>
                <w:b/>
                <w:bCs/>
              </w:rPr>
            </w:pPr>
            <w:r>
              <w:rPr>
                <w:b/>
                <w:bCs/>
              </w:rPr>
              <w:t>Vérifications</w:t>
            </w:r>
          </w:p>
        </w:tc>
        <w:tc>
          <w:tcPr>
            <w:tcW w:w="5055" w:type="dxa"/>
            <w:vAlign w:val="center"/>
          </w:tcPr>
          <w:p w14:paraId="1BDFB638" w14:textId="77777777" w:rsidR="000C0D77" w:rsidRDefault="00C82352">
            <w:pPr>
              <w:spacing w:before="120" w:after="120" w:line="240" w:lineRule="auto"/>
              <w:jc w:val="center"/>
              <w:rPr>
                <w:b/>
                <w:bCs/>
              </w:rPr>
            </w:pPr>
            <w:r>
              <w:rPr>
                <w:b/>
                <w:bCs/>
              </w:rPr>
              <w:t>Illustration</w:t>
            </w:r>
          </w:p>
        </w:tc>
      </w:tr>
      <w:tr w:rsidR="000C0D77" w14:paraId="73B3D869" w14:textId="77777777" w:rsidTr="000528CA">
        <w:trPr>
          <w:jc w:val="center"/>
        </w:trPr>
        <w:tc>
          <w:tcPr>
            <w:tcW w:w="1594" w:type="dxa"/>
            <w:vAlign w:val="center"/>
          </w:tcPr>
          <w:p w14:paraId="6B4333F0" w14:textId="77777777" w:rsidR="000C0D77" w:rsidRDefault="00C82352" w:rsidP="00A03837">
            <w:pPr>
              <w:spacing w:before="120" w:after="120"/>
              <w:jc w:val="center"/>
              <w:rPr>
                <w:highlight w:val="magenta"/>
              </w:rPr>
            </w:pPr>
            <w:r>
              <w:t>Sécurité des accès</w:t>
            </w:r>
          </w:p>
        </w:tc>
        <w:tc>
          <w:tcPr>
            <w:tcW w:w="2531" w:type="dxa"/>
            <w:vAlign w:val="center"/>
          </w:tcPr>
          <w:p w14:paraId="0C2C794C" w14:textId="77777777" w:rsidR="000C0D77" w:rsidRDefault="00C82352" w:rsidP="00C82352">
            <w:pPr>
              <w:numPr>
                <w:ilvl w:val="0"/>
                <w:numId w:val="9"/>
              </w:numPr>
              <w:tabs>
                <w:tab w:val="num" w:pos="1134"/>
              </w:tabs>
              <w:spacing w:before="120" w:after="120"/>
              <w:ind w:left="317" w:hanging="317"/>
              <w:jc w:val="left"/>
            </w:pPr>
            <w:r>
              <w:t>Accès des agents d’exploitation : examiner l’état des barrières de sécurité, échelles, passerelles, dispositif de sécurité (crinolines, lignes de vie, …), éclairage de nuit, …</w:t>
            </w:r>
          </w:p>
          <w:p w14:paraId="21361CDF" w14:textId="77777777" w:rsidR="000C0D77" w:rsidRDefault="00C82352" w:rsidP="00C82352">
            <w:pPr>
              <w:numPr>
                <w:ilvl w:val="0"/>
                <w:numId w:val="9"/>
              </w:numPr>
              <w:tabs>
                <w:tab w:val="num" w:pos="1134"/>
              </w:tabs>
              <w:spacing w:before="120" w:after="120"/>
              <w:ind w:left="317" w:hanging="317"/>
              <w:jc w:val="left"/>
            </w:pPr>
            <w:r>
              <w:t>Vérifier que la problématique du gel est correctement prise en compte : protection des zones sensibles susceptibles de rompre au gel et d’empêcher l’accès à une zone de manœuvre, …</w:t>
            </w:r>
          </w:p>
          <w:p w14:paraId="33FE5CB2" w14:textId="77777777" w:rsidR="000C0D77" w:rsidRDefault="00C82352" w:rsidP="00C82352">
            <w:pPr>
              <w:numPr>
                <w:ilvl w:val="0"/>
                <w:numId w:val="9"/>
              </w:numPr>
              <w:tabs>
                <w:tab w:val="num" w:pos="1134"/>
              </w:tabs>
              <w:spacing w:before="120" w:after="120"/>
              <w:ind w:left="317" w:hanging="317"/>
              <w:jc w:val="left"/>
            </w:pPr>
            <w:r>
              <w:t>Consulter le registre unique de sécurité et le registre d’observation, en relation avec cette thématique.</w:t>
            </w:r>
          </w:p>
        </w:tc>
        <w:tc>
          <w:tcPr>
            <w:tcW w:w="5055" w:type="dxa"/>
            <w:vAlign w:val="center"/>
          </w:tcPr>
          <w:p w14:paraId="4036EFA8" w14:textId="77777777" w:rsidR="000C0D77" w:rsidRDefault="005604C3">
            <w:pPr>
              <w:spacing w:before="120" w:after="120" w:line="240" w:lineRule="auto"/>
              <w:jc w:val="center"/>
              <w:rPr>
                <w:i/>
                <w:sz w:val="20"/>
                <w:szCs w:val="20"/>
              </w:rPr>
            </w:pPr>
            <w:r>
              <w:rPr>
                <w:noProof/>
              </w:rPr>
              <w:drawing>
                <wp:inline distT="0" distB="0" distL="0" distR="0" wp14:anchorId="3D165126" wp14:editId="1C33FBF1">
                  <wp:extent cx="2705100" cy="2028825"/>
                  <wp:effectExtent l="0" t="0" r="0" b="0"/>
                  <wp:docPr id="77" name="Image 77" descr="P11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111017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inline>
              </w:drawing>
            </w:r>
          </w:p>
          <w:p w14:paraId="1694D574" w14:textId="77777777" w:rsidR="000C0D77" w:rsidRDefault="005604C3">
            <w:pPr>
              <w:spacing w:before="120" w:after="120" w:line="240" w:lineRule="auto"/>
              <w:jc w:val="center"/>
              <w:rPr>
                <w:i/>
                <w:sz w:val="20"/>
                <w:szCs w:val="20"/>
              </w:rPr>
            </w:pPr>
            <w:r>
              <w:rPr>
                <w:noProof/>
              </w:rPr>
              <w:drawing>
                <wp:inline distT="0" distB="0" distL="0" distR="0" wp14:anchorId="11551DED" wp14:editId="0969CA9E">
                  <wp:extent cx="1800225" cy="2400300"/>
                  <wp:effectExtent l="0" t="0" r="0" b="0"/>
                  <wp:docPr id="78" name="Image 78" descr="P111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111019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00225" cy="2400300"/>
                          </a:xfrm>
                          <a:prstGeom prst="rect">
                            <a:avLst/>
                          </a:prstGeom>
                          <a:noFill/>
                          <a:ln>
                            <a:noFill/>
                          </a:ln>
                        </pic:spPr>
                      </pic:pic>
                    </a:graphicData>
                  </a:graphic>
                </wp:inline>
              </w:drawing>
            </w:r>
          </w:p>
          <w:p w14:paraId="66CD7950" w14:textId="77777777" w:rsidR="000C0D77" w:rsidRDefault="00C82352">
            <w:pPr>
              <w:spacing w:before="120" w:after="120" w:line="240" w:lineRule="auto"/>
              <w:jc w:val="center"/>
              <w:rPr>
                <w:i/>
                <w:sz w:val="20"/>
                <w:szCs w:val="20"/>
              </w:rPr>
            </w:pPr>
            <w:r>
              <w:rPr>
                <w:i/>
                <w:sz w:val="20"/>
                <w:szCs w:val="20"/>
              </w:rPr>
              <w:t>Barrage de Couvrot</w:t>
            </w:r>
          </w:p>
        </w:tc>
      </w:tr>
    </w:tbl>
    <w:p w14:paraId="558238FE" w14:textId="77777777" w:rsidR="000C0D77" w:rsidRDefault="000C0D77">
      <w:pPr>
        <w:pStyle w:val="paragraphestandard"/>
      </w:pPr>
    </w:p>
    <w:p w14:paraId="7FD1440F" w14:textId="77777777" w:rsidR="000C0D77" w:rsidRDefault="00C82352" w:rsidP="009B6F0E">
      <w:pPr>
        <w:pStyle w:val="Titre3"/>
      </w:pPr>
      <w:r>
        <w:rPr>
          <w:highlight w:val="magenta"/>
        </w:rPr>
        <w:br w:type="page"/>
      </w:r>
      <w:bookmarkStart w:id="168" w:name="_Toc297295306"/>
      <w:bookmarkStart w:id="169" w:name="_Toc32492913"/>
      <w:bookmarkStart w:id="170" w:name="_Toc194046599"/>
      <w:r>
        <w:lastRenderedPageBreak/>
        <w:t xml:space="preserve">Dispositif </w:t>
      </w:r>
      <w:r w:rsidRPr="00836516">
        <w:t>d’auscultation</w:t>
      </w:r>
      <w:r>
        <w:t xml:space="preserve"> (le cas échéant)</w:t>
      </w:r>
      <w:bookmarkEnd w:id="168"/>
      <w:bookmarkEnd w:id="169"/>
      <w:bookmarkEnd w:id="170"/>
    </w:p>
    <w:p w14:paraId="1A2CE0D9" w14:textId="77777777" w:rsidR="000C0D77" w:rsidRDefault="00C82352">
      <w:pPr>
        <w:pStyle w:val="paragraphesimple"/>
      </w:pPr>
      <w:r>
        <w:t xml:space="preserve">Lorsque le barrage en est muni, le dispositif d’auscultation doit être contrôlé et testé lors de la visite technique approfondie. </w:t>
      </w:r>
    </w:p>
    <w:p w14:paraId="46BA9FCD" w14:textId="77777777" w:rsidR="000C0D77" w:rsidRDefault="00C82352">
      <w:pPr>
        <w:pStyle w:val="paragraphesimple"/>
      </w:pPr>
      <w:r>
        <w:t>Pour chacun des appareils, il convi</w:t>
      </w:r>
      <w:r w:rsidR="00C07242">
        <w:t>ent d’effectuer une mesure. Celle-ci</w:t>
      </w:r>
      <w:r>
        <w:t xml:space="preserve"> est réalisé</w:t>
      </w:r>
      <w:r w:rsidR="00C07242">
        <w:t>e</w:t>
      </w:r>
      <w:r>
        <w:t xml:space="preserve"> par l’agent d’exploitation et avec le matériel habituellement utilisé.</w:t>
      </w:r>
    </w:p>
    <w:p w14:paraId="00915371" w14:textId="77777777" w:rsidR="000C0D77" w:rsidRDefault="00C82352">
      <w:pPr>
        <w:pStyle w:val="paragraphesimple"/>
      </w:pPr>
      <w:r>
        <w:t>Les spécificités propres à chaque appareil sont présentées dans le tableau ci-dessous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22269C8F" w14:textId="77777777" w:rsidTr="00E760EA">
        <w:trPr>
          <w:jc w:val="center"/>
        </w:trPr>
        <w:tc>
          <w:tcPr>
            <w:tcW w:w="4603" w:type="dxa"/>
          </w:tcPr>
          <w:p w14:paraId="623AD2F7" w14:textId="77777777" w:rsidR="000C0D77" w:rsidRDefault="00C82352">
            <w:pPr>
              <w:pStyle w:val="paragraphesimple"/>
              <w:spacing w:before="120" w:after="120"/>
              <w:jc w:val="center"/>
              <w:rPr>
                <w:b/>
                <w:bCs/>
              </w:rPr>
            </w:pPr>
            <w:r>
              <w:rPr>
                <w:b/>
                <w:bCs/>
              </w:rPr>
              <w:t>Type d’appareil</w:t>
            </w:r>
          </w:p>
        </w:tc>
        <w:tc>
          <w:tcPr>
            <w:tcW w:w="4603" w:type="dxa"/>
          </w:tcPr>
          <w:p w14:paraId="05BC416D" w14:textId="77777777" w:rsidR="000C0D77" w:rsidRDefault="00C82352">
            <w:pPr>
              <w:pStyle w:val="paragraphesimple"/>
              <w:spacing w:before="120" w:after="120"/>
              <w:ind w:left="75"/>
              <w:jc w:val="center"/>
              <w:rPr>
                <w:b/>
                <w:bCs/>
              </w:rPr>
            </w:pPr>
            <w:r>
              <w:rPr>
                <w:b/>
                <w:bCs/>
              </w:rPr>
              <w:t>Points à contrôler</w:t>
            </w:r>
          </w:p>
        </w:tc>
      </w:tr>
      <w:tr w:rsidR="000C0D77" w14:paraId="451C5C7C" w14:textId="77777777" w:rsidTr="00E760EA">
        <w:trPr>
          <w:jc w:val="center"/>
        </w:trPr>
        <w:tc>
          <w:tcPr>
            <w:tcW w:w="4603" w:type="dxa"/>
          </w:tcPr>
          <w:p w14:paraId="3E50E900" w14:textId="77777777" w:rsidR="000C0D77" w:rsidRDefault="00C82352">
            <w:pPr>
              <w:pStyle w:val="paragraphesimple"/>
              <w:spacing w:before="60" w:after="60"/>
            </w:pPr>
            <w:r>
              <w:t>Piézomètre ouvert à lecture directe</w:t>
            </w:r>
          </w:p>
        </w:tc>
        <w:tc>
          <w:tcPr>
            <w:tcW w:w="4603" w:type="dxa"/>
          </w:tcPr>
          <w:p w14:paraId="410770AE" w14:textId="77777777" w:rsidR="000C0D77" w:rsidRDefault="00C82352" w:rsidP="00C82352">
            <w:pPr>
              <w:numPr>
                <w:ilvl w:val="0"/>
                <w:numId w:val="9"/>
              </w:numPr>
              <w:tabs>
                <w:tab w:val="num" w:pos="1134"/>
              </w:tabs>
              <w:spacing w:before="120"/>
              <w:ind w:left="317" w:hanging="317"/>
              <w:jc w:val="left"/>
            </w:pPr>
            <w:r>
              <w:t>Contrôler la profondeur du piézomètre à l’aide d’une sonde</w:t>
            </w:r>
          </w:p>
          <w:p w14:paraId="557A8838" w14:textId="77777777" w:rsidR="000C0D77" w:rsidRDefault="00C82352" w:rsidP="00C82352">
            <w:pPr>
              <w:numPr>
                <w:ilvl w:val="0"/>
                <w:numId w:val="9"/>
              </w:numPr>
              <w:tabs>
                <w:tab w:val="num" w:pos="1134"/>
              </w:tabs>
              <w:spacing w:before="120"/>
              <w:ind w:left="317" w:hanging="317"/>
              <w:jc w:val="left"/>
            </w:pPr>
            <w:r>
              <w:t>Mesurer la cote du niveau d’eau</w:t>
            </w:r>
          </w:p>
          <w:p w14:paraId="58C8B159" w14:textId="77777777" w:rsidR="000C0D77" w:rsidRDefault="00C82352" w:rsidP="00C82352">
            <w:pPr>
              <w:numPr>
                <w:ilvl w:val="0"/>
                <w:numId w:val="9"/>
              </w:numPr>
              <w:tabs>
                <w:tab w:val="num" w:pos="1134"/>
              </w:tabs>
              <w:spacing w:before="120"/>
              <w:ind w:left="317" w:hanging="317"/>
              <w:jc w:val="left"/>
            </w:pPr>
            <w:r>
              <w:t>Vérifier la précision de la sonde utilisée</w:t>
            </w:r>
          </w:p>
          <w:p w14:paraId="2648777A" w14:textId="77777777" w:rsidR="000C0D77" w:rsidRDefault="00C82352" w:rsidP="00C82352">
            <w:pPr>
              <w:numPr>
                <w:ilvl w:val="0"/>
                <w:numId w:val="9"/>
              </w:numPr>
              <w:tabs>
                <w:tab w:val="num" w:pos="1134"/>
              </w:tabs>
              <w:spacing w:before="120"/>
              <w:ind w:left="317" w:hanging="317"/>
              <w:jc w:val="left"/>
            </w:pPr>
            <w:r>
              <w:t>Vérifier l’état du capot et de la tête (étanchéité)</w:t>
            </w:r>
          </w:p>
        </w:tc>
      </w:tr>
      <w:tr w:rsidR="000C0D77" w14:paraId="6F9F4393" w14:textId="77777777" w:rsidTr="00E760EA">
        <w:trPr>
          <w:jc w:val="center"/>
        </w:trPr>
        <w:tc>
          <w:tcPr>
            <w:tcW w:w="4603" w:type="dxa"/>
          </w:tcPr>
          <w:p w14:paraId="6C14E0BA" w14:textId="77777777" w:rsidR="000C0D77" w:rsidRDefault="00C82352">
            <w:pPr>
              <w:pStyle w:val="paragraphesimple"/>
              <w:spacing w:before="60" w:after="60"/>
            </w:pPr>
            <w:r>
              <w:t>Piézomètre équipé de manomètre</w:t>
            </w:r>
          </w:p>
        </w:tc>
        <w:tc>
          <w:tcPr>
            <w:tcW w:w="4603" w:type="dxa"/>
          </w:tcPr>
          <w:p w14:paraId="77FE3E0C" w14:textId="77777777" w:rsidR="000C0D77" w:rsidRDefault="00C82352" w:rsidP="00C82352">
            <w:pPr>
              <w:numPr>
                <w:ilvl w:val="0"/>
                <w:numId w:val="9"/>
              </w:numPr>
              <w:tabs>
                <w:tab w:val="num" w:pos="1134"/>
              </w:tabs>
              <w:spacing w:before="120"/>
              <w:ind w:left="317" w:hanging="317"/>
              <w:jc w:val="left"/>
            </w:pPr>
            <w:r>
              <w:t>Vérifier la précision de l’appareil</w:t>
            </w:r>
          </w:p>
        </w:tc>
      </w:tr>
      <w:tr w:rsidR="000C0D77" w14:paraId="2424F99F" w14:textId="77777777" w:rsidTr="00E760EA">
        <w:trPr>
          <w:jc w:val="center"/>
        </w:trPr>
        <w:tc>
          <w:tcPr>
            <w:tcW w:w="4603" w:type="dxa"/>
          </w:tcPr>
          <w:p w14:paraId="4BF049ED" w14:textId="77777777" w:rsidR="000C0D77" w:rsidRDefault="00C82352">
            <w:pPr>
              <w:pStyle w:val="paragraphesimple"/>
              <w:spacing w:before="60" w:after="60"/>
            </w:pPr>
            <w:r>
              <w:t>Cellule piézométrique/inclinomètre à corde vibrante</w:t>
            </w:r>
          </w:p>
        </w:tc>
        <w:tc>
          <w:tcPr>
            <w:tcW w:w="4603" w:type="dxa"/>
          </w:tcPr>
          <w:p w14:paraId="5C50D5BF" w14:textId="77777777" w:rsidR="000C0D77" w:rsidRDefault="00C82352" w:rsidP="00C82352">
            <w:pPr>
              <w:numPr>
                <w:ilvl w:val="0"/>
                <w:numId w:val="9"/>
              </w:numPr>
              <w:tabs>
                <w:tab w:val="num" w:pos="1134"/>
              </w:tabs>
              <w:spacing w:before="120"/>
              <w:ind w:left="317" w:hanging="317"/>
              <w:jc w:val="left"/>
            </w:pPr>
            <w:r>
              <w:t>Tester la cellule avec l’appareil habituellement utilisé</w:t>
            </w:r>
          </w:p>
        </w:tc>
      </w:tr>
      <w:tr w:rsidR="000C0D77" w14:paraId="7088167F" w14:textId="77777777" w:rsidTr="00E760EA">
        <w:trPr>
          <w:jc w:val="center"/>
        </w:trPr>
        <w:tc>
          <w:tcPr>
            <w:tcW w:w="4603" w:type="dxa"/>
          </w:tcPr>
          <w:p w14:paraId="39891E8E" w14:textId="77777777" w:rsidR="000C0D77" w:rsidRDefault="00C82352">
            <w:pPr>
              <w:pStyle w:val="paragraphesimple"/>
              <w:spacing w:before="60" w:after="60"/>
            </w:pPr>
            <w:r>
              <w:t>Mesures de fuites ou de débits de drainage</w:t>
            </w:r>
          </w:p>
        </w:tc>
        <w:tc>
          <w:tcPr>
            <w:tcW w:w="4603" w:type="dxa"/>
          </w:tcPr>
          <w:p w14:paraId="5C660699" w14:textId="77777777" w:rsidR="000C0D77" w:rsidRDefault="00C82352" w:rsidP="00C82352">
            <w:pPr>
              <w:numPr>
                <w:ilvl w:val="0"/>
                <w:numId w:val="9"/>
              </w:numPr>
              <w:tabs>
                <w:tab w:val="num" w:pos="1134"/>
              </w:tabs>
              <w:spacing w:before="120"/>
              <w:ind w:left="317" w:hanging="317"/>
              <w:jc w:val="left"/>
            </w:pPr>
            <w:r>
              <w:t>Vérifier l’absence de colmatage des drains et du dispositif d’évacuation des eaux de drainage</w:t>
            </w:r>
          </w:p>
          <w:p w14:paraId="511813B1" w14:textId="77777777" w:rsidR="000C0D77" w:rsidRDefault="00C82352" w:rsidP="00C82352">
            <w:pPr>
              <w:numPr>
                <w:ilvl w:val="0"/>
                <w:numId w:val="9"/>
              </w:numPr>
              <w:tabs>
                <w:tab w:val="num" w:pos="1134"/>
              </w:tabs>
              <w:spacing w:before="120"/>
              <w:ind w:left="317" w:hanging="317"/>
              <w:jc w:val="left"/>
            </w:pPr>
            <w:r>
              <w:t>Effectuer une mesure du débit avec l’appareil habituellement utilisé</w:t>
            </w:r>
          </w:p>
          <w:p w14:paraId="23B84DA9" w14:textId="77777777" w:rsidR="000C0D77" w:rsidRDefault="00C82352" w:rsidP="00C82352">
            <w:pPr>
              <w:numPr>
                <w:ilvl w:val="0"/>
                <w:numId w:val="9"/>
              </w:numPr>
              <w:tabs>
                <w:tab w:val="num" w:pos="1134"/>
              </w:tabs>
              <w:spacing w:before="120"/>
              <w:ind w:left="317" w:hanging="317"/>
              <w:jc w:val="left"/>
            </w:pPr>
            <w:r>
              <w:t>Vérifier l’étanchéité des éventuels seuils de mesure</w:t>
            </w:r>
          </w:p>
        </w:tc>
      </w:tr>
      <w:tr w:rsidR="000C0D77" w14:paraId="33D69D5B" w14:textId="77777777" w:rsidTr="00E760EA">
        <w:trPr>
          <w:jc w:val="center"/>
        </w:trPr>
        <w:tc>
          <w:tcPr>
            <w:tcW w:w="4603" w:type="dxa"/>
          </w:tcPr>
          <w:p w14:paraId="2FD3F8A1" w14:textId="77777777" w:rsidR="000C0D77" w:rsidRDefault="00C82352">
            <w:pPr>
              <w:pStyle w:val="paragraphesimple"/>
              <w:spacing w:before="60" w:after="60"/>
            </w:pPr>
            <w:r>
              <w:t>Pendule</w:t>
            </w:r>
          </w:p>
        </w:tc>
        <w:tc>
          <w:tcPr>
            <w:tcW w:w="4603" w:type="dxa"/>
          </w:tcPr>
          <w:p w14:paraId="71F600F1" w14:textId="77777777" w:rsidR="000C0D77" w:rsidRDefault="00C82352" w:rsidP="00C82352">
            <w:pPr>
              <w:numPr>
                <w:ilvl w:val="0"/>
                <w:numId w:val="9"/>
              </w:numPr>
              <w:tabs>
                <w:tab w:val="num" w:pos="1134"/>
              </w:tabs>
              <w:spacing w:before="120"/>
              <w:ind w:left="317" w:hanging="317"/>
              <w:jc w:val="left"/>
            </w:pPr>
            <w:r>
              <w:t>Effectuer une mesure</w:t>
            </w:r>
          </w:p>
          <w:p w14:paraId="058F1032" w14:textId="77777777" w:rsidR="000C0D77" w:rsidRDefault="00C82352" w:rsidP="00C82352">
            <w:pPr>
              <w:numPr>
                <w:ilvl w:val="0"/>
                <w:numId w:val="9"/>
              </w:numPr>
              <w:tabs>
                <w:tab w:val="num" w:pos="1134"/>
              </w:tabs>
              <w:spacing w:before="120"/>
              <w:ind w:left="317" w:hanging="317"/>
              <w:jc w:val="left"/>
            </w:pPr>
            <w:r>
              <w:t>Vérifier que le fil est libre de ses mouvements et devant les pointes</w:t>
            </w:r>
          </w:p>
          <w:p w14:paraId="5C6CFE57" w14:textId="77777777" w:rsidR="000C0D77" w:rsidRDefault="00C82352" w:rsidP="00C82352">
            <w:pPr>
              <w:numPr>
                <w:ilvl w:val="0"/>
                <w:numId w:val="9"/>
              </w:numPr>
              <w:tabs>
                <w:tab w:val="num" w:pos="1134"/>
              </w:tabs>
              <w:spacing w:before="120"/>
              <w:ind w:left="317" w:hanging="317"/>
              <w:jc w:val="left"/>
            </w:pPr>
            <w:r>
              <w:t>Vérifier la présence d’eau dans le bac</w:t>
            </w:r>
          </w:p>
          <w:p w14:paraId="5C6647F0" w14:textId="77777777" w:rsidR="000C0D77" w:rsidRDefault="00C82352" w:rsidP="00C82352">
            <w:pPr>
              <w:numPr>
                <w:ilvl w:val="0"/>
                <w:numId w:val="9"/>
              </w:numPr>
              <w:tabs>
                <w:tab w:val="num" w:pos="1134"/>
              </w:tabs>
              <w:spacing w:before="120"/>
              <w:ind w:left="317" w:hanging="317"/>
              <w:jc w:val="left"/>
            </w:pPr>
            <w:r>
              <w:t>Vérifier la mobilité du curseur de la table de mesure</w:t>
            </w:r>
          </w:p>
          <w:p w14:paraId="5AE2B773" w14:textId="77777777" w:rsidR="000C0D77" w:rsidRDefault="00C82352" w:rsidP="00C82352">
            <w:pPr>
              <w:numPr>
                <w:ilvl w:val="0"/>
                <w:numId w:val="9"/>
              </w:numPr>
              <w:tabs>
                <w:tab w:val="num" w:pos="1134"/>
              </w:tabs>
              <w:spacing w:before="120"/>
              <w:ind w:left="317" w:hanging="317"/>
              <w:jc w:val="left"/>
            </w:pPr>
            <w:r>
              <w:lastRenderedPageBreak/>
              <w:t>Comparer la mesure manuelle avec la mesure automatique lorsque l’appareil en est doté</w:t>
            </w:r>
          </w:p>
          <w:p w14:paraId="46A49AE2" w14:textId="77777777" w:rsidR="000C0D77" w:rsidRDefault="00C82352" w:rsidP="00C82352">
            <w:pPr>
              <w:numPr>
                <w:ilvl w:val="0"/>
                <w:numId w:val="9"/>
              </w:numPr>
              <w:tabs>
                <w:tab w:val="num" w:pos="1134"/>
              </w:tabs>
              <w:spacing w:before="120"/>
              <w:ind w:left="317" w:hanging="317"/>
              <w:jc w:val="left"/>
            </w:pPr>
            <w:r>
              <w:t>Vérifier l’état des tiges d’ancrage de la table de mesures (stabilité de la table)</w:t>
            </w:r>
          </w:p>
        </w:tc>
      </w:tr>
    </w:tbl>
    <w:p w14:paraId="4B5F69F3" w14:textId="77777777" w:rsidR="000C0D77" w:rsidRDefault="000C0D7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4603"/>
      </w:tblGrid>
      <w:tr w:rsidR="000C0D77" w14:paraId="4607AD76" w14:textId="77777777" w:rsidTr="00E760EA">
        <w:trPr>
          <w:jc w:val="center"/>
        </w:trPr>
        <w:tc>
          <w:tcPr>
            <w:tcW w:w="4603" w:type="dxa"/>
          </w:tcPr>
          <w:p w14:paraId="26706A78" w14:textId="77777777" w:rsidR="000C0D77" w:rsidRDefault="00C82352">
            <w:pPr>
              <w:pStyle w:val="paragraphesimple"/>
              <w:spacing w:before="120" w:after="120"/>
              <w:jc w:val="center"/>
              <w:rPr>
                <w:b/>
                <w:bCs/>
              </w:rPr>
            </w:pPr>
            <w:r>
              <w:rPr>
                <w:b/>
                <w:bCs/>
              </w:rPr>
              <w:t>Type d’appareil</w:t>
            </w:r>
          </w:p>
        </w:tc>
        <w:tc>
          <w:tcPr>
            <w:tcW w:w="4603" w:type="dxa"/>
          </w:tcPr>
          <w:p w14:paraId="41B1333E" w14:textId="77777777" w:rsidR="000C0D77" w:rsidRDefault="00C82352">
            <w:pPr>
              <w:pStyle w:val="paragraphesimple"/>
              <w:spacing w:before="120" w:after="120"/>
              <w:ind w:left="75"/>
              <w:jc w:val="center"/>
              <w:rPr>
                <w:b/>
                <w:bCs/>
              </w:rPr>
            </w:pPr>
            <w:r>
              <w:rPr>
                <w:b/>
                <w:bCs/>
              </w:rPr>
              <w:t>Points à contrôler</w:t>
            </w:r>
          </w:p>
        </w:tc>
      </w:tr>
      <w:tr w:rsidR="000C0D77" w14:paraId="6E412EF4" w14:textId="77777777" w:rsidTr="00E760EA">
        <w:trPr>
          <w:jc w:val="center"/>
        </w:trPr>
        <w:tc>
          <w:tcPr>
            <w:tcW w:w="4603" w:type="dxa"/>
          </w:tcPr>
          <w:p w14:paraId="2F965CD6" w14:textId="77777777" w:rsidR="000C0D77" w:rsidRDefault="00C82352">
            <w:pPr>
              <w:pStyle w:val="paragraphesimple"/>
              <w:spacing w:before="60" w:after="60"/>
            </w:pPr>
            <w:r>
              <w:t>Repères topographiques</w:t>
            </w:r>
          </w:p>
        </w:tc>
        <w:tc>
          <w:tcPr>
            <w:tcW w:w="4603" w:type="dxa"/>
          </w:tcPr>
          <w:p w14:paraId="367456D5" w14:textId="77777777" w:rsidR="000C0D77" w:rsidRDefault="00C82352" w:rsidP="00C82352">
            <w:pPr>
              <w:numPr>
                <w:ilvl w:val="0"/>
                <w:numId w:val="9"/>
              </w:numPr>
              <w:tabs>
                <w:tab w:val="num" w:pos="1134"/>
              </w:tabs>
              <w:spacing w:before="120"/>
              <w:ind w:left="317" w:hanging="317"/>
              <w:jc w:val="left"/>
            </w:pPr>
            <w:r>
              <w:t>Vérifier la solidité du support des repères topographiques (repères de nivellement, cocardes…) et des piliers de référence</w:t>
            </w:r>
          </w:p>
          <w:p w14:paraId="28340219" w14:textId="77777777" w:rsidR="000C0D77" w:rsidRDefault="00C82352" w:rsidP="00C82352">
            <w:pPr>
              <w:numPr>
                <w:ilvl w:val="0"/>
                <w:numId w:val="9"/>
              </w:numPr>
              <w:tabs>
                <w:tab w:val="num" w:pos="1134"/>
              </w:tabs>
              <w:spacing w:before="120"/>
              <w:ind w:left="317" w:hanging="317"/>
              <w:jc w:val="left"/>
            </w:pPr>
            <w:r>
              <w:t>Contrôler que les repères et/cocardes sont bien visibles depuis les piliers de référence</w:t>
            </w:r>
          </w:p>
        </w:tc>
      </w:tr>
      <w:tr w:rsidR="000C0D77" w14:paraId="77FE36CD" w14:textId="77777777" w:rsidTr="00E760EA">
        <w:trPr>
          <w:jc w:val="center"/>
        </w:trPr>
        <w:tc>
          <w:tcPr>
            <w:tcW w:w="4603" w:type="dxa"/>
          </w:tcPr>
          <w:p w14:paraId="55B3377B" w14:textId="77777777" w:rsidR="000C0D77" w:rsidRDefault="00C82352">
            <w:pPr>
              <w:pStyle w:val="paragraphesimple"/>
              <w:spacing w:before="60" w:after="60"/>
            </w:pPr>
            <w:r>
              <w:t>Extensomètres</w:t>
            </w:r>
          </w:p>
        </w:tc>
        <w:tc>
          <w:tcPr>
            <w:tcW w:w="4603" w:type="dxa"/>
          </w:tcPr>
          <w:p w14:paraId="576458CD" w14:textId="77777777" w:rsidR="000C0D77" w:rsidRDefault="00C82352" w:rsidP="00C82352">
            <w:pPr>
              <w:numPr>
                <w:ilvl w:val="0"/>
                <w:numId w:val="9"/>
              </w:numPr>
              <w:tabs>
                <w:tab w:val="num" w:pos="1134"/>
              </w:tabs>
              <w:spacing w:before="120"/>
              <w:ind w:left="317" w:hanging="317"/>
              <w:jc w:val="left"/>
            </w:pPr>
            <w:r>
              <w:t>Vérifier que le bout de la tige est propre</w:t>
            </w:r>
          </w:p>
          <w:p w14:paraId="3FAF98A0" w14:textId="77777777" w:rsidR="000C0D77" w:rsidRDefault="00C82352" w:rsidP="00C82352">
            <w:pPr>
              <w:numPr>
                <w:ilvl w:val="0"/>
                <w:numId w:val="9"/>
              </w:numPr>
              <w:tabs>
                <w:tab w:val="num" w:pos="1134"/>
              </w:tabs>
              <w:spacing w:before="120"/>
              <w:ind w:left="317" w:hanging="317"/>
              <w:jc w:val="left"/>
            </w:pPr>
            <w:r>
              <w:t>Effectuer une mesure</w:t>
            </w:r>
          </w:p>
          <w:p w14:paraId="4E7EF808" w14:textId="77777777" w:rsidR="000C0D77" w:rsidRDefault="00C82352" w:rsidP="00C82352">
            <w:pPr>
              <w:numPr>
                <w:ilvl w:val="0"/>
                <w:numId w:val="9"/>
              </w:numPr>
              <w:tabs>
                <w:tab w:val="num" w:pos="1134"/>
              </w:tabs>
              <w:spacing w:before="120"/>
              <w:ind w:left="317" w:hanging="317"/>
              <w:jc w:val="left"/>
            </w:pPr>
            <w:r>
              <w:t>Vérifier l’état du comparateur utilisé</w:t>
            </w:r>
          </w:p>
        </w:tc>
      </w:tr>
      <w:tr w:rsidR="000C0D77" w14:paraId="13208C25" w14:textId="77777777" w:rsidTr="00E760EA">
        <w:trPr>
          <w:jc w:val="center"/>
        </w:trPr>
        <w:tc>
          <w:tcPr>
            <w:tcW w:w="4603" w:type="dxa"/>
          </w:tcPr>
          <w:p w14:paraId="6E8945E3" w14:textId="77777777" w:rsidR="000C0D77" w:rsidRDefault="00C82352">
            <w:pPr>
              <w:pStyle w:val="paragraphesimple"/>
              <w:spacing w:before="60" w:after="60"/>
            </w:pPr>
            <w:r>
              <w:t>Echelle limnimétrique</w:t>
            </w:r>
          </w:p>
        </w:tc>
        <w:tc>
          <w:tcPr>
            <w:tcW w:w="4603" w:type="dxa"/>
          </w:tcPr>
          <w:p w14:paraId="234B1991" w14:textId="77777777" w:rsidR="000C0D77" w:rsidRDefault="00C82352" w:rsidP="00C82352">
            <w:pPr>
              <w:numPr>
                <w:ilvl w:val="0"/>
                <w:numId w:val="9"/>
              </w:numPr>
              <w:tabs>
                <w:tab w:val="num" w:pos="1134"/>
              </w:tabs>
              <w:spacing w:before="120"/>
              <w:ind w:left="317" w:hanging="317"/>
              <w:jc w:val="left"/>
            </w:pPr>
            <w:r>
              <w:t>Contrôler la lisibilité de l’échelle et sa fixation (si accessible)</w:t>
            </w:r>
          </w:p>
        </w:tc>
      </w:tr>
      <w:tr w:rsidR="000C0D77" w14:paraId="6E3760E1" w14:textId="77777777" w:rsidTr="00E760EA">
        <w:trPr>
          <w:jc w:val="center"/>
        </w:trPr>
        <w:tc>
          <w:tcPr>
            <w:tcW w:w="4603" w:type="dxa"/>
          </w:tcPr>
          <w:p w14:paraId="62AD3152" w14:textId="77777777" w:rsidR="000C0D77" w:rsidRDefault="00C82352">
            <w:pPr>
              <w:pStyle w:val="paragraphesimple"/>
              <w:spacing w:before="60" w:after="60"/>
            </w:pPr>
            <w:r>
              <w:t xml:space="preserve">Jauges – (déplacements sur une  à trois dimensions)  </w:t>
            </w:r>
          </w:p>
        </w:tc>
        <w:tc>
          <w:tcPr>
            <w:tcW w:w="4603" w:type="dxa"/>
          </w:tcPr>
          <w:p w14:paraId="2949F460" w14:textId="77777777" w:rsidR="000C0D77" w:rsidRDefault="00C82352" w:rsidP="00C82352">
            <w:pPr>
              <w:numPr>
                <w:ilvl w:val="0"/>
                <w:numId w:val="9"/>
              </w:numPr>
              <w:tabs>
                <w:tab w:val="num" w:pos="1134"/>
              </w:tabs>
              <w:spacing w:before="120"/>
              <w:ind w:left="317" w:hanging="317"/>
              <w:jc w:val="left"/>
            </w:pPr>
            <w:r>
              <w:t>Contrôler l’état de propreté des picots de mesures d’écartement</w:t>
            </w:r>
          </w:p>
          <w:p w14:paraId="1530DBB2" w14:textId="77777777" w:rsidR="000C0D77" w:rsidRDefault="00C82352" w:rsidP="00C82352">
            <w:pPr>
              <w:numPr>
                <w:ilvl w:val="0"/>
                <w:numId w:val="9"/>
              </w:numPr>
              <w:tabs>
                <w:tab w:val="num" w:pos="1134"/>
              </w:tabs>
              <w:spacing w:before="120"/>
              <w:ind w:left="317" w:hanging="317"/>
              <w:jc w:val="left"/>
            </w:pPr>
            <w:r>
              <w:t>Vérifier la stabilité des ancrages</w:t>
            </w:r>
          </w:p>
          <w:p w14:paraId="0E6906D2" w14:textId="77777777" w:rsidR="000C0D77" w:rsidRDefault="00C82352" w:rsidP="00C82352">
            <w:pPr>
              <w:numPr>
                <w:ilvl w:val="0"/>
                <w:numId w:val="9"/>
              </w:numPr>
              <w:tabs>
                <w:tab w:val="num" w:pos="1134"/>
              </w:tabs>
              <w:spacing w:before="120"/>
              <w:ind w:left="317" w:hanging="317"/>
              <w:jc w:val="left"/>
            </w:pPr>
            <w:r>
              <w:t xml:space="preserve">Vérifier l’état du pied à coulisse ou autres systèmes de lecture  de déplacements  </w:t>
            </w:r>
          </w:p>
        </w:tc>
      </w:tr>
      <w:tr w:rsidR="000C0D77" w14:paraId="34FD23C6" w14:textId="77777777" w:rsidTr="00E760EA">
        <w:trPr>
          <w:jc w:val="center"/>
        </w:trPr>
        <w:tc>
          <w:tcPr>
            <w:tcW w:w="4603" w:type="dxa"/>
          </w:tcPr>
          <w:p w14:paraId="5D8C9996" w14:textId="77777777" w:rsidR="000C0D77" w:rsidRDefault="00C82352">
            <w:pPr>
              <w:pStyle w:val="paragraphesimple"/>
              <w:spacing w:before="60" w:after="60"/>
            </w:pPr>
            <w:r>
              <w:t>Autre dispositif de mesure d’écartement de fissures (clous, repères,)</w:t>
            </w:r>
          </w:p>
        </w:tc>
        <w:tc>
          <w:tcPr>
            <w:tcW w:w="4603" w:type="dxa"/>
          </w:tcPr>
          <w:p w14:paraId="75ED0773" w14:textId="77777777" w:rsidR="000C0D77" w:rsidRDefault="00C82352" w:rsidP="00C82352">
            <w:pPr>
              <w:numPr>
                <w:ilvl w:val="0"/>
                <w:numId w:val="9"/>
              </w:numPr>
              <w:tabs>
                <w:tab w:val="num" w:pos="1134"/>
              </w:tabs>
              <w:spacing w:before="120"/>
              <w:ind w:left="317" w:hanging="317"/>
              <w:jc w:val="left"/>
            </w:pPr>
            <w:r>
              <w:t>Contrôler l’état des repères (corrosion, stabilité)</w:t>
            </w:r>
          </w:p>
          <w:p w14:paraId="2143BF90" w14:textId="77777777" w:rsidR="000C0D77" w:rsidRDefault="00C82352" w:rsidP="00C82352">
            <w:pPr>
              <w:numPr>
                <w:ilvl w:val="0"/>
                <w:numId w:val="9"/>
              </w:numPr>
              <w:tabs>
                <w:tab w:val="num" w:pos="1134"/>
              </w:tabs>
              <w:spacing w:before="120"/>
              <w:ind w:left="317" w:hanging="317"/>
              <w:jc w:val="left"/>
            </w:pPr>
            <w:r>
              <w:t>Effectuer une mesure</w:t>
            </w:r>
          </w:p>
          <w:p w14:paraId="3F18C9A9" w14:textId="77777777" w:rsidR="000C0D77" w:rsidRDefault="00C82352" w:rsidP="00C82352">
            <w:pPr>
              <w:numPr>
                <w:ilvl w:val="0"/>
                <w:numId w:val="9"/>
              </w:numPr>
              <w:tabs>
                <w:tab w:val="num" w:pos="1134"/>
              </w:tabs>
              <w:spacing w:before="120"/>
              <w:ind w:left="317" w:hanging="317"/>
              <w:jc w:val="left"/>
            </w:pPr>
            <w:r>
              <w:t xml:space="preserve">Vérifier l’état du pied à coulisse autres systèmes de lecture  de déplacements  </w:t>
            </w:r>
          </w:p>
        </w:tc>
      </w:tr>
    </w:tbl>
    <w:p w14:paraId="6E52326D" w14:textId="77777777" w:rsidR="000C0D77" w:rsidRDefault="000C0D77"/>
    <w:p w14:paraId="62657515" w14:textId="77777777" w:rsidR="004B2839" w:rsidRDefault="004B2839"/>
    <w:p w14:paraId="69499FA3" w14:textId="77777777" w:rsidR="00404609" w:rsidRDefault="00404609" w:rsidP="00740686">
      <w:pPr>
        <w:pStyle w:val="Titre3"/>
      </w:pPr>
      <w:bookmarkStart w:id="171" w:name="_Toc194046600"/>
      <w:r>
        <w:lastRenderedPageBreak/>
        <w:t>Réalisation des essais</w:t>
      </w:r>
      <w:bookmarkEnd w:id="171"/>
      <w:r>
        <w:t xml:space="preserve"> </w:t>
      </w:r>
    </w:p>
    <w:p w14:paraId="487E1777" w14:textId="77777777" w:rsidR="000C0D77" w:rsidRDefault="00C82352">
      <w:pPr>
        <w:pStyle w:val="paragraphesimple"/>
      </w:pPr>
      <w:r>
        <w:t>Les essais, dont le protocole a été défini par l’exploitant dans les consignes, sont effectués pendant la VTA par l’agent d’exploitation.</w:t>
      </w:r>
    </w:p>
    <w:p w14:paraId="2857159C" w14:textId="77777777" w:rsidR="000C0D77" w:rsidRDefault="00C82352" w:rsidP="004E17FE">
      <w:pPr>
        <w:pStyle w:val="Titre4"/>
      </w:pPr>
      <w:bookmarkStart w:id="172" w:name="_Toc297295309"/>
      <w:r>
        <w:t xml:space="preserve">Critères </w:t>
      </w:r>
      <w:r w:rsidRPr="004E17FE">
        <w:t>généraux</w:t>
      </w:r>
      <w:r>
        <w:t xml:space="preserve"> de jugement de la réussite des essais</w:t>
      </w:r>
      <w:bookmarkEnd w:id="172"/>
    </w:p>
    <w:p w14:paraId="2FE4D24C" w14:textId="77777777" w:rsidR="000C0D77" w:rsidRDefault="00C82352">
      <w:pPr>
        <w:pStyle w:val="paragraphesimple"/>
      </w:pPr>
      <w:r>
        <w:t>L’essai est considéré comme réussi si les critères suivants sont vérifiés :</w:t>
      </w:r>
    </w:p>
    <w:p w14:paraId="7864722A" w14:textId="77777777" w:rsidR="000C0D77" w:rsidRDefault="00C82352">
      <w:pPr>
        <w:pStyle w:val="paragraphesimple"/>
      </w:pPr>
      <w:r>
        <w:t>-</w:t>
      </w:r>
      <w:r>
        <w:tab/>
        <w:t>la manœuvre est réalisée sans difficulté particulière (absence de points durs),</w:t>
      </w:r>
    </w:p>
    <w:p w14:paraId="407CBD2E" w14:textId="77777777" w:rsidR="000C0D77" w:rsidRDefault="00C82352">
      <w:pPr>
        <w:pStyle w:val="paragraphesimple"/>
        <w:ind w:left="390" w:hanging="390"/>
      </w:pPr>
      <w:r>
        <w:t>-</w:t>
      </w:r>
      <w:r>
        <w:tab/>
        <w:t>aucune fuite n’est acceptable sur le long terme. Il importe de ne pas laisser perdurer une fuite qui s’aggravera dans le temps.</w:t>
      </w:r>
    </w:p>
    <w:p w14:paraId="0C72545F" w14:textId="77777777" w:rsidR="000C0D77" w:rsidRDefault="00C82352">
      <w:pPr>
        <w:pStyle w:val="paragraphesimple"/>
      </w:pPr>
      <w:r>
        <w:t>Les points spécifiques à vérifier en fonction du type de manœuvre des organes de bouchure sont les suivants :</w:t>
      </w:r>
    </w:p>
    <w:p w14:paraId="191B7F01" w14:textId="77777777" w:rsidR="000C0D77" w:rsidRDefault="00C82352">
      <w:pPr>
        <w:pStyle w:val="paragraphesimple"/>
        <w:keepNext/>
        <w:rPr>
          <w:u w:val="single"/>
        </w:rPr>
      </w:pPr>
      <w:r>
        <w:rPr>
          <w:u w:val="single"/>
        </w:rPr>
        <w:t>Manœuvres manuelles :</w:t>
      </w:r>
    </w:p>
    <w:p w14:paraId="4EE40F92" w14:textId="77777777" w:rsidR="000C0D77" w:rsidRDefault="00C82352">
      <w:pPr>
        <w:pStyle w:val="paragraphesimple"/>
        <w:ind w:left="390" w:hanging="390"/>
      </w:pPr>
      <w:r>
        <w:t>-</w:t>
      </w:r>
      <w:r>
        <w:tab/>
        <w:t>vérifier que les manœuvres manuelles peuvent être effectivement réalisées dans un laps de temps acceptable et avec le nombre de personnes requis par les consignes.</w:t>
      </w:r>
    </w:p>
    <w:p w14:paraId="1E363573" w14:textId="77777777" w:rsidR="000C0D77" w:rsidRDefault="00C82352">
      <w:pPr>
        <w:pStyle w:val="paragraphesimple"/>
        <w:rPr>
          <w:u w:val="single"/>
        </w:rPr>
      </w:pPr>
      <w:r>
        <w:rPr>
          <w:u w:val="single"/>
        </w:rPr>
        <w:t>Manœuvres motorisées :</w:t>
      </w:r>
    </w:p>
    <w:p w14:paraId="20AD355A" w14:textId="77777777" w:rsidR="000C0D77" w:rsidRDefault="00C82352">
      <w:pPr>
        <w:pStyle w:val="paragraphesimple"/>
      </w:pPr>
      <w:r>
        <w:t>-</w:t>
      </w:r>
      <w:r>
        <w:tab/>
        <w:t>vérifier que le mode motorisé fonctionne correctement,</w:t>
      </w:r>
    </w:p>
    <w:p w14:paraId="2FE4767E" w14:textId="77777777" w:rsidR="000C0D77" w:rsidRDefault="00C82352">
      <w:pPr>
        <w:pStyle w:val="paragraphesimple"/>
        <w:ind w:left="390" w:hanging="390"/>
      </w:pPr>
      <w:r>
        <w:t>-</w:t>
      </w:r>
      <w:r>
        <w:tab/>
        <w:t>réaliser un essai de manœuvre des vannes motorisées en mode manuel, en débrayant la motorisation.</w:t>
      </w:r>
    </w:p>
    <w:p w14:paraId="6AA28D79" w14:textId="77777777" w:rsidR="000C0D77" w:rsidRDefault="00C82352">
      <w:pPr>
        <w:pStyle w:val="paragraphesimple"/>
        <w:rPr>
          <w:u w:val="single"/>
        </w:rPr>
      </w:pPr>
      <w:r>
        <w:rPr>
          <w:u w:val="single"/>
        </w:rPr>
        <w:t>Manœuvres motorisées avec alimentation de secours :</w:t>
      </w:r>
    </w:p>
    <w:p w14:paraId="791A42A8" w14:textId="77777777" w:rsidR="000C0D77" w:rsidRDefault="00C82352">
      <w:pPr>
        <w:pStyle w:val="paragraphesimple"/>
      </w:pPr>
      <w:r>
        <w:t>-</w:t>
      </w:r>
      <w:r>
        <w:tab/>
        <w:t>tester le fonctionnement motorisé sur groupe électrogène.</w:t>
      </w:r>
    </w:p>
    <w:p w14:paraId="7F7C0FDA" w14:textId="77777777" w:rsidR="000C0D77" w:rsidRDefault="00C82352">
      <w:pPr>
        <w:pStyle w:val="paragraphesimple"/>
        <w:rPr>
          <w:u w:val="single"/>
        </w:rPr>
      </w:pPr>
      <w:r>
        <w:rPr>
          <w:u w:val="single"/>
        </w:rPr>
        <w:t>Manœuvres automatisées :</w:t>
      </w:r>
    </w:p>
    <w:p w14:paraId="557922E4" w14:textId="77777777" w:rsidR="000C0D77" w:rsidRDefault="00C82352">
      <w:pPr>
        <w:pStyle w:val="paragraphesimple"/>
      </w:pPr>
      <w:r>
        <w:t>-</w:t>
      </w:r>
      <w:r>
        <w:tab/>
        <w:t>tester le fonctionnement avec et sans automatisme,</w:t>
      </w:r>
    </w:p>
    <w:p w14:paraId="233C790B" w14:textId="77777777" w:rsidR="000C0D77" w:rsidRDefault="00C82352">
      <w:pPr>
        <w:pStyle w:val="paragraphesimple"/>
      </w:pPr>
      <w:r>
        <w:t>-</w:t>
      </w:r>
      <w:r>
        <w:tab/>
        <w:t>tester le dispositif d’alarme,</w:t>
      </w:r>
    </w:p>
    <w:p w14:paraId="61FC6A45" w14:textId="77777777" w:rsidR="00C82352" w:rsidRDefault="00C82352">
      <w:pPr>
        <w:pStyle w:val="paragraphesimple"/>
      </w:pPr>
      <w:r>
        <w:t>-</w:t>
      </w:r>
      <w:r>
        <w:tab/>
        <w:t>tester le dispositif d’acquittement des défauts.</w:t>
      </w:r>
    </w:p>
    <w:p w14:paraId="2B85B9A7" w14:textId="5C4C2E88" w:rsidR="00126A24" w:rsidRPr="002544F5" w:rsidRDefault="002F650B" w:rsidP="002544F5">
      <w:pPr>
        <w:pStyle w:val="Titre1"/>
        <w:rPr>
          <w:lang w:eastAsia="zh-CN"/>
        </w:rPr>
      </w:pPr>
      <w:r>
        <w:br w:type="page"/>
      </w:r>
      <w:bookmarkStart w:id="173" w:name="_Toc194046601"/>
      <w:r w:rsidR="007E3505">
        <w:lastRenderedPageBreak/>
        <w:t xml:space="preserve">DESCRIPTIF DES BARRAGES </w:t>
      </w:r>
      <w:r w:rsidR="00106939">
        <w:t>RESERVOIRS</w:t>
      </w:r>
      <w:bookmarkEnd w:id="173"/>
    </w:p>
    <w:p w14:paraId="442FF450" w14:textId="77777777" w:rsidR="00126A24" w:rsidRPr="00126A24" w:rsidRDefault="00126A24" w:rsidP="005D6004">
      <w:pPr>
        <w:pStyle w:val="Titre2"/>
        <w:rPr>
          <w:rFonts w:eastAsia="Arial Unicode MS"/>
          <w:i/>
          <w:lang w:eastAsia="zh-CN"/>
        </w:rPr>
      </w:pPr>
      <w:bookmarkStart w:id="174" w:name="__RefHeading__11763_1435548955"/>
      <w:bookmarkStart w:id="175" w:name="__RefHeading__718_422633238"/>
      <w:bookmarkStart w:id="176" w:name="__RefHeading__668_249639731"/>
      <w:bookmarkStart w:id="177" w:name="__RefHeading__511_524501425"/>
      <w:bookmarkStart w:id="178" w:name="__RefHeading__479_42260690"/>
      <w:bookmarkStart w:id="179" w:name="__RefHeading__552_14211097871"/>
      <w:bookmarkStart w:id="180" w:name="__RefHeading__470_1443886816"/>
      <w:bookmarkStart w:id="181" w:name="__RefHeading__604_1757588882"/>
      <w:bookmarkStart w:id="182" w:name="__RefHeading__1951_986815630"/>
      <w:bookmarkStart w:id="183" w:name="__RefHeading__853_1843518116"/>
      <w:bookmarkStart w:id="184" w:name="__RefHeading__898_495334122"/>
      <w:bookmarkStart w:id="185" w:name="__RefHeading__720_422633238"/>
      <w:bookmarkStart w:id="186" w:name="__RefHeading__670_249639731"/>
      <w:bookmarkStart w:id="187" w:name="__RefHeading__513_524501425"/>
      <w:bookmarkStart w:id="188" w:name="__RefHeading__481_42260690"/>
      <w:bookmarkStart w:id="189" w:name="__RefHeading__628_1421109787"/>
      <w:bookmarkStart w:id="190" w:name="__RefHeading__472_1443886816"/>
      <w:bookmarkStart w:id="191" w:name="__RefHeading__606_1757588882"/>
      <w:bookmarkStart w:id="192" w:name="__RefHeading__1953_986815630"/>
      <w:bookmarkStart w:id="193" w:name="__RefHeading__855_1843518116"/>
      <w:bookmarkStart w:id="194" w:name="__RefHeading__900_495334122"/>
      <w:bookmarkStart w:id="195" w:name="_Toc508012125"/>
      <w:bookmarkStart w:id="196" w:name="_Toc194046602"/>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126A24">
        <w:rPr>
          <w:lang w:eastAsia="zh-CN"/>
        </w:rPr>
        <w:t>Barrages-réservoirs du Canal entre Champagne et Bourgogne</w:t>
      </w:r>
      <w:bookmarkEnd w:id="195"/>
      <w:bookmarkEnd w:id="196"/>
    </w:p>
    <w:p w14:paraId="7EBC8730" w14:textId="77777777" w:rsidR="00126A24" w:rsidRDefault="00126A24" w:rsidP="00126A24">
      <w:pPr>
        <w:suppressAutoHyphens/>
        <w:spacing w:before="0" w:after="0" w:line="240" w:lineRule="auto"/>
        <w:rPr>
          <w:rFonts w:cs="Times New Roman"/>
          <w:szCs w:val="24"/>
          <w:lang w:eastAsia="zh-CN"/>
        </w:rPr>
      </w:pPr>
      <w:bookmarkStart w:id="197" w:name="_Toc415577697"/>
      <w:bookmarkStart w:id="198" w:name="_Toc416852195"/>
      <w:bookmarkStart w:id="199" w:name="_Toc416857041"/>
      <w:r w:rsidRPr="00126A24">
        <w:rPr>
          <w:rFonts w:cs="Times New Roman"/>
          <w:szCs w:val="24"/>
          <w:lang w:eastAsia="zh-CN"/>
        </w:rPr>
        <w:t>Les barrages réservoirs de la Mouche, de la Liez, de la Vingeanne et de Charmes se situent dans le département de la Haute Marne, proches de la ville de Longeau-Percey pour la Vingeanne et de Langres pour les autres ouvrages. Ils assurent l’alimentation en eau du canal à petit gabarit entre Champagne et Bourgogne. Ces ouvrages sont gérés par la Direction Territoriale Nord</w:t>
      </w:r>
      <w:r w:rsidRPr="00126A24">
        <w:rPr>
          <w:rFonts w:cs="Times New Roman"/>
          <w:szCs w:val="24"/>
          <w:lang w:eastAsia="zh-CN"/>
        </w:rPr>
        <w:noBreakHyphen/>
        <w:t>Est de Voies Navigables de France. Ils sont exploités par l’antenne de Longeau de l’unité territoriale d’itinéraire du Canal entre Champagne et Bourgogne (UTI CCB)</w:t>
      </w:r>
      <w:bookmarkEnd w:id="197"/>
      <w:bookmarkEnd w:id="198"/>
      <w:bookmarkEnd w:id="199"/>
      <w:r w:rsidRPr="00126A24">
        <w:rPr>
          <w:rFonts w:cs="Times New Roman"/>
          <w:szCs w:val="24"/>
          <w:lang w:eastAsia="zh-CN"/>
        </w:rPr>
        <w:t>.</w:t>
      </w:r>
    </w:p>
    <w:p w14:paraId="219B2C62" w14:textId="77777777" w:rsidR="008D6788" w:rsidRPr="00126A24" w:rsidRDefault="008D6788" w:rsidP="00126A24">
      <w:pPr>
        <w:suppressAutoHyphens/>
        <w:spacing w:before="0" w:after="0" w:line="240" w:lineRule="auto"/>
        <w:rPr>
          <w:rFonts w:cs="Times New Roman"/>
          <w:szCs w:val="24"/>
          <w:lang w:eastAsia="zh-CN"/>
        </w:rPr>
      </w:pPr>
    </w:p>
    <w:p w14:paraId="59026D76" w14:textId="77777777" w:rsidR="00126A24" w:rsidRPr="00126A24" w:rsidRDefault="00126A24" w:rsidP="005D6004">
      <w:pPr>
        <w:pStyle w:val="Titre3"/>
        <w:rPr>
          <w:lang w:eastAsia="zh-CN"/>
        </w:rPr>
      </w:pPr>
      <w:bookmarkStart w:id="200" w:name="_Toc508012126"/>
      <w:bookmarkStart w:id="201" w:name="_Toc194046603"/>
      <w:r w:rsidRPr="00126A24">
        <w:rPr>
          <w:lang w:eastAsia="zh-CN"/>
        </w:rPr>
        <w:t>Barrage réservoir de la Mouche</w:t>
      </w:r>
      <w:bookmarkEnd w:id="200"/>
      <w:bookmarkEnd w:id="201"/>
    </w:p>
    <w:p w14:paraId="4D2E3B1B"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19E6297" w14:textId="77777777" w:rsidR="00126A24" w:rsidRPr="00126A24" w:rsidRDefault="00126A24" w:rsidP="00126A24">
      <w:pPr>
        <w:suppressAutoHyphens/>
        <w:spacing w:before="0" w:after="0" w:line="240" w:lineRule="auto"/>
        <w:jc w:val="left"/>
        <w:rPr>
          <w:b/>
          <w:bCs/>
          <w:i/>
          <w:iCs/>
          <w:szCs w:val="24"/>
        </w:rPr>
      </w:pPr>
      <w:r w:rsidRPr="00126A24">
        <w:rPr>
          <w:rFonts w:ascii="Wingdings" w:eastAsia="Wingdings" w:hAnsi="Wingdings" w:cs="Wingdings"/>
          <w:szCs w:val="24"/>
          <w:lang w:eastAsia="zh-CN"/>
        </w:rPr>
        <w:t>n</w:t>
      </w:r>
      <w:r w:rsidRPr="00126A24">
        <w:rPr>
          <w:rFonts w:eastAsia="Arial Unicode MS"/>
          <w:szCs w:val="24"/>
          <w:lang w:eastAsia="zh-CN"/>
        </w:rPr>
        <w:t xml:space="preserve"> </w:t>
      </w:r>
      <w:r w:rsidRPr="00126A24">
        <w:rPr>
          <w:szCs w:val="24"/>
        </w:rPr>
        <w:t>Généralités</w:t>
      </w:r>
    </w:p>
    <w:p w14:paraId="3438DDEC"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4A680E1"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Le barrage de La Mouche, construit de 1885 à 1890, est l’un des quatre barrages-réservoirs</w:t>
      </w:r>
    </w:p>
    <w:p w14:paraId="02AAE410"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d’alimentation du Canal entre Champagne et Bourgogne (CCB), situé sur le versant Marne. Il remplit le canal en direct mais peut également alimenter le réservoir de la Liez.</w:t>
      </w:r>
    </w:p>
    <w:p w14:paraId="70FBEB00"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Le barrage de la Mouche est situé sur les communes de Saint Ciergues et Perrancey-les-Vieux Moulins, à environ 6 km à l’Ouest de Langres.</w:t>
      </w:r>
    </w:p>
    <w:p w14:paraId="0B735581" w14:textId="77777777" w:rsidR="00126A24" w:rsidRPr="00126A24" w:rsidRDefault="00126A24" w:rsidP="00126A24">
      <w:pPr>
        <w:suppressAutoHyphens/>
        <w:spacing w:before="0" w:after="0" w:line="240" w:lineRule="auto"/>
        <w:rPr>
          <w:rFonts w:eastAsia="Arial Unicode MS" w:cs="Times New Roman"/>
          <w:szCs w:val="24"/>
          <w:lang w:eastAsia="zh-CN"/>
        </w:rPr>
      </w:pPr>
    </w:p>
    <w:p w14:paraId="62A3F76C" w14:textId="77777777" w:rsidR="00126A24" w:rsidRPr="00126A24" w:rsidRDefault="00126A24" w:rsidP="00126A24">
      <w:pPr>
        <w:suppressAutoHyphens/>
        <w:spacing w:before="0" w:after="0" w:line="240" w:lineRule="auto"/>
        <w:rPr>
          <w:rFonts w:eastAsia="Arial Unicode MS" w:cs="Times New Roman"/>
          <w:szCs w:val="24"/>
          <w:lang w:eastAsia="zh-CN"/>
        </w:rPr>
      </w:pPr>
    </w:p>
    <w:p w14:paraId="4757E7F7"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L’ouvrage se compose d’un barrage poids élargi par un demi viaduc en partie aval et renforcé d’un masque Lévy en partie amont ainsi que de deux tours de prise et de vidange (Tour du Moulin Thévenot et Tour de bonde de fond).</w:t>
      </w:r>
    </w:p>
    <w:p w14:paraId="126AC0A1"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46CA86C"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3A8EC7BF" wp14:editId="1291B4A5">
            <wp:extent cx="5955665" cy="4514215"/>
            <wp:effectExtent l="0" t="0" r="6985" b="635"/>
            <wp:docPr id="49045" name="Image 4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55665" cy="4514215"/>
                    </a:xfrm>
                    <a:prstGeom prst="rect">
                      <a:avLst/>
                    </a:prstGeom>
                    <a:noFill/>
                    <a:ln>
                      <a:noFill/>
                    </a:ln>
                  </pic:spPr>
                </pic:pic>
              </a:graphicData>
            </a:graphic>
          </wp:inline>
        </w:drawing>
      </w:r>
    </w:p>
    <w:p w14:paraId="7785F918"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69B200F5"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7ACBD1A3" wp14:editId="78366727">
            <wp:extent cx="6219825" cy="3806190"/>
            <wp:effectExtent l="0" t="0" r="9525" b="3810"/>
            <wp:docPr id="49047" name="Image 4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19825" cy="3806190"/>
                    </a:xfrm>
                    <a:prstGeom prst="rect">
                      <a:avLst/>
                    </a:prstGeom>
                    <a:noFill/>
                    <a:ln>
                      <a:noFill/>
                    </a:ln>
                  </pic:spPr>
                </pic:pic>
              </a:graphicData>
            </a:graphic>
          </wp:inline>
        </w:drawing>
      </w:r>
    </w:p>
    <w:p w14:paraId="6CDB9EED"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406CE7D4"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D068210"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5A2036A2" wp14:editId="20DCBB3F">
            <wp:extent cx="2767965" cy="1795780"/>
            <wp:effectExtent l="0" t="0" r="0" b="0"/>
            <wp:docPr id="49048" name="Image 4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7965" cy="1795780"/>
                    </a:xfrm>
                    <a:prstGeom prst="rect">
                      <a:avLst/>
                    </a:prstGeom>
                    <a:noFill/>
                    <a:ln>
                      <a:noFill/>
                    </a:ln>
                  </pic:spPr>
                </pic:pic>
              </a:graphicData>
            </a:graphic>
          </wp:inline>
        </w:drawing>
      </w:r>
      <w:r w:rsidRPr="00126A24">
        <w:rPr>
          <w:rFonts w:eastAsia="Arial Unicode MS" w:cs="Times New Roman"/>
          <w:szCs w:val="24"/>
          <w:lang w:eastAsia="zh-CN"/>
        </w:rPr>
        <w:t xml:space="preserve">    </w:t>
      </w:r>
      <w:r w:rsidRPr="00126A24">
        <w:rPr>
          <w:rFonts w:eastAsia="Arial Unicode MS" w:cs="Times New Roman"/>
          <w:noProof/>
          <w:szCs w:val="24"/>
        </w:rPr>
        <w:drawing>
          <wp:inline distT="0" distB="0" distL="0" distR="0" wp14:anchorId="4F0823EC" wp14:editId="0656EBE1">
            <wp:extent cx="2776220" cy="2084070"/>
            <wp:effectExtent l="0" t="0" r="5080" b="0"/>
            <wp:docPr id="49049" name="Image 4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p w14:paraId="6DB875AE"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58877431"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lastRenderedPageBreak/>
        <w:drawing>
          <wp:inline distT="0" distB="0" distL="0" distR="0" wp14:anchorId="4FA3D3BB" wp14:editId="5AFE813A">
            <wp:extent cx="5840730" cy="2397125"/>
            <wp:effectExtent l="0" t="0" r="7620" b="3175"/>
            <wp:docPr id="49050" name="Image 4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840730" cy="2397125"/>
                    </a:xfrm>
                    <a:prstGeom prst="rect">
                      <a:avLst/>
                    </a:prstGeom>
                    <a:noFill/>
                    <a:ln>
                      <a:noFill/>
                    </a:ln>
                  </pic:spPr>
                </pic:pic>
              </a:graphicData>
            </a:graphic>
          </wp:inline>
        </w:drawing>
      </w:r>
    </w:p>
    <w:p w14:paraId="5F816FDD"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3AD58FD"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C3BA460"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71DAEC6" w14:textId="77777777" w:rsidR="00126A24" w:rsidRPr="00126A24" w:rsidRDefault="00126A24" w:rsidP="00126A24">
      <w:pPr>
        <w:suppressAutoHyphens/>
        <w:spacing w:before="0" w:after="0" w:line="240" w:lineRule="auto"/>
        <w:jc w:val="left"/>
        <w:rPr>
          <w:rFonts w:eastAsia="Arial Unicode MS" w:cs="Times New Roman"/>
          <w:szCs w:val="24"/>
          <w:lang w:eastAsia="zh-CN"/>
        </w:rPr>
      </w:pPr>
      <w:bookmarkStart w:id="202" w:name="OLE_LINK13"/>
      <w:bookmarkStart w:id="203" w:name="OLE_LINK9"/>
      <w:r w:rsidRPr="00126A24">
        <w:rPr>
          <w:rFonts w:ascii="Wingdings" w:eastAsia="Wingdings" w:hAnsi="Wingdings" w:cs="Wingdings"/>
          <w:szCs w:val="24"/>
          <w:lang w:eastAsia="zh-CN"/>
        </w:rPr>
        <w:t>n</w:t>
      </w:r>
      <w:bookmarkEnd w:id="202"/>
      <w:r w:rsidRPr="00126A24">
        <w:rPr>
          <w:rFonts w:eastAsia="Arial Unicode MS" w:cs="Times New Roman"/>
          <w:szCs w:val="24"/>
          <w:lang w:eastAsia="zh-CN"/>
        </w:rPr>
        <w:t xml:space="preserve"> Caractéristiques dimensionnelles principales</w:t>
      </w:r>
    </w:p>
    <w:p w14:paraId="18C6A8BD"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4E683AF2" w14:textId="77777777" w:rsidTr="00126A24">
        <w:tc>
          <w:tcPr>
            <w:tcW w:w="4181" w:type="dxa"/>
          </w:tcPr>
          <w:p w14:paraId="18442717"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099C5B53"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A</w:t>
            </w:r>
          </w:p>
        </w:tc>
      </w:tr>
      <w:tr w:rsidR="00126A24" w:rsidRPr="00126A24" w14:paraId="7A8DC740" w14:textId="77777777" w:rsidTr="00126A24">
        <w:tc>
          <w:tcPr>
            <w:tcW w:w="4181" w:type="dxa"/>
          </w:tcPr>
          <w:p w14:paraId="0FAA2DCF"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0EAC1427"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Poids en maçonnerie renforcé en amont par un masque Levy et en aval par des contreforts supportant une RD</w:t>
            </w:r>
          </w:p>
        </w:tc>
      </w:tr>
      <w:tr w:rsidR="00126A24" w:rsidRPr="00126A24" w14:paraId="74CCDADA" w14:textId="77777777" w:rsidTr="00126A24">
        <w:tc>
          <w:tcPr>
            <w:tcW w:w="4181" w:type="dxa"/>
          </w:tcPr>
          <w:p w14:paraId="2C21CD19"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27C612D2"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Alimentation du canal Champagne Bourgogne</w:t>
            </w:r>
          </w:p>
        </w:tc>
      </w:tr>
      <w:tr w:rsidR="00126A24" w:rsidRPr="00126A24" w14:paraId="6D4BDCBE" w14:textId="77777777" w:rsidTr="00126A24">
        <w:tc>
          <w:tcPr>
            <w:tcW w:w="4181" w:type="dxa"/>
          </w:tcPr>
          <w:p w14:paraId="71F4D1DB"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5823B7B7"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410 m</w:t>
            </w:r>
          </w:p>
        </w:tc>
      </w:tr>
      <w:tr w:rsidR="00126A24" w:rsidRPr="00126A24" w14:paraId="0D60BC6B" w14:textId="77777777" w:rsidTr="00126A24">
        <w:tc>
          <w:tcPr>
            <w:tcW w:w="4181" w:type="dxa"/>
            <w:shd w:val="clear" w:color="auto" w:fill="auto"/>
          </w:tcPr>
          <w:p w14:paraId="12604921"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shd w:val="clear" w:color="auto" w:fill="auto"/>
          </w:tcPr>
          <w:p w14:paraId="12E2443E"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7,60m</w:t>
            </w:r>
          </w:p>
        </w:tc>
      </w:tr>
      <w:tr w:rsidR="00126A24" w:rsidRPr="00126A24" w14:paraId="249041C9" w14:textId="77777777" w:rsidTr="00126A24">
        <w:tc>
          <w:tcPr>
            <w:tcW w:w="4181" w:type="dxa"/>
          </w:tcPr>
          <w:p w14:paraId="532909B2"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6865CDAD"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21,70 m</w:t>
            </w:r>
          </w:p>
        </w:tc>
      </w:tr>
      <w:tr w:rsidR="00126A24" w:rsidRPr="00126A24" w14:paraId="5928BFB7" w14:textId="77777777" w:rsidTr="00126A24">
        <w:tc>
          <w:tcPr>
            <w:tcW w:w="4181" w:type="dxa"/>
          </w:tcPr>
          <w:p w14:paraId="4D3890FD"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 xml:space="preserve">Capacité de la retenue à RN </w:t>
            </w:r>
          </w:p>
        </w:tc>
        <w:tc>
          <w:tcPr>
            <w:tcW w:w="4111" w:type="dxa"/>
          </w:tcPr>
          <w:p w14:paraId="0E1F1301"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6,33Mm</w:t>
            </w:r>
            <w:r w:rsidRPr="00126A24">
              <w:rPr>
                <w:rFonts w:eastAsia="Arial Unicode MS" w:cs="Times New Roman"/>
                <w:szCs w:val="24"/>
                <w:vertAlign w:val="superscript"/>
                <w:lang w:eastAsia="zh-CN"/>
              </w:rPr>
              <w:t>3</w:t>
            </w:r>
          </w:p>
        </w:tc>
      </w:tr>
      <w:tr w:rsidR="00126A24" w:rsidRPr="00126A24" w14:paraId="3E5D44C2" w14:textId="77777777" w:rsidTr="00126A24">
        <w:tc>
          <w:tcPr>
            <w:tcW w:w="4181" w:type="dxa"/>
          </w:tcPr>
          <w:p w14:paraId="0B4FABB9"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0A7B7C53"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La Mouche</w:t>
            </w:r>
          </w:p>
        </w:tc>
      </w:tr>
      <w:tr w:rsidR="00126A24" w:rsidRPr="00126A24" w14:paraId="4AF84AED" w14:textId="77777777" w:rsidTr="00126A24">
        <w:tc>
          <w:tcPr>
            <w:tcW w:w="4181" w:type="dxa"/>
          </w:tcPr>
          <w:p w14:paraId="1B23A0B1"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40D87474"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65 km²</w:t>
            </w:r>
          </w:p>
        </w:tc>
      </w:tr>
      <w:bookmarkEnd w:id="203"/>
    </w:tbl>
    <w:p w14:paraId="325F3632" w14:textId="77777777" w:rsidR="00126A24" w:rsidRPr="00126A24" w:rsidRDefault="00126A24" w:rsidP="00126A24">
      <w:pPr>
        <w:suppressAutoHyphens/>
        <w:spacing w:before="0" w:after="0" w:line="240" w:lineRule="auto"/>
        <w:jc w:val="left"/>
        <w:rPr>
          <w:rFonts w:ascii="Times New Roman" w:hAnsi="Times New Roman" w:cs="Times New Roman"/>
          <w:sz w:val="24"/>
          <w:szCs w:val="24"/>
        </w:rPr>
      </w:pPr>
    </w:p>
    <w:p w14:paraId="09AEFCAD" w14:textId="77777777" w:rsidR="00126A24" w:rsidRDefault="00126A24" w:rsidP="00126A24">
      <w:pPr>
        <w:suppressAutoHyphens/>
        <w:spacing w:before="0" w:after="0" w:line="240" w:lineRule="auto"/>
        <w:jc w:val="left"/>
        <w:rPr>
          <w:rFonts w:ascii="Times New Roman" w:hAnsi="Times New Roman" w:cs="Times New Roman"/>
          <w:sz w:val="24"/>
          <w:szCs w:val="24"/>
        </w:rPr>
      </w:pPr>
    </w:p>
    <w:p w14:paraId="19202A87" w14:textId="77777777" w:rsidR="005E3357" w:rsidRDefault="005E3357" w:rsidP="00126A24">
      <w:pPr>
        <w:suppressAutoHyphens/>
        <w:spacing w:before="0" w:after="0" w:line="240" w:lineRule="auto"/>
        <w:jc w:val="left"/>
        <w:rPr>
          <w:rFonts w:ascii="Times New Roman" w:hAnsi="Times New Roman" w:cs="Times New Roman"/>
          <w:sz w:val="24"/>
          <w:szCs w:val="24"/>
        </w:rPr>
      </w:pPr>
    </w:p>
    <w:p w14:paraId="020C40EF" w14:textId="77777777" w:rsidR="005E3357" w:rsidRDefault="005E3357" w:rsidP="00126A24">
      <w:pPr>
        <w:suppressAutoHyphens/>
        <w:spacing w:before="0" w:after="0" w:line="240" w:lineRule="auto"/>
        <w:jc w:val="left"/>
        <w:rPr>
          <w:rFonts w:ascii="Times New Roman" w:hAnsi="Times New Roman" w:cs="Times New Roman"/>
          <w:sz w:val="24"/>
          <w:szCs w:val="24"/>
        </w:rPr>
      </w:pPr>
    </w:p>
    <w:p w14:paraId="2B23B3AB" w14:textId="77777777" w:rsidR="005E3357" w:rsidRDefault="005E3357" w:rsidP="00126A24">
      <w:pPr>
        <w:suppressAutoHyphens/>
        <w:spacing w:before="0" w:after="0" w:line="240" w:lineRule="auto"/>
        <w:jc w:val="left"/>
        <w:rPr>
          <w:rFonts w:ascii="Times New Roman" w:hAnsi="Times New Roman" w:cs="Times New Roman"/>
          <w:sz w:val="24"/>
          <w:szCs w:val="24"/>
        </w:rPr>
      </w:pPr>
    </w:p>
    <w:p w14:paraId="13B06C5C" w14:textId="77777777" w:rsidR="005E3357" w:rsidRDefault="005E3357" w:rsidP="00126A24">
      <w:pPr>
        <w:suppressAutoHyphens/>
        <w:spacing w:before="0" w:after="0" w:line="240" w:lineRule="auto"/>
        <w:jc w:val="left"/>
        <w:rPr>
          <w:rFonts w:ascii="Times New Roman" w:hAnsi="Times New Roman" w:cs="Times New Roman"/>
          <w:sz w:val="24"/>
          <w:szCs w:val="24"/>
        </w:rPr>
      </w:pPr>
    </w:p>
    <w:p w14:paraId="7239C99B" w14:textId="77777777" w:rsidR="00401334" w:rsidRPr="00126A24" w:rsidRDefault="00401334" w:rsidP="00126A24">
      <w:pPr>
        <w:suppressAutoHyphens/>
        <w:spacing w:before="0" w:after="0" w:line="240" w:lineRule="auto"/>
        <w:jc w:val="left"/>
        <w:rPr>
          <w:rFonts w:ascii="Times New Roman" w:hAnsi="Times New Roman" w:cs="Times New Roman"/>
          <w:sz w:val="24"/>
          <w:szCs w:val="24"/>
        </w:rPr>
      </w:pPr>
    </w:p>
    <w:p w14:paraId="2DF82463" w14:textId="77777777" w:rsidR="00126A24" w:rsidRPr="00126A24" w:rsidRDefault="00126A24" w:rsidP="00126A24">
      <w:pPr>
        <w:suppressAutoHyphens/>
        <w:spacing w:before="0" w:after="0" w:line="240" w:lineRule="auto"/>
        <w:rPr>
          <w:rFonts w:eastAsia="Arial Unicode MS" w:cs="Times New Roman"/>
          <w:szCs w:val="24"/>
          <w:lang w:eastAsia="zh-CN"/>
        </w:rPr>
      </w:pPr>
      <w:bookmarkStart w:id="204" w:name="OLE_LINK10"/>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Descriptif du dispositif d'auscultation et périodicité des mesures</w:t>
      </w:r>
    </w:p>
    <w:p w14:paraId="2398C528" w14:textId="77777777" w:rsidR="00126A24" w:rsidRPr="00126A24" w:rsidRDefault="00126A24" w:rsidP="00126A24">
      <w:pPr>
        <w:suppressAutoHyphens/>
        <w:spacing w:before="0" w:after="0" w:line="240" w:lineRule="auto"/>
        <w:rPr>
          <w:rFonts w:eastAsia="Arial Unicode MS" w:cs="Times New Roman"/>
          <w:szCs w:val="24"/>
          <w:lang w:eastAsia="zh-CN"/>
        </w:rPr>
      </w:pPr>
    </w:p>
    <w:p w14:paraId="36D0452E"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Mesures piézométriques</w:t>
      </w:r>
    </w:p>
    <w:bookmarkEnd w:id="204"/>
    <w:p w14:paraId="6EFAD1A5"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Treize piézomètres et 7 cellules à corde vibrante sont répartis sur l’ensemble du barrage. Les relevés piézométriques sont réalisés toutes les deux semaines.</w:t>
      </w:r>
    </w:p>
    <w:p w14:paraId="2749A246"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Les piézomètres ouverts sont répartis sur 5 profils au droit des 5éme, 13éme, 21éme, 30éme et 35éme arches.</w:t>
      </w:r>
    </w:p>
    <w:p w14:paraId="4EE330AB"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La chambre de mesure de ces piézomètres se situe :</w:t>
      </w:r>
    </w:p>
    <w:p w14:paraId="7CCEF6C5"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 au contact maçonnerie/fondation juste à l’aval de la bêche amont pour les piézomètres 5-0, 13-0, 21-0, 30-0 et 36-0,</w:t>
      </w:r>
    </w:p>
    <w:p w14:paraId="2ADDDDED"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 dans la maçonnerie à mi-hauteur du profil pour les piézomètres 5-1, 13-1, 21-1, 30-1 et 36-1,</w:t>
      </w:r>
    </w:p>
    <w:p w14:paraId="1C979867"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 au contact maçonnerie/fondation à l’aplomb du parement aval pour les piézomètres 13-2, 21-2 t 30-2.</w:t>
      </w:r>
    </w:p>
    <w:p w14:paraId="7EBE6FF2"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Les cellules à corde vibrante sont situées à l’aval du barrage. Elles sont notées de SC1 à SC6.</w:t>
      </w:r>
    </w:p>
    <w:p w14:paraId="6AD99085" w14:textId="77777777" w:rsidR="00126A24" w:rsidRPr="00126A24" w:rsidRDefault="00126A24" w:rsidP="00126A24">
      <w:pPr>
        <w:suppressAutoHyphens/>
        <w:spacing w:before="0" w:after="0" w:line="240" w:lineRule="auto"/>
        <w:rPr>
          <w:rFonts w:cs="Times New Roman"/>
          <w:i/>
          <w:iCs/>
          <w:szCs w:val="24"/>
          <w:lang w:eastAsia="zh-CN"/>
        </w:rPr>
      </w:pPr>
    </w:p>
    <w:p w14:paraId="378A3707" w14:textId="77777777" w:rsidR="00126A24" w:rsidRPr="00126A24" w:rsidRDefault="00126A24" w:rsidP="00126A24">
      <w:pPr>
        <w:suppressAutoHyphens/>
        <w:spacing w:before="0" w:after="0" w:line="240" w:lineRule="auto"/>
        <w:rPr>
          <w:rFonts w:cs="Times New Roman"/>
          <w:i/>
          <w:iCs/>
          <w:szCs w:val="24"/>
          <w:lang w:eastAsia="zh-CN"/>
        </w:rPr>
      </w:pPr>
      <w:r w:rsidRPr="00126A24">
        <w:rPr>
          <w:rFonts w:cs="Times New Roman"/>
          <w:i/>
          <w:iCs/>
          <w:szCs w:val="24"/>
          <w:lang w:eastAsia="zh-CN"/>
        </w:rPr>
        <w:t>Les figures ci-après détaillent l'implantation des piézomètres et des cellules à corde vibrante</w:t>
      </w:r>
    </w:p>
    <w:p w14:paraId="4C6DD2FF"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C44571B"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70B0752B" wp14:editId="3C8BF06D">
            <wp:extent cx="5840730" cy="1457960"/>
            <wp:effectExtent l="0" t="0" r="7620" b="8890"/>
            <wp:docPr id="49051" name="Image 4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40730" cy="1457960"/>
                    </a:xfrm>
                    <a:prstGeom prst="rect">
                      <a:avLst/>
                    </a:prstGeom>
                    <a:noFill/>
                    <a:ln>
                      <a:noFill/>
                    </a:ln>
                  </pic:spPr>
                </pic:pic>
              </a:graphicData>
            </a:graphic>
          </wp:inline>
        </w:drawing>
      </w:r>
    </w:p>
    <w:p w14:paraId="54CE71D0"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5F935E89" wp14:editId="339E9EEA">
            <wp:extent cx="5848985" cy="2026285"/>
            <wp:effectExtent l="0" t="0" r="0" b="0"/>
            <wp:docPr id="49052" name="Image 4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848985" cy="2026285"/>
                    </a:xfrm>
                    <a:prstGeom prst="rect">
                      <a:avLst/>
                    </a:prstGeom>
                    <a:noFill/>
                    <a:ln>
                      <a:noFill/>
                    </a:ln>
                  </pic:spPr>
                </pic:pic>
              </a:graphicData>
            </a:graphic>
          </wp:inline>
        </w:drawing>
      </w:r>
    </w:p>
    <w:p w14:paraId="0EF10B96"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6743351F" wp14:editId="1859D65B">
            <wp:extent cx="5840730" cy="3707130"/>
            <wp:effectExtent l="0" t="0" r="7620" b="7620"/>
            <wp:docPr id="49053" name="Image 4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40730" cy="3707130"/>
                    </a:xfrm>
                    <a:prstGeom prst="rect">
                      <a:avLst/>
                    </a:prstGeom>
                    <a:noFill/>
                    <a:ln>
                      <a:noFill/>
                    </a:ln>
                  </pic:spPr>
                </pic:pic>
              </a:graphicData>
            </a:graphic>
          </wp:inline>
        </w:drawing>
      </w:r>
    </w:p>
    <w:p w14:paraId="505636DC"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168366B3"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lastRenderedPageBreak/>
        <w:drawing>
          <wp:inline distT="0" distB="0" distL="0" distR="0" wp14:anchorId="498130B5" wp14:editId="7C366CD0">
            <wp:extent cx="5840730" cy="3533775"/>
            <wp:effectExtent l="0" t="0" r="7620" b="9525"/>
            <wp:docPr id="49054" name="Image 4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40730" cy="3533775"/>
                    </a:xfrm>
                    <a:prstGeom prst="rect">
                      <a:avLst/>
                    </a:prstGeom>
                    <a:noFill/>
                    <a:ln>
                      <a:noFill/>
                    </a:ln>
                  </pic:spPr>
                </pic:pic>
              </a:graphicData>
            </a:graphic>
          </wp:inline>
        </w:drawing>
      </w:r>
    </w:p>
    <w:p w14:paraId="4A078D29"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1EBF3736"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8B5D9E0" w14:textId="77777777" w:rsidR="00126A24" w:rsidRPr="00126A24" w:rsidRDefault="00126A24" w:rsidP="00126A24">
      <w:pPr>
        <w:suppressAutoHyphens/>
        <w:spacing w:before="0" w:after="0" w:line="240" w:lineRule="auto"/>
        <w:jc w:val="center"/>
        <w:rPr>
          <w:rFonts w:eastAsia="Arial Unicode MS" w:cs="Times New Roman"/>
          <w:szCs w:val="24"/>
          <w:lang w:eastAsia="zh-CN"/>
        </w:rPr>
      </w:pPr>
      <w:r w:rsidRPr="00126A24">
        <w:rPr>
          <w:rFonts w:eastAsia="Arial Unicode MS" w:cs="Times New Roman"/>
          <w:noProof/>
          <w:szCs w:val="24"/>
        </w:rPr>
        <w:drawing>
          <wp:inline distT="0" distB="0" distL="0" distR="0" wp14:anchorId="4EF95854" wp14:editId="4EBE7697">
            <wp:extent cx="3698875" cy="3929380"/>
            <wp:effectExtent l="0" t="0" r="0" b="0"/>
            <wp:docPr id="49055" name="Image 4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98875" cy="3929380"/>
                    </a:xfrm>
                    <a:prstGeom prst="rect">
                      <a:avLst/>
                    </a:prstGeom>
                    <a:noFill/>
                    <a:ln>
                      <a:noFill/>
                    </a:ln>
                  </pic:spPr>
                </pic:pic>
              </a:graphicData>
            </a:graphic>
          </wp:inline>
        </w:drawing>
      </w:r>
    </w:p>
    <w:p w14:paraId="6374363F"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7C5200D9"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70F78F99" w14:textId="77777777" w:rsidR="00126A24" w:rsidRDefault="00126A24" w:rsidP="00126A24">
      <w:pPr>
        <w:autoSpaceDE w:val="0"/>
        <w:autoSpaceDN w:val="0"/>
        <w:adjustRightInd w:val="0"/>
        <w:spacing w:before="0" w:after="0" w:line="240" w:lineRule="auto"/>
        <w:rPr>
          <w:b/>
          <w:bCs/>
          <w:i/>
          <w:iCs/>
          <w:szCs w:val="24"/>
        </w:rPr>
      </w:pPr>
      <w:r w:rsidRPr="00126A24">
        <w:rPr>
          <w:b/>
          <w:bCs/>
          <w:i/>
          <w:iCs/>
          <w:szCs w:val="24"/>
        </w:rPr>
        <w:t>Mesures des déplacements</w:t>
      </w:r>
    </w:p>
    <w:p w14:paraId="644CC9B4" w14:textId="77777777" w:rsidR="005E3357" w:rsidRPr="00126A24" w:rsidRDefault="005E3357" w:rsidP="00126A24">
      <w:pPr>
        <w:autoSpaceDE w:val="0"/>
        <w:autoSpaceDN w:val="0"/>
        <w:adjustRightInd w:val="0"/>
        <w:spacing w:before="0" w:after="0" w:line="240" w:lineRule="auto"/>
        <w:rPr>
          <w:b/>
          <w:bCs/>
          <w:i/>
          <w:iCs/>
          <w:szCs w:val="24"/>
        </w:rPr>
      </w:pPr>
    </w:p>
    <w:p w14:paraId="70E2F899" w14:textId="77777777" w:rsidR="00126A24" w:rsidRPr="00126A24" w:rsidRDefault="00126A24" w:rsidP="00126A24">
      <w:pPr>
        <w:autoSpaceDE w:val="0"/>
        <w:autoSpaceDN w:val="0"/>
        <w:adjustRightInd w:val="0"/>
        <w:spacing w:before="0" w:after="0" w:line="240" w:lineRule="auto"/>
        <w:rPr>
          <w:szCs w:val="24"/>
        </w:rPr>
      </w:pPr>
      <w:r w:rsidRPr="00126A24">
        <w:rPr>
          <w:szCs w:val="24"/>
        </w:rPr>
        <w:t xml:space="preserve">Le barrage est équipé de deux pendules inverses permettant de mesurer, en deux points de la face aval du barrage, les déplacements amont-aval et rive à rive par rapport au substratum marneux </w:t>
      </w:r>
      <w:r w:rsidRPr="00126A24">
        <w:rPr>
          <w:szCs w:val="24"/>
        </w:rPr>
        <w:lastRenderedPageBreak/>
        <w:t>profond supposé fixe. Le pendule inverse rive droite (RD) est situé au niveau du contrefort séparant les arches 23 et 24. Le pendule inverse rive gauche (RG) est situé au niveau du contrefort séparant les arches 14 et 15. Le relevé des mesures de déplacements est réalisé toutes les deux semaines.</w:t>
      </w:r>
    </w:p>
    <w:p w14:paraId="4E67E93C" w14:textId="77777777" w:rsidR="00126A24" w:rsidRPr="00126A24" w:rsidRDefault="005E3357" w:rsidP="00126A24">
      <w:pPr>
        <w:autoSpaceDE w:val="0"/>
        <w:autoSpaceDN w:val="0"/>
        <w:adjustRightInd w:val="0"/>
        <w:spacing w:before="0" w:after="0" w:line="240" w:lineRule="auto"/>
        <w:rPr>
          <w:szCs w:val="24"/>
        </w:rPr>
      </w:pPr>
      <w:r>
        <w:rPr>
          <w:szCs w:val="24"/>
        </w:rPr>
        <w:t>Dix-</w:t>
      </w:r>
      <w:r w:rsidR="00126A24" w:rsidRPr="00126A24">
        <w:rPr>
          <w:szCs w:val="24"/>
        </w:rPr>
        <w:t>huit capteurs extensométriques sont également répartis dans 5 forages inclinés forés à partir du pied aval. Ces capteurs sont notés :</w:t>
      </w:r>
    </w:p>
    <w:p w14:paraId="036B931E" w14:textId="77777777" w:rsidR="00126A24" w:rsidRPr="00126A24" w:rsidRDefault="00126A24" w:rsidP="00126A24">
      <w:pPr>
        <w:autoSpaceDE w:val="0"/>
        <w:autoSpaceDN w:val="0"/>
        <w:adjustRightInd w:val="0"/>
        <w:spacing w:before="0" w:after="0" w:line="240" w:lineRule="auto"/>
        <w:rPr>
          <w:szCs w:val="24"/>
        </w:rPr>
      </w:pPr>
    </w:p>
    <w:p w14:paraId="50F7A417" w14:textId="77777777" w:rsidR="00126A24" w:rsidRPr="00126A24" w:rsidRDefault="00126A24" w:rsidP="00126A24">
      <w:pPr>
        <w:numPr>
          <w:ilvl w:val="0"/>
          <w:numId w:val="33"/>
        </w:numPr>
        <w:suppressAutoHyphens/>
        <w:autoSpaceDE w:val="0"/>
        <w:autoSpaceDN w:val="0"/>
        <w:adjustRightInd w:val="0"/>
        <w:spacing w:before="0" w:after="0" w:line="240" w:lineRule="auto"/>
        <w:jc w:val="left"/>
        <w:rPr>
          <w:szCs w:val="24"/>
        </w:rPr>
      </w:pPr>
      <w:r w:rsidRPr="00126A24">
        <w:rPr>
          <w:szCs w:val="24"/>
        </w:rPr>
        <w:t>D11, D12 et D13 dans le forage n°1 situé en bas du contrefort séparant les arches 33 et 34,</w:t>
      </w:r>
    </w:p>
    <w:p w14:paraId="475ED70E" w14:textId="77777777" w:rsidR="00126A24" w:rsidRPr="00126A24" w:rsidRDefault="00126A24" w:rsidP="00126A24">
      <w:pPr>
        <w:numPr>
          <w:ilvl w:val="0"/>
          <w:numId w:val="33"/>
        </w:numPr>
        <w:suppressAutoHyphens/>
        <w:autoSpaceDE w:val="0"/>
        <w:autoSpaceDN w:val="0"/>
        <w:adjustRightInd w:val="0"/>
        <w:spacing w:before="0" w:after="0" w:line="240" w:lineRule="auto"/>
        <w:jc w:val="left"/>
        <w:rPr>
          <w:szCs w:val="24"/>
        </w:rPr>
      </w:pPr>
      <w:r w:rsidRPr="00126A24">
        <w:rPr>
          <w:szCs w:val="24"/>
        </w:rPr>
        <w:t>D21, D22, D23 et D24 dans le forage n°2 situé en bas du contrefort séparant les arches 27 et 28,</w:t>
      </w:r>
    </w:p>
    <w:p w14:paraId="1C6CFF9E" w14:textId="77777777" w:rsidR="00126A24" w:rsidRPr="00126A24" w:rsidRDefault="00126A24" w:rsidP="00126A24">
      <w:pPr>
        <w:numPr>
          <w:ilvl w:val="0"/>
          <w:numId w:val="33"/>
        </w:numPr>
        <w:suppressAutoHyphens/>
        <w:autoSpaceDE w:val="0"/>
        <w:autoSpaceDN w:val="0"/>
        <w:adjustRightInd w:val="0"/>
        <w:spacing w:before="0" w:after="0" w:line="240" w:lineRule="auto"/>
        <w:jc w:val="left"/>
        <w:rPr>
          <w:szCs w:val="24"/>
        </w:rPr>
      </w:pPr>
      <w:r w:rsidRPr="00126A24">
        <w:rPr>
          <w:szCs w:val="24"/>
        </w:rPr>
        <w:t>D31, D32, D33 et D34 dans le forage n°3 situé en bas du contrefort séparant les arches 22 et 23,</w:t>
      </w:r>
    </w:p>
    <w:p w14:paraId="1C970779" w14:textId="77777777" w:rsidR="00126A24" w:rsidRPr="00126A24" w:rsidRDefault="00126A24" w:rsidP="00126A24">
      <w:pPr>
        <w:numPr>
          <w:ilvl w:val="0"/>
          <w:numId w:val="33"/>
        </w:numPr>
        <w:suppressAutoHyphens/>
        <w:autoSpaceDE w:val="0"/>
        <w:autoSpaceDN w:val="0"/>
        <w:adjustRightInd w:val="0"/>
        <w:spacing w:before="0" w:after="0" w:line="240" w:lineRule="auto"/>
        <w:jc w:val="left"/>
        <w:rPr>
          <w:szCs w:val="24"/>
        </w:rPr>
      </w:pPr>
      <w:r w:rsidRPr="00126A24">
        <w:rPr>
          <w:szCs w:val="24"/>
        </w:rPr>
        <w:t>D41, D42, D43 et D44 dans le forage n°4 situé en bas du contrefort séparant les arches 16 et17,</w:t>
      </w:r>
    </w:p>
    <w:p w14:paraId="690673D6" w14:textId="77777777" w:rsidR="00126A24" w:rsidRPr="00126A24" w:rsidRDefault="00126A24" w:rsidP="00126A24">
      <w:pPr>
        <w:numPr>
          <w:ilvl w:val="0"/>
          <w:numId w:val="33"/>
        </w:numPr>
        <w:suppressAutoHyphens/>
        <w:autoSpaceDE w:val="0"/>
        <w:autoSpaceDN w:val="0"/>
        <w:adjustRightInd w:val="0"/>
        <w:spacing w:before="0" w:after="0" w:line="240" w:lineRule="auto"/>
        <w:jc w:val="left"/>
        <w:rPr>
          <w:szCs w:val="24"/>
        </w:rPr>
      </w:pPr>
      <w:r w:rsidRPr="00126A24">
        <w:rPr>
          <w:szCs w:val="24"/>
        </w:rPr>
        <w:t>D51, D52 et D53 dans le forage n°5 situé en bas du contrefort séparant les arches 8 et 9.</w:t>
      </w:r>
    </w:p>
    <w:p w14:paraId="3796D280" w14:textId="77777777" w:rsidR="00126A24" w:rsidRPr="00126A24" w:rsidRDefault="00126A24" w:rsidP="00126A24">
      <w:pPr>
        <w:autoSpaceDE w:val="0"/>
        <w:autoSpaceDN w:val="0"/>
        <w:adjustRightInd w:val="0"/>
        <w:spacing w:before="0" w:after="0" w:line="240" w:lineRule="auto"/>
        <w:rPr>
          <w:szCs w:val="24"/>
        </w:rPr>
      </w:pPr>
    </w:p>
    <w:p w14:paraId="301658B6" w14:textId="77777777" w:rsidR="00126A24" w:rsidRPr="00126A24" w:rsidRDefault="00126A24" w:rsidP="00126A24">
      <w:pPr>
        <w:autoSpaceDE w:val="0"/>
        <w:autoSpaceDN w:val="0"/>
        <w:adjustRightInd w:val="0"/>
        <w:spacing w:before="0" w:after="0" w:line="240" w:lineRule="auto"/>
        <w:rPr>
          <w:szCs w:val="24"/>
        </w:rPr>
      </w:pPr>
      <w:r w:rsidRPr="00126A24">
        <w:rPr>
          <w:szCs w:val="24"/>
        </w:rPr>
        <w:t>Les mesures des extensomètres donnent les variations de la distance entre la tête de l’extensomètre, à la base du barrage, et un capteur situé à l’intérieur du forage. Cette méthode ne permet pas de déterminer la direction du déplacement et d’évaluer son amplitude.</w:t>
      </w:r>
    </w:p>
    <w:p w14:paraId="6455FA48" w14:textId="77777777" w:rsidR="00126A24" w:rsidRPr="00126A24" w:rsidRDefault="00126A24" w:rsidP="00126A24">
      <w:pPr>
        <w:suppressAutoHyphens/>
        <w:spacing w:before="0" w:after="0" w:line="240" w:lineRule="auto"/>
        <w:rPr>
          <w:rFonts w:eastAsia="Arial Unicode MS"/>
          <w:szCs w:val="24"/>
          <w:lang w:eastAsia="zh-CN"/>
        </w:rPr>
      </w:pPr>
      <w:r w:rsidRPr="00126A24">
        <w:rPr>
          <w:szCs w:val="24"/>
        </w:rPr>
        <w:t>L'implantation des pendules inverses et des extensomètres est détaillée sur les figures ci-après.</w:t>
      </w:r>
    </w:p>
    <w:p w14:paraId="516F96E3"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40FC7089"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drawing>
          <wp:inline distT="0" distB="0" distL="0" distR="0" wp14:anchorId="7BD86428" wp14:editId="3787428D">
            <wp:extent cx="5840730" cy="1557020"/>
            <wp:effectExtent l="0" t="0" r="7620" b="5080"/>
            <wp:docPr id="49056" name="Image 4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40730" cy="1557020"/>
                    </a:xfrm>
                    <a:prstGeom prst="rect">
                      <a:avLst/>
                    </a:prstGeom>
                    <a:noFill/>
                    <a:ln>
                      <a:noFill/>
                    </a:ln>
                  </pic:spPr>
                </pic:pic>
              </a:graphicData>
            </a:graphic>
          </wp:inline>
        </w:drawing>
      </w:r>
    </w:p>
    <w:p w14:paraId="2F760B17"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5E944A98" w14:textId="77777777" w:rsidR="00126A24" w:rsidRPr="00126A24" w:rsidRDefault="00126A24" w:rsidP="00126A24">
      <w:pPr>
        <w:suppressAutoHyphens/>
        <w:spacing w:before="0" w:after="0" w:line="240" w:lineRule="auto"/>
        <w:jc w:val="center"/>
        <w:rPr>
          <w:rFonts w:eastAsia="Arial Unicode MS" w:cs="Times New Roman"/>
          <w:szCs w:val="24"/>
          <w:lang w:eastAsia="zh-CN"/>
        </w:rPr>
      </w:pPr>
      <w:r w:rsidRPr="00126A24">
        <w:rPr>
          <w:rFonts w:eastAsia="Arial Unicode MS" w:cs="Times New Roman"/>
          <w:noProof/>
          <w:szCs w:val="24"/>
        </w:rPr>
        <w:drawing>
          <wp:inline distT="0" distB="0" distL="0" distR="0" wp14:anchorId="5B10E3FA" wp14:editId="3206D5F9">
            <wp:extent cx="3929380" cy="2800985"/>
            <wp:effectExtent l="0" t="0" r="0" b="0"/>
            <wp:docPr id="49057" name="Image 4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29380" cy="2800985"/>
                    </a:xfrm>
                    <a:prstGeom prst="rect">
                      <a:avLst/>
                    </a:prstGeom>
                    <a:noFill/>
                    <a:ln>
                      <a:noFill/>
                    </a:ln>
                  </pic:spPr>
                </pic:pic>
              </a:graphicData>
            </a:graphic>
          </wp:inline>
        </w:drawing>
      </w:r>
    </w:p>
    <w:p w14:paraId="79FE8FDE"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35E23202" w14:textId="77777777" w:rsidR="00126A24" w:rsidRPr="00126A24" w:rsidRDefault="00126A24" w:rsidP="00126A24">
      <w:pPr>
        <w:suppressAutoHyphens/>
        <w:spacing w:before="0" w:after="0" w:line="240" w:lineRule="auto"/>
        <w:jc w:val="left"/>
        <w:rPr>
          <w:rFonts w:eastAsia="Arial Unicode MS" w:cs="Mangal"/>
          <w:szCs w:val="24"/>
          <w:lang w:eastAsia="zh-CN"/>
        </w:rPr>
      </w:pPr>
      <w:r w:rsidRPr="00126A24">
        <w:rPr>
          <w:rFonts w:eastAsia="Arial Unicode MS" w:cs="Mangal"/>
          <w:noProof/>
          <w:szCs w:val="24"/>
        </w:rPr>
        <w:lastRenderedPageBreak/>
        <w:drawing>
          <wp:inline distT="0" distB="0" distL="0" distR="0" wp14:anchorId="4B4B775D" wp14:editId="292F16AF">
            <wp:extent cx="5840730" cy="3707130"/>
            <wp:effectExtent l="0" t="0" r="7620" b="7620"/>
            <wp:docPr id="49058" name="Image 4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840730" cy="3707130"/>
                    </a:xfrm>
                    <a:prstGeom prst="rect">
                      <a:avLst/>
                    </a:prstGeom>
                    <a:noFill/>
                    <a:ln>
                      <a:noFill/>
                    </a:ln>
                  </pic:spPr>
                </pic:pic>
              </a:graphicData>
            </a:graphic>
          </wp:inline>
        </w:drawing>
      </w:r>
    </w:p>
    <w:p w14:paraId="41A54208" w14:textId="77777777" w:rsidR="00126A24" w:rsidRDefault="00126A24" w:rsidP="00126A24">
      <w:pPr>
        <w:suppressAutoHyphens/>
        <w:spacing w:before="0" w:after="0" w:line="240" w:lineRule="auto"/>
        <w:jc w:val="left"/>
        <w:rPr>
          <w:rFonts w:eastAsia="Arial Unicode MS" w:cs="Times New Roman"/>
          <w:szCs w:val="24"/>
          <w:lang w:eastAsia="zh-CN"/>
        </w:rPr>
      </w:pPr>
    </w:p>
    <w:p w14:paraId="7BE2F56F" w14:textId="77777777" w:rsidR="005E3357" w:rsidRPr="00126A24" w:rsidRDefault="005E3357" w:rsidP="00126A24">
      <w:pPr>
        <w:suppressAutoHyphens/>
        <w:spacing w:before="0" w:after="0" w:line="240" w:lineRule="auto"/>
        <w:jc w:val="left"/>
        <w:rPr>
          <w:rFonts w:eastAsia="Arial Unicode MS" w:cs="Times New Roman"/>
          <w:szCs w:val="24"/>
          <w:lang w:eastAsia="zh-CN"/>
        </w:rPr>
      </w:pPr>
    </w:p>
    <w:p w14:paraId="4CEE9CEF" w14:textId="77777777" w:rsidR="00126A24" w:rsidRDefault="00126A24" w:rsidP="00126A24">
      <w:pPr>
        <w:autoSpaceDE w:val="0"/>
        <w:autoSpaceDN w:val="0"/>
        <w:adjustRightInd w:val="0"/>
        <w:spacing w:before="0" w:after="0" w:line="240" w:lineRule="auto"/>
        <w:rPr>
          <w:b/>
          <w:bCs/>
          <w:i/>
          <w:iCs/>
          <w:szCs w:val="24"/>
        </w:rPr>
      </w:pPr>
      <w:r w:rsidRPr="00126A24">
        <w:rPr>
          <w:b/>
          <w:bCs/>
          <w:i/>
          <w:iCs/>
          <w:szCs w:val="24"/>
        </w:rPr>
        <w:t>Mesures de débits</w:t>
      </w:r>
    </w:p>
    <w:p w14:paraId="79074F2B" w14:textId="77777777" w:rsidR="005E3357" w:rsidRPr="00126A24" w:rsidRDefault="005E3357" w:rsidP="00126A24">
      <w:pPr>
        <w:autoSpaceDE w:val="0"/>
        <w:autoSpaceDN w:val="0"/>
        <w:adjustRightInd w:val="0"/>
        <w:spacing w:before="0" w:after="0" w:line="240" w:lineRule="auto"/>
        <w:rPr>
          <w:b/>
          <w:bCs/>
          <w:i/>
          <w:iCs/>
          <w:szCs w:val="24"/>
        </w:rPr>
      </w:pPr>
    </w:p>
    <w:p w14:paraId="2875165D" w14:textId="77777777" w:rsidR="00126A24" w:rsidRPr="00126A24" w:rsidRDefault="00126A24" w:rsidP="00126A24">
      <w:pPr>
        <w:autoSpaceDE w:val="0"/>
        <w:autoSpaceDN w:val="0"/>
        <w:adjustRightInd w:val="0"/>
        <w:spacing w:before="0" w:after="0" w:line="240" w:lineRule="auto"/>
        <w:rPr>
          <w:rFonts w:eastAsia="Arial Unicode MS"/>
          <w:szCs w:val="24"/>
          <w:lang w:eastAsia="zh-CN"/>
        </w:rPr>
      </w:pPr>
      <w:r w:rsidRPr="00126A24">
        <w:rPr>
          <w:szCs w:val="24"/>
        </w:rPr>
        <w:t>Depuis 2011, le barrage est équipé d’un système de débitmétrie permettant de mesurer les débits de fuite pour chaque tronçon du masque Lévy. Les données sont accessibles en temps réel depuis Internet sur un site « GESEAU » propre à la DTNE de VNF. Les relevés de mesures de débits sont réalisés toutes les deux semaines</w:t>
      </w:r>
    </w:p>
    <w:p w14:paraId="2EE7BD6F" w14:textId="77777777" w:rsidR="00126A24" w:rsidRPr="00126A24" w:rsidRDefault="00126A24" w:rsidP="00126A24">
      <w:pPr>
        <w:suppressAutoHyphens/>
        <w:spacing w:before="0" w:after="0" w:line="240" w:lineRule="auto"/>
        <w:rPr>
          <w:rFonts w:eastAsia="Arial Unicode MS"/>
          <w:szCs w:val="24"/>
          <w:lang w:eastAsia="zh-CN"/>
        </w:rPr>
      </w:pPr>
    </w:p>
    <w:p w14:paraId="0B5B2864" w14:textId="77777777" w:rsidR="00126A24" w:rsidRPr="00126A24" w:rsidRDefault="00126A24" w:rsidP="00126A24">
      <w:pPr>
        <w:autoSpaceDE w:val="0"/>
        <w:autoSpaceDN w:val="0"/>
        <w:adjustRightInd w:val="0"/>
        <w:spacing w:before="0" w:after="0" w:line="240" w:lineRule="auto"/>
        <w:rPr>
          <w:b/>
          <w:bCs/>
          <w:i/>
          <w:iCs/>
          <w:szCs w:val="24"/>
        </w:rPr>
      </w:pPr>
      <w:bookmarkStart w:id="205" w:name="OLE_LINK11"/>
      <w:r w:rsidRPr="00126A24">
        <w:rPr>
          <w:b/>
          <w:bCs/>
          <w:i/>
          <w:iCs/>
          <w:szCs w:val="24"/>
        </w:rPr>
        <w:t>Périodicité des mesures d'auscultation</w:t>
      </w:r>
    </w:p>
    <w:p w14:paraId="4329285E" w14:textId="77777777" w:rsidR="00126A24" w:rsidRPr="00126A24" w:rsidRDefault="00126A24" w:rsidP="00126A24">
      <w:pPr>
        <w:autoSpaceDE w:val="0"/>
        <w:autoSpaceDN w:val="0"/>
        <w:adjustRightInd w:val="0"/>
        <w:spacing w:before="0" w:after="0" w:line="240" w:lineRule="auto"/>
        <w:rPr>
          <w:b/>
          <w:bCs/>
          <w:i/>
          <w:i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4676"/>
      </w:tblGrid>
      <w:tr w:rsidR="00126A24" w:rsidRPr="00126A24" w14:paraId="58F5B8DA" w14:textId="77777777" w:rsidTr="00126A24">
        <w:tc>
          <w:tcPr>
            <w:tcW w:w="2820" w:type="dxa"/>
          </w:tcPr>
          <w:p w14:paraId="1CFE8627"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Activité</w:t>
            </w:r>
          </w:p>
        </w:tc>
        <w:tc>
          <w:tcPr>
            <w:tcW w:w="4676" w:type="dxa"/>
          </w:tcPr>
          <w:p w14:paraId="6B6D3E23"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Fréquence</w:t>
            </w:r>
          </w:p>
        </w:tc>
      </w:tr>
      <w:tr w:rsidR="00126A24" w:rsidRPr="00126A24" w14:paraId="30110F54" w14:textId="77777777" w:rsidTr="00126A24">
        <w:tc>
          <w:tcPr>
            <w:tcW w:w="2820" w:type="dxa"/>
          </w:tcPr>
          <w:p w14:paraId="65C17203" w14:textId="77777777" w:rsidR="00126A24" w:rsidRPr="00126A24" w:rsidRDefault="00126A24" w:rsidP="00126A24">
            <w:pPr>
              <w:autoSpaceDE w:val="0"/>
              <w:autoSpaceDN w:val="0"/>
              <w:adjustRightInd w:val="0"/>
              <w:spacing w:before="0" w:after="0" w:line="240" w:lineRule="auto"/>
              <w:rPr>
                <w:szCs w:val="24"/>
              </w:rPr>
            </w:pPr>
            <w:r w:rsidRPr="00126A24">
              <w:rPr>
                <w:szCs w:val="24"/>
              </w:rPr>
              <w:t>Piézomètres</w:t>
            </w:r>
          </w:p>
        </w:tc>
        <w:tc>
          <w:tcPr>
            <w:tcW w:w="4676" w:type="dxa"/>
          </w:tcPr>
          <w:p w14:paraId="493FCFBB" w14:textId="77777777" w:rsidR="00126A24" w:rsidRPr="00126A24" w:rsidRDefault="00126A24" w:rsidP="00126A24">
            <w:pPr>
              <w:autoSpaceDE w:val="0"/>
              <w:autoSpaceDN w:val="0"/>
              <w:adjustRightInd w:val="0"/>
              <w:spacing w:before="0" w:after="0" w:line="240" w:lineRule="auto"/>
              <w:rPr>
                <w:szCs w:val="24"/>
              </w:rPr>
            </w:pPr>
            <w:r w:rsidRPr="00126A24">
              <w:rPr>
                <w:szCs w:val="24"/>
              </w:rPr>
              <w:t>Toutes les 2 semaines</w:t>
            </w:r>
          </w:p>
        </w:tc>
      </w:tr>
      <w:tr w:rsidR="00126A24" w:rsidRPr="00126A24" w14:paraId="46A8E024" w14:textId="77777777" w:rsidTr="00126A24">
        <w:tc>
          <w:tcPr>
            <w:tcW w:w="2820" w:type="dxa"/>
          </w:tcPr>
          <w:p w14:paraId="1985CD8E" w14:textId="77777777" w:rsidR="00126A24" w:rsidRPr="00126A24" w:rsidRDefault="00126A24" w:rsidP="00126A24">
            <w:pPr>
              <w:autoSpaceDE w:val="0"/>
              <w:autoSpaceDN w:val="0"/>
              <w:adjustRightInd w:val="0"/>
              <w:spacing w:before="0" w:after="0" w:line="240" w:lineRule="auto"/>
              <w:rPr>
                <w:szCs w:val="24"/>
              </w:rPr>
            </w:pPr>
            <w:r w:rsidRPr="00126A24">
              <w:rPr>
                <w:szCs w:val="24"/>
              </w:rPr>
              <w:t>Mesures des déplacements</w:t>
            </w:r>
          </w:p>
        </w:tc>
        <w:tc>
          <w:tcPr>
            <w:tcW w:w="4676" w:type="dxa"/>
          </w:tcPr>
          <w:p w14:paraId="3D2B715D" w14:textId="77777777" w:rsidR="00126A24" w:rsidRPr="00126A24" w:rsidRDefault="00126A24" w:rsidP="00126A24">
            <w:pPr>
              <w:autoSpaceDE w:val="0"/>
              <w:autoSpaceDN w:val="0"/>
              <w:adjustRightInd w:val="0"/>
              <w:spacing w:before="0" w:after="0" w:line="240" w:lineRule="auto"/>
              <w:rPr>
                <w:szCs w:val="24"/>
              </w:rPr>
            </w:pPr>
            <w:r w:rsidRPr="00126A24">
              <w:rPr>
                <w:szCs w:val="24"/>
              </w:rPr>
              <w:t>Toutes les 2 semaines</w:t>
            </w:r>
          </w:p>
        </w:tc>
      </w:tr>
      <w:tr w:rsidR="00126A24" w:rsidRPr="00126A24" w14:paraId="27E2367A" w14:textId="77777777" w:rsidTr="00126A24">
        <w:tc>
          <w:tcPr>
            <w:tcW w:w="2820" w:type="dxa"/>
          </w:tcPr>
          <w:p w14:paraId="57AB995F" w14:textId="77777777" w:rsidR="00126A24" w:rsidRPr="00126A24" w:rsidRDefault="00126A24" w:rsidP="00126A24">
            <w:pPr>
              <w:suppressAutoHyphens/>
              <w:spacing w:before="0" w:after="0" w:line="240" w:lineRule="auto"/>
              <w:rPr>
                <w:szCs w:val="24"/>
              </w:rPr>
            </w:pPr>
            <w:r w:rsidRPr="00126A24">
              <w:rPr>
                <w:szCs w:val="24"/>
              </w:rPr>
              <w:t>Mesures de débits</w:t>
            </w:r>
          </w:p>
        </w:tc>
        <w:tc>
          <w:tcPr>
            <w:tcW w:w="4676" w:type="dxa"/>
          </w:tcPr>
          <w:p w14:paraId="6D27B89C" w14:textId="77777777" w:rsidR="00126A24" w:rsidRPr="00126A24" w:rsidRDefault="00126A24" w:rsidP="00126A24">
            <w:pPr>
              <w:suppressAutoHyphens/>
              <w:spacing w:before="0" w:after="0" w:line="240" w:lineRule="auto"/>
              <w:rPr>
                <w:rFonts w:eastAsia="Arial Unicode MS"/>
                <w:szCs w:val="24"/>
                <w:lang w:eastAsia="zh-CN"/>
              </w:rPr>
            </w:pPr>
            <w:r w:rsidRPr="00126A24">
              <w:rPr>
                <w:szCs w:val="24"/>
              </w:rPr>
              <w:t>Toutes les 2 semaines</w:t>
            </w:r>
          </w:p>
        </w:tc>
      </w:tr>
    </w:tbl>
    <w:p w14:paraId="2C50BF43" w14:textId="77777777" w:rsidR="00126A24" w:rsidRPr="00126A24" w:rsidRDefault="00126A24" w:rsidP="00126A24">
      <w:pPr>
        <w:suppressAutoHyphens/>
        <w:spacing w:before="0" w:after="0" w:line="240" w:lineRule="auto"/>
        <w:rPr>
          <w:rFonts w:eastAsia="Arial Unicode MS" w:cs="Times New Roman"/>
          <w:szCs w:val="24"/>
          <w:lang w:eastAsia="zh-CN"/>
        </w:rPr>
      </w:pPr>
    </w:p>
    <w:p w14:paraId="30C6381F" w14:textId="77777777" w:rsidR="00126A24" w:rsidRPr="00126A24" w:rsidRDefault="00126A24" w:rsidP="00126A24">
      <w:pPr>
        <w:keepNext/>
        <w:numPr>
          <w:ilvl w:val="2"/>
          <w:numId w:val="37"/>
        </w:numPr>
        <w:suppressAutoHyphens/>
        <w:overflowPunct w:val="0"/>
        <w:autoSpaceDE w:val="0"/>
        <w:spacing w:before="0" w:after="0" w:line="240" w:lineRule="auto"/>
        <w:jc w:val="left"/>
        <w:textAlignment w:val="baseline"/>
        <w:outlineLvl w:val="2"/>
        <w:rPr>
          <w:rFonts w:ascii="Liberation Sans" w:hAnsi="Liberation Sans" w:cs="Times New Roman"/>
          <w:sz w:val="24"/>
          <w:szCs w:val="24"/>
          <w:u w:val="single"/>
          <w:lang w:eastAsia="zh-CN"/>
        </w:rPr>
      </w:pPr>
      <w:bookmarkStart w:id="206" w:name="_Toc508012127"/>
      <w:bookmarkStart w:id="207" w:name="_Toc194046604"/>
      <w:bookmarkEnd w:id="205"/>
      <w:r w:rsidRPr="00126A24">
        <w:rPr>
          <w:rFonts w:ascii="Liberation Sans" w:hAnsi="Liberation Sans" w:cs="Times New Roman"/>
          <w:sz w:val="24"/>
          <w:szCs w:val="24"/>
          <w:u w:val="single"/>
          <w:lang w:eastAsia="zh-CN"/>
        </w:rPr>
        <w:t>Barrage réservoir de la Liez</w:t>
      </w:r>
      <w:bookmarkEnd w:id="206"/>
      <w:bookmarkEnd w:id="207"/>
    </w:p>
    <w:p w14:paraId="3F63BB61" w14:textId="77777777" w:rsidR="00126A24" w:rsidRPr="00126A24" w:rsidRDefault="00126A24" w:rsidP="00126A24">
      <w:pPr>
        <w:suppressAutoHyphens/>
        <w:spacing w:before="0" w:after="0" w:line="240" w:lineRule="auto"/>
        <w:rPr>
          <w:rFonts w:eastAsia="Arial Unicode MS" w:cs="Times New Roman"/>
          <w:szCs w:val="24"/>
          <w:lang w:eastAsia="zh-CN"/>
        </w:rPr>
      </w:pPr>
    </w:p>
    <w:p w14:paraId="701841F7" w14:textId="77777777" w:rsidR="00126A24" w:rsidRPr="00126A24" w:rsidRDefault="00126A24" w:rsidP="00126A24">
      <w:pPr>
        <w:suppressAutoHyphens/>
        <w:spacing w:before="0" w:after="0" w:line="240" w:lineRule="auto"/>
        <w:rPr>
          <w:b/>
          <w:bCs/>
          <w:i/>
          <w:iCs/>
          <w:szCs w:val="24"/>
        </w:rPr>
      </w:pPr>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w:t>
      </w:r>
      <w:r w:rsidRPr="00126A24">
        <w:rPr>
          <w:szCs w:val="24"/>
        </w:rPr>
        <w:t>Généralités</w:t>
      </w:r>
    </w:p>
    <w:p w14:paraId="6DA796BD" w14:textId="77777777" w:rsidR="00126A24" w:rsidRPr="00126A24" w:rsidRDefault="00126A24" w:rsidP="00126A24">
      <w:pPr>
        <w:suppressAutoHyphens/>
        <w:spacing w:before="0" w:after="0" w:line="240" w:lineRule="auto"/>
        <w:rPr>
          <w:rFonts w:eastAsia="Arial Unicode MS"/>
          <w:szCs w:val="24"/>
          <w:lang w:eastAsia="zh-CN"/>
        </w:rPr>
      </w:pPr>
    </w:p>
    <w:p w14:paraId="514ED429"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de la Liez a été construit entre 1880 et 1882. Il barre le ruisseau de la Liez à hauteur des communes de Peigney et Chatenay-Mâcheron (Haute-Marne). Le barrage crée une retenue d’une capacité de 12,8 millions de mètres cubes à la cote de Retenue Normale actuelle (RN) 349,50 m NGF.</w:t>
      </w:r>
    </w:p>
    <w:p w14:paraId="582DFA57" w14:textId="77777777" w:rsidR="00126A24" w:rsidRPr="00126A24" w:rsidRDefault="00126A24" w:rsidP="00126A24">
      <w:pPr>
        <w:autoSpaceDE w:val="0"/>
        <w:autoSpaceDN w:val="0"/>
        <w:adjustRightInd w:val="0"/>
        <w:spacing w:before="0" w:after="0" w:line="240" w:lineRule="auto"/>
        <w:rPr>
          <w:szCs w:val="24"/>
          <w:lang w:eastAsia="zh-CN"/>
        </w:rPr>
      </w:pPr>
      <w:r w:rsidRPr="00126A24">
        <w:rPr>
          <w:szCs w:val="20"/>
        </w:rPr>
        <w:t>Le barrage réservoir de la Liez est un barrage en remblai à parement amont dallé. Sa longueur en crête est de 460 m pour 5,50 m de largeur en crête et 18,25 m de hauteur sur le terrain naturel.</w:t>
      </w:r>
    </w:p>
    <w:p w14:paraId="76E9C673" w14:textId="77777777" w:rsidR="00126A24" w:rsidRPr="00126A24" w:rsidRDefault="00126A24" w:rsidP="00126A24">
      <w:pPr>
        <w:autoSpaceDE w:val="0"/>
        <w:autoSpaceDN w:val="0"/>
        <w:adjustRightInd w:val="0"/>
        <w:spacing w:before="0" w:after="0" w:line="240" w:lineRule="auto"/>
        <w:rPr>
          <w:szCs w:val="20"/>
        </w:rPr>
      </w:pPr>
      <w:r w:rsidRPr="00126A24">
        <w:rPr>
          <w:szCs w:val="20"/>
        </w:rPr>
        <w:t>La fonction principale du barrage est de créer un réservoir pour assurer l’alimentation en eau du canal entre Champagne et Bourgogne par rejet dans le canal</w:t>
      </w:r>
      <w:r w:rsidRPr="00126A24">
        <w:rPr>
          <w:szCs w:val="24"/>
          <w:lang w:eastAsia="zh-CN"/>
        </w:rPr>
        <w:t xml:space="preserve"> </w:t>
      </w:r>
      <w:r w:rsidRPr="00126A24">
        <w:rPr>
          <w:szCs w:val="20"/>
        </w:rPr>
        <w:t>d’alimentation du bief de partage. Le remplissage de la retenue se fait par le captage des eaux de son bassin versant (34 km²) et du bassin versant de la rigole de Vaucouleurs (14 km²).</w:t>
      </w:r>
    </w:p>
    <w:p w14:paraId="016F2ABC" w14:textId="77777777" w:rsidR="00126A24" w:rsidRPr="00126A24" w:rsidRDefault="00126A24" w:rsidP="00126A24">
      <w:pPr>
        <w:autoSpaceDE w:val="0"/>
        <w:autoSpaceDN w:val="0"/>
        <w:adjustRightInd w:val="0"/>
        <w:spacing w:before="0" w:after="0" w:line="240" w:lineRule="auto"/>
        <w:rPr>
          <w:szCs w:val="20"/>
        </w:rPr>
      </w:pPr>
    </w:p>
    <w:p w14:paraId="20C712A4" w14:textId="77777777" w:rsidR="00126A24" w:rsidRPr="00126A24" w:rsidRDefault="00126A24" w:rsidP="00126A24">
      <w:pPr>
        <w:autoSpaceDE w:val="0"/>
        <w:autoSpaceDN w:val="0"/>
        <w:adjustRightInd w:val="0"/>
        <w:spacing w:before="0" w:after="0" w:line="240" w:lineRule="auto"/>
        <w:rPr>
          <w:sz w:val="20"/>
          <w:szCs w:val="20"/>
        </w:rPr>
      </w:pPr>
      <w:r w:rsidRPr="00126A24">
        <w:rPr>
          <w:szCs w:val="20"/>
        </w:rPr>
        <w:lastRenderedPageBreak/>
        <w:t>Le barrage est équipé pour s</w:t>
      </w:r>
      <w:r w:rsidR="00DE7612">
        <w:rPr>
          <w:szCs w:val="20"/>
        </w:rPr>
        <w:t xml:space="preserve">on exploitation ainsi que pour </w:t>
      </w:r>
      <w:r w:rsidRPr="00126A24">
        <w:rPr>
          <w:szCs w:val="20"/>
        </w:rPr>
        <w:t>la gestion des crues, des dispositifs hydrauliques ci dessous, situés en rive gauche de l'ouvrage et qui comprennent :</w:t>
      </w:r>
    </w:p>
    <w:p w14:paraId="1022D4BB" w14:textId="77777777" w:rsidR="00126A24" w:rsidRPr="00126A24" w:rsidRDefault="00126A24" w:rsidP="00126A24">
      <w:pPr>
        <w:autoSpaceDE w:val="0"/>
        <w:autoSpaceDN w:val="0"/>
        <w:adjustRightInd w:val="0"/>
        <w:spacing w:before="0" w:after="0" w:line="240" w:lineRule="auto"/>
        <w:rPr>
          <w:sz w:val="20"/>
          <w:szCs w:val="20"/>
        </w:rPr>
      </w:pPr>
    </w:p>
    <w:p w14:paraId="2347BCED"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0"/>
        </w:rPr>
      </w:pPr>
      <w:r w:rsidRPr="00126A24">
        <w:rPr>
          <w:szCs w:val="20"/>
        </w:rPr>
        <w:t>Un ouvrage de prise d’eau noyé dans le remblai, intégrant :</w:t>
      </w:r>
    </w:p>
    <w:p w14:paraId="122787A9"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deux grands murs en maçonnerie réalisant une tranchée de 1,20 m de largeur dans le remblai en amont de la tour de prise d’eau permettant la communication entre la retenue et cette dernière,</w:t>
      </w:r>
    </w:p>
    <w:p w14:paraId="118C1907"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tour maçonnée centrée sur la crête du barrage formant un puits de 1,20 m de diamètre,</w:t>
      </w:r>
    </w:p>
    <w:p w14:paraId="46A8ED55"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2 prises d’eau étagées équipées de vannes plates métalliques de dimension 1,1 x 0,80 m, calées aux cotes 345,25 m NGF et 339,65 m NGF servant de prises d’eau en exploitation courante de l’ouvrage,</w:t>
      </w:r>
    </w:p>
    <w:p w14:paraId="59A5B885"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galerie sous remblai d’une longueur de 24 m, de 1,85 m de hauteur (1,60 m droit et 0,25 m sous voûte) et de 1,20 m de largeur commandée par une vanne de garde de dimension 0,70 x 1 m.</w:t>
      </w:r>
    </w:p>
    <w:p w14:paraId="45A4B85B"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évacuation avec un débit maximal de 12 m</w:t>
      </w:r>
      <w:r w:rsidRPr="00126A24">
        <w:rPr>
          <w:szCs w:val="13"/>
          <w:vertAlign w:val="superscript"/>
        </w:rPr>
        <w:t>3</w:t>
      </w:r>
      <w:r w:rsidRPr="00126A24">
        <w:rPr>
          <w:szCs w:val="20"/>
        </w:rPr>
        <w:t>/s sur le canal d’alimentation qui conduit directement au bief de partage du canal entre Champagne et Bourgogne à environ 1,2 km à l’aval.</w:t>
      </w:r>
    </w:p>
    <w:p w14:paraId="5B41666E" w14:textId="77777777" w:rsidR="00126A24" w:rsidRPr="00126A24" w:rsidRDefault="00126A24" w:rsidP="00126A24">
      <w:pPr>
        <w:autoSpaceDE w:val="0"/>
        <w:autoSpaceDN w:val="0"/>
        <w:adjustRightInd w:val="0"/>
        <w:spacing w:before="0" w:after="0" w:line="240" w:lineRule="auto"/>
        <w:rPr>
          <w:szCs w:val="20"/>
        </w:rPr>
      </w:pPr>
    </w:p>
    <w:p w14:paraId="77036EF6"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0"/>
        </w:rPr>
      </w:pPr>
      <w:r w:rsidRPr="00126A24">
        <w:rPr>
          <w:szCs w:val="20"/>
        </w:rPr>
        <w:t>Un évacuateur de crues à l’extrémité gauche du barrage constitué de :</w:t>
      </w:r>
    </w:p>
    <w:p w14:paraId="59C4CDE0"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déversoir en seuil libre maçonné de 20,50 m de longueur déversante et arasé à la cote RN historique 350,75 m NGF,</w:t>
      </w:r>
    </w:p>
    <w:p w14:paraId="6E1AE39D"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empellement composé de quatre vannes plates métalliques de 1,25 x 1,25 m arasées à la cote RN historique 350,75 m NGF, leur seuil étant à la cote RN actuelle 349,50 m NGF,</w:t>
      </w:r>
    </w:p>
    <w:p w14:paraId="189AE4B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coursier présentant une largeur de 2,00 m et une profondeur de 2,00 m rejoignant le canal de fuite,</w:t>
      </w:r>
    </w:p>
    <w:p w14:paraId="09440816" w14:textId="77777777" w:rsidR="00126A24" w:rsidRPr="00126A24" w:rsidRDefault="00126A24" w:rsidP="00126A24">
      <w:pPr>
        <w:suppressAutoHyphens/>
        <w:spacing w:before="0" w:after="0" w:line="240" w:lineRule="auto"/>
        <w:rPr>
          <w:rFonts w:cs="Times New Roman"/>
          <w:szCs w:val="24"/>
          <w:lang w:eastAsia="zh-CN"/>
        </w:rPr>
      </w:pPr>
      <w:r w:rsidRPr="00126A24">
        <w:rPr>
          <w:rFonts w:ascii="Symbol" w:hAnsi="Symbol"/>
          <w:szCs w:val="20"/>
        </w:rPr>
        <w:t></w:t>
      </w:r>
      <w:r w:rsidRPr="00126A24">
        <w:rPr>
          <w:rFonts w:ascii="Symbol" w:hAnsi="Symbol"/>
          <w:szCs w:val="20"/>
        </w:rPr>
        <w:t></w:t>
      </w:r>
      <w:r w:rsidRPr="00126A24">
        <w:rPr>
          <w:szCs w:val="20"/>
        </w:rPr>
        <w:t>une évacuation sur le canal de fuite avec un débit maximal de 9 m</w:t>
      </w:r>
      <w:r w:rsidRPr="00126A24">
        <w:rPr>
          <w:szCs w:val="13"/>
          <w:vertAlign w:val="superscript"/>
        </w:rPr>
        <w:t>3</w:t>
      </w:r>
      <w:r w:rsidRPr="00126A24">
        <w:rPr>
          <w:szCs w:val="20"/>
        </w:rPr>
        <w:t>/s aux PHE.</w:t>
      </w:r>
    </w:p>
    <w:p w14:paraId="11F6E6CC" w14:textId="77777777" w:rsidR="00126A24" w:rsidRPr="00126A24" w:rsidRDefault="00126A24" w:rsidP="00126A24">
      <w:pPr>
        <w:suppressAutoHyphens/>
        <w:spacing w:before="0" w:after="0" w:line="240" w:lineRule="auto"/>
        <w:jc w:val="left"/>
        <w:rPr>
          <w:rFonts w:cs="Times New Roman"/>
          <w:szCs w:val="24"/>
          <w:lang w:eastAsia="zh-CN"/>
        </w:rPr>
      </w:pPr>
    </w:p>
    <w:p w14:paraId="4800D96E"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0E8600A2" wp14:editId="45D2FE26">
            <wp:extent cx="5840730" cy="445135"/>
            <wp:effectExtent l="0" t="0" r="7620" b="0"/>
            <wp:docPr id="49059" name="Image 4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63A22913"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4A6CD397" wp14:editId="4BFE3540">
            <wp:extent cx="5848985" cy="428625"/>
            <wp:effectExtent l="0" t="0" r="0" b="9525"/>
            <wp:docPr id="49060" name="Image 4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48985" cy="428625"/>
                    </a:xfrm>
                    <a:prstGeom prst="rect">
                      <a:avLst/>
                    </a:prstGeom>
                    <a:noFill/>
                    <a:ln>
                      <a:noFill/>
                    </a:ln>
                  </pic:spPr>
                </pic:pic>
              </a:graphicData>
            </a:graphic>
          </wp:inline>
        </w:drawing>
      </w:r>
    </w:p>
    <w:p w14:paraId="5F0EAF1E"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724DB994" wp14:editId="2AD56119">
            <wp:extent cx="5848985" cy="403860"/>
            <wp:effectExtent l="0" t="0" r="0" b="0"/>
            <wp:docPr id="49061" name="Image 4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48985" cy="403860"/>
                    </a:xfrm>
                    <a:prstGeom prst="rect">
                      <a:avLst/>
                    </a:prstGeom>
                    <a:noFill/>
                    <a:ln>
                      <a:noFill/>
                    </a:ln>
                  </pic:spPr>
                </pic:pic>
              </a:graphicData>
            </a:graphic>
          </wp:inline>
        </w:drawing>
      </w:r>
    </w:p>
    <w:p w14:paraId="5160FD58"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 w:val="20"/>
          <w:szCs w:val="24"/>
        </w:rPr>
        <mc:AlternateContent>
          <mc:Choice Requires="wps">
            <w:drawing>
              <wp:anchor distT="0" distB="0" distL="114300" distR="114300" simplePos="0" relativeHeight="251674112" behindDoc="0" locked="0" layoutInCell="1" allowOverlap="1" wp14:anchorId="56FAB926" wp14:editId="6B9DC211">
                <wp:simplePos x="0" y="0"/>
                <wp:positionH relativeFrom="column">
                  <wp:posOffset>3507740</wp:posOffset>
                </wp:positionH>
                <wp:positionV relativeFrom="paragraph">
                  <wp:posOffset>427355</wp:posOffset>
                </wp:positionV>
                <wp:extent cx="1457325" cy="241300"/>
                <wp:effectExtent l="7620" t="6350" r="11430" b="9525"/>
                <wp:wrapNone/>
                <wp:docPr id="49030" name="Zone de texte 49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241300"/>
                        </a:xfrm>
                        <a:prstGeom prst="rect">
                          <a:avLst/>
                        </a:prstGeom>
                        <a:solidFill>
                          <a:srgbClr val="FFFF99"/>
                        </a:solidFill>
                        <a:ln w="9525">
                          <a:solidFill>
                            <a:srgbClr val="000000"/>
                          </a:solidFill>
                          <a:miter lim="800000"/>
                          <a:headEnd/>
                          <a:tailEnd/>
                        </a:ln>
                      </wps:spPr>
                      <wps:txbx>
                        <w:txbxContent>
                          <w:p w14:paraId="5A870ECD" w14:textId="77777777" w:rsidR="00187990" w:rsidRDefault="00187990" w:rsidP="00126A24">
                            <w:pPr>
                              <w:rPr>
                                <w:color w:val="000080"/>
                                <w:sz w:val="20"/>
                              </w:rPr>
                            </w:pPr>
                            <w:r>
                              <w:rPr>
                                <w:color w:val="000080"/>
                                <w:sz w:val="20"/>
                              </w:rPr>
                              <w:t>Barrage de la Liez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AB926" id="Zone de texte 49030" o:spid="_x0000_s1031" type="#_x0000_t202" style="position:absolute;margin-left:276.2pt;margin-top:33.65pt;width:114.75pt;height:1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" fillcolor="#ff9">
                <v:textbox>
                  <w:txbxContent>
                    <w:p w14:paraId="5A870ECD" w14:textId="77777777" w:rsidR="00187990" w:rsidRDefault="00187990" w:rsidP="00126A24">
                      <w:pPr>
                        <w:rPr>
                          <w:color w:val="000080"/>
                          <w:sz w:val="20"/>
                        </w:rPr>
                      </w:pPr>
                      <w:r>
                        <w:rPr>
                          <w:color w:val="000080"/>
                          <w:sz w:val="20"/>
                        </w:rPr>
                        <w:t>Barrage de la Liez</w:t>
                      </w:r>
                    </w:p>
                  </w:txbxContent>
                </v:textbox>
              </v:shape>
            </w:pict>
          </mc:Fallback>
        </mc:AlternateContent>
      </w:r>
      <w:r w:rsidRPr="00126A24">
        <w:rPr>
          <w:rFonts w:cs="Times New Roman"/>
          <w:noProof/>
          <w:szCs w:val="24"/>
        </w:rPr>
        <w:drawing>
          <wp:inline distT="0" distB="0" distL="0" distR="0" wp14:anchorId="1E2AE929" wp14:editId="6F3F7B6B">
            <wp:extent cx="5840730" cy="445135"/>
            <wp:effectExtent l="0" t="0" r="7620" b="0"/>
            <wp:docPr id="49062" name="Image 4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10E404F2"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 w:val="20"/>
          <w:szCs w:val="24"/>
        </w:rPr>
        <mc:AlternateContent>
          <mc:Choice Requires="wps">
            <w:drawing>
              <wp:anchor distT="0" distB="0" distL="114300" distR="114300" simplePos="0" relativeHeight="251677184" behindDoc="0" locked="0" layoutInCell="1" allowOverlap="1" wp14:anchorId="716EBA8B" wp14:editId="3FF75E4F">
                <wp:simplePos x="0" y="0"/>
                <wp:positionH relativeFrom="column">
                  <wp:posOffset>3369310</wp:posOffset>
                </wp:positionH>
                <wp:positionV relativeFrom="paragraph">
                  <wp:posOffset>41910</wp:posOffset>
                </wp:positionV>
                <wp:extent cx="129540" cy="112395"/>
                <wp:effectExtent l="12065" t="10160" r="10795" b="10795"/>
                <wp:wrapNone/>
                <wp:docPr id="49031" name="Ellipse 49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 cy="1123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01EF0F" id="Ellipse 49031" o:spid="_x0000_s1026" style="position:absolute;margin-left:265.3pt;margin-top:3.3pt;width:10.2pt;height:8.8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"/>
            </w:pict>
          </mc:Fallback>
        </mc:AlternateContent>
      </w:r>
      <w:r w:rsidRPr="00126A24">
        <w:rPr>
          <w:rFonts w:cs="Times New Roman"/>
          <w:noProof/>
          <w:sz w:val="20"/>
          <w:szCs w:val="24"/>
        </w:rPr>
        <mc:AlternateContent>
          <mc:Choice Requires="wps">
            <w:drawing>
              <wp:anchor distT="0" distB="0" distL="114300" distR="114300" simplePos="0" relativeHeight="251676160" behindDoc="0" locked="0" layoutInCell="1" allowOverlap="1" wp14:anchorId="0FE9C143" wp14:editId="15A7E289">
                <wp:simplePos x="0" y="0"/>
                <wp:positionH relativeFrom="column">
                  <wp:posOffset>3438525</wp:posOffset>
                </wp:positionH>
                <wp:positionV relativeFrom="paragraph">
                  <wp:posOffset>111125</wp:posOffset>
                </wp:positionV>
                <wp:extent cx="8890" cy="60325"/>
                <wp:effectExtent l="5080" t="12700" r="5080" b="12700"/>
                <wp:wrapNone/>
                <wp:docPr id="49032" name="Ellipse 49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60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038F7C" id="Ellipse 49032" o:spid="_x0000_s1026" style="position:absolute;margin-left:270.75pt;margin-top:8.75pt;width:.7pt;height:4.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"/>
            </w:pict>
          </mc:Fallback>
        </mc:AlternateContent>
      </w:r>
      <w:r w:rsidRPr="00126A24">
        <w:rPr>
          <w:rFonts w:cs="Times New Roman"/>
          <w:noProof/>
          <w:sz w:val="20"/>
          <w:szCs w:val="24"/>
        </w:rPr>
        <mc:AlternateContent>
          <mc:Choice Requires="wps">
            <w:drawing>
              <wp:anchor distT="0" distB="0" distL="114300" distR="114300" simplePos="0" relativeHeight="251675136" behindDoc="0" locked="0" layoutInCell="1" allowOverlap="1" wp14:anchorId="64AA6846" wp14:editId="786F42B5">
                <wp:simplePos x="0" y="0"/>
                <wp:positionH relativeFrom="column">
                  <wp:posOffset>3430270</wp:posOffset>
                </wp:positionH>
                <wp:positionV relativeFrom="paragraph">
                  <wp:posOffset>93980</wp:posOffset>
                </wp:positionV>
                <wp:extent cx="0" cy="68580"/>
                <wp:effectExtent l="6350" t="5080" r="12700" b="12065"/>
                <wp:wrapNone/>
                <wp:docPr id="49033" name="Ellipse 49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685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0F2C06" id="Ellipse 49033" o:spid="_x0000_s1026" style="position:absolute;margin-left:270.1pt;margin-top:7.4pt;width:0;height:5.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"/>
            </w:pict>
          </mc:Fallback>
        </mc:AlternateContent>
      </w:r>
      <w:r w:rsidRPr="00126A24">
        <w:rPr>
          <w:rFonts w:cs="Times New Roman"/>
          <w:noProof/>
          <w:szCs w:val="24"/>
        </w:rPr>
        <w:drawing>
          <wp:inline distT="0" distB="0" distL="0" distR="0" wp14:anchorId="5F5F0E91" wp14:editId="5CBEB168">
            <wp:extent cx="5840730" cy="445135"/>
            <wp:effectExtent l="0" t="0" r="7620" b="0"/>
            <wp:docPr id="49063" name="Image 4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169E6194"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1AA8CFBB" wp14:editId="5935F074">
            <wp:extent cx="5840730" cy="445135"/>
            <wp:effectExtent l="0" t="0" r="7620" b="0"/>
            <wp:docPr id="49064" name="Image 4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55121DF1"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055682D6" wp14:editId="62E60669">
            <wp:extent cx="5840730" cy="445135"/>
            <wp:effectExtent l="0" t="0" r="7620" b="0"/>
            <wp:docPr id="49065" name="Image 4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331382B7"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2D90CC9A" wp14:editId="2705FD59">
            <wp:extent cx="5840730" cy="445135"/>
            <wp:effectExtent l="0" t="0" r="7620" b="0"/>
            <wp:docPr id="49066" name="Image 4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0E8A69FF"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2BD50B29" wp14:editId="2719F6D8">
            <wp:extent cx="5840730" cy="445135"/>
            <wp:effectExtent l="0" t="0" r="7620" b="0"/>
            <wp:docPr id="49067" name="Image 4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40730" cy="445135"/>
                    </a:xfrm>
                    <a:prstGeom prst="rect">
                      <a:avLst/>
                    </a:prstGeom>
                    <a:noFill/>
                    <a:ln>
                      <a:noFill/>
                    </a:ln>
                  </pic:spPr>
                </pic:pic>
              </a:graphicData>
            </a:graphic>
          </wp:inline>
        </w:drawing>
      </w:r>
    </w:p>
    <w:p w14:paraId="6F1101FF" w14:textId="77777777" w:rsidR="00126A24" w:rsidRPr="00126A24" w:rsidRDefault="00126A24" w:rsidP="00126A24">
      <w:pPr>
        <w:suppressAutoHyphens/>
        <w:spacing w:before="0" w:after="0" w:line="240" w:lineRule="auto"/>
        <w:jc w:val="left"/>
        <w:rPr>
          <w:rFonts w:cs="Times New Roman"/>
          <w:szCs w:val="24"/>
          <w:lang w:eastAsia="zh-CN"/>
        </w:rPr>
      </w:pPr>
    </w:p>
    <w:p w14:paraId="7A8693D6" w14:textId="77777777" w:rsidR="00126A24" w:rsidRPr="00126A24" w:rsidRDefault="00126A24" w:rsidP="00126A24">
      <w:pPr>
        <w:suppressAutoHyphens/>
        <w:spacing w:before="0" w:after="0" w:line="240" w:lineRule="auto"/>
        <w:jc w:val="left"/>
        <w:rPr>
          <w:rFonts w:cs="Times New Roman"/>
          <w:szCs w:val="24"/>
          <w:lang w:eastAsia="zh-CN"/>
        </w:rPr>
      </w:pPr>
    </w:p>
    <w:p w14:paraId="17E270DB" w14:textId="77777777" w:rsidR="00126A24" w:rsidRPr="00126A24" w:rsidRDefault="00126A24" w:rsidP="00126A24">
      <w:pPr>
        <w:suppressAutoHyphens/>
        <w:spacing w:before="0" w:after="0" w:line="240" w:lineRule="auto"/>
        <w:jc w:val="left"/>
        <w:rPr>
          <w:rFonts w:cs="Times New Roman"/>
          <w:szCs w:val="24"/>
          <w:lang w:eastAsia="zh-CN"/>
        </w:rPr>
      </w:pPr>
    </w:p>
    <w:p w14:paraId="65103BA0" w14:textId="77777777" w:rsidR="00126A24" w:rsidRPr="00126A24" w:rsidRDefault="00126A24" w:rsidP="0C17A47D">
      <w:pPr>
        <w:suppressAutoHyphens/>
        <w:spacing w:before="0" w:after="0" w:line="240" w:lineRule="auto"/>
        <w:jc w:val="left"/>
        <w:rPr>
          <w:rFonts w:cs="Times New Roman"/>
          <w:lang w:eastAsia="zh-CN"/>
        </w:rPr>
      </w:pPr>
      <w:r w:rsidRPr="00126A24">
        <w:rPr>
          <w:rFonts w:cs="Times New Roman"/>
          <w:noProof/>
          <w:szCs w:val="24"/>
        </w:rPr>
        <w:lastRenderedPageBreak/>
        <w:drawing>
          <wp:inline distT="0" distB="0" distL="0" distR="0" wp14:anchorId="2A1F72DE" wp14:editId="1386838C">
            <wp:extent cx="5840730" cy="3591560"/>
            <wp:effectExtent l="0" t="0" r="7620" b="8890"/>
            <wp:docPr id="49068" name="Image 4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40730" cy="3591560"/>
                    </a:xfrm>
                    <a:prstGeom prst="rect">
                      <a:avLst/>
                    </a:prstGeom>
                    <a:noFill/>
                    <a:ln>
                      <a:noFill/>
                    </a:ln>
                  </pic:spPr>
                </pic:pic>
              </a:graphicData>
            </a:graphic>
          </wp:inline>
        </w:drawing>
      </w:r>
    </w:p>
    <w:p w14:paraId="3ACC6090" w14:textId="77777777" w:rsidR="00126A24" w:rsidRPr="00126A24" w:rsidRDefault="00126A24" w:rsidP="00126A24">
      <w:pPr>
        <w:suppressAutoHyphens/>
        <w:spacing w:before="0" w:after="0" w:line="240" w:lineRule="auto"/>
        <w:jc w:val="left"/>
        <w:rPr>
          <w:rFonts w:cs="Times New Roman"/>
          <w:szCs w:val="24"/>
          <w:lang w:eastAsia="zh-CN"/>
        </w:rPr>
      </w:pPr>
    </w:p>
    <w:p w14:paraId="4DA13C51"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 w:val="20"/>
          <w:szCs w:val="24"/>
        </w:rPr>
        <w:drawing>
          <wp:anchor distT="0" distB="0" distL="114300" distR="114300" simplePos="0" relativeHeight="251688448" behindDoc="0" locked="0" layoutInCell="1" allowOverlap="1" wp14:anchorId="2A713D9F" wp14:editId="5555B33C">
            <wp:simplePos x="0" y="0"/>
            <wp:positionH relativeFrom="column">
              <wp:align>left</wp:align>
            </wp:positionH>
            <wp:positionV relativeFrom="paragraph">
              <wp:posOffset>102235</wp:posOffset>
            </wp:positionV>
            <wp:extent cx="2700655" cy="2700655"/>
            <wp:effectExtent l="0" t="0" r="4445" b="4445"/>
            <wp:wrapSquare wrapText="right"/>
            <wp:docPr id="49069" name="Image 4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00655" cy="2700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A24">
        <w:rPr>
          <w:rFonts w:cs="Times New Roman"/>
          <w:noProof/>
          <w:szCs w:val="24"/>
        </w:rPr>
        <w:drawing>
          <wp:inline distT="0" distB="0" distL="0" distR="0" wp14:anchorId="53C9E0A8" wp14:editId="1E654221">
            <wp:extent cx="2743200" cy="2759710"/>
            <wp:effectExtent l="0" t="0" r="0" b="2540"/>
            <wp:docPr id="49070" name="Image 4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43200" cy="2759710"/>
                    </a:xfrm>
                    <a:prstGeom prst="rect">
                      <a:avLst/>
                    </a:prstGeom>
                    <a:noFill/>
                    <a:ln>
                      <a:noFill/>
                    </a:ln>
                  </pic:spPr>
                </pic:pic>
              </a:graphicData>
            </a:graphic>
          </wp:inline>
        </w:drawing>
      </w:r>
    </w:p>
    <w:p w14:paraId="3D93DE9F" w14:textId="77777777" w:rsidR="00126A24" w:rsidRPr="00126A24" w:rsidRDefault="00126A24" w:rsidP="00126A24">
      <w:pPr>
        <w:suppressAutoHyphens/>
        <w:spacing w:before="0" w:after="0" w:line="240" w:lineRule="auto"/>
        <w:jc w:val="left"/>
        <w:rPr>
          <w:rFonts w:cs="Times New Roman"/>
          <w:szCs w:val="24"/>
          <w:lang w:eastAsia="zh-CN"/>
        </w:rPr>
      </w:pPr>
    </w:p>
    <w:p w14:paraId="6CD04284"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 w:val="20"/>
          <w:szCs w:val="20"/>
        </w:rPr>
        <w:lastRenderedPageBreak/>
        <w:drawing>
          <wp:anchor distT="0" distB="0" distL="114300" distR="114300" simplePos="0" relativeHeight="251678208" behindDoc="0" locked="0" layoutInCell="1" allowOverlap="1" wp14:anchorId="14BCDCE8" wp14:editId="2C736243">
            <wp:simplePos x="0" y="0"/>
            <wp:positionH relativeFrom="column">
              <wp:posOffset>314960</wp:posOffset>
            </wp:positionH>
            <wp:positionV relativeFrom="paragraph">
              <wp:posOffset>10160</wp:posOffset>
            </wp:positionV>
            <wp:extent cx="3937635" cy="8376285"/>
            <wp:effectExtent l="0" t="0" r="5715" b="5715"/>
            <wp:wrapSquare wrapText="right"/>
            <wp:docPr id="49071" name="Image 4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37635" cy="837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A24">
        <w:rPr>
          <w:rFonts w:cs="Times New Roman"/>
          <w:noProof/>
          <w:szCs w:val="20"/>
        </w:rPr>
        <w:drawing>
          <wp:inline distT="0" distB="0" distL="0" distR="0" wp14:anchorId="618D74BC" wp14:editId="0AC44CAE">
            <wp:extent cx="5445125" cy="2273935"/>
            <wp:effectExtent l="0" t="0" r="3175" b="0"/>
            <wp:docPr id="49072" name="Image 4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45125" cy="2273935"/>
                    </a:xfrm>
                    <a:prstGeom prst="rect">
                      <a:avLst/>
                    </a:prstGeom>
                    <a:noFill/>
                    <a:ln>
                      <a:noFill/>
                    </a:ln>
                  </pic:spPr>
                </pic:pic>
              </a:graphicData>
            </a:graphic>
          </wp:inline>
        </w:drawing>
      </w:r>
    </w:p>
    <w:p w14:paraId="0C94AA1B" w14:textId="77777777" w:rsidR="00126A24" w:rsidRPr="00126A24" w:rsidRDefault="00126A24" w:rsidP="00126A24">
      <w:pPr>
        <w:suppressAutoHyphens/>
        <w:spacing w:before="0" w:after="0" w:line="240" w:lineRule="auto"/>
        <w:jc w:val="center"/>
        <w:rPr>
          <w:rFonts w:cs="Times New Roman"/>
          <w:szCs w:val="24"/>
          <w:lang w:eastAsia="zh-CN"/>
        </w:rPr>
      </w:pPr>
    </w:p>
    <w:p w14:paraId="3E4E93DE" w14:textId="77777777" w:rsidR="00126A24" w:rsidRPr="00126A24" w:rsidRDefault="00126A24" w:rsidP="00126A24">
      <w:pPr>
        <w:suppressAutoHyphens/>
        <w:spacing w:before="0" w:after="0" w:line="240" w:lineRule="auto"/>
        <w:jc w:val="left"/>
        <w:rPr>
          <w:rFonts w:cs="Times New Roman"/>
          <w:szCs w:val="24"/>
          <w:lang w:eastAsia="zh-CN"/>
        </w:rPr>
      </w:pPr>
    </w:p>
    <w:p w14:paraId="678B7F1E" w14:textId="77777777" w:rsidR="00126A24" w:rsidRPr="00126A24" w:rsidRDefault="00126A24" w:rsidP="00126A24">
      <w:pPr>
        <w:suppressAutoHyphens/>
        <w:spacing w:before="0" w:after="0" w:line="240" w:lineRule="auto"/>
        <w:jc w:val="center"/>
        <w:rPr>
          <w:rFonts w:cs="Times New Roman"/>
          <w:szCs w:val="24"/>
          <w:lang w:eastAsia="zh-CN"/>
        </w:rPr>
      </w:pPr>
    </w:p>
    <w:p w14:paraId="6D988912" w14:textId="77777777" w:rsidR="00126A24" w:rsidRPr="00126A24" w:rsidRDefault="00126A24" w:rsidP="00126A24">
      <w:pPr>
        <w:suppressAutoHyphens/>
        <w:spacing w:before="0" w:after="0" w:line="240" w:lineRule="auto"/>
        <w:jc w:val="left"/>
        <w:rPr>
          <w:rFonts w:cs="Times New Roman"/>
          <w:szCs w:val="24"/>
          <w:lang w:eastAsia="zh-CN"/>
        </w:rPr>
      </w:pPr>
      <w:r w:rsidRPr="00126A24">
        <w:rPr>
          <w:b/>
          <w:bCs/>
          <w:i/>
          <w:iCs/>
          <w:sz w:val="18"/>
          <w:szCs w:val="18"/>
        </w:rPr>
        <w:t>Vue en plan du barrage</w:t>
      </w:r>
    </w:p>
    <w:p w14:paraId="0FCF7C51" w14:textId="77777777" w:rsidR="00126A24" w:rsidRPr="00126A24" w:rsidRDefault="00126A24" w:rsidP="00126A24">
      <w:pPr>
        <w:suppressAutoHyphens/>
        <w:spacing w:before="0" w:after="0" w:line="240" w:lineRule="auto"/>
        <w:jc w:val="left"/>
        <w:rPr>
          <w:rFonts w:cs="Times New Roman"/>
          <w:szCs w:val="24"/>
          <w:lang w:eastAsia="zh-CN"/>
        </w:rPr>
      </w:pPr>
    </w:p>
    <w:p w14:paraId="25E0DDCF" w14:textId="77777777" w:rsidR="00126A24" w:rsidRPr="00126A24" w:rsidRDefault="00126A24" w:rsidP="00126A24">
      <w:pPr>
        <w:suppressAutoHyphens/>
        <w:spacing w:before="0" w:after="0" w:line="240" w:lineRule="auto"/>
        <w:jc w:val="left"/>
        <w:rPr>
          <w:rFonts w:cs="Times New Roman"/>
          <w:szCs w:val="24"/>
          <w:lang w:eastAsia="zh-CN"/>
        </w:rPr>
      </w:pPr>
    </w:p>
    <w:p w14:paraId="3EAA1262" w14:textId="77777777" w:rsidR="00126A24" w:rsidRPr="00126A24" w:rsidRDefault="00126A24" w:rsidP="00126A24">
      <w:pPr>
        <w:suppressAutoHyphens/>
        <w:spacing w:before="0" w:after="0" w:line="240" w:lineRule="auto"/>
        <w:jc w:val="left"/>
        <w:rPr>
          <w:rFonts w:eastAsia="Arial Unicode MS" w:cs="Times New Roman"/>
          <w:szCs w:val="24"/>
          <w:lang w:eastAsia="zh-CN"/>
        </w:rPr>
      </w:pPr>
      <w:bookmarkStart w:id="208" w:name="OLE_LINK12"/>
      <w:r w:rsidRPr="00126A24">
        <w:rPr>
          <w:rFonts w:eastAsia="Arial Unicode MS" w:cs="Times New Roman"/>
          <w:szCs w:val="24"/>
          <w:lang w:eastAsia="zh-CN"/>
        </w:rPr>
        <w:t xml:space="preserve"> Caractéristiques dimensionnelles principales</w:t>
      </w:r>
    </w:p>
    <w:p w14:paraId="1D901EAF"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3A07E339" w14:textId="77777777" w:rsidTr="00126A24">
        <w:tc>
          <w:tcPr>
            <w:tcW w:w="4181" w:type="dxa"/>
          </w:tcPr>
          <w:p w14:paraId="3CF5D453"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3DDF4932"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B</w:t>
            </w:r>
          </w:p>
        </w:tc>
      </w:tr>
      <w:tr w:rsidR="00126A24" w:rsidRPr="00126A24" w14:paraId="628E5573" w14:textId="77777777" w:rsidTr="00126A24">
        <w:tc>
          <w:tcPr>
            <w:tcW w:w="4181" w:type="dxa"/>
          </w:tcPr>
          <w:p w14:paraId="5BA4D64D"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5DBE2495" w14:textId="77777777" w:rsidR="00126A24" w:rsidRPr="00126A24" w:rsidRDefault="00126A24" w:rsidP="00126A24">
            <w:pPr>
              <w:suppressAutoHyphens/>
              <w:spacing w:before="0" w:after="0" w:line="240" w:lineRule="auto"/>
              <w:jc w:val="left"/>
              <w:rPr>
                <w:rFonts w:eastAsia="Arial Unicode MS" w:cs="Mangal"/>
                <w:szCs w:val="24"/>
                <w:lang w:eastAsia="zh-CN"/>
              </w:rPr>
            </w:pPr>
            <w:r w:rsidRPr="00126A24">
              <w:rPr>
                <w:rFonts w:eastAsia="Arial Unicode MS" w:cs="Mangal"/>
                <w:szCs w:val="24"/>
                <w:lang w:eastAsia="zh-CN"/>
              </w:rPr>
              <w:t xml:space="preserve">Digue en terre avec protection mécanique à l'amont par parement dallé et confortement aval par remblai buté et végétalisé, </w:t>
            </w:r>
          </w:p>
        </w:tc>
      </w:tr>
      <w:tr w:rsidR="00126A24" w:rsidRPr="00126A24" w14:paraId="3F67BA2A" w14:textId="77777777" w:rsidTr="00126A24">
        <w:tc>
          <w:tcPr>
            <w:tcW w:w="4181" w:type="dxa"/>
          </w:tcPr>
          <w:p w14:paraId="0970F725"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4DC5FC2A"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 xml:space="preserve">Alimentation du canal Champagne Bourgogne </w:t>
            </w:r>
          </w:p>
        </w:tc>
      </w:tr>
      <w:tr w:rsidR="00126A24" w:rsidRPr="00126A24" w14:paraId="483C219F" w14:textId="77777777" w:rsidTr="00126A24">
        <w:tc>
          <w:tcPr>
            <w:tcW w:w="4181" w:type="dxa"/>
          </w:tcPr>
          <w:p w14:paraId="095DAE1C"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69ED1B45"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460 m</w:t>
            </w:r>
          </w:p>
        </w:tc>
      </w:tr>
      <w:tr w:rsidR="00126A24" w:rsidRPr="00126A24" w14:paraId="37A37661" w14:textId="77777777" w:rsidTr="00126A24">
        <w:tc>
          <w:tcPr>
            <w:tcW w:w="4181" w:type="dxa"/>
          </w:tcPr>
          <w:p w14:paraId="45E2BEC2"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26BCE4D5"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5,50</w:t>
            </w:r>
          </w:p>
        </w:tc>
      </w:tr>
      <w:tr w:rsidR="00126A24" w:rsidRPr="00126A24" w14:paraId="279D4B69" w14:textId="77777777" w:rsidTr="00126A24">
        <w:tc>
          <w:tcPr>
            <w:tcW w:w="4181" w:type="dxa"/>
          </w:tcPr>
          <w:p w14:paraId="15012728"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6847DAAF"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18,25 m</w:t>
            </w:r>
          </w:p>
        </w:tc>
      </w:tr>
      <w:tr w:rsidR="00126A24" w:rsidRPr="00126A24" w14:paraId="30B176E5" w14:textId="77777777" w:rsidTr="00126A24">
        <w:tc>
          <w:tcPr>
            <w:tcW w:w="4181" w:type="dxa"/>
          </w:tcPr>
          <w:p w14:paraId="5862BAD5"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 xml:space="preserve">Capacité de la retenue à RN </w:t>
            </w:r>
          </w:p>
        </w:tc>
        <w:tc>
          <w:tcPr>
            <w:tcW w:w="4111" w:type="dxa"/>
          </w:tcPr>
          <w:p w14:paraId="5EA6665A"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12,8 Mm</w:t>
            </w:r>
            <w:r w:rsidRPr="00126A24">
              <w:rPr>
                <w:rFonts w:eastAsia="Arial Unicode MS" w:cs="Times New Roman"/>
                <w:szCs w:val="24"/>
                <w:vertAlign w:val="superscript"/>
                <w:lang w:eastAsia="zh-CN"/>
              </w:rPr>
              <w:t>3</w:t>
            </w:r>
          </w:p>
        </w:tc>
      </w:tr>
      <w:tr w:rsidR="00126A24" w:rsidRPr="00126A24" w14:paraId="5122FBF4" w14:textId="77777777" w:rsidTr="00126A24">
        <w:tc>
          <w:tcPr>
            <w:tcW w:w="4181" w:type="dxa"/>
          </w:tcPr>
          <w:p w14:paraId="232AEDC2"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40EFF8A7"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La Liez</w:t>
            </w:r>
          </w:p>
        </w:tc>
      </w:tr>
      <w:tr w:rsidR="00126A24" w:rsidRPr="00126A24" w14:paraId="40DE0F77" w14:textId="77777777" w:rsidTr="00126A24">
        <w:tc>
          <w:tcPr>
            <w:tcW w:w="4181" w:type="dxa"/>
          </w:tcPr>
          <w:p w14:paraId="46289EF3"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1F66ABEB"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szCs w:val="24"/>
                <w:lang w:eastAsia="zh-CN"/>
              </w:rPr>
              <w:t>48 km²</w:t>
            </w:r>
          </w:p>
        </w:tc>
      </w:tr>
    </w:tbl>
    <w:p w14:paraId="220431CE" w14:textId="77777777" w:rsidR="00126A24" w:rsidRPr="00126A24" w:rsidRDefault="00126A24" w:rsidP="00126A24">
      <w:pPr>
        <w:suppressAutoHyphens/>
        <w:spacing w:before="0" w:after="0" w:line="240" w:lineRule="auto"/>
        <w:jc w:val="left"/>
        <w:rPr>
          <w:rFonts w:cs="Times New Roman"/>
          <w:szCs w:val="24"/>
          <w:lang w:eastAsia="zh-CN"/>
        </w:rPr>
      </w:pPr>
    </w:p>
    <w:p w14:paraId="15F7830E" w14:textId="77777777" w:rsidR="00126A24" w:rsidRPr="00126A24" w:rsidRDefault="00126A24" w:rsidP="00126A24">
      <w:pPr>
        <w:suppressAutoHyphens/>
        <w:spacing w:before="0" w:after="0" w:line="240" w:lineRule="auto"/>
        <w:jc w:val="left"/>
        <w:rPr>
          <w:rFonts w:cs="Times New Roman"/>
          <w:szCs w:val="24"/>
          <w:lang w:eastAsia="zh-CN"/>
        </w:rPr>
      </w:pPr>
    </w:p>
    <w:p w14:paraId="536B740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Descriptif du dispositif d'auscultation et périodicité des mesures</w:t>
      </w:r>
    </w:p>
    <w:p w14:paraId="5C4FC088" w14:textId="77777777" w:rsidR="00126A24" w:rsidRPr="00126A24" w:rsidRDefault="00126A24" w:rsidP="00126A24">
      <w:pPr>
        <w:suppressAutoHyphens/>
        <w:spacing w:before="0" w:after="0" w:line="240" w:lineRule="auto"/>
        <w:rPr>
          <w:rFonts w:eastAsia="Arial Unicode MS" w:cs="Times New Roman"/>
          <w:szCs w:val="24"/>
          <w:lang w:eastAsia="zh-CN"/>
        </w:rPr>
      </w:pPr>
    </w:p>
    <w:bookmarkEnd w:id="208"/>
    <w:p w14:paraId="7A9A08E1" w14:textId="77777777" w:rsidR="00126A24" w:rsidRPr="00126A24" w:rsidRDefault="00126A24" w:rsidP="00126A24">
      <w:pPr>
        <w:autoSpaceDE w:val="0"/>
        <w:autoSpaceDN w:val="0"/>
        <w:adjustRightInd w:val="0"/>
        <w:spacing w:before="0" w:after="0" w:line="240" w:lineRule="auto"/>
        <w:rPr>
          <w:b/>
          <w:bCs/>
          <w:i/>
          <w:iCs/>
          <w:szCs w:val="24"/>
        </w:rPr>
      </w:pPr>
      <w:r w:rsidRPr="00126A24">
        <w:rPr>
          <w:b/>
          <w:bCs/>
          <w:i/>
          <w:iCs/>
          <w:szCs w:val="24"/>
        </w:rPr>
        <w:t>Mesures piézométriques</w:t>
      </w:r>
    </w:p>
    <w:p w14:paraId="02539A06"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de la Liez fait l’objet d’un suivi piézométrique. Le dispositif piézométrique comprend trois profils d’auscultation : le premier en rive gauche (P01), le second au centre de la retenue (P02), et le dernier en rive droite (P3).</w:t>
      </w:r>
    </w:p>
    <w:p w14:paraId="5C489C70"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p w14:paraId="68A660BC" w14:textId="77777777" w:rsidR="00126A24" w:rsidRPr="00126A24" w:rsidRDefault="00126A24" w:rsidP="00126A24">
      <w:pPr>
        <w:suppressAutoHyphens/>
        <w:spacing w:before="0" w:after="0" w:line="240" w:lineRule="auto"/>
        <w:jc w:val="center"/>
        <w:rPr>
          <w:b/>
          <w:bCs/>
          <w:i/>
          <w:iCs/>
          <w:sz w:val="18"/>
          <w:szCs w:val="18"/>
        </w:rPr>
      </w:pPr>
      <w:r w:rsidRPr="00126A24">
        <w:rPr>
          <w:b/>
          <w:bCs/>
          <w:i/>
          <w:iCs/>
          <w:sz w:val="18"/>
          <w:szCs w:val="18"/>
        </w:rPr>
        <w:t>Localisation des profils piézométriques</w:t>
      </w:r>
    </w:p>
    <w:p w14:paraId="51D9FA4A" w14:textId="77777777" w:rsidR="00126A24" w:rsidRPr="00126A24" w:rsidRDefault="00126A24" w:rsidP="00126A24">
      <w:pPr>
        <w:suppressAutoHyphens/>
        <w:spacing w:before="0" w:after="0" w:line="240" w:lineRule="auto"/>
        <w:jc w:val="center"/>
        <w:rPr>
          <w:b/>
          <w:bCs/>
          <w:i/>
          <w:iCs/>
          <w:sz w:val="18"/>
          <w:szCs w:val="18"/>
        </w:rPr>
      </w:pPr>
      <w:r w:rsidRPr="00126A24">
        <w:rPr>
          <w:rFonts w:ascii="Times New Roman" w:hAnsi="Times New Roman" w:cs="Times New Roman"/>
          <w:b/>
          <w:bCs/>
          <w:i/>
          <w:iCs/>
          <w:noProof/>
          <w:sz w:val="20"/>
          <w:szCs w:val="24"/>
        </w:rPr>
        <mc:AlternateContent>
          <mc:Choice Requires="wps">
            <w:drawing>
              <wp:anchor distT="0" distB="0" distL="114300" distR="114300" simplePos="0" relativeHeight="251681280" behindDoc="0" locked="0" layoutInCell="1" allowOverlap="1" wp14:anchorId="27BE76C5" wp14:editId="50DF28F3">
                <wp:simplePos x="0" y="0"/>
                <wp:positionH relativeFrom="column">
                  <wp:posOffset>3858895</wp:posOffset>
                </wp:positionH>
                <wp:positionV relativeFrom="paragraph">
                  <wp:posOffset>96520</wp:posOffset>
                </wp:positionV>
                <wp:extent cx="396875" cy="310515"/>
                <wp:effectExtent l="6350" t="11430" r="6350" b="11430"/>
                <wp:wrapNone/>
                <wp:docPr id="49034" name="Ellipse 49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310515"/>
                        </a:xfrm>
                        <a:prstGeom prst="ellipse">
                          <a:avLst/>
                        </a:prstGeom>
                        <a:solidFill>
                          <a:srgbClr val="FFFFFF"/>
                        </a:solidFill>
                        <a:ln w="9525">
                          <a:solidFill>
                            <a:srgbClr val="000000"/>
                          </a:solidFill>
                          <a:round/>
                          <a:headEnd/>
                          <a:tailEnd/>
                        </a:ln>
                      </wps:spPr>
                      <wps:txbx>
                        <w:txbxContent>
                          <w:p w14:paraId="31A4A0F0" w14:textId="77777777" w:rsidR="00187990" w:rsidRDefault="00187990" w:rsidP="00126A24">
                            <w:pPr>
                              <w:rPr>
                                <w:sz w:val="16"/>
                              </w:rPr>
                            </w:pPr>
                            <w:r>
                              <w:rPr>
                                <w:sz w:val="16"/>
                              </w:rPr>
                              <w:t>P3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BE76C5" id="Ellipse 49034" o:spid="_x0000_s1032" style="position:absolute;left:0;text-align:left;margin-left:303.85pt;margin-top:7.6pt;width:31.25pt;height:24.4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">
                <v:textbox>
                  <w:txbxContent>
                    <w:p w14:paraId="31A4A0F0" w14:textId="77777777" w:rsidR="00187990" w:rsidRDefault="00187990" w:rsidP="00126A24">
                      <w:pPr>
                        <w:rPr>
                          <w:sz w:val="16"/>
                        </w:rPr>
                      </w:pPr>
                      <w:r>
                        <w:rPr>
                          <w:sz w:val="16"/>
                        </w:rPr>
                        <w:t>P3</w:t>
                      </w:r>
                    </w:p>
                  </w:txbxContent>
                </v:textbox>
              </v:oval>
            </w:pict>
          </mc:Fallback>
        </mc:AlternateContent>
      </w:r>
      <w:r w:rsidRPr="00126A24">
        <w:rPr>
          <w:rFonts w:cs="Times New Roman"/>
          <w:noProof/>
          <w:sz w:val="20"/>
          <w:szCs w:val="24"/>
        </w:rPr>
        <mc:AlternateContent>
          <mc:Choice Requires="wps">
            <w:drawing>
              <wp:anchor distT="0" distB="0" distL="114300" distR="114300" simplePos="0" relativeHeight="251680256" behindDoc="0" locked="0" layoutInCell="1" allowOverlap="1" wp14:anchorId="1C32D3C3" wp14:editId="64F29F61">
                <wp:simplePos x="0" y="0"/>
                <wp:positionH relativeFrom="column">
                  <wp:posOffset>2823845</wp:posOffset>
                </wp:positionH>
                <wp:positionV relativeFrom="paragraph">
                  <wp:posOffset>88265</wp:posOffset>
                </wp:positionV>
                <wp:extent cx="396875" cy="310515"/>
                <wp:effectExtent l="9525" t="12700" r="12700" b="10160"/>
                <wp:wrapNone/>
                <wp:docPr id="49035" name="Ellipse 49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310515"/>
                        </a:xfrm>
                        <a:prstGeom prst="ellipse">
                          <a:avLst/>
                        </a:prstGeom>
                        <a:solidFill>
                          <a:srgbClr val="FFFFFF"/>
                        </a:solidFill>
                        <a:ln w="9525">
                          <a:solidFill>
                            <a:srgbClr val="000000"/>
                          </a:solidFill>
                          <a:round/>
                          <a:headEnd/>
                          <a:tailEnd/>
                        </a:ln>
                      </wps:spPr>
                      <wps:txbx>
                        <w:txbxContent>
                          <w:p w14:paraId="1B2C5984" w14:textId="77777777" w:rsidR="00187990" w:rsidRDefault="00187990" w:rsidP="00126A24">
                            <w:pPr>
                              <w:rPr>
                                <w:sz w:val="16"/>
                              </w:rPr>
                            </w:pPr>
                            <w:r>
                              <w:rPr>
                                <w:sz w:val="16"/>
                              </w:rPr>
                              <w:t>P2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32D3C3" id="Ellipse 49035" o:spid="_x0000_s1033" style="position:absolute;left:0;text-align:left;margin-left:222.35pt;margin-top:6.95pt;width:31.25pt;height:24.4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">
                <v:textbox>
                  <w:txbxContent>
                    <w:p w14:paraId="1B2C5984" w14:textId="77777777" w:rsidR="00187990" w:rsidRDefault="00187990" w:rsidP="00126A24">
                      <w:pPr>
                        <w:rPr>
                          <w:sz w:val="16"/>
                        </w:rPr>
                      </w:pPr>
                      <w:r>
                        <w:rPr>
                          <w:sz w:val="16"/>
                        </w:rPr>
                        <w:t>P2</w:t>
                      </w:r>
                    </w:p>
                  </w:txbxContent>
                </v:textbox>
              </v:oval>
            </w:pict>
          </mc:Fallback>
        </mc:AlternateContent>
      </w:r>
    </w:p>
    <w:p w14:paraId="3263DB99" w14:textId="77777777" w:rsidR="00126A24" w:rsidRPr="00126A24" w:rsidRDefault="00126A24" w:rsidP="00126A24">
      <w:pPr>
        <w:suppressAutoHyphens/>
        <w:spacing w:before="0" w:after="0" w:line="240" w:lineRule="auto"/>
        <w:jc w:val="center"/>
        <w:rPr>
          <w:b/>
          <w:bCs/>
          <w:i/>
          <w:iCs/>
          <w:sz w:val="18"/>
          <w:szCs w:val="18"/>
        </w:rPr>
      </w:pPr>
      <w:r w:rsidRPr="00126A24">
        <w:rPr>
          <w:rFonts w:cs="Times New Roman"/>
          <w:noProof/>
          <w:sz w:val="20"/>
          <w:szCs w:val="24"/>
        </w:rPr>
        <mc:AlternateContent>
          <mc:Choice Requires="wps">
            <w:drawing>
              <wp:anchor distT="0" distB="0" distL="114300" distR="114300" simplePos="0" relativeHeight="251679232" behindDoc="0" locked="0" layoutInCell="1" allowOverlap="1" wp14:anchorId="4AD92747" wp14:editId="07C49CDF">
                <wp:simplePos x="0" y="0"/>
                <wp:positionH relativeFrom="column">
                  <wp:posOffset>1929130</wp:posOffset>
                </wp:positionH>
                <wp:positionV relativeFrom="paragraph">
                  <wp:posOffset>20320</wp:posOffset>
                </wp:positionV>
                <wp:extent cx="396875" cy="310515"/>
                <wp:effectExtent l="10160" t="9525" r="12065" b="13335"/>
                <wp:wrapNone/>
                <wp:docPr id="49036" name="Ellipse 49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310515"/>
                        </a:xfrm>
                        <a:prstGeom prst="ellipse">
                          <a:avLst/>
                        </a:prstGeom>
                        <a:solidFill>
                          <a:srgbClr val="FFFFFF"/>
                        </a:solidFill>
                        <a:ln w="9525">
                          <a:solidFill>
                            <a:srgbClr val="000000"/>
                          </a:solidFill>
                          <a:round/>
                          <a:headEnd/>
                          <a:tailEnd/>
                        </a:ln>
                      </wps:spPr>
                      <wps:txbx>
                        <w:txbxContent>
                          <w:p w14:paraId="45424025" w14:textId="77777777" w:rsidR="00187990" w:rsidRDefault="00187990" w:rsidP="00126A24">
                            <w:pPr>
                              <w:rPr>
                                <w:sz w:val="16"/>
                              </w:rPr>
                            </w:pPr>
                            <w:r>
                              <w:rPr>
                                <w:sz w:val="16"/>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D92747" id="Ellipse 49036" o:spid="_x0000_s1034" style="position:absolute;left:0;text-align:left;margin-left:151.9pt;margin-top:1.6pt;width:31.25pt;height:24.4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">
                <v:textbox>
                  <w:txbxContent>
                    <w:p w14:paraId="45424025" w14:textId="77777777" w:rsidR="00187990" w:rsidRDefault="00187990" w:rsidP="00126A24">
                      <w:pPr>
                        <w:rPr>
                          <w:sz w:val="16"/>
                        </w:rPr>
                      </w:pPr>
                      <w:r>
                        <w:rPr>
                          <w:sz w:val="16"/>
                        </w:rPr>
                        <w:t>P1</w:t>
                      </w:r>
                    </w:p>
                  </w:txbxContent>
                </v:textbox>
              </v:oval>
            </w:pict>
          </mc:Fallback>
        </mc:AlternateContent>
      </w:r>
    </w:p>
    <w:p w14:paraId="3BEC59F1" w14:textId="77777777" w:rsidR="00126A24" w:rsidRPr="00126A24" w:rsidRDefault="00126A24" w:rsidP="00126A24">
      <w:pPr>
        <w:suppressAutoHyphens/>
        <w:spacing w:before="0" w:after="0" w:line="240" w:lineRule="auto"/>
        <w:jc w:val="center"/>
        <w:rPr>
          <w:rFonts w:cs="Times New Roman"/>
          <w:szCs w:val="24"/>
          <w:lang w:eastAsia="zh-CN"/>
        </w:rPr>
      </w:pPr>
    </w:p>
    <w:p w14:paraId="754358D3"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1CC2D4D4" wp14:editId="796B9D3B">
            <wp:extent cx="5848985" cy="189230"/>
            <wp:effectExtent l="0" t="0" r="0" b="1270"/>
            <wp:docPr id="49073" name="Image 4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33B39488"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307BE6EE" wp14:editId="1C57141A">
            <wp:extent cx="5848985" cy="189230"/>
            <wp:effectExtent l="0" t="0" r="0" b="1270"/>
            <wp:docPr id="49074" name="Image 4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0B56053E"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53AAE28A" wp14:editId="5DC1B1B5">
            <wp:extent cx="5848985" cy="189230"/>
            <wp:effectExtent l="0" t="0" r="0" b="1270"/>
            <wp:docPr id="49075" name="Image 4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7E13DB36"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6ACB43F8" wp14:editId="12FB6B6C">
            <wp:extent cx="5848985" cy="189230"/>
            <wp:effectExtent l="0" t="0" r="0" b="127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5ACD8F97"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5254B81E" wp14:editId="17284558">
            <wp:extent cx="5848985" cy="189230"/>
            <wp:effectExtent l="0" t="0" r="0" b="1270"/>
            <wp:docPr id="49076" name="Image 4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1B0A8021"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7EF910C4" wp14:editId="34051A34">
            <wp:extent cx="5848985" cy="189230"/>
            <wp:effectExtent l="0" t="0" r="0" b="1270"/>
            <wp:docPr id="49077" name="Image 4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7CE23785"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42CAFF0D" wp14:editId="00A77E7A">
            <wp:extent cx="5848985" cy="189230"/>
            <wp:effectExtent l="0" t="0" r="0" b="1270"/>
            <wp:docPr id="49078" name="Image 4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48985" cy="189230"/>
                    </a:xfrm>
                    <a:prstGeom prst="rect">
                      <a:avLst/>
                    </a:prstGeom>
                    <a:noFill/>
                    <a:ln>
                      <a:noFill/>
                    </a:ln>
                  </pic:spPr>
                </pic:pic>
              </a:graphicData>
            </a:graphic>
          </wp:inline>
        </w:drawing>
      </w:r>
    </w:p>
    <w:p w14:paraId="0D78D8BD" w14:textId="77777777" w:rsidR="00126A24" w:rsidRPr="00126A24" w:rsidRDefault="00126A24" w:rsidP="00126A24">
      <w:pPr>
        <w:suppressAutoHyphens/>
        <w:spacing w:before="0" w:after="0" w:line="240" w:lineRule="auto"/>
        <w:rPr>
          <w:rFonts w:cs="Times New Roman"/>
          <w:szCs w:val="24"/>
          <w:lang w:eastAsia="zh-CN"/>
        </w:rPr>
      </w:pPr>
    </w:p>
    <w:p w14:paraId="701F8208" w14:textId="77777777" w:rsidR="00126A24" w:rsidRPr="00126A24" w:rsidRDefault="00126A24" w:rsidP="00126A24">
      <w:pPr>
        <w:autoSpaceDE w:val="0"/>
        <w:autoSpaceDN w:val="0"/>
        <w:adjustRightInd w:val="0"/>
        <w:spacing w:before="0" w:after="0" w:line="240" w:lineRule="auto"/>
        <w:rPr>
          <w:szCs w:val="20"/>
        </w:rPr>
      </w:pPr>
      <w:r w:rsidRPr="00126A24">
        <w:rPr>
          <w:szCs w:val="20"/>
        </w:rPr>
        <w:t>Chacun de ces profils présente :</w:t>
      </w:r>
    </w:p>
    <w:p w14:paraId="03CC4FAA"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0"/>
        </w:rPr>
      </w:pPr>
      <w:r w:rsidRPr="00126A24">
        <w:rPr>
          <w:szCs w:val="20"/>
        </w:rPr>
        <w:t>5 piézomètres ouverts, mis en service en 1988 :</w:t>
      </w:r>
    </w:p>
    <w:p w14:paraId="5018EFD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1 piézomètre implanté dans l’axe de l’ouvrage dont la chambre de mesure est profonde : en rive gauche C1, au centre de la retenue C2 et en rive droite C3 (la chambre de mesure de C3 est dans le corps du remblai alors que la chambre de mesure de C1 et C2 intéresse les matériaux de la fondation).</w:t>
      </w:r>
    </w:p>
    <w:p w14:paraId="67B5149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1 piézomètre implanté dans l’axe de l’ouvrage dont la chambre de mesure est dans le corps du remblai : en rive gauche D1-1, au centre de la retenue D2-1 et en rive droite D3-1.</w:t>
      </w:r>
    </w:p>
    <w:p w14:paraId="28E2F13E"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1 piézomètre implanté dans l’axe de la risberme aval haute dont la chambre de mesure est dans le corps du remblai : en rive gauche D1-2, au centre de la retenue D2-2 et en rive droite D3-2.</w:t>
      </w:r>
    </w:p>
    <w:p w14:paraId="254DA6F3"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1 piézomètre implanté au pied aval dont la chambre de mesure est dans les formations de</w:t>
      </w:r>
    </w:p>
    <w:p w14:paraId="2F0A806F" w14:textId="77777777" w:rsidR="00126A24" w:rsidRPr="00126A24" w:rsidRDefault="00126A24" w:rsidP="00126A24">
      <w:pPr>
        <w:autoSpaceDE w:val="0"/>
        <w:autoSpaceDN w:val="0"/>
        <w:adjustRightInd w:val="0"/>
        <w:spacing w:before="0" w:after="0" w:line="240" w:lineRule="auto"/>
        <w:rPr>
          <w:szCs w:val="20"/>
        </w:rPr>
      </w:pPr>
      <w:r w:rsidRPr="00126A24">
        <w:rPr>
          <w:szCs w:val="20"/>
        </w:rPr>
        <w:lastRenderedPageBreak/>
        <w:t>couverture de la fondation, dans les argiles superficielles : en rive gauche D1-3, au centre de la</w:t>
      </w:r>
    </w:p>
    <w:p w14:paraId="40EDF917" w14:textId="77777777" w:rsidR="00126A24" w:rsidRPr="00126A24" w:rsidRDefault="00126A24" w:rsidP="00126A24">
      <w:pPr>
        <w:autoSpaceDE w:val="0"/>
        <w:autoSpaceDN w:val="0"/>
        <w:adjustRightInd w:val="0"/>
        <w:spacing w:before="0" w:after="0" w:line="240" w:lineRule="auto"/>
        <w:rPr>
          <w:szCs w:val="20"/>
        </w:rPr>
      </w:pPr>
      <w:r w:rsidRPr="00126A24">
        <w:rPr>
          <w:szCs w:val="20"/>
        </w:rPr>
        <w:t>retenue D2-3 et en rive droite D3-3.</w:t>
      </w:r>
    </w:p>
    <w:p w14:paraId="0479CE3C"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rFonts w:ascii="Symbol" w:hAnsi="Symbol"/>
          <w:szCs w:val="20"/>
        </w:rPr>
        <w:t></w:t>
      </w:r>
      <w:r w:rsidRPr="00126A24">
        <w:rPr>
          <w:rFonts w:ascii="Symbol" w:hAnsi="Symbol"/>
          <w:szCs w:val="20"/>
        </w:rPr>
        <w:t></w:t>
      </w:r>
      <w:r w:rsidRPr="00126A24">
        <w:rPr>
          <w:szCs w:val="20"/>
        </w:rPr>
        <w:t>1 piézomètre implanté au pied aval dont la chambre de mesure est plus profonde, dans les argiles graveleuses : en rive gauche D1-4, au centre de la retenue D2-4 et en rive droite D3-4.</w:t>
      </w:r>
    </w:p>
    <w:p w14:paraId="4FE99655" w14:textId="77777777" w:rsidR="00126A24" w:rsidRPr="00126A24" w:rsidRDefault="00126A24" w:rsidP="00126A24">
      <w:pPr>
        <w:suppressAutoHyphens/>
        <w:spacing w:before="0" w:after="0" w:line="240" w:lineRule="auto"/>
        <w:rPr>
          <w:rFonts w:cs="Times New Roman"/>
          <w:szCs w:val="24"/>
          <w:lang w:eastAsia="zh-CN"/>
        </w:rPr>
      </w:pPr>
    </w:p>
    <w:p w14:paraId="4F39201B" w14:textId="77777777" w:rsidR="00126A24" w:rsidRPr="00126A24" w:rsidRDefault="00126A24" w:rsidP="00126A24">
      <w:pPr>
        <w:suppressAutoHyphens/>
        <w:spacing w:before="0" w:after="0" w:line="240" w:lineRule="auto"/>
        <w:rPr>
          <w:rFonts w:cs="Times New Roman"/>
          <w:szCs w:val="24"/>
          <w:lang w:eastAsia="zh-CN"/>
        </w:rPr>
      </w:pPr>
    </w:p>
    <w:p w14:paraId="5D9194DB"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0"/>
        </w:rPr>
      </w:pPr>
      <w:r w:rsidRPr="00126A24">
        <w:rPr>
          <w:szCs w:val="20"/>
        </w:rPr>
        <w:t>1 cellule mesurant les pressions interstitielles du pied du parement amont du barrage, mise en service en 1997 :</w:t>
      </w:r>
    </w:p>
    <w:p w14:paraId="350888B9"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cs="Times New Roman"/>
          <w:szCs w:val="20"/>
        </w:rPr>
        <w:t></w:t>
      </w:r>
      <w:r w:rsidRPr="00126A24">
        <w:rPr>
          <w:rFonts w:ascii="Symbol" w:hAnsi="Symbol" w:cs="Times New Roman"/>
          <w:szCs w:val="20"/>
        </w:rPr>
        <w:t></w:t>
      </w:r>
      <w:r w:rsidRPr="00126A24">
        <w:rPr>
          <w:szCs w:val="20"/>
        </w:rPr>
        <w:t>1 cellule à corde vibrante implantée dans un piézomètre incliné à 45° implanté sous le parement amont du barrage : en rive gauche CEL1, au centre de la retenue CEL2 et en rive droite CEL3.</w:t>
      </w:r>
    </w:p>
    <w:p w14:paraId="23720204"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szCs w:val="20"/>
        </w:rPr>
        <w:t>Les piézomètres concernés ont été rehaussés en 2012 suite à la recharge du parement aval évoquée précédemment</w:t>
      </w:r>
    </w:p>
    <w:p w14:paraId="67C42100" w14:textId="77777777" w:rsidR="00126A24" w:rsidRPr="00126A24" w:rsidRDefault="00126A24" w:rsidP="00126A24">
      <w:pPr>
        <w:suppressAutoHyphens/>
        <w:spacing w:before="0" w:after="0" w:line="240" w:lineRule="auto"/>
        <w:jc w:val="left"/>
        <w:rPr>
          <w:rFonts w:cs="Times New Roman"/>
          <w:szCs w:val="24"/>
          <w:lang w:eastAsia="zh-CN"/>
        </w:rPr>
      </w:pPr>
    </w:p>
    <w:p w14:paraId="6A32FD20" w14:textId="77777777" w:rsidR="00126A24" w:rsidRPr="00126A24" w:rsidRDefault="00126A24" w:rsidP="00126A24">
      <w:pPr>
        <w:suppressAutoHyphens/>
        <w:spacing w:before="0" w:after="0" w:line="240" w:lineRule="auto"/>
        <w:jc w:val="center"/>
        <w:rPr>
          <w:rFonts w:cs="Times New Roman"/>
          <w:szCs w:val="24"/>
          <w:lang w:eastAsia="zh-CN"/>
        </w:rPr>
      </w:pPr>
      <w:r w:rsidRPr="00126A24">
        <w:rPr>
          <w:b/>
          <w:bCs/>
          <w:i/>
          <w:iCs/>
          <w:szCs w:val="18"/>
        </w:rPr>
        <w:t>Constitution des profils piézométriques</w:t>
      </w:r>
    </w:p>
    <w:p w14:paraId="4125A5B1" w14:textId="77777777" w:rsidR="00126A24" w:rsidRPr="00126A24" w:rsidRDefault="00126A24" w:rsidP="0C17A47D">
      <w:pPr>
        <w:suppressAutoHyphens/>
        <w:spacing w:before="0" w:after="0" w:line="240" w:lineRule="auto"/>
        <w:jc w:val="left"/>
        <w:rPr>
          <w:rFonts w:cs="Times New Roman"/>
          <w:lang w:eastAsia="zh-CN"/>
        </w:rPr>
      </w:pPr>
      <w:r w:rsidRPr="00126A24">
        <w:rPr>
          <w:rFonts w:cs="Times New Roman"/>
          <w:noProof/>
          <w:szCs w:val="24"/>
        </w:rPr>
        <w:drawing>
          <wp:inline distT="0" distB="0" distL="0" distR="0" wp14:anchorId="34ABBF40" wp14:editId="3BD4C52E">
            <wp:extent cx="6013450" cy="6384290"/>
            <wp:effectExtent l="0" t="0" r="6350" b="0"/>
            <wp:docPr id="49079" name="Image 4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13450" cy="6384290"/>
                    </a:xfrm>
                    <a:prstGeom prst="rect">
                      <a:avLst/>
                    </a:prstGeom>
                    <a:noFill/>
                    <a:ln>
                      <a:noFill/>
                    </a:ln>
                  </pic:spPr>
                </pic:pic>
              </a:graphicData>
            </a:graphic>
          </wp:inline>
        </w:drawing>
      </w:r>
    </w:p>
    <w:p w14:paraId="5C5254CF" w14:textId="77777777" w:rsidR="00126A24" w:rsidRPr="00126A24" w:rsidRDefault="00126A24" w:rsidP="00126A24">
      <w:pPr>
        <w:suppressAutoHyphens/>
        <w:spacing w:before="0" w:after="0" w:line="240" w:lineRule="auto"/>
        <w:jc w:val="left"/>
        <w:rPr>
          <w:b/>
          <w:bCs/>
          <w:i/>
          <w:iCs/>
          <w:sz w:val="18"/>
          <w:szCs w:val="18"/>
        </w:rPr>
      </w:pPr>
    </w:p>
    <w:p w14:paraId="5D8C7D69" w14:textId="77777777" w:rsidR="00126A24" w:rsidRPr="00126A24" w:rsidRDefault="00126A24" w:rsidP="00126A24">
      <w:pPr>
        <w:suppressAutoHyphens/>
        <w:spacing w:before="0" w:after="0" w:line="240" w:lineRule="auto"/>
        <w:jc w:val="left"/>
        <w:rPr>
          <w:b/>
          <w:bCs/>
          <w:i/>
          <w:iCs/>
          <w:sz w:val="18"/>
          <w:szCs w:val="18"/>
        </w:rPr>
      </w:pPr>
    </w:p>
    <w:p w14:paraId="71B41AC7" w14:textId="77777777" w:rsidR="00126A24" w:rsidRPr="00126A24" w:rsidRDefault="00126A24" w:rsidP="00126A24">
      <w:pPr>
        <w:suppressAutoHyphens/>
        <w:spacing w:before="0" w:after="0" w:line="240" w:lineRule="auto"/>
        <w:rPr>
          <w:b/>
          <w:bCs/>
          <w:i/>
          <w:iCs/>
          <w:szCs w:val="18"/>
        </w:rPr>
      </w:pPr>
      <w:r w:rsidRPr="00126A24">
        <w:rPr>
          <w:b/>
          <w:bCs/>
          <w:i/>
          <w:iCs/>
          <w:szCs w:val="18"/>
        </w:rPr>
        <w:t>Usure - Fissuration</w:t>
      </w:r>
    </w:p>
    <w:p w14:paraId="25744B3E" w14:textId="77777777" w:rsidR="00126A24" w:rsidRPr="00126A24" w:rsidRDefault="00126A24" w:rsidP="00126A24">
      <w:pPr>
        <w:autoSpaceDE w:val="0"/>
        <w:autoSpaceDN w:val="0"/>
        <w:adjustRightInd w:val="0"/>
        <w:spacing w:before="0" w:after="0" w:line="240" w:lineRule="auto"/>
        <w:rPr>
          <w:szCs w:val="20"/>
        </w:rPr>
      </w:pPr>
      <w:r w:rsidRPr="00126A24">
        <w:rPr>
          <w:szCs w:val="20"/>
        </w:rPr>
        <w:t>L’état de la corrosion des treillis du remblai végétalisé aval installés en 2012 peut être connu via des témoins d’usure qui ont vocation à être utilisés pendant 10 ans.</w:t>
      </w:r>
    </w:p>
    <w:p w14:paraId="7977423E" w14:textId="77777777" w:rsidR="00126A24" w:rsidRPr="00126A24" w:rsidRDefault="00126A24" w:rsidP="00126A24">
      <w:pPr>
        <w:autoSpaceDE w:val="0"/>
        <w:autoSpaceDN w:val="0"/>
        <w:adjustRightInd w:val="0"/>
        <w:spacing w:before="0" w:after="0" w:line="240" w:lineRule="auto"/>
        <w:rPr>
          <w:szCs w:val="20"/>
        </w:rPr>
      </w:pPr>
      <w:r w:rsidRPr="00126A24">
        <w:rPr>
          <w:szCs w:val="20"/>
        </w:rPr>
        <w:t>Les fissures en différents lieux de l’ouvrage sont également suivies :</w:t>
      </w:r>
    </w:p>
    <w:p w14:paraId="6F35319E"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0"/>
        </w:rPr>
      </w:pPr>
      <w:r w:rsidRPr="00126A24">
        <w:rPr>
          <w:szCs w:val="20"/>
        </w:rPr>
        <w:t>concernant l’empellement, des taquets en plâtre ont été installés en 2010 pour suivre l’évolution de la fissuration résultant du déplacement des maçonneries de la passerelle vers la rive gauche,</w:t>
      </w:r>
    </w:p>
    <w:p w14:paraId="66BD6638" w14:textId="77777777" w:rsidR="00126A24" w:rsidRPr="00126A24" w:rsidRDefault="00126A24" w:rsidP="00126A24">
      <w:pPr>
        <w:numPr>
          <w:ilvl w:val="0"/>
          <w:numId w:val="34"/>
        </w:numPr>
        <w:suppressAutoHyphens/>
        <w:autoSpaceDE w:val="0"/>
        <w:autoSpaceDN w:val="0"/>
        <w:adjustRightInd w:val="0"/>
        <w:spacing w:before="0" w:after="0" w:line="240" w:lineRule="auto"/>
        <w:jc w:val="left"/>
        <w:rPr>
          <w:szCs w:val="24"/>
          <w:lang w:eastAsia="zh-CN"/>
        </w:rPr>
      </w:pPr>
      <w:r w:rsidRPr="00126A24">
        <w:rPr>
          <w:szCs w:val="20"/>
        </w:rPr>
        <w:t>concernant la rigole de restitution, des taquets en plâtre ont été installés en mars 2012 pour suivre l’évolution de la fissuration apparus vraisemblablement suite au tassement de la recharge aval.</w:t>
      </w:r>
    </w:p>
    <w:p w14:paraId="0B075ADF" w14:textId="77777777" w:rsidR="00126A24" w:rsidRPr="00126A24" w:rsidRDefault="00126A24" w:rsidP="00126A24">
      <w:pPr>
        <w:suppressAutoHyphens/>
        <w:spacing w:before="0" w:after="0" w:line="240" w:lineRule="auto"/>
        <w:rPr>
          <w:szCs w:val="24"/>
          <w:lang w:eastAsia="zh-CN"/>
        </w:rPr>
      </w:pPr>
    </w:p>
    <w:p w14:paraId="3435DF66" w14:textId="77777777" w:rsidR="00126A24" w:rsidRPr="00126A24" w:rsidRDefault="00126A24" w:rsidP="00126A24">
      <w:pPr>
        <w:autoSpaceDE w:val="0"/>
        <w:autoSpaceDN w:val="0"/>
        <w:adjustRightInd w:val="0"/>
        <w:spacing w:before="0" w:after="0" w:line="240" w:lineRule="auto"/>
        <w:rPr>
          <w:b/>
          <w:bCs/>
          <w:i/>
          <w:iCs/>
          <w:szCs w:val="24"/>
        </w:rPr>
      </w:pPr>
      <w:r w:rsidRPr="00126A24">
        <w:rPr>
          <w:b/>
          <w:bCs/>
          <w:i/>
          <w:iCs/>
          <w:szCs w:val="24"/>
        </w:rPr>
        <w:t>Périodicité des mesures d'auscultation</w:t>
      </w:r>
    </w:p>
    <w:p w14:paraId="11C82359" w14:textId="77777777" w:rsidR="00126A24" w:rsidRPr="00126A24" w:rsidRDefault="00126A24" w:rsidP="00126A24">
      <w:pPr>
        <w:autoSpaceDE w:val="0"/>
        <w:autoSpaceDN w:val="0"/>
        <w:adjustRightInd w:val="0"/>
        <w:spacing w:before="0" w:after="0" w:line="240" w:lineRule="auto"/>
        <w:rPr>
          <w:b/>
          <w:bCs/>
          <w:i/>
          <w:i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5397"/>
      </w:tblGrid>
      <w:tr w:rsidR="00126A24" w:rsidRPr="00126A24" w14:paraId="144D3A2F" w14:textId="77777777" w:rsidTr="00DE7612">
        <w:tc>
          <w:tcPr>
            <w:tcW w:w="2820" w:type="dxa"/>
          </w:tcPr>
          <w:p w14:paraId="4600D843"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Activité</w:t>
            </w:r>
          </w:p>
        </w:tc>
        <w:tc>
          <w:tcPr>
            <w:tcW w:w="5397" w:type="dxa"/>
          </w:tcPr>
          <w:p w14:paraId="29754E65"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Fréquence</w:t>
            </w:r>
          </w:p>
        </w:tc>
      </w:tr>
      <w:tr w:rsidR="00126A24" w:rsidRPr="00126A24" w14:paraId="3A77FCCE" w14:textId="77777777" w:rsidTr="00DE7612">
        <w:tc>
          <w:tcPr>
            <w:tcW w:w="2820" w:type="dxa"/>
          </w:tcPr>
          <w:p w14:paraId="71BDC71B" w14:textId="77777777" w:rsidR="00126A24" w:rsidRPr="00126A24" w:rsidRDefault="00126A24" w:rsidP="00126A24">
            <w:pPr>
              <w:autoSpaceDE w:val="0"/>
              <w:autoSpaceDN w:val="0"/>
              <w:adjustRightInd w:val="0"/>
              <w:spacing w:before="0" w:after="0" w:line="240" w:lineRule="auto"/>
              <w:rPr>
                <w:szCs w:val="24"/>
              </w:rPr>
            </w:pPr>
            <w:r w:rsidRPr="00126A24">
              <w:rPr>
                <w:szCs w:val="24"/>
              </w:rPr>
              <w:t>Piézomètres</w:t>
            </w:r>
          </w:p>
        </w:tc>
        <w:tc>
          <w:tcPr>
            <w:tcW w:w="5397" w:type="dxa"/>
          </w:tcPr>
          <w:p w14:paraId="188C5331" w14:textId="77777777" w:rsidR="00126A24" w:rsidRPr="00126A24" w:rsidRDefault="00126A24" w:rsidP="00126A24">
            <w:pPr>
              <w:autoSpaceDE w:val="0"/>
              <w:autoSpaceDN w:val="0"/>
              <w:adjustRightInd w:val="0"/>
              <w:spacing w:before="0" w:after="0" w:line="240" w:lineRule="auto"/>
              <w:rPr>
                <w:szCs w:val="20"/>
              </w:rPr>
            </w:pPr>
            <w:r w:rsidRPr="00126A24">
              <w:rPr>
                <w:szCs w:val="20"/>
              </w:rPr>
              <w:t>15 piézomètres et 3 cellules de pression relevés</w:t>
            </w:r>
          </w:p>
          <w:p w14:paraId="5A60465B" w14:textId="77777777" w:rsidR="00126A24" w:rsidRPr="00126A24" w:rsidRDefault="00126A24" w:rsidP="00DE7612">
            <w:pPr>
              <w:autoSpaceDE w:val="0"/>
              <w:autoSpaceDN w:val="0"/>
              <w:adjustRightInd w:val="0"/>
              <w:spacing w:before="0" w:after="0" w:line="240" w:lineRule="auto"/>
              <w:rPr>
                <w:szCs w:val="24"/>
              </w:rPr>
            </w:pPr>
            <w:r w:rsidRPr="00126A24">
              <w:rPr>
                <w:szCs w:val="20"/>
              </w:rPr>
              <w:t>manuellement tous les quinze jours par le barragiste en intermédiaire</w:t>
            </w:r>
            <w:r w:rsidR="00DE7612">
              <w:rPr>
                <w:szCs w:val="20"/>
              </w:rPr>
              <w:t xml:space="preserve"> </w:t>
            </w:r>
            <w:r w:rsidRPr="00126A24">
              <w:rPr>
                <w:szCs w:val="20"/>
              </w:rPr>
              <w:t>des visites détaillées</w:t>
            </w:r>
          </w:p>
        </w:tc>
      </w:tr>
      <w:tr w:rsidR="00126A24" w:rsidRPr="00126A24" w14:paraId="07322D1A" w14:textId="77777777" w:rsidTr="00DE7612">
        <w:tc>
          <w:tcPr>
            <w:tcW w:w="2820" w:type="dxa"/>
          </w:tcPr>
          <w:p w14:paraId="282A4C52" w14:textId="77777777" w:rsidR="00126A24" w:rsidRPr="00126A24" w:rsidRDefault="00126A24" w:rsidP="00126A24">
            <w:pPr>
              <w:suppressAutoHyphens/>
              <w:spacing w:before="0" w:after="0" w:line="240" w:lineRule="auto"/>
              <w:rPr>
                <w:szCs w:val="24"/>
              </w:rPr>
            </w:pPr>
            <w:r w:rsidRPr="00126A24">
              <w:rPr>
                <w:szCs w:val="24"/>
              </w:rPr>
              <w:t>Mesures de débits</w:t>
            </w:r>
          </w:p>
        </w:tc>
        <w:tc>
          <w:tcPr>
            <w:tcW w:w="5397" w:type="dxa"/>
          </w:tcPr>
          <w:p w14:paraId="79BEA553" w14:textId="77777777" w:rsidR="00126A24" w:rsidRPr="00126A24" w:rsidRDefault="00126A24" w:rsidP="00126A24">
            <w:pPr>
              <w:autoSpaceDE w:val="0"/>
              <w:autoSpaceDN w:val="0"/>
              <w:adjustRightInd w:val="0"/>
              <w:spacing w:before="0" w:after="0" w:line="240" w:lineRule="auto"/>
              <w:rPr>
                <w:szCs w:val="20"/>
              </w:rPr>
            </w:pPr>
            <w:r w:rsidRPr="00126A24">
              <w:rPr>
                <w:szCs w:val="20"/>
              </w:rPr>
              <w:t>3 exutoires dans la rigole de vidange de fond. Les</w:t>
            </w:r>
          </w:p>
          <w:p w14:paraId="21D9628E" w14:textId="77777777" w:rsidR="00126A24" w:rsidRPr="00126A24" w:rsidRDefault="00126A24" w:rsidP="00126A24">
            <w:pPr>
              <w:autoSpaceDE w:val="0"/>
              <w:autoSpaceDN w:val="0"/>
              <w:adjustRightInd w:val="0"/>
              <w:spacing w:before="0" w:after="0" w:line="240" w:lineRule="auto"/>
              <w:rPr>
                <w:szCs w:val="20"/>
              </w:rPr>
            </w:pPr>
            <w:r w:rsidRPr="00126A24">
              <w:rPr>
                <w:szCs w:val="20"/>
              </w:rPr>
              <w:t>débits ne sont néanmoins pas mesurés lors des</w:t>
            </w:r>
          </w:p>
          <w:p w14:paraId="2BA6AFBD" w14:textId="77777777" w:rsidR="00126A24" w:rsidRPr="00126A24" w:rsidRDefault="00126A24" w:rsidP="00126A24">
            <w:pPr>
              <w:autoSpaceDE w:val="0"/>
              <w:autoSpaceDN w:val="0"/>
              <w:adjustRightInd w:val="0"/>
              <w:spacing w:before="0" w:after="0" w:line="240" w:lineRule="auto"/>
              <w:rPr>
                <w:szCs w:val="20"/>
              </w:rPr>
            </w:pPr>
            <w:r w:rsidRPr="00126A24">
              <w:rPr>
                <w:szCs w:val="20"/>
              </w:rPr>
              <w:t>tournées d’auscultation (impossibilité sur l’exutoire</w:t>
            </w:r>
          </w:p>
          <w:p w14:paraId="34B0AA72" w14:textId="77777777" w:rsidR="00126A24" w:rsidRPr="00126A24" w:rsidRDefault="00126A24" w:rsidP="00126A24">
            <w:pPr>
              <w:autoSpaceDE w:val="0"/>
              <w:autoSpaceDN w:val="0"/>
              <w:adjustRightInd w:val="0"/>
              <w:spacing w:before="0" w:after="0" w:line="240" w:lineRule="auto"/>
              <w:rPr>
                <w:szCs w:val="20"/>
              </w:rPr>
            </w:pPr>
            <w:r w:rsidRPr="00126A24">
              <w:rPr>
                <w:szCs w:val="20"/>
              </w:rPr>
              <w:t>rive droite de mettre un bac de mesure sur le</w:t>
            </w:r>
          </w:p>
          <w:p w14:paraId="7887A782" w14:textId="77777777" w:rsidR="00126A24" w:rsidRPr="00126A24" w:rsidRDefault="00126A24" w:rsidP="00126A24">
            <w:pPr>
              <w:suppressAutoHyphens/>
              <w:spacing w:before="0" w:after="0" w:line="240" w:lineRule="auto"/>
              <w:rPr>
                <w:rFonts w:eastAsia="Arial Unicode MS"/>
                <w:szCs w:val="24"/>
                <w:lang w:eastAsia="zh-CN"/>
              </w:rPr>
            </w:pPr>
            <w:r w:rsidRPr="00126A24">
              <w:rPr>
                <w:szCs w:val="20"/>
              </w:rPr>
              <w:t>tuyau d’arrivée implanté au ras du béton).</w:t>
            </w:r>
          </w:p>
        </w:tc>
      </w:tr>
    </w:tbl>
    <w:p w14:paraId="2AF8F020" w14:textId="77777777" w:rsidR="00126A24" w:rsidRPr="00126A24" w:rsidRDefault="00126A24" w:rsidP="00126A24">
      <w:pPr>
        <w:suppressAutoHyphens/>
        <w:spacing w:before="0" w:after="0" w:line="240" w:lineRule="auto"/>
        <w:rPr>
          <w:rFonts w:eastAsia="Arial Unicode MS" w:cs="Times New Roman"/>
          <w:szCs w:val="24"/>
          <w:lang w:eastAsia="zh-CN"/>
        </w:rPr>
      </w:pPr>
    </w:p>
    <w:p w14:paraId="2B20BF83" w14:textId="77777777" w:rsidR="00126A24" w:rsidRPr="00126A24" w:rsidRDefault="00126A24" w:rsidP="00126A24">
      <w:pPr>
        <w:suppressAutoHyphens/>
        <w:spacing w:before="0" w:after="0" w:line="240" w:lineRule="auto"/>
        <w:rPr>
          <w:rFonts w:cs="Times New Roman"/>
          <w:szCs w:val="24"/>
          <w:lang w:eastAsia="zh-CN"/>
        </w:rPr>
      </w:pPr>
    </w:p>
    <w:p w14:paraId="225FCDCC" w14:textId="77777777" w:rsidR="00126A24" w:rsidRPr="00126A24" w:rsidRDefault="00126A24" w:rsidP="00266E39">
      <w:pPr>
        <w:pStyle w:val="Titre3"/>
        <w:rPr>
          <w:lang w:eastAsia="zh-CN"/>
        </w:rPr>
      </w:pPr>
      <w:bookmarkStart w:id="209" w:name="_Toc508012128"/>
      <w:bookmarkStart w:id="210" w:name="_Toc194046605"/>
      <w:r w:rsidRPr="00126A24">
        <w:rPr>
          <w:lang w:eastAsia="zh-CN"/>
        </w:rPr>
        <w:t>Barrage réservoir de la Vingeanne</w:t>
      </w:r>
      <w:bookmarkEnd w:id="209"/>
      <w:bookmarkEnd w:id="210"/>
    </w:p>
    <w:p w14:paraId="5066D058" w14:textId="77777777" w:rsidR="00126A24" w:rsidRPr="00126A24" w:rsidRDefault="00126A24" w:rsidP="00126A24">
      <w:pPr>
        <w:suppressAutoHyphens/>
        <w:spacing w:before="0" w:after="0" w:line="240" w:lineRule="auto"/>
        <w:rPr>
          <w:rFonts w:cs="Times New Roman"/>
          <w:szCs w:val="24"/>
          <w:lang w:eastAsia="zh-CN"/>
        </w:rPr>
      </w:pPr>
    </w:p>
    <w:p w14:paraId="13539384" w14:textId="77777777" w:rsidR="00126A24" w:rsidRPr="00126A24" w:rsidRDefault="00126A24" w:rsidP="00126A24">
      <w:pPr>
        <w:suppressAutoHyphens/>
        <w:spacing w:before="0" w:after="0" w:line="240" w:lineRule="auto"/>
        <w:rPr>
          <w:b/>
          <w:bCs/>
          <w:i/>
          <w:iCs/>
          <w:sz w:val="24"/>
          <w:szCs w:val="24"/>
        </w:rPr>
      </w:pPr>
      <w:r w:rsidRPr="00126A24">
        <w:rPr>
          <w:rFonts w:ascii="Wingdings" w:eastAsia="Wingdings" w:hAnsi="Wingdings" w:cs="Wingdings"/>
          <w:szCs w:val="24"/>
          <w:lang w:eastAsia="zh-CN"/>
        </w:rPr>
        <w:t>n</w:t>
      </w:r>
      <w:r w:rsidRPr="00126A24">
        <w:rPr>
          <w:rFonts w:eastAsia="Arial Unicode MS"/>
          <w:szCs w:val="24"/>
          <w:lang w:eastAsia="zh-CN"/>
        </w:rPr>
        <w:t xml:space="preserve"> </w:t>
      </w:r>
      <w:r w:rsidRPr="00126A24">
        <w:rPr>
          <w:sz w:val="24"/>
          <w:szCs w:val="24"/>
        </w:rPr>
        <w:t>Généralités</w:t>
      </w:r>
    </w:p>
    <w:p w14:paraId="084EF6BD" w14:textId="77777777" w:rsidR="00126A24" w:rsidRPr="00126A24" w:rsidRDefault="00126A24" w:rsidP="00126A24">
      <w:pPr>
        <w:suppressAutoHyphens/>
        <w:spacing w:before="0" w:after="0" w:line="240" w:lineRule="auto"/>
        <w:rPr>
          <w:rFonts w:cs="Times New Roman"/>
          <w:szCs w:val="24"/>
          <w:lang w:eastAsia="zh-CN"/>
        </w:rPr>
      </w:pPr>
    </w:p>
    <w:p w14:paraId="585C6496"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de la Vingeanne a été construit entre 1901 et 1905. Il barre la rivière de la Vingeanne à hauteur de la commune de Villegusien-le-Lac (Haute-Marne). Le barrage crée une retenue d’une capacité de 7,03 millions de mètres cubes à la cote de Retenue Normale (RN) 303,00 (repère Bourdaloue).</w:t>
      </w:r>
    </w:p>
    <w:p w14:paraId="6B8BA39C"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szCs w:val="20"/>
        </w:rPr>
        <w:t>Le barrage réservoir de la Vingeanne est un barrage en remblai à parement amont dallé. Sa longueur en crête est de 1 250 mètres pour une hauteur au-dessus du terrain naturel de 12,70 mètres</w:t>
      </w:r>
    </w:p>
    <w:p w14:paraId="67107EB2" w14:textId="77777777" w:rsidR="00126A24" w:rsidRPr="00126A24" w:rsidRDefault="00126A24" w:rsidP="00126A24">
      <w:pPr>
        <w:autoSpaceDE w:val="0"/>
        <w:autoSpaceDN w:val="0"/>
        <w:adjustRightInd w:val="0"/>
        <w:spacing w:before="0" w:after="0" w:line="240" w:lineRule="auto"/>
        <w:rPr>
          <w:szCs w:val="20"/>
        </w:rPr>
      </w:pPr>
      <w:r w:rsidRPr="00126A24">
        <w:rPr>
          <w:szCs w:val="20"/>
        </w:rPr>
        <w:t xml:space="preserve">La fonction principale du barrage est de créer un réservoir pour assurer l’alimentation en eau du canal entre Champagne et Bourgogne par rejet dans la rivière Vingeanne. </w:t>
      </w:r>
    </w:p>
    <w:p w14:paraId="7ED96992" w14:textId="77777777" w:rsidR="00126A24" w:rsidRPr="00126A24" w:rsidRDefault="00126A24" w:rsidP="00126A24">
      <w:pPr>
        <w:autoSpaceDE w:val="0"/>
        <w:autoSpaceDN w:val="0"/>
        <w:adjustRightInd w:val="0"/>
        <w:spacing w:before="0" w:after="0" w:line="240" w:lineRule="auto"/>
        <w:rPr>
          <w:szCs w:val="20"/>
        </w:rPr>
      </w:pPr>
      <w:r w:rsidRPr="00126A24">
        <w:rPr>
          <w:szCs w:val="20"/>
        </w:rPr>
        <w:t>Le remplissage de la retenue se fait par le captage des eaux de son bassin versant.</w:t>
      </w:r>
    </w:p>
    <w:p w14:paraId="75B4105B" w14:textId="77777777" w:rsidR="00126A24" w:rsidRPr="00126A24" w:rsidRDefault="00126A24" w:rsidP="00126A24">
      <w:pPr>
        <w:suppressAutoHyphens/>
        <w:spacing w:before="0" w:after="0" w:line="240" w:lineRule="auto"/>
        <w:rPr>
          <w:rFonts w:cs="Times New Roman"/>
          <w:szCs w:val="24"/>
          <w:lang w:eastAsia="zh-CN"/>
        </w:rPr>
      </w:pPr>
    </w:p>
    <w:p w14:paraId="17E458E4" w14:textId="77777777" w:rsidR="00126A24" w:rsidRPr="00126A24" w:rsidRDefault="00126A24" w:rsidP="00126A24">
      <w:pPr>
        <w:autoSpaceDE w:val="0"/>
        <w:autoSpaceDN w:val="0"/>
        <w:adjustRightInd w:val="0"/>
        <w:spacing w:before="0" w:after="0" w:line="240" w:lineRule="auto"/>
        <w:rPr>
          <w:szCs w:val="20"/>
        </w:rPr>
      </w:pPr>
      <w:r w:rsidRPr="00126A24">
        <w:rPr>
          <w:szCs w:val="20"/>
        </w:rPr>
        <w:t>Les organes hydrauliques utilisés pour l’exploitation normale et la gestion des crues sont intégrés au remblai et situés au centre de l’ouvrage. Ils comprennent :</w:t>
      </w:r>
    </w:p>
    <w:p w14:paraId="2E32D09C" w14:textId="77777777" w:rsidR="00126A24" w:rsidRPr="00126A24" w:rsidRDefault="00126A24" w:rsidP="00126A24">
      <w:pPr>
        <w:numPr>
          <w:ilvl w:val="0"/>
          <w:numId w:val="35"/>
        </w:numPr>
        <w:suppressAutoHyphens/>
        <w:autoSpaceDE w:val="0"/>
        <w:autoSpaceDN w:val="0"/>
        <w:adjustRightInd w:val="0"/>
        <w:spacing w:before="0" w:after="0" w:line="240" w:lineRule="auto"/>
        <w:jc w:val="left"/>
        <w:rPr>
          <w:szCs w:val="20"/>
        </w:rPr>
      </w:pPr>
      <w:r w:rsidRPr="00126A24">
        <w:rPr>
          <w:szCs w:val="20"/>
        </w:rPr>
        <w:t>Deux ouvrages de prise d’eau et de vidange de fond situés dans la retenue, chacun constitué d‘une tour maçonnée comprenant de l’amont vers l’aval :</w:t>
      </w:r>
    </w:p>
    <w:p w14:paraId="6E79C9D6"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3 prises d’eau étagées munies de vannes des prises d’eau en fer forgé glissant sans galet, de dimension 0,80 x 1 m. Leurs cotes de calage sont :</w:t>
      </w:r>
    </w:p>
    <w:p w14:paraId="5140F66D" w14:textId="77777777" w:rsidR="00126A24" w:rsidRPr="00126A24" w:rsidRDefault="00126A24" w:rsidP="00126A24">
      <w:pPr>
        <w:autoSpaceDE w:val="0"/>
        <w:autoSpaceDN w:val="0"/>
        <w:adjustRightInd w:val="0"/>
        <w:spacing w:before="0" w:after="0" w:line="240" w:lineRule="auto"/>
        <w:rPr>
          <w:szCs w:val="20"/>
        </w:rPr>
      </w:pPr>
      <w:r w:rsidRPr="00126A24">
        <w:rPr>
          <w:rFonts w:ascii="Wingdings" w:eastAsia="Wingdings" w:hAnsi="Wingdings" w:cs="Wingdings"/>
          <w:szCs w:val="20"/>
        </w:rPr>
        <w:t>Ä</w:t>
      </w:r>
      <w:r w:rsidRPr="00126A24">
        <w:rPr>
          <w:szCs w:val="20"/>
        </w:rPr>
        <w:t>pour la tour du Moulin : 299,50, 297,52 et 293,56,</w:t>
      </w:r>
    </w:p>
    <w:p w14:paraId="443A8BCA" w14:textId="77777777" w:rsidR="00126A24" w:rsidRPr="00126A24" w:rsidRDefault="00126A24" w:rsidP="00126A24">
      <w:pPr>
        <w:autoSpaceDE w:val="0"/>
        <w:autoSpaceDN w:val="0"/>
        <w:adjustRightInd w:val="0"/>
        <w:spacing w:before="0" w:after="0" w:line="240" w:lineRule="auto"/>
        <w:rPr>
          <w:szCs w:val="20"/>
        </w:rPr>
      </w:pPr>
      <w:r w:rsidRPr="00126A24">
        <w:rPr>
          <w:rFonts w:ascii="Wingdings" w:eastAsia="Wingdings" w:hAnsi="Wingdings" w:cs="Wingdings"/>
          <w:szCs w:val="20"/>
        </w:rPr>
        <w:t>Ä</w:t>
      </w:r>
      <w:r w:rsidRPr="00126A24">
        <w:rPr>
          <w:szCs w:val="20"/>
        </w:rPr>
        <w:t>pour la tour du Talweg : 299,50, 296,20 et 294,00,</w:t>
      </w:r>
    </w:p>
    <w:p w14:paraId="15119635"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puits circulaire de 3,10 m de diamètre,</w:t>
      </w:r>
    </w:p>
    <w:p w14:paraId="5EBC3037"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galerie sous remblai d’une longueur de 39,60 m pour la tour du Talweg et de 42,60 pour la tour du Moulin, composées de deux galeries parallèles en plein cintre de dimension 1,50 x 1,70 m et d’une pente de 0,25 %,</w:t>
      </w:r>
    </w:p>
    <w:p w14:paraId="74929A53"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lastRenderedPageBreak/>
        <w:t></w:t>
      </w:r>
      <w:r w:rsidRPr="00126A24">
        <w:rPr>
          <w:rFonts w:ascii="Symbol" w:hAnsi="Symbol"/>
          <w:szCs w:val="20"/>
        </w:rPr>
        <w:t></w:t>
      </w:r>
      <w:r w:rsidRPr="00126A24">
        <w:rPr>
          <w:szCs w:val="20"/>
        </w:rPr>
        <w:t>une évacuation sur le bief du Moulin pour la tour du Moulin et sur le cours de la Vingeanne pour la tour du Talweg, avec un débit maximal de 13,5 m</w:t>
      </w:r>
      <w:r w:rsidRPr="00126A24">
        <w:rPr>
          <w:szCs w:val="13"/>
          <w:vertAlign w:val="superscript"/>
        </w:rPr>
        <w:t>3</w:t>
      </w:r>
      <w:r w:rsidRPr="00126A24">
        <w:rPr>
          <w:szCs w:val="20"/>
        </w:rPr>
        <w:t>/s à RN par galerie (27 m</w:t>
      </w:r>
      <w:r w:rsidRPr="00126A24">
        <w:rPr>
          <w:szCs w:val="13"/>
          <w:vertAlign w:val="superscript"/>
        </w:rPr>
        <w:t>3</w:t>
      </w:r>
      <w:r w:rsidRPr="00126A24">
        <w:rPr>
          <w:szCs w:val="20"/>
        </w:rPr>
        <w:t>/s par tour).</w:t>
      </w:r>
    </w:p>
    <w:p w14:paraId="37375505" w14:textId="77777777" w:rsidR="00126A24" w:rsidRPr="00126A24" w:rsidRDefault="00126A24" w:rsidP="00126A24">
      <w:pPr>
        <w:numPr>
          <w:ilvl w:val="0"/>
          <w:numId w:val="35"/>
        </w:numPr>
        <w:suppressAutoHyphens/>
        <w:autoSpaceDE w:val="0"/>
        <w:autoSpaceDN w:val="0"/>
        <w:adjustRightInd w:val="0"/>
        <w:spacing w:before="0" w:after="0" w:line="240" w:lineRule="auto"/>
        <w:jc w:val="left"/>
        <w:rPr>
          <w:szCs w:val="20"/>
        </w:rPr>
      </w:pPr>
      <w:r w:rsidRPr="00126A24">
        <w:rPr>
          <w:szCs w:val="20"/>
        </w:rPr>
        <w:t>Les tours disposent de déversoirs sur chacune de leurs faces. Ces déversoirs sont équipés de vannes plongeantes batardées et de grilles pare-embâcles. Depuis la construction de l’évacuateur de crue en 1995, les vannes sont maintenues en position haute (arasées à 303,70). La fonction d’évacuation des crues est désormais principalement dévolue au seuil libre en rive gauche. Néanmoins, elles gardent ce rôle en cas de dépassement de la cote 303,70.</w:t>
      </w:r>
    </w:p>
    <w:p w14:paraId="60C565D3" w14:textId="77777777" w:rsidR="00126A24" w:rsidRPr="00126A24" w:rsidRDefault="00126A24" w:rsidP="00126A24">
      <w:pPr>
        <w:numPr>
          <w:ilvl w:val="0"/>
          <w:numId w:val="35"/>
        </w:numPr>
        <w:suppressAutoHyphens/>
        <w:autoSpaceDE w:val="0"/>
        <w:autoSpaceDN w:val="0"/>
        <w:adjustRightInd w:val="0"/>
        <w:spacing w:before="0" w:after="0" w:line="240" w:lineRule="auto"/>
        <w:jc w:val="left"/>
        <w:rPr>
          <w:szCs w:val="20"/>
        </w:rPr>
      </w:pPr>
      <w:r w:rsidRPr="00126A24">
        <w:rPr>
          <w:szCs w:val="20"/>
        </w:rPr>
        <w:t>Un évacuateur de crues construit en 1991 situé sur le remblai en rive gauche de l’ouvrage comprenant de l’amont vers l’aval :</w:t>
      </w:r>
    </w:p>
    <w:p w14:paraId="0FE034A9"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déversoir en seuil libre de 15 m de longueur déversante et arasé à la cote RN 303,</w:t>
      </w:r>
    </w:p>
    <w:p w14:paraId="2750E52D"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coursier de 10 m de largeur et 30 m de longueur constitué de 3 plots rectangulaires en béton de 30 cm d’épaisseur disposant d’un bajoyer de 1,85 m de hauteur,</w:t>
      </w:r>
    </w:p>
    <w:p w14:paraId="6574C883"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bassin de dissipation de 10,50 m de longueur à la cote 288,80,</w:t>
      </w:r>
    </w:p>
    <w:p w14:paraId="4C3D2946" w14:textId="77777777" w:rsidR="00126A24" w:rsidRPr="00126A24" w:rsidRDefault="00126A24" w:rsidP="00126A24">
      <w:pPr>
        <w:suppressAutoHyphens/>
        <w:spacing w:before="0" w:after="0" w:line="240" w:lineRule="auto"/>
        <w:rPr>
          <w:rFonts w:cs="Times New Roman"/>
          <w:szCs w:val="24"/>
          <w:lang w:eastAsia="zh-CN"/>
        </w:rPr>
      </w:pPr>
      <w:r w:rsidRPr="00126A24">
        <w:rPr>
          <w:rFonts w:ascii="Symbol" w:hAnsi="Symbol"/>
          <w:szCs w:val="20"/>
        </w:rPr>
        <w:t></w:t>
      </w:r>
      <w:r w:rsidRPr="00126A24">
        <w:rPr>
          <w:rFonts w:ascii="Symbol" w:hAnsi="Symbol"/>
          <w:szCs w:val="20"/>
        </w:rPr>
        <w:t></w:t>
      </w:r>
      <w:r w:rsidRPr="00126A24">
        <w:rPr>
          <w:szCs w:val="20"/>
        </w:rPr>
        <w:t>un raccordement au lit de la Vingeanne.</w:t>
      </w:r>
    </w:p>
    <w:p w14:paraId="61653A8B" w14:textId="77777777" w:rsidR="00126A24" w:rsidRPr="00126A24" w:rsidRDefault="00126A24" w:rsidP="00126A24">
      <w:pPr>
        <w:suppressAutoHyphens/>
        <w:spacing w:before="0" w:after="0" w:line="240" w:lineRule="auto"/>
        <w:rPr>
          <w:rFonts w:cs="Times New Roman"/>
          <w:szCs w:val="24"/>
          <w:lang w:eastAsia="zh-CN"/>
        </w:rPr>
      </w:pPr>
    </w:p>
    <w:p w14:paraId="0383D7B7" w14:textId="77777777" w:rsidR="00126A24" w:rsidRPr="00126A24" w:rsidRDefault="00126A24" w:rsidP="00126A24">
      <w:pPr>
        <w:suppressAutoHyphens/>
        <w:spacing w:before="0" w:after="0" w:line="240" w:lineRule="auto"/>
        <w:jc w:val="left"/>
        <w:rPr>
          <w:rFonts w:cs="Times New Roman"/>
          <w:szCs w:val="24"/>
          <w:lang w:eastAsia="zh-CN"/>
        </w:rPr>
      </w:pPr>
    </w:p>
    <w:p w14:paraId="73F74C90"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Cs w:val="24"/>
        </w:rPr>
        <w:drawing>
          <wp:inline distT="0" distB="0" distL="0" distR="0" wp14:anchorId="6C9D4D43" wp14:editId="69A9F9E0">
            <wp:extent cx="4942840" cy="4391025"/>
            <wp:effectExtent l="0" t="0" r="0" b="9525"/>
            <wp:docPr id="49080" name="Image 4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42840" cy="4391025"/>
                    </a:xfrm>
                    <a:prstGeom prst="rect">
                      <a:avLst/>
                    </a:prstGeom>
                    <a:noFill/>
                    <a:ln>
                      <a:noFill/>
                    </a:ln>
                  </pic:spPr>
                </pic:pic>
              </a:graphicData>
            </a:graphic>
          </wp:inline>
        </w:drawing>
      </w:r>
    </w:p>
    <w:p w14:paraId="71411C48" w14:textId="77777777" w:rsidR="00126A24" w:rsidRPr="00126A24" w:rsidRDefault="00126A24" w:rsidP="00126A24">
      <w:pPr>
        <w:suppressAutoHyphens/>
        <w:spacing w:before="0" w:after="0" w:line="240" w:lineRule="auto"/>
        <w:jc w:val="center"/>
        <w:rPr>
          <w:rFonts w:cs="Times New Roman"/>
          <w:szCs w:val="24"/>
          <w:lang w:eastAsia="zh-CN"/>
        </w:rPr>
      </w:pPr>
    </w:p>
    <w:p w14:paraId="69E6EC9E"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Cs w:val="20"/>
        </w:rPr>
        <w:lastRenderedPageBreak/>
        <w:drawing>
          <wp:inline distT="0" distB="0" distL="0" distR="0" wp14:anchorId="38E3EE00" wp14:editId="1B2E57DC">
            <wp:extent cx="4893310" cy="4391025"/>
            <wp:effectExtent l="0" t="0" r="2540" b="9525"/>
            <wp:docPr id="49081" name="Image 4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93310" cy="4391025"/>
                    </a:xfrm>
                    <a:prstGeom prst="rect">
                      <a:avLst/>
                    </a:prstGeom>
                    <a:noFill/>
                    <a:ln>
                      <a:noFill/>
                    </a:ln>
                  </pic:spPr>
                </pic:pic>
              </a:graphicData>
            </a:graphic>
          </wp:inline>
        </w:drawing>
      </w:r>
    </w:p>
    <w:p w14:paraId="5B1049FB" w14:textId="77777777" w:rsidR="00126A24" w:rsidRPr="00126A24" w:rsidRDefault="00126A24" w:rsidP="00126A24">
      <w:pPr>
        <w:suppressAutoHyphens/>
        <w:spacing w:before="0" w:after="0" w:line="240" w:lineRule="auto"/>
        <w:jc w:val="left"/>
        <w:rPr>
          <w:rFonts w:cs="Times New Roman"/>
          <w:szCs w:val="24"/>
          <w:lang w:eastAsia="zh-CN"/>
        </w:rPr>
      </w:pPr>
    </w:p>
    <w:p w14:paraId="1AF30132"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5BED4EF0" wp14:editId="39FA39FC">
            <wp:extent cx="5848985" cy="3180080"/>
            <wp:effectExtent l="0" t="0" r="0" b="1270"/>
            <wp:docPr id="49082" name="Image 4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48985" cy="3180080"/>
                    </a:xfrm>
                    <a:prstGeom prst="rect">
                      <a:avLst/>
                    </a:prstGeom>
                    <a:noFill/>
                    <a:ln>
                      <a:noFill/>
                    </a:ln>
                  </pic:spPr>
                </pic:pic>
              </a:graphicData>
            </a:graphic>
          </wp:inline>
        </w:drawing>
      </w:r>
    </w:p>
    <w:p w14:paraId="77819AED"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szCs w:val="24"/>
          <w:lang w:eastAsia="zh-CN"/>
        </w:rPr>
        <w:br w:type="page"/>
      </w:r>
      <w:r w:rsidRPr="00126A24">
        <w:rPr>
          <w:rFonts w:cs="Times New Roman"/>
          <w:noProof/>
          <w:sz w:val="20"/>
          <w:szCs w:val="24"/>
        </w:rPr>
        <mc:AlternateContent>
          <mc:Choice Requires="wps">
            <w:drawing>
              <wp:anchor distT="0" distB="0" distL="114300" distR="114300" simplePos="0" relativeHeight="251682304" behindDoc="0" locked="0" layoutInCell="1" allowOverlap="1" wp14:anchorId="4F8F487F" wp14:editId="46DD02B5">
                <wp:simplePos x="0" y="0"/>
                <wp:positionH relativeFrom="column">
                  <wp:posOffset>2031365</wp:posOffset>
                </wp:positionH>
                <wp:positionV relativeFrom="paragraph">
                  <wp:posOffset>136525</wp:posOffset>
                </wp:positionV>
                <wp:extent cx="1259840" cy="335915"/>
                <wp:effectExtent l="0" t="1905" r="0" b="0"/>
                <wp:wrapNone/>
                <wp:docPr id="49037" name="Rectangle 49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840" cy="335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E2ABFB" w14:textId="77777777" w:rsidR="00187990" w:rsidRDefault="00187990" w:rsidP="00126A24">
                            <w:r>
                              <w:t>Profil type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8F487F" id="Rectangle 49037" o:spid="_x0000_s1035" style="position:absolute;margin-left:159.95pt;margin-top:10.75pt;width:99.2pt;height:26.4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" stroked="f">
                <v:textbox>
                  <w:txbxContent>
                    <w:p w14:paraId="38E2ABFB" w14:textId="77777777" w:rsidR="00187990" w:rsidRDefault="00187990" w:rsidP="00126A24">
                      <w:r>
                        <w:t>Profil type</w:t>
                      </w:r>
                    </w:p>
                  </w:txbxContent>
                </v:textbox>
              </v:rect>
            </w:pict>
          </mc:Fallback>
        </mc:AlternateContent>
      </w:r>
    </w:p>
    <w:p w14:paraId="4221660A" w14:textId="77777777" w:rsidR="00126A24" w:rsidRPr="00126A24" w:rsidRDefault="00126A24" w:rsidP="00126A24">
      <w:pPr>
        <w:suppressAutoHyphens/>
        <w:spacing w:before="0" w:after="0" w:line="240" w:lineRule="auto"/>
        <w:jc w:val="left"/>
        <w:rPr>
          <w:rFonts w:cs="Times New Roman"/>
          <w:szCs w:val="24"/>
          <w:lang w:eastAsia="zh-CN"/>
        </w:rPr>
      </w:pPr>
    </w:p>
    <w:p w14:paraId="165475DC" w14:textId="77777777" w:rsidR="00126A24" w:rsidRPr="00126A24" w:rsidRDefault="00126A24" w:rsidP="00126A24">
      <w:pPr>
        <w:suppressAutoHyphens/>
        <w:spacing w:before="0" w:after="0" w:line="240" w:lineRule="auto"/>
        <w:jc w:val="left"/>
        <w:rPr>
          <w:rFonts w:cs="Times New Roman"/>
          <w:szCs w:val="24"/>
          <w:lang w:eastAsia="zh-CN"/>
        </w:rPr>
      </w:pPr>
    </w:p>
    <w:p w14:paraId="413A45CC"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27BDBA0A" wp14:editId="3496D4C5">
            <wp:extent cx="5848985" cy="1771015"/>
            <wp:effectExtent l="0" t="0" r="0" b="635"/>
            <wp:docPr id="49083" name="Image 4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48985" cy="1771015"/>
                    </a:xfrm>
                    <a:prstGeom prst="rect">
                      <a:avLst/>
                    </a:prstGeom>
                    <a:noFill/>
                    <a:ln>
                      <a:noFill/>
                    </a:ln>
                  </pic:spPr>
                </pic:pic>
              </a:graphicData>
            </a:graphic>
          </wp:inline>
        </w:drawing>
      </w:r>
    </w:p>
    <w:p w14:paraId="73948AE2" w14:textId="77777777" w:rsidR="00126A24" w:rsidRPr="00126A24" w:rsidRDefault="00126A24" w:rsidP="00126A24">
      <w:pPr>
        <w:suppressAutoHyphens/>
        <w:spacing w:before="0" w:after="0" w:line="240" w:lineRule="auto"/>
        <w:jc w:val="left"/>
        <w:rPr>
          <w:rFonts w:cs="Times New Roman"/>
          <w:szCs w:val="24"/>
          <w:lang w:eastAsia="zh-CN"/>
        </w:rPr>
      </w:pPr>
    </w:p>
    <w:p w14:paraId="24A0EFE6" w14:textId="77777777" w:rsidR="00126A24" w:rsidRPr="00126A24" w:rsidRDefault="00126A24" w:rsidP="00126A24">
      <w:pPr>
        <w:suppressAutoHyphens/>
        <w:spacing w:before="0" w:after="0" w:line="240" w:lineRule="auto"/>
        <w:jc w:val="left"/>
        <w:rPr>
          <w:rFonts w:cs="Times New Roman"/>
          <w:szCs w:val="24"/>
          <w:lang w:eastAsia="zh-CN"/>
        </w:rPr>
      </w:pPr>
    </w:p>
    <w:p w14:paraId="4D1FFE54" w14:textId="77777777" w:rsidR="00126A24" w:rsidRPr="00126A24" w:rsidRDefault="00126A24" w:rsidP="00126A24">
      <w:pPr>
        <w:suppressAutoHyphens/>
        <w:spacing w:before="0" w:after="0" w:line="240" w:lineRule="auto"/>
        <w:jc w:val="left"/>
        <w:rPr>
          <w:rFonts w:cs="Times New Roman"/>
          <w:szCs w:val="24"/>
          <w:lang w:eastAsia="zh-CN"/>
        </w:rPr>
      </w:pPr>
    </w:p>
    <w:p w14:paraId="5F6CCA0F" w14:textId="77777777" w:rsidR="00126A24" w:rsidRPr="00126A24" w:rsidRDefault="00126A24" w:rsidP="00126A24">
      <w:pPr>
        <w:suppressAutoHyphens/>
        <w:spacing w:before="0" w:after="0" w:line="240" w:lineRule="auto"/>
        <w:rPr>
          <w:b/>
          <w:bCs/>
          <w:i/>
          <w:iCs/>
          <w:sz w:val="24"/>
          <w:szCs w:val="24"/>
        </w:rPr>
      </w:pPr>
      <w:r w:rsidRPr="00126A24">
        <w:rPr>
          <w:rFonts w:ascii="Wingdings" w:eastAsia="Wingdings" w:hAnsi="Wingdings" w:cs="Wingdings"/>
          <w:szCs w:val="24"/>
          <w:lang w:eastAsia="zh-CN"/>
        </w:rPr>
        <w:t>n</w:t>
      </w:r>
      <w:r w:rsidRPr="00126A24">
        <w:rPr>
          <w:rFonts w:eastAsia="Arial Unicode MS"/>
          <w:szCs w:val="24"/>
          <w:lang w:eastAsia="zh-CN"/>
        </w:rPr>
        <w:t xml:space="preserve"> </w:t>
      </w:r>
      <w:r w:rsidRPr="00126A24">
        <w:rPr>
          <w:sz w:val="24"/>
          <w:szCs w:val="24"/>
        </w:rPr>
        <w:t>Caractéristiques dimensionnelles principales</w:t>
      </w:r>
    </w:p>
    <w:p w14:paraId="6B9090B7" w14:textId="77777777" w:rsidR="00126A24" w:rsidRPr="00126A24" w:rsidRDefault="00126A24" w:rsidP="00126A24">
      <w:pPr>
        <w:suppressAutoHyphens/>
        <w:spacing w:before="0" w:after="0" w:line="240" w:lineRule="auto"/>
        <w:rPr>
          <w:rFonts w:eastAsia="Arial Unicode MS" w:cs="Times New Roman"/>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15910E0A" w14:textId="77777777" w:rsidTr="00126A24">
        <w:tc>
          <w:tcPr>
            <w:tcW w:w="4181" w:type="dxa"/>
          </w:tcPr>
          <w:p w14:paraId="240CB29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162B48B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w:t>
            </w:r>
          </w:p>
        </w:tc>
      </w:tr>
      <w:tr w:rsidR="00126A24" w:rsidRPr="00126A24" w14:paraId="17BBDEA6" w14:textId="77777777" w:rsidTr="00126A24">
        <w:tc>
          <w:tcPr>
            <w:tcW w:w="4181" w:type="dxa"/>
          </w:tcPr>
          <w:p w14:paraId="78D457A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05332FC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Remblai avec parement amont</w:t>
            </w:r>
          </w:p>
        </w:tc>
      </w:tr>
      <w:tr w:rsidR="00126A24" w:rsidRPr="00126A24" w14:paraId="4A1AE7C7" w14:textId="77777777" w:rsidTr="00126A24">
        <w:tc>
          <w:tcPr>
            <w:tcW w:w="4181" w:type="dxa"/>
          </w:tcPr>
          <w:p w14:paraId="1D59507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0671782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Alimentation du canal entre Champagne Bourgogne </w:t>
            </w:r>
          </w:p>
        </w:tc>
      </w:tr>
      <w:tr w:rsidR="00126A24" w:rsidRPr="00126A24" w14:paraId="4E5E83D0" w14:textId="77777777" w:rsidTr="00126A24">
        <w:tc>
          <w:tcPr>
            <w:tcW w:w="4181" w:type="dxa"/>
          </w:tcPr>
          <w:p w14:paraId="053A89F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31CADBC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1250 m</w:t>
            </w:r>
          </w:p>
        </w:tc>
      </w:tr>
      <w:tr w:rsidR="00126A24" w:rsidRPr="00126A24" w14:paraId="5064D7F2" w14:textId="77777777" w:rsidTr="00126A24">
        <w:tc>
          <w:tcPr>
            <w:tcW w:w="4181" w:type="dxa"/>
          </w:tcPr>
          <w:p w14:paraId="1AF39B9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Largeur en crête</w:t>
            </w:r>
          </w:p>
        </w:tc>
        <w:tc>
          <w:tcPr>
            <w:tcW w:w="4111" w:type="dxa"/>
          </w:tcPr>
          <w:p w14:paraId="0EA44E84" w14:textId="77777777" w:rsidR="00126A24" w:rsidRPr="00126A24" w:rsidRDefault="001D4920"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w:t>
            </w:r>
            <w:r w:rsidR="00126A24" w:rsidRPr="00126A24">
              <w:rPr>
                <w:rFonts w:eastAsia="Arial Unicode MS" w:cs="Times New Roman"/>
                <w:szCs w:val="24"/>
                <w:lang w:eastAsia="zh-CN"/>
              </w:rPr>
              <w:t>c</w:t>
            </w:r>
          </w:p>
        </w:tc>
      </w:tr>
      <w:tr w:rsidR="00126A24" w:rsidRPr="00126A24" w14:paraId="105C8464" w14:textId="77777777" w:rsidTr="00126A24">
        <w:tc>
          <w:tcPr>
            <w:tcW w:w="4181" w:type="dxa"/>
          </w:tcPr>
          <w:p w14:paraId="47BD4F6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449B2EB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12,70 m</w:t>
            </w:r>
          </w:p>
        </w:tc>
      </w:tr>
      <w:tr w:rsidR="00126A24" w:rsidRPr="00126A24" w14:paraId="3A08296D" w14:textId="77777777" w:rsidTr="00126A24">
        <w:tc>
          <w:tcPr>
            <w:tcW w:w="4181" w:type="dxa"/>
          </w:tcPr>
          <w:p w14:paraId="484FBC9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Capacité de la retenue à RN 303 Bourdaloue</w:t>
            </w:r>
          </w:p>
        </w:tc>
        <w:tc>
          <w:tcPr>
            <w:tcW w:w="4111" w:type="dxa"/>
          </w:tcPr>
          <w:p w14:paraId="36035CB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7,03 Mm</w:t>
            </w:r>
            <w:r w:rsidRPr="00126A24">
              <w:rPr>
                <w:rFonts w:eastAsia="Arial Unicode MS" w:cs="Times New Roman"/>
                <w:szCs w:val="24"/>
                <w:vertAlign w:val="superscript"/>
                <w:lang w:eastAsia="zh-CN"/>
              </w:rPr>
              <w:t>3</w:t>
            </w:r>
          </w:p>
        </w:tc>
      </w:tr>
      <w:tr w:rsidR="00126A24" w:rsidRPr="00126A24" w14:paraId="0B9E64C0" w14:textId="77777777" w:rsidTr="00126A24">
        <w:tc>
          <w:tcPr>
            <w:tcW w:w="4181" w:type="dxa"/>
          </w:tcPr>
          <w:p w14:paraId="662A11B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76F7630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Vingeanne</w:t>
            </w:r>
          </w:p>
        </w:tc>
      </w:tr>
      <w:tr w:rsidR="00126A24" w:rsidRPr="00126A24" w14:paraId="6D5821F3" w14:textId="77777777" w:rsidTr="00126A24">
        <w:tc>
          <w:tcPr>
            <w:tcW w:w="4181" w:type="dxa"/>
          </w:tcPr>
          <w:p w14:paraId="568BDA90"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4E4CA4B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86,5km²</w:t>
            </w:r>
          </w:p>
        </w:tc>
      </w:tr>
    </w:tbl>
    <w:p w14:paraId="691B51D3" w14:textId="77777777" w:rsidR="00126A24" w:rsidRPr="00126A24" w:rsidRDefault="00126A24" w:rsidP="00126A24">
      <w:pPr>
        <w:suppressAutoHyphens/>
        <w:spacing w:before="0" w:after="0" w:line="240" w:lineRule="auto"/>
        <w:rPr>
          <w:rFonts w:eastAsia="Arial Unicode MS" w:cs="Times New Roman"/>
          <w:szCs w:val="24"/>
          <w:lang w:eastAsia="zh-CN"/>
        </w:rPr>
      </w:pPr>
    </w:p>
    <w:p w14:paraId="581EF0E1" w14:textId="77777777" w:rsidR="00126A24" w:rsidRPr="00126A24" w:rsidRDefault="00126A24" w:rsidP="00126A24">
      <w:pPr>
        <w:suppressAutoHyphens/>
        <w:spacing w:before="0" w:after="0" w:line="240" w:lineRule="auto"/>
        <w:rPr>
          <w:rFonts w:eastAsia="Arial Unicode MS" w:cs="Times New Roman"/>
          <w:szCs w:val="24"/>
          <w:lang w:eastAsia="zh-CN"/>
        </w:rPr>
      </w:pPr>
    </w:p>
    <w:p w14:paraId="360BD0CA" w14:textId="77777777" w:rsidR="00126A24" w:rsidRPr="00126A24" w:rsidRDefault="00126A24" w:rsidP="00126A24">
      <w:pPr>
        <w:suppressAutoHyphens/>
        <w:spacing w:before="0" w:after="0" w:line="240" w:lineRule="auto"/>
        <w:rPr>
          <w:rFonts w:eastAsia="Arial Unicode MS" w:cs="Times New Roman"/>
          <w:szCs w:val="24"/>
          <w:lang w:eastAsia="zh-CN"/>
        </w:rPr>
      </w:pPr>
    </w:p>
    <w:p w14:paraId="7E55A22E"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Cs w:val="24"/>
          <w:lang w:eastAsia="zh-CN"/>
        </w:rPr>
        <w:t>n</w:t>
      </w:r>
      <w:r w:rsidRPr="00126A24">
        <w:rPr>
          <w:rFonts w:eastAsia="Arial Unicode MS"/>
          <w:szCs w:val="24"/>
          <w:lang w:eastAsia="zh-CN"/>
        </w:rPr>
        <w:t xml:space="preserve"> </w:t>
      </w:r>
      <w:r w:rsidRPr="00126A24">
        <w:rPr>
          <w:sz w:val="24"/>
          <w:szCs w:val="24"/>
        </w:rPr>
        <w:t>Descriptif du dispositif d'auscultation et périodicité des mesures</w:t>
      </w:r>
    </w:p>
    <w:p w14:paraId="363BC5E2"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2E233CA7"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est suivi en piézométrie et en débit de drainage. L’ouvrage n’est pas équipé d’un système de mesure automatisé. Les données d’auscultation sont relevées manuellement tous les 15 jours et transmises à l'agence de Longeau pour saisie.</w:t>
      </w:r>
    </w:p>
    <w:p w14:paraId="18DAAC6F" w14:textId="77777777" w:rsidR="00126A24" w:rsidRPr="00126A24" w:rsidRDefault="00126A24" w:rsidP="00126A24">
      <w:pPr>
        <w:autoSpaceDE w:val="0"/>
        <w:autoSpaceDN w:val="0"/>
        <w:adjustRightInd w:val="0"/>
        <w:spacing w:before="0" w:after="0" w:line="240" w:lineRule="auto"/>
        <w:rPr>
          <w:szCs w:val="20"/>
        </w:rPr>
      </w:pPr>
      <w:r w:rsidRPr="00126A24">
        <w:rPr>
          <w:szCs w:val="20"/>
        </w:rPr>
        <w:t>La piézométrie dans le corps du remblai est suivie par 20 piézomètres ouverts et 6 cellules de pression interstitielle installées en 1987 et 1988. Les piézomètres sont cadenassés, étiquetés et leurs têtes sont étanchées.</w:t>
      </w:r>
    </w:p>
    <w:p w14:paraId="1815E908" w14:textId="77777777" w:rsidR="00126A24" w:rsidRPr="00126A24" w:rsidRDefault="00126A24" w:rsidP="00126A24">
      <w:pPr>
        <w:suppressAutoHyphens/>
        <w:spacing w:before="0" w:after="0" w:line="240" w:lineRule="auto"/>
        <w:rPr>
          <w:rFonts w:eastAsia="Arial Unicode MS" w:cs="Times New Roman"/>
          <w:szCs w:val="24"/>
          <w:lang w:eastAsia="zh-CN"/>
        </w:rPr>
      </w:pPr>
    </w:p>
    <w:p w14:paraId="1B998F0E" w14:textId="77777777" w:rsidR="00126A24" w:rsidRPr="00126A24" w:rsidRDefault="00126A24" w:rsidP="00126A24">
      <w:pPr>
        <w:suppressAutoHyphens/>
        <w:spacing w:before="0" w:after="0" w:line="240" w:lineRule="auto"/>
        <w:jc w:val="left"/>
        <w:rPr>
          <w:rFonts w:cs="Mangal"/>
          <w:b/>
          <w:bCs/>
          <w:sz w:val="20"/>
          <w:szCs w:val="24"/>
          <w:lang w:eastAsia="zh-CN"/>
        </w:rPr>
      </w:pPr>
      <w:r w:rsidRPr="00126A24">
        <w:rPr>
          <w:rFonts w:ascii="Liberation Sans" w:hAnsi="Liberation Sans"/>
          <w:b/>
          <w:bCs/>
          <w:i/>
          <w:iCs/>
          <w:sz w:val="20"/>
          <w:szCs w:val="18"/>
        </w:rPr>
        <w:br w:type="page"/>
      </w:r>
      <w:r w:rsidRPr="00126A24">
        <w:rPr>
          <w:rFonts w:ascii="Liberation Sans" w:hAnsi="Liberation Sans"/>
          <w:b/>
          <w:bCs/>
          <w:i/>
          <w:iCs/>
          <w:sz w:val="20"/>
          <w:szCs w:val="18"/>
        </w:rPr>
        <w:lastRenderedPageBreak/>
        <w:t>Tableau synthèse des dispositifs d'auscultation</w:t>
      </w:r>
    </w:p>
    <w:p w14:paraId="6D11D9EF"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196D59D1" wp14:editId="131B6F03">
            <wp:extent cx="5840730" cy="4020185"/>
            <wp:effectExtent l="0" t="0" r="7620" b="0"/>
            <wp:docPr id="49084" name="Image 4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40730" cy="4020185"/>
                    </a:xfrm>
                    <a:prstGeom prst="rect">
                      <a:avLst/>
                    </a:prstGeom>
                    <a:noFill/>
                    <a:ln>
                      <a:noFill/>
                    </a:ln>
                  </pic:spPr>
                </pic:pic>
              </a:graphicData>
            </a:graphic>
          </wp:inline>
        </w:drawing>
      </w:r>
    </w:p>
    <w:p w14:paraId="60E29B76" w14:textId="77777777" w:rsidR="00126A24" w:rsidRPr="00126A24" w:rsidRDefault="00126A24" w:rsidP="00126A24">
      <w:pPr>
        <w:suppressAutoHyphens/>
        <w:spacing w:before="0" w:after="0" w:line="240" w:lineRule="auto"/>
        <w:jc w:val="left"/>
        <w:rPr>
          <w:sz w:val="20"/>
          <w:szCs w:val="20"/>
        </w:rPr>
      </w:pPr>
      <w:r w:rsidRPr="00126A24">
        <w:rPr>
          <w:sz w:val="20"/>
          <w:szCs w:val="20"/>
        </w:rPr>
        <w:t>Les piézomètres sont répartis sur 5 profils.</w:t>
      </w:r>
    </w:p>
    <w:p w14:paraId="7072DE99" w14:textId="77777777" w:rsidR="00126A24" w:rsidRPr="00126A24" w:rsidRDefault="00126A24" w:rsidP="00126A24">
      <w:pPr>
        <w:suppressAutoHyphens/>
        <w:spacing w:before="0" w:after="0" w:line="240" w:lineRule="auto"/>
        <w:jc w:val="left"/>
        <w:rPr>
          <w:sz w:val="20"/>
          <w:szCs w:val="20"/>
        </w:rPr>
      </w:pPr>
    </w:p>
    <w:p w14:paraId="01D28088"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1E7E6F87" wp14:editId="738952AD">
            <wp:extent cx="4613275" cy="2883535"/>
            <wp:effectExtent l="0" t="0" r="0" b="0"/>
            <wp:docPr id="49085" name="Image 4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613275" cy="2883535"/>
                    </a:xfrm>
                    <a:prstGeom prst="rect">
                      <a:avLst/>
                    </a:prstGeom>
                    <a:noFill/>
                    <a:ln>
                      <a:noFill/>
                    </a:ln>
                  </pic:spPr>
                </pic:pic>
              </a:graphicData>
            </a:graphic>
          </wp:inline>
        </w:drawing>
      </w:r>
    </w:p>
    <w:p w14:paraId="03999915"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lastRenderedPageBreak/>
        <w:drawing>
          <wp:inline distT="0" distB="0" distL="0" distR="0" wp14:anchorId="76359F5F" wp14:editId="022FE857">
            <wp:extent cx="5337810" cy="2635885"/>
            <wp:effectExtent l="0" t="0" r="0" b="0"/>
            <wp:docPr id="49086" name="Image 4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37810" cy="2635885"/>
                    </a:xfrm>
                    <a:prstGeom prst="rect">
                      <a:avLst/>
                    </a:prstGeom>
                    <a:noFill/>
                    <a:ln>
                      <a:noFill/>
                    </a:ln>
                  </pic:spPr>
                </pic:pic>
              </a:graphicData>
            </a:graphic>
          </wp:inline>
        </w:drawing>
      </w:r>
    </w:p>
    <w:p w14:paraId="36926C89" w14:textId="77777777" w:rsidR="00126A24" w:rsidRPr="00126A24" w:rsidRDefault="00126A24" w:rsidP="00126A24">
      <w:pPr>
        <w:suppressAutoHyphens/>
        <w:spacing w:before="0" w:after="0" w:line="240" w:lineRule="auto"/>
        <w:jc w:val="left"/>
        <w:rPr>
          <w:rFonts w:cs="Times New Roman"/>
          <w:szCs w:val="24"/>
          <w:lang w:eastAsia="zh-CN"/>
        </w:rPr>
      </w:pPr>
    </w:p>
    <w:p w14:paraId="2A5A8D31"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szCs w:val="20"/>
        </w:rPr>
        <w:t>Les mesures des débits de drainages se font par empotage mais sont perturbés par des aménagements récents.</w:t>
      </w:r>
    </w:p>
    <w:p w14:paraId="6EE75BA7" w14:textId="77777777" w:rsidR="00126A24" w:rsidRPr="00126A24" w:rsidRDefault="00126A24" w:rsidP="00126A24">
      <w:pPr>
        <w:suppressAutoHyphens/>
        <w:spacing w:before="0" w:after="0" w:line="240" w:lineRule="auto"/>
        <w:rPr>
          <w:rFonts w:cs="Times New Roman"/>
          <w:szCs w:val="24"/>
          <w:lang w:eastAsia="zh-CN"/>
        </w:rPr>
      </w:pPr>
    </w:p>
    <w:p w14:paraId="3CB4011E" w14:textId="77777777" w:rsidR="00126A24" w:rsidRPr="00126A24" w:rsidRDefault="00126A24" w:rsidP="00126A24">
      <w:pPr>
        <w:suppressAutoHyphens/>
        <w:spacing w:before="0" w:after="0" w:line="240" w:lineRule="auto"/>
        <w:rPr>
          <w:rFonts w:cs="Times New Roman"/>
          <w:szCs w:val="24"/>
          <w:lang w:eastAsia="zh-CN"/>
        </w:rPr>
      </w:pPr>
    </w:p>
    <w:p w14:paraId="609BA1A8" w14:textId="77777777" w:rsidR="00126A24" w:rsidRPr="00126A24" w:rsidRDefault="00126A24" w:rsidP="00126A24">
      <w:pPr>
        <w:suppressAutoHyphens/>
        <w:spacing w:before="0" w:after="0" w:line="240" w:lineRule="auto"/>
        <w:rPr>
          <w:szCs w:val="24"/>
          <w:lang w:eastAsia="zh-CN"/>
        </w:rPr>
      </w:pPr>
      <w:r w:rsidRPr="00126A24">
        <w:rPr>
          <w:b/>
          <w:bCs/>
          <w:i/>
          <w:iCs/>
          <w:sz w:val="24"/>
          <w:szCs w:val="24"/>
        </w:rPr>
        <w:t>Périodicité des mesures d'auscultation</w:t>
      </w:r>
    </w:p>
    <w:p w14:paraId="4D9587FE" w14:textId="77777777" w:rsidR="00126A24" w:rsidRPr="00126A24" w:rsidRDefault="00126A24" w:rsidP="00126A24">
      <w:pPr>
        <w:suppressAutoHyphens/>
        <w:spacing w:before="0" w:after="0" w:line="240" w:lineRule="auto"/>
        <w:rPr>
          <w:rFonts w:cs="Times New Roman"/>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4676"/>
      </w:tblGrid>
      <w:tr w:rsidR="00126A24" w:rsidRPr="00126A24" w14:paraId="0351421D" w14:textId="77777777" w:rsidTr="00126A24">
        <w:tc>
          <w:tcPr>
            <w:tcW w:w="2820" w:type="dxa"/>
          </w:tcPr>
          <w:p w14:paraId="7C8EEC91"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Activité</w:t>
            </w:r>
          </w:p>
        </w:tc>
        <w:tc>
          <w:tcPr>
            <w:tcW w:w="4676" w:type="dxa"/>
          </w:tcPr>
          <w:p w14:paraId="121679F4"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Fréquence</w:t>
            </w:r>
          </w:p>
        </w:tc>
      </w:tr>
      <w:tr w:rsidR="00126A24" w:rsidRPr="00126A24" w14:paraId="62E27885" w14:textId="77777777" w:rsidTr="00126A24">
        <w:tc>
          <w:tcPr>
            <w:tcW w:w="2820" w:type="dxa"/>
            <w:vAlign w:val="center"/>
          </w:tcPr>
          <w:p w14:paraId="5F61F60D" w14:textId="77777777" w:rsidR="00126A24" w:rsidRPr="00126A24" w:rsidRDefault="00126A24" w:rsidP="00126A24">
            <w:pPr>
              <w:autoSpaceDE w:val="0"/>
              <w:autoSpaceDN w:val="0"/>
              <w:adjustRightInd w:val="0"/>
              <w:spacing w:before="0" w:after="0" w:line="240" w:lineRule="auto"/>
              <w:rPr>
                <w:szCs w:val="24"/>
              </w:rPr>
            </w:pPr>
            <w:r w:rsidRPr="00126A24">
              <w:rPr>
                <w:szCs w:val="20"/>
              </w:rPr>
              <w:t>Piézométrie</w:t>
            </w:r>
          </w:p>
        </w:tc>
        <w:tc>
          <w:tcPr>
            <w:tcW w:w="4676" w:type="dxa"/>
          </w:tcPr>
          <w:p w14:paraId="4C292E4F" w14:textId="77777777" w:rsidR="00126A24" w:rsidRPr="00126A24" w:rsidRDefault="00126A24" w:rsidP="00126A24">
            <w:pPr>
              <w:autoSpaceDE w:val="0"/>
              <w:autoSpaceDN w:val="0"/>
              <w:adjustRightInd w:val="0"/>
              <w:spacing w:before="0" w:after="0" w:line="240" w:lineRule="auto"/>
              <w:rPr>
                <w:szCs w:val="24"/>
              </w:rPr>
            </w:pPr>
            <w:r w:rsidRPr="00126A24">
              <w:rPr>
                <w:szCs w:val="20"/>
              </w:rPr>
              <w:t>20 piézomètres et 6 cellules de pression relevés manuellement tous les 15 jours</w:t>
            </w:r>
          </w:p>
        </w:tc>
      </w:tr>
      <w:tr w:rsidR="00126A24" w:rsidRPr="00126A24" w14:paraId="686550CA" w14:textId="77777777" w:rsidTr="00126A24">
        <w:tc>
          <w:tcPr>
            <w:tcW w:w="2820" w:type="dxa"/>
            <w:vAlign w:val="center"/>
          </w:tcPr>
          <w:p w14:paraId="25366EC5" w14:textId="77777777" w:rsidR="00126A24" w:rsidRPr="00126A24" w:rsidRDefault="00126A24" w:rsidP="00126A24">
            <w:pPr>
              <w:suppressAutoHyphens/>
              <w:spacing w:before="0" w:after="0" w:line="240" w:lineRule="auto"/>
              <w:rPr>
                <w:szCs w:val="24"/>
              </w:rPr>
            </w:pPr>
            <w:r w:rsidRPr="00126A24">
              <w:rPr>
                <w:szCs w:val="20"/>
              </w:rPr>
              <w:t>Mesures de fuites</w:t>
            </w:r>
          </w:p>
        </w:tc>
        <w:tc>
          <w:tcPr>
            <w:tcW w:w="4676" w:type="dxa"/>
          </w:tcPr>
          <w:p w14:paraId="344436FC" w14:textId="77777777" w:rsidR="00126A24" w:rsidRPr="00126A24" w:rsidRDefault="00126A24" w:rsidP="00126A24">
            <w:pPr>
              <w:autoSpaceDE w:val="0"/>
              <w:autoSpaceDN w:val="0"/>
              <w:adjustRightInd w:val="0"/>
              <w:spacing w:before="0" w:after="0" w:line="240" w:lineRule="auto"/>
              <w:rPr>
                <w:szCs w:val="20"/>
              </w:rPr>
            </w:pPr>
            <w:r w:rsidRPr="00126A24">
              <w:rPr>
                <w:szCs w:val="20"/>
              </w:rPr>
              <w:t>Les mesures quantitatives et qualitatives RG</w:t>
            </w:r>
          </w:p>
          <w:p w14:paraId="37FE3CF6" w14:textId="77777777" w:rsidR="00126A24" w:rsidRPr="00126A24" w:rsidRDefault="00126A24" w:rsidP="00126A24">
            <w:pPr>
              <w:autoSpaceDE w:val="0"/>
              <w:autoSpaceDN w:val="0"/>
              <w:adjustRightInd w:val="0"/>
              <w:spacing w:before="0" w:after="0" w:line="240" w:lineRule="auto"/>
              <w:rPr>
                <w:szCs w:val="20"/>
              </w:rPr>
            </w:pPr>
            <w:r w:rsidRPr="00126A24">
              <w:rPr>
                <w:szCs w:val="20"/>
              </w:rPr>
              <w:t>sont effectuées tous les 15jours par empotage le même jour que les relevés piézométriques</w:t>
            </w:r>
          </w:p>
          <w:p w14:paraId="2F7573EC" w14:textId="77777777" w:rsidR="00126A24" w:rsidRPr="00126A24" w:rsidRDefault="00126A24" w:rsidP="00126A24">
            <w:pPr>
              <w:autoSpaceDE w:val="0"/>
              <w:autoSpaceDN w:val="0"/>
              <w:adjustRightInd w:val="0"/>
              <w:spacing w:before="0" w:after="0" w:line="240" w:lineRule="auto"/>
              <w:rPr>
                <w:szCs w:val="20"/>
              </w:rPr>
            </w:pPr>
            <w:r w:rsidRPr="00126A24">
              <w:rPr>
                <w:szCs w:val="20"/>
              </w:rPr>
              <w:t>Les débits RD font l’objet d’un suivi qualitatif</w:t>
            </w:r>
          </w:p>
          <w:p w14:paraId="47ECF44F" w14:textId="77777777" w:rsidR="00126A24" w:rsidRPr="00126A24" w:rsidRDefault="00126A24" w:rsidP="00126A24">
            <w:pPr>
              <w:suppressAutoHyphens/>
              <w:spacing w:before="0" w:after="0" w:line="240" w:lineRule="auto"/>
              <w:rPr>
                <w:rFonts w:eastAsia="Arial Unicode MS"/>
                <w:szCs w:val="24"/>
                <w:lang w:eastAsia="zh-CN"/>
              </w:rPr>
            </w:pPr>
            <w:r w:rsidRPr="00126A24">
              <w:rPr>
                <w:szCs w:val="20"/>
              </w:rPr>
              <w:t>régulier</w:t>
            </w:r>
          </w:p>
        </w:tc>
      </w:tr>
    </w:tbl>
    <w:p w14:paraId="11D94A46" w14:textId="77777777" w:rsidR="00126A24" w:rsidRPr="00126A24" w:rsidRDefault="00126A24" w:rsidP="00126A24">
      <w:pPr>
        <w:suppressAutoHyphens/>
        <w:spacing w:before="0" w:after="0" w:line="240" w:lineRule="auto"/>
        <w:rPr>
          <w:rFonts w:cs="Times New Roman"/>
          <w:szCs w:val="24"/>
          <w:lang w:eastAsia="zh-CN"/>
        </w:rPr>
      </w:pPr>
    </w:p>
    <w:p w14:paraId="580320B1" w14:textId="77777777" w:rsidR="00126A24" w:rsidRPr="00126A24" w:rsidRDefault="00126A24" w:rsidP="00126A24">
      <w:pPr>
        <w:suppressAutoHyphens/>
        <w:spacing w:before="0" w:after="0" w:line="240" w:lineRule="auto"/>
        <w:rPr>
          <w:rFonts w:cs="Times New Roman"/>
          <w:szCs w:val="24"/>
          <w:lang w:eastAsia="zh-CN"/>
        </w:rPr>
      </w:pPr>
    </w:p>
    <w:p w14:paraId="0B0A0829" w14:textId="77777777" w:rsidR="00126A24" w:rsidRPr="00126A24" w:rsidRDefault="00126A24" w:rsidP="00266E39">
      <w:pPr>
        <w:pStyle w:val="Titre3"/>
        <w:rPr>
          <w:lang w:eastAsia="zh-CN"/>
        </w:rPr>
      </w:pPr>
      <w:bookmarkStart w:id="211" w:name="_Toc508012129"/>
      <w:bookmarkStart w:id="212" w:name="_Toc194046606"/>
      <w:r w:rsidRPr="00126A24">
        <w:rPr>
          <w:lang w:eastAsia="zh-CN"/>
        </w:rPr>
        <w:t>Barrage réservoir de Charmes</w:t>
      </w:r>
      <w:bookmarkEnd w:id="211"/>
      <w:bookmarkEnd w:id="212"/>
    </w:p>
    <w:p w14:paraId="1AE7C8EA" w14:textId="77777777" w:rsidR="00126A24" w:rsidRPr="00126A24" w:rsidRDefault="00126A24" w:rsidP="00126A24">
      <w:pPr>
        <w:suppressAutoHyphens/>
        <w:spacing w:before="0" w:after="0" w:line="240" w:lineRule="auto"/>
        <w:rPr>
          <w:rFonts w:cs="Times New Roman"/>
          <w:szCs w:val="24"/>
          <w:lang w:eastAsia="zh-CN"/>
        </w:rPr>
      </w:pPr>
    </w:p>
    <w:p w14:paraId="49137F71" w14:textId="77777777" w:rsidR="00126A24" w:rsidRPr="00126A24" w:rsidRDefault="00126A24" w:rsidP="00126A24">
      <w:pPr>
        <w:suppressAutoHyphens/>
        <w:spacing w:before="0" w:after="0" w:line="240" w:lineRule="auto"/>
        <w:rPr>
          <w:rFonts w:cs="Times New Roman"/>
          <w:szCs w:val="24"/>
          <w:lang w:eastAsia="zh-CN"/>
        </w:rPr>
      </w:pPr>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Généralités</w:t>
      </w:r>
    </w:p>
    <w:p w14:paraId="0C0CE201" w14:textId="77777777" w:rsidR="00126A24" w:rsidRPr="00126A24" w:rsidRDefault="00126A24" w:rsidP="00126A24">
      <w:pPr>
        <w:suppressAutoHyphens/>
        <w:spacing w:before="0" w:after="0" w:line="240" w:lineRule="auto"/>
        <w:rPr>
          <w:rFonts w:cs="Times New Roman"/>
          <w:szCs w:val="24"/>
          <w:lang w:eastAsia="zh-CN"/>
        </w:rPr>
      </w:pPr>
    </w:p>
    <w:p w14:paraId="6546EC92"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de Charmes a été construit entre 1902 et 1906. Il barre le ruisseau du Val de Gris à hauteur de la commune de Charmes (Haute-Marne). Le barrage crée une retenue d’une capacité de 11,6 millions de mètres cubes à la cote de Retenue Normale (RN) 342,10 (repère Bourdaloue).</w:t>
      </w:r>
    </w:p>
    <w:p w14:paraId="6CEE7D52"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réservoir de Charmes est un barrage en remblai à parement amont dallé. Sa longueur en crête est de 362 m pour 2,70 m de largeur et 18,10 m de hauteur sur le terrain naturel.</w:t>
      </w:r>
    </w:p>
    <w:p w14:paraId="144A9C4B" w14:textId="77777777" w:rsidR="00126A24" w:rsidRPr="00126A24" w:rsidRDefault="00126A24" w:rsidP="00126A24">
      <w:pPr>
        <w:autoSpaceDE w:val="0"/>
        <w:autoSpaceDN w:val="0"/>
        <w:adjustRightInd w:val="0"/>
        <w:spacing w:before="0" w:after="0" w:line="240" w:lineRule="auto"/>
        <w:rPr>
          <w:szCs w:val="20"/>
        </w:rPr>
      </w:pPr>
      <w:r w:rsidRPr="00126A24">
        <w:rPr>
          <w:szCs w:val="20"/>
        </w:rPr>
        <w:t>La fonction principale du barrage est de créer un réservoir pour assurer l’alimentation en eau du canal entre Champagne et Bourgogne (anciennement appelé Canal de la Marne à la Saône) par rejet dans le ruisseau du Val de Gris. Le remplissage de la retenue de Charmes se fait par le captage des eaux de son bassin versant.</w:t>
      </w:r>
    </w:p>
    <w:p w14:paraId="0D5A9322" w14:textId="77777777" w:rsidR="00126A24" w:rsidRPr="00126A24" w:rsidRDefault="00126A24" w:rsidP="00126A24">
      <w:pPr>
        <w:autoSpaceDE w:val="0"/>
        <w:autoSpaceDN w:val="0"/>
        <w:adjustRightInd w:val="0"/>
        <w:spacing w:before="0" w:after="0" w:line="240" w:lineRule="auto"/>
        <w:rPr>
          <w:szCs w:val="20"/>
        </w:rPr>
      </w:pPr>
    </w:p>
    <w:p w14:paraId="66CB476E" w14:textId="77777777" w:rsidR="00126A24" w:rsidRPr="00126A24" w:rsidRDefault="00126A24" w:rsidP="00126A24">
      <w:pPr>
        <w:autoSpaceDE w:val="0"/>
        <w:autoSpaceDN w:val="0"/>
        <w:adjustRightInd w:val="0"/>
        <w:spacing w:before="0" w:after="0" w:line="240" w:lineRule="auto"/>
        <w:rPr>
          <w:szCs w:val="20"/>
        </w:rPr>
      </w:pPr>
    </w:p>
    <w:p w14:paraId="1F803D20" w14:textId="77777777" w:rsidR="00126A24" w:rsidRPr="00126A24" w:rsidRDefault="00126A24" w:rsidP="00126A24">
      <w:pPr>
        <w:autoSpaceDE w:val="0"/>
        <w:autoSpaceDN w:val="0"/>
        <w:adjustRightInd w:val="0"/>
        <w:spacing w:before="0" w:after="0" w:line="240" w:lineRule="auto"/>
        <w:rPr>
          <w:szCs w:val="20"/>
        </w:rPr>
      </w:pPr>
      <w:r w:rsidRPr="00126A24">
        <w:rPr>
          <w:szCs w:val="20"/>
        </w:rPr>
        <w:t>Les organes hydrauliques utilisés pour l’exploitation normale et la gestion des crues sont situés en rive droite du barrage et comprennent :</w:t>
      </w:r>
    </w:p>
    <w:p w14:paraId="15B5B943" w14:textId="77777777" w:rsidR="00126A24" w:rsidRDefault="00126A24" w:rsidP="00126A24">
      <w:pPr>
        <w:numPr>
          <w:ilvl w:val="0"/>
          <w:numId w:val="36"/>
        </w:numPr>
        <w:suppressAutoHyphens/>
        <w:autoSpaceDE w:val="0"/>
        <w:autoSpaceDN w:val="0"/>
        <w:adjustRightInd w:val="0"/>
        <w:spacing w:before="0" w:after="0" w:line="240" w:lineRule="auto"/>
        <w:jc w:val="left"/>
        <w:rPr>
          <w:szCs w:val="20"/>
        </w:rPr>
      </w:pPr>
      <w:r w:rsidRPr="00126A24">
        <w:rPr>
          <w:szCs w:val="20"/>
        </w:rPr>
        <w:t>un ouvrage de prise d’eau et de vidange de fond maçonné situé dans la retenue constitué de 2 puits accolés, comprenant pour chaque puits :</w:t>
      </w:r>
    </w:p>
    <w:p w14:paraId="77910180" w14:textId="77777777" w:rsidR="00EC782E" w:rsidRPr="00126A24" w:rsidRDefault="00EC782E" w:rsidP="00EC782E">
      <w:pPr>
        <w:suppressAutoHyphens/>
        <w:autoSpaceDE w:val="0"/>
        <w:autoSpaceDN w:val="0"/>
        <w:adjustRightInd w:val="0"/>
        <w:spacing w:before="0" w:after="0" w:line="240" w:lineRule="auto"/>
        <w:ind w:left="720"/>
        <w:jc w:val="left"/>
        <w:rPr>
          <w:szCs w:val="20"/>
        </w:rPr>
      </w:pPr>
    </w:p>
    <w:p w14:paraId="10F3744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puits circulaire de 2 m de diamètre</w:t>
      </w:r>
    </w:p>
    <w:p w14:paraId="66BF92B0"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3 prises d’eau étagées équipées de vannes plates métalliques de dimension 1 x 0,80 m, deux vannes calées aux cotes 336,50 et 330,90 servant de prises d’eau en exploitation courante de l’ouvrage et une vanne de vidange de fond calée à la cote 325,30 non-manoeuvrable en charge.</w:t>
      </w:r>
    </w:p>
    <w:p w14:paraId="5E6B692A"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galerie sous remblai d’une longueur de 63 m, d’une section de 1,78 m² et d’une pente de 0,25 % commandée par une vanne de garde de dimension 0,75 x 1,33 m.</w:t>
      </w:r>
    </w:p>
    <w:p w14:paraId="59AE5A6E"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évacuation sur le canal de fuite avec une débitance maximale de 10,5 m</w:t>
      </w:r>
      <w:r w:rsidRPr="00126A24">
        <w:rPr>
          <w:szCs w:val="13"/>
          <w:vertAlign w:val="superscript"/>
        </w:rPr>
        <w:t>3</w:t>
      </w:r>
      <w:r w:rsidRPr="00126A24">
        <w:rPr>
          <w:szCs w:val="20"/>
        </w:rPr>
        <w:t>/s par galerie.</w:t>
      </w:r>
    </w:p>
    <w:p w14:paraId="10D01690" w14:textId="77777777" w:rsidR="00126A24" w:rsidRPr="00126A24" w:rsidRDefault="00126A24" w:rsidP="00126A24">
      <w:pPr>
        <w:numPr>
          <w:ilvl w:val="0"/>
          <w:numId w:val="36"/>
        </w:numPr>
        <w:suppressAutoHyphens/>
        <w:autoSpaceDE w:val="0"/>
        <w:autoSpaceDN w:val="0"/>
        <w:adjustRightInd w:val="0"/>
        <w:spacing w:before="0" w:after="0" w:line="240" w:lineRule="auto"/>
        <w:jc w:val="left"/>
        <w:rPr>
          <w:szCs w:val="20"/>
        </w:rPr>
      </w:pPr>
      <w:r w:rsidRPr="00126A24">
        <w:rPr>
          <w:szCs w:val="20"/>
        </w:rPr>
        <w:t>Un évacuateur de crues accolé au barrage comprenant de l’amont vers l’aval :</w:t>
      </w:r>
    </w:p>
    <w:p w14:paraId="19FE5BAC"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déversoir en seuil libre maçonné de 55 m de longueur déversante et arasé à la cote RN 342,10,</w:t>
      </w:r>
    </w:p>
    <w:p w14:paraId="4E0F824A"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empellement composé de quatre vannes plates métalliques de 1,25 x 1,25 m arasées à la cote de RN (342,10), leur seuil étant à la cote 340,85,</w:t>
      </w:r>
    </w:p>
    <w:p w14:paraId="4406428D"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bassin de dissipation recueillant les eaux du déversoir et de l’empellement,</w:t>
      </w:r>
    </w:p>
    <w:p w14:paraId="3F33E3C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2 galeries de 21 m de longueur, 1,50 m de largeur et 2 m de hauteur traversant le barrage à la cote 337,10,</w:t>
      </w:r>
    </w:p>
    <w:p w14:paraId="44B5365C"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 coursier en cascade rejoignant le canal de fuite.</w:t>
      </w:r>
    </w:p>
    <w:p w14:paraId="76F339B1" w14:textId="77777777" w:rsidR="00126A24" w:rsidRPr="00126A24" w:rsidRDefault="00126A24" w:rsidP="00126A24">
      <w:pPr>
        <w:autoSpaceDE w:val="0"/>
        <w:autoSpaceDN w:val="0"/>
        <w:adjustRightInd w:val="0"/>
        <w:spacing w:before="0" w:after="0" w:line="240" w:lineRule="auto"/>
        <w:rPr>
          <w:szCs w:val="20"/>
        </w:rPr>
      </w:pPr>
      <w:r w:rsidRPr="00126A24">
        <w:rPr>
          <w:rFonts w:ascii="Symbol" w:hAnsi="Symbol"/>
          <w:szCs w:val="20"/>
        </w:rPr>
        <w:t></w:t>
      </w:r>
      <w:r w:rsidRPr="00126A24">
        <w:rPr>
          <w:rFonts w:ascii="Symbol" w:hAnsi="Symbol"/>
          <w:szCs w:val="20"/>
        </w:rPr>
        <w:t></w:t>
      </w:r>
      <w:r w:rsidRPr="00126A24">
        <w:rPr>
          <w:szCs w:val="20"/>
        </w:rPr>
        <w:t>une évacuation sur le canal de fuite avec une débitance maximale 46 m</w:t>
      </w:r>
      <w:r w:rsidRPr="00126A24">
        <w:rPr>
          <w:szCs w:val="13"/>
          <w:vertAlign w:val="superscript"/>
        </w:rPr>
        <w:t>3</w:t>
      </w:r>
      <w:r w:rsidRPr="00126A24">
        <w:rPr>
          <w:szCs w:val="20"/>
        </w:rPr>
        <w:t>/s aux PHE.</w:t>
      </w:r>
    </w:p>
    <w:p w14:paraId="6BF92612" w14:textId="77777777" w:rsidR="00126A24" w:rsidRPr="00126A24" w:rsidRDefault="00126A24" w:rsidP="00126A24">
      <w:pPr>
        <w:autoSpaceDE w:val="0"/>
        <w:autoSpaceDN w:val="0"/>
        <w:adjustRightInd w:val="0"/>
        <w:spacing w:before="0" w:after="0" w:line="240" w:lineRule="auto"/>
        <w:rPr>
          <w:sz w:val="20"/>
          <w:szCs w:val="20"/>
        </w:rPr>
      </w:pPr>
    </w:p>
    <w:p w14:paraId="50367A99" w14:textId="77777777" w:rsidR="00126A24" w:rsidRPr="00126A24" w:rsidRDefault="00126A24" w:rsidP="00126A24">
      <w:pPr>
        <w:autoSpaceDE w:val="0"/>
        <w:autoSpaceDN w:val="0"/>
        <w:adjustRightInd w:val="0"/>
        <w:spacing w:before="0" w:after="0" w:line="240" w:lineRule="auto"/>
        <w:jc w:val="left"/>
        <w:rPr>
          <w:sz w:val="20"/>
          <w:szCs w:val="20"/>
        </w:rPr>
      </w:pPr>
    </w:p>
    <w:p w14:paraId="550A1560" w14:textId="77777777" w:rsidR="00126A24" w:rsidRPr="00126A24" w:rsidRDefault="00126A24" w:rsidP="00126A24">
      <w:pPr>
        <w:autoSpaceDE w:val="0"/>
        <w:autoSpaceDN w:val="0"/>
        <w:adjustRightInd w:val="0"/>
        <w:spacing w:before="0" w:after="0" w:line="240" w:lineRule="auto"/>
        <w:jc w:val="left"/>
        <w:rPr>
          <w:rFonts w:cs="Times New Roman"/>
          <w:b/>
          <w:bCs/>
          <w:i/>
          <w:iCs/>
          <w:szCs w:val="24"/>
          <w:lang w:eastAsia="zh-CN"/>
        </w:rPr>
      </w:pPr>
      <w:r w:rsidRPr="00126A24">
        <w:rPr>
          <w:rFonts w:cs="Times New Roman"/>
          <w:b/>
          <w:bCs/>
          <w:i/>
          <w:iCs/>
          <w:szCs w:val="24"/>
          <w:lang w:eastAsia="zh-CN"/>
        </w:rPr>
        <w:t>"Ancrages de rives</w:t>
      </w:r>
    </w:p>
    <w:p w14:paraId="7EE2DCE3" w14:textId="77777777" w:rsidR="00126A24" w:rsidRPr="00126A24" w:rsidRDefault="00126A24" w:rsidP="00126A24">
      <w:pPr>
        <w:autoSpaceDE w:val="0"/>
        <w:autoSpaceDN w:val="0"/>
        <w:adjustRightInd w:val="0"/>
        <w:spacing w:before="0" w:after="0" w:line="240" w:lineRule="auto"/>
        <w:jc w:val="left"/>
        <w:rPr>
          <w:rFonts w:cs="Times New Roman"/>
          <w:b/>
          <w:bCs/>
          <w:szCs w:val="24"/>
          <w:lang w:eastAsia="zh-CN"/>
        </w:rPr>
      </w:pPr>
    </w:p>
    <w:p w14:paraId="6040E893"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u w:val="single"/>
          <w:lang w:eastAsia="zh-CN"/>
        </w:rPr>
        <w:t>L’existence de bancs calcaires très perméables a nécessité la réalisation d’ancrages très importants en rives du barrage pour éviter tout risque de contournement.</w:t>
      </w:r>
    </w:p>
    <w:p w14:paraId="35272FD6"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u w:val="single"/>
          <w:lang w:eastAsia="zh-CN"/>
        </w:rPr>
        <w:t xml:space="preserve">Il s’agit de véritables </w:t>
      </w:r>
      <w:r w:rsidRPr="00126A24">
        <w:rPr>
          <w:rFonts w:cs="Times New Roman"/>
          <w:szCs w:val="24"/>
          <w:lang w:eastAsia="zh-CN"/>
        </w:rPr>
        <w:t>clefs d’ancrage en béton s’enfonçant dans les appuis sur une longueur d’environ 80 m et sur une profondeur comparable à la hauteur du barrage, soit une quinzaine de mètres.</w:t>
      </w:r>
    </w:p>
    <w:p w14:paraId="3B62F5D1"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À l’époque, les études préalables ont montré qu’à une certaine distance des extrémités du projet de barrage, les bancs calcaires étaient colmatés et donc imperméables. Les murs de garde qui constituent la base de ces ancrages ont été prolongés jusqu’à ce que l’étanchéité des bancs rocheux soit complète.</w:t>
      </w:r>
    </w:p>
    <w:p w14:paraId="5E7D1AEE"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Après un prolongement dans le linéaire de barrage d’une vingtaine de mètre, les ancrages forment un angle de 30° en rive gauche et de 45° en rive droite avec l’axe du barrage (voir figures ci-dessous).</w:t>
      </w:r>
    </w:p>
    <w:p w14:paraId="007F0BA9"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Les ancrages sont formés de leur base à leur extrémité d’une galerie visitable qui se sépare en trois galeries visitables superposées, appelées ancrages avidés :</w:t>
      </w:r>
    </w:p>
    <w:p w14:paraId="24EEF4CA" w14:textId="77777777" w:rsidR="00126A24" w:rsidRPr="00126A24" w:rsidRDefault="00126A24" w:rsidP="00126A24">
      <w:pPr>
        <w:numPr>
          <w:ilvl w:val="0"/>
          <w:numId w:val="39"/>
        </w:numPr>
        <w:autoSpaceDE w:val="0"/>
        <w:autoSpaceDN w:val="0"/>
        <w:adjustRightInd w:val="0"/>
        <w:spacing w:before="0" w:after="0" w:line="240" w:lineRule="auto"/>
        <w:jc w:val="left"/>
        <w:rPr>
          <w:rFonts w:cs="Times New Roman"/>
          <w:szCs w:val="24"/>
          <w:lang w:eastAsia="zh-CN"/>
        </w:rPr>
      </w:pPr>
      <w:r w:rsidRPr="00126A24">
        <w:rPr>
          <w:rFonts w:cs="Times New Roman"/>
          <w:iCs/>
          <w:szCs w:val="24"/>
          <w:lang w:eastAsia="zh-CN"/>
        </w:rPr>
        <w:t>Une galerie basse constituée par une buse d’un mètre de diamètre,</w:t>
      </w:r>
    </w:p>
    <w:p w14:paraId="7E31AB2B" w14:textId="77777777" w:rsidR="00126A24" w:rsidRPr="00126A24" w:rsidRDefault="00126A24" w:rsidP="00126A24">
      <w:pPr>
        <w:numPr>
          <w:ilvl w:val="0"/>
          <w:numId w:val="39"/>
        </w:numPr>
        <w:autoSpaceDE w:val="0"/>
        <w:autoSpaceDN w:val="0"/>
        <w:adjustRightInd w:val="0"/>
        <w:spacing w:before="0" w:after="0" w:line="240" w:lineRule="auto"/>
        <w:jc w:val="left"/>
        <w:rPr>
          <w:rFonts w:cs="Times New Roman"/>
          <w:szCs w:val="24"/>
          <w:lang w:eastAsia="zh-CN"/>
        </w:rPr>
      </w:pPr>
      <w:r w:rsidRPr="00126A24">
        <w:rPr>
          <w:rFonts w:cs="Times New Roman"/>
          <w:iCs/>
          <w:szCs w:val="24"/>
          <w:lang w:eastAsia="zh-CN"/>
        </w:rPr>
        <w:t>Une galerie intermédiaire de forme ovoïde de 2,50 m de hauteur par 1,80 m de largeur,</w:t>
      </w:r>
    </w:p>
    <w:p w14:paraId="52808865" w14:textId="77777777" w:rsidR="00126A24" w:rsidRPr="00126A24" w:rsidRDefault="00126A24" w:rsidP="00126A24">
      <w:pPr>
        <w:numPr>
          <w:ilvl w:val="0"/>
          <w:numId w:val="39"/>
        </w:numPr>
        <w:autoSpaceDE w:val="0"/>
        <w:autoSpaceDN w:val="0"/>
        <w:adjustRightInd w:val="0"/>
        <w:spacing w:before="0" w:after="0" w:line="240" w:lineRule="auto"/>
        <w:jc w:val="left"/>
        <w:rPr>
          <w:rFonts w:cs="Times New Roman"/>
          <w:szCs w:val="24"/>
          <w:lang w:eastAsia="zh-CN"/>
        </w:rPr>
      </w:pPr>
      <w:r w:rsidRPr="00126A24">
        <w:rPr>
          <w:rFonts w:cs="Times New Roman"/>
          <w:iCs/>
          <w:szCs w:val="24"/>
          <w:lang w:eastAsia="zh-CN"/>
        </w:rPr>
        <w:t>Une galerie supérieure de section carrée de 3 m de largeur environ.</w:t>
      </w:r>
      <w:r w:rsidRPr="00126A24">
        <w:rPr>
          <w:rFonts w:cs="Times New Roman"/>
          <w:szCs w:val="24"/>
          <w:lang w:eastAsia="zh-CN"/>
        </w:rPr>
        <w:br/>
      </w:r>
      <w:r w:rsidRPr="00126A24">
        <w:rPr>
          <w:rFonts w:cs="Times New Roman"/>
          <w:szCs w:val="24"/>
          <w:lang w:eastAsia="zh-CN"/>
        </w:rPr>
        <w:br/>
        <w:t>Ces galeries assurent la collecte des débits de fuite au travers des appuis et leur évacuation vers l’aval par un puits et un aqueduc de faible section équipé à son extrémité amont d’une vanne de garde. Ces vannes sont manœuvrables par un cric au débouché de la tranchée sur le couronnement.</w:t>
      </w:r>
      <w:r w:rsidRPr="00126A24">
        <w:rPr>
          <w:rFonts w:cs="Times New Roman"/>
          <w:szCs w:val="24"/>
          <w:lang w:eastAsia="zh-CN"/>
        </w:rPr>
        <w:br/>
      </w:r>
      <w:r w:rsidRPr="00126A24">
        <w:rPr>
          <w:rFonts w:cs="Times New Roman"/>
          <w:szCs w:val="24"/>
          <w:lang w:eastAsia="zh-CN"/>
        </w:rPr>
        <w:br/>
        <w:t>Les parties des ancrages dans le prolongement du barrage sont complètement remblayées.</w:t>
      </w:r>
      <w:r w:rsidRPr="00126A24">
        <w:rPr>
          <w:rFonts w:cs="Times New Roman"/>
          <w:szCs w:val="24"/>
          <w:lang w:eastAsia="zh-CN"/>
        </w:rPr>
        <w:br/>
      </w:r>
      <w:r w:rsidRPr="00126A24">
        <w:rPr>
          <w:rFonts w:cs="Times New Roman"/>
          <w:szCs w:val="24"/>
          <w:lang w:eastAsia="zh-CN"/>
        </w:rPr>
        <w:lastRenderedPageBreak/>
        <w:br/>
      </w:r>
      <w:r w:rsidRPr="00126A24">
        <w:rPr>
          <w:rFonts w:cs="Times New Roman"/>
          <w:noProof/>
          <w:szCs w:val="24"/>
        </w:rPr>
        <w:drawing>
          <wp:inline distT="0" distB="0" distL="0" distR="0" wp14:anchorId="02F10995" wp14:editId="7409408A">
            <wp:extent cx="5650865" cy="4522470"/>
            <wp:effectExtent l="0" t="0" r="6985" b="0"/>
            <wp:docPr id="49087" name="Image 49087" descr="cid:ab18c1be-07b1-483e-a73a-97da6df006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89083" descr="cid:ab18c1be-07b1-483e-a73a-97da6df006a0"/>
                    <pic:cNvPicPr>
                      <a:picLocks noChangeAspect="1" noChangeArrowheads="1"/>
                    </pic:cNvPicPr>
                  </pic:nvPicPr>
                  <pic:blipFill>
                    <a:blip r:embed="rId153" r:link="rId154">
                      <a:extLst>
                        <a:ext uri="{28A0092B-C50C-407E-A947-70E740481C1C}">
                          <a14:useLocalDpi xmlns:a14="http://schemas.microsoft.com/office/drawing/2010/main" val="0"/>
                        </a:ext>
                      </a:extLst>
                    </a:blip>
                    <a:srcRect/>
                    <a:stretch>
                      <a:fillRect/>
                    </a:stretch>
                  </pic:blipFill>
                  <pic:spPr bwMode="auto">
                    <a:xfrm>
                      <a:off x="0" y="0"/>
                      <a:ext cx="5650865" cy="4522470"/>
                    </a:xfrm>
                    <a:prstGeom prst="rect">
                      <a:avLst/>
                    </a:prstGeom>
                    <a:noFill/>
                    <a:ln>
                      <a:noFill/>
                    </a:ln>
                  </pic:spPr>
                </pic:pic>
              </a:graphicData>
            </a:graphic>
          </wp:inline>
        </w:drawing>
      </w: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1275"/>
        <w:gridCol w:w="6"/>
      </w:tblGrid>
      <w:tr w:rsidR="00126A24" w:rsidRPr="00126A24" w14:paraId="3E31D0A6" w14:textId="77777777" w:rsidTr="00126A24">
        <w:trPr>
          <w:gridAfter w:val="1"/>
          <w:tblCellSpacing w:w="0" w:type="dxa"/>
        </w:trPr>
        <w:tc>
          <w:tcPr>
            <w:tcW w:w="1275" w:type="dxa"/>
            <w:vAlign w:val="center"/>
            <w:hideMark/>
          </w:tcPr>
          <w:p w14:paraId="27FD5EFD" w14:textId="77777777" w:rsidR="00126A24" w:rsidRPr="00126A24" w:rsidRDefault="00126A24" w:rsidP="00126A24">
            <w:pPr>
              <w:numPr>
                <w:ilvl w:val="0"/>
                <w:numId w:val="39"/>
              </w:numPr>
              <w:autoSpaceDE w:val="0"/>
              <w:autoSpaceDN w:val="0"/>
              <w:adjustRightInd w:val="0"/>
              <w:spacing w:before="0" w:after="0" w:line="240" w:lineRule="auto"/>
              <w:jc w:val="left"/>
              <w:rPr>
                <w:rFonts w:cs="Times New Roman"/>
                <w:szCs w:val="24"/>
                <w:lang w:eastAsia="zh-CN"/>
              </w:rPr>
            </w:pPr>
          </w:p>
        </w:tc>
      </w:tr>
      <w:tr w:rsidR="00126A24" w:rsidRPr="00126A24" w14:paraId="6427D86C" w14:textId="77777777" w:rsidTr="00126A24">
        <w:trPr>
          <w:tblCellSpacing w:w="0" w:type="dxa"/>
        </w:trPr>
        <w:tc>
          <w:tcPr>
            <w:tcW w:w="0" w:type="auto"/>
            <w:vAlign w:val="center"/>
            <w:hideMark/>
          </w:tcPr>
          <w:p w14:paraId="181E47C0"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tc>
        <w:tc>
          <w:tcPr>
            <w:tcW w:w="0" w:type="auto"/>
            <w:vAlign w:val="center"/>
            <w:hideMark/>
          </w:tcPr>
          <w:p w14:paraId="5CB34340"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tc>
      </w:tr>
    </w:tbl>
    <w:p w14:paraId="67A68FD5"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b/>
          <w:bCs/>
          <w:i/>
          <w:iCs/>
          <w:szCs w:val="24"/>
          <w:u w:val="single"/>
          <w:lang w:eastAsia="zh-CN"/>
        </w:rPr>
        <w:t>Ancrage du barrage en rive droit</w:t>
      </w:r>
    </w:p>
    <w:p w14:paraId="7BE8CE18"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noProof/>
          <w:szCs w:val="24"/>
        </w:rPr>
        <w:lastRenderedPageBreak/>
        <w:drawing>
          <wp:inline distT="0" distB="0" distL="0" distR="0" wp14:anchorId="21FDF3CD" wp14:editId="267ED39E">
            <wp:extent cx="5297170" cy="4827270"/>
            <wp:effectExtent l="0" t="0" r="0" b="0"/>
            <wp:docPr id="49088" name="Image 49088" descr="cid:61319c4e-2485-41ba-9397-d51970061a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11505" descr="cid:61319c4e-2485-41ba-9397-d51970061a9b"/>
                    <pic:cNvPicPr>
                      <a:picLocks noChangeAspect="1" noChangeArrowheads="1"/>
                    </pic:cNvPicPr>
                  </pic:nvPicPr>
                  <pic:blipFill>
                    <a:blip r:embed="rId155" r:link="rId156">
                      <a:extLst>
                        <a:ext uri="{28A0092B-C50C-407E-A947-70E740481C1C}">
                          <a14:useLocalDpi xmlns:a14="http://schemas.microsoft.com/office/drawing/2010/main" val="0"/>
                        </a:ext>
                      </a:extLst>
                    </a:blip>
                    <a:srcRect/>
                    <a:stretch>
                      <a:fillRect/>
                    </a:stretch>
                  </pic:blipFill>
                  <pic:spPr bwMode="auto">
                    <a:xfrm>
                      <a:off x="0" y="0"/>
                      <a:ext cx="5297170" cy="4827270"/>
                    </a:xfrm>
                    <a:prstGeom prst="rect">
                      <a:avLst/>
                    </a:prstGeom>
                    <a:noFill/>
                    <a:ln>
                      <a:noFill/>
                    </a:ln>
                  </pic:spPr>
                </pic:pic>
              </a:graphicData>
            </a:graphic>
          </wp:inline>
        </w:drawing>
      </w:r>
      <w:r w:rsidRPr="00126A24">
        <w:rPr>
          <w:rFonts w:cs="Times New Roman"/>
          <w:szCs w:val="24"/>
          <w:lang w:eastAsia="zh-CN"/>
        </w:rPr>
        <w:br/>
      </w:r>
    </w:p>
    <w:p w14:paraId="2D376841"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b/>
          <w:bCs/>
          <w:i/>
          <w:iCs/>
          <w:szCs w:val="24"/>
          <w:u w:val="single"/>
          <w:lang w:eastAsia="zh-CN"/>
        </w:rPr>
        <w:t>Ancrage du barrage en rive gauche</w:t>
      </w:r>
    </w:p>
    <w:p w14:paraId="41A75111"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Les galeries formées par les ancrages évidés servent de dispositif de drainage des ancrages. Comme présenté sur les coupes des deux figures ci-dessus, les ancrages disposent de 3 niveaux de galerie. Ces galeries sont visitables.</w:t>
      </w:r>
    </w:p>
    <w:p w14:paraId="4ADDCFA5"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Les eaux collectées par les galeries sont dirigées vers deux exutoires (un par ancrage) non-visitables. L’écoulement se fait par des chenaux à l’air libre et des passages busés. Les débits collectés sont rejetés dans le canal de fuite au niveau de la sortie aval des galeries de la vidange de fond."</w:t>
      </w:r>
    </w:p>
    <w:p w14:paraId="3A73B7F2"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p w14:paraId="046491F0" w14:textId="77777777" w:rsidR="00126A24" w:rsidRPr="00126A24" w:rsidRDefault="00126A24" w:rsidP="00126A24">
      <w:pPr>
        <w:autoSpaceDE w:val="0"/>
        <w:autoSpaceDN w:val="0"/>
        <w:adjustRightInd w:val="0"/>
        <w:spacing w:before="0" w:after="0" w:line="240" w:lineRule="auto"/>
        <w:jc w:val="left"/>
        <w:rPr>
          <w:rFonts w:cs="Times New Roman"/>
          <w:b/>
          <w:bCs/>
          <w:szCs w:val="24"/>
          <w:lang w:eastAsia="zh-CN"/>
        </w:rPr>
      </w:pPr>
      <w:r w:rsidRPr="00126A24">
        <w:rPr>
          <w:rFonts w:cs="Times New Roman"/>
          <w:b/>
          <w:bCs/>
          <w:i/>
          <w:iCs/>
          <w:szCs w:val="24"/>
          <w:lang w:eastAsia="zh-CN"/>
        </w:rPr>
        <w:t>"Dispositif de drainage aval</w:t>
      </w:r>
    </w:p>
    <w:p w14:paraId="213F618E"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Ce dispositif est constitué principalement :</w:t>
      </w:r>
    </w:p>
    <w:p w14:paraId="178E555D"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ascii="Segoe UI Symbol" w:hAnsi="Segoe UI Symbol" w:cs="Segoe UI Symbol"/>
          <w:szCs w:val="24"/>
          <w:lang w:eastAsia="zh-CN"/>
        </w:rPr>
        <w:t>➢</w:t>
      </w:r>
      <w:r w:rsidRPr="00126A24">
        <w:rPr>
          <w:rFonts w:cs="Times New Roman"/>
          <w:szCs w:val="24"/>
          <w:lang w:eastAsia="zh-CN"/>
        </w:rPr>
        <w:t>  d’une première tranchée drainante au pied aval du barrage, constituée d’une conduite en PEHD crépinée en partie supérieure et entourée par un complexe de filtration composé de graves protégées par du sable. Cette tranchée destinée uniquement aux eaux de drainage du corps de la digue et sa fondation est équipée de chambres spécifiques de mesure des débits et de collecte de fines ;</w:t>
      </w:r>
    </w:p>
    <w:p w14:paraId="4A6D7CEB"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ascii="Segoe UI Symbol" w:hAnsi="Segoe UI Symbol" w:cs="Segoe UI Symbol"/>
          <w:szCs w:val="24"/>
          <w:lang w:eastAsia="zh-CN"/>
        </w:rPr>
        <w:t>➢</w:t>
      </w:r>
      <w:r w:rsidRPr="00126A24">
        <w:rPr>
          <w:rFonts w:cs="Times New Roman"/>
          <w:szCs w:val="24"/>
          <w:lang w:eastAsia="zh-CN"/>
        </w:rPr>
        <w:t>  d’une seconde tranchée drainante au pied du champ de la parcelle voisine au barrage, constituée d’une conduite en PEHD crépinée en partie supérieure, noyée dans la grave protégée par du sable et un géotextile en tête. Cette tranchée permet de recueillir l’ensemble des eaux autres que les eaux de drainage du corps de la digue et sa fondation (eaux de ruissellement, eaux de drainage des ancrages, eaux provenant des parcelles aval, etc.) ;</w:t>
      </w:r>
    </w:p>
    <w:p w14:paraId="655E1CAF"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ascii="Segoe UI Symbol" w:hAnsi="Segoe UI Symbol" w:cs="Segoe UI Symbol"/>
          <w:szCs w:val="24"/>
          <w:lang w:eastAsia="zh-CN"/>
        </w:rPr>
        <w:t>➢</w:t>
      </w:r>
      <w:r w:rsidRPr="00126A24">
        <w:rPr>
          <w:rFonts w:cs="Times New Roman"/>
          <w:szCs w:val="24"/>
          <w:lang w:eastAsia="zh-CN"/>
        </w:rPr>
        <w:t xml:space="preserve">  d’une géomembrane d’étanchéité allant du pied aval de la digue jusqu’à la seconde tranchée en passant au-dessus de la première, afin d’éviter que les eaux de ruissellement de la digue ne </w:t>
      </w:r>
      <w:r w:rsidRPr="00126A24">
        <w:rPr>
          <w:rFonts w:cs="Times New Roman"/>
          <w:szCs w:val="24"/>
          <w:lang w:eastAsia="zh-CN"/>
        </w:rPr>
        <w:lastRenderedPageBreak/>
        <w:t>viennent parasiter les mesures de débits des eaux de drainage du corps de la digue et de sa fondation ;</w:t>
      </w:r>
    </w:p>
    <w:p w14:paraId="667F5331"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ascii="Segoe UI Symbol" w:hAnsi="Segoe UI Symbol" w:cs="Segoe UI Symbol"/>
          <w:szCs w:val="24"/>
          <w:lang w:eastAsia="zh-CN"/>
        </w:rPr>
        <w:t>➢</w:t>
      </w:r>
      <w:r w:rsidRPr="00126A24">
        <w:rPr>
          <w:rFonts w:cs="Times New Roman"/>
          <w:szCs w:val="24"/>
          <w:lang w:eastAsia="zh-CN"/>
        </w:rPr>
        <w:t>  d’un réseau de piézomètre en amont de la première tranchée permettant de contrôler le bon fonctionnement de son filtre (contrôle de colmatage du filtre) ;</w:t>
      </w:r>
    </w:p>
    <w:p w14:paraId="3DA7750A"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szCs w:val="24"/>
          <w:lang w:eastAsia="zh-CN"/>
        </w:rPr>
        <w:t>de chambres spécifiques de mesure de débits et de collecte de fines situées sur la première tranchée."</w:t>
      </w:r>
    </w:p>
    <w:p w14:paraId="5C41CC3C"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p w14:paraId="6344FE33"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p>
    <w:p w14:paraId="68D8D3A6" w14:textId="77777777" w:rsidR="00126A24" w:rsidRPr="00126A24" w:rsidRDefault="00126A24" w:rsidP="00126A24">
      <w:pPr>
        <w:autoSpaceDE w:val="0"/>
        <w:autoSpaceDN w:val="0"/>
        <w:adjustRightInd w:val="0"/>
        <w:spacing w:before="0" w:after="0" w:line="240" w:lineRule="auto"/>
        <w:jc w:val="left"/>
        <w:rPr>
          <w:rFonts w:cs="Times New Roman"/>
          <w:szCs w:val="24"/>
          <w:lang w:eastAsia="zh-CN"/>
        </w:rPr>
      </w:pPr>
      <w:r w:rsidRPr="00126A24">
        <w:rPr>
          <w:rFonts w:cs="Times New Roman"/>
          <w:noProof/>
          <w:szCs w:val="24"/>
        </w:rPr>
        <w:drawing>
          <wp:inline distT="0" distB="0" distL="0" distR="0" wp14:anchorId="6A892D90" wp14:editId="2BA5CCFF">
            <wp:extent cx="5848985" cy="5428615"/>
            <wp:effectExtent l="0" t="0" r="0" b="635"/>
            <wp:docPr id="49089" name="Image 4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48985" cy="5428615"/>
                    </a:xfrm>
                    <a:prstGeom prst="rect">
                      <a:avLst/>
                    </a:prstGeom>
                    <a:noFill/>
                    <a:ln>
                      <a:noFill/>
                    </a:ln>
                  </pic:spPr>
                </pic:pic>
              </a:graphicData>
            </a:graphic>
          </wp:inline>
        </w:drawing>
      </w:r>
    </w:p>
    <w:p w14:paraId="613C8170" w14:textId="77777777" w:rsidR="00126A24" w:rsidRPr="00126A24" w:rsidRDefault="00126A24" w:rsidP="00126A24">
      <w:pPr>
        <w:suppressAutoHyphens/>
        <w:spacing w:before="0" w:after="0" w:line="240" w:lineRule="auto"/>
        <w:jc w:val="left"/>
        <w:rPr>
          <w:rFonts w:cs="Times New Roman"/>
          <w:szCs w:val="24"/>
          <w:lang w:eastAsia="zh-CN"/>
        </w:rPr>
      </w:pPr>
    </w:p>
    <w:p w14:paraId="693E825F" w14:textId="77777777" w:rsidR="00126A24" w:rsidRPr="00126A24" w:rsidRDefault="00126A24" w:rsidP="00126A24">
      <w:pPr>
        <w:suppressAutoHyphens/>
        <w:spacing w:before="0" w:after="0" w:line="240" w:lineRule="auto"/>
        <w:jc w:val="left"/>
        <w:rPr>
          <w:b/>
          <w:bCs/>
          <w:i/>
          <w:iCs/>
          <w:sz w:val="18"/>
          <w:szCs w:val="18"/>
        </w:rPr>
      </w:pPr>
    </w:p>
    <w:p w14:paraId="1E1C6ACE" w14:textId="77777777" w:rsidR="00126A24" w:rsidRPr="00126A24" w:rsidRDefault="00126A24" w:rsidP="00126A24">
      <w:pPr>
        <w:suppressAutoHyphens/>
        <w:spacing w:before="0" w:after="0" w:line="240" w:lineRule="auto"/>
        <w:jc w:val="left"/>
        <w:rPr>
          <w:rFonts w:cs="Times New Roman"/>
          <w:szCs w:val="24"/>
          <w:lang w:eastAsia="zh-CN"/>
        </w:rPr>
      </w:pPr>
      <w:r w:rsidRPr="00126A24">
        <w:rPr>
          <w:b/>
          <w:bCs/>
          <w:i/>
          <w:iCs/>
          <w:sz w:val="18"/>
          <w:szCs w:val="18"/>
        </w:rPr>
        <w:t>Vue aérienne de la retenue de Charmes</w:t>
      </w:r>
    </w:p>
    <w:p w14:paraId="433A10B7"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lastRenderedPageBreak/>
        <w:drawing>
          <wp:inline distT="0" distB="0" distL="0" distR="0" wp14:anchorId="12B62AC1" wp14:editId="7192F8F7">
            <wp:extent cx="5840730" cy="2867025"/>
            <wp:effectExtent l="0" t="0" r="7620" b="9525"/>
            <wp:docPr id="49090" name="Image 4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40730" cy="2867025"/>
                    </a:xfrm>
                    <a:prstGeom prst="rect">
                      <a:avLst/>
                    </a:prstGeom>
                    <a:noFill/>
                    <a:ln>
                      <a:noFill/>
                    </a:ln>
                  </pic:spPr>
                </pic:pic>
              </a:graphicData>
            </a:graphic>
          </wp:inline>
        </w:drawing>
      </w:r>
    </w:p>
    <w:p w14:paraId="25A018F2"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9E9B4F0"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65CF176E"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cs="Times New Roman"/>
          <w:noProof/>
          <w:szCs w:val="24"/>
        </w:rPr>
        <w:drawing>
          <wp:inline distT="0" distB="0" distL="0" distR="0" wp14:anchorId="2E66072E" wp14:editId="1B2E3579">
            <wp:extent cx="5848985" cy="4234180"/>
            <wp:effectExtent l="0" t="0" r="0" b="0"/>
            <wp:docPr id="49091" name="Image 4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48985" cy="4234180"/>
                    </a:xfrm>
                    <a:prstGeom prst="rect">
                      <a:avLst/>
                    </a:prstGeom>
                    <a:noFill/>
                    <a:ln>
                      <a:noFill/>
                    </a:ln>
                  </pic:spPr>
                </pic:pic>
              </a:graphicData>
            </a:graphic>
          </wp:inline>
        </w:drawing>
      </w:r>
    </w:p>
    <w:p w14:paraId="54C2B24C"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4C3EF78F"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6ABFCA5"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2F081BA9"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6519F470"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Cs w:val="24"/>
        </w:rPr>
        <w:lastRenderedPageBreak/>
        <w:drawing>
          <wp:inline distT="0" distB="0" distL="0" distR="0" wp14:anchorId="56C61A8E" wp14:editId="08F58AE3">
            <wp:extent cx="5840730" cy="9061450"/>
            <wp:effectExtent l="0" t="0" r="7620" b="6350"/>
            <wp:docPr id="49092" name="Image 4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40730" cy="9061450"/>
                    </a:xfrm>
                    <a:prstGeom prst="rect">
                      <a:avLst/>
                    </a:prstGeom>
                    <a:noFill/>
                    <a:ln>
                      <a:noFill/>
                    </a:ln>
                  </pic:spPr>
                </pic:pic>
              </a:graphicData>
            </a:graphic>
          </wp:inline>
        </w:drawing>
      </w:r>
    </w:p>
    <w:p w14:paraId="2FC368EB" w14:textId="77777777" w:rsidR="00126A24" w:rsidRPr="00126A24" w:rsidRDefault="00126A24" w:rsidP="00126A24">
      <w:pPr>
        <w:suppressAutoHyphens/>
        <w:spacing w:before="0" w:after="0" w:line="240" w:lineRule="auto"/>
        <w:rPr>
          <w:b/>
          <w:bCs/>
          <w:i/>
          <w:iCs/>
          <w:sz w:val="24"/>
          <w:szCs w:val="24"/>
        </w:rPr>
      </w:pPr>
      <w:r w:rsidRPr="00126A24">
        <w:rPr>
          <w:rFonts w:ascii="Wingdings" w:eastAsia="Wingdings" w:hAnsi="Wingdings" w:cs="Wingdings"/>
          <w:sz w:val="24"/>
          <w:szCs w:val="24"/>
          <w:lang w:eastAsia="zh-CN"/>
        </w:rPr>
        <w:lastRenderedPageBreak/>
        <w:t>n</w:t>
      </w:r>
      <w:r w:rsidRPr="00126A24">
        <w:rPr>
          <w:rFonts w:eastAsia="Arial Unicode MS"/>
          <w:sz w:val="24"/>
          <w:szCs w:val="24"/>
          <w:lang w:eastAsia="zh-CN"/>
        </w:rPr>
        <w:t xml:space="preserve"> </w:t>
      </w:r>
      <w:r w:rsidRPr="00126A24">
        <w:rPr>
          <w:sz w:val="24"/>
          <w:szCs w:val="24"/>
        </w:rPr>
        <w:t>Caractéristiques dimensionnelles principales</w:t>
      </w:r>
    </w:p>
    <w:p w14:paraId="769CDF5A" w14:textId="77777777" w:rsidR="00126A24" w:rsidRPr="00126A24" w:rsidRDefault="00126A24" w:rsidP="00126A24">
      <w:pPr>
        <w:suppressAutoHyphens/>
        <w:spacing w:before="0" w:after="0" w:line="240" w:lineRule="auto"/>
        <w:rPr>
          <w:rFonts w:cs="Times New Roman"/>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4EE35A5B" w14:textId="77777777" w:rsidTr="00126A24">
        <w:tc>
          <w:tcPr>
            <w:tcW w:w="4181" w:type="dxa"/>
          </w:tcPr>
          <w:p w14:paraId="7B3173A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332FE14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w:t>
            </w:r>
          </w:p>
        </w:tc>
      </w:tr>
      <w:tr w:rsidR="00126A24" w:rsidRPr="00126A24" w14:paraId="029FFB65" w14:textId="77777777" w:rsidTr="00126A24">
        <w:tc>
          <w:tcPr>
            <w:tcW w:w="4181" w:type="dxa"/>
          </w:tcPr>
          <w:p w14:paraId="030E39E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53D08C3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Digue en terre</w:t>
            </w:r>
          </w:p>
        </w:tc>
      </w:tr>
      <w:tr w:rsidR="00126A24" w:rsidRPr="00126A24" w14:paraId="336BC69E" w14:textId="77777777" w:rsidTr="00126A24">
        <w:tc>
          <w:tcPr>
            <w:tcW w:w="4181" w:type="dxa"/>
          </w:tcPr>
          <w:p w14:paraId="4E7BFAE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0555460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Alimentation du canal entre Champagne et Bourgogne par le biais du ruisseau du Val de Marne </w:t>
            </w:r>
          </w:p>
        </w:tc>
      </w:tr>
      <w:tr w:rsidR="00126A24" w:rsidRPr="00126A24" w14:paraId="3DFCB1E1" w14:textId="77777777" w:rsidTr="00126A24">
        <w:tc>
          <w:tcPr>
            <w:tcW w:w="4181" w:type="dxa"/>
          </w:tcPr>
          <w:p w14:paraId="48AF79F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0EE68EB0"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362 m</w:t>
            </w:r>
          </w:p>
        </w:tc>
      </w:tr>
      <w:tr w:rsidR="00126A24" w:rsidRPr="00126A24" w14:paraId="7F84C194" w14:textId="77777777" w:rsidTr="00126A24">
        <w:tc>
          <w:tcPr>
            <w:tcW w:w="4181" w:type="dxa"/>
          </w:tcPr>
          <w:p w14:paraId="2240EA91"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2F7390B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2.70 m</w:t>
            </w:r>
          </w:p>
        </w:tc>
      </w:tr>
      <w:tr w:rsidR="00126A24" w:rsidRPr="00126A24" w14:paraId="5360850D" w14:textId="77777777" w:rsidTr="00126A24">
        <w:tc>
          <w:tcPr>
            <w:tcW w:w="4181" w:type="dxa"/>
          </w:tcPr>
          <w:p w14:paraId="230354E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51DE2C91"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18,10 m</w:t>
            </w:r>
          </w:p>
        </w:tc>
      </w:tr>
      <w:tr w:rsidR="00126A24" w:rsidRPr="00126A24" w14:paraId="3C273F28" w14:textId="77777777" w:rsidTr="00126A24">
        <w:tc>
          <w:tcPr>
            <w:tcW w:w="4181" w:type="dxa"/>
          </w:tcPr>
          <w:p w14:paraId="38DD1D6A"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Capacité de la retenue à RN 342.10 m  Bourdaloue</w:t>
            </w:r>
          </w:p>
        </w:tc>
        <w:tc>
          <w:tcPr>
            <w:tcW w:w="4111" w:type="dxa"/>
          </w:tcPr>
          <w:p w14:paraId="15BE2F3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11,6 Mm</w:t>
            </w:r>
            <w:r w:rsidRPr="00126A24">
              <w:rPr>
                <w:rFonts w:eastAsia="Arial Unicode MS" w:cs="Times New Roman"/>
                <w:szCs w:val="24"/>
                <w:vertAlign w:val="superscript"/>
                <w:lang w:eastAsia="zh-CN"/>
              </w:rPr>
              <w:t>3</w:t>
            </w:r>
          </w:p>
        </w:tc>
      </w:tr>
      <w:tr w:rsidR="00126A24" w:rsidRPr="00126A24" w14:paraId="7AD98D80" w14:textId="77777777" w:rsidTr="00126A24">
        <w:tc>
          <w:tcPr>
            <w:tcW w:w="4181" w:type="dxa"/>
          </w:tcPr>
          <w:p w14:paraId="48AEAF0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707CB285" w14:textId="77777777" w:rsidR="00126A24" w:rsidRPr="00126A24" w:rsidRDefault="00126A24" w:rsidP="00126A24">
            <w:pPr>
              <w:suppressAutoHyphens/>
              <w:spacing w:before="0" w:after="0" w:line="240" w:lineRule="auto"/>
              <w:rPr>
                <w:rFonts w:eastAsia="Arial Unicode MS" w:cs="Times New Roman"/>
                <w:szCs w:val="24"/>
                <w:lang w:eastAsia="zh-CN"/>
              </w:rPr>
            </w:pPr>
          </w:p>
        </w:tc>
      </w:tr>
      <w:tr w:rsidR="00126A24" w:rsidRPr="00126A24" w14:paraId="4864F043" w14:textId="77777777" w:rsidTr="00126A24">
        <w:tc>
          <w:tcPr>
            <w:tcW w:w="4181" w:type="dxa"/>
          </w:tcPr>
          <w:p w14:paraId="07166B01"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0213B07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51 km²</w:t>
            </w:r>
          </w:p>
        </w:tc>
      </w:tr>
    </w:tbl>
    <w:p w14:paraId="636214EE" w14:textId="77777777" w:rsidR="00126A24" w:rsidRPr="00126A24" w:rsidRDefault="00126A24" w:rsidP="00126A24">
      <w:pPr>
        <w:suppressAutoHyphens/>
        <w:spacing w:before="0" w:after="0" w:line="240" w:lineRule="auto"/>
        <w:rPr>
          <w:rFonts w:cs="Times New Roman"/>
          <w:szCs w:val="24"/>
          <w:lang w:eastAsia="zh-CN"/>
        </w:rPr>
      </w:pPr>
    </w:p>
    <w:p w14:paraId="44C9D018" w14:textId="77777777" w:rsidR="00126A24" w:rsidRPr="00126A24" w:rsidRDefault="00126A24" w:rsidP="00126A24">
      <w:pPr>
        <w:suppressAutoHyphens/>
        <w:spacing w:before="0" w:after="0" w:line="240" w:lineRule="auto"/>
        <w:rPr>
          <w:rFonts w:cs="Times New Roman"/>
          <w:szCs w:val="24"/>
          <w:lang w:eastAsia="zh-CN"/>
        </w:rPr>
      </w:pPr>
    </w:p>
    <w:p w14:paraId="0D40F633"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Descriptif du dispositif d'auscultation et périodicité des mesures</w:t>
      </w:r>
    </w:p>
    <w:p w14:paraId="1031AEF7" w14:textId="77777777" w:rsidR="00126A24" w:rsidRPr="00126A24" w:rsidRDefault="00126A24" w:rsidP="00126A24">
      <w:pPr>
        <w:suppressAutoHyphens/>
        <w:spacing w:before="0" w:after="0" w:line="240" w:lineRule="auto"/>
        <w:rPr>
          <w:rFonts w:cs="Times New Roman"/>
          <w:szCs w:val="24"/>
          <w:lang w:eastAsia="zh-CN"/>
        </w:rPr>
      </w:pPr>
    </w:p>
    <w:p w14:paraId="5D11E231" w14:textId="77777777" w:rsidR="00126A24" w:rsidRPr="00126A24" w:rsidRDefault="00126A24" w:rsidP="00126A24">
      <w:pPr>
        <w:autoSpaceDE w:val="0"/>
        <w:autoSpaceDN w:val="0"/>
        <w:adjustRightInd w:val="0"/>
        <w:spacing w:before="0" w:after="0" w:line="240" w:lineRule="auto"/>
        <w:rPr>
          <w:szCs w:val="20"/>
        </w:rPr>
      </w:pPr>
      <w:r w:rsidRPr="00126A24">
        <w:rPr>
          <w:szCs w:val="20"/>
        </w:rPr>
        <w:t>Le barrage est suivi en piézométrie et en débit de drainage. L’ouvrage n’est pas équipé d’un système de mesure automatisé. Les données d’auscultation sont relevées manuellement tous les 15 jours et transmises à l'agence de Longeau pour saisie.</w:t>
      </w:r>
    </w:p>
    <w:p w14:paraId="121F4EF1"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szCs w:val="20"/>
        </w:rPr>
        <w:t>La piézométrie dans le corps du remblai est suivie par 12 piézomètres ouverts et 6 cellules de pression interstitielle installées en 1992 et 2001. Les piézomètres sont cadenassés, étiquetés et leurs têtes sont étanchées. Ils sont répartis sur 3 profils situés dans la zone de plus grande hauteur du barrage.</w:t>
      </w:r>
    </w:p>
    <w:p w14:paraId="56241E8F" w14:textId="77777777" w:rsidR="00126A24" w:rsidRPr="00126A24" w:rsidRDefault="00126A24" w:rsidP="00126A24">
      <w:pPr>
        <w:suppressAutoHyphens/>
        <w:spacing w:before="0" w:after="0" w:line="240" w:lineRule="auto"/>
        <w:jc w:val="left"/>
        <w:rPr>
          <w:b/>
          <w:bCs/>
          <w:i/>
          <w:iCs/>
          <w:sz w:val="18"/>
          <w:szCs w:val="18"/>
        </w:rPr>
      </w:pPr>
    </w:p>
    <w:p w14:paraId="42B537D4" w14:textId="77777777" w:rsidR="00126A24" w:rsidRPr="00126A24" w:rsidRDefault="00126A24" w:rsidP="00126A24">
      <w:pPr>
        <w:suppressAutoHyphens/>
        <w:spacing w:before="0" w:after="0" w:line="240" w:lineRule="auto"/>
        <w:jc w:val="left"/>
        <w:rPr>
          <w:rFonts w:cs="Times New Roman"/>
          <w:szCs w:val="24"/>
          <w:lang w:eastAsia="zh-CN"/>
        </w:rPr>
      </w:pPr>
      <w:bookmarkStart w:id="213" w:name="OLE_LINK14"/>
      <w:r w:rsidRPr="00126A24">
        <w:rPr>
          <w:b/>
          <w:bCs/>
          <w:i/>
          <w:iCs/>
          <w:sz w:val="18"/>
          <w:szCs w:val="18"/>
        </w:rPr>
        <w:t>Tableau synthèse des dispositifs d'auscultation</w:t>
      </w:r>
      <w:bookmarkEnd w:id="213"/>
    </w:p>
    <w:p w14:paraId="3D2B9EBA"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4EDDDD03" wp14:editId="30749EEC">
            <wp:extent cx="5848985" cy="3912870"/>
            <wp:effectExtent l="0" t="0" r="0" b="0"/>
            <wp:docPr id="49093" name="Image 4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848985" cy="3912870"/>
                    </a:xfrm>
                    <a:prstGeom prst="rect">
                      <a:avLst/>
                    </a:prstGeom>
                    <a:noFill/>
                    <a:ln>
                      <a:noFill/>
                    </a:ln>
                  </pic:spPr>
                </pic:pic>
              </a:graphicData>
            </a:graphic>
          </wp:inline>
        </w:drawing>
      </w:r>
    </w:p>
    <w:p w14:paraId="4D750FD3" w14:textId="77777777" w:rsidR="00126A24" w:rsidRPr="00126A24" w:rsidRDefault="00126A24" w:rsidP="00126A24">
      <w:pPr>
        <w:suppressAutoHyphens/>
        <w:spacing w:before="0" w:after="0" w:line="240" w:lineRule="auto"/>
        <w:jc w:val="left"/>
        <w:rPr>
          <w:rFonts w:cs="Times New Roman"/>
          <w:szCs w:val="24"/>
          <w:lang w:eastAsia="zh-CN"/>
        </w:rPr>
      </w:pPr>
    </w:p>
    <w:p w14:paraId="1EECEBB8" w14:textId="77777777" w:rsidR="00126A24" w:rsidRPr="00126A24" w:rsidRDefault="00126A24" w:rsidP="00126A24">
      <w:pPr>
        <w:suppressAutoHyphens/>
        <w:spacing w:before="0" w:after="0" w:line="240" w:lineRule="auto"/>
        <w:jc w:val="left"/>
        <w:rPr>
          <w:rFonts w:cs="Mangal"/>
          <w:szCs w:val="24"/>
          <w:lang w:eastAsia="zh-CN"/>
        </w:rPr>
      </w:pPr>
    </w:p>
    <w:p w14:paraId="021BB210" w14:textId="77777777" w:rsidR="00126A24" w:rsidRPr="00126A24" w:rsidRDefault="00126A24" w:rsidP="00126A24">
      <w:pPr>
        <w:suppressAutoHyphens/>
        <w:spacing w:before="0" w:after="0" w:line="240" w:lineRule="auto"/>
        <w:jc w:val="left"/>
        <w:rPr>
          <w:rFonts w:cs="Times New Roman"/>
          <w:szCs w:val="24"/>
          <w:lang w:eastAsia="zh-CN"/>
        </w:rPr>
      </w:pPr>
    </w:p>
    <w:p w14:paraId="7B8AB679" w14:textId="77777777" w:rsidR="00126A24" w:rsidRPr="00126A24" w:rsidRDefault="00126A24" w:rsidP="00126A24">
      <w:pPr>
        <w:suppressAutoHyphens/>
        <w:spacing w:before="0" w:after="0" w:line="240" w:lineRule="auto"/>
        <w:jc w:val="left"/>
        <w:rPr>
          <w:rFonts w:cs="Times New Roman"/>
          <w:szCs w:val="24"/>
          <w:lang w:eastAsia="zh-CN"/>
        </w:rPr>
      </w:pPr>
    </w:p>
    <w:p w14:paraId="138735AD" w14:textId="77777777" w:rsidR="00126A24" w:rsidRPr="00126A24" w:rsidRDefault="00126A24" w:rsidP="00126A24">
      <w:pPr>
        <w:suppressAutoHyphens/>
        <w:spacing w:before="0" w:after="0" w:line="240" w:lineRule="auto"/>
        <w:rPr>
          <w:rFonts w:cs="Times New Roman"/>
          <w:szCs w:val="24"/>
          <w:lang w:eastAsia="zh-CN"/>
        </w:rPr>
      </w:pPr>
      <w:r w:rsidRPr="00126A24">
        <w:rPr>
          <w:szCs w:val="20"/>
        </w:rPr>
        <w:t>Les piézomètres sont répartis sur 3 profils situés dans la zone de plus grande hauteur du barrage</w:t>
      </w:r>
    </w:p>
    <w:p w14:paraId="4522DFAD" w14:textId="77777777" w:rsidR="00126A24" w:rsidRPr="00126A24" w:rsidRDefault="00126A24" w:rsidP="00126A24">
      <w:pPr>
        <w:suppressAutoHyphens/>
        <w:spacing w:before="0" w:after="0" w:line="240" w:lineRule="auto"/>
        <w:jc w:val="left"/>
        <w:rPr>
          <w:rFonts w:cs="Times New Roman"/>
          <w:szCs w:val="24"/>
          <w:lang w:eastAsia="zh-CN"/>
        </w:rPr>
      </w:pPr>
    </w:p>
    <w:p w14:paraId="65EBC1AB" w14:textId="77777777" w:rsidR="00126A24" w:rsidRPr="00126A24" w:rsidRDefault="00126A24" w:rsidP="00126A24">
      <w:pPr>
        <w:suppressAutoHyphens/>
        <w:spacing w:before="0" w:after="0" w:line="240" w:lineRule="auto"/>
        <w:jc w:val="left"/>
        <w:rPr>
          <w:rFonts w:cs="Times New Roman"/>
          <w:szCs w:val="24"/>
          <w:lang w:eastAsia="zh-CN"/>
        </w:rPr>
      </w:pPr>
      <w:r w:rsidRPr="00126A24">
        <w:rPr>
          <w:b/>
          <w:bCs/>
          <w:i/>
          <w:iCs/>
          <w:sz w:val="18"/>
          <w:szCs w:val="18"/>
        </w:rPr>
        <w:t>Coupe d'un profil piézométrique</w:t>
      </w:r>
    </w:p>
    <w:p w14:paraId="2071A473"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05018D9E" wp14:editId="27A29D9F">
            <wp:extent cx="5848985" cy="2685415"/>
            <wp:effectExtent l="0" t="0" r="0" b="635"/>
            <wp:docPr id="49094" name="Image 4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48985" cy="2685415"/>
                    </a:xfrm>
                    <a:prstGeom prst="rect">
                      <a:avLst/>
                    </a:prstGeom>
                    <a:noFill/>
                    <a:ln>
                      <a:noFill/>
                    </a:ln>
                  </pic:spPr>
                </pic:pic>
              </a:graphicData>
            </a:graphic>
          </wp:inline>
        </w:drawing>
      </w:r>
    </w:p>
    <w:p w14:paraId="42BE95C3" w14:textId="77777777" w:rsidR="00126A24" w:rsidRPr="00126A24" w:rsidRDefault="00126A24" w:rsidP="00126A24">
      <w:pPr>
        <w:suppressAutoHyphens/>
        <w:spacing w:before="0" w:after="0" w:line="240" w:lineRule="auto"/>
        <w:jc w:val="left"/>
        <w:rPr>
          <w:rFonts w:cs="Times New Roman"/>
          <w:szCs w:val="24"/>
          <w:lang w:eastAsia="zh-CN"/>
        </w:rPr>
      </w:pPr>
    </w:p>
    <w:p w14:paraId="24842658" w14:textId="77777777" w:rsidR="00126A24" w:rsidRPr="00126A24" w:rsidRDefault="00126A24" w:rsidP="00126A24">
      <w:pPr>
        <w:autoSpaceDE w:val="0"/>
        <w:autoSpaceDN w:val="0"/>
        <w:adjustRightInd w:val="0"/>
        <w:spacing w:before="0" w:after="0" w:line="240" w:lineRule="auto"/>
        <w:rPr>
          <w:rFonts w:cs="Times New Roman"/>
          <w:szCs w:val="24"/>
          <w:lang w:eastAsia="zh-CN"/>
        </w:rPr>
      </w:pPr>
      <w:r w:rsidRPr="00126A24">
        <w:rPr>
          <w:szCs w:val="20"/>
        </w:rPr>
        <w:t>Les mesures des débits de drainages se font par empotage. Les points de mesures sont situés au niveau des restitutions (voir ci-dessous)</w:t>
      </w:r>
    </w:p>
    <w:p w14:paraId="7CBFC2E6"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Cs w:val="24"/>
        </w:rPr>
        <w:drawing>
          <wp:inline distT="0" distB="0" distL="0" distR="0" wp14:anchorId="2485B195" wp14:editId="37FA6C48">
            <wp:extent cx="3566795" cy="2372360"/>
            <wp:effectExtent l="0" t="0" r="0" b="8890"/>
            <wp:docPr id="49095" name="Image 4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66795" cy="2372360"/>
                    </a:xfrm>
                    <a:prstGeom prst="rect">
                      <a:avLst/>
                    </a:prstGeom>
                    <a:noFill/>
                    <a:ln>
                      <a:noFill/>
                    </a:ln>
                  </pic:spPr>
                </pic:pic>
              </a:graphicData>
            </a:graphic>
          </wp:inline>
        </w:drawing>
      </w:r>
    </w:p>
    <w:p w14:paraId="63A4F5F3" w14:textId="77777777" w:rsidR="00126A24" w:rsidRPr="00126A24" w:rsidRDefault="00126A24" w:rsidP="00126A24">
      <w:pPr>
        <w:suppressAutoHyphens/>
        <w:spacing w:before="0" w:after="0" w:line="240" w:lineRule="auto"/>
        <w:jc w:val="left"/>
        <w:rPr>
          <w:rFonts w:cs="Times New Roman"/>
          <w:szCs w:val="24"/>
          <w:lang w:eastAsia="zh-CN"/>
        </w:rPr>
      </w:pPr>
    </w:p>
    <w:p w14:paraId="4A7C69FB" w14:textId="77777777" w:rsidR="00126A24" w:rsidRPr="00126A24" w:rsidRDefault="00126A24" w:rsidP="00126A24">
      <w:pPr>
        <w:suppressAutoHyphens/>
        <w:spacing w:before="0" w:after="0" w:line="240" w:lineRule="auto"/>
        <w:jc w:val="left"/>
        <w:rPr>
          <w:rFonts w:cs="Times New Roman"/>
          <w:szCs w:val="24"/>
          <w:lang w:eastAsia="zh-CN"/>
        </w:rPr>
      </w:pPr>
    </w:p>
    <w:p w14:paraId="21FAA1F2" w14:textId="77777777" w:rsidR="00126A24" w:rsidRPr="00126A24" w:rsidRDefault="00126A24" w:rsidP="00126A24">
      <w:pPr>
        <w:suppressAutoHyphens/>
        <w:spacing w:before="0" w:after="0" w:line="240" w:lineRule="auto"/>
        <w:jc w:val="left"/>
        <w:rPr>
          <w:szCs w:val="24"/>
          <w:lang w:eastAsia="zh-CN"/>
        </w:rPr>
      </w:pPr>
      <w:r w:rsidRPr="00126A24">
        <w:rPr>
          <w:b/>
          <w:bCs/>
          <w:i/>
          <w:iCs/>
          <w:sz w:val="24"/>
          <w:szCs w:val="24"/>
        </w:rPr>
        <w:t>Périodicité des mesures d'auscultation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4676"/>
      </w:tblGrid>
      <w:tr w:rsidR="00126A24" w:rsidRPr="00126A24" w14:paraId="2F75B7BD" w14:textId="77777777" w:rsidTr="00126A24">
        <w:tc>
          <w:tcPr>
            <w:tcW w:w="2820" w:type="dxa"/>
          </w:tcPr>
          <w:p w14:paraId="272379A3" w14:textId="77777777" w:rsidR="00126A24" w:rsidRPr="00126A24" w:rsidRDefault="00126A24" w:rsidP="00126A24">
            <w:pPr>
              <w:autoSpaceDE w:val="0"/>
              <w:autoSpaceDN w:val="0"/>
              <w:adjustRightInd w:val="0"/>
              <w:spacing w:before="0" w:after="0" w:line="240" w:lineRule="auto"/>
              <w:jc w:val="left"/>
              <w:rPr>
                <w:b/>
                <w:bCs/>
                <w:szCs w:val="24"/>
              </w:rPr>
            </w:pPr>
            <w:r w:rsidRPr="00126A24">
              <w:rPr>
                <w:b/>
                <w:bCs/>
                <w:szCs w:val="24"/>
              </w:rPr>
              <w:t>Activité</w:t>
            </w:r>
          </w:p>
        </w:tc>
        <w:tc>
          <w:tcPr>
            <w:tcW w:w="4676" w:type="dxa"/>
          </w:tcPr>
          <w:p w14:paraId="16FE28F3" w14:textId="77777777" w:rsidR="00126A24" w:rsidRPr="00126A24" w:rsidRDefault="00126A24" w:rsidP="00126A24">
            <w:pPr>
              <w:autoSpaceDE w:val="0"/>
              <w:autoSpaceDN w:val="0"/>
              <w:adjustRightInd w:val="0"/>
              <w:spacing w:before="0" w:after="0" w:line="240" w:lineRule="auto"/>
              <w:jc w:val="left"/>
              <w:rPr>
                <w:b/>
                <w:bCs/>
                <w:szCs w:val="24"/>
              </w:rPr>
            </w:pPr>
            <w:r w:rsidRPr="00126A24">
              <w:rPr>
                <w:b/>
                <w:bCs/>
                <w:szCs w:val="24"/>
              </w:rPr>
              <w:t>Fréquence</w:t>
            </w:r>
          </w:p>
        </w:tc>
      </w:tr>
      <w:tr w:rsidR="00126A24" w:rsidRPr="00126A24" w14:paraId="3D0CDE4D" w14:textId="77777777" w:rsidTr="00126A24">
        <w:tc>
          <w:tcPr>
            <w:tcW w:w="2820" w:type="dxa"/>
            <w:vAlign w:val="center"/>
          </w:tcPr>
          <w:p w14:paraId="52168FBF" w14:textId="77777777" w:rsidR="00126A24" w:rsidRPr="00126A24" w:rsidRDefault="00126A24" w:rsidP="00126A24">
            <w:pPr>
              <w:autoSpaceDE w:val="0"/>
              <w:autoSpaceDN w:val="0"/>
              <w:adjustRightInd w:val="0"/>
              <w:spacing w:before="0" w:after="0" w:line="240" w:lineRule="auto"/>
              <w:jc w:val="center"/>
              <w:rPr>
                <w:szCs w:val="24"/>
              </w:rPr>
            </w:pPr>
            <w:r w:rsidRPr="00126A24">
              <w:rPr>
                <w:szCs w:val="20"/>
              </w:rPr>
              <w:t>Piézométrie</w:t>
            </w:r>
          </w:p>
        </w:tc>
        <w:tc>
          <w:tcPr>
            <w:tcW w:w="4676" w:type="dxa"/>
          </w:tcPr>
          <w:p w14:paraId="4695742B" w14:textId="77777777" w:rsidR="00126A24" w:rsidRPr="00126A24" w:rsidRDefault="00126A24" w:rsidP="00126A24">
            <w:pPr>
              <w:autoSpaceDE w:val="0"/>
              <w:autoSpaceDN w:val="0"/>
              <w:adjustRightInd w:val="0"/>
              <w:spacing w:before="0" w:after="0" w:line="240" w:lineRule="auto"/>
              <w:jc w:val="left"/>
              <w:rPr>
                <w:szCs w:val="20"/>
              </w:rPr>
            </w:pPr>
            <w:r w:rsidRPr="00126A24">
              <w:rPr>
                <w:szCs w:val="20"/>
              </w:rPr>
              <w:t>16 piézomètres et 6 cellules de pression relevés</w:t>
            </w:r>
          </w:p>
          <w:p w14:paraId="6E967108" w14:textId="77777777" w:rsidR="00126A24" w:rsidRPr="00126A24" w:rsidRDefault="00126A24" w:rsidP="00126A24">
            <w:pPr>
              <w:autoSpaceDE w:val="0"/>
              <w:autoSpaceDN w:val="0"/>
              <w:adjustRightInd w:val="0"/>
              <w:spacing w:before="0" w:after="0" w:line="240" w:lineRule="auto"/>
              <w:jc w:val="left"/>
              <w:rPr>
                <w:szCs w:val="20"/>
              </w:rPr>
            </w:pPr>
            <w:r w:rsidRPr="00126A24">
              <w:rPr>
                <w:szCs w:val="20"/>
              </w:rPr>
              <w:t>manuellement par le barragiste tous les 15</w:t>
            </w:r>
          </w:p>
          <w:p w14:paraId="1C7B30D3" w14:textId="77777777" w:rsidR="00126A24" w:rsidRPr="00126A24" w:rsidRDefault="00126A24" w:rsidP="00126A24">
            <w:pPr>
              <w:autoSpaceDE w:val="0"/>
              <w:autoSpaceDN w:val="0"/>
              <w:adjustRightInd w:val="0"/>
              <w:spacing w:before="0" w:after="0" w:line="240" w:lineRule="auto"/>
              <w:jc w:val="left"/>
              <w:rPr>
                <w:szCs w:val="24"/>
              </w:rPr>
            </w:pPr>
            <w:r w:rsidRPr="00126A24">
              <w:rPr>
                <w:szCs w:val="20"/>
              </w:rPr>
              <w:t>jours en intermédiaire des visites détaillées</w:t>
            </w:r>
          </w:p>
        </w:tc>
      </w:tr>
      <w:tr w:rsidR="00126A24" w:rsidRPr="00126A24" w14:paraId="42B66562" w14:textId="77777777" w:rsidTr="00126A24">
        <w:tc>
          <w:tcPr>
            <w:tcW w:w="2820" w:type="dxa"/>
            <w:vAlign w:val="center"/>
          </w:tcPr>
          <w:p w14:paraId="31B90D09" w14:textId="77777777" w:rsidR="00126A24" w:rsidRPr="00126A24" w:rsidRDefault="00126A24" w:rsidP="00126A24">
            <w:pPr>
              <w:suppressAutoHyphens/>
              <w:spacing w:before="0" w:after="0" w:line="240" w:lineRule="auto"/>
              <w:jc w:val="center"/>
              <w:rPr>
                <w:szCs w:val="24"/>
              </w:rPr>
            </w:pPr>
            <w:r w:rsidRPr="00126A24">
              <w:rPr>
                <w:szCs w:val="20"/>
              </w:rPr>
              <w:t>Mesures de fuites</w:t>
            </w:r>
          </w:p>
        </w:tc>
        <w:tc>
          <w:tcPr>
            <w:tcW w:w="4676" w:type="dxa"/>
          </w:tcPr>
          <w:p w14:paraId="2335DCAD" w14:textId="77777777" w:rsidR="00126A24" w:rsidRPr="00126A24" w:rsidRDefault="00126A24" w:rsidP="00126A24">
            <w:pPr>
              <w:autoSpaceDE w:val="0"/>
              <w:autoSpaceDN w:val="0"/>
              <w:adjustRightInd w:val="0"/>
              <w:spacing w:before="0" w:after="0" w:line="240" w:lineRule="auto"/>
              <w:jc w:val="left"/>
              <w:rPr>
                <w:szCs w:val="20"/>
              </w:rPr>
            </w:pPr>
            <w:r w:rsidRPr="00126A24">
              <w:rPr>
                <w:szCs w:val="20"/>
              </w:rPr>
              <w:t>2 buses de drainage débouchant dans le canal de</w:t>
            </w:r>
          </w:p>
          <w:p w14:paraId="645F9A7C" w14:textId="77777777" w:rsidR="00126A24" w:rsidRPr="00126A24" w:rsidRDefault="00126A24" w:rsidP="00126A24">
            <w:pPr>
              <w:autoSpaceDE w:val="0"/>
              <w:autoSpaceDN w:val="0"/>
              <w:adjustRightInd w:val="0"/>
              <w:spacing w:before="0" w:after="0" w:line="240" w:lineRule="auto"/>
              <w:jc w:val="left"/>
              <w:rPr>
                <w:rFonts w:eastAsia="Arial Unicode MS"/>
                <w:szCs w:val="24"/>
                <w:lang w:eastAsia="zh-CN"/>
              </w:rPr>
            </w:pPr>
            <w:r w:rsidRPr="00126A24">
              <w:rPr>
                <w:szCs w:val="20"/>
              </w:rPr>
              <w:t>fuite relevées tous les 15 jours par empotage. Les mesures sont effectuées le même jour que les relevés piézométriques</w:t>
            </w:r>
          </w:p>
        </w:tc>
      </w:tr>
    </w:tbl>
    <w:p w14:paraId="6A5C2E60" w14:textId="77777777" w:rsidR="00126A24" w:rsidRPr="00126A24" w:rsidRDefault="00126A24" w:rsidP="00126A24">
      <w:pPr>
        <w:suppressAutoHyphens/>
        <w:spacing w:before="0" w:after="0" w:line="240" w:lineRule="auto"/>
        <w:jc w:val="left"/>
        <w:rPr>
          <w:rFonts w:cs="Times New Roman"/>
          <w:szCs w:val="24"/>
          <w:lang w:eastAsia="zh-CN"/>
        </w:rPr>
      </w:pPr>
    </w:p>
    <w:p w14:paraId="6D6C078B" w14:textId="77777777" w:rsidR="00126A24" w:rsidRPr="00126A24" w:rsidRDefault="00126A24" w:rsidP="00126A24">
      <w:pPr>
        <w:suppressAutoHyphens/>
        <w:spacing w:before="0" w:after="0" w:line="240" w:lineRule="auto"/>
        <w:jc w:val="left"/>
        <w:rPr>
          <w:rFonts w:cs="Times New Roman"/>
          <w:szCs w:val="24"/>
          <w:lang w:eastAsia="zh-CN"/>
        </w:rPr>
      </w:pPr>
    </w:p>
    <w:p w14:paraId="646A4433" w14:textId="77777777" w:rsidR="00126A24" w:rsidRPr="00126A24" w:rsidRDefault="00126A24" w:rsidP="00126A24">
      <w:pPr>
        <w:suppressAutoHyphens/>
        <w:spacing w:before="0" w:after="0" w:line="240" w:lineRule="auto"/>
        <w:jc w:val="left"/>
        <w:rPr>
          <w:rFonts w:cs="Times New Roman"/>
          <w:szCs w:val="24"/>
          <w:lang w:eastAsia="zh-CN"/>
        </w:rPr>
      </w:pPr>
    </w:p>
    <w:p w14:paraId="5BC73729" w14:textId="77777777" w:rsidR="00126A24" w:rsidRPr="00126A24" w:rsidRDefault="00126A24" w:rsidP="00126A24">
      <w:pPr>
        <w:suppressAutoHyphens/>
        <w:spacing w:before="0" w:after="0" w:line="240" w:lineRule="auto"/>
        <w:jc w:val="left"/>
        <w:rPr>
          <w:rFonts w:cs="Times New Roman"/>
          <w:szCs w:val="24"/>
          <w:lang w:eastAsia="zh-CN"/>
        </w:rPr>
      </w:pPr>
    </w:p>
    <w:p w14:paraId="049C098C" w14:textId="77777777" w:rsidR="00126A24" w:rsidRPr="00126A24" w:rsidRDefault="00126A24" w:rsidP="00266E39">
      <w:pPr>
        <w:pStyle w:val="Titre2"/>
        <w:rPr>
          <w:rFonts w:eastAsia="Arial Unicode MS"/>
          <w:lang w:eastAsia="zh-CN"/>
        </w:rPr>
      </w:pPr>
      <w:bookmarkStart w:id="214" w:name="_Toc508012130"/>
      <w:bookmarkStart w:id="215" w:name="_Toc194046607"/>
      <w:r w:rsidRPr="00126A24">
        <w:rPr>
          <w:lang w:eastAsia="zh-CN"/>
        </w:rPr>
        <w:t>Barrage-réservoir du canal des Vosges</w:t>
      </w:r>
      <w:bookmarkEnd w:id="214"/>
      <w:bookmarkEnd w:id="215"/>
    </w:p>
    <w:p w14:paraId="7126F7AE" w14:textId="77777777" w:rsidR="00126A24" w:rsidRPr="00126A24" w:rsidRDefault="00852C6F" w:rsidP="00852C6F">
      <w:pPr>
        <w:pStyle w:val="Titre3"/>
        <w:rPr>
          <w:lang w:eastAsia="zh-CN"/>
        </w:rPr>
      </w:pPr>
      <w:bookmarkStart w:id="216" w:name="_Toc194046608"/>
      <w:bookmarkStart w:id="217" w:name="OLE_LINK7"/>
      <w:r w:rsidRPr="00852C6F">
        <w:rPr>
          <w:lang w:eastAsia="zh-CN"/>
        </w:rPr>
        <w:t>B</w:t>
      </w:r>
      <w:r>
        <w:rPr>
          <w:lang w:eastAsia="zh-CN"/>
        </w:rPr>
        <w:t>arrage réservoir de Bouzey</w:t>
      </w:r>
      <w:bookmarkEnd w:id="216"/>
    </w:p>
    <w:p w14:paraId="7EF8B46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Généralités</w:t>
      </w:r>
    </w:p>
    <w:p w14:paraId="262E170F" w14:textId="77777777" w:rsidR="00126A24" w:rsidRPr="00126A24" w:rsidRDefault="00126A24" w:rsidP="00126A24">
      <w:pPr>
        <w:suppressAutoHyphens/>
        <w:spacing w:before="0" w:after="0" w:line="240" w:lineRule="auto"/>
        <w:rPr>
          <w:rFonts w:cs="Times New Roman"/>
          <w:szCs w:val="24"/>
          <w:lang w:eastAsia="zh-CN"/>
        </w:rPr>
      </w:pPr>
    </w:p>
    <w:p w14:paraId="5137581D" w14:textId="77777777" w:rsidR="00126A24" w:rsidRPr="00126A24" w:rsidRDefault="00126A24" w:rsidP="00126A24">
      <w:pPr>
        <w:suppressAutoHyphens/>
        <w:spacing w:before="0" w:after="0" w:line="240" w:lineRule="auto"/>
        <w:rPr>
          <w:rFonts w:cs="Times New Roman"/>
          <w:szCs w:val="24"/>
          <w:lang w:eastAsia="zh-CN"/>
        </w:rPr>
      </w:pPr>
      <w:bookmarkStart w:id="218" w:name="_Toc415577703"/>
      <w:bookmarkStart w:id="219" w:name="_Toc416852201"/>
      <w:bookmarkStart w:id="220" w:name="_Toc416857047"/>
      <w:r w:rsidRPr="00126A24">
        <w:rPr>
          <w:rFonts w:cs="Times New Roman"/>
          <w:szCs w:val="24"/>
          <w:lang w:eastAsia="zh-CN"/>
        </w:rPr>
        <w:t>L’ouvrage est situé dans le département des Vosges (88) et implanté sur les communes de Sanchey et Chaumousey. Il est orienté Nord/Sud et intercepte transversalement le talweg constitué par le ruisseau de l’Avière. Ce petit cours d’eau contribue très modestement, puisque de l’ordre de quelques litres par seconde en période normale, à la constitution de la réserve hydraulique du barrage laquelle est assurée par une rigole d’alimentation qui achemine sur un linéaire de 42 kilomètres un apport permanent de 1 mètre cube par seconde en moyenne. Le barrage assure par le biais d’un bief de partage l’alimentation des versants Saône et Moselle du canal des Vosges.</w:t>
      </w:r>
      <w:bookmarkEnd w:id="218"/>
      <w:bookmarkEnd w:id="219"/>
      <w:bookmarkEnd w:id="220"/>
      <w:r w:rsidRPr="00126A24">
        <w:rPr>
          <w:rFonts w:cs="Times New Roman"/>
          <w:szCs w:val="24"/>
          <w:lang w:eastAsia="zh-CN"/>
        </w:rPr>
        <w:t xml:space="preserve"> </w:t>
      </w:r>
    </w:p>
    <w:p w14:paraId="533C3D2E" w14:textId="77777777" w:rsidR="00126A24" w:rsidRPr="00126A24" w:rsidRDefault="00126A24" w:rsidP="00126A24">
      <w:pPr>
        <w:suppressAutoHyphens/>
        <w:spacing w:before="0" w:after="0" w:line="240" w:lineRule="auto"/>
        <w:rPr>
          <w:rFonts w:cs="Times New Roman"/>
          <w:szCs w:val="24"/>
          <w:lang w:eastAsia="zh-CN"/>
        </w:rPr>
      </w:pPr>
      <w:bookmarkStart w:id="221" w:name="_Toc415577704"/>
      <w:bookmarkStart w:id="222" w:name="_Toc416852202"/>
      <w:bookmarkStart w:id="223" w:name="_Toc416857048"/>
      <w:r w:rsidRPr="00126A24">
        <w:rPr>
          <w:rFonts w:cs="Times New Roman"/>
          <w:szCs w:val="24"/>
          <w:lang w:eastAsia="zh-CN"/>
        </w:rPr>
        <w:t>L’ouvrage est géré par la Direction Territoriale Nord Est Voies Navigables de France. Il est exploité par l’unité territoriale d’itinéraire du canal des Vosges (UTI CDV).</w:t>
      </w:r>
      <w:bookmarkEnd w:id="221"/>
      <w:bookmarkEnd w:id="222"/>
      <w:bookmarkEnd w:id="223"/>
    </w:p>
    <w:p w14:paraId="4903F616" w14:textId="77777777" w:rsidR="00126A24" w:rsidRPr="00126A24" w:rsidRDefault="00126A24" w:rsidP="00126A24">
      <w:pPr>
        <w:suppressAutoHyphens/>
        <w:spacing w:before="0" w:after="0" w:line="240" w:lineRule="auto"/>
        <w:rPr>
          <w:rFonts w:cs="Times New Roman"/>
          <w:szCs w:val="24"/>
          <w:lang w:eastAsia="zh-CN"/>
        </w:rPr>
      </w:pPr>
    </w:p>
    <w:p w14:paraId="380484CE"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La construction du barrage de Bouzey de type barrage poids en maçonnerie s’est déroulée de 1879 à 1884. Lors de son premier remplissage en 1884, le barrage a glissé de 30 cm (points d'inflexion maximale). Au cours des années suivantes apparurent des fissures et</w:t>
      </w:r>
    </w:p>
    <w:p w14:paraId="2067B25F"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des déformations importantes.</w:t>
      </w:r>
    </w:p>
    <w:p w14:paraId="4532B0B1"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Entre 1888 et 1889 des travaux de renforcement importants furent effectués mais se sont néanmoins révélés insuffisants puisque le 27 avril 1895 à 1h15mn, le barrage se rompt brutalement, induisant des pertes humaines et économiques importantes.</w:t>
      </w:r>
    </w:p>
    <w:p w14:paraId="44B14965"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Entre 1895 à 1932, l’ouvrage a été dérasé et réaménagé. Le barrage a été reconstruit entre</w:t>
      </w:r>
    </w:p>
    <w:p w14:paraId="60599263" w14:textId="77777777" w:rsidR="00126A24" w:rsidRPr="00126A24" w:rsidRDefault="00126A24" w:rsidP="00126A24">
      <w:pPr>
        <w:autoSpaceDE w:val="0"/>
        <w:autoSpaceDN w:val="0"/>
        <w:adjustRightInd w:val="0"/>
        <w:spacing w:before="0" w:after="0" w:line="240" w:lineRule="auto"/>
        <w:rPr>
          <w:rFonts w:cs="Mangal"/>
          <w:bCs/>
          <w:iCs/>
          <w:szCs w:val="28"/>
          <w:lang w:eastAsia="zh-CN"/>
        </w:rPr>
      </w:pPr>
      <w:r w:rsidRPr="00126A24">
        <w:rPr>
          <w:rFonts w:cs="Mangal"/>
          <w:bCs/>
          <w:iCs/>
          <w:szCs w:val="28"/>
          <w:lang w:eastAsia="zh-CN"/>
        </w:rPr>
        <w:t>1930 et 1939 pour former le barrage actuel.</w:t>
      </w:r>
    </w:p>
    <w:p w14:paraId="6751D2FA"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Le barrage actuel de Bouzey est donc un barrage poids en enrochements construit sur la partie non détruite lors de la rupture en 1895 du barrage en maçonnerie édifié en 1879-1884 et renforcé suite à son glissement.</w:t>
      </w:r>
    </w:p>
    <w:p w14:paraId="4917BA0E"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L’ouvrage existant est donc constitué de deux parties, chacune étant d’une famille différente, la partie la plus ancienne qui est un barrage poids en maçonnerie et la partie construite en 1930-1939 qui est un barrage poids en enrochements. La partie amont reconstituée est protégée par un masque en béton armé recouvrant toute sa surface.</w:t>
      </w:r>
    </w:p>
    <w:p w14:paraId="2E4980E1"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p>
    <w:p w14:paraId="54E210C1"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Pour son fonctionnement hydraulique, le barrage principal est équipé :</w:t>
      </w:r>
    </w:p>
    <w:p w14:paraId="7FA98DDB" w14:textId="77777777" w:rsidR="00126A24" w:rsidRPr="00126A24" w:rsidRDefault="00126A24" w:rsidP="00126A24">
      <w:pPr>
        <w:numPr>
          <w:ilvl w:val="1"/>
          <w:numId w:val="31"/>
        </w:numPr>
        <w:suppressAutoHyphens/>
        <w:spacing w:before="0" w:after="0" w:line="240" w:lineRule="auto"/>
        <w:ind w:left="851" w:hanging="425"/>
        <w:jc w:val="left"/>
        <w:rPr>
          <w:rFonts w:cs="Times New Roman"/>
          <w:bCs/>
          <w:iCs/>
          <w:szCs w:val="28"/>
          <w:lang w:eastAsia="zh-CN"/>
        </w:rPr>
      </w:pPr>
      <w:r w:rsidRPr="00126A24">
        <w:rPr>
          <w:rFonts w:cs="Times New Roman"/>
          <w:bCs/>
          <w:iCs/>
          <w:szCs w:val="28"/>
          <w:lang w:eastAsia="zh-CN"/>
        </w:rPr>
        <w:t xml:space="preserve">d’un évacuateur de crue implanté à son extrémité Est </w:t>
      </w:r>
    </w:p>
    <w:p w14:paraId="26B41148" w14:textId="77777777" w:rsidR="00126A24" w:rsidRPr="00126A24" w:rsidRDefault="00126A24" w:rsidP="00126A24">
      <w:pPr>
        <w:numPr>
          <w:ilvl w:val="1"/>
          <w:numId w:val="31"/>
        </w:numPr>
        <w:suppressAutoHyphens/>
        <w:spacing w:before="0" w:after="0" w:line="240" w:lineRule="auto"/>
        <w:ind w:left="851" w:hanging="425"/>
        <w:jc w:val="left"/>
        <w:rPr>
          <w:rFonts w:cs="Times New Roman"/>
          <w:bCs/>
          <w:iCs/>
          <w:szCs w:val="28"/>
          <w:lang w:eastAsia="zh-CN"/>
        </w:rPr>
      </w:pPr>
      <w:r w:rsidRPr="00126A24">
        <w:rPr>
          <w:rFonts w:cs="Times New Roman"/>
          <w:bCs/>
          <w:iCs/>
          <w:szCs w:val="28"/>
          <w:lang w:eastAsia="zh-CN"/>
        </w:rPr>
        <w:t>d’une tour de prise d’eau comportant trois pertuis décalés en altimétrie connectés sur la retenue, et desservant un puit de vanne comportant en fond deux vannes permettant l’alimentation du canal via une rigole de restitution et la vidange de la retenue.</w:t>
      </w:r>
    </w:p>
    <w:p w14:paraId="6507C169" w14:textId="77777777" w:rsidR="00126A24" w:rsidRPr="00126A24" w:rsidRDefault="00126A24" w:rsidP="00126A24">
      <w:pPr>
        <w:suppressAutoHyphens/>
        <w:spacing w:before="0" w:after="0" w:line="240" w:lineRule="auto"/>
        <w:jc w:val="left"/>
        <w:rPr>
          <w:b/>
          <w:bCs/>
          <w:sz w:val="20"/>
          <w:szCs w:val="20"/>
        </w:rPr>
      </w:pPr>
      <w:r w:rsidRPr="00126A24">
        <w:rPr>
          <w:b/>
          <w:bCs/>
          <w:sz w:val="20"/>
          <w:szCs w:val="20"/>
        </w:rPr>
        <w:br w:type="page"/>
      </w:r>
      <w:r w:rsidRPr="00126A24">
        <w:rPr>
          <w:b/>
          <w:bCs/>
          <w:sz w:val="20"/>
          <w:szCs w:val="20"/>
        </w:rPr>
        <w:lastRenderedPageBreak/>
        <w:t>Localisation du barrage de Bouzey</w:t>
      </w:r>
    </w:p>
    <w:p w14:paraId="7593B335" w14:textId="77777777" w:rsidR="00126A24" w:rsidRPr="00126A24" w:rsidRDefault="00126A24" w:rsidP="00126A24">
      <w:pPr>
        <w:suppressAutoHyphens/>
        <w:spacing w:before="0" w:after="0" w:line="240" w:lineRule="auto"/>
        <w:jc w:val="left"/>
        <w:rPr>
          <w:rFonts w:cs="Times New Roman"/>
          <w:szCs w:val="24"/>
          <w:lang w:eastAsia="zh-CN"/>
        </w:rPr>
      </w:pPr>
    </w:p>
    <w:p w14:paraId="3E4EDED5"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 w:val="20"/>
          <w:szCs w:val="24"/>
        </w:rPr>
        <mc:AlternateContent>
          <mc:Choice Requires="wps">
            <w:drawing>
              <wp:anchor distT="0" distB="0" distL="114300" distR="114300" simplePos="0" relativeHeight="251683328" behindDoc="0" locked="0" layoutInCell="1" allowOverlap="1" wp14:anchorId="1D18E71E" wp14:editId="5F671F05">
                <wp:simplePos x="0" y="0"/>
                <wp:positionH relativeFrom="column">
                  <wp:posOffset>2964180</wp:posOffset>
                </wp:positionH>
                <wp:positionV relativeFrom="paragraph">
                  <wp:posOffset>1349375</wp:posOffset>
                </wp:positionV>
                <wp:extent cx="767715" cy="915035"/>
                <wp:effectExtent l="54610" t="45085" r="6350" b="11430"/>
                <wp:wrapNone/>
                <wp:docPr id="49038" name="Connecteur droit 49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7715" cy="9150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283062" id="Connecteur droit 49038"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4pt,106.25pt" to="293.85pt,1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">
                <v:stroke startarrow="block"/>
              </v:line>
            </w:pict>
          </mc:Fallback>
        </mc:AlternateContent>
      </w:r>
      <w:r w:rsidRPr="00126A24">
        <w:rPr>
          <w:rFonts w:cs="Times New Roman"/>
          <w:noProof/>
          <w:sz w:val="20"/>
          <w:szCs w:val="24"/>
        </w:rPr>
        <mc:AlternateContent>
          <mc:Choice Requires="wps">
            <w:drawing>
              <wp:anchor distT="0" distB="0" distL="114300" distR="114300" simplePos="0" relativeHeight="251684352" behindDoc="0" locked="0" layoutInCell="1" allowOverlap="1" wp14:anchorId="121DFAB4" wp14:editId="232796D8">
                <wp:simplePos x="0" y="0"/>
                <wp:positionH relativeFrom="column">
                  <wp:posOffset>3663315</wp:posOffset>
                </wp:positionH>
                <wp:positionV relativeFrom="paragraph">
                  <wp:posOffset>2221230</wp:posOffset>
                </wp:positionV>
                <wp:extent cx="1250950" cy="344805"/>
                <wp:effectExtent l="10795" t="12065" r="5080" b="5080"/>
                <wp:wrapNone/>
                <wp:docPr id="49039" name="Zone de texte 49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344805"/>
                        </a:xfrm>
                        <a:prstGeom prst="rect">
                          <a:avLst/>
                        </a:prstGeom>
                        <a:solidFill>
                          <a:srgbClr val="FFFFFF"/>
                        </a:solidFill>
                        <a:ln w="9525">
                          <a:solidFill>
                            <a:srgbClr val="000000"/>
                          </a:solidFill>
                          <a:miter lim="800000"/>
                          <a:headEnd/>
                          <a:tailEnd/>
                        </a:ln>
                      </wps:spPr>
                      <wps:txbx>
                        <w:txbxContent>
                          <w:p w14:paraId="0F8F4983" w14:textId="77777777" w:rsidR="00187990" w:rsidRDefault="00187990" w:rsidP="00126A24">
                            <w:pPr>
                              <w:rPr>
                                <w:sz w:val="16"/>
                              </w:rPr>
                            </w:pPr>
                            <w:r>
                              <w:rPr>
                                <w:sz w:val="16"/>
                              </w:rPr>
                              <w:t>Barrage réservoir de Bouzey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1DFAB4" id="Zone de texte 49039" o:spid="_x0000_s1036" type="#_x0000_t202" style="position:absolute;left:0;text-align:left;margin-left:288.45pt;margin-top:174.9pt;width:98.5pt;height:27.1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">
                <v:textbox>
                  <w:txbxContent>
                    <w:p w14:paraId="0F8F4983" w14:textId="77777777" w:rsidR="00187990" w:rsidRDefault="00187990" w:rsidP="00126A24">
                      <w:pPr>
                        <w:rPr>
                          <w:sz w:val="16"/>
                        </w:rPr>
                      </w:pPr>
                      <w:r>
                        <w:rPr>
                          <w:sz w:val="16"/>
                        </w:rPr>
                        <w:t>Barrage réservoir de Bouzey</w:t>
                      </w:r>
                    </w:p>
                  </w:txbxContent>
                </v:textbox>
              </v:shape>
            </w:pict>
          </mc:Fallback>
        </mc:AlternateContent>
      </w:r>
      <w:r w:rsidRPr="00126A24">
        <w:rPr>
          <w:rFonts w:cs="Times New Roman"/>
          <w:noProof/>
          <w:szCs w:val="24"/>
        </w:rPr>
        <w:drawing>
          <wp:inline distT="0" distB="0" distL="0" distR="0" wp14:anchorId="40D2B2F0" wp14:editId="6E276C30">
            <wp:extent cx="3929380" cy="2471420"/>
            <wp:effectExtent l="0" t="0" r="0" b="5080"/>
            <wp:docPr id="49096" name="Image 4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929380" cy="2471420"/>
                    </a:xfrm>
                    <a:prstGeom prst="rect">
                      <a:avLst/>
                    </a:prstGeom>
                    <a:noFill/>
                    <a:ln>
                      <a:noFill/>
                    </a:ln>
                  </pic:spPr>
                </pic:pic>
              </a:graphicData>
            </a:graphic>
          </wp:inline>
        </w:drawing>
      </w:r>
    </w:p>
    <w:p w14:paraId="72C75E7A"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Cs w:val="24"/>
        </w:rPr>
        <w:drawing>
          <wp:inline distT="0" distB="0" distL="0" distR="0" wp14:anchorId="796E66D1" wp14:editId="1B6B6A05">
            <wp:extent cx="5840730" cy="2915920"/>
            <wp:effectExtent l="0" t="0" r="7620" b="0"/>
            <wp:docPr id="49097" name="Image 4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840730" cy="2915920"/>
                    </a:xfrm>
                    <a:prstGeom prst="rect">
                      <a:avLst/>
                    </a:prstGeom>
                    <a:noFill/>
                    <a:ln>
                      <a:noFill/>
                    </a:ln>
                  </pic:spPr>
                </pic:pic>
              </a:graphicData>
            </a:graphic>
          </wp:inline>
        </w:drawing>
      </w:r>
    </w:p>
    <w:p w14:paraId="65806B00"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szCs w:val="24"/>
          <w:lang w:eastAsia="zh-CN"/>
        </w:rPr>
        <w:t>Vue aérienne du barrage</w:t>
      </w:r>
    </w:p>
    <w:p w14:paraId="0A95C26F" w14:textId="77777777" w:rsidR="005E3357" w:rsidRPr="005E3357" w:rsidRDefault="00126A24" w:rsidP="005E3357">
      <w:pPr>
        <w:suppressAutoHyphens/>
        <w:spacing w:before="0" w:after="0" w:line="240" w:lineRule="auto"/>
        <w:jc w:val="center"/>
        <w:rPr>
          <w:rFonts w:cs="Times New Roman"/>
          <w:szCs w:val="24"/>
          <w:lang w:eastAsia="zh-CN"/>
        </w:rPr>
      </w:pPr>
      <w:r w:rsidRPr="00126A24">
        <w:rPr>
          <w:rFonts w:cs="Times New Roman"/>
          <w:noProof/>
          <w:szCs w:val="24"/>
        </w:rPr>
        <w:drawing>
          <wp:inline distT="0" distB="0" distL="0" distR="0" wp14:anchorId="02CF12AB" wp14:editId="5D0BDD39">
            <wp:extent cx="4794250" cy="2940685"/>
            <wp:effectExtent l="0" t="0" r="6350" b="0"/>
            <wp:docPr id="49098" name="Image 4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794250" cy="2940685"/>
                    </a:xfrm>
                    <a:prstGeom prst="rect">
                      <a:avLst/>
                    </a:prstGeom>
                    <a:noFill/>
                    <a:ln>
                      <a:noFill/>
                    </a:ln>
                  </pic:spPr>
                </pic:pic>
              </a:graphicData>
            </a:graphic>
          </wp:inline>
        </w:drawing>
      </w:r>
      <w:r w:rsidR="005E3357">
        <w:rPr>
          <w:rFonts w:cs="Mangal"/>
          <w:szCs w:val="24"/>
          <w:lang w:eastAsia="zh-CN"/>
        </w:rPr>
        <w:tab/>
      </w:r>
    </w:p>
    <w:p w14:paraId="2E50D13A"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Cs w:val="24"/>
        </w:rPr>
        <w:lastRenderedPageBreak/>
        <w:drawing>
          <wp:inline distT="0" distB="0" distL="0" distR="0" wp14:anchorId="2B32A8E8" wp14:editId="5186848D">
            <wp:extent cx="4868545" cy="2685415"/>
            <wp:effectExtent l="0" t="0" r="8255" b="635"/>
            <wp:docPr id="49099" name="Image 4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68545" cy="2685415"/>
                    </a:xfrm>
                    <a:prstGeom prst="rect">
                      <a:avLst/>
                    </a:prstGeom>
                    <a:noFill/>
                    <a:ln>
                      <a:noFill/>
                    </a:ln>
                  </pic:spPr>
                </pic:pic>
              </a:graphicData>
            </a:graphic>
          </wp:inline>
        </w:drawing>
      </w:r>
    </w:p>
    <w:p w14:paraId="6D775AAF"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3097FEDF" wp14:editId="52198F32">
            <wp:extent cx="6508115" cy="4596765"/>
            <wp:effectExtent l="0" t="0" r="6985" b="0"/>
            <wp:docPr id="49100" name="Image 4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508115" cy="4596765"/>
                    </a:xfrm>
                    <a:prstGeom prst="rect">
                      <a:avLst/>
                    </a:prstGeom>
                    <a:noFill/>
                    <a:ln>
                      <a:noFill/>
                    </a:ln>
                  </pic:spPr>
                </pic:pic>
              </a:graphicData>
            </a:graphic>
          </wp:inline>
        </w:drawing>
      </w:r>
    </w:p>
    <w:p w14:paraId="16DEE9C2" w14:textId="77777777" w:rsidR="00126A24" w:rsidRPr="00126A24" w:rsidRDefault="00126A24" w:rsidP="00126A24">
      <w:pPr>
        <w:suppressAutoHyphens/>
        <w:spacing w:before="0" w:after="0" w:line="240" w:lineRule="auto"/>
        <w:jc w:val="left"/>
        <w:rPr>
          <w:rFonts w:cs="Mangal"/>
          <w:szCs w:val="24"/>
          <w:lang w:eastAsia="zh-CN"/>
        </w:rPr>
      </w:pPr>
    </w:p>
    <w:p w14:paraId="00BA6676" w14:textId="77777777" w:rsidR="005E3357" w:rsidRDefault="005E3357" w:rsidP="00126A24">
      <w:pPr>
        <w:suppressAutoHyphens/>
        <w:spacing w:before="0" w:after="0" w:line="240" w:lineRule="auto"/>
        <w:rPr>
          <w:rFonts w:eastAsia="Arial Unicode MS"/>
          <w:sz w:val="24"/>
          <w:szCs w:val="24"/>
          <w:lang w:eastAsia="zh-CN"/>
        </w:rPr>
      </w:pPr>
    </w:p>
    <w:p w14:paraId="09F96C13" w14:textId="77777777" w:rsidR="00126A24" w:rsidRPr="00126A24" w:rsidRDefault="005E3357" w:rsidP="005E3357">
      <w:pPr>
        <w:tabs>
          <w:tab w:val="left" w:pos="1333"/>
        </w:tabs>
        <w:suppressAutoHyphens/>
        <w:spacing w:before="0" w:after="0" w:line="240" w:lineRule="auto"/>
        <w:rPr>
          <w:b/>
          <w:bCs/>
          <w:i/>
          <w:iCs/>
          <w:sz w:val="24"/>
          <w:szCs w:val="24"/>
        </w:rPr>
      </w:pPr>
      <w:r>
        <w:rPr>
          <w:rFonts w:eastAsia="Arial Unicode MS"/>
          <w:sz w:val="24"/>
          <w:szCs w:val="24"/>
          <w:lang w:eastAsia="zh-CN"/>
        </w:rPr>
        <w:tab/>
      </w:r>
      <w:r w:rsidR="00126A24" w:rsidRPr="00126A24">
        <w:rPr>
          <w:rFonts w:ascii="Wingdings" w:eastAsia="Wingdings" w:hAnsi="Wingdings" w:cs="Wingdings"/>
          <w:sz w:val="24"/>
          <w:szCs w:val="24"/>
          <w:lang w:eastAsia="zh-CN"/>
        </w:rPr>
        <w:t>n</w:t>
      </w:r>
      <w:r w:rsidR="00126A24" w:rsidRPr="00126A24">
        <w:rPr>
          <w:rFonts w:eastAsia="Arial Unicode MS"/>
          <w:sz w:val="24"/>
          <w:szCs w:val="24"/>
          <w:lang w:eastAsia="zh-CN"/>
        </w:rPr>
        <w:t xml:space="preserve"> </w:t>
      </w:r>
      <w:r w:rsidR="00126A24" w:rsidRPr="00126A24">
        <w:rPr>
          <w:sz w:val="24"/>
          <w:szCs w:val="24"/>
        </w:rPr>
        <w:t>Caractéristiques dimensionnelles principales</w:t>
      </w:r>
    </w:p>
    <w:p w14:paraId="40B3D903" w14:textId="77777777" w:rsidR="00126A24" w:rsidRPr="00126A24" w:rsidRDefault="00126A24" w:rsidP="00126A24">
      <w:pPr>
        <w:keepNext/>
        <w:tabs>
          <w:tab w:val="left" w:pos="1701"/>
        </w:tabs>
        <w:suppressAutoHyphens/>
        <w:overflowPunct w:val="0"/>
        <w:autoSpaceDE w:val="0"/>
        <w:spacing w:before="0" w:after="0" w:line="240" w:lineRule="auto"/>
        <w:textAlignment w:val="baseline"/>
        <w:outlineLvl w:val="1"/>
        <w:rPr>
          <w:rFonts w:cs="Times New Roman"/>
          <w:bCs/>
          <w:iCs/>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3D9388CA" w14:textId="77777777" w:rsidTr="00126A24">
        <w:tc>
          <w:tcPr>
            <w:tcW w:w="4181" w:type="dxa"/>
          </w:tcPr>
          <w:p w14:paraId="4E9931B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66148DD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w:t>
            </w:r>
          </w:p>
        </w:tc>
      </w:tr>
      <w:tr w:rsidR="00126A24" w:rsidRPr="00126A24" w14:paraId="1894BE77" w14:textId="77777777" w:rsidTr="00126A24">
        <w:tc>
          <w:tcPr>
            <w:tcW w:w="4181" w:type="dxa"/>
          </w:tcPr>
          <w:p w14:paraId="5FF392F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1E5AB31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poids mixte maçonnerie/poids (enrochements) avec masque d'étanchéité et de protection mécanique amont en béton </w:t>
            </w:r>
          </w:p>
        </w:tc>
      </w:tr>
      <w:tr w:rsidR="00126A24" w:rsidRPr="00126A24" w14:paraId="51930916" w14:textId="77777777" w:rsidTr="00126A24">
        <w:tc>
          <w:tcPr>
            <w:tcW w:w="4181" w:type="dxa"/>
          </w:tcPr>
          <w:p w14:paraId="1D5B978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lastRenderedPageBreak/>
              <w:t>Destination principale</w:t>
            </w:r>
          </w:p>
        </w:tc>
        <w:tc>
          <w:tcPr>
            <w:tcW w:w="4111" w:type="dxa"/>
          </w:tcPr>
          <w:p w14:paraId="5DD1B82A"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Alimentation du canal des Vosges</w:t>
            </w:r>
          </w:p>
        </w:tc>
      </w:tr>
      <w:tr w:rsidR="00126A24" w:rsidRPr="00126A24" w14:paraId="1B14D589" w14:textId="77777777" w:rsidTr="00126A24">
        <w:tc>
          <w:tcPr>
            <w:tcW w:w="4181" w:type="dxa"/>
          </w:tcPr>
          <w:p w14:paraId="10D06511"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25C1E90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520 m</w:t>
            </w:r>
          </w:p>
        </w:tc>
      </w:tr>
      <w:tr w:rsidR="00126A24" w:rsidRPr="00126A24" w14:paraId="67C72866" w14:textId="77777777" w:rsidTr="00126A24">
        <w:tc>
          <w:tcPr>
            <w:tcW w:w="4181" w:type="dxa"/>
          </w:tcPr>
          <w:p w14:paraId="09509A2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7436722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6 m</w:t>
            </w:r>
          </w:p>
        </w:tc>
      </w:tr>
      <w:tr w:rsidR="00126A24" w:rsidRPr="00126A24" w14:paraId="64A3F7D6" w14:textId="77777777" w:rsidTr="00126A24">
        <w:tc>
          <w:tcPr>
            <w:tcW w:w="4181" w:type="dxa"/>
          </w:tcPr>
          <w:p w14:paraId="5E65BB3A"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7FCC88A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16,90 m</w:t>
            </w:r>
          </w:p>
        </w:tc>
      </w:tr>
      <w:tr w:rsidR="00126A24" w:rsidRPr="00126A24" w14:paraId="4CFCBA81" w14:textId="77777777" w:rsidTr="00126A24">
        <w:tc>
          <w:tcPr>
            <w:tcW w:w="4181" w:type="dxa"/>
          </w:tcPr>
          <w:p w14:paraId="0167C65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Capacité de la retenue à RN à 371,50</w:t>
            </w:r>
          </w:p>
        </w:tc>
        <w:tc>
          <w:tcPr>
            <w:tcW w:w="4111" w:type="dxa"/>
          </w:tcPr>
          <w:p w14:paraId="05313CF8"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7 Mm</w:t>
            </w:r>
            <w:r w:rsidRPr="00126A24">
              <w:rPr>
                <w:rFonts w:eastAsia="Arial Unicode MS" w:cs="Times New Roman"/>
                <w:szCs w:val="24"/>
                <w:vertAlign w:val="superscript"/>
                <w:lang w:eastAsia="zh-CN"/>
              </w:rPr>
              <w:t>3</w:t>
            </w:r>
            <w:r w:rsidRPr="00126A24">
              <w:rPr>
                <w:rFonts w:eastAsia="Arial Unicode MS" w:cs="Times New Roman"/>
                <w:szCs w:val="24"/>
                <w:lang w:eastAsia="zh-CN"/>
              </w:rPr>
              <w:t xml:space="preserve"> </w:t>
            </w:r>
          </w:p>
        </w:tc>
      </w:tr>
      <w:tr w:rsidR="00126A24" w:rsidRPr="00126A24" w14:paraId="58A066D5" w14:textId="77777777" w:rsidTr="00126A24">
        <w:tc>
          <w:tcPr>
            <w:tcW w:w="4181" w:type="dxa"/>
          </w:tcPr>
          <w:p w14:paraId="168BC5F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0B3703F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Avière</w:t>
            </w:r>
          </w:p>
        </w:tc>
      </w:tr>
      <w:tr w:rsidR="00126A24" w:rsidRPr="00126A24" w14:paraId="1A4ED7AC" w14:textId="77777777" w:rsidTr="00126A24">
        <w:tc>
          <w:tcPr>
            <w:tcW w:w="4181" w:type="dxa"/>
          </w:tcPr>
          <w:p w14:paraId="1C95F17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3F5E28C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14,4 km²</w:t>
            </w:r>
          </w:p>
        </w:tc>
      </w:tr>
    </w:tbl>
    <w:p w14:paraId="5DB4AD9C" w14:textId="77777777" w:rsidR="00126A24" w:rsidRPr="00126A24" w:rsidRDefault="00126A24" w:rsidP="00126A24">
      <w:pPr>
        <w:keepNext/>
        <w:tabs>
          <w:tab w:val="left" w:pos="1701"/>
        </w:tabs>
        <w:suppressAutoHyphens/>
        <w:overflowPunct w:val="0"/>
        <w:autoSpaceDE w:val="0"/>
        <w:spacing w:before="0" w:after="0" w:line="240" w:lineRule="auto"/>
        <w:textAlignment w:val="baseline"/>
        <w:outlineLvl w:val="1"/>
        <w:rPr>
          <w:rFonts w:cs="Times New Roman"/>
          <w:bCs/>
          <w:iCs/>
          <w:szCs w:val="28"/>
          <w:lang w:eastAsia="zh-CN"/>
        </w:rPr>
      </w:pPr>
    </w:p>
    <w:p w14:paraId="7775287D" w14:textId="77777777" w:rsidR="00126A24" w:rsidRPr="00126A24" w:rsidRDefault="00126A24" w:rsidP="00126A24">
      <w:pPr>
        <w:suppressAutoHyphens/>
        <w:spacing w:before="0" w:after="0" w:line="240" w:lineRule="auto"/>
        <w:rPr>
          <w:rFonts w:cs="Times New Roman"/>
          <w:szCs w:val="24"/>
          <w:lang w:eastAsia="zh-CN"/>
        </w:rPr>
      </w:pPr>
    </w:p>
    <w:p w14:paraId="649F360C"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Descriptif du dispositif d'auscultation et périodicité des mesures</w:t>
      </w:r>
    </w:p>
    <w:p w14:paraId="4AE96744"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772B6DAC" w14:textId="77777777" w:rsidR="00126A24" w:rsidRPr="00126A24" w:rsidRDefault="00126A24" w:rsidP="00126A24">
      <w:pPr>
        <w:autoSpaceDE w:val="0"/>
        <w:autoSpaceDN w:val="0"/>
        <w:adjustRightInd w:val="0"/>
        <w:spacing w:before="0" w:after="0" w:line="240" w:lineRule="auto"/>
      </w:pPr>
      <w:r w:rsidRPr="00126A24">
        <w:t>Pour sa surveillance par auscultation, le bar</w:t>
      </w:r>
      <w:r w:rsidR="00035FAB">
        <w:t>rage dispose des équipements ci-</w:t>
      </w:r>
      <w:r w:rsidRPr="00126A24">
        <w:t>dessous :</w:t>
      </w:r>
    </w:p>
    <w:p w14:paraId="581B54BF" w14:textId="77777777" w:rsidR="00126A24" w:rsidRPr="00126A24" w:rsidRDefault="00126A24" w:rsidP="00126A24">
      <w:pPr>
        <w:autoSpaceDE w:val="0"/>
        <w:autoSpaceDN w:val="0"/>
        <w:adjustRightInd w:val="0"/>
        <w:spacing w:before="0" w:after="0" w:line="240" w:lineRule="auto"/>
      </w:pPr>
      <w:r w:rsidRPr="00126A24">
        <w:rPr>
          <w:rFonts w:ascii="Symbol" w:hAnsi="Symbol"/>
        </w:rPr>
        <w:t></w:t>
      </w:r>
      <w:r w:rsidRPr="00126A24">
        <w:rPr>
          <w:rFonts w:ascii="Symbol" w:hAnsi="Symbol"/>
        </w:rPr>
        <w:t></w:t>
      </w:r>
      <w:r w:rsidRPr="00126A24">
        <w:t>20 piézomètres,</w:t>
      </w:r>
    </w:p>
    <w:p w14:paraId="2B8F0791" w14:textId="77777777" w:rsidR="00126A24" w:rsidRPr="00126A24" w:rsidRDefault="00126A24" w:rsidP="00126A24">
      <w:pPr>
        <w:autoSpaceDE w:val="0"/>
        <w:autoSpaceDN w:val="0"/>
        <w:adjustRightInd w:val="0"/>
        <w:spacing w:before="0" w:after="0" w:line="240" w:lineRule="auto"/>
      </w:pPr>
      <w:r w:rsidRPr="00126A24">
        <w:rPr>
          <w:rFonts w:ascii="Symbol" w:hAnsi="Symbol"/>
        </w:rPr>
        <w:t></w:t>
      </w:r>
      <w:r w:rsidRPr="00126A24">
        <w:rPr>
          <w:rFonts w:ascii="Symbol" w:hAnsi="Symbol"/>
        </w:rPr>
        <w:t></w:t>
      </w:r>
      <w:r w:rsidRPr="00126A24">
        <w:t>Piliers, bornes extérieures et repères sur ouvrage (tire-fonds),</w:t>
      </w:r>
    </w:p>
    <w:p w14:paraId="292219E6" w14:textId="77777777" w:rsidR="00126A24" w:rsidRPr="00126A24" w:rsidRDefault="00126A24" w:rsidP="00126A24">
      <w:pPr>
        <w:autoSpaceDE w:val="0"/>
        <w:autoSpaceDN w:val="0"/>
        <w:adjustRightInd w:val="0"/>
        <w:spacing w:before="0" w:after="0" w:line="240" w:lineRule="auto"/>
      </w:pPr>
      <w:r w:rsidRPr="00126A24">
        <w:rPr>
          <w:rFonts w:ascii="Symbol" w:hAnsi="Symbol"/>
        </w:rPr>
        <w:t></w:t>
      </w:r>
      <w:r w:rsidRPr="00126A24">
        <w:rPr>
          <w:rFonts w:ascii="Symbol" w:hAnsi="Symbol"/>
        </w:rPr>
        <w:t></w:t>
      </w:r>
      <w:r w:rsidRPr="00126A24">
        <w:t>Débitmètres fixes, solins et tuyaux de récolement en galerie amont,</w:t>
      </w:r>
    </w:p>
    <w:p w14:paraId="1C484654" w14:textId="77777777" w:rsidR="00126A24" w:rsidRPr="00126A24" w:rsidRDefault="00126A24" w:rsidP="00126A24">
      <w:pPr>
        <w:suppressAutoHyphens/>
        <w:spacing w:before="0" w:after="0" w:line="240" w:lineRule="auto"/>
      </w:pPr>
      <w:r w:rsidRPr="00126A24">
        <w:rPr>
          <w:rFonts w:ascii="Symbol" w:hAnsi="Symbol"/>
        </w:rPr>
        <w:t></w:t>
      </w:r>
      <w:r w:rsidRPr="00126A24">
        <w:rPr>
          <w:rFonts w:ascii="Symbol" w:hAnsi="Symbol"/>
        </w:rPr>
        <w:t></w:t>
      </w:r>
      <w:r w:rsidRPr="00126A24">
        <w:t>Echelles limnimétriques,</w:t>
      </w:r>
    </w:p>
    <w:p w14:paraId="1BBEB9B8"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7EE779F8"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113F0CCB" w14:textId="77777777" w:rsidR="00126A24" w:rsidRDefault="00126A24" w:rsidP="00126A24">
      <w:pPr>
        <w:suppressAutoHyphens/>
        <w:spacing w:before="0" w:after="0" w:line="240" w:lineRule="auto"/>
        <w:rPr>
          <w:b/>
          <w:bCs/>
          <w:i/>
          <w:iCs/>
          <w:sz w:val="24"/>
          <w:szCs w:val="24"/>
        </w:rPr>
      </w:pPr>
      <w:r w:rsidRPr="00126A24">
        <w:rPr>
          <w:b/>
          <w:bCs/>
          <w:i/>
          <w:iCs/>
          <w:sz w:val="24"/>
          <w:szCs w:val="24"/>
        </w:rPr>
        <w:t>Piézomètrie</w:t>
      </w:r>
    </w:p>
    <w:p w14:paraId="3ADA783A" w14:textId="77777777" w:rsidR="007969CC" w:rsidRPr="00126A24" w:rsidRDefault="007969CC" w:rsidP="00126A24">
      <w:pPr>
        <w:suppressAutoHyphens/>
        <w:spacing w:before="0" w:after="0" w:line="240" w:lineRule="auto"/>
        <w:rPr>
          <w:sz w:val="24"/>
          <w:szCs w:val="24"/>
        </w:rPr>
      </w:pPr>
    </w:p>
    <w:p w14:paraId="6A43108D" w14:textId="77777777" w:rsidR="00126A24" w:rsidRPr="00126A24" w:rsidRDefault="00126A24" w:rsidP="007969CC">
      <w:pPr>
        <w:autoSpaceDE w:val="0"/>
        <w:autoSpaceDN w:val="0"/>
        <w:adjustRightInd w:val="0"/>
        <w:spacing w:before="0" w:after="0" w:line="240" w:lineRule="auto"/>
        <w:jc w:val="left"/>
        <w:rPr>
          <w:rFonts w:ascii="Times New Roman" w:hAnsi="Times New Roman" w:cs="Times New Roman"/>
          <w:sz w:val="24"/>
          <w:szCs w:val="24"/>
        </w:rPr>
      </w:pPr>
      <w:r w:rsidRPr="00126A24">
        <w:t>Une première série de piézomètres ou</w:t>
      </w:r>
      <w:r w:rsidR="007969CC">
        <w:t>verts a été implantée en octobre-</w:t>
      </w:r>
      <w:r w:rsidRPr="00126A24">
        <w:t>novembre 2005, pour évaluer le niveau d’eau de l’aquifère dans l’environnement de la digue.</w:t>
      </w:r>
    </w:p>
    <w:p w14:paraId="29DED601" w14:textId="77777777" w:rsidR="00126A24" w:rsidRPr="00126A24" w:rsidRDefault="00126A24" w:rsidP="007969CC">
      <w:pPr>
        <w:autoSpaceDE w:val="0"/>
        <w:autoSpaceDN w:val="0"/>
        <w:adjustRightInd w:val="0"/>
        <w:spacing w:before="0" w:after="0" w:line="240" w:lineRule="auto"/>
        <w:jc w:val="left"/>
      </w:pPr>
      <w:r w:rsidRPr="00126A24">
        <w:rPr>
          <w:rFonts w:ascii="Symbol" w:hAnsi="Symbol"/>
        </w:rPr>
        <w:t></w:t>
      </w:r>
      <w:r w:rsidRPr="00126A24">
        <w:rPr>
          <w:rFonts w:ascii="Symbol" w:hAnsi="Symbol"/>
        </w:rPr>
        <w:t></w:t>
      </w:r>
      <w:r w:rsidRPr="00126A24">
        <w:t>Deux piézomètres sont implantés juste à l’amont du barrage, en rive droite et en rive gauche (PZ1 et PZ10).</w:t>
      </w:r>
    </w:p>
    <w:p w14:paraId="64C4A39A" w14:textId="77777777" w:rsidR="00126A24" w:rsidRDefault="00126A24" w:rsidP="007969CC">
      <w:pPr>
        <w:autoSpaceDE w:val="0"/>
        <w:autoSpaceDN w:val="0"/>
        <w:adjustRightInd w:val="0"/>
        <w:spacing w:before="0" w:after="0" w:line="240" w:lineRule="auto"/>
        <w:jc w:val="left"/>
      </w:pPr>
      <w:r w:rsidRPr="00126A24">
        <w:rPr>
          <w:rFonts w:ascii="Symbol" w:hAnsi="Symbol"/>
        </w:rPr>
        <w:t></w:t>
      </w:r>
      <w:r w:rsidRPr="00126A24">
        <w:rPr>
          <w:rFonts w:ascii="Symbol" w:hAnsi="Symbol"/>
        </w:rPr>
        <w:t></w:t>
      </w:r>
      <w:r w:rsidRPr="00126A24">
        <w:t>Les autres piézomètres ont été implantés sur les deux versants, à l’aval de la digue. Certains sont positionnés en pied de digue pour apprécier un éventuel effet de rabattement de la nappe</w:t>
      </w:r>
      <w:r w:rsidR="007969CC">
        <w:t>.</w:t>
      </w:r>
    </w:p>
    <w:p w14:paraId="66C53079" w14:textId="77777777" w:rsidR="007969CC" w:rsidRPr="00126A24" w:rsidRDefault="007969CC" w:rsidP="007969CC">
      <w:pPr>
        <w:autoSpaceDE w:val="0"/>
        <w:autoSpaceDN w:val="0"/>
        <w:adjustRightInd w:val="0"/>
        <w:spacing w:before="0" w:after="0" w:line="240" w:lineRule="auto"/>
        <w:jc w:val="left"/>
      </w:pPr>
    </w:p>
    <w:p w14:paraId="35E17084" w14:textId="77777777" w:rsidR="00126A24" w:rsidRPr="00126A24" w:rsidRDefault="00126A24" w:rsidP="007969CC">
      <w:pPr>
        <w:autoSpaceDE w:val="0"/>
        <w:autoSpaceDN w:val="0"/>
        <w:adjustRightInd w:val="0"/>
        <w:spacing w:before="0" w:after="0" w:line="240" w:lineRule="auto"/>
        <w:jc w:val="left"/>
        <w:rPr>
          <w:color w:val="000000"/>
        </w:rPr>
      </w:pPr>
      <w:r w:rsidRPr="00126A24">
        <w:rPr>
          <w:color w:val="000000"/>
        </w:rPr>
        <w:t>Un complément d’équipements en piézomètres a été réalisé en Juin 2006.</w:t>
      </w:r>
    </w:p>
    <w:p w14:paraId="24A65AA3" w14:textId="77777777" w:rsidR="00126A24" w:rsidRPr="00126A24" w:rsidRDefault="00126A24" w:rsidP="007969CC">
      <w:pPr>
        <w:autoSpaceDE w:val="0"/>
        <w:autoSpaceDN w:val="0"/>
        <w:adjustRightInd w:val="0"/>
        <w:spacing w:before="0" w:after="0" w:line="240" w:lineRule="auto"/>
        <w:jc w:val="left"/>
        <w:rPr>
          <w:color w:val="000000"/>
        </w:rPr>
      </w:pPr>
      <w:r w:rsidRPr="00126A24">
        <w:rPr>
          <w:rFonts w:ascii="Symbol" w:hAnsi="Symbol"/>
        </w:rPr>
        <w:t></w:t>
      </w:r>
      <w:r w:rsidRPr="00126A24">
        <w:rPr>
          <w:rFonts w:ascii="Symbol" w:hAnsi="Symbol"/>
        </w:rPr>
        <w:t></w:t>
      </w:r>
      <w:r w:rsidRPr="00126A24">
        <w:rPr>
          <w:color w:val="000000"/>
        </w:rPr>
        <w:t>Deux piézomètres ont été implantés vers l’aval pour bien apprécier le</w:t>
      </w:r>
      <w:r w:rsidR="007969CC">
        <w:rPr>
          <w:color w:val="000000"/>
        </w:rPr>
        <w:t xml:space="preserve"> </w:t>
      </w:r>
      <w:r w:rsidRPr="00126A24">
        <w:rPr>
          <w:color w:val="000000"/>
        </w:rPr>
        <w:t>gradient de la nappe.</w:t>
      </w:r>
    </w:p>
    <w:p w14:paraId="1CEFDB29" w14:textId="77777777" w:rsidR="00180662" w:rsidRDefault="00126A24" w:rsidP="00180662">
      <w:pPr>
        <w:autoSpaceDE w:val="0"/>
        <w:autoSpaceDN w:val="0"/>
        <w:adjustRightInd w:val="0"/>
        <w:spacing w:before="0" w:after="0" w:line="240" w:lineRule="auto"/>
        <w:jc w:val="left"/>
        <w:rPr>
          <w:color w:val="000000"/>
        </w:rPr>
      </w:pPr>
      <w:r w:rsidRPr="00126A24">
        <w:rPr>
          <w:rFonts w:ascii="Symbol" w:hAnsi="Symbol"/>
        </w:rPr>
        <w:t></w:t>
      </w:r>
      <w:r w:rsidRPr="00126A24">
        <w:rPr>
          <w:rFonts w:ascii="Symbol" w:hAnsi="Symbol"/>
        </w:rPr>
        <w:t></w:t>
      </w:r>
      <w:r w:rsidRPr="00126A24">
        <w:rPr>
          <w:color w:val="000000"/>
        </w:rPr>
        <w:t>Quatre piézomètres ouverts sont implantés depuis la crête de la digue au</w:t>
      </w:r>
      <w:r w:rsidR="007969CC">
        <w:rPr>
          <w:color w:val="000000"/>
        </w:rPr>
        <w:t xml:space="preserve"> </w:t>
      </w:r>
      <w:r w:rsidRPr="00126A24">
        <w:rPr>
          <w:color w:val="000000"/>
        </w:rPr>
        <w:t>voisinage de puisards d’enracinement des profils 160, 200, 240 et 320.</w:t>
      </w:r>
    </w:p>
    <w:p w14:paraId="38B7735C" w14:textId="77777777" w:rsidR="00180662" w:rsidRDefault="00180662" w:rsidP="00180662">
      <w:pPr>
        <w:autoSpaceDE w:val="0"/>
        <w:autoSpaceDN w:val="0"/>
        <w:adjustRightInd w:val="0"/>
        <w:spacing w:before="0" w:after="0" w:line="240" w:lineRule="auto"/>
        <w:jc w:val="left"/>
        <w:rPr>
          <w:color w:val="000000"/>
        </w:rPr>
      </w:pPr>
    </w:p>
    <w:p w14:paraId="70D1647D" w14:textId="77777777" w:rsidR="00180662" w:rsidRDefault="00180662" w:rsidP="00180662">
      <w:pPr>
        <w:autoSpaceDE w:val="0"/>
        <w:autoSpaceDN w:val="0"/>
        <w:adjustRightInd w:val="0"/>
        <w:spacing w:before="0" w:after="0" w:line="240" w:lineRule="auto"/>
        <w:jc w:val="left"/>
        <w:rPr>
          <w:color w:val="000000"/>
        </w:rPr>
      </w:pPr>
      <w:r w:rsidRPr="00126A24">
        <w:rPr>
          <w:rFonts w:ascii="Symbol" w:hAnsi="Symbol"/>
        </w:rPr>
        <w:t></w:t>
      </w:r>
      <w:r w:rsidRPr="00126A24">
        <w:rPr>
          <w:rFonts w:ascii="Symbol" w:hAnsi="Symbol"/>
          <w:color w:val="9ACD00"/>
        </w:rPr>
        <w:t></w:t>
      </w:r>
      <w:r w:rsidRPr="00126A24">
        <w:rPr>
          <w:color w:val="000000"/>
        </w:rPr>
        <w:t>Trois piézomètres sont également réalisés en pied de digue au plus près du</w:t>
      </w:r>
      <w:r>
        <w:rPr>
          <w:color w:val="000000"/>
        </w:rPr>
        <w:t xml:space="preserve"> </w:t>
      </w:r>
      <w:r w:rsidRPr="00126A24">
        <w:rPr>
          <w:color w:val="000000"/>
        </w:rPr>
        <w:t>pied droit aval de la galerie aval pour compléter des profils piézométriques</w:t>
      </w:r>
    </w:p>
    <w:p w14:paraId="2C0907F9" w14:textId="77777777" w:rsidR="00180662" w:rsidRDefault="00180662" w:rsidP="00180662">
      <w:pPr>
        <w:autoSpaceDE w:val="0"/>
        <w:autoSpaceDN w:val="0"/>
        <w:adjustRightInd w:val="0"/>
        <w:spacing w:before="0" w:after="0" w:line="240" w:lineRule="auto"/>
        <w:jc w:val="left"/>
        <w:rPr>
          <w:color w:val="000000"/>
        </w:rPr>
      </w:pPr>
    </w:p>
    <w:p w14:paraId="718398F8" w14:textId="77777777" w:rsidR="00180662" w:rsidRDefault="00180662" w:rsidP="00180662">
      <w:pPr>
        <w:autoSpaceDE w:val="0"/>
        <w:autoSpaceDN w:val="0"/>
        <w:adjustRightInd w:val="0"/>
        <w:spacing w:before="0" w:after="0" w:line="240" w:lineRule="auto"/>
        <w:jc w:val="left"/>
        <w:rPr>
          <w:color w:val="000000"/>
        </w:rPr>
      </w:pPr>
    </w:p>
    <w:p w14:paraId="6090672A" w14:textId="77777777" w:rsidR="00180662" w:rsidRDefault="00180662" w:rsidP="00180662">
      <w:pPr>
        <w:autoSpaceDE w:val="0"/>
        <w:autoSpaceDN w:val="0"/>
        <w:adjustRightInd w:val="0"/>
        <w:spacing w:before="0" w:after="0" w:line="240" w:lineRule="auto"/>
        <w:jc w:val="left"/>
        <w:rPr>
          <w:color w:val="000000"/>
        </w:rPr>
      </w:pPr>
    </w:p>
    <w:p w14:paraId="1ED2A6E1" w14:textId="77777777" w:rsidR="00180662" w:rsidRDefault="00180662" w:rsidP="00180662">
      <w:pPr>
        <w:autoSpaceDE w:val="0"/>
        <w:autoSpaceDN w:val="0"/>
        <w:adjustRightInd w:val="0"/>
        <w:spacing w:before="0" w:after="0" w:line="240" w:lineRule="auto"/>
        <w:jc w:val="left"/>
        <w:rPr>
          <w:color w:val="000000"/>
        </w:rPr>
      </w:pPr>
    </w:p>
    <w:p w14:paraId="1258B971" w14:textId="77777777" w:rsidR="00180662" w:rsidRDefault="00180662" w:rsidP="00180662">
      <w:pPr>
        <w:autoSpaceDE w:val="0"/>
        <w:autoSpaceDN w:val="0"/>
        <w:adjustRightInd w:val="0"/>
        <w:spacing w:before="0" w:after="0" w:line="240" w:lineRule="auto"/>
        <w:jc w:val="left"/>
        <w:rPr>
          <w:color w:val="000000"/>
        </w:rPr>
      </w:pPr>
    </w:p>
    <w:p w14:paraId="70CEE443" w14:textId="77777777" w:rsidR="00180662" w:rsidRDefault="00180662" w:rsidP="00180662">
      <w:pPr>
        <w:autoSpaceDE w:val="0"/>
        <w:autoSpaceDN w:val="0"/>
        <w:adjustRightInd w:val="0"/>
        <w:spacing w:before="0" w:after="0" w:line="240" w:lineRule="auto"/>
        <w:jc w:val="left"/>
        <w:rPr>
          <w:color w:val="000000"/>
        </w:rPr>
      </w:pPr>
    </w:p>
    <w:p w14:paraId="4C17D1BB" w14:textId="77777777" w:rsidR="00126A24" w:rsidRPr="00126A24" w:rsidRDefault="00126A24" w:rsidP="00180662">
      <w:pPr>
        <w:autoSpaceDE w:val="0"/>
        <w:autoSpaceDN w:val="0"/>
        <w:adjustRightInd w:val="0"/>
        <w:spacing w:before="0" w:after="0" w:line="240" w:lineRule="auto"/>
        <w:jc w:val="left"/>
        <w:rPr>
          <w:rFonts w:ascii="Times New Roman" w:hAnsi="Times New Roman" w:cs="Times New Roman"/>
          <w:sz w:val="24"/>
          <w:szCs w:val="24"/>
        </w:rPr>
      </w:pPr>
      <w:r w:rsidRPr="00126A24">
        <w:rPr>
          <w:rFonts w:ascii="Times New Roman" w:hAnsi="Times New Roman" w:cs="Times New Roman"/>
          <w:noProof/>
          <w:sz w:val="24"/>
          <w:szCs w:val="24"/>
        </w:rPr>
        <w:lastRenderedPageBreak/>
        <w:drawing>
          <wp:inline distT="0" distB="0" distL="0" distR="0" wp14:anchorId="3997575E" wp14:editId="7DFF81B1">
            <wp:extent cx="4399280" cy="6236335"/>
            <wp:effectExtent l="0" t="0" r="1270" b="0"/>
            <wp:docPr id="49101" name="Image 4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399280" cy="6236335"/>
                    </a:xfrm>
                    <a:prstGeom prst="rect">
                      <a:avLst/>
                    </a:prstGeom>
                    <a:noFill/>
                    <a:ln>
                      <a:noFill/>
                    </a:ln>
                  </pic:spPr>
                </pic:pic>
              </a:graphicData>
            </a:graphic>
          </wp:inline>
        </w:drawing>
      </w:r>
    </w:p>
    <w:p w14:paraId="48D5C248" w14:textId="77777777" w:rsidR="00126A24" w:rsidRPr="00126A24" w:rsidRDefault="00126A24" w:rsidP="00126A24">
      <w:pPr>
        <w:suppressAutoHyphens/>
        <w:spacing w:before="0" w:after="0" w:line="240" w:lineRule="auto"/>
        <w:rPr>
          <w:b/>
          <w:bCs/>
          <w:i/>
          <w:iCs/>
          <w:sz w:val="24"/>
          <w:szCs w:val="24"/>
        </w:rPr>
      </w:pPr>
      <w:r w:rsidRPr="00126A24">
        <w:rPr>
          <w:b/>
          <w:bCs/>
          <w:i/>
          <w:iCs/>
          <w:sz w:val="24"/>
          <w:szCs w:val="24"/>
        </w:rPr>
        <w:t>Topographie</w:t>
      </w:r>
    </w:p>
    <w:p w14:paraId="4B8B2BB5"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351899A5" w14:textId="77777777" w:rsidR="00126A24" w:rsidRPr="00126A24" w:rsidRDefault="00126A24" w:rsidP="00126A24">
      <w:pPr>
        <w:autoSpaceDE w:val="0"/>
        <w:autoSpaceDN w:val="0"/>
        <w:adjustRightInd w:val="0"/>
        <w:spacing w:before="0" w:after="0" w:line="240" w:lineRule="auto"/>
        <w:rPr>
          <w:color w:val="000000"/>
          <w:szCs w:val="21"/>
        </w:rPr>
      </w:pPr>
      <w:r w:rsidRPr="00126A24">
        <w:rPr>
          <w:color w:val="000000"/>
          <w:szCs w:val="21"/>
        </w:rPr>
        <w:t>Elle porte sur la mesure millimétrique en planimétrie et en altimétrie de 225 points existants. Il s’agit de repères de tirefonds ou plaquettes positionnés sur 5 risbermes, l’une en masque amont, les autres en masque aval :</w:t>
      </w:r>
    </w:p>
    <w:p w14:paraId="0BCB0F15"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Points 101 à 195 : risberme 1</w:t>
      </w:r>
    </w:p>
    <w:p w14:paraId="080E5EB1"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Points 201 à 249 : risberme 2</w:t>
      </w:r>
    </w:p>
    <w:p w14:paraId="2A535969"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Points 301 à 339 : risberme 3</w:t>
      </w:r>
    </w:p>
    <w:p w14:paraId="5A99D1F5"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Points 401 à 425 : risberme 4</w:t>
      </w:r>
    </w:p>
    <w:p w14:paraId="5A18826A"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Points 501 à 517 : risberme 5</w:t>
      </w:r>
    </w:p>
    <w:p w14:paraId="794FF140" w14:textId="77777777" w:rsidR="00126A24" w:rsidRPr="00126A24" w:rsidRDefault="00126A24" w:rsidP="00126A24">
      <w:pPr>
        <w:autoSpaceDE w:val="0"/>
        <w:autoSpaceDN w:val="0"/>
        <w:adjustRightInd w:val="0"/>
        <w:spacing w:before="0" w:after="0" w:line="240" w:lineRule="auto"/>
        <w:rPr>
          <w:color w:val="000000"/>
          <w:sz w:val="21"/>
          <w:szCs w:val="21"/>
        </w:rPr>
      </w:pPr>
    </w:p>
    <w:p w14:paraId="0AE70ECD" w14:textId="77777777" w:rsidR="00126A24" w:rsidRPr="00126A24" w:rsidRDefault="00126A24" w:rsidP="00126A24">
      <w:pPr>
        <w:autoSpaceDE w:val="0"/>
        <w:autoSpaceDN w:val="0"/>
        <w:adjustRightInd w:val="0"/>
        <w:spacing w:before="0" w:after="0" w:line="240" w:lineRule="auto"/>
        <w:jc w:val="left"/>
        <w:rPr>
          <w:color w:val="000000"/>
          <w:sz w:val="21"/>
          <w:szCs w:val="21"/>
        </w:rPr>
      </w:pPr>
      <w:r w:rsidRPr="00126A24">
        <w:rPr>
          <w:i/>
          <w:iCs/>
          <w:sz w:val="21"/>
          <w:szCs w:val="21"/>
        </w:rPr>
        <w:br w:type="page"/>
      </w:r>
      <w:r w:rsidRPr="00126A24">
        <w:rPr>
          <w:i/>
          <w:iCs/>
          <w:sz w:val="21"/>
          <w:szCs w:val="21"/>
        </w:rPr>
        <w:lastRenderedPageBreak/>
        <w:t>Auscultation topométrique du barrage de Bouzey –</w:t>
      </w:r>
    </w:p>
    <w:p w14:paraId="5D2F8D56" w14:textId="77777777" w:rsidR="00126A24" w:rsidRPr="00126A24" w:rsidRDefault="00126A24" w:rsidP="00126A24">
      <w:pPr>
        <w:suppressAutoHyphens/>
        <w:spacing w:before="0" w:after="0" w:line="240" w:lineRule="auto"/>
        <w:jc w:val="left"/>
        <w:rPr>
          <w:rFonts w:ascii="Times New Roman" w:hAnsi="Times New Roman" w:cs="Times New Roman"/>
          <w:sz w:val="24"/>
          <w:szCs w:val="24"/>
        </w:rPr>
      </w:pPr>
      <w:r w:rsidRPr="00126A24">
        <w:rPr>
          <w:rFonts w:ascii="Times New Roman" w:hAnsi="Times New Roman" w:cs="Times New Roman"/>
          <w:noProof/>
          <w:sz w:val="24"/>
          <w:szCs w:val="24"/>
        </w:rPr>
        <w:drawing>
          <wp:inline distT="0" distB="0" distL="0" distR="0" wp14:anchorId="4E1F6D9E" wp14:editId="26BD2C3A">
            <wp:extent cx="5848985" cy="1828800"/>
            <wp:effectExtent l="0" t="0" r="0" b="0"/>
            <wp:docPr id="49102" name="Image 4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48985" cy="1828800"/>
                    </a:xfrm>
                    <a:prstGeom prst="rect">
                      <a:avLst/>
                    </a:prstGeom>
                    <a:noFill/>
                    <a:ln>
                      <a:noFill/>
                    </a:ln>
                  </pic:spPr>
                </pic:pic>
              </a:graphicData>
            </a:graphic>
          </wp:inline>
        </w:drawing>
      </w:r>
    </w:p>
    <w:p w14:paraId="044E054C" w14:textId="77777777" w:rsidR="00126A24" w:rsidRPr="00126A24" w:rsidRDefault="00126A24" w:rsidP="00126A24">
      <w:pPr>
        <w:suppressAutoHyphens/>
        <w:spacing w:before="0" w:after="0" w:line="240" w:lineRule="auto"/>
        <w:jc w:val="left"/>
        <w:rPr>
          <w:rFonts w:ascii="Times New Roman" w:hAnsi="Times New Roman" w:cs="Times New Roman"/>
          <w:sz w:val="24"/>
          <w:szCs w:val="24"/>
        </w:rPr>
      </w:pPr>
      <w:r w:rsidRPr="00126A24">
        <w:rPr>
          <w:rFonts w:ascii="Times New Roman" w:hAnsi="Times New Roman" w:cs="Times New Roman"/>
          <w:noProof/>
          <w:sz w:val="24"/>
          <w:szCs w:val="24"/>
        </w:rPr>
        <w:drawing>
          <wp:inline distT="0" distB="0" distL="0" distR="0" wp14:anchorId="42568124" wp14:editId="0BA51447">
            <wp:extent cx="5848985" cy="1828800"/>
            <wp:effectExtent l="0" t="0" r="0" b="0"/>
            <wp:docPr id="49103" name="Image 4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48985" cy="1828800"/>
                    </a:xfrm>
                    <a:prstGeom prst="rect">
                      <a:avLst/>
                    </a:prstGeom>
                    <a:noFill/>
                    <a:ln>
                      <a:noFill/>
                    </a:ln>
                  </pic:spPr>
                </pic:pic>
              </a:graphicData>
            </a:graphic>
          </wp:inline>
        </w:drawing>
      </w:r>
    </w:p>
    <w:p w14:paraId="402DDB0C" w14:textId="77777777" w:rsidR="00126A24" w:rsidRPr="00126A24" w:rsidRDefault="00126A24" w:rsidP="00126A24">
      <w:pPr>
        <w:suppressAutoHyphens/>
        <w:spacing w:before="0" w:after="0" w:line="240" w:lineRule="auto"/>
        <w:jc w:val="left"/>
        <w:rPr>
          <w:rFonts w:ascii="Times New Roman" w:hAnsi="Times New Roman" w:cs="Times New Roman"/>
          <w:sz w:val="24"/>
          <w:szCs w:val="24"/>
        </w:rPr>
      </w:pPr>
    </w:p>
    <w:p w14:paraId="3A393C2B" w14:textId="77777777" w:rsidR="00126A24" w:rsidRPr="00126A24" w:rsidRDefault="00126A24" w:rsidP="00126A24">
      <w:pPr>
        <w:suppressAutoHyphens/>
        <w:spacing w:before="0" w:after="0" w:line="240" w:lineRule="auto"/>
        <w:rPr>
          <w:b/>
          <w:bCs/>
          <w:i/>
          <w:iCs/>
          <w:sz w:val="24"/>
          <w:szCs w:val="24"/>
        </w:rPr>
      </w:pPr>
      <w:r w:rsidRPr="00126A24">
        <w:rPr>
          <w:b/>
          <w:bCs/>
          <w:i/>
          <w:iCs/>
          <w:sz w:val="24"/>
          <w:szCs w:val="24"/>
        </w:rPr>
        <w:t>Débit de fuite</w:t>
      </w:r>
    </w:p>
    <w:p w14:paraId="40C60B2C"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08A770C1" w14:textId="77777777" w:rsidR="00126A24" w:rsidRPr="00126A24" w:rsidRDefault="00126A24" w:rsidP="00126A24">
      <w:pPr>
        <w:autoSpaceDE w:val="0"/>
        <w:autoSpaceDN w:val="0"/>
        <w:adjustRightInd w:val="0"/>
        <w:spacing w:before="0" w:after="0" w:line="240" w:lineRule="auto"/>
        <w:rPr>
          <w:color w:val="000000"/>
          <w:szCs w:val="21"/>
        </w:rPr>
      </w:pPr>
      <w:r w:rsidRPr="00126A24">
        <w:rPr>
          <w:color w:val="000000"/>
          <w:szCs w:val="21"/>
        </w:rPr>
        <w:t>Les débits de fuite sont évalués à deux niveaux selon une périodicité de base d’un relevé</w:t>
      </w:r>
    </w:p>
    <w:p w14:paraId="1A9D4075" w14:textId="77777777" w:rsidR="00126A24" w:rsidRPr="00126A24" w:rsidRDefault="00126A24" w:rsidP="00126A24">
      <w:pPr>
        <w:autoSpaceDE w:val="0"/>
        <w:autoSpaceDN w:val="0"/>
        <w:adjustRightInd w:val="0"/>
        <w:spacing w:before="0" w:after="0" w:line="240" w:lineRule="auto"/>
        <w:rPr>
          <w:color w:val="000000"/>
          <w:szCs w:val="21"/>
        </w:rPr>
      </w:pPr>
      <w:r w:rsidRPr="00126A24">
        <w:rPr>
          <w:color w:val="000000"/>
          <w:szCs w:val="21"/>
        </w:rPr>
        <w:t>mensuel :</w:t>
      </w:r>
    </w:p>
    <w:p w14:paraId="1DBE7FA7" w14:textId="77777777" w:rsidR="00126A24" w:rsidRPr="00126A24" w:rsidRDefault="00126A24" w:rsidP="00126A24">
      <w:pPr>
        <w:autoSpaceDE w:val="0"/>
        <w:autoSpaceDN w:val="0"/>
        <w:adjustRightInd w:val="0"/>
        <w:spacing w:before="0" w:after="0" w:line="240" w:lineRule="auto"/>
        <w:rPr>
          <w:color w:val="000000"/>
          <w:szCs w:val="21"/>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Au niveau de la galerie amont. Depuis le 24/02/2004 un débitmètre fixe, positionné à l’exutoire du radier, permet de totaliser l’ensemble des écoulements d’eau transitant sur ce radier,</w:t>
      </w:r>
    </w:p>
    <w:p w14:paraId="3033F785" w14:textId="77777777" w:rsidR="00126A24" w:rsidRPr="00126A24" w:rsidRDefault="00126A24" w:rsidP="00126A24">
      <w:pPr>
        <w:autoSpaceDE w:val="0"/>
        <w:autoSpaceDN w:val="0"/>
        <w:adjustRightInd w:val="0"/>
        <w:spacing w:before="0" w:after="0" w:line="240" w:lineRule="auto"/>
        <w:rPr>
          <w:rFonts w:ascii="Times New Roman" w:hAnsi="Times New Roman" w:cs="Times New Roman"/>
          <w:sz w:val="24"/>
          <w:szCs w:val="24"/>
        </w:rPr>
      </w:pPr>
      <w:r w:rsidRPr="00126A24">
        <w:rPr>
          <w:rFonts w:ascii="Symbol" w:hAnsi="Symbol"/>
          <w:color w:val="000000"/>
          <w:szCs w:val="21"/>
        </w:rPr>
        <w:t></w:t>
      </w:r>
      <w:r w:rsidRPr="00126A24">
        <w:rPr>
          <w:rFonts w:ascii="Symbol" w:hAnsi="Symbol"/>
          <w:color w:val="000000"/>
          <w:szCs w:val="21"/>
        </w:rPr>
        <w:t></w:t>
      </w:r>
      <w:r w:rsidRPr="00126A24">
        <w:rPr>
          <w:color w:val="000000"/>
          <w:szCs w:val="21"/>
        </w:rPr>
        <w:t>Au niveau des fuites totales, le débit est mesuré par débitmètre fixe également, à l’exutoire du collecteur dans l’Avière, les fuites en galerie aval étant déduites par calcul.</w:t>
      </w:r>
    </w:p>
    <w:p w14:paraId="54AB7897"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513E1970" w14:textId="77777777" w:rsidR="00126A24" w:rsidRPr="00126A24" w:rsidRDefault="00126A24" w:rsidP="00126A24">
      <w:pPr>
        <w:suppressAutoHyphens/>
        <w:spacing w:before="0" w:after="0" w:line="240" w:lineRule="auto"/>
        <w:rPr>
          <w:rFonts w:ascii="Times New Roman" w:hAnsi="Times New Roman" w:cs="Times New Roman"/>
          <w:sz w:val="24"/>
          <w:szCs w:val="24"/>
        </w:rPr>
      </w:pPr>
    </w:p>
    <w:p w14:paraId="5662BCB2" w14:textId="77777777" w:rsidR="00126A24" w:rsidRDefault="00126A24" w:rsidP="00126A24">
      <w:pPr>
        <w:suppressAutoHyphens/>
        <w:spacing w:before="0" w:after="0" w:line="240" w:lineRule="auto"/>
        <w:rPr>
          <w:b/>
          <w:bCs/>
          <w:i/>
          <w:iCs/>
          <w:sz w:val="24"/>
          <w:szCs w:val="24"/>
        </w:rPr>
      </w:pPr>
      <w:r w:rsidRPr="00126A24">
        <w:rPr>
          <w:b/>
          <w:bCs/>
          <w:i/>
          <w:iCs/>
          <w:sz w:val="24"/>
          <w:szCs w:val="24"/>
        </w:rPr>
        <w:t>Périodicité des mesures d'auscultation</w:t>
      </w:r>
    </w:p>
    <w:p w14:paraId="24EDDECB" w14:textId="77777777" w:rsidR="00EC782E" w:rsidRPr="00126A24" w:rsidRDefault="00EC782E" w:rsidP="00126A24">
      <w:pPr>
        <w:suppressAutoHyphens/>
        <w:spacing w:before="0" w:after="0" w:line="240" w:lineRule="auto"/>
        <w:rPr>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6181"/>
      </w:tblGrid>
      <w:tr w:rsidR="00126A24" w:rsidRPr="00126A24" w14:paraId="047D8161" w14:textId="77777777" w:rsidTr="00126A24">
        <w:tc>
          <w:tcPr>
            <w:tcW w:w="2820" w:type="dxa"/>
          </w:tcPr>
          <w:p w14:paraId="5488DB53"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Activité</w:t>
            </w:r>
          </w:p>
        </w:tc>
        <w:tc>
          <w:tcPr>
            <w:tcW w:w="6181" w:type="dxa"/>
          </w:tcPr>
          <w:p w14:paraId="2152E73B"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Fréquence</w:t>
            </w:r>
          </w:p>
        </w:tc>
      </w:tr>
      <w:tr w:rsidR="00126A24" w:rsidRPr="00126A24" w14:paraId="3A953666" w14:textId="77777777" w:rsidTr="00126A24">
        <w:tc>
          <w:tcPr>
            <w:tcW w:w="2820" w:type="dxa"/>
            <w:vAlign w:val="center"/>
          </w:tcPr>
          <w:p w14:paraId="5DD90987" w14:textId="77777777" w:rsidR="00126A24" w:rsidRPr="00126A24" w:rsidRDefault="00126A24" w:rsidP="00126A24">
            <w:pPr>
              <w:autoSpaceDE w:val="0"/>
              <w:autoSpaceDN w:val="0"/>
              <w:adjustRightInd w:val="0"/>
              <w:spacing w:before="0" w:after="0" w:line="240" w:lineRule="auto"/>
              <w:rPr>
                <w:szCs w:val="20"/>
              </w:rPr>
            </w:pPr>
            <w:r w:rsidRPr="00126A24">
              <w:rPr>
                <w:szCs w:val="20"/>
              </w:rPr>
              <w:t>Topographie</w:t>
            </w:r>
          </w:p>
          <w:p w14:paraId="6A4F6F16" w14:textId="77777777" w:rsidR="00126A24" w:rsidRPr="00126A24" w:rsidRDefault="00126A24" w:rsidP="00126A24">
            <w:pPr>
              <w:autoSpaceDE w:val="0"/>
              <w:autoSpaceDN w:val="0"/>
              <w:adjustRightInd w:val="0"/>
              <w:spacing w:before="0" w:after="0" w:line="240" w:lineRule="auto"/>
              <w:rPr>
                <w:szCs w:val="24"/>
              </w:rPr>
            </w:pPr>
          </w:p>
        </w:tc>
        <w:tc>
          <w:tcPr>
            <w:tcW w:w="6181" w:type="dxa"/>
          </w:tcPr>
          <w:p w14:paraId="0465802E" w14:textId="77777777" w:rsidR="00126A24" w:rsidRPr="00126A24" w:rsidRDefault="00126A24" w:rsidP="00126A24">
            <w:pPr>
              <w:autoSpaceDE w:val="0"/>
              <w:autoSpaceDN w:val="0"/>
              <w:adjustRightInd w:val="0"/>
              <w:spacing w:before="0" w:after="0" w:line="240" w:lineRule="auto"/>
              <w:rPr>
                <w:szCs w:val="20"/>
              </w:rPr>
            </w:pPr>
            <w:r w:rsidRPr="00126A24">
              <w:rPr>
                <w:szCs w:val="20"/>
              </w:rPr>
              <w:t>Tous les ans nivellement et planimétrie de la parallèle 1.</w:t>
            </w:r>
          </w:p>
          <w:p w14:paraId="44F30860" w14:textId="77777777" w:rsidR="00126A24" w:rsidRPr="00126A24" w:rsidRDefault="00126A24" w:rsidP="00126A24">
            <w:pPr>
              <w:autoSpaceDE w:val="0"/>
              <w:autoSpaceDN w:val="0"/>
              <w:adjustRightInd w:val="0"/>
              <w:spacing w:before="0" w:after="0" w:line="240" w:lineRule="auto"/>
              <w:rPr>
                <w:szCs w:val="24"/>
              </w:rPr>
            </w:pPr>
            <w:r w:rsidRPr="00126A24">
              <w:rPr>
                <w:szCs w:val="20"/>
              </w:rPr>
              <w:t>Tous les 3 ans nivellement et planimétrie de toutes les parallèles plus points singuliers.</w:t>
            </w:r>
          </w:p>
        </w:tc>
      </w:tr>
      <w:tr w:rsidR="00126A24" w:rsidRPr="00126A24" w14:paraId="4A0D0458" w14:textId="77777777" w:rsidTr="00126A24">
        <w:tc>
          <w:tcPr>
            <w:tcW w:w="2820" w:type="dxa"/>
            <w:vAlign w:val="center"/>
          </w:tcPr>
          <w:p w14:paraId="0954B3A3" w14:textId="77777777" w:rsidR="00126A24" w:rsidRPr="00126A24" w:rsidRDefault="00126A24" w:rsidP="00126A24">
            <w:pPr>
              <w:suppressAutoHyphens/>
              <w:spacing w:before="0" w:after="0" w:line="240" w:lineRule="auto"/>
              <w:rPr>
                <w:szCs w:val="20"/>
              </w:rPr>
            </w:pPr>
            <w:r w:rsidRPr="00126A24">
              <w:rPr>
                <w:szCs w:val="20"/>
              </w:rPr>
              <w:t>Piézométrie</w:t>
            </w:r>
          </w:p>
          <w:p w14:paraId="117C19C2" w14:textId="77777777" w:rsidR="00126A24" w:rsidRPr="00126A24" w:rsidRDefault="00126A24" w:rsidP="00126A24">
            <w:pPr>
              <w:suppressAutoHyphens/>
              <w:spacing w:before="0" w:after="0" w:line="240" w:lineRule="auto"/>
              <w:rPr>
                <w:szCs w:val="24"/>
              </w:rPr>
            </w:pPr>
          </w:p>
        </w:tc>
        <w:tc>
          <w:tcPr>
            <w:tcW w:w="6181" w:type="dxa"/>
          </w:tcPr>
          <w:p w14:paraId="60F4DB07" w14:textId="77777777" w:rsidR="00126A24" w:rsidRPr="00126A24" w:rsidRDefault="00126A24" w:rsidP="00126A24">
            <w:pPr>
              <w:autoSpaceDE w:val="0"/>
              <w:autoSpaceDN w:val="0"/>
              <w:adjustRightInd w:val="0"/>
              <w:spacing w:before="0" w:after="0" w:line="240" w:lineRule="auto"/>
              <w:rPr>
                <w:szCs w:val="20"/>
              </w:rPr>
            </w:pPr>
            <w:r w:rsidRPr="00126A24">
              <w:rPr>
                <w:szCs w:val="20"/>
              </w:rPr>
              <w:t>Mensuelle</w:t>
            </w:r>
          </w:p>
          <w:p w14:paraId="2C83742F" w14:textId="77777777" w:rsidR="00126A24" w:rsidRPr="00126A24" w:rsidRDefault="00126A24" w:rsidP="00126A24">
            <w:pPr>
              <w:autoSpaceDE w:val="0"/>
              <w:autoSpaceDN w:val="0"/>
              <w:adjustRightInd w:val="0"/>
              <w:spacing w:before="0" w:after="0" w:line="240" w:lineRule="auto"/>
              <w:rPr>
                <w:rFonts w:eastAsia="Arial Unicode MS"/>
                <w:szCs w:val="24"/>
                <w:lang w:eastAsia="zh-CN"/>
              </w:rPr>
            </w:pPr>
            <w:r w:rsidRPr="00126A24">
              <w:rPr>
                <w:szCs w:val="20"/>
              </w:rPr>
              <w:t>Relevé des 20 piézomètres</w:t>
            </w:r>
          </w:p>
        </w:tc>
      </w:tr>
      <w:tr w:rsidR="00126A24" w:rsidRPr="00126A24" w14:paraId="43FCFD6B" w14:textId="77777777" w:rsidTr="00126A24">
        <w:tc>
          <w:tcPr>
            <w:tcW w:w="2820" w:type="dxa"/>
            <w:vAlign w:val="center"/>
          </w:tcPr>
          <w:p w14:paraId="706C7291" w14:textId="77777777" w:rsidR="00126A24" w:rsidRPr="00126A24" w:rsidRDefault="00126A24" w:rsidP="00126A24">
            <w:pPr>
              <w:suppressAutoHyphens/>
              <w:spacing w:before="0" w:after="0" w:line="240" w:lineRule="auto"/>
              <w:rPr>
                <w:szCs w:val="20"/>
              </w:rPr>
            </w:pPr>
            <w:r w:rsidRPr="00126A24">
              <w:rPr>
                <w:szCs w:val="20"/>
              </w:rPr>
              <w:t>Débits de fuite</w:t>
            </w:r>
          </w:p>
        </w:tc>
        <w:tc>
          <w:tcPr>
            <w:tcW w:w="6181" w:type="dxa"/>
          </w:tcPr>
          <w:p w14:paraId="0B741346" w14:textId="77777777" w:rsidR="00126A24" w:rsidRPr="00126A24" w:rsidRDefault="00126A24" w:rsidP="00126A24">
            <w:pPr>
              <w:autoSpaceDE w:val="0"/>
              <w:autoSpaceDN w:val="0"/>
              <w:adjustRightInd w:val="0"/>
              <w:spacing w:before="0" w:after="0" w:line="240" w:lineRule="auto"/>
              <w:rPr>
                <w:szCs w:val="20"/>
              </w:rPr>
            </w:pPr>
            <w:r w:rsidRPr="00126A24">
              <w:rPr>
                <w:szCs w:val="20"/>
              </w:rPr>
              <w:t>Mensuelle</w:t>
            </w:r>
          </w:p>
          <w:p w14:paraId="7F141BCC" w14:textId="77777777" w:rsidR="00126A24" w:rsidRPr="00126A24" w:rsidRDefault="00126A24" w:rsidP="00126A24">
            <w:pPr>
              <w:autoSpaceDE w:val="0"/>
              <w:autoSpaceDN w:val="0"/>
              <w:adjustRightInd w:val="0"/>
              <w:spacing w:before="0" w:after="0" w:line="240" w:lineRule="auto"/>
              <w:rPr>
                <w:szCs w:val="20"/>
              </w:rPr>
            </w:pPr>
            <w:r w:rsidRPr="00126A24">
              <w:rPr>
                <w:szCs w:val="20"/>
              </w:rPr>
              <w:t>Collecteur amont (débits partiels sur rameaux Est et Ouest et total)</w:t>
            </w:r>
          </w:p>
          <w:p w14:paraId="417B6A3A" w14:textId="77777777" w:rsidR="00126A24" w:rsidRPr="00126A24" w:rsidRDefault="00126A24" w:rsidP="00126A24">
            <w:pPr>
              <w:autoSpaceDE w:val="0"/>
              <w:autoSpaceDN w:val="0"/>
              <w:adjustRightInd w:val="0"/>
              <w:spacing w:before="0" w:after="0" w:line="240" w:lineRule="auto"/>
              <w:rPr>
                <w:szCs w:val="20"/>
              </w:rPr>
            </w:pPr>
            <w:r w:rsidRPr="00126A24">
              <w:rPr>
                <w:szCs w:val="20"/>
              </w:rPr>
              <w:t>Collecteur aval (débits de fuite sur puisards d'enracinement)</w:t>
            </w:r>
          </w:p>
          <w:p w14:paraId="36A71C7F" w14:textId="77777777" w:rsidR="00126A24" w:rsidRPr="00126A24" w:rsidRDefault="00126A24" w:rsidP="00126A24">
            <w:pPr>
              <w:autoSpaceDE w:val="0"/>
              <w:autoSpaceDN w:val="0"/>
              <w:adjustRightInd w:val="0"/>
              <w:spacing w:before="0" w:after="0" w:line="240" w:lineRule="auto"/>
              <w:rPr>
                <w:szCs w:val="20"/>
              </w:rPr>
            </w:pPr>
            <w:r w:rsidRPr="00126A24">
              <w:rPr>
                <w:szCs w:val="20"/>
              </w:rPr>
              <w:t>Débit total à l'exutoire de l'Avière.</w:t>
            </w:r>
          </w:p>
        </w:tc>
      </w:tr>
    </w:tbl>
    <w:p w14:paraId="5B92BE12" w14:textId="77777777" w:rsidR="00126A24" w:rsidRPr="00126A24" w:rsidRDefault="00126A24" w:rsidP="00126A24">
      <w:pPr>
        <w:suppressAutoHyphens/>
        <w:spacing w:before="0" w:after="0" w:line="240" w:lineRule="auto"/>
        <w:rPr>
          <w:rFonts w:cs="Times New Roman"/>
          <w:szCs w:val="24"/>
          <w:lang w:eastAsia="zh-CN"/>
        </w:rPr>
      </w:pPr>
    </w:p>
    <w:bookmarkEnd w:id="217"/>
    <w:p w14:paraId="2792AE54"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szCs w:val="24"/>
          <w:lang w:eastAsia="zh-CN"/>
        </w:rPr>
        <w:br w:type="page"/>
      </w:r>
    </w:p>
    <w:p w14:paraId="413694AC" w14:textId="77777777" w:rsidR="00126A24" w:rsidRDefault="00126A24" w:rsidP="00266E39">
      <w:pPr>
        <w:pStyle w:val="Titre2"/>
        <w:rPr>
          <w:lang w:eastAsia="zh-CN"/>
        </w:rPr>
      </w:pPr>
      <w:bookmarkStart w:id="224" w:name="_Toc508012131"/>
      <w:bookmarkStart w:id="225" w:name="_Toc194046609"/>
      <w:r w:rsidRPr="00126A24">
        <w:rPr>
          <w:lang w:eastAsia="zh-CN"/>
        </w:rPr>
        <w:lastRenderedPageBreak/>
        <w:t>Barrage-réservoir du canal des Ardennes</w:t>
      </w:r>
      <w:bookmarkEnd w:id="224"/>
      <w:bookmarkEnd w:id="225"/>
    </w:p>
    <w:p w14:paraId="65F26140" w14:textId="77777777" w:rsidR="008B6BE8" w:rsidRPr="00126A24" w:rsidRDefault="008B6BE8" w:rsidP="00966D38">
      <w:pPr>
        <w:pStyle w:val="Titre3"/>
        <w:rPr>
          <w:lang w:eastAsia="zh-CN"/>
        </w:rPr>
      </w:pPr>
      <w:bookmarkStart w:id="226" w:name="_Toc194046610"/>
      <w:r>
        <w:rPr>
          <w:lang w:eastAsia="zh-CN"/>
        </w:rPr>
        <w:t>Barrage réservoir du Bairon</w:t>
      </w:r>
      <w:bookmarkEnd w:id="226"/>
    </w:p>
    <w:p w14:paraId="1E89BB21" w14:textId="77777777" w:rsidR="00126A24" w:rsidRPr="00126A24" w:rsidRDefault="00126A24" w:rsidP="00126A24">
      <w:pPr>
        <w:suppressAutoHyphens/>
        <w:spacing w:before="0" w:after="0" w:line="240" w:lineRule="auto"/>
        <w:rPr>
          <w:rFonts w:cs="Times New Roman"/>
          <w:szCs w:val="24"/>
          <w:lang w:eastAsia="zh-CN"/>
        </w:rPr>
      </w:pPr>
    </w:p>
    <w:p w14:paraId="24DCA38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ascii="Wingdings" w:eastAsia="Wingdings" w:hAnsi="Wingdings" w:cs="Wingdings"/>
          <w:szCs w:val="24"/>
          <w:lang w:eastAsia="zh-CN"/>
        </w:rPr>
        <w:t>n</w:t>
      </w:r>
      <w:r w:rsidRPr="00126A24">
        <w:rPr>
          <w:rFonts w:eastAsia="Arial Unicode MS" w:cs="Times New Roman"/>
          <w:szCs w:val="24"/>
          <w:lang w:eastAsia="zh-CN"/>
        </w:rPr>
        <w:t xml:space="preserve"> Généralités</w:t>
      </w:r>
    </w:p>
    <w:p w14:paraId="3F7A30E8" w14:textId="77777777" w:rsidR="00126A24" w:rsidRPr="00126A24" w:rsidRDefault="00126A24" w:rsidP="00126A24">
      <w:pPr>
        <w:suppressAutoHyphens/>
        <w:spacing w:before="0" w:after="0" w:line="240" w:lineRule="auto"/>
        <w:rPr>
          <w:rFonts w:cs="Times New Roman"/>
          <w:b/>
          <w:bCs/>
          <w:i/>
          <w:iCs/>
          <w:szCs w:val="28"/>
          <w:lang w:eastAsia="zh-CN"/>
        </w:rPr>
      </w:pPr>
    </w:p>
    <w:p w14:paraId="4DB31D55" w14:textId="77777777" w:rsidR="00126A24" w:rsidRPr="00126A24" w:rsidRDefault="00126A24" w:rsidP="00126A24">
      <w:pPr>
        <w:suppressAutoHyphens/>
        <w:spacing w:before="0" w:after="0" w:line="240" w:lineRule="auto"/>
        <w:rPr>
          <w:rFonts w:cs="Times New Roman"/>
          <w:szCs w:val="24"/>
          <w:lang w:eastAsia="zh-CN"/>
        </w:rPr>
      </w:pPr>
      <w:bookmarkStart w:id="227" w:name="_Toc415577706"/>
      <w:bookmarkStart w:id="228" w:name="_Toc416852204"/>
      <w:bookmarkStart w:id="229" w:name="_Toc416857050"/>
      <w:r w:rsidRPr="00126A24">
        <w:rPr>
          <w:rFonts w:cs="Times New Roman"/>
          <w:szCs w:val="24"/>
          <w:lang w:eastAsia="zh-CN"/>
        </w:rPr>
        <w:t>Le barrage réservoir du Bairon est situé dans le Département des Ardennes (08) et implanté sur le territoire de la commune de Le Chesne. Il intercepte le ruisseau du Bairon qui participe à sa principale ressource hydraulique. Le barrage assure par le biais d’un bief de partage l’alimentation des versants Meuse et Aisne du canal à petit gabarit des Ardennes.</w:t>
      </w:r>
      <w:bookmarkEnd w:id="227"/>
      <w:bookmarkEnd w:id="228"/>
      <w:bookmarkEnd w:id="229"/>
    </w:p>
    <w:p w14:paraId="6B7912AE" w14:textId="77777777" w:rsidR="00126A24" w:rsidRPr="00126A24" w:rsidRDefault="00126A24" w:rsidP="00126A24">
      <w:pPr>
        <w:suppressAutoHyphens/>
        <w:spacing w:before="0" w:after="0" w:line="240" w:lineRule="auto"/>
        <w:rPr>
          <w:rFonts w:cs="Times New Roman"/>
          <w:szCs w:val="24"/>
          <w:lang w:eastAsia="zh-CN"/>
        </w:rPr>
      </w:pPr>
      <w:bookmarkStart w:id="230" w:name="_Toc415577707"/>
      <w:bookmarkStart w:id="231" w:name="_Toc416852205"/>
      <w:bookmarkStart w:id="232" w:name="_Toc416857051"/>
      <w:r w:rsidRPr="00126A24">
        <w:rPr>
          <w:rFonts w:cs="Times New Roman"/>
          <w:szCs w:val="24"/>
          <w:lang w:eastAsia="zh-CN"/>
        </w:rPr>
        <w:t>Cet ouvrage est géré par la Direction Territoriale du Nord Est de Voies Navigables de France. Il est exploité par l'agence de Charleville Mézières de l’unité territoriale d’itinéraire Meuse Ardennes (UTI MA)</w:t>
      </w:r>
      <w:bookmarkEnd w:id="230"/>
      <w:bookmarkEnd w:id="231"/>
      <w:bookmarkEnd w:id="232"/>
      <w:r w:rsidRPr="00126A24">
        <w:rPr>
          <w:rFonts w:cs="Times New Roman"/>
          <w:szCs w:val="24"/>
          <w:lang w:eastAsia="zh-CN"/>
        </w:rPr>
        <w:t>.</w:t>
      </w:r>
    </w:p>
    <w:p w14:paraId="1ECE7E05" w14:textId="77777777" w:rsidR="00126A24" w:rsidRPr="00126A24" w:rsidRDefault="00126A24" w:rsidP="00126A24">
      <w:pPr>
        <w:suppressAutoHyphens/>
        <w:spacing w:before="0" w:after="0" w:line="240" w:lineRule="auto"/>
        <w:rPr>
          <w:rFonts w:cs="Times New Roman"/>
          <w:szCs w:val="24"/>
          <w:lang w:eastAsia="zh-CN"/>
        </w:rPr>
      </w:pPr>
    </w:p>
    <w:p w14:paraId="72C5535D"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L’ouvrage a été construit entre 1840 et 1850. L’aménagement du Bairon présente deux réservoirs (inférieur et supérieur) contrôlés par trois barrages : deux en remblai et un en maçonnerie.</w:t>
      </w:r>
    </w:p>
    <w:p w14:paraId="171C16EA"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p>
    <w:p w14:paraId="2BA7D9DD"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Le barrage principal appelé « digue principale » est le seul a être équipé d’un dispositif d’auscultation. Il contrôle le plan d’eau inférieur qui présente le volume le plus important.</w:t>
      </w:r>
    </w:p>
    <w:p w14:paraId="615DB85E" w14:textId="77777777" w:rsidR="00126A24" w:rsidRPr="00126A24" w:rsidRDefault="00126A24" w:rsidP="00126A24">
      <w:pPr>
        <w:autoSpaceDE w:val="0"/>
        <w:autoSpaceDN w:val="0"/>
        <w:adjustRightInd w:val="0"/>
        <w:spacing w:before="0" w:after="0" w:line="240" w:lineRule="auto"/>
        <w:rPr>
          <w:rFonts w:cs="Times New Roman"/>
          <w:bCs/>
          <w:iCs/>
          <w:szCs w:val="28"/>
          <w:lang w:eastAsia="zh-CN"/>
        </w:rPr>
      </w:pPr>
      <w:r w:rsidRPr="00126A24">
        <w:rPr>
          <w:rFonts w:cs="Times New Roman"/>
          <w:bCs/>
          <w:iCs/>
          <w:szCs w:val="28"/>
          <w:lang w:eastAsia="zh-CN"/>
        </w:rPr>
        <w:t>Il est composé d’une structure transversale mixte (poids maçonnerie et remblai) de 465 m de long et d’un barrage latéral en remblai en rive droite délimitant la retenue inférieure du contre-fossé sur 2,5 km.</w:t>
      </w:r>
    </w:p>
    <w:p w14:paraId="6376DA1E" w14:textId="77777777" w:rsidR="00126A24" w:rsidRPr="00126A24" w:rsidRDefault="00126A24" w:rsidP="00126A24">
      <w:pPr>
        <w:suppressAutoHyphens/>
        <w:spacing w:before="0" w:after="0" w:line="240" w:lineRule="auto"/>
        <w:rPr>
          <w:rFonts w:cs="Times New Roman"/>
          <w:bCs/>
          <w:iCs/>
          <w:szCs w:val="28"/>
          <w:lang w:eastAsia="zh-CN"/>
        </w:rPr>
      </w:pPr>
      <w:bookmarkStart w:id="233" w:name="OLE_LINK8"/>
    </w:p>
    <w:p w14:paraId="619AA749" w14:textId="77777777" w:rsidR="00126A24" w:rsidRPr="00126A24" w:rsidRDefault="00126A24" w:rsidP="00126A24">
      <w:pPr>
        <w:suppressAutoHyphens/>
        <w:spacing w:before="0" w:after="0" w:line="240" w:lineRule="auto"/>
        <w:rPr>
          <w:rFonts w:cs="Times New Roman"/>
          <w:bCs/>
          <w:iCs/>
          <w:szCs w:val="28"/>
          <w:lang w:eastAsia="zh-CN"/>
        </w:rPr>
      </w:pPr>
      <w:r w:rsidRPr="00126A24">
        <w:rPr>
          <w:rFonts w:cs="Times New Roman"/>
          <w:bCs/>
          <w:iCs/>
          <w:szCs w:val="28"/>
          <w:lang w:eastAsia="zh-CN"/>
        </w:rPr>
        <w:t>Pour son fonctionnement hydraulique, le barrage principal est équipé </w:t>
      </w:r>
      <w:bookmarkEnd w:id="233"/>
      <w:r w:rsidRPr="00126A24">
        <w:rPr>
          <w:rFonts w:cs="Times New Roman"/>
          <w:bCs/>
          <w:iCs/>
          <w:szCs w:val="28"/>
          <w:lang w:eastAsia="zh-CN"/>
        </w:rPr>
        <w:t>:</w:t>
      </w:r>
    </w:p>
    <w:p w14:paraId="05107510" w14:textId="77777777" w:rsidR="00126A24" w:rsidRPr="00126A24" w:rsidRDefault="00126A24" w:rsidP="00126A24">
      <w:pPr>
        <w:suppressAutoHyphens/>
        <w:spacing w:before="0" w:after="0" w:line="240" w:lineRule="auto"/>
        <w:rPr>
          <w:rFonts w:cs="Times New Roman"/>
          <w:bCs/>
          <w:iCs/>
          <w:szCs w:val="28"/>
          <w:lang w:eastAsia="zh-CN"/>
        </w:rPr>
      </w:pPr>
      <w:r w:rsidRPr="00126A24">
        <w:rPr>
          <w:rFonts w:cs="Times New Roman"/>
          <w:bCs/>
          <w:iCs/>
          <w:szCs w:val="28"/>
          <w:lang w:eastAsia="zh-CN"/>
        </w:rPr>
        <w:t xml:space="preserve">- A son ancrage rive droite d’un évacuateur de crue implanté perpendiculairement à la structure maçonnée. </w:t>
      </w:r>
    </w:p>
    <w:p w14:paraId="63679C9C" w14:textId="77777777" w:rsidR="00126A24" w:rsidRPr="00126A24" w:rsidRDefault="00126A24" w:rsidP="00126A24">
      <w:pPr>
        <w:suppressAutoHyphens/>
        <w:spacing w:before="0" w:after="0" w:line="240" w:lineRule="auto"/>
        <w:rPr>
          <w:rFonts w:cs="Times New Roman"/>
          <w:bCs/>
          <w:iCs/>
          <w:szCs w:val="28"/>
          <w:lang w:eastAsia="zh-CN"/>
        </w:rPr>
      </w:pPr>
      <w:r w:rsidRPr="00126A24">
        <w:rPr>
          <w:rFonts w:cs="Times New Roman"/>
          <w:bCs/>
          <w:iCs/>
          <w:szCs w:val="28"/>
          <w:lang w:eastAsia="zh-CN"/>
        </w:rPr>
        <w:t>- Dans la partie maçonnée, d’une vanne de vidange de fond et pour l’alimentation du canal, d’une vanne de demi-fond et de six vannes de décharge .</w:t>
      </w:r>
    </w:p>
    <w:p w14:paraId="18EFF68C" w14:textId="77777777" w:rsidR="00126A24" w:rsidRPr="00126A24" w:rsidRDefault="00126A24" w:rsidP="00126A24">
      <w:pPr>
        <w:suppressAutoHyphens/>
        <w:spacing w:before="0" w:after="0" w:line="240" w:lineRule="auto"/>
        <w:rPr>
          <w:rFonts w:cs="Times New Roman"/>
          <w:bCs/>
          <w:iCs/>
          <w:szCs w:val="28"/>
          <w:lang w:eastAsia="zh-CN"/>
        </w:rPr>
      </w:pPr>
    </w:p>
    <w:p w14:paraId="48D22596" w14:textId="77777777" w:rsidR="00126A24" w:rsidRPr="00126A24" w:rsidRDefault="00126A24" w:rsidP="00126A24">
      <w:pPr>
        <w:suppressAutoHyphens/>
        <w:spacing w:before="0" w:after="0" w:line="240" w:lineRule="auto"/>
        <w:rPr>
          <w:rFonts w:cs="Times New Roman"/>
          <w:bCs/>
          <w:iCs/>
          <w:szCs w:val="28"/>
          <w:lang w:eastAsia="zh-CN"/>
        </w:rPr>
      </w:pPr>
      <w:r w:rsidRPr="00126A24">
        <w:rPr>
          <w:rFonts w:cs="Times New Roman"/>
          <w:bCs/>
          <w:iCs/>
          <w:szCs w:val="28"/>
          <w:lang w:eastAsia="zh-CN"/>
        </w:rPr>
        <w:t>Depuis 2001, le niveau de remplissage du réservoir inférieur du Bairon est limité à la cote 171,12 m NGF (RN -1,65 m) en raison de présomptions de faiblesses du barrage en maçonnerie. Les études pré-opérationnelles et opérationnelles sont terminées. La phase travaux a démarré en 2015.</w:t>
      </w:r>
    </w:p>
    <w:p w14:paraId="40F8C555" w14:textId="77777777" w:rsidR="00126A24" w:rsidRPr="00126A24" w:rsidRDefault="00126A24" w:rsidP="00126A24">
      <w:pPr>
        <w:suppressAutoHyphens/>
        <w:spacing w:before="0" w:after="0" w:line="240" w:lineRule="auto"/>
        <w:jc w:val="left"/>
        <w:rPr>
          <w:rFonts w:cs="Times New Roman"/>
          <w:bCs/>
          <w:iCs/>
          <w:szCs w:val="28"/>
          <w:lang w:eastAsia="zh-CN"/>
        </w:rPr>
      </w:pPr>
    </w:p>
    <w:p w14:paraId="22B71F8E" w14:textId="77777777" w:rsidR="00126A24" w:rsidRPr="00126A24" w:rsidRDefault="00126A24" w:rsidP="00126A24">
      <w:pPr>
        <w:suppressAutoHyphens/>
        <w:spacing w:before="0" w:after="0" w:line="240" w:lineRule="auto"/>
        <w:jc w:val="left"/>
        <w:rPr>
          <w:rFonts w:cs="Times New Roman"/>
          <w:bCs/>
          <w:iCs/>
          <w:szCs w:val="28"/>
          <w:lang w:eastAsia="zh-CN"/>
        </w:rPr>
      </w:pPr>
    </w:p>
    <w:p w14:paraId="66423D9C" w14:textId="77777777" w:rsidR="00126A24" w:rsidRPr="00126A24" w:rsidRDefault="00126A24" w:rsidP="00126A24">
      <w:pPr>
        <w:suppressAutoHyphens/>
        <w:spacing w:before="0" w:after="0" w:line="240" w:lineRule="auto"/>
        <w:jc w:val="left"/>
        <w:rPr>
          <w:rFonts w:cs="Times New Roman"/>
          <w:szCs w:val="24"/>
          <w:lang w:eastAsia="zh-CN"/>
        </w:rPr>
      </w:pPr>
    </w:p>
    <w:p w14:paraId="16427E43" w14:textId="77777777" w:rsidR="00126A24" w:rsidRPr="00126A24" w:rsidRDefault="00126A24" w:rsidP="00126A24">
      <w:pPr>
        <w:suppressAutoHyphens/>
        <w:spacing w:before="0" w:after="0" w:line="240" w:lineRule="auto"/>
        <w:jc w:val="left"/>
        <w:rPr>
          <w:rFonts w:cs="Times New Roman"/>
          <w:szCs w:val="24"/>
          <w:lang w:eastAsia="zh-CN"/>
        </w:rPr>
      </w:pPr>
    </w:p>
    <w:p w14:paraId="0FF29C18" w14:textId="77777777" w:rsidR="00126A24" w:rsidRPr="00126A24" w:rsidRDefault="00126A24" w:rsidP="00126A24">
      <w:pPr>
        <w:suppressAutoHyphens/>
        <w:spacing w:before="0" w:after="0" w:line="240" w:lineRule="auto"/>
        <w:jc w:val="left"/>
        <w:rPr>
          <w:rFonts w:cs="Times New Roman"/>
          <w:szCs w:val="24"/>
          <w:lang w:eastAsia="zh-CN"/>
        </w:rPr>
      </w:pPr>
    </w:p>
    <w:p w14:paraId="695B10B2" w14:textId="77777777" w:rsidR="00126A24" w:rsidRPr="00126A24" w:rsidRDefault="00126A24" w:rsidP="00126A24">
      <w:pPr>
        <w:suppressAutoHyphens/>
        <w:spacing w:before="0" w:after="0" w:line="240" w:lineRule="auto"/>
        <w:jc w:val="center"/>
        <w:rPr>
          <w:rFonts w:cs="Times New Roman"/>
          <w:szCs w:val="24"/>
          <w:lang w:eastAsia="zh-CN"/>
        </w:rPr>
      </w:pPr>
      <w:r w:rsidRPr="00126A24">
        <w:rPr>
          <w:rFonts w:cs="Times New Roman"/>
          <w:noProof/>
          <w:sz w:val="20"/>
          <w:szCs w:val="24"/>
        </w:rPr>
        <w:lastRenderedPageBreak/>
        <mc:AlternateContent>
          <mc:Choice Requires="wps">
            <w:drawing>
              <wp:anchor distT="0" distB="0" distL="114300" distR="114300" simplePos="0" relativeHeight="251686400" behindDoc="0" locked="0" layoutInCell="1" allowOverlap="1" wp14:anchorId="5707A53C" wp14:editId="5B5AC689">
                <wp:simplePos x="0" y="0"/>
                <wp:positionH relativeFrom="column">
                  <wp:posOffset>3369310</wp:posOffset>
                </wp:positionH>
                <wp:positionV relativeFrom="paragraph">
                  <wp:posOffset>3067685</wp:posOffset>
                </wp:positionV>
                <wp:extent cx="181610" cy="137160"/>
                <wp:effectExtent l="12065" t="8890" r="6350" b="6350"/>
                <wp:wrapNone/>
                <wp:docPr id="49040" name="Ellipse 49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 cy="137160"/>
                        </a:xfrm>
                        <a:prstGeom prst="ellipse">
                          <a:avLst/>
                        </a:prstGeom>
                        <a:solidFill>
                          <a:srgbClr val="FF99CC"/>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AA7D0D" id="Ellipse 49040" o:spid="_x0000_s1026" style="position:absolute;margin-left:265.3pt;margin-top:241.55pt;width:14.3pt;height:10.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" fillcolor="#f9c"/>
            </w:pict>
          </mc:Fallback>
        </mc:AlternateContent>
      </w:r>
      <w:r w:rsidRPr="00126A24">
        <w:rPr>
          <w:rFonts w:cs="Times New Roman"/>
          <w:noProof/>
          <w:sz w:val="20"/>
          <w:szCs w:val="24"/>
        </w:rPr>
        <mc:AlternateContent>
          <mc:Choice Requires="wps">
            <w:drawing>
              <wp:anchor distT="0" distB="0" distL="114300" distR="114300" simplePos="0" relativeHeight="251685376" behindDoc="0" locked="0" layoutInCell="1" allowOverlap="1" wp14:anchorId="447F6A82" wp14:editId="6725D6EA">
                <wp:simplePos x="0" y="0"/>
                <wp:positionH relativeFrom="column">
                  <wp:posOffset>3378200</wp:posOffset>
                </wp:positionH>
                <wp:positionV relativeFrom="paragraph">
                  <wp:posOffset>3213735</wp:posOffset>
                </wp:positionV>
                <wp:extent cx="8890" cy="0"/>
                <wp:effectExtent l="11430" t="12065" r="8255" b="6985"/>
                <wp:wrapNone/>
                <wp:docPr id="49041" name="Ellipse 49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CEC958" id="Ellipse 49041" o:spid="_x0000_s1026" style="position:absolute;margin-left:266pt;margin-top:253.05pt;width:.7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"/>
            </w:pict>
          </mc:Fallback>
        </mc:AlternateContent>
      </w:r>
      <w:r w:rsidRPr="00126A24">
        <w:rPr>
          <w:rFonts w:cs="Times New Roman"/>
          <w:noProof/>
          <w:szCs w:val="24"/>
        </w:rPr>
        <w:drawing>
          <wp:inline distT="0" distB="0" distL="0" distR="0" wp14:anchorId="31B2B91C" wp14:editId="30742271">
            <wp:extent cx="6244590" cy="4086225"/>
            <wp:effectExtent l="0" t="0" r="3810" b="9525"/>
            <wp:docPr id="49104" name="Image 4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244590" cy="4086225"/>
                    </a:xfrm>
                    <a:prstGeom prst="rect">
                      <a:avLst/>
                    </a:prstGeom>
                    <a:solidFill>
                      <a:srgbClr val="FFFF00"/>
                    </a:solidFill>
                    <a:ln>
                      <a:noFill/>
                    </a:ln>
                  </pic:spPr>
                </pic:pic>
              </a:graphicData>
            </a:graphic>
          </wp:inline>
        </w:drawing>
      </w:r>
    </w:p>
    <w:p w14:paraId="659C5D8B" w14:textId="77777777" w:rsidR="00126A24" w:rsidRPr="00126A24" w:rsidRDefault="00126A24" w:rsidP="00126A24">
      <w:pPr>
        <w:suppressAutoHyphens/>
        <w:spacing w:before="0" w:after="0" w:line="240" w:lineRule="auto"/>
        <w:jc w:val="left"/>
        <w:rPr>
          <w:rFonts w:cs="Mangal"/>
          <w:szCs w:val="24"/>
          <w:lang w:eastAsia="zh-CN"/>
        </w:rPr>
      </w:pPr>
    </w:p>
    <w:p w14:paraId="3ABD9861" w14:textId="77777777" w:rsidR="00126A24" w:rsidRPr="00126A24" w:rsidRDefault="00126A24" w:rsidP="00126A24">
      <w:pPr>
        <w:suppressAutoHyphens/>
        <w:spacing w:before="0" w:after="0" w:line="240" w:lineRule="auto"/>
        <w:jc w:val="center"/>
        <w:rPr>
          <w:rFonts w:cs="Times New Roman"/>
          <w:szCs w:val="24"/>
          <w:lang w:eastAsia="zh-CN"/>
        </w:rPr>
      </w:pPr>
    </w:p>
    <w:p w14:paraId="168B96E2" w14:textId="77777777" w:rsidR="00126A24" w:rsidRPr="00126A24" w:rsidRDefault="00126A24" w:rsidP="00126A24">
      <w:pPr>
        <w:suppressAutoHyphens/>
        <w:spacing w:before="0" w:after="0" w:line="240" w:lineRule="auto"/>
        <w:jc w:val="center"/>
        <w:rPr>
          <w:rFonts w:cs="Times New Roman"/>
          <w:szCs w:val="24"/>
          <w:lang w:eastAsia="zh-CN"/>
        </w:rPr>
      </w:pPr>
    </w:p>
    <w:p w14:paraId="0428272F"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725A1686" wp14:editId="051F0BD8">
            <wp:extent cx="5848985" cy="3550285"/>
            <wp:effectExtent l="0" t="0" r="0" b="0"/>
            <wp:docPr id="49105" name="Image 4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848985" cy="3550285"/>
                    </a:xfrm>
                    <a:prstGeom prst="rect">
                      <a:avLst/>
                    </a:prstGeom>
                    <a:noFill/>
                    <a:ln>
                      <a:noFill/>
                    </a:ln>
                  </pic:spPr>
                </pic:pic>
              </a:graphicData>
            </a:graphic>
          </wp:inline>
        </w:drawing>
      </w:r>
    </w:p>
    <w:p w14:paraId="1373E9B4" w14:textId="77777777" w:rsidR="00126A24" w:rsidRPr="00126A24" w:rsidRDefault="00126A24" w:rsidP="00126A24">
      <w:pPr>
        <w:suppressAutoHyphens/>
        <w:spacing w:before="0" w:after="0" w:line="240" w:lineRule="auto"/>
        <w:jc w:val="left"/>
        <w:rPr>
          <w:rFonts w:cs="Times New Roman"/>
          <w:szCs w:val="24"/>
          <w:lang w:eastAsia="zh-CN"/>
        </w:rPr>
      </w:pPr>
    </w:p>
    <w:p w14:paraId="60D957A2" w14:textId="77777777" w:rsidR="00126A24" w:rsidRPr="00126A24" w:rsidRDefault="00126A24" w:rsidP="00126A24">
      <w:pPr>
        <w:suppressAutoHyphens/>
        <w:spacing w:before="0" w:after="0" w:line="240" w:lineRule="auto"/>
        <w:jc w:val="left"/>
        <w:rPr>
          <w:rFonts w:cs="Times New Roman"/>
          <w:szCs w:val="24"/>
          <w:lang w:eastAsia="zh-CN"/>
        </w:rPr>
      </w:pPr>
    </w:p>
    <w:p w14:paraId="0D03D95E" w14:textId="77777777" w:rsidR="00126A24" w:rsidRPr="00126A24" w:rsidRDefault="00126A24" w:rsidP="00126A24">
      <w:pPr>
        <w:suppressAutoHyphens/>
        <w:spacing w:before="0" w:after="0" w:line="240" w:lineRule="auto"/>
        <w:jc w:val="left"/>
        <w:rPr>
          <w:rFonts w:cs="Times New Roman"/>
          <w:szCs w:val="24"/>
          <w:lang w:eastAsia="zh-CN"/>
        </w:rPr>
      </w:pPr>
    </w:p>
    <w:p w14:paraId="67B693C2" w14:textId="77777777" w:rsidR="00126A24" w:rsidRPr="00126A24" w:rsidRDefault="00126A24" w:rsidP="00126A24">
      <w:pPr>
        <w:suppressAutoHyphens/>
        <w:spacing w:before="0" w:after="0" w:line="240" w:lineRule="auto"/>
        <w:jc w:val="left"/>
        <w:rPr>
          <w:rFonts w:cs="Times New Roman"/>
          <w:szCs w:val="24"/>
          <w:lang w:eastAsia="zh-CN"/>
        </w:rPr>
      </w:pPr>
    </w:p>
    <w:p w14:paraId="624F648C" w14:textId="77777777" w:rsidR="00126A24" w:rsidRPr="00126A24" w:rsidRDefault="00126A24" w:rsidP="00126A24">
      <w:pPr>
        <w:suppressAutoHyphens/>
        <w:spacing w:before="0" w:after="0" w:line="240" w:lineRule="auto"/>
        <w:jc w:val="left"/>
        <w:rPr>
          <w:rFonts w:cs="Times New Roman"/>
          <w:szCs w:val="24"/>
          <w:lang w:eastAsia="zh-CN"/>
        </w:rPr>
      </w:pPr>
    </w:p>
    <w:p w14:paraId="1AD13E5B" w14:textId="77777777" w:rsidR="00126A24" w:rsidRPr="00126A24" w:rsidRDefault="00126A24" w:rsidP="00126A24">
      <w:pPr>
        <w:suppressAutoHyphens/>
        <w:spacing w:before="0" w:after="0" w:line="240" w:lineRule="auto"/>
        <w:jc w:val="left"/>
        <w:rPr>
          <w:rFonts w:cs="Times New Roman"/>
          <w:szCs w:val="24"/>
          <w:lang w:eastAsia="zh-CN"/>
        </w:rPr>
      </w:pPr>
      <w:r w:rsidRPr="00126A24">
        <w:rPr>
          <w:rFonts w:cs="Times New Roman"/>
          <w:noProof/>
          <w:szCs w:val="24"/>
        </w:rPr>
        <w:drawing>
          <wp:inline distT="0" distB="0" distL="0" distR="0" wp14:anchorId="13160602" wp14:editId="4EF13878">
            <wp:extent cx="5840730" cy="4646295"/>
            <wp:effectExtent l="0" t="0" r="7620" b="1905"/>
            <wp:docPr id="49106" name="Image 4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840730" cy="4646295"/>
                    </a:xfrm>
                    <a:prstGeom prst="rect">
                      <a:avLst/>
                    </a:prstGeom>
                    <a:noFill/>
                    <a:ln>
                      <a:noFill/>
                    </a:ln>
                  </pic:spPr>
                </pic:pic>
              </a:graphicData>
            </a:graphic>
          </wp:inline>
        </w:drawing>
      </w:r>
    </w:p>
    <w:p w14:paraId="6851E752" w14:textId="77777777" w:rsidR="00126A24" w:rsidRPr="00126A24" w:rsidRDefault="00126A24" w:rsidP="00126A24">
      <w:pPr>
        <w:suppressAutoHyphens/>
        <w:spacing w:before="0" w:after="0" w:line="240" w:lineRule="auto"/>
        <w:jc w:val="left"/>
        <w:rPr>
          <w:rFonts w:cs="Times New Roman"/>
          <w:szCs w:val="24"/>
          <w:lang w:eastAsia="zh-CN"/>
        </w:rPr>
      </w:pPr>
    </w:p>
    <w:p w14:paraId="292432D2" w14:textId="77777777" w:rsidR="00126A24" w:rsidRPr="00126A24" w:rsidRDefault="00126A24" w:rsidP="00126A24">
      <w:pPr>
        <w:suppressAutoHyphens/>
        <w:spacing w:before="0" w:after="0" w:line="240" w:lineRule="auto"/>
        <w:rPr>
          <w:b/>
          <w:bCs/>
          <w:i/>
          <w:iCs/>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Caractéristiques dimensionnelles principales</w:t>
      </w:r>
    </w:p>
    <w:p w14:paraId="6CBE69B1" w14:textId="77777777" w:rsidR="00126A24" w:rsidRPr="00126A24" w:rsidRDefault="00126A24" w:rsidP="00126A24">
      <w:pPr>
        <w:keepNext/>
        <w:tabs>
          <w:tab w:val="left" w:pos="1701"/>
        </w:tabs>
        <w:suppressAutoHyphens/>
        <w:overflowPunct w:val="0"/>
        <w:autoSpaceDE w:val="0"/>
        <w:spacing w:before="0" w:after="0" w:line="240" w:lineRule="auto"/>
        <w:textAlignment w:val="baseline"/>
        <w:outlineLvl w:val="1"/>
        <w:rPr>
          <w:rFonts w:cs="Times New Roman"/>
          <w:bCs/>
          <w:iCs/>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76BD5E5C" w14:textId="77777777" w:rsidTr="00126A24">
        <w:tc>
          <w:tcPr>
            <w:tcW w:w="4181" w:type="dxa"/>
          </w:tcPr>
          <w:p w14:paraId="5FE9AF7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22FD9EA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w:t>
            </w:r>
          </w:p>
        </w:tc>
      </w:tr>
      <w:tr w:rsidR="00126A24" w:rsidRPr="00126A24" w14:paraId="127F3158" w14:textId="77777777" w:rsidTr="00126A24">
        <w:tc>
          <w:tcPr>
            <w:tcW w:w="4181" w:type="dxa"/>
          </w:tcPr>
          <w:p w14:paraId="59D9F7D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1A06D0A6"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mixte remblai avec noyau argile et paroi mince d’étanchéité en palplanches et maçonnerie</w:t>
            </w:r>
          </w:p>
        </w:tc>
      </w:tr>
      <w:tr w:rsidR="00126A24" w:rsidRPr="00126A24" w14:paraId="3969E335" w14:textId="77777777" w:rsidTr="00126A24">
        <w:tc>
          <w:tcPr>
            <w:tcW w:w="4181" w:type="dxa"/>
          </w:tcPr>
          <w:p w14:paraId="3494C9E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4B132B1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Alimentation du canal des Ardennes</w:t>
            </w:r>
          </w:p>
        </w:tc>
      </w:tr>
      <w:tr w:rsidR="00126A24" w:rsidRPr="00126A24" w14:paraId="43E3E2BC" w14:textId="77777777" w:rsidTr="00126A24">
        <w:tc>
          <w:tcPr>
            <w:tcW w:w="4181" w:type="dxa"/>
          </w:tcPr>
          <w:p w14:paraId="2E3E42C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2594433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465 m</w:t>
            </w:r>
          </w:p>
        </w:tc>
      </w:tr>
      <w:tr w:rsidR="00126A24" w:rsidRPr="00126A24" w14:paraId="75711F61" w14:textId="77777777" w:rsidTr="00126A24">
        <w:tc>
          <w:tcPr>
            <w:tcW w:w="4181" w:type="dxa"/>
          </w:tcPr>
          <w:p w14:paraId="187E17E6"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38677E9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env.8 m pour la digue et 6.20 m pour la partie maçonnée</w:t>
            </w:r>
          </w:p>
        </w:tc>
      </w:tr>
      <w:tr w:rsidR="00126A24" w:rsidRPr="00126A24" w14:paraId="48986971" w14:textId="77777777" w:rsidTr="00126A24">
        <w:tc>
          <w:tcPr>
            <w:tcW w:w="4181" w:type="dxa"/>
          </w:tcPr>
          <w:p w14:paraId="0FCDBDF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62FE15D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10.97 m</w:t>
            </w:r>
          </w:p>
        </w:tc>
      </w:tr>
      <w:tr w:rsidR="00126A24" w:rsidRPr="00126A24" w14:paraId="3EFC736A" w14:textId="77777777" w:rsidTr="00126A24">
        <w:tc>
          <w:tcPr>
            <w:tcW w:w="4181" w:type="dxa"/>
          </w:tcPr>
          <w:p w14:paraId="1A11DE7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Capacité de la retenue à RN </w:t>
            </w:r>
            <w:r w:rsidRPr="00126A24">
              <w:rPr>
                <w:rFonts w:cs="Times New Roman"/>
                <w:szCs w:val="24"/>
                <w:lang w:eastAsia="zh-CN"/>
              </w:rPr>
              <w:t>171.12 m NGF</w:t>
            </w:r>
          </w:p>
        </w:tc>
        <w:tc>
          <w:tcPr>
            <w:tcW w:w="4111" w:type="dxa"/>
          </w:tcPr>
          <w:p w14:paraId="3A8FF02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2,9 mm</w:t>
            </w:r>
            <w:r w:rsidRPr="00126A24">
              <w:rPr>
                <w:rFonts w:cs="Times New Roman"/>
                <w:szCs w:val="24"/>
                <w:vertAlign w:val="superscript"/>
                <w:lang w:eastAsia="zh-CN"/>
              </w:rPr>
              <w:t>3</w:t>
            </w:r>
          </w:p>
        </w:tc>
      </w:tr>
      <w:tr w:rsidR="00126A24" w:rsidRPr="00126A24" w14:paraId="7D56CA6D" w14:textId="77777777" w:rsidTr="00126A24">
        <w:tc>
          <w:tcPr>
            <w:tcW w:w="4181" w:type="dxa"/>
          </w:tcPr>
          <w:p w14:paraId="75E47748"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58C0F3D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Bairon</w:t>
            </w:r>
          </w:p>
        </w:tc>
      </w:tr>
      <w:tr w:rsidR="00126A24" w:rsidRPr="00126A24" w14:paraId="2CD926AB" w14:textId="77777777" w:rsidTr="00126A24">
        <w:tc>
          <w:tcPr>
            <w:tcW w:w="4181" w:type="dxa"/>
          </w:tcPr>
          <w:p w14:paraId="05A0C391"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037B50D8"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env.60 km²</w:t>
            </w:r>
          </w:p>
        </w:tc>
      </w:tr>
    </w:tbl>
    <w:p w14:paraId="21AD2A71" w14:textId="77777777" w:rsidR="00126A24" w:rsidRPr="00126A24" w:rsidRDefault="00126A24" w:rsidP="00126A24">
      <w:pPr>
        <w:suppressAutoHyphens/>
        <w:spacing w:before="0" w:after="0" w:line="240" w:lineRule="auto"/>
        <w:rPr>
          <w:rFonts w:cs="Times New Roman"/>
          <w:szCs w:val="24"/>
          <w:lang w:eastAsia="zh-CN"/>
        </w:rPr>
      </w:pPr>
    </w:p>
    <w:p w14:paraId="0B41ECFF" w14:textId="77777777" w:rsidR="00126A24" w:rsidRPr="00126A24" w:rsidRDefault="00126A24" w:rsidP="00126A24">
      <w:pPr>
        <w:suppressAutoHyphens/>
        <w:spacing w:before="0" w:after="0" w:line="240" w:lineRule="auto"/>
        <w:rPr>
          <w:rFonts w:cs="Times New Roman"/>
          <w:szCs w:val="24"/>
          <w:lang w:eastAsia="zh-CN"/>
        </w:rPr>
      </w:pPr>
    </w:p>
    <w:p w14:paraId="7B2DB219"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Descriptif du dispositif d'auscultation et périodicité des mesures</w:t>
      </w:r>
    </w:p>
    <w:p w14:paraId="23166384" w14:textId="77777777" w:rsidR="00126A24" w:rsidRPr="00126A24" w:rsidRDefault="00126A24" w:rsidP="00126A24">
      <w:pPr>
        <w:suppressAutoHyphens/>
        <w:spacing w:before="0" w:after="0" w:line="240" w:lineRule="auto"/>
        <w:rPr>
          <w:rFonts w:cs="Times New Roman"/>
          <w:szCs w:val="24"/>
          <w:lang w:eastAsia="zh-CN"/>
        </w:rPr>
      </w:pPr>
    </w:p>
    <w:p w14:paraId="2CF4914D" w14:textId="77777777" w:rsidR="00126A24" w:rsidRPr="00126A24" w:rsidRDefault="00126A24" w:rsidP="00126A24">
      <w:pPr>
        <w:suppressAutoHyphens/>
        <w:spacing w:before="0" w:after="0" w:line="240" w:lineRule="auto"/>
        <w:rPr>
          <w:rFonts w:cs="Times New Roman"/>
          <w:bCs/>
          <w:iCs/>
          <w:szCs w:val="28"/>
          <w:lang w:eastAsia="zh-CN"/>
        </w:rPr>
      </w:pPr>
      <w:r w:rsidRPr="00126A24">
        <w:rPr>
          <w:rFonts w:cs="Times New Roman"/>
          <w:bCs/>
          <w:iCs/>
          <w:szCs w:val="28"/>
          <w:lang w:eastAsia="zh-CN"/>
        </w:rPr>
        <w:t>Son dispositif d’auscultation se compose des équipements suivants :</w:t>
      </w:r>
    </w:p>
    <w:p w14:paraId="3D77025A" w14:textId="77777777" w:rsidR="00126A24" w:rsidRPr="00126A24" w:rsidRDefault="00126A24" w:rsidP="00126A24">
      <w:pPr>
        <w:suppressAutoHyphens/>
        <w:spacing w:before="0" w:after="0" w:line="240" w:lineRule="auto"/>
        <w:rPr>
          <w:rFonts w:cs="Times New Roman"/>
          <w:bCs/>
          <w:iCs/>
          <w:szCs w:val="28"/>
          <w:lang w:eastAsia="zh-CN"/>
        </w:rPr>
      </w:pPr>
    </w:p>
    <w:p w14:paraId="19A20632" w14:textId="77777777" w:rsidR="00126A24" w:rsidRPr="00126A24" w:rsidRDefault="00126A24" w:rsidP="00126A24">
      <w:pPr>
        <w:suppressAutoHyphens/>
        <w:spacing w:before="0" w:after="0" w:line="240" w:lineRule="auto"/>
        <w:rPr>
          <w:bCs/>
          <w:iCs/>
          <w:szCs w:val="28"/>
          <w:lang w:eastAsia="zh-CN"/>
        </w:rPr>
      </w:pPr>
      <w:r w:rsidRPr="00126A24">
        <w:rPr>
          <w:b/>
          <w:bCs/>
          <w:i/>
          <w:iCs/>
          <w:sz w:val="24"/>
          <w:szCs w:val="24"/>
        </w:rPr>
        <w:t xml:space="preserve">Hauteur d'eau </w:t>
      </w:r>
    </w:p>
    <w:p w14:paraId="77D47B49" w14:textId="77777777" w:rsidR="00126A24" w:rsidRPr="00126A24" w:rsidRDefault="00126A24" w:rsidP="00126A24">
      <w:pPr>
        <w:suppressAutoHyphens/>
        <w:spacing w:before="0" w:after="0" w:line="240" w:lineRule="auto"/>
        <w:rPr>
          <w:bCs/>
          <w:iCs/>
          <w:szCs w:val="28"/>
          <w:lang w:eastAsia="zh-CN"/>
        </w:rPr>
      </w:pPr>
      <w:r w:rsidRPr="00126A24">
        <w:rPr>
          <w:szCs w:val="24"/>
        </w:rPr>
        <w:t>- une échelle limnimétrique au niveau du pertuis de fond,</w:t>
      </w:r>
    </w:p>
    <w:p w14:paraId="2D8A9888" w14:textId="77777777" w:rsidR="00126A24" w:rsidRPr="00126A24" w:rsidRDefault="00126A24" w:rsidP="00126A24">
      <w:pPr>
        <w:suppressAutoHyphens/>
        <w:spacing w:before="0" w:after="0" w:line="240" w:lineRule="auto"/>
        <w:rPr>
          <w:rFonts w:cs="Times New Roman"/>
          <w:bCs/>
          <w:iCs/>
          <w:szCs w:val="28"/>
          <w:lang w:eastAsia="zh-CN"/>
        </w:rPr>
      </w:pPr>
    </w:p>
    <w:p w14:paraId="390A5A5F" w14:textId="77777777" w:rsidR="00126A24" w:rsidRPr="00126A24" w:rsidRDefault="00126A24" w:rsidP="00126A24">
      <w:pPr>
        <w:suppressAutoHyphens/>
        <w:spacing w:before="0" w:after="0" w:line="240" w:lineRule="auto"/>
        <w:rPr>
          <w:rFonts w:ascii="Times New Roman" w:hAnsi="Times New Roman" w:cs="Times New Roman"/>
          <w:b/>
          <w:bCs/>
          <w:i/>
          <w:iCs/>
          <w:sz w:val="24"/>
          <w:szCs w:val="24"/>
        </w:rPr>
      </w:pPr>
    </w:p>
    <w:p w14:paraId="5D39B47E" w14:textId="77777777" w:rsidR="00126A24" w:rsidRPr="00126A24" w:rsidRDefault="00126A24" w:rsidP="00126A24">
      <w:pPr>
        <w:suppressAutoHyphens/>
        <w:spacing w:before="0" w:after="0" w:line="240" w:lineRule="auto"/>
        <w:rPr>
          <w:szCs w:val="24"/>
        </w:rPr>
      </w:pPr>
      <w:r w:rsidRPr="00126A24">
        <w:rPr>
          <w:b/>
          <w:bCs/>
          <w:i/>
          <w:iCs/>
          <w:szCs w:val="24"/>
        </w:rPr>
        <w:t>Piézomètrie</w:t>
      </w:r>
    </w:p>
    <w:p w14:paraId="09CE38A4" w14:textId="77777777" w:rsidR="00126A24" w:rsidRPr="00126A24" w:rsidRDefault="00126A24" w:rsidP="00126A24">
      <w:pPr>
        <w:autoSpaceDE w:val="0"/>
        <w:autoSpaceDN w:val="0"/>
        <w:adjustRightInd w:val="0"/>
        <w:spacing w:before="0" w:after="0" w:line="240" w:lineRule="auto"/>
        <w:rPr>
          <w:szCs w:val="24"/>
        </w:rPr>
      </w:pPr>
      <w:r w:rsidRPr="00126A24">
        <w:rPr>
          <w:szCs w:val="24"/>
        </w:rPr>
        <w:t>- 18 piézomètres sur la digue principale : 3 en crête amont, 4 en crête aval, 7 à mi-talus</w:t>
      </w:r>
    </w:p>
    <w:p w14:paraId="475FB083" w14:textId="77777777" w:rsidR="00126A24" w:rsidRPr="00126A24" w:rsidRDefault="00126A24" w:rsidP="00126A24">
      <w:pPr>
        <w:suppressAutoHyphens/>
        <w:spacing w:before="0" w:after="0" w:line="240" w:lineRule="auto"/>
        <w:rPr>
          <w:szCs w:val="24"/>
        </w:rPr>
      </w:pPr>
      <w:r w:rsidRPr="00126A24">
        <w:rPr>
          <w:szCs w:val="24"/>
        </w:rPr>
        <w:t>aval et 4 en pied de digue,</w:t>
      </w:r>
    </w:p>
    <w:p w14:paraId="3D036FA0" w14:textId="77777777" w:rsidR="00126A24" w:rsidRPr="00126A24" w:rsidRDefault="00126A24" w:rsidP="00126A24">
      <w:pPr>
        <w:suppressAutoHyphens/>
        <w:spacing w:before="0" w:after="0" w:line="240" w:lineRule="auto"/>
        <w:rPr>
          <w:szCs w:val="24"/>
          <w:lang w:eastAsia="zh-CN"/>
        </w:rPr>
      </w:pPr>
      <w:r w:rsidRPr="00126A24">
        <w:rPr>
          <w:szCs w:val="24"/>
          <w:lang w:eastAsia="zh-CN"/>
        </w:rPr>
        <w:t xml:space="preserve">- </w:t>
      </w:r>
      <w:r w:rsidRPr="00126A24">
        <w:rPr>
          <w:bCs/>
          <w:iCs/>
          <w:szCs w:val="28"/>
          <w:lang w:eastAsia="zh-CN"/>
        </w:rPr>
        <w:t>3 piézomètres repartis au contact remblai-maçonnerie,</w:t>
      </w:r>
    </w:p>
    <w:p w14:paraId="47DE2564" w14:textId="77777777" w:rsidR="00126A24" w:rsidRPr="00126A24" w:rsidRDefault="00126A24" w:rsidP="00126A24">
      <w:pPr>
        <w:suppressAutoHyphens/>
        <w:spacing w:before="0" w:after="0" w:line="240" w:lineRule="auto"/>
        <w:rPr>
          <w:szCs w:val="24"/>
          <w:lang w:eastAsia="zh-CN"/>
        </w:rPr>
      </w:pPr>
      <w:r w:rsidRPr="00126A24">
        <w:rPr>
          <w:bCs/>
          <w:iCs/>
          <w:szCs w:val="28"/>
          <w:lang w:eastAsia="zh-CN"/>
        </w:rPr>
        <w:t>- 11 piézomètres sur le barrage en maçonnerie : 8 en crête et 3 en pied du barrage.</w:t>
      </w:r>
    </w:p>
    <w:p w14:paraId="304D461F" w14:textId="77777777" w:rsidR="00126A24" w:rsidRPr="00126A24" w:rsidRDefault="00126A24" w:rsidP="00126A24">
      <w:pPr>
        <w:suppressAutoHyphens/>
        <w:spacing w:before="0" w:after="0" w:line="240" w:lineRule="auto"/>
        <w:rPr>
          <w:szCs w:val="24"/>
          <w:lang w:eastAsia="zh-CN"/>
        </w:rPr>
      </w:pPr>
    </w:p>
    <w:p w14:paraId="1F87D01B" w14:textId="77777777" w:rsidR="00126A24" w:rsidRPr="00126A24" w:rsidRDefault="00126A24" w:rsidP="00126A24">
      <w:pPr>
        <w:tabs>
          <w:tab w:val="left" w:pos="1725"/>
        </w:tabs>
        <w:suppressAutoHyphens/>
        <w:spacing w:before="0" w:after="0" w:line="240" w:lineRule="auto"/>
        <w:rPr>
          <w:b/>
          <w:bCs/>
          <w:i/>
          <w:iCs/>
          <w:szCs w:val="24"/>
        </w:rPr>
      </w:pPr>
      <w:r w:rsidRPr="00126A24">
        <w:rPr>
          <w:b/>
          <w:bCs/>
          <w:i/>
          <w:iCs/>
          <w:szCs w:val="24"/>
        </w:rPr>
        <w:t xml:space="preserve">Topographie - nivellement - </w:t>
      </w:r>
    </w:p>
    <w:p w14:paraId="3847622B" w14:textId="77777777" w:rsidR="00126A24" w:rsidRPr="00126A24" w:rsidRDefault="00126A24" w:rsidP="00126A24">
      <w:pPr>
        <w:autoSpaceDE w:val="0"/>
        <w:autoSpaceDN w:val="0"/>
        <w:adjustRightInd w:val="0"/>
        <w:spacing w:before="0" w:after="0" w:line="240" w:lineRule="auto"/>
        <w:rPr>
          <w:bCs/>
          <w:iCs/>
          <w:szCs w:val="28"/>
          <w:lang w:eastAsia="zh-CN"/>
        </w:rPr>
      </w:pPr>
      <w:r w:rsidRPr="00126A24">
        <w:rPr>
          <w:bCs/>
          <w:iCs/>
          <w:szCs w:val="28"/>
          <w:lang w:eastAsia="zh-CN"/>
        </w:rPr>
        <w:t>- 18 repères topographiques sur la digue principale ;</w:t>
      </w:r>
    </w:p>
    <w:p w14:paraId="258DD49A" w14:textId="77777777" w:rsidR="00126A24" w:rsidRPr="00126A24" w:rsidRDefault="00126A24" w:rsidP="00126A24">
      <w:pPr>
        <w:suppressAutoHyphens/>
        <w:spacing w:before="0" w:after="0" w:line="240" w:lineRule="auto"/>
        <w:rPr>
          <w:szCs w:val="24"/>
          <w:lang w:eastAsia="zh-CN"/>
        </w:rPr>
      </w:pPr>
    </w:p>
    <w:p w14:paraId="4D21EEA3" w14:textId="77777777" w:rsidR="00126A24" w:rsidRPr="00126A24" w:rsidRDefault="00126A24" w:rsidP="00126A24">
      <w:pPr>
        <w:suppressAutoHyphens/>
        <w:spacing w:before="0" w:after="0" w:line="240" w:lineRule="auto"/>
        <w:rPr>
          <w:szCs w:val="24"/>
        </w:rPr>
      </w:pPr>
      <w:r w:rsidRPr="00126A24">
        <w:rPr>
          <w:b/>
          <w:bCs/>
          <w:i/>
          <w:iCs/>
          <w:szCs w:val="24"/>
        </w:rPr>
        <w:t>Débit de fuite</w:t>
      </w:r>
    </w:p>
    <w:p w14:paraId="29CCC320" w14:textId="77777777" w:rsidR="00126A24" w:rsidRPr="00126A24" w:rsidRDefault="00126A24" w:rsidP="00126A24">
      <w:pPr>
        <w:tabs>
          <w:tab w:val="left" w:pos="4605"/>
        </w:tabs>
        <w:suppressAutoHyphens/>
        <w:spacing w:before="0" w:after="0" w:line="240" w:lineRule="auto"/>
        <w:rPr>
          <w:szCs w:val="24"/>
        </w:rPr>
      </w:pPr>
      <w:r w:rsidRPr="00126A24">
        <w:rPr>
          <w:szCs w:val="24"/>
        </w:rPr>
        <w:t>- deux points de mesures des débits de fuite en pied de talus de la digue en terre.</w:t>
      </w:r>
    </w:p>
    <w:p w14:paraId="2F666949" w14:textId="77777777" w:rsidR="00126A24" w:rsidRPr="00126A24" w:rsidRDefault="00126A24" w:rsidP="00126A24">
      <w:pPr>
        <w:tabs>
          <w:tab w:val="left" w:pos="4605"/>
        </w:tabs>
        <w:suppressAutoHyphens/>
        <w:spacing w:before="0" w:after="0" w:line="240" w:lineRule="auto"/>
        <w:rPr>
          <w:szCs w:val="24"/>
        </w:rPr>
      </w:pPr>
    </w:p>
    <w:p w14:paraId="06E1D403" w14:textId="77777777" w:rsidR="00126A24" w:rsidRPr="00126A24" w:rsidRDefault="00126A24" w:rsidP="00126A24">
      <w:pPr>
        <w:tabs>
          <w:tab w:val="left" w:pos="4605"/>
        </w:tabs>
        <w:suppressAutoHyphens/>
        <w:spacing w:before="0" w:after="0" w:line="240" w:lineRule="auto"/>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6532"/>
      </w:tblGrid>
      <w:tr w:rsidR="00126A24" w:rsidRPr="00126A24" w14:paraId="609C6E63" w14:textId="77777777" w:rsidTr="00126A24">
        <w:tc>
          <w:tcPr>
            <w:tcW w:w="2820" w:type="dxa"/>
          </w:tcPr>
          <w:p w14:paraId="208F3D4D"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Activité</w:t>
            </w:r>
          </w:p>
        </w:tc>
        <w:tc>
          <w:tcPr>
            <w:tcW w:w="6532" w:type="dxa"/>
          </w:tcPr>
          <w:p w14:paraId="322F6E04" w14:textId="77777777" w:rsidR="00126A24" w:rsidRPr="00126A24" w:rsidRDefault="00126A24" w:rsidP="00126A24">
            <w:pPr>
              <w:autoSpaceDE w:val="0"/>
              <w:autoSpaceDN w:val="0"/>
              <w:adjustRightInd w:val="0"/>
              <w:spacing w:before="0" w:after="0" w:line="240" w:lineRule="auto"/>
              <w:rPr>
                <w:b/>
                <w:bCs/>
                <w:szCs w:val="24"/>
              </w:rPr>
            </w:pPr>
            <w:r w:rsidRPr="00126A24">
              <w:rPr>
                <w:b/>
                <w:bCs/>
                <w:szCs w:val="24"/>
              </w:rPr>
              <w:t>Fréquence</w:t>
            </w:r>
          </w:p>
        </w:tc>
      </w:tr>
      <w:tr w:rsidR="00126A24" w:rsidRPr="00126A24" w14:paraId="70E992D6" w14:textId="77777777" w:rsidTr="00126A24">
        <w:tc>
          <w:tcPr>
            <w:tcW w:w="2820" w:type="dxa"/>
            <w:vAlign w:val="center"/>
          </w:tcPr>
          <w:p w14:paraId="6C43AB1F" w14:textId="77777777" w:rsidR="00126A24" w:rsidRPr="00126A24" w:rsidRDefault="00126A24" w:rsidP="00126A24">
            <w:pPr>
              <w:autoSpaceDE w:val="0"/>
              <w:autoSpaceDN w:val="0"/>
              <w:adjustRightInd w:val="0"/>
              <w:spacing w:before="0" w:after="0" w:line="240" w:lineRule="auto"/>
              <w:rPr>
                <w:szCs w:val="20"/>
              </w:rPr>
            </w:pPr>
            <w:r w:rsidRPr="00126A24">
              <w:rPr>
                <w:szCs w:val="20"/>
              </w:rPr>
              <w:t>Topographie</w:t>
            </w:r>
          </w:p>
          <w:p w14:paraId="7B08B853" w14:textId="77777777" w:rsidR="00126A24" w:rsidRPr="00126A24" w:rsidRDefault="00126A24" w:rsidP="00126A24">
            <w:pPr>
              <w:autoSpaceDE w:val="0"/>
              <w:autoSpaceDN w:val="0"/>
              <w:adjustRightInd w:val="0"/>
              <w:spacing w:before="0" w:after="0" w:line="240" w:lineRule="auto"/>
              <w:rPr>
                <w:szCs w:val="24"/>
              </w:rPr>
            </w:pPr>
          </w:p>
        </w:tc>
        <w:tc>
          <w:tcPr>
            <w:tcW w:w="6532" w:type="dxa"/>
          </w:tcPr>
          <w:p w14:paraId="18942FEE" w14:textId="77777777" w:rsidR="00126A24" w:rsidRPr="00126A24" w:rsidRDefault="00126A24" w:rsidP="00126A24">
            <w:pPr>
              <w:autoSpaceDE w:val="0"/>
              <w:autoSpaceDN w:val="0"/>
              <w:adjustRightInd w:val="0"/>
              <w:spacing w:before="0" w:after="0" w:line="240" w:lineRule="auto"/>
              <w:rPr>
                <w:szCs w:val="24"/>
              </w:rPr>
            </w:pPr>
            <w:r w:rsidRPr="00126A24">
              <w:rPr>
                <w:szCs w:val="24"/>
              </w:rPr>
              <w:t>Les 18 bornes de nivellement de la digue principale en remblai sont contrôlées annuellement par les agents de l'UTI.</w:t>
            </w:r>
          </w:p>
          <w:p w14:paraId="07FF86F8" w14:textId="77777777" w:rsidR="00126A24" w:rsidRPr="00126A24" w:rsidRDefault="00126A24" w:rsidP="00126A24">
            <w:pPr>
              <w:autoSpaceDE w:val="0"/>
              <w:autoSpaceDN w:val="0"/>
              <w:adjustRightInd w:val="0"/>
              <w:spacing w:before="0" w:after="0" w:line="240" w:lineRule="auto"/>
              <w:rPr>
                <w:szCs w:val="24"/>
              </w:rPr>
            </w:pPr>
          </w:p>
        </w:tc>
      </w:tr>
      <w:tr w:rsidR="00126A24" w:rsidRPr="00126A24" w14:paraId="229F0394" w14:textId="77777777" w:rsidTr="00126A24">
        <w:tc>
          <w:tcPr>
            <w:tcW w:w="2820" w:type="dxa"/>
            <w:vAlign w:val="center"/>
          </w:tcPr>
          <w:p w14:paraId="4BB3052A" w14:textId="77777777" w:rsidR="00126A24" w:rsidRPr="00126A24" w:rsidRDefault="00126A24" w:rsidP="00126A24">
            <w:pPr>
              <w:suppressAutoHyphens/>
              <w:spacing w:before="0" w:after="0" w:line="240" w:lineRule="auto"/>
              <w:rPr>
                <w:szCs w:val="20"/>
              </w:rPr>
            </w:pPr>
            <w:r w:rsidRPr="00126A24">
              <w:rPr>
                <w:szCs w:val="20"/>
              </w:rPr>
              <w:t>Piézométrie</w:t>
            </w:r>
          </w:p>
          <w:p w14:paraId="2DDA0BFA" w14:textId="77777777" w:rsidR="00126A24" w:rsidRPr="00126A24" w:rsidRDefault="00126A24" w:rsidP="00126A24">
            <w:pPr>
              <w:suppressAutoHyphens/>
              <w:spacing w:before="0" w:after="0" w:line="240" w:lineRule="auto"/>
              <w:rPr>
                <w:szCs w:val="24"/>
              </w:rPr>
            </w:pPr>
          </w:p>
        </w:tc>
        <w:tc>
          <w:tcPr>
            <w:tcW w:w="6532" w:type="dxa"/>
          </w:tcPr>
          <w:p w14:paraId="210A48FE" w14:textId="77777777" w:rsidR="00126A24" w:rsidRPr="00126A24" w:rsidRDefault="00126A24" w:rsidP="00126A24">
            <w:pPr>
              <w:autoSpaceDE w:val="0"/>
              <w:autoSpaceDN w:val="0"/>
              <w:adjustRightInd w:val="0"/>
              <w:spacing w:before="0" w:after="0" w:line="240" w:lineRule="auto"/>
              <w:rPr>
                <w:rFonts w:eastAsia="Arial Unicode MS"/>
                <w:szCs w:val="24"/>
                <w:lang w:eastAsia="zh-CN"/>
              </w:rPr>
            </w:pPr>
            <w:r w:rsidRPr="00126A24">
              <w:rPr>
                <w:szCs w:val="24"/>
              </w:rPr>
              <w:t>Les piézomètres du barrage principal sont relevés toutes les deux semaines par deux agents de l'UTI.</w:t>
            </w:r>
          </w:p>
        </w:tc>
      </w:tr>
      <w:tr w:rsidR="00126A24" w:rsidRPr="00126A24" w14:paraId="138176D5" w14:textId="77777777" w:rsidTr="00126A24">
        <w:tc>
          <w:tcPr>
            <w:tcW w:w="2820" w:type="dxa"/>
            <w:vAlign w:val="center"/>
          </w:tcPr>
          <w:p w14:paraId="49590D4C" w14:textId="77777777" w:rsidR="00126A24" w:rsidRPr="00126A24" w:rsidRDefault="00126A24" w:rsidP="00126A24">
            <w:pPr>
              <w:suppressAutoHyphens/>
              <w:spacing w:before="0" w:after="0" w:line="240" w:lineRule="auto"/>
              <w:rPr>
                <w:szCs w:val="20"/>
              </w:rPr>
            </w:pPr>
            <w:r w:rsidRPr="00126A24">
              <w:rPr>
                <w:szCs w:val="20"/>
              </w:rPr>
              <w:t>Débits de fuite</w:t>
            </w:r>
          </w:p>
        </w:tc>
        <w:tc>
          <w:tcPr>
            <w:tcW w:w="6532" w:type="dxa"/>
          </w:tcPr>
          <w:p w14:paraId="785FEFDA" w14:textId="77777777" w:rsidR="00126A24" w:rsidRPr="00126A24" w:rsidRDefault="00126A24" w:rsidP="00126A24">
            <w:pPr>
              <w:autoSpaceDE w:val="0"/>
              <w:autoSpaceDN w:val="0"/>
              <w:adjustRightInd w:val="0"/>
              <w:spacing w:before="0" w:after="0" w:line="240" w:lineRule="auto"/>
              <w:rPr>
                <w:szCs w:val="20"/>
              </w:rPr>
            </w:pPr>
            <w:r w:rsidRPr="00126A24">
              <w:rPr>
                <w:szCs w:val="24"/>
              </w:rPr>
              <w:t>Les seuils de mesure « fuite n°1 » et « fuite n°2 » sont relevés de manière hebdomadaire.</w:t>
            </w:r>
            <w:r w:rsidRPr="00126A24">
              <w:rPr>
                <w:szCs w:val="20"/>
              </w:rPr>
              <w:t xml:space="preserve"> </w:t>
            </w:r>
          </w:p>
        </w:tc>
      </w:tr>
    </w:tbl>
    <w:p w14:paraId="68B88DF0" w14:textId="77777777" w:rsidR="00126A24" w:rsidRPr="00126A24" w:rsidRDefault="00126A24" w:rsidP="00126A24">
      <w:pPr>
        <w:suppressAutoHyphens/>
        <w:spacing w:before="0" w:after="0" w:line="240" w:lineRule="auto"/>
        <w:rPr>
          <w:rFonts w:cs="Times New Roman"/>
          <w:szCs w:val="24"/>
          <w:lang w:eastAsia="zh-CN"/>
        </w:rPr>
      </w:pPr>
    </w:p>
    <w:p w14:paraId="0B2A11BF" w14:textId="77777777" w:rsidR="00126A24" w:rsidRPr="00126A24" w:rsidRDefault="00126A24" w:rsidP="00126A24">
      <w:pPr>
        <w:suppressAutoHyphens/>
        <w:spacing w:before="0" w:after="0" w:line="240" w:lineRule="auto"/>
        <w:rPr>
          <w:rFonts w:cs="Times New Roman"/>
          <w:szCs w:val="24"/>
          <w:lang w:eastAsia="zh-CN"/>
        </w:rPr>
      </w:pPr>
    </w:p>
    <w:p w14:paraId="67F792E4" w14:textId="77777777" w:rsidR="00126A24" w:rsidRPr="00126A24" w:rsidRDefault="00126A24" w:rsidP="00266E39">
      <w:pPr>
        <w:pStyle w:val="Titre2"/>
        <w:rPr>
          <w:lang w:eastAsia="zh-CN"/>
        </w:rPr>
      </w:pPr>
      <w:r w:rsidRPr="00126A24">
        <w:rPr>
          <w:lang w:eastAsia="zh-CN"/>
        </w:rPr>
        <w:t xml:space="preserve"> </w:t>
      </w:r>
      <w:bookmarkStart w:id="234" w:name="_Toc508012132"/>
      <w:bookmarkStart w:id="235" w:name="_Toc194046611"/>
      <w:r w:rsidRPr="00126A24">
        <w:rPr>
          <w:lang w:eastAsia="zh-CN"/>
        </w:rPr>
        <w:t>Barrages-réservoirs du canal de la Marne au Rhin Est</w:t>
      </w:r>
      <w:bookmarkEnd w:id="234"/>
      <w:bookmarkEnd w:id="235"/>
    </w:p>
    <w:p w14:paraId="1FCB321C" w14:textId="77777777" w:rsidR="00126A24" w:rsidRPr="00126A24" w:rsidRDefault="00126A24" w:rsidP="00126A24">
      <w:pPr>
        <w:suppressAutoHyphens/>
        <w:spacing w:before="0" w:after="0" w:line="240" w:lineRule="auto"/>
        <w:jc w:val="left"/>
        <w:rPr>
          <w:rFonts w:cs="Times New Roman"/>
          <w:szCs w:val="24"/>
          <w:lang w:eastAsia="zh-CN"/>
        </w:rPr>
      </w:pPr>
    </w:p>
    <w:p w14:paraId="514E2A9F" w14:textId="77777777" w:rsidR="00126A24" w:rsidRPr="00126A24" w:rsidRDefault="008C10A1" w:rsidP="00266E39">
      <w:pPr>
        <w:pStyle w:val="Titre3"/>
        <w:rPr>
          <w:lang w:eastAsia="zh-CN"/>
        </w:rPr>
      </w:pPr>
      <w:bookmarkStart w:id="236" w:name="_Toc194046612"/>
      <w:r>
        <w:rPr>
          <w:lang w:eastAsia="zh-CN"/>
        </w:rPr>
        <w:t>Barrage réservoir de Parroy</w:t>
      </w:r>
      <w:bookmarkEnd w:id="236"/>
    </w:p>
    <w:p w14:paraId="3EC5F66B" w14:textId="77777777" w:rsidR="00126A24" w:rsidRPr="00126A24" w:rsidRDefault="00126A24" w:rsidP="00126A24">
      <w:pPr>
        <w:suppressAutoHyphens/>
        <w:spacing w:before="0" w:after="0" w:line="240" w:lineRule="auto"/>
        <w:jc w:val="left"/>
        <w:rPr>
          <w:rFonts w:cs="Times New Roman"/>
          <w:szCs w:val="24"/>
          <w:lang w:eastAsia="zh-CN"/>
        </w:rPr>
      </w:pPr>
    </w:p>
    <w:p w14:paraId="4B8B4CD9" w14:textId="77777777" w:rsidR="00126A24" w:rsidRPr="00126A24" w:rsidRDefault="00126A24" w:rsidP="00126A24">
      <w:pPr>
        <w:suppressAutoHyphens/>
        <w:spacing w:before="0" w:after="0" w:line="240" w:lineRule="auto"/>
        <w:rPr>
          <w:rFonts w:cs="Times New Roman"/>
          <w:sz w:val="24"/>
          <w:szCs w:val="24"/>
          <w:lang w:eastAsia="zh-CN"/>
        </w:rPr>
      </w:pPr>
      <w:r w:rsidRPr="00126A24">
        <w:rPr>
          <w:rFonts w:ascii="Wingdings" w:eastAsia="Wingdings" w:hAnsi="Wingdings" w:cs="Wingdings"/>
          <w:sz w:val="24"/>
          <w:szCs w:val="24"/>
          <w:lang w:eastAsia="zh-CN"/>
        </w:rPr>
        <w:t>n</w:t>
      </w:r>
      <w:r w:rsidRPr="00126A24">
        <w:rPr>
          <w:rFonts w:eastAsia="Arial Unicode MS" w:cs="Times New Roman"/>
          <w:sz w:val="24"/>
          <w:szCs w:val="24"/>
          <w:lang w:eastAsia="zh-CN"/>
        </w:rPr>
        <w:t xml:space="preserve"> Généralités</w:t>
      </w:r>
    </w:p>
    <w:p w14:paraId="3A1002D7" w14:textId="77777777" w:rsidR="00126A24" w:rsidRPr="00126A24" w:rsidRDefault="00126A24" w:rsidP="00126A24">
      <w:pPr>
        <w:suppressAutoHyphens/>
        <w:spacing w:before="0" w:after="0" w:line="240" w:lineRule="auto"/>
        <w:rPr>
          <w:rFonts w:cs="Times New Roman"/>
          <w:szCs w:val="24"/>
          <w:lang w:eastAsia="zh-CN"/>
        </w:rPr>
      </w:pPr>
    </w:p>
    <w:p w14:paraId="1349BC10"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Le barrage réservoir de Parroy est classé « D » par l’arrêté de classement NAV AE 2010 14 du 08/06/10. Il est situé dans le Département de Meurthe et Moselle (54) sur le territoire de la commune de Parroy. Il intercepte le talweg formé par le ruisseau de Richarménil qui</w:t>
      </w:r>
      <w:r w:rsidR="002316A6">
        <w:rPr>
          <w:rFonts w:cs="Times New Roman"/>
          <w:szCs w:val="24"/>
          <w:lang w:eastAsia="zh-CN"/>
        </w:rPr>
        <w:t xml:space="preserve"> </w:t>
      </w:r>
      <w:r w:rsidRPr="00126A24">
        <w:rPr>
          <w:rFonts w:cs="Times New Roman"/>
          <w:szCs w:val="24"/>
          <w:lang w:eastAsia="zh-CN"/>
        </w:rPr>
        <w:t>constitue sa principale ressource hydraulique. Le barrage réservoir contribue principalement en période estivale à renforcer l’alimentation en eau du versant Meurthe du canal à petit gabarit de la Marne au Rhin Est. L’ouvrage est géré par la Direction Territoriale Nord Est de Voies Navigables de France. Il est exploité par l’unité territoriale d’itinéraire du Canal de la Marne au Rhin Est (UTI CMRE).</w:t>
      </w:r>
    </w:p>
    <w:p w14:paraId="0EC07002"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Le barrage a été construit à la fin du 19</w:t>
      </w:r>
      <w:r w:rsidRPr="00126A24">
        <w:rPr>
          <w:rFonts w:cs="Times New Roman"/>
          <w:szCs w:val="24"/>
          <w:vertAlign w:val="superscript"/>
          <w:lang w:eastAsia="zh-CN"/>
        </w:rPr>
        <w:t>ème</w:t>
      </w:r>
      <w:r w:rsidRPr="00126A24">
        <w:rPr>
          <w:rFonts w:cs="Times New Roman"/>
          <w:szCs w:val="24"/>
          <w:lang w:eastAsia="zh-CN"/>
        </w:rPr>
        <w:t xml:space="preserve"> siècle. Il s’agit d’une digue orientée Est-Ouest constituée par un remblai corroyé avec talus amont protégé par un perré à deux redans, maçonné à l’origine et réparé ou substitué par un perré béton. Le corps de digue est principalement constitué par un matériau argileux mais présentant des passages plus limoneux et plus graveleux à des profondeurs diverses.</w:t>
      </w:r>
    </w:p>
    <w:p w14:paraId="0795A711"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 xml:space="preserve">Le barrage est équipé à son extrémité Est d’un </w:t>
      </w:r>
      <w:r w:rsidRPr="00126A24">
        <w:t>ouvrage maçonné supportant les vannages nécessaires</w:t>
      </w:r>
      <w:r w:rsidRPr="00126A24">
        <w:rPr>
          <w:rFonts w:cs="Times New Roman"/>
          <w:szCs w:val="24"/>
          <w:lang w:eastAsia="zh-CN"/>
        </w:rPr>
        <w:t xml:space="preserve"> </w:t>
      </w:r>
      <w:r w:rsidRPr="00126A24">
        <w:t>d'alimentation, de vidange et l'évacuateur de crue</w:t>
      </w:r>
      <w:r w:rsidRPr="00126A24">
        <w:rPr>
          <w:rFonts w:cs="Times New Roman"/>
          <w:szCs w:val="24"/>
          <w:lang w:eastAsia="zh-CN"/>
        </w:rPr>
        <w:t>.</w:t>
      </w:r>
    </w:p>
    <w:p w14:paraId="1336DC58" w14:textId="77777777" w:rsidR="0080287B" w:rsidRPr="0080287B" w:rsidRDefault="00126A24" w:rsidP="0080287B">
      <w:pPr>
        <w:autoSpaceDE w:val="0"/>
        <w:autoSpaceDN w:val="0"/>
        <w:adjustRightInd w:val="0"/>
        <w:spacing w:before="0" w:after="0" w:line="240" w:lineRule="auto"/>
      </w:pPr>
      <w:r w:rsidRPr="00126A24">
        <w:t xml:space="preserve">La continuité hydraulique est assurée par un chenal d'amenée se terminant par un bassin en permettant par deux vannages spécifiques l'alimentation du canal, et au besoin le </w:t>
      </w:r>
      <w:r w:rsidR="0080287B">
        <w:t>délestage vers la rivière Sânon</w:t>
      </w:r>
    </w:p>
    <w:p w14:paraId="3AAFD30B"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064013E2" w14:textId="77777777" w:rsidR="00126A24" w:rsidRPr="00126A24" w:rsidRDefault="0080287B" w:rsidP="0C17A47D">
      <w:pPr>
        <w:suppressAutoHyphens/>
        <w:spacing w:before="0" w:after="0" w:line="240" w:lineRule="auto"/>
        <w:jc w:val="center"/>
        <w:rPr>
          <w:rFonts w:eastAsia="Arial Unicode MS" w:cs="Times New Roman"/>
          <w:lang w:eastAsia="zh-CN"/>
        </w:rPr>
      </w:pPr>
      <w:r w:rsidRPr="00126A24">
        <w:rPr>
          <w:rFonts w:eastAsia="Arial Unicode MS" w:cs="Times New Roman"/>
          <w:noProof/>
          <w:szCs w:val="24"/>
        </w:rPr>
        <w:lastRenderedPageBreak/>
        <w:drawing>
          <wp:inline distT="0" distB="0" distL="0" distR="0" wp14:anchorId="171020D9" wp14:editId="60C8E2B9">
            <wp:extent cx="5535930" cy="6623050"/>
            <wp:effectExtent l="0" t="0" r="7620" b="6350"/>
            <wp:docPr id="49108" name="Image 4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35930" cy="6623050"/>
                    </a:xfrm>
                    <a:prstGeom prst="rect">
                      <a:avLst/>
                    </a:prstGeom>
                    <a:noFill/>
                    <a:ln>
                      <a:noFill/>
                    </a:ln>
                  </pic:spPr>
                </pic:pic>
              </a:graphicData>
            </a:graphic>
          </wp:inline>
        </w:drawing>
      </w:r>
      <w:r w:rsidR="00126A24" w:rsidRPr="00126A24">
        <w:rPr>
          <w:rFonts w:eastAsia="Arial Unicode MS" w:cs="Times New Roman"/>
          <w:noProof/>
          <w:szCs w:val="24"/>
        </w:rPr>
        <w:lastRenderedPageBreak/>
        <w:drawing>
          <wp:inline distT="0" distB="0" distL="0" distR="0" wp14:anchorId="15AEAE66" wp14:editId="696534B3">
            <wp:extent cx="5593715" cy="2751455"/>
            <wp:effectExtent l="0" t="0" r="6985" b="0"/>
            <wp:docPr id="49109" name="Image 4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93715" cy="2751455"/>
                    </a:xfrm>
                    <a:prstGeom prst="rect">
                      <a:avLst/>
                    </a:prstGeom>
                    <a:noFill/>
                    <a:ln>
                      <a:noFill/>
                    </a:ln>
                  </pic:spPr>
                </pic:pic>
              </a:graphicData>
            </a:graphic>
          </wp:inline>
        </w:drawing>
      </w:r>
    </w:p>
    <w:p w14:paraId="63477222"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46F2628F" w14:textId="77777777" w:rsidR="00126A24" w:rsidRPr="00126A24" w:rsidRDefault="00126A24" w:rsidP="007D2E08">
      <w:pPr>
        <w:suppressAutoHyphens/>
        <w:spacing w:before="0" w:after="0" w:line="240" w:lineRule="auto"/>
        <w:jc w:val="center"/>
        <w:rPr>
          <w:rFonts w:eastAsia="Arial Unicode MS" w:cs="Times New Roman"/>
          <w:szCs w:val="24"/>
          <w:lang w:eastAsia="zh-CN"/>
        </w:rPr>
      </w:pPr>
      <w:r w:rsidRPr="00126A24">
        <w:rPr>
          <w:rFonts w:eastAsia="Arial Unicode MS" w:cs="Times New Roman"/>
          <w:noProof/>
          <w:szCs w:val="24"/>
        </w:rPr>
        <w:drawing>
          <wp:inline distT="0" distB="0" distL="0" distR="0" wp14:anchorId="6AA3B953" wp14:editId="2609A07C">
            <wp:extent cx="5297170" cy="2948940"/>
            <wp:effectExtent l="0" t="0" r="0" b="3810"/>
            <wp:docPr id="49110" name="Image 4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297170" cy="2948940"/>
                    </a:xfrm>
                    <a:prstGeom prst="rect">
                      <a:avLst/>
                    </a:prstGeom>
                    <a:noFill/>
                    <a:ln>
                      <a:noFill/>
                    </a:ln>
                  </pic:spPr>
                </pic:pic>
              </a:graphicData>
            </a:graphic>
          </wp:inline>
        </w:drawing>
      </w:r>
    </w:p>
    <w:p w14:paraId="5BBBEA7B" w14:textId="77777777" w:rsidR="00126A24" w:rsidRPr="00126A24" w:rsidRDefault="00126A24" w:rsidP="00126A24">
      <w:pPr>
        <w:suppressAutoHyphens/>
        <w:spacing w:before="0" w:after="0" w:line="240" w:lineRule="auto"/>
        <w:jc w:val="left"/>
        <w:rPr>
          <w:rFonts w:eastAsia="Arial Unicode MS" w:cs="Times New Roman"/>
          <w:szCs w:val="24"/>
          <w:lang w:eastAsia="zh-CN"/>
        </w:rPr>
      </w:pPr>
    </w:p>
    <w:p w14:paraId="531F450D" w14:textId="77777777" w:rsidR="00126A24" w:rsidRPr="00126A24" w:rsidRDefault="00126A24" w:rsidP="00126A24">
      <w:pPr>
        <w:suppressAutoHyphens/>
        <w:spacing w:before="0" w:after="0" w:line="240" w:lineRule="auto"/>
        <w:jc w:val="left"/>
        <w:rPr>
          <w:rFonts w:eastAsia="Arial Unicode MS" w:cs="Times New Roman"/>
          <w:szCs w:val="24"/>
          <w:lang w:eastAsia="zh-CN"/>
        </w:rPr>
      </w:pPr>
      <w:r w:rsidRPr="00126A24">
        <w:rPr>
          <w:rFonts w:eastAsia="Arial Unicode MS" w:cs="Times New Roman"/>
          <w:noProof/>
          <w:sz w:val="20"/>
          <w:szCs w:val="24"/>
        </w:rPr>
        <mc:AlternateContent>
          <mc:Choice Requires="wps">
            <w:drawing>
              <wp:anchor distT="0" distB="0" distL="114300" distR="114300" simplePos="0" relativeHeight="251687424" behindDoc="0" locked="0" layoutInCell="1" allowOverlap="1" wp14:anchorId="5A5E8E23" wp14:editId="787FAD6D">
                <wp:simplePos x="0" y="0"/>
                <wp:positionH relativeFrom="column">
                  <wp:posOffset>74295</wp:posOffset>
                </wp:positionH>
                <wp:positionV relativeFrom="paragraph">
                  <wp:posOffset>162560</wp:posOffset>
                </wp:positionV>
                <wp:extent cx="3312160" cy="276225"/>
                <wp:effectExtent l="3175" t="635" r="0" b="0"/>
                <wp:wrapNone/>
                <wp:docPr id="49043" name="Zone de texte 49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216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8FAA4" w14:textId="77777777" w:rsidR="00187990" w:rsidRDefault="00187990" w:rsidP="00126A24">
                            <w:r>
                              <w:t>Coupe théorique de la digue (doc. origine)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5E8E23" id="Zone de texte 49043" o:spid="_x0000_s1037" type="#_x0000_t202" style="position:absolute;margin-left:5.85pt;margin-top:12.8pt;width:260.8pt;height:21.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" stroked="f">
                <v:textbox>
                  <w:txbxContent>
                    <w:p w14:paraId="3BA8FAA4" w14:textId="77777777" w:rsidR="00187990" w:rsidRDefault="00187990" w:rsidP="00126A24">
                      <w:r>
                        <w:t>Coupe théorique de la digue (doc. origine)</w:t>
                      </w:r>
                    </w:p>
                  </w:txbxContent>
                </v:textbox>
              </v:shape>
            </w:pict>
          </mc:Fallback>
        </mc:AlternateContent>
      </w:r>
      <w:r w:rsidRPr="00126A24">
        <w:rPr>
          <w:rFonts w:eastAsia="Arial Unicode MS" w:cs="Times New Roman"/>
          <w:noProof/>
          <w:szCs w:val="24"/>
        </w:rPr>
        <w:drawing>
          <wp:inline distT="0" distB="0" distL="0" distR="0" wp14:anchorId="552D3132" wp14:editId="41C53C15">
            <wp:extent cx="5123815" cy="2743200"/>
            <wp:effectExtent l="0" t="0" r="635" b="0"/>
            <wp:docPr id="49111" name="Image 4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23815" cy="2743200"/>
                    </a:xfrm>
                    <a:prstGeom prst="rect">
                      <a:avLst/>
                    </a:prstGeom>
                    <a:noFill/>
                    <a:ln>
                      <a:noFill/>
                    </a:ln>
                  </pic:spPr>
                </pic:pic>
              </a:graphicData>
            </a:graphic>
          </wp:inline>
        </w:drawing>
      </w:r>
    </w:p>
    <w:p w14:paraId="71A8F1CA" w14:textId="77777777" w:rsidR="00126A24" w:rsidRPr="00126A24" w:rsidRDefault="00126A24" w:rsidP="00126A24">
      <w:pPr>
        <w:suppressAutoHyphens/>
        <w:spacing w:before="0" w:after="0" w:line="240" w:lineRule="auto"/>
        <w:rPr>
          <w:b/>
          <w:bCs/>
          <w:i/>
          <w:iCs/>
          <w:sz w:val="24"/>
          <w:szCs w:val="24"/>
        </w:rPr>
      </w:pPr>
      <w:r w:rsidRPr="00126A24">
        <w:rPr>
          <w:rFonts w:ascii="Wingdings" w:eastAsia="Wingdings" w:hAnsi="Wingdings" w:cs="Wingdings"/>
          <w:sz w:val="24"/>
          <w:szCs w:val="24"/>
          <w:lang w:eastAsia="zh-CN"/>
        </w:rPr>
        <w:lastRenderedPageBreak/>
        <w:t>n</w:t>
      </w:r>
      <w:r w:rsidRPr="00126A24">
        <w:rPr>
          <w:rFonts w:eastAsia="Arial Unicode MS"/>
          <w:sz w:val="24"/>
          <w:szCs w:val="24"/>
          <w:lang w:eastAsia="zh-CN"/>
        </w:rPr>
        <w:t xml:space="preserve"> </w:t>
      </w:r>
      <w:r w:rsidRPr="00126A24">
        <w:rPr>
          <w:sz w:val="24"/>
          <w:szCs w:val="24"/>
        </w:rPr>
        <w:t>Caractéristiques dimensionnelles principales</w:t>
      </w:r>
    </w:p>
    <w:p w14:paraId="7950CC10" w14:textId="77777777" w:rsidR="00126A24" w:rsidRPr="00126A24" w:rsidRDefault="00126A24" w:rsidP="00126A24">
      <w:pPr>
        <w:suppressAutoHyphens/>
        <w:spacing w:before="0" w:after="0" w:line="240" w:lineRule="auto"/>
        <w:rPr>
          <w:rFonts w:eastAsia="Arial Unicode MS" w:cs="Mangal"/>
          <w:szCs w:val="24"/>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53FC26C2" w14:textId="77777777" w:rsidTr="00126A24">
        <w:tc>
          <w:tcPr>
            <w:tcW w:w="4181" w:type="dxa"/>
          </w:tcPr>
          <w:p w14:paraId="2BB1816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53BEA63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w:t>
            </w:r>
          </w:p>
        </w:tc>
      </w:tr>
      <w:tr w:rsidR="00126A24" w:rsidRPr="00126A24" w14:paraId="525302D3" w14:textId="77777777" w:rsidTr="00126A24">
        <w:tc>
          <w:tcPr>
            <w:tcW w:w="4181" w:type="dxa"/>
          </w:tcPr>
          <w:p w14:paraId="0B67CDF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2854A53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remblai avec protection mécanique amont en maçonnerie</w:t>
            </w:r>
          </w:p>
        </w:tc>
      </w:tr>
      <w:tr w:rsidR="00126A24" w:rsidRPr="00126A24" w14:paraId="65ED677A" w14:textId="77777777" w:rsidTr="00126A24">
        <w:tc>
          <w:tcPr>
            <w:tcW w:w="4181" w:type="dxa"/>
          </w:tcPr>
          <w:p w14:paraId="55A03C4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7F366C80"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Alimentation du canal de la Marne au Rhin Est</w:t>
            </w:r>
          </w:p>
        </w:tc>
      </w:tr>
      <w:tr w:rsidR="00126A24" w:rsidRPr="00126A24" w14:paraId="23B77866" w14:textId="77777777" w:rsidTr="00126A24">
        <w:tc>
          <w:tcPr>
            <w:tcW w:w="4181" w:type="dxa"/>
          </w:tcPr>
          <w:p w14:paraId="5FA7B29F"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3F7C6EE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430 m</w:t>
            </w:r>
          </w:p>
        </w:tc>
      </w:tr>
      <w:tr w:rsidR="00126A24" w:rsidRPr="00126A24" w14:paraId="39BC6D2F" w14:textId="77777777" w:rsidTr="00126A24">
        <w:tc>
          <w:tcPr>
            <w:tcW w:w="4181" w:type="dxa"/>
          </w:tcPr>
          <w:p w14:paraId="5092AAC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25AEB0A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 xml:space="preserve">nc </w:t>
            </w:r>
          </w:p>
        </w:tc>
      </w:tr>
      <w:tr w:rsidR="00126A24" w:rsidRPr="00126A24" w14:paraId="1536F620" w14:textId="77777777" w:rsidTr="00126A24">
        <w:tc>
          <w:tcPr>
            <w:tcW w:w="4181" w:type="dxa"/>
          </w:tcPr>
          <w:p w14:paraId="0CB56E7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275C265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5 m</w:t>
            </w:r>
          </w:p>
        </w:tc>
      </w:tr>
      <w:tr w:rsidR="00126A24" w:rsidRPr="00126A24" w14:paraId="269B87FD" w14:textId="77777777" w:rsidTr="00126A24">
        <w:tc>
          <w:tcPr>
            <w:tcW w:w="4181" w:type="dxa"/>
          </w:tcPr>
          <w:p w14:paraId="788CF766"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Capacité de la retenue à RN </w:t>
            </w:r>
            <w:r w:rsidRPr="00126A24">
              <w:rPr>
                <w:rFonts w:cs="Times New Roman"/>
                <w:szCs w:val="24"/>
                <w:lang w:eastAsia="zh-CN"/>
              </w:rPr>
              <w:t>171.12 m NGF</w:t>
            </w:r>
          </w:p>
        </w:tc>
        <w:tc>
          <w:tcPr>
            <w:tcW w:w="4111" w:type="dxa"/>
          </w:tcPr>
          <w:p w14:paraId="52FBF2B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1,61 Mm</w:t>
            </w:r>
            <w:r w:rsidRPr="00126A24">
              <w:rPr>
                <w:rFonts w:cs="Times New Roman"/>
                <w:szCs w:val="24"/>
                <w:vertAlign w:val="superscript"/>
                <w:lang w:eastAsia="zh-CN"/>
              </w:rPr>
              <w:t>3</w:t>
            </w:r>
          </w:p>
        </w:tc>
      </w:tr>
      <w:tr w:rsidR="00126A24" w:rsidRPr="00126A24" w14:paraId="1351CA71" w14:textId="77777777" w:rsidTr="00126A24">
        <w:tc>
          <w:tcPr>
            <w:tcW w:w="4181" w:type="dxa"/>
          </w:tcPr>
          <w:p w14:paraId="37BCB42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5D57FB5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Bairon</w:t>
            </w:r>
          </w:p>
        </w:tc>
      </w:tr>
      <w:tr w:rsidR="00126A24" w:rsidRPr="00126A24" w14:paraId="7FAD94F7" w14:textId="77777777" w:rsidTr="00126A24">
        <w:tc>
          <w:tcPr>
            <w:tcW w:w="4181" w:type="dxa"/>
          </w:tcPr>
          <w:p w14:paraId="43D00D5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1F9DB17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env.12.7 km²</w:t>
            </w:r>
          </w:p>
        </w:tc>
      </w:tr>
    </w:tbl>
    <w:p w14:paraId="4138C22A" w14:textId="77777777" w:rsidR="00126A24" w:rsidRPr="00126A24" w:rsidRDefault="00126A24" w:rsidP="00126A24">
      <w:pPr>
        <w:suppressAutoHyphens/>
        <w:spacing w:before="0" w:after="0" w:line="240" w:lineRule="auto"/>
        <w:rPr>
          <w:rFonts w:eastAsia="Arial Unicode MS" w:cs="Times New Roman"/>
          <w:szCs w:val="24"/>
          <w:lang w:eastAsia="zh-CN"/>
        </w:rPr>
      </w:pPr>
    </w:p>
    <w:p w14:paraId="397D979B"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Descriptif du dispositif d'auscultation et périodicité des mesures</w:t>
      </w:r>
    </w:p>
    <w:p w14:paraId="222DE0B0" w14:textId="77777777" w:rsidR="00126A24" w:rsidRPr="00126A24" w:rsidRDefault="00126A24" w:rsidP="00126A24">
      <w:pPr>
        <w:suppressAutoHyphens/>
        <w:spacing w:before="0" w:after="0" w:line="240" w:lineRule="auto"/>
        <w:rPr>
          <w:rFonts w:eastAsia="Arial Unicode MS" w:cs="Times New Roman"/>
          <w:szCs w:val="24"/>
          <w:lang w:eastAsia="zh-CN"/>
        </w:rPr>
      </w:pPr>
    </w:p>
    <w:p w14:paraId="55118F6F" w14:textId="77777777" w:rsidR="00126A24" w:rsidRPr="00126A24" w:rsidRDefault="00126A24" w:rsidP="00126A24">
      <w:pPr>
        <w:suppressAutoHyphens/>
        <w:spacing w:before="0" w:after="0" w:line="240" w:lineRule="auto"/>
        <w:rPr>
          <w:rFonts w:cs="Times New Roman"/>
          <w:szCs w:val="24"/>
          <w:lang w:eastAsia="zh-CN"/>
        </w:rPr>
      </w:pPr>
      <w:r w:rsidRPr="00126A24">
        <w:rPr>
          <w:rFonts w:cs="Times New Roman"/>
          <w:szCs w:val="24"/>
          <w:lang w:eastAsia="zh-CN"/>
        </w:rPr>
        <w:t>Son dispositif d’auscultation se compose des équipements suivants :</w:t>
      </w:r>
    </w:p>
    <w:p w14:paraId="1DB88AD0" w14:textId="77777777" w:rsidR="00126A24" w:rsidRPr="00126A24" w:rsidRDefault="00126A24" w:rsidP="00126A24">
      <w:pPr>
        <w:numPr>
          <w:ilvl w:val="0"/>
          <w:numId w:val="32"/>
        </w:numPr>
        <w:suppressAutoHyphens/>
        <w:spacing w:before="0" w:after="0" w:line="240" w:lineRule="auto"/>
        <w:jc w:val="left"/>
        <w:rPr>
          <w:rFonts w:cs="Times New Roman"/>
          <w:szCs w:val="24"/>
          <w:lang w:eastAsia="zh-CN"/>
        </w:rPr>
      </w:pPr>
      <w:r w:rsidRPr="00126A24">
        <w:rPr>
          <w:rFonts w:cs="Times New Roman"/>
          <w:szCs w:val="24"/>
          <w:lang w:eastAsia="zh-CN"/>
        </w:rPr>
        <w:t>quatre piézomètres ouverts,</w:t>
      </w:r>
    </w:p>
    <w:p w14:paraId="4BB22035" w14:textId="77777777" w:rsidR="00126A24" w:rsidRPr="00126A24" w:rsidRDefault="00126A24" w:rsidP="00126A24">
      <w:pPr>
        <w:numPr>
          <w:ilvl w:val="0"/>
          <w:numId w:val="32"/>
        </w:numPr>
        <w:suppressAutoHyphens/>
        <w:spacing w:before="0" w:after="0" w:line="240" w:lineRule="auto"/>
        <w:jc w:val="left"/>
        <w:rPr>
          <w:rFonts w:cs="Times New Roman"/>
          <w:szCs w:val="24"/>
          <w:lang w:eastAsia="zh-CN"/>
        </w:rPr>
      </w:pPr>
      <w:r w:rsidRPr="00126A24">
        <w:rPr>
          <w:rFonts w:cs="Times New Roman"/>
          <w:szCs w:val="24"/>
          <w:lang w:eastAsia="zh-CN"/>
        </w:rPr>
        <w:t xml:space="preserve">cinq repères topographiques, </w:t>
      </w:r>
    </w:p>
    <w:p w14:paraId="0B8A7882" w14:textId="77777777" w:rsidR="00126A24" w:rsidRPr="00126A24" w:rsidRDefault="00126A24" w:rsidP="00126A24">
      <w:pPr>
        <w:numPr>
          <w:ilvl w:val="0"/>
          <w:numId w:val="32"/>
        </w:numPr>
        <w:suppressAutoHyphens/>
        <w:spacing w:before="0" w:after="0" w:line="240" w:lineRule="auto"/>
        <w:jc w:val="left"/>
        <w:rPr>
          <w:rFonts w:cs="Times New Roman"/>
          <w:szCs w:val="24"/>
          <w:lang w:eastAsia="zh-CN"/>
        </w:rPr>
      </w:pPr>
      <w:r w:rsidRPr="00126A24">
        <w:rPr>
          <w:rFonts w:cs="Times New Roman"/>
          <w:szCs w:val="24"/>
          <w:lang w:eastAsia="zh-CN"/>
        </w:rPr>
        <w:t>un inclinomètre.</w:t>
      </w:r>
    </w:p>
    <w:p w14:paraId="5A3DD23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noProof/>
          <w:szCs w:val="24"/>
        </w:rPr>
        <w:drawing>
          <wp:inline distT="0" distB="0" distL="0" distR="0" wp14:anchorId="469EC134" wp14:editId="5366BDFB">
            <wp:extent cx="5848985" cy="4135120"/>
            <wp:effectExtent l="0" t="0" r="0" b="0"/>
            <wp:docPr id="49112" name="Image 4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848985" cy="4135120"/>
                    </a:xfrm>
                    <a:prstGeom prst="rect">
                      <a:avLst/>
                    </a:prstGeom>
                    <a:noFill/>
                    <a:ln>
                      <a:noFill/>
                    </a:ln>
                  </pic:spPr>
                </pic:pic>
              </a:graphicData>
            </a:graphic>
          </wp:inline>
        </w:drawing>
      </w:r>
    </w:p>
    <w:p w14:paraId="10B76526" w14:textId="77777777" w:rsidR="00126A24" w:rsidRPr="00126A24" w:rsidRDefault="00126A24" w:rsidP="00126A24">
      <w:pPr>
        <w:suppressAutoHyphens/>
        <w:spacing w:before="0" w:after="0" w:line="240" w:lineRule="auto"/>
        <w:jc w:val="left"/>
        <w:rPr>
          <w:rFonts w:ascii="Times New Roman" w:hAnsi="Times New Roman" w:cs="Times New Roman"/>
          <w:b/>
          <w:bCs/>
          <w:i/>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20"/>
        <w:gridCol w:w="6532"/>
      </w:tblGrid>
      <w:tr w:rsidR="00126A24" w:rsidRPr="00126A24" w14:paraId="34F7827A" w14:textId="77777777" w:rsidTr="00126A24">
        <w:tc>
          <w:tcPr>
            <w:tcW w:w="2820" w:type="dxa"/>
          </w:tcPr>
          <w:p w14:paraId="66B0275D" w14:textId="77777777" w:rsidR="00126A24" w:rsidRPr="00126A24" w:rsidRDefault="00126A24" w:rsidP="00126A24">
            <w:pPr>
              <w:autoSpaceDE w:val="0"/>
              <w:autoSpaceDN w:val="0"/>
              <w:adjustRightInd w:val="0"/>
              <w:spacing w:before="0" w:after="0" w:line="240" w:lineRule="auto"/>
              <w:jc w:val="left"/>
              <w:rPr>
                <w:b/>
                <w:bCs/>
                <w:szCs w:val="24"/>
              </w:rPr>
            </w:pPr>
            <w:r w:rsidRPr="00126A24">
              <w:rPr>
                <w:b/>
                <w:bCs/>
                <w:szCs w:val="24"/>
              </w:rPr>
              <w:t>Activité</w:t>
            </w:r>
          </w:p>
        </w:tc>
        <w:tc>
          <w:tcPr>
            <w:tcW w:w="6532" w:type="dxa"/>
          </w:tcPr>
          <w:p w14:paraId="0EE2FC58" w14:textId="77777777" w:rsidR="00126A24" w:rsidRPr="00126A24" w:rsidRDefault="00126A24" w:rsidP="00126A24">
            <w:pPr>
              <w:autoSpaceDE w:val="0"/>
              <w:autoSpaceDN w:val="0"/>
              <w:adjustRightInd w:val="0"/>
              <w:spacing w:before="0" w:after="0" w:line="240" w:lineRule="auto"/>
              <w:jc w:val="left"/>
              <w:rPr>
                <w:b/>
                <w:bCs/>
                <w:szCs w:val="24"/>
              </w:rPr>
            </w:pPr>
            <w:r w:rsidRPr="00126A24">
              <w:rPr>
                <w:b/>
                <w:bCs/>
                <w:szCs w:val="24"/>
              </w:rPr>
              <w:t>Fréquence</w:t>
            </w:r>
          </w:p>
        </w:tc>
      </w:tr>
      <w:tr w:rsidR="00126A24" w:rsidRPr="00126A24" w14:paraId="5702D87E" w14:textId="77777777" w:rsidTr="00126A24">
        <w:tc>
          <w:tcPr>
            <w:tcW w:w="2820" w:type="dxa"/>
            <w:vAlign w:val="center"/>
          </w:tcPr>
          <w:p w14:paraId="1655593D" w14:textId="77777777" w:rsidR="00126A24" w:rsidRPr="00126A24" w:rsidRDefault="00126A24" w:rsidP="00126A24">
            <w:pPr>
              <w:autoSpaceDE w:val="0"/>
              <w:autoSpaceDN w:val="0"/>
              <w:adjustRightInd w:val="0"/>
              <w:spacing w:before="0" w:after="0" w:line="240" w:lineRule="auto"/>
              <w:jc w:val="center"/>
              <w:rPr>
                <w:szCs w:val="20"/>
              </w:rPr>
            </w:pPr>
            <w:r w:rsidRPr="00126A24">
              <w:rPr>
                <w:szCs w:val="20"/>
              </w:rPr>
              <w:t>Topographie</w:t>
            </w:r>
          </w:p>
          <w:p w14:paraId="634D479C" w14:textId="77777777" w:rsidR="00126A24" w:rsidRPr="00126A24" w:rsidRDefault="00126A24" w:rsidP="00126A24">
            <w:pPr>
              <w:autoSpaceDE w:val="0"/>
              <w:autoSpaceDN w:val="0"/>
              <w:adjustRightInd w:val="0"/>
              <w:spacing w:before="0" w:after="0" w:line="240" w:lineRule="auto"/>
              <w:jc w:val="center"/>
              <w:rPr>
                <w:szCs w:val="24"/>
              </w:rPr>
            </w:pPr>
          </w:p>
        </w:tc>
        <w:tc>
          <w:tcPr>
            <w:tcW w:w="6532" w:type="dxa"/>
          </w:tcPr>
          <w:p w14:paraId="26C10C55" w14:textId="77777777" w:rsidR="00126A24" w:rsidRPr="00126A24" w:rsidRDefault="00126A24" w:rsidP="00126A24">
            <w:pPr>
              <w:autoSpaceDE w:val="0"/>
              <w:autoSpaceDN w:val="0"/>
              <w:adjustRightInd w:val="0"/>
              <w:spacing w:before="0" w:after="0" w:line="240" w:lineRule="auto"/>
              <w:jc w:val="left"/>
              <w:rPr>
                <w:szCs w:val="24"/>
              </w:rPr>
            </w:pPr>
            <w:r w:rsidRPr="00126A24">
              <w:rPr>
                <w:szCs w:val="24"/>
              </w:rPr>
              <w:t>Inc</w:t>
            </w:r>
          </w:p>
        </w:tc>
      </w:tr>
      <w:tr w:rsidR="00126A24" w:rsidRPr="00126A24" w14:paraId="3C7E0BC5" w14:textId="77777777" w:rsidTr="00126A24">
        <w:tc>
          <w:tcPr>
            <w:tcW w:w="2820" w:type="dxa"/>
            <w:vAlign w:val="center"/>
          </w:tcPr>
          <w:p w14:paraId="23383BC8" w14:textId="77777777" w:rsidR="00126A24" w:rsidRPr="00126A24" w:rsidRDefault="00126A24" w:rsidP="00126A24">
            <w:pPr>
              <w:suppressAutoHyphens/>
              <w:spacing w:before="0" w:after="0" w:line="240" w:lineRule="auto"/>
              <w:jc w:val="center"/>
              <w:rPr>
                <w:szCs w:val="20"/>
              </w:rPr>
            </w:pPr>
            <w:r w:rsidRPr="00126A24">
              <w:rPr>
                <w:szCs w:val="20"/>
              </w:rPr>
              <w:t>Piézométrie</w:t>
            </w:r>
          </w:p>
          <w:p w14:paraId="3F5A319C" w14:textId="77777777" w:rsidR="00126A24" w:rsidRPr="00126A24" w:rsidRDefault="00126A24" w:rsidP="00126A24">
            <w:pPr>
              <w:suppressAutoHyphens/>
              <w:spacing w:before="0" w:after="0" w:line="240" w:lineRule="auto"/>
              <w:jc w:val="center"/>
              <w:rPr>
                <w:szCs w:val="24"/>
              </w:rPr>
            </w:pPr>
          </w:p>
        </w:tc>
        <w:tc>
          <w:tcPr>
            <w:tcW w:w="6532" w:type="dxa"/>
          </w:tcPr>
          <w:p w14:paraId="022E123B" w14:textId="77777777" w:rsidR="00126A24" w:rsidRPr="00126A24" w:rsidRDefault="00126A24" w:rsidP="00126A24">
            <w:pPr>
              <w:autoSpaceDE w:val="0"/>
              <w:autoSpaceDN w:val="0"/>
              <w:adjustRightInd w:val="0"/>
              <w:spacing w:before="0" w:after="0" w:line="240" w:lineRule="auto"/>
              <w:jc w:val="left"/>
              <w:rPr>
                <w:rFonts w:eastAsia="Arial Unicode MS"/>
                <w:szCs w:val="24"/>
                <w:lang w:eastAsia="zh-CN"/>
              </w:rPr>
            </w:pPr>
            <w:r w:rsidRPr="00126A24">
              <w:rPr>
                <w:rFonts w:eastAsia="Arial Unicode MS"/>
                <w:szCs w:val="24"/>
                <w:lang w:eastAsia="zh-CN"/>
              </w:rPr>
              <w:t>Inc</w:t>
            </w:r>
          </w:p>
        </w:tc>
      </w:tr>
      <w:tr w:rsidR="00126A24" w:rsidRPr="00126A24" w14:paraId="1E18EBB6" w14:textId="77777777" w:rsidTr="00126A24">
        <w:tc>
          <w:tcPr>
            <w:tcW w:w="2820" w:type="dxa"/>
            <w:vAlign w:val="center"/>
          </w:tcPr>
          <w:p w14:paraId="4A965019" w14:textId="77777777" w:rsidR="00126A24" w:rsidRPr="00126A24" w:rsidRDefault="00126A24" w:rsidP="00126A24">
            <w:pPr>
              <w:suppressAutoHyphens/>
              <w:spacing w:before="0" w:after="0" w:line="240" w:lineRule="auto"/>
              <w:jc w:val="center"/>
              <w:rPr>
                <w:szCs w:val="20"/>
              </w:rPr>
            </w:pPr>
            <w:r w:rsidRPr="00126A24">
              <w:rPr>
                <w:szCs w:val="20"/>
              </w:rPr>
              <w:t>inclinomètre</w:t>
            </w:r>
          </w:p>
        </w:tc>
        <w:tc>
          <w:tcPr>
            <w:tcW w:w="6532" w:type="dxa"/>
          </w:tcPr>
          <w:p w14:paraId="038B9D29" w14:textId="77777777" w:rsidR="00126A24" w:rsidRPr="00126A24" w:rsidRDefault="00126A24" w:rsidP="00126A24">
            <w:pPr>
              <w:autoSpaceDE w:val="0"/>
              <w:autoSpaceDN w:val="0"/>
              <w:adjustRightInd w:val="0"/>
              <w:spacing w:before="0" w:after="0" w:line="240" w:lineRule="auto"/>
              <w:jc w:val="left"/>
              <w:rPr>
                <w:szCs w:val="20"/>
              </w:rPr>
            </w:pPr>
            <w:r w:rsidRPr="00126A24">
              <w:rPr>
                <w:szCs w:val="20"/>
              </w:rPr>
              <w:t>Inc</w:t>
            </w:r>
          </w:p>
        </w:tc>
      </w:tr>
    </w:tbl>
    <w:p w14:paraId="3D177956" w14:textId="77777777" w:rsidR="00126A24" w:rsidRPr="00126A24" w:rsidRDefault="00126A24" w:rsidP="00126A24">
      <w:pPr>
        <w:suppressAutoHyphens/>
        <w:spacing w:before="0" w:after="0" w:line="240" w:lineRule="auto"/>
        <w:jc w:val="left"/>
        <w:rPr>
          <w:rFonts w:cs="Times New Roman"/>
          <w:szCs w:val="24"/>
          <w:lang w:eastAsia="zh-CN"/>
        </w:rPr>
      </w:pPr>
    </w:p>
    <w:p w14:paraId="4896B860" w14:textId="77777777" w:rsidR="00126A24" w:rsidRPr="00126A24" w:rsidRDefault="001E1DE8" w:rsidP="00266E39">
      <w:pPr>
        <w:pStyle w:val="Titre3"/>
        <w:rPr>
          <w:lang w:eastAsia="zh-CN"/>
        </w:rPr>
      </w:pPr>
      <w:bookmarkStart w:id="237" w:name="_Toc508012134"/>
      <w:bookmarkStart w:id="238" w:name="_Toc194046613"/>
      <w:r>
        <w:rPr>
          <w:lang w:eastAsia="zh-CN"/>
        </w:rPr>
        <w:t xml:space="preserve">Barrage réservoir de </w:t>
      </w:r>
      <w:r w:rsidR="00126A24" w:rsidRPr="00126A24">
        <w:rPr>
          <w:lang w:eastAsia="zh-CN"/>
        </w:rPr>
        <w:t>Réchicourt le Château</w:t>
      </w:r>
      <w:bookmarkEnd w:id="237"/>
      <w:bookmarkEnd w:id="238"/>
    </w:p>
    <w:p w14:paraId="592C1670" w14:textId="77777777" w:rsidR="00126A24" w:rsidRPr="00126A24" w:rsidRDefault="00126A24" w:rsidP="00126A24">
      <w:pPr>
        <w:spacing w:before="0" w:after="0" w:line="240" w:lineRule="auto"/>
        <w:rPr>
          <w:rFonts w:cs="Times New Roman"/>
          <w:szCs w:val="24"/>
          <w:highlight w:val="yellow"/>
          <w:lang w:eastAsia="zh-CN"/>
        </w:rPr>
      </w:pPr>
    </w:p>
    <w:p w14:paraId="0B659F2E"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Le barrage de Réchicourt-le-Château est situé sur la commune de Réchicourt-le-Château dans le département de la Moselle. Il est utilisé pour l’alimentation en eau du canal de la Marne au Rhin Est (CMRE).</w:t>
      </w:r>
    </w:p>
    <w:p w14:paraId="54986F0B" w14:textId="77777777" w:rsidR="00126A24" w:rsidRPr="00126A24" w:rsidRDefault="00126A24" w:rsidP="00126A24">
      <w:pPr>
        <w:autoSpaceDE w:val="0"/>
        <w:autoSpaceDN w:val="0"/>
        <w:adjustRightInd w:val="0"/>
        <w:spacing w:before="0" w:after="0" w:line="240" w:lineRule="auto"/>
        <w:jc w:val="left"/>
        <w:rPr>
          <w:color w:val="000000"/>
          <w:szCs w:val="14"/>
        </w:rPr>
      </w:pPr>
      <w:r w:rsidRPr="00126A24">
        <w:rPr>
          <w:color w:val="000000"/>
        </w:rPr>
        <w:t>Le volume du réservoir est estimé à environ 0,36 Mm</w:t>
      </w:r>
      <w:r w:rsidRPr="00126A24">
        <w:rPr>
          <w:color w:val="000000"/>
          <w:szCs w:val="14"/>
          <w:vertAlign w:val="superscript"/>
        </w:rPr>
        <w:t>3</w:t>
      </w:r>
      <w:r w:rsidRPr="00126A24">
        <w:rPr>
          <w:color w:val="000000"/>
          <w:szCs w:val="14"/>
        </w:rPr>
        <w:t>.</w:t>
      </w:r>
    </w:p>
    <w:p w14:paraId="76E8CFD6" w14:textId="77777777" w:rsidR="00126A24" w:rsidRPr="00126A24" w:rsidRDefault="00126A24" w:rsidP="00126A24">
      <w:pPr>
        <w:autoSpaceDE w:val="0"/>
        <w:autoSpaceDN w:val="0"/>
        <w:adjustRightInd w:val="0"/>
        <w:spacing w:before="0" w:after="0" w:line="240" w:lineRule="auto"/>
        <w:jc w:val="left"/>
        <w:rPr>
          <w:color w:val="000000"/>
        </w:rPr>
      </w:pPr>
    </w:p>
    <w:p w14:paraId="5C7A3296"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Il s’agit d’un barrage en remblai avec :</w:t>
      </w:r>
    </w:p>
    <w:p w14:paraId="56F3896B" w14:textId="77777777" w:rsidR="00126A24" w:rsidRPr="00126A24" w:rsidRDefault="00126A24" w:rsidP="00126A24">
      <w:pPr>
        <w:numPr>
          <w:ilvl w:val="0"/>
          <w:numId w:val="38"/>
        </w:numPr>
        <w:suppressAutoHyphens/>
        <w:autoSpaceDE w:val="0"/>
        <w:autoSpaceDN w:val="0"/>
        <w:adjustRightInd w:val="0"/>
        <w:spacing w:before="0" w:after="0" w:line="240" w:lineRule="auto"/>
        <w:jc w:val="left"/>
        <w:rPr>
          <w:color w:val="000000"/>
        </w:rPr>
      </w:pPr>
      <w:r w:rsidRPr="00126A24">
        <w:rPr>
          <w:color w:val="000000"/>
        </w:rPr>
        <w:t>un parement amont en pente douce et protégé par des enrochements de petit calibre,</w:t>
      </w:r>
    </w:p>
    <w:p w14:paraId="57EBC169" w14:textId="77777777" w:rsidR="00126A24" w:rsidRPr="00126A24" w:rsidRDefault="00126A24" w:rsidP="00126A24">
      <w:pPr>
        <w:numPr>
          <w:ilvl w:val="0"/>
          <w:numId w:val="38"/>
        </w:numPr>
        <w:suppressAutoHyphens/>
        <w:autoSpaceDE w:val="0"/>
        <w:autoSpaceDN w:val="0"/>
        <w:adjustRightInd w:val="0"/>
        <w:spacing w:before="0" w:after="0" w:line="240" w:lineRule="auto"/>
        <w:jc w:val="left"/>
        <w:rPr>
          <w:color w:val="000000"/>
        </w:rPr>
      </w:pPr>
      <w:r w:rsidRPr="00126A24">
        <w:rPr>
          <w:color w:val="000000"/>
        </w:rPr>
        <w:t>une crête carrossable, enherbée et dont la largeur est comprise entre 4 et 5 m,</w:t>
      </w:r>
    </w:p>
    <w:p w14:paraId="0A67B66F" w14:textId="77777777" w:rsidR="00126A24" w:rsidRPr="00126A24" w:rsidRDefault="00126A24" w:rsidP="00126A24">
      <w:pPr>
        <w:numPr>
          <w:ilvl w:val="0"/>
          <w:numId w:val="38"/>
        </w:numPr>
        <w:suppressAutoHyphens/>
        <w:autoSpaceDE w:val="0"/>
        <w:autoSpaceDN w:val="0"/>
        <w:adjustRightInd w:val="0"/>
        <w:spacing w:before="0" w:after="0" w:line="240" w:lineRule="auto"/>
        <w:jc w:val="left"/>
        <w:rPr>
          <w:color w:val="000000"/>
        </w:rPr>
      </w:pPr>
      <w:r w:rsidRPr="00126A24">
        <w:rPr>
          <w:color w:val="000000"/>
        </w:rPr>
        <w:t>un talus aval relativement raide.</w:t>
      </w:r>
    </w:p>
    <w:p w14:paraId="47CE7945" w14:textId="77777777" w:rsidR="00126A24" w:rsidRPr="00126A24" w:rsidRDefault="00126A24" w:rsidP="00126A24">
      <w:pPr>
        <w:numPr>
          <w:ilvl w:val="0"/>
          <w:numId w:val="38"/>
        </w:numPr>
        <w:suppressAutoHyphens/>
        <w:autoSpaceDE w:val="0"/>
        <w:autoSpaceDN w:val="0"/>
        <w:adjustRightInd w:val="0"/>
        <w:spacing w:before="0" w:after="0" w:line="240" w:lineRule="auto"/>
        <w:jc w:val="left"/>
        <w:rPr>
          <w:color w:val="000000"/>
        </w:rPr>
      </w:pPr>
    </w:p>
    <w:p w14:paraId="570F27B4"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Le pied de talus est constitué de l’ancien canal dans lequel transite encore un léger écoulement (drainage des eaux météoriques). Le talus aval du barrage constituait donc la berge rive droite de l’ancien canal.</w:t>
      </w:r>
    </w:p>
    <w:p w14:paraId="7B7303D9" w14:textId="77777777" w:rsidR="00126A24" w:rsidRPr="00126A24" w:rsidRDefault="00126A24" w:rsidP="00126A24">
      <w:pPr>
        <w:autoSpaceDE w:val="0"/>
        <w:autoSpaceDN w:val="0"/>
        <w:adjustRightInd w:val="0"/>
        <w:spacing w:before="0" w:after="0" w:line="240" w:lineRule="auto"/>
        <w:jc w:val="left"/>
        <w:rPr>
          <w:color w:val="000000"/>
        </w:rPr>
      </w:pPr>
    </w:p>
    <w:p w14:paraId="06678569"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La végétation est abondante sur le parement amont et très abondante sur le parement aval :</w:t>
      </w:r>
    </w:p>
    <w:p w14:paraId="4C75BE13"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arbres, arbustes, ronces, etc…</w:t>
      </w:r>
    </w:p>
    <w:p w14:paraId="5C09A9D4" w14:textId="77777777" w:rsidR="00126A24" w:rsidRPr="00126A24" w:rsidRDefault="00126A24" w:rsidP="00126A24">
      <w:pPr>
        <w:autoSpaceDE w:val="0"/>
        <w:autoSpaceDN w:val="0"/>
        <w:adjustRightInd w:val="0"/>
        <w:spacing w:before="0" w:after="0" w:line="240" w:lineRule="auto"/>
        <w:jc w:val="left"/>
        <w:rPr>
          <w:color w:val="000000"/>
        </w:rPr>
      </w:pPr>
    </w:p>
    <w:p w14:paraId="79C51C6E" w14:textId="77777777" w:rsidR="00126A24" w:rsidRPr="00126A24" w:rsidRDefault="00126A24" w:rsidP="00126A24">
      <w:pPr>
        <w:autoSpaceDE w:val="0"/>
        <w:autoSpaceDN w:val="0"/>
        <w:adjustRightInd w:val="0"/>
        <w:spacing w:before="0" w:after="0" w:line="240" w:lineRule="auto"/>
        <w:jc w:val="left"/>
        <w:rPr>
          <w:szCs w:val="24"/>
          <w:lang w:eastAsia="zh-CN"/>
        </w:rPr>
      </w:pPr>
      <w:r w:rsidRPr="00126A24">
        <w:rPr>
          <w:szCs w:val="24"/>
          <w:lang w:eastAsia="zh-CN"/>
        </w:rPr>
        <w:t>Une prise d'eau permet un appoint occasionnel sur le bief 7. Elle se situe à 140m de l'extrémité Est de la crête.</w:t>
      </w:r>
    </w:p>
    <w:p w14:paraId="19E08FD0" w14:textId="77777777" w:rsidR="00126A24" w:rsidRPr="00126A24" w:rsidRDefault="00126A24" w:rsidP="00126A24">
      <w:pPr>
        <w:autoSpaceDE w:val="0"/>
        <w:autoSpaceDN w:val="0"/>
        <w:adjustRightInd w:val="0"/>
        <w:spacing w:before="0" w:after="0" w:line="240" w:lineRule="auto"/>
        <w:jc w:val="left"/>
        <w:rPr>
          <w:color w:val="000000"/>
        </w:rPr>
      </w:pPr>
    </w:p>
    <w:p w14:paraId="56F9EF1C" w14:textId="77777777" w:rsidR="00126A24" w:rsidRPr="00126A24" w:rsidRDefault="00126A24" w:rsidP="00126A24">
      <w:pPr>
        <w:autoSpaceDE w:val="0"/>
        <w:autoSpaceDN w:val="0"/>
        <w:adjustRightInd w:val="0"/>
        <w:spacing w:before="0" w:after="0" w:line="240" w:lineRule="auto"/>
        <w:jc w:val="left"/>
        <w:rPr>
          <w:color w:val="000000"/>
        </w:rPr>
      </w:pPr>
      <w:r w:rsidRPr="00126A24">
        <w:rPr>
          <w:color w:val="000000"/>
        </w:rPr>
        <w:t>L'ouvrage est classé D par l’arrêté préfectoral : AP n°NAV-AE-2011-01 du 12 janvier 2011.</w:t>
      </w:r>
    </w:p>
    <w:p w14:paraId="4D56E920" w14:textId="77777777" w:rsidR="00126A24" w:rsidRPr="00126A24" w:rsidRDefault="00126A24" w:rsidP="00126A24">
      <w:pPr>
        <w:autoSpaceDE w:val="0"/>
        <w:autoSpaceDN w:val="0"/>
        <w:adjustRightInd w:val="0"/>
        <w:spacing w:before="0" w:after="0" w:line="240" w:lineRule="auto"/>
        <w:jc w:val="left"/>
        <w:rPr>
          <w:color w:val="000000"/>
        </w:rPr>
      </w:pPr>
    </w:p>
    <w:p w14:paraId="1A3A564E" w14:textId="77777777" w:rsidR="00126A24" w:rsidRPr="00126A24" w:rsidRDefault="00126A24" w:rsidP="00126A24">
      <w:pPr>
        <w:autoSpaceDE w:val="0"/>
        <w:autoSpaceDN w:val="0"/>
        <w:adjustRightInd w:val="0"/>
        <w:spacing w:before="0" w:after="0" w:line="240" w:lineRule="auto"/>
        <w:jc w:val="left"/>
        <w:rPr>
          <w:color w:val="000000"/>
        </w:rPr>
      </w:pPr>
      <w:r w:rsidRPr="00126A24">
        <w:rPr>
          <w:noProof/>
          <w:color w:val="000000"/>
          <w:sz w:val="20"/>
        </w:rPr>
        <mc:AlternateContent>
          <mc:Choice Requires="wps">
            <w:drawing>
              <wp:anchor distT="0" distB="0" distL="114300" distR="114300" simplePos="0" relativeHeight="251689472" behindDoc="0" locked="0" layoutInCell="1" allowOverlap="1" wp14:anchorId="27933B13" wp14:editId="564E092A">
                <wp:simplePos x="0" y="0"/>
                <wp:positionH relativeFrom="column">
                  <wp:posOffset>5290820</wp:posOffset>
                </wp:positionH>
                <wp:positionV relativeFrom="paragraph">
                  <wp:posOffset>611505</wp:posOffset>
                </wp:positionV>
                <wp:extent cx="447675" cy="304800"/>
                <wp:effectExtent l="9525" t="12700" r="9525" b="15875"/>
                <wp:wrapNone/>
                <wp:docPr id="49044" name="Ellipse 49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0480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alpha val="5000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94ADB8" id="Ellipse 49044" o:spid="_x0000_s1026" style="position:absolute;margin-left:416.6pt;margin-top:48.15pt;width:35.25pt;height:24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" filled="f" strokecolor="red" strokeweight="1.25pt">
                <v:fill opacity="32896f"/>
              </v:oval>
            </w:pict>
          </mc:Fallback>
        </mc:AlternateContent>
      </w:r>
      <w:r w:rsidRPr="00126A24">
        <w:rPr>
          <w:noProof/>
          <w:color w:val="000000"/>
        </w:rPr>
        <w:drawing>
          <wp:inline distT="0" distB="0" distL="0" distR="0" wp14:anchorId="0AC2721E" wp14:editId="60A0A4EA">
            <wp:extent cx="5840730" cy="2183130"/>
            <wp:effectExtent l="0" t="0" r="7620" b="7620"/>
            <wp:docPr id="49113" name="Image 49113" descr="miche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ichelin"/>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840730" cy="2183130"/>
                    </a:xfrm>
                    <a:prstGeom prst="rect">
                      <a:avLst/>
                    </a:prstGeom>
                    <a:noFill/>
                    <a:ln>
                      <a:noFill/>
                    </a:ln>
                  </pic:spPr>
                </pic:pic>
              </a:graphicData>
            </a:graphic>
          </wp:inline>
        </w:drawing>
      </w:r>
    </w:p>
    <w:p w14:paraId="4B0DB478" w14:textId="77777777" w:rsidR="00126A24" w:rsidRPr="00126A24" w:rsidRDefault="00126A24" w:rsidP="00126A24">
      <w:pPr>
        <w:autoSpaceDE w:val="0"/>
        <w:autoSpaceDN w:val="0"/>
        <w:adjustRightInd w:val="0"/>
        <w:spacing w:before="0" w:after="0" w:line="240" w:lineRule="auto"/>
        <w:jc w:val="left"/>
        <w:rPr>
          <w:color w:val="000000"/>
        </w:rPr>
      </w:pPr>
    </w:p>
    <w:p w14:paraId="67D13A08" w14:textId="77777777" w:rsidR="00126A24" w:rsidRPr="00126A24" w:rsidRDefault="00126A24" w:rsidP="00126A24">
      <w:pPr>
        <w:autoSpaceDE w:val="0"/>
        <w:autoSpaceDN w:val="0"/>
        <w:adjustRightInd w:val="0"/>
        <w:spacing w:before="0" w:after="0" w:line="240" w:lineRule="auto"/>
        <w:jc w:val="left"/>
        <w:rPr>
          <w:color w:val="000000"/>
        </w:rPr>
      </w:pPr>
      <w:r w:rsidRPr="00126A24">
        <w:rPr>
          <w:noProof/>
          <w:color w:val="000000"/>
        </w:rPr>
        <w:lastRenderedPageBreak/>
        <w:drawing>
          <wp:inline distT="0" distB="0" distL="0" distR="0" wp14:anchorId="0DE391CF" wp14:editId="6E5D5BC8">
            <wp:extent cx="5840730" cy="3937635"/>
            <wp:effectExtent l="0" t="0" r="7620" b="5715"/>
            <wp:docPr id="49114" name="Image 49114" descr="Rechico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Rechicour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840730" cy="3937635"/>
                    </a:xfrm>
                    <a:prstGeom prst="rect">
                      <a:avLst/>
                    </a:prstGeom>
                    <a:noFill/>
                    <a:ln>
                      <a:noFill/>
                    </a:ln>
                  </pic:spPr>
                </pic:pic>
              </a:graphicData>
            </a:graphic>
          </wp:inline>
        </w:drawing>
      </w:r>
    </w:p>
    <w:p w14:paraId="60AC27F6" w14:textId="77777777" w:rsidR="00126A24" w:rsidRPr="00126A24" w:rsidRDefault="00126A24" w:rsidP="00126A24">
      <w:pPr>
        <w:autoSpaceDE w:val="0"/>
        <w:autoSpaceDN w:val="0"/>
        <w:adjustRightInd w:val="0"/>
        <w:spacing w:before="0" w:after="0" w:line="240" w:lineRule="auto"/>
        <w:jc w:val="center"/>
        <w:rPr>
          <w:color w:val="000000"/>
          <w:u w:val="single"/>
        </w:rPr>
      </w:pPr>
      <w:r w:rsidRPr="00126A24">
        <w:rPr>
          <w:color w:val="000000"/>
          <w:u w:val="single"/>
        </w:rPr>
        <w:t>Plan de situation</w:t>
      </w:r>
    </w:p>
    <w:p w14:paraId="4785E727" w14:textId="77777777" w:rsidR="00126A24" w:rsidRPr="00126A24" w:rsidRDefault="00126A24" w:rsidP="00126A24">
      <w:pPr>
        <w:autoSpaceDE w:val="0"/>
        <w:autoSpaceDN w:val="0"/>
        <w:adjustRightInd w:val="0"/>
        <w:spacing w:before="0" w:after="0" w:line="240" w:lineRule="auto"/>
        <w:jc w:val="left"/>
        <w:rPr>
          <w:color w:val="000000"/>
        </w:rPr>
      </w:pPr>
    </w:p>
    <w:p w14:paraId="77019463" w14:textId="77777777" w:rsidR="00126A24" w:rsidRPr="00126A24" w:rsidRDefault="00126A24" w:rsidP="00126A24">
      <w:pPr>
        <w:autoSpaceDE w:val="0"/>
        <w:autoSpaceDN w:val="0"/>
        <w:adjustRightInd w:val="0"/>
        <w:spacing w:before="0" w:after="0" w:line="240" w:lineRule="auto"/>
        <w:jc w:val="left"/>
        <w:rPr>
          <w:color w:val="000000"/>
        </w:rPr>
      </w:pPr>
      <w:r w:rsidRPr="00126A24">
        <w:rPr>
          <w:noProof/>
          <w:color w:val="000000"/>
        </w:rPr>
        <w:drawing>
          <wp:inline distT="0" distB="0" distL="0" distR="0" wp14:anchorId="0E970098" wp14:editId="51FE814A">
            <wp:extent cx="5848985" cy="4382770"/>
            <wp:effectExtent l="0" t="0" r="0" b="0"/>
            <wp:docPr id="49115" name="Image 49115" descr="2010_1019BarrageRechicourt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010_1019BarrageRechicourt001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848985" cy="4382770"/>
                    </a:xfrm>
                    <a:prstGeom prst="rect">
                      <a:avLst/>
                    </a:prstGeom>
                    <a:noFill/>
                    <a:ln>
                      <a:noFill/>
                    </a:ln>
                  </pic:spPr>
                </pic:pic>
              </a:graphicData>
            </a:graphic>
          </wp:inline>
        </w:drawing>
      </w:r>
    </w:p>
    <w:p w14:paraId="12A69646" w14:textId="77777777" w:rsidR="00126A24" w:rsidRPr="00126A24" w:rsidRDefault="00126A24" w:rsidP="00126A24">
      <w:pPr>
        <w:autoSpaceDE w:val="0"/>
        <w:autoSpaceDN w:val="0"/>
        <w:adjustRightInd w:val="0"/>
        <w:spacing w:before="0" w:after="0" w:line="240" w:lineRule="auto"/>
        <w:jc w:val="center"/>
        <w:rPr>
          <w:color w:val="000000"/>
          <w:u w:val="single"/>
        </w:rPr>
      </w:pPr>
      <w:r w:rsidRPr="00126A24">
        <w:rPr>
          <w:color w:val="000000"/>
          <w:u w:val="single"/>
        </w:rPr>
        <w:t>Photo de la digue amont</w:t>
      </w:r>
    </w:p>
    <w:p w14:paraId="1BDFBC18" w14:textId="77777777" w:rsidR="00126A24" w:rsidRPr="00126A24" w:rsidRDefault="00126A24" w:rsidP="00126A24">
      <w:pPr>
        <w:suppressAutoHyphens/>
        <w:spacing w:before="0" w:after="0" w:line="240" w:lineRule="auto"/>
        <w:rPr>
          <w:b/>
          <w:bCs/>
          <w:i/>
          <w:iCs/>
          <w:sz w:val="24"/>
          <w:szCs w:val="24"/>
        </w:rPr>
      </w:pPr>
      <w:r w:rsidRPr="00126A24">
        <w:rPr>
          <w:rFonts w:cs="Times New Roman"/>
          <w:szCs w:val="24"/>
          <w:lang w:eastAsia="zh-CN"/>
        </w:rPr>
        <w:br w:type="page"/>
      </w:r>
      <w:r w:rsidRPr="00126A24">
        <w:rPr>
          <w:rFonts w:ascii="Wingdings" w:eastAsia="Wingdings" w:hAnsi="Wingdings" w:cs="Wingdings"/>
          <w:sz w:val="24"/>
          <w:szCs w:val="24"/>
          <w:lang w:eastAsia="zh-CN"/>
        </w:rPr>
        <w:lastRenderedPageBreak/>
        <w:t>n</w:t>
      </w:r>
      <w:r w:rsidRPr="00126A24">
        <w:rPr>
          <w:rFonts w:eastAsia="Arial Unicode MS"/>
          <w:sz w:val="24"/>
          <w:szCs w:val="24"/>
          <w:lang w:eastAsia="zh-CN"/>
        </w:rPr>
        <w:t xml:space="preserve"> </w:t>
      </w:r>
      <w:r w:rsidRPr="00126A24">
        <w:rPr>
          <w:sz w:val="24"/>
          <w:szCs w:val="24"/>
        </w:rPr>
        <w:t>Caractéristiques dimensionnelles principales</w:t>
      </w:r>
    </w:p>
    <w:p w14:paraId="713FB530" w14:textId="77777777" w:rsidR="00126A24" w:rsidRPr="00126A24" w:rsidRDefault="00126A24" w:rsidP="00126A24">
      <w:pPr>
        <w:suppressAutoHyphens/>
        <w:spacing w:before="0" w:after="0" w:line="240" w:lineRule="auto"/>
        <w:rPr>
          <w:rFonts w:eastAsia="Arial Unicode MS" w:cs="Mangal"/>
          <w:szCs w:val="24"/>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111"/>
      </w:tblGrid>
      <w:tr w:rsidR="00126A24" w:rsidRPr="00126A24" w14:paraId="00E862EC" w14:textId="77777777" w:rsidTr="00126A24">
        <w:tc>
          <w:tcPr>
            <w:tcW w:w="4181" w:type="dxa"/>
          </w:tcPr>
          <w:p w14:paraId="3416F5CA"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Classe de l'ouvrage</w:t>
            </w:r>
          </w:p>
        </w:tc>
        <w:tc>
          <w:tcPr>
            <w:tcW w:w="4111" w:type="dxa"/>
          </w:tcPr>
          <w:p w14:paraId="6FE009E4"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w:t>
            </w:r>
          </w:p>
        </w:tc>
      </w:tr>
      <w:tr w:rsidR="00126A24" w:rsidRPr="00126A24" w14:paraId="67AAE3CF" w14:textId="77777777" w:rsidTr="00126A24">
        <w:tc>
          <w:tcPr>
            <w:tcW w:w="4181" w:type="dxa"/>
          </w:tcPr>
          <w:p w14:paraId="6E27AB3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Type de barrage</w:t>
            </w:r>
          </w:p>
        </w:tc>
        <w:tc>
          <w:tcPr>
            <w:tcW w:w="4111" w:type="dxa"/>
          </w:tcPr>
          <w:p w14:paraId="02E0084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remblai avec protection mécanique amont en enrochements</w:t>
            </w:r>
          </w:p>
        </w:tc>
      </w:tr>
      <w:tr w:rsidR="00126A24" w:rsidRPr="00126A24" w14:paraId="0DDFD586" w14:textId="77777777" w:rsidTr="00126A24">
        <w:tc>
          <w:tcPr>
            <w:tcW w:w="4181" w:type="dxa"/>
          </w:tcPr>
          <w:p w14:paraId="21F26FB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Destination principale</w:t>
            </w:r>
          </w:p>
        </w:tc>
        <w:tc>
          <w:tcPr>
            <w:tcW w:w="4111" w:type="dxa"/>
          </w:tcPr>
          <w:p w14:paraId="6CB599F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Alimentation du canal de la Marne au Rhin Est</w:t>
            </w:r>
          </w:p>
        </w:tc>
      </w:tr>
      <w:tr w:rsidR="00126A24" w:rsidRPr="00126A24" w14:paraId="28DD4958" w14:textId="77777777" w:rsidTr="00126A24">
        <w:tc>
          <w:tcPr>
            <w:tcW w:w="4181" w:type="dxa"/>
          </w:tcPr>
          <w:p w14:paraId="5F0F2BDA"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Longueur en crête</w:t>
            </w:r>
          </w:p>
        </w:tc>
        <w:tc>
          <w:tcPr>
            <w:tcW w:w="4111" w:type="dxa"/>
          </w:tcPr>
          <w:p w14:paraId="6412308C"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380 m</w:t>
            </w:r>
          </w:p>
        </w:tc>
      </w:tr>
      <w:tr w:rsidR="00126A24" w:rsidRPr="00126A24" w14:paraId="502FD7AB" w14:textId="77777777" w:rsidTr="00126A24">
        <w:tc>
          <w:tcPr>
            <w:tcW w:w="4181" w:type="dxa"/>
          </w:tcPr>
          <w:p w14:paraId="4C5390AE"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 xml:space="preserve">Largeur en crête </w:t>
            </w:r>
          </w:p>
        </w:tc>
        <w:tc>
          <w:tcPr>
            <w:tcW w:w="4111" w:type="dxa"/>
          </w:tcPr>
          <w:p w14:paraId="3CE249A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entre 4 et 5 m</w:t>
            </w:r>
          </w:p>
        </w:tc>
      </w:tr>
      <w:tr w:rsidR="00126A24" w:rsidRPr="00126A24" w14:paraId="1545B74E" w14:textId="77777777" w:rsidTr="00126A24">
        <w:tc>
          <w:tcPr>
            <w:tcW w:w="4181" w:type="dxa"/>
          </w:tcPr>
          <w:p w14:paraId="567192B6"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Hauteur maximale au dessus du TN</w:t>
            </w:r>
          </w:p>
        </w:tc>
        <w:tc>
          <w:tcPr>
            <w:tcW w:w="4111" w:type="dxa"/>
          </w:tcPr>
          <w:p w14:paraId="5E1636EB"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5 m</w:t>
            </w:r>
          </w:p>
        </w:tc>
      </w:tr>
      <w:tr w:rsidR="00126A24" w:rsidRPr="00126A24" w14:paraId="071FAD8F" w14:textId="77777777" w:rsidTr="00126A24">
        <w:tc>
          <w:tcPr>
            <w:tcW w:w="4181" w:type="dxa"/>
          </w:tcPr>
          <w:p w14:paraId="2E95EE53"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Capacité de la retenue</w:t>
            </w:r>
          </w:p>
        </w:tc>
        <w:tc>
          <w:tcPr>
            <w:tcW w:w="4111" w:type="dxa"/>
          </w:tcPr>
          <w:p w14:paraId="48E4A877"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0,36 Mm</w:t>
            </w:r>
            <w:r w:rsidRPr="00126A24">
              <w:rPr>
                <w:rFonts w:cs="Times New Roman"/>
                <w:szCs w:val="24"/>
                <w:vertAlign w:val="superscript"/>
                <w:lang w:eastAsia="zh-CN"/>
              </w:rPr>
              <w:t>3</w:t>
            </w:r>
          </w:p>
        </w:tc>
      </w:tr>
      <w:tr w:rsidR="00126A24" w:rsidRPr="00126A24" w14:paraId="59CC1533" w14:textId="77777777" w:rsidTr="00126A24">
        <w:tc>
          <w:tcPr>
            <w:tcW w:w="4181" w:type="dxa"/>
          </w:tcPr>
          <w:p w14:paraId="6551EFA2"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Nom du cours d'eau intercepté</w:t>
            </w:r>
          </w:p>
        </w:tc>
        <w:tc>
          <w:tcPr>
            <w:tcW w:w="4111" w:type="dxa"/>
          </w:tcPr>
          <w:p w14:paraId="13630BE5"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w:t>
            </w:r>
          </w:p>
        </w:tc>
      </w:tr>
      <w:tr w:rsidR="00126A24" w:rsidRPr="00126A24" w14:paraId="07B93564" w14:textId="77777777" w:rsidTr="00126A24">
        <w:tc>
          <w:tcPr>
            <w:tcW w:w="4181" w:type="dxa"/>
          </w:tcPr>
          <w:p w14:paraId="05562A89"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eastAsia="Arial Unicode MS" w:cs="Times New Roman"/>
                <w:szCs w:val="24"/>
                <w:lang w:eastAsia="zh-CN"/>
              </w:rPr>
              <w:t>Surface du bassin versant</w:t>
            </w:r>
          </w:p>
        </w:tc>
        <w:tc>
          <w:tcPr>
            <w:tcW w:w="4111" w:type="dxa"/>
          </w:tcPr>
          <w:p w14:paraId="55AA778D" w14:textId="77777777" w:rsidR="00126A24" w:rsidRPr="00126A24" w:rsidRDefault="00126A24" w:rsidP="00126A24">
            <w:pPr>
              <w:suppressAutoHyphens/>
              <w:spacing w:before="0" w:after="0" w:line="240" w:lineRule="auto"/>
              <w:rPr>
                <w:rFonts w:eastAsia="Arial Unicode MS" w:cs="Times New Roman"/>
                <w:szCs w:val="24"/>
                <w:lang w:eastAsia="zh-CN"/>
              </w:rPr>
            </w:pPr>
            <w:r w:rsidRPr="00126A24">
              <w:rPr>
                <w:rFonts w:cs="Times New Roman"/>
                <w:szCs w:val="24"/>
                <w:lang w:eastAsia="zh-CN"/>
              </w:rPr>
              <w:t>-</w:t>
            </w:r>
          </w:p>
        </w:tc>
      </w:tr>
    </w:tbl>
    <w:p w14:paraId="6741F6A5" w14:textId="77777777" w:rsidR="00126A24" w:rsidRPr="00126A24" w:rsidRDefault="00126A24" w:rsidP="00126A24">
      <w:pPr>
        <w:suppressAutoHyphens/>
        <w:spacing w:before="0" w:after="0" w:line="240" w:lineRule="auto"/>
        <w:rPr>
          <w:rFonts w:eastAsia="Arial Unicode MS" w:cs="Times New Roman"/>
          <w:szCs w:val="24"/>
          <w:highlight w:val="yellow"/>
          <w:lang w:eastAsia="zh-CN"/>
        </w:rPr>
      </w:pPr>
    </w:p>
    <w:p w14:paraId="68A0166B" w14:textId="77777777" w:rsidR="00126A24" w:rsidRPr="00126A24" w:rsidRDefault="00126A24" w:rsidP="00126A24">
      <w:pPr>
        <w:suppressAutoHyphens/>
        <w:spacing w:before="0" w:after="0" w:line="240" w:lineRule="auto"/>
        <w:rPr>
          <w:sz w:val="24"/>
          <w:szCs w:val="24"/>
        </w:rPr>
      </w:pPr>
      <w:r w:rsidRPr="00126A24">
        <w:rPr>
          <w:rFonts w:ascii="Wingdings" w:eastAsia="Wingdings" w:hAnsi="Wingdings" w:cs="Wingdings"/>
          <w:sz w:val="24"/>
          <w:szCs w:val="24"/>
          <w:lang w:eastAsia="zh-CN"/>
        </w:rPr>
        <w:t>n</w:t>
      </w:r>
      <w:r w:rsidRPr="00126A24">
        <w:rPr>
          <w:rFonts w:eastAsia="Arial Unicode MS"/>
          <w:sz w:val="24"/>
          <w:szCs w:val="24"/>
          <w:lang w:eastAsia="zh-CN"/>
        </w:rPr>
        <w:t xml:space="preserve"> </w:t>
      </w:r>
      <w:r w:rsidRPr="00126A24">
        <w:rPr>
          <w:sz w:val="24"/>
          <w:szCs w:val="24"/>
        </w:rPr>
        <w:t>Descriptif du dispositif d'auscultation et périodicité des mesures</w:t>
      </w:r>
    </w:p>
    <w:p w14:paraId="6088F816" w14:textId="77777777" w:rsidR="00126A24" w:rsidRPr="00126A24" w:rsidRDefault="00126A24" w:rsidP="00126A24">
      <w:pPr>
        <w:suppressAutoHyphens/>
        <w:spacing w:before="0" w:after="0" w:line="240" w:lineRule="auto"/>
        <w:rPr>
          <w:sz w:val="24"/>
          <w:szCs w:val="24"/>
        </w:rPr>
      </w:pPr>
    </w:p>
    <w:p w14:paraId="01A24F72" w14:textId="77777777" w:rsidR="00126A24" w:rsidRPr="00126A24" w:rsidRDefault="00126A24" w:rsidP="00126A24">
      <w:pPr>
        <w:suppressAutoHyphens/>
        <w:spacing w:before="0" w:after="0" w:line="240" w:lineRule="auto"/>
        <w:rPr>
          <w:rFonts w:cs="Times New Roman"/>
          <w:szCs w:val="24"/>
          <w:lang w:eastAsia="zh-CN"/>
        </w:rPr>
      </w:pPr>
      <w:r w:rsidRPr="00126A24">
        <w:rPr>
          <w:szCs w:val="24"/>
        </w:rPr>
        <w:t>Le barrage réservoir de Réchicourt ne dispose d'aucun dispositif d'auscultation.</w:t>
      </w:r>
    </w:p>
    <w:p w14:paraId="4ACE67A9" w14:textId="77777777" w:rsidR="00126A24" w:rsidRPr="00126A24" w:rsidRDefault="00126A24" w:rsidP="00126A24">
      <w:pPr>
        <w:spacing w:before="0" w:after="160" w:line="259" w:lineRule="auto"/>
        <w:jc w:val="left"/>
        <w:rPr>
          <w:rFonts w:asciiTheme="minorHAnsi" w:eastAsiaTheme="minorHAnsi" w:hAnsiTheme="minorHAnsi" w:cstheme="minorBidi"/>
          <w:lang w:eastAsia="en-US"/>
        </w:rPr>
      </w:pPr>
    </w:p>
    <w:p w14:paraId="6B6B8E6B" w14:textId="77777777" w:rsidR="00126A24" w:rsidRPr="00106939" w:rsidRDefault="00126A24" w:rsidP="00126A24">
      <w:pPr>
        <w:pStyle w:val="Sansinterligne"/>
        <w:rPr>
          <w:sz w:val="22"/>
        </w:rPr>
      </w:pPr>
    </w:p>
    <w:p w14:paraId="184383E1" w14:textId="77777777" w:rsidR="00B31DEE" w:rsidRDefault="00B31DEE" w:rsidP="00A13F32">
      <w:pPr>
        <w:rPr>
          <w:b/>
          <w:sz w:val="40"/>
        </w:rPr>
      </w:pPr>
    </w:p>
    <w:p w14:paraId="7126FC84" w14:textId="77777777" w:rsidR="00F453F9" w:rsidRDefault="00F453F9" w:rsidP="00A13F32">
      <w:pPr>
        <w:rPr>
          <w:b/>
          <w:sz w:val="40"/>
        </w:rPr>
      </w:pPr>
    </w:p>
    <w:p w14:paraId="7FB2537A" w14:textId="77777777" w:rsidR="00F453F9" w:rsidRDefault="00F453F9" w:rsidP="00A13F32">
      <w:pPr>
        <w:rPr>
          <w:b/>
          <w:sz w:val="40"/>
        </w:rPr>
      </w:pPr>
    </w:p>
    <w:p w14:paraId="77397584" w14:textId="77777777" w:rsidR="00F453F9" w:rsidRDefault="00F453F9" w:rsidP="00A13F32">
      <w:pPr>
        <w:rPr>
          <w:b/>
          <w:sz w:val="40"/>
        </w:rPr>
      </w:pPr>
    </w:p>
    <w:p w14:paraId="725E2F14" w14:textId="77777777" w:rsidR="00F453F9" w:rsidRDefault="00F453F9" w:rsidP="00A13F32">
      <w:pPr>
        <w:rPr>
          <w:b/>
          <w:sz w:val="40"/>
        </w:rPr>
      </w:pPr>
    </w:p>
    <w:p w14:paraId="22410249" w14:textId="77777777" w:rsidR="00B31DEE" w:rsidRDefault="00B31DEE" w:rsidP="00A13F32">
      <w:pPr>
        <w:rPr>
          <w:b/>
          <w:sz w:val="40"/>
        </w:rPr>
      </w:pPr>
    </w:p>
    <w:p w14:paraId="33017347" w14:textId="77777777" w:rsidR="00B31DEE" w:rsidRDefault="00B31DEE" w:rsidP="00A13F32">
      <w:pPr>
        <w:rPr>
          <w:b/>
          <w:sz w:val="40"/>
        </w:rPr>
      </w:pPr>
    </w:p>
    <w:p w14:paraId="59B02C94" w14:textId="77777777" w:rsidR="00B31DEE" w:rsidRDefault="00B31DEE" w:rsidP="00106939">
      <w:pPr>
        <w:pStyle w:val="paragraphesimple"/>
        <w:jc w:val="center"/>
        <w:rPr>
          <w:b/>
          <w:sz w:val="40"/>
          <w:u w:val="single"/>
        </w:rPr>
      </w:pPr>
      <w:r>
        <w:rPr>
          <w:b/>
          <w:sz w:val="40"/>
          <w:u w:val="single"/>
        </w:rPr>
        <w:br w:type="page"/>
      </w:r>
    </w:p>
    <w:p w14:paraId="56AB1609" w14:textId="6CE48D3A" w:rsidR="00EF6BF8" w:rsidRDefault="002F650B" w:rsidP="00A85276">
      <w:pPr>
        <w:pStyle w:val="Titre1"/>
        <w:rPr>
          <w:sz w:val="28"/>
          <w:u w:val="single"/>
        </w:rPr>
      </w:pPr>
      <w:bookmarkStart w:id="239" w:name="_Toc194046614"/>
      <w:r w:rsidRPr="00EF6BF8">
        <w:rPr>
          <w:noProof/>
          <w:sz w:val="28"/>
          <w:u w:val="single"/>
        </w:rPr>
        <w:lastRenderedPageBreak/>
        <w:drawing>
          <wp:anchor distT="0" distB="0" distL="114300" distR="114300" simplePos="0" relativeHeight="251672064" behindDoc="1" locked="0" layoutInCell="1" allowOverlap="1" wp14:anchorId="2BB2C4F5" wp14:editId="043AB304">
            <wp:simplePos x="0" y="0"/>
            <wp:positionH relativeFrom="margin">
              <wp:align>right</wp:align>
            </wp:positionH>
            <wp:positionV relativeFrom="paragraph">
              <wp:posOffset>400050</wp:posOffset>
            </wp:positionV>
            <wp:extent cx="6116320" cy="8140700"/>
            <wp:effectExtent l="0" t="0" r="0" b="0"/>
            <wp:wrapTight wrapText="bothSides">
              <wp:wrapPolygon edited="0">
                <wp:start x="0" y="0"/>
                <wp:lineTo x="0" y="21533"/>
                <wp:lineTo x="21528" y="21533"/>
                <wp:lineTo x="21528" y="0"/>
                <wp:lineTo x="0" y="0"/>
              </wp:wrapPolygon>
            </wp:wrapTight>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6320" cy="8140700"/>
                    </a:xfrm>
                    <a:prstGeom prst="rect">
                      <a:avLst/>
                    </a:prstGeom>
                    <a:noFill/>
                    <a:ln>
                      <a:noFill/>
                    </a:ln>
                  </pic:spPr>
                </pic:pic>
              </a:graphicData>
            </a:graphic>
            <wp14:sizeRelV relativeFrom="margin">
              <wp14:pctHeight>0</wp14:pctHeight>
            </wp14:sizeRelV>
          </wp:anchor>
        </w:drawing>
      </w:r>
      <w:r w:rsidR="0092695B">
        <w:rPr>
          <w:u w:val="single"/>
        </w:rPr>
        <w:t>ANNEXE</w:t>
      </w:r>
      <w:r w:rsidR="00CD60AF">
        <w:rPr>
          <w:u w:val="single"/>
        </w:rPr>
        <w:t xml:space="preserve"> N°</w:t>
      </w:r>
      <w:r w:rsidR="008160BF">
        <w:rPr>
          <w:u w:val="single"/>
        </w:rPr>
        <w:t>1</w:t>
      </w:r>
      <w:r w:rsidR="0092695B">
        <w:rPr>
          <w:u w:val="single"/>
        </w:rPr>
        <w:t> </w:t>
      </w:r>
      <w:r w:rsidR="0092695B" w:rsidRPr="00A32B2A">
        <w:t>: PLAN DE SITUATION DES UTI</w:t>
      </w:r>
      <w:bookmarkEnd w:id="239"/>
    </w:p>
    <w:sectPr w:rsidR="00EF6BF8" w:rsidSect="00433E95">
      <w:headerReference w:type="even" r:id="rId184"/>
      <w:headerReference w:type="default" r:id="rId185"/>
      <w:footerReference w:type="default" r:id="rId186"/>
      <w:headerReference w:type="first" r:id="rId187"/>
      <w:footnotePr>
        <w:numRestart w:val="eachSect"/>
      </w:footnotePr>
      <w:pgSz w:w="11901" w:h="16834" w:code="9"/>
      <w:pgMar w:top="1134" w:right="1134" w:bottom="1134" w:left="1134" w:header="454" w:footer="340" w:gutter="0"/>
      <w:paperSrc w:first="15" w:other="15"/>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D68DF" w14:textId="77777777" w:rsidR="009B0E9D" w:rsidRDefault="009B0E9D">
      <w:r>
        <w:separator/>
      </w:r>
    </w:p>
  </w:endnote>
  <w:endnote w:type="continuationSeparator" w:id="0">
    <w:p w14:paraId="0CE08A2F" w14:textId="77777777" w:rsidR="009B0E9D" w:rsidRDefault="009B0E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TE106A2B0t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iberation Sans">
    <w:altName w:val="Arial"/>
    <w:charset w:val="00"/>
    <w:family w:val="swiss"/>
    <w:pitch w:val="variable"/>
    <w:sig w:usb0="E0000AFF" w:usb1="500078FF" w:usb2="00000021" w:usb3="00000000" w:csb0="000001BF" w:csb1="00000000"/>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30167" w14:textId="77777777" w:rsidR="00187990" w:rsidRDefault="00187990">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64</w:t>
    </w:r>
    <w:r>
      <w:rPr>
        <w:rStyle w:val="Numrodepage"/>
      </w:rPr>
      <w:fldChar w:fldCharType="end"/>
    </w:r>
  </w:p>
  <w:p w14:paraId="26699FF7" w14:textId="77777777" w:rsidR="00187990" w:rsidRDefault="00187990">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A11E1" w14:textId="77777777" w:rsidR="00187990" w:rsidRDefault="00187990">
    <w:pPr>
      <w:pStyle w:val="Pieddepage"/>
      <w:tabs>
        <w:tab w:val="clear" w:pos="4252"/>
        <w:tab w:val="clear" w:pos="8504"/>
        <w:tab w:val="center" w:pos="4536"/>
        <w:tab w:val="right" w:pos="9072"/>
      </w:tabs>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8763495"/>
      <w:docPartObj>
        <w:docPartGallery w:val="Page Numbers (Bottom of Page)"/>
        <w:docPartUnique/>
      </w:docPartObj>
    </w:sdtPr>
    <w:sdtEndPr/>
    <w:sdtContent>
      <w:sdt>
        <w:sdtPr>
          <w:id w:val="1728636285"/>
          <w:docPartObj>
            <w:docPartGallery w:val="Page Numbers (Top of Page)"/>
            <w:docPartUnique/>
          </w:docPartObj>
        </w:sdtPr>
        <w:sdtEndPr/>
        <w:sdtContent>
          <w:p w14:paraId="260C5D75" w14:textId="77777777" w:rsidR="00187990" w:rsidRDefault="00187990">
            <w:pPr>
              <w:pStyle w:val="Pieddepage"/>
              <w:jc w:val="center"/>
            </w:pPr>
            <w:r>
              <w:t xml:space="preserve">Page </w:t>
            </w:r>
            <w:r>
              <w:rPr>
                <w:b/>
                <w:bCs/>
                <w:sz w:val="24"/>
                <w:szCs w:val="24"/>
              </w:rPr>
              <w:fldChar w:fldCharType="begin"/>
            </w:r>
            <w:r>
              <w:rPr>
                <w:b/>
                <w:bCs/>
              </w:rPr>
              <w:instrText>PAGE</w:instrText>
            </w:r>
            <w:r>
              <w:rPr>
                <w:b/>
                <w:bCs/>
                <w:sz w:val="24"/>
                <w:szCs w:val="24"/>
              </w:rPr>
              <w:fldChar w:fldCharType="separate"/>
            </w:r>
            <w:r w:rsidR="009A6CDA">
              <w:rPr>
                <w:b/>
                <w:bCs/>
                <w:noProof/>
              </w:rPr>
              <w:t>107</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9A6CDA">
              <w:rPr>
                <w:b/>
                <w:bCs/>
                <w:noProof/>
              </w:rPr>
              <w:t>107</w:t>
            </w:r>
            <w:r>
              <w:rPr>
                <w:b/>
                <w:bCs/>
                <w:sz w:val="24"/>
                <w:szCs w:val="24"/>
              </w:rPr>
              <w:fldChar w:fldCharType="end"/>
            </w:r>
          </w:p>
        </w:sdtContent>
      </w:sdt>
    </w:sdtContent>
  </w:sdt>
  <w:p w14:paraId="436A0AD3" w14:textId="77777777" w:rsidR="00187990" w:rsidRDefault="00187990">
    <w:pPr>
      <w:pStyle w:val="Pieddepage"/>
      <w:tabs>
        <w:tab w:val="clear" w:pos="4252"/>
        <w:tab w:val="clear" w:pos="8504"/>
        <w:tab w:val="center" w:pos="4536"/>
        <w:tab w:val="right" w:pos="9072"/>
      </w:tabs>
      <w:rPr>
        <w:szCs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CF98D" w14:textId="77777777" w:rsidR="009B0E9D" w:rsidRDefault="009B0E9D">
      <w:r>
        <w:separator/>
      </w:r>
    </w:p>
    <w:p w14:paraId="593E7801" w14:textId="77777777" w:rsidR="009B0E9D" w:rsidRDefault="009B0E9D"/>
  </w:footnote>
  <w:footnote w:type="continuationSeparator" w:id="0">
    <w:p w14:paraId="15AE31D9" w14:textId="77777777" w:rsidR="009B0E9D" w:rsidRDefault="009B0E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AB522" w14:textId="77777777" w:rsidR="00187990" w:rsidRDefault="00187990">
    <w:pPr>
      <w:pStyle w:val="En-tte"/>
      <w:framePr w:wrap="auto" w:vAnchor="text" w:hAnchor="margin" w:xAlign="right" w:y="1"/>
    </w:pPr>
  </w:p>
  <w:p w14:paraId="5283C399" w14:textId="77777777" w:rsidR="00187990" w:rsidRDefault="00187990">
    <w:pPr>
      <w:pStyle w:val="En-tte"/>
      <w:ind w:right="36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099BF" w14:textId="77777777" w:rsidR="00187990" w:rsidRDefault="0018799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DC691" w14:textId="77777777" w:rsidR="00187990" w:rsidRDefault="00187990">
    <w:pPr>
      <w:pStyle w:val="En-tte"/>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9086C" w14:textId="77777777" w:rsidR="00187990" w:rsidRDefault="00187990">
    <w:pPr>
      <w:pStyle w:val="En-tte"/>
    </w:pPr>
  </w:p>
</w:hdr>
</file>

<file path=word/intelligence2.xml><?xml version="1.0" encoding="utf-8"?>
<int2:intelligence xmlns:int2="http://schemas.microsoft.com/office/intelligence/2020/intelligence" xmlns:oel="http://schemas.microsoft.com/office/2019/extlst">
  <int2:observations>
    <int2:bookmark int2:bookmarkName="_Int_FcbJlb3F" int2:invalidationBookmarkName="" int2:hashCode="X/cEKJA42aKTo0" int2:id="VZIASGlV">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singleLevel"/>
    <w:tmpl w:val="00000004"/>
    <w:name w:val="WW8Num4"/>
    <w:lvl w:ilvl="0">
      <w:start w:val="1"/>
      <w:numFmt w:val="bullet"/>
      <w:lvlText w:val="o"/>
      <w:lvlJc w:val="left"/>
      <w:pPr>
        <w:tabs>
          <w:tab w:val="num" w:pos="720"/>
        </w:tabs>
        <w:ind w:left="720" w:hanging="360"/>
      </w:pPr>
      <w:rPr>
        <w:rFonts w:ascii="Courier New" w:hAnsi="Courier New" w:cs="Courier New"/>
      </w:rPr>
    </w:lvl>
  </w:abstractNum>
  <w:abstractNum w:abstractNumId="1" w15:restartNumberingAfterBreak="0">
    <w:nsid w:val="0000000D"/>
    <w:multiLevelType w:val="multilevel"/>
    <w:tmpl w:val="0000000D"/>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B"/>
    <w:multiLevelType w:val="multilevel"/>
    <w:tmpl w:val="0000001B"/>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1095B45"/>
    <w:multiLevelType w:val="hybridMultilevel"/>
    <w:tmpl w:val="D0A83D58"/>
    <w:lvl w:ilvl="0" w:tplc="040C000B">
      <w:start w:val="1"/>
      <w:numFmt w:val="bullet"/>
      <w:lvlText w:val=""/>
      <w:lvlJc w:val="left"/>
      <w:pPr>
        <w:tabs>
          <w:tab w:val="num" w:pos="720"/>
        </w:tabs>
        <w:ind w:left="720" w:hanging="360"/>
      </w:pPr>
      <w:rPr>
        <w:rFonts w:ascii="Wingdings" w:hAnsi="Wingdings" w:hint="default"/>
      </w:rPr>
    </w:lvl>
    <w:lvl w:ilvl="1" w:tplc="D76AA722">
      <w:numFmt w:val="bullet"/>
      <w:lvlText w:val="-"/>
      <w:lvlJc w:val="left"/>
      <w:pPr>
        <w:tabs>
          <w:tab w:val="num" w:pos="1440"/>
        </w:tabs>
        <w:ind w:left="1440" w:hanging="360"/>
      </w:pPr>
      <w:rPr>
        <w:rFonts w:ascii="Times New Roman" w:eastAsia="Times New Roman" w:hAnsi="Times New Roman"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70D0A03"/>
    <w:multiLevelType w:val="hybridMultilevel"/>
    <w:tmpl w:val="6C8A8740"/>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D03D23"/>
    <w:multiLevelType w:val="multilevel"/>
    <w:tmpl w:val="657822AE"/>
    <w:lvl w:ilvl="0">
      <w:start w:val="1"/>
      <w:numFmt w:val="decimal"/>
      <w:lvlText w:val="%1."/>
      <w:lvlJc w:val="left"/>
      <w:pPr>
        <w:tabs>
          <w:tab w:val="num" w:pos="1134"/>
        </w:tabs>
        <w:ind w:left="1134" w:hanging="1134"/>
      </w:pPr>
      <w:rPr>
        <w:rFonts w:hint="default"/>
        <w:u w:val="none"/>
      </w:rPr>
    </w:lvl>
    <w:lvl w:ilvl="1">
      <w:start w:val="4"/>
      <w:numFmt w:val="bullet"/>
      <w:lvlText w:val="-"/>
      <w:lvlJc w:val="left"/>
      <w:pPr>
        <w:tabs>
          <w:tab w:val="num" w:pos="390"/>
        </w:tabs>
        <w:ind w:left="390" w:hanging="390"/>
      </w:pPr>
      <w:rPr>
        <w:rFonts w:ascii="Arial" w:eastAsia="TTE106A2B0t00" w:hAnsi="Arial" w:cs="Arial" w:hint="default"/>
        <w:u w:val="none"/>
      </w:rPr>
    </w:lvl>
    <w:lvl w:ilvl="2">
      <w:start w:val="1"/>
      <w:numFmt w:val="decimal"/>
      <w:lvlText w:val="%1.%2.%3"/>
      <w:lvlJc w:val="left"/>
      <w:pPr>
        <w:tabs>
          <w:tab w:val="num" w:pos="1134"/>
        </w:tabs>
        <w:ind w:left="1134" w:hanging="1134"/>
      </w:pPr>
      <w:rPr>
        <w:u w:val="none"/>
      </w:rPr>
    </w:lvl>
    <w:lvl w:ilvl="3">
      <w:start w:val="1"/>
      <w:numFmt w:val="decimal"/>
      <w:lvlText w:val="%1.%2.%3.%4"/>
      <w:lvlJc w:val="left"/>
      <w:pPr>
        <w:tabs>
          <w:tab w:val="num" w:pos="0"/>
        </w:tabs>
        <w:ind w:left="0" w:firstLine="0"/>
      </w:pPr>
      <w:rPr>
        <w:u w:val="none"/>
      </w:r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1CC30E36"/>
    <w:multiLevelType w:val="hybridMultilevel"/>
    <w:tmpl w:val="E21E58D6"/>
    <w:lvl w:ilvl="0" w:tplc="80B62F82">
      <w:start w:val="1"/>
      <w:numFmt w:val="decimal"/>
      <w:lvlText w:val="(%1)"/>
      <w:lvlJc w:val="left"/>
      <w:pPr>
        <w:ind w:left="1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1" w:tplc="D908A68E">
      <w:start w:val="1"/>
      <w:numFmt w:val="lowerLetter"/>
      <w:lvlText w:val="%2"/>
      <w:lvlJc w:val="left"/>
      <w:pPr>
        <w:ind w:left="10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2" w:tplc="0EB0F5D2">
      <w:start w:val="1"/>
      <w:numFmt w:val="lowerRoman"/>
      <w:lvlText w:val="%3"/>
      <w:lvlJc w:val="left"/>
      <w:pPr>
        <w:ind w:left="18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3" w:tplc="3ACC17BE">
      <w:start w:val="1"/>
      <w:numFmt w:val="decimal"/>
      <w:lvlText w:val="%4"/>
      <w:lvlJc w:val="left"/>
      <w:pPr>
        <w:ind w:left="25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4" w:tplc="2290411A">
      <w:start w:val="1"/>
      <w:numFmt w:val="lowerLetter"/>
      <w:lvlText w:val="%5"/>
      <w:lvlJc w:val="left"/>
      <w:pPr>
        <w:ind w:left="324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5" w:tplc="FFD2A9F8">
      <w:start w:val="1"/>
      <w:numFmt w:val="lowerRoman"/>
      <w:lvlText w:val="%6"/>
      <w:lvlJc w:val="left"/>
      <w:pPr>
        <w:ind w:left="396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6" w:tplc="1124E0B6">
      <w:start w:val="1"/>
      <w:numFmt w:val="decimal"/>
      <w:lvlText w:val="%7"/>
      <w:lvlJc w:val="left"/>
      <w:pPr>
        <w:ind w:left="46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7" w:tplc="221258FA">
      <w:start w:val="1"/>
      <w:numFmt w:val="lowerLetter"/>
      <w:lvlText w:val="%8"/>
      <w:lvlJc w:val="left"/>
      <w:pPr>
        <w:ind w:left="54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8" w:tplc="F098B6A0">
      <w:start w:val="1"/>
      <w:numFmt w:val="lowerRoman"/>
      <w:lvlText w:val="%9"/>
      <w:lvlJc w:val="left"/>
      <w:pPr>
        <w:ind w:left="61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abstractNum>
  <w:abstractNum w:abstractNumId="7" w15:restartNumberingAfterBreak="0">
    <w:nsid w:val="1E345A88"/>
    <w:multiLevelType w:val="hybridMultilevel"/>
    <w:tmpl w:val="DB02763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F5657CD"/>
    <w:multiLevelType w:val="hybridMultilevel"/>
    <w:tmpl w:val="328C81A8"/>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9470FC"/>
    <w:multiLevelType w:val="hybridMultilevel"/>
    <w:tmpl w:val="7E40EFC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23FB0560"/>
    <w:multiLevelType w:val="hybridMultilevel"/>
    <w:tmpl w:val="F182BE24"/>
    <w:lvl w:ilvl="0" w:tplc="3836D418">
      <w:numFmt w:val="bullet"/>
      <w:lvlText w:val="-"/>
      <w:lvlJc w:val="left"/>
      <w:pPr>
        <w:tabs>
          <w:tab w:val="num" w:pos="780"/>
        </w:tabs>
        <w:ind w:left="780" w:hanging="39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41E5CA4"/>
    <w:multiLevelType w:val="hybridMultilevel"/>
    <w:tmpl w:val="FFFFFFFF"/>
    <w:lvl w:ilvl="0" w:tplc="E4704098">
      <w:start w:val="1"/>
      <w:numFmt w:val="bullet"/>
      <w:lvlText w:val=""/>
      <w:lvlJc w:val="left"/>
      <w:pPr>
        <w:ind w:left="720" w:hanging="360"/>
      </w:pPr>
      <w:rPr>
        <w:rFonts w:ascii="Symbol" w:hAnsi="Symbol" w:hint="default"/>
      </w:rPr>
    </w:lvl>
    <w:lvl w:ilvl="1" w:tplc="5210852E">
      <w:start w:val="1"/>
      <w:numFmt w:val="bullet"/>
      <w:lvlText w:val="o"/>
      <w:lvlJc w:val="left"/>
      <w:pPr>
        <w:ind w:left="1440" w:hanging="360"/>
      </w:pPr>
      <w:rPr>
        <w:rFonts w:ascii="Courier New" w:hAnsi="Courier New" w:hint="default"/>
      </w:rPr>
    </w:lvl>
    <w:lvl w:ilvl="2" w:tplc="D696DA30">
      <w:start w:val="1"/>
      <w:numFmt w:val="bullet"/>
      <w:lvlText w:val=""/>
      <w:lvlJc w:val="left"/>
      <w:pPr>
        <w:ind w:left="2160" w:hanging="360"/>
      </w:pPr>
      <w:rPr>
        <w:rFonts w:ascii="Wingdings" w:hAnsi="Wingdings" w:hint="default"/>
      </w:rPr>
    </w:lvl>
    <w:lvl w:ilvl="3" w:tplc="20E676BA">
      <w:start w:val="1"/>
      <w:numFmt w:val="bullet"/>
      <w:lvlText w:val=""/>
      <w:lvlJc w:val="left"/>
      <w:pPr>
        <w:ind w:left="2880" w:hanging="360"/>
      </w:pPr>
      <w:rPr>
        <w:rFonts w:ascii="Symbol" w:hAnsi="Symbol" w:hint="default"/>
      </w:rPr>
    </w:lvl>
    <w:lvl w:ilvl="4" w:tplc="2144B2CC">
      <w:start w:val="1"/>
      <w:numFmt w:val="bullet"/>
      <w:lvlText w:val="o"/>
      <w:lvlJc w:val="left"/>
      <w:pPr>
        <w:ind w:left="3600" w:hanging="360"/>
      </w:pPr>
      <w:rPr>
        <w:rFonts w:ascii="Courier New" w:hAnsi="Courier New" w:hint="default"/>
      </w:rPr>
    </w:lvl>
    <w:lvl w:ilvl="5" w:tplc="E948FD24">
      <w:start w:val="1"/>
      <w:numFmt w:val="bullet"/>
      <w:lvlText w:val=""/>
      <w:lvlJc w:val="left"/>
      <w:pPr>
        <w:ind w:left="4320" w:hanging="360"/>
      </w:pPr>
      <w:rPr>
        <w:rFonts w:ascii="Wingdings" w:hAnsi="Wingdings" w:hint="default"/>
      </w:rPr>
    </w:lvl>
    <w:lvl w:ilvl="6" w:tplc="D9CE5A5E">
      <w:start w:val="1"/>
      <w:numFmt w:val="bullet"/>
      <w:lvlText w:val=""/>
      <w:lvlJc w:val="left"/>
      <w:pPr>
        <w:ind w:left="5040" w:hanging="360"/>
      </w:pPr>
      <w:rPr>
        <w:rFonts w:ascii="Symbol" w:hAnsi="Symbol" w:hint="default"/>
      </w:rPr>
    </w:lvl>
    <w:lvl w:ilvl="7" w:tplc="58682692">
      <w:start w:val="1"/>
      <w:numFmt w:val="bullet"/>
      <w:lvlText w:val="o"/>
      <w:lvlJc w:val="left"/>
      <w:pPr>
        <w:ind w:left="5760" w:hanging="360"/>
      </w:pPr>
      <w:rPr>
        <w:rFonts w:ascii="Courier New" w:hAnsi="Courier New" w:hint="default"/>
      </w:rPr>
    </w:lvl>
    <w:lvl w:ilvl="8" w:tplc="045A6152">
      <w:start w:val="1"/>
      <w:numFmt w:val="bullet"/>
      <w:lvlText w:val=""/>
      <w:lvlJc w:val="left"/>
      <w:pPr>
        <w:ind w:left="6480" w:hanging="360"/>
      </w:pPr>
      <w:rPr>
        <w:rFonts w:ascii="Wingdings" w:hAnsi="Wingdings" w:hint="default"/>
      </w:rPr>
    </w:lvl>
  </w:abstractNum>
  <w:abstractNum w:abstractNumId="12" w15:restartNumberingAfterBreak="0">
    <w:nsid w:val="2BDB3DDB"/>
    <w:multiLevelType w:val="multilevel"/>
    <w:tmpl w:val="9C7E1742"/>
    <w:lvl w:ilvl="0">
      <w:start w:val="1"/>
      <w:numFmt w:val="decimal"/>
      <w:lvlText w:val="%1."/>
      <w:lvlJc w:val="left"/>
      <w:pPr>
        <w:tabs>
          <w:tab w:val="num" w:pos="1134"/>
        </w:tabs>
        <w:ind w:left="1134" w:hanging="1134"/>
      </w:pPr>
      <w:rPr>
        <w:rFonts w:hint="default"/>
        <w:u w:val="none"/>
      </w:rPr>
    </w:lvl>
    <w:lvl w:ilvl="1">
      <w:start w:val="4"/>
      <w:numFmt w:val="bullet"/>
      <w:lvlText w:val="-"/>
      <w:lvlJc w:val="left"/>
      <w:pPr>
        <w:tabs>
          <w:tab w:val="num" w:pos="390"/>
        </w:tabs>
        <w:ind w:left="390" w:hanging="390"/>
      </w:pPr>
      <w:rPr>
        <w:rFonts w:ascii="Arial" w:eastAsia="TTE106A2B0t00" w:hAnsi="Arial" w:cs="Arial" w:hint="default"/>
        <w:u w:val="none"/>
      </w:rPr>
    </w:lvl>
    <w:lvl w:ilvl="2">
      <w:start w:val="1"/>
      <w:numFmt w:val="decimal"/>
      <w:lvlText w:val="%1.%2.%3"/>
      <w:lvlJc w:val="left"/>
      <w:pPr>
        <w:tabs>
          <w:tab w:val="num" w:pos="1134"/>
        </w:tabs>
        <w:ind w:left="1134" w:hanging="1134"/>
      </w:pPr>
      <w:rPr>
        <w:u w:val="none"/>
      </w:rPr>
    </w:lvl>
    <w:lvl w:ilvl="3">
      <w:start w:val="1"/>
      <w:numFmt w:val="decimal"/>
      <w:lvlText w:val="%1.%2.%3.%4"/>
      <w:lvlJc w:val="left"/>
      <w:pPr>
        <w:tabs>
          <w:tab w:val="num" w:pos="0"/>
        </w:tabs>
        <w:ind w:left="0" w:firstLine="0"/>
      </w:pPr>
      <w:rPr>
        <w:u w:val="none"/>
      </w:r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3" w15:restartNumberingAfterBreak="0">
    <w:nsid w:val="31733E58"/>
    <w:multiLevelType w:val="hybridMultilevel"/>
    <w:tmpl w:val="D17E63EE"/>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1AB31EA"/>
    <w:multiLevelType w:val="hybridMultilevel"/>
    <w:tmpl w:val="1F64C0DE"/>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2EB2EB5"/>
    <w:multiLevelType w:val="hybridMultilevel"/>
    <w:tmpl w:val="40E61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7AB5EB4"/>
    <w:multiLevelType w:val="hybridMultilevel"/>
    <w:tmpl w:val="1A769C3A"/>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0D3AFA"/>
    <w:multiLevelType w:val="hybridMultilevel"/>
    <w:tmpl w:val="2CD8B93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04732D"/>
    <w:multiLevelType w:val="hybridMultilevel"/>
    <w:tmpl w:val="8D08D7C6"/>
    <w:lvl w:ilvl="0" w:tplc="4168B782">
      <w:start w:val="1"/>
      <w:numFmt w:val="decimal"/>
      <w:lvlText w:val="(%1)"/>
      <w:lvlJc w:val="left"/>
      <w:pPr>
        <w:ind w:left="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1" w:tplc="6A523F5E">
      <w:start w:val="1"/>
      <w:numFmt w:val="lowerLetter"/>
      <w:lvlText w:val="%2"/>
      <w:lvlJc w:val="left"/>
      <w:pPr>
        <w:ind w:left="114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2" w:tplc="8242850C">
      <w:start w:val="1"/>
      <w:numFmt w:val="lowerRoman"/>
      <w:lvlText w:val="%3"/>
      <w:lvlJc w:val="left"/>
      <w:pPr>
        <w:ind w:left="186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3" w:tplc="AE70A9FA">
      <w:start w:val="1"/>
      <w:numFmt w:val="decimal"/>
      <w:lvlText w:val="%4"/>
      <w:lvlJc w:val="left"/>
      <w:pPr>
        <w:ind w:left="258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4" w:tplc="55E8FA5A">
      <w:start w:val="1"/>
      <w:numFmt w:val="lowerLetter"/>
      <w:lvlText w:val="%5"/>
      <w:lvlJc w:val="left"/>
      <w:pPr>
        <w:ind w:left="330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5" w:tplc="DF4E6E42">
      <w:start w:val="1"/>
      <w:numFmt w:val="lowerRoman"/>
      <w:lvlText w:val="%6"/>
      <w:lvlJc w:val="left"/>
      <w:pPr>
        <w:ind w:left="402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6" w:tplc="3DB6C6FC">
      <w:start w:val="1"/>
      <w:numFmt w:val="decimal"/>
      <w:lvlText w:val="%7"/>
      <w:lvlJc w:val="left"/>
      <w:pPr>
        <w:ind w:left="474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7" w:tplc="4C7E1148">
      <w:start w:val="1"/>
      <w:numFmt w:val="lowerLetter"/>
      <w:lvlText w:val="%8"/>
      <w:lvlJc w:val="left"/>
      <w:pPr>
        <w:ind w:left="546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8" w:tplc="36025D82">
      <w:start w:val="1"/>
      <w:numFmt w:val="lowerRoman"/>
      <w:lvlText w:val="%9"/>
      <w:lvlJc w:val="left"/>
      <w:pPr>
        <w:ind w:left="618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abstractNum>
  <w:abstractNum w:abstractNumId="19" w15:restartNumberingAfterBreak="0">
    <w:nsid w:val="3D733813"/>
    <w:multiLevelType w:val="hybridMultilevel"/>
    <w:tmpl w:val="07662B26"/>
    <w:lvl w:ilvl="0" w:tplc="DE588DA6">
      <w:start w:val="3"/>
      <w:numFmt w:val="bullet"/>
      <w:lvlText w:val="-"/>
      <w:lvlJc w:val="left"/>
      <w:pPr>
        <w:tabs>
          <w:tab w:val="num" w:pos="780"/>
        </w:tabs>
        <w:ind w:left="780" w:hanging="390"/>
      </w:pPr>
      <w:rPr>
        <w:rFonts w:ascii="Arial" w:eastAsia="Times New Roman" w:hAnsi="Arial" w:cs="Arial" w:hint="default"/>
      </w:rPr>
    </w:lvl>
    <w:lvl w:ilvl="1" w:tplc="040C0003" w:tentative="1">
      <w:start w:val="1"/>
      <w:numFmt w:val="bullet"/>
      <w:lvlText w:val="o"/>
      <w:lvlJc w:val="left"/>
      <w:pPr>
        <w:tabs>
          <w:tab w:val="num" w:pos="1470"/>
        </w:tabs>
        <w:ind w:left="1470" w:hanging="360"/>
      </w:pPr>
      <w:rPr>
        <w:rFonts w:ascii="Courier New" w:hAnsi="Courier New" w:cs="Courier New" w:hint="default"/>
      </w:rPr>
    </w:lvl>
    <w:lvl w:ilvl="2" w:tplc="040C0005" w:tentative="1">
      <w:start w:val="1"/>
      <w:numFmt w:val="bullet"/>
      <w:lvlText w:val=""/>
      <w:lvlJc w:val="left"/>
      <w:pPr>
        <w:tabs>
          <w:tab w:val="num" w:pos="2190"/>
        </w:tabs>
        <w:ind w:left="2190" w:hanging="360"/>
      </w:pPr>
      <w:rPr>
        <w:rFonts w:ascii="Wingdings" w:hAnsi="Wingdings" w:hint="default"/>
      </w:rPr>
    </w:lvl>
    <w:lvl w:ilvl="3" w:tplc="040C0001" w:tentative="1">
      <w:start w:val="1"/>
      <w:numFmt w:val="bullet"/>
      <w:lvlText w:val=""/>
      <w:lvlJc w:val="left"/>
      <w:pPr>
        <w:tabs>
          <w:tab w:val="num" w:pos="2910"/>
        </w:tabs>
        <w:ind w:left="2910" w:hanging="360"/>
      </w:pPr>
      <w:rPr>
        <w:rFonts w:ascii="Symbol" w:hAnsi="Symbol" w:hint="default"/>
      </w:rPr>
    </w:lvl>
    <w:lvl w:ilvl="4" w:tplc="040C0003" w:tentative="1">
      <w:start w:val="1"/>
      <w:numFmt w:val="bullet"/>
      <w:lvlText w:val="o"/>
      <w:lvlJc w:val="left"/>
      <w:pPr>
        <w:tabs>
          <w:tab w:val="num" w:pos="3630"/>
        </w:tabs>
        <w:ind w:left="3630" w:hanging="360"/>
      </w:pPr>
      <w:rPr>
        <w:rFonts w:ascii="Courier New" w:hAnsi="Courier New" w:cs="Courier New" w:hint="default"/>
      </w:rPr>
    </w:lvl>
    <w:lvl w:ilvl="5" w:tplc="040C0005" w:tentative="1">
      <w:start w:val="1"/>
      <w:numFmt w:val="bullet"/>
      <w:lvlText w:val=""/>
      <w:lvlJc w:val="left"/>
      <w:pPr>
        <w:tabs>
          <w:tab w:val="num" w:pos="4350"/>
        </w:tabs>
        <w:ind w:left="4350" w:hanging="360"/>
      </w:pPr>
      <w:rPr>
        <w:rFonts w:ascii="Wingdings" w:hAnsi="Wingdings" w:hint="default"/>
      </w:rPr>
    </w:lvl>
    <w:lvl w:ilvl="6" w:tplc="040C0001" w:tentative="1">
      <w:start w:val="1"/>
      <w:numFmt w:val="bullet"/>
      <w:lvlText w:val=""/>
      <w:lvlJc w:val="left"/>
      <w:pPr>
        <w:tabs>
          <w:tab w:val="num" w:pos="5070"/>
        </w:tabs>
        <w:ind w:left="5070" w:hanging="360"/>
      </w:pPr>
      <w:rPr>
        <w:rFonts w:ascii="Symbol" w:hAnsi="Symbol" w:hint="default"/>
      </w:rPr>
    </w:lvl>
    <w:lvl w:ilvl="7" w:tplc="040C0003" w:tentative="1">
      <w:start w:val="1"/>
      <w:numFmt w:val="bullet"/>
      <w:lvlText w:val="o"/>
      <w:lvlJc w:val="left"/>
      <w:pPr>
        <w:tabs>
          <w:tab w:val="num" w:pos="5790"/>
        </w:tabs>
        <w:ind w:left="5790" w:hanging="360"/>
      </w:pPr>
      <w:rPr>
        <w:rFonts w:ascii="Courier New" w:hAnsi="Courier New" w:cs="Courier New" w:hint="default"/>
      </w:rPr>
    </w:lvl>
    <w:lvl w:ilvl="8" w:tplc="040C0005" w:tentative="1">
      <w:start w:val="1"/>
      <w:numFmt w:val="bullet"/>
      <w:lvlText w:val=""/>
      <w:lvlJc w:val="left"/>
      <w:pPr>
        <w:tabs>
          <w:tab w:val="num" w:pos="6510"/>
        </w:tabs>
        <w:ind w:left="6510" w:hanging="360"/>
      </w:pPr>
      <w:rPr>
        <w:rFonts w:ascii="Wingdings" w:hAnsi="Wingdings" w:hint="default"/>
      </w:rPr>
    </w:lvl>
  </w:abstractNum>
  <w:abstractNum w:abstractNumId="20" w15:restartNumberingAfterBreak="0">
    <w:nsid w:val="3E7C675C"/>
    <w:multiLevelType w:val="hybridMultilevel"/>
    <w:tmpl w:val="E87A177E"/>
    <w:lvl w:ilvl="0" w:tplc="040C000B">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EEC2AE6"/>
    <w:multiLevelType w:val="hybridMultilevel"/>
    <w:tmpl w:val="CFA0B9C8"/>
    <w:lvl w:ilvl="0" w:tplc="D2BE412A">
      <w:start w:val="2"/>
      <w:numFmt w:val="upperLetter"/>
      <w:lvlText w:val="(%1)"/>
      <w:lvlJc w:val="left"/>
      <w:pPr>
        <w:ind w:left="391"/>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1" w:tplc="581C9C90">
      <w:start w:val="1"/>
      <w:numFmt w:val="lowerLetter"/>
      <w:lvlText w:val="%2"/>
      <w:lvlJc w:val="left"/>
      <w:pPr>
        <w:ind w:left="118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2" w:tplc="AC0CF37A">
      <w:start w:val="1"/>
      <w:numFmt w:val="lowerRoman"/>
      <w:lvlText w:val="%3"/>
      <w:lvlJc w:val="left"/>
      <w:pPr>
        <w:ind w:left="190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3" w:tplc="4D680F5E">
      <w:start w:val="1"/>
      <w:numFmt w:val="decimal"/>
      <w:lvlText w:val="%4"/>
      <w:lvlJc w:val="left"/>
      <w:pPr>
        <w:ind w:left="262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4" w:tplc="F9C822DC">
      <w:start w:val="1"/>
      <w:numFmt w:val="lowerLetter"/>
      <w:lvlText w:val="%5"/>
      <w:lvlJc w:val="left"/>
      <w:pPr>
        <w:ind w:left="334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5" w:tplc="99083884">
      <w:start w:val="1"/>
      <w:numFmt w:val="lowerRoman"/>
      <w:lvlText w:val="%6"/>
      <w:lvlJc w:val="left"/>
      <w:pPr>
        <w:ind w:left="406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6" w:tplc="A6FA2FBE">
      <w:start w:val="1"/>
      <w:numFmt w:val="decimal"/>
      <w:lvlText w:val="%7"/>
      <w:lvlJc w:val="left"/>
      <w:pPr>
        <w:ind w:left="478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7" w:tplc="ED78D56C">
      <w:start w:val="1"/>
      <w:numFmt w:val="lowerLetter"/>
      <w:lvlText w:val="%8"/>
      <w:lvlJc w:val="left"/>
      <w:pPr>
        <w:ind w:left="550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lvl w:ilvl="8" w:tplc="33468A30">
      <w:start w:val="1"/>
      <w:numFmt w:val="lowerRoman"/>
      <w:lvlText w:val="%9"/>
      <w:lvlJc w:val="left"/>
      <w:pPr>
        <w:ind w:left="6228"/>
      </w:pPr>
      <w:rPr>
        <w:rFonts w:ascii="Calibri" w:eastAsia="Calibri" w:hAnsi="Calibri" w:cs="Calibri"/>
        <w:b/>
        <w:bCs/>
        <w:i w:val="0"/>
        <w:strike w:val="0"/>
        <w:dstrike w:val="0"/>
        <w:color w:val="FF0000"/>
        <w:sz w:val="20"/>
        <w:szCs w:val="20"/>
        <w:u w:val="single" w:color="FF0000"/>
        <w:bdr w:val="none" w:sz="0" w:space="0" w:color="auto"/>
        <w:shd w:val="clear" w:color="auto" w:fill="auto"/>
        <w:vertAlign w:val="baseline"/>
      </w:rPr>
    </w:lvl>
  </w:abstractNum>
  <w:abstractNum w:abstractNumId="22" w15:restartNumberingAfterBreak="0">
    <w:nsid w:val="40FE0B59"/>
    <w:multiLevelType w:val="hybridMultilevel"/>
    <w:tmpl w:val="F2ECF08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15:restartNumberingAfterBreak="0">
    <w:nsid w:val="44B35270"/>
    <w:multiLevelType w:val="hybridMultilevel"/>
    <w:tmpl w:val="B0A2C344"/>
    <w:lvl w:ilvl="0" w:tplc="99A6E4FA">
      <w:start w:val="1"/>
      <w:numFmt w:val="decimal"/>
      <w:lvlText w:val="(%1)"/>
      <w:lvlJc w:val="left"/>
      <w:pPr>
        <w:ind w:left="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1" w:tplc="D8829EEE">
      <w:start w:val="1"/>
      <w:numFmt w:val="lowerLetter"/>
      <w:lvlText w:val="%2"/>
      <w:lvlJc w:val="left"/>
      <w:pPr>
        <w:ind w:left="114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2" w:tplc="A34A003C">
      <w:start w:val="1"/>
      <w:numFmt w:val="lowerRoman"/>
      <w:lvlText w:val="%3"/>
      <w:lvlJc w:val="left"/>
      <w:pPr>
        <w:ind w:left="186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3" w:tplc="7F06A46A">
      <w:start w:val="1"/>
      <w:numFmt w:val="decimal"/>
      <w:lvlText w:val="%4"/>
      <w:lvlJc w:val="left"/>
      <w:pPr>
        <w:ind w:left="258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4" w:tplc="F2F086B8">
      <w:start w:val="1"/>
      <w:numFmt w:val="lowerLetter"/>
      <w:lvlText w:val="%5"/>
      <w:lvlJc w:val="left"/>
      <w:pPr>
        <w:ind w:left="330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5" w:tplc="D2B65086">
      <w:start w:val="1"/>
      <w:numFmt w:val="lowerRoman"/>
      <w:lvlText w:val="%6"/>
      <w:lvlJc w:val="left"/>
      <w:pPr>
        <w:ind w:left="402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6" w:tplc="A4782848">
      <w:start w:val="1"/>
      <w:numFmt w:val="decimal"/>
      <w:lvlText w:val="%7"/>
      <w:lvlJc w:val="left"/>
      <w:pPr>
        <w:ind w:left="474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7" w:tplc="B300BEDA">
      <w:start w:val="1"/>
      <w:numFmt w:val="lowerLetter"/>
      <w:lvlText w:val="%8"/>
      <w:lvlJc w:val="left"/>
      <w:pPr>
        <w:ind w:left="546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8" w:tplc="490017E8">
      <w:start w:val="1"/>
      <w:numFmt w:val="lowerRoman"/>
      <w:lvlText w:val="%9"/>
      <w:lvlJc w:val="left"/>
      <w:pPr>
        <w:ind w:left="618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abstractNum>
  <w:abstractNum w:abstractNumId="24" w15:restartNumberingAfterBreak="0">
    <w:nsid w:val="4AED34DE"/>
    <w:multiLevelType w:val="multilevel"/>
    <w:tmpl w:val="383A8C72"/>
    <w:lvl w:ilvl="0">
      <w:start w:val="1"/>
      <w:numFmt w:val="decimal"/>
      <w:pStyle w:val="Titre1"/>
      <w:lvlText w:val="%1."/>
      <w:lvlJc w:val="left"/>
      <w:pPr>
        <w:tabs>
          <w:tab w:val="num" w:pos="1134"/>
        </w:tabs>
        <w:ind w:left="1134" w:hanging="1134"/>
      </w:pPr>
      <w:rPr>
        <w:rFonts w:hint="default"/>
        <w:u w:val="none"/>
      </w:rPr>
    </w:lvl>
    <w:lvl w:ilvl="1">
      <w:start w:val="1"/>
      <w:numFmt w:val="decimal"/>
      <w:pStyle w:val="Titre2"/>
      <w:lvlText w:val="%1.%2"/>
      <w:lvlJc w:val="left"/>
      <w:pPr>
        <w:tabs>
          <w:tab w:val="num" w:pos="1134"/>
        </w:tabs>
        <w:ind w:left="1134" w:hanging="1134"/>
      </w:pPr>
      <w:rPr>
        <w:rFonts w:hint="default"/>
        <w:u w:val="none"/>
      </w:rPr>
    </w:lvl>
    <w:lvl w:ilvl="2">
      <w:start w:val="1"/>
      <w:numFmt w:val="decimal"/>
      <w:pStyle w:val="Titre3"/>
      <w:lvlText w:val="%1.%2.%3"/>
      <w:lvlJc w:val="left"/>
      <w:pPr>
        <w:tabs>
          <w:tab w:val="num" w:pos="2127"/>
        </w:tabs>
        <w:ind w:left="2127" w:hanging="1134"/>
      </w:pPr>
      <w:rPr>
        <w:u w:val="none"/>
      </w:rPr>
    </w:lvl>
    <w:lvl w:ilvl="3">
      <w:start w:val="1"/>
      <w:numFmt w:val="decimal"/>
      <w:pStyle w:val="Titre4"/>
      <w:lvlText w:val="%1.%2.%3.%4"/>
      <w:lvlJc w:val="left"/>
      <w:pPr>
        <w:tabs>
          <w:tab w:val="num" w:pos="0"/>
        </w:tabs>
        <w:ind w:left="0" w:firstLine="0"/>
      </w:pPr>
      <w:rPr>
        <w:rFonts w:hint="default"/>
        <w:u w:val="none"/>
      </w:rPr>
    </w:lvl>
    <w:lvl w:ilvl="4">
      <w:start w:val="1"/>
      <w:numFmt w:val="decimal"/>
      <w:pStyle w:val="Titre5"/>
      <w:lvlText w:val="%1.%2.%3.%4.%5"/>
      <w:lvlJc w:val="left"/>
      <w:pPr>
        <w:tabs>
          <w:tab w:val="num" w:pos="0"/>
        </w:tabs>
        <w:ind w:left="0" w:firstLine="0"/>
      </w:pPr>
    </w:lvl>
    <w:lvl w:ilvl="5">
      <w:start w:val="1"/>
      <w:numFmt w:val="decimal"/>
      <w:pStyle w:val="Titre6"/>
      <w:lvlText w:val="%1.%2.%3.%4.%5.%6"/>
      <w:lvlJc w:val="left"/>
      <w:pPr>
        <w:tabs>
          <w:tab w:val="num" w:pos="0"/>
        </w:tabs>
        <w:ind w:left="0" w:firstLine="0"/>
      </w:pPr>
    </w:lvl>
    <w:lvl w:ilvl="6">
      <w:start w:val="1"/>
      <w:numFmt w:val="decimal"/>
      <w:pStyle w:val="Titre7"/>
      <w:lvlText w:val="%1.%2.%3.%4.%5.%6.%7"/>
      <w:lvlJc w:val="left"/>
      <w:pPr>
        <w:tabs>
          <w:tab w:val="num" w:pos="0"/>
        </w:tabs>
        <w:ind w:left="0" w:firstLine="0"/>
      </w:pPr>
    </w:lvl>
    <w:lvl w:ilvl="7">
      <w:start w:val="1"/>
      <w:numFmt w:val="decimal"/>
      <w:pStyle w:val="Titre8"/>
      <w:lvlText w:val="%1.%2.%3.%4.%5.%6.%7.%8"/>
      <w:lvlJc w:val="left"/>
      <w:pPr>
        <w:tabs>
          <w:tab w:val="num" w:pos="0"/>
        </w:tabs>
        <w:ind w:left="0" w:firstLine="0"/>
      </w:pPr>
    </w:lvl>
    <w:lvl w:ilvl="8">
      <w:start w:val="1"/>
      <w:numFmt w:val="decimal"/>
      <w:pStyle w:val="Titre9"/>
      <w:lvlText w:val="%1.%2.%3.%4.%5.%6.%7.%8.%9"/>
      <w:lvlJc w:val="left"/>
      <w:pPr>
        <w:tabs>
          <w:tab w:val="num" w:pos="0"/>
        </w:tabs>
        <w:ind w:left="0" w:firstLine="0"/>
      </w:pPr>
    </w:lvl>
  </w:abstractNum>
  <w:abstractNum w:abstractNumId="25" w15:restartNumberingAfterBreak="0">
    <w:nsid w:val="4B820FA2"/>
    <w:multiLevelType w:val="hybridMultilevel"/>
    <w:tmpl w:val="F90CDC0A"/>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213D40"/>
    <w:multiLevelType w:val="multilevel"/>
    <w:tmpl w:val="ACDABC3A"/>
    <w:lvl w:ilvl="0">
      <w:start w:val="1"/>
      <w:numFmt w:val="bullet"/>
      <w:pStyle w:val="Listenormal"/>
      <w:lvlText w:val=""/>
      <w:lvlJc w:val="left"/>
      <w:pPr>
        <w:tabs>
          <w:tab w:val="num" w:pos="644"/>
        </w:tabs>
        <w:ind w:left="641" w:hanging="357"/>
      </w:pPr>
      <w:rPr>
        <w:rFonts w:ascii="Wingdings" w:hAnsi="Wingdings" w:hint="default"/>
      </w:rPr>
    </w:lvl>
    <w:lvl w:ilvl="1">
      <w:start w:val="1"/>
      <w:numFmt w:val="bullet"/>
      <w:lvlText w:val=""/>
      <w:lvlJc w:val="left"/>
      <w:pPr>
        <w:tabs>
          <w:tab w:val="num" w:pos="870"/>
        </w:tabs>
        <w:ind w:left="851" w:hanging="341"/>
      </w:pPr>
      <w:rPr>
        <w:rFonts w:ascii="Wingdings" w:hAnsi="Wingdings" w:hint="default"/>
        <w:sz w:val="12"/>
      </w:rPr>
    </w:lvl>
    <w:lvl w:ilvl="2">
      <w:start w:val="1"/>
      <w:numFmt w:val="lowerRoman"/>
      <w:lvlText w:val="%3)"/>
      <w:lvlJc w:val="left"/>
      <w:pPr>
        <w:tabs>
          <w:tab w:val="num" w:pos="1931"/>
        </w:tabs>
        <w:ind w:left="1931" w:hanging="360"/>
      </w:pPr>
      <w:rPr>
        <w:rFonts w:hint="default"/>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27" w15:restartNumberingAfterBreak="0">
    <w:nsid w:val="52E43681"/>
    <w:multiLevelType w:val="hybridMultilevel"/>
    <w:tmpl w:val="5BD0A3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57231AD"/>
    <w:multiLevelType w:val="hybridMultilevel"/>
    <w:tmpl w:val="D9DEDD98"/>
    <w:lvl w:ilvl="0" w:tplc="AFA24588">
      <w:start w:val="1"/>
      <w:numFmt w:val="decimal"/>
      <w:lvlText w:val="%1"/>
      <w:lvlJc w:val="left"/>
      <w:pPr>
        <w:ind w:left="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CE2CE854">
      <w:start w:val="1"/>
      <w:numFmt w:val="lowerLetter"/>
      <w:lvlText w:val="%2"/>
      <w:lvlJc w:val="left"/>
      <w:pPr>
        <w:ind w:left="1189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95706484">
      <w:start w:val="1"/>
      <w:numFmt w:val="lowerRoman"/>
      <w:lvlText w:val="%3"/>
      <w:lvlJc w:val="left"/>
      <w:pPr>
        <w:ind w:left="1261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78CC92E0">
      <w:start w:val="1"/>
      <w:numFmt w:val="decimal"/>
      <w:lvlText w:val="%4"/>
      <w:lvlJc w:val="left"/>
      <w:pPr>
        <w:ind w:left="1333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3BE8873A">
      <w:start w:val="1"/>
      <w:numFmt w:val="lowerLetter"/>
      <w:lvlText w:val="%5"/>
      <w:lvlJc w:val="left"/>
      <w:pPr>
        <w:ind w:left="140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1ED89206">
      <w:start w:val="1"/>
      <w:numFmt w:val="lowerRoman"/>
      <w:lvlText w:val="%6"/>
      <w:lvlJc w:val="left"/>
      <w:pPr>
        <w:ind w:left="1477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96F848D2">
      <w:start w:val="1"/>
      <w:numFmt w:val="decimal"/>
      <w:lvlText w:val="%7"/>
      <w:lvlJc w:val="left"/>
      <w:pPr>
        <w:ind w:left="1549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1648149E">
      <w:start w:val="1"/>
      <w:numFmt w:val="lowerLetter"/>
      <w:lvlText w:val="%8"/>
      <w:lvlJc w:val="left"/>
      <w:pPr>
        <w:ind w:left="1621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77AC984C">
      <w:start w:val="1"/>
      <w:numFmt w:val="lowerRoman"/>
      <w:lvlText w:val="%9"/>
      <w:lvlJc w:val="left"/>
      <w:pPr>
        <w:ind w:left="1693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576B71D8"/>
    <w:multiLevelType w:val="hybridMultilevel"/>
    <w:tmpl w:val="58E81EF8"/>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15:restartNumberingAfterBreak="0">
    <w:nsid w:val="58BD0058"/>
    <w:multiLevelType w:val="hybridMultilevel"/>
    <w:tmpl w:val="E00E346C"/>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C86D912"/>
    <w:multiLevelType w:val="hybridMultilevel"/>
    <w:tmpl w:val="FFFFFFFF"/>
    <w:lvl w:ilvl="0" w:tplc="F5681714">
      <w:start w:val="1"/>
      <w:numFmt w:val="bullet"/>
      <w:lvlText w:val=""/>
      <w:lvlJc w:val="left"/>
      <w:pPr>
        <w:ind w:left="720" w:hanging="360"/>
      </w:pPr>
      <w:rPr>
        <w:rFonts w:ascii="Symbol" w:hAnsi="Symbol" w:hint="default"/>
      </w:rPr>
    </w:lvl>
    <w:lvl w:ilvl="1" w:tplc="D0FE36C4">
      <w:start w:val="1"/>
      <w:numFmt w:val="bullet"/>
      <w:lvlText w:val="o"/>
      <w:lvlJc w:val="left"/>
      <w:pPr>
        <w:ind w:left="1440" w:hanging="360"/>
      </w:pPr>
      <w:rPr>
        <w:rFonts w:ascii="Courier New" w:hAnsi="Courier New" w:hint="default"/>
      </w:rPr>
    </w:lvl>
    <w:lvl w:ilvl="2" w:tplc="80E0A0AA">
      <w:start w:val="1"/>
      <w:numFmt w:val="bullet"/>
      <w:lvlText w:val=""/>
      <w:lvlJc w:val="left"/>
      <w:pPr>
        <w:ind w:left="2160" w:hanging="360"/>
      </w:pPr>
      <w:rPr>
        <w:rFonts w:ascii="Wingdings" w:hAnsi="Wingdings" w:hint="default"/>
      </w:rPr>
    </w:lvl>
    <w:lvl w:ilvl="3" w:tplc="18AA8596">
      <w:start w:val="1"/>
      <w:numFmt w:val="bullet"/>
      <w:lvlText w:val=""/>
      <w:lvlJc w:val="left"/>
      <w:pPr>
        <w:ind w:left="2880" w:hanging="360"/>
      </w:pPr>
      <w:rPr>
        <w:rFonts w:ascii="Symbol" w:hAnsi="Symbol" w:hint="default"/>
      </w:rPr>
    </w:lvl>
    <w:lvl w:ilvl="4" w:tplc="4628DEB8">
      <w:start w:val="1"/>
      <w:numFmt w:val="bullet"/>
      <w:lvlText w:val="o"/>
      <w:lvlJc w:val="left"/>
      <w:pPr>
        <w:ind w:left="3600" w:hanging="360"/>
      </w:pPr>
      <w:rPr>
        <w:rFonts w:ascii="Courier New" w:hAnsi="Courier New" w:hint="default"/>
      </w:rPr>
    </w:lvl>
    <w:lvl w:ilvl="5" w:tplc="C92E5F54">
      <w:start w:val="1"/>
      <w:numFmt w:val="bullet"/>
      <w:lvlText w:val=""/>
      <w:lvlJc w:val="left"/>
      <w:pPr>
        <w:ind w:left="4320" w:hanging="360"/>
      </w:pPr>
      <w:rPr>
        <w:rFonts w:ascii="Wingdings" w:hAnsi="Wingdings" w:hint="default"/>
      </w:rPr>
    </w:lvl>
    <w:lvl w:ilvl="6" w:tplc="979A7D62">
      <w:start w:val="1"/>
      <w:numFmt w:val="bullet"/>
      <w:lvlText w:val=""/>
      <w:lvlJc w:val="left"/>
      <w:pPr>
        <w:ind w:left="5040" w:hanging="360"/>
      </w:pPr>
      <w:rPr>
        <w:rFonts w:ascii="Symbol" w:hAnsi="Symbol" w:hint="default"/>
      </w:rPr>
    </w:lvl>
    <w:lvl w:ilvl="7" w:tplc="BC62A9DE">
      <w:start w:val="1"/>
      <w:numFmt w:val="bullet"/>
      <w:lvlText w:val="o"/>
      <w:lvlJc w:val="left"/>
      <w:pPr>
        <w:ind w:left="5760" w:hanging="360"/>
      </w:pPr>
      <w:rPr>
        <w:rFonts w:ascii="Courier New" w:hAnsi="Courier New" w:hint="default"/>
      </w:rPr>
    </w:lvl>
    <w:lvl w:ilvl="8" w:tplc="559EE548">
      <w:start w:val="1"/>
      <w:numFmt w:val="bullet"/>
      <w:lvlText w:val=""/>
      <w:lvlJc w:val="left"/>
      <w:pPr>
        <w:ind w:left="6480" w:hanging="360"/>
      </w:pPr>
      <w:rPr>
        <w:rFonts w:ascii="Wingdings" w:hAnsi="Wingdings" w:hint="default"/>
      </w:rPr>
    </w:lvl>
  </w:abstractNum>
  <w:abstractNum w:abstractNumId="32" w15:restartNumberingAfterBreak="0">
    <w:nsid w:val="61F21197"/>
    <w:multiLevelType w:val="hybridMultilevel"/>
    <w:tmpl w:val="FFFFFFFF"/>
    <w:lvl w:ilvl="0" w:tplc="2AB238BC">
      <w:start w:val="1"/>
      <w:numFmt w:val="bullet"/>
      <w:lvlText w:val=""/>
      <w:lvlJc w:val="left"/>
      <w:pPr>
        <w:ind w:left="720" w:hanging="360"/>
      </w:pPr>
      <w:rPr>
        <w:rFonts w:ascii="Symbol" w:hAnsi="Symbol" w:hint="default"/>
      </w:rPr>
    </w:lvl>
    <w:lvl w:ilvl="1" w:tplc="FB56BC06">
      <w:start w:val="1"/>
      <w:numFmt w:val="bullet"/>
      <w:lvlText w:val="o"/>
      <w:lvlJc w:val="left"/>
      <w:pPr>
        <w:ind w:left="1440" w:hanging="360"/>
      </w:pPr>
      <w:rPr>
        <w:rFonts w:ascii="Courier New" w:hAnsi="Courier New" w:hint="default"/>
      </w:rPr>
    </w:lvl>
    <w:lvl w:ilvl="2" w:tplc="C1742BBA">
      <w:start w:val="1"/>
      <w:numFmt w:val="bullet"/>
      <w:lvlText w:val=""/>
      <w:lvlJc w:val="left"/>
      <w:pPr>
        <w:ind w:left="2160" w:hanging="360"/>
      </w:pPr>
      <w:rPr>
        <w:rFonts w:ascii="Wingdings" w:hAnsi="Wingdings" w:hint="default"/>
      </w:rPr>
    </w:lvl>
    <w:lvl w:ilvl="3" w:tplc="E95C3308">
      <w:start w:val="1"/>
      <w:numFmt w:val="bullet"/>
      <w:lvlText w:val=""/>
      <w:lvlJc w:val="left"/>
      <w:pPr>
        <w:ind w:left="2880" w:hanging="360"/>
      </w:pPr>
      <w:rPr>
        <w:rFonts w:ascii="Symbol" w:hAnsi="Symbol" w:hint="default"/>
      </w:rPr>
    </w:lvl>
    <w:lvl w:ilvl="4" w:tplc="069C05F0">
      <w:start w:val="1"/>
      <w:numFmt w:val="bullet"/>
      <w:lvlText w:val="o"/>
      <w:lvlJc w:val="left"/>
      <w:pPr>
        <w:ind w:left="3600" w:hanging="360"/>
      </w:pPr>
      <w:rPr>
        <w:rFonts w:ascii="Courier New" w:hAnsi="Courier New" w:hint="default"/>
      </w:rPr>
    </w:lvl>
    <w:lvl w:ilvl="5" w:tplc="1890B1F6">
      <w:start w:val="1"/>
      <w:numFmt w:val="bullet"/>
      <w:lvlText w:val=""/>
      <w:lvlJc w:val="left"/>
      <w:pPr>
        <w:ind w:left="4320" w:hanging="360"/>
      </w:pPr>
      <w:rPr>
        <w:rFonts w:ascii="Wingdings" w:hAnsi="Wingdings" w:hint="default"/>
      </w:rPr>
    </w:lvl>
    <w:lvl w:ilvl="6" w:tplc="C8DC3058">
      <w:start w:val="1"/>
      <w:numFmt w:val="bullet"/>
      <w:lvlText w:val=""/>
      <w:lvlJc w:val="left"/>
      <w:pPr>
        <w:ind w:left="5040" w:hanging="360"/>
      </w:pPr>
      <w:rPr>
        <w:rFonts w:ascii="Symbol" w:hAnsi="Symbol" w:hint="default"/>
      </w:rPr>
    </w:lvl>
    <w:lvl w:ilvl="7" w:tplc="F6B07BFE">
      <w:start w:val="1"/>
      <w:numFmt w:val="bullet"/>
      <w:lvlText w:val="o"/>
      <w:lvlJc w:val="left"/>
      <w:pPr>
        <w:ind w:left="5760" w:hanging="360"/>
      </w:pPr>
      <w:rPr>
        <w:rFonts w:ascii="Courier New" w:hAnsi="Courier New" w:hint="default"/>
      </w:rPr>
    </w:lvl>
    <w:lvl w:ilvl="8" w:tplc="30C2D5D6">
      <w:start w:val="1"/>
      <w:numFmt w:val="bullet"/>
      <w:lvlText w:val=""/>
      <w:lvlJc w:val="left"/>
      <w:pPr>
        <w:ind w:left="6480" w:hanging="360"/>
      </w:pPr>
      <w:rPr>
        <w:rFonts w:ascii="Wingdings" w:hAnsi="Wingdings" w:hint="default"/>
      </w:rPr>
    </w:lvl>
  </w:abstractNum>
  <w:abstractNum w:abstractNumId="33" w15:restartNumberingAfterBreak="0">
    <w:nsid w:val="66B920EB"/>
    <w:multiLevelType w:val="hybridMultilevel"/>
    <w:tmpl w:val="064AA4C2"/>
    <w:lvl w:ilvl="0" w:tplc="37A64E2E">
      <w:start w:val="1"/>
      <w:numFmt w:val="decimal"/>
      <w:lvlText w:val="(%1)"/>
      <w:lvlJc w:val="left"/>
      <w:pPr>
        <w:ind w:left="1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1" w:tplc="A34C40AE">
      <w:start w:val="1"/>
      <w:numFmt w:val="lowerLetter"/>
      <w:lvlText w:val="%2"/>
      <w:lvlJc w:val="left"/>
      <w:pPr>
        <w:ind w:left="10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2" w:tplc="C98A58B6">
      <w:start w:val="1"/>
      <w:numFmt w:val="lowerRoman"/>
      <w:lvlText w:val="%3"/>
      <w:lvlJc w:val="left"/>
      <w:pPr>
        <w:ind w:left="18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3" w:tplc="A0242666">
      <w:start w:val="1"/>
      <w:numFmt w:val="decimal"/>
      <w:lvlText w:val="%4"/>
      <w:lvlJc w:val="left"/>
      <w:pPr>
        <w:ind w:left="25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4" w:tplc="62A615A4">
      <w:start w:val="1"/>
      <w:numFmt w:val="lowerLetter"/>
      <w:lvlText w:val="%5"/>
      <w:lvlJc w:val="left"/>
      <w:pPr>
        <w:ind w:left="324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5" w:tplc="90D6D5C2">
      <w:start w:val="1"/>
      <w:numFmt w:val="lowerRoman"/>
      <w:lvlText w:val="%6"/>
      <w:lvlJc w:val="left"/>
      <w:pPr>
        <w:ind w:left="396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6" w:tplc="23166864">
      <w:start w:val="1"/>
      <w:numFmt w:val="decimal"/>
      <w:lvlText w:val="%7"/>
      <w:lvlJc w:val="left"/>
      <w:pPr>
        <w:ind w:left="46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7" w:tplc="4894BFF8">
      <w:start w:val="1"/>
      <w:numFmt w:val="lowerLetter"/>
      <w:lvlText w:val="%8"/>
      <w:lvlJc w:val="left"/>
      <w:pPr>
        <w:ind w:left="54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8" w:tplc="0AE65656">
      <w:start w:val="1"/>
      <w:numFmt w:val="lowerRoman"/>
      <w:lvlText w:val="%9"/>
      <w:lvlJc w:val="left"/>
      <w:pPr>
        <w:ind w:left="61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abstractNum>
  <w:abstractNum w:abstractNumId="34" w15:restartNumberingAfterBreak="0">
    <w:nsid w:val="6CBE10F1"/>
    <w:multiLevelType w:val="hybridMultilevel"/>
    <w:tmpl w:val="5134C7BC"/>
    <w:lvl w:ilvl="0" w:tplc="0C8E06E0">
      <w:start w:val="1"/>
      <w:numFmt w:val="decimal"/>
      <w:lvlText w:val="(%1)"/>
      <w:lvlJc w:val="left"/>
      <w:pPr>
        <w:ind w:left="218"/>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1" w:tplc="2CF888E2">
      <w:start w:val="1"/>
      <w:numFmt w:val="lowerLetter"/>
      <w:lvlText w:val="%2"/>
      <w:lvlJc w:val="left"/>
      <w:pPr>
        <w:ind w:left="10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2" w:tplc="E4BE0500">
      <w:start w:val="1"/>
      <w:numFmt w:val="lowerRoman"/>
      <w:lvlText w:val="%3"/>
      <w:lvlJc w:val="left"/>
      <w:pPr>
        <w:ind w:left="18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3" w:tplc="25A0E2D0">
      <w:start w:val="1"/>
      <w:numFmt w:val="decimal"/>
      <w:lvlText w:val="%4"/>
      <w:lvlJc w:val="left"/>
      <w:pPr>
        <w:ind w:left="25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4" w:tplc="FC0E5E46">
      <w:start w:val="1"/>
      <w:numFmt w:val="lowerLetter"/>
      <w:lvlText w:val="%5"/>
      <w:lvlJc w:val="left"/>
      <w:pPr>
        <w:ind w:left="324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5" w:tplc="28B2AC7E">
      <w:start w:val="1"/>
      <w:numFmt w:val="lowerRoman"/>
      <w:lvlText w:val="%6"/>
      <w:lvlJc w:val="left"/>
      <w:pPr>
        <w:ind w:left="396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6" w:tplc="1070FFA8">
      <w:start w:val="1"/>
      <w:numFmt w:val="decimal"/>
      <w:lvlText w:val="%7"/>
      <w:lvlJc w:val="left"/>
      <w:pPr>
        <w:ind w:left="468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7" w:tplc="9F1C9A30">
      <w:start w:val="1"/>
      <w:numFmt w:val="lowerLetter"/>
      <w:lvlText w:val="%8"/>
      <w:lvlJc w:val="left"/>
      <w:pPr>
        <w:ind w:left="540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lvl w:ilvl="8" w:tplc="9EDE34F6">
      <w:start w:val="1"/>
      <w:numFmt w:val="lowerRoman"/>
      <w:lvlText w:val="%9"/>
      <w:lvlJc w:val="left"/>
      <w:pPr>
        <w:ind w:left="6120"/>
      </w:pPr>
      <w:rPr>
        <w:rFonts w:ascii="Calibri" w:eastAsia="Calibri" w:hAnsi="Calibri" w:cs="Calibri"/>
        <w:b/>
        <w:bCs/>
        <w:i w:val="0"/>
        <w:strike w:val="0"/>
        <w:dstrike w:val="0"/>
        <w:color w:val="000000"/>
        <w:sz w:val="16"/>
        <w:szCs w:val="16"/>
        <w:u w:val="none" w:color="000000"/>
        <w:bdr w:val="none" w:sz="0" w:space="0" w:color="auto"/>
        <w:shd w:val="clear" w:color="auto" w:fill="auto"/>
        <w:vertAlign w:val="baseline"/>
      </w:rPr>
    </w:lvl>
  </w:abstractNum>
  <w:abstractNum w:abstractNumId="35" w15:restartNumberingAfterBreak="0">
    <w:nsid w:val="6D32B9C1"/>
    <w:multiLevelType w:val="hybridMultilevel"/>
    <w:tmpl w:val="FFFFFFFF"/>
    <w:lvl w:ilvl="0" w:tplc="4E1E660A">
      <w:start w:val="1"/>
      <w:numFmt w:val="bullet"/>
      <w:lvlText w:val=""/>
      <w:lvlJc w:val="left"/>
      <w:pPr>
        <w:ind w:left="720" w:hanging="360"/>
      </w:pPr>
      <w:rPr>
        <w:rFonts w:ascii="Symbol" w:hAnsi="Symbol" w:hint="default"/>
      </w:rPr>
    </w:lvl>
    <w:lvl w:ilvl="1" w:tplc="0136EA80">
      <w:start w:val="1"/>
      <w:numFmt w:val="bullet"/>
      <w:lvlText w:val="o"/>
      <w:lvlJc w:val="left"/>
      <w:pPr>
        <w:ind w:left="1440" w:hanging="360"/>
      </w:pPr>
      <w:rPr>
        <w:rFonts w:ascii="Courier New" w:hAnsi="Courier New" w:hint="default"/>
      </w:rPr>
    </w:lvl>
    <w:lvl w:ilvl="2" w:tplc="B8C02952">
      <w:start w:val="1"/>
      <w:numFmt w:val="bullet"/>
      <w:lvlText w:val=""/>
      <w:lvlJc w:val="left"/>
      <w:pPr>
        <w:ind w:left="2160" w:hanging="360"/>
      </w:pPr>
      <w:rPr>
        <w:rFonts w:ascii="Wingdings" w:hAnsi="Wingdings" w:hint="default"/>
      </w:rPr>
    </w:lvl>
    <w:lvl w:ilvl="3" w:tplc="832CC844">
      <w:start w:val="1"/>
      <w:numFmt w:val="bullet"/>
      <w:lvlText w:val=""/>
      <w:lvlJc w:val="left"/>
      <w:pPr>
        <w:ind w:left="2880" w:hanging="360"/>
      </w:pPr>
      <w:rPr>
        <w:rFonts w:ascii="Symbol" w:hAnsi="Symbol" w:hint="default"/>
      </w:rPr>
    </w:lvl>
    <w:lvl w:ilvl="4" w:tplc="4C167BF8">
      <w:start w:val="1"/>
      <w:numFmt w:val="bullet"/>
      <w:lvlText w:val="o"/>
      <w:lvlJc w:val="left"/>
      <w:pPr>
        <w:ind w:left="3600" w:hanging="360"/>
      </w:pPr>
      <w:rPr>
        <w:rFonts w:ascii="Courier New" w:hAnsi="Courier New" w:hint="default"/>
      </w:rPr>
    </w:lvl>
    <w:lvl w:ilvl="5" w:tplc="55AE615A">
      <w:start w:val="1"/>
      <w:numFmt w:val="bullet"/>
      <w:lvlText w:val=""/>
      <w:lvlJc w:val="left"/>
      <w:pPr>
        <w:ind w:left="4320" w:hanging="360"/>
      </w:pPr>
      <w:rPr>
        <w:rFonts w:ascii="Wingdings" w:hAnsi="Wingdings" w:hint="default"/>
      </w:rPr>
    </w:lvl>
    <w:lvl w:ilvl="6" w:tplc="550E65BC">
      <w:start w:val="1"/>
      <w:numFmt w:val="bullet"/>
      <w:lvlText w:val=""/>
      <w:lvlJc w:val="left"/>
      <w:pPr>
        <w:ind w:left="5040" w:hanging="360"/>
      </w:pPr>
      <w:rPr>
        <w:rFonts w:ascii="Symbol" w:hAnsi="Symbol" w:hint="default"/>
      </w:rPr>
    </w:lvl>
    <w:lvl w:ilvl="7" w:tplc="32B24176">
      <w:start w:val="1"/>
      <w:numFmt w:val="bullet"/>
      <w:lvlText w:val="o"/>
      <w:lvlJc w:val="left"/>
      <w:pPr>
        <w:ind w:left="5760" w:hanging="360"/>
      </w:pPr>
      <w:rPr>
        <w:rFonts w:ascii="Courier New" w:hAnsi="Courier New" w:hint="default"/>
      </w:rPr>
    </w:lvl>
    <w:lvl w:ilvl="8" w:tplc="A5A67850">
      <w:start w:val="1"/>
      <w:numFmt w:val="bullet"/>
      <w:lvlText w:val=""/>
      <w:lvlJc w:val="left"/>
      <w:pPr>
        <w:ind w:left="6480" w:hanging="360"/>
      </w:pPr>
      <w:rPr>
        <w:rFonts w:ascii="Wingdings" w:hAnsi="Wingdings" w:hint="default"/>
      </w:rPr>
    </w:lvl>
  </w:abstractNum>
  <w:abstractNum w:abstractNumId="36" w15:restartNumberingAfterBreak="0">
    <w:nsid w:val="71C26E9F"/>
    <w:multiLevelType w:val="multilevel"/>
    <w:tmpl w:val="040C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7" w15:restartNumberingAfterBreak="0">
    <w:nsid w:val="71F91F34"/>
    <w:multiLevelType w:val="hybridMultilevel"/>
    <w:tmpl w:val="7BA01872"/>
    <w:lvl w:ilvl="0" w:tplc="040C000B">
      <w:start w:val="1"/>
      <w:numFmt w:val="bullet"/>
      <w:lvlText w:val="-"/>
      <w:lvlJc w:val="left"/>
      <w:pPr>
        <w:tabs>
          <w:tab w:val="num" w:pos="2367"/>
        </w:tabs>
        <w:ind w:left="2367" w:hanging="360"/>
      </w:pPr>
      <w:rPr>
        <w:rFonts w:ascii="Century Gothic" w:hAnsi="Century Gothic" w:hint="default"/>
        <w:color w:val="auto"/>
      </w:rPr>
    </w:lvl>
    <w:lvl w:ilvl="1" w:tplc="040C0003">
      <w:start w:val="1"/>
      <w:numFmt w:val="bullet"/>
      <w:lvlText w:val=""/>
      <w:lvlJc w:val="left"/>
      <w:pPr>
        <w:tabs>
          <w:tab w:val="num" w:pos="1440"/>
        </w:tabs>
        <w:ind w:left="1440" w:hanging="360"/>
      </w:pPr>
      <w:rPr>
        <w:rFonts w:ascii="Wingdings" w:hAnsi="Wingdings" w:hint="default"/>
      </w:rPr>
    </w:lvl>
    <w:lvl w:ilvl="2" w:tplc="040C0005">
      <w:start w:val="1"/>
      <w:numFmt w:val="lowerRoman"/>
      <w:lvlText w:val="%3."/>
      <w:lvlJc w:val="right"/>
      <w:pPr>
        <w:tabs>
          <w:tab w:val="num" w:pos="2160"/>
        </w:tabs>
        <w:ind w:left="2160" w:hanging="180"/>
      </w:pPr>
    </w:lvl>
    <w:lvl w:ilvl="3" w:tplc="430815E0">
      <w:start w:val="1"/>
      <w:numFmt w:val="lowerLetter"/>
      <w:lvlText w:val="%4)"/>
      <w:lvlJc w:val="left"/>
      <w:pPr>
        <w:tabs>
          <w:tab w:val="num" w:pos="2880"/>
        </w:tabs>
        <w:ind w:left="2880" w:hanging="360"/>
      </w:pPr>
      <w:rPr>
        <w:rFonts w:hint="default"/>
      </w:rPr>
    </w:lvl>
    <w:lvl w:ilvl="4" w:tplc="040C0003" w:tentative="1">
      <w:start w:val="1"/>
      <w:numFmt w:val="lowerLetter"/>
      <w:lvlText w:val="%5."/>
      <w:lvlJc w:val="left"/>
      <w:pPr>
        <w:tabs>
          <w:tab w:val="num" w:pos="3600"/>
        </w:tabs>
        <w:ind w:left="3600" w:hanging="360"/>
      </w:pPr>
    </w:lvl>
    <w:lvl w:ilvl="5" w:tplc="040C0005" w:tentative="1">
      <w:start w:val="1"/>
      <w:numFmt w:val="lowerRoman"/>
      <w:lvlText w:val="%6."/>
      <w:lvlJc w:val="right"/>
      <w:pPr>
        <w:tabs>
          <w:tab w:val="num" w:pos="4320"/>
        </w:tabs>
        <w:ind w:left="4320" w:hanging="180"/>
      </w:pPr>
    </w:lvl>
    <w:lvl w:ilvl="6" w:tplc="040C0001" w:tentative="1">
      <w:start w:val="1"/>
      <w:numFmt w:val="decimal"/>
      <w:lvlText w:val="%7."/>
      <w:lvlJc w:val="left"/>
      <w:pPr>
        <w:tabs>
          <w:tab w:val="num" w:pos="5040"/>
        </w:tabs>
        <w:ind w:left="5040" w:hanging="360"/>
      </w:pPr>
    </w:lvl>
    <w:lvl w:ilvl="7" w:tplc="040C0003" w:tentative="1">
      <w:start w:val="1"/>
      <w:numFmt w:val="lowerLetter"/>
      <w:lvlText w:val="%8."/>
      <w:lvlJc w:val="left"/>
      <w:pPr>
        <w:tabs>
          <w:tab w:val="num" w:pos="5760"/>
        </w:tabs>
        <w:ind w:left="5760" w:hanging="360"/>
      </w:pPr>
    </w:lvl>
    <w:lvl w:ilvl="8" w:tplc="040C0005" w:tentative="1">
      <w:start w:val="1"/>
      <w:numFmt w:val="lowerRoman"/>
      <w:lvlText w:val="%9."/>
      <w:lvlJc w:val="right"/>
      <w:pPr>
        <w:tabs>
          <w:tab w:val="num" w:pos="6480"/>
        </w:tabs>
        <w:ind w:left="6480" w:hanging="180"/>
      </w:pPr>
    </w:lvl>
  </w:abstractNum>
  <w:abstractNum w:abstractNumId="38" w15:restartNumberingAfterBreak="0">
    <w:nsid w:val="79B0189B"/>
    <w:multiLevelType w:val="multilevel"/>
    <w:tmpl w:val="2B187E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360475686">
    <w:abstractNumId w:val="24"/>
  </w:num>
  <w:num w:numId="2" w16cid:durableId="1649090881">
    <w:abstractNumId w:val="37"/>
  </w:num>
  <w:num w:numId="3" w16cid:durableId="673339086">
    <w:abstractNumId w:val="10"/>
  </w:num>
  <w:num w:numId="4" w16cid:durableId="2046709667">
    <w:abstractNumId w:val="16"/>
  </w:num>
  <w:num w:numId="5" w16cid:durableId="1661081992">
    <w:abstractNumId w:val="26"/>
  </w:num>
  <w:num w:numId="6" w16cid:durableId="339702516">
    <w:abstractNumId w:val="17"/>
  </w:num>
  <w:num w:numId="7" w16cid:durableId="18542261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093752">
    <w:abstractNumId w:val="0"/>
  </w:num>
  <w:num w:numId="9" w16cid:durableId="916476220">
    <w:abstractNumId w:val="19"/>
  </w:num>
  <w:num w:numId="10" w16cid:durableId="227883125">
    <w:abstractNumId w:val="5"/>
  </w:num>
  <w:num w:numId="11" w16cid:durableId="281498834">
    <w:abstractNumId w:val="12"/>
  </w:num>
  <w:num w:numId="12" w16cid:durableId="19824621">
    <w:abstractNumId w:val="1"/>
  </w:num>
  <w:num w:numId="13" w16cid:durableId="2007122924">
    <w:abstractNumId w:val="2"/>
  </w:num>
  <w:num w:numId="14" w16cid:durableId="883560321">
    <w:abstractNumId w:val="21"/>
  </w:num>
  <w:num w:numId="15" w16cid:durableId="2105494114">
    <w:abstractNumId w:val="34"/>
  </w:num>
  <w:num w:numId="16" w16cid:durableId="1701584407">
    <w:abstractNumId w:val="6"/>
  </w:num>
  <w:num w:numId="17" w16cid:durableId="923534074">
    <w:abstractNumId w:val="33"/>
  </w:num>
  <w:num w:numId="18" w16cid:durableId="1191186532">
    <w:abstractNumId w:val="23"/>
  </w:num>
  <w:num w:numId="19" w16cid:durableId="1456367949">
    <w:abstractNumId w:val="18"/>
  </w:num>
  <w:num w:numId="20" w16cid:durableId="319161593">
    <w:abstractNumId w:val="28"/>
  </w:num>
  <w:num w:numId="21" w16cid:durableId="1252816381">
    <w:abstractNumId w:val="24"/>
  </w:num>
  <w:num w:numId="22" w16cid:durableId="2075158564">
    <w:abstractNumId w:val="24"/>
  </w:num>
  <w:num w:numId="23" w16cid:durableId="1292248379">
    <w:abstractNumId w:val="27"/>
  </w:num>
  <w:num w:numId="24" w16cid:durableId="615213345">
    <w:abstractNumId w:val="13"/>
  </w:num>
  <w:num w:numId="25" w16cid:durableId="997003007">
    <w:abstractNumId w:val="14"/>
  </w:num>
  <w:num w:numId="26" w16cid:durableId="551311516">
    <w:abstractNumId w:val="24"/>
  </w:num>
  <w:num w:numId="27" w16cid:durableId="1897936917">
    <w:abstractNumId w:val="24"/>
  </w:num>
  <w:num w:numId="28" w16cid:durableId="1932817139">
    <w:abstractNumId w:val="24"/>
  </w:num>
  <w:num w:numId="29" w16cid:durableId="550729104">
    <w:abstractNumId w:val="24"/>
  </w:num>
  <w:num w:numId="30" w16cid:durableId="2021539659">
    <w:abstractNumId w:val="24"/>
  </w:num>
  <w:num w:numId="31" w16cid:durableId="1994874995">
    <w:abstractNumId w:val="3"/>
  </w:num>
  <w:num w:numId="32" w16cid:durableId="1744721416">
    <w:abstractNumId w:val="30"/>
  </w:num>
  <w:num w:numId="33" w16cid:durableId="1288857778">
    <w:abstractNumId w:val="20"/>
  </w:num>
  <w:num w:numId="34" w16cid:durableId="782504842">
    <w:abstractNumId w:val="25"/>
  </w:num>
  <w:num w:numId="35" w16cid:durableId="1880237852">
    <w:abstractNumId w:val="4"/>
  </w:num>
  <w:num w:numId="36" w16cid:durableId="1596016243">
    <w:abstractNumId w:val="8"/>
  </w:num>
  <w:num w:numId="37" w16cid:durableId="1760447167">
    <w:abstractNumId w:val="36"/>
  </w:num>
  <w:num w:numId="38" w16cid:durableId="1622305206">
    <w:abstractNumId w:val="7"/>
  </w:num>
  <w:num w:numId="39" w16cid:durableId="927426402">
    <w:abstractNumId w:val="38"/>
  </w:num>
  <w:num w:numId="40" w16cid:durableId="49307609">
    <w:abstractNumId w:val="15"/>
  </w:num>
  <w:num w:numId="41" w16cid:durableId="1820532769">
    <w:abstractNumId w:val="9"/>
  </w:num>
  <w:num w:numId="42" w16cid:durableId="1769306747">
    <w:abstractNumId w:val="29"/>
  </w:num>
  <w:num w:numId="43" w16cid:durableId="1494763306">
    <w:abstractNumId w:val="22"/>
  </w:num>
  <w:num w:numId="44" w16cid:durableId="983238016">
    <w:abstractNumId w:val="35"/>
  </w:num>
  <w:num w:numId="45" w16cid:durableId="484859724">
    <w:abstractNumId w:val="11"/>
  </w:num>
  <w:num w:numId="46" w16cid:durableId="715663444">
    <w:abstractNumId w:val="31"/>
  </w:num>
  <w:num w:numId="47" w16cid:durableId="1565023775">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activeWritingStyle w:appName="MSWord" w:lang="fr-FR" w:vendorID="64" w:dllVersion="0" w:nlCheck="1" w:checkStyle="0"/>
  <w:attachedTemplate r:id="rId1"/>
  <w:defaultTabStop w:val="391"/>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04C3"/>
    <w:rsid w:val="00001419"/>
    <w:rsid w:val="00001BDA"/>
    <w:rsid w:val="0000333D"/>
    <w:rsid w:val="00003DC6"/>
    <w:rsid w:val="00005FAE"/>
    <w:rsid w:val="00012A7D"/>
    <w:rsid w:val="00020296"/>
    <w:rsid w:val="00032D14"/>
    <w:rsid w:val="00035FAB"/>
    <w:rsid w:val="00036C9A"/>
    <w:rsid w:val="00036E0D"/>
    <w:rsid w:val="00045989"/>
    <w:rsid w:val="000528CA"/>
    <w:rsid w:val="000552D5"/>
    <w:rsid w:val="000576BF"/>
    <w:rsid w:val="000935AD"/>
    <w:rsid w:val="00095172"/>
    <w:rsid w:val="000A39DC"/>
    <w:rsid w:val="000B00CB"/>
    <w:rsid w:val="000B173F"/>
    <w:rsid w:val="000C0D77"/>
    <w:rsid w:val="000C1102"/>
    <w:rsid w:val="000C4C8B"/>
    <w:rsid w:val="000D11BB"/>
    <w:rsid w:val="000D17CB"/>
    <w:rsid w:val="000D2036"/>
    <w:rsid w:val="000D3461"/>
    <w:rsid w:val="000D4766"/>
    <w:rsid w:val="000D5EA1"/>
    <w:rsid w:val="000E4B6F"/>
    <w:rsid w:val="000F1B6A"/>
    <w:rsid w:val="000F2203"/>
    <w:rsid w:val="000F2213"/>
    <w:rsid w:val="00106939"/>
    <w:rsid w:val="001106F8"/>
    <w:rsid w:val="001139EC"/>
    <w:rsid w:val="00121208"/>
    <w:rsid w:val="001255AF"/>
    <w:rsid w:val="00126A24"/>
    <w:rsid w:val="00140755"/>
    <w:rsid w:val="0014487B"/>
    <w:rsid w:val="001461C1"/>
    <w:rsid w:val="00151412"/>
    <w:rsid w:val="00157EEA"/>
    <w:rsid w:val="001610CE"/>
    <w:rsid w:val="001622DA"/>
    <w:rsid w:val="0016385C"/>
    <w:rsid w:val="00173DAA"/>
    <w:rsid w:val="001746BD"/>
    <w:rsid w:val="001755C6"/>
    <w:rsid w:val="00180662"/>
    <w:rsid w:val="00181A28"/>
    <w:rsid w:val="00182051"/>
    <w:rsid w:val="00182E1F"/>
    <w:rsid w:val="00183E0F"/>
    <w:rsid w:val="00187990"/>
    <w:rsid w:val="0019369E"/>
    <w:rsid w:val="0019492D"/>
    <w:rsid w:val="001A1770"/>
    <w:rsid w:val="001A4A86"/>
    <w:rsid w:val="001A6368"/>
    <w:rsid w:val="001B5BFF"/>
    <w:rsid w:val="001C179E"/>
    <w:rsid w:val="001C17B8"/>
    <w:rsid w:val="001C6B34"/>
    <w:rsid w:val="001D28DF"/>
    <w:rsid w:val="001D4920"/>
    <w:rsid w:val="001D5334"/>
    <w:rsid w:val="001E1DE8"/>
    <w:rsid w:val="001E1FFD"/>
    <w:rsid w:val="001E365A"/>
    <w:rsid w:val="001E6A28"/>
    <w:rsid w:val="001E72F8"/>
    <w:rsid w:val="001F702F"/>
    <w:rsid w:val="001F71BB"/>
    <w:rsid w:val="001F7741"/>
    <w:rsid w:val="00201201"/>
    <w:rsid w:val="00213022"/>
    <w:rsid w:val="002240CB"/>
    <w:rsid w:val="002316A6"/>
    <w:rsid w:val="00236201"/>
    <w:rsid w:val="0024401F"/>
    <w:rsid w:val="0024416F"/>
    <w:rsid w:val="00247E65"/>
    <w:rsid w:val="002544F5"/>
    <w:rsid w:val="00260E3F"/>
    <w:rsid w:val="00266E39"/>
    <w:rsid w:val="002675B6"/>
    <w:rsid w:val="00273660"/>
    <w:rsid w:val="0027773C"/>
    <w:rsid w:val="002865D3"/>
    <w:rsid w:val="00286BE4"/>
    <w:rsid w:val="00293692"/>
    <w:rsid w:val="0029430D"/>
    <w:rsid w:val="00294E14"/>
    <w:rsid w:val="002952E3"/>
    <w:rsid w:val="002A2BED"/>
    <w:rsid w:val="002A55D8"/>
    <w:rsid w:val="002B2AE8"/>
    <w:rsid w:val="002B5BA5"/>
    <w:rsid w:val="002C365A"/>
    <w:rsid w:val="002C3923"/>
    <w:rsid w:val="002C4127"/>
    <w:rsid w:val="002C5960"/>
    <w:rsid w:val="002C676E"/>
    <w:rsid w:val="002C6794"/>
    <w:rsid w:val="002C746C"/>
    <w:rsid w:val="002D0180"/>
    <w:rsid w:val="002D2737"/>
    <w:rsid w:val="002D7005"/>
    <w:rsid w:val="002E5382"/>
    <w:rsid w:val="002E6C78"/>
    <w:rsid w:val="002F09E7"/>
    <w:rsid w:val="002F4AA4"/>
    <w:rsid w:val="002F53C3"/>
    <w:rsid w:val="002F650B"/>
    <w:rsid w:val="00303359"/>
    <w:rsid w:val="00305DDC"/>
    <w:rsid w:val="003060D7"/>
    <w:rsid w:val="0031094B"/>
    <w:rsid w:val="0031177D"/>
    <w:rsid w:val="00315E5C"/>
    <w:rsid w:val="00316F12"/>
    <w:rsid w:val="003172AE"/>
    <w:rsid w:val="00321A72"/>
    <w:rsid w:val="003309DE"/>
    <w:rsid w:val="003326B1"/>
    <w:rsid w:val="00334FA8"/>
    <w:rsid w:val="0034454B"/>
    <w:rsid w:val="003464C5"/>
    <w:rsid w:val="00351E4D"/>
    <w:rsid w:val="00351F75"/>
    <w:rsid w:val="0035680C"/>
    <w:rsid w:val="00373A93"/>
    <w:rsid w:val="00387ACF"/>
    <w:rsid w:val="00391E78"/>
    <w:rsid w:val="00393192"/>
    <w:rsid w:val="003961DF"/>
    <w:rsid w:val="003974A0"/>
    <w:rsid w:val="003A0A24"/>
    <w:rsid w:val="003A1237"/>
    <w:rsid w:val="003A5391"/>
    <w:rsid w:val="003C19E0"/>
    <w:rsid w:val="003C4652"/>
    <w:rsid w:val="003D1698"/>
    <w:rsid w:val="003D2ACE"/>
    <w:rsid w:val="003D42BE"/>
    <w:rsid w:val="003E2B6E"/>
    <w:rsid w:val="003F7EC9"/>
    <w:rsid w:val="00401334"/>
    <w:rsid w:val="00404609"/>
    <w:rsid w:val="00433E95"/>
    <w:rsid w:val="00445D40"/>
    <w:rsid w:val="00445E24"/>
    <w:rsid w:val="00467FF1"/>
    <w:rsid w:val="004742B2"/>
    <w:rsid w:val="00476F69"/>
    <w:rsid w:val="00492162"/>
    <w:rsid w:val="004925A5"/>
    <w:rsid w:val="0049376E"/>
    <w:rsid w:val="004B2839"/>
    <w:rsid w:val="004B54A2"/>
    <w:rsid w:val="004C5A5F"/>
    <w:rsid w:val="004E17FE"/>
    <w:rsid w:val="004E3F67"/>
    <w:rsid w:val="004F09B8"/>
    <w:rsid w:val="004F0F0B"/>
    <w:rsid w:val="004F2291"/>
    <w:rsid w:val="004F3811"/>
    <w:rsid w:val="005031C7"/>
    <w:rsid w:val="005045F6"/>
    <w:rsid w:val="00517233"/>
    <w:rsid w:val="00524C52"/>
    <w:rsid w:val="00530105"/>
    <w:rsid w:val="005439C1"/>
    <w:rsid w:val="00546501"/>
    <w:rsid w:val="00546C1B"/>
    <w:rsid w:val="005515F2"/>
    <w:rsid w:val="00555C81"/>
    <w:rsid w:val="00557A7C"/>
    <w:rsid w:val="005604C3"/>
    <w:rsid w:val="005610C0"/>
    <w:rsid w:val="005623CB"/>
    <w:rsid w:val="005658F1"/>
    <w:rsid w:val="00572456"/>
    <w:rsid w:val="0057264C"/>
    <w:rsid w:val="005736CD"/>
    <w:rsid w:val="005772E7"/>
    <w:rsid w:val="00577C31"/>
    <w:rsid w:val="005826CF"/>
    <w:rsid w:val="00582B7B"/>
    <w:rsid w:val="00594DFD"/>
    <w:rsid w:val="005A112A"/>
    <w:rsid w:val="005A34C4"/>
    <w:rsid w:val="005B32B0"/>
    <w:rsid w:val="005B4435"/>
    <w:rsid w:val="005D6004"/>
    <w:rsid w:val="005D7D7D"/>
    <w:rsid w:val="005E3357"/>
    <w:rsid w:val="005E3F6D"/>
    <w:rsid w:val="005E76C6"/>
    <w:rsid w:val="005F1BF1"/>
    <w:rsid w:val="00612477"/>
    <w:rsid w:val="00624A6A"/>
    <w:rsid w:val="00630369"/>
    <w:rsid w:val="00636521"/>
    <w:rsid w:val="00642598"/>
    <w:rsid w:val="00645CA6"/>
    <w:rsid w:val="00650AC1"/>
    <w:rsid w:val="00653689"/>
    <w:rsid w:val="006636E9"/>
    <w:rsid w:val="00663A3C"/>
    <w:rsid w:val="00666B04"/>
    <w:rsid w:val="00686ABC"/>
    <w:rsid w:val="00692478"/>
    <w:rsid w:val="006929FB"/>
    <w:rsid w:val="006B3905"/>
    <w:rsid w:val="006C2A38"/>
    <w:rsid w:val="006C3346"/>
    <w:rsid w:val="006C353F"/>
    <w:rsid w:val="006C4A3B"/>
    <w:rsid w:val="006C4CE0"/>
    <w:rsid w:val="006D1420"/>
    <w:rsid w:val="006E03B8"/>
    <w:rsid w:val="006E11B8"/>
    <w:rsid w:val="006F5807"/>
    <w:rsid w:val="006F5B88"/>
    <w:rsid w:val="00700263"/>
    <w:rsid w:val="00701DC9"/>
    <w:rsid w:val="0071020A"/>
    <w:rsid w:val="00710D50"/>
    <w:rsid w:val="00713298"/>
    <w:rsid w:val="007147B6"/>
    <w:rsid w:val="0072633E"/>
    <w:rsid w:val="00727BD9"/>
    <w:rsid w:val="00732F75"/>
    <w:rsid w:val="00740686"/>
    <w:rsid w:val="007571F9"/>
    <w:rsid w:val="00763450"/>
    <w:rsid w:val="00765269"/>
    <w:rsid w:val="007655EB"/>
    <w:rsid w:val="00772D4C"/>
    <w:rsid w:val="0077698B"/>
    <w:rsid w:val="00776F85"/>
    <w:rsid w:val="0078546A"/>
    <w:rsid w:val="00790C54"/>
    <w:rsid w:val="007949AA"/>
    <w:rsid w:val="0079578D"/>
    <w:rsid w:val="007969CC"/>
    <w:rsid w:val="007A1C4D"/>
    <w:rsid w:val="007A4F71"/>
    <w:rsid w:val="007B70D7"/>
    <w:rsid w:val="007C6875"/>
    <w:rsid w:val="007D028A"/>
    <w:rsid w:val="007D0DB5"/>
    <w:rsid w:val="007D2258"/>
    <w:rsid w:val="007D2E08"/>
    <w:rsid w:val="007D35A8"/>
    <w:rsid w:val="007E2A19"/>
    <w:rsid w:val="007E3505"/>
    <w:rsid w:val="007E46F7"/>
    <w:rsid w:val="007E7EAC"/>
    <w:rsid w:val="007F2AFF"/>
    <w:rsid w:val="007F44F2"/>
    <w:rsid w:val="00801A80"/>
    <w:rsid w:val="0080287B"/>
    <w:rsid w:val="00807273"/>
    <w:rsid w:val="0081093F"/>
    <w:rsid w:val="00810C6E"/>
    <w:rsid w:val="00813B75"/>
    <w:rsid w:val="008160BB"/>
    <w:rsid w:val="008160BF"/>
    <w:rsid w:val="00824774"/>
    <w:rsid w:val="00825CB0"/>
    <w:rsid w:val="00834661"/>
    <w:rsid w:val="00834A4F"/>
    <w:rsid w:val="00836516"/>
    <w:rsid w:val="00841B6B"/>
    <w:rsid w:val="00852C6F"/>
    <w:rsid w:val="00860187"/>
    <w:rsid w:val="0086310C"/>
    <w:rsid w:val="00863AA1"/>
    <w:rsid w:val="00863AD1"/>
    <w:rsid w:val="008712B8"/>
    <w:rsid w:val="0087668B"/>
    <w:rsid w:val="008819E5"/>
    <w:rsid w:val="008974D8"/>
    <w:rsid w:val="0089765E"/>
    <w:rsid w:val="008B0351"/>
    <w:rsid w:val="008B6BE8"/>
    <w:rsid w:val="008C05C0"/>
    <w:rsid w:val="008C10A1"/>
    <w:rsid w:val="008C332A"/>
    <w:rsid w:val="008C45CD"/>
    <w:rsid w:val="008D20E2"/>
    <w:rsid w:val="008D3829"/>
    <w:rsid w:val="008D6788"/>
    <w:rsid w:val="008F21D4"/>
    <w:rsid w:val="008F7CDF"/>
    <w:rsid w:val="00914195"/>
    <w:rsid w:val="00914BB6"/>
    <w:rsid w:val="00917A5E"/>
    <w:rsid w:val="00920E2A"/>
    <w:rsid w:val="00923378"/>
    <w:rsid w:val="00925D3E"/>
    <w:rsid w:val="0092695B"/>
    <w:rsid w:val="00932781"/>
    <w:rsid w:val="00935FF7"/>
    <w:rsid w:val="0095018F"/>
    <w:rsid w:val="00954BED"/>
    <w:rsid w:val="00964649"/>
    <w:rsid w:val="00966B3A"/>
    <w:rsid w:val="00966D38"/>
    <w:rsid w:val="00970433"/>
    <w:rsid w:val="00980AFB"/>
    <w:rsid w:val="00981D4A"/>
    <w:rsid w:val="00982875"/>
    <w:rsid w:val="00983560"/>
    <w:rsid w:val="009852A2"/>
    <w:rsid w:val="009873BC"/>
    <w:rsid w:val="009877A1"/>
    <w:rsid w:val="009916A3"/>
    <w:rsid w:val="00991E54"/>
    <w:rsid w:val="009A4B72"/>
    <w:rsid w:val="009A6850"/>
    <w:rsid w:val="009A6CDA"/>
    <w:rsid w:val="009B0E9D"/>
    <w:rsid w:val="009B6F0E"/>
    <w:rsid w:val="009C4F4F"/>
    <w:rsid w:val="009E78DA"/>
    <w:rsid w:val="009F3063"/>
    <w:rsid w:val="009F77AD"/>
    <w:rsid w:val="00A00139"/>
    <w:rsid w:val="00A01EFC"/>
    <w:rsid w:val="00A02F4D"/>
    <w:rsid w:val="00A032BB"/>
    <w:rsid w:val="00A03837"/>
    <w:rsid w:val="00A07995"/>
    <w:rsid w:val="00A13F32"/>
    <w:rsid w:val="00A15F6B"/>
    <w:rsid w:val="00A23446"/>
    <w:rsid w:val="00A32B2A"/>
    <w:rsid w:val="00A34C94"/>
    <w:rsid w:val="00A35C1B"/>
    <w:rsid w:val="00A5267E"/>
    <w:rsid w:val="00A5420A"/>
    <w:rsid w:val="00A613DF"/>
    <w:rsid w:val="00A628CA"/>
    <w:rsid w:val="00A678BE"/>
    <w:rsid w:val="00A708F6"/>
    <w:rsid w:val="00A74FD2"/>
    <w:rsid w:val="00A75AEE"/>
    <w:rsid w:val="00A8298C"/>
    <w:rsid w:val="00A85276"/>
    <w:rsid w:val="00A87310"/>
    <w:rsid w:val="00AB720B"/>
    <w:rsid w:val="00AC4BB1"/>
    <w:rsid w:val="00AC621D"/>
    <w:rsid w:val="00AC773D"/>
    <w:rsid w:val="00AE1F4B"/>
    <w:rsid w:val="00AE46D0"/>
    <w:rsid w:val="00AF6296"/>
    <w:rsid w:val="00B20AF3"/>
    <w:rsid w:val="00B31DEE"/>
    <w:rsid w:val="00B32C6D"/>
    <w:rsid w:val="00B345CE"/>
    <w:rsid w:val="00B3608C"/>
    <w:rsid w:val="00B41F00"/>
    <w:rsid w:val="00B53C05"/>
    <w:rsid w:val="00B568C4"/>
    <w:rsid w:val="00B5734E"/>
    <w:rsid w:val="00B608EB"/>
    <w:rsid w:val="00B60A65"/>
    <w:rsid w:val="00B622B1"/>
    <w:rsid w:val="00B71657"/>
    <w:rsid w:val="00B777BC"/>
    <w:rsid w:val="00B909A6"/>
    <w:rsid w:val="00B9331D"/>
    <w:rsid w:val="00B93D46"/>
    <w:rsid w:val="00BA3DA8"/>
    <w:rsid w:val="00BA7B5E"/>
    <w:rsid w:val="00BB0604"/>
    <w:rsid w:val="00BB13EF"/>
    <w:rsid w:val="00BB1F23"/>
    <w:rsid w:val="00BB3342"/>
    <w:rsid w:val="00BB47A3"/>
    <w:rsid w:val="00BC0BFA"/>
    <w:rsid w:val="00BC36A1"/>
    <w:rsid w:val="00BC48DF"/>
    <w:rsid w:val="00BD2178"/>
    <w:rsid w:val="00BD7F7F"/>
    <w:rsid w:val="00BE1210"/>
    <w:rsid w:val="00BE7A96"/>
    <w:rsid w:val="00BF5656"/>
    <w:rsid w:val="00C01483"/>
    <w:rsid w:val="00C06D9F"/>
    <w:rsid w:val="00C07242"/>
    <w:rsid w:val="00C2359F"/>
    <w:rsid w:val="00C25D12"/>
    <w:rsid w:val="00C3658C"/>
    <w:rsid w:val="00C45D01"/>
    <w:rsid w:val="00C4670A"/>
    <w:rsid w:val="00C529E8"/>
    <w:rsid w:val="00C54C0F"/>
    <w:rsid w:val="00C57F3B"/>
    <w:rsid w:val="00C66660"/>
    <w:rsid w:val="00C77C39"/>
    <w:rsid w:val="00C82352"/>
    <w:rsid w:val="00C9074E"/>
    <w:rsid w:val="00CA1B06"/>
    <w:rsid w:val="00CB0712"/>
    <w:rsid w:val="00CD60AF"/>
    <w:rsid w:val="00CE02B3"/>
    <w:rsid w:val="00CE0F9D"/>
    <w:rsid w:val="00CF176B"/>
    <w:rsid w:val="00CF29CF"/>
    <w:rsid w:val="00CF37A7"/>
    <w:rsid w:val="00CF5518"/>
    <w:rsid w:val="00D0506A"/>
    <w:rsid w:val="00D076F4"/>
    <w:rsid w:val="00D10385"/>
    <w:rsid w:val="00D1141D"/>
    <w:rsid w:val="00D1CC4B"/>
    <w:rsid w:val="00D24353"/>
    <w:rsid w:val="00D24782"/>
    <w:rsid w:val="00D27483"/>
    <w:rsid w:val="00D339E2"/>
    <w:rsid w:val="00D3415A"/>
    <w:rsid w:val="00D37D13"/>
    <w:rsid w:val="00D41BC4"/>
    <w:rsid w:val="00D51089"/>
    <w:rsid w:val="00D52B00"/>
    <w:rsid w:val="00D551C2"/>
    <w:rsid w:val="00D610E3"/>
    <w:rsid w:val="00D6298C"/>
    <w:rsid w:val="00D65269"/>
    <w:rsid w:val="00D7466E"/>
    <w:rsid w:val="00D7564A"/>
    <w:rsid w:val="00D76303"/>
    <w:rsid w:val="00D864D3"/>
    <w:rsid w:val="00D9282F"/>
    <w:rsid w:val="00D96319"/>
    <w:rsid w:val="00DA376D"/>
    <w:rsid w:val="00DA46E7"/>
    <w:rsid w:val="00DA54EB"/>
    <w:rsid w:val="00DB0253"/>
    <w:rsid w:val="00DB59AC"/>
    <w:rsid w:val="00DC0903"/>
    <w:rsid w:val="00DC0B83"/>
    <w:rsid w:val="00DC189B"/>
    <w:rsid w:val="00DC3A4E"/>
    <w:rsid w:val="00DC3D9A"/>
    <w:rsid w:val="00DD71F0"/>
    <w:rsid w:val="00DD7ABE"/>
    <w:rsid w:val="00DE0F1C"/>
    <w:rsid w:val="00DE4DD6"/>
    <w:rsid w:val="00DE7612"/>
    <w:rsid w:val="00DF0B5F"/>
    <w:rsid w:val="00DF2D40"/>
    <w:rsid w:val="00DF6BED"/>
    <w:rsid w:val="00DF7D23"/>
    <w:rsid w:val="00E0240E"/>
    <w:rsid w:val="00E02F27"/>
    <w:rsid w:val="00E04049"/>
    <w:rsid w:val="00E101D4"/>
    <w:rsid w:val="00E14926"/>
    <w:rsid w:val="00E202AB"/>
    <w:rsid w:val="00E23F50"/>
    <w:rsid w:val="00E300EE"/>
    <w:rsid w:val="00E31B2A"/>
    <w:rsid w:val="00E35361"/>
    <w:rsid w:val="00E40163"/>
    <w:rsid w:val="00E50920"/>
    <w:rsid w:val="00E51CD3"/>
    <w:rsid w:val="00E60BD3"/>
    <w:rsid w:val="00E620E3"/>
    <w:rsid w:val="00E66652"/>
    <w:rsid w:val="00E720E3"/>
    <w:rsid w:val="00E760EA"/>
    <w:rsid w:val="00E80D2F"/>
    <w:rsid w:val="00E87885"/>
    <w:rsid w:val="00E90079"/>
    <w:rsid w:val="00EA18EE"/>
    <w:rsid w:val="00EB1EC1"/>
    <w:rsid w:val="00EB4B68"/>
    <w:rsid w:val="00EC782E"/>
    <w:rsid w:val="00EF1FA5"/>
    <w:rsid w:val="00EF69B3"/>
    <w:rsid w:val="00EF6BF8"/>
    <w:rsid w:val="00EF6D6B"/>
    <w:rsid w:val="00F02075"/>
    <w:rsid w:val="00F02DCD"/>
    <w:rsid w:val="00F06C26"/>
    <w:rsid w:val="00F07E4D"/>
    <w:rsid w:val="00F15BD3"/>
    <w:rsid w:val="00F16C0A"/>
    <w:rsid w:val="00F214B3"/>
    <w:rsid w:val="00F24E83"/>
    <w:rsid w:val="00F24F2B"/>
    <w:rsid w:val="00F2693C"/>
    <w:rsid w:val="00F30492"/>
    <w:rsid w:val="00F31B00"/>
    <w:rsid w:val="00F3512D"/>
    <w:rsid w:val="00F377CE"/>
    <w:rsid w:val="00F44534"/>
    <w:rsid w:val="00F445EE"/>
    <w:rsid w:val="00F44B56"/>
    <w:rsid w:val="00F453F9"/>
    <w:rsid w:val="00F516FF"/>
    <w:rsid w:val="00F61393"/>
    <w:rsid w:val="00F622CC"/>
    <w:rsid w:val="00F62622"/>
    <w:rsid w:val="00F664EB"/>
    <w:rsid w:val="00F82EE0"/>
    <w:rsid w:val="00F87247"/>
    <w:rsid w:val="00F91D94"/>
    <w:rsid w:val="00FA00FA"/>
    <w:rsid w:val="00FA2220"/>
    <w:rsid w:val="00FA46AA"/>
    <w:rsid w:val="00FB78B4"/>
    <w:rsid w:val="00FD2E54"/>
    <w:rsid w:val="00FE1A18"/>
    <w:rsid w:val="00FE5F45"/>
    <w:rsid w:val="00FF19B9"/>
    <w:rsid w:val="01841C0E"/>
    <w:rsid w:val="02899DCA"/>
    <w:rsid w:val="02CE4165"/>
    <w:rsid w:val="051DA328"/>
    <w:rsid w:val="0569662E"/>
    <w:rsid w:val="0848E2DC"/>
    <w:rsid w:val="08F82F51"/>
    <w:rsid w:val="0942A772"/>
    <w:rsid w:val="0A0209C8"/>
    <w:rsid w:val="0B0BF8A7"/>
    <w:rsid w:val="0BB6734E"/>
    <w:rsid w:val="0C17A47D"/>
    <w:rsid w:val="0FA1B6F9"/>
    <w:rsid w:val="105910AA"/>
    <w:rsid w:val="12865883"/>
    <w:rsid w:val="12F28A87"/>
    <w:rsid w:val="156B3B6C"/>
    <w:rsid w:val="163D1184"/>
    <w:rsid w:val="17434BB4"/>
    <w:rsid w:val="17C5625F"/>
    <w:rsid w:val="17CF25D1"/>
    <w:rsid w:val="18EB6B87"/>
    <w:rsid w:val="196117BA"/>
    <w:rsid w:val="1AE8D203"/>
    <w:rsid w:val="1B57F653"/>
    <w:rsid w:val="1CEAB529"/>
    <w:rsid w:val="1D4E101E"/>
    <w:rsid w:val="1DBEF440"/>
    <w:rsid w:val="1E48E7E6"/>
    <w:rsid w:val="1F4746E4"/>
    <w:rsid w:val="1FB5A5CC"/>
    <w:rsid w:val="21E0C4D1"/>
    <w:rsid w:val="22CC779A"/>
    <w:rsid w:val="23D11B1F"/>
    <w:rsid w:val="274C23E5"/>
    <w:rsid w:val="28CCC1F7"/>
    <w:rsid w:val="2A1106FB"/>
    <w:rsid w:val="2A60F67B"/>
    <w:rsid w:val="2A903CA9"/>
    <w:rsid w:val="2AE5337E"/>
    <w:rsid w:val="2B0A9DCB"/>
    <w:rsid w:val="2CDB3F39"/>
    <w:rsid w:val="2D7DEA11"/>
    <w:rsid w:val="2E782434"/>
    <w:rsid w:val="2FA737E2"/>
    <w:rsid w:val="311DFFB2"/>
    <w:rsid w:val="32B4D5C3"/>
    <w:rsid w:val="334722D0"/>
    <w:rsid w:val="343C1711"/>
    <w:rsid w:val="351FFE65"/>
    <w:rsid w:val="372262E5"/>
    <w:rsid w:val="37B6037E"/>
    <w:rsid w:val="399D64FB"/>
    <w:rsid w:val="39AF517D"/>
    <w:rsid w:val="39FFA0E3"/>
    <w:rsid w:val="3BF8A384"/>
    <w:rsid w:val="3D0B660E"/>
    <w:rsid w:val="4010CDD9"/>
    <w:rsid w:val="40317B3A"/>
    <w:rsid w:val="406E2EB6"/>
    <w:rsid w:val="4172881F"/>
    <w:rsid w:val="42817BDC"/>
    <w:rsid w:val="42B37B74"/>
    <w:rsid w:val="44169959"/>
    <w:rsid w:val="45A6CEEC"/>
    <w:rsid w:val="47735D5F"/>
    <w:rsid w:val="47855B41"/>
    <w:rsid w:val="479AECA0"/>
    <w:rsid w:val="487DEE32"/>
    <w:rsid w:val="48B73428"/>
    <w:rsid w:val="4B1F4AC1"/>
    <w:rsid w:val="4C78E0BC"/>
    <w:rsid w:val="4D7EA70E"/>
    <w:rsid w:val="4E0769CF"/>
    <w:rsid w:val="4F007D01"/>
    <w:rsid w:val="4F7A16D7"/>
    <w:rsid w:val="51B528A6"/>
    <w:rsid w:val="521BCFAD"/>
    <w:rsid w:val="5334222C"/>
    <w:rsid w:val="5433EDC8"/>
    <w:rsid w:val="54D18BD3"/>
    <w:rsid w:val="56128417"/>
    <w:rsid w:val="56B347A9"/>
    <w:rsid w:val="56F182EE"/>
    <w:rsid w:val="58FFF9AB"/>
    <w:rsid w:val="59841FF0"/>
    <w:rsid w:val="59DF3436"/>
    <w:rsid w:val="5F0791E8"/>
    <w:rsid w:val="5F18CDFB"/>
    <w:rsid w:val="5F243CAD"/>
    <w:rsid w:val="5FC58DA5"/>
    <w:rsid w:val="612347DA"/>
    <w:rsid w:val="61829326"/>
    <w:rsid w:val="61E453F9"/>
    <w:rsid w:val="625CC7BE"/>
    <w:rsid w:val="62824A96"/>
    <w:rsid w:val="62912174"/>
    <w:rsid w:val="632BEF4E"/>
    <w:rsid w:val="645FA214"/>
    <w:rsid w:val="66C6F5ED"/>
    <w:rsid w:val="682C326C"/>
    <w:rsid w:val="6845AB7B"/>
    <w:rsid w:val="69E7DFB9"/>
    <w:rsid w:val="6B14AD42"/>
    <w:rsid w:val="6B259199"/>
    <w:rsid w:val="6B7EE324"/>
    <w:rsid w:val="6BD21E65"/>
    <w:rsid w:val="6CF3A2BB"/>
    <w:rsid w:val="70164028"/>
    <w:rsid w:val="7172F233"/>
    <w:rsid w:val="725D49F7"/>
    <w:rsid w:val="72D2AA87"/>
    <w:rsid w:val="749BDBD1"/>
    <w:rsid w:val="75BD3045"/>
    <w:rsid w:val="76306E5E"/>
    <w:rsid w:val="77CAEBA9"/>
    <w:rsid w:val="77E21CF4"/>
    <w:rsid w:val="7927580D"/>
    <w:rsid w:val="7A547B34"/>
    <w:rsid w:val="7B03E505"/>
    <w:rsid w:val="7C2E6FE7"/>
    <w:rsid w:val="7D172CE6"/>
    <w:rsid w:val="7E1CC87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f" fillcolor="white" stroke="f">
      <v:fill color="white" on="f"/>
      <v:stroke on="f"/>
    </o:shapedefaults>
    <o:shapelayout v:ext="edit">
      <o:idmap v:ext="edit" data="2"/>
    </o:shapelayout>
  </w:shapeDefaults>
  <w:decimalSymbol w:val=","/>
  <w:listSeparator w:val=";"/>
  <w14:docId w14:val="1A222F67"/>
  <w15:chartTrackingRefBased/>
  <w15:docId w15:val="{3D7C0A2B-D796-4934-81BA-9E762F6B9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A24"/>
    <w:pPr>
      <w:spacing w:before="240" w:after="240" w:line="240" w:lineRule="exact"/>
      <w:jc w:val="both"/>
    </w:pPr>
    <w:rPr>
      <w:rFonts w:ascii="Arial" w:hAnsi="Arial" w:cs="Arial"/>
      <w:sz w:val="22"/>
      <w:szCs w:val="22"/>
    </w:rPr>
  </w:style>
  <w:style w:type="paragraph" w:styleId="Titre1">
    <w:name w:val="heading 1"/>
    <w:basedOn w:val="Normal"/>
    <w:link w:val="Titre1Car"/>
    <w:qFormat/>
    <w:rsid w:val="008C332A"/>
    <w:pPr>
      <w:keepLines/>
      <w:numPr>
        <w:numId w:val="1"/>
      </w:numPr>
      <w:tabs>
        <w:tab w:val="left" w:pos="840"/>
      </w:tabs>
      <w:spacing w:before="120" w:after="120" w:line="240" w:lineRule="auto"/>
      <w:outlineLvl w:val="0"/>
    </w:pPr>
    <w:rPr>
      <w:b/>
      <w:caps/>
      <w:sz w:val="24"/>
    </w:rPr>
  </w:style>
  <w:style w:type="paragraph" w:styleId="Titre2">
    <w:name w:val="heading 2"/>
    <w:basedOn w:val="Normal"/>
    <w:uiPriority w:val="9"/>
    <w:qFormat/>
    <w:rsid w:val="00187990"/>
    <w:pPr>
      <w:numPr>
        <w:ilvl w:val="1"/>
        <w:numId w:val="1"/>
      </w:numPr>
      <w:tabs>
        <w:tab w:val="left" w:pos="839"/>
      </w:tabs>
      <w:spacing w:before="0" w:after="0" w:line="240" w:lineRule="auto"/>
      <w:outlineLvl w:val="1"/>
    </w:pPr>
    <w:rPr>
      <w:b/>
      <w:sz w:val="24"/>
    </w:rPr>
  </w:style>
  <w:style w:type="paragraph" w:styleId="Titre3">
    <w:name w:val="heading 3"/>
    <w:basedOn w:val="Normal"/>
    <w:qFormat/>
    <w:rsid w:val="009F3063"/>
    <w:pPr>
      <w:keepLines/>
      <w:numPr>
        <w:ilvl w:val="2"/>
        <w:numId w:val="1"/>
      </w:numPr>
      <w:tabs>
        <w:tab w:val="left" w:pos="1080"/>
      </w:tabs>
      <w:spacing w:line="240" w:lineRule="auto"/>
      <w:outlineLvl w:val="2"/>
    </w:pPr>
    <w:rPr>
      <w:b/>
      <w:i/>
    </w:rPr>
  </w:style>
  <w:style w:type="paragraph" w:styleId="Titre4">
    <w:name w:val="heading 4"/>
    <w:basedOn w:val="Normal"/>
    <w:link w:val="Titre4Car"/>
    <w:qFormat/>
    <w:rsid w:val="004E17FE"/>
    <w:pPr>
      <w:keepLines/>
      <w:numPr>
        <w:ilvl w:val="3"/>
        <w:numId w:val="1"/>
      </w:numPr>
      <w:tabs>
        <w:tab w:val="left" w:pos="1200"/>
      </w:tabs>
      <w:spacing w:line="240" w:lineRule="auto"/>
      <w:outlineLvl w:val="3"/>
    </w:pPr>
    <w:rPr>
      <w:b/>
      <w:i/>
    </w:rPr>
  </w:style>
  <w:style w:type="paragraph" w:styleId="Titre5">
    <w:name w:val="heading 5"/>
    <w:basedOn w:val="Normal"/>
    <w:link w:val="Titre5Car"/>
    <w:qFormat/>
    <w:pPr>
      <w:numPr>
        <w:ilvl w:val="4"/>
        <w:numId w:val="1"/>
      </w:numPr>
      <w:tabs>
        <w:tab w:val="left" w:pos="2040"/>
        <w:tab w:val="left" w:pos="2520"/>
      </w:tabs>
      <w:spacing w:before="480" w:after="480" w:line="240" w:lineRule="auto"/>
      <w:outlineLvl w:val="4"/>
    </w:pPr>
    <w:rPr>
      <w:b/>
      <w:caps/>
      <w:sz w:val="26"/>
    </w:rPr>
  </w:style>
  <w:style w:type="paragraph" w:styleId="Titre6">
    <w:name w:val="heading 6"/>
    <w:basedOn w:val="Normal"/>
    <w:next w:val="Retraitnormal"/>
    <w:link w:val="Titre6Car"/>
    <w:qFormat/>
    <w:pPr>
      <w:numPr>
        <w:ilvl w:val="5"/>
        <w:numId w:val="1"/>
      </w:numPr>
      <w:outlineLvl w:val="5"/>
    </w:pPr>
    <w:rPr>
      <w:rFonts w:ascii="Times New Roman" w:hAnsi="Times New Roman"/>
      <w:sz w:val="20"/>
      <w:u w:val="single"/>
    </w:rPr>
  </w:style>
  <w:style w:type="paragraph" w:styleId="Titre7">
    <w:name w:val="heading 7"/>
    <w:basedOn w:val="Normal"/>
    <w:next w:val="Retraitnormal"/>
    <w:link w:val="Titre7Car"/>
    <w:qFormat/>
    <w:pPr>
      <w:numPr>
        <w:ilvl w:val="6"/>
        <w:numId w:val="1"/>
      </w:numPr>
      <w:outlineLvl w:val="6"/>
    </w:pPr>
    <w:rPr>
      <w:rFonts w:ascii="Times New Roman" w:hAnsi="Times New Roman"/>
      <w:i/>
      <w:sz w:val="20"/>
    </w:rPr>
  </w:style>
  <w:style w:type="paragraph" w:styleId="Titre8">
    <w:name w:val="heading 8"/>
    <w:basedOn w:val="Normal"/>
    <w:next w:val="Retraitnormal"/>
    <w:link w:val="Titre8Car"/>
    <w:qFormat/>
    <w:pPr>
      <w:numPr>
        <w:ilvl w:val="7"/>
        <w:numId w:val="1"/>
      </w:numPr>
      <w:outlineLvl w:val="7"/>
    </w:pPr>
    <w:rPr>
      <w:rFonts w:ascii="Times New Roman" w:hAnsi="Times New Roman"/>
      <w:i/>
      <w:sz w:val="20"/>
    </w:rPr>
  </w:style>
  <w:style w:type="paragraph" w:styleId="Titre9">
    <w:name w:val="heading 9"/>
    <w:basedOn w:val="Normal"/>
    <w:next w:val="Retraitnormal"/>
    <w:link w:val="Titre9Car"/>
    <w:qFormat/>
    <w:pPr>
      <w:numPr>
        <w:ilvl w:val="8"/>
        <w:numId w:val="1"/>
      </w:numPr>
      <w:outlineLvl w:val="8"/>
    </w:pPr>
    <w:rPr>
      <w:rFonts w:ascii="Times New Roman" w:hAnsi="Times New Roman"/>
      <w:i/>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normal">
    <w:name w:val="Normal Indent"/>
    <w:basedOn w:val="Normal"/>
    <w:semiHidden/>
    <w:pPr>
      <w:ind w:left="708"/>
    </w:pPr>
  </w:style>
  <w:style w:type="paragraph" w:styleId="TM4">
    <w:name w:val="toc 4"/>
    <w:basedOn w:val="Normal"/>
    <w:semiHidden/>
    <w:pPr>
      <w:keepLines/>
      <w:tabs>
        <w:tab w:val="right" w:pos="9066"/>
      </w:tabs>
      <w:ind w:left="2721" w:right="1134" w:hanging="680"/>
      <w:jc w:val="left"/>
    </w:pPr>
    <w:rPr>
      <w:i/>
      <w:sz w:val="20"/>
    </w:rPr>
  </w:style>
  <w:style w:type="paragraph" w:styleId="TM3">
    <w:name w:val="toc 3"/>
    <w:basedOn w:val="Normal"/>
    <w:uiPriority w:val="39"/>
    <w:pPr>
      <w:keepLines/>
      <w:tabs>
        <w:tab w:val="right" w:pos="9066"/>
      </w:tabs>
      <w:spacing w:before="120"/>
      <w:ind w:left="2041" w:right="1134" w:hanging="680"/>
      <w:jc w:val="left"/>
    </w:pPr>
  </w:style>
  <w:style w:type="paragraph" w:styleId="TM2">
    <w:name w:val="toc 2"/>
    <w:basedOn w:val="Normal"/>
    <w:uiPriority w:val="39"/>
    <w:pPr>
      <w:keepLines/>
      <w:tabs>
        <w:tab w:val="right" w:pos="9066"/>
      </w:tabs>
      <w:ind w:left="1360" w:right="1134" w:hanging="680"/>
      <w:jc w:val="left"/>
    </w:pPr>
    <w:rPr>
      <w:b/>
    </w:rPr>
  </w:style>
  <w:style w:type="paragraph" w:styleId="TM1">
    <w:name w:val="toc 1"/>
    <w:basedOn w:val="Normal"/>
    <w:uiPriority w:val="39"/>
    <w:pPr>
      <w:keepLines/>
      <w:tabs>
        <w:tab w:val="right" w:pos="9066"/>
      </w:tabs>
      <w:ind w:left="680" w:right="1134" w:hanging="680"/>
      <w:jc w:val="left"/>
    </w:pPr>
    <w:rPr>
      <w:b/>
      <w:caps/>
    </w:rPr>
  </w:style>
  <w:style w:type="paragraph" w:styleId="Index7">
    <w:name w:val="index 7"/>
    <w:basedOn w:val="Normal"/>
    <w:next w:val="Normal"/>
    <w:semiHidden/>
    <w:pPr>
      <w:ind w:left="1698"/>
    </w:pPr>
  </w:style>
  <w:style w:type="paragraph" w:styleId="Index6">
    <w:name w:val="index 6"/>
    <w:basedOn w:val="Normal"/>
    <w:next w:val="Normal"/>
    <w:semiHidden/>
    <w:pPr>
      <w:ind w:left="1415"/>
    </w:pPr>
  </w:style>
  <w:style w:type="paragraph" w:styleId="Index5">
    <w:name w:val="index 5"/>
    <w:basedOn w:val="Normal"/>
    <w:next w:val="Normal"/>
    <w:semiHidden/>
    <w:pPr>
      <w:ind w:left="1132"/>
    </w:pPr>
  </w:style>
  <w:style w:type="paragraph" w:styleId="Index4">
    <w:name w:val="index 4"/>
    <w:basedOn w:val="Normal"/>
    <w:next w:val="Normal"/>
    <w:semiHidden/>
    <w:pPr>
      <w:ind w:left="849"/>
    </w:pPr>
  </w:style>
  <w:style w:type="paragraph" w:styleId="Index3">
    <w:name w:val="index 3"/>
    <w:basedOn w:val="Normal"/>
    <w:next w:val="Normal"/>
    <w:semiHidden/>
    <w:pPr>
      <w:ind w:left="566"/>
    </w:pPr>
  </w:style>
  <w:style w:type="paragraph" w:styleId="Index2">
    <w:name w:val="index 2"/>
    <w:basedOn w:val="Normal"/>
    <w:next w:val="Normal"/>
    <w:semiHidden/>
    <w:pPr>
      <w:ind w:left="283"/>
    </w:pPr>
  </w:style>
  <w:style w:type="paragraph" w:styleId="Index1">
    <w:name w:val="index 1"/>
    <w:basedOn w:val="Normal"/>
    <w:next w:val="Normal"/>
    <w:semiHidden/>
  </w:style>
  <w:style w:type="character" w:styleId="Numrodeligne">
    <w:name w:val="line number"/>
    <w:basedOn w:val="Policepardfaut"/>
    <w:semiHidden/>
  </w:style>
  <w:style w:type="paragraph" w:styleId="Titreindex">
    <w:name w:val="index heading"/>
    <w:basedOn w:val="Normal"/>
    <w:next w:val="Index1"/>
    <w:semiHidden/>
  </w:style>
  <w:style w:type="paragraph" w:styleId="Pieddepage">
    <w:name w:val="footer"/>
    <w:basedOn w:val="Normal"/>
    <w:link w:val="PieddepageCar"/>
    <w:uiPriority w:val="99"/>
    <w:pPr>
      <w:tabs>
        <w:tab w:val="center" w:pos="4252"/>
        <w:tab w:val="right" w:pos="8504"/>
      </w:tabs>
    </w:pPr>
    <w:rPr>
      <w:sz w:val="12"/>
    </w:rPr>
  </w:style>
  <w:style w:type="paragraph" w:styleId="En-tte">
    <w:name w:val="header"/>
    <w:basedOn w:val="Normal"/>
    <w:semiHidden/>
    <w:pPr>
      <w:tabs>
        <w:tab w:val="center" w:pos="4819"/>
        <w:tab w:val="right" w:pos="9071"/>
      </w:tabs>
    </w:pPr>
  </w:style>
  <w:style w:type="character" w:styleId="Appelnotedebasdep">
    <w:name w:val="footnote reference"/>
    <w:basedOn w:val="Policepardfaut"/>
    <w:semiHidden/>
    <w:rPr>
      <w:i/>
      <w:sz w:val="18"/>
    </w:rPr>
  </w:style>
  <w:style w:type="paragraph" w:styleId="Notedebasdepage">
    <w:name w:val="footnote text"/>
    <w:basedOn w:val="Normal"/>
    <w:semiHidden/>
    <w:pPr>
      <w:tabs>
        <w:tab w:val="left" w:pos="600"/>
      </w:tabs>
      <w:ind w:left="600" w:hanging="600"/>
    </w:pPr>
    <w:rPr>
      <w:i/>
      <w:sz w:val="18"/>
    </w:rPr>
  </w:style>
  <w:style w:type="paragraph" w:customStyle="1" w:styleId="1erretrait">
    <w:name w:val="1er retrait"/>
    <w:basedOn w:val="Normal"/>
    <w:pPr>
      <w:tabs>
        <w:tab w:val="left" w:pos="600"/>
      </w:tabs>
      <w:ind w:left="601" w:hanging="601"/>
    </w:pPr>
  </w:style>
  <w:style w:type="paragraph" w:customStyle="1" w:styleId="2eretrait">
    <w:name w:val="2e retrait"/>
    <w:basedOn w:val="Normal"/>
    <w:pPr>
      <w:tabs>
        <w:tab w:val="left" w:pos="960"/>
      </w:tabs>
      <w:ind w:left="958" w:hanging="357"/>
    </w:pPr>
  </w:style>
  <w:style w:type="paragraph" w:customStyle="1" w:styleId="3eretrait">
    <w:name w:val="3e retrait"/>
    <w:basedOn w:val="Normal"/>
    <w:pPr>
      <w:tabs>
        <w:tab w:val="left" w:pos="1320"/>
      </w:tabs>
      <w:ind w:left="1321" w:hanging="357"/>
    </w:pPr>
  </w:style>
  <w:style w:type="paragraph" w:customStyle="1" w:styleId="paragraphesimple">
    <w:name w:val="paragraphe simple"/>
    <w:basedOn w:val="paragraphestandard"/>
    <w:pPr>
      <w:spacing w:after="240"/>
    </w:pPr>
  </w:style>
  <w:style w:type="paragraph" w:customStyle="1" w:styleId="paragraphestandard">
    <w:name w:val="paragraphe standard"/>
    <w:basedOn w:val="Normal"/>
    <w:pPr>
      <w:spacing w:after="480"/>
    </w:pPr>
  </w:style>
  <w:style w:type="paragraph" w:customStyle="1" w:styleId="5">
    <w:name w:val="5"/>
    <w:basedOn w:val="Normal"/>
    <w:pPr>
      <w:tabs>
        <w:tab w:val="left" w:pos="1440"/>
      </w:tabs>
      <w:ind w:left="1440" w:hanging="360"/>
    </w:pPr>
  </w:style>
  <w:style w:type="paragraph" w:customStyle="1" w:styleId="titrecourant">
    <w:name w:val="titre courant"/>
    <w:basedOn w:val="Normal"/>
    <w:pPr>
      <w:tabs>
        <w:tab w:val="left" w:pos="-567"/>
      </w:tabs>
    </w:pPr>
    <w:rPr>
      <w:sz w:val="12"/>
    </w:rPr>
  </w:style>
  <w:style w:type="paragraph" w:customStyle="1" w:styleId="6">
    <w:name w:val="6"/>
    <w:basedOn w:val="Normal"/>
    <w:pPr>
      <w:tabs>
        <w:tab w:val="left" w:pos="601"/>
      </w:tabs>
      <w:spacing w:after="480"/>
      <w:ind w:left="601" w:hanging="601"/>
    </w:pPr>
  </w:style>
  <w:style w:type="paragraph" w:customStyle="1" w:styleId="dernieralina1ere">
    <w:name w:val="dernier alinéa 1e re"/>
    <w:basedOn w:val="Normal"/>
    <w:pPr>
      <w:tabs>
        <w:tab w:val="left" w:pos="600"/>
      </w:tabs>
      <w:spacing w:after="480"/>
      <w:ind w:left="600" w:hanging="600"/>
    </w:pPr>
  </w:style>
  <w:style w:type="paragraph" w:customStyle="1" w:styleId="dernieralina2re">
    <w:name w:val="dernier alinéa 2è re"/>
    <w:basedOn w:val="Normal"/>
    <w:pPr>
      <w:tabs>
        <w:tab w:val="left" w:pos="960"/>
      </w:tabs>
      <w:spacing w:after="480"/>
      <w:ind w:left="960" w:hanging="360"/>
    </w:pPr>
  </w:style>
  <w:style w:type="paragraph" w:customStyle="1" w:styleId="Paragraphesai1">
    <w:name w:val="Paragraphes a) i) 1)"/>
    <w:basedOn w:val="Normal"/>
    <w:pPr>
      <w:tabs>
        <w:tab w:val="left" w:pos="600"/>
      </w:tabs>
      <w:ind w:left="600" w:hanging="600"/>
    </w:pPr>
    <w:rPr>
      <w:b/>
      <w:i/>
    </w:rPr>
  </w:style>
  <w:style w:type="paragraph" w:customStyle="1" w:styleId="EnumrationDEM">
    <w:name w:val="Enumération DEM"/>
    <w:basedOn w:val="Normal"/>
    <w:pPr>
      <w:tabs>
        <w:tab w:val="left" w:pos="600"/>
        <w:tab w:val="left" w:pos="5400"/>
      </w:tabs>
      <w:ind w:left="5400" w:hanging="5400"/>
    </w:pPr>
  </w:style>
  <w:style w:type="paragraph" w:customStyle="1" w:styleId="retraitpourparaiii">
    <w:name w:val="retrait pour para (iii)"/>
    <w:basedOn w:val="Normal"/>
    <w:pPr>
      <w:tabs>
        <w:tab w:val="left" w:pos="1077"/>
      </w:tabs>
      <w:ind w:left="1077" w:hanging="1077"/>
    </w:pPr>
  </w:style>
  <w:style w:type="paragraph" w:customStyle="1" w:styleId="Ptl2">
    <w:name w:val="Ptl2"/>
    <w:basedOn w:val="paragraphestandard"/>
    <w:pPr>
      <w:spacing w:before="360" w:after="0" w:line="240" w:lineRule="atLeast"/>
      <w:jc w:val="center"/>
    </w:pPr>
    <w:rPr>
      <w:b/>
      <w:caps/>
      <w:spacing w:val="20"/>
      <w:sz w:val="26"/>
    </w:rPr>
  </w:style>
  <w:style w:type="paragraph" w:customStyle="1" w:styleId="Ptl1">
    <w:name w:val="Ptl1"/>
    <w:basedOn w:val="paragraphestandard"/>
    <w:pPr>
      <w:spacing w:before="4800" w:after="0" w:line="240" w:lineRule="atLeast"/>
      <w:jc w:val="center"/>
    </w:pPr>
    <w:rPr>
      <w:b/>
      <w:caps/>
      <w:spacing w:val="20"/>
      <w:sz w:val="26"/>
    </w:rPr>
  </w:style>
  <w:style w:type="character" w:styleId="Numrodepage">
    <w:name w:val="page number"/>
    <w:basedOn w:val="Policepardfaut"/>
    <w:semiHidden/>
  </w:style>
  <w:style w:type="paragraph" w:styleId="Titre">
    <w:name w:val="Title"/>
    <w:basedOn w:val="Normal"/>
    <w:qFormat/>
    <w:pPr>
      <w:spacing w:after="480"/>
      <w:jc w:val="center"/>
    </w:pPr>
    <w:rPr>
      <w:rFonts w:ascii="Helvetica" w:hAnsi="Helvetica" w:cs="Helvetica"/>
      <w:b/>
      <w:bCs/>
      <w:sz w:val="32"/>
      <w:szCs w:val="32"/>
    </w:rPr>
  </w:style>
  <w:style w:type="paragraph" w:styleId="Textedebulles">
    <w:name w:val="Balloon Text"/>
    <w:basedOn w:val="Normal"/>
    <w:semiHidden/>
    <w:rPr>
      <w:rFonts w:ascii="Tahoma" w:hAnsi="Tahoma" w:cs="Tahoma"/>
      <w:sz w:val="16"/>
      <w:szCs w:val="16"/>
    </w:rPr>
  </w:style>
  <w:style w:type="character" w:customStyle="1" w:styleId="paragraphesimpleCar1">
    <w:name w:val="paragraphe simple Car1"/>
    <w:basedOn w:val="Policepardfaut"/>
    <w:rPr>
      <w:rFonts w:ascii="Arial" w:hAnsi="Arial" w:cs="Arial"/>
      <w:sz w:val="22"/>
      <w:szCs w:val="22"/>
      <w:lang w:val="fr-FR" w:eastAsia="fr-FR" w:bidi="ar-SA"/>
    </w:rPr>
  </w:style>
  <w:style w:type="character" w:customStyle="1" w:styleId="paragraphesimpleCar">
    <w:name w:val="paragraphe simple Car"/>
    <w:basedOn w:val="Policepardfaut"/>
    <w:rPr>
      <w:rFonts w:ascii="Arial" w:hAnsi="Arial" w:cs="Arial"/>
      <w:sz w:val="22"/>
      <w:szCs w:val="22"/>
      <w:lang w:val="fr-FR" w:eastAsia="fr-FR" w:bidi="ar-SA"/>
    </w:rPr>
  </w:style>
  <w:style w:type="character" w:customStyle="1" w:styleId="Titre2Car">
    <w:name w:val="Titre 2 Car"/>
    <w:basedOn w:val="Policepardfaut"/>
    <w:uiPriority w:val="9"/>
    <w:rPr>
      <w:rFonts w:ascii="Arial" w:hAnsi="Arial" w:cs="Arial"/>
      <w:b/>
      <w:sz w:val="24"/>
      <w:szCs w:val="22"/>
      <w:lang w:val="fr-FR" w:eastAsia="fr-FR" w:bidi="ar-SA"/>
    </w:rPr>
  </w:style>
  <w:style w:type="character" w:customStyle="1" w:styleId="paragraphestandardCar">
    <w:name w:val="paragraphe standard Car"/>
    <w:basedOn w:val="Policepardfaut"/>
    <w:rPr>
      <w:rFonts w:ascii="Arial" w:hAnsi="Arial" w:cs="Arial"/>
      <w:sz w:val="22"/>
      <w:szCs w:val="22"/>
      <w:lang w:val="fr-FR" w:eastAsia="fr-FR" w:bidi="ar-SA"/>
    </w:rPr>
  </w:style>
  <w:style w:type="character" w:customStyle="1" w:styleId="paragraphestandardCar1">
    <w:name w:val="paragraphe standard Car1"/>
    <w:basedOn w:val="Policepardfaut"/>
    <w:locked/>
    <w:rPr>
      <w:rFonts w:ascii="Arial" w:hAnsi="Arial"/>
      <w:sz w:val="22"/>
      <w:lang w:val="fr-FR" w:eastAsia="fr-FR" w:bidi="ar-SA"/>
    </w:rPr>
  </w:style>
  <w:style w:type="character" w:styleId="Lienhypertexte">
    <w:name w:val="Hyperlink"/>
    <w:basedOn w:val="Policepardfaut"/>
    <w:uiPriority w:val="99"/>
    <w:rPr>
      <w:color w:val="0000FF"/>
      <w:u w:val="single"/>
    </w:rPr>
  </w:style>
  <w:style w:type="paragraph" w:styleId="Liste">
    <w:name w:val="List"/>
    <w:basedOn w:val="Corpsdetexte"/>
    <w:semiHidden/>
    <w:pPr>
      <w:suppressAutoHyphens/>
      <w:spacing w:before="57" w:after="57" w:line="300" w:lineRule="exact"/>
    </w:pPr>
    <w:rPr>
      <w:rFonts w:cs="Tahoma"/>
      <w:sz w:val="20"/>
      <w:szCs w:val="20"/>
      <w:lang w:eastAsia="ar-SA"/>
    </w:rPr>
  </w:style>
  <w:style w:type="paragraph" w:styleId="Corpsdetexte">
    <w:name w:val="Body Text"/>
    <w:basedOn w:val="Normal"/>
    <w:semiHidden/>
    <w:pPr>
      <w:spacing w:after="120"/>
    </w:pPr>
  </w:style>
  <w:style w:type="paragraph" w:customStyle="1" w:styleId="Listenormal">
    <w:name w:val="Liste normal"/>
    <w:basedOn w:val="Normal"/>
    <w:pPr>
      <w:numPr>
        <w:numId w:val="5"/>
      </w:numPr>
      <w:spacing w:before="180" w:after="120" w:line="276" w:lineRule="auto"/>
    </w:pPr>
    <w:rPr>
      <w:rFonts w:ascii="Arial Narrow" w:hAnsi="Arial Narrow" w:cs="Times New Roman"/>
      <w:szCs w:val="24"/>
    </w:rPr>
  </w:style>
  <w:style w:type="paragraph" w:customStyle="1" w:styleId="WW-Corpsdetexte2">
    <w:name w:val="WW-Corps de texte 2"/>
    <w:basedOn w:val="Normal"/>
    <w:pPr>
      <w:suppressAutoHyphens/>
      <w:spacing w:before="180" w:line="240" w:lineRule="auto"/>
    </w:pPr>
    <w:rPr>
      <w:rFonts w:ascii="Arial Narrow" w:hAnsi="Arial Narrow" w:cs="Times New Roman"/>
      <w:szCs w:val="24"/>
      <w:lang w:eastAsia="ar-SA"/>
    </w:rPr>
  </w:style>
  <w:style w:type="paragraph" w:customStyle="1" w:styleId="TM10">
    <w:name w:val="TM1"/>
    <w:basedOn w:val="paragraphestandard"/>
    <w:pPr>
      <w:spacing w:before="300" w:after="0"/>
      <w:jc w:val="left"/>
    </w:pPr>
    <w:rPr>
      <w:b/>
      <w:bCs/>
      <w:u w:val="single"/>
    </w:rPr>
  </w:style>
  <w:style w:type="character" w:styleId="Marquedecommentaire">
    <w:name w:val="annotation reference"/>
    <w:basedOn w:val="Policepardfaut"/>
    <w:semiHidden/>
    <w:rPr>
      <w:sz w:val="16"/>
      <w:szCs w:val="16"/>
    </w:rPr>
  </w:style>
  <w:style w:type="paragraph" w:styleId="Commentaire">
    <w:name w:val="annotation text"/>
    <w:basedOn w:val="Normal"/>
    <w:semiHidden/>
    <w:rPr>
      <w:sz w:val="20"/>
      <w:szCs w:val="20"/>
    </w:rPr>
  </w:style>
  <w:style w:type="paragraph" w:styleId="Retraitcorpsdetexte3">
    <w:name w:val="Body Text Indent 3"/>
    <w:basedOn w:val="Normal"/>
    <w:semiHidden/>
    <w:pPr>
      <w:suppressAutoHyphens/>
      <w:spacing w:line="240" w:lineRule="auto"/>
      <w:ind w:firstLine="851"/>
      <w:jc w:val="left"/>
    </w:pPr>
    <w:rPr>
      <w:sz w:val="24"/>
      <w:szCs w:val="20"/>
    </w:rPr>
  </w:style>
  <w:style w:type="paragraph" w:customStyle="1" w:styleId="Corpsdetexte21">
    <w:name w:val="Corps de texte 21"/>
    <w:basedOn w:val="Normal"/>
    <w:pPr>
      <w:suppressAutoHyphens/>
      <w:overflowPunct w:val="0"/>
      <w:autoSpaceDE w:val="0"/>
      <w:spacing w:before="120" w:after="120" w:line="240" w:lineRule="auto"/>
      <w:textAlignment w:val="baseline"/>
    </w:pPr>
    <w:rPr>
      <w:sz w:val="24"/>
      <w:szCs w:val="20"/>
      <w:lang w:eastAsia="ar-SA"/>
    </w:rPr>
  </w:style>
  <w:style w:type="paragraph" w:styleId="Objetducommentaire">
    <w:name w:val="annotation subject"/>
    <w:basedOn w:val="Commentaire"/>
    <w:next w:val="Commentaire"/>
    <w:semiHidden/>
    <w:rPr>
      <w:b/>
      <w:bCs/>
    </w:rPr>
  </w:style>
  <w:style w:type="paragraph" w:styleId="NormalWeb">
    <w:name w:val="Normal (Web)"/>
    <w:basedOn w:val="Normal"/>
    <w:uiPriority w:val="99"/>
    <w:semiHidden/>
    <w:pPr>
      <w:suppressAutoHyphens/>
      <w:spacing w:before="100" w:after="100" w:line="240" w:lineRule="auto"/>
      <w:jc w:val="left"/>
    </w:pPr>
    <w:rPr>
      <w:rFonts w:cs="Times New Roman"/>
      <w:sz w:val="24"/>
      <w:szCs w:val="20"/>
    </w:rPr>
  </w:style>
  <w:style w:type="paragraph" w:customStyle="1" w:styleId="western">
    <w:name w:val="western"/>
    <w:basedOn w:val="Normal"/>
    <w:pPr>
      <w:suppressAutoHyphens/>
      <w:spacing w:before="100" w:line="240" w:lineRule="auto"/>
    </w:pPr>
    <w:rPr>
      <w:rFonts w:cs="Times New Roman"/>
      <w:sz w:val="24"/>
      <w:szCs w:val="20"/>
    </w:rPr>
  </w:style>
  <w:style w:type="paragraph" w:styleId="TM5">
    <w:name w:val="toc 5"/>
    <w:basedOn w:val="Normal"/>
    <w:next w:val="Normal"/>
    <w:autoRedefine/>
    <w:semiHidden/>
    <w:pPr>
      <w:spacing w:line="240" w:lineRule="auto"/>
      <w:ind w:left="960"/>
      <w:jc w:val="left"/>
    </w:pPr>
    <w:rPr>
      <w:rFonts w:ascii="Times New Roman" w:hAnsi="Times New Roman" w:cs="Times New Roman"/>
      <w:sz w:val="24"/>
      <w:szCs w:val="24"/>
    </w:rPr>
  </w:style>
  <w:style w:type="paragraph" w:styleId="TM6">
    <w:name w:val="toc 6"/>
    <w:basedOn w:val="Normal"/>
    <w:next w:val="Normal"/>
    <w:autoRedefine/>
    <w:semiHidden/>
    <w:pPr>
      <w:spacing w:line="240" w:lineRule="auto"/>
      <w:ind w:left="1200"/>
      <w:jc w:val="left"/>
    </w:pPr>
    <w:rPr>
      <w:rFonts w:ascii="Times New Roman" w:hAnsi="Times New Roman" w:cs="Times New Roman"/>
      <w:sz w:val="24"/>
      <w:szCs w:val="24"/>
    </w:rPr>
  </w:style>
  <w:style w:type="paragraph" w:styleId="TM7">
    <w:name w:val="toc 7"/>
    <w:basedOn w:val="Normal"/>
    <w:next w:val="Normal"/>
    <w:autoRedefine/>
    <w:semiHidden/>
    <w:pPr>
      <w:spacing w:line="240" w:lineRule="auto"/>
      <w:ind w:left="1440"/>
      <w:jc w:val="left"/>
    </w:pPr>
    <w:rPr>
      <w:rFonts w:ascii="Times New Roman" w:hAnsi="Times New Roman" w:cs="Times New Roman"/>
      <w:sz w:val="24"/>
      <w:szCs w:val="24"/>
    </w:rPr>
  </w:style>
  <w:style w:type="paragraph" w:styleId="TM8">
    <w:name w:val="toc 8"/>
    <w:basedOn w:val="Normal"/>
    <w:next w:val="Normal"/>
    <w:autoRedefine/>
    <w:semiHidden/>
    <w:pPr>
      <w:spacing w:line="240" w:lineRule="auto"/>
      <w:ind w:left="1680"/>
      <w:jc w:val="left"/>
    </w:pPr>
    <w:rPr>
      <w:rFonts w:ascii="Times New Roman" w:hAnsi="Times New Roman" w:cs="Times New Roman"/>
      <w:sz w:val="24"/>
      <w:szCs w:val="24"/>
    </w:rPr>
  </w:style>
  <w:style w:type="paragraph" w:styleId="TM9">
    <w:name w:val="toc 9"/>
    <w:basedOn w:val="Normal"/>
    <w:next w:val="Normal"/>
    <w:autoRedefine/>
    <w:semiHidden/>
    <w:pPr>
      <w:spacing w:line="240" w:lineRule="auto"/>
      <w:ind w:left="1920"/>
      <w:jc w:val="left"/>
    </w:pPr>
    <w:rPr>
      <w:rFonts w:ascii="Times New Roman" w:hAnsi="Times New Roman" w:cs="Times New Roman"/>
      <w:sz w:val="24"/>
      <w:szCs w:val="24"/>
    </w:rPr>
  </w:style>
  <w:style w:type="paragraph" w:customStyle="1" w:styleId="Paragraphe">
    <w:name w:val="Paragraphe"/>
    <w:basedOn w:val="Normal"/>
    <w:pPr>
      <w:widowControl w:val="0"/>
      <w:suppressAutoHyphens/>
      <w:spacing w:before="120" w:line="240" w:lineRule="auto"/>
    </w:pPr>
    <w:rPr>
      <w:rFonts w:ascii="Times New Roman" w:eastAsia="Arial Unicode MS" w:hAnsi="Times New Roman" w:cs="Tahoma"/>
      <w:kern w:val="1"/>
      <w:sz w:val="24"/>
      <w:szCs w:val="24"/>
    </w:rPr>
  </w:style>
  <w:style w:type="paragraph" w:styleId="En-ttedetabledesmatires">
    <w:name w:val="TOC Heading"/>
    <w:basedOn w:val="Titre1"/>
    <w:next w:val="Normal"/>
    <w:uiPriority w:val="39"/>
    <w:unhideWhenUsed/>
    <w:qFormat/>
    <w:rsid w:val="00492162"/>
    <w:pPr>
      <w:keepNext/>
      <w:numPr>
        <w:numId w:val="0"/>
      </w:numPr>
      <w:tabs>
        <w:tab w:val="clear" w:pos="840"/>
      </w:tabs>
      <w:spacing w:after="0" w:line="259" w:lineRule="auto"/>
      <w:jc w:val="left"/>
      <w:outlineLvl w:val="9"/>
    </w:pPr>
    <w:rPr>
      <w:rFonts w:asciiTheme="majorHAnsi" w:eastAsiaTheme="majorEastAsia" w:hAnsiTheme="majorHAnsi" w:cstheme="majorBidi"/>
      <w:b w:val="0"/>
      <w:caps w:val="0"/>
      <w:color w:val="2E74B5" w:themeColor="accent1" w:themeShade="BF"/>
      <w:sz w:val="32"/>
      <w:szCs w:val="32"/>
    </w:rPr>
  </w:style>
  <w:style w:type="numbering" w:customStyle="1" w:styleId="Aucuneliste1">
    <w:name w:val="Aucune liste1"/>
    <w:next w:val="Aucuneliste"/>
    <w:uiPriority w:val="99"/>
    <w:semiHidden/>
    <w:unhideWhenUsed/>
    <w:rsid w:val="00A628CA"/>
  </w:style>
  <w:style w:type="character" w:customStyle="1" w:styleId="Titre1Car">
    <w:name w:val="Titre 1 Car"/>
    <w:basedOn w:val="Policepardfaut"/>
    <w:link w:val="Titre1"/>
    <w:rsid w:val="008C332A"/>
    <w:rPr>
      <w:rFonts w:ascii="Arial" w:hAnsi="Arial" w:cs="Arial"/>
      <w:b/>
      <w:caps/>
      <w:sz w:val="24"/>
      <w:szCs w:val="22"/>
    </w:rPr>
  </w:style>
  <w:style w:type="table" w:customStyle="1" w:styleId="TableGrid">
    <w:name w:val="TableGrid"/>
    <w:rsid w:val="00A628C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PieddepageCar">
    <w:name w:val="Pied de page Car"/>
    <w:basedOn w:val="Policepardfaut"/>
    <w:link w:val="Pieddepage"/>
    <w:uiPriority w:val="99"/>
    <w:rsid w:val="002E6C78"/>
    <w:rPr>
      <w:rFonts w:ascii="Arial" w:hAnsi="Arial" w:cs="Arial"/>
      <w:sz w:val="12"/>
      <w:szCs w:val="22"/>
    </w:rPr>
  </w:style>
  <w:style w:type="paragraph" w:styleId="Sansinterligne">
    <w:name w:val="No Spacing"/>
    <w:uiPriority w:val="1"/>
    <w:qFormat/>
    <w:rsid w:val="00126A24"/>
    <w:pPr>
      <w:spacing w:before="240" w:after="240"/>
      <w:jc w:val="both"/>
    </w:pPr>
    <w:rPr>
      <w:rFonts w:ascii="Arial" w:hAnsi="Arial" w:cs="Arial"/>
      <w:b/>
      <w:sz w:val="24"/>
      <w:szCs w:val="22"/>
    </w:rPr>
  </w:style>
  <w:style w:type="numbering" w:customStyle="1" w:styleId="Aucuneliste2">
    <w:name w:val="Aucune liste2"/>
    <w:next w:val="Aucuneliste"/>
    <w:uiPriority w:val="99"/>
    <w:semiHidden/>
    <w:unhideWhenUsed/>
    <w:rsid w:val="00126A24"/>
  </w:style>
  <w:style w:type="character" w:customStyle="1" w:styleId="Titre4Car">
    <w:name w:val="Titre 4 Car"/>
    <w:basedOn w:val="Policepardfaut"/>
    <w:link w:val="Titre4"/>
    <w:rsid w:val="00126A24"/>
    <w:rPr>
      <w:rFonts w:ascii="Arial" w:hAnsi="Arial" w:cs="Arial"/>
      <w:b/>
      <w:i/>
      <w:sz w:val="22"/>
      <w:szCs w:val="22"/>
    </w:rPr>
  </w:style>
  <w:style w:type="character" w:customStyle="1" w:styleId="Titre5Car">
    <w:name w:val="Titre 5 Car"/>
    <w:basedOn w:val="Policepardfaut"/>
    <w:link w:val="Titre5"/>
    <w:rsid w:val="00126A24"/>
    <w:rPr>
      <w:rFonts w:ascii="Arial" w:hAnsi="Arial" w:cs="Arial"/>
      <w:b/>
      <w:caps/>
      <w:sz w:val="26"/>
      <w:szCs w:val="22"/>
    </w:rPr>
  </w:style>
  <w:style w:type="character" w:customStyle="1" w:styleId="Titre6Car">
    <w:name w:val="Titre 6 Car"/>
    <w:basedOn w:val="Policepardfaut"/>
    <w:link w:val="Titre6"/>
    <w:rsid w:val="00126A24"/>
    <w:rPr>
      <w:rFonts w:cs="Arial"/>
      <w:szCs w:val="22"/>
      <w:u w:val="single"/>
    </w:rPr>
  </w:style>
  <w:style w:type="character" w:customStyle="1" w:styleId="Titre7Car">
    <w:name w:val="Titre 7 Car"/>
    <w:basedOn w:val="Policepardfaut"/>
    <w:link w:val="Titre7"/>
    <w:rsid w:val="00126A24"/>
    <w:rPr>
      <w:rFonts w:cs="Arial"/>
      <w:i/>
      <w:szCs w:val="22"/>
    </w:rPr>
  </w:style>
  <w:style w:type="character" w:customStyle="1" w:styleId="Titre8Car">
    <w:name w:val="Titre 8 Car"/>
    <w:basedOn w:val="Policepardfaut"/>
    <w:link w:val="Titre8"/>
    <w:rsid w:val="00126A24"/>
    <w:rPr>
      <w:rFonts w:cs="Arial"/>
      <w:i/>
      <w:szCs w:val="22"/>
    </w:rPr>
  </w:style>
  <w:style w:type="character" w:customStyle="1" w:styleId="Titre9Car">
    <w:name w:val="Titre 9 Car"/>
    <w:basedOn w:val="Policepardfaut"/>
    <w:link w:val="Titre9"/>
    <w:rsid w:val="00126A24"/>
    <w:rPr>
      <w:rFonts w:cs="Arial"/>
      <w:i/>
      <w:szCs w:val="22"/>
    </w:rPr>
  </w:style>
  <w:style w:type="character" w:customStyle="1" w:styleId="bold">
    <w:name w:val="bold"/>
    <w:basedOn w:val="Policepardfaut"/>
    <w:rsid w:val="00B5734E"/>
  </w:style>
  <w:style w:type="character" w:styleId="Mentionnonrsolue">
    <w:name w:val="Unresolved Mention"/>
    <w:basedOn w:val="Policepardfaut"/>
    <w:uiPriority w:val="99"/>
    <w:semiHidden/>
    <w:unhideWhenUsed/>
    <w:rsid w:val="009F77AD"/>
    <w:rPr>
      <w:color w:val="605E5C"/>
      <w:shd w:val="clear" w:color="auto" w:fill="E1DFDD"/>
    </w:rPr>
  </w:style>
  <w:style w:type="paragraph" w:styleId="Paragraphedeliste">
    <w:name w:val="List Paragraph"/>
    <w:basedOn w:val="Normal"/>
    <w:uiPriority w:val="34"/>
    <w:qFormat/>
    <w:rsid w:val="00825CB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hyperlink" Target="https://intra.vnf.fr/L-etablissement/Siege-et-directions-territoriales/DT-Sud-Ouest" TargetMode="External"/><Relationship Id="rId42" Type="http://schemas.openxmlformats.org/officeDocument/2006/relationships/image" Target="media/image21.jpeg"/><Relationship Id="rId63" Type="http://schemas.openxmlformats.org/officeDocument/2006/relationships/image" Target="media/image41.jpg"/><Relationship Id="rId84" Type="http://schemas.openxmlformats.org/officeDocument/2006/relationships/image" Target="media/image62.jpeg"/><Relationship Id="rId138" Type="http://schemas.openxmlformats.org/officeDocument/2006/relationships/image" Target="media/image115.png"/><Relationship Id="rId159" Type="http://schemas.openxmlformats.org/officeDocument/2006/relationships/image" Target="media/image134.png"/><Relationship Id="rId170" Type="http://schemas.openxmlformats.org/officeDocument/2006/relationships/image" Target="media/image145.png"/><Relationship Id="rId107" Type="http://schemas.openxmlformats.org/officeDocument/2006/relationships/image" Target="media/image84.jpeg"/><Relationship Id="rId11" Type="http://schemas.openxmlformats.org/officeDocument/2006/relationships/image" Target="media/image1.png"/><Relationship Id="rId32" Type="http://schemas.openxmlformats.org/officeDocument/2006/relationships/image" Target="media/image11.jpeg"/><Relationship Id="rId53" Type="http://schemas.openxmlformats.org/officeDocument/2006/relationships/image" Target="media/image32.jpeg"/><Relationship Id="rId74" Type="http://schemas.openxmlformats.org/officeDocument/2006/relationships/image" Target="media/image52.jpeg"/><Relationship Id="rId128" Type="http://schemas.openxmlformats.org/officeDocument/2006/relationships/image" Target="media/image105.png"/><Relationship Id="rId149" Type="http://schemas.openxmlformats.org/officeDocument/2006/relationships/image" Target="media/image126.png"/><Relationship Id="rId5" Type="http://schemas.openxmlformats.org/officeDocument/2006/relationships/numbering" Target="numbering.xml"/><Relationship Id="rId95" Type="http://schemas.openxmlformats.org/officeDocument/2006/relationships/image" Target="media/image73.jpeg"/><Relationship Id="rId160" Type="http://schemas.openxmlformats.org/officeDocument/2006/relationships/image" Target="media/image135.png"/><Relationship Id="rId181" Type="http://schemas.openxmlformats.org/officeDocument/2006/relationships/image" Target="media/image156.jpeg"/><Relationship Id="rId22" Type="http://schemas.openxmlformats.org/officeDocument/2006/relationships/hyperlink" Target="https://intra.vnf.fr/L-etablissement/Siege-et-directions-territoriales/DT-Centre-Bourgogne" TargetMode="External"/><Relationship Id="rId43" Type="http://schemas.openxmlformats.org/officeDocument/2006/relationships/image" Target="media/image22.jpeg"/><Relationship Id="rId64" Type="http://schemas.openxmlformats.org/officeDocument/2006/relationships/image" Target="media/image42.jpg"/><Relationship Id="rId118" Type="http://schemas.openxmlformats.org/officeDocument/2006/relationships/image" Target="media/image95.png"/><Relationship Id="rId139" Type="http://schemas.openxmlformats.org/officeDocument/2006/relationships/image" Target="media/image116.png"/><Relationship Id="rId85" Type="http://schemas.openxmlformats.org/officeDocument/2006/relationships/image" Target="media/image63.jpeg"/><Relationship Id="rId150" Type="http://schemas.openxmlformats.org/officeDocument/2006/relationships/image" Target="media/image127.png"/><Relationship Id="rId171" Type="http://schemas.openxmlformats.org/officeDocument/2006/relationships/image" Target="media/image146.png"/><Relationship Id="rId12" Type="http://schemas.openxmlformats.org/officeDocument/2006/relationships/header" Target="header1.xml"/><Relationship Id="rId33" Type="http://schemas.openxmlformats.org/officeDocument/2006/relationships/image" Target="media/image12.jpeg"/><Relationship Id="rId108" Type="http://schemas.openxmlformats.org/officeDocument/2006/relationships/image" Target="media/image85.jpeg"/><Relationship Id="rId129" Type="http://schemas.openxmlformats.org/officeDocument/2006/relationships/image" Target="media/image106.png"/><Relationship Id="rId54" Type="http://schemas.openxmlformats.org/officeDocument/2006/relationships/oleObject" Target="embeddings/oleObject1.bin"/><Relationship Id="rId75" Type="http://schemas.openxmlformats.org/officeDocument/2006/relationships/image" Target="media/image53.jpeg"/><Relationship Id="rId96" Type="http://schemas.openxmlformats.org/officeDocument/2006/relationships/image" Target="media/image74.jpeg"/><Relationship Id="rId140" Type="http://schemas.openxmlformats.org/officeDocument/2006/relationships/image" Target="media/image117.png"/><Relationship Id="rId161" Type="http://schemas.openxmlformats.org/officeDocument/2006/relationships/image" Target="media/image136.png"/><Relationship Id="rId182" Type="http://schemas.openxmlformats.org/officeDocument/2006/relationships/image" Target="media/image157.jpeg"/><Relationship Id="rId6" Type="http://schemas.openxmlformats.org/officeDocument/2006/relationships/styles" Target="styles.xml"/><Relationship Id="rId23" Type="http://schemas.openxmlformats.org/officeDocument/2006/relationships/image" Target="media/image2.png"/><Relationship Id="rId119" Type="http://schemas.openxmlformats.org/officeDocument/2006/relationships/image" Target="media/image96.png"/><Relationship Id="rId44" Type="http://schemas.openxmlformats.org/officeDocument/2006/relationships/image" Target="media/image23.jpeg"/><Relationship Id="rId65" Type="http://schemas.openxmlformats.org/officeDocument/2006/relationships/image" Target="media/image43.jpg"/><Relationship Id="rId86" Type="http://schemas.openxmlformats.org/officeDocument/2006/relationships/image" Target="media/image64.jpeg"/><Relationship Id="rId130" Type="http://schemas.openxmlformats.org/officeDocument/2006/relationships/image" Target="media/image107.png"/><Relationship Id="rId151" Type="http://schemas.openxmlformats.org/officeDocument/2006/relationships/image" Target="media/image128.png"/><Relationship Id="rId172" Type="http://schemas.openxmlformats.org/officeDocument/2006/relationships/image" Target="media/image147.png"/><Relationship Id="rId13" Type="http://schemas.openxmlformats.org/officeDocument/2006/relationships/footer" Target="footer1.xml"/><Relationship Id="rId18" Type="http://schemas.openxmlformats.org/officeDocument/2006/relationships/hyperlink" Target="https://intra.vnf.fr/L-etablissement/Siege-et-directions-territoriales/DT-Nord-Pas-de-Calais" TargetMode="External"/><Relationship Id="rId39" Type="http://schemas.openxmlformats.org/officeDocument/2006/relationships/image" Target="media/image18.jpeg"/><Relationship Id="rId109" Type="http://schemas.openxmlformats.org/officeDocument/2006/relationships/image" Target="media/image86.jpeg"/><Relationship Id="rId34" Type="http://schemas.openxmlformats.org/officeDocument/2006/relationships/image" Target="media/image13.jpeg"/><Relationship Id="rId50" Type="http://schemas.openxmlformats.org/officeDocument/2006/relationships/image" Target="media/image29.jpeg"/><Relationship Id="rId55" Type="http://schemas.openxmlformats.org/officeDocument/2006/relationships/image" Target="media/image33.jpeg"/><Relationship Id="rId76" Type="http://schemas.openxmlformats.org/officeDocument/2006/relationships/image" Target="media/image54.jpeg"/><Relationship Id="rId97" Type="http://schemas.openxmlformats.org/officeDocument/2006/relationships/oleObject" Target="embeddings/oleObject2.bin"/><Relationship Id="rId104" Type="http://schemas.openxmlformats.org/officeDocument/2006/relationships/image" Target="media/image81.jpe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8.png"/><Relationship Id="rId146" Type="http://schemas.openxmlformats.org/officeDocument/2006/relationships/image" Target="media/image123.png"/><Relationship Id="rId167" Type="http://schemas.openxmlformats.org/officeDocument/2006/relationships/image" Target="media/image142.png"/><Relationship Id="rId188"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9.jpg"/><Relationship Id="rId92" Type="http://schemas.openxmlformats.org/officeDocument/2006/relationships/image" Target="media/image70.jpeg"/><Relationship Id="rId162" Type="http://schemas.openxmlformats.org/officeDocument/2006/relationships/image" Target="media/image137.png"/><Relationship Id="rId183" Type="http://schemas.openxmlformats.org/officeDocument/2006/relationships/image" Target="media/image158.emf"/><Relationship Id="rId2" Type="http://schemas.openxmlformats.org/officeDocument/2006/relationships/customXml" Target="../customXml/item2.xml"/><Relationship Id="rId29" Type="http://schemas.openxmlformats.org/officeDocument/2006/relationships/image" Target="media/image8.jpeg"/><Relationship Id="rId24" Type="http://schemas.openxmlformats.org/officeDocument/2006/relationships/image" Target="media/image3.jpeg"/><Relationship Id="rId40" Type="http://schemas.openxmlformats.org/officeDocument/2006/relationships/image" Target="media/image19.jpeg"/><Relationship Id="rId45" Type="http://schemas.openxmlformats.org/officeDocument/2006/relationships/image" Target="media/image24.jpeg"/><Relationship Id="rId66" Type="http://schemas.openxmlformats.org/officeDocument/2006/relationships/image" Target="media/image44.jpg"/><Relationship Id="rId87" Type="http://schemas.openxmlformats.org/officeDocument/2006/relationships/image" Target="media/image65.jpeg"/><Relationship Id="rId110" Type="http://schemas.openxmlformats.org/officeDocument/2006/relationships/image" Target="media/image87.jpe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3.png"/><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39.jpeg"/><Relationship Id="rId82" Type="http://schemas.openxmlformats.org/officeDocument/2006/relationships/image" Target="media/image60.jpeg"/><Relationship Id="rId152" Type="http://schemas.openxmlformats.org/officeDocument/2006/relationships/image" Target="media/image129.png"/><Relationship Id="rId173" Type="http://schemas.openxmlformats.org/officeDocument/2006/relationships/image" Target="media/image148.png"/><Relationship Id="rId19" Type="http://schemas.openxmlformats.org/officeDocument/2006/relationships/hyperlink" Target="https://intra.vnf.fr/L-etablissement/Siege-et-directions-territoriales/DT-Rhone-Saone" TargetMode="External"/><Relationship Id="rId14" Type="http://schemas.openxmlformats.org/officeDocument/2006/relationships/footer" Target="footer2.xml"/><Relationship Id="rId30" Type="http://schemas.openxmlformats.org/officeDocument/2006/relationships/image" Target="media/image9.jpeg"/><Relationship Id="rId35" Type="http://schemas.openxmlformats.org/officeDocument/2006/relationships/image" Target="media/image14.jpeg"/><Relationship Id="rId56" Type="http://schemas.openxmlformats.org/officeDocument/2006/relationships/image" Target="media/image34.jpeg"/><Relationship Id="rId77" Type="http://schemas.openxmlformats.org/officeDocument/2006/relationships/image" Target="media/image55.jpeg"/><Relationship Id="rId100" Type="http://schemas.openxmlformats.org/officeDocument/2006/relationships/image" Target="media/image77.jpeg"/><Relationship Id="rId105" Type="http://schemas.openxmlformats.org/officeDocument/2006/relationships/image" Target="media/image82.jpeg"/><Relationship Id="rId126" Type="http://schemas.openxmlformats.org/officeDocument/2006/relationships/image" Target="media/image103.png"/><Relationship Id="rId147" Type="http://schemas.openxmlformats.org/officeDocument/2006/relationships/image" Target="media/image124.png"/><Relationship Id="rId168" Type="http://schemas.openxmlformats.org/officeDocument/2006/relationships/image" Target="media/image143.png"/><Relationship Id="rId8" Type="http://schemas.openxmlformats.org/officeDocument/2006/relationships/webSettings" Target="webSettings.xml"/><Relationship Id="rId51" Type="http://schemas.openxmlformats.org/officeDocument/2006/relationships/image" Target="media/image30.jpeg"/><Relationship Id="rId72" Type="http://schemas.openxmlformats.org/officeDocument/2006/relationships/image" Target="media/image50.jpg"/><Relationship Id="rId93" Type="http://schemas.openxmlformats.org/officeDocument/2006/relationships/image" Target="media/image71.jpeg"/><Relationship Id="rId98" Type="http://schemas.openxmlformats.org/officeDocument/2006/relationships/image" Target="media/image75.jpeg"/><Relationship Id="rId121" Type="http://schemas.openxmlformats.org/officeDocument/2006/relationships/image" Target="media/image98.png"/><Relationship Id="rId142" Type="http://schemas.openxmlformats.org/officeDocument/2006/relationships/image" Target="media/image119.png"/><Relationship Id="rId163" Type="http://schemas.openxmlformats.org/officeDocument/2006/relationships/image" Target="media/image138.png"/><Relationship Id="rId184" Type="http://schemas.openxmlformats.org/officeDocument/2006/relationships/header" Target="header2.xml"/><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4.jpeg"/><Relationship Id="rId46" Type="http://schemas.openxmlformats.org/officeDocument/2006/relationships/image" Target="media/image25.jpeg"/><Relationship Id="rId67" Type="http://schemas.openxmlformats.org/officeDocument/2006/relationships/image" Target="media/image45.jpg"/><Relationship Id="rId116" Type="http://schemas.openxmlformats.org/officeDocument/2006/relationships/image" Target="media/image93.png"/><Relationship Id="rId137" Type="http://schemas.openxmlformats.org/officeDocument/2006/relationships/image" Target="media/image114.png"/><Relationship Id="rId158" Type="http://schemas.openxmlformats.org/officeDocument/2006/relationships/image" Target="media/image133.png"/><Relationship Id="rId20" Type="http://schemas.openxmlformats.org/officeDocument/2006/relationships/hyperlink" Target="https://intra.vnf.fr/L-etablissement/Siege-et-directions-territoriales/DT-Strasbourg" TargetMode="External"/><Relationship Id="rId41" Type="http://schemas.openxmlformats.org/officeDocument/2006/relationships/image" Target="media/image20.jpeg"/><Relationship Id="rId62" Type="http://schemas.openxmlformats.org/officeDocument/2006/relationships/image" Target="media/image40.jpeg"/><Relationship Id="rId83" Type="http://schemas.openxmlformats.org/officeDocument/2006/relationships/image" Target="media/image61.jpeg"/><Relationship Id="rId88" Type="http://schemas.openxmlformats.org/officeDocument/2006/relationships/image" Target="media/image66.jpe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image" Target="media/image130.png"/><Relationship Id="rId174" Type="http://schemas.openxmlformats.org/officeDocument/2006/relationships/image" Target="media/image149.png"/><Relationship Id="rId179" Type="http://schemas.openxmlformats.org/officeDocument/2006/relationships/image" Target="media/image154.png"/><Relationship Id="rId190" Type="http://schemas.microsoft.com/office/2020/10/relationships/intelligence" Target="intelligence2.xml"/><Relationship Id="rId15" Type="http://schemas.openxmlformats.org/officeDocument/2006/relationships/hyperlink" Target="https://intra.vnf.fr/L-etablissement/Siege-et-directions-territoriales/Siege" TargetMode="External"/><Relationship Id="rId36" Type="http://schemas.openxmlformats.org/officeDocument/2006/relationships/image" Target="media/image15.jpeg"/><Relationship Id="rId57" Type="http://schemas.openxmlformats.org/officeDocument/2006/relationships/image" Target="media/image35.jpeg"/><Relationship Id="rId106" Type="http://schemas.openxmlformats.org/officeDocument/2006/relationships/image" Target="media/image83.jpeg"/><Relationship Id="rId127" Type="http://schemas.openxmlformats.org/officeDocument/2006/relationships/image" Target="media/image104.png"/><Relationship Id="rId10" Type="http://schemas.openxmlformats.org/officeDocument/2006/relationships/endnotes" Target="endnotes.xml"/><Relationship Id="rId31" Type="http://schemas.openxmlformats.org/officeDocument/2006/relationships/image" Target="media/image10.jpeg"/><Relationship Id="rId52" Type="http://schemas.openxmlformats.org/officeDocument/2006/relationships/image" Target="media/image31.png"/><Relationship Id="rId73" Type="http://schemas.openxmlformats.org/officeDocument/2006/relationships/image" Target="media/image51.jpeg"/><Relationship Id="rId78" Type="http://schemas.openxmlformats.org/officeDocument/2006/relationships/image" Target="media/image56.jpeg"/><Relationship Id="rId94" Type="http://schemas.openxmlformats.org/officeDocument/2006/relationships/image" Target="media/image72.jpeg"/><Relationship Id="rId99" Type="http://schemas.openxmlformats.org/officeDocument/2006/relationships/image" Target="media/image76.jpeg"/><Relationship Id="rId101" Type="http://schemas.openxmlformats.org/officeDocument/2006/relationships/image" Target="media/image78.jpeg"/><Relationship Id="rId122" Type="http://schemas.openxmlformats.org/officeDocument/2006/relationships/image" Target="media/image99.pn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5.jpeg"/><Relationship Id="rId26" Type="http://schemas.openxmlformats.org/officeDocument/2006/relationships/image" Target="media/image5.jpeg"/><Relationship Id="rId47" Type="http://schemas.openxmlformats.org/officeDocument/2006/relationships/image" Target="media/image26.jpeg"/><Relationship Id="rId68" Type="http://schemas.openxmlformats.org/officeDocument/2006/relationships/image" Target="media/image46.jpg"/><Relationship Id="rId89" Type="http://schemas.openxmlformats.org/officeDocument/2006/relationships/image" Target="media/image67.jpeg"/><Relationship Id="rId112" Type="http://schemas.openxmlformats.org/officeDocument/2006/relationships/image" Target="media/image89.png"/><Relationship Id="rId133" Type="http://schemas.openxmlformats.org/officeDocument/2006/relationships/image" Target="media/image110.wmf"/><Relationship Id="rId154" Type="http://schemas.openxmlformats.org/officeDocument/2006/relationships/image" Target="cid:ab18c1be-07b1-483e-a73a-97da6df006a0" TargetMode="External"/><Relationship Id="rId175" Type="http://schemas.openxmlformats.org/officeDocument/2006/relationships/image" Target="media/image150.png"/><Relationship Id="rId16" Type="http://schemas.openxmlformats.org/officeDocument/2006/relationships/hyperlink" Target="https://intra.vnf.fr/L-etablissement/Siege-et-directions-territoriales/DT-Bassin-de-la-Seine" TargetMode="External"/><Relationship Id="rId37" Type="http://schemas.openxmlformats.org/officeDocument/2006/relationships/image" Target="media/image16.emf"/><Relationship Id="rId58" Type="http://schemas.openxmlformats.org/officeDocument/2006/relationships/image" Target="media/image36.jpeg"/><Relationship Id="rId79" Type="http://schemas.openxmlformats.org/officeDocument/2006/relationships/image" Target="media/image57.jpeg"/><Relationship Id="rId102" Type="http://schemas.openxmlformats.org/officeDocument/2006/relationships/image" Target="media/image79.jpeg"/><Relationship Id="rId123" Type="http://schemas.openxmlformats.org/officeDocument/2006/relationships/image" Target="media/image100.png"/><Relationship Id="rId144" Type="http://schemas.openxmlformats.org/officeDocument/2006/relationships/image" Target="media/image121.png"/><Relationship Id="rId90" Type="http://schemas.openxmlformats.org/officeDocument/2006/relationships/image" Target="media/image68.jpeg"/><Relationship Id="rId165" Type="http://schemas.openxmlformats.org/officeDocument/2006/relationships/image" Target="media/image140.png"/><Relationship Id="rId186" Type="http://schemas.openxmlformats.org/officeDocument/2006/relationships/footer" Target="footer3.xml"/><Relationship Id="rId27" Type="http://schemas.openxmlformats.org/officeDocument/2006/relationships/image" Target="media/image6.jpeg"/><Relationship Id="rId48" Type="http://schemas.openxmlformats.org/officeDocument/2006/relationships/image" Target="media/image27.jpeg"/><Relationship Id="rId69" Type="http://schemas.openxmlformats.org/officeDocument/2006/relationships/image" Target="media/image47.jpg"/><Relationship Id="rId113" Type="http://schemas.openxmlformats.org/officeDocument/2006/relationships/image" Target="media/image90.png"/><Relationship Id="rId134" Type="http://schemas.openxmlformats.org/officeDocument/2006/relationships/image" Target="media/image111.png"/><Relationship Id="rId80" Type="http://schemas.openxmlformats.org/officeDocument/2006/relationships/image" Target="media/image58.jpeg"/><Relationship Id="rId155" Type="http://schemas.openxmlformats.org/officeDocument/2006/relationships/image" Target="media/image131.png"/><Relationship Id="rId176" Type="http://schemas.openxmlformats.org/officeDocument/2006/relationships/image" Target="media/image151.wmf"/><Relationship Id="rId17" Type="http://schemas.openxmlformats.org/officeDocument/2006/relationships/hyperlink" Target="https://intra.vnf.fr/L-etablissement/Siege-et-directions-territoriales/DT-Nord-Est" TargetMode="External"/><Relationship Id="rId38" Type="http://schemas.openxmlformats.org/officeDocument/2006/relationships/image" Target="media/image17.jpeg"/><Relationship Id="rId59" Type="http://schemas.openxmlformats.org/officeDocument/2006/relationships/image" Target="media/image37.jpeg"/><Relationship Id="rId103" Type="http://schemas.openxmlformats.org/officeDocument/2006/relationships/image" Target="media/image80.jpeg"/><Relationship Id="rId124" Type="http://schemas.openxmlformats.org/officeDocument/2006/relationships/image" Target="media/image101.png"/><Relationship Id="rId70" Type="http://schemas.openxmlformats.org/officeDocument/2006/relationships/image" Target="media/image48.jpg"/><Relationship Id="rId91" Type="http://schemas.openxmlformats.org/officeDocument/2006/relationships/image" Target="media/image69.jpeg"/><Relationship Id="rId145" Type="http://schemas.openxmlformats.org/officeDocument/2006/relationships/image" Target="media/image122.wmf"/><Relationship Id="rId166" Type="http://schemas.openxmlformats.org/officeDocument/2006/relationships/image" Target="media/image141.png"/><Relationship Id="rId187" Type="http://schemas.openxmlformats.org/officeDocument/2006/relationships/header" Target="header4.xml"/><Relationship Id="rId1" Type="http://schemas.openxmlformats.org/officeDocument/2006/relationships/customXml" Target="../customXml/item1.xml"/><Relationship Id="rId28" Type="http://schemas.openxmlformats.org/officeDocument/2006/relationships/image" Target="media/image7.jpeg"/><Relationship Id="rId49" Type="http://schemas.openxmlformats.org/officeDocument/2006/relationships/image" Target="media/image28.jpeg"/><Relationship Id="rId114" Type="http://schemas.openxmlformats.org/officeDocument/2006/relationships/image" Target="media/image91.png"/><Relationship Id="rId60" Type="http://schemas.openxmlformats.org/officeDocument/2006/relationships/image" Target="media/image38.jpeg"/><Relationship Id="rId81" Type="http://schemas.openxmlformats.org/officeDocument/2006/relationships/image" Target="media/image59.jpeg"/><Relationship Id="rId135" Type="http://schemas.openxmlformats.org/officeDocument/2006/relationships/image" Target="media/image112.jpeg"/><Relationship Id="rId156" Type="http://schemas.openxmlformats.org/officeDocument/2006/relationships/image" Target="cid:61319c4e-2485-41ba-9397-d51970061a9b" TargetMode="External"/><Relationship Id="rId177" Type="http://schemas.openxmlformats.org/officeDocument/2006/relationships/image" Target="media/image1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Mod&#232;les\Mod&#232;les%20Word%20Cob\COB-F.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d820f45-01df-431f-ac3e-ae1c2e6b78e3">
      <Terms xmlns="http://schemas.microsoft.com/office/infopath/2007/PartnerControls"/>
    </lcf76f155ced4ddcb4097134ff3c332f>
    <TaxCatchAll xmlns="c4954d84-7200-460f-b008-c03c9013f4c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B611F7716424E459934A145F3443CFC" ma:contentTypeVersion="15" ma:contentTypeDescription="Crée un document." ma:contentTypeScope="" ma:versionID="f4e4f8188802b07e886870a9b585564e">
  <xsd:schema xmlns:xsd="http://www.w3.org/2001/XMLSchema" xmlns:xs="http://www.w3.org/2001/XMLSchema" xmlns:p="http://schemas.microsoft.com/office/2006/metadata/properties" xmlns:ns2="c4954d84-7200-460f-b008-c03c9013f4c7" xmlns:ns3="7d820f45-01df-431f-ac3e-ae1c2e6b78e3" targetNamespace="http://schemas.microsoft.com/office/2006/metadata/properties" ma:root="true" ma:fieldsID="8411b743141e93448bd206807feadd27" ns2:_="" ns3:_="">
    <xsd:import namespace="c4954d84-7200-460f-b008-c03c9013f4c7"/>
    <xsd:import namespace="7d820f45-01df-431f-ac3e-ae1c2e6b78e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DateTaken" minOccurs="0"/>
                <xsd:element ref="ns3:MediaServiceObjectDetectorVersions"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954d84-7200-460f-b008-c03c9013f4c7"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1" nillable="true" ma:displayName="Taxonomy Catch All Column" ma:hidden="true" ma:list="{0982d585-c899-404d-9540-e1f99ddfbd7f}" ma:internalName="TaxCatchAll" ma:showField="CatchAllData" ma:web="c4954d84-7200-460f-b008-c03c9013f4c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d820f45-01df-431f-ac3e-ae1c2e6b78e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30d51d67-e8d4-4559-bae7-b89d9d2306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7F25D9-6AB8-40DF-A1A3-482EE55433E7}">
  <ds:schemaRefs>
    <ds:schemaRef ds:uri="http://schemas.openxmlformats.org/officeDocument/2006/bibliography"/>
  </ds:schemaRefs>
</ds:datastoreItem>
</file>

<file path=customXml/itemProps2.xml><?xml version="1.0" encoding="utf-8"?>
<ds:datastoreItem xmlns:ds="http://schemas.openxmlformats.org/officeDocument/2006/customXml" ds:itemID="{8B1CC637-EDC9-4203-B416-0F4BE011385C}">
  <ds:schemaRefs>
    <ds:schemaRef ds:uri="http://purl.org/dc/elements/1.1/"/>
    <ds:schemaRef ds:uri="http://purl.org/dc/dcmitype/"/>
    <ds:schemaRef ds:uri="http://www.w3.org/XML/1998/namespace"/>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1B4E7AFB-8402-40CE-821A-0BDBC1122F04}">
  <ds:schemaRefs>
    <ds:schemaRef ds:uri="http://schemas.microsoft.com/sharepoint/v3/contenttype/forms"/>
  </ds:schemaRefs>
</ds:datastoreItem>
</file>

<file path=customXml/itemProps4.xml><?xml version="1.0" encoding="utf-8"?>
<ds:datastoreItem xmlns:ds="http://schemas.openxmlformats.org/officeDocument/2006/customXml" ds:itemID="{33E42D06-3E4F-4A5F-A38F-C69E2B3D385D}"/>
</file>

<file path=docProps/app.xml><?xml version="1.0" encoding="utf-8"?>
<Properties xmlns="http://schemas.openxmlformats.org/officeDocument/2006/extended-properties" xmlns:vt="http://schemas.openxmlformats.org/officeDocument/2006/docPropsVTypes">
  <Template>COB-F</Template>
  <TotalTime>0</TotalTime>
  <Pages>99</Pages>
  <Words>14878</Words>
  <Characters>81834</Characters>
  <Application>Microsoft Office Word</Application>
  <DocSecurity>0</DocSecurity>
  <Lines>681</Lines>
  <Paragraphs>193</Paragraphs>
  <ScaleCrop>false</ScaleCrop>
  <Company>COYNE et BELLIER / TRACTEBEL ENGINEERING</Company>
  <LinksUpToDate>false</LinksUpToDate>
  <CharactersWithSpaces>96519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COB FRANCAIS</dc:title>
  <dc:subject/>
  <dc:creator>KRAEMER Vincent, VNF/DT Nord-Est/AEME/MSO</dc:creator>
  <cp:keywords/>
  <cp:lastModifiedBy>MARCHAL Xavier</cp:lastModifiedBy>
  <cp:revision>2</cp:revision>
  <cp:lastPrinted>2020-05-06T09:25:00Z</cp:lastPrinted>
  <dcterms:created xsi:type="dcterms:W3CDTF">2025-05-26T08:45:00Z</dcterms:created>
  <dcterms:modified xsi:type="dcterms:W3CDTF">2025-05-26T08:45:00Z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ource/auteur">
    <vt:lpwstr>Tractebel</vt:lpwstr>
  </property>
  <property fmtid="{D5CDD505-2E9C-101B-9397-08002B2CF9AE}" pid="3" name="Statut">
    <vt:lpwstr>Remarques DIEE</vt:lpwstr>
  </property>
  <property fmtid="{D5CDD505-2E9C-101B-9397-08002B2CF9AE}" pid="4" name="ContentType">
    <vt:lpwstr>Document</vt:lpwstr>
  </property>
  <property fmtid="{D5CDD505-2E9C-101B-9397-08002B2CF9AE}" pid="5" name="ContentTypeId">
    <vt:lpwstr>0x0101001B611F7716424E459934A145F3443CFC</vt:lpwstr>
  </property>
  <property fmtid="{D5CDD505-2E9C-101B-9397-08002B2CF9AE}" pid="6" name="MediaServiceImageTags">
    <vt:lpwstr/>
  </property>
</Properties>
</file>