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520A2D" w:rsidTr="00F460D5">
        <w:trPr>
          <w:trHeight w:val="1132"/>
        </w:trPr>
        <w:tc>
          <w:tcPr>
            <w:tcW w:w="10434" w:type="dxa"/>
            <w:shd w:val="clear" w:color="auto" w:fill="auto"/>
          </w:tcPr>
          <w:tbl>
            <w:tblPr>
              <w:tblW w:w="10419" w:type="dxa"/>
              <w:tblLayout w:type="fixed"/>
              <w:tblCellMar>
                <w:left w:w="71" w:type="dxa"/>
                <w:right w:w="71" w:type="dxa"/>
              </w:tblCellMar>
              <w:tblLook w:val="0000" w:firstRow="0" w:lastRow="0" w:firstColumn="0" w:lastColumn="0" w:noHBand="0" w:noVBand="0"/>
            </w:tblPr>
            <w:tblGrid>
              <w:gridCol w:w="10419"/>
            </w:tblGrid>
            <w:tr w:rsidR="00520A2D" w:rsidRPr="00602D27" w:rsidTr="00F460D5">
              <w:trPr>
                <w:trHeight w:val="70"/>
              </w:trPr>
              <w:tc>
                <w:tcPr>
                  <w:tcW w:w="10419" w:type="dxa"/>
                  <w:shd w:val="clear" w:color="auto" w:fill="auto"/>
                </w:tcPr>
                <w:p w:rsidR="00520A2D" w:rsidRPr="00602D27" w:rsidRDefault="00520A2D" w:rsidP="00F460D5">
                  <w:pPr>
                    <w:ind w:right="896"/>
                    <w:jc w:val="center"/>
                    <w:rPr>
                      <w:rFonts w:asciiTheme="minorHAnsi" w:hAnsiTheme="minorHAnsi" w:cstheme="minorHAnsi"/>
                    </w:rPr>
                  </w:pPr>
                  <w:r>
                    <w:rPr>
                      <w:rFonts w:asciiTheme="minorHAnsi" w:hAnsiTheme="minorHAnsi" w:cstheme="minorHAnsi"/>
                      <w:noProof/>
                      <w:lang w:eastAsia="fr-FR"/>
                    </w:rPr>
                    <w:drawing>
                      <wp:inline distT="0" distB="0" distL="0" distR="0" wp14:anchorId="386BC25C" wp14:editId="190C0596">
                        <wp:extent cx="2809240" cy="13049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09240" cy="1304925"/>
                                </a:xfrm>
                                <a:prstGeom prst="rect">
                                  <a:avLst/>
                                </a:prstGeom>
                                <a:noFill/>
                              </pic:spPr>
                            </pic:pic>
                          </a:graphicData>
                        </a:graphic>
                      </wp:inline>
                    </w:drawing>
                  </w:r>
                </w:p>
                <w:p w:rsidR="00520A2D" w:rsidRPr="00602D27" w:rsidRDefault="00520A2D" w:rsidP="00F460D5">
                  <w:pPr>
                    <w:jc w:val="center"/>
                    <w:rPr>
                      <w:rFonts w:asciiTheme="minorHAnsi" w:hAnsiTheme="minorHAnsi" w:cstheme="minorHAnsi"/>
                      <w:b/>
                      <w:szCs w:val="16"/>
                    </w:rPr>
                  </w:pPr>
                  <w:r>
                    <w:rPr>
                      <w:rFonts w:asciiTheme="minorHAnsi" w:hAnsiTheme="minorHAnsi" w:cstheme="minorHAnsi"/>
                      <w:b/>
                      <w:szCs w:val="16"/>
                    </w:rPr>
                    <w:t>Centre de Traitement Informatique Sud</w:t>
                  </w:r>
                </w:p>
              </w:tc>
            </w:tr>
          </w:tbl>
          <w:p w:rsidR="00520A2D" w:rsidRDefault="00520A2D" w:rsidP="00F460D5">
            <w:pPr>
              <w:pStyle w:val="En-tte"/>
              <w:jc w:val="center"/>
            </w:pPr>
          </w:p>
        </w:tc>
      </w:tr>
    </w:tbl>
    <w:p w:rsidR="00520A2D" w:rsidRDefault="00520A2D" w:rsidP="00520A2D">
      <w:pPr>
        <w:tabs>
          <w:tab w:val="left" w:pos="851"/>
        </w:tabs>
        <w:sectPr w:rsidR="00520A2D">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520A2D" w:rsidTr="00F460D5">
        <w:tc>
          <w:tcPr>
            <w:tcW w:w="9002" w:type="dxa"/>
            <w:shd w:val="clear" w:color="auto" w:fill="0C419A"/>
          </w:tcPr>
          <w:p w:rsidR="00520A2D" w:rsidRDefault="00520A2D" w:rsidP="00F460D5">
            <w:pPr>
              <w:tabs>
                <w:tab w:val="left" w:pos="851"/>
              </w:tabs>
              <w:spacing w:before="120" w:after="120"/>
              <w:ind w:right="-14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520A2D" w:rsidRDefault="00520A2D" w:rsidP="00F460D5">
            <w:pPr>
              <w:tabs>
                <w:tab w:val="left" w:pos="851"/>
              </w:tabs>
              <w:spacing w:before="120" w:after="120"/>
              <w:ind w:right="-14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520A2D" w:rsidRDefault="00520A2D" w:rsidP="00F460D5">
            <w:pPr>
              <w:pStyle w:val="Titre8"/>
              <w:tabs>
                <w:tab w:val="left" w:pos="851"/>
                <w:tab w:val="right" w:pos="9639"/>
              </w:tabs>
              <w:spacing w:before="120" w:after="120"/>
            </w:pPr>
            <w:r>
              <w:rPr>
                <w:caps/>
                <w:sz w:val="28"/>
                <w:szCs w:val="28"/>
              </w:rPr>
              <w:t>ATTRI1</w:t>
            </w:r>
          </w:p>
        </w:tc>
      </w:tr>
    </w:tbl>
    <w:p w:rsidR="00520A2D" w:rsidRDefault="00520A2D" w:rsidP="00520A2D">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520A2D" w:rsidTr="00F460D5">
        <w:tc>
          <w:tcPr>
            <w:tcW w:w="10277" w:type="dxa"/>
            <w:shd w:val="clear" w:color="auto" w:fill="0C419A"/>
          </w:tcPr>
          <w:p w:rsidR="00520A2D" w:rsidRDefault="00520A2D" w:rsidP="00F460D5">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520A2D" w:rsidRDefault="00520A2D" w:rsidP="00520A2D">
      <w:pPr>
        <w:tabs>
          <w:tab w:val="left" w:pos="426"/>
          <w:tab w:val="left" w:pos="851"/>
        </w:tabs>
        <w:jc w:val="both"/>
      </w:pPr>
    </w:p>
    <w:p w:rsidR="00520A2D" w:rsidRDefault="00520A2D" w:rsidP="00520A2D">
      <w:pPr>
        <w:tabs>
          <w:tab w:val="left" w:pos="426"/>
          <w:tab w:val="left" w:pos="851"/>
        </w:tabs>
        <w:jc w:val="both"/>
        <w:rPr>
          <w:rFonts w:ascii="Arial" w:hAnsi="Arial" w:cs="Arial"/>
          <w:i/>
          <w:sz w:val="18"/>
          <w:szCs w:val="18"/>
        </w:rPr>
      </w:pPr>
      <w:r w:rsidRPr="000E4D92">
        <w:rPr>
          <w:rFonts w:ascii="Wingdings" w:eastAsia="Wingdings" w:hAnsi="Wingdings" w:cs="Wingdings"/>
          <w:b/>
          <w:color w:val="B55BBB"/>
          <w:spacing w:val="-10"/>
        </w:rPr>
        <w:t></w:t>
      </w:r>
      <w:r w:rsidRPr="000E4D92">
        <w:rPr>
          <w:rFonts w:ascii="Arial" w:eastAsia="Arial" w:hAnsi="Arial" w:cs="Arial"/>
          <w:color w:val="B55BBB"/>
          <w:spacing w:val="-10"/>
        </w:rPr>
        <w:t xml:space="preserve"> </w:t>
      </w:r>
      <w:r w:rsidRPr="00B71B84">
        <w:rPr>
          <w:rFonts w:ascii="Arial" w:eastAsia="Arial" w:hAnsi="Arial" w:cs="Arial"/>
          <w:spacing w:val="-10"/>
        </w:rPr>
        <w:t>Objet</w:t>
      </w:r>
      <w:r w:rsidRPr="00B71B84">
        <w:rPr>
          <w:rFonts w:ascii="Arial" w:hAnsi="Arial" w:cs="Arial"/>
        </w:rPr>
        <w:t xml:space="preserve"> </w:t>
      </w:r>
      <w:r>
        <w:rPr>
          <w:rFonts w:ascii="Arial" w:hAnsi="Arial" w:cs="Arial"/>
          <w:bCs/>
        </w:rPr>
        <w:t>du marché public</w:t>
      </w:r>
    </w:p>
    <w:p w:rsidR="00520A2D" w:rsidRDefault="00520A2D" w:rsidP="00520A2D">
      <w:pPr>
        <w:tabs>
          <w:tab w:val="left" w:pos="426"/>
          <w:tab w:val="left" w:pos="851"/>
        </w:tabs>
        <w:jc w:val="both"/>
        <w:rPr>
          <w:rFonts w:ascii="Arial" w:hAnsi="Arial" w:cs="Arial"/>
        </w:rPr>
      </w:pPr>
    </w:p>
    <w:p w:rsidR="00520A2D" w:rsidRDefault="00520A2D" w:rsidP="00520A2D">
      <w:pPr>
        <w:tabs>
          <w:tab w:val="left" w:pos="426"/>
          <w:tab w:val="left" w:pos="851"/>
        </w:tabs>
        <w:jc w:val="both"/>
        <w:rPr>
          <w:rFonts w:ascii="Arial" w:hAnsi="Arial" w:cs="Arial"/>
        </w:rPr>
      </w:pPr>
      <w:r>
        <w:rPr>
          <w:rFonts w:ascii="Arial" w:hAnsi="Arial" w:cs="Arial"/>
        </w:rPr>
        <w:t xml:space="preserve">La présente consultation a pour objet l’entretien des espaces verts du Centre de Traitement Informatique Sud. </w:t>
      </w:r>
    </w:p>
    <w:p w:rsidR="00520A2D" w:rsidRPr="00C32AD0" w:rsidRDefault="00520A2D" w:rsidP="00520A2D">
      <w:pPr>
        <w:tabs>
          <w:tab w:val="left" w:pos="426"/>
          <w:tab w:val="left" w:pos="851"/>
        </w:tabs>
        <w:jc w:val="both"/>
        <w:rPr>
          <w:rFonts w:ascii="Arial" w:hAnsi="Arial" w:cs="Arial"/>
        </w:rPr>
      </w:pPr>
    </w:p>
    <w:p w:rsidR="00520A2D" w:rsidRPr="00C32AD0" w:rsidRDefault="00520A2D" w:rsidP="00520A2D">
      <w:pPr>
        <w:tabs>
          <w:tab w:val="left" w:pos="426"/>
          <w:tab w:val="left" w:pos="851"/>
        </w:tabs>
        <w:jc w:val="both"/>
        <w:rPr>
          <w:rFonts w:ascii="Arial" w:hAnsi="Arial" w:cs="Arial"/>
        </w:rPr>
      </w:pPr>
      <w:r w:rsidRPr="00C32AD0">
        <w:rPr>
          <w:rFonts w:ascii="Arial" w:hAnsi="Arial" w:cs="Arial"/>
        </w:rPr>
        <w:t xml:space="preserve">Le présent marché est alloti en 2 lots : </w:t>
      </w:r>
    </w:p>
    <w:p w:rsidR="00520A2D" w:rsidRPr="00C32AD0" w:rsidRDefault="00520A2D" w:rsidP="00520A2D">
      <w:pPr>
        <w:pStyle w:val="Paragraphedeliste"/>
        <w:numPr>
          <w:ilvl w:val="0"/>
          <w:numId w:val="2"/>
        </w:numPr>
        <w:rPr>
          <w:rFonts w:eastAsia="Arial" w:cs="Arial"/>
          <w:color w:val="000000"/>
          <w:szCs w:val="20"/>
          <w:shd w:val="clear" w:color="auto" w:fill="FFFFFF"/>
        </w:rPr>
      </w:pPr>
      <w:r w:rsidRPr="00C32AD0">
        <w:rPr>
          <w:rFonts w:eastAsia="Arial" w:cs="Arial"/>
          <w:color w:val="000000"/>
          <w:szCs w:val="20"/>
          <w:shd w:val="clear" w:color="auto" w:fill="FFFFFF"/>
        </w:rPr>
        <w:t xml:space="preserve">Lot n°1 : </w:t>
      </w:r>
      <w:r w:rsidR="00844245" w:rsidRPr="00C32AD0">
        <w:rPr>
          <w:rFonts w:eastAsia="Arial" w:cs="Arial"/>
          <w:color w:val="000000"/>
          <w:szCs w:val="20"/>
          <w:shd w:val="clear" w:color="auto" w:fill="FFFFFF"/>
        </w:rPr>
        <w:t xml:space="preserve">Entretien technique </w:t>
      </w:r>
      <w:r w:rsidRPr="00C32AD0">
        <w:rPr>
          <w:rFonts w:eastAsia="Arial" w:cs="Arial"/>
          <w:color w:val="000000"/>
          <w:szCs w:val="20"/>
          <w:shd w:val="clear" w:color="auto" w:fill="FFFFFF"/>
        </w:rPr>
        <w:t xml:space="preserve"> </w:t>
      </w:r>
    </w:p>
    <w:p w:rsidR="00520A2D" w:rsidRPr="00C32AD0" w:rsidRDefault="00520A2D" w:rsidP="00520A2D">
      <w:pPr>
        <w:pStyle w:val="Paragraphedeliste"/>
        <w:numPr>
          <w:ilvl w:val="0"/>
          <w:numId w:val="2"/>
        </w:numPr>
        <w:rPr>
          <w:rFonts w:eastAsia="Arial" w:cs="Arial"/>
          <w:color w:val="000000"/>
          <w:szCs w:val="20"/>
          <w:shd w:val="clear" w:color="auto" w:fill="FFFFFF"/>
        </w:rPr>
      </w:pPr>
      <w:r w:rsidRPr="00C32AD0">
        <w:rPr>
          <w:rFonts w:eastAsia="Arial" w:cs="Arial"/>
          <w:color w:val="000000"/>
          <w:szCs w:val="20"/>
          <w:shd w:val="clear" w:color="auto" w:fill="FFFFFF"/>
        </w:rPr>
        <w:t xml:space="preserve">Lot n° 2 : </w:t>
      </w:r>
      <w:r w:rsidR="00AC5B26">
        <w:rPr>
          <w:rFonts w:eastAsia="Arial" w:cs="Arial"/>
          <w:color w:val="000000"/>
          <w:szCs w:val="20"/>
          <w:shd w:val="clear" w:color="auto" w:fill="FFFFFF"/>
        </w:rPr>
        <w:t xml:space="preserve">Entretien simple </w:t>
      </w:r>
      <w:r w:rsidRPr="00C32AD0">
        <w:rPr>
          <w:rFonts w:eastAsia="Arial" w:cs="Arial"/>
          <w:color w:val="000000"/>
          <w:szCs w:val="20"/>
          <w:shd w:val="clear" w:color="auto" w:fill="FFFFFF"/>
        </w:rPr>
        <w:t xml:space="preserve">:  </w:t>
      </w:r>
      <w:r w:rsidRPr="00C32AD0">
        <w:rPr>
          <w:i/>
          <w:szCs w:val="20"/>
          <w:u w:val="single"/>
        </w:rPr>
        <w:t>Marché réservé en application des articles L2113-12 et R2113-7 du code de la commande publique</w:t>
      </w:r>
    </w:p>
    <w:p w:rsidR="00520A2D" w:rsidRPr="00437021" w:rsidRDefault="00520A2D" w:rsidP="00520A2D">
      <w:pPr>
        <w:rPr>
          <w:rFonts w:eastAsia="Arial" w:cs="Arial"/>
          <w:color w:val="000000"/>
          <w:highlight w:val="yellow"/>
          <w:shd w:val="clear" w:color="auto" w:fill="FFFFFF"/>
        </w:rPr>
      </w:pPr>
    </w:p>
    <w:p w:rsidR="00520A2D" w:rsidRPr="00437021" w:rsidRDefault="00520A2D" w:rsidP="00520A2D">
      <w:pPr>
        <w:tabs>
          <w:tab w:val="left" w:pos="426"/>
          <w:tab w:val="left" w:pos="851"/>
        </w:tabs>
        <w:jc w:val="both"/>
        <w:rPr>
          <w:rFonts w:asciiTheme="minorHAnsi" w:hAnsiTheme="minorHAnsi" w:cstheme="minorHAnsi"/>
          <w:lang w:eastAsia="fr-FR"/>
        </w:rPr>
      </w:pPr>
    </w:p>
    <w:p w:rsidR="00520A2D" w:rsidRPr="00437021" w:rsidRDefault="00520A2D" w:rsidP="00520A2D">
      <w:pPr>
        <w:tabs>
          <w:tab w:val="left" w:pos="426"/>
          <w:tab w:val="left" w:pos="851"/>
        </w:tabs>
        <w:jc w:val="both"/>
        <w:rPr>
          <w:rFonts w:ascii="Arial" w:hAnsi="Arial" w:cs="Arial"/>
          <w:lang w:eastAsia="fr-FR"/>
        </w:rPr>
      </w:pPr>
      <w:r w:rsidRPr="00437021">
        <w:rPr>
          <w:rFonts w:ascii="Arial" w:hAnsi="Arial" w:cs="Arial"/>
          <w:lang w:eastAsia="fr-FR"/>
        </w:rPr>
        <w:t>La description des prestations et leurs spécifications techniques sont définies dans le CCTP.</w:t>
      </w:r>
    </w:p>
    <w:p w:rsidR="00520A2D" w:rsidRDefault="00520A2D" w:rsidP="00520A2D">
      <w:pPr>
        <w:tabs>
          <w:tab w:val="left" w:pos="426"/>
          <w:tab w:val="left" w:pos="851"/>
        </w:tabs>
        <w:jc w:val="both"/>
        <w:rPr>
          <w:rFonts w:ascii="Arial" w:hAnsi="Arial" w:cs="Arial"/>
        </w:rPr>
      </w:pPr>
    </w:p>
    <w:p w:rsidR="00520A2D" w:rsidRDefault="00520A2D" w:rsidP="00520A2D">
      <w:pPr>
        <w:tabs>
          <w:tab w:val="left" w:pos="426"/>
          <w:tab w:val="left" w:pos="851"/>
        </w:tabs>
        <w:jc w:val="both"/>
        <w:rPr>
          <w:rFonts w:ascii="Arial" w:hAnsi="Arial" w:cs="Arial"/>
          <w:i/>
          <w:sz w:val="18"/>
          <w:szCs w:val="18"/>
        </w:rPr>
      </w:pPr>
      <w:r w:rsidRPr="000E4D92">
        <w:rPr>
          <w:rFonts w:ascii="Wingdings" w:eastAsia="Wingdings" w:hAnsi="Wingdings" w:cs="Wingdings"/>
          <w:b/>
          <w:color w:val="B55BBB"/>
          <w:spacing w:val="-10"/>
        </w:rPr>
        <w:t></w:t>
      </w:r>
      <w:r>
        <w:rPr>
          <w:rFonts w:ascii="Arial" w:eastAsia="Arial" w:hAnsi="Arial" w:cs="Arial"/>
          <w:spacing w:val="-10"/>
        </w:rPr>
        <w:t xml:space="preserve"> Cet</w:t>
      </w:r>
      <w:r>
        <w:rPr>
          <w:rFonts w:ascii="Arial" w:hAnsi="Arial" w:cs="Arial"/>
        </w:rPr>
        <w:t xml:space="preserve"> acte d'engagement correspond :</w:t>
      </w:r>
    </w:p>
    <w:p w:rsidR="00520A2D" w:rsidRDefault="00520A2D" w:rsidP="00520A2D">
      <w:pPr>
        <w:tabs>
          <w:tab w:val="left" w:pos="426"/>
          <w:tab w:val="left" w:pos="851"/>
        </w:tabs>
        <w:jc w:val="both"/>
        <w:rPr>
          <w:rFonts w:ascii="Arial" w:hAnsi="Arial" w:cs="Arial"/>
        </w:rPr>
      </w:pPr>
    </w:p>
    <w:p w:rsidR="00520A2D" w:rsidRDefault="00520A2D" w:rsidP="00520A2D">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96BAE">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rsidR="00520A2D" w:rsidRDefault="00520A2D" w:rsidP="00520A2D">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520A2D" w:rsidRDefault="00520A2D" w:rsidP="00520A2D">
      <w:pPr>
        <w:pStyle w:val="fcasegauche"/>
        <w:tabs>
          <w:tab w:val="left" w:pos="851"/>
        </w:tabs>
        <w:spacing w:before="120" w:after="0"/>
        <w:ind w:left="0" w:firstLine="0"/>
        <w:rPr>
          <w:rFonts w:ascii="Arial" w:hAnsi="Arial" w:cs="Arial"/>
          <w:iCs/>
        </w:rPr>
      </w:pPr>
    </w:p>
    <w:p w:rsidR="00520A2D" w:rsidRDefault="00520A2D" w:rsidP="00520A2D">
      <w:pPr>
        <w:pStyle w:val="fcasegauche"/>
        <w:tabs>
          <w:tab w:val="left" w:pos="851"/>
        </w:tabs>
        <w:spacing w:after="0"/>
        <w:ind w:left="0" w:firstLine="0"/>
        <w:rPr>
          <w:rFonts w:ascii="Arial" w:hAnsi="Arial" w:cs="Arial"/>
        </w:rPr>
      </w:pPr>
    </w:p>
    <w:tbl>
      <w:tblPr>
        <w:tblW w:w="10277" w:type="dxa"/>
        <w:shd w:val="clear" w:color="auto" w:fill="0C419A"/>
        <w:tblLayout w:type="fixed"/>
        <w:tblCellMar>
          <w:left w:w="71" w:type="dxa"/>
          <w:right w:w="71" w:type="dxa"/>
        </w:tblCellMar>
        <w:tblLook w:val="0000" w:firstRow="0" w:lastRow="0" w:firstColumn="0" w:lastColumn="0" w:noHBand="0" w:noVBand="0"/>
      </w:tblPr>
      <w:tblGrid>
        <w:gridCol w:w="10277"/>
      </w:tblGrid>
      <w:tr w:rsidR="00520A2D" w:rsidTr="00F460D5">
        <w:tc>
          <w:tcPr>
            <w:tcW w:w="10277" w:type="dxa"/>
            <w:shd w:val="clear" w:color="auto" w:fill="0C419A"/>
          </w:tcPr>
          <w:p w:rsidR="00520A2D" w:rsidRDefault="00520A2D" w:rsidP="00F460D5">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520A2D" w:rsidRDefault="00520A2D" w:rsidP="00520A2D">
      <w:pPr>
        <w:tabs>
          <w:tab w:val="left" w:pos="851"/>
        </w:tabs>
      </w:pPr>
    </w:p>
    <w:p w:rsidR="00520A2D" w:rsidRDefault="00520A2D" w:rsidP="00520A2D">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520A2D" w:rsidRDefault="00520A2D" w:rsidP="00520A2D">
      <w:pPr>
        <w:pStyle w:val="fcase1ertab"/>
        <w:tabs>
          <w:tab w:val="left" w:pos="851"/>
        </w:tabs>
        <w:rPr>
          <w:rFonts w:ascii="Arial" w:hAnsi="Arial" w:cs="Arial"/>
        </w:rPr>
      </w:pPr>
      <w:r>
        <w:rPr>
          <w:rFonts w:ascii="Arial" w:hAnsi="Arial" w:cs="Arial"/>
          <w:i/>
          <w:iCs/>
          <w:sz w:val="18"/>
          <w:szCs w:val="18"/>
        </w:rPr>
        <w:t>(Cocher les cases correspondantes.)</w:t>
      </w:r>
    </w:p>
    <w:p w:rsidR="00520A2D" w:rsidRDefault="00520A2D" w:rsidP="00520A2D">
      <w:pPr>
        <w:tabs>
          <w:tab w:val="left" w:pos="851"/>
        </w:tabs>
        <w:rPr>
          <w:rFonts w:ascii="Arial" w:hAnsi="Arial" w:cs="Arial"/>
        </w:rPr>
      </w:pPr>
    </w:p>
    <w:p w:rsidR="00520A2D" w:rsidRDefault="00520A2D" w:rsidP="00520A2D">
      <w:pPr>
        <w:tabs>
          <w:tab w:val="left" w:pos="851"/>
        </w:tabs>
        <w:jc w:val="both"/>
        <w:rPr>
          <w:rFonts w:ascii="Arial" w:hAnsi="Arial" w:cs="Arial"/>
        </w:rPr>
      </w:pPr>
      <w:r>
        <w:rPr>
          <w:rFonts w:ascii="Arial" w:hAnsi="Arial" w:cs="Arial"/>
        </w:rPr>
        <w:t xml:space="preserve">Après avoir pris connaissance des pièces constitutives du marché public </w:t>
      </w:r>
      <w:r w:rsidR="00844245">
        <w:rPr>
          <w:rFonts w:ascii="Arial" w:hAnsi="Arial" w:cs="Arial"/>
          <w:b/>
        </w:rPr>
        <w:t>2025-007</w:t>
      </w:r>
    </w:p>
    <w:p w:rsidR="00520A2D" w:rsidRDefault="00520A2D" w:rsidP="00520A2D">
      <w:pPr>
        <w:tabs>
          <w:tab w:val="left" w:pos="851"/>
        </w:tabs>
        <w:jc w:val="both"/>
        <w:rPr>
          <w:rFonts w:ascii="Arial" w:hAnsi="Arial" w:cs="Arial"/>
        </w:rPr>
      </w:pPr>
    </w:p>
    <w:p w:rsidR="00520A2D" w:rsidRDefault="00520A2D" w:rsidP="00520A2D">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520A2D" w:rsidRDefault="00520A2D" w:rsidP="00520A2D">
      <w:pPr>
        <w:tabs>
          <w:tab w:val="left" w:pos="851"/>
        </w:tabs>
        <w:jc w:val="both"/>
        <w:rPr>
          <w:rFonts w:ascii="Arial" w:hAnsi="Arial" w:cs="Arial"/>
        </w:rPr>
      </w:pPr>
    </w:p>
    <w:p w:rsidR="00520A2D" w:rsidRDefault="00520A2D" w:rsidP="00520A2D">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96BAE">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520A2D" w:rsidRDefault="00520A2D" w:rsidP="00520A2D">
      <w:pPr>
        <w:tabs>
          <w:tab w:val="left" w:pos="851"/>
        </w:tabs>
        <w:jc w:val="both"/>
        <w:rPr>
          <w:rFonts w:ascii="Arial" w:hAnsi="Arial" w:cs="Arial"/>
        </w:rPr>
      </w:pPr>
    </w:p>
    <w:p w:rsidR="00520A2D" w:rsidRDefault="00520A2D" w:rsidP="00520A2D">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96BAE">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520A2D" w:rsidRDefault="00520A2D" w:rsidP="00520A2D">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520A2D" w:rsidRDefault="00520A2D" w:rsidP="00520A2D">
      <w:pPr>
        <w:tabs>
          <w:tab w:val="left" w:pos="851"/>
        </w:tabs>
        <w:jc w:val="both"/>
        <w:rPr>
          <w:rFonts w:ascii="Arial" w:hAnsi="Arial" w:cs="Arial"/>
        </w:rPr>
      </w:pPr>
    </w:p>
    <w:p w:rsidR="00520A2D" w:rsidRDefault="00520A2D" w:rsidP="00520A2D">
      <w:pPr>
        <w:tabs>
          <w:tab w:val="left" w:pos="851"/>
        </w:tabs>
        <w:jc w:val="both"/>
        <w:rPr>
          <w:rFonts w:ascii="Arial" w:hAnsi="Arial" w:cs="Arial"/>
        </w:rPr>
      </w:pPr>
    </w:p>
    <w:p w:rsidR="00520A2D" w:rsidRDefault="00520A2D" w:rsidP="00520A2D">
      <w:pPr>
        <w:tabs>
          <w:tab w:val="left" w:pos="851"/>
        </w:tabs>
        <w:jc w:val="both"/>
        <w:rPr>
          <w:rFonts w:ascii="Arial" w:hAnsi="Arial" w:cs="Arial"/>
        </w:rPr>
      </w:pPr>
    </w:p>
    <w:p w:rsidR="00520A2D" w:rsidRDefault="00520A2D" w:rsidP="00520A2D">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96BAE">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520A2D" w:rsidRDefault="00520A2D" w:rsidP="00520A2D">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520A2D" w:rsidRDefault="00520A2D" w:rsidP="00520A2D">
      <w:pPr>
        <w:tabs>
          <w:tab w:val="left" w:pos="851"/>
        </w:tabs>
        <w:jc w:val="both"/>
        <w:rPr>
          <w:rFonts w:ascii="Arial" w:hAnsi="Arial" w:cs="Arial"/>
        </w:rPr>
      </w:pPr>
    </w:p>
    <w:p w:rsidR="00520A2D" w:rsidRDefault="00520A2D" w:rsidP="00520A2D">
      <w:pPr>
        <w:tabs>
          <w:tab w:val="left" w:pos="851"/>
        </w:tabs>
        <w:jc w:val="both"/>
        <w:rPr>
          <w:rFonts w:ascii="Arial" w:hAnsi="Arial" w:cs="Arial"/>
        </w:rPr>
      </w:pPr>
    </w:p>
    <w:p w:rsidR="00520A2D" w:rsidRDefault="00520A2D" w:rsidP="00520A2D">
      <w:pPr>
        <w:tabs>
          <w:tab w:val="left" w:pos="851"/>
        </w:tabs>
        <w:jc w:val="both"/>
        <w:rPr>
          <w:rFonts w:ascii="Arial" w:hAnsi="Arial" w:cs="Arial"/>
        </w:rPr>
      </w:pPr>
    </w:p>
    <w:p w:rsidR="00520A2D" w:rsidRDefault="00520A2D" w:rsidP="00520A2D">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96BAE">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520A2D" w:rsidRDefault="00520A2D" w:rsidP="00520A2D">
      <w:pPr>
        <w:pStyle w:val="fcase1ertab"/>
        <w:tabs>
          <w:tab w:val="left" w:pos="851"/>
        </w:tabs>
        <w:ind w:left="0" w:firstLine="0"/>
        <w:rPr>
          <w:rFonts w:ascii="Arial" w:hAnsi="Arial" w:cs="Arial"/>
        </w:rPr>
      </w:pPr>
    </w:p>
    <w:p w:rsidR="00520A2D" w:rsidRDefault="00520A2D" w:rsidP="00520A2D">
      <w:pPr>
        <w:pStyle w:val="fcase1ertab"/>
        <w:tabs>
          <w:tab w:val="left" w:pos="851"/>
        </w:tabs>
        <w:ind w:left="0" w:firstLine="0"/>
        <w:rPr>
          <w:rFonts w:ascii="Arial" w:hAnsi="Arial" w:cs="Arial"/>
        </w:rPr>
      </w:pPr>
    </w:p>
    <w:p w:rsidR="00520A2D" w:rsidRDefault="00520A2D" w:rsidP="00520A2D">
      <w:pPr>
        <w:pStyle w:val="fcase1ertab"/>
        <w:tabs>
          <w:tab w:val="left" w:pos="851"/>
        </w:tabs>
        <w:ind w:left="0" w:firstLine="0"/>
        <w:rPr>
          <w:rFonts w:ascii="Arial" w:hAnsi="Arial" w:cs="Arial"/>
        </w:rPr>
      </w:pPr>
      <w:proofErr w:type="gramStart"/>
      <w:r w:rsidRPr="009E25A2">
        <w:rPr>
          <w:rFonts w:ascii="Arial" w:hAnsi="Arial" w:cs="Arial"/>
        </w:rPr>
        <w:lastRenderedPageBreak/>
        <w:t>à</w:t>
      </w:r>
      <w:proofErr w:type="gramEnd"/>
      <w:r w:rsidRPr="009E25A2">
        <w:rPr>
          <w:rFonts w:ascii="Arial" w:hAnsi="Arial" w:cs="Arial"/>
        </w:rPr>
        <w:t xml:space="preserve"> livrer les fournitures demandées ou à exécuter les prestations demandées aux prix indiqués dans </w:t>
      </w:r>
      <w:r w:rsidRPr="009E25A2">
        <w:rPr>
          <w:rFonts w:ascii="Arial" w:hAnsi="Arial" w:cs="Arial"/>
          <w:b/>
        </w:rPr>
        <w:t xml:space="preserve">le </w:t>
      </w:r>
      <w:r w:rsidR="009E25A2" w:rsidRPr="009E25A2">
        <w:rPr>
          <w:rFonts w:ascii="Arial" w:hAnsi="Arial" w:cs="Arial"/>
          <w:b/>
        </w:rPr>
        <w:t>BPU-DQE-DPGF</w:t>
      </w:r>
      <w:r w:rsidRPr="009E25A2">
        <w:rPr>
          <w:rFonts w:ascii="Arial" w:hAnsi="Arial" w:cs="Arial"/>
          <w:b/>
        </w:rPr>
        <w:t xml:space="preserve"> </w:t>
      </w:r>
      <w:r w:rsidRPr="009E25A2">
        <w:rPr>
          <w:rFonts w:ascii="Arial" w:hAnsi="Arial" w:cs="Arial"/>
        </w:rPr>
        <w:t>joint au présent document.</w:t>
      </w:r>
    </w:p>
    <w:p w:rsidR="00520A2D" w:rsidRDefault="00520A2D" w:rsidP="00520A2D">
      <w:pPr>
        <w:pStyle w:val="fcasegauche"/>
        <w:tabs>
          <w:tab w:val="left" w:pos="851"/>
        </w:tabs>
        <w:spacing w:after="0"/>
        <w:ind w:left="0" w:firstLine="0"/>
        <w:rPr>
          <w:rFonts w:ascii="Arial" w:hAnsi="Arial" w:cs="Arial"/>
        </w:rPr>
      </w:pPr>
    </w:p>
    <w:p w:rsidR="00520A2D" w:rsidRDefault="00520A2D" w:rsidP="00520A2D">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520A2D" w:rsidRDefault="00520A2D" w:rsidP="00520A2D">
      <w:pPr>
        <w:pStyle w:val="fcase1ertab"/>
        <w:tabs>
          <w:tab w:val="left" w:pos="851"/>
        </w:tabs>
        <w:rPr>
          <w:rFonts w:ascii="Arial" w:hAnsi="Arial" w:cs="Arial"/>
        </w:rPr>
      </w:pPr>
      <w:r>
        <w:rPr>
          <w:rFonts w:ascii="Arial" w:hAnsi="Arial" w:cs="Arial"/>
          <w:i/>
          <w:iCs/>
          <w:sz w:val="18"/>
          <w:szCs w:val="18"/>
        </w:rPr>
        <w:t>(En cas de groupement d’opérateurs économiques.)</w:t>
      </w:r>
    </w:p>
    <w:p w:rsidR="00520A2D" w:rsidRDefault="00520A2D" w:rsidP="00520A2D">
      <w:pPr>
        <w:tabs>
          <w:tab w:val="left" w:pos="851"/>
          <w:tab w:val="left" w:pos="6237"/>
        </w:tabs>
        <w:rPr>
          <w:rFonts w:ascii="Arial" w:hAnsi="Arial" w:cs="Arial"/>
          <w:i/>
          <w:iCs/>
          <w:sz w:val="18"/>
          <w:szCs w:val="18"/>
        </w:rPr>
      </w:pPr>
    </w:p>
    <w:p w:rsidR="00520A2D" w:rsidRDefault="00520A2D" w:rsidP="00520A2D">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520A2D" w:rsidRDefault="00520A2D" w:rsidP="00520A2D">
      <w:pPr>
        <w:pStyle w:val="fcase1ertab"/>
        <w:tabs>
          <w:tab w:val="left" w:pos="851"/>
        </w:tabs>
        <w:rPr>
          <w:rFonts w:ascii="Arial" w:hAnsi="Arial" w:cs="Arial"/>
        </w:rPr>
      </w:pPr>
      <w:r>
        <w:rPr>
          <w:rFonts w:ascii="Arial" w:hAnsi="Arial" w:cs="Arial"/>
          <w:i/>
          <w:iCs/>
          <w:sz w:val="18"/>
          <w:szCs w:val="18"/>
        </w:rPr>
        <w:t>(Cocher la case correspondante.)</w:t>
      </w:r>
    </w:p>
    <w:p w:rsidR="00520A2D" w:rsidRDefault="00520A2D" w:rsidP="00520A2D">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96BA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96BAE">
        <w:fldChar w:fldCharType="separate"/>
      </w:r>
      <w:r>
        <w:fldChar w:fldCharType="end"/>
      </w:r>
      <w:r>
        <w:rPr>
          <w:rFonts w:ascii="Arial" w:hAnsi="Arial" w:cs="Arial"/>
          <w:iCs/>
        </w:rPr>
        <w:t xml:space="preserve"> </w:t>
      </w:r>
      <w:r>
        <w:rPr>
          <w:rFonts w:ascii="Arial" w:hAnsi="Arial" w:cs="Arial"/>
        </w:rPr>
        <w:t>solidaire</w:t>
      </w:r>
    </w:p>
    <w:p w:rsidR="00520A2D" w:rsidRDefault="00520A2D" w:rsidP="00520A2D">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520A2D" w:rsidTr="00F460D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520A2D" w:rsidRDefault="00520A2D" w:rsidP="00F460D5">
            <w:pPr>
              <w:tabs>
                <w:tab w:val="left" w:pos="851"/>
              </w:tabs>
              <w:jc w:val="center"/>
              <w:rPr>
                <w:rFonts w:ascii="Arial" w:hAnsi="Arial" w:cs="Arial"/>
                <w:b/>
              </w:rPr>
            </w:pPr>
            <w:r>
              <w:rPr>
                <w:rFonts w:ascii="Arial" w:hAnsi="Arial" w:cs="Arial"/>
                <w:b/>
              </w:rPr>
              <w:t xml:space="preserve">Désignation des membres </w:t>
            </w:r>
          </w:p>
          <w:p w:rsidR="00520A2D" w:rsidRDefault="00520A2D" w:rsidP="00F460D5">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20A2D" w:rsidRDefault="00520A2D" w:rsidP="00F460D5">
            <w:pPr>
              <w:pStyle w:val="Titre5"/>
              <w:tabs>
                <w:tab w:val="left" w:pos="851"/>
              </w:tabs>
              <w:ind w:left="0" w:hanging="1008"/>
              <w:jc w:val="center"/>
              <w:rPr>
                <w:b/>
                <w:i w:val="0"/>
                <w:sz w:val="20"/>
              </w:rPr>
            </w:pPr>
            <w:r>
              <w:rPr>
                <w:b/>
                <w:i w:val="0"/>
                <w:sz w:val="20"/>
              </w:rPr>
              <w:t>Prestations exécutées par les membres</w:t>
            </w:r>
          </w:p>
          <w:p w:rsidR="00520A2D" w:rsidRDefault="00520A2D" w:rsidP="00F460D5">
            <w:pPr>
              <w:pStyle w:val="Titre5"/>
              <w:tabs>
                <w:tab w:val="left" w:pos="851"/>
              </w:tabs>
              <w:ind w:left="0" w:hanging="1008"/>
              <w:jc w:val="center"/>
              <w:rPr>
                <w:b/>
              </w:rPr>
            </w:pPr>
            <w:r>
              <w:rPr>
                <w:b/>
                <w:i w:val="0"/>
                <w:sz w:val="20"/>
              </w:rPr>
              <w:t>du groupement conjoint</w:t>
            </w:r>
          </w:p>
        </w:tc>
      </w:tr>
      <w:tr w:rsidR="00520A2D" w:rsidTr="00F460D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520A2D" w:rsidRDefault="00520A2D" w:rsidP="00F460D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520A2D" w:rsidRDefault="00520A2D" w:rsidP="00F460D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20A2D" w:rsidRDefault="00520A2D" w:rsidP="00F460D5">
            <w:pPr>
              <w:tabs>
                <w:tab w:val="left" w:pos="851"/>
              </w:tabs>
              <w:jc w:val="center"/>
              <w:rPr>
                <w:rFonts w:ascii="Arial" w:hAnsi="Arial" w:cs="Arial"/>
                <w:b/>
              </w:rPr>
            </w:pPr>
            <w:r>
              <w:rPr>
                <w:rFonts w:ascii="Arial" w:hAnsi="Arial" w:cs="Arial"/>
                <w:b/>
              </w:rPr>
              <w:t xml:space="preserve">Montant HT </w:t>
            </w:r>
          </w:p>
          <w:p w:rsidR="00520A2D" w:rsidRDefault="00520A2D" w:rsidP="00F460D5">
            <w:pPr>
              <w:tabs>
                <w:tab w:val="left" w:pos="851"/>
              </w:tabs>
              <w:jc w:val="center"/>
              <w:rPr>
                <w:rFonts w:ascii="Arial" w:hAnsi="Arial" w:cs="Arial"/>
              </w:rPr>
            </w:pPr>
            <w:r>
              <w:rPr>
                <w:rFonts w:ascii="Arial" w:hAnsi="Arial" w:cs="Arial"/>
                <w:b/>
              </w:rPr>
              <w:t>de la prestation</w:t>
            </w:r>
          </w:p>
        </w:tc>
      </w:tr>
      <w:tr w:rsidR="00520A2D" w:rsidTr="00F460D5">
        <w:trPr>
          <w:trHeight w:val="1021"/>
        </w:trPr>
        <w:tc>
          <w:tcPr>
            <w:tcW w:w="4503" w:type="dxa"/>
            <w:tcBorders>
              <w:top w:val="single" w:sz="4" w:space="0" w:color="000000"/>
              <w:left w:val="single" w:sz="4" w:space="0" w:color="000000"/>
            </w:tcBorders>
            <w:shd w:val="clear" w:color="auto" w:fill="CCFFFF"/>
          </w:tcPr>
          <w:p w:rsidR="00520A2D" w:rsidRDefault="00520A2D" w:rsidP="00F460D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520A2D" w:rsidRDefault="00520A2D" w:rsidP="00F460D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520A2D" w:rsidRDefault="00520A2D" w:rsidP="00F460D5">
            <w:pPr>
              <w:tabs>
                <w:tab w:val="left" w:pos="851"/>
              </w:tabs>
              <w:snapToGrid w:val="0"/>
              <w:jc w:val="both"/>
              <w:rPr>
                <w:rFonts w:ascii="Arial" w:hAnsi="Arial" w:cs="Arial"/>
              </w:rPr>
            </w:pPr>
          </w:p>
        </w:tc>
      </w:tr>
      <w:tr w:rsidR="00520A2D" w:rsidTr="00F460D5">
        <w:trPr>
          <w:trHeight w:val="1021"/>
        </w:trPr>
        <w:tc>
          <w:tcPr>
            <w:tcW w:w="4503" w:type="dxa"/>
            <w:tcBorders>
              <w:left w:val="single" w:sz="4" w:space="0" w:color="000000"/>
            </w:tcBorders>
            <w:shd w:val="clear" w:color="auto" w:fill="auto"/>
          </w:tcPr>
          <w:p w:rsidR="00520A2D" w:rsidRDefault="00520A2D" w:rsidP="00F460D5">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520A2D" w:rsidRDefault="00520A2D" w:rsidP="00F460D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520A2D" w:rsidRDefault="00520A2D" w:rsidP="00F460D5">
            <w:pPr>
              <w:tabs>
                <w:tab w:val="left" w:pos="851"/>
              </w:tabs>
              <w:snapToGrid w:val="0"/>
              <w:jc w:val="both"/>
              <w:rPr>
                <w:rFonts w:ascii="Arial" w:hAnsi="Arial" w:cs="Arial"/>
              </w:rPr>
            </w:pPr>
          </w:p>
        </w:tc>
      </w:tr>
      <w:tr w:rsidR="00520A2D" w:rsidTr="00F460D5">
        <w:trPr>
          <w:trHeight w:val="1021"/>
        </w:trPr>
        <w:tc>
          <w:tcPr>
            <w:tcW w:w="4503" w:type="dxa"/>
            <w:tcBorders>
              <w:left w:val="single" w:sz="4" w:space="0" w:color="000000"/>
              <w:bottom w:val="single" w:sz="4" w:space="0" w:color="000000"/>
            </w:tcBorders>
            <w:shd w:val="clear" w:color="auto" w:fill="CCFFFF"/>
          </w:tcPr>
          <w:p w:rsidR="00520A2D" w:rsidRDefault="00520A2D" w:rsidP="00F460D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520A2D" w:rsidRDefault="00520A2D" w:rsidP="00F460D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520A2D" w:rsidRDefault="00520A2D" w:rsidP="00F460D5">
            <w:pPr>
              <w:tabs>
                <w:tab w:val="left" w:pos="851"/>
              </w:tabs>
              <w:snapToGrid w:val="0"/>
              <w:jc w:val="both"/>
              <w:rPr>
                <w:rFonts w:ascii="Arial" w:hAnsi="Arial" w:cs="Arial"/>
              </w:rPr>
            </w:pPr>
          </w:p>
        </w:tc>
      </w:tr>
    </w:tbl>
    <w:p w:rsidR="00520A2D" w:rsidRDefault="00520A2D" w:rsidP="00520A2D">
      <w:pPr>
        <w:tabs>
          <w:tab w:val="left" w:pos="851"/>
          <w:tab w:val="left" w:pos="6237"/>
        </w:tabs>
      </w:pPr>
    </w:p>
    <w:p w:rsidR="00520A2D" w:rsidRDefault="00520A2D" w:rsidP="00520A2D">
      <w:pPr>
        <w:pStyle w:val="fcasegauche"/>
        <w:tabs>
          <w:tab w:val="left" w:pos="851"/>
        </w:tabs>
        <w:spacing w:after="0"/>
        <w:ind w:left="0" w:firstLine="0"/>
        <w:rPr>
          <w:rFonts w:ascii="Arial" w:hAnsi="Arial" w:cs="Arial"/>
          <w:bCs/>
          <w:iCs/>
        </w:rPr>
      </w:pPr>
    </w:p>
    <w:p w:rsidR="00520A2D" w:rsidRDefault="00520A2D" w:rsidP="00520A2D">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520A2D" w:rsidRDefault="00520A2D" w:rsidP="00520A2D">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520A2D" w:rsidRDefault="00520A2D" w:rsidP="00520A2D">
      <w:pPr>
        <w:pStyle w:val="fcasegauche"/>
        <w:tabs>
          <w:tab w:val="left" w:pos="426"/>
          <w:tab w:val="left" w:pos="851"/>
        </w:tabs>
        <w:spacing w:after="0"/>
        <w:ind w:left="0" w:firstLine="0"/>
        <w:jc w:val="left"/>
        <w:rPr>
          <w:rFonts w:ascii="Arial" w:hAnsi="Arial" w:cs="Arial"/>
          <w:b/>
        </w:rPr>
      </w:pPr>
    </w:p>
    <w:p w:rsidR="00520A2D" w:rsidRDefault="00520A2D" w:rsidP="00520A2D">
      <w:pPr>
        <w:pStyle w:val="fcasegauche"/>
        <w:tabs>
          <w:tab w:val="left" w:pos="426"/>
          <w:tab w:val="left" w:pos="851"/>
        </w:tabs>
        <w:spacing w:after="0"/>
        <w:ind w:left="0" w:firstLine="0"/>
        <w:jc w:val="left"/>
        <w:rPr>
          <w:rFonts w:ascii="Arial" w:hAnsi="Arial" w:cs="Arial"/>
        </w:rPr>
      </w:pPr>
      <w:proofErr w:type="gramStart"/>
      <w:r w:rsidRPr="007B4E18">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520A2D" w:rsidRDefault="00520A2D" w:rsidP="00520A2D">
      <w:pPr>
        <w:pStyle w:val="fcasegauche"/>
        <w:tabs>
          <w:tab w:val="left" w:pos="426"/>
          <w:tab w:val="left" w:pos="851"/>
        </w:tabs>
        <w:spacing w:after="0"/>
        <w:ind w:left="0" w:firstLine="0"/>
        <w:jc w:val="left"/>
        <w:rPr>
          <w:rFonts w:ascii="Arial" w:hAnsi="Arial" w:cs="Arial"/>
        </w:rPr>
      </w:pPr>
    </w:p>
    <w:p w:rsidR="00520A2D" w:rsidRDefault="00520A2D" w:rsidP="00520A2D">
      <w:pPr>
        <w:pStyle w:val="fcasegauche"/>
        <w:tabs>
          <w:tab w:val="left" w:pos="426"/>
          <w:tab w:val="left" w:pos="851"/>
        </w:tabs>
        <w:spacing w:after="0"/>
        <w:ind w:left="0" w:firstLine="0"/>
        <w:jc w:val="left"/>
        <w:rPr>
          <w:rFonts w:ascii="Arial" w:hAnsi="Arial" w:cs="Arial"/>
        </w:rPr>
      </w:pPr>
    </w:p>
    <w:p w:rsidR="00520A2D" w:rsidRDefault="00520A2D" w:rsidP="00520A2D">
      <w:pPr>
        <w:pStyle w:val="fcasegauche"/>
        <w:tabs>
          <w:tab w:val="left" w:pos="426"/>
          <w:tab w:val="left" w:pos="851"/>
        </w:tabs>
        <w:spacing w:after="0"/>
        <w:ind w:left="0" w:firstLine="0"/>
        <w:jc w:val="left"/>
        <w:rPr>
          <w:rFonts w:ascii="Arial" w:hAnsi="Arial" w:cs="Arial"/>
        </w:rPr>
      </w:pPr>
    </w:p>
    <w:p w:rsidR="00520A2D" w:rsidRDefault="00520A2D" w:rsidP="00520A2D">
      <w:pPr>
        <w:pStyle w:val="fcasegauche"/>
        <w:tabs>
          <w:tab w:val="left" w:pos="426"/>
          <w:tab w:val="left" w:pos="851"/>
        </w:tabs>
        <w:spacing w:after="0"/>
        <w:ind w:left="0" w:firstLine="0"/>
        <w:jc w:val="left"/>
        <w:rPr>
          <w:rFonts w:ascii="Arial" w:hAnsi="Arial" w:cs="Arial"/>
          <w:b/>
        </w:rPr>
      </w:pPr>
      <w:proofErr w:type="gramStart"/>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Numéro</w:t>
      </w:r>
      <w:proofErr w:type="gramEnd"/>
      <w:r>
        <w:rPr>
          <w:rFonts w:ascii="Arial" w:hAnsi="Arial" w:cs="Arial"/>
        </w:rPr>
        <w:t xml:space="preserve"> de compte :</w:t>
      </w:r>
    </w:p>
    <w:p w:rsidR="00520A2D" w:rsidRDefault="00520A2D" w:rsidP="00520A2D">
      <w:pPr>
        <w:pStyle w:val="fcasegauche"/>
        <w:tabs>
          <w:tab w:val="left" w:pos="426"/>
          <w:tab w:val="left" w:pos="851"/>
        </w:tabs>
        <w:spacing w:after="0"/>
        <w:ind w:left="0" w:firstLine="0"/>
        <w:jc w:val="left"/>
        <w:rPr>
          <w:rFonts w:ascii="Arial" w:hAnsi="Arial" w:cs="Arial"/>
          <w:b/>
        </w:rPr>
      </w:pPr>
    </w:p>
    <w:p w:rsidR="00520A2D" w:rsidRDefault="00520A2D" w:rsidP="00520A2D">
      <w:pPr>
        <w:pStyle w:val="fcasegauche"/>
        <w:tabs>
          <w:tab w:val="left" w:pos="426"/>
          <w:tab w:val="left" w:pos="851"/>
        </w:tabs>
        <w:spacing w:after="0"/>
        <w:ind w:left="0" w:firstLine="0"/>
        <w:jc w:val="left"/>
        <w:rPr>
          <w:rFonts w:ascii="Arial" w:hAnsi="Arial" w:cs="Arial"/>
          <w:b/>
        </w:rPr>
      </w:pPr>
    </w:p>
    <w:p w:rsidR="00520A2D" w:rsidRDefault="00520A2D" w:rsidP="00520A2D">
      <w:pPr>
        <w:tabs>
          <w:tab w:val="left" w:pos="426"/>
          <w:tab w:val="left" w:pos="851"/>
        </w:tabs>
        <w:jc w:val="both"/>
        <w:rPr>
          <w:rFonts w:ascii="Arial" w:hAnsi="Arial" w:cs="Arial"/>
          <w:b/>
        </w:rPr>
      </w:pPr>
    </w:p>
    <w:p w:rsidR="00520A2D" w:rsidRDefault="00520A2D" w:rsidP="00520A2D">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520A2D" w:rsidRDefault="00520A2D" w:rsidP="00520A2D">
      <w:pPr>
        <w:tabs>
          <w:tab w:val="left" w:pos="576"/>
          <w:tab w:val="left" w:pos="851"/>
        </w:tabs>
        <w:jc w:val="both"/>
        <w:rPr>
          <w:rFonts w:ascii="Arial" w:hAnsi="Arial" w:cs="Arial"/>
        </w:rPr>
      </w:pPr>
    </w:p>
    <w:p w:rsidR="00520A2D" w:rsidRPr="00196BAE" w:rsidRDefault="00520A2D" w:rsidP="00520A2D">
      <w:pPr>
        <w:tabs>
          <w:tab w:val="left" w:pos="426"/>
          <w:tab w:val="left" w:pos="851"/>
        </w:tabs>
        <w:jc w:val="both"/>
        <w:rPr>
          <w:rFonts w:ascii="Arial" w:hAnsi="Arial" w:cs="Arial"/>
          <w:b/>
        </w:rPr>
      </w:pPr>
      <w:r w:rsidRPr="00196BAE">
        <w:rPr>
          <w:rFonts w:ascii="Arial" w:hAnsi="Arial" w:cs="Arial"/>
          <w:lang w:eastAsia="fr-FR"/>
        </w:rPr>
        <w:t xml:space="preserve">La durée d’exécution du marché </w:t>
      </w:r>
      <w:r w:rsidR="009E25A2" w:rsidRPr="00196BAE">
        <w:rPr>
          <w:rFonts w:ascii="Arial" w:hAnsi="Arial" w:cs="Arial"/>
          <w:lang w:eastAsia="fr-FR"/>
        </w:rPr>
        <w:t>est définie</w:t>
      </w:r>
      <w:r w:rsidRPr="00196BAE">
        <w:rPr>
          <w:rFonts w:ascii="Arial" w:hAnsi="Arial" w:cs="Arial"/>
          <w:lang w:eastAsia="fr-FR"/>
        </w:rPr>
        <w:t xml:space="preserve"> dans le Cahier des Clauses Administratives Particulières (CCAP). </w:t>
      </w:r>
    </w:p>
    <w:p w:rsidR="00520A2D" w:rsidRDefault="00520A2D" w:rsidP="00520A2D">
      <w:pPr>
        <w:tabs>
          <w:tab w:val="left" w:pos="426"/>
          <w:tab w:val="left" w:pos="851"/>
        </w:tabs>
        <w:jc w:val="both"/>
        <w:rPr>
          <w:rFonts w:ascii="Arial" w:hAnsi="Arial" w:cs="Arial"/>
          <w:b/>
        </w:rPr>
      </w:pPr>
    </w:p>
    <w:p w:rsidR="00520A2D" w:rsidRDefault="00520A2D" w:rsidP="00520A2D">
      <w:pPr>
        <w:tabs>
          <w:tab w:val="left" w:pos="426"/>
          <w:tab w:val="left" w:pos="851"/>
        </w:tabs>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520A2D" w:rsidTr="00F460D5">
        <w:tc>
          <w:tcPr>
            <w:tcW w:w="10419" w:type="dxa"/>
            <w:shd w:val="clear" w:color="auto" w:fill="0C419A"/>
          </w:tcPr>
          <w:p w:rsidR="00520A2D" w:rsidRDefault="00520A2D" w:rsidP="00F460D5">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520A2D" w:rsidRDefault="00520A2D" w:rsidP="00520A2D">
      <w:pPr>
        <w:tabs>
          <w:tab w:val="left" w:pos="851"/>
        </w:tabs>
        <w:jc w:val="both"/>
      </w:pPr>
    </w:p>
    <w:p w:rsidR="00520A2D" w:rsidRPr="006F3DD1" w:rsidRDefault="00520A2D" w:rsidP="00520A2D">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20A2D" w:rsidRDefault="00520A2D" w:rsidP="00520A2D">
      <w:pPr>
        <w:tabs>
          <w:tab w:val="left" w:pos="851"/>
        </w:tabs>
        <w:jc w:val="both"/>
      </w:pPr>
    </w:p>
    <w:p w:rsidR="00520A2D" w:rsidRDefault="00520A2D" w:rsidP="00520A2D">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520A2D" w:rsidRDefault="00520A2D" w:rsidP="00520A2D">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520A2D" w:rsidTr="00F460D5">
        <w:tc>
          <w:tcPr>
            <w:tcW w:w="4644" w:type="dxa"/>
            <w:tcBorders>
              <w:top w:val="single" w:sz="4" w:space="0" w:color="000000"/>
              <w:left w:val="single" w:sz="4" w:space="0" w:color="000000"/>
              <w:bottom w:val="single" w:sz="4" w:space="0" w:color="000000"/>
            </w:tcBorders>
            <w:shd w:val="clear" w:color="auto" w:fill="auto"/>
            <w:vAlign w:val="center"/>
          </w:tcPr>
          <w:p w:rsidR="00520A2D" w:rsidRDefault="00520A2D" w:rsidP="00F460D5">
            <w:pPr>
              <w:tabs>
                <w:tab w:val="left" w:pos="851"/>
              </w:tabs>
              <w:jc w:val="center"/>
              <w:rPr>
                <w:rFonts w:ascii="Arial" w:hAnsi="Arial" w:cs="Arial"/>
                <w:b/>
                <w:bCs/>
              </w:rPr>
            </w:pPr>
            <w:r>
              <w:rPr>
                <w:rFonts w:ascii="Arial" w:hAnsi="Arial" w:cs="Arial"/>
                <w:b/>
                <w:bCs/>
              </w:rPr>
              <w:t>Nom, prénom et qualité</w:t>
            </w:r>
          </w:p>
          <w:p w:rsidR="00520A2D" w:rsidRDefault="00520A2D" w:rsidP="00F460D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520A2D" w:rsidRDefault="00520A2D" w:rsidP="00F460D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0A2D" w:rsidRDefault="00520A2D" w:rsidP="00F460D5">
            <w:pPr>
              <w:tabs>
                <w:tab w:val="left" w:pos="851"/>
              </w:tabs>
              <w:jc w:val="center"/>
              <w:rPr>
                <w:rFonts w:ascii="Arial" w:hAnsi="Arial" w:cs="Arial"/>
                <w:b/>
                <w:bCs/>
              </w:rPr>
            </w:pPr>
            <w:r>
              <w:rPr>
                <w:rFonts w:ascii="Arial" w:hAnsi="Arial" w:cs="Arial"/>
                <w:b/>
                <w:bCs/>
              </w:rPr>
              <w:t>Signature</w:t>
            </w:r>
          </w:p>
        </w:tc>
      </w:tr>
      <w:tr w:rsidR="00520A2D" w:rsidTr="00F460D5">
        <w:trPr>
          <w:trHeight w:val="1021"/>
        </w:trPr>
        <w:tc>
          <w:tcPr>
            <w:tcW w:w="4644" w:type="dxa"/>
            <w:tcBorders>
              <w:top w:val="single" w:sz="4" w:space="0" w:color="000000"/>
              <w:left w:val="single" w:sz="4" w:space="0" w:color="000000"/>
              <w:bottom w:val="single" w:sz="4" w:space="0" w:color="auto"/>
            </w:tcBorders>
            <w:shd w:val="clear" w:color="auto" w:fill="auto"/>
          </w:tcPr>
          <w:p w:rsidR="00520A2D" w:rsidRDefault="00520A2D" w:rsidP="00F460D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520A2D" w:rsidRDefault="00520A2D" w:rsidP="00F460D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520A2D" w:rsidRDefault="00520A2D" w:rsidP="00F460D5">
            <w:pPr>
              <w:tabs>
                <w:tab w:val="left" w:pos="851"/>
              </w:tabs>
              <w:snapToGrid w:val="0"/>
              <w:jc w:val="both"/>
              <w:rPr>
                <w:rFonts w:ascii="Arial" w:hAnsi="Arial" w:cs="Arial"/>
                <w:b/>
                <w:bCs/>
              </w:rPr>
            </w:pPr>
          </w:p>
        </w:tc>
      </w:tr>
    </w:tbl>
    <w:p w:rsidR="00520A2D" w:rsidRDefault="00520A2D" w:rsidP="00520A2D">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520A2D" w:rsidRDefault="00520A2D" w:rsidP="00520A2D">
      <w:pPr>
        <w:tabs>
          <w:tab w:val="left" w:pos="851"/>
        </w:tabs>
        <w:jc w:val="both"/>
        <w:rPr>
          <w:rFonts w:ascii="Arial" w:hAnsi="Arial" w:cs="Arial"/>
        </w:rPr>
      </w:pPr>
    </w:p>
    <w:p w:rsidR="00520A2D" w:rsidRDefault="00520A2D" w:rsidP="00520A2D">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520A2D" w:rsidRDefault="00520A2D" w:rsidP="00520A2D">
      <w:pPr>
        <w:tabs>
          <w:tab w:val="left" w:pos="851"/>
        </w:tabs>
        <w:jc w:val="both"/>
      </w:pPr>
    </w:p>
    <w:p w:rsidR="00520A2D" w:rsidRDefault="00520A2D" w:rsidP="00520A2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9"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0"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520A2D" w:rsidRPr="009B45B9" w:rsidRDefault="00520A2D" w:rsidP="00520A2D">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520A2D" w:rsidRDefault="00520A2D" w:rsidP="00520A2D">
      <w:pPr>
        <w:tabs>
          <w:tab w:val="left" w:pos="851"/>
        </w:tabs>
        <w:rPr>
          <w:rFonts w:ascii="Arial" w:hAnsi="Arial" w:cs="Arial"/>
        </w:rPr>
      </w:pPr>
    </w:p>
    <w:p w:rsidR="00520A2D" w:rsidRDefault="00520A2D" w:rsidP="00520A2D">
      <w:pPr>
        <w:tabs>
          <w:tab w:val="left" w:pos="851"/>
        </w:tabs>
        <w:rPr>
          <w:rFonts w:ascii="Arial" w:hAnsi="Arial" w:cs="Arial"/>
        </w:rPr>
      </w:pPr>
    </w:p>
    <w:p w:rsidR="00520A2D" w:rsidRDefault="00520A2D" w:rsidP="00520A2D">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520A2D" w:rsidRDefault="00520A2D" w:rsidP="00520A2D">
      <w:pPr>
        <w:pStyle w:val="fcase1ertab"/>
        <w:tabs>
          <w:tab w:val="left" w:pos="851"/>
        </w:tabs>
        <w:rPr>
          <w:rFonts w:ascii="Arial" w:hAnsi="Arial" w:cs="Arial"/>
        </w:rPr>
      </w:pPr>
      <w:r>
        <w:rPr>
          <w:rFonts w:ascii="Arial" w:hAnsi="Arial" w:cs="Arial"/>
          <w:i/>
          <w:iCs/>
          <w:sz w:val="18"/>
          <w:szCs w:val="18"/>
        </w:rPr>
        <w:t>(Cocher la case correspondante.)</w:t>
      </w:r>
    </w:p>
    <w:p w:rsidR="00520A2D" w:rsidRDefault="00520A2D" w:rsidP="00520A2D">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96BA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96BAE">
        <w:fldChar w:fldCharType="separate"/>
      </w:r>
      <w:r>
        <w:fldChar w:fldCharType="end"/>
      </w:r>
      <w:r>
        <w:rPr>
          <w:rFonts w:ascii="Arial" w:hAnsi="Arial" w:cs="Arial"/>
          <w:iCs/>
        </w:rPr>
        <w:t xml:space="preserve"> </w:t>
      </w:r>
      <w:r>
        <w:rPr>
          <w:rFonts w:ascii="Arial" w:hAnsi="Arial" w:cs="Arial"/>
        </w:rPr>
        <w:t>solidaire</w:t>
      </w:r>
    </w:p>
    <w:p w:rsidR="00520A2D" w:rsidRDefault="00520A2D" w:rsidP="00520A2D">
      <w:pPr>
        <w:tabs>
          <w:tab w:val="left" w:pos="851"/>
        </w:tabs>
        <w:rPr>
          <w:rFonts w:ascii="Arial" w:hAnsi="Arial" w:cs="Arial"/>
        </w:rPr>
      </w:pPr>
    </w:p>
    <w:p w:rsidR="00520A2D" w:rsidRDefault="00520A2D" w:rsidP="00520A2D">
      <w:pPr>
        <w:tabs>
          <w:tab w:val="left" w:pos="851"/>
        </w:tabs>
        <w:rPr>
          <w:rFonts w:ascii="Arial" w:hAnsi="Arial" w:cs="Arial"/>
        </w:rPr>
      </w:pPr>
    </w:p>
    <w:p w:rsidR="00520A2D" w:rsidRDefault="00520A2D" w:rsidP="00520A2D">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96BAE">
        <w:fldChar w:fldCharType="separate"/>
      </w:r>
      <w:r>
        <w:fldChar w:fldCharType="end"/>
      </w:r>
      <w:r>
        <w:t xml:space="preserve"> </w:t>
      </w:r>
      <w:r>
        <w:rPr>
          <w:rFonts w:ascii="Arial" w:hAnsi="Arial" w:cs="Arial"/>
        </w:rPr>
        <w:t>Les membres du groupement ont donné mandat au mandataire, qui signe le présent acte d’engagement :</w:t>
      </w:r>
    </w:p>
    <w:p w:rsidR="00520A2D" w:rsidRDefault="00520A2D" w:rsidP="00520A2D">
      <w:pPr>
        <w:tabs>
          <w:tab w:val="left" w:pos="851"/>
        </w:tabs>
        <w:rPr>
          <w:rFonts w:ascii="Arial" w:hAnsi="Arial" w:cs="Arial"/>
        </w:rPr>
      </w:pPr>
      <w:r>
        <w:rPr>
          <w:rFonts w:ascii="Arial" w:hAnsi="Arial" w:cs="Arial"/>
          <w:i/>
          <w:sz w:val="18"/>
          <w:szCs w:val="18"/>
        </w:rPr>
        <w:t>(Cocher la ou les cases correspondantes.)</w:t>
      </w:r>
    </w:p>
    <w:p w:rsidR="00520A2D" w:rsidRDefault="00520A2D" w:rsidP="00520A2D">
      <w:pPr>
        <w:pStyle w:val="fcasegauche"/>
        <w:tabs>
          <w:tab w:val="left" w:pos="426"/>
          <w:tab w:val="left" w:pos="851"/>
        </w:tabs>
        <w:spacing w:after="0"/>
        <w:ind w:left="0" w:firstLine="0"/>
        <w:jc w:val="left"/>
        <w:rPr>
          <w:rFonts w:ascii="Arial" w:hAnsi="Arial" w:cs="Arial"/>
        </w:rPr>
      </w:pPr>
    </w:p>
    <w:p w:rsidR="00520A2D" w:rsidRDefault="00520A2D" w:rsidP="00520A2D">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96BAE">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520A2D" w:rsidRDefault="00520A2D" w:rsidP="00520A2D">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520A2D" w:rsidRDefault="00520A2D" w:rsidP="00520A2D">
      <w:pPr>
        <w:tabs>
          <w:tab w:val="left" w:pos="851"/>
        </w:tabs>
        <w:rPr>
          <w:rFonts w:ascii="Arial" w:hAnsi="Arial" w:cs="Arial"/>
        </w:rPr>
      </w:pPr>
    </w:p>
    <w:p w:rsidR="00520A2D" w:rsidRDefault="00520A2D" w:rsidP="00520A2D">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96BA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520A2D" w:rsidRDefault="00520A2D" w:rsidP="00520A2D">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520A2D" w:rsidRDefault="00520A2D" w:rsidP="00520A2D">
      <w:pPr>
        <w:tabs>
          <w:tab w:val="left" w:pos="851"/>
        </w:tabs>
        <w:rPr>
          <w:rFonts w:ascii="Arial" w:hAnsi="Arial" w:cs="Arial"/>
          <w:iCs/>
        </w:rPr>
      </w:pPr>
    </w:p>
    <w:p w:rsidR="00520A2D" w:rsidRDefault="00520A2D" w:rsidP="00520A2D">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96BA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520A2D" w:rsidRPr="00C83930" w:rsidRDefault="00520A2D" w:rsidP="00520A2D">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520A2D" w:rsidRDefault="00520A2D" w:rsidP="00520A2D">
      <w:pPr>
        <w:tabs>
          <w:tab w:val="left" w:pos="851"/>
        </w:tabs>
        <w:ind w:left="1134" w:hanging="850"/>
        <w:rPr>
          <w:rFonts w:ascii="Arial" w:hAnsi="Arial" w:cs="Arial"/>
          <w:i/>
          <w:sz w:val="18"/>
          <w:szCs w:val="18"/>
        </w:rPr>
      </w:pPr>
    </w:p>
    <w:p w:rsidR="00520A2D" w:rsidRDefault="00520A2D" w:rsidP="00520A2D">
      <w:pPr>
        <w:tabs>
          <w:tab w:val="left" w:pos="851"/>
        </w:tabs>
        <w:rPr>
          <w:rFonts w:ascii="Arial" w:hAnsi="Arial" w:cs="Arial"/>
          <w:i/>
          <w:sz w:val="18"/>
          <w:szCs w:val="18"/>
        </w:rPr>
      </w:pPr>
    </w:p>
    <w:p w:rsidR="00520A2D" w:rsidRDefault="00520A2D" w:rsidP="00520A2D">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96BAE">
        <w:fldChar w:fldCharType="separate"/>
      </w:r>
      <w:r>
        <w:fldChar w:fldCharType="end"/>
      </w:r>
      <w:r>
        <w:t xml:space="preserve"> </w:t>
      </w:r>
      <w:r>
        <w:rPr>
          <w:rFonts w:ascii="Arial" w:hAnsi="Arial" w:cs="Arial"/>
        </w:rPr>
        <w:t>Les membres du groupement, qui signent le présent acte d’engagement :</w:t>
      </w:r>
    </w:p>
    <w:p w:rsidR="00520A2D" w:rsidRDefault="00520A2D" w:rsidP="00520A2D">
      <w:pPr>
        <w:tabs>
          <w:tab w:val="left" w:pos="851"/>
        </w:tabs>
        <w:rPr>
          <w:rFonts w:ascii="Arial" w:hAnsi="Arial" w:cs="Arial"/>
        </w:rPr>
      </w:pPr>
      <w:r>
        <w:rPr>
          <w:rFonts w:ascii="Arial" w:hAnsi="Arial" w:cs="Arial"/>
          <w:i/>
          <w:sz w:val="18"/>
          <w:szCs w:val="18"/>
        </w:rPr>
        <w:t>(Cocher la case correspondante.)</w:t>
      </w:r>
    </w:p>
    <w:p w:rsidR="00520A2D" w:rsidRDefault="00520A2D" w:rsidP="00520A2D">
      <w:pPr>
        <w:tabs>
          <w:tab w:val="left" w:pos="851"/>
        </w:tabs>
        <w:rPr>
          <w:rFonts w:ascii="Arial" w:hAnsi="Arial" w:cs="Arial"/>
        </w:rPr>
      </w:pPr>
    </w:p>
    <w:p w:rsidR="00520A2D" w:rsidRDefault="00520A2D" w:rsidP="00520A2D">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96BA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520A2D" w:rsidRDefault="00520A2D" w:rsidP="00520A2D">
      <w:pPr>
        <w:tabs>
          <w:tab w:val="left" w:pos="851"/>
        </w:tabs>
        <w:ind w:left="1701" w:hanging="850"/>
        <w:jc w:val="both"/>
      </w:pPr>
    </w:p>
    <w:p w:rsidR="00520A2D" w:rsidRDefault="00520A2D" w:rsidP="00520A2D">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96BA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520A2D" w:rsidRDefault="00520A2D" w:rsidP="00520A2D">
      <w:pPr>
        <w:tabs>
          <w:tab w:val="left" w:pos="851"/>
        </w:tabs>
        <w:rPr>
          <w:rFonts w:ascii="Arial" w:hAnsi="Arial" w:cs="Arial"/>
          <w:iCs/>
        </w:rPr>
      </w:pPr>
    </w:p>
    <w:p w:rsidR="00520A2D" w:rsidRDefault="00520A2D" w:rsidP="00520A2D">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196BA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520A2D" w:rsidRDefault="00520A2D" w:rsidP="00520A2D">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520A2D" w:rsidRDefault="00520A2D" w:rsidP="00520A2D">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20A2D" w:rsidTr="00F460D5">
        <w:tc>
          <w:tcPr>
            <w:tcW w:w="4644" w:type="dxa"/>
            <w:tcBorders>
              <w:top w:val="single" w:sz="4" w:space="0" w:color="000000"/>
              <w:left w:val="single" w:sz="4" w:space="0" w:color="000000"/>
              <w:bottom w:val="single" w:sz="4" w:space="0" w:color="000000"/>
            </w:tcBorders>
            <w:shd w:val="clear" w:color="auto" w:fill="auto"/>
            <w:vAlign w:val="center"/>
          </w:tcPr>
          <w:p w:rsidR="00520A2D" w:rsidRDefault="00520A2D" w:rsidP="00F460D5">
            <w:pPr>
              <w:tabs>
                <w:tab w:val="left" w:pos="851"/>
              </w:tabs>
              <w:jc w:val="center"/>
              <w:rPr>
                <w:rFonts w:ascii="Arial" w:hAnsi="Arial" w:cs="Arial"/>
                <w:b/>
                <w:bCs/>
              </w:rPr>
            </w:pPr>
            <w:r>
              <w:rPr>
                <w:rFonts w:ascii="Arial" w:hAnsi="Arial" w:cs="Arial"/>
                <w:b/>
                <w:bCs/>
              </w:rPr>
              <w:t>Nom, prénom et qualité</w:t>
            </w:r>
          </w:p>
          <w:p w:rsidR="00520A2D" w:rsidRDefault="00520A2D" w:rsidP="00F460D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520A2D" w:rsidRDefault="00520A2D" w:rsidP="00F460D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0A2D" w:rsidRDefault="00520A2D" w:rsidP="00F460D5">
            <w:pPr>
              <w:tabs>
                <w:tab w:val="left" w:pos="851"/>
              </w:tabs>
              <w:jc w:val="center"/>
              <w:rPr>
                <w:rFonts w:ascii="Arial" w:hAnsi="Arial" w:cs="Arial"/>
                <w:b/>
                <w:bCs/>
              </w:rPr>
            </w:pPr>
            <w:r>
              <w:rPr>
                <w:rFonts w:ascii="Arial" w:hAnsi="Arial" w:cs="Arial"/>
                <w:b/>
                <w:bCs/>
              </w:rPr>
              <w:t>Signature</w:t>
            </w:r>
          </w:p>
        </w:tc>
      </w:tr>
      <w:tr w:rsidR="00520A2D" w:rsidTr="00F460D5">
        <w:trPr>
          <w:trHeight w:val="1021"/>
        </w:trPr>
        <w:tc>
          <w:tcPr>
            <w:tcW w:w="4644" w:type="dxa"/>
            <w:tcBorders>
              <w:top w:val="single" w:sz="4" w:space="0" w:color="000000"/>
              <w:left w:val="single" w:sz="4" w:space="0" w:color="000000"/>
            </w:tcBorders>
            <w:shd w:val="clear" w:color="auto" w:fill="CCFFFF"/>
          </w:tcPr>
          <w:p w:rsidR="00520A2D" w:rsidRDefault="00520A2D" w:rsidP="00F460D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520A2D" w:rsidRDefault="00520A2D" w:rsidP="00F460D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20A2D" w:rsidRDefault="00520A2D" w:rsidP="00F460D5">
            <w:pPr>
              <w:tabs>
                <w:tab w:val="left" w:pos="851"/>
              </w:tabs>
              <w:snapToGrid w:val="0"/>
              <w:jc w:val="both"/>
              <w:rPr>
                <w:rFonts w:ascii="Arial" w:hAnsi="Arial" w:cs="Arial"/>
                <w:b/>
                <w:bCs/>
              </w:rPr>
            </w:pPr>
          </w:p>
        </w:tc>
      </w:tr>
      <w:tr w:rsidR="00520A2D" w:rsidTr="00F460D5">
        <w:trPr>
          <w:trHeight w:val="1021"/>
        </w:trPr>
        <w:tc>
          <w:tcPr>
            <w:tcW w:w="4644" w:type="dxa"/>
            <w:tcBorders>
              <w:left w:val="single" w:sz="4" w:space="0" w:color="000000"/>
            </w:tcBorders>
            <w:shd w:val="clear" w:color="auto" w:fill="auto"/>
          </w:tcPr>
          <w:p w:rsidR="00520A2D" w:rsidRDefault="00520A2D" w:rsidP="00F460D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520A2D" w:rsidRDefault="00520A2D" w:rsidP="00F460D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520A2D" w:rsidRDefault="00520A2D" w:rsidP="00F460D5">
            <w:pPr>
              <w:tabs>
                <w:tab w:val="left" w:pos="851"/>
              </w:tabs>
              <w:snapToGrid w:val="0"/>
              <w:jc w:val="both"/>
              <w:rPr>
                <w:rFonts w:ascii="Arial" w:hAnsi="Arial" w:cs="Arial"/>
                <w:b/>
                <w:bCs/>
              </w:rPr>
            </w:pPr>
          </w:p>
        </w:tc>
      </w:tr>
      <w:tr w:rsidR="00520A2D" w:rsidTr="00F460D5">
        <w:trPr>
          <w:trHeight w:val="1021"/>
        </w:trPr>
        <w:tc>
          <w:tcPr>
            <w:tcW w:w="4644" w:type="dxa"/>
            <w:tcBorders>
              <w:left w:val="single" w:sz="4" w:space="0" w:color="000000"/>
            </w:tcBorders>
            <w:shd w:val="clear" w:color="auto" w:fill="CCFFFF"/>
          </w:tcPr>
          <w:p w:rsidR="00520A2D" w:rsidRDefault="00520A2D" w:rsidP="00F460D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520A2D" w:rsidRDefault="00520A2D" w:rsidP="00F460D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20A2D" w:rsidRDefault="00520A2D" w:rsidP="00F460D5">
            <w:pPr>
              <w:tabs>
                <w:tab w:val="left" w:pos="851"/>
              </w:tabs>
              <w:snapToGrid w:val="0"/>
              <w:jc w:val="both"/>
              <w:rPr>
                <w:rFonts w:ascii="Arial" w:hAnsi="Arial" w:cs="Arial"/>
                <w:b/>
                <w:bCs/>
              </w:rPr>
            </w:pPr>
          </w:p>
        </w:tc>
      </w:tr>
      <w:tr w:rsidR="00520A2D" w:rsidTr="00F460D5">
        <w:trPr>
          <w:trHeight w:val="1021"/>
        </w:trPr>
        <w:tc>
          <w:tcPr>
            <w:tcW w:w="4644" w:type="dxa"/>
            <w:tcBorders>
              <w:left w:val="single" w:sz="4" w:space="0" w:color="000000"/>
            </w:tcBorders>
            <w:shd w:val="clear" w:color="auto" w:fill="auto"/>
          </w:tcPr>
          <w:p w:rsidR="00520A2D" w:rsidRDefault="00520A2D" w:rsidP="00F460D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520A2D" w:rsidRDefault="00520A2D" w:rsidP="00F460D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520A2D" w:rsidRDefault="00520A2D" w:rsidP="00F460D5">
            <w:pPr>
              <w:tabs>
                <w:tab w:val="left" w:pos="851"/>
              </w:tabs>
              <w:snapToGrid w:val="0"/>
              <w:jc w:val="both"/>
              <w:rPr>
                <w:rFonts w:ascii="Arial" w:hAnsi="Arial" w:cs="Arial"/>
                <w:b/>
                <w:bCs/>
              </w:rPr>
            </w:pPr>
          </w:p>
        </w:tc>
      </w:tr>
      <w:tr w:rsidR="00520A2D" w:rsidTr="00F460D5">
        <w:trPr>
          <w:trHeight w:val="1021"/>
        </w:trPr>
        <w:tc>
          <w:tcPr>
            <w:tcW w:w="4644" w:type="dxa"/>
            <w:tcBorders>
              <w:left w:val="single" w:sz="4" w:space="0" w:color="000000"/>
              <w:bottom w:val="single" w:sz="4" w:space="0" w:color="000000"/>
            </w:tcBorders>
            <w:shd w:val="clear" w:color="auto" w:fill="CCFFFF"/>
          </w:tcPr>
          <w:p w:rsidR="00520A2D" w:rsidRDefault="00520A2D" w:rsidP="00F460D5">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520A2D" w:rsidRDefault="00520A2D" w:rsidP="00F460D5">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520A2D" w:rsidRDefault="00520A2D" w:rsidP="00F460D5">
            <w:pPr>
              <w:tabs>
                <w:tab w:val="left" w:pos="851"/>
              </w:tabs>
              <w:snapToGrid w:val="0"/>
              <w:jc w:val="both"/>
              <w:rPr>
                <w:rFonts w:ascii="Arial" w:hAnsi="Arial" w:cs="Arial"/>
                <w:b/>
                <w:bCs/>
              </w:rPr>
            </w:pPr>
          </w:p>
        </w:tc>
      </w:tr>
    </w:tbl>
    <w:p w:rsidR="00520A2D" w:rsidRDefault="00520A2D" w:rsidP="00196BAE">
      <w:pPr>
        <w:tabs>
          <w:tab w:val="left" w:pos="851"/>
        </w:tabs>
        <w:jc w:val="both"/>
        <w:rPr>
          <w:rFonts w:ascii="Arial" w:hAnsi="Arial" w:cs="Arial"/>
        </w:rPr>
      </w:pPr>
      <w:r>
        <w:rPr>
          <w:rFonts w:ascii="Arial" w:hAnsi="Arial" w:cs="Arial"/>
          <w:sz w:val="18"/>
          <w:szCs w:val="18"/>
        </w:rPr>
        <w:t>(*) Le signataire doit avoir le pouvoir d’engager la personne qu’il représente.</w:t>
      </w:r>
      <w:bookmarkStart w:id="0" w:name="_GoBack"/>
      <w:bookmarkEnd w:id="0"/>
    </w:p>
    <w:p w:rsidR="00520A2D" w:rsidRDefault="00520A2D" w:rsidP="00520A2D">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520A2D" w:rsidTr="00F460D5">
        <w:tc>
          <w:tcPr>
            <w:tcW w:w="10277" w:type="dxa"/>
            <w:shd w:val="clear" w:color="auto" w:fill="0C419A"/>
          </w:tcPr>
          <w:p w:rsidR="00520A2D" w:rsidRPr="00DA56AB" w:rsidRDefault="00520A2D" w:rsidP="00F460D5">
            <w:pPr>
              <w:rPr>
                <w:b/>
              </w:rPr>
            </w:pPr>
            <w:r>
              <w:rPr>
                <w:rFonts w:ascii="Arial" w:hAnsi="Arial" w:cs="Arial"/>
              </w:rPr>
              <w:br w:type="page"/>
            </w:r>
            <w:r w:rsidRPr="00DA56AB">
              <w:rPr>
                <w:b/>
                <w:sz w:val="22"/>
                <w:szCs w:val="22"/>
              </w:rPr>
              <w:t>D - Identification et signature de l’acheteur.</w:t>
            </w:r>
          </w:p>
        </w:tc>
      </w:tr>
    </w:tbl>
    <w:p w:rsidR="00520A2D" w:rsidRDefault="00520A2D" w:rsidP="00520A2D">
      <w:pPr>
        <w:tabs>
          <w:tab w:val="left" w:pos="851"/>
        </w:tabs>
      </w:pPr>
    </w:p>
    <w:p w:rsidR="00520A2D" w:rsidRPr="00AE7824" w:rsidRDefault="00520A2D" w:rsidP="00520A2D">
      <w:pPr>
        <w:rPr>
          <w:rFonts w:ascii="Arial" w:hAnsi="Arial" w:cs="Arial"/>
          <w:b/>
          <w:i/>
          <w:sz w:val="18"/>
          <w:szCs w:val="18"/>
        </w:rPr>
      </w:pPr>
      <w:r w:rsidRPr="007B4E18">
        <w:rPr>
          <w:rFonts w:ascii="Wingdings" w:eastAsia="Wingdings" w:hAnsi="Wingdings" w:cs="Wingdings"/>
          <w:b/>
          <w:color w:val="B55BBB"/>
          <w:spacing w:val="-10"/>
        </w:rPr>
        <w:t></w:t>
      </w:r>
      <w:r w:rsidRPr="007B4E18">
        <w:rPr>
          <w:rFonts w:eastAsia="Arial"/>
          <w:color w:val="B55BBB"/>
          <w:spacing w:val="-10"/>
        </w:rPr>
        <w:t xml:space="preserve"> </w:t>
      </w:r>
      <w:r w:rsidRPr="00AE7824">
        <w:rPr>
          <w:rFonts w:ascii="Arial" w:hAnsi="Arial" w:cs="Arial"/>
        </w:rPr>
        <w:t>Désignation de l’acheteur</w:t>
      </w:r>
    </w:p>
    <w:p w:rsidR="00520A2D" w:rsidRDefault="00520A2D" w:rsidP="00520A2D"/>
    <w:p w:rsidR="00520A2D" w:rsidRPr="009A4F63" w:rsidRDefault="00520A2D" w:rsidP="00520A2D">
      <w:pPr>
        <w:suppressAutoHyphens w:val="0"/>
        <w:jc w:val="center"/>
        <w:rPr>
          <w:rFonts w:ascii="Calibri" w:hAnsi="Calibri" w:cs="Calibri"/>
          <w:b/>
          <w:bCs/>
          <w:iCs/>
          <w:sz w:val="22"/>
          <w:szCs w:val="22"/>
          <w:lang w:eastAsia="fr-FR"/>
        </w:rPr>
      </w:pPr>
      <w:r>
        <w:rPr>
          <w:rFonts w:ascii="Calibri" w:hAnsi="Calibri" w:cs="Calibri"/>
          <w:b/>
          <w:bCs/>
          <w:iCs/>
          <w:sz w:val="22"/>
          <w:szCs w:val="22"/>
          <w:lang w:eastAsia="fr-FR"/>
        </w:rPr>
        <w:t>Centre de Traitement Informatique Sud (CTI Sud)</w:t>
      </w:r>
    </w:p>
    <w:p w:rsidR="00520A2D" w:rsidRDefault="00520A2D" w:rsidP="00520A2D">
      <w:pPr>
        <w:pStyle w:val="En-tte"/>
        <w:tabs>
          <w:tab w:val="clear" w:pos="4536"/>
          <w:tab w:val="clear" w:pos="9072"/>
          <w:tab w:val="left" w:pos="851"/>
        </w:tabs>
        <w:jc w:val="center"/>
        <w:rPr>
          <w:rFonts w:ascii="Arial" w:hAnsi="Arial" w:cs="Arial"/>
        </w:rPr>
      </w:pPr>
      <w:r>
        <w:rPr>
          <w:rFonts w:ascii="Arial" w:hAnsi="Arial" w:cs="Arial"/>
        </w:rPr>
        <w:t>1 impasse Henri RAMET</w:t>
      </w:r>
    </w:p>
    <w:p w:rsidR="00520A2D" w:rsidRDefault="00520A2D" w:rsidP="00520A2D">
      <w:pPr>
        <w:pStyle w:val="En-tte"/>
        <w:tabs>
          <w:tab w:val="clear" w:pos="4536"/>
          <w:tab w:val="clear" w:pos="9072"/>
          <w:tab w:val="left" w:pos="851"/>
        </w:tabs>
        <w:jc w:val="center"/>
        <w:rPr>
          <w:rFonts w:ascii="Arial" w:hAnsi="Arial" w:cs="Arial"/>
        </w:rPr>
      </w:pPr>
      <w:r>
        <w:rPr>
          <w:rFonts w:ascii="Arial" w:hAnsi="Arial" w:cs="Arial"/>
        </w:rPr>
        <w:t>31100 TOULOUSE</w:t>
      </w:r>
    </w:p>
    <w:p w:rsidR="00520A2D" w:rsidRDefault="00520A2D" w:rsidP="00520A2D">
      <w:pPr>
        <w:pStyle w:val="En-tte"/>
        <w:tabs>
          <w:tab w:val="clear" w:pos="4536"/>
          <w:tab w:val="clear" w:pos="9072"/>
          <w:tab w:val="left" w:pos="851"/>
        </w:tabs>
        <w:jc w:val="center"/>
        <w:rPr>
          <w:rFonts w:ascii="Calibri" w:hAnsi="Calibri" w:cs="Calibri"/>
          <w:bCs/>
          <w:iCs/>
          <w:sz w:val="22"/>
          <w:szCs w:val="22"/>
          <w:lang w:eastAsia="fr-FR"/>
        </w:rPr>
      </w:pPr>
      <w:r w:rsidRPr="009A4F63">
        <w:rPr>
          <w:rFonts w:ascii="Calibri" w:hAnsi="Calibri" w:cs="Calibri"/>
          <w:bCs/>
          <w:iCs/>
          <w:sz w:val="22"/>
          <w:szCs w:val="22"/>
          <w:lang w:eastAsia="fr-FR"/>
        </w:rPr>
        <w:t xml:space="preserve">N° SIRET : </w:t>
      </w:r>
      <w:r w:rsidRPr="00D616C6">
        <w:rPr>
          <w:rStyle w:val="Accentuation"/>
          <w:i w:val="0"/>
        </w:rPr>
        <w:t>400 118 493 00016</w:t>
      </w:r>
    </w:p>
    <w:p w:rsidR="00520A2D" w:rsidRPr="00602D27" w:rsidRDefault="00520A2D" w:rsidP="00520A2D">
      <w:pPr>
        <w:pStyle w:val="En-tte"/>
        <w:tabs>
          <w:tab w:val="clear" w:pos="4536"/>
          <w:tab w:val="clear" w:pos="9072"/>
          <w:tab w:val="left" w:pos="851"/>
        </w:tabs>
        <w:jc w:val="center"/>
        <w:rPr>
          <w:rFonts w:ascii="Arial" w:hAnsi="Arial" w:cs="Arial"/>
        </w:rPr>
      </w:pPr>
    </w:p>
    <w:p w:rsidR="00520A2D" w:rsidRDefault="00520A2D" w:rsidP="00520A2D">
      <w:pPr>
        <w:tabs>
          <w:tab w:val="left" w:pos="426"/>
          <w:tab w:val="left" w:pos="851"/>
          <w:tab w:val="left" w:pos="5103"/>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 xml:space="preserve">Nom, prénom, qualité du signataire du marché public </w:t>
      </w:r>
    </w:p>
    <w:p w:rsidR="00520A2D" w:rsidRDefault="00520A2D" w:rsidP="00520A2D">
      <w:pPr>
        <w:tabs>
          <w:tab w:val="left" w:pos="851"/>
        </w:tabs>
        <w:jc w:val="both"/>
        <w:rPr>
          <w:rFonts w:ascii="Arial" w:hAnsi="Arial" w:cs="Arial"/>
        </w:rPr>
      </w:pPr>
    </w:p>
    <w:p w:rsidR="00331FA7" w:rsidRPr="001E41DD" w:rsidRDefault="00331FA7" w:rsidP="00331FA7">
      <w:pPr>
        <w:tabs>
          <w:tab w:val="left" w:pos="851"/>
        </w:tabs>
        <w:jc w:val="both"/>
        <w:rPr>
          <w:rFonts w:ascii="Arial" w:hAnsi="Arial" w:cs="Arial"/>
          <w:b/>
        </w:rPr>
      </w:pPr>
      <w:r>
        <w:rPr>
          <w:rFonts w:ascii="Arial" w:hAnsi="Arial" w:cs="Arial"/>
          <w:b/>
        </w:rPr>
        <w:t xml:space="preserve">M. </w:t>
      </w:r>
      <w:proofErr w:type="spellStart"/>
      <w:r>
        <w:rPr>
          <w:rFonts w:ascii="Arial" w:hAnsi="Arial" w:cs="Arial"/>
          <w:b/>
        </w:rPr>
        <w:t>Eric</w:t>
      </w:r>
      <w:proofErr w:type="spellEnd"/>
      <w:r>
        <w:rPr>
          <w:rFonts w:ascii="Arial" w:hAnsi="Arial" w:cs="Arial"/>
          <w:b/>
        </w:rPr>
        <w:t xml:space="preserve"> AHR, Directeur du CTI Sud, </w:t>
      </w:r>
    </w:p>
    <w:p w:rsidR="00520A2D" w:rsidRDefault="00520A2D" w:rsidP="00520A2D">
      <w:pPr>
        <w:tabs>
          <w:tab w:val="left" w:pos="851"/>
        </w:tabs>
        <w:jc w:val="both"/>
        <w:rPr>
          <w:rFonts w:ascii="Arial" w:hAnsi="Arial" w:cs="Arial"/>
        </w:rPr>
      </w:pPr>
    </w:p>
    <w:p w:rsidR="00520A2D" w:rsidRDefault="00520A2D" w:rsidP="00520A2D">
      <w:pPr>
        <w:tabs>
          <w:tab w:val="left" w:pos="851"/>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1"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2"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520A2D" w:rsidRDefault="00520A2D" w:rsidP="00520A2D">
      <w:pPr>
        <w:tabs>
          <w:tab w:val="left" w:pos="851"/>
        </w:tabs>
        <w:jc w:val="both"/>
        <w:rPr>
          <w:rFonts w:ascii="Arial" w:hAnsi="Arial" w:cs="Arial"/>
        </w:rPr>
      </w:pPr>
    </w:p>
    <w:p w:rsidR="00331FA7" w:rsidRPr="001E41DD" w:rsidRDefault="00331FA7" w:rsidP="00331FA7">
      <w:pPr>
        <w:tabs>
          <w:tab w:val="left" w:pos="851"/>
        </w:tabs>
        <w:jc w:val="both"/>
        <w:rPr>
          <w:rFonts w:ascii="Arial" w:hAnsi="Arial" w:cs="Arial"/>
          <w:b/>
        </w:rPr>
      </w:pPr>
      <w:r>
        <w:rPr>
          <w:rFonts w:ascii="Arial" w:hAnsi="Arial" w:cs="Arial"/>
          <w:b/>
        </w:rPr>
        <w:t xml:space="preserve">M. </w:t>
      </w:r>
      <w:proofErr w:type="spellStart"/>
      <w:r>
        <w:rPr>
          <w:rFonts w:ascii="Arial" w:hAnsi="Arial" w:cs="Arial"/>
          <w:b/>
        </w:rPr>
        <w:t>Eric</w:t>
      </w:r>
      <w:proofErr w:type="spellEnd"/>
      <w:r>
        <w:rPr>
          <w:rFonts w:ascii="Arial" w:hAnsi="Arial" w:cs="Arial"/>
          <w:b/>
        </w:rPr>
        <w:t xml:space="preserve"> AHR, Directeur du CTI Sud, </w:t>
      </w:r>
    </w:p>
    <w:p w:rsidR="00520A2D" w:rsidRDefault="00520A2D" w:rsidP="00520A2D">
      <w:pPr>
        <w:tabs>
          <w:tab w:val="left" w:pos="851"/>
        </w:tabs>
        <w:jc w:val="both"/>
        <w:rPr>
          <w:rFonts w:ascii="Arial" w:hAnsi="Arial" w:cs="Arial"/>
        </w:rPr>
      </w:pPr>
    </w:p>
    <w:p w:rsidR="00520A2D" w:rsidRDefault="00520A2D" w:rsidP="00520A2D">
      <w:pPr>
        <w:tabs>
          <w:tab w:val="left" w:pos="720"/>
          <w:tab w:val="left" w:pos="851"/>
        </w:tabs>
        <w:jc w:val="both"/>
        <w:rPr>
          <w:rFonts w:ascii="Arial" w:hAnsi="Arial" w:cs="Arial"/>
          <w:i/>
          <w:iCs/>
          <w:sz w:val="18"/>
          <w:szCs w:val="18"/>
        </w:rPr>
      </w:pPr>
      <w:r w:rsidRPr="007B4E18">
        <w:rPr>
          <w:rFonts w:ascii="Wingdings" w:eastAsia="Wingdings" w:hAnsi="Wingdings" w:cs="Wingdings"/>
          <w:b/>
          <w:color w:val="B55BBB"/>
          <w:spacing w:val="-10"/>
        </w:rPr>
        <w:t></w:t>
      </w:r>
      <w:r>
        <w:rPr>
          <w:rFonts w:ascii="Arial" w:eastAsia="Arial" w:hAnsi="Arial" w:cs="Arial"/>
          <w:b/>
          <w:color w:val="B55BBB"/>
          <w:spacing w:val="-10"/>
        </w:rPr>
        <w:t xml:space="preserve"> </w:t>
      </w:r>
      <w:r>
        <w:rPr>
          <w:rFonts w:ascii="Arial" w:hAnsi="Arial" w:cs="Arial"/>
        </w:rPr>
        <w:t>Désignation, adresse, numéro de téléphone du comptable assignataire</w:t>
      </w:r>
    </w:p>
    <w:p w:rsidR="00520A2D" w:rsidRDefault="00520A2D" w:rsidP="00520A2D">
      <w:pPr>
        <w:pStyle w:val="fcase2metab"/>
        <w:rPr>
          <w:rFonts w:ascii="Arial" w:hAnsi="Arial" w:cs="Arial"/>
        </w:rPr>
      </w:pPr>
    </w:p>
    <w:p w:rsidR="00D73D82" w:rsidRPr="001E41DD" w:rsidRDefault="00D73D82" w:rsidP="00D73D82">
      <w:pPr>
        <w:tabs>
          <w:tab w:val="left" w:pos="851"/>
        </w:tabs>
        <w:jc w:val="both"/>
        <w:rPr>
          <w:rFonts w:ascii="Arial" w:hAnsi="Arial" w:cs="Arial"/>
          <w:b/>
        </w:rPr>
      </w:pPr>
      <w:r>
        <w:rPr>
          <w:rFonts w:ascii="Arial" w:hAnsi="Arial" w:cs="Arial"/>
          <w:b/>
        </w:rPr>
        <w:t xml:space="preserve">Mme Sophie MOLLON, Directrice Comptable et Financière de la CPAM de la Haute-Garonne, </w:t>
      </w:r>
    </w:p>
    <w:p w:rsidR="00520A2D" w:rsidRDefault="00520A2D" w:rsidP="00520A2D">
      <w:pPr>
        <w:tabs>
          <w:tab w:val="left" w:pos="851"/>
        </w:tabs>
        <w:rPr>
          <w:rFonts w:ascii="Arial" w:hAnsi="Arial" w:cs="Arial"/>
        </w:rPr>
      </w:pPr>
    </w:p>
    <w:p w:rsidR="00520A2D" w:rsidRDefault="00520A2D" w:rsidP="00520A2D">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le Centre de Traitement Informatique Sud :</w:t>
      </w:r>
    </w:p>
    <w:p w:rsidR="00520A2D" w:rsidRDefault="00520A2D" w:rsidP="00520A2D">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520A2D" w:rsidRDefault="00520A2D" w:rsidP="00520A2D">
      <w:pPr>
        <w:tabs>
          <w:tab w:val="left" w:pos="851"/>
        </w:tabs>
        <w:rPr>
          <w:rFonts w:ascii="Arial" w:hAnsi="Arial" w:cs="Arial"/>
        </w:rPr>
      </w:pPr>
    </w:p>
    <w:p w:rsidR="00520A2D" w:rsidRDefault="00520A2D" w:rsidP="00520A2D">
      <w:pPr>
        <w:tabs>
          <w:tab w:val="left" w:pos="851"/>
        </w:tabs>
        <w:rPr>
          <w:rFonts w:ascii="Arial" w:hAnsi="Arial" w:cs="Arial"/>
        </w:rPr>
      </w:pPr>
    </w:p>
    <w:p w:rsidR="00520A2D" w:rsidRDefault="00520A2D" w:rsidP="00520A2D">
      <w:pPr>
        <w:tabs>
          <w:tab w:val="left" w:pos="851"/>
          <w:tab w:val="left" w:pos="5245"/>
          <w:tab w:val="left" w:pos="7371"/>
          <w:tab w:val="left" w:pos="7655"/>
        </w:tabs>
        <w:jc w:val="both"/>
      </w:pPr>
      <w:r>
        <w:rPr>
          <w:rFonts w:ascii="Arial" w:hAnsi="Arial" w:cs="Arial"/>
        </w:rPr>
        <w:tab/>
        <w:t>A : ……………………, le …………………</w:t>
      </w:r>
    </w:p>
    <w:p w:rsidR="00520A2D" w:rsidRDefault="00520A2D" w:rsidP="00520A2D">
      <w:pPr>
        <w:tabs>
          <w:tab w:val="left" w:pos="851"/>
        </w:tabs>
      </w:pPr>
    </w:p>
    <w:p w:rsidR="00520A2D" w:rsidRDefault="00520A2D" w:rsidP="00520A2D">
      <w:pPr>
        <w:tabs>
          <w:tab w:val="left" w:pos="851"/>
        </w:tabs>
      </w:pPr>
    </w:p>
    <w:p w:rsidR="00520A2D" w:rsidRDefault="00520A2D" w:rsidP="00520A2D">
      <w:pPr>
        <w:tabs>
          <w:tab w:val="left" w:pos="851"/>
        </w:tabs>
      </w:pPr>
    </w:p>
    <w:p w:rsidR="00520A2D" w:rsidRDefault="00520A2D" w:rsidP="00520A2D">
      <w:pPr>
        <w:tabs>
          <w:tab w:val="left" w:pos="851"/>
        </w:tabs>
      </w:pPr>
    </w:p>
    <w:p w:rsidR="00520A2D" w:rsidRDefault="00520A2D" w:rsidP="00520A2D">
      <w:pPr>
        <w:tabs>
          <w:tab w:val="left" w:pos="851"/>
        </w:tabs>
        <w:ind w:left="6804"/>
        <w:jc w:val="both"/>
        <w:rPr>
          <w:rFonts w:ascii="Arial" w:hAnsi="Arial" w:cs="Arial"/>
          <w:i/>
          <w:sz w:val="18"/>
          <w:szCs w:val="18"/>
        </w:rPr>
      </w:pPr>
      <w:r>
        <w:rPr>
          <w:rFonts w:ascii="Arial" w:hAnsi="Arial" w:cs="Arial"/>
        </w:rPr>
        <w:t>Signature</w:t>
      </w:r>
    </w:p>
    <w:p w:rsidR="00520A2D" w:rsidRDefault="00520A2D" w:rsidP="00520A2D">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520A2D" w:rsidRDefault="00520A2D" w:rsidP="00520A2D">
      <w:pPr>
        <w:tabs>
          <w:tab w:val="left" w:pos="851"/>
        </w:tabs>
        <w:jc w:val="both"/>
      </w:pPr>
    </w:p>
    <w:p w:rsidR="00520A2D" w:rsidRDefault="00520A2D" w:rsidP="00520A2D">
      <w:pPr>
        <w:tabs>
          <w:tab w:val="left" w:pos="851"/>
        </w:tabs>
        <w:jc w:val="both"/>
      </w:pPr>
    </w:p>
    <w:p w:rsidR="00520A2D" w:rsidRDefault="00520A2D" w:rsidP="00520A2D">
      <w:pPr>
        <w:tabs>
          <w:tab w:val="left" w:pos="851"/>
        </w:tabs>
        <w:jc w:val="both"/>
      </w:pPr>
    </w:p>
    <w:p w:rsidR="00520A2D" w:rsidRDefault="00520A2D" w:rsidP="00520A2D">
      <w:pPr>
        <w:tabs>
          <w:tab w:val="left" w:pos="851"/>
        </w:tabs>
        <w:jc w:val="both"/>
      </w:pPr>
    </w:p>
    <w:p w:rsidR="00520A2D" w:rsidRDefault="00520A2D" w:rsidP="00520A2D">
      <w:pPr>
        <w:tabs>
          <w:tab w:val="left" w:pos="851"/>
        </w:tabs>
        <w:jc w:val="both"/>
      </w:pPr>
    </w:p>
    <w:p w:rsidR="00520A2D" w:rsidRDefault="00520A2D" w:rsidP="00520A2D">
      <w:pPr>
        <w:tabs>
          <w:tab w:val="left" w:pos="851"/>
        </w:tabs>
        <w:jc w:val="both"/>
      </w:pPr>
    </w:p>
    <w:p w:rsidR="00520A2D" w:rsidRDefault="00520A2D" w:rsidP="00520A2D">
      <w:pPr>
        <w:tabs>
          <w:tab w:val="left" w:pos="851"/>
        </w:tabs>
        <w:jc w:val="both"/>
      </w:pPr>
    </w:p>
    <w:p w:rsidR="00520A2D" w:rsidRDefault="00520A2D" w:rsidP="00520A2D">
      <w:pPr>
        <w:tabs>
          <w:tab w:val="left" w:pos="851"/>
        </w:tabs>
        <w:rPr>
          <w:rFonts w:ascii="Arial" w:hAnsi="Arial" w:cs="Arial"/>
        </w:rPr>
      </w:pPr>
    </w:p>
    <w:p w:rsidR="00520A2D" w:rsidRDefault="00520A2D" w:rsidP="00520A2D">
      <w:pPr>
        <w:tabs>
          <w:tab w:val="left" w:pos="851"/>
        </w:tabs>
        <w:rPr>
          <w:rFonts w:ascii="Arial" w:hAnsi="Arial" w:cs="Arial"/>
        </w:rPr>
      </w:pPr>
    </w:p>
    <w:p w:rsidR="00520A2D" w:rsidRDefault="00520A2D" w:rsidP="00520A2D">
      <w:pPr>
        <w:tabs>
          <w:tab w:val="left" w:pos="851"/>
        </w:tabs>
        <w:rPr>
          <w:rFonts w:ascii="Arial" w:hAnsi="Arial" w:cs="Arial"/>
        </w:rPr>
      </w:pPr>
    </w:p>
    <w:p w:rsidR="00520A2D" w:rsidRDefault="00520A2D" w:rsidP="00520A2D">
      <w:pPr>
        <w:tabs>
          <w:tab w:val="left" w:pos="851"/>
        </w:tabs>
        <w:rPr>
          <w:rFonts w:ascii="Arial" w:hAnsi="Arial" w:cs="Arial"/>
        </w:rPr>
      </w:pPr>
    </w:p>
    <w:p w:rsidR="00520A2D" w:rsidRDefault="00520A2D" w:rsidP="00520A2D">
      <w:pPr>
        <w:tabs>
          <w:tab w:val="left" w:pos="851"/>
        </w:tabs>
        <w:rPr>
          <w:rFonts w:ascii="Arial" w:hAnsi="Arial" w:cs="Arial"/>
        </w:rPr>
      </w:pPr>
    </w:p>
    <w:p w:rsidR="00520A2D" w:rsidRDefault="00520A2D" w:rsidP="00520A2D">
      <w:pPr>
        <w:tabs>
          <w:tab w:val="left" w:pos="851"/>
          <w:tab w:val="left" w:pos="3402"/>
        </w:tabs>
        <w:spacing w:before="120" w:after="120"/>
        <w:jc w:val="both"/>
      </w:pPr>
    </w:p>
    <w:p w:rsidR="00520A2D" w:rsidRDefault="00520A2D" w:rsidP="00520A2D"/>
    <w:p w:rsidR="00520A2D" w:rsidRDefault="00520A2D" w:rsidP="00520A2D"/>
    <w:p w:rsidR="00513BEE" w:rsidRDefault="00513BEE"/>
    <w:sectPr w:rsidR="00513BE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A2D" w:rsidRDefault="00520A2D" w:rsidP="00520A2D">
      <w:r>
        <w:separator/>
      </w:r>
    </w:p>
  </w:endnote>
  <w:endnote w:type="continuationSeparator" w:id="0">
    <w:p w:rsidR="00520A2D" w:rsidRDefault="00520A2D" w:rsidP="00520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ndale Sans UI">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844245"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Default="00520A2D" w:rsidP="00E72A43">
          <w:pPr>
            <w:jc w:val="center"/>
            <w:rPr>
              <w:rFonts w:ascii="Arial" w:hAnsi="Arial" w:cs="Arial"/>
              <w:b/>
            </w:rPr>
          </w:pPr>
          <w:r>
            <w:rPr>
              <w:rFonts w:ascii="Arial" w:hAnsi="Arial" w:cs="Arial"/>
              <w:b/>
              <w:i/>
            </w:rPr>
            <w:t>2025-007</w:t>
          </w:r>
        </w:p>
      </w:tc>
      <w:tc>
        <w:tcPr>
          <w:tcW w:w="896" w:type="dxa"/>
          <w:shd w:val="clear" w:color="auto" w:fill="0C419A"/>
        </w:tcPr>
        <w:p w:rsidR="005824AE" w:rsidRDefault="00844245">
          <w:pPr>
            <w:tabs>
              <w:tab w:val="center" w:pos="1366"/>
              <w:tab w:val="right" w:pos="2733"/>
            </w:tabs>
          </w:pPr>
          <w:r>
            <w:rPr>
              <w:rFonts w:ascii="Arial" w:hAnsi="Arial" w:cs="Arial"/>
              <w:b/>
            </w:rPr>
            <w:t xml:space="preserve">Page : </w:t>
          </w:r>
        </w:p>
      </w:tc>
      <w:tc>
        <w:tcPr>
          <w:tcW w:w="567" w:type="dxa"/>
          <w:shd w:val="clear" w:color="auto" w:fill="0C419A"/>
        </w:tcPr>
        <w:p w:rsidR="005824AE" w:rsidRDefault="0084424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96BAE">
            <w:rPr>
              <w:rStyle w:val="Numrodepage"/>
              <w:rFonts w:cs="Arial"/>
              <w:b/>
              <w:noProof/>
            </w:rPr>
            <w:t>4</w:t>
          </w:r>
          <w:r>
            <w:rPr>
              <w:rStyle w:val="Numrodepage"/>
              <w:rFonts w:cs="Arial"/>
              <w:b/>
            </w:rPr>
            <w:fldChar w:fldCharType="end"/>
          </w:r>
        </w:p>
      </w:tc>
      <w:tc>
        <w:tcPr>
          <w:tcW w:w="165" w:type="dxa"/>
          <w:shd w:val="clear" w:color="auto" w:fill="0C419A"/>
        </w:tcPr>
        <w:p w:rsidR="005824AE" w:rsidRDefault="00844245">
          <w:pPr>
            <w:jc w:val="center"/>
          </w:pPr>
          <w:r>
            <w:rPr>
              <w:rFonts w:ascii="Arial" w:hAnsi="Arial" w:cs="Arial"/>
              <w:b/>
            </w:rPr>
            <w:t>/</w:t>
          </w:r>
        </w:p>
      </w:tc>
      <w:tc>
        <w:tcPr>
          <w:tcW w:w="544" w:type="dxa"/>
          <w:shd w:val="clear" w:color="auto" w:fill="0C419A"/>
        </w:tcPr>
        <w:p w:rsidR="005824AE" w:rsidRDefault="0084424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96BAE">
            <w:rPr>
              <w:rStyle w:val="Numrodepage"/>
              <w:rFonts w:cs="Arial"/>
              <w:b/>
              <w:noProof/>
            </w:rPr>
            <w:t>4</w:t>
          </w:r>
          <w:r>
            <w:rPr>
              <w:rStyle w:val="Numrodepage"/>
              <w:rFonts w:cs="Arial"/>
              <w:b/>
            </w:rPr>
            <w:fldChar w:fldCharType="end"/>
          </w:r>
        </w:p>
      </w:tc>
    </w:tr>
  </w:tbl>
  <w:p w:rsidR="005824AE" w:rsidRPr="00840934" w:rsidRDefault="00196B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A2D" w:rsidRDefault="00520A2D" w:rsidP="00520A2D">
      <w:r>
        <w:separator/>
      </w:r>
    </w:p>
  </w:footnote>
  <w:footnote w:type="continuationSeparator" w:id="0">
    <w:p w:rsidR="00520A2D" w:rsidRDefault="00520A2D" w:rsidP="00520A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66EF3328"/>
    <w:multiLevelType w:val="hybridMultilevel"/>
    <w:tmpl w:val="1488E63E"/>
    <w:lvl w:ilvl="0" w:tplc="26CE0B84">
      <w:numFmt w:val="bullet"/>
      <w:lvlText w:val=""/>
      <w:lvlJc w:val="left"/>
      <w:pPr>
        <w:ind w:left="720" w:hanging="360"/>
      </w:pPr>
      <w:rPr>
        <w:rFonts w:ascii="Symbol" w:eastAsia="Arial"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A2D"/>
    <w:rsid w:val="00196BAE"/>
    <w:rsid w:val="001F407A"/>
    <w:rsid w:val="0027295E"/>
    <w:rsid w:val="00331FA7"/>
    <w:rsid w:val="00437021"/>
    <w:rsid w:val="00513BEE"/>
    <w:rsid w:val="00520A2D"/>
    <w:rsid w:val="00760FD9"/>
    <w:rsid w:val="00844245"/>
    <w:rsid w:val="00991780"/>
    <w:rsid w:val="009E25A2"/>
    <w:rsid w:val="00AC5B26"/>
    <w:rsid w:val="00C32AD0"/>
    <w:rsid w:val="00C72BF4"/>
    <w:rsid w:val="00D73D82"/>
    <w:rsid w:val="00E854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CA709"/>
  <w15:chartTrackingRefBased/>
  <w15:docId w15:val="{F2C1A334-C42D-429E-B1FF-8FB12CE5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A2D"/>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520A2D"/>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520A2D"/>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520A2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520A2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520A2D"/>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520A2D"/>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520A2D"/>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520A2D"/>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520A2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20A2D"/>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520A2D"/>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520A2D"/>
    <w:rPr>
      <w:rFonts w:ascii="Arial" w:eastAsia="Times New Roman" w:hAnsi="Arial" w:cs="Arial"/>
      <w:b/>
      <w:szCs w:val="20"/>
      <w:lang w:eastAsia="zh-CN"/>
    </w:rPr>
  </w:style>
  <w:style w:type="character" w:customStyle="1" w:styleId="Titre4Car">
    <w:name w:val="Titre 4 Car"/>
    <w:basedOn w:val="Policepardfaut"/>
    <w:link w:val="Titre4"/>
    <w:rsid w:val="00520A2D"/>
    <w:rPr>
      <w:rFonts w:ascii="Arial" w:eastAsia="Times New Roman" w:hAnsi="Arial" w:cs="Arial"/>
      <w:b/>
      <w:sz w:val="20"/>
      <w:szCs w:val="20"/>
      <w:lang w:eastAsia="zh-CN"/>
    </w:rPr>
  </w:style>
  <w:style w:type="character" w:customStyle="1" w:styleId="Titre5Car">
    <w:name w:val="Titre 5 Car"/>
    <w:basedOn w:val="Policepardfaut"/>
    <w:link w:val="Titre5"/>
    <w:rsid w:val="00520A2D"/>
    <w:rPr>
      <w:rFonts w:ascii="Arial" w:eastAsia="Times New Roman" w:hAnsi="Arial" w:cs="Arial"/>
      <w:i/>
      <w:sz w:val="16"/>
      <w:szCs w:val="20"/>
      <w:lang w:eastAsia="zh-CN"/>
    </w:rPr>
  </w:style>
  <w:style w:type="character" w:customStyle="1" w:styleId="Titre6Car">
    <w:name w:val="Titre 6 Car"/>
    <w:basedOn w:val="Policepardfaut"/>
    <w:link w:val="Titre6"/>
    <w:rsid w:val="00520A2D"/>
    <w:rPr>
      <w:rFonts w:ascii="Arial" w:eastAsia="Times New Roman" w:hAnsi="Arial" w:cs="Arial"/>
      <w:sz w:val="28"/>
      <w:szCs w:val="20"/>
      <w:lang w:eastAsia="zh-CN"/>
    </w:rPr>
  </w:style>
  <w:style w:type="character" w:customStyle="1" w:styleId="Titre7Car">
    <w:name w:val="Titre 7 Car"/>
    <w:basedOn w:val="Policepardfaut"/>
    <w:link w:val="Titre7"/>
    <w:rsid w:val="00520A2D"/>
    <w:rPr>
      <w:rFonts w:ascii="Arial" w:eastAsia="Times New Roman" w:hAnsi="Arial" w:cs="Arial"/>
      <w:bCs/>
      <w:i/>
      <w:sz w:val="16"/>
      <w:szCs w:val="20"/>
      <w:lang w:eastAsia="zh-CN"/>
    </w:rPr>
  </w:style>
  <w:style w:type="character" w:customStyle="1" w:styleId="Titre8Car">
    <w:name w:val="Titre 8 Car"/>
    <w:basedOn w:val="Policepardfaut"/>
    <w:link w:val="Titre8"/>
    <w:rsid w:val="00520A2D"/>
    <w:rPr>
      <w:rFonts w:ascii="Arial" w:eastAsia="Times New Roman" w:hAnsi="Arial" w:cs="Arial"/>
      <w:b/>
      <w:bCs/>
      <w:sz w:val="24"/>
      <w:szCs w:val="20"/>
      <w:lang w:eastAsia="zh-CN"/>
    </w:rPr>
  </w:style>
  <w:style w:type="character" w:customStyle="1" w:styleId="Titre9Car">
    <w:name w:val="Titre 9 Car"/>
    <w:basedOn w:val="Policepardfaut"/>
    <w:link w:val="Titre9"/>
    <w:rsid w:val="00520A2D"/>
    <w:rPr>
      <w:rFonts w:ascii="Arial" w:eastAsia="Times New Roman" w:hAnsi="Arial" w:cs="Arial"/>
      <w:i/>
      <w:iCs/>
      <w:sz w:val="16"/>
      <w:szCs w:val="20"/>
      <w:lang w:eastAsia="zh-CN"/>
    </w:rPr>
  </w:style>
  <w:style w:type="character" w:styleId="Numrodepage">
    <w:name w:val="page number"/>
    <w:rsid w:val="00520A2D"/>
    <w:rPr>
      <w:rFonts w:cs="Times New Roman"/>
    </w:rPr>
  </w:style>
  <w:style w:type="character" w:styleId="Lienhypertexte">
    <w:name w:val="Hyperlink"/>
    <w:rsid w:val="00520A2D"/>
    <w:rPr>
      <w:rFonts w:cs="Times New Roman"/>
      <w:color w:val="0000FF"/>
      <w:u w:val="single"/>
    </w:rPr>
  </w:style>
  <w:style w:type="paragraph" w:styleId="En-tte">
    <w:name w:val="header"/>
    <w:basedOn w:val="Normal"/>
    <w:link w:val="En-tteCar"/>
    <w:rsid w:val="00520A2D"/>
    <w:pPr>
      <w:tabs>
        <w:tab w:val="center" w:pos="4536"/>
        <w:tab w:val="right" w:pos="9072"/>
      </w:tabs>
    </w:pPr>
  </w:style>
  <w:style w:type="character" w:customStyle="1" w:styleId="En-tteCar">
    <w:name w:val="En-tête Car"/>
    <w:basedOn w:val="Policepardfaut"/>
    <w:link w:val="En-tte"/>
    <w:rsid w:val="00520A2D"/>
    <w:rPr>
      <w:rFonts w:ascii="Univers" w:eastAsia="Times New Roman" w:hAnsi="Univers" w:cs="Univers"/>
      <w:sz w:val="20"/>
      <w:szCs w:val="20"/>
      <w:lang w:eastAsia="zh-CN"/>
    </w:rPr>
  </w:style>
  <w:style w:type="paragraph" w:customStyle="1" w:styleId="fcasegauche">
    <w:name w:val="f_case_gauche"/>
    <w:basedOn w:val="Normal"/>
    <w:rsid w:val="00520A2D"/>
    <w:pPr>
      <w:spacing w:after="60"/>
      <w:ind w:left="284" w:hanging="284"/>
      <w:jc w:val="both"/>
    </w:pPr>
  </w:style>
  <w:style w:type="paragraph" w:customStyle="1" w:styleId="fcase1ertab">
    <w:name w:val="f_case_1ertab"/>
    <w:basedOn w:val="Normal"/>
    <w:rsid w:val="00520A2D"/>
    <w:pPr>
      <w:tabs>
        <w:tab w:val="left" w:pos="426"/>
      </w:tabs>
      <w:ind w:left="709" w:hanging="709"/>
      <w:jc w:val="both"/>
    </w:pPr>
  </w:style>
  <w:style w:type="paragraph" w:customStyle="1" w:styleId="fcase2metab">
    <w:name w:val="f_case_2èmetab"/>
    <w:basedOn w:val="Normal"/>
    <w:rsid w:val="00520A2D"/>
    <w:pPr>
      <w:tabs>
        <w:tab w:val="left" w:pos="426"/>
        <w:tab w:val="left" w:pos="851"/>
      </w:tabs>
      <w:ind w:left="1134" w:hanging="1134"/>
      <w:jc w:val="both"/>
    </w:pPr>
  </w:style>
  <w:style w:type="paragraph" w:customStyle="1" w:styleId="Default">
    <w:name w:val="Default"/>
    <w:rsid w:val="00520A2D"/>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520A2D"/>
    <w:pPr>
      <w:pBdr>
        <w:top w:val="none" w:sz="4" w:space="0" w:color="000000"/>
        <w:left w:val="none" w:sz="4" w:space="0" w:color="000000"/>
        <w:bottom w:val="none" w:sz="4" w:space="0" w:color="000000"/>
        <w:right w:val="none" w:sz="4" w:space="0" w:color="000000"/>
        <w:between w:val="none" w:sz="4" w:space="0" w:color="000000"/>
      </w:pBdr>
      <w:suppressAutoHyphens w:val="0"/>
      <w:spacing w:before="120"/>
      <w:ind w:left="720"/>
      <w:contextualSpacing/>
      <w:jc w:val="both"/>
    </w:pPr>
    <w:rPr>
      <w:rFonts w:ascii="Arial" w:eastAsia="Andale Sans UI" w:hAnsi="Arial" w:cs="Tahoma"/>
      <w:szCs w:val="24"/>
      <w:lang w:eastAsia="ja-JP" w:bidi="fa-IR"/>
    </w:rPr>
  </w:style>
  <w:style w:type="character" w:styleId="Accentuation">
    <w:name w:val="Emphasis"/>
    <w:basedOn w:val="Policepardfaut"/>
    <w:uiPriority w:val="20"/>
    <w:qFormat/>
    <w:rsid w:val="00520A2D"/>
    <w:rPr>
      <w:i/>
      <w:iCs/>
    </w:rPr>
  </w:style>
  <w:style w:type="paragraph" w:styleId="Pieddepage">
    <w:name w:val="footer"/>
    <w:basedOn w:val="Normal"/>
    <w:link w:val="PieddepageCar"/>
    <w:uiPriority w:val="99"/>
    <w:unhideWhenUsed/>
    <w:rsid w:val="00520A2D"/>
    <w:pPr>
      <w:tabs>
        <w:tab w:val="center" w:pos="4536"/>
        <w:tab w:val="right" w:pos="9072"/>
      </w:tabs>
    </w:pPr>
  </w:style>
  <w:style w:type="character" w:customStyle="1" w:styleId="PieddepageCar">
    <w:name w:val="Pied de page Car"/>
    <w:basedOn w:val="Policepardfaut"/>
    <w:link w:val="Pieddepage"/>
    <w:uiPriority w:val="99"/>
    <w:rsid w:val="00520A2D"/>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1189</Words>
  <Characters>6540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TUHA CAMILLE (CPAM HAUTES-PYRENEES)</dc:creator>
  <cp:keywords/>
  <dc:description/>
  <cp:lastModifiedBy>TUHA CAMILLE (CPAM HAUTES-PYRENEES)</cp:lastModifiedBy>
  <cp:revision>14</cp:revision>
  <dcterms:created xsi:type="dcterms:W3CDTF">2025-03-17T14:53:00Z</dcterms:created>
  <dcterms:modified xsi:type="dcterms:W3CDTF">2025-05-27T12:30:00Z</dcterms:modified>
</cp:coreProperties>
</file>