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09C9073A"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xml:space="preserve">: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7245E6E4" w14:textId="4447C71A" w:rsidR="00A86ABC" w:rsidRPr="00A86ABC" w:rsidRDefault="009C6FC6" w:rsidP="00A86ABC">
      <w:pPr>
        <w:jc w:val="center"/>
        <w:rPr>
          <w:b/>
          <w:sz w:val="32"/>
          <w:szCs w:val="32"/>
        </w:rPr>
      </w:pPr>
      <w:proofErr w:type="gramStart"/>
      <w:r w:rsidRPr="0037118F">
        <w:rPr>
          <w:b/>
          <w:sz w:val="32"/>
          <w:szCs w:val="32"/>
        </w:rPr>
        <w:t>dans</w:t>
      </w:r>
      <w:proofErr w:type="gramEnd"/>
      <w:r w:rsidRPr="0037118F">
        <w:rPr>
          <w:b/>
          <w:sz w:val="32"/>
          <w:szCs w:val="32"/>
        </w:rPr>
        <w:t xml:space="preserve"> le cadre du marché </w:t>
      </w:r>
      <w:r w:rsidR="00A86ABC">
        <w:rPr>
          <w:b/>
          <w:sz w:val="32"/>
          <w:szCs w:val="32"/>
        </w:rPr>
        <w:t xml:space="preserve">de </w:t>
      </w:r>
      <w:r w:rsidR="00A86ABC" w:rsidRPr="00A86ABC">
        <w:rPr>
          <w:b/>
          <w:bCs/>
          <w:sz w:val="32"/>
          <w:szCs w:val="36"/>
        </w:rPr>
        <w:t>Dossier de demande de dérogation à la destruction d’espèces protégées dans le cadre de la construction d</w:t>
      </w:r>
      <w:r w:rsidR="00BA2B35">
        <w:rPr>
          <w:b/>
          <w:bCs/>
          <w:sz w:val="32"/>
          <w:szCs w:val="36"/>
        </w:rPr>
        <w:t>u centre</w:t>
      </w:r>
      <w:r w:rsidR="00A86ABC" w:rsidRPr="00A86ABC">
        <w:rPr>
          <w:b/>
          <w:bCs/>
          <w:sz w:val="32"/>
          <w:szCs w:val="36"/>
        </w:rPr>
        <w:t xml:space="preserve"> pénitentiaire </w:t>
      </w:r>
      <w:r w:rsidR="00BA2B35">
        <w:rPr>
          <w:b/>
          <w:bCs/>
          <w:sz w:val="32"/>
          <w:szCs w:val="36"/>
        </w:rPr>
        <w:t>à Nîmes</w:t>
      </w:r>
      <w:r w:rsidR="00A86ABC" w:rsidRPr="00A86ABC">
        <w:rPr>
          <w:b/>
          <w:bCs/>
          <w:sz w:val="32"/>
          <w:szCs w:val="36"/>
        </w:rPr>
        <w:t xml:space="preserve"> (</w:t>
      </w:r>
      <w:r w:rsidR="00BA2B35">
        <w:rPr>
          <w:b/>
          <w:bCs/>
          <w:sz w:val="32"/>
          <w:szCs w:val="36"/>
        </w:rPr>
        <w:t>30</w:t>
      </w:r>
      <w:r w:rsidR="00A86ABC" w:rsidRPr="00A86ABC">
        <w:rPr>
          <w:b/>
          <w:bCs/>
          <w:sz w:val="32"/>
          <w:szCs w:val="36"/>
        </w:rPr>
        <w:t>)</w:t>
      </w:r>
    </w:p>
    <w:p w14:paraId="2DB6D6C0" w14:textId="77777777" w:rsidR="009C6FC6" w:rsidRPr="00EE5FFF" w:rsidRDefault="009C6FC6" w:rsidP="00A86ABC">
      <w:pP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rFonts w:cs="Arial"/>
          <w:sz w:val="20"/>
          <w:szCs w:val="20"/>
        </w:rPr>
        <w:t>un</w:t>
      </w:r>
      <w:proofErr w:type="gramEnd"/>
      <w:r w:rsidRPr="0037118F">
        <w:rPr>
          <w:rFonts w:cs="Arial"/>
          <w:sz w:val="20"/>
          <w:szCs w:val="20"/>
        </w:rPr>
        <w:t xml:space="preserve">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proofErr w:type="gramStart"/>
      <w:r w:rsidRPr="0037118F">
        <w:rPr>
          <w:rFonts w:cs="Arial"/>
          <w:b/>
          <w:bCs/>
          <w:i/>
          <w:iCs/>
          <w:sz w:val="20"/>
          <w:szCs w:val="20"/>
          <w:u w:val="single"/>
        </w:rPr>
        <w:t>OU</w:t>
      </w:r>
      <w:proofErr w:type="gramEnd"/>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roofErr w:type="gramStart"/>
      <w:r w:rsidRPr="0037118F">
        <w:rPr>
          <w:b/>
          <w:sz w:val="20"/>
          <w:szCs w:val="20"/>
        </w:rPr>
        <w:t>…….</w:t>
      </w:r>
      <w:proofErr w:type="gramEnd"/>
      <w:r w:rsidRPr="0037118F">
        <w:rPr>
          <w:b/>
          <w:sz w:val="20"/>
          <w:szCs w:val="20"/>
        </w:rPr>
        <w:t>)</w:t>
      </w:r>
    </w:p>
    <w:p w14:paraId="4E824FE1" w14:textId="77777777" w:rsidR="00570F37" w:rsidRDefault="00570F37">
      <w:pPr>
        <w:pStyle w:val="Corpsdetexte"/>
        <w:spacing w:before="6"/>
        <w:rPr>
          <w:b/>
          <w:sz w:val="29"/>
        </w:rPr>
      </w:pPr>
    </w:p>
    <w:p w14:paraId="783F3F8E" w14:textId="5AFBF6C5" w:rsidR="00570F37" w:rsidRDefault="008844F0">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proofErr w:type="gramStart"/>
      <w:r w:rsidRPr="0037118F">
        <w:t>agissant</w:t>
      </w:r>
      <w:proofErr w:type="gramEnd"/>
      <w:r w:rsidRPr="0037118F">
        <w:t xml:space="preserve">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8844F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8844F0">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7777777" w:rsidR="00570F37" w:rsidRPr="00173627" w:rsidRDefault="00570F37" w:rsidP="00173627">
      <w:pPr>
        <w:pStyle w:val="Corpsdetexte"/>
        <w:ind w:left="720" w:right="1134"/>
        <w:rPr>
          <w:iCs/>
          <w:sz w:val="14"/>
          <w:szCs w:val="14"/>
        </w:rPr>
      </w:pPr>
    </w:p>
    <w:p w14:paraId="641881F1" w14:textId="1CAFDFA6" w:rsidR="0037118F" w:rsidRPr="00173627" w:rsidRDefault="00173627" w:rsidP="00173627">
      <w:pPr>
        <w:pStyle w:val="Corpsdetexte"/>
        <w:spacing w:before="5"/>
        <w:ind w:left="720" w:right="1134"/>
        <w:rPr>
          <w:iCs/>
          <w:sz w:val="18"/>
          <w:szCs w:val="14"/>
        </w:rPr>
      </w:pPr>
      <w:r w:rsidRPr="00173627">
        <w:rPr>
          <w:iCs/>
          <w:sz w:val="18"/>
          <w:szCs w:val="14"/>
        </w:rPr>
        <w:t>Marché de Dossier de demande de dérogation à la destruction d’espèces protégées dans le cadre de la construction du centre pénitentiaire à Nîmes (30)</w:t>
      </w: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8844F0" w:rsidP="0037118F">
      <w:pPr>
        <w:pStyle w:val="Corpsdetexte"/>
        <w:spacing w:before="5"/>
        <w:rPr>
          <w:rFonts w:ascii="Arial"/>
          <w:sz w:val="13"/>
        </w:rPr>
        <w:sectPr w:rsidR="00570F37" w:rsidSect="00644AB4">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AEDF5D" w14:textId="77777777" w:rsidR="00570F37" w:rsidRDefault="008844F0">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8844F0"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8844F0"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644AB4">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8844F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w:t>
      </w:r>
      <w:proofErr w:type="gramStart"/>
      <w:r w:rsidRPr="00F73042">
        <w:rPr>
          <w:rFonts w:cs="Arial"/>
          <w:i/>
          <w:iCs/>
          <w:sz w:val="20"/>
          <w:szCs w:val="20"/>
        </w:rPr>
        <w:t>entreprise</w:t>
      </w:r>
      <w:proofErr w:type="gramEnd"/>
      <w:r w:rsidRPr="00F73042">
        <w:rPr>
          <w:rFonts w:cs="Arial"/>
          <w:i/>
          <w:iCs/>
          <w:sz w:val="20"/>
          <w:szCs w:val="20"/>
        </w:rPr>
        <w:t xml:space="preserv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8844F0">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644AB4">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8844F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8844F0"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roofErr w:type="gramStart"/>
      <w:r w:rsidRPr="000A583B">
        <w:rPr>
          <w:sz w:val="20"/>
        </w:rPr>
        <w:t>…….</w:t>
      </w:r>
      <w:proofErr w:type="gramEnd"/>
      <w:r w:rsidRPr="000A583B">
        <w:rPr>
          <w:sz w:val="20"/>
        </w:rPr>
        <w:t>.</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8844F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8844F0">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8844F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27E369F" w14:textId="77777777" w:rsidR="00570F37" w:rsidRDefault="00570F37">
      <w:pPr>
        <w:pStyle w:val="Corpsdetexte"/>
        <w:rPr>
          <w:sz w:val="40"/>
        </w:rPr>
      </w:pPr>
    </w:p>
    <w:p w14:paraId="0F023FB1" w14:textId="77777777" w:rsidR="00570F37" w:rsidRDefault="008844F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8844F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8844F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8844F0">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8844F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644AB4">
          <w:pgSz w:w="11910" w:h="16850"/>
          <w:pgMar w:top="1160" w:right="140" w:bottom="1220" w:left="520" w:header="0" w:footer="1036" w:gutter="0"/>
          <w:cols w:space="720"/>
        </w:sectPr>
      </w:pPr>
    </w:p>
    <w:p w14:paraId="071E6C4C" w14:textId="77777777" w:rsidR="00570F37" w:rsidRDefault="008844F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8844F0"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8844F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8844F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8844F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3517EB89" w14:textId="77777777" w:rsidR="00570F37" w:rsidRDefault="008844F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71B3B4B1" w14:textId="77777777" w:rsidR="00570F37" w:rsidRDefault="008844F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27E6E9" w14:textId="77777777" w:rsidR="00570F37" w:rsidRDefault="00570F37">
      <w:pPr>
        <w:pStyle w:val="Corpsdetexte"/>
        <w:spacing w:before="8"/>
        <w:rPr>
          <w:sz w:val="28"/>
        </w:rPr>
      </w:pPr>
    </w:p>
    <w:p w14:paraId="13D22ED2" w14:textId="77777777" w:rsidR="00570F37" w:rsidRDefault="008844F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8844F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873F848" w14:textId="77777777" w:rsidR="00570F37" w:rsidRDefault="008844F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34089782" w14:textId="77777777" w:rsidR="00570F37" w:rsidRDefault="00570F37">
      <w:pPr>
        <w:pStyle w:val="Corpsdetexte"/>
        <w:spacing w:before="11"/>
        <w:rPr>
          <w:sz w:val="28"/>
        </w:rPr>
      </w:pPr>
    </w:p>
    <w:p w14:paraId="48A921CB" w14:textId="77777777" w:rsidR="00570F37" w:rsidRDefault="008844F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8844F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8844F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8844F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8844F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8844F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8844F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8844F0">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8844F0">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8844F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w:t>
      </w:r>
      <w:proofErr w:type="gramEnd"/>
      <w:r w:rsidRPr="007F0232">
        <w:rPr>
          <w:rFonts w:cs="Arial"/>
          <w:sz w:val="20"/>
          <w:szCs w:val="20"/>
        </w:rPr>
        <w:t xml:space="preserv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les</w:t>
      </w:r>
      <w:proofErr w:type="gramEnd"/>
      <w:r w:rsidRPr="007F0232">
        <w:rPr>
          <w:rFonts w:cs="Arial"/>
          <w:sz w:val="20"/>
          <w:szCs w:val="20"/>
        </w:rPr>
        <w:t xml:space="preserve"> documents établissant ses capacités, tels que demandés dans les documents de la consultation.</w:t>
      </w:r>
    </w:p>
    <w:p w14:paraId="4B192763" w14:textId="77777777" w:rsidR="007F0232" w:rsidRDefault="007F0232">
      <w:pPr>
        <w:jc w:val="both"/>
        <w:rPr>
          <w:sz w:val="20"/>
        </w:rPr>
        <w:sectPr w:rsidR="007F0232" w:rsidSect="00644AB4">
          <w:pgSz w:w="11910" w:h="16850"/>
          <w:pgMar w:top="1160" w:right="140" w:bottom="1220" w:left="520" w:header="0" w:footer="1036" w:gutter="0"/>
          <w:cols w:space="720"/>
        </w:sectPr>
      </w:pPr>
    </w:p>
    <w:p w14:paraId="1F08ED63" w14:textId="77777777" w:rsidR="00570F37" w:rsidRDefault="008844F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8844F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8844F0">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8844F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8844F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644AB4">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8844F0">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8844F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8844F0"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w:t>
            </w:r>
            <w:proofErr w:type="gramStart"/>
            <w:r w:rsidRPr="00604D87">
              <w:rPr>
                <w:sz w:val="20"/>
              </w:rPr>
              <w:t xml:space="preserve">  ,</w:t>
            </w:r>
            <w:proofErr w:type="gramEnd"/>
            <w:r w:rsidRPr="00604D87">
              <w:rPr>
                <w:sz w:val="20"/>
              </w:rPr>
              <w:t xml:space="preserve">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8844F0">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8844F0">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8844F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644AB4">
          <w:type w:val="continuous"/>
          <w:pgSz w:w="11910" w:h="16850"/>
          <w:pgMar w:top="380" w:right="140" w:bottom="860" w:left="520" w:header="0" w:footer="1036" w:gutter="0"/>
          <w:cols w:space="720"/>
        </w:sectPr>
      </w:pPr>
    </w:p>
    <w:p w14:paraId="76F1C215" w14:textId="3CE6104E" w:rsidR="00570F37" w:rsidRDefault="008844F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w:t>
      </w:r>
      <w:proofErr w:type="gramStart"/>
      <w:r w:rsidRPr="00EA0E26">
        <w:rPr>
          <w:rFonts w:cs="Arial"/>
          <w:sz w:val="20"/>
          <w:szCs w:val="20"/>
        </w:rPr>
        <w:t xml:space="preserve">  ,</w:t>
      </w:r>
      <w:proofErr w:type="gramEnd"/>
      <w:r w:rsidRPr="00EA0E26">
        <w:rPr>
          <w:rFonts w:cs="Arial"/>
          <w:sz w:val="20"/>
          <w:szCs w:val="20"/>
        </w:rPr>
        <w:t xml:space="preserve">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DB63E" w14:textId="77777777" w:rsidR="00644AB4" w:rsidRDefault="00644AB4">
      <w:r>
        <w:separator/>
      </w:r>
    </w:p>
  </w:endnote>
  <w:endnote w:type="continuationSeparator" w:id="0">
    <w:p w14:paraId="244C1EE5" w14:textId="77777777" w:rsidR="00644AB4" w:rsidRDefault="0064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8844F0">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8844F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8844F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8844F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8844F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8844F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8844F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8844F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8844F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83BD0" w14:textId="77777777" w:rsidR="00644AB4" w:rsidRDefault="00644AB4">
      <w:r>
        <w:separator/>
      </w:r>
    </w:p>
  </w:footnote>
  <w:footnote w:type="continuationSeparator" w:id="0">
    <w:p w14:paraId="02C9CEAE" w14:textId="77777777" w:rsidR="00644AB4" w:rsidRDefault="00644AB4">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81D15"/>
    <w:rsid w:val="000A583B"/>
    <w:rsid w:val="00173627"/>
    <w:rsid w:val="00197402"/>
    <w:rsid w:val="00215C16"/>
    <w:rsid w:val="00240300"/>
    <w:rsid w:val="002851BE"/>
    <w:rsid w:val="002A5769"/>
    <w:rsid w:val="00314F26"/>
    <w:rsid w:val="0037118F"/>
    <w:rsid w:val="003958FF"/>
    <w:rsid w:val="003B468A"/>
    <w:rsid w:val="003E12BD"/>
    <w:rsid w:val="004937D9"/>
    <w:rsid w:val="004F063C"/>
    <w:rsid w:val="00570F37"/>
    <w:rsid w:val="005D7440"/>
    <w:rsid w:val="005E7EAA"/>
    <w:rsid w:val="00604D87"/>
    <w:rsid w:val="00644AB4"/>
    <w:rsid w:val="00646F76"/>
    <w:rsid w:val="0075701B"/>
    <w:rsid w:val="007F0232"/>
    <w:rsid w:val="00834A9F"/>
    <w:rsid w:val="00876369"/>
    <w:rsid w:val="008770C6"/>
    <w:rsid w:val="008844F0"/>
    <w:rsid w:val="00965467"/>
    <w:rsid w:val="009C6FC6"/>
    <w:rsid w:val="00A24EA7"/>
    <w:rsid w:val="00A86ABC"/>
    <w:rsid w:val="00AC4506"/>
    <w:rsid w:val="00B734F9"/>
    <w:rsid w:val="00BA2B35"/>
    <w:rsid w:val="00BD4C57"/>
    <w:rsid w:val="00C836D0"/>
    <w:rsid w:val="00D06B90"/>
    <w:rsid w:val="00D859AF"/>
    <w:rsid w:val="00DF4B6A"/>
    <w:rsid w:val="00E41919"/>
    <w:rsid w:val="00E70030"/>
    <w:rsid w:val="00E85DD4"/>
    <w:rsid w:val="00EA0E26"/>
    <w:rsid w:val="00EF5063"/>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paragraph" w:styleId="Titre">
    <w:name w:val="Title"/>
    <w:basedOn w:val="Normal"/>
    <w:next w:val="Normal"/>
    <w:link w:val="TitreCar"/>
    <w:qFormat/>
    <w:rsid w:val="00A86ABC"/>
    <w:pPr>
      <w:widowControl/>
      <w:autoSpaceDE/>
      <w:autoSpaceDN/>
      <w:spacing w:after="300"/>
      <w:contextualSpacing/>
      <w:jc w:val="both"/>
    </w:pPr>
    <w:rPr>
      <w:rFonts w:ascii="Roboto" w:eastAsiaTheme="majorEastAsia" w:hAnsi="Roboto"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A86ABC"/>
    <w:rPr>
      <w:rFonts w:ascii="Roboto" w:eastAsiaTheme="majorEastAsia" w:hAnsi="Roboto" w:cstheme="majorBidi"/>
      <w:color w:val="17365D" w:themeColor="text2" w:themeShade="BF"/>
      <w:spacing w:val="5"/>
      <w:kern w:val="28"/>
      <w:sz w:val="52"/>
      <w:szCs w:val="5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2019</Words>
  <Characters>11109</Characters>
  <Application>Microsoft Office Word</Application>
  <DocSecurity>0</DocSecurity>
  <Lines>92</Lines>
  <Paragraphs>26</Paragraphs>
  <ScaleCrop>false</ScaleCrop>
  <Company>Ministère de l'Economie</Company>
  <LinksUpToDate>false</LinksUpToDate>
  <CharactersWithSpaces>13102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BERNARD Diane</cp:lastModifiedBy>
  <cp:revision>2</cp:revision>
  <dcterms:created xsi:type="dcterms:W3CDTF">2025-05-19T09:49:00Z</dcterms:created>
  <dcterms:modified xsi:type="dcterms:W3CDTF">2025-05-19T09:49:00Z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