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48C2EC61" wp14:editId="78F30E24">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rsidR="00472B25" w:rsidRDefault="00472B25">
            <w:pPr>
              <w:pStyle w:val="Pieddepage"/>
              <w:tabs>
                <w:tab w:val="clear" w:pos="4536"/>
                <w:tab w:val="clear" w:pos="9072"/>
              </w:tabs>
              <w:jc w:val="center"/>
            </w:pPr>
          </w:p>
        </w:tc>
      </w:tr>
    </w:tbl>
    <w:p w:rsidR="00472B25" w:rsidRDefault="00472B25">
      <w:pPr>
        <w:sectPr w:rsidR="00472B25">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3A4933">
        <w:tc>
          <w:tcPr>
            <w:tcW w:w="9288" w:type="dxa"/>
            <w:shd w:val="clear" w:color="auto" w:fill="002060"/>
          </w:tcPr>
          <w:p w:rsidR="00472B25" w:rsidRDefault="00565B8D">
            <w:pPr>
              <w:pStyle w:val="Titre8"/>
              <w:tabs>
                <w:tab w:val="num" w:pos="0"/>
                <w:tab w:val="right" w:pos="9639"/>
              </w:tabs>
              <w:spacing w:before="120" w:after="120"/>
              <w:rPr>
                <w:caps/>
                <w:sz w:val="28"/>
                <w:szCs w:val="28"/>
              </w:rPr>
            </w:pPr>
            <w:r>
              <w:rPr>
                <w:b w:val="0"/>
                <w:caps/>
              </w:rPr>
              <w:t>MARCHE PUBLIC</w:t>
            </w:r>
          </w:p>
          <w:p w:rsidR="00472B25" w:rsidRPr="008570FC" w:rsidRDefault="00472B25">
            <w:pPr>
              <w:pStyle w:val="Titre8"/>
              <w:tabs>
                <w:tab w:val="num" w:pos="0"/>
                <w:tab w:val="right" w:pos="9639"/>
              </w:tabs>
              <w:rPr>
                <w:szCs w:val="28"/>
              </w:rPr>
            </w:pPr>
            <w:r w:rsidRPr="008570FC">
              <w:rPr>
                <w:caps/>
                <w:szCs w:val="28"/>
              </w:rPr>
              <w:t>DECLARATION DU candidat INDIVIDUEL</w:t>
            </w:r>
          </w:p>
          <w:p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rsidR="0081293E" w:rsidRPr="0081293E" w:rsidRDefault="00A621D5" w:rsidP="008570FC">
      <w:pPr>
        <w:spacing w:line="276" w:lineRule="auto"/>
        <w:rPr>
          <w:rFonts w:ascii="Arial" w:hAnsi="Arial" w:cs="Arial"/>
          <w:b/>
          <w:bCs/>
        </w:rPr>
      </w:pPr>
      <w:r>
        <w:rPr>
          <w:rFonts w:ascii="Arial" w:hAnsi="Arial" w:cs="Arial"/>
          <w:b/>
          <w:bCs/>
        </w:rPr>
        <w:t>Tél. : 01 44 96 40 00</w:t>
      </w: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565B8D" w:rsidRPr="00565B8D" w:rsidRDefault="00C21D74" w:rsidP="00565B8D">
      <w:pPr>
        <w:tabs>
          <w:tab w:val="left" w:pos="426"/>
          <w:tab w:val="left" w:pos="851"/>
        </w:tabs>
        <w:spacing w:after="240"/>
        <w:jc w:val="both"/>
        <w:rPr>
          <w:rFonts w:ascii="Arial" w:hAnsi="Arial" w:cs="Arial"/>
          <w:color w:val="000000"/>
          <w:lang w:eastAsia="fr-FR"/>
        </w:rPr>
      </w:pPr>
      <w:r>
        <w:rPr>
          <w:rFonts w:ascii="Arial" w:hAnsi="Arial" w:cs="Arial"/>
          <w:bCs/>
        </w:rPr>
        <w:t>La présente consultation</w:t>
      </w:r>
      <w:r w:rsidR="00286348">
        <w:rPr>
          <w:rFonts w:ascii="Arial" w:hAnsi="Arial" w:cs="Arial"/>
          <w:bCs/>
        </w:rPr>
        <w:t xml:space="preserve"> a</w:t>
      </w:r>
      <w:r w:rsidR="008570FC" w:rsidRPr="003C5241">
        <w:rPr>
          <w:rFonts w:ascii="Arial" w:hAnsi="Arial" w:cs="Arial"/>
          <w:bCs/>
        </w:rPr>
        <w:t xml:space="preserve"> </w:t>
      </w:r>
      <w:r w:rsidR="00565B8D">
        <w:rPr>
          <w:rFonts w:ascii="Arial" w:hAnsi="Arial" w:cs="Arial"/>
          <w:color w:val="000000"/>
          <w:lang w:eastAsia="fr-FR"/>
        </w:rPr>
        <w:t>pour objet </w:t>
      </w:r>
      <w:r w:rsidR="00565B8D" w:rsidRPr="00565B8D">
        <w:rPr>
          <w:rFonts w:ascii="Arial" w:hAnsi="Arial" w:cs="Arial"/>
          <w:color w:val="000000"/>
          <w:lang w:eastAsia="fr-FR"/>
        </w:rPr>
        <w:t>des prestations de conseil en pilotage de stratégie informatique/numérique dans le cadre du programme de refonte de l’écosystème digital externe du CNRS.</w:t>
      </w:r>
    </w:p>
    <w:p w:rsidR="00565B8D" w:rsidRPr="00565B8D" w:rsidRDefault="00565B8D" w:rsidP="00565B8D">
      <w:pPr>
        <w:jc w:val="both"/>
        <w:rPr>
          <w:rFonts w:ascii="Arial" w:hAnsi="Arial" w:cs="Arial"/>
          <w:color w:val="000000"/>
          <w:lang w:eastAsia="fr-FR"/>
        </w:rPr>
      </w:pPr>
      <w:r w:rsidRPr="00565B8D">
        <w:rPr>
          <w:rFonts w:ascii="Arial" w:hAnsi="Arial" w:cs="Arial"/>
          <w:color w:val="000000"/>
          <w:lang w:eastAsia="fr-FR"/>
        </w:rPr>
        <w:t xml:space="preserve">La mission comprend deux volets : </w:t>
      </w:r>
    </w:p>
    <w:p w:rsidR="00565B8D" w:rsidRPr="00565B8D" w:rsidRDefault="00565B8D" w:rsidP="00565B8D">
      <w:pPr>
        <w:jc w:val="both"/>
        <w:rPr>
          <w:rFonts w:ascii="Arial" w:hAnsi="Arial" w:cs="Arial"/>
          <w:color w:val="000000"/>
          <w:lang w:eastAsia="fr-FR"/>
        </w:rPr>
      </w:pPr>
      <w:r w:rsidRPr="00565B8D">
        <w:rPr>
          <w:rFonts w:ascii="Arial" w:hAnsi="Arial" w:cs="Arial"/>
          <w:color w:val="000000"/>
          <w:lang w:eastAsia="fr-FR"/>
        </w:rPr>
        <w:t>-</w:t>
      </w:r>
      <w:r w:rsidRPr="00565B8D">
        <w:rPr>
          <w:rFonts w:ascii="Arial" w:hAnsi="Arial" w:cs="Arial"/>
          <w:color w:val="000000"/>
          <w:lang w:eastAsia="fr-FR"/>
        </w:rPr>
        <w:tab/>
        <w:t>Assistance à la direction globale du programme de refonte,</w:t>
      </w:r>
    </w:p>
    <w:p w:rsidR="00565B8D" w:rsidRDefault="00565B8D" w:rsidP="00565B8D">
      <w:pPr>
        <w:jc w:val="both"/>
        <w:rPr>
          <w:rFonts w:ascii="Arial" w:hAnsi="Arial" w:cs="Arial"/>
          <w:color w:val="000000"/>
          <w:lang w:eastAsia="fr-FR"/>
        </w:rPr>
      </w:pPr>
      <w:r w:rsidRPr="00565B8D">
        <w:rPr>
          <w:rFonts w:ascii="Arial" w:hAnsi="Arial" w:cs="Arial"/>
          <w:color w:val="000000"/>
          <w:lang w:eastAsia="fr-FR"/>
        </w:rPr>
        <w:t>-</w:t>
      </w:r>
      <w:r w:rsidRPr="00565B8D">
        <w:rPr>
          <w:rFonts w:ascii="Arial" w:hAnsi="Arial" w:cs="Arial"/>
          <w:color w:val="000000"/>
          <w:lang w:eastAsia="fr-FR"/>
        </w:rPr>
        <w:tab/>
        <w:t>Assistance à la maîtrise d’ouvrage (AMOA).</w:t>
      </w:r>
    </w:p>
    <w:p w:rsidR="00565B8D" w:rsidRPr="00565B8D" w:rsidRDefault="00565B8D" w:rsidP="00565B8D">
      <w:pPr>
        <w:jc w:val="both"/>
        <w:rPr>
          <w:rFonts w:ascii="Arial" w:hAnsi="Arial" w:cs="Arial"/>
          <w:color w:val="000000"/>
          <w:lang w:eastAsia="fr-FR"/>
        </w:rPr>
      </w:pPr>
    </w:p>
    <w:p w:rsidR="008570FC" w:rsidRDefault="00565B8D" w:rsidP="00565B8D">
      <w:pPr>
        <w:jc w:val="both"/>
        <w:rPr>
          <w:rFonts w:ascii="Arial" w:hAnsi="Arial" w:cs="Arial"/>
          <w:color w:val="000000"/>
          <w:lang w:eastAsia="fr-FR"/>
        </w:rPr>
      </w:pPr>
      <w:r w:rsidRPr="00565B8D">
        <w:rPr>
          <w:rFonts w:ascii="Arial" w:hAnsi="Arial" w:cs="Arial"/>
          <w:color w:val="000000"/>
          <w:lang w:eastAsia="fr-FR"/>
        </w:rPr>
        <w:t>Le présent accord-cadre est passé par la Délégation Paris-Normandie du CNRS pour le compte de la Direction de la Communication (DIRCOM) du CNRS.</w:t>
      </w:r>
    </w:p>
    <w:p w:rsidR="00D60BF7" w:rsidRDefault="00D60BF7" w:rsidP="00D60BF7">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sidRPr="0074201F">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rsidR="003724FB" w:rsidRDefault="003724FB" w:rsidP="003724FB"/>
    <w:p w:rsidR="003724FB" w:rsidRDefault="003724FB" w:rsidP="003724FB"/>
    <w:p w:rsidR="003724FB" w:rsidRDefault="003724FB" w:rsidP="003724FB">
      <w:pPr>
        <w:pStyle w:val="Titre9"/>
        <w:jc w:val="both"/>
        <w:rPr>
          <w:b/>
          <w:bCs/>
        </w:rPr>
      </w:pPr>
      <w:r w:rsidRPr="0074201F">
        <w:rPr>
          <w:rFonts w:ascii="Wingdings" w:hAnsi="Wingdings"/>
          <w:color w:val="002060"/>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0" w:history="1">
        <w:r w:rsidRPr="002347A4">
          <w:rPr>
            <w:rStyle w:val="Lienhypertexte"/>
            <w:sz w:val="20"/>
            <w:szCs w:val="20"/>
          </w:rPr>
          <w:t>ICD</w:t>
        </w:r>
      </w:hyperlink>
      <w:r>
        <w:rPr>
          <w:sz w:val="20"/>
          <w:szCs w:val="20"/>
        </w:rPr>
        <w:t> </w:t>
      </w:r>
      <w:r w:rsidRPr="000E2FF3">
        <w:rPr>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8570FC">
      <w:pPr>
        <w:jc w:val="both"/>
        <w:rPr>
          <w:rFonts w:ascii="Arial" w:hAnsi="Arial" w:cs="Arial"/>
        </w:rPr>
      </w:pPr>
      <w:r w:rsidRPr="0074201F">
        <w:rPr>
          <w:rFonts w:ascii="Wingdings" w:hAnsi="Wingdings"/>
          <w:b/>
          <w:color w:val="002060"/>
          <w:spacing w:val="-10"/>
          <w:position w:val="-1"/>
        </w:rPr>
        <w:t></w:t>
      </w:r>
      <w:r>
        <w:rPr>
          <w:rFonts w:ascii="Arial" w:eastAsia="Arial" w:hAnsi="Arial" w:cs="Arial"/>
          <w:spacing w:val="-10"/>
          <w:position w:val="-1"/>
        </w:rPr>
        <w:t xml:space="preserve"> Forme</w:t>
      </w:r>
      <w:r w:rsidR="00472B25">
        <w:rPr>
          <w:rFonts w:ascii="Arial" w:hAnsi="Arial" w:cs="Arial"/>
        </w:rPr>
        <w:t xml:space="preserve"> juridique du candidat individuel ou du membre du groupement (entreprise individuelle, SA, SARL, EURL, association, établissement public, etc.) :</w:t>
      </w:r>
    </w:p>
    <w:p w:rsidR="003724FB" w:rsidRDefault="003724FB" w:rsidP="003724FB">
      <w:pPr>
        <w:jc w:val="both"/>
        <w:rPr>
          <w:rFonts w:ascii="Arial" w:hAnsi="Arial" w:cs="Arial"/>
          <w:b/>
          <w:bCs/>
        </w:rPr>
      </w:pPr>
    </w:p>
    <w:p w:rsidR="003724FB" w:rsidRDefault="003724FB" w:rsidP="003724FB">
      <w:pPr>
        <w:jc w:val="both"/>
        <w:rPr>
          <w:rFonts w:ascii="Arial" w:hAnsi="Arial" w:cs="Arial"/>
          <w:b/>
          <w:bCs/>
        </w:rPr>
      </w:pPr>
    </w:p>
    <w:p w:rsidR="003724FB" w:rsidRDefault="003724FB" w:rsidP="003724FB">
      <w:pPr>
        <w:jc w:val="both"/>
        <w:rPr>
          <w:rFonts w:ascii="Arial" w:hAnsi="Arial" w:cs="Arial"/>
        </w:rPr>
      </w:pPr>
      <w:r w:rsidRPr="0074201F">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3" w:history="1">
        <w:r w:rsidRPr="00025EC9">
          <w:rPr>
            <w:rStyle w:val="Lienhypertexte"/>
            <w:rFonts w:ascii="Arial" w:hAnsi="Arial" w:cs="Arial"/>
            <w:color w:val="0070C0"/>
          </w:rPr>
          <w:t>Art. R. 2151-13</w:t>
        </w:r>
      </w:hyperlink>
      <w:r>
        <w:rPr>
          <w:rFonts w:ascii="Arial" w:hAnsi="Arial" w:cs="Arial"/>
        </w:rPr>
        <w:t xml:space="preserve"> et </w:t>
      </w:r>
      <w:hyperlink r:id="rId14" w:history="1">
        <w:r w:rsidRPr="00052C0B">
          <w:rPr>
            <w:rStyle w:val="Lienhypertexte"/>
            <w:rFonts w:ascii="Arial" w:hAnsi="Arial" w:cs="Arial"/>
          </w:rPr>
          <w:t>R. 2351-12</w:t>
        </w:r>
      </w:hyperlink>
      <w:r>
        <w:rPr>
          <w:rFonts w:ascii="Arial" w:hAnsi="Arial" w:cs="Arial"/>
        </w:rPr>
        <w:t xml:space="preserve"> du code de la commande publique) ?</w:t>
      </w:r>
    </w:p>
    <w:p w:rsidR="003724FB" w:rsidRDefault="003724FB" w:rsidP="003724FB">
      <w:pPr>
        <w:jc w:val="both"/>
        <w:rPr>
          <w:rFonts w:ascii="Arial" w:hAnsi="Arial" w:cs="Arial"/>
        </w:rPr>
      </w:pPr>
    </w:p>
    <w:p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rPr>
          <w:rFonts w:ascii="Arial" w:hAnsi="Arial" w:cs="Arial"/>
          <w:bCs/>
        </w:rPr>
        <w:t xml:space="preserve"> </w:t>
      </w:r>
      <w:r>
        <w:rPr>
          <w:rFonts w:ascii="Arial" w:hAnsi="Arial" w:cs="Arial"/>
        </w:rPr>
        <w:t>Oui</w:t>
      </w:r>
    </w:p>
    <w:p w:rsidR="003724FB" w:rsidRDefault="003724FB" w:rsidP="003724FB">
      <w:pPr>
        <w:ind w:left="567"/>
        <w:jc w:val="both"/>
        <w:rPr>
          <w:rFonts w:ascii="Arial" w:hAnsi="Arial" w:cs="Arial"/>
        </w:rPr>
      </w:pPr>
    </w:p>
    <w:p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rPr>
          <w:rFonts w:ascii="Arial" w:hAnsi="Arial" w:cs="Arial"/>
          <w:bCs/>
        </w:rPr>
        <w:t xml:space="preserve"> </w:t>
      </w:r>
      <w:r>
        <w:rPr>
          <w:rFonts w:ascii="Arial" w:hAnsi="Arial" w:cs="Arial"/>
        </w:rPr>
        <w:t>Non.</w:t>
      </w:r>
    </w:p>
    <w:p w:rsidR="003724FB" w:rsidRDefault="003724FB">
      <w:pPr>
        <w:jc w:val="both"/>
        <w:rPr>
          <w:rFonts w:ascii="Arial" w:hAnsi="Arial" w:cs="Arial"/>
          <w:bCs/>
        </w:rPr>
      </w:pPr>
    </w:p>
    <w:p w:rsidR="003724FB" w:rsidRDefault="003724FB">
      <w:pPr>
        <w:jc w:val="both"/>
        <w:rPr>
          <w:rFonts w:ascii="Arial" w:hAnsi="Arial" w:cs="Arial"/>
          <w:bCs/>
        </w:rPr>
      </w:pPr>
    </w:p>
    <w:p w:rsidR="00472B25" w:rsidRDefault="00472B25">
      <w:pPr>
        <w:jc w:val="both"/>
        <w:rPr>
          <w:rFonts w:ascii="Arial" w:hAnsi="Arial" w:cs="Arial"/>
          <w:i/>
          <w:iCs/>
          <w:sz w:val="18"/>
          <w:szCs w:val="18"/>
        </w:rPr>
      </w:pPr>
      <w:r>
        <w:rPr>
          <w:rFonts w:ascii="Arial" w:hAnsi="Arial" w:cs="Arial"/>
          <w:b/>
          <w:bCs/>
          <w:sz w:val="22"/>
          <w:szCs w:val="22"/>
        </w:rPr>
        <w:t>C2 - Cas particuliers :</w:t>
      </w:r>
    </w:p>
    <w:p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15"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16"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7"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rPr>
          <w:trHeight w:val="1644"/>
        </w:trPr>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8"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9"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Default="00261FC1" w:rsidP="00224E9C">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0"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3724FB" w:rsidRDefault="003724FB" w:rsidP="003724FB">
      <w:pPr>
        <w:tabs>
          <w:tab w:val="left" w:pos="-142"/>
          <w:tab w:val="left" w:pos="4111"/>
        </w:tabs>
        <w:jc w:val="both"/>
        <w:rPr>
          <w:rFonts w:ascii="Arial" w:hAnsi="Arial" w:cs="Arial"/>
          <w:b/>
          <w:bCs/>
          <w:sz w:val="22"/>
          <w:szCs w:val="22"/>
        </w:rPr>
      </w:pP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74201F">
        <w:rPr>
          <w:rFonts w:ascii="Wingdings" w:hAnsi="Wingdings"/>
          <w:color w:val="002060"/>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1"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2"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3724FB" w:rsidRPr="008C2177" w:rsidRDefault="003724FB" w:rsidP="003724FB">
      <w:pPr>
        <w:pStyle w:val="En-tte"/>
        <w:tabs>
          <w:tab w:val="left" w:pos="2160"/>
        </w:tabs>
        <w:ind w:left="284"/>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74201F">
        <w:rPr>
          <w:rFonts w:ascii="Wingdings" w:hAnsi="Wingdings"/>
          <w:color w:val="002060"/>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3"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96EE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3724FB" w:rsidRDefault="003724FB" w:rsidP="00D21AD8">
      <w:pPr>
        <w:tabs>
          <w:tab w:val="left" w:pos="-142"/>
          <w:tab w:val="left" w:pos="4111"/>
        </w:tabs>
        <w:rPr>
          <w:rFonts w:ascii="Arial" w:hAnsi="Arial" w:cs="Arial"/>
          <w:b/>
          <w:bCs/>
          <w:sz w:val="22"/>
          <w:szCs w:val="22"/>
        </w:rPr>
      </w:pPr>
    </w:p>
    <w:p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3A4933">
        <w:tc>
          <w:tcPr>
            <w:tcW w:w="10344" w:type="dxa"/>
            <w:shd w:val="clear" w:color="auto" w:fill="002060"/>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3A4933">
        <w:tc>
          <w:tcPr>
            <w:tcW w:w="10331" w:type="dxa"/>
            <w:shd w:val="clear" w:color="auto" w:fill="002060"/>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FE26A7" w:rsidRPr="0083363A" w:rsidRDefault="00A840BB" w:rsidP="003A4933">
      <w:pPr>
        <w:numPr>
          <w:ilvl w:val="0"/>
          <w:numId w:val="3"/>
        </w:numPr>
        <w:tabs>
          <w:tab w:val="left" w:pos="426"/>
        </w:tabs>
        <w:jc w:val="both"/>
        <w:rPr>
          <w:rFonts w:ascii="Arial" w:eastAsia="Arial" w:hAnsi="Arial" w:cs="Arial"/>
          <w:spacing w:val="-10"/>
        </w:rPr>
      </w:pPr>
      <w:r>
        <w:rPr>
          <w:rFonts w:ascii="Arial" w:eastAsia="Arial" w:hAnsi="Arial" w:cs="Arial"/>
          <w:spacing w:val="-10"/>
        </w:rPr>
        <w:t>……………………………………………………………………………………</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196EEA">
        <w:tc>
          <w:tcPr>
            <w:tcW w:w="10331" w:type="dxa"/>
            <w:shd w:val="clear" w:color="auto" w:fill="002060"/>
          </w:tcPr>
          <w:p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rsidR="00196EEA" w:rsidRDefault="00196EEA" w:rsidP="00196EEA">
      <w:pPr>
        <w:tabs>
          <w:tab w:val="left" w:pos="576"/>
        </w:tabs>
        <w:rPr>
          <w:rFonts w:ascii="Arial" w:hAnsi="Arial" w:cs="Arial"/>
          <w:i/>
          <w:iCs/>
          <w:sz w:val="14"/>
          <w:szCs w:val="18"/>
        </w:rPr>
      </w:pPr>
    </w:p>
    <w:p w:rsidR="00196EEA" w:rsidRPr="00196EEA" w:rsidRDefault="00196EEA" w:rsidP="00196EEA">
      <w:pPr>
        <w:tabs>
          <w:tab w:val="left" w:pos="576"/>
        </w:tabs>
        <w:rPr>
          <w:rFonts w:ascii="Arial" w:hAnsi="Arial" w:cs="Arial"/>
          <w:i/>
          <w:iCs/>
          <w:sz w:val="14"/>
          <w:szCs w:val="18"/>
        </w:rPr>
      </w:pPr>
      <w:r w:rsidRPr="00196EEA">
        <w:rPr>
          <w:rFonts w:ascii="Arial" w:hAnsi="Arial" w:cs="Arial"/>
          <w:i/>
          <w:iCs/>
          <w:sz w:val="14"/>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l’article R. 2142-3 du code de la commande publique auquel l’article R. 2342-2 renvoie.</w:t>
      </w:r>
    </w:p>
    <w:p w:rsidR="00472B25" w:rsidRDefault="00196EEA" w:rsidP="00196EEA">
      <w:pPr>
        <w:tabs>
          <w:tab w:val="left" w:pos="576"/>
        </w:tabs>
        <w:rPr>
          <w:rFonts w:ascii="Arial" w:hAnsi="Arial" w:cs="Arial"/>
          <w:i/>
          <w:iCs/>
          <w:sz w:val="14"/>
          <w:szCs w:val="18"/>
        </w:rPr>
      </w:pPr>
      <w:r w:rsidRPr="00196EEA">
        <w:rPr>
          <w:rFonts w:ascii="Arial" w:hAnsi="Arial" w:cs="Arial"/>
          <w:i/>
          <w:iCs/>
          <w:sz w:val="14"/>
          <w:szCs w:val="18"/>
        </w:rPr>
        <w:t>(Joindre,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rsidR="00196EEA" w:rsidRDefault="00196EEA" w:rsidP="00196EEA">
      <w:pPr>
        <w:tabs>
          <w:tab w:val="left" w:pos="576"/>
        </w:tabs>
        <w:rPr>
          <w:rFonts w:ascii="Arial" w:hAnsi="Arial" w:cs="Arial"/>
          <w:iCs/>
        </w:rPr>
      </w:pPr>
      <w:bookmarkStart w:id="0" w:name="_GoBack"/>
      <w:bookmarkEnd w:id="0"/>
    </w:p>
    <w:p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24"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p>
    <w:p w:rsidR="00472B25" w:rsidRPr="008570FC" w:rsidRDefault="00472B25">
      <w:pPr>
        <w:pStyle w:val="En-tte"/>
        <w:tabs>
          <w:tab w:val="clear" w:pos="4536"/>
          <w:tab w:val="clear" w:pos="9072"/>
          <w:tab w:val="left" w:pos="864"/>
        </w:tabs>
        <w:rPr>
          <w:rFonts w:ascii="Arial" w:hAnsi="Arial" w:cs="Arial"/>
          <w:sz w:val="16"/>
        </w:rPr>
      </w:pPr>
    </w:p>
    <w:p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rsidTr="00851E52">
        <w:trPr>
          <w:trHeight w:val="1200"/>
        </w:trPr>
        <w:tc>
          <w:tcPr>
            <w:tcW w:w="832" w:type="dxa"/>
            <w:tcBorders>
              <w:top w:val="single" w:sz="4" w:space="0" w:color="000000"/>
              <w:left w:val="single" w:sz="4" w:space="0" w:color="000000"/>
              <w:bottom w:val="single" w:sz="4" w:space="0" w:color="000000"/>
            </w:tcBorders>
            <w:vAlign w:val="center"/>
          </w:tcPr>
          <w:p w:rsidR="003724FB" w:rsidRDefault="003724FB" w:rsidP="00851E52">
            <w:pPr>
              <w:jc w:val="center"/>
              <w:rPr>
                <w:rFonts w:ascii="Arial" w:hAnsi="Arial" w:cs="Arial"/>
                <w:b/>
              </w:rPr>
            </w:pPr>
            <w:r>
              <w:rPr>
                <w:rFonts w:ascii="Arial" w:hAnsi="Arial" w:cs="Arial"/>
                <w:b/>
              </w:rPr>
              <w:t>N°</w:t>
            </w:r>
          </w:p>
          <w:p w:rsidR="003724FB" w:rsidRDefault="003724FB" w:rsidP="00851E52">
            <w:pPr>
              <w:jc w:val="center"/>
              <w:rPr>
                <w:rFonts w:ascii="Arial" w:hAnsi="Arial" w:cs="Arial"/>
                <w:b/>
              </w:rPr>
            </w:pPr>
            <w:proofErr w:type="gramStart"/>
            <w:r>
              <w:rPr>
                <w:rFonts w:ascii="Arial" w:hAnsi="Arial" w:cs="Arial"/>
                <w:b/>
              </w:rPr>
              <w:t>du</w:t>
            </w:r>
            <w:proofErr w:type="gramEnd"/>
          </w:p>
          <w:p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8570FC">
        <w:trPr>
          <w:trHeight w:val="1021"/>
        </w:trPr>
        <w:tc>
          <w:tcPr>
            <w:tcW w:w="832" w:type="dxa"/>
            <w:tcBorders>
              <w:left w:val="single" w:sz="4" w:space="0" w:color="000000"/>
              <w:bottom w:val="single" w:sz="4" w:space="0" w:color="auto"/>
            </w:tcBorders>
            <w:vAlign w:val="center"/>
          </w:tcPr>
          <w:p w:rsidR="003724FB" w:rsidRDefault="003724FB"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auto"/>
            <w:vAlign w:val="center"/>
          </w:tcPr>
          <w:p w:rsidR="003724FB" w:rsidRDefault="003724FB" w:rsidP="00851E52">
            <w:pPr>
              <w:snapToGrid w:val="0"/>
              <w:jc w:val="both"/>
              <w:rPr>
                <w:rFonts w:ascii="Arial" w:hAnsi="Arial" w:cs="Arial"/>
              </w:rPr>
            </w:pPr>
          </w:p>
        </w:tc>
      </w:tr>
    </w:tbl>
    <w:p w:rsidR="008570FC" w:rsidRDefault="008570FC" w:rsidP="003724FB">
      <w:pPr>
        <w:jc w:val="both"/>
        <w:rPr>
          <w:rFonts w:ascii="Arial" w:hAnsi="Arial" w:cs="Arial"/>
          <w:sz w:val="18"/>
          <w:szCs w:val="18"/>
        </w:rPr>
      </w:pPr>
    </w:p>
    <w:p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25" w:history="1">
        <w:r w:rsidRPr="008570FC">
          <w:rPr>
            <w:rStyle w:val="Lienhypertexte"/>
            <w:rFonts w:ascii="Arial" w:hAnsi="Arial" w:cs="Arial"/>
            <w:sz w:val="16"/>
            <w:szCs w:val="18"/>
          </w:rPr>
          <w:t>ICD</w:t>
        </w:r>
      </w:hyperlink>
      <w:r w:rsidRPr="008570FC">
        <w:rPr>
          <w:rFonts w:ascii="Arial" w:hAnsi="Arial" w:cs="Arial"/>
          <w:sz w:val="16"/>
          <w:szCs w:val="18"/>
        </w:rPr>
        <w:t>.</w:t>
      </w:r>
    </w:p>
    <w:p w:rsidR="00472B25" w:rsidRDefault="00472B25">
      <w:pPr>
        <w:pStyle w:val="En-tte"/>
        <w:tabs>
          <w:tab w:val="clear" w:pos="4536"/>
          <w:tab w:val="clear" w:pos="9072"/>
          <w:tab w:val="left" w:pos="864"/>
        </w:tabs>
        <w:rPr>
          <w:rFonts w:ascii="Arial" w:hAnsi="Arial" w:cs="Arial"/>
        </w:rPr>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D1" w:rsidRDefault="00345BD1">
      <w:r>
        <w:separator/>
      </w:r>
    </w:p>
  </w:endnote>
  <w:endnote w:type="continuationSeparator" w:id="0">
    <w:p w:rsidR="00345BD1" w:rsidRDefault="0034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D1" w:rsidRDefault="00345BD1">
      <w:r>
        <w:separator/>
      </w:r>
    </w:p>
  </w:footnote>
  <w:footnote w:type="continuationSeparator" w:id="0">
    <w:p w:rsidR="00345BD1" w:rsidRDefault="00345BD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33F25E9"/>
    <w:multiLevelType w:val="hybridMultilevel"/>
    <w:tmpl w:val="4DB80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D45640"/>
    <w:multiLevelType w:val="hybridMultilevel"/>
    <w:tmpl w:val="38906C7A"/>
    <w:lvl w:ilvl="0" w:tplc="90E2C58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6EEA"/>
    <w:rsid w:val="001A5A4C"/>
    <w:rsid w:val="001D25B2"/>
    <w:rsid w:val="001D3B3C"/>
    <w:rsid w:val="001D7D42"/>
    <w:rsid w:val="001E68EF"/>
    <w:rsid w:val="001F35D5"/>
    <w:rsid w:val="002006D7"/>
    <w:rsid w:val="00224E9C"/>
    <w:rsid w:val="0025478A"/>
    <w:rsid w:val="00261FC1"/>
    <w:rsid w:val="00286348"/>
    <w:rsid w:val="002B54BB"/>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65B8D"/>
    <w:rsid w:val="00580911"/>
    <w:rsid w:val="0059116B"/>
    <w:rsid w:val="005A5386"/>
    <w:rsid w:val="005B4D8D"/>
    <w:rsid w:val="005C4AC6"/>
    <w:rsid w:val="005C6314"/>
    <w:rsid w:val="005C765E"/>
    <w:rsid w:val="00610224"/>
    <w:rsid w:val="00614607"/>
    <w:rsid w:val="00637C96"/>
    <w:rsid w:val="00683046"/>
    <w:rsid w:val="006A5F71"/>
    <w:rsid w:val="006E2F47"/>
    <w:rsid w:val="006E6210"/>
    <w:rsid w:val="006E7BD1"/>
    <w:rsid w:val="0071171B"/>
    <w:rsid w:val="00720C9D"/>
    <w:rsid w:val="0074201F"/>
    <w:rsid w:val="00771CBD"/>
    <w:rsid w:val="0078021D"/>
    <w:rsid w:val="007A7713"/>
    <w:rsid w:val="007C0A0D"/>
    <w:rsid w:val="00810191"/>
    <w:rsid w:val="0081293E"/>
    <w:rsid w:val="00815797"/>
    <w:rsid w:val="0083363A"/>
    <w:rsid w:val="00851E52"/>
    <w:rsid w:val="008570FC"/>
    <w:rsid w:val="008600EE"/>
    <w:rsid w:val="00866311"/>
    <w:rsid w:val="00881A97"/>
    <w:rsid w:val="00887F8C"/>
    <w:rsid w:val="008A3707"/>
    <w:rsid w:val="008A4E26"/>
    <w:rsid w:val="0090530B"/>
    <w:rsid w:val="00906660"/>
    <w:rsid w:val="00906934"/>
    <w:rsid w:val="00937063"/>
    <w:rsid w:val="0094174C"/>
    <w:rsid w:val="00991DEC"/>
    <w:rsid w:val="00995C6B"/>
    <w:rsid w:val="009A4F32"/>
    <w:rsid w:val="009A6759"/>
    <w:rsid w:val="009B42CF"/>
    <w:rsid w:val="009D0426"/>
    <w:rsid w:val="009D52FB"/>
    <w:rsid w:val="009D6D88"/>
    <w:rsid w:val="00A05A3B"/>
    <w:rsid w:val="00A36BDC"/>
    <w:rsid w:val="00A452D8"/>
    <w:rsid w:val="00A621D5"/>
    <w:rsid w:val="00A840BB"/>
    <w:rsid w:val="00A84E42"/>
    <w:rsid w:val="00A9248E"/>
    <w:rsid w:val="00AA29ED"/>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3100"/>
    <w:rsid w:val="00CC6CB7"/>
    <w:rsid w:val="00CC6E37"/>
    <w:rsid w:val="00CD7947"/>
    <w:rsid w:val="00CE32F2"/>
    <w:rsid w:val="00D21AD8"/>
    <w:rsid w:val="00D4262A"/>
    <w:rsid w:val="00D60BF7"/>
    <w:rsid w:val="00D63EF7"/>
    <w:rsid w:val="00D82167"/>
    <w:rsid w:val="00DA5F03"/>
    <w:rsid w:val="00DD4CEB"/>
    <w:rsid w:val="00DE4932"/>
    <w:rsid w:val="00E11E8B"/>
    <w:rsid w:val="00E50B22"/>
    <w:rsid w:val="00EA3323"/>
    <w:rsid w:val="00EB1C08"/>
    <w:rsid w:val="00EE5B56"/>
    <w:rsid w:val="00F240EC"/>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74311C1"/>
  <w15:chartTrackingRefBased/>
  <w15:docId w15:val="{E61FC625-5226-4E5B-93DB-6C5D6E8A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9B4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cidTexte=LEGITEXT000006074069&amp;idArticle=LEGIARTI000006797692&amp;dateTexte=&amp;categorieLien=ci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s://www.legifrance.gouv.fr/affichCodeArticle.do?cidTexte=LEGITEXT000006072050&amp;idArticle=LEGIARTI000006903712&amp;dateTexte=&amp;categorieLien=cid"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283F3-2388-4467-B809-2E3C4F5A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2092</Words>
  <Characters>11506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13571</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cp:lastModifiedBy>ICARRE Anthony</cp:lastModifiedBy>
  <cp:revision>10</cp:revision>
  <cp:lastPrinted>2017-10-03T13:02:00Z</cp:lastPrinted>
  <dcterms:created xsi:type="dcterms:W3CDTF">2023-11-13T10:41:00Z</dcterms:created>
  <dcterms:modified xsi:type="dcterms:W3CDTF">2025-06-06T12:18:00Z</dcterms:modified>
</cp:coreProperties>
</file>