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E6161" w14:textId="595586B2" w:rsidR="009762C7" w:rsidRPr="00113E87" w:rsidRDefault="00AB59EB" w:rsidP="00D70C5B">
      <w:pPr>
        <w:pStyle w:val="En-tte"/>
        <w:spacing w:after="0" w:line="276" w:lineRule="auto"/>
        <w:jc w:val="center"/>
        <w:rPr>
          <w:rFonts w:ascii="Marianne" w:hAnsi="Marianne" w:cs="Arial"/>
          <w:sz w:val="20"/>
          <w:szCs w:val="20"/>
        </w:rPr>
      </w:pPr>
      <w:r w:rsidRPr="00113E87">
        <w:rPr>
          <w:rFonts w:ascii="Marianne" w:hAnsi="Marianne"/>
          <w:noProof/>
          <w:lang w:eastAsia="ko-KR"/>
        </w:rPr>
        <w:drawing>
          <wp:anchor distT="0" distB="0" distL="114300" distR="114300" simplePos="0" relativeHeight="251658752" behindDoc="0" locked="0" layoutInCell="1" allowOverlap="1" wp14:anchorId="649831B5" wp14:editId="34767199">
            <wp:simplePos x="0" y="0"/>
            <wp:positionH relativeFrom="column">
              <wp:posOffset>-376555</wp:posOffset>
            </wp:positionH>
            <wp:positionV relativeFrom="paragraph">
              <wp:posOffset>22910</wp:posOffset>
            </wp:positionV>
            <wp:extent cx="1637665" cy="2025650"/>
            <wp:effectExtent l="0" t="0" r="635"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7665" cy="2025650"/>
                    </a:xfrm>
                    <a:prstGeom prst="rect">
                      <a:avLst/>
                    </a:prstGeom>
                    <a:noFill/>
                    <a:ln>
                      <a:noFill/>
                    </a:ln>
                  </pic:spPr>
                </pic:pic>
              </a:graphicData>
            </a:graphic>
            <wp14:sizeRelH relativeFrom="page">
              <wp14:pctWidth>0</wp14:pctWidth>
            </wp14:sizeRelH>
            <wp14:sizeRelV relativeFrom="page">
              <wp14:pctHeight>0</wp14:pctHeight>
            </wp14:sizeRelV>
          </wp:anchor>
        </w:drawing>
      </w:r>
      <w:r w:rsidR="00735ABE" w:rsidRPr="00113E87">
        <w:rPr>
          <w:rFonts w:ascii="Marianne" w:hAnsi="Marianne" w:cs="Arial"/>
          <w:noProof/>
          <w:sz w:val="20"/>
          <w:szCs w:val="20"/>
          <w:lang w:eastAsia="ko-KR"/>
        </w:rPr>
        <mc:AlternateContent>
          <mc:Choice Requires="wps">
            <w:drawing>
              <wp:anchor distT="0" distB="0" distL="114300" distR="114300" simplePos="0" relativeHeight="251656704" behindDoc="0" locked="1" layoutInCell="1" allowOverlap="1" wp14:anchorId="543CA8A2" wp14:editId="51E1B328">
                <wp:simplePos x="0" y="0"/>
                <wp:positionH relativeFrom="page">
                  <wp:posOffset>228600</wp:posOffset>
                </wp:positionH>
                <wp:positionV relativeFrom="page">
                  <wp:posOffset>2971800</wp:posOffset>
                </wp:positionV>
                <wp:extent cx="1191895" cy="6838950"/>
                <wp:effectExtent l="0" t="0" r="8255"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895" cy="683895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969696"/>
                              </a:solidFill>
                              <a:miter lim="800000"/>
                              <a:headEnd/>
                              <a:tailEnd/>
                            </a14:hiddenLine>
                          </a:ext>
                        </a:extLst>
                      </wps:spPr>
                      <wps:txbx>
                        <w:txbxContent>
                          <w:p w14:paraId="6935DC3F" w14:textId="77777777" w:rsidR="00017650" w:rsidRPr="00B350E8" w:rsidRDefault="00017650" w:rsidP="0025138C">
                            <w:pPr>
                              <w:pStyle w:val="Intgralebase"/>
                              <w:jc w:val="right"/>
                              <w:rPr>
                                <w:rFonts w:ascii="Arial Narrow" w:hAnsi="Arial Narrow"/>
                                <w:b/>
                                <w:bCs/>
                                <w:sz w:val="19"/>
                                <w:szCs w:val="19"/>
                              </w:rPr>
                            </w:pPr>
                            <w:r w:rsidRPr="00B350E8">
                              <w:rPr>
                                <w:rFonts w:ascii="Arial Narrow" w:hAnsi="Arial Narrow"/>
                                <w:b/>
                                <w:bCs/>
                                <w:sz w:val="19"/>
                                <w:szCs w:val="19"/>
                              </w:rPr>
                              <w:t>Secrétariat général</w:t>
                            </w:r>
                          </w:p>
                          <w:p w14:paraId="524F4230" w14:textId="77777777" w:rsidR="00017650" w:rsidRDefault="00017650" w:rsidP="0025138C">
                            <w:pPr>
                              <w:pStyle w:val="Intgralebase"/>
                              <w:spacing w:line="210" w:lineRule="exact"/>
                              <w:jc w:val="right"/>
                              <w:rPr>
                                <w:rFonts w:ascii="Arial Narrow" w:hAnsi="Arial Narrow"/>
                                <w:b/>
                                <w:bCs/>
                                <w:spacing w:val="10"/>
                                <w:sz w:val="16"/>
                              </w:rPr>
                            </w:pPr>
                          </w:p>
                          <w:p w14:paraId="45AB1B75" w14:textId="77777777" w:rsidR="00017650" w:rsidRDefault="00017650" w:rsidP="0025138C">
                            <w:pPr>
                              <w:pStyle w:val="Intgralebase"/>
                              <w:spacing w:line="210" w:lineRule="exact"/>
                              <w:jc w:val="right"/>
                              <w:rPr>
                                <w:rFonts w:ascii="Arial Narrow" w:hAnsi="Arial Narrow"/>
                                <w:b/>
                                <w:bCs/>
                                <w:spacing w:val="10"/>
                                <w:sz w:val="16"/>
                              </w:rPr>
                            </w:pPr>
                          </w:p>
                          <w:p w14:paraId="5049202F" w14:textId="77777777" w:rsidR="00017650" w:rsidRPr="00B350E8" w:rsidRDefault="00017650" w:rsidP="0025138C">
                            <w:pPr>
                              <w:pStyle w:val="Intgralebase"/>
                              <w:spacing w:line="210" w:lineRule="exact"/>
                              <w:jc w:val="right"/>
                              <w:rPr>
                                <w:rFonts w:ascii="Arial Narrow" w:hAnsi="Arial Narrow"/>
                                <w:b/>
                                <w:bCs/>
                                <w:spacing w:val="10"/>
                                <w:sz w:val="18"/>
                                <w:szCs w:val="18"/>
                              </w:rPr>
                            </w:pPr>
                            <w:r w:rsidRPr="00B350E8">
                              <w:rPr>
                                <w:rFonts w:ascii="Arial Narrow" w:hAnsi="Arial Narrow"/>
                                <w:b/>
                                <w:bCs/>
                                <w:spacing w:val="10"/>
                                <w:sz w:val="18"/>
                                <w:szCs w:val="18"/>
                              </w:rPr>
                              <w:t>Direction générale</w:t>
                            </w:r>
                            <w:r w:rsidRPr="00B350E8">
                              <w:rPr>
                                <w:rFonts w:ascii="Arial Narrow" w:hAnsi="Arial Narrow"/>
                                <w:b/>
                                <w:bCs/>
                                <w:spacing w:val="10"/>
                                <w:sz w:val="18"/>
                                <w:szCs w:val="18"/>
                              </w:rPr>
                              <w:br/>
                              <w:t>des ressources humaines</w:t>
                            </w:r>
                            <w:r w:rsidRPr="00B350E8">
                              <w:rPr>
                                <w:rFonts w:ascii="Arial Narrow" w:hAnsi="Arial Narrow"/>
                                <w:b/>
                                <w:bCs/>
                                <w:spacing w:val="10"/>
                                <w:sz w:val="18"/>
                                <w:szCs w:val="18"/>
                              </w:rPr>
                              <w:br/>
                            </w:r>
                          </w:p>
                          <w:p w14:paraId="0E20FDC4" w14:textId="1FC46832" w:rsidR="000F5B58" w:rsidRDefault="000F5B58" w:rsidP="00AB59EB">
                            <w:pPr>
                              <w:pStyle w:val="Intgralebase"/>
                              <w:spacing w:line="210" w:lineRule="exact"/>
                              <w:jc w:val="right"/>
                              <w:rPr>
                                <w:rFonts w:ascii="Arial Narrow" w:hAnsi="Arial Narrow"/>
                                <w:b/>
                                <w:spacing w:val="10"/>
                                <w:sz w:val="16"/>
                              </w:rPr>
                            </w:pPr>
                            <w:r>
                              <w:rPr>
                                <w:rFonts w:ascii="Arial Narrow" w:hAnsi="Arial Narrow"/>
                                <w:b/>
                                <w:spacing w:val="10"/>
                                <w:sz w:val="16"/>
                              </w:rPr>
                              <w:t>Service de l’attractivité et de la politique des ressources humaines</w:t>
                            </w:r>
                          </w:p>
                          <w:p w14:paraId="4CDE0939" w14:textId="77777777" w:rsidR="000F5B58" w:rsidRDefault="000F5B58" w:rsidP="00AB59EB">
                            <w:pPr>
                              <w:pStyle w:val="Intgralebase"/>
                              <w:spacing w:line="210" w:lineRule="exact"/>
                              <w:jc w:val="right"/>
                              <w:rPr>
                                <w:rFonts w:ascii="Arial Narrow" w:hAnsi="Arial Narrow"/>
                                <w:b/>
                                <w:spacing w:val="10"/>
                                <w:sz w:val="16"/>
                              </w:rPr>
                            </w:pPr>
                          </w:p>
                          <w:p w14:paraId="414D84F9" w14:textId="6FC5B0EA" w:rsidR="00017650" w:rsidRPr="00B350E8" w:rsidRDefault="00017650" w:rsidP="00AB59EB">
                            <w:pPr>
                              <w:pStyle w:val="Intgralebase"/>
                              <w:spacing w:line="210" w:lineRule="exact"/>
                              <w:jc w:val="right"/>
                              <w:rPr>
                                <w:rFonts w:ascii="Arial Narrow" w:hAnsi="Arial Narrow"/>
                                <w:spacing w:val="10"/>
                                <w:sz w:val="16"/>
                              </w:rPr>
                            </w:pPr>
                            <w:r w:rsidRPr="00B350E8">
                              <w:rPr>
                                <w:rFonts w:ascii="Arial Narrow" w:hAnsi="Arial Narrow"/>
                                <w:b/>
                                <w:spacing w:val="10"/>
                                <w:sz w:val="16"/>
                              </w:rPr>
                              <w:t>Sous-direction</w:t>
                            </w:r>
                            <w:r w:rsidRPr="00B350E8">
                              <w:rPr>
                                <w:rFonts w:ascii="Arial Narrow" w:hAnsi="Arial Narrow"/>
                                <w:b/>
                                <w:spacing w:val="10"/>
                                <w:sz w:val="16"/>
                              </w:rPr>
                              <w:br/>
                            </w:r>
                            <w:r w:rsidRPr="004D626C">
                              <w:rPr>
                                <w:rFonts w:ascii="Arial Narrow" w:hAnsi="Arial Narrow"/>
                                <w:b/>
                                <w:spacing w:val="10"/>
                                <w:sz w:val="16"/>
                              </w:rPr>
                              <w:t xml:space="preserve">de l’attractivité des métiers et du recrutement </w:t>
                            </w:r>
                            <w:r w:rsidRPr="00B350E8">
                              <w:rPr>
                                <w:rFonts w:ascii="Arial Narrow" w:hAnsi="Arial Narrow"/>
                                <w:b/>
                                <w:spacing w:val="10"/>
                                <w:sz w:val="16"/>
                              </w:rPr>
                              <w:br/>
                            </w:r>
                          </w:p>
                          <w:p w14:paraId="55F31681" w14:textId="77777777" w:rsidR="00017650" w:rsidRDefault="00017650" w:rsidP="00AB59EB">
                            <w:pPr>
                              <w:pStyle w:val="Intgralebase"/>
                              <w:spacing w:line="210" w:lineRule="exact"/>
                              <w:jc w:val="right"/>
                              <w:rPr>
                                <w:rFonts w:ascii="Arial Narrow" w:hAnsi="Arial Narrow"/>
                                <w:spacing w:val="10"/>
                                <w:sz w:val="16"/>
                              </w:rPr>
                            </w:pPr>
                            <w:r w:rsidRPr="00B13935">
                              <w:rPr>
                                <w:rFonts w:ascii="Arial Narrow" w:hAnsi="Arial Narrow"/>
                                <w:spacing w:val="10"/>
                                <w:sz w:val="16"/>
                              </w:rPr>
                              <w:t xml:space="preserve">Département du pilotage des sessions de concours </w:t>
                            </w:r>
                          </w:p>
                          <w:p w14:paraId="69B328BB" w14:textId="77777777" w:rsidR="00017650" w:rsidRPr="00B350E8" w:rsidRDefault="00017650" w:rsidP="00AB59EB">
                            <w:pPr>
                              <w:pStyle w:val="Intgralebase"/>
                              <w:spacing w:line="210" w:lineRule="exact"/>
                              <w:jc w:val="right"/>
                              <w:rPr>
                                <w:rFonts w:ascii="Arial Narrow" w:hAnsi="Arial Narrow"/>
                                <w:b/>
                                <w:spacing w:val="10"/>
                                <w:sz w:val="16"/>
                              </w:rPr>
                            </w:pPr>
                            <w:r w:rsidRPr="00B13935">
                              <w:rPr>
                                <w:rFonts w:ascii="Arial Narrow" w:hAnsi="Arial Narrow"/>
                                <w:spacing w:val="10"/>
                                <w:sz w:val="16"/>
                              </w:rPr>
                              <w:t>– DGRH D2-2</w:t>
                            </w:r>
                          </w:p>
                          <w:p w14:paraId="6E6C33E2" w14:textId="77777777" w:rsidR="00017650" w:rsidRPr="00B350E8" w:rsidRDefault="00017650" w:rsidP="0025138C">
                            <w:pPr>
                              <w:pStyle w:val="Intgralebase"/>
                              <w:spacing w:line="210" w:lineRule="exact"/>
                              <w:jc w:val="right"/>
                              <w:rPr>
                                <w:rFonts w:ascii="Arial Narrow" w:hAnsi="Arial Narrow"/>
                                <w:b/>
                                <w:spacing w:val="10"/>
                                <w:sz w:val="16"/>
                              </w:rPr>
                            </w:pPr>
                          </w:p>
                          <w:p w14:paraId="480F580B" w14:textId="77777777" w:rsidR="00017650" w:rsidRPr="00E776B8" w:rsidRDefault="00017650" w:rsidP="0025138C">
                            <w:pPr>
                              <w:pStyle w:val="Intgralebase"/>
                              <w:spacing w:line="210" w:lineRule="exact"/>
                              <w:jc w:val="right"/>
                              <w:rPr>
                                <w:rFonts w:ascii="Arial Narrow" w:hAnsi="Arial Narrow"/>
                                <w:spacing w:val="10"/>
                                <w:sz w:val="16"/>
                              </w:rPr>
                            </w:pPr>
                            <w:r w:rsidRPr="00E776B8">
                              <w:rPr>
                                <w:rFonts w:ascii="Arial Narrow" w:hAnsi="Arial Narrow"/>
                                <w:spacing w:val="10"/>
                                <w:sz w:val="16"/>
                              </w:rPr>
                              <w:t xml:space="preserve">72, rue Regnault </w:t>
                            </w:r>
                          </w:p>
                          <w:p w14:paraId="0FB16A0D" w14:textId="350E0A4C" w:rsidR="00017650" w:rsidRDefault="00017650" w:rsidP="0025138C">
                            <w:pPr>
                              <w:pStyle w:val="Intgralebase"/>
                              <w:autoSpaceDE w:val="0"/>
                              <w:autoSpaceDN w:val="0"/>
                              <w:spacing w:line="210" w:lineRule="exact"/>
                              <w:jc w:val="right"/>
                              <w:rPr>
                                <w:rFonts w:ascii="Arial Narrow" w:hAnsi="Arial Narrow"/>
                                <w:spacing w:val="10"/>
                                <w:sz w:val="16"/>
                              </w:rPr>
                            </w:pPr>
                            <w:r w:rsidRPr="00E776B8">
                              <w:rPr>
                                <w:rFonts w:ascii="Arial Narrow" w:hAnsi="Arial Narrow"/>
                                <w:spacing w:val="10"/>
                                <w:sz w:val="16"/>
                              </w:rPr>
                              <w:t xml:space="preserve"> 75243 Paris cedex 13</w:t>
                            </w:r>
                          </w:p>
                          <w:p w14:paraId="76ADD9E7" w14:textId="58A65A37" w:rsidR="00017650" w:rsidRDefault="00017650" w:rsidP="0025138C">
                            <w:pPr>
                              <w:pStyle w:val="Intgralebase"/>
                              <w:autoSpaceDE w:val="0"/>
                              <w:autoSpaceDN w:val="0"/>
                              <w:spacing w:line="210" w:lineRule="exact"/>
                              <w:jc w:val="right"/>
                              <w:rPr>
                                <w:rFonts w:ascii="Arial Narrow" w:hAnsi="Arial Narrow"/>
                                <w:spacing w:val="10"/>
                                <w:sz w:val="16"/>
                              </w:rPr>
                            </w:pPr>
                          </w:p>
                          <w:p w14:paraId="01B28605" w14:textId="74E216A0" w:rsidR="00017650" w:rsidRPr="00800C11" w:rsidRDefault="00017650" w:rsidP="0025138C">
                            <w:pPr>
                              <w:pStyle w:val="Intgralebase"/>
                              <w:autoSpaceDE w:val="0"/>
                              <w:autoSpaceDN w:val="0"/>
                              <w:spacing w:line="210" w:lineRule="exact"/>
                              <w:jc w:val="right"/>
                              <w:rPr>
                                <w:rFonts w:ascii="Arial Narrow" w:hAnsi="Arial Narrow"/>
                                <w:b/>
                              </w:rPr>
                            </w:pPr>
                            <w:r>
                              <w:rPr>
                                <w:rFonts w:ascii="Arial Narrow" w:hAnsi="Arial Narrow"/>
                                <w:spacing w:val="10"/>
                                <w:sz w:val="16"/>
                              </w:rPr>
                              <w:t>et</w:t>
                            </w:r>
                          </w:p>
                          <w:p w14:paraId="38CC1D79" w14:textId="77777777" w:rsidR="00017650" w:rsidRPr="00B167D5" w:rsidRDefault="00017650" w:rsidP="0025138C">
                            <w:pPr>
                              <w:jc w:val="right"/>
                              <w:rPr>
                                <w:rFonts w:ascii="Arial Narrow" w:hAnsi="Arial Narrow"/>
                                <w:b/>
                                <w:sz w:val="16"/>
                                <w:szCs w:val="16"/>
                              </w:rPr>
                            </w:pPr>
                          </w:p>
                          <w:p w14:paraId="09937285" w14:textId="77777777" w:rsidR="00017650" w:rsidRPr="00B167D5" w:rsidRDefault="00017650" w:rsidP="0025138C">
                            <w:pPr>
                              <w:pStyle w:val="Intgralebase"/>
                              <w:spacing w:line="210" w:lineRule="exact"/>
                              <w:jc w:val="right"/>
                              <w:rPr>
                                <w:rFonts w:ascii="Arial Narrow" w:hAnsi="Arial Narrow"/>
                                <w:b/>
                                <w:spacing w:val="10"/>
                                <w:sz w:val="16"/>
                                <w:szCs w:val="16"/>
                              </w:rPr>
                            </w:pPr>
                            <w:r w:rsidRPr="00B167D5">
                              <w:rPr>
                                <w:rFonts w:ascii="Arial Narrow" w:hAnsi="Arial Narrow"/>
                                <w:b/>
                                <w:spacing w:val="10"/>
                                <w:sz w:val="16"/>
                                <w:szCs w:val="16"/>
                              </w:rPr>
                              <w:t>Service</w:t>
                            </w:r>
                          </w:p>
                          <w:p w14:paraId="789D0E56" w14:textId="77777777" w:rsidR="00017650" w:rsidRPr="00B167D5" w:rsidRDefault="00017650" w:rsidP="0025138C">
                            <w:pPr>
                              <w:pStyle w:val="Intgralebase"/>
                              <w:spacing w:line="210" w:lineRule="exact"/>
                              <w:jc w:val="right"/>
                              <w:rPr>
                                <w:rFonts w:ascii="Arial Narrow" w:hAnsi="Arial Narrow"/>
                                <w:b/>
                                <w:spacing w:val="10"/>
                                <w:sz w:val="16"/>
                                <w:szCs w:val="16"/>
                              </w:rPr>
                            </w:pPr>
                            <w:r w:rsidRPr="00B167D5">
                              <w:rPr>
                                <w:rFonts w:ascii="Arial Narrow" w:hAnsi="Arial Narrow"/>
                                <w:b/>
                                <w:spacing w:val="10"/>
                                <w:sz w:val="16"/>
                                <w:szCs w:val="16"/>
                              </w:rPr>
                              <w:t xml:space="preserve">de l’action </w:t>
                            </w:r>
                          </w:p>
                          <w:p w14:paraId="3C3BF805" w14:textId="77777777" w:rsidR="00017650" w:rsidRDefault="00017650" w:rsidP="0025138C">
                            <w:pPr>
                              <w:pStyle w:val="Intgralebase"/>
                              <w:spacing w:line="210" w:lineRule="exact"/>
                              <w:jc w:val="right"/>
                              <w:rPr>
                                <w:rFonts w:ascii="Arial Narrow" w:hAnsi="Arial Narrow"/>
                                <w:b/>
                                <w:spacing w:val="10"/>
                                <w:sz w:val="16"/>
                                <w:szCs w:val="16"/>
                              </w:rPr>
                            </w:pPr>
                            <w:r w:rsidRPr="00B167D5">
                              <w:rPr>
                                <w:rFonts w:ascii="Arial Narrow" w:hAnsi="Arial Narrow"/>
                                <w:b/>
                                <w:spacing w:val="10"/>
                                <w:sz w:val="16"/>
                                <w:szCs w:val="16"/>
                              </w:rPr>
                              <w:t xml:space="preserve">administrative et </w:t>
                            </w:r>
                          </w:p>
                          <w:p w14:paraId="63A6BE8B" w14:textId="77777777" w:rsidR="00017650" w:rsidRPr="00B167D5" w:rsidRDefault="00017650" w:rsidP="0025138C">
                            <w:pPr>
                              <w:pStyle w:val="Intgralebase"/>
                              <w:spacing w:line="210" w:lineRule="exact"/>
                              <w:jc w:val="right"/>
                              <w:rPr>
                                <w:rFonts w:ascii="Arial Narrow" w:hAnsi="Arial Narrow"/>
                                <w:b/>
                                <w:spacing w:val="10"/>
                                <w:sz w:val="16"/>
                                <w:szCs w:val="16"/>
                              </w:rPr>
                            </w:pPr>
                            <w:r>
                              <w:rPr>
                                <w:rFonts w:ascii="Arial Narrow" w:hAnsi="Arial Narrow"/>
                                <w:b/>
                                <w:spacing w:val="10"/>
                                <w:sz w:val="16"/>
                                <w:szCs w:val="16"/>
                              </w:rPr>
                              <w:t>des moyens</w:t>
                            </w:r>
                          </w:p>
                          <w:p w14:paraId="0EE8B576" w14:textId="77777777" w:rsidR="00017650" w:rsidRPr="00B167D5" w:rsidRDefault="00017650" w:rsidP="0025138C">
                            <w:pPr>
                              <w:pStyle w:val="Intgralebase"/>
                              <w:spacing w:line="210" w:lineRule="exact"/>
                              <w:jc w:val="right"/>
                              <w:rPr>
                                <w:rFonts w:ascii="Arial Narrow" w:hAnsi="Arial Narrow"/>
                                <w:b/>
                                <w:spacing w:val="10"/>
                                <w:sz w:val="16"/>
                                <w:szCs w:val="16"/>
                              </w:rPr>
                            </w:pPr>
                            <w:r w:rsidRPr="00B167D5">
                              <w:rPr>
                                <w:rFonts w:ascii="Arial Narrow" w:hAnsi="Arial Narrow"/>
                                <w:b/>
                                <w:spacing w:val="10"/>
                                <w:sz w:val="16"/>
                                <w:szCs w:val="16"/>
                              </w:rPr>
                              <w:br/>
                            </w:r>
                          </w:p>
                          <w:p w14:paraId="108636FA" w14:textId="77777777" w:rsidR="00017650" w:rsidRPr="00800C11" w:rsidRDefault="00017650" w:rsidP="0025138C">
                            <w:pPr>
                              <w:pStyle w:val="Intgralebase"/>
                              <w:spacing w:line="210" w:lineRule="exact"/>
                              <w:jc w:val="right"/>
                              <w:rPr>
                                <w:rFonts w:ascii="Arial Narrow" w:hAnsi="Arial Narrow"/>
                                <w:smallCaps/>
                                <w:spacing w:val="10"/>
                                <w:sz w:val="16"/>
                                <w:szCs w:val="16"/>
                              </w:rPr>
                            </w:pPr>
                          </w:p>
                          <w:p w14:paraId="07F7D6C3" w14:textId="12EA85F9" w:rsidR="00017650" w:rsidRPr="00800C11" w:rsidRDefault="00017650" w:rsidP="0025138C">
                            <w:pPr>
                              <w:pStyle w:val="Intgralebase"/>
                              <w:spacing w:line="210" w:lineRule="exact"/>
                              <w:jc w:val="right"/>
                              <w:rPr>
                                <w:rFonts w:ascii="Arial Narrow" w:hAnsi="Arial Narrow"/>
                                <w:b/>
                                <w:spacing w:val="10"/>
                                <w:sz w:val="16"/>
                                <w:szCs w:val="16"/>
                              </w:rPr>
                            </w:pPr>
                            <w:r>
                              <w:rPr>
                                <w:rFonts w:ascii="Arial Narrow" w:hAnsi="Arial Narrow"/>
                                <w:b/>
                                <w:spacing w:val="10"/>
                                <w:sz w:val="16"/>
                                <w:szCs w:val="16"/>
                              </w:rPr>
                              <w:t>Sous-direction</w:t>
                            </w:r>
                            <w:r w:rsidRPr="00800C11">
                              <w:rPr>
                                <w:rFonts w:ascii="Arial Narrow" w:hAnsi="Arial Narrow"/>
                                <w:b/>
                                <w:spacing w:val="10"/>
                                <w:sz w:val="16"/>
                                <w:szCs w:val="16"/>
                              </w:rPr>
                              <w:br/>
                              <w:t xml:space="preserve">des achats </w:t>
                            </w:r>
                            <w:r w:rsidRPr="00800C11">
                              <w:rPr>
                                <w:rFonts w:ascii="Arial Narrow" w:hAnsi="Arial Narrow"/>
                                <w:b/>
                                <w:spacing w:val="10"/>
                                <w:sz w:val="16"/>
                                <w:szCs w:val="16"/>
                              </w:rPr>
                              <w:br/>
                            </w:r>
                          </w:p>
                          <w:p w14:paraId="49F6A452" w14:textId="77777777" w:rsidR="00017650" w:rsidRPr="00A94B0F" w:rsidRDefault="00017650" w:rsidP="0025138C">
                            <w:pPr>
                              <w:pStyle w:val="Intgralebase"/>
                              <w:spacing w:line="210" w:lineRule="exact"/>
                              <w:jc w:val="right"/>
                              <w:rPr>
                                <w:rFonts w:ascii="Arial Narrow" w:hAnsi="Arial Narrow"/>
                                <w:bCs/>
                                <w:spacing w:val="10"/>
                                <w:sz w:val="16"/>
                                <w:szCs w:val="16"/>
                              </w:rPr>
                            </w:pPr>
                            <w:r w:rsidRPr="00800C11">
                              <w:rPr>
                                <w:rFonts w:ascii="Arial Narrow" w:hAnsi="Arial Narrow"/>
                                <w:bCs/>
                                <w:spacing w:val="10"/>
                                <w:sz w:val="16"/>
                                <w:szCs w:val="16"/>
                              </w:rPr>
                              <w:t>Bureau</w:t>
                            </w:r>
                            <w:r w:rsidRPr="006D4805">
                              <w:rPr>
                                <w:rFonts w:ascii="Arial Narrow" w:hAnsi="Arial Narrow"/>
                                <w:bCs/>
                                <w:spacing w:val="10"/>
                                <w:sz w:val="16"/>
                                <w:szCs w:val="16"/>
                              </w:rPr>
                              <w:br/>
                            </w:r>
                            <w:r w:rsidRPr="00A94B0F">
                              <w:rPr>
                                <w:rFonts w:ascii="Arial Narrow" w:hAnsi="Arial Narrow"/>
                                <w:bCs/>
                                <w:spacing w:val="10"/>
                                <w:sz w:val="16"/>
                                <w:szCs w:val="16"/>
                              </w:rPr>
                              <w:t>de la stratégie et</w:t>
                            </w:r>
                          </w:p>
                          <w:p w14:paraId="160AC172" w14:textId="77777777" w:rsidR="00017650" w:rsidRPr="00727B4D" w:rsidRDefault="00017650" w:rsidP="0025138C">
                            <w:pPr>
                              <w:pStyle w:val="Intgralebase"/>
                              <w:spacing w:line="210" w:lineRule="exact"/>
                              <w:jc w:val="right"/>
                              <w:rPr>
                                <w:rFonts w:ascii="Arial Narrow" w:hAnsi="Arial Narrow"/>
                                <w:spacing w:val="10"/>
                                <w:sz w:val="16"/>
                                <w:szCs w:val="16"/>
                              </w:rPr>
                            </w:pPr>
                            <w:r w:rsidRPr="00A94B0F">
                              <w:rPr>
                                <w:rFonts w:ascii="Arial Narrow" w:hAnsi="Arial Narrow"/>
                                <w:bCs/>
                                <w:spacing w:val="10"/>
                                <w:sz w:val="16"/>
                                <w:szCs w:val="16"/>
                              </w:rPr>
                              <w:t xml:space="preserve"> de l’ingénierie </w:t>
                            </w:r>
                            <w:r w:rsidRPr="00A94B0F">
                              <w:rPr>
                                <w:rFonts w:ascii="Arial Narrow" w:hAnsi="Arial Narrow"/>
                                <w:bCs/>
                                <w:spacing w:val="10"/>
                                <w:sz w:val="16"/>
                                <w:szCs w:val="16"/>
                              </w:rPr>
                              <w:br/>
                              <w:t>des achats</w:t>
                            </w:r>
                            <w:r w:rsidRPr="006D4805">
                              <w:rPr>
                                <w:rFonts w:ascii="Arial Narrow" w:hAnsi="Arial Narrow"/>
                                <w:bCs/>
                                <w:spacing w:val="10"/>
                                <w:sz w:val="16"/>
                                <w:szCs w:val="16"/>
                              </w:rPr>
                              <w:br/>
                            </w:r>
                            <w:r w:rsidRPr="00727B4D">
                              <w:rPr>
                                <w:rFonts w:ascii="Arial Narrow" w:hAnsi="Arial Narrow"/>
                                <w:spacing w:val="10"/>
                                <w:sz w:val="16"/>
                                <w:szCs w:val="16"/>
                              </w:rPr>
                              <w:t>SAAM-Achats 1</w:t>
                            </w:r>
                          </w:p>
                          <w:p w14:paraId="35ABFC38" w14:textId="77777777" w:rsidR="00017650" w:rsidRPr="00873C3C" w:rsidRDefault="00017650" w:rsidP="0025138C">
                            <w:pPr>
                              <w:pStyle w:val="Intgralebase"/>
                              <w:spacing w:line="210" w:lineRule="exact"/>
                              <w:jc w:val="right"/>
                              <w:rPr>
                                <w:rFonts w:ascii="Arial Narrow" w:hAnsi="Arial Narrow"/>
                                <w:spacing w:val="10"/>
                                <w:sz w:val="16"/>
                                <w:szCs w:val="16"/>
                              </w:rPr>
                            </w:pPr>
                          </w:p>
                          <w:p w14:paraId="21F7C6F7" w14:textId="77777777" w:rsidR="00017650" w:rsidRPr="00873C3C" w:rsidRDefault="00017650" w:rsidP="0025138C">
                            <w:pPr>
                              <w:pStyle w:val="Intgralebase"/>
                              <w:spacing w:line="210" w:lineRule="exact"/>
                              <w:jc w:val="right"/>
                              <w:rPr>
                                <w:rFonts w:ascii="Arial Narrow" w:hAnsi="Arial Narrow"/>
                                <w:spacing w:val="10"/>
                                <w:sz w:val="16"/>
                                <w:szCs w:val="16"/>
                              </w:rPr>
                            </w:pPr>
                            <w:r w:rsidRPr="00873C3C">
                              <w:rPr>
                                <w:rFonts w:ascii="Arial Narrow" w:hAnsi="Arial Narrow"/>
                                <w:spacing w:val="10"/>
                                <w:sz w:val="16"/>
                                <w:szCs w:val="16"/>
                              </w:rPr>
                              <w:t>61-65 rue Dutot</w:t>
                            </w:r>
                          </w:p>
                          <w:p w14:paraId="3998A44F" w14:textId="77777777" w:rsidR="00017650" w:rsidRDefault="00017650" w:rsidP="0025138C">
                            <w:pPr>
                              <w:pStyle w:val="Intgralebase"/>
                              <w:spacing w:line="210" w:lineRule="exact"/>
                              <w:jc w:val="right"/>
                              <w:rPr>
                                <w:rFonts w:ascii="Arial Narrow" w:hAnsi="Arial Narrow"/>
                                <w:spacing w:val="10"/>
                                <w:sz w:val="16"/>
                                <w:szCs w:val="16"/>
                              </w:rPr>
                            </w:pPr>
                            <w:r w:rsidRPr="00873C3C">
                              <w:rPr>
                                <w:rFonts w:ascii="Arial Narrow" w:hAnsi="Arial Narrow"/>
                                <w:spacing w:val="10"/>
                                <w:sz w:val="16"/>
                                <w:szCs w:val="16"/>
                              </w:rPr>
                              <w:t xml:space="preserve">              75732 Paris Cedex 15</w:t>
                            </w:r>
                          </w:p>
                          <w:p w14:paraId="2FE4357B" w14:textId="77777777" w:rsidR="00017650" w:rsidRDefault="00017650" w:rsidP="0025138C"/>
                          <w:p w14:paraId="4EB4322F" w14:textId="77777777" w:rsidR="00017650" w:rsidRDefault="00017650" w:rsidP="007357ED">
                            <w:pPr>
                              <w:pStyle w:val="Intgralebase"/>
                              <w:spacing w:line="210" w:lineRule="exact"/>
                              <w:jc w:val="right"/>
                              <w:rPr>
                                <w:rFonts w:ascii="Arial Narrow" w:hAnsi="Arial Narrow"/>
                                <w:spacing w:val="10"/>
                                <w:sz w:val="16"/>
                                <w:szCs w:val="16"/>
                              </w:rPr>
                            </w:pPr>
                          </w:p>
                          <w:p w14:paraId="71F60851" w14:textId="77777777" w:rsidR="00017650" w:rsidRDefault="00017650" w:rsidP="007357ED"/>
                        </w:txbxContent>
                      </wps:txbx>
                      <wps:bodyPr rot="0" vert="horz" wrap="square" lIns="180000" tIns="180000" rIns="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3CA8A2" id="_x0000_t202" coordsize="21600,21600" o:spt="202" path="m,l,21600r21600,l21600,xe">
                <v:stroke joinstyle="miter"/>
                <v:path gradientshapeok="t" o:connecttype="rect"/>
              </v:shapetype>
              <v:shape id="Text Box 23" o:spid="_x0000_s1026" type="#_x0000_t202" style="position:absolute;left:0;text-align:left;margin-left:18pt;margin-top:234pt;width:93.85pt;height:53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" filled="f" fillcolor="silver" stroked="f" strokecolor="#969696">
                <v:textbox inset="5mm,5mm,0,5mm">
                  <w:txbxContent>
                    <w:p w14:paraId="6935DC3F" w14:textId="77777777" w:rsidR="00017650" w:rsidRPr="00B350E8" w:rsidRDefault="00017650" w:rsidP="0025138C">
                      <w:pPr>
                        <w:pStyle w:val="Intgralebase"/>
                        <w:jc w:val="right"/>
                        <w:rPr>
                          <w:rFonts w:ascii="Arial Narrow" w:hAnsi="Arial Narrow"/>
                          <w:b/>
                          <w:bCs/>
                          <w:sz w:val="19"/>
                          <w:szCs w:val="19"/>
                        </w:rPr>
                      </w:pPr>
                      <w:r w:rsidRPr="00B350E8">
                        <w:rPr>
                          <w:rFonts w:ascii="Arial Narrow" w:hAnsi="Arial Narrow"/>
                          <w:b/>
                          <w:bCs/>
                          <w:sz w:val="19"/>
                          <w:szCs w:val="19"/>
                        </w:rPr>
                        <w:t>Secrétariat général</w:t>
                      </w:r>
                    </w:p>
                    <w:p w14:paraId="524F4230" w14:textId="77777777" w:rsidR="00017650" w:rsidRDefault="00017650" w:rsidP="0025138C">
                      <w:pPr>
                        <w:pStyle w:val="Intgralebase"/>
                        <w:spacing w:line="210" w:lineRule="exact"/>
                        <w:jc w:val="right"/>
                        <w:rPr>
                          <w:rFonts w:ascii="Arial Narrow" w:hAnsi="Arial Narrow"/>
                          <w:b/>
                          <w:bCs/>
                          <w:spacing w:val="10"/>
                          <w:sz w:val="16"/>
                        </w:rPr>
                      </w:pPr>
                    </w:p>
                    <w:p w14:paraId="45AB1B75" w14:textId="77777777" w:rsidR="00017650" w:rsidRDefault="00017650" w:rsidP="0025138C">
                      <w:pPr>
                        <w:pStyle w:val="Intgralebase"/>
                        <w:spacing w:line="210" w:lineRule="exact"/>
                        <w:jc w:val="right"/>
                        <w:rPr>
                          <w:rFonts w:ascii="Arial Narrow" w:hAnsi="Arial Narrow"/>
                          <w:b/>
                          <w:bCs/>
                          <w:spacing w:val="10"/>
                          <w:sz w:val="16"/>
                        </w:rPr>
                      </w:pPr>
                    </w:p>
                    <w:p w14:paraId="5049202F" w14:textId="77777777" w:rsidR="00017650" w:rsidRPr="00B350E8" w:rsidRDefault="00017650" w:rsidP="0025138C">
                      <w:pPr>
                        <w:pStyle w:val="Intgralebase"/>
                        <w:spacing w:line="210" w:lineRule="exact"/>
                        <w:jc w:val="right"/>
                        <w:rPr>
                          <w:rFonts w:ascii="Arial Narrow" w:hAnsi="Arial Narrow"/>
                          <w:b/>
                          <w:bCs/>
                          <w:spacing w:val="10"/>
                          <w:sz w:val="18"/>
                          <w:szCs w:val="18"/>
                        </w:rPr>
                      </w:pPr>
                      <w:r w:rsidRPr="00B350E8">
                        <w:rPr>
                          <w:rFonts w:ascii="Arial Narrow" w:hAnsi="Arial Narrow"/>
                          <w:b/>
                          <w:bCs/>
                          <w:spacing w:val="10"/>
                          <w:sz w:val="18"/>
                          <w:szCs w:val="18"/>
                        </w:rPr>
                        <w:t>Direction générale</w:t>
                      </w:r>
                      <w:r w:rsidRPr="00B350E8">
                        <w:rPr>
                          <w:rFonts w:ascii="Arial Narrow" w:hAnsi="Arial Narrow"/>
                          <w:b/>
                          <w:bCs/>
                          <w:spacing w:val="10"/>
                          <w:sz w:val="18"/>
                          <w:szCs w:val="18"/>
                        </w:rPr>
                        <w:br/>
                        <w:t>des ressources humaines</w:t>
                      </w:r>
                      <w:r w:rsidRPr="00B350E8">
                        <w:rPr>
                          <w:rFonts w:ascii="Arial Narrow" w:hAnsi="Arial Narrow"/>
                          <w:b/>
                          <w:bCs/>
                          <w:spacing w:val="10"/>
                          <w:sz w:val="18"/>
                          <w:szCs w:val="18"/>
                        </w:rPr>
                        <w:br/>
                      </w:r>
                    </w:p>
                    <w:p w14:paraId="0E20FDC4" w14:textId="1FC46832" w:rsidR="000F5B58" w:rsidRDefault="000F5B58" w:rsidP="00AB59EB">
                      <w:pPr>
                        <w:pStyle w:val="Intgralebase"/>
                        <w:spacing w:line="210" w:lineRule="exact"/>
                        <w:jc w:val="right"/>
                        <w:rPr>
                          <w:rFonts w:ascii="Arial Narrow" w:hAnsi="Arial Narrow"/>
                          <w:b/>
                          <w:spacing w:val="10"/>
                          <w:sz w:val="16"/>
                        </w:rPr>
                      </w:pPr>
                      <w:r>
                        <w:rPr>
                          <w:rFonts w:ascii="Arial Narrow" w:hAnsi="Arial Narrow"/>
                          <w:b/>
                          <w:spacing w:val="10"/>
                          <w:sz w:val="16"/>
                        </w:rPr>
                        <w:t>Service de l’attractivité et de la politique des ressources humaines</w:t>
                      </w:r>
                    </w:p>
                    <w:p w14:paraId="4CDE0939" w14:textId="77777777" w:rsidR="000F5B58" w:rsidRDefault="000F5B58" w:rsidP="00AB59EB">
                      <w:pPr>
                        <w:pStyle w:val="Intgralebase"/>
                        <w:spacing w:line="210" w:lineRule="exact"/>
                        <w:jc w:val="right"/>
                        <w:rPr>
                          <w:rFonts w:ascii="Arial Narrow" w:hAnsi="Arial Narrow"/>
                          <w:b/>
                          <w:spacing w:val="10"/>
                          <w:sz w:val="16"/>
                        </w:rPr>
                      </w:pPr>
                    </w:p>
                    <w:p w14:paraId="414D84F9" w14:textId="6FC5B0EA" w:rsidR="00017650" w:rsidRPr="00B350E8" w:rsidRDefault="00017650" w:rsidP="00AB59EB">
                      <w:pPr>
                        <w:pStyle w:val="Intgralebase"/>
                        <w:spacing w:line="210" w:lineRule="exact"/>
                        <w:jc w:val="right"/>
                        <w:rPr>
                          <w:rFonts w:ascii="Arial Narrow" w:hAnsi="Arial Narrow"/>
                          <w:spacing w:val="10"/>
                          <w:sz w:val="16"/>
                        </w:rPr>
                      </w:pPr>
                      <w:r w:rsidRPr="00B350E8">
                        <w:rPr>
                          <w:rFonts w:ascii="Arial Narrow" w:hAnsi="Arial Narrow"/>
                          <w:b/>
                          <w:spacing w:val="10"/>
                          <w:sz w:val="16"/>
                        </w:rPr>
                        <w:t>Sous-direction</w:t>
                      </w:r>
                      <w:r w:rsidRPr="00B350E8">
                        <w:rPr>
                          <w:rFonts w:ascii="Arial Narrow" w:hAnsi="Arial Narrow"/>
                          <w:b/>
                          <w:spacing w:val="10"/>
                          <w:sz w:val="16"/>
                        </w:rPr>
                        <w:br/>
                      </w:r>
                      <w:r w:rsidRPr="004D626C">
                        <w:rPr>
                          <w:rFonts w:ascii="Arial Narrow" w:hAnsi="Arial Narrow"/>
                          <w:b/>
                          <w:spacing w:val="10"/>
                          <w:sz w:val="16"/>
                        </w:rPr>
                        <w:t xml:space="preserve">de l’attractivité des métiers et du recrutement </w:t>
                      </w:r>
                      <w:r w:rsidRPr="00B350E8">
                        <w:rPr>
                          <w:rFonts w:ascii="Arial Narrow" w:hAnsi="Arial Narrow"/>
                          <w:b/>
                          <w:spacing w:val="10"/>
                          <w:sz w:val="16"/>
                        </w:rPr>
                        <w:br/>
                      </w:r>
                    </w:p>
                    <w:p w14:paraId="55F31681" w14:textId="77777777" w:rsidR="00017650" w:rsidRDefault="00017650" w:rsidP="00AB59EB">
                      <w:pPr>
                        <w:pStyle w:val="Intgralebase"/>
                        <w:spacing w:line="210" w:lineRule="exact"/>
                        <w:jc w:val="right"/>
                        <w:rPr>
                          <w:rFonts w:ascii="Arial Narrow" w:hAnsi="Arial Narrow"/>
                          <w:spacing w:val="10"/>
                          <w:sz w:val="16"/>
                        </w:rPr>
                      </w:pPr>
                      <w:r w:rsidRPr="00B13935">
                        <w:rPr>
                          <w:rFonts w:ascii="Arial Narrow" w:hAnsi="Arial Narrow"/>
                          <w:spacing w:val="10"/>
                          <w:sz w:val="16"/>
                        </w:rPr>
                        <w:t xml:space="preserve">Département du pilotage des sessions de concours </w:t>
                      </w:r>
                    </w:p>
                    <w:p w14:paraId="69B328BB" w14:textId="77777777" w:rsidR="00017650" w:rsidRPr="00B350E8" w:rsidRDefault="00017650" w:rsidP="00AB59EB">
                      <w:pPr>
                        <w:pStyle w:val="Intgralebase"/>
                        <w:spacing w:line="210" w:lineRule="exact"/>
                        <w:jc w:val="right"/>
                        <w:rPr>
                          <w:rFonts w:ascii="Arial Narrow" w:hAnsi="Arial Narrow"/>
                          <w:b/>
                          <w:spacing w:val="10"/>
                          <w:sz w:val="16"/>
                        </w:rPr>
                      </w:pPr>
                      <w:r w:rsidRPr="00B13935">
                        <w:rPr>
                          <w:rFonts w:ascii="Arial Narrow" w:hAnsi="Arial Narrow"/>
                          <w:spacing w:val="10"/>
                          <w:sz w:val="16"/>
                        </w:rPr>
                        <w:t>– DGRH D2-2</w:t>
                      </w:r>
                    </w:p>
                    <w:p w14:paraId="6E6C33E2" w14:textId="77777777" w:rsidR="00017650" w:rsidRPr="00B350E8" w:rsidRDefault="00017650" w:rsidP="0025138C">
                      <w:pPr>
                        <w:pStyle w:val="Intgralebase"/>
                        <w:spacing w:line="210" w:lineRule="exact"/>
                        <w:jc w:val="right"/>
                        <w:rPr>
                          <w:rFonts w:ascii="Arial Narrow" w:hAnsi="Arial Narrow"/>
                          <w:b/>
                          <w:spacing w:val="10"/>
                          <w:sz w:val="16"/>
                        </w:rPr>
                      </w:pPr>
                    </w:p>
                    <w:p w14:paraId="480F580B" w14:textId="77777777" w:rsidR="00017650" w:rsidRPr="00E776B8" w:rsidRDefault="00017650" w:rsidP="0025138C">
                      <w:pPr>
                        <w:pStyle w:val="Intgralebase"/>
                        <w:spacing w:line="210" w:lineRule="exact"/>
                        <w:jc w:val="right"/>
                        <w:rPr>
                          <w:rFonts w:ascii="Arial Narrow" w:hAnsi="Arial Narrow"/>
                          <w:spacing w:val="10"/>
                          <w:sz w:val="16"/>
                        </w:rPr>
                      </w:pPr>
                      <w:r w:rsidRPr="00E776B8">
                        <w:rPr>
                          <w:rFonts w:ascii="Arial Narrow" w:hAnsi="Arial Narrow"/>
                          <w:spacing w:val="10"/>
                          <w:sz w:val="16"/>
                        </w:rPr>
                        <w:t xml:space="preserve">72, rue Regnault </w:t>
                      </w:r>
                    </w:p>
                    <w:p w14:paraId="0FB16A0D" w14:textId="350E0A4C" w:rsidR="00017650" w:rsidRDefault="00017650" w:rsidP="0025138C">
                      <w:pPr>
                        <w:pStyle w:val="Intgralebase"/>
                        <w:autoSpaceDE w:val="0"/>
                        <w:autoSpaceDN w:val="0"/>
                        <w:spacing w:line="210" w:lineRule="exact"/>
                        <w:jc w:val="right"/>
                        <w:rPr>
                          <w:rFonts w:ascii="Arial Narrow" w:hAnsi="Arial Narrow"/>
                          <w:spacing w:val="10"/>
                          <w:sz w:val="16"/>
                        </w:rPr>
                      </w:pPr>
                      <w:r w:rsidRPr="00E776B8">
                        <w:rPr>
                          <w:rFonts w:ascii="Arial Narrow" w:hAnsi="Arial Narrow"/>
                          <w:spacing w:val="10"/>
                          <w:sz w:val="16"/>
                        </w:rPr>
                        <w:t xml:space="preserve"> 75243 Paris cedex 13</w:t>
                      </w:r>
                    </w:p>
                    <w:p w14:paraId="76ADD9E7" w14:textId="58A65A37" w:rsidR="00017650" w:rsidRDefault="00017650" w:rsidP="0025138C">
                      <w:pPr>
                        <w:pStyle w:val="Intgralebase"/>
                        <w:autoSpaceDE w:val="0"/>
                        <w:autoSpaceDN w:val="0"/>
                        <w:spacing w:line="210" w:lineRule="exact"/>
                        <w:jc w:val="right"/>
                        <w:rPr>
                          <w:rFonts w:ascii="Arial Narrow" w:hAnsi="Arial Narrow"/>
                          <w:spacing w:val="10"/>
                          <w:sz w:val="16"/>
                        </w:rPr>
                      </w:pPr>
                    </w:p>
                    <w:p w14:paraId="01B28605" w14:textId="74E216A0" w:rsidR="00017650" w:rsidRPr="00800C11" w:rsidRDefault="00017650" w:rsidP="0025138C">
                      <w:pPr>
                        <w:pStyle w:val="Intgralebase"/>
                        <w:autoSpaceDE w:val="0"/>
                        <w:autoSpaceDN w:val="0"/>
                        <w:spacing w:line="210" w:lineRule="exact"/>
                        <w:jc w:val="right"/>
                        <w:rPr>
                          <w:rFonts w:ascii="Arial Narrow" w:hAnsi="Arial Narrow"/>
                          <w:b/>
                        </w:rPr>
                      </w:pPr>
                      <w:r>
                        <w:rPr>
                          <w:rFonts w:ascii="Arial Narrow" w:hAnsi="Arial Narrow"/>
                          <w:spacing w:val="10"/>
                          <w:sz w:val="16"/>
                        </w:rPr>
                        <w:t>et</w:t>
                      </w:r>
                    </w:p>
                    <w:p w14:paraId="38CC1D79" w14:textId="77777777" w:rsidR="00017650" w:rsidRPr="00B167D5" w:rsidRDefault="00017650" w:rsidP="0025138C">
                      <w:pPr>
                        <w:jc w:val="right"/>
                        <w:rPr>
                          <w:rFonts w:ascii="Arial Narrow" w:hAnsi="Arial Narrow"/>
                          <w:b/>
                          <w:sz w:val="16"/>
                          <w:szCs w:val="16"/>
                        </w:rPr>
                      </w:pPr>
                    </w:p>
                    <w:p w14:paraId="09937285" w14:textId="77777777" w:rsidR="00017650" w:rsidRPr="00B167D5" w:rsidRDefault="00017650" w:rsidP="0025138C">
                      <w:pPr>
                        <w:pStyle w:val="Intgralebase"/>
                        <w:spacing w:line="210" w:lineRule="exact"/>
                        <w:jc w:val="right"/>
                        <w:rPr>
                          <w:rFonts w:ascii="Arial Narrow" w:hAnsi="Arial Narrow"/>
                          <w:b/>
                          <w:spacing w:val="10"/>
                          <w:sz w:val="16"/>
                          <w:szCs w:val="16"/>
                        </w:rPr>
                      </w:pPr>
                      <w:r w:rsidRPr="00B167D5">
                        <w:rPr>
                          <w:rFonts w:ascii="Arial Narrow" w:hAnsi="Arial Narrow"/>
                          <w:b/>
                          <w:spacing w:val="10"/>
                          <w:sz w:val="16"/>
                          <w:szCs w:val="16"/>
                        </w:rPr>
                        <w:t>Service</w:t>
                      </w:r>
                    </w:p>
                    <w:p w14:paraId="789D0E56" w14:textId="77777777" w:rsidR="00017650" w:rsidRPr="00B167D5" w:rsidRDefault="00017650" w:rsidP="0025138C">
                      <w:pPr>
                        <w:pStyle w:val="Intgralebase"/>
                        <w:spacing w:line="210" w:lineRule="exact"/>
                        <w:jc w:val="right"/>
                        <w:rPr>
                          <w:rFonts w:ascii="Arial Narrow" w:hAnsi="Arial Narrow"/>
                          <w:b/>
                          <w:spacing w:val="10"/>
                          <w:sz w:val="16"/>
                          <w:szCs w:val="16"/>
                        </w:rPr>
                      </w:pPr>
                      <w:r w:rsidRPr="00B167D5">
                        <w:rPr>
                          <w:rFonts w:ascii="Arial Narrow" w:hAnsi="Arial Narrow"/>
                          <w:b/>
                          <w:spacing w:val="10"/>
                          <w:sz w:val="16"/>
                          <w:szCs w:val="16"/>
                        </w:rPr>
                        <w:t xml:space="preserve">de l’action </w:t>
                      </w:r>
                    </w:p>
                    <w:p w14:paraId="3C3BF805" w14:textId="77777777" w:rsidR="00017650" w:rsidRDefault="00017650" w:rsidP="0025138C">
                      <w:pPr>
                        <w:pStyle w:val="Intgralebase"/>
                        <w:spacing w:line="210" w:lineRule="exact"/>
                        <w:jc w:val="right"/>
                        <w:rPr>
                          <w:rFonts w:ascii="Arial Narrow" w:hAnsi="Arial Narrow"/>
                          <w:b/>
                          <w:spacing w:val="10"/>
                          <w:sz w:val="16"/>
                          <w:szCs w:val="16"/>
                        </w:rPr>
                      </w:pPr>
                      <w:r w:rsidRPr="00B167D5">
                        <w:rPr>
                          <w:rFonts w:ascii="Arial Narrow" w:hAnsi="Arial Narrow"/>
                          <w:b/>
                          <w:spacing w:val="10"/>
                          <w:sz w:val="16"/>
                          <w:szCs w:val="16"/>
                        </w:rPr>
                        <w:t xml:space="preserve">administrative et </w:t>
                      </w:r>
                    </w:p>
                    <w:p w14:paraId="63A6BE8B" w14:textId="77777777" w:rsidR="00017650" w:rsidRPr="00B167D5" w:rsidRDefault="00017650" w:rsidP="0025138C">
                      <w:pPr>
                        <w:pStyle w:val="Intgralebase"/>
                        <w:spacing w:line="210" w:lineRule="exact"/>
                        <w:jc w:val="right"/>
                        <w:rPr>
                          <w:rFonts w:ascii="Arial Narrow" w:hAnsi="Arial Narrow"/>
                          <w:b/>
                          <w:spacing w:val="10"/>
                          <w:sz w:val="16"/>
                          <w:szCs w:val="16"/>
                        </w:rPr>
                      </w:pPr>
                      <w:r>
                        <w:rPr>
                          <w:rFonts w:ascii="Arial Narrow" w:hAnsi="Arial Narrow"/>
                          <w:b/>
                          <w:spacing w:val="10"/>
                          <w:sz w:val="16"/>
                          <w:szCs w:val="16"/>
                        </w:rPr>
                        <w:t>des moyens</w:t>
                      </w:r>
                    </w:p>
                    <w:p w14:paraId="0EE8B576" w14:textId="77777777" w:rsidR="00017650" w:rsidRPr="00B167D5" w:rsidRDefault="00017650" w:rsidP="0025138C">
                      <w:pPr>
                        <w:pStyle w:val="Intgralebase"/>
                        <w:spacing w:line="210" w:lineRule="exact"/>
                        <w:jc w:val="right"/>
                        <w:rPr>
                          <w:rFonts w:ascii="Arial Narrow" w:hAnsi="Arial Narrow"/>
                          <w:b/>
                          <w:spacing w:val="10"/>
                          <w:sz w:val="16"/>
                          <w:szCs w:val="16"/>
                        </w:rPr>
                      </w:pPr>
                      <w:r w:rsidRPr="00B167D5">
                        <w:rPr>
                          <w:rFonts w:ascii="Arial Narrow" w:hAnsi="Arial Narrow"/>
                          <w:b/>
                          <w:spacing w:val="10"/>
                          <w:sz w:val="16"/>
                          <w:szCs w:val="16"/>
                        </w:rPr>
                        <w:br/>
                      </w:r>
                    </w:p>
                    <w:p w14:paraId="108636FA" w14:textId="77777777" w:rsidR="00017650" w:rsidRPr="00800C11" w:rsidRDefault="00017650" w:rsidP="0025138C">
                      <w:pPr>
                        <w:pStyle w:val="Intgralebase"/>
                        <w:spacing w:line="210" w:lineRule="exact"/>
                        <w:jc w:val="right"/>
                        <w:rPr>
                          <w:rFonts w:ascii="Arial Narrow" w:hAnsi="Arial Narrow"/>
                          <w:smallCaps/>
                          <w:spacing w:val="10"/>
                          <w:sz w:val="16"/>
                          <w:szCs w:val="16"/>
                        </w:rPr>
                      </w:pPr>
                    </w:p>
                    <w:p w14:paraId="07F7D6C3" w14:textId="12EA85F9" w:rsidR="00017650" w:rsidRPr="00800C11" w:rsidRDefault="00017650" w:rsidP="0025138C">
                      <w:pPr>
                        <w:pStyle w:val="Intgralebase"/>
                        <w:spacing w:line="210" w:lineRule="exact"/>
                        <w:jc w:val="right"/>
                        <w:rPr>
                          <w:rFonts w:ascii="Arial Narrow" w:hAnsi="Arial Narrow"/>
                          <w:b/>
                          <w:spacing w:val="10"/>
                          <w:sz w:val="16"/>
                          <w:szCs w:val="16"/>
                        </w:rPr>
                      </w:pPr>
                      <w:r>
                        <w:rPr>
                          <w:rFonts w:ascii="Arial Narrow" w:hAnsi="Arial Narrow"/>
                          <w:b/>
                          <w:spacing w:val="10"/>
                          <w:sz w:val="16"/>
                          <w:szCs w:val="16"/>
                        </w:rPr>
                        <w:t>Sous-direction</w:t>
                      </w:r>
                      <w:r w:rsidRPr="00800C11">
                        <w:rPr>
                          <w:rFonts w:ascii="Arial Narrow" w:hAnsi="Arial Narrow"/>
                          <w:b/>
                          <w:spacing w:val="10"/>
                          <w:sz w:val="16"/>
                          <w:szCs w:val="16"/>
                        </w:rPr>
                        <w:br/>
                        <w:t xml:space="preserve">des achats </w:t>
                      </w:r>
                      <w:r w:rsidRPr="00800C11">
                        <w:rPr>
                          <w:rFonts w:ascii="Arial Narrow" w:hAnsi="Arial Narrow"/>
                          <w:b/>
                          <w:spacing w:val="10"/>
                          <w:sz w:val="16"/>
                          <w:szCs w:val="16"/>
                        </w:rPr>
                        <w:br/>
                      </w:r>
                    </w:p>
                    <w:p w14:paraId="49F6A452" w14:textId="77777777" w:rsidR="00017650" w:rsidRPr="00A94B0F" w:rsidRDefault="00017650" w:rsidP="0025138C">
                      <w:pPr>
                        <w:pStyle w:val="Intgralebase"/>
                        <w:spacing w:line="210" w:lineRule="exact"/>
                        <w:jc w:val="right"/>
                        <w:rPr>
                          <w:rFonts w:ascii="Arial Narrow" w:hAnsi="Arial Narrow"/>
                          <w:bCs/>
                          <w:spacing w:val="10"/>
                          <w:sz w:val="16"/>
                          <w:szCs w:val="16"/>
                        </w:rPr>
                      </w:pPr>
                      <w:r w:rsidRPr="00800C11">
                        <w:rPr>
                          <w:rFonts w:ascii="Arial Narrow" w:hAnsi="Arial Narrow"/>
                          <w:bCs/>
                          <w:spacing w:val="10"/>
                          <w:sz w:val="16"/>
                          <w:szCs w:val="16"/>
                        </w:rPr>
                        <w:t>Bureau</w:t>
                      </w:r>
                      <w:r w:rsidRPr="006D4805">
                        <w:rPr>
                          <w:rFonts w:ascii="Arial Narrow" w:hAnsi="Arial Narrow"/>
                          <w:bCs/>
                          <w:spacing w:val="10"/>
                          <w:sz w:val="16"/>
                          <w:szCs w:val="16"/>
                        </w:rPr>
                        <w:br/>
                      </w:r>
                      <w:r w:rsidRPr="00A94B0F">
                        <w:rPr>
                          <w:rFonts w:ascii="Arial Narrow" w:hAnsi="Arial Narrow"/>
                          <w:bCs/>
                          <w:spacing w:val="10"/>
                          <w:sz w:val="16"/>
                          <w:szCs w:val="16"/>
                        </w:rPr>
                        <w:t>de la stratégie et</w:t>
                      </w:r>
                    </w:p>
                    <w:p w14:paraId="160AC172" w14:textId="77777777" w:rsidR="00017650" w:rsidRPr="00727B4D" w:rsidRDefault="00017650" w:rsidP="0025138C">
                      <w:pPr>
                        <w:pStyle w:val="Intgralebase"/>
                        <w:spacing w:line="210" w:lineRule="exact"/>
                        <w:jc w:val="right"/>
                        <w:rPr>
                          <w:rFonts w:ascii="Arial Narrow" w:hAnsi="Arial Narrow"/>
                          <w:spacing w:val="10"/>
                          <w:sz w:val="16"/>
                          <w:szCs w:val="16"/>
                        </w:rPr>
                      </w:pPr>
                      <w:r w:rsidRPr="00A94B0F">
                        <w:rPr>
                          <w:rFonts w:ascii="Arial Narrow" w:hAnsi="Arial Narrow"/>
                          <w:bCs/>
                          <w:spacing w:val="10"/>
                          <w:sz w:val="16"/>
                          <w:szCs w:val="16"/>
                        </w:rPr>
                        <w:t xml:space="preserve"> de l’ingénierie </w:t>
                      </w:r>
                      <w:r w:rsidRPr="00A94B0F">
                        <w:rPr>
                          <w:rFonts w:ascii="Arial Narrow" w:hAnsi="Arial Narrow"/>
                          <w:bCs/>
                          <w:spacing w:val="10"/>
                          <w:sz w:val="16"/>
                          <w:szCs w:val="16"/>
                        </w:rPr>
                        <w:br/>
                        <w:t>des achats</w:t>
                      </w:r>
                      <w:r w:rsidRPr="006D4805">
                        <w:rPr>
                          <w:rFonts w:ascii="Arial Narrow" w:hAnsi="Arial Narrow"/>
                          <w:bCs/>
                          <w:spacing w:val="10"/>
                          <w:sz w:val="16"/>
                          <w:szCs w:val="16"/>
                        </w:rPr>
                        <w:br/>
                      </w:r>
                      <w:r w:rsidRPr="00727B4D">
                        <w:rPr>
                          <w:rFonts w:ascii="Arial Narrow" w:hAnsi="Arial Narrow"/>
                          <w:spacing w:val="10"/>
                          <w:sz w:val="16"/>
                          <w:szCs w:val="16"/>
                        </w:rPr>
                        <w:t>SAAM-Achats 1</w:t>
                      </w:r>
                    </w:p>
                    <w:p w14:paraId="35ABFC38" w14:textId="77777777" w:rsidR="00017650" w:rsidRPr="00873C3C" w:rsidRDefault="00017650" w:rsidP="0025138C">
                      <w:pPr>
                        <w:pStyle w:val="Intgralebase"/>
                        <w:spacing w:line="210" w:lineRule="exact"/>
                        <w:jc w:val="right"/>
                        <w:rPr>
                          <w:rFonts w:ascii="Arial Narrow" w:hAnsi="Arial Narrow"/>
                          <w:spacing w:val="10"/>
                          <w:sz w:val="16"/>
                          <w:szCs w:val="16"/>
                        </w:rPr>
                      </w:pPr>
                    </w:p>
                    <w:p w14:paraId="21F7C6F7" w14:textId="77777777" w:rsidR="00017650" w:rsidRPr="00873C3C" w:rsidRDefault="00017650" w:rsidP="0025138C">
                      <w:pPr>
                        <w:pStyle w:val="Intgralebase"/>
                        <w:spacing w:line="210" w:lineRule="exact"/>
                        <w:jc w:val="right"/>
                        <w:rPr>
                          <w:rFonts w:ascii="Arial Narrow" w:hAnsi="Arial Narrow"/>
                          <w:spacing w:val="10"/>
                          <w:sz w:val="16"/>
                          <w:szCs w:val="16"/>
                        </w:rPr>
                      </w:pPr>
                      <w:r w:rsidRPr="00873C3C">
                        <w:rPr>
                          <w:rFonts w:ascii="Arial Narrow" w:hAnsi="Arial Narrow"/>
                          <w:spacing w:val="10"/>
                          <w:sz w:val="16"/>
                          <w:szCs w:val="16"/>
                        </w:rPr>
                        <w:t>61-65 rue Dutot</w:t>
                      </w:r>
                    </w:p>
                    <w:p w14:paraId="3998A44F" w14:textId="77777777" w:rsidR="00017650" w:rsidRDefault="00017650" w:rsidP="0025138C">
                      <w:pPr>
                        <w:pStyle w:val="Intgralebase"/>
                        <w:spacing w:line="210" w:lineRule="exact"/>
                        <w:jc w:val="right"/>
                        <w:rPr>
                          <w:rFonts w:ascii="Arial Narrow" w:hAnsi="Arial Narrow"/>
                          <w:spacing w:val="10"/>
                          <w:sz w:val="16"/>
                          <w:szCs w:val="16"/>
                        </w:rPr>
                      </w:pPr>
                      <w:r w:rsidRPr="00873C3C">
                        <w:rPr>
                          <w:rFonts w:ascii="Arial Narrow" w:hAnsi="Arial Narrow"/>
                          <w:spacing w:val="10"/>
                          <w:sz w:val="16"/>
                          <w:szCs w:val="16"/>
                        </w:rPr>
                        <w:t xml:space="preserve">              75732 Paris Cedex 15</w:t>
                      </w:r>
                    </w:p>
                    <w:p w14:paraId="2FE4357B" w14:textId="77777777" w:rsidR="00017650" w:rsidRDefault="00017650" w:rsidP="0025138C"/>
                    <w:p w14:paraId="4EB4322F" w14:textId="77777777" w:rsidR="00017650" w:rsidRDefault="00017650" w:rsidP="007357ED">
                      <w:pPr>
                        <w:pStyle w:val="Intgralebase"/>
                        <w:spacing w:line="210" w:lineRule="exact"/>
                        <w:jc w:val="right"/>
                        <w:rPr>
                          <w:rFonts w:ascii="Arial Narrow" w:hAnsi="Arial Narrow"/>
                          <w:spacing w:val="10"/>
                          <w:sz w:val="16"/>
                          <w:szCs w:val="16"/>
                        </w:rPr>
                      </w:pPr>
                    </w:p>
                    <w:p w14:paraId="71F60851" w14:textId="77777777" w:rsidR="00017650" w:rsidRDefault="00017650" w:rsidP="007357ED"/>
                  </w:txbxContent>
                </v:textbox>
                <w10:wrap anchorx="page" anchory="page"/>
                <w10:anchorlock/>
              </v:shape>
            </w:pict>
          </mc:Fallback>
        </mc:AlternateContent>
      </w:r>
    </w:p>
    <w:p w14:paraId="43C70AC4" w14:textId="77777777" w:rsidR="00AB59EB" w:rsidRPr="00113E87" w:rsidRDefault="00AB59EB" w:rsidP="00D70C5B">
      <w:pPr>
        <w:pStyle w:val="ServiceInfoHeader"/>
        <w:spacing w:line="276" w:lineRule="auto"/>
        <w:rPr>
          <w:rFonts w:ascii="Marianne" w:hAnsi="Marianne"/>
          <w:lang w:val="fr-FR"/>
        </w:rPr>
      </w:pPr>
      <w:r w:rsidRPr="00113E87">
        <w:rPr>
          <w:rFonts w:ascii="Marianne" w:hAnsi="Marianne"/>
          <w:lang w:val="fr-FR"/>
        </w:rPr>
        <w:t>Service de l’action administrative</w:t>
      </w:r>
      <w:r w:rsidRPr="00113E87">
        <w:rPr>
          <w:rFonts w:ascii="Marianne" w:hAnsi="Marianne"/>
          <w:lang w:val="fr-FR"/>
        </w:rPr>
        <w:br/>
        <w:t>et des moyens</w:t>
      </w:r>
    </w:p>
    <w:p w14:paraId="2B865F19" w14:textId="6D5CD5D7" w:rsidR="00282DD9" w:rsidRPr="00113E87" w:rsidRDefault="00282DD9" w:rsidP="00D70C5B">
      <w:pPr>
        <w:pStyle w:val="En-tte"/>
        <w:spacing w:after="0" w:line="276" w:lineRule="auto"/>
        <w:jc w:val="left"/>
        <w:rPr>
          <w:rFonts w:ascii="Marianne" w:hAnsi="Marianne" w:cs="Arial"/>
          <w:noProof/>
          <w:sz w:val="20"/>
          <w:szCs w:val="20"/>
        </w:rPr>
      </w:pPr>
    </w:p>
    <w:p w14:paraId="1D849BC8" w14:textId="0359191B" w:rsidR="00282DD9" w:rsidRPr="00113E87" w:rsidRDefault="00282DD9" w:rsidP="00D70C5B">
      <w:pPr>
        <w:pStyle w:val="En-tte"/>
        <w:spacing w:after="0" w:line="276" w:lineRule="auto"/>
        <w:jc w:val="left"/>
        <w:rPr>
          <w:rFonts w:ascii="Marianne" w:hAnsi="Marianne" w:cs="Arial"/>
          <w:noProof/>
          <w:sz w:val="20"/>
          <w:szCs w:val="20"/>
        </w:rPr>
      </w:pPr>
    </w:p>
    <w:p w14:paraId="0C24E54C" w14:textId="7E7D48D5" w:rsidR="00282DD9" w:rsidRPr="00113E87" w:rsidRDefault="00282DD9" w:rsidP="00D70C5B">
      <w:pPr>
        <w:pStyle w:val="En-tte"/>
        <w:spacing w:after="0" w:line="276" w:lineRule="auto"/>
        <w:jc w:val="left"/>
        <w:rPr>
          <w:rFonts w:ascii="Marianne" w:hAnsi="Marianne" w:cs="Arial"/>
          <w:noProof/>
          <w:sz w:val="20"/>
          <w:szCs w:val="20"/>
        </w:rPr>
      </w:pPr>
    </w:p>
    <w:p w14:paraId="2760045F" w14:textId="2994870E" w:rsidR="00282DD9" w:rsidRPr="00113E87" w:rsidRDefault="00282DD9" w:rsidP="00D70C5B">
      <w:pPr>
        <w:pStyle w:val="En-tte"/>
        <w:spacing w:after="0" w:line="276" w:lineRule="auto"/>
        <w:jc w:val="left"/>
        <w:rPr>
          <w:rFonts w:ascii="Marianne" w:hAnsi="Marianne" w:cs="Arial"/>
          <w:noProof/>
          <w:sz w:val="20"/>
          <w:szCs w:val="20"/>
        </w:rPr>
      </w:pPr>
    </w:p>
    <w:p w14:paraId="420DF60F" w14:textId="2CA56C5A" w:rsidR="00282DD9" w:rsidRPr="00113E87" w:rsidRDefault="00282DD9" w:rsidP="00D70C5B">
      <w:pPr>
        <w:pStyle w:val="En-tte"/>
        <w:spacing w:after="0" w:line="276" w:lineRule="auto"/>
        <w:jc w:val="left"/>
        <w:rPr>
          <w:rFonts w:ascii="Marianne" w:hAnsi="Marianne" w:cs="Arial"/>
          <w:noProof/>
          <w:sz w:val="20"/>
          <w:szCs w:val="20"/>
        </w:rPr>
      </w:pPr>
    </w:p>
    <w:p w14:paraId="613A766F" w14:textId="1ADE73F1" w:rsidR="00282DD9" w:rsidRPr="00113E87" w:rsidRDefault="00282DD9" w:rsidP="00D70C5B">
      <w:pPr>
        <w:pStyle w:val="En-tte"/>
        <w:spacing w:after="0" w:line="276" w:lineRule="auto"/>
        <w:jc w:val="left"/>
        <w:rPr>
          <w:rFonts w:ascii="Marianne" w:hAnsi="Marianne" w:cs="Arial"/>
          <w:noProof/>
          <w:sz w:val="20"/>
          <w:szCs w:val="20"/>
        </w:rPr>
      </w:pPr>
    </w:p>
    <w:p w14:paraId="50547598" w14:textId="77777777" w:rsidR="008C7AC0" w:rsidRPr="00113E87" w:rsidRDefault="008C7AC0" w:rsidP="00D70C5B">
      <w:pPr>
        <w:spacing w:after="0" w:line="276" w:lineRule="auto"/>
        <w:ind w:left="2268"/>
        <w:rPr>
          <w:rFonts w:ascii="Marianne" w:hAnsi="Marianne" w:cs="Arial"/>
          <w:b/>
          <w:caps/>
          <w:sz w:val="20"/>
          <w:szCs w:val="20"/>
        </w:rPr>
      </w:pPr>
    </w:p>
    <w:p w14:paraId="77C2B4B0" w14:textId="77777777" w:rsidR="007357ED" w:rsidRPr="00113E87" w:rsidRDefault="007357ED" w:rsidP="00D70C5B">
      <w:pPr>
        <w:pBdr>
          <w:top w:val="single" w:sz="4" w:space="1" w:color="auto"/>
          <w:left w:val="single" w:sz="4" w:space="0" w:color="auto"/>
          <w:bottom w:val="single" w:sz="4" w:space="1" w:color="auto"/>
          <w:right w:val="single" w:sz="4" w:space="4" w:color="auto"/>
        </w:pBdr>
        <w:spacing w:after="0" w:line="276" w:lineRule="auto"/>
        <w:ind w:left="2268"/>
        <w:jc w:val="center"/>
        <w:rPr>
          <w:rFonts w:ascii="Marianne" w:hAnsi="Marianne" w:cs="Arial"/>
          <w:b/>
          <w:caps/>
          <w:sz w:val="20"/>
          <w:szCs w:val="20"/>
        </w:rPr>
      </w:pPr>
    </w:p>
    <w:p w14:paraId="039AC1BF" w14:textId="77A7BAA2" w:rsidR="007357ED" w:rsidRPr="00EC22B8" w:rsidRDefault="000B6023" w:rsidP="00D70C5B">
      <w:pPr>
        <w:pBdr>
          <w:top w:val="single" w:sz="4" w:space="1" w:color="auto"/>
          <w:left w:val="single" w:sz="4" w:space="0" w:color="auto"/>
          <w:bottom w:val="single" w:sz="4" w:space="1" w:color="auto"/>
          <w:right w:val="single" w:sz="4" w:space="4" w:color="auto"/>
        </w:pBdr>
        <w:spacing w:after="0" w:line="276" w:lineRule="auto"/>
        <w:ind w:left="2268"/>
        <w:jc w:val="center"/>
        <w:rPr>
          <w:rFonts w:ascii="Marianne" w:hAnsi="Marianne" w:cs="Arial"/>
          <w:b/>
          <w:caps/>
          <w:sz w:val="28"/>
          <w:szCs w:val="28"/>
        </w:rPr>
      </w:pPr>
      <w:r>
        <w:rPr>
          <w:rFonts w:ascii="Marianne" w:hAnsi="Marianne" w:cs="Arial"/>
          <w:b/>
          <w:caps/>
          <w:sz w:val="28"/>
          <w:szCs w:val="28"/>
        </w:rPr>
        <w:t>reglement de la consultation</w:t>
      </w:r>
    </w:p>
    <w:p w14:paraId="2F38C483" w14:textId="52B6355F" w:rsidR="007357ED" w:rsidRPr="00EC22B8" w:rsidRDefault="00282DD9" w:rsidP="00D70C5B">
      <w:pPr>
        <w:pBdr>
          <w:top w:val="single" w:sz="4" w:space="1" w:color="auto"/>
          <w:left w:val="single" w:sz="4" w:space="0" w:color="auto"/>
          <w:bottom w:val="single" w:sz="4" w:space="1" w:color="auto"/>
          <w:right w:val="single" w:sz="4" w:space="4" w:color="auto"/>
        </w:pBdr>
        <w:spacing w:after="0" w:line="276" w:lineRule="auto"/>
        <w:ind w:left="2268"/>
        <w:jc w:val="center"/>
        <w:rPr>
          <w:rFonts w:ascii="Marianne" w:hAnsi="Marianne" w:cs="Arial"/>
          <w:b/>
          <w:caps/>
          <w:sz w:val="28"/>
          <w:szCs w:val="28"/>
        </w:rPr>
      </w:pPr>
      <w:r w:rsidRPr="00EC22B8">
        <w:rPr>
          <w:rFonts w:ascii="Marianne" w:hAnsi="Marianne" w:cs="Arial"/>
          <w:b/>
          <w:caps/>
          <w:sz w:val="28"/>
          <w:szCs w:val="28"/>
        </w:rPr>
        <w:t>(</w:t>
      </w:r>
      <w:r w:rsidR="000B6023">
        <w:rPr>
          <w:rFonts w:ascii="Marianne" w:hAnsi="Marianne" w:cs="Arial"/>
          <w:b/>
          <w:caps/>
          <w:sz w:val="28"/>
          <w:szCs w:val="28"/>
        </w:rPr>
        <w:t>R</w:t>
      </w:r>
      <w:r w:rsidRPr="00EC22B8">
        <w:rPr>
          <w:rFonts w:ascii="Marianne" w:hAnsi="Marianne" w:cs="Arial"/>
          <w:b/>
          <w:caps/>
          <w:sz w:val="28"/>
          <w:szCs w:val="28"/>
        </w:rPr>
        <w:t>C</w:t>
      </w:r>
      <w:r w:rsidR="007357ED" w:rsidRPr="00EC22B8">
        <w:rPr>
          <w:rFonts w:ascii="Marianne" w:hAnsi="Marianne" w:cs="Arial"/>
          <w:b/>
          <w:caps/>
          <w:sz w:val="28"/>
          <w:szCs w:val="28"/>
        </w:rPr>
        <w:t>)</w:t>
      </w:r>
    </w:p>
    <w:p w14:paraId="2FD793B5" w14:textId="06FE6ED2" w:rsidR="007357ED" w:rsidRDefault="007357ED" w:rsidP="00D70C5B">
      <w:pPr>
        <w:pBdr>
          <w:top w:val="single" w:sz="4" w:space="1" w:color="auto"/>
          <w:left w:val="single" w:sz="4" w:space="0" w:color="auto"/>
          <w:bottom w:val="single" w:sz="4" w:space="1" w:color="auto"/>
          <w:right w:val="single" w:sz="4" w:space="4" w:color="auto"/>
        </w:pBdr>
        <w:spacing w:after="0" w:line="276" w:lineRule="auto"/>
        <w:ind w:left="2268"/>
        <w:jc w:val="center"/>
        <w:rPr>
          <w:rFonts w:ascii="Marianne" w:hAnsi="Marianne" w:cs="Arial"/>
          <w:b/>
          <w:caps/>
          <w:sz w:val="20"/>
          <w:szCs w:val="20"/>
        </w:rPr>
      </w:pPr>
    </w:p>
    <w:p w14:paraId="69EE22D0" w14:textId="4F013240" w:rsidR="000B6023" w:rsidRPr="000B6023" w:rsidRDefault="000B6023" w:rsidP="00D70C5B">
      <w:pPr>
        <w:pBdr>
          <w:top w:val="single" w:sz="4" w:space="1" w:color="auto"/>
          <w:left w:val="single" w:sz="4" w:space="0" w:color="auto"/>
          <w:bottom w:val="single" w:sz="4" w:space="1" w:color="auto"/>
          <w:right w:val="single" w:sz="4" w:space="4" w:color="auto"/>
        </w:pBdr>
        <w:spacing w:after="0" w:line="276" w:lineRule="auto"/>
        <w:ind w:left="2268"/>
        <w:jc w:val="center"/>
        <w:rPr>
          <w:rFonts w:ascii="Marianne" w:hAnsi="Marianne" w:cs="Arial"/>
          <w:b/>
          <w:caps/>
          <w:sz w:val="20"/>
          <w:szCs w:val="20"/>
          <w:u w:val="single"/>
        </w:rPr>
      </w:pPr>
      <w:r>
        <w:rPr>
          <w:rFonts w:ascii="Marianne" w:hAnsi="Marianne" w:cs="Arial"/>
          <w:b/>
          <w:caps/>
          <w:sz w:val="20"/>
          <w:szCs w:val="20"/>
        </w:rPr>
        <w:t xml:space="preserve">Annexe 06 – </w:t>
      </w:r>
      <w:r>
        <w:rPr>
          <w:rFonts w:ascii="Marianne" w:hAnsi="Marianne" w:cs="Arial"/>
          <w:b/>
          <w:caps/>
          <w:sz w:val="20"/>
          <w:szCs w:val="20"/>
          <w:u w:val="single"/>
        </w:rPr>
        <w:t>cadre de reponse technique</w:t>
      </w:r>
    </w:p>
    <w:p w14:paraId="7C4A507B" w14:textId="77777777" w:rsidR="00900172" w:rsidRPr="00113E87" w:rsidRDefault="00900172" w:rsidP="00D70C5B">
      <w:pPr>
        <w:spacing w:after="0" w:line="276" w:lineRule="auto"/>
        <w:ind w:left="2268"/>
        <w:rPr>
          <w:rFonts w:ascii="Marianne" w:hAnsi="Marianne" w:cs="Arial"/>
          <w:sz w:val="20"/>
          <w:szCs w:val="20"/>
        </w:rPr>
      </w:pPr>
    </w:p>
    <w:p w14:paraId="49FE74B2" w14:textId="77777777" w:rsidR="004E18B8" w:rsidRPr="00113E87" w:rsidRDefault="004E18B8" w:rsidP="00D70C5B">
      <w:pPr>
        <w:spacing w:after="0" w:line="276" w:lineRule="auto"/>
        <w:ind w:left="2268"/>
        <w:rPr>
          <w:rFonts w:ascii="Marianne" w:hAnsi="Marianne" w:cs="Arial"/>
          <w:sz w:val="20"/>
          <w:szCs w:val="20"/>
        </w:rPr>
      </w:pPr>
    </w:p>
    <w:p w14:paraId="41CFADCD" w14:textId="77777777" w:rsidR="008A2BCF" w:rsidRPr="00113E87" w:rsidRDefault="008A2BCF" w:rsidP="00D70C5B">
      <w:pPr>
        <w:spacing w:after="0" w:line="276" w:lineRule="auto"/>
        <w:ind w:left="2268"/>
        <w:rPr>
          <w:rFonts w:ascii="Marianne" w:hAnsi="Marianne" w:cs="Arial"/>
          <w:sz w:val="20"/>
          <w:szCs w:val="20"/>
        </w:rPr>
      </w:pPr>
    </w:p>
    <w:p w14:paraId="574B62D8" w14:textId="4040077E" w:rsidR="00E654C0" w:rsidRPr="00EC22B8" w:rsidRDefault="00CF19F4" w:rsidP="00D70C5B">
      <w:pPr>
        <w:autoSpaceDE w:val="0"/>
        <w:autoSpaceDN w:val="0"/>
        <w:adjustRightInd w:val="0"/>
        <w:spacing w:after="0" w:line="276" w:lineRule="auto"/>
        <w:ind w:left="2268"/>
        <w:rPr>
          <w:rFonts w:ascii="Marianne" w:hAnsi="Marianne" w:cs="Arial"/>
          <w:b/>
          <w:sz w:val="22"/>
          <w:szCs w:val="22"/>
          <w:highlight w:val="yellow"/>
          <w:lang w:val="nl-NL"/>
        </w:rPr>
      </w:pPr>
      <w:r w:rsidRPr="00EC22B8">
        <w:rPr>
          <w:rFonts w:ascii="Marianne" w:hAnsi="Marianne" w:cs="Arial"/>
          <w:b/>
          <w:sz w:val="22"/>
          <w:szCs w:val="22"/>
          <w:lang w:val="nl-NL"/>
        </w:rPr>
        <w:t>Procédure n° MEN-</w:t>
      </w:r>
      <w:r w:rsidR="00AF0043" w:rsidRPr="00EC22B8">
        <w:rPr>
          <w:rFonts w:ascii="Marianne" w:hAnsi="Marianne" w:cs="Arial"/>
          <w:b/>
          <w:sz w:val="22"/>
          <w:szCs w:val="22"/>
          <w:lang w:val="nl-NL"/>
        </w:rPr>
        <w:t>SG-AOO-</w:t>
      </w:r>
      <w:r w:rsidR="00013399" w:rsidRPr="00EC22B8">
        <w:rPr>
          <w:rFonts w:ascii="Marianne" w:hAnsi="Marianne" w:cs="Arial"/>
          <w:b/>
          <w:sz w:val="22"/>
          <w:szCs w:val="22"/>
          <w:lang w:val="nl-NL"/>
        </w:rPr>
        <w:t>25034</w:t>
      </w:r>
    </w:p>
    <w:p w14:paraId="021BDC5A" w14:textId="77777777" w:rsidR="00E654C0" w:rsidRPr="00C336A3" w:rsidRDefault="00E654C0" w:rsidP="00D70C5B">
      <w:pPr>
        <w:autoSpaceDE w:val="0"/>
        <w:autoSpaceDN w:val="0"/>
        <w:adjustRightInd w:val="0"/>
        <w:spacing w:after="0" w:line="276" w:lineRule="auto"/>
        <w:ind w:left="2268"/>
        <w:rPr>
          <w:rFonts w:ascii="Marianne" w:hAnsi="Marianne" w:cs="Arial"/>
          <w:sz w:val="22"/>
          <w:szCs w:val="22"/>
          <w:highlight w:val="yellow"/>
        </w:rPr>
      </w:pPr>
    </w:p>
    <w:p w14:paraId="34BD6D41" w14:textId="7BF153B5" w:rsidR="00E654C0" w:rsidRPr="00EC22B8" w:rsidRDefault="0059693D" w:rsidP="00D70C5B">
      <w:pPr>
        <w:spacing w:after="0" w:line="276" w:lineRule="auto"/>
        <w:ind w:left="2268"/>
        <w:rPr>
          <w:rFonts w:ascii="Marianne" w:hAnsi="Marianne" w:cs="Arial"/>
          <w:sz w:val="22"/>
          <w:szCs w:val="22"/>
          <w:highlight w:val="yellow"/>
        </w:rPr>
      </w:pPr>
      <w:r w:rsidRPr="00C336A3">
        <w:rPr>
          <w:rFonts w:ascii="Marianne" w:hAnsi="Marianne" w:cs="Arial"/>
          <w:b/>
          <w:sz w:val="22"/>
          <w:szCs w:val="22"/>
        </w:rPr>
        <w:t xml:space="preserve"> </w:t>
      </w:r>
      <w:r w:rsidR="00E654C0" w:rsidRPr="00EC22B8">
        <w:rPr>
          <w:rFonts w:ascii="Marianne" w:hAnsi="Marianne" w:cs="Arial"/>
          <w:b/>
          <w:sz w:val="22"/>
          <w:szCs w:val="22"/>
        </w:rPr>
        <w:t xml:space="preserve">Objet : </w:t>
      </w:r>
      <w:r w:rsidR="00013399" w:rsidRPr="00EC22B8">
        <w:rPr>
          <w:rFonts w:ascii="Marianne" w:hAnsi="Marianne" w:cs="Arial"/>
          <w:sz w:val="22"/>
          <w:szCs w:val="22"/>
        </w:rPr>
        <w:t>Réalisation de prestations de composition-maquettage, d'édition, de conditionnement et de livraison des sujets de concours et d’examens pour le c</w:t>
      </w:r>
      <w:r w:rsidR="00340EAA" w:rsidRPr="00EC22B8">
        <w:rPr>
          <w:rFonts w:ascii="Marianne" w:hAnsi="Marianne" w:cs="Arial"/>
          <w:sz w:val="22"/>
          <w:szCs w:val="22"/>
        </w:rPr>
        <w:t>ompte des services centraux du ministère</w:t>
      </w:r>
      <w:r w:rsidR="00013399" w:rsidRPr="00EC22B8">
        <w:rPr>
          <w:rFonts w:ascii="Marianne" w:hAnsi="Marianne" w:cs="Arial"/>
          <w:sz w:val="22"/>
          <w:szCs w:val="22"/>
        </w:rPr>
        <w:t xml:space="preserve"> de l’éducation nationale</w:t>
      </w:r>
      <w:bookmarkStart w:id="0" w:name="_GoBack"/>
      <w:bookmarkEnd w:id="0"/>
      <w:r w:rsidR="00013399" w:rsidRPr="00EC22B8">
        <w:rPr>
          <w:rFonts w:ascii="Marianne" w:hAnsi="Marianne" w:cs="Arial"/>
          <w:sz w:val="22"/>
          <w:szCs w:val="22"/>
        </w:rPr>
        <w:t xml:space="preserve">, de l’enseignement supérieur et de la </w:t>
      </w:r>
      <w:r w:rsidR="00013399" w:rsidRPr="00EC22B8">
        <w:rPr>
          <w:rFonts w:ascii="Marianne" w:hAnsi="Marianne" w:cs="Arial"/>
          <w:sz w:val="22"/>
          <w:szCs w:val="22"/>
        </w:rPr>
        <w:lastRenderedPageBreak/>
        <w:t>recherche (MENESR) et du ministère des sports, de la jeunesse et de la vie associative (MSJVA).</w:t>
      </w:r>
    </w:p>
    <w:p w14:paraId="6215214F" w14:textId="77777777" w:rsidR="009C47FA" w:rsidRPr="00113E87" w:rsidRDefault="009C47FA" w:rsidP="00D70C5B">
      <w:pPr>
        <w:spacing w:after="0" w:line="276" w:lineRule="auto"/>
        <w:ind w:left="2268" w:right="-567"/>
        <w:rPr>
          <w:rFonts w:ascii="Marianne" w:hAnsi="Marianne" w:cs="Arial"/>
          <w:sz w:val="20"/>
          <w:szCs w:val="20"/>
          <w:highlight w:val="yellow"/>
        </w:rPr>
      </w:pPr>
    </w:p>
    <w:p w14:paraId="3EAD3C5E" w14:textId="77777777" w:rsidR="00E654C0" w:rsidRPr="00113E87" w:rsidRDefault="00E654C0" w:rsidP="00D70C5B">
      <w:pPr>
        <w:spacing w:after="0" w:line="276" w:lineRule="auto"/>
        <w:ind w:right="-567"/>
        <w:rPr>
          <w:rFonts w:ascii="Marianne" w:hAnsi="Marianne" w:cs="Arial"/>
          <w:color w:val="31849B"/>
          <w:sz w:val="20"/>
          <w:szCs w:val="20"/>
        </w:rPr>
      </w:pPr>
    </w:p>
    <w:p w14:paraId="16F1A8BC" w14:textId="77777777" w:rsidR="00E654C0" w:rsidRPr="00113E87" w:rsidRDefault="00E654C0" w:rsidP="00D70C5B">
      <w:pPr>
        <w:spacing w:after="0" w:line="276" w:lineRule="auto"/>
        <w:ind w:left="2268" w:right="-567"/>
        <w:rPr>
          <w:rFonts w:ascii="Marianne" w:hAnsi="Marianne" w:cs="Arial"/>
          <w:color w:val="31849B"/>
          <w:sz w:val="20"/>
          <w:szCs w:val="20"/>
        </w:rPr>
      </w:pPr>
    </w:p>
    <w:p w14:paraId="4FE2EBD1" w14:textId="77777777" w:rsidR="00E654C0" w:rsidRPr="00113E87" w:rsidRDefault="00E654C0" w:rsidP="00D70C5B">
      <w:pPr>
        <w:spacing w:after="0" w:line="276" w:lineRule="auto"/>
        <w:ind w:left="2268" w:right="-567"/>
        <w:rPr>
          <w:rFonts w:ascii="Marianne" w:hAnsi="Marianne" w:cs="Arial"/>
          <w:color w:val="31849B"/>
          <w:sz w:val="20"/>
          <w:szCs w:val="20"/>
        </w:rPr>
      </w:pPr>
    </w:p>
    <w:p w14:paraId="4F7DA19E" w14:textId="77777777" w:rsidR="00E654C0" w:rsidRPr="00113E87" w:rsidRDefault="00E654C0" w:rsidP="00D70C5B">
      <w:pPr>
        <w:spacing w:after="0" w:line="276" w:lineRule="auto"/>
        <w:ind w:left="2268" w:right="-567"/>
        <w:rPr>
          <w:rFonts w:ascii="Marianne" w:hAnsi="Marianne" w:cs="Arial"/>
          <w:color w:val="31849B"/>
          <w:sz w:val="20"/>
          <w:szCs w:val="20"/>
        </w:rPr>
      </w:pPr>
    </w:p>
    <w:p w14:paraId="21AE0B6F" w14:textId="77777777" w:rsidR="00131568" w:rsidRPr="00113E87" w:rsidRDefault="00131568" w:rsidP="00D70C5B">
      <w:pPr>
        <w:spacing w:after="0" w:line="276" w:lineRule="auto"/>
        <w:ind w:left="2268"/>
        <w:rPr>
          <w:rFonts w:ascii="Marianne" w:hAnsi="Marianne" w:cs="Arial"/>
          <w:sz w:val="20"/>
          <w:szCs w:val="20"/>
          <w:highlight w:val="yellow"/>
        </w:rPr>
      </w:pPr>
    </w:p>
    <w:p w14:paraId="2CF95D6B" w14:textId="77777777" w:rsidR="00A92E2A" w:rsidRPr="00113E87" w:rsidRDefault="00A92E2A" w:rsidP="00D70C5B">
      <w:pPr>
        <w:tabs>
          <w:tab w:val="left" w:pos="1080"/>
        </w:tabs>
        <w:spacing w:after="0" w:line="276" w:lineRule="auto"/>
        <w:rPr>
          <w:rFonts w:ascii="Marianne" w:hAnsi="Marianne" w:cs="Arial"/>
          <w:sz w:val="20"/>
          <w:szCs w:val="20"/>
          <w:highlight w:val="yellow"/>
        </w:rPr>
      </w:pPr>
    </w:p>
    <w:p w14:paraId="75819F45" w14:textId="77777777" w:rsidR="00DB672B" w:rsidRPr="00113E87" w:rsidRDefault="00DB672B" w:rsidP="00D70C5B">
      <w:pPr>
        <w:spacing w:after="0" w:line="276" w:lineRule="auto"/>
        <w:rPr>
          <w:rFonts w:ascii="Marianne" w:hAnsi="Marianne" w:cs="Arial"/>
          <w:sz w:val="20"/>
          <w:szCs w:val="20"/>
          <w:highlight w:val="yellow"/>
        </w:rPr>
        <w:sectPr w:rsidR="00DB672B" w:rsidRPr="00113E87" w:rsidSect="00DB672B">
          <w:footerReference w:type="default" r:id="rId9"/>
          <w:endnotePr>
            <w:numFmt w:val="decimal"/>
          </w:endnotePr>
          <w:pgSz w:w="11907" w:h="16840" w:code="9"/>
          <w:pgMar w:top="1134" w:right="1134" w:bottom="1134" w:left="1134" w:header="567" w:footer="454" w:gutter="0"/>
          <w:cols w:space="720"/>
          <w:titlePg/>
          <w:docGrid w:linePitch="272"/>
        </w:sectPr>
      </w:pPr>
    </w:p>
    <w:p w14:paraId="08C80C43" w14:textId="77777777" w:rsidR="00E04472" w:rsidRPr="00113E87" w:rsidRDefault="00E04472" w:rsidP="00D70C5B">
      <w:pPr>
        <w:spacing w:after="0" w:line="276" w:lineRule="auto"/>
        <w:rPr>
          <w:rFonts w:ascii="Marianne" w:hAnsi="Marianne" w:cs="Arial"/>
          <w:sz w:val="20"/>
          <w:szCs w:val="20"/>
        </w:rPr>
      </w:pPr>
    </w:p>
    <w:p w14:paraId="6E45F96E" w14:textId="77777777" w:rsidR="000B6023" w:rsidRPr="00F8515D" w:rsidRDefault="000B6023" w:rsidP="000B6023">
      <w:pPr>
        <w:pBdr>
          <w:top w:val="single" w:sz="4" w:space="1" w:color="auto"/>
          <w:left w:val="single" w:sz="4" w:space="4" w:color="auto"/>
          <w:bottom w:val="single" w:sz="4" w:space="1" w:color="auto"/>
          <w:right w:val="single" w:sz="4" w:space="4" w:color="auto"/>
        </w:pBdr>
        <w:tabs>
          <w:tab w:val="left" w:pos="3969"/>
        </w:tabs>
        <w:spacing w:before="80" w:after="0"/>
        <w:jc w:val="center"/>
        <w:rPr>
          <w:rFonts w:ascii="Marianne" w:eastAsia="Times New Roman" w:hAnsi="Marianne" w:cs="Arial"/>
          <w:b/>
          <w:caps/>
        </w:rPr>
      </w:pPr>
      <w:bookmarkStart w:id="1" w:name="_Toc335985970"/>
      <w:bookmarkStart w:id="2" w:name="_Toc348299241"/>
      <w:bookmarkStart w:id="3" w:name="_Toc361666517"/>
      <w:bookmarkStart w:id="4" w:name="_Toc361666788"/>
      <w:bookmarkStart w:id="5" w:name="_Toc198043573"/>
      <w:r w:rsidRPr="00F8515D">
        <w:rPr>
          <w:rFonts w:ascii="Marianne" w:eastAsia="Times New Roman" w:hAnsi="Marianne" w:cs="Arial"/>
          <w:b/>
          <w:caps/>
        </w:rPr>
        <w:t>MÉMOIRE TECHNIQUE - CADRE DE RÉPONSE spécifique</w:t>
      </w:r>
    </w:p>
    <w:p w14:paraId="0D7EDA04" w14:textId="77777777" w:rsidR="000B6023" w:rsidRPr="00F8515D" w:rsidRDefault="000B6023" w:rsidP="000B6023">
      <w:pPr>
        <w:spacing w:before="80" w:after="0"/>
        <w:rPr>
          <w:rFonts w:ascii="Marianne" w:eastAsia="Times New Roman" w:hAnsi="Marianne" w:cs="Arial"/>
        </w:rPr>
      </w:pPr>
    </w:p>
    <w:p w14:paraId="567E720A" w14:textId="77777777" w:rsidR="000B6023" w:rsidRPr="00F8515D" w:rsidRDefault="000B6023" w:rsidP="000B6023">
      <w:pPr>
        <w:tabs>
          <w:tab w:val="left" w:pos="3969"/>
        </w:tabs>
        <w:spacing w:before="80" w:after="0"/>
        <w:rPr>
          <w:rFonts w:ascii="Marianne" w:eastAsia="Times New Roman" w:hAnsi="Marianne" w:cs="Arial"/>
          <w:iCs/>
        </w:rPr>
      </w:pPr>
      <w:r w:rsidRPr="00F8515D">
        <w:rPr>
          <w:rFonts w:ascii="Marianne" w:eastAsia="Times New Roman" w:hAnsi="Marianne" w:cs="Arial"/>
          <w:iCs/>
        </w:rPr>
        <w:t>Ce document contractuel a pour objectif de permettre au candidat de décrire de la façon la plus exhaustive qui soit les moyens qu’il compte mettre en œuvre pour réaliser les prestations du marché pour lequel il soumissionne.</w:t>
      </w:r>
    </w:p>
    <w:p w14:paraId="4BE9D860" w14:textId="77777777" w:rsidR="000B6023" w:rsidRPr="00F8515D" w:rsidRDefault="000B6023" w:rsidP="000B6023">
      <w:pPr>
        <w:tabs>
          <w:tab w:val="left" w:pos="3969"/>
        </w:tabs>
        <w:spacing w:before="80" w:after="0"/>
        <w:rPr>
          <w:rFonts w:ascii="Marianne" w:eastAsia="Times New Roman" w:hAnsi="Marianne" w:cs="Arial"/>
          <w:iCs/>
        </w:rPr>
      </w:pPr>
    </w:p>
    <w:p w14:paraId="651EC68C" w14:textId="77777777" w:rsidR="000B6023" w:rsidRPr="00F8515D" w:rsidRDefault="000B6023" w:rsidP="000B6023">
      <w:pPr>
        <w:tabs>
          <w:tab w:val="left" w:pos="3969"/>
        </w:tabs>
        <w:spacing w:before="80" w:after="0"/>
        <w:rPr>
          <w:rFonts w:ascii="Marianne" w:eastAsia="Times New Roman" w:hAnsi="Marianne" w:cs="Arial"/>
          <w:iCs/>
        </w:rPr>
      </w:pPr>
      <w:r w:rsidRPr="00F8515D">
        <w:rPr>
          <w:rFonts w:ascii="Marianne" w:eastAsia="Times New Roman" w:hAnsi="Marianne" w:cs="Arial"/>
          <w:iCs/>
        </w:rPr>
        <w:t>Les informations renseignées permettront, en application de l’article 8.2 du règlement de la consultation, de déterminer la note du critère « valeur technique » de l’offre du candidat, au regard des sous-critères le composant et de la pondération prévus par ce même article. Le candidat peut compléter ce cadre de réponse en y joignant tous documents qu’il estime nécessaire.</w:t>
      </w:r>
    </w:p>
    <w:p w14:paraId="68B3C35F" w14:textId="77777777" w:rsidR="000B6023" w:rsidRPr="00F8515D" w:rsidRDefault="000B6023" w:rsidP="000B6023">
      <w:pPr>
        <w:tabs>
          <w:tab w:val="left" w:pos="3969"/>
        </w:tabs>
        <w:spacing w:before="80" w:after="0"/>
        <w:rPr>
          <w:rFonts w:ascii="Marianne" w:eastAsia="Times New Roman" w:hAnsi="Marianne" w:cs="Arial"/>
          <w:iCs/>
        </w:rPr>
      </w:pPr>
    </w:p>
    <w:p w14:paraId="535AFD89" w14:textId="77777777" w:rsidR="000B6023" w:rsidRPr="00DB26C5" w:rsidRDefault="000B6023" w:rsidP="000B6023">
      <w:pPr>
        <w:tabs>
          <w:tab w:val="left" w:pos="3969"/>
        </w:tabs>
        <w:spacing w:before="80" w:after="0"/>
        <w:rPr>
          <w:rFonts w:ascii="Marianne" w:eastAsia="Times New Roman" w:hAnsi="Marianne" w:cs="Arial"/>
          <w:b/>
          <w:iCs/>
        </w:rPr>
      </w:pPr>
      <w:r w:rsidRPr="00DB26C5">
        <w:rPr>
          <w:rFonts w:ascii="Marianne" w:eastAsia="Times New Roman" w:hAnsi="Marianne" w:cs="Arial"/>
          <w:b/>
          <w:iCs/>
        </w:rPr>
        <w:t>La maquette de ce mémoire technique doit être impérativement respectée.</w:t>
      </w:r>
    </w:p>
    <w:p w14:paraId="64BD4B6E" w14:textId="77777777" w:rsidR="000B6023" w:rsidRPr="00F8515D" w:rsidRDefault="000B6023" w:rsidP="000B6023">
      <w:pPr>
        <w:tabs>
          <w:tab w:val="left" w:pos="3969"/>
        </w:tabs>
        <w:spacing w:before="80" w:after="0"/>
        <w:rPr>
          <w:rFonts w:ascii="Marianne" w:eastAsia="Times New Roman" w:hAnsi="Marianne" w:cs="Arial"/>
          <w:iCs/>
        </w:rPr>
      </w:pPr>
      <w:r w:rsidRPr="00F8515D">
        <w:rPr>
          <w:rFonts w:ascii="Marianne" w:eastAsia="Times New Roman" w:hAnsi="Marianne" w:cs="Arial"/>
          <w:iCs/>
        </w:rPr>
        <w:t>L’intégralité des éléments de réponse doit se trouver dans le mémoire technique et tout renvoi à un autre document doit être strictement identifié et le document joint.</w:t>
      </w:r>
    </w:p>
    <w:p w14:paraId="4D03B2EC" w14:textId="77777777" w:rsidR="000B6023" w:rsidRPr="00F8515D" w:rsidRDefault="000B6023" w:rsidP="000B6023">
      <w:pPr>
        <w:spacing w:before="80" w:after="0"/>
        <w:rPr>
          <w:rFonts w:ascii="Marianne" w:eastAsia="Times New Roman" w:hAnsi="Marianne" w:cs="Arial"/>
        </w:rPr>
      </w:pPr>
    </w:p>
    <w:tbl>
      <w:tblPr>
        <w:tblStyle w:val="Grilledutableau"/>
        <w:tblW w:w="0" w:type="auto"/>
        <w:tblLook w:val="04A0" w:firstRow="1" w:lastRow="0" w:firstColumn="1" w:lastColumn="0" w:noHBand="0" w:noVBand="1"/>
      </w:tblPr>
      <w:tblGrid>
        <w:gridCol w:w="9629"/>
      </w:tblGrid>
      <w:tr w:rsidR="000B6023" w:rsidRPr="00F8515D" w14:paraId="192DE815" w14:textId="77777777" w:rsidTr="000903EE">
        <w:tc>
          <w:tcPr>
            <w:tcW w:w="9778" w:type="dxa"/>
            <w:tcBorders>
              <w:top w:val="single" w:sz="4" w:space="0" w:color="auto"/>
              <w:left w:val="single" w:sz="4" w:space="0" w:color="auto"/>
              <w:bottom w:val="single" w:sz="4" w:space="0" w:color="auto"/>
              <w:right w:val="single" w:sz="4" w:space="0" w:color="auto"/>
            </w:tcBorders>
          </w:tcPr>
          <w:p w14:paraId="21F3DA28" w14:textId="77777777" w:rsidR="000B6023" w:rsidRPr="00F8515D" w:rsidRDefault="000B6023" w:rsidP="000903EE">
            <w:pPr>
              <w:spacing w:before="80"/>
              <w:rPr>
                <w:rFonts w:ascii="Marianne" w:hAnsi="Marianne" w:cs="Arial"/>
                <w:sz w:val="22"/>
                <w:szCs w:val="22"/>
              </w:rPr>
            </w:pPr>
            <w:r w:rsidRPr="00F8515D">
              <w:rPr>
                <w:rFonts w:ascii="Marianne" w:hAnsi="Marianne" w:cs="Arial"/>
                <w:caps/>
                <w:sz w:val="22"/>
                <w:szCs w:val="22"/>
              </w:rPr>
              <w:t>identification DU CANDIDAT</w:t>
            </w:r>
            <w:r w:rsidRPr="00F8515D">
              <w:rPr>
                <w:rFonts w:ascii="Marianne" w:hAnsi="Marianne" w:cs="Arial"/>
                <w:sz w:val="22"/>
                <w:szCs w:val="22"/>
              </w:rPr>
              <w:t xml:space="preserve"> : </w:t>
            </w:r>
            <w:r w:rsidRPr="00F8515D">
              <w:rPr>
                <w:rFonts w:ascii="Marianne" w:hAnsi="Marianne" w:cs="Arial"/>
                <w:i/>
                <w:color w:val="FF0000"/>
                <w:sz w:val="22"/>
                <w:szCs w:val="22"/>
              </w:rPr>
              <w:t>(à compléter)</w:t>
            </w:r>
          </w:p>
          <w:p w14:paraId="230502E1" w14:textId="77777777" w:rsidR="000B6023" w:rsidRPr="00F8515D" w:rsidRDefault="000B6023" w:rsidP="000903EE">
            <w:pPr>
              <w:spacing w:before="80"/>
              <w:rPr>
                <w:rFonts w:ascii="Marianne" w:hAnsi="Marianne" w:cs="Arial"/>
                <w:sz w:val="22"/>
                <w:szCs w:val="22"/>
              </w:rPr>
            </w:pPr>
          </w:p>
          <w:tbl>
            <w:tblPr>
              <w:tblStyle w:val="Grilledutableau"/>
              <w:tblW w:w="0" w:type="auto"/>
              <w:tblLook w:val="04A0" w:firstRow="1" w:lastRow="0" w:firstColumn="1" w:lastColumn="0" w:noHBand="0" w:noVBand="1"/>
            </w:tblPr>
            <w:tblGrid>
              <w:gridCol w:w="4339"/>
              <w:gridCol w:w="5064"/>
            </w:tblGrid>
            <w:tr w:rsidR="000B6023" w:rsidRPr="00F8515D" w14:paraId="2BDE532E" w14:textId="77777777" w:rsidTr="000903EE">
              <w:tc>
                <w:tcPr>
                  <w:tcW w:w="4390" w:type="dxa"/>
                  <w:tcBorders>
                    <w:top w:val="single" w:sz="4" w:space="0" w:color="auto"/>
                    <w:left w:val="single" w:sz="4" w:space="0" w:color="auto"/>
                    <w:bottom w:val="single" w:sz="4" w:space="0" w:color="auto"/>
                    <w:right w:val="single" w:sz="4" w:space="0" w:color="auto"/>
                  </w:tcBorders>
                  <w:hideMark/>
                </w:tcPr>
                <w:p w14:paraId="124C3D1F" w14:textId="77777777" w:rsidR="000B6023" w:rsidRPr="00F8515D" w:rsidRDefault="000B6023" w:rsidP="000903EE">
                  <w:pPr>
                    <w:tabs>
                      <w:tab w:val="left" w:pos="708"/>
                    </w:tabs>
                    <w:spacing w:before="80"/>
                    <w:rPr>
                      <w:rFonts w:ascii="Marianne" w:eastAsia="Calibri" w:hAnsi="Marianne" w:cs="Arial"/>
                      <w:sz w:val="22"/>
                      <w:szCs w:val="22"/>
                    </w:rPr>
                  </w:pPr>
                  <w:r w:rsidRPr="00F8515D">
                    <w:rPr>
                      <w:rFonts w:ascii="Marianne" w:hAnsi="Marianne" w:cs="Arial"/>
                      <w:b/>
                      <w:sz w:val="22"/>
                      <w:szCs w:val="22"/>
                    </w:rPr>
                    <w:t>RAISON SOCIALE DE LA SOCIETÉ :</w:t>
                  </w:r>
                </w:p>
              </w:tc>
              <w:tc>
                <w:tcPr>
                  <w:tcW w:w="5157" w:type="dxa"/>
                  <w:tcBorders>
                    <w:top w:val="single" w:sz="4" w:space="0" w:color="auto"/>
                    <w:left w:val="single" w:sz="4" w:space="0" w:color="auto"/>
                    <w:bottom w:val="single" w:sz="4" w:space="0" w:color="auto"/>
                    <w:right w:val="single" w:sz="4" w:space="0" w:color="auto"/>
                  </w:tcBorders>
                </w:tcPr>
                <w:p w14:paraId="11D17767" w14:textId="77777777" w:rsidR="000B6023" w:rsidRPr="00F8515D" w:rsidRDefault="000B6023" w:rsidP="000903EE">
                  <w:pPr>
                    <w:tabs>
                      <w:tab w:val="left" w:pos="708"/>
                    </w:tabs>
                    <w:spacing w:before="80"/>
                    <w:rPr>
                      <w:rFonts w:ascii="Marianne" w:hAnsi="Marianne" w:cs="Arial"/>
                      <w:sz w:val="22"/>
                      <w:szCs w:val="22"/>
                    </w:rPr>
                  </w:pPr>
                </w:p>
              </w:tc>
            </w:tr>
            <w:tr w:rsidR="000B6023" w:rsidRPr="00F8515D" w14:paraId="67D5AC5A" w14:textId="77777777" w:rsidTr="000903EE">
              <w:tc>
                <w:tcPr>
                  <w:tcW w:w="4390" w:type="dxa"/>
                  <w:tcBorders>
                    <w:top w:val="single" w:sz="4" w:space="0" w:color="auto"/>
                    <w:left w:val="single" w:sz="4" w:space="0" w:color="auto"/>
                    <w:bottom w:val="single" w:sz="4" w:space="0" w:color="auto"/>
                    <w:right w:val="single" w:sz="4" w:space="0" w:color="auto"/>
                  </w:tcBorders>
                  <w:hideMark/>
                </w:tcPr>
                <w:p w14:paraId="0B29DE5C" w14:textId="77777777" w:rsidR="000B6023" w:rsidRPr="00F8515D" w:rsidRDefault="000B6023" w:rsidP="000903EE">
                  <w:pPr>
                    <w:tabs>
                      <w:tab w:val="left" w:pos="708"/>
                    </w:tabs>
                    <w:spacing w:before="80"/>
                    <w:rPr>
                      <w:rFonts w:ascii="Marianne" w:hAnsi="Marianne" w:cs="Arial"/>
                      <w:sz w:val="22"/>
                      <w:szCs w:val="22"/>
                    </w:rPr>
                  </w:pPr>
                  <w:r w:rsidRPr="00F8515D">
                    <w:rPr>
                      <w:rFonts w:ascii="Marianne" w:hAnsi="Marianne" w:cs="Arial"/>
                      <w:sz w:val="22"/>
                      <w:szCs w:val="22"/>
                    </w:rPr>
                    <w:lastRenderedPageBreak/>
                    <w:t>Coordonnées de la société :</w:t>
                  </w:r>
                </w:p>
              </w:tc>
              <w:tc>
                <w:tcPr>
                  <w:tcW w:w="5157" w:type="dxa"/>
                  <w:tcBorders>
                    <w:top w:val="single" w:sz="4" w:space="0" w:color="auto"/>
                    <w:left w:val="single" w:sz="4" w:space="0" w:color="auto"/>
                    <w:bottom w:val="single" w:sz="4" w:space="0" w:color="auto"/>
                    <w:right w:val="single" w:sz="4" w:space="0" w:color="auto"/>
                  </w:tcBorders>
                </w:tcPr>
                <w:p w14:paraId="6044304F" w14:textId="77777777" w:rsidR="000B6023" w:rsidRPr="00F8515D" w:rsidRDefault="000B6023" w:rsidP="000903EE">
                  <w:pPr>
                    <w:tabs>
                      <w:tab w:val="left" w:pos="708"/>
                    </w:tabs>
                    <w:spacing w:before="80"/>
                    <w:rPr>
                      <w:rFonts w:ascii="Marianne" w:hAnsi="Marianne" w:cs="Arial"/>
                      <w:sz w:val="22"/>
                      <w:szCs w:val="22"/>
                    </w:rPr>
                  </w:pPr>
                </w:p>
                <w:p w14:paraId="32FE2C14" w14:textId="77777777" w:rsidR="000B6023" w:rsidRPr="00F8515D" w:rsidRDefault="000B6023" w:rsidP="000903EE">
                  <w:pPr>
                    <w:tabs>
                      <w:tab w:val="left" w:pos="708"/>
                    </w:tabs>
                    <w:spacing w:before="80"/>
                    <w:rPr>
                      <w:rFonts w:ascii="Marianne" w:hAnsi="Marianne" w:cs="Arial"/>
                      <w:sz w:val="22"/>
                      <w:szCs w:val="22"/>
                    </w:rPr>
                  </w:pPr>
                </w:p>
                <w:p w14:paraId="5BEDCBE3" w14:textId="77777777" w:rsidR="000B6023" w:rsidRPr="00F8515D" w:rsidRDefault="000B6023" w:rsidP="000903EE">
                  <w:pPr>
                    <w:tabs>
                      <w:tab w:val="left" w:pos="708"/>
                    </w:tabs>
                    <w:spacing w:before="80"/>
                    <w:rPr>
                      <w:rFonts w:ascii="Marianne" w:hAnsi="Marianne" w:cs="Arial"/>
                      <w:sz w:val="22"/>
                      <w:szCs w:val="22"/>
                    </w:rPr>
                  </w:pPr>
                </w:p>
                <w:p w14:paraId="4CB3AE63" w14:textId="77777777" w:rsidR="000B6023" w:rsidRPr="00F8515D" w:rsidRDefault="000B6023" w:rsidP="000903EE">
                  <w:pPr>
                    <w:tabs>
                      <w:tab w:val="left" w:pos="708"/>
                    </w:tabs>
                    <w:spacing w:before="80"/>
                    <w:rPr>
                      <w:rFonts w:ascii="Marianne" w:hAnsi="Marianne" w:cs="Arial"/>
                      <w:sz w:val="22"/>
                      <w:szCs w:val="22"/>
                    </w:rPr>
                  </w:pPr>
                </w:p>
                <w:p w14:paraId="2435ED86" w14:textId="77777777" w:rsidR="000B6023" w:rsidRPr="00F8515D" w:rsidRDefault="000B6023" w:rsidP="000903EE">
                  <w:pPr>
                    <w:tabs>
                      <w:tab w:val="left" w:pos="708"/>
                    </w:tabs>
                    <w:spacing w:before="80"/>
                    <w:rPr>
                      <w:rFonts w:ascii="Marianne" w:hAnsi="Marianne" w:cs="Arial"/>
                      <w:sz w:val="22"/>
                      <w:szCs w:val="22"/>
                    </w:rPr>
                  </w:pPr>
                </w:p>
                <w:p w14:paraId="43E5F430" w14:textId="77777777" w:rsidR="000B6023" w:rsidRPr="00F8515D" w:rsidRDefault="000B6023" w:rsidP="000903EE">
                  <w:pPr>
                    <w:tabs>
                      <w:tab w:val="left" w:pos="708"/>
                    </w:tabs>
                    <w:spacing w:before="80"/>
                    <w:rPr>
                      <w:rFonts w:ascii="Marianne" w:hAnsi="Marianne" w:cs="Arial"/>
                      <w:sz w:val="22"/>
                      <w:szCs w:val="22"/>
                    </w:rPr>
                  </w:pPr>
                </w:p>
              </w:tc>
            </w:tr>
          </w:tbl>
          <w:p w14:paraId="0B41ED83" w14:textId="77777777" w:rsidR="000B6023" w:rsidRPr="00F8515D" w:rsidRDefault="000B6023" w:rsidP="000903EE">
            <w:pPr>
              <w:spacing w:before="80"/>
              <w:rPr>
                <w:rFonts w:ascii="Marianne" w:hAnsi="Marianne" w:cs="Arial"/>
                <w:sz w:val="22"/>
                <w:szCs w:val="22"/>
              </w:rPr>
            </w:pPr>
          </w:p>
          <w:p w14:paraId="7B4174E1" w14:textId="77777777" w:rsidR="000B6023" w:rsidRPr="00F8515D" w:rsidRDefault="000B6023" w:rsidP="000903EE">
            <w:pPr>
              <w:spacing w:before="80"/>
              <w:rPr>
                <w:rFonts w:ascii="Marianne" w:hAnsi="Marianne" w:cs="Arial"/>
                <w:sz w:val="22"/>
                <w:szCs w:val="22"/>
              </w:rPr>
            </w:pPr>
          </w:p>
        </w:tc>
      </w:tr>
    </w:tbl>
    <w:p w14:paraId="112D295A" w14:textId="77777777" w:rsidR="000B6023" w:rsidRPr="00F8515D" w:rsidRDefault="000B6023" w:rsidP="000B6023">
      <w:pPr>
        <w:tabs>
          <w:tab w:val="left" w:pos="3969"/>
        </w:tabs>
        <w:spacing w:before="80" w:after="0"/>
        <w:rPr>
          <w:rFonts w:ascii="Marianne" w:eastAsia="Times New Roman" w:hAnsi="Marianne" w:cs="Arial"/>
        </w:rPr>
      </w:pPr>
    </w:p>
    <w:p w14:paraId="0C980C42" w14:textId="77777777" w:rsidR="000B6023" w:rsidRPr="00F8515D" w:rsidRDefault="000B6023" w:rsidP="000B6023">
      <w:pPr>
        <w:spacing w:before="80" w:after="0"/>
        <w:rPr>
          <w:rFonts w:ascii="Marianne" w:eastAsia="Calibri" w:hAnsi="Marianne" w:cs="Arial"/>
          <w:lang w:eastAsia="en-US"/>
        </w:rPr>
      </w:pPr>
    </w:p>
    <w:p w14:paraId="401AFA0C" w14:textId="77777777" w:rsidR="000B6023" w:rsidRPr="00F8515D" w:rsidRDefault="000B6023" w:rsidP="000B6023">
      <w:pPr>
        <w:spacing w:before="80" w:after="0"/>
        <w:rPr>
          <w:rFonts w:ascii="Marianne" w:hAnsi="Marianne" w:cs="Arial"/>
        </w:rPr>
      </w:pPr>
      <w:r w:rsidRPr="00F8515D">
        <w:rPr>
          <w:rFonts w:ascii="Marianne" w:hAnsi="Marianne" w:cs="Arial"/>
        </w:rPr>
        <w:br w:type="page"/>
      </w:r>
    </w:p>
    <w:tbl>
      <w:tblPr>
        <w:tblStyle w:val="Grilledutableau"/>
        <w:tblW w:w="0" w:type="auto"/>
        <w:tblLook w:val="04A0" w:firstRow="1" w:lastRow="0" w:firstColumn="1" w:lastColumn="0" w:noHBand="0" w:noVBand="1"/>
      </w:tblPr>
      <w:tblGrid>
        <w:gridCol w:w="9629"/>
      </w:tblGrid>
      <w:tr w:rsidR="000B6023" w14:paraId="01C3F093" w14:textId="77777777" w:rsidTr="000B6023">
        <w:tc>
          <w:tcPr>
            <w:tcW w:w="9629" w:type="dxa"/>
          </w:tcPr>
          <w:p w14:paraId="1902214B" w14:textId="618AEB32" w:rsidR="000B6023" w:rsidRPr="005B5AA0" w:rsidRDefault="0061248D" w:rsidP="00247229">
            <w:pPr>
              <w:pStyle w:val="Titre1"/>
              <w:spacing w:before="120" w:after="120" w:line="276" w:lineRule="auto"/>
              <w:jc w:val="center"/>
              <w:outlineLvl w:val="0"/>
              <w:rPr>
                <w:sz w:val="28"/>
                <w:szCs w:val="28"/>
              </w:rPr>
            </w:pPr>
            <w:r w:rsidRPr="005B5AA0">
              <w:rPr>
                <w:sz w:val="28"/>
                <w:szCs w:val="28"/>
              </w:rPr>
              <w:lastRenderedPageBreak/>
              <w:t xml:space="preserve">critère 1 : </w:t>
            </w:r>
            <w:r w:rsidR="000B6023" w:rsidRPr="005B5AA0">
              <w:rPr>
                <w:sz w:val="28"/>
                <w:szCs w:val="28"/>
              </w:rPr>
              <w:t>valeur technique de l’offre</w:t>
            </w:r>
          </w:p>
        </w:tc>
      </w:tr>
      <w:tr w:rsidR="000B6023" w14:paraId="37A67FFA" w14:textId="77777777" w:rsidTr="000B6023">
        <w:tc>
          <w:tcPr>
            <w:tcW w:w="9629" w:type="dxa"/>
          </w:tcPr>
          <w:p w14:paraId="54F0DEF7" w14:textId="63D9C075" w:rsidR="000B6023" w:rsidRPr="000B6023" w:rsidRDefault="000B6023" w:rsidP="00247229">
            <w:pPr>
              <w:pStyle w:val="Titre1"/>
              <w:spacing w:before="120" w:after="120" w:line="276" w:lineRule="auto"/>
              <w:outlineLvl w:val="0"/>
              <w:rPr>
                <w:caps w:val="0"/>
              </w:rPr>
            </w:pPr>
            <w:r w:rsidRPr="000B6023">
              <w:rPr>
                <w:caps w:val="0"/>
              </w:rPr>
              <w:t>Sous</w:t>
            </w:r>
            <w:r>
              <w:rPr>
                <w:caps w:val="0"/>
              </w:rPr>
              <w:t>-critère 1.1 : Compréhension du besoin et des contraintes du ministère</w:t>
            </w:r>
          </w:p>
        </w:tc>
      </w:tr>
      <w:tr w:rsidR="000B6023" w14:paraId="50E1420D" w14:textId="77777777" w:rsidTr="000B6023">
        <w:tc>
          <w:tcPr>
            <w:tcW w:w="9629" w:type="dxa"/>
          </w:tcPr>
          <w:p w14:paraId="098866ED" w14:textId="5B81DA78" w:rsidR="000B6023" w:rsidRPr="000B6023" w:rsidRDefault="000B6023" w:rsidP="00247229">
            <w:pPr>
              <w:pStyle w:val="Titre1"/>
              <w:numPr>
                <w:ilvl w:val="0"/>
                <w:numId w:val="59"/>
              </w:numPr>
              <w:spacing w:before="0" w:after="0" w:line="276" w:lineRule="auto"/>
              <w:outlineLvl w:val="0"/>
              <w:rPr>
                <w:caps w:val="0"/>
              </w:rPr>
            </w:pPr>
            <w:r>
              <w:t>P</w:t>
            </w:r>
            <w:r>
              <w:rPr>
                <w:caps w:val="0"/>
              </w:rPr>
              <w:t>hase 1 : composition et maquettage des sujets</w:t>
            </w:r>
            <w:r w:rsidR="0061248D">
              <w:rPr>
                <w:caps w:val="0"/>
              </w:rPr>
              <w:t xml:space="preserve"> </w:t>
            </w:r>
          </w:p>
        </w:tc>
      </w:tr>
      <w:tr w:rsidR="000B6023" w14:paraId="2FD1436F" w14:textId="77777777" w:rsidTr="000B6023">
        <w:tc>
          <w:tcPr>
            <w:tcW w:w="9629" w:type="dxa"/>
          </w:tcPr>
          <w:p w14:paraId="325AE424" w14:textId="77777777" w:rsidR="000B6023" w:rsidRDefault="0061248D" w:rsidP="00D70C5B">
            <w:pPr>
              <w:pStyle w:val="Titre1"/>
              <w:spacing w:before="0" w:after="0" w:line="276" w:lineRule="auto"/>
              <w:outlineLvl w:val="0"/>
              <w:rPr>
                <w:b w:val="0"/>
                <w:caps w:val="0"/>
              </w:rPr>
            </w:pPr>
            <w:r>
              <w:rPr>
                <w:b w:val="0"/>
                <w:caps w:val="0"/>
              </w:rPr>
              <w:t>Le candidat décrit :</w:t>
            </w:r>
          </w:p>
          <w:p w14:paraId="204479AB" w14:textId="77777777" w:rsidR="0061248D" w:rsidRDefault="0061248D" w:rsidP="00355671">
            <w:pPr>
              <w:pStyle w:val="Paragraphedeliste"/>
              <w:numPr>
                <w:ilvl w:val="0"/>
                <w:numId w:val="56"/>
              </w:numPr>
              <w:rPr>
                <w:rFonts w:ascii="Marianne" w:hAnsi="Marianne"/>
                <w:bCs/>
                <w:kern w:val="32"/>
              </w:rPr>
            </w:pPr>
            <w:r w:rsidRPr="0061248D">
              <w:rPr>
                <w:rFonts w:ascii="Marianne" w:hAnsi="Marianne"/>
                <w:bCs/>
                <w:kern w:val="32"/>
              </w:rPr>
              <w:t>La démarche et l’organisation proposées pour la réalisation des prestations (réalisation des sujets de catégorie 1 et des sujets de catégorie 2) ;</w:t>
            </w:r>
          </w:p>
          <w:p w14:paraId="1B93F122" w14:textId="77777777" w:rsidR="0061248D" w:rsidRDefault="0061248D" w:rsidP="008D60C1">
            <w:pPr>
              <w:pStyle w:val="Paragraphedeliste"/>
              <w:numPr>
                <w:ilvl w:val="0"/>
                <w:numId w:val="56"/>
              </w:numPr>
              <w:rPr>
                <w:rFonts w:ascii="Marianne" w:hAnsi="Marianne"/>
                <w:bCs/>
                <w:kern w:val="32"/>
              </w:rPr>
            </w:pPr>
            <w:r w:rsidRPr="0061248D">
              <w:rPr>
                <w:rFonts w:ascii="Marianne" w:hAnsi="Marianne"/>
                <w:bCs/>
                <w:kern w:val="32"/>
              </w:rPr>
              <w:t>Les dispositifs de contrôle et de suivi des prestations proposés pour assurer la traçabilité et la fiabilité des opérations ;</w:t>
            </w:r>
            <w:r w:rsidRPr="0061248D">
              <w:rPr>
                <w:rFonts w:ascii="Marianne" w:hAnsi="Marianne"/>
                <w:bCs/>
                <w:kern w:val="32"/>
              </w:rPr>
              <w:tab/>
            </w:r>
          </w:p>
          <w:p w14:paraId="671B3B42" w14:textId="77777777" w:rsidR="0061248D" w:rsidRDefault="0061248D" w:rsidP="00080F66">
            <w:pPr>
              <w:pStyle w:val="Paragraphedeliste"/>
              <w:numPr>
                <w:ilvl w:val="0"/>
                <w:numId w:val="56"/>
              </w:numPr>
              <w:rPr>
                <w:rFonts w:ascii="Marianne" w:hAnsi="Marianne"/>
                <w:bCs/>
                <w:kern w:val="32"/>
              </w:rPr>
            </w:pPr>
            <w:r w:rsidRPr="0061248D">
              <w:rPr>
                <w:rFonts w:ascii="Marianne" w:hAnsi="Marianne"/>
                <w:bCs/>
                <w:kern w:val="32"/>
              </w:rPr>
              <w:t>L’équipe dédiée : composition, nombre et profils des intervenants pressentis (compétences et expérience) ;</w:t>
            </w:r>
          </w:p>
          <w:p w14:paraId="0E3B8E35" w14:textId="77777777" w:rsidR="0061248D" w:rsidRDefault="0061248D" w:rsidP="0061248D">
            <w:pPr>
              <w:pStyle w:val="Paragraphedeliste"/>
              <w:numPr>
                <w:ilvl w:val="0"/>
                <w:numId w:val="56"/>
              </w:numPr>
              <w:rPr>
                <w:rFonts w:ascii="Marianne" w:hAnsi="Marianne"/>
                <w:bCs/>
                <w:kern w:val="32"/>
              </w:rPr>
            </w:pPr>
            <w:r w:rsidRPr="0061248D">
              <w:rPr>
                <w:rFonts w:ascii="Marianne" w:hAnsi="Marianne"/>
                <w:bCs/>
                <w:kern w:val="32"/>
              </w:rPr>
              <w:t>Les techniques mises en œuvre et les matériels utilisés ;</w:t>
            </w:r>
          </w:p>
          <w:p w14:paraId="1C47A626" w14:textId="21D1471C" w:rsidR="0061248D" w:rsidRDefault="0061248D" w:rsidP="0061248D">
            <w:pPr>
              <w:pStyle w:val="Paragraphedeliste"/>
              <w:numPr>
                <w:ilvl w:val="0"/>
                <w:numId w:val="56"/>
              </w:numPr>
              <w:rPr>
                <w:rFonts w:ascii="Marianne" w:hAnsi="Marianne"/>
                <w:bCs/>
                <w:kern w:val="32"/>
              </w:rPr>
            </w:pPr>
            <w:r>
              <w:rPr>
                <w:rFonts w:ascii="Marianne" w:hAnsi="Marianne"/>
                <w:bCs/>
                <w:kern w:val="32"/>
              </w:rPr>
              <w:t>Le d</w:t>
            </w:r>
            <w:r w:rsidRPr="0061248D">
              <w:rPr>
                <w:rFonts w:ascii="Marianne" w:hAnsi="Marianne"/>
                <w:bCs/>
                <w:kern w:val="32"/>
              </w:rPr>
              <w:t>étail de la fabrication des sujets destinés aux candidats</w:t>
            </w:r>
            <w:r>
              <w:rPr>
                <w:rFonts w:ascii="Marianne" w:hAnsi="Marianne"/>
                <w:bCs/>
                <w:kern w:val="32"/>
              </w:rPr>
              <w:t xml:space="preserve"> présentant un handicap visuel.</w:t>
            </w:r>
          </w:p>
          <w:p w14:paraId="74A1B31E" w14:textId="7DF2B7DF" w:rsidR="00247229" w:rsidRDefault="00247229" w:rsidP="00247229">
            <w:pPr>
              <w:pStyle w:val="Paragraphedeliste"/>
              <w:rPr>
                <w:rFonts w:ascii="Marianne" w:hAnsi="Marianne"/>
                <w:bCs/>
                <w:kern w:val="32"/>
              </w:rPr>
            </w:pPr>
          </w:p>
          <w:p w14:paraId="6384E264" w14:textId="30B61482" w:rsidR="00247229" w:rsidRDefault="00247229" w:rsidP="00247229">
            <w:pPr>
              <w:pStyle w:val="Paragraphedeliste"/>
              <w:rPr>
                <w:rFonts w:ascii="Marianne" w:hAnsi="Marianne"/>
                <w:bCs/>
                <w:kern w:val="32"/>
              </w:rPr>
            </w:pPr>
          </w:p>
          <w:p w14:paraId="543D7A1F" w14:textId="5516A5EE" w:rsidR="00247229" w:rsidRDefault="00247229" w:rsidP="00247229">
            <w:pPr>
              <w:pStyle w:val="Paragraphedeliste"/>
              <w:rPr>
                <w:rFonts w:ascii="Marianne" w:hAnsi="Marianne"/>
                <w:bCs/>
                <w:kern w:val="32"/>
              </w:rPr>
            </w:pPr>
          </w:p>
          <w:p w14:paraId="60E88230" w14:textId="0E9E1F05" w:rsidR="00247229" w:rsidRDefault="00247229" w:rsidP="00247229">
            <w:pPr>
              <w:pStyle w:val="Paragraphedeliste"/>
              <w:rPr>
                <w:rFonts w:ascii="Marianne" w:hAnsi="Marianne"/>
                <w:bCs/>
                <w:kern w:val="32"/>
              </w:rPr>
            </w:pPr>
          </w:p>
          <w:p w14:paraId="6CAFD026" w14:textId="5DA19E6D" w:rsidR="0061248D" w:rsidRPr="0061248D" w:rsidRDefault="0061248D" w:rsidP="0061248D">
            <w:pPr>
              <w:rPr>
                <w:rFonts w:ascii="Marianne" w:hAnsi="Marianne"/>
                <w:bCs/>
                <w:kern w:val="32"/>
              </w:rPr>
            </w:pPr>
          </w:p>
        </w:tc>
      </w:tr>
      <w:tr w:rsidR="000B6023" w14:paraId="579A761B" w14:textId="77777777" w:rsidTr="000B6023">
        <w:tc>
          <w:tcPr>
            <w:tcW w:w="9629" w:type="dxa"/>
          </w:tcPr>
          <w:p w14:paraId="0A14B618" w14:textId="13FC1126" w:rsidR="000B6023" w:rsidRDefault="0061248D" w:rsidP="00247229">
            <w:pPr>
              <w:pStyle w:val="Titre1"/>
              <w:numPr>
                <w:ilvl w:val="0"/>
                <w:numId w:val="59"/>
              </w:numPr>
              <w:spacing w:before="0" w:after="0" w:line="276" w:lineRule="auto"/>
              <w:outlineLvl w:val="0"/>
            </w:pPr>
            <w:r>
              <w:t>P</w:t>
            </w:r>
            <w:r>
              <w:rPr>
                <w:caps w:val="0"/>
              </w:rPr>
              <w:t>hase 2 : édition des sujets</w:t>
            </w:r>
          </w:p>
        </w:tc>
      </w:tr>
      <w:tr w:rsidR="000B6023" w14:paraId="51829CBF" w14:textId="77777777" w:rsidTr="000B6023">
        <w:tc>
          <w:tcPr>
            <w:tcW w:w="9629" w:type="dxa"/>
          </w:tcPr>
          <w:p w14:paraId="404B7B77" w14:textId="77777777" w:rsidR="0061248D" w:rsidRDefault="0061248D" w:rsidP="0061248D">
            <w:pPr>
              <w:pStyle w:val="Titre1"/>
              <w:spacing w:before="0" w:after="0" w:line="276" w:lineRule="auto"/>
              <w:outlineLvl w:val="0"/>
              <w:rPr>
                <w:b w:val="0"/>
                <w:caps w:val="0"/>
              </w:rPr>
            </w:pPr>
            <w:r>
              <w:rPr>
                <w:b w:val="0"/>
                <w:caps w:val="0"/>
              </w:rPr>
              <w:t>Le candidat décrit :</w:t>
            </w:r>
          </w:p>
          <w:p w14:paraId="24C62BC4" w14:textId="68C8D847" w:rsidR="0061248D" w:rsidRPr="0061248D" w:rsidRDefault="0061248D" w:rsidP="0061248D">
            <w:pPr>
              <w:pStyle w:val="Paragraphedeliste"/>
              <w:numPr>
                <w:ilvl w:val="0"/>
                <w:numId w:val="56"/>
              </w:numPr>
              <w:rPr>
                <w:rFonts w:ascii="Marianne" w:hAnsi="Marianne"/>
                <w:bCs/>
                <w:kern w:val="32"/>
              </w:rPr>
            </w:pPr>
            <w:r w:rsidRPr="0061248D">
              <w:rPr>
                <w:rFonts w:ascii="Marianne" w:hAnsi="Marianne"/>
                <w:bCs/>
                <w:kern w:val="32"/>
              </w:rPr>
              <w:t>La démarche et l’organisation proposées pour la réalisation des opérations d’impression, de photocopie et de façonnage ;</w:t>
            </w:r>
          </w:p>
          <w:p w14:paraId="6189C9F4" w14:textId="43E7DA08" w:rsidR="0061248D" w:rsidRPr="0061248D" w:rsidRDefault="0061248D" w:rsidP="0061248D">
            <w:pPr>
              <w:pStyle w:val="Paragraphedeliste"/>
              <w:numPr>
                <w:ilvl w:val="0"/>
                <w:numId w:val="56"/>
              </w:numPr>
              <w:rPr>
                <w:rFonts w:ascii="Marianne" w:hAnsi="Marianne"/>
                <w:bCs/>
                <w:kern w:val="32"/>
              </w:rPr>
            </w:pPr>
            <w:r w:rsidRPr="0061248D">
              <w:rPr>
                <w:rFonts w:ascii="Marianne" w:hAnsi="Marianne"/>
                <w:bCs/>
                <w:kern w:val="32"/>
              </w:rPr>
              <w:t>Les dispositifs de contrôle et de suivi des prestations proposés pour assurer la traçabilité et la fiabilité des opérations, notamment les contrôles quantitatifs et qualitatifs des sujets à partir des bons à tirer ou à reproduire ;</w:t>
            </w:r>
          </w:p>
          <w:p w14:paraId="7E1587FA" w14:textId="080EA1E5" w:rsidR="0061248D" w:rsidRPr="0061248D" w:rsidRDefault="0061248D" w:rsidP="0061248D">
            <w:pPr>
              <w:pStyle w:val="Paragraphedeliste"/>
              <w:numPr>
                <w:ilvl w:val="0"/>
                <w:numId w:val="56"/>
              </w:numPr>
              <w:rPr>
                <w:rFonts w:ascii="Marianne" w:hAnsi="Marianne"/>
                <w:bCs/>
                <w:kern w:val="32"/>
              </w:rPr>
            </w:pPr>
            <w:r w:rsidRPr="0061248D">
              <w:rPr>
                <w:rFonts w:ascii="Marianne" w:hAnsi="Marianne"/>
                <w:bCs/>
                <w:kern w:val="32"/>
              </w:rPr>
              <w:t>L’équipe dédiée : composition, nombre et profils des intervenants pressentis (compétences et expérience) ;</w:t>
            </w:r>
          </w:p>
          <w:p w14:paraId="20C8270A" w14:textId="77777777" w:rsidR="000B6023" w:rsidRPr="0061248D" w:rsidRDefault="0061248D" w:rsidP="0061248D">
            <w:pPr>
              <w:pStyle w:val="Paragraphedeliste"/>
              <w:numPr>
                <w:ilvl w:val="0"/>
                <w:numId w:val="56"/>
              </w:numPr>
            </w:pPr>
            <w:r w:rsidRPr="0061248D">
              <w:rPr>
                <w:rFonts w:ascii="Marianne" w:hAnsi="Marianne"/>
                <w:bCs/>
                <w:kern w:val="32"/>
              </w:rPr>
              <w:t>Les techniques mises en œuvre et les matériels utilisés.</w:t>
            </w:r>
          </w:p>
          <w:p w14:paraId="2580545D" w14:textId="77777777" w:rsidR="0061248D" w:rsidRDefault="0061248D" w:rsidP="0061248D"/>
          <w:p w14:paraId="6F582C1A" w14:textId="6BD19B6C" w:rsidR="00247229" w:rsidRDefault="00247229" w:rsidP="0061248D"/>
          <w:p w14:paraId="63447C7D" w14:textId="18454149" w:rsidR="00247229" w:rsidRDefault="00247229" w:rsidP="0061248D"/>
          <w:p w14:paraId="33E64EC8" w14:textId="55BBEE5F" w:rsidR="00247229" w:rsidRDefault="00247229" w:rsidP="0061248D"/>
          <w:p w14:paraId="25B4A54E" w14:textId="77777777" w:rsidR="00247229" w:rsidRDefault="00247229" w:rsidP="0061248D"/>
          <w:p w14:paraId="5BB1DD46" w14:textId="6FAA324A" w:rsidR="00247229" w:rsidRDefault="00247229" w:rsidP="0061248D"/>
        </w:tc>
      </w:tr>
      <w:tr w:rsidR="000B6023" w14:paraId="7344E330" w14:textId="77777777" w:rsidTr="000B6023">
        <w:tc>
          <w:tcPr>
            <w:tcW w:w="9629" w:type="dxa"/>
          </w:tcPr>
          <w:p w14:paraId="1AC42ED2" w14:textId="7940EBA6" w:rsidR="000B6023" w:rsidRDefault="0061248D" w:rsidP="00247229">
            <w:pPr>
              <w:pStyle w:val="Titre1"/>
              <w:numPr>
                <w:ilvl w:val="0"/>
                <w:numId w:val="59"/>
              </w:numPr>
              <w:spacing w:before="0" w:after="0" w:line="276" w:lineRule="auto"/>
              <w:outlineLvl w:val="0"/>
            </w:pPr>
            <w:r>
              <w:lastRenderedPageBreak/>
              <w:t>P</w:t>
            </w:r>
            <w:r>
              <w:rPr>
                <w:caps w:val="0"/>
              </w:rPr>
              <w:t>hase 3 : conditionnement et livraison des sujets</w:t>
            </w:r>
          </w:p>
        </w:tc>
      </w:tr>
      <w:tr w:rsidR="000B6023" w14:paraId="260D5FC4" w14:textId="77777777" w:rsidTr="000B6023">
        <w:tc>
          <w:tcPr>
            <w:tcW w:w="9629" w:type="dxa"/>
          </w:tcPr>
          <w:p w14:paraId="0A3340E9" w14:textId="77777777" w:rsidR="0061248D" w:rsidRDefault="0061248D" w:rsidP="0061248D">
            <w:pPr>
              <w:pStyle w:val="Titre1"/>
              <w:spacing w:before="0" w:after="0" w:line="276" w:lineRule="auto"/>
              <w:outlineLvl w:val="0"/>
              <w:rPr>
                <w:b w:val="0"/>
                <w:caps w:val="0"/>
              </w:rPr>
            </w:pPr>
            <w:r>
              <w:rPr>
                <w:b w:val="0"/>
                <w:caps w:val="0"/>
              </w:rPr>
              <w:t>Le candidat décrit :</w:t>
            </w:r>
          </w:p>
          <w:p w14:paraId="03D3C80C" w14:textId="5B0E8820" w:rsidR="0061248D" w:rsidRPr="0061248D" w:rsidRDefault="0061248D" w:rsidP="0061248D">
            <w:pPr>
              <w:pStyle w:val="Paragraphedeliste"/>
              <w:numPr>
                <w:ilvl w:val="0"/>
                <w:numId w:val="56"/>
              </w:numPr>
              <w:rPr>
                <w:rFonts w:ascii="Marianne" w:hAnsi="Marianne"/>
                <w:bCs/>
                <w:kern w:val="32"/>
              </w:rPr>
            </w:pPr>
            <w:r w:rsidRPr="0061248D">
              <w:rPr>
                <w:rFonts w:ascii="Marianne" w:hAnsi="Marianne"/>
                <w:bCs/>
                <w:kern w:val="32"/>
              </w:rPr>
              <w:t>La démarche et l’organisation proposées pour la réalisation des opérations de conditionnement des sujets, de stockage et de livraison des sujets aux c</w:t>
            </w:r>
            <w:r>
              <w:rPr>
                <w:rFonts w:ascii="Marianne" w:hAnsi="Marianne"/>
                <w:bCs/>
                <w:kern w:val="32"/>
              </w:rPr>
              <w:t>entres de concours et d’examens ;</w:t>
            </w:r>
          </w:p>
          <w:p w14:paraId="6EAE2895" w14:textId="339347A1" w:rsidR="0061248D" w:rsidRPr="0061248D" w:rsidRDefault="0061248D" w:rsidP="0061248D">
            <w:pPr>
              <w:pStyle w:val="Paragraphedeliste"/>
              <w:numPr>
                <w:ilvl w:val="0"/>
                <w:numId w:val="56"/>
              </w:numPr>
              <w:rPr>
                <w:rFonts w:ascii="Marianne" w:hAnsi="Marianne"/>
                <w:bCs/>
                <w:kern w:val="32"/>
              </w:rPr>
            </w:pPr>
            <w:r w:rsidRPr="0061248D">
              <w:rPr>
                <w:rFonts w:ascii="Marianne" w:hAnsi="Marianne"/>
                <w:bCs/>
                <w:kern w:val="32"/>
              </w:rPr>
              <w:t>Les dispositifs de contrôle et de suivi des prestations proposés pour assurer la traçabilité et la fiabilité des opérations pour le conditionnement, le stockage et la livraison que</w:t>
            </w:r>
            <w:r>
              <w:rPr>
                <w:rFonts w:ascii="Marianne" w:hAnsi="Marianne"/>
                <w:bCs/>
                <w:kern w:val="32"/>
              </w:rPr>
              <w:t>l que soit le lieu de livraison ;</w:t>
            </w:r>
            <w:r w:rsidRPr="0061248D">
              <w:rPr>
                <w:rFonts w:ascii="Marianne" w:hAnsi="Marianne"/>
                <w:bCs/>
                <w:kern w:val="32"/>
              </w:rPr>
              <w:t xml:space="preserve"> </w:t>
            </w:r>
          </w:p>
          <w:p w14:paraId="2A57CD1F" w14:textId="5E9FCFFB" w:rsidR="0061248D" w:rsidRPr="0061248D" w:rsidRDefault="0061248D" w:rsidP="0061248D">
            <w:pPr>
              <w:pStyle w:val="Paragraphedeliste"/>
              <w:numPr>
                <w:ilvl w:val="0"/>
                <w:numId w:val="56"/>
              </w:numPr>
              <w:rPr>
                <w:rFonts w:ascii="Marianne" w:hAnsi="Marianne"/>
                <w:bCs/>
                <w:kern w:val="32"/>
              </w:rPr>
            </w:pPr>
            <w:r w:rsidRPr="0061248D">
              <w:rPr>
                <w:rFonts w:ascii="Marianne" w:hAnsi="Marianne"/>
                <w:bCs/>
                <w:kern w:val="32"/>
              </w:rPr>
              <w:t xml:space="preserve">L’équipe dédiée : composition, nombre et profils des intervenants pressentis (compétences et expérience) ; </w:t>
            </w:r>
            <w:r w:rsidRPr="0061248D">
              <w:rPr>
                <w:rFonts w:ascii="Marianne" w:hAnsi="Marianne"/>
                <w:bCs/>
                <w:kern w:val="32"/>
              </w:rPr>
              <w:tab/>
            </w:r>
            <w:r w:rsidRPr="0061248D">
              <w:rPr>
                <w:rFonts w:ascii="Marianne" w:hAnsi="Marianne"/>
                <w:bCs/>
                <w:kern w:val="32"/>
              </w:rPr>
              <w:tab/>
            </w:r>
          </w:p>
          <w:p w14:paraId="0564F4CF" w14:textId="31DD74B8" w:rsidR="0061248D" w:rsidRPr="0061248D" w:rsidRDefault="0061248D" w:rsidP="0061248D">
            <w:pPr>
              <w:pStyle w:val="Paragraphedeliste"/>
              <w:numPr>
                <w:ilvl w:val="0"/>
                <w:numId w:val="56"/>
              </w:numPr>
              <w:rPr>
                <w:rFonts w:ascii="Marianne" w:hAnsi="Marianne"/>
                <w:bCs/>
                <w:kern w:val="32"/>
              </w:rPr>
            </w:pPr>
            <w:r w:rsidRPr="0061248D">
              <w:rPr>
                <w:rFonts w:ascii="Marianne" w:hAnsi="Marianne"/>
                <w:bCs/>
                <w:kern w:val="32"/>
              </w:rPr>
              <w:t>Les techniques mises en œuvre et les matériels utilisés</w:t>
            </w:r>
            <w:r>
              <w:rPr>
                <w:rFonts w:ascii="Marianne" w:hAnsi="Marianne"/>
                <w:bCs/>
                <w:kern w:val="32"/>
              </w:rPr>
              <w:t> ;</w:t>
            </w:r>
          </w:p>
          <w:p w14:paraId="15652AA3" w14:textId="77777777" w:rsidR="000B6023" w:rsidRPr="0061248D" w:rsidRDefault="0061248D" w:rsidP="0061248D">
            <w:pPr>
              <w:pStyle w:val="Paragraphedeliste"/>
              <w:numPr>
                <w:ilvl w:val="0"/>
                <w:numId w:val="56"/>
              </w:numPr>
            </w:pPr>
            <w:r>
              <w:rPr>
                <w:rFonts w:ascii="Marianne" w:hAnsi="Marianne"/>
                <w:bCs/>
                <w:kern w:val="32"/>
              </w:rPr>
              <w:t>L</w:t>
            </w:r>
            <w:r w:rsidRPr="0061248D">
              <w:rPr>
                <w:rFonts w:ascii="Marianne" w:hAnsi="Marianne"/>
                <w:bCs/>
                <w:kern w:val="32"/>
              </w:rPr>
              <w:t>es modalités proposées pour informer les destinataires, 48 heures avant la date programmée, de la livraison prochaine des sujets. Cette information peut prendre toute forme que le titulaire estimera la meilleure, à la condition qu’il soit possible d’établir formellement sa réception par les correspondants.</w:t>
            </w:r>
          </w:p>
          <w:p w14:paraId="7AF4C5DE" w14:textId="77777777" w:rsidR="0061248D" w:rsidRDefault="0061248D" w:rsidP="0061248D"/>
          <w:p w14:paraId="5D604224" w14:textId="77777777" w:rsidR="00247229" w:rsidRDefault="00247229" w:rsidP="0061248D"/>
          <w:p w14:paraId="0E2829C5" w14:textId="77777777" w:rsidR="00247229" w:rsidRDefault="00247229" w:rsidP="0061248D"/>
          <w:p w14:paraId="3BF98830" w14:textId="77777777" w:rsidR="00247229" w:rsidRDefault="00247229" w:rsidP="0061248D"/>
          <w:p w14:paraId="34CC8B6B" w14:textId="10F256D3" w:rsidR="00247229" w:rsidRDefault="00247229" w:rsidP="0061248D"/>
        </w:tc>
      </w:tr>
      <w:tr w:rsidR="0061248D" w14:paraId="3F703A48" w14:textId="77777777" w:rsidTr="000B6023">
        <w:tc>
          <w:tcPr>
            <w:tcW w:w="9629" w:type="dxa"/>
          </w:tcPr>
          <w:p w14:paraId="4F9C6F8C" w14:textId="194AD3A3" w:rsidR="0061248D" w:rsidRPr="0061248D" w:rsidRDefault="0061248D" w:rsidP="00247229">
            <w:pPr>
              <w:pStyle w:val="Titre1"/>
              <w:numPr>
                <w:ilvl w:val="0"/>
                <w:numId w:val="59"/>
              </w:numPr>
              <w:spacing w:before="0" w:after="0" w:line="276" w:lineRule="auto"/>
              <w:outlineLvl w:val="0"/>
              <w:rPr>
                <w:b w:val="0"/>
                <w:caps w:val="0"/>
              </w:rPr>
            </w:pPr>
            <w:r w:rsidRPr="0061248D">
              <w:rPr>
                <w:caps w:val="0"/>
              </w:rPr>
              <w:t>Profil de l’équipe pressentie</w:t>
            </w:r>
          </w:p>
        </w:tc>
      </w:tr>
      <w:tr w:rsidR="0061248D" w14:paraId="1B745340" w14:textId="77777777" w:rsidTr="000B6023">
        <w:tc>
          <w:tcPr>
            <w:tcW w:w="9629" w:type="dxa"/>
          </w:tcPr>
          <w:p w14:paraId="3B63F30E" w14:textId="77777777" w:rsidR="0061248D" w:rsidRDefault="0061248D" w:rsidP="0061248D">
            <w:pPr>
              <w:keepNext/>
              <w:spacing w:before="80"/>
              <w:rPr>
                <w:rFonts w:ascii="Marianne" w:hAnsi="Marianne" w:cs="Arial"/>
              </w:rPr>
            </w:pPr>
            <w:r w:rsidRPr="000A00D0">
              <w:rPr>
                <w:rFonts w:ascii="Marianne" w:hAnsi="Marianne" w:cs="Arial"/>
              </w:rPr>
              <w:t xml:space="preserve">Le candidat </w:t>
            </w:r>
            <w:r>
              <w:rPr>
                <w:rFonts w:ascii="Marianne" w:hAnsi="Marianne" w:cs="Arial"/>
              </w:rPr>
              <w:t>présente les membres de l’équipe dédiée au marché :</w:t>
            </w:r>
          </w:p>
          <w:p w14:paraId="047034D5" w14:textId="77777777" w:rsidR="0061248D" w:rsidRPr="0061248D" w:rsidRDefault="0061248D" w:rsidP="0061248D">
            <w:pPr>
              <w:pStyle w:val="Paragraphedeliste"/>
              <w:numPr>
                <w:ilvl w:val="0"/>
                <w:numId w:val="56"/>
              </w:numPr>
              <w:rPr>
                <w:rFonts w:ascii="Marianne" w:hAnsi="Marianne"/>
                <w:bCs/>
                <w:kern w:val="32"/>
              </w:rPr>
            </w:pPr>
            <w:r w:rsidRPr="0061248D">
              <w:rPr>
                <w:rFonts w:ascii="Marianne" w:hAnsi="Marianne"/>
                <w:bCs/>
                <w:kern w:val="32"/>
              </w:rPr>
              <w:t>Nombre et profil (qualification, formation, expériences) des personnes mobilisées pour réaliser les différentes prestations ;</w:t>
            </w:r>
          </w:p>
          <w:p w14:paraId="5FA79390" w14:textId="77777777" w:rsidR="0061248D" w:rsidRPr="0061248D" w:rsidRDefault="0061248D" w:rsidP="0061248D">
            <w:pPr>
              <w:pStyle w:val="Paragraphedeliste"/>
              <w:numPr>
                <w:ilvl w:val="0"/>
                <w:numId w:val="56"/>
              </w:numPr>
              <w:rPr>
                <w:rFonts w:ascii="Marianne" w:hAnsi="Marianne"/>
                <w:bCs/>
                <w:kern w:val="32"/>
              </w:rPr>
            </w:pPr>
            <w:r w:rsidRPr="0061248D">
              <w:rPr>
                <w:rFonts w:ascii="Marianne" w:hAnsi="Marianne"/>
                <w:bCs/>
                <w:kern w:val="32"/>
              </w:rPr>
              <w:t>Fonctions ;</w:t>
            </w:r>
          </w:p>
          <w:p w14:paraId="3AD4E064" w14:textId="77777777" w:rsidR="0061248D" w:rsidRPr="0061248D" w:rsidRDefault="0061248D" w:rsidP="0061248D">
            <w:pPr>
              <w:pStyle w:val="Paragraphedeliste"/>
              <w:numPr>
                <w:ilvl w:val="0"/>
                <w:numId w:val="56"/>
              </w:numPr>
              <w:rPr>
                <w:rFonts w:ascii="Marianne" w:hAnsi="Marianne"/>
                <w:bCs/>
                <w:kern w:val="32"/>
              </w:rPr>
            </w:pPr>
            <w:r w:rsidRPr="0061248D">
              <w:rPr>
                <w:rFonts w:ascii="Marianne" w:hAnsi="Marianne"/>
                <w:bCs/>
                <w:kern w:val="32"/>
              </w:rPr>
              <w:t>Expériences ;</w:t>
            </w:r>
          </w:p>
          <w:p w14:paraId="13B13772" w14:textId="77777777" w:rsidR="0061248D" w:rsidRPr="0061248D" w:rsidRDefault="0061248D" w:rsidP="0061248D">
            <w:pPr>
              <w:pStyle w:val="Paragraphedeliste"/>
              <w:numPr>
                <w:ilvl w:val="0"/>
                <w:numId w:val="56"/>
              </w:numPr>
              <w:rPr>
                <w:rFonts w:ascii="Marianne" w:hAnsi="Marianne"/>
                <w:bCs/>
                <w:kern w:val="32"/>
              </w:rPr>
            </w:pPr>
            <w:r w:rsidRPr="0061248D">
              <w:rPr>
                <w:rFonts w:ascii="Marianne" w:hAnsi="Marianne"/>
                <w:bCs/>
                <w:kern w:val="32"/>
              </w:rPr>
              <w:t>Habilitations ;</w:t>
            </w:r>
          </w:p>
          <w:p w14:paraId="10A8BF19" w14:textId="77777777" w:rsidR="0061248D" w:rsidRPr="0061248D" w:rsidRDefault="0061248D" w:rsidP="0061248D">
            <w:pPr>
              <w:pStyle w:val="Paragraphedeliste"/>
              <w:numPr>
                <w:ilvl w:val="0"/>
                <w:numId w:val="56"/>
              </w:numPr>
              <w:rPr>
                <w:rFonts w:ascii="Marianne" w:hAnsi="Marianne"/>
                <w:bCs/>
                <w:kern w:val="32"/>
              </w:rPr>
            </w:pPr>
            <w:r w:rsidRPr="0061248D">
              <w:rPr>
                <w:rFonts w:ascii="Marianne" w:hAnsi="Marianne"/>
                <w:bCs/>
                <w:kern w:val="32"/>
              </w:rPr>
              <w:t xml:space="preserve">Composition des équipes ; </w:t>
            </w:r>
          </w:p>
          <w:p w14:paraId="34B7DBC7" w14:textId="77777777" w:rsidR="0061248D" w:rsidRPr="0061248D" w:rsidRDefault="0061248D" w:rsidP="0061248D">
            <w:pPr>
              <w:pStyle w:val="Paragraphedeliste"/>
              <w:numPr>
                <w:ilvl w:val="0"/>
                <w:numId w:val="56"/>
              </w:numPr>
              <w:rPr>
                <w:rFonts w:ascii="Marianne" w:hAnsi="Marianne"/>
                <w:bCs/>
                <w:kern w:val="32"/>
              </w:rPr>
            </w:pPr>
            <w:r w:rsidRPr="0061248D">
              <w:rPr>
                <w:rFonts w:ascii="Marianne" w:hAnsi="Marianne"/>
                <w:bCs/>
                <w:kern w:val="32"/>
              </w:rPr>
              <w:t>Organigramme fonctionnel</w:t>
            </w:r>
          </w:p>
          <w:p w14:paraId="0C7735E4" w14:textId="77777777" w:rsidR="0061248D" w:rsidRPr="0061248D" w:rsidRDefault="0061248D" w:rsidP="0061248D">
            <w:pPr>
              <w:pStyle w:val="Paragraphedeliste"/>
              <w:numPr>
                <w:ilvl w:val="0"/>
                <w:numId w:val="56"/>
              </w:numPr>
              <w:rPr>
                <w:rFonts w:ascii="Marianne" w:hAnsi="Marianne"/>
                <w:bCs/>
                <w:kern w:val="32"/>
              </w:rPr>
            </w:pPr>
            <w:r w:rsidRPr="0061248D">
              <w:rPr>
                <w:rFonts w:ascii="Marianne" w:hAnsi="Marianne"/>
                <w:bCs/>
                <w:kern w:val="32"/>
              </w:rPr>
              <w:t>Profil du chef de projet (correspondant permanent du service centralisateur et des services émetteurs</w:t>
            </w:r>
          </w:p>
          <w:p w14:paraId="545B2213" w14:textId="77777777" w:rsidR="0061248D" w:rsidRPr="0061248D" w:rsidRDefault="0061248D" w:rsidP="0061248D">
            <w:pPr>
              <w:pStyle w:val="Paragraphedeliste"/>
              <w:numPr>
                <w:ilvl w:val="0"/>
                <w:numId w:val="56"/>
              </w:numPr>
              <w:rPr>
                <w:rFonts w:ascii="Marianne" w:hAnsi="Marianne"/>
                <w:bCs/>
                <w:kern w:val="32"/>
              </w:rPr>
            </w:pPr>
            <w:r w:rsidRPr="0061248D">
              <w:rPr>
                <w:rFonts w:ascii="Marianne" w:hAnsi="Marianne"/>
                <w:bCs/>
                <w:kern w:val="32"/>
              </w:rPr>
              <w:lastRenderedPageBreak/>
              <w:t>Modalités de remplacement du chef de projet</w:t>
            </w:r>
          </w:p>
          <w:p w14:paraId="542DDB33" w14:textId="77777777" w:rsidR="0061248D" w:rsidRDefault="0061248D" w:rsidP="0061248D">
            <w:pPr>
              <w:pStyle w:val="Titre1"/>
              <w:spacing w:before="0" w:after="0" w:line="276" w:lineRule="auto"/>
              <w:outlineLvl w:val="0"/>
              <w:rPr>
                <w:b w:val="0"/>
                <w:caps w:val="0"/>
              </w:rPr>
            </w:pPr>
          </w:p>
          <w:p w14:paraId="4671659F" w14:textId="77777777" w:rsidR="00247229" w:rsidRDefault="00247229" w:rsidP="00247229"/>
          <w:p w14:paraId="7BBCF79E" w14:textId="367F2313" w:rsidR="00247229" w:rsidRPr="00247229" w:rsidRDefault="00247229" w:rsidP="00247229"/>
        </w:tc>
      </w:tr>
      <w:tr w:rsidR="0061248D" w14:paraId="45B30F32" w14:textId="77777777" w:rsidTr="000B6023">
        <w:tc>
          <w:tcPr>
            <w:tcW w:w="9629" w:type="dxa"/>
          </w:tcPr>
          <w:p w14:paraId="1C5360BE" w14:textId="124BB109" w:rsidR="0061248D" w:rsidRDefault="0061248D" w:rsidP="00247229">
            <w:pPr>
              <w:pStyle w:val="Titre1"/>
              <w:spacing w:before="120" w:after="120" w:line="276" w:lineRule="auto"/>
              <w:ind w:left="1865" w:hanging="1865"/>
              <w:outlineLvl w:val="0"/>
              <w:rPr>
                <w:b w:val="0"/>
                <w:caps w:val="0"/>
              </w:rPr>
            </w:pPr>
            <w:r w:rsidRPr="000B6023">
              <w:rPr>
                <w:caps w:val="0"/>
              </w:rPr>
              <w:lastRenderedPageBreak/>
              <w:t>Sous</w:t>
            </w:r>
            <w:r>
              <w:rPr>
                <w:caps w:val="0"/>
              </w:rPr>
              <w:t>-critère 1.2 : Plan d’Assurance Qualité et dispositif de contrôle et de suivi des prestations</w:t>
            </w:r>
          </w:p>
        </w:tc>
      </w:tr>
      <w:tr w:rsidR="0061248D" w14:paraId="7271A15D" w14:textId="77777777" w:rsidTr="000B6023">
        <w:tc>
          <w:tcPr>
            <w:tcW w:w="9629" w:type="dxa"/>
          </w:tcPr>
          <w:p w14:paraId="3149ACA9" w14:textId="7092909E" w:rsidR="0061248D" w:rsidRPr="005B5AA0" w:rsidRDefault="005B5AA0" w:rsidP="00247229">
            <w:pPr>
              <w:pStyle w:val="Titre1"/>
              <w:numPr>
                <w:ilvl w:val="0"/>
                <w:numId w:val="59"/>
              </w:numPr>
              <w:spacing w:before="0" w:after="0" w:line="276" w:lineRule="auto"/>
              <w:outlineLvl w:val="0"/>
              <w:rPr>
                <w:caps w:val="0"/>
              </w:rPr>
            </w:pPr>
            <w:r>
              <w:rPr>
                <w:caps w:val="0"/>
              </w:rPr>
              <w:t>La d</w:t>
            </w:r>
            <w:r w:rsidRPr="005B5AA0">
              <w:rPr>
                <w:caps w:val="0"/>
              </w:rPr>
              <w:t>émarche contrôle qualité (PAQ)</w:t>
            </w:r>
          </w:p>
        </w:tc>
      </w:tr>
      <w:tr w:rsidR="0061248D" w14:paraId="46F3FDE8" w14:textId="77777777" w:rsidTr="000B6023">
        <w:tc>
          <w:tcPr>
            <w:tcW w:w="9629" w:type="dxa"/>
          </w:tcPr>
          <w:p w14:paraId="11B7E354" w14:textId="0F6FA3C9" w:rsidR="0061248D" w:rsidRDefault="005B5AA0" w:rsidP="0061248D">
            <w:pPr>
              <w:pStyle w:val="Titre1"/>
              <w:spacing w:before="0" w:after="0" w:line="276" w:lineRule="auto"/>
              <w:outlineLvl w:val="0"/>
              <w:rPr>
                <w:b w:val="0"/>
                <w:caps w:val="0"/>
              </w:rPr>
            </w:pPr>
            <w:r w:rsidRPr="005B5AA0">
              <w:rPr>
                <w:b w:val="0"/>
                <w:caps w:val="0"/>
              </w:rPr>
              <w:t>Le candidat décrit l</w:t>
            </w:r>
            <w:r w:rsidR="00574C84">
              <w:rPr>
                <w:b w:val="0"/>
                <w:caps w:val="0"/>
              </w:rPr>
              <w:t>a</w:t>
            </w:r>
            <w:r w:rsidRPr="005B5AA0">
              <w:rPr>
                <w:b w:val="0"/>
                <w:caps w:val="0"/>
              </w:rPr>
              <w:t xml:space="preserve"> </w:t>
            </w:r>
            <w:r w:rsidR="00574C84" w:rsidRPr="00574C84">
              <w:rPr>
                <w:b w:val="0"/>
                <w:caps w:val="0"/>
              </w:rPr>
              <w:t xml:space="preserve">démarche qualité, </w:t>
            </w:r>
            <w:r w:rsidR="00574C84">
              <w:rPr>
                <w:b w:val="0"/>
                <w:caps w:val="0"/>
              </w:rPr>
              <w:t xml:space="preserve">les </w:t>
            </w:r>
            <w:r w:rsidR="00574C84" w:rsidRPr="00574C84">
              <w:rPr>
                <w:b w:val="0"/>
                <w:caps w:val="0"/>
              </w:rPr>
              <w:t>procédures de suivi et de contrôle, les modes de validation de chaque étape de réalisation, les modalités de correction des écarts de qualité constatés ;</w:t>
            </w:r>
            <w:r>
              <w:rPr>
                <w:b w:val="0"/>
                <w:caps w:val="0"/>
              </w:rPr>
              <w:t>.</w:t>
            </w:r>
          </w:p>
          <w:p w14:paraId="6D2728F7" w14:textId="77777777" w:rsidR="005B5AA0" w:rsidRDefault="005B5AA0" w:rsidP="005B5AA0"/>
          <w:p w14:paraId="559A8BA6" w14:textId="77777777" w:rsidR="00247229" w:rsidRDefault="00247229" w:rsidP="005B5AA0"/>
          <w:p w14:paraId="68907474" w14:textId="16DEE6E6" w:rsidR="00247229" w:rsidRDefault="00247229" w:rsidP="005B5AA0"/>
          <w:p w14:paraId="18887B6F" w14:textId="1A7A8015" w:rsidR="00247229" w:rsidRPr="005B5AA0" w:rsidRDefault="00247229" w:rsidP="005B5AA0"/>
        </w:tc>
      </w:tr>
      <w:tr w:rsidR="0061248D" w14:paraId="2F400585" w14:textId="77777777" w:rsidTr="000B6023">
        <w:tc>
          <w:tcPr>
            <w:tcW w:w="9629" w:type="dxa"/>
          </w:tcPr>
          <w:p w14:paraId="3EB48ADD" w14:textId="065779F4" w:rsidR="0061248D" w:rsidRDefault="005B5AA0" w:rsidP="00247229">
            <w:pPr>
              <w:pStyle w:val="Titre1"/>
              <w:numPr>
                <w:ilvl w:val="0"/>
                <w:numId w:val="59"/>
              </w:numPr>
              <w:spacing w:before="0" w:after="0" w:line="276" w:lineRule="auto"/>
              <w:outlineLvl w:val="0"/>
              <w:rPr>
                <w:b w:val="0"/>
                <w:caps w:val="0"/>
              </w:rPr>
            </w:pPr>
            <w:r>
              <w:rPr>
                <w:caps w:val="0"/>
              </w:rPr>
              <w:t>Les o</w:t>
            </w:r>
            <w:r w:rsidRPr="005B5AA0">
              <w:rPr>
                <w:caps w:val="0"/>
              </w:rPr>
              <w:t>utils de gestion mis en œuvre</w:t>
            </w:r>
          </w:p>
        </w:tc>
      </w:tr>
      <w:tr w:rsidR="0061248D" w14:paraId="0912DCA3" w14:textId="77777777" w:rsidTr="000B6023">
        <w:tc>
          <w:tcPr>
            <w:tcW w:w="9629" w:type="dxa"/>
          </w:tcPr>
          <w:p w14:paraId="00A108B9" w14:textId="77777777" w:rsidR="0061248D" w:rsidRDefault="005B5AA0" w:rsidP="0061248D">
            <w:pPr>
              <w:pStyle w:val="Titre1"/>
              <w:spacing w:before="0" w:after="0" w:line="276" w:lineRule="auto"/>
              <w:outlineLvl w:val="0"/>
              <w:rPr>
                <w:b w:val="0"/>
                <w:caps w:val="0"/>
              </w:rPr>
            </w:pPr>
            <w:r w:rsidRPr="005B5AA0">
              <w:rPr>
                <w:b w:val="0"/>
                <w:caps w:val="0"/>
              </w:rPr>
              <w:t>Le candidat décrit les outils de gestion qu’il met en œuvre pour les différentes phases du processus de réalisation des prestations (maquettage, impression, façonnage, conditionnement, expéditions).</w:t>
            </w:r>
          </w:p>
          <w:p w14:paraId="66F49D84" w14:textId="77777777" w:rsidR="005B5AA0" w:rsidRDefault="005B5AA0" w:rsidP="005B5AA0"/>
          <w:p w14:paraId="7BA0D520" w14:textId="258788C3" w:rsidR="00247229" w:rsidRDefault="00247229" w:rsidP="005B5AA0"/>
          <w:p w14:paraId="5B967A61" w14:textId="77777777" w:rsidR="00247229" w:rsidRDefault="00247229" w:rsidP="005B5AA0"/>
          <w:p w14:paraId="15EB907E" w14:textId="4E940553" w:rsidR="00247229" w:rsidRPr="005B5AA0" w:rsidRDefault="00247229" w:rsidP="005B5AA0"/>
        </w:tc>
      </w:tr>
      <w:tr w:rsidR="0061248D" w14:paraId="6532D2AA" w14:textId="77777777" w:rsidTr="000B6023">
        <w:tc>
          <w:tcPr>
            <w:tcW w:w="9629" w:type="dxa"/>
          </w:tcPr>
          <w:p w14:paraId="5F3090E0" w14:textId="47FB7B8D" w:rsidR="0061248D" w:rsidRDefault="005B5AA0" w:rsidP="00247229">
            <w:pPr>
              <w:pStyle w:val="Titre1"/>
              <w:numPr>
                <w:ilvl w:val="0"/>
                <w:numId w:val="59"/>
              </w:numPr>
              <w:spacing w:before="0" w:after="0" w:line="276" w:lineRule="auto"/>
              <w:outlineLvl w:val="0"/>
              <w:rPr>
                <w:b w:val="0"/>
                <w:caps w:val="0"/>
              </w:rPr>
            </w:pPr>
            <w:r>
              <w:rPr>
                <w:caps w:val="0"/>
              </w:rPr>
              <w:t>Les p</w:t>
            </w:r>
            <w:r w:rsidRPr="005B5AA0">
              <w:rPr>
                <w:caps w:val="0"/>
              </w:rPr>
              <w:t>rocédures de validation de chaque étape</w:t>
            </w:r>
          </w:p>
        </w:tc>
      </w:tr>
      <w:tr w:rsidR="005B5AA0" w14:paraId="28EDE0EE" w14:textId="77777777" w:rsidTr="000B6023">
        <w:tc>
          <w:tcPr>
            <w:tcW w:w="9629" w:type="dxa"/>
          </w:tcPr>
          <w:p w14:paraId="17D01AB0" w14:textId="77777777" w:rsidR="005B5AA0" w:rsidRDefault="005B5AA0" w:rsidP="0061248D">
            <w:pPr>
              <w:pStyle w:val="Titre1"/>
              <w:spacing w:before="0" w:after="0" w:line="276" w:lineRule="auto"/>
              <w:outlineLvl w:val="0"/>
              <w:rPr>
                <w:b w:val="0"/>
                <w:caps w:val="0"/>
              </w:rPr>
            </w:pPr>
            <w:r w:rsidRPr="005B5AA0">
              <w:rPr>
                <w:b w:val="0"/>
                <w:caps w:val="0"/>
              </w:rPr>
              <w:t>Le candidat décrit les dispositifs mis en œuvre pour s’assurer de la bonne exécution des prestations.</w:t>
            </w:r>
          </w:p>
          <w:p w14:paraId="3C79DD8A" w14:textId="77777777" w:rsidR="005B5AA0" w:rsidRDefault="005B5AA0" w:rsidP="005B5AA0"/>
          <w:p w14:paraId="30B676A7" w14:textId="28B95953" w:rsidR="00247229" w:rsidRDefault="00247229" w:rsidP="005B5AA0"/>
          <w:p w14:paraId="3D855C2B" w14:textId="77777777" w:rsidR="00247229" w:rsidRDefault="00247229" w:rsidP="005B5AA0"/>
          <w:p w14:paraId="3BE05A1D" w14:textId="46CCE54C" w:rsidR="00247229" w:rsidRPr="005B5AA0" w:rsidRDefault="00247229" w:rsidP="005B5AA0"/>
        </w:tc>
      </w:tr>
      <w:tr w:rsidR="005B5AA0" w14:paraId="2A44CC0E" w14:textId="77777777" w:rsidTr="000B6023">
        <w:tc>
          <w:tcPr>
            <w:tcW w:w="9629" w:type="dxa"/>
          </w:tcPr>
          <w:p w14:paraId="19F36A61" w14:textId="7DAFE981" w:rsidR="005B5AA0" w:rsidRPr="005B5AA0" w:rsidRDefault="005B5AA0" w:rsidP="00247229">
            <w:pPr>
              <w:pStyle w:val="Titre1"/>
              <w:numPr>
                <w:ilvl w:val="0"/>
                <w:numId w:val="59"/>
              </w:numPr>
              <w:spacing w:before="0" w:after="0" w:line="276" w:lineRule="auto"/>
              <w:outlineLvl w:val="0"/>
              <w:rPr>
                <w:caps w:val="0"/>
              </w:rPr>
            </w:pPr>
            <w:r>
              <w:rPr>
                <w:caps w:val="0"/>
              </w:rPr>
              <w:t>Les m</w:t>
            </w:r>
            <w:r w:rsidRPr="005B5AA0">
              <w:rPr>
                <w:caps w:val="0"/>
              </w:rPr>
              <w:t>odalités de correction des écarts constat</w:t>
            </w:r>
            <w:r>
              <w:rPr>
                <w:caps w:val="0"/>
              </w:rPr>
              <w:t>é</w:t>
            </w:r>
            <w:r w:rsidRPr="005B5AA0">
              <w:rPr>
                <w:caps w:val="0"/>
              </w:rPr>
              <w:t>s</w:t>
            </w:r>
          </w:p>
        </w:tc>
      </w:tr>
      <w:tr w:rsidR="005B5AA0" w14:paraId="0487B9BA" w14:textId="77777777" w:rsidTr="000B6023">
        <w:tc>
          <w:tcPr>
            <w:tcW w:w="9629" w:type="dxa"/>
          </w:tcPr>
          <w:p w14:paraId="060589E5" w14:textId="00B1EF7F" w:rsidR="005B5AA0" w:rsidRDefault="005B5AA0" w:rsidP="005B5AA0">
            <w:pPr>
              <w:keepNext/>
              <w:spacing w:before="80"/>
              <w:rPr>
                <w:rFonts w:ascii="Marianne" w:hAnsi="Marianne" w:cs="Arial"/>
              </w:rPr>
            </w:pPr>
            <w:r w:rsidRPr="00956FE1">
              <w:rPr>
                <w:rFonts w:ascii="Marianne" w:hAnsi="Marianne" w:cs="Arial"/>
              </w:rPr>
              <w:lastRenderedPageBreak/>
              <w:t xml:space="preserve">Le candidat décrit les </w:t>
            </w:r>
            <w:r>
              <w:rPr>
                <w:rFonts w:ascii="Marianne" w:hAnsi="Marianne" w:cs="Arial"/>
              </w:rPr>
              <w:t>modalités de correction des écarts constatés.</w:t>
            </w:r>
          </w:p>
          <w:p w14:paraId="02B3BDB6" w14:textId="7A1E8805" w:rsidR="005B5AA0" w:rsidRDefault="005B5AA0" w:rsidP="0061248D">
            <w:pPr>
              <w:pStyle w:val="Titre1"/>
              <w:spacing w:before="0" w:after="0" w:line="276" w:lineRule="auto"/>
              <w:outlineLvl w:val="0"/>
              <w:rPr>
                <w:caps w:val="0"/>
              </w:rPr>
            </w:pPr>
          </w:p>
          <w:p w14:paraId="00551B0F" w14:textId="03E58B16" w:rsidR="00247229" w:rsidRDefault="00247229" w:rsidP="00247229"/>
          <w:p w14:paraId="4774174D" w14:textId="2B816571" w:rsidR="00247229" w:rsidRPr="00247229" w:rsidRDefault="00247229" w:rsidP="00247229"/>
          <w:p w14:paraId="701738C9" w14:textId="77777777" w:rsidR="00247229" w:rsidRDefault="00247229" w:rsidP="00247229"/>
          <w:p w14:paraId="09184E7D" w14:textId="0C6A965E" w:rsidR="00247229" w:rsidRPr="00247229" w:rsidRDefault="00247229" w:rsidP="00247229"/>
        </w:tc>
      </w:tr>
    </w:tbl>
    <w:p w14:paraId="297D9E84" w14:textId="77777777" w:rsidR="00247229" w:rsidRDefault="00247229">
      <w:r>
        <w:rPr>
          <w:b/>
          <w:bCs/>
          <w:caps/>
        </w:rPr>
        <w:br w:type="page"/>
      </w:r>
    </w:p>
    <w:tbl>
      <w:tblPr>
        <w:tblStyle w:val="Grilledutableau"/>
        <w:tblW w:w="0" w:type="auto"/>
        <w:tblLook w:val="04A0" w:firstRow="1" w:lastRow="0" w:firstColumn="1" w:lastColumn="0" w:noHBand="0" w:noVBand="1"/>
      </w:tblPr>
      <w:tblGrid>
        <w:gridCol w:w="9629"/>
      </w:tblGrid>
      <w:tr w:rsidR="005B5AA0" w14:paraId="2FCA889A" w14:textId="77777777" w:rsidTr="000B6023">
        <w:tc>
          <w:tcPr>
            <w:tcW w:w="9629" w:type="dxa"/>
          </w:tcPr>
          <w:p w14:paraId="40664DFC" w14:textId="6277D044" w:rsidR="005B5AA0" w:rsidRPr="005B5AA0" w:rsidRDefault="005B5AA0" w:rsidP="00247229">
            <w:pPr>
              <w:pStyle w:val="Titre1"/>
              <w:spacing w:before="120" w:after="120" w:line="276" w:lineRule="auto"/>
              <w:outlineLvl w:val="0"/>
              <w:rPr>
                <w:caps w:val="0"/>
              </w:rPr>
            </w:pPr>
            <w:r w:rsidRPr="000B6023">
              <w:rPr>
                <w:caps w:val="0"/>
              </w:rPr>
              <w:lastRenderedPageBreak/>
              <w:t>Sous</w:t>
            </w:r>
            <w:r>
              <w:rPr>
                <w:caps w:val="0"/>
              </w:rPr>
              <w:t>-critère 1.3 : Dispositifs de sécurité</w:t>
            </w:r>
          </w:p>
        </w:tc>
      </w:tr>
      <w:tr w:rsidR="005B5AA0" w14:paraId="05C94865" w14:textId="77777777" w:rsidTr="000B6023">
        <w:tc>
          <w:tcPr>
            <w:tcW w:w="9629" w:type="dxa"/>
          </w:tcPr>
          <w:p w14:paraId="0E2D9567" w14:textId="3B78B14A" w:rsidR="005B5AA0" w:rsidRPr="005B5AA0" w:rsidRDefault="005B5AA0" w:rsidP="00247229">
            <w:pPr>
              <w:pStyle w:val="Titre1"/>
              <w:numPr>
                <w:ilvl w:val="0"/>
                <w:numId w:val="59"/>
              </w:numPr>
              <w:spacing w:before="0" w:after="0" w:line="276" w:lineRule="auto"/>
              <w:outlineLvl w:val="0"/>
              <w:rPr>
                <w:caps w:val="0"/>
              </w:rPr>
            </w:pPr>
            <w:r>
              <w:rPr>
                <w:caps w:val="0"/>
              </w:rPr>
              <w:t>La sécurité des locaux</w:t>
            </w:r>
          </w:p>
        </w:tc>
      </w:tr>
      <w:tr w:rsidR="005B5AA0" w14:paraId="494D63A1" w14:textId="77777777" w:rsidTr="000B6023">
        <w:tc>
          <w:tcPr>
            <w:tcW w:w="9629" w:type="dxa"/>
          </w:tcPr>
          <w:p w14:paraId="1145CA81" w14:textId="77777777" w:rsidR="00247229" w:rsidRDefault="00247229" w:rsidP="00247229">
            <w:pPr>
              <w:keepNext/>
              <w:spacing w:before="80"/>
              <w:rPr>
                <w:rFonts w:ascii="Marianne" w:hAnsi="Marianne" w:cs="Arial"/>
              </w:rPr>
            </w:pPr>
            <w:r w:rsidRPr="00BD3978">
              <w:rPr>
                <w:rFonts w:ascii="Marianne" w:hAnsi="Marianne" w:cs="Arial"/>
              </w:rPr>
              <w:t xml:space="preserve">Le candidat </w:t>
            </w:r>
            <w:r>
              <w:rPr>
                <w:rFonts w:ascii="Marianne" w:hAnsi="Marianne" w:cs="Arial"/>
              </w:rPr>
              <w:t>décrit :</w:t>
            </w:r>
          </w:p>
          <w:p w14:paraId="3D76664B" w14:textId="7B195F7C" w:rsidR="00247229" w:rsidRDefault="00247229" w:rsidP="00247229">
            <w:pPr>
              <w:pStyle w:val="Paragraphedeliste"/>
              <w:keepNext/>
              <w:numPr>
                <w:ilvl w:val="0"/>
                <w:numId w:val="58"/>
              </w:numPr>
              <w:spacing w:before="80" w:after="0" w:line="240" w:lineRule="auto"/>
              <w:jc w:val="left"/>
              <w:rPr>
                <w:rFonts w:ascii="Marianne" w:eastAsia="Times New Roman" w:hAnsi="Marianne" w:cs="Arial"/>
              </w:rPr>
            </w:pPr>
            <w:r w:rsidRPr="00BD3978">
              <w:rPr>
                <w:rFonts w:ascii="Marianne" w:eastAsia="Times New Roman" w:hAnsi="Marianne" w:cs="Arial"/>
              </w:rPr>
              <w:t xml:space="preserve">Les dispositifs </w:t>
            </w:r>
            <w:r>
              <w:rPr>
                <w:rFonts w:ascii="Marianne" w:eastAsia="Times New Roman" w:hAnsi="Marianne" w:cs="Arial"/>
              </w:rPr>
              <w:t>d’alarme et de surveillance des locaux ;</w:t>
            </w:r>
          </w:p>
          <w:p w14:paraId="023F2444" w14:textId="278855DC" w:rsidR="00247229" w:rsidRDefault="00247229" w:rsidP="00247229">
            <w:pPr>
              <w:pStyle w:val="Paragraphedeliste"/>
              <w:keepNext/>
              <w:numPr>
                <w:ilvl w:val="0"/>
                <w:numId w:val="58"/>
              </w:numPr>
              <w:spacing w:before="80" w:after="0" w:line="240" w:lineRule="auto"/>
              <w:jc w:val="left"/>
              <w:rPr>
                <w:rFonts w:ascii="Marianne" w:eastAsia="Times New Roman" w:hAnsi="Marianne" w:cs="Arial"/>
              </w:rPr>
            </w:pPr>
            <w:r>
              <w:rPr>
                <w:rFonts w:ascii="Marianne" w:eastAsia="Times New Roman" w:hAnsi="Marianne" w:cs="Arial"/>
              </w:rPr>
              <w:t>Les dispositifs anti-intrusion ;</w:t>
            </w:r>
          </w:p>
          <w:p w14:paraId="4B5EF016" w14:textId="34DE4B7E" w:rsidR="00247229" w:rsidRPr="00BD3978" w:rsidRDefault="00247229" w:rsidP="00247229">
            <w:pPr>
              <w:pStyle w:val="Paragraphedeliste"/>
              <w:keepNext/>
              <w:numPr>
                <w:ilvl w:val="0"/>
                <w:numId w:val="58"/>
              </w:numPr>
              <w:spacing w:before="80" w:after="0" w:line="240" w:lineRule="auto"/>
              <w:jc w:val="left"/>
              <w:rPr>
                <w:rFonts w:ascii="Marianne" w:eastAsia="Times New Roman" w:hAnsi="Marianne" w:cs="Arial"/>
              </w:rPr>
            </w:pPr>
            <w:r>
              <w:rPr>
                <w:rFonts w:ascii="Marianne" w:eastAsia="Times New Roman" w:hAnsi="Marianne" w:cs="Arial"/>
              </w:rPr>
              <w:t xml:space="preserve">Les autres </w:t>
            </w:r>
            <w:r w:rsidRPr="00BD3978">
              <w:rPr>
                <w:rFonts w:ascii="Marianne" w:eastAsia="Times New Roman" w:hAnsi="Marianne" w:cs="Arial"/>
              </w:rPr>
              <w:t>dispos</w:t>
            </w:r>
            <w:r>
              <w:rPr>
                <w:rFonts w:ascii="Marianne" w:eastAsia="Times New Roman" w:hAnsi="Marianne" w:cs="Arial"/>
              </w:rPr>
              <w:t>itifs mis en place.</w:t>
            </w:r>
          </w:p>
          <w:p w14:paraId="46B1B067" w14:textId="77777777" w:rsidR="005B5AA0" w:rsidRDefault="005B5AA0" w:rsidP="0061248D">
            <w:pPr>
              <w:pStyle w:val="Titre1"/>
              <w:spacing w:before="0" w:after="0" w:line="276" w:lineRule="auto"/>
              <w:outlineLvl w:val="0"/>
              <w:rPr>
                <w:caps w:val="0"/>
              </w:rPr>
            </w:pPr>
          </w:p>
          <w:p w14:paraId="6F9A9446" w14:textId="77777777" w:rsidR="00247229" w:rsidRDefault="00247229" w:rsidP="00247229"/>
          <w:p w14:paraId="61B71FD7" w14:textId="1F21D2A4" w:rsidR="00247229" w:rsidRPr="00247229" w:rsidRDefault="00247229" w:rsidP="00247229"/>
        </w:tc>
      </w:tr>
      <w:tr w:rsidR="005B5AA0" w14:paraId="426512A3" w14:textId="77777777" w:rsidTr="000B6023">
        <w:tc>
          <w:tcPr>
            <w:tcW w:w="9629" w:type="dxa"/>
          </w:tcPr>
          <w:p w14:paraId="2035936A" w14:textId="74E6F396" w:rsidR="005B5AA0" w:rsidRPr="005B5AA0" w:rsidRDefault="00247229" w:rsidP="00247229">
            <w:pPr>
              <w:pStyle w:val="Titre1"/>
              <w:numPr>
                <w:ilvl w:val="0"/>
                <w:numId w:val="59"/>
              </w:numPr>
              <w:spacing w:before="0" w:after="0" w:line="276" w:lineRule="auto"/>
              <w:outlineLvl w:val="0"/>
              <w:rPr>
                <w:caps w:val="0"/>
              </w:rPr>
            </w:pPr>
            <w:r>
              <w:rPr>
                <w:caps w:val="0"/>
              </w:rPr>
              <w:t>La sécurité des équipements et des applications informatiques</w:t>
            </w:r>
          </w:p>
        </w:tc>
      </w:tr>
      <w:tr w:rsidR="005B5AA0" w14:paraId="40B2A873" w14:textId="77777777" w:rsidTr="000B6023">
        <w:tc>
          <w:tcPr>
            <w:tcW w:w="9629" w:type="dxa"/>
          </w:tcPr>
          <w:p w14:paraId="56867ABC" w14:textId="77777777" w:rsidR="00247229" w:rsidRDefault="00247229" w:rsidP="00247229">
            <w:pPr>
              <w:keepNext/>
              <w:spacing w:before="80"/>
              <w:rPr>
                <w:rFonts w:ascii="Marianne" w:hAnsi="Marianne" w:cs="Arial"/>
              </w:rPr>
            </w:pPr>
            <w:r w:rsidRPr="00BD3978">
              <w:rPr>
                <w:rFonts w:ascii="Marianne" w:hAnsi="Marianne" w:cs="Arial"/>
              </w:rPr>
              <w:t xml:space="preserve">Le candidat </w:t>
            </w:r>
            <w:r>
              <w:rPr>
                <w:rFonts w:ascii="Marianne" w:hAnsi="Marianne" w:cs="Arial"/>
              </w:rPr>
              <w:t>décrit :</w:t>
            </w:r>
          </w:p>
          <w:p w14:paraId="001F5DD6" w14:textId="2B94F982" w:rsidR="00247229" w:rsidRDefault="00247229" w:rsidP="00247229">
            <w:pPr>
              <w:pStyle w:val="Paragraphedeliste"/>
              <w:keepNext/>
              <w:numPr>
                <w:ilvl w:val="0"/>
                <w:numId w:val="58"/>
              </w:numPr>
              <w:tabs>
                <w:tab w:val="left" w:pos="3969"/>
              </w:tabs>
              <w:spacing w:before="80" w:after="0" w:line="240" w:lineRule="auto"/>
              <w:rPr>
                <w:rFonts w:ascii="Marianne" w:eastAsia="Times New Roman" w:hAnsi="Marianne" w:cs="Arial"/>
              </w:rPr>
            </w:pPr>
            <w:r w:rsidRPr="00BD3978">
              <w:rPr>
                <w:rFonts w:ascii="Marianne" w:eastAsia="Times New Roman" w:hAnsi="Marianne" w:cs="Arial"/>
              </w:rPr>
              <w:t xml:space="preserve">Les </w:t>
            </w:r>
            <w:r>
              <w:rPr>
                <w:rFonts w:ascii="Marianne" w:eastAsia="Times New Roman" w:hAnsi="Marianne" w:cs="Arial"/>
              </w:rPr>
              <w:t>systèmes de protection informatique ;</w:t>
            </w:r>
          </w:p>
          <w:p w14:paraId="4E5F7E8F" w14:textId="35E2A4EE" w:rsidR="00247229" w:rsidRDefault="00247229" w:rsidP="00247229">
            <w:pPr>
              <w:pStyle w:val="Paragraphedeliste"/>
              <w:keepNext/>
              <w:numPr>
                <w:ilvl w:val="0"/>
                <w:numId w:val="58"/>
              </w:numPr>
              <w:tabs>
                <w:tab w:val="left" w:pos="3969"/>
              </w:tabs>
              <w:spacing w:before="80" w:after="0" w:line="240" w:lineRule="auto"/>
              <w:rPr>
                <w:rFonts w:ascii="Marianne" w:eastAsia="Times New Roman" w:hAnsi="Marianne" w:cs="Arial"/>
              </w:rPr>
            </w:pPr>
            <w:r>
              <w:rPr>
                <w:rFonts w:ascii="Marianne" w:eastAsia="Times New Roman" w:hAnsi="Marianne" w:cs="Arial"/>
              </w:rPr>
              <w:t>Les habilitations ;</w:t>
            </w:r>
          </w:p>
          <w:p w14:paraId="4087070C" w14:textId="26C95881" w:rsidR="00247229" w:rsidRPr="00BD3978" w:rsidRDefault="00247229" w:rsidP="00247229">
            <w:pPr>
              <w:pStyle w:val="Paragraphedeliste"/>
              <w:keepNext/>
              <w:numPr>
                <w:ilvl w:val="0"/>
                <w:numId w:val="58"/>
              </w:numPr>
              <w:tabs>
                <w:tab w:val="left" w:pos="3969"/>
              </w:tabs>
              <w:spacing w:before="80" w:after="0" w:line="240" w:lineRule="auto"/>
              <w:rPr>
                <w:rFonts w:ascii="Marianne" w:eastAsia="Times New Roman" w:hAnsi="Marianne" w:cs="Arial"/>
              </w:rPr>
            </w:pPr>
            <w:r>
              <w:rPr>
                <w:rFonts w:ascii="Marianne" w:eastAsia="Times New Roman" w:hAnsi="Marianne" w:cs="Arial"/>
              </w:rPr>
              <w:t xml:space="preserve">Les autres </w:t>
            </w:r>
            <w:r w:rsidRPr="00BD3978">
              <w:rPr>
                <w:rFonts w:ascii="Marianne" w:eastAsia="Times New Roman" w:hAnsi="Marianne" w:cs="Arial"/>
              </w:rPr>
              <w:t>dispos</w:t>
            </w:r>
            <w:r>
              <w:rPr>
                <w:rFonts w:ascii="Marianne" w:eastAsia="Times New Roman" w:hAnsi="Marianne" w:cs="Arial"/>
              </w:rPr>
              <w:t>itifs mis en place.</w:t>
            </w:r>
          </w:p>
          <w:p w14:paraId="2E359AD4" w14:textId="77777777" w:rsidR="005B5AA0" w:rsidRDefault="005B5AA0" w:rsidP="00247229">
            <w:pPr>
              <w:keepNext/>
              <w:spacing w:before="80"/>
              <w:rPr>
                <w:caps/>
              </w:rPr>
            </w:pPr>
          </w:p>
          <w:p w14:paraId="668B793C" w14:textId="77777777" w:rsidR="00247229" w:rsidRDefault="00247229" w:rsidP="00247229">
            <w:pPr>
              <w:keepNext/>
              <w:spacing w:before="80"/>
              <w:rPr>
                <w:caps/>
              </w:rPr>
            </w:pPr>
          </w:p>
          <w:p w14:paraId="2BF0672B" w14:textId="214EC941" w:rsidR="00247229" w:rsidRPr="005B5AA0" w:rsidRDefault="00247229" w:rsidP="00247229">
            <w:pPr>
              <w:keepNext/>
              <w:spacing w:before="80"/>
              <w:rPr>
                <w:caps/>
              </w:rPr>
            </w:pPr>
          </w:p>
        </w:tc>
      </w:tr>
      <w:tr w:rsidR="005B5AA0" w14:paraId="68A8FEB3" w14:textId="77777777" w:rsidTr="000B6023">
        <w:tc>
          <w:tcPr>
            <w:tcW w:w="9629" w:type="dxa"/>
          </w:tcPr>
          <w:p w14:paraId="2DB089F3" w14:textId="7B9D3C74" w:rsidR="005B5AA0" w:rsidRPr="005B5AA0" w:rsidRDefault="00247229" w:rsidP="00247229">
            <w:pPr>
              <w:pStyle w:val="Titre1"/>
              <w:numPr>
                <w:ilvl w:val="0"/>
                <w:numId w:val="59"/>
              </w:numPr>
              <w:spacing w:before="0" w:after="0" w:line="276" w:lineRule="auto"/>
              <w:outlineLvl w:val="0"/>
              <w:rPr>
                <w:caps w:val="0"/>
              </w:rPr>
            </w:pPr>
            <w:r>
              <w:rPr>
                <w:caps w:val="0"/>
              </w:rPr>
              <w:t>La procédure de confidentialité</w:t>
            </w:r>
          </w:p>
        </w:tc>
      </w:tr>
      <w:tr w:rsidR="00247229" w14:paraId="07CA770C" w14:textId="77777777" w:rsidTr="000B6023">
        <w:tc>
          <w:tcPr>
            <w:tcW w:w="9629" w:type="dxa"/>
          </w:tcPr>
          <w:p w14:paraId="4511BA52" w14:textId="77777777" w:rsidR="00247229" w:rsidRPr="00FD335D" w:rsidRDefault="00247229" w:rsidP="00247229">
            <w:pPr>
              <w:keepNext/>
              <w:spacing w:before="80"/>
              <w:rPr>
                <w:rFonts w:ascii="Marianne" w:hAnsi="Marianne" w:cs="Arial"/>
                <w:color w:val="FF0000"/>
                <w:sz w:val="22"/>
                <w:szCs w:val="22"/>
              </w:rPr>
            </w:pPr>
            <w:r w:rsidRPr="000A00D0">
              <w:rPr>
                <w:rFonts w:ascii="Marianne" w:hAnsi="Marianne" w:cs="Arial"/>
              </w:rPr>
              <w:t xml:space="preserve">Le candidat </w:t>
            </w:r>
            <w:r>
              <w:rPr>
                <w:rFonts w:ascii="Marianne" w:hAnsi="Marianne" w:cs="Arial"/>
              </w:rPr>
              <w:t>présente les procédures de confidentialité mises en place.</w:t>
            </w:r>
          </w:p>
          <w:p w14:paraId="0204166B" w14:textId="77777777" w:rsidR="00247229" w:rsidRDefault="00247229" w:rsidP="0061248D">
            <w:pPr>
              <w:pStyle w:val="Titre1"/>
              <w:spacing w:before="0" w:after="0" w:line="276" w:lineRule="auto"/>
              <w:outlineLvl w:val="0"/>
              <w:rPr>
                <w:caps w:val="0"/>
              </w:rPr>
            </w:pPr>
          </w:p>
          <w:p w14:paraId="6687BC61" w14:textId="77777777" w:rsidR="00247229" w:rsidRDefault="00247229" w:rsidP="00247229"/>
          <w:p w14:paraId="1785EC64" w14:textId="6FCB54F9" w:rsidR="00247229" w:rsidRPr="00247229" w:rsidRDefault="00247229" w:rsidP="00247229"/>
        </w:tc>
      </w:tr>
      <w:tr w:rsidR="00247229" w14:paraId="48BFE019" w14:textId="77777777" w:rsidTr="000B6023">
        <w:tc>
          <w:tcPr>
            <w:tcW w:w="9629" w:type="dxa"/>
          </w:tcPr>
          <w:p w14:paraId="372605F9" w14:textId="617C3C59" w:rsidR="00247229" w:rsidRPr="005B5AA0" w:rsidRDefault="00247229" w:rsidP="00247229">
            <w:pPr>
              <w:pStyle w:val="Titre1"/>
              <w:numPr>
                <w:ilvl w:val="0"/>
                <w:numId w:val="59"/>
              </w:numPr>
              <w:spacing w:before="0" w:after="0" w:line="276" w:lineRule="auto"/>
              <w:outlineLvl w:val="0"/>
              <w:rPr>
                <w:caps w:val="0"/>
              </w:rPr>
            </w:pPr>
            <w:r>
              <w:rPr>
                <w:caps w:val="0"/>
              </w:rPr>
              <w:t>Les dispositifs de sécurité mis en œuvre lors du transport (opérations de livraison)</w:t>
            </w:r>
          </w:p>
        </w:tc>
      </w:tr>
      <w:tr w:rsidR="00247229" w14:paraId="55D195B3" w14:textId="77777777" w:rsidTr="000B6023">
        <w:tc>
          <w:tcPr>
            <w:tcW w:w="9629" w:type="dxa"/>
          </w:tcPr>
          <w:p w14:paraId="31595579" w14:textId="77777777" w:rsidR="00247229" w:rsidRDefault="00247229" w:rsidP="00247229">
            <w:pPr>
              <w:keepNext/>
              <w:spacing w:before="80"/>
              <w:rPr>
                <w:rFonts w:ascii="Marianne" w:hAnsi="Marianne" w:cs="Arial"/>
              </w:rPr>
            </w:pPr>
            <w:r w:rsidRPr="00BD3978">
              <w:rPr>
                <w:rFonts w:ascii="Marianne" w:hAnsi="Marianne" w:cs="Arial"/>
              </w:rPr>
              <w:t xml:space="preserve">Le candidat </w:t>
            </w:r>
            <w:r>
              <w:rPr>
                <w:rFonts w:ascii="Marianne" w:hAnsi="Marianne" w:cs="Arial"/>
              </w:rPr>
              <w:t>décrit :</w:t>
            </w:r>
          </w:p>
          <w:p w14:paraId="4B30C7F7" w14:textId="6F895CE8" w:rsidR="00247229" w:rsidRDefault="00247229" w:rsidP="00247229">
            <w:pPr>
              <w:pStyle w:val="Paragraphedeliste"/>
              <w:keepNext/>
              <w:numPr>
                <w:ilvl w:val="0"/>
                <w:numId w:val="58"/>
              </w:numPr>
              <w:tabs>
                <w:tab w:val="left" w:pos="3969"/>
              </w:tabs>
              <w:spacing w:before="80" w:after="0" w:line="240" w:lineRule="auto"/>
              <w:rPr>
                <w:rFonts w:ascii="Marianne" w:eastAsia="Times New Roman" w:hAnsi="Marianne" w:cs="Arial"/>
              </w:rPr>
            </w:pPr>
            <w:r w:rsidRPr="00BD3978">
              <w:rPr>
                <w:rFonts w:ascii="Marianne" w:eastAsia="Times New Roman" w:hAnsi="Marianne" w:cs="Arial"/>
              </w:rPr>
              <w:t>L’organisation</w:t>
            </w:r>
            <w:r>
              <w:rPr>
                <w:rFonts w:ascii="Marianne" w:eastAsia="Times New Roman" w:hAnsi="Marianne" w:cs="Arial"/>
              </w:rPr>
              <w:t xml:space="preserve"> du transport lors des opérations de livraison en métropole, en Outre-mer et à l’étranger ;</w:t>
            </w:r>
          </w:p>
          <w:p w14:paraId="297433BC" w14:textId="5B392ED6" w:rsidR="00247229" w:rsidRDefault="00247229" w:rsidP="00247229">
            <w:pPr>
              <w:pStyle w:val="Paragraphedeliste"/>
              <w:keepNext/>
              <w:numPr>
                <w:ilvl w:val="0"/>
                <w:numId w:val="58"/>
              </w:numPr>
              <w:tabs>
                <w:tab w:val="left" w:pos="3969"/>
              </w:tabs>
              <w:spacing w:before="80" w:after="0" w:line="240" w:lineRule="auto"/>
              <w:rPr>
                <w:rFonts w:ascii="Marianne" w:eastAsia="Times New Roman" w:hAnsi="Marianne" w:cs="Arial"/>
              </w:rPr>
            </w:pPr>
            <w:r>
              <w:rPr>
                <w:rFonts w:ascii="Marianne" w:eastAsia="Times New Roman" w:hAnsi="Marianne" w:cs="Arial"/>
              </w:rPr>
              <w:t>La traçabilité et le suivi des livraisons ;</w:t>
            </w:r>
          </w:p>
          <w:p w14:paraId="69F18770" w14:textId="15852ED9" w:rsidR="00247229" w:rsidRDefault="00247229" w:rsidP="00247229">
            <w:pPr>
              <w:pStyle w:val="Paragraphedeliste"/>
              <w:keepNext/>
              <w:numPr>
                <w:ilvl w:val="0"/>
                <w:numId w:val="58"/>
              </w:numPr>
              <w:tabs>
                <w:tab w:val="left" w:pos="3969"/>
              </w:tabs>
              <w:spacing w:before="80" w:after="0" w:line="240" w:lineRule="auto"/>
              <w:rPr>
                <w:rFonts w:ascii="Marianne" w:eastAsia="Times New Roman" w:hAnsi="Marianne" w:cs="Arial"/>
              </w:rPr>
            </w:pPr>
            <w:r>
              <w:rPr>
                <w:rFonts w:ascii="Marianne" w:eastAsia="Times New Roman" w:hAnsi="Marianne" w:cs="Arial"/>
              </w:rPr>
              <w:t xml:space="preserve">Les </w:t>
            </w:r>
            <w:r w:rsidRPr="00BD3978">
              <w:rPr>
                <w:rFonts w:ascii="Marianne" w:eastAsia="Times New Roman" w:hAnsi="Marianne" w:cs="Arial"/>
              </w:rPr>
              <w:t>dispos</w:t>
            </w:r>
            <w:r>
              <w:rPr>
                <w:rFonts w:ascii="Marianne" w:eastAsia="Times New Roman" w:hAnsi="Marianne" w:cs="Arial"/>
              </w:rPr>
              <w:t>itifs de protection mis en place pour assurer l’intégrité des colis.</w:t>
            </w:r>
          </w:p>
          <w:p w14:paraId="20BD8929" w14:textId="77777777" w:rsidR="00247229" w:rsidRDefault="00247229" w:rsidP="0061248D">
            <w:pPr>
              <w:pStyle w:val="Titre1"/>
              <w:spacing w:before="0" w:after="0" w:line="276" w:lineRule="auto"/>
              <w:outlineLvl w:val="0"/>
              <w:rPr>
                <w:caps w:val="0"/>
              </w:rPr>
            </w:pPr>
          </w:p>
          <w:p w14:paraId="421F377B" w14:textId="77777777" w:rsidR="00247229" w:rsidRDefault="00247229" w:rsidP="00247229"/>
          <w:p w14:paraId="76564409" w14:textId="77777777" w:rsidR="00247229" w:rsidRDefault="00247229" w:rsidP="00247229"/>
          <w:p w14:paraId="7D94F03F" w14:textId="14009B66" w:rsidR="00247229" w:rsidRPr="00247229" w:rsidRDefault="00247229" w:rsidP="00247229"/>
        </w:tc>
      </w:tr>
    </w:tbl>
    <w:p w14:paraId="0C6627AB" w14:textId="77777777" w:rsidR="000B6023" w:rsidRDefault="000B6023" w:rsidP="00D70C5B">
      <w:pPr>
        <w:pStyle w:val="Titre1"/>
        <w:spacing w:before="0" w:after="0" w:line="276" w:lineRule="auto"/>
      </w:pPr>
    </w:p>
    <w:bookmarkEnd w:id="1"/>
    <w:bookmarkEnd w:id="2"/>
    <w:bookmarkEnd w:id="3"/>
    <w:bookmarkEnd w:id="4"/>
    <w:bookmarkEnd w:id="5"/>
    <w:sectPr w:rsidR="000B6023" w:rsidSect="00F04BD7">
      <w:endnotePr>
        <w:numFmt w:val="decimal"/>
      </w:endnotePr>
      <w:pgSz w:w="11907" w:h="16840" w:code="9"/>
      <w:pgMar w:top="1134" w:right="1134" w:bottom="1134" w:left="1134" w:header="567"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19939" w14:textId="77777777" w:rsidR="00017650" w:rsidRDefault="00017650">
      <w:r>
        <w:separator/>
      </w:r>
    </w:p>
    <w:p w14:paraId="4E950996" w14:textId="77777777" w:rsidR="00017650" w:rsidRDefault="00017650"/>
  </w:endnote>
  <w:endnote w:type="continuationSeparator" w:id="0">
    <w:p w14:paraId="4F8F15F7" w14:textId="77777777" w:rsidR="00017650" w:rsidRDefault="00017650">
      <w:r>
        <w:continuationSeparator/>
      </w:r>
    </w:p>
    <w:p w14:paraId="1659955F" w14:textId="77777777" w:rsidR="00017650" w:rsidRDefault="000176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Narrow">
    <w:altName w:val="Arial Narrow"/>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02D26" w14:textId="77777777" w:rsidR="00017650" w:rsidRDefault="00017650" w:rsidP="00AB59EB">
    <w:pPr>
      <w:pStyle w:val="Pieddepage"/>
      <w:spacing w:after="0"/>
      <w:rPr>
        <w:rFonts w:cs="Arial"/>
        <w:sz w:val="20"/>
        <w:szCs w:val="20"/>
      </w:rPr>
    </w:pPr>
  </w:p>
  <w:p w14:paraId="01EC3B6F" w14:textId="7523F2C0" w:rsidR="00017650" w:rsidRPr="008945F3" w:rsidRDefault="00017650" w:rsidP="00AB59EB">
    <w:pPr>
      <w:pStyle w:val="Pieddepage"/>
      <w:spacing w:after="0"/>
      <w:rPr>
        <w:rFonts w:ascii="Marianne" w:hAnsi="Marianne" w:cs="Arial"/>
        <w:sz w:val="20"/>
        <w:szCs w:val="20"/>
      </w:rPr>
    </w:pPr>
    <w:r w:rsidRPr="008945F3">
      <w:rPr>
        <w:rFonts w:ascii="Marianne" w:hAnsi="Marianne" w:cs="Arial"/>
        <w:sz w:val="20"/>
        <w:szCs w:val="20"/>
      </w:rPr>
      <w:t>MEN-SG-AOO-25034 / composition-maquettage, édition, conditionnement et livraison des s</w:t>
    </w:r>
    <w:r w:rsidR="000B6023">
      <w:rPr>
        <w:rFonts w:ascii="Marianne" w:hAnsi="Marianne" w:cs="Arial"/>
        <w:sz w:val="20"/>
        <w:szCs w:val="20"/>
      </w:rPr>
      <w:t>ujets de concours et examens / R</w:t>
    </w:r>
    <w:r w:rsidRPr="008945F3">
      <w:rPr>
        <w:rFonts w:ascii="Marianne" w:hAnsi="Marianne" w:cs="Arial"/>
        <w:sz w:val="20"/>
        <w:szCs w:val="20"/>
      </w:rPr>
      <w:t>C</w:t>
    </w:r>
    <w:r w:rsidR="000B6023">
      <w:rPr>
        <w:rFonts w:ascii="Marianne" w:hAnsi="Marianne" w:cs="Arial"/>
        <w:sz w:val="20"/>
        <w:szCs w:val="20"/>
      </w:rPr>
      <w:t xml:space="preserve"> – Annexe 06</w:t>
    </w:r>
  </w:p>
  <w:p w14:paraId="27ACFB4D" w14:textId="09918B7E" w:rsidR="00017650" w:rsidRPr="00F00E88" w:rsidRDefault="00017650">
    <w:pPr>
      <w:pStyle w:val="Pieddepage"/>
      <w:rPr>
        <w:sz w:val="18"/>
        <w:szCs w:val="18"/>
      </w:rPr>
    </w:pPr>
    <w:r>
      <w:rPr>
        <w:sz w:val="18"/>
        <w:szCs w:val="18"/>
      </w:rPr>
      <w:tab/>
    </w:r>
    <w:r w:rsidRPr="00F00E88">
      <w:rPr>
        <w:sz w:val="18"/>
        <w:szCs w:val="18"/>
      </w:rPr>
      <w:fldChar w:fldCharType="begin"/>
    </w:r>
    <w:r w:rsidRPr="00F00E88">
      <w:rPr>
        <w:sz w:val="18"/>
        <w:szCs w:val="18"/>
      </w:rPr>
      <w:instrText>PAGE  \* Arabic  \* MERGEFORMAT</w:instrText>
    </w:r>
    <w:r w:rsidRPr="00F00E88">
      <w:rPr>
        <w:sz w:val="18"/>
        <w:szCs w:val="18"/>
      </w:rPr>
      <w:fldChar w:fldCharType="separate"/>
    </w:r>
    <w:r w:rsidR="0087542B">
      <w:rPr>
        <w:noProof/>
        <w:sz w:val="18"/>
        <w:szCs w:val="18"/>
      </w:rPr>
      <w:t>2</w:t>
    </w:r>
    <w:r w:rsidRPr="00F00E88">
      <w:rPr>
        <w:sz w:val="18"/>
        <w:szCs w:val="18"/>
      </w:rPr>
      <w:fldChar w:fldCharType="end"/>
    </w:r>
    <w:r w:rsidRPr="00F00E88">
      <w:rPr>
        <w:sz w:val="18"/>
        <w:szCs w:val="18"/>
      </w:rPr>
      <w:t xml:space="preserve"> </w:t>
    </w:r>
    <w:r>
      <w:rPr>
        <w:sz w:val="18"/>
        <w:szCs w:val="18"/>
      </w:rPr>
      <w:t>/</w:t>
    </w:r>
    <w:r w:rsidRPr="00F00E88">
      <w:rPr>
        <w:sz w:val="18"/>
        <w:szCs w:val="18"/>
      </w:rPr>
      <w:t xml:space="preserve"> </w:t>
    </w:r>
    <w:r w:rsidRPr="00F00E88">
      <w:rPr>
        <w:sz w:val="18"/>
        <w:szCs w:val="18"/>
      </w:rPr>
      <w:fldChar w:fldCharType="begin"/>
    </w:r>
    <w:r w:rsidRPr="00F00E88">
      <w:rPr>
        <w:sz w:val="18"/>
        <w:szCs w:val="18"/>
      </w:rPr>
      <w:instrText>NUMPAGES  \* Arabic  \* MERGEFORMAT</w:instrText>
    </w:r>
    <w:r w:rsidRPr="00F00E88">
      <w:rPr>
        <w:sz w:val="18"/>
        <w:szCs w:val="18"/>
      </w:rPr>
      <w:fldChar w:fldCharType="separate"/>
    </w:r>
    <w:r w:rsidR="0087542B">
      <w:rPr>
        <w:noProof/>
        <w:sz w:val="18"/>
        <w:szCs w:val="18"/>
      </w:rPr>
      <w:t>6</w:t>
    </w:r>
    <w:r w:rsidRPr="00F00E8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0B3E3" w14:textId="77777777" w:rsidR="00017650" w:rsidRDefault="00017650">
      <w:r>
        <w:separator/>
      </w:r>
    </w:p>
    <w:p w14:paraId="0BEDAF53" w14:textId="77777777" w:rsidR="00017650" w:rsidRDefault="00017650"/>
  </w:footnote>
  <w:footnote w:type="continuationSeparator" w:id="0">
    <w:p w14:paraId="705EBB48" w14:textId="77777777" w:rsidR="00017650" w:rsidRDefault="00017650">
      <w:r>
        <w:continuationSeparator/>
      </w:r>
    </w:p>
    <w:p w14:paraId="41419DDF" w14:textId="77777777" w:rsidR="00017650" w:rsidRDefault="0001765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17C541C"/>
    <w:lvl w:ilvl="0">
      <w:start w:val="1"/>
      <w:numFmt w:val="bullet"/>
      <w:pStyle w:val="Style3"/>
      <w:lvlText w:val=""/>
      <w:lvlJc w:val="left"/>
      <w:pPr>
        <w:tabs>
          <w:tab w:val="num" w:pos="567"/>
        </w:tabs>
        <w:ind w:left="794" w:hanging="227"/>
      </w:pPr>
      <w:rPr>
        <w:rFonts w:ascii="Wingdings" w:hAnsi="Wingdings" w:hint="default"/>
      </w:rPr>
    </w:lvl>
  </w:abstractNum>
  <w:abstractNum w:abstractNumId="1" w15:restartNumberingAfterBreak="0">
    <w:nsid w:val="FFFFFF88"/>
    <w:multiLevelType w:val="singleLevel"/>
    <w:tmpl w:val="3A82E4F6"/>
    <w:lvl w:ilvl="0">
      <w:start w:val="1"/>
      <w:numFmt w:val="decimal"/>
      <w:pStyle w:val="Listenumros"/>
      <w:lvlText w:val="%1."/>
      <w:lvlJc w:val="left"/>
      <w:pPr>
        <w:tabs>
          <w:tab w:val="num" w:pos="360"/>
        </w:tabs>
        <w:ind w:left="360" w:hanging="360"/>
      </w:pPr>
      <w:rPr>
        <w:rFonts w:ascii="Arial" w:hAnsi="Arial" w:hint="default"/>
        <w:b w:val="0"/>
        <w:i w:val="0"/>
        <w:sz w:val="20"/>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Wingdings" w:hAnsi="Wingdings"/>
        <w:sz w:val="20"/>
      </w:rPr>
    </w:lvl>
  </w:abstractNum>
  <w:abstractNum w:abstractNumId="3" w15:restartNumberingAfterBreak="0">
    <w:nsid w:val="00000009"/>
    <w:multiLevelType w:val="singleLevel"/>
    <w:tmpl w:val="00000009"/>
    <w:name w:val="WW8Num9"/>
    <w:lvl w:ilvl="0">
      <w:start w:val="5"/>
      <w:numFmt w:val="bullet"/>
      <w:lvlText w:val="-"/>
      <w:lvlJc w:val="left"/>
      <w:pPr>
        <w:tabs>
          <w:tab w:val="num" w:pos="720"/>
        </w:tabs>
        <w:ind w:left="720" w:hanging="360"/>
      </w:pPr>
      <w:rPr>
        <w:rFonts w:ascii="Arial" w:hAnsi="Arial"/>
      </w:rPr>
    </w:lvl>
  </w:abstractNum>
  <w:abstractNum w:abstractNumId="4" w15:restartNumberingAfterBreak="0">
    <w:nsid w:val="00A43138"/>
    <w:multiLevelType w:val="hybridMultilevel"/>
    <w:tmpl w:val="D24A21A6"/>
    <w:lvl w:ilvl="0" w:tplc="49FA4A6C">
      <w:start w:val="1"/>
      <w:numFmt w:val="bullet"/>
      <w:lvlText w:val=""/>
      <w:lvlJc w:val="left"/>
      <w:pPr>
        <w:ind w:left="720" w:hanging="360"/>
      </w:pPr>
      <w:rPr>
        <w:rFonts w:ascii="Symbol" w:hAnsi="Symbol"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2CC6AF6"/>
    <w:multiLevelType w:val="hybridMultilevel"/>
    <w:tmpl w:val="6A34AF6C"/>
    <w:lvl w:ilvl="0" w:tplc="93AA506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2DB4B28"/>
    <w:multiLevelType w:val="hybridMultilevel"/>
    <w:tmpl w:val="FCF048D4"/>
    <w:lvl w:ilvl="0" w:tplc="040C000F">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589778A"/>
    <w:multiLevelType w:val="hybridMultilevel"/>
    <w:tmpl w:val="618E0A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58C7C2F"/>
    <w:multiLevelType w:val="hybridMultilevel"/>
    <w:tmpl w:val="A1FE1592"/>
    <w:lvl w:ilvl="0" w:tplc="9EF0FA22">
      <w:start w:val="2"/>
      <w:numFmt w:val="bullet"/>
      <w:lvlText w:val=""/>
      <w:lvlJc w:val="left"/>
      <w:pPr>
        <w:ind w:left="720" w:hanging="360"/>
      </w:pPr>
      <w:rPr>
        <w:rFonts w:ascii="Symbol" w:eastAsiaTheme="minorEastAsia"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7074C27"/>
    <w:multiLevelType w:val="hybridMultilevel"/>
    <w:tmpl w:val="69123D5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ABD2356"/>
    <w:multiLevelType w:val="hybridMultilevel"/>
    <w:tmpl w:val="94EC9BBA"/>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88700B"/>
    <w:multiLevelType w:val="multilevel"/>
    <w:tmpl w:val="6D7A8010"/>
    <w:lvl w:ilvl="0">
      <w:start w:val="1"/>
      <w:numFmt w:val="decimal"/>
      <w:lvlText w:val="article %1"/>
      <w:lvlJc w:val="left"/>
      <w:pPr>
        <w:tabs>
          <w:tab w:val="num" w:pos="360"/>
        </w:tabs>
        <w:ind w:left="0" w:firstLine="0"/>
      </w:pPr>
      <w:rPr>
        <w:rFonts w:hint="default"/>
        <w:b w:val="0"/>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tabs>
          <w:tab w:val="num" w:pos="1080"/>
        </w:tabs>
        <w:ind w:left="720" w:firstLine="0"/>
      </w:pPr>
      <w:rPr>
        <w:rFonts w:ascii="Wingdings" w:hAnsi="Wingdings" w:hint="default"/>
        <w:b w:val="0"/>
        <w:bCs w:val="0"/>
        <w:i w:val="0"/>
        <w:iCs w:val="0"/>
        <w:caps w:val="0"/>
        <w:smallCaps w:val="0"/>
        <w:strike w:val="0"/>
        <w:dstrike w:val="0"/>
        <w:noProof w:val="0"/>
        <w:vanish w:val="0"/>
        <w:color w:val="31849B"/>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left"/>
      <w:pPr>
        <w:ind w:left="1440" w:firstLine="0"/>
      </w:pPr>
      <w:rPr>
        <w:rFonts w:ascii="Arial Gras" w:hAnsi="Arial Gras" w:hint="default"/>
        <w:b/>
        <w:i w:val="0"/>
        <w:sz w:val="20"/>
      </w:rPr>
    </w:lvl>
    <w:lvl w:ilvl="3">
      <w:start w:val="1"/>
      <w:numFmt w:val="lowerLetter"/>
      <w:pStyle w:val="Titre4"/>
      <w:lvlText w:val="%4)"/>
      <w:lvlJc w:val="left"/>
      <w:pPr>
        <w:tabs>
          <w:tab w:val="num" w:pos="2520"/>
        </w:tabs>
        <w:ind w:left="2160" w:firstLine="0"/>
      </w:pPr>
      <w:rPr>
        <w:rFonts w:hint="default"/>
      </w:rPr>
    </w:lvl>
    <w:lvl w:ilvl="4">
      <w:start w:val="1"/>
      <w:numFmt w:val="decimal"/>
      <w:pStyle w:val="Titre5"/>
      <w:lvlText w:val="(%5)"/>
      <w:lvlJc w:val="left"/>
      <w:pPr>
        <w:tabs>
          <w:tab w:val="num" w:pos="3240"/>
        </w:tabs>
        <w:ind w:left="2880" w:firstLine="0"/>
      </w:pPr>
      <w:rPr>
        <w:rFonts w:hint="default"/>
      </w:rPr>
    </w:lvl>
    <w:lvl w:ilvl="5">
      <w:start w:val="1"/>
      <w:numFmt w:val="lowerLetter"/>
      <w:pStyle w:val="Titre6"/>
      <w:lvlText w:val="(%6)"/>
      <w:lvlJc w:val="left"/>
      <w:pPr>
        <w:tabs>
          <w:tab w:val="num" w:pos="3960"/>
        </w:tabs>
        <w:ind w:left="3600" w:firstLine="0"/>
      </w:pPr>
      <w:rPr>
        <w:rFonts w:hint="default"/>
      </w:rPr>
    </w:lvl>
    <w:lvl w:ilvl="6">
      <w:start w:val="1"/>
      <w:numFmt w:val="lowerRoman"/>
      <w:pStyle w:val="Titre7"/>
      <w:lvlText w:val="(%7)"/>
      <w:lvlJc w:val="left"/>
      <w:pPr>
        <w:tabs>
          <w:tab w:val="num" w:pos="4680"/>
        </w:tabs>
        <w:ind w:left="4320" w:firstLine="0"/>
      </w:pPr>
      <w:rPr>
        <w:rFonts w:hint="default"/>
      </w:rPr>
    </w:lvl>
    <w:lvl w:ilvl="7">
      <w:start w:val="1"/>
      <w:numFmt w:val="lowerLetter"/>
      <w:pStyle w:val="Titre8"/>
      <w:lvlText w:val="(%8)"/>
      <w:lvlJc w:val="left"/>
      <w:pPr>
        <w:tabs>
          <w:tab w:val="num" w:pos="5400"/>
        </w:tabs>
        <w:ind w:left="5040" w:firstLine="0"/>
      </w:pPr>
      <w:rPr>
        <w:rFonts w:hint="default"/>
      </w:rPr>
    </w:lvl>
    <w:lvl w:ilvl="8">
      <w:start w:val="1"/>
      <w:numFmt w:val="lowerRoman"/>
      <w:pStyle w:val="Titre9"/>
      <w:lvlText w:val="(%9)"/>
      <w:lvlJc w:val="left"/>
      <w:pPr>
        <w:tabs>
          <w:tab w:val="num" w:pos="6120"/>
        </w:tabs>
        <w:ind w:left="5760" w:firstLine="0"/>
      </w:pPr>
      <w:rPr>
        <w:rFonts w:hint="default"/>
      </w:rPr>
    </w:lvl>
  </w:abstractNum>
  <w:abstractNum w:abstractNumId="12" w15:restartNumberingAfterBreak="0">
    <w:nsid w:val="1408237F"/>
    <w:multiLevelType w:val="hybridMultilevel"/>
    <w:tmpl w:val="7108ACEC"/>
    <w:lvl w:ilvl="0" w:tplc="43F22ABC">
      <w:start w:val="1"/>
      <w:numFmt w:val="bullet"/>
      <w:pStyle w:val="normal-BLOC"/>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6225417"/>
    <w:multiLevelType w:val="hybridMultilevel"/>
    <w:tmpl w:val="9B2A2F6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7460B82"/>
    <w:multiLevelType w:val="hybridMultilevel"/>
    <w:tmpl w:val="501E020A"/>
    <w:lvl w:ilvl="0" w:tplc="C840B732">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17664B68"/>
    <w:multiLevelType w:val="hybridMultilevel"/>
    <w:tmpl w:val="2C14721C"/>
    <w:lvl w:ilvl="0" w:tplc="040C000F">
      <w:numFmt w:val="bullet"/>
      <w:lvlText w:val="-"/>
      <w:lvlJc w:val="left"/>
      <w:pPr>
        <w:tabs>
          <w:tab w:val="num" w:pos="720"/>
        </w:tabs>
        <w:ind w:left="720" w:hanging="360"/>
      </w:pPr>
      <w:rPr>
        <w:rFonts w:ascii="Times New Roman" w:eastAsia="Times New Roman" w:hAnsi="Times New Roman" w:cs="Times New Roman" w:hint="default"/>
      </w:rPr>
    </w:lvl>
    <w:lvl w:ilvl="1" w:tplc="7710064C">
      <w:start w:val="1"/>
      <w:numFmt w:val="bullet"/>
      <w:lvlText w:val="o"/>
      <w:lvlJc w:val="left"/>
      <w:pPr>
        <w:tabs>
          <w:tab w:val="num" w:pos="1440"/>
        </w:tabs>
        <w:ind w:left="1440" w:hanging="360"/>
      </w:pPr>
      <w:rPr>
        <w:rFonts w:ascii="Courier New" w:hAnsi="Courier New" w:hint="default"/>
      </w:rPr>
    </w:lvl>
    <w:lvl w:ilvl="2" w:tplc="040C001B">
      <w:numFmt w:val="bullet"/>
      <w:lvlText w:val="-"/>
      <w:lvlJc w:val="left"/>
      <w:pPr>
        <w:tabs>
          <w:tab w:val="num" w:pos="2487"/>
        </w:tabs>
        <w:ind w:left="2487" w:hanging="360"/>
      </w:pPr>
      <w:rPr>
        <w:rFonts w:ascii="Times New Roman" w:eastAsia="Times New Roman" w:hAnsi="Times New Roman" w:cs="Times New Roman"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F9583D"/>
    <w:multiLevelType w:val="hybridMultilevel"/>
    <w:tmpl w:val="297E3412"/>
    <w:lvl w:ilvl="0" w:tplc="0C3EE824">
      <w:start w:val="1"/>
      <w:numFmt w:val="bullet"/>
      <w:pStyle w:val="Style1"/>
      <w:lvlText w:val=""/>
      <w:lvlJc w:val="left"/>
      <w:pPr>
        <w:tabs>
          <w:tab w:val="num" w:pos="360"/>
        </w:tabs>
        <w:ind w:left="3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99E7416"/>
    <w:multiLevelType w:val="hybridMultilevel"/>
    <w:tmpl w:val="627818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D0B60DD"/>
    <w:multiLevelType w:val="multilevel"/>
    <w:tmpl w:val="ED80F998"/>
    <w:lvl w:ilvl="0">
      <w:start w:val="1"/>
      <w:numFmt w:val="bullet"/>
      <w:pStyle w:val="StyleStyleListeAvant3ptAprs3ptInterligneExacteme"/>
      <w:suff w:val="space"/>
      <w:lvlText w:val=""/>
      <w:lvlJc w:val="left"/>
      <w:pPr>
        <w:ind w:left="0" w:firstLine="0"/>
      </w:pPr>
      <w:rPr>
        <w:rFonts w:ascii="Symbol" w:hAnsi="Symbol" w:hint="default"/>
        <w:b/>
        <w:i w:val="0"/>
        <w:caps/>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suff w:val="space"/>
      <w:lvlText w:val=""/>
      <w:lvlJc w:val="left"/>
      <w:pPr>
        <w:ind w:left="1077" w:hanging="368"/>
      </w:pPr>
      <w:rPr>
        <w:rFonts w:ascii="Symbol" w:hAnsi="Symbol" w:hint="default"/>
        <w:b/>
        <w:i w:val="0"/>
        <w:caps w:val="0"/>
        <w:sz w:val="20"/>
      </w:rPr>
    </w:lvl>
    <w:lvl w:ilvl="2">
      <w:start w:val="1"/>
      <w:numFmt w:val="bullet"/>
      <w:suff w:val="space"/>
      <w:lvlText w:val=""/>
      <w:lvlJc w:val="left"/>
      <w:pPr>
        <w:ind w:left="1548" w:hanging="130"/>
      </w:pPr>
      <w:rPr>
        <w:rFonts w:ascii="Symbol" w:hAnsi="Symbol" w:hint="default"/>
        <w:b/>
        <w:i w:val="0"/>
        <w:sz w:val="20"/>
      </w:rPr>
    </w:lvl>
    <w:lvl w:ilvl="3">
      <w:start w:val="1"/>
      <w:numFmt w:val="bullet"/>
      <w:lvlRestart w:val="0"/>
      <w:suff w:val="space"/>
      <w:lvlText w:val=""/>
      <w:lvlJc w:val="left"/>
      <w:pPr>
        <w:ind w:left="2682" w:hanging="556"/>
      </w:pPr>
      <w:rPr>
        <w:rFonts w:ascii="Symbol" w:hAnsi="Symbol" w:hint="default"/>
        <w:b/>
        <w:i w:val="0"/>
        <w:sz w:val="20"/>
      </w:rPr>
    </w:lvl>
    <w:lvl w:ilvl="4">
      <w:start w:val="1"/>
      <w:numFmt w:val="bullet"/>
      <w:lvlText w:val=""/>
      <w:lvlJc w:val="left"/>
      <w:pPr>
        <w:tabs>
          <w:tab w:val="num" w:pos="3484"/>
        </w:tabs>
        <w:ind w:left="3124" w:hanging="289"/>
      </w:pPr>
      <w:rPr>
        <w:rFonts w:ascii="Symbol" w:hAnsi="Symbol" w:hint="default"/>
      </w:rPr>
    </w:lvl>
    <w:lvl w:ilvl="5">
      <w:start w:val="1"/>
      <w:numFmt w:val="lowerLetter"/>
      <w:lvlText w:val="(%6)"/>
      <w:lvlJc w:val="left"/>
      <w:pPr>
        <w:tabs>
          <w:tab w:val="num" w:pos="4204"/>
        </w:tabs>
        <w:ind w:left="3844" w:firstLine="0"/>
      </w:pPr>
      <w:rPr>
        <w:rFonts w:hint="default"/>
      </w:rPr>
    </w:lvl>
    <w:lvl w:ilvl="6">
      <w:start w:val="1"/>
      <w:numFmt w:val="lowerRoman"/>
      <w:lvlText w:val="(%7)"/>
      <w:lvlJc w:val="left"/>
      <w:pPr>
        <w:tabs>
          <w:tab w:val="num" w:pos="4924"/>
        </w:tabs>
        <w:ind w:left="4564" w:firstLine="0"/>
      </w:pPr>
      <w:rPr>
        <w:rFonts w:hint="default"/>
      </w:rPr>
    </w:lvl>
    <w:lvl w:ilvl="7">
      <w:start w:val="1"/>
      <w:numFmt w:val="lowerLetter"/>
      <w:lvlText w:val="(%8)"/>
      <w:lvlJc w:val="left"/>
      <w:pPr>
        <w:tabs>
          <w:tab w:val="num" w:pos="5644"/>
        </w:tabs>
        <w:ind w:left="5284" w:firstLine="0"/>
      </w:pPr>
      <w:rPr>
        <w:rFonts w:hint="default"/>
      </w:rPr>
    </w:lvl>
    <w:lvl w:ilvl="8">
      <w:start w:val="1"/>
      <w:numFmt w:val="lowerRoman"/>
      <w:lvlText w:val="(%9)"/>
      <w:lvlJc w:val="left"/>
      <w:pPr>
        <w:tabs>
          <w:tab w:val="num" w:pos="6364"/>
        </w:tabs>
        <w:ind w:left="6004" w:firstLine="0"/>
      </w:pPr>
      <w:rPr>
        <w:rFonts w:hint="default"/>
      </w:rPr>
    </w:lvl>
  </w:abstractNum>
  <w:abstractNum w:abstractNumId="19" w15:restartNumberingAfterBreak="0">
    <w:nsid w:val="20BA40D3"/>
    <w:multiLevelType w:val="hybridMultilevel"/>
    <w:tmpl w:val="6B447B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0E05653"/>
    <w:multiLevelType w:val="singleLevel"/>
    <w:tmpl w:val="A310221A"/>
    <w:lvl w:ilvl="0">
      <w:start w:val="1"/>
      <w:numFmt w:val="bullet"/>
      <w:pStyle w:val="Bullet1"/>
      <w:lvlText w:val=""/>
      <w:lvlJc w:val="left"/>
      <w:pPr>
        <w:tabs>
          <w:tab w:val="num" w:pos="360"/>
        </w:tabs>
        <w:ind w:left="360" w:hanging="360"/>
      </w:pPr>
      <w:rPr>
        <w:rFonts w:ascii="Symbol" w:hAnsi="Symbol" w:hint="default"/>
      </w:rPr>
    </w:lvl>
  </w:abstractNum>
  <w:abstractNum w:abstractNumId="21" w15:restartNumberingAfterBreak="0">
    <w:nsid w:val="24FD2F70"/>
    <w:multiLevelType w:val="singleLevel"/>
    <w:tmpl w:val="1C704224"/>
    <w:lvl w:ilvl="0">
      <w:start w:val="1"/>
      <w:numFmt w:val="bullet"/>
      <w:lvlText w:val="-"/>
      <w:lvlJc w:val="left"/>
      <w:pPr>
        <w:tabs>
          <w:tab w:val="num" w:pos="1070"/>
        </w:tabs>
        <w:ind w:left="1070" w:hanging="360"/>
      </w:pPr>
      <w:rPr>
        <w:rFonts w:hint="default"/>
      </w:rPr>
    </w:lvl>
  </w:abstractNum>
  <w:abstractNum w:abstractNumId="22" w15:restartNumberingAfterBreak="0">
    <w:nsid w:val="28AB5E7D"/>
    <w:multiLevelType w:val="singleLevel"/>
    <w:tmpl w:val="C4B4A7D6"/>
    <w:lvl w:ilvl="0">
      <w:start w:val="1"/>
      <w:numFmt w:val="bullet"/>
      <w:lvlText w:val="-"/>
      <w:lvlJc w:val="left"/>
      <w:pPr>
        <w:tabs>
          <w:tab w:val="num" w:pos="0"/>
        </w:tabs>
        <w:ind w:left="1070" w:hanging="360"/>
      </w:pPr>
      <w:rPr>
        <w:rFonts w:ascii="Times New Roman" w:hAnsi="Times New Roman" w:cs="Times New Roman" w:hint="default"/>
      </w:rPr>
    </w:lvl>
  </w:abstractNum>
  <w:abstractNum w:abstractNumId="23" w15:restartNumberingAfterBreak="0">
    <w:nsid w:val="29C94BDA"/>
    <w:multiLevelType w:val="hybridMultilevel"/>
    <w:tmpl w:val="43CE934E"/>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9FA1F3A"/>
    <w:multiLevelType w:val="hybridMultilevel"/>
    <w:tmpl w:val="75804BD0"/>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2A8036F3"/>
    <w:multiLevelType w:val="hybridMultilevel"/>
    <w:tmpl w:val="80DC1E88"/>
    <w:lvl w:ilvl="0" w:tplc="4CA0F09E">
      <w:start w:val="1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AF6485F"/>
    <w:multiLevelType w:val="hybridMultilevel"/>
    <w:tmpl w:val="6074D18C"/>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D9606D4"/>
    <w:multiLevelType w:val="hybridMultilevel"/>
    <w:tmpl w:val="51B85436"/>
    <w:lvl w:ilvl="0" w:tplc="040C000F">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FE46D06"/>
    <w:multiLevelType w:val="hybridMultilevel"/>
    <w:tmpl w:val="D2CC5392"/>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1DA32C9"/>
    <w:multiLevelType w:val="hybridMultilevel"/>
    <w:tmpl w:val="3202E03A"/>
    <w:lvl w:ilvl="0" w:tplc="040C0001">
      <w:start w:val="1"/>
      <w:numFmt w:val="bullet"/>
      <w:lvlText w:val=""/>
      <w:lvlJc w:val="left"/>
      <w:pPr>
        <w:ind w:left="1430" w:hanging="360"/>
      </w:pPr>
      <w:rPr>
        <w:rFonts w:ascii="Symbol" w:hAnsi="Symbo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30" w15:restartNumberingAfterBreak="0">
    <w:nsid w:val="336152DF"/>
    <w:multiLevelType w:val="hybridMultilevel"/>
    <w:tmpl w:val="F0D0E13A"/>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69A65F8"/>
    <w:multiLevelType w:val="hybridMultilevel"/>
    <w:tmpl w:val="448E5EE2"/>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CFC55D3"/>
    <w:multiLevelType w:val="hybridMultilevel"/>
    <w:tmpl w:val="7A98979A"/>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F5F686A"/>
    <w:multiLevelType w:val="hybridMultilevel"/>
    <w:tmpl w:val="C9F66C2C"/>
    <w:lvl w:ilvl="0" w:tplc="040C001B">
      <w:numFmt w:val="bullet"/>
      <w:lvlText w:val="-"/>
      <w:lvlJc w:val="left"/>
      <w:pPr>
        <w:tabs>
          <w:tab w:val="num" w:pos="2487"/>
        </w:tabs>
        <w:ind w:left="2487"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1076EE3"/>
    <w:multiLevelType w:val="hybridMultilevel"/>
    <w:tmpl w:val="8A34970C"/>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7927B33"/>
    <w:multiLevelType w:val="hybridMultilevel"/>
    <w:tmpl w:val="0C64CD64"/>
    <w:lvl w:ilvl="0" w:tplc="A8347206">
      <w:start w:val="1"/>
      <w:numFmt w:val="bullet"/>
      <w:pStyle w:val="pucev"/>
      <w:lvlText w:val=""/>
      <w:lvlJc w:val="left"/>
      <w:pPr>
        <w:tabs>
          <w:tab w:val="num" w:pos="720"/>
        </w:tabs>
        <w:ind w:left="720" w:hanging="360"/>
      </w:pPr>
      <w:rPr>
        <w:rFonts w:ascii="Wingdings" w:hAnsi="Wingdings" w:cs="Times New Roman" w:hint="default"/>
      </w:rPr>
    </w:lvl>
    <w:lvl w:ilvl="1" w:tplc="A95EE474">
      <w:start w:val="1"/>
      <w:numFmt w:val="bullet"/>
      <w:lvlText w:val="o"/>
      <w:lvlJc w:val="left"/>
      <w:pPr>
        <w:tabs>
          <w:tab w:val="num" w:pos="1440"/>
        </w:tabs>
        <w:ind w:left="1440" w:hanging="360"/>
      </w:pPr>
      <w:rPr>
        <w:rFonts w:ascii="Courier New" w:hAnsi="Courier New" w:cs="Trebuchet MS" w:hint="default"/>
      </w:rPr>
    </w:lvl>
    <w:lvl w:ilvl="2" w:tplc="CD5CCF32">
      <w:start w:val="1"/>
      <w:numFmt w:val="bullet"/>
      <w:lvlText w:val=""/>
      <w:lvlJc w:val="left"/>
      <w:pPr>
        <w:tabs>
          <w:tab w:val="num" w:pos="2160"/>
        </w:tabs>
        <w:ind w:left="2160" w:hanging="360"/>
      </w:pPr>
      <w:rPr>
        <w:rFonts w:ascii="Wingdings" w:hAnsi="Wingdings" w:cs="Times New Roman" w:hint="default"/>
      </w:rPr>
    </w:lvl>
    <w:lvl w:ilvl="3" w:tplc="25D6E036">
      <w:start w:val="1"/>
      <w:numFmt w:val="bullet"/>
      <w:lvlText w:val=""/>
      <w:lvlJc w:val="left"/>
      <w:pPr>
        <w:tabs>
          <w:tab w:val="num" w:pos="2880"/>
        </w:tabs>
        <w:ind w:left="2880" w:hanging="360"/>
      </w:pPr>
      <w:rPr>
        <w:rFonts w:ascii="Symbol" w:hAnsi="Symbol" w:cs="Times New Roman" w:hint="default"/>
      </w:rPr>
    </w:lvl>
    <w:lvl w:ilvl="4" w:tplc="15BAC886">
      <w:start w:val="1"/>
      <w:numFmt w:val="bullet"/>
      <w:lvlText w:val="o"/>
      <w:lvlJc w:val="left"/>
      <w:pPr>
        <w:tabs>
          <w:tab w:val="num" w:pos="3600"/>
        </w:tabs>
        <w:ind w:left="3600" w:hanging="360"/>
      </w:pPr>
      <w:rPr>
        <w:rFonts w:ascii="Courier New" w:hAnsi="Courier New" w:cs="Trebuchet MS" w:hint="default"/>
      </w:rPr>
    </w:lvl>
    <w:lvl w:ilvl="5" w:tplc="38A22C92">
      <w:start w:val="1"/>
      <w:numFmt w:val="bullet"/>
      <w:lvlText w:val=""/>
      <w:lvlJc w:val="left"/>
      <w:pPr>
        <w:tabs>
          <w:tab w:val="num" w:pos="4320"/>
        </w:tabs>
        <w:ind w:left="4320" w:hanging="360"/>
      </w:pPr>
      <w:rPr>
        <w:rFonts w:ascii="Wingdings" w:hAnsi="Wingdings" w:cs="Times New Roman" w:hint="default"/>
      </w:rPr>
    </w:lvl>
    <w:lvl w:ilvl="6" w:tplc="6ACCB20A">
      <w:start w:val="1"/>
      <w:numFmt w:val="bullet"/>
      <w:lvlText w:val=""/>
      <w:lvlJc w:val="left"/>
      <w:pPr>
        <w:tabs>
          <w:tab w:val="num" w:pos="5040"/>
        </w:tabs>
        <w:ind w:left="5040" w:hanging="360"/>
      </w:pPr>
      <w:rPr>
        <w:rFonts w:ascii="Symbol" w:hAnsi="Symbol" w:cs="Times New Roman" w:hint="default"/>
      </w:rPr>
    </w:lvl>
    <w:lvl w:ilvl="7" w:tplc="AB461A52">
      <w:start w:val="1"/>
      <w:numFmt w:val="bullet"/>
      <w:lvlText w:val="o"/>
      <w:lvlJc w:val="left"/>
      <w:pPr>
        <w:tabs>
          <w:tab w:val="num" w:pos="5760"/>
        </w:tabs>
        <w:ind w:left="5760" w:hanging="360"/>
      </w:pPr>
      <w:rPr>
        <w:rFonts w:ascii="Courier New" w:hAnsi="Courier New" w:cs="Trebuchet MS" w:hint="default"/>
      </w:rPr>
    </w:lvl>
    <w:lvl w:ilvl="8" w:tplc="1644A7D2">
      <w:start w:val="1"/>
      <w:numFmt w:val="bullet"/>
      <w:lvlText w:val=""/>
      <w:lvlJc w:val="left"/>
      <w:pPr>
        <w:tabs>
          <w:tab w:val="num" w:pos="6480"/>
        </w:tabs>
        <w:ind w:left="6480" w:hanging="360"/>
      </w:pPr>
      <w:rPr>
        <w:rFonts w:ascii="Wingdings" w:hAnsi="Wingdings" w:cs="Times New Roman" w:hint="default"/>
      </w:rPr>
    </w:lvl>
  </w:abstractNum>
  <w:abstractNum w:abstractNumId="36" w15:restartNumberingAfterBreak="0">
    <w:nsid w:val="48622B03"/>
    <w:multiLevelType w:val="hybridMultilevel"/>
    <w:tmpl w:val="8A9891AA"/>
    <w:lvl w:ilvl="0" w:tplc="C840B732">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7" w15:restartNumberingAfterBreak="0">
    <w:nsid w:val="4C646264"/>
    <w:multiLevelType w:val="hybridMultilevel"/>
    <w:tmpl w:val="C5D657D6"/>
    <w:lvl w:ilvl="0" w:tplc="9EC685A6">
      <w:start w:val="1"/>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D5326BD"/>
    <w:multiLevelType w:val="hybridMultilevel"/>
    <w:tmpl w:val="57A024D0"/>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0510C3D"/>
    <w:multiLevelType w:val="hybridMultilevel"/>
    <w:tmpl w:val="82F694BE"/>
    <w:lvl w:ilvl="0" w:tplc="FFFFFFFF">
      <w:start w:val="1"/>
      <w:numFmt w:val="bullet"/>
      <w:pStyle w:val="StyleListepucesGras"/>
      <w:lvlText w:val=""/>
      <w:lvlJc w:val="left"/>
      <w:pPr>
        <w:tabs>
          <w:tab w:val="num" w:pos="57"/>
        </w:tabs>
        <w:ind w:left="113" w:hanging="113"/>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1962D8A"/>
    <w:multiLevelType w:val="hybridMultilevel"/>
    <w:tmpl w:val="74E84D98"/>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3BE6433"/>
    <w:multiLevelType w:val="hybridMultilevel"/>
    <w:tmpl w:val="22D259EA"/>
    <w:lvl w:ilvl="0" w:tplc="C8F2A902">
      <w:start w:val="1"/>
      <w:numFmt w:val="decimal"/>
      <w:lvlText w:val="%1."/>
      <w:lvlJc w:val="left"/>
      <w:pPr>
        <w:ind w:left="720" w:hanging="360"/>
      </w:pPr>
      <w:rPr>
        <w:rFonts w:hint="default"/>
        <w:b/>
        <w:color w:val="00000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B256EDE"/>
    <w:multiLevelType w:val="hybridMultilevel"/>
    <w:tmpl w:val="079EB12C"/>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B371142"/>
    <w:multiLevelType w:val="hybridMultilevel"/>
    <w:tmpl w:val="66A8C7CC"/>
    <w:lvl w:ilvl="0" w:tplc="040C001B">
      <w:numFmt w:val="bullet"/>
      <w:lvlText w:val="-"/>
      <w:lvlJc w:val="left"/>
      <w:pPr>
        <w:tabs>
          <w:tab w:val="num" w:pos="2487"/>
        </w:tabs>
        <w:ind w:left="2487"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B6F7DDD"/>
    <w:multiLevelType w:val="hybridMultilevel"/>
    <w:tmpl w:val="D5603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BDA0F4A"/>
    <w:multiLevelType w:val="multilevel"/>
    <w:tmpl w:val="FA40209E"/>
    <w:lvl w:ilvl="0">
      <w:start w:val="1"/>
      <w:numFmt w:val="bullet"/>
      <w:pStyle w:val="Listepuces"/>
      <w:suff w:val="space"/>
      <w:lvlText w:val=""/>
      <w:lvlJc w:val="left"/>
      <w:pPr>
        <w:ind w:left="170" w:hanging="170"/>
      </w:pPr>
      <w:rPr>
        <w:rFonts w:ascii="Symbol" w:hAnsi="Symbol" w:hint="default"/>
        <w:b/>
        <w:i w:val="0"/>
        <w:caps/>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suff w:val="space"/>
      <w:lvlText w:val=""/>
      <w:lvlJc w:val="left"/>
      <w:pPr>
        <w:ind w:left="710" w:hanging="170"/>
      </w:pPr>
      <w:rPr>
        <w:rFonts w:ascii="Symbol" w:hAnsi="Symbol" w:hint="default"/>
        <w:b/>
        <w:i w:val="0"/>
        <w:caps w:val="0"/>
        <w:sz w:val="20"/>
      </w:rPr>
    </w:lvl>
    <w:lvl w:ilvl="2">
      <w:start w:val="1"/>
      <w:numFmt w:val="bullet"/>
      <w:suff w:val="space"/>
      <w:lvlText w:val=""/>
      <w:lvlJc w:val="left"/>
      <w:pPr>
        <w:ind w:left="1871" w:hanging="737"/>
      </w:pPr>
      <w:rPr>
        <w:rFonts w:ascii="Symbol" w:hAnsi="Symbol" w:hint="default"/>
        <w:b/>
        <w:i w:val="0"/>
        <w:sz w:val="20"/>
      </w:rPr>
    </w:lvl>
    <w:lvl w:ilvl="3">
      <w:start w:val="1"/>
      <w:numFmt w:val="bullet"/>
      <w:lvlRestart w:val="0"/>
      <w:suff w:val="space"/>
      <w:lvlText w:val=""/>
      <w:lvlJc w:val="left"/>
      <w:pPr>
        <w:ind w:left="2438" w:hanging="737"/>
      </w:pPr>
      <w:rPr>
        <w:rFonts w:ascii="Symbol" w:hAnsi="Symbol" w:hint="default"/>
        <w:b/>
        <w:i w:val="0"/>
        <w:sz w:val="20"/>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6" w15:restartNumberingAfterBreak="0">
    <w:nsid w:val="66BA3089"/>
    <w:multiLevelType w:val="hybridMultilevel"/>
    <w:tmpl w:val="8CB8E424"/>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8B94570"/>
    <w:multiLevelType w:val="singleLevel"/>
    <w:tmpl w:val="68749008"/>
    <w:lvl w:ilvl="0">
      <w:start w:val="7"/>
      <w:numFmt w:val="bullet"/>
      <w:pStyle w:val="Normal-soulign"/>
      <w:lvlText w:val="-"/>
      <w:lvlJc w:val="left"/>
      <w:pPr>
        <w:tabs>
          <w:tab w:val="num" w:pos="360"/>
        </w:tabs>
        <w:ind w:left="170" w:hanging="170"/>
      </w:pPr>
      <w:rPr>
        <w:rFonts w:ascii="Times New Roman" w:hAnsi="Times New Roman" w:hint="default"/>
      </w:rPr>
    </w:lvl>
  </w:abstractNum>
  <w:abstractNum w:abstractNumId="48" w15:restartNumberingAfterBreak="0">
    <w:nsid w:val="6CF952E9"/>
    <w:multiLevelType w:val="hybridMultilevel"/>
    <w:tmpl w:val="E9F06436"/>
    <w:lvl w:ilvl="0" w:tplc="040C0005">
      <w:numFmt w:val="bullet"/>
      <w:pStyle w:val="Puce"/>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9" w15:restartNumberingAfterBreak="0">
    <w:nsid w:val="6D5523EB"/>
    <w:multiLevelType w:val="hybridMultilevel"/>
    <w:tmpl w:val="2EE672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DB922B1"/>
    <w:multiLevelType w:val="hybridMultilevel"/>
    <w:tmpl w:val="5120D18C"/>
    <w:lvl w:ilvl="0" w:tplc="8490E8B0">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E2B48C6"/>
    <w:multiLevelType w:val="singleLevel"/>
    <w:tmpl w:val="4F1C3E8A"/>
    <w:lvl w:ilvl="0">
      <w:start w:val="1"/>
      <w:numFmt w:val="bullet"/>
      <w:lvlText w:val=""/>
      <w:lvlJc w:val="left"/>
      <w:pPr>
        <w:tabs>
          <w:tab w:val="num" w:pos="360"/>
        </w:tabs>
        <w:ind w:left="0" w:firstLine="0"/>
      </w:pPr>
      <w:rPr>
        <w:rFonts w:ascii="Symbol" w:hAnsi="Symbol" w:hint="default"/>
        <w:sz w:val="16"/>
      </w:rPr>
    </w:lvl>
  </w:abstractNum>
  <w:abstractNum w:abstractNumId="52" w15:restartNumberingAfterBreak="0">
    <w:nsid w:val="7559282C"/>
    <w:multiLevelType w:val="hybridMultilevel"/>
    <w:tmpl w:val="A224D840"/>
    <w:lvl w:ilvl="0" w:tplc="040C0001">
      <w:start w:val="1"/>
      <w:numFmt w:val="bullet"/>
      <w:lvlText w:val=""/>
      <w:lvlJc w:val="left"/>
      <w:pPr>
        <w:ind w:left="1430" w:hanging="360"/>
      </w:pPr>
      <w:rPr>
        <w:rFonts w:ascii="Symbol" w:hAnsi="Symbo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53" w15:restartNumberingAfterBreak="0">
    <w:nsid w:val="78A36590"/>
    <w:multiLevelType w:val="hybridMultilevel"/>
    <w:tmpl w:val="3036E01C"/>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8A47A90"/>
    <w:multiLevelType w:val="hybridMultilevel"/>
    <w:tmpl w:val="36BA0920"/>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55" w15:restartNumberingAfterBreak="0">
    <w:nsid w:val="79BC6AAD"/>
    <w:multiLevelType w:val="hybridMultilevel"/>
    <w:tmpl w:val="92C63516"/>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D917C19"/>
    <w:multiLevelType w:val="hybridMultilevel"/>
    <w:tmpl w:val="2EC0D158"/>
    <w:lvl w:ilvl="0" w:tplc="C840B7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DC8457A"/>
    <w:multiLevelType w:val="hybridMultilevel"/>
    <w:tmpl w:val="5B74D52C"/>
    <w:lvl w:ilvl="0" w:tplc="C27A778A">
      <w:start w:val="6"/>
      <w:numFmt w:val="bullet"/>
      <w:lvlText w:val="-"/>
      <w:lvlJc w:val="left"/>
      <w:pPr>
        <w:tabs>
          <w:tab w:val="num" w:pos="644"/>
        </w:tabs>
        <w:ind w:left="644" w:hanging="360"/>
      </w:pPr>
      <w:rPr>
        <w:rFonts w:ascii="Arial" w:eastAsia="Times New Roman" w:hAnsi="Arial" w:hint="default"/>
      </w:rPr>
    </w:lvl>
    <w:lvl w:ilvl="1" w:tplc="040C0003" w:tentative="1">
      <w:start w:val="1"/>
      <w:numFmt w:val="bullet"/>
      <w:lvlText w:val="o"/>
      <w:lvlJc w:val="left"/>
      <w:pPr>
        <w:tabs>
          <w:tab w:val="num" w:pos="1365"/>
        </w:tabs>
        <w:ind w:left="1365" w:hanging="360"/>
      </w:pPr>
      <w:rPr>
        <w:rFonts w:ascii="Courier New" w:hAnsi="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58" w15:restartNumberingAfterBreak="0">
    <w:nsid w:val="7E997A7E"/>
    <w:multiLevelType w:val="hybridMultilevel"/>
    <w:tmpl w:val="26FE6BBA"/>
    <w:lvl w:ilvl="0" w:tplc="040C0001">
      <w:start w:val="1"/>
      <w:numFmt w:val="bullet"/>
      <w:pStyle w:val="Liste2"/>
      <w:lvlText w:val=""/>
      <w:lvlJc w:val="left"/>
      <w:pPr>
        <w:tabs>
          <w:tab w:val="num" w:pos="644"/>
        </w:tabs>
        <w:ind w:left="494" w:hanging="210"/>
      </w:pPr>
      <w:rPr>
        <w:rFonts w:ascii="Wingdings 2" w:hAnsi="Wingdings 2" w:hint="default"/>
      </w:rPr>
    </w:lvl>
    <w:lvl w:ilvl="1" w:tplc="040C0003">
      <w:start w:val="1"/>
      <w:numFmt w:val="bullet"/>
      <w:lvlText w:val="o"/>
      <w:lvlJc w:val="left"/>
      <w:pPr>
        <w:tabs>
          <w:tab w:val="num" w:pos="1367"/>
        </w:tabs>
        <w:ind w:left="1367" w:hanging="360"/>
      </w:pPr>
      <w:rPr>
        <w:rFonts w:ascii="Courier New" w:hAnsi="Courier New" w:hint="default"/>
      </w:rPr>
    </w:lvl>
    <w:lvl w:ilvl="2" w:tplc="040C0005">
      <w:start w:val="1"/>
      <w:numFmt w:val="bullet"/>
      <w:lvlText w:val=""/>
      <w:lvlJc w:val="left"/>
      <w:pPr>
        <w:tabs>
          <w:tab w:val="num" w:pos="2087"/>
        </w:tabs>
        <w:ind w:left="2087" w:hanging="360"/>
      </w:pPr>
      <w:rPr>
        <w:rFonts w:ascii="Wingdings" w:hAnsi="Wingdings" w:hint="default"/>
      </w:rPr>
    </w:lvl>
    <w:lvl w:ilvl="3" w:tplc="040C0001">
      <w:start w:val="1"/>
      <w:numFmt w:val="bullet"/>
      <w:lvlText w:val=""/>
      <w:lvlJc w:val="left"/>
      <w:pPr>
        <w:tabs>
          <w:tab w:val="num" w:pos="2807"/>
        </w:tabs>
        <w:ind w:left="2807" w:hanging="360"/>
      </w:pPr>
      <w:rPr>
        <w:rFonts w:ascii="Symbol" w:hAnsi="Symbol" w:hint="default"/>
      </w:rPr>
    </w:lvl>
    <w:lvl w:ilvl="4" w:tplc="040C0003">
      <w:start w:val="1"/>
      <w:numFmt w:val="bullet"/>
      <w:lvlText w:val="o"/>
      <w:lvlJc w:val="left"/>
      <w:pPr>
        <w:tabs>
          <w:tab w:val="num" w:pos="3527"/>
        </w:tabs>
        <w:ind w:left="3527" w:hanging="360"/>
      </w:pPr>
      <w:rPr>
        <w:rFonts w:ascii="Courier New" w:hAnsi="Courier New" w:hint="default"/>
      </w:rPr>
    </w:lvl>
    <w:lvl w:ilvl="5" w:tplc="040C0005">
      <w:start w:val="1"/>
      <w:numFmt w:val="bullet"/>
      <w:lvlText w:val=""/>
      <w:lvlJc w:val="left"/>
      <w:pPr>
        <w:tabs>
          <w:tab w:val="num" w:pos="4247"/>
        </w:tabs>
        <w:ind w:left="4247" w:hanging="360"/>
      </w:pPr>
      <w:rPr>
        <w:rFonts w:ascii="Wingdings" w:hAnsi="Wingdings" w:hint="default"/>
      </w:rPr>
    </w:lvl>
    <w:lvl w:ilvl="6" w:tplc="040C0001">
      <w:start w:val="1"/>
      <w:numFmt w:val="bullet"/>
      <w:lvlText w:val=""/>
      <w:lvlJc w:val="left"/>
      <w:pPr>
        <w:tabs>
          <w:tab w:val="num" w:pos="4967"/>
        </w:tabs>
        <w:ind w:left="4967" w:hanging="360"/>
      </w:pPr>
      <w:rPr>
        <w:rFonts w:ascii="Symbol" w:hAnsi="Symbol" w:hint="default"/>
      </w:rPr>
    </w:lvl>
    <w:lvl w:ilvl="7" w:tplc="040C0003">
      <w:start w:val="1"/>
      <w:numFmt w:val="bullet"/>
      <w:lvlText w:val="o"/>
      <w:lvlJc w:val="left"/>
      <w:pPr>
        <w:tabs>
          <w:tab w:val="num" w:pos="5687"/>
        </w:tabs>
        <w:ind w:left="5687" w:hanging="360"/>
      </w:pPr>
      <w:rPr>
        <w:rFonts w:ascii="Courier New" w:hAnsi="Courier New" w:hint="default"/>
      </w:rPr>
    </w:lvl>
    <w:lvl w:ilvl="8" w:tplc="040C0005">
      <w:start w:val="1"/>
      <w:numFmt w:val="bullet"/>
      <w:lvlText w:val=""/>
      <w:lvlJc w:val="left"/>
      <w:pPr>
        <w:tabs>
          <w:tab w:val="num" w:pos="6407"/>
        </w:tabs>
        <w:ind w:left="6407" w:hanging="360"/>
      </w:pPr>
      <w:rPr>
        <w:rFonts w:ascii="Wingdings" w:hAnsi="Wingdings" w:hint="default"/>
      </w:rPr>
    </w:lvl>
  </w:abstractNum>
  <w:num w:numId="1">
    <w:abstractNumId w:val="1"/>
  </w:num>
  <w:num w:numId="2">
    <w:abstractNumId w:val="0"/>
  </w:num>
  <w:num w:numId="3">
    <w:abstractNumId w:val="16"/>
  </w:num>
  <w:num w:numId="4">
    <w:abstractNumId w:val="11"/>
  </w:num>
  <w:num w:numId="5">
    <w:abstractNumId w:val="18"/>
  </w:num>
  <w:num w:numId="6">
    <w:abstractNumId w:val="45"/>
  </w:num>
  <w:num w:numId="7">
    <w:abstractNumId w:val="39"/>
  </w:num>
  <w:num w:numId="8">
    <w:abstractNumId w:val="48"/>
  </w:num>
  <w:num w:numId="9">
    <w:abstractNumId w:val="12"/>
  </w:num>
  <w:num w:numId="10">
    <w:abstractNumId w:val="58"/>
  </w:num>
  <w:num w:numId="11">
    <w:abstractNumId w:val="47"/>
  </w:num>
  <w:num w:numId="12">
    <w:abstractNumId w:val="15"/>
  </w:num>
  <w:num w:numId="13">
    <w:abstractNumId w:val="6"/>
  </w:num>
  <w:num w:numId="14">
    <w:abstractNumId w:val="27"/>
  </w:num>
  <w:num w:numId="15">
    <w:abstractNumId w:val="37"/>
  </w:num>
  <w:num w:numId="16">
    <w:abstractNumId w:val="5"/>
  </w:num>
  <w:num w:numId="17">
    <w:abstractNumId w:val="24"/>
  </w:num>
  <w:num w:numId="18">
    <w:abstractNumId w:val="41"/>
  </w:num>
  <w:num w:numId="19">
    <w:abstractNumId w:val="51"/>
  </w:num>
  <w:num w:numId="20">
    <w:abstractNumId w:val="7"/>
  </w:num>
  <w:num w:numId="21">
    <w:abstractNumId w:val="44"/>
  </w:num>
  <w:num w:numId="22">
    <w:abstractNumId w:val="20"/>
  </w:num>
  <w:num w:numId="23">
    <w:abstractNumId w:val="25"/>
  </w:num>
  <w:num w:numId="24">
    <w:abstractNumId w:val="22"/>
  </w:num>
  <w:num w:numId="25">
    <w:abstractNumId w:val="35"/>
  </w:num>
  <w:num w:numId="26">
    <w:abstractNumId w:val="57"/>
  </w:num>
  <w:num w:numId="27">
    <w:abstractNumId w:val="49"/>
  </w:num>
  <w:num w:numId="28">
    <w:abstractNumId w:val="4"/>
  </w:num>
  <w:num w:numId="29">
    <w:abstractNumId w:val="50"/>
  </w:num>
  <w:num w:numId="30">
    <w:abstractNumId w:val="17"/>
  </w:num>
  <w:num w:numId="31">
    <w:abstractNumId w:val="52"/>
  </w:num>
  <w:num w:numId="32">
    <w:abstractNumId w:val="21"/>
  </w:num>
  <w:num w:numId="33">
    <w:abstractNumId w:val="54"/>
  </w:num>
  <w:num w:numId="34">
    <w:abstractNumId w:val="29"/>
  </w:num>
  <w:num w:numId="35">
    <w:abstractNumId w:val="8"/>
  </w:num>
  <w:num w:numId="36">
    <w:abstractNumId w:val="9"/>
  </w:num>
  <w:num w:numId="37">
    <w:abstractNumId w:val="14"/>
  </w:num>
  <w:num w:numId="38">
    <w:abstractNumId w:val="34"/>
  </w:num>
  <w:num w:numId="39">
    <w:abstractNumId w:val="28"/>
  </w:num>
  <w:num w:numId="40">
    <w:abstractNumId w:val="23"/>
  </w:num>
  <w:num w:numId="41">
    <w:abstractNumId w:val="38"/>
  </w:num>
  <w:num w:numId="42">
    <w:abstractNumId w:val="48"/>
  </w:num>
  <w:num w:numId="43">
    <w:abstractNumId w:val="33"/>
  </w:num>
  <w:num w:numId="44">
    <w:abstractNumId w:val="48"/>
  </w:num>
  <w:num w:numId="45">
    <w:abstractNumId w:val="43"/>
  </w:num>
  <w:num w:numId="46">
    <w:abstractNumId w:val="26"/>
  </w:num>
  <w:num w:numId="47">
    <w:abstractNumId w:val="55"/>
  </w:num>
  <w:num w:numId="48">
    <w:abstractNumId w:val="10"/>
  </w:num>
  <w:num w:numId="49">
    <w:abstractNumId w:val="32"/>
  </w:num>
  <w:num w:numId="50">
    <w:abstractNumId w:val="40"/>
  </w:num>
  <w:num w:numId="51">
    <w:abstractNumId w:val="36"/>
  </w:num>
  <w:num w:numId="52">
    <w:abstractNumId w:val="30"/>
  </w:num>
  <w:num w:numId="53">
    <w:abstractNumId w:val="46"/>
  </w:num>
  <w:num w:numId="54">
    <w:abstractNumId w:val="53"/>
  </w:num>
  <w:num w:numId="55">
    <w:abstractNumId w:val="19"/>
  </w:num>
  <w:num w:numId="56">
    <w:abstractNumId w:val="56"/>
  </w:num>
  <w:num w:numId="57">
    <w:abstractNumId w:val="42"/>
  </w:num>
  <w:num w:numId="58">
    <w:abstractNumId w:val="31"/>
  </w:num>
  <w:num w:numId="59">
    <w:abstractNumId w:val="1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09"/>
  <w:hyphenationZone w:val="425"/>
  <w:characterSpacingControl w:val="doNotCompress"/>
  <w:hdrShapeDefaults>
    <o:shapedefaults v:ext="edit" spidmax="808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756"/>
    <w:rsid w:val="0000387F"/>
    <w:rsid w:val="000041D5"/>
    <w:rsid w:val="00004337"/>
    <w:rsid w:val="0000452E"/>
    <w:rsid w:val="00006207"/>
    <w:rsid w:val="0000682C"/>
    <w:rsid w:val="00006CC1"/>
    <w:rsid w:val="00010164"/>
    <w:rsid w:val="000120B4"/>
    <w:rsid w:val="0001281F"/>
    <w:rsid w:val="00012AF9"/>
    <w:rsid w:val="000132A7"/>
    <w:rsid w:val="00013399"/>
    <w:rsid w:val="00013896"/>
    <w:rsid w:val="00013DF5"/>
    <w:rsid w:val="00014B31"/>
    <w:rsid w:val="00014ED6"/>
    <w:rsid w:val="00015933"/>
    <w:rsid w:val="00015DCA"/>
    <w:rsid w:val="00016D19"/>
    <w:rsid w:val="00017295"/>
    <w:rsid w:val="0001732D"/>
    <w:rsid w:val="00017650"/>
    <w:rsid w:val="00017FA3"/>
    <w:rsid w:val="00020406"/>
    <w:rsid w:val="00020579"/>
    <w:rsid w:val="000209A6"/>
    <w:rsid w:val="00020C5A"/>
    <w:rsid w:val="00021DF6"/>
    <w:rsid w:val="00022634"/>
    <w:rsid w:val="00024089"/>
    <w:rsid w:val="000242A5"/>
    <w:rsid w:val="000243FD"/>
    <w:rsid w:val="00025039"/>
    <w:rsid w:val="00025E1F"/>
    <w:rsid w:val="00027E80"/>
    <w:rsid w:val="00030D9C"/>
    <w:rsid w:val="00031208"/>
    <w:rsid w:val="000318F0"/>
    <w:rsid w:val="00031969"/>
    <w:rsid w:val="00032662"/>
    <w:rsid w:val="0003378C"/>
    <w:rsid w:val="000337C7"/>
    <w:rsid w:val="00033F82"/>
    <w:rsid w:val="0003571A"/>
    <w:rsid w:val="00035F8C"/>
    <w:rsid w:val="00037291"/>
    <w:rsid w:val="00037662"/>
    <w:rsid w:val="0003771D"/>
    <w:rsid w:val="00037B54"/>
    <w:rsid w:val="000412C1"/>
    <w:rsid w:val="00041D2D"/>
    <w:rsid w:val="00041D66"/>
    <w:rsid w:val="00042046"/>
    <w:rsid w:val="0004252B"/>
    <w:rsid w:val="0004348B"/>
    <w:rsid w:val="00045681"/>
    <w:rsid w:val="00045961"/>
    <w:rsid w:val="00047631"/>
    <w:rsid w:val="00047786"/>
    <w:rsid w:val="00047B8B"/>
    <w:rsid w:val="000501F4"/>
    <w:rsid w:val="00050A62"/>
    <w:rsid w:val="000510AA"/>
    <w:rsid w:val="00051C12"/>
    <w:rsid w:val="00051CC2"/>
    <w:rsid w:val="00052BFA"/>
    <w:rsid w:val="00052C1D"/>
    <w:rsid w:val="00053A3A"/>
    <w:rsid w:val="00053B17"/>
    <w:rsid w:val="00054376"/>
    <w:rsid w:val="00054CA8"/>
    <w:rsid w:val="00054DA4"/>
    <w:rsid w:val="00057DD6"/>
    <w:rsid w:val="00061AE4"/>
    <w:rsid w:val="00062040"/>
    <w:rsid w:val="00062A46"/>
    <w:rsid w:val="00064589"/>
    <w:rsid w:val="000663CD"/>
    <w:rsid w:val="00066F00"/>
    <w:rsid w:val="000673F4"/>
    <w:rsid w:val="00067694"/>
    <w:rsid w:val="00067A27"/>
    <w:rsid w:val="00067B21"/>
    <w:rsid w:val="00067CAB"/>
    <w:rsid w:val="000709FB"/>
    <w:rsid w:val="00071287"/>
    <w:rsid w:val="000712CC"/>
    <w:rsid w:val="000717AB"/>
    <w:rsid w:val="000718AD"/>
    <w:rsid w:val="00072969"/>
    <w:rsid w:val="0007346D"/>
    <w:rsid w:val="00074F8C"/>
    <w:rsid w:val="00075B4B"/>
    <w:rsid w:val="00076DF1"/>
    <w:rsid w:val="000772F8"/>
    <w:rsid w:val="000775F4"/>
    <w:rsid w:val="000807C9"/>
    <w:rsid w:val="00081BEC"/>
    <w:rsid w:val="00083370"/>
    <w:rsid w:val="00083A52"/>
    <w:rsid w:val="00084074"/>
    <w:rsid w:val="00084185"/>
    <w:rsid w:val="00084602"/>
    <w:rsid w:val="0008520B"/>
    <w:rsid w:val="00086149"/>
    <w:rsid w:val="0008620A"/>
    <w:rsid w:val="00086382"/>
    <w:rsid w:val="000869A4"/>
    <w:rsid w:val="00086ED4"/>
    <w:rsid w:val="00087881"/>
    <w:rsid w:val="00087DA3"/>
    <w:rsid w:val="000906F8"/>
    <w:rsid w:val="0009172B"/>
    <w:rsid w:val="00091B69"/>
    <w:rsid w:val="00091B9A"/>
    <w:rsid w:val="00092EB5"/>
    <w:rsid w:val="00093475"/>
    <w:rsid w:val="00093F2F"/>
    <w:rsid w:val="00094822"/>
    <w:rsid w:val="000965EF"/>
    <w:rsid w:val="00097301"/>
    <w:rsid w:val="00097B95"/>
    <w:rsid w:val="000A197B"/>
    <w:rsid w:val="000A29D3"/>
    <w:rsid w:val="000A2C38"/>
    <w:rsid w:val="000A36C3"/>
    <w:rsid w:val="000A40DF"/>
    <w:rsid w:val="000A4457"/>
    <w:rsid w:val="000A496B"/>
    <w:rsid w:val="000A4C7A"/>
    <w:rsid w:val="000A4E3E"/>
    <w:rsid w:val="000A55F0"/>
    <w:rsid w:val="000A5716"/>
    <w:rsid w:val="000A583B"/>
    <w:rsid w:val="000A64F3"/>
    <w:rsid w:val="000A673D"/>
    <w:rsid w:val="000A77C0"/>
    <w:rsid w:val="000A7D93"/>
    <w:rsid w:val="000B1671"/>
    <w:rsid w:val="000B33DA"/>
    <w:rsid w:val="000B4D15"/>
    <w:rsid w:val="000B5C07"/>
    <w:rsid w:val="000B6023"/>
    <w:rsid w:val="000B6C1E"/>
    <w:rsid w:val="000B6E5F"/>
    <w:rsid w:val="000C0561"/>
    <w:rsid w:val="000C1108"/>
    <w:rsid w:val="000C1BAD"/>
    <w:rsid w:val="000C222E"/>
    <w:rsid w:val="000C3E24"/>
    <w:rsid w:val="000C4D4C"/>
    <w:rsid w:val="000C4F0E"/>
    <w:rsid w:val="000C5935"/>
    <w:rsid w:val="000C5F23"/>
    <w:rsid w:val="000C62AB"/>
    <w:rsid w:val="000C7551"/>
    <w:rsid w:val="000C7A1D"/>
    <w:rsid w:val="000C7C31"/>
    <w:rsid w:val="000D0928"/>
    <w:rsid w:val="000D11ED"/>
    <w:rsid w:val="000D1928"/>
    <w:rsid w:val="000D2404"/>
    <w:rsid w:val="000D2ED1"/>
    <w:rsid w:val="000D30ED"/>
    <w:rsid w:val="000D3B7E"/>
    <w:rsid w:val="000D5BEE"/>
    <w:rsid w:val="000D5D06"/>
    <w:rsid w:val="000D6E12"/>
    <w:rsid w:val="000E06BC"/>
    <w:rsid w:val="000E0B36"/>
    <w:rsid w:val="000E0F37"/>
    <w:rsid w:val="000E0F74"/>
    <w:rsid w:val="000E208E"/>
    <w:rsid w:val="000E29F5"/>
    <w:rsid w:val="000E2B86"/>
    <w:rsid w:val="000E353A"/>
    <w:rsid w:val="000E38A0"/>
    <w:rsid w:val="000E3DBB"/>
    <w:rsid w:val="000E7FE7"/>
    <w:rsid w:val="000F0341"/>
    <w:rsid w:val="000F0945"/>
    <w:rsid w:val="000F10DB"/>
    <w:rsid w:val="000F3142"/>
    <w:rsid w:val="000F3B76"/>
    <w:rsid w:val="000F3E36"/>
    <w:rsid w:val="000F50E7"/>
    <w:rsid w:val="000F5B58"/>
    <w:rsid w:val="000F5D90"/>
    <w:rsid w:val="000F5EAD"/>
    <w:rsid w:val="00100B86"/>
    <w:rsid w:val="00101B86"/>
    <w:rsid w:val="00101D01"/>
    <w:rsid w:val="0010245B"/>
    <w:rsid w:val="00102606"/>
    <w:rsid w:val="00102EDD"/>
    <w:rsid w:val="00102FAE"/>
    <w:rsid w:val="00103A85"/>
    <w:rsid w:val="00103D6E"/>
    <w:rsid w:val="00103FA6"/>
    <w:rsid w:val="00104318"/>
    <w:rsid w:val="00104658"/>
    <w:rsid w:val="00105322"/>
    <w:rsid w:val="0010543A"/>
    <w:rsid w:val="00105447"/>
    <w:rsid w:val="00105873"/>
    <w:rsid w:val="00105A43"/>
    <w:rsid w:val="00106A08"/>
    <w:rsid w:val="00107237"/>
    <w:rsid w:val="00107797"/>
    <w:rsid w:val="001079A9"/>
    <w:rsid w:val="001079FA"/>
    <w:rsid w:val="00107C16"/>
    <w:rsid w:val="00110DED"/>
    <w:rsid w:val="00111E02"/>
    <w:rsid w:val="001127C9"/>
    <w:rsid w:val="00113547"/>
    <w:rsid w:val="00113D23"/>
    <w:rsid w:val="00113E53"/>
    <w:rsid w:val="00113E87"/>
    <w:rsid w:val="00114892"/>
    <w:rsid w:val="0011503D"/>
    <w:rsid w:val="0011590A"/>
    <w:rsid w:val="00117040"/>
    <w:rsid w:val="00117D85"/>
    <w:rsid w:val="00120EE9"/>
    <w:rsid w:val="00121243"/>
    <w:rsid w:val="001217CE"/>
    <w:rsid w:val="00122696"/>
    <w:rsid w:val="001228CA"/>
    <w:rsid w:val="00122ACF"/>
    <w:rsid w:val="0012309B"/>
    <w:rsid w:val="00123474"/>
    <w:rsid w:val="00123E4B"/>
    <w:rsid w:val="00123F91"/>
    <w:rsid w:val="001243C4"/>
    <w:rsid w:val="00124AA1"/>
    <w:rsid w:val="00125AF0"/>
    <w:rsid w:val="00126666"/>
    <w:rsid w:val="001273D4"/>
    <w:rsid w:val="00127F60"/>
    <w:rsid w:val="00130315"/>
    <w:rsid w:val="00130E28"/>
    <w:rsid w:val="00131568"/>
    <w:rsid w:val="0013194D"/>
    <w:rsid w:val="0013330D"/>
    <w:rsid w:val="0013364B"/>
    <w:rsid w:val="00133D97"/>
    <w:rsid w:val="00133F91"/>
    <w:rsid w:val="0013514F"/>
    <w:rsid w:val="0013526C"/>
    <w:rsid w:val="00135B3F"/>
    <w:rsid w:val="00136496"/>
    <w:rsid w:val="00136D42"/>
    <w:rsid w:val="001379A8"/>
    <w:rsid w:val="0014082E"/>
    <w:rsid w:val="0014142A"/>
    <w:rsid w:val="00141672"/>
    <w:rsid w:val="00141A2C"/>
    <w:rsid w:val="00142509"/>
    <w:rsid w:val="001428DE"/>
    <w:rsid w:val="00142A8E"/>
    <w:rsid w:val="00143043"/>
    <w:rsid w:val="00143A21"/>
    <w:rsid w:val="00143D46"/>
    <w:rsid w:val="00145289"/>
    <w:rsid w:val="00145391"/>
    <w:rsid w:val="00145B57"/>
    <w:rsid w:val="00147664"/>
    <w:rsid w:val="00147C6A"/>
    <w:rsid w:val="00150D64"/>
    <w:rsid w:val="001514D3"/>
    <w:rsid w:val="00151CE2"/>
    <w:rsid w:val="001533C2"/>
    <w:rsid w:val="001538C7"/>
    <w:rsid w:val="001539E4"/>
    <w:rsid w:val="00153C79"/>
    <w:rsid w:val="00154B0F"/>
    <w:rsid w:val="00154D9B"/>
    <w:rsid w:val="001552C3"/>
    <w:rsid w:val="00155B1F"/>
    <w:rsid w:val="00155C56"/>
    <w:rsid w:val="0015786A"/>
    <w:rsid w:val="00157AAA"/>
    <w:rsid w:val="00157B17"/>
    <w:rsid w:val="001605C2"/>
    <w:rsid w:val="0016207F"/>
    <w:rsid w:val="00162BDA"/>
    <w:rsid w:val="001630C8"/>
    <w:rsid w:val="00164B4D"/>
    <w:rsid w:val="00165633"/>
    <w:rsid w:val="00165DD1"/>
    <w:rsid w:val="00166650"/>
    <w:rsid w:val="00167A41"/>
    <w:rsid w:val="001705F8"/>
    <w:rsid w:val="00170624"/>
    <w:rsid w:val="00170B06"/>
    <w:rsid w:val="001719C2"/>
    <w:rsid w:val="001719D6"/>
    <w:rsid w:val="00172A73"/>
    <w:rsid w:val="0017308D"/>
    <w:rsid w:val="00173232"/>
    <w:rsid w:val="00174169"/>
    <w:rsid w:val="001746FA"/>
    <w:rsid w:val="001747BC"/>
    <w:rsid w:val="00174801"/>
    <w:rsid w:val="001752DB"/>
    <w:rsid w:val="0017545D"/>
    <w:rsid w:val="0017564D"/>
    <w:rsid w:val="00175A19"/>
    <w:rsid w:val="0017618A"/>
    <w:rsid w:val="00176D80"/>
    <w:rsid w:val="0017737E"/>
    <w:rsid w:val="00180B67"/>
    <w:rsid w:val="00180E96"/>
    <w:rsid w:val="0018178F"/>
    <w:rsid w:val="00181F50"/>
    <w:rsid w:val="00182A3E"/>
    <w:rsid w:val="00182B50"/>
    <w:rsid w:val="00183331"/>
    <w:rsid w:val="001837F7"/>
    <w:rsid w:val="00183895"/>
    <w:rsid w:val="001838CE"/>
    <w:rsid w:val="0018477A"/>
    <w:rsid w:val="00184A80"/>
    <w:rsid w:val="00185EB1"/>
    <w:rsid w:val="00185F1C"/>
    <w:rsid w:val="00187A6D"/>
    <w:rsid w:val="00190C44"/>
    <w:rsid w:val="00191CDA"/>
    <w:rsid w:val="00191D5C"/>
    <w:rsid w:val="0019304C"/>
    <w:rsid w:val="00193063"/>
    <w:rsid w:val="0019326E"/>
    <w:rsid w:val="001942D1"/>
    <w:rsid w:val="00196095"/>
    <w:rsid w:val="001A083F"/>
    <w:rsid w:val="001A0B0A"/>
    <w:rsid w:val="001A1582"/>
    <w:rsid w:val="001A1724"/>
    <w:rsid w:val="001A1E4F"/>
    <w:rsid w:val="001A218D"/>
    <w:rsid w:val="001A2F0A"/>
    <w:rsid w:val="001A39C4"/>
    <w:rsid w:val="001A493A"/>
    <w:rsid w:val="001A4BA7"/>
    <w:rsid w:val="001A50D6"/>
    <w:rsid w:val="001A5108"/>
    <w:rsid w:val="001A55BB"/>
    <w:rsid w:val="001A5DB4"/>
    <w:rsid w:val="001A5E0A"/>
    <w:rsid w:val="001A5F10"/>
    <w:rsid w:val="001A622E"/>
    <w:rsid w:val="001A6CA6"/>
    <w:rsid w:val="001A7230"/>
    <w:rsid w:val="001B01F9"/>
    <w:rsid w:val="001B04DF"/>
    <w:rsid w:val="001B04FB"/>
    <w:rsid w:val="001B0DFB"/>
    <w:rsid w:val="001B0F47"/>
    <w:rsid w:val="001B16BB"/>
    <w:rsid w:val="001B19B6"/>
    <w:rsid w:val="001B2B9F"/>
    <w:rsid w:val="001B401E"/>
    <w:rsid w:val="001B450C"/>
    <w:rsid w:val="001B490D"/>
    <w:rsid w:val="001B6C02"/>
    <w:rsid w:val="001B72A0"/>
    <w:rsid w:val="001C139F"/>
    <w:rsid w:val="001C2608"/>
    <w:rsid w:val="001C3023"/>
    <w:rsid w:val="001C39CD"/>
    <w:rsid w:val="001C3F11"/>
    <w:rsid w:val="001C3F58"/>
    <w:rsid w:val="001C5667"/>
    <w:rsid w:val="001C653C"/>
    <w:rsid w:val="001C7031"/>
    <w:rsid w:val="001C79EE"/>
    <w:rsid w:val="001D2C2E"/>
    <w:rsid w:val="001D3AB6"/>
    <w:rsid w:val="001D45B0"/>
    <w:rsid w:val="001D6BF1"/>
    <w:rsid w:val="001D79F7"/>
    <w:rsid w:val="001E0539"/>
    <w:rsid w:val="001E0C98"/>
    <w:rsid w:val="001E0E75"/>
    <w:rsid w:val="001E246A"/>
    <w:rsid w:val="001E2C4B"/>
    <w:rsid w:val="001E3156"/>
    <w:rsid w:val="001E392B"/>
    <w:rsid w:val="001E52A7"/>
    <w:rsid w:val="001E5906"/>
    <w:rsid w:val="001E5E8E"/>
    <w:rsid w:val="001E6105"/>
    <w:rsid w:val="001E6133"/>
    <w:rsid w:val="001E61C1"/>
    <w:rsid w:val="001E6AC3"/>
    <w:rsid w:val="001E6B6F"/>
    <w:rsid w:val="001E7BC6"/>
    <w:rsid w:val="001F01BE"/>
    <w:rsid w:val="001F1112"/>
    <w:rsid w:val="001F1D57"/>
    <w:rsid w:val="001F1D76"/>
    <w:rsid w:val="001F2080"/>
    <w:rsid w:val="001F37B4"/>
    <w:rsid w:val="001F4411"/>
    <w:rsid w:val="001F581B"/>
    <w:rsid w:val="001F5881"/>
    <w:rsid w:val="001F58CE"/>
    <w:rsid w:val="001F5969"/>
    <w:rsid w:val="001F5DBB"/>
    <w:rsid w:val="001F704D"/>
    <w:rsid w:val="001F70A0"/>
    <w:rsid w:val="001F737C"/>
    <w:rsid w:val="001F79A6"/>
    <w:rsid w:val="001F7A69"/>
    <w:rsid w:val="001F7DD3"/>
    <w:rsid w:val="002003A8"/>
    <w:rsid w:val="00201481"/>
    <w:rsid w:val="00202F5C"/>
    <w:rsid w:val="002031C2"/>
    <w:rsid w:val="00204314"/>
    <w:rsid w:val="002059EE"/>
    <w:rsid w:val="00206006"/>
    <w:rsid w:val="002069BF"/>
    <w:rsid w:val="00206DB4"/>
    <w:rsid w:val="00207289"/>
    <w:rsid w:val="00207C41"/>
    <w:rsid w:val="00210164"/>
    <w:rsid w:val="00211F6B"/>
    <w:rsid w:val="00212C8E"/>
    <w:rsid w:val="00212E48"/>
    <w:rsid w:val="00213670"/>
    <w:rsid w:val="00214482"/>
    <w:rsid w:val="00214650"/>
    <w:rsid w:val="00214FE7"/>
    <w:rsid w:val="00215024"/>
    <w:rsid w:val="002159F8"/>
    <w:rsid w:val="00216ADC"/>
    <w:rsid w:val="002171F2"/>
    <w:rsid w:val="0021741C"/>
    <w:rsid w:val="00220C2E"/>
    <w:rsid w:val="00220DE8"/>
    <w:rsid w:val="00221B54"/>
    <w:rsid w:val="00221CC6"/>
    <w:rsid w:val="00222373"/>
    <w:rsid w:val="0022238B"/>
    <w:rsid w:val="00222A91"/>
    <w:rsid w:val="0022404B"/>
    <w:rsid w:val="002240CF"/>
    <w:rsid w:val="002245EE"/>
    <w:rsid w:val="00224D8D"/>
    <w:rsid w:val="002262AA"/>
    <w:rsid w:val="00226B68"/>
    <w:rsid w:val="002278AB"/>
    <w:rsid w:val="00227F6E"/>
    <w:rsid w:val="00230513"/>
    <w:rsid w:val="00230848"/>
    <w:rsid w:val="00230B0D"/>
    <w:rsid w:val="00230F9F"/>
    <w:rsid w:val="0023127B"/>
    <w:rsid w:val="002314F6"/>
    <w:rsid w:val="00231CD3"/>
    <w:rsid w:val="00233BE8"/>
    <w:rsid w:val="002346F6"/>
    <w:rsid w:val="00236DB4"/>
    <w:rsid w:val="00237664"/>
    <w:rsid w:val="0023793A"/>
    <w:rsid w:val="00237E48"/>
    <w:rsid w:val="00240369"/>
    <w:rsid w:val="00240720"/>
    <w:rsid w:val="002407BD"/>
    <w:rsid w:val="00241BDF"/>
    <w:rsid w:val="002422F5"/>
    <w:rsid w:val="0024264F"/>
    <w:rsid w:val="0024265E"/>
    <w:rsid w:val="00242A8E"/>
    <w:rsid w:val="00243275"/>
    <w:rsid w:val="0024333C"/>
    <w:rsid w:val="00243D02"/>
    <w:rsid w:val="002447ED"/>
    <w:rsid w:val="00244EA6"/>
    <w:rsid w:val="00245B9C"/>
    <w:rsid w:val="002464FA"/>
    <w:rsid w:val="002466D0"/>
    <w:rsid w:val="0024683E"/>
    <w:rsid w:val="00247229"/>
    <w:rsid w:val="00247B05"/>
    <w:rsid w:val="00247F0C"/>
    <w:rsid w:val="0025138C"/>
    <w:rsid w:val="00251867"/>
    <w:rsid w:val="00251BB7"/>
    <w:rsid w:val="00252BB3"/>
    <w:rsid w:val="0025360B"/>
    <w:rsid w:val="00254002"/>
    <w:rsid w:val="00254813"/>
    <w:rsid w:val="00255564"/>
    <w:rsid w:val="0025652B"/>
    <w:rsid w:val="00256915"/>
    <w:rsid w:val="00256CF2"/>
    <w:rsid w:val="00256E0B"/>
    <w:rsid w:val="00256F78"/>
    <w:rsid w:val="0025707E"/>
    <w:rsid w:val="00257111"/>
    <w:rsid w:val="002606ED"/>
    <w:rsid w:val="00260974"/>
    <w:rsid w:val="00260D76"/>
    <w:rsid w:val="00260E09"/>
    <w:rsid w:val="002614F4"/>
    <w:rsid w:val="00261823"/>
    <w:rsid w:val="00261EA3"/>
    <w:rsid w:val="00262409"/>
    <w:rsid w:val="00262EE3"/>
    <w:rsid w:val="00262FB7"/>
    <w:rsid w:val="002639E0"/>
    <w:rsid w:val="00263BF8"/>
    <w:rsid w:val="00263C13"/>
    <w:rsid w:val="00263E73"/>
    <w:rsid w:val="00264496"/>
    <w:rsid w:val="00264799"/>
    <w:rsid w:val="00264B08"/>
    <w:rsid w:val="00264D78"/>
    <w:rsid w:val="00265FDE"/>
    <w:rsid w:val="0026612D"/>
    <w:rsid w:val="0026709F"/>
    <w:rsid w:val="00270285"/>
    <w:rsid w:val="002706EE"/>
    <w:rsid w:val="002710A2"/>
    <w:rsid w:val="0027186B"/>
    <w:rsid w:val="00271D1D"/>
    <w:rsid w:val="00271FAA"/>
    <w:rsid w:val="00272C0F"/>
    <w:rsid w:val="00273D9D"/>
    <w:rsid w:val="00274372"/>
    <w:rsid w:val="00274D98"/>
    <w:rsid w:val="00274EF2"/>
    <w:rsid w:val="00275B25"/>
    <w:rsid w:val="00275B69"/>
    <w:rsid w:val="00276501"/>
    <w:rsid w:val="00276951"/>
    <w:rsid w:val="00277AFD"/>
    <w:rsid w:val="0028036B"/>
    <w:rsid w:val="002809E4"/>
    <w:rsid w:val="002811DA"/>
    <w:rsid w:val="002819CA"/>
    <w:rsid w:val="00281C28"/>
    <w:rsid w:val="00282DD9"/>
    <w:rsid w:val="0028342C"/>
    <w:rsid w:val="002837C9"/>
    <w:rsid w:val="00283A2F"/>
    <w:rsid w:val="00286205"/>
    <w:rsid w:val="002864E9"/>
    <w:rsid w:val="00287F90"/>
    <w:rsid w:val="00290192"/>
    <w:rsid w:val="0029065D"/>
    <w:rsid w:val="00290F3B"/>
    <w:rsid w:val="002917C6"/>
    <w:rsid w:val="00291D63"/>
    <w:rsid w:val="0029218D"/>
    <w:rsid w:val="00293900"/>
    <w:rsid w:val="00293FD4"/>
    <w:rsid w:val="002951A7"/>
    <w:rsid w:val="002952BE"/>
    <w:rsid w:val="00295615"/>
    <w:rsid w:val="00296A19"/>
    <w:rsid w:val="002A1803"/>
    <w:rsid w:val="002A1D31"/>
    <w:rsid w:val="002A27EE"/>
    <w:rsid w:val="002A2D92"/>
    <w:rsid w:val="002A43CC"/>
    <w:rsid w:val="002A49D6"/>
    <w:rsid w:val="002A4A53"/>
    <w:rsid w:val="002A5A69"/>
    <w:rsid w:val="002A753C"/>
    <w:rsid w:val="002B022F"/>
    <w:rsid w:val="002B0A0A"/>
    <w:rsid w:val="002B1157"/>
    <w:rsid w:val="002B1C19"/>
    <w:rsid w:val="002B1C2F"/>
    <w:rsid w:val="002B1EB4"/>
    <w:rsid w:val="002B2938"/>
    <w:rsid w:val="002B3836"/>
    <w:rsid w:val="002B41C0"/>
    <w:rsid w:val="002B44DA"/>
    <w:rsid w:val="002B4A22"/>
    <w:rsid w:val="002B51A3"/>
    <w:rsid w:val="002B5D46"/>
    <w:rsid w:val="002B5E29"/>
    <w:rsid w:val="002B6099"/>
    <w:rsid w:val="002B65C3"/>
    <w:rsid w:val="002B69D4"/>
    <w:rsid w:val="002B6C3B"/>
    <w:rsid w:val="002B7407"/>
    <w:rsid w:val="002B7A6F"/>
    <w:rsid w:val="002B7EE8"/>
    <w:rsid w:val="002C0709"/>
    <w:rsid w:val="002C13E6"/>
    <w:rsid w:val="002C15D7"/>
    <w:rsid w:val="002C1EED"/>
    <w:rsid w:val="002C21A6"/>
    <w:rsid w:val="002C30B6"/>
    <w:rsid w:val="002C4217"/>
    <w:rsid w:val="002C54F9"/>
    <w:rsid w:val="002C5569"/>
    <w:rsid w:val="002C628C"/>
    <w:rsid w:val="002C76D8"/>
    <w:rsid w:val="002C7C90"/>
    <w:rsid w:val="002D0203"/>
    <w:rsid w:val="002D068F"/>
    <w:rsid w:val="002D0A3B"/>
    <w:rsid w:val="002D0CED"/>
    <w:rsid w:val="002D100F"/>
    <w:rsid w:val="002D1653"/>
    <w:rsid w:val="002D18B3"/>
    <w:rsid w:val="002D1E77"/>
    <w:rsid w:val="002D2D58"/>
    <w:rsid w:val="002D3019"/>
    <w:rsid w:val="002D34D0"/>
    <w:rsid w:val="002D3610"/>
    <w:rsid w:val="002D39C9"/>
    <w:rsid w:val="002D5039"/>
    <w:rsid w:val="002D5448"/>
    <w:rsid w:val="002D6378"/>
    <w:rsid w:val="002D723A"/>
    <w:rsid w:val="002E280B"/>
    <w:rsid w:val="002E28BE"/>
    <w:rsid w:val="002E2A70"/>
    <w:rsid w:val="002E2C14"/>
    <w:rsid w:val="002E2D1F"/>
    <w:rsid w:val="002E3416"/>
    <w:rsid w:val="002E3D3C"/>
    <w:rsid w:val="002E4041"/>
    <w:rsid w:val="002E4AF2"/>
    <w:rsid w:val="002E6195"/>
    <w:rsid w:val="002E7878"/>
    <w:rsid w:val="002E7F37"/>
    <w:rsid w:val="002E7F77"/>
    <w:rsid w:val="002F0293"/>
    <w:rsid w:val="002F0F77"/>
    <w:rsid w:val="002F1020"/>
    <w:rsid w:val="002F102E"/>
    <w:rsid w:val="002F179A"/>
    <w:rsid w:val="002F1F3A"/>
    <w:rsid w:val="002F203A"/>
    <w:rsid w:val="002F2876"/>
    <w:rsid w:val="002F2D96"/>
    <w:rsid w:val="002F2DE1"/>
    <w:rsid w:val="002F40FE"/>
    <w:rsid w:val="002F5DCD"/>
    <w:rsid w:val="002F67D7"/>
    <w:rsid w:val="002F6BB1"/>
    <w:rsid w:val="002F6D3D"/>
    <w:rsid w:val="002F7F13"/>
    <w:rsid w:val="002F7FCF"/>
    <w:rsid w:val="0030015E"/>
    <w:rsid w:val="003020AA"/>
    <w:rsid w:val="00302BA9"/>
    <w:rsid w:val="003035D4"/>
    <w:rsid w:val="00303FA4"/>
    <w:rsid w:val="003048AF"/>
    <w:rsid w:val="00304F2C"/>
    <w:rsid w:val="00305997"/>
    <w:rsid w:val="00307B12"/>
    <w:rsid w:val="00310608"/>
    <w:rsid w:val="00310703"/>
    <w:rsid w:val="00310966"/>
    <w:rsid w:val="00310CFC"/>
    <w:rsid w:val="00311195"/>
    <w:rsid w:val="003114BC"/>
    <w:rsid w:val="00311C60"/>
    <w:rsid w:val="00312D61"/>
    <w:rsid w:val="00313106"/>
    <w:rsid w:val="003135D1"/>
    <w:rsid w:val="00313883"/>
    <w:rsid w:val="00314A31"/>
    <w:rsid w:val="00315032"/>
    <w:rsid w:val="00315668"/>
    <w:rsid w:val="00315A8C"/>
    <w:rsid w:val="003176B0"/>
    <w:rsid w:val="00317C42"/>
    <w:rsid w:val="003200ED"/>
    <w:rsid w:val="00320BE8"/>
    <w:rsid w:val="003217FB"/>
    <w:rsid w:val="00321C3D"/>
    <w:rsid w:val="00321D02"/>
    <w:rsid w:val="00321F40"/>
    <w:rsid w:val="00322553"/>
    <w:rsid w:val="00324A4B"/>
    <w:rsid w:val="003268B8"/>
    <w:rsid w:val="003277E0"/>
    <w:rsid w:val="00330641"/>
    <w:rsid w:val="00330A74"/>
    <w:rsid w:val="00330B2C"/>
    <w:rsid w:val="00330DCE"/>
    <w:rsid w:val="0033107C"/>
    <w:rsid w:val="003312F3"/>
    <w:rsid w:val="003317F3"/>
    <w:rsid w:val="00331E61"/>
    <w:rsid w:val="0033365B"/>
    <w:rsid w:val="0033391B"/>
    <w:rsid w:val="00333A06"/>
    <w:rsid w:val="00333A1B"/>
    <w:rsid w:val="00334971"/>
    <w:rsid w:val="00334A8F"/>
    <w:rsid w:val="00334C52"/>
    <w:rsid w:val="0033541C"/>
    <w:rsid w:val="00335654"/>
    <w:rsid w:val="00335D85"/>
    <w:rsid w:val="00336A38"/>
    <w:rsid w:val="00336FA8"/>
    <w:rsid w:val="003374E2"/>
    <w:rsid w:val="00337C94"/>
    <w:rsid w:val="00337D71"/>
    <w:rsid w:val="003406B1"/>
    <w:rsid w:val="0034072C"/>
    <w:rsid w:val="00340886"/>
    <w:rsid w:val="00340EAA"/>
    <w:rsid w:val="00341150"/>
    <w:rsid w:val="003411CF"/>
    <w:rsid w:val="0034228C"/>
    <w:rsid w:val="00342E8F"/>
    <w:rsid w:val="00343EE1"/>
    <w:rsid w:val="003459BB"/>
    <w:rsid w:val="00346713"/>
    <w:rsid w:val="00346B25"/>
    <w:rsid w:val="00347580"/>
    <w:rsid w:val="003501EC"/>
    <w:rsid w:val="0035100C"/>
    <w:rsid w:val="003513E3"/>
    <w:rsid w:val="003513F4"/>
    <w:rsid w:val="0035167E"/>
    <w:rsid w:val="003532E6"/>
    <w:rsid w:val="00353A3A"/>
    <w:rsid w:val="003550DF"/>
    <w:rsid w:val="003552F6"/>
    <w:rsid w:val="00355E3D"/>
    <w:rsid w:val="00356CC0"/>
    <w:rsid w:val="00356D15"/>
    <w:rsid w:val="00356E93"/>
    <w:rsid w:val="00360231"/>
    <w:rsid w:val="003603BD"/>
    <w:rsid w:val="00360580"/>
    <w:rsid w:val="00360E66"/>
    <w:rsid w:val="00361B27"/>
    <w:rsid w:val="00362B1C"/>
    <w:rsid w:val="00362C93"/>
    <w:rsid w:val="003637A2"/>
    <w:rsid w:val="0036470F"/>
    <w:rsid w:val="00364A10"/>
    <w:rsid w:val="0036560B"/>
    <w:rsid w:val="0036564F"/>
    <w:rsid w:val="00365D95"/>
    <w:rsid w:val="00367969"/>
    <w:rsid w:val="003704B8"/>
    <w:rsid w:val="003709EF"/>
    <w:rsid w:val="00370A8C"/>
    <w:rsid w:val="00371A5C"/>
    <w:rsid w:val="0037358D"/>
    <w:rsid w:val="003738A3"/>
    <w:rsid w:val="00373C02"/>
    <w:rsid w:val="003755AA"/>
    <w:rsid w:val="003761B6"/>
    <w:rsid w:val="00376CDB"/>
    <w:rsid w:val="00376E4E"/>
    <w:rsid w:val="00377A3E"/>
    <w:rsid w:val="00377EBC"/>
    <w:rsid w:val="00380E12"/>
    <w:rsid w:val="00380E37"/>
    <w:rsid w:val="00381018"/>
    <w:rsid w:val="00382CD3"/>
    <w:rsid w:val="00383286"/>
    <w:rsid w:val="0038393E"/>
    <w:rsid w:val="0038461C"/>
    <w:rsid w:val="00384841"/>
    <w:rsid w:val="003849B7"/>
    <w:rsid w:val="003851B5"/>
    <w:rsid w:val="0038556B"/>
    <w:rsid w:val="0038731F"/>
    <w:rsid w:val="00387704"/>
    <w:rsid w:val="00390751"/>
    <w:rsid w:val="00392716"/>
    <w:rsid w:val="00392A33"/>
    <w:rsid w:val="00393C2A"/>
    <w:rsid w:val="00393D07"/>
    <w:rsid w:val="00393FCE"/>
    <w:rsid w:val="00394DF6"/>
    <w:rsid w:val="003953BC"/>
    <w:rsid w:val="003957EB"/>
    <w:rsid w:val="00395836"/>
    <w:rsid w:val="003A04CA"/>
    <w:rsid w:val="003A2A8D"/>
    <w:rsid w:val="003A3289"/>
    <w:rsid w:val="003A3625"/>
    <w:rsid w:val="003A394E"/>
    <w:rsid w:val="003A3A2D"/>
    <w:rsid w:val="003A3D21"/>
    <w:rsid w:val="003A429C"/>
    <w:rsid w:val="003A4669"/>
    <w:rsid w:val="003A46C6"/>
    <w:rsid w:val="003A4812"/>
    <w:rsid w:val="003A50F8"/>
    <w:rsid w:val="003A6F26"/>
    <w:rsid w:val="003A7FD6"/>
    <w:rsid w:val="003B10FF"/>
    <w:rsid w:val="003B16A0"/>
    <w:rsid w:val="003B171C"/>
    <w:rsid w:val="003B19D7"/>
    <w:rsid w:val="003B22C0"/>
    <w:rsid w:val="003B22C7"/>
    <w:rsid w:val="003B2384"/>
    <w:rsid w:val="003B24C4"/>
    <w:rsid w:val="003B2A7E"/>
    <w:rsid w:val="003B419C"/>
    <w:rsid w:val="003B487F"/>
    <w:rsid w:val="003B4A98"/>
    <w:rsid w:val="003B4F2F"/>
    <w:rsid w:val="003B529B"/>
    <w:rsid w:val="003B5F8E"/>
    <w:rsid w:val="003B62DE"/>
    <w:rsid w:val="003B6489"/>
    <w:rsid w:val="003B72D0"/>
    <w:rsid w:val="003B74D2"/>
    <w:rsid w:val="003B7AC6"/>
    <w:rsid w:val="003C00BD"/>
    <w:rsid w:val="003C04AB"/>
    <w:rsid w:val="003C1297"/>
    <w:rsid w:val="003C132F"/>
    <w:rsid w:val="003C198F"/>
    <w:rsid w:val="003C1A1D"/>
    <w:rsid w:val="003C29C1"/>
    <w:rsid w:val="003C2D24"/>
    <w:rsid w:val="003C33EB"/>
    <w:rsid w:val="003C3E8E"/>
    <w:rsid w:val="003C4CDE"/>
    <w:rsid w:val="003C5094"/>
    <w:rsid w:val="003C5C3F"/>
    <w:rsid w:val="003C6074"/>
    <w:rsid w:val="003D0BBB"/>
    <w:rsid w:val="003D0FA9"/>
    <w:rsid w:val="003D17FA"/>
    <w:rsid w:val="003D360B"/>
    <w:rsid w:val="003D417F"/>
    <w:rsid w:val="003D4197"/>
    <w:rsid w:val="003D46F0"/>
    <w:rsid w:val="003D473F"/>
    <w:rsid w:val="003D4836"/>
    <w:rsid w:val="003D4DBA"/>
    <w:rsid w:val="003D4E84"/>
    <w:rsid w:val="003D59ED"/>
    <w:rsid w:val="003D5D69"/>
    <w:rsid w:val="003D5EDA"/>
    <w:rsid w:val="003D6282"/>
    <w:rsid w:val="003D7AA0"/>
    <w:rsid w:val="003D7AB6"/>
    <w:rsid w:val="003D7D48"/>
    <w:rsid w:val="003E0487"/>
    <w:rsid w:val="003E09FD"/>
    <w:rsid w:val="003E1436"/>
    <w:rsid w:val="003E296B"/>
    <w:rsid w:val="003E2C03"/>
    <w:rsid w:val="003E32F0"/>
    <w:rsid w:val="003E45AF"/>
    <w:rsid w:val="003E4611"/>
    <w:rsid w:val="003E5EF8"/>
    <w:rsid w:val="003F0500"/>
    <w:rsid w:val="003F0D71"/>
    <w:rsid w:val="003F1260"/>
    <w:rsid w:val="003F1CF3"/>
    <w:rsid w:val="003F1EA1"/>
    <w:rsid w:val="003F2B50"/>
    <w:rsid w:val="003F2C2B"/>
    <w:rsid w:val="003F2DF4"/>
    <w:rsid w:val="003F38B2"/>
    <w:rsid w:val="003F38CD"/>
    <w:rsid w:val="003F394F"/>
    <w:rsid w:val="003F3AFD"/>
    <w:rsid w:val="003F4E82"/>
    <w:rsid w:val="003F6065"/>
    <w:rsid w:val="003F7382"/>
    <w:rsid w:val="003F73DB"/>
    <w:rsid w:val="003F750E"/>
    <w:rsid w:val="003F7777"/>
    <w:rsid w:val="003F7B6C"/>
    <w:rsid w:val="00400113"/>
    <w:rsid w:val="004011EA"/>
    <w:rsid w:val="004012CD"/>
    <w:rsid w:val="00401B3D"/>
    <w:rsid w:val="00401C72"/>
    <w:rsid w:val="004020CD"/>
    <w:rsid w:val="004023BE"/>
    <w:rsid w:val="00402EA2"/>
    <w:rsid w:val="00403996"/>
    <w:rsid w:val="00404B39"/>
    <w:rsid w:val="0040558A"/>
    <w:rsid w:val="00405B3A"/>
    <w:rsid w:val="00406771"/>
    <w:rsid w:val="004076C6"/>
    <w:rsid w:val="00407B8E"/>
    <w:rsid w:val="00407F45"/>
    <w:rsid w:val="004111DE"/>
    <w:rsid w:val="00411E4D"/>
    <w:rsid w:val="00412344"/>
    <w:rsid w:val="00412A70"/>
    <w:rsid w:val="00414CB7"/>
    <w:rsid w:val="00415DB7"/>
    <w:rsid w:val="00416B68"/>
    <w:rsid w:val="004206E0"/>
    <w:rsid w:val="00422115"/>
    <w:rsid w:val="0042332A"/>
    <w:rsid w:val="004237E3"/>
    <w:rsid w:val="00423A5F"/>
    <w:rsid w:val="0042489D"/>
    <w:rsid w:val="00425D0A"/>
    <w:rsid w:val="004268F0"/>
    <w:rsid w:val="00426CB9"/>
    <w:rsid w:val="00426D9A"/>
    <w:rsid w:val="00427378"/>
    <w:rsid w:val="004277B7"/>
    <w:rsid w:val="00430268"/>
    <w:rsid w:val="004303FA"/>
    <w:rsid w:val="00430D33"/>
    <w:rsid w:val="00432259"/>
    <w:rsid w:val="00432897"/>
    <w:rsid w:val="004333CB"/>
    <w:rsid w:val="004338EF"/>
    <w:rsid w:val="00434114"/>
    <w:rsid w:val="004363CF"/>
    <w:rsid w:val="004364D5"/>
    <w:rsid w:val="00440F36"/>
    <w:rsid w:val="00441000"/>
    <w:rsid w:val="004420F8"/>
    <w:rsid w:val="004424A6"/>
    <w:rsid w:val="00443246"/>
    <w:rsid w:val="0044439D"/>
    <w:rsid w:val="00444412"/>
    <w:rsid w:val="0044522E"/>
    <w:rsid w:val="004457A2"/>
    <w:rsid w:val="0044726B"/>
    <w:rsid w:val="00450311"/>
    <w:rsid w:val="00450CA2"/>
    <w:rsid w:val="00452073"/>
    <w:rsid w:val="00453C2C"/>
    <w:rsid w:val="0045568A"/>
    <w:rsid w:val="004558BC"/>
    <w:rsid w:val="00457381"/>
    <w:rsid w:val="00457C1A"/>
    <w:rsid w:val="00457D93"/>
    <w:rsid w:val="00461396"/>
    <w:rsid w:val="004618D9"/>
    <w:rsid w:val="00461C80"/>
    <w:rsid w:val="0046252B"/>
    <w:rsid w:val="004625FF"/>
    <w:rsid w:val="00462E37"/>
    <w:rsid w:val="00463A90"/>
    <w:rsid w:val="00463FDF"/>
    <w:rsid w:val="00464251"/>
    <w:rsid w:val="004648B6"/>
    <w:rsid w:val="004654F0"/>
    <w:rsid w:val="004659D5"/>
    <w:rsid w:val="004662DA"/>
    <w:rsid w:val="00467280"/>
    <w:rsid w:val="004674DD"/>
    <w:rsid w:val="0046759F"/>
    <w:rsid w:val="004675DC"/>
    <w:rsid w:val="0047084F"/>
    <w:rsid w:val="00471D25"/>
    <w:rsid w:val="00471E87"/>
    <w:rsid w:val="004738BB"/>
    <w:rsid w:val="00474AD0"/>
    <w:rsid w:val="00475603"/>
    <w:rsid w:val="00475B79"/>
    <w:rsid w:val="00476025"/>
    <w:rsid w:val="0047633E"/>
    <w:rsid w:val="00477232"/>
    <w:rsid w:val="004802C6"/>
    <w:rsid w:val="0048061B"/>
    <w:rsid w:val="00480A3B"/>
    <w:rsid w:val="00480B1E"/>
    <w:rsid w:val="0048155B"/>
    <w:rsid w:val="00481A8A"/>
    <w:rsid w:val="00481FF3"/>
    <w:rsid w:val="00482361"/>
    <w:rsid w:val="00482460"/>
    <w:rsid w:val="004824EC"/>
    <w:rsid w:val="00483477"/>
    <w:rsid w:val="00483AC7"/>
    <w:rsid w:val="00484DAE"/>
    <w:rsid w:val="004876CC"/>
    <w:rsid w:val="00490149"/>
    <w:rsid w:val="00490243"/>
    <w:rsid w:val="004902D7"/>
    <w:rsid w:val="004904BE"/>
    <w:rsid w:val="00490DFD"/>
    <w:rsid w:val="00491251"/>
    <w:rsid w:val="00491548"/>
    <w:rsid w:val="00491D6E"/>
    <w:rsid w:val="00491D99"/>
    <w:rsid w:val="00492FBF"/>
    <w:rsid w:val="004934BB"/>
    <w:rsid w:val="00493862"/>
    <w:rsid w:val="00493EA4"/>
    <w:rsid w:val="00494E60"/>
    <w:rsid w:val="00494F7E"/>
    <w:rsid w:val="00495F07"/>
    <w:rsid w:val="00496EC4"/>
    <w:rsid w:val="00497531"/>
    <w:rsid w:val="004976DA"/>
    <w:rsid w:val="00497724"/>
    <w:rsid w:val="004A0C52"/>
    <w:rsid w:val="004A1C29"/>
    <w:rsid w:val="004A1D5E"/>
    <w:rsid w:val="004A1F6D"/>
    <w:rsid w:val="004A333A"/>
    <w:rsid w:val="004A3477"/>
    <w:rsid w:val="004A3B59"/>
    <w:rsid w:val="004A3D69"/>
    <w:rsid w:val="004A4121"/>
    <w:rsid w:val="004A4912"/>
    <w:rsid w:val="004A5998"/>
    <w:rsid w:val="004A6206"/>
    <w:rsid w:val="004A63FA"/>
    <w:rsid w:val="004A66D9"/>
    <w:rsid w:val="004A7165"/>
    <w:rsid w:val="004A7C66"/>
    <w:rsid w:val="004B1BDC"/>
    <w:rsid w:val="004B2118"/>
    <w:rsid w:val="004B24CD"/>
    <w:rsid w:val="004B264E"/>
    <w:rsid w:val="004B3899"/>
    <w:rsid w:val="004B4042"/>
    <w:rsid w:val="004B4870"/>
    <w:rsid w:val="004B48CE"/>
    <w:rsid w:val="004B4991"/>
    <w:rsid w:val="004B4E0A"/>
    <w:rsid w:val="004B6069"/>
    <w:rsid w:val="004B6A72"/>
    <w:rsid w:val="004B7C84"/>
    <w:rsid w:val="004C02C8"/>
    <w:rsid w:val="004C0486"/>
    <w:rsid w:val="004C1522"/>
    <w:rsid w:val="004C231A"/>
    <w:rsid w:val="004C2D64"/>
    <w:rsid w:val="004C453B"/>
    <w:rsid w:val="004C53C1"/>
    <w:rsid w:val="004C5FFA"/>
    <w:rsid w:val="004D0334"/>
    <w:rsid w:val="004D0F14"/>
    <w:rsid w:val="004D1807"/>
    <w:rsid w:val="004D1C23"/>
    <w:rsid w:val="004D261C"/>
    <w:rsid w:val="004D27E2"/>
    <w:rsid w:val="004D3433"/>
    <w:rsid w:val="004D429A"/>
    <w:rsid w:val="004D59EA"/>
    <w:rsid w:val="004D693F"/>
    <w:rsid w:val="004D6E8D"/>
    <w:rsid w:val="004D756F"/>
    <w:rsid w:val="004D79FF"/>
    <w:rsid w:val="004E11DC"/>
    <w:rsid w:val="004E18B8"/>
    <w:rsid w:val="004E20BB"/>
    <w:rsid w:val="004E213E"/>
    <w:rsid w:val="004E28D5"/>
    <w:rsid w:val="004E3880"/>
    <w:rsid w:val="004E3B3B"/>
    <w:rsid w:val="004E48DD"/>
    <w:rsid w:val="004E4EA0"/>
    <w:rsid w:val="004E5083"/>
    <w:rsid w:val="004E6F84"/>
    <w:rsid w:val="004F1722"/>
    <w:rsid w:val="004F1FC2"/>
    <w:rsid w:val="004F2209"/>
    <w:rsid w:val="004F2EE2"/>
    <w:rsid w:val="004F33CE"/>
    <w:rsid w:val="004F3769"/>
    <w:rsid w:val="004F3869"/>
    <w:rsid w:val="004F3C3F"/>
    <w:rsid w:val="004F45D9"/>
    <w:rsid w:val="004F4707"/>
    <w:rsid w:val="004F4780"/>
    <w:rsid w:val="004F5B5C"/>
    <w:rsid w:val="004F5F53"/>
    <w:rsid w:val="004F69E9"/>
    <w:rsid w:val="004F77FF"/>
    <w:rsid w:val="005016BC"/>
    <w:rsid w:val="00501927"/>
    <w:rsid w:val="00501F3E"/>
    <w:rsid w:val="005026B3"/>
    <w:rsid w:val="00502B3E"/>
    <w:rsid w:val="00502B9E"/>
    <w:rsid w:val="00503532"/>
    <w:rsid w:val="00503796"/>
    <w:rsid w:val="00503CE3"/>
    <w:rsid w:val="00503E12"/>
    <w:rsid w:val="00504248"/>
    <w:rsid w:val="00504E39"/>
    <w:rsid w:val="005051BD"/>
    <w:rsid w:val="005064E2"/>
    <w:rsid w:val="00506C49"/>
    <w:rsid w:val="00506E5C"/>
    <w:rsid w:val="00507C5A"/>
    <w:rsid w:val="00510C65"/>
    <w:rsid w:val="00510F89"/>
    <w:rsid w:val="005117AE"/>
    <w:rsid w:val="005119A4"/>
    <w:rsid w:val="00512CA1"/>
    <w:rsid w:val="00512CE6"/>
    <w:rsid w:val="0051322B"/>
    <w:rsid w:val="005140A7"/>
    <w:rsid w:val="0051433A"/>
    <w:rsid w:val="005156E6"/>
    <w:rsid w:val="00515958"/>
    <w:rsid w:val="00515B83"/>
    <w:rsid w:val="0051629A"/>
    <w:rsid w:val="0051643A"/>
    <w:rsid w:val="00516A51"/>
    <w:rsid w:val="00516AD3"/>
    <w:rsid w:val="00520C66"/>
    <w:rsid w:val="00521638"/>
    <w:rsid w:val="00523633"/>
    <w:rsid w:val="00523701"/>
    <w:rsid w:val="005237E3"/>
    <w:rsid w:val="00525945"/>
    <w:rsid w:val="0052609F"/>
    <w:rsid w:val="00526915"/>
    <w:rsid w:val="00526B2F"/>
    <w:rsid w:val="00527246"/>
    <w:rsid w:val="005309FF"/>
    <w:rsid w:val="00530C62"/>
    <w:rsid w:val="005311B2"/>
    <w:rsid w:val="0053186B"/>
    <w:rsid w:val="00531CED"/>
    <w:rsid w:val="00531F4A"/>
    <w:rsid w:val="00532D5F"/>
    <w:rsid w:val="00534048"/>
    <w:rsid w:val="005345E7"/>
    <w:rsid w:val="00535207"/>
    <w:rsid w:val="00535266"/>
    <w:rsid w:val="005354E0"/>
    <w:rsid w:val="00535A28"/>
    <w:rsid w:val="00535D70"/>
    <w:rsid w:val="00536753"/>
    <w:rsid w:val="00536B23"/>
    <w:rsid w:val="00536F7F"/>
    <w:rsid w:val="005400BD"/>
    <w:rsid w:val="00540416"/>
    <w:rsid w:val="00540E7C"/>
    <w:rsid w:val="00541360"/>
    <w:rsid w:val="0054169A"/>
    <w:rsid w:val="005427D1"/>
    <w:rsid w:val="00543796"/>
    <w:rsid w:val="005441E7"/>
    <w:rsid w:val="0054454F"/>
    <w:rsid w:val="00544628"/>
    <w:rsid w:val="00544700"/>
    <w:rsid w:val="005448C4"/>
    <w:rsid w:val="0054512B"/>
    <w:rsid w:val="005451D0"/>
    <w:rsid w:val="00545486"/>
    <w:rsid w:val="00546E8C"/>
    <w:rsid w:val="005501E2"/>
    <w:rsid w:val="00551AD5"/>
    <w:rsid w:val="00551FC9"/>
    <w:rsid w:val="00552BBC"/>
    <w:rsid w:val="0055354F"/>
    <w:rsid w:val="00553E94"/>
    <w:rsid w:val="0055410E"/>
    <w:rsid w:val="00554573"/>
    <w:rsid w:val="0055462D"/>
    <w:rsid w:val="00554C01"/>
    <w:rsid w:val="00555142"/>
    <w:rsid w:val="005554D6"/>
    <w:rsid w:val="00555AF5"/>
    <w:rsid w:val="00555B5C"/>
    <w:rsid w:val="00556007"/>
    <w:rsid w:val="00556978"/>
    <w:rsid w:val="00556BED"/>
    <w:rsid w:val="0055703D"/>
    <w:rsid w:val="00557185"/>
    <w:rsid w:val="00560626"/>
    <w:rsid w:val="00560879"/>
    <w:rsid w:val="00561BDF"/>
    <w:rsid w:val="005626D8"/>
    <w:rsid w:val="00563080"/>
    <w:rsid w:val="00564733"/>
    <w:rsid w:val="00565182"/>
    <w:rsid w:val="005651B3"/>
    <w:rsid w:val="00565641"/>
    <w:rsid w:val="00565A50"/>
    <w:rsid w:val="0056629D"/>
    <w:rsid w:val="005666AE"/>
    <w:rsid w:val="00567AC4"/>
    <w:rsid w:val="0057078C"/>
    <w:rsid w:val="00570C1E"/>
    <w:rsid w:val="005710AB"/>
    <w:rsid w:val="005710B6"/>
    <w:rsid w:val="00571555"/>
    <w:rsid w:val="00571903"/>
    <w:rsid w:val="00572745"/>
    <w:rsid w:val="005728BD"/>
    <w:rsid w:val="00572B63"/>
    <w:rsid w:val="00572E22"/>
    <w:rsid w:val="00572ED9"/>
    <w:rsid w:val="00573119"/>
    <w:rsid w:val="0057360E"/>
    <w:rsid w:val="0057368C"/>
    <w:rsid w:val="00573F7C"/>
    <w:rsid w:val="00574754"/>
    <w:rsid w:val="00574C84"/>
    <w:rsid w:val="00575D94"/>
    <w:rsid w:val="005760BD"/>
    <w:rsid w:val="00576707"/>
    <w:rsid w:val="005811A8"/>
    <w:rsid w:val="005833F2"/>
    <w:rsid w:val="00584430"/>
    <w:rsid w:val="00584B4B"/>
    <w:rsid w:val="005856CB"/>
    <w:rsid w:val="005858EB"/>
    <w:rsid w:val="00585D2E"/>
    <w:rsid w:val="00586434"/>
    <w:rsid w:val="005865FC"/>
    <w:rsid w:val="00586C4B"/>
    <w:rsid w:val="00586C9F"/>
    <w:rsid w:val="00587223"/>
    <w:rsid w:val="00587494"/>
    <w:rsid w:val="005900BA"/>
    <w:rsid w:val="00591311"/>
    <w:rsid w:val="00591399"/>
    <w:rsid w:val="005920EA"/>
    <w:rsid w:val="005935F9"/>
    <w:rsid w:val="0059693D"/>
    <w:rsid w:val="005979B1"/>
    <w:rsid w:val="00597FC5"/>
    <w:rsid w:val="005A0318"/>
    <w:rsid w:val="005A0AA4"/>
    <w:rsid w:val="005A0F17"/>
    <w:rsid w:val="005A1876"/>
    <w:rsid w:val="005A1A2D"/>
    <w:rsid w:val="005A243E"/>
    <w:rsid w:val="005A24AC"/>
    <w:rsid w:val="005A2BAE"/>
    <w:rsid w:val="005A36E5"/>
    <w:rsid w:val="005A3E9F"/>
    <w:rsid w:val="005A512A"/>
    <w:rsid w:val="005A643C"/>
    <w:rsid w:val="005A7CBD"/>
    <w:rsid w:val="005B0704"/>
    <w:rsid w:val="005B1605"/>
    <w:rsid w:val="005B1A8B"/>
    <w:rsid w:val="005B28EC"/>
    <w:rsid w:val="005B2AF8"/>
    <w:rsid w:val="005B306B"/>
    <w:rsid w:val="005B3C5A"/>
    <w:rsid w:val="005B3EB1"/>
    <w:rsid w:val="005B4850"/>
    <w:rsid w:val="005B4D46"/>
    <w:rsid w:val="005B5AA0"/>
    <w:rsid w:val="005B62FD"/>
    <w:rsid w:val="005B7073"/>
    <w:rsid w:val="005B7119"/>
    <w:rsid w:val="005B771E"/>
    <w:rsid w:val="005C12F0"/>
    <w:rsid w:val="005C16C9"/>
    <w:rsid w:val="005C1F82"/>
    <w:rsid w:val="005C20E2"/>
    <w:rsid w:val="005C2866"/>
    <w:rsid w:val="005C386F"/>
    <w:rsid w:val="005C38B1"/>
    <w:rsid w:val="005C4029"/>
    <w:rsid w:val="005C42FC"/>
    <w:rsid w:val="005C458A"/>
    <w:rsid w:val="005C46CB"/>
    <w:rsid w:val="005C5BE3"/>
    <w:rsid w:val="005C6768"/>
    <w:rsid w:val="005C7991"/>
    <w:rsid w:val="005D0084"/>
    <w:rsid w:val="005D079D"/>
    <w:rsid w:val="005D1189"/>
    <w:rsid w:val="005D11EB"/>
    <w:rsid w:val="005D2C40"/>
    <w:rsid w:val="005D2C89"/>
    <w:rsid w:val="005D2C9F"/>
    <w:rsid w:val="005D2F8B"/>
    <w:rsid w:val="005D3433"/>
    <w:rsid w:val="005D3D06"/>
    <w:rsid w:val="005D47DA"/>
    <w:rsid w:val="005D4ECF"/>
    <w:rsid w:val="005D5E4F"/>
    <w:rsid w:val="005D5E62"/>
    <w:rsid w:val="005D65C6"/>
    <w:rsid w:val="005D67E7"/>
    <w:rsid w:val="005D7F1C"/>
    <w:rsid w:val="005E0EE7"/>
    <w:rsid w:val="005E17E9"/>
    <w:rsid w:val="005E37D0"/>
    <w:rsid w:val="005E3C63"/>
    <w:rsid w:val="005E4E16"/>
    <w:rsid w:val="005E5F56"/>
    <w:rsid w:val="005E6029"/>
    <w:rsid w:val="005E6AA8"/>
    <w:rsid w:val="005E7471"/>
    <w:rsid w:val="005E7C6B"/>
    <w:rsid w:val="005F15B2"/>
    <w:rsid w:val="005F205D"/>
    <w:rsid w:val="005F2D67"/>
    <w:rsid w:val="005F32BD"/>
    <w:rsid w:val="005F490A"/>
    <w:rsid w:val="005F57D9"/>
    <w:rsid w:val="005F67AB"/>
    <w:rsid w:val="005F710B"/>
    <w:rsid w:val="005F72CA"/>
    <w:rsid w:val="00600440"/>
    <w:rsid w:val="00601A52"/>
    <w:rsid w:val="00601BA5"/>
    <w:rsid w:val="006024C0"/>
    <w:rsid w:val="006041A1"/>
    <w:rsid w:val="0060447B"/>
    <w:rsid w:val="006050CB"/>
    <w:rsid w:val="00605796"/>
    <w:rsid w:val="00605A40"/>
    <w:rsid w:val="00605E9D"/>
    <w:rsid w:val="006063B4"/>
    <w:rsid w:val="00606BD1"/>
    <w:rsid w:val="00607B4A"/>
    <w:rsid w:val="00607DA4"/>
    <w:rsid w:val="00607E8D"/>
    <w:rsid w:val="00607F81"/>
    <w:rsid w:val="006109B5"/>
    <w:rsid w:val="006112DA"/>
    <w:rsid w:val="00611AA4"/>
    <w:rsid w:val="0061202E"/>
    <w:rsid w:val="0061248D"/>
    <w:rsid w:val="00613042"/>
    <w:rsid w:val="0061307D"/>
    <w:rsid w:val="006142A9"/>
    <w:rsid w:val="00614EE2"/>
    <w:rsid w:val="00615193"/>
    <w:rsid w:val="00615C92"/>
    <w:rsid w:val="006160F9"/>
    <w:rsid w:val="006169A5"/>
    <w:rsid w:val="00617647"/>
    <w:rsid w:val="00617D2C"/>
    <w:rsid w:val="006208DB"/>
    <w:rsid w:val="006227DD"/>
    <w:rsid w:val="00623776"/>
    <w:rsid w:val="0062396C"/>
    <w:rsid w:val="00623C96"/>
    <w:rsid w:val="00625C47"/>
    <w:rsid w:val="00625D7D"/>
    <w:rsid w:val="00625F00"/>
    <w:rsid w:val="00626649"/>
    <w:rsid w:val="006273FE"/>
    <w:rsid w:val="0062744B"/>
    <w:rsid w:val="00631DBC"/>
    <w:rsid w:val="006323A1"/>
    <w:rsid w:val="00634FA8"/>
    <w:rsid w:val="00635626"/>
    <w:rsid w:val="00635D3E"/>
    <w:rsid w:val="0063687B"/>
    <w:rsid w:val="0063739D"/>
    <w:rsid w:val="006374A3"/>
    <w:rsid w:val="0063793E"/>
    <w:rsid w:val="00640542"/>
    <w:rsid w:val="00640B43"/>
    <w:rsid w:val="006416F3"/>
    <w:rsid w:val="006424A8"/>
    <w:rsid w:val="00642E4B"/>
    <w:rsid w:val="00643D84"/>
    <w:rsid w:val="00643DBF"/>
    <w:rsid w:val="00645972"/>
    <w:rsid w:val="00645FDF"/>
    <w:rsid w:val="00647072"/>
    <w:rsid w:val="0065035C"/>
    <w:rsid w:val="006509BE"/>
    <w:rsid w:val="00650C22"/>
    <w:rsid w:val="00651012"/>
    <w:rsid w:val="0065108C"/>
    <w:rsid w:val="00651270"/>
    <w:rsid w:val="006513CD"/>
    <w:rsid w:val="006513D0"/>
    <w:rsid w:val="0065165F"/>
    <w:rsid w:val="00651CA2"/>
    <w:rsid w:val="006522C2"/>
    <w:rsid w:val="006523CA"/>
    <w:rsid w:val="006523E0"/>
    <w:rsid w:val="00652F61"/>
    <w:rsid w:val="0065301A"/>
    <w:rsid w:val="00653252"/>
    <w:rsid w:val="006543D4"/>
    <w:rsid w:val="0065443D"/>
    <w:rsid w:val="0065464D"/>
    <w:rsid w:val="006549B7"/>
    <w:rsid w:val="006559A8"/>
    <w:rsid w:val="00656241"/>
    <w:rsid w:val="00656A20"/>
    <w:rsid w:val="00656F83"/>
    <w:rsid w:val="00657456"/>
    <w:rsid w:val="00657DCF"/>
    <w:rsid w:val="00660171"/>
    <w:rsid w:val="006601DD"/>
    <w:rsid w:val="00660DCC"/>
    <w:rsid w:val="0066145F"/>
    <w:rsid w:val="00661590"/>
    <w:rsid w:val="00661932"/>
    <w:rsid w:val="00662843"/>
    <w:rsid w:val="00663264"/>
    <w:rsid w:val="00663698"/>
    <w:rsid w:val="00663BF6"/>
    <w:rsid w:val="00665AE5"/>
    <w:rsid w:val="00665CEC"/>
    <w:rsid w:val="00666603"/>
    <w:rsid w:val="00666697"/>
    <w:rsid w:val="00667999"/>
    <w:rsid w:val="00667B60"/>
    <w:rsid w:val="00667DB0"/>
    <w:rsid w:val="006701E2"/>
    <w:rsid w:val="00671037"/>
    <w:rsid w:val="006710AD"/>
    <w:rsid w:val="00671DBD"/>
    <w:rsid w:val="006728DE"/>
    <w:rsid w:val="00673585"/>
    <w:rsid w:val="00673B68"/>
    <w:rsid w:val="00673E3C"/>
    <w:rsid w:val="00674006"/>
    <w:rsid w:val="00674517"/>
    <w:rsid w:val="00674AEC"/>
    <w:rsid w:val="00675D84"/>
    <w:rsid w:val="006772E9"/>
    <w:rsid w:val="006775D0"/>
    <w:rsid w:val="00677717"/>
    <w:rsid w:val="0068031B"/>
    <w:rsid w:val="00681099"/>
    <w:rsid w:val="0068115E"/>
    <w:rsid w:val="00681C01"/>
    <w:rsid w:val="0068235E"/>
    <w:rsid w:val="0068270C"/>
    <w:rsid w:val="00683535"/>
    <w:rsid w:val="006836C2"/>
    <w:rsid w:val="00684289"/>
    <w:rsid w:val="00684E84"/>
    <w:rsid w:val="00685935"/>
    <w:rsid w:val="00686252"/>
    <w:rsid w:val="00686B04"/>
    <w:rsid w:val="00687A1A"/>
    <w:rsid w:val="0069063F"/>
    <w:rsid w:val="00690E84"/>
    <w:rsid w:val="0069113B"/>
    <w:rsid w:val="0069215D"/>
    <w:rsid w:val="006924B3"/>
    <w:rsid w:val="00693841"/>
    <w:rsid w:val="006947E8"/>
    <w:rsid w:val="006952F5"/>
    <w:rsid w:val="00696869"/>
    <w:rsid w:val="00696AD2"/>
    <w:rsid w:val="006A1503"/>
    <w:rsid w:val="006A1971"/>
    <w:rsid w:val="006A1F1A"/>
    <w:rsid w:val="006A2211"/>
    <w:rsid w:val="006A38B0"/>
    <w:rsid w:val="006A3C4D"/>
    <w:rsid w:val="006A4451"/>
    <w:rsid w:val="006A488B"/>
    <w:rsid w:val="006A499D"/>
    <w:rsid w:val="006A56FA"/>
    <w:rsid w:val="006A68D3"/>
    <w:rsid w:val="006A6CCE"/>
    <w:rsid w:val="006A7D93"/>
    <w:rsid w:val="006A7DEB"/>
    <w:rsid w:val="006B0078"/>
    <w:rsid w:val="006B0C08"/>
    <w:rsid w:val="006B1209"/>
    <w:rsid w:val="006B2F75"/>
    <w:rsid w:val="006B33B0"/>
    <w:rsid w:val="006B3A12"/>
    <w:rsid w:val="006B4603"/>
    <w:rsid w:val="006B6A47"/>
    <w:rsid w:val="006B74E7"/>
    <w:rsid w:val="006C27D3"/>
    <w:rsid w:val="006C2A13"/>
    <w:rsid w:val="006C3BAB"/>
    <w:rsid w:val="006C3CB3"/>
    <w:rsid w:val="006C449B"/>
    <w:rsid w:val="006C4A33"/>
    <w:rsid w:val="006C6D10"/>
    <w:rsid w:val="006C77A2"/>
    <w:rsid w:val="006C7860"/>
    <w:rsid w:val="006C7990"/>
    <w:rsid w:val="006D03B4"/>
    <w:rsid w:val="006D0C20"/>
    <w:rsid w:val="006D12DF"/>
    <w:rsid w:val="006D2541"/>
    <w:rsid w:val="006D2D0F"/>
    <w:rsid w:val="006D38DA"/>
    <w:rsid w:val="006D3A91"/>
    <w:rsid w:val="006D3A96"/>
    <w:rsid w:val="006D3AB0"/>
    <w:rsid w:val="006D4E64"/>
    <w:rsid w:val="006D731E"/>
    <w:rsid w:val="006E07C9"/>
    <w:rsid w:val="006E1EE4"/>
    <w:rsid w:val="006E2B01"/>
    <w:rsid w:val="006E2D8D"/>
    <w:rsid w:val="006E3567"/>
    <w:rsid w:val="006E50C8"/>
    <w:rsid w:val="006E6702"/>
    <w:rsid w:val="006E69EB"/>
    <w:rsid w:val="006E73E0"/>
    <w:rsid w:val="006E75B7"/>
    <w:rsid w:val="006F08F9"/>
    <w:rsid w:val="006F0FA8"/>
    <w:rsid w:val="006F1062"/>
    <w:rsid w:val="006F2A95"/>
    <w:rsid w:val="006F3A4E"/>
    <w:rsid w:val="006F3E2B"/>
    <w:rsid w:val="006F4188"/>
    <w:rsid w:val="006F4B73"/>
    <w:rsid w:val="006F4EC3"/>
    <w:rsid w:val="006F6DEE"/>
    <w:rsid w:val="006F7441"/>
    <w:rsid w:val="006F7A15"/>
    <w:rsid w:val="006F7D73"/>
    <w:rsid w:val="007016D3"/>
    <w:rsid w:val="007016D8"/>
    <w:rsid w:val="007027DC"/>
    <w:rsid w:val="00705167"/>
    <w:rsid w:val="00705D1E"/>
    <w:rsid w:val="00705D1F"/>
    <w:rsid w:val="00705D2B"/>
    <w:rsid w:val="007067BE"/>
    <w:rsid w:val="007068CF"/>
    <w:rsid w:val="007104DC"/>
    <w:rsid w:val="007108B4"/>
    <w:rsid w:val="007109D8"/>
    <w:rsid w:val="00712430"/>
    <w:rsid w:val="00712AA4"/>
    <w:rsid w:val="00712C2E"/>
    <w:rsid w:val="00713B91"/>
    <w:rsid w:val="0071429F"/>
    <w:rsid w:val="00714A91"/>
    <w:rsid w:val="00714C3D"/>
    <w:rsid w:val="00716851"/>
    <w:rsid w:val="00716954"/>
    <w:rsid w:val="00716B5C"/>
    <w:rsid w:val="00717264"/>
    <w:rsid w:val="00717EED"/>
    <w:rsid w:val="007207FF"/>
    <w:rsid w:val="00720E79"/>
    <w:rsid w:val="0072142E"/>
    <w:rsid w:val="00721CEA"/>
    <w:rsid w:val="00721FE6"/>
    <w:rsid w:val="007220E5"/>
    <w:rsid w:val="00722765"/>
    <w:rsid w:val="00722F38"/>
    <w:rsid w:val="00727A83"/>
    <w:rsid w:val="00727D84"/>
    <w:rsid w:val="00730ACF"/>
    <w:rsid w:val="00732496"/>
    <w:rsid w:val="00733305"/>
    <w:rsid w:val="00733E73"/>
    <w:rsid w:val="007344AA"/>
    <w:rsid w:val="007349F4"/>
    <w:rsid w:val="007357ED"/>
    <w:rsid w:val="00735ABE"/>
    <w:rsid w:val="0073618E"/>
    <w:rsid w:val="00736347"/>
    <w:rsid w:val="007363A6"/>
    <w:rsid w:val="00737F4C"/>
    <w:rsid w:val="007402CB"/>
    <w:rsid w:val="007409AD"/>
    <w:rsid w:val="00741945"/>
    <w:rsid w:val="00742ED7"/>
    <w:rsid w:val="0074336B"/>
    <w:rsid w:val="007434B6"/>
    <w:rsid w:val="00743D8D"/>
    <w:rsid w:val="00744479"/>
    <w:rsid w:val="00745677"/>
    <w:rsid w:val="00745DAA"/>
    <w:rsid w:val="00746735"/>
    <w:rsid w:val="00747CBF"/>
    <w:rsid w:val="00747E6F"/>
    <w:rsid w:val="0075059E"/>
    <w:rsid w:val="00751571"/>
    <w:rsid w:val="0075162A"/>
    <w:rsid w:val="00751DC7"/>
    <w:rsid w:val="00752248"/>
    <w:rsid w:val="0075230B"/>
    <w:rsid w:val="00752533"/>
    <w:rsid w:val="00752A9B"/>
    <w:rsid w:val="00753EB0"/>
    <w:rsid w:val="00754756"/>
    <w:rsid w:val="00754E09"/>
    <w:rsid w:val="00756957"/>
    <w:rsid w:val="00756CE1"/>
    <w:rsid w:val="00756ECF"/>
    <w:rsid w:val="00757D18"/>
    <w:rsid w:val="007606BC"/>
    <w:rsid w:val="00760C3C"/>
    <w:rsid w:val="00761475"/>
    <w:rsid w:val="00761A15"/>
    <w:rsid w:val="007625E1"/>
    <w:rsid w:val="00762F69"/>
    <w:rsid w:val="007632A2"/>
    <w:rsid w:val="007633CF"/>
    <w:rsid w:val="007636C1"/>
    <w:rsid w:val="00764AE6"/>
    <w:rsid w:val="00764AEF"/>
    <w:rsid w:val="007656A4"/>
    <w:rsid w:val="0076583C"/>
    <w:rsid w:val="00765E68"/>
    <w:rsid w:val="00766048"/>
    <w:rsid w:val="00766C6F"/>
    <w:rsid w:val="00766D6F"/>
    <w:rsid w:val="00767797"/>
    <w:rsid w:val="007678D2"/>
    <w:rsid w:val="0077080D"/>
    <w:rsid w:val="007718B5"/>
    <w:rsid w:val="007720CA"/>
    <w:rsid w:val="00772764"/>
    <w:rsid w:val="007746B8"/>
    <w:rsid w:val="00775009"/>
    <w:rsid w:val="007757CF"/>
    <w:rsid w:val="007762A7"/>
    <w:rsid w:val="007770C4"/>
    <w:rsid w:val="00777451"/>
    <w:rsid w:val="00777916"/>
    <w:rsid w:val="00777DA6"/>
    <w:rsid w:val="0078050B"/>
    <w:rsid w:val="007823C1"/>
    <w:rsid w:val="0078460D"/>
    <w:rsid w:val="00786629"/>
    <w:rsid w:val="00787740"/>
    <w:rsid w:val="00787A86"/>
    <w:rsid w:val="00790E84"/>
    <w:rsid w:val="00791E14"/>
    <w:rsid w:val="00792413"/>
    <w:rsid w:val="007925F7"/>
    <w:rsid w:val="00792898"/>
    <w:rsid w:val="00792B60"/>
    <w:rsid w:val="00792BC6"/>
    <w:rsid w:val="00793A46"/>
    <w:rsid w:val="00794412"/>
    <w:rsid w:val="00794ABD"/>
    <w:rsid w:val="007955E3"/>
    <w:rsid w:val="007956FA"/>
    <w:rsid w:val="00795F67"/>
    <w:rsid w:val="00797690"/>
    <w:rsid w:val="00797F4C"/>
    <w:rsid w:val="007A078C"/>
    <w:rsid w:val="007A0FAD"/>
    <w:rsid w:val="007A2225"/>
    <w:rsid w:val="007A2897"/>
    <w:rsid w:val="007A2DE0"/>
    <w:rsid w:val="007A2E70"/>
    <w:rsid w:val="007A3B67"/>
    <w:rsid w:val="007A3E3A"/>
    <w:rsid w:val="007A5D0A"/>
    <w:rsid w:val="007A6A40"/>
    <w:rsid w:val="007A7025"/>
    <w:rsid w:val="007A7C43"/>
    <w:rsid w:val="007B0C09"/>
    <w:rsid w:val="007B1077"/>
    <w:rsid w:val="007B1A4E"/>
    <w:rsid w:val="007B1BF2"/>
    <w:rsid w:val="007B29E4"/>
    <w:rsid w:val="007B42B9"/>
    <w:rsid w:val="007B4F6B"/>
    <w:rsid w:val="007B66F1"/>
    <w:rsid w:val="007B6A08"/>
    <w:rsid w:val="007C02A8"/>
    <w:rsid w:val="007C034A"/>
    <w:rsid w:val="007C1238"/>
    <w:rsid w:val="007C2502"/>
    <w:rsid w:val="007C2BED"/>
    <w:rsid w:val="007C3EDA"/>
    <w:rsid w:val="007C4814"/>
    <w:rsid w:val="007C4BD7"/>
    <w:rsid w:val="007C4C7A"/>
    <w:rsid w:val="007C5FB4"/>
    <w:rsid w:val="007C63D0"/>
    <w:rsid w:val="007C6F2E"/>
    <w:rsid w:val="007C758B"/>
    <w:rsid w:val="007C7B2C"/>
    <w:rsid w:val="007D1090"/>
    <w:rsid w:val="007D119D"/>
    <w:rsid w:val="007D396C"/>
    <w:rsid w:val="007D3F97"/>
    <w:rsid w:val="007D3FF6"/>
    <w:rsid w:val="007D4509"/>
    <w:rsid w:val="007D5B34"/>
    <w:rsid w:val="007D6179"/>
    <w:rsid w:val="007D7CF3"/>
    <w:rsid w:val="007E0206"/>
    <w:rsid w:val="007E183E"/>
    <w:rsid w:val="007E222A"/>
    <w:rsid w:val="007E25D2"/>
    <w:rsid w:val="007E2E53"/>
    <w:rsid w:val="007E39B1"/>
    <w:rsid w:val="007E3A55"/>
    <w:rsid w:val="007E5D8E"/>
    <w:rsid w:val="007E629E"/>
    <w:rsid w:val="007E6478"/>
    <w:rsid w:val="007F0997"/>
    <w:rsid w:val="007F0DEB"/>
    <w:rsid w:val="007F27F0"/>
    <w:rsid w:val="007F34C1"/>
    <w:rsid w:val="007F46AE"/>
    <w:rsid w:val="007F4E62"/>
    <w:rsid w:val="007F5B14"/>
    <w:rsid w:val="007F6F2B"/>
    <w:rsid w:val="007F7303"/>
    <w:rsid w:val="007F7B11"/>
    <w:rsid w:val="007F7CC2"/>
    <w:rsid w:val="00800670"/>
    <w:rsid w:val="008009E6"/>
    <w:rsid w:val="00800B7E"/>
    <w:rsid w:val="00801ED0"/>
    <w:rsid w:val="00804377"/>
    <w:rsid w:val="00810587"/>
    <w:rsid w:val="00810C74"/>
    <w:rsid w:val="00811213"/>
    <w:rsid w:val="00811508"/>
    <w:rsid w:val="00811996"/>
    <w:rsid w:val="00811FE4"/>
    <w:rsid w:val="008125A4"/>
    <w:rsid w:val="00812AF4"/>
    <w:rsid w:val="00813081"/>
    <w:rsid w:val="00813629"/>
    <w:rsid w:val="00813659"/>
    <w:rsid w:val="00813B22"/>
    <w:rsid w:val="00813F06"/>
    <w:rsid w:val="008145BB"/>
    <w:rsid w:val="0081490D"/>
    <w:rsid w:val="00814941"/>
    <w:rsid w:val="00815517"/>
    <w:rsid w:val="008162F9"/>
    <w:rsid w:val="00816326"/>
    <w:rsid w:val="00817526"/>
    <w:rsid w:val="00817592"/>
    <w:rsid w:val="00817722"/>
    <w:rsid w:val="008177D5"/>
    <w:rsid w:val="00817B78"/>
    <w:rsid w:val="0082052F"/>
    <w:rsid w:val="00820B20"/>
    <w:rsid w:val="00820C74"/>
    <w:rsid w:val="00822755"/>
    <w:rsid w:val="00822DFB"/>
    <w:rsid w:val="00822EF9"/>
    <w:rsid w:val="00823E98"/>
    <w:rsid w:val="0082462C"/>
    <w:rsid w:val="00825310"/>
    <w:rsid w:val="0082578F"/>
    <w:rsid w:val="008257CE"/>
    <w:rsid w:val="0082623A"/>
    <w:rsid w:val="00826619"/>
    <w:rsid w:val="00826C5D"/>
    <w:rsid w:val="00826EF6"/>
    <w:rsid w:val="008271FE"/>
    <w:rsid w:val="0082770B"/>
    <w:rsid w:val="00831B60"/>
    <w:rsid w:val="00831E14"/>
    <w:rsid w:val="008325E7"/>
    <w:rsid w:val="00833F87"/>
    <w:rsid w:val="0083420F"/>
    <w:rsid w:val="00835711"/>
    <w:rsid w:val="00836DA7"/>
    <w:rsid w:val="00836DCE"/>
    <w:rsid w:val="00836E4A"/>
    <w:rsid w:val="00837B41"/>
    <w:rsid w:val="00840157"/>
    <w:rsid w:val="00840914"/>
    <w:rsid w:val="0084203A"/>
    <w:rsid w:val="00842413"/>
    <w:rsid w:val="00842AB2"/>
    <w:rsid w:val="00842ECB"/>
    <w:rsid w:val="00843F8A"/>
    <w:rsid w:val="008441BD"/>
    <w:rsid w:val="008441C8"/>
    <w:rsid w:val="00845090"/>
    <w:rsid w:val="00845390"/>
    <w:rsid w:val="008456D8"/>
    <w:rsid w:val="00845D54"/>
    <w:rsid w:val="00846240"/>
    <w:rsid w:val="00846C4E"/>
    <w:rsid w:val="00847770"/>
    <w:rsid w:val="00847EC6"/>
    <w:rsid w:val="00850309"/>
    <w:rsid w:val="00850F0C"/>
    <w:rsid w:val="00851024"/>
    <w:rsid w:val="0085105A"/>
    <w:rsid w:val="008543B5"/>
    <w:rsid w:val="00855377"/>
    <w:rsid w:val="00855D2E"/>
    <w:rsid w:val="00855E30"/>
    <w:rsid w:val="008567FC"/>
    <w:rsid w:val="00856A47"/>
    <w:rsid w:val="0085735A"/>
    <w:rsid w:val="008578AF"/>
    <w:rsid w:val="00860502"/>
    <w:rsid w:val="00860AD8"/>
    <w:rsid w:val="00861616"/>
    <w:rsid w:val="00861A77"/>
    <w:rsid w:val="00862221"/>
    <w:rsid w:val="008627A4"/>
    <w:rsid w:val="00862F9D"/>
    <w:rsid w:val="008638FA"/>
    <w:rsid w:val="00863FFC"/>
    <w:rsid w:val="00864AF8"/>
    <w:rsid w:val="008669D4"/>
    <w:rsid w:val="00866C35"/>
    <w:rsid w:val="00867023"/>
    <w:rsid w:val="00867112"/>
    <w:rsid w:val="00867196"/>
    <w:rsid w:val="008672F2"/>
    <w:rsid w:val="00867BEB"/>
    <w:rsid w:val="008708A0"/>
    <w:rsid w:val="0087122F"/>
    <w:rsid w:val="00872A3D"/>
    <w:rsid w:val="008730AF"/>
    <w:rsid w:val="00874D8F"/>
    <w:rsid w:val="00874F22"/>
    <w:rsid w:val="00875190"/>
    <w:rsid w:val="0087526C"/>
    <w:rsid w:val="0087542B"/>
    <w:rsid w:val="00875A79"/>
    <w:rsid w:val="00877EBD"/>
    <w:rsid w:val="00880628"/>
    <w:rsid w:val="0088278D"/>
    <w:rsid w:val="00882EFA"/>
    <w:rsid w:val="00884870"/>
    <w:rsid w:val="00884CEF"/>
    <w:rsid w:val="00885469"/>
    <w:rsid w:val="008854E2"/>
    <w:rsid w:val="00885556"/>
    <w:rsid w:val="00885E78"/>
    <w:rsid w:val="008860B2"/>
    <w:rsid w:val="0088670F"/>
    <w:rsid w:val="00886D11"/>
    <w:rsid w:val="0089019F"/>
    <w:rsid w:val="008907E5"/>
    <w:rsid w:val="00890B8D"/>
    <w:rsid w:val="00890C91"/>
    <w:rsid w:val="00890DCA"/>
    <w:rsid w:val="00891422"/>
    <w:rsid w:val="0089176E"/>
    <w:rsid w:val="00891909"/>
    <w:rsid w:val="00892CBB"/>
    <w:rsid w:val="00892F28"/>
    <w:rsid w:val="00893078"/>
    <w:rsid w:val="00893B7B"/>
    <w:rsid w:val="008945BB"/>
    <w:rsid w:val="008945F3"/>
    <w:rsid w:val="008948B4"/>
    <w:rsid w:val="00894BFD"/>
    <w:rsid w:val="008955DF"/>
    <w:rsid w:val="00897064"/>
    <w:rsid w:val="008A09F2"/>
    <w:rsid w:val="008A12F0"/>
    <w:rsid w:val="008A1620"/>
    <w:rsid w:val="008A1B9E"/>
    <w:rsid w:val="008A1EA2"/>
    <w:rsid w:val="008A2632"/>
    <w:rsid w:val="008A26F1"/>
    <w:rsid w:val="008A2857"/>
    <w:rsid w:val="008A2BCF"/>
    <w:rsid w:val="008A3161"/>
    <w:rsid w:val="008A36FF"/>
    <w:rsid w:val="008A3CEC"/>
    <w:rsid w:val="008A42D1"/>
    <w:rsid w:val="008A4BB7"/>
    <w:rsid w:val="008A520F"/>
    <w:rsid w:val="008A6A34"/>
    <w:rsid w:val="008A70B1"/>
    <w:rsid w:val="008A7546"/>
    <w:rsid w:val="008A7A4B"/>
    <w:rsid w:val="008B08FB"/>
    <w:rsid w:val="008B0A1F"/>
    <w:rsid w:val="008B0FB7"/>
    <w:rsid w:val="008B237C"/>
    <w:rsid w:val="008B3454"/>
    <w:rsid w:val="008B37FB"/>
    <w:rsid w:val="008B3A28"/>
    <w:rsid w:val="008B3BE5"/>
    <w:rsid w:val="008B3DA5"/>
    <w:rsid w:val="008B41CF"/>
    <w:rsid w:val="008B44AA"/>
    <w:rsid w:val="008B50C8"/>
    <w:rsid w:val="008B5948"/>
    <w:rsid w:val="008B5C1A"/>
    <w:rsid w:val="008B7445"/>
    <w:rsid w:val="008B745A"/>
    <w:rsid w:val="008B7B43"/>
    <w:rsid w:val="008C0595"/>
    <w:rsid w:val="008C0810"/>
    <w:rsid w:val="008C2246"/>
    <w:rsid w:val="008C238D"/>
    <w:rsid w:val="008C2396"/>
    <w:rsid w:val="008C24C7"/>
    <w:rsid w:val="008C2A47"/>
    <w:rsid w:val="008C2EAC"/>
    <w:rsid w:val="008C37FF"/>
    <w:rsid w:val="008C48B2"/>
    <w:rsid w:val="008C4A81"/>
    <w:rsid w:val="008C4C33"/>
    <w:rsid w:val="008C577A"/>
    <w:rsid w:val="008C595B"/>
    <w:rsid w:val="008C5CAC"/>
    <w:rsid w:val="008C735D"/>
    <w:rsid w:val="008C79A2"/>
    <w:rsid w:val="008C7AC0"/>
    <w:rsid w:val="008D0395"/>
    <w:rsid w:val="008D0941"/>
    <w:rsid w:val="008D1803"/>
    <w:rsid w:val="008D293B"/>
    <w:rsid w:val="008D2DFF"/>
    <w:rsid w:val="008D2FA5"/>
    <w:rsid w:val="008D3488"/>
    <w:rsid w:val="008D3D53"/>
    <w:rsid w:val="008D3DC8"/>
    <w:rsid w:val="008D4DC6"/>
    <w:rsid w:val="008D54F6"/>
    <w:rsid w:val="008D593F"/>
    <w:rsid w:val="008D5F7B"/>
    <w:rsid w:val="008D67FD"/>
    <w:rsid w:val="008D69C4"/>
    <w:rsid w:val="008D6F98"/>
    <w:rsid w:val="008E0020"/>
    <w:rsid w:val="008E0475"/>
    <w:rsid w:val="008E049D"/>
    <w:rsid w:val="008E12AB"/>
    <w:rsid w:val="008E184F"/>
    <w:rsid w:val="008E1E8F"/>
    <w:rsid w:val="008E1FF0"/>
    <w:rsid w:val="008E2586"/>
    <w:rsid w:val="008E2704"/>
    <w:rsid w:val="008E2796"/>
    <w:rsid w:val="008E2B9E"/>
    <w:rsid w:val="008E3742"/>
    <w:rsid w:val="008E3982"/>
    <w:rsid w:val="008E4B9F"/>
    <w:rsid w:val="008E5584"/>
    <w:rsid w:val="008E56D8"/>
    <w:rsid w:val="008E5D0B"/>
    <w:rsid w:val="008E6318"/>
    <w:rsid w:val="008E672B"/>
    <w:rsid w:val="008F1A0F"/>
    <w:rsid w:val="008F5819"/>
    <w:rsid w:val="008F5A04"/>
    <w:rsid w:val="008F5D3A"/>
    <w:rsid w:val="008F7799"/>
    <w:rsid w:val="008F7B90"/>
    <w:rsid w:val="00900172"/>
    <w:rsid w:val="0090051B"/>
    <w:rsid w:val="00900826"/>
    <w:rsid w:val="00902A29"/>
    <w:rsid w:val="00903B3C"/>
    <w:rsid w:val="00904268"/>
    <w:rsid w:val="009044F9"/>
    <w:rsid w:val="0090463B"/>
    <w:rsid w:val="00904B8E"/>
    <w:rsid w:val="00905107"/>
    <w:rsid w:val="009051AB"/>
    <w:rsid w:val="00905A7E"/>
    <w:rsid w:val="0090642C"/>
    <w:rsid w:val="009064BB"/>
    <w:rsid w:val="00906C7A"/>
    <w:rsid w:val="00906DAF"/>
    <w:rsid w:val="00907EFB"/>
    <w:rsid w:val="009100C8"/>
    <w:rsid w:val="009110C9"/>
    <w:rsid w:val="009119F2"/>
    <w:rsid w:val="009128F7"/>
    <w:rsid w:val="00912C88"/>
    <w:rsid w:val="00913255"/>
    <w:rsid w:val="00913ECB"/>
    <w:rsid w:val="009144B1"/>
    <w:rsid w:val="00914591"/>
    <w:rsid w:val="00914D0D"/>
    <w:rsid w:val="009152B1"/>
    <w:rsid w:val="00915976"/>
    <w:rsid w:val="00915CF6"/>
    <w:rsid w:val="0091609A"/>
    <w:rsid w:val="00916F3B"/>
    <w:rsid w:val="0092058A"/>
    <w:rsid w:val="0092369E"/>
    <w:rsid w:val="00923812"/>
    <w:rsid w:val="00926DD7"/>
    <w:rsid w:val="00926EB9"/>
    <w:rsid w:val="009270BA"/>
    <w:rsid w:val="00927567"/>
    <w:rsid w:val="009309FC"/>
    <w:rsid w:val="00930DFB"/>
    <w:rsid w:val="00930EFA"/>
    <w:rsid w:val="0093275C"/>
    <w:rsid w:val="00932E4F"/>
    <w:rsid w:val="00933135"/>
    <w:rsid w:val="00933793"/>
    <w:rsid w:val="00934D0E"/>
    <w:rsid w:val="00934F21"/>
    <w:rsid w:val="00934FD1"/>
    <w:rsid w:val="00935332"/>
    <w:rsid w:val="00937311"/>
    <w:rsid w:val="00941B23"/>
    <w:rsid w:val="009436BF"/>
    <w:rsid w:val="00943741"/>
    <w:rsid w:val="009437E2"/>
    <w:rsid w:val="009439F0"/>
    <w:rsid w:val="00943D92"/>
    <w:rsid w:val="00943FFB"/>
    <w:rsid w:val="00944621"/>
    <w:rsid w:val="00944974"/>
    <w:rsid w:val="00945B4D"/>
    <w:rsid w:val="00946507"/>
    <w:rsid w:val="009468AB"/>
    <w:rsid w:val="00947A32"/>
    <w:rsid w:val="009521B8"/>
    <w:rsid w:val="00952678"/>
    <w:rsid w:val="00952DDB"/>
    <w:rsid w:val="0095371B"/>
    <w:rsid w:val="009540FA"/>
    <w:rsid w:val="0095417F"/>
    <w:rsid w:val="009541D9"/>
    <w:rsid w:val="00956AE7"/>
    <w:rsid w:val="00956ECD"/>
    <w:rsid w:val="0096002A"/>
    <w:rsid w:val="0096054A"/>
    <w:rsid w:val="009614D8"/>
    <w:rsid w:val="00962160"/>
    <w:rsid w:val="009621A2"/>
    <w:rsid w:val="00962B34"/>
    <w:rsid w:val="0096344F"/>
    <w:rsid w:val="009635BA"/>
    <w:rsid w:val="0096454F"/>
    <w:rsid w:val="00964A9B"/>
    <w:rsid w:val="00965B9A"/>
    <w:rsid w:val="00965C51"/>
    <w:rsid w:val="00966030"/>
    <w:rsid w:val="0096659B"/>
    <w:rsid w:val="00966FEF"/>
    <w:rsid w:val="0096707B"/>
    <w:rsid w:val="009676AB"/>
    <w:rsid w:val="009676E9"/>
    <w:rsid w:val="009700A1"/>
    <w:rsid w:val="009707FA"/>
    <w:rsid w:val="00970DA2"/>
    <w:rsid w:val="00971D6E"/>
    <w:rsid w:val="00972207"/>
    <w:rsid w:val="00972A2D"/>
    <w:rsid w:val="009730B9"/>
    <w:rsid w:val="00973677"/>
    <w:rsid w:val="00974238"/>
    <w:rsid w:val="00974DF0"/>
    <w:rsid w:val="00975766"/>
    <w:rsid w:val="009762C7"/>
    <w:rsid w:val="00976A85"/>
    <w:rsid w:val="0097704C"/>
    <w:rsid w:val="0097739B"/>
    <w:rsid w:val="0097752A"/>
    <w:rsid w:val="009775F8"/>
    <w:rsid w:val="009777C0"/>
    <w:rsid w:val="00977C7F"/>
    <w:rsid w:val="009826E2"/>
    <w:rsid w:val="00982A39"/>
    <w:rsid w:val="00983F29"/>
    <w:rsid w:val="00984782"/>
    <w:rsid w:val="00984DAB"/>
    <w:rsid w:val="0098539D"/>
    <w:rsid w:val="0098716C"/>
    <w:rsid w:val="00987D23"/>
    <w:rsid w:val="00990F90"/>
    <w:rsid w:val="00992557"/>
    <w:rsid w:val="00992E0D"/>
    <w:rsid w:val="0099317B"/>
    <w:rsid w:val="009937BB"/>
    <w:rsid w:val="00994365"/>
    <w:rsid w:val="00994572"/>
    <w:rsid w:val="00994AAE"/>
    <w:rsid w:val="00995029"/>
    <w:rsid w:val="00996DEF"/>
    <w:rsid w:val="0099733C"/>
    <w:rsid w:val="009976C8"/>
    <w:rsid w:val="00997CEA"/>
    <w:rsid w:val="009A02CA"/>
    <w:rsid w:val="009A0968"/>
    <w:rsid w:val="009A12D1"/>
    <w:rsid w:val="009A1C9C"/>
    <w:rsid w:val="009A205D"/>
    <w:rsid w:val="009A264D"/>
    <w:rsid w:val="009A3ECB"/>
    <w:rsid w:val="009A46E8"/>
    <w:rsid w:val="009A47AD"/>
    <w:rsid w:val="009A485D"/>
    <w:rsid w:val="009A55EA"/>
    <w:rsid w:val="009A5BBD"/>
    <w:rsid w:val="009A6283"/>
    <w:rsid w:val="009A63C2"/>
    <w:rsid w:val="009A72AC"/>
    <w:rsid w:val="009A7FE0"/>
    <w:rsid w:val="009B0503"/>
    <w:rsid w:val="009B0739"/>
    <w:rsid w:val="009B0AB1"/>
    <w:rsid w:val="009B0FB1"/>
    <w:rsid w:val="009B1453"/>
    <w:rsid w:val="009B15BF"/>
    <w:rsid w:val="009B1A58"/>
    <w:rsid w:val="009B2037"/>
    <w:rsid w:val="009B2BCE"/>
    <w:rsid w:val="009B2FA3"/>
    <w:rsid w:val="009B3747"/>
    <w:rsid w:val="009B3E53"/>
    <w:rsid w:val="009B4A73"/>
    <w:rsid w:val="009B505A"/>
    <w:rsid w:val="009B5293"/>
    <w:rsid w:val="009B5ED0"/>
    <w:rsid w:val="009B6ABB"/>
    <w:rsid w:val="009B752A"/>
    <w:rsid w:val="009B7661"/>
    <w:rsid w:val="009B7D8F"/>
    <w:rsid w:val="009C0442"/>
    <w:rsid w:val="009C0B8F"/>
    <w:rsid w:val="009C0E3D"/>
    <w:rsid w:val="009C12E0"/>
    <w:rsid w:val="009C179E"/>
    <w:rsid w:val="009C1CA6"/>
    <w:rsid w:val="009C1DCA"/>
    <w:rsid w:val="009C21AD"/>
    <w:rsid w:val="009C2613"/>
    <w:rsid w:val="009C2E3F"/>
    <w:rsid w:val="009C32A3"/>
    <w:rsid w:val="009C40B2"/>
    <w:rsid w:val="009C46BE"/>
    <w:rsid w:val="009C47FA"/>
    <w:rsid w:val="009C501E"/>
    <w:rsid w:val="009C5BE3"/>
    <w:rsid w:val="009C75AF"/>
    <w:rsid w:val="009C7A24"/>
    <w:rsid w:val="009D03B1"/>
    <w:rsid w:val="009D06F7"/>
    <w:rsid w:val="009D0E02"/>
    <w:rsid w:val="009D1729"/>
    <w:rsid w:val="009D173A"/>
    <w:rsid w:val="009D1BF5"/>
    <w:rsid w:val="009D1DF9"/>
    <w:rsid w:val="009D1E22"/>
    <w:rsid w:val="009D26A7"/>
    <w:rsid w:val="009D464E"/>
    <w:rsid w:val="009D4A3B"/>
    <w:rsid w:val="009D4AA3"/>
    <w:rsid w:val="009D4DE2"/>
    <w:rsid w:val="009D5168"/>
    <w:rsid w:val="009D624E"/>
    <w:rsid w:val="009D6900"/>
    <w:rsid w:val="009D6A2E"/>
    <w:rsid w:val="009D6FF6"/>
    <w:rsid w:val="009D72B3"/>
    <w:rsid w:val="009D7F52"/>
    <w:rsid w:val="009E0A77"/>
    <w:rsid w:val="009E1408"/>
    <w:rsid w:val="009E1985"/>
    <w:rsid w:val="009E2D76"/>
    <w:rsid w:val="009E3FEF"/>
    <w:rsid w:val="009E4006"/>
    <w:rsid w:val="009E4836"/>
    <w:rsid w:val="009E55E0"/>
    <w:rsid w:val="009F23D9"/>
    <w:rsid w:val="009F2900"/>
    <w:rsid w:val="009F2EB5"/>
    <w:rsid w:val="009F4786"/>
    <w:rsid w:val="009F4D87"/>
    <w:rsid w:val="009F5905"/>
    <w:rsid w:val="009F5AA7"/>
    <w:rsid w:val="009F71DB"/>
    <w:rsid w:val="009F7D0A"/>
    <w:rsid w:val="00A008AB"/>
    <w:rsid w:val="00A0100C"/>
    <w:rsid w:val="00A03004"/>
    <w:rsid w:val="00A05A61"/>
    <w:rsid w:val="00A072BF"/>
    <w:rsid w:val="00A07A96"/>
    <w:rsid w:val="00A07C16"/>
    <w:rsid w:val="00A10CC6"/>
    <w:rsid w:val="00A1168F"/>
    <w:rsid w:val="00A116C3"/>
    <w:rsid w:val="00A11C41"/>
    <w:rsid w:val="00A11C91"/>
    <w:rsid w:val="00A1238D"/>
    <w:rsid w:val="00A142E8"/>
    <w:rsid w:val="00A14D56"/>
    <w:rsid w:val="00A15A01"/>
    <w:rsid w:val="00A169FD"/>
    <w:rsid w:val="00A16B2F"/>
    <w:rsid w:val="00A16C82"/>
    <w:rsid w:val="00A17328"/>
    <w:rsid w:val="00A20176"/>
    <w:rsid w:val="00A2164E"/>
    <w:rsid w:val="00A21650"/>
    <w:rsid w:val="00A21671"/>
    <w:rsid w:val="00A222BC"/>
    <w:rsid w:val="00A22341"/>
    <w:rsid w:val="00A22C72"/>
    <w:rsid w:val="00A22E7F"/>
    <w:rsid w:val="00A25AD0"/>
    <w:rsid w:val="00A2635D"/>
    <w:rsid w:val="00A26468"/>
    <w:rsid w:val="00A26AAC"/>
    <w:rsid w:val="00A26D73"/>
    <w:rsid w:val="00A2772C"/>
    <w:rsid w:val="00A303FE"/>
    <w:rsid w:val="00A31B29"/>
    <w:rsid w:val="00A31BF8"/>
    <w:rsid w:val="00A32354"/>
    <w:rsid w:val="00A32A61"/>
    <w:rsid w:val="00A335EC"/>
    <w:rsid w:val="00A3377E"/>
    <w:rsid w:val="00A341BE"/>
    <w:rsid w:val="00A360EC"/>
    <w:rsid w:val="00A3718D"/>
    <w:rsid w:val="00A37421"/>
    <w:rsid w:val="00A377CE"/>
    <w:rsid w:val="00A37E5D"/>
    <w:rsid w:val="00A4059F"/>
    <w:rsid w:val="00A40AF0"/>
    <w:rsid w:val="00A41799"/>
    <w:rsid w:val="00A41A68"/>
    <w:rsid w:val="00A424C8"/>
    <w:rsid w:val="00A4399F"/>
    <w:rsid w:val="00A44C45"/>
    <w:rsid w:val="00A454FD"/>
    <w:rsid w:val="00A45D79"/>
    <w:rsid w:val="00A45DDC"/>
    <w:rsid w:val="00A4634B"/>
    <w:rsid w:val="00A4675D"/>
    <w:rsid w:val="00A46C77"/>
    <w:rsid w:val="00A47095"/>
    <w:rsid w:val="00A47870"/>
    <w:rsid w:val="00A479D2"/>
    <w:rsid w:val="00A47ACD"/>
    <w:rsid w:val="00A515F3"/>
    <w:rsid w:val="00A519AD"/>
    <w:rsid w:val="00A51A82"/>
    <w:rsid w:val="00A51E38"/>
    <w:rsid w:val="00A52E19"/>
    <w:rsid w:val="00A532BC"/>
    <w:rsid w:val="00A54360"/>
    <w:rsid w:val="00A5458C"/>
    <w:rsid w:val="00A55BD8"/>
    <w:rsid w:val="00A55BEF"/>
    <w:rsid w:val="00A5622E"/>
    <w:rsid w:val="00A5624D"/>
    <w:rsid w:val="00A57AC5"/>
    <w:rsid w:val="00A60511"/>
    <w:rsid w:val="00A61DFF"/>
    <w:rsid w:val="00A62067"/>
    <w:rsid w:val="00A620F9"/>
    <w:rsid w:val="00A621DF"/>
    <w:rsid w:val="00A62D73"/>
    <w:rsid w:val="00A63863"/>
    <w:rsid w:val="00A65187"/>
    <w:rsid w:val="00A6693B"/>
    <w:rsid w:val="00A66DA0"/>
    <w:rsid w:val="00A676B6"/>
    <w:rsid w:val="00A6792D"/>
    <w:rsid w:val="00A67984"/>
    <w:rsid w:val="00A67DEF"/>
    <w:rsid w:val="00A67E07"/>
    <w:rsid w:val="00A67F5A"/>
    <w:rsid w:val="00A708F2"/>
    <w:rsid w:val="00A7115B"/>
    <w:rsid w:val="00A712B0"/>
    <w:rsid w:val="00A7176B"/>
    <w:rsid w:val="00A71DC4"/>
    <w:rsid w:val="00A73579"/>
    <w:rsid w:val="00A73F53"/>
    <w:rsid w:val="00A74115"/>
    <w:rsid w:val="00A75384"/>
    <w:rsid w:val="00A76046"/>
    <w:rsid w:val="00A763F4"/>
    <w:rsid w:val="00A768F2"/>
    <w:rsid w:val="00A770ED"/>
    <w:rsid w:val="00A77299"/>
    <w:rsid w:val="00A801DB"/>
    <w:rsid w:val="00A80969"/>
    <w:rsid w:val="00A812D4"/>
    <w:rsid w:val="00A81747"/>
    <w:rsid w:val="00A81841"/>
    <w:rsid w:val="00A819DD"/>
    <w:rsid w:val="00A81E65"/>
    <w:rsid w:val="00A822D6"/>
    <w:rsid w:val="00A82AC6"/>
    <w:rsid w:val="00A84122"/>
    <w:rsid w:val="00A842B2"/>
    <w:rsid w:val="00A85466"/>
    <w:rsid w:val="00A8693F"/>
    <w:rsid w:val="00A87A9B"/>
    <w:rsid w:val="00A90AB1"/>
    <w:rsid w:val="00A92772"/>
    <w:rsid w:val="00A92E2A"/>
    <w:rsid w:val="00A931A6"/>
    <w:rsid w:val="00A93A93"/>
    <w:rsid w:val="00A93BCE"/>
    <w:rsid w:val="00A9468B"/>
    <w:rsid w:val="00A9474C"/>
    <w:rsid w:val="00A94989"/>
    <w:rsid w:val="00A94B0F"/>
    <w:rsid w:val="00A95056"/>
    <w:rsid w:val="00A953C9"/>
    <w:rsid w:val="00A953DC"/>
    <w:rsid w:val="00A96393"/>
    <w:rsid w:val="00AA08DC"/>
    <w:rsid w:val="00AA1997"/>
    <w:rsid w:val="00AA1DCA"/>
    <w:rsid w:val="00AA1E27"/>
    <w:rsid w:val="00AA2AEC"/>
    <w:rsid w:val="00AA33B8"/>
    <w:rsid w:val="00AA380A"/>
    <w:rsid w:val="00AA3B1F"/>
    <w:rsid w:val="00AA3E8D"/>
    <w:rsid w:val="00AA40E2"/>
    <w:rsid w:val="00AA4BD9"/>
    <w:rsid w:val="00AA59B0"/>
    <w:rsid w:val="00AA5CAC"/>
    <w:rsid w:val="00AA612D"/>
    <w:rsid w:val="00AA7582"/>
    <w:rsid w:val="00AA76CD"/>
    <w:rsid w:val="00AB01FA"/>
    <w:rsid w:val="00AB0883"/>
    <w:rsid w:val="00AB14F9"/>
    <w:rsid w:val="00AB1791"/>
    <w:rsid w:val="00AB1C88"/>
    <w:rsid w:val="00AB3C54"/>
    <w:rsid w:val="00AB419D"/>
    <w:rsid w:val="00AB4256"/>
    <w:rsid w:val="00AB4C0A"/>
    <w:rsid w:val="00AB502E"/>
    <w:rsid w:val="00AB59EB"/>
    <w:rsid w:val="00AB62EC"/>
    <w:rsid w:val="00AB7557"/>
    <w:rsid w:val="00AC0A36"/>
    <w:rsid w:val="00AC0BCC"/>
    <w:rsid w:val="00AC12BC"/>
    <w:rsid w:val="00AC1907"/>
    <w:rsid w:val="00AC1B07"/>
    <w:rsid w:val="00AC2697"/>
    <w:rsid w:val="00AC2B45"/>
    <w:rsid w:val="00AC2C67"/>
    <w:rsid w:val="00AC3376"/>
    <w:rsid w:val="00AC4B46"/>
    <w:rsid w:val="00AC53B2"/>
    <w:rsid w:val="00AC6CD9"/>
    <w:rsid w:val="00AC6E56"/>
    <w:rsid w:val="00AC762E"/>
    <w:rsid w:val="00AD03AA"/>
    <w:rsid w:val="00AD0985"/>
    <w:rsid w:val="00AD0E55"/>
    <w:rsid w:val="00AD0E70"/>
    <w:rsid w:val="00AD216D"/>
    <w:rsid w:val="00AD278E"/>
    <w:rsid w:val="00AD3A22"/>
    <w:rsid w:val="00AD3D42"/>
    <w:rsid w:val="00AD4395"/>
    <w:rsid w:val="00AD5631"/>
    <w:rsid w:val="00AD5D00"/>
    <w:rsid w:val="00AE0283"/>
    <w:rsid w:val="00AE084F"/>
    <w:rsid w:val="00AE17C7"/>
    <w:rsid w:val="00AE1AF9"/>
    <w:rsid w:val="00AE469C"/>
    <w:rsid w:val="00AE4CEA"/>
    <w:rsid w:val="00AE50FD"/>
    <w:rsid w:val="00AE5A85"/>
    <w:rsid w:val="00AE5C89"/>
    <w:rsid w:val="00AE5DAC"/>
    <w:rsid w:val="00AE5F05"/>
    <w:rsid w:val="00AE6017"/>
    <w:rsid w:val="00AE61AF"/>
    <w:rsid w:val="00AE6EC2"/>
    <w:rsid w:val="00AE783F"/>
    <w:rsid w:val="00AE7902"/>
    <w:rsid w:val="00AE7BB4"/>
    <w:rsid w:val="00AE7D5A"/>
    <w:rsid w:val="00AF0043"/>
    <w:rsid w:val="00AF00A9"/>
    <w:rsid w:val="00AF05A2"/>
    <w:rsid w:val="00AF0C97"/>
    <w:rsid w:val="00AF0CEA"/>
    <w:rsid w:val="00AF22A0"/>
    <w:rsid w:val="00AF381D"/>
    <w:rsid w:val="00AF38EE"/>
    <w:rsid w:val="00AF3D21"/>
    <w:rsid w:val="00AF4911"/>
    <w:rsid w:val="00AF5D2D"/>
    <w:rsid w:val="00AF763F"/>
    <w:rsid w:val="00AF779C"/>
    <w:rsid w:val="00B001F3"/>
    <w:rsid w:val="00B0051A"/>
    <w:rsid w:val="00B01028"/>
    <w:rsid w:val="00B011DD"/>
    <w:rsid w:val="00B0132B"/>
    <w:rsid w:val="00B01C32"/>
    <w:rsid w:val="00B0210F"/>
    <w:rsid w:val="00B02214"/>
    <w:rsid w:val="00B023B4"/>
    <w:rsid w:val="00B02B24"/>
    <w:rsid w:val="00B02EB4"/>
    <w:rsid w:val="00B04D59"/>
    <w:rsid w:val="00B05AF4"/>
    <w:rsid w:val="00B05E69"/>
    <w:rsid w:val="00B05ED4"/>
    <w:rsid w:val="00B0606E"/>
    <w:rsid w:val="00B0620F"/>
    <w:rsid w:val="00B06BE2"/>
    <w:rsid w:val="00B070FA"/>
    <w:rsid w:val="00B07981"/>
    <w:rsid w:val="00B07B05"/>
    <w:rsid w:val="00B1032A"/>
    <w:rsid w:val="00B110BE"/>
    <w:rsid w:val="00B11252"/>
    <w:rsid w:val="00B12B19"/>
    <w:rsid w:val="00B12F9F"/>
    <w:rsid w:val="00B12FA9"/>
    <w:rsid w:val="00B13156"/>
    <w:rsid w:val="00B1419D"/>
    <w:rsid w:val="00B141FA"/>
    <w:rsid w:val="00B14F7F"/>
    <w:rsid w:val="00B15D1D"/>
    <w:rsid w:val="00B20D10"/>
    <w:rsid w:val="00B21A73"/>
    <w:rsid w:val="00B21DEE"/>
    <w:rsid w:val="00B2203B"/>
    <w:rsid w:val="00B22673"/>
    <w:rsid w:val="00B2474E"/>
    <w:rsid w:val="00B24A9D"/>
    <w:rsid w:val="00B25EC9"/>
    <w:rsid w:val="00B2601F"/>
    <w:rsid w:val="00B26568"/>
    <w:rsid w:val="00B26B63"/>
    <w:rsid w:val="00B303F5"/>
    <w:rsid w:val="00B306F2"/>
    <w:rsid w:val="00B313C7"/>
    <w:rsid w:val="00B31B4C"/>
    <w:rsid w:val="00B32064"/>
    <w:rsid w:val="00B3259D"/>
    <w:rsid w:val="00B329F1"/>
    <w:rsid w:val="00B3383D"/>
    <w:rsid w:val="00B36827"/>
    <w:rsid w:val="00B36C0A"/>
    <w:rsid w:val="00B36F1A"/>
    <w:rsid w:val="00B37594"/>
    <w:rsid w:val="00B377F8"/>
    <w:rsid w:val="00B37E9D"/>
    <w:rsid w:val="00B40150"/>
    <w:rsid w:val="00B41623"/>
    <w:rsid w:val="00B41A61"/>
    <w:rsid w:val="00B423D6"/>
    <w:rsid w:val="00B42C01"/>
    <w:rsid w:val="00B43C8B"/>
    <w:rsid w:val="00B44120"/>
    <w:rsid w:val="00B44649"/>
    <w:rsid w:val="00B4500D"/>
    <w:rsid w:val="00B457B9"/>
    <w:rsid w:val="00B464BA"/>
    <w:rsid w:val="00B5030A"/>
    <w:rsid w:val="00B5073C"/>
    <w:rsid w:val="00B50790"/>
    <w:rsid w:val="00B50B13"/>
    <w:rsid w:val="00B515D8"/>
    <w:rsid w:val="00B51FBE"/>
    <w:rsid w:val="00B5269A"/>
    <w:rsid w:val="00B52ABE"/>
    <w:rsid w:val="00B52AED"/>
    <w:rsid w:val="00B52BFE"/>
    <w:rsid w:val="00B530B2"/>
    <w:rsid w:val="00B539FC"/>
    <w:rsid w:val="00B55A6E"/>
    <w:rsid w:val="00B56130"/>
    <w:rsid w:val="00B56193"/>
    <w:rsid w:val="00B60878"/>
    <w:rsid w:val="00B60A3E"/>
    <w:rsid w:val="00B60FD1"/>
    <w:rsid w:val="00B61325"/>
    <w:rsid w:val="00B61763"/>
    <w:rsid w:val="00B620FD"/>
    <w:rsid w:val="00B62600"/>
    <w:rsid w:val="00B62DE8"/>
    <w:rsid w:val="00B63B43"/>
    <w:rsid w:val="00B64D13"/>
    <w:rsid w:val="00B65586"/>
    <w:rsid w:val="00B66E98"/>
    <w:rsid w:val="00B67591"/>
    <w:rsid w:val="00B67B96"/>
    <w:rsid w:val="00B67C57"/>
    <w:rsid w:val="00B67D69"/>
    <w:rsid w:val="00B70110"/>
    <w:rsid w:val="00B70649"/>
    <w:rsid w:val="00B72ACE"/>
    <w:rsid w:val="00B732C5"/>
    <w:rsid w:val="00B73827"/>
    <w:rsid w:val="00B73951"/>
    <w:rsid w:val="00B739AF"/>
    <w:rsid w:val="00B7507A"/>
    <w:rsid w:val="00B759CE"/>
    <w:rsid w:val="00B772DE"/>
    <w:rsid w:val="00B77669"/>
    <w:rsid w:val="00B776DA"/>
    <w:rsid w:val="00B77D11"/>
    <w:rsid w:val="00B77F87"/>
    <w:rsid w:val="00B80040"/>
    <w:rsid w:val="00B80A98"/>
    <w:rsid w:val="00B81860"/>
    <w:rsid w:val="00B81AF2"/>
    <w:rsid w:val="00B81CF4"/>
    <w:rsid w:val="00B822B5"/>
    <w:rsid w:val="00B832FF"/>
    <w:rsid w:val="00B8348A"/>
    <w:rsid w:val="00B83FEB"/>
    <w:rsid w:val="00B86387"/>
    <w:rsid w:val="00B8720F"/>
    <w:rsid w:val="00B874FC"/>
    <w:rsid w:val="00B904DF"/>
    <w:rsid w:val="00B90B78"/>
    <w:rsid w:val="00B90F1A"/>
    <w:rsid w:val="00B91713"/>
    <w:rsid w:val="00B91DA1"/>
    <w:rsid w:val="00B93029"/>
    <w:rsid w:val="00B94663"/>
    <w:rsid w:val="00B9490E"/>
    <w:rsid w:val="00B950B1"/>
    <w:rsid w:val="00B9588C"/>
    <w:rsid w:val="00B96463"/>
    <w:rsid w:val="00BA0CFB"/>
    <w:rsid w:val="00BA15FC"/>
    <w:rsid w:val="00BA2B29"/>
    <w:rsid w:val="00BA52BF"/>
    <w:rsid w:val="00BA56CC"/>
    <w:rsid w:val="00BA5B09"/>
    <w:rsid w:val="00BA62AA"/>
    <w:rsid w:val="00BA6831"/>
    <w:rsid w:val="00BA6EDC"/>
    <w:rsid w:val="00BA6FAC"/>
    <w:rsid w:val="00BA712C"/>
    <w:rsid w:val="00BA77DE"/>
    <w:rsid w:val="00BA7D5E"/>
    <w:rsid w:val="00BB0262"/>
    <w:rsid w:val="00BB070E"/>
    <w:rsid w:val="00BB09E7"/>
    <w:rsid w:val="00BB0DF4"/>
    <w:rsid w:val="00BB15C4"/>
    <w:rsid w:val="00BB16B8"/>
    <w:rsid w:val="00BB1754"/>
    <w:rsid w:val="00BB21B0"/>
    <w:rsid w:val="00BB2D79"/>
    <w:rsid w:val="00BB331B"/>
    <w:rsid w:val="00BB4B26"/>
    <w:rsid w:val="00BB5676"/>
    <w:rsid w:val="00BB6825"/>
    <w:rsid w:val="00BB7AA5"/>
    <w:rsid w:val="00BB7C7A"/>
    <w:rsid w:val="00BC0E6A"/>
    <w:rsid w:val="00BC0E77"/>
    <w:rsid w:val="00BC1591"/>
    <w:rsid w:val="00BC18C9"/>
    <w:rsid w:val="00BC2605"/>
    <w:rsid w:val="00BC2B87"/>
    <w:rsid w:val="00BC32E3"/>
    <w:rsid w:val="00BC3C17"/>
    <w:rsid w:val="00BC41CB"/>
    <w:rsid w:val="00BC466D"/>
    <w:rsid w:val="00BC4DF8"/>
    <w:rsid w:val="00BC609E"/>
    <w:rsid w:val="00BC6238"/>
    <w:rsid w:val="00BC7853"/>
    <w:rsid w:val="00BD1668"/>
    <w:rsid w:val="00BD33A8"/>
    <w:rsid w:val="00BD3479"/>
    <w:rsid w:val="00BD3946"/>
    <w:rsid w:val="00BD4899"/>
    <w:rsid w:val="00BD490D"/>
    <w:rsid w:val="00BD5075"/>
    <w:rsid w:val="00BD53A2"/>
    <w:rsid w:val="00BD5FC9"/>
    <w:rsid w:val="00BD6AF8"/>
    <w:rsid w:val="00BD72D7"/>
    <w:rsid w:val="00BD7574"/>
    <w:rsid w:val="00BE02C5"/>
    <w:rsid w:val="00BE0B46"/>
    <w:rsid w:val="00BE1737"/>
    <w:rsid w:val="00BE1C51"/>
    <w:rsid w:val="00BE2F97"/>
    <w:rsid w:val="00BE305B"/>
    <w:rsid w:val="00BE3168"/>
    <w:rsid w:val="00BE31C9"/>
    <w:rsid w:val="00BE65D4"/>
    <w:rsid w:val="00BE761E"/>
    <w:rsid w:val="00BF09CC"/>
    <w:rsid w:val="00BF137B"/>
    <w:rsid w:val="00BF1570"/>
    <w:rsid w:val="00BF183D"/>
    <w:rsid w:val="00BF212C"/>
    <w:rsid w:val="00BF26A6"/>
    <w:rsid w:val="00BF27F5"/>
    <w:rsid w:val="00BF2BE2"/>
    <w:rsid w:val="00BF366C"/>
    <w:rsid w:val="00BF36AE"/>
    <w:rsid w:val="00BF4517"/>
    <w:rsid w:val="00BF696C"/>
    <w:rsid w:val="00BF6A27"/>
    <w:rsid w:val="00BF753F"/>
    <w:rsid w:val="00C0052E"/>
    <w:rsid w:val="00C01ED8"/>
    <w:rsid w:val="00C0238F"/>
    <w:rsid w:val="00C03728"/>
    <w:rsid w:val="00C03F09"/>
    <w:rsid w:val="00C05362"/>
    <w:rsid w:val="00C05DD3"/>
    <w:rsid w:val="00C05F63"/>
    <w:rsid w:val="00C06437"/>
    <w:rsid w:val="00C06B3F"/>
    <w:rsid w:val="00C06CDB"/>
    <w:rsid w:val="00C077BC"/>
    <w:rsid w:val="00C07C6A"/>
    <w:rsid w:val="00C07EBE"/>
    <w:rsid w:val="00C10EBF"/>
    <w:rsid w:val="00C11548"/>
    <w:rsid w:val="00C120C8"/>
    <w:rsid w:val="00C1379F"/>
    <w:rsid w:val="00C14DD9"/>
    <w:rsid w:val="00C15962"/>
    <w:rsid w:val="00C15BDC"/>
    <w:rsid w:val="00C1617A"/>
    <w:rsid w:val="00C164CD"/>
    <w:rsid w:val="00C16DF5"/>
    <w:rsid w:val="00C17FEA"/>
    <w:rsid w:val="00C21570"/>
    <w:rsid w:val="00C2234D"/>
    <w:rsid w:val="00C23AC7"/>
    <w:rsid w:val="00C244FF"/>
    <w:rsid w:val="00C2469B"/>
    <w:rsid w:val="00C251B4"/>
    <w:rsid w:val="00C25212"/>
    <w:rsid w:val="00C25FC1"/>
    <w:rsid w:val="00C26276"/>
    <w:rsid w:val="00C27526"/>
    <w:rsid w:val="00C307FD"/>
    <w:rsid w:val="00C30F71"/>
    <w:rsid w:val="00C30FF3"/>
    <w:rsid w:val="00C31D48"/>
    <w:rsid w:val="00C32C6B"/>
    <w:rsid w:val="00C32CF9"/>
    <w:rsid w:val="00C33149"/>
    <w:rsid w:val="00C334E8"/>
    <w:rsid w:val="00C336A3"/>
    <w:rsid w:val="00C340D2"/>
    <w:rsid w:val="00C34A83"/>
    <w:rsid w:val="00C377D7"/>
    <w:rsid w:val="00C379DC"/>
    <w:rsid w:val="00C37B47"/>
    <w:rsid w:val="00C37B72"/>
    <w:rsid w:val="00C37D7D"/>
    <w:rsid w:val="00C406C9"/>
    <w:rsid w:val="00C40AC5"/>
    <w:rsid w:val="00C415AB"/>
    <w:rsid w:val="00C41DA8"/>
    <w:rsid w:val="00C41DF8"/>
    <w:rsid w:val="00C42BCB"/>
    <w:rsid w:val="00C42E38"/>
    <w:rsid w:val="00C4465A"/>
    <w:rsid w:val="00C45F6E"/>
    <w:rsid w:val="00C46AF8"/>
    <w:rsid w:val="00C47848"/>
    <w:rsid w:val="00C5099C"/>
    <w:rsid w:val="00C50BED"/>
    <w:rsid w:val="00C516FE"/>
    <w:rsid w:val="00C5186B"/>
    <w:rsid w:val="00C538FF"/>
    <w:rsid w:val="00C5505F"/>
    <w:rsid w:val="00C55E79"/>
    <w:rsid w:val="00C56165"/>
    <w:rsid w:val="00C5713E"/>
    <w:rsid w:val="00C575C3"/>
    <w:rsid w:val="00C57636"/>
    <w:rsid w:val="00C6031C"/>
    <w:rsid w:val="00C613AF"/>
    <w:rsid w:val="00C627A9"/>
    <w:rsid w:val="00C62943"/>
    <w:rsid w:val="00C62E69"/>
    <w:rsid w:val="00C6325D"/>
    <w:rsid w:val="00C63B7A"/>
    <w:rsid w:val="00C66709"/>
    <w:rsid w:val="00C6688B"/>
    <w:rsid w:val="00C66A82"/>
    <w:rsid w:val="00C674AB"/>
    <w:rsid w:val="00C67567"/>
    <w:rsid w:val="00C67EF8"/>
    <w:rsid w:val="00C71ACE"/>
    <w:rsid w:val="00C71B5F"/>
    <w:rsid w:val="00C72114"/>
    <w:rsid w:val="00C7245E"/>
    <w:rsid w:val="00C72D74"/>
    <w:rsid w:val="00C72FCE"/>
    <w:rsid w:val="00C73183"/>
    <w:rsid w:val="00C739B4"/>
    <w:rsid w:val="00C7490E"/>
    <w:rsid w:val="00C74EBA"/>
    <w:rsid w:val="00C76F8A"/>
    <w:rsid w:val="00C77314"/>
    <w:rsid w:val="00C81D63"/>
    <w:rsid w:val="00C82422"/>
    <w:rsid w:val="00C8349E"/>
    <w:rsid w:val="00C83CB2"/>
    <w:rsid w:val="00C83DFE"/>
    <w:rsid w:val="00C8492B"/>
    <w:rsid w:val="00C84EB2"/>
    <w:rsid w:val="00C85D85"/>
    <w:rsid w:val="00C8799E"/>
    <w:rsid w:val="00C87C3A"/>
    <w:rsid w:val="00C905F1"/>
    <w:rsid w:val="00C90951"/>
    <w:rsid w:val="00C90B52"/>
    <w:rsid w:val="00C910F6"/>
    <w:rsid w:val="00C911BF"/>
    <w:rsid w:val="00C91F15"/>
    <w:rsid w:val="00C9258A"/>
    <w:rsid w:val="00C92D28"/>
    <w:rsid w:val="00C9333E"/>
    <w:rsid w:val="00C937E9"/>
    <w:rsid w:val="00C93F13"/>
    <w:rsid w:val="00C947C4"/>
    <w:rsid w:val="00C9617D"/>
    <w:rsid w:val="00C96688"/>
    <w:rsid w:val="00C973C8"/>
    <w:rsid w:val="00C973D9"/>
    <w:rsid w:val="00C97951"/>
    <w:rsid w:val="00CA0253"/>
    <w:rsid w:val="00CA0586"/>
    <w:rsid w:val="00CA0739"/>
    <w:rsid w:val="00CA0751"/>
    <w:rsid w:val="00CA08C8"/>
    <w:rsid w:val="00CA1D33"/>
    <w:rsid w:val="00CA2D05"/>
    <w:rsid w:val="00CA5B5D"/>
    <w:rsid w:val="00CA60F4"/>
    <w:rsid w:val="00CA619C"/>
    <w:rsid w:val="00CA65A8"/>
    <w:rsid w:val="00CA72BF"/>
    <w:rsid w:val="00CA731F"/>
    <w:rsid w:val="00CA7EF6"/>
    <w:rsid w:val="00CB04E9"/>
    <w:rsid w:val="00CB15AE"/>
    <w:rsid w:val="00CB17D0"/>
    <w:rsid w:val="00CB186B"/>
    <w:rsid w:val="00CB1F74"/>
    <w:rsid w:val="00CB2B28"/>
    <w:rsid w:val="00CB341A"/>
    <w:rsid w:val="00CB3EA8"/>
    <w:rsid w:val="00CB4225"/>
    <w:rsid w:val="00CB42A6"/>
    <w:rsid w:val="00CB488F"/>
    <w:rsid w:val="00CB4B29"/>
    <w:rsid w:val="00CB4E41"/>
    <w:rsid w:val="00CB524D"/>
    <w:rsid w:val="00CB6031"/>
    <w:rsid w:val="00CB62CD"/>
    <w:rsid w:val="00CB6323"/>
    <w:rsid w:val="00CB637B"/>
    <w:rsid w:val="00CB68AB"/>
    <w:rsid w:val="00CB72CB"/>
    <w:rsid w:val="00CB72E3"/>
    <w:rsid w:val="00CB78B0"/>
    <w:rsid w:val="00CB7BFE"/>
    <w:rsid w:val="00CC01D3"/>
    <w:rsid w:val="00CC1071"/>
    <w:rsid w:val="00CC1639"/>
    <w:rsid w:val="00CC267A"/>
    <w:rsid w:val="00CC317C"/>
    <w:rsid w:val="00CC32EE"/>
    <w:rsid w:val="00CC3E75"/>
    <w:rsid w:val="00CC3EA6"/>
    <w:rsid w:val="00CC4623"/>
    <w:rsid w:val="00CC626D"/>
    <w:rsid w:val="00CC73F8"/>
    <w:rsid w:val="00CC7E24"/>
    <w:rsid w:val="00CD0306"/>
    <w:rsid w:val="00CD0685"/>
    <w:rsid w:val="00CD0907"/>
    <w:rsid w:val="00CD1D02"/>
    <w:rsid w:val="00CD2377"/>
    <w:rsid w:val="00CD2A69"/>
    <w:rsid w:val="00CD2CF5"/>
    <w:rsid w:val="00CD4179"/>
    <w:rsid w:val="00CD464B"/>
    <w:rsid w:val="00CD4762"/>
    <w:rsid w:val="00CD4ECB"/>
    <w:rsid w:val="00CD649F"/>
    <w:rsid w:val="00CD6798"/>
    <w:rsid w:val="00CD79F8"/>
    <w:rsid w:val="00CE1964"/>
    <w:rsid w:val="00CE28B4"/>
    <w:rsid w:val="00CE2B5C"/>
    <w:rsid w:val="00CE2DF2"/>
    <w:rsid w:val="00CE2EFD"/>
    <w:rsid w:val="00CE3381"/>
    <w:rsid w:val="00CE49DA"/>
    <w:rsid w:val="00CE598C"/>
    <w:rsid w:val="00CE5D95"/>
    <w:rsid w:val="00CE6B2A"/>
    <w:rsid w:val="00CF03A2"/>
    <w:rsid w:val="00CF19F4"/>
    <w:rsid w:val="00CF1A0E"/>
    <w:rsid w:val="00CF1F35"/>
    <w:rsid w:val="00CF20F3"/>
    <w:rsid w:val="00CF26B1"/>
    <w:rsid w:val="00CF2CEE"/>
    <w:rsid w:val="00CF4AAF"/>
    <w:rsid w:val="00CF4F6E"/>
    <w:rsid w:val="00CF5414"/>
    <w:rsid w:val="00CF6D88"/>
    <w:rsid w:val="00CF6DB2"/>
    <w:rsid w:val="00CF73BD"/>
    <w:rsid w:val="00D0098C"/>
    <w:rsid w:val="00D02041"/>
    <w:rsid w:val="00D02BF3"/>
    <w:rsid w:val="00D050DF"/>
    <w:rsid w:val="00D05463"/>
    <w:rsid w:val="00D05610"/>
    <w:rsid w:val="00D063C0"/>
    <w:rsid w:val="00D067BB"/>
    <w:rsid w:val="00D06AE6"/>
    <w:rsid w:val="00D06B2A"/>
    <w:rsid w:val="00D0708A"/>
    <w:rsid w:val="00D07B30"/>
    <w:rsid w:val="00D07CE9"/>
    <w:rsid w:val="00D07E4E"/>
    <w:rsid w:val="00D10164"/>
    <w:rsid w:val="00D105D5"/>
    <w:rsid w:val="00D1130B"/>
    <w:rsid w:val="00D140BA"/>
    <w:rsid w:val="00D149FA"/>
    <w:rsid w:val="00D14B43"/>
    <w:rsid w:val="00D15DA3"/>
    <w:rsid w:val="00D16589"/>
    <w:rsid w:val="00D16955"/>
    <w:rsid w:val="00D16E91"/>
    <w:rsid w:val="00D1759B"/>
    <w:rsid w:val="00D21047"/>
    <w:rsid w:val="00D21C49"/>
    <w:rsid w:val="00D23255"/>
    <w:rsid w:val="00D2359B"/>
    <w:rsid w:val="00D23A02"/>
    <w:rsid w:val="00D2415F"/>
    <w:rsid w:val="00D24429"/>
    <w:rsid w:val="00D265E2"/>
    <w:rsid w:val="00D316A9"/>
    <w:rsid w:val="00D31E2E"/>
    <w:rsid w:val="00D33179"/>
    <w:rsid w:val="00D34F01"/>
    <w:rsid w:val="00D3553F"/>
    <w:rsid w:val="00D356D7"/>
    <w:rsid w:val="00D3578C"/>
    <w:rsid w:val="00D36DFE"/>
    <w:rsid w:val="00D3725E"/>
    <w:rsid w:val="00D407F9"/>
    <w:rsid w:val="00D4163B"/>
    <w:rsid w:val="00D41A32"/>
    <w:rsid w:val="00D42A6B"/>
    <w:rsid w:val="00D431F1"/>
    <w:rsid w:val="00D44056"/>
    <w:rsid w:val="00D44066"/>
    <w:rsid w:val="00D44631"/>
    <w:rsid w:val="00D44C19"/>
    <w:rsid w:val="00D45037"/>
    <w:rsid w:val="00D453BE"/>
    <w:rsid w:val="00D454CF"/>
    <w:rsid w:val="00D4600E"/>
    <w:rsid w:val="00D461F1"/>
    <w:rsid w:val="00D46B9F"/>
    <w:rsid w:val="00D4703B"/>
    <w:rsid w:val="00D4703D"/>
    <w:rsid w:val="00D47918"/>
    <w:rsid w:val="00D503E3"/>
    <w:rsid w:val="00D5059C"/>
    <w:rsid w:val="00D513E5"/>
    <w:rsid w:val="00D5189A"/>
    <w:rsid w:val="00D52533"/>
    <w:rsid w:val="00D5282A"/>
    <w:rsid w:val="00D5603A"/>
    <w:rsid w:val="00D570CE"/>
    <w:rsid w:val="00D571CC"/>
    <w:rsid w:val="00D615AC"/>
    <w:rsid w:val="00D62E5D"/>
    <w:rsid w:val="00D64BE0"/>
    <w:rsid w:val="00D64C12"/>
    <w:rsid w:val="00D65A0C"/>
    <w:rsid w:val="00D65BA2"/>
    <w:rsid w:val="00D65D4B"/>
    <w:rsid w:val="00D667C2"/>
    <w:rsid w:val="00D66D44"/>
    <w:rsid w:val="00D67276"/>
    <w:rsid w:val="00D70C5B"/>
    <w:rsid w:val="00D71159"/>
    <w:rsid w:val="00D714FA"/>
    <w:rsid w:val="00D71A5F"/>
    <w:rsid w:val="00D7208C"/>
    <w:rsid w:val="00D7232D"/>
    <w:rsid w:val="00D729B9"/>
    <w:rsid w:val="00D74322"/>
    <w:rsid w:val="00D74371"/>
    <w:rsid w:val="00D7465A"/>
    <w:rsid w:val="00D753F1"/>
    <w:rsid w:val="00D7542A"/>
    <w:rsid w:val="00D7594C"/>
    <w:rsid w:val="00D77C40"/>
    <w:rsid w:val="00D80507"/>
    <w:rsid w:val="00D8173D"/>
    <w:rsid w:val="00D81DF0"/>
    <w:rsid w:val="00D828F5"/>
    <w:rsid w:val="00D836B4"/>
    <w:rsid w:val="00D84329"/>
    <w:rsid w:val="00D843F2"/>
    <w:rsid w:val="00D85F31"/>
    <w:rsid w:val="00D865A5"/>
    <w:rsid w:val="00D86D96"/>
    <w:rsid w:val="00D87313"/>
    <w:rsid w:val="00D9111E"/>
    <w:rsid w:val="00D9115C"/>
    <w:rsid w:val="00D915D8"/>
    <w:rsid w:val="00D93375"/>
    <w:rsid w:val="00D93CA1"/>
    <w:rsid w:val="00D93E5A"/>
    <w:rsid w:val="00D945E9"/>
    <w:rsid w:val="00D94624"/>
    <w:rsid w:val="00D95040"/>
    <w:rsid w:val="00D95072"/>
    <w:rsid w:val="00D950A2"/>
    <w:rsid w:val="00D9515C"/>
    <w:rsid w:val="00D95FEF"/>
    <w:rsid w:val="00D96039"/>
    <w:rsid w:val="00D97A5F"/>
    <w:rsid w:val="00D97D15"/>
    <w:rsid w:val="00D97EFA"/>
    <w:rsid w:val="00DA0175"/>
    <w:rsid w:val="00DA0218"/>
    <w:rsid w:val="00DA089A"/>
    <w:rsid w:val="00DA1780"/>
    <w:rsid w:val="00DA1B6C"/>
    <w:rsid w:val="00DA2652"/>
    <w:rsid w:val="00DA27B0"/>
    <w:rsid w:val="00DA28F9"/>
    <w:rsid w:val="00DA2A40"/>
    <w:rsid w:val="00DA2A5C"/>
    <w:rsid w:val="00DA3901"/>
    <w:rsid w:val="00DA5368"/>
    <w:rsid w:val="00DA57D4"/>
    <w:rsid w:val="00DA5888"/>
    <w:rsid w:val="00DA60C0"/>
    <w:rsid w:val="00DA64CC"/>
    <w:rsid w:val="00DA694F"/>
    <w:rsid w:val="00DA7A06"/>
    <w:rsid w:val="00DB0101"/>
    <w:rsid w:val="00DB08F5"/>
    <w:rsid w:val="00DB13BF"/>
    <w:rsid w:val="00DB1C62"/>
    <w:rsid w:val="00DB243A"/>
    <w:rsid w:val="00DB2AC6"/>
    <w:rsid w:val="00DB3ADE"/>
    <w:rsid w:val="00DB4CAD"/>
    <w:rsid w:val="00DB5267"/>
    <w:rsid w:val="00DB55FB"/>
    <w:rsid w:val="00DB57F7"/>
    <w:rsid w:val="00DB5AD1"/>
    <w:rsid w:val="00DB5D33"/>
    <w:rsid w:val="00DB672B"/>
    <w:rsid w:val="00DB6CBC"/>
    <w:rsid w:val="00DB7572"/>
    <w:rsid w:val="00DB7CD2"/>
    <w:rsid w:val="00DB7FB0"/>
    <w:rsid w:val="00DC04F8"/>
    <w:rsid w:val="00DC3E15"/>
    <w:rsid w:val="00DC45CB"/>
    <w:rsid w:val="00DC4B5F"/>
    <w:rsid w:val="00DC53F6"/>
    <w:rsid w:val="00DC5CA4"/>
    <w:rsid w:val="00DC6417"/>
    <w:rsid w:val="00DC6A36"/>
    <w:rsid w:val="00DC6C90"/>
    <w:rsid w:val="00DC73B7"/>
    <w:rsid w:val="00DC7717"/>
    <w:rsid w:val="00DD001F"/>
    <w:rsid w:val="00DD03A8"/>
    <w:rsid w:val="00DD1027"/>
    <w:rsid w:val="00DD1D31"/>
    <w:rsid w:val="00DD24B8"/>
    <w:rsid w:val="00DD2C92"/>
    <w:rsid w:val="00DD404A"/>
    <w:rsid w:val="00DD4B5A"/>
    <w:rsid w:val="00DD5977"/>
    <w:rsid w:val="00DD6780"/>
    <w:rsid w:val="00DD6786"/>
    <w:rsid w:val="00DD6A33"/>
    <w:rsid w:val="00DD7ACE"/>
    <w:rsid w:val="00DE0A96"/>
    <w:rsid w:val="00DE0E9A"/>
    <w:rsid w:val="00DE1B3B"/>
    <w:rsid w:val="00DE1E44"/>
    <w:rsid w:val="00DE207C"/>
    <w:rsid w:val="00DE2F03"/>
    <w:rsid w:val="00DE30E5"/>
    <w:rsid w:val="00DE4344"/>
    <w:rsid w:val="00DE5AC2"/>
    <w:rsid w:val="00DE61E4"/>
    <w:rsid w:val="00DE6440"/>
    <w:rsid w:val="00DE6AA2"/>
    <w:rsid w:val="00DE7A41"/>
    <w:rsid w:val="00DF0345"/>
    <w:rsid w:val="00DF0698"/>
    <w:rsid w:val="00DF26B1"/>
    <w:rsid w:val="00DF5AF0"/>
    <w:rsid w:val="00DF5E3A"/>
    <w:rsid w:val="00DF66DC"/>
    <w:rsid w:val="00E01226"/>
    <w:rsid w:val="00E012C4"/>
    <w:rsid w:val="00E01840"/>
    <w:rsid w:val="00E01FA6"/>
    <w:rsid w:val="00E04472"/>
    <w:rsid w:val="00E04C0D"/>
    <w:rsid w:val="00E0543F"/>
    <w:rsid w:val="00E0719D"/>
    <w:rsid w:val="00E1134B"/>
    <w:rsid w:val="00E1283B"/>
    <w:rsid w:val="00E12EA8"/>
    <w:rsid w:val="00E13ED5"/>
    <w:rsid w:val="00E14095"/>
    <w:rsid w:val="00E14A3C"/>
    <w:rsid w:val="00E153CE"/>
    <w:rsid w:val="00E15B6E"/>
    <w:rsid w:val="00E15BAF"/>
    <w:rsid w:val="00E166A0"/>
    <w:rsid w:val="00E17B01"/>
    <w:rsid w:val="00E17D7D"/>
    <w:rsid w:val="00E17DEC"/>
    <w:rsid w:val="00E203EA"/>
    <w:rsid w:val="00E2097E"/>
    <w:rsid w:val="00E20E75"/>
    <w:rsid w:val="00E215E1"/>
    <w:rsid w:val="00E22C96"/>
    <w:rsid w:val="00E2490B"/>
    <w:rsid w:val="00E26664"/>
    <w:rsid w:val="00E30D44"/>
    <w:rsid w:val="00E31E56"/>
    <w:rsid w:val="00E31F10"/>
    <w:rsid w:val="00E320DF"/>
    <w:rsid w:val="00E322D3"/>
    <w:rsid w:val="00E32D94"/>
    <w:rsid w:val="00E32E70"/>
    <w:rsid w:val="00E338F8"/>
    <w:rsid w:val="00E34F8A"/>
    <w:rsid w:val="00E35774"/>
    <w:rsid w:val="00E37A26"/>
    <w:rsid w:val="00E406AD"/>
    <w:rsid w:val="00E4233B"/>
    <w:rsid w:val="00E4336B"/>
    <w:rsid w:val="00E440C4"/>
    <w:rsid w:val="00E44B53"/>
    <w:rsid w:val="00E44F6C"/>
    <w:rsid w:val="00E4536C"/>
    <w:rsid w:val="00E455E0"/>
    <w:rsid w:val="00E476DE"/>
    <w:rsid w:val="00E47769"/>
    <w:rsid w:val="00E47779"/>
    <w:rsid w:val="00E47F02"/>
    <w:rsid w:val="00E5015E"/>
    <w:rsid w:val="00E5054B"/>
    <w:rsid w:val="00E5107D"/>
    <w:rsid w:val="00E51924"/>
    <w:rsid w:val="00E52313"/>
    <w:rsid w:val="00E52488"/>
    <w:rsid w:val="00E53684"/>
    <w:rsid w:val="00E54F64"/>
    <w:rsid w:val="00E55210"/>
    <w:rsid w:val="00E5584D"/>
    <w:rsid w:val="00E559F1"/>
    <w:rsid w:val="00E56A4E"/>
    <w:rsid w:val="00E56A83"/>
    <w:rsid w:val="00E56FA4"/>
    <w:rsid w:val="00E60C33"/>
    <w:rsid w:val="00E62352"/>
    <w:rsid w:val="00E62496"/>
    <w:rsid w:val="00E629ED"/>
    <w:rsid w:val="00E64169"/>
    <w:rsid w:val="00E649A7"/>
    <w:rsid w:val="00E64AD0"/>
    <w:rsid w:val="00E654C0"/>
    <w:rsid w:val="00E65E92"/>
    <w:rsid w:val="00E66B76"/>
    <w:rsid w:val="00E66D99"/>
    <w:rsid w:val="00E6779A"/>
    <w:rsid w:val="00E67BDA"/>
    <w:rsid w:val="00E70BD3"/>
    <w:rsid w:val="00E71437"/>
    <w:rsid w:val="00E71927"/>
    <w:rsid w:val="00E71D45"/>
    <w:rsid w:val="00E72096"/>
    <w:rsid w:val="00E72548"/>
    <w:rsid w:val="00E729B8"/>
    <w:rsid w:val="00E7553F"/>
    <w:rsid w:val="00E7558E"/>
    <w:rsid w:val="00E760DF"/>
    <w:rsid w:val="00E76BBE"/>
    <w:rsid w:val="00E76F88"/>
    <w:rsid w:val="00E7751D"/>
    <w:rsid w:val="00E81E48"/>
    <w:rsid w:val="00E81ECD"/>
    <w:rsid w:val="00E81FC0"/>
    <w:rsid w:val="00E84EBD"/>
    <w:rsid w:val="00E850C4"/>
    <w:rsid w:val="00E85634"/>
    <w:rsid w:val="00E86AE1"/>
    <w:rsid w:val="00E90337"/>
    <w:rsid w:val="00E923B5"/>
    <w:rsid w:val="00E943C3"/>
    <w:rsid w:val="00E94BE3"/>
    <w:rsid w:val="00E951DD"/>
    <w:rsid w:val="00E95418"/>
    <w:rsid w:val="00E965E6"/>
    <w:rsid w:val="00E96B91"/>
    <w:rsid w:val="00E9735F"/>
    <w:rsid w:val="00E9760A"/>
    <w:rsid w:val="00E97806"/>
    <w:rsid w:val="00E97C5B"/>
    <w:rsid w:val="00E97FE8"/>
    <w:rsid w:val="00EA0807"/>
    <w:rsid w:val="00EA11AB"/>
    <w:rsid w:val="00EA1716"/>
    <w:rsid w:val="00EA18CE"/>
    <w:rsid w:val="00EA3A5D"/>
    <w:rsid w:val="00EA427B"/>
    <w:rsid w:val="00EA4BE3"/>
    <w:rsid w:val="00EA4C04"/>
    <w:rsid w:val="00EA4EF6"/>
    <w:rsid w:val="00EA5136"/>
    <w:rsid w:val="00EA59D4"/>
    <w:rsid w:val="00EA6A97"/>
    <w:rsid w:val="00EA7DC4"/>
    <w:rsid w:val="00EA7EB3"/>
    <w:rsid w:val="00EB0505"/>
    <w:rsid w:val="00EB0757"/>
    <w:rsid w:val="00EB0914"/>
    <w:rsid w:val="00EB1879"/>
    <w:rsid w:val="00EB3C8C"/>
    <w:rsid w:val="00EB3D26"/>
    <w:rsid w:val="00EB478A"/>
    <w:rsid w:val="00EB5469"/>
    <w:rsid w:val="00EB59F2"/>
    <w:rsid w:val="00EB5AF7"/>
    <w:rsid w:val="00EB5CE1"/>
    <w:rsid w:val="00EB6AD0"/>
    <w:rsid w:val="00EB7779"/>
    <w:rsid w:val="00EB7CFB"/>
    <w:rsid w:val="00EC0279"/>
    <w:rsid w:val="00EC1064"/>
    <w:rsid w:val="00EC21B2"/>
    <w:rsid w:val="00EC2200"/>
    <w:rsid w:val="00EC22B8"/>
    <w:rsid w:val="00EC31F4"/>
    <w:rsid w:val="00EC3DAD"/>
    <w:rsid w:val="00EC4488"/>
    <w:rsid w:val="00EC48A6"/>
    <w:rsid w:val="00EC4BD1"/>
    <w:rsid w:val="00EC561C"/>
    <w:rsid w:val="00EC5653"/>
    <w:rsid w:val="00EC5908"/>
    <w:rsid w:val="00EC6041"/>
    <w:rsid w:val="00EC71A0"/>
    <w:rsid w:val="00EC787C"/>
    <w:rsid w:val="00EC7AF4"/>
    <w:rsid w:val="00ED195A"/>
    <w:rsid w:val="00ED1D5D"/>
    <w:rsid w:val="00ED2830"/>
    <w:rsid w:val="00ED28C5"/>
    <w:rsid w:val="00ED3B1B"/>
    <w:rsid w:val="00ED3CFF"/>
    <w:rsid w:val="00ED484D"/>
    <w:rsid w:val="00ED4B27"/>
    <w:rsid w:val="00ED5186"/>
    <w:rsid w:val="00ED540F"/>
    <w:rsid w:val="00ED715A"/>
    <w:rsid w:val="00ED7979"/>
    <w:rsid w:val="00ED7B98"/>
    <w:rsid w:val="00EE11B5"/>
    <w:rsid w:val="00EE144F"/>
    <w:rsid w:val="00EE1865"/>
    <w:rsid w:val="00EE3E90"/>
    <w:rsid w:val="00EE4B3F"/>
    <w:rsid w:val="00EE5218"/>
    <w:rsid w:val="00EE52B6"/>
    <w:rsid w:val="00EE580D"/>
    <w:rsid w:val="00EE61B1"/>
    <w:rsid w:val="00EE6C3A"/>
    <w:rsid w:val="00EE6FF2"/>
    <w:rsid w:val="00EE6FFB"/>
    <w:rsid w:val="00EE765B"/>
    <w:rsid w:val="00EE78E9"/>
    <w:rsid w:val="00EE7F8E"/>
    <w:rsid w:val="00EF098E"/>
    <w:rsid w:val="00EF1526"/>
    <w:rsid w:val="00EF2DBD"/>
    <w:rsid w:val="00EF34C1"/>
    <w:rsid w:val="00EF3D00"/>
    <w:rsid w:val="00EF68CB"/>
    <w:rsid w:val="00EF7A94"/>
    <w:rsid w:val="00F003AD"/>
    <w:rsid w:val="00F004FA"/>
    <w:rsid w:val="00F00E88"/>
    <w:rsid w:val="00F0143C"/>
    <w:rsid w:val="00F017D1"/>
    <w:rsid w:val="00F02149"/>
    <w:rsid w:val="00F029DD"/>
    <w:rsid w:val="00F032C9"/>
    <w:rsid w:val="00F04BD7"/>
    <w:rsid w:val="00F04BF5"/>
    <w:rsid w:val="00F04E65"/>
    <w:rsid w:val="00F04FF2"/>
    <w:rsid w:val="00F0506E"/>
    <w:rsid w:val="00F062A5"/>
    <w:rsid w:val="00F06938"/>
    <w:rsid w:val="00F06FB6"/>
    <w:rsid w:val="00F07057"/>
    <w:rsid w:val="00F072CE"/>
    <w:rsid w:val="00F075D2"/>
    <w:rsid w:val="00F0799F"/>
    <w:rsid w:val="00F10A22"/>
    <w:rsid w:val="00F10D66"/>
    <w:rsid w:val="00F11D6E"/>
    <w:rsid w:val="00F12B36"/>
    <w:rsid w:val="00F13CC8"/>
    <w:rsid w:val="00F147BD"/>
    <w:rsid w:val="00F155A3"/>
    <w:rsid w:val="00F1595D"/>
    <w:rsid w:val="00F161FE"/>
    <w:rsid w:val="00F168AA"/>
    <w:rsid w:val="00F16D1C"/>
    <w:rsid w:val="00F178F9"/>
    <w:rsid w:val="00F20DA6"/>
    <w:rsid w:val="00F21579"/>
    <w:rsid w:val="00F215FB"/>
    <w:rsid w:val="00F2320F"/>
    <w:rsid w:val="00F2335D"/>
    <w:rsid w:val="00F23BA9"/>
    <w:rsid w:val="00F24E91"/>
    <w:rsid w:val="00F2544E"/>
    <w:rsid w:val="00F25570"/>
    <w:rsid w:val="00F25A63"/>
    <w:rsid w:val="00F25EAD"/>
    <w:rsid w:val="00F262FA"/>
    <w:rsid w:val="00F26840"/>
    <w:rsid w:val="00F27006"/>
    <w:rsid w:val="00F27211"/>
    <w:rsid w:val="00F2738E"/>
    <w:rsid w:val="00F27D9C"/>
    <w:rsid w:val="00F30798"/>
    <w:rsid w:val="00F31983"/>
    <w:rsid w:val="00F31A8C"/>
    <w:rsid w:val="00F32141"/>
    <w:rsid w:val="00F33D0F"/>
    <w:rsid w:val="00F33D97"/>
    <w:rsid w:val="00F3457E"/>
    <w:rsid w:val="00F350B7"/>
    <w:rsid w:val="00F357E3"/>
    <w:rsid w:val="00F35A35"/>
    <w:rsid w:val="00F40221"/>
    <w:rsid w:val="00F4136F"/>
    <w:rsid w:val="00F420E2"/>
    <w:rsid w:val="00F42F01"/>
    <w:rsid w:val="00F42F89"/>
    <w:rsid w:val="00F443B6"/>
    <w:rsid w:val="00F4580C"/>
    <w:rsid w:val="00F47EF6"/>
    <w:rsid w:val="00F500D6"/>
    <w:rsid w:val="00F50102"/>
    <w:rsid w:val="00F51687"/>
    <w:rsid w:val="00F51C3F"/>
    <w:rsid w:val="00F529BE"/>
    <w:rsid w:val="00F52B44"/>
    <w:rsid w:val="00F537D1"/>
    <w:rsid w:val="00F54A57"/>
    <w:rsid w:val="00F54E7B"/>
    <w:rsid w:val="00F552B0"/>
    <w:rsid w:val="00F556E4"/>
    <w:rsid w:val="00F560FF"/>
    <w:rsid w:val="00F567B5"/>
    <w:rsid w:val="00F56FCB"/>
    <w:rsid w:val="00F5799C"/>
    <w:rsid w:val="00F57FFD"/>
    <w:rsid w:val="00F6040D"/>
    <w:rsid w:val="00F6098E"/>
    <w:rsid w:val="00F60D27"/>
    <w:rsid w:val="00F61F92"/>
    <w:rsid w:val="00F630EC"/>
    <w:rsid w:val="00F6453E"/>
    <w:rsid w:val="00F64568"/>
    <w:rsid w:val="00F64DC0"/>
    <w:rsid w:val="00F66BCF"/>
    <w:rsid w:val="00F66D8A"/>
    <w:rsid w:val="00F67155"/>
    <w:rsid w:val="00F67C61"/>
    <w:rsid w:val="00F70493"/>
    <w:rsid w:val="00F70986"/>
    <w:rsid w:val="00F70F48"/>
    <w:rsid w:val="00F71459"/>
    <w:rsid w:val="00F71526"/>
    <w:rsid w:val="00F72BD0"/>
    <w:rsid w:val="00F72EC8"/>
    <w:rsid w:val="00F7309E"/>
    <w:rsid w:val="00F757FF"/>
    <w:rsid w:val="00F768A4"/>
    <w:rsid w:val="00F76B50"/>
    <w:rsid w:val="00F775A3"/>
    <w:rsid w:val="00F80DD2"/>
    <w:rsid w:val="00F81C45"/>
    <w:rsid w:val="00F81CE8"/>
    <w:rsid w:val="00F85A92"/>
    <w:rsid w:val="00F85D6E"/>
    <w:rsid w:val="00F8635E"/>
    <w:rsid w:val="00F86647"/>
    <w:rsid w:val="00F870F4"/>
    <w:rsid w:val="00F87B34"/>
    <w:rsid w:val="00F87B42"/>
    <w:rsid w:val="00F9136C"/>
    <w:rsid w:val="00F91675"/>
    <w:rsid w:val="00F92DA5"/>
    <w:rsid w:val="00F9340A"/>
    <w:rsid w:val="00F94499"/>
    <w:rsid w:val="00F94FF8"/>
    <w:rsid w:val="00F9671B"/>
    <w:rsid w:val="00F96AF6"/>
    <w:rsid w:val="00F96D4D"/>
    <w:rsid w:val="00F978BB"/>
    <w:rsid w:val="00F97BEB"/>
    <w:rsid w:val="00FA0455"/>
    <w:rsid w:val="00FA073B"/>
    <w:rsid w:val="00FA09FF"/>
    <w:rsid w:val="00FA275E"/>
    <w:rsid w:val="00FA2D6B"/>
    <w:rsid w:val="00FA4DA5"/>
    <w:rsid w:val="00FA560E"/>
    <w:rsid w:val="00FA6004"/>
    <w:rsid w:val="00FA65D7"/>
    <w:rsid w:val="00FB0083"/>
    <w:rsid w:val="00FB045F"/>
    <w:rsid w:val="00FB0FFD"/>
    <w:rsid w:val="00FB1042"/>
    <w:rsid w:val="00FB18AD"/>
    <w:rsid w:val="00FB20F2"/>
    <w:rsid w:val="00FB2F93"/>
    <w:rsid w:val="00FB35C6"/>
    <w:rsid w:val="00FB4294"/>
    <w:rsid w:val="00FB47CC"/>
    <w:rsid w:val="00FB4F66"/>
    <w:rsid w:val="00FB4F94"/>
    <w:rsid w:val="00FB57BB"/>
    <w:rsid w:val="00FB5DCC"/>
    <w:rsid w:val="00FB6596"/>
    <w:rsid w:val="00FB66FC"/>
    <w:rsid w:val="00FB6A0B"/>
    <w:rsid w:val="00FB6CA0"/>
    <w:rsid w:val="00FB7A0A"/>
    <w:rsid w:val="00FC0DE6"/>
    <w:rsid w:val="00FC268C"/>
    <w:rsid w:val="00FC362F"/>
    <w:rsid w:val="00FC3644"/>
    <w:rsid w:val="00FC4264"/>
    <w:rsid w:val="00FC47BC"/>
    <w:rsid w:val="00FC5071"/>
    <w:rsid w:val="00FC56ED"/>
    <w:rsid w:val="00FC58BA"/>
    <w:rsid w:val="00FC5C64"/>
    <w:rsid w:val="00FC6449"/>
    <w:rsid w:val="00FC6E1D"/>
    <w:rsid w:val="00FD057A"/>
    <w:rsid w:val="00FD0E08"/>
    <w:rsid w:val="00FD1763"/>
    <w:rsid w:val="00FD1844"/>
    <w:rsid w:val="00FD18C3"/>
    <w:rsid w:val="00FD1D6F"/>
    <w:rsid w:val="00FD1D81"/>
    <w:rsid w:val="00FD2110"/>
    <w:rsid w:val="00FD311D"/>
    <w:rsid w:val="00FD38D6"/>
    <w:rsid w:val="00FD3B38"/>
    <w:rsid w:val="00FD4178"/>
    <w:rsid w:val="00FD4D46"/>
    <w:rsid w:val="00FD6087"/>
    <w:rsid w:val="00FD622B"/>
    <w:rsid w:val="00FD7E3D"/>
    <w:rsid w:val="00FE0339"/>
    <w:rsid w:val="00FE04E7"/>
    <w:rsid w:val="00FE0834"/>
    <w:rsid w:val="00FE0BB5"/>
    <w:rsid w:val="00FE1EC2"/>
    <w:rsid w:val="00FE2CB3"/>
    <w:rsid w:val="00FE3377"/>
    <w:rsid w:val="00FE4327"/>
    <w:rsid w:val="00FE488B"/>
    <w:rsid w:val="00FE4BF1"/>
    <w:rsid w:val="00FE5293"/>
    <w:rsid w:val="00FE5F94"/>
    <w:rsid w:val="00FE6584"/>
    <w:rsid w:val="00FE6BED"/>
    <w:rsid w:val="00FE6BEE"/>
    <w:rsid w:val="00FE77A3"/>
    <w:rsid w:val="00FF03AD"/>
    <w:rsid w:val="00FF03BD"/>
    <w:rsid w:val="00FF1545"/>
    <w:rsid w:val="00FF1602"/>
    <w:rsid w:val="00FF17A4"/>
    <w:rsid w:val="00FF2251"/>
    <w:rsid w:val="00FF2F19"/>
    <w:rsid w:val="00FF4372"/>
    <w:rsid w:val="00FF48A9"/>
    <w:rsid w:val="00FF4DEB"/>
    <w:rsid w:val="00FF5141"/>
    <w:rsid w:val="00FF517E"/>
    <w:rsid w:val="00FF5267"/>
    <w:rsid w:val="00FF633E"/>
    <w:rsid w:val="00FF64F5"/>
    <w:rsid w:val="00FF6D42"/>
    <w:rsid w:val="00FF70D0"/>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57FFBB35"/>
  <w15:docId w15:val="{1E470344-CBD0-4E0E-A8CC-32F6DA5E1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54C0"/>
    <w:pPr>
      <w:spacing w:after="120"/>
      <w:jc w:val="both"/>
    </w:pPr>
    <w:rPr>
      <w:rFonts w:asciiTheme="minorHAnsi" w:eastAsiaTheme="minorEastAsia" w:hAnsiTheme="minorHAnsi" w:cstheme="minorBidi"/>
      <w:sz w:val="24"/>
      <w:szCs w:val="24"/>
    </w:rPr>
  </w:style>
  <w:style w:type="paragraph" w:styleId="Titre1">
    <w:name w:val="heading 1"/>
    <w:aliases w:val="Titre11,Titre 1I,Heading 1,Titre 11,t1.T1.Titre 1,t1,t1.T1,H1,‹berschrift 1"/>
    <w:basedOn w:val="Normal"/>
    <w:next w:val="Normal"/>
    <w:link w:val="Titre1Car"/>
    <w:uiPriority w:val="9"/>
    <w:qFormat/>
    <w:rsid w:val="00EC22B8"/>
    <w:pPr>
      <w:keepNext/>
      <w:spacing w:before="360" w:after="240" w:line="280" w:lineRule="exact"/>
      <w:outlineLvl w:val="0"/>
    </w:pPr>
    <w:rPr>
      <w:rFonts w:ascii="Marianne" w:hAnsi="Marianne"/>
      <w:b/>
      <w:bCs/>
      <w:caps/>
      <w:kern w:val="32"/>
    </w:rPr>
  </w:style>
  <w:style w:type="paragraph" w:styleId="Titre2">
    <w:name w:val="heading 2"/>
    <w:aliases w:val="Heading2"/>
    <w:basedOn w:val="Normal"/>
    <w:next w:val="Normal"/>
    <w:link w:val="Titre2Car"/>
    <w:qFormat/>
    <w:rsid w:val="00737F4C"/>
    <w:pPr>
      <w:keepNext/>
      <w:spacing w:before="360" w:after="240"/>
      <w:outlineLvl w:val="1"/>
    </w:pPr>
    <w:rPr>
      <w:rFonts w:ascii="Marianne" w:hAnsi="Marianne"/>
      <w:bCs/>
      <w:iCs/>
      <w:sz w:val="22"/>
      <w:szCs w:val="22"/>
      <w:u w:val="single"/>
    </w:rPr>
  </w:style>
  <w:style w:type="paragraph" w:styleId="Titre3">
    <w:name w:val="heading 3"/>
    <w:basedOn w:val="Normal"/>
    <w:next w:val="Normal"/>
    <w:link w:val="Titre3Car"/>
    <w:qFormat/>
    <w:rsid w:val="008D3D53"/>
    <w:pPr>
      <w:keepNext/>
      <w:numPr>
        <w:ilvl w:val="2"/>
        <w:numId w:val="4"/>
      </w:numPr>
      <w:spacing w:before="240"/>
      <w:outlineLvl w:val="2"/>
    </w:pPr>
    <w:rPr>
      <w:b/>
      <w:bCs/>
      <w:szCs w:val="26"/>
    </w:rPr>
  </w:style>
  <w:style w:type="paragraph" w:styleId="Titre4">
    <w:name w:val="heading 4"/>
    <w:basedOn w:val="Normal"/>
    <w:next w:val="Normal"/>
    <w:link w:val="Titre4Car"/>
    <w:qFormat/>
    <w:rsid w:val="008D3D53"/>
    <w:pPr>
      <w:keepNext/>
      <w:numPr>
        <w:ilvl w:val="3"/>
        <w:numId w:val="4"/>
      </w:numPr>
      <w:spacing w:before="240"/>
      <w:outlineLvl w:val="3"/>
    </w:pPr>
    <w:rPr>
      <w:b/>
      <w:bCs/>
      <w:sz w:val="28"/>
      <w:szCs w:val="28"/>
    </w:rPr>
  </w:style>
  <w:style w:type="paragraph" w:styleId="Titre5">
    <w:name w:val="heading 5"/>
    <w:basedOn w:val="Normal"/>
    <w:next w:val="Normal"/>
    <w:qFormat/>
    <w:rsid w:val="008D3D53"/>
    <w:pPr>
      <w:numPr>
        <w:ilvl w:val="4"/>
        <w:numId w:val="4"/>
      </w:numPr>
      <w:spacing w:before="240"/>
      <w:outlineLvl w:val="4"/>
    </w:pPr>
    <w:rPr>
      <w:sz w:val="22"/>
      <w:szCs w:val="20"/>
    </w:rPr>
  </w:style>
  <w:style w:type="paragraph" w:styleId="Titre6">
    <w:name w:val="heading 6"/>
    <w:basedOn w:val="Normal"/>
    <w:next w:val="Normal"/>
    <w:qFormat/>
    <w:rsid w:val="008D3D53"/>
    <w:pPr>
      <w:numPr>
        <w:ilvl w:val="5"/>
        <w:numId w:val="4"/>
      </w:numPr>
      <w:spacing w:before="240"/>
      <w:outlineLvl w:val="5"/>
    </w:pPr>
    <w:rPr>
      <w:i/>
      <w:sz w:val="22"/>
      <w:szCs w:val="20"/>
    </w:rPr>
  </w:style>
  <w:style w:type="paragraph" w:styleId="Titre7">
    <w:name w:val="heading 7"/>
    <w:basedOn w:val="Normal"/>
    <w:next w:val="Normal"/>
    <w:qFormat/>
    <w:rsid w:val="008D3D53"/>
    <w:pPr>
      <w:numPr>
        <w:ilvl w:val="6"/>
        <w:numId w:val="4"/>
      </w:numPr>
      <w:spacing w:before="240"/>
      <w:outlineLvl w:val="6"/>
    </w:pPr>
    <w:rPr>
      <w:szCs w:val="20"/>
    </w:rPr>
  </w:style>
  <w:style w:type="paragraph" w:styleId="Titre8">
    <w:name w:val="heading 8"/>
    <w:basedOn w:val="Normal"/>
    <w:next w:val="Normal"/>
    <w:qFormat/>
    <w:rsid w:val="008D3D53"/>
    <w:pPr>
      <w:numPr>
        <w:ilvl w:val="7"/>
        <w:numId w:val="4"/>
      </w:numPr>
      <w:spacing w:before="240"/>
      <w:outlineLvl w:val="7"/>
    </w:pPr>
    <w:rPr>
      <w:i/>
      <w:szCs w:val="20"/>
    </w:rPr>
  </w:style>
  <w:style w:type="paragraph" w:styleId="Titre9">
    <w:name w:val="heading 9"/>
    <w:basedOn w:val="Normal"/>
    <w:next w:val="Normal"/>
    <w:qFormat/>
    <w:rsid w:val="008D3D53"/>
    <w:pPr>
      <w:numPr>
        <w:ilvl w:val="8"/>
        <w:numId w:val="4"/>
      </w:numPr>
      <w:spacing w:before="240"/>
      <w:outlineLvl w:val="8"/>
    </w:pPr>
    <w:rPr>
      <w:b/>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link w:val="ListepucesCar"/>
    <w:rsid w:val="002A753C"/>
    <w:pPr>
      <w:numPr>
        <w:numId w:val="6"/>
      </w:numPr>
    </w:pPr>
  </w:style>
  <w:style w:type="character" w:customStyle="1" w:styleId="ListepucesCar">
    <w:name w:val="Liste à puces Car"/>
    <w:link w:val="Listepuces"/>
    <w:rsid w:val="002A753C"/>
    <w:rPr>
      <w:rFonts w:asciiTheme="minorHAnsi" w:eastAsiaTheme="minorEastAsia" w:hAnsiTheme="minorHAnsi" w:cstheme="minorBidi"/>
      <w:sz w:val="24"/>
      <w:szCs w:val="24"/>
    </w:rPr>
  </w:style>
  <w:style w:type="paragraph" w:styleId="Listepuces2">
    <w:name w:val="List Bullet 2"/>
    <w:basedOn w:val="Normal"/>
    <w:next w:val="Normal"/>
    <w:rsid w:val="008A12F0"/>
    <w:pPr>
      <w:spacing w:before="360" w:after="240"/>
    </w:pPr>
    <w:rPr>
      <w:b/>
    </w:rPr>
  </w:style>
  <w:style w:type="paragraph" w:customStyle="1" w:styleId="Style1">
    <w:name w:val="Style1"/>
    <w:basedOn w:val="Normal"/>
    <w:link w:val="Style1Car"/>
    <w:rsid w:val="00944621"/>
    <w:pPr>
      <w:numPr>
        <w:numId w:val="3"/>
      </w:numPr>
      <w:spacing w:before="120"/>
    </w:pPr>
  </w:style>
  <w:style w:type="table" w:styleId="Grilledutableau">
    <w:name w:val="Table Grid"/>
    <w:basedOn w:val="TableauNormal"/>
    <w:uiPriority w:val="39"/>
    <w:rsid w:val="00977C7F"/>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315668"/>
    <w:rPr>
      <w:color w:val="0000FF"/>
      <w:u w:val="single"/>
    </w:rPr>
  </w:style>
  <w:style w:type="paragraph" w:styleId="En-tte">
    <w:name w:val="header"/>
    <w:aliases w:val="head,En-tête1,E.e,NCS header,et pied de page"/>
    <w:basedOn w:val="Normal"/>
    <w:link w:val="En-tteCar"/>
    <w:uiPriority w:val="99"/>
    <w:rsid w:val="00E01FA6"/>
    <w:pPr>
      <w:tabs>
        <w:tab w:val="center" w:pos="4536"/>
        <w:tab w:val="right" w:pos="9072"/>
      </w:tabs>
    </w:pPr>
  </w:style>
  <w:style w:type="paragraph" w:styleId="TM1">
    <w:name w:val="toc 1"/>
    <w:basedOn w:val="Normal"/>
    <w:next w:val="Normal"/>
    <w:uiPriority w:val="39"/>
    <w:rsid w:val="00D07CE9"/>
    <w:pPr>
      <w:spacing w:before="120"/>
    </w:pPr>
    <w:rPr>
      <w:rFonts w:ascii="Arial Gras" w:hAnsi="Arial Gras"/>
      <w:b/>
      <w:bCs/>
      <w:iCs/>
      <w:caps/>
      <w:sz w:val="18"/>
    </w:rPr>
  </w:style>
  <w:style w:type="paragraph" w:styleId="Pieddepage">
    <w:name w:val="footer"/>
    <w:basedOn w:val="Normal"/>
    <w:link w:val="PieddepageCar"/>
    <w:uiPriority w:val="99"/>
    <w:rsid w:val="00E01FA6"/>
    <w:pPr>
      <w:tabs>
        <w:tab w:val="center" w:pos="4536"/>
        <w:tab w:val="right" w:pos="9072"/>
      </w:tabs>
    </w:pPr>
  </w:style>
  <w:style w:type="paragraph" w:customStyle="1" w:styleId="Intgralebase">
    <w:name w:val="Intégrale_base"/>
    <w:link w:val="IntgralebaseCar"/>
    <w:qFormat/>
    <w:rsid w:val="00944621"/>
    <w:pPr>
      <w:spacing w:line="280" w:lineRule="exact"/>
    </w:pPr>
  </w:style>
  <w:style w:type="character" w:customStyle="1" w:styleId="Style2">
    <w:name w:val="Style2"/>
    <w:rsid w:val="000C1BAD"/>
    <w:rPr>
      <w:rFonts w:ascii="Arial" w:hAnsi="Arial"/>
      <w:color w:val="0000FF"/>
      <w:sz w:val="20"/>
      <w:u w:val="none" w:color="0000FF"/>
      <w:bdr w:val="none" w:sz="0" w:space="0" w:color="auto"/>
      <w:shd w:val="clear" w:color="auto" w:fill="auto"/>
    </w:rPr>
  </w:style>
  <w:style w:type="paragraph" w:styleId="TM2">
    <w:name w:val="toc 2"/>
    <w:basedOn w:val="Normal"/>
    <w:next w:val="Normal"/>
    <w:autoRedefine/>
    <w:uiPriority w:val="39"/>
    <w:rsid w:val="00315668"/>
    <w:pPr>
      <w:spacing w:before="120"/>
      <w:ind w:left="240"/>
    </w:pPr>
    <w:rPr>
      <w:b/>
      <w:bCs/>
      <w:szCs w:val="22"/>
    </w:rPr>
  </w:style>
  <w:style w:type="paragraph" w:styleId="TM3">
    <w:name w:val="toc 3"/>
    <w:basedOn w:val="Normal"/>
    <w:next w:val="Normal"/>
    <w:autoRedefine/>
    <w:uiPriority w:val="39"/>
    <w:rsid w:val="003200ED"/>
    <w:pPr>
      <w:tabs>
        <w:tab w:val="left" w:pos="480"/>
        <w:tab w:val="left" w:pos="540"/>
        <w:tab w:val="left" w:pos="1080"/>
        <w:tab w:val="left" w:pos="1620"/>
        <w:tab w:val="right" w:leader="dot" w:pos="9629"/>
      </w:tabs>
    </w:pPr>
    <w:rPr>
      <w:szCs w:val="20"/>
    </w:rPr>
  </w:style>
  <w:style w:type="paragraph" w:styleId="TM4">
    <w:name w:val="toc 4"/>
    <w:basedOn w:val="Normal"/>
    <w:next w:val="Normal"/>
    <w:autoRedefine/>
    <w:semiHidden/>
    <w:rsid w:val="00BD1668"/>
    <w:pPr>
      <w:ind w:left="720"/>
    </w:pPr>
    <w:rPr>
      <w:szCs w:val="20"/>
    </w:rPr>
  </w:style>
  <w:style w:type="paragraph" w:styleId="TM5">
    <w:name w:val="toc 5"/>
    <w:basedOn w:val="Normal"/>
    <w:next w:val="Normal"/>
    <w:autoRedefine/>
    <w:semiHidden/>
    <w:rsid w:val="0073618E"/>
    <w:pPr>
      <w:ind w:left="960"/>
    </w:pPr>
    <w:rPr>
      <w:szCs w:val="20"/>
    </w:rPr>
  </w:style>
  <w:style w:type="paragraph" w:styleId="TM6">
    <w:name w:val="toc 6"/>
    <w:basedOn w:val="Normal"/>
    <w:next w:val="Normal"/>
    <w:autoRedefine/>
    <w:semiHidden/>
    <w:rsid w:val="0073618E"/>
    <w:pPr>
      <w:ind w:left="1200"/>
    </w:pPr>
    <w:rPr>
      <w:szCs w:val="20"/>
    </w:rPr>
  </w:style>
  <w:style w:type="paragraph" w:styleId="TM7">
    <w:name w:val="toc 7"/>
    <w:basedOn w:val="Normal"/>
    <w:next w:val="Normal"/>
    <w:autoRedefine/>
    <w:semiHidden/>
    <w:rsid w:val="0073618E"/>
    <w:pPr>
      <w:ind w:left="1440"/>
    </w:pPr>
    <w:rPr>
      <w:szCs w:val="20"/>
    </w:rPr>
  </w:style>
  <w:style w:type="paragraph" w:styleId="TM8">
    <w:name w:val="toc 8"/>
    <w:basedOn w:val="Normal"/>
    <w:next w:val="Normal"/>
    <w:autoRedefine/>
    <w:semiHidden/>
    <w:rsid w:val="0073618E"/>
    <w:pPr>
      <w:ind w:left="1680"/>
    </w:pPr>
    <w:rPr>
      <w:szCs w:val="20"/>
    </w:rPr>
  </w:style>
  <w:style w:type="paragraph" w:styleId="TM9">
    <w:name w:val="toc 9"/>
    <w:basedOn w:val="Normal"/>
    <w:next w:val="Normal"/>
    <w:autoRedefine/>
    <w:semiHidden/>
    <w:rsid w:val="0073618E"/>
    <w:pPr>
      <w:ind w:left="1920"/>
    </w:pPr>
    <w:rPr>
      <w:szCs w:val="20"/>
    </w:rPr>
  </w:style>
  <w:style w:type="paragraph" w:customStyle="1" w:styleId="annotationsGW">
    <w:name w:val="annotations GW"/>
    <w:basedOn w:val="Normal"/>
    <w:link w:val="annotationsGWCar"/>
    <w:rsid w:val="006523CA"/>
    <w:rPr>
      <w:color w:val="0000FF"/>
      <w:u w:val="wave" w:color="0000FF"/>
    </w:rPr>
  </w:style>
  <w:style w:type="character" w:customStyle="1" w:styleId="annotationsGWCar">
    <w:name w:val="annotations GW Car"/>
    <w:link w:val="annotationsGW"/>
    <w:rsid w:val="006523CA"/>
    <w:rPr>
      <w:rFonts w:ascii="Arial" w:hAnsi="Arial"/>
      <w:color w:val="0000FF"/>
      <w:szCs w:val="24"/>
      <w:u w:val="wave" w:color="0000FF"/>
      <w:lang w:val="fr-FR" w:eastAsia="fr-FR" w:bidi="ar-SA"/>
    </w:rPr>
  </w:style>
  <w:style w:type="paragraph" w:customStyle="1" w:styleId="Style3">
    <w:name w:val="Style3"/>
    <w:basedOn w:val="Listepuces2"/>
    <w:next w:val="Listepuces2"/>
    <w:rsid w:val="008A12F0"/>
    <w:pPr>
      <w:numPr>
        <w:numId w:val="2"/>
      </w:numPr>
      <w:spacing w:before="0" w:after="120" w:line="260" w:lineRule="exact"/>
    </w:pPr>
    <w:rPr>
      <w:b w:val="0"/>
    </w:rPr>
  </w:style>
  <w:style w:type="character" w:styleId="Marquedecommentaire">
    <w:name w:val="annotation reference"/>
    <w:qFormat/>
    <w:rsid w:val="00237E48"/>
    <w:rPr>
      <w:sz w:val="16"/>
      <w:szCs w:val="16"/>
    </w:rPr>
  </w:style>
  <w:style w:type="paragraph" w:styleId="Commentaire">
    <w:name w:val="annotation text"/>
    <w:basedOn w:val="Normal"/>
    <w:link w:val="CommentaireCar"/>
    <w:qFormat/>
    <w:rsid w:val="00237E48"/>
    <w:rPr>
      <w:szCs w:val="20"/>
    </w:rPr>
  </w:style>
  <w:style w:type="paragraph" w:styleId="Objetducommentaire">
    <w:name w:val="annotation subject"/>
    <w:basedOn w:val="Commentaire"/>
    <w:next w:val="Commentaire"/>
    <w:semiHidden/>
    <w:rsid w:val="00237E48"/>
    <w:rPr>
      <w:b/>
      <w:bCs/>
    </w:rPr>
  </w:style>
  <w:style w:type="paragraph" w:styleId="Textedebulles">
    <w:name w:val="Balloon Text"/>
    <w:basedOn w:val="Normal"/>
    <w:link w:val="TextedebullesCar"/>
    <w:uiPriority w:val="99"/>
    <w:semiHidden/>
    <w:rsid w:val="00237E48"/>
    <w:rPr>
      <w:rFonts w:ascii="Tahoma" w:hAnsi="Tahoma" w:cs="Tahoma"/>
      <w:sz w:val="16"/>
      <w:szCs w:val="16"/>
    </w:rPr>
  </w:style>
  <w:style w:type="character" w:customStyle="1" w:styleId="Style1Car">
    <w:name w:val="Style1 Car"/>
    <w:link w:val="Style1"/>
    <w:rsid w:val="00237E48"/>
    <w:rPr>
      <w:rFonts w:asciiTheme="minorHAnsi" w:eastAsiaTheme="minorEastAsia" w:hAnsiTheme="minorHAnsi" w:cstheme="minorBidi"/>
      <w:sz w:val="24"/>
      <w:szCs w:val="24"/>
    </w:rPr>
  </w:style>
  <w:style w:type="paragraph" w:styleId="Notedebasdepage">
    <w:name w:val="footnote text"/>
    <w:basedOn w:val="Normal"/>
    <w:link w:val="NotedebasdepageCar"/>
    <w:uiPriority w:val="99"/>
    <w:rsid w:val="002614F4"/>
    <w:pPr>
      <w:spacing w:line="260" w:lineRule="exact"/>
    </w:pPr>
    <w:rPr>
      <w:szCs w:val="20"/>
    </w:rPr>
  </w:style>
  <w:style w:type="character" w:styleId="Appelnotedebasdep">
    <w:name w:val="footnote reference"/>
    <w:semiHidden/>
    <w:rsid w:val="00440F36"/>
    <w:rPr>
      <w:rFonts w:ascii="Arial" w:hAnsi="Arial"/>
      <w:position w:val="6"/>
      <w:sz w:val="18"/>
      <w:vertAlign w:val="baseline"/>
    </w:rPr>
  </w:style>
  <w:style w:type="paragraph" w:styleId="Listenumros">
    <w:name w:val="List Number"/>
    <w:basedOn w:val="Normal"/>
    <w:rsid w:val="00084074"/>
    <w:pPr>
      <w:numPr>
        <w:numId w:val="1"/>
      </w:numPr>
    </w:pPr>
  </w:style>
  <w:style w:type="paragraph" w:customStyle="1" w:styleId="NORMA">
    <w:name w:val="NORMA"/>
    <w:basedOn w:val="Normal"/>
    <w:rsid w:val="007770C4"/>
    <w:pPr>
      <w:spacing w:line="260" w:lineRule="exact"/>
    </w:pPr>
    <w:rPr>
      <w:szCs w:val="20"/>
    </w:rPr>
  </w:style>
  <w:style w:type="paragraph" w:customStyle="1" w:styleId="StyleListeAvant3ptAprs3ptInterligneExactement1">
    <w:name w:val="Style Liste + Avant : 3 pt Après : 3 pt Interligne : Exactement 1..."/>
    <w:basedOn w:val="Normal"/>
    <w:link w:val="StyleListeAvant3ptAprs3ptInterligneExactement1Car"/>
    <w:rsid w:val="002A753C"/>
  </w:style>
  <w:style w:type="paragraph" w:customStyle="1" w:styleId="StyleListepucesGras">
    <w:name w:val="Style Liste à puces + Gras"/>
    <w:basedOn w:val="Normal"/>
    <w:next w:val="Normal"/>
    <w:link w:val="StyleListepucesGrasCarCar"/>
    <w:rsid w:val="00A81E65"/>
    <w:pPr>
      <w:numPr>
        <w:numId w:val="7"/>
      </w:numPr>
    </w:pPr>
    <w:rPr>
      <w:b/>
      <w:bCs/>
    </w:rPr>
  </w:style>
  <w:style w:type="character" w:customStyle="1" w:styleId="StyleListepucesGrasCarCar">
    <w:name w:val="Style Liste à puces + Gras Car Car"/>
    <w:link w:val="StyleListepucesGras"/>
    <w:rsid w:val="00A81E65"/>
    <w:rPr>
      <w:rFonts w:asciiTheme="minorHAnsi" w:eastAsiaTheme="minorEastAsia" w:hAnsiTheme="minorHAnsi" w:cstheme="minorBidi"/>
      <w:b/>
      <w:bCs/>
      <w:sz w:val="24"/>
      <w:szCs w:val="24"/>
    </w:rPr>
  </w:style>
  <w:style w:type="paragraph" w:styleId="Notedefin">
    <w:name w:val="endnote text"/>
    <w:basedOn w:val="Normal"/>
    <w:semiHidden/>
    <w:rsid w:val="00C5505F"/>
    <w:pPr>
      <w:tabs>
        <w:tab w:val="left" w:pos="3969"/>
      </w:tabs>
      <w:spacing w:before="240" w:after="240"/>
    </w:pPr>
    <w:rPr>
      <w:szCs w:val="20"/>
    </w:rPr>
  </w:style>
  <w:style w:type="character" w:styleId="Appeldenotedefin">
    <w:name w:val="endnote reference"/>
    <w:semiHidden/>
    <w:rsid w:val="002614F4"/>
    <w:rPr>
      <w:rFonts w:ascii="Arial" w:hAnsi="Arial"/>
      <w:position w:val="6"/>
      <w:sz w:val="18"/>
      <w:vertAlign w:val="superscript"/>
    </w:rPr>
  </w:style>
  <w:style w:type="paragraph" w:customStyle="1" w:styleId="StyleStyleListeAvant3ptAprs3ptInterligneExacteme">
    <w:name w:val="Style Style Liste + Avant : 3 pt Après : 3 pt Interligne : Exacteme..."/>
    <w:basedOn w:val="Normal"/>
    <w:next w:val="Normal"/>
    <w:link w:val="StyleStyleListeAvant3ptAprs3ptInterligneExactemeCarCar"/>
    <w:rsid w:val="002A753C"/>
    <w:pPr>
      <w:numPr>
        <w:numId w:val="5"/>
      </w:numPr>
    </w:pPr>
    <w:rPr>
      <w:b/>
      <w:bCs/>
    </w:rPr>
  </w:style>
  <w:style w:type="character" w:customStyle="1" w:styleId="StyleListeAvant3ptAprs3ptInterligneExactement1Car">
    <w:name w:val="Style Liste + Avant : 3 pt Après : 3 pt Interligne : Exactement 1... Car"/>
    <w:link w:val="StyleListeAvant3ptAprs3ptInterligneExactement1"/>
    <w:rsid w:val="002A753C"/>
    <w:rPr>
      <w:rFonts w:ascii="Arial" w:hAnsi="Arial"/>
      <w:szCs w:val="24"/>
      <w:lang w:val="fr-FR" w:eastAsia="fr-FR" w:bidi="ar-SA"/>
    </w:rPr>
  </w:style>
  <w:style w:type="character" w:customStyle="1" w:styleId="StyleStyleListeAvant3ptAprs3ptInterligneExactemeCarCar">
    <w:name w:val="Style Style Liste + Avant : 3 pt Après : 3 pt Interligne : Exacteme... Car Car"/>
    <w:link w:val="StyleStyleListeAvant3ptAprs3ptInterligneExacteme"/>
    <w:rsid w:val="002A753C"/>
    <w:rPr>
      <w:rFonts w:asciiTheme="minorHAnsi" w:eastAsiaTheme="minorEastAsia" w:hAnsiTheme="minorHAnsi" w:cstheme="minorBidi"/>
      <w:b/>
      <w:bCs/>
      <w:sz w:val="24"/>
      <w:szCs w:val="24"/>
    </w:rPr>
  </w:style>
  <w:style w:type="paragraph" w:customStyle="1" w:styleId="StyleListepucesRouge">
    <w:name w:val="Style Liste à puces + Rouge"/>
    <w:basedOn w:val="Listepuces"/>
    <w:link w:val="StyleListepucesRougeCar"/>
    <w:rsid w:val="00105A43"/>
    <w:pPr>
      <w:spacing w:before="40" w:after="40"/>
    </w:pPr>
    <w:rPr>
      <w:color w:val="FF0000"/>
    </w:rPr>
  </w:style>
  <w:style w:type="character" w:customStyle="1" w:styleId="StyleListepucesRougeCar">
    <w:name w:val="Style Liste à puces + Rouge Car"/>
    <w:link w:val="StyleListepucesRouge"/>
    <w:rsid w:val="00105A43"/>
    <w:rPr>
      <w:rFonts w:asciiTheme="minorHAnsi" w:eastAsiaTheme="minorEastAsia" w:hAnsiTheme="minorHAnsi" w:cstheme="minorBidi"/>
      <w:color w:val="FF0000"/>
      <w:sz w:val="24"/>
      <w:szCs w:val="24"/>
    </w:rPr>
  </w:style>
  <w:style w:type="paragraph" w:styleId="Liste">
    <w:name w:val="List"/>
    <w:basedOn w:val="Normal"/>
    <w:rsid w:val="006063B4"/>
    <w:pPr>
      <w:ind w:left="283" w:hanging="283"/>
    </w:pPr>
  </w:style>
  <w:style w:type="paragraph" w:customStyle="1" w:styleId="StyleTitre2">
    <w:name w:val="Style Titre 2"/>
    <w:aliases w:val="Heading2 + Rouge"/>
    <w:basedOn w:val="Titre2"/>
    <w:rsid w:val="0037358D"/>
    <w:rPr>
      <w:rFonts w:ascii="Arial Gras" w:hAnsi="Arial Gras"/>
      <w:iCs w:val="0"/>
      <w:caps/>
      <w:color w:val="FF0000"/>
      <w:sz w:val="18"/>
    </w:rPr>
  </w:style>
  <w:style w:type="paragraph" w:customStyle="1" w:styleId="Puce">
    <w:name w:val="Puce"/>
    <w:basedOn w:val="Normal"/>
    <w:link w:val="PuceCar"/>
    <w:rsid w:val="006A2211"/>
    <w:pPr>
      <w:numPr>
        <w:numId w:val="8"/>
      </w:numPr>
      <w:spacing w:before="120"/>
    </w:pPr>
    <w:rPr>
      <w:sz w:val="22"/>
      <w:szCs w:val="22"/>
    </w:rPr>
  </w:style>
  <w:style w:type="paragraph" w:styleId="NormalWeb">
    <w:name w:val="Normal (Web)"/>
    <w:basedOn w:val="Normal"/>
    <w:uiPriority w:val="99"/>
    <w:rsid w:val="00337C94"/>
    <w:pPr>
      <w:spacing w:before="75" w:after="75"/>
    </w:pPr>
    <w:rPr>
      <w:color w:val="212E46"/>
      <w:sz w:val="18"/>
      <w:szCs w:val="18"/>
    </w:rPr>
  </w:style>
  <w:style w:type="paragraph" w:customStyle="1" w:styleId="normal-BLOC">
    <w:name w:val="normal-BLOC"/>
    <w:basedOn w:val="Normal"/>
    <w:autoRedefine/>
    <w:rsid w:val="0096054A"/>
    <w:pPr>
      <w:numPr>
        <w:numId w:val="9"/>
      </w:numPr>
      <w:tabs>
        <w:tab w:val="clear" w:pos="1080"/>
        <w:tab w:val="num" w:pos="851"/>
        <w:tab w:val="left" w:pos="1448"/>
        <w:tab w:val="left" w:pos="9593"/>
      </w:tabs>
      <w:spacing w:after="0"/>
      <w:ind w:left="851"/>
    </w:pPr>
    <w:rPr>
      <w:snapToGrid w:val="0"/>
      <w:szCs w:val="20"/>
      <w:lang w:val="nl-NL"/>
    </w:rPr>
  </w:style>
  <w:style w:type="paragraph" w:styleId="Titre">
    <w:name w:val="Title"/>
    <w:basedOn w:val="Normal"/>
    <w:qFormat/>
    <w:rsid w:val="00E71927"/>
    <w:pPr>
      <w:spacing w:after="0"/>
      <w:jc w:val="center"/>
    </w:pPr>
    <w:rPr>
      <w:rFonts w:ascii="Times New Roman" w:hAnsi="Times New Roman"/>
      <w:b/>
      <w:snapToGrid w:val="0"/>
      <w:szCs w:val="20"/>
    </w:rPr>
  </w:style>
  <w:style w:type="paragraph" w:styleId="Liste2">
    <w:name w:val="List 2"/>
    <w:basedOn w:val="Normal"/>
    <w:rsid w:val="00A26468"/>
    <w:pPr>
      <w:numPr>
        <w:numId w:val="10"/>
      </w:numPr>
      <w:tabs>
        <w:tab w:val="left" w:pos="567"/>
      </w:tabs>
      <w:spacing w:after="0"/>
    </w:pPr>
    <w:rPr>
      <w:szCs w:val="20"/>
    </w:rPr>
  </w:style>
  <w:style w:type="paragraph" w:customStyle="1" w:styleId="numrationprcd-">
    <w:name w:val="énumération précéd -"/>
    <w:basedOn w:val="Normal"/>
    <w:rsid w:val="00220DE8"/>
    <w:pPr>
      <w:tabs>
        <w:tab w:val="left" w:pos="5812"/>
        <w:tab w:val="left" w:pos="8931"/>
      </w:tabs>
      <w:spacing w:after="0"/>
    </w:pPr>
    <w:rPr>
      <w:snapToGrid w:val="0"/>
      <w:color w:val="0000FF"/>
      <w:szCs w:val="20"/>
    </w:rPr>
  </w:style>
  <w:style w:type="paragraph" w:customStyle="1" w:styleId="Normal-soulign">
    <w:name w:val="Normal-souligné"/>
    <w:basedOn w:val="Normal"/>
    <w:rsid w:val="00F6453E"/>
    <w:pPr>
      <w:numPr>
        <w:numId w:val="11"/>
      </w:numPr>
      <w:tabs>
        <w:tab w:val="clear" w:pos="360"/>
        <w:tab w:val="left" w:pos="5812"/>
      </w:tabs>
      <w:spacing w:line="260" w:lineRule="exact"/>
      <w:ind w:left="0" w:firstLine="0"/>
    </w:pPr>
    <w:rPr>
      <w:snapToGrid w:val="0"/>
      <w:szCs w:val="20"/>
      <w:u w:val="single"/>
    </w:rPr>
  </w:style>
  <w:style w:type="paragraph" w:styleId="Corpsdetexte3">
    <w:name w:val="Body Text 3"/>
    <w:basedOn w:val="Normal"/>
    <w:link w:val="Corpsdetexte3Car"/>
    <w:rsid w:val="003D7D48"/>
    <w:pPr>
      <w:tabs>
        <w:tab w:val="left" w:pos="7371"/>
      </w:tabs>
      <w:spacing w:after="0"/>
      <w:ind w:right="71"/>
    </w:pPr>
    <w:rPr>
      <w:rFonts w:ascii="Times New Roman" w:hAnsi="Times New Roman"/>
      <w:szCs w:val="20"/>
    </w:rPr>
  </w:style>
  <w:style w:type="character" w:customStyle="1" w:styleId="Corpsdetexte3Car">
    <w:name w:val="Corps de texte 3 Car"/>
    <w:link w:val="Corpsdetexte3"/>
    <w:semiHidden/>
    <w:locked/>
    <w:rsid w:val="003D7D48"/>
    <w:rPr>
      <w:sz w:val="24"/>
      <w:lang w:val="fr-FR" w:eastAsia="fr-FR" w:bidi="ar-SA"/>
    </w:rPr>
  </w:style>
  <w:style w:type="paragraph" w:styleId="Corpsdetexte2">
    <w:name w:val="Body Text 2"/>
    <w:basedOn w:val="Normal"/>
    <w:link w:val="Corpsdetexte2Car"/>
    <w:rsid w:val="003D7D48"/>
    <w:pPr>
      <w:spacing w:line="480" w:lineRule="auto"/>
    </w:pPr>
  </w:style>
  <w:style w:type="character" w:customStyle="1" w:styleId="CommentaireCar">
    <w:name w:val="Commentaire Car"/>
    <w:link w:val="Commentaire"/>
    <w:locked/>
    <w:rsid w:val="00F70493"/>
    <w:rPr>
      <w:rFonts w:ascii="Arial" w:hAnsi="Arial"/>
      <w:lang w:val="fr-FR" w:eastAsia="fr-FR" w:bidi="ar-SA"/>
    </w:rPr>
  </w:style>
  <w:style w:type="paragraph" w:styleId="Corpsdetexte">
    <w:name w:val="Body Text"/>
    <w:basedOn w:val="Normal"/>
    <w:link w:val="CorpsdetexteCar"/>
    <w:rsid w:val="006513CD"/>
  </w:style>
  <w:style w:type="character" w:customStyle="1" w:styleId="CorpsdetexteCar">
    <w:name w:val="Corps de texte Car"/>
    <w:link w:val="Corpsdetexte"/>
    <w:rsid w:val="006513CD"/>
    <w:rPr>
      <w:rFonts w:ascii="Arial" w:hAnsi="Arial" w:cs="Arial"/>
      <w:szCs w:val="24"/>
    </w:rPr>
  </w:style>
  <w:style w:type="paragraph" w:customStyle="1" w:styleId="CM8">
    <w:name w:val="CM8"/>
    <w:basedOn w:val="Normal"/>
    <w:next w:val="Normal"/>
    <w:rsid w:val="006513CD"/>
    <w:pPr>
      <w:widowControl w:val="0"/>
      <w:autoSpaceDE w:val="0"/>
      <w:autoSpaceDN w:val="0"/>
      <w:adjustRightInd w:val="0"/>
      <w:spacing w:after="0" w:line="228" w:lineRule="atLeast"/>
    </w:pPr>
    <w:rPr>
      <w:rFonts w:ascii="Arial-Narrow" w:hAnsi="Arial-Narrow" w:cs="Times New Roman"/>
    </w:rPr>
  </w:style>
  <w:style w:type="paragraph" w:customStyle="1" w:styleId="CM26">
    <w:name w:val="CM26"/>
    <w:basedOn w:val="Normal"/>
    <w:next w:val="Normal"/>
    <w:rsid w:val="006513CD"/>
    <w:pPr>
      <w:widowControl w:val="0"/>
      <w:autoSpaceDE w:val="0"/>
      <w:autoSpaceDN w:val="0"/>
      <w:adjustRightInd w:val="0"/>
      <w:spacing w:after="123"/>
    </w:pPr>
    <w:rPr>
      <w:rFonts w:ascii="Arial-Narrow" w:hAnsi="Arial-Narrow" w:cs="Times New Roman"/>
    </w:rPr>
  </w:style>
  <w:style w:type="paragraph" w:customStyle="1" w:styleId="NormalArialNarrow11">
    <w:name w:val="Normal Arial Narrow 11"/>
    <w:basedOn w:val="Normal"/>
    <w:rsid w:val="006513CD"/>
    <w:pPr>
      <w:spacing w:after="0"/>
    </w:pPr>
    <w:rPr>
      <w:rFonts w:ascii="Arial Narrow" w:hAnsi="Arial Narrow" w:cs="Times New Roman"/>
      <w:sz w:val="22"/>
    </w:rPr>
  </w:style>
  <w:style w:type="paragraph" w:styleId="Paragraphedeliste">
    <w:name w:val="List Paragraph"/>
    <w:basedOn w:val="Normal"/>
    <w:uiPriority w:val="34"/>
    <w:qFormat/>
    <w:rsid w:val="003F7777"/>
    <w:pPr>
      <w:spacing w:after="200" w:line="276" w:lineRule="auto"/>
      <w:ind w:left="720"/>
      <w:contextualSpacing/>
    </w:pPr>
    <w:rPr>
      <w:rFonts w:ascii="Calibri" w:eastAsia="Calibri" w:hAnsi="Calibri" w:cs="Times New Roman"/>
      <w:sz w:val="22"/>
      <w:szCs w:val="22"/>
      <w:lang w:eastAsia="en-US"/>
    </w:rPr>
  </w:style>
  <w:style w:type="paragraph" w:customStyle="1" w:styleId="Normal1">
    <w:name w:val="Normal1"/>
    <w:basedOn w:val="Normal"/>
    <w:rsid w:val="0096454F"/>
    <w:pPr>
      <w:keepLines/>
      <w:tabs>
        <w:tab w:val="left" w:pos="284"/>
        <w:tab w:val="left" w:pos="567"/>
        <w:tab w:val="left" w:pos="851"/>
      </w:tabs>
      <w:spacing w:after="0"/>
      <w:ind w:firstLine="284"/>
    </w:pPr>
    <w:rPr>
      <w:rFonts w:ascii="Times New Roman" w:hAnsi="Times New Roman" w:cs="Times New Roman"/>
      <w:szCs w:val="20"/>
    </w:rPr>
  </w:style>
  <w:style w:type="character" w:styleId="Lienhypertextesuivivisit">
    <w:name w:val="FollowedHyperlink"/>
    <w:rsid w:val="00497724"/>
    <w:rPr>
      <w:color w:val="800080"/>
      <w:u w:val="single"/>
    </w:rPr>
  </w:style>
  <w:style w:type="paragraph" w:customStyle="1" w:styleId="ARTICLE">
    <w:name w:val="ARTICLE"/>
    <w:basedOn w:val="Normal"/>
    <w:link w:val="ARTICLECar"/>
    <w:qFormat/>
    <w:rsid w:val="00F215FB"/>
    <w:pPr>
      <w:autoSpaceDE w:val="0"/>
      <w:autoSpaceDN w:val="0"/>
      <w:adjustRightInd w:val="0"/>
      <w:spacing w:after="0"/>
    </w:pPr>
    <w:rPr>
      <w:b/>
      <w:szCs w:val="20"/>
    </w:rPr>
  </w:style>
  <w:style w:type="paragraph" w:customStyle="1" w:styleId="Sous-article">
    <w:name w:val="Sous-article"/>
    <w:basedOn w:val="ARTICLE"/>
    <w:link w:val="Sous-articleCar"/>
    <w:qFormat/>
    <w:rsid w:val="006F7A15"/>
    <w:pPr>
      <w:outlineLvl w:val="0"/>
    </w:pPr>
  </w:style>
  <w:style w:type="character" w:customStyle="1" w:styleId="ARTICLECar">
    <w:name w:val="ARTICLE Car"/>
    <w:link w:val="ARTICLE"/>
    <w:rsid w:val="00F215FB"/>
    <w:rPr>
      <w:rFonts w:ascii="Arial" w:hAnsi="Arial" w:cs="Arial"/>
      <w:b/>
    </w:rPr>
  </w:style>
  <w:style w:type="paragraph" w:customStyle="1" w:styleId="Sous-sous-article">
    <w:name w:val="Sous-sous-article"/>
    <w:basedOn w:val="Normal"/>
    <w:link w:val="Sous-sous-articleCar"/>
    <w:qFormat/>
    <w:rsid w:val="006F7A15"/>
    <w:pPr>
      <w:autoSpaceDE w:val="0"/>
      <w:autoSpaceDN w:val="0"/>
      <w:adjustRightInd w:val="0"/>
      <w:spacing w:after="0"/>
    </w:pPr>
    <w:rPr>
      <w:szCs w:val="20"/>
      <w:u w:val="single"/>
    </w:rPr>
  </w:style>
  <w:style w:type="character" w:customStyle="1" w:styleId="Sous-articleCar">
    <w:name w:val="Sous-article Car"/>
    <w:basedOn w:val="ARTICLECar"/>
    <w:link w:val="Sous-article"/>
    <w:rsid w:val="006F7A15"/>
    <w:rPr>
      <w:rFonts w:ascii="Arial" w:hAnsi="Arial" w:cs="Arial"/>
      <w:b/>
    </w:rPr>
  </w:style>
  <w:style w:type="character" w:customStyle="1" w:styleId="Titre1Car">
    <w:name w:val="Titre 1 Car"/>
    <w:aliases w:val="Titre11 Car,Titre 1I Car,Heading 1 Car,Titre 11 Car,t1.T1.Titre 1 Car,t1 Car,t1.T1 Car,H1 Car,‹berschrift 1 Car"/>
    <w:link w:val="Titre1"/>
    <w:uiPriority w:val="9"/>
    <w:rsid w:val="00EC22B8"/>
    <w:rPr>
      <w:rFonts w:ascii="Marianne" w:eastAsiaTheme="minorEastAsia" w:hAnsi="Marianne" w:cstheme="minorBidi"/>
      <w:b/>
      <w:bCs/>
      <w:caps/>
      <w:kern w:val="32"/>
      <w:sz w:val="24"/>
      <w:szCs w:val="24"/>
    </w:rPr>
  </w:style>
  <w:style w:type="character" w:customStyle="1" w:styleId="Sous-sous-articleCar">
    <w:name w:val="Sous-sous-article Car"/>
    <w:link w:val="Sous-sous-article"/>
    <w:rsid w:val="006F7A15"/>
    <w:rPr>
      <w:rFonts w:ascii="Arial" w:hAnsi="Arial" w:cs="Arial"/>
      <w:u w:val="single"/>
    </w:rPr>
  </w:style>
  <w:style w:type="character" w:customStyle="1" w:styleId="Titre2Car">
    <w:name w:val="Titre 2 Car"/>
    <w:aliases w:val="Heading2 Car"/>
    <w:link w:val="Titre2"/>
    <w:rsid w:val="00737F4C"/>
    <w:rPr>
      <w:rFonts w:ascii="Marianne" w:eastAsiaTheme="minorEastAsia" w:hAnsi="Marianne" w:cstheme="minorBidi"/>
      <w:bCs/>
      <w:iCs/>
      <w:sz w:val="22"/>
      <w:szCs w:val="22"/>
      <w:u w:val="single"/>
    </w:rPr>
  </w:style>
  <w:style w:type="character" w:customStyle="1" w:styleId="Titre3Car">
    <w:name w:val="Titre 3 Car"/>
    <w:link w:val="Titre3"/>
    <w:rsid w:val="006F0FA8"/>
    <w:rPr>
      <w:rFonts w:asciiTheme="minorHAnsi" w:eastAsiaTheme="minorEastAsia" w:hAnsiTheme="minorHAnsi" w:cstheme="minorBidi"/>
      <w:b/>
      <w:bCs/>
      <w:sz w:val="24"/>
      <w:szCs w:val="26"/>
    </w:rPr>
  </w:style>
  <w:style w:type="character" w:customStyle="1" w:styleId="Titre4Car">
    <w:name w:val="Titre 4 Car"/>
    <w:link w:val="Titre4"/>
    <w:rsid w:val="006F0FA8"/>
    <w:rPr>
      <w:rFonts w:asciiTheme="minorHAnsi" w:eastAsiaTheme="minorEastAsia" w:hAnsiTheme="minorHAnsi" w:cstheme="minorBidi"/>
      <w:b/>
      <w:bCs/>
      <w:sz w:val="28"/>
      <w:szCs w:val="28"/>
    </w:rPr>
  </w:style>
  <w:style w:type="character" w:customStyle="1" w:styleId="En-tteCar">
    <w:name w:val="En-tête Car"/>
    <w:aliases w:val="head Car,En-tête1 Car,E.e Car,NCS header Car,et pied de page Car"/>
    <w:link w:val="En-tte"/>
    <w:uiPriority w:val="99"/>
    <w:rsid w:val="006F0FA8"/>
    <w:rPr>
      <w:rFonts w:ascii="Arial" w:hAnsi="Arial" w:cs="Arial"/>
      <w:szCs w:val="24"/>
    </w:rPr>
  </w:style>
  <w:style w:type="character" w:customStyle="1" w:styleId="PieddepageCar">
    <w:name w:val="Pied de page Car"/>
    <w:link w:val="Pieddepage"/>
    <w:uiPriority w:val="99"/>
    <w:rsid w:val="006F0FA8"/>
    <w:rPr>
      <w:rFonts w:ascii="Arial" w:hAnsi="Arial" w:cs="Arial"/>
      <w:szCs w:val="24"/>
    </w:rPr>
  </w:style>
  <w:style w:type="character" w:styleId="Numrodepage">
    <w:name w:val="page number"/>
    <w:rsid w:val="006F0FA8"/>
  </w:style>
  <w:style w:type="character" w:customStyle="1" w:styleId="PuceCar">
    <w:name w:val="Puce Car"/>
    <w:link w:val="Puce"/>
    <w:rsid w:val="006F0FA8"/>
    <w:rPr>
      <w:rFonts w:asciiTheme="minorHAnsi" w:eastAsiaTheme="minorEastAsia" w:hAnsiTheme="minorHAnsi" w:cstheme="minorBidi"/>
      <w:sz w:val="22"/>
      <w:szCs w:val="22"/>
    </w:rPr>
  </w:style>
  <w:style w:type="table" w:customStyle="1" w:styleId="TableauGrille1Clair1">
    <w:name w:val="Tableau Grille 1 Clair1"/>
    <w:basedOn w:val="TableauNormal"/>
    <w:uiPriority w:val="46"/>
    <w:rsid w:val="006F0FA8"/>
    <w:rPr>
      <w:rFonts w:ascii="Calibri" w:eastAsia="Calibri" w:hAnsi="Calibri"/>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Corpsdetexte2Car">
    <w:name w:val="Corps de texte 2 Car"/>
    <w:link w:val="Corpsdetexte2"/>
    <w:rsid w:val="006F0FA8"/>
    <w:rPr>
      <w:rFonts w:ascii="Arial" w:hAnsi="Arial" w:cs="Arial"/>
      <w:szCs w:val="24"/>
    </w:rPr>
  </w:style>
  <w:style w:type="character" w:customStyle="1" w:styleId="TextedebullesCar">
    <w:name w:val="Texte de bulles Car"/>
    <w:link w:val="Textedebulles"/>
    <w:uiPriority w:val="99"/>
    <w:semiHidden/>
    <w:rsid w:val="006F0FA8"/>
    <w:rPr>
      <w:rFonts w:ascii="Tahoma" w:hAnsi="Tahoma" w:cs="Tahoma"/>
      <w:sz w:val="16"/>
      <w:szCs w:val="16"/>
    </w:rPr>
  </w:style>
  <w:style w:type="paragraph" w:styleId="Retraitcorpsdetexte">
    <w:name w:val="Body Text Indent"/>
    <w:basedOn w:val="Normal"/>
    <w:link w:val="RetraitcorpsdetexteCar"/>
    <w:rsid w:val="00BB7C7A"/>
    <w:pPr>
      <w:ind w:left="283"/>
    </w:pPr>
  </w:style>
  <w:style w:type="character" w:customStyle="1" w:styleId="RetraitcorpsdetexteCar">
    <w:name w:val="Retrait corps de texte Car"/>
    <w:link w:val="Retraitcorpsdetexte"/>
    <w:rsid w:val="00BB7C7A"/>
    <w:rPr>
      <w:rFonts w:ascii="Arial" w:hAnsi="Arial" w:cs="Arial"/>
      <w:szCs w:val="24"/>
    </w:rPr>
  </w:style>
  <w:style w:type="paragraph" w:styleId="Retraitcorpsdetexte2">
    <w:name w:val="Body Text Indent 2"/>
    <w:basedOn w:val="Normal"/>
    <w:link w:val="Retraitcorpsdetexte2Car"/>
    <w:rsid w:val="00BB7C7A"/>
    <w:pPr>
      <w:spacing w:line="480" w:lineRule="auto"/>
      <w:ind w:left="283"/>
    </w:pPr>
  </w:style>
  <w:style w:type="character" w:customStyle="1" w:styleId="Retraitcorpsdetexte2Car">
    <w:name w:val="Retrait corps de texte 2 Car"/>
    <w:link w:val="Retraitcorpsdetexte2"/>
    <w:rsid w:val="00BB7C7A"/>
    <w:rPr>
      <w:rFonts w:ascii="Arial" w:hAnsi="Arial" w:cs="Arial"/>
      <w:szCs w:val="24"/>
    </w:rPr>
  </w:style>
  <w:style w:type="paragraph" w:styleId="Retraitcorpsdetexte3">
    <w:name w:val="Body Text Indent 3"/>
    <w:basedOn w:val="Normal"/>
    <w:link w:val="Retraitcorpsdetexte3Car"/>
    <w:rsid w:val="00BB7C7A"/>
    <w:pPr>
      <w:ind w:left="283"/>
    </w:pPr>
    <w:rPr>
      <w:sz w:val="16"/>
      <w:szCs w:val="16"/>
    </w:rPr>
  </w:style>
  <w:style w:type="character" w:customStyle="1" w:styleId="Retraitcorpsdetexte3Car">
    <w:name w:val="Retrait corps de texte 3 Car"/>
    <w:link w:val="Retraitcorpsdetexte3"/>
    <w:rsid w:val="00BB7C7A"/>
    <w:rPr>
      <w:rFonts w:ascii="Arial" w:hAnsi="Arial" w:cs="Arial"/>
      <w:sz w:val="16"/>
      <w:szCs w:val="16"/>
    </w:rPr>
  </w:style>
  <w:style w:type="paragraph" w:customStyle="1" w:styleId="bodytext2">
    <w:name w:val="bodytext2"/>
    <w:basedOn w:val="Normal"/>
    <w:uiPriority w:val="99"/>
    <w:rsid w:val="00BB7C7A"/>
    <w:pPr>
      <w:spacing w:before="100" w:beforeAutospacing="1" w:after="100" w:afterAutospacing="1"/>
    </w:pPr>
    <w:rPr>
      <w:rFonts w:ascii="Times New Roman" w:hAnsi="Times New Roman" w:cs="Times New Roman"/>
    </w:rPr>
  </w:style>
  <w:style w:type="character" w:styleId="Accentuation">
    <w:name w:val="Emphasis"/>
    <w:uiPriority w:val="99"/>
    <w:qFormat/>
    <w:rsid w:val="00BB7C7A"/>
    <w:rPr>
      <w:rFonts w:cs="Times New Roman"/>
      <w:i/>
    </w:rPr>
  </w:style>
  <w:style w:type="paragraph" w:styleId="Rvision">
    <w:name w:val="Revision"/>
    <w:hidden/>
    <w:uiPriority w:val="99"/>
    <w:semiHidden/>
    <w:rsid w:val="00FE488B"/>
    <w:rPr>
      <w:rFonts w:ascii="Arial" w:hAnsi="Arial" w:cs="Arial"/>
      <w:szCs w:val="24"/>
    </w:rPr>
  </w:style>
  <w:style w:type="paragraph" w:customStyle="1" w:styleId="Paragraphedeliste1">
    <w:name w:val="Paragraphe de liste1"/>
    <w:basedOn w:val="Normal"/>
    <w:uiPriority w:val="99"/>
    <w:rsid w:val="00A32354"/>
    <w:pPr>
      <w:spacing w:before="120" w:line="276" w:lineRule="auto"/>
      <w:ind w:left="720"/>
      <w:contextualSpacing/>
    </w:pPr>
    <w:rPr>
      <w:rFonts w:ascii="Arial Narrow" w:hAnsi="Arial Narrow" w:cs="Times New Roman"/>
      <w:szCs w:val="22"/>
      <w:lang w:eastAsia="en-US"/>
    </w:rPr>
  </w:style>
  <w:style w:type="table" w:customStyle="1" w:styleId="Grilledutableau1">
    <w:name w:val="Grille du tableau1"/>
    <w:basedOn w:val="TableauNormal"/>
    <w:next w:val="Grilledutableau"/>
    <w:uiPriority w:val="39"/>
    <w:rsid w:val="009B5ED0"/>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987D23"/>
    <w:pPr>
      <w:keepLines/>
      <w:tabs>
        <w:tab w:val="left" w:pos="567"/>
        <w:tab w:val="left" w:pos="851"/>
        <w:tab w:val="left" w:pos="1134"/>
      </w:tabs>
      <w:spacing w:after="0"/>
      <w:ind w:left="284" w:firstLine="284"/>
    </w:pPr>
    <w:rPr>
      <w:rFonts w:ascii="Times New Roman" w:hAnsi="Times New Roman" w:cs="Times New Roman"/>
      <w:sz w:val="22"/>
      <w:szCs w:val="20"/>
    </w:rPr>
  </w:style>
  <w:style w:type="paragraph" w:customStyle="1" w:styleId="Default">
    <w:name w:val="Default"/>
    <w:rsid w:val="00052BFA"/>
    <w:pPr>
      <w:autoSpaceDE w:val="0"/>
      <w:autoSpaceDN w:val="0"/>
      <w:adjustRightInd w:val="0"/>
    </w:pPr>
    <w:rPr>
      <w:rFonts w:ascii="Arial" w:hAnsi="Arial" w:cs="Arial"/>
      <w:color w:val="000000"/>
      <w:sz w:val="24"/>
      <w:szCs w:val="24"/>
    </w:rPr>
  </w:style>
  <w:style w:type="paragraph" w:customStyle="1" w:styleId="western">
    <w:name w:val="western"/>
    <w:basedOn w:val="Normal"/>
    <w:rsid w:val="00543796"/>
    <w:pPr>
      <w:spacing w:before="57" w:after="0"/>
    </w:pPr>
    <w:rPr>
      <w:szCs w:val="20"/>
    </w:rPr>
  </w:style>
  <w:style w:type="paragraph" w:customStyle="1" w:styleId="Ecriture">
    <w:name w:val="Ecriture"/>
    <w:basedOn w:val="Normal"/>
    <w:link w:val="EcritureCar"/>
    <w:qFormat/>
    <w:rsid w:val="00330DCE"/>
    <w:pPr>
      <w:spacing w:after="0"/>
    </w:pPr>
    <w:rPr>
      <w:rFonts w:ascii="Verdana" w:hAnsi="Verdana" w:cs="Times New Roman"/>
      <w:szCs w:val="20"/>
    </w:rPr>
  </w:style>
  <w:style w:type="character" w:customStyle="1" w:styleId="EcritureCar">
    <w:name w:val="Ecriture Car"/>
    <w:link w:val="Ecriture"/>
    <w:rsid w:val="00330DCE"/>
    <w:rPr>
      <w:rFonts w:ascii="Verdana" w:hAnsi="Verdana"/>
    </w:rPr>
  </w:style>
  <w:style w:type="paragraph" w:customStyle="1" w:styleId="p1">
    <w:name w:val="p1"/>
    <w:basedOn w:val="Normal"/>
    <w:rsid w:val="00904268"/>
    <w:pPr>
      <w:tabs>
        <w:tab w:val="left" w:pos="3969"/>
      </w:tabs>
      <w:spacing w:after="0"/>
    </w:pPr>
    <w:rPr>
      <w:sz w:val="22"/>
    </w:rPr>
  </w:style>
  <w:style w:type="paragraph" w:customStyle="1" w:styleId="EnumrationprcdePUCE">
    <w:name w:val="Enumération précédée PUCE"/>
    <w:basedOn w:val="Normal"/>
    <w:autoRedefine/>
    <w:rsid w:val="00E0543F"/>
    <w:pPr>
      <w:tabs>
        <w:tab w:val="left" w:pos="993"/>
        <w:tab w:val="left" w:pos="5812"/>
      </w:tabs>
      <w:spacing w:after="0"/>
    </w:pPr>
    <w:rPr>
      <w:rFonts w:ascii="Arial" w:hAnsi="Arial" w:cs="Arial"/>
      <w:bCs/>
      <w:snapToGrid w:val="0"/>
      <w:sz w:val="20"/>
      <w:szCs w:val="20"/>
    </w:rPr>
  </w:style>
  <w:style w:type="paragraph" w:customStyle="1" w:styleId="Bullet1">
    <w:name w:val="Bullet 1"/>
    <w:basedOn w:val="Normal"/>
    <w:rsid w:val="005C2866"/>
    <w:pPr>
      <w:numPr>
        <w:numId w:val="22"/>
      </w:numPr>
      <w:spacing w:before="240" w:line="260" w:lineRule="atLeast"/>
      <w:ind w:right="432"/>
    </w:pPr>
    <w:rPr>
      <w:rFonts w:ascii="Arial" w:eastAsia="Times New Roman" w:hAnsi="Arial" w:cs="Times New Roman"/>
      <w:sz w:val="18"/>
      <w:szCs w:val="20"/>
    </w:rPr>
  </w:style>
  <w:style w:type="character" w:customStyle="1" w:styleId="IntgralebaseCar">
    <w:name w:val="Intégrale_base Car"/>
    <w:link w:val="Intgralebase"/>
    <w:locked/>
    <w:rsid w:val="005C2866"/>
  </w:style>
  <w:style w:type="paragraph" w:customStyle="1" w:styleId="pucev">
    <w:name w:val="puce v"/>
    <w:basedOn w:val="Normal"/>
    <w:rsid w:val="00B93029"/>
    <w:pPr>
      <w:numPr>
        <w:numId w:val="25"/>
      </w:numPr>
      <w:spacing w:before="120"/>
    </w:pPr>
    <w:rPr>
      <w:rFonts w:ascii="Arial" w:eastAsia="Times New Roman" w:hAnsi="Arial" w:cs="Times New Roman"/>
      <w:sz w:val="20"/>
      <w:szCs w:val="22"/>
    </w:rPr>
  </w:style>
  <w:style w:type="paragraph" w:customStyle="1" w:styleId="ServiceInfoHeader">
    <w:name w:val="Service Info Header"/>
    <w:basedOn w:val="En-tte"/>
    <w:next w:val="Corpsdetexte"/>
    <w:link w:val="ServiceInfoHeaderCar"/>
    <w:qFormat/>
    <w:rsid w:val="00AB59EB"/>
    <w:pPr>
      <w:widowControl w:val="0"/>
      <w:tabs>
        <w:tab w:val="clear" w:pos="4536"/>
        <w:tab w:val="clear" w:pos="9072"/>
        <w:tab w:val="right" w:pos="9026"/>
      </w:tabs>
      <w:autoSpaceDE w:val="0"/>
      <w:autoSpaceDN w:val="0"/>
      <w:spacing w:after="0"/>
      <w:jc w:val="right"/>
    </w:pPr>
    <w:rPr>
      <w:rFonts w:ascii="Arial" w:eastAsiaTheme="minorHAnsi" w:hAnsi="Arial" w:cs="Arial"/>
      <w:b/>
      <w:bCs/>
      <w:lang w:val="en-US" w:eastAsia="en-US"/>
    </w:rPr>
  </w:style>
  <w:style w:type="character" w:customStyle="1" w:styleId="ServiceInfoHeaderCar">
    <w:name w:val="Service Info Header Car"/>
    <w:basedOn w:val="En-tteCar"/>
    <w:link w:val="ServiceInfoHeader"/>
    <w:rsid w:val="00AB59EB"/>
    <w:rPr>
      <w:rFonts w:ascii="Arial" w:eastAsiaTheme="minorHAnsi" w:hAnsi="Arial" w:cs="Arial"/>
      <w:b/>
      <w:bCs/>
      <w:sz w:val="24"/>
      <w:szCs w:val="24"/>
      <w:lang w:val="en-US" w:eastAsia="en-US"/>
    </w:rPr>
  </w:style>
  <w:style w:type="paragraph" w:customStyle="1" w:styleId="Standard">
    <w:name w:val="Standard"/>
    <w:qFormat/>
    <w:rsid w:val="00717264"/>
    <w:pPr>
      <w:suppressAutoHyphens/>
      <w:autoSpaceDN w:val="0"/>
      <w:spacing w:line="100" w:lineRule="atLeast"/>
      <w:textAlignment w:val="baseline"/>
    </w:pPr>
    <w:rPr>
      <w:color w:val="00000A"/>
      <w:kern w:val="3"/>
      <w:sz w:val="24"/>
      <w:szCs w:val="24"/>
    </w:rPr>
  </w:style>
  <w:style w:type="paragraph" w:styleId="Sansinterligne">
    <w:name w:val="No Spacing"/>
    <w:uiPriority w:val="1"/>
    <w:qFormat/>
    <w:rsid w:val="00717264"/>
    <w:rPr>
      <w:rFonts w:asciiTheme="minorHAnsi" w:eastAsiaTheme="minorHAnsi" w:hAnsiTheme="minorHAnsi" w:cstheme="minorBidi"/>
      <w:sz w:val="22"/>
      <w:szCs w:val="22"/>
      <w:lang w:eastAsia="en-US"/>
    </w:rPr>
  </w:style>
  <w:style w:type="character" w:customStyle="1" w:styleId="NotedebasdepageCar">
    <w:name w:val="Note de bas de page Car"/>
    <w:basedOn w:val="Policepardfaut"/>
    <w:link w:val="Notedebasdepage"/>
    <w:uiPriority w:val="99"/>
    <w:rsid w:val="00717264"/>
    <w:rPr>
      <w:rFonts w:asciiTheme="minorHAnsi" w:eastAsiaTheme="minorEastAsia" w:hAnsiTheme="minorHAnsi"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54894">
      <w:bodyDiv w:val="1"/>
      <w:marLeft w:val="0"/>
      <w:marRight w:val="0"/>
      <w:marTop w:val="0"/>
      <w:marBottom w:val="0"/>
      <w:divBdr>
        <w:top w:val="none" w:sz="0" w:space="0" w:color="auto"/>
        <w:left w:val="none" w:sz="0" w:space="0" w:color="auto"/>
        <w:bottom w:val="none" w:sz="0" w:space="0" w:color="auto"/>
        <w:right w:val="none" w:sz="0" w:space="0" w:color="auto"/>
      </w:divBdr>
      <w:divsChild>
        <w:div w:id="813790867">
          <w:marLeft w:val="0"/>
          <w:marRight w:val="0"/>
          <w:marTop w:val="0"/>
          <w:marBottom w:val="0"/>
          <w:divBdr>
            <w:top w:val="none" w:sz="0" w:space="0" w:color="auto"/>
            <w:left w:val="none" w:sz="0" w:space="0" w:color="auto"/>
            <w:bottom w:val="none" w:sz="0" w:space="0" w:color="auto"/>
            <w:right w:val="none" w:sz="0" w:space="0" w:color="auto"/>
          </w:divBdr>
          <w:divsChild>
            <w:div w:id="11021908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442647770">
      <w:bodyDiv w:val="1"/>
      <w:marLeft w:val="0"/>
      <w:marRight w:val="0"/>
      <w:marTop w:val="0"/>
      <w:marBottom w:val="0"/>
      <w:divBdr>
        <w:top w:val="none" w:sz="0" w:space="0" w:color="auto"/>
        <w:left w:val="none" w:sz="0" w:space="0" w:color="auto"/>
        <w:bottom w:val="none" w:sz="0" w:space="0" w:color="auto"/>
        <w:right w:val="none" w:sz="0" w:space="0" w:color="auto"/>
      </w:divBdr>
      <w:divsChild>
        <w:div w:id="1539585765">
          <w:marLeft w:val="0"/>
          <w:marRight w:val="0"/>
          <w:marTop w:val="0"/>
          <w:marBottom w:val="0"/>
          <w:divBdr>
            <w:top w:val="none" w:sz="0" w:space="0" w:color="auto"/>
            <w:left w:val="none" w:sz="0" w:space="0" w:color="auto"/>
            <w:bottom w:val="none" w:sz="0" w:space="0" w:color="auto"/>
            <w:right w:val="none" w:sz="0" w:space="0" w:color="auto"/>
          </w:divBdr>
        </w:div>
        <w:div w:id="1963002838">
          <w:marLeft w:val="0"/>
          <w:marRight w:val="0"/>
          <w:marTop w:val="0"/>
          <w:marBottom w:val="0"/>
          <w:divBdr>
            <w:top w:val="none" w:sz="0" w:space="0" w:color="auto"/>
            <w:left w:val="none" w:sz="0" w:space="0" w:color="auto"/>
            <w:bottom w:val="none" w:sz="0" w:space="0" w:color="auto"/>
            <w:right w:val="none" w:sz="0" w:space="0" w:color="auto"/>
          </w:divBdr>
        </w:div>
      </w:divsChild>
    </w:div>
    <w:div w:id="580257536">
      <w:bodyDiv w:val="1"/>
      <w:marLeft w:val="0"/>
      <w:marRight w:val="0"/>
      <w:marTop w:val="0"/>
      <w:marBottom w:val="0"/>
      <w:divBdr>
        <w:top w:val="none" w:sz="0" w:space="0" w:color="auto"/>
        <w:left w:val="none" w:sz="0" w:space="0" w:color="auto"/>
        <w:bottom w:val="none" w:sz="0" w:space="0" w:color="auto"/>
        <w:right w:val="none" w:sz="0" w:space="0" w:color="auto"/>
      </w:divBdr>
    </w:div>
    <w:div w:id="792289073">
      <w:bodyDiv w:val="1"/>
      <w:marLeft w:val="0"/>
      <w:marRight w:val="0"/>
      <w:marTop w:val="0"/>
      <w:marBottom w:val="0"/>
      <w:divBdr>
        <w:top w:val="none" w:sz="0" w:space="0" w:color="auto"/>
        <w:left w:val="none" w:sz="0" w:space="0" w:color="auto"/>
        <w:bottom w:val="none" w:sz="0" w:space="0" w:color="auto"/>
        <w:right w:val="none" w:sz="0" w:space="0" w:color="auto"/>
      </w:divBdr>
    </w:div>
    <w:div w:id="1042168392">
      <w:bodyDiv w:val="1"/>
      <w:marLeft w:val="0"/>
      <w:marRight w:val="0"/>
      <w:marTop w:val="0"/>
      <w:marBottom w:val="0"/>
      <w:divBdr>
        <w:top w:val="none" w:sz="0" w:space="0" w:color="auto"/>
        <w:left w:val="none" w:sz="0" w:space="0" w:color="auto"/>
        <w:bottom w:val="none" w:sz="0" w:space="0" w:color="auto"/>
        <w:right w:val="none" w:sz="0" w:space="0" w:color="auto"/>
      </w:divBdr>
      <w:divsChild>
        <w:div w:id="487331142">
          <w:marLeft w:val="547"/>
          <w:marRight w:val="0"/>
          <w:marTop w:val="0"/>
          <w:marBottom w:val="0"/>
          <w:divBdr>
            <w:top w:val="none" w:sz="0" w:space="0" w:color="auto"/>
            <w:left w:val="none" w:sz="0" w:space="0" w:color="auto"/>
            <w:bottom w:val="none" w:sz="0" w:space="0" w:color="auto"/>
            <w:right w:val="none" w:sz="0" w:space="0" w:color="auto"/>
          </w:divBdr>
        </w:div>
      </w:divsChild>
    </w:div>
    <w:div w:id="1313172067">
      <w:bodyDiv w:val="1"/>
      <w:marLeft w:val="0"/>
      <w:marRight w:val="0"/>
      <w:marTop w:val="0"/>
      <w:marBottom w:val="0"/>
      <w:divBdr>
        <w:top w:val="none" w:sz="0" w:space="0" w:color="auto"/>
        <w:left w:val="none" w:sz="0" w:space="0" w:color="auto"/>
        <w:bottom w:val="none" w:sz="0" w:space="0" w:color="auto"/>
        <w:right w:val="none" w:sz="0" w:space="0" w:color="auto"/>
      </w:divBdr>
    </w:div>
    <w:div w:id="1390499878">
      <w:bodyDiv w:val="1"/>
      <w:marLeft w:val="0"/>
      <w:marRight w:val="0"/>
      <w:marTop w:val="0"/>
      <w:marBottom w:val="0"/>
      <w:divBdr>
        <w:top w:val="none" w:sz="0" w:space="0" w:color="auto"/>
        <w:left w:val="none" w:sz="0" w:space="0" w:color="auto"/>
        <w:bottom w:val="none" w:sz="0" w:space="0" w:color="auto"/>
        <w:right w:val="none" w:sz="0" w:space="0" w:color="auto"/>
      </w:divBdr>
    </w:div>
    <w:div w:id="1426683593">
      <w:bodyDiv w:val="1"/>
      <w:marLeft w:val="0"/>
      <w:marRight w:val="0"/>
      <w:marTop w:val="0"/>
      <w:marBottom w:val="0"/>
      <w:divBdr>
        <w:top w:val="none" w:sz="0" w:space="0" w:color="auto"/>
        <w:left w:val="none" w:sz="0" w:space="0" w:color="auto"/>
        <w:bottom w:val="none" w:sz="0" w:space="0" w:color="auto"/>
        <w:right w:val="none" w:sz="0" w:space="0" w:color="auto"/>
      </w:divBdr>
      <w:divsChild>
        <w:div w:id="1837303724">
          <w:marLeft w:val="0"/>
          <w:marRight w:val="0"/>
          <w:marTop w:val="0"/>
          <w:marBottom w:val="0"/>
          <w:divBdr>
            <w:top w:val="none" w:sz="0" w:space="0" w:color="auto"/>
            <w:left w:val="none" w:sz="0" w:space="0" w:color="auto"/>
            <w:bottom w:val="none" w:sz="0" w:space="0" w:color="auto"/>
            <w:right w:val="none" w:sz="0" w:space="0" w:color="auto"/>
          </w:divBdr>
          <w:divsChild>
            <w:div w:id="1349142352">
              <w:marLeft w:val="0"/>
              <w:marRight w:val="0"/>
              <w:marTop w:val="0"/>
              <w:marBottom w:val="0"/>
              <w:divBdr>
                <w:top w:val="none" w:sz="0" w:space="0" w:color="auto"/>
                <w:left w:val="none" w:sz="0" w:space="0" w:color="auto"/>
                <w:bottom w:val="none" w:sz="0" w:space="0" w:color="auto"/>
                <w:right w:val="none" w:sz="0" w:space="0" w:color="auto"/>
              </w:divBdr>
              <w:divsChild>
                <w:div w:id="1200053457">
                  <w:marLeft w:val="0"/>
                  <w:marRight w:val="0"/>
                  <w:marTop w:val="0"/>
                  <w:marBottom w:val="0"/>
                  <w:divBdr>
                    <w:top w:val="none" w:sz="0" w:space="0" w:color="auto"/>
                    <w:left w:val="none" w:sz="0" w:space="0" w:color="auto"/>
                    <w:bottom w:val="none" w:sz="0" w:space="0" w:color="auto"/>
                    <w:right w:val="none" w:sz="0" w:space="0" w:color="auto"/>
                  </w:divBdr>
                  <w:divsChild>
                    <w:div w:id="28987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12B0C-0BA1-4F20-8909-9074B9A53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929</Words>
  <Characters>5050</Characters>
  <Application>Microsoft Office Word</Application>
  <DocSecurity>4</DocSecurity>
  <Lines>42</Lines>
  <Paragraphs>11</Paragraphs>
  <ScaleCrop>false</ScaleCrop>
  <HeadingPairs>
    <vt:vector size="2" baseType="variant">
      <vt:variant>
        <vt:lpstr>Titre</vt:lpstr>
      </vt:variant>
      <vt:variant>
        <vt:i4>1</vt:i4>
      </vt:variant>
    </vt:vector>
  </HeadingPairs>
  <TitlesOfParts>
    <vt:vector size="1" baseType="lpstr">
      <vt:lpstr>Ministère de l’Education nationale,</vt:lpstr>
    </vt:vector>
  </TitlesOfParts>
  <Company>MEN</Company>
  <LinksUpToDate>false</LinksUpToDate>
  <CharactersWithSpaces>5968</CharactersWithSpaces>
  <SharedDoc>false</SharedDoc>
  <HLinks>
    <vt:vector size="432" baseType="variant">
      <vt:variant>
        <vt:i4>3211367</vt:i4>
      </vt:variant>
      <vt:variant>
        <vt:i4>384</vt:i4>
      </vt:variant>
      <vt:variant>
        <vt:i4>0</vt:i4>
      </vt:variant>
      <vt:variant>
        <vt:i4>5</vt:i4>
      </vt:variant>
      <vt:variant>
        <vt:lpwstr>https://www.economie.gouv.fr/files/files/directions_services/daj/marches_publics/oeap/concertation/autres_groupes_travail/guide-prix-dans-mp.pdf</vt:lpwstr>
      </vt:variant>
      <vt:variant>
        <vt:lpwstr/>
      </vt:variant>
      <vt:variant>
        <vt:i4>16252957</vt:i4>
      </vt:variant>
      <vt:variant>
        <vt:i4>381</vt:i4>
      </vt:variant>
      <vt:variant>
        <vt:i4>0</vt:i4>
      </vt:variant>
      <vt:variant>
        <vt:i4>5</vt:i4>
      </vt:variant>
      <vt:variant>
        <vt:lpwstr>\\sfer.in.adc.education.fr\MesEspacesPartages\str-saam-achats\ACHATS1\VADEMECUM\Clausier\DOC_Clause sociale_2016_dec2016\Clause sociale_Modèle de redaction contractuelle_RC et Cahier des charges_31082016.doc</vt:lpwstr>
      </vt:variant>
      <vt:variant>
        <vt:lpwstr/>
      </vt:variant>
      <vt:variant>
        <vt:i4>16056362</vt:i4>
      </vt:variant>
      <vt:variant>
        <vt:i4>378</vt:i4>
      </vt:variant>
      <vt:variant>
        <vt:i4>0</vt:i4>
      </vt:variant>
      <vt:variant>
        <vt:i4>5</vt:i4>
      </vt:variant>
      <vt:variant>
        <vt:lpwstr>\\sfer.in.adc.education.fr\MesEspacesPartages\str-saam-achats\ACHATS1\VADEMECUM\Clausier\DOC_Cahier des Clauses Particulières_Travaux.dotx</vt:lpwstr>
      </vt:variant>
      <vt:variant>
        <vt:lpwstr/>
      </vt:variant>
      <vt:variant>
        <vt:i4>16056362</vt:i4>
      </vt:variant>
      <vt:variant>
        <vt:i4>375</vt:i4>
      </vt:variant>
      <vt:variant>
        <vt:i4>0</vt:i4>
      </vt:variant>
      <vt:variant>
        <vt:i4>5</vt:i4>
      </vt:variant>
      <vt:variant>
        <vt:lpwstr>\\sfer.in.adc.education.fr\MesEspacesPartages\str-saam-achats\ACHATS1\VADEMECUM\Clausier\DOC_Cahier des Clauses Particulières_Travaux.dotx</vt:lpwstr>
      </vt:variant>
      <vt:variant>
        <vt:lpwstr/>
      </vt:variant>
      <vt:variant>
        <vt:i4>3801191</vt:i4>
      </vt:variant>
      <vt:variant>
        <vt:i4>372</vt:i4>
      </vt:variant>
      <vt:variant>
        <vt:i4>0</vt:i4>
      </vt:variant>
      <vt:variant>
        <vt:i4>5</vt:i4>
      </vt:variant>
      <vt:variant>
        <vt:lpwstr>http://www.ademe.fr/collectivites-secteur-public/patrimoine-communes-comment-passer-a-laction/achats-commande-publique/reperer-agir</vt:lpwstr>
      </vt:variant>
      <vt:variant>
        <vt:lpwstr/>
      </vt:variant>
      <vt:variant>
        <vt:i4>3997748</vt:i4>
      </vt:variant>
      <vt:variant>
        <vt:i4>369</vt:i4>
      </vt:variant>
      <vt:variant>
        <vt:i4>0</vt:i4>
      </vt:variant>
      <vt:variant>
        <vt:i4>5</vt:i4>
      </vt:variant>
      <vt:variant>
        <vt:lpwstr>http://marque-nf.com/trouver-une-certification-nf/</vt:lpwstr>
      </vt:variant>
      <vt:variant>
        <vt:lpwstr/>
      </vt:variant>
      <vt:variant>
        <vt:i4>4587602</vt:i4>
      </vt:variant>
      <vt:variant>
        <vt:i4>366</vt:i4>
      </vt:variant>
      <vt:variant>
        <vt:i4>0</vt:i4>
      </vt:variant>
      <vt:variant>
        <vt:i4>5</vt:i4>
      </vt:variant>
      <vt:variant>
        <vt:lpwstr>http://ec.europa.eu/ecat/</vt:lpwstr>
      </vt:variant>
      <vt:variant>
        <vt:lpwstr/>
      </vt:variant>
      <vt:variant>
        <vt:i4>16252957</vt:i4>
      </vt:variant>
      <vt:variant>
        <vt:i4>363</vt:i4>
      </vt:variant>
      <vt:variant>
        <vt:i4>0</vt:i4>
      </vt:variant>
      <vt:variant>
        <vt:i4>5</vt:i4>
      </vt:variant>
      <vt:variant>
        <vt:lpwstr>\\sfer.in.adc.education.fr\MesEspacesPartages\str-saam-achats\ACHATS1\VADEMECUM\Clausier\DOC_Clause sociale_2016_dec2016\Clause sociale_Modèle de redaction contractuelle_RC et Cahier des charges_31082016.doc</vt:lpwstr>
      </vt:variant>
      <vt:variant>
        <vt:lpwstr/>
      </vt:variant>
      <vt:variant>
        <vt:i4>3866859</vt:i4>
      </vt:variant>
      <vt:variant>
        <vt:i4>360</vt:i4>
      </vt:variant>
      <vt:variant>
        <vt:i4>0</vt:i4>
      </vt:variant>
      <vt:variant>
        <vt:i4>5</vt:i4>
      </vt:variant>
      <vt:variant>
        <vt:lpwstr>\\sfer.in.adc.education.fr\MesEspacesPartages\str-saam-achats\ACHATS1\VADEMECUM\Clausier\DOC_Clause sociale_2016_dec2016\Clause sociale d'insertion_EPEC_Proposition rédaction clause sociale art 38.docx</vt:lpwstr>
      </vt:variant>
      <vt:variant>
        <vt:lpwstr/>
      </vt:variant>
      <vt:variant>
        <vt:i4>14417996</vt:i4>
      </vt:variant>
      <vt:variant>
        <vt:i4>357</vt:i4>
      </vt:variant>
      <vt:variant>
        <vt:i4>0</vt:i4>
      </vt:variant>
      <vt:variant>
        <vt:i4>5</vt:i4>
      </vt:variant>
      <vt:variant>
        <vt:lpwstr>\\sfer.in.adc.education.fr\MesEspacesPartages\str-saam-achats\ACHATS1\VADEMECUM\Clausier\DOC_Clause sociale_2016_dec2016\Clause sociale_Fiche de présentation du dispositif Clause sociale_20062016.pdf</vt:lpwstr>
      </vt:variant>
      <vt:variant>
        <vt:lpwstr/>
      </vt:variant>
      <vt:variant>
        <vt:i4>4587537</vt:i4>
      </vt:variant>
      <vt:variant>
        <vt:i4>354</vt:i4>
      </vt:variant>
      <vt:variant>
        <vt:i4>0</vt:i4>
      </vt:variant>
      <vt:variant>
        <vt:i4>5</vt:i4>
      </vt:variant>
      <vt:variant>
        <vt:lpwstr>https://www.ville-emploi.asso.fr/</vt:lpwstr>
      </vt:variant>
      <vt:variant>
        <vt:lpwstr/>
      </vt:variant>
      <vt:variant>
        <vt:i4>8192043</vt:i4>
      </vt:variant>
      <vt:variant>
        <vt:i4>351</vt:i4>
      </vt:variant>
      <vt:variant>
        <vt:i4>0</vt:i4>
      </vt:variant>
      <vt:variant>
        <vt:i4>5</vt:i4>
      </vt:variant>
      <vt:variant>
        <vt:lpwstr>https://www.cnil.fr/fr/la-protection-des-donnees-dans-le-monde</vt:lpwstr>
      </vt:variant>
      <vt:variant>
        <vt:lpwstr/>
      </vt:variant>
      <vt:variant>
        <vt:i4>7340125</vt:i4>
      </vt:variant>
      <vt:variant>
        <vt:i4>348</vt:i4>
      </vt:variant>
      <vt:variant>
        <vt:i4>0</vt:i4>
      </vt:variant>
      <vt:variant>
        <vt:i4>5</vt:i4>
      </vt:variant>
      <vt:variant>
        <vt:lpwstr>https://www.economie.gouv.fr/files/files/directions_services/daj/marches_publics/conseil_acheteurs/fiches-techniques/preparation-procedure/definition-besoin-2017.pdf</vt:lpwstr>
      </vt:variant>
      <vt:variant>
        <vt:lpwstr/>
      </vt:variant>
      <vt:variant>
        <vt:i4>16056362</vt:i4>
      </vt:variant>
      <vt:variant>
        <vt:i4>345</vt:i4>
      </vt:variant>
      <vt:variant>
        <vt:i4>0</vt:i4>
      </vt:variant>
      <vt:variant>
        <vt:i4>5</vt:i4>
      </vt:variant>
      <vt:variant>
        <vt:lpwstr>\\sfer.in.adc.education.fr\MesEspacesPartages\str-saam-achats\ACHATS1\VADEMECUM\Clausier\DOC_Cahier des Clauses Particulières_Travaux.dotx</vt:lpwstr>
      </vt:variant>
      <vt:variant>
        <vt:lpwstr/>
      </vt:variant>
      <vt:variant>
        <vt:i4>6881281</vt:i4>
      </vt:variant>
      <vt:variant>
        <vt:i4>342</vt:i4>
      </vt:variant>
      <vt:variant>
        <vt:i4>0</vt:i4>
      </vt:variant>
      <vt:variant>
        <vt:i4>5</vt:i4>
      </vt:variant>
      <vt:variant>
        <vt:lpwstr>http://www.economie.gouv.fr/files/files/directions_services/daj/marches_publics/conseil_acheteurs/tableaux/apc-procedures-2016.pdf</vt:lpwstr>
      </vt:variant>
      <vt:variant>
        <vt:lpwstr/>
      </vt:variant>
      <vt:variant>
        <vt:i4>5898353</vt:i4>
      </vt:variant>
      <vt:variant>
        <vt:i4>339</vt:i4>
      </vt:variant>
      <vt:variant>
        <vt:i4>0</vt:i4>
      </vt:variant>
      <vt:variant>
        <vt:i4>5</vt:i4>
      </vt:variant>
      <vt:variant>
        <vt:lpwstr>https://www.economie.gouv.fr/files/files/directions_services/daj/marches_publics/conseil_acheteurs/fiches-techniques/preparation-procedure/accords-cadres-2017.pdf</vt:lpwstr>
      </vt:variant>
      <vt:variant>
        <vt:lpwstr/>
      </vt:variant>
      <vt:variant>
        <vt:i4>1048632</vt:i4>
      </vt:variant>
      <vt:variant>
        <vt:i4>332</vt:i4>
      </vt:variant>
      <vt:variant>
        <vt:i4>0</vt:i4>
      </vt:variant>
      <vt:variant>
        <vt:i4>5</vt:i4>
      </vt:variant>
      <vt:variant>
        <vt:lpwstr/>
      </vt:variant>
      <vt:variant>
        <vt:lpwstr>_Toc509242076</vt:lpwstr>
      </vt:variant>
      <vt:variant>
        <vt:i4>1048632</vt:i4>
      </vt:variant>
      <vt:variant>
        <vt:i4>326</vt:i4>
      </vt:variant>
      <vt:variant>
        <vt:i4>0</vt:i4>
      </vt:variant>
      <vt:variant>
        <vt:i4>5</vt:i4>
      </vt:variant>
      <vt:variant>
        <vt:lpwstr/>
      </vt:variant>
      <vt:variant>
        <vt:lpwstr>_Toc509242075</vt:lpwstr>
      </vt:variant>
      <vt:variant>
        <vt:i4>1048632</vt:i4>
      </vt:variant>
      <vt:variant>
        <vt:i4>320</vt:i4>
      </vt:variant>
      <vt:variant>
        <vt:i4>0</vt:i4>
      </vt:variant>
      <vt:variant>
        <vt:i4>5</vt:i4>
      </vt:variant>
      <vt:variant>
        <vt:lpwstr/>
      </vt:variant>
      <vt:variant>
        <vt:lpwstr>_Toc509242074</vt:lpwstr>
      </vt:variant>
      <vt:variant>
        <vt:i4>1048632</vt:i4>
      </vt:variant>
      <vt:variant>
        <vt:i4>314</vt:i4>
      </vt:variant>
      <vt:variant>
        <vt:i4>0</vt:i4>
      </vt:variant>
      <vt:variant>
        <vt:i4>5</vt:i4>
      </vt:variant>
      <vt:variant>
        <vt:lpwstr/>
      </vt:variant>
      <vt:variant>
        <vt:lpwstr>_Toc509242073</vt:lpwstr>
      </vt:variant>
      <vt:variant>
        <vt:i4>1048632</vt:i4>
      </vt:variant>
      <vt:variant>
        <vt:i4>308</vt:i4>
      </vt:variant>
      <vt:variant>
        <vt:i4>0</vt:i4>
      </vt:variant>
      <vt:variant>
        <vt:i4>5</vt:i4>
      </vt:variant>
      <vt:variant>
        <vt:lpwstr/>
      </vt:variant>
      <vt:variant>
        <vt:lpwstr>_Toc509242072</vt:lpwstr>
      </vt:variant>
      <vt:variant>
        <vt:i4>1048632</vt:i4>
      </vt:variant>
      <vt:variant>
        <vt:i4>302</vt:i4>
      </vt:variant>
      <vt:variant>
        <vt:i4>0</vt:i4>
      </vt:variant>
      <vt:variant>
        <vt:i4>5</vt:i4>
      </vt:variant>
      <vt:variant>
        <vt:lpwstr/>
      </vt:variant>
      <vt:variant>
        <vt:lpwstr>_Toc509242071</vt:lpwstr>
      </vt:variant>
      <vt:variant>
        <vt:i4>1048632</vt:i4>
      </vt:variant>
      <vt:variant>
        <vt:i4>296</vt:i4>
      </vt:variant>
      <vt:variant>
        <vt:i4>0</vt:i4>
      </vt:variant>
      <vt:variant>
        <vt:i4>5</vt:i4>
      </vt:variant>
      <vt:variant>
        <vt:lpwstr/>
      </vt:variant>
      <vt:variant>
        <vt:lpwstr>_Toc509242070</vt:lpwstr>
      </vt:variant>
      <vt:variant>
        <vt:i4>1114168</vt:i4>
      </vt:variant>
      <vt:variant>
        <vt:i4>290</vt:i4>
      </vt:variant>
      <vt:variant>
        <vt:i4>0</vt:i4>
      </vt:variant>
      <vt:variant>
        <vt:i4>5</vt:i4>
      </vt:variant>
      <vt:variant>
        <vt:lpwstr/>
      </vt:variant>
      <vt:variant>
        <vt:lpwstr>_Toc509242069</vt:lpwstr>
      </vt:variant>
      <vt:variant>
        <vt:i4>1114168</vt:i4>
      </vt:variant>
      <vt:variant>
        <vt:i4>284</vt:i4>
      </vt:variant>
      <vt:variant>
        <vt:i4>0</vt:i4>
      </vt:variant>
      <vt:variant>
        <vt:i4>5</vt:i4>
      </vt:variant>
      <vt:variant>
        <vt:lpwstr/>
      </vt:variant>
      <vt:variant>
        <vt:lpwstr>_Toc509242068</vt:lpwstr>
      </vt:variant>
      <vt:variant>
        <vt:i4>1114168</vt:i4>
      </vt:variant>
      <vt:variant>
        <vt:i4>278</vt:i4>
      </vt:variant>
      <vt:variant>
        <vt:i4>0</vt:i4>
      </vt:variant>
      <vt:variant>
        <vt:i4>5</vt:i4>
      </vt:variant>
      <vt:variant>
        <vt:lpwstr/>
      </vt:variant>
      <vt:variant>
        <vt:lpwstr>_Toc509242067</vt:lpwstr>
      </vt:variant>
      <vt:variant>
        <vt:i4>1114168</vt:i4>
      </vt:variant>
      <vt:variant>
        <vt:i4>272</vt:i4>
      </vt:variant>
      <vt:variant>
        <vt:i4>0</vt:i4>
      </vt:variant>
      <vt:variant>
        <vt:i4>5</vt:i4>
      </vt:variant>
      <vt:variant>
        <vt:lpwstr/>
      </vt:variant>
      <vt:variant>
        <vt:lpwstr>_Toc509242066</vt:lpwstr>
      </vt:variant>
      <vt:variant>
        <vt:i4>1114168</vt:i4>
      </vt:variant>
      <vt:variant>
        <vt:i4>266</vt:i4>
      </vt:variant>
      <vt:variant>
        <vt:i4>0</vt:i4>
      </vt:variant>
      <vt:variant>
        <vt:i4>5</vt:i4>
      </vt:variant>
      <vt:variant>
        <vt:lpwstr/>
      </vt:variant>
      <vt:variant>
        <vt:lpwstr>_Toc509242065</vt:lpwstr>
      </vt:variant>
      <vt:variant>
        <vt:i4>1114168</vt:i4>
      </vt:variant>
      <vt:variant>
        <vt:i4>260</vt:i4>
      </vt:variant>
      <vt:variant>
        <vt:i4>0</vt:i4>
      </vt:variant>
      <vt:variant>
        <vt:i4>5</vt:i4>
      </vt:variant>
      <vt:variant>
        <vt:lpwstr/>
      </vt:variant>
      <vt:variant>
        <vt:lpwstr>_Toc509242064</vt:lpwstr>
      </vt:variant>
      <vt:variant>
        <vt:i4>1114168</vt:i4>
      </vt:variant>
      <vt:variant>
        <vt:i4>254</vt:i4>
      </vt:variant>
      <vt:variant>
        <vt:i4>0</vt:i4>
      </vt:variant>
      <vt:variant>
        <vt:i4>5</vt:i4>
      </vt:variant>
      <vt:variant>
        <vt:lpwstr/>
      </vt:variant>
      <vt:variant>
        <vt:lpwstr>_Toc509242063</vt:lpwstr>
      </vt:variant>
      <vt:variant>
        <vt:i4>1114168</vt:i4>
      </vt:variant>
      <vt:variant>
        <vt:i4>248</vt:i4>
      </vt:variant>
      <vt:variant>
        <vt:i4>0</vt:i4>
      </vt:variant>
      <vt:variant>
        <vt:i4>5</vt:i4>
      </vt:variant>
      <vt:variant>
        <vt:lpwstr/>
      </vt:variant>
      <vt:variant>
        <vt:lpwstr>_Toc509242062</vt:lpwstr>
      </vt:variant>
      <vt:variant>
        <vt:i4>1114168</vt:i4>
      </vt:variant>
      <vt:variant>
        <vt:i4>242</vt:i4>
      </vt:variant>
      <vt:variant>
        <vt:i4>0</vt:i4>
      </vt:variant>
      <vt:variant>
        <vt:i4>5</vt:i4>
      </vt:variant>
      <vt:variant>
        <vt:lpwstr/>
      </vt:variant>
      <vt:variant>
        <vt:lpwstr>_Toc509242061</vt:lpwstr>
      </vt:variant>
      <vt:variant>
        <vt:i4>1114168</vt:i4>
      </vt:variant>
      <vt:variant>
        <vt:i4>236</vt:i4>
      </vt:variant>
      <vt:variant>
        <vt:i4>0</vt:i4>
      </vt:variant>
      <vt:variant>
        <vt:i4>5</vt:i4>
      </vt:variant>
      <vt:variant>
        <vt:lpwstr/>
      </vt:variant>
      <vt:variant>
        <vt:lpwstr>_Toc509242060</vt:lpwstr>
      </vt:variant>
      <vt:variant>
        <vt:i4>1179704</vt:i4>
      </vt:variant>
      <vt:variant>
        <vt:i4>230</vt:i4>
      </vt:variant>
      <vt:variant>
        <vt:i4>0</vt:i4>
      </vt:variant>
      <vt:variant>
        <vt:i4>5</vt:i4>
      </vt:variant>
      <vt:variant>
        <vt:lpwstr/>
      </vt:variant>
      <vt:variant>
        <vt:lpwstr>_Toc509242059</vt:lpwstr>
      </vt:variant>
      <vt:variant>
        <vt:i4>1179704</vt:i4>
      </vt:variant>
      <vt:variant>
        <vt:i4>224</vt:i4>
      </vt:variant>
      <vt:variant>
        <vt:i4>0</vt:i4>
      </vt:variant>
      <vt:variant>
        <vt:i4>5</vt:i4>
      </vt:variant>
      <vt:variant>
        <vt:lpwstr/>
      </vt:variant>
      <vt:variant>
        <vt:lpwstr>_Toc509242058</vt:lpwstr>
      </vt:variant>
      <vt:variant>
        <vt:i4>1179704</vt:i4>
      </vt:variant>
      <vt:variant>
        <vt:i4>218</vt:i4>
      </vt:variant>
      <vt:variant>
        <vt:i4>0</vt:i4>
      </vt:variant>
      <vt:variant>
        <vt:i4>5</vt:i4>
      </vt:variant>
      <vt:variant>
        <vt:lpwstr/>
      </vt:variant>
      <vt:variant>
        <vt:lpwstr>_Toc509242057</vt:lpwstr>
      </vt:variant>
      <vt:variant>
        <vt:i4>1179704</vt:i4>
      </vt:variant>
      <vt:variant>
        <vt:i4>212</vt:i4>
      </vt:variant>
      <vt:variant>
        <vt:i4>0</vt:i4>
      </vt:variant>
      <vt:variant>
        <vt:i4>5</vt:i4>
      </vt:variant>
      <vt:variant>
        <vt:lpwstr/>
      </vt:variant>
      <vt:variant>
        <vt:lpwstr>_Toc509242056</vt:lpwstr>
      </vt:variant>
      <vt:variant>
        <vt:i4>1179704</vt:i4>
      </vt:variant>
      <vt:variant>
        <vt:i4>206</vt:i4>
      </vt:variant>
      <vt:variant>
        <vt:i4>0</vt:i4>
      </vt:variant>
      <vt:variant>
        <vt:i4>5</vt:i4>
      </vt:variant>
      <vt:variant>
        <vt:lpwstr/>
      </vt:variant>
      <vt:variant>
        <vt:lpwstr>_Toc509242055</vt:lpwstr>
      </vt:variant>
      <vt:variant>
        <vt:i4>1179704</vt:i4>
      </vt:variant>
      <vt:variant>
        <vt:i4>200</vt:i4>
      </vt:variant>
      <vt:variant>
        <vt:i4>0</vt:i4>
      </vt:variant>
      <vt:variant>
        <vt:i4>5</vt:i4>
      </vt:variant>
      <vt:variant>
        <vt:lpwstr/>
      </vt:variant>
      <vt:variant>
        <vt:lpwstr>_Toc509242054</vt:lpwstr>
      </vt:variant>
      <vt:variant>
        <vt:i4>1179704</vt:i4>
      </vt:variant>
      <vt:variant>
        <vt:i4>194</vt:i4>
      </vt:variant>
      <vt:variant>
        <vt:i4>0</vt:i4>
      </vt:variant>
      <vt:variant>
        <vt:i4>5</vt:i4>
      </vt:variant>
      <vt:variant>
        <vt:lpwstr/>
      </vt:variant>
      <vt:variant>
        <vt:lpwstr>_Toc509242053</vt:lpwstr>
      </vt:variant>
      <vt:variant>
        <vt:i4>1179704</vt:i4>
      </vt:variant>
      <vt:variant>
        <vt:i4>188</vt:i4>
      </vt:variant>
      <vt:variant>
        <vt:i4>0</vt:i4>
      </vt:variant>
      <vt:variant>
        <vt:i4>5</vt:i4>
      </vt:variant>
      <vt:variant>
        <vt:lpwstr/>
      </vt:variant>
      <vt:variant>
        <vt:lpwstr>_Toc509242052</vt:lpwstr>
      </vt:variant>
      <vt:variant>
        <vt:i4>1179704</vt:i4>
      </vt:variant>
      <vt:variant>
        <vt:i4>182</vt:i4>
      </vt:variant>
      <vt:variant>
        <vt:i4>0</vt:i4>
      </vt:variant>
      <vt:variant>
        <vt:i4>5</vt:i4>
      </vt:variant>
      <vt:variant>
        <vt:lpwstr/>
      </vt:variant>
      <vt:variant>
        <vt:lpwstr>_Toc509242051</vt:lpwstr>
      </vt:variant>
      <vt:variant>
        <vt:i4>1179704</vt:i4>
      </vt:variant>
      <vt:variant>
        <vt:i4>176</vt:i4>
      </vt:variant>
      <vt:variant>
        <vt:i4>0</vt:i4>
      </vt:variant>
      <vt:variant>
        <vt:i4>5</vt:i4>
      </vt:variant>
      <vt:variant>
        <vt:lpwstr/>
      </vt:variant>
      <vt:variant>
        <vt:lpwstr>_Toc509242050</vt:lpwstr>
      </vt:variant>
      <vt:variant>
        <vt:i4>1245240</vt:i4>
      </vt:variant>
      <vt:variant>
        <vt:i4>170</vt:i4>
      </vt:variant>
      <vt:variant>
        <vt:i4>0</vt:i4>
      </vt:variant>
      <vt:variant>
        <vt:i4>5</vt:i4>
      </vt:variant>
      <vt:variant>
        <vt:lpwstr/>
      </vt:variant>
      <vt:variant>
        <vt:lpwstr>_Toc509242049</vt:lpwstr>
      </vt:variant>
      <vt:variant>
        <vt:i4>1245240</vt:i4>
      </vt:variant>
      <vt:variant>
        <vt:i4>164</vt:i4>
      </vt:variant>
      <vt:variant>
        <vt:i4>0</vt:i4>
      </vt:variant>
      <vt:variant>
        <vt:i4>5</vt:i4>
      </vt:variant>
      <vt:variant>
        <vt:lpwstr/>
      </vt:variant>
      <vt:variant>
        <vt:lpwstr>_Toc509242048</vt:lpwstr>
      </vt:variant>
      <vt:variant>
        <vt:i4>1245240</vt:i4>
      </vt:variant>
      <vt:variant>
        <vt:i4>158</vt:i4>
      </vt:variant>
      <vt:variant>
        <vt:i4>0</vt:i4>
      </vt:variant>
      <vt:variant>
        <vt:i4>5</vt:i4>
      </vt:variant>
      <vt:variant>
        <vt:lpwstr/>
      </vt:variant>
      <vt:variant>
        <vt:lpwstr>_Toc509242047</vt:lpwstr>
      </vt:variant>
      <vt:variant>
        <vt:i4>1245240</vt:i4>
      </vt:variant>
      <vt:variant>
        <vt:i4>152</vt:i4>
      </vt:variant>
      <vt:variant>
        <vt:i4>0</vt:i4>
      </vt:variant>
      <vt:variant>
        <vt:i4>5</vt:i4>
      </vt:variant>
      <vt:variant>
        <vt:lpwstr/>
      </vt:variant>
      <vt:variant>
        <vt:lpwstr>_Toc509242046</vt:lpwstr>
      </vt:variant>
      <vt:variant>
        <vt:i4>1245240</vt:i4>
      </vt:variant>
      <vt:variant>
        <vt:i4>146</vt:i4>
      </vt:variant>
      <vt:variant>
        <vt:i4>0</vt:i4>
      </vt:variant>
      <vt:variant>
        <vt:i4>5</vt:i4>
      </vt:variant>
      <vt:variant>
        <vt:lpwstr/>
      </vt:variant>
      <vt:variant>
        <vt:lpwstr>_Toc509242045</vt:lpwstr>
      </vt:variant>
      <vt:variant>
        <vt:i4>1245240</vt:i4>
      </vt:variant>
      <vt:variant>
        <vt:i4>140</vt:i4>
      </vt:variant>
      <vt:variant>
        <vt:i4>0</vt:i4>
      </vt:variant>
      <vt:variant>
        <vt:i4>5</vt:i4>
      </vt:variant>
      <vt:variant>
        <vt:lpwstr/>
      </vt:variant>
      <vt:variant>
        <vt:lpwstr>_Toc509242044</vt:lpwstr>
      </vt:variant>
      <vt:variant>
        <vt:i4>1245240</vt:i4>
      </vt:variant>
      <vt:variant>
        <vt:i4>134</vt:i4>
      </vt:variant>
      <vt:variant>
        <vt:i4>0</vt:i4>
      </vt:variant>
      <vt:variant>
        <vt:i4>5</vt:i4>
      </vt:variant>
      <vt:variant>
        <vt:lpwstr/>
      </vt:variant>
      <vt:variant>
        <vt:lpwstr>_Toc509242043</vt:lpwstr>
      </vt:variant>
      <vt:variant>
        <vt:i4>1245240</vt:i4>
      </vt:variant>
      <vt:variant>
        <vt:i4>128</vt:i4>
      </vt:variant>
      <vt:variant>
        <vt:i4>0</vt:i4>
      </vt:variant>
      <vt:variant>
        <vt:i4>5</vt:i4>
      </vt:variant>
      <vt:variant>
        <vt:lpwstr/>
      </vt:variant>
      <vt:variant>
        <vt:lpwstr>_Toc509242042</vt:lpwstr>
      </vt:variant>
      <vt:variant>
        <vt:i4>1245240</vt:i4>
      </vt:variant>
      <vt:variant>
        <vt:i4>122</vt:i4>
      </vt:variant>
      <vt:variant>
        <vt:i4>0</vt:i4>
      </vt:variant>
      <vt:variant>
        <vt:i4>5</vt:i4>
      </vt:variant>
      <vt:variant>
        <vt:lpwstr/>
      </vt:variant>
      <vt:variant>
        <vt:lpwstr>_Toc509242041</vt:lpwstr>
      </vt:variant>
      <vt:variant>
        <vt:i4>1245240</vt:i4>
      </vt:variant>
      <vt:variant>
        <vt:i4>116</vt:i4>
      </vt:variant>
      <vt:variant>
        <vt:i4>0</vt:i4>
      </vt:variant>
      <vt:variant>
        <vt:i4>5</vt:i4>
      </vt:variant>
      <vt:variant>
        <vt:lpwstr/>
      </vt:variant>
      <vt:variant>
        <vt:lpwstr>_Toc509242040</vt:lpwstr>
      </vt:variant>
      <vt:variant>
        <vt:i4>1310776</vt:i4>
      </vt:variant>
      <vt:variant>
        <vt:i4>110</vt:i4>
      </vt:variant>
      <vt:variant>
        <vt:i4>0</vt:i4>
      </vt:variant>
      <vt:variant>
        <vt:i4>5</vt:i4>
      </vt:variant>
      <vt:variant>
        <vt:lpwstr/>
      </vt:variant>
      <vt:variant>
        <vt:lpwstr>_Toc509242039</vt:lpwstr>
      </vt:variant>
      <vt:variant>
        <vt:i4>1310776</vt:i4>
      </vt:variant>
      <vt:variant>
        <vt:i4>104</vt:i4>
      </vt:variant>
      <vt:variant>
        <vt:i4>0</vt:i4>
      </vt:variant>
      <vt:variant>
        <vt:i4>5</vt:i4>
      </vt:variant>
      <vt:variant>
        <vt:lpwstr/>
      </vt:variant>
      <vt:variant>
        <vt:lpwstr>_Toc509242038</vt:lpwstr>
      </vt:variant>
      <vt:variant>
        <vt:i4>1310776</vt:i4>
      </vt:variant>
      <vt:variant>
        <vt:i4>98</vt:i4>
      </vt:variant>
      <vt:variant>
        <vt:i4>0</vt:i4>
      </vt:variant>
      <vt:variant>
        <vt:i4>5</vt:i4>
      </vt:variant>
      <vt:variant>
        <vt:lpwstr/>
      </vt:variant>
      <vt:variant>
        <vt:lpwstr>_Toc509242037</vt:lpwstr>
      </vt:variant>
      <vt:variant>
        <vt:i4>1310776</vt:i4>
      </vt:variant>
      <vt:variant>
        <vt:i4>92</vt:i4>
      </vt:variant>
      <vt:variant>
        <vt:i4>0</vt:i4>
      </vt:variant>
      <vt:variant>
        <vt:i4>5</vt:i4>
      </vt:variant>
      <vt:variant>
        <vt:lpwstr/>
      </vt:variant>
      <vt:variant>
        <vt:lpwstr>_Toc509242036</vt:lpwstr>
      </vt:variant>
      <vt:variant>
        <vt:i4>1310776</vt:i4>
      </vt:variant>
      <vt:variant>
        <vt:i4>86</vt:i4>
      </vt:variant>
      <vt:variant>
        <vt:i4>0</vt:i4>
      </vt:variant>
      <vt:variant>
        <vt:i4>5</vt:i4>
      </vt:variant>
      <vt:variant>
        <vt:lpwstr/>
      </vt:variant>
      <vt:variant>
        <vt:lpwstr>_Toc509242035</vt:lpwstr>
      </vt:variant>
      <vt:variant>
        <vt:i4>1310776</vt:i4>
      </vt:variant>
      <vt:variant>
        <vt:i4>80</vt:i4>
      </vt:variant>
      <vt:variant>
        <vt:i4>0</vt:i4>
      </vt:variant>
      <vt:variant>
        <vt:i4>5</vt:i4>
      </vt:variant>
      <vt:variant>
        <vt:lpwstr/>
      </vt:variant>
      <vt:variant>
        <vt:lpwstr>_Toc509242034</vt:lpwstr>
      </vt:variant>
      <vt:variant>
        <vt:i4>1310776</vt:i4>
      </vt:variant>
      <vt:variant>
        <vt:i4>74</vt:i4>
      </vt:variant>
      <vt:variant>
        <vt:i4>0</vt:i4>
      </vt:variant>
      <vt:variant>
        <vt:i4>5</vt:i4>
      </vt:variant>
      <vt:variant>
        <vt:lpwstr/>
      </vt:variant>
      <vt:variant>
        <vt:lpwstr>_Toc509242033</vt:lpwstr>
      </vt:variant>
      <vt:variant>
        <vt:i4>1310776</vt:i4>
      </vt:variant>
      <vt:variant>
        <vt:i4>68</vt:i4>
      </vt:variant>
      <vt:variant>
        <vt:i4>0</vt:i4>
      </vt:variant>
      <vt:variant>
        <vt:i4>5</vt:i4>
      </vt:variant>
      <vt:variant>
        <vt:lpwstr/>
      </vt:variant>
      <vt:variant>
        <vt:lpwstr>_Toc509242032</vt:lpwstr>
      </vt:variant>
      <vt:variant>
        <vt:i4>1310776</vt:i4>
      </vt:variant>
      <vt:variant>
        <vt:i4>62</vt:i4>
      </vt:variant>
      <vt:variant>
        <vt:i4>0</vt:i4>
      </vt:variant>
      <vt:variant>
        <vt:i4>5</vt:i4>
      </vt:variant>
      <vt:variant>
        <vt:lpwstr/>
      </vt:variant>
      <vt:variant>
        <vt:lpwstr>_Toc509242031</vt:lpwstr>
      </vt:variant>
      <vt:variant>
        <vt:i4>1310776</vt:i4>
      </vt:variant>
      <vt:variant>
        <vt:i4>56</vt:i4>
      </vt:variant>
      <vt:variant>
        <vt:i4>0</vt:i4>
      </vt:variant>
      <vt:variant>
        <vt:i4>5</vt:i4>
      </vt:variant>
      <vt:variant>
        <vt:lpwstr/>
      </vt:variant>
      <vt:variant>
        <vt:lpwstr>_Toc509242030</vt:lpwstr>
      </vt:variant>
      <vt:variant>
        <vt:i4>1376312</vt:i4>
      </vt:variant>
      <vt:variant>
        <vt:i4>50</vt:i4>
      </vt:variant>
      <vt:variant>
        <vt:i4>0</vt:i4>
      </vt:variant>
      <vt:variant>
        <vt:i4>5</vt:i4>
      </vt:variant>
      <vt:variant>
        <vt:lpwstr/>
      </vt:variant>
      <vt:variant>
        <vt:lpwstr>_Toc509242029</vt:lpwstr>
      </vt:variant>
      <vt:variant>
        <vt:i4>1376312</vt:i4>
      </vt:variant>
      <vt:variant>
        <vt:i4>44</vt:i4>
      </vt:variant>
      <vt:variant>
        <vt:i4>0</vt:i4>
      </vt:variant>
      <vt:variant>
        <vt:i4>5</vt:i4>
      </vt:variant>
      <vt:variant>
        <vt:lpwstr/>
      </vt:variant>
      <vt:variant>
        <vt:lpwstr>_Toc509242028</vt:lpwstr>
      </vt:variant>
      <vt:variant>
        <vt:i4>1376312</vt:i4>
      </vt:variant>
      <vt:variant>
        <vt:i4>38</vt:i4>
      </vt:variant>
      <vt:variant>
        <vt:i4>0</vt:i4>
      </vt:variant>
      <vt:variant>
        <vt:i4>5</vt:i4>
      </vt:variant>
      <vt:variant>
        <vt:lpwstr/>
      </vt:variant>
      <vt:variant>
        <vt:lpwstr>_Toc509242027</vt:lpwstr>
      </vt:variant>
      <vt:variant>
        <vt:i4>1376312</vt:i4>
      </vt:variant>
      <vt:variant>
        <vt:i4>32</vt:i4>
      </vt:variant>
      <vt:variant>
        <vt:i4>0</vt:i4>
      </vt:variant>
      <vt:variant>
        <vt:i4>5</vt:i4>
      </vt:variant>
      <vt:variant>
        <vt:lpwstr/>
      </vt:variant>
      <vt:variant>
        <vt:lpwstr>_Toc509242026</vt:lpwstr>
      </vt:variant>
      <vt:variant>
        <vt:i4>1376312</vt:i4>
      </vt:variant>
      <vt:variant>
        <vt:i4>26</vt:i4>
      </vt:variant>
      <vt:variant>
        <vt:i4>0</vt:i4>
      </vt:variant>
      <vt:variant>
        <vt:i4>5</vt:i4>
      </vt:variant>
      <vt:variant>
        <vt:lpwstr/>
      </vt:variant>
      <vt:variant>
        <vt:lpwstr>_Toc509242025</vt:lpwstr>
      </vt:variant>
      <vt:variant>
        <vt:i4>1376312</vt:i4>
      </vt:variant>
      <vt:variant>
        <vt:i4>20</vt:i4>
      </vt:variant>
      <vt:variant>
        <vt:i4>0</vt:i4>
      </vt:variant>
      <vt:variant>
        <vt:i4>5</vt:i4>
      </vt:variant>
      <vt:variant>
        <vt:lpwstr/>
      </vt:variant>
      <vt:variant>
        <vt:lpwstr>_Toc509242024</vt:lpwstr>
      </vt:variant>
      <vt:variant>
        <vt:i4>1376312</vt:i4>
      </vt:variant>
      <vt:variant>
        <vt:i4>14</vt:i4>
      </vt:variant>
      <vt:variant>
        <vt:i4>0</vt:i4>
      </vt:variant>
      <vt:variant>
        <vt:i4>5</vt:i4>
      </vt:variant>
      <vt:variant>
        <vt:lpwstr/>
      </vt:variant>
      <vt:variant>
        <vt:lpwstr>_Toc509242023</vt:lpwstr>
      </vt:variant>
      <vt:variant>
        <vt:i4>1376312</vt:i4>
      </vt:variant>
      <vt:variant>
        <vt:i4>8</vt:i4>
      </vt:variant>
      <vt:variant>
        <vt:i4>0</vt:i4>
      </vt:variant>
      <vt:variant>
        <vt:i4>5</vt:i4>
      </vt:variant>
      <vt:variant>
        <vt:lpwstr/>
      </vt:variant>
      <vt:variant>
        <vt:lpwstr>_Toc509242022</vt:lpwstr>
      </vt:variant>
      <vt:variant>
        <vt:i4>1376312</vt:i4>
      </vt:variant>
      <vt:variant>
        <vt:i4>2</vt:i4>
      </vt:variant>
      <vt:variant>
        <vt:i4>0</vt:i4>
      </vt:variant>
      <vt:variant>
        <vt:i4>5</vt:i4>
      </vt:variant>
      <vt:variant>
        <vt:lpwstr/>
      </vt:variant>
      <vt:variant>
        <vt:lpwstr>_Toc509242021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Ministère de l’Education nationale,</dc:title>
  <dc:subject/>
  <dc:creator>Administration centrale</dc:creator>
  <cp:keywords/>
  <dc:description/>
  <cp:lastModifiedBy>REMY AURIAT</cp:lastModifiedBy>
  <cp:revision>2</cp:revision>
  <cp:lastPrinted>2025-05-23T07:20:00Z</cp:lastPrinted>
  <dcterms:created xsi:type="dcterms:W3CDTF">2025-05-23T08:41:00Z</dcterms:created>
  <dcterms:modified xsi:type="dcterms:W3CDTF">2025-05-23T08:41:00Z</dcterms:modified>
</cp:coreProperties>
</file>