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AE730C"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092F89" w:rsidRPr="00092F89">
        <w:rPr>
          <w:rFonts w:ascii="Calibri" w:hAnsi="Calibri" w:cs="Calibri"/>
          <w:sz w:val="26"/>
          <w:szCs w:val="26"/>
        </w:rPr>
        <w:t>25 06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C02D34" w:rsidRDefault="00092F89" w:rsidP="00092F89">
      <w:pPr>
        <w:jc w:val="both"/>
        <w:rPr>
          <w:rFonts w:asciiTheme="minorHAnsi" w:hAnsiTheme="minorHAnsi" w:cstheme="minorHAnsi"/>
          <w:sz w:val="26"/>
          <w:szCs w:val="26"/>
        </w:rPr>
      </w:pPr>
      <w:r w:rsidRPr="00092F89">
        <w:rPr>
          <w:rFonts w:asciiTheme="minorHAnsi" w:hAnsiTheme="minorHAnsi" w:cstheme="minorHAnsi"/>
          <w:sz w:val="26"/>
          <w:szCs w:val="26"/>
        </w:rPr>
        <w:t>Fourniture et livraison de produits pour le conditionnement et la manutention pluri-pôles et site de la DGA EP.</w:t>
      </w:r>
    </w:p>
    <w:p w:rsidR="00B44E62" w:rsidRPr="00700DA9" w:rsidRDefault="00B44E62" w:rsidP="00092F89">
      <w:pPr>
        <w:jc w:val="both"/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Default="00B44E62">
      <w:pPr>
        <w:pStyle w:val="Titre1"/>
        <w:rPr>
          <w:rFonts w:ascii="Calibri" w:hAnsi="Calibri" w:cs="Calibri"/>
          <w:b w:val="0"/>
          <w:bCs w:val="0"/>
          <w:iCs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:rsidR="00B44E62" w:rsidRPr="00B44E62" w:rsidRDefault="00B44E62" w:rsidP="00B44E62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C84918" w:rsidRDefault="00C84918">
      <w:pPr>
        <w:jc w:val="both"/>
        <w:rPr>
          <w:rFonts w:ascii="Calibri" w:hAnsi="Calibri" w:cs="Calibri"/>
          <w:sz w:val="26"/>
          <w:szCs w:val="26"/>
        </w:rPr>
      </w:pPr>
    </w:p>
    <w:p w:rsidR="00C84918" w:rsidRPr="00700DA9" w:rsidRDefault="00C84918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lastRenderedPageBreak/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6C22D3">
        <w:rPr>
          <w:rFonts w:ascii="Calibri" w:hAnsi="Calibri" w:cs="Calibri"/>
          <w:sz w:val="26"/>
          <w:szCs w:val="26"/>
        </w:rPr>
      </w:r>
      <w:r w:rsidR="006C22D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092F89" w:rsidP="00092F89">
          <w:pPr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>DAF_2024_001827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6C22D3">
            <w:rPr>
              <w:rFonts w:ascii="Marianne" w:hAnsi="Marianne" w:cs="Arial"/>
              <w:b/>
              <w:noProof/>
            </w:rPr>
            <w:t>3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6C22D3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92F89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C22D3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44E62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4918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6F159-08FF-45D1-AFF3-2A27E8D0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1195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7758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YACHOU Hajar SACN</cp:lastModifiedBy>
  <cp:revision>2</cp:revision>
  <cp:lastPrinted>2020-12-04T13:30:00Z</cp:lastPrinted>
  <dcterms:created xsi:type="dcterms:W3CDTF">2025-07-08T07:04:00Z</dcterms:created>
  <dcterms:modified xsi:type="dcterms:W3CDTF">2025-07-08T07:04:00Z</dcterms:modified>
</cp:coreProperties>
</file>