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Pr="0070661F" w:rsidRDefault="00872CA5" w:rsidP="004B2981">
      <w:pPr>
        <w:jc w:val="center"/>
        <w:rPr>
          <w:rFonts w:ascii="Marianne Light" w:hAnsi="Marianne Light" w:cs="Arial"/>
          <w:b/>
          <w:sz w:val="20"/>
          <w:szCs w:val="20"/>
        </w:rPr>
      </w:pPr>
      <w:r w:rsidRPr="0070661F">
        <w:rPr>
          <w:rFonts w:ascii="Marianne Light" w:hAnsi="Marianne Light" w:cs="Arial"/>
          <w:b/>
          <w:sz w:val="20"/>
          <w:szCs w:val="20"/>
        </w:rPr>
        <w:t>FICHE CONTACTS</w:t>
      </w:r>
    </w:p>
    <w:p w:rsidR="0033547D" w:rsidRPr="0033547D" w:rsidRDefault="0033547D" w:rsidP="0033547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Marianne Light" w:hAnsi="Marianne Light"/>
          <w:b/>
          <w:sz w:val="22"/>
          <w:szCs w:val="22"/>
        </w:rPr>
      </w:pPr>
      <w:r w:rsidRPr="0033547D">
        <w:rPr>
          <w:rFonts w:ascii="Marianne Light" w:hAnsi="Marianne Light"/>
          <w:b/>
          <w:sz w:val="22"/>
          <w:szCs w:val="22"/>
        </w:rPr>
        <w:t>CONCEPTION &amp; DEVELOPPEMENT DE SYSTEMES STERILES A USAGE UNIQUE, FOURNITURE DE CONSOMMABLES &amp; PETITS MATERIELS POUR PRODUCTIONS ASEPTIQUES AU PROFIT DE LA PHARMACIE CENTRALE DES ARMEES</w:t>
      </w:r>
    </w:p>
    <w:p w:rsidR="0070661F" w:rsidRPr="0070661F" w:rsidRDefault="0070661F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  <w:r w:rsidRPr="0070661F">
        <w:rPr>
          <w:rFonts w:ascii="Marianne Light" w:hAnsi="Marianne Light"/>
          <w:b/>
          <w:bCs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DAF_202</w:t>
          </w:r>
          <w:r w:rsidR="0033547D">
            <w:rPr>
              <w:rFonts w:ascii="Marianne Light" w:hAnsi="Marianne Light"/>
              <w:b/>
              <w:bCs/>
              <w:sz w:val="20"/>
              <w:szCs w:val="20"/>
            </w:rPr>
            <w:t>5</w:t>
          </w:r>
          <w:r w:rsidRPr="0070661F">
            <w:rPr>
              <w:rFonts w:ascii="Marianne Light" w:hAnsi="Marianne Light"/>
              <w:b/>
              <w:bCs/>
              <w:sz w:val="20"/>
              <w:szCs w:val="20"/>
            </w:rPr>
            <w:t>_00</w:t>
          </w:r>
          <w:r w:rsidR="0033547D">
            <w:rPr>
              <w:rFonts w:ascii="Marianne Light" w:hAnsi="Marianne Light"/>
              <w:b/>
              <w:bCs/>
              <w:sz w:val="20"/>
              <w:szCs w:val="20"/>
            </w:rPr>
            <w:t>0</w:t>
          </w:r>
          <w:r w:rsidR="00D26628">
            <w:rPr>
              <w:rFonts w:ascii="Marianne Light" w:hAnsi="Marianne Light"/>
              <w:b/>
              <w:bCs/>
              <w:sz w:val="20"/>
              <w:szCs w:val="20"/>
            </w:rPr>
            <w:t>739</w:t>
          </w:r>
          <w:bookmarkStart w:id="0" w:name="_GoBack"/>
          <w:bookmarkEnd w:id="0"/>
          <w:r w:rsidR="0033547D">
            <w:rPr>
              <w:rFonts w:ascii="Marianne Light" w:hAnsi="Marianne Light"/>
              <w:b/>
              <w:bCs/>
              <w:sz w:val="20"/>
              <w:szCs w:val="20"/>
            </w:rPr>
            <w:t>-1</w:t>
          </w:r>
        </w:sdtContent>
      </w:sdt>
      <w:r w:rsidRPr="0070661F">
        <w:rPr>
          <w:rFonts w:ascii="Marianne Light" w:hAnsi="Marianne Light"/>
          <w:b/>
          <w:bCs/>
          <w:sz w:val="20"/>
          <w:szCs w:val="20"/>
        </w:rPr>
        <w:t>/PFAF-S/ACH/</w:t>
      </w:r>
      <w:sdt>
        <w:sdtPr>
          <w:rPr>
            <w:rStyle w:val="Style4"/>
            <w:rFonts w:ascii="Marianne Light" w:hAnsi="Marianne Light"/>
            <w:sz w:val="20"/>
            <w:szCs w:val="20"/>
          </w:rPr>
          <w:id w:val="1392389169"/>
          <w:placeholder>
            <w:docPart w:val="0EA8DC0FDB0E48A687792B1CFBF616BE"/>
          </w:placeholder>
          <w:comboBox>
            <w:listItem w:value="Choix de la section"/>
            <w:listItem w:displayText="EBME" w:value="EBME"/>
            <w:listItem w:displayText="PSL" w:value="PSL"/>
            <w:listItem w:displayText="SMSM" w:value="SMSM"/>
          </w:comboBox>
        </w:sdtPr>
        <w:sdtEndPr>
          <w:rPr>
            <w:rStyle w:val="Style4"/>
          </w:rPr>
        </w:sdtEndPr>
        <w:sdtContent>
          <w:r w:rsidRPr="0070661F">
            <w:rPr>
              <w:rStyle w:val="Style4"/>
              <w:rFonts w:ascii="Marianne Light" w:hAnsi="Marianne Light"/>
              <w:sz w:val="20"/>
              <w:szCs w:val="20"/>
            </w:rPr>
            <w:t>EBME</w:t>
          </w:r>
        </w:sdtContent>
      </w:sdt>
    </w:p>
    <w:p w:rsidR="004B2981" w:rsidRPr="0070661F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70661F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>
              <w:rPr>
                <w:rFonts w:ascii="Marianne Light" w:hAnsi="Marianne Light" w:cs="Arial"/>
                <w:b/>
                <w:sz w:val="20"/>
                <w:szCs w:val="20"/>
              </w:rPr>
              <w:t>EQUIPE PROJET</w:t>
            </w:r>
            <w:r w:rsidR="001B1E4E">
              <w:rPr>
                <w:rFonts w:ascii="Marianne Light" w:hAnsi="Marianne Light" w:cs="Arial"/>
                <w:b/>
                <w:sz w:val="20"/>
                <w:szCs w:val="20"/>
              </w:rPr>
              <w:t xml:space="preserve"> PRESSENTIE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  <w:r w:rsidR="00CE1167">
              <w:rPr>
                <w:rFonts w:ascii="Marianne Light" w:hAnsi="Marianne Light" w:cs="Arial"/>
                <w:sz w:val="20"/>
                <w:szCs w:val="20"/>
              </w:rPr>
              <w:t>*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CE1167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="00CE1167">
              <w:rPr>
                <w:rFonts w:ascii="Marianne Light" w:hAnsi="Marianne Light" w:cs="Arial"/>
                <w:sz w:val="20"/>
                <w:szCs w:val="20"/>
              </w:rPr>
              <w:t>*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RESPONSABLE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70661F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>
              <w:rPr>
                <w:rFonts w:ascii="Marianne Light" w:hAnsi="Marianne Light" w:cs="Arial"/>
                <w:sz w:val="20"/>
                <w:szCs w:val="20"/>
              </w:rPr>
              <w:t>SUPPLEANT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c>
          <w:tcPr>
            <w:tcW w:w="10774" w:type="dxa"/>
            <w:gridSpan w:val="5"/>
            <w:shd w:val="clear" w:color="auto" w:fill="C0C0C0"/>
          </w:tcPr>
          <w:p w:rsidR="0070661F" w:rsidRPr="0070661F" w:rsidRDefault="0070661F" w:rsidP="0071756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  <w:r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  <w:r w:rsidR="001B1E4E">
              <w:rPr>
                <w:rFonts w:ascii="Marianne Light" w:hAnsi="Marianne Light" w:cs="Arial"/>
                <w:b/>
                <w:i/>
                <w:sz w:val="16"/>
                <w:szCs w:val="16"/>
              </w:rPr>
              <w:t xml:space="preserve"> pressentie</w:t>
            </w:r>
          </w:p>
        </w:tc>
      </w:tr>
      <w:tr w:rsidR="0070661F" w:rsidRPr="0070661F" w:rsidTr="0070661F">
        <w:trPr>
          <w:trHeight w:val="756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S.A.V.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  <w:r w:rsidR="0070661F" w:rsidRPr="0070661F">
              <w:rPr>
                <w:rFonts w:ascii="Marianne Light" w:hAnsi="Marianne Light" w:cs="Arial"/>
                <w:b/>
                <w:i/>
                <w:sz w:val="16"/>
                <w:szCs w:val="16"/>
              </w:rPr>
              <w:t>– si différent de l’équipe projet</w:t>
            </w:r>
            <w:r w:rsidR="001B1E4E">
              <w:rPr>
                <w:rFonts w:ascii="Marianne Light" w:hAnsi="Marianne Light" w:cs="Arial"/>
                <w:b/>
                <w:i/>
                <w:sz w:val="16"/>
                <w:szCs w:val="16"/>
              </w:rPr>
              <w:t xml:space="preserve"> pressentie</w:t>
            </w:r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70661F">
        <w:trPr>
          <w:trHeight w:val="71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5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CE1167" w:rsidP="00CE1167">
      <w:pPr>
        <w:jc w:val="right"/>
        <w:rPr>
          <w:rFonts w:ascii="Marianne Light" w:hAnsi="Marianne Light" w:cs="Arial"/>
          <w:sz w:val="20"/>
          <w:szCs w:val="20"/>
        </w:rPr>
      </w:pPr>
      <w:r w:rsidRPr="00CE1167">
        <w:rPr>
          <w:rFonts w:ascii="Marianne Light" w:hAnsi="Marianne Light" w:cs="Arial"/>
          <w:sz w:val="16"/>
          <w:szCs w:val="16"/>
        </w:rPr>
        <w:t xml:space="preserve">* </w:t>
      </w:r>
      <w:r w:rsidRPr="00CE1167">
        <w:rPr>
          <w:rFonts w:ascii="Marianne Light" w:hAnsi="Marianne Light" w:cs="Arial"/>
          <w:i/>
          <w:sz w:val="16"/>
          <w:szCs w:val="16"/>
        </w:rPr>
        <w:t>ajouter des lignes si nécessaire</w:t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i/>
          <w:sz w:val="20"/>
          <w:szCs w:val="20"/>
        </w:rPr>
        <w:tab/>
      </w:r>
      <w:r>
        <w:rPr>
          <w:rFonts w:ascii="Marianne Light" w:hAnsi="Marianne Light" w:cs="Arial"/>
          <w:sz w:val="20"/>
          <w:szCs w:val="20"/>
        </w:rPr>
        <w:t>*</w:t>
      </w:r>
      <w:r w:rsidR="00872CA5" w:rsidRPr="0070661F">
        <w:rPr>
          <w:rFonts w:ascii="Marianne Light" w:hAnsi="Marianne Light" w:cs="Arial"/>
          <w:sz w:val="20"/>
          <w:szCs w:val="20"/>
        </w:rPr>
        <w:t xml:space="preserve">* </w:t>
      </w:r>
      <w:r w:rsidR="00872CA5"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70661F">
      <w:headerReference w:type="default" r:id="rId6"/>
      <w:footerReference w:type="default" r:id="rId7"/>
      <w:pgSz w:w="11906" w:h="16838"/>
      <w:pgMar w:top="1135" w:right="709" w:bottom="1418" w:left="899" w:header="540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73D" w:rsidRDefault="002B573D">
      <w:r>
        <w:separator/>
      </w:r>
    </w:p>
  </w:endnote>
  <w:endnote w:type="continuationSeparator" w:id="0">
    <w:p w:rsidR="002B573D" w:rsidRDefault="002B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D26628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D26628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73D" w:rsidRDefault="002B573D">
      <w:r>
        <w:separator/>
      </w:r>
    </w:p>
  </w:footnote>
  <w:footnote w:type="continuationSeparator" w:id="0">
    <w:p w:rsidR="002B573D" w:rsidRDefault="002B5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7E7D6B" w:rsidP="00CE1167">
    <w:pPr>
      <w:pStyle w:val="En-tte"/>
      <w:jc w:val="right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0661F" w:rsidRPr="0070661F">
      <w:rPr>
        <w:rFonts w:ascii="Marianne Light" w:hAnsi="Marianne Light"/>
        <w:sz w:val="18"/>
        <w:szCs w:val="18"/>
      </w:rPr>
      <w:t>Annexe – RC Phase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47D37"/>
    <w:rsid w:val="001675B6"/>
    <w:rsid w:val="001911CB"/>
    <w:rsid w:val="0019235B"/>
    <w:rsid w:val="001B1E4E"/>
    <w:rsid w:val="00217249"/>
    <w:rsid w:val="00223B10"/>
    <w:rsid w:val="002241E5"/>
    <w:rsid w:val="00262C4E"/>
    <w:rsid w:val="002B222A"/>
    <w:rsid w:val="002B573D"/>
    <w:rsid w:val="002C1593"/>
    <w:rsid w:val="002C53C8"/>
    <w:rsid w:val="0033547D"/>
    <w:rsid w:val="003437D5"/>
    <w:rsid w:val="0035227D"/>
    <w:rsid w:val="003A1479"/>
    <w:rsid w:val="003A1F2E"/>
    <w:rsid w:val="00434AD7"/>
    <w:rsid w:val="00447F3F"/>
    <w:rsid w:val="0047750C"/>
    <w:rsid w:val="004B2981"/>
    <w:rsid w:val="004E7E3D"/>
    <w:rsid w:val="00502329"/>
    <w:rsid w:val="00517D57"/>
    <w:rsid w:val="00521653"/>
    <w:rsid w:val="00542711"/>
    <w:rsid w:val="005825EB"/>
    <w:rsid w:val="00592A76"/>
    <w:rsid w:val="00596B3F"/>
    <w:rsid w:val="00596E08"/>
    <w:rsid w:val="00622812"/>
    <w:rsid w:val="00644F29"/>
    <w:rsid w:val="0070661F"/>
    <w:rsid w:val="007418A8"/>
    <w:rsid w:val="0075077A"/>
    <w:rsid w:val="007756D5"/>
    <w:rsid w:val="00792D66"/>
    <w:rsid w:val="007963DC"/>
    <w:rsid w:val="007E7D6B"/>
    <w:rsid w:val="00800484"/>
    <w:rsid w:val="00830C51"/>
    <w:rsid w:val="00872CA5"/>
    <w:rsid w:val="008F2769"/>
    <w:rsid w:val="00A838A0"/>
    <w:rsid w:val="00AD487E"/>
    <w:rsid w:val="00AD4CBE"/>
    <w:rsid w:val="00B81E91"/>
    <w:rsid w:val="00B94CC8"/>
    <w:rsid w:val="00C24B3D"/>
    <w:rsid w:val="00C30DE3"/>
    <w:rsid w:val="00C34B47"/>
    <w:rsid w:val="00C65B06"/>
    <w:rsid w:val="00CE1167"/>
    <w:rsid w:val="00D0778F"/>
    <w:rsid w:val="00D26628"/>
    <w:rsid w:val="00D364FE"/>
    <w:rsid w:val="00D97449"/>
    <w:rsid w:val="00DA4956"/>
    <w:rsid w:val="00DC1698"/>
    <w:rsid w:val="00DC7E43"/>
    <w:rsid w:val="00DE6912"/>
    <w:rsid w:val="00E3306B"/>
    <w:rsid w:val="00E577FD"/>
    <w:rsid w:val="00E76263"/>
    <w:rsid w:val="00E85D1C"/>
    <w:rsid w:val="00EB2D46"/>
    <w:rsid w:val="00EC64A1"/>
    <w:rsid w:val="00F27274"/>
    <w:rsid w:val="00F55D1E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3442E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paragraph" w:styleId="Paragraphedeliste">
    <w:name w:val="List Paragraph"/>
    <w:basedOn w:val="Normal"/>
    <w:uiPriority w:val="34"/>
    <w:qFormat/>
    <w:rsid w:val="00CE1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  <w:docPart>
      <w:docPartPr>
        <w:name w:val="0EA8DC0FDB0E48A687792B1CFBF616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8259A7-EA03-4368-A5E0-3F9E0A60EB65}"/>
      </w:docPartPr>
      <w:docPartBody>
        <w:p w:rsidR="00A8306D" w:rsidRDefault="00BB224B" w:rsidP="00BB224B">
          <w:pPr>
            <w:pStyle w:val="0EA8DC0FDB0E48A687792B1CFBF616BE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473D60"/>
    <w:rsid w:val="004D17E3"/>
    <w:rsid w:val="00613D34"/>
    <w:rsid w:val="00731106"/>
    <w:rsid w:val="007A213B"/>
    <w:rsid w:val="00885A5F"/>
    <w:rsid w:val="009C0676"/>
    <w:rsid w:val="00A13D93"/>
    <w:rsid w:val="00A8306D"/>
    <w:rsid w:val="00BB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7</cp:revision>
  <cp:lastPrinted>2022-01-26T10:34:00Z</cp:lastPrinted>
  <dcterms:created xsi:type="dcterms:W3CDTF">2024-01-04T10:56:00Z</dcterms:created>
  <dcterms:modified xsi:type="dcterms:W3CDTF">2025-05-28T09:47:00Z</dcterms:modified>
</cp:coreProperties>
</file>