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EFE" w:rsidRDefault="0080622C" w:rsidP="0080622C">
      <w:pPr>
        <w:spacing w:after="0"/>
        <w:jc w:val="center"/>
      </w:pPr>
      <w:r w:rsidRPr="00331BE4">
        <w:rPr>
          <w:noProof/>
          <w:color w:val="1F497D"/>
          <w:lang w:eastAsia="fr-FR"/>
        </w:rPr>
        <w:drawing>
          <wp:inline distT="0" distB="0" distL="0" distR="0">
            <wp:extent cx="4865370" cy="1449070"/>
            <wp:effectExtent l="0" t="0" r="0" b="0"/>
            <wp:docPr id="1" name="Image 2" descr="C:\Users\DELVIT-07256\Pictures\Saved 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DELVIT-07256\Pictures\Saved Pictures\Captur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537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8AF" w:rsidRPr="00B318AF" w:rsidRDefault="00B318AF" w:rsidP="0080622C">
      <w:pPr>
        <w:pStyle w:val="Sansinterligne"/>
        <w:jc w:val="center"/>
        <w:rPr>
          <w:b/>
        </w:rPr>
      </w:pPr>
      <w:r w:rsidRPr="00B318AF">
        <w:rPr>
          <w:b/>
        </w:rPr>
        <w:t>Caisse Primaire d’Assurance Maladie</w:t>
      </w:r>
    </w:p>
    <w:p w:rsidR="001334A2" w:rsidRPr="00B318AF" w:rsidRDefault="00B318AF" w:rsidP="0080622C">
      <w:pPr>
        <w:pStyle w:val="Sansinterligne"/>
        <w:tabs>
          <w:tab w:val="left" w:pos="2730"/>
        </w:tabs>
        <w:jc w:val="center"/>
        <w:rPr>
          <w:b/>
        </w:rPr>
      </w:pPr>
      <w:proofErr w:type="gramStart"/>
      <w:r w:rsidRPr="00B318AF">
        <w:rPr>
          <w:b/>
        </w:rPr>
        <w:t>de</w:t>
      </w:r>
      <w:proofErr w:type="gramEnd"/>
      <w:r w:rsidRPr="00B318AF">
        <w:rPr>
          <w:b/>
        </w:rPr>
        <w:t xml:space="preserve"> la Haute-Garonne</w:t>
      </w:r>
    </w:p>
    <w:p w:rsidR="00B318AF" w:rsidRPr="00A5796D" w:rsidRDefault="00B318AF" w:rsidP="0080622C">
      <w:pPr>
        <w:pStyle w:val="Sansinterligne"/>
      </w:pPr>
    </w:p>
    <w:p w:rsidR="00AA7EBD" w:rsidRDefault="00AA7EBD" w:rsidP="0080622C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184DC3">
        <w:rPr>
          <w:b/>
          <w:color w:val="FFFFFF"/>
          <w:sz w:val="28"/>
          <w:szCs w:val="28"/>
        </w:rPr>
        <w:t>MARCHÉ DE</w:t>
      </w:r>
      <w:r w:rsidR="003E5014">
        <w:rPr>
          <w:b/>
          <w:color w:val="FFFFFF"/>
          <w:sz w:val="28"/>
          <w:szCs w:val="28"/>
        </w:rPr>
        <w:t>TRAVAUX</w:t>
      </w:r>
    </w:p>
    <w:p w:rsidR="00184DC3" w:rsidRDefault="00184DC3" w:rsidP="0080622C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</w:p>
    <w:p w:rsidR="00AA4ABF" w:rsidRDefault="003E5014" w:rsidP="0080622C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>TRAVAUX D’ENTRETIEN ET DE RÉNOVATION DES BATIMENTS DE LA CPAM DE LA HAUTE-GARONNE</w:t>
      </w:r>
    </w:p>
    <w:p w:rsidR="0080622C" w:rsidRDefault="0080622C" w:rsidP="0080622C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</w:p>
    <w:p w:rsidR="0080622C" w:rsidRDefault="0080622C" w:rsidP="0080622C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sz w:val="28"/>
        </w:rPr>
      </w:pPr>
      <w:r>
        <w:rPr>
          <w:b/>
          <w:color w:val="FFFFFF"/>
          <w:sz w:val="28"/>
          <w:szCs w:val="28"/>
        </w:rPr>
        <w:t xml:space="preserve">Lot 1 - </w:t>
      </w:r>
      <w:r w:rsidRPr="0080622C">
        <w:rPr>
          <w:b/>
          <w:color w:val="FFFFFF"/>
          <w:sz w:val="28"/>
          <w:szCs w:val="28"/>
        </w:rPr>
        <w:t>Plomberie – Sanitaire - Robinetterie</w:t>
      </w:r>
    </w:p>
    <w:p w:rsidR="00184DC3" w:rsidRDefault="00184DC3" w:rsidP="0080622C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sz w:val="28"/>
        </w:rPr>
      </w:pPr>
    </w:p>
    <w:p w:rsidR="0080622C" w:rsidRPr="0080622C" w:rsidRDefault="0080622C" w:rsidP="0080622C">
      <w:pPr>
        <w:spacing w:after="0"/>
        <w:jc w:val="center"/>
        <w:rPr>
          <w:b/>
          <w:sz w:val="20"/>
          <w:szCs w:val="20"/>
        </w:rPr>
      </w:pPr>
    </w:p>
    <w:p w:rsidR="001334A2" w:rsidRPr="00A5796D" w:rsidRDefault="00196492" w:rsidP="0080622C">
      <w:pPr>
        <w:spacing w:after="0"/>
        <w:jc w:val="center"/>
        <w:rPr>
          <w:b/>
          <w:sz w:val="32"/>
        </w:rPr>
      </w:pPr>
      <w:r w:rsidRPr="00A5796D">
        <w:rPr>
          <w:b/>
          <w:sz w:val="32"/>
        </w:rPr>
        <w:t xml:space="preserve">Cadre de </w:t>
      </w:r>
      <w:r w:rsidR="007B6064" w:rsidRPr="00A5796D">
        <w:rPr>
          <w:b/>
          <w:sz w:val="32"/>
        </w:rPr>
        <w:t>Mémoire Justificatif de l’O</w:t>
      </w:r>
      <w:r w:rsidRPr="00A5796D">
        <w:rPr>
          <w:b/>
          <w:sz w:val="32"/>
        </w:rPr>
        <w:t>ffre</w:t>
      </w:r>
      <w:r w:rsidR="007B6064" w:rsidRPr="00A5796D">
        <w:rPr>
          <w:b/>
          <w:sz w:val="32"/>
        </w:rPr>
        <w:t xml:space="preserve"> (CMJO)</w:t>
      </w:r>
    </w:p>
    <w:p w:rsidR="001334A2" w:rsidRDefault="00FF3C7B" w:rsidP="0080622C">
      <w:pPr>
        <w:spacing w:after="0"/>
        <w:jc w:val="center"/>
        <w:rPr>
          <w:b/>
          <w:sz w:val="32"/>
        </w:rPr>
      </w:pPr>
      <w:r w:rsidRPr="00FF3C7B">
        <w:rPr>
          <w:b/>
          <w:sz w:val="32"/>
        </w:rPr>
        <w:t>M</w:t>
      </w:r>
      <w:r>
        <w:rPr>
          <w:b/>
          <w:sz w:val="32"/>
        </w:rPr>
        <w:t xml:space="preserve">arché </w:t>
      </w:r>
      <w:r w:rsidR="00AA4ABF">
        <w:rPr>
          <w:b/>
          <w:sz w:val="32"/>
        </w:rPr>
        <w:t>N°G202</w:t>
      </w:r>
      <w:r w:rsidR="00FA22D2">
        <w:rPr>
          <w:b/>
          <w:sz w:val="32"/>
        </w:rPr>
        <w:t>5030</w:t>
      </w:r>
    </w:p>
    <w:p w:rsidR="00FF3C7B" w:rsidRPr="0080622C" w:rsidRDefault="00FF3C7B" w:rsidP="0080622C">
      <w:pPr>
        <w:spacing w:after="0"/>
        <w:jc w:val="center"/>
        <w:rPr>
          <w:b/>
          <w:sz w:val="20"/>
          <w:szCs w:val="20"/>
        </w:rPr>
      </w:pPr>
    </w:p>
    <w:p w:rsidR="001334A2" w:rsidRPr="00A5796D" w:rsidRDefault="001334A2" w:rsidP="00806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4"/>
          <w:u w:val="single"/>
        </w:rPr>
      </w:pPr>
    </w:p>
    <w:p w:rsidR="00462FA5" w:rsidRDefault="00462FA5" w:rsidP="00806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1334A2">
        <w:rPr>
          <w:b/>
          <w:u w:val="single"/>
        </w:rPr>
        <w:t>Entreprise</w:t>
      </w:r>
      <w:r w:rsidRPr="0078071E">
        <w:rPr>
          <w:b/>
        </w:rPr>
        <w:t> :</w:t>
      </w:r>
      <w:r>
        <w:t> … … … … … …</w:t>
      </w:r>
    </w:p>
    <w:p w:rsidR="00462FA5" w:rsidRPr="00F11D96" w:rsidRDefault="00462FA5" w:rsidP="00806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  <w:proofErr w:type="gramStart"/>
      <w:r>
        <w:rPr>
          <w:b/>
        </w:rPr>
        <w:t>o</w:t>
      </w:r>
      <w:r w:rsidRPr="00F11D96">
        <w:rPr>
          <w:b/>
        </w:rPr>
        <w:t>u</w:t>
      </w:r>
      <w:proofErr w:type="gramEnd"/>
      <w:r w:rsidRPr="00F11D96">
        <w:rPr>
          <w:b/>
        </w:rPr>
        <w:t xml:space="preserve"> </w:t>
      </w:r>
    </w:p>
    <w:p w:rsidR="00462FA5" w:rsidRDefault="00462FA5" w:rsidP="00806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B00E32">
        <w:rPr>
          <w:b/>
          <w:u w:val="single"/>
        </w:rPr>
        <w:t>Groupement d’entreprises</w:t>
      </w:r>
      <w:r>
        <w:t> :</w:t>
      </w:r>
      <w:r w:rsidRPr="00F11D96">
        <w:t xml:space="preserve"> </w:t>
      </w:r>
      <w:r>
        <w:t>… … … … … …</w:t>
      </w:r>
    </w:p>
    <w:p w:rsidR="001334A2" w:rsidRPr="00A5796D" w:rsidRDefault="001334A2" w:rsidP="00806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</w:p>
    <w:p w:rsidR="006D7279" w:rsidRPr="00A5796D" w:rsidRDefault="006D7279" w:rsidP="0080622C">
      <w:pPr>
        <w:pStyle w:val="Sansinterligne"/>
        <w:jc w:val="both"/>
        <w:rPr>
          <w:lang w:eastAsia="fr-FR"/>
        </w:rPr>
      </w:pPr>
    </w:p>
    <w:p w:rsidR="00B80F5D" w:rsidRPr="00A5796D" w:rsidRDefault="00B80F5D" w:rsidP="0080622C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Conformément au règlement de </w:t>
      </w:r>
      <w:r w:rsidR="008723ED" w:rsidRPr="00A5796D">
        <w:rPr>
          <w:lang w:eastAsia="fr-FR"/>
        </w:rPr>
        <w:t xml:space="preserve">la </w:t>
      </w:r>
      <w:r w:rsidRPr="00A5796D">
        <w:rPr>
          <w:lang w:eastAsia="fr-FR"/>
        </w:rPr>
        <w:t xml:space="preserve">consultation, le présent mémoire justificatif </w:t>
      </w:r>
      <w:r w:rsidR="006D7279" w:rsidRPr="00A5796D">
        <w:rPr>
          <w:lang w:eastAsia="fr-FR"/>
        </w:rPr>
        <w:t xml:space="preserve">de l’offre </w:t>
      </w:r>
      <w:r w:rsidRPr="00A5796D">
        <w:rPr>
          <w:lang w:eastAsia="fr-FR"/>
        </w:rPr>
        <w:t>doit impérativement être renseigné par chaque candidat.</w:t>
      </w:r>
    </w:p>
    <w:p w:rsidR="00B80F5D" w:rsidRPr="00A5796D" w:rsidRDefault="00B80F5D" w:rsidP="0080622C">
      <w:pPr>
        <w:pStyle w:val="Sansinterligne"/>
        <w:jc w:val="both"/>
        <w:rPr>
          <w:lang w:eastAsia="fr-FR"/>
        </w:rPr>
      </w:pPr>
    </w:p>
    <w:p w:rsidR="00B80F5D" w:rsidRPr="00A5796D" w:rsidRDefault="00B80F5D" w:rsidP="0080622C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Ce mémoire justificatif sera utilisé par la Caisse Primaire d’Assurance Maladie pour analyser le critère valeur technique.</w:t>
      </w:r>
    </w:p>
    <w:p w:rsidR="00B80F5D" w:rsidRPr="00A5796D" w:rsidRDefault="00B80F5D" w:rsidP="0080622C">
      <w:pPr>
        <w:pStyle w:val="Sansinterligne"/>
        <w:jc w:val="both"/>
        <w:rPr>
          <w:lang w:eastAsia="fr-FR"/>
        </w:rPr>
      </w:pPr>
    </w:p>
    <w:p w:rsidR="001334A2" w:rsidRPr="00A5796D" w:rsidRDefault="001334A2" w:rsidP="0080622C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Le présent mémoire justificatif est un document contractuel.</w:t>
      </w:r>
      <w:r w:rsidR="00B80F5D" w:rsidRPr="00A5796D">
        <w:rPr>
          <w:lang w:eastAsia="fr-FR"/>
        </w:rPr>
        <w:t xml:space="preserve"> Ainsi, p</w:t>
      </w:r>
      <w:r w:rsidR="008723ED" w:rsidRPr="00A5796D">
        <w:rPr>
          <w:lang w:eastAsia="fr-FR"/>
        </w:rPr>
        <w:t xml:space="preserve">endant l’exécution du marché, </w:t>
      </w:r>
      <w:r w:rsidRPr="00A5796D">
        <w:rPr>
          <w:lang w:eastAsia="fr-FR"/>
        </w:rPr>
        <w:t>tout manquement</w:t>
      </w:r>
      <w:r w:rsidR="00B80F5D" w:rsidRPr="00A5796D">
        <w:rPr>
          <w:lang w:eastAsia="fr-FR"/>
        </w:rPr>
        <w:t xml:space="preserve"> aux </w:t>
      </w:r>
      <w:r w:rsidR="008723ED" w:rsidRPr="00A5796D">
        <w:rPr>
          <w:lang w:eastAsia="fr-FR"/>
        </w:rPr>
        <w:t>informations</w:t>
      </w:r>
      <w:r w:rsidR="00B80F5D" w:rsidRPr="00A5796D">
        <w:rPr>
          <w:lang w:eastAsia="fr-FR"/>
        </w:rPr>
        <w:t xml:space="preserve"> mentionné</w:t>
      </w:r>
      <w:r w:rsidR="008723ED" w:rsidRPr="00A5796D">
        <w:rPr>
          <w:lang w:eastAsia="fr-FR"/>
        </w:rPr>
        <w:t>es</w:t>
      </w:r>
      <w:r w:rsidR="00B80F5D" w:rsidRPr="00A5796D">
        <w:rPr>
          <w:lang w:eastAsia="fr-FR"/>
        </w:rPr>
        <w:t xml:space="preserve"> dans </w:t>
      </w:r>
      <w:r w:rsidR="008723ED" w:rsidRPr="00A5796D">
        <w:rPr>
          <w:lang w:eastAsia="fr-FR"/>
        </w:rPr>
        <w:t>ce mémoire pourra être sanctionné par l</w:t>
      </w:r>
      <w:r w:rsidR="00474BE4" w:rsidRPr="00A5796D">
        <w:rPr>
          <w:lang w:eastAsia="fr-FR"/>
        </w:rPr>
        <w:t>e</w:t>
      </w:r>
      <w:r w:rsidR="008723ED" w:rsidRPr="00A5796D">
        <w:rPr>
          <w:lang w:eastAsia="fr-FR"/>
        </w:rPr>
        <w:t xml:space="preserve"> Maître d’ouvrage, </w:t>
      </w:r>
      <w:r w:rsidRPr="00A5796D">
        <w:rPr>
          <w:lang w:eastAsia="fr-FR"/>
        </w:rPr>
        <w:t xml:space="preserve">conformément aux clauses prévues dans </w:t>
      </w:r>
      <w:r w:rsidR="00B80F5D" w:rsidRPr="00A5796D">
        <w:rPr>
          <w:lang w:eastAsia="fr-FR"/>
        </w:rPr>
        <w:t>les documents contractuels.</w:t>
      </w:r>
    </w:p>
    <w:p w:rsidR="00B80F5D" w:rsidRPr="00A5796D" w:rsidRDefault="00B80F5D" w:rsidP="0080622C">
      <w:pPr>
        <w:pStyle w:val="Sansinterligne"/>
        <w:jc w:val="both"/>
        <w:rPr>
          <w:lang w:eastAsia="fr-FR"/>
        </w:rPr>
      </w:pPr>
    </w:p>
    <w:p w:rsidR="001334A2" w:rsidRPr="00A5796D" w:rsidRDefault="001334A2" w:rsidP="0080622C">
      <w:pPr>
        <w:pStyle w:val="Sansinterligne"/>
        <w:jc w:val="both"/>
        <w:rPr>
          <w:b/>
          <w:lang w:eastAsia="fr-FR"/>
        </w:rPr>
      </w:pPr>
      <w:r w:rsidRPr="00A5796D">
        <w:rPr>
          <w:b/>
          <w:lang w:eastAsia="fr-FR"/>
        </w:rPr>
        <w:t>En cas de document annexe ou de renvoi, le candidat devra</w:t>
      </w:r>
      <w:r w:rsidR="00B80F5D" w:rsidRPr="00A5796D">
        <w:rPr>
          <w:b/>
          <w:lang w:eastAsia="fr-FR"/>
        </w:rPr>
        <w:t xml:space="preserve"> impérativement</w:t>
      </w:r>
      <w:r w:rsidRPr="00A5796D">
        <w:rPr>
          <w:b/>
          <w:lang w:eastAsia="fr-FR"/>
        </w:rPr>
        <w:t xml:space="preserve"> préciser</w:t>
      </w:r>
      <w:r w:rsidR="008723ED" w:rsidRPr="00A5796D">
        <w:rPr>
          <w:b/>
          <w:lang w:eastAsia="fr-FR"/>
        </w:rPr>
        <w:t>, ci-après,</w:t>
      </w:r>
      <w:r w:rsidRPr="00A5796D">
        <w:rPr>
          <w:b/>
          <w:lang w:eastAsia="fr-FR"/>
        </w:rPr>
        <w:t xml:space="preserve"> pour chaque que</w:t>
      </w:r>
      <w:r w:rsidR="00B80F5D" w:rsidRPr="00A5796D">
        <w:rPr>
          <w:b/>
          <w:lang w:eastAsia="fr-FR"/>
        </w:rPr>
        <w:t>stion où se trouve la réponse (i</w:t>
      </w:r>
      <w:r w:rsidRPr="00A5796D">
        <w:rPr>
          <w:b/>
          <w:lang w:eastAsia="fr-FR"/>
        </w:rPr>
        <w:t>ndication du document, du numéro de page et du paragraphe).</w:t>
      </w:r>
    </w:p>
    <w:p w:rsidR="00B80F5D" w:rsidRDefault="0080622C" w:rsidP="0080622C">
      <w:pPr>
        <w:pStyle w:val="Sansinterligne"/>
        <w:jc w:val="both"/>
        <w:rPr>
          <w:rFonts w:eastAsia="Times New Roman" w:cs="Arial"/>
          <w:b/>
          <w:lang w:eastAsia="fr-FR"/>
        </w:rPr>
      </w:pPr>
      <w:bookmarkStart w:id="0" w:name="_GoBack"/>
      <w:bookmarkEnd w:id="0"/>
      <w:r>
        <w:rPr>
          <w:rFonts w:eastAsia="Times New Roman" w:cs="Arial"/>
          <w:b/>
          <w:lang w:eastAsia="fr-FR"/>
        </w:rPr>
        <w:br w:type="page"/>
      </w:r>
      <w:r w:rsidR="00B80F5D" w:rsidRPr="00A5796D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A5796D">
        <w:rPr>
          <w:rFonts w:eastAsia="Times New Roman" w:cs="Arial"/>
          <w:b/>
          <w:lang w:eastAsia="fr-FR"/>
        </w:rPr>
        <w:t xml:space="preserve">technique </w:t>
      </w:r>
      <w:r w:rsidR="00B80F5D" w:rsidRPr="00A5796D">
        <w:rPr>
          <w:rFonts w:eastAsia="Times New Roman" w:cs="Arial"/>
          <w:b/>
          <w:lang w:eastAsia="fr-FR"/>
        </w:rPr>
        <w:t>de leur offre, les candidats fourniront les renseignements demandés ci-après :</w:t>
      </w:r>
    </w:p>
    <w:p w:rsidR="00004B7F" w:rsidRDefault="00004B7F" w:rsidP="0080622C">
      <w:pPr>
        <w:pStyle w:val="Sansinterligne"/>
        <w:jc w:val="both"/>
        <w:rPr>
          <w:rFonts w:eastAsia="Times New Roman" w:cs="Arial"/>
          <w:lang w:eastAsia="fr-FR"/>
        </w:rPr>
      </w:pPr>
    </w:p>
    <w:p w:rsidR="00930ACE" w:rsidRPr="00EC3325" w:rsidRDefault="00930ACE" w:rsidP="0080622C">
      <w:pPr>
        <w:pStyle w:val="Sansinterligne"/>
        <w:jc w:val="both"/>
        <w:rPr>
          <w:rFonts w:eastAsia="Times New Roman" w:cs="Arial"/>
          <w:lang w:eastAsia="fr-FR"/>
        </w:rPr>
      </w:pPr>
    </w:p>
    <w:p w:rsidR="00004B7F" w:rsidRPr="00A54C0C" w:rsidRDefault="00930ACE" w:rsidP="0080622C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A54C0C">
        <w:rPr>
          <w:rFonts w:asciiTheme="minorHAnsi" w:eastAsia="Times New Roman" w:hAnsiTheme="minorHAnsi" w:cstheme="minorHAnsi"/>
          <w:b/>
          <w:lang w:eastAsia="fr-FR"/>
        </w:rPr>
        <w:t xml:space="preserve">INTERLOCUTEUR </w:t>
      </w:r>
      <w:r w:rsidR="00607CCD" w:rsidRPr="00A54C0C">
        <w:rPr>
          <w:rFonts w:asciiTheme="minorHAnsi" w:eastAsia="Times New Roman" w:hAnsiTheme="minorHAnsi" w:cstheme="minorHAnsi"/>
          <w:b/>
          <w:lang w:eastAsia="fr-FR"/>
        </w:rPr>
        <w:t xml:space="preserve">DÉDIÉ </w:t>
      </w:r>
      <w:r w:rsidRPr="00A54C0C">
        <w:rPr>
          <w:rFonts w:asciiTheme="minorHAnsi" w:eastAsia="Times New Roman" w:hAnsiTheme="minorHAnsi" w:cstheme="minorHAnsi"/>
          <w:b/>
          <w:lang w:eastAsia="fr-FR"/>
        </w:rPr>
        <w:t>AU MARCH</w:t>
      </w:r>
      <w:r w:rsidR="00607CCD" w:rsidRPr="00A54C0C">
        <w:rPr>
          <w:rFonts w:asciiTheme="minorHAnsi" w:eastAsia="Times New Roman" w:hAnsiTheme="minorHAnsi" w:cstheme="minorHAnsi"/>
          <w:b/>
          <w:lang w:eastAsia="fr-FR"/>
        </w:rPr>
        <w:t>É</w:t>
      </w:r>
      <w:r w:rsidRPr="00A54C0C">
        <w:rPr>
          <w:rFonts w:asciiTheme="minorHAnsi" w:eastAsia="Times New Roman" w:hAnsiTheme="minorHAnsi" w:cstheme="minorHAnsi"/>
          <w:b/>
          <w:lang w:eastAsia="fr-FR"/>
        </w:rPr>
        <w:t> :</w:t>
      </w:r>
    </w:p>
    <w:p w:rsidR="00930ACE" w:rsidRPr="00A54C0C" w:rsidRDefault="00930ACE" w:rsidP="0080622C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</w:p>
    <w:p w:rsidR="00930ACE" w:rsidRPr="00A54C0C" w:rsidRDefault="00930ACE" w:rsidP="0080622C">
      <w:pPr>
        <w:pStyle w:val="Sansinterligne"/>
        <w:numPr>
          <w:ilvl w:val="0"/>
          <w:numId w:val="14"/>
        </w:numPr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A54C0C">
        <w:rPr>
          <w:rFonts w:asciiTheme="minorHAnsi" w:eastAsia="Times New Roman" w:hAnsiTheme="minorHAnsi" w:cstheme="minorHAnsi"/>
          <w:b/>
          <w:lang w:eastAsia="fr-FR"/>
        </w:rPr>
        <w:t>Nom : …… ……</w:t>
      </w:r>
      <w:proofErr w:type="gramStart"/>
      <w:r w:rsidRPr="00A54C0C">
        <w:rPr>
          <w:rFonts w:asciiTheme="minorHAnsi" w:eastAsia="Times New Roman" w:hAnsiTheme="minorHAnsi" w:cstheme="minorHAnsi"/>
          <w:b/>
          <w:lang w:eastAsia="fr-FR"/>
        </w:rPr>
        <w:t xml:space="preserve"> ….</w:t>
      </w:r>
      <w:proofErr w:type="gramEnd"/>
      <w:r w:rsidRPr="00A54C0C">
        <w:rPr>
          <w:rFonts w:asciiTheme="minorHAnsi" w:eastAsia="Times New Roman" w:hAnsiTheme="minorHAnsi" w:cstheme="minorHAnsi"/>
          <w:b/>
          <w:lang w:eastAsia="fr-FR"/>
        </w:rPr>
        <w:t>.</w:t>
      </w:r>
    </w:p>
    <w:p w:rsidR="00930ACE" w:rsidRPr="00A54C0C" w:rsidRDefault="00930ACE" w:rsidP="0080622C">
      <w:pPr>
        <w:pStyle w:val="Sansinterligne"/>
        <w:numPr>
          <w:ilvl w:val="0"/>
          <w:numId w:val="14"/>
        </w:numPr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A54C0C">
        <w:rPr>
          <w:rFonts w:asciiTheme="minorHAnsi" w:eastAsia="Times New Roman" w:hAnsiTheme="minorHAnsi" w:cstheme="minorHAnsi"/>
          <w:b/>
          <w:lang w:eastAsia="fr-FR"/>
        </w:rPr>
        <w:t>Mail : …… ……</w:t>
      </w:r>
      <w:proofErr w:type="gramStart"/>
      <w:r w:rsidRPr="00A54C0C">
        <w:rPr>
          <w:rFonts w:asciiTheme="minorHAnsi" w:eastAsia="Times New Roman" w:hAnsiTheme="minorHAnsi" w:cstheme="minorHAnsi"/>
          <w:b/>
          <w:lang w:eastAsia="fr-FR"/>
        </w:rPr>
        <w:t xml:space="preserve"> ….</w:t>
      </w:r>
      <w:proofErr w:type="gramEnd"/>
      <w:r w:rsidRPr="00A54C0C">
        <w:rPr>
          <w:rFonts w:asciiTheme="minorHAnsi" w:eastAsia="Times New Roman" w:hAnsiTheme="minorHAnsi" w:cstheme="minorHAnsi"/>
          <w:b/>
          <w:lang w:eastAsia="fr-FR"/>
        </w:rPr>
        <w:t>.</w:t>
      </w:r>
    </w:p>
    <w:p w:rsidR="00930ACE" w:rsidRPr="00A54C0C" w:rsidRDefault="00930ACE" w:rsidP="0080622C">
      <w:pPr>
        <w:pStyle w:val="Sansinterligne"/>
        <w:numPr>
          <w:ilvl w:val="0"/>
          <w:numId w:val="14"/>
        </w:numPr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A54C0C">
        <w:rPr>
          <w:rFonts w:asciiTheme="minorHAnsi" w:eastAsia="Times New Roman" w:hAnsiTheme="minorHAnsi" w:cstheme="minorHAnsi"/>
          <w:b/>
          <w:lang w:eastAsia="fr-FR"/>
        </w:rPr>
        <w:t>Numéro de téléphone : …… ……</w:t>
      </w:r>
      <w:proofErr w:type="gramStart"/>
      <w:r w:rsidRPr="00A54C0C">
        <w:rPr>
          <w:rFonts w:asciiTheme="minorHAnsi" w:eastAsia="Times New Roman" w:hAnsiTheme="minorHAnsi" w:cstheme="minorHAnsi"/>
          <w:b/>
          <w:lang w:eastAsia="fr-FR"/>
        </w:rPr>
        <w:t xml:space="preserve"> ….</w:t>
      </w:r>
      <w:proofErr w:type="gramEnd"/>
      <w:r w:rsidRPr="00A54C0C">
        <w:rPr>
          <w:rFonts w:asciiTheme="minorHAnsi" w:eastAsia="Times New Roman" w:hAnsiTheme="minorHAnsi" w:cstheme="minorHAnsi"/>
          <w:b/>
          <w:lang w:eastAsia="fr-FR"/>
        </w:rPr>
        <w:t>.</w:t>
      </w:r>
    </w:p>
    <w:p w:rsidR="00607CCD" w:rsidRPr="00A54C0C" w:rsidRDefault="00607CCD" w:rsidP="0080622C">
      <w:pPr>
        <w:spacing w:after="0"/>
        <w:jc w:val="both"/>
        <w:rPr>
          <w:rFonts w:asciiTheme="minorHAnsi" w:hAnsiTheme="minorHAnsi" w:cstheme="minorHAnsi"/>
          <w:iCs/>
          <w:color w:val="B55BBB"/>
          <w:spacing w:val="-10"/>
          <w:position w:val="-1"/>
        </w:rPr>
      </w:pPr>
    </w:p>
    <w:p w:rsidR="00607CCD" w:rsidRPr="00A54C0C" w:rsidRDefault="00607CCD" w:rsidP="0080622C">
      <w:pPr>
        <w:spacing w:after="0"/>
        <w:jc w:val="both"/>
        <w:rPr>
          <w:rFonts w:asciiTheme="minorHAnsi" w:hAnsiTheme="minorHAnsi" w:cstheme="minorHAnsi"/>
        </w:rPr>
      </w:pPr>
      <w:r w:rsidRPr="00A54C0C">
        <w:rPr>
          <w:rFonts w:asciiTheme="minorHAnsi" w:hAnsiTheme="minorHAnsi" w:cstheme="minorHAnsi"/>
          <w:b/>
        </w:rPr>
        <w:t>Le candidat est-il une micro, une petite ou une moyenne entreprise</w:t>
      </w:r>
      <w:r w:rsidRPr="00A54C0C">
        <w:rPr>
          <w:rFonts w:asciiTheme="minorHAnsi" w:hAnsiTheme="minorHAnsi" w:cstheme="minorHAnsi"/>
        </w:rPr>
        <w:t xml:space="preserve"> au sens de la </w:t>
      </w:r>
      <w:hyperlink r:id="rId9" w:history="1">
        <w:r w:rsidRPr="00A54C0C">
          <w:rPr>
            <w:rStyle w:val="Lienhypertexte"/>
            <w:rFonts w:asciiTheme="minorHAnsi" w:hAnsiTheme="minorHAnsi" w:cstheme="minorHAnsi"/>
          </w:rPr>
          <w:t>recommandation de la Commission du 6 mai 2003</w:t>
        </w:r>
      </w:hyperlink>
      <w:r w:rsidRPr="00A54C0C">
        <w:rPr>
          <w:rFonts w:asciiTheme="minorHAnsi" w:hAnsiTheme="minorHAnsi" w:cstheme="minorHAnsi"/>
        </w:rPr>
        <w:t xml:space="preserve"> concernant la définition des micro, petites et moyennes entreprises ou un artisan au sens au sens </w:t>
      </w:r>
      <w:hyperlink r:id="rId10" w:history="1">
        <w:r w:rsidRPr="00A54C0C">
          <w:rPr>
            <w:rStyle w:val="Lienhypertexte"/>
            <w:rFonts w:asciiTheme="minorHAnsi" w:hAnsiTheme="minorHAnsi" w:cstheme="minorHAnsi"/>
          </w:rPr>
          <w:t>de l'article 19 de la loi du 5 juillet 1996</w:t>
        </w:r>
      </w:hyperlink>
      <w:r w:rsidRPr="00A54C0C">
        <w:rPr>
          <w:rFonts w:asciiTheme="minorHAnsi" w:hAnsiTheme="minorHAnsi" w:cstheme="minorHAnsi"/>
        </w:rPr>
        <w:t xml:space="preserve"> n° 96-603 modifiée relative au développement et à la promotion du commerce et de l’artisanat (</w:t>
      </w:r>
      <w:hyperlink r:id="rId11" w:history="1">
        <w:r w:rsidRPr="00A54C0C">
          <w:rPr>
            <w:rStyle w:val="Lienhypertexte"/>
            <w:rFonts w:asciiTheme="minorHAnsi" w:hAnsiTheme="minorHAnsi" w:cstheme="minorHAnsi"/>
            <w:color w:val="0070C0"/>
          </w:rPr>
          <w:t>Art. R. 2151-13</w:t>
        </w:r>
      </w:hyperlink>
      <w:r w:rsidRPr="00A54C0C">
        <w:rPr>
          <w:rFonts w:asciiTheme="minorHAnsi" w:hAnsiTheme="minorHAnsi" w:cstheme="minorHAnsi"/>
        </w:rPr>
        <w:t xml:space="preserve"> et </w:t>
      </w:r>
      <w:hyperlink r:id="rId12" w:history="1">
        <w:r w:rsidRPr="00A54C0C">
          <w:rPr>
            <w:rStyle w:val="Lienhypertexte"/>
            <w:rFonts w:asciiTheme="minorHAnsi" w:hAnsiTheme="minorHAnsi" w:cstheme="minorHAnsi"/>
          </w:rPr>
          <w:t>R. 2351-12</w:t>
        </w:r>
      </w:hyperlink>
      <w:r w:rsidRPr="00A54C0C">
        <w:rPr>
          <w:rFonts w:asciiTheme="minorHAnsi" w:hAnsiTheme="minorHAnsi" w:cstheme="minorHAnsi"/>
        </w:rPr>
        <w:t xml:space="preserve"> du code de la commande publique) ?</w:t>
      </w:r>
    </w:p>
    <w:p w:rsidR="00607CCD" w:rsidRPr="00A54C0C" w:rsidRDefault="00607CCD" w:rsidP="0080622C">
      <w:pPr>
        <w:spacing w:after="0"/>
        <w:jc w:val="both"/>
        <w:rPr>
          <w:rFonts w:asciiTheme="minorHAnsi" w:hAnsiTheme="minorHAnsi" w:cstheme="minorHAnsi"/>
        </w:rPr>
      </w:pPr>
    </w:p>
    <w:p w:rsidR="00607CCD" w:rsidRPr="00A54C0C" w:rsidRDefault="00607CCD" w:rsidP="0080622C">
      <w:pPr>
        <w:spacing w:after="0"/>
        <w:ind w:left="1428"/>
        <w:jc w:val="both"/>
        <w:rPr>
          <w:rFonts w:asciiTheme="minorHAnsi" w:hAnsiTheme="minorHAnsi" w:cstheme="minorHAnsi"/>
        </w:rPr>
      </w:pPr>
      <w:r w:rsidRPr="00A54C0C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54C0C">
        <w:rPr>
          <w:rFonts w:asciiTheme="minorHAnsi" w:hAnsiTheme="minorHAnsi" w:cstheme="minorHAnsi"/>
        </w:rPr>
        <w:instrText xml:space="preserve"> FORMCHECKBOX </w:instrText>
      </w:r>
      <w:r w:rsidR="00FA22D2">
        <w:rPr>
          <w:rFonts w:asciiTheme="minorHAnsi" w:hAnsiTheme="minorHAnsi" w:cstheme="minorHAnsi"/>
        </w:rPr>
      </w:r>
      <w:r w:rsidR="00FA22D2">
        <w:rPr>
          <w:rFonts w:asciiTheme="minorHAnsi" w:hAnsiTheme="minorHAnsi" w:cstheme="minorHAnsi"/>
        </w:rPr>
        <w:fldChar w:fldCharType="separate"/>
      </w:r>
      <w:r w:rsidRPr="00A54C0C">
        <w:rPr>
          <w:rFonts w:asciiTheme="minorHAnsi" w:hAnsiTheme="minorHAnsi" w:cstheme="minorHAnsi"/>
        </w:rPr>
        <w:fldChar w:fldCharType="end"/>
      </w:r>
      <w:r w:rsidRPr="00A54C0C">
        <w:rPr>
          <w:rFonts w:asciiTheme="minorHAnsi" w:hAnsiTheme="minorHAnsi" w:cstheme="minorHAnsi"/>
          <w:bCs/>
        </w:rPr>
        <w:t xml:space="preserve"> </w:t>
      </w:r>
      <w:r w:rsidRPr="00A54C0C">
        <w:rPr>
          <w:rFonts w:asciiTheme="minorHAnsi" w:hAnsiTheme="minorHAnsi" w:cstheme="minorHAnsi"/>
        </w:rPr>
        <w:t>Oui</w:t>
      </w:r>
      <w:r w:rsidRPr="00A54C0C">
        <w:rPr>
          <w:rFonts w:asciiTheme="minorHAnsi" w:hAnsiTheme="minorHAnsi" w:cstheme="minorHAnsi"/>
        </w:rPr>
        <w:tab/>
      </w:r>
      <w:r w:rsidRPr="00A54C0C">
        <w:rPr>
          <w:rFonts w:asciiTheme="minorHAnsi" w:hAnsiTheme="minorHAnsi" w:cstheme="minorHAnsi"/>
        </w:rPr>
        <w:tab/>
      </w:r>
      <w:r w:rsidRPr="00A54C0C">
        <w:rPr>
          <w:rFonts w:asciiTheme="minorHAnsi" w:hAnsiTheme="minorHAnsi" w:cstheme="minorHAnsi"/>
        </w:rPr>
        <w:tab/>
      </w:r>
      <w:r w:rsidRPr="00A54C0C">
        <w:rPr>
          <w:rFonts w:asciiTheme="minorHAnsi" w:hAnsiTheme="minorHAnsi" w:cstheme="minorHAnsi"/>
        </w:rPr>
        <w:tab/>
      </w:r>
      <w:r w:rsidRPr="00A54C0C">
        <w:rPr>
          <w:rFonts w:asciiTheme="minorHAnsi" w:hAnsiTheme="minorHAnsi" w:cstheme="minorHAnsi"/>
        </w:rPr>
        <w:tab/>
      </w:r>
      <w:r w:rsidRPr="00A54C0C">
        <w:rPr>
          <w:rFonts w:asciiTheme="minorHAnsi" w:hAnsiTheme="minorHAnsi" w:cstheme="minorHAnsi"/>
        </w:rPr>
        <w:tab/>
      </w:r>
      <w:r w:rsidRPr="00A54C0C">
        <w:rPr>
          <w:rFonts w:asciiTheme="minorHAnsi" w:hAnsiTheme="minorHAnsi" w:cstheme="minorHAnsi"/>
        </w:rPr>
        <w:tab/>
      </w:r>
      <w:r w:rsidRPr="00A54C0C">
        <w:rPr>
          <w:rFonts w:asciiTheme="minorHAnsi" w:hAnsiTheme="minorHAnsi" w:cstheme="minorHAnsi"/>
        </w:rPr>
        <w:tab/>
      </w:r>
      <w:r w:rsidRPr="00A54C0C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54C0C">
        <w:rPr>
          <w:rFonts w:asciiTheme="minorHAnsi" w:hAnsiTheme="minorHAnsi" w:cstheme="minorHAnsi"/>
        </w:rPr>
        <w:instrText xml:space="preserve"> FORMCHECKBOX </w:instrText>
      </w:r>
      <w:r w:rsidR="00FA22D2">
        <w:rPr>
          <w:rFonts w:asciiTheme="minorHAnsi" w:hAnsiTheme="minorHAnsi" w:cstheme="minorHAnsi"/>
        </w:rPr>
      </w:r>
      <w:r w:rsidR="00FA22D2">
        <w:rPr>
          <w:rFonts w:asciiTheme="minorHAnsi" w:hAnsiTheme="minorHAnsi" w:cstheme="minorHAnsi"/>
        </w:rPr>
        <w:fldChar w:fldCharType="separate"/>
      </w:r>
      <w:r w:rsidRPr="00A54C0C">
        <w:rPr>
          <w:rFonts w:asciiTheme="minorHAnsi" w:hAnsiTheme="minorHAnsi" w:cstheme="minorHAnsi"/>
        </w:rPr>
        <w:fldChar w:fldCharType="end"/>
      </w:r>
      <w:r w:rsidRPr="00A54C0C">
        <w:rPr>
          <w:rFonts w:asciiTheme="minorHAnsi" w:hAnsiTheme="minorHAnsi" w:cstheme="minorHAnsi"/>
          <w:bCs/>
        </w:rPr>
        <w:t xml:space="preserve"> </w:t>
      </w:r>
      <w:r w:rsidRPr="00A54C0C">
        <w:rPr>
          <w:rFonts w:asciiTheme="minorHAnsi" w:hAnsiTheme="minorHAnsi" w:cstheme="minorHAnsi"/>
        </w:rPr>
        <w:t>Non.</w:t>
      </w:r>
    </w:p>
    <w:p w:rsidR="00930ACE" w:rsidRPr="00A54C0C" w:rsidRDefault="00930ACE" w:rsidP="0080622C">
      <w:pPr>
        <w:pStyle w:val="Sansinterligne"/>
        <w:jc w:val="both"/>
        <w:rPr>
          <w:rFonts w:asciiTheme="minorHAnsi" w:eastAsia="Times New Roman" w:hAnsiTheme="minorHAnsi" w:cstheme="minorHAnsi"/>
          <w:lang w:eastAsia="fr-FR"/>
        </w:rPr>
      </w:pPr>
    </w:p>
    <w:p w:rsidR="00505928" w:rsidRPr="00EC3325" w:rsidRDefault="00505928" w:rsidP="0080622C">
      <w:pPr>
        <w:pStyle w:val="Sansinterligne"/>
        <w:jc w:val="both"/>
        <w:rPr>
          <w:rFonts w:eastAsia="Times New Roman" w:cs="Arial"/>
          <w:lang w:eastAsia="fr-FR"/>
        </w:rPr>
      </w:pPr>
    </w:p>
    <w:p w:rsidR="00B80F5D" w:rsidRPr="00C54038" w:rsidRDefault="003E5014" w:rsidP="008062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>
        <w:rPr>
          <w:rFonts w:eastAsia="Times New Roman" w:cs="Arial"/>
          <w:b/>
          <w:sz w:val="28"/>
          <w:u w:val="single"/>
          <w:lang w:eastAsia="fr-FR"/>
        </w:rPr>
        <w:t xml:space="preserve">CRITÈRE </w:t>
      </w:r>
      <w:r w:rsidR="00B80F5D" w:rsidRPr="00C54038">
        <w:rPr>
          <w:rFonts w:eastAsia="Times New Roman" w:cs="Arial"/>
          <w:b/>
          <w:sz w:val="28"/>
          <w:u w:val="single"/>
          <w:lang w:eastAsia="fr-FR"/>
        </w:rPr>
        <w:t>VALEUR TECHNIQU</w:t>
      </w:r>
      <w:r w:rsidR="00B80F5D" w:rsidRPr="00131472">
        <w:rPr>
          <w:rFonts w:eastAsia="Times New Roman" w:cs="Arial"/>
          <w:b/>
          <w:sz w:val="28"/>
          <w:u w:val="single"/>
          <w:lang w:eastAsia="fr-FR"/>
        </w:rPr>
        <w:t xml:space="preserve">E </w:t>
      </w:r>
      <w:r w:rsidR="00036DF7" w:rsidRPr="00131472">
        <w:rPr>
          <w:rFonts w:eastAsia="Times New Roman" w:cs="Arial"/>
          <w:b/>
          <w:sz w:val="28"/>
          <w:u w:val="single"/>
          <w:lang w:eastAsia="fr-FR"/>
        </w:rPr>
        <w:t>(</w:t>
      </w:r>
      <w:r w:rsidR="00131472" w:rsidRPr="00131472">
        <w:rPr>
          <w:rFonts w:eastAsia="Times New Roman" w:cs="Arial"/>
          <w:b/>
          <w:sz w:val="28"/>
          <w:u w:val="single"/>
          <w:lang w:eastAsia="fr-FR"/>
        </w:rPr>
        <w:t>40</w:t>
      </w:r>
      <w:r w:rsidR="00036DF7" w:rsidRPr="00131472">
        <w:rPr>
          <w:rFonts w:eastAsia="Times New Roman" w:cs="Arial"/>
          <w:b/>
          <w:sz w:val="28"/>
          <w:u w:val="single"/>
          <w:lang w:eastAsia="fr-FR"/>
        </w:rPr>
        <w:t xml:space="preserve"> </w:t>
      </w:r>
      <w:r w:rsidR="00B80F5D" w:rsidRPr="00131472">
        <w:rPr>
          <w:rFonts w:eastAsia="Times New Roman" w:cs="Arial"/>
          <w:b/>
          <w:sz w:val="28"/>
          <w:u w:val="single"/>
          <w:lang w:eastAsia="fr-FR"/>
        </w:rPr>
        <w:t>%)</w:t>
      </w:r>
      <w:r w:rsidR="00B80F5D" w:rsidRPr="00131472">
        <w:rPr>
          <w:rFonts w:eastAsia="Times New Roman" w:cs="Arial"/>
          <w:b/>
          <w:sz w:val="28"/>
          <w:lang w:eastAsia="fr-FR"/>
        </w:rPr>
        <w:t> :</w:t>
      </w:r>
    </w:p>
    <w:p w:rsidR="00184DC3" w:rsidRDefault="00184DC3" w:rsidP="0080622C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p w:rsidR="00036DF7" w:rsidRPr="00B53215" w:rsidRDefault="00036DF7" w:rsidP="008062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036DF7" w:rsidRPr="00367171" w:rsidRDefault="00184DC3" w:rsidP="0080622C">
      <w:pPr>
        <w:spacing w:after="0" w:line="240" w:lineRule="auto"/>
        <w:ind w:left="1410" w:hanging="705"/>
        <w:jc w:val="both"/>
        <w:rPr>
          <w:rFonts w:eastAsia="Times New Roman" w:cs="Arial"/>
          <w:b/>
          <w:bCs/>
          <w:caps/>
          <w:lang w:eastAsia="fr-FR"/>
        </w:rPr>
      </w:pPr>
      <w:r w:rsidRPr="00B53215">
        <w:rPr>
          <w:rFonts w:eastAsia="Times New Roman" w:cs="Arial"/>
          <w:b/>
          <w:caps/>
          <w:lang w:eastAsia="fr-FR"/>
        </w:rPr>
        <w:t>●</w:t>
      </w:r>
      <w:r w:rsidRPr="00B53215">
        <w:rPr>
          <w:rFonts w:eastAsia="Times New Roman" w:cs="Arial"/>
          <w:b/>
          <w:caps/>
          <w:lang w:eastAsia="fr-FR"/>
        </w:rPr>
        <w:tab/>
      </w:r>
      <w:r w:rsidRPr="00B53215">
        <w:rPr>
          <w:rFonts w:eastAsia="Times New Roman" w:cs="Arial"/>
          <w:b/>
          <w:caps/>
          <w:lang w:eastAsia="fr-FR"/>
        </w:rPr>
        <w:tab/>
      </w:r>
      <w:r w:rsidR="0083204B" w:rsidRPr="00367171">
        <w:rPr>
          <w:rFonts w:eastAsia="Times New Roman" w:cs="Arial"/>
          <w:b/>
          <w:bCs/>
          <w:caps/>
          <w:u w:val="single"/>
          <w:lang w:eastAsia="fr-FR"/>
        </w:rPr>
        <w:t xml:space="preserve">CHANTIER </w:t>
      </w:r>
      <w:r w:rsidR="00727C05" w:rsidRPr="00367171">
        <w:rPr>
          <w:rFonts w:eastAsia="Times New Roman" w:cs="Arial"/>
          <w:b/>
          <w:bCs/>
          <w:caps/>
          <w:u w:val="single"/>
          <w:lang w:eastAsia="fr-FR"/>
        </w:rPr>
        <w:t>TEST</w:t>
      </w:r>
      <w:r w:rsidRPr="00367171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Pr="00367171">
        <w:rPr>
          <w:rFonts w:eastAsia="Times New Roman" w:cs="Arial"/>
          <w:b/>
          <w:bCs/>
          <w:caps/>
          <w:lang w:eastAsia="fr-FR"/>
        </w:rPr>
        <w:t>: (/ </w:t>
      </w:r>
      <w:r w:rsidR="0083204B" w:rsidRPr="00367171">
        <w:rPr>
          <w:rFonts w:eastAsia="Times New Roman" w:cs="Arial"/>
          <w:b/>
          <w:bCs/>
          <w:caps/>
          <w:lang w:eastAsia="fr-FR"/>
        </w:rPr>
        <w:t>4</w:t>
      </w:r>
      <w:r w:rsidR="00131472" w:rsidRPr="00367171">
        <w:rPr>
          <w:rFonts w:eastAsia="Times New Roman" w:cs="Arial"/>
          <w:b/>
          <w:bCs/>
          <w:caps/>
          <w:lang w:eastAsia="fr-FR"/>
        </w:rPr>
        <w:t>0</w:t>
      </w:r>
      <w:r w:rsidRPr="00367171">
        <w:rPr>
          <w:rFonts w:eastAsia="Times New Roman" w:cs="Arial"/>
          <w:b/>
          <w:bCs/>
          <w:caps/>
          <w:lang w:eastAsia="fr-FR"/>
        </w:rPr>
        <w:t xml:space="preserve"> POINTS)</w:t>
      </w:r>
    </w:p>
    <w:p w:rsidR="000D0475" w:rsidRPr="00367171" w:rsidRDefault="000D0475" w:rsidP="0080622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184DC3" w:rsidRPr="00367171" w:rsidRDefault="00367171" w:rsidP="00367171">
      <w:pPr>
        <w:tabs>
          <w:tab w:val="left" w:pos="914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367171">
        <w:rPr>
          <w:rFonts w:eastAsia="Times New Roman" w:cs="Arial"/>
          <w:lang w:eastAsia="fr-FR"/>
        </w:rPr>
        <w:t xml:space="preserve">Afin de </w:t>
      </w:r>
      <w:r w:rsidR="00675864">
        <w:rPr>
          <w:rFonts w:eastAsia="Times New Roman" w:cs="Arial"/>
          <w:lang w:eastAsia="fr-FR"/>
        </w:rPr>
        <w:t xml:space="preserve">permettre à la CPAM de </w:t>
      </w:r>
      <w:r w:rsidRPr="00367171">
        <w:rPr>
          <w:rFonts w:eastAsia="Times New Roman" w:cs="Arial"/>
          <w:lang w:eastAsia="fr-FR"/>
        </w:rPr>
        <w:t xml:space="preserve">noter le critère valeur technique, le </w:t>
      </w:r>
      <w:r w:rsidR="003E5014" w:rsidRPr="00367171">
        <w:rPr>
          <w:rFonts w:eastAsia="Times New Roman" w:cs="Arial"/>
          <w:lang w:eastAsia="fr-FR"/>
        </w:rPr>
        <w:t>candidat indique</w:t>
      </w:r>
      <w:r w:rsidR="00184DC3" w:rsidRPr="00367171">
        <w:rPr>
          <w:rFonts w:eastAsia="Times New Roman" w:cs="Arial"/>
          <w:lang w:eastAsia="fr-FR"/>
        </w:rPr>
        <w:t>, ci-après</w:t>
      </w:r>
      <w:r w:rsidR="003E5014" w:rsidRPr="00367171">
        <w:rPr>
          <w:rFonts w:eastAsia="Times New Roman" w:cs="Arial"/>
          <w:lang w:eastAsia="fr-FR"/>
        </w:rPr>
        <w:t xml:space="preserve">, la méthodologie d’intervention proposée pour répondre </w:t>
      </w:r>
      <w:r w:rsidRPr="00367171">
        <w:rPr>
          <w:rFonts w:eastAsia="Times New Roman" w:cs="Arial"/>
          <w:lang w:eastAsia="fr-FR"/>
        </w:rPr>
        <w:t>à un « chantier test »</w:t>
      </w:r>
      <w:r w:rsidR="0083204B" w:rsidRPr="00367171">
        <w:rPr>
          <w:rFonts w:eastAsia="Times New Roman" w:cs="Arial"/>
          <w:lang w:eastAsia="fr-FR"/>
        </w:rPr>
        <w:t xml:space="preserve"> de la CPAM détaillé ci-après.</w:t>
      </w:r>
    </w:p>
    <w:p w:rsidR="0083204B" w:rsidRDefault="00367171" w:rsidP="0083204B">
      <w:pPr>
        <w:spacing w:after="0"/>
        <w:rPr>
          <w:rFonts w:cstheme="minorHAnsi"/>
        </w:rPr>
      </w:pPr>
      <w:r w:rsidRPr="00367171">
        <w:rPr>
          <w:rFonts w:eastAsia="Times New Roman" w:cs="Arial"/>
          <w:lang w:eastAsia="fr-FR"/>
        </w:rPr>
        <w:t>A ce titre, l</w:t>
      </w:r>
      <w:r w:rsidR="0083204B" w:rsidRPr="00367171">
        <w:rPr>
          <w:rFonts w:eastAsia="Times New Roman" w:cs="Arial"/>
          <w:lang w:eastAsia="fr-FR"/>
        </w:rPr>
        <w:t>e candidat met</w:t>
      </w:r>
      <w:r w:rsidR="0083204B" w:rsidRPr="0083204B">
        <w:rPr>
          <w:rFonts w:cstheme="minorHAnsi"/>
        </w:rPr>
        <w:t xml:space="preserve"> </w:t>
      </w:r>
      <w:r w:rsidR="0083204B">
        <w:rPr>
          <w:rFonts w:cstheme="minorHAnsi"/>
        </w:rPr>
        <w:t>notamment en évidence</w:t>
      </w:r>
      <w:r w:rsidR="0083204B" w:rsidRPr="00176630">
        <w:rPr>
          <w:rFonts w:cstheme="minorHAnsi"/>
        </w:rPr>
        <w:t> :</w:t>
      </w:r>
    </w:p>
    <w:p w:rsidR="0083204B" w:rsidRPr="00FB0A7F" w:rsidRDefault="0083204B" w:rsidP="0083204B">
      <w:pPr>
        <w:pStyle w:val="Paragraphedeliste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>L’organisation des opérations du chantier dès le 1</w:t>
      </w:r>
      <w:r w:rsidRPr="00FB0A7F">
        <w:rPr>
          <w:rFonts w:cstheme="minorHAnsi"/>
          <w:vertAlign w:val="superscript"/>
        </w:rPr>
        <w:t>er</w:t>
      </w:r>
      <w:r>
        <w:rPr>
          <w:rFonts w:cstheme="minorHAnsi"/>
        </w:rPr>
        <w:t xml:space="preserve"> contact avec la CPAM</w:t>
      </w:r>
    </w:p>
    <w:p w:rsidR="0083204B" w:rsidRPr="00176630" w:rsidRDefault="0083204B" w:rsidP="0083204B">
      <w:pPr>
        <w:pStyle w:val="Paragraphedeliste"/>
        <w:numPr>
          <w:ilvl w:val="0"/>
          <w:numId w:val="17"/>
        </w:numPr>
        <w:spacing w:after="0"/>
        <w:rPr>
          <w:rFonts w:cstheme="minorHAnsi"/>
        </w:rPr>
      </w:pPr>
      <w:r w:rsidRPr="00176630">
        <w:rPr>
          <w:rFonts w:cstheme="minorHAnsi"/>
        </w:rPr>
        <w:t>Les moyens humains</w:t>
      </w:r>
    </w:p>
    <w:p w:rsidR="0083204B" w:rsidRPr="00176630" w:rsidRDefault="0083204B" w:rsidP="0083204B">
      <w:pPr>
        <w:pStyle w:val="Paragraphedeliste"/>
        <w:numPr>
          <w:ilvl w:val="0"/>
          <w:numId w:val="17"/>
        </w:numPr>
        <w:spacing w:after="0"/>
        <w:rPr>
          <w:rFonts w:cstheme="minorHAnsi"/>
        </w:rPr>
      </w:pPr>
      <w:r w:rsidRPr="00176630">
        <w:rPr>
          <w:rFonts w:cstheme="minorHAnsi"/>
        </w:rPr>
        <w:t xml:space="preserve">Les moyens de sécurisation </w:t>
      </w:r>
    </w:p>
    <w:p w:rsidR="0083204B" w:rsidRPr="00176630" w:rsidRDefault="0083204B" w:rsidP="0083204B">
      <w:pPr>
        <w:pStyle w:val="Paragraphedeliste"/>
        <w:numPr>
          <w:ilvl w:val="0"/>
          <w:numId w:val="17"/>
        </w:numPr>
        <w:spacing w:after="0"/>
        <w:rPr>
          <w:rFonts w:cstheme="minorHAnsi"/>
        </w:rPr>
      </w:pPr>
      <w:r w:rsidRPr="00176630">
        <w:rPr>
          <w:rFonts w:cstheme="minorHAnsi"/>
        </w:rPr>
        <w:t>Les moyens matériels</w:t>
      </w:r>
    </w:p>
    <w:p w:rsidR="0083204B" w:rsidRDefault="0083204B" w:rsidP="0083204B">
      <w:pPr>
        <w:pStyle w:val="Paragraphedeliste"/>
        <w:numPr>
          <w:ilvl w:val="0"/>
          <w:numId w:val="17"/>
        </w:numPr>
        <w:spacing w:after="0"/>
        <w:rPr>
          <w:rFonts w:cstheme="minorHAnsi"/>
        </w:rPr>
      </w:pPr>
      <w:r w:rsidRPr="00176630">
        <w:rPr>
          <w:rFonts w:cstheme="minorHAnsi"/>
        </w:rPr>
        <w:t>Les choix techniques opérés</w:t>
      </w:r>
    </w:p>
    <w:p w:rsidR="0083204B" w:rsidRPr="00176630" w:rsidRDefault="0083204B" w:rsidP="0083204B">
      <w:pPr>
        <w:pStyle w:val="Paragraphedeliste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>L’échange technique et esthétique avec le client</w:t>
      </w:r>
    </w:p>
    <w:p w:rsidR="0083204B" w:rsidRPr="00176630" w:rsidRDefault="0083204B" w:rsidP="0083204B">
      <w:pPr>
        <w:pStyle w:val="Paragraphedeliste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>La durée et l’échelonnement des tâches</w:t>
      </w:r>
    </w:p>
    <w:p w:rsidR="0083204B" w:rsidRDefault="0083204B" w:rsidP="0080622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83204B" w:rsidRPr="0083204B" w:rsidRDefault="0083204B" w:rsidP="00367171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  <w:r w:rsidRPr="0083204B">
        <w:rPr>
          <w:rFonts w:eastAsia="Times New Roman" w:cs="Arial"/>
          <w:b/>
          <w:u w:val="single"/>
          <w:lang w:eastAsia="fr-FR"/>
        </w:rPr>
        <w:t>Chantier</w:t>
      </w:r>
      <w:r w:rsidR="009B1DE1">
        <w:rPr>
          <w:rFonts w:eastAsia="Times New Roman" w:cs="Arial"/>
          <w:b/>
          <w:u w:val="single"/>
          <w:lang w:eastAsia="fr-FR"/>
        </w:rPr>
        <w:t xml:space="preserve"> test</w:t>
      </w:r>
      <w:r w:rsidRPr="0083204B">
        <w:rPr>
          <w:rFonts w:eastAsia="Times New Roman" w:cs="Arial"/>
          <w:b/>
          <w:u w:val="single"/>
          <w:lang w:eastAsia="fr-FR"/>
        </w:rPr>
        <w:t> :</w:t>
      </w:r>
    </w:p>
    <w:p w:rsidR="0083204B" w:rsidRDefault="0083204B" w:rsidP="00367171">
      <w:pPr>
        <w:spacing w:after="0"/>
        <w:jc w:val="both"/>
        <w:rPr>
          <w:rFonts w:cstheme="minorHAnsi"/>
        </w:rPr>
      </w:pPr>
      <w:r w:rsidRPr="00176630">
        <w:rPr>
          <w:rFonts w:cstheme="minorHAnsi"/>
        </w:rPr>
        <w:t>Pose d’une électrovanne pilotée par horloge sur l’adduction principale (</w:t>
      </w:r>
      <w:r w:rsidR="00727C05" w:rsidRPr="00176630">
        <w:rPr>
          <w:rFonts w:cstheme="minorHAnsi"/>
        </w:rPr>
        <w:t>Diamètre</w:t>
      </w:r>
      <w:r w:rsidRPr="00176630">
        <w:rPr>
          <w:rFonts w:cstheme="minorHAnsi"/>
        </w:rPr>
        <w:t xml:space="preserve"> </w:t>
      </w:r>
      <w:r>
        <w:rPr>
          <w:rFonts w:cstheme="minorHAnsi"/>
        </w:rPr>
        <w:t xml:space="preserve">50mm) avec </w:t>
      </w:r>
      <w:r w:rsidRPr="00727C05">
        <w:rPr>
          <w:rFonts w:cstheme="minorHAnsi"/>
          <w:i/>
        </w:rPr>
        <w:t xml:space="preserve">by </w:t>
      </w:r>
      <w:proofErr w:type="spellStart"/>
      <w:r w:rsidRPr="00727C05">
        <w:rPr>
          <w:rFonts w:cstheme="minorHAnsi"/>
          <w:i/>
        </w:rPr>
        <w:t>pass</w:t>
      </w:r>
      <w:proofErr w:type="spellEnd"/>
      <w:r>
        <w:rPr>
          <w:rFonts w:cstheme="minorHAnsi"/>
        </w:rPr>
        <w:t>.</w:t>
      </w:r>
    </w:p>
    <w:p w:rsidR="0083204B" w:rsidRDefault="0083204B" w:rsidP="00367171">
      <w:pPr>
        <w:spacing w:after="0"/>
        <w:jc w:val="both"/>
        <w:rPr>
          <w:rFonts w:cstheme="minorHAnsi"/>
        </w:rPr>
      </w:pPr>
      <w:r>
        <w:rPr>
          <w:rFonts w:cstheme="minorHAnsi"/>
        </w:rPr>
        <w:t>Installation d’un bloc sanitaire (WC &amp; lave-main eau froide uniquement), comprenant :</w:t>
      </w:r>
    </w:p>
    <w:p w:rsidR="0083204B" w:rsidRDefault="0083204B" w:rsidP="00367171">
      <w:pPr>
        <w:pStyle w:val="Paragraphedeliste"/>
        <w:numPr>
          <w:ilvl w:val="0"/>
          <w:numId w:val="17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Mise en œuvre d’une ligne d’alimentation depuis le sous-sol avec percement hourdi</w:t>
      </w:r>
    </w:p>
    <w:p w:rsidR="0083204B" w:rsidRDefault="0083204B" w:rsidP="00367171">
      <w:pPr>
        <w:pStyle w:val="Paragraphedeliste"/>
        <w:numPr>
          <w:ilvl w:val="0"/>
          <w:numId w:val="17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Mise en œuvre des évacuations (lave-main &amp; WC) et reprise sur ligne en sous-sol avec percement hourdi</w:t>
      </w:r>
    </w:p>
    <w:p w:rsidR="0083204B" w:rsidRDefault="0083204B" w:rsidP="00367171">
      <w:pPr>
        <w:pStyle w:val="Paragraphedeliste"/>
        <w:numPr>
          <w:ilvl w:val="0"/>
          <w:numId w:val="17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Installation du WC complet </w:t>
      </w:r>
    </w:p>
    <w:p w:rsidR="0083204B" w:rsidRDefault="0083204B" w:rsidP="00367171">
      <w:pPr>
        <w:pStyle w:val="Paragraphedeliste"/>
        <w:numPr>
          <w:ilvl w:val="0"/>
          <w:numId w:val="17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Installation du lave main complet y compris robinet type Presto</w:t>
      </w:r>
    </w:p>
    <w:p w:rsidR="0083204B" w:rsidRPr="004877CD" w:rsidRDefault="0083204B" w:rsidP="0080622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3E5014" w:rsidRDefault="003E5014" w:rsidP="008062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184DC3" w:rsidRPr="00C54038" w:rsidRDefault="00184DC3" w:rsidP="0080622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84DC3" w:rsidRPr="00C54038" w:rsidRDefault="00184DC3" w:rsidP="0080622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84DC3" w:rsidRDefault="00184DC3" w:rsidP="0080622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lastRenderedPageBreak/>
        <w:t>… … … … … … … …</w:t>
      </w:r>
    </w:p>
    <w:p w:rsidR="003E5014" w:rsidRDefault="003E5014" w:rsidP="008062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3E5014" w:rsidRPr="00C54038" w:rsidRDefault="003E5014" w:rsidP="0080622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3E5014" w:rsidRPr="00C54038" w:rsidRDefault="003E5014" w:rsidP="0080622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3E5014" w:rsidRDefault="003E5014" w:rsidP="0080622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3E5014" w:rsidRPr="00C54038" w:rsidRDefault="003E5014" w:rsidP="008062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184DC3" w:rsidRPr="00B53215" w:rsidRDefault="00184DC3" w:rsidP="0080622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80622C" w:rsidRDefault="0080622C" w:rsidP="008062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80622C" w:rsidRDefault="0080622C" w:rsidP="008062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80622C" w:rsidRPr="00131472" w:rsidRDefault="0080622C" w:rsidP="008062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>
        <w:rPr>
          <w:rFonts w:eastAsia="Times New Roman" w:cs="Arial"/>
          <w:b/>
          <w:sz w:val="28"/>
          <w:u w:val="single"/>
          <w:lang w:eastAsia="fr-FR"/>
        </w:rPr>
        <w:t xml:space="preserve">CRITÈRE </w:t>
      </w:r>
      <w:r w:rsidRPr="00131472">
        <w:rPr>
          <w:rFonts w:eastAsia="Times New Roman" w:cs="Arial"/>
          <w:b/>
          <w:sz w:val="28"/>
          <w:u w:val="single"/>
          <w:lang w:eastAsia="fr-FR"/>
        </w:rPr>
        <w:t>ENVIRONNEMENTAL (</w:t>
      </w:r>
      <w:r w:rsidR="0083204B">
        <w:rPr>
          <w:rFonts w:eastAsia="Times New Roman" w:cs="Arial"/>
          <w:b/>
          <w:sz w:val="28"/>
          <w:u w:val="single"/>
          <w:lang w:eastAsia="fr-FR"/>
        </w:rPr>
        <w:t>1</w:t>
      </w:r>
      <w:r w:rsidR="00131472" w:rsidRPr="00131472">
        <w:rPr>
          <w:rFonts w:eastAsia="Times New Roman" w:cs="Arial"/>
          <w:b/>
          <w:sz w:val="28"/>
          <w:u w:val="single"/>
          <w:lang w:eastAsia="fr-FR"/>
        </w:rPr>
        <w:t>0</w:t>
      </w:r>
      <w:r w:rsidRPr="00131472">
        <w:rPr>
          <w:rFonts w:eastAsia="Times New Roman" w:cs="Arial"/>
          <w:b/>
          <w:sz w:val="28"/>
          <w:u w:val="single"/>
          <w:lang w:eastAsia="fr-FR"/>
        </w:rPr>
        <w:t xml:space="preserve"> %)</w:t>
      </w:r>
      <w:r w:rsidRPr="00131472">
        <w:rPr>
          <w:rFonts w:eastAsia="Times New Roman" w:cs="Arial"/>
          <w:b/>
          <w:sz w:val="28"/>
          <w:lang w:eastAsia="fr-FR"/>
        </w:rPr>
        <w:t> :</w:t>
      </w:r>
    </w:p>
    <w:p w:rsidR="0080622C" w:rsidRPr="00131472" w:rsidRDefault="0080622C" w:rsidP="008062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184DC3" w:rsidRPr="00131472" w:rsidRDefault="00184DC3" w:rsidP="0080622C">
      <w:pPr>
        <w:spacing w:after="0" w:line="240" w:lineRule="auto"/>
        <w:ind w:firstLine="708"/>
        <w:jc w:val="both"/>
        <w:rPr>
          <w:rFonts w:eastAsia="Times New Roman" w:cs="Arial"/>
          <w:b/>
          <w:bCs/>
          <w:caps/>
          <w:lang w:eastAsia="fr-FR"/>
        </w:rPr>
      </w:pPr>
      <w:r w:rsidRPr="00131472">
        <w:rPr>
          <w:rFonts w:eastAsia="Times New Roman" w:cs="Arial"/>
          <w:b/>
          <w:caps/>
          <w:lang w:eastAsia="fr-FR"/>
        </w:rPr>
        <w:t>●</w:t>
      </w:r>
      <w:r w:rsidRPr="00131472">
        <w:rPr>
          <w:rFonts w:eastAsia="Times New Roman" w:cs="Arial"/>
          <w:b/>
          <w:caps/>
          <w:lang w:eastAsia="fr-FR"/>
        </w:rPr>
        <w:tab/>
      </w:r>
      <w:r w:rsidR="0080622C" w:rsidRPr="00131472">
        <w:rPr>
          <w:rFonts w:eastAsia="Times New Roman" w:cs="Arial"/>
          <w:b/>
          <w:caps/>
          <w:u w:val="single"/>
          <w:lang w:eastAsia="fr-FR"/>
        </w:rPr>
        <w:t>MÉTHODOLOGIE DE</w:t>
      </w:r>
      <w:r w:rsidR="0080622C" w:rsidRPr="00131472">
        <w:rPr>
          <w:rFonts w:eastAsia="Times New Roman" w:cs="Arial"/>
          <w:b/>
          <w:caps/>
          <w:lang w:eastAsia="fr-FR"/>
        </w:rPr>
        <w:t xml:space="preserve"> </w:t>
      </w:r>
      <w:r w:rsidR="0080622C" w:rsidRPr="00131472">
        <w:rPr>
          <w:rFonts w:eastAsia="Times New Roman" w:cs="Arial"/>
          <w:b/>
          <w:caps/>
          <w:u w:val="single"/>
          <w:lang w:eastAsia="fr-FR"/>
        </w:rPr>
        <w:t>GESTION DES DÉCHETS</w:t>
      </w:r>
      <w:r w:rsidRPr="00131472">
        <w:rPr>
          <w:rFonts w:eastAsia="Times New Roman" w:cs="Arial"/>
          <w:b/>
          <w:caps/>
          <w:lang w:eastAsia="fr-FR"/>
        </w:rPr>
        <w:t> </w:t>
      </w:r>
      <w:r w:rsidRPr="00131472">
        <w:rPr>
          <w:rFonts w:eastAsia="Times New Roman" w:cs="Arial"/>
          <w:b/>
          <w:bCs/>
          <w:caps/>
          <w:lang w:eastAsia="fr-FR"/>
        </w:rPr>
        <w:t>: (/ </w:t>
      </w:r>
      <w:r w:rsidR="0083204B">
        <w:rPr>
          <w:rFonts w:eastAsia="Times New Roman" w:cs="Arial"/>
          <w:b/>
          <w:bCs/>
          <w:caps/>
          <w:lang w:eastAsia="fr-FR"/>
        </w:rPr>
        <w:t>1</w:t>
      </w:r>
      <w:r w:rsidR="00131472" w:rsidRPr="00131472">
        <w:rPr>
          <w:rFonts w:eastAsia="Times New Roman" w:cs="Arial"/>
          <w:b/>
          <w:bCs/>
          <w:caps/>
          <w:lang w:eastAsia="fr-FR"/>
        </w:rPr>
        <w:t>0</w:t>
      </w:r>
      <w:r w:rsidRPr="00131472">
        <w:rPr>
          <w:rFonts w:eastAsia="Times New Roman" w:cs="Arial"/>
          <w:b/>
          <w:bCs/>
          <w:caps/>
          <w:lang w:eastAsia="fr-FR"/>
        </w:rPr>
        <w:t xml:space="preserve"> POINTS)</w:t>
      </w:r>
    </w:p>
    <w:p w:rsidR="003E5014" w:rsidRPr="00367171" w:rsidRDefault="00036DF7" w:rsidP="00367171">
      <w:pPr>
        <w:spacing w:after="0" w:line="240" w:lineRule="auto"/>
        <w:jc w:val="both"/>
        <w:rPr>
          <w:rFonts w:eastAsia="Times New Roman" w:cs="Arial"/>
          <w:bCs/>
          <w:lang w:eastAsia="fr-FR"/>
        </w:rPr>
      </w:pPr>
      <w:r w:rsidRPr="00131472">
        <w:rPr>
          <w:rFonts w:eastAsia="Times New Roman" w:cs="Arial"/>
          <w:bCs/>
          <w:caps/>
          <w:lang w:eastAsia="fr-FR"/>
        </w:rPr>
        <w:t>l</w:t>
      </w:r>
      <w:r w:rsidRPr="00131472">
        <w:rPr>
          <w:rFonts w:eastAsia="Times New Roman" w:cs="Arial"/>
          <w:bCs/>
          <w:lang w:eastAsia="fr-FR"/>
        </w:rPr>
        <w:t xml:space="preserve">e </w:t>
      </w:r>
      <w:r w:rsidRPr="0083204B">
        <w:rPr>
          <w:rFonts w:eastAsia="Times New Roman" w:cs="Arial"/>
          <w:bCs/>
          <w:lang w:eastAsia="fr-FR"/>
        </w:rPr>
        <w:t xml:space="preserve">candidat indique ci-après la méthodologie </w:t>
      </w:r>
      <w:r w:rsidR="0080622C" w:rsidRPr="0083204B">
        <w:rPr>
          <w:rFonts w:eastAsia="Times New Roman" w:cs="Arial"/>
          <w:bCs/>
          <w:lang w:eastAsia="fr-FR"/>
        </w:rPr>
        <w:t>de gestio</w:t>
      </w:r>
      <w:r w:rsidR="0083204B" w:rsidRPr="0083204B">
        <w:rPr>
          <w:rFonts w:eastAsia="Times New Roman" w:cs="Arial"/>
          <w:bCs/>
          <w:lang w:eastAsia="fr-FR"/>
        </w:rPr>
        <w:t>n des déchets</w:t>
      </w:r>
      <w:r w:rsidR="00367171">
        <w:rPr>
          <w:rFonts w:eastAsia="Times New Roman" w:cs="Arial"/>
          <w:bCs/>
          <w:lang w:eastAsia="fr-FR"/>
        </w:rPr>
        <w:t xml:space="preserve"> (filière, suivi, envoi de bordereau de suivi ?, …)</w:t>
      </w:r>
      <w:r w:rsidR="0083204B" w:rsidRPr="0083204B">
        <w:rPr>
          <w:rFonts w:eastAsia="Times New Roman" w:cs="Arial"/>
          <w:bCs/>
          <w:lang w:eastAsia="fr-FR"/>
        </w:rPr>
        <w:t xml:space="preserve"> issus du chantier</w:t>
      </w:r>
      <w:r w:rsidR="00505928" w:rsidRPr="0083204B">
        <w:rPr>
          <w:rFonts w:eastAsia="Times New Roman" w:cs="Arial"/>
          <w:bCs/>
          <w:lang w:eastAsia="fr-FR"/>
        </w:rPr>
        <w:t xml:space="preserve"> par c</w:t>
      </w:r>
      <w:r w:rsidR="00773A24" w:rsidRPr="0083204B">
        <w:rPr>
          <w:rFonts w:eastAsia="Times New Roman" w:cs="Arial"/>
          <w:bCs/>
          <w:lang w:eastAsia="fr-FR"/>
        </w:rPr>
        <w:t xml:space="preserve">atégorie de déchets </w:t>
      </w:r>
      <w:r w:rsidR="00367171">
        <w:rPr>
          <w:rFonts w:eastAsia="Times New Roman" w:cs="Arial"/>
          <w:bCs/>
          <w:lang w:eastAsia="fr-FR"/>
        </w:rPr>
        <w:t>pouvant émanés des prestations objets du présent lot.</w:t>
      </w:r>
    </w:p>
    <w:p w:rsidR="00036DF7" w:rsidRPr="00B53215" w:rsidRDefault="00036DF7" w:rsidP="0080622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036DF7" w:rsidRPr="00B53215" w:rsidRDefault="00036DF7" w:rsidP="0080622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036DF7" w:rsidRPr="00B53215" w:rsidRDefault="00036DF7" w:rsidP="0080622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3E5014" w:rsidRDefault="003E5014" w:rsidP="008062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3E5014" w:rsidRPr="00C54038" w:rsidRDefault="003E5014" w:rsidP="0080622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3E5014" w:rsidRPr="00C54038" w:rsidRDefault="003E5014" w:rsidP="0080622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3E5014" w:rsidRDefault="003E5014" w:rsidP="0080622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036DF7" w:rsidRPr="00036DF7" w:rsidRDefault="00036DF7" w:rsidP="0080622C">
      <w:pPr>
        <w:spacing w:after="0" w:line="240" w:lineRule="auto"/>
        <w:rPr>
          <w:rFonts w:eastAsia="Times New Roman" w:cs="Arial"/>
          <w:caps/>
          <w:lang w:eastAsia="fr-FR"/>
        </w:rPr>
      </w:pPr>
    </w:p>
    <w:p w:rsidR="00184DC3" w:rsidRPr="00EC3325" w:rsidRDefault="00184DC3" w:rsidP="0080622C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sectPr w:rsidR="00184DC3" w:rsidRPr="00EC3325" w:rsidSect="00781195">
      <w:footerReference w:type="default" r:id="rId13"/>
      <w:pgSz w:w="11906" w:h="16838"/>
      <w:pgMar w:top="1417" w:right="1417" w:bottom="1417" w:left="1417" w:header="708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B8E" w:rsidRDefault="00557B8E" w:rsidP="00781195">
      <w:pPr>
        <w:spacing w:after="0" w:line="240" w:lineRule="auto"/>
      </w:pPr>
      <w:r>
        <w:separator/>
      </w:r>
    </w:p>
  </w:endnote>
  <w:endnote w:type="continuationSeparator" w:id="0">
    <w:p w:rsidR="00557B8E" w:rsidRDefault="00557B8E" w:rsidP="00781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ABF" w:rsidRDefault="00AA4ABF" w:rsidP="00AA4ABF">
    <w:pPr>
      <w:pStyle w:val="Pieddepage"/>
      <w:spacing w:after="0"/>
      <w:rPr>
        <w:b/>
        <w:bCs/>
        <w:sz w:val="24"/>
        <w:szCs w:val="24"/>
      </w:rPr>
    </w:pPr>
    <w:r>
      <w:t>CMJO</w:t>
    </w:r>
    <w:r>
      <w:tab/>
      <w:t>G202</w:t>
    </w:r>
    <w:r w:rsidR="00FA22D2">
      <w:t>5030</w:t>
    </w:r>
    <w:r>
      <w:tab/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A22D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A22D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AA4ABF" w:rsidRDefault="00AA4ABF" w:rsidP="00AA4ABF">
    <w:pPr>
      <w:pStyle w:val="Pieddepage"/>
      <w:spacing w:after="0"/>
      <w:jc w:val="right"/>
    </w:pPr>
  </w:p>
  <w:p w:rsidR="00781195" w:rsidRPr="00781195" w:rsidRDefault="00781195" w:rsidP="00AA4ABF">
    <w:pPr>
      <w:pStyle w:val="Pieddepage"/>
      <w:spacing w:after="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B8E" w:rsidRDefault="00557B8E" w:rsidP="00781195">
      <w:pPr>
        <w:spacing w:after="0" w:line="240" w:lineRule="auto"/>
      </w:pPr>
      <w:r>
        <w:separator/>
      </w:r>
    </w:p>
  </w:footnote>
  <w:footnote w:type="continuationSeparator" w:id="0">
    <w:p w:rsidR="00557B8E" w:rsidRDefault="00557B8E" w:rsidP="00781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2C2F1A0"/>
    <w:lvl w:ilvl="0">
      <w:numFmt w:val="bullet"/>
      <w:lvlText w:val="*"/>
      <w:lvlJc w:val="left"/>
    </w:lvl>
  </w:abstractNum>
  <w:abstractNum w:abstractNumId="1" w15:restartNumberingAfterBreak="0">
    <w:nsid w:val="0B4E66A0"/>
    <w:multiLevelType w:val="hybridMultilevel"/>
    <w:tmpl w:val="A08A3C00"/>
    <w:lvl w:ilvl="0" w:tplc="A1DE42B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20CE6"/>
    <w:multiLevelType w:val="hybridMultilevel"/>
    <w:tmpl w:val="9C24A162"/>
    <w:lvl w:ilvl="0" w:tplc="A26808FA">
      <w:numFmt w:val="bullet"/>
      <w:lvlText w:val="-"/>
      <w:lvlJc w:val="left"/>
      <w:pPr>
        <w:ind w:left="1428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BDE5AED"/>
    <w:multiLevelType w:val="hybridMultilevel"/>
    <w:tmpl w:val="CEBEEE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D68A2"/>
    <w:multiLevelType w:val="hybridMultilevel"/>
    <w:tmpl w:val="1D56C8A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603D92"/>
    <w:multiLevelType w:val="hybridMultilevel"/>
    <w:tmpl w:val="9F285FB0"/>
    <w:lvl w:ilvl="0" w:tplc="3DD80DE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514221F1"/>
    <w:multiLevelType w:val="hybridMultilevel"/>
    <w:tmpl w:val="5640683C"/>
    <w:lvl w:ilvl="0" w:tplc="FB104F2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62564472"/>
    <w:multiLevelType w:val="hybridMultilevel"/>
    <w:tmpl w:val="38C8BA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851EF4"/>
    <w:multiLevelType w:val="hybridMultilevel"/>
    <w:tmpl w:val="32288460"/>
    <w:lvl w:ilvl="0" w:tplc="D1BA54E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905334"/>
    <w:multiLevelType w:val="hybridMultilevel"/>
    <w:tmpl w:val="7AAED54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5796997"/>
    <w:multiLevelType w:val="hybridMultilevel"/>
    <w:tmpl w:val="B43620FE"/>
    <w:lvl w:ilvl="0" w:tplc="C17426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8"/>
  </w:num>
  <w:num w:numId="5">
    <w:abstractNumId w:val="6"/>
  </w:num>
  <w:num w:numId="6">
    <w:abstractNumId w:val="10"/>
  </w:num>
  <w:num w:numId="7">
    <w:abstractNumId w:val="2"/>
  </w:num>
  <w:num w:numId="8">
    <w:abstractNumId w:val="9"/>
  </w:num>
  <w:num w:numId="9">
    <w:abstractNumId w:val="7"/>
  </w:num>
  <w:num w:numId="10">
    <w:abstractNumId w:val="4"/>
  </w:num>
  <w:num w:numId="11">
    <w:abstractNumId w:val="0"/>
    <w:lvlOverride w:ilvl="0">
      <w:lvl w:ilvl="0"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12">
    <w:abstractNumId w:val="3"/>
  </w:num>
  <w:num w:numId="13">
    <w:abstractNumId w:val="5"/>
  </w:num>
  <w:num w:numId="14">
    <w:abstractNumId w:val="12"/>
  </w:num>
  <w:num w:numId="15">
    <w:abstractNumId w:val="8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04B7F"/>
    <w:rsid w:val="00013E4C"/>
    <w:rsid w:val="00036DF7"/>
    <w:rsid w:val="00057E61"/>
    <w:rsid w:val="0006312D"/>
    <w:rsid w:val="00094F0B"/>
    <w:rsid w:val="000B2A02"/>
    <w:rsid w:val="000C60FB"/>
    <w:rsid w:val="000D0475"/>
    <w:rsid w:val="0011137A"/>
    <w:rsid w:val="00127544"/>
    <w:rsid w:val="00131472"/>
    <w:rsid w:val="001334A2"/>
    <w:rsid w:val="0014051C"/>
    <w:rsid w:val="00154779"/>
    <w:rsid w:val="00157FD7"/>
    <w:rsid w:val="00170952"/>
    <w:rsid w:val="00184281"/>
    <w:rsid w:val="00184DC3"/>
    <w:rsid w:val="00196492"/>
    <w:rsid w:val="001A2C0E"/>
    <w:rsid w:val="001D6B19"/>
    <w:rsid w:val="001E6F6F"/>
    <w:rsid w:val="00215314"/>
    <w:rsid w:val="002167D5"/>
    <w:rsid w:val="002255BC"/>
    <w:rsid w:val="0023173E"/>
    <w:rsid w:val="002634EB"/>
    <w:rsid w:val="00272E97"/>
    <w:rsid w:val="002A49CA"/>
    <w:rsid w:val="002B6E22"/>
    <w:rsid w:val="002C536D"/>
    <w:rsid w:val="002E3527"/>
    <w:rsid w:val="002E4936"/>
    <w:rsid w:val="002F6993"/>
    <w:rsid w:val="002F7D2E"/>
    <w:rsid w:val="003101C7"/>
    <w:rsid w:val="003221ED"/>
    <w:rsid w:val="00326234"/>
    <w:rsid w:val="00341A21"/>
    <w:rsid w:val="003501CF"/>
    <w:rsid w:val="003504F5"/>
    <w:rsid w:val="00367171"/>
    <w:rsid w:val="00387912"/>
    <w:rsid w:val="003A5116"/>
    <w:rsid w:val="003B0432"/>
    <w:rsid w:val="003C274F"/>
    <w:rsid w:val="003D2186"/>
    <w:rsid w:val="003D5FE8"/>
    <w:rsid w:val="003E05A9"/>
    <w:rsid w:val="003E5014"/>
    <w:rsid w:val="003F2E99"/>
    <w:rsid w:val="00412771"/>
    <w:rsid w:val="00414B16"/>
    <w:rsid w:val="004171E7"/>
    <w:rsid w:val="00462FA5"/>
    <w:rsid w:val="004708DA"/>
    <w:rsid w:val="00474BE4"/>
    <w:rsid w:val="00491C4C"/>
    <w:rsid w:val="004953BC"/>
    <w:rsid w:val="004A0744"/>
    <w:rsid w:val="004B4EFE"/>
    <w:rsid w:val="004C4652"/>
    <w:rsid w:val="004F1749"/>
    <w:rsid w:val="00505928"/>
    <w:rsid w:val="005328BB"/>
    <w:rsid w:val="00533145"/>
    <w:rsid w:val="0053359E"/>
    <w:rsid w:val="005538C9"/>
    <w:rsid w:val="00555925"/>
    <w:rsid w:val="00557B8E"/>
    <w:rsid w:val="00564A04"/>
    <w:rsid w:val="00597BFE"/>
    <w:rsid w:val="005C5BBB"/>
    <w:rsid w:val="0060434A"/>
    <w:rsid w:val="00607CCD"/>
    <w:rsid w:val="00613119"/>
    <w:rsid w:val="0061672C"/>
    <w:rsid w:val="006214FD"/>
    <w:rsid w:val="00642E4C"/>
    <w:rsid w:val="006645EF"/>
    <w:rsid w:val="00675864"/>
    <w:rsid w:val="0069205F"/>
    <w:rsid w:val="00692E0A"/>
    <w:rsid w:val="00696B0F"/>
    <w:rsid w:val="0069724A"/>
    <w:rsid w:val="006D7279"/>
    <w:rsid w:val="006D7BC2"/>
    <w:rsid w:val="006E3285"/>
    <w:rsid w:val="00715F5F"/>
    <w:rsid w:val="00727C05"/>
    <w:rsid w:val="007310BB"/>
    <w:rsid w:val="00752B29"/>
    <w:rsid w:val="00773A24"/>
    <w:rsid w:val="00781140"/>
    <w:rsid w:val="00781195"/>
    <w:rsid w:val="007825C4"/>
    <w:rsid w:val="00791233"/>
    <w:rsid w:val="007A1329"/>
    <w:rsid w:val="007B6064"/>
    <w:rsid w:val="007C236E"/>
    <w:rsid w:val="007D1982"/>
    <w:rsid w:val="007D27D6"/>
    <w:rsid w:val="007E07DD"/>
    <w:rsid w:val="007E3C5B"/>
    <w:rsid w:val="00804F3B"/>
    <w:rsid w:val="0080622C"/>
    <w:rsid w:val="0083204B"/>
    <w:rsid w:val="0083495E"/>
    <w:rsid w:val="00841CE5"/>
    <w:rsid w:val="008723ED"/>
    <w:rsid w:val="00876716"/>
    <w:rsid w:val="00892C83"/>
    <w:rsid w:val="008A5673"/>
    <w:rsid w:val="009003A3"/>
    <w:rsid w:val="00902AB5"/>
    <w:rsid w:val="0092453C"/>
    <w:rsid w:val="009246F9"/>
    <w:rsid w:val="00926E15"/>
    <w:rsid w:val="00930ACE"/>
    <w:rsid w:val="009576AF"/>
    <w:rsid w:val="00971508"/>
    <w:rsid w:val="009728D0"/>
    <w:rsid w:val="009B092E"/>
    <w:rsid w:val="009B1DE1"/>
    <w:rsid w:val="009C3F87"/>
    <w:rsid w:val="009E646F"/>
    <w:rsid w:val="00A038D3"/>
    <w:rsid w:val="00A21477"/>
    <w:rsid w:val="00A46FE2"/>
    <w:rsid w:val="00A54C0C"/>
    <w:rsid w:val="00A5796D"/>
    <w:rsid w:val="00A634DC"/>
    <w:rsid w:val="00A67208"/>
    <w:rsid w:val="00A927F6"/>
    <w:rsid w:val="00A965FE"/>
    <w:rsid w:val="00AA4ABF"/>
    <w:rsid w:val="00AA6253"/>
    <w:rsid w:val="00AA7EBD"/>
    <w:rsid w:val="00AC40C2"/>
    <w:rsid w:val="00AE32DF"/>
    <w:rsid w:val="00B06359"/>
    <w:rsid w:val="00B318AF"/>
    <w:rsid w:val="00B50B9F"/>
    <w:rsid w:val="00B53215"/>
    <w:rsid w:val="00B736F0"/>
    <w:rsid w:val="00B80F5D"/>
    <w:rsid w:val="00B84B1B"/>
    <w:rsid w:val="00B96FF1"/>
    <w:rsid w:val="00BB2B5A"/>
    <w:rsid w:val="00BB3106"/>
    <w:rsid w:val="00BF6E2E"/>
    <w:rsid w:val="00C01E3F"/>
    <w:rsid w:val="00C1189F"/>
    <w:rsid w:val="00C54038"/>
    <w:rsid w:val="00CA3D34"/>
    <w:rsid w:val="00D16BC7"/>
    <w:rsid w:val="00D172F4"/>
    <w:rsid w:val="00D328C5"/>
    <w:rsid w:val="00D534B8"/>
    <w:rsid w:val="00D732D2"/>
    <w:rsid w:val="00D905C0"/>
    <w:rsid w:val="00D9067F"/>
    <w:rsid w:val="00DB0438"/>
    <w:rsid w:val="00DC1A77"/>
    <w:rsid w:val="00DF0F8D"/>
    <w:rsid w:val="00E1461B"/>
    <w:rsid w:val="00E3092D"/>
    <w:rsid w:val="00E55782"/>
    <w:rsid w:val="00E73BB6"/>
    <w:rsid w:val="00E740E6"/>
    <w:rsid w:val="00E868BC"/>
    <w:rsid w:val="00EA0C85"/>
    <w:rsid w:val="00EA7F09"/>
    <w:rsid w:val="00EB08DC"/>
    <w:rsid w:val="00EB5FE5"/>
    <w:rsid w:val="00EC3325"/>
    <w:rsid w:val="00EC742F"/>
    <w:rsid w:val="00EF1B79"/>
    <w:rsid w:val="00F05C4E"/>
    <w:rsid w:val="00F061AF"/>
    <w:rsid w:val="00F1332C"/>
    <w:rsid w:val="00F23863"/>
    <w:rsid w:val="00F3154F"/>
    <w:rsid w:val="00F51703"/>
    <w:rsid w:val="00F7556E"/>
    <w:rsid w:val="00F9706A"/>
    <w:rsid w:val="00FA22D2"/>
    <w:rsid w:val="00FB76B7"/>
    <w:rsid w:val="00FC5A17"/>
    <w:rsid w:val="00FD2560"/>
    <w:rsid w:val="00FF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04D08C96"/>
  <w15:chartTrackingRefBased/>
  <w15:docId w15:val="{8148BE88-7EFF-4833-B422-CFC50FFF3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1E6F6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B5FE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8119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81195"/>
    <w:rPr>
      <w:sz w:val="22"/>
      <w:szCs w:val="22"/>
      <w:lang w:eastAsia="en-US"/>
    </w:rPr>
  </w:style>
  <w:style w:type="character" w:customStyle="1" w:styleId="WW8Num2z0">
    <w:name w:val="WW8Num2z0"/>
    <w:rsid w:val="00607CCD"/>
    <w:rPr>
      <w:rFonts w:ascii="Wingdings" w:hAnsi="Wingdings" w:cs="Wingdings"/>
      <w:sz w:val="16"/>
    </w:rPr>
  </w:style>
  <w:style w:type="character" w:styleId="Lienhypertexte">
    <w:name w:val="Hyperlink"/>
    <w:rsid w:val="00607CCD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062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ur-lex.europa.eu/LexUriServ/LexUriServ.do?uri=OJ:L:2003:124:0036:0041:fr: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B48CF-BC29-4BCA-AD94-9A266C58F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628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4078</CharactersWithSpaces>
  <SharedDoc>false</SharedDoc>
  <HLinks>
    <vt:vector size="24" baseType="variant">
      <vt:variant>
        <vt:i4>105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CAMOZZI ARMEL (CPAM HAUTE-GARONNE)</dc:creator>
  <cp:keywords/>
  <cp:lastModifiedBy>DELVIT ARTHUR (CPAM HAUTE-GARONNE)</cp:lastModifiedBy>
  <cp:revision>15</cp:revision>
  <dcterms:created xsi:type="dcterms:W3CDTF">2024-07-10T14:35:00Z</dcterms:created>
  <dcterms:modified xsi:type="dcterms:W3CDTF">2025-05-16T15:22:00Z</dcterms:modified>
</cp:coreProperties>
</file>