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451BE" w14:textId="77777777" w:rsidR="004955A4" w:rsidRPr="006E4C77" w:rsidRDefault="004955A4" w:rsidP="004955A4">
      <w:pPr>
        <w:jc w:val="center"/>
        <w:rPr>
          <w:sz w:val="48"/>
          <w:szCs w:val="48"/>
        </w:rPr>
      </w:pPr>
    </w:p>
    <w:p w14:paraId="09D0C1AA" w14:textId="77777777" w:rsidR="004955A4" w:rsidRPr="006E4C77" w:rsidRDefault="004955A4" w:rsidP="004955A4">
      <w:pPr>
        <w:jc w:val="center"/>
        <w:rPr>
          <w:sz w:val="48"/>
          <w:szCs w:val="48"/>
        </w:rPr>
      </w:pPr>
    </w:p>
    <w:p w14:paraId="61242C7C" w14:textId="77777777" w:rsidR="00EC2FFC" w:rsidRPr="006E4C77" w:rsidRDefault="00EC2FFC" w:rsidP="00841B82">
      <w:pPr>
        <w:jc w:val="center"/>
        <w:rPr>
          <w:sz w:val="48"/>
          <w:szCs w:val="48"/>
        </w:rPr>
      </w:pPr>
    </w:p>
    <w:p w14:paraId="313DF312" w14:textId="77777777" w:rsidR="00EC2FFC" w:rsidRPr="006E4C77" w:rsidRDefault="00EC2FFC" w:rsidP="00EC2FFC">
      <w:pPr>
        <w:jc w:val="center"/>
        <w:rPr>
          <w:sz w:val="48"/>
          <w:szCs w:val="48"/>
        </w:rPr>
      </w:pPr>
      <w:r w:rsidRPr="006E4C77">
        <w:rPr>
          <w:sz w:val="48"/>
          <w:szCs w:val="48"/>
        </w:rPr>
        <w:t>Accord cadre à bon de commande</w:t>
      </w:r>
    </w:p>
    <w:p w14:paraId="30A2C3A5" w14:textId="77777777" w:rsidR="00EC2FFC" w:rsidRPr="006E4C77" w:rsidRDefault="00EC2FFC" w:rsidP="00EC2FFC">
      <w:pPr>
        <w:jc w:val="center"/>
        <w:rPr>
          <w:sz w:val="48"/>
          <w:szCs w:val="48"/>
        </w:rPr>
      </w:pPr>
      <w:r w:rsidRPr="006E4C77">
        <w:rPr>
          <w:sz w:val="48"/>
          <w:szCs w:val="48"/>
        </w:rPr>
        <w:t>relatif à la maintenance et d’assistance</w:t>
      </w:r>
    </w:p>
    <w:p w14:paraId="6F385D11" w14:textId="77777777" w:rsidR="00EC2FFC" w:rsidRPr="006E4C77" w:rsidRDefault="00EC2FFC" w:rsidP="00EC2FFC">
      <w:pPr>
        <w:jc w:val="center"/>
        <w:rPr>
          <w:sz w:val="48"/>
          <w:szCs w:val="48"/>
        </w:rPr>
      </w:pPr>
      <w:r w:rsidRPr="006E4C77">
        <w:rPr>
          <w:sz w:val="48"/>
          <w:szCs w:val="48"/>
        </w:rPr>
        <w:t>pour les équipements dynamiques</w:t>
      </w:r>
    </w:p>
    <w:p w14:paraId="05793418" w14:textId="77777777" w:rsidR="0028251E" w:rsidRDefault="00EC2FFC" w:rsidP="00EC2FFC">
      <w:pPr>
        <w:jc w:val="center"/>
        <w:rPr>
          <w:sz w:val="48"/>
          <w:szCs w:val="48"/>
        </w:rPr>
      </w:pPr>
      <w:r w:rsidRPr="006E4C77">
        <w:rPr>
          <w:sz w:val="48"/>
          <w:szCs w:val="48"/>
        </w:rPr>
        <w:t>du Port de Commerce de Bastia</w:t>
      </w:r>
      <w:r w:rsidR="0028251E">
        <w:rPr>
          <w:sz w:val="48"/>
          <w:szCs w:val="48"/>
        </w:rPr>
        <w:t xml:space="preserve"> et </w:t>
      </w:r>
    </w:p>
    <w:p w14:paraId="605743FE" w14:textId="1A77EAD9" w:rsidR="00EC2FFC" w:rsidRPr="006E4C77" w:rsidRDefault="0028251E" w:rsidP="00EC2FFC">
      <w:pPr>
        <w:jc w:val="center"/>
        <w:rPr>
          <w:noProof/>
          <w:sz w:val="48"/>
          <w:szCs w:val="48"/>
        </w:rPr>
      </w:pPr>
      <w:r>
        <w:rPr>
          <w:sz w:val="48"/>
          <w:szCs w:val="48"/>
        </w:rPr>
        <w:t>de l’Hôtel Consulaire</w:t>
      </w:r>
    </w:p>
    <w:p w14:paraId="10DF3869" w14:textId="77777777" w:rsidR="00DE396E" w:rsidRPr="006E4C77" w:rsidRDefault="00DE396E" w:rsidP="00DE396E">
      <w:pPr>
        <w:jc w:val="center"/>
        <w:rPr>
          <w:noProof/>
          <w:sz w:val="48"/>
          <w:szCs w:val="48"/>
        </w:rPr>
      </w:pPr>
    </w:p>
    <w:p w14:paraId="5E83BD94" w14:textId="77777777" w:rsidR="00DE396E" w:rsidRPr="006E4C77" w:rsidRDefault="00DE396E" w:rsidP="00DE396E">
      <w:pPr>
        <w:jc w:val="center"/>
        <w:rPr>
          <w:noProof/>
          <w:sz w:val="48"/>
          <w:szCs w:val="48"/>
        </w:rPr>
      </w:pPr>
    </w:p>
    <w:p w14:paraId="7F0CC1C2" w14:textId="77777777" w:rsidR="00BF5302" w:rsidRPr="006E4C77" w:rsidRDefault="00BF5302" w:rsidP="00DE396E">
      <w:pPr>
        <w:jc w:val="center"/>
        <w:rPr>
          <w:noProof/>
          <w:sz w:val="48"/>
          <w:szCs w:val="48"/>
        </w:rPr>
      </w:pPr>
    </w:p>
    <w:p w14:paraId="64CF5E9C" w14:textId="58781650" w:rsidR="00DE396E" w:rsidRDefault="00DE396E" w:rsidP="00DE396E">
      <w:pPr>
        <w:jc w:val="center"/>
        <w:rPr>
          <w:noProof/>
          <w:sz w:val="48"/>
          <w:szCs w:val="48"/>
        </w:rPr>
      </w:pPr>
      <w:r w:rsidRPr="006E4C77">
        <w:rPr>
          <w:noProof/>
          <w:sz w:val="48"/>
          <w:szCs w:val="48"/>
        </w:rPr>
        <w:t>CCI</w:t>
      </w:r>
      <w:r w:rsidR="006C5B94" w:rsidRPr="006E4C77">
        <w:rPr>
          <w:noProof/>
          <w:sz w:val="48"/>
          <w:szCs w:val="48"/>
        </w:rPr>
        <w:t>C</w:t>
      </w:r>
      <w:r w:rsidRPr="006E4C77">
        <w:rPr>
          <w:noProof/>
          <w:sz w:val="48"/>
          <w:szCs w:val="48"/>
        </w:rPr>
        <w:t>/</w:t>
      </w:r>
      <w:r w:rsidR="0028251E">
        <w:rPr>
          <w:noProof/>
          <w:sz w:val="48"/>
          <w:szCs w:val="48"/>
        </w:rPr>
        <w:t>DG-</w:t>
      </w:r>
      <w:r w:rsidRPr="006E4C77">
        <w:rPr>
          <w:noProof/>
          <w:sz w:val="48"/>
          <w:szCs w:val="48"/>
        </w:rPr>
        <w:t>DC/20</w:t>
      </w:r>
      <w:r w:rsidR="001E07B7" w:rsidRPr="006E4C77">
        <w:rPr>
          <w:noProof/>
          <w:sz w:val="48"/>
          <w:szCs w:val="48"/>
        </w:rPr>
        <w:t>2</w:t>
      </w:r>
      <w:r w:rsidR="006E4C77">
        <w:rPr>
          <w:noProof/>
          <w:sz w:val="48"/>
          <w:szCs w:val="48"/>
        </w:rPr>
        <w:t>5</w:t>
      </w:r>
      <w:r w:rsidRPr="006E4C77">
        <w:rPr>
          <w:noProof/>
          <w:sz w:val="48"/>
          <w:szCs w:val="48"/>
        </w:rPr>
        <w:t>-0</w:t>
      </w:r>
      <w:r w:rsidR="0028251E">
        <w:rPr>
          <w:noProof/>
          <w:sz w:val="48"/>
          <w:szCs w:val="48"/>
        </w:rPr>
        <w:t>15</w:t>
      </w:r>
    </w:p>
    <w:p w14:paraId="3DD90083" w14:textId="77777777" w:rsidR="006E4C77" w:rsidRPr="006E4C77" w:rsidRDefault="006E4C77" w:rsidP="00DE396E">
      <w:pPr>
        <w:jc w:val="center"/>
        <w:rPr>
          <w:noProof/>
          <w:sz w:val="48"/>
          <w:szCs w:val="48"/>
        </w:rPr>
      </w:pPr>
    </w:p>
    <w:p w14:paraId="026D64F0" w14:textId="77777777" w:rsidR="00DE396E" w:rsidRPr="006E4C77" w:rsidRDefault="00DE396E" w:rsidP="00DE396E">
      <w:pPr>
        <w:jc w:val="center"/>
        <w:rPr>
          <w:noProof/>
          <w:sz w:val="48"/>
          <w:szCs w:val="48"/>
        </w:rPr>
      </w:pPr>
    </w:p>
    <w:p w14:paraId="39C5EBA2" w14:textId="20ED3B78" w:rsidR="00DE396E" w:rsidRPr="006E4C77" w:rsidRDefault="00782194" w:rsidP="00DE396E">
      <w:pPr>
        <w:jc w:val="center"/>
        <w:rPr>
          <w:noProof/>
          <w:sz w:val="48"/>
          <w:szCs w:val="48"/>
        </w:rPr>
      </w:pPr>
      <w:r>
        <w:rPr>
          <w:noProof/>
          <w:sz w:val="48"/>
          <w:szCs w:val="48"/>
        </w:rPr>
        <w:t>Lot N°1 – Port de Bastia</w:t>
      </w:r>
    </w:p>
    <w:p w14:paraId="78ED7247" w14:textId="77777777" w:rsidR="00DE396E" w:rsidRDefault="00DE396E" w:rsidP="00DE396E">
      <w:pPr>
        <w:jc w:val="center"/>
        <w:rPr>
          <w:noProof/>
          <w:sz w:val="48"/>
          <w:szCs w:val="48"/>
        </w:rPr>
      </w:pPr>
    </w:p>
    <w:p w14:paraId="7C578B7A" w14:textId="77777777" w:rsidR="00782194" w:rsidRPr="006E4C77" w:rsidRDefault="00782194" w:rsidP="00DE396E">
      <w:pPr>
        <w:jc w:val="center"/>
        <w:rPr>
          <w:noProof/>
          <w:sz w:val="48"/>
          <w:szCs w:val="48"/>
        </w:rPr>
      </w:pPr>
    </w:p>
    <w:p w14:paraId="48460920" w14:textId="77777777" w:rsidR="00682535" w:rsidRPr="006E4C77" w:rsidRDefault="002840CD" w:rsidP="00AB0012">
      <w:pPr>
        <w:jc w:val="center"/>
        <w:rPr>
          <w:noProof/>
          <w:sz w:val="48"/>
          <w:szCs w:val="48"/>
        </w:rPr>
      </w:pPr>
      <w:r w:rsidRPr="006E4C77">
        <w:rPr>
          <w:noProof/>
          <w:sz w:val="48"/>
          <w:szCs w:val="48"/>
        </w:rPr>
        <w:t>Border</w:t>
      </w:r>
      <w:r w:rsidR="006117F6" w:rsidRPr="006E4C77">
        <w:rPr>
          <w:noProof/>
          <w:sz w:val="48"/>
          <w:szCs w:val="48"/>
        </w:rPr>
        <w:t>e</w:t>
      </w:r>
      <w:r w:rsidRPr="006E4C77">
        <w:rPr>
          <w:noProof/>
          <w:sz w:val="48"/>
          <w:szCs w:val="48"/>
        </w:rPr>
        <w:t>au des Prix</w:t>
      </w:r>
    </w:p>
    <w:p w14:paraId="41D8E9DD" w14:textId="77777777" w:rsidR="00682535" w:rsidRPr="006E4C77" w:rsidRDefault="00682535" w:rsidP="00AB0012">
      <w:pPr>
        <w:jc w:val="center"/>
        <w:rPr>
          <w:noProof/>
          <w:sz w:val="48"/>
          <w:szCs w:val="48"/>
        </w:rPr>
      </w:pPr>
    </w:p>
    <w:p w14:paraId="3990A9F0" w14:textId="77777777" w:rsidR="00682535" w:rsidRPr="006E4C77" w:rsidRDefault="00682535" w:rsidP="00AB0012">
      <w:pPr>
        <w:jc w:val="center"/>
        <w:rPr>
          <w:noProof/>
          <w:sz w:val="48"/>
          <w:szCs w:val="48"/>
        </w:rPr>
      </w:pPr>
    </w:p>
    <w:p w14:paraId="7DD4302E" w14:textId="77777777" w:rsidR="00682535" w:rsidRPr="006E4C77" w:rsidRDefault="00682535" w:rsidP="00AB0012">
      <w:pPr>
        <w:jc w:val="center"/>
        <w:rPr>
          <w:noProof/>
          <w:sz w:val="48"/>
          <w:szCs w:val="48"/>
        </w:rPr>
      </w:pPr>
    </w:p>
    <w:p w14:paraId="5049464D" w14:textId="77777777" w:rsidR="002840CD" w:rsidRDefault="00807744" w:rsidP="001366D3">
      <w:r w:rsidRPr="00F44E6E">
        <w:br w:type="page"/>
      </w:r>
    </w:p>
    <w:p w14:paraId="261ADFE6" w14:textId="651EFCCD" w:rsidR="002840CD" w:rsidRPr="006E4C77" w:rsidRDefault="006E4C77" w:rsidP="006E4C77">
      <w:pPr>
        <w:spacing w:line="480" w:lineRule="auto"/>
        <w:jc w:val="right"/>
        <w:rPr>
          <w:rFonts w:cs="Arial"/>
          <w:b/>
          <w:bCs/>
          <w:color w:val="002060"/>
          <w:sz w:val="34"/>
          <w:szCs w:val="34"/>
        </w:rPr>
      </w:pPr>
      <w:r w:rsidRPr="006E4C77">
        <w:rPr>
          <w:rFonts w:cs="Arial"/>
          <w:b/>
          <w:bCs/>
          <w:noProof/>
          <w:color w:val="1F497D"/>
          <w:spacing w:val="28"/>
          <w:sz w:val="34"/>
          <w:szCs w:val="34"/>
        </w:rPr>
        <w:lastRenderedPageBreak/>
        <w:drawing>
          <wp:anchor distT="0" distB="0" distL="114300" distR="114300" simplePos="0" relativeHeight="251658240" behindDoc="0" locked="0" layoutInCell="1" allowOverlap="1" wp14:anchorId="70D5359D" wp14:editId="1C1FC407">
            <wp:simplePos x="0" y="0"/>
            <wp:positionH relativeFrom="margin">
              <wp:posOffset>-382368</wp:posOffset>
            </wp:positionH>
            <wp:positionV relativeFrom="paragraph">
              <wp:posOffset>-3175</wp:posOffset>
            </wp:positionV>
            <wp:extent cx="1680845" cy="719455"/>
            <wp:effectExtent l="0" t="0" r="0" b="4445"/>
            <wp:wrapNone/>
            <wp:docPr id="566070411" name="Image 4" descr="Une image contenant texte, Police, Graphiqu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40170" name="Image 4" descr="Une image contenant texte, Police, Graphique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0CD" w:rsidRPr="006E4C77">
        <w:rPr>
          <w:rFonts w:cs="Arial"/>
          <w:b/>
          <w:bCs/>
          <w:color w:val="002060"/>
          <w:sz w:val="34"/>
          <w:szCs w:val="34"/>
        </w:rPr>
        <w:t>DIRECTION DES CONCESSIONS PORTUAIRES</w:t>
      </w:r>
    </w:p>
    <w:p w14:paraId="700C51EB" w14:textId="7153AAB5" w:rsidR="002840CD" w:rsidRPr="006E4C77" w:rsidRDefault="002840CD" w:rsidP="006E4C77">
      <w:pPr>
        <w:spacing w:line="480" w:lineRule="auto"/>
        <w:ind w:left="1418"/>
        <w:jc w:val="right"/>
        <w:rPr>
          <w:rFonts w:cs="Arial"/>
          <w:b/>
          <w:bCs/>
          <w:color w:val="002060"/>
          <w:sz w:val="34"/>
          <w:szCs w:val="34"/>
        </w:rPr>
      </w:pPr>
      <w:r w:rsidRPr="006E4C77">
        <w:rPr>
          <w:rFonts w:cs="Arial"/>
          <w:b/>
          <w:bCs/>
          <w:color w:val="002060"/>
          <w:sz w:val="34"/>
          <w:szCs w:val="34"/>
        </w:rPr>
        <w:t>PORTS DE COMMERCE</w:t>
      </w:r>
      <w:r w:rsidR="006E4C77" w:rsidRPr="006E4C77">
        <w:rPr>
          <w:rFonts w:cs="Arial"/>
          <w:b/>
          <w:bCs/>
          <w:color w:val="002060"/>
          <w:sz w:val="34"/>
          <w:szCs w:val="34"/>
        </w:rPr>
        <w:t xml:space="preserve"> DE HAUTE-CORSE</w:t>
      </w:r>
    </w:p>
    <w:p w14:paraId="02031756" w14:textId="77777777" w:rsidR="006F23B0" w:rsidRDefault="006F23B0" w:rsidP="006F23B0">
      <w:pPr>
        <w:jc w:val="right"/>
        <w:rPr>
          <w:sz w:val="28"/>
          <w:szCs w:val="28"/>
        </w:rPr>
      </w:pPr>
      <w:r w:rsidRPr="006F23B0">
        <w:rPr>
          <w:sz w:val="28"/>
          <w:szCs w:val="28"/>
        </w:rPr>
        <w:t>Maintenance et assistance pour les équipements dynamiques</w:t>
      </w:r>
    </w:p>
    <w:p w14:paraId="06C552C2" w14:textId="5D8B9C4E" w:rsidR="00BF5302" w:rsidRDefault="006F23B0" w:rsidP="006F23B0">
      <w:pPr>
        <w:jc w:val="right"/>
        <w:rPr>
          <w:sz w:val="28"/>
          <w:szCs w:val="28"/>
        </w:rPr>
      </w:pPr>
      <w:r w:rsidRPr="006F23B0">
        <w:rPr>
          <w:sz w:val="28"/>
          <w:szCs w:val="28"/>
        </w:rPr>
        <w:t>du Port de Commerce de Bastia</w:t>
      </w:r>
      <w:r w:rsidR="00782194">
        <w:rPr>
          <w:sz w:val="28"/>
          <w:szCs w:val="28"/>
        </w:rPr>
        <w:t xml:space="preserve"> – Lot N°1 : Port de Bastia</w:t>
      </w:r>
    </w:p>
    <w:p w14:paraId="446DC887" w14:textId="77777777" w:rsidR="006F23B0" w:rsidRDefault="006F23B0" w:rsidP="006F23B0">
      <w:pPr>
        <w:jc w:val="right"/>
        <w:rPr>
          <w:b/>
          <w:sz w:val="24"/>
        </w:rPr>
      </w:pPr>
    </w:p>
    <w:p w14:paraId="5B047EDE" w14:textId="77777777" w:rsidR="002840CD" w:rsidRPr="002840CD" w:rsidRDefault="002840CD" w:rsidP="002840CD">
      <w:pPr>
        <w:jc w:val="center"/>
        <w:rPr>
          <w:b/>
          <w:sz w:val="24"/>
        </w:rPr>
      </w:pPr>
      <w:r w:rsidRPr="002840CD">
        <w:rPr>
          <w:b/>
          <w:sz w:val="24"/>
        </w:rPr>
        <w:t>BORDEREAU DES PRIX</w:t>
      </w:r>
    </w:p>
    <w:p w14:paraId="5683F2CC" w14:textId="77777777" w:rsidR="002840CD" w:rsidRPr="00466D2F" w:rsidRDefault="002840CD" w:rsidP="002840CD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2840CD" w:rsidRPr="00466D2F" w14:paraId="5F8B627F" w14:textId="77777777" w:rsidTr="006E4C77">
        <w:trPr>
          <w:trHeight w:val="973"/>
        </w:trPr>
        <w:tc>
          <w:tcPr>
            <w:tcW w:w="648" w:type="dxa"/>
            <w:shd w:val="clear" w:color="auto" w:fill="002060"/>
            <w:vAlign w:val="center"/>
          </w:tcPr>
          <w:p w14:paraId="1F066862" w14:textId="77777777" w:rsidR="002840CD" w:rsidRPr="00466D2F" w:rsidRDefault="002840CD" w:rsidP="00A52676">
            <w:pPr>
              <w:jc w:val="center"/>
              <w:rPr>
                <w:b/>
              </w:rPr>
            </w:pPr>
            <w:r w:rsidRPr="00466D2F">
              <w:rPr>
                <w:b/>
              </w:rPr>
              <w:t>N°</w:t>
            </w:r>
          </w:p>
          <w:p w14:paraId="53DF3D22" w14:textId="77777777" w:rsidR="002840CD" w:rsidRPr="00466D2F" w:rsidRDefault="002840CD" w:rsidP="00A52676">
            <w:pPr>
              <w:jc w:val="center"/>
              <w:rPr>
                <w:b/>
              </w:rPr>
            </w:pPr>
            <w:r w:rsidRPr="00466D2F">
              <w:rPr>
                <w:b/>
              </w:rPr>
              <w:t>des</w:t>
            </w:r>
          </w:p>
          <w:p w14:paraId="363930C5" w14:textId="77777777" w:rsidR="002840CD" w:rsidRPr="00466D2F" w:rsidRDefault="002840CD" w:rsidP="00A52676">
            <w:pPr>
              <w:jc w:val="center"/>
              <w:rPr>
                <w:b/>
              </w:rPr>
            </w:pPr>
            <w:r w:rsidRPr="00466D2F">
              <w:rPr>
                <w:b/>
              </w:rPr>
              <w:t>prix</w:t>
            </w:r>
          </w:p>
        </w:tc>
        <w:tc>
          <w:tcPr>
            <w:tcW w:w="7380" w:type="dxa"/>
            <w:shd w:val="clear" w:color="auto" w:fill="002060"/>
            <w:vAlign w:val="center"/>
          </w:tcPr>
          <w:p w14:paraId="4B10D33A" w14:textId="77777777" w:rsidR="002840CD" w:rsidRPr="00466D2F" w:rsidRDefault="002840CD" w:rsidP="00A52676">
            <w:pPr>
              <w:jc w:val="center"/>
              <w:rPr>
                <w:b/>
              </w:rPr>
            </w:pPr>
            <w:r w:rsidRPr="00466D2F">
              <w:rPr>
                <w:b/>
              </w:rPr>
              <w:t>Désignation des ouvrages</w:t>
            </w:r>
          </w:p>
          <w:p w14:paraId="5F8433DB" w14:textId="77777777" w:rsidR="002840CD" w:rsidRPr="00466D2F" w:rsidRDefault="002840CD" w:rsidP="00A52676">
            <w:pPr>
              <w:jc w:val="center"/>
            </w:pPr>
            <w:r w:rsidRPr="00466D2F">
              <w:t>(prix en lettre H.T.)</w:t>
            </w:r>
          </w:p>
        </w:tc>
        <w:tc>
          <w:tcPr>
            <w:tcW w:w="1960" w:type="dxa"/>
            <w:shd w:val="clear" w:color="auto" w:fill="002060"/>
            <w:vAlign w:val="center"/>
          </w:tcPr>
          <w:p w14:paraId="6DC645F4" w14:textId="77777777" w:rsidR="002840CD" w:rsidRPr="00466D2F" w:rsidRDefault="002840CD" w:rsidP="00A52676">
            <w:pPr>
              <w:jc w:val="center"/>
              <w:rPr>
                <w:b/>
              </w:rPr>
            </w:pPr>
            <w:r w:rsidRPr="00466D2F">
              <w:rPr>
                <w:b/>
              </w:rPr>
              <w:t>Prix</w:t>
            </w:r>
          </w:p>
          <w:p w14:paraId="6A7682F8" w14:textId="77777777" w:rsidR="002840CD" w:rsidRPr="00466D2F" w:rsidRDefault="002840CD" w:rsidP="00A52676">
            <w:pPr>
              <w:jc w:val="center"/>
            </w:pPr>
            <w:r w:rsidRPr="00466D2F">
              <w:t>(en chiffres H.T.)</w:t>
            </w:r>
          </w:p>
        </w:tc>
      </w:tr>
      <w:tr w:rsidR="00080CCE" w:rsidRPr="00466D2F" w14:paraId="1AF0B341" w14:textId="77777777" w:rsidTr="00080CCE">
        <w:trPr>
          <w:trHeight w:val="424"/>
        </w:trPr>
        <w:tc>
          <w:tcPr>
            <w:tcW w:w="9988" w:type="dxa"/>
            <w:gridSpan w:val="3"/>
            <w:vAlign w:val="center"/>
          </w:tcPr>
          <w:p w14:paraId="460A79D5" w14:textId="5C083059" w:rsidR="00080CCE" w:rsidRPr="00080CCE" w:rsidRDefault="00080CCE" w:rsidP="00080CCE">
            <w:pPr>
              <w:jc w:val="center"/>
              <w:rPr>
                <w:b/>
                <w:bCs/>
                <w:szCs w:val="22"/>
              </w:rPr>
            </w:pPr>
            <w:r w:rsidRPr="00080CCE">
              <w:rPr>
                <w:b/>
                <w:bCs/>
                <w:szCs w:val="22"/>
              </w:rPr>
              <w:t>Maintenance préventive</w:t>
            </w:r>
          </w:p>
        </w:tc>
      </w:tr>
      <w:tr w:rsidR="00080CCE" w:rsidRPr="00466D2F" w14:paraId="270D18F7" w14:textId="77777777" w:rsidTr="00A52676">
        <w:tc>
          <w:tcPr>
            <w:tcW w:w="648" w:type="dxa"/>
            <w:vAlign w:val="center"/>
          </w:tcPr>
          <w:p w14:paraId="014E8C64" w14:textId="77777777" w:rsidR="00080CCE" w:rsidRPr="00071C95" w:rsidRDefault="00080CCE" w:rsidP="00080CCE">
            <w:pPr>
              <w:jc w:val="center"/>
              <w:rPr>
                <w:b/>
                <w:sz w:val="20"/>
                <w:szCs w:val="20"/>
              </w:rPr>
            </w:pPr>
            <w:r w:rsidRPr="00071C9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380" w:type="dxa"/>
            <w:vAlign w:val="center"/>
          </w:tcPr>
          <w:p w14:paraId="762AB7EB" w14:textId="77777777" w:rsidR="00080CCE" w:rsidRPr="001255B4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5FDE9FD7" w14:textId="7DE7B047" w:rsidR="00080CCE" w:rsidRPr="002610DD" w:rsidRDefault="00080CCE" w:rsidP="00080CCE">
            <w:pPr>
              <w:ind w:right="27"/>
              <w:rPr>
                <w:b/>
                <w:sz w:val="20"/>
                <w:szCs w:val="20"/>
              </w:rPr>
            </w:pPr>
            <w:r w:rsidRPr="002610DD">
              <w:rPr>
                <w:b/>
                <w:sz w:val="20"/>
                <w:szCs w:val="20"/>
              </w:rPr>
              <w:t>Maintenance préventive annuelle (1</w:t>
            </w:r>
            <w:r w:rsidR="0025735B">
              <w:rPr>
                <w:b/>
                <w:sz w:val="20"/>
                <w:szCs w:val="20"/>
              </w:rPr>
              <w:t>4</w:t>
            </w:r>
            <w:r w:rsidRPr="002610DD">
              <w:rPr>
                <w:b/>
                <w:sz w:val="20"/>
                <w:szCs w:val="20"/>
              </w:rPr>
              <w:t xml:space="preserve"> visites/an)</w:t>
            </w:r>
          </w:p>
          <w:p w14:paraId="7AA6E37A" w14:textId="77777777" w:rsidR="00080CCE" w:rsidRPr="002610DD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6F71C07E" w14:textId="77777777" w:rsidR="00080CCE" w:rsidRPr="002610DD" w:rsidRDefault="00080CCE" w:rsidP="00080CCE">
            <w:pPr>
              <w:ind w:right="27"/>
              <w:rPr>
                <w:sz w:val="20"/>
                <w:szCs w:val="20"/>
              </w:rPr>
            </w:pPr>
            <w:r w:rsidRPr="002610DD">
              <w:rPr>
                <w:sz w:val="20"/>
                <w:szCs w:val="20"/>
              </w:rPr>
              <w:t>Ce prix rémunère à l’unité trimestrielle, la maintenance préventive annuelle.</w:t>
            </w:r>
          </w:p>
          <w:p w14:paraId="79F2A7AB" w14:textId="77777777" w:rsidR="00080CCE" w:rsidRPr="002610DD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6D173BBC" w14:textId="77777777" w:rsidR="00080CCE" w:rsidRPr="002610DD" w:rsidRDefault="00080CCE" w:rsidP="00080CCE">
            <w:pPr>
              <w:ind w:right="27"/>
              <w:rPr>
                <w:sz w:val="20"/>
                <w:szCs w:val="20"/>
              </w:rPr>
            </w:pPr>
            <w:r w:rsidRPr="002610DD">
              <w:rPr>
                <w:sz w:val="20"/>
                <w:szCs w:val="20"/>
              </w:rPr>
              <w:t>Il comprend :</w:t>
            </w:r>
          </w:p>
          <w:p w14:paraId="2F5B9BCD" w14:textId="77777777" w:rsidR="00080CCE" w:rsidRPr="002610DD" w:rsidRDefault="00080CCE" w:rsidP="00CE29F1">
            <w:pPr>
              <w:pStyle w:val="Paragraphedeliste"/>
              <w:numPr>
                <w:ilvl w:val="0"/>
                <w:numId w:val="4"/>
              </w:numPr>
            </w:pPr>
            <w:r w:rsidRPr="002610DD">
              <w:t>Les déplacements des techniciens</w:t>
            </w:r>
          </w:p>
          <w:p w14:paraId="6874CEBA" w14:textId="77777777" w:rsidR="00080CCE" w:rsidRDefault="00080CCE" w:rsidP="00CE29F1">
            <w:pPr>
              <w:pStyle w:val="Paragraphedeliste"/>
              <w:numPr>
                <w:ilvl w:val="0"/>
                <w:numId w:val="4"/>
              </w:numPr>
            </w:pPr>
            <w:r w:rsidRPr="002610DD">
              <w:t>La visite complète de toutes les installations du Port de Commerce conformément aux CCTP</w:t>
            </w:r>
          </w:p>
          <w:p w14:paraId="666BF1EC" w14:textId="0B61C107" w:rsidR="007A0C33" w:rsidRPr="002610DD" w:rsidRDefault="007A0C33" w:rsidP="007A0C33">
            <w:pPr>
              <w:pStyle w:val="Paragraphedeliste"/>
              <w:numPr>
                <w:ilvl w:val="0"/>
                <w:numId w:val="4"/>
              </w:numPr>
            </w:pPr>
            <w:r>
              <w:t>L’astreinte 7/7 et 24/24</w:t>
            </w:r>
            <w:r w:rsidR="000C4ED2">
              <w:t xml:space="preserve"> &amp; </w:t>
            </w:r>
            <w:r>
              <w:t>Maintenance temps réel</w:t>
            </w:r>
          </w:p>
          <w:p w14:paraId="642BABCE" w14:textId="77777777" w:rsidR="00080CCE" w:rsidRPr="002610DD" w:rsidRDefault="00080CCE" w:rsidP="00080CCE">
            <w:pPr>
              <w:ind w:right="27"/>
              <w:rPr>
                <w:sz w:val="20"/>
                <w:szCs w:val="20"/>
              </w:rPr>
            </w:pPr>
          </w:p>
          <w:p w14:paraId="7A6AEFCC" w14:textId="77777777" w:rsidR="00080CCE" w:rsidRPr="002610DD" w:rsidRDefault="00080CCE" w:rsidP="00080CCE">
            <w:pPr>
              <w:ind w:right="27"/>
              <w:rPr>
                <w:sz w:val="20"/>
                <w:szCs w:val="20"/>
                <w:u w:val="single"/>
              </w:rPr>
            </w:pPr>
            <w:r w:rsidRPr="002610DD">
              <w:rPr>
                <w:sz w:val="20"/>
                <w:szCs w:val="20"/>
                <w:u w:val="single"/>
              </w:rPr>
              <w:t>L’unité trimestrielle :</w:t>
            </w:r>
          </w:p>
          <w:p w14:paraId="146E26E4" w14:textId="77777777" w:rsidR="00080CCE" w:rsidRPr="00071C95" w:rsidRDefault="00080CCE" w:rsidP="00080CC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0D6AF39" w14:textId="77777777" w:rsidR="00080CCE" w:rsidRPr="00466D2F" w:rsidRDefault="00080CCE" w:rsidP="00080CCE">
            <w:pPr>
              <w:jc w:val="center"/>
            </w:pPr>
          </w:p>
        </w:tc>
      </w:tr>
      <w:tr w:rsidR="00080CCE" w:rsidRPr="00466D2F" w14:paraId="76F1484D" w14:textId="77777777" w:rsidTr="00A52676">
        <w:trPr>
          <w:trHeight w:val="424"/>
        </w:trPr>
        <w:tc>
          <w:tcPr>
            <w:tcW w:w="9988" w:type="dxa"/>
            <w:gridSpan w:val="3"/>
            <w:vAlign w:val="center"/>
          </w:tcPr>
          <w:p w14:paraId="37594678" w14:textId="656B216B" w:rsidR="00080CCE" w:rsidRPr="00080CCE" w:rsidRDefault="00080CCE" w:rsidP="00080CCE">
            <w:pPr>
              <w:jc w:val="center"/>
              <w:rPr>
                <w:b/>
                <w:szCs w:val="22"/>
              </w:rPr>
            </w:pPr>
            <w:r w:rsidRPr="00080CCE">
              <w:rPr>
                <w:b/>
                <w:bCs/>
                <w:szCs w:val="22"/>
              </w:rPr>
              <w:t xml:space="preserve">Maintenance </w:t>
            </w:r>
            <w:r w:rsidRPr="00080CCE">
              <w:rPr>
                <w:b/>
                <w:szCs w:val="22"/>
              </w:rPr>
              <w:t>corrective</w:t>
            </w:r>
          </w:p>
        </w:tc>
      </w:tr>
      <w:tr w:rsidR="0062319B" w:rsidRPr="00466D2F" w14:paraId="16AEE405" w14:textId="77777777" w:rsidTr="00A52676">
        <w:tc>
          <w:tcPr>
            <w:tcW w:w="648" w:type="dxa"/>
            <w:vAlign w:val="center"/>
          </w:tcPr>
          <w:p w14:paraId="3C838DDA" w14:textId="78C7B462" w:rsidR="0062319B" w:rsidRPr="00071C95" w:rsidRDefault="0062319B" w:rsidP="0062319B">
            <w:pPr>
              <w:jc w:val="center"/>
              <w:rPr>
                <w:b/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10</w:t>
            </w:r>
          </w:p>
        </w:tc>
        <w:tc>
          <w:tcPr>
            <w:tcW w:w="7380" w:type="dxa"/>
            <w:vAlign w:val="center"/>
          </w:tcPr>
          <w:p w14:paraId="20601B86" w14:textId="77777777" w:rsidR="0062319B" w:rsidRPr="001255B4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</w:p>
          <w:p w14:paraId="220CAA57" w14:textId="77777777" w:rsidR="0062319B" w:rsidRPr="001255B4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  <w:r w:rsidRPr="001255B4">
              <w:rPr>
                <w:b/>
                <w:color w:val="000000"/>
                <w:sz w:val="20"/>
                <w:szCs w:val="20"/>
              </w:rPr>
              <w:t>Frais de déplacement</w:t>
            </w:r>
          </w:p>
          <w:p w14:paraId="5AEF8A18" w14:textId="77777777" w:rsidR="0062319B" w:rsidRPr="001255B4" w:rsidRDefault="0062319B" w:rsidP="0062319B">
            <w:pPr>
              <w:ind w:right="110"/>
              <w:rPr>
                <w:b/>
                <w:color w:val="000000"/>
                <w:sz w:val="20"/>
                <w:szCs w:val="20"/>
              </w:rPr>
            </w:pPr>
          </w:p>
          <w:p w14:paraId="3291A74A" w14:textId="77777777" w:rsidR="0062319B" w:rsidRPr="001255B4" w:rsidRDefault="0062319B" w:rsidP="0062319B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Ce prix rémunère forfaitairement les frais de déplacement, il comprend le déplacement des techniciens à pied d’œuvre et dans les conditions du CCTP.</w:t>
            </w:r>
          </w:p>
          <w:p w14:paraId="6872A155" w14:textId="77777777" w:rsidR="00C74EEC" w:rsidRDefault="00C74EEC" w:rsidP="00C74EEC">
            <w:pPr>
              <w:rPr>
                <w:sz w:val="20"/>
                <w:szCs w:val="20"/>
              </w:rPr>
            </w:pPr>
          </w:p>
          <w:p w14:paraId="75162161" w14:textId="023EE3E4" w:rsidR="00C74EEC" w:rsidRPr="001255B4" w:rsidRDefault="00C74EEC" w:rsidP="00C74EEC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1255B4">
              <w:rPr>
                <w:sz w:val="20"/>
                <w:szCs w:val="20"/>
              </w:rPr>
              <w:t>a) Jours ouvrés</w:t>
            </w:r>
          </w:p>
          <w:p w14:paraId="7C07DA28" w14:textId="77777777" w:rsidR="00C74EEC" w:rsidRPr="001255B4" w:rsidRDefault="00C74EEC" w:rsidP="00C74EEC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Le forfait :</w:t>
            </w:r>
          </w:p>
          <w:p w14:paraId="6C6E232D" w14:textId="77777777" w:rsidR="00C74EEC" w:rsidRPr="001255B4" w:rsidRDefault="00C74EEC" w:rsidP="00C74EEC">
            <w:pPr>
              <w:ind w:right="27"/>
              <w:rPr>
                <w:sz w:val="20"/>
                <w:szCs w:val="20"/>
              </w:rPr>
            </w:pPr>
          </w:p>
          <w:p w14:paraId="58485794" w14:textId="3F4E7236" w:rsidR="00C74EEC" w:rsidRPr="001255B4" w:rsidRDefault="00C74EEC" w:rsidP="00C74EEC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1255B4">
              <w:rPr>
                <w:sz w:val="20"/>
                <w:szCs w:val="20"/>
              </w:rPr>
              <w:t>b) Jours ouvrés de nuit</w:t>
            </w:r>
            <w:r>
              <w:rPr>
                <w:sz w:val="20"/>
                <w:szCs w:val="20"/>
              </w:rPr>
              <w:t>, d</w:t>
            </w:r>
            <w:r w:rsidRPr="001255B4">
              <w:rPr>
                <w:sz w:val="20"/>
                <w:szCs w:val="20"/>
              </w:rPr>
              <w:t>imanches et jours fériés</w:t>
            </w:r>
          </w:p>
          <w:p w14:paraId="66EC6F45" w14:textId="77777777" w:rsidR="00C74EEC" w:rsidRPr="001255B4" w:rsidRDefault="00C74EEC" w:rsidP="00C74EEC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Le forfait :</w:t>
            </w:r>
          </w:p>
          <w:p w14:paraId="3C67FC9E" w14:textId="77777777" w:rsidR="0062319B" w:rsidRPr="00071C95" w:rsidRDefault="0062319B" w:rsidP="00C74EEC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C52FC88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5221F926" w14:textId="77777777" w:rsidTr="00A52676">
        <w:tc>
          <w:tcPr>
            <w:tcW w:w="648" w:type="dxa"/>
            <w:vAlign w:val="center"/>
          </w:tcPr>
          <w:p w14:paraId="7ACB3639" w14:textId="64A4094A" w:rsidR="0062319B" w:rsidRPr="00071C95" w:rsidRDefault="0062319B" w:rsidP="0062319B">
            <w:pPr>
              <w:jc w:val="center"/>
              <w:rPr>
                <w:b/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</w:t>
            </w:r>
          </w:p>
        </w:tc>
        <w:tc>
          <w:tcPr>
            <w:tcW w:w="7380" w:type="dxa"/>
            <w:vAlign w:val="center"/>
          </w:tcPr>
          <w:p w14:paraId="04054A8E" w14:textId="77777777" w:rsidR="0062319B" w:rsidRPr="001255B4" w:rsidRDefault="0062319B" w:rsidP="0062319B">
            <w:pPr>
              <w:rPr>
                <w:b/>
                <w:sz w:val="20"/>
                <w:szCs w:val="20"/>
              </w:rPr>
            </w:pPr>
          </w:p>
          <w:p w14:paraId="5A09E7ED" w14:textId="77777777" w:rsidR="0062319B" w:rsidRPr="001255B4" w:rsidRDefault="0062319B" w:rsidP="0062319B">
            <w:pPr>
              <w:rPr>
                <w:b/>
                <w:sz w:val="20"/>
                <w:szCs w:val="20"/>
              </w:rPr>
            </w:pPr>
            <w:r w:rsidRPr="001255B4">
              <w:rPr>
                <w:b/>
                <w:sz w:val="20"/>
                <w:szCs w:val="20"/>
              </w:rPr>
              <w:t>Taux horaire du technicien</w:t>
            </w:r>
          </w:p>
          <w:p w14:paraId="49134DBB" w14:textId="77777777" w:rsidR="0062319B" w:rsidRPr="001255B4" w:rsidRDefault="0062319B" w:rsidP="0062319B">
            <w:pPr>
              <w:rPr>
                <w:sz w:val="20"/>
                <w:szCs w:val="20"/>
              </w:rPr>
            </w:pPr>
          </w:p>
          <w:p w14:paraId="0499E896" w14:textId="77777777" w:rsidR="0062319B" w:rsidRPr="001255B4" w:rsidRDefault="0062319B" w:rsidP="0062319B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Ce prix rémunère à l’heure le taux horaire du technicien, il comprend l’heure de main d’œuvre hors taxes du technicien y compris toutes les charges relatives cette prestation.</w:t>
            </w:r>
          </w:p>
          <w:p w14:paraId="1F7C7A51" w14:textId="77777777" w:rsidR="0062319B" w:rsidRPr="001255B4" w:rsidRDefault="0062319B" w:rsidP="0062319B">
            <w:pPr>
              <w:rPr>
                <w:sz w:val="20"/>
                <w:szCs w:val="20"/>
              </w:rPr>
            </w:pPr>
          </w:p>
          <w:p w14:paraId="056D3545" w14:textId="77777777" w:rsidR="0062319B" w:rsidRPr="001255B4" w:rsidRDefault="0062319B" w:rsidP="0062319B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11a) Jours ouvrés</w:t>
            </w:r>
          </w:p>
          <w:p w14:paraId="49A1424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4A777534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63D83191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11b) Jours ouvrés de nuit</w:t>
            </w:r>
          </w:p>
          <w:p w14:paraId="77F2742B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2B5F966D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0D1A905E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11c) Dimanches et jours fériés</w:t>
            </w:r>
          </w:p>
          <w:p w14:paraId="4F21258A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0FBD8C7A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5C2ED99" w14:textId="77777777" w:rsidR="0062319B" w:rsidRPr="00466D2F" w:rsidRDefault="0062319B" w:rsidP="0062319B">
            <w:pPr>
              <w:jc w:val="center"/>
            </w:pPr>
          </w:p>
        </w:tc>
      </w:tr>
      <w:tr w:rsidR="00A52676" w:rsidRPr="00466D2F" w14:paraId="669FBE23" w14:textId="77777777" w:rsidTr="00A52676">
        <w:tc>
          <w:tcPr>
            <w:tcW w:w="648" w:type="dxa"/>
            <w:vAlign w:val="center"/>
          </w:tcPr>
          <w:p w14:paraId="232B4A52" w14:textId="4036CDBC" w:rsidR="00A52676" w:rsidRPr="001255B4" w:rsidRDefault="006E4C77" w:rsidP="00A52676">
            <w:pPr>
              <w:jc w:val="center"/>
              <w:rPr>
                <w:sz w:val="20"/>
                <w:szCs w:val="20"/>
              </w:rPr>
            </w:pPr>
            <w:r>
              <w:lastRenderedPageBreak/>
              <w:br w:type="page"/>
            </w:r>
            <w:r w:rsidR="00A52676" w:rsidRPr="001255B4">
              <w:rPr>
                <w:sz w:val="20"/>
                <w:szCs w:val="20"/>
              </w:rPr>
              <w:t>1</w:t>
            </w:r>
            <w:r w:rsidR="00A52676">
              <w:rPr>
                <w:sz w:val="20"/>
                <w:szCs w:val="20"/>
              </w:rPr>
              <w:t>2</w:t>
            </w:r>
          </w:p>
        </w:tc>
        <w:tc>
          <w:tcPr>
            <w:tcW w:w="7380" w:type="dxa"/>
            <w:vAlign w:val="center"/>
          </w:tcPr>
          <w:p w14:paraId="1734456A" w14:textId="77777777" w:rsidR="00A52676" w:rsidRPr="001255B4" w:rsidRDefault="00A52676" w:rsidP="00A52676">
            <w:pPr>
              <w:rPr>
                <w:b/>
                <w:sz w:val="20"/>
                <w:szCs w:val="20"/>
              </w:rPr>
            </w:pPr>
          </w:p>
          <w:p w14:paraId="4B57A077" w14:textId="2483A232" w:rsidR="00A52676" w:rsidRPr="001255B4" w:rsidRDefault="00A52676" w:rsidP="00A52676">
            <w:pPr>
              <w:rPr>
                <w:b/>
                <w:sz w:val="20"/>
                <w:szCs w:val="20"/>
              </w:rPr>
            </w:pPr>
            <w:r w:rsidRPr="001255B4">
              <w:rPr>
                <w:b/>
                <w:sz w:val="20"/>
                <w:szCs w:val="20"/>
              </w:rPr>
              <w:t>Taux hora</w:t>
            </w:r>
            <w:r w:rsidRPr="00A52676">
              <w:rPr>
                <w:b/>
                <w:sz w:val="20"/>
                <w:szCs w:val="20"/>
              </w:rPr>
              <w:t xml:space="preserve">ire </w:t>
            </w:r>
            <w:r w:rsidRPr="00A52676">
              <w:rPr>
                <w:rFonts w:cs="Calibri"/>
                <w:b/>
                <w:color w:val="000000"/>
                <w:sz w:val="20"/>
                <w:szCs w:val="20"/>
              </w:rPr>
              <w:t>Ingénieur</w:t>
            </w:r>
          </w:p>
          <w:p w14:paraId="7BB3CE77" w14:textId="77777777" w:rsidR="00A52676" w:rsidRPr="001255B4" w:rsidRDefault="00A52676" w:rsidP="00A52676">
            <w:pPr>
              <w:rPr>
                <w:sz w:val="20"/>
                <w:szCs w:val="20"/>
              </w:rPr>
            </w:pPr>
          </w:p>
          <w:p w14:paraId="3C04B83F" w14:textId="15C77B66" w:rsidR="00A52676" w:rsidRPr="001255B4" w:rsidRDefault="00A52676" w:rsidP="00A52676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Ce prix rémunère à l’heure le taux horaire d</w:t>
            </w:r>
            <w:r>
              <w:rPr>
                <w:sz w:val="20"/>
                <w:szCs w:val="20"/>
              </w:rPr>
              <w:t>’</w:t>
            </w:r>
            <w:r w:rsidRPr="001255B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n ingénieur</w:t>
            </w:r>
            <w:r w:rsidRPr="001255B4">
              <w:rPr>
                <w:sz w:val="20"/>
                <w:szCs w:val="20"/>
              </w:rPr>
              <w:t>, il comprend l’heure de main d’œuvre hors taxes d</w:t>
            </w:r>
            <w:r>
              <w:rPr>
                <w:sz w:val="20"/>
                <w:szCs w:val="20"/>
              </w:rPr>
              <w:t>e l’ingénieur</w:t>
            </w:r>
            <w:r w:rsidRPr="001255B4">
              <w:rPr>
                <w:sz w:val="20"/>
                <w:szCs w:val="20"/>
              </w:rPr>
              <w:t xml:space="preserve"> y compris toutes les charges relatives cette prestation.</w:t>
            </w:r>
          </w:p>
          <w:p w14:paraId="1C1D1D09" w14:textId="77777777" w:rsidR="00A52676" w:rsidRPr="001255B4" w:rsidRDefault="00A52676" w:rsidP="00A52676">
            <w:pPr>
              <w:rPr>
                <w:sz w:val="20"/>
                <w:szCs w:val="20"/>
              </w:rPr>
            </w:pPr>
          </w:p>
          <w:p w14:paraId="23EF9513" w14:textId="77777777" w:rsidR="00A52676" w:rsidRPr="001255B4" w:rsidRDefault="00A52676" w:rsidP="00A52676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11a) Jours ouvrés</w:t>
            </w:r>
          </w:p>
          <w:p w14:paraId="3936B339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028669D4" w14:textId="77777777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</w:p>
          <w:p w14:paraId="79968E81" w14:textId="77777777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11b) Jours ouvrés de nuit</w:t>
            </w:r>
          </w:p>
          <w:p w14:paraId="1FE5D651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4F5B97C0" w14:textId="77777777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</w:p>
          <w:p w14:paraId="07D96EAE" w14:textId="77777777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11c) Dimanches et jours fériés</w:t>
            </w:r>
          </w:p>
          <w:p w14:paraId="3B77B917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L’heure :</w:t>
            </w:r>
          </w:p>
          <w:p w14:paraId="4ECEDEAA" w14:textId="77777777" w:rsidR="00A52676" w:rsidRPr="001255B4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1410668" w14:textId="77777777" w:rsidR="00A52676" w:rsidRPr="00466D2F" w:rsidRDefault="00A52676" w:rsidP="00A52676">
            <w:pPr>
              <w:jc w:val="center"/>
            </w:pPr>
          </w:p>
        </w:tc>
      </w:tr>
    </w:tbl>
    <w:p w14:paraId="71D1358A" w14:textId="77777777" w:rsidR="0062319B" w:rsidRDefault="0062319B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62319B" w:rsidRPr="00466D2F" w14:paraId="4F9D4E8E" w14:textId="77777777" w:rsidTr="00A52676">
        <w:trPr>
          <w:trHeight w:val="424"/>
        </w:trPr>
        <w:tc>
          <w:tcPr>
            <w:tcW w:w="9988" w:type="dxa"/>
            <w:gridSpan w:val="3"/>
            <w:vAlign w:val="center"/>
          </w:tcPr>
          <w:p w14:paraId="156E9D82" w14:textId="680ABAB9" w:rsidR="0062319B" w:rsidRPr="00080CCE" w:rsidRDefault="0062319B" w:rsidP="00A52676"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Cs w:val="22"/>
              </w:rPr>
              <w:lastRenderedPageBreak/>
              <w:t>Matériels</w:t>
            </w:r>
            <w:r w:rsidR="00FF0AD2">
              <w:rPr>
                <w:b/>
                <w:bCs/>
                <w:szCs w:val="22"/>
              </w:rPr>
              <w:t xml:space="preserve"> </w:t>
            </w:r>
            <w:r w:rsidR="00FF0AD2" w:rsidRPr="00FF0AD2">
              <w:rPr>
                <w:szCs w:val="22"/>
              </w:rPr>
              <w:t>(Prix à titre indicatif)</w:t>
            </w:r>
          </w:p>
        </w:tc>
      </w:tr>
      <w:tr w:rsidR="0062319B" w:rsidRPr="00466D2F" w14:paraId="754D860A" w14:textId="77777777" w:rsidTr="006E4C77">
        <w:trPr>
          <w:trHeight w:val="1270"/>
        </w:trPr>
        <w:tc>
          <w:tcPr>
            <w:tcW w:w="648" w:type="dxa"/>
            <w:vAlign w:val="center"/>
          </w:tcPr>
          <w:p w14:paraId="7C5FF64D" w14:textId="6BC8DE42" w:rsidR="0062319B" w:rsidRPr="00466D2F" w:rsidRDefault="0062319B" w:rsidP="0062319B">
            <w:pPr>
              <w:jc w:val="center"/>
              <w:rPr>
                <w:b/>
              </w:rPr>
            </w:pPr>
          </w:p>
        </w:tc>
        <w:tc>
          <w:tcPr>
            <w:tcW w:w="7380" w:type="dxa"/>
            <w:vAlign w:val="center"/>
          </w:tcPr>
          <w:p w14:paraId="44214792" w14:textId="2AADE221" w:rsidR="0062319B" w:rsidRPr="001255B4" w:rsidRDefault="0062319B" w:rsidP="0062319B">
            <w:pPr>
              <w:rPr>
                <w:b/>
                <w:sz w:val="20"/>
                <w:szCs w:val="20"/>
              </w:rPr>
            </w:pPr>
            <w:r w:rsidRPr="001255B4">
              <w:rPr>
                <w:b/>
                <w:sz w:val="20"/>
                <w:szCs w:val="20"/>
              </w:rPr>
              <w:t>Barrière</w:t>
            </w:r>
          </w:p>
          <w:p w14:paraId="4BC379BD" w14:textId="77777777" w:rsidR="0062319B" w:rsidRPr="001255B4" w:rsidRDefault="0062319B" w:rsidP="0062319B">
            <w:pPr>
              <w:rPr>
                <w:b/>
                <w:sz w:val="20"/>
                <w:szCs w:val="20"/>
              </w:rPr>
            </w:pPr>
          </w:p>
          <w:p w14:paraId="4C22E241" w14:textId="5E545389" w:rsidR="0062319B" w:rsidRPr="00466D2F" w:rsidRDefault="0062319B" w:rsidP="006E4C77">
            <w:pPr>
              <w:rPr>
                <w:b/>
              </w:rPr>
            </w:pPr>
            <w:r w:rsidRPr="001255B4">
              <w:rPr>
                <w:sz w:val="20"/>
                <w:szCs w:val="20"/>
              </w:rPr>
              <w:t>Ces prix rémunèrent à l’unité, la fourniture des pièces mécaniques et électriques composants les barrières du fabricant « La Barrière Automatique ».</w:t>
            </w:r>
          </w:p>
        </w:tc>
        <w:tc>
          <w:tcPr>
            <w:tcW w:w="1960" w:type="dxa"/>
            <w:vAlign w:val="center"/>
          </w:tcPr>
          <w:p w14:paraId="714EC0F6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0A33F50E" w14:textId="77777777" w:rsidTr="00A52676">
        <w:tc>
          <w:tcPr>
            <w:tcW w:w="648" w:type="dxa"/>
            <w:vAlign w:val="center"/>
          </w:tcPr>
          <w:p w14:paraId="64AD0CC8" w14:textId="539AE19C" w:rsidR="0062319B" w:rsidRPr="00466D2F" w:rsidRDefault="00A52676" w:rsidP="0062319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380" w:type="dxa"/>
            <w:vAlign w:val="center"/>
          </w:tcPr>
          <w:p w14:paraId="5FBEE025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6E7CB76" w14:textId="65FEC4CE" w:rsidR="0062319B" w:rsidRDefault="00A52676" w:rsidP="0062319B">
            <w:pPr>
              <w:ind w:right="27"/>
              <w:rPr>
                <w:sz w:val="20"/>
                <w:szCs w:val="20"/>
              </w:rPr>
            </w:pPr>
            <w:r w:rsidRPr="00A52676">
              <w:rPr>
                <w:sz w:val="20"/>
                <w:szCs w:val="20"/>
              </w:rPr>
              <w:t>Barrière complète LBA7 ALU (logique simple ou logique maitre/esclave)</w:t>
            </w:r>
          </w:p>
          <w:p w14:paraId="79D0F0C9" w14:textId="77777777" w:rsidR="00A52676" w:rsidRPr="001255B4" w:rsidRDefault="00A52676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5755232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 :</w:t>
            </w:r>
          </w:p>
          <w:p w14:paraId="1A501070" w14:textId="77777777" w:rsidR="0062319B" w:rsidRPr="00FD709D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0C934E6A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5216E031" w14:textId="77777777" w:rsidTr="00A52676">
        <w:tc>
          <w:tcPr>
            <w:tcW w:w="648" w:type="dxa"/>
            <w:vAlign w:val="center"/>
          </w:tcPr>
          <w:p w14:paraId="064CC493" w14:textId="32F0B606" w:rsidR="0062319B" w:rsidRPr="00466D2F" w:rsidRDefault="00A52676" w:rsidP="0062319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380" w:type="dxa"/>
            <w:vAlign w:val="center"/>
          </w:tcPr>
          <w:p w14:paraId="6C6763AD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E037421" w14:textId="15EB18CD" w:rsidR="0062319B" w:rsidRDefault="00A52676" w:rsidP="0062319B">
            <w:pPr>
              <w:ind w:right="27"/>
              <w:rPr>
                <w:sz w:val="20"/>
                <w:szCs w:val="20"/>
              </w:rPr>
            </w:pPr>
            <w:r w:rsidRPr="00A52676">
              <w:rPr>
                <w:sz w:val="20"/>
                <w:szCs w:val="20"/>
              </w:rPr>
              <w:t>Barrière complète LBA6 ALU (logique simple ou logique maitre/esclave)</w:t>
            </w:r>
          </w:p>
          <w:p w14:paraId="77233481" w14:textId="77777777" w:rsidR="00A52676" w:rsidRPr="001255B4" w:rsidRDefault="00A52676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58ADA79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B52515F" w14:textId="77777777" w:rsidR="0062319B" w:rsidRPr="00FD709D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30088659" w14:textId="77777777" w:rsidR="0062319B" w:rsidRPr="00466D2F" w:rsidRDefault="0062319B" w:rsidP="0062319B">
            <w:pPr>
              <w:jc w:val="center"/>
            </w:pPr>
          </w:p>
        </w:tc>
      </w:tr>
      <w:tr w:rsidR="00A52676" w:rsidRPr="00466D2F" w14:paraId="2F92D5E0" w14:textId="77777777" w:rsidTr="00A52676">
        <w:tc>
          <w:tcPr>
            <w:tcW w:w="648" w:type="dxa"/>
            <w:vAlign w:val="center"/>
          </w:tcPr>
          <w:p w14:paraId="27D4E75D" w14:textId="75AD5CBB" w:rsidR="00A52676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7380" w:type="dxa"/>
            <w:vAlign w:val="center"/>
          </w:tcPr>
          <w:p w14:paraId="30F94986" w14:textId="77777777" w:rsidR="00A52676" w:rsidRPr="00A52676" w:rsidRDefault="00A52676" w:rsidP="0062319B">
            <w:pPr>
              <w:ind w:right="27"/>
              <w:rPr>
                <w:sz w:val="20"/>
                <w:szCs w:val="20"/>
              </w:rPr>
            </w:pPr>
          </w:p>
          <w:p w14:paraId="7B64CCAB" w14:textId="075A5EF3" w:rsidR="00A52676" w:rsidRPr="00A52676" w:rsidRDefault="00A52676" w:rsidP="0062319B">
            <w:pPr>
              <w:ind w:right="27"/>
              <w:rPr>
                <w:sz w:val="20"/>
                <w:szCs w:val="20"/>
              </w:rPr>
            </w:pPr>
            <w:r w:rsidRPr="00A52676">
              <w:rPr>
                <w:sz w:val="20"/>
                <w:szCs w:val="20"/>
              </w:rPr>
              <w:t>Barrière complète LBA63PG Péage Rapide (logique simple ou logique maitre/esclave)</w:t>
            </w:r>
          </w:p>
          <w:p w14:paraId="33F515A9" w14:textId="77777777" w:rsidR="00A52676" w:rsidRPr="00A52676" w:rsidRDefault="00A52676" w:rsidP="0062319B">
            <w:pPr>
              <w:ind w:right="27"/>
              <w:rPr>
                <w:sz w:val="20"/>
                <w:szCs w:val="20"/>
              </w:rPr>
            </w:pPr>
          </w:p>
          <w:p w14:paraId="5C4CBF79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DBC9588" w14:textId="650CB7D3" w:rsidR="00A52676" w:rsidRPr="001255B4" w:rsidRDefault="00A52676" w:rsidP="0062319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vAlign w:val="center"/>
          </w:tcPr>
          <w:p w14:paraId="36C14578" w14:textId="77777777" w:rsidR="00A52676" w:rsidRPr="00466D2F" w:rsidRDefault="00A52676" w:rsidP="0062319B">
            <w:pPr>
              <w:jc w:val="center"/>
            </w:pPr>
          </w:p>
        </w:tc>
      </w:tr>
      <w:tr w:rsidR="0062319B" w:rsidRPr="00466D2F" w14:paraId="0BE8F91C" w14:textId="77777777" w:rsidTr="00A52676">
        <w:tc>
          <w:tcPr>
            <w:tcW w:w="648" w:type="dxa"/>
            <w:vAlign w:val="center"/>
          </w:tcPr>
          <w:p w14:paraId="6C10A477" w14:textId="15793F61" w:rsidR="0062319B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7380" w:type="dxa"/>
            <w:vAlign w:val="center"/>
          </w:tcPr>
          <w:p w14:paraId="41C27B7D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D0840F3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Relais Finder 24 V</w:t>
            </w:r>
          </w:p>
          <w:p w14:paraId="20B0A29D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35B2FF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85C7436" w14:textId="77777777" w:rsidR="0062319B" w:rsidRPr="00071C95" w:rsidRDefault="0062319B" w:rsidP="0062319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DE316A7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0F1BCCCB" w14:textId="77777777" w:rsidTr="00A52676">
        <w:tc>
          <w:tcPr>
            <w:tcW w:w="648" w:type="dxa"/>
            <w:vAlign w:val="center"/>
          </w:tcPr>
          <w:p w14:paraId="03A96524" w14:textId="611D5078" w:rsidR="0062319B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7380" w:type="dxa"/>
            <w:vAlign w:val="center"/>
          </w:tcPr>
          <w:p w14:paraId="6BE4C2B6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20EA45F" w14:textId="7880775B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Jeu de cellules IR</w:t>
            </w:r>
            <w:r w:rsidR="00A52676">
              <w:rPr>
                <w:sz w:val="20"/>
                <w:szCs w:val="20"/>
              </w:rPr>
              <w:t xml:space="preserve"> </w:t>
            </w:r>
            <w:r w:rsidR="00A52676" w:rsidRPr="00A52676">
              <w:rPr>
                <w:sz w:val="20"/>
                <w:szCs w:val="20"/>
              </w:rPr>
              <w:t>Anti-vandale</w:t>
            </w:r>
          </w:p>
          <w:p w14:paraId="46C4ABD9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2018DC9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6A3D89F" w14:textId="77777777" w:rsidR="0062319B" w:rsidRPr="00071C95" w:rsidRDefault="0062319B" w:rsidP="0062319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6BA2B4B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723398BB" w14:textId="77777777" w:rsidTr="00A52676">
        <w:tc>
          <w:tcPr>
            <w:tcW w:w="648" w:type="dxa"/>
            <w:vAlign w:val="center"/>
          </w:tcPr>
          <w:p w14:paraId="75C61704" w14:textId="1DC33C55" w:rsidR="0062319B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7380" w:type="dxa"/>
            <w:vAlign w:val="center"/>
          </w:tcPr>
          <w:p w14:paraId="3F3F236A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743E828E" w14:textId="77F5A94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Béquille rehaussée</w:t>
            </w:r>
            <w:r w:rsidR="00A52676">
              <w:rPr>
                <w:sz w:val="20"/>
                <w:szCs w:val="20"/>
              </w:rPr>
              <w:t xml:space="preserve"> </w:t>
            </w:r>
            <w:r w:rsidR="00A52676" w:rsidRPr="00A52676">
              <w:rPr>
                <w:sz w:val="20"/>
                <w:szCs w:val="20"/>
              </w:rPr>
              <w:t>Spécial port Bastia</w:t>
            </w:r>
          </w:p>
          <w:p w14:paraId="1D2374C1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7442CAA1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6A5A2A1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3B5CCD0F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13A7E3B9" w14:textId="77777777" w:rsidTr="00A52676">
        <w:tc>
          <w:tcPr>
            <w:tcW w:w="648" w:type="dxa"/>
            <w:vAlign w:val="center"/>
          </w:tcPr>
          <w:p w14:paraId="3B075C08" w14:textId="041A6C5C" w:rsidR="0062319B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7380" w:type="dxa"/>
            <w:vAlign w:val="center"/>
          </w:tcPr>
          <w:p w14:paraId="472A7B28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3C3789C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Variateur Digidrive 0.55 kW</w:t>
            </w:r>
          </w:p>
          <w:p w14:paraId="3CF6D2A9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3FC7D0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46265A4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DE20A09" w14:textId="77777777" w:rsidR="0062319B" w:rsidRPr="00466D2F" w:rsidRDefault="0062319B" w:rsidP="0062319B">
            <w:pPr>
              <w:jc w:val="center"/>
            </w:pPr>
          </w:p>
        </w:tc>
      </w:tr>
      <w:tr w:rsidR="00A52676" w:rsidRPr="00466D2F" w14:paraId="133FB819" w14:textId="77777777" w:rsidTr="00A52676">
        <w:tc>
          <w:tcPr>
            <w:tcW w:w="648" w:type="dxa"/>
            <w:vAlign w:val="center"/>
          </w:tcPr>
          <w:p w14:paraId="3B2CDB93" w14:textId="77777777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7380" w:type="dxa"/>
            <w:vAlign w:val="center"/>
          </w:tcPr>
          <w:p w14:paraId="42F07CC1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BAB874B" w14:textId="15905CC5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A52676">
              <w:rPr>
                <w:sz w:val="20"/>
                <w:szCs w:val="20"/>
              </w:rPr>
              <w:t>Variateur Digidrive 0.25 kW</w:t>
            </w:r>
          </w:p>
          <w:p w14:paraId="0E722EAD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D7561F0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2B3B0BC8" w14:textId="77777777" w:rsidR="00A52676" w:rsidRPr="00466D2F" w:rsidRDefault="00A52676" w:rsidP="00A52676">
            <w:pPr>
              <w:jc w:val="center"/>
            </w:pPr>
          </w:p>
        </w:tc>
      </w:tr>
      <w:tr w:rsidR="00A52676" w:rsidRPr="00466D2F" w14:paraId="0A32B9EF" w14:textId="77777777" w:rsidTr="00A52676">
        <w:tc>
          <w:tcPr>
            <w:tcW w:w="648" w:type="dxa"/>
            <w:vAlign w:val="center"/>
          </w:tcPr>
          <w:p w14:paraId="7DAE5F44" w14:textId="77777777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7380" w:type="dxa"/>
            <w:vAlign w:val="center"/>
          </w:tcPr>
          <w:p w14:paraId="2589A466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C7497BA" w14:textId="60AF882D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Moteur 0,</w:t>
            </w:r>
            <w:r>
              <w:rPr>
                <w:sz w:val="20"/>
                <w:szCs w:val="20"/>
              </w:rPr>
              <w:t>55</w:t>
            </w:r>
            <w:r w:rsidRPr="001255B4">
              <w:rPr>
                <w:sz w:val="20"/>
                <w:szCs w:val="20"/>
              </w:rPr>
              <w:t xml:space="preserve"> kW Tri 230V</w:t>
            </w:r>
            <w:r>
              <w:rPr>
                <w:sz w:val="20"/>
                <w:szCs w:val="20"/>
              </w:rPr>
              <w:t xml:space="preserve"> réversible</w:t>
            </w:r>
          </w:p>
          <w:p w14:paraId="0FED76AB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3EE2529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021461BA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62F5C927" w14:textId="77777777" w:rsidR="00A52676" w:rsidRPr="00466D2F" w:rsidRDefault="00A52676" w:rsidP="00A52676">
            <w:pPr>
              <w:jc w:val="center"/>
            </w:pPr>
          </w:p>
        </w:tc>
      </w:tr>
      <w:tr w:rsidR="0062319B" w:rsidRPr="00466D2F" w14:paraId="6E92852A" w14:textId="77777777" w:rsidTr="00A52676">
        <w:tc>
          <w:tcPr>
            <w:tcW w:w="648" w:type="dxa"/>
            <w:vAlign w:val="center"/>
          </w:tcPr>
          <w:p w14:paraId="17B43BEB" w14:textId="1D2A55C1" w:rsidR="0062319B" w:rsidRPr="00071C95" w:rsidRDefault="00A52676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7380" w:type="dxa"/>
            <w:vAlign w:val="center"/>
          </w:tcPr>
          <w:p w14:paraId="08075091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BAA8F63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Moteur 0,18 kW Tri 230V</w:t>
            </w:r>
          </w:p>
          <w:p w14:paraId="794B9217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3308758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786B756B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4D847BE9" w14:textId="77777777" w:rsidR="0062319B" w:rsidRPr="00466D2F" w:rsidRDefault="0062319B" w:rsidP="0062319B">
            <w:pPr>
              <w:jc w:val="center"/>
            </w:pPr>
          </w:p>
        </w:tc>
      </w:tr>
      <w:tr w:rsidR="00A52676" w:rsidRPr="00466D2F" w14:paraId="5E4385B3" w14:textId="77777777" w:rsidTr="00A52676">
        <w:tc>
          <w:tcPr>
            <w:tcW w:w="648" w:type="dxa"/>
            <w:vAlign w:val="center"/>
          </w:tcPr>
          <w:p w14:paraId="582D2467" w14:textId="40C58FB4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7380" w:type="dxa"/>
            <w:vAlign w:val="center"/>
          </w:tcPr>
          <w:p w14:paraId="56DA5E3B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5F2E046" w14:textId="67425981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A52676">
              <w:rPr>
                <w:sz w:val="20"/>
                <w:szCs w:val="20"/>
              </w:rPr>
              <w:t>Motoréducteur LBA 6 / 7</w:t>
            </w:r>
          </w:p>
          <w:p w14:paraId="36FFCDF2" w14:textId="77777777" w:rsidR="00A52676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192B087" w14:textId="7770A1E5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38AEF61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40E28E3" w14:textId="77777777" w:rsidR="00A52676" w:rsidRPr="00466D2F" w:rsidRDefault="00A52676" w:rsidP="00A52676">
            <w:pPr>
              <w:jc w:val="center"/>
            </w:pPr>
          </w:p>
        </w:tc>
      </w:tr>
    </w:tbl>
    <w:p w14:paraId="758AD9B4" w14:textId="6415A3E1" w:rsidR="00A52676" w:rsidRDefault="00A52676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A52676" w:rsidRPr="00466D2F" w14:paraId="14AA39FD" w14:textId="77777777" w:rsidTr="00A52676">
        <w:tc>
          <w:tcPr>
            <w:tcW w:w="648" w:type="dxa"/>
            <w:vAlign w:val="center"/>
          </w:tcPr>
          <w:p w14:paraId="5F6CF9F8" w14:textId="1063B1C1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7380" w:type="dxa"/>
            <w:vAlign w:val="center"/>
          </w:tcPr>
          <w:p w14:paraId="72BE860B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41D5677" w14:textId="39B93711" w:rsidR="00A52676" w:rsidRDefault="00A52676" w:rsidP="00A52676">
            <w:pPr>
              <w:ind w:right="27"/>
              <w:rPr>
                <w:sz w:val="20"/>
                <w:szCs w:val="20"/>
              </w:rPr>
            </w:pPr>
            <w:r w:rsidRPr="00A52676">
              <w:rPr>
                <w:sz w:val="20"/>
                <w:szCs w:val="20"/>
              </w:rPr>
              <w:t>Motoréducteur LBA 8</w:t>
            </w:r>
          </w:p>
          <w:p w14:paraId="118247D8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48B03A0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416D648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5B277B18" w14:textId="77777777" w:rsidR="00A52676" w:rsidRPr="00466D2F" w:rsidRDefault="00A52676" w:rsidP="00A52676">
            <w:pPr>
              <w:jc w:val="center"/>
            </w:pPr>
          </w:p>
        </w:tc>
      </w:tr>
      <w:tr w:rsidR="00A52676" w:rsidRPr="00466D2F" w14:paraId="089FD831" w14:textId="77777777" w:rsidTr="00A52676">
        <w:tc>
          <w:tcPr>
            <w:tcW w:w="648" w:type="dxa"/>
            <w:vAlign w:val="center"/>
          </w:tcPr>
          <w:p w14:paraId="617F5276" w14:textId="17CD838B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7380" w:type="dxa"/>
            <w:vAlign w:val="center"/>
          </w:tcPr>
          <w:p w14:paraId="6C8B5181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4EC7FE3" w14:textId="6F0EB813" w:rsidR="00A52676" w:rsidRDefault="00A52676" w:rsidP="00A52676">
            <w:pPr>
              <w:ind w:right="27"/>
              <w:rPr>
                <w:sz w:val="20"/>
                <w:szCs w:val="20"/>
              </w:rPr>
            </w:pPr>
            <w:r w:rsidRPr="00A52676">
              <w:rPr>
                <w:sz w:val="20"/>
                <w:szCs w:val="20"/>
              </w:rPr>
              <w:t>Motoréducteur complet LBA 63PG</w:t>
            </w:r>
          </w:p>
          <w:p w14:paraId="22B8B2C1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FF2FDA2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7F90558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574EE479" w14:textId="77777777" w:rsidR="00A52676" w:rsidRPr="00466D2F" w:rsidRDefault="00A52676" w:rsidP="00A52676">
            <w:pPr>
              <w:jc w:val="center"/>
            </w:pPr>
          </w:p>
        </w:tc>
      </w:tr>
      <w:tr w:rsidR="00A52676" w:rsidRPr="00466D2F" w14:paraId="14D75FFD" w14:textId="77777777" w:rsidTr="00A52676">
        <w:tc>
          <w:tcPr>
            <w:tcW w:w="648" w:type="dxa"/>
            <w:vAlign w:val="center"/>
          </w:tcPr>
          <w:p w14:paraId="7735884B" w14:textId="35E02C9D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7380" w:type="dxa"/>
            <w:vAlign w:val="center"/>
          </w:tcPr>
          <w:p w14:paraId="5BBAA3CC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22AC15F" w14:textId="460158D4" w:rsidR="00A52676" w:rsidRPr="001255B4" w:rsidRDefault="00A52676" w:rsidP="00A52676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Came de position</w:t>
            </w:r>
            <w:r>
              <w:rPr>
                <w:sz w:val="20"/>
                <w:szCs w:val="20"/>
              </w:rPr>
              <w:t xml:space="preserve"> mécanique</w:t>
            </w:r>
          </w:p>
          <w:p w14:paraId="5D492171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994D446" w14:textId="77777777" w:rsidR="00A52676" w:rsidRPr="001255B4" w:rsidRDefault="00A52676" w:rsidP="00A5267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DA074AB" w14:textId="77777777" w:rsidR="00A52676" w:rsidRPr="00071C95" w:rsidRDefault="00A52676" w:rsidP="00A5267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4FA8ABE5" w14:textId="77777777" w:rsidR="00A52676" w:rsidRPr="00466D2F" w:rsidRDefault="00A52676" w:rsidP="00A52676">
            <w:pPr>
              <w:jc w:val="center"/>
            </w:pPr>
          </w:p>
        </w:tc>
      </w:tr>
      <w:tr w:rsidR="0062319B" w:rsidRPr="00466D2F" w14:paraId="5DDF638E" w14:textId="77777777" w:rsidTr="00A52676">
        <w:tc>
          <w:tcPr>
            <w:tcW w:w="648" w:type="dxa"/>
            <w:vAlign w:val="center"/>
          </w:tcPr>
          <w:p w14:paraId="45464841" w14:textId="7BEDB408" w:rsidR="00A52676" w:rsidRPr="00071C95" w:rsidRDefault="00A52676" w:rsidP="00A526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7380" w:type="dxa"/>
            <w:vAlign w:val="center"/>
          </w:tcPr>
          <w:p w14:paraId="55C08B37" w14:textId="77777777" w:rsidR="0062319B" w:rsidRPr="001255B4" w:rsidRDefault="0062319B" w:rsidP="0062319B">
            <w:pPr>
              <w:rPr>
                <w:b/>
                <w:sz w:val="20"/>
                <w:szCs w:val="20"/>
              </w:rPr>
            </w:pPr>
          </w:p>
          <w:p w14:paraId="56A9B23E" w14:textId="77777777" w:rsidR="0062319B" w:rsidRPr="001255B4" w:rsidRDefault="0062319B" w:rsidP="0062319B">
            <w:pPr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Collier de serrage lisse Diam. 80mm</w:t>
            </w:r>
          </w:p>
          <w:p w14:paraId="4727D8A1" w14:textId="77777777" w:rsidR="0062319B" w:rsidRPr="001255B4" w:rsidRDefault="0062319B" w:rsidP="0062319B">
            <w:pPr>
              <w:rPr>
                <w:sz w:val="20"/>
                <w:szCs w:val="20"/>
              </w:rPr>
            </w:pPr>
          </w:p>
          <w:p w14:paraId="5EAE65BD" w14:textId="77777777" w:rsidR="0062319B" w:rsidRPr="001255B4" w:rsidRDefault="0062319B" w:rsidP="0062319B">
            <w:pPr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44EB82F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4AFCC35B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7D3D1DC4" w14:textId="77777777" w:rsidTr="00A52676">
        <w:tc>
          <w:tcPr>
            <w:tcW w:w="648" w:type="dxa"/>
            <w:vAlign w:val="center"/>
          </w:tcPr>
          <w:p w14:paraId="798D48E6" w14:textId="00BA821A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7380" w:type="dxa"/>
            <w:vAlign w:val="center"/>
          </w:tcPr>
          <w:p w14:paraId="4DF5DDC7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C49EA31" w14:textId="7C0C845A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  <w:r w:rsidRPr="001255B4">
              <w:rPr>
                <w:sz w:val="20"/>
                <w:szCs w:val="20"/>
              </w:rPr>
              <w:t>Platine intérieure</w:t>
            </w:r>
            <w:r w:rsidR="0019508B">
              <w:t xml:space="preserve"> </w:t>
            </w:r>
            <w:r w:rsidR="0019508B" w:rsidRPr="0019508B">
              <w:rPr>
                <w:sz w:val="20"/>
                <w:szCs w:val="20"/>
              </w:rPr>
              <w:t>PL2024</w:t>
            </w:r>
          </w:p>
          <w:p w14:paraId="6AAA3DE7" w14:textId="77777777" w:rsidR="0062319B" w:rsidRPr="001255B4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2015BA89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C329BF0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C950DBE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1C4D8D73" w14:textId="77777777" w:rsidTr="00A52676">
        <w:tc>
          <w:tcPr>
            <w:tcW w:w="648" w:type="dxa"/>
            <w:vAlign w:val="center"/>
          </w:tcPr>
          <w:p w14:paraId="3619049C" w14:textId="7D5CA012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7380" w:type="dxa"/>
            <w:vAlign w:val="center"/>
          </w:tcPr>
          <w:p w14:paraId="67DB4995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70EE1E3" w14:textId="2733B091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Platine intérieure ONE-C (maitre ou esclave)</w:t>
            </w:r>
          </w:p>
          <w:p w14:paraId="05096ECA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0FC925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78D2B22E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460A82ED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799E22DB" w14:textId="77777777" w:rsidTr="00A52676">
        <w:tc>
          <w:tcPr>
            <w:tcW w:w="648" w:type="dxa"/>
            <w:vAlign w:val="center"/>
          </w:tcPr>
          <w:p w14:paraId="49D921FA" w14:textId="74FFEABC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7380" w:type="dxa"/>
            <w:vAlign w:val="center"/>
          </w:tcPr>
          <w:p w14:paraId="7F03703C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666871A" w14:textId="6954C2A1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Châssis Complet de remplacement d'électronique barrière par électronique ONE-C</w:t>
            </w:r>
          </w:p>
          <w:p w14:paraId="73BB8C3A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659A772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9F9474B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5B30C90F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37AA6095" w14:textId="77777777" w:rsidTr="00A52676">
        <w:tc>
          <w:tcPr>
            <w:tcW w:w="648" w:type="dxa"/>
            <w:vAlign w:val="center"/>
          </w:tcPr>
          <w:p w14:paraId="69748A82" w14:textId="76ACE912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7380" w:type="dxa"/>
            <w:vAlign w:val="center"/>
          </w:tcPr>
          <w:p w14:paraId="63F15B4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897F6E4" w14:textId="04192342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Détecteur magnétique 220 volts 2 canaux</w:t>
            </w:r>
          </w:p>
          <w:p w14:paraId="536A4A41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8E775C6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6F29915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13E79E23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32C299B4" w14:textId="77777777" w:rsidTr="00A52676">
        <w:tc>
          <w:tcPr>
            <w:tcW w:w="648" w:type="dxa"/>
            <w:vAlign w:val="center"/>
          </w:tcPr>
          <w:p w14:paraId="38E03F08" w14:textId="7D852298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7380" w:type="dxa"/>
            <w:vAlign w:val="center"/>
          </w:tcPr>
          <w:p w14:paraId="4411BE41" w14:textId="77777777" w:rsidR="0062319B" w:rsidRDefault="0062319B" w:rsidP="0062319B">
            <w:pPr>
              <w:ind w:right="27"/>
              <w:rPr>
                <w:sz w:val="20"/>
                <w:szCs w:val="20"/>
              </w:rPr>
            </w:pPr>
          </w:p>
          <w:p w14:paraId="1B053066" w14:textId="57165BAB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Détecteur magnétique 220 volts 1 canal</w:t>
            </w:r>
          </w:p>
          <w:p w14:paraId="0FC78059" w14:textId="77777777" w:rsidR="0019508B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11E869B" w14:textId="77777777" w:rsidR="0062319B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L’unité :</w:t>
            </w:r>
          </w:p>
          <w:p w14:paraId="0DDEDBF8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39A96634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4CBF30BD" w14:textId="77777777" w:rsidTr="00A52676">
        <w:tc>
          <w:tcPr>
            <w:tcW w:w="648" w:type="dxa"/>
            <w:vAlign w:val="center"/>
          </w:tcPr>
          <w:p w14:paraId="20DEE26A" w14:textId="4CF2AEA3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7380" w:type="dxa"/>
            <w:vAlign w:val="center"/>
          </w:tcPr>
          <w:p w14:paraId="60DCF52B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C20C8AE" w14:textId="5C54CA00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Détecteur Ultrasonique de sécurité</w:t>
            </w:r>
          </w:p>
          <w:p w14:paraId="3BD65AB6" w14:textId="77777777" w:rsidR="0019508B" w:rsidRPr="00611066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0BF91AE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1A0BE5F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2EB40F64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0FBF3E01" w14:textId="77777777" w:rsidTr="00A52676">
        <w:tc>
          <w:tcPr>
            <w:tcW w:w="648" w:type="dxa"/>
            <w:vAlign w:val="center"/>
          </w:tcPr>
          <w:p w14:paraId="10FD1584" w14:textId="63DAF277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7380" w:type="dxa"/>
            <w:vAlign w:val="center"/>
          </w:tcPr>
          <w:p w14:paraId="109D9001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78F5DB5" w14:textId="211E27B4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Boucle au sol (rainurage, câble et rebouchage) 0,75x3,5m</w:t>
            </w:r>
          </w:p>
          <w:p w14:paraId="1CE5E402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20ABB4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82F1250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20DE6B18" w14:textId="77777777" w:rsidR="0062319B" w:rsidRPr="00466D2F" w:rsidRDefault="0062319B" w:rsidP="0062319B">
            <w:pPr>
              <w:jc w:val="center"/>
            </w:pPr>
          </w:p>
        </w:tc>
      </w:tr>
      <w:tr w:rsidR="0062319B" w:rsidRPr="00466D2F" w14:paraId="5651B235" w14:textId="77777777" w:rsidTr="00A52676">
        <w:tc>
          <w:tcPr>
            <w:tcW w:w="648" w:type="dxa"/>
            <w:vAlign w:val="center"/>
          </w:tcPr>
          <w:p w14:paraId="14BADA24" w14:textId="697AA8DE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7380" w:type="dxa"/>
            <w:vAlign w:val="center"/>
          </w:tcPr>
          <w:p w14:paraId="126504F0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4D5E2A2" w14:textId="016BFF09" w:rsidR="0062319B" w:rsidRDefault="0019508B" w:rsidP="0062319B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24 volts pour barrière LBA</w:t>
            </w:r>
          </w:p>
          <w:p w14:paraId="2723B105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C641EE5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F4F43CF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7EE946E5" w14:textId="77777777" w:rsidR="0062319B" w:rsidRPr="00466D2F" w:rsidRDefault="0062319B" w:rsidP="0062319B">
            <w:pPr>
              <w:jc w:val="center"/>
            </w:pPr>
          </w:p>
        </w:tc>
      </w:tr>
    </w:tbl>
    <w:p w14:paraId="0BDDED3F" w14:textId="2D3CEB45" w:rsidR="0019508B" w:rsidRDefault="0019508B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19508B" w:rsidRPr="00466D2F" w14:paraId="264725F3" w14:textId="77777777" w:rsidTr="001B05D6">
        <w:tc>
          <w:tcPr>
            <w:tcW w:w="648" w:type="dxa"/>
            <w:vAlign w:val="center"/>
          </w:tcPr>
          <w:p w14:paraId="402DA605" w14:textId="1AF924EB" w:rsidR="0019508B" w:rsidRPr="00071C95" w:rsidRDefault="0019508B" w:rsidP="001B05D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7380" w:type="dxa"/>
            <w:vAlign w:val="center"/>
          </w:tcPr>
          <w:p w14:paraId="3246E6C2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B928118" w14:textId="26EC7D63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Lyre électromagnétique (Ral port bastia)</w:t>
            </w:r>
          </w:p>
          <w:p w14:paraId="599312E2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E6F3F72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CE1EE6C" w14:textId="77777777" w:rsidR="0019508B" w:rsidRPr="00071C95" w:rsidRDefault="0019508B" w:rsidP="001B05D6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3284A8A9" w14:textId="77777777" w:rsidR="0019508B" w:rsidRPr="00466D2F" w:rsidRDefault="0019508B" w:rsidP="001B05D6">
            <w:pPr>
              <w:jc w:val="center"/>
            </w:pPr>
          </w:p>
        </w:tc>
      </w:tr>
      <w:tr w:rsidR="0062319B" w:rsidRPr="00466D2F" w14:paraId="6BCF3994" w14:textId="77777777" w:rsidTr="00A52676">
        <w:tc>
          <w:tcPr>
            <w:tcW w:w="648" w:type="dxa"/>
            <w:vAlign w:val="center"/>
          </w:tcPr>
          <w:p w14:paraId="08EB727E" w14:textId="158D6DF3" w:rsidR="0062319B" w:rsidRPr="00071C95" w:rsidRDefault="0019508B" w:rsidP="006231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7380" w:type="dxa"/>
            <w:vAlign w:val="center"/>
          </w:tcPr>
          <w:p w14:paraId="7EDED968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D53121F" w14:textId="5C215817" w:rsidR="0062319B" w:rsidRDefault="0019508B" w:rsidP="0062319B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Embase de Lyre électromagnétique</w:t>
            </w:r>
          </w:p>
          <w:p w14:paraId="063D5C66" w14:textId="77777777" w:rsidR="0019508B" w:rsidRPr="001255B4" w:rsidRDefault="0019508B" w:rsidP="0062319B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6EB043B" w14:textId="77777777" w:rsidR="0062319B" w:rsidRPr="001255B4" w:rsidRDefault="0062319B" w:rsidP="0062319B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B940937" w14:textId="77777777" w:rsidR="0062319B" w:rsidRPr="00071C95" w:rsidRDefault="0062319B" w:rsidP="0062319B">
            <w:pPr>
              <w:rPr>
                <w:b/>
                <w:sz w:val="20"/>
                <w:szCs w:val="20"/>
              </w:rPr>
            </w:pPr>
          </w:p>
        </w:tc>
        <w:tc>
          <w:tcPr>
            <w:tcW w:w="1960" w:type="dxa"/>
            <w:vAlign w:val="center"/>
          </w:tcPr>
          <w:p w14:paraId="09325ABA" w14:textId="77777777" w:rsidR="0062319B" w:rsidRPr="00466D2F" w:rsidRDefault="0062319B" w:rsidP="0062319B">
            <w:pPr>
              <w:jc w:val="center"/>
            </w:pPr>
          </w:p>
        </w:tc>
      </w:tr>
      <w:tr w:rsidR="0019508B" w:rsidRPr="00466D2F" w14:paraId="53BBAEC8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7930" w14:textId="70A486D5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D93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50BAE95" w14:textId="3BFD36F1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Serrure complète de porte LBA</w:t>
            </w:r>
          </w:p>
          <w:p w14:paraId="7C31850D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C357B59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7AC9CA6A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307B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0978BD98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0F2A" w14:textId="0510564C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964C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9E68048" w14:textId="1C0D416B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Kit complet de support de lisse LBA63PG dégondable</w:t>
            </w:r>
          </w:p>
          <w:p w14:paraId="43937598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AD3F6F6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0B62D08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7AE0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33B391D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1801" w14:textId="393B8249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C983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7B91DE2F" w14:textId="2CAB04E3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Capteur inductif de position</w:t>
            </w:r>
          </w:p>
          <w:p w14:paraId="37E7372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2605A763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1F3539C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6EED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0BDF5B89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DE29" w14:textId="57684F5A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8F73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39C4E9E" w14:textId="467914FB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Ventouse Complete LBA</w:t>
            </w:r>
          </w:p>
          <w:p w14:paraId="2E26AC57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E80B1DC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A3400B4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E866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49F731E3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5F61" w14:textId="71DA90FD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C018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2E104003" w14:textId="7AFF4504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Plaque Polaire (contre plaque ventouse)</w:t>
            </w:r>
          </w:p>
          <w:p w14:paraId="2E07AD94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074833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0D9A8F2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323F4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56F23081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C109" w14:textId="3B290870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3B82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2075EEE" w14:textId="5E3B143F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Chauffage anti-condensation</w:t>
            </w:r>
          </w:p>
          <w:p w14:paraId="1B849B17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FD18463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3D09F15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FA8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C92C073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007D" w14:textId="3F7FB237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8044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9592ABE" w14:textId="496DDEFF" w:rsidR="0019508B" w:rsidRPr="0019508B" w:rsidRDefault="0019508B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19508B">
              <w:rPr>
                <w:b/>
                <w:bCs/>
                <w:sz w:val="20"/>
                <w:szCs w:val="20"/>
              </w:rPr>
              <w:t>Lisse aluminium</w:t>
            </w:r>
          </w:p>
          <w:p w14:paraId="1710C29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561977DC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 xml:space="preserve">Ces prix rémunèrent à l’unité, la fourniture de lisse en aluminium avec bandes réflectorisantes </w:t>
            </w:r>
          </w:p>
          <w:p w14:paraId="166D3881" w14:textId="2955A7F7" w:rsidR="0019508B" w:rsidRPr="0019508B" w:rsidRDefault="0019508B" w:rsidP="0019508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5D57" w14:textId="77777777" w:rsidR="0019508B" w:rsidRPr="0019508B" w:rsidRDefault="0019508B" w:rsidP="001B05D6">
            <w:pPr>
              <w:jc w:val="center"/>
            </w:pPr>
          </w:p>
        </w:tc>
      </w:tr>
      <w:tr w:rsidR="0019508B" w:rsidRPr="00466D2F" w14:paraId="76B4D7E0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E0B4" w14:textId="0470FCA4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4CEF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7F0E35B1" w14:textId="2C981363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4 mètres diamètre 80 mm</w:t>
            </w:r>
          </w:p>
          <w:p w14:paraId="612C953B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F2EC94D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20ED6E82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3B68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FDB13A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9713" w14:textId="6AD45288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808F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0664504D" w14:textId="03C69363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5 mètres diamètre 80 mm</w:t>
            </w:r>
          </w:p>
          <w:p w14:paraId="7410EF5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1695816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1653416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FFA4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2E77F90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44FB" w14:textId="37CC69BC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393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DABEFEB" w14:textId="1B0934B8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7 mètres diamètre 80 mm</w:t>
            </w:r>
          </w:p>
          <w:p w14:paraId="4B3834A9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81FF90A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5DA1D956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96E1" w14:textId="77777777" w:rsidR="0019508B" w:rsidRPr="00466D2F" w:rsidRDefault="0019508B" w:rsidP="001B05D6">
            <w:pPr>
              <w:jc w:val="center"/>
            </w:pPr>
          </w:p>
        </w:tc>
      </w:tr>
    </w:tbl>
    <w:p w14:paraId="5F052021" w14:textId="151A8B90" w:rsidR="0019508B" w:rsidRDefault="0019508B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19508B" w:rsidRPr="00466D2F" w14:paraId="2C83DFC3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395D" w14:textId="18F957CF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8AFD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0005876" w14:textId="40A9EAEE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7 mètres diamètre 80 mm avec Led</w:t>
            </w:r>
          </w:p>
          <w:p w14:paraId="51A6793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84E6656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12B89EF4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A279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5987BCD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1394" w14:textId="1280F834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098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40AD252" w14:textId="09B0099E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5 mètres diamètre 140 mm</w:t>
            </w:r>
          </w:p>
          <w:p w14:paraId="416D9EE8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E33756C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372C7DB6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81EA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1127979F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1484" w14:textId="422B4ADD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DD53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ADB1A9E" w14:textId="7971D747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Longueur 6 mètres diamètre 140 mm</w:t>
            </w:r>
          </w:p>
          <w:p w14:paraId="1F5CC644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298E9A7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4F4885BB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3D83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60E67E40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57C0" w14:textId="6E3C4365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21F0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C29F268" w14:textId="44620A30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Lisse carbone 3,50 m pour barrière rapide LBA63PG</w:t>
            </w:r>
          </w:p>
          <w:p w14:paraId="002DAFD4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04545D7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C951C93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1A94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47FAAE5F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38F7" w14:textId="29D650F5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1BCC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1B3F1C1F" w14:textId="1927677F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Bande Réfléchissante pour Lisse Rouge et Blanc</w:t>
            </w:r>
          </w:p>
          <w:p w14:paraId="17BA21BF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5F2691B3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5B061F5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DD5B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F3AF9BC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42D5" w14:textId="1642D9EA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DACA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682A1F7A" w14:textId="6ECEDF6E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Bande Réfléchissante pour Lisse Jaune et Noir</w:t>
            </w:r>
          </w:p>
          <w:p w14:paraId="115E810A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33066C34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1871E6E0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ED00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7601CF1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A1DA" w14:textId="44E395DD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EBA2" w14:textId="77777777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  <w:p w14:paraId="41FB80FE" w14:textId="77777777" w:rsidR="0019508B" w:rsidRPr="0019508B" w:rsidRDefault="0019508B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19508B">
              <w:rPr>
                <w:b/>
                <w:bCs/>
                <w:sz w:val="20"/>
                <w:szCs w:val="20"/>
              </w:rPr>
              <w:t>Panneau à Messagerie Variable</w:t>
            </w:r>
          </w:p>
          <w:p w14:paraId="0740CC57" w14:textId="77777777" w:rsid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280A5F8" w14:textId="6866A562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Ces prix rémunèrent à l’unité, la fourniture des pièces mécaniques et électriques composants les équipements du fabricant « SVMS ».</w:t>
            </w:r>
          </w:p>
          <w:p w14:paraId="24390BB8" w14:textId="77777777" w:rsidR="0019508B" w:rsidRPr="0019508B" w:rsidRDefault="0019508B" w:rsidP="0019508B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4E50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768BAA6A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8BDA" w14:textId="103C8AFC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066F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20FAF8F" w14:textId="5464760B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Affichage Full Collor 94x144 pitch12 (PMV de parc)</w:t>
            </w:r>
          </w:p>
          <w:p w14:paraId="2D1163D5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26999971" w14:textId="43F250B9" w:rsidR="0019508B" w:rsidRPr="001255B4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255B4">
              <w:rPr>
                <w:sz w:val="20"/>
                <w:szCs w:val="20"/>
                <w:u w:val="single"/>
              </w:rPr>
              <w:t>L’unité :</w:t>
            </w:r>
          </w:p>
          <w:p w14:paraId="6DA05E43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24DB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2856A32D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8137" w14:textId="63CA5214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F258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22F12971" w14:textId="78BCF893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Carte Pilote sts-gestion avec bus afficheur</w:t>
            </w:r>
          </w:p>
          <w:p w14:paraId="04991AAA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8CF9CE2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FC252D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3B6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79DF65CF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C8D2" w14:textId="34C2A290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E11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DFE264D" w14:textId="6C58F51F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a découpage 12vdc 1500w</w:t>
            </w:r>
          </w:p>
          <w:p w14:paraId="2BC099F4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A104285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CD4CD8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368C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51E10905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A4F2" w14:textId="0C967166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9D5F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743184C" w14:textId="341379AA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a découpage 5vdc 35w</w:t>
            </w:r>
          </w:p>
          <w:p w14:paraId="6A2F2F0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4080509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12B5F38D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46C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6C7DB7F6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F356" w14:textId="5F64AAE3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0103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4924CD9" w14:textId="249F3D6C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Chargeur de Batterie + sortie UPS (100W / 24V)</w:t>
            </w:r>
          </w:p>
          <w:p w14:paraId="0C0422F1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B9ADFB2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F8498B8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7148" w14:textId="77777777" w:rsidR="0019508B" w:rsidRPr="00466D2F" w:rsidRDefault="0019508B" w:rsidP="001B05D6">
            <w:pPr>
              <w:jc w:val="center"/>
            </w:pPr>
          </w:p>
        </w:tc>
      </w:tr>
    </w:tbl>
    <w:p w14:paraId="41EC07F4" w14:textId="3668D074" w:rsidR="0019508B" w:rsidRDefault="0019508B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19508B" w:rsidRPr="00466D2F" w14:paraId="74EC5804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4C48" w14:textId="72669689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3FF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233D0F17" w14:textId="4CFD8B19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Batterie sèche 12V 7AH</w:t>
            </w:r>
          </w:p>
          <w:p w14:paraId="35CE172C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7878B394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98E26E2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7827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2AD8F5E1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885E" w14:textId="665E39B0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3BD0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49FE4A1" w14:textId="097DAB0A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Gestion modules affichages</w:t>
            </w:r>
          </w:p>
          <w:p w14:paraId="35175C73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512CF4D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1DA79C82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F168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0687BCDC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7D12" w14:textId="4368A906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0E8D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7899A75D" w14:textId="47F5B933" w:rsidR="0019508B" w:rsidRDefault="0019508B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19508B">
              <w:rPr>
                <w:rFonts w:cs="Calibri"/>
                <w:color w:val="000000"/>
                <w:sz w:val="20"/>
                <w:szCs w:val="20"/>
              </w:rPr>
              <w:t>Carte alphanumériques HC 250 mm x 1 caractère (PPS panneau Présélection)</w:t>
            </w:r>
          </w:p>
          <w:p w14:paraId="38CEA834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0E6D25F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322129A7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CCC7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5F090FB2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F587" w14:textId="4202680D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F8F5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380BEB86" w14:textId="5873B49D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Carte alphanumériques HC 125 mm x 4 caractère (PPA panneau Anneau)</w:t>
            </w:r>
          </w:p>
          <w:p w14:paraId="69E4D701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3C574ABF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BDB5DC5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4D59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6D224E18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FAA0" w14:textId="523463FA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B998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74447607" w14:textId="340C1BA0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Ventilateur 230V sans grille</w:t>
            </w:r>
          </w:p>
          <w:p w14:paraId="4F8CAA75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170F072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4C4E94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2F66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340EEC4B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A3D" w14:textId="0CDE8988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492E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75E03822" w14:textId="3AF84E87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Alimentation 300W 220V/12V (PPA et PPS, panneau Anneau/Présélection)</w:t>
            </w:r>
          </w:p>
          <w:p w14:paraId="2CCF672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35D66FBB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E892AAD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3591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29B8237A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D363" w14:textId="7BE70652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4425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D24CBEA" w14:textId="62E9766B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Alimentation 612W 220V/24V (PPA et PPS, panneau Anneau/Présélection)</w:t>
            </w:r>
          </w:p>
          <w:p w14:paraId="6BAF3104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7AFBB15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BA8DDC2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401B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7F671A16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C6BB" w14:textId="07A24AA9" w:rsidR="0019508B" w:rsidRPr="0019508B" w:rsidRDefault="0019508B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AB61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E586F86" w14:textId="48862E3E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Relais spécifique PMV</w:t>
            </w:r>
          </w:p>
          <w:p w14:paraId="5EA8E2FA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1BB238C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34F90B8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BB08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21F7DC06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CBAF" w14:textId="381530DA" w:rsidR="0019508B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EA1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3CCCD0F7" w14:textId="3C1991CA" w:rsidR="0019508B" w:rsidRDefault="0019508B" w:rsidP="001B05D6">
            <w:pPr>
              <w:ind w:right="27"/>
              <w:rPr>
                <w:sz w:val="20"/>
                <w:szCs w:val="20"/>
              </w:rPr>
            </w:pPr>
            <w:r w:rsidRPr="0019508B">
              <w:rPr>
                <w:sz w:val="20"/>
                <w:szCs w:val="20"/>
              </w:rPr>
              <w:t>Parafoudre PMV</w:t>
            </w:r>
          </w:p>
          <w:p w14:paraId="3BFAD1C4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18797238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61F83B2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03BB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6860008A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A9C6" w14:textId="24062414" w:rsidR="0019508B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E85F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BF3160C" w14:textId="216268A7" w:rsidR="0019508B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Rack 4 positions Ethernet + bus X pour M580 du fabricant "Schneider Electric"</w:t>
            </w:r>
          </w:p>
          <w:p w14:paraId="57559A3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7A1B2F5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15B50B9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9C60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58B3F0D0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ACD70" w14:textId="74B475E7" w:rsidR="0019508B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37A1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6092F1DE" w14:textId="15508B74" w:rsidR="0019508B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Modicon X80 - module d'alimentation - 240V du fabricant "Schneider Electric"</w:t>
            </w:r>
          </w:p>
          <w:p w14:paraId="4E029EE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055B947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3B19449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6E6" w14:textId="77777777" w:rsidR="0019508B" w:rsidRPr="00466D2F" w:rsidRDefault="0019508B" w:rsidP="001B05D6">
            <w:pPr>
              <w:jc w:val="center"/>
            </w:pPr>
          </w:p>
        </w:tc>
      </w:tr>
      <w:tr w:rsidR="0019508B" w:rsidRPr="00466D2F" w14:paraId="002271B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2DC3" w14:textId="3469D402" w:rsidR="0019508B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F49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0A35C9EF" w14:textId="7F3F467F" w:rsidR="0019508B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CPU M580 redondant (Hot Standby) du fabricant "Schneider Electric"</w:t>
            </w:r>
          </w:p>
          <w:p w14:paraId="0ABDE47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C908926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FEA60E7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5F8D" w14:textId="77777777" w:rsidR="0019508B" w:rsidRPr="00466D2F" w:rsidRDefault="0019508B" w:rsidP="001B05D6">
            <w:pPr>
              <w:jc w:val="center"/>
            </w:pPr>
          </w:p>
        </w:tc>
      </w:tr>
    </w:tbl>
    <w:p w14:paraId="11E3C6F0" w14:textId="77777777" w:rsidR="00CD06C5" w:rsidRDefault="00CD06C5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19508B" w:rsidRPr="00466D2F" w14:paraId="7A7B9DE1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B2D3" w14:textId="53269C84" w:rsidR="0019508B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177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23B2C10C" w14:textId="36C095E0" w:rsidR="0019508B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Modicon M580 - carte mémoire - SD flash - 4 Go du fabricant "Schneider Electric"</w:t>
            </w:r>
          </w:p>
          <w:p w14:paraId="1542921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BA4B544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18CAA542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8741" w14:textId="77777777" w:rsidR="0019508B" w:rsidRPr="00466D2F" w:rsidRDefault="0019508B" w:rsidP="001B05D6">
            <w:pPr>
              <w:jc w:val="center"/>
            </w:pPr>
          </w:p>
        </w:tc>
      </w:tr>
      <w:tr w:rsidR="00CD06C5" w:rsidRPr="00466D2F" w14:paraId="7810FDA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8780" w14:textId="2FBE3514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23C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A428D3C" w14:textId="016FD8C5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M580 NOC Control du fabricant "Schneider Electric"</w:t>
            </w:r>
          </w:p>
          <w:p w14:paraId="3ADBBE4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63130B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826578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FD0E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F56BAC7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6AA6" w14:textId="3E1CB402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35B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3018454" w14:textId="44B2A70D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Connecteur LC pour CPU M580 HSBY FO du fabricant "Schneider Electric"</w:t>
            </w:r>
          </w:p>
          <w:p w14:paraId="14BF7CB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5C3E5EF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FCDD20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BF3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E1C89B9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476C" w14:textId="2287DF08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011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E67252B" w14:textId="1A083269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Switch Ethernet managé - 2 ports TX - 2 ports FO du fabricant "Schneider Electric"</w:t>
            </w:r>
          </w:p>
          <w:p w14:paraId="4782A04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609C24F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F70027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E6FE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25A6B927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43D0" w14:textId="517CAE25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78F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9ABBD17" w14:textId="38ABF526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Switch Ethernet managé - 6 ports TX - 2 ports FO du fabricant "Schneider Electric"</w:t>
            </w:r>
          </w:p>
          <w:p w14:paraId="37E88E5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C81DEDE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D4FB76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B7B7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2FBB109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690" w14:textId="073B5285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CA2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6046D6D" w14:textId="2B64D601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Alimentation 24volts DC 30w</w:t>
            </w:r>
          </w:p>
          <w:p w14:paraId="5672C00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2E6A91F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35F2B86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684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51E080C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59E5" w14:textId="506C35D9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85C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720D4BD" w14:textId="7D022157" w:rsidR="00CD06C5" w:rsidRPr="00CD06C5" w:rsidRDefault="00CD06C5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CD06C5">
              <w:rPr>
                <w:b/>
                <w:bCs/>
                <w:sz w:val="20"/>
                <w:szCs w:val="20"/>
              </w:rPr>
              <w:t>Porte Automatique</w:t>
            </w:r>
          </w:p>
          <w:p w14:paraId="6B750E49" w14:textId="77777777" w:rsidR="00CD06C5" w:rsidRPr="00CD06C5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8CD862A" w14:textId="77777777" w:rsidR="00CD06C5" w:rsidRP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Ces prix rémunèrent à l’unité, la fourniture des pièces mécaniques et électriques composants les portes automatiques de la marque Portalp.</w:t>
            </w:r>
          </w:p>
          <w:p w14:paraId="43C29462" w14:textId="04B1EC93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4FFE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9C7BC1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A418" w14:textId="6D7FEC22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6F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88D3CE4" w14:textId="3997B563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Porte complète Télescopique 2000mm de passage Idem terminal Sud</w:t>
            </w:r>
          </w:p>
          <w:p w14:paraId="0C165E1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5D65EA37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9D735B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AEDA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CAC8E4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5822" w14:textId="4EC8915A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D66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3106737" w14:textId="55374C9A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Porte complète Coulissante 2 Vantaux 1800 de passage Idem termina Nord</w:t>
            </w:r>
          </w:p>
          <w:p w14:paraId="458297F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546107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B1B1E4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C112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53E72F9E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2EBA" w14:textId="16770B0A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6A9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6A01251" w14:textId="539CFF14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Moteur Portalp</w:t>
            </w:r>
          </w:p>
          <w:p w14:paraId="48F2861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5EB63AD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25BAAC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7B34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5A4BC19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93F1" w14:textId="236FBAD5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72B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96E95C4" w14:textId="16B4EB61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Sandow câble</w:t>
            </w:r>
          </w:p>
          <w:p w14:paraId="35B6B2D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2743180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E9BE1A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5F2A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3EF17E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ECDC" w14:textId="667AAB82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803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144F3D9" w14:textId="4BA6ED10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Courroie crantée</w:t>
            </w:r>
          </w:p>
          <w:p w14:paraId="5DE149D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D4B8394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503A40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7422" w14:textId="77777777" w:rsidR="00CD06C5" w:rsidRPr="00466D2F" w:rsidRDefault="00CD06C5" w:rsidP="001B05D6">
            <w:pPr>
              <w:jc w:val="center"/>
            </w:pPr>
          </w:p>
        </w:tc>
      </w:tr>
    </w:tbl>
    <w:p w14:paraId="07598CA6" w14:textId="77777777" w:rsidR="00CD06C5" w:rsidRDefault="00CD06C5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D06C5" w:rsidRPr="00466D2F" w14:paraId="2882B698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47F" w14:textId="43AAD2B1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A9D6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867D30" w14:textId="4D824E38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Câble inox de mouvement télescopique</w:t>
            </w:r>
          </w:p>
          <w:p w14:paraId="1AFFAC2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D7D7F38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2864696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A7A9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72FAC0D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A189" w14:textId="0AEE9D8C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E71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D8D3F00" w14:textId="2EC3A5E9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Radar de passage</w:t>
            </w:r>
          </w:p>
          <w:p w14:paraId="22C0B33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EB6DB90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3811E0D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03BA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3D038D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38B8" w14:textId="2F672878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AB3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C708A73" w14:textId="5FDC6DFF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Radar de sécurité</w:t>
            </w:r>
          </w:p>
          <w:p w14:paraId="2674CAB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47C461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E99411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B2D4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CFC459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A6E8" w14:textId="6BD9B5B7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B3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11BDD87" w14:textId="200EBE02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Carte base électronique</w:t>
            </w:r>
          </w:p>
          <w:p w14:paraId="709C24E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50E4DC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0CA749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2ED4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4B70CB6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C19D" w14:textId="6EABF999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7A21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92E1337" w14:textId="3F1FF7CB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Carte extension entrée</w:t>
            </w:r>
          </w:p>
          <w:p w14:paraId="4872057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7A406D6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AA7222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EC0E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7D5A8E4C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DAA0" w14:textId="3D240DDC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0C6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0942967" w14:textId="154F0C73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Carte extension Sortie</w:t>
            </w:r>
          </w:p>
          <w:p w14:paraId="149D57E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F0542DC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7E2E83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1872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003B8C9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055B" w14:textId="6C86EB4C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1E6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05045C7" w14:textId="34E81659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Carte Issue de Secoure</w:t>
            </w:r>
          </w:p>
          <w:p w14:paraId="46AE2B06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291D08B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EFA118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484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025D38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C252" w14:textId="2E58AAB1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B2A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00068A2" w14:textId="22A54783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Afficheur de gestion porte</w:t>
            </w:r>
          </w:p>
          <w:p w14:paraId="39B5362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5ABB0097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31296D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9FB7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20DDCC3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7D51" w14:textId="6B4724AB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6AC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945DDDB" w14:textId="17D34161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Télécommande de porte automatique</w:t>
            </w:r>
          </w:p>
          <w:p w14:paraId="1E7FEC3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85CE6D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1F10762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E0D3" w14:textId="77777777" w:rsidR="00CD06C5" w:rsidRPr="00466D2F" w:rsidRDefault="00CD06C5" w:rsidP="001B05D6">
            <w:pPr>
              <w:jc w:val="center"/>
            </w:pPr>
          </w:p>
        </w:tc>
      </w:tr>
    </w:tbl>
    <w:p w14:paraId="5896DE3F" w14:textId="2ED9015C" w:rsidR="00CD06C5" w:rsidRDefault="00CD06C5" w:rsidP="00CD06C5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D06C5" w:rsidRPr="00466D2F" w14:paraId="09E7662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0413" w14:textId="18751BD7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219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84CB399" w14:textId="5EBA755D" w:rsidR="00CD06C5" w:rsidRPr="00CD06C5" w:rsidRDefault="00CD06C5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CD06C5">
              <w:rPr>
                <w:b/>
                <w:bCs/>
                <w:sz w:val="20"/>
                <w:szCs w:val="20"/>
              </w:rPr>
              <w:t>Portail Automatique</w:t>
            </w:r>
          </w:p>
          <w:p w14:paraId="7F70763E" w14:textId="77777777" w:rsidR="00CD06C5" w:rsidRDefault="00CD06C5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</w:p>
          <w:p w14:paraId="2192CF53" w14:textId="76463BC9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Ces prix rémunèrent à l’unité, la fourniture des pièces mécaniques et électriques composants les portails.</w:t>
            </w:r>
          </w:p>
          <w:p w14:paraId="1828555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525B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76BDBE8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C47D" w14:textId="5A44EB4C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D0A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F58C34D" w14:textId="69F399CD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Moteur pour le portail coulissant d’Entrée Principal</w:t>
            </w:r>
          </w:p>
          <w:p w14:paraId="41602A4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B492DEC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173A57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2525" w14:textId="77777777" w:rsidR="00CD06C5" w:rsidRPr="00466D2F" w:rsidRDefault="00CD06C5" w:rsidP="001B05D6">
            <w:pPr>
              <w:jc w:val="center"/>
            </w:pPr>
          </w:p>
        </w:tc>
      </w:tr>
      <w:tr w:rsidR="00A97032" w:rsidRPr="00466D2F" w14:paraId="67C2578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E9BB" w14:textId="61203525" w:rsidR="00A97032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61B8" w14:textId="77777777" w:rsidR="00A97032" w:rsidRDefault="00A97032" w:rsidP="001B05D6">
            <w:pPr>
              <w:ind w:right="27"/>
              <w:rPr>
                <w:sz w:val="20"/>
                <w:szCs w:val="20"/>
              </w:rPr>
            </w:pPr>
          </w:p>
          <w:p w14:paraId="4E57EFFA" w14:textId="1B8D5750" w:rsidR="00A97032" w:rsidRDefault="00A97032" w:rsidP="001B05D6">
            <w:pPr>
              <w:ind w:right="27"/>
              <w:rPr>
                <w:sz w:val="20"/>
                <w:szCs w:val="20"/>
              </w:rPr>
            </w:pPr>
            <w:r w:rsidRPr="00A97032">
              <w:rPr>
                <w:sz w:val="20"/>
                <w:szCs w:val="20"/>
              </w:rPr>
              <w:t>Moteur pour le portail coulissant d'Entrée en zone ZAR</w:t>
            </w:r>
          </w:p>
          <w:p w14:paraId="1E9E39C4" w14:textId="77777777" w:rsidR="00A97032" w:rsidRPr="0019508B" w:rsidRDefault="00A97032" w:rsidP="00A97032">
            <w:pPr>
              <w:ind w:right="27"/>
              <w:rPr>
                <w:sz w:val="20"/>
                <w:szCs w:val="20"/>
              </w:rPr>
            </w:pPr>
          </w:p>
          <w:p w14:paraId="371AD5EB" w14:textId="77777777" w:rsidR="00A97032" w:rsidRPr="0019508B" w:rsidRDefault="00A97032" w:rsidP="00A97032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9FA6B4C" w14:textId="34EB9FA3" w:rsidR="00A97032" w:rsidRPr="0019508B" w:rsidRDefault="00A97032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1D92" w14:textId="77777777" w:rsidR="00A97032" w:rsidRPr="00466D2F" w:rsidRDefault="00A97032" w:rsidP="001B05D6">
            <w:pPr>
              <w:jc w:val="center"/>
            </w:pPr>
          </w:p>
        </w:tc>
      </w:tr>
      <w:tr w:rsidR="00CD06C5" w:rsidRPr="00466D2F" w14:paraId="4F5259D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22D2" w14:textId="1F7678E2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D42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A8437DC" w14:textId="32A1F314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Moteur pour le portail coulissant Secondaire (secoure et entrée secondaire)</w:t>
            </w:r>
          </w:p>
          <w:p w14:paraId="09F70F06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E13AC85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3CE5BA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1BAC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DCC998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99F1" w14:textId="01339C64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856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AFA238E" w14:textId="3FB4A35F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Moteur pour le portillon d’entrée 1,20m</w:t>
            </w:r>
          </w:p>
          <w:p w14:paraId="0FEC441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932F6B2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32EEB1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EF28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36A523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0BF6" w14:textId="160C0D90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CB7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3A164E" w14:textId="673B512A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Moteur pour le portail battant voie de service enterré</w:t>
            </w:r>
          </w:p>
          <w:p w14:paraId="69A5A05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A76961D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2699FF7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A0DF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2FA8492B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1113" w14:textId="7D6AF662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AF4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E92DFDE" w14:textId="04A93D7E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Electronique de commande pour Portillon d'entrée</w:t>
            </w:r>
          </w:p>
          <w:p w14:paraId="6BA8ACA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3A336FF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781851D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976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71E3891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C3CC" w14:textId="57E64485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466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B258BA3" w14:textId="61BF894E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Electronique de commande pour Portail battant voie de service</w:t>
            </w:r>
          </w:p>
          <w:p w14:paraId="0C03631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A6ACBAD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E146F0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69AA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34C5F37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BACD" w14:textId="43D14A6A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321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6F53BB7" w14:textId="4A672870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Electronique de commande pour Portail Coulissant Secondaire</w:t>
            </w:r>
          </w:p>
          <w:p w14:paraId="728734F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900D636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026C3A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0A42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2DAD307C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A7A3" w14:textId="06D4CD50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C5D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1D4E460" w14:textId="3BE19E67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Electronique de commande pour Portail Coulissant Principale</w:t>
            </w:r>
          </w:p>
          <w:p w14:paraId="5986ADE8" w14:textId="5B426FA9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F4A0E3E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711326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212B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40FA75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D1EC" w14:textId="5A04B878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328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3A6BAF5" w14:textId="5F3CB68C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Eclairage de Zone a LED</w:t>
            </w:r>
          </w:p>
          <w:p w14:paraId="3733F3C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E5F1030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3FFCCA5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61B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7A9D5CC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2E29" w14:textId="02437C3F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C34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53F7F46" w14:textId="69987B42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Clignotant de Mouvement</w:t>
            </w:r>
          </w:p>
          <w:p w14:paraId="19BD7177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0026AAF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7C395A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74CC" w14:textId="77777777" w:rsidR="00CD06C5" w:rsidRPr="00466D2F" w:rsidRDefault="00CD06C5" w:rsidP="001B05D6">
            <w:pPr>
              <w:jc w:val="center"/>
            </w:pPr>
          </w:p>
        </w:tc>
      </w:tr>
    </w:tbl>
    <w:p w14:paraId="6632E5B9" w14:textId="77777777" w:rsidR="00A97032" w:rsidRDefault="00A97032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D06C5" w:rsidRPr="00466D2F" w14:paraId="6336029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E748" w14:textId="1867EE6F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766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1EE980F5" w14:textId="1A5301D1" w:rsidR="00CD06C5" w:rsidRDefault="00CD06C5" w:rsidP="001B05D6">
            <w:pPr>
              <w:ind w:right="27"/>
              <w:rPr>
                <w:sz w:val="20"/>
                <w:szCs w:val="20"/>
              </w:rPr>
            </w:pPr>
            <w:r w:rsidRPr="00CD06C5">
              <w:rPr>
                <w:sz w:val="20"/>
                <w:szCs w:val="20"/>
              </w:rPr>
              <w:t>Jeux de cellule de sécurité Anti Vandale</w:t>
            </w:r>
          </w:p>
          <w:p w14:paraId="7D797880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7F04F45E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C1FB148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102A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B15E509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FA7A" w14:textId="253FC47E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EE6D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05B5E588" w14:textId="56872DA9" w:rsidR="00CD06C5" w:rsidRDefault="00A97032" w:rsidP="001B05D6">
            <w:pPr>
              <w:ind w:right="27"/>
              <w:rPr>
                <w:sz w:val="20"/>
                <w:szCs w:val="20"/>
              </w:rPr>
            </w:pPr>
            <w:r w:rsidRPr="00A97032">
              <w:rPr>
                <w:sz w:val="20"/>
                <w:szCs w:val="20"/>
              </w:rPr>
              <w:t>Bande palpeuse mécanique de sécurité 2m</w:t>
            </w:r>
          </w:p>
          <w:p w14:paraId="1AEF96B8" w14:textId="77777777" w:rsidR="00A97032" w:rsidRPr="0019508B" w:rsidRDefault="00A97032" w:rsidP="001B05D6">
            <w:pPr>
              <w:ind w:right="27"/>
              <w:rPr>
                <w:sz w:val="20"/>
                <w:szCs w:val="20"/>
              </w:rPr>
            </w:pPr>
          </w:p>
          <w:p w14:paraId="2E334463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FD3435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FF8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4E28CD3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56B2" w14:textId="383282BA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CEF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31CFC00" w14:textId="76295E30" w:rsidR="00CD06C5" w:rsidRDefault="00A97032" w:rsidP="001B05D6">
            <w:pPr>
              <w:ind w:right="27"/>
              <w:rPr>
                <w:sz w:val="20"/>
                <w:szCs w:val="20"/>
              </w:rPr>
            </w:pPr>
            <w:r w:rsidRPr="00A97032">
              <w:rPr>
                <w:sz w:val="20"/>
                <w:szCs w:val="20"/>
              </w:rPr>
              <w:t>Kit encodeur nouvelle génération Faac pour portail battant</w:t>
            </w:r>
          </w:p>
          <w:p w14:paraId="2C0F57F1" w14:textId="77777777" w:rsidR="00A97032" w:rsidRPr="0019508B" w:rsidRDefault="00A97032" w:rsidP="001B05D6">
            <w:pPr>
              <w:ind w:right="27"/>
              <w:rPr>
                <w:sz w:val="20"/>
                <w:szCs w:val="20"/>
              </w:rPr>
            </w:pPr>
          </w:p>
          <w:p w14:paraId="49FC763F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5513E7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D3BD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47CB130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320A" w14:textId="6CA0CD92" w:rsidR="00CD06C5" w:rsidRPr="0019508B" w:rsidRDefault="00A97032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D5D8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5FFACF33" w14:textId="1B3120DD" w:rsidR="00CD06C5" w:rsidRDefault="00A97032" w:rsidP="001B05D6">
            <w:pPr>
              <w:ind w:right="27"/>
              <w:rPr>
                <w:sz w:val="20"/>
                <w:szCs w:val="20"/>
              </w:rPr>
            </w:pPr>
            <w:r w:rsidRPr="00A97032">
              <w:rPr>
                <w:sz w:val="20"/>
                <w:szCs w:val="20"/>
              </w:rPr>
              <w:t>Capteur fin de course coulissant</w:t>
            </w:r>
          </w:p>
          <w:p w14:paraId="46C69188" w14:textId="77777777" w:rsidR="00A97032" w:rsidRPr="0019508B" w:rsidRDefault="00A97032" w:rsidP="001B05D6">
            <w:pPr>
              <w:ind w:right="27"/>
              <w:rPr>
                <w:sz w:val="20"/>
                <w:szCs w:val="20"/>
              </w:rPr>
            </w:pPr>
          </w:p>
          <w:p w14:paraId="33EBCE71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85B82A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B341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328B4D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397C" w14:textId="77777777" w:rsidR="00CD06C5" w:rsidRPr="0019508B" w:rsidRDefault="00CD06C5" w:rsidP="001B0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029F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5F64A9A6" w14:textId="415047F1" w:rsidR="00CD06C5" w:rsidRPr="00386DCC" w:rsidRDefault="00386DCC" w:rsidP="001B05D6">
            <w:pPr>
              <w:ind w:right="27"/>
              <w:rPr>
                <w:b/>
                <w:bCs/>
                <w:sz w:val="20"/>
                <w:szCs w:val="20"/>
              </w:rPr>
            </w:pPr>
            <w:r w:rsidRPr="00386DCC">
              <w:rPr>
                <w:b/>
                <w:bCs/>
                <w:sz w:val="20"/>
                <w:szCs w:val="20"/>
              </w:rPr>
              <w:t>Système de Contrôle d'accès</w:t>
            </w:r>
          </w:p>
          <w:p w14:paraId="3FE4C649" w14:textId="77777777" w:rsidR="00386DCC" w:rsidRPr="0019508B" w:rsidRDefault="00386DCC" w:rsidP="001B05D6">
            <w:pPr>
              <w:ind w:right="27"/>
              <w:rPr>
                <w:sz w:val="20"/>
                <w:szCs w:val="20"/>
              </w:rPr>
            </w:pPr>
          </w:p>
          <w:p w14:paraId="58BA7957" w14:textId="77777777" w:rsidR="00CD06C5" w:rsidRDefault="00386DCC" w:rsidP="001B05D6">
            <w:pPr>
              <w:ind w:right="27"/>
              <w:rPr>
                <w:sz w:val="20"/>
                <w:szCs w:val="20"/>
              </w:rPr>
            </w:pPr>
            <w:r w:rsidRPr="00386DCC">
              <w:rPr>
                <w:sz w:val="20"/>
                <w:szCs w:val="20"/>
              </w:rPr>
              <w:t xml:space="preserve">Ces prix rémunèrent à l’unité, la fourniture des pièces mécaniques et électriques composants le contrôle d'accès </w:t>
            </w:r>
          </w:p>
          <w:p w14:paraId="61446830" w14:textId="69435FAE" w:rsidR="00386DCC" w:rsidRPr="00386DCC" w:rsidRDefault="00386DCC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D7B3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1A28114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422C" w14:textId="2B1F3396" w:rsidR="00CD06C5" w:rsidRPr="0019508B" w:rsidRDefault="000809A7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4FF3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4341D38" w14:textId="199E5CC2" w:rsidR="00CD06C5" w:rsidRDefault="000809A7" w:rsidP="001B05D6">
            <w:pPr>
              <w:ind w:right="27"/>
              <w:rPr>
                <w:sz w:val="20"/>
                <w:szCs w:val="20"/>
              </w:rPr>
            </w:pPr>
            <w:r w:rsidRPr="000809A7">
              <w:rPr>
                <w:sz w:val="20"/>
                <w:szCs w:val="20"/>
              </w:rPr>
              <w:t>Cylindre électronique double de porte modèle C100 du fabricant « ASSA ABLOY ».</w:t>
            </w:r>
          </w:p>
          <w:p w14:paraId="6B5948A7" w14:textId="77777777" w:rsidR="000809A7" w:rsidRPr="0019508B" w:rsidRDefault="000809A7" w:rsidP="001B05D6">
            <w:pPr>
              <w:ind w:right="27"/>
              <w:rPr>
                <w:sz w:val="20"/>
                <w:szCs w:val="20"/>
              </w:rPr>
            </w:pPr>
          </w:p>
          <w:p w14:paraId="7E51A34A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1CF25415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6965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71BDC4B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6C25" w14:textId="20CA710B" w:rsidR="00CD06C5" w:rsidRPr="0019508B" w:rsidRDefault="000809A7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866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73ED7A8" w14:textId="4EF04CD0" w:rsidR="00CD06C5" w:rsidRDefault="000809A7" w:rsidP="001B05D6">
            <w:pPr>
              <w:ind w:right="27"/>
              <w:rPr>
                <w:sz w:val="20"/>
                <w:szCs w:val="20"/>
              </w:rPr>
            </w:pPr>
            <w:r w:rsidRPr="000809A7">
              <w:rPr>
                <w:sz w:val="20"/>
                <w:szCs w:val="20"/>
              </w:rPr>
              <w:t>Cylindre électronique simple face de porte modèle C100 du fabricant « ASSA ABLOY ».</w:t>
            </w:r>
          </w:p>
          <w:p w14:paraId="73BFB4A8" w14:textId="77777777" w:rsidR="000809A7" w:rsidRPr="0019508B" w:rsidRDefault="000809A7" w:rsidP="001B05D6">
            <w:pPr>
              <w:ind w:right="27"/>
              <w:rPr>
                <w:sz w:val="20"/>
                <w:szCs w:val="20"/>
              </w:rPr>
            </w:pPr>
          </w:p>
          <w:p w14:paraId="00E42938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C0DED02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5140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F783BE4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D22" w14:textId="75F63508" w:rsidR="00CD06C5" w:rsidRPr="0019508B" w:rsidRDefault="000809A7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A8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BBBAF9F" w14:textId="3EE48E8C" w:rsidR="00CD06C5" w:rsidRDefault="000809A7" w:rsidP="001B05D6">
            <w:pPr>
              <w:ind w:right="27"/>
              <w:rPr>
                <w:sz w:val="20"/>
                <w:szCs w:val="20"/>
              </w:rPr>
            </w:pPr>
            <w:r w:rsidRPr="000809A7">
              <w:rPr>
                <w:sz w:val="20"/>
                <w:szCs w:val="20"/>
              </w:rPr>
              <w:t>Béquille électronique double de porte modèle C100 du fabricant « ASSA ABLOY ».</w:t>
            </w:r>
          </w:p>
          <w:p w14:paraId="613D5CD6" w14:textId="77777777" w:rsidR="000809A7" w:rsidRPr="0019508B" w:rsidRDefault="000809A7" w:rsidP="001B05D6">
            <w:pPr>
              <w:ind w:right="27"/>
              <w:rPr>
                <w:sz w:val="20"/>
                <w:szCs w:val="20"/>
              </w:rPr>
            </w:pPr>
          </w:p>
          <w:p w14:paraId="5A4D2E8B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5DFF7049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8453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60ACB21E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8E90" w14:textId="174F8C22" w:rsidR="00CD06C5" w:rsidRPr="0019508B" w:rsidRDefault="005D440A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2A8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34284263" w14:textId="202E2B5A" w:rsidR="00CD06C5" w:rsidRDefault="005D440A" w:rsidP="001B05D6">
            <w:pPr>
              <w:ind w:right="27"/>
              <w:rPr>
                <w:sz w:val="20"/>
                <w:szCs w:val="20"/>
              </w:rPr>
            </w:pPr>
            <w:r w:rsidRPr="005D440A">
              <w:rPr>
                <w:sz w:val="20"/>
                <w:szCs w:val="20"/>
              </w:rPr>
              <w:t>Hub de communication modèle AH40 du fabricant « ASSA ABLOY ».</w:t>
            </w:r>
          </w:p>
          <w:p w14:paraId="3D19C1D7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07879A13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82E70AA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51894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3CEB794C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0642" w14:textId="0CC3FF09" w:rsidR="00CD06C5" w:rsidRPr="0019508B" w:rsidRDefault="005D440A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F841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2E3CAAD3" w14:textId="64FEAB1B" w:rsidR="00CD06C5" w:rsidRDefault="005D440A" w:rsidP="001B05D6">
            <w:pPr>
              <w:ind w:right="27"/>
              <w:rPr>
                <w:sz w:val="20"/>
                <w:szCs w:val="20"/>
              </w:rPr>
            </w:pPr>
            <w:r w:rsidRPr="005D440A">
              <w:rPr>
                <w:sz w:val="20"/>
                <w:szCs w:val="20"/>
              </w:rPr>
              <w:t>Antenne pour HUB modèle AH40 du fabricant « ASSA ABLOY ».</w:t>
            </w:r>
          </w:p>
          <w:p w14:paraId="18F70F37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68722057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7D4F929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23F6" w14:textId="77777777" w:rsidR="00CD06C5" w:rsidRPr="00466D2F" w:rsidRDefault="00CD06C5" w:rsidP="001B05D6">
            <w:pPr>
              <w:jc w:val="center"/>
            </w:pPr>
          </w:p>
        </w:tc>
      </w:tr>
      <w:tr w:rsidR="00CD06C5" w:rsidRPr="00466D2F" w14:paraId="05EA2A22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25DD" w14:textId="0B163B52" w:rsidR="00CD06C5" w:rsidRPr="0019508B" w:rsidRDefault="005D440A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4D2C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47496DDB" w14:textId="576DC043" w:rsidR="00CD06C5" w:rsidRDefault="005D440A" w:rsidP="001B05D6">
            <w:pPr>
              <w:ind w:right="27"/>
              <w:rPr>
                <w:sz w:val="20"/>
                <w:szCs w:val="20"/>
              </w:rPr>
            </w:pPr>
            <w:r w:rsidRPr="005D440A">
              <w:rPr>
                <w:sz w:val="20"/>
                <w:szCs w:val="20"/>
              </w:rPr>
              <w:t>Lecteur de badge anti-vandalisme PROXILIS ECO (data/clock et RS485) du fabricant « TIL Technologies ».</w:t>
            </w:r>
          </w:p>
          <w:p w14:paraId="28759C17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67084D76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44909F14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BBA" w14:textId="77777777" w:rsidR="00CD06C5" w:rsidRPr="00466D2F" w:rsidRDefault="00CD06C5" w:rsidP="001B05D6">
            <w:pPr>
              <w:jc w:val="center"/>
            </w:pPr>
          </w:p>
        </w:tc>
      </w:tr>
    </w:tbl>
    <w:p w14:paraId="3D0D1F5F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D06C5" w:rsidRPr="00466D2F" w14:paraId="65D01BC6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FBB3" w14:textId="6E11D45E" w:rsidR="00CD06C5" w:rsidRPr="0019508B" w:rsidRDefault="005D440A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AEFB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  <w:p w14:paraId="616E4FBF" w14:textId="1F6959E7" w:rsidR="00CD06C5" w:rsidRDefault="005D440A" w:rsidP="001B05D6">
            <w:pPr>
              <w:ind w:right="27"/>
              <w:rPr>
                <w:sz w:val="20"/>
                <w:szCs w:val="20"/>
              </w:rPr>
            </w:pPr>
            <w:r w:rsidRPr="005D440A">
              <w:rPr>
                <w:sz w:val="20"/>
                <w:szCs w:val="20"/>
              </w:rPr>
              <w:t>Automate de traitement Local Tyllis-IP du fabricant « TIL Technologies ».</w:t>
            </w:r>
          </w:p>
          <w:p w14:paraId="27AAB11C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5FF62D59" w14:textId="77777777" w:rsidR="00CD06C5" w:rsidRPr="0019508B" w:rsidRDefault="00CD06C5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02369CCE" w14:textId="77777777" w:rsidR="00CD06C5" w:rsidRPr="0019508B" w:rsidRDefault="00CD06C5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4CC7" w14:textId="77777777" w:rsidR="00CD06C5" w:rsidRPr="00466D2F" w:rsidRDefault="00CD06C5" w:rsidP="001B05D6">
            <w:pPr>
              <w:jc w:val="center"/>
            </w:pPr>
          </w:p>
        </w:tc>
      </w:tr>
      <w:tr w:rsidR="005D440A" w:rsidRPr="00466D2F" w14:paraId="27BA2450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AD5A" w14:textId="3B7957DA" w:rsidR="005D440A" w:rsidRPr="0019508B" w:rsidRDefault="005D440A" w:rsidP="001B05D6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w:r w:rsidR="001B05D6">
              <w:rPr>
                <w:sz w:val="20"/>
                <w:szCs w:val="20"/>
              </w:rPr>
              <w:t>148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5A05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6CA84C2F" w14:textId="7CC26135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6A 12v secourue du fabricant « TIL Technologies ».</w:t>
            </w:r>
          </w:p>
          <w:p w14:paraId="48181774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0F7FA82E" w14:textId="77777777" w:rsidR="005D440A" w:rsidRPr="0019508B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2F639EFD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252E" w14:textId="77777777" w:rsidR="005D440A" w:rsidRPr="00466D2F" w:rsidRDefault="005D440A" w:rsidP="001B05D6">
            <w:pPr>
              <w:jc w:val="center"/>
            </w:pPr>
          </w:p>
        </w:tc>
      </w:tr>
      <w:tr w:rsidR="0019508B" w:rsidRPr="00466D2F" w14:paraId="52BDDB18" w14:textId="77777777" w:rsidTr="0019508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19D07" w14:textId="227FDC3B" w:rsidR="0019508B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E8CA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  <w:p w14:paraId="436E7471" w14:textId="5C06AE00" w:rsidR="0019508B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4A 12v secourue du fabricant « TIL Technologies ».</w:t>
            </w:r>
          </w:p>
          <w:p w14:paraId="074E11F1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F75E6AB" w14:textId="77777777" w:rsidR="0019508B" w:rsidRPr="0019508B" w:rsidRDefault="0019508B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19508B">
              <w:rPr>
                <w:sz w:val="20"/>
                <w:szCs w:val="20"/>
                <w:u w:val="single"/>
              </w:rPr>
              <w:t>L’unité :</w:t>
            </w:r>
          </w:p>
          <w:p w14:paraId="691F233B" w14:textId="77777777" w:rsidR="0019508B" w:rsidRPr="0019508B" w:rsidRDefault="0019508B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8B09" w14:textId="77777777" w:rsidR="0019508B" w:rsidRPr="00466D2F" w:rsidRDefault="0019508B" w:rsidP="001B05D6">
            <w:pPr>
              <w:jc w:val="center"/>
            </w:pPr>
          </w:p>
        </w:tc>
      </w:tr>
      <w:tr w:rsidR="005D440A" w:rsidRPr="00466D2F" w14:paraId="438162E0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C3E5" w14:textId="72D18861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155D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075AC4F3" w14:textId="08B826C9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3A 24v secourue du fabricant « TIL Technologies ».</w:t>
            </w:r>
          </w:p>
          <w:p w14:paraId="1BB4952F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40425A12" w14:textId="77777777" w:rsidR="005D440A" w:rsidRPr="005D440A" w:rsidRDefault="005D440A" w:rsidP="001B05D6">
            <w:pPr>
              <w:ind w:right="27"/>
              <w:rPr>
                <w:sz w:val="20"/>
                <w:szCs w:val="20"/>
              </w:rPr>
            </w:pPr>
            <w:r w:rsidRPr="005D440A">
              <w:rPr>
                <w:sz w:val="20"/>
                <w:szCs w:val="20"/>
              </w:rPr>
              <w:t>L’unité :</w:t>
            </w:r>
          </w:p>
          <w:p w14:paraId="4C863C6E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92446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03DCA38F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1639" w14:textId="37A5A670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634D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6BE76BB3" w14:textId="3ACB382D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de porte 1 lecteur de badge MDP1 du fabricant « TIL Technologies ».</w:t>
            </w:r>
          </w:p>
          <w:p w14:paraId="2136D6A3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81BAA70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486660A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E771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7E14E716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5FB1" w14:textId="700DF279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F2BA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7BF692D9" w14:textId="76047258" w:rsidR="005D440A" w:rsidRPr="0019508B" w:rsidRDefault="001B05D6" w:rsidP="001B05D6">
            <w:pPr>
              <w:ind w:right="27"/>
              <w:rPr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de porte 2 lecteurs de badge MDP2 du fabricant « TIL Technologies ».</w:t>
            </w:r>
          </w:p>
          <w:p w14:paraId="3D6C8166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06ACF58F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45517B6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73C3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0DD4CF83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42BD" w14:textId="4F394BEE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F6FF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606C1FB2" w14:textId="1095506B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de porte 1 lecteur de badge MDP1 du fabricant « TIL Technologies ».</w:t>
            </w:r>
          </w:p>
          <w:p w14:paraId="4B3AD689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F08D3FF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00B9996F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E8D9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5867F492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8B37" w14:textId="4A9EB64E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806B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5DD25472" w14:textId="78A6453F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GTB MDG082 du fabricant « TIL Technologies ».</w:t>
            </w:r>
          </w:p>
          <w:p w14:paraId="1DBB74E7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68FE9113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091062D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BA864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11452B05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62A0" w14:textId="19CEC903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68F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383F8822" w14:textId="4244CFFB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GTB MDR8 du fabricant « TIL Technologies ».</w:t>
            </w:r>
          </w:p>
          <w:p w14:paraId="64EBAD65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8565BD6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240E18A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A3F1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1E20EC6A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29D2" w14:textId="0499C0AD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3050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43B38EBC" w14:textId="1B7DD77A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GTB MDI632 du fabricant « TIL Technologies ».</w:t>
            </w:r>
          </w:p>
          <w:p w14:paraId="45C02F13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5A7794CB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8940910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7212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6F1D2C50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6A1C" w14:textId="78EDB9AE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59893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1F6E96D1" w14:textId="757F02CB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Coffret Module de porte COF22 du fabricant « TIL Technologies ».</w:t>
            </w:r>
          </w:p>
          <w:p w14:paraId="249B2B7F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09C863F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FD7132D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7B97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4A86A8A7" w14:textId="77777777" w:rsidTr="005D440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FECF" w14:textId="63DEC421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2DE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286DD2D3" w14:textId="4D7D03CE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Coffret Module de porte COF04 du fabricant « TIL Technologies ».</w:t>
            </w:r>
          </w:p>
          <w:p w14:paraId="5007C436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183DBCCD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1380B747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D81D" w14:textId="77777777" w:rsidR="005D440A" w:rsidRPr="00466D2F" w:rsidRDefault="005D440A" w:rsidP="001B05D6">
            <w:pPr>
              <w:jc w:val="center"/>
            </w:pPr>
          </w:p>
        </w:tc>
      </w:tr>
    </w:tbl>
    <w:p w14:paraId="6DB8E0B9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"/>
        <w:gridCol w:w="7368"/>
        <w:gridCol w:w="1959"/>
      </w:tblGrid>
      <w:tr w:rsidR="005D440A" w:rsidRPr="00466D2F" w14:paraId="178A0532" w14:textId="77777777" w:rsidTr="006E4C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D986" w14:textId="392C25F4" w:rsidR="005D440A" w:rsidRPr="0019508B" w:rsidRDefault="001B05D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AEC3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0A5EAD97" w14:textId="02CC405E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Coffret Module de porte COF08 du fabricant « TIL Technologies ».</w:t>
            </w:r>
          </w:p>
          <w:p w14:paraId="70CE0CA8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6D362D07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526A681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3E33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2232B352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FA66" w14:textId="7A8C4843" w:rsidR="005D440A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ED7B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336CF280" w14:textId="5321B67E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Pc Client Sésame configurer du fabricant « TIL Technologies ».</w:t>
            </w:r>
          </w:p>
          <w:p w14:paraId="4F62DCAF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59FE7FF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12941721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F945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72B1319B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0FCF" w14:textId="7F51B645" w:rsidR="005D440A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2275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7FE4B03A" w14:textId="57390C00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Alimentation 2,5A 24v + batterie</w:t>
            </w:r>
          </w:p>
          <w:p w14:paraId="428E4FC4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034994FD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8E56163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3" w14:textId="77777777" w:rsidR="005D440A" w:rsidRPr="00466D2F" w:rsidRDefault="005D440A" w:rsidP="001B05D6">
            <w:pPr>
              <w:jc w:val="center"/>
            </w:pPr>
          </w:p>
        </w:tc>
      </w:tr>
      <w:tr w:rsidR="005D440A" w:rsidRPr="00466D2F" w14:paraId="386D8988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F2D5" w14:textId="05650C3A" w:rsidR="005D440A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A208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  <w:p w14:paraId="76F1AB15" w14:textId="6B8F19EF" w:rsidR="005D440A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Déclencheur Vert 3 contact avec Buzzer et voyant d'état</w:t>
            </w:r>
          </w:p>
          <w:p w14:paraId="6BE2E041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303D4402" w14:textId="77777777" w:rsidR="005D440A" w:rsidRPr="00B41B07" w:rsidRDefault="005D440A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966D279" w14:textId="77777777" w:rsidR="005D440A" w:rsidRPr="0019508B" w:rsidRDefault="005D440A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4C51" w14:textId="77777777" w:rsidR="005D440A" w:rsidRPr="00466D2F" w:rsidRDefault="005D440A" w:rsidP="001B05D6">
            <w:pPr>
              <w:jc w:val="center"/>
            </w:pPr>
          </w:p>
        </w:tc>
      </w:tr>
      <w:tr w:rsidR="001B05D6" w:rsidRPr="00466D2F" w14:paraId="261B7254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7EC1" w14:textId="7010CC4C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9030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400204DF" w14:textId="498B1539" w:rsidR="001B05D6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 xml:space="preserve">Bouton poussoir inox </w:t>
            </w:r>
          </w:p>
          <w:p w14:paraId="77B9F79B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881A512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10A67703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6EE7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051C1479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D543" w14:textId="471DA4BF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2F86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37549AB" w14:textId="2686D003" w:rsidR="001B05D6" w:rsidRDefault="001B05D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Boitier inox pour bouton poussoir inox</w:t>
            </w:r>
          </w:p>
          <w:p w14:paraId="1CE6C375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6597DAC5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0DB09382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90D5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0B7262AB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1850" w14:textId="358A26AD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6AF0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5982BFBA" w14:textId="60E84939" w:rsidR="001B05D6" w:rsidRDefault="00B41B07" w:rsidP="001B05D6">
            <w:pPr>
              <w:ind w:right="27"/>
              <w:rPr>
                <w:sz w:val="20"/>
                <w:szCs w:val="20"/>
              </w:rPr>
            </w:pPr>
            <w:r w:rsidRPr="00B41B07">
              <w:rPr>
                <w:sz w:val="20"/>
                <w:szCs w:val="20"/>
              </w:rPr>
              <w:t>Bouton infrarouge sans contact</w:t>
            </w:r>
          </w:p>
          <w:p w14:paraId="4A4DF190" w14:textId="77777777" w:rsidR="00B41B07" w:rsidRPr="0019508B" w:rsidRDefault="00B41B07" w:rsidP="001B05D6">
            <w:pPr>
              <w:ind w:right="27"/>
              <w:rPr>
                <w:sz w:val="20"/>
                <w:szCs w:val="20"/>
              </w:rPr>
            </w:pPr>
          </w:p>
          <w:p w14:paraId="08021CCA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5417192B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71C6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34ADEE6A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444" w14:textId="3133E056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ACBF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5AF49A3" w14:textId="7A8FCF58" w:rsidR="001B05D6" w:rsidRDefault="001865A8" w:rsidP="001B05D6">
            <w:pPr>
              <w:ind w:right="27"/>
              <w:rPr>
                <w:sz w:val="20"/>
                <w:szCs w:val="20"/>
              </w:rPr>
            </w:pPr>
            <w:r w:rsidRPr="001865A8">
              <w:rPr>
                <w:sz w:val="20"/>
                <w:szCs w:val="20"/>
              </w:rPr>
              <w:t>Boitier inox pour bouton Infra-rouge sans contact</w:t>
            </w:r>
          </w:p>
          <w:p w14:paraId="7A1251B6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50A8B773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739295D2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961E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59EEF166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3978" w14:textId="3E0B90BA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65B9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3050829A" w14:textId="19584426" w:rsidR="001B05D6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Batterie sèche 12V 7AH</w:t>
            </w:r>
          </w:p>
          <w:p w14:paraId="6A3B3633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1BAF246A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2914C183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919D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7A12631F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CD31" w14:textId="5FF0F30E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A34B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1054125C" w14:textId="31265C34" w:rsidR="001B05D6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Potelet « Totem » hauteur 1,70 m en ALU</w:t>
            </w:r>
          </w:p>
          <w:p w14:paraId="27AC02F2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0450FCF0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3204286E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C200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393E85B5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9665" w14:textId="7010B0A8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7D87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5C1EB548" w14:textId="1178B7A4" w:rsidR="001B05D6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Potelet « Totem » hauteur 2,20 m en ALU</w:t>
            </w:r>
          </w:p>
          <w:p w14:paraId="5F29BB02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211D685F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0039B67E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B92B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12EBA5B9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45E0" w14:textId="020CFE53" w:rsidR="001B05D6" w:rsidRPr="0019508B" w:rsidRDefault="001865A8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630A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501B3CC" w14:textId="0CE24B30" w:rsidR="001B05D6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Ventouse électromagnétique avec contact de position intégrer en applique 300 kilos du fabricant « SEWOSY » ou équivalent.</w:t>
            </w:r>
          </w:p>
          <w:p w14:paraId="606B252F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4D5B5C8B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44FA2C9E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875C" w14:textId="77777777" w:rsidR="001B05D6" w:rsidRPr="00466D2F" w:rsidRDefault="001B05D6" w:rsidP="001B05D6">
            <w:pPr>
              <w:jc w:val="center"/>
            </w:pPr>
          </w:p>
        </w:tc>
      </w:tr>
    </w:tbl>
    <w:p w14:paraId="77808B31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3"/>
        <w:gridCol w:w="7367"/>
        <w:gridCol w:w="1960"/>
      </w:tblGrid>
      <w:tr w:rsidR="001B05D6" w:rsidRPr="00466D2F" w14:paraId="509ED284" w14:textId="77777777" w:rsidTr="006E4C77"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60C0" w14:textId="4508A3CB" w:rsidR="001865A8" w:rsidRPr="0019508B" w:rsidRDefault="001865A8" w:rsidP="001865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AEF1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241D8034" w14:textId="3DD9D172" w:rsidR="001B05D6" w:rsidRDefault="001865A8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Ventouse électromagnétique avec contact de position intégrer en applique 550 kilos du fabricant « SEWOSY » ou équivalent.</w:t>
            </w:r>
          </w:p>
          <w:p w14:paraId="6844CCF7" w14:textId="77777777" w:rsidR="001865A8" w:rsidRPr="0019508B" w:rsidRDefault="001865A8" w:rsidP="001B05D6">
            <w:pPr>
              <w:ind w:right="27"/>
              <w:rPr>
                <w:sz w:val="20"/>
                <w:szCs w:val="20"/>
              </w:rPr>
            </w:pPr>
          </w:p>
          <w:p w14:paraId="1ACC1B97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234B3B63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FC0A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0DD912AD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558" w14:textId="705BB323" w:rsidR="001B05D6" w:rsidRPr="0019508B" w:rsidRDefault="00CB391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678B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170C7D21" w14:textId="57EC27E8" w:rsidR="001B05D6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Equerre L pour ventouse 300 Kilos du fabricant « SEWOSY » ou équivalent.</w:t>
            </w:r>
          </w:p>
          <w:p w14:paraId="19C3E2C0" w14:textId="77777777" w:rsidR="00CB3916" w:rsidRPr="0019508B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552922B2" w14:textId="77777777" w:rsidR="001B05D6" w:rsidRPr="00B41B07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B41B07">
              <w:rPr>
                <w:sz w:val="20"/>
                <w:szCs w:val="20"/>
                <w:u w:val="single"/>
              </w:rPr>
              <w:t>L’unité :</w:t>
            </w:r>
          </w:p>
          <w:p w14:paraId="2624D9FC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71C9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3868571A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24A1" w14:textId="127EAD34" w:rsidR="001B05D6" w:rsidRPr="0019508B" w:rsidRDefault="00CB391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0DA7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7D6617CF" w14:textId="1DC7AB8B" w:rsidR="001B05D6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Equerre L+Z pour ventouse 300 Kilos du fabricant « SEWOSY » ou équivalent.</w:t>
            </w:r>
          </w:p>
          <w:p w14:paraId="100CB7FC" w14:textId="77777777" w:rsidR="00CB3916" w:rsidRPr="0019508B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50AC516A" w14:textId="77777777" w:rsidR="001B05D6" w:rsidRPr="00CB3916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DBC3B07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6E7C" w14:textId="77777777" w:rsidR="001B05D6" w:rsidRPr="00466D2F" w:rsidRDefault="001B05D6" w:rsidP="001B05D6">
            <w:pPr>
              <w:jc w:val="center"/>
            </w:pPr>
          </w:p>
        </w:tc>
      </w:tr>
      <w:tr w:rsidR="001B05D6" w:rsidRPr="00466D2F" w14:paraId="0D49A455" w14:textId="77777777" w:rsidTr="001B05D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41EF" w14:textId="0B4B53C1" w:rsidR="001B05D6" w:rsidRPr="0019508B" w:rsidRDefault="00CB3916" w:rsidP="001B0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3E39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  <w:p w14:paraId="406B3521" w14:textId="33B67762" w:rsidR="001B05D6" w:rsidRDefault="00CB3916" w:rsidP="001B05D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Support contre plaque pour ventouse 300 Kilos du fabricant « SEWOSY » ou équivalent.</w:t>
            </w:r>
          </w:p>
          <w:p w14:paraId="7A0ECA0F" w14:textId="77777777" w:rsidR="00CB3916" w:rsidRPr="0019508B" w:rsidRDefault="00CB3916" w:rsidP="001B05D6">
            <w:pPr>
              <w:ind w:right="27"/>
              <w:rPr>
                <w:sz w:val="20"/>
                <w:szCs w:val="20"/>
              </w:rPr>
            </w:pPr>
          </w:p>
          <w:p w14:paraId="6BE1F872" w14:textId="77777777" w:rsidR="001B05D6" w:rsidRPr="00CB3916" w:rsidRDefault="001B05D6" w:rsidP="001B05D6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570515DD" w14:textId="77777777" w:rsidR="001B05D6" w:rsidRPr="0019508B" w:rsidRDefault="001B05D6" w:rsidP="001B05D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137" w14:textId="77777777" w:rsidR="001B05D6" w:rsidRPr="00466D2F" w:rsidRDefault="001B05D6" w:rsidP="001B05D6">
            <w:pPr>
              <w:jc w:val="center"/>
            </w:pPr>
          </w:p>
        </w:tc>
      </w:tr>
      <w:tr w:rsidR="00CB3916" w:rsidRPr="00466D2F" w14:paraId="7597CB1F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1397" w14:textId="6E992FB5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56E7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CCF1B87" w14:textId="5D7A2A92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Ferme-porte bras compas, argent</w:t>
            </w:r>
          </w:p>
          <w:p w14:paraId="32C0081E" w14:textId="1A654223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05FD69E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7B95DAB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1CAB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D195CEF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5FF8" w14:textId="48C70361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82BC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7DCC7A6" w14:textId="163735DB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Badge Blanc format ISO Mifare (par100)</w:t>
            </w:r>
          </w:p>
          <w:p w14:paraId="5F19BD0B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BE40AE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6838427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181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3DDB621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2C51" w14:textId="390725F3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040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64720785" w14:textId="67F1FBBD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Badge Blanc format ISO sans puce (par100)</w:t>
            </w:r>
          </w:p>
          <w:p w14:paraId="4953734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5975721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9F6505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4B7D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100545D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E0EA" w14:textId="71657B3F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2B14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842249E" w14:textId="4259B5EE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Porte Badge rigide sécuritaire Format ISO (par100)</w:t>
            </w:r>
          </w:p>
          <w:p w14:paraId="06A5509E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6C8363DD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79B0468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CBA4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0E9E208E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4AB4" w14:textId="7E97C3AD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A4D1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B49D137" w14:textId="413466F2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Porte Badge rigide simple (badge peut sortie) (par100)</w:t>
            </w:r>
          </w:p>
          <w:p w14:paraId="125E2FB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9EC2138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32C32CF3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452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24B01EF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94FE" w14:textId="6D679461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B0F6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AFE627E" w14:textId="27A37EFC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Cordon pour porte badge Ral Bleu a sécurité (par100)</w:t>
            </w:r>
          </w:p>
          <w:p w14:paraId="464B4736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C1531E0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4271765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604C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2AE345B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13DE" w14:textId="4BEE928E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D8F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46671F7" w14:textId="29655B94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Ruban Encreur Couleur Imprimante badge DTC4500</w:t>
            </w:r>
          </w:p>
          <w:p w14:paraId="30770359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92EE69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7515B9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974D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340D9D8B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756" w14:textId="057568E7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7C2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5F08C54" w14:textId="5CBE9416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Ruban Encreur Noir Imprimante badge DTC4500</w:t>
            </w:r>
          </w:p>
          <w:p w14:paraId="1643E93C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684450D9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FDE88F9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80C4" w14:textId="77777777" w:rsidR="00CB3916" w:rsidRPr="00466D2F" w:rsidRDefault="00CB3916" w:rsidP="005F20D3">
            <w:pPr>
              <w:jc w:val="center"/>
            </w:pPr>
          </w:p>
        </w:tc>
      </w:tr>
    </w:tbl>
    <w:p w14:paraId="0FC1EF72" w14:textId="673DC566" w:rsidR="00CB3916" w:rsidRDefault="00CB3916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B3916" w:rsidRPr="00466D2F" w14:paraId="7B72FC89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BC22" w14:textId="044615E0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27A4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3470D42" w14:textId="6D288E2C" w:rsidR="00CB3916" w:rsidRPr="00CB3916" w:rsidRDefault="00CB3916" w:rsidP="005F20D3">
            <w:pPr>
              <w:ind w:right="27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CB3916">
              <w:rPr>
                <w:rFonts w:cs="Calibri"/>
                <w:b/>
                <w:bCs/>
                <w:color w:val="000000"/>
                <w:sz w:val="20"/>
                <w:szCs w:val="20"/>
              </w:rPr>
              <w:t>Parking Payant</w:t>
            </w:r>
          </w:p>
          <w:p w14:paraId="47E32E56" w14:textId="717578EC" w:rsidR="00CB3916" w:rsidRDefault="00CB3916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</w:p>
          <w:p w14:paraId="68364B22" w14:textId="77777777" w:rsidR="00CB3916" w:rsidRDefault="00CB3916" w:rsidP="00CB391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Ces prix rémunèrent à l’unité, la fourniture des pièces mécaniques et électriques composants les matériels de gestion du parking payant.</w:t>
            </w:r>
          </w:p>
          <w:p w14:paraId="5B7A91A2" w14:textId="05ED5250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D988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61A8CF8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1493" w14:textId="075723D1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D221" w14:textId="77777777" w:rsidR="00CB3916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ECBDE9B" w14:textId="1568F906" w:rsidR="00CB3916" w:rsidRDefault="00E4004E" w:rsidP="00CB3916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Distributeur de ticket d'Entrée du fabricant « DESIGNA »</w:t>
            </w:r>
          </w:p>
          <w:p w14:paraId="77262940" w14:textId="77777777" w:rsidR="00E4004E" w:rsidRPr="0019508B" w:rsidRDefault="00E4004E" w:rsidP="00CB3916">
            <w:pPr>
              <w:ind w:right="27"/>
              <w:rPr>
                <w:sz w:val="20"/>
                <w:szCs w:val="20"/>
              </w:rPr>
            </w:pPr>
          </w:p>
          <w:p w14:paraId="4E27D1D3" w14:textId="77777777" w:rsidR="00CB3916" w:rsidRPr="00CB3916" w:rsidRDefault="00CB3916" w:rsidP="00CB3916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04D3D24" w14:textId="250CD1DC" w:rsidR="00CB3916" w:rsidRPr="0019508B" w:rsidRDefault="00CB3916" w:rsidP="00CB3916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8FB4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1CF39200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0712" w14:textId="3180EC4C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0AA5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65A8339F" w14:textId="67FEB1AF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Valideur de ticket de Sortie du fabricant « DESIGNA »</w:t>
            </w:r>
          </w:p>
          <w:p w14:paraId="30F376BE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00D13607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5126728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67B6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0EE528D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DE85" w14:textId="0E9A6FD8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69F5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0406868" w14:textId="07E71731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Imprimante interne Ticket du fabricant « DESIGNA »</w:t>
            </w:r>
          </w:p>
          <w:p w14:paraId="477156D7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41F21707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F6A38B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BBAA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2DC6F43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E5BF" w14:textId="33D51F46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819D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6C9D5AD" w14:textId="50B05412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Imprimante reçu caisse auto du fabricant « DESIGNA »</w:t>
            </w:r>
          </w:p>
          <w:p w14:paraId="179614E0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581710D5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7EDA40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7D69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14B35DE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DD7" w14:textId="07BF94BE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3C7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368B94C" w14:textId="701AD31E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Automate de gestion Borne et Caisse auto du fabricant « DESIGNA »</w:t>
            </w:r>
          </w:p>
          <w:p w14:paraId="50220834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739971C5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0AE989D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973A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3550B15B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DB28" w14:textId="24BF95C3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55385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79313C6F" w14:textId="3010CF39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Afficheur 2 lignes de Borne et Caisse</w:t>
            </w:r>
          </w:p>
          <w:p w14:paraId="0FEA8185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70E872B8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085FB8D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09B1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9C3511C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0B2AB" w14:textId="6E2AC764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3651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6885BE3C" w14:textId="0AF23880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Electronique de gestion imprimante Entrée du fabricant « DESIGNA »</w:t>
            </w:r>
          </w:p>
          <w:p w14:paraId="096E4AEA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6DDFE115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0CAC1F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EFD3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42D81E9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88BE" w14:textId="12F37DF3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DE9B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C03BB3D" w14:textId="6EB5BD88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Scanner QR code de borne et de caisse du fabricant « DESIGNA »</w:t>
            </w:r>
          </w:p>
          <w:p w14:paraId="4D3508F6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1632FAC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3CCBD2E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BDC1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5D7F5E18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9798" w14:textId="428127A7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74C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684E855" w14:textId="3BD8E7FB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 xml:space="preserve">Rouleau de ticket </w:t>
            </w:r>
          </w:p>
          <w:p w14:paraId="0B485E0E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43D1DC18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4F56F0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92C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0B1B47FD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B900" w14:textId="3DB17436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1F9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EC07623" w14:textId="686E18C1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Monnayeur pour caisse automatique du fabricant « DESIGNA »</w:t>
            </w:r>
          </w:p>
          <w:p w14:paraId="62B88751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7880F4F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64319F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48BC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7572C06D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79C5" w14:textId="4FFD7908" w:rsidR="00CB3916" w:rsidRPr="0019508B" w:rsidRDefault="00E4004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51A2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DB74C94" w14:textId="16983DD0" w:rsidR="00CB3916" w:rsidRDefault="00E4004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Tiroir de caisse automatique du fabricant « DESIGNA »</w:t>
            </w:r>
          </w:p>
          <w:p w14:paraId="69880F9B" w14:textId="77777777" w:rsidR="00E4004E" w:rsidRPr="0019508B" w:rsidRDefault="00E4004E" w:rsidP="005F20D3">
            <w:pPr>
              <w:ind w:right="27"/>
              <w:rPr>
                <w:sz w:val="20"/>
                <w:szCs w:val="20"/>
              </w:rPr>
            </w:pPr>
          </w:p>
          <w:p w14:paraId="6C018A20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21CEEF4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CDE5" w14:textId="77777777" w:rsidR="00CB3916" w:rsidRPr="00466D2F" w:rsidRDefault="00CB3916" w:rsidP="005F20D3">
            <w:pPr>
              <w:jc w:val="center"/>
            </w:pPr>
          </w:p>
        </w:tc>
      </w:tr>
    </w:tbl>
    <w:p w14:paraId="52D005AE" w14:textId="47CAD1F1" w:rsidR="00E4004E" w:rsidRDefault="00E4004E"/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B3916" w:rsidRPr="00466D2F" w14:paraId="72C1A801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07B7" w14:textId="37BB88D4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C388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CE95487" w14:textId="6E49D433" w:rsidR="00CB3916" w:rsidRDefault="00681021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Lecteur de billet du fabricant « DESIGNA »</w:t>
            </w:r>
          </w:p>
          <w:p w14:paraId="215EA1C3" w14:textId="77777777" w:rsidR="00681021" w:rsidRPr="0019508B" w:rsidRDefault="00681021" w:rsidP="005F20D3">
            <w:pPr>
              <w:ind w:right="27"/>
              <w:rPr>
                <w:sz w:val="20"/>
                <w:szCs w:val="20"/>
              </w:rPr>
            </w:pPr>
          </w:p>
          <w:p w14:paraId="0E5C7CA4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D264F89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F7D7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3D290E7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1159" w14:textId="1CB7D936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34DC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BC9A73F" w14:textId="4EBD6835" w:rsidR="00CB3916" w:rsidRDefault="00681021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Lecteur de carte bleu du fabricant « DESIGNA »</w:t>
            </w:r>
          </w:p>
          <w:p w14:paraId="535388AD" w14:textId="77777777" w:rsidR="00681021" w:rsidRPr="0019508B" w:rsidRDefault="00681021" w:rsidP="005F20D3">
            <w:pPr>
              <w:ind w:right="27"/>
              <w:rPr>
                <w:sz w:val="20"/>
                <w:szCs w:val="20"/>
              </w:rPr>
            </w:pPr>
          </w:p>
          <w:p w14:paraId="4221E05F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8A9771A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EB14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5159C089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FD62" w14:textId="5E7A93A0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8DDE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581D1873" w14:textId="1CACC211" w:rsidR="00CB3916" w:rsidRDefault="00681021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Lecteur de carte bleu sans contact du fabricant « DESIGNA »</w:t>
            </w:r>
          </w:p>
          <w:p w14:paraId="2A9DC0B2" w14:textId="77777777" w:rsidR="00681021" w:rsidRPr="0019508B" w:rsidRDefault="00681021" w:rsidP="005F20D3">
            <w:pPr>
              <w:ind w:right="27"/>
              <w:rPr>
                <w:sz w:val="20"/>
                <w:szCs w:val="20"/>
              </w:rPr>
            </w:pPr>
          </w:p>
          <w:p w14:paraId="6F3FD3E8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EB16D34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62E4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7A3B2577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1D69" w14:textId="2FE5224D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3696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383F80A" w14:textId="5A60CDE6" w:rsidR="00CB3916" w:rsidRDefault="00681021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Clavier bancaire carte bleu du fabricant « DESIGNA »</w:t>
            </w:r>
          </w:p>
          <w:p w14:paraId="4EC7D39C" w14:textId="77777777" w:rsidR="00681021" w:rsidRPr="0019508B" w:rsidRDefault="00681021" w:rsidP="005F20D3">
            <w:pPr>
              <w:ind w:right="27"/>
              <w:rPr>
                <w:sz w:val="20"/>
                <w:szCs w:val="20"/>
              </w:rPr>
            </w:pPr>
          </w:p>
          <w:p w14:paraId="78CF3A52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0FD5FD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8A80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5BA144E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45AF" w14:textId="514A208E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35D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67A9BA2" w14:textId="67D3E81A" w:rsidR="00CB3916" w:rsidRDefault="00681021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Caisse Manuel Complete</w:t>
            </w:r>
          </w:p>
          <w:p w14:paraId="477C18F8" w14:textId="77777777" w:rsidR="00681021" w:rsidRPr="0019508B" w:rsidRDefault="00681021" w:rsidP="005F20D3">
            <w:pPr>
              <w:ind w:right="27"/>
              <w:rPr>
                <w:sz w:val="20"/>
                <w:szCs w:val="20"/>
              </w:rPr>
            </w:pPr>
          </w:p>
          <w:p w14:paraId="78B15ED4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78FE812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DA85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3D12975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D512" w14:textId="77777777" w:rsidR="00CB3916" w:rsidRPr="0019508B" w:rsidRDefault="00CB3916" w:rsidP="005F20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DA2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03153D23" w14:textId="603981A5" w:rsidR="00CB3916" w:rsidRPr="0019508B" w:rsidRDefault="009549C7" w:rsidP="005F20D3">
            <w:pPr>
              <w:ind w:right="27"/>
              <w:rPr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Vidéosurveillance</w:t>
            </w:r>
          </w:p>
          <w:p w14:paraId="3B5D5F4A" w14:textId="77777777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Ces prix rémunèrent à l’unité, la fourniture des pièces mécaniques et électriques composants les matériels de vidéosurveillance.</w:t>
            </w:r>
          </w:p>
          <w:p w14:paraId="384EEC0F" w14:textId="2ED1A2C0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DFDA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45A4E8B6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F890" w14:textId="2945B8CA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62A4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16FC9C53" w14:textId="246EF7FD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Caméra dôme IP PTZ Ext. résolution 3MP modèle compatible avec logiciel « Genetec ».</w:t>
            </w:r>
          </w:p>
          <w:p w14:paraId="502C68B8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405D23F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E5FC0A3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E988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367A3A9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73F1" w14:textId="67EE1E63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DEFB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4E87CBE7" w14:textId="14B33BC4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Caméra dôme IP PTZ Ext. résolution 4MP zoom 25x IR300m modèle compatible avec logiciel « Genetec ».</w:t>
            </w:r>
          </w:p>
          <w:p w14:paraId="3B08929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4AA63BA1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64A59BD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A816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2F4AE90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C012" w14:textId="66FD67ED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1B86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46737152" w14:textId="1AFDC9C4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Caméra dôme IP PTZ Ext. résolution 4MP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286E98">
              <w:rPr>
                <w:rFonts w:cs="Calibri"/>
                <w:color w:val="000000"/>
                <w:sz w:val="20"/>
                <w:szCs w:val="20"/>
              </w:rPr>
              <w:t>zoom 37x IR500m modèle compatible avec logiciel « Genetec ».</w:t>
            </w:r>
          </w:p>
          <w:p w14:paraId="4F1E9152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5CF3D4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A6F2C4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7FCE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1835AC3E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F67F" w14:textId="74BECBC0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13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7ACA019D" w14:textId="4A3FCD3E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Camera IP Fixe Bullet Ext. résolution 8MP 180° modèle compatible avec logiciel « Genetec ».</w:t>
            </w:r>
          </w:p>
          <w:p w14:paraId="0CB1981F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32ACE583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DEDA7A3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1EA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07917DC4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7CC5" w14:textId="4C7FED5A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7EE3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3C18351A" w14:textId="5D0FF645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Camera IP Fixe Bullet Ext. résolution 8MP IR 50metres modèle compatible avec logiciel « Genetec ».</w:t>
            </w:r>
          </w:p>
          <w:p w14:paraId="4867ADC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7BA096E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708726B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1D9" w14:textId="77777777" w:rsidR="00CB3916" w:rsidRPr="00466D2F" w:rsidRDefault="00CB3916" w:rsidP="005F20D3">
            <w:pPr>
              <w:jc w:val="center"/>
            </w:pPr>
          </w:p>
        </w:tc>
      </w:tr>
    </w:tbl>
    <w:p w14:paraId="693CE680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CB3916" w:rsidRPr="00466D2F" w14:paraId="064A318D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F239" w14:textId="17120C92" w:rsidR="00CB3916" w:rsidRPr="0019508B" w:rsidRDefault="009549C7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2302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75BE4264" w14:textId="28C2CAC2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Camera IP Fixe Mini Dôme résolution 8MP IR 30metres modèle compatible avec logiciel « Genetec ».</w:t>
            </w:r>
          </w:p>
          <w:p w14:paraId="53E94489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1F05FE66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3FD6380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F42C" w14:textId="77777777" w:rsidR="00CB3916" w:rsidRPr="00466D2F" w:rsidRDefault="00CB3916" w:rsidP="005F20D3">
            <w:pPr>
              <w:jc w:val="center"/>
            </w:pPr>
          </w:p>
        </w:tc>
      </w:tr>
      <w:tr w:rsidR="00CB3916" w:rsidRPr="00466D2F" w14:paraId="5A17F820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D5A2" w14:textId="2D8D8B99" w:rsidR="00CB3916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9BB2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  <w:p w14:paraId="21CD95E9" w14:textId="4FD84548" w:rsidR="00CB3916" w:rsidRDefault="009549C7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Caméra Analogique Fixe avec sortie coaxiale.</w:t>
            </w:r>
          </w:p>
          <w:p w14:paraId="36E6AC1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66FCC26A" w14:textId="77777777" w:rsidR="00CB3916" w:rsidRPr="00CB3916" w:rsidRDefault="00CB3916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9BB543F" w14:textId="77777777" w:rsidR="00CB3916" w:rsidRPr="0019508B" w:rsidRDefault="00CB3916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B266" w14:textId="77777777" w:rsidR="00CB3916" w:rsidRPr="00466D2F" w:rsidRDefault="00CB3916" w:rsidP="005F20D3">
            <w:pPr>
              <w:jc w:val="center"/>
            </w:pPr>
          </w:p>
        </w:tc>
      </w:tr>
      <w:tr w:rsidR="009549C7" w:rsidRPr="00466D2F" w14:paraId="18347806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0C7" w14:textId="53844BA0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1F9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2F9B925" w14:textId="4BFBE39B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Base étanche camera Bullet</w:t>
            </w:r>
          </w:p>
          <w:p w14:paraId="195781DC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41407CFC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207A065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3328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3E23A48C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46A3" w14:textId="3584669A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A77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D8A2CA7" w14:textId="4AE6D60D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Base étanche camera Minidose</w:t>
            </w:r>
          </w:p>
          <w:p w14:paraId="14AE9F8B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38E0002C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4737B6B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6CC5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1803F57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66AC" w14:textId="581E539E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D030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38968991" w14:textId="5A291DB0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Pied de Dôme PTZ</w:t>
            </w:r>
          </w:p>
          <w:p w14:paraId="7664C060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022860A3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2100256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9522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55B1F81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E3D0" w14:textId="5797136B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94C0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2E92B349" w14:textId="19A67902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Support de Mât Dôme PTZ</w:t>
            </w:r>
          </w:p>
          <w:p w14:paraId="227CF25B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4CF4D375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7610478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6F0D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6628C5D8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CD24" w14:textId="3F9F0BEE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A88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657A7E0" w14:textId="0787AB99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Support de Mât Camera Bullet</w:t>
            </w:r>
          </w:p>
          <w:p w14:paraId="7ACEBDCF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7BD0117D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83BF5CC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8A06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045357D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DC1D" w14:textId="01DF2612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2CE8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9888509" w14:textId="5CD44BF1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Support de Mât Camera Bullet</w:t>
            </w:r>
          </w:p>
          <w:p w14:paraId="57724812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05649AE4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F96D09A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917D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170FF474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3DAE" w14:textId="38409DA2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F1A2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4E76F39" w14:textId="6BFEC5C3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Injecteur 30 w Vidéosurveillance</w:t>
            </w:r>
          </w:p>
          <w:p w14:paraId="27F5C9BF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3DA28F4F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060ACFB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E683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6AB82B36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B6D8" w14:textId="14960D28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58DB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D0BB42F" w14:textId="11C931C6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Injecteur 60 w Vidéosurveillance</w:t>
            </w:r>
          </w:p>
          <w:p w14:paraId="6E873312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250C4A0A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38128B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C2F5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29DB4BDB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9A59" w14:textId="51445CDB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191A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6A9D0A7" w14:textId="5E944B00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Poste de Visualisation 2 Ecrans avec Logiciel et Licence « Genetec ».</w:t>
            </w:r>
          </w:p>
          <w:p w14:paraId="7A0E15FD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3BB65DED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5E3E1CF8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4810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5A8AACD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D351" w14:textId="69DFEBF3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C48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68700137" w14:textId="73878571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Poste de Visualisation 4 Ecrans avec Logiciel et Licence « Genetec ».</w:t>
            </w:r>
          </w:p>
          <w:p w14:paraId="31173DEE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2BEB7831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36EC825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ECD6" w14:textId="77777777" w:rsidR="009549C7" w:rsidRPr="00466D2F" w:rsidRDefault="009549C7" w:rsidP="005F20D3">
            <w:pPr>
              <w:jc w:val="center"/>
            </w:pPr>
          </w:p>
        </w:tc>
      </w:tr>
    </w:tbl>
    <w:p w14:paraId="6CF7BACF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9549C7" w:rsidRPr="00466D2F" w14:paraId="5724072E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07C0" w14:textId="6063BA87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1635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A0EF62C" w14:textId="0046A821" w:rsidR="009549C7" w:rsidRDefault="00E7665C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Poste de Visualisation 8 Ecrans avec Logiciel et Licence « Genetec ».</w:t>
            </w:r>
          </w:p>
          <w:p w14:paraId="31ACA9DE" w14:textId="77777777" w:rsidR="00E7665C" w:rsidRPr="0019508B" w:rsidRDefault="00E7665C" w:rsidP="005F20D3">
            <w:pPr>
              <w:ind w:right="27"/>
              <w:rPr>
                <w:sz w:val="20"/>
                <w:szCs w:val="20"/>
              </w:rPr>
            </w:pPr>
          </w:p>
          <w:p w14:paraId="0B06D17A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F9EE07B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9A23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403F8A3C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6114" w14:textId="76C69B5F" w:rsidR="009549C7" w:rsidRPr="0019508B" w:rsidRDefault="00E7665C" w:rsidP="005F20D3">
            <w:pPr>
              <w:jc w:val="center"/>
              <w:rPr>
                <w:sz w:val="20"/>
                <w:szCs w:val="20"/>
              </w:rPr>
            </w:pPr>
            <w:r>
              <w:br w:type="page"/>
            </w:r>
            <w:r w:rsidR="00402B8E">
              <w:rPr>
                <w:sz w:val="20"/>
                <w:szCs w:val="20"/>
              </w:rPr>
              <w:t>238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0F4A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37A3307" w14:textId="62CA5099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Serveur de vidéo surveillance sans licence, sans disque dure</w:t>
            </w:r>
          </w:p>
          <w:p w14:paraId="0682E42A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02043FD4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81168E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4B4C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03BFE1F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01A7" w14:textId="410C28B9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460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2B5F97B" w14:textId="0BD56C16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Disque dur Serveur d'enregistrement Genetec</w:t>
            </w:r>
          </w:p>
          <w:p w14:paraId="15A0492F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A30CD3F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D3ED841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24CE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1C6C969F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35DD" w14:textId="6EC67A31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5286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D24FFAC" w14:textId="0B3086F6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Licence camera pour système Genetec</w:t>
            </w:r>
          </w:p>
          <w:p w14:paraId="5FB65060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6F7161BE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BBFA451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9FA7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0CAA979C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1A25" w14:textId="63DC1FED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C2C0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7FE665C" w14:textId="1B8934C8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Licence SMA pour système Genetec</w:t>
            </w:r>
          </w:p>
          <w:p w14:paraId="79BA911A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75A9D872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FE1858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61C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1B959A7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03AF" w14:textId="329B4D76" w:rsidR="009549C7" w:rsidRPr="0019508B" w:rsidRDefault="009549C7" w:rsidP="005F20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F30A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52A56EE6" w14:textId="3BA75DE0" w:rsidR="009549C7" w:rsidRPr="00402B8E" w:rsidRDefault="00402B8E" w:rsidP="005F20D3">
            <w:pPr>
              <w:ind w:right="27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402B8E">
              <w:rPr>
                <w:rFonts w:cs="Calibri"/>
                <w:b/>
                <w:bCs/>
                <w:color w:val="000000"/>
                <w:sz w:val="20"/>
                <w:szCs w:val="20"/>
              </w:rPr>
              <w:t>Equipement divers</w:t>
            </w:r>
          </w:p>
          <w:p w14:paraId="1EC938B6" w14:textId="28916BE5" w:rsidR="00402B8E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6DE4F87F" w14:textId="7555DAE2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Ces prix rémunèrent à l’unité, la fourniture de pièce divers.</w:t>
            </w:r>
          </w:p>
          <w:p w14:paraId="1C2EDF8D" w14:textId="77777777" w:rsidR="009549C7" w:rsidRPr="0019508B" w:rsidRDefault="009549C7" w:rsidP="00402B8E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ED47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3838A326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2FED" w14:textId="2D7EFA91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847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C5A5ED9" w14:textId="680569FD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Ecran de vidéosurveillance 24 pouces plat à LED</w:t>
            </w:r>
          </w:p>
          <w:p w14:paraId="32BFF616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31F59515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35650FFC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09B9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2F75DE56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B155" w14:textId="7B5F5880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0EF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2DACDB42" w14:textId="140061E0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Ecran de vidéosurveillance 49 pouces plat à LED</w:t>
            </w:r>
          </w:p>
          <w:p w14:paraId="6DB79BEC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5B643330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E0CABD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B35E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01324985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6421" w14:textId="0D31A623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2C7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676DF5D9" w14:textId="0B659F7F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Ecran de vidéosurveillance 55 pouces plat à LED</w:t>
            </w:r>
          </w:p>
          <w:p w14:paraId="54A48C8C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007D6D03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6CBC422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4776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32AA1009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2A05" w14:textId="4C7BC59F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A5DB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1F7F3378" w14:textId="0B64A6FC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Switch 24port 10/100/1000 POE+ + 4 x 10Giga Ethernet + 1 Giga SFP</w:t>
            </w:r>
          </w:p>
          <w:p w14:paraId="2F66D38F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6DE64A26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36B77F8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25DB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46D8FDD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FC11" w14:textId="47057D0A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E700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8B7B815" w14:textId="4F0C3BFB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Module Gbics 10 Giga MM-LC</w:t>
            </w:r>
          </w:p>
          <w:p w14:paraId="2365E1FB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3B1E07DF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A20D4C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6755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04144B9B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483E" w14:textId="0794EA18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3C08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4183FEBB" w14:textId="56F96C0D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Switch industriel 5 portes Giga + 1 SFP</w:t>
            </w:r>
          </w:p>
          <w:p w14:paraId="39B3051E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7FD01536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CCAAB2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F993" w14:textId="77777777" w:rsidR="009549C7" w:rsidRPr="00466D2F" w:rsidRDefault="009549C7" w:rsidP="005F20D3">
            <w:pPr>
              <w:jc w:val="center"/>
            </w:pPr>
          </w:p>
        </w:tc>
      </w:tr>
    </w:tbl>
    <w:p w14:paraId="02F56407" w14:textId="77777777" w:rsidR="006E4C77" w:rsidRDefault="006E4C77">
      <w:r>
        <w:br w:type="page"/>
      </w:r>
    </w:p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960"/>
      </w:tblGrid>
      <w:tr w:rsidR="009549C7" w:rsidRPr="00466D2F" w14:paraId="322DD911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2C90" w14:textId="3C43753C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4D1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2D2A3312" w14:textId="30733EC2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Transceiver de media MONO-SC</w:t>
            </w:r>
          </w:p>
          <w:p w14:paraId="503B5C49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6F5F781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524F20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81B5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50C09958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32A0" w14:textId="5A7ED286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BE89C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42D36BF8" w14:textId="0A9F3390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Transceiver de media MULTIMODE</w:t>
            </w:r>
          </w:p>
          <w:p w14:paraId="1889D6E2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3E1DFA3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4B4D4230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FA56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7128DCF9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B896" w14:textId="379FAC29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1063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784DD364" w14:textId="544C450A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Coffret Marina Poly 500x400</w:t>
            </w:r>
          </w:p>
          <w:p w14:paraId="0D01768A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5CB3A5A1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72E5E68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CF76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2B398492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2714" w14:textId="60FD3EA6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1664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1FC3A266" w14:textId="2D4500F4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 xml:space="preserve">Câble Syt 5paires 9/10 +digital8 </w:t>
            </w:r>
          </w:p>
          <w:p w14:paraId="4B4257F9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2F39D99B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595DCBC6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5B2B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7EB286DE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A9EF" w14:textId="79FD56E6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07F3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27B1C09E" w14:textId="09A1E65D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Câble Réseau Cat6a pour Extérieure</w:t>
            </w:r>
          </w:p>
          <w:p w14:paraId="230F359C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6937236B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0356BEA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CD08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3750D907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1CE1" w14:textId="23AB60D1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E045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2465ED33" w14:textId="7AB9A245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Noyau 9 point RJ 45 - Cat6a Femelle</w:t>
            </w:r>
          </w:p>
          <w:p w14:paraId="3E933145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75497126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1D86C4C7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D770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765C7C60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A641" w14:textId="208FC4ED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0D4BF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62751B56" w14:textId="12CC4360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Noyau 9 point RJ 45 - Cat6a Mal</w:t>
            </w:r>
          </w:p>
          <w:p w14:paraId="4141657C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1A690A7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2E082B6A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45B2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5596F1E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705A" w14:textId="2E90ABFA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01B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6C105A6F" w14:textId="35EB4F11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Câble Réseau 1 M Cat6a</w:t>
            </w:r>
          </w:p>
          <w:p w14:paraId="1F4510A0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A6A574C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CA3EBED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E3D3" w14:textId="77777777" w:rsidR="009549C7" w:rsidRPr="00466D2F" w:rsidRDefault="009549C7" w:rsidP="005F20D3">
            <w:pPr>
              <w:jc w:val="center"/>
            </w:pPr>
          </w:p>
        </w:tc>
      </w:tr>
      <w:tr w:rsidR="009549C7" w:rsidRPr="00466D2F" w14:paraId="2C746C33" w14:textId="77777777" w:rsidTr="005F20D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824F" w14:textId="1B793104" w:rsidR="009549C7" w:rsidRPr="0019508B" w:rsidRDefault="00402B8E" w:rsidP="005F20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D94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  <w:p w14:paraId="0DC47260" w14:textId="0C77CF5A" w:rsidR="009549C7" w:rsidRDefault="00402B8E" w:rsidP="005F20D3">
            <w:pPr>
              <w:ind w:right="27"/>
              <w:rPr>
                <w:rFonts w:cs="Calibri"/>
                <w:color w:val="000000"/>
                <w:sz w:val="20"/>
                <w:szCs w:val="20"/>
              </w:rPr>
            </w:pPr>
            <w:r w:rsidRPr="00286E98">
              <w:rPr>
                <w:rFonts w:cs="Calibri"/>
                <w:color w:val="000000"/>
                <w:sz w:val="20"/>
                <w:szCs w:val="20"/>
              </w:rPr>
              <w:t>Câble Réseau 3 M Cat6a</w:t>
            </w:r>
          </w:p>
          <w:p w14:paraId="6B5A5695" w14:textId="77777777" w:rsidR="00402B8E" w:rsidRPr="0019508B" w:rsidRDefault="00402B8E" w:rsidP="005F20D3">
            <w:pPr>
              <w:ind w:right="27"/>
              <w:rPr>
                <w:sz w:val="20"/>
                <w:szCs w:val="20"/>
              </w:rPr>
            </w:pPr>
          </w:p>
          <w:p w14:paraId="446491A9" w14:textId="77777777" w:rsidR="009549C7" w:rsidRPr="00CB3916" w:rsidRDefault="009549C7" w:rsidP="005F20D3">
            <w:pPr>
              <w:ind w:right="27"/>
              <w:rPr>
                <w:sz w:val="20"/>
                <w:szCs w:val="20"/>
                <w:u w:val="single"/>
              </w:rPr>
            </w:pPr>
            <w:r w:rsidRPr="00CB3916">
              <w:rPr>
                <w:sz w:val="20"/>
                <w:szCs w:val="20"/>
                <w:u w:val="single"/>
              </w:rPr>
              <w:t>L’unité :</w:t>
            </w:r>
          </w:p>
          <w:p w14:paraId="6134D07E" w14:textId="77777777" w:rsidR="009549C7" w:rsidRPr="0019508B" w:rsidRDefault="009549C7" w:rsidP="005F20D3">
            <w:pPr>
              <w:ind w:right="27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5248" w14:textId="77777777" w:rsidR="009549C7" w:rsidRPr="00466D2F" w:rsidRDefault="009549C7" w:rsidP="005F20D3">
            <w:pPr>
              <w:jc w:val="center"/>
            </w:pPr>
          </w:p>
        </w:tc>
      </w:tr>
    </w:tbl>
    <w:p w14:paraId="38920526" w14:textId="0CA58100" w:rsidR="00896D38" w:rsidRPr="006E4C77" w:rsidRDefault="006E4C77" w:rsidP="006E4C77">
      <w:pPr>
        <w:rPr>
          <w:szCs w:val="22"/>
        </w:rPr>
      </w:pPr>
      <w:r w:rsidRPr="006E4C77">
        <w:rPr>
          <w:szCs w:val="22"/>
        </w:rPr>
        <w:t>La liste des équipements mentionnée ci-dessus est non exhaustive. Les prix indiqués sont fournis à titre purement indicatif.</w:t>
      </w:r>
    </w:p>
    <w:p w14:paraId="7F42E892" w14:textId="77777777" w:rsidR="006E4C77" w:rsidRPr="006E4C77" w:rsidRDefault="006E4C77" w:rsidP="006E4C77">
      <w:pPr>
        <w:rPr>
          <w:szCs w:val="22"/>
        </w:rPr>
      </w:pPr>
    </w:p>
    <w:p w14:paraId="2ACDE629" w14:textId="346C3848" w:rsidR="00E6059B" w:rsidRDefault="006E4C77" w:rsidP="006E4C77">
      <w:pPr>
        <w:rPr>
          <w:szCs w:val="22"/>
        </w:rPr>
      </w:pPr>
      <w:r w:rsidRPr="006E4C77">
        <w:rPr>
          <w:szCs w:val="22"/>
        </w:rPr>
        <w:t>Toutes les prestations feront l’objet d’un devis spécifique, que le titulaire devra établir conformément aux dispositions du CCAP.</w:t>
      </w:r>
    </w:p>
    <w:p w14:paraId="01633C0E" w14:textId="77777777" w:rsidR="006E4C77" w:rsidRDefault="006E4C77" w:rsidP="006E4C77">
      <w:pPr>
        <w:rPr>
          <w:szCs w:val="22"/>
        </w:rPr>
      </w:pPr>
    </w:p>
    <w:p w14:paraId="3FBBA117" w14:textId="77777777" w:rsidR="006E4C77" w:rsidRPr="006E4C77" w:rsidRDefault="006E4C77" w:rsidP="006E4C77">
      <w:pPr>
        <w:rPr>
          <w:szCs w:val="22"/>
        </w:rPr>
      </w:pPr>
    </w:p>
    <w:p w14:paraId="3492DCD9" w14:textId="01DC0CCC" w:rsidR="002840CD" w:rsidRPr="00F44E6E" w:rsidRDefault="002840CD" w:rsidP="00E6059B">
      <w:pPr>
        <w:ind w:left="5387"/>
      </w:pPr>
      <w:r w:rsidRPr="00F44E6E">
        <w:t>Fait à</w:t>
      </w:r>
      <w:r w:rsidRPr="00F44E6E">
        <w:tab/>
      </w:r>
      <w:r w:rsidRPr="00F44E6E">
        <w:tab/>
      </w:r>
      <w:r w:rsidR="00E6059B">
        <w:t xml:space="preserve">    </w:t>
      </w:r>
      <w:r w:rsidRPr="00F44E6E">
        <w:t>, le</w:t>
      </w:r>
    </w:p>
    <w:p w14:paraId="012F3579" w14:textId="77777777" w:rsidR="002840CD" w:rsidRDefault="002840CD" w:rsidP="00E6059B">
      <w:pPr>
        <w:ind w:left="5387"/>
      </w:pPr>
    </w:p>
    <w:p w14:paraId="0B2315C3" w14:textId="77777777" w:rsidR="002840CD" w:rsidRPr="002840CD" w:rsidRDefault="002840CD" w:rsidP="00E6059B">
      <w:pPr>
        <w:ind w:left="5387"/>
      </w:pPr>
      <w:r w:rsidRPr="002840CD">
        <w:t>Le titulaire</w:t>
      </w:r>
    </w:p>
    <w:sectPr w:rsidR="002840CD" w:rsidRPr="002840CD" w:rsidSect="004955A4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134" w:left="851" w:header="567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1D241" w14:textId="77777777" w:rsidR="00566A77" w:rsidRDefault="00566A77">
      <w:r>
        <w:separator/>
      </w:r>
    </w:p>
  </w:endnote>
  <w:endnote w:type="continuationSeparator" w:id="0">
    <w:p w14:paraId="44460AAD" w14:textId="77777777" w:rsidR="00566A77" w:rsidRDefault="0056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DF610" w14:textId="1A9FAE34" w:rsidR="001B05D6" w:rsidRPr="00DB22A1" w:rsidRDefault="001B05D6" w:rsidP="00807744">
    <w:pPr>
      <w:pStyle w:val="Pieddepage"/>
      <w:jc w:val="center"/>
      <w:rPr>
        <w:sz w:val="16"/>
        <w:szCs w:val="16"/>
      </w:rPr>
    </w:pPr>
    <w:r w:rsidRPr="00C557CA">
      <w:rPr>
        <w:sz w:val="16"/>
        <w:szCs w:val="16"/>
      </w:rPr>
      <w:t>CCI</w:t>
    </w:r>
    <w:r w:rsidR="006E4C77">
      <w:rPr>
        <w:sz w:val="16"/>
        <w:szCs w:val="16"/>
      </w:rPr>
      <w:t>C</w:t>
    </w:r>
    <w:r w:rsidRPr="00C557CA">
      <w:rPr>
        <w:sz w:val="16"/>
        <w:szCs w:val="16"/>
      </w:rPr>
      <w:t>/DCP-BIA</w:t>
    </w:r>
    <w:r>
      <w:rPr>
        <w:sz w:val="16"/>
        <w:szCs w:val="16"/>
      </w:rPr>
      <w:t>/BP</w:t>
    </w:r>
    <w:r w:rsidRPr="00DB22A1">
      <w:rPr>
        <w:sz w:val="16"/>
        <w:szCs w:val="16"/>
      </w:rPr>
      <w:tab/>
    </w:r>
    <w:r w:rsidRPr="00DB22A1">
      <w:rPr>
        <w:sz w:val="16"/>
        <w:szCs w:val="16"/>
      </w:rPr>
      <w:tab/>
      <w:t xml:space="preserve">Page </w:t>
    </w:r>
    <w:r w:rsidRPr="00DB22A1">
      <w:rPr>
        <w:rStyle w:val="Numrodepage"/>
        <w:sz w:val="16"/>
        <w:szCs w:val="16"/>
      </w:rPr>
      <w:fldChar w:fldCharType="begin"/>
    </w:r>
    <w:r w:rsidRPr="00DB22A1">
      <w:rPr>
        <w:rStyle w:val="Numrodepage"/>
        <w:sz w:val="16"/>
        <w:szCs w:val="16"/>
      </w:rPr>
      <w:instrText xml:space="preserve"> PAGE </w:instrText>
    </w:r>
    <w:r w:rsidRPr="00DB22A1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6</w:t>
    </w:r>
    <w:r w:rsidRPr="00DB22A1">
      <w:rPr>
        <w:rStyle w:val="Numrodepage"/>
        <w:sz w:val="16"/>
        <w:szCs w:val="16"/>
      </w:rPr>
      <w:fldChar w:fldCharType="end"/>
    </w:r>
    <w:r w:rsidRPr="00DB22A1">
      <w:rPr>
        <w:rStyle w:val="Numrodepage"/>
        <w:sz w:val="16"/>
        <w:szCs w:val="16"/>
      </w:rPr>
      <w:t xml:space="preserve"> / </w:t>
    </w:r>
    <w:r w:rsidRPr="00DB22A1">
      <w:rPr>
        <w:rStyle w:val="Numrodepage"/>
        <w:sz w:val="16"/>
        <w:szCs w:val="16"/>
      </w:rPr>
      <w:fldChar w:fldCharType="begin"/>
    </w:r>
    <w:r w:rsidRPr="00DB22A1">
      <w:rPr>
        <w:rStyle w:val="Numrodepage"/>
        <w:sz w:val="16"/>
        <w:szCs w:val="16"/>
      </w:rPr>
      <w:instrText xml:space="preserve"> NUMPAGES </w:instrText>
    </w:r>
    <w:r w:rsidRPr="00DB22A1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6</w:t>
    </w:r>
    <w:r w:rsidRPr="00DB22A1">
      <w:rPr>
        <w:rStyle w:val="Numrodepage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8AD45" w14:textId="60E6BC14" w:rsidR="001B05D6" w:rsidRDefault="006E4C77" w:rsidP="006E4C77">
    <w:pPr>
      <w:jc w:val="center"/>
      <w:rPr>
        <w:noProof/>
        <w:color w:val="FFFFFF" w:themeColor="background1"/>
        <w:spacing w:val="26"/>
        <w:sz w:val="20"/>
        <w:szCs w:val="18"/>
      </w:rPr>
    </w:pPr>
    <w:r>
      <w:t>-</w:t>
    </w:r>
    <w:r w:rsidRPr="001E1B87">
      <w:rPr>
        <w:rFonts w:ascii="Baskerville Old Face" w:hAnsi="Baskerville Old Face"/>
        <w:noProof/>
        <w:color w:val="FFFFFF" w:themeColor="background1"/>
        <w:spacing w:val="26"/>
        <w:sz w:val="24"/>
        <w:szCs w:val="18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343058C8" wp14:editId="3DCAC45A">
              <wp:simplePos x="0" y="0"/>
              <wp:positionH relativeFrom="column">
                <wp:posOffset>80009</wp:posOffset>
              </wp:positionH>
              <wp:positionV relativeFrom="paragraph">
                <wp:posOffset>-95250</wp:posOffset>
              </wp:positionV>
              <wp:extent cx="5991225" cy="381663"/>
              <wp:effectExtent l="0" t="0" r="952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91225" cy="381663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59A08B90" id="Rectangle 6" o:spid="_x0000_s1026" style="position:absolute;margin-left:6.3pt;margin-top:-7.5pt;width:471.75pt;height:30.0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" fillcolor="#1f497d" stroked="f" strokeweight="2pt"/>
          </w:pict>
        </mc:Fallback>
      </mc:AlternateContent>
    </w:r>
    <w:r w:rsidRPr="001E1B87">
      <w:rPr>
        <w:noProof/>
        <w:color w:val="FFFFFF" w:themeColor="background1"/>
        <w:spacing w:val="26"/>
        <w:sz w:val="20"/>
        <w:szCs w:val="18"/>
      </w:rPr>
      <w:t>Port de Commerce de Bastia – Terminal Sud – 20293 Bastia – Tél.04.95.55.25.85</w:t>
    </w:r>
  </w:p>
  <w:p w14:paraId="7E993079" w14:textId="77777777" w:rsidR="006E4C77" w:rsidRDefault="006E4C77" w:rsidP="006E4C77">
    <w:pPr>
      <w:jc w:val="center"/>
      <w:rPr>
        <w:noProof/>
        <w:color w:val="FFFFFF" w:themeColor="background1"/>
        <w:spacing w:val="26"/>
        <w:sz w:val="20"/>
        <w:szCs w:val="18"/>
      </w:rPr>
    </w:pPr>
  </w:p>
  <w:p w14:paraId="6386BC3E" w14:textId="77777777" w:rsidR="006E4C77" w:rsidRPr="006E4C77" w:rsidRDefault="006E4C77" w:rsidP="006E4C77">
    <w:pPr>
      <w:jc w:val="center"/>
      <w:rPr>
        <w:noProof/>
        <w:color w:val="FFFFFF" w:themeColor="background1"/>
        <w:spacing w:val="2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801A5" w14:textId="77777777" w:rsidR="00566A77" w:rsidRDefault="00566A77">
      <w:r>
        <w:separator/>
      </w:r>
    </w:p>
  </w:footnote>
  <w:footnote w:type="continuationSeparator" w:id="0">
    <w:p w14:paraId="6DA1CB99" w14:textId="77777777" w:rsidR="00566A77" w:rsidRDefault="00566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93461850"/>
  <w:p w14:paraId="4D8A5CDC" w14:textId="77777777" w:rsidR="006E4C77" w:rsidRDefault="006E4C77" w:rsidP="006E4C77">
    <w:pPr>
      <w:jc w:val="center"/>
      <w:rPr>
        <w:rFonts w:ascii="Baskerville Old Face" w:hAnsi="Baskerville Old Face"/>
        <w:noProof/>
        <w:color w:val="FFFFFF" w:themeColor="background1"/>
        <w:sz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1BF083A" wp14:editId="28AB68B9">
              <wp:simplePos x="0" y="0"/>
              <wp:positionH relativeFrom="margin">
                <wp:align>center</wp:align>
              </wp:positionH>
              <wp:positionV relativeFrom="paragraph">
                <wp:posOffset>97790</wp:posOffset>
              </wp:positionV>
              <wp:extent cx="5786755" cy="516890"/>
              <wp:effectExtent l="0" t="0" r="0" b="0"/>
              <wp:wrapNone/>
              <wp:docPr id="30422993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86755" cy="516890"/>
                      </a:xfrm>
                      <a:prstGeom prst="rect">
                        <a:avLst/>
                      </a:prstGeom>
                      <a:solidFill>
                        <a:srgbClr val="1F497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299B944C" id="Rectangle 3" o:spid="_x0000_s1026" style="position:absolute;margin-left:0;margin-top:7.7pt;width:455.65pt;height:40.7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" fillcolor="#1f497d" stroked="f" strokeweight="2pt">
              <w10:wrap anchorx="margin"/>
            </v:rect>
          </w:pict>
        </mc:Fallback>
      </mc:AlternateContent>
    </w:r>
  </w:p>
  <w:p w14:paraId="5019543D" w14:textId="77777777" w:rsidR="006E4C77" w:rsidRPr="006B47F3" w:rsidRDefault="006E4C77" w:rsidP="006E4C77">
    <w:pPr>
      <w:jc w:val="center"/>
      <w:rPr>
        <w:rFonts w:ascii="Baskerville Old Face" w:hAnsi="Baskerville Old Face"/>
        <w:noProof/>
        <w:color w:val="FFFFFF" w:themeColor="background1"/>
        <w:spacing w:val="28"/>
        <w:sz w:val="28"/>
      </w:rPr>
    </w:pPr>
    <w:r w:rsidRPr="006B47F3">
      <w:rPr>
        <w:rFonts w:ascii="Baskerville Old Face" w:hAnsi="Baskerville Old Face"/>
        <w:noProof/>
        <w:color w:val="FFFFFF" w:themeColor="background1"/>
        <w:spacing w:val="28"/>
        <w:sz w:val="36"/>
      </w:rPr>
      <w:t>DIRECTION DES CONCESSIONS PORTUAIRES</w:t>
    </w:r>
  </w:p>
  <w:p w14:paraId="76C18CB6" w14:textId="77777777" w:rsidR="006E4C77" w:rsidRPr="006B47F3" w:rsidRDefault="006E4C77" w:rsidP="006E4C77">
    <w:pPr>
      <w:spacing w:line="480" w:lineRule="auto"/>
      <w:jc w:val="center"/>
      <w:rPr>
        <w:rFonts w:ascii="Baskerville Old Face" w:hAnsi="Baskerville Old Face"/>
        <w:noProof/>
        <w:color w:val="1F497D"/>
        <w:spacing w:val="28"/>
        <w:sz w:val="32"/>
        <w:szCs w:val="32"/>
      </w:rPr>
    </w:pPr>
  </w:p>
  <w:p w14:paraId="7A40192D" w14:textId="77777777" w:rsidR="006E4C77" w:rsidRPr="006B47F3" w:rsidRDefault="006E4C77" w:rsidP="006E4C77">
    <w:pPr>
      <w:spacing w:line="360" w:lineRule="auto"/>
      <w:jc w:val="center"/>
      <w:rPr>
        <w:rFonts w:ascii="Baskerville Old Face" w:hAnsi="Baskerville Old Face"/>
        <w:noProof/>
        <w:color w:val="1F497D"/>
        <w:spacing w:val="28"/>
        <w:sz w:val="36"/>
        <w:szCs w:val="36"/>
      </w:rPr>
    </w:pPr>
    <w:r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drawing>
        <wp:anchor distT="0" distB="0" distL="114300" distR="114300" simplePos="0" relativeHeight="251667456" behindDoc="0" locked="0" layoutInCell="1" allowOverlap="1" wp14:anchorId="52DD37E7" wp14:editId="0BB689B0">
          <wp:simplePos x="0" y="0"/>
          <wp:positionH relativeFrom="page">
            <wp:posOffset>5622925</wp:posOffset>
          </wp:positionH>
          <wp:positionV relativeFrom="paragraph">
            <wp:posOffset>8890</wp:posOffset>
          </wp:positionV>
          <wp:extent cx="1677035" cy="719455"/>
          <wp:effectExtent l="0" t="0" r="0" b="4445"/>
          <wp:wrapNone/>
          <wp:docPr id="283766866" name="Image 283766866" descr="C:\Users\jm.paoli\Desktop\cdc 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C:\Users\jm.paoli\Desktop\cdc 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73" b="16610"/>
                  <a:stretch/>
                </pic:blipFill>
                <pic:spPr bwMode="auto">
                  <a:xfrm>
                    <a:off x="0" y="0"/>
                    <a:ext cx="16770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askerville Old Face" w:hAnsi="Baskerville Old Face"/>
        <w:noProof/>
        <w:color w:val="1F497D"/>
        <w:spacing w:val="28"/>
        <w:sz w:val="32"/>
        <w:szCs w:val="32"/>
      </w:rPr>
      <w:drawing>
        <wp:anchor distT="0" distB="0" distL="114300" distR="114300" simplePos="0" relativeHeight="251668480" behindDoc="0" locked="0" layoutInCell="1" allowOverlap="1" wp14:anchorId="74CCE692" wp14:editId="73B673BC">
          <wp:simplePos x="0" y="0"/>
          <wp:positionH relativeFrom="page">
            <wp:posOffset>263525</wp:posOffset>
          </wp:positionH>
          <wp:positionV relativeFrom="paragraph">
            <wp:posOffset>17780</wp:posOffset>
          </wp:positionV>
          <wp:extent cx="1680845" cy="719455"/>
          <wp:effectExtent l="0" t="0" r="0" b="4445"/>
          <wp:wrapNone/>
          <wp:docPr id="69340170" name="Image 4" descr="Une image contenant texte, Police, Graphique, conceptio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40170" name="Image 4" descr="Une image contenant texte, Police, Graphique, conceptio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084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t>PORTS DE COMMERCE</w:t>
    </w:r>
  </w:p>
  <w:p w14:paraId="0812C551" w14:textId="77777777" w:rsidR="006E4C77" w:rsidRPr="006B47F3" w:rsidRDefault="006E4C77" w:rsidP="006E4C77">
    <w:pPr>
      <w:spacing w:line="360" w:lineRule="auto"/>
      <w:jc w:val="center"/>
      <w:rPr>
        <w:rFonts w:ascii="Baskerville Old Face" w:hAnsi="Baskerville Old Face"/>
        <w:noProof/>
        <w:color w:val="1F497D"/>
        <w:spacing w:val="28"/>
        <w:sz w:val="36"/>
        <w:szCs w:val="36"/>
      </w:rPr>
    </w:pPr>
    <w:r w:rsidRPr="006B47F3">
      <w:rPr>
        <w:rFonts w:ascii="Baskerville Old Face" w:hAnsi="Baskerville Old Face"/>
        <w:noProof/>
        <w:color w:val="1F497D"/>
        <w:spacing w:val="28"/>
        <w:sz w:val="36"/>
        <w:szCs w:val="36"/>
      </w:rPr>
      <w:t xml:space="preserve">DE </w:t>
    </w:r>
    <w:r>
      <w:rPr>
        <w:rFonts w:ascii="Baskerville Old Face" w:hAnsi="Baskerville Old Face"/>
        <w:noProof/>
        <w:color w:val="1F497D"/>
        <w:spacing w:val="28"/>
        <w:sz w:val="36"/>
        <w:szCs w:val="36"/>
      </w:rPr>
      <w:t>CORSE</w:t>
    </w:r>
  </w:p>
  <w:bookmarkEnd w:id="0"/>
  <w:p w14:paraId="5328728A" w14:textId="77777777" w:rsidR="006E4C77" w:rsidRPr="00451F66" w:rsidRDefault="006E4C77" w:rsidP="006E4C77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982E783" wp14:editId="6DF85BF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40000" cy="6840000"/>
              <wp:effectExtent l="0" t="0" r="22860" b="18415"/>
              <wp:wrapNone/>
              <wp:docPr id="1297403638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40000" cy="68400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rect w14:anchorId="0DD7B043" id="Rectangle 2" o:spid="_x0000_s1026" style="position:absolute;margin-left:0;margin-top:0;width:467.7pt;height:538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" filled="f" strokecolor="#1f497d [3215]" strokeweight="2pt">
              <v:path arrowok="t"/>
              <w10:wrap anchorx="margin" anchory="margin"/>
            </v:rect>
          </w:pict>
        </mc:Fallback>
      </mc:AlternateContent>
    </w:r>
  </w:p>
  <w:p w14:paraId="5E68EC20" w14:textId="0C60C5CC" w:rsidR="001B05D6" w:rsidRPr="006E4C77" w:rsidRDefault="001B05D6" w:rsidP="006E4C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1E0AABA0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F42C89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49AD3E17"/>
    <w:multiLevelType w:val="multilevel"/>
    <w:tmpl w:val="6CCE8B30"/>
    <w:lvl w:ilvl="0">
      <w:start w:val="1"/>
      <w:numFmt w:val="decimal"/>
      <w:pStyle w:val="Titre1"/>
      <w:suff w:val="space"/>
      <w:lvlText w:val="ART. %1 - "/>
      <w:lvlJc w:val="left"/>
      <w:pPr>
        <w:ind w:left="360" w:firstLine="0"/>
      </w:pPr>
      <w:rPr>
        <w:rFonts w:hint="default"/>
        <w:b/>
        <w:i w:val="0"/>
        <w:sz w:val="24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 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E247C2E"/>
    <w:multiLevelType w:val="hybridMultilevel"/>
    <w:tmpl w:val="82E62C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958222">
    <w:abstractNumId w:val="2"/>
  </w:num>
  <w:num w:numId="2" w16cid:durableId="1433669260">
    <w:abstractNumId w:val="1"/>
  </w:num>
  <w:num w:numId="3" w16cid:durableId="1235697294">
    <w:abstractNumId w:val="0"/>
  </w:num>
  <w:num w:numId="4" w16cid:durableId="8669142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D7"/>
    <w:rsid w:val="00003765"/>
    <w:rsid w:val="000134DD"/>
    <w:rsid w:val="00023850"/>
    <w:rsid w:val="000244B5"/>
    <w:rsid w:val="00024A9D"/>
    <w:rsid w:val="00027E9B"/>
    <w:rsid w:val="00045437"/>
    <w:rsid w:val="00050F51"/>
    <w:rsid w:val="000674A0"/>
    <w:rsid w:val="00071C95"/>
    <w:rsid w:val="00073804"/>
    <w:rsid w:val="000809A7"/>
    <w:rsid w:val="00080AAD"/>
    <w:rsid w:val="00080CCE"/>
    <w:rsid w:val="00080E28"/>
    <w:rsid w:val="000830D1"/>
    <w:rsid w:val="00091175"/>
    <w:rsid w:val="000C4ED2"/>
    <w:rsid w:val="000D1196"/>
    <w:rsid w:val="000D7BBA"/>
    <w:rsid w:val="000E6A88"/>
    <w:rsid w:val="000E7744"/>
    <w:rsid w:val="000E7AEF"/>
    <w:rsid w:val="001139EB"/>
    <w:rsid w:val="00127155"/>
    <w:rsid w:val="001366D3"/>
    <w:rsid w:val="00140FFA"/>
    <w:rsid w:val="001620FD"/>
    <w:rsid w:val="00177005"/>
    <w:rsid w:val="001865A8"/>
    <w:rsid w:val="0018698E"/>
    <w:rsid w:val="0019508B"/>
    <w:rsid w:val="001A2DDE"/>
    <w:rsid w:val="001B059B"/>
    <w:rsid w:val="001B05D6"/>
    <w:rsid w:val="001B4A40"/>
    <w:rsid w:val="001B771D"/>
    <w:rsid w:val="001C10F4"/>
    <w:rsid w:val="001C473C"/>
    <w:rsid w:val="001D5B7A"/>
    <w:rsid w:val="001E0474"/>
    <w:rsid w:val="001E07B7"/>
    <w:rsid w:val="001F01DC"/>
    <w:rsid w:val="001F325E"/>
    <w:rsid w:val="001F712F"/>
    <w:rsid w:val="00202D8D"/>
    <w:rsid w:val="00205E08"/>
    <w:rsid w:val="00207611"/>
    <w:rsid w:val="00211556"/>
    <w:rsid w:val="00217CF3"/>
    <w:rsid w:val="00231800"/>
    <w:rsid w:val="00233B1C"/>
    <w:rsid w:val="00236DE1"/>
    <w:rsid w:val="00237E29"/>
    <w:rsid w:val="00247C81"/>
    <w:rsid w:val="0025735B"/>
    <w:rsid w:val="0026074D"/>
    <w:rsid w:val="00281E6D"/>
    <w:rsid w:val="0028251E"/>
    <w:rsid w:val="002840CD"/>
    <w:rsid w:val="00286E01"/>
    <w:rsid w:val="002A47DD"/>
    <w:rsid w:val="002A581A"/>
    <w:rsid w:val="002A5CF0"/>
    <w:rsid w:val="002D4079"/>
    <w:rsid w:val="0031008A"/>
    <w:rsid w:val="00340B8B"/>
    <w:rsid w:val="003502E5"/>
    <w:rsid w:val="00366976"/>
    <w:rsid w:val="0037148F"/>
    <w:rsid w:val="003766FF"/>
    <w:rsid w:val="003830FE"/>
    <w:rsid w:val="00386DCC"/>
    <w:rsid w:val="0039145D"/>
    <w:rsid w:val="00397277"/>
    <w:rsid w:val="0039768E"/>
    <w:rsid w:val="003A0938"/>
    <w:rsid w:val="003D590B"/>
    <w:rsid w:val="00402B8E"/>
    <w:rsid w:val="004149D5"/>
    <w:rsid w:val="0041693E"/>
    <w:rsid w:val="00431D0A"/>
    <w:rsid w:val="00435077"/>
    <w:rsid w:val="00474C78"/>
    <w:rsid w:val="00482D8C"/>
    <w:rsid w:val="004942D9"/>
    <w:rsid w:val="004955A4"/>
    <w:rsid w:val="004C532F"/>
    <w:rsid w:val="004D70ED"/>
    <w:rsid w:val="005157C7"/>
    <w:rsid w:val="00522EE9"/>
    <w:rsid w:val="005239C2"/>
    <w:rsid w:val="00536C8B"/>
    <w:rsid w:val="005521D4"/>
    <w:rsid w:val="005637D9"/>
    <w:rsid w:val="005663B1"/>
    <w:rsid w:val="00566A77"/>
    <w:rsid w:val="005720A4"/>
    <w:rsid w:val="00574F7D"/>
    <w:rsid w:val="00581FE7"/>
    <w:rsid w:val="00582B9A"/>
    <w:rsid w:val="00585F4B"/>
    <w:rsid w:val="00587760"/>
    <w:rsid w:val="00590A9A"/>
    <w:rsid w:val="005C1CDE"/>
    <w:rsid w:val="005D01BB"/>
    <w:rsid w:val="005D12B7"/>
    <w:rsid w:val="005D440A"/>
    <w:rsid w:val="005D7E26"/>
    <w:rsid w:val="005E7456"/>
    <w:rsid w:val="00602859"/>
    <w:rsid w:val="00605855"/>
    <w:rsid w:val="006100A4"/>
    <w:rsid w:val="006117F6"/>
    <w:rsid w:val="006161AD"/>
    <w:rsid w:val="0062319B"/>
    <w:rsid w:val="00634F83"/>
    <w:rsid w:val="00657CC1"/>
    <w:rsid w:val="006675C1"/>
    <w:rsid w:val="00673834"/>
    <w:rsid w:val="006744DB"/>
    <w:rsid w:val="00681021"/>
    <w:rsid w:val="00682535"/>
    <w:rsid w:val="00683566"/>
    <w:rsid w:val="00693395"/>
    <w:rsid w:val="006971AD"/>
    <w:rsid w:val="006A00CE"/>
    <w:rsid w:val="006A0823"/>
    <w:rsid w:val="006B47F3"/>
    <w:rsid w:val="006C0D42"/>
    <w:rsid w:val="006C5B94"/>
    <w:rsid w:val="006C610E"/>
    <w:rsid w:val="006D38D3"/>
    <w:rsid w:val="006E06AC"/>
    <w:rsid w:val="006E4C77"/>
    <w:rsid w:val="006F23B0"/>
    <w:rsid w:val="007048B1"/>
    <w:rsid w:val="00711A93"/>
    <w:rsid w:val="00722E26"/>
    <w:rsid w:val="00725B35"/>
    <w:rsid w:val="00743A71"/>
    <w:rsid w:val="00744290"/>
    <w:rsid w:val="0075716A"/>
    <w:rsid w:val="007712FC"/>
    <w:rsid w:val="007727BA"/>
    <w:rsid w:val="00777102"/>
    <w:rsid w:val="00782194"/>
    <w:rsid w:val="007843F5"/>
    <w:rsid w:val="0078567F"/>
    <w:rsid w:val="0078628E"/>
    <w:rsid w:val="007868B2"/>
    <w:rsid w:val="0079056C"/>
    <w:rsid w:val="00792253"/>
    <w:rsid w:val="0079446A"/>
    <w:rsid w:val="0079785B"/>
    <w:rsid w:val="007A0C33"/>
    <w:rsid w:val="007C046E"/>
    <w:rsid w:val="007C21DA"/>
    <w:rsid w:val="00807744"/>
    <w:rsid w:val="00830EE1"/>
    <w:rsid w:val="00840D28"/>
    <w:rsid w:val="00841B82"/>
    <w:rsid w:val="00857DDE"/>
    <w:rsid w:val="00870232"/>
    <w:rsid w:val="008752B9"/>
    <w:rsid w:val="0087760C"/>
    <w:rsid w:val="00885412"/>
    <w:rsid w:val="008905DD"/>
    <w:rsid w:val="00896D38"/>
    <w:rsid w:val="00896E45"/>
    <w:rsid w:val="008A4E66"/>
    <w:rsid w:val="008D76E3"/>
    <w:rsid w:val="008E6C2F"/>
    <w:rsid w:val="009065FA"/>
    <w:rsid w:val="00916650"/>
    <w:rsid w:val="0092273A"/>
    <w:rsid w:val="00934838"/>
    <w:rsid w:val="0093576C"/>
    <w:rsid w:val="009357C9"/>
    <w:rsid w:val="00945CF4"/>
    <w:rsid w:val="009462FD"/>
    <w:rsid w:val="009549C7"/>
    <w:rsid w:val="009573C4"/>
    <w:rsid w:val="00962F47"/>
    <w:rsid w:val="0096661F"/>
    <w:rsid w:val="009A0E93"/>
    <w:rsid w:val="009B0CAB"/>
    <w:rsid w:val="009E1333"/>
    <w:rsid w:val="009F230A"/>
    <w:rsid w:val="009F5A32"/>
    <w:rsid w:val="00A16911"/>
    <w:rsid w:val="00A20D0B"/>
    <w:rsid w:val="00A3011E"/>
    <w:rsid w:val="00A31762"/>
    <w:rsid w:val="00A4025F"/>
    <w:rsid w:val="00A46866"/>
    <w:rsid w:val="00A52676"/>
    <w:rsid w:val="00A533C1"/>
    <w:rsid w:val="00A63D95"/>
    <w:rsid w:val="00A754B1"/>
    <w:rsid w:val="00A97032"/>
    <w:rsid w:val="00AA0659"/>
    <w:rsid w:val="00AA1F1B"/>
    <w:rsid w:val="00AB0012"/>
    <w:rsid w:val="00AB154D"/>
    <w:rsid w:val="00AD2784"/>
    <w:rsid w:val="00AE2CF1"/>
    <w:rsid w:val="00AE5939"/>
    <w:rsid w:val="00B01283"/>
    <w:rsid w:val="00B232B6"/>
    <w:rsid w:val="00B33209"/>
    <w:rsid w:val="00B41B07"/>
    <w:rsid w:val="00B45A9A"/>
    <w:rsid w:val="00B57261"/>
    <w:rsid w:val="00B60898"/>
    <w:rsid w:val="00B71F0B"/>
    <w:rsid w:val="00B879E5"/>
    <w:rsid w:val="00B92F28"/>
    <w:rsid w:val="00B94D7A"/>
    <w:rsid w:val="00BA2B43"/>
    <w:rsid w:val="00BB1FE3"/>
    <w:rsid w:val="00BC7ED4"/>
    <w:rsid w:val="00BD6B4F"/>
    <w:rsid w:val="00BE2106"/>
    <w:rsid w:val="00BE6F7C"/>
    <w:rsid w:val="00BF1DAE"/>
    <w:rsid w:val="00BF4B69"/>
    <w:rsid w:val="00BF4FBD"/>
    <w:rsid w:val="00BF5302"/>
    <w:rsid w:val="00BF7EF5"/>
    <w:rsid w:val="00C041F1"/>
    <w:rsid w:val="00C17A69"/>
    <w:rsid w:val="00C259F2"/>
    <w:rsid w:val="00C33CA6"/>
    <w:rsid w:val="00C36176"/>
    <w:rsid w:val="00C557CA"/>
    <w:rsid w:val="00C65B2D"/>
    <w:rsid w:val="00C7144C"/>
    <w:rsid w:val="00C71BF2"/>
    <w:rsid w:val="00C74EEC"/>
    <w:rsid w:val="00C81A7C"/>
    <w:rsid w:val="00C8293E"/>
    <w:rsid w:val="00CA07E4"/>
    <w:rsid w:val="00CB3916"/>
    <w:rsid w:val="00CC3E5B"/>
    <w:rsid w:val="00CD06C5"/>
    <w:rsid w:val="00CE29F1"/>
    <w:rsid w:val="00CF7957"/>
    <w:rsid w:val="00D10195"/>
    <w:rsid w:val="00D26D5F"/>
    <w:rsid w:val="00D41CF3"/>
    <w:rsid w:val="00D52B62"/>
    <w:rsid w:val="00D619EE"/>
    <w:rsid w:val="00D715F9"/>
    <w:rsid w:val="00D71C8E"/>
    <w:rsid w:val="00D75309"/>
    <w:rsid w:val="00D83AB5"/>
    <w:rsid w:val="00D84F75"/>
    <w:rsid w:val="00D85A06"/>
    <w:rsid w:val="00D85CF5"/>
    <w:rsid w:val="00D90718"/>
    <w:rsid w:val="00DA1560"/>
    <w:rsid w:val="00DB22A1"/>
    <w:rsid w:val="00DB738F"/>
    <w:rsid w:val="00DC2D41"/>
    <w:rsid w:val="00DE02E3"/>
    <w:rsid w:val="00DE2CD7"/>
    <w:rsid w:val="00DE396E"/>
    <w:rsid w:val="00DE72F7"/>
    <w:rsid w:val="00DE73A1"/>
    <w:rsid w:val="00DF0D6E"/>
    <w:rsid w:val="00DF29BB"/>
    <w:rsid w:val="00E13C50"/>
    <w:rsid w:val="00E16527"/>
    <w:rsid w:val="00E17C66"/>
    <w:rsid w:val="00E32FF9"/>
    <w:rsid w:val="00E4004E"/>
    <w:rsid w:val="00E47117"/>
    <w:rsid w:val="00E6059B"/>
    <w:rsid w:val="00E7665C"/>
    <w:rsid w:val="00E77FCA"/>
    <w:rsid w:val="00E90F07"/>
    <w:rsid w:val="00E95063"/>
    <w:rsid w:val="00EA61A7"/>
    <w:rsid w:val="00EB01B4"/>
    <w:rsid w:val="00EB268D"/>
    <w:rsid w:val="00EC2FFC"/>
    <w:rsid w:val="00ED76D7"/>
    <w:rsid w:val="00EF1C99"/>
    <w:rsid w:val="00EF3D02"/>
    <w:rsid w:val="00EF4814"/>
    <w:rsid w:val="00EF4F89"/>
    <w:rsid w:val="00F01FBE"/>
    <w:rsid w:val="00F23491"/>
    <w:rsid w:val="00F27465"/>
    <w:rsid w:val="00F34F81"/>
    <w:rsid w:val="00F41230"/>
    <w:rsid w:val="00F44E6E"/>
    <w:rsid w:val="00F4531B"/>
    <w:rsid w:val="00F545EA"/>
    <w:rsid w:val="00F66524"/>
    <w:rsid w:val="00F80631"/>
    <w:rsid w:val="00F91CBF"/>
    <w:rsid w:val="00F97165"/>
    <w:rsid w:val="00FA5AEF"/>
    <w:rsid w:val="00FC2DF2"/>
    <w:rsid w:val="00FC75E3"/>
    <w:rsid w:val="00FD709D"/>
    <w:rsid w:val="00FE21A3"/>
    <w:rsid w:val="00FE7D71"/>
    <w:rsid w:val="00FF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42C27C"/>
  <w15:docId w15:val="{8BA6CB83-7CF1-40E2-984C-2D3D51DA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4C77"/>
    <w:pPr>
      <w:jc w:val="both"/>
    </w:pPr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BF4FBD"/>
    <w:pPr>
      <w:keepNext/>
      <w:numPr>
        <w:numId w:val="1"/>
      </w:numPr>
      <w:spacing w:before="240" w:after="240"/>
      <w:ind w:left="0"/>
      <w:outlineLvl w:val="0"/>
    </w:pPr>
    <w:rPr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qFormat/>
    <w:rsid w:val="00D9071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bCs/>
      <w:iCs/>
      <w:szCs w:val="28"/>
    </w:rPr>
  </w:style>
  <w:style w:type="paragraph" w:styleId="Titre3">
    <w:name w:val="heading 3"/>
    <w:basedOn w:val="Normal"/>
    <w:next w:val="Normal"/>
    <w:qFormat/>
    <w:rsid w:val="00916650"/>
    <w:pPr>
      <w:keepNext/>
      <w:numPr>
        <w:ilvl w:val="2"/>
        <w:numId w:val="1"/>
      </w:numPr>
      <w:spacing w:before="60" w:after="60"/>
      <w:ind w:left="1004"/>
      <w:outlineLvl w:val="2"/>
    </w:pPr>
    <w:rPr>
      <w:rFonts w:cs="Arial"/>
      <w:b/>
      <w:bCs/>
      <w:szCs w:val="26"/>
    </w:rPr>
  </w:style>
  <w:style w:type="paragraph" w:styleId="Titre4">
    <w:name w:val="heading 4"/>
    <w:basedOn w:val="Normal"/>
    <w:next w:val="Normal"/>
    <w:autoRedefine/>
    <w:qFormat/>
    <w:rsid w:val="00DE2CD7"/>
    <w:pPr>
      <w:outlineLvl w:val="3"/>
    </w:pPr>
    <w:rPr>
      <w:b/>
      <w:sz w:val="20"/>
      <w:szCs w:val="20"/>
    </w:rPr>
  </w:style>
  <w:style w:type="paragraph" w:styleId="Titre5">
    <w:name w:val="heading 5"/>
    <w:basedOn w:val="Normal"/>
    <w:next w:val="Normal"/>
    <w:qFormat/>
    <w:rsid w:val="008077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07744"/>
    <w:pPr>
      <w:spacing w:before="240" w:after="60"/>
      <w:outlineLvl w:val="5"/>
    </w:pPr>
    <w:rPr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E2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DE2CD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E2CD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DE2CD7"/>
  </w:style>
  <w:style w:type="paragraph" w:styleId="Textedebulles">
    <w:name w:val="Balloon Text"/>
    <w:basedOn w:val="Normal"/>
    <w:semiHidden/>
    <w:rsid w:val="008A4E66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DE2CD7"/>
  </w:style>
  <w:style w:type="character" w:styleId="Lienhypertexte">
    <w:name w:val="Hyperlink"/>
    <w:uiPriority w:val="99"/>
    <w:rsid w:val="00DE2CD7"/>
    <w:rPr>
      <w:color w:val="0000FF"/>
      <w:u w:val="single"/>
    </w:rPr>
  </w:style>
  <w:style w:type="character" w:customStyle="1" w:styleId="Titre1Car">
    <w:name w:val="Titre 1 Car"/>
    <w:link w:val="Titre1"/>
    <w:rsid w:val="00BF4FBD"/>
    <w:rPr>
      <w:rFonts w:ascii="Garamond" w:hAnsi="Garamond"/>
      <w:b/>
      <w:bCs/>
      <w:kern w:val="32"/>
      <w:sz w:val="24"/>
      <w:szCs w:val="32"/>
    </w:rPr>
  </w:style>
  <w:style w:type="paragraph" w:customStyle="1" w:styleId="Default">
    <w:name w:val="Default"/>
    <w:rsid w:val="00DE2C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qFormat/>
    <w:rsid w:val="00EA61A7"/>
    <w:pPr>
      <w:tabs>
        <w:tab w:val="left" w:pos="426"/>
        <w:tab w:val="left" w:pos="709"/>
        <w:tab w:val="left" w:pos="1418"/>
        <w:tab w:val="left" w:pos="1760"/>
        <w:tab w:val="right" w:leader="dot" w:pos="9540"/>
      </w:tabs>
      <w:spacing w:before="120"/>
      <w:jc w:val="left"/>
    </w:pPr>
    <w:rPr>
      <w:sz w:val="24"/>
    </w:rPr>
  </w:style>
  <w:style w:type="paragraph" w:styleId="TM2">
    <w:name w:val="toc 2"/>
    <w:basedOn w:val="Normal"/>
    <w:next w:val="Normal"/>
    <w:autoRedefine/>
    <w:uiPriority w:val="39"/>
    <w:qFormat/>
    <w:rsid w:val="002D4079"/>
    <w:pPr>
      <w:tabs>
        <w:tab w:val="left" w:pos="426"/>
        <w:tab w:val="left" w:pos="709"/>
        <w:tab w:val="left" w:pos="880"/>
        <w:tab w:val="left" w:pos="1418"/>
        <w:tab w:val="right" w:leader="dot" w:pos="9540"/>
      </w:tabs>
      <w:spacing w:before="60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qFormat/>
    <w:rsid w:val="00807744"/>
    <w:pPr>
      <w:tabs>
        <w:tab w:val="right" w:leader="dot" w:pos="9540"/>
      </w:tabs>
      <w:ind w:left="440"/>
    </w:pPr>
    <w:rPr>
      <w:rFonts w:eastAsia="Times"/>
      <w:szCs w:val="20"/>
    </w:rPr>
  </w:style>
  <w:style w:type="paragraph" w:styleId="Liste2">
    <w:name w:val="List 2"/>
    <w:basedOn w:val="Normal"/>
    <w:rsid w:val="00807744"/>
    <w:pPr>
      <w:ind w:left="566" w:hanging="283"/>
    </w:pPr>
  </w:style>
  <w:style w:type="paragraph" w:styleId="Listepuces2">
    <w:name w:val="List Bullet 2"/>
    <w:basedOn w:val="Normal"/>
    <w:rsid w:val="00807744"/>
    <w:pPr>
      <w:numPr>
        <w:numId w:val="2"/>
      </w:numPr>
    </w:pPr>
  </w:style>
  <w:style w:type="paragraph" w:styleId="Listepuces3">
    <w:name w:val="List Bullet 3"/>
    <w:basedOn w:val="Normal"/>
    <w:rsid w:val="00807744"/>
    <w:pPr>
      <w:numPr>
        <w:numId w:val="3"/>
      </w:numPr>
    </w:pPr>
  </w:style>
  <w:style w:type="paragraph" w:styleId="Listecontinue2">
    <w:name w:val="List Continue 2"/>
    <w:basedOn w:val="Normal"/>
    <w:rsid w:val="00807744"/>
    <w:pPr>
      <w:spacing w:after="120"/>
      <w:ind w:left="566"/>
    </w:pPr>
  </w:style>
  <w:style w:type="paragraph" w:styleId="Retraitcorpsdetexte">
    <w:name w:val="Body Text Indent"/>
    <w:basedOn w:val="Normal"/>
    <w:rsid w:val="00807744"/>
    <w:pPr>
      <w:spacing w:after="120"/>
      <w:ind w:left="283"/>
    </w:pPr>
  </w:style>
  <w:style w:type="paragraph" w:styleId="Retrait1religne">
    <w:name w:val="Body Text First Indent"/>
    <w:basedOn w:val="Corpsdetexte"/>
    <w:rsid w:val="00807744"/>
    <w:pPr>
      <w:spacing w:after="120"/>
      <w:ind w:firstLine="210"/>
    </w:pPr>
  </w:style>
  <w:style w:type="paragraph" w:styleId="Retraitcorpset1relig">
    <w:name w:val="Body Text First Indent 2"/>
    <w:basedOn w:val="Retraitcorpsdetexte"/>
    <w:rsid w:val="00807744"/>
    <w:pPr>
      <w:ind w:firstLine="210"/>
    </w:pPr>
  </w:style>
  <w:style w:type="paragraph" w:styleId="Paragraphedeliste">
    <w:name w:val="List Paragraph"/>
    <w:basedOn w:val="Normal"/>
    <w:uiPriority w:val="34"/>
    <w:qFormat/>
    <w:rsid w:val="00D26D5F"/>
    <w:pPr>
      <w:ind w:left="720"/>
      <w:contextualSpacing/>
    </w:pPr>
  </w:style>
  <w:style w:type="character" w:styleId="Accentuation">
    <w:name w:val="Emphasis"/>
    <w:basedOn w:val="Policepardfaut"/>
    <w:qFormat/>
    <w:rsid w:val="00885412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46866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ileTitolo4Crenatura14pt">
    <w:name w:val="Stile Titolo 4 + Crenatura 14 pt"/>
    <w:basedOn w:val="Normal"/>
    <w:rsid w:val="002A47DD"/>
    <w:pPr>
      <w:tabs>
        <w:tab w:val="num" w:pos="2344"/>
      </w:tabs>
      <w:ind w:left="1984"/>
    </w:pPr>
    <w:rPr>
      <w:szCs w:val="22"/>
    </w:rPr>
  </w:style>
  <w:style w:type="character" w:customStyle="1" w:styleId="En-tteCar">
    <w:name w:val="En-tête Car"/>
    <w:basedOn w:val="Policepardfaut"/>
    <w:link w:val="En-tte"/>
    <w:rsid w:val="006E4C7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9A82-3BBC-4538-84A4-C385290D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2490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MAÎTRISE D'ŒUVRE</vt:lpstr>
    </vt:vector>
  </TitlesOfParts>
  <Company/>
  <LinksUpToDate>false</LinksUpToDate>
  <CharactersWithSpaces>15985</CharactersWithSpaces>
  <SharedDoc>false</SharedDoc>
  <HLinks>
    <vt:vector size="528" baseType="variant">
      <vt:variant>
        <vt:i4>1310771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_Toc325703552</vt:lpwstr>
      </vt:variant>
      <vt:variant>
        <vt:i4>1310771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_Toc325703551</vt:lpwstr>
      </vt:variant>
      <vt:variant>
        <vt:i4>1310771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_Toc325703550</vt:lpwstr>
      </vt:variant>
      <vt:variant>
        <vt:i4>1376307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_Toc325703549</vt:lpwstr>
      </vt:variant>
      <vt:variant>
        <vt:i4>1376307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_Toc325703548</vt:lpwstr>
      </vt:variant>
      <vt:variant>
        <vt:i4>1376307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_Toc325703547</vt:lpwstr>
      </vt:variant>
      <vt:variant>
        <vt:i4>1376307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_Toc325703546</vt:lpwstr>
      </vt:variant>
      <vt:variant>
        <vt:i4>1376307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_Toc325703545</vt:lpwstr>
      </vt:variant>
      <vt:variant>
        <vt:i4>1376307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_Toc325703544</vt:lpwstr>
      </vt:variant>
      <vt:variant>
        <vt:i4>1376307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_Toc325703543</vt:lpwstr>
      </vt:variant>
      <vt:variant>
        <vt:i4>1376307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_Toc325703542</vt:lpwstr>
      </vt:variant>
      <vt:variant>
        <vt:i4>1376307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_Toc325703541</vt:lpwstr>
      </vt:variant>
      <vt:variant>
        <vt:i4>1376307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_Toc325703540</vt:lpwstr>
      </vt:variant>
      <vt:variant>
        <vt:i4>1179699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_Toc325703539</vt:lpwstr>
      </vt:variant>
      <vt:variant>
        <vt:i4>1179699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_Toc325703538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_Toc325703537</vt:lpwstr>
      </vt:variant>
      <vt:variant>
        <vt:i4>1179699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_Toc325703536</vt:lpwstr>
      </vt:variant>
      <vt:variant>
        <vt:i4>1179699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_Toc325703535</vt:lpwstr>
      </vt:variant>
      <vt:variant>
        <vt:i4>1179699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_Toc325703534</vt:lpwstr>
      </vt:variant>
      <vt:variant>
        <vt:i4>1179699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_Toc325703533</vt:lpwstr>
      </vt:variant>
      <vt:variant>
        <vt:i4>1179699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_Toc325703532</vt:lpwstr>
      </vt:variant>
      <vt:variant>
        <vt:i4>1179699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_Toc325703531</vt:lpwstr>
      </vt:variant>
      <vt:variant>
        <vt:i4>1179699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_Toc325703530</vt:lpwstr>
      </vt:variant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_Toc325703529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_Toc325703528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_Toc325703527</vt:lpwstr>
      </vt:variant>
      <vt:variant>
        <vt:i4>1245235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_Toc325703526</vt:lpwstr>
      </vt:variant>
      <vt:variant>
        <vt:i4>1245235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_Toc325703525</vt:lpwstr>
      </vt:variant>
      <vt:variant>
        <vt:i4>1245235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_Toc325703524</vt:lpwstr>
      </vt:variant>
      <vt:variant>
        <vt:i4>1245235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_Toc325703523</vt:lpwstr>
      </vt:variant>
      <vt:variant>
        <vt:i4>1245235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_Toc325703522</vt:lpwstr>
      </vt:variant>
      <vt:variant>
        <vt:i4>1245235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_Toc325703521</vt:lpwstr>
      </vt:variant>
      <vt:variant>
        <vt:i4>1245235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_Toc325703520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_Toc325703519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_Toc325703518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_Toc325703517</vt:lpwstr>
      </vt:variant>
      <vt:variant>
        <vt:i4>1048627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_Toc325703516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_Toc325703515</vt:lpwstr>
      </vt:variant>
      <vt:variant>
        <vt:i4>1048627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_Toc325703514</vt:lpwstr>
      </vt:variant>
      <vt:variant>
        <vt:i4>1048627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_Toc325703513</vt:lpwstr>
      </vt:variant>
      <vt:variant>
        <vt:i4>1048627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_Toc325703512</vt:lpwstr>
      </vt:variant>
      <vt:variant>
        <vt:i4>1048627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_Toc325703511</vt:lpwstr>
      </vt:variant>
      <vt:variant>
        <vt:i4>1048627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_Toc325703510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_Toc325703509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_Toc325703508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_Toc325703507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_Toc325703506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_Toc325703505</vt:lpwstr>
      </vt:variant>
      <vt:variant>
        <vt:i4>1114163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_Toc325703504</vt:lpwstr>
      </vt:variant>
      <vt:variant>
        <vt:i4>1114163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_Toc325703503</vt:lpwstr>
      </vt:variant>
      <vt:variant>
        <vt:i4>1114163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_Toc325703502</vt:lpwstr>
      </vt:variant>
      <vt:variant>
        <vt:i4>1114163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_Toc325703501</vt:lpwstr>
      </vt:variant>
      <vt:variant>
        <vt:i4>1114163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_Toc325703500</vt:lpwstr>
      </vt:variant>
      <vt:variant>
        <vt:i4>1572914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_Toc325703499</vt:lpwstr>
      </vt:variant>
      <vt:variant>
        <vt:i4>1572914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_Toc325703498</vt:lpwstr>
      </vt:variant>
      <vt:variant>
        <vt:i4>1572914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_Toc325703497</vt:lpwstr>
      </vt:variant>
      <vt:variant>
        <vt:i4>1572914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_Toc325703496</vt:lpwstr>
      </vt:variant>
      <vt:variant>
        <vt:i4>1572914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_Toc325703495</vt:lpwstr>
      </vt:variant>
      <vt:variant>
        <vt:i4>1572914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_Toc325703494</vt:lpwstr>
      </vt:variant>
      <vt:variant>
        <vt:i4>1572914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_Toc325703493</vt:lpwstr>
      </vt:variant>
      <vt:variant>
        <vt:i4>1572914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_Toc325703492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_Toc325703491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_Toc325703490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_Toc325703489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_Toc325703488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_Toc325703487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_Toc325703486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_Toc325703485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_Toc325703484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_Toc325703483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_Toc325703482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_Toc325703481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_Toc325703480</vt:lpwstr>
      </vt:variant>
      <vt:variant>
        <vt:i4>1441842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_Toc325703479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_Toc325703478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_Toc325703477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_Toc325703476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_Toc325703475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_Toc325703474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_Toc325703473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_Toc325703472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_Toc325703471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_Toc325703470</vt:lpwstr>
      </vt:variant>
      <vt:variant>
        <vt:i4>1507378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_Toc325703469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_Toc325703468</vt:lpwstr>
      </vt:variant>
      <vt:variant>
        <vt:i4>1507378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_Toc325703467</vt:lpwstr>
      </vt:variant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_Toc325703466</vt:lpwstr>
      </vt:variant>
      <vt:variant>
        <vt:i4>1507378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_Toc325703465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MAÎTRISE D'ŒUVRE</dc:title>
  <dc:creator>jm.paoli</dc:creator>
  <cp:lastModifiedBy>Pierre-François AGOSTINI</cp:lastModifiedBy>
  <cp:revision>6</cp:revision>
  <cp:lastPrinted>2020-10-21T14:51:00Z</cp:lastPrinted>
  <dcterms:created xsi:type="dcterms:W3CDTF">2025-05-09T07:25:00Z</dcterms:created>
  <dcterms:modified xsi:type="dcterms:W3CDTF">2025-05-28T07:28:00Z</dcterms:modified>
</cp:coreProperties>
</file>