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68BB6" w14:textId="77777777" w:rsidR="00CE00F9" w:rsidRPr="00DA0B64" w:rsidRDefault="00CE00F9" w:rsidP="008B39E8">
      <w:pPr>
        <w:pStyle w:val="Titre"/>
        <w:rPr>
          <w:rFonts w:ascii="Arial" w:hAnsi="Arial" w:cs="Arial"/>
          <w:sz w:val="28"/>
        </w:rPr>
      </w:pPr>
    </w:p>
    <w:p w14:paraId="384AA999" w14:textId="77777777" w:rsidR="00116AC4" w:rsidRPr="00DA0B64" w:rsidRDefault="00116AC4" w:rsidP="00110363">
      <w:pPr>
        <w:pStyle w:val="Sous-titre"/>
        <w:rPr>
          <w:rFonts w:cs="Arial"/>
        </w:rPr>
      </w:pPr>
    </w:p>
    <w:p w14:paraId="4DC9E5C3"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MARCHE PUBLIC DE TECHNIQUES DE L’INFORMATION </w:t>
      </w:r>
    </w:p>
    <w:p w14:paraId="55804D0B" w14:textId="77777777" w:rsidR="00091BA6" w:rsidRPr="00E939B6" w:rsidRDefault="00091BA6" w:rsidP="00091BA6">
      <w:pPr>
        <w:pBdr>
          <w:bottom w:val="single" w:sz="12" w:space="1" w:color="808080"/>
        </w:pBdr>
        <w:jc w:val="center"/>
        <w:rPr>
          <w:rFonts w:ascii="Arial" w:hAnsi="Arial" w:cs="Arial"/>
          <w:b/>
          <w:iCs/>
          <w:color w:val="808080"/>
          <w:sz w:val="32"/>
          <w:szCs w:val="32"/>
          <w14:shadow w14:blurRad="50800" w14:dist="38100" w14:dir="2700000" w14:sx="100000" w14:sy="100000" w14:kx="0" w14:ky="0" w14:algn="tl">
            <w14:srgbClr w14:val="000000">
              <w14:alpha w14:val="60000"/>
            </w14:srgbClr>
          </w14:shadow>
        </w:rPr>
      </w:p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 xml:space="preserve">ET DE </w:t>
      </w:r>
      <w:smartTag w:uri="urn:schemas-microsoft-com:office:smarttags" w:element="PersonName">
        <w:smartTagPr>
          <w:attr w:name="ProductID" w:val="LA COMMUNICATION"/>
        </w:smartTagPr>
        <w:r w:rsidRPr="00E939B6">
          <w:rPr>
            <w:rFonts w:ascii="Arial" w:hAnsi="Arial" w:cs="Arial"/>
            <w:b/>
            <w:iCs/>
            <w:color w:val="808080"/>
            <w:sz w:val="32"/>
            <w:szCs w:val="32"/>
            <w14:shadow w14:blurRad="50800" w14:dist="38100" w14:dir="2700000" w14:sx="100000" w14:sy="100000" w14:kx="0" w14:ky="0" w14:algn="tl">
              <w14:srgbClr w14:val="000000">
                <w14:alpha w14:val="60000"/>
              </w14:srgbClr>
            </w14:shadow>
          </w:rPr>
          <w:t>LA COMMUNICATION</w:t>
        </w:r>
      </w:smartTag>
    </w:p>
    <w:p w14:paraId="36188BB8" w14:textId="77777777" w:rsidR="00091BA6" w:rsidRPr="0074753F" w:rsidRDefault="00091BA6" w:rsidP="00091BA6">
      <w:pPr>
        <w:pBdr>
          <w:bottom w:val="single" w:sz="12" w:space="1" w:color="808080"/>
        </w:pBdr>
        <w:jc w:val="center"/>
        <w:rPr>
          <w:rFonts w:ascii="Century Gothic" w:hAnsi="Century Gothic"/>
          <w:b/>
          <w:sz w:val="32"/>
          <w:szCs w:val="32"/>
        </w:rPr>
      </w:pPr>
    </w:p>
    <w:p w14:paraId="66B4DAD2" w14:textId="77777777" w:rsidR="00091BA6" w:rsidRDefault="00091BA6" w:rsidP="00091BA6">
      <w:pPr>
        <w:tabs>
          <w:tab w:val="left" w:pos="6048"/>
        </w:tabs>
        <w:spacing w:after="240"/>
        <w:ind w:right="136"/>
        <w:jc w:val="center"/>
        <w:rPr>
          <w:rFonts w:ascii="Century Gothic" w:hAnsi="Century Gothic"/>
        </w:rPr>
      </w:pPr>
    </w:p>
    <w:p w14:paraId="433BA758" w14:textId="77777777" w:rsidR="00091BA6" w:rsidRPr="00B10D7B" w:rsidRDefault="00091BA6" w:rsidP="00091BA6">
      <w:pPr>
        <w:tabs>
          <w:tab w:val="left" w:pos="6048"/>
        </w:tabs>
        <w:spacing w:after="240"/>
        <w:ind w:right="136"/>
        <w:jc w:val="center"/>
        <w:rPr>
          <w:rFonts w:ascii="Century Gothic" w:hAnsi="Century Gothic"/>
        </w:rPr>
      </w:pPr>
      <w:r>
        <w:rPr>
          <w:rFonts w:ascii="Arial" w:hAnsi="Arial" w:cs="Arial"/>
          <w:noProof/>
          <w:color w:val="000000"/>
        </w:rPr>
        <w:drawing>
          <wp:inline distT="0" distB="0" distL="0" distR="0" wp14:anchorId="59F7F211" wp14:editId="180E4AFF">
            <wp:extent cx="1908096" cy="71689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3947" cy="734117"/>
                    </a:xfrm>
                    <a:prstGeom prst="rect">
                      <a:avLst/>
                    </a:prstGeom>
                    <a:noFill/>
                    <a:ln>
                      <a:noFill/>
                    </a:ln>
                  </pic:spPr>
                </pic:pic>
              </a:graphicData>
            </a:graphic>
          </wp:inline>
        </w:drawing>
      </w:r>
    </w:p>
    <w:p w14:paraId="628FBAE0" w14:textId="77777777" w:rsidR="00091BA6" w:rsidRPr="00E771A4" w:rsidRDefault="00091BA6" w:rsidP="00091BA6">
      <w:pPr>
        <w:pBdr>
          <w:bottom w:val="thinThickSmallGap" w:sz="12" w:space="1" w:color="808080"/>
        </w:pBdr>
        <w:ind w:right="136"/>
        <w:jc w:val="center"/>
        <w:rPr>
          <w:rFonts w:ascii="Calibri" w:hAnsi="Calibri" w:cs="Arial"/>
          <w:b/>
          <w:caps/>
          <w:color w:val="008080"/>
          <w14:shadow w14:blurRad="50800" w14:dist="38100" w14:dir="2700000" w14:sx="100000" w14:sy="100000" w14:kx="0" w14:ky="0" w14:algn="tl">
            <w14:srgbClr w14:val="000000">
              <w14:alpha w14:val="60000"/>
            </w14:srgbClr>
          </w14:shadow>
        </w:rPr>
      </w:pPr>
    </w:p>
    <w:p w14:paraId="3F011065" w14:textId="77777777" w:rsidR="00091BA6" w:rsidRDefault="00091BA6" w:rsidP="00091BA6">
      <w:pPr>
        <w:pStyle w:val="paragraph"/>
        <w:spacing w:before="0" w:beforeAutospacing="0" w:after="0" w:afterAutospacing="0"/>
        <w:ind w:right="135"/>
        <w:jc w:val="center"/>
        <w:textAlignment w:val="baseline"/>
        <w:rPr>
          <w:rStyle w:val="contentcontrolboundarysink"/>
          <w:rFonts w:ascii="Calibri" w:hAnsi="Calibri" w:cs="Calibri"/>
          <w:b/>
          <w:bCs/>
          <w:caps/>
          <w:color w:val="008080"/>
          <w:sz w:val="28"/>
          <w:szCs w:val="28"/>
        </w:rPr>
      </w:pPr>
      <w:bookmarkStart w:id="0" w:name="_Hlk146272217"/>
      <w:r>
        <w:rPr>
          <w:rStyle w:val="contentcontrolboundarysink"/>
          <w:rFonts w:ascii="Calibri" w:hAnsi="Calibri" w:cs="Calibri"/>
          <w:bCs/>
          <w:caps/>
          <w:color w:val="008080"/>
          <w:sz w:val="28"/>
          <w:szCs w:val="28"/>
        </w:rPr>
        <w:t>​</w:t>
      </w:r>
    </w:p>
    <w:p w14:paraId="4DFFDC11" w14:textId="77777777" w:rsidR="00091BA6" w:rsidRDefault="00091BA6" w:rsidP="00091BA6">
      <w:pPr>
        <w:pStyle w:val="paragraph"/>
        <w:spacing w:before="0" w:beforeAutospacing="0" w:after="0" w:afterAutospacing="0"/>
        <w:ind w:right="135"/>
        <w:jc w:val="center"/>
        <w:textAlignment w:val="baseline"/>
        <w:rPr>
          <w:rStyle w:val="eop"/>
          <w:rFonts w:ascii="Calibri" w:hAnsi="Calibri" w:cs="Calibri"/>
          <w:color w:val="008080"/>
          <w:sz w:val="28"/>
          <w:szCs w:val="28"/>
        </w:rPr>
      </w:pPr>
      <w:r>
        <w:rPr>
          <w:rStyle w:val="normaltextrun"/>
          <w:rFonts w:ascii="Calibri" w:hAnsi="Calibri" w:cs="Calibri"/>
          <w:b/>
          <w:bCs/>
          <w:caps/>
          <w:color w:val="008080"/>
          <w:sz w:val="28"/>
          <w:szCs w:val="28"/>
        </w:rPr>
        <w:t>« WANDCI2025 » - MARCHE DE FOURNITURE DE RESEAUX DE TRANSPORT DE DONNEES ETHERNET ENTRE LES POINTS DE PRESENCE MULTI-OPERATEURS RELIES AUX DATACENTERS DE LA BRANCHE RECOUVREMENT</w:t>
      </w:r>
      <w:r>
        <w:rPr>
          <w:rStyle w:val="eop"/>
          <w:rFonts w:ascii="Calibri" w:hAnsi="Calibri" w:cs="Calibri"/>
          <w:color w:val="008080"/>
          <w:sz w:val="28"/>
          <w:szCs w:val="28"/>
        </w:rPr>
        <w:t> </w:t>
      </w:r>
    </w:p>
    <w:p w14:paraId="6BAA5995" w14:textId="77777777" w:rsidR="00091BA6" w:rsidRDefault="00091BA6" w:rsidP="00091BA6">
      <w:pPr>
        <w:pStyle w:val="paragraph"/>
        <w:spacing w:before="0" w:beforeAutospacing="0" w:after="0" w:afterAutospacing="0"/>
        <w:ind w:right="135"/>
        <w:jc w:val="center"/>
        <w:textAlignment w:val="baseline"/>
        <w:rPr>
          <w:rFonts w:ascii="Segoe UI" w:hAnsi="Segoe UI" w:cs="Segoe UI"/>
          <w:sz w:val="18"/>
          <w:szCs w:val="18"/>
        </w:rPr>
      </w:pPr>
    </w:p>
    <w:p w14:paraId="013B8811" w14:textId="77777777" w:rsidR="00091BA6" w:rsidRPr="00EB4286" w:rsidRDefault="00091BA6" w:rsidP="00091BA6">
      <w:pPr>
        <w:pStyle w:val="paragraph"/>
        <w:spacing w:before="0" w:beforeAutospacing="0" w:after="0" w:afterAutospacing="0"/>
        <w:ind w:right="135"/>
        <w:jc w:val="center"/>
        <w:textAlignment w:val="baseline"/>
        <w:rPr>
          <w:rFonts w:ascii="Segoe UI" w:hAnsi="Segoe UI" w:cs="Segoe UI"/>
          <w:b/>
          <w:bCs/>
          <w:sz w:val="18"/>
          <w:szCs w:val="18"/>
        </w:rPr>
      </w:pPr>
      <w:r w:rsidRPr="00EB4286">
        <w:rPr>
          <w:rFonts w:ascii="Segoe UI" w:hAnsi="Segoe UI" w:cs="Segoe UI"/>
          <w:b/>
          <w:bCs/>
          <w:sz w:val="18"/>
          <w:szCs w:val="18"/>
        </w:rPr>
        <w:t xml:space="preserve">2 LOTS : </w:t>
      </w:r>
    </w:p>
    <w:p w14:paraId="63DFAD0B" w14:textId="77777777" w:rsidR="00091BA6" w:rsidRPr="00085BBD" w:rsidRDefault="00091BA6" w:rsidP="00091BA6">
      <w:pPr>
        <w:pStyle w:val="paragraph"/>
        <w:spacing w:before="0" w:beforeAutospacing="0" w:after="0" w:afterAutospacing="0"/>
        <w:ind w:right="135"/>
        <w:jc w:val="center"/>
        <w:textAlignment w:val="baseline"/>
        <w:rPr>
          <w:rFonts w:ascii="Segoe UI" w:hAnsi="Segoe UI" w:cs="Segoe UI"/>
          <w:b/>
          <w:bCs/>
          <w:sz w:val="18"/>
          <w:szCs w:val="18"/>
        </w:rPr>
      </w:pPr>
    </w:p>
    <w:bookmarkEnd w:id="0"/>
    <w:p w14:paraId="2ECF1DBE" w14:textId="77777777" w:rsidR="00085BBD" w:rsidRDefault="00091BA6" w:rsidP="00085BBD">
      <w:pPr>
        <w:pBdr>
          <w:bottom w:val="thinThickSmallGap" w:sz="12" w:space="1" w:color="808080"/>
        </w:pBdr>
        <w:ind w:right="136"/>
        <w:jc w:val="both"/>
        <w:rPr>
          <w:rFonts w:ascii="Calibri" w:hAnsi="Calibri" w:cs="Calibri"/>
          <w:b/>
          <w:bCs/>
          <w:szCs w:val="24"/>
        </w:rPr>
      </w:pPr>
      <w:r w:rsidRPr="00085BBD">
        <w:rPr>
          <w:rFonts w:ascii="Wingdings" w:eastAsia="Wingdings" w:hAnsi="Wingdings" w:cs="Wingdings"/>
          <w:b/>
          <w:bCs/>
          <w:szCs w:val="24"/>
        </w:rPr>
        <w:t>Ø</w:t>
      </w:r>
      <w:r w:rsidRPr="00085BBD">
        <w:rPr>
          <w:rFonts w:ascii="Calibri" w:hAnsi="Calibri" w:cs="Calibri"/>
          <w:b/>
          <w:bCs/>
          <w:szCs w:val="24"/>
        </w:rPr>
        <w:t xml:space="preserve"> LOT 1 : FOURNITURE D’UN RESEAU DE TRANSPORT DE DONNEES ETHERNET </w:t>
      </w:r>
    </w:p>
    <w:p w14:paraId="3B9C4D96" w14:textId="178F6755" w:rsidR="00091BA6" w:rsidRPr="00085BBD" w:rsidRDefault="00085BBD" w:rsidP="00091BA6">
      <w:pPr>
        <w:pBdr>
          <w:bottom w:val="thinThickSmallGap" w:sz="12" w:space="1" w:color="808080"/>
        </w:pBdr>
        <w:ind w:right="136"/>
        <w:jc w:val="both"/>
        <w:rPr>
          <w:rFonts w:ascii="Calibri" w:hAnsi="Calibri" w:cs="Calibri"/>
          <w:b/>
          <w:bCs/>
          <w:szCs w:val="24"/>
        </w:rPr>
      </w:pPr>
      <w:r>
        <w:rPr>
          <w:rFonts w:ascii="Calibri" w:hAnsi="Calibri" w:cs="Calibri"/>
          <w:b/>
          <w:bCs/>
          <w:szCs w:val="24"/>
        </w:rPr>
        <w:t xml:space="preserve">                  </w:t>
      </w:r>
      <w:r w:rsidR="00091BA6" w:rsidRPr="00085BBD">
        <w:rPr>
          <w:rFonts w:ascii="Calibri" w:hAnsi="Calibri" w:cs="Calibri"/>
          <w:b/>
          <w:bCs/>
          <w:szCs w:val="24"/>
        </w:rPr>
        <w:t>WANDCI2025 CHEMIN NORD.</w:t>
      </w:r>
    </w:p>
    <w:p w14:paraId="765954AC" w14:textId="77777777" w:rsidR="00091BA6" w:rsidRPr="00085BBD" w:rsidRDefault="00091BA6" w:rsidP="00091BA6">
      <w:pPr>
        <w:pBdr>
          <w:bottom w:val="thinThickSmallGap" w:sz="12" w:space="1" w:color="808080"/>
        </w:pBdr>
        <w:ind w:right="136"/>
        <w:jc w:val="both"/>
        <w:rPr>
          <w:rFonts w:ascii="Calibri" w:hAnsi="Calibri" w:cs="Calibri"/>
          <w:b/>
          <w:bCs/>
          <w:szCs w:val="24"/>
        </w:rPr>
      </w:pPr>
    </w:p>
    <w:p w14:paraId="5C123AE0" w14:textId="77777777" w:rsidR="00091BA6" w:rsidRPr="00085BBD" w:rsidRDefault="00091BA6" w:rsidP="00091BA6">
      <w:pPr>
        <w:pBdr>
          <w:bottom w:val="thinThickSmallGap" w:sz="12" w:space="1" w:color="808080"/>
        </w:pBdr>
        <w:ind w:right="136"/>
        <w:jc w:val="both"/>
        <w:rPr>
          <w:rFonts w:ascii="Calibri" w:hAnsi="Calibri" w:cs="Calibri"/>
          <w:b/>
          <w:bCs/>
          <w:szCs w:val="24"/>
        </w:rPr>
      </w:pPr>
    </w:p>
    <w:p w14:paraId="60C465FD" w14:textId="77777777" w:rsidR="00085BBD" w:rsidRPr="00085BBD" w:rsidRDefault="00091BA6" w:rsidP="00091BA6">
      <w:pPr>
        <w:pBdr>
          <w:bottom w:val="thinThickSmallGap" w:sz="12" w:space="1" w:color="808080"/>
        </w:pBdr>
        <w:ind w:right="136"/>
        <w:jc w:val="both"/>
        <w:rPr>
          <w:rFonts w:ascii="Calibri" w:hAnsi="Calibri" w:cs="Calibri"/>
          <w:b/>
          <w:bCs/>
          <w:szCs w:val="24"/>
        </w:rPr>
      </w:pPr>
      <w:r w:rsidRPr="00085BBD">
        <w:rPr>
          <w:rFonts w:ascii="Wingdings" w:eastAsia="Wingdings" w:hAnsi="Wingdings" w:cs="Wingdings"/>
          <w:b/>
          <w:bCs/>
          <w:szCs w:val="24"/>
        </w:rPr>
        <w:t>Ø</w:t>
      </w:r>
      <w:r w:rsidRPr="00085BBD">
        <w:rPr>
          <w:rFonts w:ascii="Calibri" w:hAnsi="Calibri" w:cs="Calibri"/>
          <w:b/>
          <w:bCs/>
          <w:szCs w:val="24"/>
        </w:rPr>
        <w:t xml:space="preserve"> LOT 2 : FOURNITURE D’UN RESEAU DE TRANSPORT DE DONNEES ETHERNET                   </w:t>
      </w:r>
    </w:p>
    <w:p w14:paraId="669BDA21" w14:textId="2158BD5E" w:rsidR="00091BA6" w:rsidRPr="00085BBD" w:rsidRDefault="00085BBD" w:rsidP="00091BA6">
      <w:pPr>
        <w:pBdr>
          <w:bottom w:val="thinThickSmallGap" w:sz="12" w:space="1" w:color="808080"/>
        </w:pBdr>
        <w:ind w:right="136"/>
        <w:jc w:val="both"/>
        <w:rPr>
          <w:rFonts w:ascii="Calibri" w:hAnsi="Calibri" w:cs="Calibri"/>
          <w:b/>
          <w:bCs/>
          <w:szCs w:val="24"/>
        </w:rPr>
      </w:pPr>
      <w:r w:rsidRPr="00085BBD">
        <w:rPr>
          <w:rFonts w:ascii="Calibri" w:hAnsi="Calibri" w:cs="Calibri"/>
          <w:b/>
          <w:bCs/>
          <w:szCs w:val="24"/>
        </w:rPr>
        <w:t xml:space="preserve">                  </w:t>
      </w:r>
      <w:r w:rsidR="00091BA6" w:rsidRPr="00085BBD">
        <w:rPr>
          <w:rFonts w:ascii="Calibri" w:hAnsi="Calibri" w:cs="Calibri"/>
          <w:b/>
          <w:bCs/>
          <w:szCs w:val="24"/>
        </w:rPr>
        <w:t>WANDCI2025 CHEMIN SUD</w:t>
      </w:r>
      <w:r w:rsidR="00091BF4">
        <w:rPr>
          <w:rFonts w:ascii="Calibri" w:hAnsi="Calibri" w:cs="Calibri"/>
          <w:b/>
          <w:bCs/>
          <w:szCs w:val="24"/>
        </w:rPr>
        <w:t>.</w:t>
      </w:r>
    </w:p>
    <w:p w14:paraId="040C1642" w14:textId="77777777" w:rsidR="00091BA6" w:rsidRDefault="00091BA6" w:rsidP="00091BA6">
      <w:pPr>
        <w:pStyle w:val="Chapitre"/>
        <w:pBdr>
          <w:bottom w:val="thinThickSmallGap" w:sz="12" w:space="1" w:color="808080"/>
        </w:pBdr>
        <w:ind w:right="136"/>
        <w:jc w:val="both"/>
        <w:rPr>
          <w:bCs/>
          <w:sz w:val="20"/>
        </w:rPr>
      </w:pPr>
    </w:p>
    <w:p w14:paraId="0C7C155F" w14:textId="77777777" w:rsidR="00085BBD" w:rsidRPr="00085BBD" w:rsidRDefault="00085BBD" w:rsidP="00091BA6">
      <w:pPr>
        <w:pStyle w:val="Chapitre"/>
        <w:pBdr>
          <w:bottom w:val="thinThickSmallGap" w:sz="12" w:space="1" w:color="808080"/>
        </w:pBdr>
        <w:ind w:right="136"/>
        <w:jc w:val="both"/>
        <w:rPr>
          <w:bCs/>
          <w:sz w:val="20"/>
        </w:rPr>
      </w:pPr>
    </w:p>
    <w:p w14:paraId="5EBE9587" w14:textId="77777777" w:rsidR="00091BA6" w:rsidRPr="001F27DA" w:rsidRDefault="00091BA6" w:rsidP="00091BA6">
      <w:pPr>
        <w:tabs>
          <w:tab w:val="left" w:pos="2835"/>
        </w:tabs>
        <w:ind w:right="135"/>
        <w:jc w:val="center"/>
        <w:rPr>
          <w:rFonts w:ascii="Century Gothic" w:hAnsi="Century Gothic"/>
          <w:b/>
          <w:szCs w:val="12"/>
          <w14:shadow w14:blurRad="50800" w14:dist="38100" w14:dir="2700000" w14:sx="100000" w14:sy="100000" w14:kx="0" w14:ky="0" w14:algn="tl">
            <w14:srgbClr w14:val="000000">
              <w14:alpha w14:val="60000"/>
            </w14:srgbClr>
          </w14:shadow>
        </w:rPr>
      </w:pPr>
    </w:p>
    <w:p w14:paraId="507B34AF" w14:textId="77777777" w:rsidR="00091BA6" w:rsidRPr="00E939B6" w:rsidRDefault="00091BA6" w:rsidP="00091BA6">
      <w:pPr>
        <w:tabs>
          <w:tab w:val="left" w:pos="2835"/>
        </w:tabs>
        <w:ind w:right="135"/>
        <w:jc w:val="center"/>
        <w:rPr>
          <w:rFonts w:ascii="Arial" w:hAnsi="Arial" w:cs="Arial"/>
          <w:b/>
          <w:sz w:val="32"/>
          <w:szCs w:val="32"/>
          <w14:shadow w14:blurRad="50800" w14:dist="38100" w14:dir="2700000" w14:sx="100000" w14:sy="100000" w14:kx="0" w14:ky="0" w14:algn="tl">
            <w14:srgbClr w14:val="000000">
              <w14:alpha w14:val="60000"/>
            </w14:srgbClr>
          </w14:shadow>
        </w:rPr>
      </w:pPr>
      <w:r w:rsidRPr="00E939B6">
        <w:rPr>
          <w:rFonts w:ascii="Arial" w:hAnsi="Arial" w:cs="Arial"/>
          <w:b/>
          <w:sz w:val="32"/>
          <w:szCs w:val="32"/>
          <w14:shadow w14:blurRad="50800" w14:dist="38100" w14:dir="2700000" w14:sx="100000" w14:sy="100000" w14:kx="0" w14:ky="0" w14:algn="tl">
            <w14:srgbClr w14:val="000000">
              <w14:alpha w14:val="60000"/>
            </w14:srgbClr>
          </w14:shadow>
        </w:rPr>
        <w:t>Appel d'Offres Ouvert</w:t>
      </w:r>
    </w:p>
    <w:p w14:paraId="21A0F2D8" w14:textId="77777777" w:rsidR="00091BA6" w:rsidRDefault="00091BA6" w:rsidP="00091BA6">
      <w:pPr>
        <w:jc w:val="center"/>
        <w:rPr>
          <w:rFonts w:ascii="Arial" w:hAnsi="Arial" w:cs="Arial"/>
          <w:b/>
          <w:noProof/>
          <w:sz w:val="28"/>
        </w:rPr>
      </w:pPr>
    </w:p>
    <w:p w14:paraId="36911712" w14:textId="77777777" w:rsidR="00091BA6" w:rsidRDefault="00091BA6" w:rsidP="00091BA6">
      <w:pPr>
        <w:jc w:val="center"/>
        <w:rPr>
          <w:rFonts w:ascii="Arial" w:hAnsi="Arial" w:cs="Arial"/>
          <w:b/>
          <w:noProof/>
          <w:sz w:val="28"/>
        </w:rPr>
      </w:pPr>
      <w:r w:rsidRPr="00C321F8">
        <w:rPr>
          <w:rFonts w:ascii="Arial" w:hAnsi="Arial" w:cs="Arial"/>
          <w:b/>
          <w:noProof/>
          <w:sz w:val="28"/>
        </w:rPr>
        <w:t>N° de procédure</w:t>
      </w:r>
      <w:r>
        <w:rPr>
          <w:rFonts w:ascii="Arial" w:hAnsi="Arial" w:cs="Arial"/>
          <w:b/>
          <w:noProof/>
          <w:sz w:val="28"/>
        </w:rPr>
        <w:t xml:space="preserve"> </w:t>
      </w:r>
    </w:p>
    <w:p w14:paraId="772ED5C4" w14:textId="77777777" w:rsidR="00091BA6" w:rsidRDefault="00091BA6" w:rsidP="00091BA6">
      <w:pPr>
        <w:jc w:val="center"/>
        <w:rPr>
          <w:rFonts w:ascii="Arial" w:hAnsi="Arial" w:cs="Arial"/>
          <w:b/>
          <w:noProof/>
          <w:sz w:val="28"/>
        </w:rPr>
      </w:pPr>
    </w:p>
    <w:p w14:paraId="5ACBC44D" w14:textId="77777777" w:rsidR="00091BA6" w:rsidRPr="001F27DA" w:rsidRDefault="00091BA6" w:rsidP="00091BA6">
      <w:pPr>
        <w:jc w:val="center"/>
        <w:rPr>
          <w:rFonts w:ascii="Arial" w:hAnsi="Arial" w:cs="Arial"/>
          <w:b/>
          <w:noProof/>
          <w:color w:val="FF0000"/>
          <w:sz w:val="28"/>
        </w:rPr>
      </w:pPr>
      <w:r w:rsidRPr="001F27DA">
        <w:rPr>
          <w:rFonts w:ascii="Arial" w:hAnsi="Arial" w:cs="Arial"/>
          <w:b/>
          <w:noProof/>
          <w:color w:val="FF0000"/>
          <w:sz w:val="28"/>
        </w:rPr>
        <w:t>P2</w:t>
      </w:r>
      <w:r>
        <w:rPr>
          <w:rFonts w:ascii="Arial" w:hAnsi="Arial" w:cs="Arial"/>
          <w:b/>
          <w:noProof/>
          <w:color w:val="FF0000"/>
          <w:sz w:val="28"/>
        </w:rPr>
        <w:t>502</w:t>
      </w:r>
      <w:r w:rsidRPr="001F27DA">
        <w:rPr>
          <w:rFonts w:ascii="Arial" w:hAnsi="Arial" w:cs="Arial"/>
          <w:b/>
          <w:noProof/>
          <w:color w:val="FF0000"/>
          <w:sz w:val="28"/>
        </w:rPr>
        <w:t xml:space="preserve">-AOO-DSI </w:t>
      </w:r>
    </w:p>
    <w:p w14:paraId="5636A0CD" w14:textId="77777777" w:rsidR="00091BA6" w:rsidRPr="00C321F8" w:rsidRDefault="00091BA6" w:rsidP="00091BA6">
      <w:pPr>
        <w:tabs>
          <w:tab w:val="left" w:pos="2835"/>
        </w:tabs>
        <w:ind w:right="136"/>
        <w:jc w:val="center"/>
        <w:rPr>
          <w:rFonts w:ascii="Arial" w:hAnsi="Arial" w:cs="Arial"/>
          <w:b/>
          <w:color w:val="808080"/>
          <w:sz w:val="32"/>
        </w:rPr>
      </w:pPr>
    </w:p>
    <w:p w14:paraId="43E4B59A" w14:textId="77777777" w:rsidR="00C264C8" w:rsidRDefault="00C264C8" w:rsidP="00103D45">
      <w:pPr>
        <w:jc w:val="center"/>
        <w:rPr>
          <w:rFonts w:ascii="Arial" w:hAnsi="Arial" w:cs="Arial"/>
          <w:b/>
        </w:rPr>
      </w:pPr>
    </w:p>
    <w:p w14:paraId="43B392C3" w14:textId="2067A9AB" w:rsidR="00103D45" w:rsidRPr="00DA0B64" w:rsidRDefault="00103D45" w:rsidP="00103D45">
      <w:pPr>
        <w:jc w:val="center"/>
        <w:rPr>
          <w:rFonts w:ascii="Arial" w:hAnsi="Arial" w:cs="Arial"/>
          <w:b/>
        </w:rPr>
      </w:pPr>
      <w:r w:rsidRPr="00DA0B64">
        <w:rPr>
          <w:rFonts w:ascii="Arial" w:hAnsi="Arial" w:cs="Arial"/>
          <w:b/>
        </w:rPr>
        <w:t>N° de l’accord-cadre</w:t>
      </w:r>
    </w:p>
    <w:p w14:paraId="5B121FAD" w14:textId="77777777" w:rsidR="00103D45" w:rsidRPr="00DA0B64" w:rsidRDefault="00103D45" w:rsidP="00103D45">
      <w:pPr>
        <w:jc w:val="center"/>
        <w:rPr>
          <w:rFonts w:ascii="Arial" w:hAnsi="Arial" w:cs="Arial"/>
          <w:b/>
          <w:sz w:val="20"/>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103D45" w:rsidRPr="00DA0B64" w14:paraId="582388A4" w14:textId="77777777" w:rsidTr="001B1E34">
        <w:trPr>
          <w:cantSplit/>
          <w:jc w:val="center"/>
        </w:trPr>
        <w:tc>
          <w:tcPr>
            <w:tcW w:w="773" w:type="dxa"/>
          </w:tcPr>
          <w:p w14:paraId="61560BB5" w14:textId="77777777" w:rsidR="00103D45" w:rsidRPr="00DA0B64" w:rsidRDefault="00103D45" w:rsidP="00103D45">
            <w:pPr>
              <w:jc w:val="center"/>
              <w:rPr>
                <w:rFonts w:ascii="Arial" w:hAnsi="Arial" w:cs="Arial"/>
                <w:b/>
              </w:rPr>
            </w:pPr>
          </w:p>
          <w:p w14:paraId="3D0C131E" w14:textId="77777777" w:rsidR="00103D45" w:rsidRPr="00DA0B64" w:rsidRDefault="00103D45" w:rsidP="00103D45">
            <w:pPr>
              <w:jc w:val="center"/>
              <w:rPr>
                <w:rFonts w:ascii="Arial" w:hAnsi="Arial" w:cs="Arial"/>
                <w:b/>
              </w:rPr>
            </w:pPr>
            <w:r w:rsidRPr="00DA0B64">
              <w:rPr>
                <w:rFonts w:ascii="Arial" w:hAnsi="Arial" w:cs="Arial"/>
                <w:b/>
              </w:rPr>
              <w:t>2</w:t>
            </w:r>
          </w:p>
          <w:p w14:paraId="1346431D" w14:textId="77777777" w:rsidR="00103D45" w:rsidRPr="00DA0B64" w:rsidRDefault="00103D45" w:rsidP="00103D45">
            <w:pPr>
              <w:jc w:val="center"/>
              <w:rPr>
                <w:rFonts w:ascii="Arial" w:hAnsi="Arial" w:cs="Arial"/>
                <w:b/>
              </w:rPr>
            </w:pPr>
          </w:p>
        </w:tc>
        <w:tc>
          <w:tcPr>
            <w:tcW w:w="773" w:type="dxa"/>
          </w:tcPr>
          <w:p w14:paraId="09896184" w14:textId="77777777" w:rsidR="00103D45" w:rsidRPr="00DA0B64" w:rsidRDefault="00103D45" w:rsidP="00103D45">
            <w:pPr>
              <w:jc w:val="center"/>
              <w:rPr>
                <w:rFonts w:ascii="Arial" w:hAnsi="Arial" w:cs="Arial"/>
                <w:b/>
              </w:rPr>
            </w:pPr>
          </w:p>
          <w:p w14:paraId="766EBE58" w14:textId="77777777" w:rsidR="00103D45" w:rsidRPr="00DA0B64" w:rsidRDefault="00103D45" w:rsidP="00103D45">
            <w:pPr>
              <w:jc w:val="center"/>
              <w:rPr>
                <w:rFonts w:ascii="Arial" w:hAnsi="Arial" w:cs="Arial"/>
                <w:b/>
              </w:rPr>
            </w:pPr>
            <w:r w:rsidRPr="00DA0B64">
              <w:rPr>
                <w:rFonts w:ascii="Arial" w:hAnsi="Arial" w:cs="Arial"/>
                <w:b/>
              </w:rPr>
              <w:t>0</w:t>
            </w:r>
          </w:p>
        </w:tc>
        <w:tc>
          <w:tcPr>
            <w:tcW w:w="773" w:type="dxa"/>
          </w:tcPr>
          <w:p w14:paraId="11893B6B" w14:textId="77777777" w:rsidR="00103D45" w:rsidRPr="00DA0B64" w:rsidRDefault="00103D45" w:rsidP="00103D45">
            <w:pPr>
              <w:jc w:val="center"/>
              <w:rPr>
                <w:rFonts w:ascii="Arial" w:hAnsi="Arial" w:cs="Arial"/>
                <w:b/>
              </w:rPr>
            </w:pPr>
          </w:p>
          <w:p w14:paraId="58B93EAD" w14:textId="68584265" w:rsidR="00103D45" w:rsidRPr="00DA0B64" w:rsidRDefault="00141542" w:rsidP="00103D45">
            <w:pPr>
              <w:jc w:val="center"/>
              <w:rPr>
                <w:rFonts w:ascii="Arial" w:hAnsi="Arial" w:cs="Arial"/>
                <w:b/>
              </w:rPr>
            </w:pPr>
            <w:r>
              <w:rPr>
                <w:rFonts w:ascii="Arial" w:hAnsi="Arial" w:cs="Arial"/>
                <w:b/>
              </w:rPr>
              <w:t>2</w:t>
            </w:r>
          </w:p>
        </w:tc>
        <w:tc>
          <w:tcPr>
            <w:tcW w:w="773" w:type="dxa"/>
          </w:tcPr>
          <w:p w14:paraId="55A665A3" w14:textId="77777777" w:rsidR="00103D45" w:rsidRPr="00DA0B64" w:rsidRDefault="00103D45" w:rsidP="00103D45">
            <w:pPr>
              <w:jc w:val="center"/>
              <w:rPr>
                <w:rFonts w:ascii="Arial" w:hAnsi="Arial" w:cs="Arial"/>
                <w:b/>
              </w:rPr>
            </w:pPr>
          </w:p>
          <w:p w14:paraId="6B96028B" w14:textId="0F4C89A6" w:rsidR="00103D45" w:rsidRPr="00DA0B64" w:rsidRDefault="00085BBD" w:rsidP="00103D45">
            <w:pPr>
              <w:jc w:val="center"/>
              <w:rPr>
                <w:rFonts w:ascii="Arial" w:hAnsi="Arial" w:cs="Arial"/>
                <w:b/>
              </w:rPr>
            </w:pPr>
            <w:r>
              <w:rPr>
                <w:rFonts w:ascii="Arial" w:hAnsi="Arial" w:cs="Arial"/>
                <w:b/>
              </w:rPr>
              <w:t>5</w:t>
            </w:r>
          </w:p>
        </w:tc>
        <w:tc>
          <w:tcPr>
            <w:tcW w:w="773" w:type="dxa"/>
          </w:tcPr>
          <w:p w14:paraId="74EC70A6" w14:textId="77777777" w:rsidR="00103D45" w:rsidRPr="00DA0B64" w:rsidRDefault="00103D45" w:rsidP="00103D45">
            <w:pPr>
              <w:jc w:val="center"/>
              <w:rPr>
                <w:rFonts w:ascii="Arial" w:hAnsi="Arial" w:cs="Arial"/>
                <w:b/>
              </w:rPr>
            </w:pPr>
          </w:p>
          <w:p w14:paraId="2DAA8EB6" w14:textId="77777777" w:rsidR="00103D45" w:rsidRPr="00DA0B64" w:rsidRDefault="00103D45" w:rsidP="00103D45">
            <w:pPr>
              <w:jc w:val="center"/>
              <w:rPr>
                <w:rFonts w:ascii="Arial" w:hAnsi="Arial" w:cs="Arial"/>
                <w:b/>
              </w:rPr>
            </w:pPr>
            <w:r w:rsidRPr="00DA0B64">
              <w:rPr>
                <w:rFonts w:ascii="Arial" w:hAnsi="Arial" w:cs="Arial"/>
                <w:b/>
              </w:rPr>
              <w:t>.</w:t>
            </w:r>
          </w:p>
        </w:tc>
        <w:tc>
          <w:tcPr>
            <w:tcW w:w="773" w:type="dxa"/>
          </w:tcPr>
          <w:p w14:paraId="0331A015" w14:textId="77777777" w:rsidR="00103D45" w:rsidRPr="00DA0B64" w:rsidRDefault="00103D45" w:rsidP="00103D45">
            <w:pPr>
              <w:jc w:val="center"/>
              <w:rPr>
                <w:rFonts w:ascii="Arial" w:hAnsi="Arial" w:cs="Arial"/>
                <w:b/>
              </w:rPr>
            </w:pPr>
          </w:p>
          <w:p w14:paraId="21D6EF71" w14:textId="77777777" w:rsidR="00103D45" w:rsidRPr="00DA0B64" w:rsidRDefault="00103D45" w:rsidP="00103D45">
            <w:pPr>
              <w:jc w:val="center"/>
              <w:rPr>
                <w:rFonts w:ascii="Arial" w:hAnsi="Arial" w:cs="Arial"/>
                <w:b/>
              </w:rPr>
            </w:pPr>
          </w:p>
        </w:tc>
        <w:tc>
          <w:tcPr>
            <w:tcW w:w="773" w:type="dxa"/>
          </w:tcPr>
          <w:p w14:paraId="4DAC832A" w14:textId="77777777" w:rsidR="00103D45" w:rsidRPr="00DA0B64" w:rsidRDefault="00103D45" w:rsidP="00103D45">
            <w:pPr>
              <w:jc w:val="center"/>
              <w:rPr>
                <w:rFonts w:ascii="Arial" w:hAnsi="Arial" w:cs="Arial"/>
                <w:b/>
              </w:rPr>
            </w:pPr>
          </w:p>
          <w:p w14:paraId="6E30CD2E" w14:textId="77777777" w:rsidR="00103D45" w:rsidRPr="00DA0B64" w:rsidRDefault="00103D45" w:rsidP="00103D45">
            <w:pPr>
              <w:jc w:val="center"/>
              <w:rPr>
                <w:rFonts w:ascii="Arial" w:hAnsi="Arial" w:cs="Arial"/>
                <w:b/>
              </w:rPr>
            </w:pPr>
          </w:p>
        </w:tc>
        <w:tc>
          <w:tcPr>
            <w:tcW w:w="773" w:type="dxa"/>
          </w:tcPr>
          <w:p w14:paraId="613C3F44" w14:textId="77777777" w:rsidR="00103D45" w:rsidRPr="00DA0B64" w:rsidRDefault="00103D45" w:rsidP="00103D45">
            <w:pPr>
              <w:jc w:val="center"/>
              <w:rPr>
                <w:rFonts w:ascii="Arial" w:hAnsi="Arial" w:cs="Arial"/>
                <w:b/>
              </w:rPr>
            </w:pPr>
          </w:p>
          <w:p w14:paraId="5F5400B9" w14:textId="77777777" w:rsidR="00103D45" w:rsidRPr="00DA0B64" w:rsidRDefault="00103D45" w:rsidP="00103D45">
            <w:pPr>
              <w:jc w:val="center"/>
              <w:rPr>
                <w:rFonts w:ascii="Arial" w:hAnsi="Arial" w:cs="Arial"/>
                <w:b/>
              </w:rPr>
            </w:pPr>
          </w:p>
        </w:tc>
        <w:tc>
          <w:tcPr>
            <w:tcW w:w="773" w:type="dxa"/>
          </w:tcPr>
          <w:p w14:paraId="34AC9E10" w14:textId="77777777" w:rsidR="00103D45" w:rsidRPr="00DA0B64" w:rsidRDefault="00103D45" w:rsidP="00103D45">
            <w:pPr>
              <w:jc w:val="center"/>
              <w:rPr>
                <w:rFonts w:ascii="Arial" w:hAnsi="Arial" w:cs="Arial"/>
                <w:b/>
              </w:rPr>
            </w:pPr>
          </w:p>
          <w:p w14:paraId="5D389205" w14:textId="77777777" w:rsidR="00103D45" w:rsidRPr="00DA0B64" w:rsidRDefault="00103D45" w:rsidP="00103D45">
            <w:pPr>
              <w:jc w:val="center"/>
              <w:rPr>
                <w:rFonts w:ascii="Arial" w:hAnsi="Arial" w:cs="Arial"/>
                <w:b/>
              </w:rPr>
            </w:pPr>
          </w:p>
          <w:p w14:paraId="5E46AB39" w14:textId="77777777" w:rsidR="00103D45" w:rsidRPr="00DA0B64" w:rsidRDefault="00103D45" w:rsidP="00103D45">
            <w:pPr>
              <w:jc w:val="center"/>
              <w:rPr>
                <w:rFonts w:ascii="Arial" w:hAnsi="Arial" w:cs="Arial"/>
                <w:b/>
              </w:rPr>
            </w:pPr>
          </w:p>
        </w:tc>
      </w:tr>
    </w:tbl>
    <w:p w14:paraId="663DDABC" w14:textId="77777777" w:rsidR="00103D45" w:rsidRPr="00DA0B64" w:rsidRDefault="00103D45" w:rsidP="00103D45">
      <w:pPr>
        <w:rPr>
          <w:rFonts w:ascii="Arial" w:hAnsi="Arial" w:cs="Arial"/>
        </w:rPr>
      </w:pPr>
    </w:p>
    <w:p w14:paraId="6DFD525C" w14:textId="77777777" w:rsidR="00103D45" w:rsidRPr="00DA0B64" w:rsidRDefault="00103D45" w:rsidP="00103D45">
      <w:pPr>
        <w:pStyle w:val="Notedebasdepage"/>
        <w:jc w:val="both"/>
        <w:rPr>
          <w:rFonts w:ascii="Arial" w:hAnsi="Arial" w:cs="Arial"/>
          <w:sz w:val="2"/>
        </w:rPr>
      </w:pPr>
      <w:r w:rsidRPr="00DA0B64">
        <w:rPr>
          <w:rFonts w:ascii="Arial" w:hAnsi="Arial" w:cs="Arial"/>
          <w:sz w:val="28"/>
        </w:rPr>
        <w:br w:type="page"/>
      </w:r>
    </w:p>
    <w:p w14:paraId="2A4D7B20" w14:textId="77777777" w:rsidR="009E253C" w:rsidRPr="00DA0B64" w:rsidRDefault="009E253C" w:rsidP="009E253C">
      <w:pPr>
        <w:rPr>
          <w:rFonts w:ascii="Arial" w:hAnsi="Arial" w:cs="Arial"/>
          <w:sz w:val="20"/>
        </w:rPr>
      </w:pPr>
    </w:p>
    <w:p w14:paraId="79793D15" w14:textId="77777777" w:rsidR="00CE00F9" w:rsidRPr="00DA0B64" w:rsidRDefault="00CE00F9" w:rsidP="008B39E8">
      <w:pPr>
        <w:pStyle w:val="Notedebasdepage"/>
        <w:jc w:val="both"/>
        <w:rPr>
          <w:rFonts w:ascii="Arial" w:hAnsi="Arial" w:cs="Arial"/>
        </w:rPr>
      </w:pPr>
    </w:p>
    <w:p w14:paraId="3B295341" w14:textId="77777777" w:rsidR="00CE00F9" w:rsidRPr="009312C5" w:rsidRDefault="009E0DCE" w:rsidP="00320522">
      <w:pPr>
        <w:jc w:val="center"/>
        <w:rPr>
          <w:rFonts w:ascii="Arial" w:hAnsi="Arial" w:cs="Arial"/>
          <w:b/>
          <w:sz w:val="20"/>
        </w:rPr>
      </w:pPr>
      <w:r w:rsidRPr="009312C5">
        <w:rPr>
          <w:rFonts w:ascii="Arial" w:hAnsi="Arial" w:cs="Arial"/>
          <w:b/>
          <w:sz w:val="20"/>
        </w:rPr>
        <w:t>SOMMAIRE</w:t>
      </w:r>
    </w:p>
    <w:p w14:paraId="3BF5CF5D" w14:textId="3B63CFB9" w:rsidR="00F6237C" w:rsidRDefault="001358B0">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r w:rsidRPr="009312C5">
        <w:rPr>
          <w:rFonts w:cs="Arial"/>
          <w:b w:val="0"/>
          <w:caps w:val="0"/>
          <w:sz w:val="18"/>
          <w:szCs w:val="14"/>
        </w:rPr>
        <w:fldChar w:fldCharType="begin"/>
      </w:r>
      <w:r w:rsidR="009E0DCE" w:rsidRPr="009312C5">
        <w:rPr>
          <w:rFonts w:cs="Arial"/>
          <w:b w:val="0"/>
          <w:caps w:val="0"/>
          <w:sz w:val="18"/>
          <w:szCs w:val="14"/>
        </w:rPr>
        <w:instrText xml:space="preserve"> TOC \o "1-1" \h \z </w:instrText>
      </w:r>
      <w:r w:rsidRPr="009312C5">
        <w:rPr>
          <w:rFonts w:cs="Arial"/>
          <w:b w:val="0"/>
          <w:caps w:val="0"/>
          <w:sz w:val="18"/>
          <w:szCs w:val="14"/>
        </w:rPr>
        <w:fldChar w:fldCharType="separate"/>
      </w:r>
      <w:hyperlink w:anchor="_Toc199339613" w:history="1">
        <w:r w:rsidR="00F6237C" w:rsidRPr="006865CB">
          <w:rPr>
            <w:rStyle w:val="Lienhypertexte"/>
            <w:rFonts w:cs="Arial"/>
            <w:noProof/>
          </w:rPr>
          <w:t>Article 1.</w:t>
        </w:r>
        <w:r w:rsidR="00F6237C">
          <w:rPr>
            <w:rFonts w:asciiTheme="minorHAnsi" w:eastAsiaTheme="minorEastAsia" w:hAnsiTheme="minorHAnsi" w:cstheme="minorBidi"/>
            <w:b w:val="0"/>
            <w:caps w:val="0"/>
            <w:noProof/>
            <w:kern w:val="2"/>
            <w:sz w:val="22"/>
            <w:szCs w:val="22"/>
            <w:lang w:eastAsia="fr-FR"/>
            <w14:ligatures w14:val="standardContextual"/>
          </w:rPr>
          <w:tab/>
        </w:r>
        <w:r w:rsidR="00F6237C" w:rsidRPr="006865CB">
          <w:rPr>
            <w:rStyle w:val="Lienhypertexte"/>
            <w:rFonts w:cs="Arial"/>
            <w:noProof/>
          </w:rPr>
          <w:t>OBJET de l’accord cadre</w:t>
        </w:r>
        <w:r w:rsidR="00F6237C">
          <w:rPr>
            <w:noProof/>
            <w:webHidden/>
          </w:rPr>
          <w:tab/>
        </w:r>
        <w:r w:rsidR="00F6237C">
          <w:rPr>
            <w:noProof/>
            <w:webHidden/>
          </w:rPr>
          <w:fldChar w:fldCharType="begin"/>
        </w:r>
        <w:r w:rsidR="00F6237C">
          <w:rPr>
            <w:noProof/>
            <w:webHidden/>
          </w:rPr>
          <w:instrText xml:space="preserve"> PAGEREF _Toc199339613 \h </w:instrText>
        </w:r>
        <w:r w:rsidR="00F6237C">
          <w:rPr>
            <w:noProof/>
            <w:webHidden/>
          </w:rPr>
        </w:r>
        <w:r w:rsidR="00F6237C">
          <w:rPr>
            <w:noProof/>
            <w:webHidden/>
          </w:rPr>
          <w:fldChar w:fldCharType="separate"/>
        </w:r>
        <w:r w:rsidR="00F6237C">
          <w:rPr>
            <w:noProof/>
            <w:webHidden/>
          </w:rPr>
          <w:t>8</w:t>
        </w:r>
        <w:r w:rsidR="00F6237C">
          <w:rPr>
            <w:noProof/>
            <w:webHidden/>
          </w:rPr>
          <w:fldChar w:fldCharType="end"/>
        </w:r>
      </w:hyperlink>
    </w:p>
    <w:p w14:paraId="6020ED43" w14:textId="5CCAB65A"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4" w:history="1">
        <w:r w:rsidRPr="006865CB">
          <w:rPr>
            <w:rStyle w:val="Lienhypertexte"/>
            <w:rFonts w:cs="Arial"/>
            <w:noProof/>
          </w:rPr>
          <w:t>Article 2.</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CADRE JURIDIQUE</w:t>
        </w:r>
        <w:r>
          <w:rPr>
            <w:noProof/>
            <w:webHidden/>
          </w:rPr>
          <w:tab/>
        </w:r>
        <w:r>
          <w:rPr>
            <w:noProof/>
            <w:webHidden/>
          </w:rPr>
          <w:fldChar w:fldCharType="begin"/>
        </w:r>
        <w:r>
          <w:rPr>
            <w:noProof/>
            <w:webHidden/>
          </w:rPr>
          <w:instrText xml:space="preserve"> PAGEREF _Toc199339614 \h </w:instrText>
        </w:r>
        <w:r>
          <w:rPr>
            <w:noProof/>
            <w:webHidden/>
          </w:rPr>
        </w:r>
        <w:r>
          <w:rPr>
            <w:noProof/>
            <w:webHidden/>
          </w:rPr>
          <w:fldChar w:fldCharType="separate"/>
        </w:r>
        <w:r>
          <w:rPr>
            <w:noProof/>
            <w:webHidden/>
          </w:rPr>
          <w:t>8</w:t>
        </w:r>
        <w:r>
          <w:rPr>
            <w:noProof/>
            <w:webHidden/>
          </w:rPr>
          <w:fldChar w:fldCharType="end"/>
        </w:r>
      </w:hyperlink>
    </w:p>
    <w:p w14:paraId="6A3B124E" w14:textId="1A235A26"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5" w:history="1">
        <w:r w:rsidRPr="006865CB">
          <w:rPr>
            <w:rStyle w:val="Lienhypertexte"/>
            <w:rFonts w:cs="Arial"/>
            <w:noProof/>
            <w:lang w:eastAsia="fr-FR"/>
          </w:rPr>
          <w:t>Article 3.</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FORME de l’ACCORD-CADRE</w:t>
        </w:r>
        <w:r>
          <w:rPr>
            <w:noProof/>
            <w:webHidden/>
          </w:rPr>
          <w:tab/>
        </w:r>
        <w:r>
          <w:rPr>
            <w:noProof/>
            <w:webHidden/>
          </w:rPr>
          <w:fldChar w:fldCharType="begin"/>
        </w:r>
        <w:r>
          <w:rPr>
            <w:noProof/>
            <w:webHidden/>
          </w:rPr>
          <w:instrText xml:space="preserve"> PAGEREF _Toc199339615 \h </w:instrText>
        </w:r>
        <w:r>
          <w:rPr>
            <w:noProof/>
            <w:webHidden/>
          </w:rPr>
        </w:r>
        <w:r>
          <w:rPr>
            <w:noProof/>
            <w:webHidden/>
          </w:rPr>
          <w:fldChar w:fldCharType="separate"/>
        </w:r>
        <w:r>
          <w:rPr>
            <w:noProof/>
            <w:webHidden/>
          </w:rPr>
          <w:t>8</w:t>
        </w:r>
        <w:r>
          <w:rPr>
            <w:noProof/>
            <w:webHidden/>
          </w:rPr>
          <w:fldChar w:fldCharType="end"/>
        </w:r>
      </w:hyperlink>
    </w:p>
    <w:p w14:paraId="773A3AE9" w14:textId="4208AAE2"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6" w:history="1">
        <w:r w:rsidRPr="006865CB">
          <w:rPr>
            <w:rStyle w:val="Lienhypertexte"/>
            <w:rFonts w:cs="Arial"/>
            <w:noProof/>
          </w:rPr>
          <w:t>Article 4.</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ORDRE DE PRIORITE DES DOCUMENTS CONstitutifs de l’accord-cadre</w:t>
        </w:r>
        <w:r>
          <w:rPr>
            <w:noProof/>
            <w:webHidden/>
          </w:rPr>
          <w:tab/>
        </w:r>
        <w:r>
          <w:rPr>
            <w:noProof/>
            <w:webHidden/>
          </w:rPr>
          <w:fldChar w:fldCharType="begin"/>
        </w:r>
        <w:r>
          <w:rPr>
            <w:noProof/>
            <w:webHidden/>
          </w:rPr>
          <w:instrText xml:space="preserve"> PAGEREF _Toc199339616 \h </w:instrText>
        </w:r>
        <w:r>
          <w:rPr>
            <w:noProof/>
            <w:webHidden/>
          </w:rPr>
        </w:r>
        <w:r>
          <w:rPr>
            <w:noProof/>
            <w:webHidden/>
          </w:rPr>
          <w:fldChar w:fldCharType="separate"/>
        </w:r>
        <w:r>
          <w:rPr>
            <w:noProof/>
            <w:webHidden/>
          </w:rPr>
          <w:t>9</w:t>
        </w:r>
        <w:r>
          <w:rPr>
            <w:noProof/>
            <w:webHidden/>
          </w:rPr>
          <w:fldChar w:fldCharType="end"/>
        </w:r>
      </w:hyperlink>
    </w:p>
    <w:p w14:paraId="0FF2F129" w14:textId="61695D4A"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7" w:history="1">
        <w:r w:rsidRPr="006865CB">
          <w:rPr>
            <w:rStyle w:val="Lienhypertexte"/>
            <w:rFonts w:cs="Arial"/>
            <w:noProof/>
          </w:rPr>
          <w:t>Article 5.</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DUREE DU PRESENT ACCORD-CADRE</w:t>
        </w:r>
        <w:r>
          <w:rPr>
            <w:noProof/>
            <w:webHidden/>
          </w:rPr>
          <w:tab/>
        </w:r>
        <w:r>
          <w:rPr>
            <w:noProof/>
            <w:webHidden/>
          </w:rPr>
          <w:fldChar w:fldCharType="begin"/>
        </w:r>
        <w:r>
          <w:rPr>
            <w:noProof/>
            <w:webHidden/>
          </w:rPr>
          <w:instrText xml:space="preserve"> PAGEREF _Toc199339617 \h </w:instrText>
        </w:r>
        <w:r>
          <w:rPr>
            <w:noProof/>
            <w:webHidden/>
          </w:rPr>
        </w:r>
        <w:r>
          <w:rPr>
            <w:noProof/>
            <w:webHidden/>
          </w:rPr>
          <w:fldChar w:fldCharType="separate"/>
        </w:r>
        <w:r>
          <w:rPr>
            <w:noProof/>
            <w:webHidden/>
          </w:rPr>
          <w:t>9</w:t>
        </w:r>
        <w:r>
          <w:rPr>
            <w:noProof/>
            <w:webHidden/>
          </w:rPr>
          <w:fldChar w:fldCharType="end"/>
        </w:r>
      </w:hyperlink>
    </w:p>
    <w:p w14:paraId="761A76C0" w14:textId="02E4953E"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8" w:history="1">
        <w:r w:rsidRPr="006865CB">
          <w:rPr>
            <w:rStyle w:val="Lienhypertexte"/>
            <w:rFonts w:cs="Arial"/>
            <w:noProof/>
          </w:rPr>
          <w:t>Article 6.</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MONTANT estime DU PRESENTACCORD-CADRE par lot</w:t>
        </w:r>
        <w:r>
          <w:rPr>
            <w:noProof/>
            <w:webHidden/>
          </w:rPr>
          <w:tab/>
        </w:r>
        <w:r>
          <w:rPr>
            <w:noProof/>
            <w:webHidden/>
          </w:rPr>
          <w:fldChar w:fldCharType="begin"/>
        </w:r>
        <w:r>
          <w:rPr>
            <w:noProof/>
            <w:webHidden/>
          </w:rPr>
          <w:instrText xml:space="preserve"> PAGEREF _Toc199339618 \h </w:instrText>
        </w:r>
        <w:r>
          <w:rPr>
            <w:noProof/>
            <w:webHidden/>
          </w:rPr>
        </w:r>
        <w:r>
          <w:rPr>
            <w:noProof/>
            <w:webHidden/>
          </w:rPr>
          <w:fldChar w:fldCharType="separate"/>
        </w:r>
        <w:r>
          <w:rPr>
            <w:noProof/>
            <w:webHidden/>
          </w:rPr>
          <w:t>10</w:t>
        </w:r>
        <w:r>
          <w:rPr>
            <w:noProof/>
            <w:webHidden/>
          </w:rPr>
          <w:fldChar w:fldCharType="end"/>
        </w:r>
      </w:hyperlink>
    </w:p>
    <w:p w14:paraId="704AA12D" w14:textId="191F00AE"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19" w:history="1">
        <w:r w:rsidRPr="006865CB">
          <w:rPr>
            <w:rStyle w:val="Lienhypertexte"/>
            <w:rFonts w:cs="Arial"/>
            <w:noProof/>
          </w:rPr>
          <w:t>Article 7.</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execution du present accord-cadre pour chaque lot</w:t>
        </w:r>
        <w:r>
          <w:rPr>
            <w:noProof/>
            <w:webHidden/>
          </w:rPr>
          <w:tab/>
        </w:r>
        <w:r>
          <w:rPr>
            <w:noProof/>
            <w:webHidden/>
          </w:rPr>
          <w:fldChar w:fldCharType="begin"/>
        </w:r>
        <w:r>
          <w:rPr>
            <w:noProof/>
            <w:webHidden/>
          </w:rPr>
          <w:instrText xml:space="preserve"> PAGEREF _Toc199339619 \h </w:instrText>
        </w:r>
        <w:r>
          <w:rPr>
            <w:noProof/>
            <w:webHidden/>
          </w:rPr>
        </w:r>
        <w:r>
          <w:rPr>
            <w:noProof/>
            <w:webHidden/>
          </w:rPr>
          <w:fldChar w:fldCharType="separate"/>
        </w:r>
        <w:r>
          <w:rPr>
            <w:noProof/>
            <w:webHidden/>
          </w:rPr>
          <w:t>10</w:t>
        </w:r>
        <w:r>
          <w:rPr>
            <w:noProof/>
            <w:webHidden/>
          </w:rPr>
          <w:fldChar w:fldCharType="end"/>
        </w:r>
      </w:hyperlink>
    </w:p>
    <w:p w14:paraId="7A163E3F" w14:textId="501C703C"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0" w:history="1">
        <w:r w:rsidRPr="006865CB">
          <w:rPr>
            <w:rStyle w:val="Lienhypertexte"/>
            <w:rFonts w:cs="Arial"/>
            <w:noProof/>
          </w:rPr>
          <w:t>Article 8.</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DELAIS</w:t>
        </w:r>
        <w:r>
          <w:rPr>
            <w:noProof/>
            <w:webHidden/>
          </w:rPr>
          <w:tab/>
        </w:r>
        <w:r>
          <w:rPr>
            <w:noProof/>
            <w:webHidden/>
          </w:rPr>
          <w:fldChar w:fldCharType="begin"/>
        </w:r>
        <w:r>
          <w:rPr>
            <w:noProof/>
            <w:webHidden/>
          </w:rPr>
          <w:instrText xml:space="preserve"> PAGEREF _Toc199339620 \h </w:instrText>
        </w:r>
        <w:r>
          <w:rPr>
            <w:noProof/>
            <w:webHidden/>
          </w:rPr>
        </w:r>
        <w:r>
          <w:rPr>
            <w:noProof/>
            <w:webHidden/>
          </w:rPr>
          <w:fldChar w:fldCharType="separate"/>
        </w:r>
        <w:r>
          <w:rPr>
            <w:noProof/>
            <w:webHidden/>
          </w:rPr>
          <w:t>11</w:t>
        </w:r>
        <w:r>
          <w:rPr>
            <w:noProof/>
            <w:webHidden/>
          </w:rPr>
          <w:fldChar w:fldCharType="end"/>
        </w:r>
      </w:hyperlink>
    </w:p>
    <w:p w14:paraId="425EDD50" w14:textId="595E05D4"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1" w:history="1">
        <w:r w:rsidRPr="006865CB">
          <w:rPr>
            <w:rStyle w:val="Lienhypertexte"/>
            <w:rFonts w:cs="Arial"/>
            <w:noProof/>
          </w:rPr>
          <w:t>Article 9.</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penalites applicables</w:t>
        </w:r>
        <w:r>
          <w:rPr>
            <w:noProof/>
            <w:webHidden/>
          </w:rPr>
          <w:tab/>
        </w:r>
        <w:r>
          <w:rPr>
            <w:noProof/>
            <w:webHidden/>
          </w:rPr>
          <w:fldChar w:fldCharType="begin"/>
        </w:r>
        <w:r>
          <w:rPr>
            <w:noProof/>
            <w:webHidden/>
          </w:rPr>
          <w:instrText xml:space="preserve"> PAGEREF _Toc199339621 \h </w:instrText>
        </w:r>
        <w:r>
          <w:rPr>
            <w:noProof/>
            <w:webHidden/>
          </w:rPr>
        </w:r>
        <w:r>
          <w:rPr>
            <w:noProof/>
            <w:webHidden/>
          </w:rPr>
          <w:fldChar w:fldCharType="separate"/>
        </w:r>
        <w:r>
          <w:rPr>
            <w:noProof/>
            <w:webHidden/>
          </w:rPr>
          <w:t>12</w:t>
        </w:r>
        <w:r>
          <w:rPr>
            <w:noProof/>
            <w:webHidden/>
          </w:rPr>
          <w:fldChar w:fldCharType="end"/>
        </w:r>
      </w:hyperlink>
    </w:p>
    <w:p w14:paraId="4C5D2B97" w14:textId="3AEAB781"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2" w:history="1">
        <w:r w:rsidRPr="006865CB">
          <w:rPr>
            <w:rStyle w:val="Lienhypertexte"/>
            <w:rFonts w:cs="Arial"/>
            <w:noProof/>
          </w:rPr>
          <w:t>Article 10.</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OBLIGATIONS du titulaire</w:t>
        </w:r>
        <w:r>
          <w:rPr>
            <w:noProof/>
            <w:webHidden/>
          </w:rPr>
          <w:tab/>
        </w:r>
        <w:r>
          <w:rPr>
            <w:noProof/>
            <w:webHidden/>
          </w:rPr>
          <w:fldChar w:fldCharType="begin"/>
        </w:r>
        <w:r>
          <w:rPr>
            <w:noProof/>
            <w:webHidden/>
          </w:rPr>
          <w:instrText xml:space="preserve"> PAGEREF _Toc199339622 \h </w:instrText>
        </w:r>
        <w:r>
          <w:rPr>
            <w:noProof/>
            <w:webHidden/>
          </w:rPr>
        </w:r>
        <w:r>
          <w:rPr>
            <w:noProof/>
            <w:webHidden/>
          </w:rPr>
          <w:fldChar w:fldCharType="separate"/>
        </w:r>
        <w:r>
          <w:rPr>
            <w:noProof/>
            <w:webHidden/>
          </w:rPr>
          <w:t>14</w:t>
        </w:r>
        <w:r>
          <w:rPr>
            <w:noProof/>
            <w:webHidden/>
          </w:rPr>
          <w:fldChar w:fldCharType="end"/>
        </w:r>
      </w:hyperlink>
    </w:p>
    <w:p w14:paraId="2D5E1E6B" w14:textId="3B514D82"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3" w:history="1">
        <w:r w:rsidRPr="006865CB">
          <w:rPr>
            <w:rStyle w:val="Lienhypertexte"/>
            <w:rFonts w:cs="Arial"/>
            <w:noProof/>
            <w:highlight w:val="lightGray"/>
          </w:rPr>
          <w:t>Article 11.</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highlight w:val="lightGray"/>
          </w:rPr>
          <w:t>protection des donnees a caractere personnel pour chaque lot</w:t>
        </w:r>
        <w:r>
          <w:rPr>
            <w:noProof/>
            <w:webHidden/>
          </w:rPr>
          <w:tab/>
        </w:r>
        <w:r>
          <w:rPr>
            <w:noProof/>
            <w:webHidden/>
          </w:rPr>
          <w:fldChar w:fldCharType="begin"/>
        </w:r>
        <w:r>
          <w:rPr>
            <w:noProof/>
            <w:webHidden/>
          </w:rPr>
          <w:instrText xml:space="preserve"> PAGEREF _Toc199339623 \h </w:instrText>
        </w:r>
        <w:r>
          <w:rPr>
            <w:noProof/>
            <w:webHidden/>
          </w:rPr>
        </w:r>
        <w:r>
          <w:rPr>
            <w:noProof/>
            <w:webHidden/>
          </w:rPr>
          <w:fldChar w:fldCharType="separate"/>
        </w:r>
        <w:r>
          <w:rPr>
            <w:noProof/>
            <w:webHidden/>
          </w:rPr>
          <w:t>18</w:t>
        </w:r>
        <w:r>
          <w:rPr>
            <w:noProof/>
            <w:webHidden/>
          </w:rPr>
          <w:fldChar w:fldCharType="end"/>
        </w:r>
      </w:hyperlink>
    </w:p>
    <w:p w14:paraId="0EC1AB31" w14:textId="65E9EFBB"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4" w:history="1">
        <w:r w:rsidRPr="006865CB">
          <w:rPr>
            <w:rStyle w:val="Lienhypertexte"/>
            <w:rFonts w:cs="Arial"/>
            <w:bCs/>
            <w:noProof/>
            <w:kern w:val="28"/>
          </w:rPr>
          <w:t>Article 12.</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bCs/>
            <w:noProof/>
            <w:kern w:val="28"/>
          </w:rPr>
          <w:t>Propriété intellectuelle pour chaque lot</w:t>
        </w:r>
        <w:r>
          <w:rPr>
            <w:noProof/>
            <w:webHidden/>
          </w:rPr>
          <w:tab/>
        </w:r>
        <w:r>
          <w:rPr>
            <w:noProof/>
            <w:webHidden/>
          </w:rPr>
          <w:fldChar w:fldCharType="begin"/>
        </w:r>
        <w:r>
          <w:rPr>
            <w:noProof/>
            <w:webHidden/>
          </w:rPr>
          <w:instrText xml:space="preserve"> PAGEREF _Toc199339624 \h </w:instrText>
        </w:r>
        <w:r>
          <w:rPr>
            <w:noProof/>
            <w:webHidden/>
          </w:rPr>
        </w:r>
        <w:r>
          <w:rPr>
            <w:noProof/>
            <w:webHidden/>
          </w:rPr>
          <w:fldChar w:fldCharType="separate"/>
        </w:r>
        <w:r>
          <w:rPr>
            <w:noProof/>
            <w:webHidden/>
          </w:rPr>
          <w:t>19</w:t>
        </w:r>
        <w:r>
          <w:rPr>
            <w:noProof/>
            <w:webHidden/>
          </w:rPr>
          <w:fldChar w:fldCharType="end"/>
        </w:r>
      </w:hyperlink>
    </w:p>
    <w:p w14:paraId="36D132BF" w14:textId="01803FE0"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5" w:history="1">
        <w:r w:rsidRPr="006865CB">
          <w:rPr>
            <w:rStyle w:val="Lienhypertexte"/>
            <w:rFonts w:cs="Arial"/>
            <w:noProof/>
          </w:rPr>
          <w:t>Article 13.</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VERIFICATIONS ET reception DES prestations fournies</w:t>
        </w:r>
        <w:r>
          <w:rPr>
            <w:noProof/>
            <w:webHidden/>
          </w:rPr>
          <w:tab/>
        </w:r>
        <w:r>
          <w:rPr>
            <w:noProof/>
            <w:webHidden/>
          </w:rPr>
          <w:fldChar w:fldCharType="begin"/>
        </w:r>
        <w:r>
          <w:rPr>
            <w:noProof/>
            <w:webHidden/>
          </w:rPr>
          <w:instrText xml:space="preserve"> PAGEREF _Toc199339625 \h </w:instrText>
        </w:r>
        <w:r>
          <w:rPr>
            <w:noProof/>
            <w:webHidden/>
          </w:rPr>
        </w:r>
        <w:r>
          <w:rPr>
            <w:noProof/>
            <w:webHidden/>
          </w:rPr>
          <w:fldChar w:fldCharType="separate"/>
        </w:r>
        <w:r>
          <w:rPr>
            <w:noProof/>
            <w:webHidden/>
          </w:rPr>
          <w:t>19</w:t>
        </w:r>
        <w:r>
          <w:rPr>
            <w:noProof/>
            <w:webHidden/>
          </w:rPr>
          <w:fldChar w:fldCharType="end"/>
        </w:r>
      </w:hyperlink>
    </w:p>
    <w:p w14:paraId="129488DB" w14:textId="53AEB525"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6" w:history="1">
        <w:r w:rsidRPr="006865CB">
          <w:rPr>
            <w:rStyle w:val="Lienhypertexte"/>
            <w:rFonts w:cs="Arial"/>
            <w:noProof/>
          </w:rPr>
          <w:t>Article 14.</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PRIX issus DU présent accord-cadre</w:t>
        </w:r>
        <w:r>
          <w:rPr>
            <w:noProof/>
            <w:webHidden/>
          </w:rPr>
          <w:tab/>
        </w:r>
        <w:r>
          <w:rPr>
            <w:noProof/>
            <w:webHidden/>
          </w:rPr>
          <w:fldChar w:fldCharType="begin"/>
        </w:r>
        <w:r>
          <w:rPr>
            <w:noProof/>
            <w:webHidden/>
          </w:rPr>
          <w:instrText xml:space="preserve"> PAGEREF _Toc199339626 \h </w:instrText>
        </w:r>
        <w:r>
          <w:rPr>
            <w:noProof/>
            <w:webHidden/>
          </w:rPr>
        </w:r>
        <w:r>
          <w:rPr>
            <w:noProof/>
            <w:webHidden/>
          </w:rPr>
          <w:fldChar w:fldCharType="separate"/>
        </w:r>
        <w:r>
          <w:rPr>
            <w:noProof/>
            <w:webHidden/>
          </w:rPr>
          <w:t>21</w:t>
        </w:r>
        <w:r>
          <w:rPr>
            <w:noProof/>
            <w:webHidden/>
          </w:rPr>
          <w:fldChar w:fldCharType="end"/>
        </w:r>
      </w:hyperlink>
    </w:p>
    <w:p w14:paraId="6752E743" w14:textId="07281EF7"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7" w:history="1">
        <w:r w:rsidRPr="006865CB">
          <w:rPr>
            <w:rStyle w:val="Lienhypertexte"/>
            <w:rFonts w:cs="Arial"/>
            <w:noProof/>
          </w:rPr>
          <w:t>Article 15.</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Opérations promotionnelles</w:t>
        </w:r>
        <w:r>
          <w:rPr>
            <w:noProof/>
            <w:webHidden/>
          </w:rPr>
          <w:tab/>
        </w:r>
        <w:r>
          <w:rPr>
            <w:noProof/>
            <w:webHidden/>
          </w:rPr>
          <w:fldChar w:fldCharType="begin"/>
        </w:r>
        <w:r>
          <w:rPr>
            <w:noProof/>
            <w:webHidden/>
          </w:rPr>
          <w:instrText xml:space="preserve"> PAGEREF _Toc199339627 \h </w:instrText>
        </w:r>
        <w:r>
          <w:rPr>
            <w:noProof/>
            <w:webHidden/>
          </w:rPr>
        </w:r>
        <w:r>
          <w:rPr>
            <w:noProof/>
            <w:webHidden/>
          </w:rPr>
          <w:fldChar w:fldCharType="separate"/>
        </w:r>
        <w:r>
          <w:rPr>
            <w:noProof/>
            <w:webHidden/>
          </w:rPr>
          <w:t>22</w:t>
        </w:r>
        <w:r>
          <w:rPr>
            <w:noProof/>
            <w:webHidden/>
          </w:rPr>
          <w:fldChar w:fldCharType="end"/>
        </w:r>
      </w:hyperlink>
    </w:p>
    <w:p w14:paraId="727EEDE6" w14:textId="511B5588" w:rsidR="00F6237C" w:rsidRDefault="00F6237C">
      <w:pPr>
        <w:pStyle w:val="TM1"/>
        <w:tabs>
          <w:tab w:val="left" w:pos="1680"/>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8" w:history="1">
        <w:r w:rsidRPr="006865CB">
          <w:rPr>
            <w:rStyle w:val="Lienhypertexte"/>
            <w:rFonts w:cs="Arial"/>
            <w:noProof/>
          </w:rPr>
          <w:t>Article 16.</w:t>
        </w:r>
        <w:r>
          <w:rPr>
            <w:rFonts w:asciiTheme="minorHAnsi" w:eastAsiaTheme="minorEastAsia" w:hAnsiTheme="minorHAnsi" w:cstheme="minorBidi"/>
            <w:b w:val="0"/>
            <w:caps w:val="0"/>
            <w:noProof/>
            <w:kern w:val="2"/>
            <w:sz w:val="22"/>
            <w:szCs w:val="22"/>
            <w:lang w:eastAsia="fr-FR"/>
            <w14:ligatures w14:val="standardContextual"/>
          </w:rPr>
          <w:tab/>
        </w:r>
        <w:r w:rsidRPr="006865CB">
          <w:rPr>
            <w:rStyle w:val="Lienhypertexte"/>
            <w:rFonts w:cs="Arial"/>
            <w:noProof/>
          </w:rPr>
          <w:t>Règlement financier</w:t>
        </w:r>
        <w:r>
          <w:rPr>
            <w:noProof/>
            <w:webHidden/>
          </w:rPr>
          <w:tab/>
        </w:r>
        <w:r>
          <w:rPr>
            <w:noProof/>
            <w:webHidden/>
          </w:rPr>
          <w:fldChar w:fldCharType="begin"/>
        </w:r>
        <w:r>
          <w:rPr>
            <w:noProof/>
            <w:webHidden/>
          </w:rPr>
          <w:instrText xml:space="preserve"> PAGEREF _Toc199339628 \h </w:instrText>
        </w:r>
        <w:r>
          <w:rPr>
            <w:noProof/>
            <w:webHidden/>
          </w:rPr>
        </w:r>
        <w:r>
          <w:rPr>
            <w:noProof/>
            <w:webHidden/>
          </w:rPr>
          <w:fldChar w:fldCharType="separate"/>
        </w:r>
        <w:r>
          <w:rPr>
            <w:noProof/>
            <w:webHidden/>
          </w:rPr>
          <w:t>23</w:t>
        </w:r>
        <w:r>
          <w:rPr>
            <w:noProof/>
            <w:webHidden/>
          </w:rPr>
          <w:fldChar w:fldCharType="end"/>
        </w:r>
      </w:hyperlink>
    </w:p>
    <w:p w14:paraId="0A79745D" w14:textId="58E60585"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29" w:history="1">
        <w:r w:rsidRPr="006865CB">
          <w:rPr>
            <w:rStyle w:val="Lienhypertexte"/>
            <w:rFonts w:cs="Arial"/>
            <w:noProof/>
          </w:rPr>
          <w:t>ARTICLE 17. RESILIATION POUR CHAQUE LOT</w:t>
        </w:r>
        <w:r>
          <w:rPr>
            <w:noProof/>
            <w:webHidden/>
          </w:rPr>
          <w:tab/>
        </w:r>
        <w:r>
          <w:rPr>
            <w:noProof/>
            <w:webHidden/>
          </w:rPr>
          <w:fldChar w:fldCharType="begin"/>
        </w:r>
        <w:r>
          <w:rPr>
            <w:noProof/>
            <w:webHidden/>
          </w:rPr>
          <w:instrText xml:space="preserve"> PAGEREF _Toc199339629 \h </w:instrText>
        </w:r>
        <w:r>
          <w:rPr>
            <w:noProof/>
            <w:webHidden/>
          </w:rPr>
        </w:r>
        <w:r>
          <w:rPr>
            <w:noProof/>
            <w:webHidden/>
          </w:rPr>
          <w:fldChar w:fldCharType="separate"/>
        </w:r>
        <w:r>
          <w:rPr>
            <w:noProof/>
            <w:webHidden/>
          </w:rPr>
          <w:t>26</w:t>
        </w:r>
        <w:r>
          <w:rPr>
            <w:noProof/>
            <w:webHidden/>
          </w:rPr>
          <w:fldChar w:fldCharType="end"/>
        </w:r>
      </w:hyperlink>
    </w:p>
    <w:p w14:paraId="7071C529" w14:textId="1510B12E"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0" w:history="1">
        <w:r w:rsidRPr="006865CB">
          <w:rPr>
            <w:rStyle w:val="Lienhypertexte"/>
            <w:rFonts w:cs="Arial"/>
            <w:noProof/>
          </w:rPr>
          <w:t>ARTICLE 18. Sous-traitance</w:t>
        </w:r>
        <w:r>
          <w:rPr>
            <w:noProof/>
            <w:webHidden/>
          </w:rPr>
          <w:tab/>
        </w:r>
        <w:r>
          <w:rPr>
            <w:noProof/>
            <w:webHidden/>
          </w:rPr>
          <w:fldChar w:fldCharType="begin"/>
        </w:r>
        <w:r>
          <w:rPr>
            <w:noProof/>
            <w:webHidden/>
          </w:rPr>
          <w:instrText xml:space="preserve"> PAGEREF _Toc199339630 \h </w:instrText>
        </w:r>
        <w:r>
          <w:rPr>
            <w:noProof/>
            <w:webHidden/>
          </w:rPr>
        </w:r>
        <w:r>
          <w:rPr>
            <w:noProof/>
            <w:webHidden/>
          </w:rPr>
          <w:fldChar w:fldCharType="separate"/>
        </w:r>
        <w:r>
          <w:rPr>
            <w:noProof/>
            <w:webHidden/>
          </w:rPr>
          <w:t>27</w:t>
        </w:r>
        <w:r>
          <w:rPr>
            <w:noProof/>
            <w:webHidden/>
          </w:rPr>
          <w:fldChar w:fldCharType="end"/>
        </w:r>
      </w:hyperlink>
    </w:p>
    <w:p w14:paraId="57A5AAA2" w14:textId="67F0D5F7"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1" w:history="1">
        <w:r w:rsidRPr="006865CB">
          <w:rPr>
            <w:rStyle w:val="Lienhypertexte"/>
            <w:rFonts w:cs="Arial"/>
            <w:noProof/>
          </w:rPr>
          <w:t>ARTICLE 19. Changement dans la situation du titulaire pour chaque lot</w:t>
        </w:r>
        <w:r>
          <w:rPr>
            <w:noProof/>
            <w:webHidden/>
          </w:rPr>
          <w:tab/>
        </w:r>
        <w:r>
          <w:rPr>
            <w:noProof/>
            <w:webHidden/>
          </w:rPr>
          <w:fldChar w:fldCharType="begin"/>
        </w:r>
        <w:r>
          <w:rPr>
            <w:noProof/>
            <w:webHidden/>
          </w:rPr>
          <w:instrText xml:space="preserve"> PAGEREF _Toc199339631 \h </w:instrText>
        </w:r>
        <w:r>
          <w:rPr>
            <w:noProof/>
            <w:webHidden/>
          </w:rPr>
        </w:r>
        <w:r>
          <w:rPr>
            <w:noProof/>
            <w:webHidden/>
          </w:rPr>
          <w:fldChar w:fldCharType="separate"/>
        </w:r>
        <w:r>
          <w:rPr>
            <w:noProof/>
            <w:webHidden/>
          </w:rPr>
          <w:t>28</w:t>
        </w:r>
        <w:r>
          <w:rPr>
            <w:noProof/>
            <w:webHidden/>
          </w:rPr>
          <w:fldChar w:fldCharType="end"/>
        </w:r>
      </w:hyperlink>
    </w:p>
    <w:p w14:paraId="098FE2B2" w14:textId="4D8AA280"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2" w:history="1">
        <w:r w:rsidRPr="006865CB">
          <w:rPr>
            <w:rStyle w:val="Lienhypertexte"/>
            <w:rFonts w:cs="Arial"/>
            <w:noProof/>
          </w:rPr>
          <w:t>ARTICLE 20. RESPONSABILITE - Assurances pour chaque lot</w:t>
        </w:r>
        <w:r>
          <w:rPr>
            <w:noProof/>
            <w:webHidden/>
          </w:rPr>
          <w:tab/>
        </w:r>
        <w:r>
          <w:rPr>
            <w:noProof/>
            <w:webHidden/>
          </w:rPr>
          <w:fldChar w:fldCharType="begin"/>
        </w:r>
        <w:r>
          <w:rPr>
            <w:noProof/>
            <w:webHidden/>
          </w:rPr>
          <w:instrText xml:space="preserve"> PAGEREF _Toc199339632 \h </w:instrText>
        </w:r>
        <w:r>
          <w:rPr>
            <w:noProof/>
            <w:webHidden/>
          </w:rPr>
        </w:r>
        <w:r>
          <w:rPr>
            <w:noProof/>
            <w:webHidden/>
          </w:rPr>
          <w:fldChar w:fldCharType="separate"/>
        </w:r>
        <w:r>
          <w:rPr>
            <w:noProof/>
            <w:webHidden/>
          </w:rPr>
          <w:t>28</w:t>
        </w:r>
        <w:r>
          <w:rPr>
            <w:noProof/>
            <w:webHidden/>
          </w:rPr>
          <w:fldChar w:fldCharType="end"/>
        </w:r>
      </w:hyperlink>
    </w:p>
    <w:p w14:paraId="6FF871F8" w14:textId="2BB8A810"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3" w:history="1">
        <w:r w:rsidRPr="006865CB">
          <w:rPr>
            <w:rStyle w:val="Lienhypertexte"/>
            <w:rFonts w:cs="Arial"/>
            <w:noProof/>
          </w:rPr>
          <w:t>ARTICLE 21. Clause environnementale</w:t>
        </w:r>
        <w:r>
          <w:rPr>
            <w:noProof/>
            <w:webHidden/>
          </w:rPr>
          <w:tab/>
        </w:r>
        <w:r>
          <w:rPr>
            <w:noProof/>
            <w:webHidden/>
          </w:rPr>
          <w:fldChar w:fldCharType="begin"/>
        </w:r>
        <w:r>
          <w:rPr>
            <w:noProof/>
            <w:webHidden/>
          </w:rPr>
          <w:instrText xml:space="preserve"> PAGEREF _Toc199339633 \h </w:instrText>
        </w:r>
        <w:r>
          <w:rPr>
            <w:noProof/>
            <w:webHidden/>
          </w:rPr>
        </w:r>
        <w:r>
          <w:rPr>
            <w:noProof/>
            <w:webHidden/>
          </w:rPr>
          <w:fldChar w:fldCharType="separate"/>
        </w:r>
        <w:r>
          <w:rPr>
            <w:noProof/>
            <w:webHidden/>
          </w:rPr>
          <w:t>29</w:t>
        </w:r>
        <w:r>
          <w:rPr>
            <w:noProof/>
            <w:webHidden/>
          </w:rPr>
          <w:fldChar w:fldCharType="end"/>
        </w:r>
      </w:hyperlink>
    </w:p>
    <w:p w14:paraId="293936D9" w14:textId="78CE064E"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4" w:history="1">
        <w:r w:rsidRPr="006865CB">
          <w:rPr>
            <w:rStyle w:val="Lienhypertexte"/>
            <w:rFonts w:cs="Arial"/>
            <w:noProof/>
          </w:rPr>
          <w:t>ARTICLE 22. Conflit d’intérêts</w:t>
        </w:r>
        <w:r>
          <w:rPr>
            <w:noProof/>
            <w:webHidden/>
          </w:rPr>
          <w:tab/>
        </w:r>
        <w:r>
          <w:rPr>
            <w:noProof/>
            <w:webHidden/>
          </w:rPr>
          <w:fldChar w:fldCharType="begin"/>
        </w:r>
        <w:r>
          <w:rPr>
            <w:noProof/>
            <w:webHidden/>
          </w:rPr>
          <w:instrText xml:space="preserve"> PAGEREF _Toc199339634 \h </w:instrText>
        </w:r>
        <w:r>
          <w:rPr>
            <w:noProof/>
            <w:webHidden/>
          </w:rPr>
        </w:r>
        <w:r>
          <w:rPr>
            <w:noProof/>
            <w:webHidden/>
          </w:rPr>
          <w:fldChar w:fldCharType="separate"/>
        </w:r>
        <w:r>
          <w:rPr>
            <w:noProof/>
            <w:webHidden/>
          </w:rPr>
          <w:t>29</w:t>
        </w:r>
        <w:r>
          <w:rPr>
            <w:noProof/>
            <w:webHidden/>
          </w:rPr>
          <w:fldChar w:fldCharType="end"/>
        </w:r>
      </w:hyperlink>
    </w:p>
    <w:p w14:paraId="12F9F123" w14:textId="6AAEA9B0"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5" w:history="1">
        <w:r w:rsidRPr="006865CB">
          <w:rPr>
            <w:rStyle w:val="Lienhypertexte"/>
            <w:rFonts w:cs="Arial"/>
            <w:noProof/>
          </w:rPr>
          <w:t>ARTICLE 23. Litiges</w:t>
        </w:r>
        <w:r>
          <w:rPr>
            <w:noProof/>
            <w:webHidden/>
          </w:rPr>
          <w:tab/>
        </w:r>
        <w:r>
          <w:rPr>
            <w:noProof/>
            <w:webHidden/>
          </w:rPr>
          <w:fldChar w:fldCharType="begin"/>
        </w:r>
        <w:r>
          <w:rPr>
            <w:noProof/>
            <w:webHidden/>
          </w:rPr>
          <w:instrText xml:space="preserve"> PAGEREF _Toc199339635 \h </w:instrText>
        </w:r>
        <w:r>
          <w:rPr>
            <w:noProof/>
            <w:webHidden/>
          </w:rPr>
        </w:r>
        <w:r>
          <w:rPr>
            <w:noProof/>
            <w:webHidden/>
          </w:rPr>
          <w:fldChar w:fldCharType="separate"/>
        </w:r>
        <w:r>
          <w:rPr>
            <w:noProof/>
            <w:webHidden/>
          </w:rPr>
          <w:t>29</w:t>
        </w:r>
        <w:r>
          <w:rPr>
            <w:noProof/>
            <w:webHidden/>
          </w:rPr>
          <w:fldChar w:fldCharType="end"/>
        </w:r>
      </w:hyperlink>
    </w:p>
    <w:p w14:paraId="19A47813" w14:textId="11813010"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6" w:history="1">
        <w:r w:rsidRPr="006865CB">
          <w:rPr>
            <w:rStyle w:val="Lienhypertexte"/>
            <w:rFonts w:cs="Arial"/>
            <w:noProof/>
          </w:rPr>
          <w:t>ARTICLE 24. DEROGATIONS pour chaque lot</w:t>
        </w:r>
        <w:r>
          <w:rPr>
            <w:noProof/>
            <w:webHidden/>
          </w:rPr>
          <w:tab/>
        </w:r>
        <w:r>
          <w:rPr>
            <w:noProof/>
            <w:webHidden/>
          </w:rPr>
          <w:fldChar w:fldCharType="begin"/>
        </w:r>
        <w:r>
          <w:rPr>
            <w:noProof/>
            <w:webHidden/>
          </w:rPr>
          <w:instrText xml:space="preserve"> PAGEREF _Toc199339636 \h </w:instrText>
        </w:r>
        <w:r>
          <w:rPr>
            <w:noProof/>
            <w:webHidden/>
          </w:rPr>
        </w:r>
        <w:r>
          <w:rPr>
            <w:noProof/>
            <w:webHidden/>
          </w:rPr>
          <w:fldChar w:fldCharType="separate"/>
        </w:r>
        <w:r>
          <w:rPr>
            <w:noProof/>
            <w:webHidden/>
          </w:rPr>
          <w:t>29</w:t>
        </w:r>
        <w:r>
          <w:rPr>
            <w:noProof/>
            <w:webHidden/>
          </w:rPr>
          <w:fldChar w:fldCharType="end"/>
        </w:r>
      </w:hyperlink>
    </w:p>
    <w:p w14:paraId="559F38C2" w14:textId="417B22A1" w:rsidR="00F6237C" w:rsidRDefault="00F6237C">
      <w:pPr>
        <w:pStyle w:val="TM1"/>
        <w:tabs>
          <w:tab w:val="right" w:leader="dot" w:pos="9062"/>
        </w:tabs>
        <w:rPr>
          <w:rFonts w:asciiTheme="minorHAnsi" w:eastAsiaTheme="minorEastAsia" w:hAnsiTheme="minorHAnsi" w:cstheme="minorBidi"/>
          <w:b w:val="0"/>
          <w:caps w:val="0"/>
          <w:noProof/>
          <w:kern w:val="2"/>
          <w:sz w:val="22"/>
          <w:szCs w:val="22"/>
          <w:lang w:eastAsia="fr-FR"/>
          <w14:ligatures w14:val="standardContextual"/>
        </w:rPr>
      </w:pPr>
      <w:hyperlink w:anchor="_Toc199339637" w:history="1">
        <w:r w:rsidRPr="006865CB">
          <w:rPr>
            <w:rStyle w:val="Lienhypertexte"/>
            <w:rFonts w:cs="Arial"/>
            <w:noProof/>
          </w:rPr>
          <w:t>ARTICLE 25 ANNEXE</w:t>
        </w:r>
        <w:r>
          <w:rPr>
            <w:noProof/>
            <w:webHidden/>
          </w:rPr>
          <w:tab/>
        </w:r>
        <w:r>
          <w:rPr>
            <w:noProof/>
            <w:webHidden/>
          </w:rPr>
          <w:fldChar w:fldCharType="begin"/>
        </w:r>
        <w:r>
          <w:rPr>
            <w:noProof/>
            <w:webHidden/>
          </w:rPr>
          <w:instrText xml:space="preserve"> PAGEREF _Toc199339637 \h </w:instrText>
        </w:r>
        <w:r>
          <w:rPr>
            <w:noProof/>
            <w:webHidden/>
          </w:rPr>
        </w:r>
        <w:r>
          <w:rPr>
            <w:noProof/>
            <w:webHidden/>
          </w:rPr>
          <w:fldChar w:fldCharType="separate"/>
        </w:r>
        <w:r>
          <w:rPr>
            <w:noProof/>
            <w:webHidden/>
          </w:rPr>
          <w:t>31</w:t>
        </w:r>
        <w:r>
          <w:rPr>
            <w:noProof/>
            <w:webHidden/>
          </w:rPr>
          <w:fldChar w:fldCharType="end"/>
        </w:r>
      </w:hyperlink>
    </w:p>
    <w:p w14:paraId="3280C777" w14:textId="58514BBB" w:rsidR="00CE00F9" w:rsidRPr="009312C5" w:rsidRDefault="001358B0" w:rsidP="00320522">
      <w:pPr>
        <w:rPr>
          <w:rFonts w:ascii="Arial" w:hAnsi="Arial" w:cs="Arial"/>
          <w:sz w:val="18"/>
          <w:szCs w:val="14"/>
        </w:rPr>
      </w:pPr>
      <w:r w:rsidRPr="009312C5">
        <w:rPr>
          <w:rFonts w:ascii="Arial" w:hAnsi="Arial" w:cs="Arial"/>
          <w:b/>
          <w:caps/>
          <w:sz w:val="18"/>
          <w:szCs w:val="14"/>
        </w:rPr>
        <w:fldChar w:fldCharType="end"/>
      </w:r>
      <w:r w:rsidR="009E0DCE" w:rsidRPr="009312C5">
        <w:rPr>
          <w:rFonts w:ascii="Arial" w:hAnsi="Arial" w:cs="Arial"/>
          <w:sz w:val="18"/>
          <w:szCs w:val="14"/>
        </w:rPr>
        <w:t xml:space="preserve"> </w:t>
      </w:r>
    </w:p>
    <w:p w14:paraId="33DDA83E" w14:textId="685A36FD" w:rsidR="00436EFE" w:rsidRPr="00DA0B64" w:rsidRDefault="002076D4" w:rsidP="00E415AF">
      <w:pPr>
        <w:pStyle w:val="TM1"/>
        <w:tabs>
          <w:tab w:val="right" w:pos="9062"/>
        </w:tabs>
        <w:spacing w:before="120"/>
        <w:rPr>
          <w:rFonts w:cs="Arial"/>
          <w:b w:val="0"/>
          <w:sz w:val="20"/>
        </w:rPr>
      </w:pPr>
      <w:bookmarkStart w:id="1" w:name="_Toc122962331"/>
      <w:r w:rsidRPr="009312C5">
        <w:rPr>
          <w:rFonts w:cs="Arial"/>
          <w:caps w:val="0"/>
          <w:sz w:val="18"/>
          <w:szCs w:val="14"/>
        </w:rPr>
        <w:br w:type="column"/>
      </w:r>
      <w:bookmarkStart w:id="2" w:name="_Toc202064326"/>
      <w:r w:rsidR="00436EFE" w:rsidRPr="00DA0B64">
        <w:rPr>
          <w:rFonts w:cs="Arial"/>
          <w:sz w:val="20"/>
        </w:rPr>
        <w:lastRenderedPageBreak/>
        <w:t>IDENTIFICATION DU POUVOIR ADJUDICATEUR</w:t>
      </w:r>
      <w:bookmarkEnd w:id="2"/>
    </w:p>
    <w:p w14:paraId="598C342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72B9B001" w14:textId="77777777" w:rsidR="00436EFE" w:rsidRPr="00DA0B64" w:rsidRDefault="00436EFE" w:rsidP="00436EFE">
      <w:pPr>
        <w:tabs>
          <w:tab w:val="left" w:pos="1134"/>
          <w:tab w:val="left" w:pos="1843"/>
          <w:tab w:val="left" w:pos="8505"/>
        </w:tabs>
        <w:spacing w:line="240" w:lineRule="exact"/>
        <w:rPr>
          <w:rFonts w:ascii="Arial" w:hAnsi="Arial" w:cs="Arial"/>
          <w:b/>
          <w:sz w:val="20"/>
        </w:rPr>
      </w:pPr>
      <w:r w:rsidRPr="00DA0B64">
        <w:rPr>
          <w:rFonts w:ascii="Arial" w:hAnsi="Arial" w:cs="Arial"/>
          <w:b/>
          <w:sz w:val="20"/>
        </w:rPr>
        <w:t>Agence Centrale des Organismes de Sécurité Sociale (ACOSS), établissement public national à caractère administratif (article L 225.2 du code de la sécurité sociale)</w:t>
      </w:r>
    </w:p>
    <w:p w14:paraId="58A20F85"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5C3A5694"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36 rue de Valmy</w:t>
      </w:r>
    </w:p>
    <w:p w14:paraId="45184FDF"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93108 Montreuil cedex</w:t>
      </w:r>
    </w:p>
    <w:p w14:paraId="50BCEB43" w14:textId="77777777" w:rsidR="00436EFE" w:rsidRPr="00DA0B64" w:rsidRDefault="00436EFE" w:rsidP="00436EFE">
      <w:pPr>
        <w:tabs>
          <w:tab w:val="left" w:pos="1134"/>
          <w:tab w:val="left" w:pos="1843"/>
          <w:tab w:val="left" w:pos="8505"/>
        </w:tabs>
        <w:spacing w:line="240" w:lineRule="exact"/>
        <w:rPr>
          <w:rFonts w:ascii="Arial" w:hAnsi="Arial" w:cs="Arial"/>
          <w:sz w:val="20"/>
        </w:rPr>
      </w:pPr>
      <w:r w:rsidRPr="00DA0B64">
        <w:rPr>
          <w:rFonts w:ascii="Arial" w:hAnsi="Arial" w:cs="Arial"/>
          <w:sz w:val="20"/>
        </w:rPr>
        <w:t>FRANCE</w:t>
      </w:r>
    </w:p>
    <w:p w14:paraId="7A9A4D97"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C9F9B69"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Personne habilitée à signer l’accord-cadre</w:t>
      </w:r>
    </w:p>
    <w:p w14:paraId="6219C0DE" w14:textId="77777777" w:rsidR="00436EFE" w:rsidRPr="00DA0B64" w:rsidRDefault="00436EFE" w:rsidP="00436EFE">
      <w:pPr>
        <w:pStyle w:val="En-tte"/>
        <w:tabs>
          <w:tab w:val="clear" w:pos="9072"/>
          <w:tab w:val="left" w:pos="1134"/>
          <w:tab w:val="left" w:pos="1843"/>
          <w:tab w:val="left" w:pos="8505"/>
        </w:tabs>
        <w:spacing w:line="240" w:lineRule="exact"/>
        <w:rPr>
          <w:rFonts w:ascii="Arial" w:hAnsi="Arial" w:cs="Arial"/>
          <w:sz w:val="20"/>
        </w:rPr>
      </w:pPr>
    </w:p>
    <w:p w14:paraId="426DECC0" w14:textId="50B573FB" w:rsidR="00CB5948" w:rsidRDefault="00101C70" w:rsidP="00436EFE">
      <w:pPr>
        <w:pStyle w:val="Corpsdetexte3"/>
        <w:rPr>
          <w:rFonts w:ascii="Arial" w:hAnsi="Arial" w:cs="Arial"/>
          <w:sz w:val="20"/>
        </w:rPr>
      </w:pPr>
      <w:r>
        <w:rPr>
          <w:rFonts w:ascii="Arial" w:hAnsi="Arial" w:cs="Arial"/>
          <w:sz w:val="20"/>
        </w:rPr>
        <w:t>Mon</w:t>
      </w:r>
      <w:r w:rsidR="00873DD9">
        <w:rPr>
          <w:rFonts w:ascii="Arial" w:hAnsi="Arial" w:cs="Arial"/>
          <w:sz w:val="20"/>
        </w:rPr>
        <w:t xml:space="preserve">sieur </w:t>
      </w:r>
      <w:r w:rsidR="00873DD9" w:rsidRPr="00873DD9">
        <w:rPr>
          <w:rFonts w:ascii="Arial" w:hAnsi="Arial" w:cs="Arial"/>
          <w:sz w:val="20"/>
        </w:rPr>
        <w:t xml:space="preserve">Damien </w:t>
      </w:r>
      <w:proofErr w:type="spellStart"/>
      <w:r w:rsidR="00873DD9" w:rsidRPr="00873DD9">
        <w:rPr>
          <w:rFonts w:ascii="Arial" w:hAnsi="Arial" w:cs="Arial"/>
          <w:sz w:val="20"/>
        </w:rPr>
        <w:t>Ientile</w:t>
      </w:r>
      <w:proofErr w:type="spellEnd"/>
      <w:r w:rsidR="00CB5948" w:rsidRPr="00CB5948">
        <w:rPr>
          <w:rFonts w:ascii="Arial" w:hAnsi="Arial" w:cs="Arial"/>
          <w:sz w:val="20"/>
        </w:rPr>
        <w:t xml:space="preserve">, </w:t>
      </w:r>
      <w:r w:rsidR="00873DD9">
        <w:rPr>
          <w:rFonts w:ascii="Arial" w:hAnsi="Arial" w:cs="Arial"/>
          <w:sz w:val="20"/>
        </w:rPr>
        <w:t>Directeur</w:t>
      </w:r>
      <w:r w:rsidR="009C5F93">
        <w:rPr>
          <w:rFonts w:ascii="Arial" w:hAnsi="Arial" w:cs="Arial"/>
          <w:sz w:val="20"/>
        </w:rPr>
        <w:t xml:space="preserve"> </w:t>
      </w:r>
      <w:r w:rsidR="00CB5948" w:rsidRPr="00CB5948">
        <w:rPr>
          <w:rFonts w:ascii="Arial" w:hAnsi="Arial" w:cs="Arial"/>
          <w:sz w:val="20"/>
        </w:rPr>
        <w:t>de l’ACOSS</w:t>
      </w:r>
      <w:r w:rsidR="00E53DAE">
        <w:rPr>
          <w:rFonts w:ascii="Arial" w:hAnsi="Arial" w:cs="Arial"/>
          <w:sz w:val="20"/>
        </w:rPr>
        <w:t>.</w:t>
      </w:r>
    </w:p>
    <w:p w14:paraId="1A882812" w14:textId="77777777" w:rsidR="00E53DAE" w:rsidRPr="00DA0B64" w:rsidRDefault="00E53DAE" w:rsidP="00436EFE">
      <w:pPr>
        <w:pStyle w:val="Corpsdetexte3"/>
        <w:rPr>
          <w:rFonts w:ascii="Arial" w:hAnsi="Arial" w:cs="Arial"/>
          <w:i/>
          <w:sz w:val="20"/>
        </w:rPr>
      </w:pPr>
    </w:p>
    <w:p w14:paraId="519892CA" w14:textId="77777777" w:rsidR="00436EFE" w:rsidRPr="00DA0B64" w:rsidRDefault="00436EFE" w:rsidP="00436EFE">
      <w:pPr>
        <w:pStyle w:val="Corpsdetexte3"/>
        <w:rPr>
          <w:rFonts w:ascii="Arial" w:hAnsi="Arial" w:cs="Arial"/>
          <w:sz w:val="20"/>
          <w:u w:val="single"/>
        </w:rPr>
      </w:pPr>
      <w:r w:rsidRPr="00DA0B64">
        <w:rPr>
          <w:rFonts w:ascii="Arial" w:hAnsi="Arial" w:cs="Arial"/>
          <w:sz w:val="20"/>
          <w:u w:val="single"/>
        </w:rPr>
        <w:t>Origine de son pouvoir de signature :</w:t>
      </w:r>
    </w:p>
    <w:p w14:paraId="65442493" w14:textId="77777777" w:rsidR="00436EFE" w:rsidRPr="00DA0B64" w:rsidRDefault="00436EFE" w:rsidP="00436EFE">
      <w:pPr>
        <w:tabs>
          <w:tab w:val="left" w:pos="1134"/>
          <w:tab w:val="left" w:pos="1843"/>
          <w:tab w:val="left" w:pos="8505"/>
        </w:tabs>
        <w:spacing w:line="240" w:lineRule="exact"/>
        <w:rPr>
          <w:rFonts w:ascii="Arial" w:hAnsi="Arial" w:cs="Arial"/>
          <w:sz w:val="20"/>
        </w:rPr>
      </w:pPr>
    </w:p>
    <w:p w14:paraId="023C0967" w14:textId="77777777" w:rsidR="00F20D53" w:rsidRPr="00DA0B64" w:rsidRDefault="00F20D53" w:rsidP="00F20D53">
      <w:pPr>
        <w:rPr>
          <w:rFonts w:ascii="Arial" w:hAnsi="Arial" w:cs="Arial"/>
          <w:sz w:val="20"/>
        </w:rPr>
      </w:pPr>
      <w:r w:rsidRPr="00DA0B64">
        <w:rPr>
          <w:rFonts w:ascii="Arial" w:hAnsi="Arial" w:cs="Arial"/>
          <w:sz w:val="20"/>
        </w:rPr>
        <w:t xml:space="preserve">Décret du </w:t>
      </w:r>
      <w:r w:rsidR="00CB3F8A" w:rsidRPr="00DA0B64">
        <w:rPr>
          <w:rFonts w:ascii="Arial" w:hAnsi="Arial" w:cs="Arial"/>
          <w:sz w:val="20"/>
        </w:rPr>
        <w:t>8</w:t>
      </w:r>
      <w:r w:rsidR="005241E1" w:rsidRPr="00DA0B64">
        <w:rPr>
          <w:rFonts w:ascii="Arial" w:hAnsi="Arial" w:cs="Arial"/>
          <w:sz w:val="20"/>
        </w:rPr>
        <w:t xml:space="preserve"> décembre 2016</w:t>
      </w:r>
      <w:r w:rsidRPr="00DA0B64">
        <w:rPr>
          <w:rFonts w:ascii="Arial" w:hAnsi="Arial" w:cs="Arial"/>
          <w:sz w:val="20"/>
        </w:rPr>
        <w:t xml:space="preserve"> portant nomination du directeur de l'Agence centrale des organismes de sécurité sociale </w:t>
      </w:r>
    </w:p>
    <w:p w14:paraId="54415A68" w14:textId="77777777" w:rsidR="00103D45" w:rsidRPr="00DA0B64" w:rsidRDefault="00103D45" w:rsidP="00F20D53">
      <w:pPr>
        <w:rPr>
          <w:rFonts w:ascii="Arial" w:hAnsi="Arial" w:cs="Arial"/>
          <w:sz w:val="20"/>
        </w:rPr>
      </w:pPr>
    </w:p>
    <w:p w14:paraId="0D1389F8" w14:textId="77777777" w:rsidR="00234A2C" w:rsidRPr="00692ECE" w:rsidRDefault="00234A2C" w:rsidP="00234A2C">
      <w:pPr>
        <w:pStyle w:val="Corpsdetexte3"/>
        <w:rPr>
          <w:rFonts w:ascii="Arial" w:hAnsi="Arial" w:cs="Arial"/>
          <w:sz w:val="20"/>
          <w:u w:val="single"/>
        </w:rPr>
      </w:pPr>
      <w:r w:rsidRPr="00A835C7">
        <w:rPr>
          <w:rFonts w:ascii="Arial" w:hAnsi="Arial" w:cs="Arial"/>
          <w:sz w:val="20"/>
          <w:u w:val="single"/>
        </w:rPr>
        <w:t xml:space="preserve">Désignation de la personne habilitée à donner les renseignements prévus aux </w:t>
      </w:r>
      <w:r w:rsidRPr="00A835C7">
        <w:rPr>
          <w:rFonts w:ascii="Arial" w:hAnsi="Arial"/>
          <w:sz w:val="20"/>
          <w:u w:val="single"/>
        </w:rPr>
        <w:t>articles R2191-59 à R2191-62 du Code de la commande publique :</w:t>
      </w:r>
      <w:r>
        <w:rPr>
          <w:rFonts w:ascii="Arial" w:hAnsi="Arial"/>
          <w:sz w:val="20"/>
          <w:u w:val="single"/>
        </w:rPr>
        <w:t xml:space="preserve"> </w:t>
      </w:r>
    </w:p>
    <w:p w14:paraId="3A3BD35C"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p>
    <w:p w14:paraId="24283EE0" w14:textId="77777777" w:rsidR="00103D45" w:rsidRPr="00DA0B64" w:rsidRDefault="00103D45" w:rsidP="00103D45">
      <w:pPr>
        <w:pStyle w:val="En-tte"/>
        <w:tabs>
          <w:tab w:val="left" w:pos="1134"/>
          <w:tab w:val="left" w:pos="1843"/>
          <w:tab w:val="left" w:pos="8505"/>
        </w:tabs>
        <w:spacing w:line="240" w:lineRule="exact"/>
        <w:jc w:val="both"/>
        <w:rPr>
          <w:rFonts w:ascii="Arial" w:hAnsi="Arial" w:cs="Arial"/>
          <w:sz w:val="20"/>
        </w:rPr>
      </w:pPr>
      <w:r w:rsidRPr="00DA0B64">
        <w:rPr>
          <w:rFonts w:ascii="Arial" w:hAnsi="Arial" w:cs="Arial"/>
          <w:sz w:val="20"/>
        </w:rPr>
        <w:t>Monsieur le Directeur de l’ACOSS ou son représentant habilité</w:t>
      </w:r>
    </w:p>
    <w:p w14:paraId="3700D1AC" w14:textId="77777777" w:rsidR="00103D45" w:rsidRPr="00DA0B64" w:rsidRDefault="00103D45" w:rsidP="00F20D53">
      <w:pPr>
        <w:rPr>
          <w:rFonts w:ascii="Arial" w:hAnsi="Arial" w:cs="Arial"/>
          <w:sz w:val="20"/>
        </w:rPr>
      </w:pPr>
    </w:p>
    <w:p w14:paraId="35787319" w14:textId="77777777" w:rsidR="00436EFE" w:rsidRPr="00DA0B64" w:rsidRDefault="00436EFE" w:rsidP="00436EFE">
      <w:pPr>
        <w:pStyle w:val="Retraitcorpsdetexte"/>
        <w:rPr>
          <w:rFonts w:ascii="Arial" w:hAnsi="Arial" w:cs="Arial"/>
          <w:b/>
          <w:sz w:val="20"/>
        </w:rPr>
      </w:pPr>
    </w:p>
    <w:p w14:paraId="68E46816" w14:textId="77777777" w:rsidR="00436EFE" w:rsidRPr="00DA0B64" w:rsidRDefault="00436EFE" w:rsidP="00320522">
      <w:pPr>
        <w:pBdr>
          <w:bottom w:val="single" w:sz="4" w:space="1" w:color="auto"/>
        </w:pBdr>
        <w:shd w:val="pct12" w:color="auto" w:fill="FFFFFF"/>
        <w:rPr>
          <w:rFonts w:ascii="Arial" w:hAnsi="Arial" w:cs="Arial"/>
          <w:b/>
          <w:sz w:val="20"/>
        </w:rPr>
      </w:pPr>
      <w:bookmarkStart w:id="3" w:name="_Toc202064327"/>
      <w:bookmarkStart w:id="4" w:name="_Toc387668558"/>
      <w:r w:rsidRPr="00DA0B64">
        <w:rPr>
          <w:rFonts w:ascii="Arial" w:hAnsi="Arial" w:cs="Arial"/>
          <w:b/>
          <w:sz w:val="20"/>
        </w:rPr>
        <w:t>Engagement du candidat</w:t>
      </w:r>
      <w:bookmarkEnd w:id="3"/>
      <w:bookmarkEnd w:id="4"/>
    </w:p>
    <w:p w14:paraId="1D7A0450" w14:textId="77777777" w:rsidR="00436EFE" w:rsidRPr="00DA0B64" w:rsidRDefault="00436EFE" w:rsidP="00436EFE">
      <w:pPr>
        <w:pStyle w:val="TM2"/>
        <w:spacing w:before="0"/>
        <w:rPr>
          <w:rFonts w:ascii="Arial" w:hAnsi="Arial" w:cs="Arial"/>
          <w:caps/>
        </w:rPr>
      </w:pPr>
    </w:p>
    <w:p w14:paraId="6D042F40" w14:textId="77777777" w:rsidR="008111CF" w:rsidRPr="00DA0B64" w:rsidRDefault="008111CF" w:rsidP="008111CF">
      <w:pPr>
        <w:pStyle w:val="TM2"/>
        <w:spacing w:before="0"/>
        <w:rPr>
          <w:rFonts w:ascii="Arial" w:hAnsi="Arial" w:cs="Arial"/>
          <w:caps/>
        </w:rPr>
      </w:pPr>
      <w:r w:rsidRPr="00DA0B64">
        <w:rPr>
          <w:rFonts w:ascii="Arial" w:hAnsi="Arial" w:cs="Arial"/>
          <w:caps/>
        </w:rPr>
        <w:t>NOM ET QUALITE DU SIGNATAIRE</w:t>
      </w:r>
    </w:p>
    <w:p w14:paraId="5495A14F" w14:textId="77777777" w:rsidR="00436EFE" w:rsidRPr="00DA0B64" w:rsidRDefault="00436EFE" w:rsidP="00436EFE">
      <w:pPr>
        <w:rPr>
          <w:rFonts w:ascii="Arial" w:hAnsi="Arial" w:cs="Arial"/>
        </w:rPr>
      </w:pPr>
    </w:p>
    <w:p w14:paraId="0B5A45AB" w14:textId="77777777" w:rsidR="00436EFE" w:rsidRPr="00DA0B64" w:rsidRDefault="00436EFE" w:rsidP="00436EFE">
      <w:pPr>
        <w:rPr>
          <w:rFonts w:ascii="Arial" w:hAnsi="Arial" w:cs="Arial"/>
          <w:sz w:val="20"/>
          <w:u w:val="single"/>
        </w:rPr>
      </w:pPr>
      <w:r w:rsidRPr="00DA0B64">
        <w:rPr>
          <w:rFonts w:ascii="Arial" w:hAnsi="Arial" w:cs="Arial"/>
          <w:sz w:val="20"/>
          <w:u w:val="single"/>
        </w:rPr>
        <w:t>Nom, prénom et qualité du signataire :</w:t>
      </w:r>
    </w:p>
    <w:p w14:paraId="212F6F2A" w14:textId="77777777" w:rsidR="00436EFE" w:rsidRPr="00DA0B64" w:rsidRDefault="00436EFE" w:rsidP="00436EFE">
      <w:pPr>
        <w:pStyle w:val="En-tteEn-tte1Ee"/>
        <w:tabs>
          <w:tab w:val="clear" w:pos="9072"/>
        </w:tabs>
        <w:rPr>
          <w:rFonts w:ascii="Arial" w:hAnsi="Arial" w:cs="Arial"/>
          <w:sz w:val="20"/>
        </w:rPr>
      </w:pPr>
    </w:p>
    <w:p w14:paraId="33C86105" w14:textId="77777777" w:rsidR="00436EFE" w:rsidRPr="00DA0B64" w:rsidRDefault="00436EFE" w:rsidP="00436EFE">
      <w:pPr>
        <w:pStyle w:val="En-tteEn-tte1Ee"/>
        <w:tabs>
          <w:tab w:val="clear" w:pos="9072"/>
        </w:tabs>
        <w:rPr>
          <w:rFonts w:ascii="Arial" w:hAnsi="Arial" w:cs="Arial"/>
          <w:sz w:val="20"/>
        </w:rPr>
      </w:pPr>
    </w:p>
    <w:p w14:paraId="293ED097" w14:textId="77777777" w:rsidR="00436EFE" w:rsidRPr="00DA0B64" w:rsidRDefault="00436EFE" w:rsidP="00436EFE">
      <w:pPr>
        <w:pStyle w:val="En-tteEn-tte1Ee"/>
        <w:tabs>
          <w:tab w:val="clear" w:pos="9072"/>
        </w:tabs>
        <w:rPr>
          <w:rFonts w:ascii="Arial" w:hAnsi="Arial" w:cs="Arial"/>
          <w:sz w:val="20"/>
        </w:rPr>
      </w:pPr>
    </w:p>
    <w:p w14:paraId="69D4E72D" w14:textId="77777777" w:rsidR="00436EFE" w:rsidRPr="00DA0B64" w:rsidRDefault="00436EFE" w:rsidP="00436EFE">
      <w:pPr>
        <w:rPr>
          <w:rFonts w:ascii="Arial" w:hAnsi="Arial" w:cs="Arial"/>
          <w:sz w:val="20"/>
          <w:u w:val="single"/>
        </w:rPr>
      </w:pPr>
      <w:r w:rsidRPr="00DA0B64">
        <w:rPr>
          <w:rFonts w:ascii="Arial" w:hAnsi="Arial" w:cs="Arial"/>
          <w:sz w:val="20"/>
          <w:u w:val="single"/>
        </w:rPr>
        <w:t>Adresse professionnelle et téléphone :</w:t>
      </w:r>
    </w:p>
    <w:p w14:paraId="27B59DA3" w14:textId="77777777" w:rsidR="007537F3" w:rsidRPr="00DA0B64" w:rsidRDefault="007537F3" w:rsidP="00436EFE">
      <w:pPr>
        <w:rPr>
          <w:rFonts w:ascii="Arial" w:hAnsi="Arial" w:cs="Arial"/>
          <w:sz w:val="20"/>
          <w:u w:val="single"/>
        </w:rPr>
      </w:pPr>
    </w:p>
    <w:p w14:paraId="7D6D4C74" w14:textId="77777777" w:rsidR="007537F3" w:rsidRPr="00DA0B64" w:rsidRDefault="007537F3" w:rsidP="00436EFE">
      <w:pPr>
        <w:rPr>
          <w:rFonts w:ascii="Arial" w:hAnsi="Arial" w:cs="Arial"/>
          <w:sz w:val="20"/>
          <w:u w:val="single"/>
        </w:rPr>
      </w:pPr>
    </w:p>
    <w:p w14:paraId="651B00F7" w14:textId="77777777" w:rsidR="007537F3" w:rsidRPr="00DA0B64" w:rsidRDefault="007537F3" w:rsidP="00436EFE">
      <w:pPr>
        <w:rPr>
          <w:rFonts w:ascii="Arial" w:hAnsi="Arial" w:cs="Arial"/>
          <w:sz w:val="20"/>
          <w:u w:val="single"/>
        </w:rPr>
      </w:pPr>
    </w:p>
    <w:p w14:paraId="5800E343" w14:textId="77777777" w:rsidR="007537F3" w:rsidRPr="00DA0B64" w:rsidRDefault="007537F3" w:rsidP="00436EFE">
      <w:pPr>
        <w:rPr>
          <w:rFonts w:ascii="Arial" w:hAnsi="Arial" w:cs="Arial"/>
          <w:sz w:val="20"/>
          <w:u w:val="single"/>
        </w:rPr>
      </w:pPr>
    </w:p>
    <w:p w14:paraId="351B71E2" w14:textId="77777777" w:rsidR="007537F3" w:rsidRPr="00DA0B64" w:rsidRDefault="007537F3" w:rsidP="00436EFE">
      <w:pPr>
        <w:rPr>
          <w:rFonts w:ascii="Arial" w:hAnsi="Arial" w:cs="Arial"/>
          <w:sz w:val="20"/>
          <w:u w:val="single"/>
        </w:rPr>
      </w:pPr>
    </w:p>
    <w:p w14:paraId="78ECBE32" w14:textId="77777777" w:rsidR="00436EFE" w:rsidRPr="00DA0B64" w:rsidRDefault="00436EFE" w:rsidP="00436EFE">
      <w:pPr>
        <w:rPr>
          <w:rFonts w:ascii="Arial" w:hAnsi="Arial" w:cs="Arial"/>
          <w:sz w:val="20"/>
        </w:rPr>
      </w:pPr>
    </w:p>
    <w:p w14:paraId="2D496EDD" w14:textId="77777777" w:rsidR="00436EFE" w:rsidRPr="00DA0B64" w:rsidRDefault="00436EFE" w:rsidP="00436EFE">
      <w:pPr>
        <w:pStyle w:val="TM2"/>
        <w:spacing w:before="0"/>
        <w:rPr>
          <w:rFonts w:ascii="Arial" w:hAnsi="Arial" w:cs="Arial"/>
        </w:rPr>
      </w:pPr>
      <w:r w:rsidRPr="00DA0B64">
        <w:rPr>
          <w:rFonts w:ascii="Wingdings" w:eastAsia="Wingdings" w:hAnsi="Wingdings" w:cs="Wingdings"/>
        </w:rPr>
        <w:t>o</w:t>
      </w:r>
      <w:r w:rsidRPr="00DA0B64">
        <w:rPr>
          <w:rFonts w:ascii="Arial" w:hAnsi="Arial" w:cs="Arial"/>
        </w:rPr>
        <w:t xml:space="preserve"> Agissant pour mon propre compte ;</w:t>
      </w:r>
    </w:p>
    <w:p w14:paraId="752EE0EF" w14:textId="77777777" w:rsidR="00436EFE" w:rsidRPr="00DA0B64" w:rsidRDefault="00436EFE" w:rsidP="00436EFE">
      <w:pPr>
        <w:rPr>
          <w:rFonts w:ascii="Arial" w:hAnsi="Arial" w:cs="Arial"/>
          <w:sz w:val="20"/>
        </w:rPr>
      </w:pPr>
    </w:p>
    <w:p w14:paraId="22782A0F" w14:textId="77777777" w:rsidR="00436EFE" w:rsidRPr="00DA0B64" w:rsidRDefault="00436EFE" w:rsidP="00436EFE">
      <w:pPr>
        <w:rPr>
          <w:rFonts w:ascii="Arial" w:hAnsi="Arial" w:cs="Arial"/>
          <w:sz w:val="20"/>
        </w:rPr>
      </w:pPr>
    </w:p>
    <w:p w14:paraId="76F25764" w14:textId="77777777" w:rsidR="00436EFE" w:rsidRPr="00DA0B64" w:rsidRDefault="00436EFE" w:rsidP="00436EFE">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Agissant pour le compte de la société </w:t>
      </w:r>
      <w:r w:rsidRPr="00DA0B64">
        <w:rPr>
          <w:rFonts w:ascii="Arial" w:hAnsi="Arial" w:cs="Arial"/>
          <w:i/>
          <w:sz w:val="20"/>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4A0F7E48" w14:textId="77777777" w:rsidR="00436EFE" w:rsidRPr="00DA0B64" w:rsidRDefault="00436EFE" w:rsidP="00436EFE">
      <w:pPr>
        <w:pStyle w:val="En-tteEn-tte1Ee"/>
        <w:tabs>
          <w:tab w:val="clear" w:pos="9072"/>
        </w:tabs>
        <w:rPr>
          <w:rFonts w:ascii="Arial" w:hAnsi="Arial" w:cs="Arial"/>
          <w:sz w:val="20"/>
        </w:rPr>
      </w:pPr>
    </w:p>
    <w:p w14:paraId="4F6C59CF" w14:textId="67FC6E09" w:rsidR="007A231B" w:rsidRDefault="007A231B" w:rsidP="00436EFE">
      <w:pPr>
        <w:pStyle w:val="En-tteEn-tte1Ee"/>
        <w:tabs>
          <w:tab w:val="clear" w:pos="9072"/>
        </w:tabs>
        <w:rPr>
          <w:rFonts w:ascii="Arial" w:hAnsi="Arial" w:cs="Arial"/>
          <w:sz w:val="20"/>
        </w:rPr>
      </w:pPr>
    </w:p>
    <w:p w14:paraId="5A163F36" w14:textId="2283E2B2" w:rsidR="00E415AF" w:rsidRDefault="00E415AF" w:rsidP="00436EFE">
      <w:pPr>
        <w:pStyle w:val="En-tteEn-tte1Ee"/>
        <w:tabs>
          <w:tab w:val="clear" w:pos="9072"/>
        </w:tabs>
        <w:rPr>
          <w:rFonts w:ascii="Arial" w:hAnsi="Arial" w:cs="Arial"/>
          <w:sz w:val="20"/>
        </w:rPr>
      </w:pPr>
    </w:p>
    <w:p w14:paraId="6D2E6538" w14:textId="77777777" w:rsidR="00085BBD" w:rsidRDefault="00085BBD" w:rsidP="00436EFE">
      <w:pPr>
        <w:pStyle w:val="En-tteEn-tte1Ee"/>
        <w:tabs>
          <w:tab w:val="clear" w:pos="9072"/>
        </w:tabs>
        <w:rPr>
          <w:rFonts w:ascii="Arial" w:hAnsi="Arial" w:cs="Arial"/>
          <w:sz w:val="20"/>
        </w:rPr>
      </w:pPr>
    </w:p>
    <w:p w14:paraId="733EF34B" w14:textId="77777777" w:rsidR="00085BBD" w:rsidRDefault="00085BBD" w:rsidP="00436EFE">
      <w:pPr>
        <w:pStyle w:val="En-tteEn-tte1Ee"/>
        <w:tabs>
          <w:tab w:val="clear" w:pos="9072"/>
        </w:tabs>
        <w:rPr>
          <w:rFonts w:ascii="Arial" w:hAnsi="Arial" w:cs="Arial"/>
          <w:sz w:val="20"/>
        </w:rPr>
      </w:pPr>
    </w:p>
    <w:p w14:paraId="389C859B" w14:textId="67BE54F6" w:rsidR="00E415AF" w:rsidRDefault="00E415AF" w:rsidP="00436EFE">
      <w:pPr>
        <w:pStyle w:val="En-tteEn-tte1Ee"/>
        <w:tabs>
          <w:tab w:val="clear" w:pos="9072"/>
        </w:tabs>
        <w:rPr>
          <w:rFonts w:ascii="Arial" w:hAnsi="Arial" w:cs="Arial"/>
          <w:sz w:val="20"/>
        </w:rPr>
      </w:pPr>
    </w:p>
    <w:p w14:paraId="0BCE506A" w14:textId="04EFAD55" w:rsidR="00E415AF" w:rsidRDefault="00E415AF" w:rsidP="00436EFE">
      <w:pPr>
        <w:pStyle w:val="En-tteEn-tte1Ee"/>
        <w:tabs>
          <w:tab w:val="clear" w:pos="9072"/>
        </w:tabs>
        <w:rPr>
          <w:rFonts w:ascii="Arial" w:hAnsi="Arial" w:cs="Arial"/>
          <w:sz w:val="20"/>
        </w:rPr>
      </w:pPr>
    </w:p>
    <w:p w14:paraId="79D9398B" w14:textId="1D817505" w:rsidR="00E415AF" w:rsidRDefault="00E415AF" w:rsidP="00436EFE">
      <w:pPr>
        <w:pStyle w:val="En-tteEn-tte1Ee"/>
        <w:tabs>
          <w:tab w:val="clear" w:pos="9072"/>
        </w:tabs>
        <w:rPr>
          <w:rFonts w:ascii="Arial" w:hAnsi="Arial" w:cs="Arial"/>
          <w:sz w:val="20"/>
        </w:rPr>
      </w:pPr>
    </w:p>
    <w:p w14:paraId="0A730D79" w14:textId="7AD88776" w:rsidR="00E415AF" w:rsidRDefault="00E415AF" w:rsidP="00436EFE">
      <w:pPr>
        <w:pStyle w:val="En-tteEn-tte1Ee"/>
        <w:tabs>
          <w:tab w:val="clear" w:pos="9072"/>
        </w:tabs>
        <w:rPr>
          <w:rFonts w:ascii="Arial" w:hAnsi="Arial" w:cs="Arial"/>
          <w:sz w:val="20"/>
        </w:rPr>
      </w:pPr>
    </w:p>
    <w:p w14:paraId="5FD1B606" w14:textId="0B40DD46" w:rsidR="00E415AF" w:rsidRDefault="00E415AF" w:rsidP="00436EFE">
      <w:pPr>
        <w:pStyle w:val="En-tteEn-tte1Ee"/>
        <w:tabs>
          <w:tab w:val="clear" w:pos="9072"/>
        </w:tabs>
        <w:rPr>
          <w:rFonts w:ascii="Arial" w:hAnsi="Arial" w:cs="Arial"/>
          <w:sz w:val="20"/>
        </w:rPr>
      </w:pPr>
    </w:p>
    <w:p w14:paraId="527578C8" w14:textId="7FA76CE4" w:rsidR="00E415AF" w:rsidRDefault="00E415AF" w:rsidP="00436EFE">
      <w:pPr>
        <w:pStyle w:val="En-tteEn-tte1Ee"/>
        <w:tabs>
          <w:tab w:val="clear" w:pos="9072"/>
        </w:tabs>
        <w:rPr>
          <w:rFonts w:ascii="Arial" w:hAnsi="Arial" w:cs="Arial"/>
          <w:sz w:val="20"/>
        </w:rPr>
      </w:pPr>
    </w:p>
    <w:p w14:paraId="550957AB" w14:textId="62752A3D" w:rsidR="00E415AF" w:rsidRDefault="00E415AF" w:rsidP="00436EFE">
      <w:pPr>
        <w:pStyle w:val="En-tteEn-tte1Ee"/>
        <w:tabs>
          <w:tab w:val="clear" w:pos="9072"/>
        </w:tabs>
        <w:rPr>
          <w:rFonts w:ascii="Arial" w:hAnsi="Arial" w:cs="Arial"/>
          <w:sz w:val="20"/>
        </w:rPr>
      </w:pPr>
    </w:p>
    <w:p w14:paraId="43E24E50" w14:textId="5BE318F8" w:rsidR="00E415AF" w:rsidRDefault="00E415AF" w:rsidP="00436EFE">
      <w:pPr>
        <w:pStyle w:val="En-tteEn-tte1Ee"/>
        <w:tabs>
          <w:tab w:val="clear" w:pos="9072"/>
        </w:tabs>
        <w:rPr>
          <w:rFonts w:ascii="Arial" w:hAnsi="Arial" w:cs="Arial"/>
          <w:sz w:val="20"/>
        </w:rPr>
      </w:pPr>
    </w:p>
    <w:p w14:paraId="3241CDFE" w14:textId="77777777" w:rsidR="00E415AF" w:rsidRPr="00DA0B64" w:rsidRDefault="00E415AF" w:rsidP="00436EFE">
      <w:pPr>
        <w:pStyle w:val="En-tteEn-tte1Ee"/>
        <w:tabs>
          <w:tab w:val="clear" w:pos="9072"/>
        </w:tabs>
        <w:rPr>
          <w:rFonts w:ascii="Arial" w:hAnsi="Arial" w:cs="Arial"/>
          <w:sz w:val="20"/>
        </w:rPr>
      </w:pPr>
    </w:p>
    <w:p w14:paraId="0ABE493F" w14:textId="77777777" w:rsidR="007A231B" w:rsidRPr="00DA0B64" w:rsidRDefault="007A231B" w:rsidP="00436EFE">
      <w:pPr>
        <w:pStyle w:val="En-tteEn-tte1Ee"/>
        <w:tabs>
          <w:tab w:val="clear" w:pos="9072"/>
        </w:tabs>
        <w:rPr>
          <w:rFonts w:ascii="Arial" w:hAnsi="Arial" w:cs="Arial"/>
          <w:sz w:val="20"/>
        </w:rPr>
      </w:pPr>
    </w:p>
    <w:p w14:paraId="410CB0B5" w14:textId="77777777" w:rsidR="00436EFE" w:rsidRPr="00DA0B64" w:rsidRDefault="00436EFE" w:rsidP="007A231B">
      <w:pPr>
        <w:jc w:val="both"/>
        <w:rPr>
          <w:rFonts w:ascii="Arial" w:hAnsi="Arial" w:cs="Arial"/>
          <w:sz w:val="20"/>
        </w:rPr>
      </w:pPr>
      <w:r w:rsidRPr="00DA0B64">
        <w:rPr>
          <w:rFonts w:ascii="Arial" w:hAnsi="Arial" w:cs="Arial"/>
          <w:b/>
          <w:sz w:val="20"/>
          <w:u w:val="single"/>
        </w:rPr>
        <w:t>OU</w:t>
      </w:r>
      <w:r w:rsidRPr="00DA0B64">
        <w:rPr>
          <w:rFonts w:ascii="Arial" w:hAnsi="Arial" w:cs="Arial"/>
          <w:sz w:val="20"/>
          <w:u w:val="single"/>
        </w:rPr>
        <w:t>,</w:t>
      </w:r>
      <w:r w:rsidRPr="00DA0B64">
        <w:rPr>
          <w:rFonts w:ascii="Arial" w:hAnsi="Arial" w:cs="Arial"/>
          <w:sz w:val="20"/>
        </w:rPr>
        <w:t xml:space="preserve"> s’il s’agit d’un groupement </w:t>
      </w:r>
    </w:p>
    <w:p w14:paraId="1EE3D9C9" w14:textId="77777777" w:rsidR="00436EFE" w:rsidRPr="00DA0B64" w:rsidRDefault="00436EFE" w:rsidP="007A231B">
      <w:pPr>
        <w:ind w:left="851"/>
        <w:jc w:val="both"/>
        <w:rPr>
          <w:rFonts w:ascii="Arial" w:hAnsi="Arial" w:cs="Arial"/>
          <w:sz w:val="20"/>
        </w:rPr>
      </w:pPr>
    </w:p>
    <w:p w14:paraId="2626B92E" w14:textId="77777777" w:rsidR="007A231B" w:rsidRPr="00DA0B64" w:rsidRDefault="007A231B" w:rsidP="007A231B">
      <w:pPr>
        <w:pStyle w:val="TM2"/>
        <w:jc w:val="both"/>
        <w:rPr>
          <w:rFonts w:ascii="Arial" w:hAnsi="Arial" w:cs="Arial"/>
          <w:i/>
        </w:rPr>
      </w:pPr>
      <w:r w:rsidRPr="00DA0B64">
        <w:rPr>
          <w:rFonts w:ascii="Wingdings" w:eastAsia="Wingdings" w:hAnsi="Wingdings" w:cs="Wingdings"/>
        </w:rPr>
        <w:t>o</w:t>
      </w:r>
      <w:r w:rsidRPr="00DA0B64">
        <w:rPr>
          <w:rFonts w:ascii="Arial" w:hAnsi="Arial" w:cs="Arial"/>
        </w:rPr>
        <w:t xml:space="preserve"> </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rPr>
        <w:t>Erreur! Signet non défini.</w:t>
      </w:r>
      <w:r w:rsidR="001358B0" w:rsidRPr="003D2506">
        <w:rPr>
          <w:rFonts w:ascii="Arial" w:hAnsi="Arial" w:cs="Arial"/>
        </w:rPr>
        <w:fldChar w:fldCharType="end"/>
      </w:r>
      <w:r w:rsidRPr="00DA0B64">
        <w:rPr>
          <w:rFonts w:ascii="Arial" w:hAnsi="Arial" w:cs="Arial"/>
          <w:b w:val="0"/>
        </w:rPr>
        <w:t>Agissant en tant que membre du groupement</w:t>
      </w:r>
      <w:r w:rsidRPr="00DA0B64">
        <w:rPr>
          <w:rFonts w:ascii="Arial" w:hAnsi="Arial" w:cs="Arial"/>
        </w:rPr>
        <w:t xml:space="preserve"> </w:t>
      </w:r>
    </w:p>
    <w:p w14:paraId="369AE64A" w14:textId="77777777" w:rsidR="007A231B" w:rsidRPr="00DA0B64" w:rsidRDefault="007A231B" w:rsidP="007A231B">
      <w:pPr>
        <w:ind w:left="851"/>
        <w:jc w:val="both"/>
        <w:rPr>
          <w:rFonts w:ascii="Arial" w:hAnsi="Arial" w:cs="Arial"/>
          <w:i/>
          <w:sz w:val="20"/>
        </w:rPr>
      </w:pPr>
    </w:p>
    <w:p w14:paraId="6F8170C8" w14:textId="77777777" w:rsidR="00490C2A" w:rsidRDefault="00490C2A" w:rsidP="00EB6262">
      <w:pPr>
        <w:jc w:val="both"/>
        <w:rPr>
          <w:rFonts w:ascii="Arial" w:hAnsi="Arial" w:cs="Arial"/>
          <w:sz w:val="20"/>
        </w:rPr>
      </w:pPr>
    </w:p>
    <w:p w14:paraId="53D0A8EF" w14:textId="77777777" w:rsidR="00552BD9" w:rsidRPr="00DA0B64" w:rsidRDefault="007A231B" w:rsidP="00EB6262">
      <w:pPr>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G</w:t>
      </w:r>
      <w:r w:rsidRPr="00DA0B64">
        <w:rPr>
          <w:rFonts w:ascii="Arial" w:hAnsi="Arial" w:cs="Arial"/>
          <w:sz w:val="20"/>
        </w:rPr>
        <w:t xml:space="preserve">roupement solidaire              </w:t>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roupement conjoint</w:t>
      </w:r>
    </w:p>
    <w:p w14:paraId="06EDB178" w14:textId="77777777" w:rsidR="007A231B" w:rsidRPr="00DA0B64" w:rsidRDefault="007A231B" w:rsidP="007A231B">
      <w:pPr>
        <w:jc w:val="both"/>
        <w:rPr>
          <w:rFonts w:ascii="Arial" w:hAnsi="Arial" w:cs="Arial"/>
          <w:sz w:val="20"/>
        </w:rPr>
      </w:pPr>
      <w:r w:rsidRPr="00DA0B64">
        <w:rPr>
          <w:rFonts w:ascii="Arial" w:hAnsi="Arial" w:cs="Arial"/>
          <w:i/>
          <w:sz w:val="20"/>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67BDF77F" w14:textId="77777777" w:rsidR="007A231B" w:rsidRPr="00DA0B64" w:rsidRDefault="007A231B" w:rsidP="007A231B">
      <w:pPr>
        <w:jc w:val="both"/>
        <w:rPr>
          <w:rFonts w:ascii="Arial" w:hAnsi="Arial" w:cs="Arial"/>
          <w:i/>
          <w:sz w:val="20"/>
        </w:rPr>
      </w:pPr>
    </w:p>
    <w:p w14:paraId="7DCCB819" w14:textId="77777777" w:rsidR="009C44D5" w:rsidRPr="00DA0B64" w:rsidRDefault="007A231B" w:rsidP="007A231B">
      <w:pPr>
        <w:jc w:val="both"/>
        <w:outlineLvl w:val="0"/>
        <w:rPr>
          <w:rFonts w:ascii="Arial" w:hAnsi="Arial" w:cs="Arial"/>
          <w:sz w:val="20"/>
        </w:rPr>
      </w:pPr>
      <w:r w:rsidRPr="00DA0B64">
        <w:rPr>
          <w:rFonts w:ascii="Arial" w:hAnsi="Arial" w:cs="Arial"/>
          <w:sz w:val="20"/>
        </w:rPr>
        <w:t>OU</w:t>
      </w:r>
      <w:r w:rsidR="009C44D5" w:rsidRPr="00DA0B64">
        <w:rPr>
          <w:rFonts w:ascii="Arial" w:hAnsi="Arial" w:cs="Arial"/>
          <w:sz w:val="20"/>
        </w:rPr>
        <w:t xml:space="preserve"> </w:t>
      </w:r>
    </w:p>
    <w:p w14:paraId="31BF85AD" w14:textId="77777777" w:rsidR="002B2329" w:rsidRPr="00DA0B64" w:rsidRDefault="002B2329" w:rsidP="007A231B">
      <w:pPr>
        <w:jc w:val="both"/>
        <w:outlineLvl w:val="0"/>
        <w:rPr>
          <w:rFonts w:ascii="Arial" w:hAnsi="Arial" w:cs="Arial"/>
          <w:sz w:val="20"/>
        </w:rPr>
      </w:pPr>
    </w:p>
    <w:p w14:paraId="1B781B96" w14:textId="77777777" w:rsidR="007A231B" w:rsidRPr="00DA0B64" w:rsidRDefault="007A231B" w:rsidP="007A231B">
      <w:pPr>
        <w:jc w:val="both"/>
        <w:outlineLvl w:val="0"/>
        <w:rPr>
          <w:rFonts w:ascii="Arial" w:hAnsi="Arial" w:cs="Arial"/>
          <w:b/>
          <w:sz w:val="20"/>
        </w:rPr>
      </w:pPr>
      <w:r w:rsidRPr="00DA0B64">
        <w:rPr>
          <w:rFonts w:ascii="Arial" w:hAnsi="Arial" w:cs="Arial"/>
          <w:b/>
          <w:sz w:val="20"/>
        </w:rPr>
        <w:t>Agissant en tant que mandataire habilité à signer l’offre du groupement par l’ensemble de ses membres ayant signé le document d’habilitation en date du…………..</w:t>
      </w:r>
    </w:p>
    <w:p w14:paraId="69C705E2" w14:textId="77777777" w:rsidR="007A231B" w:rsidRPr="00DA0B64" w:rsidRDefault="007A231B" w:rsidP="007A231B">
      <w:pPr>
        <w:jc w:val="both"/>
        <w:rPr>
          <w:rFonts w:ascii="Arial" w:hAnsi="Arial" w:cs="Arial"/>
          <w:i/>
          <w:sz w:val="20"/>
        </w:rPr>
      </w:pPr>
    </w:p>
    <w:p w14:paraId="13399861" w14:textId="77777777" w:rsidR="007A231B" w:rsidRPr="00DA0B64" w:rsidRDefault="007A231B" w:rsidP="007A231B">
      <w:pPr>
        <w:jc w:val="both"/>
        <w:rPr>
          <w:rFonts w:ascii="Arial" w:hAnsi="Arial" w:cs="Arial"/>
          <w:sz w:val="20"/>
        </w:rPr>
      </w:pPr>
      <w:r w:rsidRPr="00DA0B64">
        <w:rPr>
          <w:rFonts w:ascii="Arial" w:hAnsi="Arial" w:cs="Arial"/>
          <w:i/>
          <w:sz w:val="20"/>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DA0B64">
        <w:rPr>
          <w:rFonts w:ascii="Arial" w:hAnsi="Arial" w:cs="Arial"/>
          <w:sz w:val="20"/>
        </w:rPr>
        <w:t> ;</w:t>
      </w:r>
    </w:p>
    <w:p w14:paraId="23977C95" w14:textId="77777777" w:rsidR="007A231B" w:rsidRPr="00DA0B64" w:rsidRDefault="007A231B" w:rsidP="007A231B">
      <w:pPr>
        <w:jc w:val="both"/>
        <w:outlineLvl w:val="0"/>
        <w:rPr>
          <w:rFonts w:ascii="Arial" w:hAnsi="Arial" w:cs="Arial"/>
          <w:sz w:val="20"/>
          <w:u w:val="single"/>
        </w:rPr>
      </w:pPr>
    </w:p>
    <w:p w14:paraId="05933494" w14:textId="77777777" w:rsidR="007A231B" w:rsidRPr="00DA0B64" w:rsidRDefault="007A231B" w:rsidP="007A231B">
      <w:pPr>
        <w:pStyle w:val="En-tteEn-tte1Ee"/>
        <w:tabs>
          <w:tab w:val="clear" w:pos="9072"/>
        </w:tabs>
        <w:jc w:val="both"/>
        <w:rPr>
          <w:rFonts w:ascii="Arial" w:hAnsi="Arial" w:cs="Arial"/>
          <w:sz w:val="20"/>
        </w:rPr>
      </w:pPr>
    </w:p>
    <w:p w14:paraId="7B54BA13" w14:textId="77777777" w:rsidR="007A231B" w:rsidRPr="00DA0B64" w:rsidRDefault="007A231B" w:rsidP="007A231B">
      <w:pPr>
        <w:pStyle w:val="En-tteEn-tte1Ee"/>
        <w:tabs>
          <w:tab w:val="clear" w:pos="9072"/>
        </w:tabs>
        <w:ind w:left="360"/>
        <w:jc w:val="both"/>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G</w:t>
      </w:r>
      <w:r w:rsidRPr="00DA0B64">
        <w:rPr>
          <w:rFonts w:ascii="Arial" w:hAnsi="Arial" w:cs="Arial"/>
          <w:sz w:val="20"/>
        </w:rPr>
        <w:t xml:space="preserve">roupement solidaire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 xml:space="preserve">  </w:t>
      </w:r>
      <w:r w:rsidRPr="00DA0B64">
        <w:rPr>
          <w:rFonts w:ascii="Arial" w:hAnsi="Arial" w:cs="Arial"/>
          <w:sz w:val="20"/>
        </w:rPr>
        <w:tab/>
      </w:r>
      <w:r w:rsidRPr="00DA0B64">
        <w:rPr>
          <w:rFonts w:ascii="Wingdings" w:eastAsia="Wingdings" w:hAnsi="Wingdings" w:cs="Wingdings"/>
          <w:sz w:val="20"/>
        </w:rPr>
        <w:t>o</w:t>
      </w:r>
      <w:r w:rsidR="00103D45" w:rsidRPr="00DA0B64">
        <w:rPr>
          <w:rFonts w:ascii="Arial" w:hAnsi="Arial" w:cs="Arial"/>
          <w:sz w:val="20"/>
        </w:rPr>
        <w:t xml:space="preserve"> </w:t>
      </w:r>
      <w:r w:rsidR="0040586D" w:rsidRPr="00DA0B64">
        <w:rPr>
          <w:rFonts w:ascii="Arial" w:hAnsi="Arial" w:cs="Arial"/>
          <w:sz w:val="20"/>
        </w:rPr>
        <w:t>G</w:t>
      </w:r>
      <w:r w:rsidR="00103D45" w:rsidRPr="00DA0B64">
        <w:rPr>
          <w:rFonts w:ascii="Arial" w:hAnsi="Arial" w:cs="Arial"/>
          <w:sz w:val="20"/>
        </w:rPr>
        <w:t xml:space="preserve">roupement conjoint </w:t>
      </w:r>
    </w:p>
    <w:p w14:paraId="7C736076" w14:textId="77777777" w:rsidR="007A231B" w:rsidRPr="00DA0B64" w:rsidRDefault="007A231B" w:rsidP="007A231B">
      <w:pPr>
        <w:pStyle w:val="En-tteEn-tte1Ee"/>
        <w:tabs>
          <w:tab w:val="clear" w:pos="9072"/>
        </w:tabs>
        <w:jc w:val="both"/>
        <w:rPr>
          <w:rFonts w:ascii="Arial" w:hAnsi="Arial" w:cs="Arial"/>
          <w:sz w:val="20"/>
        </w:rPr>
      </w:pPr>
      <w:r w:rsidRPr="00DA0B64">
        <w:rPr>
          <w:rFonts w:ascii="Arial" w:hAnsi="Arial" w:cs="Arial"/>
          <w:sz w:val="20"/>
        </w:rPr>
        <w:tab/>
      </w:r>
      <w:r w:rsidRPr="00DA0B64">
        <w:rPr>
          <w:rFonts w:ascii="Arial" w:hAnsi="Arial" w:cs="Arial"/>
          <w:sz w:val="20"/>
        </w:rPr>
        <w:tab/>
      </w:r>
    </w:p>
    <w:p w14:paraId="71488EEB" w14:textId="77777777" w:rsidR="007A231B" w:rsidRPr="00DA0B64" w:rsidRDefault="007A231B" w:rsidP="007A231B">
      <w:pPr>
        <w:pStyle w:val="En-tteEn-tte1Ee"/>
        <w:tabs>
          <w:tab w:val="clear" w:pos="9072"/>
        </w:tabs>
        <w:jc w:val="both"/>
        <w:rPr>
          <w:rFonts w:ascii="Arial" w:hAnsi="Arial" w:cs="Arial"/>
          <w:sz w:val="20"/>
        </w:rPr>
      </w:pPr>
    </w:p>
    <w:p w14:paraId="079FB78C" w14:textId="77777777" w:rsidR="007A231B" w:rsidRPr="00DA0B64" w:rsidRDefault="007A231B" w:rsidP="007A231B">
      <w:pPr>
        <w:pStyle w:val="En-tteEn-tte1Ee"/>
        <w:tabs>
          <w:tab w:val="clear" w:pos="9072"/>
        </w:tabs>
        <w:jc w:val="both"/>
        <w:rPr>
          <w:rFonts w:ascii="Arial" w:hAnsi="Arial" w:cs="Arial"/>
          <w:b/>
          <w:sz w:val="20"/>
        </w:rPr>
      </w:pP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0040586D" w:rsidRPr="00DA0B64">
        <w:rPr>
          <w:rFonts w:ascii="Arial" w:hAnsi="Arial" w:cs="Arial"/>
          <w:sz w:val="20"/>
        </w:rPr>
        <w:t>M</w:t>
      </w:r>
      <w:r w:rsidRPr="00DA0B64">
        <w:rPr>
          <w:rFonts w:ascii="Arial" w:hAnsi="Arial" w:cs="Arial"/>
          <w:sz w:val="20"/>
        </w:rPr>
        <w:t>andataire solidaire</w:t>
      </w:r>
      <w:r w:rsidR="001358B0" w:rsidRPr="003D2506">
        <w:rPr>
          <w:rFonts w:ascii="Arial" w:hAnsi="Arial" w:cs="Arial"/>
          <w:sz w:val="20"/>
        </w:rPr>
        <w:fldChar w:fldCharType="begin"/>
      </w:r>
      <w:r w:rsidRPr="00DA0B64">
        <w:rPr>
          <w:rFonts w:ascii="Arial" w:hAnsi="Arial" w:cs="Arial"/>
          <w:sz w:val="20"/>
        </w:rPr>
        <w:instrText xml:space="preserve"> FORMCHECKBOX _</w:instrText>
      </w:r>
      <w:r w:rsidR="001358B0" w:rsidRPr="003D2506">
        <w:rPr>
          <w:rFonts w:ascii="Arial" w:hAnsi="Arial" w:cs="Arial"/>
          <w:sz w:val="20"/>
        </w:rPr>
        <w:fldChar w:fldCharType="separate"/>
      </w:r>
      <w:r w:rsidRPr="00DA0B64">
        <w:rPr>
          <w:rFonts w:ascii="Arial" w:hAnsi="Arial" w:cs="Arial"/>
          <w:b/>
          <w:sz w:val="20"/>
        </w:rPr>
        <w:t>Erreur! Signet non défini.</w:t>
      </w:r>
      <w:r w:rsidR="001358B0" w:rsidRPr="003D2506">
        <w:rPr>
          <w:rFonts w:ascii="Arial" w:hAnsi="Arial" w:cs="Arial"/>
          <w:sz w:val="20"/>
        </w:rPr>
        <w:fldChar w:fldCharType="end"/>
      </w:r>
      <w:r w:rsidRPr="00DA0B64">
        <w:rPr>
          <w:rFonts w:ascii="Arial" w:hAnsi="Arial" w:cs="Arial"/>
          <w:sz w:val="20"/>
        </w:rPr>
        <w:tab/>
      </w:r>
      <w:r w:rsidRPr="00DA0B64">
        <w:rPr>
          <w:rFonts w:ascii="Wingdings" w:eastAsia="Wingdings" w:hAnsi="Wingdings" w:cs="Wingdings"/>
          <w:sz w:val="20"/>
        </w:rPr>
        <w:t>o</w:t>
      </w:r>
      <w:r w:rsidRPr="00DA0B64">
        <w:rPr>
          <w:rFonts w:ascii="Arial" w:hAnsi="Arial" w:cs="Arial"/>
          <w:sz w:val="20"/>
        </w:rPr>
        <w:t xml:space="preserve"> </w:t>
      </w:r>
      <w:r w:rsidR="0040586D" w:rsidRPr="00DA0B64">
        <w:rPr>
          <w:rFonts w:ascii="Arial" w:hAnsi="Arial" w:cs="Arial"/>
          <w:sz w:val="20"/>
        </w:rPr>
        <w:t>M</w:t>
      </w:r>
      <w:r w:rsidRPr="00DA0B64">
        <w:rPr>
          <w:rFonts w:ascii="Arial" w:hAnsi="Arial" w:cs="Arial"/>
          <w:sz w:val="20"/>
        </w:rPr>
        <w:t>andataire non solidaire</w:t>
      </w:r>
      <w:r w:rsidRPr="00DA0B64">
        <w:rPr>
          <w:rFonts w:ascii="Arial" w:hAnsi="Arial" w:cs="Arial"/>
          <w:b/>
          <w:sz w:val="20"/>
        </w:rPr>
        <w:t xml:space="preserve"> </w:t>
      </w:r>
    </w:p>
    <w:p w14:paraId="1551382D" w14:textId="77777777" w:rsidR="007A231B" w:rsidRPr="00DA0B64" w:rsidRDefault="007A231B" w:rsidP="007A231B">
      <w:pPr>
        <w:pStyle w:val="En-tteEn-tte1Ee"/>
        <w:tabs>
          <w:tab w:val="clear" w:pos="9072"/>
        </w:tabs>
        <w:rPr>
          <w:rFonts w:ascii="Arial" w:hAnsi="Arial" w:cs="Arial"/>
          <w:b/>
          <w:sz w:val="20"/>
        </w:rPr>
      </w:pPr>
    </w:p>
    <w:p w14:paraId="67E4C04E" w14:textId="77777777" w:rsidR="007A231B" w:rsidRPr="00DA0B64" w:rsidRDefault="007A231B" w:rsidP="007A231B">
      <w:pPr>
        <w:pStyle w:val="fcase1ertab"/>
        <w:spacing w:before="120" w:after="60"/>
        <w:ind w:left="851" w:firstLine="0"/>
        <w:rPr>
          <w:rFonts w:ascii="Arial" w:hAnsi="Arial" w:cs="Arial"/>
          <w:i/>
        </w:rPr>
      </w:pPr>
      <w:r w:rsidRPr="00DA0B64">
        <w:rPr>
          <w:rFonts w:ascii="Arial" w:hAnsi="Arial" w:cs="Arial"/>
          <w:i/>
        </w:rPr>
        <w:t>(cocher la case correspondante)</w:t>
      </w:r>
    </w:p>
    <w:p w14:paraId="4DB265C0" w14:textId="77777777" w:rsidR="00103D45" w:rsidRPr="00DA0B64" w:rsidRDefault="00103D45" w:rsidP="00EB6262">
      <w:pPr>
        <w:pStyle w:val="Retraitcorpsdetexte"/>
        <w:ind w:left="0" w:firstLine="0"/>
        <w:jc w:val="left"/>
        <w:rPr>
          <w:rFonts w:ascii="Arial" w:hAnsi="Arial" w:cs="Arial"/>
          <w:b/>
          <w:sz w:val="20"/>
          <w:u w:val="single"/>
        </w:rPr>
      </w:pPr>
    </w:p>
    <w:p w14:paraId="4FF6426D" w14:textId="77777777" w:rsidR="00C86780" w:rsidRDefault="00C86780" w:rsidP="007537F3">
      <w:pPr>
        <w:pStyle w:val="Retraitcorpsdetexte"/>
        <w:ind w:hanging="284"/>
        <w:jc w:val="left"/>
        <w:rPr>
          <w:rFonts w:ascii="Arial" w:hAnsi="Arial" w:cs="Arial"/>
          <w:b/>
          <w:sz w:val="20"/>
          <w:u w:val="single"/>
        </w:rPr>
      </w:pPr>
    </w:p>
    <w:p w14:paraId="355F3AF9" w14:textId="77777777" w:rsidR="00C86780" w:rsidRDefault="00C86780" w:rsidP="007537F3">
      <w:pPr>
        <w:pStyle w:val="Retraitcorpsdetexte"/>
        <w:ind w:hanging="284"/>
        <w:jc w:val="left"/>
        <w:rPr>
          <w:rFonts w:ascii="Arial" w:hAnsi="Arial" w:cs="Arial"/>
          <w:b/>
          <w:sz w:val="20"/>
          <w:u w:val="single"/>
        </w:rPr>
      </w:pPr>
    </w:p>
    <w:p w14:paraId="21662119" w14:textId="77777777" w:rsidR="007537F3" w:rsidRPr="00DA0B64" w:rsidRDefault="007537F3" w:rsidP="007537F3">
      <w:pPr>
        <w:pStyle w:val="Retraitcorpsdetexte"/>
        <w:ind w:hanging="284"/>
        <w:jc w:val="left"/>
        <w:rPr>
          <w:rFonts w:ascii="Arial" w:hAnsi="Arial" w:cs="Arial"/>
          <w:b/>
          <w:sz w:val="20"/>
          <w:u w:val="single"/>
        </w:rPr>
      </w:pPr>
      <w:r w:rsidRPr="00DA0B64">
        <w:rPr>
          <w:rFonts w:ascii="Arial" w:hAnsi="Arial" w:cs="Arial"/>
          <w:b/>
          <w:sz w:val="20"/>
          <w:u w:val="single"/>
        </w:rPr>
        <w:t>Compte à créditer</w:t>
      </w:r>
    </w:p>
    <w:p w14:paraId="66109039" w14:textId="77777777" w:rsidR="007537F3" w:rsidRPr="00DA0B64" w:rsidRDefault="007537F3" w:rsidP="007537F3">
      <w:pPr>
        <w:pStyle w:val="Retraitcorpsdetexte"/>
        <w:ind w:hanging="284"/>
        <w:jc w:val="left"/>
        <w:rPr>
          <w:rFonts w:ascii="Arial" w:hAnsi="Arial" w:cs="Arial"/>
          <w:sz w:val="20"/>
        </w:rPr>
      </w:pPr>
    </w:p>
    <w:p w14:paraId="2479DA3D" w14:textId="77777777" w:rsidR="007537F3" w:rsidRPr="00DA0B64" w:rsidRDefault="007537F3" w:rsidP="007537F3">
      <w:pPr>
        <w:pStyle w:val="Retraitcorpsdetexte"/>
        <w:tabs>
          <w:tab w:val="left" w:pos="5387"/>
        </w:tabs>
        <w:ind w:hanging="284"/>
        <w:jc w:val="left"/>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en euros</w:t>
      </w:r>
    </w:p>
    <w:p w14:paraId="71B60F7A" w14:textId="77777777" w:rsidR="007537F3" w:rsidRPr="00DA0B64" w:rsidRDefault="007537F3" w:rsidP="00EB6262">
      <w:pPr>
        <w:pStyle w:val="Retraitcorpsdetexte"/>
        <w:ind w:left="0" w:firstLine="0"/>
        <w:jc w:val="left"/>
        <w:rPr>
          <w:rFonts w:ascii="Arial" w:hAnsi="Arial" w:cs="Arial"/>
          <w:sz w:val="20"/>
        </w:rPr>
      </w:pPr>
    </w:p>
    <w:p w14:paraId="707CB9CC"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Numéro :</w:t>
      </w:r>
    </w:p>
    <w:p w14:paraId="7BF0B853" w14:textId="77777777" w:rsidR="007537F3" w:rsidRPr="00DA0B64" w:rsidRDefault="007537F3" w:rsidP="007537F3">
      <w:pPr>
        <w:pStyle w:val="Retraitcorpsdetexte"/>
        <w:ind w:hanging="284"/>
        <w:jc w:val="left"/>
        <w:rPr>
          <w:rFonts w:ascii="Arial" w:hAnsi="Arial" w:cs="Arial"/>
          <w:sz w:val="20"/>
        </w:rPr>
      </w:pPr>
      <w:r w:rsidRPr="00DA0B64">
        <w:rPr>
          <w:rFonts w:ascii="Arial" w:hAnsi="Arial" w:cs="Arial"/>
          <w:sz w:val="20"/>
        </w:rPr>
        <w:t>Banque :</w:t>
      </w:r>
    </w:p>
    <w:p w14:paraId="5CDC33AC" w14:textId="77777777" w:rsidR="007537F3" w:rsidRPr="00DA0B64" w:rsidRDefault="007537F3" w:rsidP="007537F3">
      <w:pPr>
        <w:pStyle w:val="Retraitcorpsdetexte"/>
        <w:ind w:hanging="284"/>
        <w:jc w:val="left"/>
        <w:rPr>
          <w:rFonts w:ascii="Arial" w:hAnsi="Arial" w:cs="Arial"/>
          <w:sz w:val="20"/>
        </w:rPr>
      </w:pPr>
    </w:p>
    <w:p w14:paraId="06B74081"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BIC :</w:t>
      </w:r>
    </w:p>
    <w:p w14:paraId="3F32415F" w14:textId="77777777" w:rsidR="00103D45" w:rsidRPr="00DA0B64" w:rsidRDefault="00103D45" w:rsidP="00103D45">
      <w:pPr>
        <w:pStyle w:val="Retraitcorpsdetexte"/>
        <w:ind w:hanging="284"/>
        <w:jc w:val="left"/>
        <w:rPr>
          <w:rFonts w:ascii="Arial" w:hAnsi="Arial" w:cs="Arial"/>
          <w:sz w:val="20"/>
        </w:rPr>
      </w:pPr>
    </w:p>
    <w:p w14:paraId="0602AF4F"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Identifiant IBAN :</w:t>
      </w:r>
    </w:p>
    <w:p w14:paraId="300C1C5A" w14:textId="77777777" w:rsidR="00103D45" w:rsidRPr="00DA0B64" w:rsidRDefault="00103D45" w:rsidP="00103D45">
      <w:pPr>
        <w:pStyle w:val="Retraitcorpsdetexte"/>
        <w:ind w:hanging="284"/>
        <w:jc w:val="left"/>
        <w:rPr>
          <w:rFonts w:ascii="Arial" w:hAnsi="Arial" w:cs="Arial"/>
          <w:sz w:val="20"/>
        </w:rPr>
      </w:pPr>
    </w:p>
    <w:p w14:paraId="5BA87A71" w14:textId="1C412CC9" w:rsidR="00103D45" w:rsidRPr="00DA0B64" w:rsidRDefault="00103D45" w:rsidP="00103D45">
      <w:pPr>
        <w:pStyle w:val="Retraitcorpsdetexte"/>
        <w:ind w:left="0" w:firstLine="0"/>
        <w:rPr>
          <w:rFonts w:ascii="Arial" w:hAnsi="Arial" w:cs="Arial"/>
          <w:sz w:val="20"/>
        </w:rPr>
      </w:pPr>
      <w:r w:rsidRPr="00DA0B64">
        <w:rPr>
          <w:rFonts w:ascii="Arial" w:hAnsi="Arial" w:cs="Arial"/>
          <w:sz w:val="20"/>
        </w:rPr>
        <w:t xml:space="preserve">Je joins à cet effet un RIB original du compte tenu dans l’unité monétaire de règlement choisie, en y faisant apparaître les codes BIC/IBAN </w:t>
      </w:r>
      <w:r w:rsidR="00537B76" w:rsidRPr="00DA0B64">
        <w:rPr>
          <w:rFonts w:ascii="Arial" w:hAnsi="Arial" w:cs="Arial"/>
          <w:sz w:val="20"/>
        </w:rPr>
        <w:t>susvisés</w:t>
      </w:r>
      <w:r w:rsidRPr="00DA0B64">
        <w:rPr>
          <w:rFonts w:ascii="Arial" w:hAnsi="Arial" w:cs="Arial"/>
          <w:sz w:val="20"/>
        </w:rPr>
        <w:t>. Je m’engage en outre à notifier à l’ACOSS toutes modifications de mes coordonnées bancaires avec un préavis d’un mois avant tout paiement et à joindre un RIB original modificatif.</w:t>
      </w:r>
    </w:p>
    <w:p w14:paraId="696E2168" w14:textId="77777777" w:rsidR="00103D45" w:rsidRPr="00DA0B64" w:rsidRDefault="00103D45" w:rsidP="00103D45">
      <w:pPr>
        <w:pStyle w:val="Retraitcorpsdetexte"/>
        <w:ind w:left="0" w:firstLine="0"/>
        <w:rPr>
          <w:rFonts w:ascii="Arial" w:hAnsi="Arial" w:cs="Arial"/>
          <w:sz w:val="20"/>
        </w:rPr>
      </w:pPr>
    </w:p>
    <w:p w14:paraId="41048340" w14:textId="77777777" w:rsidR="00103D45" w:rsidRPr="00DA0B64" w:rsidRDefault="00103D45" w:rsidP="00103D45">
      <w:pPr>
        <w:pStyle w:val="Retraitcorpsdetexte"/>
        <w:ind w:hanging="284"/>
        <w:jc w:val="left"/>
        <w:rPr>
          <w:rFonts w:ascii="Arial" w:hAnsi="Arial" w:cs="Arial"/>
          <w:sz w:val="20"/>
        </w:rPr>
      </w:pPr>
      <w:r w:rsidRPr="00DA0B64">
        <w:rPr>
          <w:rFonts w:ascii="Arial" w:hAnsi="Arial" w:cs="Arial"/>
          <w:sz w:val="20"/>
        </w:rPr>
        <w:t>Centre de chèques postaux de :</w:t>
      </w:r>
    </w:p>
    <w:p w14:paraId="652BFA60" w14:textId="77777777" w:rsidR="00103D45" w:rsidRPr="00DA0B64" w:rsidRDefault="00103D45" w:rsidP="00103D45">
      <w:pPr>
        <w:pStyle w:val="Retraitcorpsdetexte"/>
        <w:ind w:hanging="284"/>
        <w:jc w:val="left"/>
        <w:rPr>
          <w:rFonts w:ascii="Arial" w:hAnsi="Arial" w:cs="Arial"/>
          <w:sz w:val="20"/>
        </w:rPr>
      </w:pPr>
    </w:p>
    <w:p w14:paraId="633123B1" w14:textId="77777777" w:rsidR="00103D45" w:rsidRPr="00DA0B64" w:rsidRDefault="00103D45" w:rsidP="00103D45">
      <w:pPr>
        <w:pStyle w:val="Retraitcorpsdetexte"/>
        <w:ind w:hanging="284"/>
        <w:jc w:val="left"/>
        <w:rPr>
          <w:rFonts w:ascii="Arial" w:hAnsi="Arial" w:cs="Arial"/>
          <w:b/>
          <w:sz w:val="20"/>
        </w:rPr>
      </w:pPr>
      <w:r w:rsidRPr="00DA0B64">
        <w:rPr>
          <w:rFonts w:ascii="Arial" w:hAnsi="Arial" w:cs="Arial"/>
          <w:sz w:val="20"/>
        </w:rPr>
        <w:t>Trésor public :</w:t>
      </w:r>
    </w:p>
    <w:p w14:paraId="6F332FF0" w14:textId="77777777" w:rsidR="007537F3" w:rsidRPr="00DA0B64" w:rsidRDefault="007537F3" w:rsidP="00436EFE">
      <w:pPr>
        <w:pStyle w:val="En-tteEn-tte1Ee"/>
        <w:tabs>
          <w:tab w:val="clear" w:pos="9072"/>
        </w:tabs>
        <w:rPr>
          <w:rFonts w:ascii="Arial" w:hAnsi="Arial" w:cs="Arial"/>
          <w:b/>
          <w:sz w:val="20"/>
        </w:rPr>
      </w:pPr>
    </w:p>
    <w:p w14:paraId="19C306F2" w14:textId="7C657471" w:rsidR="00103D45" w:rsidRDefault="00C86780" w:rsidP="00103D45">
      <w:pPr>
        <w:pStyle w:val="Retraitcorpsdetexte"/>
        <w:ind w:left="0" w:firstLine="0"/>
        <w:rPr>
          <w:rFonts w:ascii="Arial" w:hAnsi="Arial" w:cs="Arial"/>
          <w:b/>
          <w:sz w:val="20"/>
        </w:rPr>
      </w:pPr>
      <w:r>
        <w:rPr>
          <w:rFonts w:ascii="Arial" w:hAnsi="Arial" w:cs="Arial"/>
          <w:b/>
          <w:sz w:val="20"/>
        </w:rPr>
        <w:br w:type="column"/>
      </w:r>
      <w:r w:rsidR="00CB3F8A" w:rsidRPr="00DA0B64">
        <w:rPr>
          <w:rFonts w:ascii="Arial" w:hAnsi="Arial" w:cs="Arial"/>
          <w:b/>
          <w:sz w:val="20"/>
        </w:rPr>
        <w:lastRenderedPageBreak/>
        <w:t>A</w:t>
      </w:r>
      <w:r w:rsidR="00103D45" w:rsidRPr="00DA0B64">
        <w:rPr>
          <w:rFonts w:ascii="Arial" w:hAnsi="Arial" w:cs="Arial"/>
          <w:b/>
          <w:sz w:val="20"/>
        </w:rPr>
        <w:t>près avoir pris connaissance du présent accord-cadre et des documents qui y sont mentionnés après les avoir acceptés dans leur ensemble sans réserve ni modification,</w:t>
      </w:r>
    </w:p>
    <w:p w14:paraId="5B3118B9" w14:textId="058E4CD9" w:rsidR="00234A2C" w:rsidRDefault="00234A2C" w:rsidP="00103D45">
      <w:pPr>
        <w:pStyle w:val="Retraitcorpsdetexte"/>
        <w:ind w:left="0" w:firstLine="0"/>
        <w:rPr>
          <w:rFonts w:ascii="Arial" w:hAnsi="Arial" w:cs="Arial"/>
          <w:b/>
          <w:sz w:val="20"/>
        </w:rPr>
      </w:pPr>
    </w:p>
    <w:p w14:paraId="508342AC" w14:textId="77777777" w:rsidR="00234A2C" w:rsidRPr="007503D7" w:rsidRDefault="00234A2C" w:rsidP="00234A2C">
      <w:pPr>
        <w:spacing w:before="120" w:after="120"/>
        <w:jc w:val="both"/>
        <w:rPr>
          <w:rFonts w:ascii="Arial" w:hAnsi="Arial" w:cs="Arial"/>
          <w:sz w:val="20"/>
        </w:rPr>
      </w:pPr>
      <w:r w:rsidRPr="00A835C7">
        <w:rPr>
          <w:rFonts w:ascii="Arial" w:hAnsi="Arial" w:cs="Arial"/>
          <w:b/>
          <w:sz w:val="20"/>
        </w:rPr>
        <w:t>Après avoir établi les pièces prévues aux articles R. 2143-6 à R. 2143-10 du Code de la commande publique,</w:t>
      </w:r>
    </w:p>
    <w:p w14:paraId="3F26D9EE" w14:textId="77777777" w:rsidR="00234A2C" w:rsidRPr="00DA0B64" w:rsidRDefault="00234A2C" w:rsidP="00103D45">
      <w:pPr>
        <w:pStyle w:val="Retraitcorpsdetexte"/>
        <w:ind w:left="0" w:firstLine="0"/>
        <w:rPr>
          <w:rFonts w:ascii="Arial" w:hAnsi="Arial" w:cs="Arial"/>
          <w:b/>
          <w:sz w:val="20"/>
        </w:rPr>
      </w:pPr>
    </w:p>
    <w:p w14:paraId="729B6249" w14:textId="77777777" w:rsidR="00103D45" w:rsidRPr="00DA0B64" w:rsidRDefault="00103D45" w:rsidP="00103D45">
      <w:pPr>
        <w:rPr>
          <w:rFonts w:ascii="Arial" w:hAnsi="Arial" w:cs="Arial"/>
          <w:sz w:val="20"/>
        </w:rPr>
      </w:pPr>
      <w:r w:rsidRPr="00DA0B64">
        <w:rPr>
          <w:rFonts w:ascii="Wingdings" w:eastAsia="Wingdings" w:hAnsi="Wingdings" w:cs="Wingdings"/>
          <w:sz w:val="20"/>
        </w:rPr>
        <w:t>o</w:t>
      </w:r>
      <w:r w:rsidRPr="00DA0B64">
        <w:rPr>
          <w:rFonts w:ascii="Arial" w:hAnsi="Arial" w:cs="Arial"/>
          <w:sz w:val="20"/>
        </w:rPr>
        <w:t xml:space="preserve"> Je m'engage, sur la base de mon offre </w:t>
      </w:r>
    </w:p>
    <w:p w14:paraId="4E16901E" w14:textId="77777777" w:rsidR="00103D45" w:rsidRPr="00DA0B64"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J’engage le groupement dont je suis mandataire, sur la base de l’offre du groupement</w:t>
      </w:r>
      <w:r w:rsidR="001358B0" w:rsidRPr="003D2506">
        <w:rPr>
          <w:rFonts w:ascii="Arial" w:hAnsi="Arial" w:cs="Arial"/>
        </w:rPr>
        <w:fldChar w:fldCharType="begin"/>
      </w:r>
      <w:r w:rsidRPr="00DA0B64">
        <w:rPr>
          <w:rFonts w:ascii="Arial" w:hAnsi="Arial" w:cs="Arial"/>
        </w:rPr>
        <w:instrText xml:space="preserve"> FORMCHECKBOX _</w:instrText>
      </w:r>
      <w:r w:rsidR="001358B0" w:rsidRPr="003D2506">
        <w:rPr>
          <w:rFonts w:ascii="Arial" w:hAnsi="Arial" w:cs="Arial"/>
        </w:rPr>
        <w:fldChar w:fldCharType="separate"/>
      </w:r>
      <w:r w:rsidRPr="00DA0B64">
        <w:rPr>
          <w:rFonts w:ascii="Arial" w:hAnsi="Arial" w:cs="Arial"/>
          <w:b/>
        </w:rPr>
        <w:t>Erreur! Signet non défini.</w:t>
      </w:r>
      <w:r w:rsidR="001358B0" w:rsidRPr="003D2506">
        <w:rPr>
          <w:rFonts w:ascii="Arial" w:hAnsi="Arial" w:cs="Arial"/>
        </w:rPr>
        <w:fldChar w:fldCharType="end"/>
      </w:r>
      <w:r w:rsidRPr="00DA0B64">
        <w:rPr>
          <w:rFonts w:ascii="Arial" w:hAnsi="Arial" w:cs="Arial"/>
        </w:rPr>
        <w:t xml:space="preserve"> </w:t>
      </w:r>
    </w:p>
    <w:p w14:paraId="52A3A3A4" w14:textId="77777777" w:rsidR="00103D45" w:rsidRDefault="00103D45" w:rsidP="00103D45">
      <w:pPr>
        <w:pStyle w:val="fcase1ertab"/>
        <w:spacing w:before="120" w:after="60"/>
        <w:rPr>
          <w:rFonts w:ascii="Arial" w:hAnsi="Arial" w:cs="Arial"/>
        </w:rPr>
      </w:pPr>
      <w:r w:rsidRPr="00DA0B64">
        <w:rPr>
          <w:rFonts w:ascii="Wingdings" w:eastAsia="Wingdings" w:hAnsi="Wingdings" w:cs="Wingdings"/>
        </w:rPr>
        <w:t>o</w:t>
      </w:r>
      <w:r w:rsidRPr="00DA0B64">
        <w:rPr>
          <w:rFonts w:ascii="Arial" w:hAnsi="Arial" w:cs="Arial"/>
        </w:rPr>
        <w:t xml:space="preserve"> L’ensemble des membres du groupement s’engage, sur la base de l’offre du groupement</w:t>
      </w:r>
    </w:p>
    <w:p w14:paraId="6AC9B520" w14:textId="77777777" w:rsidR="00DA0B64" w:rsidRPr="008E4661" w:rsidRDefault="00DA0B64" w:rsidP="00103D45">
      <w:pPr>
        <w:pStyle w:val="fcase1ertab"/>
        <w:spacing w:before="120" w:after="60"/>
        <w:rPr>
          <w:rFonts w:ascii="Arial" w:hAnsi="Arial" w:cs="Arial"/>
        </w:rPr>
      </w:pPr>
    </w:p>
    <w:p w14:paraId="573671B4" w14:textId="77777777" w:rsidR="00DA0B64" w:rsidRPr="008E4661" w:rsidRDefault="009E0DCE">
      <w:pPr>
        <w:pStyle w:val="fcase1ertab"/>
        <w:spacing w:before="120" w:after="60"/>
        <w:rPr>
          <w:rFonts w:ascii="Arial" w:hAnsi="Arial" w:cs="Arial"/>
          <w:b/>
        </w:rPr>
      </w:pPr>
      <w:r w:rsidRPr="008E4661">
        <w:rPr>
          <w:rFonts w:ascii="Wingdings" w:eastAsia="Wingdings" w:hAnsi="Wingdings" w:cs="Wingdings"/>
          <w:b/>
        </w:rPr>
        <w:t>o</w:t>
      </w:r>
      <w:r w:rsidRPr="008E4661">
        <w:rPr>
          <w:rFonts w:ascii="Arial" w:hAnsi="Arial" w:cs="Arial"/>
          <w:b/>
        </w:rPr>
        <w:t xml:space="preserve"> Pour le lot 1</w:t>
      </w:r>
    </w:p>
    <w:p w14:paraId="5EB4E194" w14:textId="77777777" w:rsidR="00DA0B64" w:rsidRPr="008E4661" w:rsidRDefault="009E0DCE">
      <w:pPr>
        <w:pStyle w:val="fcase1ertab"/>
        <w:spacing w:before="120" w:after="60"/>
        <w:rPr>
          <w:rFonts w:ascii="Arial" w:hAnsi="Arial" w:cs="Arial"/>
          <w:b/>
        </w:rPr>
      </w:pPr>
      <w:r w:rsidRPr="008E4661">
        <w:rPr>
          <w:rFonts w:ascii="Wingdings" w:eastAsia="Wingdings" w:hAnsi="Wingdings" w:cs="Wingdings"/>
          <w:b/>
        </w:rPr>
        <w:t>o</w:t>
      </w:r>
      <w:r w:rsidRPr="008E4661">
        <w:rPr>
          <w:rFonts w:ascii="Arial" w:hAnsi="Arial" w:cs="Arial"/>
          <w:b/>
        </w:rPr>
        <w:t xml:space="preserve"> Pour le lot 2</w:t>
      </w:r>
    </w:p>
    <w:p w14:paraId="4E2B9044" w14:textId="77777777" w:rsidR="00F66F33" w:rsidRPr="008E4661" w:rsidRDefault="00F66F33">
      <w:pPr>
        <w:pStyle w:val="fcase1ertab"/>
        <w:spacing w:before="120" w:after="60"/>
        <w:rPr>
          <w:rFonts w:ascii="Arial" w:hAnsi="Arial" w:cs="Arial"/>
          <w:b/>
        </w:rPr>
      </w:pPr>
    </w:p>
    <w:p w14:paraId="784A68A0" w14:textId="04FFF0C3" w:rsidR="00103D45" w:rsidRPr="008E4661" w:rsidRDefault="009E0DCE" w:rsidP="00103D45">
      <w:pPr>
        <w:pStyle w:val="fcase1ertab"/>
        <w:spacing w:before="120" w:after="60"/>
        <w:ind w:left="851" w:firstLine="0"/>
        <w:rPr>
          <w:rFonts w:ascii="Arial" w:hAnsi="Arial" w:cs="Arial"/>
          <w:b/>
          <w:i/>
        </w:rPr>
      </w:pPr>
      <w:r w:rsidRPr="008E4661">
        <w:rPr>
          <w:rFonts w:ascii="Arial" w:hAnsi="Arial" w:cs="Arial"/>
          <w:b/>
          <w:i/>
        </w:rPr>
        <w:t>(</w:t>
      </w:r>
      <w:r w:rsidR="00085BBD" w:rsidRPr="008E4661">
        <w:rPr>
          <w:rFonts w:ascii="Arial" w:hAnsi="Arial" w:cs="Arial"/>
          <w:b/>
          <w:i/>
        </w:rPr>
        <w:t>Cocher</w:t>
      </w:r>
      <w:r w:rsidRPr="008E4661">
        <w:rPr>
          <w:rFonts w:ascii="Arial" w:hAnsi="Arial" w:cs="Arial"/>
          <w:b/>
          <w:i/>
        </w:rPr>
        <w:t xml:space="preserve"> la case correspondante)</w:t>
      </w:r>
    </w:p>
    <w:p w14:paraId="599CBFDA" w14:textId="77777777" w:rsidR="00103D45" w:rsidRPr="00DA0B64" w:rsidRDefault="00103D45" w:rsidP="00103D45">
      <w:pPr>
        <w:rPr>
          <w:rFonts w:ascii="Arial" w:hAnsi="Arial" w:cs="Arial"/>
        </w:rPr>
      </w:pPr>
    </w:p>
    <w:p w14:paraId="6D79069A" w14:textId="77777777" w:rsidR="00436EFE" w:rsidRPr="00DA0B64" w:rsidRDefault="00103D45" w:rsidP="00103D45">
      <w:pPr>
        <w:rPr>
          <w:rFonts w:ascii="Arial" w:hAnsi="Arial" w:cs="Arial"/>
          <w:b/>
          <w:sz w:val="20"/>
        </w:rPr>
      </w:pPr>
      <w:r w:rsidRPr="00DA0B64">
        <w:rPr>
          <w:rFonts w:ascii="Arial" w:hAnsi="Arial" w:cs="Arial"/>
          <w:b/>
          <w:sz w:val="20"/>
        </w:rPr>
        <w:t xml:space="preserve">sans réserve, conformément aux clauses et conditions des documents visés ci-dessus, à exécuter les prestations, </w:t>
      </w:r>
      <w:r w:rsidR="00436EFE" w:rsidRPr="00DA0B64">
        <w:rPr>
          <w:rFonts w:ascii="Arial" w:hAnsi="Arial" w:cs="Arial"/>
          <w:b/>
          <w:sz w:val="20"/>
        </w:rPr>
        <w:t>dans les conditions ci-après définies :</w:t>
      </w:r>
    </w:p>
    <w:p w14:paraId="56FF3E2D" w14:textId="77777777" w:rsidR="00436EFE" w:rsidRPr="00DA0B64" w:rsidRDefault="00436EFE" w:rsidP="00436EFE">
      <w:pPr>
        <w:pStyle w:val="Retraitcorpsdetexte"/>
        <w:rPr>
          <w:rFonts w:ascii="Arial" w:hAnsi="Arial" w:cs="Arial"/>
          <w:sz w:val="20"/>
        </w:rPr>
      </w:pPr>
    </w:p>
    <w:p w14:paraId="1901247C" w14:textId="77777777" w:rsidR="00436EFE" w:rsidRDefault="00436EFE" w:rsidP="00436EFE">
      <w:pPr>
        <w:pStyle w:val="Retraitcorpsdetexte"/>
        <w:tabs>
          <w:tab w:val="left" w:pos="534"/>
          <w:tab w:val="left" w:pos="5706"/>
        </w:tabs>
        <w:ind w:left="0" w:firstLine="0"/>
        <w:jc w:val="left"/>
        <w:rPr>
          <w:rFonts w:ascii="Arial" w:hAnsi="Arial" w:cs="Arial"/>
          <w:sz w:val="20"/>
        </w:rPr>
      </w:pPr>
      <w:r w:rsidRPr="00DA0B64">
        <w:rPr>
          <w:rFonts w:ascii="Arial" w:hAnsi="Arial" w:cs="Arial"/>
          <w:sz w:val="20"/>
        </w:rPr>
        <w:t>Cet engagement me lie pour la durée de validité des offres indiquée au règlement de l</w:t>
      </w:r>
      <w:r w:rsidR="000D4FA4" w:rsidRPr="00DA0B64">
        <w:rPr>
          <w:rFonts w:ascii="Arial" w:hAnsi="Arial" w:cs="Arial"/>
          <w:sz w:val="20"/>
        </w:rPr>
        <w:t>a consultation, soit 6</w:t>
      </w:r>
      <w:r w:rsidRPr="00DA0B64">
        <w:rPr>
          <w:rFonts w:ascii="Arial" w:hAnsi="Arial" w:cs="Arial"/>
          <w:sz w:val="20"/>
        </w:rPr>
        <w:t xml:space="preserve"> mois.</w:t>
      </w:r>
    </w:p>
    <w:p w14:paraId="5BE15E3F"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FE96F60" w14:textId="77777777" w:rsidR="00C86780" w:rsidRDefault="00C86780" w:rsidP="00436EFE">
      <w:pPr>
        <w:pStyle w:val="Retraitcorpsdetexte"/>
        <w:tabs>
          <w:tab w:val="left" w:pos="534"/>
          <w:tab w:val="left" w:pos="5706"/>
        </w:tabs>
        <w:ind w:left="0" w:firstLine="0"/>
        <w:jc w:val="left"/>
        <w:rPr>
          <w:rFonts w:ascii="Arial" w:hAnsi="Arial" w:cs="Arial"/>
          <w:sz w:val="20"/>
        </w:rPr>
      </w:pPr>
    </w:p>
    <w:p w14:paraId="6962A391"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0829EEE2" w14:textId="4D76195A" w:rsidR="00C86780" w:rsidRPr="003D2506" w:rsidRDefault="009E0DCE" w:rsidP="00436EFE">
      <w:pPr>
        <w:pStyle w:val="Retraitcorpsdetexte"/>
        <w:tabs>
          <w:tab w:val="left" w:pos="534"/>
          <w:tab w:val="left" w:pos="5706"/>
        </w:tabs>
        <w:ind w:left="0" w:firstLine="0"/>
        <w:jc w:val="left"/>
        <w:rPr>
          <w:rFonts w:ascii="Arial" w:hAnsi="Arial" w:cs="Arial"/>
          <w:b/>
          <w:sz w:val="20"/>
        </w:rPr>
      </w:pPr>
      <w:r w:rsidRPr="003D2506">
        <w:rPr>
          <w:rFonts w:ascii="Arial" w:hAnsi="Arial" w:cs="Arial"/>
          <w:b/>
          <w:sz w:val="20"/>
        </w:rPr>
        <w:t>Avance</w:t>
      </w:r>
      <w:r w:rsidR="00C86780">
        <w:rPr>
          <w:rFonts w:ascii="Arial" w:hAnsi="Arial" w:cs="Arial"/>
          <w:b/>
          <w:sz w:val="20"/>
        </w:rPr>
        <w:t xml:space="preserve"> te</w:t>
      </w:r>
      <w:r w:rsidR="0043041D">
        <w:rPr>
          <w:rFonts w:ascii="Arial" w:hAnsi="Arial" w:cs="Arial"/>
          <w:b/>
          <w:sz w:val="20"/>
        </w:rPr>
        <w:t xml:space="preserve">lle que prévue à l’article </w:t>
      </w:r>
      <w:r w:rsidR="00C07F53">
        <w:rPr>
          <w:rFonts w:ascii="Arial" w:hAnsi="Arial" w:cs="Arial"/>
          <w:b/>
          <w:sz w:val="20"/>
        </w:rPr>
        <w:t>17.1</w:t>
      </w:r>
      <w:r w:rsidR="00C86780">
        <w:rPr>
          <w:rFonts w:ascii="Arial" w:hAnsi="Arial" w:cs="Arial"/>
          <w:b/>
          <w:sz w:val="20"/>
        </w:rPr>
        <w:t xml:space="preserve"> du présent accord cadre</w:t>
      </w:r>
    </w:p>
    <w:p w14:paraId="4BBE1B95" w14:textId="77777777" w:rsidR="00C86780" w:rsidRPr="00C86780" w:rsidRDefault="00C86780" w:rsidP="00436EFE">
      <w:pPr>
        <w:pStyle w:val="Retraitcorpsdetexte"/>
        <w:tabs>
          <w:tab w:val="left" w:pos="534"/>
          <w:tab w:val="left" w:pos="5706"/>
        </w:tabs>
        <w:ind w:left="0" w:firstLine="0"/>
        <w:jc w:val="left"/>
        <w:rPr>
          <w:rFonts w:ascii="Arial" w:hAnsi="Arial" w:cs="Arial"/>
          <w:sz w:val="20"/>
        </w:rPr>
      </w:pPr>
    </w:p>
    <w:p w14:paraId="573507E8" w14:textId="77777777" w:rsidR="00C86780" w:rsidRPr="00C86780" w:rsidRDefault="009E0DCE" w:rsidP="00436EFE">
      <w:pPr>
        <w:pStyle w:val="Retraitcorpsdetexte"/>
        <w:tabs>
          <w:tab w:val="left" w:pos="534"/>
          <w:tab w:val="left" w:pos="5706"/>
        </w:tabs>
        <w:ind w:left="0" w:firstLine="0"/>
        <w:jc w:val="left"/>
        <w:rPr>
          <w:rFonts w:ascii="Arial" w:hAnsi="Arial" w:cs="Arial"/>
          <w:sz w:val="20"/>
        </w:rPr>
      </w:pPr>
      <w:r w:rsidRPr="003D2506">
        <w:rPr>
          <w:rFonts w:ascii="Wingdings" w:eastAsia="Wingdings" w:hAnsi="Wingdings" w:cs="Wingdings"/>
          <w:sz w:val="20"/>
        </w:rPr>
        <w:t>o</w:t>
      </w:r>
      <w:r w:rsidRPr="003D2506">
        <w:rPr>
          <w:rFonts w:ascii="Arial" w:hAnsi="Arial" w:cs="Arial"/>
          <w:sz w:val="20"/>
        </w:rPr>
        <w:t xml:space="preserve"> Je renonce au versement de l’avance</w:t>
      </w:r>
    </w:p>
    <w:p w14:paraId="287D34E3" w14:textId="77777777" w:rsidR="00436EFE" w:rsidRPr="00DA0B64" w:rsidRDefault="00436EFE" w:rsidP="00436EFE">
      <w:pPr>
        <w:rPr>
          <w:rFonts w:ascii="Arial" w:hAnsi="Arial" w:cs="Arial"/>
        </w:rPr>
      </w:pPr>
    </w:p>
    <w:p w14:paraId="1887E78E" w14:textId="77777777" w:rsidR="00DC49F3" w:rsidRPr="008E6B53" w:rsidRDefault="00DC49F3" w:rsidP="00DC49F3">
      <w:pPr>
        <w:pBdr>
          <w:bottom w:val="single" w:sz="6" w:space="0" w:color="auto"/>
        </w:pBdr>
        <w:shd w:val="pct12" w:color="auto" w:fill="FFFFFF"/>
        <w:tabs>
          <w:tab w:val="left" w:pos="0"/>
        </w:tabs>
        <w:ind w:left="567" w:hanging="709"/>
        <w:outlineLvl w:val="0"/>
        <w:rPr>
          <w:rFonts w:ascii="Arial" w:hAnsi="Arial" w:cs="Arial"/>
          <w:b/>
          <w:caps/>
          <w:sz w:val="22"/>
        </w:rPr>
      </w:pPr>
      <w:r>
        <w:rPr>
          <w:rFonts w:ascii="Arial" w:hAnsi="Arial" w:cs="Arial"/>
          <w:b/>
          <w:caps/>
          <w:sz w:val="22"/>
        </w:rPr>
        <w:t>duree validité des offres</w:t>
      </w:r>
    </w:p>
    <w:p w14:paraId="30CAFB91" w14:textId="77777777" w:rsidR="00DC49F3" w:rsidRPr="008E6B53" w:rsidRDefault="00DC49F3" w:rsidP="00DC49F3">
      <w:pPr>
        <w:numPr>
          <w:ilvl w:val="0"/>
          <w:numId w:val="27"/>
        </w:numPr>
        <w:tabs>
          <w:tab w:val="clear" w:pos="600"/>
          <w:tab w:val="num" w:pos="360"/>
        </w:tabs>
        <w:ind w:left="284" w:hanging="284"/>
        <w:rPr>
          <w:rFonts w:ascii="Arial" w:hAnsi="Arial" w:cs="Arial"/>
          <w:sz w:val="20"/>
        </w:rPr>
      </w:pPr>
    </w:p>
    <w:p w14:paraId="7621C05D" w14:textId="77777777" w:rsidR="00DC49F3" w:rsidRPr="008E6B53" w:rsidRDefault="00DC49F3" w:rsidP="00DC49F3">
      <w:pPr>
        <w:tabs>
          <w:tab w:val="left" w:pos="534"/>
          <w:tab w:val="left" w:pos="5706"/>
        </w:tabs>
        <w:ind w:left="284" w:hanging="426"/>
        <w:rPr>
          <w:rFonts w:ascii="Arial" w:hAnsi="Arial" w:cs="Arial"/>
          <w:b/>
          <w:sz w:val="20"/>
        </w:rPr>
      </w:pPr>
      <w:r w:rsidRPr="008E6B53">
        <w:rPr>
          <w:rFonts w:ascii="Arial" w:hAnsi="Arial" w:cs="Arial"/>
          <w:b/>
          <w:sz w:val="20"/>
        </w:rPr>
        <w:t>Durée de validité des offres</w:t>
      </w:r>
    </w:p>
    <w:p w14:paraId="07DDB60F" w14:textId="77777777" w:rsidR="00DC49F3" w:rsidRPr="008E6B53" w:rsidRDefault="00DC49F3" w:rsidP="00DC49F3">
      <w:pPr>
        <w:tabs>
          <w:tab w:val="left" w:pos="534"/>
          <w:tab w:val="left" w:pos="5706"/>
        </w:tabs>
        <w:ind w:left="284" w:hanging="284"/>
        <w:rPr>
          <w:rFonts w:ascii="Arial" w:hAnsi="Arial" w:cs="Arial"/>
          <w:sz w:val="20"/>
        </w:rPr>
      </w:pPr>
    </w:p>
    <w:p w14:paraId="5F9E241B" w14:textId="77777777" w:rsidR="00DC49F3" w:rsidRPr="008E6B53" w:rsidRDefault="00DC49F3" w:rsidP="00DC49F3">
      <w:pPr>
        <w:tabs>
          <w:tab w:val="left" w:pos="534"/>
          <w:tab w:val="left" w:pos="5706"/>
        </w:tabs>
        <w:rPr>
          <w:rFonts w:ascii="Arial" w:hAnsi="Arial" w:cs="Arial"/>
          <w:sz w:val="20"/>
        </w:rPr>
      </w:pPr>
      <w:r w:rsidRPr="008E6B53">
        <w:rPr>
          <w:rFonts w:ascii="Arial" w:hAnsi="Arial" w:cs="Arial"/>
          <w:sz w:val="20"/>
        </w:rPr>
        <w:t xml:space="preserve">L’engagement figurant </w:t>
      </w:r>
      <w:r>
        <w:rPr>
          <w:rFonts w:ascii="Arial" w:hAnsi="Arial" w:cs="Arial"/>
          <w:sz w:val="20"/>
        </w:rPr>
        <w:t>au présent document</w:t>
      </w:r>
      <w:r w:rsidRPr="008E6B53">
        <w:rPr>
          <w:rFonts w:ascii="Arial" w:hAnsi="Arial" w:cs="Arial"/>
          <w:sz w:val="20"/>
        </w:rPr>
        <w:t xml:space="preserve"> me lie pour la durée de validité des offres indiquée au règlement de la consultation, soit 6 mois.</w:t>
      </w:r>
    </w:p>
    <w:p w14:paraId="50DC04A9" w14:textId="77777777" w:rsidR="00DC49F3" w:rsidRPr="008E6B53" w:rsidRDefault="00DC49F3" w:rsidP="00DC49F3">
      <w:pPr>
        <w:ind w:left="284" w:firstLine="567"/>
        <w:rPr>
          <w:rFonts w:ascii="Arial" w:hAnsi="Arial" w:cs="Arial"/>
          <w:sz w:val="20"/>
        </w:rPr>
      </w:pPr>
    </w:p>
    <w:p w14:paraId="23ABB3F8" w14:textId="77777777" w:rsidR="00DC49F3" w:rsidRPr="008E6B53" w:rsidRDefault="00DC49F3" w:rsidP="00DC49F3">
      <w:pPr>
        <w:ind w:left="284"/>
        <w:rPr>
          <w:rFonts w:ascii="Arial" w:hAnsi="Arial" w:cs="Arial"/>
          <w:sz w:val="20"/>
        </w:rPr>
      </w:pPr>
    </w:p>
    <w:p w14:paraId="0D23EC24" w14:textId="77777777" w:rsidR="00DC49F3" w:rsidRPr="008E6B53" w:rsidRDefault="00DC49F3" w:rsidP="00DC49F3">
      <w:pPr>
        <w:keepNext/>
        <w:keepLines/>
        <w:pBdr>
          <w:bottom w:val="double" w:sz="6" w:space="1" w:color="auto"/>
        </w:pBdr>
        <w:rPr>
          <w:rFonts w:ascii="Arial" w:hAnsi="Arial" w:cs="Arial"/>
          <w:b/>
          <w:sz w:val="20"/>
        </w:rPr>
      </w:pPr>
      <w:r w:rsidRPr="008E6B53">
        <w:rPr>
          <w:rFonts w:ascii="Arial" w:hAnsi="Arial" w:cs="Arial"/>
          <w:b/>
          <w:sz w:val="20"/>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2BE466EF" w14:textId="77777777" w:rsidTr="009B0639">
        <w:tc>
          <w:tcPr>
            <w:tcW w:w="4606" w:type="dxa"/>
          </w:tcPr>
          <w:p w14:paraId="3626D9A6" w14:textId="77777777" w:rsidR="00DC49F3" w:rsidRPr="008E6B53" w:rsidRDefault="00DC49F3" w:rsidP="009B0639">
            <w:pPr>
              <w:keepNext/>
              <w:keepLines/>
              <w:jc w:val="center"/>
              <w:rPr>
                <w:rFonts w:ascii="Arial" w:hAnsi="Arial" w:cs="Arial"/>
                <w:sz w:val="20"/>
              </w:rPr>
            </w:pPr>
            <w:r w:rsidRPr="008E6B53">
              <w:rPr>
                <w:rFonts w:ascii="Arial" w:hAnsi="Arial" w:cs="Arial"/>
                <w:i/>
                <w:sz w:val="20"/>
              </w:rPr>
              <w:t>Fait en un seul original</w:t>
            </w:r>
          </w:p>
        </w:tc>
        <w:tc>
          <w:tcPr>
            <w:tcW w:w="4606" w:type="dxa"/>
          </w:tcPr>
          <w:p w14:paraId="0B789478" w14:textId="77777777" w:rsidR="00DC49F3" w:rsidRPr="008E6B53" w:rsidRDefault="00DC49F3" w:rsidP="009B0639">
            <w:pPr>
              <w:keepNext/>
              <w:keepLines/>
              <w:jc w:val="center"/>
              <w:rPr>
                <w:rFonts w:ascii="Arial" w:hAnsi="Arial" w:cs="Arial"/>
                <w:b/>
                <w:sz w:val="20"/>
              </w:rPr>
            </w:pPr>
            <w:r w:rsidRPr="008E6B53">
              <w:rPr>
                <w:rFonts w:ascii="Arial" w:hAnsi="Arial" w:cs="Arial"/>
                <w:b/>
                <w:sz w:val="20"/>
              </w:rPr>
              <w:t>Signature</w:t>
            </w:r>
          </w:p>
        </w:tc>
      </w:tr>
      <w:tr w:rsidR="00DC49F3" w:rsidRPr="008E6B53" w14:paraId="499D147C" w14:textId="77777777" w:rsidTr="009B0639">
        <w:tc>
          <w:tcPr>
            <w:tcW w:w="4606" w:type="dxa"/>
          </w:tcPr>
          <w:p w14:paraId="744DA029"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 xml:space="preserve">A .......................................... </w:t>
            </w:r>
          </w:p>
          <w:p w14:paraId="61062DB8" w14:textId="77777777" w:rsidR="00DC49F3" w:rsidRPr="008E6B53" w:rsidRDefault="00DC49F3" w:rsidP="009B0639">
            <w:pPr>
              <w:keepNext/>
              <w:keepLines/>
              <w:jc w:val="center"/>
              <w:rPr>
                <w:rFonts w:ascii="Arial" w:hAnsi="Arial" w:cs="Arial"/>
                <w:sz w:val="20"/>
              </w:rPr>
            </w:pPr>
          </w:p>
        </w:tc>
        <w:tc>
          <w:tcPr>
            <w:tcW w:w="4606" w:type="dxa"/>
          </w:tcPr>
          <w:p w14:paraId="4514CA2E"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Apposer le cachet de la société et porter la mention manuscrite « Lu et approuvé »</w:t>
            </w:r>
          </w:p>
        </w:tc>
      </w:tr>
      <w:tr w:rsidR="00DC49F3" w:rsidRPr="008E6B53" w14:paraId="64E595B5" w14:textId="77777777" w:rsidTr="009B0639">
        <w:tc>
          <w:tcPr>
            <w:tcW w:w="4606" w:type="dxa"/>
          </w:tcPr>
          <w:p w14:paraId="2A27C7B8"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Le ..........................................</w:t>
            </w:r>
          </w:p>
        </w:tc>
        <w:tc>
          <w:tcPr>
            <w:tcW w:w="4606" w:type="dxa"/>
          </w:tcPr>
          <w:p w14:paraId="53259C2F" w14:textId="77777777" w:rsidR="00DC49F3" w:rsidRPr="008E6B53" w:rsidRDefault="00DC49F3" w:rsidP="009B0639">
            <w:pPr>
              <w:keepNext/>
              <w:keepLines/>
              <w:jc w:val="center"/>
              <w:rPr>
                <w:rFonts w:ascii="Arial" w:hAnsi="Arial" w:cs="Arial"/>
                <w:i/>
                <w:sz w:val="20"/>
              </w:rPr>
            </w:pPr>
          </w:p>
        </w:tc>
      </w:tr>
    </w:tbl>
    <w:p w14:paraId="56AD2A67" w14:textId="77777777" w:rsidR="00DC49F3" w:rsidRPr="008E6B53" w:rsidRDefault="00DC49F3" w:rsidP="00DC49F3">
      <w:pPr>
        <w:keepNext/>
        <w:keepLines/>
        <w:rPr>
          <w:rFonts w:ascii="Arial" w:hAnsi="Arial" w:cs="Arial"/>
          <w:sz w:val="20"/>
        </w:rPr>
      </w:pPr>
    </w:p>
    <w:p w14:paraId="4C408F9A" w14:textId="77777777" w:rsidR="00DC49F3" w:rsidRPr="008E6B53" w:rsidRDefault="00DC49F3" w:rsidP="00DC49F3">
      <w:pPr>
        <w:keepNext/>
        <w:keepLines/>
        <w:rPr>
          <w:rFonts w:ascii="Arial" w:hAnsi="Arial" w:cs="Arial"/>
          <w:sz w:val="20"/>
        </w:rPr>
      </w:pPr>
    </w:p>
    <w:p w14:paraId="63D1ED25" w14:textId="77777777" w:rsidR="00DC49F3" w:rsidRPr="008E6B53" w:rsidRDefault="00DC49F3" w:rsidP="00DC49F3">
      <w:pPr>
        <w:keepNext/>
        <w:keepLines/>
        <w:rPr>
          <w:rFonts w:ascii="Arial" w:hAnsi="Arial" w:cs="Arial"/>
          <w:sz w:val="20"/>
        </w:rPr>
      </w:pPr>
    </w:p>
    <w:p w14:paraId="07839B5B" w14:textId="77777777" w:rsidR="00DC49F3" w:rsidRPr="008E6B53" w:rsidRDefault="00DC49F3" w:rsidP="00DC49F3">
      <w:pPr>
        <w:keepNext/>
        <w:keepLines/>
        <w:rPr>
          <w:rFonts w:ascii="Arial" w:hAnsi="Arial" w:cs="Arial"/>
          <w:sz w:val="20"/>
        </w:rPr>
      </w:pPr>
    </w:p>
    <w:p w14:paraId="5EEBAFA6" w14:textId="77777777" w:rsidR="00DC49F3" w:rsidRPr="008E6B53" w:rsidRDefault="00DC49F3" w:rsidP="00DC49F3">
      <w:pPr>
        <w:keepNext/>
        <w:keepLines/>
        <w:rPr>
          <w:rFonts w:ascii="Arial" w:hAnsi="Arial" w:cs="Arial"/>
          <w:sz w:val="20"/>
        </w:rPr>
      </w:pPr>
    </w:p>
    <w:p w14:paraId="12BE58FC" w14:textId="77777777" w:rsidR="00DC49F3" w:rsidRPr="008E6B53" w:rsidRDefault="00DC49F3" w:rsidP="00DC49F3">
      <w:pPr>
        <w:keepNext/>
        <w:keepLines/>
        <w:pBdr>
          <w:bottom w:val="double" w:sz="4" w:space="1" w:color="auto"/>
        </w:pBdr>
        <w:outlineLvl w:val="2"/>
        <w:rPr>
          <w:rFonts w:ascii="Arial" w:hAnsi="Arial" w:cs="Arial"/>
          <w:b/>
          <w:sz w:val="20"/>
        </w:rPr>
      </w:pPr>
      <w:r w:rsidRPr="008E6B53">
        <w:rPr>
          <w:rFonts w:ascii="Arial" w:hAnsi="Arial" w:cs="Arial"/>
          <w:b/>
          <w:sz w:val="20"/>
        </w:rPr>
        <w:t>SIGNATURE DU REPRESENTANT DU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DC49F3" w:rsidRPr="008E6B53" w14:paraId="45201935" w14:textId="77777777" w:rsidTr="009B0639">
        <w:tc>
          <w:tcPr>
            <w:tcW w:w="4606" w:type="dxa"/>
          </w:tcPr>
          <w:p w14:paraId="2B6881AE"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Est acceptée la présente offre pour valoir</w:t>
            </w:r>
          </w:p>
          <w:p w14:paraId="6343CAA6" w14:textId="77777777" w:rsidR="00DC49F3" w:rsidRPr="008E6B53" w:rsidRDefault="00DC49F3" w:rsidP="009B0639">
            <w:pPr>
              <w:keepNext/>
              <w:keepLines/>
              <w:jc w:val="center"/>
              <w:rPr>
                <w:rFonts w:ascii="Arial" w:hAnsi="Arial" w:cs="Arial"/>
                <w:i/>
                <w:sz w:val="20"/>
              </w:rPr>
            </w:pPr>
            <w:r w:rsidRPr="008E6B53">
              <w:rPr>
                <w:rFonts w:ascii="Arial" w:hAnsi="Arial" w:cs="Arial"/>
                <w:i/>
                <w:sz w:val="20"/>
              </w:rPr>
              <w:t>acte d’engagement</w:t>
            </w:r>
          </w:p>
        </w:tc>
        <w:tc>
          <w:tcPr>
            <w:tcW w:w="4606" w:type="dxa"/>
          </w:tcPr>
          <w:p w14:paraId="3AC2255C" w14:textId="77777777" w:rsidR="00DC49F3" w:rsidRPr="008E6B53" w:rsidRDefault="00DC49F3" w:rsidP="009B0639">
            <w:pPr>
              <w:keepNext/>
              <w:keepLines/>
              <w:jc w:val="center"/>
              <w:rPr>
                <w:rFonts w:ascii="Arial" w:hAnsi="Arial" w:cs="Arial"/>
                <w:b/>
                <w:sz w:val="20"/>
              </w:rPr>
            </w:pPr>
            <w:r w:rsidRPr="008E6B53">
              <w:rPr>
                <w:rFonts w:ascii="Arial" w:hAnsi="Arial" w:cs="Arial"/>
                <w:b/>
                <w:sz w:val="20"/>
              </w:rPr>
              <w:t>Le Directeur</w:t>
            </w:r>
          </w:p>
        </w:tc>
      </w:tr>
      <w:tr w:rsidR="00DC49F3" w:rsidRPr="008E6B53" w14:paraId="1F0634A0" w14:textId="77777777" w:rsidTr="009B0639">
        <w:tc>
          <w:tcPr>
            <w:tcW w:w="4606" w:type="dxa"/>
          </w:tcPr>
          <w:p w14:paraId="7B73D779"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A ..........................................</w:t>
            </w:r>
          </w:p>
        </w:tc>
        <w:tc>
          <w:tcPr>
            <w:tcW w:w="4606" w:type="dxa"/>
          </w:tcPr>
          <w:p w14:paraId="261E3944" w14:textId="77777777" w:rsidR="00DC49F3" w:rsidRPr="008E6B53" w:rsidRDefault="00DC49F3" w:rsidP="009B0639">
            <w:pPr>
              <w:keepNext/>
              <w:keepLines/>
              <w:jc w:val="center"/>
              <w:rPr>
                <w:rFonts w:ascii="Arial" w:hAnsi="Arial" w:cs="Arial"/>
                <w:sz w:val="20"/>
              </w:rPr>
            </w:pPr>
          </w:p>
          <w:p w14:paraId="7087A65D" w14:textId="77777777" w:rsidR="00DC49F3" w:rsidRPr="008E6B53" w:rsidRDefault="00DC49F3" w:rsidP="009B0639">
            <w:pPr>
              <w:keepNext/>
              <w:keepLines/>
              <w:jc w:val="center"/>
              <w:rPr>
                <w:rFonts w:ascii="Arial" w:hAnsi="Arial" w:cs="Arial"/>
                <w:sz w:val="20"/>
              </w:rPr>
            </w:pPr>
          </w:p>
        </w:tc>
      </w:tr>
      <w:tr w:rsidR="00DC49F3" w:rsidRPr="008E6B53" w14:paraId="378D2C88" w14:textId="77777777" w:rsidTr="009B0639">
        <w:tc>
          <w:tcPr>
            <w:tcW w:w="4606" w:type="dxa"/>
          </w:tcPr>
          <w:p w14:paraId="4C1D94E6" w14:textId="77777777" w:rsidR="00DC49F3" w:rsidRPr="008E6B53" w:rsidRDefault="00DC49F3" w:rsidP="009B0639">
            <w:pPr>
              <w:keepNext/>
              <w:keepLines/>
              <w:jc w:val="center"/>
              <w:rPr>
                <w:rFonts w:ascii="Arial" w:hAnsi="Arial" w:cs="Arial"/>
                <w:sz w:val="20"/>
              </w:rPr>
            </w:pPr>
            <w:r w:rsidRPr="008E6B53">
              <w:rPr>
                <w:rFonts w:ascii="Arial" w:hAnsi="Arial" w:cs="Arial"/>
                <w:sz w:val="20"/>
              </w:rPr>
              <w:t>Le ..........................................</w:t>
            </w:r>
          </w:p>
        </w:tc>
        <w:tc>
          <w:tcPr>
            <w:tcW w:w="4606" w:type="dxa"/>
          </w:tcPr>
          <w:p w14:paraId="25E60CEE" w14:textId="77777777" w:rsidR="00DC49F3" w:rsidRPr="008E6B53" w:rsidRDefault="00DC49F3" w:rsidP="009B0639">
            <w:pPr>
              <w:keepNext/>
              <w:keepLines/>
              <w:jc w:val="center"/>
              <w:rPr>
                <w:rFonts w:ascii="Arial" w:hAnsi="Arial" w:cs="Arial"/>
                <w:sz w:val="20"/>
              </w:rPr>
            </w:pPr>
          </w:p>
          <w:p w14:paraId="058AC3FB" w14:textId="77777777" w:rsidR="00DC49F3" w:rsidRPr="008E6B53" w:rsidRDefault="00DC49F3" w:rsidP="009B0639">
            <w:pPr>
              <w:keepNext/>
              <w:keepLines/>
              <w:jc w:val="center"/>
              <w:rPr>
                <w:rFonts w:ascii="Arial" w:hAnsi="Arial" w:cs="Arial"/>
                <w:sz w:val="20"/>
              </w:rPr>
            </w:pPr>
          </w:p>
        </w:tc>
      </w:tr>
    </w:tbl>
    <w:p w14:paraId="3DF227A9" w14:textId="77777777" w:rsidR="00DC49F3" w:rsidRPr="008E6B53" w:rsidRDefault="00DC49F3" w:rsidP="00DC49F3">
      <w:pPr>
        <w:keepNext/>
        <w:keepLines/>
        <w:pBdr>
          <w:bottom w:val="double" w:sz="6" w:space="1" w:color="auto"/>
        </w:pBdr>
        <w:rPr>
          <w:rFonts w:ascii="Arial" w:hAnsi="Arial" w:cs="Arial"/>
          <w:b/>
          <w:sz w:val="20"/>
        </w:rPr>
      </w:pPr>
    </w:p>
    <w:p w14:paraId="6662A7A1" w14:textId="182E543E" w:rsidR="00CE00F9" w:rsidRPr="00DA0B64" w:rsidRDefault="00C86780" w:rsidP="008B39E8">
      <w:pPr>
        <w:jc w:val="both"/>
        <w:rPr>
          <w:rFonts w:ascii="Arial" w:hAnsi="Arial" w:cs="Arial"/>
          <w:b/>
          <w:sz w:val="22"/>
          <w:szCs w:val="22"/>
          <w:u w:val="single"/>
        </w:rPr>
      </w:pPr>
      <w:r>
        <w:rPr>
          <w:rFonts w:ascii="Arial" w:hAnsi="Arial" w:cs="Arial"/>
          <w:b/>
          <w:sz w:val="22"/>
          <w:szCs w:val="22"/>
          <w:u w:val="single"/>
        </w:rPr>
        <w:br w:type="column"/>
      </w:r>
      <w:r w:rsidR="003C6364" w:rsidRPr="00DA0B64">
        <w:rPr>
          <w:rFonts w:ascii="Arial" w:hAnsi="Arial" w:cs="Arial"/>
          <w:b/>
          <w:sz w:val="22"/>
          <w:szCs w:val="22"/>
          <w:u w:val="single"/>
        </w:rPr>
        <w:lastRenderedPageBreak/>
        <w:t>LEXIQUE</w:t>
      </w:r>
      <w:bookmarkEnd w:id="1"/>
    </w:p>
    <w:p w14:paraId="71C5AA0C" w14:textId="77777777" w:rsidR="00CE00F9" w:rsidRPr="00DA0B64" w:rsidRDefault="00CE00F9" w:rsidP="008B39E8">
      <w:pPr>
        <w:jc w:val="both"/>
        <w:rPr>
          <w:rFonts w:ascii="Arial" w:hAnsi="Arial" w:cs="Arial"/>
          <w:sz w:val="20"/>
        </w:rPr>
      </w:pPr>
    </w:p>
    <w:p w14:paraId="4719710A" w14:textId="77777777" w:rsidR="00103D45" w:rsidRPr="00DA0B64" w:rsidRDefault="00103D45" w:rsidP="00103D45">
      <w:pPr>
        <w:pStyle w:val="Corpsdetexte3"/>
        <w:rPr>
          <w:rFonts w:ascii="Arial" w:hAnsi="Arial" w:cs="Arial"/>
          <w:sz w:val="20"/>
        </w:rPr>
      </w:pPr>
      <w:r w:rsidRPr="00DA0B64">
        <w:rPr>
          <w:rFonts w:ascii="Arial" w:hAnsi="Arial" w:cs="Arial"/>
          <w:sz w:val="20"/>
        </w:rPr>
        <w:t xml:space="preserve">Chacune des expressions utilisées dans le présent document, y compris dans ses annexes, aura la signification donnée ci-après : </w:t>
      </w:r>
    </w:p>
    <w:p w14:paraId="59BE4CE0" w14:textId="74981D9D" w:rsidR="00F361EE" w:rsidRPr="00F361EE" w:rsidRDefault="00F361EE" w:rsidP="00103D45">
      <w:pPr>
        <w:pStyle w:val="Corpsdetexte2"/>
        <w:rPr>
          <w:rFonts w:ascii="Arial" w:hAnsi="Arial" w:cs="Arial"/>
        </w:rPr>
      </w:pPr>
    </w:p>
    <w:p w14:paraId="5132065D" w14:textId="4148A71B" w:rsidR="00F361EE" w:rsidRPr="002E1475" w:rsidRDefault="00E415AF" w:rsidP="00F361EE">
      <w:pPr>
        <w:pStyle w:val="Corpsdetexte2"/>
        <w:rPr>
          <w:rFonts w:ascii="Arial" w:hAnsi="Arial" w:cs="Arial"/>
          <w:i/>
        </w:rPr>
      </w:pPr>
      <w:r w:rsidRPr="00A835C7">
        <w:rPr>
          <w:rFonts w:ascii="Arial" w:hAnsi="Arial" w:cs="Arial"/>
          <w:b/>
          <w:i/>
          <w:u w:val="single"/>
        </w:rPr>
        <w:t xml:space="preserve"> </w:t>
      </w:r>
      <w:r w:rsidR="00F361EE" w:rsidRPr="00A835C7">
        <w:rPr>
          <w:rFonts w:ascii="Arial" w:hAnsi="Arial" w:cs="Arial"/>
          <w:b/>
          <w:i/>
          <w:u w:val="single"/>
        </w:rPr>
        <w:t>« Accord-cadre » :</w:t>
      </w:r>
      <w:r w:rsidR="00F361EE" w:rsidRPr="00A835C7">
        <w:rPr>
          <w:rFonts w:ascii="Arial" w:hAnsi="Arial" w:cs="Arial"/>
        </w:rPr>
        <w:t xml:space="preserve"> désigne l’acte juridique conclu par l’ACOSS et le titulaire, prévu par l’article L. 2125-1 du Code la commande publique Il fixe toutes les stipulations contractuelles et est exécuté par l’émission de bons de commande</w:t>
      </w:r>
      <w:r w:rsidR="00A3015A">
        <w:rPr>
          <w:rFonts w:ascii="Arial" w:hAnsi="Arial" w:cs="Arial"/>
        </w:rPr>
        <w:t>.</w:t>
      </w:r>
    </w:p>
    <w:p w14:paraId="03A7A358" w14:textId="77777777" w:rsidR="00F361EE" w:rsidRPr="002E1475" w:rsidRDefault="00F361EE" w:rsidP="00103D45">
      <w:pPr>
        <w:pStyle w:val="Corpsdetexte2"/>
        <w:rPr>
          <w:rFonts w:ascii="Arial" w:hAnsi="Arial" w:cs="Arial"/>
        </w:rPr>
      </w:pPr>
    </w:p>
    <w:p w14:paraId="4C907E6A" w14:textId="7E89B312" w:rsidR="00103D45" w:rsidRPr="002E1475" w:rsidRDefault="00103D45" w:rsidP="00103D45">
      <w:pPr>
        <w:pStyle w:val="Corpsdetexte2"/>
        <w:rPr>
          <w:rFonts w:ascii="Arial" w:hAnsi="Arial" w:cs="Arial"/>
        </w:rPr>
      </w:pPr>
      <w:r w:rsidRPr="002E1475">
        <w:rPr>
          <w:rFonts w:ascii="Arial" w:hAnsi="Arial" w:cs="Arial"/>
        </w:rPr>
        <w:t>Un accord cadre distinct sera conclu pour chacun des lots.</w:t>
      </w:r>
    </w:p>
    <w:p w14:paraId="5D66FA3D" w14:textId="529ADB03" w:rsidR="00576026" w:rsidRPr="002E1475" w:rsidRDefault="00576026" w:rsidP="00103D45">
      <w:pPr>
        <w:pStyle w:val="Corpsdetexte2"/>
        <w:rPr>
          <w:rFonts w:ascii="Arial" w:hAnsi="Arial" w:cs="Arial"/>
        </w:rPr>
      </w:pPr>
    </w:p>
    <w:p w14:paraId="7AB3E43F" w14:textId="7E2B9D93" w:rsidR="00103D45" w:rsidRPr="0043498D" w:rsidRDefault="00103D45" w:rsidP="00E415AF">
      <w:pPr>
        <w:pStyle w:val="Corpsdetexte2"/>
        <w:rPr>
          <w:rFonts w:ascii="Arial" w:hAnsi="Arial" w:cs="Arial"/>
        </w:rPr>
      </w:pPr>
      <w:r w:rsidRPr="002E1475">
        <w:rPr>
          <w:rFonts w:ascii="Arial" w:hAnsi="Arial" w:cs="Arial"/>
          <w:b/>
          <w:u w:val="single"/>
        </w:rPr>
        <w:t>« </w:t>
      </w:r>
      <w:r w:rsidRPr="002E1475">
        <w:rPr>
          <w:rFonts w:ascii="Arial" w:hAnsi="Arial" w:cs="Arial"/>
          <w:b/>
          <w:i/>
          <w:u w:val="single"/>
        </w:rPr>
        <w:t>Bons de commande</w:t>
      </w:r>
      <w:r w:rsidRPr="002E1475">
        <w:rPr>
          <w:rFonts w:ascii="Arial" w:hAnsi="Arial" w:cs="Arial"/>
          <w:b/>
          <w:u w:val="single"/>
        </w:rPr>
        <w:t xml:space="preserve"> »</w:t>
      </w:r>
      <w:r w:rsidRPr="002E1475">
        <w:rPr>
          <w:rFonts w:ascii="Arial" w:hAnsi="Arial" w:cs="Arial"/>
        </w:rPr>
        <w:t xml:space="preserve"> : désigne les documents écrits prévus par </w:t>
      </w:r>
      <w:r w:rsidR="00E415AF" w:rsidRPr="00A835C7">
        <w:rPr>
          <w:rFonts w:ascii="Arial" w:hAnsi="Arial" w:cs="Arial"/>
        </w:rPr>
        <w:t xml:space="preserve">l’article R2162-13 du Code de la commande Publique </w:t>
      </w:r>
      <w:r w:rsidRPr="002E1475">
        <w:rPr>
          <w:rFonts w:ascii="Arial" w:hAnsi="Arial" w:cs="Arial"/>
        </w:rPr>
        <w:t xml:space="preserve">qui sont adressés au titulaire de l’accord cadre qui précisent les prestations décrites dans l’accord cadre dont l’exécution est demandée et en déterminent la quantité dans les conditions prévues au présent accord cadre. </w:t>
      </w:r>
    </w:p>
    <w:p w14:paraId="62483BDF" w14:textId="77777777" w:rsidR="00EB10DC" w:rsidRPr="002E1475" w:rsidRDefault="00EB10DC" w:rsidP="00103D45">
      <w:pPr>
        <w:pStyle w:val="Paragraphedeliste"/>
        <w:ind w:left="0"/>
        <w:jc w:val="both"/>
        <w:rPr>
          <w:rFonts w:ascii="Arial" w:hAnsi="Arial" w:cs="Arial"/>
          <w:sz w:val="20"/>
        </w:rPr>
      </w:pPr>
    </w:p>
    <w:p w14:paraId="4CEB2179" w14:textId="7A3EE213" w:rsidR="00F361EE" w:rsidRPr="00AC40C9" w:rsidRDefault="00F361EE" w:rsidP="00851BDA">
      <w:pPr>
        <w:spacing w:before="120" w:after="120"/>
        <w:contextualSpacing/>
        <w:jc w:val="both"/>
        <w:rPr>
          <w:rFonts w:ascii="Arial" w:hAnsi="Arial" w:cs="Arial"/>
          <w:sz w:val="20"/>
          <w:highlight w:val="yellow"/>
        </w:rPr>
      </w:pPr>
      <w:r w:rsidRPr="00A835C7">
        <w:rPr>
          <w:rFonts w:ascii="Arial" w:hAnsi="Arial" w:cs="Arial"/>
          <w:b/>
          <w:i/>
          <w:sz w:val="20"/>
          <w:u w:val="single"/>
        </w:rPr>
        <w:t>« Pouvoir adjudicateur ou ACOSS »</w:t>
      </w:r>
      <w:r w:rsidRPr="00A835C7">
        <w:rPr>
          <w:rFonts w:ascii="Arial" w:hAnsi="Arial" w:cs="Arial"/>
          <w:i/>
          <w:sz w:val="20"/>
        </w:rPr>
        <w:t> :</w:t>
      </w:r>
      <w:r w:rsidRPr="00A835C7">
        <w:rPr>
          <w:rFonts w:ascii="Arial" w:hAnsi="Arial" w:cs="Arial"/>
          <w:sz w:val="20"/>
        </w:rPr>
        <w:t xml:space="preserve"> Agence Centrale des Organismes de Sécurité Sociale – Personne morale de droit public, dont le siège social est situé à Montreuil (93100) et qui dispose de </w:t>
      </w:r>
      <w:r w:rsidR="000710A8" w:rsidRPr="000710A8">
        <w:rPr>
          <w:rFonts w:ascii="Arial" w:hAnsi="Arial" w:cs="Arial"/>
          <w:sz w:val="20"/>
        </w:rPr>
        <w:t>13</w:t>
      </w:r>
      <w:r w:rsidRPr="000710A8">
        <w:rPr>
          <w:rFonts w:ascii="Arial" w:hAnsi="Arial" w:cs="Arial"/>
          <w:sz w:val="20"/>
        </w:rPr>
        <w:t xml:space="preserve"> sites en France métropolitaine :</w:t>
      </w:r>
    </w:p>
    <w:p w14:paraId="314C9F83" w14:textId="77777777" w:rsidR="00F361EE" w:rsidRDefault="00F361EE" w:rsidP="001D10BE">
      <w:pPr>
        <w:jc w:val="both"/>
        <w:rPr>
          <w:rFonts w:ascii="Arial" w:hAnsi="Arial" w:cs="Arial"/>
          <w:b/>
          <w:i/>
          <w:sz w:val="20"/>
          <w:highlight w:val="cyan"/>
          <w:u w:val="single"/>
        </w:rPr>
      </w:pPr>
    </w:p>
    <w:p w14:paraId="5FF6DA45" w14:textId="29ACABA9" w:rsidR="00C56CE1" w:rsidRDefault="00C56CE1" w:rsidP="00C56CE1">
      <w:pPr>
        <w:ind w:left="1418"/>
        <w:jc w:val="both"/>
        <w:rPr>
          <w:rFonts w:ascii="Arial" w:hAnsi="Arial" w:cs="Arial"/>
          <w:b/>
          <w:i/>
          <w:sz w:val="20"/>
          <w:highlight w:val="cyan"/>
          <w:u w:val="single"/>
        </w:rPr>
      </w:pPr>
      <w:r w:rsidRPr="00C56CE1">
        <w:rPr>
          <w:rFonts w:ascii="Arial" w:hAnsi="Arial" w:cs="Arial"/>
          <w:b/>
          <w:i/>
          <w:noProof/>
          <w:sz w:val="20"/>
          <w:u w:val="single"/>
        </w:rPr>
        <w:drawing>
          <wp:inline distT="0" distB="0" distL="0" distR="0" wp14:anchorId="60422DD0" wp14:editId="65E45FF9">
            <wp:extent cx="4138019" cy="4724809"/>
            <wp:effectExtent l="0" t="0" r="0" b="0"/>
            <wp:docPr id="3748401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40124" name=""/>
                    <pic:cNvPicPr/>
                  </pic:nvPicPr>
                  <pic:blipFill>
                    <a:blip r:embed="rId12"/>
                    <a:stretch>
                      <a:fillRect/>
                    </a:stretch>
                  </pic:blipFill>
                  <pic:spPr>
                    <a:xfrm>
                      <a:off x="0" y="0"/>
                      <a:ext cx="4138019" cy="4724809"/>
                    </a:xfrm>
                    <a:prstGeom prst="rect">
                      <a:avLst/>
                    </a:prstGeom>
                  </pic:spPr>
                </pic:pic>
              </a:graphicData>
            </a:graphic>
          </wp:inline>
        </w:drawing>
      </w:r>
    </w:p>
    <w:p w14:paraId="515B3EE4" w14:textId="77777777" w:rsidR="00921D0E" w:rsidRDefault="00921D0E" w:rsidP="001D10BE">
      <w:pPr>
        <w:jc w:val="both"/>
        <w:rPr>
          <w:rFonts w:ascii="Arial" w:hAnsi="Arial" w:cs="Arial"/>
          <w:b/>
          <w:i/>
          <w:sz w:val="20"/>
          <w:highlight w:val="cyan"/>
          <w:u w:val="single"/>
        </w:rPr>
      </w:pPr>
    </w:p>
    <w:p w14:paraId="40D461D2" w14:textId="77777777" w:rsidR="00921D0E" w:rsidRDefault="00921D0E" w:rsidP="001D10BE">
      <w:pPr>
        <w:jc w:val="both"/>
        <w:rPr>
          <w:rFonts w:ascii="Arial" w:hAnsi="Arial" w:cs="Arial"/>
          <w:b/>
          <w:i/>
          <w:sz w:val="20"/>
          <w:highlight w:val="cyan"/>
          <w:u w:val="single"/>
        </w:rPr>
      </w:pPr>
    </w:p>
    <w:p w14:paraId="652BA269" w14:textId="738430AF" w:rsidR="00103D45" w:rsidRDefault="00103D45" w:rsidP="001D10BE">
      <w:pPr>
        <w:jc w:val="both"/>
        <w:rPr>
          <w:rFonts w:ascii="Arial" w:hAnsi="Arial" w:cs="Arial"/>
          <w:sz w:val="20"/>
        </w:rPr>
      </w:pPr>
      <w:r w:rsidRPr="00F361EE">
        <w:rPr>
          <w:rFonts w:ascii="Arial" w:hAnsi="Arial" w:cs="Arial"/>
          <w:b/>
          <w:i/>
          <w:sz w:val="20"/>
          <w:u w:val="single"/>
        </w:rPr>
        <w:t>« Titulaire</w:t>
      </w:r>
      <w:r w:rsidRPr="00F361EE">
        <w:rPr>
          <w:rFonts w:ascii="Arial" w:hAnsi="Arial" w:cs="Arial"/>
          <w:i/>
          <w:sz w:val="20"/>
          <w:u w:val="single"/>
        </w:rPr>
        <w:t> »</w:t>
      </w:r>
      <w:r w:rsidRPr="00F361EE">
        <w:rPr>
          <w:rFonts w:ascii="Arial" w:hAnsi="Arial" w:cs="Arial"/>
          <w:sz w:val="20"/>
        </w:rPr>
        <w:t xml:space="preserve"> : </w:t>
      </w:r>
      <w:r w:rsidR="00192106" w:rsidRPr="00F361EE">
        <w:rPr>
          <w:rFonts w:ascii="Arial" w:hAnsi="Arial" w:cs="Arial"/>
          <w:sz w:val="20"/>
        </w:rPr>
        <w:t>Pour chaque lot, il est l’a</w:t>
      </w:r>
      <w:r w:rsidRPr="00F361EE">
        <w:rPr>
          <w:rFonts w:ascii="Arial" w:hAnsi="Arial" w:cs="Arial"/>
          <w:sz w:val="20"/>
        </w:rPr>
        <w:t xml:space="preserve">ttributaire et </w:t>
      </w:r>
      <w:r w:rsidR="00192106" w:rsidRPr="00F361EE">
        <w:rPr>
          <w:rFonts w:ascii="Arial" w:hAnsi="Arial" w:cs="Arial"/>
          <w:sz w:val="20"/>
        </w:rPr>
        <w:t xml:space="preserve">le </w:t>
      </w:r>
      <w:r w:rsidRPr="00F361EE">
        <w:rPr>
          <w:rFonts w:ascii="Arial" w:hAnsi="Arial" w:cs="Arial"/>
          <w:sz w:val="20"/>
        </w:rPr>
        <w:t>signataire de l’accord cadre retenu par l’ACOSS à l’issue de la procédure de marchés publics.</w:t>
      </w:r>
    </w:p>
    <w:p w14:paraId="56028B42" w14:textId="77777777" w:rsidR="00942D10" w:rsidRDefault="00942D10" w:rsidP="001D10BE">
      <w:pPr>
        <w:jc w:val="both"/>
        <w:rPr>
          <w:rFonts w:ascii="Arial" w:hAnsi="Arial" w:cs="Arial"/>
          <w:sz w:val="20"/>
        </w:rPr>
      </w:pPr>
    </w:p>
    <w:p w14:paraId="3AA53925" w14:textId="77777777" w:rsidR="00D40FE1" w:rsidRDefault="00D40FE1" w:rsidP="001D10BE">
      <w:pPr>
        <w:jc w:val="both"/>
        <w:rPr>
          <w:rFonts w:ascii="Arial" w:hAnsi="Arial" w:cs="Arial"/>
          <w:b/>
          <w:sz w:val="20"/>
        </w:rPr>
      </w:pPr>
    </w:p>
    <w:p w14:paraId="6F8E15EF" w14:textId="77777777" w:rsidR="00CE00F9" w:rsidRPr="00DA0B64" w:rsidRDefault="00CE00F9" w:rsidP="008B39E8">
      <w:pPr>
        <w:ind w:left="567"/>
        <w:jc w:val="both"/>
        <w:rPr>
          <w:rFonts w:ascii="Arial" w:hAnsi="Arial" w:cs="Arial"/>
          <w:sz w:val="20"/>
        </w:rPr>
      </w:pPr>
      <w:r w:rsidRPr="00DA0B64">
        <w:rPr>
          <w:rFonts w:ascii="Arial" w:hAnsi="Arial" w:cs="Arial"/>
          <w:sz w:val="20"/>
        </w:rPr>
        <w:br w:type="column"/>
      </w:r>
    </w:p>
    <w:p w14:paraId="38EC5554" w14:textId="77777777" w:rsidR="00CE00F9" w:rsidRPr="00DA0B64" w:rsidRDefault="00CE00F9" w:rsidP="00F77F45">
      <w:pPr>
        <w:pStyle w:val="Titre1"/>
        <w:shd w:val="pct10" w:color="auto" w:fill="FFFFFF"/>
        <w:ind w:left="0"/>
        <w:jc w:val="both"/>
        <w:rPr>
          <w:rFonts w:cs="Arial"/>
        </w:rPr>
      </w:pPr>
      <w:bookmarkStart w:id="5" w:name="_Toc199339613"/>
      <w:r w:rsidRPr="00DA0B64">
        <w:rPr>
          <w:rFonts w:cs="Arial"/>
        </w:rPr>
        <w:t xml:space="preserve">OBJET </w:t>
      </w:r>
      <w:r w:rsidR="00C0495B">
        <w:rPr>
          <w:rFonts w:cs="Arial"/>
        </w:rPr>
        <w:t>de l’accord cadre</w:t>
      </w:r>
      <w:bookmarkEnd w:id="5"/>
    </w:p>
    <w:p w14:paraId="5D9259BF" w14:textId="77777777" w:rsidR="00495583" w:rsidRPr="003D2506" w:rsidRDefault="00495583" w:rsidP="00BA2273">
      <w:pPr>
        <w:rPr>
          <w:rFonts w:ascii="Arial" w:hAnsi="Arial" w:cs="Arial"/>
        </w:rPr>
      </w:pPr>
    </w:p>
    <w:p w14:paraId="6E3BACAF" w14:textId="59AA7990" w:rsidR="00085BBD" w:rsidRPr="00085BBD" w:rsidRDefault="0089241F" w:rsidP="00085BBD">
      <w:pPr>
        <w:jc w:val="both"/>
        <w:rPr>
          <w:rFonts w:ascii="Arial" w:hAnsi="Arial" w:cs="Arial"/>
          <w:sz w:val="20"/>
        </w:rPr>
      </w:pPr>
      <w:r>
        <w:rPr>
          <w:rFonts w:ascii="Arial" w:hAnsi="Arial" w:cs="Arial"/>
          <w:sz w:val="20"/>
        </w:rPr>
        <w:t>La procédure</w:t>
      </w:r>
      <w:r w:rsidR="00E47232">
        <w:rPr>
          <w:rFonts w:ascii="Arial" w:hAnsi="Arial" w:cs="Arial"/>
          <w:sz w:val="20"/>
        </w:rPr>
        <w:t xml:space="preserve"> </w:t>
      </w:r>
      <w:r w:rsidR="00336625" w:rsidRPr="00336625">
        <w:rPr>
          <w:rFonts w:ascii="Arial" w:hAnsi="Arial" w:cs="Arial"/>
          <w:sz w:val="20"/>
        </w:rPr>
        <w:t xml:space="preserve">a pour objet </w:t>
      </w:r>
      <w:r w:rsidR="00085BBD" w:rsidRPr="00085BBD">
        <w:rPr>
          <w:rFonts w:ascii="Arial" w:hAnsi="Arial" w:cs="Arial"/>
          <w:sz w:val="20"/>
        </w:rPr>
        <w:t xml:space="preserve">« la fourniture de réseaux de transport de données Ethernet entre les points de présence de présence Multi-opérateurs reliés aux Datacenter de la Branche Recouvrement » dit « WAN_DCI_2025 ».   </w:t>
      </w:r>
    </w:p>
    <w:p w14:paraId="025C9569" w14:textId="77777777" w:rsidR="00085BBD" w:rsidRDefault="00085BBD" w:rsidP="00085BBD">
      <w:pPr>
        <w:jc w:val="both"/>
        <w:rPr>
          <w:rFonts w:ascii="Arial" w:hAnsi="Arial" w:cs="Arial"/>
        </w:rPr>
      </w:pPr>
    </w:p>
    <w:p w14:paraId="7611C0C5" w14:textId="77777777" w:rsidR="0089241F" w:rsidRPr="00085BBD" w:rsidRDefault="0089241F" w:rsidP="0089241F">
      <w:pPr>
        <w:jc w:val="both"/>
        <w:rPr>
          <w:rFonts w:ascii="Arial" w:hAnsi="Arial" w:cs="Arial"/>
          <w:sz w:val="20"/>
          <w:szCs w:val="16"/>
        </w:rPr>
      </w:pPr>
      <w:r w:rsidRPr="00085BBD">
        <w:rPr>
          <w:rFonts w:ascii="Arial" w:hAnsi="Arial" w:cs="Arial"/>
          <w:sz w:val="20"/>
          <w:szCs w:val="16"/>
        </w:rPr>
        <w:t>La présente procédure est allotie comme suit :</w:t>
      </w:r>
    </w:p>
    <w:p w14:paraId="221D404D" w14:textId="77777777" w:rsidR="0089241F" w:rsidRPr="00085BBD" w:rsidRDefault="0089241F" w:rsidP="0089241F">
      <w:pPr>
        <w:jc w:val="both"/>
        <w:rPr>
          <w:rFonts w:ascii="Arial" w:hAnsi="Arial" w:cs="Arial"/>
          <w:b/>
          <w:color w:val="0070C0"/>
          <w:sz w:val="20"/>
          <w:szCs w:val="16"/>
        </w:rPr>
      </w:pPr>
    </w:p>
    <w:p w14:paraId="573891D4" w14:textId="77777777" w:rsidR="0089241F" w:rsidRDefault="0089241F" w:rsidP="0089241F">
      <w:pPr>
        <w:pStyle w:val="Paragraphedeliste"/>
        <w:numPr>
          <w:ilvl w:val="0"/>
          <w:numId w:val="25"/>
        </w:numPr>
        <w:jc w:val="both"/>
        <w:rPr>
          <w:rFonts w:ascii="Arial" w:hAnsi="Arial" w:cs="Arial"/>
          <w:sz w:val="20"/>
          <w:szCs w:val="16"/>
        </w:rPr>
      </w:pPr>
      <w:r w:rsidRPr="00EF13E7">
        <w:rPr>
          <w:rFonts w:ascii="Arial" w:hAnsi="Arial" w:cs="Arial"/>
          <w:b/>
          <w:bCs/>
          <w:sz w:val="20"/>
          <w:szCs w:val="16"/>
          <w:u w:val="single"/>
        </w:rPr>
        <w:t>Lot 1</w:t>
      </w:r>
      <w:r w:rsidRPr="00085BBD">
        <w:rPr>
          <w:rFonts w:ascii="Arial" w:hAnsi="Arial" w:cs="Arial"/>
          <w:sz w:val="20"/>
          <w:szCs w:val="16"/>
        </w:rPr>
        <w:t xml:space="preserve"> : Fourniture d’un réseau de transport de données Ethernet WANDCI_2025 chemin Nord,</w:t>
      </w:r>
    </w:p>
    <w:p w14:paraId="303F5346" w14:textId="77777777" w:rsidR="0089241F" w:rsidRPr="00085BBD" w:rsidRDefault="0089241F" w:rsidP="0089241F">
      <w:pPr>
        <w:pStyle w:val="Paragraphedeliste"/>
        <w:ind w:left="360"/>
        <w:jc w:val="both"/>
        <w:rPr>
          <w:rFonts w:ascii="Arial" w:hAnsi="Arial" w:cs="Arial"/>
          <w:sz w:val="20"/>
          <w:szCs w:val="16"/>
        </w:rPr>
      </w:pPr>
    </w:p>
    <w:p w14:paraId="086A756E" w14:textId="77777777" w:rsidR="0089241F" w:rsidRPr="00085BBD" w:rsidRDefault="0089241F" w:rsidP="0089241F">
      <w:pPr>
        <w:pStyle w:val="Paragraphedeliste"/>
        <w:numPr>
          <w:ilvl w:val="0"/>
          <w:numId w:val="25"/>
        </w:numPr>
        <w:contextualSpacing/>
        <w:jc w:val="both"/>
        <w:rPr>
          <w:rFonts w:ascii="Arial" w:hAnsi="Arial" w:cs="Arial"/>
          <w:sz w:val="20"/>
          <w:szCs w:val="16"/>
        </w:rPr>
      </w:pPr>
      <w:r w:rsidRPr="00EF13E7">
        <w:rPr>
          <w:rFonts w:ascii="Arial" w:hAnsi="Arial" w:cs="Arial"/>
          <w:b/>
          <w:bCs/>
          <w:sz w:val="20"/>
          <w:szCs w:val="16"/>
          <w:u w:val="single"/>
        </w:rPr>
        <w:t>Lot 2</w:t>
      </w:r>
      <w:r w:rsidRPr="00085BBD">
        <w:rPr>
          <w:rFonts w:ascii="Arial" w:hAnsi="Arial" w:cs="Arial"/>
          <w:sz w:val="20"/>
          <w:szCs w:val="16"/>
        </w:rPr>
        <w:t> : Fourniture d’un réseau de transport de données Ethernet WANDCI_2025 chemin Sud.</w:t>
      </w:r>
    </w:p>
    <w:p w14:paraId="41983DC0" w14:textId="77777777" w:rsidR="0089241F" w:rsidRDefault="0089241F" w:rsidP="00085BBD">
      <w:pPr>
        <w:jc w:val="both"/>
        <w:rPr>
          <w:rFonts w:ascii="Arial" w:hAnsi="Arial" w:cs="Arial"/>
        </w:rPr>
      </w:pPr>
    </w:p>
    <w:p w14:paraId="3CFC0116" w14:textId="34DC9CE9" w:rsidR="001D10BE" w:rsidRPr="00B04A6B" w:rsidRDefault="001D10BE" w:rsidP="00085BBD">
      <w:pPr>
        <w:jc w:val="both"/>
        <w:rPr>
          <w:rFonts w:ascii="Arial" w:hAnsi="Arial" w:cs="Arial"/>
          <w:b/>
          <w:bCs/>
          <w:sz w:val="20"/>
        </w:rPr>
      </w:pPr>
      <w:r w:rsidRPr="00B04A6B">
        <w:rPr>
          <w:rFonts w:ascii="Arial" w:hAnsi="Arial" w:cs="Arial"/>
          <w:b/>
          <w:bCs/>
          <w:sz w:val="20"/>
        </w:rPr>
        <w:t>Le présent document est commun à tous les lots.</w:t>
      </w:r>
    </w:p>
    <w:p w14:paraId="2A16C43D" w14:textId="77777777" w:rsidR="00085BBD" w:rsidRPr="00DA0B64" w:rsidRDefault="00085BBD" w:rsidP="00085BBD">
      <w:pPr>
        <w:jc w:val="both"/>
        <w:rPr>
          <w:rFonts w:ascii="Arial" w:hAnsi="Arial" w:cs="Arial"/>
          <w:sz w:val="20"/>
        </w:rPr>
      </w:pPr>
    </w:p>
    <w:p w14:paraId="2AC29052" w14:textId="77777777" w:rsidR="00103D45" w:rsidRPr="00DA0B64" w:rsidRDefault="00103D45" w:rsidP="00085BBD">
      <w:pPr>
        <w:pStyle w:val="Standardniv1"/>
        <w:numPr>
          <w:ilvl w:val="0"/>
          <w:numId w:val="0"/>
        </w:numPr>
        <w:rPr>
          <w:rFonts w:cs="Arial"/>
        </w:rPr>
      </w:pPr>
      <w:r w:rsidRPr="00DA0B64">
        <w:rPr>
          <w:rFonts w:cs="Arial"/>
        </w:rPr>
        <w:t>La description précise des prestations et les spécifications techniques sont indiquées dans le Cahier des Clauses Techniques Particulières (CCTP).</w:t>
      </w:r>
    </w:p>
    <w:p w14:paraId="05275FC7" w14:textId="77777777" w:rsidR="004F5337" w:rsidRPr="00DA0B64" w:rsidRDefault="004F5337" w:rsidP="00BA2273">
      <w:pPr>
        <w:pStyle w:val="Standardniv1"/>
        <w:numPr>
          <w:ilvl w:val="0"/>
          <w:numId w:val="0"/>
        </w:numPr>
        <w:rPr>
          <w:rFonts w:cs="Arial"/>
        </w:rPr>
      </w:pPr>
    </w:p>
    <w:p w14:paraId="5291FB6E" w14:textId="77777777" w:rsidR="00CB3F8A" w:rsidRPr="00DA0B64" w:rsidRDefault="00CB3F8A" w:rsidP="00BA2273">
      <w:pPr>
        <w:pStyle w:val="Standardniv1"/>
        <w:numPr>
          <w:ilvl w:val="0"/>
          <w:numId w:val="0"/>
        </w:numPr>
        <w:rPr>
          <w:rFonts w:cs="Arial"/>
        </w:rPr>
      </w:pPr>
    </w:p>
    <w:p w14:paraId="31FC4003" w14:textId="060E42AF" w:rsidR="009F7494" w:rsidRPr="00AC20FA" w:rsidRDefault="00CE00F9" w:rsidP="009C7B18">
      <w:pPr>
        <w:pStyle w:val="Titre1"/>
        <w:shd w:val="pct10" w:color="auto" w:fill="FFFFFF"/>
        <w:ind w:left="0"/>
        <w:jc w:val="both"/>
        <w:rPr>
          <w:rFonts w:cs="Arial"/>
        </w:rPr>
      </w:pPr>
      <w:bookmarkStart w:id="6" w:name="_Toc199339614"/>
      <w:r w:rsidRPr="00AC20FA">
        <w:rPr>
          <w:rFonts w:cs="Arial"/>
        </w:rPr>
        <w:t>CADRE JURIDIQUE</w:t>
      </w:r>
      <w:bookmarkEnd w:id="6"/>
      <w:r w:rsidR="00A527D9" w:rsidRPr="00AC20FA">
        <w:rPr>
          <w:rFonts w:cs="Arial"/>
        </w:rPr>
        <w:t xml:space="preserve"> </w:t>
      </w:r>
    </w:p>
    <w:p w14:paraId="5ECACC26" w14:textId="77777777" w:rsidR="009C7B18" w:rsidRDefault="009C7B18" w:rsidP="00103D45">
      <w:pPr>
        <w:jc w:val="both"/>
        <w:rPr>
          <w:rFonts w:ascii="Arial" w:hAnsi="Arial" w:cs="Arial"/>
          <w:sz w:val="20"/>
        </w:rPr>
      </w:pPr>
    </w:p>
    <w:p w14:paraId="3A5DEF29" w14:textId="06615371" w:rsidR="006E76D2" w:rsidRDefault="006E76D2" w:rsidP="00103D45">
      <w:pPr>
        <w:jc w:val="both"/>
        <w:rPr>
          <w:rFonts w:ascii="Arial" w:hAnsi="Arial" w:cs="Arial"/>
          <w:sz w:val="20"/>
        </w:rPr>
      </w:pPr>
      <w:r w:rsidRPr="006E76D2">
        <w:rPr>
          <w:rFonts w:ascii="Arial" w:hAnsi="Arial" w:cs="Arial"/>
          <w:sz w:val="20"/>
        </w:rPr>
        <w:t>La présente consultation est passée selon la procédure de l’appel d’offres ouvert conformément aux articles L. 2124-2, R. 2124-1, R. 2124-2 et R. 2161-2 à R. 2161-5 du Code de la commande publique.</w:t>
      </w:r>
    </w:p>
    <w:p w14:paraId="57F9A851" w14:textId="7A794878" w:rsidR="00F86981" w:rsidRPr="00424224" w:rsidRDefault="00F86981" w:rsidP="00B664EF">
      <w:pPr>
        <w:rPr>
          <w:rFonts w:ascii="Arial" w:hAnsi="Arial" w:cs="Arial"/>
          <w:sz w:val="20"/>
        </w:rPr>
      </w:pPr>
      <w:bookmarkStart w:id="7" w:name="_Hlk10726483"/>
    </w:p>
    <w:p w14:paraId="4CE753BF" w14:textId="5149DD33" w:rsidR="002A3654" w:rsidRPr="00424224" w:rsidRDefault="002A3654" w:rsidP="002A3654">
      <w:pPr>
        <w:pStyle w:val="Corpsdetexte2"/>
        <w:rPr>
          <w:rFonts w:ascii="Arial" w:hAnsi="Arial" w:cs="Arial"/>
        </w:rPr>
      </w:pPr>
      <w:bookmarkStart w:id="8" w:name="_Hlk14182456"/>
      <w:bookmarkEnd w:id="7"/>
      <w:r w:rsidRPr="00424224">
        <w:rPr>
          <w:rFonts w:ascii="Arial" w:hAnsi="Arial" w:cs="Arial"/>
        </w:rPr>
        <w:t xml:space="preserve">Le présent accord-cadre est passé en application des articles R. 2162-1 à R. 2162-6, R. 2162-13 et R. 2162-14 du Code de la commande publique. Il fixe toutes les stipulations contractuelles et est exécuté par l’émission de bons de commande dans les conditions définies à l’article </w:t>
      </w:r>
      <w:r w:rsidR="00711A71" w:rsidRPr="00424224">
        <w:rPr>
          <w:rFonts w:ascii="Arial" w:hAnsi="Arial" w:cs="Arial"/>
        </w:rPr>
        <w:t>7</w:t>
      </w:r>
      <w:r w:rsidRPr="00424224">
        <w:rPr>
          <w:rFonts w:ascii="Arial" w:hAnsi="Arial" w:cs="Arial"/>
        </w:rPr>
        <w:t xml:space="preserve"> ci-après.</w:t>
      </w:r>
    </w:p>
    <w:p w14:paraId="1D6BD56C" w14:textId="77777777" w:rsidR="002A3654" w:rsidRPr="00424224" w:rsidRDefault="002A3654" w:rsidP="00743C85">
      <w:pPr>
        <w:pStyle w:val="Standardniv1"/>
        <w:numPr>
          <w:ilvl w:val="0"/>
          <w:numId w:val="0"/>
        </w:numPr>
        <w:rPr>
          <w:rFonts w:cs="Arial"/>
          <w:b/>
        </w:rPr>
      </w:pPr>
    </w:p>
    <w:p w14:paraId="4D0CC21D" w14:textId="3B14862A" w:rsidR="00743C85" w:rsidRPr="00424224" w:rsidRDefault="00743C85" w:rsidP="00743C85">
      <w:pPr>
        <w:pStyle w:val="Standardniv1"/>
        <w:numPr>
          <w:ilvl w:val="0"/>
          <w:numId w:val="0"/>
        </w:numPr>
        <w:rPr>
          <w:rFonts w:cs="Arial"/>
        </w:rPr>
      </w:pPr>
      <w:bookmarkStart w:id="9" w:name="_Hlk194414335"/>
      <w:r w:rsidRPr="00424224">
        <w:rPr>
          <w:rFonts w:cs="Arial"/>
          <w:b/>
        </w:rPr>
        <w:t>Pour chaque lot, l’accord-cadre est mono-attributaire.</w:t>
      </w:r>
      <w:r w:rsidRPr="00424224">
        <w:rPr>
          <w:rFonts w:cs="Arial"/>
        </w:rPr>
        <w:t xml:space="preserve"> Il sera conclu entre l’ACOSS et le titulaire de chacun des lots.</w:t>
      </w:r>
    </w:p>
    <w:p w14:paraId="258BF5FB" w14:textId="77777777" w:rsidR="00743C85" w:rsidRPr="00424224" w:rsidRDefault="00743C85" w:rsidP="00743C85">
      <w:pPr>
        <w:pStyle w:val="Standardniv1"/>
        <w:numPr>
          <w:ilvl w:val="0"/>
          <w:numId w:val="0"/>
        </w:numPr>
        <w:rPr>
          <w:rFonts w:cs="Arial"/>
        </w:rPr>
      </w:pPr>
    </w:p>
    <w:p w14:paraId="14B4AF27" w14:textId="020213E5" w:rsidR="00A441B5" w:rsidRPr="00424224" w:rsidRDefault="00A441B5" w:rsidP="00A441B5">
      <w:pPr>
        <w:jc w:val="both"/>
        <w:rPr>
          <w:rFonts w:ascii="Arial" w:hAnsi="Arial" w:cs="Arial"/>
          <w:sz w:val="20"/>
        </w:rPr>
      </w:pPr>
      <w:r w:rsidRPr="00424224">
        <w:rPr>
          <w:rFonts w:ascii="Arial" w:hAnsi="Arial" w:cs="Arial"/>
          <w:sz w:val="20"/>
        </w:rPr>
        <w:t xml:space="preserve">Les candidats peuvent proposer une offre pour un </w:t>
      </w:r>
      <w:r w:rsidR="0079715E" w:rsidRPr="00424224">
        <w:rPr>
          <w:rFonts w:ascii="Arial" w:hAnsi="Arial" w:cs="Arial"/>
          <w:sz w:val="20"/>
        </w:rPr>
        <w:t>ou plusieurs</w:t>
      </w:r>
      <w:r w:rsidRPr="00424224">
        <w:rPr>
          <w:rFonts w:ascii="Arial" w:hAnsi="Arial" w:cs="Arial"/>
          <w:sz w:val="20"/>
        </w:rPr>
        <w:t xml:space="preserve"> lots. </w:t>
      </w:r>
    </w:p>
    <w:p w14:paraId="537C29CF" w14:textId="79196A08" w:rsidR="008F33DA" w:rsidRPr="00424224" w:rsidRDefault="008F33DA" w:rsidP="00A441B5">
      <w:pPr>
        <w:jc w:val="both"/>
        <w:rPr>
          <w:rFonts w:ascii="Arial" w:hAnsi="Arial" w:cs="Arial"/>
          <w:sz w:val="20"/>
        </w:rPr>
      </w:pPr>
    </w:p>
    <w:p w14:paraId="0DFA8323" w14:textId="34D05836" w:rsidR="002078DD" w:rsidRDefault="003816A7" w:rsidP="00A441B5">
      <w:pPr>
        <w:jc w:val="both"/>
        <w:rPr>
          <w:rFonts w:ascii="Arial" w:hAnsi="Arial" w:cs="Arial"/>
          <w:sz w:val="20"/>
        </w:rPr>
      </w:pPr>
      <w:r>
        <w:rPr>
          <w:rFonts w:ascii="Arial" w:hAnsi="Arial" w:cs="Arial"/>
          <w:sz w:val="20"/>
        </w:rPr>
        <w:t>Toutefois, p</w:t>
      </w:r>
      <w:r w:rsidR="007A03A4" w:rsidRPr="007008F7">
        <w:rPr>
          <w:rFonts w:ascii="Arial" w:hAnsi="Arial" w:cs="Arial"/>
          <w:sz w:val="20"/>
        </w:rPr>
        <w:t xml:space="preserve">our assurer la haute disponibilité du </w:t>
      </w:r>
      <w:r w:rsidR="00AA5D26" w:rsidRPr="007008F7">
        <w:rPr>
          <w:rFonts w:ascii="Arial" w:hAnsi="Arial" w:cs="Arial"/>
          <w:sz w:val="20"/>
        </w:rPr>
        <w:t xml:space="preserve">bande passante </w:t>
      </w:r>
      <w:r w:rsidR="00B37944" w:rsidRPr="007008F7">
        <w:rPr>
          <w:rFonts w:ascii="Arial" w:hAnsi="Arial" w:cs="Arial"/>
          <w:sz w:val="20"/>
        </w:rPr>
        <w:t>Internet sur les sites ACOSS</w:t>
      </w:r>
      <w:r w:rsidR="002078DD" w:rsidRPr="007008F7">
        <w:rPr>
          <w:rFonts w:ascii="Arial" w:hAnsi="Arial" w:cs="Arial"/>
          <w:sz w:val="20"/>
        </w:rPr>
        <w:t> :</w:t>
      </w:r>
    </w:p>
    <w:p w14:paraId="05A19DAF" w14:textId="77777777" w:rsidR="00886491" w:rsidRPr="007008F7" w:rsidRDefault="00886491" w:rsidP="00A441B5">
      <w:pPr>
        <w:jc w:val="both"/>
        <w:rPr>
          <w:rFonts w:ascii="Arial" w:hAnsi="Arial" w:cs="Arial"/>
          <w:sz w:val="20"/>
        </w:rPr>
      </w:pPr>
    </w:p>
    <w:p w14:paraId="2CE567B1" w14:textId="75D176DC" w:rsidR="00BF619C" w:rsidRPr="00760388" w:rsidRDefault="008315D5" w:rsidP="00E73364">
      <w:pPr>
        <w:pStyle w:val="Paragraphedeliste"/>
        <w:numPr>
          <w:ilvl w:val="0"/>
          <w:numId w:val="18"/>
        </w:numPr>
        <w:jc w:val="both"/>
        <w:rPr>
          <w:rFonts w:ascii="Arial" w:hAnsi="Arial" w:cs="Arial"/>
          <w:sz w:val="20"/>
        </w:rPr>
      </w:pPr>
      <w:r w:rsidRPr="007008F7">
        <w:rPr>
          <w:rFonts w:ascii="Arial" w:hAnsi="Arial" w:cs="Arial"/>
          <w:sz w:val="20"/>
        </w:rPr>
        <w:t>Le</w:t>
      </w:r>
      <w:r w:rsidR="00B37944" w:rsidRPr="007008F7">
        <w:rPr>
          <w:rFonts w:ascii="Arial" w:hAnsi="Arial" w:cs="Arial"/>
          <w:sz w:val="20"/>
        </w:rPr>
        <w:t xml:space="preserve"> titulaire du lot 1 ne pourra prétendre à l’attribution </w:t>
      </w:r>
      <w:r w:rsidR="002078DD" w:rsidRPr="007008F7">
        <w:rPr>
          <w:rFonts w:ascii="Arial" w:hAnsi="Arial" w:cs="Arial"/>
          <w:sz w:val="20"/>
        </w:rPr>
        <w:t>du lot 2, et réciproquement</w:t>
      </w:r>
      <w:r w:rsidR="00C56CE1">
        <w:rPr>
          <w:rFonts w:ascii="Arial" w:hAnsi="Arial" w:cs="Arial"/>
          <w:sz w:val="20"/>
        </w:rPr>
        <w:t>.</w:t>
      </w:r>
      <w:bookmarkEnd w:id="9"/>
    </w:p>
    <w:p w14:paraId="3685761C" w14:textId="77777777" w:rsidR="00E415AF" w:rsidRPr="00AC40C9" w:rsidRDefault="00E415AF" w:rsidP="00A441B5">
      <w:pPr>
        <w:jc w:val="both"/>
        <w:rPr>
          <w:rFonts w:ascii="Arial" w:hAnsi="Arial" w:cs="Arial"/>
          <w:sz w:val="20"/>
          <w:highlight w:val="yellow"/>
        </w:rPr>
      </w:pPr>
    </w:p>
    <w:bookmarkEnd w:id="8"/>
    <w:p w14:paraId="23DD0E0D" w14:textId="0635FE0B" w:rsidR="00BC695D" w:rsidRPr="00E73364" w:rsidRDefault="00C56CE1" w:rsidP="00BC695D">
      <w:pPr>
        <w:spacing w:after="60"/>
        <w:ind w:right="142"/>
        <w:jc w:val="both"/>
        <w:rPr>
          <w:rFonts w:ascii="Arial" w:hAnsi="Arial" w:cs="Arial"/>
          <w:sz w:val="20"/>
          <w:lang w:eastAsia="fr-FR"/>
        </w:rPr>
      </w:pPr>
      <w:r w:rsidRPr="00E73364">
        <w:rPr>
          <w:rFonts w:ascii="Arial" w:hAnsi="Arial" w:cs="Arial"/>
          <w:sz w:val="20"/>
          <w:lang w:eastAsia="fr-FR"/>
        </w:rPr>
        <w:t>Aussi, l</w:t>
      </w:r>
      <w:r w:rsidR="00BC695D" w:rsidRPr="00E73364">
        <w:rPr>
          <w:rFonts w:ascii="Arial" w:hAnsi="Arial" w:cs="Arial"/>
          <w:sz w:val="20"/>
          <w:lang w:eastAsia="fr-FR"/>
        </w:rPr>
        <w:t>e candidat précisera dans sa réponse technique au niveau du CRT</w:t>
      </w:r>
      <w:r w:rsidR="00085BBD" w:rsidRPr="00E73364">
        <w:rPr>
          <w:rFonts w:ascii="Arial" w:hAnsi="Arial" w:cs="Arial"/>
          <w:sz w:val="20"/>
          <w:lang w:eastAsia="fr-FR"/>
        </w:rPr>
        <w:t xml:space="preserve">, le Lot </w:t>
      </w:r>
      <w:r w:rsidR="00BC695D" w:rsidRPr="00E73364">
        <w:rPr>
          <w:rFonts w:ascii="Arial" w:hAnsi="Arial" w:cs="Arial"/>
          <w:sz w:val="20"/>
          <w:lang w:eastAsia="fr-FR"/>
        </w:rPr>
        <w:t>qu’il souhaite se voir attribuer</w:t>
      </w:r>
      <w:r w:rsidR="00085BBD" w:rsidRPr="00E73364">
        <w:rPr>
          <w:rFonts w:ascii="Arial" w:hAnsi="Arial" w:cs="Arial"/>
          <w:sz w:val="20"/>
          <w:lang w:eastAsia="fr-FR"/>
        </w:rPr>
        <w:t xml:space="preserve">, </w:t>
      </w:r>
      <w:r w:rsidR="00BC695D" w:rsidRPr="00E73364">
        <w:rPr>
          <w:rFonts w:ascii="Arial" w:hAnsi="Arial" w:cs="Arial"/>
          <w:sz w:val="20"/>
          <w:lang w:eastAsia="fr-FR"/>
        </w:rPr>
        <w:t xml:space="preserve">dans le cas où il arriverait premier sur le </w:t>
      </w:r>
      <w:r w:rsidR="00085BBD" w:rsidRPr="00E73364">
        <w:rPr>
          <w:rFonts w:ascii="Arial" w:hAnsi="Arial" w:cs="Arial"/>
          <w:sz w:val="20"/>
          <w:lang w:eastAsia="fr-FR"/>
        </w:rPr>
        <w:t>L</w:t>
      </w:r>
      <w:r w:rsidR="00BC695D" w:rsidRPr="00E73364">
        <w:rPr>
          <w:rFonts w:ascii="Arial" w:hAnsi="Arial" w:cs="Arial"/>
          <w:sz w:val="20"/>
          <w:lang w:eastAsia="fr-FR"/>
        </w:rPr>
        <w:t xml:space="preserve">ot 1 et le </w:t>
      </w:r>
      <w:r w:rsidR="00085BBD" w:rsidRPr="00E73364">
        <w:rPr>
          <w:rFonts w:ascii="Arial" w:hAnsi="Arial" w:cs="Arial"/>
          <w:sz w:val="20"/>
          <w:lang w:eastAsia="fr-FR"/>
        </w:rPr>
        <w:t>L</w:t>
      </w:r>
      <w:r w:rsidR="00BC695D" w:rsidRPr="00E73364">
        <w:rPr>
          <w:rFonts w:ascii="Arial" w:hAnsi="Arial" w:cs="Arial"/>
          <w:sz w:val="20"/>
          <w:lang w:eastAsia="fr-FR"/>
        </w:rPr>
        <w:t xml:space="preserve">ot 2. Le candidat qui arrivera deuxième sur le </w:t>
      </w:r>
      <w:r w:rsidR="00085BBD" w:rsidRPr="00E73364">
        <w:rPr>
          <w:rFonts w:ascii="Arial" w:hAnsi="Arial" w:cs="Arial"/>
          <w:sz w:val="20"/>
          <w:lang w:eastAsia="fr-FR"/>
        </w:rPr>
        <w:t>L</w:t>
      </w:r>
      <w:r w:rsidR="00BC695D" w:rsidRPr="00E73364">
        <w:rPr>
          <w:rFonts w:ascii="Arial" w:hAnsi="Arial" w:cs="Arial"/>
          <w:sz w:val="20"/>
          <w:lang w:eastAsia="fr-FR"/>
        </w:rPr>
        <w:t>ot non retenu par le premier candidat, se verra attribuer ce lot.</w:t>
      </w:r>
    </w:p>
    <w:p w14:paraId="7270D333" w14:textId="77777777" w:rsidR="00BC695D" w:rsidRPr="003816A7" w:rsidRDefault="00BC695D" w:rsidP="00BC695D">
      <w:pPr>
        <w:rPr>
          <w:rFonts w:ascii="Arial" w:hAnsi="Arial" w:cs="Arial"/>
          <w:sz w:val="20"/>
          <w:lang w:val="x-none" w:eastAsia="fr-FR"/>
        </w:rPr>
      </w:pPr>
    </w:p>
    <w:p w14:paraId="60A37BB5" w14:textId="77777777" w:rsidR="0046285E" w:rsidRPr="00DA0B64" w:rsidRDefault="0046285E" w:rsidP="00BA2273">
      <w:pPr>
        <w:pStyle w:val="Standardniv1"/>
        <w:numPr>
          <w:ilvl w:val="0"/>
          <w:numId w:val="0"/>
        </w:numPr>
        <w:rPr>
          <w:rFonts w:cs="Arial"/>
        </w:rPr>
      </w:pPr>
    </w:p>
    <w:p w14:paraId="3ECF60A2" w14:textId="250BC66E" w:rsidR="00FE71A0" w:rsidRPr="000E56AF" w:rsidRDefault="000412F1" w:rsidP="003816A7">
      <w:pPr>
        <w:pStyle w:val="Titre1"/>
        <w:shd w:val="pct10" w:color="auto" w:fill="FFFFFF"/>
        <w:ind w:left="0"/>
        <w:jc w:val="both"/>
        <w:rPr>
          <w:rFonts w:cs="Arial"/>
          <w:color w:val="0070C0"/>
          <w:lang w:eastAsia="fr-FR"/>
        </w:rPr>
      </w:pPr>
      <w:bookmarkStart w:id="10" w:name="_Toc199339615"/>
      <w:r w:rsidRPr="000E56AF">
        <w:rPr>
          <w:rFonts w:cs="Arial"/>
        </w:rPr>
        <w:t>FORME</w:t>
      </w:r>
      <w:r w:rsidR="00CE00F9" w:rsidRPr="000E56AF">
        <w:rPr>
          <w:rFonts w:cs="Arial"/>
        </w:rPr>
        <w:t xml:space="preserve"> de l’ACCORD-CADRE</w:t>
      </w:r>
      <w:bookmarkEnd w:id="10"/>
      <w:r w:rsidR="00C0495B" w:rsidRPr="000E56AF">
        <w:rPr>
          <w:rFonts w:cs="Arial"/>
        </w:rPr>
        <w:t xml:space="preserve"> </w:t>
      </w:r>
    </w:p>
    <w:p w14:paraId="1F815A0F" w14:textId="77777777" w:rsidR="00651F39" w:rsidRDefault="00651F39" w:rsidP="00FF54A4">
      <w:pPr>
        <w:pStyle w:val="Corpsdetexte"/>
        <w:rPr>
          <w:rFonts w:ascii="Arial" w:hAnsi="Arial" w:cs="Arial"/>
          <w:sz w:val="20"/>
        </w:rPr>
      </w:pPr>
    </w:p>
    <w:p w14:paraId="669C5998" w14:textId="062E4F79" w:rsidR="00FF54A4" w:rsidRDefault="00FF54A4" w:rsidP="00FF54A4">
      <w:pPr>
        <w:pStyle w:val="Corpsdetexte"/>
        <w:rPr>
          <w:rFonts w:ascii="Arial" w:hAnsi="Arial" w:cs="Arial"/>
          <w:sz w:val="20"/>
        </w:rPr>
      </w:pPr>
      <w:r w:rsidRPr="00FF54A4">
        <w:rPr>
          <w:rFonts w:ascii="Arial" w:hAnsi="Arial" w:cs="Arial"/>
          <w:sz w:val="20"/>
        </w:rPr>
        <w:t xml:space="preserve">Le présent marché public est un accord-cadre à bons de commande conformément aux articles R. 2162-1 à R. 2162-6, R. 2162-13 et R. 2162-14 du Code de la commande publique. Il définit les conditions juridiques, techniques et financières ainsi que les caractéristiques et modalités d’exécution de la prestation attendue. </w:t>
      </w:r>
    </w:p>
    <w:p w14:paraId="39AB7AF2" w14:textId="02987347" w:rsidR="00760C98" w:rsidRDefault="00760C98" w:rsidP="00FF54A4">
      <w:pPr>
        <w:pStyle w:val="Corpsdetexte"/>
        <w:rPr>
          <w:rFonts w:ascii="Arial" w:hAnsi="Arial" w:cs="Arial"/>
          <w:sz w:val="20"/>
        </w:rPr>
      </w:pPr>
    </w:p>
    <w:p w14:paraId="4EF23946" w14:textId="77777777" w:rsidR="00760C98" w:rsidRDefault="00760C98" w:rsidP="00760C98">
      <w:pPr>
        <w:pStyle w:val="Corpsdetexte3"/>
        <w:rPr>
          <w:rFonts w:ascii="Arial" w:hAnsi="Arial" w:cs="Arial"/>
          <w:sz w:val="20"/>
        </w:rPr>
      </w:pPr>
      <w:r w:rsidRPr="00AD6B9E">
        <w:rPr>
          <w:rFonts w:ascii="Arial" w:hAnsi="Arial" w:cs="Arial"/>
          <w:sz w:val="20"/>
        </w:rPr>
        <w:t>Dans le cadre de cette opération, il sera conclu entre le titulaire et l</w:t>
      </w:r>
      <w:r>
        <w:rPr>
          <w:rFonts w:ascii="Arial" w:hAnsi="Arial" w:cs="Arial"/>
          <w:sz w:val="20"/>
        </w:rPr>
        <w:t>’ACOSS, le présent accord-cadre</w:t>
      </w:r>
      <w:r w:rsidRPr="00AD6B9E">
        <w:rPr>
          <w:rFonts w:ascii="Arial" w:hAnsi="Arial" w:cs="Arial"/>
          <w:sz w:val="20"/>
        </w:rPr>
        <w:t xml:space="preserve"> définissant les conditions juridiques, techniques et financières ainsi que les caractéristiques et modalités d’exécution de la prestation attendue. </w:t>
      </w:r>
    </w:p>
    <w:p w14:paraId="6982DD74" w14:textId="77777777" w:rsidR="00FF54A4" w:rsidRPr="00FF54A4" w:rsidRDefault="00FF54A4" w:rsidP="00FF54A4">
      <w:pPr>
        <w:pStyle w:val="Corpsdetexte"/>
        <w:rPr>
          <w:rFonts w:ascii="Arial" w:hAnsi="Arial" w:cs="Arial"/>
          <w:sz w:val="20"/>
        </w:rPr>
      </w:pPr>
    </w:p>
    <w:p w14:paraId="172608A5" w14:textId="72E949A5" w:rsidR="00FF54A4" w:rsidRPr="00FF54A4" w:rsidRDefault="00FF54A4" w:rsidP="00FF54A4">
      <w:pPr>
        <w:pStyle w:val="Corpsdetexte"/>
        <w:rPr>
          <w:rFonts w:ascii="Arial" w:hAnsi="Arial" w:cs="Arial"/>
          <w:sz w:val="20"/>
        </w:rPr>
      </w:pPr>
      <w:r w:rsidRPr="00FF54A4">
        <w:rPr>
          <w:rFonts w:ascii="Arial" w:hAnsi="Arial" w:cs="Arial"/>
          <w:sz w:val="20"/>
        </w:rPr>
        <w:t>Après la conclusion de l’accord-cadre, l’ACOSS</w:t>
      </w:r>
      <w:r w:rsidR="0088599C">
        <w:rPr>
          <w:rFonts w:ascii="Arial" w:hAnsi="Arial" w:cs="Arial"/>
          <w:sz w:val="20"/>
        </w:rPr>
        <w:t>,</w:t>
      </w:r>
      <w:r w:rsidRPr="00FF54A4">
        <w:rPr>
          <w:rFonts w:ascii="Arial" w:hAnsi="Arial" w:cs="Arial"/>
          <w:sz w:val="20"/>
        </w:rPr>
        <w:t xml:space="preserve"> lorsqu’elle souhaite commander les prestations objet de la présente opération, passe des bons de commandes auprès du titulaire de l’accord-cadre retenu par l’ACOSS. </w:t>
      </w:r>
    </w:p>
    <w:p w14:paraId="044215F9" w14:textId="77777777" w:rsidR="00AA39EB" w:rsidRDefault="00AA39EB" w:rsidP="00FF54A4">
      <w:pPr>
        <w:pStyle w:val="Corpsdetexte"/>
        <w:rPr>
          <w:rFonts w:ascii="Arial" w:hAnsi="Arial" w:cs="Arial"/>
          <w:sz w:val="20"/>
        </w:rPr>
      </w:pPr>
    </w:p>
    <w:p w14:paraId="29264F0D" w14:textId="3A7060E5" w:rsidR="00FF54A4" w:rsidRPr="00FF54A4" w:rsidRDefault="00FF54A4" w:rsidP="00FF54A4">
      <w:pPr>
        <w:pStyle w:val="Corpsdetexte"/>
        <w:rPr>
          <w:rFonts w:ascii="Arial" w:hAnsi="Arial" w:cs="Arial"/>
          <w:sz w:val="20"/>
        </w:rPr>
      </w:pPr>
      <w:r w:rsidRPr="00FF54A4">
        <w:rPr>
          <w:rFonts w:ascii="Arial" w:hAnsi="Arial" w:cs="Arial"/>
          <w:sz w:val="20"/>
        </w:rPr>
        <w:lastRenderedPageBreak/>
        <w:t>Conformément à l’article R. 2162-14 du Code de la commande publique, les bons de commande sont émis sans négociation ni remise en concurrence selon les modalités fixées à l’article 7 du présent accord-cadre.</w:t>
      </w:r>
    </w:p>
    <w:p w14:paraId="36F48231" w14:textId="77777777" w:rsidR="00AA39EB" w:rsidRDefault="00AA39EB" w:rsidP="00FF54A4">
      <w:pPr>
        <w:pStyle w:val="Corpsdetexte"/>
        <w:rPr>
          <w:rFonts w:ascii="Arial" w:hAnsi="Arial" w:cs="Arial"/>
          <w:sz w:val="20"/>
        </w:rPr>
      </w:pPr>
    </w:p>
    <w:p w14:paraId="5553FEEB" w14:textId="34FCBBA5" w:rsidR="0065340D" w:rsidRPr="00DA0B64" w:rsidRDefault="00FF54A4" w:rsidP="007345E2">
      <w:pPr>
        <w:tabs>
          <w:tab w:val="left" w:pos="709"/>
        </w:tabs>
        <w:jc w:val="both"/>
        <w:rPr>
          <w:rFonts w:ascii="Arial" w:hAnsi="Arial" w:cs="Arial"/>
          <w:sz w:val="20"/>
        </w:rPr>
      </w:pPr>
      <w:r w:rsidRPr="00043A2B">
        <w:rPr>
          <w:rFonts w:ascii="Arial" w:hAnsi="Arial" w:cs="Arial"/>
          <w:sz w:val="20"/>
        </w:rPr>
        <w:t>Les bons de commande, émis sur le fondement de l’accord-cadre, sont notifiés au titulaire par l’ACOSS pendant la durée de validité contractuelle dudit accord-cadre.</w:t>
      </w:r>
    </w:p>
    <w:p w14:paraId="137B4328" w14:textId="5FF24D43" w:rsidR="00020E8B" w:rsidRDefault="00020E8B" w:rsidP="00BA2273">
      <w:pPr>
        <w:pStyle w:val="Standardniv1"/>
        <w:numPr>
          <w:ilvl w:val="0"/>
          <w:numId w:val="0"/>
        </w:numPr>
        <w:rPr>
          <w:rFonts w:cs="Arial"/>
        </w:rPr>
      </w:pPr>
    </w:p>
    <w:p w14:paraId="18A62C15" w14:textId="77777777" w:rsidR="00AB0C13" w:rsidRPr="00DA0B64" w:rsidRDefault="00AB0C13" w:rsidP="00BA2273">
      <w:pPr>
        <w:pStyle w:val="Standardniv1"/>
        <w:numPr>
          <w:ilvl w:val="0"/>
          <w:numId w:val="0"/>
        </w:numPr>
        <w:rPr>
          <w:rFonts w:cs="Arial"/>
        </w:rPr>
      </w:pPr>
    </w:p>
    <w:p w14:paraId="0173D88A" w14:textId="77777777" w:rsidR="00CE00F9" w:rsidRPr="00DA0B64" w:rsidRDefault="00CE00F9" w:rsidP="003816A7">
      <w:pPr>
        <w:pStyle w:val="Titre1"/>
        <w:shd w:val="pct10" w:color="auto" w:fill="FFFFFF"/>
        <w:ind w:left="0"/>
        <w:jc w:val="both"/>
        <w:rPr>
          <w:rFonts w:cs="Arial"/>
        </w:rPr>
      </w:pPr>
      <w:bookmarkStart w:id="11" w:name="_Toc122962341"/>
      <w:bookmarkStart w:id="12" w:name="_Toc199339616"/>
      <w:r w:rsidRPr="00DA0B64">
        <w:rPr>
          <w:rFonts w:cs="Arial"/>
        </w:rPr>
        <w:t>ORDRE DE PRIORITE DES DOCUMENTS CON</w:t>
      </w:r>
      <w:bookmarkEnd w:id="11"/>
      <w:r w:rsidR="00110363" w:rsidRPr="00DA0B64">
        <w:rPr>
          <w:rFonts w:cs="Arial"/>
        </w:rPr>
        <w:t>stitutifs de l’</w:t>
      </w:r>
      <w:r w:rsidR="00F53C8D" w:rsidRPr="00DA0B64">
        <w:rPr>
          <w:rFonts w:cs="Arial"/>
        </w:rPr>
        <w:t>accord-cadre</w:t>
      </w:r>
      <w:bookmarkEnd w:id="12"/>
    </w:p>
    <w:p w14:paraId="5446D869" w14:textId="77777777" w:rsidR="00CE00F9" w:rsidRPr="00DA0B64" w:rsidRDefault="00CE00F9" w:rsidP="008B39E8">
      <w:pPr>
        <w:pStyle w:val="Corpsdetexte"/>
        <w:ind w:left="567"/>
        <w:rPr>
          <w:rFonts w:ascii="Arial" w:hAnsi="Arial" w:cs="Arial"/>
          <w:sz w:val="20"/>
        </w:rPr>
      </w:pPr>
    </w:p>
    <w:p w14:paraId="3CE9096A" w14:textId="28CEDF49" w:rsidR="00C0495B" w:rsidRDefault="00C0495B" w:rsidP="00085BBD">
      <w:pPr>
        <w:pStyle w:val="Corpsdetexte"/>
        <w:rPr>
          <w:rFonts w:ascii="Arial" w:hAnsi="Arial" w:cs="Arial"/>
          <w:sz w:val="20"/>
        </w:rPr>
      </w:pPr>
      <w:r>
        <w:rPr>
          <w:rFonts w:ascii="Arial" w:hAnsi="Arial" w:cs="Arial"/>
          <w:sz w:val="20"/>
        </w:rPr>
        <w:t>Pour chaque lot, l</w:t>
      </w:r>
      <w:r w:rsidR="00CE00F9" w:rsidRPr="00DA0B64">
        <w:rPr>
          <w:rFonts w:ascii="Arial" w:hAnsi="Arial" w:cs="Arial"/>
          <w:sz w:val="20"/>
        </w:rPr>
        <w:t>es documents qui constituent le présent accord-cadre sont affectés d’un ordre de priorité, défini ci-après, permettant de statuer sur les contradictions éventuelles qui pourraient se faire jour à la lecture des documents.</w:t>
      </w:r>
    </w:p>
    <w:p w14:paraId="531B0192" w14:textId="77777777" w:rsidR="00CE00F9" w:rsidRPr="00DA0B64" w:rsidRDefault="00CE00F9" w:rsidP="00085BBD">
      <w:pPr>
        <w:pStyle w:val="Corpsdetexte"/>
        <w:rPr>
          <w:rFonts w:ascii="Arial" w:hAnsi="Arial" w:cs="Arial"/>
          <w:sz w:val="20"/>
        </w:rPr>
      </w:pPr>
    </w:p>
    <w:p w14:paraId="4E18249E" w14:textId="320BF27A" w:rsidR="00CE00F9" w:rsidRDefault="00851BDA" w:rsidP="00085BBD">
      <w:pPr>
        <w:pStyle w:val="Corpsdetexte2"/>
        <w:rPr>
          <w:rFonts w:ascii="Arial" w:hAnsi="Arial" w:cs="Arial"/>
        </w:rPr>
      </w:pPr>
      <w:r w:rsidRPr="00851BDA">
        <w:rPr>
          <w:rFonts w:ascii="Arial" w:hAnsi="Arial" w:cs="Arial"/>
        </w:rPr>
        <w:t xml:space="preserve">Par dérogation à </w:t>
      </w:r>
      <w:r w:rsidRPr="00EB18A7">
        <w:rPr>
          <w:rFonts w:ascii="Arial" w:hAnsi="Arial" w:cs="Arial"/>
        </w:rPr>
        <w:t xml:space="preserve">l’article 4 du CCAG-TIC </w:t>
      </w:r>
      <w:r w:rsidR="00CE00F9" w:rsidRPr="00EB18A7">
        <w:rPr>
          <w:rFonts w:ascii="Arial" w:hAnsi="Arial" w:cs="Arial"/>
        </w:rPr>
        <w:t>En cas de différence entre les documents constitutifs de l’accord-cadre, ces derniers prévalent</w:t>
      </w:r>
      <w:r w:rsidR="00CE00F9" w:rsidRPr="00DA0B64">
        <w:rPr>
          <w:rFonts w:ascii="Arial" w:hAnsi="Arial" w:cs="Arial"/>
        </w:rPr>
        <w:t xml:space="preserve"> dans l’ordre où ils sont énumérés :</w:t>
      </w:r>
    </w:p>
    <w:p w14:paraId="0F418E6E" w14:textId="77777777" w:rsidR="00C0495B" w:rsidRPr="00DA0B64" w:rsidRDefault="00C0495B" w:rsidP="00085BBD">
      <w:pPr>
        <w:pStyle w:val="Corpsdetexte2"/>
        <w:rPr>
          <w:rFonts w:ascii="Arial" w:hAnsi="Arial" w:cs="Arial"/>
        </w:rPr>
      </w:pPr>
    </w:p>
    <w:p w14:paraId="6101BAF2" w14:textId="2A6B6E40" w:rsidR="00F36677" w:rsidRPr="002D59E8" w:rsidRDefault="00872EF0" w:rsidP="00225C3C">
      <w:pPr>
        <w:pStyle w:val="Paragraphedeliste"/>
        <w:numPr>
          <w:ilvl w:val="0"/>
          <w:numId w:val="17"/>
        </w:numPr>
        <w:jc w:val="both"/>
        <w:rPr>
          <w:rFonts w:ascii="Arial" w:hAnsi="Arial" w:cs="Arial"/>
          <w:sz w:val="20"/>
        </w:rPr>
      </w:pPr>
      <w:r>
        <w:rPr>
          <w:rFonts w:ascii="Arial" w:hAnsi="Arial" w:cs="Arial"/>
          <w:sz w:val="20"/>
        </w:rPr>
        <w:t xml:space="preserve">Le présent </w:t>
      </w:r>
      <w:r w:rsidR="00F36677" w:rsidRPr="002D59E8">
        <w:rPr>
          <w:rFonts w:ascii="Arial" w:hAnsi="Arial" w:cs="Arial"/>
          <w:sz w:val="20"/>
        </w:rPr>
        <w:t xml:space="preserve">accord-cadre </w:t>
      </w:r>
      <w:r w:rsidR="004E08FB" w:rsidRPr="002D59E8">
        <w:rPr>
          <w:rFonts w:ascii="Arial" w:hAnsi="Arial" w:cs="Arial"/>
          <w:sz w:val="20"/>
        </w:rPr>
        <w:t xml:space="preserve">valant acte d’engagement et cahier des clauses administratives particulières (C.C.A.P.) </w:t>
      </w:r>
      <w:r w:rsidR="00EB6262" w:rsidRPr="002D59E8">
        <w:rPr>
          <w:rFonts w:ascii="Arial" w:hAnsi="Arial" w:cs="Arial"/>
          <w:sz w:val="20"/>
        </w:rPr>
        <w:t>n°</w:t>
      </w:r>
      <w:r w:rsidR="00536F65" w:rsidRPr="00733AD4">
        <w:rPr>
          <w:rFonts w:ascii="Arial" w:hAnsi="Arial" w:cs="Arial"/>
          <w:b/>
          <w:bCs/>
          <w:sz w:val="20"/>
        </w:rPr>
        <w:t>P</w:t>
      </w:r>
      <w:r w:rsidR="00830BF2" w:rsidRPr="00733AD4">
        <w:rPr>
          <w:rFonts w:ascii="Arial" w:hAnsi="Arial" w:cs="Arial"/>
          <w:b/>
          <w:bCs/>
          <w:sz w:val="20"/>
        </w:rPr>
        <w:t>2502-AOO-DSI</w:t>
      </w:r>
      <w:r w:rsidR="0019425F" w:rsidRPr="002D59E8">
        <w:rPr>
          <w:rFonts w:ascii="Arial" w:hAnsi="Arial" w:cs="Arial"/>
          <w:sz w:val="20"/>
        </w:rPr>
        <w:t xml:space="preserve"> </w:t>
      </w:r>
      <w:r w:rsidR="00F36677" w:rsidRPr="002D59E8">
        <w:rPr>
          <w:rFonts w:ascii="Arial" w:hAnsi="Arial" w:cs="Arial"/>
          <w:sz w:val="20"/>
        </w:rPr>
        <w:t xml:space="preserve">et </w:t>
      </w:r>
      <w:r w:rsidR="004552B0" w:rsidRPr="002D59E8">
        <w:rPr>
          <w:rFonts w:ascii="Arial" w:hAnsi="Arial" w:cs="Arial"/>
          <w:sz w:val="20"/>
        </w:rPr>
        <w:t>son</w:t>
      </w:r>
      <w:r w:rsidR="00F36677" w:rsidRPr="002D59E8">
        <w:rPr>
          <w:rFonts w:ascii="Arial" w:hAnsi="Arial" w:cs="Arial"/>
          <w:sz w:val="20"/>
        </w:rPr>
        <w:t xml:space="preserve"> annexe</w:t>
      </w:r>
      <w:r w:rsidR="00110B58" w:rsidRPr="002D59E8">
        <w:rPr>
          <w:rFonts w:ascii="Arial" w:hAnsi="Arial" w:cs="Arial"/>
          <w:sz w:val="20"/>
        </w:rPr>
        <w:t>, dont l’exemplaire conservé dans les archives de l’ACOSS fait seul foi</w:t>
      </w:r>
      <w:r>
        <w:rPr>
          <w:rFonts w:ascii="Arial" w:hAnsi="Arial" w:cs="Arial"/>
          <w:sz w:val="20"/>
        </w:rPr>
        <w:t>, daté et signé</w:t>
      </w:r>
      <w:r w:rsidR="00110B58" w:rsidRPr="002D59E8">
        <w:rPr>
          <w:rFonts w:ascii="Arial" w:hAnsi="Arial" w:cs="Arial"/>
          <w:sz w:val="20"/>
        </w:rPr>
        <w:t> ; </w:t>
      </w:r>
    </w:p>
    <w:p w14:paraId="3C1D7CC0" w14:textId="76FED4BF" w:rsidR="00876D01" w:rsidRDefault="00C0495B" w:rsidP="6198900E">
      <w:pPr>
        <w:pStyle w:val="Paragraphedeliste"/>
        <w:numPr>
          <w:ilvl w:val="0"/>
          <w:numId w:val="17"/>
        </w:numPr>
        <w:jc w:val="both"/>
        <w:rPr>
          <w:rFonts w:ascii="Arial" w:hAnsi="Arial" w:cs="Arial"/>
          <w:sz w:val="20"/>
        </w:rPr>
      </w:pPr>
      <w:r w:rsidRPr="6198900E">
        <w:rPr>
          <w:rFonts w:ascii="Arial" w:hAnsi="Arial" w:cs="Arial"/>
          <w:sz w:val="20"/>
        </w:rPr>
        <w:t xml:space="preserve">Un </w:t>
      </w:r>
      <w:r w:rsidR="00CE00F9" w:rsidRPr="6198900E">
        <w:rPr>
          <w:rFonts w:ascii="Arial" w:hAnsi="Arial" w:cs="Arial"/>
          <w:sz w:val="20"/>
        </w:rPr>
        <w:t>cahier des clauses techniques particulières (C.C.T.P.)</w:t>
      </w:r>
      <w:r w:rsidR="00843CBA" w:rsidRPr="6198900E">
        <w:rPr>
          <w:rFonts w:ascii="Arial" w:hAnsi="Arial" w:cs="Arial"/>
          <w:sz w:val="20"/>
        </w:rPr>
        <w:t xml:space="preserve"> </w:t>
      </w:r>
      <w:r w:rsidR="00EB6262" w:rsidRPr="6198900E">
        <w:rPr>
          <w:rFonts w:ascii="Arial" w:hAnsi="Arial" w:cs="Arial"/>
          <w:sz w:val="20"/>
        </w:rPr>
        <w:t>n°</w:t>
      </w:r>
      <w:r w:rsidR="0019425F" w:rsidRPr="00F6237C">
        <w:rPr>
          <w:rFonts w:ascii="Arial" w:hAnsi="Arial" w:cs="Arial"/>
          <w:b/>
          <w:bCs/>
          <w:sz w:val="20"/>
        </w:rPr>
        <w:t>P2</w:t>
      </w:r>
      <w:r w:rsidR="00085BBD" w:rsidRPr="00F6237C">
        <w:rPr>
          <w:rFonts w:ascii="Arial" w:hAnsi="Arial" w:cs="Arial"/>
          <w:b/>
          <w:bCs/>
          <w:sz w:val="20"/>
        </w:rPr>
        <w:t>502</w:t>
      </w:r>
      <w:r w:rsidR="0019425F" w:rsidRPr="00F6237C">
        <w:rPr>
          <w:rFonts w:ascii="Arial" w:hAnsi="Arial" w:cs="Arial"/>
          <w:b/>
          <w:bCs/>
          <w:sz w:val="20"/>
        </w:rPr>
        <w:t>-AOO-DSI</w:t>
      </w:r>
      <w:r w:rsidR="0019425F" w:rsidRPr="6198900E">
        <w:rPr>
          <w:rFonts w:ascii="Arial" w:hAnsi="Arial" w:cs="Arial"/>
          <w:sz w:val="20"/>
        </w:rPr>
        <w:t xml:space="preserve"> </w:t>
      </w:r>
      <w:r w:rsidR="00410939" w:rsidRPr="6198900E">
        <w:rPr>
          <w:rFonts w:ascii="Arial" w:hAnsi="Arial" w:cs="Arial"/>
          <w:sz w:val="20"/>
        </w:rPr>
        <w:t>pour l’ensemble des</w:t>
      </w:r>
      <w:r w:rsidR="009E0DCE" w:rsidRPr="6198900E">
        <w:rPr>
          <w:rFonts w:ascii="Arial" w:hAnsi="Arial" w:cs="Arial"/>
          <w:sz w:val="20"/>
        </w:rPr>
        <w:t xml:space="preserve"> </w:t>
      </w:r>
      <w:r w:rsidR="00085BBD" w:rsidRPr="6198900E">
        <w:rPr>
          <w:rFonts w:ascii="Arial" w:hAnsi="Arial" w:cs="Arial"/>
          <w:sz w:val="20"/>
        </w:rPr>
        <w:t>L</w:t>
      </w:r>
      <w:r w:rsidR="009E0DCE" w:rsidRPr="6198900E">
        <w:rPr>
          <w:rFonts w:ascii="Arial" w:hAnsi="Arial" w:cs="Arial"/>
          <w:sz w:val="20"/>
        </w:rPr>
        <w:t>ot</w:t>
      </w:r>
      <w:r w:rsidR="00410939" w:rsidRPr="6198900E">
        <w:rPr>
          <w:rFonts w:ascii="Arial" w:hAnsi="Arial" w:cs="Arial"/>
          <w:sz w:val="20"/>
        </w:rPr>
        <w:t>s</w:t>
      </w:r>
      <w:r w:rsidR="00085BBD" w:rsidRPr="6198900E">
        <w:rPr>
          <w:rFonts w:ascii="Arial" w:hAnsi="Arial" w:cs="Arial"/>
          <w:sz w:val="20"/>
        </w:rPr>
        <w:t xml:space="preserve">, </w:t>
      </w:r>
      <w:r w:rsidR="00640539" w:rsidRPr="6198900E">
        <w:rPr>
          <w:rFonts w:ascii="Arial" w:hAnsi="Arial" w:cs="Arial"/>
          <w:sz w:val="20"/>
        </w:rPr>
        <w:t xml:space="preserve">dont </w:t>
      </w:r>
      <w:r w:rsidR="00F23C0A" w:rsidRPr="6198900E">
        <w:rPr>
          <w:rFonts w:ascii="Arial" w:hAnsi="Arial" w:cs="Arial"/>
          <w:sz w:val="20"/>
        </w:rPr>
        <w:t xml:space="preserve">l’exemplaire conservé dans les archives de l’ACOSS fait </w:t>
      </w:r>
      <w:proofErr w:type="gramStart"/>
      <w:r w:rsidR="00F23C0A" w:rsidRPr="6198900E">
        <w:rPr>
          <w:rFonts w:ascii="Arial" w:hAnsi="Arial" w:cs="Arial"/>
          <w:sz w:val="20"/>
        </w:rPr>
        <w:t>seul foi</w:t>
      </w:r>
      <w:proofErr w:type="gramEnd"/>
      <w:r w:rsidR="00F23C0A" w:rsidRPr="6198900E">
        <w:rPr>
          <w:rFonts w:ascii="Arial" w:hAnsi="Arial" w:cs="Arial"/>
          <w:sz w:val="20"/>
        </w:rPr>
        <w:t> ;</w:t>
      </w:r>
    </w:p>
    <w:p w14:paraId="7F0A591D" w14:textId="7123D73C" w:rsidR="008E60CB" w:rsidRPr="00876D01" w:rsidRDefault="7F1DEA33" w:rsidP="00225C3C">
      <w:pPr>
        <w:pStyle w:val="Paragraphedeliste"/>
        <w:numPr>
          <w:ilvl w:val="0"/>
          <w:numId w:val="17"/>
        </w:numPr>
        <w:jc w:val="both"/>
        <w:rPr>
          <w:rFonts w:ascii="Arial" w:hAnsi="Arial" w:cs="Arial"/>
          <w:sz w:val="20"/>
        </w:rPr>
      </w:pPr>
      <w:r w:rsidRPr="00876D01">
        <w:rPr>
          <w:rFonts w:ascii="Arial" w:hAnsi="Arial" w:cs="Arial"/>
          <w:sz w:val="20"/>
        </w:rPr>
        <w:t>Le Cahier des Clauses Administratives Générales applicables aux marchés publics de Techniques de l’Information et de la Communication (ci-après dénommé CCAG-TIC</w:t>
      </w:r>
      <w:r w:rsidR="00733AD4" w:rsidRPr="00876D01">
        <w:rPr>
          <w:rFonts w:ascii="Arial" w:hAnsi="Arial" w:cs="Arial"/>
          <w:sz w:val="20"/>
        </w:rPr>
        <w:t>),</w:t>
      </w:r>
      <w:r w:rsidR="00733AD4">
        <w:rPr>
          <w:rFonts w:ascii="Arial" w:hAnsi="Arial" w:cs="Arial"/>
          <w:sz w:val="20"/>
        </w:rPr>
        <w:t xml:space="preserve"> approuvé</w:t>
      </w:r>
      <w:r w:rsidR="00872EF0">
        <w:rPr>
          <w:rFonts w:ascii="Arial" w:hAnsi="Arial" w:cs="Arial"/>
          <w:sz w:val="20"/>
        </w:rPr>
        <w:t xml:space="preserve"> par l’arrêté du 30 mars </w:t>
      </w:r>
      <w:r w:rsidR="00733AD4">
        <w:rPr>
          <w:rFonts w:ascii="Arial" w:hAnsi="Arial" w:cs="Arial"/>
          <w:sz w:val="20"/>
        </w:rPr>
        <w:t>2021</w:t>
      </w:r>
      <w:r w:rsidR="00733AD4" w:rsidRPr="00876D01">
        <w:rPr>
          <w:rFonts w:ascii="Arial" w:hAnsi="Arial" w:cs="Arial"/>
          <w:sz w:val="20"/>
        </w:rPr>
        <w:t xml:space="preserve"> ;</w:t>
      </w:r>
    </w:p>
    <w:p w14:paraId="4B09BA66" w14:textId="42D15723" w:rsidR="007B44D0" w:rsidRPr="002D59E8" w:rsidRDefault="009A18EA" w:rsidP="00225C3C">
      <w:pPr>
        <w:pStyle w:val="Paragraphedeliste"/>
        <w:numPr>
          <w:ilvl w:val="0"/>
          <w:numId w:val="17"/>
        </w:numPr>
        <w:jc w:val="both"/>
        <w:rPr>
          <w:rFonts w:ascii="Arial" w:hAnsi="Arial" w:cs="Arial"/>
          <w:sz w:val="20"/>
        </w:rPr>
      </w:pPr>
      <w:r w:rsidRPr="002D59E8">
        <w:rPr>
          <w:rFonts w:ascii="Arial" w:hAnsi="Arial" w:cs="Arial"/>
          <w:sz w:val="20"/>
        </w:rPr>
        <w:t>L</w:t>
      </w:r>
      <w:r w:rsidR="007B44D0" w:rsidRPr="002D59E8">
        <w:rPr>
          <w:rFonts w:ascii="Arial" w:hAnsi="Arial" w:cs="Arial"/>
          <w:sz w:val="20"/>
        </w:rPr>
        <w:t xml:space="preserve">e cadre de réponse </w:t>
      </w:r>
      <w:r w:rsidR="006518D2" w:rsidRPr="002D59E8">
        <w:rPr>
          <w:rFonts w:ascii="Arial" w:hAnsi="Arial" w:cs="Arial"/>
          <w:sz w:val="20"/>
        </w:rPr>
        <w:t>financier</w:t>
      </w:r>
      <w:r w:rsidR="00A64D33">
        <w:rPr>
          <w:rFonts w:ascii="Arial" w:hAnsi="Arial" w:cs="Arial"/>
          <w:sz w:val="20"/>
        </w:rPr>
        <w:t xml:space="preserve"> (CRF)</w:t>
      </w:r>
      <w:r w:rsidR="00872EF0">
        <w:rPr>
          <w:rFonts w:ascii="Arial" w:hAnsi="Arial" w:cs="Arial"/>
          <w:sz w:val="20"/>
        </w:rPr>
        <w:t xml:space="preserve"> des lots concernés</w:t>
      </w:r>
      <w:r w:rsidR="007B44D0" w:rsidRPr="002D59E8">
        <w:rPr>
          <w:rFonts w:ascii="Arial" w:hAnsi="Arial" w:cs="Arial"/>
          <w:sz w:val="20"/>
        </w:rPr>
        <w:t xml:space="preserve"> ;</w:t>
      </w:r>
    </w:p>
    <w:p w14:paraId="4F40C77A" w14:textId="75BF5C59" w:rsidR="00AC62DA" w:rsidRPr="002D59E8" w:rsidRDefault="006B593B" w:rsidP="00225C3C">
      <w:pPr>
        <w:pStyle w:val="Paragraphedeliste"/>
        <w:numPr>
          <w:ilvl w:val="0"/>
          <w:numId w:val="17"/>
        </w:numPr>
        <w:jc w:val="both"/>
        <w:rPr>
          <w:rFonts w:ascii="Arial" w:hAnsi="Arial" w:cs="Arial"/>
          <w:sz w:val="20"/>
        </w:rPr>
      </w:pPr>
      <w:r w:rsidRPr="002D59E8">
        <w:rPr>
          <w:rFonts w:ascii="Arial" w:hAnsi="Arial" w:cs="Arial"/>
          <w:sz w:val="20"/>
        </w:rPr>
        <w:t>Le mémoire technique du titulaire formalisé dans le cadre de réponse technique</w:t>
      </w:r>
      <w:r w:rsidR="00A64D33">
        <w:rPr>
          <w:rFonts w:ascii="Arial" w:hAnsi="Arial" w:cs="Arial"/>
          <w:sz w:val="20"/>
        </w:rPr>
        <w:t xml:space="preserve"> (CRT)</w:t>
      </w:r>
      <w:r w:rsidR="00872EF0">
        <w:rPr>
          <w:rFonts w:ascii="Arial" w:hAnsi="Arial" w:cs="Arial"/>
          <w:sz w:val="20"/>
        </w:rPr>
        <w:t xml:space="preserve"> des lots concernés</w:t>
      </w:r>
      <w:r w:rsidRPr="002D59E8">
        <w:rPr>
          <w:rFonts w:ascii="Arial" w:hAnsi="Arial" w:cs="Arial"/>
          <w:sz w:val="20"/>
        </w:rPr>
        <w:t>.</w:t>
      </w:r>
    </w:p>
    <w:p w14:paraId="033166CB" w14:textId="77777777" w:rsidR="00CE00F9" w:rsidRPr="00DA0B64" w:rsidRDefault="00CE00F9" w:rsidP="00085BBD">
      <w:pPr>
        <w:jc w:val="both"/>
        <w:rPr>
          <w:rFonts w:ascii="Arial" w:hAnsi="Arial" w:cs="Arial"/>
          <w:sz w:val="20"/>
        </w:rPr>
      </w:pPr>
    </w:p>
    <w:p w14:paraId="19413A90" w14:textId="77777777" w:rsidR="00144E02" w:rsidRDefault="009D7A21" w:rsidP="00085BBD">
      <w:pPr>
        <w:jc w:val="both"/>
        <w:rPr>
          <w:rFonts w:ascii="Arial" w:hAnsi="Arial" w:cs="Arial"/>
          <w:sz w:val="20"/>
        </w:rPr>
      </w:pPr>
      <w:r w:rsidRPr="00DA0B64">
        <w:rPr>
          <w:rFonts w:ascii="Arial" w:hAnsi="Arial" w:cs="Arial"/>
          <w:sz w:val="20"/>
        </w:rPr>
        <w:t xml:space="preserve">Si le titulaire joint à son offre des conditions générales de vente, celles-ci ne s’appliquent que pour autant qu’elles ne contreviennent pas aux clauses prévues par l’accord-cadre </w:t>
      </w:r>
      <w:r w:rsidR="00C444CD" w:rsidRPr="00DA0B64">
        <w:rPr>
          <w:rFonts w:ascii="Arial" w:hAnsi="Arial" w:cs="Arial"/>
          <w:sz w:val="20"/>
        </w:rPr>
        <w:t xml:space="preserve">et le CCTP </w:t>
      </w:r>
      <w:r w:rsidRPr="00DA0B64">
        <w:rPr>
          <w:rFonts w:ascii="Arial" w:hAnsi="Arial" w:cs="Arial"/>
          <w:sz w:val="20"/>
        </w:rPr>
        <w:t>et ne peuvent en aucun cas se substituer aux conditions contractuelles de ces derniers qui seules font foi.</w:t>
      </w:r>
      <w:r w:rsidR="00995265">
        <w:rPr>
          <w:rFonts w:ascii="Arial" w:hAnsi="Arial" w:cs="Arial"/>
          <w:sz w:val="20"/>
        </w:rPr>
        <w:t xml:space="preserve"> </w:t>
      </w:r>
    </w:p>
    <w:p w14:paraId="76705E5C" w14:textId="77777777" w:rsidR="001F302F" w:rsidRDefault="001F302F" w:rsidP="00872EF0">
      <w:pPr>
        <w:jc w:val="both"/>
        <w:rPr>
          <w:rFonts w:ascii="Arial" w:hAnsi="Arial" w:cs="Arial"/>
          <w:sz w:val="20"/>
        </w:rPr>
      </w:pPr>
      <w:bookmarkStart w:id="13" w:name="_Hlk10034992"/>
    </w:p>
    <w:p w14:paraId="039E17B3" w14:textId="77777777" w:rsidR="00872EF0" w:rsidRPr="00A0161D" w:rsidRDefault="00872EF0" w:rsidP="00872EF0">
      <w:pPr>
        <w:pStyle w:val="P1"/>
        <w:spacing w:after="0" w:line="240" w:lineRule="auto"/>
        <w:rPr>
          <w:rFonts w:cs="Arial"/>
        </w:rPr>
      </w:pPr>
      <w:r w:rsidRPr="00A0161D">
        <w:rPr>
          <w:rFonts w:cs="Arial"/>
        </w:rPr>
        <w:t>Le titulaire s’engage à respecter toutes les dispositions incluses dans les documents contractuels de l’accord-cadre.</w:t>
      </w:r>
    </w:p>
    <w:p w14:paraId="62FFD177" w14:textId="77777777" w:rsidR="00872EF0" w:rsidRPr="00A0161D" w:rsidRDefault="00872EF0" w:rsidP="00872EF0">
      <w:pPr>
        <w:rPr>
          <w:rFonts w:ascii="Arial" w:hAnsi="Arial" w:cs="Arial"/>
          <w:sz w:val="20"/>
        </w:rPr>
      </w:pPr>
    </w:p>
    <w:p w14:paraId="0B13BF37" w14:textId="576FD4D9" w:rsidR="00872EF0" w:rsidRPr="00460BAD" w:rsidRDefault="00872EF0" w:rsidP="6198900E">
      <w:pPr>
        <w:rPr>
          <w:rFonts w:ascii="Arial" w:hAnsi="Arial" w:cs="Arial"/>
          <w:sz w:val="20"/>
        </w:rPr>
      </w:pPr>
      <w:r w:rsidRPr="6198900E">
        <w:rPr>
          <w:rFonts w:ascii="Arial" w:hAnsi="Arial" w:cs="Arial"/>
          <w:sz w:val="20"/>
        </w:rPr>
        <w:t>Les dérogations au CCAG-</w:t>
      </w:r>
      <w:r w:rsidR="5D6EC59B" w:rsidRPr="6198900E">
        <w:rPr>
          <w:rFonts w:ascii="Arial" w:hAnsi="Arial" w:cs="Arial"/>
          <w:sz w:val="20"/>
        </w:rPr>
        <w:t>TIC</w:t>
      </w:r>
      <w:r w:rsidRPr="6198900E">
        <w:rPr>
          <w:rFonts w:ascii="Arial" w:hAnsi="Arial" w:cs="Arial"/>
          <w:sz w:val="20"/>
        </w:rPr>
        <w:t xml:space="preserve"> sont précisées à l’article 25 du présent CCAP.</w:t>
      </w:r>
    </w:p>
    <w:p w14:paraId="32160B79" w14:textId="77777777" w:rsidR="00872EF0" w:rsidRDefault="00872EF0" w:rsidP="00733AD4">
      <w:pPr>
        <w:jc w:val="both"/>
        <w:rPr>
          <w:rFonts w:ascii="Arial" w:hAnsi="Arial" w:cs="Arial"/>
          <w:sz w:val="20"/>
        </w:rPr>
      </w:pPr>
    </w:p>
    <w:p w14:paraId="47DD84FA" w14:textId="77777777" w:rsidR="00085BBD" w:rsidRPr="00DA0B64" w:rsidRDefault="00085BBD" w:rsidP="008B39E8">
      <w:pPr>
        <w:ind w:left="567"/>
        <w:jc w:val="both"/>
        <w:rPr>
          <w:rFonts w:ascii="Arial" w:hAnsi="Arial" w:cs="Arial"/>
          <w:sz w:val="20"/>
        </w:rPr>
      </w:pPr>
    </w:p>
    <w:p w14:paraId="4FE0DB2B" w14:textId="14BAF85D" w:rsidR="00CE00F9" w:rsidRPr="00DA0B64" w:rsidRDefault="00CE00F9" w:rsidP="003816A7">
      <w:pPr>
        <w:pStyle w:val="Titre1"/>
        <w:shd w:val="pct10" w:color="auto" w:fill="auto"/>
        <w:ind w:left="0"/>
        <w:jc w:val="both"/>
        <w:rPr>
          <w:rFonts w:cs="Arial"/>
        </w:rPr>
      </w:pPr>
      <w:bookmarkStart w:id="14" w:name="_Toc199339617"/>
      <w:r w:rsidRPr="00DA0B64">
        <w:rPr>
          <w:rFonts w:cs="Arial"/>
        </w:rPr>
        <w:t>DUREE D</w:t>
      </w:r>
      <w:r w:rsidR="000A3330">
        <w:rPr>
          <w:rFonts w:cs="Arial"/>
        </w:rPr>
        <w:t>U PRESENT</w:t>
      </w:r>
      <w:r w:rsidRPr="00DA0B64">
        <w:rPr>
          <w:rFonts w:cs="Arial"/>
        </w:rPr>
        <w:t xml:space="preserve"> ACCORD-CADRE</w:t>
      </w:r>
      <w:bookmarkEnd w:id="14"/>
      <w:r w:rsidR="00195B84">
        <w:rPr>
          <w:rFonts w:cs="Arial"/>
        </w:rPr>
        <w:t xml:space="preserve"> </w:t>
      </w:r>
    </w:p>
    <w:p w14:paraId="0044E242" w14:textId="77777777" w:rsidR="00CE00F9" w:rsidRPr="00DA0B64" w:rsidRDefault="00CE00F9" w:rsidP="00BA2273">
      <w:pPr>
        <w:pStyle w:val="Standardniv1"/>
        <w:numPr>
          <w:ilvl w:val="0"/>
          <w:numId w:val="0"/>
        </w:numPr>
        <w:rPr>
          <w:rFonts w:cs="Arial"/>
          <w:b/>
          <w:i/>
          <w:u w:val="single"/>
        </w:rPr>
      </w:pPr>
    </w:p>
    <w:p w14:paraId="6EDD77C6" w14:textId="0F68394C" w:rsidR="00B06B08" w:rsidRDefault="009329D6" w:rsidP="00B06B08">
      <w:pPr>
        <w:tabs>
          <w:tab w:val="left" w:pos="709"/>
        </w:tabs>
        <w:jc w:val="both"/>
        <w:rPr>
          <w:rFonts w:ascii="Arial" w:hAnsi="Arial" w:cs="Arial"/>
          <w:sz w:val="20"/>
        </w:rPr>
      </w:pPr>
      <w:bookmarkStart w:id="15" w:name="_Hlk191126770"/>
      <w:bookmarkEnd w:id="13"/>
      <w:r w:rsidRPr="00CF2E0B">
        <w:rPr>
          <w:rFonts w:ascii="Arial" w:hAnsi="Arial" w:cs="Arial"/>
          <w:sz w:val="20"/>
        </w:rPr>
        <w:t xml:space="preserve">L’accord-cadre est conclu pour une durée de </w:t>
      </w:r>
      <w:r w:rsidR="0093105B" w:rsidRPr="00D20A40">
        <w:rPr>
          <w:rFonts w:ascii="Arial" w:hAnsi="Arial" w:cs="Arial"/>
          <w:b/>
          <w:bCs/>
          <w:sz w:val="20"/>
        </w:rPr>
        <w:t>2</w:t>
      </w:r>
      <w:r w:rsidRPr="00CF2E0B">
        <w:rPr>
          <w:rFonts w:ascii="Arial" w:hAnsi="Arial" w:cs="Arial"/>
          <w:sz w:val="20"/>
        </w:rPr>
        <w:t xml:space="preserve"> an</w:t>
      </w:r>
      <w:r w:rsidR="00851BDA">
        <w:rPr>
          <w:rFonts w:ascii="Arial" w:hAnsi="Arial" w:cs="Arial"/>
          <w:sz w:val="20"/>
        </w:rPr>
        <w:t>s ferme</w:t>
      </w:r>
      <w:r w:rsidRPr="00CF2E0B">
        <w:rPr>
          <w:rFonts w:ascii="Arial" w:hAnsi="Arial" w:cs="Arial"/>
          <w:sz w:val="20"/>
        </w:rPr>
        <w:t xml:space="preserve"> à compter de sa date de notification. Il pourra être reconduit </w:t>
      </w:r>
      <w:r w:rsidR="0093105B" w:rsidRPr="00D20A40">
        <w:rPr>
          <w:rFonts w:ascii="Arial" w:hAnsi="Arial" w:cs="Arial"/>
          <w:b/>
          <w:bCs/>
          <w:sz w:val="20"/>
        </w:rPr>
        <w:t>2</w:t>
      </w:r>
      <w:r w:rsidRPr="00D20A40">
        <w:rPr>
          <w:rFonts w:ascii="Arial" w:hAnsi="Arial" w:cs="Arial"/>
          <w:b/>
          <w:bCs/>
          <w:sz w:val="20"/>
        </w:rPr>
        <w:t xml:space="preserve"> fois</w:t>
      </w:r>
      <w:r w:rsidRPr="00CF2E0B">
        <w:rPr>
          <w:rFonts w:ascii="Arial" w:hAnsi="Arial" w:cs="Arial"/>
          <w:sz w:val="20"/>
        </w:rPr>
        <w:t xml:space="preserve"> pour la même durée de 1 an sans que la durée totale de l’accord-cadre puisse excéder </w:t>
      </w:r>
      <w:r w:rsidR="00B06B08" w:rsidRPr="00CF2E0B">
        <w:rPr>
          <w:rFonts w:ascii="Arial" w:hAnsi="Arial" w:cs="Arial"/>
          <w:sz w:val="20"/>
        </w:rPr>
        <w:t>4 ans</w:t>
      </w:r>
      <w:r w:rsidR="00B06B08">
        <w:rPr>
          <w:rFonts w:ascii="Arial" w:hAnsi="Arial" w:cs="Arial"/>
          <w:sz w:val="20"/>
        </w:rPr>
        <w:t xml:space="preserve"> (48 mois)</w:t>
      </w:r>
      <w:r w:rsidR="00B06B08" w:rsidRPr="00CF2E0B">
        <w:rPr>
          <w:rFonts w:ascii="Arial" w:hAnsi="Arial" w:cs="Arial"/>
          <w:sz w:val="20"/>
        </w:rPr>
        <w:t>.</w:t>
      </w:r>
    </w:p>
    <w:p w14:paraId="7FF22F14" w14:textId="77777777" w:rsidR="00E202FE" w:rsidRPr="009329D6" w:rsidRDefault="00E202FE" w:rsidP="009329D6">
      <w:pPr>
        <w:tabs>
          <w:tab w:val="left" w:pos="709"/>
        </w:tabs>
        <w:jc w:val="both"/>
        <w:rPr>
          <w:rFonts w:ascii="Arial" w:hAnsi="Arial" w:cs="Arial"/>
          <w:sz w:val="20"/>
        </w:rPr>
      </w:pPr>
    </w:p>
    <w:p w14:paraId="0CCEC272" w14:textId="77777777" w:rsidR="009329D6" w:rsidRDefault="009329D6" w:rsidP="009329D6">
      <w:pPr>
        <w:tabs>
          <w:tab w:val="left" w:pos="709"/>
        </w:tabs>
        <w:jc w:val="both"/>
        <w:rPr>
          <w:rFonts w:ascii="Arial" w:hAnsi="Arial" w:cs="Arial"/>
          <w:sz w:val="20"/>
        </w:rPr>
      </w:pPr>
      <w:r w:rsidRPr="009329D6">
        <w:rPr>
          <w:rFonts w:ascii="Arial" w:hAnsi="Arial" w:cs="Arial"/>
          <w:sz w:val="20"/>
        </w:rPr>
        <w:t>La reconduction est tacite. Le titulaire ne peut refuser cette reconduction.</w:t>
      </w:r>
    </w:p>
    <w:p w14:paraId="169E4545" w14:textId="77777777" w:rsidR="00D80BD1" w:rsidRPr="009329D6" w:rsidRDefault="00D80BD1" w:rsidP="009329D6">
      <w:pPr>
        <w:tabs>
          <w:tab w:val="left" w:pos="709"/>
        </w:tabs>
        <w:jc w:val="both"/>
        <w:rPr>
          <w:rFonts w:ascii="Arial" w:hAnsi="Arial" w:cs="Arial"/>
          <w:sz w:val="20"/>
        </w:rPr>
      </w:pPr>
    </w:p>
    <w:p w14:paraId="11204459" w14:textId="64B2E0C2" w:rsidR="008E79A8" w:rsidRPr="008A6D04" w:rsidRDefault="009329D6" w:rsidP="008A6D04">
      <w:pPr>
        <w:tabs>
          <w:tab w:val="left" w:pos="709"/>
        </w:tabs>
        <w:jc w:val="both"/>
        <w:rPr>
          <w:rFonts w:ascii="Arial" w:hAnsi="Arial" w:cs="Arial"/>
          <w:sz w:val="20"/>
        </w:rPr>
      </w:pPr>
      <w:r w:rsidRPr="009329D6">
        <w:rPr>
          <w:rFonts w:ascii="Arial" w:hAnsi="Arial" w:cs="Arial"/>
          <w:sz w:val="20"/>
        </w:rPr>
        <w:t xml:space="preserve">En cas de </w:t>
      </w:r>
      <w:r w:rsidR="00A8689C" w:rsidRPr="009329D6">
        <w:rPr>
          <w:rFonts w:ascii="Arial" w:hAnsi="Arial" w:cs="Arial"/>
          <w:sz w:val="20"/>
        </w:rPr>
        <w:t>non-reconduction</w:t>
      </w:r>
      <w:r w:rsidRPr="009329D6">
        <w:rPr>
          <w:rFonts w:ascii="Arial" w:hAnsi="Arial" w:cs="Arial"/>
          <w:sz w:val="20"/>
        </w:rPr>
        <w:t xml:space="preserve"> de l’accord cadre, le titulaire en est informé par courrier recommandé avec réception avec un préavis de trois mois.</w:t>
      </w:r>
    </w:p>
    <w:bookmarkEnd w:id="15"/>
    <w:p w14:paraId="3E57C3C2" w14:textId="05DA445D" w:rsidR="001240FB" w:rsidRDefault="001240FB">
      <w:pPr>
        <w:rPr>
          <w:rFonts w:ascii="Arial" w:hAnsi="Arial" w:cs="Arial"/>
          <w:sz w:val="20"/>
        </w:rPr>
      </w:pPr>
    </w:p>
    <w:p w14:paraId="27DAF8FB" w14:textId="77777777" w:rsidR="000A3330" w:rsidRPr="00F8274D" w:rsidRDefault="000A3330" w:rsidP="000A3330">
      <w:pPr>
        <w:rPr>
          <w:rFonts w:ascii="Arial" w:hAnsi="Arial" w:cs="Arial"/>
          <w:sz w:val="20"/>
        </w:rPr>
      </w:pPr>
      <w:r w:rsidRPr="00F8274D">
        <w:rPr>
          <w:rFonts w:ascii="Arial" w:hAnsi="Arial" w:cs="Arial"/>
          <w:sz w:val="20"/>
        </w:rPr>
        <w:t xml:space="preserve">L’ACOSS se réserve la possibilité de conclure un ou plusieurs marchés </w:t>
      </w:r>
      <w:r>
        <w:rPr>
          <w:rFonts w:ascii="Arial" w:hAnsi="Arial" w:cs="Arial"/>
          <w:sz w:val="20"/>
        </w:rPr>
        <w:t xml:space="preserve">publics </w:t>
      </w:r>
      <w:r w:rsidRPr="00F8274D">
        <w:rPr>
          <w:rFonts w:ascii="Arial" w:hAnsi="Arial" w:cs="Arial"/>
          <w:sz w:val="20"/>
        </w:rPr>
        <w:t xml:space="preserve">ayant pour objet la réalisation de prestations similaires, dans les conditions </w:t>
      </w:r>
      <w:r w:rsidRPr="0023794B">
        <w:rPr>
          <w:rFonts w:ascii="Arial" w:hAnsi="Arial" w:cs="Arial"/>
          <w:sz w:val="20"/>
        </w:rPr>
        <w:t>de l’article R. 2122-7 du Code de la commande publique.</w:t>
      </w:r>
    </w:p>
    <w:p w14:paraId="7C31CD6F" w14:textId="77777777" w:rsidR="000A3330" w:rsidRDefault="000A3330">
      <w:pPr>
        <w:rPr>
          <w:rFonts w:ascii="Arial" w:hAnsi="Arial" w:cs="Arial"/>
          <w:sz w:val="20"/>
        </w:rPr>
      </w:pPr>
    </w:p>
    <w:p w14:paraId="1E7F1492" w14:textId="77777777" w:rsidR="009C7B18" w:rsidRDefault="009C7B18">
      <w:pPr>
        <w:rPr>
          <w:rFonts w:ascii="Arial" w:hAnsi="Arial" w:cs="Arial"/>
          <w:sz w:val="20"/>
        </w:rPr>
      </w:pPr>
    </w:p>
    <w:p w14:paraId="20AC2B5A" w14:textId="77777777" w:rsidR="009C7B18" w:rsidRDefault="009C7B18">
      <w:pPr>
        <w:rPr>
          <w:rFonts w:ascii="Arial" w:hAnsi="Arial" w:cs="Arial"/>
          <w:sz w:val="20"/>
        </w:rPr>
      </w:pPr>
    </w:p>
    <w:p w14:paraId="096A6BBB" w14:textId="77777777" w:rsidR="009C7B18" w:rsidRDefault="009C7B18">
      <w:pPr>
        <w:rPr>
          <w:rFonts w:ascii="Arial" w:hAnsi="Arial" w:cs="Arial"/>
          <w:sz w:val="20"/>
        </w:rPr>
      </w:pPr>
    </w:p>
    <w:p w14:paraId="68016084" w14:textId="77777777" w:rsidR="009C7B18" w:rsidRDefault="009C7B18">
      <w:pPr>
        <w:rPr>
          <w:rFonts w:ascii="Arial" w:hAnsi="Arial" w:cs="Arial"/>
          <w:sz w:val="20"/>
        </w:rPr>
      </w:pPr>
    </w:p>
    <w:p w14:paraId="508B4242" w14:textId="77777777" w:rsidR="009C7B18" w:rsidRDefault="009C7B18">
      <w:pPr>
        <w:rPr>
          <w:rFonts w:ascii="Arial" w:hAnsi="Arial" w:cs="Arial"/>
          <w:sz w:val="20"/>
        </w:rPr>
      </w:pPr>
    </w:p>
    <w:p w14:paraId="33791C5D" w14:textId="77777777" w:rsidR="009C7B18" w:rsidRDefault="009C7B18">
      <w:pPr>
        <w:rPr>
          <w:rFonts w:ascii="Arial" w:hAnsi="Arial" w:cs="Arial"/>
          <w:sz w:val="20"/>
        </w:rPr>
      </w:pPr>
    </w:p>
    <w:p w14:paraId="70285BEB" w14:textId="77777777" w:rsidR="000F0F0C" w:rsidRPr="00DA0B64" w:rsidRDefault="000F0F0C" w:rsidP="00BA2273">
      <w:pPr>
        <w:pStyle w:val="alinaniv1"/>
        <w:numPr>
          <w:ilvl w:val="0"/>
          <w:numId w:val="0"/>
        </w:numPr>
        <w:ind w:left="567"/>
        <w:rPr>
          <w:rFonts w:cs="Arial"/>
          <w:color w:val="000000"/>
        </w:rPr>
      </w:pPr>
    </w:p>
    <w:p w14:paraId="575B4274" w14:textId="40C07B43" w:rsidR="00CE00F9" w:rsidRPr="00DA0B64" w:rsidRDefault="00CE00F9" w:rsidP="008F53AB">
      <w:pPr>
        <w:pStyle w:val="Titre1"/>
        <w:shd w:val="pct10" w:color="auto" w:fill="auto"/>
        <w:ind w:left="0"/>
        <w:jc w:val="both"/>
        <w:rPr>
          <w:rFonts w:cs="Arial"/>
        </w:rPr>
      </w:pPr>
      <w:bookmarkStart w:id="16" w:name="_Toc199339618"/>
      <w:r w:rsidRPr="00DA0B64">
        <w:rPr>
          <w:rFonts w:cs="Arial"/>
        </w:rPr>
        <w:t xml:space="preserve">MONTANT </w:t>
      </w:r>
      <w:r w:rsidR="00545E4A">
        <w:rPr>
          <w:rFonts w:cs="Arial"/>
        </w:rPr>
        <w:t xml:space="preserve">estime </w:t>
      </w:r>
      <w:r w:rsidRPr="00DA0B64">
        <w:rPr>
          <w:rFonts w:cs="Arial"/>
        </w:rPr>
        <w:t>D</w:t>
      </w:r>
      <w:r w:rsidR="000A3330">
        <w:rPr>
          <w:rFonts w:cs="Arial"/>
        </w:rPr>
        <w:t>U PRESENT</w:t>
      </w:r>
      <w:r w:rsidRPr="00DA0B64">
        <w:rPr>
          <w:rFonts w:cs="Arial"/>
        </w:rPr>
        <w:t xml:space="preserve">ACCORD-CADRE </w:t>
      </w:r>
      <w:r w:rsidR="00AC6477">
        <w:rPr>
          <w:rFonts w:cs="Arial"/>
        </w:rPr>
        <w:t>par lot</w:t>
      </w:r>
      <w:bookmarkEnd w:id="16"/>
      <w:r w:rsidR="00AC6477">
        <w:rPr>
          <w:rFonts w:cs="Arial"/>
        </w:rPr>
        <w:t xml:space="preserve"> </w:t>
      </w:r>
    </w:p>
    <w:p w14:paraId="63112E2F" w14:textId="77777777" w:rsidR="00CE00F9" w:rsidRPr="00DA0B64" w:rsidRDefault="00CE00F9" w:rsidP="00BA2273">
      <w:pPr>
        <w:pStyle w:val="Standardniv1"/>
        <w:numPr>
          <w:ilvl w:val="0"/>
          <w:numId w:val="0"/>
        </w:numPr>
        <w:rPr>
          <w:rFonts w:cs="Arial"/>
        </w:rPr>
      </w:pPr>
    </w:p>
    <w:p w14:paraId="05C6D6AC" w14:textId="737B88B4" w:rsidR="007A6688" w:rsidRPr="007A6688" w:rsidRDefault="007A6688" w:rsidP="007A6688">
      <w:pPr>
        <w:tabs>
          <w:tab w:val="left" w:pos="709"/>
        </w:tabs>
        <w:jc w:val="both"/>
        <w:rPr>
          <w:rFonts w:ascii="Arial" w:hAnsi="Arial" w:cs="Arial"/>
          <w:sz w:val="20"/>
        </w:rPr>
      </w:pPr>
      <w:r w:rsidRPr="007A6688">
        <w:rPr>
          <w:rFonts w:ascii="Arial" w:hAnsi="Arial" w:cs="Arial"/>
          <w:sz w:val="20"/>
        </w:rPr>
        <w:t xml:space="preserve">L’accord-cadre est mono-attributaire et est conclu conformément à l’article R. 2162-4 du Code de la commande publique, sans montant minimum </w:t>
      </w:r>
      <w:r w:rsidR="001618A7">
        <w:rPr>
          <w:rFonts w:ascii="Arial" w:hAnsi="Arial" w:cs="Arial"/>
          <w:sz w:val="20"/>
        </w:rPr>
        <w:t>et</w:t>
      </w:r>
      <w:r w:rsidRPr="007A6688">
        <w:rPr>
          <w:rFonts w:ascii="Arial" w:hAnsi="Arial" w:cs="Arial"/>
          <w:sz w:val="20"/>
        </w:rPr>
        <w:t xml:space="preserve"> avec un montant maximum.</w:t>
      </w:r>
    </w:p>
    <w:p w14:paraId="3826394F" w14:textId="77777777" w:rsidR="007A6688" w:rsidRDefault="007A6688" w:rsidP="007A6688">
      <w:pPr>
        <w:tabs>
          <w:tab w:val="left" w:pos="709"/>
        </w:tabs>
        <w:jc w:val="both"/>
        <w:rPr>
          <w:rFonts w:ascii="Arial" w:hAnsi="Arial"/>
        </w:rPr>
      </w:pPr>
    </w:p>
    <w:p w14:paraId="7772B4BC" w14:textId="77777777" w:rsidR="001618A7" w:rsidRPr="00D20A40" w:rsidRDefault="001618A7" w:rsidP="001618A7">
      <w:pPr>
        <w:tabs>
          <w:tab w:val="left" w:pos="709"/>
        </w:tabs>
        <w:jc w:val="both"/>
        <w:rPr>
          <w:rFonts w:ascii="Arial" w:hAnsi="Arial" w:cs="Arial"/>
          <w:b/>
          <w:sz w:val="20"/>
        </w:rPr>
      </w:pPr>
      <w:r w:rsidRPr="007A6688">
        <w:rPr>
          <w:rFonts w:ascii="Arial" w:hAnsi="Arial" w:cs="Arial"/>
          <w:b/>
          <w:sz w:val="20"/>
        </w:rPr>
        <w:t>-</w:t>
      </w:r>
      <w:r w:rsidRPr="007A6688">
        <w:rPr>
          <w:rFonts w:ascii="Arial" w:hAnsi="Arial" w:cs="Arial"/>
          <w:b/>
          <w:sz w:val="20"/>
        </w:rPr>
        <w:tab/>
      </w:r>
      <w:r w:rsidRPr="00D20A40">
        <w:rPr>
          <w:rFonts w:ascii="Arial" w:hAnsi="Arial" w:cs="Arial"/>
          <w:b/>
          <w:sz w:val="20"/>
        </w:rPr>
        <w:t xml:space="preserve">Montant maximal de l’accord-cadre </w:t>
      </w:r>
    </w:p>
    <w:p w14:paraId="068C8EEE" w14:textId="77777777" w:rsidR="001618A7" w:rsidRPr="00D20A40" w:rsidRDefault="001618A7" w:rsidP="001618A7">
      <w:pPr>
        <w:tabs>
          <w:tab w:val="left" w:pos="709"/>
        </w:tabs>
        <w:jc w:val="both"/>
        <w:rPr>
          <w:rFonts w:ascii="Arial" w:hAnsi="Arial" w:cs="Arial"/>
          <w:b/>
          <w:sz w:val="20"/>
        </w:rPr>
      </w:pPr>
    </w:p>
    <w:p w14:paraId="5953F309" w14:textId="3D86873E" w:rsidR="001618A7" w:rsidRPr="00D20A40" w:rsidRDefault="001618A7" w:rsidP="001618A7">
      <w:pPr>
        <w:tabs>
          <w:tab w:val="left" w:pos="709"/>
        </w:tabs>
        <w:jc w:val="both"/>
        <w:rPr>
          <w:rFonts w:ascii="Arial" w:hAnsi="Arial" w:cs="Arial"/>
          <w:bCs/>
          <w:sz w:val="20"/>
        </w:rPr>
      </w:pPr>
      <w:r w:rsidRPr="00D20A40">
        <w:rPr>
          <w:rFonts w:ascii="Arial" w:hAnsi="Arial" w:cs="Arial"/>
          <w:bCs/>
          <w:sz w:val="20"/>
        </w:rPr>
        <w:t>Le montant maximal de l’accord cadre pour le lot 1, sur sa durée totale, se chiffre à 2</w:t>
      </w:r>
      <w:r w:rsidR="00A9074E" w:rsidRPr="00D20A40">
        <w:rPr>
          <w:rFonts w:ascii="Arial" w:hAnsi="Arial" w:cs="Arial"/>
          <w:bCs/>
          <w:sz w:val="20"/>
        </w:rPr>
        <w:t>5</w:t>
      </w:r>
      <w:r w:rsidRPr="00D20A40">
        <w:rPr>
          <w:rFonts w:ascii="Arial" w:hAnsi="Arial" w:cs="Arial"/>
          <w:bCs/>
          <w:sz w:val="20"/>
        </w:rPr>
        <w:t>0 K€ HT</w:t>
      </w:r>
      <w:r w:rsidR="007B709E" w:rsidRPr="00D20A40">
        <w:rPr>
          <w:rFonts w:ascii="Arial" w:hAnsi="Arial" w:cs="Arial"/>
          <w:bCs/>
          <w:sz w:val="20"/>
        </w:rPr>
        <w:t xml:space="preserve">, soit </w:t>
      </w:r>
      <w:r w:rsidR="00DD3BEA" w:rsidRPr="00D20A40">
        <w:rPr>
          <w:rFonts w:ascii="Arial" w:hAnsi="Arial" w:cs="Arial"/>
          <w:bCs/>
          <w:sz w:val="20"/>
        </w:rPr>
        <w:t>300</w:t>
      </w:r>
      <w:r w:rsidR="007B709E" w:rsidRPr="00D20A40">
        <w:rPr>
          <w:rFonts w:ascii="Arial" w:hAnsi="Arial" w:cs="Arial"/>
          <w:bCs/>
          <w:sz w:val="20"/>
        </w:rPr>
        <w:t xml:space="preserve"> K€ TTC, </w:t>
      </w:r>
    </w:p>
    <w:p w14:paraId="049F916A" w14:textId="77777777" w:rsidR="001618A7" w:rsidRPr="00D20A40" w:rsidRDefault="001618A7" w:rsidP="001618A7">
      <w:pPr>
        <w:tabs>
          <w:tab w:val="left" w:pos="709"/>
        </w:tabs>
        <w:jc w:val="both"/>
        <w:rPr>
          <w:rFonts w:ascii="Arial" w:hAnsi="Arial" w:cs="Arial"/>
          <w:bCs/>
          <w:sz w:val="20"/>
        </w:rPr>
      </w:pPr>
    </w:p>
    <w:p w14:paraId="789A4D9F" w14:textId="12B50C63" w:rsidR="001618A7" w:rsidRPr="00D20A40" w:rsidRDefault="001618A7" w:rsidP="001618A7">
      <w:pPr>
        <w:tabs>
          <w:tab w:val="left" w:pos="709"/>
        </w:tabs>
        <w:jc w:val="both"/>
        <w:rPr>
          <w:rFonts w:ascii="Arial" w:hAnsi="Arial" w:cs="Arial"/>
          <w:bCs/>
          <w:sz w:val="20"/>
        </w:rPr>
      </w:pPr>
      <w:r w:rsidRPr="00D20A40">
        <w:rPr>
          <w:rFonts w:ascii="Arial" w:hAnsi="Arial" w:cs="Arial"/>
          <w:bCs/>
          <w:sz w:val="20"/>
        </w:rPr>
        <w:t>Le montant maximal de l’accord cadre pour le lot 2, sur sa durée totale se chiffre à 2</w:t>
      </w:r>
      <w:r w:rsidR="00A9074E" w:rsidRPr="00D20A40">
        <w:rPr>
          <w:rFonts w:ascii="Arial" w:hAnsi="Arial" w:cs="Arial"/>
          <w:bCs/>
          <w:sz w:val="20"/>
        </w:rPr>
        <w:t>5</w:t>
      </w:r>
      <w:r w:rsidRPr="00D20A40">
        <w:rPr>
          <w:rFonts w:ascii="Arial" w:hAnsi="Arial" w:cs="Arial"/>
          <w:bCs/>
          <w:sz w:val="20"/>
        </w:rPr>
        <w:t>0 K€ HT</w:t>
      </w:r>
      <w:r w:rsidR="00CA01E2" w:rsidRPr="00D20A40">
        <w:rPr>
          <w:rFonts w:ascii="Arial" w:hAnsi="Arial" w:cs="Arial"/>
          <w:bCs/>
          <w:sz w:val="20"/>
        </w:rPr>
        <w:t xml:space="preserve">, soit </w:t>
      </w:r>
      <w:r w:rsidR="00DD3BEA" w:rsidRPr="00D20A40">
        <w:rPr>
          <w:rFonts w:ascii="Arial" w:hAnsi="Arial" w:cs="Arial"/>
          <w:bCs/>
          <w:sz w:val="20"/>
        </w:rPr>
        <w:t>300</w:t>
      </w:r>
      <w:r w:rsidR="00CA01E2" w:rsidRPr="00D20A40">
        <w:rPr>
          <w:rFonts w:ascii="Arial" w:hAnsi="Arial" w:cs="Arial"/>
          <w:bCs/>
          <w:sz w:val="20"/>
        </w:rPr>
        <w:t xml:space="preserve"> K€ TTC.</w:t>
      </w:r>
    </w:p>
    <w:p w14:paraId="5F029999" w14:textId="77777777" w:rsidR="007A6688" w:rsidRPr="00D20A40" w:rsidRDefault="007A6688" w:rsidP="00F17F71">
      <w:pPr>
        <w:tabs>
          <w:tab w:val="left" w:pos="709"/>
        </w:tabs>
        <w:jc w:val="both"/>
        <w:rPr>
          <w:rFonts w:ascii="Arial" w:hAnsi="Arial" w:cs="Arial"/>
          <w:b/>
          <w:sz w:val="20"/>
        </w:rPr>
      </w:pPr>
    </w:p>
    <w:p w14:paraId="730F9C9C" w14:textId="77777777" w:rsidR="007A6688" w:rsidRPr="00D20A40" w:rsidRDefault="007A6688" w:rsidP="00F17F71">
      <w:pPr>
        <w:tabs>
          <w:tab w:val="left" w:pos="709"/>
        </w:tabs>
        <w:jc w:val="both"/>
        <w:rPr>
          <w:rFonts w:ascii="Arial" w:hAnsi="Arial" w:cs="Arial"/>
          <w:b/>
          <w:sz w:val="20"/>
        </w:rPr>
      </w:pPr>
    </w:p>
    <w:p w14:paraId="500D7E73" w14:textId="2068C962" w:rsidR="007A6688" w:rsidRPr="00D20A40" w:rsidRDefault="007A6688" w:rsidP="007A6688">
      <w:pPr>
        <w:tabs>
          <w:tab w:val="left" w:pos="709"/>
        </w:tabs>
        <w:jc w:val="both"/>
        <w:rPr>
          <w:rFonts w:ascii="Arial" w:hAnsi="Arial" w:cs="Arial"/>
          <w:b/>
          <w:sz w:val="20"/>
        </w:rPr>
      </w:pPr>
      <w:r w:rsidRPr="00D20A40">
        <w:rPr>
          <w:rFonts w:ascii="Arial" w:hAnsi="Arial" w:cs="Arial"/>
          <w:b/>
          <w:sz w:val="20"/>
        </w:rPr>
        <w:t>-</w:t>
      </w:r>
      <w:r w:rsidRPr="00D20A40">
        <w:tab/>
      </w:r>
      <w:r w:rsidRPr="00D20A40">
        <w:rPr>
          <w:rFonts w:ascii="Arial" w:hAnsi="Arial" w:cs="Arial"/>
          <w:b/>
          <w:sz w:val="20"/>
        </w:rPr>
        <w:t xml:space="preserve"> Montant estimé de l’accord-cadre </w:t>
      </w:r>
    </w:p>
    <w:p w14:paraId="30B8E895" w14:textId="77777777" w:rsidR="007A6688" w:rsidRPr="00D20A40" w:rsidRDefault="007A6688" w:rsidP="007A6688">
      <w:pPr>
        <w:tabs>
          <w:tab w:val="left" w:pos="709"/>
        </w:tabs>
        <w:jc w:val="both"/>
        <w:rPr>
          <w:rFonts w:ascii="Arial" w:hAnsi="Arial" w:cs="Arial"/>
          <w:b/>
          <w:sz w:val="20"/>
        </w:rPr>
      </w:pPr>
    </w:p>
    <w:p w14:paraId="40BF57B2" w14:textId="44EAF0E2" w:rsidR="007A6688" w:rsidRPr="00D20A40" w:rsidRDefault="007A6688" w:rsidP="007A6688">
      <w:pPr>
        <w:tabs>
          <w:tab w:val="left" w:pos="709"/>
        </w:tabs>
        <w:jc w:val="both"/>
        <w:rPr>
          <w:rFonts w:ascii="Arial" w:hAnsi="Arial" w:cs="Arial"/>
          <w:bCs/>
          <w:sz w:val="20"/>
        </w:rPr>
      </w:pPr>
      <w:r w:rsidRPr="00D20A40">
        <w:rPr>
          <w:rFonts w:ascii="Arial" w:hAnsi="Arial" w:cs="Arial"/>
          <w:bCs/>
          <w:sz w:val="20"/>
        </w:rPr>
        <w:t xml:space="preserve">Le montant estimé de l’accord cadre pour le Lot 1, sur sa durée totale, est estimé à environ 150 K€ </w:t>
      </w:r>
      <w:r w:rsidR="00D20A40" w:rsidRPr="00D20A40">
        <w:rPr>
          <w:rFonts w:ascii="Arial" w:hAnsi="Arial" w:cs="Arial"/>
          <w:bCs/>
          <w:sz w:val="20"/>
        </w:rPr>
        <w:t>HT,</w:t>
      </w:r>
      <w:r w:rsidR="00CA01E2" w:rsidRPr="00D20A40">
        <w:rPr>
          <w:rFonts w:ascii="Arial" w:hAnsi="Arial" w:cs="Arial"/>
          <w:bCs/>
          <w:sz w:val="20"/>
        </w:rPr>
        <w:t xml:space="preserve"> soit </w:t>
      </w:r>
      <w:r w:rsidR="009E4FE9" w:rsidRPr="00D20A40">
        <w:rPr>
          <w:rFonts w:ascii="Arial" w:hAnsi="Arial" w:cs="Arial"/>
          <w:bCs/>
          <w:sz w:val="20"/>
        </w:rPr>
        <w:t>180 K€ TTC</w:t>
      </w:r>
      <w:r w:rsidR="00D20A40" w:rsidRPr="00D20A40">
        <w:rPr>
          <w:rFonts w:ascii="Arial" w:hAnsi="Arial" w:cs="Arial"/>
          <w:bCs/>
          <w:sz w:val="20"/>
        </w:rPr>
        <w:t>.</w:t>
      </w:r>
    </w:p>
    <w:p w14:paraId="07943104" w14:textId="77777777" w:rsidR="007A6688" w:rsidRPr="00D20A40" w:rsidRDefault="007A6688" w:rsidP="007A6688">
      <w:pPr>
        <w:tabs>
          <w:tab w:val="left" w:pos="709"/>
        </w:tabs>
        <w:jc w:val="both"/>
        <w:rPr>
          <w:rFonts w:ascii="Arial" w:hAnsi="Arial" w:cs="Arial"/>
          <w:bCs/>
          <w:sz w:val="20"/>
        </w:rPr>
      </w:pPr>
    </w:p>
    <w:p w14:paraId="5B2928C3" w14:textId="0DECFA00" w:rsidR="007A6688" w:rsidRPr="007A6688" w:rsidRDefault="007A6688" w:rsidP="007A6688">
      <w:pPr>
        <w:tabs>
          <w:tab w:val="left" w:pos="709"/>
        </w:tabs>
        <w:jc w:val="both"/>
        <w:rPr>
          <w:rFonts w:ascii="Arial" w:hAnsi="Arial" w:cs="Arial"/>
          <w:bCs/>
          <w:sz w:val="20"/>
        </w:rPr>
      </w:pPr>
      <w:r w:rsidRPr="00D20A40">
        <w:rPr>
          <w:rFonts w:ascii="Arial" w:hAnsi="Arial" w:cs="Arial"/>
          <w:bCs/>
          <w:sz w:val="20"/>
        </w:rPr>
        <w:t>Le montant estimé de l’accord cadre pour le lot 2, sur sa durée totale est estimé à 150 K € HT</w:t>
      </w:r>
      <w:r w:rsidR="009E4FE9" w:rsidRPr="00D20A40">
        <w:rPr>
          <w:rFonts w:ascii="Arial" w:hAnsi="Arial" w:cs="Arial"/>
          <w:bCs/>
          <w:sz w:val="20"/>
        </w:rPr>
        <w:t xml:space="preserve"> soit 180 K€ TTC</w:t>
      </w:r>
      <w:r w:rsidRPr="00D20A40">
        <w:rPr>
          <w:rFonts w:ascii="Arial" w:hAnsi="Arial" w:cs="Arial"/>
          <w:bCs/>
          <w:sz w:val="20"/>
        </w:rPr>
        <w:t>.</w:t>
      </w:r>
    </w:p>
    <w:p w14:paraId="550DB786" w14:textId="77777777" w:rsidR="007A6688" w:rsidRPr="007A6688" w:rsidRDefault="007A6688" w:rsidP="007A6688">
      <w:pPr>
        <w:tabs>
          <w:tab w:val="left" w:pos="709"/>
        </w:tabs>
        <w:jc w:val="both"/>
        <w:rPr>
          <w:rFonts w:ascii="Arial" w:hAnsi="Arial" w:cs="Arial"/>
          <w:b/>
          <w:sz w:val="20"/>
        </w:rPr>
      </w:pPr>
    </w:p>
    <w:p w14:paraId="1BEDFA43" w14:textId="77777777" w:rsidR="007A6688" w:rsidRDefault="007A6688" w:rsidP="00F17F71">
      <w:pPr>
        <w:tabs>
          <w:tab w:val="left" w:pos="709"/>
        </w:tabs>
        <w:jc w:val="both"/>
        <w:rPr>
          <w:rFonts w:ascii="Arial" w:hAnsi="Arial" w:cs="Arial"/>
          <w:b/>
          <w:sz w:val="20"/>
        </w:rPr>
      </w:pPr>
    </w:p>
    <w:p w14:paraId="7B44A369" w14:textId="77777777" w:rsidR="002940E7" w:rsidRPr="00DA0B64" w:rsidRDefault="002940E7" w:rsidP="001912F6">
      <w:pPr>
        <w:pStyle w:val="Standardniv1"/>
        <w:numPr>
          <w:ilvl w:val="0"/>
          <w:numId w:val="0"/>
        </w:numPr>
        <w:tabs>
          <w:tab w:val="left" w:pos="2910"/>
        </w:tabs>
        <w:rPr>
          <w:rFonts w:cs="Arial"/>
          <w:strike/>
          <w:color w:val="FF0000"/>
        </w:rPr>
      </w:pPr>
    </w:p>
    <w:p w14:paraId="133DFCF1" w14:textId="77777777" w:rsidR="00CE00F9" w:rsidRPr="00DA0B64" w:rsidRDefault="00B077BC" w:rsidP="005A0809">
      <w:pPr>
        <w:pStyle w:val="Titre1"/>
        <w:shd w:val="pct12" w:color="auto" w:fill="FFFFFF"/>
        <w:ind w:left="1276" w:hanging="1276"/>
        <w:jc w:val="both"/>
        <w:rPr>
          <w:rFonts w:cs="Arial"/>
        </w:rPr>
      </w:pPr>
      <w:bookmarkStart w:id="17" w:name="_Toc145493777"/>
      <w:bookmarkStart w:id="18" w:name="_Toc199339619"/>
      <w:r w:rsidRPr="00DA0B64">
        <w:rPr>
          <w:rFonts w:cs="Arial"/>
        </w:rPr>
        <w:t xml:space="preserve">execution du present accord-cadre </w:t>
      </w:r>
      <w:bookmarkEnd w:id="17"/>
      <w:r w:rsidR="007F7580">
        <w:rPr>
          <w:rFonts w:cs="Arial"/>
        </w:rPr>
        <w:t>pour chaque lot</w:t>
      </w:r>
      <w:bookmarkEnd w:id="18"/>
    </w:p>
    <w:p w14:paraId="4C1D5E86" w14:textId="77777777" w:rsidR="00217051" w:rsidRPr="00DA0B64" w:rsidRDefault="00217051" w:rsidP="00B36640">
      <w:pPr>
        <w:pStyle w:val="Corpsdetexte3"/>
        <w:rPr>
          <w:rFonts w:ascii="Arial" w:hAnsi="Arial" w:cs="Arial"/>
          <w:sz w:val="20"/>
        </w:rPr>
      </w:pPr>
    </w:p>
    <w:p w14:paraId="79A0EF69" w14:textId="5F080FDD" w:rsidR="00010B1A" w:rsidRDefault="00010B1A" w:rsidP="007A6688">
      <w:pPr>
        <w:jc w:val="both"/>
        <w:rPr>
          <w:rFonts w:ascii="Arial" w:hAnsi="Arial" w:cs="Arial"/>
          <w:sz w:val="20"/>
        </w:rPr>
      </w:pPr>
      <w:r w:rsidRPr="00A835C7">
        <w:rPr>
          <w:rFonts w:ascii="Arial" w:hAnsi="Arial" w:cs="Arial"/>
          <w:sz w:val="20"/>
        </w:rPr>
        <w:t xml:space="preserve">Les caractéristiques des prestations attendues sont spécifiées dans le Cahier des Clauses Techniques </w:t>
      </w:r>
      <w:r w:rsidRPr="0074286F">
        <w:rPr>
          <w:rFonts w:ascii="Arial" w:hAnsi="Arial" w:cs="Arial"/>
          <w:sz w:val="20"/>
        </w:rPr>
        <w:t xml:space="preserve">Particulières </w:t>
      </w:r>
      <w:r w:rsidRPr="00D20A40">
        <w:rPr>
          <w:rFonts w:ascii="Arial" w:hAnsi="Arial" w:cs="Arial"/>
          <w:b/>
          <w:bCs/>
          <w:sz w:val="20"/>
        </w:rPr>
        <w:t>n°</w:t>
      </w:r>
      <w:r w:rsidR="00F17DC3" w:rsidRPr="00D20A40">
        <w:rPr>
          <w:rFonts w:ascii="Arial" w:hAnsi="Arial" w:cs="Arial"/>
          <w:b/>
          <w:bCs/>
          <w:sz w:val="20"/>
        </w:rPr>
        <w:t>P2</w:t>
      </w:r>
      <w:r w:rsidR="007A6688" w:rsidRPr="00D20A40">
        <w:rPr>
          <w:rFonts w:ascii="Arial" w:hAnsi="Arial" w:cs="Arial"/>
          <w:b/>
          <w:bCs/>
          <w:sz w:val="20"/>
        </w:rPr>
        <w:t>502</w:t>
      </w:r>
      <w:r w:rsidR="00F17DC3" w:rsidRPr="00D20A40">
        <w:rPr>
          <w:rFonts w:ascii="Arial" w:hAnsi="Arial" w:cs="Arial"/>
          <w:b/>
          <w:bCs/>
          <w:sz w:val="20"/>
        </w:rPr>
        <w:t>-AOO-DSI</w:t>
      </w:r>
      <w:r w:rsidR="00CB2367" w:rsidRPr="0084773F">
        <w:rPr>
          <w:rFonts w:ascii="Arial" w:hAnsi="Arial" w:cs="Arial"/>
          <w:sz w:val="20"/>
        </w:rPr>
        <w:t>.</w:t>
      </w:r>
    </w:p>
    <w:p w14:paraId="6DD67E7B" w14:textId="77777777" w:rsidR="007A6688" w:rsidRPr="00A835C7" w:rsidRDefault="007A6688" w:rsidP="007A6688">
      <w:pPr>
        <w:jc w:val="both"/>
        <w:rPr>
          <w:rFonts w:ascii="Arial" w:hAnsi="Arial" w:cs="Arial"/>
          <w:sz w:val="20"/>
        </w:rPr>
      </w:pPr>
    </w:p>
    <w:p w14:paraId="2E0D8C93" w14:textId="77777777" w:rsidR="00010B1A" w:rsidRDefault="00010B1A" w:rsidP="007A6688">
      <w:pPr>
        <w:jc w:val="both"/>
        <w:rPr>
          <w:rFonts w:ascii="Arial" w:hAnsi="Arial" w:cs="Arial"/>
          <w:sz w:val="20"/>
        </w:rPr>
      </w:pPr>
      <w:r w:rsidRPr="00A835C7">
        <w:rPr>
          <w:rFonts w:ascii="Arial" w:hAnsi="Arial" w:cs="Arial"/>
          <w:sz w:val="20"/>
        </w:rPr>
        <w:t>Toute communication, orale ou écrite, avec l’ACOSS doit être réalisée en français.</w:t>
      </w:r>
    </w:p>
    <w:p w14:paraId="3A84F867" w14:textId="77777777" w:rsidR="007A6688" w:rsidRPr="00A835C7" w:rsidRDefault="007A6688" w:rsidP="007A6688">
      <w:pPr>
        <w:jc w:val="both"/>
        <w:rPr>
          <w:rFonts w:ascii="Arial" w:hAnsi="Arial" w:cs="Arial"/>
          <w:sz w:val="20"/>
        </w:rPr>
      </w:pPr>
    </w:p>
    <w:p w14:paraId="58D6BFF0" w14:textId="77777777" w:rsidR="00010B1A" w:rsidRDefault="00010B1A" w:rsidP="007A6688">
      <w:pPr>
        <w:jc w:val="both"/>
        <w:rPr>
          <w:rFonts w:ascii="Arial" w:hAnsi="Arial" w:cs="Arial"/>
          <w:sz w:val="20"/>
        </w:rPr>
      </w:pPr>
      <w:r w:rsidRPr="00A835C7">
        <w:rPr>
          <w:rFonts w:ascii="Arial" w:hAnsi="Arial" w:cs="Arial"/>
          <w:sz w:val="20"/>
        </w:rPr>
        <w:t>L’accord-cadre est exécuté par l’émission de bons de commandes selon les modalités suivantes :</w:t>
      </w:r>
    </w:p>
    <w:p w14:paraId="4AC668C3" w14:textId="77777777" w:rsidR="007A6688" w:rsidRPr="00A835C7" w:rsidRDefault="007A6688" w:rsidP="007A6688">
      <w:pPr>
        <w:jc w:val="both"/>
        <w:rPr>
          <w:rFonts w:ascii="Arial" w:hAnsi="Arial" w:cs="Arial"/>
          <w:sz w:val="20"/>
        </w:rPr>
      </w:pPr>
    </w:p>
    <w:p w14:paraId="418E408A" w14:textId="5F4BED1D" w:rsidR="00010B1A" w:rsidRDefault="00010B1A" w:rsidP="007A6688">
      <w:pPr>
        <w:jc w:val="both"/>
        <w:rPr>
          <w:rFonts w:ascii="Arial" w:hAnsi="Arial" w:cs="Arial"/>
          <w:sz w:val="20"/>
        </w:rPr>
      </w:pPr>
      <w:r w:rsidRPr="00A835C7">
        <w:rPr>
          <w:rFonts w:ascii="Arial" w:hAnsi="Arial" w:cs="Arial"/>
          <w:sz w:val="20"/>
        </w:rPr>
        <w:t xml:space="preserve">L’ACOSS adresse les bons de commandes au titulaire par voie dématérialisée, cette dernière forme devant être confirmée par le titulaire </w:t>
      </w:r>
      <w:r w:rsidR="00810497" w:rsidRPr="00A835C7">
        <w:rPr>
          <w:rFonts w:ascii="Arial" w:hAnsi="Arial" w:cs="Arial"/>
          <w:sz w:val="20"/>
        </w:rPr>
        <w:t>dès</w:t>
      </w:r>
      <w:r w:rsidRPr="00A835C7">
        <w:rPr>
          <w:rFonts w:ascii="Arial" w:hAnsi="Arial" w:cs="Arial"/>
          <w:sz w:val="20"/>
        </w:rPr>
        <w:t xml:space="preserve"> réception du courriel.</w:t>
      </w:r>
    </w:p>
    <w:p w14:paraId="02B91F38" w14:textId="77777777" w:rsidR="007A6688" w:rsidRDefault="007A6688" w:rsidP="007A6688">
      <w:pPr>
        <w:jc w:val="both"/>
        <w:rPr>
          <w:rFonts w:ascii="Arial" w:hAnsi="Arial" w:cs="Arial"/>
          <w:sz w:val="20"/>
        </w:rPr>
      </w:pPr>
    </w:p>
    <w:p w14:paraId="66A2A737" w14:textId="076FFF72" w:rsidR="00637AAE" w:rsidRDefault="00637AAE" w:rsidP="00637AAE">
      <w:pPr>
        <w:pStyle w:val="Titre3"/>
        <w:rPr>
          <w:rFonts w:ascii="Arial" w:hAnsi="Arial" w:cs="Arial"/>
          <w:smallCaps/>
          <w:sz w:val="20"/>
        </w:rPr>
      </w:pPr>
      <w:r w:rsidRPr="0A1393B7">
        <w:rPr>
          <w:rFonts w:ascii="Arial" w:hAnsi="Arial" w:cs="Arial"/>
          <w:smallCaps/>
          <w:sz w:val="20"/>
        </w:rPr>
        <w:t xml:space="preserve"> Contenu des bons de commande</w:t>
      </w:r>
    </w:p>
    <w:p w14:paraId="1F3A9495" w14:textId="77777777" w:rsidR="00637AAE" w:rsidRPr="00A835C7" w:rsidRDefault="00637AAE" w:rsidP="007A6688">
      <w:pPr>
        <w:jc w:val="both"/>
        <w:rPr>
          <w:rFonts w:ascii="Arial" w:hAnsi="Arial" w:cs="Arial"/>
          <w:sz w:val="20"/>
        </w:rPr>
      </w:pPr>
    </w:p>
    <w:p w14:paraId="2F0CA51D" w14:textId="1F3C21CA" w:rsidR="00010B1A" w:rsidRPr="00A835C7" w:rsidRDefault="00010B1A" w:rsidP="007A6688">
      <w:pPr>
        <w:ind w:left="1"/>
        <w:jc w:val="both"/>
        <w:rPr>
          <w:rFonts w:ascii="Arial" w:hAnsi="Arial" w:cs="Arial"/>
          <w:sz w:val="20"/>
        </w:rPr>
      </w:pPr>
      <w:r w:rsidRPr="00A835C7">
        <w:rPr>
          <w:rFonts w:ascii="Arial" w:hAnsi="Arial" w:cs="Arial"/>
          <w:sz w:val="20"/>
        </w:rPr>
        <w:t>L’ACOSS émet donc au titulaire au fur et à mesure de ses besoins, des commandes par référence au cadre de réponse financier du présent accord-cadre.</w:t>
      </w:r>
    </w:p>
    <w:p w14:paraId="1327099A" w14:textId="77777777" w:rsidR="00010B1A" w:rsidRPr="00A835C7" w:rsidRDefault="00010B1A" w:rsidP="005A4444">
      <w:pPr>
        <w:jc w:val="both"/>
        <w:rPr>
          <w:rFonts w:ascii="Arial" w:hAnsi="Arial" w:cs="Arial"/>
          <w:sz w:val="20"/>
        </w:rPr>
      </w:pPr>
    </w:p>
    <w:p w14:paraId="5BA81809" w14:textId="77777777" w:rsidR="00010B1A" w:rsidRDefault="00010B1A" w:rsidP="007A6688">
      <w:pPr>
        <w:jc w:val="both"/>
        <w:rPr>
          <w:rFonts w:ascii="Arial" w:hAnsi="Arial" w:cs="Arial"/>
          <w:sz w:val="20"/>
        </w:rPr>
      </w:pPr>
      <w:r w:rsidRPr="00A835C7">
        <w:rPr>
          <w:rFonts w:ascii="Arial" w:hAnsi="Arial" w:cs="Arial"/>
          <w:sz w:val="20"/>
        </w:rPr>
        <w:t>Quel que soit le support, les bons de commande comprennent au moins les mentions obligatoires suivantes :</w:t>
      </w:r>
    </w:p>
    <w:p w14:paraId="1B8A2473" w14:textId="77777777" w:rsidR="007A6688" w:rsidRPr="00A835C7" w:rsidRDefault="007A6688" w:rsidP="007A6688">
      <w:pPr>
        <w:jc w:val="both"/>
        <w:rPr>
          <w:rFonts w:ascii="Arial" w:hAnsi="Arial" w:cs="Arial"/>
          <w:sz w:val="20"/>
        </w:rPr>
      </w:pPr>
    </w:p>
    <w:p w14:paraId="5AAEE8DC" w14:textId="5F94599C"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Un</w:t>
      </w:r>
      <w:r w:rsidR="00010B1A" w:rsidRPr="00A835C7">
        <w:rPr>
          <w:rFonts w:ascii="Arial" w:hAnsi="Arial" w:cs="Arial"/>
          <w:sz w:val="20"/>
        </w:rPr>
        <w:t xml:space="preserve"> numéro d’ordre ;</w:t>
      </w:r>
    </w:p>
    <w:p w14:paraId="032826BA" w14:textId="52BAC7B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référence à l’accord-cadre ;</w:t>
      </w:r>
    </w:p>
    <w:p w14:paraId="36626924" w14:textId="6BD75102"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cas échéant, le délai d’exécution ou de livraison de la prestation commandée et la date de remise du livrable attendu ;</w:t>
      </w:r>
    </w:p>
    <w:p w14:paraId="78684D10" w14:textId="79FAB346"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La</w:t>
      </w:r>
      <w:r w:rsidR="00010B1A" w:rsidRPr="00A835C7">
        <w:rPr>
          <w:rFonts w:ascii="Arial" w:hAnsi="Arial" w:cs="Arial"/>
          <w:sz w:val="20"/>
        </w:rPr>
        <w:t xml:space="preserve"> désignation de la prestation commandée et sa consistance définie en fonction de l’unité de facturation adéquate ;</w:t>
      </w:r>
    </w:p>
    <w:p w14:paraId="54615E7D" w14:textId="5795340B"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w:t>
      </w:r>
      <w:r w:rsidR="00010B1A" w:rsidRPr="00A835C7">
        <w:rPr>
          <w:rFonts w:ascii="Arial" w:hAnsi="Arial" w:cs="Arial"/>
          <w:sz w:val="20"/>
        </w:rPr>
        <w:t xml:space="preserve"> lieu d’exécution et de livraison ;</w:t>
      </w:r>
    </w:p>
    <w:p w14:paraId="3672CF08" w14:textId="508F5AFD" w:rsidR="00010B1A" w:rsidRPr="00A835C7" w:rsidRDefault="007A6688" w:rsidP="007A6688">
      <w:pPr>
        <w:numPr>
          <w:ilvl w:val="0"/>
          <w:numId w:val="2"/>
        </w:numPr>
        <w:tabs>
          <w:tab w:val="clear" w:pos="1069"/>
          <w:tab w:val="num" w:pos="852"/>
        </w:tabs>
        <w:ind w:left="852" w:hanging="143"/>
        <w:jc w:val="both"/>
        <w:rPr>
          <w:rFonts w:ascii="Arial" w:hAnsi="Arial" w:cs="Arial"/>
          <w:sz w:val="20"/>
        </w:rPr>
      </w:pPr>
      <w:r w:rsidRPr="00A835C7">
        <w:rPr>
          <w:rFonts w:ascii="Arial" w:hAnsi="Arial" w:cs="Arial"/>
          <w:sz w:val="20"/>
        </w:rPr>
        <w:t>Les</w:t>
      </w:r>
      <w:r w:rsidR="00010B1A" w:rsidRPr="00A835C7">
        <w:rPr>
          <w:rFonts w:ascii="Arial" w:hAnsi="Arial" w:cs="Arial"/>
          <w:sz w:val="20"/>
        </w:rPr>
        <w:t xml:space="preserve"> prix H.T et TTC applicables par référence au cadre de réponse financier du titulaire.</w:t>
      </w:r>
    </w:p>
    <w:p w14:paraId="6D7D35C7" w14:textId="77777777" w:rsidR="00010B1A" w:rsidRPr="00A835C7" w:rsidRDefault="00010B1A" w:rsidP="007A6688">
      <w:pPr>
        <w:ind w:left="568"/>
        <w:jc w:val="both"/>
        <w:rPr>
          <w:rFonts w:ascii="Arial" w:hAnsi="Arial" w:cs="Arial"/>
          <w:sz w:val="20"/>
        </w:rPr>
      </w:pPr>
    </w:p>
    <w:p w14:paraId="77850541" w14:textId="186FC279" w:rsidR="00010B1A" w:rsidRPr="00A835C7" w:rsidRDefault="006613C7" w:rsidP="007A6688">
      <w:pPr>
        <w:jc w:val="both"/>
        <w:rPr>
          <w:rFonts w:ascii="Arial" w:hAnsi="Arial" w:cs="Arial"/>
          <w:sz w:val="20"/>
        </w:rPr>
      </w:pPr>
      <w:r>
        <w:rPr>
          <w:rFonts w:ascii="Arial" w:hAnsi="Arial" w:cs="Arial"/>
          <w:sz w:val="20"/>
        </w:rPr>
        <w:t>En complément de l’article 3.7.1 du CCAG-TIC,</w:t>
      </w:r>
      <w:r w:rsidRPr="00A835C7">
        <w:rPr>
          <w:rFonts w:ascii="Arial" w:hAnsi="Arial" w:cs="Arial"/>
          <w:sz w:val="20"/>
        </w:rPr>
        <w:t xml:space="preserve"> </w:t>
      </w:r>
      <w:r>
        <w:rPr>
          <w:rFonts w:ascii="Arial" w:hAnsi="Arial" w:cs="Arial"/>
          <w:sz w:val="20"/>
        </w:rPr>
        <w:t>l</w:t>
      </w:r>
      <w:r w:rsidR="00010B1A" w:rsidRPr="00A835C7">
        <w:rPr>
          <w:rFonts w:ascii="Arial" w:hAnsi="Arial" w:cs="Arial"/>
          <w:sz w:val="20"/>
        </w:rPr>
        <w:t xml:space="preserve">es bons de commande sont signés par le Directeur de l’ACOSS ou son représentant. </w:t>
      </w:r>
    </w:p>
    <w:p w14:paraId="45279975" w14:textId="77777777" w:rsidR="00010B1A" w:rsidRPr="00A835C7" w:rsidRDefault="00010B1A" w:rsidP="007A6688">
      <w:pPr>
        <w:jc w:val="both"/>
        <w:rPr>
          <w:rFonts w:ascii="Arial" w:hAnsi="Arial" w:cs="Arial"/>
          <w:sz w:val="20"/>
        </w:rPr>
      </w:pPr>
    </w:p>
    <w:p w14:paraId="5C64345D" w14:textId="06DB4971" w:rsidR="00010B1A" w:rsidRPr="00D20A40" w:rsidRDefault="00010B1A" w:rsidP="007A6688">
      <w:pPr>
        <w:jc w:val="both"/>
        <w:rPr>
          <w:rFonts w:ascii="Arial" w:hAnsi="Arial" w:cs="Arial"/>
          <w:sz w:val="20"/>
        </w:rPr>
      </w:pPr>
      <w:r w:rsidRPr="00D20A40">
        <w:rPr>
          <w:rFonts w:ascii="Arial" w:hAnsi="Arial" w:cs="Arial"/>
          <w:sz w:val="20"/>
        </w:rPr>
        <w:t>Toute livraison est faite à l’adresse précisée sur chaque bon de commande dans les conditions de l’article 2</w:t>
      </w:r>
      <w:r w:rsidR="00EE1E19" w:rsidRPr="00D20A40">
        <w:rPr>
          <w:rFonts w:ascii="Arial" w:hAnsi="Arial" w:cs="Arial"/>
          <w:sz w:val="20"/>
        </w:rPr>
        <w:t>1</w:t>
      </w:r>
      <w:r w:rsidRPr="00D20A40">
        <w:rPr>
          <w:rFonts w:ascii="Arial" w:hAnsi="Arial" w:cs="Arial"/>
          <w:sz w:val="20"/>
        </w:rPr>
        <w:t xml:space="preserve"> du CCAG-</w:t>
      </w:r>
      <w:r w:rsidR="00623214" w:rsidRPr="00D20A40">
        <w:rPr>
          <w:rFonts w:ascii="Arial" w:hAnsi="Arial" w:cs="Arial"/>
          <w:sz w:val="20"/>
        </w:rPr>
        <w:t>TIC</w:t>
      </w:r>
      <w:r w:rsidRPr="00D20A40">
        <w:rPr>
          <w:rFonts w:ascii="Arial" w:hAnsi="Arial" w:cs="Arial"/>
          <w:sz w:val="20"/>
        </w:rPr>
        <w:t>. Les frais de transport sont à la charge du titulaire (livraison franco de port et d’emballage).</w:t>
      </w:r>
    </w:p>
    <w:p w14:paraId="0B39C4EE" w14:textId="77777777" w:rsidR="00010B1A" w:rsidRPr="00D20A40" w:rsidRDefault="00010B1A" w:rsidP="007A6688">
      <w:pPr>
        <w:jc w:val="both"/>
        <w:rPr>
          <w:rFonts w:ascii="Arial" w:hAnsi="Arial" w:cs="Arial"/>
          <w:sz w:val="20"/>
        </w:rPr>
      </w:pPr>
    </w:p>
    <w:p w14:paraId="42449C94" w14:textId="5CFDEA0D" w:rsidR="00010B1A" w:rsidRPr="00D20A40" w:rsidRDefault="00010B1A" w:rsidP="007A6688">
      <w:pPr>
        <w:jc w:val="both"/>
        <w:rPr>
          <w:rFonts w:ascii="Arial" w:hAnsi="Arial" w:cs="Arial"/>
          <w:sz w:val="20"/>
        </w:rPr>
      </w:pPr>
      <w:r w:rsidRPr="00D20A40">
        <w:rPr>
          <w:rFonts w:ascii="Arial" w:hAnsi="Arial" w:cs="Arial"/>
          <w:sz w:val="20"/>
        </w:rPr>
        <w:t xml:space="preserve">Une prolongation du délai d’exécution ou un sursis de livraison peut être accordée par l’ACOSS dans les conditions </w:t>
      </w:r>
      <w:r w:rsidR="006E2F87" w:rsidRPr="00D20A40">
        <w:rPr>
          <w:rFonts w:ascii="Arial" w:hAnsi="Arial" w:cs="Arial"/>
          <w:sz w:val="20"/>
        </w:rPr>
        <w:t>à l’article 8 du présent document.</w:t>
      </w:r>
    </w:p>
    <w:p w14:paraId="5D37A37E" w14:textId="77777777" w:rsidR="00010B1A" w:rsidRPr="00D20A40" w:rsidRDefault="00010B1A" w:rsidP="007A6688">
      <w:pPr>
        <w:widowControl w:val="0"/>
        <w:jc w:val="both"/>
        <w:rPr>
          <w:rFonts w:ascii="Arial" w:hAnsi="Arial" w:cs="Arial"/>
          <w:sz w:val="20"/>
        </w:rPr>
      </w:pPr>
    </w:p>
    <w:p w14:paraId="3A880EC9" w14:textId="77777777" w:rsidR="00010B1A" w:rsidRPr="00A835C7" w:rsidRDefault="00010B1A" w:rsidP="007A6688">
      <w:pPr>
        <w:jc w:val="both"/>
        <w:rPr>
          <w:rFonts w:ascii="Arial" w:hAnsi="Arial" w:cs="Arial"/>
          <w:sz w:val="20"/>
        </w:rPr>
      </w:pPr>
      <w:r w:rsidRPr="00D20A40">
        <w:rPr>
          <w:rFonts w:ascii="Arial" w:hAnsi="Arial" w:cs="Arial"/>
          <w:sz w:val="20"/>
        </w:rPr>
        <w:t>La durée d’exécution maximale d’un bon de commande est fixée à un an au plus.</w:t>
      </w:r>
    </w:p>
    <w:p w14:paraId="10AC1215" w14:textId="77777777" w:rsidR="00010B1A" w:rsidRPr="00A835C7" w:rsidRDefault="00010B1A" w:rsidP="007A6688">
      <w:pPr>
        <w:ind w:left="1"/>
        <w:jc w:val="both"/>
        <w:rPr>
          <w:rFonts w:ascii="Arial" w:hAnsi="Arial" w:cs="Arial"/>
          <w:sz w:val="20"/>
        </w:rPr>
      </w:pPr>
    </w:p>
    <w:p w14:paraId="343E7A09" w14:textId="77777777" w:rsidR="00010B1A" w:rsidRDefault="00010B1A" w:rsidP="007A6688">
      <w:pPr>
        <w:jc w:val="both"/>
        <w:rPr>
          <w:rFonts w:ascii="Arial" w:hAnsi="Arial" w:cs="Arial"/>
          <w:sz w:val="20"/>
        </w:rPr>
      </w:pPr>
      <w:r w:rsidRPr="00A835C7">
        <w:rPr>
          <w:rFonts w:ascii="Arial" w:hAnsi="Arial" w:cs="Arial"/>
          <w:sz w:val="20"/>
        </w:rPr>
        <w:t>S’agissant de la durée de validité des bons de commande :</w:t>
      </w:r>
    </w:p>
    <w:p w14:paraId="3EEC0B99" w14:textId="77777777" w:rsidR="002D06E2" w:rsidRPr="00A835C7" w:rsidRDefault="002D06E2" w:rsidP="007A6688">
      <w:pPr>
        <w:jc w:val="both"/>
        <w:rPr>
          <w:rFonts w:ascii="Arial" w:hAnsi="Arial" w:cs="Arial"/>
          <w:sz w:val="20"/>
        </w:rPr>
      </w:pPr>
    </w:p>
    <w:p w14:paraId="5BDC6CE8" w14:textId="77777777" w:rsidR="00010B1A" w:rsidRPr="00A835C7" w:rsidRDefault="00010B1A" w:rsidP="007A6688">
      <w:pPr>
        <w:numPr>
          <w:ilvl w:val="0"/>
          <w:numId w:val="12"/>
        </w:numPr>
        <w:jc w:val="both"/>
        <w:rPr>
          <w:rFonts w:ascii="Arial" w:hAnsi="Arial" w:cs="Arial"/>
          <w:sz w:val="20"/>
        </w:rPr>
      </w:pPr>
      <w:r w:rsidRPr="00A835C7">
        <w:rPr>
          <w:rFonts w:ascii="Arial" w:hAnsi="Arial" w:cs="Arial"/>
          <w:sz w:val="20"/>
        </w:rPr>
        <w:t>Les bons de commande peuvent être passés jusqu’au dernier jour de validité de l’accord-cadre.</w:t>
      </w:r>
    </w:p>
    <w:p w14:paraId="324ADE9E" w14:textId="33C6F9FA" w:rsidR="00010B1A" w:rsidRDefault="00010B1A" w:rsidP="007A6688">
      <w:pPr>
        <w:numPr>
          <w:ilvl w:val="0"/>
          <w:numId w:val="12"/>
        </w:numPr>
        <w:jc w:val="both"/>
        <w:rPr>
          <w:rFonts w:ascii="Arial" w:hAnsi="Arial" w:cs="Arial"/>
          <w:sz w:val="20"/>
        </w:rPr>
      </w:pPr>
      <w:r w:rsidRPr="002A059F">
        <w:rPr>
          <w:rFonts w:ascii="Arial" w:hAnsi="Arial" w:cs="Arial"/>
          <w:sz w:val="20"/>
        </w:rPr>
        <w:t xml:space="preserve">La durée d’exécution des bons de commande ne peut en tout état de cause, </w:t>
      </w:r>
      <w:r w:rsidRPr="002A059F">
        <w:rPr>
          <w:rFonts w:ascii="Arial" w:hAnsi="Arial" w:cs="Arial"/>
          <w:b/>
          <w:sz w:val="20"/>
        </w:rPr>
        <w:t xml:space="preserve">excéder de </w:t>
      </w:r>
      <w:r w:rsidR="00E12B6A" w:rsidRPr="002A059F">
        <w:rPr>
          <w:rFonts w:ascii="Arial" w:hAnsi="Arial" w:cs="Arial"/>
          <w:b/>
          <w:sz w:val="20"/>
        </w:rPr>
        <w:t xml:space="preserve">trois </w:t>
      </w:r>
      <w:r w:rsidRPr="002A059F">
        <w:rPr>
          <w:rFonts w:ascii="Arial" w:hAnsi="Arial" w:cs="Arial"/>
          <w:b/>
          <w:sz w:val="20"/>
        </w:rPr>
        <w:t xml:space="preserve">mois </w:t>
      </w:r>
      <w:r w:rsidRPr="002A059F">
        <w:rPr>
          <w:rFonts w:ascii="Arial" w:hAnsi="Arial" w:cs="Arial"/>
          <w:sz w:val="20"/>
        </w:rPr>
        <w:t>la fin de la durée de validité du présent accord-cadre.</w:t>
      </w:r>
    </w:p>
    <w:p w14:paraId="449FEE92" w14:textId="77777777" w:rsidR="002D06E2" w:rsidRDefault="002D06E2" w:rsidP="002D06E2">
      <w:pPr>
        <w:ind w:left="644"/>
        <w:jc w:val="both"/>
        <w:rPr>
          <w:rFonts w:ascii="Arial" w:hAnsi="Arial" w:cs="Arial"/>
          <w:sz w:val="20"/>
        </w:rPr>
      </w:pPr>
    </w:p>
    <w:p w14:paraId="709067C5" w14:textId="77777777" w:rsidR="00131425" w:rsidRDefault="00131425" w:rsidP="00131425">
      <w:pPr>
        <w:jc w:val="both"/>
        <w:rPr>
          <w:rFonts w:ascii="Arial" w:hAnsi="Arial" w:cs="Arial"/>
          <w:sz w:val="20"/>
        </w:rPr>
      </w:pPr>
    </w:p>
    <w:p w14:paraId="3ED974C9" w14:textId="2D9E0A37" w:rsidR="00BA333A" w:rsidRPr="00BA333A" w:rsidRDefault="00BA333A" w:rsidP="6198900E">
      <w:pPr>
        <w:pStyle w:val="Titre3"/>
        <w:rPr>
          <w:rFonts w:ascii="Arial" w:hAnsi="Arial" w:cs="Arial"/>
          <w:smallCaps/>
          <w:sz w:val="20"/>
        </w:rPr>
      </w:pPr>
      <w:r w:rsidRPr="6198900E">
        <w:rPr>
          <w:rFonts w:ascii="Arial" w:hAnsi="Arial" w:cs="Arial"/>
          <w:smallCaps/>
          <w:sz w:val="20"/>
        </w:rPr>
        <w:t xml:space="preserve"> Emission des bons de commande</w:t>
      </w:r>
    </w:p>
    <w:p w14:paraId="49F435DA" w14:textId="77777777" w:rsidR="00BA333A" w:rsidRDefault="00BA333A" w:rsidP="00BA333A">
      <w:pPr>
        <w:autoSpaceDE w:val="0"/>
        <w:autoSpaceDN w:val="0"/>
        <w:adjustRightInd w:val="0"/>
        <w:rPr>
          <w:rFonts w:ascii="Arial" w:hAnsi="Arial" w:cs="Arial"/>
          <w:sz w:val="20"/>
        </w:rPr>
      </w:pPr>
    </w:p>
    <w:p w14:paraId="38C2CDD4" w14:textId="569882FF" w:rsidR="00BA333A" w:rsidRPr="00BA333A" w:rsidRDefault="00BA333A" w:rsidP="009B0639">
      <w:pPr>
        <w:autoSpaceDE w:val="0"/>
        <w:autoSpaceDN w:val="0"/>
        <w:adjustRightInd w:val="0"/>
        <w:jc w:val="both"/>
        <w:rPr>
          <w:rFonts w:ascii="Arial" w:hAnsi="Arial" w:cs="Arial"/>
          <w:sz w:val="20"/>
        </w:rPr>
      </w:pPr>
      <w:r w:rsidRPr="00BA333A">
        <w:rPr>
          <w:rFonts w:ascii="Arial" w:hAnsi="Arial" w:cs="Arial"/>
          <w:sz w:val="20"/>
        </w:rPr>
        <w:t xml:space="preserve">D’une manière </w:t>
      </w:r>
      <w:r w:rsidR="009B0639" w:rsidRPr="00BA333A">
        <w:rPr>
          <w:rFonts w:ascii="Arial" w:hAnsi="Arial" w:cs="Arial"/>
          <w:sz w:val="20"/>
        </w:rPr>
        <w:t>générale, chaque</w:t>
      </w:r>
      <w:r w:rsidRPr="00BA333A">
        <w:rPr>
          <w:rFonts w:ascii="Arial" w:hAnsi="Arial" w:cs="Arial"/>
          <w:sz w:val="20"/>
        </w:rPr>
        <w:t xml:space="preserve"> bon de commande comporte un ensemble d’éléments de référence permettant de rappeler le contexte du marché et de préciser les modalités d’intervention du titulaire.</w:t>
      </w:r>
    </w:p>
    <w:p w14:paraId="245F0B7E" w14:textId="77777777" w:rsidR="00BA333A" w:rsidRPr="00BA333A" w:rsidRDefault="00BA333A" w:rsidP="009B0639">
      <w:pPr>
        <w:autoSpaceDE w:val="0"/>
        <w:autoSpaceDN w:val="0"/>
        <w:adjustRightInd w:val="0"/>
        <w:jc w:val="both"/>
        <w:rPr>
          <w:rFonts w:ascii="Arial" w:hAnsi="Arial" w:cs="Arial"/>
          <w:sz w:val="20"/>
        </w:rPr>
      </w:pPr>
    </w:p>
    <w:p w14:paraId="6D48B391" w14:textId="77777777" w:rsidR="00BA333A" w:rsidRPr="00BA333A" w:rsidRDefault="00BA333A" w:rsidP="002D06E2">
      <w:pPr>
        <w:ind w:left="1"/>
        <w:jc w:val="both"/>
        <w:rPr>
          <w:rFonts w:ascii="Arial" w:hAnsi="Arial" w:cs="Arial"/>
          <w:sz w:val="20"/>
        </w:rPr>
      </w:pPr>
      <w:r w:rsidRPr="00BA333A">
        <w:rPr>
          <w:rFonts w:ascii="Arial" w:hAnsi="Arial" w:cs="Arial"/>
          <w:sz w:val="20"/>
        </w:rPr>
        <w:t>L’ACOSS émet au titulaire au fur et à mesure de ses besoins, des commandes par référence au cadre de réponse financier du présent accord-cadre.</w:t>
      </w:r>
    </w:p>
    <w:p w14:paraId="191DB6DE" w14:textId="77777777" w:rsidR="00BA333A" w:rsidRPr="00BA333A" w:rsidRDefault="00BA333A" w:rsidP="002D06E2">
      <w:pPr>
        <w:ind w:left="1"/>
        <w:jc w:val="both"/>
        <w:rPr>
          <w:rFonts w:ascii="Arial" w:hAnsi="Arial" w:cs="Arial"/>
          <w:sz w:val="20"/>
        </w:rPr>
      </w:pPr>
    </w:p>
    <w:p w14:paraId="23FD196C" w14:textId="7AAEFC9F" w:rsidR="00BA333A" w:rsidRPr="00BA333A" w:rsidRDefault="00BA333A" w:rsidP="002D06E2">
      <w:pPr>
        <w:jc w:val="both"/>
        <w:rPr>
          <w:rFonts w:ascii="Arial" w:hAnsi="Arial" w:cs="Arial"/>
          <w:sz w:val="20"/>
        </w:rPr>
      </w:pPr>
      <w:r w:rsidRPr="00BA333A">
        <w:rPr>
          <w:rFonts w:ascii="Arial" w:hAnsi="Arial" w:cs="Arial"/>
          <w:sz w:val="20"/>
        </w:rPr>
        <w:t>L’ACOSS</w:t>
      </w:r>
      <w:r w:rsidRPr="00BA333A">
        <w:rPr>
          <w:rFonts w:ascii="Arial" w:hAnsi="Arial" w:cs="Arial"/>
          <w:b/>
          <w:bCs/>
          <w:i/>
          <w:iCs/>
          <w:sz w:val="20"/>
        </w:rPr>
        <w:t xml:space="preserve"> </w:t>
      </w:r>
      <w:r w:rsidRPr="00BA333A">
        <w:rPr>
          <w:rFonts w:ascii="Arial" w:hAnsi="Arial" w:cs="Arial"/>
          <w:sz w:val="20"/>
        </w:rPr>
        <w:t>adresse les bons de commandes au titulaire</w:t>
      </w:r>
      <w:r w:rsidR="007C4BEE">
        <w:rPr>
          <w:rFonts w:ascii="Arial" w:hAnsi="Arial" w:cs="Arial"/>
          <w:sz w:val="20"/>
        </w:rPr>
        <w:t>,</w:t>
      </w:r>
      <w:r w:rsidRPr="00BA333A">
        <w:rPr>
          <w:rFonts w:ascii="Arial" w:hAnsi="Arial" w:cs="Arial"/>
          <w:sz w:val="20"/>
        </w:rPr>
        <w:t xml:space="preserve"> par voie dématérialisée </w:t>
      </w:r>
      <w:r w:rsidR="004B22E9">
        <w:rPr>
          <w:rFonts w:ascii="Arial" w:hAnsi="Arial" w:cs="Arial"/>
          <w:sz w:val="20"/>
        </w:rPr>
        <w:t>avec accusé réception par m</w:t>
      </w:r>
      <w:r w:rsidR="008036A2">
        <w:rPr>
          <w:rFonts w:ascii="Arial" w:hAnsi="Arial" w:cs="Arial"/>
          <w:sz w:val="20"/>
        </w:rPr>
        <w:t>ai</w:t>
      </w:r>
      <w:r w:rsidR="004B22E9">
        <w:rPr>
          <w:rFonts w:ascii="Arial" w:hAnsi="Arial" w:cs="Arial"/>
          <w:sz w:val="20"/>
        </w:rPr>
        <w:t>l du Titulaire</w:t>
      </w:r>
      <w:r w:rsidRPr="00BA333A">
        <w:rPr>
          <w:rFonts w:ascii="Arial" w:hAnsi="Arial" w:cs="Arial"/>
          <w:sz w:val="20"/>
        </w:rPr>
        <w:t>.</w:t>
      </w:r>
    </w:p>
    <w:p w14:paraId="3FC5159B" w14:textId="77777777" w:rsidR="00BA333A" w:rsidRPr="00BA333A" w:rsidRDefault="00BA333A" w:rsidP="002D06E2">
      <w:pPr>
        <w:autoSpaceDE w:val="0"/>
        <w:autoSpaceDN w:val="0"/>
        <w:adjustRightInd w:val="0"/>
        <w:jc w:val="both"/>
        <w:rPr>
          <w:rFonts w:ascii="Arial" w:hAnsi="Arial" w:cs="Arial"/>
          <w:sz w:val="20"/>
        </w:rPr>
      </w:pPr>
    </w:p>
    <w:p w14:paraId="06DABF31"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Préalablement à l’émission d’un bon de commande, l’ACOSS se réserve le droit, dans le cas d’un projet complexe et/ou de longue durée, de demander au Titulaire, au titre de son obligation générale de conseil, la communication d’une proposition présentant les profils et les UO associées. Cette demande est appelée pré-commande.</w:t>
      </w:r>
    </w:p>
    <w:p w14:paraId="10E57326" w14:textId="77777777" w:rsidR="00BA333A" w:rsidRPr="00BA333A" w:rsidRDefault="00BA333A" w:rsidP="002D06E2">
      <w:pPr>
        <w:autoSpaceDE w:val="0"/>
        <w:autoSpaceDN w:val="0"/>
        <w:adjustRightInd w:val="0"/>
        <w:jc w:val="both"/>
        <w:rPr>
          <w:rFonts w:ascii="Arial" w:hAnsi="Arial" w:cs="Arial"/>
          <w:sz w:val="20"/>
        </w:rPr>
      </w:pPr>
    </w:p>
    <w:p w14:paraId="4D7F430F"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L’ACOSS transmet à cet effet au Titulaire un descriptif de la prestation attendue, pouvant, le cas échéant, comporter une quantification en unités d’œuvre et/ou un calendrier indicatif de réalisation et/ou les profils adéquates.</w:t>
      </w:r>
    </w:p>
    <w:p w14:paraId="263C7084" w14:textId="77777777" w:rsidR="00BA333A" w:rsidRPr="00BA333A" w:rsidRDefault="00BA333A" w:rsidP="002D06E2">
      <w:pPr>
        <w:autoSpaceDE w:val="0"/>
        <w:autoSpaceDN w:val="0"/>
        <w:adjustRightInd w:val="0"/>
        <w:jc w:val="both"/>
        <w:rPr>
          <w:rFonts w:ascii="Arial" w:hAnsi="Arial" w:cs="Arial"/>
          <w:sz w:val="20"/>
        </w:rPr>
      </w:pPr>
    </w:p>
    <w:p w14:paraId="77B5382A" w14:textId="77777777" w:rsidR="00BA333A" w:rsidRPr="00BA333A" w:rsidRDefault="00BA333A" w:rsidP="002D06E2">
      <w:pPr>
        <w:autoSpaceDE w:val="0"/>
        <w:autoSpaceDN w:val="0"/>
        <w:adjustRightInd w:val="0"/>
        <w:jc w:val="both"/>
        <w:rPr>
          <w:rFonts w:ascii="Arial" w:hAnsi="Arial" w:cs="Arial"/>
          <w:sz w:val="20"/>
        </w:rPr>
      </w:pPr>
      <w:r w:rsidRPr="00BA333A">
        <w:rPr>
          <w:rFonts w:ascii="Arial" w:hAnsi="Arial" w:cs="Arial"/>
          <w:sz w:val="20"/>
        </w:rPr>
        <w:t xml:space="preserve">Cette phase de consultation préalable ne doit en aucun cas donner lieu à une négociation ou, plus largement, à toute forme de modification des termes de l’accord-cadre. Elle a pour vocation de permettre à l’ACOSS de s’assurer que le bon de commande ne comporte pas d’erreur au regard de l’état de l’art. En tout état de cause, la volonté de l’ACOSS prévaut. </w:t>
      </w:r>
    </w:p>
    <w:p w14:paraId="7E3896A5" w14:textId="77777777" w:rsidR="00BA333A" w:rsidRPr="00BA333A" w:rsidRDefault="00BA333A" w:rsidP="002D06E2">
      <w:pPr>
        <w:autoSpaceDE w:val="0"/>
        <w:autoSpaceDN w:val="0"/>
        <w:adjustRightInd w:val="0"/>
        <w:jc w:val="both"/>
        <w:rPr>
          <w:rFonts w:ascii="Arial" w:hAnsi="Arial" w:cs="Arial"/>
          <w:sz w:val="20"/>
        </w:rPr>
      </w:pPr>
    </w:p>
    <w:p w14:paraId="5BF82DA7" w14:textId="77777777" w:rsidR="00BA333A" w:rsidRDefault="00BA333A" w:rsidP="002D06E2">
      <w:pPr>
        <w:autoSpaceDE w:val="0"/>
        <w:autoSpaceDN w:val="0"/>
        <w:adjustRightInd w:val="0"/>
        <w:jc w:val="both"/>
        <w:rPr>
          <w:rFonts w:ascii="Arial" w:hAnsi="Arial" w:cs="Arial"/>
          <w:sz w:val="20"/>
        </w:rPr>
      </w:pPr>
      <w:r w:rsidRPr="00BA333A">
        <w:rPr>
          <w:rFonts w:ascii="Arial" w:hAnsi="Arial" w:cs="Arial"/>
          <w:sz w:val="20"/>
        </w:rPr>
        <w:t xml:space="preserve">Le Titulaire établit sa réponse à la pré-commande conformément aux unités d’œuvre définies dans le présent marché et aux prix correspondants, et dans le respect du principe de bonne foi, selon les règles de l’art et standards de la profession. Le Titulaire dispose d’un délai de 5 jours ouvrés à compter de la réception de la pré-commande. </w:t>
      </w:r>
    </w:p>
    <w:p w14:paraId="2041FD6C" w14:textId="77777777" w:rsidR="002D06E2" w:rsidRPr="00BA333A" w:rsidRDefault="002D06E2" w:rsidP="002D06E2">
      <w:pPr>
        <w:autoSpaceDE w:val="0"/>
        <w:autoSpaceDN w:val="0"/>
        <w:adjustRightInd w:val="0"/>
        <w:jc w:val="both"/>
        <w:rPr>
          <w:rFonts w:ascii="Arial" w:hAnsi="Arial" w:cs="Arial"/>
          <w:sz w:val="20"/>
        </w:rPr>
      </w:pPr>
    </w:p>
    <w:p w14:paraId="1CF7E7A6" w14:textId="30ECC9D4" w:rsidR="00131425" w:rsidRPr="00BA333A" w:rsidRDefault="00BA333A" w:rsidP="002D06E2">
      <w:pPr>
        <w:autoSpaceDE w:val="0"/>
        <w:autoSpaceDN w:val="0"/>
        <w:adjustRightInd w:val="0"/>
        <w:jc w:val="both"/>
        <w:rPr>
          <w:rFonts w:ascii="Arial" w:hAnsi="Arial" w:cs="Arial"/>
          <w:sz w:val="20"/>
        </w:rPr>
      </w:pPr>
      <w:r w:rsidRPr="002D06E2">
        <w:rPr>
          <w:rFonts w:ascii="Arial" w:hAnsi="Arial" w:cs="Arial"/>
          <w:sz w:val="20"/>
        </w:rPr>
        <w:t>L’Acoss se réserve le droit d’ajouter des domaines en cours de marché si l’évolution de ses activités le nécessite (législation, COG...). Cette notification vaudra modification contractuelle de la liste des domaines fonctionnels, sans qu’il y ait besoin de conclure un avenant</w:t>
      </w:r>
    </w:p>
    <w:p w14:paraId="4C52ED0E" w14:textId="77777777" w:rsidR="001964BD" w:rsidRDefault="001964BD" w:rsidP="00131425">
      <w:pPr>
        <w:jc w:val="both"/>
        <w:rPr>
          <w:rFonts w:ascii="Arial" w:hAnsi="Arial" w:cs="Arial"/>
          <w:sz w:val="20"/>
        </w:rPr>
      </w:pPr>
    </w:p>
    <w:p w14:paraId="1D3A6BF1" w14:textId="77777777" w:rsidR="00131425" w:rsidRDefault="00131425" w:rsidP="00131425">
      <w:pPr>
        <w:jc w:val="both"/>
        <w:rPr>
          <w:rFonts w:ascii="Arial" w:hAnsi="Arial" w:cs="Arial"/>
          <w:sz w:val="20"/>
        </w:rPr>
      </w:pPr>
    </w:p>
    <w:p w14:paraId="654BC0BC" w14:textId="16823ACC" w:rsidR="00131425" w:rsidRPr="00001A28" w:rsidRDefault="00131425" w:rsidP="00131425">
      <w:pPr>
        <w:pStyle w:val="Titre1"/>
        <w:shd w:val="pct12" w:color="auto" w:fill="FFFFFF"/>
        <w:ind w:left="1276" w:hanging="1276"/>
        <w:jc w:val="both"/>
        <w:rPr>
          <w:rFonts w:cs="Arial"/>
        </w:rPr>
      </w:pPr>
      <w:bookmarkStart w:id="19" w:name="_Toc74911739"/>
      <w:bookmarkStart w:id="20" w:name="_Toc199339620"/>
      <w:r>
        <w:rPr>
          <w:rFonts w:cs="Arial"/>
        </w:rPr>
        <w:t>DELAIS</w:t>
      </w:r>
      <w:bookmarkEnd w:id="19"/>
      <w:bookmarkEnd w:id="20"/>
      <w:r>
        <w:rPr>
          <w:rFonts w:cs="Arial"/>
        </w:rPr>
        <w:t xml:space="preserve"> </w:t>
      </w:r>
    </w:p>
    <w:p w14:paraId="262DD161" w14:textId="77777777" w:rsidR="00131425" w:rsidRDefault="00131425" w:rsidP="00131425">
      <w:pPr>
        <w:jc w:val="both"/>
        <w:rPr>
          <w:rFonts w:ascii="Arial" w:hAnsi="Arial" w:cs="Arial"/>
          <w:sz w:val="20"/>
        </w:rPr>
      </w:pPr>
    </w:p>
    <w:p w14:paraId="46C62AFD" w14:textId="1DFFE594" w:rsidR="00131425" w:rsidRDefault="00131425" w:rsidP="00131425">
      <w:pPr>
        <w:jc w:val="both"/>
        <w:rPr>
          <w:rFonts w:ascii="Arial" w:hAnsi="Arial" w:cs="Arial"/>
          <w:sz w:val="20"/>
        </w:rPr>
      </w:pPr>
      <w:r w:rsidRPr="0025289B">
        <w:rPr>
          <w:rFonts w:ascii="Arial" w:hAnsi="Arial" w:cs="Arial"/>
          <w:sz w:val="20"/>
        </w:rPr>
        <w:t xml:space="preserve">Les délais </w:t>
      </w:r>
      <w:r w:rsidRPr="004E61AC">
        <w:rPr>
          <w:rFonts w:ascii="Arial" w:hAnsi="Arial" w:cs="Arial"/>
          <w:sz w:val="20"/>
        </w:rPr>
        <w:t xml:space="preserve">maximum contractuels pour la </w:t>
      </w:r>
      <w:r w:rsidR="002A0444">
        <w:rPr>
          <w:rFonts w:ascii="Arial" w:hAnsi="Arial" w:cs="Arial"/>
          <w:sz w:val="20"/>
        </w:rPr>
        <w:t>réalisation de</w:t>
      </w:r>
      <w:r w:rsidR="00FC4EB8">
        <w:rPr>
          <w:rFonts w:ascii="Arial" w:hAnsi="Arial" w:cs="Arial"/>
          <w:sz w:val="20"/>
        </w:rPr>
        <w:t>s</w:t>
      </w:r>
      <w:r w:rsidR="00CD2F2C">
        <w:rPr>
          <w:rFonts w:ascii="Arial" w:hAnsi="Arial" w:cs="Arial"/>
          <w:sz w:val="20"/>
        </w:rPr>
        <w:t xml:space="preserve"> </w:t>
      </w:r>
      <w:r w:rsidR="00B46493">
        <w:rPr>
          <w:rFonts w:ascii="Arial" w:hAnsi="Arial" w:cs="Arial"/>
          <w:sz w:val="20"/>
        </w:rPr>
        <w:t>commande</w:t>
      </w:r>
      <w:r w:rsidR="00FC4EB8">
        <w:rPr>
          <w:rFonts w:ascii="Arial" w:hAnsi="Arial" w:cs="Arial"/>
          <w:sz w:val="20"/>
        </w:rPr>
        <w:t>s</w:t>
      </w:r>
      <w:r w:rsidR="00B46493">
        <w:rPr>
          <w:rFonts w:ascii="Arial" w:hAnsi="Arial" w:cs="Arial"/>
          <w:sz w:val="20"/>
        </w:rPr>
        <w:t xml:space="preserve"> </w:t>
      </w:r>
      <w:r w:rsidR="00FA25D6">
        <w:rPr>
          <w:rFonts w:ascii="Arial" w:hAnsi="Arial" w:cs="Arial"/>
          <w:sz w:val="20"/>
        </w:rPr>
        <w:t>du périmètre initial</w:t>
      </w:r>
      <w:r w:rsidR="00FC4EB8">
        <w:rPr>
          <w:rFonts w:ascii="Arial" w:hAnsi="Arial" w:cs="Arial"/>
          <w:sz w:val="20"/>
        </w:rPr>
        <w:t xml:space="preserve"> </w:t>
      </w:r>
      <w:r w:rsidR="00B46493">
        <w:rPr>
          <w:rFonts w:ascii="Arial" w:hAnsi="Arial" w:cs="Arial"/>
          <w:sz w:val="20"/>
        </w:rPr>
        <w:t xml:space="preserve">et </w:t>
      </w:r>
      <w:r w:rsidR="00FC4EB8">
        <w:rPr>
          <w:rFonts w:ascii="Arial" w:hAnsi="Arial" w:cs="Arial"/>
          <w:sz w:val="20"/>
        </w:rPr>
        <w:t xml:space="preserve">d’un chemin </w:t>
      </w:r>
      <w:r w:rsidR="00B46493">
        <w:rPr>
          <w:rFonts w:ascii="Arial" w:hAnsi="Arial" w:cs="Arial"/>
          <w:sz w:val="20"/>
        </w:rPr>
        <w:t>complémentaire</w:t>
      </w:r>
      <w:r w:rsidRPr="004E61AC">
        <w:rPr>
          <w:rFonts w:ascii="Arial" w:hAnsi="Arial" w:cs="Arial"/>
          <w:sz w:val="20"/>
        </w:rPr>
        <w:t xml:space="preserve">, </w:t>
      </w:r>
      <w:r w:rsidRPr="0025289B">
        <w:rPr>
          <w:rFonts w:ascii="Arial" w:hAnsi="Arial" w:cs="Arial"/>
          <w:sz w:val="20"/>
        </w:rPr>
        <w:t xml:space="preserve">fixés dans les bons de commande, doivent être conformes aux délais fixés par le </w:t>
      </w:r>
      <w:r>
        <w:rPr>
          <w:rFonts w:ascii="Arial" w:hAnsi="Arial" w:cs="Arial"/>
          <w:sz w:val="20"/>
        </w:rPr>
        <w:t>T</w:t>
      </w:r>
      <w:r w:rsidRPr="0025289B">
        <w:rPr>
          <w:rFonts w:ascii="Arial" w:hAnsi="Arial" w:cs="Arial"/>
          <w:sz w:val="20"/>
        </w:rPr>
        <w:t xml:space="preserve">itulaire dans son offre, qui constituent les engagements contractuels ou, à défaut, par ceux précisés dans le C.C.T.P. </w:t>
      </w:r>
    </w:p>
    <w:p w14:paraId="3B6C00F4" w14:textId="77777777" w:rsidR="00131425" w:rsidRDefault="00131425" w:rsidP="00131425">
      <w:pPr>
        <w:jc w:val="both"/>
        <w:rPr>
          <w:rFonts w:ascii="Arial" w:hAnsi="Arial" w:cs="Arial"/>
          <w:sz w:val="20"/>
        </w:rPr>
      </w:pPr>
    </w:p>
    <w:p w14:paraId="4DF34B5F" w14:textId="77777777" w:rsidR="00131425" w:rsidRDefault="00131425" w:rsidP="00131425">
      <w:pPr>
        <w:pStyle w:val="Standardniv2"/>
      </w:pPr>
    </w:p>
    <w:p w14:paraId="3CC69970" w14:textId="77777777" w:rsidR="009C7B18" w:rsidRDefault="009C7B18" w:rsidP="00131425">
      <w:pPr>
        <w:pStyle w:val="Standardniv2"/>
      </w:pPr>
    </w:p>
    <w:p w14:paraId="45E50AA5" w14:textId="77777777" w:rsidR="009C7B18" w:rsidRDefault="009C7B18" w:rsidP="00131425">
      <w:pPr>
        <w:pStyle w:val="Standardniv2"/>
      </w:pPr>
    </w:p>
    <w:p w14:paraId="2A6E8EB7" w14:textId="77777777" w:rsidR="009C7B18" w:rsidRDefault="009C7B18" w:rsidP="00131425">
      <w:pPr>
        <w:pStyle w:val="Standardniv2"/>
      </w:pPr>
    </w:p>
    <w:p w14:paraId="099F68D6" w14:textId="76031E93" w:rsidR="00131425" w:rsidRPr="00385A6A" w:rsidRDefault="00385A6A" w:rsidP="00225C3C">
      <w:pPr>
        <w:pStyle w:val="Paragraphedeliste"/>
        <w:numPr>
          <w:ilvl w:val="1"/>
          <w:numId w:val="26"/>
        </w:numPr>
        <w:jc w:val="both"/>
        <w:rPr>
          <w:rFonts w:ascii="Arial" w:hAnsi="Arial" w:cs="Arial"/>
          <w:b/>
          <w:bCs/>
          <w:sz w:val="20"/>
        </w:rPr>
      </w:pPr>
      <w:r w:rsidRPr="00385A6A">
        <w:rPr>
          <w:rFonts w:ascii="Arial" w:hAnsi="Arial" w:cs="Arial"/>
          <w:b/>
          <w:bCs/>
          <w:sz w:val="20"/>
        </w:rPr>
        <w:t xml:space="preserve">- </w:t>
      </w:r>
      <w:r w:rsidR="00131425" w:rsidRPr="00385A6A">
        <w:rPr>
          <w:rFonts w:ascii="Arial" w:hAnsi="Arial" w:cs="Arial"/>
          <w:b/>
          <w:bCs/>
          <w:sz w:val="20"/>
        </w:rPr>
        <w:t>Délais contractuels pour les lots 1 et 2</w:t>
      </w:r>
    </w:p>
    <w:p w14:paraId="43858DBE" w14:textId="77777777" w:rsidR="00131425" w:rsidRDefault="00131425" w:rsidP="00131425">
      <w:pPr>
        <w:pStyle w:val="Corpsdetexte2"/>
        <w:rPr>
          <w:rFonts w:ascii="Arial" w:hAnsi="Arial" w:cs="Arial"/>
        </w:rPr>
      </w:pPr>
    </w:p>
    <w:p w14:paraId="759B8E1B" w14:textId="52E1F49B" w:rsidR="00131425" w:rsidRDefault="00131425" w:rsidP="6198900E">
      <w:pPr>
        <w:jc w:val="both"/>
        <w:rPr>
          <w:rFonts w:ascii="Arial" w:hAnsi="Arial" w:cs="Arial"/>
          <w:sz w:val="20"/>
        </w:rPr>
      </w:pPr>
      <w:r w:rsidRPr="008A747F">
        <w:rPr>
          <w:rFonts w:ascii="Arial" w:hAnsi="Arial" w:cs="Arial"/>
          <w:sz w:val="20"/>
        </w:rPr>
        <w:t xml:space="preserve">Le point de départ du délai maximal </w:t>
      </w:r>
      <w:r w:rsidR="00385A6A" w:rsidRPr="008A747F">
        <w:rPr>
          <w:rFonts w:ascii="Arial" w:hAnsi="Arial" w:cs="Arial"/>
          <w:sz w:val="20"/>
        </w:rPr>
        <w:t xml:space="preserve">contractuel </w:t>
      </w:r>
      <w:r w:rsidR="0078255B" w:rsidRPr="008A747F">
        <w:rPr>
          <w:rFonts w:ascii="Arial" w:hAnsi="Arial" w:cs="Arial"/>
          <w:sz w:val="20"/>
        </w:rPr>
        <w:t>pour la réalisation de</w:t>
      </w:r>
      <w:r w:rsidR="00293CCE" w:rsidRPr="008A747F">
        <w:rPr>
          <w:rFonts w:ascii="Arial" w:hAnsi="Arial" w:cs="Arial"/>
          <w:sz w:val="20"/>
        </w:rPr>
        <w:t>s</w:t>
      </w:r>
      <w:r w:rsidR="0078255B" w:rsidRPr="008A747F">
        <w:rPr>
          <w:rFonts w:ascii="Arial" w:hAnsi="Arial" w:cs="Arial"/>
          <w:sz w:val="20"/>
        </w:rPr>
        <w:t xml:space="preserve"> commande</w:t>
      </w:r>
      <w:r w:rsidR="00293CCE" w:rsidRPr="008A747F">
        <w:rPr>
          <w:rFonts w:ascii="Arial" w:hAnsi="Arial" w:cs="Arial"/>
          <w:sz w:val="20"/>
        </w:rPr>
        <w:t>s</w:t>
      </w:r>
      <w:r w:rsidR="0078255B" w:rsidRPr="008A747F">
        <w:rPr>
          <w:rFonts w:ascii="Arial" w:hAnsi="Arial" w:cs="Arial"/>
          <w:sz w:val="20"/>
        </w:rPr>
        <w:t xml:space="preserve"> </w:t>
      </w:r>
      <w:r w:rsidR="00FC4EB8" w:rsidRPr="008A747F">
        <w:rPr>
          <w:rFonts w:ascii="Arial" w:hAnsi="Arial" w:cs="Arial"/>
          <w:sz w:val="20"/>
        </w:rPr>
        <w:t xml:space="preserve">du périmètre </w:t>
      </w:r>
      <w:r w:rsidR="0078255B" w:rsidRPr="008A747F">
        <w:rPr>
          <w:rFonts w:ascii="Arial" w:hAnsi="Arial" w:cs="Arial"/>
          <w:sz w:val="20"/>
        </w:rPr>
        <w:t xml:space="preserve">initial et </w:t>
      </w:r>
      <w:r w:rsidR="00293CCE" w:rsidRPr="008A747F">
        <w:rPr>
          <w:rFonts w:ascii="Arial" w:hAnsi="Arial" w:cs="Arial"/>
          <w:sz w:val="20"/>
        </w:rPr>
        <w:t xml:space="preserve">d’un chemin </w:t>
      </w:r>
      <w:r w:rsidR="0078255B" w:rsidRPr="008A747F">
        <w:rPr>
          <w:rFonts w:ascii="Arial" w:hAnsi="Arial" w:cs="Arial"/>
          <w:sz w:val="20"/>
        </w:rPr>
        <w:t>complémentaire</w:t>
      </w:r>
      <w:r w:rsidRPr="008A747F">
        <w:rPr>
          <w:rFonts w:ascii="Arial" w:hAnsi="Arial" w:cs="Arial"/>
          <w:sz w:val="20"/>
        </w:rPr>
        <w:t xml:space="preserve">, débutera, à compter de la date </w:t>
      </w:r>
      <w:r w:rsidR="2A72692C" w:rsidRPr="008A747F">
        <w:rPr>
          <w:rFonts w:ascii="Arial" w:hAnsi="Arial" w:cs="Arial"/>
          <w:sz w:val="20"/>
        </w:rPr>
        <w:t>d’accusé réception</w:t>
      </w:r>
      <w:r w:rsidR="008A747F">
        <w:rPr>
          <w:rFonts w:ascii="Arial" w:hAnsi="Arial" w:cs="Arial"/>
          <w:sz w:val="20"/>
        </w:rPr>
        <w:t>,</w:t>
      </w:r>
      <w:r w:rsidRPr="008A747F">
        <w:rPr>
          <w:rFonts w:ascii="Arial" w:hAnsi="Arial" w:cs="Arial"/>
          <w:sz w:val="20"/>
        </w:rPr>
        <w:t xml:space="preserve"> du bon de commande </w:t>
      </w:r>
      <w:r w:rsidR="004A52F7" w:rsidRPr="008A747F">
        <w:rPr>
          <w:rFonts w:ascii="Arial" w:hAnsi="Arial" w:cs="Arial"/>
          <w:sz w:val="20"/>
        </w:rPr>
        <w:t xml:space="preserve">par le </w:t>
      </w:r>
      <w:r w:rsidRPr="008A747F">
        <w:rPr>
          <w:rFonts w:ascii="Arial" w:hAnsi="Arial" w:cs="Arial"/>
          <w:sz w:val="20"/>
        </w:rPr>
        <w:t>titulaire, sauf si une date différente a été mentionnée par le « Pouvoir Adjudicateur » dans le bon de commande.</w:t>
      </w:r>
      <w:r w:rsidRPr="6198900E">
        <w:rPr>
          <w:rFonts w:ascii="Arial" w:hAnsi="Arial" w:cs="Arial"/>
          <w:sz w:val="20"/>
        </w:rPr>
        <w:t xml:space="preserve"> </w:t>
      </w:r>
    </w:p>
    <w:p w14:paraId="6E2FBA70" w14:textId="77777777" w:rsidR="00131425" w:rsidRPr="0025289B" w:rsidRDefault="00131425" w:rsidP="00131425">
      <w:pPr>
        <w:jc w:val="both"/>
        <w:rPr>
          <w:rFonts w:ascii="Arial" w:hAnsi="Arial" w:cs="Arial"/>
          <w:sz w:val="20"/>
        </w:rPr>
      </w:pPr>
    </w:p>
    <w:p w14:paraId="6BA7AB13" w14:textId="77777777" w:rsidR="00131425" w:rsidRDefault="00131425" w:rsidP="00131425">
      <w:pPr>
        <w:pStyle w:val="Corpsdetexte2"/>
        <w:rPr>
          <w:rFonts w:ascii="Arial" w:hAnsi="Arial" w:cs="Arial"/>
        </w:rPr>
      </w:pPr>
    </w:p>
    <w:p w14:paraId="2D940513" w14:textId="77777777" w:rsidR="00131425" w:rsidRPr="00385A6A" w:rsidRDefault="00131425" w:rsidP="00225C3C">
      <w:pPr>
        <w:pStyle w:val="Paragraphedeliste"/>
        <w:numPr>
          <w:ilvl w:val="1"/>
          <w:numId w:val="26"/>
        </w:numPr>
        <w:jc w:val="both"/>
        <w:rPr>
          <w:rFonts w:ascii="Arial" w:hAnsi="Arial" w:cs="Arial"/>
          <w:b/>
          <w:bCs/>
          <w:sz w:val="20"/>
        </w:rPr>
      </w:pPr>
      <w:r w:rsidRPr="00385A6A">
        <w:rPr>
          <w:rFonts w:ascii="Arial" w:hAnsi="Arial" w:cs="Arial"/>
          <w:b/>
          <w:bCs/>
          <w:sz w:val="20"/>
        </w:rPr>
        <w:t>Prolongation des délais</w:t>
      </w:r>
    </w:p>
    <w:p w14:paraId="22938611" w14:textId="77777777" w:rsidR="00131425" w:rsidRDefault="00131425" w:rsidP="00131425">
      <w:pPr>
        <w:pStyle w:val="Corpsdetexte2"/>
        <w:rPr>
          <w:rFonts w:ascii="Arial" w:hAnsi="Arial" w:cs="Arial"/>
        </w:rPr>
      </w:pPr>
    </w:p>
    <w:p w14:paraId="108AFDB0" w14:textId="626F676E" w:rsidR="00131425" w:rsidRDefault="00131425" w:rsidP="00131425">
      <w:pPr>
        <w:jc w:val="both"/>
        <w:rPr>
          <w:rFonts w:ascii="Arial" w:hAnsi="Arial" w:cs="Arial"/>
          <w:sz w:val="20"/>
        </w:rPr>
      </w:pPr>
      <w:r>
        <w:rPr>
          <w:rFonts w:ascii="Arial" w:hAnsi="Arial" w:cs="Arial"/>
          <w:sz w:val="20"/>
        </w:rPr>
        <w:t>Lorsque le titulaire est dans l’impossibilité de respecter les délais d’exécution contractuels</w:t>
      </w:r>
      <w:r w:rsidR="00E57B63">
        <w:rPr>
          <w:rFonts w:ascii="Arial" w:hAnsi="Arial" w:cs="Arial"/>
          <w:sz w:val="20"/>
        </w:rPr>
        <w:t xml:space="preserve"> </w:t>
      </w:r>
      <w:r>
        <w:rPr>
          <w:rFonts w:ascii="Arial" w:hAnsi="Arial" w:cs="Arial"/>
          <w:sz w:val="20"/>
        </w:rPr>
        <w:t>du fait de circonstances extérieures et imprévisibles qui ne pourraient lui être imputées, l’</w:t>
      </w:r>
      <w:r w:rsidR="00E57B63">
        <w:rPr>
          <w:rFonts w:ascii="Arial" w:hAnsi="Arial" w:cs="Arial"/>
          <w:sz w:val="20"/>
        </w:rPr>
        <w:t>Acoss</w:t>
      </w:r>
      <w:r>
        <w:rPr>
          <w:rFonts w:ascii="Arial" w:hAnsi="Arial" w:cs="Arial"/>
          <w:sz w:val="20"/>
        </w:rPr>
        <w:t xml:space="preserve">, en prolonge le délai d’exécution, qui devient alors le nouveau délai contractuel. </w:t>
      </w:r>
    </w:p>
    <w:p w14:paraId="25D2F499" w14:textId="6B1D373A"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Pour bénéficier de cette prolongation, le titulaire signale à l’</w:t>
      </w:r>
      <w:r w:rsidR="00E57B63">
        <w:rPr>
          <w:rFonts w:ascii="Arial" w:hAnsi="Arial" w:cs="Arial"/>
          <w:sz w:val="20"/>
          <w:szCs w:val="20"/>
        </w:rPr>
        <w:t xml:space="preserve">ACOSS, </w:t>
      </w:r>
      <w:r>
        <w:rPr>
          <w:rFonts w:ascii="Arial" w:hAnsi="Arial" w:cs="Arial"/>
          <w:sz w:val="20"/>
          <w:szCs w:val="20"/>
        </w:rPr>
        <w:t xml:space="preserve">les causes faisant obstacle à l’exécution de l’accord-cadre dans le délai contractuel. </w:t>
      </w:r>
    </w:p>
    <w:p w14:paraId="42328E01" w14:textId="44DBE35E"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Il dispose, à cet effet, d’un délai de quinze jours à compter de la date à laquelle ces causes sont apparues ou dans le délai restant à courir jusqu’à la fin de l’accord cadre, dans le cas où l’accord cadre arriverait à échéance dans un délai inférieur à quinze jours. Il indique, par là-même, à l’</w:t>
      </w:r>
      <w:r w:rsidR="00E57B63">
        <w:rPr>
          <w:rFonts w:ascii="Arial" w:hAnsi="Arial" w:cs="Arial"/>
          <w:sz w:val="20"/>
          <w:szCs w:val="20"/>
        </w:rPr>
        <w:t xml:space="preserve">ACOSS, </w:t>
      </w:r>
      <w:r>
        <w:rPr>
          <w:rFonts w:ascii="Arial" w:hAnsi="Arial" w:cs="Arial"/>
          <w:sz w:val="20"/>
          <w:szCs w:val="20"/>
        </w:rPr>
        <w:t>la durée de la prolongation demandée.</w:t>
      </w:r>
    </w:p>
    <w:p w14:paraId="19978E9C" w14:textId="711A658F" w:rsidR="00131425" w:rsidRDefault="00131425" w:rsidP="00131425">
      <w:pPr>
        <w:pStyle w:val="NormalWeb"/>
        <w:shd w:val="clear" w:color="auto" w:fill="FFFFFF"/>
        <w:spacing w:after="0"/>
        <w:jc w:val="both"/>
        <w:rPr>
          <w:rFonts w:ascii="Arial" w:hAnsi="Arial" w:cs="Arial"/>
          <w:sz w:val="20"/>
          <w:szCs w:val="20"/>
        </w:rPr>
      </w:pPr>
      <w:r w:rsidRPr="005A7FDD">
        <w:rPr>
          <w:rFonts w:ascii="Arial" w:hAnsi="Arial" w:cs="Arial"/>
          <w:sz w:val="20"/>
          <w:szCs w:val="20"/>
        </w:rPr>
        <w:t>L</w:t>
      </w:r>
      <w:r>
        <w:rPr>
          <w:rFonts w:ascii="Arial" w:hAnsi="Arial" w:cs="Arial"/>
          <w:sz w:val="20"/>
          <w:szCs w:val="20"/>
        </w:rPr>
        <w:t>’</w:t>
      </w:r>
      <w:r w:rsidR="00E57B63">
        <w:rPr>
          <w:rFonts w:ascii="Arial" w:hAnsi="Arial" w:cs="Arial"/>
          <w:sz w:val="20"/>
          <w:szCs w:val="20"/>
        </w:rPr>
        <w:t xml:space="preserve">ACOSS </w:t>
      </w:r>
      <w:r>
        <w:rPr>
          <w:rFonts w:ascii="Arial" w:hAnsi="Arial" w:cs="Arial"/>
          <w:sz w:val="20"/>
          <w:szCs w:val="20"/>
        </w:rPr>
        <w:t>dispose d’un délai de quinze jours, à compter de la date de réception de la demande du titulaire pour lui notifier sa décision, sous réserve que l’accord cadre n’arrive pas à son terme avant la fin de ce délai.</w:t>
      </w:r>
    </w:p>
    <w:p w14:paraId="43A63B30" w14:textId="77777777" w:rsidR="00131425" w:rsidRDefault="00131425" w:rsidP="00131425">
      <w:pPr>
        <w:pStyle w:val="NormalWeb"/>
        <w:shd w:val="clear" w:color="auto" w:fill="FFFFFF"/>
        <w:spacing w:after="0"/>
        <w:jc w:val="both"/>
        <w:rPr>
          <w:rFonts w:ascii="Arial" w:hAnsi="Arial" w:cs="Arial"/>
          <w:sz w:val="20"/>
          <w:szCs w:val="20"/>
        </w:rPr>
      </w:pPr>
      <w:r>
        <w:rPr>
          <w:rFonts w:ascii="Arial" w:hAnsi="Arial" w:cs="Arial"/>
          <w:sz w:val="20"/>
          <w:szCs w:val="20"/>
        </w:rPr>
        <w:t xml:space="preserve">Aucune demande de prolongation du délai d’exécution ne peut être présentée si la cause justifiant de la demande de prolongation est intervenue après l’expiration du délai contractuel d’exécution de la prestation. </w:t>
      </w:r>
    </w:p>
    <w:p w14:paraId="1BCD04C0" w14:textId="77777777" w:rsidR="008B4709" w:rsidRPr="00DA0B64" w:rsidRDefault="008B4709" w:rsidP="007A6688">
      <w:pPr>
        <w:pStyle w:val="Corpsdetexte3"/>
        <w:rPr>
          <w:rFonts w:ascii="Arial" w:hAnsi="Arial" w:cs="Arial"/>
          <w:b/>
          <w:color w:val="0070C0"/>
          <w:sz w:val="20"/>
        </w:rPr>
      </w:pPr>
    </w:p>
    <w:p w14:paraId="233BFCD0" w14:textId="54EC3633" w:rsidR="00CE00F9" w:rsidRPr="00363621" w:rsidRDefault="00CE00F9" w:rsidP="00AC4484">
      <w:pPr>
        <w:pStyle w:val="Titre1"/>
        <w:shd w:val="pct12" w:color="auto" w:fill="FFFFFF"/>
        <w:ind w:left="1560" w:hanging="1560"/>
        <w:jc w:val="both"/>
        <w:rPr>
          <w:rFonts w:cs="Arial"/>
        </w:rPr>
      </w:pPr>
      <w:bookmarkStart w:id="21" w:name="_Toc530841093"/>
      <w:bookmarkStart w:id="22" w:name="_Toc530886229"/>
      <w:bookmarkStart w:id="23" w:name="_Toc139700807"/>
      <w:bookmarkStart w:id="24" w:name="_Toc187752760"/>
      <w:bookmarkStart w:id="25" w:name="_Toc199339621"/>
      <w:r w:rsidRPr="00363621">
        <w:rPr>
          <w:rFonts w:cs="Arial"/>
        </w:rPr>
        <w:t xml:space="preserve">penalites </w:t>
      </w:r>
      <w:bookmarkEnd w:id="21"/>
      <w:bookmarkEnd w:id="22"/>
      <w:bookmarkEnd w:id="23"/>
      <w:bookmarkEnd w:id="24"/>
      <w:r w:rsidR="00545E4A" w:rsidRPr="00363621">
        <w:rPr>
          <w:rFonts w:cs="Arial"/>
        </w:rPr>
        <w:t>applicables</w:t>
      </w:r>
      <w:bookmarkEnd w:id="25"/>
      <w:r w:rsidR="00545E4A" w:rsidRPr="00363621">
        <w:rPr>
          <w:rFonts w:cs="Arial"/>
        </w:rPr>
        <w:t xml:space="preserve"> </w:t>
      </w:r>
    </w:p>
    <w:p w14:paraId="4F5E80D7" w14:textId="072D2421" w:rsidR="00212AB6" w:rsidRDefault="00212AB6" w:rsidP="00212AB6">
      <w:pPr>
        <w:jc w:val="both"/>
        <w:rPr>
          <w:rFonts w:ascii="Arial" w:hAnsi="Arial" w:cs="Arial"/>
          <w:b/>
          <w:smallCaps/>
          <w:color w:val="FF0000"/>
          <w:sz w:val="20"/>
        </w:rPr>
      </w:pPr>
      <w:bookmarkStart w:id="26" w:name="_Toc265248076"/>
    </w:p>
    <w:p w14:paraId="4B041E35" w14:textId="77777777" w:rsidR="00C70652" w:rsidRDefault="00C70652" w:rsidP="00212AB6">
      <w:pPr>
        <w:autoSpaceDE w:val="0"/>
        <w:autoSpaceDN w:val="0"/>
        <w:adjustRightInd w:val="0"/>
        <w:jc w:val="both"/>
        <w:rPr>
          <w:rFonts w:ascii="Arial" w:hAnsi="Arial" w:cs="Arial"/>
          <w:sz w:val="20"/>
          <w:lang w:eastAsia="fr-FR"/>
        </w:rPr>
      </w:pPr>
    </w:p>
    <w:p w14:paraId="4EDDBE1F" w14:textId="6D2C7790" w:rsidR="00C70652" w:rsidRPr="004E61AC" w:rsidRDefault="00C70652" w:rsidP="6198900E">
      <w:pPr>
        <w:autoSpaceDE w:val="0"/>
        <w:autoSpaceDN w:val="0"/>
        <w:adjustRightInd w:val="0"/>
        <w:jc w:val="both"/>
        <w:rPr>
          <w:rFonts w:ascii="Arial" w:hAnsi="Arial" w:cs="Arial"/>
          <w:sz w:val="20"/>
          <w:lang w:eastAsia="fr-FR"/>
        </w:rPr>
      </w:pPr>
      <w:r w:rsidRPr="6198900E">
        <w:rPr>
          <w:rFonts w:ascii="Arial" w:hAnsi="Arial" w:cs="Arial"/>
          <w:sz w:val="20"/>
          <w:lang w:eastAsia="fr-FR"/>
        </w:rPr>
        <w:t xml:space="preserve">Pour chaque lot, les pénalités détaillées infra, sont dues </w:t>
      </w:r>
      <w:r w:rsidRPr="6198900E">
        <w:rPr>
          <w:rFonts w:ascii="Arial" w:hAnsi="Arial" w:cs="Arial"/>
          <w:sz w:val="20"/>
          <w:u w:val="single"/>
          <w:lang w:eastAsia="fr-FR"/>
        </w:rPr>
        <w:t>sans mise en demeure préalable</w:t>
      </w:r>
      <w:r w:rsidRPr="6198900E">
        <w:rPr>
          <w:rFonts w:ascii="Arial" w:hAnsi="Arial" w:cs="Arial"/>
          <w:sz w:val="20"/>
          <w:lang w:eastAsia="fr-FR"/>
        </w:rPr>
        <w:t xml:space="preserve"> du titulaire.</w:t>
      </w:r>
    </w:p>
    <w:p w14:paraId="2BD37FA2" w14:textId="77777777" w:rsidR="00C70652" w:rsidRPr="004E61AC" w:rsidRDefault="00C70652" w:rsidP="00C70652">
      <w:pPr>
        <w:autoSpaceDE w:val="0"/>
        <w:autoSpaceDN w:val="0"/>
        <w:adjustRightInd w:val="0"/>
        <w:jc w:val="both"/>
        <w:rPr>
          <w:rFonts w:ascii="Arial" w:hAnsi="Arial" w:cs="Arial"/>
          <w:sz w:val="20"/>
          <w:lang w:eastAsia="fr-FR"/>
        </w:rPr>
      </w:pPr>
    </w:p>
    <w:p w14:paraId="6BD4318E" w14:textId="346FB80A"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Le recouvrement des montants cumulés des pénalités, s’opère par un décompte fait, sur le montant tarifaire des sommes dues au titulaire</w:t>
      </w:r>
      <w:bookmarkStart w:id="27" w:name="_Hlk71229267"/>
      <w:r w:rsidRPr="004E61AC">
        <w:rPr>
          <w:rFonts w:ascii="Arial" w:hAnsi="Arial" w:cs="Arial"/>
          <w:sz w:val="20"/>
          <w:lang w:eastAsia="fr-FR"/>
        </w:rPr>
        <w:t>.</w:t>
      </w:r>
    </w:p>
    <w:p w14:paraId="467E0E45" w14:textId="77777777" w:rsidR="00C70652" w:rsidRPr="004E61AC" w:rsidRDefault="00C70652" w:rsidP="00C70652">
      <w:pPr>
        <w:autoSpaceDE w:val="0"/>
        <w:autoSpaceDN w:val="0"/>
        <w:adjustRightInd w:val="0"/>
        <w:jc w:val="both"/>
        <w:rPr>
          <w:rFonts w:ascii="Arial" w:hAnsi="Arial" w:cs="Arial"/>
          <w:sz w:val="20"/>
          <w:lang w:eastAsia="fr-FR"/>
        </w:rPr>
      </w:pPr>
    </w:p>
    <w:p w14:paraId="6CF6464E" w14:textId="515E8ED6" w:rsidR="00C70652" w:rsidRPr="004E61AC"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Il est expressément convenu que les pénalités prévues au présent </w:t>
      </w:r>
      <w:r>
        <w:rPr>
          <w:rFonts w:ascii="Arial" w:hAnsi="Arial" w:cs="Arial"/>
          <w:sz w:val="20"/>
          <w:lang w:eastAsia="fr-FR"/>
        </w:rPr>
        <w:t>accord-cadre,</w:t>
      </w:r>
      <w:r w:rsidRPr="004E61AC">
        <w:rPr>
          <w:rFonts w:ascii="Arial" w:hAnsi="Arial" w:cs="Arial"/>
          <w:sz w:val="20"/>
          <w:lang w:eastAsia="fr-FR"/>
        </w:rPr>
        <w:t xml:space="preserve"> ont uniquement un caractère moratoire. Le Titulaire reste donc redevable de la prestation et ne peut se considérer comme libéré de son obligation du fait du paiement de ladite pénalité.</w:t>
      </w:r>
    </w:p>
    <w:bookmarkEnd w:id="27"/>
    <w:p w14:paraId="153D1C41" w14:textId="77777777" w:rsidR="00C70652" w:rsidRPr="004E61AC" w:rsidRDefault="00C70652" w:rsidP="00C70652">
      <w:pPr>
        <w:autoSpaceDE w:val="0"/>
        <w:autoSpaceDN w:val="0"/>
        <w:adjustRightInd w:val="0"/>
        <w:jc w:val="both"/>
        <w:rPr>
          <w:rFonts w:ascii="Arial" w:hAnsi="Arial" w:cs="Arial"/>
          <w:sz w:val="20"/>
          <w:lang w:eastAsia="fr-FR"/>
        </w:rPr>
      </w:pPr>
    </w:p>
    <w:p w14:paraId="6471A2EE" w14:textId="5FDA5395" w:rsidR="00C70652" w:rsidRDefault="00C70652" w:rsidP="00C70652">
      <w:pPr>
        <w:autoSpaceDE w:val="0"/>
        <w:autoSpaceDN w:val="0"/>
        <w:adjustRightInd w:val="0"/>
        <w:jc w:val="both"/>
        <w:rPr>
          <w:rFonts w:ascii="Arial" w:hAnsi="Arial" w:cs="Arial"/>
          <w:sz w:val="20"/>
          <w:lang w:eastAsia="fr-FR"/>
        </w:rPr>
      </w:pPr>
      <w:r w:rsidRPr="004E61AC">
        <w:rPr>
          <w:rFonts w:ascii="Arial" w:hAnsi="Arial" w:cs="Arial"/>
          <w:sz w:val="20"/>
          <w:lang w:eastAsia="fr-FR"/>
        </w:rPr>
        <w:t xml:space="preserve">Par dérogation à l’article 14 du CCAG-TIC, à l’expiration des délais mentionnés dans le bon de commande, ou à défaut dans l’offre du titulaire, ou à défaut dans le CCTP, </w:t>
      </w:r>
      <w:r>
        <w:rPr>
          <w:rFonts w:ascii="Arial" w:hAnsi="Arial" w:cs="Arial"/>
          <w:sz w:val="20"/>
          <w:lang w:eastAsia="fr-FR"/>
        </w:rPr>
        <w:t xml:space="preserve">l’ACOSS </w:t>
      </w:r>
      <w:r w:rsidRPr="003A099E">
        <w:rPr>
          <w:rFonts w:ascii="Arial" w:hAnsi="Arial" w:cs="Arial"/>
          <w:sz w:val="20"/>
          <w:lang w:eastAsia="fr-FR"/>
        </w:rPr>
        <w:t>se réserve la possibilité d’appliquer au titulaire, si le retard lui est imputable et sauf cas de force majeure, une pénalité correspondant à :</w:t>
      </w:r>
    </w:p>
    <w:p w14:paraId="17A24DCE" w14:textId="69654A8E" w:rsidR="004450B9" w:rsidRDefault="004450B9" w:rsidP="00212AB6">
      <w:pPr>
        <w:autoSpaceDE w:val="0"/>
        <w:autoSpaceDN w:val="0"/>
        <w:adjustRightInd w:val="0"/>
        <w:jc w:val="both"/>
        <w:rPr>
          <w:rFonts w:ascii="Arial" w:hAnsi="Arial" w:cs="Arial"/>
          <w:sz w:val="20"/>
          <w:lang w:eastAsia="fr-FR"/>
        </w:rPr>
      </w:pPr>
    </w:p>
    <w:p w14:paraId="04E3FA5F" w14:textId="77777777" w:rsidR="00C60ADF" w:rsidRDefault="00C60ADF" w:rsidP="00C70652">
      <w:pPr>
        <w:pStyle w:val="Titre2Titre211Resetnumberingl2I2chapitreInterTitre22ndlevelh"/>
        <w:ind w:left="709"/>
        <w:jc w:val="both"/>
        <w:rPr>
          <w:rFonts w:ascii="Arial Gras" w:hAnsi="Arial Gras"/>
        </w:rPr>
      </w:pPr>
    </w:p>
    <w:p w14:paraId="53075C23" w14:textId="3E8A849E" w:rsidR="00C70652" w:rsidRPr="00836EC4" w:rsidRDefault="00E57B63" w:rsidP="00C70652">
      <w:pPr>
        <w:pStyle w:val="Titre2Titre211Resetnumberingl2I2chapitreInterTitre22ndlevelh"/>
        <w:jc w:val="both"/>
      </w:pPr>
      <w:r>
        <w:t>9</w:t>
      </w:r>
      <w:r w:rsidR="00131425">
        <w:t xml:space="preserve">.1 - </w:t>
      </w:r>
      <w:r w:rsidR="00C70652" w:rsidRPr="00836EC4">
        <w:t xml:space="preserve">Pénalités en cas de retard sur les délais maximum de </w:t>
      </w:r>
      <w:r w:rsidR="00987FFB">
        <w:t>réalisation</w:t>
      </w:r>
      <w:r w:rsidR="00385A6A">
        <w:t xml:space="preserve"> de la </w:t>
      </w:r>
      <w:r w:rsidR="00C60ADF" w:rsidRPr="00836EC4">
        <w:t xml:space="preserve">commande </w:t>
      </w:r>
      <w:r w:rsidR="003E6E4E">
        <w:t xml:space="preserve">du périmètre </w:t>
      </w:r>
      <w:r w:rsidR="00C60ADF" w:rsidRPr="00836EC4">
        <w:t xml:space="preserve">initial </w:t>
      </w:r>
    </w:p>
    <w:p w14:paraId="5C669137" w14:textId="77777777" w:rsidR="00C70652" w:rsidRPr="00836EC4" w:rsidRDefault="00C70652" w:rsidP="00C70652">
      <w:pPr>
        <w:pStyle w:val="Titre2Titre211Resetnumberingl2I2chapitreInterTitre22ndlevelh"/>
        <w:jc w:val="both"/>
      </w:pPr>
    </w:p>
    <w:p w14:paraId="65DDD766" w14:textId="72F45411" w:rsidR="00C70652" w:rsidRPr="00385A6A" w:rsidRDefault="00C70652" w:rsidP="00C56CE1">
      <w:pPr>
        <w:pStyle w:val="Titre2Titre211Resetnumberingl2I2chapitreInterTitre22ndlevelh"/>
        <w:jc w:val="both"/>
        <w:rPr>
          <w:b w:val="0"/>
          <w:bCs w:val="0"/>
        </w:rPr>
      </w:pPr>
      <w:r w:rsidRPr="00385A6A">
        <w:rPr>
          <w:b w:val="0"/>
          <w:bCs w:val="0"/>
        </w:rPr>
        <w:t xml:space="preserve">Lorsque les délais maximum contractuels </w:t>
      </w:r>
      <w:r w:rsidR="00385A6A" w:rsidRPr="00385A6A">
        <w:rPr>
          <w:b w:val="0"/>
          <w:bCs w:val="0"/>
        </w:rPr>
        <w:t xml:space="preserve">pour la </w:t>
      </w:r>
      <w:r w:rsidR="006C6045" w:rsidRPr="008C7C86">
        <w:rPr>
          <w:b w:val="0"/>
          <w:bCs w:val="0"/>
        </w:rPr>
        <w:t>réalisation</w:t>
      </w:r>
      <w:r w:rsidR="00385A6A" w:rsidRPr="00385A6A">
        <w:rPr>
          <w:b w:val="0"/>
          <w:bCs w:val="0"/>
        </w:rPr>
        <w:t xml:space="preserve"> de la commande </w:t>
      </w:r>
      <w:r w:rsidR="003E6E4E">
        <w:rPr>
          <w:b w:val="0"/>
          <w:bCs w:val="0"/>
        </w:rPr>
        <w:t xml:space="preserve">du périmètre </w:t>
      </w:r>
      <w:r w:rsidR="00385A6A" w:rsidRPr="00385A6A">
        <w:rPr>
          <w:b w:val="0"/>
          <w:bCs w:val="0"/>
        </w:rPr>
        <w:t xml:space="preserve">initial </w:t>
      </w:r>
      <w:r w:rsidRPr="00385A6A">
        <w:rPr>
          <w:b w:val="0"/>
          <w:bCs w:val="0"/>
        </w:rPr>
        <w:t>tels que prévus dans le bon de commande ou à défaut dans l’offre du titulaire, ou défaut dans le CCTP, sont dépassés, le Titulaire encourt, si le retard lui est exclusivement imputable et sauf cas de force majeure, une pénalité de :</w:t>
      </w:r>
    </w:p>
    <w:p w14:paraId="0A9D5DE4" w14:textId="77777777" w:rsidR="00C70652" w:rsidRPr="00836EC4" w:rsidRDefault="00C70652" w:rsidP="00C70652">
      <w:pPr>
        <w:jc w:val="both"/>
        <w:rPr>
          <w:rFonts w:ascii="Arial" w:hAnsi="Arial" w:cs="Arial"/>
          <w:sz w:val="20"/>
        </w:rPr>
      </w:pPr>
    </w:p>
    <w:p w14:paraId="2ED3A43E" w14:textId="77777777" w:rsidR="000E0BF2" w:rsidRPr="00836EC4" w:rsidRDefault="000E0BF2" w:rsidP="000E0BF2">
      <w:pPr>
        <w:pStyle w:val="StyleLatinGaramondComplexeArial12ptAprs0pt"/>
      </w:pPr>
      <w:r w:rsidRPr="00836EC4">
        <w:t>- 100 € par jour de retard à compter du 1</w:t>
      </w:r>
      <w:r w:rsidRPr="00836EC4">
        <w:rPr>
          <w:vertAlign w:val="superscript"/>
        </w:rPr>
        <w:t>er</w:t>
      </w:r>
      <w:r w:rsidRPr="00836EC4">
        <w:t xml:space="preserve"> jour de retard.  </w:t>
      </w:r>
    </w:p>
    <w:p w14:paraId="670DA58F" w14:textId="77777777" w:rsidR="00C70652" w:rsidRPr="00836EC4" w:rsidRDefault="00C70652" w:rsidP="00C70652">
      <w:pPr>
        <w:pStyle w:val="Titre2Titre211Resetnumberingl2I2chapitreInterTitre22ndlevelh"/>
        <w:jc w:val="both"/>
        <w:rPr>
          <w:b w:val="0"/>
        </w:rPr>
      </w:pPr>
    </w:p>
    <w:p w14:paraId="11955A5C" w14:textId="54E90D0E" w:rsidR="00C70652" w:rsidRPr="00385A6A" w:rsidRDefault="00C70652" w:rsidP="00C70652">
      <w:pPr>
        <w:pStyle w:val="Titre2Titre211Resetnumberingl2I2chapitreInterTitre22ndlevelh"/>
        <w:jc w:val="both"/>
        <w:rPr>
          <w:b w:val="0"/>
          <w:bCs w:val="0"/>
        </w:rPr>
      </w:pPr>
      <w:r w:rsidRPr="00385A6A">
        <w:rPr>
          <w:b w:val="0"/>
          <w:bCs w:val="0"/>
        </w:rPr>
        <w:lastRenderedPageBreak/>
        <w:t xml:space="preserve">En cas de non-respect du délai maximum </w:t>
      </w:r>
      <w:r>
        <w:t xml:space="preserve">de </w:t>
      </w:r>
      <w:r w:rsidR="00F41B74">
        <w:t xml:space="preserve">réalisation de la </w:t>
      </w:r>
      <w:r w:rsidR="00F41B74" w:rsidRPr="00836EC4">
        <w:t xml:space="preserve">commande </w:t>
      </w:r>
      <w:r w:rsidR="003E6E4E">
        <w:t xml:space="preserve">du périmètre </w:t>
      </w:r>
      <w:r w:rsidR="00F41B74" w:rsidRPr="00836EC4">
        <w:t>initial</w:t>
      </w:r>
      <w:r w:rsidRPr="00836EC4">
        <w:t xml:space="preserve"> </w:t>
      </w:r>
      <w:r w:rsidRPr="00385A6A">
        <w:rPr>
          <w:b w:val="0"/>
          <w:bCs w:val="0"/>
        </w:rPr>
        <w:t xml:space="preserve">(éventuellement prolongé en application de l’article 8 du présent accord cadre), la présente pénalité s’appliquera entre la fin du délai maximum de </w:t>
      </w:r>
      <w:r w:rsidR="00933B93">
        <w:rPr>
          <w:b w:val="0"/>
          <w:bCs w:val="0"/>
        </w:rPr>
        <w:t xml:space="preserve">réalisation de la commande </w:t>
      </w:r>
      <w:r w:rsidR="003E6E4E">
        <w:rPr>
          <w:b w:val="0"/>
          <w:bCs w:val="0"/>
        </w:rPr>
        <w:t>du périmètre initial</w:t>
      </w:r>
      <w:r w:rsidRPr="00385A6A">
        <w:rPr>
          <w:b w:val="0"/>
          <w:bCs w:val="0"/>
        </w:rPr>
        <w:t xml:space="preserve"> et la date </w:t>
      </w:r>
      <w:r w:rsidR="00614DE5">
        <w:rPr>
          <w:b w:val="0"/>
          <w:bCs w:val="0"/>
        </w:rPr>
        <w:t xml:space="preserve">réelle </w:t>
      </w:r>
      <w:r w:rsidRPr="00385A6A">
        <w:rPr>
          <w:b w:val="0"/>
          <w:bCs w:val="0"/>
        </w:rPr>
        <w:t xml:space="preserve">de mise à disposition </w:t>
      </w:r>
      <w:r w:rsidR="00090901">
        <w:rPr>
          <w:b w:val="0"/>
          <w:bCs w:val="0"/>
        </w:rPr>
        <w:t xml:space="preserve">des prestations, objet de la commande </w:t>
      </w:r>
      <w:r w:rsidR="003E6E4E">
        <w:rPr>
          <w:b w:val="0"/>
          <w:bCs w:val="0"/>
        </w:rPr>
        <w:t xml:space="preserve">du périmètre </w:t>
      </w:r>
      <w:r w:rsidR="00570F34">
        <w:rPr>
          <w:b w:val="0"/>
          <w:bCs w:val="0"/>
        </w:rPr>
        <w:t>initial</w:t>
      </w:r>
      <w:r w:rsidR="00570F34" w:rsidRPr="00385A6A">
        <w:rPr>
          <w:b w:val="0"/>
          <w:bCs w:val="0"/>
        </w:rPr>
        <w:t>.</w:t>
      </w:r>
      <w:r w:rsidR="00090901">
        <w:rPr>
          <w:b w:val="0"/>
          <w:bCs w:val="0"/>
        </w:rPr>
        <w:t xml:space="preserve"> </w:t>
      </w:r>
    </w:p>
    <w:p w14:paraId="29B8351E" w14:textId="77777777" w:rsidR="00C70652" w:rsidRPr="00836EC4" w:rsidRDefault="00C70652" w:rsidP="00C70652">
      <w:pPr>
        <w:pStyle w:val="Titre2Titre211Resetnumberingl2I2chapitreInterTitre22ndlevelh"/>
        <w:jc w:val="both"/>
        <w:rPr>
          <w:b w:val="0"/>
        </w:rPr>
      </w:pPr>
    </w:p>
    <w:p w14:paraId="721FF959" w14:textId="1968B842" w:rsidR="001A3540" w:rsidRPr="00836EC4" w:rsidRDefault="001A3540" w:rsidP="001A3540">
      <w:pPr>
        <w:tabs>
          <w:tab w:val="left" w:pos="6237"/>
        </w:tabs>
        <w:jc w:val="both"/>
        <w:rPr>
          <w:rFonts w:ascii="Arial" w:hAnsi="Arial" w:cs="Arial"/>
          <w:sz w:val="20"/>
        </w:rPr>
      </w:pPr>
      <w:r w:rsidRPr="00836EC4">
        <w:rPr>
          <w:rFonts w:ascii="Arial" w:hAnsi="Arial" w:cs="Arial"/>
          <w:sz w:val="20"/>
        </w:rPr>
        <w:t xml:space="preserve">Le montant plafond de cette pénalité ne pourra </w:t>
      </w:r>
      <w:r w:rsidR="006115F4">
        <w:rPr>
          <w:rFonts w:ascii="Arial" w:hAnsi="Arial" w:cs="Arial"/>
          <w:sz w:val="20"/>
        </w:rPr>
        <w:t xml:space="preserve">pas </w:t>
      </w:r>
      <w:r w:rsidRPr="00836EC4">
        <w:rPr>
          <w:rFonts w:ascii="Arial" w:hAnsi="Arial" w:cs="Arial"/>
          <w:sz w:val="20"/>
        </w:rPr>
        <w:t xml:space="preserve">être supérieur à 5 000 euros. </w:t>
      </w:r>
    </w:p>
    <w:p w14:paraId="3DF16E44" w14:textId="77777777" w:rsidR="001A3540" w:rsidRPr="00836EC4" w:rsidRDefault="001A3540" w:rsidP="00C70652">
      <w:pPr>
        <w:pStyle w:val="Titre2Titre211Resetnumberingl2I2chapitreInterTitre22ndlevelh"/>
        <w:jc w:val="both"/>
        <w:rPr>
          <w:b w:val="0"/>
        </w:rPr>
      </w:pPr>
    </w:p>
    <w:p w14:paraId="3EE9DA35" w14:textId="77777777" w:rsidR="00C60ADF" w:rsidRPr="00836EC4" w:rsidRDefault="00C60ADF" w:rsidP="00C70652">
      <w:pPr>
        <w:pStyle w:val="Titre2Titre211Resetnumberingl2I2chapitreInterTitre22ndlevelh"/>
        <w:jc w:val="both"/>
        <w:rPr>
          <w:b w:val="0"/>
        </w:rPr>
      </w:pPr>
    </w:p>
    <w:p w14:paraId="4702AD03" w14:textId="7CAFFC87" w:rsidR="00C60ADF" w:rsidRPr="00836EC4" w:rsidRDefault="00C56CE1" w:rsidP="00C60ADF">
      <w:pPr>
        <w:pStyle w:val="Titre2Titre211Resetnumberingl2I2chapitreInterTitre22ndlevelh"/>
        <w:jc w:val="both"/>
      </w:pPr>
      <w:r w:rsidRPr="00836EC4">
        <w:t xml:space="preserve">9.2 - </w:t>
      </w:r>
      <w:r w:rsidR="00C60ADF" w:rsidRPr="00836EC4">
        <w:t xml:space="preserve">Pénalités en cas de retard sur les délais maximum de </w:t>
      </w:r>
      <w:r w:rsidR="0025292C">
        <w:t>réalisation</w:t>
      </w:r>
      <w:r w:rsidR="00C60ADF" w:rsidRPr="00836EC4">
        <w:t xml:space="preserve"> d</w:t>
      </w:r>
      <w:r w:rsidR="006115F4">
        <w:t xml:space="preserve">e la </w:t>
      </w:r>
      <w:r w:rsidR="0025292C" w:rsidRPr="00836EC4">
        <w:t>commande</w:t>
      </w:r>
      <w:r w:rsidR="00C60ADF" w:rsidRPr="00836EC4">
        <w:t xml:space="preserve"> </w:t>
      </w:r>
      <w:r w:rsidR="00A24F7F">
        <w:t xml:space="preserve">d’un chemin </w:t>
      </w:r>
      <w:r w:rsidR="00385A6A">
        <w:t xml:space="preserve">complémentaire </w:t>
      </w:r>
    </w:p>
    <w:p w14:paraId="4CB434EA" w14:textId="77777777" w:rsidR="00C60ADF" w:rsidRPr="00836EC4" w:rsidRDefault="00C60ADF" w:rsidP="00C60ADF">
      <w:pPr>
        <w:pStyle w:val="Titre2Titre211Resetnumberingl2I2chapitreInterTitre22ndlevelh"/>
        <w:jc w:val="both"/>
      </w:pPr>
    </w:p>
    <w:p w14:paraId="385ED345" w14:textId="1E64F513" w:rsidR="00C60ADF" w:rsidRPr="00836EC4" w:rsidRDefault="00C60ADF" w:rsidP="00E53F7F">
      <w:pPr>
        <w:pStyle w:val="Titre2Titre211Resetnumberingl2I2chapitreInterTitre22ndlevelh"/>
        <w:jc w:val="both"/>
        <w:rPr>
          <w:b w:val="0"/>
          <w:bCs w:val="0"/>
        </w:rPr>
      </w:pPr>
      <w:r w:rsidRPr="00836EC4">
        <w:rPr>
          <w:b w:val="0"/>
          <w:bCs w:val="0"/>
        </w:rPr>
        <w:t xml:space="preserve">Lorsque les délais maximum contractuels pour la </w:t>
      </w:r>
      <w:r w:rsidR="00AE4F33">
        <w:t>réalisation</w:t>
      </w:r>
      <w:r w:rsidR="00E53F7F">
        <w:t xml:space="preserve"> d</w:t>
      </w:r>
      <w:r w:rsidR="00385A6A">
        <w:t xml:space="preserve">e la </w:t>
      </w:r>
      <w:r w:rsidR="00AE4F33" w:rsidRPr="00836EC4">
        <w:t>commande</w:t>
      </w:r>
      <w:r w:rsidR="00E53F7F" w:rsidRPr="00836EC4">
        <w:t xml:space="preserve"> </w:t>
      </w:r>
      <w:r w:rsidR="00A24F7F">
        <w:t xml:space="preserve">d’un chemin </w:t>
      </w:r>
      <w:r w:rsidR="00385A6A">
        <w:t>complémentaire</w:t>
      </w:r>
      <w:r w:rsidRPr="00836EC4">
        <w:rPr>
          <w:b w:val="0"/>
          <w:bCs w:val="0"/>
        </w:rPr>
        <w:t>, tel</w:t>
      </w:r>
      <w:r w:rsidR="00E53F7F" w:rsidRPr="00836EC4">
        <w:rPr>
          <w:b w:val="0"/>
          <w:bCs w:val="0"/>
        </w:rPr>
        <w:t>le</w:t>
      </w:r>
      <w:r w:rsidRPr="00836EC4">
        <w:rPr>
          <w:b w:val="0"/>
          <w:bCs w:val="0"/>
        </w:rPr>
        <w:t xml:space="preserve"> que prévu</w:t>
      </w:r>
      <w:r w:rsidR="00E53F7F" w:rsidRPr="00836EC4">
        <w:rPr>
          <w:b w:val="0"/>
          <w:bCs w:val="0"/>
        </w:rPr>
        <w:t>e</w:t>
      </w:r>
      <w:r w:rsidRPr="00836EC4">
        <w:rPr>
          <w:b w:val="0"/>
          <w:bCs w:val="0"/>
        </w:rPr>
        <w:t xml:space="preserve"> dans le bon de commande ou à défaut dans l’offre du titulaire, ou défaut dans le CCTP, sont dépassés, le Titulaire encourt, si le retard lui est exclusivement imputable et sauf cas de force majeure, une pénalité de :</w:t>
      </w:r>
    </w:p>
    <w:p w14:paraId="7B8943BB" w14:textId="77777777" w:rsidR="00C60ADF" w:rsidRPr="00836EC4" w:rsidRDefault="00C60ADF" w:rsidP="00C60ADF">
      <w:pPr>
        <w:pStyle w:val="Titre2Titre211Resetnumberingl2I2chapitreInterTitre22ndlevelh"/>
        <w:jc w:val="both"/>
        <w:rPr>
          <w:b w:val="0"/>
          <w:bCs w:val="0"/>
        </w:rPr>
      </w:pPr>
    </w:p>
    <w:p w14:paraId="358D103F" w14:textId="2EE19C2A" w:rsidR="001A3540" w:rsidRPr="00836EC4" w:rsidRDefault="001A3540" w:rsidP="000E0BF2">
      <w:pPr>
        <w:pStyle w:val="StyleLatinGaramondComplexeArial12ptAprs0pt"/>
      </w:pPr>
      <w:r w:rsidRPr="00836EC4">
        <w:t>- 100 € par jour de retard</w:t>
      </w:r>
      <w:r w:rsidR="000E0BF2" w:rsidRPr="00836EC4">
        <w:t xml:space="preserve"> à compter du 1</w:t>
      </w:r>
      <w:r w:rsidR="000E0BF2" w:rsidRPr="00836EC4">
        <w:rPr>
          <w:vertAlign w:val="superscript"/>
        </w:rPr>
        <w:t>er</w:t>
      </w:r>
      <w:r w:rsidR="000E0BF2" w:rsidRPr="00836EC4">
        <w:t xml:space="preserve"> jour de retard. </w:t>
      </w:r>
      <w:r w:rsidRPr="00836EC4">
        <w:t xml:space="preserve"> </w:t>
      </w:r>
    </w:p>
    <w:p w14:paraId="7A1DBAF2" w14:textId="77777777" w:rsidR="00C60ADF" w:rsidRPr="00836EC4" w:rsidRDefault="00C60ADF" w:rsidP="00C60ADF">
      <w:pPr>
        <w:pStyle w:val="Titre2Titre211Resetnumberingl2I2chapitreInterTitre22ndlevelh"/>
        <w:jc w:val="both"/>
        <w:rPr>
          <w:b w:val="0"/>
        </w:rPr>
      </w:pPr>
    </w:p>
    <w:p w14:paraId="22EAF36B" w14:textId="04F8028D" w:rsidR="00C60ADF" w:rsidRPr="00836EC4" w:rsidRDefault="00C60ADF" w:rsidP="00C60ADF">
      <w:pPr>
        <w:pStyle w:val="Titre2Titre211Resetnumberingl2I2chapitreInterTitre22ndlevelh"/>
        <w:jc w:val="both"/>
        <w:rPr>
          <w:b w:val="0"/>
        </w:rPr>
      </w:pPr>
      <w:r w:rsidRPr="00836EC4">
        <w:rPr>
          <w:b w:val="0"/>
        </w:rPr>
        <w:t xml:space="preserve">En cas de non-respect du délai maximum </w:t>
      </w:r>
      <w:r w:rsidR="00AE4F33" w:rsidRPr="00836EC4">
        <w:rPr>
          <w:b w:val="0"/>
          <w:bCs w:val="0"/>
        </w:rPr>
        <w:t xml:space="preserve">pour la </w:t>
      </w:r>
      <w:r w:rsidR="00AE4F33">
        <w:t xml:space="preserve">réalisation </w:t>
      </w:r>
      <w:r>
        <w:t xml:space="preserve">de </w:t>
      </w:r>
      <w:r w:rsidR="00AE4F33">
        <w:t xml:space="preserve">la </w:t>
      </w:r>
      <w:r w:rsidR="00AE4F33" w:rsidRPr="00836EC4">
        <w:t xml:space="preserve">commande </w:t>
      </w:r>
      <w:r w:rsidR="00A24F7F">
        <w:t xml:space="preserve">d’un chemin </w:t>
      </w:r>
      <w:r w:rsidR="00AE4F33">
        <w:t>complémentaire</w:t>
      </w:r>
      <w:r w:rsidR="00AE4F33" w:rsidRPr="00836EC4">
        <w:rPr>
          <w:b w:val="0"/>
          <w:bCs w:val="0"/>
        </w:rPr>
        <w:t>,</w:t>
      </w:r>
      <w:r w:rsidRPr="00836EC4">
        <w:rPr>
          <w:b w:val="0"/>
        </w:rPr>
        <w:t xml:space="preserve"> (éventuellement prolongé en application de l’article 8.1 du présent accord cadre), la présente pénalité s’appliquera entre la fin du délai maximum de </w:t>
      </w:r>
      <w:r w:rsidR="004837B9">
        <w:t xml:space="preserve">réalisation de la </w:t>
      </w:r>
      <w:r w:rsidR="004837B9" w:rsidRPr="00836EC4">
        <w:t xml:space="preserve">commande </w:t>
      </w:r>
      <w:r w:rsidR="00FF5A17">
        <w:t xml:space="preserve">d’un chemin </w:t>
      </w:r>
      <w:r w:rsidR="004837B9">
        <w:t>complémentaire</w:t>
      </w:r>
      <w:r w:rsidR="004837B9" w:rsidRPr="00836EC4">
        <w:rPr>
          <w:b w:val="0"/>
          <w:bCs w:val="0"/>
        </w:rPr>
        <w:t>,</w:t>
      </w:r>
      <w:r w:rsidRPr="00836EC4">
        <w:rPr>
          <w:b w:val="0"/>
        </w:rPr>
        <w:t xml:space="preserve"> et la date </w:t>
      </w:r>
      <w:r w:rsidR="00E53F7F" w:rsidRPr="00836EC4">
        <w:rPr>
          <w:b w:val="0"/>
        </w:rPr>
        <w:t xml:space="preserve">réelle </w:t>
      </w:r>
      <w:r w:rsidRPr="00836EC4">
        <w:rPr>
          <w:b w:val="0"/>
        </w:rPr>
        <w:t xml:space="preserve">de </w:t>
      </w:r>
      <w:r w:rsidR="00A503C3">
        <w:rPr>
          <w:b w:val="0"/>
        </w:rPr>
        <w:t xml:space="preserve">réalisation des prestations, objet de la commande </w:t>
      </w:r>
      <w:r w:rsidR="00FF5A17">
        <w:rPr>
          <w:b w:val="0"/>
        </w:rPr>
        <w:t xml:space="preserve">d’un chemin </w:t>
      </w:r>
      <w:r w:rsidR="00A503C3">
        <w:rPr>
          <w:b w:val="0"/>
        </w:rPr>
        <w:t>complémentaire.</w:t>
      </w:r>
    </w:p>
    <w:p w14:paraId="36A5120B" w14:textId="77777777" w:rsidR="00C60ADF" w:rsidRPr="00836EC4" w:rsidRDefault="00C60ADF" w:rsidP="00C70652">
      <w:pPr>
        <w:pStyle w:val="Titre2Titre211Resetnumberingl2I2chapitreInterTitre22ndlevelh"/>
        <w:jc w:val="both"/>
        <w:rPr>
          <w:b w:val="0"/>
        </w:rPr>
      </w:pPr>
    </w:p>
    <w:p w14:paraId="51191637" w14:textId="77777777" w:rsidR="001A3540" w:rsidRPr="00836EC4" w:rsidRDefault="001A3540" w:rsidP="001A3540">
      <w:pPr>
        <w:tabs>
          <w:tab w:val="left" w:pos="6237"/>
        </w:tabs>
        <w:jc w:val="both"/>
        <w:rPr>
          <w:rFonts w:ascii="Arial" w:hAnsi="Arial" w:cs="Arial"/>
          <w:sz w:val="20"/>
        </w:rPr>
      </w:pPr>
      <w:r w:rsidRPr="00836EC4">
        <w:rPr>
          <w:rFonts w:ascii="Arial" w:hAnsi="Arial" w:cs="Arial"/>
          <w:sz w:val="20"/>
        </w:rPr>
        <w:t xml:space="preserve">Le montant plafond de cette pénalité ne pourra être supérieur à 5 000 euros. </w:t>
      </w:r>
    </w:p>
    <w:p w14:paraId="5AC36415" w14:textId="77777777" w:rsidR="00104815" w:rsidRPr="00836EC4" w:rsidRDefault="00104815" w:rsidP="00C70652">
      <w:pPr>
        <w:pStyle w:val="Titre2Titre211Resetnumberingl2I2chapitreInterTitre22ndlevelh"/>
        <w:jc w:val="both"/>
        <w:rPr>
          <w:b w:val="0"/>
        </w:rPr>
      </w:pPr>
    </w:p>
    <w:p w14:paraId="26787CC2" w14:textId="77777777" w:rsidR="001A3540" w:rsidRPr="00836EC4" w:rsidRDefault="001A3540" w:rsidP="00C70652">
      <w:pPr>
        <w:pStyle w:val="Titre2Titre211Resetnumberingl2I2chapitreInterTitre22ndlevelh"/>
        <w:jc w:val="both"/>
        <w:rPr>
          <w:b w:val="0"/>
        </w:rPr>
      </w:pPr>
    </w:p>
    <w:p w14:paraId="12968E19" w14:textId="1014AA51" w:rsidR="00893FD3" w:rsidRPr="00836EC4" w:rsidRDefault="00893FD3" w:rsidP="00893FD3">
      <w:pPr>
        <w:pStyle w:val="Titre2Titre211Resetnumberingl2I2chapitreInterTitre22ndlevelh"/>
        <w:jc w:val="both"/>
      </w:pPr>
      <w:r w:rsidRPr="00836EC4">
        <w:t xml:space="preserve">9.3 Pénalités en cas de retard sur les délais de </w:t>
      </w:r>
      <w:r w:rsidR="00104815" w:rsidRPr="00836EC4">
        <w:t xml:space="preserve">réalisation d’une demande de changement </w:t>
      </w:r>
      <w:r w:rsidR="000E0BF2" w:rsidRPr="00836EC4">
        <w:t>technique</w:t>
      </w:r>
      <w:r w:rsidR="00104815" w:rsidRPr="00836EC4">
        <w:t xml:space="preserve"> </w:t>
      </w:r>
    </w:p>
    <w:p w14:paraId="34D6161F" w14:textId="77777777" w:rsidR="00893FD3" w:rsidRPr="00836EC4" w:rsidRDefault="00893FD3" w:rsidP="00893FD3">
      <w:pPr>
        <w:pStyle w:val="Titre2Titre211Resetnumberingl2I2chapitreInterTitre22ndlevelh"/>
        <w:jc w:val="both"/>
        <w:rPr>
          <w:rFonts w:ascii="Arial Gras" w:hAnsi="Arial Gras"/>
          <w:strike/>
        </w:rPr>
      </w:pPr>
    </w:p>
    <w:p w14:paraId="141B7037" w14:textId="65810BA6" w:rsidR="00893FD3" w:rsidRPr="00836EC4" w:rsidRDefault="00893FD3" w:rsidP="00893FD3">
      <w:pPr>
        <w:tabs>
          <w:tab w:val="left" w:pos="6237"/>
        </w:tabs>
        <w:jc w:val="both"/>
        <w:rPr>
          <w:rFonts w:ascii="Arial" w:hAnsi="Arial" w:cs="Arial"/>
          <w:sz w:val="20"/>
        </w:rPr>
      </w:pPr>
      <w:r w:rsidRPr="00836EC4">
        <w:rPr>
          <w:rFonts w:ascii="Arial" w:hAnsi="Arial" w:cs="Arial"/>
          <w:sz w:val="20"/>
        </w:rPr>
        <w:t xml:space="preserve">Lorsque les délais contractuels pour la réalisation </w:t>
      </w:r>
      <w:r w:rsidR="00104815" w:rsidRPr="00836EC4">
        <w:rPr>
          <w:rFonts w:ascii="Arial" w:hAnsi="Arial" w:cs="Arial"/>
          <w:sz w:val="20"/>
        </w:rPr>
        <w:t xml:space="preserve">d’une demande de changement </w:t>
      </w:r>
      <w:r w:rsidR="000E0BF2" w:rsidRPr="00836EC4">
        <w:rPr>
          <w:rFonts w:ascii="Arial" w:hAnsi="Arial" w:cs="Arial"/>
          <w:sz w:val="20"/>
        </w:rPr>
        <w:t>technique</w:t>
      </w:r>
      <w:r w:rsidR="00104815" w:rsidRPr="00836EC4">
        <w:rPr>
          <w:rFonts w:ascii="Arial" w:hAnsi="Arial" w:cs="Arial"/>
          <w:sz w:val="20"/>
        </w:rPr>
        <w:t xml:space="preserve">, par l’ACOSS, </w:t>
      </w:r>
      <w:r w:rsidRPr="00836EC4">
        <w:rPr>
          <w:rFonts w:ascii="Arial" w:hAnsi="Arial" w:cs="Arial"/>
          <w:sz w:val="20"/>
        </w:rPr>
        <w:t>tel que prévu dans le bon de commande, ou à défaut dans l’offre du Titulaire, ou à défaut dans le CCTP, sont dépassés, le Titulaire encourt, si le retard lui est exclusivement imputable et sauf cas de force majeure, une pénalité de :</w:t>
      </w:r>
    </w:p>
    <w:p w14:paraId="7BACB65C" w14:textId="77777777" w:rsidR="00893FD3" w:rsidRPr="00836EC4" w:rsidRDefault="00893FD3" w:rsidP="000E0BF2">
      <w:pPr>
        <w:tabs>
          <w:tab w:val="left" w:pos="6237"/>
        </w:tabs>
        <w:jc w:val="both"/>
        <w:rPr>
          <w:rFonts w:ascii="Arial" w:hAnsi="Arial" w:cs="Arial"/>
          <w:sz w:val="20"/>
        </w:rPr>
      </w:pPr>
    </w:p>
    <w:p w14:paraId="2BDCD318" w14:textId="66B1B0CC" w:rsidR="00893FD3" w:rsidRPr="00836EC4" w:rsidRDefault="00566C26" w:rsidP="000E0BF2">
      <w:pPr>
        <w:pStyle w:val="StyleLatinGaramondComplexeArial12ptAprs0pt"/>
        <w:rPr>
          <w:rFonts w:ascii="Arial Gras" w:hAnsi="Arial Gras"/>
        </w:rPr>
      </w:pPr>
      <w:r w:rsidRPr="00836EC4">
        <w:t xml:space="preserve">- </w:t>
      </w:r>
      <w:r w:rsidR="00893FD3" w:rsidRPr="00836EC4">
        <w:t>25 € par jour ouvré de retard à compter du 1</w:t>
      </w:r>
      <w:r w:rsidR="00893FD3" w:rsidRPr="00836EC4">
        <w:rPr>
          <w:vertAlign w:val="superscript"/>
        </w:rPr>
        <w:t>er</w:t>
      </w:r>
      <w:r w:rsidR="00893FD3" w:rsidRPr="00836EC4">
        <w:t xml:space="preserve"> jour ouvré de retard</w:t>
      </w:r>
      <w:r w:rsidR="00893FD3" w:rsidRPr="00836EC4">
        <w:rPr>
          <w:rFonts w:ascii="Arial Gras" w:hAnsi="Arial Gras"/>
        </w:rPr>
        <w:t>,</w:t>
      </w:r>
    </w:p>
    <w:p w14:paraId="519B1A4E" w14:textId="77777777" w:rsidR="00893FD3" w:rsidRPr="00836EC4" w:rsidRDefault="00893FD3" w:rsidP="00893FD3">
      <w:pPr>
        <w:pStyle w:val="Standardniv2"/>
        <w:ind w:left="0"/>
        <w:rPr>
          <w:rFonts w:ascii="Arial" w:hAnsi="Arial" w:cs="Arial"/>
          <w:sz w:val="20"/>
        </w:rPr>
      </w:pPr>
    </w:p>
    <w:p w14:paraId="464D1354" w14:textId="4894D008" w:rsidR="00893FD3" w:rsidRPr="00836EC4" w:rsidRDefault="00893FD3" w:rsidP="00893FD3">
      <w:pPr>
        <w:pStyle w:val="Standardniv2"/>
        <w:ind w:left="0"/>
        <w:rPr>
          <w:rFonts w:ascii="Arial" w:hAnsi="Arial" w:cs="Arial"/>
          <w:sz w:val="20"/>
        </w:rPr>
      </w:pPr>
      <w:r w:rsidRPr="00836EC4">
        <w:rPr>
          <w:rFonts w:ascii="Arial" w:hAnsi="Arial" w:cs="Arial"/>
          <w:sz w:val="20"/>
        </w:rPr>
        <w:t xml:space="preserve">Le montant de cette pénalité est plafonné </w:t>
      </w:r>
      <w:r w:rsidR="00C60ADF" w:rsidRPr="00836EC4">
        <w:rPr>
          <w:rFonts w:ascii="Arial" w:hAnsi="Arial" w:cs="Arial"/>
          <w:sz w:val="20"/>
        </w:rPr>
        <w:t xml:space="preserve">à 150 € par demande de changement </w:t>
      </w:r>
      <w:r w:rsidR="000E0BF2" w:rsidRPr="00836EC4">
        <w:rPr>
          <w:rFonts w:ascii="Arial" w:hAnsi="Arial" w:cs="Arial"/>
          <w:sz w:val="20"/>
        </w:rPr>
        <w:t>technique.</w:t>
      </w:r>
      <w:r w:rsidRPr="00836EC4">
        <w:rPr>
          <w:rFonts w:ascii="Arial" w:hAnsi="Arial" w:cs="Arial"/>
          <w:sz w:val="20"/>
        </w:rPr>
        <w:t xml:space="preserve"> </w:t>
      </w:r>
    </w:p>
    <w:p w14:paraId="6815B50E" w14:textId="77777777" w:rsidR="0012434E" w:rsidRPr="00836EC4" w:rsidRDefault="0012434E" w:rsidP="00893FD3">
      <w:pPr>
        <w:pStyle w:val="Standardniv2"/>
        <w:ind w:left="0"/>
        <w:rPr>
          <w:rFonts w:ascii="Arial" w:hAnsi="Arial" w:cs="Arial"/>
          <w:sz w:val="20"/>
        </w:rPr>
      </w:pPr>
    </w:p>
    <w:p w14:paraId="2B8C536C" w14:textId="77777777" w:rsidR="0012434E" w:rsidRPr="00836EC4" w:rsidRDefault="0012434E" w:rsidP="0012434E">
      <w:pPr>
        <w:jc w:val="both"/>
        <w:rPr>
          <w:rFonts w:ascii="Arial" w:hAnsi="Arial" w:cs="Arial"/>
          <w:sz w:val="20"/>
        </w:rPr>
      </w:pPr>
    </w:p>
    <w:p w14:paraId="3B9A10E4" w14:textId="5E8966EB" w:rsidR="00C70652" w:rsidRPr="00836EC4" w:rsidRDefault="00C70652" w:rsidP="000E0BF2">
      <w:pPr>
        <w:pStyle w:val="Titre2Titre211Resetnumberingl2I2chapitreInterTitre22ndlevelh"/>
        <w:jc w:val="both"/>
      </w:pPr>
      <w:r w:rsidRPr="00836EC4">
        <w:t>9.</w:t>
      </w:r>
      <w:r w:rsidR="000E0BF2" w:rsidRPr="00836EC4">
        <w:t>4</w:t>
      </w:r>
      <w:r w:rsidRPr="00836EC4">
        <w:t xml:space="preserve"> - Pénalités en cas de retard sur la G.T.R</w:t>
      </w:r>
      <w:r w:rsidR="00566C26" w:rsidRPr="00836EC4">
        <w:t>, d’un</w:t>
      </w:r>
      <w:r w:rsidR="00E6588C">
        <w:t xml:space="preserve"> incident </w:t>
      </w:r>
      <w:r w:rsidR="000E0BF2" w:rsidRPr="00836EC4">
        <w:t xml:space="preserve">déclaré par l’ACOSS </w:t>
      </w:r>
    </w:p>
    <w:p w14:paraId="2086D45F" w14:textId="77777777" w:rsidR="00C70652" w:rsidRPr="00836EC4" w:rsidRDefault="00C70652" w:rsidP="00C70652">
      <w:pPr>
        <w:jc w:val="both"/>
        <w:rPr>
          <w:rFonts w:ascii="Arial" w:hAnsi="Arial" w:cs="Arial"/>
          <w:sz w:val="20"/>
        </w:rPr>
      </w:pPr>
    </w:p>
    <w:p w14:paraId="43E6E527" w14:textId="6ACB0258" w:rsidR="00566C26" w:rsidRPr="00836EC4" w:rsidRDefault="00566C26" w:rsidP="00566C26">
      <w:pPr>
        <w:tabs>
          <w:tab w:val="left" w:pos="6237"/>
        </w:tabs>
        <w:jc w:val="both"/>
        <w:rPr>
          <w:rFonts w:ascii="Arial" w:hAnsi="Arial" w:cs="Arial"/>
          <w:sz w:val="20"/>
        </w:rPr>
      </w:pPr>
      <w:r w:rsidRPr="00836EC4">
        <w:rPr>
          <w:rFonts w:ascii="Arial" w:hAnsi="Arial" w:cs="Arial"/>
          <w:sz w:val="20"/>
        </w:rPr>
        <w:t>Lorsque les délais contractuels pour la GTR</w:t>
      </w:r>
      <w:r w:rsidR="00E53F7F" w:rsidRPr="00836EC4">
        <w:rPr>
          <w:rFonts w:ascii="Arial" w:hAnsi="Arial" w:cs="Arial"/>
          <w:sz w:val="20"/>
        </w:rPr>
        <w:t xml:space="preserve"> d’un</w:t>
      </w:r>
      <w:r w:rsidR="00E6588C">
        <w:rPr>
          <w:rFonts w:ascii="Arial" w:hAnsi="Arial" w:cs="Arial"/>
          <w:sz w:val="20"/>
        </w:rPr>
        <w:t xml:space="preserve"> incident</w:t>
      </w:r>
      <w:r w:rsidRPr="00836EC4">
        <w:rPr>
          <w:rFonts w:ascii="Arial" w:hAnsi="Arial" w:cs="Arial"/>
          <w:sz w:val="20"/>
        </w:rPr>
        <w:t xml:space="preserve">, </w:t>
      </w:r>
      <w:r w:rsidR="00E6588C" w:rsidRPr="00E6588C">
        <w:rPr>
          <w:rFonts w:ascii="Arial" w:hAnsi="Arial" w:cs="Arial"/>
          <w:sz w:val="20"/>
        </w:rPr>
        <w:t>déclaré par l’ACOSS</w:t>
      </w:r>
      <w:r w:rsidR="006115F4">
        <w:rPr>
          <w:rFonts w:ascii="Arial" w:hAnsi="Arial" w:cs="Arial"/>
          <w:sz w:val="20"/>
        </w:rPr>
        <w:t>,</w:t>
      </w:r>
      <w:r w:rsidR="00E6588C" w:rsidRPr="00E6588C">
        <w:rPr>
          <w:rFonts w:ascii="Arial" w:hAnsi="Arial" w:cs="Arial"/>
          <w:sz w:val="20"/>
        </w:rPr>
        <w:t xml:space="preserve"> </w:t>
      </w:r>
      <w:r w:rsidRPr="00836EC4">
        <w:rPr>
          <w:rFonts w:ascii="Arial" w:hAnsi="Arial" w:cs="Arial"/>
          <w:sz w:val="20"/>
        </w:rPr>
        <w:t xml:space="preserve">tel que </w:t>
      </w:r>
      <w:r w:rsidR="006115F4">
        <w:rPr>
          <w:rFonts w:ascii="Arial" w:hAnsi="Arial" w:cs="Arial"/>
          <w:sz w:val="20"/>
        </w:rPr>
        <w:t xml:space="preserve">détaillé </w:t>
      </w:r>
      <w:r w:rsidRPr="00836EC4">
        <w:rPr>
          <w:rFonts w:ascii="Arial" w:hAnsi="Arial" w:cs="Arial"/>
          <w:sz w:val="20"/>
        </w:rPr>
        <w:t>dans l’offre du Titulaire, ou à défaut dans le CCTP, sont dépassés, le Titulaire encourt, si le retard lui est exclusivement imputable et sauf cas de force majeure, une pénalité de :</w:t>
      </w:r>
    </w:p>
    <w:p w14:paraId="38F63D99" w14:textId="6A5EE680" w:rsidR="000E0BF2" w:rsidRPr="00836EC4" w:rsidRDefault="000E0BF2" w:rsidP="000E0BF2">
      <w:pPr>
        <w:pStyle w:val="Titre2Titre211Resetnumberingl2I2chapitreInterTitre22ndlevelh"/>
        <w:keepNext/>
        <w:suppressAutoHyphens/>
        <w:ind w:left="928"/>
        <w:jc w:val="both"/>
      </w:pPr>
    </w:p>
    <w:p w14:paraId="59A5DCB7" w14:textId="65DD7639" w:rsidR="000E0BF2" w:rsidRPr="00836EC4" w:rsidRDefault="00566C26" w:rsidP="00566C26">
      <w:pPr>
        <w:pStyle w:val="StyleLatinGaramondComplexeArial12ptAprs0pt"/>
        <w:rPr>
          <w:rFonts w:cs="Arial"/>
        </w:rPr>
      </w:pPr>
      <w:r w:rsidRPr="00836EC4">
        <w:t xml:space="preserve"> - 150 € H.T par heure de dépassement</w:t>
      </w:r>
      <w:r w:rsidR="006115F4">
        <w:t xml:space="preserve"> du délai de GTR de l’incident</w:t>
      </w:r>
      <w:r w:rsidRPr="00836EC4">
        <w:t>.</w:t>
      </w:r>
    </w:p>
    <w:p w14:paraId="4B1132EB" w14:textId="77777777" w:rsidR="000E0BF2" w:rsidRPr="00836EC4" w:rsidRDefault="000E0BF2" w:rsidP="000E0BF2">
      <w:pPr>
        <w:jc w:val="both"/>
        <w:rPr>
          <w:rFonts w:ascii="Arial" w:hAnsi="Arial"/>
          <w:sz w:val="20"/>
        </w:rPr>
      </w:pPr>
    </w:p>
    <w:p w14:paraId="71D1274B" w14:textId="46B1F1DF" w:rsidR="00566C26" w:rsidRPr="006115F4" w:rsidRDefault="000E0BF2" w:rsidP="00566C26">
      <w:pPr>
        <w:pStyle w:val="Titre2Titre211Resetnumberingl2I2chapitreInterTitre22ndlevelh"/>
        <w:jc w:val="both"/>
        <w:rPr>
          <w:b w:val="0"/>
          <w:bCs w:val="0"/>
        </w:rPr>
      </w:pPr>
      <w:r w:rsidRPr="006115F4">
        <w:rPr>
          <w:b w:val="0"/>
          <w:bCs w:val="0"/>
        </w:rPr>
        <w:t>Cette pénalité démarre à l’</w:t>
      </w:r>
      <w:r w:rsidR="006115F4" w:rsidRPr="006115F4">
        <w:rPr>
          <w:b w:val="0"/>
          <w:bCs w:val="0"/>
        </w:rPr>
        <w:t xml:space="preserve">issue du délai de </w:t>
      </w:r>
      <w:r w:rsidRPr="006115F4">
        <w:rPr>
          <w:b w:val="0"/>
          <w:bCs w:val="0"/>
        </w:rPr>
        <w:t xml:space="preserve">GTR </w:t>
      </w:r>
      <w:r w:rsidR="006115F4" w:rsidRPr="006115F4">
        <w:rPr>
          <w:b w:val="0"/>
          <w:bCs w:val="0"/>
        </w:rPr>
        <w:t xml:space="preserve">contractuel, de l’incident </w:t>
      </w:r>
      <w:r w:rsidRPr="006115F4">
        <w:rPr>
          <w:b w:val="0"/>
          <w:bCs w:val="0"/>
        </w:rPr>
        <w:t>et court jusqu’</w:t>
      </w:r>
      <w:r w:rsidR="00566C26" w:rsidRPr="006115F4">
        <w:rPr>
          <w:b w:val="0"/>
          <w:bCs w:val="0"/>
        </w:rPr>
        <w:t>au rétablissement total de l’</w:t>
      </w:r>
      <w:r w:rsidR="00E6588C" w:rsidRPr="006115F4">
        <w:rPr>
          <w:b w:val="0"/>
          <w:bCs w:val="0"/>
        </w:rPr>
        <w:t xml:space="preserve">incident, </w:t>
      </w:r>
      <w:r w:rsidR="00566C26" w:rsidRPr="006115F4">
        <w:rPr>
          <w:b w:val="0"/>
          <w:bCs w:val="0"/>
        </w:rPr>
        <w:t xml:space="preserve">par le </w:t>
      </w:r>
      <w:r w:rsidRPr="006115F4">
        <w:rPr>
          <w:b w:val="0"/>
          <w:bCs w:val="0"/>
        </w:rPr>
        <w:t xml:space="preserve">Titulaire. </w:t>
      </w:r>
    </w:p>
    <w:p w14:paraId="0FDCE863" w14:textId="77777777" w:rsidR="000E0BF2" w:rsidRPr="006115F4" w:rsidRDefault="000E0BF2" w:rsidP="000E0BF2">
      <w:pPr>
        <w:pStyle w:val="StyleLatinGaramondComplexeArial12ptAprs0pt"/>
        <w:rPr>
          <w:b w:val="0"/>
        </w:rPr>
      </w:pPr>
    </w:p>
    <w:p w14:paraId="28CBC8E7" w14:textId="77777777" w:rsidR="000E0BF2" w:rsidRPr="006115F4" w:rsidRDefault="000E0BF2" w:rsidP="000E0BF2">
      <w:pPr>
        <w:jc w:val="both"/>
        <w:rPr>
          <w:rFonts w:ascii="Arial" w:hAnsi="Arial"/>
          <w:sz w:val="20"/>
        </w:rPr>
      </w:pPr>
      <w:r w:rsidRPr="006115F4">
        <w:rPr>
          <w:rFonts w:ascii="Arial" w:hAnsi="Arial"/>
          <w:sz w:val="20"/>
        </w:rPr>
        <w:t xml:space="preserve">Toute heure démarrée sera comptabilisée dans le calcul des pénalités. </w:t>
      </w:r>
    </w:p>
    <w:p w14:paraId="79601522" w14:textId="77777777" w:rsidR="00973F69" w:rsidRDefault="00973F69" w:rsidP="000E0BF2">
      <w:pPr>
        <w:jc w:val="both"/>
        <w:rPr>
          <w:rFonts w:ascii="Arial" w:hAnsi="Arial"/>
          <w:sz w:val="20"/>
        </w:rPr>
      </w:pPr>
    </w:p>
    <w:p w14:paraId="3A8009D8" w14:textId="77777777" w:rsidR="009A7BB1" w:rsidRPr="00836EC4" w:rsidRDefault="00973F69" w:rsidP="009A7BB1">
      <w:pPr>
        <w:pStyle w:val="Standardniv2"/>
        <w:ind w:left="0"/>
        <w:rPr>
          <w:rFonts w:ascii="Arial" w:hAnsi="Arial" w:cs="Arial"/>
          <w:sz w:val="20"/>
        </w:rPr>
      </w:pPr>
      <w:r w:rsidRPr="00836EC4">
        <w:rPr>
          <w:rFonts w:ascii="Arial" w:hAnsi="Arial" w:cs="Arial"/>
          <w:sz w:val="20"/>
        </w:rPr>
        <w:t>Le montant de cette pénalité est plafonné à 150</w:t>
      </w:r>
      <w:r w:rsidR="00615E32">
        <w:rPr>
          <w:rFonts w:ascii="Arial" w:hAnsi="Arial" w:cs="Arial"/>
          <w:sz w:val="20"/>
        </w:rPr>
        <w:t xml:space="preserve">0 </w:t>
      </w:r>
      <w:r w:rsidRPr="00836EC4">
        <w:rPr>
          <w:rFonts w:ascii="Arial" w:hAnsi="Arial" w:cs="Arial"/>
          <w:sz w:val="20"/>
        </w:rPr>
        <w:t>€</w:t>
      </w:r>
      <w:r w:rsidR="009A7BB1">
        <w:rPr>
          <w:rFonts w:ascii="Arial" w:hAnsi="Arial" w:cs="Arial"/>
          <w:sz w:val="20"/>
        </w:rPr>
        <w:t xml:space="preserve">, </w:t>
      </w:r>
      <w:r w:rsidR="009A7BB1" w:rsidRPr="00836EC4">
        <w:rPr>
          <w:rFonts w:ascii="Arial" w:hAnsi="Arial" w:cs="Arial"/>
          <w:sz w:val="20"/>
        </w:rPr>
        <w:t>par année d’exécution de l’accord-cadre.</w:t>
      </w:r>
    </w:p>
    <w:p w14:paraId="2CE6FC78" w14:textId="77777777" w:rsidR="000E0BF2" w:rsidRPr="006115F4" w:rsidRDefault="000E0BF2" w:rsidP="000E0BF2">
      <w:pPr>
        <w:jc w:val="both"/>
        <w:rPr>
          <w:rFonts w:ascii="Arial Gras" w:hAnsi="Arial Gras" w:cs="Arial"/>
          <w:smallCaps/>
          <w:sz w:val="20"/>
          <w:u w:val="single"/>
        </w:rPr>
      </w:pPr>
    </w:p>
    <w:p w14:paraId="0E5728D5" w14:textId="77777777" w:rsidR="00B03E41" w:rsidRPr="006115F4" w:rsidRDefault="00B03E41" w:rsidP="000E0BF2">
      <w:pPr>
        <w:jc w:val="both"/>
        <w:rPr>
          <w:rFonts w:ascii="Arial Gras" w:hAnsi="Arial Gras" w:cs="Arial"/>
          <w:smallCaps/>
          <w:sz w:val="20"/>
          <w:u w:val="single"/>
        </w:rPr>
      </w:pPr>
    </w:p>
    <w:p w14:paraId="45A8DCD4" w14:textId="583E2368" w:rsidR="00566C26" w:rsidRPr="00836EC4" w:rsidRDefault="00566C26" w:rsidP="00566C26">
      <w:pPr>
        <w:pStyle w:val="Titre2Titre211Resetnumberingl2I2chapitreInterTitre22ndlevelh"/>
        <w:jc w:val="both"/>
      </w:pPr>
      <w:r w:rsidRPr="00836EC4">
        <w:t xml:space="preserve">9.5 - Pénalités pour non-respect du taux de disponibilité mensuel </w:t>
      </w:r>
      <w:r w:rsidR="00A1069C">
        <w:t xml:space="preserve">des services </w:t>
      </w:r>
    </w:p>
    <w:p w14:paraId="2CCA2E5C" w14:textId="77777777" w:rsidR="00566C26" w:rsidRPr="00836EC4" w:rsidRDefault="00566C26" w:rsidP="00566C26">
      <w:pPr>
        <w:pStyle w:val="Titre2Titre211Resetnumberingl2I2chapitreInterTitre22ndlevelh"/>
        <w:jc w:val="both"/>
        <w:rPr>
          <w:rFonts w:ascii="Arial Gras" w:hAnsi="Arial Gras"/>
        </w:rPr>
      </w:pPr>
    </w:p>
    <w:p w14:paraId="10E4CB51" w14:textId="3CD0618E" w:rsidR="00E53F7F" w:rsidRPr="00E6588C" w:rsidRDefault="00E53F7F" w:rsidP="00E53F7F">
      <w:pPr>
        <w:pStyle w:val="Titre2Titre211Resetnumberingl2I2chapitreInterTitre22ndlevelh"/>
        <w:jc w:val="both"/>
        <w:rPr>
          <w:b w:val="0"/>
          <w:bCs w:val="0"/>
        </w:rPr>
      </w:pPr>
      <w:r w:rsidRPr="00E6588C">
        <w:rPr>
          <w:b w:val="0"/>
          <w:bCs w:val="0"/>
        </w:rPr>
        <w:t>En cas de non-respect du taux de disponibilité mensuel d</w:t>
      </w:r>
      <w:r w:rsidR="00487186">
        <w:rPr>
          <w:b w:val="0"/>
          <w:bCs w:val="0"/>
        </w:rPr>
        <w:t>es services,</w:t>
      </w:r>
      <w:r w:rsidRPr="00E6588C">
        <w:rPr>
          <w:b w:val="0"/>
          <w:bCs w:val="0"/>
        </w:rPr>
        <w:t xml:space="preserve"> dans l’offre du Titulaire ou à défaut dans le CCTP, la pénalité définie</w:t>
      </w:r>
      <w:r w:rsidR="00E6588C">
        <w:rPr>
          <w:b w:val="0"/>
          <w:bCs w:val="0"/>
        </w:rPr>
        <w:t xml:space="preserve">, </w:t>
      </w:r>
      <w:r w:rsidRPr="00E6588C">
        <w:rPr>
          <w:b w:val="0"/>
          <w:bCs w:val="0"/>
        </w:rPr>
        <w:t>infra</w:t>
      </w:r>
      <w:r w:rsidR="00E6588C">
        <w:rPr>
          <w:b w:val="0"/>
          <w:bCs w:val="0"/>
        </w:rPr>
        <w:t xml:space="preserve">, </w:t>
      </w:r>
      <w:r w:rsidRPr="00E6588C">
        <w:rPr>
          <w:b w:val="0"/>
          <w:bCs w:val="0"/>
        </w:rPr>
        <w:t xml:space="preserve">s’applique : </w:t>
      </w:r>
    </w:p>
    <w:p w14:paraId="39BECB61" w14:textId="77777777" w:rsidR="00E53F7F" w:rsidRPr="00E6588C" w:rsidRDefault="00E53F7F" w:rsidP="00E53F7F">
      <w:pPr>
        <w:pStyle w:val="Titre2Titre211Resetnumberingl2I2chapitreInterTitre22ndlevelh"/>
        <w:jc w:val="both"/>
        <w:rPr>
          <w:b w:val="0"/>
          <w:bCs w:val="0"/>
        </w:rPr>
      </w:pPr>
    </w:p>
    <w:p w14:paraId="3C5DDA86" w14:textId="21282BAB" w:rsidR="00E53F7F" w:rsidRPr="00E6588C" w:rsidRDefault="00E53F7F" w:rsidP="00E53F7F">
      <w:pPr>
        <w:jc w:val="center"/>
        <w:rPr>
          <w:rFonts w:ascii="Arial" w:hAnsi="Arial" w:cs="Arial"/>
          <w:b/>
          <w:bCs/>
          <w:sz w:val="20"/>
        </w:rPr>
      </w:pPr>
      <w:r w:rsidRPr="00E6588C">
        <w:rPr>
          <w:rFonts w:ascii="Arial" w:hAnsi="Arial" w:cs="Arial"/>
          <w:b/>
          <w:bCs/>
          <w:sz w:val="20"/>
        </w:rPr>
        <w:lastRenderedPageBreak/>
        <w:t xml:space="preserve"> - 0,50 x (taux demandé </w:t>
      </w:r>
      <w:r w:rsidR="00813E6F">
        <w:rPr>
          <w:rFonts w:ascii="Arial" w:hAnsi="Arial" w:cs="Arial"/>
          <w:b/>
          <w:bCs/>
          <w:sz w:val="20"/>
        </w:rPr>
        <w:t>-</w:t>
      </w:r>
      <w:r w:rsidRPr="00E6588C">
        <w:rPr>
          <w:rFonts w:ascii="Arial" w:hAnsi="Arial" w:cs="Arial"/>
          <w:b/>
          <w:bCs/>
          <w:sz w:val="20"/>
        </w:rPr>
        <w:t xml:space="preserve"> le taux constaté) x coût mensuel € </w:t>
      </w:r>
      <w:r w:rsidR="003720B7" w:rsidRPr="00E6588C">
        <w:rPr>
          <w:rFonts w:ascii="Arial" w:hAnsi="Arial" w:cs="Arial"/>
          <w:b/>
          <w:bCs/>
          <w:sz w:val="20"/>
        </w:rPr>
        <w:t>HT.</w:t>
      </w:r>
      <w:r w:rsidRPr="00E6588C">
        <w:rPr>
          <w:rFonts w:ascii="Arial" w:hAnsi="Arial" w:cs="Arial"/>
          <w:b/>
          <w:bCs/>
          <w:sz w:val="20"/>
        </w:rPr>
        <w:t xml:space="preserve"> </w:t>
      </w:r>
    </w:p>
    <w:p w14:paraId="77952B61" w14:textId="77777777" w:rsidR="00E53F7F" w:rsidRPr="00E6588C" w:rsidRDefault="00E53F7F" w:rsidP="00E53F7F">
      <w:pPr>
        <w:jc w:val="center"/>
        <w:rPr>
          <w:rFonts w:ascii="Arial" w:hAnsi="Arial" w:cs="Arial"/>
          <w:sz w:val="20"/>
        </w:rPr>
      </w:pPr>
    </w:p>
    <w:p w14:paraId="16DE58D7" w14:textId="77777777" w:rsidR="00E6588C" w:rsidRDefault="00E6588C" w:rsidP="00E53F7F">
      <w:pPr>
        <w:pStyle w:val="Titre2Titre211Resetnumberingl2I2chapitreInterTitre22ndlevelh"/>
        <w:jc w:val="both"/>
        <w:rPr>
          <w:b w:val="0"/>
          <w:bCs w:val="0"/>
        </w:rPr>
      </w:pPr>
    </w:p>
    <w:p w14:paraId="489AACA3" w14:textId="2662A9EF" w:rsidR="00E53F7F" w:rsidRPr="00E6588C" w:rsidRDefault="00E53F7F" w:rsidP="00E53F7F">
      <w:pPr>
        <w:pStyle w:val="Titre2Titre211Resetnumberingl2I2chapitreInterTitre22ndlevelh"/>
        <w:jc w:val="both"/>
        <w:rPr>
          <w:b w:val="0"/>
          <w:bCs w:val="0"/>
        </w:rPr>
      </w:pPr>
      <w:r w:rsidRPr="00E6588C">
        <w:rPr>
          <w:b w:val="0"/>
          <w:bCs w:val="0"/>
        </w:rPr>
        <w:t>Cette pénalité est plafonnée à la moitié du coût mensuel HT d</w:t>
      </w:r>
      <w:r w:rsidR="00216EFB" w:rsidRPr="00E6588C">
        <w:rPr>
          <w:b w:val="0"/>
          <w:bCs w:val="0"/>
        </w:rPr>
        <w:t>e</w:t>
      </w:r>
      <w:r w:rsidR="00B666FD">
        <w:rPr>
          <w:b w:val="0"/>
          <w:bCs w:val="0"/>
        </w:rPr>
        <w:t>s services.</w:t>
      </w:r>
      <w:r w:rsidR="00216EFB" w:rsidRPr="00E6588C">
        <w:rPr>
          <w:b w:val="0"/>
          <w:bCs w:val="0"/>
        </w:rPr>
        <w:t xml:space="preserve"> </w:t>
      </w:r>
    </w:p>
    <w:p w14:paraId="0748B97C" w14:textId="77777777" w:rsidR="00E53F7F" w:rsidRPr="00E6588C" w:rsidRDefault="00E53F7F" w:rsidP="00E53F7F">
      <w:pPr>
        <w:pStyle w:val="Titre2Titre211Resetnumberingl2I2chapitreInterTitre22ndlevelh"/>
        <w:jc w:val="both"/>
        <w:rPr>
          <w:b w:val="0"/>
          <w:bCs w:val="0"/>
        </w:rPr>
      </w:pPr>
    </w:p>
    <w:p w14:paraId="70699411" w14:textId="77777777" w:rsidR="000E0BF2" w:rsidRPr="00836EC4" w:rsidRDefault="000E0BF2" w:rsidP="00C70652">
      <w:pPr>
        <w:pStyle w:val="Titre2Titre211Resetnumberingl2I2chapitreInterTitre22ndlevelh"/>
        <w:jc w:val="both"/>
        <w:rPr>
          <w:rFonts w:ascii="Arial Gras" w:hAnsi="Arial Gras"/>
        </w:rPr>
      </w:pPr>
    </w:p>
    <w:p w14:paraId="2BAE4E62" w14:textId="5510FF13" w:rsidR="0012434E" w:rsidRPr="00836EC4" w:rsidRDefault="00C70652" w:rsidP="0012434E">
      <w:pPr>
        <w:pStyle w:val="Titre2Titre211Resetnumberingl2I2chapitreInterTitre22ndlevelh"/>
      </w:pPr>
      <w:r w:rsidRPr="00836EC4">
        <w:tab/>
      </w:r>
    </w:p>
    <w:p w14:paraId="22E70424" w14:textId="42A3323D" w:rsidR="003720B7" w:rsidRPr="00E6588C" w:rsidRDefault="00131425" w:rsidP="00131425">
      <w:pPr>
        <w:pStyle w:val="Titre2Titre211Resetnumberingl2I2chapitreInterTitre22ndlevelh"/>
      </w:pPr>
      <w:r w:rsidRPr="00E6588C">
        <w:t>9.</w:t>
      </w:r>
      <w:r w:rsidR="00D76A78">
        <w:t>6</w:t>
      </w:r>
      <w:r w:rsidRPr="00E6588C">
        <w:t xml:space="preserve"> – Pénalités pour non-respect des délais prévus pour la remise du livrable « </w:t>
      </w:r>
      <w:r w:rsidR="00E6588C" w:rsidRPr="00E6588C">
        <w:t>S</w:t>
      </w:r>
      <w:r w:rsidRPr="00E6588C">
        <w:t xml:space="preserve">pécifications techniques » </w:t>
      </w:r>
    </w:p>
    <w:p w14:paraId="7BCEF171" w14:textId="2A0F639C" w:rsidR="00131425" w:rsidRPr="00E6588C" w:rsidRDefault="00131425" w:rsidP="00131425">
      <w:pPr>
        <w:tabs>
          <w:tab w:val="left" w:pos="6237"/>
        </w:tabs>
        <w:jc w:val="both"/>
        <w:rPr>
          <w:rFonts w:ascii="Arial" w:hAnsi="Arial" w:cs="Arial"/>
          <w:sz w:val="20"/>
        </w:rPr>
      </w:pPr>
      <w:r w:rsidRPr="00E6588C">
        <w:rPr>
          <w:rFonts w:ascii="Arial" w:hAnsi="Arial" w:cs="Arial"/>
          <w:sz w:val="20"/>
        </w:rPr>
        <w:t>Lorsque les délais contractuels pour la remise du livrable « spécifications techniques », tel que prévu dans le bon de commande, ou à défaut dans l’offre du Titulaire, ou à défaut dans le CCTP, sont dépassés, le Titulaire encourt, si le retard lui est exclusivement imputable et sauf cas de force majeure, une pénalité correspondant à :</w:t>
      </w:r>
    </w:p>
    <w:p w14:paraId="4D11895D" w14:textId="77777777" w:rsidR="00131425" w:rsidRPr="00E6588C" w:rsidRDefault="00131425" w:rsidP="00131425">
      <w:pPr>
        <w:tabs>
          <w:tab w:val="left" w:pos="6237"/>
        </w:tabs>
        <w:jc w:val="both"/>
        <w:rPr>
          <w:rFonts w:ascii="Arial" w:hAnsi="Arial" w:cs="Arial"/>
          <w:sz w:val="20"/>
        </w:rPr>
      </w:pPr>
    </w:p>
    <w:p w14:paraId="2022163B" w14:textId="1DCD76B6" w:rsidR="00B41AD9" w:rsidRPr="00E6588C" w:rsidRDefault="00B41AD9" w:rsidP="00E6588C">
      <w:pPr>
        <w:tabs>
          <w:tab w:val="left" w:pos="6237"/>
        </w:tabs>
        <w:jc w:val="center"/>
        <w:rPr>
          <w:rFonts w:ascii="Arial" w:hAnsi="Arial" w:cs="Arial"/>
          <w:b/>
          <w:sz w:val="20"/>
        </w:rPr>
      </w:pPr>
      <w:r w:rsidRPr="00E6588C">
        <w:rPr>
          <w:rFonts w:ascii="Arial" w:hAnsi="Arial" w:cs="Arial"/>
          <w:b/>
          <w:sz w:val="20"/>
        </w:rPr>
        <w:t>- 25</w:t>
      </w:r>
      <w:r w:rsidR="00131425" w:rsidRPr="00E6588C">
        <w:rPr>
          <w:rFonts w:ascii="Arial" w:hAnsi="Arial" w:cs="Arial"/>
          <w:b/>
          <w:sz w:val="20"/>
        </w:rPr>
        <w:t xml:space="preserve"> € par jour ouvré de retard</w:t>
      </w:r>
    </w:p>
    <w:p w14:paraId="754C0F9F" w14:textId="77777777" w:rsidR="00B41AD9" w:rsidRPr="00E6588C" w:rsidRDefault="00B41AD9" w:rsidP="00B41AD9">
      <w:pPr>
        <w:tabs>
          <w:tab w:val="left" w:pos="6237"/>
        </w:tabs>
        <w:jc w:val="both"/>
        <w:rPr>
          <w:rFonts w:ascii="Arial" w:hAnsi="Arial" w:cs="Arial"/>
          <w:b/>
          <w:sz w:val="20"/>
        </w:rPr>
      </w:pPr>
    </w:p>
    <w:p w14:paraId="65F70B13" w14:textId="39667A92" w:rsidR="00131425" w:rsidRPr="00E6588C" w:rsidRDefault="00B41AD9" w:rsidP="00B41AD9">
      <w:pPr>
        <w:tabs>
          <w:tab w:val="left" w:pos="6237"/>
        </w:tabs>
        <w:jc w:val="both"/>
        <w:rPr>
          <w:rFonts w:ascii="Arial" w:hAnsi="Arial" w:cs="Arial"/>
          <w:bCs/>
          <w:sz w:val="20"/>
        </w:rPr>
      </w:pPr>
      <w:r w:rsidRPr="00E6588C">
        <w:rPr>
          <w:rFonts w:ascii="Arial" w:hAnsi="Arial" w:cs="Arial"/>
          <w:bCs/>
          <w:sz w:val="20"/>
        </w:rPr>
        <w:t xml:space="preserve">Le </w:t>
      </w:r>
      <w:r w:rsidR="00131425" w:rsidRPr="00E6588C">
        <w:rPr>
          <w:rFonts w:ascii="Arial" w:hAnsi="Arial" w:cs="Arial"/>
          <w:bCs/>
          <w:sz w:val="20"/>
        </w:rPr>
        <w:t xml:space="preserve">montant plafond de cette pénalité ne pourra être supérieur à </w:t>
      </w:r>
      <w:r w:rsidRPr="00E6588C">
        <w:rPr>
          <w:rFonts w:ascii="Arial" w:hAnsi="Arial" w:cs="Arial"/>
          <w:bCs/>
          <w:sz w:val="20"/>
        </w:rPr>
        <w:t>150 €</w:t>
      </w:r>
      <w:r w:rsidR="00131425" w:rsidRPr="00E6588C">
        <w:rPr>
          <w:rFonts w:ascii="Arial" w:hAnsi="Arial" w:cs="Arial"/>
          <w:bCs/>
          <w:sz w:val="20"/>
        </w:rPr>
        <w:t>.</w:t>
      </w:r>
    </w:p>
    <w:p w14:paraId="64BF3FD7" w14:textId="77777777" w:rsidR="003720B7" w:rsidRPr="00E6588C" w:rsidRDefault="003720B7" w:rsidP="003720B7">
      <w:pPr>
        <w:jc w:val="both"/>
        <w:rPr>
          <w:rFonts w:ascii="Arial" w:hAnsi="Arial" w:cs="Arial"/>
          <w:sz w:val="20"/>
        </w:rPr>
      </w:pPr>
    </w:p>
    <w:p w14:paraId="1801062E" w14:textId="77777777" w:rsidR="003720B7" w:rsidRPr="00E6588C" w:rsidRDefault="003720B7" w:rsidP="00B41AD9">
      <w:pPr>
        <w:tabs>
          <w:tab w:val="left" w:pos="6237"/>
        </w:tabs>
        <w:jc w:val="both"/>
        <w:rPr>
          <w:rFonts w:ascii="Arial" w:hAnsi="Arial" w:cs="Arial"/>
          <w:b/>
          <w:sz w:val="20"/>
        </w:rPr>
      </w:pPr>
      <w:r w:rsidRPr="00E6588C">
        <w:rPr>
          <w:rFonts w:ascii="Arial" w:hAnsi="Arial" w:cs="Arial"/>
          <w:b/>
          <w:sz w:val="20"/>
        </w:rPr>
        <w:t>Tout jour ouvré démarré est comptabilisé</w:t>
      </w:r>
    </w:p>
    <w:p w14:paraId="7A56DBD6" w14:textId="77777777" w:rsidR="003720B7" w:rsidRPr="00E6588C" w:rsidRDefault="003720B7" w:rsidP="003720B7">
      <w:pPr>
        <w:jc w:val="both"/>
        <w:rPr>
          <w:rFonts w:ascii="Arial" w:hAnsi="Arial" w:cs="Arial"/>
          <w:sz w:val="20"/>
        </w:rPr>
      </w:pPr>
    </w:p>
    <w:p w14:paraId="7C1C3829" w14:textId="77777777" w:rsidR="00C9352D" w:rsidRPr="00E6588C" w:rsidRDefault="00C9352D" w:rsidP="000E53BF">
      <w:pPr>
        <w:pStyle w:val="Titre2Titre211Resetnumberingl2I2chapitreInterTitre22ndlevelh"/>
      </w:pPr>
    </w:p>
    <w:p w14:paraId="4FA25E81" w14:textId="2F2EE50B" w:rsidR="002E1EF3" w:rsidRPr="00E6588C" w:rsidRDefault="00E6588C" w:rsidP="000E53BF">
      <w:pPr>
        <w:pStyle w:val="Titre2Titre211Resetnumberingl2I2chapitreInterTitre22ndlevelh"/>
      </w:pPr>
      <w:r w:rsidRPr="00E6588C">
        <w:t>9.</w:t>
      </w:r>
      <w:r w:rsidR="00D76A78">
        <w:t>7</w:t>
      </w:r>
      <w:r w:rsidRPr="00E6588C">
        <w:t xml:space="preserve"> - </w:t>
      </w:r>
      <w:r w:rsidR="002E1EF3" w:rsidRPr="00E6588C">
        <w:t>Retards imputables à l’ACOSS</w:t>
      </w:r>
    </w:p>
    <w:p w14:paraId="23105587" w14:textId="77777777" w:rsidR="002E1EF3" w:rsidRPr="00E6588C" w:rsidRDefault="002E1EF3" w:rsidP="002E1EF3">
      <w:pPr>
        <w:pStyle w:val="Titre2Titre211Resetnumberingl2I2chapitreInterTitre22ndlevelh"/>
        <w:jc w:val="both"/>
        <w:rPr>
          <w:color w:val="0070C0"/>
        </w:rPr>
      </w:pPr>
    </w:p>
    <w:p w14:paraId="44ADEDA4" w14:textId="77777777" w:rsidR="002E1EF3" w:rsidRPr="00465BC4" w:rsidRDefault="002E1EF3" w:rsidP="00B64FBF">
      <w:pPr>
        <w:autoSpaceDE w:val="0"/>
        <w:autoSpaceDN w:val="0"/>
        <w:adjustRightInd w:val="0"/>
        <w:jc w:val="both"/>
        <w:rPr>
          <w:rFonts w:ascii="Arial" w:hAnsi="Arial" w:cs="Arial"/>
          <w:sz w:val="20"/>
          <w:lang w:eastAsia="fr-FR"/>
        </w:rPr>
      </w:pPr>
      <w:r w:rsidRPr="00E6588C">
        <w:rPr>
          <w:rFonts w:ascii="Arial" w:hAnsi="Arial" w:cs="Arial"/>
          <w:sz w:val="20"/>
          <w:lang w:eastAsia="fr-FR"/>
        </w:rPr>
        <w:t>Si les délais d’exécution ne sont pas respectés ou les prestations non réalisées conformément aux exigences contractuelles par une cause imputable à l’ACOSS, les pénalités prévues ci-dessous ne</w:t>
      </w:r>
      <w:r w:rsidRPr="00465BC4">
        <w:rPr>
          <w:rFonts w:ascii="Arial" w:hAnsi="Arial" w:cs="Arial"/>
          <w:sz w:val="20"/>
          <w:lang w:eastAsia="fr-FR"/>
        </w:rPr>
        <w:t xml:space="preserve"> seront pas appliquées.</w:t>
      </w:r>
    </w:p>
    <w:p w14:paraId="5F827EFF" w14:textId="77777777" w:rsidR="002E1EF3" w:rsidRPr="00465BC4" w:rsidRDefault="002E1EF3" w:rsidP="00B64FBF">
      <w:pPr>
        <w:autoSpaceDE w:val="0"/>
        <w:autoSpaceDN w:val="0"/>
        <w:adjustRightInd w:val="0"/>
        <w:jc w:val="both"/>
        <w:rPr>
          <w:rFonts w:ascii="Arial" w:hAnsi="Arial" w:cs="Arial"/>
          <w:sz w:val="20"/>
          <w:lang w:eastAsia="fr-FR"/>
        </w:rPr>
      </w:pPr>
    </w:p>
    <w:p w14:paraId="2C4EF559" w14:textId="77777777" w:rsidR="002E1EF3" w:rsidRDefault="002E1EF3" w:rsidP="00B64FBF">
      <w:pPr>
        <w:autoSpaceDE w:val="0"/>
        <w:autoSpaceDN w:val="0"/>
        <w:adjustRightInd w:val="0"/>
        <w:jc w:val="both"/>
        <w:rPr>
          <w:rFonts w:ascii="Arial" w:hAnsi="Arial" w:cs="Arial"/>
          <w:sz w:val="20"/>
          <w:lang w:eastAsia="fr-FR"/>
        </w:rPr>
      </w:pPr>
      <w:r w:rsidRPr="00465BC4">
        <w:rPr>
          <w:rFonts w:ascii="Arial" w:hAnsi="Arial" w:cs="Arial"/>
          <w:sz w:val="20"/>
          <w:lang w:eastAsia="fr-FR"/>
        </w:rPr>
        <w:t>Le retard ou la cause imputable à l’ACOSS sera constaté dans une attestation établie par l’ordonnateur de l’ACOSS laquelle :</w:t>
      </w:r>
    </w:p>
    <w:p w14:paraId="19B6060B" w14:textId="77777777" w:rsidR="00DD5A6D" w:rsidRPr="00465BC4" w:rsidRDefault="00DD5A6D" w:rsidP="00B64FBF">
      <w:pPr>
        <w:autoSpaceDE w:val="0"/>
        <w:autoSpaceDN w:val="0"/>
        <w:adjustRightInd w:val="0"/>
        <w:jc w:val="both"/>
        <w:rPr>
          <w:rFonts w:ascii="Arial" w:hAnsi="Arial" w:cs="Arial"/>
          <w:sz w:val="20"/>
          <w:lang w:eastAsia="fr-FR"/>
        </w:rPr>
      </w:pPr>
    </w:p>
    <w:p w14:paraId="6C2722B5"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Indiquera la cause faisant obstacle à la bonne exécution de la prestation dans le délai contractuel,</w:t>
      </w:r>
    </w:p>
    <w:p w14:paraId="346B6F9E"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Reconnaîtra que le retard ou la mauvaise exécution de la prestation lui est imputable,</w:t>
      </w:r>
    </w:p>
    <w:p w14:paraId="18A5CF9A" w14:textId="77777777" w:rsidR="002E1EF3" w:rsidRPr="00465BC4" w:rsidRDefault="002E1EF3" w:rsidP="00B64FBF">
      <w:pPr>
        <w:numPr>
          <w:ilvl w:val="0"/>
          <w:numId w:val="6"/>
        </w:numPr>
        <w:autoSpaceDE w:val="0"/>
        <w:autoSpaceDN w:val="0"/>
        <w:adjustRightInd w:val="0"/>
        <w:jc w:val="both"/>
        <w:rPr>
          <w:rFonts w:ascii="Arial" w:hAnsi="Arial" w:cs="Arial"/>
          <w:sz w:val="20"/>
          <w:lang w:eastAsia="fr-FR"/>
        </w:rPr>
      </w:pPr>
      <w:r w:rsidRPr="00465BC4">
        <w:rPr>
          <w:rFonts w:ascii="Arial" w:hAnsi="Arial" w:cs="Arial"/>
          <w:sz w:val="20"/>
          <w:lang w:eastAsia="fr-FR"/>
        </w:rPr>
        <w:t>Définira la durée de la prolongation nécessaire pour parfaire la prestation.</w:t>
      </w:r>
    </w:p>
    <w:p w14:paraId="2C19FA33" w14:textId="77777777" w:rsidR="002E1EF3" w:rsidRPr="00465BC4" w:rsidRDefault="002E1EF3" w:rsidP="00B64FBF">
      <w:pPr>
        <w:jc w:val="both"/>
        <w:rPr>
          <w:rFonts w:ascii="Arial" w:hAnsi="Arial" w:cs="Arial"/>
          <w:sz w:val="20"/>
        </w:rPr>
      </w:pPr>
    </w:p>
    <w:p w14:paraId="7BA0334A" w14:textId="77777777" w:rsidR="002E1EF3" w:rsidRDefault="002E1EF3" w:rsidP="00B64FBF">
      <w:pPr>
        <w:jc w:val="both"/>
        <w:rPr>
          <w:rFonts w:ascii="Arial" w:hAnsi="Arial" w:cs="Arial"/>
          <w:sz w:val="20"/>
        </w:rPr>
      </w:pPr>
      <w:r w:rsidRPr="00465BC4">
        <w:rPr>
          <w:rFonts w:ascii="Arial" w:hAnsi="Arial" w:cs="Arial"/>
          <w:sz w:val="20"/>
        </w:rPr>
        <w:t>Les pénalités seront déduites d’office des décomptes des sommes dues au titulaire (au titre du paiement d’un acompte ou du paiement définitif de la commande).</w:t>
      </w:r>
    </w:p>
    <w:p w14:paraId="4EA859A2" w14:textId="77777777" w:rsidR="003720B7" w:rsidRPr="00465BC4" w:rsidRDefault="003720B7" w:rsidP="00B64FBF">
      <w:pPr>
        <w:jc w:val="both"/>
        <w:rPr>
          <w:rFonts w:ascii="Arial" w:hAnsi="Arial" w:cs="Arial"/>
          <w:sz w:val="20"/>
        </w:rPr>
      </w:pPr>
    </w:p>
    <w:p w14:paraId="19B1A8B8" w14:textId="77777777" w:rsidR="002E1EF3" w:rsidRPr="00A835C7" w:rsidRDefault="002E1EF3" w:rsidP="006E6CF0">
      <w:pPr>
        <w:jc w:val="both"/>
        <w:rPr>
          <w:rFonts w:ascii="Arial" w:hAnsi="Arial" w:cs="Arial"/>
          <w:sz w:val="20"/>
          <w:highlight w:val="yellow"/>
        </w:rPr>
      </w:pPr>
    </w:p>
    <w:p w14:paraId="04AB739E" w14:textId="0C988D15" w:rsidR="00CE00F9" w:rsidRPr="00DA0B64" w:rsidRDefault="00CE00F9" w:rsidP="006E6CF0">
      <w:pPr>
        <w:pStyle w:val="Titre1"/>
        <w:shd w:val="pct12" w:color="auto" w:fill="FFFFFF"/>
        <w:ind w:left="1418" w:hanging="1418"/>
        <w:jc w:val="both"/>
        <w:rPr>
          <w:rFonts w:cs="Arial"/>
        </w:rPr>
      </w:pPr>
      <w:bookmarkStart w:id="28" w:name="_Toc139700808"/>
      <w:bookmarkStart w:id="29" w:name="_Toc187752761"/>
      <w:bookmarkStart w:id="30" w:name="_Toc199339622"/>
      <w:bookmarkEnd w:id="26"/>
      <w:r w:rsidRPr="00DA0B64">
        <w:rPr>
          <w:rFonts w:cs="Arial"/>
        </w:rPr>
        <w:t xml:space="preserve">OBLIGATIONS </w:t>
      </w:r>
      <w:bookmarkEnd w:id="28"/>
      <w:bookmarkEnd w:id="29"/>
      <w:r w:rsidRPr="00DA0B64">
        <w:rPr>
          <w:rFonts w:cs="Arial"/>
        </w:rPr>
        <w:t>du titulaire</w:t>
      </w:r>
      <w:bookmarkEnd w:id="30"/>
      <w:r w:rsidRPr="00DA0B64">
        <w:rPr>
          <w:rFonts w:cs="Arial"/>
        </w:rPr>
        <w:t xml:space="preserve"> </w:t>
      </w:r>
    </w:p>
    <w:p w14:paraId="407F26E7" w14:textId="77777777" w:rsidR="00227C3C" w:rsidRPr="00DA0B64" w:rsidRDefault="00227C3C" w:rsidP="006E6CF0">
      <w:pPr>
        <w:jc w:val="both"/>
        <w:rPr>
          <w:rFonts w:ascii="Arial" w:hAnsi="Arial" w:cs="Arial"/>
          <w:sz w:val="20"/>
        </w:rPr>
      </w:pPr>
    </w:p>
    <w:p w14:paraId="69042FBA" w14:textId="704B4881" w:rsidR="009D6857" w:rsidRPr="00A835C7" w:rsidRDefault="006115F4" w:rsidP="006E6CF0">
      <w:pPr>
        <w:pStyle w:val="Titre2Titre211Resetnumberingl2I2chapitreInterTitre22ndlevelh"/>
      </w:pPr>
      <w:r>
        <w:t xml:space="preserve">10.1 - </w:t>
      </w:r>
      <w:r w:rsidR="009E0DCE" w:rsidRPr="00A835C7">
        <w:t>Obligation de résultat</w:t>
      </w:r>
    </w:p>
    <w:p w14:paraId="60A7DB2B" w14:textId="77777777" w:rsidR="009E0DCE" w:rsidRPr="00000B9C" w:rsidRDefault="009E0DCE" w:rsidP="006E6CF0">
      <w:pPr>
        <w:pStyle w:val="Standardniv2"/>
        <w:rPr>
          <w:highlight w:val="yellow"/>
        </w:rPr>
      </w:pPr>
    </w:p>
    <w:p w14:paraId="228FF057" w14:textId="77777777" w:rsidR="00623D70" w:rsidRPr="00A835C7" w:rsidRDefault="00F36070" w:rsidP="006E6CF0">
      <w:pPr>
        <w:autoSpaceDE w:val="0"/>
        <w:autoSpaceDN w:val="0"/>
        <w:adjustRightInd w:val="0"/>
        <w:jc w:val="both"/>
        <w:rPr>
          <w:rFonts w:ascii="Arial" w:hAnsi="Arial" w:cs="Arial"/>
          <w:sz w:val="20"/>
        </w:rPr>
      </w:pPr>
      <w:r w:rsidRPr="00A835C7">
        <w:rPr>
          <w:rFonts w:ascii="Arial" w:hAnsi="Arial" w:cs="Arial"/>
          <w:sz w:val="20"/>
        </w:rPr>
        <w:t xml:space="preserve">Le titulaire </w:t>
      </w:r>
      <w:r w:rsidR="00A52A32" w:rsidRPr="00A835C7">
        <w:rPr>
          <w:rFonts w:ascii="Arial" w:hAnsi="Arial" w:cs="Arial"/>
          <w:sz w:val="20"/>
        </w:rPr>
        <w:t xml:space="preserve">de chaque lot </w:t>
      </w:r>
      <w:r w:rsidRPr="00A835C7">
        <w:rPr>
          <w:rFonts w:ascii="Arial" w:hAnsi="Arial" w:cs="Arial"/>
          <w:sz w:val="20"/>
        </w:rPr>
        <w:t>sera responsable à l'égard de l'ACOSS de la parfaite exécution de l'ensemble des prestations confiées au sein de l'accord cadre et ses annexes</w:t>
      </w:r>
      <w:r w:rsidR="00043E52" w:rsidRPr="00A835C7">
        <w:rPr>
          <w:rFonts w:ascii="Arial" w:hAnsi="Arial" w:cs="Arial"/>
          <w:sz w:val="20"/>
        </w:rPr>
        <w:t>.</w:t>
      </w:r>
      <w:r w:rsidRPr="00A835C7">
        <w:rPr>
          <w:rFonts w:ascii="Arial" w:hAnsi="Arial" w:cs="Arial"/>
          <w:sz w:val="20"/>
        </w:rPr>
        <w:t xml:space="preserve"> </w:t>
      </w:r>
    </w:p>
    <w:p w14:paraId="07040CC8" w14:textId="77777777" w:rsidR="00A52A32" w:rsidRPr="00A835C7" w:rsidRDefault="00A52A32" w:rsidP="006E6CF0">
      <w:pPr>
        <w:autoSpaceDE w:val="0"/>
        <w:autoSpaceDN w:val="0"/>
        <w:adjustRightInd w:val="0"/>
        <w:jc w:val="both"/>
        <w:rPr>
          <w:rFonts w:ascii="Arial" w:hAnsi="Arial" w:cs="Arial"/>
          <w:sz w:val="20"/>
        </w:rPr>
      </w:pPr>
    </w:p>
    <w:p w14:paraId="416AF999" w14:textId="77777777" w:rsidR="009D6857" w:rsidRDefault="00F36070" w:rsidP="006E6CF0">
      <w:pPr>
        <w:autoSpaceDE w:val="0"/>
        <w:autoSpaceDN w:val="0"/>
        <w:adjustRightInd w:val="0"/>
        <w:jc w:val="both"/>
        <w:rPr>
          <w:rFonts w:ascii="Arial" w:hAnsi="Arial" w:cs="Arial"/>
          <w:sz w:val="20"/>
        </w:rPr>
      </w:pPr>
      <w:r w:rsidRPr="00A835C7">
        <w:rPr>
          <w:rFonts w:ascii="Arial" w:hAnsi="Arial" w:cs="Arial"/>
          <w:sz w:val="20"/>
        </w:rPr>
        <w:t>Celui-ci est soumis à une obligation générale de résultat dans le cadre de l'exécution de ses engagements contractuels dans la mesure où y sont associés des indicateurs mesurables en termes, notamment, de quantité, qualité, dél</w:t>
      </w:r>
      <w:r w:rsidR="005F2D59" w:rsidRPr="00A835C7">
        <w:rPr>
          <w:rFonts w:ascii="Arial" w:hAnsi="Arial" w:cs="Arial"/>
          <w:sz w:val="20"/>
        </w:rPr>
        <w:t>ai, sécurité et/ou performance</w:t>
      </w:r>
      <w:r w:rsidR="00717939" w:rsidRPr="00A835C7">
        <w:rPr>
          <w:rFonts w:ascii="Arial" w:hAnsi="Arial" w:cs="Arial"/>
          <w:sz w:val="20"/>
        </w:rPr>
        <w:t>.</w:t>
      </w:r>
    </w:p>
    <w:p w14:paraId="162BCF48" w14:textId="77777777" w:rsidR="006115F4" w:rsidRPr="00A835C7" w:rsidRDefault="006115F4" w:rsidP="006E6CF0">
      <w:pPr>
        <w:autoSpaceDE w:val="0"/>
        <w:autoSpaceDN w:val="0"/>
        <w:adjustRightInd w:val="0"/>
        <w:jc w:val="both"/>
        <w:rPr>
          <w:rFonts w:ascii="Arial" w:hAnsi="Arial" w:cs="Arial"/>
          <w:sz w:val="20"/>
        </w:rPr>
      </w:pPr>
    </w:p>
    <w:p w14:paraId="3FF62B1D" w14:textId="7E069CE7" w:rsidR="008A1E4A" w:rsidRPr="00A835C7" w:rsidRDefault="00F36070" w:rsidP="006E6CF0">
      <w:pPr>
        <w:jc w:val="both"/>
        <w:rPr>
          <w:rFonts w:ascii="Arial" w:hAnsi="Arial" w:cs="Arial"/>
          <w:sz w:val="20"/>
        </w:rPr>
      </w:pPr>
      <w:r w:rsidRPr="00A835C7">
        <w:rPr>
          <w:rFonts w:ascii="Arial" w:hAnsi="Arial" w:cs="Arial"/>
          <w:sz w:val="20"/>
        </w:rPr>
        <w:t>Le titulaire apportera tout le soin et toute la diligence nécessaire à l'exécution de ses prestations et au respect de ses obligations et se conformera aux règles et usages de la profession.</w:t>
      </w:r>
    </w:p>
    <w:p w14:paraId="5EBE3BF5" w14:textId="430F1187" w:rsidR="00E04390" w:rsidRDefault="00E04390" w:rsidP="006E6CF0">
      <w:pPr>
        <w:jc w:val="both"/>
        <w:rPr>
          <w:rFonts w:ascii="Arial" w:hAnsi="Arial" w:cs="Arial"/>
          <w:sz w:val="20"/>
          <w:highlight w:val="yellow"/>
        </w:rPr>
      </w:pPr>
    </w:p>
    <w:p w14:paraId="1CF957F7" w14:textId="77777777" w:rsidR="006115F4" w:rsidRPr="00000B9C" w:rsidRDefault="006115F4" w:rsidP="006E6CF0">
      <w:pPr>
        <w:jc w:val="both"/>
        <w:rPr>
          <w:rFonts w:ascii="Arial" w:hAnsi="Arial" w:cs="Arial"/>
          <w:sz w:val="20"/>
          <w:highlight w:val="yellow"/>
        </w:rPr>
      </w:pPr>
    </w:p>
    <w:p w14:paraId="07D02CEE" w14:textId="71069E55" w:rsidR="009D6857" w:rsidRDefault="006115F4" w:rsidP="006E6CF0">
      <w:pPr>
        <w:pStyle w:val="Titre2Titre211Resetnumberingl2I2chapitreInterTitre22ndlevelh"/>
      </w:pPr>
      <w:bookmarkStart w:id="31" w:name="_Toc464462118"/>
      <w:r>
        <w:t xml:space="preserve">10.2 – </w:t>
      </w:r>
      <w:r w:rsidR="009E0DCE" w:rsidRPr="003D2506">
        <w:t>Confidentialité</w:t>
      </w:r>
      <w:bookmarkEnd w:id="31"/>
    </w:p>
    <w:p w14:paraId="4A6A40DE" w14:textId="77777777" w:rsidR="006115F4" w:rsidRPr="003D2506" w:rsidRDefault="006115F4" w:rsidP="006E6CF0">
      <w:pPr>
        <w:pStyle w:val="Titre2Titre211Resetnumberingl2I2chapitreInterTitre22ndlevelh"/>
      </w:pPr>
    </w:p>
    <w:p w14:paraId="63937E6B" w14:textId="77777777" w:rsidR="007907D9" w:rsidRPr="00DE7C6B" w:rsidRDefault="007907D9" w:rsidP="006E6CF0">
      <w:pPr>
        <w:jc w:val="both"/>
        <w:rPr>
          <w:rFonts w:ascii="Arial" w:hAnsi="Arial" w:cs="Arial"/>
          <w:sz w:val="20"/>
        </w:rPr>
      </w:pPr>
      <w:r w:rsidRPr="00DE7C6B">
        <w:rPr>
          <w:rFonts w:ascii="Arial" w:hAnsi="Arial" w:cs="Arial"/>
          <w:sz w:val="20"/>
        </w:rPr>
        <w:t xml:space="preserve">Les informations et renseignements fournis par </w:t>
      </w:r>
      <w:r>
        <w:rPr>
          <w:rFonts w:ascii="Arial" w:hAnsi="Arial" w:cs="Arial"/>
          <w:sz w:val="20"/>
        </w:rPr>
        <w:t>l’ACOSS</w:t>
      </w:r>
      <w:r w:rsidRPr="00AD6B9E">
        <w:rPr>
          <w:rFonts w:ascii="Arial" w:hAnsi="Arial" w:cs="Arial"/>
          <w:sz w:val="20"/>
        </w:rPr>
        <w:t xml:space="preserve"> </w:t>
      </w:r>
      <w:r w:rsidRPr="00DE7C6B">
        <w:rPr>
          <w:rFonts w:ascii="Arial" w:hAnsi="Arial" w:cs="Arial"/>
          <w:sz w:val="20"/>
        </w:rPr>
        <w:t>sont strictement couverts par le secret professionnel (article 226-13 du code pénal) et sont soumis à la loi n°78-17 du 6 janvier 1978 modifiée relative à l’informatique, aux fichiers et aux libertés.</w:t>
      </w:r>
    </w:p>
    <w:p w14:paraId="1E25CC35" w14:textId="77777777" w:rsidR="006115F4" w:rsidRDefault="006115F4" w:rsidP="006E6CF0">
      <w:pPr>
        <w:jc w:val="both"/>
        <w:rPr>
          <w:rFonts w:ascii="Arial" w:hAnsi="Arial" w:cs="Arial"/>
          <w:sz w:val="20"/>
        </w:rPr>
      </w:pPr>
    </w:p>
    <w:p w14:paraId="2C65B0CE" w14:textId="24B0652A" w:rsidR="007907D9" w:rsidRPr="00DE7C6B" w:rsidRDefault="007907D9" w:rsidP="006E6CF0">
      <w:pPr>
        <w:jc w:val="both"/>
        <w:rPr>
          <w:rFonts w:ascii="Arial" w:hAnsi="Arial" w:cs="Arial"/>
          <w:sz w:val="20"/>
        </w:rPr>
      </w:pPr>
      <w:r w:rsidRPr="00DE7C6B">
        <w:rPr>
          <w:rFonts w:ascii="Arial" w:hAnsi="Arial" w:cs="Arial"/>
          <w:sz w:val="20"/>
        </w:rPr>
        <w:lastRenderedPageBreak/>
        <w:t>En conséquence, le titulaire s’engage à faire respecter de façon absolue cette obligation et à la faire respecter par son personnel et ses sous-traitants éventuels.</w:t>
      </w:r>
    </w:p>
    <w:p w14:paraId="4DF281EF" w14:textId="77777777" w:rsidR="006115F4" w:rsidRDefault="006115F4" w:rsidP="006E6CF0">
      <w:pPr>
        <w:jc w:val="both"/>
        <w:rPr>
          <w:rFonts w:ascii="Arial" w:hAnsi="Arial" w:cs="Arial"/>
          <w:sz w:val="20"/>
        </w:rPr>
      </w:pPr>
    </w:p>
    <w:p w14:paraId="543C91D2" w14:textId="2B17DFD4" w:rsidR="007907D9" w:rsidRPr="00DE7C6B" w:rsidRDefault="007907D9" w:rsidP="006E6CF0">
      <w:pPr>
        <w:jc w:val="both"/>
        <w:rPr>
          <w:rFonts w:ascii="Arial" w:hAnsi="Arial" w:cs="Arial"/>
          <w:sz w:val="20"/>
        </w:rPr>
      </w:pPr>
      <w:r w:rsidRPr="00DE7C6B">
        <w:rPr>
          <w:rFonts w:ascii="Arial" w:hAnsi="Arial" w:cs="Arial"/>
          <w:sz w:val="20"/>
        </w:rPr>
        <w:t>L’obligation de confidentialité s’impose au titulaire et s’étend à tous les renseignements de quelque nature que ce soit dont le titulaire et ses sous-traitants éventuels auraient eu connaissance durant le marché.</w:t>
      </w:r>
    </w:p>
    <w:p w14:paraId="330D1B67" w14:textId="77777777" w:rsidR="006115F4" w:rsidRDefault="006115F4" w:rsidP="006E6CF0">
      <w:pPr>
        <w:jc w:val="both"/>
        <w:rPr>
          <w:rFonts w:ascii="Arial" w:hAnsi="Arial" w:cs="Arial"/>
          <w:sz w:val="20"/>
        </w:rPr>
      </w:pPr>
    </w:p>
    <w:p w14:paraId="32B30DF7" w14:textId="6B6F9752" w:rsidR="007907D9" w:rsidRDefault="007907D9" w:rsidP="0012434E">
      <w:pPr>
        <w:jc w:val="both"/>
        <w:rPr>
          <w:rFonts w:ascii="Arial" w:hAnsi="Arial" w:cs="Arial"/>
          <w:sz w:val="20"/>
        </w:rPr>
      </w:pPr>
      <w:r w:rsidRPr="00DE7C6B">
        <w:rPr>
          <w:rFonts w:ascii="Arial" w:hAnsi="Arial" w:cs="Arial"/>
          <w:sz w:val="20"/>
        </w:rPr>
        <w:t>Le titulaire s’engage, notamment, à :</w:t>
      </w:r>
    </w:p>
    <w:p w14:paraId="1F0E6832" w14:textId="77777777" w:rsidR="00293E13" w:rsidRPr="00DE7C6B" w:rsidRDefault="00293E13" w:rsidP="0012434E">
      <w:pPr>
        <w:jc w:val="both"/>
        <w:rPr>
          <w:rFonts w:ascii="Arial" w:hAnsi="Arial" w:cs="Arial"/>
          <w:sz w:val="20"/>
        </w:rPr>
      </w:pPr>
    </w:p>
    <w:p w14:paraId="1A2B8D0E" w14:textId="77777777" w:rsidR="007907D9" w:rsidRPr="00DE7C6B" w:rsidRDefault="007907D9" w:rsidP="0012434E">
      <w:pPr>
        <w:numPr>
          <w:ilvl w:val="0"/>
          <w:numId w:val="7"/>
        </w:numPr>
        <w:contextualSpacing/>
        <w:jc w:val="both"/>
        <w:rPr>
          <w:rFonts w:ascii="Arial" w:hAnsi="Arial" w:cs="Arial"/>
          <w:sz w:val="20"/>
        </w:rPr>
      </w:pPr>
      <w:r w:rsidRPr="00DE7C6B">
        <w:rPr>
          <w:rFonts w:ascii="Arial" w:hAnsi="Arial" w:cs="Arial"/>
          <w:sz w:val="20"/>
        </w:rPr>
        <w:t xml:space="preserve">Ne conserver aucune copie des livrables réalisés, des documents et des fichiers informatiques remis par le pouvoir adjudicateur, à l’issue </w:t>
      </w:r>
      <w:r>
        <w:rPr>
          <w:rFonts w:ascii="Arial" w:hAnsi="Arial" w:cs="Arial"/>
          <w:sz w:val="20"/>
        </w:rPr>
        <w:t>de l’accord cadre</w:t>
      </w:r>
      <w:r w:rsidRPr="00DE7C6B">
        <w:rPr>
          <w:rFonts w:ascii="Arial" w:hAnsi="Arial" w:cs="Arial"/>
          <w:sz w:val="20"/>
        </w:rPr>
        <w:t> ;</w:t>
      </w:r>
    </w:p>
    <w:p w14:paraId="13CF2123" w14:textId="77777777" w:rsidR="007907D9" w:rsidRPr="00DE7C6B" w:rsidRDefault="007907D9" w:rsidP="0012434E">
      <w:pPr>
        <w:numPr>
          <w:ilvl w:val="0"/>
          <w:numId w:val="7"/>
        </w:numPr>
        <w:contextualSpacing/>
        <w:jc w:val="both"/>
        <w:rPr>
          <w:rFonts w:ascii="Arial" w:hAnsi="Arial" w:cs="Arial"/>
          <w:sz w:val="20"/>
        </w:rPr>
      </w:pPr>
      <w:r w:rsidRPr="00DE7C6B">
        <w:rPr>
          <w:rFonts w:ascii="Arial" w:hAnsi="Arial" w:cs="Arial"/>
          <w:sz w:val="20"/>
        </w:rPr>
        <w:t xml:space="preserve">Ne pas utiliser les informations, documents et fichiers informatiques transmis par le pouvoir adjudicateur à des fins autres que celles spécifiées au présent </w:t>
      </w:r>
      <w:r>
        <w:rPr>
          <w:rFonts w:ascii="Arial" w:hAnsi="Arial" w:cs="Arial"/>
          <w:sz w:val="20"/>
        </w:rPr>
        <w:t>accord cadre</w:t>
      </w:r>
      <w:r w:rsidRPr="00DE7C6B">
        <w:rPr>
          <w:rFonts w:ascii="Arial" w:hAnsi="Arial" w:cs="Arial"/>
          <w:sz w:val="20"/>
        </w:rPr>
        <w:t> ;</w:t>
      </w:r>
    </w:p>
    <w:p w14:paraId="0C370765" w14:textId="77777777" w:rsidR="007907D9" w:rsidRDefault="007907D9" w:rsidP="0012434E">
      <w:pPr>
        <w:numPr>
          <w:ilvl w:val="0"/>
          <w:numId w:val="7"/>
        </w:numPr>
        <w:contextualSpacing/>
        <w:jc w:val="both"/>
        <w:rPr>
          <w:rFonts w:ascii="Arial" w:hAnsi="Arial" w:cs="Arial"/>
          <w:sz w:val="20"/>
        </w:rPr>
      </w:pPr>
      <w:r w:rsidRPr="00DE7C6B">
        <w:rPr>
          <w:rFonts w:ascii="Arial" w:hAnsi="Arial" w:cs="Arial"/>
          <w:sz w:val="20"/>
        </w:rPr>
        <w:t>Ne pas communiquer les livrables réalisés, les documents, informations et fichiers transmis par le pouvoir adjudicateur à d’autres personnes morales ou physiques, privées ou publiques, que celles qui ont qualité pour en connaître, à savoir le pouvoir adjudicateur, les organismes de la branche recouvrement autorisés par l’ACOSS ainsi que le personnel chargé par le titulaire d’exécuter les prestations ;</w:t>
      </w:r>
    </w:p>
    <w:p w14:paraId="362372B4" w14:textId="77777777" w:rsidR="007907D9" w:rsidRPr="00177F97" w:rsidRDefault="007907D9" w:rsidP="00225C3C">
      <w:pPr>
        <w:pStyle w:val="Paragraphedeliste"/>
        <w:numPr>
          <w:ilvl w:val="0"/>
          <w:numId w:val="22"/>
        </w:numPr>
        <w:jc w:val="both"/>
        <w:rPr>
          <w:rFonts w:ascii="Arial" w:hAnsi="Arial" w:cs="Arial"/>
          <w:sz w:val="20"/>
        </w:rPr>
      </w:pPr>
      <w:r w:rsidRPr="00177F97">
        <w:rPr>
          <w:rFonts w:ascii="Arial" w:hAnsi="Arial" w:cs="Arial"/>
          <w:sz w:val="20"/>
        </w:rPr>
        <w:t xml:space="preserve">Prendre toutes les mesures permettant d’éviter toute utilisation détournée ou frauduleuse des fichiers informatiques qui seraient utilisés dans le cadre du présent </w:t>
      </w:r>
      <w:r>
        <w:rPr>
          <w:rFonts w:ascii="Arial" w:hAnsi="Arial" w:cs="Arial"/>
          <w:sz w:val="20"/>
        </w:rPr>
        <w:t>accord cadre</w:t>
      </w:r>
      <w:r w:rsidRPr="00177F97">
        <w:rPr>
          <w:rFonts w:ascii="Arial" w:hAnsi="Arial" w:cs="Arial"/>
          <w:sz w:val="20"/>
        </w:rPr>
        <w:t>.</w:t>
      </w:r>
    </w:p>
    <w:p w14:paraId="0BC60C2C" w14:textId="77777777" w:rsidR="006115F4" w:rsidRDefault="006115F4" w:rsidP="0012434E">
      <w:pPr>
        <w:jc w:val="both"/>
        <w:rPr>
          <w:rFonts w:ascii="Arial" w:hAnsi="Arial" w:cs="Arial"/>
          <w:sz w:val="20"/>
        </w:rPr>
      </w:pPr>
    </w:p>
    <w:p w14:paraId="08F42209" w14:textId="18E10694" w:rsidR="007907D9" w:rsidRPr="00DE7C6B" w:rsidRDefault="007907D9" w:rsidP="0012434E">
      <w:pPr>
        <w:jc w:val="both"/>
        <w:rPr>
          <w:rFonts w:ascii="Arial" w:hAnsi="Arial" w:cs="Arial"/>
          <w:sz w:val="20"/>
        </w:rPr>
      </w:pPr>
      <w:r w:rsidRPr="00DE7C6B">
        <w:rPr>
          <w:rFonts w:ascii="Arial" w:hAnsi="Arial" w:cs="Arial"/>
          <w:sz w:val="20"/>
        </w:rPr>
        <w:t>Le titulaire s’engage à faire respecter ces dispositions par son personnel et par ses sous-traitants éventuels.</w:t>
      </w:r>
    </w:p>
    <w:p w14:paraId="39925509" w14:textId="77777777" w:rsidR="006115F4" w:rsidRDefault="006115F4" w:rsidP="0012434E">
      <w:pPr>
        <w:rPr>
          <w:rFonts w:ascii="Arial" w:hAnsi="Arial" w:cs="Arial"/>
          <w:sz w:val="20"/>
        </w:rPr>
      </w:pPr>
    </w:p>
    <w:p w14:paraId="18CA610E" w14:textId="47CDB47F" w:rsidR="007907D9" w:rsidRPr="00DE7C6B" w:rsidRDefault="007907D9" w:rsidP="0012434E">
      <w:pPr>
        <w:rPr>
          <w:rFonts w:ascii="Arial" w:hAnsi="Arial" w:cs="Arial"/>
          <w:sz w:val="20"/>
        </w:rPr>
      </w:pPr>
      <w:r w:rsidRPr="00DE7C6B">
        <w:rPr>
          <w:rFonts w:ascii="Arial" w:hAnsi="Arial" w:cs="Arial"/>
          <w:sz w:val="20"/>
        </w:rPr>
        <w:t>En outre, le titulaire s’engage à reconstituer les documents et fichiers qui lui sont remis qui viendraient à être perdus ou auraient été rendus inutilisables par sa faute, sous réserve que le pouvoir adjudicateur lui fournisse les données nécessaires à leur reconstitution.</w:t>
      </w:r>
    </w:p>
    <w:p w14:paraId="34263430" w14:textId="77777777" w:rsidR="006115F4" w:rsidRDefault="006115F4" w:rsidP="0012434E">
      <w:pPr>
        <w:rPr>
          <w:rFonts w:ascii="Arial" w:hAnsi="Arial" w:cs="Arial"/>
          <w:sz w:val="20"/>
        </w:rPr>
      </w:pPr>
    </w:p>
    <w:p w14:paraId="625830E5" w14:textId="3DD51F80" w:rsidR="007907D9" w:rsidRPr="000A24FA" w:rsidRDefault="007907D9" w:rsidP="0012434E">
      <w:pPr>
        <w:rPr>
          <w:rFonts w:ascii="Arial" w:hAnsi="Arial" w:cs="Arial"/>
          <w:sz w:val="20"/>
        </w:rPr>
      </w:pPr>
      <w:r w:rsidRPr="00DE7C6B">
        <w:rPr>
          <w:rFonts w:ascii="Arial" w:hAnsi="Arial" w:cs="Arial"/>
          <w:sz w:val="20"/>
        </w:rPr>
        <w:t>L</w:t>
      </w:r>
      <w:r>
        <w:rPr>
          <w:rFonts w:ascii="Arial" w:hAnsi="Arial" w:cs="Arial"/>
          <w:sz w:val="20"/>
        </w:rPr>
        <w:t xml:space="preserve">’ACOSS </w:t>
      </w:r>
      <w:r w:rsidRPr="00DE7C6B">
        <w:rPr>
          <w:rFonts w:ascii="Arial" w:hAnsi="Arial" w:cs="Arial"/>
          <w:sz w:val="20"/>
        </w:rPr>
        <w:t>se réserve le droit de procéder à toute vérification qui lui paraîtrait utile pour s’assurer du respect de ses obligations tant par le titulaire que par ses sous-traitants éventuels.</w:t>
      </w:r>
    </w:p>
    <w:p w14:paraId="3707BCF9" w14:textId="77777777" w:rsidR="007D039A" w:rsidRDefault="007D039A" w:rsidP="0012434E">
      <w:pPr>
        <w:rPr>
          <w:rFonts w:ascii="Arial" w:hAnsi="Arial"/>
          <w:sz w:val="20"/>
        </w:rPr>
      </w:pPr>
    </w:p>
    <w:p w14:paraId="1C915D0E" w14:textId="62F8E606" w:rsidR="009D6857" w:rsidRDefault="006115F4" w:rsidP="006115F4">
      <w:pPr>
        <w:pStyle w:val="Titre2Titre211Resetnumberingl2I2chapitreInterTitre22ndlevelh"/>
      </w:pPr>
      <w:bookmarkStart w:id="32" w:name="_Toc464462120"/>
      <w:r>
        <w:t xml:space="preserve">10.3 - </w:t>
      </w:r>
      <w:r w:rsidR="009E0DCE" w:rsidRPr="003D2506">
        <w:t>Obligation de conseil et de mise en garde</w:t>
      </w:r>
      <w:bookmarkEnd w:id="32"/>
    </w:p>
    <w:p w14:paraId="0FABA0BB" w14:textId="77777777" w:rsidR="009E0DCE" w:rsidRDefault="009E0DCE" w:rsidP="0012434E">
      <w:pPr>
        <w:pStyle w:val="Standardniv2"/>
      </w:pPr>
    </w:p>
    <w:p w14:paraId="4641D3B7" w14:textId="77777777" w:rsidR="002742A8" w:rsidRDefault="002742A8" w:rsidP="0012434E">
      <w:pPr>
        <w:jc w:val="both"/>
        <w:rPr>
          <w:rFonts w:ascii="Arial" w:hAnsi="Arial" w:cs="Arial"/>
          <w:sz w:val="20"/>
        </w:rPr>
      </w:pPr>
      <w:r w:rsidRPr="00DA0B64">
        <w:rPr>
          <w:rFonts w:ascii="Arial" w:hAnsi="Arial" w:cs="Arial"/>
          <w:sz w:val="20"/>
        </w:rPr>
        <w:t>Le titulaire est tenu à une obligation générale de conseil, notamment d’information et de recommandations vis-à-vis du pouvoir adjudicateur.</w:t>
      </w:r>
    </w:p>
    <w:p w14:paraId="0C39B6CF" w14:textId="77777777" w:rsidR="006115F4" w:rsidRPr="00DA0B64" w:rsidRDefault="006115F4" w:rsidP="0012434E">
      <w:pPr>
        <w:jc w:val="both"/>
        <w:rPr>
          <w:rFonts w:ascii="Arial" w:hAnsi="Arial" w:cs="Arial"/>
          <w:sz w:val="20"/>
        </w:rPr>
      </w:pPr>
    </w:p>
    <w:p w14:paraId="6663ECA5" w14:textId="77777777" w:rsidR="002742A8" w:rsidRDefault="002742A8" w:rsidP="0012434E">
      <w:pPr>
        <w:jc w:val="both"/>
        <w:rPr>
          <w:rFonts w:ascii="Arial" w:hAnsi="Arial" w:cs="Arial"/>
          <w:sz w:val="20"/>
        </w:rPr>
      </w:pPr>
      <w:r w:rsidRPr="00DA0B64">
        <w:rPr>
          <w:rFonts w:ascii="Arial" w:hAnsi="Arial" w:cs="Arial"/>
          <w:sz w:val="20"/>
        </w:rPr>
        <w:t xml:space="preserve">Il doit lui fournir l’ensemble des conseils, des mises en garde et des recommandations nécessaires dans le cadre de l’exécution </w:t>
      </w:r>
      <w:r w:rsidR="00A52A32">
        <w:rPr>
          <w:rFonts w:ascii="Arial" w:hAnsi="Arial" w:cs="Arial"/>
          <w:sz w:val="20"/>
        </w:rPr>
        <w:t>de l’accord cadre</w:t>
      </w:r>
      <w:r w:rsidRPr="00DA0B64">
        <w:rPr>
          <w:rFonts w:ascii="Arial" w:hAnsi="Arial" w:cs="Arial"/>
          <w:sz w:val="20"/>
        </w:rPr>
        <w:t>.</w:t>
      </w:r>
    </w:p>
    <w:p w14:paraId="486F10D2" w14:textId="77777777" w:rsidR="006115F4" w:rsidRPr="00DA0B64" w:rsidRDefault="006115F4" w:rsidP="0012434E">
      <w:pPr>
        <w:jc w:val="both"/>
        <w:rPr>
          <w:rFonts w:ascii="Arial" w:hAnsi="Arial" w:cs="Arial"/>
          <w:sz w:val="20"/>
        </w:rPr>
      </w:pPr>
    </w:p>
    <w:p w14:paraId="227A55A1" w14:textId="77777777" w:rsidR="002742A8" w:rsidRDefault="002742A8" w:rsidP="0012434E">
      <w:pPr>
        <w:jc w:val="both"/>
        <w:rPr>
          <w:rFonts w:ascii="Arial" w:hAnsi="Arial" w:cs="Arial"/>
          <w:sz w:val="20"/>
        </w:rPr>
      </w:pPr>
      <w:r w:rsidRPr="00DA0B64">
        <w:rPr>
          <w:rFonts w:ascii="Arial" w:hAnsi="Arial" w:cs="Arial"/>
          <w:sz w:val="20"/>
        </w:rPr>
        <w:t xml:space="preserve">A ce titre, il s’engage à assister techniquement le pouvoir adjudicateur pendant toute la durée </w:t>
      </w:r>
      <w:r w:rsidR="001622AC">
        <w:rPr>
          <w:rFonts w:ascii="Arial" w:hAnsi="Arial" w:cs="Arial"/>
          <w:sz w:val="20"/>
        </w:rPr>
        <w:t>de l’accord cadre</w:t>
      </w:r>
      <w:r w:rsidRPr="00DA0B64">
        <w:rPr>
          <w:rFonts w:ascii="Arial" w:hAnsi="Arial" w:cs="Arial"/>
          <w:sz w:val="20"/>
        </w:rPr>
        <w:t xml:space="preserve">. Il l’informe de toutes nouveautés technologiques ou de la disponibilité de tout nouveau produit plus adapté à ses besoins et qui surviendrait en cours d’exécution </w:t>
      </w:r>
      <w:r w:rsidR="00A52A32">
        <w:rPr>
          <w:rFonts w:ascii="Arial" w:hAnsi="Arial" w:cs="Arial"/>
          <w:sz w:val="20"/>
        </w:rPr>
        <w:t>de l’accord cadre</w:t>
      </w:r>
      <w:r w:rsidRPr="00DA0B64">
        <w:rPr>
          <w:rFonts w:ascii="Arial" w:hAnsi="Arial" w:cs="Arial"/>
          <w:sz w:val="20"/>
        </w:rPr>
        <w:t>.</w:t>
      </w:r>
    </w:p>
    <w:p w14:paraId="59E599FB" w14:textId="77777777" w:rsidR="006115F4" w:rsidRPr="00DA0B64" w:rsidRDefault="006115F4" w:rsidP="0012434E">
      <w:pPr>
        <w:jc w:val="both"/>
        <w:rPr>
          <w:rFonts w:ascii="Arial" w:hAnsi="Arial" w:cs="Arial"/>
          <w:sz w:val="20"/>
        </w:rPr>
      </w:pPr>
    </w:p>
    <w:p w14:paraId="4A33B33E" w14:textId="77777777" w:rsidR="002742A8" w:rsidRDefault="002742A8" w:rsidP="0012434E">
      <w:pPr>
        <w:jc w:val="both"/>
        <w:rPr>
          <w:rFonts w:ascii="Arial" w:hAnsi="Arial" w:cs="Arial"/>
          <w:sz w:val="20"/>
        </w:rPr>
      </w:pPr>
      <w:r w:rsidRPr="00DA0B64">
        <w:rPr>
          <w:rFonts w:ascii="Arial" w:hAnsi="Arial" w:cs="Arial"/>
          <w:sz w:val="20"/>
        </w:rPr>
        <w:t xml:space="preserve">Par ailleurs, le titulaire s’engage à informer le pouvoir adjudicateur de toutes difficultés rencontrées ou dont il aurait connaissance dans le cadre de l’exécution </w:t>
      </w:r>
      <w:r w:rsidR="00A52A32">
        <w:rPr>
          <w:rFonts w:ascii="Arial" w:hAnsi="Arial" w:cs="Arial"/>
          <w:sz w:val="20"/>
        </w:rPr>
        <w:t>de l’accord cadre</w:t>
      </w:r>
      <w:r w:rsidRPr="00DA0B64">
        <w:rPr>
          <w:rFonts w:ascii="Arial" w:hAnsi="Arial" w:cs="Arial"/>
          <w:sz w:val="20"/>
        </w:rPr>
        <w:t>.</w:t>
      </w:r>
    </w:p>
    <w:p w14:paraId="3B3B11D7" w14:textId="77777777" w:rsidR="006115F4" w:rsidRPr="00DA0B64" w:rsidRDefault="006115F4" w:rsidP="0012434E">
      <w:pPr>
        <w:jc w:val="both"/>
        <w:rPr>
          <w:rFonts w:ascii="Arial" w:hAnsi="Arial" w:cs="Arial"/>
          <w:sz w:val="20"/>
        </w:rPr>
      </w:pPr>
    </w:p>
    <w:p w14:paraId="3C701C61" w14:textId="77777777" w:rsidR="00911564" w:rsidRPr="00DA0B64" w:rsidRDefault="00911564" w:rsidP="0012434E">
      <w:pPr>
        <w:jc w:val="both"/>
        <w:rPr>
          <w:rFonts w:ascii="Arial" w:hAnsi="Arial" w:cs="Arial"/>
          <w:sz w:val="20"/>
        </w:rPr>
      </w:pPr>
    </w:p>
    <w:p w14:paraId="33FD7A53" w14:textId="75CB2A4F" w:rsidR="009D6857" w:rsidRDefault="006115F4" w:rsidP="006115F4">
      <w:pPr>
        <w:pStyle w:val="Titre2Titre211Resetnumberingl2I2chapitreInterTitre22ndlevelh"/>
      </w:pPr>
      <w:bookmarkStart w:id="33" w:name="_Toc464462121"/>
      <w:r>
        <w:t xml:space="preserve">10.4 - </w:t>
      </w:r>
      <w:r w:rsidR="009E0DCE" w:rsidRPr="003D2506">
        <w:t>Interlocuteurs techniques</w:t>
      </w:r>
      <w:bookmarkEnd w:id="33"/>
    </w:p>
    <w:p w14:paraId="7D4B8BD3" w14:textId="77777777" w:rsidR="006E6CF0" w:rsidRPr="003D2506" w:rsidRDefault="006E6CF0" w:rsidP="006115F4">
      <w:pPr>
        <w:pStyle w:val="Titre2Titre211Resetnumberingl2I2chapitreInterTitre22ndlevelh"/>
      </w:pPr>
    </w:p>
    <w:p w14:paraId="1E4A87C3" w14:textId="77777777" w:rsidR="00911564" w:rsidRPr="003D2506" w:rsidRDefault="00911564" w:rsidP="0012434E">
      <w:pPr>
        <w:pStyle w:val="Standardniv2"/>
        <w:rPr>
          <w:rFonts w:ascii="Arial" w:hAnsi="Arial" w:cs="Arial"/>
        </w:rPr>
      </w:pPr>
    </w:p>
    <w:p w14:paraId="2C4713DD" w14:textId="77777777" w:rsidR="002742A8" w:rsidRPr="00C07F53" w:rsidRDefault="009E0DCE" w:rsidP="0012434E">
      <w:pPr>
        <w:pStyle w:val="Titre3"/>
        <w:rPr>
          <w:rFonts w:ascii="Arial" w:hAnsi="Arial" w:cs="Arial"/>
          <w:sz w:val="20"/>
          <w:szCs w:val="18"/>
        </w:rPr>
      </w:pPr>
      <w:bookmarkStart w:id="34" w:name="_Toc464462122"/>
      <w:r w:rsidRPr="00C07F53">
        <w:rPr>
          <w:rFonts w:ascii="Arial" w:hAnsi="Arial" w:cs="Arial"/>
          <w:sz w:val="20"/>
          <w:szCs w:val="18"/>
        </w:rPr>
        <w:t>Responsable de l’accord-cadre</w:t>
      </w:r>
      <w:bookmarkEnd w:id="34"/>
    </w:p>
    <w:p w14:paraId="4D10A99F" w14:textId="77777777" w:rsidR="0012434E" w:rsidRPr="00C07F53" w:rsidRDefault="0012434E" w:rsidP="0012434E">
      <w:pPr>
        <w:pStyle w:val="Standardniv3"/>
        <w:rPr>
          <w:sz w:val="20"/>
          <w:szCs w:val="18"/>
        </w:rPr>
      </w:pPr>
    </w:p>
    <w:p w14:paraId="3DD1DED3" w14:textId="1A7D412E" w:rsidR="002742A8" w:rsidRDefault="00A52A32" w:rsidP="0012434E">
      <w:pPr>
        <w:jc w:val="both"/>
        <w:rPr>
          <w:rFonts w:ascii="Arial" w:hAnsi="Arial" w:cs="Arial"/>
          <w:sz w:val="20"/>
        </w:rPr>
      </w:pPr>
      <w:r w:rsidRPr="00DA0B64">
        <w:rPr>
          <w:rFonts w:ascii="Arial" w:hAnsi="Arial" w:cs="Arial"/>
          <w:sz w:val="20"/>
        </w:rPr>
        <w:t>Dès</w:t>
      </w:r>
      <w:r w:rsidR="002742A8" w:rsidRPr="00DA0B64">
        <w:rPr>
          <w:rFonts w:ascii="Arial" w:hAnsi="Arial" w:cs="Arial"/>
          <w:sz w:val="20"/>
        </w:rPr>
        <w:t xml:space="preserve"> la notification </w:t>
      </w:r>
      <w:r>
        <w:rPr>
          <w:rFonts w:ascii="Arial" w:hAnsi="Arial" w:cs="Arial"/>
          <w:sz w:val="20"/>
        </w:rPr>
        <w:t>de l’accord cadre</w:t>
      </w:r>
      <w:r w:rsidR="002742A8" w:rsidRPr="00DA0B64">
        <w:rPr>
          <w:rFonts w:ascii="Arial" w:hAnsi="Arial" w:cs="Arial"/>
          <w:sz w:val="20"/>
        </w:rPr>
        <w:t>, le titulaire nomme un responsable de l’accord-cadre, lequel sera l’interlocuteur privilégié du pouvoir adjudicateur pour le suivi et l’exécution du contrat.</w:t>
      </w:r>
    </w:p>
    <w:p w14:paraId="3BF135CB" w14:textId="77777777" w:rsidR="006E6CF0" w:rsidRDefault="006E6CF0" w:rsidP="0012434E">
      <w:pPr>
        <w:jc w:val="both"/>
        <w:rPr>
          <w:rFonts w:ascii="Arial" w:hAnsi="Arial" w:cs="Arial"/>
          <w:sz w:val="20"/>
        </w:rPr>
      </w:pPr>
    </w:p>
    <w:p w14:paraId="375E20D1" w14:textId="77777777" w:rsidR="00911564" w:rsidRPr="00DA0B64" w:rsidRDefault="00911564" w:rsidP="0012434E">
      <w:pPr>
        <w:jc w:val="both"/>
        <w:rPr>
          <w:rFonts w:ascii="Arial" w:hAnsi="Arial" w:cs="Arial"/>
          <w:sz w:val="20"/>
        </w:rPr>
      </w:pPr>
    </w:p>
    <w:p w14:paraId="311DB570" w14:textId="77777777" w:rsidR="002742A8" w:rsidRPr="00C07F53" w:rsidRDefault="009E0DCE" w:rsidP="0012434E">
      <w:pPr>
        <w:pStyle w:val="Titre3"/>
        <w:rPr>
          <w:rFonts w:ascii="Arial" w:hAnsi="Arial" w:cs="Arial"/>
          <w:sz w:val="20"/>
          <w:szCs w:val="18"/>
        </w:rPr>
      </w:pPr>
      <w:bookmarkStart w:id="35" w:name="_Toc464462123"/>
      <w:r w:rsidRPr="00C07F53">
        <w:rPr>
          <w:rFonts w:ascii="Arial" w:hAnsi="Arial" w:cs="Arial"/>
          <w:sz w:val="20"/>
          <w:szCs w:val="18"/>
        </w:rPr>
        <w:t>Equipe du titulaire</w:t>
      </w:r>
      <w:bookmarkEnd w:id="35"/>
    </w:p>
    <w:p w14:paraId="6C08052B" w14:textId="77777777" w:rsidR="0012434E" w:rsidRPr="0012434E" w:rsidRDefault="0012434E" w:rsidP="0012434E">
      <w:pPr>
        <w:pStyle w:val="Standardniv3"/>
      </w:pPr>
    </w:p>
    <w:p w14:paraId="5BC6566A" w14:textId="77777777" w:rsidR="002742A8" w:rsidRDefault="002742A8" w:rsidP="0012434E">
      <w:pPr>
        <w:jc w:val="both"/>
        <w:rPr>
          <w:rFonts w:ascii="Arial" w:hAnsi="Arial" w:cs="Arial"/>
          <w:sz w:val="20"/>
        </w:rPr>
      </w:pPr>
      <w:r w:rsidRPr="00DA0B64">
        <w:rPr>
          <w:rFonts w:ascii="Arial" w:hAnsi="Arial" w:cs="Arial"/>
          <w:sz w:val="20"/>
        </w:rPr>
        <w:t xml:space="preserve">Le titulaire déclare avoir pris toute la mesure des besoins </w:t>
      </w:r>
      <w:r w:rsidR="00786801">
        <w:rPr>
          <w:rFonts w:ascii="Arial" w:hAnsi="Arial" w:cs="Arial"/>
          <w:sz w:val="20"/>
        </w:rPr>
        <w:t>de l’ACOSS</w:t>
      </w:r>
      <w:r w:rsidRPr="00DA0B64">
        <w:rPr>
          <w:rFonts w:ascii="Arial" w:hAnsi="Arial" w:cs="Arial"/>
          <w:sz w:val="20"/>
        </w:rPr>
        <w:t>, notamment en termes de qualité de services et de délais d’exécution.</w:t>
      </w:r>
    </w:p>
    <w:p w14:paraId="666F0D37" w14:textId="77777777" w:rsidR="005B3E55" w:rsidRPr="00DA0B64" w:rsidRDefault="005B3E55" w:rsidP="0012434E">
      <w:pPr>
        <w:jc w:val="both"/>
        <w:rPr>
          <w:rFonts w:ascii="Arial" w:hAnsi="Arial" w:cs="Arial"/>
          <w:sz w:val="20"/>
        </w:rPr>
      </w:pPr>
    </w:p>
    <w:p w14:paraId="62EDFA58" w14:textId="77777777" w:rsidR="002742A8" w:rsidRDefault="002742A8" w:rsidP="0012434E">
      <w:pPr>
        <w:jc w:val="both"/>
        <w:rPr>
          <w:rFonts w:ascii="Arial" w:hAnsi="Arial" w:cs="Arial"/>
          <w:sz w:val="20"/>
        </w:rPr>
      </w:pPr>
      <w:r w:rsidRPr="00DA0B64">
        <w:rPr>
          <w:rFonts w:ascii="Arial" w:hAnsi="Arial" w:cs="Arial"/>
          <w:sz w:val="20"/>
        </w:rPr>
        <w:t xml:space="preserve">Aussi le titulaire s’engage à faire bénéficier </w:t>
      </w:r>
      <w:r w:rsidR="00786801">
        <w:rPr>
          <w:rFonts w:ascii="Arial" w:hAnsi="Arial" w:cs="Arial"/>
          <w:sz w:val="20"/>
        </w:rPr>
        <w:t>l’ACOSS</w:t>
      </w:r>
      <w:r w:rsidRPr="00DA0B64">
        <w:rPr>
          <w:rFonts w:ascii="Arial" w:hAnsi="Arial" w:cs="Arial"/>
          <w:sz w:val="20"/>
        </w:rPr>
        <w:t>, notamment, de tout son savoir-faire, de ses méthodes et de son expérience, concrétisés par l’intervention de son personnel professionnel et compétent dans le domaine de chaque prestation objet du contrat.</w:t>
      </w:r>
    </w:p>
    <w:p w14:paraId="4A1BA713" w14:textId="77777777" w:rsidR="005B3E55" w:rsidRPr="00DA0B64" w:rsidRDefault="005B3E55" w:rsidP="0012434E">
      <w:pPr>
        <w:jc w:val="both"/>
        <w:rPr>
          <w:rFonts w:ascii="Arial" w:hAnsi="Arial" w:cs="Arial"/>
          <w:sz w:val="20"/>
        </w:rPr>
      </w:pPr>
    </w:p>
    <w:p w14:paraId="5EA9FA01" w14:textId="77777777" w:rsidR="002742A8" w:rsidRDefault="002742A8" w:rsidP="0012434E">
      <w:pPr>
        <w:jc w:val="both"/>
        <w:rPr>
          <w:rFonts w:ascii="Arial" w:hAnsi="Arial" w:cs="Arial"/>
          <w:sz w:val="20"/>
        </w:rPr>
      </w:pPr>
      <w:r w:rsidRPr="00DA0B64">
        <w:rPr>
          <w:rFonts w:ascii="Arial" w:hAnsi="Arial" w:cs="Arial"/>
          <w:sz w:val="20"/>
        </w:rPr>
        <w:t>Le titulaire s’engage notamment à :</w:t>
      </w:r>
    </w:p>
    <w:p w14:paraId="79217E7C" w14:textId="77777777" w:rsidR="005B3E55" w:rsidRPr="00DA0B64" w:rsidRDefault="005B3E55" w:rsidP="0012434E">
      <w:pPr>
        <w:jc w:val="both"/>
        <w:rPr>
          <w:rFonts w:ascii="Arial" w:hAnsi="Arial" w:cs="Arial"/>
          <w:sz w:val="20"/>
        </w:rPr>
      </w:pPr>
    </w:p>
    <w:p w14:paraId="39E8D1C1" w14:textId="13177254"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 xml:space="preserve">Constituer des équipes de personnels compétents, c’est-à-dire formés en adéquation avec les exigences </w:t>
      </w:r>
      <w:r w:rsidR="00A52A32">
        <w:rPr>
          <w:rFonts w:ascii="Arial" w:hAnsi="Arial" w:cs="Arial"/>
          <w:sz w:val="20"/>
        </w:rPr>
        <w:t>de l’ACOSS</w:t>
      </w:r>
      <w:r w:rsidRPr="00DA0B64">
        <w:rPr>
          <w:rFonts w:ascii="Arial" w:hAnsi="Arial" w:cs="Arial"/>
          <w:sz w:val="20"/>
        </w:rPr>
        <w:t>, telles que stipulées dans le Cahier des Clauses Techniques Par</w:t>
      </w:r>
      <w:r w:rsidRPr="00424224">
        <w:rPr>
          <w:rFonts w:ascii="Arial" w:hAnsi="Arial" w:cs="Arial"/>
          <w:sz w:val="20"/>
        </w:rPr>
        <w:t>ticulières</w:t>
      </w:r>
      <w:r w:rsidR="000470A1" w:rsidRPr="00424224">
        <w:rPr>
          <w:rFonts w:ascii="Arial" w:hAnsi="Arial" w:cs="Arial"/>
          <w:b/>
          <w:color w:val="0070C0"/>
          <w:sz w:val="20"/>
        </w:rPr>
        <w:t xml:space="preserve"> </w:t>
      </w:r>
      <w:r w:rsidR="000470A1" w:rsidRPr="00424224">
        <w:rPr>
          <w:rFonts w:ascii="Arial" w:hAnsi="Arial" w:cs="Arial"/>
          <w:sz w:val="20"/>
        </w:rPr>
        <w:t>n°</w:t>
      </w:r>
      <w:r w:rsidR="09B82952" w:rsidRPr="3F58FA3C">
        <w:rPr>
          <w:rFonts w:ascii="Arial" w:hAnsi="Arial" w:cs="Arial"/>
          <w:sz w:val="20"/>
        </w:rPr>
        <w:t>P2</w:t>
      </w:r>
      <w:r w:rsidR="5589291B" w:rsidRPr="3F58FA3C">
        <w:rPr>
          <w:rFonts w:ascii="Arial" w:hAnsi="Arial" w:cs="Arial"/>
          <w:sz w:val="20"/>
        </w:rPr>
        <w:t>502</w:t>
      </w:r>
      <w:r w:rsidR="0084773F" w:rsidRPr="0084773F">
        <w:rPr>
          <w:rFonts w:ascii="Arial" w:hAnsi="Arial" w:cs="Arial"/>
          <w:sz w:val="20"/>
        </w:rPr>
        <w:t>-AOO-DSI</w:t>
      </w:r>
      <w:r w:rsidR="0084773F">
        <w:rPr>
          <w:rFonts w:ascii="Arial" w:hAnsi="Arial" w:cs="Arial"/>
          <w:sz w:val="20"/>
        </w:rPr>
        <w:t xml:space="preserve"> </w:t>
      </w:r>
      <w:r w:rsidR="000470A1" w:rsidRPr="003D1D3D">
        <w:rPr>
          <w:rFonts w:ascii="Arial" w:hAnsi="Arial" w:cs="Arial"/>
          <w:sz w:val="20"/>
        </w:rPr>
        <w:t>;</w:t>
      </w:r>
    </w:p>
    <w:p w14:paraId="33C3A757"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Veiller et contrôler le maintien constant des compétences ;</w:t>
      </w:r>
    </w:p>
    <w:p w14:paraId="73F7805B"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Maintenir une forte réactivité, notamment en adaptant très rapidement ses équipes, le cas échéant, en termes de nombre ;</w:t>
      </w:r>
    </w:p>
    <w:p w14:paraId="79041565" w14:textId="77777777" w:rsidR="002742A8" w:rsidRPr="00DA0B64" w:rsidRDefault="002742A8" w:rsidP="0012434E">
      <w:pPr>
        <w:numPr>
          <w:ilvl w:val="0"/>
          <w:numId w:val="8"/>
        </w:numPr>
        <w:contextualSpacing/>
        <w:jc w:val="both"/>
        <w:rPr>
          <w:rFonts w:ascii="Arial" w:hAnsi="Arial" w:cs="Arial"/>
          <w:sz w:val="20"/>
        </w:rPr>
      </w:pPr>
      <w:r w:rsidRPr="00DA0B64">
        <w:rPr>
          <w:rFonts w:ascii="Arial" w:hAnsi="Arial" w:cs="Arial"/>
          <w:sz w:val="20"/>
        </w:rPr>
        <w:t>Afin d’assurer le succès des prestations objet du contrat, le titulaire s’engage à prendre toutes les mesures nécessaires et possibles pour maintenir tout au long de l’exécution du contrat des personnels homogènes par prestation, compétents, disponibles et réactifs.</w:t>
      </w:r>
    </w:p>
    <w:p w14:paraId="3CEE2A0B" w14:textId="77777777" w:rsidR="0012434E" w:rsidRDefault="0012434E" w:rsidP="0012434E">
      <w:pPr>
        <w:jc w:val="both"/>
        <w:rPr>
          <w:rFonts w:ascii="Arial" w:hAnsi="Arial" w:cs="Arial"/>
          <w:sz w:val="20"/>
        </w:rPr>
      </w:pPr>
    </w:p>
    <w:p w14:paraId="553CED86" w14:textId="18D84C27" w:rsidR="00420020" w:rsidRDefault="002742A8" w:rsidP="0012434E">
      <w:pPr>
        <w:jc w:val="both"/>
        <w:rPr>
          <w:rFonts w:ascii="Arial" w:hAnsi="Arial" w:cs="Arial"/>
          <w:sz w:val="20"/>
        </w:rPr>
      </w:pPr>
      <w:r w:rsidRPr="00DA0B64">
        <w:rPr>
          <w:rFonts w:ascii="Arial" w:hAnsi="Arial" w:cs="Arial"/>
          <w:sz w:val="20"/>
        </w:rPr>
        <w:t xml:space="preserve">La bonne exécution des prestations dépend essentiellement de la personne qui s’y trouve désignée pour en assurer la conduite. </w:t>
      </w:r>
      <w:r w:rsidR="00420020" w:rsidRPr="00DA0B64">
        <w:rPr>
          <w:rFonts w:ascii="Arial" w:hAnsi="Arial" w:cs="Arial"/>
          <w:sz w:val="20"/>
        </w:rPr>
        <w:t xml:space="preserve">Si cette personne n’est plus en mesure de remplir sa mission, le titulaire doit en aviser immédiatement </w:t>
      </w:r>
      <w:r w:rsidR="00420020">
        <w:rPr>
          <w:rFonts w:ascii="Arial" w:hAnsi="Arial" w:cs="Arial"/>
          <w:sz w:val="20"/>
        </w:rPr>
        <w:t>l’ACOSS</w:t>
      </w:r>
      <w:r w:rsidR="00420020" w:rsidRPr="00DA0B64">
        <w:rPr>
          <w:rFonts w:ascii="Arial" w:hAnsi="Arial" w:cs="Arial"/>
          <w:sz w:val="20"/>
        </w:rPr>
        <w:t xml:space="preserve"> et prendre toutes les dispositions nécessaires pour que la bonne exécution des prestations ne s’en trouve pas compromise.</w:t>
      </w:r>
    </w:p>
    <w:p w14:paraId="5203ACD4" w14:textId="77777777" w:rsidR="0012434E" w:rsidRDefault="0012434E" w:rsidP="0012434E">
      <w:pPr>
        <w:jc w:val="both"/>
        <w:rPr>
          <w:rFonts w:ascii="Arial" w:hAnsi="Arial" w:cs="Arial"/>
          <w:sz w:val="20"/>
        </w:rPr>
      </w:pPr>
    </w:p>
    <w:p w14:paraId="1D71020D" w14:textId="77777777" w:rsidR="007D546C" w:rsidRDefault="007D546C" w:rsidP="0012434E">
      <w:pPr>
        <w:tabs>
          <w:tab w:val="left" w:pos="4537"/>
        </w:tabs>
        <w:jc w:val="both"/>
        <w:rPr>
          <w:rFonts w:ascii="Arial" w:hAnsi="Arial" w:cs="Arial"/>
          <w:sz w:val="20"/>
        </w:rPr>
      </w:pPr>
      <w:r>
        <w:rPr>
          <w:rFonts w:ascii="Arial" w:hAnsi="Arial" w:cs="Arial"/>
          <w:sz w:val="20"/>
        </w:rPr>
        <w:t xml:space="preserve">A la notification ou en cours d’exécution de l’accord cadre, </w:t>
      </w:r>
      <w:r w:rsidRPr="00137FE1">
        <w:rPr>
          <w:rFonts w:ascii="Arial" w:hAnsi="Arial" w:cs="Arial"/>
          <w:sz w:val="20"/>
        </w:rPr>
        <w:t>les membres de l’équipe du titulaire sont considérés comme acceptés si l’</w:t>
      </w:r>
      <w:r>
        <w:rPr>
          <w:rFonts w:ascii="Arial" w:hAnsi="Arial" w:cs="Arial"/>
          <w:sz w:val="20"/>
        </w:rPr>
        <w:t xml:space="preserve">ACOSS </w:t>
      </w:r>
      <w:r w:rsidRPr="00137FE1">
        <w:rPr>
          <w:rFonts w:ascii="Arial" w:hAnsi="Arial" w:cs="Arial"/>
          <w:sz w:val="20"/>
        </w:rPr>
        <w:t xml:space="preserve">ne les récuse pas dans le délai d’un mois à compter de la date de leur mise à disposition. Si </w:t>
      </w:r>
      <w:r>
        <w:rPr>
          <w:rFonts w:ascii="Arial" w:hAnsi="Arial" w:cs="Arial"/>
          <w:sz w:val="20"/>
        </w:rPr>
        <w:t>l’ACOSS</w:t>
      </w:r>
      <w:r w:rsidRPr="00137FE1">
        <w:rPr>
          <w:rFonts w:ascii="Arial" w:hAnsi="Arial" w:cs="Arial"/>
          <w:sz w:val="20"/>
        </w:rPr>
        <w:t xml:space="preserve"> récuse un ou plusieurs de ces profils, le titulaire </w:t>
      </w:r>
      <w:r>
        <w:rPr>
          <w:rFonts w:ascii="Arial" w:hAnsi="Arial" w:cs="Arial"/>
          <w:sz w:val="20"/>
        </w:rPr>
        <w:t>devra</w:t>
      </w:r>
      <w:r w:rsidRPr="00137FE1">
        <w:rPr>
          <w:rFonts w:ascii="Arial" w:hAnsi="Arial" w:cs="Arial"/>
          <w:sz w:val="20"/>
        </w:rPr>
        <w:t xml:space="preserve"> désigner </w:t>
      </w:r>
      <w:r w:rsidRPr="00DA0B64">
        <w:rPr>
          <w:rFonts w:ascii="Arial" w:hAnsi="Arial" w:cs="Arial"/>
          <w:sz w:val="20"/>
        </w:rPr>
        <w:t>un remplaçant et communiquer</w:t>
      </w:r>
      <w:r>
        <w:rPr>
          <w:rFonts w:ascii="Arial" w:hAnsi="Arial" w:cs="Arial"/>
          <w:sz w:val="20"/>
        </w:rPr>
        <w:t xml:space="preserve"> à l’ACOSS</w:t>
      </w:r>
      <w:r w:rsidRPr="00DA0B64">
        <w:rPr>
          <w:rFonts w:ascii="Arial" w:hAnsi="Arial" w:cs="Arial"/>
          <w:sz w:val="20"/>
        </w:rPr>
        <w:t xml:space="preserve"> le nom et les titres dans </w:t>
      </w:r>
      <w:r w:rsidR="00420020">
        <w:rPr>
          <w:rFonts w:ascii="Arial" w:hAnsi="Arial" w:cs="Arial"/>
          <w:sz w:val="20"/>
        </w:rPr>
        <w:t>un délai de 15 jours ouvrés</w:t>
      </w:r>
      <w:r w:rsidRPr="00DA0B64">
        <w:rPr>
          <w:rFonts w:ascii="Arial" w:hAnsi="Arial" w:cs="Arial"/>
          <w:sz w:val="20"/>
        </w:rPr>
        <w:t>.</w:t>
      </w:r>
    </w:p>
    <w:p w14:paraId="1368746F" w14:textId="77777777" w:rsidR="007D546C" w:rsidRPr="00DA0B64" w:rsidRDefault="007D546C" w:rsidP="0012434E">
      <w:pPr>
        <w:tabs>
          <w:tab w:val="left" w:pos="4537"/>
        </w:tabs>
        <w:jc w:val="both"/>
        <w:rPr>
          <w:rFonts w:ascii="Arial" w:hAnsi="Arial" w:cs="Arial"/>
          <w:sz w:val="20"/>
        </w:rPr>
      </w:pPr>
    </w:p>
    <w:p w14:paraId="29477348" w14:textId="15FEBAEE" w:rsidR="007D546C" w:rsidRDefault="007D546C" w:rsidP="0012434E">
      <w:pPr>
        <w:tabs>
          <w:tab w:val="left" w:pos="4537"/>
        </w:tabs>
        <w:jc w:val="both"/>
        <w:rPr>
          <w:rFonts w:ascii="Arial" w:hAnsi="Arial" w:cs="Arial"/>
          <w:sz w:val="20"/>
        </w:rPr>
      </w:pPr>
      <w:r w:rsidRPr="00137FE1">
        <w:rPr>
          <w:rFonts w:ascii="Arial" w:hAnsi="Arial" w:cs="Arial"/>
          <w:sz w:val="20"/>
        </w:rPr>
        <w:t xml:space="preserve">En cas d’absence répétée et injustifiée de l’un des membres de l’équipe, ou en cas de </w:t>
      </w:r>
      <w:r w:rsidR="0012434E" w:rsidRPr="00137FE1">
        <w:rPr>
          <w:rFonts w:ascii="Arial" w:hAnsi="Arial" w:cs="Arial"/>
          <w:sz w:val="20"/>
        </w:rPr>
        <w:t>non-remplacement</w:t>
      </w:r>
      <w:r w:rsidRPr="00137FE1">
        <w:rPr>
          <w:rFonts w:ascii="Arial" w:hAnsi="Arial" w:cs="Arial"/>
          <w:sz w:val="20"/>
        </w:rPr>
        <w:t xml:space="preserve"> après récusation dans le délai de 1</w:t>
      </w:r>
      <w:r>
        <w:rPr>
          <w:rFonts w:ascii="Arial" w:hAnsi="Arial" w:cs="Arial"/>
          <w:sz w:val="20"/>
        </w:rPr>
        <w:t>5</w:t>
      </w:r>
      <w:r w:rsidRPr="00137FE1">
        <w:rPr>
          <w:rFonts w:ascii="Arial" w:hAnsi="Arial" w:cs="Arial"/>
          <w:sz w:val="20"/>
        </w:rPr>
        <w:t xml:space="preserve"> jours visé ci-dessus, l’</w:t>
      </w:r>
      <w:r>
        <w:rPr>
          <w:rFonts w:ascii="Arial" w:hAnsi="Arial" w:cs="Arial"/>
          <w:sz w:val="20"/>
        </w:rPr>
        <w:t xml:space="preserve">ACOSS </w:t>
      </w:r>
      <w:r w:rsidRPr="00137FE1">
        <w:rPr>
          <w:rFonts w:ascii="Arial" w:hAnsi="Arial" w:cs="Arial"/>
          <w:sz w:val="20"/>
        </w:rPr>
        <w:t xml:space="preserve">se réserve la possibilité </w:t>
      </w:r>
      <w:r w:rsidR="00774F0C">
        <w:rPr>
          <w:rFonts w:ascii="Arial" w:hAnsi="Arial" w:cs="Arial"/>
          <w:sz w:val="20"/>
        </w:rPr>
        <w:t>de ne payer la prestation demandée</w:t>
      </w:r>
      <w:r w:rsidR="0049166E">
        <w:rPr>
          <w:rFonts w:ascii="Arial" w:hAnsi="Arial" w:cs="Arial"/>
          <w:sz w:val="20"/>
        </w:rPr>
        <w:t>.</w:t>
      </w:r>
    </w:p>
    <w:p w14:paraId="282AEFDE" w14:textId="77777777" w:rsidR="00752162" w:rsidRPr="00137FE1" w:rsidRDefault="00752162" w:rsidP="0012434E">
      <w:pPr>
        <w:tabs>
          <w:tab w:val="left" w:pos="4537"/>
        </w:tabs>
        <w:jc w:val="both"/>
        <w:rPr>
          <w:rFonts w:ascii="Arial" w:hAnsi="Arial" w:cs="Arial"/>
          <w:sz w:val="20"/>
        </w:rPr>
      </w:pPr>
    </w:p>
    <w:p w14:paraId="4FF44E0C" w14:textId="463EC737" w:rsidR="00AD45A3" w:rsidRPr="00C07F53" w:rsidRDefault="009E0DCE" w:rsidP="0012434E">
      <w:pPr>
        <w:pStyle w:val="Titre3"/>
        <w:jc w:val="both"/>
        <w:rPr>
          <w:rFonts w:ascii="Arial" w:hAnsi="Arial" w:cs="Arial"/>
          <w:sz w:val="18"/>
          <w:szCs w:val="18"/>
        </w:rPr>
      </w:pPr>
      <w:bookmarkStart w:id="36" w:name="_Toc464462124"/>
      <w:r w:rsidRPr="00C07F53">
        <w:rPr>
          <w:rFonts w:ascii="Arial" w:hAnsi="Arial" w:cs="Arial"/>
          <w:sz w:val="20"/>
          <w:szCs w:val="18"/>
        </w:rPr>
        <w:t>Lien de subordination du personne</w:t>
      </w:r>
      <w:bookmarkEnd w:id="36"/>
      <w:r w:rsidR="00AD45A3" w:rsidRPr="00C07F53">
        <w:rPr>
          <w:rFonts w:ascii="Arial" w:hAnsi="Arial" w:cs="Arial"/>
          <w:sz w:val="20"/>
          <w:szCs w:val="18"/>
        </w:rPr>
        <w:t>l</w:t>
      </w:r>
    </w:p>
    <w:p w14:paraId="093C2F28" w14:textId="77777777" w:rsidR="0012434E" w:rsidRDefault="0012434E" w:rsidP="0012434E">
      <w:pPr>
        <w:jc w:val="both"/>
        <w:rPr>
          <w:rFonts w:ascii="Arial" w:hAnsi="Arial" w:cs="Arial"/>
          <w:sz w:val="20"/>
        </w:rPr>
      </w:pPr>
    </w:p>
    <w:p w14:paraId="5CC282F6" w14:textId="720A1E60" w:rsidR="002742A8" w:rsidRPr="00DA0B64" w:rsidRDefault="002742A8" w:rsidP="0012434E">
      <w:pPr>
        <w:jc w:val="both"/>
        <w:rPr>
          <w:rFonts w:ascii="Arial" w:hAnsi="Arial" w:cs="Arial"/>
          <w:sz w:val="20"/>
        </w:rPr>
      </w:pPr>
      <w:r w:rsidRPr="00DA0B64">
        <w:rPr>
          <w:rFonts w:ascii="Arial" w:hAnsi="Arial" w:cs="Arial"/>
          <w:sz w:val="20"/>
        </w:rPr>
        <w:t>Le titulaire sera seul responsable des intervenants qui demeurent sous son contrôle et son autorité hiérarchique. A cet effet, le personnel du titulaire remplit ses fonctions sous les seuls contrôles, direction et responsabilité du titulaire.</w:t>
      </w:r>
    </w:p>
    <w:p w14:paraId="521B628E" w14:textId="77777777" w:rsidR="0012434E" w:rsidRDefault="0012434E" w:rsidP="0012434E">
      <w:pPr>
        <w:jc w:val="both"/>
        <w:rPr>
          <w:rFonts w:ascii="Arial" w:hAnsi="Arial" w:cs="Arial"/>
          <w:sz w:val="20"/>
        </w:rPr>
      </w:pPr>
    </w:p>
    <w:p w14:paraId="2D270909" w14:textId="1BDB9622" w:rsidR="002742A8" w:rsidRPr="00DA0B64" w:rsidRDefault="002742A8" w:rsidP="0012434E">
      <w:pPr>
        <w:jc w:val="both"/>
        <w:rPr>
          <w:rFonts w:ascii="Arial" w:hAnsi="Arial" w:cs="Arial"/>
          <w:sz w:val="20"/>
        </w:rPr>
      </w:pPr>
      <w:r w:rsidRPr="00DA0B64">
        <w:rPr>
          <w:rFonts w:ascii="Arial" w:hAnsi="Arial" w:cs="Arial"/>
          <w:sz w:val="20"/>
        </w:rPr>
        <w:t xml:space="preserve">Le titulaire est tenu au respect des normes d’hygiène et de sécurité ainsi qu’à l’information complète de son personnel en ce qui concerne lesdites normes et obligations visées dans le règlement intérieur applicables aux locaux </w:t>
      </w:r>
      <w:r w:rsidR="00A52A32">
        <w:rPr>
          <w:rFonts w:ascii="Arial" w:hAnsi="Arial" w:cs="Arial"/>
          <w:sz w:val="20"/>
        </w:rPr>
        <w:t xml:space="preserve">de l’ensemble des sites </w:t>
      </w:r>
      <w:r w:rsidRPr="00DA0B64">
        <w:rPr>
          <w:rFonts w:ascii="Arial" w:hAnsi="Arial" w:cs="Arial"/>
          <w:sz w:val="20"/>
        </w:rPr>
        <w:t>de l’ACOSS et/ou autres lieux d’intervention.</w:t>
      </w:r>
    </w:p>
    <w:p w14:paraId="52B3883F" w14:textId="77777777" w:rsidR="0012434E" w:rsidRDefault="0012434E" w:rsidP="0012434E">
      <w:pPr>
        <w:jc w:val="both"/>
        <w:rPr>
          <w:rFonts w:ascii="Arial" w:hAnsi="Arial" w:cs="Arial"/>
          <w:sz w:val="20"/>
        </w:rPr>
      </w:pPr>
    </w:p>
    <w:p w14:paraId="4D9266CD" w14:textId="7FA0B102" w:rsidR="002742A8" w:rsidRPr="00DA0B64" w:rsidRDefault="002742A8" w:rsidP="0012434E">
      <w:pPr>
        <w:jc w:val="both"/>
        <w:rPr>
          <w:rFonts w:ascii="Arial" w:hAnsi="Arial" w:cs="Arial"/>
          <w:sz w:val="20"/>
        </w:rPr>
      </w:pPr>
      <w:r w:rsidRPr="00DA0B64">
        <w:rPr>
          <w:rFonts w:ascii="Arial" w:hAnsi="Arial" w:cs="Arial"/>
          <w:sz w:val="20"/>
        </w:rPr>
        <w:t>Le titulaire devra respecter, en particulier, les dispositions réglementaires et légales françaises en matière de droit du travail et les conventions collectives qui seraient obligatoires, le pouvoir adjudicateur n’étant, à cet égard, en aucun cas responsable des manquements du titulaire.</w:t>
      </w:r>
    </w:p>
    <w:p w14:paraId="3328606B" w14:textId="77777777" w:rsidR="0012434E" w:rsidRDefault="0012434E" w:rsidP="0012434E">
      <w:pPr>
        <w:jc w:val="both"/>
        <w:rPr>
          <w:rFonts w:ascii="Arial" w:hAnsi="Arial" w:cs="Arial"/>
          <w:sz w:val="20"/>
        </w:rPr>
      </w:pPr>
    </w:p>
    <w:p w14:paraId="047E99B9" w14:textId="4C7EAFBA" w:rsidR="002742A8" w:rsidRPr="00DA0B64" w:rsidRDefault="002742A8" w:rsidP="0012434E">
      <w:pPr>
        <w:jc w:val="both"/>
        <w:rPr>
          <w:rFonts w:ascii="Arial" w:hAnsi="Arial" w:cs="Arial"/>
          <w:sz w:val="20"/>
        </w:rPr>
      </w:pPr>
      <w:r w:rsidRPr="00DA0B64">
        <w:rPr>
          <w:rFonts w:ascii="Arial" w:hAnsi="Arial" w:cs="Arial"/>
          <w:sz w:val="20"/>
        </w:rPr>
        <w:t>Les personnels du titulaire demeurent à tous égards les salariés de ce dernier.</w:t>
      </w:r>
    </w:p>
    <w:p w14:paraId="53A9811F" w14:textId="77777777" w:rsidR="0012434E" w:rsidRDefault="0012434E" w:rsidP="0012434E">
      <w:pPr>
        <w:jc w:val="both"/>
        <w:rPr>
          <w:rFonts w:ascii="Arial" w:hAnsi="Arial" w:cs="Arial"/>
          <w:sz w:val="20"/>
        </w:rPr>
      </w:pPr>
    </w:p>
    <w:p w14:paraId="07DBFA1E" w14:textId="2F07A74A" w:rsidR="002742A8" w:rsidRDefault="002742A8" w:rsidP="0012434E">
      <w:pPr>
        <w:jc w:val="both"/>
        <w:rPr>
          <w:rFonts w:ascii="Arial" w:hAnsi="Arial" w:cs="Arial"/>
          <w:sz w:val="20"/>
        </w:rPr>
      </w:pPr>
      <w:r w:rsidRPr="00DA0B64">
        <w:rPr>
          <w:rFonts w:ascii="Arial" w:hAnsi="Arial" w:cs="Arial"/>
          <w:sz w:val="20"/>
        </w:rPr>
        <w:t xml:space="preserve">Ce personnel devra se conformer aux horaires et à la réglementation en vigueur sur les sites d’intervention. </w:t>
      </w:r>
      <w:r w:rsidR="00A52A32" w:rsidRPr="00DA0B64">
        <w:rPr>
          <w:rFonts w:ascii="Arial" w:hAnsi="Arial" w:cs="Arial"/>
          <w:sz w:val="20"/>
        </w:rPr>
        <w:t>Dès</w:t>
      </w:r>
      <w:r w:rsidRPr="00DA0B64">
        <w:rPr>
          <w:rFonts w:ascii="Arial" w:hAnsi="Arial" w:cs="Arial"/>
          <w:sz w:val="20"/>
        </w:rPr>
        <w:t xml:space="preserve"> la notification </w:t>
      </w:r>
      <w:r w:rsidR="00A52A32">
        <w:rPr>
          <w:rFonts w:ascii="Arial" w:hAnsi="Arial" w:cs="Arial"/>
          <w:sz w:val="20"/>
        </w:rPr>
        <w:t>de l’accord cadre</w:t>
      </w:r>
      <w:r w:rsidRPr="00DA0B64">
        <w:rPr>
          <w:rFonts w:ascii="Arial" w:hAnsi="Arial" w:cs="Arial"/>
          <w:sz w:val="20"/>
        </w:rPr>
        <w:t xml:space="preserve">, </w:t>
      </w:r>
      <w:r w:rsidR="00A52A32">
        <w:rPr>
          <w:rFonts w:ascii="Arial" w:hAnsi="Arial" w:cs="Arial"/>
          <w:sz w:val="20"/>
        </w:rPr>
        <w:t>l’ACOSS</w:t>
      </w:r>
      <w:r w:rsidRPr="00DA0B64">
        <w:rPr>
          <w:rFonts w:ascii="Arial" w:hAnsi="Arial" w:cs="Arial"/>
          <w:sz w:val="20"/>
        </w:rPr>
        <w:t>, s’engage à informer le titulaire sur lesdits horaires et réglementations.</w:t>
      </w:r>
    </w:p>
    <w:p w14:paraId="1E598EF2" w14:textId="77777777" w:rsidR="0012434E" w:rsidRDefault="0012434E" w:rsidP="0012434E">
      <w:pPr>
        <w:jc w:val="both"/>
        <w:rPr>
          <w:rFonts w:ascii="Arial" w:hAnsi="Arial" w:cs="Arial"/>
          <w:sz w:val="20"/>
        </w:rPr>
      </w:pPr>
    </w:p>
    <w:p w14:paraId="6C68D554" w14:textId="7DE1E667" w:rsidR="006B7B82" w:rsidRPr="00C07F53" w:rsidRDefault="006B7B82" w:rsidP="005B3E55">
      <w:pPr>
        <w:pStyle w:val="Titre3"/>
        <w:jc w:val="both"/>
        <w:rPr>
          <w:rFonts w:ascii="Arial" w:hAnsi="Arial" w:cs="Arial"/>
          <w:sz w:val="20"/>
          <w:szCs w:val="18"/>
        </w:rPr>
      </w:pPr>
      <w:r w:rsidRPr="00C07F53">
        <w:rPr>
          <w:rFonts w:ascii="Arial" w:hAnsi="Arial" w:cs="Arial"/>
          <w:sz w:val="20"/>
          <w:szCs w:val="18"/>
        </w:rPr>
        <w:t xml:space="preserve">Protection de la main d’œuvre </w:t>
      </w:r>
    </w:p>
    <w:p w14:paraId="51E6D750" w14:textId="77777777" w:rsidR="0012434E" w:rsidRPr="0012434E" w:rsidRDefault="0012434E" w:rsidP="0012434E">
      <w:pPr>
        <w:pStyle w:val="Standardniv3"/>
      </w:pPr>
    </w:p>
    <w:p w14:paraId="61750BD0" w14:textId="77777777" w:rsidR="006B7B82" w:rsidRDefault="006B7B82" w:rsidP="0012434E">
      <w:pPr>
        <w:jc w:val="both"/>
        <w:rPr>
          <w:rFonts w:ascii="Arial" w:hAnsi="Arial" w:cs="Arial"/>
          <w:sz w:val="20"/>
        </w:rPr>
      </w:pPr>
      <w:r>
        <w:rPr>
          <w:rFonts w:ascii="Arial" w:hAnsi="Arial" w:cs="Arial"/>
          <w:sz w:val="20"/>
        </w:rPr>
        <w:t>Pour chacun des lots, l</w:t>
      </w:r>
      <w:r w:rsidRPr="00DA0B64">
        <w:rPr>
          <w:rFonts w:ascii="Arial" w:hAnsi="Arial" w:cs="Arial"/>
          <w:sz w:val="20"/>
        </w:rPr>
        <w:t xml:space="preserve">es obligations qui s’imposent au titulaire sont celles prévues par les lois et règlements relatifs à la protection de la main-d’œuvre et aux conditions de travail du pays où cette main-d’œuvre est employée. </w:t>
      </w:r>
    </w:p>
    <w:p w14:paraId="46FE7C13" w14:textId="77777777" w:rsidR="0012434E" w:rsidRPr="00DA0B64" w:rsidRDefault="0012434E" w:rsidP="0012434E">
      <w:pPr>
        <w:jc w:val="both"/>
        <w:rPr>
          <w:rFonts w:ascii="Arial" w:hAnsi="Arial" w:cs="Arial"/>
          <w:sz w:val="20"/>
        </w:rPr>
      </w:pPr>
    </w:p>
    <w:p w14:paraId="625303CD" w14:textId="77777777" w:rsidR="006B7B82" w:rsidRPr="00DA0B64" w:rsidRDefault="006B7B82" w:rsidP="0012434E">
      <w:pPr>
        <w:jc w:val="both"/>
        <w:rPr>
          <w:rFonts w:ascii="Arial" w:hAnsi="Arial" w:cs="Arial"/>
          <w:sz w:val="20"/>
        </w:rPr>
      </w:pPr>
      <w:r w:rsidRPr="00DA0B64">
        <w:rPr>
          <w:rFonts w:ascii="Arial" w:hAnsi="Arial" w:cs="Arial"/>
          <w:sz w:val="20"/>
        </w:rPr>
        <w:t>Le titulaire dont le siège est établi en France, ou qui exécute la prestation au moyen de personnels étrangers qu’il détache sur le territoire français, est tenu au respect de la législation française (notamment des normes minimales légales en termes de durée du travail et de rémunération).</w:t>
      </w:r>
    </w:p>
    <w:p w14:paraId="651AADEC" w14:textId="77777777" w:rsidR="0012434E" w:rsidRDefault="0012434E" w:rsidP="0012434E">
      <w:pPr>
        <w:jc w:val="both"/>
        <w:rPr>
          <w:rFonts w:ascii="Arial" w:hAnsi="Arial" w:cs="Arial"/>
          <w:sz w:val="20"/>
        </w:rPr>
      </w:pPr>
    </w:p>
    <w:p w14:paraId="25C5B620" w14:textId="2BEAADCF" w:rsidR="006B7B82" w:rsidRDefault="006B7B82" w:rsidP="0012434E">
      <w:pPr>
        <w:jc w:val="both"/>
        <w:rPr>
          <w:rFonts w:ascii="Arial" w:hAnsi="Arial" w:cs="Arial"/>
          <w:sz w:val="20"/>
        </w:rPr>
      </w:pPr>
      <w:r w:rsidRPr="00DA0B64">
        <w:rPr>
          <w:rFonts w:ascii="Arial" w:hAnsi="Arial" w:cs="Arial"/>
          <w:sz w:val="20"/>
        </w:rPr>
        <w:t>Ainsi, le nombre d’heures travaillées doit être conforme à la législation en vigueur. Les heures supplémentaires doivent être rémunérées comme telles.</w:t>
      </w:r>
    </w:p>
    <w:p w14:paraId="4C02977C" w14:textId="77777777" w:rsidR="0012434E" w:rsidRPr="00DA0B64" w:rsidRDefault="0012434E" w:rsidP="0012434E">
      <w:pPr>
        <w:jc w:val="both"/>
        <w:rPr>
          <w:rFonts w:ascii="Arial" w:hAnsi="Arial" w:cs="Arial"/>
          <w:sz w:val="20"/>
        </w:rPr>
      </w:pPr>
    </w:p>
    <w:p w14:paraId="2CE8BD9F" w14:textId="77777777" w:rsidR="006B7B82" w:rsidRDefault="006B7B82" w:rsidP="0012434E">
      <w:pPr>
        <w:jc w:val="both"/>
        <w:rPr>
          <w:rFonts w:ascii="Arial" w:hAnsi="Arial" w:cs="Arial"/>
          <w:sz w:val="20"/>
        </w:rPr>
      </w:pPr>
      <w:r w:rsidRPr="00DA0B64">
        <w:rPr>
          <w:rFonts w:ascii="Arial" w:hAnsi="Arial" w:cs="Arial"/>
          <w:sz w:val="20"/>
        </w:rPr>
        <w:t>Le titulaire dont l’exécution de la prestation est faite à l’étranger est tenu au respect des dispositions des huit conventions fondamentales de l’Organisation internationale du travail (OIT), notamment lorsque celles-ci ne sont pas intégrées dans les lois et règlements du pays où cette main-d’œuvre est employée.</w:t>
      </w:r>
    </w:p>
    <w:p w14:paraId="629F020C" w14:textId="77777777" w:rsidR="0012434E" w:rsidRPr="00DA0B64" w:rsidRDefault="0012434E" w:rsidP="0012434E">
      <w:pPr>
        <w:jc w:val="both"/>
        <w:rPr>
          <w:rFonts w:ascii="Arial" w:hAnsi="Arial" w:cs="Arial"/>
          <w:sz w:val="20"/>
        </w:rPr>
      </w:pPr>
    </w:p>
    <w:p w14:paraId="77BF47FD" w14:textId="77777777" w:rsidR="006B7B82" w:rsidRPr="00DA0B64" w:rsidRDefault="006B7B82" w:rsidP="0012434E">
      <w:pPr>
        <w:jc w:val="both"/>
        <w:rPr>
          <w:rFonts w:ascii="Arial" w:hAnsi="Arial" w:cs="Arial"/>
          <w:sz w:val="20"/>
        </w:rPr>
      </w:pPr>
      <w:r w:rsidRPr="00DA0B64">
        <w:rPr>
          <w:rFonts w:ascii="Arial" w:hAnsi="Arial" w:cs="Arial"/>
          <w:sz w:val="20"/>
        </w:rPr>
        <w:t>Ces huit conventions fondamentales de l’OIT sont :</w:t>
      </w:r>
    </w:p>
    <w:p w14:paraId="00399CD7"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la liberté syndicale et la protection du droit syndical (C87, 1948) ;</w:t>
      </w:r>
    </w:p>
    <w:p w14:paraId="3D42952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 droit d’organisation et de négociation collective (C98, 1949) ;</w:t>
      </w:r>
    </w:p>
    <w:p w14:paraId="3E6204F1"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 travail forcé (C29, 1930) ;</w:t>
      </w:r>
    </w:p>
    <w:p w14:paraId="516463B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l’abolition du travail forcé (C105, 1957) ;</w:t>
      </w:r>
    </w:p>
    <w:p w14:paraId="13537A32"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l’égalité de rémunération (C 100, 1951) ;</w:t>
      </w:r>
    </w:p>
    <w:p w14:paraId="0483818C"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concernant la discrimination (emploi et profession, C 111, 1958) ;</w:t>
      </w:r>
    </w:p>
    <w:p w14:paraId="440D7FDF"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l’âge minimum (C 138, 1973) ;</w:t>
      </w:r>
    </w:p>
    <w:p w14:paraId="54EF67B3" w14:textId="77777777" w:rsidR="006B7B82" w:rsidRPr="00DA0B64" w:rsidRDefault="006B7B82" w:rsidP="0012434E">
      <w:pPr>
        <w:numPr>
          <w:ilvl w:val="0"/>
          <w:numId w:val="9"/>
        </w:numPr>
        <w:contextualSpacing/>
        <w:jc w:val="both"/>
        <w:rPr>
          <w:rFonts w:ascii="Arial" w:hAnsi="Arial" w:cs="Arial"/>
          <w:sz w:val="20"/>
        </w:rPr>
      </w:pPr>
      <w:r w:rsidRPr="00DA0B64">
        <w:rPr>
          <w:rFonts w:ascii="Arial" w:hAnsi="Arial" w:cs="Arial"/>
          <w:sz w:val="20"/>
        </w:rPr>
        <w:t>la convention sur les pires formes de travail des enfants (C 182, 1999).</w:t>
      </w:r>
    </w:p>
    <w:p w14:paraId="7F6A281F" w14:textId="77777777" w:rsidR="006B7B82" w:rsidRPr="00DA0B64" w:rsidRDefault="006B7B82" w:rsidP="0012434E">
      <w:pPr>
        <w:jc w:val="both"/>
        <w:rPr>
          <w:rFonts w:ascii="Arial" w:hAnsi="Arial" w:cs="Arial"/>
          <w:sz w:val="20"/>
        </w:rPr>
      </w:pPr>
    </w:p>
    <w:p w14:paraId="26923542" w14:textId="77777777" w:rsidR="006B7B82" w:rsidRDefault="006B7B82" w:rsidP="0012434E">
      <w:pPr>
        <w:jc w:val="both"/>
        <w:rPr>
          <w:rFonts w:ascii="Arial" w:hAnsi="Arial" w:cs="Arial"/>
          <w:sz w:val="20"/>
        </w:rPr>
      </w:pPr>
      <w:r w:rsidRPr="00DA0B64">
        <w:rPr>
          <w:rFonts w:ascii="Arial" w:hAnsi="Arial" w:cs="Arial"/>
          <w:sz w:val="20"/>
        </w:rPr>
        <w:t>Le titulaire avise ses sous-traitants de ce que les obligations et dispositions considérées leur sont applicables et reste entièrement responsable du respect de celles-ci auprès de l’ACOSS.</w:t>
      </w:r>
    </w:p>
    <w:p w14:paraId="6E37CC5E" w14:textId="77777777" w:rsidR="0012434E" w:rsidRPr="00DA0B64" w:rsidRDefault="0012434E" w:rsidP="0012434E">
      <w:pPr>
        <w:jc w:val="both"/>
        <w:rPr>
          <w:rFonts w:ascii="Arial" w:hAnsi="Arial" w:cs="Arial"/>
          <w:sz w:val="20"/>
        </w:rPr>
      </w:pPr>
    </w:p>
    <w:p w14:paraId="5211F287" w14:textId="77777777" w:rsidR="006B7B82" w:rsidRDefault="006B7B82" w:rsidP="0012434E">
      <w:pPr>
        <w:jc w:val="both"/>
        <w:rPr>
          <w:rFonts w:ascii="Arial" w:hAnsi="Arial" w:cs="Arial"/>
          <w:sz w:val="20"/>
        </w:rPr>
      </w:pPr>
      <w:r w:rsidRPr="00DA0B64">
        <w:rPr>
          <w:rFonts w:ascii="Arial" w:hAnsi="Arial" w:cs="Arial"/>
          <w:sz w:val="20"/>
        </w:rPr>
        <w:t>Ces obligations s’imposent sur toute la chaîne de sous-traitance à laquelle le titulaire de l’accord-cadre ferait appel.</w:t>
      </w:r>
    </w:p>
    <w:p w14:paraId="679DC414" w14:textId="77777777" w:rsidR="0012434E" w:rsidRPr="00DA0B64" w:rsidRDefault="0012434E" w:rsidP="0012434E">
      <w:pPr>
        <w:jc w:val="both"/>
        <w:rPr>
          <w:rFonts w:ascii="Arial" w:hAnsi="Arial" w:cs="Arial"/>
          <w:sz w:val="20"/>
        </w:rPr>
      </w:pPr>
    </w:p>
    <w:p w14:paraId="1591FECF" w14:textId="77777777" w:rsidR="006B7B82" w:rsidRDefault="006B7B82" w:rsidP="0012434E">
      <w:pPr>
        <w:jc w:val="both"/>
        <w:rPr>
          <w:rFonts w:ascii="Arial" w:hAnsi="Arial" w:cs="Arial"/>
          <w:sz w:val="20"/>
        </w:rPr>
      </w:pPr>
      <w:r w:rsidRPr="00DA0B64">
        <w:rPr>
          <w:rFonts w:ascii="Arial" w:hAnsi="Arial" w:cs="Arial"/>
          <w:sz w:val="20"/>
        </w:rPr>
        <w:t>Le titulaire doit être en mesure de justifier de ce respect en cours d’exécution du contrat, en fournissant, sur simple demande de l’ACOSS, tous les justificatifs permettant de démontrer qu’il s’impose et impose à ses sous-traitants le respect des obligations et dispositions considérées.</w:t>
      </w:r>
    </w:p>
    <w:p w14:paraId="5F6F9EDE" w14:textId="77777777" w:rsidR="0012434E" w:rsidRPr="00DA0B64" w:rsidRDefault="0012434E" w:rsidP="0012434E">
      <w:pPr>
        <w:jc w:val="both"/>
        <w:rPr>
          <w:rFonts w:ascii="Arial" w:hAnsi="Arial" w:cs="Arial"/>
          <w:sz w:val="20"/>
        </w:rPr>
      </w:pPr>
    </w:p>
    <w:p w14:paraId="1CE915E8" w14:textId="77777777" w:rsidR="006B7B82" w:rsidRDefault="006B7B82" w:rsidP="0012434E">
      <w:pPr>
        <w:jc w:val="both"/>
        <w:rPr>
          <w:rFonts w:ascii="Arial" w:hAnsi="Arial" w:cs="Arial"/>
          <w:sz w:val="20"/>
        </w:rPr>
      </w:pPr>
      <w:r w:rsidRPr="00DA0B64">
        <w:rPr>
          <w:rFonts w:ascii="Arial" w:hAnsi="Arial" w:cs="Arial"/>
          <w:sz w:val="20"/>
        </w:rPr>
        <w:t>Le titulaire s’engage sur l’ensemble des présentes dispositions auxquelles il ne peut déroger ainsi qu’à faciliter un éventuel contrôle sur sites du respect des obligations et dispositions en matière de protection et de conditions de travail de la main-d’œuvre employée, par un tiers dûment mandaté à cet effet par l’ACOSS.</w:t>
      </w:r>
    </w:p>
    <w:p w14:paraId="10324C52" w14:textId="77777777" w:rsidR="0012434E" w:rsidRPr="00DA0B64" w:rsidRDefault="0012434E" w:rsidP="0012434E">
      <w:pPr>
        <w:jc w:val="both"/>
        <w:rPr>
          <w:rFonts w:ascii="Arial" w:hAnsi="Arial" w:cs="Arial"/>
          <w:sz w:val="20"/>
        </w:rPr>
      </w:pPr>
    </w:p>
    <w:p w14:paraId="34FA1C6E" w14:textId="03B1F548" w:rsidR="006B7B82" w:rsidRDefault="006B7B82" w:rsidP="0012434E">
      <w:pPr>
        <w:jc w:val="both"/>
        <w:rPr>
          <w:rFonts w:ascii="Arial" w:hAnsi="Arial" w:cs="Arial"/>
          <w:sz w:val="20"/>
        </w:rPr>
      </w:pPr>
      <w:r w:rsidRPr="00DA0B64">
        <w:rPr>
          <w:rFonts w:ascii="Arial" w:hAnsi="Arial" w:cs="Arial"/>
          <w:sz w:val="20"/>
        </w:rPr>
        <w:t>En cas de manquements constatés sur la protection de la main d’œuvre et des conditions de travail, l’ACOSS pourra procéder à la résiliation du contrat aux torts exclusifs du titulaire.</w:t>
      </w:r>
    </w:p>
    <w:p w14:paraId="4A506A8B" w14:textId="77777777" w:rsidR="0012434E" w:rsidRPr="00DA0B64" w:rsidRDefault="0012434E" w:rsidP="0012434E">
      <w:pPr>
        <w:jc w:val="both"/>
        <w:rPr>
          <w:rFonts w:ascii="Arial" w:hAnsi="Arial" w:cs="Arial"/>
          <w:sz w:val="20"/>
        </w:rPr>
      </w:pPr>
    </w:p>
    <w:p w14:paraId="2AB8E8AA" w14:textId="00F4A6D5" w:rsidR="006B7B82" w:rsidRPr="00C07F53" w:rsidRDefault="006B7B82" w:rsidP="005B3E55">
      <w:pPr>
        <w:pStyle w:val="Titre3"/>
        <w:jc w:val="both"/>
        <w:rPr>
          <w:rFonts w:ascii="Arial" w:hAnsi="Arial" w:cs="Arial"/>
          <w:sz w:val="20"/>
          <w:szCs w:val="18"/>
        </w:rPr>
      </w:pPr>
      <w:r w:rsidRPr="00C07F53">
        <w:rPr>
          <w:rFonts w:ascii="Arial" w:hAnsi="Arial" w:cs="Arial"/>
          <w:sz w:val="20"/>
          <w:szCs w:val="18"/>
        </w:rPr>
        <w:t>Garantie de continuité de service</w:t>
      </w:r>
    </w:p>
    <w:p w14:paraId="42AEEF00" w14:textId="77777777" w:rsidR="0012434E" w:rsidRPr="00C07F53" w:rsidRDefault="0012434E" w:rsidP="0012434E">
      <w:pPr>
        <w:pStyle w:val="Standardniv3"/>
        <w:rPr>
          <w:sz w:val="20"/>
          <w:szCs w:val="18"/>
        </w:rPr>
      </w:pPr>
    </w:p>
    <w:p w14:paraId="504DB852" w14:textId="77777777" w:rsidR="006B7B82" w:rsidRPr="00DA0B64" w:rsidRDefault="006B7B82" w:rsidP="0012434E">
      <w:pPr>
        <w:jc w:val="both"/>
        <w:rPr>
          <w:rFonts w:ascii="Arial" w:hAnsi="Arial" w:cs="Arial"/>
          <w:sz w:val="20"/>
        </w:rPr>
      </w:pPr>
      <w:r w:rsidRPr="00DA0B64">
        <w:rPr>
          <w:rFonts w:ascii="Arial" w:hAnsi="Arial" w:cs="Arial"/>
          <w:sz w:val="20"/>
        </w:rPr>
        <w:t>Le titulaire garantit l’exécution des prestations qui le concerne conformément à son offre technique.</w:t>
      </w:r>
    </w:p>
    <w:p w14:paraId="2BF6ED77" w14:textId="77777777" w:rsidR="0012434E" w:rsidRDefault="0012434E" w:rsidP="0012434E">
      <w:pPr>
        <w:jc w:val="both"/>
        <w:rPr>
          <w:rFonts w:ascii="Arial" w:hAnsi="Arial" w:cs="Arial"/>
          <w:sz w:val="20"/>
        </w:rPr>
      </w:pPr>
    </w:p>
    <w:p w14:paraId="50A5007F" w14:textId="4C13BAED" w:rsidR="006B7B82" w:rsidRPr="00DA0B64" w:rsidRDefault="006B7B82" w:rsidP="0012434E">
      <w:pPr>
        <w:jc w:val="both"/>
        <w:rPr>
          <w:rFonts w:ascii="Arial" w:hAnsi="Arial" w:cs="Arial"/>
          <w:sz w:val="20"/>
        </w:rPr>
      </w:pPr>
      <w:r w:rsidRPr="00DA0B64">
        <w:rPr>
          <w:rFonts w:ascii="Arial" w:hAnsi="Arial" w:cs="Arial"/>
          <w:sz w:val="20"/>
        </w:rPr>
        <w:t>Pour satisfaire à cette obligation, le titulaire met en œuvre pour son contrat les moyens humains et matériels qu’il estime nécessaires.</w:t>
      </w:r>
    </w:p>
    <w:p w14:paraId="26D779EC" w14:textId="77777777" w:rsidR="0012434E" w:rsidRDefault="0012434E" w:rsidP="0012434E">
      <w:pPr>
        <w:jc w:val="both"/>
        <w:rPr>
          <w:rFonts w:ascii="Arial" w:hAnsi="Arial" w:cs="Arial"/>
          <w:sz w:val="20"/>
        </w:rPr>
      </w:pPr>
    </w:p>
    <w:p w14:paraId="6510F8C1" w14:textId="3B00C021" w:rsidR="006B7B82" w:rsidRPr="00DA0B64" w:rsidRDefault="006B7B82" w:rsidP="0012434E">
      <w:pPr>
        <w:jc w:val="both"/>
        <w:rPr>
          <w:rFonts w:ascii="Arial" w:hAnsi="Arial" w:cs="Arial"/>
          <w:sz w:val="20"/>
        </w:rPr>
      </w:pPr>
      <w:r w:rsidRPr="00DA0B64">
        <w:rPr>
          <w:rFonts w:ascii="Arial" w:hAnsi="Arial" w:cs="Arial"/>
          <w:sz w:val="20"/>
        </w:rPr>
        <w:t>Il ne peut être exonéré de cette obligation en cas de défaillance relevant de son fait, sauf si cette défaillance est due à des circonstances présentant les caractères d’extériorité et d’imprévisibilité de la force majeure.</w:t>
      </w:r>
    </w:p>
    <w:p w14:paraId="7ABBFE75" w14:textId="77777777" w:rsidR="0012434E" w:rsidRDefault="0012434E" w:rsidP="0012434E">
      <w:pPr>
        <w:jc w:val="both"/>
        <w:rPr>
          <w:rFonts w:ascii="Arial" w:hAnsi="Arial" w:cs="Arial"/>
          <w:sz w:val="20"/>
        </w:rPr>
      </w:pPr>
    </w:p>
    <w:p w14:paraId="5723DE2D" w14:textId="336D1499" w:rsidR="006B7B82" w:rsidRPr="00DA0B64" w:rsidRDefault="006B7B82" w:rsidP="0012434E">
      <w:pPr>
        <w:jc w:val="both"/>
        <w:rPr>
          <w:rFonts w:ascii="Arial" w:hAnsi="Arial" w:cs="Arial"/>
          <w:sz w:val="20"/>
        </w:rPr>
      </w:pPr>
      <w:r w:rsidRPr="00DA0B64">
        <w:rPr>
          <w:rFonts w:ascii="Arial" w:hAnsi="Arial" w:cs="Arial"/>
          <w:sz w:val="20"/>
        </w:rPr>
        <w:t xml:space="preserve">En cas d’indisponibilité pour raison de maladie, démission ou congés de l’un quelconque des membres du personnel du titulaire affecté à l’exécution des prestations objet du contrat, l’ensemble </w:t>
      </w:r>
      <w:r>
        <w:rPr>
          <w:rFonts w:ascii="Arial" w:hAnsi="Arial" w:cs="Arial"/>
          <w:sz w:val="20"/>
        </w:rPr>
        <w:t>de l’accord cadre</w:t>
      </w:r>
      <w:r w:rsidRPr="00DA0B64">
        <w:rPr>
          <w:rFonts w:ascii="Arial" w:hAnsi="Arial" w:cs="Arial"/>
          <w:sz w:val="20"/>
        </w:rPr>
        <w:t xml:space="preserve"> ne pourra pas être remis en cause par le titulaire.</w:t>
      </w:r>
    </w:p>
    <w:p w14:paraId="23E6B1AA" w14:textId="77777777" w:rsidR="0012434E" w:rsidRDefault="0012434E" w:rsidP="0012434E">
      <w:pPr>
        <w:jc w:val="both"/>
        <w:rPr>
          <w:rFonts w:ascii="Arial" w:hAnsi="Arial" w:cs="Arial"/>
          <w:sz w:val="20"/>
        </w:rPr>
      </w:pPr>
    </w:p>
    <w:p w14:paraId="160F4AED" w14:textId="191DB648" w:rsidR="006B7B82" w:rsidRPr="00DA0B64" w:rsidRDefault="006B7B82" w:rsidP="0012434E">
      <w:pPr>
        <w:jc w:val="both"/>
        <w:rPr>
          <w:rFonts w:ascii="Arial" w:hAnsi="Arial" w:cs="Arial"/>
          <w:sz w:val="20"/>
        </w:rPr>
      </w:pPr>
      <w:r w:rsidRPr="00DA0B64">
        <w:rPr>
          <w:rFonts w:ascii="Arial" w:hAnsi="Arial" w:cs="Arial"/>
          <w:sz w:val="20"/>
        </w:rPr>
        <w:t>Dans ce cas, le titulaire prendra les moyens nécessaires pour assurer la continuité de ses prestations et remplacera le personnel défaillant par du personnel de compétence et de qualification au moins équivalentes.</w:t>
      </w:r>
    </w:p>
    <w:p w14:paraId="3386F4ED" w14:textId="77777777" w:rsidR="0012434E" w:rsidRDefault="0012434E" w:rsidP="0012434E">
      <w:pPr>
        <w:jc w:val="both"/>
        <w:rPr>
          <w:rFonts w:ascii="Arial" w:hAnsi="Arial" w:cs="Arial"/>
          <w:sz w:val="20"/>
        </w:rPr>
      </w:pPr>
    </w:p>
    <w:p w14:paraId="63BA331F" w14:textId="643A8180" w:rsidR="006B7B82" w:rsidRPr="00DA0B64" w:rsidRDefault="006B7B82" w:rsidP="0012434E">
      <w:pPr>
        <w:jc w:val="both"/>
        <w:rPr>
          <w:rFonts w:ascii="Arial" w:hAnsi="Arial" w:cs="Arial"/>
          <w:sz w:val="20"/>
        </w:rPr>
      </w:pPr>
      <w:r w:rsidRPr="00DA0B64">
        <w:rPr>
          <w:rFonts w:ascii="Arial" w:hAnsi="Arial" w:cs="Arial"/>
          <w:sz w:val="20"/>
        </w:rPr>
        <w:t>Le titulaire s’engage à assurer la continuité des prestations dans les mêmes conditions de qualité, de délais et de coûts.</w:t>
      </w:r>
    </w:p>
    <w:p w14:paraId="4A2EE271" w14:textId="77777777" w:rsidR="0012434E" w:rsidRDefault="0012434E" w:rsidP="0012434E">
      <w:pPr>
        <w:jc w:val="both"/>
        <w:rPr>
          <w:rFonts w:ascii="Arial" w:hAnsi="Arial" w:cs="Arial"/>
          <w:sz w:val="20"/>
        </w:rPr>
      </w:pPr>
    </w:p>
    <w:p w14:paraId="794821F9" w14:textId="5B6EF160" w:rsidR="006B7B82" w:rsidRPr="00DA0B64" w:rsidRDefault="006B7B82" w:rsidP="0012434E">
      <w:pPr>
        <w:jc w:val="both"/>
        <w:rPr>
          <w:rFonts w:ascii="Arial" w:hAnsi="Arial" w:cs="Arial"/>
          <w:sz w:val="20"/>
        </w:rPr>
      </w:pPr>
      <w:r w:rsidRPr="00DA0B64">
        <w:rPr>
          <w:rFonts w:ascii="Arial" w:hAnsi="Arial" w:cs="Arial"/>
          <w:sz w:val="20"/>
        </w:rPr>
        <w:t>Le titulaire avertira le pouvoir adjudicateur avec un préavis raisonnable des périodes d’absence prévisibles (congés, formation) afin d’organiser d’un commun accord la continuité des prestations, objet du présent contrat et garantir ainsi le respect des délais d’exécution.</w:t>
      </w:r>
    </w:p>
    <w:p w14:paraId="58CA887A" w14:textId="77777777" w:rsidR="0012434E" w:rsidRDefault="0012434E" w:rsidP="0012434E">
      <w:pPr>
        <w:jc w:val="both"/>
        <w:rPr>
          <w:rFonts w:ascii="Arial" w:hAnsi="Arial" w:cs="Arial"/>
          <w:sz w:val="20"/>
        </w:rPr>
      </w:pPr>
    </w:p>
    <w:p w14:paraId="5F4C3502" w14:textId="03B1D87B" w:rsidR="006B7B82" w:rsidRPr="00DA0B64" w:rsidRDefault="006B7B82" w:rsidP="0012434E">
      <w:pPr>
        <w:jc w:val="both"/>
        <w:rPr>
          <w:rFonts w:ascii="Arial" w:hAnsi="Arial" w:cs="Arial"/>
          <w:sz w:val="20"/>
        </w:rPr>
      </w:pPr>
      <w:r w:rsidRPr="00DA0B64">
        <w:rPr>
          <w:rFonts w:ascii="Arial" w:hAnsi="Arial" w:cs="Arial"/>
          <w:sz w:val="20"/>
        </w:rPr>
        <w:t>En tout état de cause, le titulaire assume à ses frais la formation du ou des remplaçants, consistant en la transmission des connaissances nécessaires à son/leur intervention.</w:t>
      </w:r>
    </w:p>
    <w:p w14:paraId="49653DDE" w14:textId="77777777" w:rsidR="0012434E" w:rsidRDefault="0012434E" w:rsidP="0012434E">
      <w:pPr>
        <w:jc w:val="both"/>
        <w:rPr>
          <w:rFonts w:ascii="Arial" w:hAnsi="Arial" w:cs="Arial"/>
          <w:sz w:val="20"/>
        </w:rPr>
      </w:pPr>
    </w:p>
    <w:p w14:paraId="099A68C5" w14:textId="6CE28716" w:rsidR="006B7B82" w:rsidRPr="00DA0B64" w:rsidRDefault="006B7B82" w:rsidP="0012434E">
      <w:pPr>
        <w:jc w:val="both"/>
        <w:rPr>
          <w:rFonts w:ascii="Arial" w:hAnsi="Arial" w:cs="Arial"/>
          <w:sz w:val="20"/>
        </w:rPr>
      </w:pPr>
      <w:r w:rsidRPr="00DA0B64">
        <w:rPr>
          <w:rFonts w:ascii="Arial" w:hAnsi="Arial" w:cs="Arial"/>
          <w:sz w:val="20"/>
        </w:rPr>
        <w:t>En aucun cas, le remplacement du personnel du titulaire ne peut entraîner une modification des conditions d’exécution de la commande ou du marché.</w:t>
      </w:r>
    </w:p>
    <w:p w14:paraId="7CB81515" w14:textId="77777777" w:rsidR="005A2434" w:rsidRDefault="005A2434" w:rsidP="005A2434">
      <w:pPr>
        <w:jc w:val="both"/>
        <w:rPr>
          <w:rFonts w:ascii="Arial" w:hAnsi="Arial" w:cs="Arial"/>
          <w:sz w:val="20"/>
        </w:rPr>
      </w:pPr>
    </w:p>
    <w:p w14:paraId="753F5C29" w14:textId="77777777" w:rsidR="00D9059C" w:rsidRDefault="00D9059C" w:rsidP="00B706DD">
      <w:pPr>
        <w:pStyle w:val="Titre2"/>
        <w:numPr>
          <w:ilvl w:val="0"/>
          <w:numId w:val="0"/>
        </w:numPr>
        <w:jc w:val="both"/>
        <w:rPr>
          <w:rFonts w:ascii="Arial" w:hAnsi="Arial" w:cs="Arial"/>
          <w:sz w:val="20"/>
        </w:rPr>
      </w:pPr>
    </w:p>
    <w:p w14:paraId="0869371A" w14:textId="120A0CA1" w:rsidR="00D9059C" w:rsidRPr="00D9059C" w:rsidRDefault="00B706DD" w:rsidP="00654D5B">
      <w:pPr>
        <w:pStyle w:val="Titre2Titre211Resetnumberingl2I2chapitreInterTitre22ndlevelh"/>
        <w:numPr>
          <w:ilvl w:val="1"/>
          <w:numId w:val="39"/>
        </w:numPr>
      </w:pPr>
      <w:r>
        <w:t xml:space="preserve">- </w:t>
      </w:r>
      <w:r w:rsidR="00D9059C" w:rsidRPr="00D9059C">
        <w:t>Obligations de l’Acoss</w:t>
      </w:r>
    </w:p>
    <w:p w14:paraId="47738B3B" w14:textId="77777777" w:rsidR="00D9059C" w:rsidRPr="00F07981" w:rsidRDefault="00D9059C" w:rsidP="00B706DD">
      <w:pPr>
        <w:pStyle w:val="Pieddepage"/>
        <w:tabs>
          <w:tab w:val="clear" w:pos="4536"/>
          <w:tab w:val="clear" w:pos="9072"/>
        </w:tabs>
        <w:jc w:val="both"/>
        <w:rPr>
          <w:rFonts w:ascii="Arial" w:hAnsi="Arial" w:cs="Arial"/>
          <w:sz w:val="20"/>
        </w:rPr>
      </w:pPr>
      <w:bookmarkStart w:id="37" w:name="_Toc14754325"/>
    </w:p>
    <w:p w14:paraId="36B12569" w14:textId="4444CCBC" w:rsidR="00D9059C" w:rsidRPr="00B706DD" w:rsidRDefault="00D9059C" w:rsidP="00654D5B">
      <w:pPr>
        <w:pStyle w:val="Titre3"/>
        <w:numPr>
          <w:ilvl w:val="0"/>
          <w:numId w:val="40"/>
        </w:numPr>
        <w:jc w:val="both"/>
        <w:rPr>
          <w:rFonts w:ascii="Arial" w:hAnsi="Arial" w:cs="Arial"/>
          <w:sz w:val="20"/>
          <w:szCs w:val="18"/>
        </w:rPr>
      </w:pPr>
      <w:r w:rsidRPr="00B706DD">
        <w:rPr>
          <w:rFonts w:ascii="Arial" w:hAnsi="Arial" w:cs="Arial"/>
          <w:sz w:val="20"/>
          <w:szCs w:val="18"/>
        </w:rPr>
        <w:t xml:space="preserve"> I</w:t>
      </w:r>
      <w:bookmarkEnd w:id="37"/>
      <w:r w:rsidRPr="00B706DD">
        <w:rPr>
          <w:rFonts w:ascii="Arial" w:hAnsi="Arial" w:cs="Arial"/>
          <w:sz w:val="20"/>
          <w:szCs w:val="18"/>
        </w:rPr>
        <w:t xml:space="preserve">nformation </w:t>
      </w:r>
    </w:p>
    <w:p w14:paraId="44F4F1DB" w14:textId="77777777" w:rsidR="00D9059C" w:rsidRPr="00F07981" w:rsidRDefault="00D9059C" w:rsidP="00B706DD">
      <w:pPr>
        <w:pStyle w:val="Pieddepage"/>
        <w:tabs>
          <w:tab w:val="clear" w:pos="4536"/>
          <w:tab w:val="clear" w:pos="9072"/>
        </w:tabs>
        <w:jc w:val="both"/>
        <w:rPr>
          <w:rFonts w:ascii="Arial" w:hAnsi="Arial" w:cs="Arial"/>
          <w:sz w:val="20"/>
        </w:rPr>
      </w:pPr>
    </w:p>
    <w:p w14:paraId="03EF27B1" w14:textId="77777777" w:rsidR="00D9059C" w:rsidRDefault="00D9059C" w:rsidP="00B706DD">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fournir dans les plus brefs délais au titulaire, tous les documents, fichiers informatiques, et informations qu’elle détient, afin de lui permettre de comprendre les prestations qu’il doit effectuer et </w:t>
      </w:r>
      <w:r>
        <w:rPr>
          <w:rFonts w:ascii="Arial" w:hAnsi="Arial" w:cs="Arial"/>
          <w:sz w:val="20"/>
        </w:rPr>
        <w:t xml:space="preserve">de les </w:t>
      </w:r>
      <w:r w:rsidRPr="00F07981">
        <w:rPr>
          <w:rFonts w:ascii="Arial" w:hAnsi="Arial" w:cs="Arial"/>
          <w:sz w:val="20"/>
        </w:rPr>
        <w:t xml:space="preserve">exécuter conformément au délai </w:t>
      </w:r>
      <w:r w:rsidRPr="00476FAA">
        <w:rPr>
          <w:rFonts w:ascii="Arial" w:hAnsi="Arial" w:cs="Arial"/>
          <w:sz w:val="20"/>
        </w:rPr>
        <w:t>d’exécution fixé dans le bon de commande.</w:t>
      </w:r>
    </w:p>
    <w:p w14:paraId="08D26F92" w14:textId="77777777" w:rsidR="00D9059C" w:rsidRPr="00F07981" w:rsidRDefault="00D9059C" w:rsidP="00B706DD">
      <w:pPr>
        <w:pStyle w:val="Pieddepage"/>
        <w:tabs>
          <w:tab w:val="clear" w:pos="4536"/>
          <w:tab w:val="clear" w:pos="9072"/>
        </w:tabs>
        <w:jc w:val="both"/>
        <w:rPr>
          <w:rFonts w:ascii="Arial" w:hAnsi="Arial" w:cs="Arial"/>
          <w:sz w:val="20"/>
        </w:rPr>
      </w:pPr>
    </w:p>
    <w:p w14:paraId="0C0EE558" w14:textId="77777777" w:rsidR="00D9059C" w:rsidRPr="00F07981" w:rsidRDefault="00D9059C" w:rsidP="00B706DD">
      <w:pPr>
        <w:jc w:val="both"/>
        <w:rPr>
          <w:rFonts w:ascii="Arial" w:hAnsi="Arial" w:cs="Arial"/>
          <w:sz w:val="20"/>
        </w:rPr>
      </w:pPr>
      <w:r w:rsidRPr="00F07981">
        <w:rPr>
          <w:rFonts w:ascii="Arial" w:hAnsi="Arial" w:cs="Arial"/>
          <w:sz w:val="20"/>
        </w:rPr>
        <w:t xml:space="preserve">Il reste entendu que le titulaire ne saurait être tenu pour responsable d’une prolongation de délai </w:t>
      </w:r>
      <w:r w:rsidRPr="00645234">
        <w:rPr>
          <w:rFonts w:ascii="Arial" w:hAnsi="Arial" w:cs="Arial"/>
          <w:sz w:val="20"/>
        </w:rPr>
        <w:t xml:space="preserve">d’un bon de commande </w:t>
      </w:r>
      <w:r w:rsidRPr="00F07981">
        <w:rPr>
          <w:rFonts w:ascii="Arial" w:hAnsi="Arial" w:cs="Arial"/>
          <w:sz w:val="20"/>
        </w:rPr>
        <w:t xml:space="preserve">liée à un manque de diligence </w:t>
      </w:r>
      <w:r>
        <w:rPr>
          <w:rFonts w:ascii="Arial" w:hAnsi="Arial" w:cs="Arial"/>
          <w:sz w:val="20"/>
        </w:rPr>
        <w:t>de l’ACOSS</w:t>
      </w:r>
      <w:r w:rsidRPr="00F07981">
        <w:rPr>
          <w:rFonts w:ascii="Arial" w:hAnsi="Arial" w:cs="Arial"/>
          <w:sz w:val="20"/>
        </w:rPr>
        <w:t xml:space="preserve">.  </w:t>
      </w:r>
    </w:p>
    <w:p w14:paraId="32812860" w14:textId="77777777" w:rsidR="00D9059C" w:rsidRPr="00F07981" w:rsidRDefault="00D9059C" w:rsidP="008820CC">
      <w:pPr>
        <w:pStyle w:val="Corpsdetexte3"/>
        <w:rPr>
          <w:rFonts w:ascii="Arial" w:hAnsi="Arial" w:cs="Arial"/>
          <w:sz w:val="20"/>
        </w:rPr>
      </w:pPr>
    </w:p>
    <w:p w14:paraId="1FF6C8B0" w14:textId="514251C7" w:rsidR="00D9059C" w:rsidRPr="00654D5B" w:rsidRDefault="00D9059C" w:rsidP="00654D5B">
      <w:pPr>
        <w:pStyle w:val="Titre3"/>
        <w:numPr>
          <w:ilvl w:val="0"/>
          <w:numId w:val="40"/>
        </w:numPr>
        <w:jc w:val="both"/>
        <w:rPr>
          <w:rFonts w:ascii="Arial" w:hAnsi="Arial" w:cs="Arial"/>
          <w:sz w:val="20"/>
          <w:szCs w:val="18"/>
        </w:rPr>
      </w:pPr>
      <w:r w:rsidRPr="00654D5B">
        <w:rPr>
          <w:rFonts w:ascii="Arial" w:hAnsi="Arial" w:cs="Arial"/>
          <w:sz w:val="20"/>
          <w:szCs w:val="18"/>
        </w:rPr>
        <w:t xml:space="preserve"> Obligation de confidentialité</w:t>
      </w:r>
    </w:p>
    <w:p w14:paraId="597DCB4C" w14:textId="77777777" w:rsidR="00D9059C" w:rsidRPr="00F07981" w:rsidRDefault="00D9059C" w:rsidP="00B706DD">
      <w:pPr>
        <w:pStyle w:val="Pieddepage"/>
        <w:tabs>
          <w:tab w:val="clear" w:pos="4536"/>
          <w:tab w:val="clear" w:pos="9072"/>
        </w:tabs>
        <w:jc w:val="both"/>
        <w:rPr>
          <w:rFonts w:ascii="Arial" w:hAnsi="Arial" w:cs="Arial"/>
          <w:sz w:val="20"/>
        </w:rPr>
      </w:pPr>
    </w:p>
    <w:p w14:paraId="49ED07C3" w14:textId="77777777" w:rsidR="00D9059C" w:rsidRDefault="00D9059C" w:rsidP="00B706DD">
      <w:pPr>
        <w:pStyle w:val="Pieddepage"/>
        <w:tabs>
          <w:tab w:val="clear" w:pos="4536"/>
          <w:tab w:val="clear" w:pos="9072"/>
        </w:tabs>
        <w:jc w:val="both"/>
        <w:rPr>
          <w:rFonts w:ascii="Arial" w:hAnsi="Arial" w:cs="Arial"/>
          <w:sz w:val="20"/>
        </w:rPr>
      </w:pPr>
      <w:r>
        <w:rPr>
          <w:rFonts w:ascii="Arial" w:hAnsi="Arial" w:cs="Arial"/>
          <w:sz w:val="20"/>
        </w:rPr>
        <w:t>L’ACOSS</w:t>
      </w:r>
      <w:r w:rsidRPr="00F07981">
        <w:rPr>
          <w:rFonts w:ascii="Arial" w:hAnsi="Arial" w:cs="Arial"/>
          <w:sz w:val="20"/>
        </w:rPr>
        <w:t xml:space="preserve"> s’engage à maintenir confidentiels les informations et documents remis par le titulaire et signalés comme tels par celui-ci.</w:t>
      </w:r>
    </w:p>
    <w:p w14:paraId="02BA5E2D" w14:textId="77777777" w:rsidR="003508C8" w:rsidRPr="00DA0B64" w:rsidRDefault="003508C8" w:rsidP="003508C8">
      <w:pPr>
        <w:rPr>
          <w:rFonts w:ascii="Arial" w:eastAsiaTheme="minorHAnsi" w:hAnsi="Arial" w:cs="Arial"/>
          <w:sz w:val="20"/>
        </w:rPr>
      </w:pPr>
    </w:p>
    <w:p w14:paraId="42BB9008" w14:textId="6F2729EF" w:rsidR="003508C8" w:rsidRPr="00C07F53" w:rsidRDefault="0098475B" w:rsidP="49E28296">
      <w:pPr>
        <w:pStyle w:val="Titre1"/>
        <w:shd w:val="clear" w:color="auto" w:fill="FFFFFF" w:themeFill="background1"/>
        <w:ind w:left="1418" w:hanging="1418"/>
        <w:jc w:val="both"/>
        <w:rPr>
          <w:rFonts w:cs="Arial"/>
          <w:highlight w:val="lightGray"/>
        </w:rPr>
      </w:pPr>
      <w:bookmarkStart w:id="38" w:name="_Toc199339623"/>
      <w:r w:rsidRPr="00C07F53">
        <w:rPr>
          <w:rFonts w:cs="Arial"/>
          <w:highlight w:val="lightGray"/>
        </w:rPr>
        <w:t>protection des donnees a caractere personnel</w:t>
      </w:r>
      <w:r w:rsidR="001622AC" w:rsidRPr="00C07F53">
        <w:rPr>
          <w:rFonts w:cs="Arial"/>
          <w:highlight w:val="lightGray"/>
        </w:rPr>
        <w:t xml:space="preserve"> pour chaque lot</w:t>
      </w:r>
      <w:bookmarkEnd w:id="38"/>
    </w:p>
    <w:p w14:paraId="309158C7" w14:textId="77777777" w:rsidR="003508C8" w:rsidRPr="00DA0B64" w:rsidRDefault="003508C8" w:rsidP="008B39E8">
      <w:pPr>
        <w:jc w:val="both"/>
        <w:rPr>
          <w:rFonts w:ascii="Arial" w:hAnsi="Arial" w:cs="Arial"/>
          <w:sz w:val="20"/>
        </w:rPr>
      </w:pPr>
    </w:p>
    <w:p w14:paraId="2185C117" w14:textId="70B8F392" w:rsidR="00EE6C0E" w:rsidRDefault="00EA6224" w:rsidP="00EE6C0E">
      <w:pPr>
        <w:autoSpaceDE w:val="0"/>
        <w:autoSpaceDN w:val="0"/>
        <w:adjustRightInd w:val="0"/>
        <w:jc w:val="both"/>
        <w:rPr>
          <w:rFonts w:ascii="Arial" w:hAnsi="Arial" w:cs="Arial"/>
          <w:sz w:val="20"/>
        </w:rPr>
      </w:pPr>
      <w:r w:rsidRPr="00EA6224">
        <w:rPr>
          <w:rFonts w:ascii="Arial" w:hAnsi="Arial" w:cs="Arial"/>
          <w:sz w:val="20"/>
        </w:rPr>
        <w:t xml:space="preserve">En complément des stipulations du CCAG en matière de protection des données personnelles, </w:t>
      </w:r>
      <w:r>
        <w:rPr>
          <w:rFonts w:ascii="Arial" w:hAnsi="Arial" w:cs="Arial"/>
          <w:sz w:val="20"/>
        </w:rPr>
        <w:t>l</w:t>
      </w:r>
      <w:r w:rsidR="00EE6C0E">
        <w:rPr>
          <w:rFonts w:ascii="Arial" w:hAnsi="Arial" w:cs="Arial"/>
          <w:sz w:val="20"/>
        </w:rPr>
        <w:t xml:space="preserve">’ACOSS pourra être amenée à collecter des données à caractère personnel au titre de la gestion administrative du présent Marché. Ainsi, l’ACOSS, en qualité de responsable de traitement, peut être amenée à collecter nom(s), prénom(s), fonction et adresse email professionnelle des représentants légaux du Titulaire et des interlocuteurs désignés par ce dernier pour la bonne exécution du Marché. Le Titulaire s’engage à ce titre à informer lesdites personnes du contenu du présent article. </w:t>
      </w:r>
    </w:p>
    <w:p w14:paraId="234D5BDC" w14:textId="77777777" w:rsidR="00EE6C0E" w:rsidRDefault="00EE6C0E" w:rsidP="00EE6C0E">
      <w:pPr>
        <w:autoSpaceDE w:val="0"/>
        <w:autoSpaceDN w:val="0"/>
        <w:adjustRightInd w:val="0"/>
        <w:jc w:val="both"/>
        <w:rPr>
          <w:rFonts w:ascii="Arial" w:hAnsi="Arial" w:cs="Arial"/>
          <w:sz w:val="20"/>
        </w:rPr>
      </w:pPr>
    </w:p>
    <w:p w14:paraId="69C9CBDB"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Les données seront conservées pour la durée de Marché.</w:t>
      </w:r>
    </w:p>
    <w:p w14:paraId="7D9E6E97" w14:textId="77777777" w:rsidR="00EE6C0E" w:rsidRDefault="00EE6C0E" w:rsidP="00EE6C0E">
      <w:pPr>
        <w:autoSpaceDE w:val="0"/>
        <w:autoSpaceDN w:val="0"/>
        <w:adjustRightInd w:val="0"/>
        <w:jc w:val="both"/>
        <w:rPr>
          <w:rFonts w:ascii="Arial" w:hAnsi="Arial" w:cs="Arial"/>
          <w:sz w:val="20"/>
        </w:rPr>
      </w:pPr>
    </w:p>
    <w:p w14:paraId="4205957C"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La collecte desdites données est réalisée pour les besoins strictement internes de l’ACOSS qui garantit au Titulaire le respect des obligations légales et règlementaires en vigueur lui incombant au titre de la protection des données à caractère personnel.</w:t>
      </w:r>
    </w:p>
    <w:p w14:paraId="6B448EFC" w14:textId="77777777" w:rsidR="00EE6C0E" w:rsidRDefault="00EE6C0E" w:rsidP="00EE6C0E">
      <w:pPr>
        <w:autoSpaceDE w:val="0"/>
        <w:autoSpaceDN w:val="0"/>
        <w:adjustRightInd w:val="0"/>
        <w:jc w:val="both"/>
        <w:rPr>
          <w:rFonts w:ascii="Arial" w:hAnsi="Arial" w:cs="Arial"/>
          <w:sz w:val="20"/>
        </w:rPr>
      </w:pPr>
    </w:p>
    <w:p w14:paraId="402E4AB0" w14:textId="77777777" w:rsidR="00EE6C0E" w:rsidRDefault="00EE6C0E" w:rsidP="00EE6C0E">
      <w:pPr>
        <w:autoSpaceDE w:val="0"/>
        <w:autoSpaceDN w:val="0"/>
        <w:adjustRightInd w:val="0"/>
        <w:jc w:val="both"/>
        <w:rPr>
          <w:rFonts w:ascii="Arial" w:hAnsi="Arial" w:cs="Arial"/>
          <w:sz w:val="20"/>
        </w:rPr>
      </w:pPr>
      <w:r>
        <w:rPr>
          <w:rFonts w:ascii="Arial" w:hAnsi="Arial" w:cs="Arial"/>
          <w:sz w:val="20"/>
        </w:rPr>
        <w:t>En application de la loi Informatique et Libertés du 6 janvier 1978 modifiée, l’ensemble des droits des personnes concernées, dont les données sont collectées, traitées et conservées (droit d’accès, droit de rectification, droit d’effacement, droit d’opposition, droit à la limitation du traitement, droit à la portabilité des données et droit de ne pas faire l’objet d’une décision individuelle) doivent être exercés par ces personnes auprès du Délégué à la Protection des Données de l’ACOSS, par email à l’adresse [informatiqueetlibertes.acoss@acoss.fr] ou par courrier postal à l’adresse suivante : ACOSS, Informatique et Libertés, 36 rue de Valmy, 93108 Montreuil Cedex; en justifiant dans les deux cas de son identité conformément à l’article 77 du décret n°2019-536 du 29 mai 2019.</w:t>
      </w:r>
    </w:p>
    <w:p w14:paraId="31CCE706" w14:textId="77777777" w:rsidR="002861C5" w:rsidRDefault="002861C5" w:rsidP="002861C5">
      <w:pPr>
        <w:autoSpaceDE w:val="0"/>
        <w:autoSpaceDN w:val="0"/>
        <w:adjustRightInd w:val="0"/>
        <w:jc w:val="both"/>
        <w:rPr>
          <w:rFonts w:ascii="Arial" w:hAnsi="Arial" w:cs="Arial"/>
          <w:sz w:val="20"/>
        </w:rPr>
      </w:pPr>
    </w:p>
    <w:p w14:paraId="1B28C2A6" w14:textId="46730B6F" w:rsidR="00261EFC" w:rsidRDefault="00C672B5" w:rsidP="002861C5">
      <w:pPr>
        <w:autoSpaceDE w:val="0"/>
        <w:autoSpaceDN w:val="0"/>
        <w:adjustRightInd w:val="0"/>
        <w:jc w:val="both"/>
        <w:rPr>
          <w:rFonts w:ascii="Arial" w:hAnsi="Arial" w:cs="Arial"/>
          <w:sz w:val="20"/>
        </w:rPr>
      </w:pPr>
      <w:r>
        <w:rPr>
          <w:rFonts w:ascii="Arial" w:hAnsi="Arial" w:cs="Arial"/>
          <w:sz w:val="20"/>
        </w:rPr>
        <w:t>En cas d’incident de sécurité, compromettant la disponibilité intégrité et confidentialité</w:t>
      </w:r>
      <w:r w:rsidR="00E1588B">
        <w:rPr>
          <w:rFonts w:ascii="Arial" w:hAnsi="Arial" w:cs="Arial"/>
          <w:sz w:val="20"/>
        </w:rPr>
        <w:t xml:space="preserve"> des données à caractère personnelles, le DPO de l’ACOSS devra être </w:t>
      </w:r>
      <w:r w:rsidR="005207C0">
        <w:rPr>
          <w:rFonts w:ascii="Arial" w:hAnsi="Arial" w:cs="Arial"/>
          <w:sz w:val="20"/>
        </w:rPr>
        <w:t>informé de la violation dans un délais maximum de 12h</w:t>
      </w:r>
      <w:r w:rsidR="000A1571">
        <w:rPr>
          <w:rFonts w:ascii="Arial" w:hAnsi="Arial" w:cs="Arial"/>
          <w:sz w:val="20"/>
        </w:rPr>
        <w:t>, par courrier électronique :</w:t>
      </w:r>
      <w:r w:rsidR="00A93FED">
        <w:rPr>
          <w:rFonts w:ascii="Arial" w:hAnsi="Arial" w:cs="Arial"/>
          <w:sz w:val="20"/>
        </w:rPr>
        <w:t xml:space="preserve"> </w:t>
      </w:r>
      <w:r w:rsidR="00A93FED" w:rsidRPr="00A93FED">
        <w:rPr>
          <w:rFonts w:ascii="Arial" w:hAnsi="Arial" w:cs="Arial"/>
          <w:sz w:val="20"/>
        </w:rPr>
        <w:t>informatiqueetlibertes.acoss@acoss.fr</w:t>
      </w:r>
    </w:p>
    <w:p w14:paraId="416548E3" w14:textId="77777777" w:rsidR="00261EFC" w:rsidRDefault="00261EFC" w:rsidP="002861C5">
      <w:pPr>
        <w:autoSpaceDE w:val="0"/>
        <w:autoSpaceDN w:val="0"/>
        <w:adjustRightInd w:val="0"/>
        <w:jc w:val="both"/>
        <w:rPr>
          <w:rFonts w:ascii="Arial" w:hAnsi="Arial" w:cs="Arial"/>
          <w:sz w:val="20"/>
        </w:rPr>
      </w:pPr>
    </w:p>
    <w:p w14:paraId="78C46901" w14:textId="77777777" w:rsidR="008D0D76" w:rsidRDefault="008D0D76" w:rsidP="008D0D76">
      <w:pPr>
        <w:autoSpaceDE w:val="0"/>
        <w:autoSpaceDN w:val="0"/>
        <w:adjustRightInd w:val="0"/>
        <w:jc w:val="both"/>
        <w:rPr>
          <w:rFonts w:ascii="Arial" w:hAnsi="Arial" w:cs="Arial"/>
          <w:sz w:val="20"/>
        </w:rPr>
      </w:pPr>
      <w:r>
        <w:rPr>
          <w:rFonts w:ascii="Arial" w:hAnsi="Arial" w:cs="Arial"/>
          <w:sz w:val="20"/>
        </w:rPr>
        <w:t>Pour toute information complémentaire ou réclamation, l’intéressé peut contacter la Commission Nationale de l’Informatique et des Libertés (CNIL).</w:t>
      </w:r>
    </w:p>
    <w:p w14:paraId="21FD4533" w14:textId="77777777" w:rsidR="008D0D76" w:rsidRDefault="008D0D76" w:rsidP="008D0D76">
      <w:pPr>
        <w:autoSpaceDE w:val="0"/>
        <w:autoSpaceDN w:val="0"/>
        <w:adjustRightInd w:val="0"/>
        <w:jc w:val="both"/>
        <w:rPr>
          <w:rFonts w:ascii="Arial" w:hAnsi="Arial" w:cs="Arial"/>
          <w:sz w:val="20"/>
        </w:rPr>
      </w:pPr>
    </w:p>
    <w:p w14:paraId="033BB289" w14:textId="328DD1C5" w:rsidR="002861C5" w:rsidRDefault="008D0D76" w:rsidP="002861C5">
      <w:pPr>
        <w:autoSpaceDE w:val="0"/>
        <w:autoSpaceDN w:val="0"/>
        <w:adjustRightInd w:val="0"/>
        <w:jc w:val="both"/>
        <w:rPr>
          <w:rFonts w:ascii="Arial" w:hAnsi="Arial" w:cs="Arial"/>
          <w:sz w:val="20"/>
        </w:rPr>
      </w:pPr>
      <w:r>
        <w:rPr>
          <w:rFonts w:ascii="Arial" w:hAnsi="Arial" w:cs="Arial"/>
          <w:sz w:val="20"/>
        </w:rPr>
        <w:t>Chacune des Parties garantit à l’autre partie du respect des obligations légales et réglementaires en vigueur lui incombant au titre de la protection des données à caractère personnel notamment en matière de flux transfrontières hors de l’Union Européenne.</w:t>
      </w:r>
    </w:p>
    <w:p w14:paraId="232144CB" w14:textId="77777777" w:rsidR="006B67D7" w:rsidRDefault="006B67D7" w:rsidP="002861C5">
      <w:pPr>
        <w:autoSpaceDE w:val="0"/>
        <w:autoSpaceDN w:val="0"/>
        <w:adjustRightInd w:val="0"/>
        <w:jc w:val="both"/>
        <w:rPr>
          <w:rFonts w:ascii="Arial" w:hAnsi="Arial" w:cs="Arial"/>
          <w:sz w:val="20"/>
        </w:rPr>
      </w:pPr>
    </w:p>
    <w:p w14:paraId="581234F7" w14:textId="414BF46E" w:rsidR="00154B4B" w:rsidRPr="003D2506" w:rsidRDefault="00154B4B" w:rsidP="00815B46">
      <w:pPr>
        <w:jc w:val="both"/>
        <w:rPr>
          <w:rFonts w:ascii="Arial" w:hAnsi="Arial" w:cs="Arial"/>
        </w:rPr>
      </w:pPr>
    </w:p>
    <w:p w14:paraId="5CFE3B36" w14:textId="562492A2" w:rsidR="00AC5CB7" w:rsidRPr="003D2506" w:rsidRDefault="009E0DCE" w:rsidP="008F3265">
      <w:pPr>
        <w:pStyle w:val="Titre1"/>
        <w:shd w:val="pct12" w:color="auto" w:fill="FFFFFF"/>
        <w:ind w:left="0"/>
        <w:jc w:val="both"/>
        <w:rPr>
          <w:rFonts w:cs="Arial"/>
          <w:bCs/>
          <w:kern w:val="28"/>
        </w:rPr>
      </w:pPr>
      <w:bookmarkStart w:id="39" w:name="_Toc199339624"/>
      <w:r w:rsidRPr="003D2506">
        <w:rPr>
          <w:rFonts w:cs="Arial"/>
          <w:bCs/>
          <w:kern w:val="28"/>
        </w:rPr>
        <w:lastRenderedPageBreak/>
        <w:t>Propri</w:t>
      </w:r>
      <w:r w:rsidRPr="003D2506">
        <w:rPr>
          <w:rFonts w:cs="Arial" w:hint="eastAsia"/>
          <w:bCs/>
          <w:kern w:val="28"/>
        </w:rPr>
        <w:t>é</w:t>
      </w:r>
      <w:r w:rsidRPr="003D2506">
        <w:rPr>
          <w:rFonts w:cs="Arial"/>
          <w:bCs/>
          <w:kern w:val="28"/>
        </w:rPr>
        <w:t>t</w:t>
      </w:r>
      <w:r w:rsidRPr="003D2506">
        <w:rPr>
          <w:rFonts w:cs="Arial" w:hint="eastAsia"/>
          <w:bCs/>
          <w:kern w:val="28"/>
        </w:rPr>
        <w:t>é</w:t>
      </w:r>
      <w:r w:rsidRPr="003D2506">
        <w:rPr>
          <w:rFonts w:cs="Arial"/>
          <w:bCs/>
          <w:kern w:val="28"/>
        </w:rPr>
        <w:t xml:space="preserve"> intellectuelle</w:t>
      </w:r>
      <w:r w:rsidR="00D6093E">
        <w:rPr>
          <w:rFonts w:cs="Arial"/>
          <w:bCs/>
          <w:kern w:val="28"/>
        </w:rPr>
        <w:t xml:space="preserve"> pour chaque lot</w:t>
      </w:r>
      <w:bookmarkEnd w:id="39"/>
    </w:p>
    <w:p w14:paraId="20327032" w14:textId="77777777" w:rsidR="00AC5CB7" w:rsidRPr="00DA0B64" w:rsidRDefault="00AC5CB7" w:rsidP="00AC5CB7">
      <w:pPr>
        <w:jc w:val="both"/>
        <w:rPr>
          <w:rFonts w:ascii="Arial" w:hAnsi="Arial" w:cs="Arial"/>
        </w:rPr>
      </w:pPr>
    </w:p>
    <w:p w14:paraId="587AAE63" w14:textId="77777777" w:rsidR="002E5777" w:rsidRDefault="002E5777" w:rsidP="00AC5CB7">
      <w:pPr>
        <w:jc w:val="both"/>
        <w:rPr>
          <w:rFonts w:ascii="Arial" w:hAnsi="Arial" w:cs="Arial"/>
          <w:sz w:val="20"/>
        </w:rPr>
      </w:pPr>
    </w:p>
    <w:p w14:paraId="44B72F34" w14:textId="472B111F" w:rsidR="00242AAE" w:rsidRPr="00AD2CDC" w:rsidRDefault="00242AAE" w:rsidP="00242AAE">
      <w:pPr>
        <w:jc w:val="both"/>
        <w:rPr>
          <w:rFonts w:ascii="Arial" w:hAnsi="Arial" w:cs="Arial"/>
          <w:b/>
          <w:sz w:val="20"/>
        </w:rPr>
      </w:pPr>
      <w:r w:rsidRPr="00AD2CDC">
        <w:rPr>
          <w:rFonts w:ascii="Arial" w:hAnsi="Arial" w:cs="Arial"/>
          <w:b/>
          <w:sz w:val="20"/>
        </w:rPr>
        <w:t xml:space="preserve">Article </w:t>
      </w:r>
      <w:r>
        <w:rPr>
          <w:rFonts w:ascii="Arial" w:hAnsi="Arial" w:cs="Arial"/>
          <w:b/>
          <w:sz w:val="20"/>
        </w:rPr>
        <w:t>12</w:t>
      </w:r>
      <w:r w:rsidRPr="00AD2CDC">
        <w:rPr>
          <w:rFonts w:ascii="Arial" w:hAnsi="Arial" w:cs="Arial"/>
          <w:b/>
          <w:sz w:val="20"/>
        </w:rPr>
        <w:t>.1 : Précisions relatives à l’identification et au régime des connaissances antérieures</w:t>
      </w:r>
    </w:p>
    <w:p w14:paraId="429AB9C1" w14:textId="77777777" w:rsidR="00242AAE" w:rsidRPr="00AD2CDC" w:rsidRDefault="00242AAE" w:rsidP="00242AAE">
      <w:pPr>
        <w:jc w:val="both"/>
        <w:rPr>
          <w:rFonts w:ascii="Arial" w:hAnsi="Arial" w:cs="Arial"/>
          <w:sz w:val="20"/>
        </w:rPr>
      </w:pPr>
    </w:p>
    <w:p w14:paraId="44D4EF1D" w14:textId="77777777" w:rsidR="00242AAE" w:rsidRPr="00AD2CDC" w:rsidRDefault="00242AAE" w:rsidP="00242AAE">
      <w:pPr>
        <w:jc w:val="both"/>
        <w:rPr>
          <w:rFonts w:ascii="Arial" w:hAnsi="Arial" w:cs="Arial"/>
          <w:sz w:val="20"/>
        </w:rPr>
      </w:pPr>
      <w:r w:rsidRPr="00AD2CDC">
        <w:rPr>
          <w:rFonts w:ascii="Arial" w:hAnsi="Arial" w:cs="Arial"/>
          <w:sz w:val="20"/>
        </w:rPr>
        <w:t>Le Titulaire, en sa qualité de professionnel, est seul responsable de l’analyse et du respect du régime juridique des connaissances antérieures et des connaissances antérieures standards qu’il intègre dans le cadre des prestations objet de l’accord cadre.</w:t>
      </w:r>
    </w:p>
    <w:p w14:paraId="37E608BF" w14:textId="77777777" w:rsidR="00242AAE" w:rsidRPr="00AD2CDC" w:rsidRDefault="00242AAE" w:rsidP="00242AAE">
      <w:pPr>
        <w:jc w:val="both"/>
        <w:rPr>
          <w:rFonts w:ascii="Arial" w:hAnsi="Arial" w:cs="Arial"/>
          <w:sz w:val="20"/>
        </w:rPr>
      </w:pPr>
      <w:r w:rsidRPr="00AD2CDC">
        <w:rPr>
          <w:rFonts w:ascii="Arial" w:hAnsi="Arial" w:cs="Arial"/>
          <w:sz w:val="20"/>
        </w:rPr>
        <w:t xml:space="preserve">A ce titre, il revient au Titulaire d’interroger l’ACOSS concernant les connaissances antérieures qu’elle pourrait mettre à disposition et de les analyser au regard de ses besoins d’utilisation et de leur bonne compatibilité avec les autres connaissances antérieures et les résultats ; de sorte que les livrables dans leur ensemble puissent répondre </w:t>
      </w:r>
      <w:r w:rsidRPr="00AD2CDC">
        <w:rPr>
          <w:rFonts w:ascii="Arial" w:hAnsi="Arial" w:cs="Arial"/>
          <w:i/>
          <w:iCs/>
          <w:sz w:val="20"/>
        </w:rPr>
        <w:t>in fine</w:t>
      </w:r>
      <w:r w:rsidRPr="00AD2CDC">
        <w:rPr>
          <w:rFonts w:ascii="Arial" w:hAnsi="Arial" w:cs="Arial"/>
          <w:sz w:val="20"/>
        </w:rPr>
        <w:t xml:space="preserve"> parfaitement aux besoins exprimés dans le présent accord-cadre.</w:t>
      </w:r>
    </w:p>
    <w:p w14:paraId="0EEA5FBB" w14:textId="77777777" w:rsidR="00242AAE" w:rsidRPr="00AD2CDC" w:rsidRDefault="00242AAE" w:rsidP="00242AAE">
      <w:pPr>
        <w:jc w:val="both"/>
        <w:rPr>
          <w:rFonts w:ascii="Arial" w:hAnsi="Arial" w:cs="Arial"/>
          <w:sz w:val="20"/>
        </w:rPr>
      </w:pPr>
    </w:p>
    <w:p w14:paraId="50674254" w14:textId="7F278B5D" w:rsidR="00242AAE" w:rsidRDefault="00242AAE" w:rsidP="00242AAE">
      <w:pPr>
        <w:jc w:val="both"/>
        <w:rPr>
          <w:rFonts w:ascii="Arial" w:hAnsi="Arial" w:cs="Arial"/>
          <w:sz w:val="20"/>
        </w:rPr>
      </w:pPr>
      <w:r w:rsidRPr="00AD2CDC">
        <w:rPr>
          <w:rFonts w:ascii="Arial" w:hAnsi="Arial" w:cs="Arial"/>
          <w:sz w:val="20"/>
        </w:rPr>
        <w:t>Par ailleurs, il est stipulé expressément en complément des termes du CCAG</w:t>
      </w:r>
      <w:r w:rsidR="4626404A" w:rsidRPr="49E28296">
        <w:rPr>
          <w:rFonts w:ascii="Arial" w:hAnsi="Arial" w:cs="Arial"/>
          <w:sz w:val="20"/>
        </w:rPr>
        <w:t>-TIC</w:t>
      </w:r>
      <w:r w:rsidRPr="00AD2CDC">
        <w:rPr>
          <w:rFonts w:ascii="Arial" w:hAnsi="Arial" w:cs="Arial"/>
          <w:sz w:val="20"/>
        </w:rPr>
        <w:t xml:space="preserve"> que :</w:t>
      </w:r>
    </w:p>
    <w:p w14:paraId="5CDB4B56" w14:textId="77777777" w:rsidR="00E73DB4" w:rsidRPr="00AD2CDC" w:rsidRDefault="00E73DB4" w:rsidP="00242AAE">
      <w:pPr>
        <w:jc w:val="both"/>
        <w:rPr>
          <w:rFonts w:ascii="Arial" w:hAnsi="Arial" w:cs="Arial"/>
          <w:sz w:val="20"/>
        </w:rPr>
      </w:pPr>
    </w:p>
    <w:p w14:paraId="24686F9A" w14:textId="08D0C5A2" w:rsidR="00242AAE" w:rsidRPr="00AD2CDC" w:rsidRDefault="00E73DB4" w:rsidP="00225C3C">
      <w:pPr>
        <w:numPr>
          <w:ilvl w:val="0"/>
          <w:numId w:val="23"/>
        </w:numPr>
        <w:jc w:val="both"/>
        <w:rPr>
          <w:rFonts w:ascii="Arial" w:hAnsi="Arial" w:cs="Arial"/>
          <w:sz w:val="20"/>
        </w:rPr>
      </w:pPr>
      <w:r>
        <w:rPr>
          <w:rFonts w:ascii="Arial" w:hAnsi="Arial" w:cs="Arial"/>
          <w:sz w:val="20"/>
        </w:rPr>
        <w:t>L</w:t>
      </w:r>
      <w:r w:rsidR="00242AAE" w:rsidRPr="00AD2CDC">
        <w:rPr>
          <w:rFonts w:ascii="Arial" w:hAnsi="Arial" w:cs="Arial"/>
          <w:sz w:val="20"/>
        </w:rPr>
        <w:t>e Titulaire doit, dans la mesure du possible, privilégier le recours à des connaissances antérieures sous licence libre ou sous un régime d’utilisation qui permettrait à l’ACOSS de les diffuser sous licence libre conformément à l’article 16 de la loi n° 2016-1321 du 7 octobre 2016 pour une République numérique ;</w:t>
      </w:r>
    </w:p>
    <w:p w14:paraId="558E2DAD" w14:textId="7C8CEC5B" w:rsidR="00242AAE" w:rsidRPr="00AD2CDC" w:rsidRDefault="00E73DB4" w:rsidP="00225C3C">
      <w:pPr>
        <w:numPr>
          <w:ilvl w:val="0"/>
          <w:numId w:val="23"/>
        </w:numPr>
        <w:jc w:val="both"/>
        <w:rPr>
          <w:rFonts w:ascii="Arial" w:hAnsi="Arial" w:cs="Arial"/>
          <w:sz w:val="20"/>
        </w:rPr>
      </w:pPr>
      <w:r>
        <w:rPr>
          <w:rFonts w:ascii="Arial" w:hAnsi="Arial" w:cs="Arial"/>
          <w:sz w:val="20"/>
        </w:rPr>
        <w:t>D</w:t>
      </w:r>
      <w:r w:rsidR="00242AAE" w:rsidRPr="00AD2CDC">
        <w:rPr>
          <w:rFonts w:ascii="Arial" w:hAnsi="Arial" w:cs="Arial"/>
          <w:sz w:val="20"/>
        </w:rPr>
        <w:t>ans l’hypothèse d’une cession à titre exclusif des résultats au profit de l’ACOSS compte tenu de la nature de ces résultats, les connaissances antérieures incorporées dans lesdits résultats seront également cédées à titre exclusif.</w:t>
      </w:r>
    </w:p>
    <w:p w14:paraId="4A7B31AB" w14:textId="77777777" w:rsidR="00242AAE" w:rsidRPr="00AD2CDC" w:rsidRDefault="00242AAE" w:rsidP="00242AAE">
      <w:pPr>
        <w:jc w:val="both"/>
        <w:rPr>
          <w:rFonts w:ascii="Arial" w:hAnsi="Arial" w:cs="Arial"/>
          <w:sz w:val="20"/>
        </w:rPr>
      </w:pPr>
    </w:p>
    <w:p w14:paraId="732D5591" w14:textId="3AC42B7A" w:rsidR="00242AAE" w:rsidRPr="00AD2CDC" w:rsidRDefault="00242AAE" w:rsidP="00242AAE">
      <w:pPr>
        <w:jc w:val="both"/>
        <w:rPr>
          <w:rFonts w:ascii="Arial" w:hAnsi="Arial" w:cs="Arial"/>
          <w:sz w:val="20"/>
        </w:rPr>
      </w:pPr>
      <w:r w:rsidRPr="00AD2CDC">
        <w:rPr>
          <w:rFonts w:ascii="Arial" w:hAnsi="Arial" w:cs="Arial"/>
          <w:b/>
          <w:sz w:val="20"/>
        </w:rPr>
        <w:t>Article 1</w:t>
      </w:r>
      <w:r w:rsidR="00FD5C9B">
        <w:rPr>
          <w:rFonts w:ascii="Arial" w:hAnsi="Arial" w:cs="Arial"/>
          <w:b/>
          <w:sz w:val="20"/>
        </w:rPr>
        <w:t>2</w:t>
      </w:r>
      <w:r w:rsidRPr="00AD2CDC">
        <w:rPr>
          <w:rFonts w:ascii="Arial" w:hAnsi="Arial" w:cs="Arial"/>
          <w:b/>
          <w:sz w:val="20"/>
        </w:rPr>
        <w:t>.</w:t>
      </w:r>
      <w:r w:rsidR="00FD5C9B">
        <w:rPr>
          <w:rFonts w:ascii="Arial" w:hAnsi="Arial" w:cs="Arial"/>
          <w:b/>
          <w:sz w:val="20"/>
        </w:rPr>
        <w:t>2</w:t>
      </w:r>
      <w:r w:rsidRPr="00AD2CDC">
        <w:rPr>
          <w:rFonts w:ascii="Arial" w:hAnsi="Arial" w:cs="Arial"/>
          <w:b/>
          <w:sz w:val="20"/>
        </w:rPr>
        <w:t> : Précisions relatives aux résultats qualifiés de confidentiels</w:t>
      </w:r>
    </w:p>
    <w:p w14:paraId="2D38A3D2" w14:textId="77777777" w:rsidR="00242AAE" w:rsidRPr="00AD2CDC" w:rsidRDefault="00242AAE" w:rsidP="00242AAE">
      <w:pPr>
        <w:jc w:val="both"/>
        <w:rPr>
          <w:rFonts w:ascii="Arial" w:hAnsi="Arial" w:cs="Arial"/>
          <w:sz w:val="20"/>
        </w:rPr>
      </w:pPr>
    </w:p>
    <w:p w14:paraId="70F18AC6" w14:textId="79AF1FA7" w:rsidR="00242AAE" w:rsidRDefault="00242AAE" w:rsidP="00242AAE">
      <w:pPr>
        <w:jc w:val="both"/>
        <w:rPr>
          <w:rFonts w:ascii="Arial" w:hAnsi="Arial" w:cs="Arial"/>
          <w:sz w:val="20"/>
        </w:rPr>
      </w:pPr>
      <w:r w:rsidRPr="00AD2CDC">
        <w:rPr>
          <w:rFonts w:ascii="Arial" w:hAnsi="Arial" w:cs="Arial"/>
          <w:sz w:val="20"/>
        </w:rPr>
        <w:t>Outre les éléments identifiés comme étant confidentiels dans les différentes pièces de l’accord cadre, il est précisé que les résultats</w:t>
      </w:r>
      <w:r w:rsidR="00E73DB4">
        <w:rPr>
          <w:rFonts w:ascii="Arial" w:hAnsi="Arial" w:cs="Arial"/>
          <w:sz w:val="20"/>
        </w:rPr>
        <w:t xml:space="preserve">, </w:t>
      </w:r>
      <w:r w:rsidRPr="00AD2CDC">
        <w:rPr>
          <w:rFonts w:ascii="Arial" w:hAnsi="Arial" w:cs="Arial"/>
          <w:sz w:val="20"/>
        </w:rPr>
        <w:t>intégrant ou mentionnant les éléments suivants doivent être également considérés comme confidentiels et soumis à cession exclusive :</w:t>
      </w:r>
    </w:p>
    <w:p w14:paraId="10A3F497" w14:textId="77777777" w:rsidR="00E73DB4" w:rsidRPr="00AD2CDC" w:rsidRDefault="00E73DB4" w:rsidP="00242AAE">
      <w:pPr>
        <w:jc w:val="both"/>
        <w:rPr>
          <w:rFonts w:ascii="Arial" w:hAnsi="Arial" w:cs="Arial"/>
          <w:sz w:val="20"/>
        </w:rPr>
      </w:pPr>
    </w:p>
    <w:p w14:paraId="7D65C5D0" w14:textId="3BD133BA"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un secret protégés par la loi, notamment le secret des affaires ;</w:t>
      </w:r>
    </w:p>
    <w:p w14:paraId="4462AE61" w14:textId="7A34BA19"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sécurité des personnes ou à la sécurité des systèmes d'information des administrations ;</w:t>
      </w:r>
    </w:p>
    <w:p w14:paraId="18C895C8" w14:textId="145BC28A"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recherche et à la prévention, par les services compétents, d'infractions de toute nature ;</w:t>
      </w:r>
    </w:p>
    <w:p w14:paraId="6226EBA0" w14:textId="670EB1E1"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au déroulement des procédures engagées devant les juridictions ou d'opérations préliminaires à de telles procédures ;</w:t>
      </w:r>
    </w:p>
    <w:p w14:paraId="0A2A4E64" w14:textId="3A086010" w:rsidR="00242AAE" w:rsidRPr="00AD2CDC" w:rsidRDefault="00E73DB4" w:rsidP="00225C3C">
      <w:pPr>
        <w:numPr>
          <w:ilvl w:val="0"/>
          <w:numId w:val="23"/>
        </w:numPr>
        <w:jc w:val="both"/>
        <w:rPr>
          <w:rFonts w:ascii="Arial" w:hAnsi="Arial" w:cs="Arial"/>
          <w:sz w:val="20"/>
        </w:rPr>
      </w:pPr>
      <w:r w:rsidRPr="00AD2CDC">
        <w:rPr>
          <w:rFonts w:ascii="Arial" w:hAnsi="Arial" w:cs="Arial"/>
          <w:sz w:val="20"/>
        </w:rPr>
        <w:t>Éléments</w:t>
      </w:r>
      <w:r w:rsidR="00242AAE" w:rsidRPr="00AD2CDC">
        <w:rPr>
          <w:rFonts w:ascii="Arial" w:hAnsi="Arial" w:cs="Arial"/>
          <w:sz w:val="20"/>
        </w:rPr>
        <w:t xml:space="preserve"> dont la communication porterait atteinte à la protection de la vie privée.</w:t>
      </w:r>
    </w:p>
    <w:p w14:paraId="6CF73026" w14:textId="77777777" w:rsidR="002E5777" w:rsidRDefault="002E5777" w:rsidP="00AC5CB7">
      <w:pPr>
        <w:jc w:val="both"/>
        <w:rPr>
          <w:rFonts w:ascii="Arial" w:hAnsi="Arial" w:cs="Arial"/>
          <w:sz w:val="20"/>
        </w:rPr>
      </w:pPr>
    </w:p>
    <w:p w14:paraId="02D0ECD8" w14:textId="77777777" w:rsidR="008C56C9" w:rsidRPr="003D2506" w:rsidRDefault="008C56C9" w:rsidP="00815B46">
      <w:pPr>
        <w:jc w:val="both"/>
        <w:rPr>
          <w:rFonts w:ascii="Arial" w:hAnsi="Arial" w:cs="Arial"/>
        </w:rPr>
      </w:pPr>
    </w:p>
    <w:p w14:paraId="31DA5FEB" w14:textId="0E0FD153" w:rsidR="00CE00F9" w:rsidRPr="00787B5E" w:rsidRDefault="002936E8" w:rsidP="00EC3B18">
      <w:pPr>
        <w:pStyle w:val="Titre1"/>
        <w:shd w:val="pct12" w:color="auto" w:fill="FFFFFF"/>
        <w:ind w:left="1418" w:hanging="1418"/>
        <w:jc w:val="both"/>
        <w:rPr>
          <w:rFonts w:cs="Arial"/>
        </w:rPr>
      </w:pPr>
      <w:bookmarkStart w:id="40" w:name="_Toc530841095"/>
      <w:bookmarkStart w:id="41" w:name="_Toc139700809"/>
      <w:bookmarkStart w:id="42" w:name="_Toc187752762"/>
      <w:bookmarkStart w:id="43" w:name="_Toc199339625"/>
      <w:r w:rsidRPr="00787B5E">
        <w:rPr>
          <w:rFonts w:cs="Arial"/>
        </w:rPr>
        <w:t>VERIFICATIONS ET reception D</w:t>
      </w:r>
      <w:bookmarkEnd w:id="40"/>
      <w:r w:rsidRPr="00787B5E">
        <w:rPr>
          <w:rFonts w:cs="Arial"/>
        </w:rPr>
        <w:t xml:space="preserve">ES </w:t>
      </w:r>
      <w:bookmarkEnd w:id="41"/>
      <w:bookmarkEnd w:id="42"/>
      <w:r w:rsidRPr="00787B5E">
        <w:rPr>
          <w:rFonts w:cs="Arial"/>
        </w:rPr>
        <w:t>prestations</w:t>
      </w:r>
      <w:r w:rsidR="00EA7F43" w:rsidRPr="00787B5E">
        <w:rPr>
          <w:rFonts w:cs="Arial"/>
        </w:rPr>
        <w:t xml:space="preserve"> fournies</w:t>
      </w:r>
      <w:bookmarkEnd w:id="43"/>
    </w:p>
    <w:p w14:paraId="219E938A" w14:textId="77777777" w:rsidR="00CE00F9" w:rsidRPr="00787B5E" w:rsidRDefault="00CE00F9" w:rsidP="008442B7">
      <w:pPr>
        <w:jc w:val="both"/>
        <w:rPr>
          <w:rFonts w:ascii="Arial" w:hAnsi="Arial" w:cs="Arial"/>
          <w:sz w:val="20"/>
        </w:rPr>
      </w:pPr>
    </w:p>
    <w:p w14:paraId="134637F8" w14:textId="5E50EB2B" w:rsidR="00D712A5" w:rsidRPr="00787B5E" w:rsidRDefault="00D712A5" w:rsidP="00E12F13">
      <w:pPr>
        <w:jc w:val="both"/>
        <w:rPr>
          <w:rFonts w:ascii="Arial" w:hAnsi="Arial" w:cs="Arial"/>
          <w:sz w:val="20"/>
        </w:rPr>
      </w:pPr>
      <w:bookmarkStart w:id="44" w:name="__RefHeading__87632_1074012641"/>
      <w:bookmarkStart w:id="45" w:name="__RefHeading__87634_1074012641"/>
      <w:bookmarkEnd w:id="44"/>
      <w:bookmarkEnd w:id="45"/>
    </w:p>
    <w:p w14:paraId="5B8ECE74" w14:textId="0643852B" w:rsidR="00E12F13" w:rsidRDefault="00E12F13" w:rsidP="00E12F13">
      <w:pPr>
        <w:jc w:val="both"/>
        <w:rPr>
          <w:rFonts w:ascii="Arial" w:hAnsi="Arial" w:cs="Arial"/>
          <w:sz w:val="20"/>
        </w:rPr>
      </w:pPr>
      <w:r w:rsidRPr="00787B5E">
        <w:rPr>
          <w:rFonts w:ascii="Arial" w:hAnsi="Arial" w:cs="Arial"/>
          <w:sz w:val="20"/>
        </w:rPr>
        <w:t xml:space="preserve">Les dispositions suivantes dérogent aux articles </w:t>
      </w:r>
      <w:r w:rsidR="00A272D7">
        <w:rPr>
          <w:rFonts w:ascii="Arial" w:hAnsi="Arial" w:cs="Arial"/>
          <w:sz w:val="20"/>
        </w:rPr>
        <w:t>30 à 34</w:t>
      </w:r>
      <w:r w:rsidRPr="00AC40C9">
        <w:rPr>
          <w:rFonts w:ascii="Arial" w:hAnsi="Arial" w:cs="Arial"/>
          <w:color w:val="FF0000"/>
          <w:sz w:val="20"/>
        </w:rPr>
        <w:t xml:space="preserve"> </w:t>
      </w:r>
      <w:r w:rsidRPr="00787B5E">
        <w:rPr>
          <w:rFonts w:ascii="Arial" w:hAnsi="Arial" w:cs="Arial"/>
          <w:sz w:val="20"/>
        </w:rPr>
        <w:t>d</w:t>
      </w:r>
      <w:r w:rsidR="0090001E" w:rsidRPr="00787B5E">
        <w:rPr>
          <w:rFonts w:ascii="Arial" w:hAnsi="Arial" w:cs="Arial"/>
          <w:sz w:val="20"/>
        </w:rPr>
        <w:t>u CCAG-TIC :</w:t>
      </w:r>
    </w:p>
    <w:p w14:paraId="06D27400" w14:textId="77777777" w:rsidR="000E7E78" w:rsidRDefault="000E7E78" w:rsidP="00E12F13">
      <w:pPr>
        <w:jc w:val="both"/>
        <w:rPr>
          <w:rFonts w:ascii="Arial" w:hAnsi="Arial" w:cs="Arial"/>
          <w:sz w:val="20"/>
        </w:rPr>
      </w:pPr>
    </w:p>
    <w:p w14:paraId="0D780CAE" w14:textId="2549DFE6" w:rsidR="000E7E78" w:rsidRPr="009C3800" w:rsidRDefault="00C25C4E" w:rsidP="000E7E78">
      <w:pPr>
        <w:pStyle w:val="Titre2Titre211Resetnumberingl2I2chapitreInterTitre22ndlevelh"/>
      </w:pPr>
      <w:r>
        <w:t>1</w:t>
      </w:r>
      <w:r w:rsidR="004320F5">
        <w:t>3</w:t>
      </w:r>
      <w:r>
        <w:t>.1</w:t>
      </w:r>
      <w:r w:rsidR="000E7E78" w:rsidRPr="009C3800">
        <w:t xml:space="preserve"> Vérifications de prestations – Précision</w:t>
      </w:r>
      <w:r w:rsidR="000E7E78">
        <w:t>s</w:t>
      </w:r>
      <w:r w:rsidR="000E7E78" w:rsidRPr="009C3800">
        <w:t xml:space="preserve"> générales pour les Lots 1 et 2.</w:t>
      </w:r>
    </w:p>
    <w:p w14:paraId="518B2323" w14:textId="77777777" w:rsidR="000E7E78" w:rsidRPr="006A1562" w:rsidRDefault="000E7E78" w:rsidP="000E7E78">
      <w:pPr>
        <w:jc w:val="both"/>
        <w:rPr>
          <w:rFonts w:ascii="Arial" w:hAnsi="Arial" w:cs="Arial"/>
          <w:bCs/>
          <w:sz w:val="20"/>
        </w:rPr>
      </w:pPr>
    </w:p>
    <w:p w14:paraId="61CFCAD5" w14:textId="1D86830E" w:rsidR="000E7E78" w:rsidRPr="003249DD" w:rsidRDefault="000E7E78" w:rsidP="000E7E78">
      <w:pPr>
        <w:jc w:val="both"/>
        <w:rPr>
          <w:rFonts w:ascii="Arial" w:hAnsi="Arial" w:cs="Arial"/>
          <w:bCs/>
          <w:sz w:val="20"/>
        </w:rPr>
      </w:pPr>
      <w:r w:rsidRPr="003249DD">
        <w:rPr>
          <w:rFonts w:ascii="Arial" w:hAnsi="Arial" w:cs="Arial"/>
          <w:bCs/>
          <w:sz w:val="20"/>
        </w:rPr>
        <w:t>La vérification des prestations par l</w:t>
      </w:r>
      <w:r w:rsidR="00C25C4E">
        <w:rPr>
          <w:rFonts w:ascii="Arial" w:hAnsi="Arial" w:cs="Arial"/>
          <w:bCs/>
          <w:sz w:val="20"/>
        </w:rPr>
        <w:t xml:space="preserve">’ACOSS </w:t>
      </w:r>
      <w:r w:rsidRPr="003249DD">
        <w:rPr>
          <w:rFonts w:ascii="Arial" w:hAnsi="Arial" w:cs="Arial"/>
          <w:bCs/>
          <w:sz w:val="20"/>
        </w:rPr>
        <w:t>intervient, dès la réception par ce</w:t>
      </w:r>
      <w:r w:rsidR="00C25C4E">
        <w:rPr>
          <w:rFonts w:ascii="Arial" w:hAnsi="Arial" w:cs="Arial"/>
          <w:bCs/>
          <w:sz w:val="20"/>
        </w:rPr>
        <w:t>lle-ci</w:t>
      </w:r>
      <w:r w:rsidRPr="003249DD">
        <w:rPr>
          <w:rFonts w:ascii="Arial" w:hAnsi="Arial" w:cs="Arial"/>
          <w:bCs/>
          <w:sz w:val="20"/>
        </w:rPr>
        <w:t xml:space="preserve">, des prestations commandées au Titulaire, </w:t>
      </w:r>
      <w:r w:rsidRPr="003249DD">
        <w:rPr>
          <w:rFonts w:ascii="Arial" w:hAnsi="Arial" w:cs="Arial"/>
          <w:sz w:val="20"/>
        </w:rPr>
        <w:t>tel</w:t>
      </w:r>
      <w:r w:rsidR="00C25C4E">
        <w:rPr>
          <w:rFonts w:ascii="Arial" w:hAnsi="Arial" w:cs="Arial"/>
          <w:sz w:val="20"/>
        </w:rPr>
        <w:t>les</w:t>
      </w:r>
      <w:r w:rsidRPr="003249DD">
        <w:rPr>
          <w:rFonts w:ascii="Arial" w:hAnsi="Arial" w:cs="Arial"/>
          <w:sz w:val="20"/>
        </w:rPr>
        <w:t xml:space="preserve"> que prévu</w:t>
      </w:r>
      <w:r w:rsidR="00C25C4E">
        <w:rPr>
          <w:rFonts w:ascii="Arial" w:hAnsi="Arial" w:cs="Arial"/>
          <w:sz w:val="20"/>
        </w:rPr>
        <w:t>es</w:t>
      </w:r>
      <w:r w:rsidRPr="003249DD">
        <w:rPr>
          <w:rFonts w:ascii="Arial" w:hAnsi="Arial" w:cs="Arial"/>
          <w:sz w:val="20"/>
        </w:rPr>
        <w:t xml:space="preserve"> dans le</w:t>
      </w:r>
      <w:r w:rsidR="00143D2C">
        <w:rPr>
          <w:rFonts w:ascii="Arial" w:hAnsi="Arial" w:cs="Arial"/>
          <w:sz w:val="20"/>
        </w:rPr>
        <w:t>s</w:t>
      </w:r>
      <w:r w:rsidRPr="003249DD">
        <w:rPr>
          <w:rFonts w:ascii="Arial" w:hAnsi="Arial" w:cs="Arial"/>
          <w:sz w:val="20"/>
        </w:rPr>
        <w:t xml:space="preserve"> bon</w:t>
      </w:r>
      <w:r w:rsidR="00143D2C">
        <w:rPr>
          <w:rFonts w:ascii="Arial" w:hAnsi="Arial" w:cs="Arial"/>
          <w:sz w:val="20"/>
        </w:rPr>
        <w:t>s</w:t>
      </w:r>
      <w:r w:rsidRPr="003249DD">
        <w:rPr>
          <w:rFonts w:ascii="Arial" w:hAnsi="Arial" w:cs="Arial"/>
          <w:sz w:val="20"/>
        </w:rPr>
        <w:t xml:space="preserve"> de commande</w:t>
      </w:r>
      <w:r w:rsidR="00143D2C">
        <w:rPr>
          <w:rFonts w:ascii="Arial" w:hAnsi="Arial" w:cs="Arial"/>
          <w:sz w:val="20"/>
        </w:rPr>
        <w:t xml:space="preserve">, et sont réalisées conformément aux dispositions détaillées ci-dessous.  </w:t>
      </w:r>
      <w:r w:rsidRPr="003249DD">
        <w:rPr>
          <w:rFonts w:ascii="Arial" w:hAnsi="Arial" w:cs="Arial"/>
          <w:bCs/>
          <w:sz w:val="20"/>
        </w:rPr>
        <w:t xml:space="preserve"> </w:t>
      </w:r>
    </w:p>
    <w:p w14:paraId="7BA53467" w14:textId="77777777" w:rsidR="000E7E78" w:rsidRDefault="000E7E78" w:rsidP="000E7E78">
      <w:pPr>
        <w:jc w:val="both"/>
        <w:rPr>
          <w:rFonts w:ascii="Arial" w:hAnsi="Arial" w:cs="Arial"/>
          <w:bCs/>
          <w:sz w:val="20"/>
        </w:rPr>
      </w:pPr>
    </w:p>
    <w:p w14:paraId="447C5F30" w14:textId="77777777" w:rsidR="00C25C4E" w:rsidRDefault="00C25C4E" w:rsidP="000E7E78">
      <w:pPr>
        <w:jc w:val="both"/>
        <w:rPr>
          <w:rFonts w:ascii="Arial" w:hAnsi="Arial" w:cs="Arial"/>
          <w:bCs/>
          <w:sz w:val="20"/>
        </w:rPr>
      </w:pPr>
    </w:p>
    <w:p w14:paraId="39784A9F" w14:textId="2FED5B48" w:rsidR="008C3210" w:rsidRPr="008C3210" w:rsidRDefault="00C25C4E" w:rsidP="008C3210">
      <w:pPr>
        <w:pStyle w:val="Titre2Titre211Resetnumberingl2I2chapitreInterTitre22ndlevelh"/>
      </w:pPr>
      <w:r>
        <w:t>1</w:t>
      </w:r>
      <w:r w:rsidR="004320F5">
        <w:t>3</w:t>
      </w:r>
      <w:r>
        <w:t>.2</w:t>
      </w:r>
      <w:r w:rsidRPr="009C3800">
        <w:t xml:space="preserve"> Vérifications de</w:t>
      </w:r>
      <w:r w:rsidR="008C3210">
        <w:t>s</w:t>
      </w:r>
      <w:r w:rsidRPr="009C3800">
        <w:t xml:space="preserve"> prestations </w:t>
      </w:r>
      <w:r w:rsidR="008C3210">
        <w:t xml:space="preserve">objet de la commande </w:t>
      </w:r>
      <w:r w:rsidR="00BF07F8">
        <w:t xml:space="preserve">du périmètre </w:t>
      </w:r>
      <w:r w:rsidR="008C3210">
        <w:t>initial</w:t>
      </w:r>
    </w:p>
    <w:p w14:paraId="10A2E49A" w14:textId="56D388A2" w:rsidR="00C25C4E" w:rsidRPr="009C3800" w:rsidRDefault="00C25C4E" w:rsidP="00C25C4E">
      <w:pPr>
        <w:pStyle w:val="Titre2Titre211Resetnumberingl2I2chapitreInterTitre22ndlevelh"/>
      </w:pPr>
    </w:p>
    <w:p w14:paraId="0BD84A42" w14:textId="5D0B5002" w:rsidR="000E7E78" w:rsidRPr="00644EAF" w:rsidRDefault="000E7E78" w:rsidP="00644EAF">
      <w:pPr>
        <w:jc w:val="both"/>
        <w:rPr>
          <w:rFonts w:ascii="Arial" w:hAnsi="Arial" w:cs="Arial"/>
          <w:bCs/>
          <w:sz w:val="20"/>
        </w:rPr>
      </w:pPr>
      <w:r w:rsidRPr="00644EAF">
        <w:rPr>
          <w:rFonts w:ascii="Arial" w:hAnsi="Arial" w:cs="Arial"/>
          <w:bCs/>
          <w:sz w:val="20"/>
        </w:rPr>
        <w:t xml:space="preserve">Concernant </w:t>
      </w:r>
      <w:r w:rsidR="008C3210" w:rsidRPr="00644EAF">
        <w:rPr>
          <w:rFonts w:ascii="Arial" w:hAnsi="Arial" w:cs="Arial"/>
          <w:bCs/>
          <w:sz w:val="20"/>
        </w:rPr>
        <w:t>la Vérifications des prestations</w:t>
      </w:r>
      <w:r w:rsidR="00A25713" w:rsidRPr="00644EAF">
        <w:rPr>
          <w:rFonts w:ascii="Arial" w:hAnsi="Arial" w:cs="Arial"/>
          <w:bCs/>
          <w:sz w:val="20"/>
        </w:rPr>
        <w:t>,</w:t>
      </w:r>
      <w:r w:rsidR="008C3210" w:rsidRPr="00644EAF">
        <w:rPr>
          <w:rFonts w:ascii="Arial" w:hAnsi="Arial" w:cs="Arial"/>
          <w:bCs/>
          <w:sz w:val="20"/>
        </w:rPr>
        <w:t xml:space="preserve"> objet de la commande </w:t>
      </w:r>
      <w:r w:rsidR="00BF07F8" w:rsidRPr="00644EAF">
        <w:rPr>
          <w:rFonts w:ascii="Arial" w:hAnsi="Arial" w:cs="Arial"/>
          <w:bCs/>
          <w:sz w:val="20"/>
        </w:rPr>
        <w:t xml:space="preserve">du périmètre </w:t>
      </w:r>
      <w:r w:rsidR="008C3210" w:rsidRPr="00644EAF">
        <w:rPr>
          <w:rFonts w:ascii="Arial" w:hAnsi="Arial" w:cs="Arial"/>
          <w:bCs/>
          <w:sz w:val="20"/>
        </w:rPr>
        <w:t>initial</w:t>
      </w:r>
      <w:r w:rsidRPr="00644EAF">
        <w:rPr>
          <w:rFonts w:ascii="Arial" w:hAnsi="Arial" w:cs="Arial"/>
          <w:bCs/>
          <w:sz w:val="20"/>
        </w:rPr>
        <w:t>, le titulaire procède à la mise en service opérationnelle de</w:t>
      </w:r>
      <w:r w:rsidR="00C25C4E" w:rsidRPr="00644EAF">
        <w:rPr>
          <w:rFonts w:ascii="Arial" w:hAnsi="Arial" w:cs="Arial"/>
          <w:bCs/>
          <w:sz w:val="20"/>
        </w:rPr>
        <w:t xml:space="preserve">s </w:t>
      </w:r>
      <w:r w:rsidR="00AC3F73" w:rsidRPr="00644EAF">
        <w:rPr>
          <w:rFonts w:ascii="Arial" w:hAnsi="Arial" w:cs="Arial"/>
          <w:bCs/>
          <w:sz w:val="20"/>
        </w:rPr>
        <w:t>prestations</w:t>
      </w:r>
      <w:r w:rsidR="00C25C4E" w:rsidRPr="00644EAF">
        <w:rPr>
          <w:rFonts w:ascii="Arial" w:hAnsi="Arial" w:cs="Arial"/>
          <w:bCs/>
          <w:sz w:val="20"/>
        </w:rPr>
        <w:t xml:space="preserve">, </w:t>
      </w:r>
      <w:r w:rsidRPr="00644EAF">
        <w:rPr>
          <w:rFonts w:ascii="Arial" w:hAnsi="Arial" w:cs="Arial"/>
          <w:bCs/>
          <w:sz w:val="20"/>
        </w:rPr>
        <w:t xml:space="preserve">à l’intérieur du délai maximum tel que prévu dans le bon de commande, ou à défaut dans l’offre du Titulaire ou à défaut dans le CCTP. </w:t>
      </w:r>
    </w:p>
    <w:p w14:paraId="03A57CC1" w14:textId="77777777" w:rsidR="000E7E78" w:rsidRPr="003249DD" w:rsidRDefault="000E7E78" w:rsidP="000E7E78">
      <w:pPr>
        <w:jc w:val="both"/>
        <w:rPr>
          <w:rFonts w:ascii="Arial" w:hAnsi="Arial" w:cs="Arial"/>
          <w:bCs/>
          <w:sz w:val="20"/>
        </w:rPr>
      </w:pPr>
    </w:p>
    <w:p w14:paraId="7EAFA31E" w14:textId="4E7BFAAE" w:rsidR="000E7E78" w:rsidRPr="00B022E4" w:rsidRDefault="000E7E78" w:rsidP="000E7E78">
      <w:pPr>
        <w:jc w:val="both"/>
        <w:rPr>
          <w:rFonts w:ascii="Arial" w:hAnsi="Arial" w:cs="Arial"/>
          <w:bCs/>
          <w:sz w:val="20"/>
        </w:rPr>
      </w:pPr>
      <w:r w:rsidRPr="00B022E4">
        <w:rPr>
          <w:rFonts w:ascii="Arial" w:hAnsi="Arial" w:cs="Arial"/>
          <w:bCs/>
          <w:sz w:val="20"/>
        </w:rPr>
        <w:lastRenderedPageBreak/>
        <w:t>Dès que la mise en service opérationnelle de</w:t>
      </w:r>
      <w:r w:rsidR="00AC3F73" w:rsidRPr="00B022E4">
        <w:rPr>
          <w:rFonts w:ascii="Arial" w:hAnsi="Arial" w:cs="Arial"/>
          <w:bCs/>
          <w:sz w:val="20"/>
        </w:rPr>
        <w:t xml:space="preserve">s prestations de la commande </w:t>
      </w:r>
      <w:r w:rsidR="00142EBA" w:rsidRPr="00B022E4">
        <w:rPr>
          <w:rFonts w:ascii="Arial" w:hAnsi="Arial" w:cs="Arial"/>
          <w:bCs/>
          <w:sz w:val="20"/>
        </w:rPr>
        <w:t xml:space="preserve">du périmètre </w:t>
      </w:r>
      <w:r w:rsidR="00AC3F73" w:rsidRPr="00B022E4">
        <w:rPr>
          <w:rFonts w:ascii="Arial" w:hAnsi="Arial" w:cs="Arial"/>
          <w:bCs/>
          <w:sz w:val="20"/>
        </w:rPr>
        <w:t>initial</w:t>
      </w:r>
      <w:r w:rsidR="00C25C4E" w:rsidRPr="00B022E4">
        <w:rPr>
          <w:rFonts w:ascii="Arial" w:hAnsi="Arial" w:cs="Arial"/>
          <w:bCs/>
          <w:sz w:val="20"/>
        </w:rPr>
        <w:t xml:space="preserve">, </w:t>
      </w:r>
      <w:r w:rsidRPr="00B022E4">
        <w:rPr>
          <w:rFonts w:ascii="Arial" w:hAnsi="Arial" w:cs="Arial"/>
          <w:bCs/>
          <w:sz w:val="20"/>
        </w:rPr>
        <w:t>est effectuée, le titulaire notifie à l’</w:t>
      </w:r>
      <w:r w:rsidR="00C25C4E" w:rsidRPr="00B022E4">
        <w:rPr>
          <w:rFonts w:ascii="Arial" w:hAnsi="Arial" w:cs="Arial"/>
          <w:bCs/>
          <w:sz w:val="20"/>
        </w:rPr>
        <w:t xml:space="preserve">ACOSS, </w:t>
      </w:r>
      <w:r w:rsidRPr="00B022E4">
        <w:rPr>
          <w:rFonts w:ascii="Arial" w:hAnsi="Arial" w:cs="Arial"/>
          <w:bCs/>
          <w:sz w:val="20"/>
        </w:rPr>
        <w:t xml:space="preserve">par tout moyen permettant de donner une date certaine à la réception, un avis </w:t>
      </w:r>
      <w:r w:rsidR="00C25C4E" w:rsidRPr="00B022E4">
        <w:rPr>
          <w:rFonts w:ascii="Arial" w:hAnsi="Arial" w:cs="Arial"/>
          <w:bCs/>
          <w:sz w:val="20"/>
        </w:rPr>
        <w:t>l’</w:t>
      </w:r>
      <w:r w:rsidRPr="00B022E4">
        <w:rPr>
          <w:rFonts w:ascii="Arial" w:hAnsi="Arial" w:cs="Arial"/>
          <w:bCs/>
          <w:sz w:val="20"/>
        </w:rPr>
        <w:t>informant</w:t>
      </w:r>
      <w:r w:rsidR="00C25C4E" w:rsidRPr="00B022E4">
        <w:rPr>
          <w:rFonts w:ascii="Arial" w:hAnsi="Arial" w:cs="Arial"/>
          <w:bCs/>
          <w:sz w:val="20"/>
        </w:rPr>
        <w:t xml:space="preserve"> </w:t>
      </w:r>
      <w:r w:rsidRPr="00B022E4">
        <w:rPr>
          <w:rFonts w:ascii="Arial" w:hAnsi="Arial" w:cs="Arial"/>
          <w:bCs/>
          <w:sz w:val="20"/>
        </w:rPr>
        <w:t>de la date effective de la mise à disposition d</w:t>
      </w:r>
      <w:r w:rsidR="0076578B" w:rsidRPr="00B022E4">
        <w:rPr>
          <w:rFonts w:ascii="Arial" w:hAnsi="Arial" w:cs="Arial"/>
          <w:bCs/>
          <w:sz w:val="20"/>
        </w:rPr>
        <w:t xml:space="preserve">es prestations objet de la commande </w:t>
      </w:r>
      <w:r w:rsidR="00093847" w:rsidRPr="00B022E4">
        <w:rPr>
          <w:rFonts w:ascii="Arial" w:hAnsi="Arial" w:cs="Arial"/>
          <w:bCs/>
          <w:sz w:val="20"/>
        </w:rPr>
        <w:t xml:space="preserve">du périmètre </w:t>
      </w:r>
      <w:r w:rsidR="0076578B" w:rsidRPr="00B022E4">
        <w:rPr>
          <w:rFonts w:ascii="Arial" w:hAnsi="Arial" w:cs="Arial"/>
          <w:bCs/>
          <w:sz w:val="20"/>
        </w:rPr>
        <w:t>initial</w:t>
      </w:r>
      <w:r w:rsidRPr="00B022E4">
        <w:rPr>
          <w:rFonts w:ascii="Arial" w:hAnsi="Arial" w:cs="Arial"/>
          <w:bCs/>
          <w:sz w:val="20"/>
        </w:rPr>
        <w:t xml:space="preserve">. </w:t>
      </w:r>
    </w:p>
    <w:p w14:paraId="3311C024" w14:textId="77777777" w:rsidR="000E7E78" w:rsidRPr="00B022E4" w:rsidRDefault="000E7E78" w:rsidP="000E7E78">
      <w:pPr>
        <w:jc w:val="both"/>
        <w:rPr>
          <w:rFonts w:ascii="Arial" w:hAnsi="Arial" w:cs="Arial"/>
          <w:bCs/>
          <w:sz w:val="20"/>
        </w:rPr>
      </w:pPr>
    </w:p>
    <w:p w14:paraId="7051058E" w14:textId="3A1D0154" w:rsidR="00216EFB" w:rsidRDefault="00C25C4E" w:rsidP="000E7E78">
      <w:pPr>
        <w:jc w:val="both"/>
        <w:rPr>
          <w:rFonts w:ascii="Arial" w:hAnsi="Arial"/>
          <w:sz w:val="20"/>
        </w:rPr>
      </w:pPr>
      <w:r w:rsidRPr="00B022E4">
        <w:rPr>
          <w:rFonts w:ascii="Arial" w:hAnsi="Arial" w:cs="Arial"/>
          <w:sz w:val="20"/>
        </w:rPr>
        <w:t>A réception de l’avis de mise en service opérationnelle</w:t>
      </w:r>
      <w:r w:rsidR="00171C45" w:rsidRPr="00B022E4">
        <w:rPr>
          <w:rFonts w:ascii="Arial" w:hAnsi="Arial" w:cs="Arial"/>
          <w:sz w:val="20"/>
        </w:rPr>
        <w:t>, des prestations objet</w:t>
      </w:r>
      <w:r w:rsidRPr="00B022E4">
        <w:rPr>
          <w:rFonts w:ascii="Arial" w:hAnsi="Arial" w:cs="Arial"/>
          <w:sz w:val="20"/>
        </w:rPr>
        <w:t xml:space="preserve"> de la </w:t>
      </w:r>
      <w:r w:rsidR="00171C45" w:rsidRPr="00B022E4">
        <w:rPr>
          <w:rFonts w:ascii="Arial" w:hAnsi="Arial" w:cs="Arial"/>
          <w:sz w:val="20"/>
        </w:rPr>
        <w:t xml:space="preserve">commande </w:t>
      </w:r>
      <w:r w:rsidR="00142EBA" w:rsidRPr="00B022E4">
        <w:rPr>
          <w:rFonts w:ascii="Arial" w:hAnsi="Arial" w:cs="Arial"/>
          <w:sz w:val="20"/>
        </w:rPr>
        <w:t xml:space="preserve">du périmètre </w:t>
      </w:r>
      <w:r w:rsidR="00171C45" w:rsidRPr="00B022E4">
        <w:rPr>
          <w:rFonts w:ascii="Arial" w:hAnsi="Arial" w:cs="Arial"/>
          <w:sz w:val="20"/>
        </w:rPr>
        <w:t>initial,</w:t>
      </w:r>
      <w:r w:rsidR="0848A771" w:rsidRPr="00B022E4">
        <w:rPr>
          <w:rFonts w:ascii="Arial" w:hAnsi="Arial" w:cs="Arial"/>
          <w:sz w:val="20"/>
        </w:rPr>
        <w:t xml:space="preserve"> </w:t>
      </w:r>
      <w:r w:rsidRPr="00B022E4">
        <w:rPr>
          <w:rFonts w:ascii="Arial" w:hAnsi="Arial" w:cs="Arial"/>
          <w:sz w:val="20"/>
        </w:rPr>
        <w:t>l’ACOSS procédera</w:t>
      </w:r>
      <w:r w:rsidR="000E7E78" w:rsidRPr="00B022E4">
        <w:rPr>
          <w:rFonts w:ascii="Arial" w:hAnsi="Arial" w:cs="Arial"/>
          <w:sz w:val="20"/>
        </w:rPr>
        <w:t xml:space="preserve">, </w:t>
      </w:r>
      <w:r w:rsidRPr="00B022E4">
        <w:rPr>
          <w:rFonts w:ascii="Arial" w:hAnsi="Arial" w:cs="Arial"/>
          <w:sz w:val="20"/>
        </w:rPr>
        <w:t xml:space="preserve">à </w:t>
      </w:r>
      <w:r w:rsidR="000E7E78" w:rsidRPr="00B022E4">
        <w:rPr>
          <w:rFonts w:ascii="Arial" w:hAnsi="Arial" w:cs="Arial"/>
          <w:sz w:val="20"/>
        </w:rPr>
        <w:t>la</w:t>
      </w:r>
      <w:r w:rsidR="000E7E78" w:rsidRPr="00B022E4">
        <w:rPr>
          <w:rFonts w:ascii="Arial" w:hAnsi="Arial"/>
          <w:sz w:val="20"/>
        </w:rPr>
        <w:t xml:space="preserve"> VSR </w:t>
      </w:r>
      <w:r w:rsidRPr="00B022E4">
        <w:rPr>
          <w:rFonts w:ascii="Arial" w:hAnsi="Arial"/>
          <w:sz w:val="20"/>
        </w:rPr>
        <w:t>(Vérification de Service Régulier)</w:t>
      </w:r>
      <w:r w:rsidR="001C31B7" w:rsidRPr="00B022E4">
        <w:rPr>
          <w:rFonts w:ascii="Arial" w:hAnsi="Arial"/>
          <w:sz w:val="20"/>
        </w:rPr>
        <w:t>, des services</w:t>
      </w:r>
      <w:r w:rsidRPr="00B022E4">
        <w:rPr>
          <w:rFonts w:ascii="Arial" w:hAnsi="Arial"/>
          <w:sz w:val="20"/>
        </w:rPr>
        <w:t xml:space="preserve">, </w:t>
      </w:r>
      <w:r w:rsidR="00C62C90" w:rsidRPr="00B022E4">
        <w:rPr>
          <w:rFonts w:ascii="Arial" w:hAnsi="Arial"/>
          <w:sz w:val="20"/>
        </w:rPr>
        <w:t xml:space="preserve">dans un délai </w:t>
      </w:r>
      <w:r w:rsidRPr="00B022E4">
        <w:rPr>
          <w:rFonts w:ascii="Arial" w:hAnsi="Arial"/>
          <w:sz w:val="20"/>
        </w:rPr>
        <w:t xml:space="preserve">de 30 jours calendaires </w:t>
      </w:r>
      <w:r w:rsidRPr="00B022E4">
        <w:rPr>
          <w:rFonts w:ascii="Arial" w:hAnsi="Arial"/>
          <w:b/>
          <w:bCs/>
          <w:sz w:val="20"/>
        </w:rPr>
        <w:t>maximum</w:t>
      </w:r>
      <w:r w:rsidRPr="00B022E4">
        <w:rPr>
          <w:rFonts w:ascii="Arial" w:hAnsi="Arial"/>
          <w:sz w:val="20"/>
        </w:rPr>
        <w:t xml:space="preserve"> à compter de la date de réception par l’ACOSS de l’avis mentionnant la date de mise en service opérationnelle de</w:t>
      </w:r>
      <w:r w:rsidR="001C31B7" w:rsidRPr="00B022E4">
        <w:rPr>
          <w:rFonts w:ascii="Arial" w:hAnsi="Arial"/>
          <w:sz w:val="20"/>
        </w:rPr>
        <w:t xml:space="preserve">s prestations de la commande </w:t>
      </w:r>
      <w:r w:rsidR="004932B7" w:rsidRPr="00B022E4">
        <w:rPr>
          <w:rFonts w:ascii="Arial" w:hAnsi="Arial"/>
          <w:sz w:val="20"/>
        </w:rPr>
        <w:t xml:space="preserve">du périmètre initial </w:t>
      </w:r>
      <w:r w:rsidRPr="00B022E4">
        <w:rPr>
          <w:rFonts w:ascii="Arial" w:hAnsi="Arial"/>
          <w:sz w:val="20"/>
        </w:rPr>
        <w:t>par l’opérateur</w:t>
      </w:r>
      <w:r w:rsidR="00C62C90" w:rsidRPr="00B022E4">
        <w:rPr>
          <w:rFonts w:ascii="Arial" w:hAnsi="Arial"/>
          <w:sz w:val="20"/>
        </w:rPr>
        <w:t>.</w:t>
      </w:r>
      <w:r w:rsidR="1E6F801D" w:rsidRPr="00B022E4">
        <w:rPr>
          <w:rFonts w:ascii="Arial" w:hAnsi="Arial"/>
          <w:sz w:val="20"/>
        </w:rPr>
        <w:t xml:space="preserve"> </w:t>
      </w:r>
    </w:p>
    <w:p w14:paraId="7E52D9CC" w14:textId="54C5A99F" w:rsidR="000E7E78" w:rsidRDefault="00C25C4E" w:rsidP="6198900E">
      <w:pPr>
        <w:jc w:val="both"/>
        <w:rPr>
          <w:rFonts w:ascii="Arial" w:hAnsi="Arial"/>
          <w:sz w:val="20"/>
        </w:rPr>
      </w:pPr>
      <w:r w:rsidRPr="6198900E">
        <w:rPr>
          <w:rFonts w:ascii="Arial" w:hAnsi="Arial"/>
          <w:sz w:val="20"/>
        </w:rPr>
        <w:t xml:space="preserve">La VSR </w:t>
      </w:r>
      <w:r w:rsidR="000E7E78" w:rsidRPr="6198900E">
        <w:rPr>
          <w:rFonts w:ascii="Arial" w:hAnsi="Arial"/>
          <w:sz w:val="20"/>
        </w:rPr>
        <w:t>a pour objet de s’assurer que l</w:t>
      </w:r>
      <w:r w:rsidR="00567E0E" w:rsidRPr="6198900E">
        <w:rPr>
          <w:rFonts w:ascii="Arial" w:hAnsi="Arial"/>
          <w:sz w:val="20"/>
        </w:rPr>
        <w:t>es prestations de</w:t>
      </w:r>
      <w:r w:rsidR="00C62C90" w:rsidRPr="6198900E">
        <w:rPr>
          <w:rFonts w:ascii="Arial" w:hAnsi="Arial"/>
          <w:sz w:val="20"/>
        </w:rPr>
        <w:t xml:space="preserve"> la </w:t>
      </w:r>
      <w:r w:rsidR="00567E0E" w:rsidRPr="6198900E">
        <w:rPr>
          <w:rFonts w:ascii="Arial" w:hAnsi="Arial"/>
          <w:sz w:val="20"/>
        </w:rPr>
        <w:t xml:space="preserve">commande </w:t>
      </w:r>
      <w:r w:rsidR="004932B7">
        <w:rPr>
          <w:rFonts w:ascii="Arial" w:hAnsi="Arial"/>
          <w:sz w:val="20"/>
        </w:rPr>
        <w:t xml:space="preserve">du périmètre </w:t>
      </w:r>
      <w:r w:rsidR="00567E0E" w:rsidRPr="6198900E">
        <w:rPr>
          <w:rFonts w:ascii="Arial" w:hAnsi="Arial"/>
          <w:sz w:val="20"/>
        </w:rPr>
        <w:t xml:space="preserve">initial, </w:t>
      </w:r>
      <w:r w:rsidR="000E7E78" w:rsidRPr="6198900E">
        <w:rPr>
          <w:rFonts w:ascii="Arial" w:hAnsi="Arial"/>
          <w:sz w:val="20"/>
        </w:rPr>
        <w:t>fonctionne</w:t>
      </w:r>
      <w:r w:rsidR="00567E0E" w:rsidRPr="6198900E">
        <w:rPr>
          <w:rFonts w:ascii="Arial" w:hAnsi="Arial"/>
          <w:sz w:val="20"/>
        </w:rPr>
        <w:t>nt</w:t>
      </w:r>
      <w:r w:rsidR="0058094A" w:rsidRPr="6198900E">
        <w:rPr>
          <w:rFonts w:ascii="Arial" w:hAnsi="Arial"/>
          <w:sz w:val="20"/>
        </w:rPr>
        <w:t>,</w:t>
      </w:r>
      <w:r w:rsidR="000E7E78" w:rsidRPr="6198900E">
        <w:rPr>
          <w:rFonts w:ascii="Arial" w:hAnsi="Arial"/>
          <w:sz w:val="20"/>
        </w:rPr>
        <w:t xml:space="preserve"> dans les conditions normales d’exploitation du service, conformément aux conditions </w:t>
      </w:r>
      <w:r w:rsidR="00C62C90" w:rsidRPr="6198900E">
        <w:rPr>
          <w:rFonts w:ascii="Arial" w:hAnsi="Arial"/>
          <w:sz w:val="20"/>
        </w:rPr>
        <w:t xml:space="preserve">techniques détaillées </w:t>
      </w:r>
      <w:r w:rsidR="000E7E78" w:rsidRPr="6198900E">
        <w:rPr>
          <w:rFonts w:ascii="Arial" w:hAnsi="Arial"/>
          <w:sz w:val="20"/>
        </w:rPr>
        <w:t xml:space="preserve">dans </w:t>
      </w:r>
      <w:r w:rsidR="00661A1C" w:rsidRPr="6198900E">
        <w:rPr>
          <w:rFonts w:ascii="Arial" w:hAnsi="Arial"/>
          <w:sz w:val="20"/>
        </w:rPr>
        <w:t xml:space="preserve">le livrable « Spécifications techniques », </w:t>
      </w:r>
      <w:r w:rsidR="005B3E55" w:rsidRPr="6198900E">
        <w:rPr>
          <w:rFonts w:ascii="Arial" w:hAnsi="Arial"/>
          <w:sz w:val="20"/>
        </w:rPr>
        <w:t xml:space="preserve">et </w:t>
      </w:r>
      <w:r w:rsidR="00661A1C" w:rsidRPr="6198900E">
        <w:rPr>
          <w:rFonts w:ascii="Arial" w:hAnsi="Arial"/>
          <w:sz w:val="20"/>
        </w:rPr>
        <w:t xml:space="preserve">à l’offre </w:t>
      </w:r>
      <w:r w:rsidR="000E7E78" w:rsidRPr="6198900E">
        <w:rPr>
          <w:rFonts w:ascii="Arial" w:hAnsi="Arial"/>
          <w:sz w:val="20"/>
        </w:rPr>
        <w:t xml:space="preserve">du Titulaire ou à défaut </w:t>
      </w:r>
      <w:r w:rsidR="6DD3631C" w:rsidRPr="6198900E">
        <w:rPr>
          <w:rFonts w:ascii="Arial" w:hAnsi="Arial"/>
          <w:sz w:val="20"/>
        </w:rPr>
        <w:t>au</w:t>
      </w:r>
      <w:r w:rsidR="000E7E78" w:rsidRPr="6198900E">
        <w:rPr>
          <w:rFonts w:ascii="Arial" w:hAnsi="Arial"/>
          <w:sz w:val="20"/>
        </w:rPr>
        <w:t xml:space="preserve"> CCTP.  </w:t>
      </w:r>
    </w:p>
    <w:p w14:paraId="43A60355" w14:textId="77777777" w:rsidR="000E7E78" w:rsidRDefault="000E7E78" w:rsidP="000E7E78">
      <w:pPr>
        <w:jc w:val="both"/>
        <w:rPr>
          <w:rFonts w:ascii="Arial" w:hAnsi="Arial"/>
          <w:sz w:val="20"/>
        </w:rPr>
      </w:pPr>
    </w:p>
    <w:p w14:paraId="52DAA387" w14:textId="00829B75" w:rsidR="000E7E78" w:rsidRDefault="000E7E78" w:rsidP="6198900E">
      <w:pPr>
        <w:jc w:val="both"/>
        <w:rPr>
          <w:rFonts w:ascii="Arial" w:hAnsi="Arial"/>
          <w:sz w:val="20"/>
        </w:rPr>
      </w:pPr>
      <w:r w:rsidRPr="6198900E">
        <w:rPr>
          <w:rFonts w:ascii="Arial" w:hAnsi="Arial"/>
          <w:sz w:val="20"/>
        </w:rPr>
        <w:t>En cas de VSR positive, l’</w:t>
      </w:r>
      <w:r w:rsidR="00C62C90" w:rsidRPr="6198900E">
        <w:rPr>
          <w:rFonts w:ascii="Arial" w:hAnsi="Arial"/>
          <w:sz w:val="20"/>
        </w:rPr>
        <w:t>ACOSS</w:t>
      </w:r>
      <w:r w:rsidRPr="6198900E">
        <w:rPr>
          <w:rFonts w:ascii="Arial" w:hAnsi="Arial"/>
          <w:sz w:val="20"/>
        </w:rPr>
        <w:t xml:space="preserve"> prend une décision d’admission des prestations (prononcé de VSR) et la notifie au titulaire. </w:t>
      </w:r>
    </w:p>
    <w:p w14:paraId="118838CE" w14:textId="77777777" w:rsidR="00D1122B" w:rsidRDefault="00D1122B" w:rsidP="6198900E">
      <w:pPr>
        <w:jc w:val="both"/>
        <w:rPr>
          <w:rFonts w:ascii="Arial" w:hAnsi="Arial"/>
          <w:sz w:val="20"/>
        </w:rPr>
      </w:pPr>
    </w:p>
    <w:p w14:paraId="261E0F70" w14:textId="77777777" w:rsidR="00D1122B" w:rsidRDefault="00D1122B" w:rsidP="00D1122B">
      <w:pPr>
        <w:jc w:val="both"/>
        <w:rPr>
          <w:rFonts w:ascii="Arial" w:hAnsi="Arial"/>
          <w:sz w:val="20"/>
        </w:rPr>
      </w:pPr>
      <w:r w:rsidRPr="00B022E4">
        <w:rPr>
          <w:rFonts w:ascii="Arial" w:hAnsi="Arial"/>
          <w:sz w:val="20"/>
        </w:rPr>
        <w:t>A défaut de réponse dans le délai susmentionné, la VSR est considérée comme tacitement validée, par l’ACOSS sans réserve.</w:t>
      </w:r>
    </w:p>
    <w:p w14:paraId="6A42FD06" w14:textId="77777777" w:rsidR="00D1122B" w:rsidRDefault="00D1122B" w:rsidP="00D1122B">
      <w:pPr>
        <w:jc w:val="both"/>
        <w:rPr>
          <w:rFonts w:ascii="Arial" w:hAnsi="Arial"/>
          <w:sz w:val="20"/>
        </w:rPr>
      </w:pPr>
    </w:p>
    <w:p w14:paraId="28C04F1B" w14:textId="77777777" w:rsidR="000E7E78" w:rsidRDefault="000E7E78" w:rsidP="000E7E78">
      <w:pPr>
        <w:jc w:val="both"/>
        <w:rPr>
          <w:rFonts w:ascii="Arial" w:hAnsi="Arial"/>
          <w:sz w:val="20"/>
        </w:rPr>
      </w:pPr>
    </w:p>
    <w:p w14:paraId="0E4EBFBD" w14:textId="2D928D02" w:rsidR="000E7E78" w:rsidRDefault="000E7E78" w:rsidP="000E7E78">
      <w:pPr>
        <w:jc w:val="both"/>
        <w:rPr>
          <w:rFonts w:ascii="Arial" w:hAnsi="Arial"/>
          <w:sz w:val="20"/>
        </w:rPr>
      </w:pPr>
      <w:r>
        <w:rPr>
          <w:rFonts w:ascii="Arial" w:hAnsi="Arial"/>
          <w:sz w:val="20"/>
        </w:rPr>
        <w:t>En cas d’ajournement, l’</w:t>
      </w:r>
      <w:r w:rsidR="0002218B">
        <w:rPr>
          <w:rFonts w:ascii="Arial" w:hAnsi="Arial"/>
          <w:sz w:val="20"/>
        </w:rPr>
        <w:t>ACOSS </w:t>
      </w:r>
      <w:r>
        <w:rPr>
          <w:rFonts w:ascii="Arial" w:hAnsi="Arial"/>
          <w:sz w:val="20"/>
        </w:rPr>
        <w:t xml:space="preserve">en avise le titulaire par </w:t>
      </w:r>
      <w:r w:rsidR="00C62C90">
        <w:rPr>
          <w:rFonts w:ascii="Arial" w:hAnsi="Arial"/>
          <w:sz w:val="20"/>
        </w:rPr>
        <w:t>m</w:t>
      </w:r>
      <w:r>
        <w:rPr>
          <w:rFonts w:ascii="Arial" w:hAnsi="Arial"/>
          <w:sz w:val="20"/>
        </w:rPr>
        <w:t>èl avec accusé réception et lui précise les anomalies constatées ainsi que le délai dans lequel le titulaire est tenu d’apporter toutes les corrections nécessaires. A l’issue de ce délai supplémentaire, l’</w:t>
      </w:r>
      <w:r w:rsidR="0002218B">
        <w:rPr>
          <w:rFonts w:ascii="Arial" w:hAnsi="Arial"/>
          <w:sz w:val="20"/>
        </w:rPr>
        <w:t>ACOSS</w:t>
      </w:r>
      <w:r>
        <w:rPr>
          <w:rFonts w:ascii="Arial" w:hAnsi="Arial"/>
          <w:sz w:val="20"/>
        </w:rPr>
        <w:t xml:space="preserve"> procède à la vérification dans les mêmes conditions que précédemment. </w:t>
      </w:r>
    </w:p>
    <w:p w14:paraId="7E1E5D12" w14:textId="77777777" w:rsidR="000E7E78" w:rsidRDefault="000E7E78" w:rsidP="000E7E78">
      <w:pPr>
        <w:jc w:val="both"/>
        <w:rPr>
          <w:rFonts w:ascii="Arial" w:hAnsi="Arial"/>
          <w:sz w:val="20"/>
        </w:rPr>
      </w:pPr>
    </w:p>
    <w:p w14:paraId="6DE56A35" w14:textId="77777777" w:rsidR="000E7E78" w:rsidRDefault="000E7E78" w:rsidP="000E7E78">
      <w:pPr>
        <w:jc w:val="both"/>
        <w:rPr>
          <w:rFonts w:ascii="Arial" w:hAnsi="Arial" w:cs="Arial"/>
          <w:sz w:val="20"/>
        </w:rPr>
      </w:pPr>
      <w:r>
        <w:rPr>
          <w:rFonts w:ascii="Arial" w:hAnsi="Arial" w:cs="Arial"/>
          <w:sz w:val="20"/>
        </w:rPr>
        <w:t>Plusieurs ajournements successifs seront possibles.</w:t>
      </w:r>
    </w:p>
    <w:p w14:paraId="15285809" w14:textId="77777777" w:rsidR="000E7E78" w:rsidRDefault="000E7E78" w:rsidP="000E7E78">
      <w:pPr>
        <w:jc w:val="both"/>
        <w:rPr>
          <w:rFonts w:ascii="Arial" w:hAnsi="Arial" w:cs="Arial"/>
          <w:sz w:val="20"/>
        </w:rPr>
      </w:pPr>
    </w:p>
    <w:p w14:paraId="47C61095" w14:textId="77777777" w:rsidR="000E7E78" w:rsidRDefault="000E7E78" w:rsidP="000E7E78">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34016180" w14:textId="77777777" w:rsidR="00216EFB" w:rsidRDefault="00216EFB" w:rsidP="000E7E78">
      <w:pPr>
        <w:jc w:val="both"/>
        <w:rPr>
          <w:rFonts w:ascii="Arial" w:hAnsi="Arial"/>
          <w:sz w:val="20"/>
        </w:rPr>
      </w:pPr>
    </w:p>
    <w:p w14:paraId="2E376CA8" w14:textId="267D4555" w:rsidR="0002218B" w:rsidRDefault="00D73F24" w:rsidP="00055D8B">
      <w:pPr>
        <w:pStyle w:val="Titre2Titre211Resetnumberingl2I2chapitreInterTitre22ndlevelh"/>
      </w:pPr>
      <w:r>
        <w:t>1</w:t>
      </w:r>
      <w:r w:rsidR="004320F5">
        <w:t>3</w:t>
      </w:r>
      <w:r>
        <w:t xml:space="preserve">.3 </w:t>
      </w:r>
      <w:r w:rsidR="00216EFB" w:rsidRPr="009C3800">
        <w:t xml:space="preserve">Vérifications de prestations – </w:t>
      </w:r>
      <w:r w:rsidR="00C62C90">
        <w:t>Document « S</w:t>
      </w:r>
      <w:r>
        <w:t xml:space="preserve">pécifications </w:t>
      </w:r>
      <w:r w:rsidR="00C62C90">
        <w:t>techniques »</w:t>
      </w:r>
      <w:r>
        <w:t xml:space="preserve"> </w:t>
      </w:r>
    </w:p>
    <w:p w14:paraId="7617C3B1" w14:textId="77777777" w:rsidR="00D73F24" w:rsidRDefault="00D73F24" w:rsidP="00055D8B">
      <w:pPr>
        <w:pStyle w:val="Titre2Titre211Resetnumberingl2I2chapitreInterTitre22ndlevelh"/>
      </w:pPr>
    </w:p>
    <w:p w14:paraId="03AF1712" w14:textId="221E0CE9" w:rsidR="00D73F24" w:rsidRDefault="00D73F24" w:rsidP="00D73F24">
      <w:pPr>
        <w:jc w:val="both"/>
        <w:rPr>
          <w:rFonts w:ascii="Arial" w:hAnsi="Arial"/>
          <w:sz w:val="20"/>
        </w:rPr>
      </w:pPr>
      <w:r w:rsidRPr="69F9A17E">
        <w:rPr>
          <w:rFonts w:ascii="Arial" w:hAnsi="Arial"/>
          <w:sz w:val="20"/>
        </w:rPr>
        <w:t>L’</w:t>
      </w:r>
      <w:r w:rsidR="005B3E55" w:rsidRPr="69F9A17E">
        <w:rPr>
          <w:rFonts w:ascii="Arial" w:hAnsi="Arial"/>
          <w:sz w:val="20"/>
        </w:rPr>
        <w:t>ACOSS</w:t>
      </w:r>
      <w:r w:rsidRPr="69F9A17E">
        <w:rPr>
          <w:rFonts w:ascii="Arial" w:hAnsi="Arial"/>
          <w:sz w:val="20"/>
        </w:rPr>
        <w:t xml:space="preserve"> dispose d’un délai de </w:t>
      </w:r>
      <w:r w:rsidR="005B3E55" w:rsidRPr="69F9A17E">
        <w:rPr>
          <w:rFonts w:ascii="Arial" w:hAnsi="Arial"/>
          <w:sz w:val="20"/>
        </w:rPr>
        <w:t>30</w:t>
      </w:r>
      <w:r w:rsidRPr="69F9A17E">
        <w:rPr>
          <w:rFonts w:ascii="Arial" w:hAnsi="Arial"/>
          <w:sz w:val="20"/>
        </w:rPr>
        <w:t xml:space="preserve"> jours calendaires </w:t>
      </w:r>
      <w:r w:rsidRPr="69F9A17E">
        <w:rPr>
          <w:rFonts w:ascii="Arial" w:hAnsi="Arial"/>
          <w:b/>
          <w:sz w:val="20"/>
        </w:rPr>
        <w:t>maximum,</w:t>
      </w:r>
      <w:r w:rsidRPr="69F9A17E">
        <w:rPr>
          <w:rFonts w:ascii="Arial" w:hAnsi="Arial"/>
          <w:sz w:val="20"/>
        </w:rPr>
        <w:t xml:space="preserve"> à compter de la réalisation </w:t>
      </w:r>
      <w:r w:rsidR="00661A1C" w:rsidRPr="69F9A17E">
        <w:rPr>
          <w:rFonts w:ascii="Arial" w:hAnsi="Arial"/>
          <w:sz w:val="20"/>
        </w:rPr>
        <w:t xml:space="preserve">du livrable « Spécifications technique » </w:t>
      </w:r>
      <w:r w:rsidRPr="69F9A17E">
        <w:rPr>
          <w:rFonts w:ascii="Arial" w:hAnsi="Arial"/>
          <w:sz w:val="20"/>
        </w:rPr>
        <w:t xml:space="preserve">pour vérifier </w:t>
      </w:r>
      <w:r w:rsidR="005B3E55" w:rsidRPr="69F9A17E">
        <w:rPr>
          <w:rFonts w:ascii="Arial" w:hAnsi="Arial"/>
          <w:sz w:val="20"/>
        </w:rPr>
        <w:t xml:space="preserve">sa conformité avec les instructions techniques </w:t>
      </w:r>
      <w:r w:rsidR="00661A1C" w:rsidRPr="69F9A17E">
        <w:rPr>
          <w:rFonts w:ascii="Arial" w:hAnsi="Arial"/>
          <w:sz w:val="20"/>
        </w:rPr>
        <w:t xml:space="preserve">dans le cadre du « Comité de spécifications techniques » correspondant, </w:t>
      </w:r>
      <w:r w:rsidR="005B3E55" w:rsidRPr="69F9A17E">
        <w:rPr>
          <w:rFonts w:ascii="Arial" w:hAnsi="Arial"/>
          <w:sz w:val="20"/>
        </w:rPr>
        <w:t>et</w:t>
      </w:r>
      <w:r w:rsidR="00661A1C" w:rsidRPr="69F9A17E">
        <w:rPr>
          <w:rFonts w:ascii="Arial" w:hAnsi="Arial"/>
          <w:sz w:val="20"/>
        </w:rPr>
        <w:t xml:space="preserve"> l’offre du Titulaire ou à défaut dans le CCTP</w:t>
      </w:r>
      <w:r w:rsidRPr="69F9A17E">
        <w:rPr>
          <w:rFonts w:ascii="Arial" w:hAnsi="Arial"/>
          <w:sz w:val="20"/>
        </w:rPr>
        <w:t>.</w:t>
      </w:r>
    </w:p>
    <w:p w14:paraId="6F14AE6E" w14:textId="77777777" w:rsidR="00D73F24" w:rsidRDefault="00D73F24" w:rsidP="00D73F24">
      <w:pPr>
        <w:jc w:val="both"/>
        <w:rPr>
          <w:rFonts w:ascii="Arial" w:hAnsi="Arial"/>
          <w:sz w:val="20"/>
        </w:rPr>
      </w:pPr>
    </w:p>
    <w:p w14:paraId="02515D59" w14:textId="63F2775D" w:rsidR="00C62C90" w:rsidRDefault="00D73F24" w:rsidP="00D73F24">
      <w:pPr>
        <w:jc w:val="both"/>
        <w:rPr>
          <w:rFonts w:ascii="Arial" w:hAnsi="Arial"/>
          <w:sz w:val="20"/>
        </w:rPr>
      </w:pPr>
      <w:r w:rsidRPr="6198900E">
        <w:rPr>
          <w:rFonts w:ascii="Arial" w:hAnsi="Arial" w:cs="Arial"/>
          <w:sz w:val="20"/>
        </w:rPr>
        <w:t xml:space="preserve">. </w:t>
      </w:r>
    </w:p>
    <w:p w14:paraId="3CC6F052" w14:textId="67DA048C" w:rsidR="0002218B" w:rsidRPr="009C3800" w:rsidRDefault="0002218B" w:rsidP="0002218B">
      <w:pPr>
        <w:pStyle w:val="Titre2Titre211Resetnumberingl2I2chapitreInterTitre22ndlevelh"/>
      </w:pPr>
      <w:r>
        <w:t>1</w:t>
      </w:r>
      <w:r w:rsidR="004320F5">
        <w:t>3</w:t>
      </w:r>
      <w:r>
        <w:t>.</w:t>
      </w:r>
      <w:r w:rsidR="00012CF2">
        <w:t>4</w:t>
      </w:r>
      <w:r w:rsidRPr="009C3800">
        <w:t xml:space="preserve"> Vérifications de prestations – </w:t>
      </w:r>
      <w:r w:rsidR="00055D8B">
        <w:t>Demande de changement technique po</w:t>
      </w:r>
      <w:r w:rsidRPr="009C3800">
        <w:t>ur les Lots 1 et 2.</w:t>
      </w:r>
    </w:p>
    <w:p w14:paraId="38BD410E" w14:textId="77777777" w:rsidR="000E7E78" w:rsidRDefault="000E7E78" w:rsidP="000E7E78">
      <w:pPr>
        <w:jc w:val="both"/>
        <w:rPr>
          <w:rFonts w:ascii="Arial" w:hAnsi="Arial"/>
          <w:sz w:val="20"/>
        </w:rPr>
      </w:pPr>
    </w:p>
    <w:p w14:paraId="4F757925" w14:textId="431C5072" w:rsidR="000E7E78" w:rsidRDefault="000E7E78" w:rsidP="000E7E78">
      <w:pPr>
        <w:jc w:val="both"/>
        <w:rPr>
          <w:rFonts w:ascii="Arial" w:hAnsi="Arial"/>
          <w:sz w:val="20"/>
        </w:rPr>
      </w:pPr>
      <w:r>
        <w:rPr>
          <w:rFonts w:ascii="Arial" w:hAnsi="Arial"/>
          <w:sz w:val="20"/>
        </w:rPr>
        <w:t>L</w:t>
      </w:r>
      <w:r w:rsidRPr="00B4268D">
        <w:rPr>
          <w:rFonts w:ascii="Arial" w:hAnsi="Arial"/>
          <w:sz w:val="20"/>
        </w:rPr>
        <w:t>’</w:t>
      </w:r>
      <w:r w:rsidR="00BA036F">
        <w:rPr>
          <w:rFonts w:ascii="Arial" w:hAnsi="Arial"/>
          <w:sz w:val="20"/>
        </w:rPr>
        <w:t xml:space="preserve">ACOSS </w:t>
      </w:r>
      <w:r w:rsidRPr="00B4268D">
        <w:rPr>
          <w:rFonts w:ascii="Arial" w:hAnsi="Arial"/>
          <w:sz w:val="20"/>
        </w:rPr>
        <w:t xml:space="preserve">dispose d’un délai </w:t>
      </w:r>
      <w:r>
        <w:rPr>
          <w:rFonts w:ascii="Arial" w:hAnsi="Arial"/>
          <w:sz w:val="20"/>
        </w:rPr>
        <w:t xml:space="preserve">de </w:t>
      </w:r>
      <w:r w:rsidR="00BA036F">
        <w:rPr>
          <w:rFonts w:ascii="Arial" w:hAnsi="Arial"/>
          <w:sz w:val="20"/>
        </w:rPr>
        <w:t>5</w:t>
      </w:r>
      <w:r>
        <w:rPr>
          <w:rFonts w:ascii="Arial" w:hAnsi="Arial"/>
          <w:sz w:val="20"/>
        </w:rPr>
        <w:t xml:space="preserve"> jours calendaires </w:t>
      </w:r>
      <w:r w:rsidRPr="002A7BF2">
        <w:rPr>
          <w:rFonts w:ascii="Arial" w:hAnsi="Arial"/>
          <w:b/>
          <w:sz w:val="20"/>
        </w:rPr>
        <w:t>maximum,</w:t>
      </w:r>
      <w:r>
        <w:rPr>
          <w:rFonts w:ascii="Arial" w:hAnsi="Arial"/>
          <w:sz w:val="20"/>
        </w:rPr>
        <w:t xml:space="preserve"> à compter de la réalisation des prestations commandées </w:t>
      </w:r>
      <w:r w:rsidRPr="00B4268D">
        <w:rPr>
          <w:rFonts w:ascii="Arial" w:hAnsi="Arial"/>
          <w:sz w:val="20"/>
        </w:rPr>
        <w:t>pour vérifier qu’</w:t>
      </w:r>
      <w:r>
        <w:rPr>
          <w:rFonts w:ascii="Arial" w:hAnsi="Arial"/>
          <w:sz w:val="20"/>
        </w:rPr>
        <w:t xml:space="preserve">elles </w:t>
      </w:r>
      <w:r w:rsidRPr="00B4268D">
        <w:rPr>
          <w:rFonts w:ascii="Arial" w:hAnsi="Arial"/>
          <w:sz w:val="20"/>
        </w:rPr>
        <w:t xml:space="preserve">correspondent </w:t>
      </w:r>
      <w:r>
        <w:rPr>
          <w:rFonts w:ascii="Arial" w:hAnsi="Arial"/>
          <w:sz w:val="20"/>
        </w:rPr>
        <w:t>aux spécificités du bon de commande, à l’offre du titulaire ou le cas échéant aux spécifications du CCTP.</w:t>
      </w:r>
    </w:p>
    <w:p w14:paraId="68B57015" w14:textId="77777777" w:rsidR="000E7E78" w:rsidRDefault="000E7E78" w:rsidP="000E7E78">
      <w:pPr>
        <w:jc w:val="both"/>
        <w:rPr>
          <w:rFonts w:ascii="Arial" w:hAnsi="Arial"/>
          <w:sz w:val="20"/>
        </w:rPr>
      </w:pPr>
    </w:p>
    <w:p w14:paraId="1399C833" w14:textId="68638046"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A l’issue des opérations de vérification, </w:t>
      </w:r>
      <w:r w:rsidR="00B842B0">
        <w:rPr>
          <w:rFonts w:ascii="Arial" w:hAnsi="Arial" w:cs="Arial"/>
          <w:color w:val="000000"/>
          <w:sz w:val="20"/>
          <w:lang w:eastAsia="fr-FR"/>
        </w:rPr>
        <w:t>l’ACOSS prononce</w:t>
      </w:r>
      <w:r w:rsidRPr="00185E56">
        <w:rPr>
          <w:rFonts w:ascii="Arial" w:hAnsi="Arial" w:cs="Arial"/>
          <w:color w:val="000000"/>
          <w:sz w:val="20"/>
          <w:lang w:eastAsia="fr-FR"/>
        </w:rPr>
        <w:t xml:space="preserve"> soit une décision d’admission si </w:t>
      </w:r>
      <w:r>
        <w:rPr>
          <w:rFonts w:ascii="Arial" w:hAnsi="Arial" w:cs="Arial"/>
          <w:color w:val="000000"/>
          <w:sz w:val="20"/>
          <w:lang w:eastAsia="fr-FR"/>
        </w:rPr>
        <w:t xml:space="preserve">les prestations réalisées </w:t>
      </w:r>
      <w:r w:rsidRPr="00185E56">
        <w:rPr>
          <w:rFonts w:ascii="Arial" w:hAnsi="Arial" w:cs="Arial"/>
          <w:color w:val="000000"/>
          <w:sz w:val="20"/>
          <w:lang w:eastAsia="fr-FR"/>
        </w:rPr>
        <w:t xml:space="preserve">correspondent à </w:t>
      </w:r>
      <w:r>
        <w:rPr>
          <w:rFonts w:ascii="Arial" w:hAnsi="Arial" w:cs="Arial"/>
          <w:color w:val="000000"/>
          <w:sz w:val="20"/>
          <w:lang w:eastAsia="fr-FR"/>
        </w:rPr>
        <w:t>la commande</w:t>
      </w:r>
      <w:r w:rsidRPr="00185E56">
        <w:rPr>
          <w:rFonts w:ascii="Arial" w:hAnsi="Arial" w:cs="Arial"/>
          <w:color w:val="000000"/>
          <w:sz w:val="20"/>
          <w:lang w:eastAsia="fr-FR"/>
        </w:rPr>
        <w:t xml:space="preserve">, soit une décision d’ajournement si les </w:t>
      </w:r>
      <w:r>
        <w:rPr>
          <w:rFonts w:ascii="Arial" w:hAnsi="Arial" w:cs="Arial"/>
          <w:color w:val="000000"/>
          <w:sz w:val="20"/>
          <w:lang w:eastAsia="fr-FR"/>
        </w:rPr>
        <w:t xml:space="preserve">prestations réalisées </w:t>
      </w:r>
      <w:r w:rsidRPr="00185E56">
        <w:rPr>
          <w:rFonts w:ascii="Arial" w:hAnsi="Arial" w:cs="Arial"/>
          <w:color w:val="000000"/>
          <w:sz w:val="20"/>
          <w:lang w:eastAsia="fr-FR"/>
        </w:rPr>
        <w:t>sont incompl</w:t>
      </w:r>
      <w:r>
        <w:rPr>
          <w:rFonts w:ascii="Arial" w:hAnsi="Arial" w:cs="Arial"/>
          <w:color w:val="000000"/>
          <w:sz w:val="20"/>
          <w:lang w:eastAsia="fr-FR"/>
        </w:rPr>
        <w:t xml:space="preserve">ètes </w:t>
      </w:r>
      <w:r w:rsidRPr="00185E56">
        <w:rPr>
          <w:rFonts w:ascii="Arial" w:hAnsi="Arial" w:cs="Arial"/>
          <w:color w:val="000000"/>
          <w:sz w:val="20"/>
          <w:lang w:eastAsia="fr-FR"/>
        </w:rPr>
        <w:t>ou nécessitent une mise au point</w:t>
      </w:r>
      <w:r w:rsidR="0074191F">
        <w:rPr>
          <w:rFonts w:ascii="Arial" w:hAnsi="Arial" w:cs="Arial"/>
          <w:color w:val="000000"/>
          <w:sz w:val="20"/>
          <w:lang w:eastAsia="fr-FR"/>
        </w:rPr>
        <w:t>,</w:t>
      </w:r>
      <w:r w:rsidRPr="00185E56">
        <w:rPr>
          <w:rFonts w:ascii="Arial" w:hAnsi="Arial" w:cs="Arial"/>
          <w:color w:val="000000"/>
          <w:sz w:val="20"/>
          <w:lang w:eastAsia="fr-FR"/>
        </w:rPr>
        <w:t xml:space="preserve"> ou une décision de rejet</w:t>
      </w:r>
      <w:r w:rsidR="0074191F">
        <w:rPr>
          <w:rFonts w:ascii="Arial" w:hAnsi="Arial" w:cs="Arial"/>
          <w:color w:val="000000"/>
          <w:sz w:val="20"/>
          <w:lang w:eastAsia="fr-FR"/>
        </w:rPr>
        <w:t>,</w:t>
      </w:r>
      <w:r w:rsidRPr="00185E56">
        <w:rPr>
          <w:rFonts w:ascii="Arial" w:hAnsi="Arial" w:cs="Arial"/>
          <w:color w:val="000000"/>
          <w:sz w:val="20"/>
          <w:lang w:eastAsia="fr-FR"/>
        </w:rPr>
        <w:t xml:space="preserve"> s</w:t>
      </w:r>
      <w:r w:rsidR="0074191F">
        <w:rPr>
          <w:rFonts w:ascii="Arial" w:hAnsi="Arial" w:cs="Arial"/>
          <w:color w:val="000000"/>
          <w:sz w:val="20"/>
          <w:lang w:eastAsia="fr-FR"/>
        </w:rPr>
        <w:t xml:space="preserve">i elle </w:t>
      </w:r>
      <w:r w:rsidRPr="00185E56">
        <w:rPr>
          <w:rFonts w:ascii="Arial" w:hAnsi="Arial" w:cs="Arial"/>
          <w:color w:val="000000"/>
          <w:sz w:val="20"/>
          <w:lang w:eastAsia="fr-FR"/>
        </w:rPr>
        <w:t xml:space="preserve">estime que les prestations ne sont pas conformes aux stipulations </w:t>
      </w:r>
      <w:r>
        <w:rPr>
          <w:rFonts w:ascii="Arial" w:hAnsi="Arial" w:cs="Arial"/>
          <w:color w:val="000000"/>
          <w:sz w:val="20"/>
          <w:lang w:eastAsia="fr-FR"/>
        </w:rPr>
        <w:t xml:space="preserve">de l’accord cadre et de la commande. </w:t>
      </w:r>
    </w:p>
    <w:p w14:paraId="0DA1F597" w14:textId="77777777" w:rsidR="000E7E78" w:rsidRPr="00185E56" w:rsidRDefault="000E7E78" w:rsidP="000E7E78">
      <w:pPr>
        <w:autoSpaceDE w:val="0"/>
        <w:autoSpaceDN w:val="0"/>
        <w:adjustRightInd w:val="0"/>
        <w:jc w:val="both"/>
        <w:rPr>
          <w:rFonts w:ascii="Arial" w:hAnsi="Arial" w:cs="Arial"/>
          <w:color w:val="000000"/>
          <w:sz w:val="20"/>
          <w:lang w:eastAsia="fr-FR"/>
        </w:rPr>
      </w:pPr>
    </w:p>
    <w:p w14:paraId="19576A04" w14:textId="77777777" w:rsidR="000E7E78" w:rsidRPr="00185E56"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Les décisions d’ajournement et de rejet sont motivées.</w:t>
      </w:r>
    </w:p>
    <w:p w14:paraId="498ACBDB" w14:textId="77777777" w:rsidR="000E7E78" w:rsidRDefault="000E7E78" w:rsidP="000E7E78">
      <w:pPr>
        <w:autoSpaceDE w:val="0"/>
        <w:autoSpaceDN w:val="0"/>
        <w:adjustRightInd w:val="0"/>
        <w:jc w:val="both"/>
        <w:rPr>
          <w:rFonts w:ascii="Arial" w:hAnsi="Arial" w:cs="Arial"/>
          <w:color w:val="000000"/>
          <w:sz w:val="20"/>
          <w:lang w:eastAsia="fr-FR"/>
        </w:rPr>
      </w:pPr>
    </w:p>
    <w:p w14:paraId="6CBB776F" w14:textId="7AB9DD16"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Par dérogation à l’article 28.2.1 du CCAG TIC, en cas de décision d’ajournement, le titulaire dispose d’un délai de dix jours </w:t>
      </w:r>
      <w:r>
        <w:rPr>
          <w:rFonts w:ascii="Arial" w:hAnsi="Arial" w:cs="Arial"/>
          <w:color w:val="000000"/>
          <w:sz w:val="20"/>
          <w:lang w:eastAsia="fr-FR"/>
        </w:rPr>
        <w:t xml:space="preserve">ouvrés </w:t>
      </w:r>
      <w:r w:rsidRPr="00185E56">
        <w:rPr>
          <w:rFonts w:ascii="Arial" w:hAnsi="Arial" w:cs="Arial"/>
          <w:color w:val="000000"/>
          <w:sz w:val="20"/>
          <w:lang w:eastAsia="fr-FR"/>
        </w:rPr>
        <w:t xml:space="preserve">pour présenter à nouveau les prestations </w:t>
      </w:r>
      <w:r>
        <w:rPr>
          <w:rFonts w:ascii="Arial" w:hAnsi="Arial" w:cs="Arial"/>
          <w:color w:val="000000"/>
          <w:sz w:val="20"/>
          <w:lang w:eastAsia="fr-FR"/>
        </w:rPr>
        <w:t>à l’</w:t>
      </w:r>
      <w:r w:rsidR="005B3E55">
        <w:rPr>
          <w:rFonts w:ascii="Arial" w:hAnsi="Arial" w:cs="Arial"/>
          <w:color w:val="000000"/>
          <w:sz w:val="20"/>
          <w:lang w:eastAsia="fr-FR"/>
        </w:rPr>
        <w:t>ACOSS</w:t>
      </w:r>
      <w:r w:rsidRPr="00185E56">
        <w:rPr>
          <w:rFonts w:ascii="Arial" w:hAnsi="Arial" w:cs="Arial"/>
          <w:color w:val="000000"/>
          <w:sz w:val="20"/>
          <w:lang w:eastAsia="fr-FR"/>
        </w:rPr>
        <w:t>.</w:t>
      </w:r>
      <w:r>
        <w:rPr>
          <w:rFonts w:ascii="Arial" w:hAnsi="Arial" w:cs="Arial"/>
          <w:color w:val="000000"/>
          <w:sz w:val="20"/>
          <w:lang w:eastAsia="fr-FR"/>
        </w:rPr>
        <w:t xml:space="preserve"> </w:t>
      </w:r>
    </w:p>
    <w:p w14:paraId="6EE1C639" w14:textId="77777777" w:rsidR="000E7E78" w:rsidRDefault="000E7E78" w:rsidP="000E7E78">
      <w:pPr>
        <w:autoSpaceDE w:val="0"/>
        <w:autoSpaceDN w:val="0"/>
        <w:adjustRightInd w:val="0"/>
        <w:jc w:val="both"/>
        <w:rPr>
          <w:rFonts w:ascii="Arial" w:hAnsi="Arial" w:cs="Arial"/>
          <w:color w:val="000000"/>
          <w:sz w:val="20"/>
          <w:lang w:eastAsia="fr-FR"/>
        </w:rPr>
      </w:pPr>
    </w:p>
    <w:p w14:paraId="667E5DEF" w14:textId="77777777"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La décision d’admission </w:t>
      </w:r>
      <w:r>
        <w:rPr>
          <w:rFonts w:ascii="Arial" w:hAnsi="Arial" w:cs="Arial"/>
          <w:color w:val="000000"/>
          <w:sz w:val="20"/>
          <w:lang w:eastAsia="fr-FR"/>
        </w:rPr>
        <w:t xml:space="preserve">des prestations </w:t>
      </w:r>
      <w:r w:rsidRPr="00185E56">
        <w:rPr>
          <w:rFonts w:ascii="Arial" w:hAnsi="Arial" w:cs="Arial"/>
          <w:color w:val="000000"/>
          <w:sz w:val="20"/>
          <w:lang w:eastAsia="fr-FR"/>
        </w:rPr>
        <w:t xml:space="preserve">peut être transmise au titulaire par voie dématérialisée. </w:t>
      </w:r>
    </w:p>
    <w:p w14:paraId="18E682F4" w14:textId="77777777" w:rsidR="000E7E78" w:rsidRDefault="000E7E78" w:rsidP="000E7E78">
      <w:pPr>
        <w:autoSpaceDE w:val="0"/>
        <w:autoSpaceDN w:val="0"/>
        <w:adjustRightInd w:val="0"/>
        <w:jc w:val="both"/>
        <w:rPr>
          <w:rFonts w:ascii="Arial" w:hAnsi="Arial" w:cs="Arial"/>
          <w:color w:val="000000"/>
          <w:sz w:val="20"/>
          <w:lang w:eastAsia="fr-FR"/>
        </w:rPr>
      </w:pPr>
    </w:p>
    <w:p w14:paraId="5E3A780C" w14:textId="77777777" w:rsidR="000E7E78" w:rsidRDefault="000E7E78" w:rsidP="000E7E78">
      <w:pPr>
        <w:autoSpaceDE w:val="0"/>
        <w:autoSpaceDN w:val="0"/>
        <w:adjustRightInd w:val="0"/>
        <w:jc w:val="both"/>
        <w:rPr>
          <w:rFonts w:ascii="Arial" w:hAnsi="Arial" w:cs="Arial"/>
          <w:color w:val="000000"/>
          <w:sz w:val="20"/>
          <w:lang w:eastAsia="fr-FR"/>
        </w:rPr>
      </w:pPr>
      <w:r w:rsidRPr="00185E56">
        <w:rPr>
          <w:rFonts w:ascii="Arial" w:hAnsi="Arial" w:cs="Arial"/>
          <w:color w:val="000000"/>
          <w:sz w:val="20"/>
          <w:lang w:eastAsia="fr-FR"/>
        </w:rPr>
        <w:t xml:space="preserve">Cette décision permet au titulaire de présenter sa facture </w:t>
      </w:r>
      <w:r>
        <w:rPr>
          <w:rFonts w:ascii="Arial" w:hAnsi="Arial" w:cs="Arial"/>
          <w:color w:val="000000"/>
          <w:sz w:val="20"/>
          <w:lang w:eastAsia="fr-FR"/>
        </w:rPr>
        <w:t>à l’Organisme bénéficiaire</w:t>
      </w:r>
      <w:r w:rsidRPr="00185E56">
        <w:rPr>
          <w:rFonts w:ascii="Arial" w:hAnsi="Arial" w:cs="Arial"/>
          <w:color w:val="000000"/>
          <w:sz w:val="20"/>
          <w:lang w:eastAsia="fr-FR"/>
        </w:rPr>
        <w:t>.</w:t>
      </w:r>
    </w:p>
    <w:p w14:paraId="041C410D" w14:textId="77777777" w:rsidR="000E7E78" w:rsidRDefault="000E7E78" w:rsidP="000E7E78">
      <w:pPr>
        <w:ind w:left="568" w:hanging="142"/>
        <w:jc w:val="both"/>
        <w:rPr>
          <w:rFonts w:ascii="Arial" w:hAnsi="Arial"/>
          <w:sz w:val="20"/>
        </w:rPr>
      </w:pPr>
    </w:p>
    <w:p w14:paraId="4AF83749" w14:textId="1B8B5C7B" w:rsidR="000E7E78" w:rsidRDefault="000E7E78" w:rsidP="000E7E78">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 xml:space="preserve">Si </w:t>
      </w:r>
      <w:r>
        <w:rPr>
          <w:rFonts w:ascii="Arial" w:hAnsi="Arial"/>
          <w:sz w:val="20"/>
        </w:rPr>
        <w:t>l’</w:t>
      </w:r>
      <w:r w:rsidR="007D261A">
        <w:rPr>
          <w:rFonts w:ascii="Arial" w:hAnsi="Arial"/>
          <w:sz w:val="20"/>
        </w:rPr>
        <w:t>ACOSS</w:t>
      </w:r>
      <w:r>
        <w:rPr>
          <w:rFonts w:ascii="Arial" w:hAnsi="Arial"/>
          <w:sz w:val="20"/>
        </w:rPr>
        <w:t xml:space="preserve"> </w:t>
      </w:r>
      <w:r>
        <w:rPr>
          <w:rFonts w:ascii="Arial" w:hAnsi="Arial" w:cs="Arial"/>
          <w:color w:val="000000"/>
          <w:sz w:val="20"/>
          <w:lang w:eastAsia="fr-FR"/>
        </w:rPr>
        <w:t xml:space="preserve">estime que les prestations, sans être entièrement conformes aux stipulations de l’accord-cadre, peuvent être reçues en l’état, il en prononce l’admission avec réfaction du prix. </w:t>
      </w:r>
    </w:p>
    <w:p w14:paraId="1FC835CD" w14:textId="77777777" w:rsidR="007D261A" w:rsidRDefault="007D261A" w:rsidP="000E7E78">
      <w:pPr>
        <w:autoSpaceDE w:val="0"/>
        <w:autoSpaceDN w:val="0"/>
        <w:adjustRightInd w:val="0"/>
        <w:jc w:val="both"/>
        <w:rPr>
          <w:rFonts w:ascii="Arial" w:hAnsi="Arial" w:cs="Arial"/>
          <w:color w:val="000000"/>
          <w:sz w:val="20"/>
          <w:lang w:eastAsia="fr-FR"/>
        </w:rPr>
      </w:pPr>
    </w:p>
    <w:p w14:paraId="2F6DC1C3" w14:textId="77777777" w:rsidR="000E7E78" w:rsidRDefault="000E7E78" w:rsidP="000E7E78">
      <w:pPr>
        <w:autoSpaceDE w:val="0"/>
        <w:autoSpaceDN w:val="0"/>
        <w:adjustRightInd w:val="0"/>
        <w:jc w:val="both"/>
        <w:rPr>
          <w:rFonts w:ascii="Arial" w:hAnsi="Arial" w:cs="Arial"/>
          <w:color w:val="000000"/>
          <w:sz w:val="20"/>
          <w:lang w:eastAsia="fr-FR"/>
        </w:rPr>
      </w:pPr>
      <w:r>
        <w:rPr>
          <w:rFonts w:ascii="Arial" w:hAnsi="Arial" w:cs="Arial"/>
          <w:color w:val="000000"/>
          <w:sz w:val="20"/>
          <w:lang w:eastAsia="fr-FR"/>
        </w:rPr>
        <w:t>La décision est motivée et le titulaire dispose d’un délai de quinze jours pour présenter ses observations.</w:t>
      </w:r>
    </w:p>
    <w:p w14:paraId="20AF324E" w14:textId="77777777" w:rsidR="000E7E78" w:rsidRDefault="000E7E78" w:rsidP="000E7E78">
      <w:pPr>
        <w:jc w:val="both"/>
        <w:rPr>
          <w:rFonts w:ascii="Arial" w:hAnsi="Arial" w:cs="Arial"/>
          <w:sz w:val="20"/>
        </w:rPr>
      </w:pPr>
    </w:p>
    <w:p w14:paraId="7C29935A" w14:textId="77777777" w:rsidR="000E7E78" w:rsidRDefault="000E7E78" w:rsidP="000E7E78">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6206ECAA" w14:textId="77777777" w:rsidR="000E7E78" w:rsidRDefault="000E7E78" w:rsidP="6198900E">
      <w:pPr>
        <w:jc w:val="both"/>
        <w:rPr>
          <w:rFonts w:ascii="Arial" w:hAnsi="Arial"/>
          <w:sz w:val="20"/>
        </w:rPr>
      </w:pPr>
    </w:p>
    <w:p w14:paraId="473AA766" w14:textId="248502B2" w:rsidR="7BB3C8F4" w:rsidRDefault="7BB3C8F4" w:rsidP="00C07F53">
      <w:pPr>
        <w:pStyle w:val="Titre2Titre211Resetnumberingl2I2chapitreInterTitre22ndlevelh"/>
      </w:pPr>
      <w:r w:rsidRPr="6198900E">
        <w:t>1</w:t>
      </w:r>
      <w:r w:rsidR="004320F5">
        <w:t>3</w:t>
      </w:r>
      <w:r w:rsidRPr="6198900E">
        <w:t>.</w:t>
      </w:r>
      <w:r w:rsidR="004320F5">
        <w:t>5</w:t>
      </w:r>
      <w:r w:rsidRPr="6198900E">
        <w:t xml:space="preserve"> Vérifications des prestations – Demande de chemin complémentaire</w:t>
      </w:r>
    </w:p>
    <w:p w14:paraId="311194EC" w14:textId="77777777" w:rsidR="00235493" w:rsidRDefault="00235493" w:rsidP="6198900E">
      <w:pPr>
        <w:jc w:val="both"/>
        <w:rPr>
          <w:rFonts w:ascii="Arial" w:hAnsi="Arial"/>
          <w:sz w:val="20"/>
        </w:rPr>
      </w:pPr>
    </w:p>
    <w:p w14:paraId="460663C0" w14:textId="3FB69D9C" w:rsidR="00235493" w:rsidRPr="00675314" w:rsidRDefault="00235493" w:rsidP="004613BD">
      <w:pPr>
        <w:pStyle w:val="Titre2Titre211Resetnumberingl2I2chapitreInterTitre22ndlevelh"/>
        <w:jc w:val="both"/>
      </w:pPr>
      <w:r w:rsidRPr="00675314">
        <w:t xml:space="preserve">Concernant la Vérifications des prestations objet de la commande </w:t>
      </w:r>
      <w:r w:rsidR="00093847" w:rsidRPr="00675314">
        <w:t xml:space="preserve">d’un chemin </w:t>
      </w:r>
      <w:r w:rsidRPr="00675314">
        <w:t xml:space="preserve">complémentaire, le titulaire procède à la mise en service opérationnelle des prestations, à l’intérieur du délai maximum tel que prévu dans le bon de commande, ou à défaut dans l’offre du Titulaire ou à défaut dans le CCTP. </w:t>
      </w:r>
    </w:p>
    <w:p w14:paraId="7E2D874D" w14:textId="77777777" w:rsidR="00235493" w:rsidRPr="00675314" w:rsidRDefault="00235493" w:rsidP="004613BD">
      <w:pPr>
        <w:jc w:val="both"/>
        <w:rPr>
          <w:rFonts w:ascii="Arial" w:hAnsi="Arial" w:cs="Arial"/>
          <w:bCs/>
          <w:sz w:val="20"/>
        </w:rPr>
      </w:pPr>
    </w:p>
    <w:p w14:paraId="33AC8AE9" w14:textId="20E64CA1" w:rsidR="00235493" w:rsidRPr="00675314" w:rsidRDefault="00235493" w:rsidP="004613BD">
      <w:pPr>
        <w:jc w:val="both"/>
        <w:rPr>
          <w:rFonts w:ascii="Arial" w:hAnsi="Arial" w:cs="Arial"/>
          <w:bCs/>
          <w:sz w:val="20"/>
        </w:rPr>
      </w:pPr>
      <w:r w:rsidRPr="00675314">
        <w:rPr>
          <w:rFonts w:ascii="Arial" w:hAnsi="Arial" w:cs="Arial"/>
          <w:bCs/>
          <w:sz w:val="20"/>
        </w:rPr>
        <w:t>Dès que la mise en service opérationnelle des prestations de la commande</w:t>
      </w:r>
      <w:r w:rsidR="001374D0" w:rsidRPr="00675314">
        <w:rPr>
          <w:rFonts w:ascii="Arial" w:hAnsi="Arial" w:cs="Arial"/>
          <w:bCs/>
          <w:sz w:val="20"/>
        </w:rPr>
        <w:t xml:space="preserve"> d’un chemin complémentaire</w:t>
      </w:r>
      <w:r w:rsidRPr="00675314">
        <w:rPr>
          <w:rFonts w:ascii="Arial" w:hAnsi="Arial" w:cs="Arial"/>
          <w:bCs/>
          <w:sz w:val="20"/>
        </w:rPr>
        <w:t xml:space="preserve">, est effectuée, le titulaire notifie à l’ACOSS, par tout moyen permettant de donner une date certaine à la réception, un avis l’informant de la date effective de la mise à disposition des prestations objet de la commande </w:t>
      </w:r>
      <w:r w:rsidR="001374D0" w:rsidRPr="00675314">
        <w:rPr>
          <w:rFonts w:ascii="Arial" w:hAnsi="Arial" w:cs="Arial"/>
          <w:bCs/>
          <w:sz w:val="20"/>
        </w:rPr>
        <w:t>d’un chemin complémentaire</w:t>
      </w:r>
      <w:r w:rsidRPr="00675314">
        <w:rPr>
          <w:rFonts w:ascii="Arial" w:hAnsi="Arial" w:cs="Arial"/>
          <w:bCs/>
          <w:sz w:val="20"/>
        </w:rPr>
        <w:t xml:space="preserve">. </w:t>
      </w:r>
    </w:p>
    <w:p w14:paraId="7D59E2E2" w14:textId="77777777" w:rsidR="00235493" w:rsidRPr="00675314" w:rsidRDefault="00235493" w:rsidP="004613BD">
      <w:pPr>
        <w:jc w:val="both"/>
        <w:rPr>
          <w:rFonts w:ascii="Arial" w:hAnsi="Arial" w:cs="Arial"/>
          <w:bCs/>
          <w:sz w:val="20"/>
        </w:rPr>
      </w:pPr>
    </w:p>
    <w:p w14:paraId="7C61FAEC" w14:textId="16442FE5" w:rsidR="00235493" w:rsidRPr="00675314" w:rsidRDefault="00235493" w:rsidP="004613BD">
      <w:pPr>
        <w:jc w:val="both"/>
        <w:rPr>
          <w:rFonts w:ascii="Arial" w:hAnsi="Arial"/>
          <w:sz w:val="20"/>
        </w:rPr>
      </w:pPr>
      <w:r w:rsidRPr="00675314">
        <w:rPr>
          <w:rFonts w:ascii="Arial" w:hAnsi="Arial" w:cs="Arial"/>
          <w:sz w:val="20"/>
        </w:rPr>
        <w:t xml:space="preserve">A réception de l’avis de mise en service opérationnelle des prestations objet de la commande </w:t>
      </w:r>
      <w:r w:rsidR="00DB66EC" w:rsidRPr="00675314">
        <w:rPr>
          <w:rFonts w:ascii="Arial" w:hAnsi="Arial" w:cs="Arial"/>
          <w:sz w:val="20"/>
        </w:rPr>
        <w:t xml:space="preserve">d’un chemin </w:t>
      </w:r>
      <w:r w:rsidR="005E0CEE" w:rsidRPr="00675314">
        <w:rPr>
          <w:rFonts w:ascii="Arial" w:hAnsi="Arial" w:cs="Arial"/>
          <w:sz w:val="20"/>
        </w:rPr>
        <w:t>complémentaire</w:t>
      </w:r>
      <w:r w:rsidRPr="00675314">
        <w:rPr>
          <w:rFonts w:ascii="Arial" w:hAnsi="Arial" w:cs="Arial"/>
          <w:sz w:val="20"/>
        </w:rPr>
        <w:t>, l’ACOSS procédera, à la</w:t>
      </w:r>
      <w:r w:rsidRPr="00675314">
        <w:rPr>
          <w:rFonts w:ascii="Arial" w:hAnsi="Arial"/>
          <w:sz w:val="20"/>
        </w:rPr>
        <w:t xml:space="preserve"> VSR (Vérification de Service Régulier), des services, dans un délai de 30 jours calendaires </w:t>
      </w:r>
      <w:r w:rsidRPr="00675314">
        <w:rPr>
          <w:rFonts w:ascii="Arial" w:hAnsi="Arial"/>
          <w:b/>
          <w:bCs/>
          <w:sz w:val="20"/>
        </w:rPr>
        <w:t>maximum</w:t>
      </w:r>
      <w:r w:rsidRPr="00675314">
        <w:rPr>
          <w:rFonts w:ascii="Arial" w:hAnsi="Arial"/>
          <w:sz w:val="20"/>
        </w:rPr>
        <w:t xml:space="preserve"> à compter de la date de réception par l’ACOSS de l’avis mentionnant la date de mise en service opérationnelle des prestations de la commande </w:t>
      </w:r>
      <w:r w:rsidR="00DB66EC" w:rsidRPr="00675314">
        <w:rPr>
          <w:rFonts w:ascii="Arial" w:hAnsi="Arial"/>
          <w:sz w:val="20"/>
        </w:rPr>
        <w:t xml:space="preserve">d’un chemin complémentaire </w:t>
      </w:r>
      <w:r w:rsidRPr="00675314">
        <w:rPr>
          <w:rFonts w:ascii="Arial" w:hAnsi="Arial"/>
          <w:sz w:val="20"/>
        </w:rPr>
        <w:t xml:space="preserve">par l’opérateur. </w:t>
      </w:r>
    </w:p>
    <w:p w14:paraId="74D3E496" w14:textId="11DCB42E" w:rsidR="00235493" w:rsidRPr="00675314" w:rsidRDefault="00235493" w:rsidP="004613BD">
      <w:pPr>
        <w:jc w:val="both"/>
        <w:rPr>
          <w:rFonts w:ascii="Arial" w:hAnsi="Arial"/>
          <w:sz w:val="20"/>
        </w:rPr>
      </w:pPr>
      <w:r w:rsidRPr="00675314">
        <w:rPr>
          <w:rFonts w:ascii="Arial" w:hAnsi="Arial"/>
          <w:sz w:val="20"/>
        </w:rPr>
        <w:t xml:space="preserve">La VSR a pour objet de s’assurer que les prestations de la commande </w:t>
      </w:r>
      <w:r w:rsidR="00271B24" w:rsidRPr="00675314">
        <w:rPr>
          <w:rFonts w:ascii="Arial" w:hAnsi="Arial"/>
          <w:sz w:val="20"/>
        </w:rPr>
        <w:t>d’un chemin complémentaire</w:t>
      </w:r>
      <w:r w:rsidRPr="00675314">
        <w:rPr>
          <w:rFonts w:ascii="Arial" w:hAnsi="Arial"/>
          <w:sz w:val="20"/>
        </w:rPr>
        <w:t xml:space="preserve">, fonctionnent, dans les conditions normales d’exploitation du service, conformément aux conditions techniques détaillées dans le livrable « Spécifications techniques », et à l’offre du Titulaire ou à défaut au CCTP.  </w:t>
      </w:r>
    </w:p>
    <w:p w14:paraId="7FF541F4" w14:textId="77777777" w:rsidR="00235493" w:rsidRPr="00675314" w:rsidRDefault="00235493" w:rsidP="004613BD">
      <w:pPr>
        <w:jc w:val="both"/>
        <w:rPr>
          <w:rFonts w:ascii="Arial" w:hAnsi="Arial"/>
          <w:sz w:val="20"/>
        </w:rPr>
      </w:pPr>
    </w:p>
    <w:p w14:paraId="7EF02A65" w14:textId="77777777" w:rsidR="00235493" w:rsidRPr="00675314" w:rsidRDefault="00235493" w:rsidP="004613BD">
      <w:pPr>
        <w:jc w:val="both"/>
        <w:rPr>
          <w:rFonts w:ascii="Arial" w:hAnsi="Arial"/>
          <w:sz w:val="20"/>
        </w:rPr>
      </w:pPr>
      <w:r w:rsidRPr="00675314">
        <w:rPr>
          <w:rFonts w:ascii="Arial" w:hAnsi="Arial"/>
          <w:sz w:val="20"/>
        </w:rPr>
        <w:t xml:space="preserve">En cas de VSR positive, l’ACOSS prend une décision d’admission des prestations (prononcé de VSR) et la notifie au titulaire. </w:t>
      </w:r>
    </w:p>
    <w:p w14:paraId="5E974F2A" w14:textId="77777777" w:rsidR="00235493" w:rsidRPr="00675314" w:rsidRDefault="00235493" w:rsidP="004613BD">
      <w:pPr>
        <w:jc w:val="both"/>
        <w:rPr>
          <w:rFonts w:ascii="Arial" w:hAnsi="Arial"/>
          <w:sz w:val="20"/>
        </w:rPr>
      </w:pPr>
    </w:p>
    <w:p w14:paraId="5C4558B2" w14:textId="77777777" w:rsidR="00DC7B0A" w:rsidRPr="00675314" w:rsidRDefault="00DC7B0A" w:rsidP="00DC7B0A">
      <w:pPr>
        <w:jc w:val="both"/>
        <w:rPr>
          <w:rFonts w:ascii="Arial" w:hAnsi="Arial"/>
          <w:sz w:val="20"/>
        </w:rPr>
      </w:pPr>
      <w:r w:rsidRPr="00675314">
        <w:rPr>
          <w:rFonts w:ascii="Arial" w:hAnsi="Arial"/>
          <w:sz w:val="20"/>
        </w:rPr>
        <w:t>A défaut de réponse dans le délai susmentionné, la VSR est considérée comme tacitement validée, par l’ACOSS sans réserve.</w:t>
      </w:r>
    </w:p>
    <w:p w14:paraId="6B687CA1" w14:textId="77777777" w:rsidR="00DC7B0A" w:rsidRPr="00B022E4" w:rsidRDefault="00DC7B0A" w:rsidP="00DC7B0A">
      <w:pPr>
        <w:jc w:val="both"/>
        <w:rPr>
          <w:rFonts w:ascii="Arial" w:hAnsi="Arial"/>
          <w:sz w:val="20"/>
          <w:highlight w:val="lightGray"/>
        </w:rPr>
      </w:pPr>
    </w:p>
    <w:p w14:paraId="270F775D" w14:textId="77777777" w:rsidR="00DC7B0A" w:rsidRDefault="00DC7B0A" w:rsidP="004613BD">
      <w:pPr>
        <w:jc w:val="both"/>
        <w:rPr>
          <w:rFonts w:ascii="Arial" w:hAnsi="Arial"/>
          <w:sz w:val="20"/>
        </w:rPr>
      </w:pPr>
    </w:p>
    <w:p w14:paraId="6DC4DC71" w14:textId="4D94A17F" w:rsidR="00235493" w:rsidRDefault="00235493" w:rsidP="004613BD">
      <w:pPr>
        <w:jc w:val="both"/>
        <w:rPr>
          <w:rFonts w:ascii="Arial" w:hAnsi="Arial"/>
          <w:sz w:val="20"/>
        </w:rPr>
      </w:pPr>
      <w:r>
        <w:rPr>
          <w:rFonts w:ascii="Arial" w:hAnsi="Arial"/>
          <w:sz w:val="20"/>
        </w:rPr>
        <w:t>En cas d’ajournement, l’ACOSS en avise le titulaire par m</w:t>
      </w:r>
      <w:r w:rsidR="00497289">
        <w:rPr>
          <w:rFonts w:ascii="Arial" w:hAnsi="Arial"/>
          <w:sz w:val="20"/>
        </w:rPr>
        <w:t>ai</w:t>
      </w:r>
      <w:r>
        <w:rPr>
          <w:rFonts w:ascii="Arial" w:hAnsi="Arial"/>
          <w:sz w:val="20"/>
        </w:rPr>
        <w:t xml:space="preserve">l avec accusé réception et lui précise les anomalies constatées ainsi que le délai dans lequel le titulaire est tenu d’apporter toutes les corrections nécessaires. A l’issue de ce délai supplémentaire, l’ACOSS procède à la vérification dans les mêmes conditions que précédemment. </w:t>
      </w:r>
    </w:p>
    <w:p w14:paraId="3449C141" w14:textId="77777777" w:rsidR="00235493" w:rsidRDefault="00235493" w:rsidP="004613BD">
      <w:pPr>
        <w:jc w:val="both"/>
        <w:rPr>
          <w:rFonts w:ascii="Arial" w:hAnsi="Arial"/>
          <w:sz w:val="20"/>
        </w:rPr>
      </w:pPr>
    </w:p>
    <w:p w14:paraId="0C87AB2A" w14:textId="77777777" w:rsidR="00235493" w:rsidRDefault="00235493" w:rsidP="004613BD">
      <w:pPr>
        <w:jc w:val="both"/>
        <w:rPr>
          <w:rFonts w:ascii="Arial" w:hAnsi="Arial" w:cs="Arial"/>
          <w:sz w:val="20"/>
        </w:rPr>
      </w:pPr>
      <w:r>
        <w:rPr>
          <w:rFonts w:ascii="Arial" w:hAnsi="Arial" w:cs="Arial"/>
          <w:sz w:val="20"/>
        </w:rPr>
        <w:t>Plusieurs ajournements successifs seront possibles.</w:t>
      </w:r>
    </w:p>
    <w:p w14:paraId="4BBE27D9" w14:textId="77777777" w:rsidR="00235493" w:rsidRDefault="00235493" w:rsidP="004613BD">
      <w:pPr>
        <w:jc w:val="both"/>
        <w:rPr>
          <w:rFonts w:ascii="Arial" w:hAnsi="Arial" w:cs="Arial"/>
          <w:sz w:val="20"/>
        </w:rPr>
      </w:pPr>
    </w:p>
    <w:p w14:paraId="590B9582" w14:textId="77777777" w:rsidR="00235493" w:rsidRDefault="00235493" w:rsidP="004613BD">
      <w:pPr>
        <w:jc w:val="both"/>
        <w:rPr>
          <w:rFonts w:ascii="Arial" w:hAnsi="Arial" w:cs="Arial"/>
          <w:sz w:val="20"/>
        </w:rPr>
      </w:pPr>
      <w:r>
        <w:rPr>
          <w:rFonts w:ascii="Arial" w:hAnsi="Arial" w:cs="Arial"/>
          <w:sz w:val="20"/>
        </w:rPr>
        <w:t xml:space="preserve">En cas de rejet, le titulaire est tenu d’exécuter à nouveau les prestations prévues dans le bon de commande. </w:t>
      </w:r>
    </w:p>
    <w:p w14:paraId="4CB53154" w14:textId="77777777" w:rsidR="00235493" w:rsidRDefault="00235493" w:rsidP="004613BD">
      <w:pPr>
        <w:jc w:val="both"/>
        <w:rPr>
          <w:rFonts w:ascii="Arial" w:hAnsi="Arial"/>
          <w:sz w:val="20"/>
        </w:rPr>
      </w:pPr>
    </w:p>
    <w:p w14:paraId="15B355B3" w14:textId="77777777" w:rsidR="00C62C90" w:rsidRPr="00D17E02" w:rsidRDefault="00C62C90" w:rsidP="00330711">
      <w:pPr>
        <w:pStyle w:val="p10"/>
        <w:spacing w:line="240" w:lineRule="auto"/>
        <w:ind w:left="0"/>
        <w:rPr>
          <w:rFonts w:ascii="Arial" w:hAnsi="Arial" w:cs="Arial"/>
          <w:sz w:val="20"/>
        </w:rPr>
      </w:pPr>
    </w:p>
    <w:p w14:paraId="4536C3FE" w14:textId="77777777" w:rsidR="00CE00F9" w:rsidRPr="00DA0B64" w:rsidRDefault="00CE00F9" w:rsidP="008B39E8">
      <w:pPr>
        <w:pStyle w:val="Titre1"/>
        <w:shd w:val="pct12" w:color="auto" w:fill="FFFFFF"/>
        <w:ind w:left="1418" w:hanging="1418"/>
        <w:jc w:val="both"/>
        <w:rPr>
          <w:rFonts w:cs="Arial"/>
        </w:rPr>
      </w:pPr>
      <w:bookmarkStart w:id="46" w:name="_Toc199339626"/>
      <w:r w:rsidRPr="00DA0B64">
        <w:rPr>
          <w:rFonts w:cs="Arial"/>
        </w:rPr>
        <w:t xml:space="preserve">PRIX </w:t>
      </w:r>
      <w:r w:rsidR="001B31C5" w:rsidRPr="00DA0B64">
        <w:rPr>
          <w:rFonts w:cs="Arial"/>
        </w:rPr>
        <w:t>issus</w:t>
      </w:r>
      <w:r w:rsidRPr="00DA0B64">
        <w:rPr>
          <w:rFonts w:cs="Arial"/>
        </w:rPr>
        <w:t xml:space="preserve"> </w:t>
      </w:r>
      <w:r w:rsidR="00A20D55" w:rsidRPr="00DA0B64">
        <w:rPr>
          <w:rFonts w:cs="Arial"/>
        </w:rPr>
        <w:t xml:space="preserve">DU </w:t>
      </w:r>
      <w:r w:rsidRPr="00DA0B64">
        <w:rPr>
          <w:rFonts w:cs="Arial"/>
        </w:rPr>
        <w:t>présent accord-cadre</w:t>
      </w:r>
      <w:bookmarkEnd w:id="46"/>
    </w:p>
    <w:p w14:paraId="6109AEFA" w14:textId="77777777" w:rsidR="00CE00F9" w:rsidRDefault="00CE00F9" w:rsidP="00096B92">
      <w:pPr>
        <w:pStyle w:val="Standardniv1"/>
        <w:numPr>
          <w:ilvl w:val="0"/>
          <w:numId w:val="0"/>
        </w:numPr>
        <w:rPr>
          <w:rFonts w:cs="Arial"/>
        </w:rPr>
      </w:pPr>
    </w:p>
    <w:p w14:paraId="5287AEEC" w14:textId="77777777" w:rsidR="001A7086" w:rsidRPr="00DA0B64" w:rsidRDefault="001A7086" w:rsidP="00096B92">
      <w:pPr>
        <w:pStyle w:val="Standardniv1"/>
        <w:numPr>
          <w:ilvl w:val="0"/>
          <w:numId w:val="0"/>
        </w:numPr>
        <w:rPr>
          <w:rFonts w:cs="Arial"/>
        </w:rPr>
      </w:pPr>
    </w:p>
    <w:p w14:paraId="4B8AA681" w14:textId="4AFE9310" w:rsidR="009D6857" w:rsidRPr="003D2506" w:rsidRDefault="00541AF2" w:rsidP="00541AF2">
      <w:pPr>
        <w:pStyle w:val="Titre2Titre211Resetnumberingl2I2chapitreInterTitre22ndlevelh"/>
        <w:jc w:val="both"/>
      </w:pPr>
      <w:r>
        <w:t>1</w:t>
      </w:r>
      <w:r w:rsidR="00194E71">
        <w:t>4</w:t>
      </w:r>
      <w:r>
        <w:t xml:space="preserve">.1- </w:t>
      </w:r>
      <w:r w:rsidR="009E0DCE" w:rsidRPr="003D2506">
        <w:t>Prix de règlement</w:t>
      </w:r>
    </w:p>
    <w:p w14:paraId="42FFD819" w14:textId="77777777" w:rsidR="00A77B8B" w:rsidRPr="00DA0B64" w:rsidRDefault="00A77B8B" w:rsidP="004D5882">
      <w:pPr>
        <w:jc w:val="both"/>
        <w:rPr>
          <w:rFonts w:ascii="Arial" w:hAnsi="Arial" w:cs="Arial"/>
          <w:sz w:val="20"/>
        </w:rPr>
      </w:pPr>
    </w:p>
    <w:p w14:paraId="0B3FC97F" w14:textId="25246613" w:rsidR="00E8608D" w:rsidRPr="00DA0B64" w:rsidRDefault="004D5882" w:rsidP="004D5882">
      <w:pPr>
        <w:jc w:val="both"/>
        <w:rPr>
          <w:rFonts w:ascii="Arial" w:hAnsi="Arial" w:cs="Arial"/>
          <w:sz w:val="20"/>
        </w:rPr>
      </w:pPr>
      <w:r w:rsidRPr="00BF2CCC">
        <w:rPr>
          <w:rFonts w:ascii="Arial" w:hAnsi="Arial" w:cs="Arial"/>
          <w:sz w:val="20"/>
        </w:rPr>
        <w:t xml:space="preserve">Les prestations seront réglées par application </w:t>
      </w:r>
      <w:r w:rsidR="00A109A5" w:rsidRPr="00BF2CCC">
        <w:rPr>
          <w:rFonts w:ascii="Arial" w:hAnsi="Arial" w:cs="Arial"/>
          <w:sz w:val="20"/>
        </w:rPr>
        <w:t>de prix forfaitaires (service)</w:t>
      </w:r>
      <w:r w:rsidR="00E51D61" w:rsidRPr="00BF2CCC">
        <w:rPr>
          <w:rFonts w:ascii="Arial" w:hAnsi="Arial" w:cs="Arial"/>
          <w:sz w:val="20"/>
        </w:rPr>
        <w:t xml:space="preserve"> </w:t>
      </w:r>
      <w:r w:rsidRPr="00BF2CCC">
        <w:rPr>
          <w:rFonts w:ascii="Arial" w:hAnsi="Arial" w:cs="Arial"/>
          <w:sz w:val="20"/>
        </w:rPr>
        <w:t>tels que fixés dans le cadre de réponse financier</w:t>
      </w:r>
      <w:r w:rsidR="00301D3B" w:rsidRPr="00BF2CCC">
        <w:rPr>
          <w:rFonts w:ascii="Arial" w:hAnsi="Arial" w:cs="Arial"/>
          <w:sz w:val="20"/>
        </w:rPr>
        <w:t>, appliqués aux quantités réellement livrées ou exécutées.</w:t>
      </w:r>
    </w:p>
    <w:p w14:paraId="2921CEB3" w14:textId="77777777" w:rsidR="00E8608D" w:rsidRPr="00DA0B64" w:rsidRDefault="00E8608D" w:rsidP="004D5882">
      <w:pPr>
        <w:jc w:val="both"/>
        <w:rPr>
          <w:rFonts w:ascii="Arial" w:hAnsi="Arial" w:cs="Arial"/>
          <w:sz w:val="20"/>
        </w:rPr>
      </w:pPr>
    </w:p>
    <w:p w14:paraId="11038066" w14:textId="77777777" w:rsidR="00E8608D" w:rsidRPr="00DA0B64" w:rsidRDefault="00E8608D" w:rsidP="004D5882">
      <w:pPr>
        <w:jc w:val="both"/>
        <w:rPr>
          <w:rFonts w:ascii="Arial" w:hAnsi="Arial" w:cs="Arial"/>
          <w:sz w:val="20"/>
        </w:rPr>
      </w:pPr>
      <w:r w:rsidRPr="00DA0B64">
        <w:rPr>
          <w:rFonts w:ascii="Arial" w:hAnsi="Arial" w:cs="Arial"/>
          <w:sz w:val="20"/>
        </w:rPr>
        <w:t>A l’exclusion de la révision des prix visés ci-après, les prix fixés dans le cadre de réponse financier du présent accord-cadre, ne seront pas modifiables lors d</w:t>
      </w:r>
      <w:r w:rsidR="001B31C5" w:rsidRPr="00DA0B64">
        <w:rPr>
          <w:rFonts w:ascii="Arial" w:hAnsi="Arial" w:cs="Arial"/>
          <w:sz w:val="20"/>
        </w:rPr>
        <w:t>e l’émission</w:t>
      </w:r>
      <w:r w:rsidRPr="00DA0B64">
        <w:rPr>
          <w:rFonts w:ascii="Arial" w:hAnsi="Arial" w:cs="Arial"/>
          <w:sz w:val="20"/>
        </w:rPr>
        <w:t xml:space="preserve"> des </w:t>
      </w:r>
      <w:r w:rsidR="001B31C5" w:rsidRPr="00DA0B64">
        <w:rPr>
          <w:rFonts w:ascii="Arial" w:hAnsi="Arial" w:cs="Arial"/>
          <w:sz w:val="20"/>
        </w:rPr>
        <w:t>bons de commande</w:t>
      </w:r>
      <w:r w:rsidRPr="00DA0B64">
        <w:rPr>
          <w:rFonts w:ascii="Arial" w:hAnsi="Arial" w:cs="Arial"/>
          <w:sz w:val="20"/>
        </w:rPr>
        <w:t>.</w:t>
      </w:r>
    </w:p>
    <w:p w14:paraId="4E617496" w14:textId="77777777" w:rsidR="00E8608D" w:rsidRPr="00DA0B64" w:rsidRDefault="00E8608D" w:rsidP="004D5882">
      <w:pPr>
        <w:jc w:val="both"/>
        <w:rPr>
          <w:rFonts w:ascii="Arial" w:hAnsi="Arial" w:cs="Arial"/>
          <w:sz w:val="20"/>
        </w:rPr>
      </w:pPr>
    </w:p>
    <w:p w14:paraId="0BC28CCA" w14:textId="56C192F3" w:rsidR="00A77B8B" w:rsidRDefault="00A77B8B" w:rsidP="004D5882">
      <w:pPr>
        <w:jc w:val="both"/>
        <w:rPr>
          <w:rFonts w:ascii="Arial" w:hAnsi="Arial" w:cs="Arial"/>
          <w:sz w:val="20"/>
        </w:rPr>
      </w:pPr>
      <w:r w:rsidRPr="00DA0B64">
        <w:rPr>
          <w:rFonts w:ascii="Arial" w:hAnsi="Arial" w:cs="Arial"/>
          <w:sz w:val="20"/>
        </w:rPr>
        <w:t xml:space="preserve">Les prix comprennent l’ensemble des frais supportés par le titulaire pour l’exécution des prestations. Il s’agit, notamment, des frais de déplacement, d’hébergement et de repas du personnel du titulaire, du </w:t>
      </w:r>
      <w:r w:rsidRPr="00DA0B64">
        <w:rPr>
          <w:rFonts w:ascii="Arial" w:hAnsi="Arial" w:cs="Arial"/>
          <w:sz w:val="20"/>
        </w:rPr>
        <w:lastRenderedPageBreak/>
        <w:t>transport et de la livraison des livrables, des communications téléphoniques émanant du personnel du titulaire et, de manière générale, de tous les frais occasionnés par l’exécution des prestations.</w:t>
      </w:r>
    </w:p>
    <w:p w14:paraId="5B2F60D9" w14:textId="45DD7E9F" w:rsidR="00032EA7" w:rsidRDefault="00032EA7" w:rsidP="004D5882">
      <w:pPr>
        <w:jc w:val="both"/>
        <w:rPr>
          <w:rFonts w:ascii="Arial" w:hAnsi="Arial" w:cs="Arial"/>
          <w:sz w:val="20"/>
        </w:rPr>
      </w:pPr>
    </w:p>
    <w:p w14:paraId="166184E1" w14:textId="77777777" w:rsidR="00032EA7" w:rsidRPr="00A835C7" w:rsidRDefault="00032EA7" w:rsidP="00032EA7">
      <w:pPr>
        <w:tabs>
          <w:tab w:val="left" w:pos="720"/>
        </w:tabs>
        <w:jc w:val="both"/>
        <w:rPr>
          <w:rFonts w:ascii="Arial" w:hAnsi="Arial" w:cs="Arial"/>
          <w:sz w:val="20"/>
        </w:rPr>
      </w:pPr>
      <w:r w:rsidRPr="00A835C7">
        <w:rPr>
          <w:rFonts w:ascii="Arial" w:hAnsi="Arial" w:cs="Arial"/>
          <w:sz w:val="20"/>
        </w:rPr>
        <w:t>Le titulaire certifie que les prix n’excèdent pas ceux de son barème pratiqué à l’égard de l’ensemble de sa clientèle.</w:t>
      </w:r>
    </w:p>
    <w:p w14:paraId="36337971" w14:textId="77777777" w:rsidR="00032EA7" w:rsidRPr="00A835C7" w:rsidRDefault="00032EA7" w:rsidP="00032EA7">
      <w:pPr>
        <w:jc w:val="both"/>
        <w:rPr>
          <w:rFonts w:ascii="Arial" w:hAnsi="Arial" w:cs="Arial"/>
          <w:sz w:val="20"/>
        </w:rPr>
      </w:pPr>
    </w:p>
    <w:p w14:paraId="6FC6A563" w14:textId="77777777" w:rsidR="00032EA7" w:rsidRPr="00A835C7" w:rsidRDefault="00032EA7" w:rsidP="00032EA7">
      <w:pPr>
        <w:jc w:val="both"/>
        <w:rPr>
          <w:rFonts w:ascii="Arial" w:hAnsi="Arial" w:cs="Arial"/>
          <w:sz w:val="20"/>
        </w:rPr>
      </w:pPr>
      <w:r w:rsidRPr="00A835C7">
        <w:rPr>
          <w:rFonts w:ascii="Arial" w:hAnsi="Arial" w:cs="Arial"/>
          <w:sz w:val="20"/>
        </w:rPr>
        <w:t>Le titulaire s’engage à fournir à l’ACOSS, à sa demande, toutes justifications permettant de vérifier cette conformité.</w:t>
      </w:r>
    </w:p>
    <w:p w14:paraId="32C3AFCA" w14:textId="77777777" w:rsidR="00032EA7" w:rsidRPr="00A835C7" w:rsidRDefault="00032EA7" w:rsidP="00032EA7">
      <w:pPr>
        <w:jc w:val="both"/>
        <w:rPr>
          <w:rFonts w:ascii="Arial" w:hAnsi="Arial" w:cs="Arial"/>
          <w:sz w:val="20"/>
        </w:rPr>
      </w:pPr>
    </w:p>
    <w:p w14:paraId="183BB6B8" w14:textId="77777777" w:rsidR="00032EA7" w:rsidRDefault="00032EA7" w:rsidP="00032EA7">
      <w:pPr>
        <w:jc w:val="both"/>
        <w:rPr>
          <w:rFonts w:ascii="Arial" w:hAnsi="Arial" w:cs="Arial"/>
          <w:sz w:val="20"/>
        </w:rPr>
      </w:pPr>
      <w:r w:rsidRPr="00A835C7">
        <w:rPr>
          <w:rFonts w:ascii="Arial" w:hAnsi="Arial" w:cs="Arial"/>
          <w:sz w:val="20"/>
        </w:rPr>
        <w:t xml:space="preserve">Le taux de </w:t>
      </w:r>
      <w:smartTag w:uri="urn:schemas-microsoft-com:office:smarttags" w:element="PersonName">
        <w:smartTagPr>
          <w:attr w:name="ProductID" w:val="la TVA"/>
        </w:smartTagPr>
        <w:r w:rsidRPr="00A835C7">
          <w:rPr>
            <w:rFonts w:ascii="Arial" w:hAnsi="Arial" w:cs="Arial"/>
            <w:sz w:val="20"/>
          </w:rPr>
          <w:t>la TVA</w:t>
        </w:r>
      </w:smartTag>
      <w:r w:rsidRPr="00A835C7">
        <w:rPr>
          <w:rFonts w:ascii="Arial" w:hAnsi="Arial" w:cs="Arial"/>
          <w:sz w:val="20"/>
        </w:rPr>
        <w:t xml:space="preserve"> applicable sera celui en vigueur à la date du fait générateur.</w:t>
      </w:r>
    </w:p>
    <w:p w14:paraId="53D35979" w14:textId="77777777" w:rsidR="001A7086" w:rsidRPr="0000710D" w:rsidRDefault="001A7086" w:rsidP="00032EA7">
      <w:pPr>
        <w:jc w:val="both"/>
        <w:rPr>
          <w:rFonts w:ascii="Arial" w:hAnsi="Arial" w:cs="Arial"/>
          <w:sz w:val="20"/>
        </w:rPr>
      </w:pPr>
    </w:p>
    <w:p w14:paraId="419FE33F" w14:textId="77777777" w:rsidR="00AC5CB7" w:rsidRPr="00DA0B64" w:rsidRDefault="00AC5CB7" w:rsidP="00A77B8B">
      <w:pPr>
        <w:jc w:val="both"/>
        <w:rPr>
          <w:rFonts w:ascii="Arial" w:hAnsi="Arial" w:cs="Arial"/>
          <w:sz w:val="20"/>
        </w:rPr>
      </w:pPr>
    </w:p>
    <w:p w14:paraId="2DDDB4C4" w14:textId="5A14904C" w:rsidR="009D6857" w:rsidRDefault="00541AF2" w:rsidP="00541AF2">
      <w:pPr>
        <w:pStyle w:val="Titre2Titre211Resetnumberingl2I2chapitreInterTitre22ndlevelh"/>
        <w:jc w:val="both"/>
      </w:pPr>
      <w:r>
        <w:t>1</w:t>
      </w:r>
      <w:r w:rsidR="00194E71">
        <w:t>4</w:t>
      </w:r>
      <w:r>
        <w:t xml:space="preserve">.2 - </w:t>
      </w:r>
      <w:r w:rsidR="009E0DCE" w:rsidRPr="003D2506">
        <w:t>Révision des prix</w:t>
      </w:r>
    </w:p>
    <w:p w14:paraId="39C34ED1" w14:textId="77777777" w:rsidR="00541AF2" w:rsidRDefault="00541AF2" w:rsidP="00541AF2">
      <w:pPr>
        <w:jc w:val="both"/>
        <w:rPr>
          <w:rFonts w:ascii="Arial" w:hAnsi="Arial" w:cs="Arial"/>
          <w:sz w:val="20"/>
        </w:rPr>
      </w:pPr>
    </w:p>
    <w:p w14:paraId="59958F2B" w14:textId="03283D46" w:rsidR="008931CA" w:rsidRPr="000B3C94" w:rsidRDefault="008931CA" w:rsidP="00541AF2">
      <w:pPr>
        <w:jc w:val="both"/>
        <w:rPr>
          <w:rFonts w:ascii="Arial" w:hAnsi="Arial" w:cs="Arial"/>
          <w:sz w:val="20"/>
        </w:rPr>
      </w:pPr>
      <w:r w:rsidRPr="000B3C94">
        <w:rPr>
          <w:rFonts w:ascii="Arial" w:hAnsi="Arial" w:cs="Arial"/>
          <w:sz w:val="20"/>
        </w:rPr>
        <w:t>La révision des prix interviendra à chaque date anniversaire de la notification de l’accord-cadre.</w:t>
      </w:r>
    </w:p>
    <w:p w14:paraId="44F94B37" w14:textId="77777777" w:rsidR="00541AF2" w:rsidRDefault="00541AF2" w:rsidP="00541AF2">
      <w:pPr>
        <w:jc w:val="both"/>
        <w:rPr>
          <w:rFonts w:ascii="Arial" w:hAnsi="Arial" w:cs="Arial"/>
          <w:sz w:val="20"/>
        </w:rPr>
      </w:pPr>
    </w:p>
    <w:p w14:paraId="59A23F0F" w14:textId="574A543E" w:rsidR="008931CA" w:rsidRPr="000B3C94" w:rsidRDefault="008931CA" w:rsidP="00541AF2">
      <w:pPr>
        <w:jc w:val="both"/>
        <w:rPr>
          <w:rFonts w:ascii="Arial" w:hAnsi="Arial" w:cs="Arial"/>
          <w:sz w:val="20"/>
        </w:rPr>
      </w:pPr>
      <w:r w:rsidRPr="000B3C94">
        <w:rPr>
          <w:rFonts w:ascii="Arial" w:hAnsi="Arial" w:cs="Arial"/>
          <w:sz w:val="20"/>
        </w:rPr>
        <w:t>Par dérogation à l’article 10.1.2 du CCAG TIC, les prix sont réputés établis aux conditions économiques du mois de remise des offres</w:t>
      </w:r>
      <w:r w:rsidR="00541AF2">
        <w:rPr>
          <w:rFonts w:ascii="Arial" w:hAnsi="Arial" w:cs="Arial"/>
          <w:sz w:val="20"/>
        </w:rPr>
        <w:t xml:space="preserve"> </w:t>
      </w:r>
      <w:r w:rsidR="00FD0548" w:rsidRPr="00747558">
        <w:rPr>
          <w:rFonts w:ascii="Arial" w:hAnsi="Arial" w:cs="Arial"/>
          <w:sz w:val="20"/>
        </w:rPr>
        <w:t xml:space="preserve">: </w:t>
      </w:r>
      <w:r w:rsidR="00F8575B" w:rsidRPr="00B04A6B">
        <w:rPr>
          <w:rFonts w:ascii="Arial" w:hAnsi="Arial" w:cs="Arial"/>
          <w:b/>
          <w:bCs/>
          <w:sz w:val="20"/>
        </w:rPr>
        <w:t>Jui</w:t>
      </w:r>
      <w:r w:rsidR="005E04AF">
        <w:rPr>
          <w:rFonts w:ascii="Arial" w:hAnsi="Arial" w:cs="Arial"/>
          <w:b/>
          <w:bCs/>
          <w:sz w:val="20"/>
        </w:rPr>
        <w:t>llet</w:t>
      </w:r>
      <w:r w:rsidR="00F8575B" w:rsidRPr="00B04A6B">
        <w:rPr>
          <w:rFonts w:ascii="Arial" w:hAnsi="Arial" w:cs="Arial"/>
          <w:b/>
          <w:bCs/>
          <w:sz w:val="20"/>
        </w:rPr>
        <w:t xml:space="preserve"> 2025</w:t>
      </w:r>
      <w:r w:rsidR="00C24825" w:rsidRPr="00B04A6B">
        <w:rPr>
          <w:rFonts w:ascii="Arial" w:hAnsi="Arial" w:cs="Arial"/>
          <w:b/>
          <w:bCs/>
          <w:sz w:val="20"/>
        </w:rPr>
        <w:t>.</w:t>
      </w:r>
    </w:p>
    <w:p w14:paraId="3C7186ED" w14:textId="77777777" w:rsidR="00541AF2" w:rsidRDefault="00541AF2" w:rsidP="00541AF2">
      <w:pPr>
        <w:jc w:val="both"/>
        <w:rPr>
          <w:rFonts w:ascii="Arial" w:hAnsi="Arial" w:cs="Arial"/>
          <w:sz w:val="20"/>
        </w:rPr>
      </w:pPr>
    </w:p>
    <w:p w14:paraId="405A0581" w14:textId="2AC7576C" w:rsidR="008931CA" w:rsidRPr="000B3C94" w:rsidRDefault="008931CA" w:rsidP="00541AF2">
      <w:pPr>
        <w:jc w:val="both"/>
        <w:rPr>
          <w:rFonts w:ascii="Arial" w:hAnsi="Arial" w:cs="Arial"/>
          <w:sz w:val="20"/>
        </w:rPr>
      </w:pPr>
      <w:r w:rsidRPr="000B3C94">
        <w:rPr>
          <w:rFonts w:ascii="Arial" w:hAnsi="Arial" w:cs="Arial"/>
          <w:sz w:val="20"/>
        </w:rPr>
        <w:t>Les prix sont révisés par application de la formule suivante </w:t>
      </w:r>
      <w:r w:rsidRPr="000B3C94">
        <w:rPr>
          <w:rFonts w:ascii="Arial" w:hAnsi="Arial" w:cs="Arial"/>
          <w:b/>
          <w:sz w:val="20"/>
        </w:rPr>
        <w:t>: P = Po [0,20 + (0,80 S / So)]</w:t>
      </w:r>
      <w:r w:rsidRPr="000B3C94">
        <w:rPr>
          <w:rFonts w:ascii="Arial" w:hAnsi="Arial" w:cs="Arial"/>
          <w:sz w:val="20"/>
        </w:rPr>
        <w:t xml:space="preserve"> </w:t>
      </w:r>
    </w:p>
    <w:p w14:paraId="695E7F52" w14:textId="77777777" w:rsidR="00541AF2" w:rsidRDefault="00541AF2" w:rsidP="00541AF2">
      <w:pPr>
        <w:jc w:val="both"/>
        <w:rPr>
          <w:rFonts w:ascii="Arial" w:hAnsi="Arial" w:cs="Arial"/>
          <w:sz w:val="20"/>
        </w:rPr>
      </w:pPr>
    </w:p>
    <w:p w14:paraId="589204A5" w14:textId="6A5210E1" w:rsidR="008931CA" w:rsidRPr="000B3C94" w:rsidRDefault="008931CA" w:rsidP="00541AF2">
      <w:pPr>
        <w:jc w:val="both"/>
        <w:rPr>
          <w:rFonts w:ascii="Arial" w:hAnsi="Arial" w:cs="Arial"/>
          <w:sz w:val="20"/>
        </w:rPr>
      </w:pPr>
      <w:r w:rsidRPr="000B3C94">
        <w:rPr>
          <w:rFonts w:ascii="Arial" w:hAnsi="Arial" w:cs="Arial"/>
          <w:sz w:val="20"/>
        </w:rPr>
        <w:t>Dans laquelle :</w:t>
      </w:r>
    </w:p>
    <w:p w14:paraId="7397A4AB" w14:textId="77777777" w:rsidR="00541AF2" w:rsidRDefault="00541AF2" w:rsidP="00541AF2">
      <w:pPr>
        <w:jc w:val="both"/>
        <w:rPr>
          <w:rFonts w:ascii="Arial" w:hAnsi="Arial" w:cs="Arial"/>
          <w:sz w:val="20"/>
        </w:rPr>
      </w:pPr>
    </w:p>
    <w:p w14:paraId="74C92586" w14:textId="69476918" w:rsidR="008931CA" w:rsidRPr="000B3C94" w:rsidRDefault="008931CA" w:rsidP="00541AF2">
      <w:pPr>
        <w:jc w:val="both"/>
        <w:rPr>
          <w:rFonts w:ascii="Arial" w:hAnsi="Arial" w:cs="Arial"/>
          <w:sz w:val="20"/>
        </w:rPr>
      </w:pPr>
      <w:r w:rsidRPr="000B3C94">
        <w:rPr>
          <w:rFonts w:ascii="Arial" w:hAnsi="Arial" w:cs="Arial"/>
          <w:sz w:val="20"/>
        </w:rPr>
        <w:t>P = prix révisé</w:t>
      </w:r>
    </w:p>
    <w:p w14:paraId="43928218" w14:textId="77777777" w:rsidR="00541AF2" w:rsidRDefault="00541AF2" w:rsidP="00541AF2">
      <w:pPr>
        <w:jc w:val="both"/>
        <w:rPr>
          <w:rFonts w:ascii="Arial" w:hAnsi="Arial" w:cs="Arial"/>
          <w:sz w:val="20"/>
        </w:rPr>
      </w:pPr>
    </w:p>
    <w:p w14:paraId="63B181FC" w14:textId="1B9523FE" w:rsidR="008931CA" w:rsidRPr="000B3C94" w:rsidRDefault="008931CA" w:rsidP="00541AF2">
      <w:pPr>
        <w:jc w:val="both"/>
        <w:rPr>
          <w:rFonts w:ascii="Arial" w:hAnsi="Arial" w:cs="Arial"/>
          <w:sz w:val="20"/>
        </w:rPr>
      </w:pPr>
      <w:r w:rsidRPr="000B3C94">
        <w:rPr>
          <w:rFonts w:ascii="Arial" w:hAnsi="Arial" w:cs="Arial"/>
          <w:sz w:val="20"/>
        </w:rPr>
        <w:t>Po = prix indiqué dans le cadre de réponse financier</w:t>
      </w:r>
    </w:p>
    <w:p w14:paraId="14AB36E9" w14:textId="77777777" w:rsidR="00541AF2" w:rsidRDefault="00541AF2" w:rsidP="00541AF2">
      <w:pPr>
        <w:jc w:val="both"/>
        <w:rPr>
          <w:rFonts w:ascii="Arial" w:hAnsi="Arial" w:cs="Arial"/>
          <w:sz w:val="20"/>
        </w:rPr>
      </w:pPr>
    </w:p>
    <w:p w14:paraId="2BD48793" w14:textId="66959CBF" w:rsidR="008931CA" w:rsidRPr="000B3C94" w:rsidRDefault="008931CA" w:rsidP="00541AF2">
      <w:pPr>
        <w:jc w:val="both"/>
        <w:rPr>
          <w:rFonts w:ascii="Arial" w:hAnsi="Arial" w:cs="Arial"/>
          <w:sz w:val="20"/>
        </w:rPr>
      </w:pPr>
      <w:r w:rsidRPr="000B3C94">
        <w:rPr>
          <w:rFonts w:ascii="Arial" w:hAnsi="Arial" w:cs="Arial"/>
          <w:sz w:val="20"/>
        </w:rPr>
        <w:t xml:space="preserve">S = indice SYNTEC du mois au cours duquel la révision sera appliquée, publié par la Fédération Syntec </w:t>
      </w:r>
    </w:p>
    <w:p w14:paraId="7BE0379B" w14:textId="77777777" w:rsidR="00541AF2" w:rsidRDefault="00541AF2" w:rsidP="00541AF2">
      <w:pPr>
        <w:jc w:val="both"/>
        <w:rPr>
          <w:rFonts w:ascii="Arial" w:hAnsi="Arial" w:cs="Arial"/>
          <w:sz w:val="20"/>
        </w:rPr>
      </w:pPr>
    </w:p>
    <w:p w14:paraId="1361E2E1" w14:textId="0766553A" w:rsidR="008931CA" w:rsidRPr="000B3C94" w:rsidRDefault="008931CA" w:rsidP="00541AF2">
      <w:pPr>
        <w:jc w:val="both"/>
        <w:rPr>
          <w:rFonts w:ascii="Arial" w:hAnsi="Arial" w:cs="Arial"/>
          <w:sz w:val="20"/>
        </w:rPr>
      </w:pPr>
      <w:r w:rsidRPr="000B3C94">
        <w:rPr>
          <w:rFonts w:ascii="Arial" w:hAnsi="Arial" w:cs="Arial"/>
          <w:sz w:val="20"/>
        </w:rPr>
        <w:t xml:space="preserve">So = indice SYNTEC du mois de la remise des offres, publié par la Fédération Syntec </w:t>
      </w:r>
    </w:p>
    <w:p w14:paraId="2C8E9422" w14:textId="77777777" w:rsidR="00541AF2" w:rsidRDefault="00541AF2" w:rsidP="00541AF2">
      <w:pPr>
        <w:jc w:val="both"/>
        <w:rPr>
          <w:rFonts w:ascii="Arial" w:hAnsi="Arial" w:cs="Arial"/>
          <w:sz w:val="20"/>
        </w:rPr>
      </w:pPr>
    </w:p>
    <w:p w14:paraId="2D49885D" w14:textId="63C23595" w:rsidR="008931CA" w:rsidRDefault="008931CA" w:rsidP="00541AF2">
      <w:pPr>
        <w:jc w:val="both"/>
        <w:rPr>
          <w:rFonts w:ascii="Arial" w:hAnsi="Arial" w:cs="Arial"/>
          <w:sz w:val="20"/>
        </w:rPr>
      </w:pPr>
      <w:r w:rsidRPr="000B3C94">
        <w:rPr>
          <w:rFonts w:ascii="Arial" w:hAnsi="Arial" w:cs="Arial"/>
          <w:sz w:val="20"/>
        </w:rPr>
        <w:t>Pour le coefficient de la formule de révision, les calculs intermédiaire et final seront effectués avec quatre décimales. Pour chacun de ces calculs, les arrondis seront traités de la façon suivante :</w:t>
      </w:r>
    </w:p>
    <w:p w14:paraId="450BEF5D" w14:textId="77777777" w:rsidR="00541AF2" w:rsidRPr="000B3C94" w:rsidRDefault="00541AF2" w:rsidP="00541AF2">
      <w:pPr>
        <w:jc w:val="both"/>
        <w:rPr>
          <w:rFonts w:ascii="Arial" w:hAnsi="Arial" w:cs="Arial"/>
          <w:sz w:val="20"/>
        </w:rPr>
      </w:pPr>
    </w:p>
    <w:p w14:paraId="79011B38" w14:textId="77777777" w:rsidR="008931CA" w:rsidRPr="000B3C94" w:rsidRDefault="008931CA" w:rsidP="00225C3C">
      <w:pPr>
        <w:numPr>
          <w:ilvl w:val="0"/>
          <w:numId w:val="20"/>
        </w:numPr>
        <w:contextualSpacing/>
        <w:jc w:val="both"/>
        <w:rPr>
          <w:rFonts w:ascii="Arial" w:hAnsi="Arial" w:cs="Arial"/>
          <w:sz w:val="20"/>
        </w:rPr>
      </w:pPr>
      <w:r w:rsidRPr="000B3C94">
        <w:rPr>
          <w:rFonts w:ascii="Arial" w:hAnsi="Arial" w:cs="Arial"/>
          <w:sz w:val="20"/>
        </w:rPr>
        <w:t>Si la cinquième décimale est comprise entre 0 et 4 (ces valeurs incluses), la quatrième décimale est inchangée (arrondi par défaut) ;</w:t>
      </w:r>
    </w:p>
    <w:p w14:paraId="3A7E1F77" w14:textId="77777777" w:rsidR="008931CA" w:rsidRPr="000B3C94" w:rsidRDefault="008931CA" w:rsidP="00225C3C">
      <w:pPr>
        <w:numPr>
          <w:ilvl w:val="0"/>
          <w:numId w:val="20"/>
        </w:numPr>
        <w:contextualSpacing/>
        <w:jc w:val="both"/>
        <w:rPr>
          <w:rFonts w:ascii="Arial" w:hAnsi="Arial" w:cs="Arial"/>
          <w:sz w:val="20"/>
        </w:rPr>
      </w:pPr>
      <w:r w:rsidRPr="000B3C94">
        <w:rPr>
          <w:rFonts w:ascii="Arial" w:hAnsi="Arial" w:cs="Arial"/>
          <w:sz w:val="20"/>
        </w:rPr>
        <w:t>Si la cinquième décimale est comprise entre 5 et 9 (ces valeurs incluses), la quatrième décimale est augmentée d’une unité (arrondi par excès).</w:t>
      </w:r>
    </w:p>
    <w:p w14:paraId="1389F645" w14:textId="77777777" w:rsidR="008931CA" w:rsidRPr="000B3C94" w:rsidRDefault="008931CA" w:rsidP="00541AF2">
      <w:pPr>
        <w:jc w:val="both"/>
        <w:rPr>
          <w:rFonts w:ascii="Arial" w:hAnsi="Arial" w:cs="Arial"/>
          <w:sz w:val="20"/>
        </w:rPr>
      </w:pPr>
    </w:p>
    <w:p w14:paraId="2EB966F8" w14:textId="7685969A" w:rsidR="008931CA" w:rsidRDefault="008931CA" w:rsidP="00541AF2">
      <w:pPr>
        <w:jc w:val="both"/>
        <w:rPr>
          <w:rFonts w:ascii="Arial" w:hAnsi="Arial" w:cs="Arial"/>
          <w:sz w:val="20"/>
        </w:rPr>
      </w:pPr>
      <w:r w:rsidRPr="000B3C94">
        <w:rPr>
          <w:rFonts w:ascii="Arial" w:hAnsi="Arial" w:cs="Arial"/>
          <w:sz w:val="20"/>
        </w:rPr>
        <w:t xml:space="preserve">Le titulaire notifie par </w:t>
      </w:r>
      <w:r w:rsidR="00541AF2">
        <w:rPr>
          <w:rFonts w:ascii="Arial" w:hAnsi="Arial" w:cs="Arial"/>
          <w:sz w:val="20"/>
        </w:rPr>
        <w:t xml:space="preserve">courriel </w:t>
      </w:r>
      <w:r w:rsidRPr="000B3C94">
        <w:rPr>
          <w:rFonts w:ascii="Arial" w:hAnsi="Arial" w:cs="Arial"/>
          <w:sz w:val="20"/>
        </w:rPr>
        <w:t>avec accusé réception ou remise contre récépissé, un nouveau cadre de réponse financier, en respectant un délai d’un mois maximum à compter de la date de parution de l’indice concerné. En cas d’absence de remise du bordereau révisé par le titulaire, ce dernier est réputé avoir renoncé au bénéfice de la révision pour l’année à venir.</w:t>
      </w:r>
    </w:p>
    <w:p w14:paraId="0220DB4E" w14:textId="77777777" w:rsidR="00541AF2" w:rsidRPr="000B3C94" w:rsidRDefault="00541AF2" w:rsidP="00541AF2">
      <w:pPr>
        <w:jc w:val="both"/>
        <w:rPr>
          <w:rFonts w:ascii="Arial" w:hAnsi="Arial" w:cs="Arial"/>
          <w:sz w:val="20"/>
        </w:rPr>
      </w:pPr>
    </w:p>
    <w:p w14:paraId="19B010E3" w14:textId="77777777" w:rsidR="008931CA" w:rsidRPr="00643B93" w:rsidRDefault="008931CA" w:rsidP="00541AF2">
      <w:pPr>
        <w:jc w:val="both"/>
        <w:rPr>
          <w:rFonts w:ascii="Arial" w:hAnsi="Arial" w:cs="Arial"/>
          <w:sz w:val="20"/>
        </w:rPr>
      </w:pPr>
      <w:r w:rsidRPr="000B3C94">
        <w:rPr>
          <w:rFonts w:ascii="Arial" w:hAnsi="Arial" w:cs="Arial"/>
          <w:sz w:val="20"/>
        </w:rPr>
        <w:t>Les prix résultant de la révision seront appliqués sur les commandes émises à compter du premier jour du mois suivant celui de la révision.</w:t>
      </w:r>
      <w:r w:rsidRPr="000B3C94">
        <w:rPr>
          <w:rFonts w:ascii="Arial" w:hAnsi="Arial" w:cs="Arial"/>
          <w:color w:val="0070C0"/>
          <w:sz w:val="20"/>
          <w:lang w:eastAsia="fr-FR"/>
        </w:rPr>
        <w:t xml:space="preserve"> </w:t>
      </w:r>
      <w:r w:rsidRPr="000B3C94">
        <w:rPr>
          <w:rFonts w:ascii="Arial" w:hAnsi="Arial" w:cs="Arial"/>
          <w:sz w:val="20"/>
        </w:rPr>
        <w:t>A compter de la deuxième révision, les indices o (Po et So) sont ceux utilisés lors de la précédente révision.</w:t>
      </w:r>
    </w:p>
    <w:p w14:paraId="3063C9FE" w14:textId="77777777" w:rsidR="00135832" w:rsidRPr="000C404B" w:rsidRDefault="00135832" w:rsidP="00A77B8B">
      <w:pPr>
        <w:rPr>
          <w:rFonts w:ascii="Arial" w:hAnsi="Arial" w:cs="Arial"/>
          <w:b/>
          <w:sz w:val="20"/>
        </w:rPr>
      </w:pPr>
    </w:p>
    <w:p w14:paraId="5225499C" w14:textId="77777777" w:rsidR="00F368C2" w:rsidRPr="00DA0B64" w:rsidRDefault="00F368C2" w:rsidP="008B39E8">
      <w:pPr>
        <w:tabs>
          <w:tab w:val="left" w:pos="720"/>
        </w:tabs>
        <w:jc w:val="both"/>
        <w:rPr>
          <w:rFonts w:ascii="Arial" w:hAnsi="Arial" w:cs="Arial"/>
          <w:sz w:val="20"/>
        </w:rPr>
      </w:pPr>
    </w:p>
    <w:p w14:paraId="7B85CC8C" w14:textId="11879E1F" w:rsidR="009D6857" w:rsidRPr="003D2506" w:rsidRDefault="00541AF2" w:rsidP="00541AF2">
      <w:pPr>
        <w:pStyle w:val="Titre2Titre211Resetnumberingl2I2chapitreInterTitre22ndlevelh"/>
        <w:jc w:val="both"/>
      </w:pPr>
      <w:r>
        <w:t>1</w:t>
      </w:r>
      <w:r w:rsidR="00194E71">
        <w:t>4</w:t>
      </w:r>
      <w:r>
        <w:t xml:space="preserve">.3 - </w:t>
      </w:r>
      <w:r w:rsidR="009E0DCE" w:rsidRPr="003D2506">
        <w:t>Clause de sauvegarde</w:t>
      </w:r>
    </w:p>
    <w:p w14:paraId="5704FFC2" w14:textId="77777777" w:rsidR="002522F5" w:rsidRPr="00DA0B64" w:rsidRDefault="002522F5" w:rsidP="002522F5">
      <w:pPr>
        <w:jc w:val="both"/>
        <w:rPr>
          <w:rFonts w:ascii="Arial" w:hAnsi="Arial" w:cs="Arial"/>
          <w:sz w:val="20"/>
        </w:rPr>
      </w:pPr>
    </w:p>
    <w:p w14:paraId="75D49AB4" w14:textId="39BCA851" w:rsidR="00462F9E" w:rsidRPr="00B022E4" w:rsidRDefault="00462F9E" w:rsidP="6198900E">
      <w:pPr>
        <w:jc w:val="both"/>
        <w:rPr>
          <w:rFonts w:ascii="Arial" w:hAnsi="Arial" w:cs="Arial"/>
          <w:sz w:val="20"/>
        </w:rPr>
      </w:pPr>
      <w:r w:rsidRPr="00B022E4">
        <w:rPr>
          <w:rFonts w:ascii="Arial" w:hAnsi="Arial" w:cs="Arial"/>
          <w:sz w:val="20"/>
        </w:rPr>
        <w:t xml:space="preserve">En tout état de cause, </w:t>
      </w:r>
      <w:r w:rsidR="00675314">
        <w:rPr>
          <w:rFonts w:ascii="Arial" w:hAnsi="Arial" w:cs="Arial"/>
          <w:sz w:val="20"/>
        </w:rPr>
        <w:t xml:space="preserve">chaque année, </w:t>
      </w:r>
      <w:r w:rsidRPr="00B022E4">
        <w:rPr>
          <w:rFonts w:ascii="Arial" w:hAnsi="Arial" w:cs="Arial"/>
          <w:sz w:val="20"/>
        </w:rPr>
        <w:t xml:space="preserve">la révision des prix </w:t>
      </w:r>
      <w:r w:rsidR="00D6093E" w:rsidRPr="00B022E4">
        <w:rPr>
          <w:rFonts w:ascii="Arial" w:hAnsi="Arial" w:cs="Arial"/>
          <w:sz w:val="20"/>
        </w:rPr>
        <w:t xml:space="preserve">dans le cadre du présent accord cadre à bons de </w:t>
      </w:r>
      <w:r w:rsidR="00805858" w:rsidRPr="00B022E4">
        <w:rPr>
          <w:rFonts w:ascii="Arial" w:hAnsi="Arial" w:cs="Arial"/>
          <w:sz w:val="20"/>
        </w:rPr>
        <w:t>commande, ne</w:t>
      </w:r>
      <w:r w:rsidRPr="00B022E4">
        <w:rPr>
          <w:rFonts w:ascii="Arial" w:hAnsi="Arial" w:cs="Arial"/>
          <w:sz w:val="20"/>
        </w:rPr>
        <w:t xml:space="preserve"> pourra pas entraîner une hausse de ceux-ci supérieure à</w:t>
      </w:r>
      <w:r w:rsidRPr="00EE67EB">
        <w:rPr>
          <w:rFonts w:ascii="Arial" w:hAnsi="Arial" w:cs="Arial"/>
          <w:sz w:val="20"/>
        </w:rPr>
        <w:t xml:space="preserve"> </w:t>
      </w:r>
      <w:r w:rsidR="00EE67EB">
        <w:rPr>
          <w:rFonts w:ascii="Arial" w:hAnsi="Arial" w:cs="Arial"/>
          <w:sz w:val="20"/>
        </w:rPr>
        <w:t>5</w:t>
      </w:r>
      <w:r w:rsidR="003B2D11" w:rsidRPr="00EE67EB">
        <w:rPr>
          <w:rFonts w:ascii="Arial" w:hAnsi="Arial" w:cs="Arial"/>
          <w:b/>
          <w:bCs/>
          <w:sz w:val="20"/>
        </w:rPr>
        <w:t>%</w:t>
      </w:r>
      <w:r w:rsidR="006B67D7" w:rsidRPr="00EE67EB">
        <w:rPr>
          <w:rFonts w:ascii="Arial" w:hAnsi="Arial" w:cs="Arial"/>
          <w:sz w:val="20"/>
        </w:rPr>
        <w:t xml:space="preserve"> </w:t>
      </w:r>
      <w:r w:rsidRPr="00EE67EB">
        <w:rPr>
          <w:rFonts w:ascii="Arial" w:hAnsi="Arial" w:cs="Arial"/>
          <w:sz w:val="20"/>
        </w:rPr>
        <w:t>lors d’une révision</w:t>
      </w:r>
      <w:r w:rsidRPr="00B022E4">
        <w:rPr>
          <w:rFonts w:ascii="Arial" w:hAnsi="Arial" w:cs="Arial"/>
          <w:sz w:val="20"/>
        </w:rPr>
        <w:t xml:space="preserve">. Dans le cas contraire, </w:t>
      </w:r>
      <w:r w:rsidR="00D6093E" w:rsidRPr="00B022E4">
        <w:rPr>
          <w:rFonts w:ascii="Arial" w:hAnsi="Arial" w:cs="Arial"/>
          <w:sz w:val="20"/>
        </w:rPr>
        <w:t>l’ACOSS</w:t>
      </w:r>
      <w:r w:rsidRPr="00B022E4">
        <w:rPr>
          <w:rFonts w:ascii="Arial" w:hAnsi="Arial" w:cs="Arial"/>
          <w:sz w:val="20"/>
        </w:rPr>
        <w:t xml:space="preserve"> se réserve le droit de ne pas accepter les nouveaux prix et de résilier l’accord-cadre.</w:t>
      </w:r>
    </w:p>
    <w:p w14:paraId="5A2B052F" w14:textId="77777777" w:rsidR="00B04A6B" w:rsidRDefault="00B04A6B" w:rsidP="008B39E8">
      <w:pPr>
        <w:tabs>
          <w:tab w:val="left" w:pos="720"/>
        </w:tabs>
        <w:jc w:val="both"/>
        <w:rPr>
          <w:rFonts w:ascii="Arial" w:hAnsi="Arial" w:cs="Arial"/>
          <w:sz w:val="20"/>
        </w:rPr>
      </w:pPr>
    </w:p>
    <w:p w14:paraId="71F4A19F" w14:textId="77777777" w:rsidR="00DC7B0A" w:rsidRDefault="00DC7B0A" w:rsidP="008B39E8">
      <w:pPr>
        <w:tabs>
          <w:tab w:val="left" w:pos="720"/>
        </w:tabs>
        <w:jc w:val="both"/>
        <w:rPr>
          <w:rFonts w:ascii="Arial" w:hAnsi="Arial" w:cs="Arial"/>
          <w:sz w:val="20"/>
        </w:rPr>
      </w:pPr>
    </w:p>
    <w:p w14:paraId="6CD878EE" w14:textId="77777777" w:rsidR="00DC7B0A" w:rsidRPr="00B022E4" w:rsidRDefault="00DC7B0A" w:rsidP="008B39E8">
      <w:pPr>
        <w:tabs>
          <w:tab w:val="left" w:pos="720"/>
        </w:tabs>
        <w:jc w:val="both"/>
        <w:rPr>
          <w:rFonts w:ascii="Arial" w:hAnsi="Arial" w:cs="Arial"/>
          <w:sz w:val="20"/>
        </w:rPr>
      </w:pPr>
    </w:p>
    <w:p w14:paraId="4F367A91" w14:textId="77777777" w:rsidR="000541F9" w:rsidRPr="00DA0B64" w:rsidRDefault="000541F9" w:rsidP="008B39E8">
      <w:pPr>
        <w:tabs>
          <w:tab w:val="left" w:pos="720"/>
        </w:tabs>
        <w:jc w:val="both"/>
        <w:rPr>
          <w:rFonts w:ascii="Arial" w:hAnsi="Arial" w:cs="Arial"/>
          <w:sz w:val="20"/>
        </w:rPr>
      </w:pPr>
    </w:p>
    <w:p w14:paraId="07FBED94" w14:textId="22E49138" w:rsidR="007A2302" w:rsidRPr="003D2506" w:rsidRDefault="00011680" w:rsidP="00B022E4">
      <w:pPr>
        <w:pStyle w:val="Titre1"/>
        <w:shd w:val="pct12" w:color="auto" w:fill="FFFFFF"/>
        <w:ind w:left="1418" w:hanging="1418"/>
        <w:jc w:val="both"/>
        <w:rPr>
          <w:rFonts w:cs="Arial"/>
        </w:rPr>
      </w:pPr>
      <w:bookmarkStart w:id="47" w:name="_Toc199339627"/>
      <w:r w:rsidRPr="6198900E">
        <w:rPr>
          <w:rFonts w:cs="Arial"/>
        </w:rPr>
        <w:t xml:space="preserve">Opérations </w:t>
      </w:r>
      <w:r w:rsidR="0012291D" w:rsidRPr="6198900E">
        <w:rPr>
          <w:rFonts w:cs="Arial"/>
        </w:rPr>
        <w:t>promotionnelles</w:t>
      </w:r>
      <w:bookmarkEnd w:id="47"/>
      <w:r w:rsidR="00545E4A" w:rsidRPr="6198900E">
        <w:rPr>
          <w:rFonts w:cs="Arial"/>
        </w:rPr>
        <w:t xml:space="preserve"> </w:t>
      </w:r>
    </w:p>
    <w:p w14:paraId="4ECD34EC" w14:textId="77777777" w:rsidR="00B022E4" w:rsidRDefault="00B022E4" w:rsidP="6198900E">
      <w:pPr>
        <w:pStyle w:val="Corpsdetexte3"/>
        <w:rPr>
          <w:rFonts w:ascii="Arial" w:hAnsi="Arial" w:cs="Arial"/>
          <w:sz w:val="20"/>
        </w:rPr>
      </w:pPr>
    </w:p>
    <w:p w14:paraId="66D5F78B" w14:textId="35A3C7AB" w:rsidR="007A2302" w:rsidRPr="00DA0B64" w:rsidRDefault="7B5D161C" w:rsidP="6198900E">
      <w:pPr>
        <w:pStyle w:val="Corpsdetexte3"/>
        <w:rPr>
          <w:rFonts w:ascii="Arial" w:hAnsi="Arial" w:cs="Arial"/>
          <w:sz w:val="20"/>
        </w:rPr>
      </w:pPr>
      <w:r w:rsidRPr="6198900E">
        <w:rPr>
          <w:rFonts w:ascii="Arial" w:hAnsi="Arial" w:cs="Arial"/>
          <w:sz w:val="20"/>
        </w:rPr>
        <w:t>D</w:t>
      </w:r>
      <w:r w:rsidR="0012291D" w:rsidRPr="6198900E">
        <w:rPr>
          <w:rFonts w:ascii="Arial" w:hAnsi="Arial" w:cs="Arial"/>
          <w:sz w:val="20"/>
        </w:rPr>
        <w:t>ans le cadre d’opérations promotionnelles, le titulaire peut proposer des prix promotionnels tel qu’il est susceptible de les proposer à l’ensemble de sa clientèle dans les conditions définies ci-dessous.</w:t>
      </w:r>
    </w:p>
    <w:p w14:paraId="0BF40E05" w14:textId="77777777" w:rsidR="00541AF2" w:rsidRPr="00DA0B64" w:rsidRDefault="00541AF2" w:rsidP="007A2302">
      <w:pPr>
        <w:pStyle w:val="En-tte"/>
        <w:tabs>
          <w:tab w:val="clear" w:pos="4536"/>
          <w:tab w:val="clear" w:pos="9072"/>
        </w:tabs>
        <w:rPr>
          <w:rFonts w:ascii="Arial" w:hAnsi="Arial" w:cs="Arial"/>
          <w:sz w:val="20"/>
        </w:rPr>
      </w:pPr>
    </w:p>
    <w:p w14:paraId="75F0E97D" w14:textId="77777777" w:rsidR="007A2302" w:rsidRDefault="0012291D" w:rsidP="007A2302">
      <w:pPr>
        <w:jc w:val="both"/>
        <w:rPr>
          <w:rFonts w:ascii="Arial" w:hAnsi="Arial" w:cs="Arial"/>
          <w:sz w:val="20"/>
        </w:rPr>
      </w:pPr>
      <w:r w:rsidRPr="00DA0B64">
        <w:rPr>
          <w:rFonts w:ascii="Arial" w:hAnsi="Arial" w:cs="Arial"/>
          <w:sz w:val="20"/>
        </w:rPr>
        <w:t>Le titulaire informe par voie dématérialisée l’ACOSS de son intention de mettre en œuvre cette opération promotionnelle, au minimum sept jours ouvrés avant sa survenance, en précisant :</w:t>
      </w:r>
    </w:p>
    <w:p w14:paraId="491594DA" w14:textId="77777777" w:rsidR="00541AF2" w:rsidRPr="00DA0B64" w:rsidRDefault="00541AF2" w:rsidP="007A2302">
      <w:pPr>
        <w:jc w:val="both"/>
        <w:rPr>
          <w:rFonts w:ascii="Arial" w:hAnsi="Arial" w:cs="Arial"/>
          <w:sz w:val="20"/>
        </w:rPr>
      </w:pPr>
    </w:p>
    <w:p w14:paraId="363A4783" w14:textId="3B621885" w:rsidR="000C47DD" w:rsidRDefault="00E949E4" w:rsidP="00225C3C">
      <w:pPr>
        <w:numPr>
          <w:ilvl w:val="0"/>
          <w:numId w:val="15"/>
        </w:numPr>
        <w:jc w:val="both"/>
        <w:rPr>
          <w:rFonts w:ascii="Arial" w:hAnsi="Arial" w:cs="Arial"/>
          <w:sz w:val="20"/>
        </w:rPr>
      </w:pPr>
      <w:r w:rsidRPr="00DA0B64">
        <w:rPr>
          <w:rFonts w:ascii="Arial" w:hAnsi="Arial" w:cs="Arial"/>
          <w:sz w:val="20"/>
        </w:rPr>
        <w:t>La</w:t>
      </w:r>
      <w:r w:rsidR="0012291D" w:rsidRPr="00DA0B64">
        <w:rPr>
          <w:rFonts w:ascii="Arial" w:hAnsi="Arial" w:cs="Arial"/>
          <w:sz w:val="20"/>
        </w:rPr>
        <w:t xml:space="preserve"> liste</w:t>
      </w:r>
      <w:r w:rsidR="000C47DD">
        <w:rPr>
          <w:rFonts w:ascii="Arial" w:hAnsi="Arial" w:cs="Arial"/>
          <w:sz w:val="20"/>
        </w:rPr>
        <w:t xml:space="preserve"> : </w:t>
      </w:r>
    </w:p>
    <w:p w14:paraId="224A1BBA" w14:textId="77777777" w:rsidR="00DC52FE" w:rsidRDefault="00E949E4" w:rsidP="00DC52FE">
      <w:pPr>
        <w:numPr>
          <w:ilvl w:val="0"/>
          <w:numId w:val="15"/>
        </w:numPr>
        <w:jc w:val="both"/>
        <w:rPr>
          <w:rFonts w:ascii="Arial" w:hAnsi="Arial" w:cs="Arial"/>
          <w:sz w:val="20"/>
        </w:rPr>
      </w:pPr>
      <w:r w:rsidRPr="00DC52FE">
        <w:rPr>
          <w:rFonts w:ascii="Arial" w:hAnsi="Arial" w:cs="Arial"/>
          <w:sz w:val="20"/>
        </w:rPr>
        <w:t>Du</w:t>
      </w:r>
      <w:r w:rsidR="0012291D" w:rsidRPr="00DC52FE">
        <w:rPr>
          <w:rFonts w:ascii="Arial" w:hAnsi="Arial" w:cs="Arial"/>
          <w:sz w:val="20"/>
        </w:rPr>
        <w:t xml:space="preserve"> ou des </w:t>
      </w:r>
      <w:r w:rsidR="00B5601C" w:rsidRPr="00DC52FE">
        <w:rPr>
          <w:rFonts w:ascii="Arial" w:hAnsi="Arial" w:cs="Arial"/>
          <w:sz w:val="20"/>
        </w:rPr>
        <w:t xml:space="preserve">produits ou </w:t>
      </w:r>
      <w:r w:rsidR="0012291D" w:rsidRPr="00DC52FE">
        <w:rPr>
          <w:rFonts w:ascii="Arial" w:hAnsi="Arial" w:cs="Arial"/>
          <w:sz w:val="20"/>
        </w:rPr>
        <w:t xml:space="preserve">services </w:t>
      </w:r>
      <w:r w:rsidR="00743811" w:rsidRPr="00DC52FE">
        <w:rPr>
          <w:rFonts w:ascii="Arial" w:hAnsi="Arial" w:cs="Arial"/>
          <w:sz w:val="20"/>
        </w:rPr>
        <w:t>(</w:t>
      </w:r>
      <w:r w:rsidR="001C4C32" w:rsidRPr="00DC52FE">
        <w:rPr>
          <w:rFonts w:ascii="Arial" w:hAnsi="Arial" w:cs="Arial"/>
          <w:sz w:val="20"/>
        </w:rPr>
        <w:t>avec ou sans</w:t>
      </w:r>
      <w:r w:rsidR="0012291D" w:rsidRPr="00DC52FE">
        <w:rPr>
          <w:rFonts w:ascii="Arial" w:hAnsi="Arial" w:cs="Arial"/>
          <w:sz w:val="20"/>
        </w:rPr>
        <w:t xml:space="preserve"> unités d’</w:t>
      </w:r>
      <w:r w:rsidR="008C2ED3" w:rsidRPr="00DC52FE">
        <w:rPr>
          <w:rFonts w:ascii="Arial" w:hAnsi="Arial" w:cs="Arial"/>
          <w:sz w:val="20"/>
        </w:rPr>
        <w:t>œuvre</w:t>
      </w:r>
      <w:r w:rsidR="00743811" w:rsidRPr="00DC52FE">
        <w:rPr>
          <w:rFonts w:ascii="Arial" w:hAnsi="Arial" w:cs="Arial"/>
          <w:sz w:val="20"/>
        </w:rPr>
        <w:t>)</w:t>
      </w:r>
      <w:r w:rsidR="00DC7B0A" w:rsidRPr="00DC52FE">
        <w:rPr>
          <w:rFonts w:ascii="Arial" w:hAnsi="Arial" w:cs="Arial"/>
          <w:sz w:val="20"/>
        </w:rPr>
        <w:t> ;</w:t>
      </w:r>
    </w:p>
    <w:p w14:paraId="5A174FDC" w14:textId="77777777" w:rsidR="00B11348" w:rsidRDefault="00E949E4" w:rsidP="00DC52FE">
      <w:pPr>
        <w:numPr>
          <w:ilvl w:val="0"/>
          <w:numId w:val="15"/>
        </w:numPr>
        <w:jc w:val="both"/>
        <w:rPr>
          <w:rFonts w:ascii="Arial" w:hAnsi="Arial" w:cs="Arial"/>
          <w:sz w:val="20"/>
        </w:rPr>
      </w:pPr>
      <w:r w:rsidRPr="00DC52FE">
        <w:rPr>
          <w:rFonts w:ascii="Arial" w:hAnsi="Arial" w:cs="Arial"/>
          <w:sz w:val="20"/>
        </w:rPr>
        <w:t>Ou</w:t>
      </w:r>
      <w:r w:rsidR="00743811" w:rsidRPr="00DC52FE">
        <w:rPr>
          <w:rFonts w:ascii="Arial" w:hAnsi="Arial" w:cs="Arial"/>
          <w:sz w:val="20"/>
        </w:rPr>
        <w:t xml:space="preserve"> </w:t>
      </w:r>
      <w:r w:rsidR="00351ED3" w:rsidRPr="00DC52FE">
        <w:rPr>
          <w:rFonts w:ascii="Arial" w:hAnsi="Arial" w:cs="Arial"/>
          <w:sz w:val="20"/>
        </w:rPr>
        <w:t xml:space="preserve">la liste </w:t>
      </w:r>
      <w:r w:rsidR="00743811" w:rsidRPr="00DC52FE">
        <w:rPr>
          <w:rFonts w:ascii="Arial" w:hAnsi="Arial" w:cs="Arial"/>
          <w:sz w:val="20"/>
        </w:rPr>
        <w:t>d</w:t>
      </w:r>
      <w:r w:rsidR="00351ED3" w:rsidRPr="00DC52FE">
        <w:rPr>
          <w:rFonts w:ascii="Arial" w:hAnsi="Arial" w:cs="Arial"/>
          <w:sz w:val="20"/>
        </w:rPr>
        <w:t xml:space="preserve">es </w:t>
      </w:r>
      <w:r w:rsidR="00FD5E6B" w:rsidRPr="00DC52FE">
        <w:rPr>
          <w:rFonts w:ascii="Arial" w:hAnsi="Arial" w:cs="Arial"/>
          <w:sz w:val="20"/>
        </w:rPr>
        <w:t>équipements</w:t>
      </w:r>
      <w:r w:rsidR="0012291D" w:rsidRPr="00DC52FE">
        <w:rPr>
          <w:rFonts w:ascii="Arial" w:hAnsi="Arial" w:cs="Arial"/>
          <w:sz w:val="20"/>
        </w:rPr>
        <w:t> </w:t>
      </w:r>
      <w:r w:rsidR="000C47DD" w:rsidRPr="00DC52FE">
        <w:rPr>
          <w:rFonts w:ascii="Arial" w:hAnsi="Arial" w:cs="Arial"/>
          <w:sz w:val="20"/>
        </w:rPr>
        <w:t>ou</w:t>
      </w:r>
      <w:r w:rsidR="001C4C32" w:rsidRPr="00DC52FE">
        <w:rPr>
          <w:rFonts w:ascii="Arial" w:hAnsi="Arial" w:cs="Arial"/>
          <w:sz w:val="20"/>
        </w:rPr>
        <w:t xml:space="preserve"> de</w:t>
      </w:r>
      <w:r w:rsidR="00351ED3" w:rsidRPr="00DC52FE">
        <w:rPr>
          <w:rFonts w:ascii="Arial" w:hAnsi="Arial" w:cs="Arial"/>
          <w:sz w:val="20"/>
        </w:rPr>
        <w:t>s</w:t>
      </w:r>
      <w:r w:rsidR="001C4C32" w:rsidRPr="00DC52FE">
        <w:rPr>
          <w:rFonts w:ascii="Arial" w:hAnsi="Arial" w:cs="Arial"/>
          <w:sz w:val="20"/>
        </w:rPr>
        <w:t xml:space="preserve"> logiciels (licences)</w:t>
      </w:r>
      <w:r w:rsidR="00743811" w:rsidRPr="00DC52FE">
        <w:rPr>
          <w:rFonts w:ascii="Arial" w:hAnsi="Arial" w:cs="Arial"/>
          <w:sz w:val="20"/>
        </w:rPr>
        <w:t xml:space="preserve"> </w:t>
      </w:r>
      <w:r w:rsidRPr="00DC52FE">
        <w:rPr>
          <w:rFonts w:ascii="Arial" w:hAnsi="Arial" w:cs="Arial"/>
          <w:sz w:val="20"/>
        </w:rPr>
        <w:t>acquis ;</w:t>
      </w:r>
    </w:p>
    <w:p w14:paraId="2D55D2E4" w14:textId="6CCB9B72" w:rsidR="007A2302" w:rsidRPr="00DC52FE" w:rsidRDefault="00E949E4" w:rsidP="00DC52FE">
      <w:pPr>
        <w:numPr>
          <w:ilvl w:val="0"/>
          <w:numId w:val="15"/>
        </w:numPr>
        <w:jc w:val="both"/>
        <w:rPr>
          <w:rFonts w:ascii="Arial" w:hAnsi="Arial" w:cs="Arial"/>
          <w:sz w:val="20"/>
        </w:rPr>
      </w:pPr>
      <w:r w:rsidRPr="00DC52FE">
        <w:rPr>
          <w:rFonts w:ascii="Arial" w:hAnsi="Arial" w:cs="Arial"/>
          <w:sz w:val="20"/>
        </w:rPr>
        <w:t>Le</w:t>
      </w:r>
      <w:r w:rsidR="0012291D" w:rsidRPr="00DC52FE">
        <w:rPr>
          <w:rFonts w:ascii="Arial" w:hAnsi="Arial" w:cs="Arial"/>
          <w:sz w:val="20"/>
        </w:rPr>
        <w:t xml:space="preserve"> ou les prix ou taux de remise promotionnels et leur période d’application (date de début et date de fin</w:t>
      </w:r>
      <w:r w:rsidRPr="00DC52FE">
        <w:rPr>
          <w:rFonts w:ascii="Arial" w:hAnsi="Arial" w:cs="Arial"/>
          <w:sz w:val="20"/>
        </w:rPr>
        <w:t>) ;</w:t>
      </w:r>
    </w:p>
    <w:p w14:paraId="50884500" w14:textId="0C9A98D0" w:rsidR="007A2302" w:rsidRPr="00DA0B64" w:rsidRDefault="00E949E4" w:rsidP="00225C3C">
      <w:pPr>
        <w:numPr>
          <w:ilvl w:val="0"/>
          <w:numId w:val="15"/>
        </w:numPr>
        <w:jc w:val="both"/>
        <w:rPr>
          <w:rFonts w:ascii="Arial" w:hAnsi="Arial" w:cs="Arial"/>
          <w:sz w:val="20"/>
        </w:rPr>
      </w:pPr>
      <w:r w:rsidRPr="00DA0B64">
        <w:rPr>
          <w:rFonts w:ascii="Arial" w:hAnsi="Arial" w:cs="Arial"/>
          <w:sz w:val="20"/>
        </w:rPr>
        <w:t>Les</w:t>
      </w:r>
      <w:r w:rsidR="0012291D" w:rsidRPr="00DA0B64">
        <w:rPr>
          <w:rFonts w:ascii="Arial" w:hAnsi="Arial" w:cs="Arial"/>
          <w:sz w:val="20"/>
        </w:rPr>
        <w:t xml:space="preserve"> pourcentages de variation par rapport aux prix de règlement précédemment pratiqués.</w:t>
      </w:r>
    </w:p>
    <w:p w14:paraId="16CBF87B" w14:textId="77777777" w:rsidR="007A2302" w:rsidRPr="00DA0B64" w:rsidRDefault="007A2302" w:rsidP="007A2302">
      <w:pPr>
        <w:jc w:val="both"/>
        <w:rPr>
          <w:rFonts w:ascii="Arial" w:hAnsi="Arial" w:cs="Arial"/>
          <w:sz w:val="20"/>
        </w:rPr>
      </w:pPr>
    </w:p>
    <w:p w14:paraId="2A08343E" w14:textId="2980D1B3" w:rsidR="007A2302" w:rsidRDefault="0012291D" w:rsidP="007A2302">
      <w:pPr>
        <w:jc w:val="both"/>
        <w:rPr>
          <w:rFonts w:ascii="Arial" w:hAnsi="Arial" w:cs="Arial"/>
          <w:sz w:val="20"/>
        </w:rPr>
      </w:pPr>
      <w:r w:rsidRPr="00DA0B64">
        <w:rPr>
          <w:rFonts w:ascii="Arial" w:hAnsi="Arial" w:cs="Arial"/>
          <w:sz w:val="20"/>
        </w:rPr>
        <w:t>Le ou les prix ou taux de remise promotionnels s’appliquent aux bons de commande notifiés pendant la période promotionnelle, à la condition que cette promotion conduise, à quantité égale, à un montant de la commande inférieur à ce qu’il aurait été par application des prix nets remisés résultant de l’application des clauses prévues dans le présent accord-cadre.</w:t>
      </w:r>
    </w:p>
    <w:p w14:paraId="4DF9796C" w14:textId="77777777" w:rsidR="00301D3B" w:rsidRPr="00DA0B64" w:rsidRDefault="00301D3B" w:rsidP="007A2302">
      <w:pPr>
        <w:jc w:val="both"/>
        <w:rPr>
          <w:rFonts w:ascii="Arial" w:hAnsi="Arial" w:cs="Arial"/>
          <w:sz w:val="20"/>
        </w:rPr>
      </w:pPr>
    </w:p>
    <w:p w14:paraId="17C8F2C9" w14:textId="76B40351" w:rsidR="007A2302" w:rsidRDefault="0012291D" w:rsidP="007A2302">
      <w:pPr>
        <w:jc w:val="both"/>
        <w:rPr>
          <w:rFonts w:ascii="Arial" w:hAnsi="Arial" w:cs="Arial"/>
          <w:sz w:val="20"/>
        </w:rPr>
      </w:pPr>
      <w:r w:rsidRPr="00DA0B64">
        <w:rPr>
          <w:rFonts w:ascii="Arial" w:hAnsi="Arial" w:cs="Arial"/>
          <w:sz w:val="20"/>
        </w:rPr>
        <w:t xml:space="preserve">Dans ce cas, pendant la durée de l’opération promotionnelle, les conditions particulières se substituent à celles qui étaient précédemment en vigueur. </w:t>
      </w:r>
    </w:p>
    <w:p w14:paraId="72F02785" w14:textId="77777777" w:rsidR="00301D3B" w:rsidRPr="00DA0B64" w:rsidRDefault="00301D3B" w:rsidP="007A2302">
      <w:pPr>
        <w:jc w:val="both"/>
        <w:rPr>
          <w:rFonts w:ascii="Arial" w:hAnsi="Arial" w:cs="Arial"/>
          <w:sz w:val="20"/>
        </w:rPr>
      </w:pPr>
    </w:p>
    <w:p w14:paraId="1316CEB5" w14:textId="77777777" w:rsidR="007A2302" w:rsidRPr="00DA0B64" w:rsidRDefault="0012291D" w:rsidP="007A2302">
      <w:pPr>
        <w:jc w:val="both"/>
        <w:rPr>
          <w:rFonts w:ascii="Arial" w:hAnsi="Arial" w:cs="Arial"/>
          <w:sz w:val="20"/>
        </w:rPr>
      </w:pPr>
      <w:r w:rsidRPr="00DA0B64">
        <w:rPr>
          <w:rFonts w:ascii="Arial" w:hAnsi="Arial" w:cs="Arial"/>
          <w:sz w:val="20"/>
        </w:rPr>
        <w:t>A l’issue de la période de promotion, les prix de règlement pratiqués avant l’opération promotionnelle sont à nouveau applicables de plein droit.</w:t>
      </w:r>
    </w:p>
    <w:p w14:paraId="6D04A661" w14:textId="77777777" w:rsidR="008E3364" w:rsidRPr="00DA0B64" w:rsidRDefault="008E3364" w:rsidP="008B39E8">
      <w:pPr>
        <w:tabs>
          <w:tab w:val="left" w:pos="720"/>
        </w:tabs>
        <w:jc w:val="both"/>
        <w:rPr>
          <w:rFonts w:ascii="Arial" w:hAnsi="Arial" w:cs="Arial"/>
          <w:sz w:val="20"/>
        </w:rPr>
      </w:pPr>
    </w:p>
    <w:p w14:paraId="21E6CCEC" w14:textId="77777777" w:rsidR="008C2ED3" w:rsidRPr="00DA0B64" w:rsidRDefault="008C2ED3" w:rsidP="008B39E8">
      <w:pPr>
        <w:tabs>
          <w:tab w:val="left" w:pos="720"/>
        </w:tabs>
        <w:jc w:val="both"/>
        <w:rPr>
          <w:rFonts w:ascii="Arial" w:hAnsi="Arial" w:cs="Arial"/>
          <w:sz w:val="20"/>
        </w:rPr>
      </w:pPr>
    </w:p>
    <w:p w14:paraId="2E5039A6" w14:textId="54AEFCF5" w:rsidR="00CE00F9" w:rsidRPr="00DA0B64" w:rsidRDefault="00CE00F9" w:rsidP="00E379E6">
      <w:pPr>
        <w:pStyle w:val="Titre1"/>
        <w:shd w:val="pct12" w:color="auto" w:fill="FFFFFF"/>
        <w:ind w:left="0"/>
        <w:jc w:val="both"/>
        <w:rPr>
          <w:rFonts w:cs="Arial"/>
          <w:sz w:val="22"/>
        </w:rPr>
      </w:pPr>
      <w:bookmarkStart w:id="48" w:name="_Toc122962342"/>
      <w:bookmarkStart w:id="49" w:name="_Toc199339628"/>
      <w:r w:rsidRPr="00DA0B64">
        <w:rPr>
          <w:rFonts w:cs="Arial"/>
        </w:rPr>
        <w:t>Rè</w:t>
      </w:r>
      <w:r w:rsidR="004524B0" w:rsidRPr="00DA0B64">
        <w:rPr>
          <w:rFonts w:cs="Arial"/>
        </w:rPr>
        <w:t>glement financier</w:t>
      </w:r>
      <w:bookmarkEnd w:id="49"/>
      <w:r w:rsidR="00545E4A">
        <w:rPr>
          <w:rFonts w:cs="Arial"/>
        </w:rPr>
        <w:t xml:space="preserve"> </w:t>
      </w:r>
    </w:p>
    <w:p w14:paraId="56C06CD2" w14:textId="77777777" w:rsidR="00CE00F9" w:rsidRPr="00DA0B64" w:rsidRDefault="00CE00F9" w:rsidP="008B39E8">
      <w:pPr>
        <w:pStyle w:val="P1"/>
        <w:spacing w:after="0" w:line="240" w:lineRule="auto"/>
        <w:rPr>
          <w:rFonts w:cs="Arial"/>
          <w:smallCaps/>
        </w:rPr>
      </w:pPr>
    </w:p>
    <w:p w14:paraId="2F1B9420" w14:textId="0578CCCA" w:rsidR="009D6857" w:rsidRPr="003D2506" w:rsidRDefault="006A6324" w:rsidP="00541AF2">
      <w:pPr>
        <w:pStyle w:val="Titre2Titre211Resetnumberingl2I2chapitreInterTitre22ndlevelh"/>
        <w:jc w:val="both"/>
      </w:pPr>
      <w:r>
        <w:t>1</w:t>
      </w:r>
      <w:r w:rsidR="007C5227">
        <w:t>6</w:t>
      </w:r>
      <w:r>
        <w:t xml:space="preserve">.1 - </w:t>
      </w:r>
      <w:r w:rsidR="009E0DCE" w:rsidRPr="003D2506">
        <w:t>Avance</w:t>
      </w:r>
    </w:p>
    <w:p w14:paraId="01CCDA78" w14:textId="327D32DE" w:rsidR="00D5682E" w:rsidRPr="00A835C7" w:rsidRDefault="00983D46" w:rsidP="00A77B8B">
      <w:pPr>
        <w:spacing w:before="120" w:after="120"/>
        <w:jc w:val="both"/>
        <w:rPr>
          <w:rFonts w:ascii="Arial" w:hAnsi="Arial" w:cs="Arial"/>
          <w:sz w:val="20"/>
        </w:rPr>
      </w:pPr>
      <w:bookmarkStart w:id="50" w:name="_Hlk10726920"/>
      <w:r w:rsidRPr="00A835C7">
        <w:rPr>
          <w:rFonts w:ascii="Arial" w:hAnsi="Arial" w:cs="Arial"/>
          <w:sz w:val="20"/>
        </w:rPr>
        <w:t xml:space="preserve">Sauf refus du titulaire dans la partie « engagement » du présent accord-cadre, une avance lui sera versée dans les conditions des </w:t>
      </w:r>
      <w:r w:rsidR="00301D3B" w:rsidRPr="00301D3B">
        <w:rPr>
          <w:rFonts w:ascii="Arial" w:hAnsi="Arial" w:cs="Arial"/>
          <w:sz w:val="20"/>
        </w:rPr>
        <w:t>articles R. 2191-3 à R. 2191-19 du Code de la commande publique.</w:t>
      </w:r>
    </w:p>
    <w:p w14:paraId="1B06E1EF" w14:textId="07CE5A32" w:rsidR="005E3121" w:rsidRDefault="005E3121" w:rsidP="005E3121">
      <w:pPr>
        <w:outlineLvl w:val="0"/>
        <w:rPr>
          <w:rFonts w:ascii="Arial" w:hAnsi="Arial" w:cs="Arial"/>
          <w:sz w:val="20"/>
        </w:rPr>
      </w:pPr>
      <w:r>
        <w:rPr>
          <w:rFonts w:ascii="Arial" w:hAnsi="Arial" w:cs="Arial"/>
          <w:sz w:val="20"/>
        </w:rPr>
        <w:t xml:space="preserve">Le montant de l’avance </w:t>
      </w:r>
      <w:r w:rsidR="005D0109">
        <w:rPr>
          <w:rFonts w:ascii="Arial" w:hAnsi="Arial" w:cs="Arial"/>
          <w:sz w:val="20"/>
        </w:rPr>
        <w:t xml:space="preserve">est </w:t>
      </w:r>
      <w:r w:rsidR="00301D3B">
        <w:rPr>
          <w:rFonts w:ascii="Arial" w:hAnsi="Arial" w:cs="Arial"/>
          <w:sz w:val="20"/>
        </w:rPr>
        <w:t>égal à</w:t>
      </w:r>
      <w:r>
        <w:rPr>
          <w:rFonts w:ascii="Arial" w:hAnsi="Arial" w:cs="Arial"/>
          <w:sz w:val="20"/>
        </w:rPr>
        <w:t xml:space="preserve"> </w:t>
      </w:r>
      <w:r w:rsidRPr="00F07981">
        <w:rPr>
          <w:rFonts w:ascii="Arial" w:hAnsi="Arial" w:cs="Arial"/>
          <w:sz w:val="20"/>
        </w:rPr>
        <w:t xml:space="preserve">5 % </w:t>
      </w:r>
      <w:r w:rsidRPr="00591B78">
        <w:rPr>
          <w:rFonts w:ascii="Arial" w:hAnsi="Arial" w:cs="Arial"/>
          <w:sz w:val="20"/>
        </w:rPr>
        <w:t xml:space="preserve">de chaque bon de commande </w:t>
      </w:r>
      <w:r w:rsidR="00301D3B" w:rsidRPr="00DE7C6B">
        <w:rPr>
          <w:rFonts w:ascii="Arial" w:hAnsi="Arial" w:cs="Arial"/>
          <w:sz w:val="20"/>
        </w:rPr>
        <w:t>dans l’hypothèse où celui-</w:t>
      </w:r>
      <w:r w:rsidR="00591B78" w:rsidRPr="00DE7C6B">
        <w:rPr>
          <w:rFonts w:ascii="Arial" w:hAnsi="Arial" w:cs="Arial"/>
          <w:sz w:val="20"/>
        </w:rPr>
        <w:t xml:space="preserve">ci </w:t>
      </w:r>
      <w:r w:rsidR="00591B78">
        <w:rPr>
          <w:rFonts w:ascii="Arial" w:hAnsi="Arial" w:cs="Arial"/>
          <w:sz w:val="20"/>
        </w:rPr>
        <w:t>supérieur</w:t>
      </w:r>
      <w:r w:rsidRPr="00F07981">
        <w:rPr>
          <w:rFonts w:ascii="Arial" w:hAnsi="Arial" w:cs="Arial"/>
          <w:sz w:val="20"/>
        </w:rPr>
        <w:t xml:space="preserve"> à 50.000 euros HT et d’une durée d’exécution supérieur</w:t>
      </w:r>
      <w:r>
        <w:rPr>
          <w:rFonts w:ascii="Arial" w:hAnsi="Arial" w:cs="Arial"/>
          <w:sz w:val="20"/>
        </w:rPr>
        <w:t>e</w:t>
      </w:r>
      <w:r w:rsidRPr="00F07981">
        <w:rPr>
          <w:rFonts w:ascii="Arial" w:hAnsi="Arial" w:cs="Arial"/>
          <w:sz w:val="20"/>
        </w:rPr>
        <w:t xml:space="preserve"> à deux mois</w:t>
      </w:r>
      <w:r w:rsidR="00301D3B">
        <w:rPr>
          <w:rFonts w:ascii="Arial" w:hAnsi="Arial" w:cs="Arial"/>
          <w:sz w:val="20"/>
        </w:rPr>
        <w:t>.</w:t>
      </w:r>
    </w:p>
    <w:p w14:paraId="1266D375" w14:textId="77777777" w:rsidR="001A729A" w:rsidRDefault="001A729A" w:rsidP="005E3121">
      <w:pPr>
        <w:outlineLvl w:val="0"/>
        <w:rPr>
          <w:rFonts w:ascii="Arial" w:hAnsi="Arial" w:cs="Arial"/>
          <w:sz w:val="20"/>
        </w:rPr>
      </w:pPr>
    </w:p>
    <w:p w14:paraId="1ABD6AA8" w14:textId="44EA7225" w:rsidR="003551E2" w:rsidRDefault="001A729A" w:rsidP="00312A0C">
      <w:pPr>
        <w:spacing w:after="240"/>
        <w:jc w:val="both"/>
        <w:rPr>
          <w:rFonts w:ascii="Arial" w:hAnsi="Arial" w:cs="Arial"/>
          <w:sz w:val="20"/>
          <w:lang w:eastAsia="fr-FR"/>
        </w:rPr>
      </w:pPr>
      <w:r w:rsidRPr="001A729A">
        <w:rPr>
          <w:rFonts w:ascii="Arial" w:hAnsi="Arial" w:cs="Arial"/>
          <w:sz w:val="20"/>
          <w:lang w:eastAsia="fr-FR"/>
        </w:rPr>
        <w:t>Lorsque le Titulaire du présent accord-cadre, ou son sous-traitant admis au paiement direct, est une petite ou moyenne entreprise mentionnée à l'article R. 2151-13 du Code de la commande public le taux de l’avance est porté à 10%.</w:t>
      </w:r>
    </w:p>
    <w:p w14:paraId="78A9E069" w14:textId="24104E7B" w:rsidR="00C272B7" w:rsidRPr="00C21E0E" w:rsidRDefault="00C272B7" w:rsidP="00B11348">
      <w:pPr>
        <w:pStyle w:val="Titre2"/>
        <w:numPr>
          <w:ilvl w:val="0"/>
          <w:numId w:val="0"/>
        </w:numPr>
        <w:rPr>
          <w:rFonts w:ascii="Arial" w:hAnsi="Arial" w:cs="Arial"/>
          <w:sz w:val="20"/>
        </w:rPr>
      </w:pPr>
      <w:r>
        <w:rPr>
          <w:rFonts w:ascii="Arial" w:hAnsi="Arial" w:cs="Arial"/>
          <w:sz w:val="20"/>
        </w:rPr>
        <w:t>1</w:t>
      </w:r>
      <w:r w:rsidR="007C5227">
        <w:rPr>
          <w:rFonts w:ascii="Arial" w:hAnsi="Arial" w:cs="Arial"/>
          <w:sz w:val="20"/>
        </w:rPr>
        <w:t>6</w:t>
      </w:r>
      <w:r w:rsidRPr="00C21E0E">
        <w:rPr>
          <w:rFonts w:ascii="Arial" w:hAnsi="Arial" w:cs="Arial"/>
          <w:sz w:val="20"/>
        </w:rPr>
        <w:t>.2 – Acomptes</w:t>
      </w:r>
    </w:p>
    <w:p w14:paraId="2813172E" w14:textId="77777777" w:rsidR="00C272B7" w:rsidRDefault="00C272B7" w:rsidP="00C272B7">
      <w:pPr>
        <w:outlineLvl w:val="0"/>
        <w:rPr>
          <w:rFonts w:ascii="Arial" w:hAnsi="Arial" w:cs="Arial"/>
          <w:sz w:val="20"/>
        </w:rPr>
      </w:pPr>
    </w:p>
    <w:p w14:paraId="7F6CFD13" w14:textId="77777777" w:rsidR="00C272B7" w:rsidRDefault="00C272B7" w:rsidP="00C272B7">
      <w:pPr>
        <w:pStyle w:val="Corpsdetexte3"/>
        <w:rPr>
          <w:rFonts w:ascii="Arial" w:hAnsi="Arial" w:cs="Arial"/>
          <w:sz w:val="20"/>
        </w:rPr>
      </w:pPr>
      <w:r>
        <w:rPr>
          <w:rFonts w:ascii="Arial" w:hAnsi="Arial" w:cs="Arial"/>
          <w:sz w:val="20"/>
        </w:rPr>
        <w:t xml:space="preserve">Des acomptes seront versés sur demande du titulaire dans le cadre de l’exécution </w:t>
      </w:r>
      <w:r w:rsidRPr="00F07981">
        <w:rPr>
          <w:rFonts w:ascii="Arial" w:hAnsi="Arial" w:cs="Arial"/>
          <w:sz w:val="20"/>
        </w:rPr>
        <w:t>d</w:t>
      </w:r>
      <w:r>
        <w:rPr>
          <w:rFonts w:ascii="Arial" w:hAnsi="Arial" w:cs="Arial"/>
          <w:sz w:val="20"/>
        </w:rPr>
        <w:t>e l’accord-cadre, dans les conditions réglementaires fixées aux articles R. 2191-20 à R. 2191-22 du Code de la commande publique.</w:t>
      </w:r>
    </w:p>
    <w:p w14:paraId="51AEB6B0" w14:textId="77777777" w:rsidR="00B11348" w:rsidRDefault="00B11348" w:rsidP="00C272B7">
      <w:pPr>
        <w:pStyle w:val="Corpsdetexte3"/>
        <w:rPr>
          <w:rFonts w:ascii="Arial" w:hAnsi="Arial" w:cs="Arial"/>
          <w:sz w:val="20"/>
        </w:rPr>
      </w:pPr>
    </w:p>
    <w:bookmarkEnd w:id="50"/>
    <w:p w14:paraId="6188A0EF" w14:textId="63CF41B5" w:rsidR="003344AE" w:rsidRPr="00424224" w:rsidRDefault="006A6324" w:rsidP="00541AF2">
      <w:pPr>
        <w:pStyle w:val="Titre2Titre211Resetnumberingl2I2chapitreInterTitre22ndlevelh"/>
        <w:jc w:val="both"/>
      </w:pPr>
      <w:r>
        <w:t>1</w:t>
      </w:r>
      <w:r w:rsidR="007C5227">
        <w:t>6</w:t>
      </w:r>
      <w:r>
        <w:t>.</w:t>
      </w:r>
      <w:r w:rsidR="00C272B7">
        <w:t>3</w:t>
      </w:r>
      <w:r>
        <w:t xml:space="preserve"> - </w:t>
      </w:r>
      <w:r w:rsidR="009E0DCE" w:rsidRPr="00424224">
        <w:t>Liquidation des paiements</w:t>
      </w:r>
    </w:p>
    <w:p w14:paraId="2D5F9220" w14:textId="7F7C9E72" w:rsidR="003344AE" w:rsidRPr="00424224" w:rsidRDefault="003344AE" w:rsidP="003344AE">
      <w:pPr>
        <w:pStyle w:val="Standardniv2"/>
        <w:ind w:left="0"/>
      </w:pPr>
    </w:p>
    <w:p w14:paraId="4AE25C6E" w14:textId="7950104E" w:rsidR="00D31D8D" w:rsidRDefault="00165915" w:rsidP="00165915">
      <w:pPr>
        <w:pStyle w:val="Standardniv2"/>
        <w:ind w:left="0"/>
        <w:rPr>
          <w:rFonts w:ascii="Arial" w:hAnsi="Arial" w:cs="Arial"/>
          <w:sz w:val="20"/>
        </w:rPr>
      </w:pPr>
      <w:r w:rsidRPr="0043715E">
        <w:rPr>
          <w:rFonts w:ascii="Arial" w:hAnsi="Arial" w:cs="Arial"/>
          <w:sz w:val="20"/>
        </w:rPr>
        <w:t>Les prestations seront réglées après admission des prestations </w:t>
      </w:r>
      <w:r w:rsidR="00542820">
        <w:rPr>
          <w:rFonts w:ascii="Arial" w:hAnsi="Arial" w:cs="Arial"/>
          <w:sz w:val="20"/>
        </w:rPr>
        <w:t xml:space="preserve">par l’ACOSS </w:t>
      </w:r>
      <w:r w:rsidRPr="0043715E">
        <w:rPr>
          <w:rFonts w:ascii="Arial" w:hAnsi="Arial" w:cs="Arial"/>
          <w:sz w:val="20"/>
        </w:rPr>
        <w:t xml:space="preserve">; les demandes de paiement </w:t>
      </w:r>
      <w:r w:rsidR="00E949E4">
        <w:rPr>
          <w:rFonts w:ascii="Arial" w:hAnsi="Arial" w:cs="Arial"/>
          <w:sz w:val="20"/>
        </w:rPr>
        <w:t xml:space="preserve">émanant du Titulaire, </w:t>
      </w:r>
      <w:r w:rsidRPr="0043715E">
        <w:rPr>
          <w:rFonts w:ascii="Arial" w:hAnsi="Arial" w:cs="Arial"/>
          <w:sz w:val="20"/>
        </w:rPr>
        <w:t>ne pouvant intervenir qu’après la notification de la décision d’admission des prestations objet de la demande</w:t>
      </w:r>
      <w:r w:rsidR="00542820">
        <w:rPr>
          <w:rFonts w:ascii="Arial" w:hAnsi="Arial" w:cs="Arial"/>
          <w:sz w:val="20"/>
        </w:rPr>
        <w:t xml:space="preserve">, </w:t>
      </w:r>
      <w:r w:rsidR="00E949E4">
        <w:rPr>
          <w:rFonts w:ascii="Arial" w:hAnsi="Arial" w:cs="Arial"/>
          <w:sz w:val="20"/>
        </w:rPr>
        <w:t xml:space="preserve">matérialisée par un procès-verbal de </w:t>
      </w:r>
      <w:r w:rsidR="00893324">
        <w:rPr>
          <w:rFonts w:ascii="Arial" w:hAnsi="Arial" w:cs="Arial"/>
          <w:sz w:val="20"/>
        </w:rPr>
        <w:t>« </w:t>
      </w:r>
      <w:r w:rsidR="00E949E4">
        <w:rPr>
          <w:rFonts w:ascii="Arial" w:hAnsi="Arial" w:cs="Arial"/>
          <w:sz w:val="20"/>
        </w:rPr>
        <w:t>service fait</w:t>
      </w:r>
      <w:r w:rsidR="00893324">
        <w:rPr>
          <w:rFonts w:ascii="Arial" w:hAnsi="Arial" w:cs="Arial"/>
          <w:sz w:val="20"/>
        </w:rPr>
        <w:t> »</w:t>
      </w:r>
      <w:r w:rsidR="00E949E4">
        <w:rPr>
          <w:rFonts w:ascii="Arial" w:hAnsi="Arial" w:cs="Arial"/>
          <w:sz w:val="20"/>
        </w:rPr>
        <w:t xml:space="preserve"> de la commande auxquelles elles se rapp</w:t>
      </w:r>
      <w:r w:rsidR="00893324">
        <w:rPr>
          <w:rFonts w:ascii="Arial" w:hAnsi="Arial" w:cs="Arial"/>
          <w:sz w:val="20"/>
        </w:rPr>
        <w:t>ortent</w:t>
      </w:r>
      <w:r w:rsidRPr="0043715E">
        <w:rPr>
          <w:rFonts w:ascii="Arial" w:hAnsi="Arial" w:cs="Arial"/>
          <w:sz w:val="20"/>
        </w:rPr>
        <w:t xml:space="preserve">. </w:t>
      </w:r>
    </w:p>
    <w:p w14:paraId="23310DC9" w14:textId="77777777" w:rsidR="000E7E78" w:rsidRDefault="000E7E78" w:rsidP="000E7E78">
      <w:pPr>
        <w:jc w:val="both"/>
        <w:rPr>
          <w:rFonts w:ascii="Arial" w:hAnsi="Arial" w:cs="Arial"/>
          <w:sz w:val="20"/>
        </w:rPr>
      </w:pPr>
    </w:p>
    <w:p w14:paraId="7683CC0C" w14:textId="7BCFB081" w:rsidR="000E7E78" w:rsidRDefault="000E7E78" w:rsidP="000E7E78">
      <w:pPr>
        <w:pStyle w:val="Standardniv2"/>
        <w:ind w:left="0"/>
        <w:rPr>
          <w:rFonts w:ascii="Arial" w:hAnsi="Arial" w:cs="Arial"/>
          <w:sz w:val="20"/>
        </w:rPr>
      </w:pPr>
      <w:r w:rsidRPr="003249DD">
        <w:rPr>
          <w:rFonts w:ascii="Arial" w:hAnsi="Arial" w:cs="Arial"/>
          <w:sz w:val="20"/>
        </w:rPr>
        <w:t>Les prestations ne seront réglées qu’après admission des prestations, par l</w:t>
      </w:r>
      <w:r w:rsidR="00893324">
        <w:rPr>
          <w:rFonts w:ascii="Arial" w:hAnsi="Arial" w:cs="Arial"/>
          <w:sz w:val="20"/>
        </w:rPr>
        <w:t>’ACOSS</w:t>
      </w:r>
      <w:r w:rsidRPr="003249DD">
        <w:rPr>
          <w:rFonts w:ascii="Arial" w:hAnsi="Arial" w:cs="Arial"/>
          <w:sz w:val="20"/>
        </w:rPr>
        <w:t xml:space="preserve">, dans les conditions définies ci-dessous :  </w:t>
      </w:r>
      <w:r>
        <w:rPr>
          <w:rFonts w:ascii="Arial" w:hAnsi="Arial" w:cs="Arial"/>
          <w:sz w:val="20"/>
        </w:rPr>
        <w:t xml:space="preserve"> </w:t>
      </w:r>
    </w:p>
    <w:p w14:paraId="3937F201" w14:textId="77777777" w:rsidR="000E7E78" w:rsidRDefault="000E7E78" w:rsidP="000E7E78">
      <w:pPr>
        <w:pStyle w:val="Standardniv2"/>
        <w:ind w:left="0"/>
        <w:rPr>
          <w:rFonts w:ascii="Arial" w:hAnsi="Arial" w:cs="Arial"/>
          <w:sz w:val="20"/>
        </w:rPr>
      </w:pPr>
    </w:p>
    <w:p w14:paraId="251DCD5D" w14:textId="77777777" w:rsidR="001A170A" w:rsidRDefault="001A170A" w:rsidP="000E7E78">
      <w:pPr>
        <w:pStyle w:val="Standardniv2"/>
        <w:ind w:left="0"/>
        <w:rPr>
          <w:rFonts w:ascii="Arial" w:hAnsi="Arial" w:cs="Arial"/>
          <w:sz w:val="20"/>
        </w:rPr>
      </w:pPr>
    </w:p>
    <w:p w14:paraId="3CF1F027" w14:textId="77777777" w:rsidR="001A170A" w:rsidRDefault="001A170A" w:rsidP="000E7E78">
      <w:pPr>
        <w:pStyle w:val="Standardniv2"/>
        <w:ind w:left="0"/>
        <w:rPr>
          <w:rFonts w:ascii="Arial" w:hAnsi="Arial" w:cs="Arial"/>
          <w:sz w:val="20"/>
        </w:rPr>
      </w:pPr>
    </w:p>
    <w:p w14:paraId="57A203BF" w14:textId="77777777" w:rsidR="001A170A" w:rsidRDefault="001A170A" w:rsidP="000E7E78">
      <w:pPr>
        <w:pStyle w:val="Standardniv2"/>
        <w:ind w:left="0"/>
        <w:rPr>
          <w:rFonts w:ascii="Arial" w:hAnsi="Arial" w:cs="Arial"/>
          <w:sz w:val="20"/>
        </w:rPr>
      </w:pPr>
    </w:p>
    <w:p w14:paraId="5BACD90A" w14:textId="77777777" w:rsidR="001A170A" w:rsidRDefault="001A170A" w:rsidP="000E7E78">
      <w:pPr>
        <w:pStyle w:val="Standardniv2"/>
        <w:ind w:left="0"/>
        <w:rPr>
          <w:rFonts w:ascii="Arial" w:hAnsi="Arial" w:cs="Arial"/>
          <w:sz w:val="20"/>
        </w:rPr>
      </w:pPr>
    </w:p>
    <w:p w14:paraId="623B5D1F" w14:textId="77777777" w:rsidR="001A170A" w:rsidRDefault="001A170A" w:rsidP="000E7E78">
      <w:pPr>
        <w:pStyle w:val="Standardniv2"/>
        <w:ind w:left="0"/>
        <w:rPr>
          <w:rFonts w:ascii="Arial" w:hAnsi="Arial" w:cs="Arial"/>
          <w:sz w:val="20"/>
        </w:rPr>
      </w:pPr>
    </w:p>
    <w:p w14:paraId="123F5158" w14:textId="1B1DB604" w:rsidR="006A6324" w:rsidRDefault="006A6324" w:rsidP="00225C3C">
      <w:pPr>
        <w:pStyle w:val="Standardniv2"/>
        <w:numPr>
          <w:ilvl w:val="2"/>
          <w:numId w:val="23"/>
        </w:numPr>
        <w:rPr>
          <w:rFonts w:ascii="Arial" w:hAnsi="Arial" w:cs="Arial"/>
          <w:b/>
          <w:bCs/>
          <w:sz w:val="20"/>
        </w:rPr>
      </w:pPr>
      <w:r>
        <w:rPr>
          <w:rFonts w:ascii="Arial" w:hAnsi="Arial" w:cs="Arial"/>
          <w:b/>
          <w:bCs/>
          <w:sz w:val="20"/>
        </w:rPr>
        <w:lastRenderedPageBreak/>
        <w:t>Paiement des frais de mise en service du « Chemin Nord » et du « Chemin Sud »</w:t>
      </w:r>
      <w:r w:rsidR="00893324">
        <w:rPr>
          <w:rFonts w:ascii="Arial" w:hAnsi="Arial" w:cs="Arial"/>
          <w:b/>
          <w:bCs/>
          <w:sz w:val="20"/>
        </w:rPr>
        <w:t xml:space="preserve">, objet de la commande </w:t>
      </w:r>
      <w:r w:rsidR="00DB5DB3">
        <w:rPr>
          <w:rFonts w:ascii="Arial" w:hAnsi="Arial" w:cs="Arial"/>
          <w:b/>
          <w:bCs/>
          <w:sz w:val="20"/>
        </w:rPr>
        <w:t xml:space="preserve">du périmètre initial </w:t>
      </w:r>
      <w:r>
        <w:rPr>
          <w:rFonts w:ascii="Arial" w:hAnsi="Arial" w:cs="Arial"/>
          <w:b/>
          <w:bCs/>
          <w:sz w:val="20"/>
        </w:rPr>
        <w:t xml:space="preserve">       </w:t>
      </w:r>
    </w:p>
    <w:p w14:paraId="22206427" w14:textId="77777777" w:rsidR="006A6324" w:rsidRDefault="006A6324" w:rsidP="006A6324">
      <w:pPr>
        <w:pStyle w:val="Standardniv2"/>
        <w:rPr>
          <w:rFonts w:ascii="Arial" w:hAnsi="Arial" w:cs="Arial"/>
          <w:b/>
          <w:bCs/>
          <w:sz w:val="20"/>
        </w:rPr>
      </w:pPr>
    </w:p>
    <w:p w14:paraId="23851594" w14:textId="42C3DC57" w:rsidR="006A6324" w:rsidRDefault="006A6324" w:rsidP="006A6324">
      <w:pPr>
        <w:jc w:val="both"/>
        <w:rPr>
          <w:rFonts w:ascii="Arial" w:hAnsi="Arial" w:cs="Arial"/>
          <w:sz w:val="20"/>
        </w:rPr>
      </w:pPr>
      <w:r>
        <w:rPr>
          <w:rFonts w:ascii="Arial" w:hAnsi="Arial" w:cs="Arial"/>
          <w:sz w:val="20"/>
        </w:rPr>
        <w:t xml:space="preserve">Le procès-verbal d’admission des prestations, objet de la commande </w:t>
      </w:r>
      <w:r w:rsidR="00DB5DB3">
        <w:rPr>
          <w:rFonts w:ascii="Arial" w:hAnsi="Arial" w:cs="Arial"/>
          <w:sz w:val="20"/>
        </w:rPr>
        <w:t xml:space="preserve">du périmètre </w:t>
      </w:r>
      <w:r w:rsidR="001A170A">
        <w:rPr>
          <w:rFonts w:ascii="Arial" w:hAnsi="Arial" w:cs="Arial"/>
          <w:sz w:val="20"/>
        </w:rPr>
        <w:t>initial,</w:t>
      </w:r>
      <w:r>
        <w:rPr>
          <w:rFonts w:ascii="Arial" w:hAnsi="Arial" w:cs="Arial"/>
          <w:sz w:val="20"/>
        </w:rPr>
        <w:t xml:space="preserve"> constitue le fait générateur du paiement</w:t>
      </w:r>
      <w:r w:rsidR="00762201">
        <w:rPr>
          <w:rFonts w:ascii="Arial" w:hAnsi="Arial" w:cs="Arial"/>
          <w:sz w:val="20"/>
        </w:rPr>
        <w:t xml:space="preserve">, en une seule fois, </w:t>
      </w:r>
      <w:r>
        <w:rPr>
          <w:rFonts w:ascii="Arial" w:hAnsi="Arial" w:cs="Arial"/>
          <w:sz w:val="20"/>
        </w:rPr>
        <w:t>des frais de mise en service d</w:t>
      </w:r>
      <w:r w:rsidR="00893324">
        <w:rPr>
          <w:rFonts w:ascii="Arial" w:hAnsi="Arial" w:cs="Arial"/>
          <w:sz w:val="20"/>
        </w:rPr>
        <w:t>u « C</w:t>
      </w:r>
      <w:r>
        <w:rPr>
          <w:rFonts w:ascii="Arial" w:hAnsi="Arial" w:cs="Arial"/>
          <w:sz w:val="20"/>
        </w:rPr>
        <w:t>hemin nord</w:t>
      </w:r>
      <w:r w:rsidR="00893324">
        <w:rPr>
          <w:rFonts w:ascii="Arial" w:hAnsi="Arial" w:cs="Arial"/>
          <w:sz w:val="20"/>
        </w:rPr>
        <w:t> » et du « Chemin Sud »</w:t>
      </w:r>
      <w:r>
        <w:rPr>
          <w:rFonts w:ascii="Arial" w:hAnsi="Arial" w:cs="Arial"/>
          <w:sz w:val="20"/>
        </w:rPr>
        <w:t xml:space="preserve">. </w:t>
      </w:r>
    </w:p>
    <w:p w14:paraId="766510D1" w14:textId="77777777" w:rsidR="006A6324" w:rsidRDefault="006A6324" w:rsidP="006A6324">
      <w:pPr>
        <w:jc w:val="both"/>
        <w:rPr>
          <w:rFonts w:ascii="Arial" w:hAnsi="Arial" w:cs="Arial"/>
          <w:sz w:val="20"/>
        </w:rPr>
      </w:pPr>
    </w:p>
    <w:p w14:paraId="4FAEF513" w14:textId="76370564" w:rsidR="006A6324" w:rsidRDefault="006A6324" w:rsidP="006A6324">
      <w:pPr>
        <w:jc w:val="both"/>
        <w:rPr>
          <w:rFonts w:ascii="Arial" w:hAnsi="Arial" w:cs="Arial"/>
          <w:sz w:val="20"/>
        </w:rPr>
      </w:pPr>
      <w:r>
        <w:rPr>
          <w:rFonts w:ascii="Arial" w:hAnsi="Arial" w:cs="Arial"/>
          <w:sz w:val="20"/>
        </w:rPr>
        <w:t>C</w:t>
      </w:r>
      <w:r w:rsidRPr="00E561E6">
        <w:rPr>
          <w:rFonts w:ascii="Arial" w:hAnsi="Arial" w:cs="Arial"/>
          <w:sz w:val="20"/>
        </w:rPr>
        <w:t>es prestations</w:t>
      </w:r>
      <w:r>
        <w:rPr>
          <w:rFonts w:ascii="Arial" w:hAnsi="Arial" w:cs="Arial"/>
          <w:sz w:val="20"/>
        </w:rPr>
        <w:t xml:space="preserve">, </w:t>
      </w:r>
      <w:r w:rsidRPr="00E561E6">
        <w:rPr>
          <w:rFonts w:ascii="Arial" w:hAnsi="Arial" w:cs="Arial"/>
          <w:sz w:val="20"/>
        </w:rPr>
        <w:t xml:space="preserve">sont payables sur présentation de factures, </w:t>
      </w:r>
      <w:r>
        <w:rPr>
          <w:rFonts w:ascii="Arial" w:hAnsi="Arial" w:cs="Arial"/>
          <w:sz w:val="20"/>
        </w:rPr>
        <w:t xml:space="preserve">à terme échu, </w:t>
      </w:r>
      <w:r w:rsidRPr="00E561E6">
        <w:rPr>
          <w:rFonts w:ascii="Arial" w:hAnsi="Arial" w:cs="Arial"/>
          <w:sz w:val="20"/>
        </w:rPr>
        <w:t xml:space="preserve">après </w:t>
      </w:r>
      <w:r>
        <w:rPr>
          <w:rFonts w:ascii="Arial" w:hAnsi="Arial" w:cs="Arial"/>
          <w:sz w:val="20"/>
        </w:rPr>
        <w:t>« </w:t>
      </w:r>
      <w:r w:rsidRPr="00E561E6">
        <w:rPr>
          <w:rFonts w:ascii="Arial" w:hAnsi="Arial" w:cs="Arial"/>
          <w:sz w:val="20"/>
        </w:rPr>
        <w:t>service fait</w:t>
      </w:r>
      <w:r>
        <w:rPr>
          <w:rFonts w:ascii="Arial" w:hAnsi="Arial" w:cs="Arial"/>
          <w:sz w:val="20"/>
        </w:rPr>
        <w:t> »,</w:t>
      </w:r>
      <w:r w:rsidRPr="00E561E6">
        <w:rPr>
          <w:rFonts w:ascii="Arial" w:hAnsi="Arial" w:cs="Arial"/>
          <w:sz w:val="20"/>
        </w:rPr>
        <w:t xml:space="preserve"> validé par un procès-verbal </w:t>
      </w:r>
      <w:r>
        <w:rPr>
          <w:rFonts w:ascii="Arial" w:hAnsi="Arial" w:cs="Arial"/>
          <w:sz w:val="20"/>
        </w:rPr>
        <w:t xml:space="preserve">d’admission des prestations de la commande </w:t>
      </w:r>
      <w:r w:rsidR="00A2641C">
        <w:rPr>
          <w:rFonts w:ascii="Arial" w:hAnsi="Arial" w:cs="Arial"/>
          <w:sz w:val="20"/>
        </w:rPr>
        <w:t xml:space="preserve">du périmètre </w:t>
      </w:r>
      <w:r w:rsidR="001A170A">
        <w:rPr>
          <w:rFonts w:ascii="Arial" w:hAnsi="Arial" w:cs="Arial"/>
          <w:sz w:val="20"/>
        </w:rPr>
        <w:t>initial,</w:t>
      </w:r>
      <w:r>
        <w:rPr>
          <w:rFonts w:ascii="Arial" w:hAnsi="Arial" w:cs="Arial"/>
          <w:sz w:val="20"/>
        </w:rPr>
        <w:t xml:space="preserve"> dûment signé par l’ACOSS, d</w:t>
      </w:r>
      <w:r w:rsidR="00893324">
        <w:rPr>
          <w:rFonts w:ascii="Arial" w:hAnsi="Arial" w:cs="Arial"/>
          <w:sz w:val="20"/>
        </w:rPr>
        <w:t>u</w:t>
      </w:r>
      <w:r>
        <w:rPr>
          <w:rFonts w:ascii="Arial" w:hAnsi="Arial" w:cs="Arial"/>
          <w:sz w:val="20"/>
        </w:rPr>
        <w:t xml:space="preserve"> « </w:t>
      </w:r>
      <w:r w:rsidR="00893324">
        <w:rPr>
          <w:rFonts w:ascii="Arial" w:hAnsi="Arial" w:cs="Arial"/>
          <w:sz w:val="20"/>
        </w:rPr>
        <w:t>C</w:t>
      </w:r>
      <w:r>
        <w:rPr>
          <w:rFonts w:ascii="Arial" w:hAnsi="Arial" w:cs="Arial"/>
          <w:sz w:val="20"/>
        </w:rPr>
        <w:t>hemin nord » et du « </w:t>
      </w:r>
      <w:r w:rsidR="00893324">
        <w:rPr>
          <w:rFonts w:ascii="Arial" w:hAnsi="Arial" w:cs="Arial"/>
          <w:sz w:val="20"/>
        </w:rPr>
        <w:t>C</w:t>
      </w:r>
      <w:r>
        <w:rPr>
          <w:rFonts w:ascii="Arial" w:hAnsi="Arial" w:cs="Arial"/>
          <w:sz w:val="20"/>
        </w:rPr>
        <w:t>hemin sud</w:t>
      </w:r>
      <w:r w:rsidR="00893324">
        <w:rPr>
          <w:rFonts w:ascii="Arial" w:hAnsi="Arial" w:cs="Arial"/>
          <w:sz w:val="20"/>
        </w:rPr>
        <w:t> »</w:t>
      </w:r>
      <w:r w:rsidRPr="00E561E6">
        <w:rPr>
          <w:rFonts w:ascii="Arial" w:hAnsi="Arial" w:cs="Arial"/>
          <w:sz w:val="20"/>
        </w:rPr>
        <w:t>.</w:t>
      </w:r>
    </w:p>
    <w:p w14:paraId="7961F0C9" w14:textId="77777777" w:rsidR="006A6324" w:rsidRDefault="006A6324" w:rsidP="006A6324">
      <w:pPr>
        <w:jc w:val="both"/>
        <w:rPr>
          <w:rFonts w:ascii="Arial" w:hAnsi="Arial" w:cs="Arial"/>
          <w:sz w:val="20"/>
        </w:rPr>
      </w:pPr>
    </w:p>
    <w:p w14:paraId="3AF51407" w14:textId="77777777" w:rsidR="001A170A" w:rsidRDefault="001A170A" w:rsidP="006A6324">
      <w:pPr>
        <w:jc w:val="both"/>
        <w:rPr>
          <w:rFonts w:ascii="Arial" w:hAnsi="Arial" w:cs="Arial"/>
          <w:sz w:val="20"/>
        </w:rPr>
      </w:pPr>
    </w:p>
    <w:p w14:paraId="22B43E85" w14:textId="1FF9F42A" w:rsidR="006A6324" w:rsidRDefault="006A6324" w:rsidP="00225C3C">
      <w:pPr>
        <w:pStyle w:val="Standardniv2"/>
        <w:numPr>
          <w:ilvl w:val="2"/>
          <w:numId w:val="23"/>
        </w:numPr>
        <w:rPr>
          <w:rFonts w:ascii="Arial" w:hAnsi="Arial" w:cs="Arial"/>
          <w:b/>
          <w:bCs/>
          <w:sz w:val="20"/>
        </w:rPr>
      </w:pPr>
      <w:r>
        <w:rPr>
          <w:rFonts w:ascii="Arial" w:hAnsi="Arial" w:cs="Arial"/>
          <w:b/>
          <w:bCs/>
          <w:sz w:val="20"/>
        </w:rPr>
        <w:t>Paiement de l’abon</w:t>
      </w:r>
      <w:r w:rsidR="00893324">
        <w:rPr>
          <w:rFonts w:ascii="Arial" w:hAnsi="Arial" w:cs="Arial"/>
          <w:b/>
          <w:bCs/>
          <w:sz w:val="20"/>
        </w:rPr>
        <w:t xml:space="preserve">nement </w:t>
      </w:r>
      <w:r>
        <w:rPr>
          <w:rFonts w:ascii="Arial" w:hAnsi="Arial" w:cs="Arial"/>
          <w:b/>
          <w:bCs/>
          <w:sz w:val="20"/>
        </w:rPr>
        <w:t>mensuel d</w:t>
      </w:r>
      <w:r w:rsidR="00211D82">
        <w:rPr>
          <w:rFonts w:ascii="Arial" w:hAnsi="Arial" w:cs="Arial"/>
          <w:b/>
          <w:bCs/>
          <w:sz w:val="20"/>
        </w:rPr>
        <w:t>u</w:t>
      </w:r>
      <w:r>
        <w:rPr>
          <w:rFonts w:ascii="Arial" w:hAnsi="Arial" w:cs="Arial"/>
          <w:b/>
          <w:bCs/>
          <w:sz w:val="20"/>
        </w:rPr>
        <w:t xml:space="preserve"> « Chemin Nord » et du « Chemin Sud »</w:t>
      </w:r>
      <w:r w:rsidR="00211D82">
        <w:rPr>
          <w:rFonts w:ascii="Arial" w:hAnsi="Arial" w:cs="Arial"/>
          <w:b/>
          <w:bCs/>
          <w:sz w:val="20"/>
        </w:rPr>
        <w:t xml:space="preserve">, objet de la commande </w:t>
      </w:r>
      <w:r w:rsidR="00A2641C" w:rsidRPr="00D04D89">
        <w:rPr>
          <w:rFonts w:ascii="Arial" w:hAnsi="Arial" w:cs="Arial"/>
          <w:b/>
          <w:bCs/>
          <w:sz w:val="20"/>
        </w:rPr>
        <w:t>du périmètre initial</w:t>
      </w:r>
      <w:r w:rsidR="00A2641C">
        <w:rPr>
          <w:rFonts w:ascii="Arial" w:hAnsi="Arial" w:cs="Arial"/>
          <w:sz w:val="20"/>
        </w:rPr>
        <w:t xml:space="preserve"> </w:t>
      </w:r>
      <w:r w:rsidR="00211D82">
        <w:rPr>
          <w:rFonts w:ascii="Arial" w:hAnsi="Arial" w:cs="Arial"/>
          <w:b/>
          <w:bCs/>
          <w:sz w:val="20"/>
        </w:rPr>
        <w:t xml:space="preserve">      </w:t>
      </w:r>
      <w:r>
        <w:rPr>
          <w:rFonts w:ascii="Arial" w:hAnsi="Arial" w:cs="Arial"/>
          <w:b/>
          <w:bCs/>
          <w:sz w:val="20"/>
        </w:rPr>
        <w:t xml:space="preserve">       </w:t>
      </w:r>
    </w:p>
    <w:p w14:paraId="77CF26D1" w14:textId="77777777" w:rsidR="006A6324" w:rsidRDefault="006A6324" w:rsidP="006A6324">
      <w:pPr>
        <w:pStyle w:val="Standardniv2"/>
        <w:rPr>
          <w:rFonts w:ascii="Arial" w:hAnsi="Arial" w:cs="Arial"/>
          <w:b/>
          <w:bCs/>
          <w:sz w:val="20"/>
        </w:rPr>
      </w:pPr>
    </w:p>
    <w:p w14:paraId="2EC1CB00" w14:textId="51D2A255" w:rsidR="00893324" w:rsidRDefault="006A6324"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00A2641C">
        <w:rPr>
          <w:rFonts w:ascii="Arial" w:hAnsi="Arial" w:cs="Arial"/>
          <w:sz w:val="20"/>
        </w:rPr>
        <w:t xml:space="preserve">du périmètre initial </w:t>
      </w:r>
      <w:r w:rsidRPr="6198900E">
        <w:rPr>
          <w:rFonts w:ascii="Arial" w:hAnsi="Arial" w:cs="Arial"/>
          <w:sz w:val="20"/>
        </w:rPr>
        <w:t xml:space="preserve">, constitue le fait générateur du paiement </w:t>
      </w:r>
      <w:r w:rsidR="00F16EF9" w:rsidRPr="6198900E">
        <w:rPr>
          <w:rFonts w:ascii="Arial" w:hAnsi="Arial" w:cs="Arial"/>
          <w:sz w:val="20"/>
        </w:rPr>
        <w:t xml:space="preserve">terme à échoir, </w:t>
      </w:r>
      <w:r w:rsidRPr="6198900E">
        <w:rPr>
          <w:rFonts w:ascii="Arial" w:hAnsi="Arial" w:cs="Arial"/>
          <w:sz w:val="20"/>
        </w:rPr>
        <w:t>des abonnement</w:t>
      </w:r>
      <w:r w:rsidR="009046A6" w:rsidRPr="6198900E">
        <w:rPr>
          <w:rFonts w:ascii="Arial" w:hAnsi="Arial" w:cs="Arial"/>
          <w:sz w:val="20"/>
        </w:rPr>
        <w:t xml:space="preserve">/redevances </w:t>
      </w:r>
      <w:r w:rsidRPr="6198900E">
        <w:rPr>
          <w:rFonts w:ascii="Arial" w:hAnsi="Arial" w:cs="Arial"/>
          <w:sz w:val="20"/>
        </w:rPr>
        <w:t>mensuel</w:t>
      </w:r>
      <w:r w:rsidR="009046A6" w:rsidRPr="6198900E">
        <w:rPr>
          <w:rFonts w:ascii="Arial" w:hAnsi="Arial" w:cs="Arial"/>
          <w:sz w:val="20"/>
        </w:rPr>
        <w:t>(le)</w:t>
      </w:r>
      <w:r w:rsidRPr="6198900E">
        <w:rPr>
          <w:rFonts w:ascii="Arial" w:hAnsi="Arial" w:cs="Arial"/>
          <w:sz w:val="20"/>
        </w:rPr>
        <w:t xml:space="preserve">s </w:t>
      </w:r>
      <w:r w:rsidR="00893324" w:rsidRPr="6198900E">
        <w:rPr>
          <w:rFonts w:ascii="Arial" w:hAnsi="Arial" w:cs="Arial"/>
          <w:sz w:val="20"/>
        </w:rPr>
        <w:t>(</w:t>
      </w:r>
      <w:r w:rsidRPr="6198900E">
        <w:rPr>
          <w:rFonts w:ascii="Arial" w:hAnsi="Arial" w:cs="Arial"/>
          <w:sz w:val="20"/>
        </w:rPr>
        <w:t>incluant la GTR</w:t>
      </w:r>
      <w:r w:rsidR="009046A6" w:rsidRPr="6198900E">
        <w:rPr>
          <w:rFonts w:ascii="Arial" w:hAnsi="Arial" w:cs="Arial"/>
          <w:sz w:val="20"/>
        </w:rPr>
        <w:t xml:space="preserve"> et la comitologie associées</w:t>
      </w:r>
      <w:r w:rsidR="00893324" w:rsidRPr="6198900E">
        <w:rPr>
          <w:rFonts w:ascii="Arial" w:hAnsi="Arial" w:cs="Arial"/>
          <w:sz w:val="20"/>
        </w:rPr>
        <w:t xml:space="preserve">), </w:t>
      </w:r>
      <w:r w:rsidR="009046A6" w:rsidRPr="6198900E">
        <w:rPr>
          <w:rFonts w:ascii="Arial" w:hAnsi="Arial" w:cs="Arial"/>
          <w:sz w:val="20"/>
        </w:rPr>
        <w:t>de l</w:t>
      </w:r>
      <w:r w:rsidR="4901485B" w:rsidRPr="6198900E">
        <w:rPr>
          <w:rFonts w:ascii="Arial" w:hAnsi="Arial" w:cs="Arial"/>
          <w:sz w:val="20"/>
        </w:rPr>
        <w:t xml:space="preserve">a commande </w:t>
      </w:r>
      <w:r w:rsidR="00532548">
        <w:rPr>
          <w:rFonts w:ascii="Arial" w:hAnsi="Arial" w:cs="Arial"/>
          <w:sz w:val="20"/>
        </w:rPr>
        <w:t xml:space="preserve">du périmètre initial </w:t>
      </w:r>
      <w:r w:rsidR="4901485B" w:rsidRPr="6198900E">
        <w:rPr>
          <w:rFonts w:ascii="Arial" w:hAnsi="Arial" w:cs="Arial"/>
          <w:sz w:val="20"/>
        </w:rPr>
        <w:t xml:space="preserve"> </w:t>
      </w:r>
      <w:r w:rsidR="009046A6" w:rsidRPr="6198900E">
        <w:rPr>
          <w:rFonts w:ascii="Arial" w:hAnsi="Arial" w:cs="Arial"/>
          <w:sz w:val="20"/>
        </w:rPr>
        <w:t xml:space="preserve">, </w:t>
      </w:r>
      <w:r w:rsidR="00893324" w:rsidRPr="6198900E">
        <w:rPr>
          <w:rFonts w:ascii="Arial" w:hAnsi="Arial" w:cs="Arial"/>
          <w:sz w:val="20"/>
        </w:rPr>
        <w:t xml:space="preserve">à compter de </w:t>
      </w:r>
      <w:r w:rsidR="009046A6" w:rsidRPr="6198900E">
        <w:rPr>
          <w:rFonts w:ascii="Arial" w:hAnsi="Arial" w:cs="Arial"/>
          <w:sz w:val="20"/>
        </w:rPr>
        <w:t>s</w:t>
      </w:r>
      <w:r w:rsidR="00893324" w:rsidRPr="6198900E">
        <w:rPr>
          <w:rFonts w:ascii="Arial" w:hAnsi="Arial" w:cs="Arial"/>
          <w:sz w:val="20"/>
        </w:rPr>
        <w:t>a date de mise en service opérationnelle</w:t>
      </w:r>
      <w:r w:rsidR="009046A6" w:rsidRPr="6198900E">
        <w:rPr>
          <w:rFonts w:ascii="Arial" w:hAnsi="Arial" w:cs="Arial"/>
          <w:sz w:val="20"/>
        </w:rPr>
        <w:t>, par le Titulaire, validée par l’ACOSS</w:t>
      </w:r>
      <w:r w:rsidR="00893324" w:rsidRPr="6198900E">
        <w:rPr>
          <w:rFonts w:ascii="Arial" w:hAnsi="Arial" w:cs="Arial"/>
          <w:sz w:val="20"/>
        </w:rPr>
        <w:t>.</w:t>
      </w:r>
    </w:p>
    <w:p w14:paraId="1D397EE9" w14:textId="77777777" w:rsidR="009046A6" w:rsidRDefault="009046A6" w:rsidP="006A6324">
      <w:pPr>
        <w:jc w:val="both"/>
        <w:rPr>
          <w:rFonts w:ascii="Arial" w:hAnsi="Arial" w:cs="Arial"/>
          <w:sz w:val="20"/>
        </w:rPr>
      </w:pPr>
    </w:p>
    <w:p w14:paraId="240CAC36" w14:textId="13719E4B" w:rsidR="009046A6" w:rsidRPr="00F3510E" w:rsidRDefault="009046A6" w:rsidP="6198900E">
      <w:pPr>
        <w:pStyle w:val="Corpsdetexte3"/>
        <w:rPr>
          <w:rFonts w:ascii="Arial" w:hAnsi="Arial" w:cs="Arial"/>
          <w:b/>
          <w:bCs/>
          <w:sz w:val="20"/>
        </w:rPr>
      </w:pPr>
      <w:r w:rsidRPr="6198900E">
        <w:rPr>
          <w:rFonts w:ascii="Arial" w:hAnsi="Arial" w:cs="Arial"/>
          <w:sz w:val="20"/>
        </w:rPr>
        <w:t xml:space="preserve">Si à la suite de décisions d’ajournement en application de l’article 14 du présent accord cadre, de nouvelles dates de mise à disposition du service opérationnel sont notifiées par le titulaire à l’ACOSS, ce dernier ne pourra facturer les frais engagés </w:t>
      </w:r>
      <w:r w:rsidRPr="6198900E">
        <w:rPr>
          <w:rFonts w:ascii="Arial" w:hAnsi="Arial" w:cs="Arial"/>
          <w:b/>
          <w:bCs/>
          <w:sz w:val="20"/>
        </w:rPr>
        <w:t xml:space="preserve">qu’à compter de la dernière date de mise à disposition du service opérationnel, validée par l’ACOSS, qui est notifiée dans la décision d’admission de la </w:t>
      </w:r>
      <w:r w:rsidRPr="00F3510E">
        <w:rPr>
          <w:rFonts w:ascii="Arial" w:hAnsi="Arial" w:cs="Arial"/>
          <w:b/>
          <w:bCs/>
          <w:sz w:val="20"/>
        </w:rPr>
        <w:t xml:space="preserve">commande </w:t>
      </w:r>
      <w:r w:rsidR="00532548" w:rsidRPr="001A170A">
        <w:rPr>
          <w:rFonts w:ascii="Arial" w:hAnsi="Arial" w:cs="Arial"/>
          <w:b/>
          <w:bCs/>
          <w:sz w:val="20"/>
        </w:rPr>
        <w:t xml:space="preserve">du périmètre </w:t>
      </w:r>
      <w:r w:rsidR="001A170A" w:rsidRPr="001A170A">
        <w:rPr>
          <w:rFonts w:ascii="Arial" w:hAnsi="Arial" w:cs="Arial"/>
          <w:b/>
          <w:bCs/>
          <w:sz w:val="20"/>
        </w:rPr>
        <w:t>initial.</w:t>
      </w:r>
    </w:p>
    <w:p w14:paraId="153746CC" w14:textId="77777777" w:rsidR="009046A6" w:rsidRPr="00F3510E" w:rsidRDefault="009046A6" w:rsidP="009046A6">
      <w:pPr>
        <w:pStyle w:val="Corpsdetexte3"/>
        <w:rPr>
          <w:rFonts w:ascii="Arial" w:hAnsi="Arial" w:cs="Arial"/>
          <w:b/>
          <w:bCs/>
          <w:sz w:val="20"/>
        </w:rPr>
      </w:pPr>
    </w:p>
    <w:p w14:paraId="7F8F96EE" w14:textId="2640FCED" w:rsidR="009046A6" w:rsidRDefault="009046A6" w:rsidP="009046A6">
      <w:pPr>
        <w:pStyle w:val="Standardniv2"/>
        <w:ind w:left="0"/>
        <w:rPr>
          <w:rFonts w:ascii="Arial" w:hAnsi="Arial" w:cs="Arial"/>
          <w:sz w:val="20"/>
        </w:rPr>
      </w:pPr>
      <w:r w:rsidRPr="00FF0F39">
        <w:rPr>
          <w:rFonts w:ascii="Arial" w:hAnsi="Arial" w:cs="Arial"/>
          <w:sz w:val="20"/>
        </w:rPr>
        <w:t xml:space="preserve">Pour le premier et le dernier </w:t>
      </w:r>
      <w:r>
        <w:rPr>
          <w:rFonts w:ascii="Arial" w:hAnsi="Arial" w:cs="Arial"/>
          <w:sz w:val="20"/>
        </w:rPr>
        <w:t>mois</w:t>
      </w:r>
      <w:r w:rsidRPr="00FF0F39">
        <w:rPr>
          <w:rFonts w:ascii="Arial" w:hAnsi="Arial" w:cs="Arial"/>
          <w:sz w:val="20"/>
        </w:rPr>
        <w:t xml:space="preserve">, les redevances à payer seront, en cas de </w:t>
      </w:r>
      <w:r>
        <w:rPr>
          <w:rFonts w:ascii="Arial" w:hAnsi="Arial" w:cs="Arial"/>
          <w:sz w:val="20"/>
        </w:rPr>
        <w:t>mois</w:t>
      </w:r>
      <w:r w:rsidRPr="00FF0F39">
        <w:rPr>
          <w:rFonts w:ascii="Arial" w:hAnsi="Arial" w:cs="Arial"/>
          <w:sz w:val="20"/>
        </w:rPr>
        <w:t xml:space="preserve"> civil incomplet,</w:t>
      </w:r>
      <w:r>
        <w:rPr>
          <w:rFonts w:ascii="Arial" w:hAnsi="Arial" w:cs="Arial"/>
          <w:sz w:val="20"/>
        </w:rPr>
        <w:t xml:space="preserve"> d</w:t>
      </w:r>
      <w:r w:rsidRPr="00FF0F39">
        <w:rPr>
          <w:rFonts w:ascii="Arial" w:hAnsi="Arial" w:cs="Arial"/>
          <w:sz w:val="20"/>
        </w:rPr>
        <w:t xml:space="preserve">éterminées au prorata </w:t>
      </w:r>
      <w:proofErr w:type="spellStart"/>
      <w:r w:rsidRPr="00FF0F39">
        <w:rPr>
          <w:rFonts w:ascii="Arial" w:hAnsi="Arial" w:cs="Arial"/>
          <w:sz w:val="20"/>
        </w:rPr>
        <w:t>temporis</w:t>
      </w:r>
      <w:proofErr w:type="spellEnd"/>
      <w:r w:rsidRPr="00FF0F39">
        <w:rPr>
          <w:rFonts w:ascii="Arial" w:hAnsi="Arial" w:cs="Arial"/>
          <w:sz w:val="20"/>
        </w:rPr>
        <w:t xml:space="preserve"> sur la base d’un </w:t>
      </w:r>
      <w:r>
        <w:rPr>
          <w:rFonts w:ascii="Arial" w:hAnsi="Arial" w:cs="Arial"/>
          <w:sz w:val="20"/>
        </w:rPr>
        <w:t>mois</w:t>
      </w:r>
      <w:r w:rsidRPr="00FF0F39">
        <w:rPr>
          <w:rFonts w:ascii="Arial" w:hAnsi="Arial" w:cs="Arial"/>
          <w:sz w:val="20"/>
        </w:rPr>
        <w:t xml:space="preserve"> de </w:t>
      </w:r>
      <w:r>
        <w:rPr>
          <w:rFonts w:ascii="Arial" w:hAnsi="Arial" w:cs="Arial"/>
          <w:sz w:val="20"/>
        </w:rPr>
        <w:t>trente</w:t>
      </w:r>
      <w:r w:rsidRPr="00FF0F39">
        <w:rPr>
          <w:rFonts w:ascii="Arial" w:hAnsi="Arial" w:cs="Arial"/>
          <w:sz w:val="20"/>
        </w:rPr>
        <w:t xml:space="preserve"> jours. Ainsi</w:t>
      </w:r>
      <w:r>
        <w:rPr>
          <w:rFonts w:ascii="Arial" w:hAnsi="Arial" w:cs="Arial"/>
          <w:sz w:val="20"/>
        </w:rPr>
        <w:t xml:space="preserve"> p</w:t>
      </w:r>
      <w:r w:rsidRPr="00FF0F39">
        <w:rPr>
          <w:rFonts w:ascii="Arial" w:hAnsi="Arial" w:cs="Arial"/>
          <w:sz w:val="20"/>
        </w:rPr>
        <w:t>our les mois comportant 31 jours, le 31ème jour est neutralisé.</w:t>
      </w:r>
    </w:p>
    <w:p w14:paraId="429E316E" w14:textId="77777777" w:rsidR="009046A6" w:rsidRDefault="009046A6" w:rsidP="009046A6">
      <w:pPr>
        <w:pStyle w:val="Standardniv2"/>
        <w:ind w:left="0"/>
        <w:rPr>
          <w:rFonts w:ascii="Arial" w:hAnsi="Arial" w:cs="Arial"/>
          <w:sz w:val="20"/>
        </w:rPr>
      </w:pPr>
    </w:p>
    <w:p w14:paraId="4EBC70C2" w14:textId="77777777" w:rsidR="00211D82" w:rsidRDefault="00211D82" w:rsidP="009046A6">
      <w:pPr>
        <w:pStyle w:val="Standardniv2"/>
        <w:ind w:left="0"/>
        <w:rPr>
          <w:rFonts w:ascii="Arial" w:hAnsi="Arial" w:cs="Arial"/>
          <w:sz w:val="20"/>
        </w:rPr>
      </w:pPr>
    </w:p>
    <w:p w14:paraId="3EC9CF67" w14:textId="31884C18" w:rsidR="00211D82" w:rsidRDefault="00211D82" w:rsidP="6198900E">
      <w:pPr>
        <w:pStyle w:val="Standardniv2"/>
        <w:numPr>
          <w:ilvl w:val="2"/>
          <w:numId w:val="23"/>
        </w:numPr>
        <w:rPr>
          <w:rFonts w:ascii="Arial" w:hAnsi="Arial" w:cs="Arial"/>
          <w:b/>
          <w:bCs/>
          <w:sz w:val="20"/>
        </w:rPr>
      </w:pPr>
      <w:r w:rsidRPr="6198900E">
        <w:rPr>
          <w:rFonts w:ascii="Arial" w:hAnsi="Arial" w:cs="Arial"/>
          <w:b/>
          <w:bCs/>
          <w:sz w:val="20"/>
        </w:rPr>
        <w:t>Paiement des frais de mise en service de la commande</w:t>
      </w:r>
      <w:r w:rsidR="40512971" w:rsidRPr="6198900E">
        <w:rPr>
          <w:rFonts w:ascii="Arial" w:hAnsi="Arial" w:cs="Arial"/>
          <w:b/>
          <w:bCs/>
          <w:sz w:val="20"/>
        </w:rPr>
        <w:t xml:space="preserve"> d’un chemin</w:t>
      </w:r>
      <w:r w:rsidRPr="6198900E">
        <w:rPr>
          <w:rFonts w:ascii="Arial" w:hAnsi="Arial" w:cs="Arial"/>
          <w:b/>
          <w:bCs/>
          <w:sz w:val="20"/>
        </w:rPr>
        <w:t xml:space="preserve"> complémentaire       </w:t>
      </w:r>
    </w:p>
    <w:p w14:paraId="5F2685B2" w14:textId="77777777" w:rsidR="00211D82" w:rsidRDefault="00211D82" w:rsidP="00211D82">
      <w:pPr>
        <w:pStyle w:val="Standardniv2"/>
        <w:rPr>
          <w:rFonts w:ascii="Arial" w:hAnsi="Arial" w:cs="Arial"/>
          <w:b/>
          <w:bCs/>
          <w:sz w:val="20"/>
        </w:rPr>
      </w:pPr>
    </w:p>
    <w:p w14:paraId="63E3F15A" w14:textId="0234CFF3" w:rsidR="00211D82" w:rsidRDefault="00211D82"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1CC4D76B" w:rsidRPr="6198900E">
        <w:rPr>
          <w:rFonts w:ascii="Arial" w:hAnsi="Arial" w:cs="Arial"/>
          <w:sz w:val="20"/>
        </w:rPr>
        <w:t xml:space="preserve">d’un chemin </w:t>
      </w:r>
      <w:r w:rsidRPr="6198900E">
        <w:rPr>
          <w:rFonts w:ascii="Arial" w:hAnsi="Arial" w:cs="Arial"/>
          <w:sz w:val="20"/>
        </w:rPr>
        <w:t>complémentaire, constitue le fait générateur du paiement, en une seule fois, des frais de mise en service d</w:t>
      </w:r>
      <w:r w:rsidR="191C2D67" w:rsidRPr="6198900E">
        <w:rPr>
          <w:rFonts w:ascii="Arial" w:hAnsi="Arial" w:cs="Arial"/>
          <w:sz w:val="20"/>
        </w:rPr>
        <w:t xml:space="preserve">’un </w:t>
      </w:r>
      <w:r w:rsidRPr="6198900E">
        <w:rPr>
          <w:rFonts w:ascii="Arial" w:hAnsi="Arial" w:cs="Arial"/>
          <w:sz w:val="20"/>
        </w:rPr>
        <w:t>Chemin nord complémentaire » et d</w:t>
      </w:r>
      <w:r w:rsidR="23D0DD9E" w:rsidRPr="6198900E">
        <w:rPr>
          <w:rFonts w:ascii="Arial" w:hAnsi="Arial" w:cs="Arial"/>
          <w:sz w:val="20"/>
        </w:rPr>
        <w:t>’un</w:t>
      </w:r>
      <w:r w:rsidR="001A170A">
        <w:rPr>
          <w:rFonts w:ascii="Arial" w:hAnsi="Arial" w:cs="Arial"/>
          <w:sz w:val="20"/>
        </w:rPr>
        <w:t xml:space="preserve"> </w:t>
      </w:r>
      <w:r w:rsidRPr="6198900E">
        <w:rPr>
          <w:rFonts w:ascii="Arial" w:hAnsi="Arial" w:cs="Arial"/>
          <w:sz w:val="20"/>
        </w:rPr>
        <w:t xml:space="preserve">« Chemin Sud complémentaire ». </w:t>
      </w:r>
    </w:p>
    <w:p w14:paraId="3AAEF4EB" w14:textId="77777777" w:rsidR="00211D82" w:rsidRDefault="00211D82" w:rsidP="00211D82">
      <w:pPr>
        <w:jc w:val="both"/>
        <w:rPr>
          <w:rFonts w:ascii="Arial" w:hAnsi="Arial" w:cs="Arial"/>
          <w:sz w:val="20"/>
        </w:rPr>
      </w:pPr>
    </w:p>
    <w:p w14:paraId="64F6B270" w14:textId="75A14DDC" w:rsidR="00211D82" w:rsidRDefault="00211D82" w:rsidP="6198900E">
      <w:pPr>
        <w:jc w:val="both"/>
        <w:rPr>
          <w:rFonts w:ascii="Arial" w:hAnsi="Arial" w:cs="Arial"/>
          <w:sz w:val="20"/>
        </w:rPr>
      </w:pPr>
      <w:r w:rsidRPr="6198900E">
        <w:rPr>
          <w:rFonts w:ascii="Arial" w:hAnsi="Arial" w:cs="Arial"/>
          <w:sz w:val="20"/>
        </w:rPr>
        <w:t xml:space="preserve">Ces prestations, sont payables sur présentation de factures, à terme échu, après « service fait », validé par un procès-verbal d’admission des prestations de la commande </w:t>
      </w:r>
      <w:r w:rsidR="007340D4">
        <w:rPr>
          <w:rFonts w:ascii="Arial" w:hAnsi="Arial" w:cs="Arial"/>
          <w:sz w:val="20"/>
        </w:rPr>
        <w:t xml:space="preserve">d’un chemin </w:t>
      </w:r>
      <w:r w:rsidRPr="6198900E">
        <w:rPr>
          <w:rFonts w:ascii="Arial" w:hAnsi="Arial" w:cs="Arial"/>
          <w:sz w:val="20"/>
        </w:rPr>
        <w:t>complémentaire, dûment signé par l’ACOSS, d</w:t>
      </w:r>
      <w:r w:rsidR="0DA535E5" w:rsidRPr="6198900E">
        <w:rPr>
          <w:rFonts w:ascii="Arial" w:hAnsi="Arial" w:cs="Arial"/>
          <w:sz w:val="20"/>
        </w:rPr>
        <w:t>’un</w:t>
      </w:r>
      <w:r w:rsidRPr="6198900E">
        <w:rPr>
          <w:rFonts w:ascii="Arial" w:hAnsi="Arial" w:cs="Arial"/>
          <w:sz w:val="20"/>
        </w:rPr>
        <w:t xml:space="preserve"> « Chemin nord » et d</w:t>
      </w:r>
      <w:r w:rsidR="38F21EDD" w:rsidRPr="6198900E">
        <w:rPr>
          <w:rFonts w:ascii="Arial" w:hAnsi="Arial" w:cs="Arial"/>
          <w:sz w:val="20"/>
        </w:rPr>
        <w:t>’un</w:t>
      </w:r>
      <w:r w:rsidRPr="6198900E">
        <w:rPr>
          <w:rFonts w:ascii="Arial" w:hAnsi="Arial" w:cs="Arial"/>
          <w:sz w:val="20"/>
        </w:rPr>
        <w:t xml:space="preserve"> « Chemin sud ».</w:t>
      </w:r>
    </w:p>
    <w:p w14:paraId="67284F12" w14:textId="77777777" w:rsidR="00211D82" w:rsidRDefault="00211D82" w:rsidP="00211D82">
      <w:pPr>
        <w:jc w:val="both"/>
        <w:rPr>
          <w:rFonts w:ascii="Arial" w:hAnsi="Arial" w:cs="Arial"/>
          <w:sz w:val="20"/>
        </w:rPr>
      </w:pPr>
    </w:p>
    <w:p w14:paraId="45524EC8" w14:textId="77777777" w:rsidR="00211D82" w:rsidRDefault="00211D82" w:rsidP="00211D82">
      <w:pPr>
        <w:jc w:val="both"/>
        <w:rPr>
          <w:rFonts w:ascii="Arial" w:hAnsi="Arial" w:cs="Arial"/>
          <w:sz w:val="20"/>
        </w:rPr>
      </w:pPr>
    </w:p>
    <w:p w14:paraId="106E6452" w14:textId="03593475" w:rsidR="00211D82" w:rsidRDefault="00211D82" w:rsidP="6198900E">
      <w:pPr>
        <w:pStyle w:val="Standardniv2"/>
        <w:numPr>
          <w:ilvl w:val="2"/>
          <w:numId w:val="23"/>
        </w:numPr>
        <w:rPr>
          <w:rFonts w:ascii="Arial" w:hAnsi="Arial" w:cs="Arial"/>
          <w:b/>
          <w:bCs/>
          <w:sz w:val="20"/>
        </w:rPr>
      </w:pPr>
      <w:r w:rsidRPr="6198900E">
        <w:rPr>
          <w:rFonts w:ascii="Arial" w:hAnsi="Arial" w:cs="Arial"/>
          <w:b/>
          <w:bCs/>
          <w:sz w:val="20"/>
        </w:rPr>
        <w:t xml:space="preserve">Paiement de l’abonnement mensuel de la commande </w:t>
      </w:r>
      <w:r w:rsidR="1C470883" w:rsidRPr="6198900E">
        <w:rPr>
          <w:rFonts w:ascii="Arial" w:hAnsi="Arial" w:cs="Arial"/>
          <w:b/>
          <w:bCs/>
          <w:sz w:val="20"/>
        </w:rPr>
        <w:t xml:space="preserve">d’un chemin </w:t>
      </w:r>
      <w:r w:rsidRPr="6198900E">
        <w:rPr>
          <w:rFonts w:ascii="Arial" w:hAnsi="Arial" w:cs="Arial"/>
          <w:b/>
          <w:bCs/>
          <w:sz w:val="20"/>
        </w:rPr>
        <w:t xml:space="preserve">complémentaire              </w:t>
      </w:r>
    </w:p>
    <w:p w14:paraId="760B5E26" w14:textId="77777777" w:rsidR="00211D82" w:rsidRDefault="00211D82" w:rsidP="00211D82">
      <w:pPr>
        <w:pStyle w:val="Standardniv2"/>
        <w:rPr>
          <w:rFonts w:ascii="Arial" w:hAnsi="Arial" w:cs="Arial"/>
          <w:b/>
          <w:bCs/>
          <w:sz w:val="20"/>
        </w:rPr>
      </w:pPr>
    </w:p>
    <w:p w14:paraId="2D27D922" w14:textId="292F9E84" w:rsidR="00211D82" w:rsidRDefault="00211D82" w:rsidP="6198900E">
      <w:pPr>
        <w:jc w:val="both"/>
        <w:rPr>
          <w:rFonts w:ascii="Arial" w:hAnsi="Arial" w:cs="Arial"/>
          <w:sz w:val="20"/>
        </w:rPr>
      </w:pPr>
      <w:r w:rsidRPr="6198900E">
        <w:rPr>
          <w:rFonts w:ascii="Arial" w:hAnsi="Arial" w:cs="Arial"/>
          <w:sz w:val="20"/>
        </w:rPr>
        <w:t xml:space="preserve">Le procès-verbal d’admission des prestations, objet de la commande </w:t>
      </w:r>
      <w:r w:rsidR="5BC90117" w:rsidRPr="6198900E">
        <w:rPr>
          <w:rFonts w:ascii="Arial" w:hAnsi="Arial" w:cs="Arial"/>
          <w:sz w:val="20"/>
        </w:rPr>
        <w:t xml:space="preserve">d’un chemin </w:t>
      </w:r>
      <w:r w:rsidRPr="6198900E">
        <w:rPr>
          <w:rFonts w:ascii="Arial" w:hAnsi="Arial" w:cs="Arial"/>
          <w:sz w:val="20"/>
        </w:rPr>
        <w:t xml:space="preserve">complémentaire, constitue le fait générateur du paiement des abonnements/redevances mensuel(le)s (incluant la GTR), terme à échoir, </w:t>
      </w:r>
      <w:r w:rsidR="49CB3F87" w:rsidRPr="6198900E">
        <w:rPr>
          <w:rFonts w:ascii="Arial" w:hAnsi="Arial" w:cs="Arial"/>
          <w:sz w:val="20"/>
        </w:rPr>
        <w:t>du chemin complémentaire</w:t>
      </w:r>
      <w:r w:rsidRPr="6198900E">
        <w:rPr>
          <w:rFonts w:ascii="Arial" w:hAnsi="Arial" w:cs="Arial"/>
          <w:sz w:val="20"/>
        </w:rPr>
        <w:t>, à compter de sa date de mise en service opérationnelle, par le Titulaire, validée par l’ACOSS.</w:t>
      </w:r>
    </w:p>
    <w:p w14:paraId="6CC1B49B" w14:textId="77777777" w:rsidR="00211D82" w:rsidRDefault="00211D82" w:rsidP="00211D82">
      <w:pPr>
        <w:jc w:val="both"/>
        <w:rPr>
          <w:rFonts w:ascii="Arial" w:hAnsi="Arial" w:cs="Arial"/>
          <w:sz w:val="20"/>
        </w:rPr>
      </w:pPr>
    </w:p>
    <w:p w14:paraId="5E3A948B" w14:textId="2EDD9149" w:rsidR="00211D82" w:rsidRDefault="00211D82" w:rsidP="6198900E">
      <w:pPr>
        <w:pStyle w:val="Corpsdetexte3"/>
        <w:rPr>
          <w:rFonts w:ascii="Arial" w:hAnsi="Arial" w:cs="Arial"/>
          <w:b/>
          <w:bCs/>
          <w:sz w:val="20"/>
        </w:rPr>
      </w:pPr>
      <w:r w:rsidRPr="6198900E">
        <w:rPr>
          <w:rFonts w:ascii="Arial" w:hAnsi="Arial" w:cs="Arial"/>
          <w:sz w:val="20"/>
        </w:rPr>
        <w:t xml:space="preserve">Si à la suite de décisions d’ajournement en application de l’article 14 du présent accord cadre, de nouvelles dates de mise à disposition du service opérationnel sont notifiées par le titulaire à l’ACOSS, ce dernier ne pourra facturer les frais engagés </w:t>
      </w:r>
      <w:r w:rsidRPr="6198900E">
        <w:rPr>
          <w:rFonts w:ascii="Arial" w:hAnsi="Arial" w:cs="Arial"/>
          <w:b/>
          <w:bCs/>
          <w:sz w:val="20"/>
        </w:rPr>
        <w:t xml:space="preserve">qu’à compter de la dernière date de mise à disposition du service opérationnel, validée par l’ACOSS, qui est notifiée dans la décision d’admission </w:t>
      </w:r>
      <w:r w:rsidR="002C26FE">
        <w:rPr>
          <w:rFonts w:ascii="Arial" w:hAnsi="Arial" w:cs="Arial"/>
          <w:b/>
          <w:bCs/>
          <w:sz w:val="20"/>
        </w:rPr>
        <w:t xml:space="preserve"> d</w:t>
      </w:r>
      <w:r w:rsidR="3F5D5C29" w:rsidRPr="6198900E">
        <w:rPr>
          <w:rFonts w:ascii="Arial" w:hAnsi="Arial" w:cs="Arial"/>
          <w:b/>
          <w:bCs/>
          <w:sz w:val="20"/>
        </w:rPr>
        <w:t>u chemin complémentaire</w:t>
      </w:r>
      <w:r w:rsidRPr="6198900E">
        <w:rPr>
          <w:rFonts w:ascii="Arial" w:hAnsi="Arial" w:cs="Arial"/>
          <w:b/>
          <w:bCs/>
          <w:sz w:val="20"/>
        </w:rPr>
        <w:t>.</w:t>
      </w:r>
    </w:p>
    <w:p w14:paraId="08618A9E" w14:textId="77777777" w:rsidR="00211D82" w:rsidRDefault="00211D82" w:rsidP="00211D82">
      <w:pPr>
        <w:pStyle w:val="Corpsdetexte3"/>
        <w:rPr>
          <w:rFonts w:ascii="Arial" w:hAnsi="Arial" w:cs="Arial"/>
          <w:b/>
          <w:sz w:val="20"/>
        </w:rPr>
      </w:pPr>
    </w:p>
    <w:p w14:paraId="210F7504" w14:textId="77777777" w:rsidR="00211D82" w:rsidRDefault="00211D82" w:rsidP="00211D82">
      <w:pPr>
        <w:pStyle w:val="Standardniv2"/>
        <w:ind w:left="0"/>
        <w:rPr>
          <w:rFonts w:ascii="Arial" w:hAnsi="Arial" w:cs="Arial"/>
          <w:sz w:val="20"/>
        </w:rPr>
      </w:pPr>
      <w:r w:rsidRPr="00FF0F39">
        <w:rPr>
          <w:rFonts w:ascii="Arial" w:hAnsi="Arial" w:cs="Arial"/>
          <w:sz w:val="20"/>
        </w:rPr>
        <w:t xml:space="preserve">Pour le premier et le dernier </w:t>
      </w:r>
      <w:r>
        <w:rPr>
          <w:rFonts w:ascii="Arial" w:hAnsi="Arial" w:cs="Arial"/>
          <w:sz w:val="20"/>
        </w:rPr>
        <w:t>mois</w:t>
      </w:r>
      <w:r w:rsidRPr="00FF0F39">
        <w:rPr>
          <w:rFonts w:ascii="Arial" w:hAnsi="Arial" w:cs="Arial"/>
          <w:sz w:val="20"/>
        </w:rPr>
        <w:t xml:space="preserve">, les redevances à payer seront, en cas de </w:t>
      </w:r>
      <w:r>
        <w:rPr>
          <w:rFonts w:ascii="Arial" w:hAnsi="Arial" w:cs="Arial"/>
          <w:sz w:val="20"/>
        </w:rPr>
        <w:t>mois</w:t>
      </w:r>
      <w:r w:rsidRPr="00FF0F39">
        <w:rPr>
          <w:rFonts w:ascii="Arial" w:hAnsi="Arial" w:cs="Arial"/>
          <w:sz w:val="20"/>
        </w:rPr>
        <w:t xml:space="preserve"> civil incomplet,</w:t>
      </w:r>
      <w:r>
        <w:rPr>
          <w:rFonts w:ascii="Arial" w:hAnsi="Arial" w:cs="Arial"/>
          <w:sz w:val="20"/>
        </w:rPr>
        <w:t xml:space="preserve"> d</w:t>
      </w:r>
      <w:r w:rsidRPr="00FF0F39">
        <w:rPr>
          <w:rFonts w:ascii="Arial" w:hAnsi="Arial" w:cs="Arial"/>
          <w:sz w:val="20"/>
        </w:rPr>
        <w:t xml:space="preserve">éterminées au prorata </w:t>
      </w:r>
      <w:proofErr w:type="spellStart"/>
      <w:r w:rsidRPr="00FF0F39">
        <w:rPr>
          <w:rFonts w:ascii="Arial" w:hAnsi="Arial" w:cs="Arial"/>
          <w:sz w:val="20"/>
        </w:rPr>
        <w:t>temporis</w:t>
      </w:r>
      <w:proofErr w:type="spellEnd"/>
      <w:r w:rsidRPr="00FF0F39">
        <w:rPr>
          <w:rFonts w:ascii="Arial" w:hAnsi="Arial" w:cs="Arial"/>
          <w:sz w:val="20"/>
        </w:rPr>
        <w:t xml:space="preserve"> sur la base d’un </w:t>
      </w:r>
      <w:r>
        <w:rPr>
          <w:rFonts w:ascii="Arial" w:hAnsi="Arial" w:cs="Arial"/>
          <w:sz w:val="20"/>
        </w:rPr>
        <w:t>mois</w:t>
      </w:r>
      <w:r w:rsidRPr="00FF0F39">
        <w:rPr>
          <w:rFonts w:ascii="Arial" w:hAnsi="Arial" w:cs="Arial"/>
          <w:sz w:val="20"/>
        </w:rPr>
        <w:t xml:space="preserve"> de </w:t>
      </w:r>
      <w:r>
        <w:rPr>
          <w:rFonts w:ascii="Arial" w:hAnsi="Arial" w:cs="Arial"/>
          <w:sz w:val="20"/>
        </w:rPr>
        <w:t>trente</w:t>
      </w:r>
      <w:r w:rsidRPr="00FF0F39">
        <w:rPr>
          <w:rFonts w:ascii="Arial" w:hAnsi="Arial" w:cs="Arial"/>
          <w:sz w:val="20"/>
        </w:rPr>
        <w:t xml:space="preserve"> jours. Ainsi</w:t>
      </w:r>
      <w:r>
        <w:rPr>
          <w:rFonts w:ascii="Arial" w:hAnsi="Arial" w:cs="Arial"/>
          <w:sz w:val="20"/>
        </w:rPr>
        <w:t xml:space="preserve"> p</w:t>
      </w:r>
      <w:r w:rsidRPr="00FF0F39">
        <w:rPr>
          <w:rFonts w:ascii="Arial" w:hAnsi="Arial" w:cs="Arial"/>
          <w:sz w:val="20"/>
        </w:rPr>
        <w:t>our les mois comportant 31 jours, le 31ème jour est neutralisé.</w:t>
      </w:r>
    </w:p>
    <w:p w14:paraId="78375869" w14:textId="77777777" w:rsidR="009046A6" w:rsidRDefault="009046A6" w:rsidP="006A6324">
      <w:pPr>
        <w:jc w:val="both"/>
        <w:rPr>
          <w:rFonts w:ascii="Arial" w:hAnsi="Arial" w:cs="Arial"/>
          <w:sz w:val="20"/>
        </w:rPr>
      </w:pPr>
    </w:p>
    <w:p w14:paraId="59B1E03B" w14:textId="1A711B7A" w:rsidR="006A6324" w:rsidRPr="001F1711" w:rsidRDefault="00211D82" w:rsidP="00225C3C">
      <w:pPr>
        <w:pStyle w:val="Standardniv2"/>
        <w:numPr>
          <w:ilvl w:val="2"/>
          <w:numId w:val="23"/>
        </w:numPr>
        <w:rPr>
          <w:rFonts w:ascii="Arial" w:hAnsi="Arial" w:cs="Arial"/>
          <w:b/>
          <w:bCs/>
          <w:sz w:val="20"/>
        </w:rPr>
      </w:pPr>
      <w:r>
        <w:rPr>
          <w:rFonts w:ascii="Arial" w:hAnsi="Arial" w:cs="Arial"/>
          <w:b/>
          <w:bCs/>
          <w:sz w:val="20"/>
        </w:rPr>
        <w:lastRenderedPageBreak/>
        <w:t xml:space="preserve">Paiement des « Demandes de changement technique </w:t>
      </w:r>
      <w:r w:rsidR="006A6324" w:rsidRPr="001F1711">
        <w:rPr>
          <w:rFonts w:ascii="Arial" w:hAnsi="Arial" w:cs="Arial"/>
          <w:b/>
          <w:bCs/>
          <w:sz w:val="20"/>
        </w:rPr>
        <w:t>»</w:t>
      </w:r>
    </w:p>
    <w:p w14:paraId="17F410E7" w14:textId="77777777" w:rsidR="006A6324" w:rsidRDefault="006A6324" w:rsidP="006A6324">
      <w:pPr>
        <w:pStyle w:val="Standardniv2"/>
        <w:ind w:left="0"/>
        <w:rPr>
          <w:rFonts w:ascii="Arial" w:hAnsi="Arial" w:cs="Arial"/>
          <w:sz w:val="20"/>
        </w:rPr>
      </w:pPr>
    </w:p>
    <w:p w14:paraId="09391CC0" w14:textId="77AB1451" w:rsidR="006A6324" w:rsidRPr="00FF7D06" w:rsidRDefault="00211D82" w:rsidP="006A6324">
      <w:pPr>
        <w:pStyle w:val="Standardniv2"/>
        <w:ind w:left="0"/>
        <w:rPr>
          <w:rFonts w:ascii="Arial" w:hAnsi="Arial" w:cs="Arial"/>
          <w:sz w:val="20"/>
        </w:rPr>
      </w:pPr>
      <w:r>
        <w:rPr>
          <w:rFonts w:ascii="Arial" w:hAnsi="Arial" w:cs="Arial"/>
          <w:sz w:val="20"/>
        </w:rPr>
        <w:t>Le procès-verbal d’admission des prestations de</w:t>
      </w:r>
      <w:r>
        <w:rPr>
          <w:rFonts w:ascii="Arial" w:hAnsi="Arial" w:cs="Arial"/>
          <w:b/>
          <w:bCs/>
          <w:sz w:val="20"/>
        </w:rPr>
        <w:t xml:space="preserve"> « Demandes de changement technique </w:t>
      </w:r>
      <w:r w:rsidRPr="001F1711">
        <w:rPr>
          <w:rFonts w:ascii="Arial" w:hAnsi="Arial" w:cs="Arial"/>
          <w:b/>
          <w:bCs/>
          <w:sz w:val="20"/>
        </w:rPr>
        <w:t>»</w:t>
      </w:r>
      <w:r>
        <w:rPr>
          <w:rFonts w:ascii="Arial" w:hAnsi="Arial" w:cs="Arial"/>
          <w:b/>
          <w:bCs/>
          <w:sz w:val="20"/>
        </w:rPr>
        <w:t xml:space="preserve">, dûment signé par l’ACOSS, constitue le fait générateur, du paiement des commandes auquel il se rapporte. </w:t>
      </w:r>
    </w:p>
    <w:p w14:paraId="7BC2CE5A" w14:textId="32DB2FAE" w:rsidR="000E7E78" w:rsidRDefault="00D73F24" w:rsidP="009046A6">
      <w:pPr>
        <w:pStyle w:val="Standardniv2"/>
        <w:ind w:left="0"/>
        <w:rPr>
          <w:rFonts w:ascii="Arial" w:hAnsi="Arial" w:cs="Arial"/>
          <w:sz w:val="20"/>
        </w:rPr>
      </w:pPr>
      <w:r>
        <w:rPr>
          <w:rFonts w:ascii="Arial" w:hAnsi="Arial" w:cs="Arial"/>
          <w:sz w:val="20"/>
        </w:rPr>
        <w:t xml:space="preserve"> </w:t>
      </w:r>
    </w:p>
    <w:p w14:paraId="4A25DAF5" w14:textId="77777777" w:rsidR="006A6324" w:rsidRPr="00810620" w:rsidRDefault="006A6324" w:rsidP="002C1F87">
      <w:pPr>
        <w:autoSpaceDE w:val="0"/>
        <w:autoSpaceDN w:val="0"/>
        <w:adjustRightInd w:val="0"/>
        <w:jc w:val="both"/>
        <w:rPr>
          <w:rFonts w:ascii="Arial" w:hAnsi="Arial" w:cs="Arial"/>
          <w:color w:val="FF0000"/>
          <w:sz w:val="20"/>
          <w:highlight w:val="cyan"/>
          <w:lang w:eastAsia="fr-FR"/>
        </w:rPr>
      </w:pPr>
      <w:bookmarkStart w:id="51" w:name="_Hlk14106744"/>
      <w:bookmarkStart w:id="52" w:name="_Hlk14101532"/>
    </w:p>
    <w:bookmarkEnd w:id="51"/>
    <w:bookmarkEnd w:id="52"/>
    <w:p w14:paraId="123CCB71" w14:textId="4B9A65BF" w:rsidR="009D6857" w:rsidRPr="003D2506" w:rsidRDefault="00211D82" w:rsidP="00211D82">
      <w:pPr>
        <w:pStyle w:val="Titre2Titre211Resetnumberingl2I2chapitreInterTitre22ndlevelh"/>
        <w:jc w:val="both"/>
      </w:pPr>
      <w:r>
        <w:t>1</w:t>
      </w:r>
      <w:r w:rsidR="007C5227">
        <w:t>6</w:t>
      </w:r>
      <w:r>
        <w:t>.</w:t>
      </w:r>
      <w:r w:rsidR="00F31200">
        <w:t>4</w:t>
      </w:r>
      <w:r>
        <w:t xml:space="preserve"> - </w:t>
      </w:r>
      <w:r w:rsidR="009E0DCE" w:rsidRPr="003D2506">
        <w:t>Facturation</w:t>
      </w:r>
    </w:p>
    <w:p w14:paraId="41556712" w14:textId="77777777" w:rsidR="00D2669A" w:rsidRPr="00DA0B64" w:rsidRDefault="00D2669A" w:rsidP="006F54A1">
      <w:pPr>
        <w:jc w:val="both"/>
        <w:rPr>
          <w:rFonts w:ascii="Arial" w:hAnsi="Arial" w:cs="Arial"/>
          <w:sz w:val="20"/>
        </w:rPr>
      </w:pPr>
    </w:p>
    <w:p w14:paraId="27897C2E" w14:textId="77777777" w:rsidR="00B06B08" w:rsidRPr="00B06B08" w:rsidRDefault="00B06B08" w:rsidP="00B06B08">
      <w:pPr>
        <w:jc w:val="both"/>
        <w:rPr>
          <w:rFonts w:ascii="Arial" w:hAnsi="Arial" w:cs="Arial"/>
          <w:sz w:val="20"/>
          <w:lang w:eastAsia="fr-FR"/>
        </w:rPr>
      </w:pPr>
      <w:r w:rsidRPr="00B06B08">
        <w:rPr>
          <w:rFonts w:ascii="Arial" w:hAnsi="Arial" w:cs="Arial"/>
          <w:sz w:val="20"/>
          <w:lang w:eastAsia="fr-FR"/>
        </w:rPr>
        <w:t xml:space="preserve">Les factures afférentes au paiement seront établies par le titulaire en un original et deux duplicata certifiés conformes à l’original, au compte ouvert au nom du prestataire, qui communiquera à l’ACOSS un RIB </w:t>
      </w:r>
      <w:r w:rsidRPr="00B06B08">
        <w:rPr>
          <w:rFonts w:ascii="Arial" w:hAnsi="Arial" w:cs="Arial"/>
          <w:b/>
          <w:sz w:val="20"/>
          <w:lang w:eastAsia="fr-FR"/>
        </w:rPr>
        <w:t>original</w:t>
      </w:r>
      <w:r w:rsidRPr="00B06B08">
        <w:rPr>
          <w:rFonts w:ascii="Arial" w:hAnsi="Arial" w:cs="Arial"/>
          <w:sz w:val="20"/>
          <w:lang w:eastAsia="fr-FR"/>
        </w:rPr>
        <w:t xml:space="preserve"> en y faisant apparaitre les codes BIC/IBAN, portant les indications suivantes :</w:t>
      </w:r>
    </w:p>
    <w:p w14:paraId="3D787D62" w14:textId="77777777" w:rsidR="00F60F16" w:rsidRPr="0000710D" w:rsidRDefault="00F60F16" w:rsidP="00F60F16">
      <w:pPr>
        <w:jc w:val="both"/>
        <w:rPr>
          <w:rFonts w:ascii="Arial" w:hAnsi="Arial" w:cs="Arial"/>
          <w:sz w:val="20"/>
        </w:rPr>
      </w:pPr>
    </w:p>
    <w:p w14:paraId="16E5362A"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Les nom et adresse du titulaire ;</w:t>
      </w:r>
    </w:p>
    <w:p w14:paraId="725BB9CE"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numéro du compte bancaire ou postal tel qu’il est précisé dans le présent accord-cadre ;</w:t>
      </w:r>
    </w:p>
    <w:p w14:paraId="43F3F7CA" w14:textId="4D9388C9" w:rsidR="003131BA" w:rsidRPr="003131BA" w:rsidRDefault="003131BA" w:rsidP="00225C3C">
      <w:pPr>
        <w:numPr>
          <w:ilvl w:val="0"/>
          <w:numId w:val="19"/>
        </w:numPr>
        <w:tabs>
          <w:tab w:val="num" w:pos="993"/>
          <w:tab w:val="num" w:pos="6741"/>
        </w:tabs>
        <w:jc w:val="both"/>
        <w:rPr>
          <w:rFonts w:ascii="Arial" w:hAnsi="Arial" w:cs="Arial"/>
          <w:bCs/>
          <w:color w:val="FF0000"/>
          <w:sz w:val="20"/>
        </w:rPr>
      </w:pPr>
      <w:r w:rsidRPr="0000710D">
        <w:rPr>
          <w:rFonts w:ascii="Arial" w:hAnsi="Arial" w:cs="Arial"/>
          <w:sz w:val="20"/>
        </w:rPr>
        <w:t xml:space="preserve">Le numéro de l’accord-cadre </w:t>
      </w:r>
      <w:r w:rsidRPr="00CF0D33">
        <w:rPr>
          <w:rFonts w:ascii="Arial" w:hAnsi="Arial" w:cs="Arial"/>
          <w:bCs/>
          <w:color w:val="000000" w:themeColor="text1"/>
          <w:sz w:val="20"/>
        </w:rPr>
        <w:t>du bon de commande ;</w:t>
      </w:r>
    </w:p>
    <w:p w14:paraId="0175E637"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L’intitulé précis des prestations réalisées ;</w:t>
      </w:r>
    </w:p>
    <w:p w14:paraId="230D79B0"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montant hors taxe des prestations en question éventuellement ajusté ;</w:t>
      </w:r>
    </w:p>
    <w:p w14:paraId="57022722"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taux et le montant de la TVA ;</w:t>
      </w:r>
    </w:p>
    <w:p w14:paraId="08A432A9"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montant total des fournitures livrées ou des prestations réalisées HT et TTC ;</w:t>
      </w:r>
    </w:p>
    <w:p w14:paraId="1E383D63" w14:textId="77777777" w:rsidR="003131BA" w:rsidRPr="0000710D"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La date de facturation ;</w:t>
      </w:r>
    </w:p>
    <w:p w14:paraId="204A6DF5" w14:textId="1646FCE1" w:rsidR="003131BA" w:rsidRPr="003131BA" w:rsidRDefault="003131BA" w:rsidP="00225C3C">
      <w:pPr>
        <w:numPr>
          <w:ilvl w:val="0"/>
          <w:numId w:val="19"/>
        </w:numPr>
        <w:tabs>
          <w:tab w:val="num" w:pos="993"/>
          <w:tab w:val="num" w:pos="6741"/>
        </w:tabs>
        <w:jc w:val="both"/>
        <w:rPr>
          <w:rFonts w:ascii="Arial" w:hAnsi="Arial" w:cs="Arial"/>
          <w:sz w:val="20"/>
        </w:rPr>
      </w:pPr>
      <w:r w:rsidRPr="0000710D">
        <w:rPr>
          <w:rFonts w:ascii="Arial" w:hAnsi="Arial" w:cs="Arial"/>
          <w:sz w:val="20"/>
        </w:rPr>
        <w:t>Le lieu de livraison.</w:t>
      </w:r>
    </w:p>
    <w:p w14:paraId="440503E6" w14:textId="77777777" w:rsidR="006F54A1" w:rsidRPr="00DA0B64" w:rsidRDefault="006F54A1" w:rsidP="006F54A1">
      <w:pPr>
        <w:tabs>
          <w:tab w:val="num" w:pos="993"/>
          <w:tab w:val="num" w:pos="6741"/>
        </w:tabs>
        <w:jc w:val="both"/>
        <w:rPr>
          <w:rFonts w:ascii="Arial" w:hAnsi="Arial" w:cs="Arial"/>
          <w:sz w:val="20"/>
        </w:rPr>
      </w:pPr>
    </w:p>
    <w:p w14:paraId="177915FE" w14:textId="77777777" w:rsidR="00C272B7" w:rsidRDefault="00C272B7" w:rsidP="00C272B7">
      <w:pPr>
        <w:rPr>
          <w:rFonts w:ascii="Arial" w:hAnsi="Arial" w:cs="Arial"/>
          <w:iCs/>
          <w:color w:val="000000"/>
          <w:sz w:val="20"/>
          <w:u w:val="single"/>
        </w:rPr>
      </w:pPr>
      <w:r w:rsidRPr="004F3994">
        <w:rPr>
          <w:rFonts w:ascii="Arial" w:hAnsi="Arial" w:cs="Arial"/>
          <w:iCs/>
          <w:color w:val="000000"/>
          <w:sz w:val="20"/>
          <w:u w:val="single"/>
        </w:rPr>
        <w:t>Lorsqu’il s’agit d’un paiement direct (l’ACOSS règle directement le sous-traitant) : Le titulaire du marché doit nous envoyer une facture avec la totalité du montant de la prestation avec en pièces justificatives :</w:t>
      </w:r>
    </w:p>
    <w:p w14:paraId="6BBA780C" w14:textId="77777777" w:rsidR="00C272B7" w:rsidRDefault="00C272B7" w:rsidP="00C272B7">
      <w:pPr>
        <w:rPr>
          <w:rFonts w:ascii="Arial" w:hAnsi="Arial" w:cs="Arial"/>
          <w:iCs/>
          <w:color w:val="000000"/>
          <w:sz w:val="20"/>
          <w:u w:val="single"/>
        </w:rPr>
      </w:pPr>
    </w:p>
    <w:p w14:paraId="043D2F53" w14:textId="77777777" w:rsidR="00F31200" w:rsidRPr="004F3994" w:rsidRDefault="00F31200" w:rsidP="00C272B7">
      <w:pPr>
        <w:rPr>
          <w:rFonts w:ascii="Arial" w:hAnsi="Arial" w:cs="Arial"/>
          <w:iCs/>
          <w:color w:val="000000"/>
          <w:sz w:val="20"/>
          <w:u w:val="single"/>
        </w:rPr>
      </w:pPr>
    </w:p>
    <w:p w14:paraId="1B4D7EE7" w14:textId="77777777" w:rsidR="00C272B7" w:rsidRPr="004F3994" w:rsidRDefault="00C272B7" w:rsidP="00C272B7">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 xml:space="preserve">Une facture du sous-traitant adressée au titulaire du marché mentionnant : </w:t>
      </w:r>
    </w:p>
    <w:p w14:paraId="070A1E4A" w14:textId="615491F5"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2A38C378" w14:textId="63AC5892"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N° de la commande</w:t>
      </w:r>
      <w:r w:rsidR="00F31200">
        <w:rPr>
          <w:rFonts w:ascii="Arial" w:hAnsi="Arial" w:cs="Arial"/>
          <w:iCs/>
          <w:color w:val="000000"/>
          <w:sz w:val="20"/>
        </w:rPr>
        <w:t> ;</w:t>
      </w:r>
    </w:p>
    <w:p w14:paraId="5EAF8A1D" w14:textId="10CC22DA" w:rsidR="00C272B7"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montant de la facture avec la part du sous-traitant.</w:t>
      </w:r>
    </w:p>
    <w:p w14:paraId="236A2E80" w14:textId="77777777" w:rsidR="00C272B7" w:rsidRPr="004F3994" w:rsidRDefault="00C272B7" w:rsidP="00F31200">
      <w:pPr>
        <w:ind w:left="720"/>
        <w:rPr>
          <w:rFonts w:ascii="Arial" w:hAnsi="Arial" w:cs="Arial"/>
          <w:iCs/>
          <w:color w:val="000000"/>
          <w:sz w:val="20"/>
        </w:rPr>
      </w:pPr>
    </w:p>
    <w:p w14:paraId="67E8711A" w14:textId="5ECE4690" w:rsidR="00C272B7" w:rsidRPr="00F31200" w:rsidRDefault="00C272B7" w:rsidP="00F31200">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Une demande de paiement de la part du sous-traitant, avec l’apposition « bon pour accord »</w:t>
      </w:r>
      <w:r>
        <w:rPr>
          <w:rFonts w:ascii="Arial" w:hAnsi="Arial" w:cs="Arial"/>
          <w:iCs/>
          <w:color w:val="000000"/>
          <w:sz w:val="20"/>
        </w:rPr>
        <w:t xml:space="preserve"> </w:t>
      </w:r>
      <w:r w:rsidRPr="00F31200">
        <w:rPr>
          <w:rFonts w:ascii="Arial" w:hAnsi="Arial" w:cs="Arial"/>
          <w:iCs/>
          <w:color w:val="000000"/>
          <w:sz w:val="20"/>
        </w:rPr>
        <w:t xml:space="preserve">signée du titulaire, mentionnant : </w:t>
      </w:r>
    </w:p>
    <w:p w14:paraId="5B47D4E6" w14:textId="5B6859BF"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6DBF6F51" w14:textId="47BABFC0" w:rsidR="00C272B7" w:rsidRPr="004F3994"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N° de la commande ;</w:t>
      </w:r>
    </w:p>
    <w:p w14:paraId="641E689D" w14:textId="63EBFA40" w:rsidR="00C272B7" w:rsidRDefault="00C272B7" w:rsidP="00F31200">
      <w:pPr>
        <w:ind w:left="720"/>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w:t>
      </w:r>
      <w:r w:rsidRPr="004F3994">
        <w:rPr>
          <w:rFonts w:ascii="Arial" w:hAnsi="Arial" w:cs="Arial"/>
          <w:iCs/>
          <w:color w:val="000000"/>
          <w:sz w:val="20"/>
        </w:rPr>
        <w:t>Le montant de la facture de la part du sous-traitant.</w:t>
      </w:r>
    </w:p>
    <w:p w14:paraId="184CBBEA" w14:textId="77777777" w:rsidR="00C272B7" w:rsidRPr="004F3994" w:rsidRDefault="00C272B7" w:rsidP="00C272B7">
      <w:pPr>
        <w:rPr>
          <w:rFonts w:ascii="Arial" w:hAnsi="Arial" w:cs="Arial"/>
          <w:iCs/>
          <w:color w:val="000000"/>
          <w:sz w:val="20"/>
        </w:rPr>
      </w:pPr>
    </w:p>
    <w:p w14:paraId="7DA04857" w14:textId="77777777" w:rsidR="00C272B7" w:rsidRDefault="00C272B7" w:rsidP="00C272B7">
      <w:pPr>
        <w:rPr>
          <w:rFonts w:ascii="Arial" w:hAnsi="Arial" w:cs="Arial"/>
          <w:iCs/>
          <w:color w:val="000000"/>
          <w:sz w:val="20"/>
          <w:u w:val="single"/>
        </w:rPr>
      </w:pPr>
      <w:r w:rsidRPr="004F3994">
        <w:rPr>
          <w:rFonts w:ascii="Arial" w:hAnsi="Arial" w:cs="Arial"/>
          <w:iCs/>
          <w:color w:val="000000"/>
          <w:sz w:val="20"/>
          <w:u w:val="single"/>
        </w:rPr>
        <w:t>Lorsqu’il s’agit d’un paiement indirect (L’ACOSS paie la totalité au titulaire et le titulaire paie le sous-traitant): Le titulaire du marché doit nous envoyer une facture avec la totalité du montant de la prestation avec en pièces justificatives :</w:t>
      </w:r>
    </w:p>
    <w:p w14:paraId="15917A6C" w14:textId="77777777" w:rsidR="00C272B7" w:rsidRDefault="00C272B7" w:rsidP="00C272B7">
      <w:pPr>
        <w:rPr>
          <w:rFonts w:ascii="Arial" w:hAnsi="Arial" w:cs="Arial"/>
          <w:iCs/>
          <w:color w:val="000000"/>
          <w:sz w:val="20"/>
          <w:u w:val="single"/>
        </w:rPr>
      </w:pPr>
    </w:p>
    <w:p w14:paraId="3818B6E1" w14:textId="77777777" w:rsidR="00F31200" w:rsidRPr="004F3994" w:rsidRDefault="00F31200" w:rsidP="00C272B7">
      <w:pPr>
        <w:rPr>
          <w:rFonts w:ascii="Arial" w:hAnsi="Arial" w:cs="Arial"/>
          <w:iCs/>
          <w:color w:val="000000"/>
          <w:sz w:val="20"/>
          <w:u w:val="single"/>
        </w:rPr>
      </w:pPr>
    </w:p>
    <w:p w14:paraId="090434BC" w14:textId="77777777" w:rsidR="00C272B7" w:rsidRPr="004F3994" w:rsidRDefault="00C272B7" w:rsidP="00C272B7">
      <w:pPr>
        <w:pStyle w:val="Paragraphedeliste"/>
        <w:numPr>
          <w:ilvl w:val="0"/>
          <w:numId w:val="32"/>
        </w:numPr>
        <w:spacing w:after="240"/>
        <w:jc w:val="both"/>
        <w:rPr>
          <w:rFonts w:ascii="Arial" w:hAnsi="Arial" w:cs="Arial"/>
          <w:iCs/>
          <w:color w:val="000000"/>
          <w:sz w:val="20"/>
        </w:rPr>
      </w:pPr>
      <w:r w:rsidRPr="004F3994">
        <w:rPr>
          <w:rFonts w:ascii="Arial" w:hAnsi="Arial" w:cs="Arial"/>
          <w:iCs/>
          <w:color w:val="000000"/>
          <w:sz w:val="20"/>
        </w:rPr>
        <w:t>Une attestation de paiement signée du sous-traitant à l’adresse du titulaire mentionnant :</w:t>
      </w:r>
    </w:p>
    <w:p w14:paraId="0167BEFB" w14:textId="14ECF72F" w:rsidR="00C272B7" w:rsidRPr="004F3994" w:rsidRDefault="00C272B7" w:rsidP="00F31200">
      <w:pPr>
        <w:ind w:left="709"/>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Q</w:t>
      </w:r>
      <w:r w:rsidRPr="004F3994">
        <w:rPr>
          <w:rFonts w:ascii="Arial" w:hAnsi="Arial" w:cs="Arial"/>
          <w:iCs/>
          <w:color w:val="000000"/>
          <w:sz w:val="20"/>
        </w:rPr>
        <w:t>u’il a bien été réglé ;</w:t>
      </w:r>
    </w:p>
    <w:p w14:paraId="04165CE2" w14:textId="61D39259" w:rsidR="00C272B7" w:rsidRPr="004F3994" w:rsidRDefault="00C272B7" w:rsidP="00F31200">
      <w:pPr>
        <w:ind w:left="709"/>
        <w:rPr>
          <w:rFonts w:ascii="Arial" w:hAnsi="Arial" w:cs="Arial"/>
          <w:iCs/>
          <w:color w:val="000000"/>
          <w:sz w:val="20"/>
        </w:rPr>
      </w:pPr>
      <w:r w:rsidRPr="004F3994">
        <w:rPr>
          <w:rFonts w:ascii="Arial" w:hAnsi="Arial" w:cs="Arial"/>
          <w:iCs/>
          <w:color w:val="000000"/>
          <w:sz w:val="20"/>
        </w:rPr>
        <w:t>-</w:t>
      </w:r>
      <w:r w:rsidR="00F31200">
        <w:rPr>
          <w:rFonts w:ascii="Arial" w:hAnsi="Arial" w:cs="Arial"/>
          <w:iCs/>
          <w:color w:val="000000"/>
          <w:sz w:val="20"/>
        </w:rPr>
        <w:t xml:space="preserve"> L</w:t>
      </w:r>
      <w:r w:rsidRPr="004F3994">
        <w:rPr>
          <w:rFonts w:ascii="Arial" w:hAnsi="Arial" w:cs="Arial"/>
          <w:iCs/>
          <w:color w:val="000000"/>
          <w:sz w:val="20"/>
        </w:rPr>
        <w:t>e N° de marché ;</w:t>
      </w:r>
    </w:p>
    <w:p w14:paraId="4B11575B" w14:textId="68F5F855" w:rsidR="003131BA" w:rsidRDefault="00C272B7" w:rsidP="00F31200">
      <w:pPr>
        <w:pStyle w:val="P1"/>
        <w:spacing w:after="0" w:line="240" w:lineRule="auto"/>
        <w:ind w:left="709"/>
        <w:rPr>
          <w:rFonts w:cs="Arial"/>
        </w:rPr>
      </w:pPr>
      <w:r w:rsidRPr="004F3994">
        <w:rPr>
          <w:rFonts w:cs="Arial"/>
          <w:iCs/>
          <w:color w:val="000000"/>
        </w:rPr>
        <w:t>- Le N° de la commande.</w:t>
      </w:r>
    </w:p>
    <w:p w14:paraId="06E8D641" w14:textId="77777777" w:rsidR="00C272B7" w:rsidRDefault="00C272B7" w:rsidP="006F54A1">
      <w:pPr>
        <w:pStyle w:val="P1"/>
        <w:spacing w:after="0" w:line="240" w:lineRule="auto"/>
        <w:rPr>
          <w:rFonts w:cs="Arial"/>
        </w:rPr>
      </w:pPr>
    </w:p>
    <w:p w14:paraId="1A22A929" w14:textId="77777777" w:rsidR="00C272B7" w:rsidRDefault="00C272B7" w:rsidP="006F54A1">
      <w:pPr>
        <w:pStyle w:val="P1"/>
        <w:spacing w:after="0" w:line="240" w:lineRule="auto"/>
        <w:rPr>
          <w:rFonts w:cs="Arial"/>
        </w:rPr>
      </w:pPr>
    </w:p>
    <w:p w14:paraId="01EA807C" w14:textId="77777777" w:rsidR="003131BA" w:rsidRPr="0000710D" w:rsidRDefault="003131BA" w:rsidP="003131BA">
      <w:pPr>
        <w:pStyle w:val="Retraitcorpsdetexte2"/>
        <w:ind w:left="0"/>
        <w:rPr>
          <w:rFonts w:ascii="Arial" w:hAnsi="Arial" w:cs="Arial"/>
          <w:sz w:val="20"/>
        </w:rPr>
      </w:pPr>
      <w:r w:rsidRPr="0000710D">
        <w:rPr>
          <w:rFonts w:ascii="Arial" w:hAnsi="Arial" w:cs="Arial"/>
          <w:sz w:val="20"/>
        </w:rPr>
        <w:t>L’ordonnateur chargé d’émettre les titres de paiement est le Directeur de l’</w:t>
      </w:r>
      <w:r>
        <w:rPr>
          <w:rFonts w:ascii="Arial" w:hAnsi="Arial" w:cs="Arial"/>
          <w:sz w:val="20"/>
        </w:rPr>
        <w:t>ACOSS</w:t>
      </w:r>
      <w:r w:rsidRPr="0000710D">
        <w:rPr>
          <w:rFonts w:ascii="Arial" w:hAnsi="Arial" w:cs="Arial"/>
          <w:sz w:val="20"/>
        </w:rPr>
        <w:t>.</w:t>
      </w:r>
    </w:p>
    <w:p w14:paraId="1C4FC0BC" w14:textId="77777777" w:rsidR="003131BA" w:rsidRPr="0000710D" w:rsidRDefault="003131BA" w:rsidP="003131BA">
      <w:pPr>
        <w:jc w:val="both"/>
        <w:rPr>
          <w:rFonts w:ascii="Arial" w:hAnsi="Arial" w:cs="Arial"/>
          <w:sz w:val="20"/>
        </w:rPr>
      </w:pPr>
    </w:p>
    <w:p w14:paraId="3AA19BCE" w14:textId="55D8C5AE" w:rsidR="003131BA" w:rsidRPr="0000710D" w:rsidRDefault="003131BA" w:rsidP="003131BA">
      <w:pPr>
        <w:jc w:val="both"/>
        <w:rPr>
          <w:rFonts w:ascii="Arial" w:hAnsi="Arial" w:cs="Arial"/>
          <w:sz w:val="20"/>
        </w:rPr>
      </w:pPr>
      <w:r w:rsidRPr="0000710D">
        <w:rPr>
          <w:rFonts w:ascii="Arial" w:hAnsi="Arial" w:cs="Arial"/>
          <w:sz w:val="20"/>
        </w:rPr>
        <w:t xml:space="preserve">Le comptable assignataire des paiements est </w:t>
      </w:r>
      <w:r w:rsidR="00B06B08">
        <w:rPr>
          <w:rFonts w:ascii="Arial" w:hAnsi="Arial" w:cs="Arial"/>
          <w:sz w:val="20"/>
        </w:rPr>
        <w:t xml:space="preserve">Madame </w:t>
      </w:r>
      <w:r w:rsidRPr="0000710D">
        <w:rPr>
          <w:rFonts w:ascii="Arial" w:hAnsi="Arial" w:cs="Arial"/>
          <w:sz w:val="20"/>
        </w:rPr>
        <w:t>l’Agent Comptable de l’</w:t>
      </w:r>
      <w:r>
        <w:rPr>
          <w:rFonts w:ascii="Arial" w:hAnsi="Arial" w:cs="Arial"/>
          <w:sz w:val="20"/>
        </w:rPr>
        <w:t>ACOSS</w:t>
      </w:r>
      <w:r w:rsidRPr="0000710D">
        <w:rPr>
          <w:rFonts w:ascii="Arial" w:hAnsi="Arial" w:cs="Arial"/>
          <w:sz w:val="20"/>
        </w:rPr>
        <w:t>.</w:t>
      </w:r>
    </w:p>
    <w:p w14:paraId="64E2FE75" w14:textId="77777777" w:rsidR="003131BA" w:rsidRPr="0000710D" w:rsidRDefault="003131BA" w:rsidP="003131BA">
      <w:pPr>
        <w:jc w:val="both"/>
        <w:rPr>
          <w:rFonts w:ascii="Arial" w:hAnsi="Arial" w:cs="Arial"/>
          <w:smallCaps/>
          <w:sz w:val="20"/>
        </w:rPr>
      </w:pPr>
    </w:p>
    <w:p w14:paraId="7348B96C" w14:textId="77777777" w:rsidR="003131BA" w:rsidRPr="0000710D" w:rsidRDefault="003131BA" w:rsidP="003131BA">
      <w:pPr>
        <w:jc w:val="both"/>
        <w:rPr>
          <w:rFonts w:ascii="Arial" w:hAnsi="Arial" w:cs="Arial"/>
          <w:sz w:val="20"/>
        </w:rPr>
      </w:pPr>
      <w:r w:rsidRPr="0000710D">
        <w:rPr>
          <w:rFonts w:ascii="Arial" w:hAnsi="Arial" w:cs="Arial"/>
          <w:sz w:val="20"/>
        </w:rPr>
        <w:t>Les montants des factures sont calculés en appliquant les taux de T.V.A. en vigueur lors de l’exécution de la prestation.</w:t>
      </w:r>
    </w:p>
    <w:p w14:paraId="47FE6C27" w14:textId="77777777" w:rsidR="003131BA" w:rsidRPr="0000710D" w:rsidRDefault="003131BA" w:rsidP="003131BA">
      <w:pPr>
        <w:jc w:val="both"/>
        <w:rPr>
          <w:rFonts w:ascii="Arial" w:hAnsi="Arial" w:cs="Arial"/>
          <w:sz w:val="20"/>
        </w:rPr>
      </w:pPr>
    </w:p>
    <w:p w14:paraId="06880131" w14:textId="77777777" w:rsidR="003131BA" w:rsidRPr="0000710D" w:rsidRDefault="003131BA" w:rsidP="003131BA">
      <w:pPr>
        <w:jc w:val="both"/>
        <w:rPr>
          <w:rFonts w:ascii="Arial" w:hAnsi="Arial" w:cs="Arial"/>
          <w:sz w:val="20"/>
        </w:rPr>
      </w:pPr>
      <w:r w:rsidRPr="0000710D">
        <w:rPr>
          <w:rFonts w:ascii="Arial" w:hAnsi="Arial" w:cs="Arial"/>
          <w:sz w:val="20"/>
        </w:rPr>
        <w:lastRenderedPageBreak/>
        <w:t xml:space="preserve">En cas de groupement, quelle que soit sa forme, le mandataire est seul habilité à présenter à l’organisme </w:t>
      </w:r>
      <w:r>
        <w:rPr>
          <w:rFonts w:ascii="Arial" w:hAnsi="Arial" w:cs="Arial"/>
          <w:sz w:val="20"/>
        </w:rPr>
        <w:t>bénéficiaire</w:t>
      </w:r>
      <w:r w:rsidRPr="0000710D">
        <w:rPr>
          <w:rFonts w:ascii="Arial" w:hAnsi="Arial" w:cs="Arial"/>
          <w:sz w:val="20"/>
        </w:rPr>
        <w:t xml:space="preserve"> la demande de paiement. </w:t>
      </w:r>
    </w:p>
    <w:p w14:paraId="2AA2734B" w14:textId="77777777" w:rsidR="003131BA" w:rsidRPr="0000710D" w:rsidRDefault="003131BA" w:rsidP="003131BA">
      <w:pPr>
        <w:jc w:val="both"/>
        <w:rPr>
          <w:rFonts w:ascii="Arial" w:hAnsi="Arial" w:cs="Arial"/>
          <w:sz w:val="20"/>
        </w:rPr>
      </w:pPr>
    </w:p>
    <w:p w14:paraId="352DCA74" w14:textId="77777777" w:rsidR="003131BA" w:rsidRDefault="003131BA" w:rsidP="003131BA">
      <w:pPr>
        <w:jc w:val="both"/>
        <w:rPr>
          <w:rFonts w:ascii="Arial" w:hAnsi="Arial" w:cs="Arial"/>
          <w:sz w:val="20"/>
        </w:rPr>
      </w:pPr>
      <w:r w:rsidRPr="0000710D">
        <w:rPr>
          <w:rFonts w:ascii="Arial" w:hAnsi="Arial" w:cs="Arial"/>
          <w:sz w:val="20"/>
        </w:rPr>
        <w:t xml:space="preserve">En cas de groupement conjoint, la demande de paiement doit être présentée par le mandataire et être décomposée en autant de parties qu’il y a de membre de groupement à payer séparément. </w:t>
      </w:r>
    </w:p>
    <w:p w14:paraId="38BCA58C" w14:textId="77777777" w:rsidR="003131BA" w:rsidRDefault="003131BA" w:rsidP="003131BA">
      <w:pPr>
        <w:jc w:val="both"/>
        <w:rPr>
          <w:rFonts w:ascii="Arial" w:hAnsi="Arial" w:cs="Arial"/>
          <w:sz w:val="20"/>
        </w:rPr>
      </w:pPr>
    </w:p>
    <w:p w14:paraId="3827CACB" w14:textId="34735746" w:rsidR="003131BA" w:rsidRDefault="003131BA" w:rsidP="00AC40C9">
      <w:pPr>
        <w:autoSpaceDE w:val="0"/>
        <w:autoSpaceDN w:val="0"/>
        <w:adjustRightInd w:val="0"/>
        <w:jc w:val="both"/>
        <w:rPr>
          <w:rFonts w:ascii="Helv" w:hAnsi="Helv" w:cs="Helv"/>
          <w:b/>
          <w:bCs/>
          <w:color w:val="000000"/>
          <w:sz w:val="20"/>
        </w:rPr>
      </w:pPr>
      <w:r w:rsidRPr="00AC40C9">
        <w:rPr>
          <w:rFonts w:ascii="Arial" w:hAnsi="Arial" w:cs="Arial"/>
          <w:b/>
          <w:sz w:val="20"/>
        </w:rPr>
        <w:t>Les entreprises titulaires ou sous-traitantes lorsqu'elles sont admises au paiement direct,</w:t>
      </w:r>
      <w:r w:rsidRPr="00AC40C9">
        <w:rPr>
          <w:rFonts w:ascii="Arial" w:hAnsi="Arial" w:cs="Arial"/>
          <w:b/>
          <w:color w:val="0000FF"/>
          <w:sz w:val="20"/>
        </w:rPr>
        <w:t xml:space="preserve"> </w:t>
      </w:r>
      <w:r w:rsidRPr="00AC40C9">
        <w:rPr>
          <w:rFonts w:ascii="Arial" w:hAnsi="Arial" w:cs="Arial"/>
          <w:b/>
          <w:color w:val="000000"/>
          <w:sz w:val="20"/>
        </w:rPr>
        <w:t xml:space="preserve">auront l’obligation d’adresser à l’ACOSS leurs factures par voie électronique, à l’adresse suivante </w:t>
      </w:r>
      <w:hyperlink r:id="rId13" w:history="1">
        <w:r w:rsidRPr="00BB1CAE">
          <w:rPr>
            <w:rStyle w:val="Lienhypertexte"/>
            <w:rFonts w:ascii="Helv" w:hAnsi="Helv" w:cs="Helv"/>
            <w:b/>
            <w:bCs/>
            <w:sz w:val="20"/>
          </w:rPr>
          <w:t>https://chorus-pro.gouv.fr</w:t>
        </w:r>
      </w:hyperlink>
      <w:r w:rsidRPr="00BB1CAE">
        <w:rPr>
          <w:rFonts w:ascii="Helv" w:hAnsi="Helv" w:cs="Helv"/>
          <w:b/>
          <w:bCs/>
          <w:color w:val="000000"/>
          <w:sz w:val="20"/>
        </w:rPr>
        <w:t>.</w:t>
      </w:r>
    </w:p>
    <w:p w14:paraId="699BACE7" w14:textId="77777777" w:rsidR="003131BA" w:rsidRPr="00AD7766" w:rsidRDefault="003131BA" w:rsidP="003131BA">
      <w:pPr>
        <w:autoSpaceDE w:val="0"/>
        <w:autoSpaceDN w:val="0"/>
        <w:adjustRightInd w:val="0"/>
        <w:rPr>
          <w:rFonts w:ascii="Arial" w:hAnsi="Arial" w:cs="Arial"/>
          <w:i/>
          <w:iCs/>
          <w:color w:val="FF0000"/>
          <w:sz w:val="16"/>
          <w:szCs w:val="16"/>
        </w:rPr>
      </w:pPr>
    </w:p>
    <w:p w14:paraId="2FDF90DD" w14:textId="77777777" w:rsidR="003131BA" w:rsidRPr="00D7690D" w:rsidRDefault="003131BA" w:rsidP="003131BA">
      <w:pPr>
        <w:tabs>
          <w:tab w:val="left" w:pos="720"/>
        </w:tabs>
        <w:autoSpaceDE w:val="0"/>
        <w:autoSpaceDN w:val="0"/>
        <w:adjustRightInd w:val="0"/>
        <w:ind w:left="709" w:hanging="294"/>
        <w:rPr>
          <w:rFonts w:ascii="Arial" w:hAnsi="Arial" w:cs="Arial"/>
          <w:color w:val="000000"/>
          <w:sz w:val="20"/>
        </w:rPr>
      </w:pPr>
    </w:p>
    <w:p w14:paraId="2EC52C41" w14:textId="77777777" w:rsidR="003131BA" w:rsidRDefault="003131BA" w:rsidP="003131BA">
      <w:pPr>
        <w:rPr>
          <w:rFonts w:ascii="Helv" w:hAnsi="Helv" w:cs="Helv"/>
          <w:iCs/>
          <w:color w:val="000000"/>
          <w:sz w:val="20"/>
        </w:rPr>
      </w:pPr>
      <w:r w:rsidRPr="00AD7766">
        <w:rPr>
          <w:rFonts w:ascii="Helv" w:hAnsi="Helv" w:cs="Helv"/>
          <w:iCs/>
          <w:color w:val="000000"/>
          <w:sz w:val="20"/>
        </w:rPr>
        <w:t>Les modalités techniques sont définies par l’arrêté du 9 décembre 2016 relatif au développement de la facturation électronique.</w:t>
      </w:r>
    </w:p>
    <w:p w14:paraId="1BEA81A3" w14:textId="77777777" w:rsidR="00D31D8D" w:rsidRDefault="00D31D8D" w:rsidP="003131BA">
      <w:pPr>
        <w:rPr>
          <w:rFonts w:ascii="Helv" w:hAnsi="Helv" w:cs="Helv"/>
          <w:iCs/>
          <w:color w:val="000000"/>
          <w:sz w:val="20"/>
        </w:rPr>
      </w:pPr>
    </w:p>
    <w:p w14:paraId="5D3F7568" w14:textId="728C7F33" w:rsidR="003131BA" w:rsidRPr="006B4364" w:rsidRDefault="003131BA" w:rsidP="003131BA">
      <w:pPr>
        <w:rPr>
          <w:rFonts w:ascii="Helv" w:hAnsi="Helv" w:cs="Helv"/>
          <w:iCs/>
          <w:color w:val="000000"/>
          <w:sz w:val="20"/>
        </w:rPr>
      </w:pPr>
      <w:r>
        <w:rPr>
          <w:rFonts w:ascii="Helv" w:hAnsi="Helv" w:cs="Helv"/>
          <w:iCs/>
          <w:color w:val="000000"/>
          <w:sz w:val="20"/>
        </w:rPr>
        <w:t xml:space="preserve">La </w:t>
      </w:r>
      <w:r w:rsidRPr="00AD7766">
        <w:rPr>
          <w:rFonts w:ascii="Helv" w:hAnsi="Helv" w:cs="Helv"/>
          <w:iCs/>
          <w:color w:val="000000"/>
          <w:sz w:val="20"/>
        </w:rPr>
        <w:t xml:space="preserve">Hotline de Chorus </w:t>
      </w:r>
      <w:r>
        <w:rPr>
          <w:rFonts w:ascii="Helv" w:hAnsi="Helv" w:cs="Helv"/>
          <w:iCs/>
          <w:color w:val="000000"/>
          <w:sz w:val="20"/>
        </w:rPr>
        <w:t xml:space="preserve">est joignable </w:t>
      </w:r>
      <w:r w:rsidRPr="00AD7766">
        <w:rPr>
          <w:rFonts w:ascii="Helv" w:hAnsi="Helv" w:cs="Helv"/>
          <w:iCs/>
          <w:color w:val="000000"/>
          <w:sz w:val="20"/>
        </w:rPr>
        <w:t xml:space="preserve">au n° 04.77.78.39.57 </w:t>
      </w:r>
      <w:r>
        <w:rPr>
          <w:rFonts w:ascii="Helv" w:hAnsi="Helv" w:cs="Helv"/>
          <w:iCs/>
          <w:color w:val="000000"/>
          <w:sz w:val="20"/>
        </w:rPr>
        <w:t xml:space="preserve">et est </w:t>
      </w:r>
      <w:r w:rsidRPr="00AD7766">
        <w:rPr>
          <w:rFonts w:ascii="Helv" w:hAnsi="Helv" w:cs="Helv"/>
          <w:iCs/>
          <w:color w:val="000000"/>
          <w:sz w:val="20"/>
        </w:rPr>
        <w:t>ouverte du lundi au vendredi de 9h à 19h (hors jours fériés) ou sur le site de chorus pro</w:t>
      </w:r>
      <w:r>
        <w:rPr>
          <w:rFonts w:ascii="Helv" w:hAnsi="Helv" w:cs="Helv"/>
          <w:iCs/>
          <w:color w:val="000000"/>
          <w:sz w:val="20"/>
        </w:rPr>
        <w:t xml:space="preserve"> </w:t>
      </w:r>
      <w:r w:rsidR="00F31200">
        <w:rPr>
          <w:rFonts w:ascii="Helv" w:hAnsi="Helv" w:cs="Helv"/>
          <w:iCs/>
          <w:color w:val="000000"/>
          <w:sz w:val="20"/>
        </w:rPr>
        <w:t>susvisé</w:t>
      </w:r>
      <w:r w:rsidRPr="00AD7766">
        <w:rPr>
          <w:rFonts w:ascii="Helv" w:hAnsi="Helv" w:cs="Helv"/>
          <w:iCs/>
          <w:color w:val="000000"/>
          <w:sz w:val="20"/>
        </w:rPr>
        <w:t>.</w:t>
      </w:r>
    </w:p>
    <w:p w14:paraId="7EE44065" w14:textId="77777777" w:rsidR="00B06B08" w:rsidRPr="006B4364" w:rsidRDefault="00B06B08" w:rsidP="00A835C7">
      <w:pPr>
        <w:jc w:val="both"/>
        <w:rPr>
          <w:rFonts w:ascii="Helv" w:hAnsi="Helv" w:cs="Helv"/>
          <w:iCs/>
          <w:color w:val="000000"/>
          <w:sz w:val="20"/>
        </w:rPr>
      </w:pPr>
    </w:p>
    <w:p w14:paraId="14596D24" w14:textId="77777777" w:rsidR="00F368C2" w:rsidRPr="00DA0B64" w:rsidRDefault="00F368C2" w:rsidP="007B7E42">
      <w:pPr>
        <w:jc w:val="both"/>
        <w:rPr>
          <w:rFonts w:ascii="Arial" w:hAnsi="Arial" w:cs="Arial"/>
          <w:sz w:val="20"/>
        </w:rPr>
      </w:pPr>
    </w:p>
    <w:p w14:paraId="45BCBDB1" w14:textId="55DDF99E" w:rsidR="009D6857" w:rsidRPr="003D2506" w:rsidRDefault="00211D82" w:rsidP="00211D82">
      <w:pPr>
        <w:pStyle w:val="Titre2Titre211Resetnumberingl2I2chapitreInterTitre22ndlevelh"/>
        <w:jc w:val="both"/>
      </w:pPr>
      <w:r>
        <w:t>1</w:t>
      </w:r>
      <w:r w:rsidR="007C5227">
        <w:t>6</w:t>
      </w:r>
      <w:r>
        <w:t xml:space="preserve">.5 - </w:t>
      </w:r>
      <w:r w:rsidR="009E0DCE" w:rsidRPr="003D2506">
        <w:t>Délai</w:t>
      </w:r>
      <w:r w:rsidR="00910737">
        <w:t xml:space="preserve"> global</w:t>
      </w:r>
      <w:r w:rsidR="009E0DCE" w:rsidRPr="003D2506">
        <w:t xml:space="preserve"> de paiement</w:t>
      </w:r>
    </w:p>
    <w:p w14:paraId="64C49E7C" w14:textId="77777777" w:rsidR="00910737" w:rsidRDefault="00910737" w:rsidP="00910737">
      <w:pPr>
        <w:autoSpaceDE w:val="0"/>
        <w:autoSpaceDN w:val="0"/>
        <w:adjustRightInd w:val="0"/>
        <w:rPr>
          <w:rFonts w:ascii="Arial" w:hAnsi="Arial" w:cs="Arial"/>
          <w:color w:val="000000"/>
          <w:sz w:val="20"/>
        </w:rPr>
      </w:pPr>
    </w:p>
    <w:p w14:paraId="6BDCF911" w14:textId="47DD85DC" w:rsidR="00910737"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 xml:space="preserve">Conformément </w:t>
      </w:r>
      <w:r>
        <w:rPr>
          <w:rFonts w:ascii="Arial" w:hAnsi="Arial" w:cs="Arial"/>
          <w:color w:val="000000"/>
          <w:sz w:val="20"/>
        </w:rPr>
        <w:t>aux articles L. 2192-10 et R. 2192-10 du Code de la commande publique</w:t>
      </w:r>
      <w:r w:rsidRPr="00606F81">
        <w:rPr>
          <w:rFonts w:ascii="Arial" w:hAnsi="Arial" w:cs="Arial"/>
          <w:color w:val="000000"/>
          <w:sz w:val="20"/>
        </w:rPr>
        <w:t xml:space="preserve">, le délai maximal de paiement des sommes dues au titulaire est de 30 jours, dans les conditions </w:t>
      </w:r>
      <w:r>
        <w:rPr>
          <w:rFonts w:ascii="Arial" w:hAnsi="Arial" w:cs="Arial"/>
          <w:color w:val="000000"/>
          <w:sz w:val="20"/>
        </w:rPr>
        <w:t>des articles R. 2192-12 à R. 2192-30 du Code</w:t>
      </w:r>
      <w:r w:rsidR="00F64196">
        <w:rPr>
          <w:rFonts w:ascii="Arial" w:hAnsi="Arial" w:cs="Arial"/>
          <w:color w:val="000000"/>
          <w:sz w:val="20"/>
        </w:rPr>
        <w:t xml:space="preserve"> de la commande publique</w:t>
      </w:r>
      <w:r w:rsidRPr="00606F81">
        <w:rPr>
          <w:rFonts w:ascii="Arial" w:hAnsi="Arial" w:cs="Arial"/>
          <w:color w:val="000000"/>
          <w:sz w:val="20"/>
        </w:rPr>
        <w:t>.</w:t>
      </w:r>
    </w:p>
    <w:p w14:paraId="4C271547" w14:textId="77777777" w:rsidR="00910737" w:rsidRDefault="00910737" w:rsidP="004218C8">
      <w:pPr>
        <w:autoSpaceDE w:val="0"/>
        <w:autoSpaceDN w:val="0"/>
        <w:adjustRightInd w:val="0"/>
        <w:jc w:val="both"/>
        <w:rPr>
          <w:rFonts w:ascii="Arial" w:hAnsi="Arial" w:cs="Arial"/>
          <w:color w:val="000000"/>
          <w:sz w:val="20"/>
        </w:rPr>
      </w:pPr>
    </w:p>
    <w:p w14:paraId="174BF94A" w14:textId="6600EA3D" w:rsidR="00910737" w:rsidRPr="00606F81" w:rsidRDefault="00910737" w:rsidP="004218C8">
      <w:pPr>
        <w:autoSpaceDE w:val="0"/>
        <w:autoSpaceDN w:val="0"/>
        <w:adjustRightInd w:val="0"/>
        <w:jc w:val="both"/>
        <w:rPr>
          <w:rFonts w:ascii="Arial" w:hAnsi="Arial" w:cs="Arial"/>
          <w:color w:val="000000"/>
          <w:sz w:val="20"/>
        </w:rPr>
      </w:pPr>
      <w:r w:rsidRPr="00606F81">
        <w:rPr>
          <w:rFonts w:ascii="Arial" w:hAnsi="Arial" w:cs="Arial"/>
          <w:color w:val="000000"/>
          <w:sz w:val="20"/>
        </w:rPr>
        <w:t>Lorsque les sommes dues en principal ne sont pas mises en paiement à l'échéance prévue au contrat ou à l'expiration du délai de paiement, le créanci</w:t>
      </w:r>
      <w:r w:rsidRPr="009A2CB2">
        <w:rPr>
          <w:rFonts w:ascii="Arial" w:hAnsi="Arial" w:cs="Arial"/>
          <w:sz w:val="20"/>
        </w:rPr>
        <w:t xml:space="preserve">er a droit, sans qu'il ait à les demander, au versement des intérêts moratoires et de l'indemnité forfaitaire pour frais de recouvrement prévus </w:t>
      </w:r>
      <w:bookmarkStart w:id="53" w:name="_Hlk5185817"/>
      <w:r>
        <w:rPr>
          <w:rFonts w:ascii="Arial" w:hAnsi="Arial" w:cs="Arial"/>
          <w:sz w:val="20"/>
        </w:rPr>
        <w:t>à</w:t>
      </w:r>
      <w:r w:rsidRPr="009A2CB2">
        <w:rPr>
          <w:rFonts w:ascii="Arial" w:hAnsi="Arial" w:cs="Arial"/>
          <w:sz w:val="20"/>
        </w:rPr>
        <w:t xml:space="preserve"> </w:t>
      </w:r>
      <w:r>
        <w:rPr>
          <w:rFonts w:ascii="Arial" w:hAnsi="Arial" w:cs="Arial"/>
          <w:sz w:val="20"/>
        </w:rPr>
        <w:t>l’article</w:t>
      </w:r>
      <w:r w:rsidRPr="009A2CB2">
        <w:rPr>
          <w:rFonts w:ascii="Arial" w:hAnsi="Arial" w:cs="Arial"/>
          <w:sz w:val="20"/>
        </w:rPr>
        <w:t xml:space="preserve"> </w:t>
      </w:r>
      <w:r>
        <w:rPr>
          <w:rFonts w:ascii="Arial" w:hAnsi="Arial" w:cs="Arial"/>
          <w:sz w:val="20"/>
        </w:rPr>
        <w:t>L. 2192-13 du Code de la commande publique</w:t>
      </w:r>
      <w:bookmarkEnd w:id="53"/>
      <w:r w:rsidRPr="009A2CB2">
        <w:rPr>
          <w:rFonts w:ascii="Arial" w:hAnsi="Arial" w:cs="Arial"/>
          <w:sz w:val="20"/>
        </w:rPr>
        <w:t xml:space="preserve">. </w:t>
      </w:r>
      <w:r w:rsidRPr="00606F81">
        <w:rPr>
          <w:rFonts w:ascii="Arial" w:hAnsi="Arial" w:cs="Arial"/>
          <w:color w:val="000000"/>
          <w:sz w:val="20"/>
        </w:rPr>
        <w:t>Le montant de l'indemnité forfaitaire pour frais de recouvrement est fixé à 40 euros.</w:t>
      </w:r>
    </w:p>
    <w:p w14:paraId="419105D3" w14:textId="77777777" w:rsidR="00910737" w:rsidRDefault="00910737" w:rsidP="004218C8">
      <w:pPr>
        <w:pStyle w:val="P1"/>
        <w:spacing w:after="0" w:line="240" w:lineRule="auto"/>
        <w:rPr>
          <w:rFonts w:cs="Arial"/>
          <w:color w:val="000000"/>
        </w:rPr>
      </w:pPr>
    </w:p>
    <w:p w14:paraId="58A745F3" w14:textId="12682CF2" w:rsidR="00910737" w:rsidRDefault="00910737" w:rsidP="004218C8">
      <w:pPr>
        <w:pStyle w:val="P1"/>
        <w:spacing w:after="0" w:line="240" w:lineRule="auto"/>
        <w:rPr>
          <w:rFonts w:cs="Arial"/>
          <w:color w:val="000000"/>
        </w:rPr>
      </w:pPr>
      <w:r w:rsidRPr="00606F81">
        <w:rPr>
          <w:rFonts w:cs="Arial"/>
          <w:color w:val="000000"/>
        </w:rPr>
        <w:t xml:space="preserve">Le taux des intérêts moratoires est égal au taux d'intérêt appliqué par </w:t>
      </w:r>
      <w:smartTag w:uri="urn:schemas-microsoft-com:office:smarttags" w:element="PersonName">
        <w:smartTagPr>
          <w:attr w:name="ProductID" w:val="la Banque"/>
        </w:smartTagPr>
        <w:r w:rsidRPr="00606F81">
          <w:rPr>
            <w:rFonts w:cs="Arial"/>
            <w:color w:val="000000"/>
          </w:rPr>
          <w:t>la Banque</w:t>
        </w:r>
      </w:smartTag>
      <w:r w:rsidRPr="00606F81">
        <w:rPr>
          <w:rFonts w:cs="Arial"/>
          <w:color w:val="000000"/>
        </w:rPr>
        <w:t xml:space="preserve"> centrale européenne à ses opérations principales de refinancement les plus récentes, en vigueur au premier jour du semestre de l'année civile au cours duquel les intérêts moratoires ont commencé à courir, majoré de </w:t>
      </w:r>
      <w:r w:rsidRPr="0005762F">
        <w:rPr>
          <w:rFonts w:cs="Arial"/>
          <w:color w:val="000000"/>
        </w:rPr>
        <w:t>huit points de pourcentage</w:t>
      </w:r>
    </w:p>
    <w:p w14:paraId="7AF43E11" w14:textId="77777777" w:rsidR="00AC5CB7" w:rsidRPr="00DA0B64" w:rsidRDefault="00AC5CB7" w:rsidP="007B7E42">
      <w:pPr>
        <w:spacing w:before="120" w:after="120"/>
        <w:jc w:val="both"/>
        <w:rPr>
          <w:rFonts w:ascii="Arial" w:hAnsi="Arial" w:cs="Arial"/>
          <w:sz w:val="20"/>
        </w:rPr>
      </w:pPr>
    </w:p>
    <w:p w14:paraId="06FE1262" w14:textId="7AD2502B" w:rsidR="009D6857" w:rsidRPr="003D2506" w:rsidRDefault="009E0DCE" w:rsidP="00211D82">
      <w:pPr>
        <w:pStyle w:val="Titre2Titre211Resetnumberingl2I2chapitreInterTitre22ndlevelh"/>
        <w:jc w:val="both"/>
      </w:pPr>
      <w:r w:rsidRPr="003D2506">
        <w:t xml:space="preserve"> </w:t>
      </w:r>
      <w:r w:rsidR="00211D82">
        <w:t>1</w:t>
      </w:r>
      <w:r w:rsidR="007C5227">
        <w:t>6</w:t>
      </w:r>
      <w:r w:rsidR="00211D82">
        <w:t xml:space="preserve">.6 - </w:t>
      </w:r>
      <w:r w:rsidRPr="003D2506">
        <w:t>Modalités de paiement</w:t>
      </w:r>
    </w:p>
    <w:p w14:paraId="2FBEAF11" w14:textId="77777777" w:rsidR="00910737" w:rsidRPr="00910737" w:rsidRDefault="00910737" w:rsidP="00910737">
      <w:pPr>
        <w:spacing w:before="120" w:after="120"/>
        <w:jc w:val="both"/>
        <w:rPr>
          <w:rFonts w:ascii="Arial" w:hAnsi="Arial" w:cs="Arial"/>
          <w:sz w:val="20"/>
        </w:rPr>
      </w:pPr>
      <w:r w:rsidRPr="00910737">
        <w:rPr>
          <w:rFonts w:ascii="Arial" w:hAnsi="Arial" w:cs="Arial"/>
          <w:sz w:val="20"/>
        </w:rPr>
        <w:t>Les paiements se font par virement sur le compte ouvert au nom du titulaire, figurant dans l’acte d’engagement.</w:t>
      </w:r>
    </w:p>
    <w:p w14:paraId="414EDD5E" w14:textId="77777777" w:rsidR="00910737" w:rsidRPr="00910737" w:rsidRDefault="00910737" w:rsidP="00910737">
      <w:pPr>
        <w:spacing w:before="120" w:after="120"/>
        <w:jc w:val="both"/>
        <w:rPr>
          <w:rFonts w:ascii="Arial" w:hAnsi="Arial" w:cs="Arial"/>
          <w:sz w:val="20"/>
        </w:rPr>
      </w:pPr>
    </w:p>
    <w:p w14:paraId="7C8F9DDB" w14:textId="77777777" w:rsidR="00910737" w:rsidRDefault="00910737" w:rsidP="00910737">
      <w:pPr>
        <w:spacing w:before="120" w:after="120"/>
        <w:jc w:val="both"/>
        <w:rPr>
          <w:rFonts w:ascii="Arial" w:hAnsi="Arial" w:cs="Arial"/>
          <w:sz w:val="20"/>
        </w:rPr>
      </w:pPr>
      <w:r w:rsidRPr="00910737">
        <w:rPr>
          <w:rFonts w:ascii="Arial" w:hAnsi="Arial" w:cs="Arial"/>
          <w:sz w:val="20"/>
        </w:rPr>
        <w:t xml:space="preserve">Le titulaire communique à l’ACOSS un RIB </w:t>
      </w:r>
      <w:r w:rsidRPr="00A835C7">
        <w:rPr>
          <w:rFonts w:ascii="Arial" w:hAnsi="Arial" w:cs="Arial"/>
          <w:b/>
          <w:sz w:val="20"/>
        </w:rPr>
        <w:t xml:space="preserve">original </w:t>
      </w:r>
      <w:r w:rsidRPr="00910737">
        <w:rPr>
          <w:rFonts w:ascii="Arial" w:hAnsi="Arial" w:cs="Arial"/>
          <w:sz w:val="20"/>
        </w:rPr>
        <w:t>en y faisant apparaitre les codes BIC/IBAN.</w:t>
      </w:r>
    </w:p>
    <w:p w14:paraId="17B8C963" w14:textId="77777777" w:rsidR="000A7B86" w:rsidRPr="00DA0B64" w:rsidRDefault="000A7B86" w:rsidP="007B7E42">
      <w:pPr>
        <w:spacing w:before="120" w:after="120"/>
        <w:jc w:val="both"/>
        <w:rPr>
          <w:rFonts w:ascii="Arial" w:hAnsi="Arial" w:cs="Arial"/>
          <w:sz w:val="20"/>
        </w:rPr>
      </w:pPr>
    </w:p>
    <w:p w14:paraId="2712A719" w14:textId="36B21EBB" w:rsidR="009D6857" w:rsidRPr="003D2506" w:rsidRDefault="00211D82" w:rsidP="00211D82">
      <w:pPr>
        <w:pStyle w:val="Titre2Titre211Resetnumberingl2I2chapitreInterTitre22ndlevelh"/>
        <w:jc w:val="both"/>
      </w:pPr>
      <w:r>
        <w:t>1</w:t>
      </w:r>
      <w:r w:rsidR="007C5227">
        <w:t>6</w:t>
      </w:r>
      <w:r>
        <w:t xml:space="preserve">.7 - </w:t>
      </w:r>
      <w:r w:rsidR="009E0DCE" w:rsidRPr="003D2506">
        <w:t>Cession ou nantissement de créance</w:t>
      </w:r>
    </w:p>
    <w:p w14:paraId="37712688" w14:textId="77777777" w:rsidR="00301D3B" w:rsidRPr="00DE7C6B" w:rsidRDefault="00301D3B" w:rsidP="00301D3B">
      <w:pPr>
        <w:spacing w:before="120" w:after="120"/>
        <w:jc w:val="both"/>
        <w:rPr>
          <w:rFonts w:ascii="Arial" w:hAnsi="Arial" w:cs="Arial"/>
          <w:sz w:val="20"/>
        </w:rPr>
      </w:pPr>
      <w:r w:rsidRPr="00DE7C6B">
        <w:rPr>
          <w:rFonts w:ascii="Arial" w:hAnsi="Arial" w:cs="Arial"/>
          <w:sz w:val="20"/>
        </w:rPr>
        <w:t xml:space="preserve">Les créances nées ou à naître relatives au marché peuvent être cédées ou nanties conformément aux dispositions des articles </w:t>
      </w:r>
      <w:bookmarkStart w:id="54" w:name="_Hlk5194582"/>
      <w:r w:rsidRPr="005E5B20">
        <w:rPr>
          <w:rFonts w:ascii="Arial" w:hAnsi="Arial" w:cs="Arial"/>
          <w:sz w:val="20"/>
        </w:rPr>
        <w:t>R. 2191-45 et suivants du Code de la commande publique</w:t>
      </w:r>
      <w:bookmarkEnd w:id="54"/>
      <w:r w:rsidRPr="00DE7C6B">
        <w:rPr>
          <w:rFonts w:ascii="Arial" w:hAnsi="Arial" w:cs="Arial"/>
          <w:sz w:val="20"/>
        </w:rPr>
        <w:t>.</w:t>
      </w:r>
    </w:p>
    <w:p w14:paraId="0ADFFE76" w14:textId="77777777" w:rsidR="00301D3B" w:rsidRDefault="00301D3B" w:rsidP="00301D3B">
      <w:pPr>
        <w:spacing w:before="120" w:after="120"/>
        <w:jc w:val="both"/>
        <w:rPr>
          <w:rFonts w:ascii="Arial" w:hAnsi="Arial" w:cs="Arial"/>
          <w:sz w:val="20"/>
        </w:rPr>
      </w:pPr>
      <w:r w:rsidRPr="00DE7C6B">
        <w:rPr>
          <w:rFonts w:ascii="Arial" w:hAnsi="Arial" w:cs="Arial"/>
          <w:sz w:val="20"/>
        </w:rPr>
        <w:t xml:space="preserve">La personne habilitée à fournir les renseignements mentionnés </w:t>
      </w:r>
      <w:bookmarkStart w:id="55" w:name="_Hlk5194595"/>
      <w:r w:rsidRPr="00957AB2">
        <w:rPr>
          <w:rFonts w:ascii="Arial" w:hAnsi="Arial" w:cs="Arial"/>
          <w:sz w:val="20"/>
        </w:rPr>
        <w:t>aux articles R2191-59 à R2191-62 du Code de la commande publique</w:t>
      </w:r>
      <w:bookmarkEnd w:id="55"/>
      <w:r>
        <w:rPr>
          <w:rFonts w:ascii="Arial" w:hAnsi="Arial" w:cs="Arial"/>
          <w:sz w:val="20"/>
        </w:rPr>
        <w:t xml:space="preserve"> </w:t>
      </w:r>
      <w:r w:rsidRPr="00DE7C6B">
        <w:rPr>
          <w:rFonts w:ascii="Arial" w:hAnsi="Arial" w:cs="Arial"/>
          <w:sz w:val="20"/>
        </w:rPr>
        <w:t>est le Directeur de l’ACOSS.</w:t>
      </w:r>
    </w:p>
    <w:p w14:paraId="47795AF3" w14:textId="77777777" w:rsidR="00D855EA" w:rsidRDefault="00D855EA" w:rsidP="00556BB0">
      <w:pPr>
        <w:pStyle w:val="Standardniv2"/>
        <w:ind w:left="0"/>
        <w:rPr>
          <w:rFonts w:ascii="Arial" w:hAnsi="Arial" w:cs="Arial"/>
        </w:rPr>
      </w:pPr>
    </w:p>
    <w:p w14:paraId="15A3069A" w14:textId="77777777" w:rsidR="00C467CA" w:rsidRPr="003D2506" w:rsidRDefault="00C467CA" w:rsidP="00AC5CB7">
      <w:pPr>
        <w:pStyle w:val="Standardniv2"/>
        <w:rPr>
          <w:rFonts w:ascii="Arial" w:hAnsi="Arial" w:cs="Arial"/>
        </w:rPr>
      </w:pPr>
    </w:p>
    <w:p w14:paraId="2A41121F" w14:textId="5B9EEB4F" w:rsidR="00CE00F9" w:rsidRPr="00DA0B64" w:rsidRDefault="0027112A" w:rsidP="0027112A">
      <w:pPr>
        <w:pStyle w:val="Titre1"/>
        <w:numPr>
          <w:ilvl w:val="0"/>
          <w:numId w:val="0"/>
        </w:numPr>
        <w:shd w:val="pct10" w:color="auto" w:fill="auto"/>
        <w:ind w:left="425"/>
        <w:jc w:val="both"/>
        <w:rPr>
          <w:rFonts w:cs="Arial"/>
        </w:rPr>
      </w:pPr>
      <w:bookmarkStart w:id="56" w:name="_Toc199339629"/>
      <w:r>
        <w:rPr>
          <w:rFonts w:cs="Arial"/>
        </w:rPr>
        <w:t>ARTICLE 1</w:t>
      </w:r>
      <w:r w:rsidR="007C5227">
        <w:rPr>
          <w:rFonts w:cs="Arial"/>
        </w:rPr>
        <w:t>7</w:t>
      </w:r>
      <w:r>
        <w:rPr>
          <w:rFonts w:cs="Arial"/>
        </w:rPr>
        <w:t xml:space="preserve">. </w:t>
      </w:r>
      <w:r w:rsidR="00CE00F9" w:rsidRPr="00DA0B64">
        <w:rPr>
          <w:rFonts w:cs="Arial"/>
        </w:rPr>
        <w:t xml:space="preserve">RESILIATION </w:t>
      </w:r>
      <w:r w:rsidR="00D855EA">
        <w:rPr>
          <w:rFonts w:cs="Arial"/>
        </w:rPr>
        <w:t>POUR CHAQUE LOT</w:t>
      </w:r>
      <w:bookmarkEnd w:id="56"/>
    </w:p>
    <w:p w14:paraId="1D60F060" w14:textId="77777777" w:rsidR="00C904E3" w:rsidRDefault="00D855EA" w:rsidP="00C904E3">
      <w:pPr>
        <w:pStyle w:val="western"/>
        <w:rPr>
          <w:rFonts w:ascii="Arial" w:hAnsi="Arial" w:cs="Arial"/>
          <w:sz w:val="20"/>
          <w:szCs w:val="20"/>
          <w:lang w:eastAsia="en-US"/>
        </w:rPr>
      </w:pPr>
      <w:r>
        <w:rPr>
          <w:rFonts w:ascii="Arial" w:hAnsi="Arial" w:cs="Arial"/>
          <w:sz w:val="20"/>
          <w:szCs w:val="20"/>
          <w:lang w:eastAsia="en-US"/>
        </w:rPr>
        <w:t>Pour chacun des lots, l</w:t>
      </w:r>
      <w:r w:rsidR="0012291D" w:rsidRPr="00DA0B64">
        <w:rPr>
          <w:rFonts w:ascii="Arial" w:hAnsi="Arial" w:cs="Arial"/>
          <w:sz w:val="20"/>
          <w:szCs w:val="20"/>
          <w:lang w:eastAsia="en-US"/>
        </w:rPr>
        <w:t>’accord-cadre pe</w:t>
      </w:r>
      <w:r w:rsidR="00C904E3" w:rsidRPr="00DA0B64">
        <w:rPr>
          <w:rFonts w:ascii="Arial" w:hAnsi="Arial" w:cs="Arial"/>
          <w:sz w:val="20"/>
          <w:szCs w:val="20"/>
          <w:lang w:eastAsia="en-US"/>
        </w:rPr>
        <w:t xml:space="preserve">ut être </w:t>
      </w:r>
      <w:r w:rsidR="0012291D" w:rsidRPr="00DA0B64">
        <w:rPr>
          <w:rFonts w:ascii="Arial" w:hAnsi="Arial" w:cs="Arial"/>
          <w:sz w:val="20"/>
          <w:szCs w:val="20"/>
          <w:lang w:eastAsia="en-US"/>
        </w:rPr>
        <w:t xml:space="preserve">résilié dans les conditions fixées </w:t>
      </w:r>
      <w:r w:rsidR="0054760A" w:rsidRPr="00DA0B64">
        <w:rPr>
          <w:rFonts w:ascii="Arial" w:hAnsi="Arial" w:cs="Arial"/>
          <w:sz w:val="20"/>
          <w:szCs w:val="20"/>
          <w:lang w:eastAsia="en-US"/>
        </w:rPr>
        <w:t xml:space="preserve">notamment </w:t>
      </w:r>
      <w:r w:rsidR="00BB4060" w:rsidRPr="00DA0B64">
        <w:rPr>
          <w:rFonts w:ascii="Arial" w:hAnsi="Arial" w:cs="Arial"/>
          <w:sz w:val="20"/>
          <w:szCs w:val="20"/>
          <w:lang w:eastAsia="en-US"/>
        </w:rPr>
        <w:t>au</w:t>
      </w:r>
      <w:r w:rsidR="0012291D" w:rsidRPr="00DA0B64">
        <w:rPr>
          <w:rFonts w:ascii="Arial" w:hAnsi="Arial" w:cs="Arial"/>
          <w:sz w:val="20"/>
          <w:szCs w:val="20"/>
          <w:lang w:eastAsia="en-US"/>
        </w:rPr>
        <w:t xml:space="preserve"> chapitre 8 du CCAG/TIC.</w:t>
      </w:r>
    </w:p>
    <w:p w14:paraId="2AF266CC" w14:textId="77777777" w:rsidR="00C904E3" w:rsidRPr="00DA0B64" w:rsidRDefault="00C904E3" w:rsidP="00F4432C">
      <w:pPr>
        <w:pStyle w:val="Standardniv1"/>
        <w:numPr>
          <w:ilvl w:val="0"/>
          <w:numId w:val="0"/>
        </w:numPr>
        <w:rPr>
          <w:rFonts w:cs="Arial"/>
        </w:rPr>
      </w:pPr>
    </w:p>
    <w:p w14:paraId="305E645F" w14:textId="3A4D3B74" w:rsidR="009D6857" w:rsidRPr="00A835C7" w:rsidRDefault="00211D82" w:rsidP="00211D82">
      <w:pPr>
        <w:pStyle w:val="Titre2Titre211Resetnumberingl2I2chapitreInterTitre22ndlevelh"/>
        <w:jc w:val="both"/>
      </w:pPr>
      <w:r>
        <w:t>1</w:t>
      </w:r>
      <w:r w:rsidR="007C5227">
        <w:t>7</w:t>
      </w:r>
      <w:r>
        <w:t xml:space="preserve">.1 - </w:t>
      </w:r>
      <w:r w:rsidR="009E0DCE" w:rsidRPr="00A835C7">
        <w:t>Résiliation unilatérale</w:t>
      </w:r>
    </w:p>
    <w:p w14:paraId="303D5632" w14:textId="77777777" w:rsidR="00964684" w:rsidRPr="00A835C7" w:rsidRDefault="00964684" w:rsidP="00964684">
      <w:pPr>
        <w:pStyle w:val="Standardniv2"/>
        <w:rPr>
          <w:rFonts w:ascii="Arial" w:hAnsi="Arial" w:cs="Arial"/>
        </w:rPr>
      </w:pPr>
    </w:p>
    <w:p w14:paraId="2E1E15EE" w14:textId="77777777" w:rsidR="001B0AF2" w:rsidRPr="001B0AF2" w:rsidRDefault="001B0AF2" w:rsidP="00EF3304">
      <w:pPr>
        <w:jc w:val="both"/>
        <w:rPr>
          <w:rFonts w:ascii="Arial" w:hAnsi="Arial" w:cs="Arial"/>
          <w:sz w:val="20"/>
        </w:rPr>
      </w:pPr>
      <w:r w:rsidRPr="001B0AF2">
        <w:rPr>
          <w:rFonts w:ascii="Arial" w:hAnsi="Arial" w:cs="Arial"/>
          <w:sz w:val="20"/>
        </w:rPr>
        <w:lastRenderedPageBreak/>
        <w:t xml:space="preserve">Pour chacun des lots, l’accord-cadre peut être résilié, à tout moment, par l’ACOSS, conformément aux dispositions de l’article 51 du CCAG TIC, qu’il y ait ou non faute du titulaire. La décision de l’ACOSS stipule la date à laquelle elle devient effective et en cas de résiliation pour motif d’intérêt général, celle-ci sera motivée par l’ACOSS. </w:t>
      </w:r>
    </w:p>
    <w:p w14:paraId="533C1304" w14:textId="77777777" w:rsidR="001B0AF2" w:rsidRPr="001B0AF2" w:rsidRDefault="001B0AF2" w:rsidP="001B0AF2">
      <w:pPr>
        <w:rPr>
          <w:rFonts w:ascii="Arial" w:hAnsi="Arial" w:cs="Arial"/>
          <w:sz w:val="20"/>
        </w:rPr>
      </w:pPr>
    </w:p>
    <w:p w14:paraId="233185BF" w14:textId="070C2B29" w:rsidR="006D192B" w:rsidRDefault="001B0AF2">
      <w:pPr>
        <w:rPr>
          <w:rFonts w:ascii="Arial" w:hAnsi="Arial" w:cs="Arial"/>
          <w:sz w:val="20"/>
        </w:rPr>
      </w:pPr>
      <w:r w:rsidRPr="001B0AF2">
        <w:rPr>
          <w:rFonts w:ascii="Arial" w:hAnsi="Arial" w:cs="Arial"/>
          <w:sz w:val="20"/>
        </w:rPr>
        <w:t xml:space="preserve">En l’absence de faute du titulaire, celui-ci a droit à être indemnisé du préjudice qu’il aurait subi, ainsi qu’il est prévu </w:t>
      </w:r>
      <w:r w:rsidR="008C3786">
        <w:rPr>
          <w:rFonts w:ascii="Arial" w:hAnsi="Arial" w:cs="Arial"/>
          <w:sz w:val="20"/>
        </w:rPr>
        <w:t>au chapitre 7</w:t>
      </w:r>
      <w:r w:rsidRPr="001B0AF2">
        <w:rPr>
          <w:rFonts w:ascii="Arial" w:hAnsi="Arial" w:cs="Arial"/>
          <w:sz w:val="20"/>
        </w:rPr>
        <w:t xml:space="preserve"> du Cahier des Clauses Administratives Générales TIC susvisé. </w:t>
      </w:r>
    </w:p>
    <w:p w14:paraId="03B91E5F" w14:textId="77777777" w:rsidR="00556BB0" w:rsidRDefault="00556BB0"/>
    <w:p w14:paraId="352F1E5C" w14:textId="77777777" w:rsidR="009D1E44" w:rsidRPr="00DA0B64" w:rsidRDefault="009D1E44" w:rsidP="00F4432C">
      <w:pPr>
        <w:pStyle w:val="Standardniv1"/>
        <w:numPr>
          <w:ilvl w:val="0"/>
          <w:numId w:val="0"/>
        </w:numPr>
        <w:rPr>
          <w:rFonts w:cs="Arial"/>
        </w:rPr>
      </w:pPr>
    </w:p>
    <w:p w14:paraId="6C2FA17C" w14:textId="42392FD2" w:rsidR="009D6857" w:rsidRPr="003D2506" w:rsidRDefault="00211D82" w:rsidP="00211D82">
      <w:pPr>
        <w:pStyle w:val="Titre2Titre211Resetnumberingl2I2chapitreInterTitre22ndlevelh"/>
        <w:jc w:val="both"/>
      </w:pPr>
      <w:r>
        <w:t>1</w:t>
      </w:r>
      <w:r w:rsidR="007C5227">
        <w:t>7</w:t>
      </w:r>
      <w:r>
        <w:t xml:space="preserve">.2 - </w:t>
      </w:r>
      <w:r w:rsidR="009E0DCE" w:rsidRPr="003D2506">
        <w:t>Résiliation pour faute du titulaire</w:t>
      </w:r>
    </w:p>
    <w:p w14:paraId="7A52F878" w14:textId="77777777" w:rsidR="00964684" w:rsidRPr="003D2506" w:rsidRDefault="00964684" w:rsidP="00964684">
      <w:pPr>
        <w:pStyle w:val="Standardniv2"/>
        <w:rPr>
          <w:rFonts w:ascii="Arial" w:hAnsi="Arial" w:cs="Arial"/>
        </w:rPr>
      </w:pPr>
    </w:p>
    <w:p w14:paraId="5A66E4E4" w14:textId="77777777" w:rsidR="00A941EF" w:rsidRPr="0000710D" w:rsidRDefault="00A941EF" w:rsidP="00A941EF">
      <w:pPr>
        <w:pStyle w:val="Corpsdetexte2"/>
        <w:rPr>
          <w:rFonts w:ascii="Arial" w:hAnsi="Arial" w:cs="Arial"/>
        </w:rPr>
      </w:pPr>
      <w:r>
        <w:rPr>
          <w:rFonts w:ascii="Arial" w:hAnsi="Arial" w:cs="Arial"/>
        </w:rPr>
        <w:t>Pour chacun des lots, o</w:t>
      </w:r>
      <w:r w:rsidRPr="0000710D">
        <w:rPr>
          <w:rFonts w:ascii="Arial" w:hAnsi="Arial" w:cs="Arial"/>
        </w:rPr>
        <w:t xml:space="preserve">utre les clauses de résiliation prévues à l’article </w:t>
      </w:r>
      <w:r>
        <w:rPr>
          <w:rFonts w:ascii="Arial" w:hAnsi="Arial" w:cs="Arial"/>
        </w:rPr>
        <w:t>50</w:t>
      </w:r>
      <w:r w:rsidRPr="0000710D">
        <w:rPr>
          <w:rFonts w:ascii="Arial" w:hAnsi="Arial" w:cs="Arial"/>
        </w:rPr>
        <w:t xml:space="preserve"> du CCAG-TIC, l’ACOSS se réserve le droit de prononcer la résiliation de l’accord-cadre, après mise en demeure, sans que le Titulaire puisse prétendre à indemnité, dans les cas suivants :</w:t>
      </w:r>
    </w:p>
    <w:p w14:paraId="675D9F91" w14:textId="77777777" w:rsidR="006D192B" w:rsidRDefault="006D192B" w:rsidP="006D192B">
      <w:pPr>
        <w:pStyle w:val="Corpsdetexte2"/>
        <w:rPr>
          <w:rFonts w:ascii="Arial" w:hAnsi="Arial" w:cs="Arial"/>
        </w:rPr>
      </w:pPr>
    </w:p>
    <w:p w14:paraId="0DEE2D33" w14:textId="453E6DF8"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non-respect par le titulaire des obligations de confidentialité, tel que prévu à l’article 11.1.2 du présent </w:t>
      </w:r>
      <w:r w:rsidRPr="00F31200">
        <w:rPr>
          <w:rFonts w:ascii="Helvetica" w:hAnsi="Helvetica" w:cs="Arial"/>
        </w:rPr>
        <w:t>CCAP ;</w:t>
      </w:r>
    </w:p>
    <w:p w14:paraId="0548B7E7" w14:textId="070D9E0F"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w:t>
      </w:r>
      <w:r w:rsidRPr="00F31200">
        <w:rPr>
          <w:rFonts w:ascii="Helvetica" w:hAnsi="Helvetica" w:cs="Arial"/>
        </w:rPr>
        <w:t>non-respect</w:t>
      </w:r>
      <w:r w:rsidR="008C3786" w:rsidRPr="00F31200">
        <w:rPr>
          <w:rFonts w:ascii="Helvetica" w:hAnsi="Helvetica" w:cs="Arial"/>
        </w:rPr>
        <w:t xml:space="preserve"> par le titulaire des obligations de protection des données personnelles, tel que prévu à l’article 13 du présent CCAP et, le cas échéant, dans son annexe 2 ;</w:t>
      </w:r>
    </w:p>
    <w:p w14:paraId="51C3B923" w14:textId="30756C8F"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w:t>
      </w:r>
      <w:r w:rsidRPr="00F31200">
        <w:rPr>
          <w:rFonts w:ascii="Helvetica" w:hAnsi="Helvetica" w:cs="Arial"/>
        </w:rPr>
        <w:t>non-respect</w:t>
      </w:r>
      <w:r w:rsidR="008C3786" w:rsidRPr="00F31200">
        <w:rPr>
          <w:rFonts w:ascii="Helvetica" w:hAnsi="Helvetica" w:cs="Arial"/>
        </w:rPr>
        <w:t xml:space="preserve"> par le titulaire des obligations de sécurité informatique, tel que prévu à l’article 12 du présent CCAP</w:t>
      </w:r>
    </w:p>
    <w:p w14:paraId="5CA25199" w14:textId="23D26BE3" w:rsidR="008C3786" w:rsidRPr="00F31200" w:rsidRDefault="00F31200" w:rsidP="008C3786">
      <w:pPr>
        <w:pStyle w:val="Corpsdetexte2"/>
        <w:numPr>
          <w:ilvl w:val="0"/>
          <w:numId w:val="33"/>
        </w:numPr>
        <w:rPr>
          <w:rFonts w:ascii="Helvetica" w:hAnsi="Helvetica" w:cs="Arial"/>
        </w:rPr>
      </w:pPr>
      <w:r w:rsidRPr="00F31200">
        <w:rPr>
          <w:rFonts w:ascii="Helvetica" w:hAnsi="Helvetica" w:cs="Arial"/>
        </w:rPr>
        <w:t>En</w:t>
      </w:r>
      <w:r w:rsidR="008C3786" w:rsidRPr="00F31200">
        <w:rPr>
          <w:rFonts w:ascii="Helvetica" w:hAnsi="Helvetica" w:cs="Arial"/>
        </w:rPr>
        <w:t xml:space="preserve"> cas de décision de rejet par l’ACOSS, tel que prévu à l’article 8 du présent accord-cadre ;</w:t>
      </w:r>
    </w:p>
    <w:p w14:paraId="5A214B46" w14:textId="77777777" w:rsidR="008C3786" w:rsidRPr="00F31200" w:rsidRDefault="008C3786" w:rsidP="008C3786">
      <w:pPr>
        <w:numPr>
          <w:ilvl w:val="0"/>
          <w:numId w:val="33"/>
        </w:numPr>
        <w:autoSpaceDE w:val="0"/>
        <w:autoSpaceDN w:val="0"/>
        <w:adjustRightInd w:val="0"/>
        <w:jc w:val="both"/>
        <w:rPr>
          <w:rFonts w:ascii="Arial" w:hAnsi="Arial" w:cs="Arial"/>
          <w:color w:val="000000"/>
          <w:sz w:val="20"/>
        </w:rPr>
      </w:pPr>
      <w:r w:rsidRPr="00F31200">
        <w:rPr>
          <w:rFonts w:ascii="Arial" w:hAnsi="Arial" w:cs="Arial"/>
          <w:sz w:val="20"/>
        </w:rPr>
        <w:t>L’accord-cadre</w:t>
      </w:r>
      <w:r w:rsidRPr="00F31200" w:rsidDel="006C3F06">
        <w:rPr>
          <w:rFonts w:ascii="Arial" w:hAnsi="Arial" w:cs="Arial"/>
          <w:sz w:val="20"/>
        </w:rPr>
        <w:t xml:space="preserve"> </w:t>
      </w:r>
      <w:r w:rsidRPr="00F31200">
        <w:rPr>
          <w:rFonts w:ascii="Arial" w:hAnsi="Arial" w:cs="Arial"/>
          <w:sz w:val="20"/>
        </w:rPr>
        <w:t>peut être résilié aux torts du titulaire, sans qu'il puisse prétendre à une indemnité et</w:t>
      </w:r>
      <w:r w:rsidRPr="00F31200">
        <w:rPr>
          <w:rFonts w:ascii="Arial" w:hAnsi="Arial" w:cs="Arial"/>
          <w:color w:val="000000"/>
          <w:sz w:val="20"/>
        </w:rPr>
        <w:t xml:space="preserve"> le cas échéant, avec exécution des prestations à ses frais et risques, lorsque le titulaire en cause n'a pas apporté la preuve, dans un délai maximum de deux mois, après mise en demeure de l'ACOSS, de la régularisation de sa situation délictuelle au regard des formalités mentionnées aux articles L 8221-3 et L 8221-5 du code du travail.</w:t>
      </w:r>
    </w:p>
    <w:p w14:paraId="4A519D76" w14:textId="77777777" w:rsidR="008C3786" w:rsidRPr="00F31200" w:rsidRDefault="008C3786" w:rsidP="008C3786">
      <w:pPr>
        <w:pStyle w:val="Paragraphedeliste"/>
        <w:numPr>
          <w:ilvl w:val="0"/>
          <w:numId w:val="33"/>
        </w:numPr>
        <w:autoSpaceDE w:val="0"/>
        <w:autoSpaceDN w:val="0"/>
        <w:adjustRightInd w:val="0"/>
        <w:jc w:val="both"/>
        <w:rPr>
          <w:rFonts w:ascii="Arial" w:hAnsi="Arial" w:cs="Arial"/>
          <w:color w:val="000000"/>
          <w:sz w:val="20"/>
        </w:rPr>
      </w:pPr>
      <w:r w:rsidRPr="00F31200">
        <w:rPr>
          <w:rFonts w:ascii="Arial" w:hAnsi="Arial" w:cs="Arial"/>
          <w:color w:val="000000"/>
          <w:sz w:val="20"/>
        </w:rPr>
        <w:t>Le titulaire s’engage à fournir tous les 6 mois à compter de la notification et jusqu’à la fin de l’exécution de celui-ci, les pièces et attestations sur l’honneur prévues à l’article D 8222-5 ou D 8222-7 du code du travail.</w:t>
      </w:r>
    </w:p>
    <w:p w14:paraId="38129A53" w14:textId="77777777" w:rsidR="008C3786" w:rsidRPr="00F31200" w:rsidRDefault="008C3786" w:rsidP="008C3786">
      <w:pPr>
        <w:pStyle w:val="Paragraphedeliste"/>
        <w:autoSpaceDE w:val="0"/>
        <w:autoSpaceDN w:val="0"/>
        <w:adjustRightInd w:val="0"/>
        <w:ind w:left="720"/>
        <w:rPr>
          <w:rFonts w:ascii="Arial" w:hAnsi="Arial" w:cs="Arial"/>
          <w:color w:val="000000"/>
          <w:sz w:val="20"/>
        </w:rPr>
      </w:pPr>
      <w:r w:rsidRPr="00F31200">
        <w:rPr>
          <w:rFonts w:ascii="Arial" w:hAnsi="Arial" w:cs="Arial"/>
          <w:color w:val="000000"/>
          <w:sz w:val="20"/>
        </w:rPr>
        <w:t>Les pièces et attestations mentionnées ci-dessus sont déposées par le titulaire sur la plateforme en ligne mise à disposition, gratuitement, par le titulaire, à l’adresse suivante :</w:t>
      </w:r>
    </w:p>
    <w:p w14:paraId="3CB72F8E" w14:textId="77777777" w:rsidR="008C3786" w:rsidRPr="00F31200" w:rsidRDefault="00000000" w:rsidP="008C3786">
      <w:pPr>
        <w:pStyle w:val="Paragraphedeliste"/>
        <w:autoSpaceDE w:val="0"/>
        <w:autoSpaceDN w:val="0"/>
        <w:adjustRightInd w:val="0"/>
        <w:ind w:left="720"/>
        <w:rPr>
          <w:rFonts w:ascii="Arial" w:hAnsi="Arial" w:cs="Arial"/>
          <w:color w:val="000000"/>
          <w:sz w:val="20"/>
        </w:rPr>
      </w:pPr>
      <w:hyperlink r:id="rId14" w:history="1">
        <w:r w:rsidR="008C3786" w:rsidRPr="00F31200">
          <w:rPr>
            <w:rFonts w:ascii="Arial" w:hAnsi="Arial" w:cs="Arial"/>
            <w:color w:val="000000"/>
            <w:sz w:val="20"/>
          </w:rPr>
          <w:t>https://www.e-attestations.com</w:t>
        </w:r>
      </w:hyperlink>
    </w:p>
    <w:p w14:paraId="5AA82669" w14:textId="77777777" w:rsidR="008C3786" w:rsidRPr="00F31200" w:rsidRDefault="008C3786" w:rsidP="008C3786">
      <w:pPr>
        <w:pStyle w:val="Retraitcorpsdetexte2"/>
        <w:numPr>
          <w:ilvl w:val="0"/>
          <w:numId w:val="33"/>
        </w:numPr>
        <w:tabs>
          <w:tab w:val="num" w:pos="1559"/>
        </w:tabs>
        <w:rPr>
          <w:rFonts w:ascii="Helvetica" w:hAnsi="Helvetica" w:cs="Arial"/>
          <w:sz w:val="20"/>
        </w:rPr>
      </w:pPr>
      <w:r w:rsidRPr="00F31200">
        <w:rPr>
          <w:rFonts w:ascii="Helvetica" w:hAnsi="Helvetica" w:cs="Arial"/>
          <w:sz w:val="20"/>
        </w:rPr>
        <w:t xml:space="preserve">D’une manière générale, en cas de fautes et/ou de retards répétés du titulaire dans le cadre de l’exécution </w:t>
      </w:r>
      <w:r w:rsidRPr="00F31200">
        <w:rPr>
          <w:rFonts w:ascii="Arial" w:hAnsi="Arial" w:cs="Arial"/>
          <w:sz w:val="20"/>
        </w:rPr>
        <w:t>de l’accord-cadre</w:t>
      </w:r>
      <w:r w:rsidRPr="00F31200">
        <w:rPr>
          <w:rFonts w:ascii="Helvetica" w:hAnsi="Helvetica" w:cs="Arial"/>
          <w:sz w:val="20"/>
        </w:rPr>
        <w:t>, qui rendraient impossible la poursuite des relations contractuelles avec le titulaire.</w:t>
      </w:r>
    </w:p>
    <w:p w14:paraId="104B3F74" w14:textId="77777777" w:rsidR="006D192B" w:rsidRPr="0000710D" w:rsidRDefault="006D192B" w:rsidP="006D192B">
      <w:pPr>
        <w:pStyle w:val="Retraitcorpsdetexte2"/>
        <w:tabs>
          <w:tab w:val="num" w:pos="1559"/>
        </w:tabs>
        <w:ind w:left="360"/>
        <w:rPr>
          <w:rFonts w:ascii="Arial" w:hAnsi="Arial" w:cs="Arial"/>
          <w:sz w:val="20"/>
        </w:rPr>
      </w:pPr>
    </w:p>
    <w:p w14:paraId="31CE0EA5" w14:textId="77777777" w:rsidR="006D192B" w:rsidRDefault="006D192B" w:rsidP="006D192B">
      <w:pPr>
        <w:pStyle w:val="Corpsdetexte2"/>
        <w:rPr>
          <w:rFonts w:ascii="Arial" w:hAnsi="Arial" w:cs="Arial"/>
        </w:rPr>
      </w:pPr>
      <w:r w:rsidRPr="0000710D">
        <w:rPr>
          <w:rFonts w:ascii="Arial" w:hAnsi="Arial" w:cs="Arial"/>
        </w:rPr>
        <w:t xml:space="preserve">La résiliation ne pourra être prononcée si les fautes et/ou retards constatés résultent d’un cas de force majeure ou si </w:t>
      </w:r>
      <w:r>
        <w:rPr>
          <w:rFonts w:ascii="Arial" w:hAnsi="Arial" w:cs="Arial"/>
        </w:rPr>
        <w:t xml:space="preserve">le ou les titulaire(s) </w:t>
      </w:r>
      <w:r w:rsidRPr="0000710D">
        <w:rPr>
          <w:rFonts w:ascii="Arial" w:hAnsi="Arial" w:cs="Arial"/>
        </w:rPr>
        <w:t>remplace tout ou partie des outils défaillants par des outils présentant des fonctionnalités au moins équivalentes. Les frais d’échange (livraison, installation) avec les outils définitifs restent à la charge du titulaire.</w:t>
      </w:r>
    </w:p>
    <w:p w14:paraId="5B7DCCBF" w14:textId="154D94EB" w:rsidR="00A1625F" w:rsidRPr="00DA0B64" w:rsidRDefault="00A1625F" w:rsidP="007B7E42">
      <w:pPr>
        <w:pStyle w:val="Corpsdetexte2"/>
        <w:rPr>
          <w:rFonts w:ascii="Arial" w:hAnsi="Arial" w:cs="Arial"/>
        </w:rPr>
      </w:pPr>
    </w:p>
    <w:p w14:paraId="04249574" w14:textId="77777777" w:rsidR="007B7E42" w:rsidRPr="00FE71A0" w:rsidRDefault="007B7E42" w:rsidP="00475077">
      <w:pPr>
        <w:pStyle w:val="Standardniv1"/>
        <w:numPr>
          <w:ilvl w:val="0"/>
          <w:numId w:val="0"/>
        </w:numPr>
        <w:rPr>
          <w:rFonts w:cs="Arial"/>
        </w:rPr>
      </w:pPr>
    </w:p>
    <w:p w14:paraId="0A86435C" w14:textId="56AE2C20" w:rsidR="009D6857" w:rsidRPr="003D2506" w:rsidRDefault="00211D82" w:rsidP="00211D82">
      <w:pPr>
        <w:pStyle w:val="Titre2Titre211Resetnumberingl2I2chapitreInterTitre22ndlevelh"/>
        <w:jc w:val="both"/>
      </w:pPr>
      <w:r>
        <w:t>1</w:t>
      </w:r>
      <w:r w:rsidR="007C5227">
        <w:t>7</w:t>
      </w:r>
      <w:r>
        <w:t xml:space="preserve">.3 - </w:t>
      </w:r>
      <w:r w:rsidR="009E0DCE" w:rsidRPr="003D2506">
        <w:t>Modalités de résiliation</w:t>
      </w:r>
    </w:p>
    <w:p w14:paraId="5BD2C715" w14:textId="77777777" w:rsidR="00964684" w:rsidRPr="003D2506" w:rsidRDefault="00964684" w:rsidP="00964684">
      <w:pPr>
        <w:pStyle w:val="Standardniv2"/>
        <w:rPr>
          <w:rFonts w:ascii="Arial" w:hAnsi="Arial" w:cs="Arial"/>
        </w:rPr>
      </w:pPr>
    </w:p>
    <w:p w14:paraId="3B14E97F" w14:textId="77777777" w:rsidR="00FA3B4B" w:rsidRDefault="00FA3B4B" w:rsidP="004450B9">
      <w:pPr>
        <w:pStyle w:val="Standardniv1"/>
        <w:numPr>
          <w:ilvl w:val="0"/>
          <w:numId w:val="0"/>
        </w:numPr>
        <w:rPr>
          <w:rFonts w:cs="Arial"/>
        </w:rPr>
      </w:pPr>
    </w:p>
    <w:p w14:paraId="5A2D070B" w14:textId="5D6FA6FA" w:rsidR="00FA3B4B" w:rsidRDefault="00FA3B4B" w:rsidP="004450B9">
      <w:pPr>
        <w:pStyle w:val="Standardniv1"/>
        <w:numPr>
          <w:ilvl w:val="0"/>
          <w:numId w:val="0"/>
        </w:numPr>
        <w:rPr>
          <w:rFonts w:cs="Arial"/>
        </w:rPr>
      </w:pPr>
      <w:r w:rsidRPr="00FA3B4B">
        <w:rPr>
          <w:rFonts w:cs="Arial"/>
        </w:rPr>
        <w:t>La résiliation de l’accord-cadre est notifiée au titulaire, par lettre recommandée avec accusé de réception. Elle comporte, s’il y a lieu, les dispositions particulières à respecter par le titulaire jusqu’à la désignation d’un nouveau prestataire par l’ACOSS.</w:t>
      </w:r>
    </w:p>
    <w:p w14:paraId="5F0F1487" w14:textId="77777777" w:rsidR="00FA3B4B" w:rsidRDefault="00FA3B4B" w:rsidP="004450B9">
      <w:pPr>
        <w:pStyle w:val="Standardniv1"/>
        <w:numPr>
          <w:ilvl w:val="0"/>
          <w:numId w:val="0"/>
        </w:numPr>
        <w:rPr>
          <w:rFonts w:cs="Arial"/>
        </w:rPr>
      </w:pPr>
    </w:p>
    <w:p w14:paraId="025EFF29" w14:textId="77777777" w:rsidR="00BA7835" w:rsidRDefault="00BA7835" w:rsidP="004450B9">
      <w:pPr>
        <w:pStyle w:val="Standardniv1"/>
        <w:numPr>
          <w:ilvl w:val="0"/>
          <w:numId w:val="0"/>
        </w:numPr>
        <w:rPr>
          <w:rFonts w:cs="Arial"/>
        </w:rPr>
      </w:pPr>
    </w:p>
    <w:p w14:paraId="116F7C6C" w14:textId="77777777" w:rsidR="00BA7835" w:rsidRPr="00DA0B64" w:rsidRDefault="00BA7835" w:rsidP="004450B9">
      <w:pPr>
        <w:pStyle w:val="Standardniv1"/>
        <w:numPr>
          <w:ilvl w:val="0"/>
          <w:numId w:val="0"/>
        </w:numPr>
        <w:rPr>
          <w:rFonts w:cs="Arial"/>
        </w:rPr>
      </w:pPr>
    </w:p>
    <w:p w14:paraId="7D04FB5F" w14:textId="5225A301" w:rsidR="00CE00F9" w:rsidRPr="006C0736" w:rsidRDefault="007C5227" w:rsidP="007C5227">
      <w:pPr>
        <w:pStyle w:val="Titre1"/>
        <w:numPr>
          <w:ilvl w:val="0"/>
          <w:numId w:val="0"/>
        </w:numPr>
        <w:shd w:val="pct12" w:color="auto" w:fill="FFFFFF"/>
        <w:ind w:left="425"/>
        <w:jc w:val="both"/>
        <w:rPr>
          <w:rFonts w:cs="Arial"/>
        </w:rPr>
      </w:pPr>
      <w:bookmarkStart w:id="57" w:name="_Toc145493813"/>
      <w:bookmarkStart w:id="58" w:name="_Toc145915794"/>
      <w:bookmarkStart w:id="59" w:name="_Toc199339630"/>
      <w:r>
        <w:rPr>
          <w:rFonts w:cs="Arial"/>
        </w:rPr>
        <w:t xml:space="preserve">ARTICLE 18. </w:t>
      </w:r>
      <w:r w:rsidR="00CE00F9" w:rsidRPr="006C0736">
        <w:rPr>
          <w:rFonts w:cs="Arial"/>
        </w:rPr>
        <w:t>Sous-traitance</w:t>
      </w:r>
      <w:bookmarkEnd w:id="57"/>
      <w:bookmarkEnd w:id="58"/>
      <w:bookmarkEnd w:id="59"/>
      <w:r w:rsidR="00545E4A" w:rsidRPr="006C0736">
        <w:rPr>
          <w:rFonts w:cs="Arial"/>
        </w:rPr>
        <w:t xml:space="preserve"> </w:t>
      </w:r>
    </w:p>
    <w:p w14:paraId="432C6EF0" w14:textId="77777777" w:rsidR="00CE00F9" w:rsidRPr="00AC40C9" w:rsidRDefault="00CE00F9" w:rsidP="007B7E42">
      <w:pPr>
        <w:ind w:left="567"/>
        <w:jc w:val="both"/>
        <w:rPr>
          <w:rFonts w:ascii="Arial" w:hAnsi="Arial" w:cs="Arial"/>
          <w:sz w:val="20"/>
          <w:highlight w:val="yellow"/>
        </w:rPr>
      </w:pPr>
    </w:p>
    <w:p w14:paraId="71BD961A" w14:textId="77777777" w:rsidR="0067435E" w:rsidRPr="00F07981" w:rsidRDefault="0067435E" w:rsidP="0067435E">
      <w:pPr>
        <w:rPr>
          <w:rFonts w:ascii="Arial" w:hAnsi="Arial" w:cs="Arial"/>
          <w:sz w:val="20"/>
        </w:rPr>
      </w:pPr>
      <w:r>
        <w:rPr>
          <w:rFonts w:ascii="Arial" w:hAnsi="Arial" w:cs="Arial"/>
          <w:sz w:val="20"/>
        </w:rPr>
        <w:t>Chaque</w:t>
      </w:r>
      <w:r w:rsidRPr="00F07981">
        <w:rPr>
          <w:rFonts w:ascii="Arial" w:hAnsi="Arial" w:cs="Arial"/>
          <w:sz w:val="20"/>
        </w:rPr>
        <w:t xml:space="preserve"> titulaire ne peut sous-traiter tout ou partie de ses obligations au titre du </w:t>
      </w:r>
      <w:r>
        <w:rPr>
          <w:rFonts w:ascii="Arial" w:hAnsi="Arial" w:cs="Arial"/>
          <w:sz w:val="20"/>
        </w:rPr>
        <w:t>présent accord-cadre</w:t>
      </w:r>
      <w:r w:rsidRPr="00F07981">
        <w:rPr>
          <w:rFonts w:ascii="Arial" w:hAnsi="Arial" w:cs="Arial"/>
          <w:sz w:val="20"/>
        </w:rPr>
        <w:t xml:space="preserve"> qu’avec l’agrément écrit et préalable du ou des sous-traitants par l</w:t>
      </w:r>
      <w:r>
        <w:rPr>
          <w:rFonts w:ascii="Arial" w:hAnsi="Arial" w:cs="Arial"/>
          <w:sz w:val="20"/>
        </w:rPr>
        <w:t>’ACOSS</w:t>
      </w:r>
      <w:r w:rsidRPr="00F07981">
        <w:rPr>
          <w:rFonts w:ascii="Arial" w:hAnsi="Arial" w:cs="Arial"/>
          <w:sz w:val="20"/>
        </w:rPr>
        <w:t>.</w:t>
      </w:r>
    </w:p>
    <w:p w14:paraId="11345D0F" w14:textId="77777777" w:rsidR="0067435E" w:rsidRPr="00F07981" w:rsidRDefault="0067435E" w:rsidP="0067435E">
      <w:pPr>
        <w:rPr>
          <w:rFonts w:ascii="Arial" w:hAnsi="Arial" w:cs="Arial"/>
          <w:sz w:val="20"/>
        </w:rPr>
      </w:pPr>
    </w:p>
    <w:p w14:paraId="20E2B46F" w14:textId="77777777" w:rsidR="0067435E" w:rsidRDefault="0067435E" w:rsidP="0067435E">
      <w:pPr>
        <w:pStyle w:val="Retraitcorpsdetexte"/>
        <w:ind w:left="0" w:firstLine="0"/>
        <w:rPr>
          <w:rFonts w:ascii="Arial" w:hAnsi="Arial" w:cs="Arial"/>
          <w:sz w:val="20"/>
        </w:rPr>
      </w:pPr>
      <w:r w:rsidRPr="00F07981">
        <w:rPr>
          <w:rFonts w:ascii="Arial" w:hAnsi="Arial" w:cs="Arial"/>
          <w:sz w:val="20"/>
        </w:rPr>
        <w:t>Dans le cas où le titulaire sous-traiterait une partie des prestations lui incombant au titre d</w:t>
      </w:r>
      <w:r>
        <w:rPr>
          <w:rFonts w:ascii="Arial" w:hAnsi="Arial" w:cs="Arial"/>
          <w:sz w:val="20"/>
        </w:rPr>
        <w:t>e l’accord-cadre</w:t>
      </w:r>
      <w:r w:rsidRPr="00F07981">
        <w:rPr>
          <w:rFonts w:ascii="Arial" w:hAnsi="Arial" w:cs="Arial"/>
          <w:sz w:val="20"/>
        </w:rPr>
        <w:t xml:space="preserve">, le titulaire communique au(x) sous-traitant(s) en cause les obligations lui incombant, notamment </w:t>
      </w:r>
      <w:r w:rsidRPr="00F07981">
        <w:rPr>
          <w:rFonts w:ascii="Arial" w:hAnsi="Arial" w:cs="Arial"/>
          <w:sz w:val="20"/>
        </w:rPr>
        <w:lastRenderedPageBreak/>
        <w:t>en terme</w:t>
      </w:r>
      <w:r>
        <w:rPr>
          <w:rFonts w:ascii="Arial" w:hAnsi="Arial" w:cs="Arial"/>
          <w:sz w:val="20"/>
        </w:rPr>
        <w:t>s</w:t>
      </w:r>
      <w:r w:rsidRPr="00F07981">
        <w:rPr>
          <w:rFonts w:ascii="Arial" w:hAnsi="Arial" w:cs="Arial"/>
          <w:sz w:val="20"/>
        </w:rPr>
        <w:t xml:space="preserve"> de confidentialité, et reste totalement garant et responsable vis-à-vis de l’ACOSS de l’ensemble des prestations et obligations à sa charge.</w:t>
      </w:r>
    </w:p>
    <w:p w14:paraId="3430D1B4" w14:textId="77777777" w:rsidR="0067435E" w:rsidRPr="00F07981" w:rsidRDefault="0067435E" w:rsidP="00A80C77">
      <w:pPr>
        <w:rPr>
          <w:rFonts w:ascii="Arial" w:hAnsi="Arial" w:cs="Arial"/>
          <w:sz w:val="20"/>
        </w:rPr>
      </w:pPr>
    </w:p>
    <w:p w14:paraId="4857F549" w14:textId="77777777" w:rsidR="0067435E" w:rsidRPr="00A80C77" w:rsidRDefault="0067435E" w:rsidP="00A80C77">
      <w:pPr>
        <w:rPr>
          <w:rFonts w:ascii="Arial" w:hAnsi="Arial" w:cs="Arial"/>
          <w:sz w:val="20"/>
        </w:rPr>
      </w:pPr>
      <w:r w:rsidRPr="00A80C77">
        <w:rPr>
          <w:rFonts w:ascii="Arial" w:hAnsi="Arial" w:cs="Arial"/>
          <w:sz w:val="20"/>
        </w:rPr>
        <w:t>Les sous-traitants pourront être présentés à l’organisme contractant pour acceptation lors de la soumission à l’accord-cadre ou en cours d’exécution.</w:t>
      </w:r>
    </w:p>
    <w:p w14:paraId="7169D8C5" w14:textId="77777777" w:rsidR="0067435E" w:rsidRPr="00A80C77" w:rsidRDefault="0067435E" w:rsidP="00A80C77">
      <w:pPr>
        <w:rPr>
          <w:rFonts w:ascii="Arial" w:hAnsi="Arial" w:cs="Arial"/>
          <w:sz w:val="20"/>
        </w:rPr>
      </w:pPr>
    </w:p>
    <w:p w14:paraId="04ADE2F3" w14:textId="77777777" w:rsidR="0067435E" w:rsidRPr="00A80C77" w:rsidRDefault="0067435E" w:rsidP="00A80C77">
      <w:pPr>
        <w:rPr>
          <w:rFonts w:ascii="Arial" w:hAnsi="Arial" w:cs="Arial"/>
          <w:sz w:val="20"/>
        </w:rPr>
      </w:pPr>
      <w:bookmarkStart w:id="60" w:name="_Hlk63781343"/>
      <w:r w:rsidRPr="00A80C77">
        <w:rPr>
          <w:rFonts w:ascii="Arial" w:hAnsi="Arial" w:cs="Arial"/>
          <w:sz w:val="20"/>
        </w:rPr>
        <w:t>En vue de leur agrément, le Titulaire transmet à l’Acoss pour chaque sous-traitant les pièces suivantes :</w:t>
      </w:r>
    </w:p>
    <w:p w14:paraId="37FD6F39" w14:textId="77777777" w:rsidR="00AE5F82" w:rsidRPr="00085265" w:rsidRDefault="00AE5F82" w:rsidP="000E0BF2">
      <w:pPr>
        <w:pStyle w:val="StyleLatinGaramondComplexeArial12ptAprs0pt"/>
      </w:pPr>
    </w:p>
    <w:p w14:paraId="1DE82E9D" w14:textId="77777777" w:rsidR="0067435E" w:rsidRPr="00085265" w:rsidRDefault="0067435E" w:rsidP="00225C3C">
      <w:pPr>
        <w:pStyle w:val="StyleLatinGaramondComplexeArial12ptAprs0pt"/>
        <w:numPr>
          <w:ilvl w:val="0"/>
          <w:numId w:val="24"/>
        </w:numPr>
      </w:pPr>
      <w:r w:rsidRPr="00085265">
        <w:t>un formulaire DC4 à jour de la dernière réglementation dûment renseigné et signé (ou tout document équivalent) ;</w:t>
      </w:r>
    </w:p>
    <w:p w14:paraId="6F51088F" w14:textId="35793056" w:rsidR="0067435E" w:rsidRPr="00085265" w:rsidRDefault="00505479" w:rsidP="00225C3C">
      <w:pPr>
        <w:pStyle w:val="StyleLatinGaramondComplexeArial12ptAprs0pt"/>
        <w:numPr>
          <w:ilvl w:val="0"/>
          <w:numId w:val="24"/>
        </w:numPr>
      </w:pPr>
      <w:r>
        <w:t>le numéro d’identification unique délivré par l’INSEE (numéro SIREN)</w:t>
      </w:r>
      <w:r w:rsidR="0067435E" w:rsidRPr="00085265">
        <w:t> ;</w:t>
      </w:r>
    </w:p>
    <w:p w14:paraId="12C259C0" w14:textId="77777777" w:rsidR="0067435E" w:rsidRPr="00085265" w:rsidRDefault="0067435E" w:rsidP="00225C3C">
      <w:pPr>
        <w:pStyle w:val="StyleLatinGaramondComplexeArial12ptAprs0pt"/>
        <w:numPr>
          <w:ilvl w:val="0"/>
          <w:numId w:val="24"/>
        </w:numPr>
      </w:pPr>
      <w:r w:rsidRPr="00085265">
        <w:t>une délégation de signature pour le Titulaire et le sous-traitant (si la personne signataire de la DC4 n’est pas visée dans le K Bis) ;</w:t>
      </w:r>
    </w:p>
    <w:p w14:paraId="44F9E1B5" w14:textId="77777777" w:rsidR="0067435E" w:rsidRPr="00085265" w:rsidRDefault="0067435E" w:rsidP="00225C3C">
      <w:pPr>
        <w:pStyle w:val="StyleLatinGaramondComplexeArial12ptAprs0pt"/>
        <w:numPr>
          <w:ilvl w:val="0"/>
          <w:numId w:val="24"/>
        </w:numPr>
      </w:pPr>
      <w:r w:rsidRPr="00085265">
        <w:t>une attestation de régularité fiscale au titre de la dernière année pour le sous-traitant ;</w:t>
      </w:r>
    </w:p>
    <w:p w14:paraId="4154B71E" w14:textId="77777777" w:rsidR="0067435E" w:rsidRPr="00085265" w:rsidRDefault="0067435E" w:rsidP="00225C3C">
      <w:pPr>
        <w:pStyle w:val="StyleLatinGaramondComplexeArial12ptAprs0pt"/>
        <w:numPr>
          <w:ilvl w:val="0"/>
          <w:numId w:val="24"/>
        </w:numPr>
      </w:pPr>
      <w:r w:rsidRPr="00085265">
        <w:t>une attestation relative aux obligations de déclaration et de paiement des cotisations sociales (attestation URSSAF dite " de vigilance" datant de moins de 6 mois) pour le sous-traitant ;</w:t>
      </w:r>
    </w:p>
    <w:p w14:paraId="6A01D5FC" w14:textId="77777777" w:rsidR="0067435E" w:rsidRPr="00085265" w:rsidRDefault="0067435E" w:rsidP="00225C3C">
      <w:pPr>
        <w:pStyle w:val="StyleLatinGaramondComplexeArial12ptAprs0pt"/>
        <w:numPr>
          <w:ilvl w:val="0"/>
          <w:numId w:val="24"/>
        </w:numPr>
      </w:pPr>
      <w:r w:rsidRPr="00085265">
        <w:t>une présentation des moyens techniques, humains, financiers et professionnels du sous-traitant.</w:t>
      </w:r>
    </w:p>
    <w:p w14:paraId="637B0773" w14:textId="77777777" w:rsidR="0067435E" w:rsidRPr="000A53E0" w:rsidRDefault="0067435E" w:rsidP="000A53E0">
      <w:pPr>
        <w:rPr>
          <w:rFonts w:ascii="Arial" w:hAnsi="Arial" w:cs="Arial"/>
          <w:sz w:val="20"/>
        </w:rPr>
      </w:pPr>
    </w:p>
    <w:p w14:paraId="01D9BDFE" w14:textId="77777777" w:rsidR="0067435E" w:rsidRPr="000A53E0" w:rsidRDefault="0067435E" w:rsidP="000A53E0">
      <w:pPr>
        <w:rPr>
          <w:rFonts w:ascii="Arial" w:hAnsi="Arial" w:cs="Arial"/>
          <w:sz w:val="20"/>
        </w:rPr>
      </w:pPr>
      <w:r w:rsidRPr="000A53E0">
        <w:rPr>
          <w:rFonts w:ascii="Arial" w:hAnsi="Arial" w:cs="Arial"/>
          <w:sz w:val="20"/>
        </w:rPr>
        <w:t xml:space="preserve">Le délai de 21 jours prévu à l’article R. 2193-4 du Code de la commande publique, au-delà duquel le silence gardé par l’acheteur vaut acceptation implicite du sous-traitant, ne commence à courir qu’à compter de la date de réception de l’ensemble des pièces listées ci-dessus. </w:t>
      </w:r>
    </w:p>
    <w:bookmarkEnd w:id="60"/>
    <w:p w14:paraId="3CFC7412" w14:textId="77777777" w:rsidR="0067435E" w:rsidRPr="000A53E0" w:rsidRDefault="0067435E" w:rsidP="000A53E0">
      <w:pPr>
        <w:rPr>
          <w:rFonts w:ascii="Arial" w:hAnsi="Arial" w:cs="Arial"/>
          <w:sz w:val="20"/>
        </w:rPr>
      </w:pPr>
    </w:p>
    <w:p w14:paraId="3BFDB52D" w14:textId="217C2D8A" w:rsidR="0067435E" w:rsidRDefault="0067435E" w:rsidP="000A53E0">
      <w:pPr>
        <w:rPr>
          <w:rFonts w:ascii="Arial" w:hAnsi="Arial" w:cs="Arial"/>
          <w:sz w:val="20"/>
        </w:rPr>
      </w:pPr>
      <w:r w:rsidRPr="000A53E0">
        <w:rPr>
          <w:rFonts w:ascii="Arial" w:hAnsi="Arial" w:cs="Arial"/>
          <w:sz w:val="20"/>
        </w:rPr>
        <w:t>En application de l’article R2193-10 du code de la commande publique, le sous-traitant de premier rang a droit au paiement direct dès lors que les conditions d’acceptation et d’agrément sont satisfaites et que le montant de sa créance est d’au moins 600 euros TTC.</w:t>
      </w:r>
    </w:p>
    <w:p w14:paraId="56FE2B0A" w14:textId="77777777" w:rsidR="001C3E56" w:rsidRPr="000A53E0" w:rsidRDefault="001C3E56" w:rsidP="000A53E0">
      <w:pPr>
        <w:rPr>
          <w:rFonts w:ascii="Arial" w:hAnsi="Arial" w:cs="Arial"/>
          <w:sz w:val="20"/>
        </w:rPr>
      </w:pPr>
    </w:p>
    <w:p w14:paraId="448D25DD" w14:textId="77777777" w:rsidR="00D25E3B" w:rsidRDefault="00D25E3B" w:rsidP="000E0BF2">
      <w:pPr>
        <w:pStyle w:val="StyleLatinGaramondComplexeArial12ptAprs0pt"/>
      </w:pPr>
    </w:p>
    <w:p w14:paraId="4E20E84A" w14:textId="77777777" w:rsidR="004450B9" w:rsidRPr="00192106" w:rsidRDefault="004450B9" w:rsidP="000E0BF2">
      <w:pPr>
        <w:pStyle w:val="StyleLatinGaramondComplexeArial12ptAprs0pt"/>
      </w:pPr>
    </w:p>
    <w:p w14:paraId="5F7C478E" w14:textId="7CE9814A" w:rsidR="00CE00F9" w:rsidRPr="00DA0B64" w:rsidRDefault="00EB4101" w:rsidP="00EB4101">
      <w:pPr>
        <w:pStyle w:val="Titre1"/>
        <w:numPr>
          <w:ilvl w:val="0"/>
          <w:numId w:val="0"/>
        </w:numPr>
        <w:shd w:val="pct12" w:color="auto" w:fill="FFFFFF"/>
        <w:ind w:left="425"/>
        <w:jc w:val="both"/>
        <w:rPr>
          <w:rFonts w:cs="Arial"/>
        </w:rPr>
      </w:pPr>
      <w:bookmarkStart w:id="61" w:name="_Toc145493814"/>
      <w:bookmarkStart w:id="62" w:name="_Toc145915795"/>
      <w:bookmarkStart w:id="63" w:name="_Toc199339631"/>
      <w:r>
        <w:rPr>
          <w:rFonts w:cs="Arial"/>
        </w:rPr>
        <w:t xml:space="preserve">ARTICLE 19. </w:t>
      </w:r>
      <w:r w:rsidR="00CE00F9" w:rsidRPr="00DA0B64">
        <w:rPr>
          <w:rFonts w:cs="Arial"/>
        </w:rPr>
        <w:t>Changement dans la situation du titulaire</w:t>
      </w:r>
      <w:bookmarkEnd w:id="61"/>
      <w:bookmarkEnd w:id="62"/>
      <w:r w:rsidR="00CE00F9" w:rsidRPr="00DA0B64">
        <w:rPr>
          <w:rFonts w:cs="Arial"/>
        </w:rPr>
        <w:t xml:space="preserve"> </w:t>
      </w:r>
      <w:r w:rsidR="00545E4A">
        <w:rPr>
          <w:rFonts w:cs="Arial"/>
        </w:rPr>
        <w:t>pour chaque lot</w:t>
      </w:r>
      <w:bookmarkEnd w:id="63"/>
    </w:p>
    <w:p w14:paraId="3D8E2F79" w14:textId="77777777" w:rsidR="00D222BA" w:rsidRDefault="00D222BA" w:rsidP="00DF61E2">
      <w:pPr>
        <w:rPr>
          <w:rFonts w:ascii="Arial" w:hAnsi="Arial" w:cs="Arial"/>
          <w:sz w:val="20"/>
        </w:rPr>
      </w:pPr>
    </w:p>
    <w:p w14:paraId="44923FBF" w14:textId="6AB1AEDC" w:rsidR="00DF61E2" w:rsidRDefault="00DF61E2" w:rsidP="00F31200">
      <w:pPr>
        <w:jc w:val="both"/>
        <w:rPr>
          <w:rFonts w:ascii="Arial" w:hAnsi="Arial" w:cs="Arial"/>
          <w:sz w:val="20"/>
        </w:rPr>
      </w:pPr>
      <w:r>
        <w:rPr>
          <w:rFonts w:ascii="Arial" w:hAnsi="Arial" w:cs="Arial"/>
          <w:sz w:val="20"/>
        </w:rPr>
        <w:t>Tout</w:t>
      </w:r>
      <w:r w:rsidRPr="00F07981">
        <w:rPr>
          <w:rFonts w:ascii="Arial" w:hAnsi="Arial" w:cs="Arial"/>
          <w:sz w:val="20"/>
        </w:rPr>
        <w:t xml:space="preserve"> changement de raison sociale ou dénomination sociale, de siège social, de domicile, ou de compte à créditer doit être notifié au pouvoir adjudicateur par tout moyen permettant de donner date certaine à la réception.</w:t>
      </w:r>
    </w:p>
    <w:p w14:paraId="1CEDB8DD" w14:textId="3D521EE7" w:rsidR="00D73F80" w:rsidRPr="00AD6B9E" w:rsidRDefault="00D73F80" w:rsidP="00F31200">
      <w:pPr>
        <w:spacing w:line="240" w:lineRule="exact"/>
        <w:jc w:val="both"/>
        <w:rPr>
          <w:rFonts w:ascii="Arial" w:hAnsi="Arial" w:cs="Arial"/>
          <w:sz w:val="20"/>
        </w:rPr>
      </w:pPr>
      <w:r w:rsidRPr="00AD6B9E">
        <w:rPr>
          <w:rFonts w:ascii="Arial" w:hAnsi="Arial" w:cs="Arial"/>
          <w:sz w:val="20"/>
        </w:rPr>
        <w:t xml:space="preserve">Cette notification doit être appuyée du nouveau RIB </w:t>
      </w:r>
      <w:r w:rsidR="00A34DDD">
        <w:rPr>
          <w:rFonts w:ascii="Arial" w:hAnsi="Arial" w:cs="Arial"/>
          <w:sz w:val="20"/>
        </w:rPr>
        <w:t>original faisant apparaître les codes BIC/IBAN</w:t>
      </w:r>
      <w:r w:rsidR="00675314">
        <w:rPr>
          <w:rFonts w:ascii="Arial" w:hAnsi="Arial" w:cs="Arial"/>
          <w:sz w:val="20"/>
        </w:rPr>
        <w:t xml:space="preserve"> </w:t>
      </w:r>
      <w:r w:rsidRPr="00AD6B9E">
        <w:rPr>
          <w:rFonts w:ascii="Arial" w:hAnsi="Arial" w:cs="Arial"/>
          <w:sz w:val="20"/>
        </w:rPr>
        <w:t xml:space="preserve">et, selon les cas, soit </w:t>
      </w:r>
      <w:r w:rsidR="00A34DDD">
        <w:rPr>
          <w:rFonts w:ascii="Arial" w:hAnsi="Arial" w:cs="Arial"/>
          <w:sz w:val="20"/>
        </w:rPr>
        <w:t xml:space="preserve">un exemplaire d’annonces légal relatant la décision de l’Assemblée générale de la société, soit </w:t>
      </w:r>
      <w:r w:rsidRPr="00AD6B9E">
        <w:rPr>
          <w:rFonts w:ascii="Arial" w:hAnsi="Arial" w:cs="Arial"/>
          <w:sz w:val="20"/>
        </w:rPr>
        <w:t xml:space="preserve">une copie certifiée conforme </w:t>
      </w:r>
      <w:r w:rsidR="00A34DDD">
        <w:rPr>
          <w:rFonts w:ascii="Arial" w:hAnsi="Arial" w:cs="Arial"/>
          <w:sz w:val="20"/>
        </w:rPr>
        <w:t>de l’</w:t>
      </w:r>
      <w:r w:rsidRPr="00AD6B9E">
        <w:rPr>
          <w:rFonts w:ascii="Arial" w:hAnsi="Arial" w:cs="Arial"/>
          <w:sz w:val="20"/>
        </w:rPr>
        <w:t>extrait du journal d’annonces légales.</w:t>
      </w:r>
    </w:p>
    <w:p w14:paraId="0BA16F85" w14:textId="77777777" w:rsidR="00DF61E2" w:rsidRPr="00F07981" w:rsidRDefault="00DF61E2" w:rsidP="00F31200">
      <w:pPr>
        <w:pStyle w:val="p10"/>
        <w:spacing w:line="240" w:lineRule="auto"/>
        <w:ind w:left="0"/>
        <w:rPr>
          <w:rFonts w:ascii="Arial" w:hAnsi="Arial" w:cs="Arial"/>
          <w:sz w:val="20"/>
        </w:rPr>
      </w:pPr>
      <w:r w:rsidRPr="00F07981">
        <w:rPr>
          <w:rFonts w:ascii="Arial" w:hAnsi="Arial" w:cs="Arial"/>
          <w:sz w:val="20"/>
        </w:rPr>
        <w:t xml:space="preserve">Par ailleurs, dans le cas où les activités du titulaire seraient cédées à une autre société à la suite d’une fusion, d’une cession ou d’une restructuration, le transfert du présent </w:t>
      </w:r>
      <w:proofErr w:type="spellStart"/>
      <w:r>
        <w:rPr>
          <w:rFonts w:ascii="Arial" w:hAnsi="Arial" w:cs="Arial"/>
          <w:sz w:val="20"/>
        </w:rPr>
        <w:t>accord-cadre</w:t>
      </w:r>
      <w:proofErr w:type="spellEnd"/>
      <w:r w:rsidRPr="00F07981">
        <w:rPr>
          <w:rFonts w:ascii="Arial" w:hAnsi="Arial" w:cs="Arial"/>
          <w:sz w:val="20"/>
        </w:rPr>
        <w:t xml:space="preserve"> du titulaire à cette autre société serait possible aux même</w:t>
      </w:r>
      <w:r>
        <w:rPr>
          <w:rFonts w:ascii="Arial" w:hAnsi="Arial" w:cs="Arial"/>
          <w:sz w:val="20"/>
        </w:rPr>
        <w:t>s</w:t>
      </w:r>
      <w:r w:rsidRPr="00F07981">
        <w:rPr>
          <w:rFonts w:ascii="Arial" w:hAnsi="Arial" w:cs="Arial"/>
          <w:sz w:val="20"/>
        </w:rPr>
        <w:t xml:space="preserve"> conditions d’engagement.</w:t>
      </w:r>
    </w:p>
    <w:p w14:paraId="4B40093F" w14:textId="77777777" w:rsidR="00DF61E2" w:rsidRPr="00F07981" w:rsidRDefault="00DF61E2" w:rsidP="00F31200">
      <w:pPr>
        <w:pStyle w:val="p10"/>
        <w:spacing w:line="240" w:lineRule="auto"/>
        <w:ind w:left="0"/>
        <w:rPr>
          <w:rFonts w:ascii="Arial" w:hAnsi="Arial" w:cs="Arial"/>
          <w:sz w:val="20"/>
        </w:rPr>
      </w:pPr>
    </w:p>
    <w:p w14:paraId="15B7CC2E" w14:textId="77777777" w:rsidR="00A34DDD" w:rsidRPr="00F07981" w:rsidRDefault="00A34DDD" w:rsidP="00F31200">
      <w:pPr>
        <w:pStyle w:val="p10"/>
        <w:spacing w:line="240" w:lineRule="auto"/>
        <w:ind w:left="0"/>
        <w:rPr>
          <w:rFonts w:ascii="Arial" w:hAnsi="Arial" w:cs="Arial"/>
          <w:sz w:val="20"/>
        </w:rPr>
      </w:pPr>
      <w:r w:rsidRPr="00F07981">
        <w:rPr>
          <w:rFonts w:ascii="Arial" w:hAnsi="Arial" w:cs="Arial"/>
          <w:sz w:val="20"/>
        </w:rPr>
        <w:t>La passation d’un avenant de transfert concrétiserait l’accord de l</w:t>
      </w:r>
      <w:r>
        <w:rPr>
          <w:rFonts w:ascii="Arial" w:hAnsi="Arial" w:cs="Arial"/>
          <w:sz w:val="20"/>
        </w:rPr>
        <w:t xml:space="preserve">‘ACOSS </w:t>
      </w:r>
      <w:r w:rsidRPr="00F07981">
        <w:rPr>
          <w:rFonts w:ascii="Arial" w:hAnsi="Arial" w:cs="Arial"/>
          <w:sz w:val="20"/>
        </w:rPr>
        <w:t>sur la poursuite de l’exécution d</w:t>
      </w:r>
      <w:r>
        <w:rPr>
          <w:rFonts w:ascii="Arial" w:hAnsi="Arial" w:cs="Arial"/>
          <w:sz w:val="20"/>
        </w:rPr>
        <w:t>e l’accord-cadre</w:t>
      </w:r>
      <w:r w:rsidRPr="00F07981" w:rsidDel="006C3F06">
        <w:rPr>
          <w:rFonts w:ascii="Arial" w:hAnsi="Arial" w:cs="Arial"/>
          <w:sz w:val="20"/>
        </w:rPr>
        <w:t xml:space="preserve"> </w:t>
      </w:r>
      <w:r w:rsidRPr="00F07981">
        <w:rPr>
          <w:rFonts w:ascii="Arial" w:hAnsi="Arial" w:cs="Arial"/>
          <w:sz w:val="20"/>
        </w:rPr>
        <w:t>par une nouvelle personne morale. Cet avenant devrait comporter les signatures du cessionnaire et du cédant.</w:t>
      </w:r>
    </w:p>
    <w:p w14:paraId="6EFACBCC" w14:textId="53F42903" w:rsidR="00D73F80" w:rsidRPr="00AD6B9E" w:rsidRDefault="00D73F80" w:rsidP="00F31200">
      <w:pPr>
        <w:pStyle w:val="Corpsdetexte2"/>
        <w:rPr>
          <w:rFonts w:ascii="Arial" w:hAnsi="Arial" w:cs="Arial"/>
        </w:rPr>
      </w:pPr>
    </w:p>
    <w:p w14:paraId="26694EFE" w14:textId="77777777" w:rsidR="00D73F80" w:rsidRPr="000A2896" w:rsidRDefault="00D73F80" w:rsidP="00F31200">
      <w:pPr>
        <w:jc w:val="both"/>
        <w:rPr>
          <w:rFonts w:ascii="Arial" w:hAnsi="Arial" w:cs="Arial"/>
          <w:sz w:val="20"/>
        </w:rPr>
      </w:pPr>
    </w:p>
    <w:p w14:paraId="31081FBF" w14:textId="77777777" w:rsidR="00D73F80" w:rsidRDefault="00D73F80" w:rsidP="00F31200">
      <w:pPr>
        <w:jc w:val="both"/>
        <w:rPr>
          <w:rFonts w:ascii="Arial" w:hAnsi="Arial" w:cs="Arial"/>
          <w:sz w:val="20"/>
        </w:rPr>
      </w:pPr>
      <w:r w:rsidRPr="000A2896">
        <w:rPr>
          <w:rFonts w:ascii="Arial" w:hAnsi="Arial" w:cs="Arial"/>
          <w:sz w:val="20"/>
        </w:rPr>
        <w:t xml:space="preserve">L’ACOSS est en droit de refuser le changement de titulaire, lequel par ailleurs ne doit pas avoir fait l’objet de l’une des interdictions prévues </w:t>
      </w:r>
      <w:bookmarkStart w:id="64" w:name="_Hlk5194709"/>
      <w:r w:rsidRPr="000D6585">
        <w:rPr>
          <w:rFonts w:ascii="Arial" w:hAnsi="Arial" w:cs="Arial"/>
          <w:sz w:val="20"/>
        </w:rPr>
        <w:t>aux articles L. 2141-1 à L. 2141-5 du Code de la commande publique</w:t>
      </w:r>
      <w:bookmarkEnd w:id="64"/>
    </w:p>
    <w:p w14:paraId="3C749BE1" w14:textId="77777777" w:rsidR="00D73F80" w:rsidRDefault="00D73F80" w:rsidP="004218C8">
      <w:pPr>
        <w:pStyle w:val="p10"/>
        <w:spacing w:line="240" w:lineRule="auto"/>
        <w:ind w:left="0"/>
        <w:rPr>
          <w:rFonts w:ascii="Arial" w:hAnsi="Arial" w:cs="Arial"/>
          <w:sz w:val="20"/>
        </w:rPr>
      </w:pPr>
    </w:p>
    <w:p w14:paraId="42315BBE" w14:textId="4A6D6F8F" w:rsidR="00A1625F" w:rsidRPr="00DA0B64" w:rsidRDefault="00A1625F" w:rsidP="007B7E42">
      <w:pPr>
        <w:jc w:val="both"/>
        <w:rPr>
          <w:rFonts w:ascii="Arial" w:hAnsi="Arial" w:cs="Arial"/>
          <w:sz w:val="20"/>
        </w:rPr>
      </w:pPr>
    </w:p>
    <w:p w14:paraId="7A994F72" w14:textId="77777777" w:rsidR="00A1625F" w:rsidRPr="00DA0B64" w:rsidRDefault="00A1625F" w:rsidP="007B7E42">
      <w:pPr>
        <w:jc w:val="both"/>
        <w:rPr>
          <w:rFonts w:ascii="Arial" w:hAnsi="Arial" w:cs="Arial"/>
          <w:sz w:val="20"/>
        </w:rPr>
      </w:pPr>
    </w:p>
    <w:p w14:paraId="6689C4B8" w14:textId="7505F63E" w:rsidR="00CE00F9" w:rsidRPr="00DA0B64" w:rsidRDefault="00EB4101" w:rsidP="00EB4101">
      <w:pPr>
        <w:pStyle w:val="Titre1"/>
        <w:numPr>
          <w:ilvl w:val="0"/>
          <w:numId w:val="0"/>
        </w:numPr>
        <w:shd w:val="pct12" w:color="auto" w:fill="FFFFFF"/>
        <w:ind w:left="425"/>
        <w:jc w:val="both"/>
        <w:rPr>
          <w:rFonts w:cs="Arial"/>
        </w:rPr>
      </w:pPr>
      <w:bookmarkStart w:id="65" w:name="_Toc145493817"/>
      <w:bookmarkStart w:id="66" w:name="_Toc145915797"/>
      <w:bookmarkStart w:id="67" w:name="_Toc199339632"/>
      <w:r>
        <w:rPr>
          <w:rFonts w:cs="Arial"/>
        </w:rPr>
        <w:t xml:space="preserve">ARTICLE 20. </w:t>
      </w:r>
      <w:r w:rsidR="009D4478">
        <w:rPr>
          <w:rFonts w:cs="Arial"/>
        </w:rPr>
        <w:t xml:space="preserve">RESPONSABILITE - </w:t>
      </w:r>
      <w:r w:rsidR="00CE00F9" w:rsidRPr="00DA0B64">
        <w:rPr>
          <w:rFonts w:cs="Arial"/>
        </w:rPr>
        <w:t>Assurances</w:t>
      </w:r>
      <w:bookmarkEnd w:id="65"/>
      <w:bookmarkEnd w:id="66"/>
      <w:r w:rsidR="00545E4A">
        <w:rPr>
          <w:rFonts w:cs="Arial"/>
        </w:rPr>
        <w:t xml:space="preserve"> pour chaque lot</w:t>
      </w:r>
      <w:bookmarkEnd w:id="67"/>
    </w:p>
    <w:p w14:paraId="4E4CADDF" w14:textId="77777777" w:rsidR="00CE00F9" w:rsidRPr="00DA0B64" w:rsidRDefault="00CE00F9" w:rsidP="007B7E42">
      <w:pPr>
        <w:ind w:left="567"/>
        <w:jc w:val="both"/>
        <w:rPr>
          <w:rFonts w:ascii="Arial" w:hAnsi="Arial" w:cs="Arial"/>
          <w:sz w:val="20"/>
        </w:rPr>
      </w:pPr>
    </w:p>
    <w:p w14:paraId="1FDB4C73" w14:textId="77777777" w:rsidR="009D4478" w:rsidRPr="00F07981" w:rsidRDefault="009D4478" w:rsidP="009D4478">
      <w:pPr>
        <w:rPr>
          <w:rFonts w:ascii="Arial" w:hAnsi="Arial" w:cs="Arial"/>
          <w:sz w:val="20"/>
        </w:rPr>
      </w:pPr>
      <w:r>
        <w:rPr>
          <w:rFonts w:ascii="Arial" w:hAnsi="Arial" w:cs="Arial"/>
          <w:sz w:val="20"/>
        </w:rPr>
        <w:t>L</w:t>
      </w:r>
      <w:r w:rsidRPr="00F07981">
        <w:rPr>
          <w:rFonts w:ascii="Arial" w:hAnsi="Arial" w:cs="Arial"/>
          <w:sz w:val="20"/>
        </w:rPr>
        <w:t xml:space="preserve">e titulaire doit être en mesure de justifier à tout moment qu’il est couvert par un contrat d’assurance au titre de la responsabilité civile découlant des articles </w:t>
      </w:r>
      <w:r>
        <w:rPr>
          <w:rFonts w:ascii="Arial" w:hAnsi="Arial" w:cs="Arial"/>
          <w:sz w:val="20"/>
        </w:rPr>
        <w:t>1240</w:t>
      </w:r>
      <w:r w:rsidRPr="00F07981">
        <w:rPr>
          <w:rFonts w:ascii="Arial" w:hAnsi="Arial" w:cs="Arial"/>
          <w:sz w:val="20"/>
        </w:rPr>
        <w:t xml:space="preserve"> à </w:t>
      </w:r>
      <w:r>
        <w:rPr>
          <w:rFonts w:ascii="Arial" w:hAnsi="Arial" w:cs="Arial"/>
          <w:sz w:val="20"/>
        </w:rPr>
        <w:t>1242</w:t>
      </w:r>
      <w:r w:rsidRPr="00F07981">
        <w:rPr>
          <w:rFonts w:ascii="Arial" w:hAnsi="Arial" w:cs="Arial"/>
          <w:sz w:val="20"/>
        </w:rPr>
        <w:t xml:space="preserve"> du Code civil ainsi qu’au titre de sa responsabilité professionnelle, en cas de dommage occasionné par l’exécution d</w:t>
      </w:r>
      <w:r>
        <w:rPr>
          <w:rFonts w:ascii="Arial" w:hAnsi="Arial" w:cs="Arial"/>
          <w:sz w:val="20"/>
        </w:rPr>
        <w:t>e l’accord-cadre</w:t>
      </w:r>
      <w:r w:rsidRPr="00F07981">
        <w:rPr>
          <w:rFonts w:ascii="Arial" w:hAnsi="Arial" w:cs="Arial"/>
          <w:sz w:val="20"/>
        </w:rPr>
        <w:t>.</w:t>
      </w:r>
    </w:p>
    <w:p w14:paraId="046747F2" w14:textId="77777777" w:rsidR="009D4478" w:rsidRDefault="009D4478" w:rsidP="00675E98">
      <w:pPr>
        <w:pStyle w:val="p10"/>
        <w:spacing w:line="240" w:lineRule="auto"/>
        <w:ind w:left="0"/>
        <w:rPr>
          <w:rFonts w:ascii="Arial" w:hAnsi="Arial" w:cs="Arial"/>
          <w:sz w:val="20"/>
        </w:rPr>
      </w:pPr>
    </w:p>
    <w:p w14:paraId="7E0EFCB0" w14:textId="77777777" w:rsidR="00F40485" w:rsidRDefault="00F40485" w:rsidP="009A56F8">
      <w:pPr>
        <w:jc w:val="both"/>
        <w:rPr>
          <w:rFonts w:ascii="Arial" w:hAnsi="Arial" w:cs="Arial"/>
          <w:sz w:val="20"/>
        </w:rPr>
      </w:pPr>
    </w:p>
    <w:p w14:paraId="6099839B" w14:textId="77777777" w:rsidR="00F40485" w:rsidRPr="00DA0B64" w:rsidRDefault="00F40485" w:rsidP="00F40485">
      <w:pPr>
        <w:jc w:val="both"/>
        <w:rPr>
          <w:rFonts w:ascii="Arial" w:hAnsi="Arial" w:cs="Arial"/>
          <w:sz w:val="20"/>
        </w:rPr>
      </w:pPr>
    </w:p>
    <w:p w14:paraId="7C5ACC0A" w14:textId="2312A842" w:rsidR="00F40485" w:rsidRPr="00DA0B64" w:rsidRDefault="00EB4101" w:rsidP="00EB4101">
      <w:pPr>
        <w:pStyle w:val="Titre1"/>
        <w:numPr>
          <w:ilvl w:val="0"/>
          <w:numId w:val="0"/>
        </w:numPr>
        <w:shd w:val="pct12" w:color="auto" w:fill="FFFFFF"/>
        <w:ind w:left="425"/>
        <w:jc w:val="both"/>
        <w:rPr>
          <w:rFonts w:cs="Arial"/>
        </w:rPr>
      </w:pPr>
      <w:bookmarkStart w:id="68" w:name="_Toc199339633"/>
      <w:r>
        <w:rPr>
          <w:rFonts w:cs="Arial"/>
        </w:rPr>
        <w:t xml:space="preserve">ARTICLE 21. </w:t>
      </w:r>
      <w:r w:rsidR="006D6F6C">
        <w:rPr>
          <w:rFonts w:cs="Arial"/>
        </w:rPr>
        <w:t>Clause environnementale</w:t>
      </w:r>
      <w:bookmarkEnd w:id="68"/>
    </w:p>
    <w:p w14:paraId="17C0A800" w14:textId="77777777" w:rsidR="00F40485" w:rsidRDefault="00F40485" w:rsidP="009A56F8">
      <w:pPr>
        <w:jc w:val="both"/>
        <w:rPr>
          <w:rFonts w:ascii="Arial" w:hAnsi="Arial" w:cs="Arial"/>
          <w:sz w:val="20"/>
        </w:rPr>
      </w:pPr>
    </w:p>
    <w:p w14:paraId="161613C6" w14:textId="16277E18" w:rsidR="009772FD" w:rsidRPr="00AC40C9" w:rsidRDefault="009772FD" w:rsidP="00AC40C9">
      <w:pPr>
        <w:jc w:val="both"/>
        <w:rPr>
          <w:rFonts w:ascii="Arial" w:hAnsi="Arial" w:cs="Arial"/>
          <w:sz w:val="20"/>
        </w:rPr>
      </w:pPr>
    </w:p>
    <w:p w14:paraId="015FB670" w14:textId="7CEE3FBD" w:rsidR="009772FD" w:rsidRPr="00F31200" w:rsidRDefault="009772FD" w:rsidP="0075494E">
      <w:pPr>
        <w:pStyle w:val="P1"/>
        <w:spacing w:after="0"/>
        <w:rPr>
          <w:rFonts w:cs="Arial"/>
          <w:lang w:eastAsia="en-US"/>
        </w:rPr>
      </w:pPr>
      <w:r w:rsidRPr="00F31200">
        <w:rPr>
          <w:rFonts w:cs="Arial"/>
          <w:lang w:eastAsia="en-US"/>
        </w:rPr>
        <w:t>Le titulaire veille à ce que soient effectuées les opérations, de collecte, transport, entreposage, tris éventuels et de l’évacuation des déchets créés par les prestations objet du présent accord-cadre vers les sites susceptibles de les recevoir, conformément à la réglementation en vigueur.</w:t>
      </w:r>
    </w:p>
    <w:p w14:paraId="4FE69AC3" w14:textId="77777777" w:rsidR="009772FD" w:rsidRPr="00F31200" w:rsidRDefault="009772FD" w:rsidP="0075494E">
      <w:pPr>
        <w:pStyle w:val="P1"/>
        <w:spacing w:after="0" w:line="240" w:lineRule="auto"/>
        <w:rPr>
          <w:rFonts w:cs="Arial"/>
          <w:lang w:eastAsia="en-US"/>
        </w:rPr>
      </w:pPr>
    </w:p>
    <w:p w14:paraId="16D7959E" w14:textId="772B78A2" w:rsidR="001B3E85" w:rsidRPr="00F31200" w:rsidRDefault="009772FD" w:rsidP="009F6A8D">
      <w:pPr>
        <w:pStyle w:val="P1"/>
        <w:spacing w:line="240" w:lineRule="auto"/>
        <w:rPr>
          <w:rFonts w:cs="Arial"/>
          <w:lang w:eastAsia="en-US"/>
        </w:rPr>
      </w:pPr>
      <w:r w:rsidRPr="00F31200">
        <w:rPr>
          <w:rFonts w:cs="Arial"/>
          <w:lang w:eastAsia="en-US"/>
        </w:rPr>
        <w:t>Le titulaire s’assure du respect par ses sous-traitants des obligations environnementales fixées par le présent accord-cadre</w:t>
      </w:r>
      <w:r w:rsidR="00073928" w:rsidRPr="00F31200">
        <w:rPr>
          <w:rFonts w:cs="Arial"/>
          <w:lang w:eastAsia="en-US"/>
        </w:rPr>
        <w:t>.</w:t>
      </w:r>
    </w:p>
    <w:p w14:paraId="3E62A9AE" w14:textId="28E7F464" w:rsidR="00BD3125" w:rsidRPr="007D0460" w:rsidRDefault="00BD3125" w:rsidP="00F31200">
      <w:pPr>
        <w:suppressAutoHyphens/>
        <w:contextualSpacing/>
        <w:jc w:val="both"/>
        <w:rPr>
          <w:rFonts w:ascii="Arial" w:hAnsi="Arial" w:cs="Arial"/>
          <w:sz w:val="20"/>
        </w:rPr>
      </w:pPr>
      <w:r w:rsidRPr="007D0460">
        <w:rPr>
          <w:rFonts w:ascii="Arial" w:hAnsi="Arial" w:cs="Arial"/>
          <w:sz w:val="20"/>
        </w:rPr>
        <w:t>Le candidat doit garantir que la consommation électrique est maitrisée et que des efforts de diminution seront fait tout au long du marché.</w:t>
      </w:r>
    </w:p>
    <w:p w14:paraId="7D710A97" w14:textId="77777777" w:rsidR="00465A8C" w:rsidRDefault="00465A8C" w:rsidP="009F6A8D">
      <w:pPr>
        <w:pStyle w:val="P1"/>
        <w:spacing w:line="240" w:lineRule="auto"/>
        <w:rPr>
          <w:rFonts w:cs="Arial"/>
          <w:lang w:eastAsia="en-US"/>
        </w:rPr>
      </w:pPr>
    </w:p>
    <w:p w14:paraId="5FED4F6F" w14:textId="77777777" w:rsidR="002E0694" w:rsidRDefault="002E0694" w:rsidP="009A56F8">
      <w:pPr>
        <w:jc w:val="both"/>
        <w:rPr>
          <w:rFonts w:ascii="Arial" w:hAnsi="Arial" w:cs="Arial"/>
          <w:sz w:val="20"/>
        </w:rPr>
      </w:pPr>
    </w:p>
    <w:p w14:paraId="0739917A" w14:textId="5E033839" w:rsidR="009E7A3A" w:rsidRPr="00DA0B64" w:rsidRDefault="00EB4101" w:rsidP="00EB4101">
      <w:pPr>
        <w:pStyle w:val="Titre1"/>
        <w:numPr>
          <w:ilvl w:val="0"/>
          <w:numId w:val="0"/>
        </w:numPr>
        <w:shd w:val="pct12" w:color="auto" w:fill="FFFFFF"/>
        <w:ind w:left="425"/>
        <w:jc w:val="both"/>
        <w:rPr>
          <w:rFonts w:cs="Arial"/>
        </w:rPr>
      </w:pPr>
      <w:bookmarkStart w:id="69" w:name="_Toc199339634"/>
      <w:r>
        <w:rPr>
          <w:rFonts w:cs="Arial"/>
        </w:rPr>
        <w:t xml:space="preserve">ARTICLE 22. </w:t>
      </w:r>
      <w:r w:rsidR="00F370F8">
        <w:rPr>
          <w:rFonts w:cs="Arial"/>
        </w:rPr>
        <w:t>C</w:t>
      </w:r>
      <w:r w:rsidR="00000E85">
        <w:rPr>
          <w:rFonts w:cs="Arial"/>
        </w:rPr>
        <w:t>onflit</w:t>
      </w:r>
      <w:r w:rsidR="00FE1F43">
        <w:rPr>
          <w:rFonts w:cs="Arial"/>
        </w:rPr>
        <w:t xml:space="preserve"> d’intérêts</w:t>
      </w:r>
      <w:bookmarkEnd w:id="69"/>
    </w:p>
    <w:p w14:paraId="7004D869" w14:textId="77777777" w:rsidR="00D72385" w:rsidRPr="00AC40C9" w:rsidRDefault="00D72385" w:rsidP="009A56F8">
      <w:pPr>
        <w:jc w:val="both"/>
        <w:rPr>
          <w:rFonts w:ascii="Arial" w:hAnsi="Arial" w:cs="Arial"/>
          <w:sz w:val="20"/>
        </w:rPr>
      </w:pPr>
    </w:p>
    <w:p w14:paraId="13096274" w14:textId="77777777" w:rsidR="00216A79" w:rsidRDefault="00216A79" w:rsidP="009A56F8">
      <w:pPr>
        <w:jc w:val="both"/>
        <w:rPr>
          <w:rFonts w:ascii="Arial" w:hAnsi="Arial" w:cs="Arial"/>
          <w:sz w:val="20"/>
          <w:highlight w:val="yellow"/>
        </w:rPr>
      </w:pPr>
    </w:p>
    <w:p w14:paraId="542B23F1" w14:textId="77777777" w:rsidR="00B22A8F" w:rsidRPr="00C77B8B" w:rsidRDefault="00B22A8F" w:rsidP="00D31D8D">
      <w:pPr>
        <w:pStyle w:val="Sansinterligne"/>
        <w:rPr>
          <w:rFonts w:ascii="Arial" w:hAnsi="Arial" w:cs="Arial"/>
          <w:sz w:val="20"/>
        </w:rPr>
      </w:pPr>
      <w:r w:rsidRPr="00C77B8B">
        <w:rPr>
          <w:rFonts w:ascii="Arial" w:hAnsi="Arial" w:cs="Arial"/>
          <w:sz w:val="20"/>
        </w:rPr>
        <w:t>Au sens de la réglementation applicable en matière de marchés publics, le conflit d’intérêts est défini comme «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 ».</w:t>
      </w:r>
    </w:p>
    <w:p w14:paraId="160EBEE0" w14:textId="77777777" w:rsidR="00B22A8F" w:rsidRDefault="00B22A8F" w:rsidP="00D31D8D">
      <w:pPr>
        <w:autoSpaceDE w:val="0"/>
        <w:autoSpaceDN w:val="0"/>
        <w:adjustRightInd w:val="0"/>
        <w:jc w:val="both"/>
        <w:rPr>
          <w:rFonts w:ascii="Arial" w:hAnsi="Arial" w:cs="Arial"/>
          <w:sz w:val="20"/>
        </w:rPr>
      </w:pPr>
    </w:p>
    <w:p w14:paraId="4EBD678C" w14:textId="77777777" w:rsidR="00B22A8F" w:rsidRPr="00C77B8B" w:rsidRDefault="00B22A8F" w:rsidP="00D31D8D">
      <w:pPr>
        <w:autoSpaceDE w:val="0"/>
        <w:autoSpaceDN w:val="0"/>
        <w:adjustRightInd w:val="0"/>
        <w:jc w:val="both"/>
        <w:rPr>
          <w:rFonts w:ascii="Arial" w:hAnsi="Arial" w:cs="Arial"/>
          <w:sz w:val="20"/>
        </w:rPr>
      </w:pPr>
      <w:r w:rsidRPr="00C77B8B">
        <w:rPr>
          <w:rFonts w:ascii="Arial" w:hAnsi="Arial" w:cs="Arial"/>
          <w:sz w:val="20"/>
        </w:rPr>
        <w:t>Le titulaire s’engage à maintenir, en toutes circonstances, son indépendance dans l’accomplissement de sa mission.</w:t>
      </w:r>
    </w:p>
    <w:p w14:paraId="533A4D56" w14:textId="77777777" w:rsidR="00B22A8F" w:rsidRDefault="00B22A8F" w:rsidP="00D31D8D">
      <w:pPr>
        <w:autoSpaceDE w:val="0"/>
        <w:autoSpaceDN w:val="0"/>
        <w:adjustRightInd w:val="0"/>
        <w:jc w:val="both"/>
        <w:rPr>
          <w:rFonts w:ascii="Arial" w:hAnsi="Arial" w:cs="Arial"/>
          <w:sz w:val="20"/>
        </w:rPr>
      </w:pPr>
    </w:p>
    <w:p w14:paraId="7EB5B029"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Si le titulaire constate que l’exercice d’une mission est susceptible de le placer dans une situation de conflit d’intérêts, il doit en informer sans délai l’ACOSS.</w:t>
      </w:r>
    </w:p>
    <w:p w14:paraId="1B33FF85" w14:textId="77777777" w:rsidR="00B22A8F" w:rsidRDefault="00B22A8F" w:rsidP="00D31D8D">
      <w:pPr>
        <w:autoSpaceDE w:val="0"/>
        <w:autoSpaceDN w:val="0"/>
        <w:adjustRightInd w:val="0"/>
        <w:jc w:val="both"/>
        <w:rPr>
          <w:rFonts w:ascii="Arial" w:hAnsi="Arial" w:cs="Arial"/>
          <w:sz w:val="20"/>
        </w:rPr>
      </w:pPr>
    </w:p>
    <w:p w14:paraId="34DE5713"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Au regard de la situation qui lui a été rapportée, l’ACOSS peut décider de retirer temporairement ou définitivement la mission litigieuse au titulaire, sans indemnité.</w:t>
      </w:r>
    </w:p>
    <w:p w14:paraId="50BF51DD" w14:textId="77777777" w:rsidR="00B22A8F" w:rsidRDefault="00B22A8F" w:rsidP="00D31D8D">
      <w:pPr>
        <w:autoSpaceDE w:val="0"/>
        <w:autoSpaceDN w:val="0"/>
        <w:adjustRightInd w:val="0"/>
        <w:jc w:val="both"/>
        <w:rPr>
          <w:rFonts w:ascii="Arial" w:hAnsi="Arial" w:cs="Arial"/>
          <w:sz w:val="20"/>
        </w:rPr>
      </w:pPr>
    </w:p>
    <w:p w14:paraId="56B45C95"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En cas de cotraitance, la mission peut être répartie entre le ou les autre(s) cotraitant(s), de sorte que le(s) cotraitant(s) placé(s) dans une situation de conflits d’intérêts ou de risque de conflit d’intérêts soi(en)t exclu(s) de la mission litigieuse.</w:t>
      </w:r>
    </w:p>
    <w:p w14:paraId="60509D0A" w14:textId="77777777" w:rsidR="00B22A8F" w:rsidRDefault="00B22A8F" w:rsidP="00D31D8D">
      <w:pPr>
        <w:autoSpaceDE w:val="0"/>
        <w:autoSpaceDN w:val="0"/>
        <w:adjustRightInd w:val="0"/>
        <w:jc w:val="both"/>
        <w:rPr>
          <w:rFonts w:ascii="Arial" w:hAnsi="Arial" w:cs="Arial"/>
          <w:sz w:val="20"/>
        </w:rPr>
      </w:pPr>
    </w:p>
    <w:p w14:paraId="0FA56B77" w14:textId="77777777" w:rsidR="00B22A8F" w:rsidRPr="00807142" w:rsidRDefault="00B22A8F" w:rsidP="00D31D8D">
      <w:pPr>
        <w:autoSpaceDE w:val="0"/>
        <w:autoSpaceDN w:val="0"/>
        <w:adjustRightInd w:val="0"/>
        <w:jc w:val="both"/>
        <w:rPr>
          <w:rFonts w:ascii="Arial" w:hAnsi="Arial" w:cs="Arial"/>
          <w:sz w:val="20"/>
        </w:rPr>
      </w:pPr>
      <w:r w:rsidRPr="00807142">
        <w:rPr>
          <w:rFonts w:ascii="Arial" w:hAnsi="Arial" w:cs="Arial"/>
          <w:sz w:val="20"/>
        </w:rPr>
        <w:t>Le titulaire s’engage à faire respecter ces stipulations non seulement à ses salariés mais également à tout sous-traitant auquel il pourrait avoir recours pour l’exécution du présent marché.</w:t>
      </w:r>
    </w:p>
    <w:p w14:paraId="58187E1C" w14:textId="77777777" w:rsidR="00B22A8F" w:rsidRDefault="00B22A8F" w:rsidP="00D31D8D">
      <w:pPr>
        <w:autoSpaceDE w:val="0"/>
        <w:autoSpaceDN w:val="0"/>
        <w:adjustRightInd w:val="0"/>
        <w:rPr>
          <w:rFonts w:ascii="Arial" w:hAnsi="Arial" w:cs="Arial"/>
          <w:sz w:val="20"/>
        </w:rPr>
      </w:pPr>
    </w:p>
    <w:p w14:paraId="3EAAD5C2" w14:textId="77777777" w:rsidR="00B22A8F" w:rsidRPr="00C77B8B" w:rsidRDefault="00B22A8F" w:rsidP="00D31D8D">
      <w:pPr>
        <w:autoSpaceDE w:val="0"/>
        <w:autoSpaceDN w:val="0"/>
        <w:adjustRightInd w:val="0"/>
        <w:rPr>
          <w:rFonts w:ascii="Arial" w:hAnsi="Arial" w:cs="Arial"/>
          <w:sz w:val="20"/>
        </w:rPr>
      </w:pPr>
      <w:r w:rsidRPr="00807142">
        <w:rPr>
          <w:rFonts w:ascii="Arial" w:hAnsi="Arial" w:cs="Arial"/>
          <w:sz w:val="20"/>
        </w:rPr>
        <w:t>Toute situation de conflit d’intérêts ou de risque de conflit d’intérêts non déclarée peut emporter la résiliation du marché, sans mise en demeure préalable et sans indemnité.</w:t>
      </w:r>
    </w:p>
    <w:p w14:paraId="3AD7484C" w14:textId="77777777" w:rsidR="00B22A8F" w:rsidRDefault="00B22A8F" w:rsidP="000E0BF2">
      <w:pPr>
        <w:pStyle w:val="StyleLatinGaramondComplexeArial12ptAprs0pt"/>
      </w:pPr>
    </w:p>
    <w:p w14:paraId="3B503C41" w14:textId="7EF52435" w:rsidR="002E0694" w:rsidRPr="002E0694" w:rsidRDefault="00EB4101" w:rsidP="00EB4101">
      <w:pPr>
        <w:pStyle w:val="Titre1"/>
        <w:numPr>
          <w:ilvl w:val="0"/>
          <w:numId w:val="0"/>
        </w:numPr>
        <w:shd w:val="pct12" w:color="auto" w:fill="FFFFFF"/>
        <w:ind w:left="425"/>
        <w:jc w:val="both"/>
        <w:rPr>
          <w:rFonts w:cs="Arial"/>
        </w:rPr>
      </w:pPr>
      <w:bookmarkStart w:id="70" w:name="_Toc23859792"/>
      <w:bookmarkStart w:id="71" w:name="_Toc151387960"/>
      <w:bookmarkStart w:id="72" w:name="_Toc199339635"/>
      <w:r>
        <w:rPr>
          <w:rFonts w:cs="Arial"/>
        </w:rPr>
        <w:t xml:space="preserve">ARTICLE 23. </w:t>
      </w:r>
      <w:r w:rsidR="002E0694" w:rsidRPr="002E0694">
        <w:rPr>
          <w:rFonts w:cs="Arial"/>
        </w:rPr>
        <w:t>Litiges</w:t>
      </w:r>
      <w:bookmarkEnd w:id="70"/>
      <w:bookmarkEnd w:id="71"/>
      <w:bookmarkEnd w:id="72"/>
    </w:p>
    <w:p w14:paraId="10244F60" w14:textId="77777777" w:rsidR="002E0694" w:rsidRPr="002E0694" w:rsidRDefault="002E0694" w:rsidP="002E0694">
      <w:pPr>
        <w:jc w:val="both"/>
        <w:rPr>
          <w:rFonts w:ascii="Helvetica" w:hAnsi="Helvetica" w:cs="Arial"/>
          <w:sz w:val="20"/>
          <w:lang w:eastAsia="fr-FR"/>
        </w:rPr>
      </w:pPr>
    </w:p>
    <w:p w14:paraId="5C05CD78"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 xml:space="preserve">Dans les cas où le présent accord-cadre donnerait lieu pour son interprétation ou son exécution à une action judiciaire, celle-ci serait réglée selon les dispositions du CCAG-TIC. </w:t>
      </w:r>
    </w:p>
    <w:p w14:paraId="65A86C41" w14:textId="77777777" w:rsidR="002E0694" w:rsidRPr="002E0694" w:rsidRDefault="002E0694" w:rsidP="002E0694">
      <w:pPr>
        <w:jc w:val="both"/>
        <w:rPr>
          <w:rFonts w:ascii="Arial" w:hAnsi="Arial" w:cs="Arial"/>
          <w:sz w:val="20"/>
          <w:lang w:eastAsia="fr-FR"/>
        </w:rPr>
      </w:pPr>
    </w:p>
    <w:p w14:paraId="094DD687" w14:textId="77777777" w:rsidR="002E0694" w:rsidRPr="002E0694" w:rsidRDefault="002E0694" w:rsidP="002E0694">
      <w:pPr>
        <w:jc w:val="both"/>
        <w:rPr>
          <w:rFonts w:ascii="Arial" w:hAnsi="Arial" w:cs="Arial"/>
          <w:sz w:val="20"/>
          <w:lang w:eastAsia="fr-FR"/>
        </w:rPr>
      </w:pPr>
      <w:r w:rsidRPr="002E0694">
        <w:rPr>
          <w:rFonts w:ascii="Arial" w:hAnsi="Arial" w:cs="Arial"/>
          <w:sz w:val="20"/>
          <w:lang w:eastAsia="fr-FR"/>
        </w:rPr>
        <w:t>Les litiges, qui ne peuvent faire l’objet d’un règlement amiable sont soumis à la juridiction compétente, à savoir le tribunal administratif de Montreuil (93100).</w:t>
      </w:r>
    </w:p>
    <w:p w14:paraId="0099B609" w14:textId="77777777" w:rsidR="006A52FB" w:rsidRDefault="006A52FB" w:rsidP="000E0BF2">
      <w:pPr>
        <w:pStyle w:val="StyleLatinGaramondComplexeArial12ptAprs0pt"/>
      </w:pPr>
    </w:p>
    <w:p w14:paraId="23E93AC8" w14:textId="77777777" w:rsidR="00D855EA" w:rsidRPr="00192106" w:rsidRDefault="00D855EA" w:rsidP="000E0BF2">
      <w:pPr>
        <w:pStyle w:val="StyleLatinGaramondComplexeArial12ptAprs0pt"/>
      </w:pPr>
    </w:p>
    <w:p w14:paraId="4580D762" w14:textId="34B7E5D9" w:rsidR="00CE00F9" w:rsidRPr="00DA0B64" w:rsidRDefault="00EB4101" w:rsidP="00F6237C">
      <w:pPr>
        <w:pStyle w:val="Titre1"/>
        <w:numPr>
          <w:ilvl w:val="0"/>
          <w:numId w:val="0"/>
        </w:numPr>
        <w:shd w:val="pct12" w:color="auto" w:fill="FFFFFF"/>
        <w:ind w:left="425"/>
        <w:jc w:val="both"/>
        <w:rPr>
          <w:rFonts w:cs="Arial"/>
        </w:rPr>
      </w:pPr>
      <w:bookmarkStart w:id="73" w:name="_Toc530841109"/>
      <w:bookmarkStart w:id="74" w:name="_Toc139700823"/>
      <w:bookmarkStart w:id="75" w:name="_Hlk156207239"/>
      <w:bookmarkStart w:id="76" w:name="_Toc199339636"/>
      <w:bookmarkEnd w:id="48"/>
      <w:r>
        <w:rPr>
          <w:rFonts w:cs="Arial"/>
        </w:rPr>
        <w:t xml:space="preserve">ARTICLE 24. </w:t>
      </w:r>
      <w:r w:rsidR="00CE00F9" w:rsidRPr="00DA0B64">
        <w:rPr>
          <w:rFonts w:cs="Arial"/>
        </w:rPr>
        <w:t>DEROGATIONS</w:t>
      </w:r>
      <w:bookmarkEnd w:id="73"/>
      <w:bookmarkEnd w:id="74"/>
      <w:r w:rsidR="00545E4A">
        <w:rPr>
          <w:rFonts w:cs="Arial"/>
        </w:rPr>
        <w:t xml:space="preserve"> pour chaque lot</w:t>
      </w:r>
      <w:bookmarkEnd w:id="76"/>
    </w:p>
    <w:bookmarkEnd w:id="75"/>
    <w:p w14:paraId="7AD3AFF0" w14:textId="77777777" w:rsidR="00836D8B" w:rsidRPr="00DA0B64" w:rsidRDefault="00836D8B" w:rsidP="007B7E42">
      <w:pPr>
        <w:jc w:val="both"/>
        <w:rPr>
          <w:rFonts w:ascii="Arial" w:hAnsi="Arial" w:cs="Arial"/>
          <w:sz w:val="20"/>
        </w:rPr>
      </w:pPr>
    </w:p>
    <w:p w14:paraId="261190E9" w14:textId="77777777" w:rsidR="007532DC" w:rsidRPr="00DA0B64" w:rsidRDefault="007532DC" w:rsidP="007B7E42">
      <w:pPr>
        <w:jc w:val="both"/>
        <w:rPr>
          <w:rFonts w:ascii="Arial" w:hAnsi="Arial" w:cs="Arial"/>
          <w:sz w:val="20"/>
        </w:rPr>
      </w:pPr>
      <w:r w:rsidRPr="00DA0B64">
        <w:rPr>
          <w:rFonts w:ascii="Arial" w:hAnsi="Arial" w:cs="Arial"/>
          <w:sz w:val="20"/>
        </w:rPr>
        <w:t>Il est dérogé au CCAG-TIC dans tous les cas où ses dispositions sont contraires à celles du présent accord-cadre, qui l’emportent, notamment :</w:t>
      </w:r>
    </w:p>
    <w:p w14:paraId="0AF104E7" w14:textId="77777777" w:rsidR="007532DC" w:rsidRPr="00DA0B64" w:rsidRDefault="007532DC" w:rsidP="007532DC">
      <w:pPr>
        <w:jc w:val="both"/>
        <w:rPr>
          <w:rFonts w:ascii="Arial" w:hAnsi="Arial" w:cs="Arial"/>
          <w:sz w:val="16"/>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5812"/>
      </w:tblGrid>
      <w:tr w:rsidR="007532DC" w:rsidRPr="00DA0B64" w14:paraId="691657D8" w14:textId="77777777" w:rsidTr="001660E6">
        <w:tc>
          <w:tcPr>
            <w:tcW w:w="3402" w:type="dxa"/>
          </w:tcPr>
          <w:p w14:paraId="5B55C59E" w14:textId="77777777" w:rsidR="007532DC" w:rsidRPr="00DA0B64" w:rsidRDefault="007532DC" w:rsidP="001660E6">
            <w:pPr>
              <w:jc w:val="center"/>
              <w:rPr>
                <w:rFonts w:ascii="Arial" w:hAnsi="Arial" w:cs="Arial"/>
                <w:b/>
                <w:sz w:val="20"/>
              </w:rPr>
            </w:pPr>
            <w:r w:rsidRPr="00DA0B64">
              <w:rPr>
                <w:rFonts w:ascii="Arial" w:hAnsi="Arial" w:cs="Arial"/>
                <w:b/>
                <w:sz w:val="20"/>
              </w:rPr>
              <w:lastRenderedPageBreak/>
              <w:t>Article du CCAG-TIC</w:t>
            </w:r>
          </w:p>
        </w:tc>
        <w:tc>
          <w:tcPr>
            <w:tcW w:w="5812" w:type="dxa"/>
          </w:tcPr>
          <w:p w14:paraId="048B24FB" w14:textId="77777777" w:rsidR="007532DC" w:rsidRPr="00DA0B64" w:rsidRDefault="007532DC" w:rsidP="001660E6">
            <w:pPr>
              <w:jc w:val="center"/>
              <w:rPr>
                <w:rFonts w:ascii="Arial" w:hAnsi="Arial" w:cs="Arial"/>
                <w:b/>
                <w:sz w:val="20"/>
              </w:rPr>
            </w:pPr>
            <w:r w:rsidRPr="00DA0B64">
              <w:rPr>
                <w:rFonts w:ascii="Arial" w:hAnsi="Arial" w:cs="Arial"/>
                <w:b/>
                <w:sz w:val="20"/>
              </w:rPr>
              <w:t>Article de l’accord-cadre par lequel la dérogation est introduite</w:t>
            </w:r>
          </w:p>
        </w:tc>
      </w:tr>
      <w:tr w:rsidR="00DA2786" w:rsidRPr="00DA0B64" w14:paraId="4FD9B73A" w14:textId="77777777" w:rsidTr="001660E6">
        <w:tc>
          <w:tcPr>
            <w:tcW w:w="3402" w:type="dxa"/>
          </w:tcPr>
          <w:p w14:paraId="5490775F" w14:textId="5B183718" w:rsidR="00DA2786" w:rsidRPr="00DA0B64" w:rsidRDefault="00DA2786" w:rsidP="001660E6">
            <w:pPr>
              <w:jc w:val="center"/>
              <w:rPr>
                <w:rFonts w:ascii="Arial" w:hAnsi="Arial" w:cs="Arial"/>
                <w:b/>
                <w:sz w:val="20"/>
              </w:rPr>
            </w:pPr>
            <w:r>
              <w:rPr>
                <w:rFonts w:ascii="Arial" w:hAnsi="Arial" w:cs="Arial"/>
                <w:b/>
                <w:sz w:val="20"/>
              </w:rPr>
              <w:t>4</w:t>
            </w:r>
          </w:p>
        </w:tc>
        <w:tc>
          <w:tcPr>
            <w:tcW w:w="5812" w:type="dxa"/>
          </w:tcPr>
          <w:p w14:paraId="454053C0" w14:textId="18E57879" w:rsidR="00DA2786" w:rsidRPr="00DA0B64" w:rsidRDefault="00DA2786" w:rsidP="003A0313">
            <w:pPr>
              <w:jc w:val="center"/>
              <w:rPr>
                <w:rFonts w:ascii="Arial" w:hAnsi="Arial" w:cs="Arial"/>
                <w:b/>
                <w:sz w:val="20"/>
              </w:rPr>
            </w:pPr>
            <w:r>
              <w:rPr>
                <w:rFonts w:ascii="Arial" w:hAnsi="Arial" w:cs="Arial"/>
                <w:b/>
                <w:sz w:val="20"/>
              </w:rPr>
              <w:t>4</w:t>
            </w:r>
          </w:p>
        </w:tc>
      </w:tr>
      <w:tr w:rsidR="007532DC" w:rsidRPr="00DA0B64" w14:paraId="1192A83B" w14:textId="77777777" w:rsidTr="001660E6">
        <w:tc>
          <w:tcPr>
            <w:tcW w:w="3402" w:type="dxa"/>
          </w:tcPr>
          <w:p w14:paraId="1934EF2F" w14:textId="77777777" w:rsidR="007532DC" w:rsidRPr="00DA0B64" w:rsidRDefault="007532DC" w:rsidP="001660E6">
            <w:pPr>
              <w:jc w:val="center"/>
              <w:rPr>
                <w:rFonts w:ascii="Arial" w:hAnsi="Arial" w:cs="Arial"/>
                <w:b/>
                <w:sz w:val="20"/>
              </w:rPr>
            </w:pPr>
            <w:r w:rsidRPr="00DA0B64">
              <w:rPr>
                <w:rFonts w:ascii="Arial" w:hAnsi="Arial" w:cs="Arial"/>
                <w:b/>
                <w:sz w:val="20"/>
              </w:rPr>
              <w:t>14</w:t>
            </w:r>
          </w:p>
        </w:tc>
        <w:tc>
          <w:tcPr>
            <w:tcW w:w="5812" w:type="dxa"/>
          </w:tcPr>
          <w:p w14:paraId="1EC89F44" w14:textId="71A3F0F8" w:rsidR="007532DC" w:rsidRPr="00DA0B64" w:rsidRDefault="000E330E" w:rsidP="003A0313">
            <w:pPr>
              <w:jc w:val="center"/>
              <w:rPr>
                <w:rFonts w:ascii="Arial" w:hAnsi="Arial" w:cs="Arial"/>
                <w:b/>
                <w:sz w:val="20"/>
              </w:rPr>
            </w:pPr>
            <w:r>
              <w:rPr>
                <w:rFonts w:ascii="Arial" w:hAnsi="Arial" w:cs="Arial"/>
                <w:b/>
                <w:sz w:val="20"/>
              </w:rPr>
              <w:t>9</w:t>
            </w:r>
          </w:p>
        </w:tc>
      </w:tr>
      <w:tr w:rsidR="00A1625F" w:rsidRPr="00DA0B64" w14:paraId="61BCD256" w14:textId="77777777" w:rsidTr="001660E6">
        <w:tc>
          <w:tcPr>
            <w:tcW w:w="3402" w:type="dxa"/>
          </w:tcPr>
          <w:p w14:paraId="424C9F93" w14:textId="77777777" w:rsidR="00A1625F" w:rsidRPr="00DA0B64" w:rsidRDefault="00A1625F" w:rsidP="001660E6">
            <w:pPr>
              <w:jc w:val="center"/>
              <w:rPr>
                <w:rFonts w:ascii="Arial" w:hAnsi="Arial" w:cs="Arial"/>
                <w:b/>
                <w:sz w:val="20"/>
              </w:rPr>
            </w:pPr>
            <w:r w:rsidRPr="00DA0B64">
              <w:rPr>
                <w:rFonts w:ascii="Arial" w:hAnsi="Arial" w:cs="Arial"/>
                <w:b/>
                <w:sz w:val="20"/>
              </w:rPr>
              <w:t>24 à 28</w:t>
            </w:r>
          </w:p>
        </w:tc>
        <w:tc>
          <w:tcPr>
            <w:tcW w:w="5812" w:type="dxa"/>
          </w:tcPr>
          <w:p w14:paraId="10929077" w14:textId="396051E8" w:rsidR="00A1625F" w:rsidRPr="00DA0B64" w:rsidRDefault="001F281D" w:rsidP="003A0313">
            <w:pPr>
              <w:jc w:val="center"/>
              <w:rPr>
                <w:rFonts w:ascii="Arial" w:hAnsi="Arial" w:cs="Arial"/>
                <w:b/>
                <w:sz w:val="20"/>
              </w:rPr>
            </w:pPr>
            <w:r w:rsidRPr="00DA0B64">
              <w:rPr>
                <w:rFonts w:ascii="Arial" w:hAnsi="Arial" w:cs="Arial"/>
                <w:b/>
                <w:sz w:val="20"/>
              </w:rPr>
              <w:t>1</w:t>
            </w:r>
            <w:r w:rsidR="000E330E">
              <w:rPr>
                <w:rFonts w:ascii="Arial" w:hAnsi="Arial" w:cs="Arial"/>
                <w:b/>
                <w:sz w:val="20"/>
              </w:rPr>
              <w:t>3</w:t>
            </w:r>
          </w:p>
        </w:tc>
      </w:tr>
      <w:tr w:rsidR="003F48D4" w:rsidRPr="00DA0B64" w14:paraId="49033DE6" w14:textId="77777777" w:rsidTr="003F48D4">
        <w:tc>
          <w:tcPr>
            <w:tcW w:w="3402" w:type="dxa"/>
            <w:tcBorders>
              <w:top w:val="single" w:sz="6" w:space="0" w:color="auto"/>
              <w:left w:val="single" w:sz="12" w:space="0" w:color="auto"/>
              <w:bottom w:val="single" w:sz="12" w:space="0" w:color="auto"/>
              <w:right w:val="single" w:sz="6" w:space="0" w:color="auto"/>
            </w:tcBorders>
          </w:tcPr>
          <w:p w14:paraId="23DE146C" w14:textId="210E1AAA" w:rsidR="003F48D4" w:rsidRPr="00DA0B64" w:rsidRDefault="000E330E" w:rsidP="000F0F0C">
            <w:pPr>
              <w:jc w:val="center"/>
              <w:rPr>
                <w:rFonts w:ascii="Arial" w:hAnsi="Arial" w:cs="Arial"/>
                <w:b/>
                <w:sz w:val="20"/>
              </w:rPr>
            </w:pPr>
            <w:r>
              <w:rPr>
                <w:rFonts w:ascii="Arial" w:hAnsi="Arial" w:cs="Arial"/>
                <w:b/>
                <w:sz w:val="20"/>
              </w:rPr>
              <w:t>10.1.2</w:t>
            </w:r>
          </w:p>
        </w:tc>
        <w:tc>
          <w:tcPr>
            <w:tcW w:w="5812" w:type="dxa"/>
            <w:tcBorders>
              <w:top w:val="single" w:sz="6" w:space="0" w:color="auto"/>
              <w:left w:val="single" w:sz="6" w:space="0" w:color="auto"/>
              <w:bottom w:val="single" w:sz="12" w:space="0" w:color="auto"/>
              <w:right w:val="single" w:sz="12" w:space="0" w:color="auto"/>
            </w:tcBorders>
          </w:tcPr>
          <w:p w14:paraId="19C22B49" w14:textId="6D275E4D" w:rsidR="003F48D4" w:rsidRPr="00DA0B64" w:rsidRDefault="000E330E" w:rsidP="000F0F0C">
            <w:pPr>
              <w:jc w:val="center"/>
              <w:rPr>
                <w:rFonts w:ascii="Arial" w:hAnsi="Arial" w:cs="Arial"/>
                <w:b/>
                <w:sz w:val="20"/>
              </w:rPr>
            </w:pPr>
            <w:r>
              <w:rPr>
                <w:rFonts w:ascii="Arial" w:hAnsi="Arial" w:cs="Arial"/>
                <w:b/>
                <w:sz w:val="20"/>
              </w:rPr>
              <w:t>1</w:t>
            </w:r>
            <w:r w:rsidR="003F48D4">
              <w:rPr>
                <w:rFonts w:ascii="Arial" w:hAnsi="Arial" w:cs="Arial"/>
                <w:b/>
                <w:sz w:val="20"/>
              </w:rPr>
              <w:t>4</w:t>
            </w:r>
          </w:p>
        </w:tc>
      </w:tr>
    </w:tbl>
    <w:p w14:paraId="3E674986" w14:textId="77777777" w:rsidR="002959C3" w:rsidRDefault="002959C3" w:rsidP="002E45F2"/>
    <w:p w14:paraId="7DF769E3" w14:textId="094E0BE2" w:rsidR="002959C3" w:rsidRPr="007D17D5" w:rsidRDefault="007D17D5" w:rsidP="007D17D5">
      <w:pPr>
        <w:rPr>
          <w:rFonts w:ascii="Arial" w:hAnsi="Arial"/>
          <w:sz w:val="20"/>
        </w:rPr>
      </w:pPr>
      <w:r>
        <w:br w:type="page"/>
      </w:r>
    </w:p>
    <w:p w14:paraId="109964CB" w14:textId="094E0BE2" w:rsidR="002959C3" w:rsidRPr="00926EE0" w:rsidRDefault="00F6237C" w:rsidP="00F6237C">
      <w:pPr>
        <w:pStyle w:val="Titre1"/>
        <w:numPr>
          <w:ilvl w:val="0"/>
          <w:numId w:val="0"/>
        </w:numPr>
        <w:shd w:val="pct12" w:color="auto" w:fill="FFFFFF"/>
        <w:jc w:val="both"/>
        <w:rPr>
          <w:rFonts w:cs="Arial"/>
        </w:rPr>
      </w:pPr>
      <w:bookmarkStart w:id="77" w:name="_Toc525287351"/>
      <w:bookmarkStart w:id="78" w:name="_Toc199339637"/>
      <w:r>
        <w:rPr>
          <w:rFonts w:cs="Arial"/>
        </w:rPr>
        <w:lastRenderedPageBreak/>
        <w:t xml:space="preserve">ARTICLE 25 </w:t>
      </w:r>
      <w:r w:rsidR="002959C3" w:rsidRPr="00926EE0">
        <w:rPr>
          <w:rFonts w:cs="Arial"/>
        </w:rPr>
        <w:t>ANNEXE</w:t>
      </w:r>
      <w:bookmarkEnd w:id="77"/>
      <w:bookmarkEnd w:id="78"/>
    </w:p>
    <w:p w14:paraId="67BC7970" w14:textId="77777777" w:rsidR="002959C3" w:rsidRDefault="002959C3" w:rsidP="002959C3">
      <w:pPr>
        <w:jc w:val="both"/>
        <w:rPr>
          <w:rFonts w:ascii="Arial" w:hAnsi="Arial" w:cs="Arial"/>
          <w:sz w:val="20"/>
        </w:rPr>
      </w:pPr>
    </w:p>
    <w:p w14:paraId="4857D04C" w14:textId="49EF15E7" w:rsidR="00426339" w:rsidRDefault="00426339" w:rsidP="00C40185">
      <w:pPr>
        <w:rPr>
          <w:rFonts w:ascii="Arial" w:hAnsi="Arial" w:cs="Arial"/>
          <w:sz w:val="20"/>
        </w:rPr>
      </w:pPr>
      <w:r w:rsidRPr="00C40185">
        <w:rPr>
          <w:rFonts w:ascii="Arial" w:hAnsi="Arial" w:cs="Arial"/>
          <w:sz w:val="20"/>
        </w:rPr>
        <w:t>ANNEXE CCAP : Déclaration d’absence de conflit d’intérêts (cf. ci-dessous).</w:t>
      </w:r>
    </w:p>
    <w:p w14:paraId="5A012DD5" w14:textId="77777777" w:rsidR="00C40185" w:rsidRDefault="00C40185" w:rsidP="00C40185">
      <w:pPr>
        <w:rPr>
          <w:rFonts w:ascii="Arial" w:hAnsi="Arial" w:cs="Arial"/>
          <w:sz w:val="20"/>
        </w:rPr>
      </w:pPr>
    </w:p>
    <w:p w14:paraId="3E4B7E88" w14:textId="77777777" w:rsidR="00C40185" w:rsidRPr="00C40185" w:rsidRDefault="00C40185" w:rsidP="00C40185">
      <w:pPr>
        <w:rPr>
          <w:rFonts w:ascii="Arial" w:hAnsi="Arial" w:cs="Arial"/>
          <w:sz w:val="20"/>
        </w:rPr>
      </w:pPr>
    </w:p>
    <w:p w14:paraId="20726815" w14:textId="77777777" w:rsidR="00426339" w:rsidRDefault="00426339" w:rsidP="00B84753">
      <w:pPr>
        <w:keepNext/>
        <w:keepLines/>
        <w:pBdr>
          <w:bottom w:val="double" w:sz="6" w:space="1" w:color="auto"/>
        </w:pBdr>
        <w:spacing w:after="240"/>
        <w:jc w:val="both"/>
        <w:rPr>
          <w:rFonts w:ascii="Arial" w:hAnsi="Arial" w:cs="Arial"/>
          <w:b/>
        </w:rPr>
      </w:pPr>
    </w:p>
    <w:p w14:paraId="6902BAF7" w14:textId="77777777" w:rsidR="004660F0" w:rsidRPr="00DA0B64" w:rsidRDefault="004660F0" w:rsidP="001F281D">
      <w:pPr>
        <w:pStyle w:val="Titre4"/>
        <w:numPr>
          <w:ilvl w:val="0"/>
          <w:numId w:val="0"/>
        </w:numPr>
        <w:ind w:left="864"/>
        <w:rPr>
          <w:rFonts w:ascii="Arial" w:hAnsi="Arial" w:cs="Arial"/>
          <w:b/>
          <w:sz w:val="20"/>
        </w:rPr>
      </w:pPr>
      <w:r w:rsidRPr="00DA0B64">
        <w:rPr>
          <w:rFonts w:ascii="Arial" w:hAnsi="Arial" w:cs="Arial"/>
          <w:b/>
          <w:sz w:val="20"/>
        </w:rPr>
        <w:t>ENGAGEMENT DU TITULAIRE</w:t>
      </w:r>
    </w:p>
    <w:p w14:paraId="28CB83BA" w14:textId="77777777" w:rsidR="004660F0" w:rsidRPr="00DA0B64" w:rsidRDefault="004660F0" w:rsidP="00436EFE">
      <w:pPr>
        <w:pStyle w:val="Standardniv3"/>
        <w:rPr>
          <w:rFonts w:ascii="Arial" w:hAnsi="Arial" w:cs="Arial"/>
          <w:sz w:val="20"/>
        </w:rPr>
      </w:pPr>
    </w:p>
    <w:p w14:paraId="228942ED" w14:textId="77777777" w:rsidR="004660F0" w:rsidRPr="00DA0B64" w:rsidRDefault="004660F0" w:rsidP="00436EFE">
      <w:pPr>
        <w:pStyle w:val="Standardniv3"/>
        <w:rPr>
          <w:rFonts w:ascii="Arial" w:hAnsi="Arial" w:cs="Arial"/>
          <w:sz w:val="20"/>
        </w:rPr>
      </w:pPr>
    </w:p>
    <w:p w14:paraId="06D93519" w14:textId="77777777" w:rsidR="004660F0" w:rsidRPr="00DA0B64" w:rsidRDefault="004660F0"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0251C501" w14:textId="77777777" w:rsidTr="008335E6">
        <w:tc>
          <w:tcPr>
            <w:tcW w:w="4606" w:type="dxa"/>
          </w:tcPr>
          <w:p w14:paraId="55D6BFFF" w14:textId="77777777" w:rsidR="00436EFE" w:rsidRPr="00DA0B64" w:rsidRDefault="00436EFE" w:rsidP="00DA2E27">
            <w:pPr>
              <w:pStyle w:val="Titre6"/>
              <w:numPr>
                <w:ilvl w:val="0"/>
                <w:numId w:val="0"/>
              </w:numPr>
              <w:ind w:left="1152"/>
              <w:rPr>
                <w:rFonts w:ascii="Arial" w:hAnsi="Arial" w:cs="Arial"/>
              </w:rPr>
            </w:pPr>
            <w:r w:rsidRPr="00DA0B64">
              <w:rPr>
                <w:rFonts w:ascii="Arial" w:hAnsi="Arial" w:cs="Arial"/>
              </w:rPr>
              <w:t>Fait en un seul original</w:t>
            </w:r>
          </w:p>
        </w:tc>
        <w:tc>
          <w:tcPr>
            <w:tcW w:w="4606" w:type="dxa"/>
          </w:tcPr>
          <w:p w14:paraId="2A907128" w14:textId="77777777" w:rsidR="00436EFE" w:rsidRPr="00DA0B64" w:rsidRDefault="00436EFE" w:rsidP="008335E6">
            <w:pPr>
              <w:jc w:val="center"/>
              <w:rPr>
                <w:rFonts w:ascii="Arial" w:hAnsi="Arial" w:cs="Arial"/>
                <w:b/>
                <w:sz w:val="20"/>
              </w:rPr>
            </w:pPr>
            <w:r w:rsidRPr="00DA0B64">
              <w:rPr>
                <w:rFonts w:ascii="Arial" w:hAnsi="Arial" w:cs="Arial"/>
                <w:b/>
                <w:sz w:val="20"/>
              </w:rPr>
              <w:t>Signature</w:t>
            </w:r>
          </w:p>
        </w:tc>
      </w:tr>
      <w:tr w:rsidR="00436EFE" w:rsidRPr="00DA0B64" w14:paraId="4D7EADDD" w14:textId="77777777" w:rsidTr="008335E6">
        <w:tc>
          <w:tcPr>
            <w:tcW w:w="4606" w:type="dxa"/>
          </w:tcPr>
          <w:p w14:paraId="15FF770E"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048716B4" w14:textId="77777777" w:rsidR="00436EFE" w:rsidRPr="00DA0B64" w:rsidRDefault="00436EFE" w:rsidP="008335E6">
            <w:pPr>
              <w:jc w:val="center"/>
              <w:rPr>
                <w:rFonts w:ascii="Arial" w:hAnsi="Arial" w:cs="Arial"/>
                <w:i/>
                <w:sz w:val="20"/>
              </w:rPr>
            </w:pPr>
          </w:p>
        </w:tc>
      </w:tr>
      <w:tr w:rsidR="00436EFE" w:rsidRPr="00DA0B64" w14:paraId="100A8A0D" w14:textId="77777777" w:rsidTr="008335E6">
        <w:tc>
          <w:tcPr>
            <w:tcW w:w="4606" w:type="dxa"/>
          </w:tcPr>
          <w:p w14:paraId="0FE0D327"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3F1126CE" w14:textId="77777777" w:rsidR="00436EFE" w:rsidRPr="00DA0B64" w:rsidRDefault="00436EFE" w:rsidP="008335E6">
            <w:pPr>
              <w:jc w:val="center"/>
              <w:rPr>
                <w:rFonts w:ascii="Arial" w:hAnsi="Arial" w:cs="Arial"/>
                <w:i/>
                <w:sz w:val="20"/>
              </w:rPr>
            </w:pPr>
          </w:p>
        </w:tc>
      </w:tr>
    </w:tbl>
    <w:p w14:paraId="7F5EC6B2" w14:textId="77777777" w:rsidR="00436EFE" w:rsidRPr="00DA0B64" w:rsidRDefault="00436EFE" w:rsidP="00436EFE">
      <w:pPr>
        <w:rPr>
          <w:rFonts w:ascii="Arial" w:hAnsi="Arial" w:cs="Arial"/>
          <w:sz w:val="20"/>
        </w:rPr>
      </w:pPr>
    </w:p>
    <w:p w14:paraId="71F9A0C8" w14:textId="77777777" w:rsidR="00436EFE" w:rsidRPr="00DA0B64" w:rsidRDefault="00436EFE" w:rsidP="00436EFE">
      <w:pPr>
        <w:rPr>
          <w:rFonts w:ascii="Arial" w:hAnsi="Arial" w:cs="Arial"/>
          <w:sz w:val="20"/>
        </w:rPr>
      </w:pPr>
      <w:r w:rsidRPr="00DA0B64">
        <w:rPr>
          <w:rFonts w:ascii="Arial" w:hAnsi="Arial" w:cs="Arial"/>
          <w:sz w:val="20"/>
        </w:rPr>
        <w:t>Cachet du titulaire</w:t>
      </w:r>
    </w:p>
    <w:p w14:paraId="109A1E42" w14:textId="77777777" w:rsidR="00436EFE" w:rsidRPr="00DA0B64" w:rsidRDefault="00436EFE" w:rsidP="00436EFE">
      <w:pPr>
        <w:rPr>
          <w:rFonts w:ascii="Arial" w:hAnsi="Arial" w:cs="Arial"/>
          <w:sz w:val="20"/>
        </w:rPr>
      </w:pPr>
    </w:p>
    <w:p w14:paraId="0387785C" w14:textId="77777777" w:rsidR="00436EFE" w:rsidRPr="00DA0B64" w:rsidRDefault="00436EFE" w:rsidP="00436EFE">
      <w:pPr>
        <w:rPr>
          <w:rFonts w:ascii="Arial" w:hAnsi="Arial" w:cs="Arial"/>
          <w:sz w:val="20"/>
        </w:rPr>
      </w:pPr>
    </w:p>
    <w:p w14:paraId="7F21259A" w14:textId="77777777" w:rsidR="00B74969" w:rsidRPr="00DA0B64" w:rsidRDefault="00B74969" w:rsidP="00436EFE">
      <w:pPr>
        <w:rPr>
          <w:rFonts w:ascii="Arial" w:hAnsi="Arial" w:cs="Arial"/>
          <w:sz w:val="20"/>
        </w:rPr>
      </w:pPr>
    </w:p>
    <w:p w14:paraId="35AC9063" w14:textId="77777777" w:rsidR="00B74969" w:rsidRPr="00DA0B64" w:rsidRDefault="00B74969" w:rsidP="00436EFE">
      <w:pPr>
        <w:rPr>
          <w:rFonts w:ascii="Arial" w:hAnsi="Arial" w:cs="Arial"/>
          <w:sz w:val="20"/>
        </w:rPr>
      </w:pPr>
    </w:p>
    <w:p w14:paraId="382C0127" w14:textId="77777777" w:rsidR="00B74969" w:rsidRPr="00DA0B64" w:rsidRDefault="00B74969" w:rsidP="00436EFE">
      <w:pPr>
        <w:rPr>
          <w:rFonts w:ascii="Arial" w:hAnsi="Arial" w:cs="Arial"/>
          <w:sz w:val="20"/>
        </w:rPr>
      </w:pPr>
    </w:p>
    <w:p w14:paraId="0B35112F" w14:textId="77777777" w:rsidR="00B74969" w:rsidRPr="00DA0B64" w:rsidRDefault="00B74969" w:rsidP="00436EFE">
      <w:pPr>
        <w:rPr>
          <w:rFonts w:ascii="Arial" w:hAnsi="Arial" w:cs="Arial"/>
          <w:sz w:val="20"/>
        </w:rPr>
      </w:pPr>
    </w:p>
    <w:p w14:paraId="0DE0EDA7" w14:textId="77777777" w:rsidR="005171AB" w:rsidRPr="00DA0B64" w:rsidRDefault="005171AB" w:rsidP="00436EFE">
      <w:pPr>
        <w:rPr>
          <w:rFonts w:ascii="Arial" w:hAnsi="Arial" w:cs="Arial"/>
          <w:sz w:val="20"/>
        </w:rPr>
      </w:pPr>
    </w:p>
    <w:p w14:paraId="0909CE47" w14:textId="77777777" w:rsidR="005171AB" w:rsidRPr="00DA0B64" w:rsidRDefault="005171AB" w:rsidP="00436EFE">
      <w:pPr>
        <w:rPr>
          <w:rFonts w:ascii="Arial" w:hAnsi="Arial" w:cs="Arial"/>
          <w:sz w:val="20"/>
        </w:rPr>
      </w:pPr>
    </w:p>
    <w:p w14:paraId="583B2C85" w14:textId="77777777" w:rsidR="005171AB" w:rsidRPr="00DA0B64" w:rsidRDefault="005171AB" w:rsidP="00436EFE">
      <w:pPr>
        <w:rPr>
          <w:rFonts w:ascii="Arial" w:hAnsi="Arial" w:cs="Arial"/>
          <w:sz w:val="20"/>
        </w:rPr>
      </w:pPr>
    </w:p>
    <w:p w14:paraId="7127C307" w14:textId="77777777" w:rsidR="00436EFE" w:rsidRPr="00DA0B64" w:rsidRDefault="00436EFE" w:rsidP="00436EFE">
      <w:pPr>
        <w:rPr>
          <w:rFonts w:ascii="Arial" w:hAnsi="Arial" w:cs="Arial"/>
          <w:sz w:val="20"/>
        </w:rPr>
      </w:pPr>
    </w:p>
    <w:p w14:paraId="1D71E625" w14:textId="77777777" w:rsidR="00436EFE" w:rsidRPr="00DA0B64" w:rsidRDefault="00436EFE" w:rsidP="00436EFE">
      <w:pPr>
        <w:rPr>
          <w:rFonts w:ascii="Arial" w:hAnsi="Arial" w:cs="Arial"/>
          <w:sz w:val="20"/>
        </w:rPr>
      </w:pPr>
    </w:p>
    <w:p w14:paraId="3596E3FF" w14:textId="77777777" w:rsidR="00436EFE" w:rsidRPr="00DA0B64" w:rsidRDefault="00436EFE" w:rsidP="00DA2E27">
      <w:pPr>
        <w:pStyle w:val="Titre4"/>
        <w:numPr>
          <w:ilvl w:val="0"/>
          <w:numId w:val="0"/>
        </w:numPr>
        <w:ind w:left="864"/>
        <w:rPr>
          <w:rFonts w:ascii="Arial" w:hAnsi="Arial" w:cs="Arial"/>
          <w:b/>
          <w:sz w:val="20"/>
        </w:rPr>
      </w:pPr>
      <w:r w:rsidRPr="00DA0B64">
        <w:rPr>
          <w:rFonts w:ascii="Arial" w:hAnsi="Arial" w:cs="Arial"/>
          <w:b/>
          <w:sz w:val="20"/>
        </w:rPr>
        <w:t>SIGNATURE DU REPRESENTANT DU POUVOIR ADJUDICATEUR</w:t>
      </w:r>
    </w:p>
    <w:p w14:paraId="78B57D35" w14:textId="77777777" w:rsidR="00436EFE" w:rsidRPr="00DA0B64" w:rsidRDefault="00436EFE" w:rsidP="00436EFE">
      <w:pPr>
        <w:pStyle w:val="Standardniv3"/>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14A2514" w14:textId="77777777" w:rsidTr="008335E6">
        <w:tc>
          <w:tcPr>
            <w:tcW w:w="4606" w:type="dxa"/>
          </w:tcPr>
          <w:p w14:paraId="659156B5" w14:textId="77777777" w:rsidR="00436EFE" w:rsidRPr="00DA0B64" w:rsidRDefault="00436EFE" w:rsidP="008335E6">
            <w:pPr>
              <w:jc w:val="center"/>
              <w:rPr>
                <w:rFonts w:ascii="Arial" w:hAnsi="Arial" w:cs="Arial"/>
                <w:i/>
                <w:sz w:val="20"/>
              </w:rPr>
            </w:pPr>
            <w:r w:rsidRPr="00DA0B64">
              <w:rPr>
                <w:rFonts w:ascii="Arial" w:hAnsi="Arial" w:cs="Arial"/>
                <w:i/>
                <w:sz w:val="20"/>
              </w:rPr>
              <w:t>Est acceptée l’accord-cadre </w:t>
            </w:r>
          </w:p>
        </w:tc>
        <w:tc>
          <w:tcPr>
            <w:tcW w:w="4606" w:type="dxa"/>
          </w:tcPr>
          <w:p w14:paraId="13B852B8" w14:textId="77777777" w:rsidR="00436EFE" w:rsidRPr="00DA0B64" w:rsidRDefault="00436EFE" w:rsidP="008335E6">
            <w:pPr>
              <w:jc w:val="center"/>
              <w:rPr>
                <w:rFonts w:ascii="Arial" w:hAnsi="Arial" w:cs="Arial"/>
                <w:b/>
                <w:sz w:val="20"/>
              </w:rPr>
            </w:pPr>
            <w:r w:rsidRPr="00DA0B64">
              <w:rPr>
                <w:rFonts w:ascii="Arial" w:hAnsi="Arial" w:cs="Arial"/>
                <w:b/>
                <w:sz w:val="20"/>
              </w:rPr>
              <w:t>Le Directeur de l’ACOSS</w:t>
            </w:r>
          </w:p>
        </w:tc>
      </w:tr>
      <w:tr w:rsidR="00436EFE" w:rsidRPr="00DA0B64" w14:paraId="3688655E" w14:textId="77777777" w:rsidTr="008335E6">
        <w:tc>
          <w:tcPr>
            <w:tcW w:w="4606" w:type="dxa"/>
          </w:tcPr>
          <w:p w14:paraId="347D27A3" w14:textId="77777777" w:rsidR="00436EFE" w:rsidRPr="00DA0B64" w:rsidRDefault="00436EFE" w:rsidP="008335E6">
            <w:pPr>
              <w:jc w:val="center"/>
              <w:rPr>
                <w:rFonts w:ascii="Arial" w:hAnsi="Arial" w:cs="Arial"/>
                <w:sz w:val="20"/>
              </w:rPr>
            </w:pPr>
            <w:r w:rsidRPr="00DA0B64">
              <w:rPr>
                <w:rFonts w:ascii="Arial" w:hAnsi="Arial" w:cs="Arial"/>
                <w:sz w:val="20"/>
              </w:rPr>
              <w:t>A ..........................................</w:t>
            </w:r>
          </w:p>
        </w:tc>
        <w:tc>
          <w:tcPr>
            <w:tcW w:w="4606" w:type="dxa"/>
          </w:tcPr>
          <w:p w14:paraId="40667AF8" w14:textId="77777777" w:rsidR="00436EFE" w:rsidRPr="00DA0B64" w:rsidRDefault="00436EFE" w:rsidP="008335E6">
            <w:pPr>
              <w:jc w:val="center"/>
              <w:rPr>
                <w:rFonts w:ascii="Arial" w:hAnsi="Arial" w:cs="Arial"/>
                <w:sz w:val="20"/>
              </w:rPr>
            </w:pPr>
          </w:p>
        </w:tc>
      </w:tr>
      <w:tr w:rsidR="00436EFE" w:rsidRPr="00DA0B64" w14:paraId="195F2B0A" w14:textId="77777777" w:rsidTr="008335E6">
        <w:tc>
          <w:tcPr>
            <w:tcW w:w="4606" w:type="dxa"/>
          </w:tcPr>
          <w:p w14:paraId="29A5A8DB" w14:textId="77777777" w:rsidR="00436EFE" w:rsidRPr="00DA0B64" w:rsidRDefault="00436EFE" w:rsidP="008335E6">
            <w:pPr>
              <w:jc w:val="center"/>
              <w:rPr>
                <w:rFonts w:ascii="Arial" w:hAnsi="Arial" w:cs="Arial"/>
                <w:sz w:val="20"/>
              </w:rPr>
            </w:pPr>
            <w:r w:rsidRPr="00DA0B64">
              <w:rPr>
                <w:rFonts w:ascii="Arial" w:hAnsi="Arial" w:cs="Arial"/>
                <w:sz w:val="20"/>
              </w:rPr>
              <w:t>Le ..........................................</w:t>
            </w:r>
          </w:p>
        </w:tc>
        <w:tc>
          <w:tcPr>
            <w:tcW w:w="4606" w:type="dxa"/>
          </w:tcPr>
          <w:p w14:paraId="534BAE00" w14:textId="77777777" w:rsidR="00436EFE" w:rsidRPr="00DA0B64" w:rsidRDefault="00436EFE" w:rsidP="008335E6">
            <w:pPr>
              <w:jc w:val="center"/>
              <w:rPr>
                <w:rFonts w:ascii="Arial" w:hAnsi="Arial" w:cs="Arial"/>
                <w:sz w:val="20"/>
              </w:rPr>
            </w:pPr>
          </w:p>
        </w:tc>
      </w:tr>
    </w:tbl>
    <w:p w14:paraId="7302EDD4" w14:textId="77777777" w:rsidR="00436EFE" w:rsidRPr="00DA0B64" w:rsidRDefault="00436EFE" w:rsidP="00436EFE">
      <w:pPr>
        <w:pBdr>
          <w:bottom w:val="double" w:sz="6" w:space="1" w:color="auto"/>
        </w:pBdr>
        <w:spacing w:after="240"/>
        <w:rPr>
          <w:rFonts w:ascii="Arial" w:hAnsi="Arial" w:cs="Arial"/>
          <w:b/>
          <w:sz w:val="20"/>
        </w:rPr>
      </w:pPr>
    </w:p>
    <w:p w14:paraId="526ADDFE" w14:textId="77777777" w:rsidR="00B74969" w:rsidRPr="00DA0B64" w:rsidRDefault="00B74969" w:rsidP="00436EFE">
      <w:pPr>
        <w:pBdr>
          <w:bottom w:val="double" w:sz="6" w:space="1" w:color="auto"/>
        </w:pBdr>
        <w:spacing w:after="240"/>
        <w:rPr>
          <w:rFonts w:ascii="Arial" w:hAnsi="Arial" w:cs="Arial"/>
          <w:b/>
          <w:sz w:val="20"/>
        </w:rPr>
      </w:pPr>
    </w:p>
    <w:p w14:paraId="68D33C67" w14:textId="77777777" w:rsidR="00B74969" w:rsidRPr="00DA0B64" w:rsidRDefault="00B74969" w:rsidP="00436EFE">
      <w:pPr>
        <w:pBdr>
          <w:bottom w:val="double" w:sz="6" w:space="1" w:color="auto"/>
        </w:pBdr>
        <w:spacing w:after="240"/>
        <w:rPr>
          <w:rFonts w:ascii="Arial" w:hAnsi="Arial" w:cs="Arial"/>
          <w:b/>
          <w:sz w:val="20"/>
        </w:rPr>
      </w:pPr>
    </w:p>
    <w:p w14:paraId="0AC1212D" w14:textId="0058E864" w:rsidR="00436EFE" w:rsidRPr="00DA0B64" w:rsidRDefault="00436EFE" w:rsidP="00B34677">
      <w:pPr>
        <w:keepNext/>
        <w:keepLines/>
        <w:pBdr>
          <w:bottom w:val="double" w:sz="6" w:space="1" w:color="auto"/>
        </w:pBdr>
        <w:tabs>
          <w:tab w:val="left" w:pos="4605"/>
          <w:tab w:val="left" w:pos="9210"/>
        </w:tabs>
        <w:rPr>
          <w:rFonts w:ascii="Arial" w:hAnsi="Arial" w:cs="Arial"/>
          <w:sz w:val="20"/>
        </w:rPr>
      </w:pPr>
      <w:r w:rsidRPr="00DA0B64">
        <w:rPr>
          <w:rFonts w:ascii="Arial" w:hAnsi="Arial" w:cs="Arial"/>
          <w:b/>
          <w:sz w:val="20"/>
        </w:rPr>
        <w:t>DATE DE NOTIFICATION DE L’ACCORD-CADRE </w:t>
      </w:r>
    </w:p>
    <w:p w14:paraId="2E226216" w14:textId="77777777" w:rsidR="00436EFE" w:rsidRPr="00DA0B64" w:rsidRDefault="00436EFE" w:rsidP="00436EFE">
      <w:pPr>
        <w:keepNext/>
        <w:keepLines/>
        <w:rPr>
          <w:rFonts w:ascii="Arial" w:hAnsi="Arial" w:cs="Arial"/>
          <w:sz w:val="20"/>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36EFE" w:rsidRPr="00DA0B64" w14:paraId="2EA9FB54" w14:textId="77777777" w:rsidTr="008335E6">
        <w:tc>
          <w:tcPr>
            <w:tcW w:w="9212" w:type="dxa"/>
            <w:gridSpan w:val="2"/>
          </w:tcPr>
          <w:p w14:paraId="7819BC4E"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Avis de réception postal de la notification de l’accord-cadre</w:t>
            </w:r>
          </w:p>
          <w:p w14:paraId="0E5A0622" w14:textId="77777777" w:rsidR="00436EFE" w:rsidRPr="00DA0B64" w:rsidRDefault="00436EFE" w:rsidP="008335E6">
            <w:pPr>
              <w:keepNext/>
              <w:keepLines/>
              <w:jc w:val="center"/>
              <w:rPr>
                <w:rFonts w:ascii="Arial" w:hAnsi="Arial" w:cs="Arial"/>
                <w:sz w:val="20"/>
              </w:rPr>
            </w:pPr>
            <w:r w:rsidRPr="00DA0B64">
              <w:rPr>
                <w:rFonts w:ascii="Arial" w:hAnsi="Arial" w:cs="Arial"/>
                <w:i/>
                <w:sz w:val="20"/>
              </w:rPr>
              <w:t xml:space="preserve"> </w:t>
            </w:r>
          </w:p>
        </w:tc>
      </w:tr>
      <w:tr w:rsidR="00436EFE" w:rsidRPr="00DA0B64" w14:paraId="265F00CC" w14:textId="77777777" w:rsidTr="008335E6">
        <w:tc>
          <w:tcPr>
            <w:tcW w:w="4606" w:type="dxa"/>
          </w:tcPr>
          <w:p w14:paraId="4A1B891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signé le ..........................................</w:t>
            </w:r>
          </w:p>
        </w:tc>
        <w:tc>
          <w:tcPr>
            <w:tcW w:w="4606" w:type="dxa"/>
          </w:tcPr>
          <w:p w14:paraId="1D677E25" w14:textId="77777777" w:rsidR="00436EFE" w:rsidRPr="00DA0B64" w:rsidRDefault="00436EFE" w:rsidP="008335E6">
            <w:pPr>
              <w:keepNext/>
              <w:keepLines/>
              <w:rPr>
                <w:rFonts w:ascii="Arial" w:hAnsi="Arial" w:cs="Arial"/>
                <w:sz w:val="20"/>
              </w:rPr>
            </w:pPr>
            <w:r w:rsidRPr="00DA0B64">
              <w:rPr>
                <w:rFonts w:ascii="Arial" w:hAnsi="Arial" w:cs="Arial"/>
                <w:sz w:val="20"/>
              </w:rPr>
              <w:t xml:space="preserve">par le titulaire </w:t>
            </w:r>
          </w:p>
        </w:tc>
      </w:tr>
      <w:tr w:rsidR="00436EFE" w:rsidRPr="00DA0B64" w14:paraId="7FBB2AB2" w14:textId="77777777" w:rsidTr="008335E6">
        <w:tc>
          <w:tcPr>
            <w:tcW w:w="9212" w:type="dxa"/>
            <w:gridSpan w:val="2"/>
          </w:tcPr>
          <w:p w14:paraId="25AE6428" w14:textId="77777777" w:rsidR="00436EFE" w:rsidRPr="00DA0B64" w:rsidRDefault="00436EFE" w:rsidP="008335E6">
            <w:pPr>
              <w:keepNext/>
              <w:keepLines/>
              <w:jc w:val="center"/>
              <w:rPr>
                <w:rFonts w:ascii="Arial" w:hAnsi="Arial" w:cs="Arial"/>
                <w:i/>
                <w:sz w:val="20"/>
              </w:rPr>
            </w:pPr>
          </w:p>
          <w:p w14:paraId="2E452867" w14:textId="77777777" w:rsidR="00436EFE" w:rsidRPr="00DA0B64" w:rsidRDefault="00436EFE" w:rsidP="008335E6">
            <w:pPr>
              <w:keepNext/>
              <w:keepLines/>
              <w:jc w:val="center"/>
              <w:rPr>
                <w:rFonts w:ascii="Arial" w:hAnsi="Arial" w:cs="Arial"/>
                <w:b/>
                <w:i/>
                <w:sz w:val="20"/>
                <w:u w:val="single"/>
              </w:rPr>
            </w:pPr>
            <w:r w:rsidRPr="00DA0B64">
              <w:rPr>
                <w:rFonts w:ascii="Arial" w:hAnsi="Arial" w:cs="Arial"/>
                <w:b/>
                <w:i/>
                <w:sz w:val="20"/>
                <w:u w:val="single"/>
              </w:rPr>
              <w:t xml:space="preserve">Ou </w:t>
            </w:r>
          </w:p>
          <w:p w14:paraId="2E2BB10A" w14:textId="77777777" w:rsidR="00436EFE" w:rsidRPr="00DA0B64" w:rsidRDefault="00436EFE" w:rsidP="008335E6">
            <w:pPr>
              <w:keepNext/>
              <w:keepLines/>
              <w:jc w:val="center"/>
              <w:rPr>
                <w:rFonts w:ascii="Arial" w:hAnsi="Arial" w:cs="Arial"/>
                <w:i/>
                <w:sz w:val="20"/>
              </w:rPr>
            </w:pPr>
          </w:p>
          <w:p w14:paraId="5D339A42" w14:textId="77777777" w:rsidR="00436EFE" w:rsidRPr="00DA0B64" w:rsidRDefault="00436EFE" w:rsidP="008335E6">
            <w:pPr>
              <w:keepNext/>
              <w:keepLines/>
              <w:jc w:val="center"/>
              <w:rPr>
                <w:rFonts w:ascii="Arial" w:hAnsi="Arial" w:cs="Arial"/>
                <w:i/>
                <w:sz w:val="20"/>
              </w:rPr>
            </w:pPr>
            <w:r w:rsidRPr="00DA0B64">
              <w:rPr>
                <w:rFonts w:ascii="Arial" w:hAnsi="Arial" w:cs="Arial"/>
                <w:i/>
                <w:sz w:val="20"/>
              </w:rPr>
              <w:t>Récépissé de notification de l’accord-cadre</w:t>
            </w:r>
          </w:p>
          <w:p w14:paraId="1FB1B6B6" w14:textId="77777777" w:rsidR="00436EFE" w:rsidRPr="00DA0B64" w:rsidRDefault="00436EFE" w:rsidP="008335E6">
            <w:pPr>
              <w:keepNext/>
              <w:keepLines/>
              <w:jc w:val="center"/>
              <w:rPr>
                <w:rFonts w:ascii="Arial" w:hAnsi="Arial" w:cs="Arial"/>
                <w:sz w:val="20"/>
              </w:rPr>
            </w:pPr>
          </w:p>
        </w:tc>
      </w:tr>
      <w:tr w:rsidR="00436EFE" w:rsidRPr="00DA0B64" w14:paraId="5A923525" w14:textId="77777777" w:rsidTr="008335E6">
        <w:tc>
          <w:tcPr>
            <w:tcW w:w="4606" w:type="dxa"/>
          </w:tcPr>
          <w:p w14:paraId="4A61F2EA" w14:textId="77777777" w:rsidR="00436EFE" w:rsidRPr="00DA0B64" w:rsidRDefault="00436EFE" w:rsidP="008335E6">
            <w:pPr>
              <w:keepNext/>
              <w:keepLines/>
              <w:jc w:val="right"/>
              <w:rPr>
                <w:rFonts w:ascii="Arial" w:hAnsi="Arial" w:cs="Arial"/>
                <w:sz w:val="20"/>
              </w:rPr>
            </w:pPr>
            <w:r w:rsidRPr="00DA0B64">
              <w:rPr>
                <w:rFonts w:ascii="Arial" w:hAnsi="Arial" w:cs="Arial"/>
                <w:sz w:val="20"/>
              </w:rPr>
              <w:t>remis le ..........................................</w:t>
            </w:r>
          </w:p>
        </w:tc>
        <w:tc>
          <w:tcPr>
            <w:tcW w:w="4606" w:type="dxa"/>
          </w:tcPr>
          <w:p w14:paraId="2AB0C56A" w14:textId="77777777" w:rsidR="00436EFE" w:rsidRPr="00DA0B64" w:rsidRDefault="00436EFE" w:rsidP="008335E6">
            <w:pPr>
              <w:keepNext/>
              <w:keepLines/>
              <w:rPr>
                <w:rFonts w:ascii="Arial" w:hAnsi="Arial" w:cs="Arial"/>
                <w:sz w:val="20"/>
              </w:rPr>
            </w:pPr>
            <w:r w:rsidRPr="00DA0B64">
              <w:rPr>
                <w:rFonts w:ascii="Arial" w:hAnsi="Arial" w:cs="Arial"/>
                <w:sz w:val="20"/>
              </w:rPr>
              <w:t>au titulaire</w:t>
            </w:r>
          </w:p>
        </w:tc>
      </w:tr>
      <w:tr w:rsidR="00436EFE" w:rsidRPr="00DA0B64" w14:paraId="4194872C" w14:textId="77777777" w:rsidTr="008335E6">
        <w:tc>
          <w:tcPr>
            <w:tcW w:w="4606" w:type="dxa"/>
          </w:tcPr>
          <w:p w14:paraId="360DAAC7" w14:textId="77777777" w:rsidR="00436EFE" w:rsidRPr="00DA0B64" w:rsidRDefault="00436EFE" w:rsidP="008335E6">
            <w:pPr>
              <w:keepNext/>
              <w:keepLines/>
              <w:jc w:val="right"/>
              <w:rPr>
                <w:rFonts w:ascii="Arial" w:hAnsi="Arial" w:cs="Arial"/>
                <w:sz w:val="20"/>
              </w:rPr>
            </w:pPr>
          </w:p>
          <w:p w14:paraId="455D6212" w14:textId="77777777" w:rsidR="00436EFE" w:rsidRPr="00DA0B64" w:rsidRDefault="00436EFE" w:rsidP="008335E6">
            <w:pPr>
              <w:keepNext/>
              <w:keepLines/>
              <w:jc w:val="right"/>
              <w:rPr>
                <w:rFonts w:ascii="Arial" w:hAnsi="Arial" w:cs="Arial"/>
                <w:sz w:val="20"/>
              </w:rPr>
            </w:pPr>
          </w:p>
        </w:tc>
        <w:tc>
          <w:tcPr>
            <w:tcW w:w="4606" w:type="dxa"/>
          </w:tcPr>
          <w:p w14:paraId="2A8814D9" w14:textId="77777777" w:rsidR="00436EFE" w:rsidRPr="00DA0B64" w:rsidRDefault="00436EFE" w:rsidP="008335E6">
            <w:pPr>
              <w:keepNext/>
              <w:keepLines/>
              <w:rPr>
                <w:rFonts w:ascii="Arial" w:hAnsi="Arial" w:cs="Arial"/>
                <w:sz w:val="20"/>
              </w:rPr>
            </w:pPr>
          </w:p>
        </w:tc>
      </w:tr>
    </w:tbl>
    <w:p w14:paraId="7A12819E" w14:textId="77777777" w:rsidR="00436EFE" w:rsidRPr="00DA0B64" w:rsidRDefault="00436EFE" w:rsidP="00436EFE">
      <w:pPr>
        <w:pStyle w:val="En-tte"/>
        <w:tabs>
          <w:tab w:val="clear" w:pos="9072"/>
        </w:tabs>
        <w:rPr>
          <w:rFonts w:ascii="Arial" w:hAnsi="Arial" w:cs="Arial"/>
          <w:sz w:val="20"/>
        </w:rPr>
      </w:pPr>
    </w:p>
    <w:p w14:paraId="3303740C" w14:textId="77777777" w:rsidR="00436EFE" w:rsidRDefault="00436EFE" w:rsidP="007532DC">
      <w:pPr>
        <w:tabs>
          <w:tab w:val="left" w:pos="1134"/>
          <w:tab w:val="left" w:pos="1843"/>
          <w:tab w:val="left" w:pos="5104"/>
          <w:tab w:val="left" w:pos="8505"/>
        </w:tabs>
        <w:spacing w:line="240" w:lineRule="exact"/>
        <w:rPr>
          <w:rFonts w:ascii="Arial" w:hAnsi="Arial" w:cs="Arial"/>
          <w:i/>
          <w:sz w:val="20"/>
          <w:u w:val="single"/>
        </w:rPr>
      </w:pPr>
    </w:p>
    <w:p w14:paraId="50EF9DAF" w14:textId="77777777" w:rsidR="00EE16E2" w:rsidRDefault="00EE16E2" w:rsidP="007532DC">
      <w:pPr>
        <w:tabs>
          <w:tab w:val="left" w:pos="1134"/>
          <w:tab w:val="left" w:pos="1843"/>
          <w:tab w:val="left" w:pos="5104"/>
          <w:tab w:val="left" w:pos="8505"/>
        </w:tabs>
        <w:spacing w:line="240" w:lineRule="exact"/>
        <w:rPr>
          <w:rFonts w:ascii="Arial" w:hAnsi="Arial" w:cs="Arial"/>
          <w:i/>
          <w:sz w:val="20"/>
          <w:u w:val="single"/>
        </w:rPr>
      </w:pPr>
    </w:p>
    <w:p w14:paraId="55E8F3B6" w14:textId="77777777" w:rsidR="00EE16E2" w:rsidRPr="00DA0B64" w:rsidRDefault="00EE16E2" w:rsidP="007D0460">
      <w:pPr>
        <w:tabs>
          <w:tab w:val="left" w:pos="1134"/>
          <w:tab w:val="left" w:pos="1843"/>
          <w:tab w:val="left" w:pos="5104"/>
          <w:tab w:val="left" w:pos="8505"/>
        </w:tabs>
        <w:spacing w:line="240" w:lineRule="exact"/>
        <w:rPr>
          <w:rFonts w:ascii="Arial" w:hAnsi="Arial" w:cs="Arial"/>
          <w:i/>
          <w:sz w:val="20"/>
          <w:u w:val="single"/>
        </w:rPr>
      </w:pPr>
    </w:p>
    <w:sectPr w:rsidR="00EE16E2" w:rsidRPr="00DA0B64" w:rsidSect="003477C4">
      <w:headerReference w:type="default" r:id="rId15"/>
      <w:footerReference w:type="even" r:id="rId16"/>
      <w:footerReference w:type="default" r:id="rId17"/>
      <w:headerReference w:type="first" r:id="rId18"/>
      <w:footerReference w:type="first" r:id="rId19"/>
      <w:footnotePr>
        <w:numRestart w:val="eachPage"/>
      </w:footnotePr>
      <w:pgSz w:w="11340" w:h="16840" w:code="9"/>
      <w:pgMar w:top="1276" w:right="1134" w:bottom="567" w:left="1134" w:header="737" w:footer="250" w:gutter="0"/>
      <w:pgNumType w:start="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4906" w14:textId="77777777" w:rsidR="009F19AC" w:rsidRDefault="009F19AC">
      <w:r>
        <w:separator/>
      </w:r>
    </w:p>
  </w:endnote>
  <w:endnote w:type="continuationSeparator" w:id="0">
    <w:p w14:paraId="7FE6CEF9" w14:textId="77777777" w:rsidR="009F19AC" w:rsidRDefault="009F19AC">
      <w:r>
        <w:continuationSeparator/>
      </w:r>
    </w:p>
  </w:endnote>
  <w:endnote w:type="continuationNotice" w:id="1">
    <w:p w14:paraId="7844B705" w14:textId="77777777" w:rsidR="009F19AC" w:rsidRDefault="009F19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5872" w14:textId="24C514D5" w:rsidR="008512D8" w:rsidRDefault="008512D8" w:rsidP="00BC079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25BA2">
      <w:rPr>
        <w:rStyle w:val="Numrodepage"/>
        <w:noProof/>
      </w:rPr>
      <w:t>21</w:t>
    </w:r>
    <w:r>
      <w:rPr>
        <w:rStyle w:val="Numrodepage"/>
      </w:rPr>
      <w:fldChar w:fldCharType="end"/>
    </w:r>
  </w:p>
  <w:p w14:paraId="72F8BEA4" w14:textId="77777777" w:rsidR="008512D8" w:rsidRDefault="008512D8" w:rsidP="0067143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6096"/>
      <w:gridCol w:w="1275"/>
    </w:tblGrid>
    <w:tr w:rsidR="008512D8" w:rsidRPr="005735B0" w14:paraId="3608187E" w14:textId="77777777" w:rsidTr="003D3983">
      <w:trPr>
        <w:trHeight w:hRule="exact" w:val="1003"/>
      </w:trPr>
      <w:tc>
        <w:tcPr>
          <w:tcW w:w="1701" w:type="dxa"/>
          <w:vAlign w:val="center"/>
        </w:tcPr>
        <w:p w14:paraId="3367EB2C" w14:textId="1EA02FA3" w:rsidR="008512D8" w:rsidRDefault="008512D8" w:rsidP="00671436">
          <w:pPr>
            <w:pStyle w:val="Pieddepage"/>
            <w:snapToGrid w:val="0"/>
            <w:spacing w:before="60" w:after="60"/>
            <w:ind w:right="360"/>
            <w:jc w:val="center"/>
            <w:rPr>
              <w:sz w:val="16"/>
            </w:rPr>
          </w:pPr>
        </w:p>
        <w:p w14:paraId="34B5B9F9" w14:textId="77777777" w:rsidR="008512D8" w:rsidRDefault="008512D8">
          <w:pPr>
            <w:pStyle w:val="Pieddepage"/>
            <w:snapToGrid w:val="0"/>
            <w:spacing w:before="60" w:after="60"/>
            <w:rPr>
              <w:b/>
              <w:sz w:val="16"/>
            </w:rPr>
          </w:pPr>
        </w:p>
      </w:tc>
      <w:tc>
        <w:tcPr>
          <w:tcW w:w="6096" w:type="dxa"/>
          <w:vAlign w:val="center"/>
        </w:tcPr>
        <w:p w14:paraId="3AAC47C5" w14:textId="77777777" w:rsidR="008512D8" w:rsidRPr="0022711D" w:rsidRDefault="008512D8">
          <w:pPr>
            <w:pStyle w:val="Pieddepage"/>
            <w:snapToGrid w:val="0"/>
            <w:jc w:val="center"/>
            <w:rPr>
              <w:b/>
              <w:sz w:val="20"/>
            </w:rPr>
          </w:pPr>
        </w:p>
        <w:p w14:paraId="673073BB" w14:textId="77777777" w:rsidR="00CB3D84" w:rsidRPr="00CA3BA0" w:rsidRDefault="00CB3D84" w:rsidP="00CB3D84">
          <w:pPr>
            <w:pStyle w:val="Pieddepage"/>
            <w:ind w:right="360"/>
            <w:jc w:val="center"/>
            <w:rPr>
              <w:rFonts w:ascii="Arial" w:hAnsi="Arial" w:cs="Arial"/>
              <w:b/>
              <w:bCs/>
              <w:color w:val="0000FF"/>
              <w:sz w:val="16"/>
              <w:szCs w:val="16"/>
            </w:rPr>
          </w:pPr>
          <w:r w:rsidRPr="00CA3BA0">
            <w:rPr>
              <w:rFonts w:ascii="Arial" w:hAnsi="Arial" w:cs="Arial"/>
              <w:b/>
              <w:bCs/>
              <w:color w:val="0000FF"/>
              <w:sz w:val="16"/>
              <w:szCs w:val="16"/>
            </w:rPr>
            <w:t>N° P2</w:t>
          </w:r>
          <w:r>
            <w:rPr>
              <w:rFonts w:ascii="Arial" w:hAnsi="Arial" w:cs="Arial"/>
              <w:b/>
              <w:bCs/>
              <w:color w:val="0000FF"/>
              <w:sz w:val="16"/>
              <w:szCs w:val="16"/>
            </w:rPr>
            <w:t>502</w:t>
          </w:r>
          <w:r w:rsidRPr="00CA3BA0">
            <w:rPr>
              <w:rFonts w:ascii="Arial" w:hAnsi="Arial" w:cs="Arial"/>
              <w:b/>
              <w:bCs/>
              <w:color w:val="0000FF"/>
              <w:sz w:val="16"/>
              <w:szCs w:val="16"/>
            </w:rPr>
            <w:t xml:space="preserve">-AOO-DSI </w:t>
          </w:r>
        </w:p>
        <w:p w14:paraId="48D4CA23" w14:textId="0A266593" w:rsidR="00CB3D84" w:rsidRPr="00CA3BA0" w:rsidRDefault="00CB3D84" w:rsidP="00CB3D84">
          <w:pPr>
            <w:pStyle w:val="Pieddepage"/>
            <w:ind w:right="360"/>
            <w:jc w:val="center"/>
            <w:rPr>
              <w:rFonts w:ascii="Arial" w:hAnsi="Arial" w:cs="Arial"/>
              <w:b/>
              <w:color w:val="008080"/>
              <w:sz w:val="16"/>
              <w:szCs w:val="16"/>
            </w:rPr>
          </w:pPr>
          <w:r>
            <w:rPr>
              <w:rFonts w:ascii="Arial" w:hAnsi="Arial" w:cs="Arial"/>
              <w:b/>
              <w:color w:val="008080"/>
              <w:sz w:val="16"/>
              <w:szCs w:val="16"/>
            </w:rPr>
            <w:t xml:space="preserve">Accord-cadre </w:t>
          </w:r>
        </w:p>
        <w:p w14:paraId="7E4A20E3" w14:textId="15E9D57F" w:rsidR="008512D8" w:rsidRPr="003477C4" w:rsidRDefault="008512D8" w:rsidP="003477C4">
          <w:pPr>
            <w:jc w:val="center"/>
            <w:rPr>
              <w:rFonts w:ascii="Arial" w:hAnsi="Arial" w:cs="Arial"/>
              <w:caps/>
              <w:sz w:val="16"/>
              <w:szCs w:val="16"/>
            </w:rPr>
          </w:pPr>
        </w:p>
      </w:tc>
      <w:tc>
        <w:tcPr>
          <w:tcW w:w="1275" w:type="dxa"/>
          <w:vAlign w:val="center"/>
        </w:tcPr>
        <w:p w14:paraId="7CDC99E0" w14:textId="77777777" w:rsidR="008512D8" w:rsidRPr="005735B0" w:rsidRDefault="008512D8" w:rsidP="008111CF">
          <w:pPr>
            <w:pStyle w:val="Pieddepage"/>
            <w:snapToGrid w:val="0"/>
            <w:jc w:val="right"/>
            <w:rPr>
              <w:rStyle w:val="Numrodepage"/>
              <w:rFonts w:ascii="Arial" w:hAnsi="Arial" w:cs="Arial"/>
              <w:sz w:val="16"/>
            </w:rPr>
          </w:pPr>
        </w:p>
      </w:tc>
    </w:tr>
  </w:tbl>
  <w:p w14:paraId="6FA065D3" w14:textId="77777777" w:rsidR="008512D8" w:rsidRDefault="008512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C4A1" w14:textId="77777777" w:rsidR="008512D8" w:rsidRDefault="008512D8" w:rsidP="009B5CC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6E3485D" w14:textId="77777777" w:rsidR="008512D8" w:rsidRDefault="008512D8" w:rsidP="00BC0797">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464DE" w14:textId="77777777" w:rsidR="009F19AC" w:rsidRDefault="009F19AC">
      <w:r>
        <w:separator/>
      </w:r>
    </w:p>
  </w:footnote>
  <w:footnote w:type="continuationSeparator" w:id="0">
    <w:p w14:paraId="40C82384" w14:textId="77777777" w:rsidR="009F19AC" w:rsidRDefault="009F19AC">
      <w:r>
        <w:continuationSeparator/>
      </w:r>
    </w:p>
  </w:footnote>
  <w:footnote w:type="continuationNotice" w:id="1">
    <w:p w14:paraId="06E0F836" w14:textId="77777777" w:rsidR="009F19AC" w:rsidRDefault="009F19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49507"/>
      <w:docPartObj>
        <w:docPartGallery w:val="Page Numbers (Top of Page)"/>
        <w:docPartUnique/>
      </w:docPartObj>
    </w:sdtPr>
    <w:sdtContent>
      <w:p w14:paraId="556CFFE6" w14:textId="77777777" w:rsidR="008512D8" w:rsidRDefault="008512D8">
        <w:pPr>
          <w:pStyle w:val="En-tte"/>
          <w:jc w:val="right"/>
        </w:pPr>
        <w:r w:rsidRPr="006B593B">
          <w:rPr>
            <w:rFonts w:ascii="Arial" w:hAnsi="Arial" w:cs="Arial"/>
            <w:sz w:val="16"/>
            <w:szCs w:val="16"/>
          </w:rPr>
          <w:fldChar w:fldCharType="begin"/>
        </w:r>
        <w:r w:rsidRPr="006B593B">
          <w:rPr>
            <w:rFonts w:ascii="Arial" w:hAnsi="Arial" w:cs="Arial"/>
            <w:sz w:val="16"/>
            <w:szCs w:val="16"/>
          </w:rPr>
          <w:instrText xml:space="preserve"> PAGE   \* MERGEFORMAT </w:instrText>
        </w:r>
        <w:r w:rsidRPr="006B593B">
          <w:rPr>
            <w:rFonts w:ascii="Arial" w:hAnsi="Arial" w:cs="Arial"/>
            <w:sz w:val="16"/>
            <w:szCs w:val="16"/>
          </w:rPr>
          <w:fldChar w:fldCharType="separate"/>
        </w:r>
        <w:r>
          <w:rPr>
            <w:rFonts w:ascii="Arial" w:hAnsi="Arial" w:cs="Arial"/>
            <w:noProof/>
            <w:sz w:val="16"/>
            <w:szCs w:val="16"/>
          </w:rPr>
          <w:t>15</w:t>
        </w:r>
        <w:r w:rsidRPr="006B593B">
          <w:rPr>
            <w:rFonts w:ascii="Arial" w:hAnsi="Arial" w:cs="Arial"/>
            <w:sz w:val="16"/>
            <w:szCs w:val="16"/>
          </w:rPr>
          <w:fldChar w:fldCharType="end"/>
        </w:r>
      </w:p>
    </w:sdtContent>
  </w:sdt>
  <w:p w14:paraId="51A1F644" w14:textId="77777777" w:rsidR="008512D8" w:rsidRDefault="008512D8">
    <w:pPr>
      <w:pStyle w:val="En-tte"/>
      <w:ind w:left="850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1206A" w14:textId="77777777" w:rsidR="008512D8" w:rsidRDefault="008512D8">
    <w:pPr>
      <w:pStyle w:val="En-tte"/>
    </w:pPr>
    <w:r>
      <w:rPr>
        <w:noProof/>
        <w:lang w:eastAsia="fr-FR"/>
      </w:rPr>
      <w:drawing>
        <wp:anchor distT="0" distB="0" distL="114300" distR="114300" simplePos="0" relativeHeight="251658240" behindDoc="0" locked="0" layoutInCell="0" allowOverlap="1" wp14:anchorId="0EEBC672" wp14:editId="0628C594">
          <wp:simplePos x="0" y="0"/>
          <wp:positionH relativeFrom="column">
            <wp:posOffset>-792480</wp:posOffset>
          </wp:positionH>
          <wp:positionV relativeFrom="paragraph">
            <wp:posOffset>-635</wp:posOffset>
          </wp:positionV>
          <wp:extent cx="9145905" cy="541020"/>
          <wp:effectExtent l="19050" t="0" r="0" b="0"/>
          <wp:wrapNone/>
          <wp:docPr id="1" name="Picture 1"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7EEB8E4"/>
    <w:lvl w:ilvl="0">
      <w:start w:val="1"/>
      <w:numFmt w:val="bullet"/>
      <w:pStyle w:val="Listepuces4"/>
      <w:lvlText w:val=""/>
      <w:lvlJc w:val="left"/>
      <w:pPr>
        <w:tabs>
          <w:tab w:val="num" w:pos="2203"/>
        </w:tabs>
        <w:ind w:left="2203" w:hanging="360"/>
      </w:pPr>
      <w:rPr>
        <w:rFonts w:ascii="Symbol" w:hAnsi="Symbol" w:hint="default"/>
      </w:rPr>
    </w:lvl>
  </w:abstractNum>
  <w:abstractNum w:abstractNumId="1" w15:restartNumberingAfterBreak="0">
    <w:nsid w:val="FFFFFFFE"/>
    <w:multiLevelType w:val="singleLevel"/>
    <w:tmpl w:val="FFFFFFFF"/>
    <w:lvl w:ilvl="0">
      <w:numFmt w:val="decimal"/>
      <w:pStyle w:val="paragraphe1"/>
      <w:lvlText w:val="*"/>
      <w:lvlJc w:val="left"/>
    </w:lvl>
  </w:abstractNum>
  <w:abstractNum w:abstractNumId="2" w15:restartNumberingAfterBreak="0">
    <w:nsid w:val="0BA44D8D"/>
    <w:multiLevelType w:val="hybridMultilevel"/>
    <w:tmpl w:val="E3A49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691A22"/>
    <w:multiLevelType w:val="multilevel"/>
    <w:tmpl w:val="A5566CE2"/>
    <w:name w:val="WW8Num222222222222222222"/>
    <w:lvl w:ilvl="0">
      <w:start w:val="1"/>
      <w:numFmt w:val="bullet"/>
      <w:lvlText w:val="-"/>
      <w:lvlJc w:val="left"/>
      <w:pPr>
        <w:tabs>
          <w:tab w:val="num" w:pos="1068"/>
        </w:tabs>
        <w:ind w:left="1068"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cs="Univers (W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Univers (WN)"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Univers (WN)"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3625D"/>
    <w:multiLevelType w:val="hybridMultilevel"/>
    <w:tmpl w:val="D6366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2470CC"/>
    <w:multiLevelType w:val="hybridMultilevel"/>
    <w:tmpl w:val="A4F861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B26256"/>
    <w:multiLevelType w:val="hybridMultilevel"/>
    <w:tmpl w:val="5E3224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8DAEF3D2">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21238A"/>
    <w:multiLevelType w:val="singleLevel"/>
    <w:tmpl w:val="F1AE6894"/>
    <w:lvl w:ilvl="0">
      <w:numFmt w:val="bullet"/>
      <w:lvlText w:val=""/>
      <w:lvlJc w:val="left"/>
      <w:pPr>
        <w:tabs>
          <w:tab w:val="num" w:pos="1069"/>
        </w:tabs>
        <w:ind w:left="1069" w:hanging="360"/>
      </w:pPr>
      <w:rPr>
        <w:rFonts w:ascii="Wingdings" w:hAnsi="Wingdings" w:hint="default"/>
        <w:b/>
      </w:rPr>
    </w:lvl>
  </w:abstractNum>
  <w:abstractNum w:abstractNumId="8" w15:restartNumberingAfterBreak="0">
    <w:nsid w:val="298F0135"/>
    <w:multiLevelType w:val="multilevel"/>
    <w:tmpl w:val="FB3827D4"/>
    <w:lvl w:ilvl="0">
      <w:start w:val="10"/>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D04EAB"/>
    <w:multiLevelType w:val="hybridMultilevel"/>
    <w:tmpl w:val="D666A34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2EC15BCC"/>
    <w:multiLevelType w:val="hybridMultilevel"/>
    <w:tmpl w:val="D148388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30C0429"/>
    <w:multiLevelType w:val="hybridMultilevel"/>
    <w:tmpl w:val="4650D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F268B3"/>
    <w:multiLevelType w:val="hybridMultilevel"/>
    <w:tmpl w:val="93F46C68"/>
    <w:lvl w:ilvl="0" w:tplc="6AEA2CF6">
      <w:start w:val="1"/>
      <w:numFmt w:val="bullet"/>
      <w:pStyle w:val="LISTE1"/>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93E3A10"/>
    <w:multiLevelType w:val="singleLevel"/>
    <w:tmpl w:val="1FB2479A"/>
    <w:lvl w:ilvl="0">
      <w:start w:val="1"/>
      <w:numFmt w:val="bullet"/>
      <w:pStyle w:val="Retrait1"/>
      <w:lvlText w:val=""/>
      <w:lvlJc w:val="left"/>
      <w:pPr>
        <w:tabs>
          <w:tab w:val="num" w:pos="360"/>
        </w:tabs>
        <w:ind w:left="360" w:hanging="360"/>
      </w:pPr>
      <w:rPr>
        <w:rFonts w:ascii="Symbol" w:hAnsi="Symbol" w:hint="default"/>
      </w:rPr>
    </w:lvl>
  </w:abstractNum>
  <w:abstractNum w:abstractNumId="14" w15:restartNumberingAfterBreak="0">
    <w:nsid w:val="3ACA1E93"/>
    <w:multiLevelType w:val="hybridMultilevel"/>
    <w:tmpl w:val="86F25302"/>
    <w:lvl w:ilvl="0" w:tplc="3FF02FD0">
      <w:start w:val="1"/>
      <w:numFmt w:val="lowerLetter"/>
      <w:lvlText w:val="(%1)"/>
      <w:lvlJc w:val="left"/>
      <w:pPr>
        <w:ind w:left="2628" w:hanging="360"/>
      </w:pPr>
      <w:rPr>
        <w:rFonts w:hint="default"/>
      </w:rPr>
    </w:lvl>
    <w:lvl w:ilvl="1" w:tplc="040C0019" w:tentative="1">
      <w:start w:val="1"/>
      <w:numFmt w:val="lowerLetter"/>
      <w:lvlText w:val="%2."/>
      <w:lvlJc w:val="left"/>
      <w:pPr>
        <w:ind w:left="3356" w:hanging="360"/>
      </w:pPr>
    </w:lvl>
    <w:lvl w:ilvl="2" w:tplc="040C001B" w:tentative="1">
      <w:start w:val="1"/>
      <w:numFmt w:val="lowerRoman"/>
      <w:lvlText w:val="%3."/>
      <w:lvlJc w:val="right"/>
      <w:pPr>
        <w:ind w:left="4076" w:hanging="180"/>
      </w:pPr>
    </w:lvl>
    <w:lvl w:ilvl="3" w:tplc="040C000F" w:tentative="1">
      <w:start w:val="1"/>
      <w:numFmt w:val="decimal"/>
      <w:lvlText w:val="%4."/>
      <w:lvlJc w:val="left"/>
      <w:pPr>
        <w:ind w:left="4796" w:hanging="360"/>
      </w:pPr>
    </w:lvl>
    <w:lvl w:ilvl="4" w:tplc="040C0019" w:tentative="1">
      <w:start w:val="1"/>
      <w:numFmt w:val="lowerLetter"/>
      <w:lvlText w:val="%5."/>
      <w:lvlJc w:val="left"/>
      <w:pPr>
        <w:ind w:left="5516" w:hanging="360"/>
      </w:pPr>
    </w:lvl>
    <w:lvl w:ilvl="5" w:tplc="040C001B" w:tentative="1">
      <w:start w:val="1"/>
      <w:numFmt w:val="lowerRoman"/>
      <w:lvlText w:val="%6."/>
      <w:lvlJc w:val="right"/>
      <w:pPr>
        <w:ind w:left="6236" w:hanging="180"/>
      </w:pPr>
    </w:lvl>
    <w:lvl w:ilvl="6" w:tplc="040C000F" w:tentative="1">
      <w:start w:val="1"/>
      <w:numFmt w:val="decimal"/>
      <w:lvlText w:val="%7."/>
      <w:lvlJc w:val="left"/>
      <w:pPr>
        <w:ind w:left="6956" w:hanging="360"/>
      </w:pPr>
    </w:lvl>
    <w:lvl w:ilvl="7" w:tplc="040C0019" w:tentative="1">
      <w:start w:val="1"/>
      <w:numFmt w:val="lowerLetter"/>
      <w:lvlText w:val="%8."/>
      <w:lvlJc w:val="left"/>
      <w:pPr>
        <w:ind w:left="7676" w:hanging="360"/>
      </w:pPr>
    </w:lvl>
    <w:lvl w:ilvl="8" w:tplc="040C001B" w:tentative="1">
      <w:start w:val="1"/>
      <w:numFmt w:val="lowerRoman"/>
      <w:lvlText w:val="%9."/>
      <w:lvlJc w:val="right"/>
      <w:pPr>
        <w:ind w:left="8396" w:hanging="180"/>
      </w:pPr>
    </w:lvl>
  </w:abstractNum>
  <w:abstractNum w:abstractNumId="15" w15:restartNumberingAfterBreak="0">
    <w:nsid w:val="3D040DDA"/>
    <w:multiLevelType w:val="singleLevel"/>
    <w:tmpl w:val="9FC27484"/>
    <w:lvl w:ilvl="0">
      <w:numFmt w:val="bullet"/>
      <w:lvlText w:val="-"/>
      <w:lvlJc w:val="left"/>
      <w:pPr>
        <w:tabs>
          <w:tab w:val="num" w:pos="360"/>
        </w:tabs>
        <w:ind w:left="360" w:hanging="360"/>
      </w:pPr>
      <w:rPr>
        <w:rFonts w:hint="default"/>
      </w:rPr>
    </w:lvl>
  </w:abstractNum>
  <w:abstractNum w:abstractNumId="16" w15:restartNumberingAfterBreak="0">
    <w:nsid w:val="40AB2E14"/>
    <w:multiLevelType w:val="singleLevel"/>
    <w:tmpl w:val="14428740"/>
    <w:lvl w:ilvl="0">
      <w:numFmt w:val="bullet"/>
      <w:pStyle w:val="Listepuces1"/>
      <w:lvlText w:val=""/>
      <w:lvlJc w:val="left"/>
      <w:pPr>
        <w:tabs>
          <w:tab w:val="num" w:pos="600"/>
        </w:tabs>
        <w:ind w:left="600" w:hanging="360"/>
      </w:pPr>
      <w:rPr>
        <w:rFonts w:ascii="Wingdings" w:hAnsi="Wingdings" w:hint="default"/>
      </w:rPr>
    </w:lvl>
  </w:abstractNum>
  <w:abstractNum w:abstractNumId="17" w15:restartNumberingAfterBreak="0">
    <w:nsid w:val="432531F6"/>
    <w:multiLevelType w:val="hybridMultilevel"/>
    <w:tmpl w:val="AB3A6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A04DFD"/>
    <w:multiLevelType w:val="multilevel"/>
    <w:tmpl w:val="CA14E382"/>
    <w:lvl w:ilvl="0">
      <w:start w:val="1"/>
      <w:numFmt w:val="decimal"/>
      <w:pStyle w:val="Titre1"/>
      <w:lvlText w:val="Article %1."/>
      <w:lvlJc w:val="left"/>
      <w:pPr>
        <w:ind w:left="425" w:firstLine="0"/>
      </w:pPr>
      <w:rPr>
        <w:rFonts w:hint="default"/>
        <w:color w:val="auto"/>
      </w:rPr>
    </w:lvl>
    <w:lvl w:ilvl="1">
      <w:start w:val="1"/>
      <w:numFmt w:val="decimal"/>
      <w:pStyle w:val="Titre2"/>
      <w:lvlText w:val="Section %1.%2"/>
      <w:lvlJc w:val="left"/>
      <w:pPr>
        <w:ind w:left="4962" w:firstLine="0"/>
      </w:pPr>
      <w:rPr>
        <w:b/>
        <w:i w:val="0"/>
        <w:sz w:val="22"/>
      </w:rPr>
    </w:lvl>
    <w:lvl w:ilvl="2">
      <w:start w:val="1"/>
      <w:numFmt w:val="lowerLetter"/>
      <w:pStyle w:val="Titre3"/>
      <w:lvlText w:val="(%3)"/>
      <w:lvlJc w:val="left"/>
      <w:pPr>
        <w:ind w:left="2276" w:hanging="432"/>
      </w:pPr>
      <w:rPr>
        <w:rFonts w:hint="default"/>
        <w:color w:val="auto"/>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9" w15:restartNumberingAfterBreak="0">
    <w:nsid w:val="49773128"/>
    <w:multiLevelType w:val="hybridMultilevel"/>
    <w:tmpl w:val="7C8C80DE"/>
    <w:lvl w:ilvl="0" w:tplc="F0E2C5C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FC05C0"/>
    <w:multiLevelType w:val="hybridMultilevel"/>
    <w:tmpl w:val="76EEE2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0B5661B"/>
    <w:multiLevelType w:val="hybridMultilevel"/>
    <w:tmpl w:val="C0087E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CA74CB"/>
    <w:multiLevelType w:val="hybridMultilevel"/>
    <w:tmpl w:val="E40078EE"/>
    <w:lvl w:ilvl="0" w:tplc="F1AE6894">
      <w:numFmt w:val="bullet"/>
      <w:lvlText w:val=""/>
      <w:lvlJc w:val="left"/>
      <w:pPr>
        <w:ind w:left="644"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0A5AE9"/>
    <w:multiLevelType w:val="singleLevel"/>
    <w:tmpl w:val="27E60042"/>
    <w:lvl w:ilvl="0">
      <w:start w:val="1"/>
      <w:numFmt w:val="bullet"/>
      <w:pStyle w:val="Puce1"/>
      <w:lvlText w:val=""/>
      <w:lvlJc w:val="left"/>
      <w:pPr>
        <w:tabs>
          <w:tab w:val="num" w:pos="360"/>
        </w:tabs>
        <w:ind w:left="360" w:hanging="360"/>
      </w:pPr>
      <w:rPr>
        <w:rFonts w:ascii="Symbol" w:hAnsi="Symbol" w:hint="default"/>
      </w:rPr>
    </w:lvl>
  </w:abstractNum>
  <w:abstractNum w:abstractNumId="24" w15:restartNumberingAfterBreak="0">
    <w:nsid w:val="59C52A46"/>
    <w:multiLevelType w:val="multilevel"/>
    <w:tmpl w:val="121C0D2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CB0B85"/>
    <w:multiLevelType w:val="hybridMultilevel"/>
    <w:tmpl w:val="ED927DE8"/>
    <w:lvl w:ilvl="0" w:tplc="293EA8AA">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B82352"/>
    <w:multiLevelType w:val="hybridMultilevel"/>
    <w:tmpl w:val="B6B4ABF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2924976"/>
    <w:multiLevelType w:val="hybridMultilevel"/>
    <w:tmpl w:val="6BC4991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D310D4"/>
    <w:multiLevelType w:val="hybridMultilevel"/>
    <w:tmpl w:val="BB90F8B0"/>
    <w:lvl w:ilvl="0" w:tplc="52920DCC">
      <w:start w:val="1"/>
      <w:numFmt w:val="bullet"/>
      <w:pStyle w:val="Listepuces3"/>
      <w:lvlText w:val=""/>
      <w:lvlJc w:val="left"/>
      <w:pPr>
        <w:tabs>
          <w:tab w:val="num" w:pos="926"/>
        </w:tabs>
        <w:ind w:left="926"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917757"/>
    <w:multiLevelType w:val="singleLevel"/>
    <w:tmpl w:val="4F501564"/>
    <w:lvl w:ilvl="0">
      <w:start w:val="2"/>
      <w:numFmt w:val="lowerLetter"/>
      <w:pStyle w:val="Titre4H4"/>
      <w:lvlText w:val="%1)"/>
      <w:lvlJc w:val="left"/>
      <w:pPr>
        <w:tabs>
          <w:tab w:val="num" w:pos="928"/>
        </w:tabs>
        <w:ind w:left="928" w:hanging="360"/>
      </w:pPr>
      <w:rPr>
        <w:rFonts w:hint="default"/>
      </w:rPr>
    </w:lvl>
  </w:abstractNum>
  <w:abstractNum w:abstractNumId="30" w15:restartNumberingAfterBreak="0">
    <w:nsid w:val="686C557B"/>
    <w:multiLevelType w:val="singleLevel"/>
    <w:tmpl w:val="5B041D96"/>
    <w:lvl w:ilvl="0">
      <w:start w:val="2"/>
      <w:numFmt w:val="bullet"/>
      <w:lvlText w:val="-"/>
      <w:lvlJc w:val="left"/>
      <w:pPr>
        <w:tabs>
          <w:tab w:val="num" w:pos="360"/>
        </w:tabs>
        <w:ind w:left="360" w:hanging="360"/>
      </w:pPr>
      <w:rPr>
        <w:rFonts w:hint="default"/>
      </w:rPr>
    </w:lvl>
  </w:abstractNum>
  <w:abstractNum w:abstractNumId="31" w15:restartNumberingAfterBreak="0">
    <w:nsid w:val="6A2732DC"/>
    <w:multiLevelType w:val="hybridMultilevel"/>
    <w:tmpl w:val="11D222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013D24"/>
    <w:multiLevelType w:val="hybridMultilevel"/>
    <w:tmpl w:val="F79477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892DEA"/>
    <w:multiLevelType w:val="multilevel"/>
    <w:tmpl w:val="6E5AF1EA"/>
    <w:lvl w:ilvl="0">
      <w:start w:val="10"/>
      <w:numFmt w:val="decimal"/>
      <w:lvlText w:val="%1"/>
      <w:lvlJc w:val="left"/>
      <w:pPr>
        <w:ind w:left="384" w:hanging="384"/>
      </w:pPr>
      <w:rPr>
        <w:rFonts w:hint="default"/>
      </w:rPr>
    </w:lvl>
    <w:lvl w:ilvl="1">
      <w:start w:val="5"/>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3D1A61"/>
    <w:multiLevelType w:val="multilevel"/>
    <w:tmpl w:val="E918E486"/>
    <w:styleLink w:val="Style1"/>
    <w:lvl w:ilvl="0">
      <w:start w:val="1"/>
      <w:numFmt w:val="decimal"/>
      <w:pStyle w:val="CCAP1"/>
      <w:lvlText w:val="Article %1 - "/>
      <w:lvlJc w:val="left"/>
      <w:pPr>
        <w:tabs>
          <w:tab w:val="num" w:pos="432"/>
        </w:tabs>
        <w:ind w:left="432" w:hanging="432"/>
      </w:pPr>
      <w:rPr>
        <w:rFonts w:hint="default"/>
      </w:rPr>
    </w:lvl>
    <w:lvl w:ilvl="1">
      <w:start w:val="1"/>
      <w:numFmt w:val="decimal"/>
      <w:pStyle w:val="CCAP2"/>
      <w:lvlText w:val="%1.%2"/>
      <w:lvlJc w:val="left"/>
      <w:pPr>
        <w:tabs>
          <w:tab w:val="num" w:pos="576"/>
        </w:tabs>
        <w:ind w:left="576" w:hanging="576"/>
      </w:pPr>
      <w:rPr>
        <w:rFonts w:hint="default"/>
      </w:rPr>
    </w:lvl>
    <w:lvl w:ilvl="2">
      <w:start w:val="1"/>
      <w:numFmt w:val="decimal"/>
      <w:pStyle w:val="CCAP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22271974">
    <w:abstractNumId w:val="29"/>
  </w:num>
  <w:num w:numId="2" w16cid:durableId="923882824">
    <w:abstractNumId w:val="7"/>
  </w:num>
  <w:num w:numId="3" w16cid:durableId="2046296851">
    <w:abstractNumId w:val="1"/>
  </w:num>
  <w:num w:numId="4" w16cid:durableId="753161106">
    <w:abstractNumId w:val="13"/>
  </w:num>
  <w:num w:numId="5" w16cid:durableId="1539975903">
    <w:abstractNumId w:val="9"/>
  </w:num>
  <w:num w:numId="6" w16cid:durableId="1162506235">
    <w:abstractNumId w:val="27"/>
  </w:num>
  <w:num w:numId="7" w16cid:durableId="205914461">
    <w:abstractNumId w:val="21"/>
  </w:num>
  <w:num w:numId="8" w16cid:durableId="1283070917">
    <w:abstractNumId w:val="31"/>
  </w:num>
  <w:num w:numId="9" w16cid:durableId="110247423">
    <w:abstractNumId w:val="32"/>
  </w:num>
  <w:num w:numId="10" w16cid:durableId="1330136571">
    <w:abstractNumId w:val="0"/>
  </w:num>
  <w:num w:numId="11" w16cid:durableId="1885944668">
    <w:abstractNumId w:val="28"/>
  </w:num>
  <w:num w:numId="12" w16cid:durableId="876308406">
    <w:abstractNumId w:val="22"/>
  </w:num>
  <w:num w:numId="13" w16cid:durableId="131214332">
    <w:abstractNumId w:val="34"/>
  </w:num>
  <w:num w:numId="14" w16cid:durableId="822741409">
    <w:abstractNumId w:val="18"/>
  </w:num>
  <w:num w:numId="15" w16cid:durableId="791443801">
    <w:abstractNumId w:val="15"/>
  </w:num>
  <w:num w:numId="16" w16cid:durableId="398526123">
    <w:abstractNumId w:val="23"/>
  </w:num>
  <w:num w:numId="17" w16cid:durableId="583997282">
    <w:abstractNumId w:val="6"/>
  </w:num>
  <w:num w:numId="18" w16cid:durableId="84692442">
    <w:abstractNumId w:val="19"/>
  </w:num>
  <w:num w:numId="19" w16cid:durableId="1602226052">
    <w:abstractNumId w:val="30"/>
  </w:num>
  <w:num w:numId="20" w16cid:durableId="56785035">
    <w:abstractNumId w:val="5"/>
  </w:num>
  <w:num w:numId="21" w16cid:durableId="213155202">
    <w:abstractNumId w:val="12"/>
  </w:num>
  <w:num w:numId="22" w16cid:durableId="2111926737">
    <w:abstractNumId w:val="2"/>
  </w:num>
  <w:num w:numId="23" w16cid:durableId="1050300880">
    <w:abstractNumId w:val="25"/>
  </w:num>
  <w:num w:numId="24" w16cid:durableId="329599974">
    <w:abstractNumId w:val="17"/>
  </w:num>
  <w:num w:numId="25" w16cid:durableId="327876882">
    <w:abstractNumId w:val="20"/>
  </w:num>
  <w:num w:numId="26" w16cid:durableId="1030572795">
    <w:abstractNumId w:val="24"/>
  </w:num>
  <w:num w:numId="27" w16cid:durableId="741026077">
    <w:abstractNumId w:val="16"/>
  </w:num>
  <w:num w:numId="28" w16cid:durableId="1172791459">
    <w:abstractNumId w:val="11"/>
  </w:num>
  <w:num w:numId="29" w16cid:durableId="1408453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656343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41988583">
    <w:abstractNumId w:val="33"/>
  </w:num>
  <w:num w:numId="32" w16cid:durableId="1119032187">
    <w:abstractNumId w:val="4"/>
  </w:num>
  <w:num w:numId="33" w16cid:durableId="2099865433">
    <w:abstractNumId w:val="10"/>
  </w:num>
  <w:num w:numId="34" w16cid:durableId="1008099626">
    <w:abstractNumId w:val="26"/>
  </w:num>
  <w:num w:numId="35" w16cid:durableId="1602880253">
    <w:abstractNumId w:val="18"/>
  </w:num>
  <w:num w:numId="36" w16cid:durableId="1522087768">
    <w:abstractNumId w:val="18"/>
  </w:num>
  <w:num w:numId="37" w16cid:durableId="484863154">
    <w:abstractNumId w:val="18"/>
  </w:num>
  <w:num w:numId="38" w16cid:durableId="2009675532">
    <w:abstractNumId w:val="18"/>
  </w:num>
  <w:num w:numId="39" w16cid:durableId="732238535">
    <w:abstractNumId w:val="8"/>
  </w:num>
  <w:num w:numId="40" w16cid:durableId="546257694">
    <w:abstractNumId w:val="14"/>
  </w:num>
  <w:num w:numId="41" w16cid:durableId="2008705443">
    <w:abstractNumId w:val="18"/>
  </w:num>
  <w:num w:numId="42" w16cid:durableId="1428115678">
    <w:abstractNumId w:val="18"/>
  </w:num>
  <w:num w:numId="43" w16cid:durableId="1199316494">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746"/>
    <w:rsid w:val="0000085E"/>
    <w:rsid w:val="000009C1"/>
    <w:rsid w:val="00000B9C"/>
    <w:rsid w:val="00000BA2"/>
    <w:rsid w:val="00000E85"/>
    <w:rsid w:val="000014AD"/>
    <w:rsid w:val="00001A28"/>
    <w:rsid w:val="00001BF4"/>
    <w:rsid w:val="0000204C"/>
    <w:rsid w:val="000021D2"/>
    <w:rsid w:val="00002D75"/>
    <w:rsid w:val="0000307F"/>
    <w:rsid w:val="000038EB"/>
    <w:rsid w:val="0000405B"/>
    <w:rsid w:val="00004EFA"/>
    <w:rsid w:val="00005271"/>
    <w:rsid w:val="000057B2"/>
    <w:rsid w:val="00007C1A"/>
    <w:rsid w:val="00010B1A"/>
    <w:rsid w:val="00011680"/>
    <w:rsid w:val="00011EED"/>
    <w:rsid w:val="00011FFC"/>
    <w:rsid w:val="00012989"/>
    <w:rsid w:val="00012CF2"/>
    <w:rsid w:val="00013078"/>
    <w:rsid w:val="000132F6"/>
    <w:rsid w:val="00013580"/>
    <w:rsid w:val="0001374C"/>
    <w:rsid w:val="000138E7"/>
    <w:rsid w:val="00013E47"/>
    <w:rsid w:val="00014892"/>
    <w:rsid w:val="00014A84"/>
    <w:rsid w:val="00014BE7"/>
    <w:rsid w:val="00014F74"/>
    <w:rsid w:val="000152EC"/>
    <w:rsid w:val="00015872"/>
    <w:rsid w:val="000168ED"/>
    <w:rsid w:val="00016A67"/>
    <w:rsid w:val="00016C84"/>
    <w:rsid w:val="0001751E"/>
    <w:rsid w:val="00017E7C"/>
    <w:rsid w:val="0002005E"/>
    <w:rsid w:val="00020444"/>
    <w:rsid w:val="00020E6D"/>
    <w:rsid w:val="00020E8B"/>
    <w:rsid w:val="000214FE"/>
    <w:rsid w:val="0002218B"/>
    <w:rsid w:val="00022367"/>
    <w:rsid w:val="000224C8"/>
    <w:rsid w:val="00022554"/>
    <w:rsid w:val="00022575"/>
    <w:rsid w:val="00022A65"/>
    <w:rsid w:val="00022C28"/>
    <w:rsid w:val="00022D2A"/>
    <w:rsid w:val="00022DB6"/>
    <w:rsid w:val="00023BA8"/>
    <w:rsid w:val="0002425A"/>
    <w:rsid w:val="00024651"/>
    <w:rsid w:val="00024883"/>
    <w:rsid w:val="00024F3A"/>
    <w:rsid w:val="00025424"/>
    <w:rsid w:val="0002543C"/>
    <w:rsid w:val="00025E7E"/>
    <w:rsid w:val="00026043"/>
    <w:rsid w:val="00026577"/>
    <w:rsid w:val="00026709"/>
    <w:rsid w:val="00027214"/>
    <w:rsid w:val="000301BE"/>
    <w:rsid w:val="00030238"/>
    <w:rsid w:val="00031C89"/>
    <w:rsid w:val="000322FB"/>
    <w:rsid w:val="00032A40"/>
    <w:rsid w:val="00032EA7"/>
    <w:rsid w:val="000331CC"/>
    <w:rsid w:val="00033301"/>
    <w:rsid w:val="000334ED"/>
    <w:rsid w:val="00033C94"/>
    <w:rsid w:val="000347C1"/>
    <w:rsid w:val="0003567B"/>
    <w:rsid w:val="00035F19"/>
    <w:rsid w:val="00036310"/>
    <w:rsid w:val="00036613"/>
    <w:rsid w:val="00036F36"/>
    <w:rsid w:val="00037E72"/>
    <w:rsid w:val="00037FD5"/>
    <w:rsid w:val="000408FD"/>
    <w:rsid w:val="000412F1"/>
    <w:rsid w:val="00041B2B"/>
    <w:rsid w:val="00041F3D"/>
    <w:rsid w:val="00042459"/>
    <w:rsid w:val="00042682"/>
    <w:rsid w:val="00042758"/>
    <w:rsid w:val="000427BB"/>
    <w:rsid w:val="00042CD9"/>
    <w:rsid w:val="0004392D"/>
    <w:rsid w:val="00043983"/>
    <w:rsid w:val="00043A2B"/>
    <w:rsid w:val="00043E52"/>
    <w:rsid w:val="000447E9"/>
    <w:rsid w:val="00044E39"/>
    <w:rsid w:val="00044FEB"/>
    <w:rsid w:val="000452F1"/>
    <w:rsid w:val="00045684"/>
    <w:rsid w:val="000458F8"/>
    <w:rsid w:val="000462EC"/>
    <w:rsid w:val="000470A1"/>
    <w:rsid w:val="00047830"/>
    <w:rsid w:val="000479C3"/>
    <w:rsid w:val="00050017"/>
    <w:rsid w:val="000503A3"/>
    <w:rsid w:val="00050BEC"/>
    <w:rsid w:val="00050E78"/>
    <w:rsid w:val="00050FF5"/>
    <w:rsid w:val="00052C52"/>
    <w:rsid w:val="000532C6"/>
    <w:rsid w:val="00053A45"/>
    <w:rsid w:val="00054055"/>
    <w:rsid w:val="000541F9"/>
    <w:rsid w:val="0005454E"/>
    <w:rsid w:val="00054B22"/>
    <w:rsid w:val="000550AC"/>
    <w:rsid w:val="0005543B"/>
    <w:rsid w:val="00055C2D"/>
    <w:rsid w:val="00055CB6"/>
    <w:rsid w:val="00055D8B"/>
    <w:rsid w:val="00055E1A"/>
    <w:rsid w:val="000575EA"/>
    <w:rsid w:val="00057872"/>
    <w:rsid w:val="00057D9D"/>
    <w:rsid w:val="00060652"/>
    <w:rsid w:val="000609BC"/>
    <w:rsid w:val="00060D96"/>
    <w:rsid w:val="00061C77"/>
    <w:rsid w:val="00062449"/>
    <w:rsid w:val="00062773"/>
    <w:rsid w:val="00062E7B"/>
    <w:rsid w:val="000637B7"/>
    <w:rsid w:val="0006523D"/>
    <w:rsid w:val="0006532D"/>
    <w:rsid w:val="00065650"/>
    <w:rsid w:val="00065D71"/>
    <w:rsid w:val="0006609E"/>
    <w:rsid w:val="0006655D"/>
    <w:rsid w:val="00066842"/>
    <w:rsid w:val="00066E19"/>
    <w:rsid w:val="00067091"/>
    <w:rsid w:val="000670D7"/>
    <w:rsid w:val="000700EA"/>
    <w:rsid w:val="00070F6A"/>
    <w:rsid w:val="000710A8"/>
    <w:rsid w:val="00071BD9"/>
    <w:rsid w:val="000722EC"/>
    <w:rsid w:val="000738DF"/>
    <w:rsid w:val="00073928"/>
    <w:rsid w:val="0007394A"/>
    <w:rsid w:val="0007498E"/>
    <w:rsid w:val="000750F6"/>
    <w:rsid w:val="000751D2"/>
    <w:rsid w:val="00075279"/>
    <w:rsid w:val="00075336"/>
    <w:rsid w:val="000754FA"/>
    <w:rsid w:val="0007594A"/>
    <w:rsid w:val="00075B52"/>
    <w:rsid w:val="00075F82"/>
    <w:rsid w:val="000767C1"/>
    <w:rsid w:val="00076B53"/>
    <w:rsid w:val="00076BE0"/>
    <w:rsid w:val="00076D63"/>
    <w:rsid w:val="00077819"/>
    <w:rsid w:val="00077889"/>
    <w:rsid w:val="00077BB9"/>
    <w:rsid w:val="00077F1E"/>
    <w:rsid w:val="00080807"/>
    <w:rsid w:val="00080977"/>
    <w:rsid w:val="00083BDF"/>
    <w:rsid w:val="00083D3D"/>
    <w:rsid w:val="00083DA1"/>
    <w:rsid w:val="00084AD0"/>
    <w:rsid w:val="00084C6A"/>
    <w:rsid w:val="00085BBD"/>
    <w:rsid w:val="0008646C"/>
    <w:rsid w:val="00087460"/>
    <w:rsid w:val="000875EE"/>
    <w:rsid w:val="0009041F"/>
    <w:rsid w:val="00090901"/>
    <w:rsid w:val="00090BD0"/>
    <w:rsid w:val="00090D9E"/>
    <w:rsid w:val="0009193F"/>
    <w:rsid w:val="00091BA6"/>
    <w:rsid w:val="00091BF4"/>
    <w:rsid w:val="00091D88"/>
    <w:rsid w:val="0009238F"/>
    <w:rsid w:val="00092D07"/>
    <w:rsid w:val="0009340A"/>
    <w:rsid w:val="00093847"/>
    <w:rsid w:val="000940C7"/>
    <w:rsid w:val="00094377"/>
    <w:rsid w:val="00095581"/>
    <w:rsid w:val="0009604B"/>
    <w:rsid w:val="00096459"/>
    <w:rsid w:val="00096578"/>
    <w:rsid w:val="00096795"/>
    <w:rsid w:val="00096B92"/>
    <w:rsid w:val="0009724E"/>
    <w:rsid w:val="0009793D"/>
    <w:rsid w:val="000A034E"/>
    <w:rsid w:val="000A0372"/>
    <w:rsid w:val="000A0492"/>
    <w:rsid w:val="000A0A5F"/>
    <w:rsid w:val="000A0C80"/>
    <w:rsid w:val="000A1559"/>
    <w:rsid w:val="000A1571"/>
    <w:rsid w:val="000A244F"/>
    <w:rsid w:val="000A24FA"/>
    <w:rsid w:val="000A255C"/>
    <w:rsid w:val="000A274B"/>
    <w:rsid w:val="000A2896"/>
    <w:rsid w:val="000A2C7B"/>
    <w:rsid w:val="000A3330"/>
    <w:rsid w:val="000A4B49"/>
    <w:rsid w:val="000A53E0"/>
    <w:rsid w:val="000A5424"/>
    <w:rsid w:val="000A5536"/>
    <w:rsid w:val="000A5555"/>
    <w:rsid w:val="000A577B"/>
    <w:rsid w:val="000A5B54"/>
    <w:rsid w:val="000A5E75"/>
    <w:rsid w:val="000A6190"/>
    <w:rsid w:val="000A634D"/>
    <w:rsid w:val="000A6836"/>
    <w:rsid w:val="000A6D1F"/>
    <w:rsid w:val="000A726D"/>
    <w:rsid w:val="000A7A11"/>
    <w:rsid w:val="000A7B86"/>
    <w:rsid w:val="000B05E6"/>
    <w:rsid w:val="000B11D8"/>
    <w:rsid w:val="000B1F8E"/>
    <w:rsid w:val="000B3C94"/>
    <w:rsid w:val="000B3DB0"/>
    <w:rsid w:val="000B4A46"/>
    <w:rsid w:val="000B50A5"/>
    <w:rsid w:val="000B515E"/>
    <w:rsid w:val="000B57D2"/>
    <w:rsid w:val="000B5F42"/>
    <w:rsid w:val="000B6083"/>
    <w:rsid w:val="000B639C"/>
    <w:rsid w:val="000B6737"/>
    <w:rsid w:val="000B675A"/>
    <w:rsid w:val="000B70A6"/>
    <w:rsid w:val="000B74E1"/>
    <w:rsid w:val="000B7B18"/>
    <w:rsid w:val="000C04ED"/>
    <w:rsid w:val="000C0588"/>
    <w:rsid w:val="000C09D7"/>
    <w:rsid w:val="000C1127"/>
    <w:rsid w:val="000C112B"/>
    <w:rsid w:val="000C156D"/>
    <w:rsid w:val="000C1FA2"/>
    <w:rsid w:val="000C24DF"/>
    <w:rsid w:val="000C2665"/>
    <w:rsid w:val="000C2A6C"/>
    <w:rsid w:val="000C2C8E"/>
    <w:rsid w:val="000C32CF"/>
    <w:rsid w:val="000C35A5"/>
    <w:rsid w:val="000C39EA"/>
    <w:rsid w:val="000C404B"/>
    <w:rsid w:val="000C47DD"/>
    <w:rsid w:val="000C5E1D"/>
    <w:rsid w:val="000C6030"/>
    <w:rsid w:val="000C6293"/>
    <w:rsid w:val="000C6536"/>
    <w:rsid w:val="000C6EA0"/>
    <w:rsid w:val="000C7644"/>
    <w:rsid w:val="000C7CD1"/>
    <w:rsid w:val="000D00D2"/>
    <w:rsid w:val="000D05EF"/>
    <w:rsid w:val="000D0695"/>
    <w:rsid w:val="000D1032"/>
    <w:rsid w:val="000D1069"/>
    <w:rsid w:val="000D1A28"/>
    <w:rsid w:val="000D2309"/>
    <w:rsid w:val="000D2B3B"/>
    <w:rsid w:val="000D2CDC"/>
    <w:rsid w:val="000D2D9C"/>
    <w:rsid w:val="000D32EC"/>
    <w:rsid w:val="000D42CD"/>
    <w:rsid w:val="000D44A7"/>
    <w:rsid w:val="000D44EC"/>
    <w:rsid w:val="000D4605"/>
    <w:rsid w:val="000D4B68"/>
    <w:rsid w:val="000D4FA4"/>
    <w:rsid w:val="000D520F"/>
    <w:rsid w:val="000D5876"/>
    <w:rsid w:val="000D5C9A"/>
    <w:rsid w:val="000D68D6"/>
    <w:rsid w:val="000D6E2D"/>
    <w:rsid w:val="000D6EA8"/>
    <w:rsid w:val="000D6FB6"/>
    <w:rsid w:val="000D798E"/>
    <w:rsid w:val="000E0111"/>
    <w:rsid w:val="000E0623"/>
    <w:rsid w:val="000E0712"/>
    <w:rsid w:val="000E0BF2"/>
    <w:rsid w:val="000E0CCF"/>
    <w:rsid w:val="000E0F0E"/>
    <w:rsid w:val="000E1384"/>
    <w:rsid w:val="000E1854"/>
    <w:rsid w:val="000E330E"/>
    <w:rsid w:val="000E3821"/>
    <w:rsid w:val="000E3893"/>
    <w:rsid w:val="000E3964"/>
    <w:rsid w:val="000E3FC7"/>
    <w:rsid w:val="000E4681"/>
    <w:rsid w:val="000E47EA"/>
    <w:rsid w:val="000E4877"/>
    <w:rsid w:val="000E49AC"/>
    <w:rsid w:val="000E53BF"/>
    <w:rsid w:val="000E56AF"/>
    <w:rsid w:val="000E5B91"/>
    <w:rsid w:val="000E67AC"/>
    <w:rsid w:val="000E7091"/>
    <w:rsid w:val="000E7E78"/>
    <w:rsid w:val="000F02EA"/>
    <w:rsid w:val="000F0F0C"/>
    <w:rsid w:val="000F1045"/>
    <w:rsid w:val="000F106C"/>
    <w:rsid w:val="000F1160"/>
    <w:rsid w:val="000F12F7"/>
    <w:rsid w:val="000F18C0"/>
    <w:rsid w:val="000F1E7A"/>
    <w:rsid w:val="000F1F54"/>
    <w:rsid w:val="000F264E"/>
    <w:rsid w:val="000F2B7A"/>
    <w:rsid w:val="000F2E1F"/>
    <w:rsid w:val="000F2E99"/>
    <w:rsid w:val="000F3463"/>
    <w:rsid w:val="000F4ACA"/>
    <w:rsid w:val="000F5417"/>
    <w:rsid w:val="000F5457"/>
    <w:rsid w:val="000F56D3"/>
    <w:rsid w:val="000F59A2"/>
    <w:rsid w:val="000F6908"/>
    <w:rsid w:val="000F695B"/>
    <w:rsid w:val="000F6A07"/>
    <w:rsid w:val="000F6B64"/>
    <w:rsid w:val="000F70E0"/>
    <w:rsid w:val="000F70E5"/>
    <w:rsid w:val="000F7E0C"/>
    <w:rsid w:val="00100346"/>
    <w:rsid w:val="00100B79"/>
    <w:rsid w:val="00100F2B"/>
    <w:rsid w:val="00101512"/>
    <w:rsid w:val="001017F3"/>
    <w:rsid w:val="00101C70"/>
    <w:rsid w:val="0010241F"/>
    <w:rsid w:val="00102B20"/>
    <w:rsid w:val="0010381E"/>
    <w:rsid w:val="00103D45"/>
    <w:rsid w:val="00103DBD"/>
    <w:rsid w:val="00103FB8"/>
    <w:rsid w:val="001046B8"/>
    <w:rsid w:val="00104815"/>
    <w:rsid w:val="001048EA"/>
    <w:rsid w:val="0010493D"/>
    <w:rsid w:val="00104E32"/>
    <w:rsid w:val="00104F03"/>
    <w:rsid w:val="00104F65"/>
    <w:rsid w:val="001053A7"/>
    <w:rsid w:val="00105907"/>
    <w:rsid w:val="00106749"/>
    <w:rsid w:val="0010709A"/>
    <w:rsid w:val="0010785D"/>
    <w:rsid w:val="00107E62"/>
    <w:rsid w:val="00107ECE"/>
    <w:rsid w:val="00107F18"/>
    <w:rsid w:val="00110363"/>
    <w:rsid w:val="001103D2"/>
    <w:rsid w:val="001103DF"/>
    <w:rsid w:val="00110B58"/>
    <w:rsid w:val="001110BC"/>
    <w:rsid w:val="00111716"/>
    <w:rsid w:val="001128CD"/>
    <w:rsid w:val="00112B9C"/>
    <w:rsid w:val="00112BDF"/>
    <w:rsid w:val="00113201"/>
    <w:rsid w:val="00113530"/>
    <w:rsid w:val="001145BE"/>
    <w:rsid w:val="0011482F"/>
    <w:rsid w:val="0011536D"/>
    <w:rsid w:val="00115AEF"/>
    <w:rsid w:val="001168F7"/>
    <w:rsid w:val="00116AC4"/>
    <w:rsid w:val="00116DEE"/>
    <w:rsid w:val="00117DE4"/>
    <w:rsid w:val="001201FD"/>
    <w:rsid w:val="00120502"/>
    <w:rsid w:val="0012070C"/>
    <w:rsid w:val="00120D11"/>
    <w:rsid w:val="00120F37"/>
    <w:rsid w:val="001210B1"/>
    <w:rsid w:val="00121105"/>
    <w:rsid w:val="0012124E"/>
    <w:rsid w:val="0012291D"/>
    <w:rsid w:val="00123EE3"/>
    <w:rsid w:val="001240FB"/>
    <w:rsid w:val="0012423D"/>
    <w:rsid w:val="0012434E"/>
    <w:rsid w:val="001248F4"/>
    <w:rsid w:val="00124E06"/>
    <w:rsid w:val="0012515E"/>
    <w:rsid w:val="00125293"/>
    <w:rsid w:val="001252B4"/>
    <w:rsid w:val="00125B7D"/>
    <w:rsid w:val="00126B03"/>
    <w:rsid w:val="00131056"/>
    <w:rsid w:val="00131423"/>
    <w:rsid w:val="00131425"/>
    <w:rsid w:val="00133550"/>
    <w:rsid w:val="00133732"/>
    <w:rsid w:val="00133834"/>
    <w:rsid w:val="00133984"/>
    <w:rsid w:val="00134810"/>
    <w:rsid w:val="00134C90"/>
    <w:rsid w:val="00135034"/>
    <w:rsid w:val="00135832"/>
    <w:rsid w:val="001358B0"/>
    <w:rsid w:val="00135BEA"/>
    <w:rsid w:val="00135C50"/>
    <w:rsid w:val="001363BA"/>
    <w:rsid w:val="00137033"/>
    <w:rsid w:val="001374D0"/>
    <w:rsid w:val="001403BB"/>
    <w:rsid w:val="001404C0"/>
    <w:rsid w:val="0014108E"/>
    <w:rsid w:val="00141542"/>
    <w:rsid w:val="001419EB"/>
    <w:rsid w:val="0014206F"/>
    <w:rsid w:val="00142779"/>
    <w:rsid w:val="00142B48"/>
    <w:rsid w:val="00142EBA"/>
    <w:rsid w:val="00143CDB"/>
    <w:rsid w:val="00143D2C"/>
    <w:rsid w:val="00144147"/>
    <w:rsid w:val="001441E9"/>
    <w:rsid w:val="00144AF6"/>
    <w:rsid w:val="00144E02"/>
    <w:rsid w:val="00145684"/>
    <w:rsid w:val="001464AA"/>
    <w:rsid w:val="00146783"/>
    <w:rsid w:val="00146A1F"/>
    <w:rsid w:val="00146AAA"/>
    <w:rsid w:val="00147240"/>
    <w:rsid w:val="00147930"/>
    <w:rsid w:val="00150667"/>
    <w:rsid w:val="00152546"/>
    <w:rsid w:val="00152F5B"/>
    <w:rsid w:val="00153B07"/>
    <w:rsid w:val="001542CC"/>
    <w:rsid w:val="00154382"/>
    <w:rsid w:val="00154517"/>
    <w:rsid w:val="00154B4B"/>
    <w:rsid w:val="00154C31"/>
    <w:rsid w:val="0015691B"/>
    <w:rsid w:val="00157049"/>
    <w:rsid w:val="001570DB"/>
    <w:rsid w:val="0015727E"/>
    <w:rsid w:val="00157988"/>
    <w:rsid w:val="00160906"/>
    <w:rsid w:val="00160AE0"/>
    <w:rsid w:val="001618A7"/>
    <w:rsid w:val="001618CD"/>
    <w:rsid w:val="001622AC"/>
    <w:rsid w:val="00162AAC"/>
    <w:rsid w:val="00162E00"/>
    <w:rsid w:val="00163312"/>
    <w:rsid w:val="001636C9"/>
    <w:rsid w:val="00164097"/>
    <w:rsid w:val="00164428"/>
    <w:rsid w:val="00164873"/>
    <w:rsid w:val="00164A06"/>
    <w:rsid w:val="00165045"/>
    <w:rsid w:val="00165915"/>
    <w:rsid w:val="001660E6"/>
    <w:rsid w:val="00166AA0"/>
    <w:rsid w:val="00166FE3"/>
    <w:rsid w:val="00167064"/>
    <w:rsid w:val="00167814"/>
    <w:rsid w:val="00167BF1"/>
    <w:rsid w:val="00170687"/>
    <w:rsid w:val="00170CCB"/>
    <w:rsid w:val="00171C45"/>
    <w:rsid w:val="00172628"/>
    <w:rsid w:val="00172F9B"/>
    <w:rsid w:val="00173A7D"/>
    <w:rsid w:val="00173C64"/>
    <w:rsid w:val="00173F70"/>
    <w:rsid w:val="0017624D"/>
    <w:rsid w:val="00176310"/>
    <w:rsid w:val="001769F4"/>
    <w:rsid w:val="00176D7A"/>
    <w:rsid w:val="00176F82"/>
    <w:rsid w:val="0017722B"/>
    <w:rsid w:val="00177C9E"/>
    <w:rsid w:val="00177DA7"/>
    <w:rsid w:val="00180042"/>
    <w:rsid w:val="00180BBE"/>
    <w:rsid w:val="00180E2A"/>
    <w:rsid w:val="001811E5"/>
    <w:rsid w:val="0018163E"/>
    <w:rsid w:val="001817DD"/>
    <w:rsid w:val="001819F8"/>
    <w:rsid w:val="00182241"/>
    <w:rsid w:val="00182741"/>
    <w:rsid w:val="00182D6E"/>
    <w:rsid w:val="0018398E"/>
    <w:rsid w:val="001842F7"/>
    <w:rsid w:val="00184E56"/>
    <w:rsid w:val="001855F7"/>
    <w:rsid w:val="00185D36"/>
    <w:rsid w:val="00185E56"/>
    <w:rsid w:val="00186576"/>
    <w:rsid w:val="00186E46"/>
    <w:rsid w:val="001870EF"/>
    <w:rsid w:val="00187A42"/>
    <w:rsid w:val="00187E09"/>
    <w:rsid w:val="00187F0C"/>
    <w:rsid w:val="00190DF2"/>
    <w:rsid w:val="001911B3"/>
    <w:rsid w:val="001912F6"/>
    <w:rsid w:val="00191C79"/>
    <w:rsid w:val="00191F4B"/>
    <w:rsid w:val="00192048"/>
    <w:rsid w:val="00192106"/>
    <w:rsid w:val="00192E9B"/>
    <w:rsid w:val="00193198"/>
    <w:rsid w:val="0019425F"/>
    <w:rsid w:val="001945FA"/>
    <w:rsid w:val="0019466C"/>
    <w:rsid w:val="00194B93"/>
    <w:rsid w:val="00194E71"/>
    <w:rsid w:val="00195A67"/>
    <w:rsid w:val="00195B84"/>
    <w:rsid w:val="00195F95"/>
    <w:rsid w:val="00196281"/>
    <w:rsid w:val="001962F0"/>
    <w:rsid w:val="00196377"/>
    <w:rsid w:val="001964BD"/>
    <w:rsid w:val="0019703F"/>
    <w:rsid w:val="001977DF"/>
    <w:rsid w:val="00197E0D"/>
    <w:rsid w:val="001A028F"/>
    <w:rsid w:val="001A031C"/>
    <w:rsid w:val="001A0382"/>
    <w:rsid w:val="001A0A60"/>
    <w:rsid w:val="001A0BB4"/>
    <w:rsid w:val="001A0D42"/>
    <w:rsid w:val="001A1330"/>
    <w:rsid w:val="001A170A"/>
    <w:rsid w:val="001A2241"/>
    <w:rsid w:val="001A29CB"/>
    <w:rsid w:val="001A3081"/>
    <w:rsid w:val="001A3403"/>
    <w:rsid w:val="001A3540"/>
    <w:rsid w:val="001A452B"/>
    <w:rsid w:val="001A5380"/>
    <w:rsid w:val="001A53A3"/>
    <w:rsid w:val="001A6101"/>
    <w:rsid w:val="001A7086"/>
    <w:rsid w:val="001A729A"/>
    <w:rsid w:val="001A74B8"/>
    <w:rsid w:val="001A7728"/>
    <w:rsid w:val="001B0718"/>
    <w:rsid w:val="001B0842"/>
    <w:rsid w:val="001B0AE4"/>
    <w:rsid w:val="001B0AF2"/>
    <w:rsid w:val="001B140F"/>
    <w:rsid w:val="001B1864"/>
    <w:rsid w:val="001B1A4B"/>
    <w:rsid w:val="001B1C81"/>
    <w:rsid w:val="001B1E34"/>
    <w:rsid w:val="001B215C"/>
    <w:rsid w:val="001B217D"/>
    <w:rsid w:val="001B25C5"/>
    <w:rsid w:val="001B2D8F"/>
    <w:rsid w:val="001B31C5"/>
    <w:rsid w:val="001B31DF"/>
    <w:rsid w:val="001B3C2A"/>
    <w:rsid w:val="001B3E85"/>
    <w:rsid w:val="001B3F50"/>
    <w:rsid w:val="001B41E9"/>
    <w:rsid w:val="001B4A4E"/>
    <w:rsid w:val="001B5643"/>
    <w:rsid w:val="001B5AF2"/>
    <w:rsid w:val="001B6087"/>
    <w:rsid w:val="001B60BE"/>
    <w:rsid w:val="001B6550"/>
    <w:rsid w:val="001B6618"/>
    <w:rsid w:val="001B6912"/>
    <w:rsid w:val="001B6F2E"/>
    <w:rsid w:val="001B7397"/>
    <w:rsid w:val="001B75D1"/>
    <w:rsid w:val="001B78AE"/>
    <w:rsid w:val="001C0860"/>
    <w:rsid w:val="001C0BDD"/>
    <w:rsid w:val="001C103D"/>
    <w:rsid w:val="001C2085"/>
    <w:rsid w:val="001C215F"/>
    <w:rsid w:val="001C31B7"/>
    <w:rsid w:val="001C343A"/>
    <w:rsid w:val="001C3C13"/>
    <w:rsid w:val="001C3C71"/>
    <w:rsid w:val="001C3E56"/>
    <w:rsid w:val="001C3E5F"/>
    <w:rsid w:val="001C41F2"/>
    <w:rsid w:val="001C444B"/>
    <w:rsid w:val="001C4C32"/>
    <w:rsid w:val="001C5626"/>
    <w:rsid w:val="001C694B"/>
    <w:rsid w:val="001C7168"/>
    <w:rsid w:val="001C764A"/>
    <w:rsid w:val="001D066B"/>
    <w:rsid w:val="001D0D3C"/>
    <w:rsid w:val="001D10BE"/>
    <w:rsid w:val="001D11D0"/>
    <w:rsid w:val="001D17F7"/>
    <w:rsid w:val="001D1DE5"/>
    <w:rsid w:val="001D239F"/>
    <w:rsid w:val="001D240C"/>
    <w:rsid w:val="001D2C89"/>
    <w:rsid w:val="001D2DF6"/>
    <w:rsid w:val="001D336C"/>
    <w:rsid w:val="001D4C29"/>
    <w:rsid w:val="001D4C95"/>
    <w:rsid w:val="001D7406"/>
    <w:rsid w:val="001E0030"/>
    <w:rsid w:val="001E1152"/>
    <w:rsid w:val="001E126E"/>
    <w:rsid w:val="001E1D10"/>
    <w:rsid w:val="001E229B"/>
    <w:rsid w:val="001E4110"/>
    <w:rsid w:val="001E4790"/>
    <w:rsid w:val="001E49EB"/>
    <w:rsid w:val="001E58EC"/>
    <w:rsid w:val="001E5FE2"/>
    <w:rsid w:val="001E61DF"/>
    <w:rsid w:val="001E6461"/>
    <w:rsid w:val="001E66AD"/>
    <w:rsid w:val="001E68AF"/>
    <w:rsid w:val="001E69C4"/>
    <w:rsid w:val="001E7923"/>
    <w:rsid w:val="001E7C45"/>
    <w:rsid w:val="001E7D24"/>
    <w:rsid w:val="001F01C1"/>
    <w:rsid w:val="001F0AFB"/>
    <w:rsid w:val="001F1C77"/>
    <w:rsid w:val="001F2517"/>
    <w:rsid w:val="001F281D"/>
    <w:rsid w:val="001F282B"/>
    <w:rsid w:val="001F2BDC"/>
    <w:rsid w:val="001F302F"/>
    <w:rsid w:val="001F361C"/>
    <w:rsid w:val="001F3980"/>
    <w:rsid w:val="001F3CA0"/>
    <w:rsid w:val="001F42B6"/>
    <w:rsid w:val="001F47E2"/>
    <w:rsid w:val="001F487F"/>
    <w:rsid w:val="001F4A58"/>
    <w:rsid w:val="001F517B"/>
    <w:rsid w:val="001F58B5"/>
    <w:rsid w:val="001F5C06"/>
    <w:rsid w:val="001F61C6"/>
    <w:rsid w:val="001F6852"/>
    <w:rsid w:val="001F6A8B"/>
    <w:rsid w:val="001F6B9B"/>
    <w:rsid w:val="001F6D5C"/>
    <w:rsid w:val="001F6E78"/>
    <w:rsid w:val="001F7256"/>
    <w:rsid w:val="001F7598"/>
    <w:rsid w:val="001F76DC"/>
    <w:rsid w:val="001F784B"/>
    <w:rsid w:val="001F7ED1"/>
    <w:rsid w:val="0020098F"/>
    <w:rsid w:val="002009EA"/>
    <w:rsid w:val="002016F4"/>
    <w:rsid w:val="00201AA3"/>
    <w:rsid w:val="00201B08"/>
    <w:rsid w:val="00201C43"/>
    <w:rsid w:val="00202590"/>
    <w:rsid w:val="00203B69"/>
    <w:rsid w:val="00203E06"/>
    <w:rsid w:val="002045B7"/>
    <w:rsid w:val="002067D3"/>
    <w:rsid w:val="002070C4"/>
    <w:rsid w:val="002076D4"/>
    <w:rsid w:val="00207847"/>
    <w:rsid w:val="002078DD"/>
    <w:rsid w:val="0021189C"/>
    <w:rsid w:val="00211D82"/>
    <w:rsid w:val="002128A0"/>
    <w:rsid w:val="00212AB6"/>
    <w:rsid w:val="00213285"/>
    <w:rsid w:val="00213341"/>
    <w:rsid w:val="00213482"/>
    <w:rsid w:val="002136BC"/>
    <w:rsid w:val="00213EAE"/>
    <w:rsid w:val="0021489D"/>
    <w:rsid w:val="00215039"/>
    <w:rsid w:val="00215A18"/>
    <w:rsid w:val="00215E22"/>
    <w:rsid w:val="0021658E"/>
    <w:rsid w:val="00216A79"/>
    <w:rsid w:val="00216EFB"/>
    <w:rsid w:val="00216F2B"/>
    <w:rsid w:val="00217051"/>
    <w:rsid w:val="002176E4"/>
    <w:rsid w:val="00217DEA"/>
    <w:rsid w:val="00220558"/>
    <w:rsid w:val="002209C2"/>
    <w:rsid w:val="0022182D"/>
    <w:rsid w:val="00221992"/>
    <w:rsid w:val="0022250E"/>
    <w:rsid w:val="002226CA"/>
    <w:rsid w:val="0022333F"/>
    <w:rsid w:val="002235D7"/>
    <w:rsid w:val="00223BB6"/>
    <w:rsid w:val="00223E5E"/>
    <w:rsid w:val="00223F5B"/>
    <w:rsid w:val="00224942"/>
    <w:rsid w:val="00224F15"/>
    <w:rsid w:val="00224FFD"/>
    <w:rsid w:val="002252EC"/>
    <w:rsid w:val="00225B37"/>
    <w:rsid w:val="00225BA2"/>
    <w:rsid w:val="00225C3C"/>
    <w:rsid w:val="00225C7E"/>
    <w:rsid w:val="0022711D"/>
    <w:rsid w:val="002279A9"/>
    <w:rsid w:val="00227C3C"/>
    <w:rsid w:val="002303AA"/>
    <w:rsid w:val="00230E02"/>
    <w:rsid w:val="00230E5E"/>
    <w:rsid w:val="00231183"/>
    <w:rsid w:val="002316A8"/>
    <w:rsid w:val="0023179B"/>
    <w:rsid w:val="00231C60"/>
    <w:rsid w:val="0023329F"/>
    <w:rsid w:val="0023383B"/>
    <w:rsid w:val="002338CD"/>
    <w:rsid w:val="00233B15"/>
    <w:rsid w:val="00233B73"/>
    <w:rsid w:val="00234284"/>
    <w:rsid w:val="0023442D"/>
    <w:rsid w:val="00234500"/>
    <w:rsid w:val="00234A2C"/>
    <w:rsid w:val="00234C9D"/>
    <w:rsid w:val="002350C3"/>
    <w:rsid w:val="002350E4"/>
    <w:rsid w:val="00235493"/>
    <w:rsid w:val="00235847"/>
    <w:rsid w:val="00235A86"/>
    <w:rsid w:val="00240033"/>
    <w:rsid w:val="0024037E"/>
    <w:rsid w:val="00240418"/>
    <w:rsid w:val="00240964"/>
    <w:rsid w:val="00240EFF"/>
    <w:rsid w:val="0024147F"/>
    <w:rsid w:val="00242305"/>
    <w:rsid w:val="002424ED"/>
    <w:rsid w:val="00242AAE"/>
    <w:rsid w:val="00243692"/>
    <w:rsid w:val="0024435B"/>
    <w:rsid w:val="0024440A"/>
    <w:rsid w:val="00244C06"/>
    <w:rsid w:val="00245B96"/>
    <w:rsid w:val="00246039"/>
    <w:rsid w:val="002460A8"/>
    <w:rsid w:val="00246384"/>
    <w:rsid w:val="00247838"/>
    <w:rsid w:val="00247AEF"/>
    <w:rsid w:val="00247F00"/>
    <w:rsid w:val="002504A6"/>
    <w:rsid w:val="002508FE"/>
    <w:rsid w:val="002509DB"/>
    <w:rsid w:val="002512BC"/>
    <w:rsid w:val="002514D6"/>
    <w:rsid w:val="00252132"/>
    <w:rsid w:val="002522F5"/>
    <w:rsid w:val="00252560"/>
    <w:rsid w:val="0025292C"/>
    <w:rsid w:val="002537E1"/>
    <w:rsid w:val="002538FD"/>
    <w:rsid w:val="00253A8D"/>
    <w:rsid w:val="00253E9B"/>
    <w:rsid w:val="00254282"/>
    <w:rsid w:val="0025447C"/>
    <w:rsid w:val="00255C12"/>
    <w:rsid w:val="00256DEA"/>
    <w:rsid w:val="00256FEF"/>
    <w:rsid w:val="00257C2B"/>
    <w:rsid w:val="0026088E"/>
    <w:rsid w:val="002609FD"/>
    <w:rsid w:val="00260B37"/>
    <w:rsid w:val="00261995"/>
    <w:rsid w:val="00261B7E"/>
    <w:rsid w:val="00261EFC"/>
    <w:rsid w:val="00261F6A"/>
    <w:rsid w:val="00261FBB"/>
    <w:rsid w:val="0026222E"/>
    <w:rsid w:val="00263305"/>
    <w:rsid w:val="00263346"/>
    <w:rsid w:val="00263428"/>
    <w:rsid w:val="0026388A"/>
    <w:rsid w:val="0026444D"/>
    <w:rsid w:val="002646A6"/>
    <w:rsid w:val="002650BD"/>
    <w:rsid w:val="00266689"/>
    <w:rsid w:val="00266B3C"/>
    <w:rsid w:val="00266ECB"/>
    <w:rsid w:val="00267B87"/>
    <w:rsid w:val="00267BAF"/>
    <w:rsid w:val="0027005B"/>
    <w:rsid w:val="0027112A"/>
    <w:rsid w:val="0027114B"/>
    <w:rsid w:val="00271B24"/>
    <w:rsid w:val="00272CBD"/>
    <w:rsid w:val="0027350F"/>
    <w:rsid w:val="0027403B"/>
    <w:rsid w:val="002742A8"/>
    <w:rsid w:val="002750D0"/>
    <w:rsid w:val="002753A3"/>
    <w:rsid w:val="002759AA"/>
    <w:rsid w:val="00275FA2"/>
    <w:rsid w:val="00276308"/>
    <w:rsid w:val="002767E3"/>
    <w:rsid w:val="00276DA1"/>
    <w:rsid w:val="00277642"/>
    <w:rsid w:val="00277AC3"/>
    <w:rsid w:val="00277EA8"/>
    <w:rsid w:val="002808EE"/>
    <w:rsid w:val="00281E84"/>
    <w:rsid w:val="00281FE0"/>
    <w:rsid w:val="002823F2"/>
    <w:rsid w:val="00282833"/>
    <w:rsid w:val="0028558B"/>
    <w:rsid w:val="00285603"/>
    <w:rsid w:val="002861C5"/>
    <w:rsid w:val="00286A9D"/>
    <w:rsid w:val="00286B0F"/>
    <w:rsid w:val="00286B54"/>
    <w:rsid w:val="00286CD7"/>
    <w:rsid w:val="0028724D"/>
    <w:rsid w:val="0028733C"/>
    <w:rsid w:val="002900EB"/>
    <w:rsid w:val="0029089E"/>
    <w:rsid w:val="00290D53"/>
    <w:rsid w:val="00290E58"/>
    <w:rsid w:val="002914AC"/>
    <w:rsid w:val="00291FB6"/>
    <w:rsid w:val="002929FC"/>
    <w:rsid w:val="0029307C"/>
    <w:rsid w:val="002935FA"/>
    <w:rsid w:val="002936E8"/>
    <w:rsid w:val="002939B0"/>
    <w:rsid w:val="00293CCE"/>
    <w:rsid w:val="00293E13"/>
    <w:rsid w:val="00293F20"/>
    <w:rsid w:val="002940E7"/>
    <w:rsid w:val="00294C11"/>
    <w:rsid w:val="002959C3"/>
    <w:rsid w:val="00296729"/>
    <w:rsid w:val="00297924"/>
    <w:rsid w:val="002A012E"/>
    <w:rsid w:val="002A0331"/>
    <w:rsid w:val="002A0334"/>
    <w:rsid w:val="002A0444"/>
    <w:rsid w:val="002A059F"/>
    <w:rsid w:val="002A0EC2"/>
    <w:rsid w:val="002A10D8"/>
    <w:rsid w:val="002A12A0"/>
    <w:rsid w:val="002A2292"/>
    <w:rsid w:val="002A268B"/>
    <w:rsid w:val="002A2C6E"/>
    <w:rsid w:val="002A309F"/>
    <w:rsid w:val="002A31F3"/>
    <w:rsid w:val="002A35F6"/>
    <w:rsid w:val="002A3654"/>
    <w:rsid w:val="002A3D51"/>
    <w:rsid w:val="002A3E4E"/>
    <w:rsid w:val="002A47C2"/>
    <w:rsid w:val="002A4C5C"/>
    <w:rsid w:val="002A551A"/>
    <w:rsid w:val="002A5C66"/>
    <w:rsid w:val="002A633A"/>
    <w:rsid w:val="002A6380"/>
    <w:rsid w:val="002A6862"/>
    <w:rsid w:val="002A6B21"/>
    <w:rsid w:val="002A7CB1"/>
    <w:rsid w:val="002B05F3"/>
    <w:rsid w:val="002B0675"/>
    <w:rsid w:val="002B12D6"/>
    <w:rsid w:val="002B18C8"/>
    <w:rsid w:val="002B1A79"/>
    <w:rsid w:val="002B1F81"/>
    <w:rsid w:val="002B2329"/>
    <w:rsid w:val="002B234B"/>
    <w:rsid w:val="002B28BF"/>
    <w:rsid w:val="002B331C"/>
    <w:rsid w:val="002B34D0"/>
    <w:rsid w:val="002B35E6"/>
    <w:rsid w:val="002B3A3F"/>
    <w:rsid w:val="002B3FC7"/>
    <w:rsid w:val="002B4E31"/>
    <w:rsid w:val="002B67AD"/>
    <w:rsid w:val="002B6CD3"/>
    <w:rsid w:val="002B6D05"/>
    <w:rsid w:val="002B721D"/>
    <w:rsid w:val="002B725C"/>
    <w:rsid w:val="002B7377"/>
    <w:rsid w:val="002B79F6"/>
    <w:rsid w:val="002C020B"/>
    <w:rsid w:val="002C0E2A"/>
    <w:rsid w:val="002C1152"/>
    <w:rsid w:val="002C15FE"/>
    <w:rsid w:val="002C19BD"/>
    <w:rsid w:val="002C1A2A"/>
    <w:rsid w:val="002C1F87"/>
    <w:rsid w:val="002C26FE"/>
    <w:rsid w:val="002C2851"/>
    <w:rsid w:val="002C2A3B"/>
    <w:rsid w:val="002C2DD3"/>
    <w:rsid w:val="002C2ED5"/>
    <w:rsid w:val="002C3288"/>
    <w:rsid w:val="002C3C7C"/>
    <w:rsid w:val="002C4356"/>
    <w:rsid w:val="002C44A4"/>
    <w:rsid w:val="002C48FB"/>
    <w:rsid w:val="002C4E4B"/>
    <w:rsid w:val="002C54D6"/>
    <w:rsid w:val="002C59DA"/>
    <w:rsid w:val="002C5B4C"/>
    <w:rsid w:val="002D06E2"/>
    <w:rsid w:val="002D0A84"/>
    <w:rsid w:val="002D0D99"/>
    <w:rsid w:val="002D0EF3"/>
    <w:rsid w:val="002D1289"/>
    <w:rsid w:val="002D1C13"/>
    <w:rsid w:val="002D21FF"/>
    <w:rsid w:val="002D22E2"/>
    <w:rsid w:val="002D3782"/>
    <w:rsid w:val="002D474A"/>
    <w:rsid w:val="002D4BFC"/>
    <w:rsid w:val="002D59E8"/>
    <w:rsid w:val="002D60D4"/>
    <w:rsid w:val="002D6EBC"/>
    <w:rsid w:val="002D7256"/>
    <w:rsid w:val="002E017F"/>
    <w:rsid w:val="002E0694"/>
    <w:rsid w:val="002E07CC"/>
    <w:rsid w:val="002E080E"/>
    <w:rsid w:val="002E09D0"/>
    <w:rsid w:val="002E0C09"/>
    <w:rsid w:val="002E0D1F"/>
    <w:rsid w:val="002E1374"/>
    <w:rsid w:val="002E1475"/>
    <w:rsid w:val="002E17C8"/>
    <w:rsid w:val="002E196C"/>
    <w:rsid w:val="002E1D1D"/>
    <w:rsid w:val="002E1D71"/>
    <w:rsid w:val="002E1EF3"/>
    <w:rsid w:val="002E2942"/>
    <w:rsid w:val="002E39FE"/>
    <w:rsid w:val="002E4227"/>
    <w:rsid w:val="002E45F2"/>
    <w:rsid w:val="002E483A"/>
    <w:rsid w:val="002E55E1"/>
    <w:rsid w:val="002E5777"/>
    <w:rsid w:val="002E5818"/>
    <w:rsid w:val="002E5A11"/>
    <w:rsid w:val="002E5A76"/>
    <w:rsid w:val="002E5BE2"/>
    <w:rsid w:val="002E5E01"/>
    <w:rsid w:val="002E5EC3"/>
    <w:rsid w:val="002E6A56"/>
    <w:rsid w:val="002E6B8E"/>
    <w:rsid w:val="002E73BE"/>
    <w:rsid w:val="002E77A6"/>
    <w:rsid w:val="002E7BB7"/>
    <w:rsid w:val="002E7BEB"/>
    <w:rsid w:val="002E7DEC"/>
    <w:rsid w:val="002F04D8"/>
    <w:rsid w:val="002F246F"/>
    <w:rsid w:val="002F2A0C"/>
    <w:rsid w:val="002F2F95"/>
    <w:rsid w:val="002F2FB3"/>
    <w:rsid w:val="002F33A2"/>
    <w:rsid w:val="002F33A3"/>
    <w:rsid w:val="002F46A1"/>
    <w:rsid w:val="002F475B"/>
    <w:rsid w:val="002F47AF"/>
    <w:rsid w:val="002F4ABA"/>
    <w:rsid w:val="002F4B0E"/>
    <w:rsid w:val="002F4B4B"/>
    <w:rsid w:val="002F4CB2"/>
    <w:rsid w:val="002F4CBD"/>
    <w:rsid w:val="002F4E43"/>
    <w:rsid w:val="002F522E"/>
    <w:rsid w:val="002F58D0"/>
    <w:rsid w:val="002F5B95"/>
    <w:rsid w:val="002F627B"/>
    <w:rsid w:val="002F63D5"/>
    <w:rsid w:val="00300DE3"/>
    <w:rsid w:val="00301D3B"/>
    <w:rsid w:val="00301D7D"/>
    <w:rsid w:val="003023DD"/>
    <w:rsid w:val="00302456"/>
    <w:rsid w:val="0030291F"/>
    <w:rsid w:val="0030296A"/>
    <w:rsid w:val="00302B70"/>
    <w:rsid w:val="00303474"/>
    <w:rsid w:val="0030351B"/>
    <w:rsid w:val="003044BD"/>
    <w:rsid w:val="00304FAB"/>
    <w:rsid w:val="00304FD2"/>
    <w:rsid w:val="0030519A"/>
    <w:rsid w:val="003054C3"/>
    <w:rsid w:val="00306350"/>
    <w:rsid w:val="003067AE"/>
    <w:rsid w:val="003068B9"/>
    <w:rsid w:val="00306D69"/>
    <w:rsid w:val="00310264"/>
    <w:rsid w:val="0031031D"/>
    <w:rsid w:val="00311376"/>
    <w:rsid w:val="00311D38"/>
    <w:rsid w:val="0031211E"/>
    <w:rsid w:val="00312A0C"/>
    <w:rsid w:val="003131BA"/>
    <w:rsid w:val="003135A0"/>
    <w:rsid w:val="00313A8F"/>
    <w:rsid w:val="00313DF7"/>
    <w:rsid w:val="00314598"/>
    <w:rsid w:val="0031468F"/>
    <w:rsid w:val="0031474E"/>
    <w:rsid w:val="003148C9"/>
    <w:rsid w:val="00315733"/>
    <w:rsid w:val="003157A2"/>
    <w:rsid w:val="0031680D"/>
    <w:rsid w:val="00316EA4"/>
    <w:rsid w:val="00317E51"/>
    <w:rsid w:val="00320041"/>
    <w:rsid w:val="00320522"/>
    <w:rsid w:val="00320611"/>
    <w:rsid w:val="0032092B"/>
    <w:rsid w:val="003223E5"/>
    <w:rsid w:val="00322417"/>
    <w:rsid w:val="00322D3D"/>
    <w:rsid w:val="0032342D"/>
    <w:rsid w:val="0032371E"/>
    <w:rsid w:val="003246B0"/>
    <w:rsid w:val="00324C60"/>
    <w:rsid w:val="00325481"/>
    <w:rsid w:val="00325866"/>
    <w:rsid w:val="00326275"/>
    <w:rsid w:val="00326780"/>
    <w:rsid w:val="00327060"/>
    <w:rsid w:val="00327369"/>
    <w:rsid w:val="003274D0"/>
    <w:rsid w:val="003278B1"/>
    <w:rsid w:val="00327BEA"/>
    <w:rsid w:val="003304BD"/>
    <w:rsid w:val="00330711"/>
    <w:rsid w:val="0033128C"/>
    <w:rsid w:val="003313E8"/>
    <w:rsid w:val="003314E7"/>
    <w:rsid w:val="00331AC7"/>
    <w:rsid w:val="00331B1C"/>
    <w:rsid w:val="00331F83"/>
    <w:rsid w:val="0033201E"/>
    <w:rsid w:val="003328B0"/>
    <w:rsid w:val="00332BDB"/>
    <w:rsid w:val="00333684"/>
    <w:rsid w:val="003338C2"/>
    <w:rsid w:val="003340A0"/>
    <w:rsid w:val="003344AE"/>
    <w:rsid w:val="00335160"/>
    <w:rsid w:val="00335A62"/>
    <w:rsid w:val="00336289"/>
    <w:rsid w:val="00336625"/>
    <w:rsid w:val="00336EB9"/>
    <w:rsid w:val="00336F26"/>
    <w:rsid w:val="003372C6"/>
    <w:rsid w:val="003372F8"/>
    <w:rsid w:val="0033765F"/>
    <w:rsid w:val="00337E16"/>
    <w:rsid w:val="00337F84"/>
    <w:rsid w:val="00340E41"/>
    <w:rsid w:val="003416FA"/>
    <w:rsid w:val="003419E6"/>
    <w:rsid w:val="00341F0E"/>
    <w:rsid w:val="003428F3"/>
    <w:rsid w:val="00342A13"/>
    <w:rsid w:val="003432EB"/>
    <w:rsid w:val="0034377D"/>
    <w:rsid w:val="00343AA8"/>
    <w:rsid w:val="00343DA9"/>
    <w:rsid w:val="00344966"/>
    <w:rsid w:val="003458C4"/>
    <w:rsid w:val="00345C73"/>
    <w:rsid w:val="00345F0E"/>
    <w:rsid w:val="003463AA"/>
    <w:rsid w:val="00346CE0"/>
    <w:rsid w:val="003477C4"/>
    <w:rsid w:val="00347937"/>
    <w:rsid w:val="00347B71"/>
    <w:rsid w:val="00350012"/>
    <w:rsid w:val="0035078D"/>
    <w:rsid w:val="003508C8"/>
    <w:rsid w:val="003513CE"/>
    <w:rsid w:val="0035163E"/>
    <w:rsid w:val="00351DC4"/>
    <w:rsid w:val="00351ED3"/>
    <w:rsid w:val="00353CD3"/>
    <w:rsid w:val="00353D94"/>
    <w:rsid w:val="00354F6A"/>
    <w:rsid w:val="00355018"/>
    <w:rsid w:val="003551E2"/>
    <w:rsid w:val="003554F2"/>
    <w:rsid w:val="00355DBD"/>
    <w:rsid w:val="00356426"/>
    <w:rsid w:val="00356F96"/>
    <w:rsid w:val="00357131"/>
    <w:rsid w:val="0036062B"/>
    <w:rsid w:val="00360CB5"/>
    <w:rsid w:val="003614FD"/>
    <w:rsid w:val="003624EE"/>
    <w:rsid w:val="0036256C"/>
    <w:rsid w:val="0036262B"/>
    <w:rsid w:val="00362A98"/>
    <w:rsid w:val="00362CBC"/>
    <w:rsid w:val="00362E78"/>
    <w:rsid w:val="00363149"/>
    <w:rsid w:val="00363621"/>
    <w:rsid w:val="00363CE3"/>
    <w:rsid w:val="00363D12"/>
    <w:rsid w:val="00365939"/>
    <w:rsid w:val="00365C3C"/>
    <w:rsid w:val="00365D42"/>
    <w:rsid w:val="00367484"/>
    <w:rsid w:val="0036790D"/>
    <w:rsid w:val="003706BB"/>
    <w:rsid w:val="00371FFE"/>
    <w:rsid w:val="003720B7"/>
    <w:rsid w:val="00372269"/>
    <w:rsid w:val="00372351"/>
    <w:rsid w:val="003723C5"/>
    <w:rsid w:val="003730CA"/>
    <w:rsid w:val="00373284"/>
    <w:rsid w:val="003733AF"/>
    <w:rsid w:val="00373730"/>
    <w:rsid w:val="00374054"/>
    <w:rsid w:val="00374773"/>
    <w:rsid w:val="00374E38"/>
    <w:rsid w:val="003750A0"/>
    <w:rsid w:val="003758FF"/>
    <w:rsid w:val="0037593D"/>
    <w:rsid w:val="00377BBF"/>
    <w:rsid w:val="00380135"/>
    <w:rsid w:val="00380287"/>
    <w:rsid w:val="003802A1"/>
    <w:rsid w:val="0038034E"/>
    <w:rsid w:val="003807CA"/>
    <w:rsid w:val="00380A42"/>
    <w:rsid w:val="003813E3"/>
    <w:rsid w:val="003816A7"/>
    <w:rsid w:val="0038192A"/>
    <w:rsid w:val="003819E5"/>
    <w:rsid w:val="00381F52"/>
    <w:rsid w:val="003824CF"/>
    <w:rsid w:val="00382822"/>
    <w:rsid w:val="00382E0C"/>
    <w:rsid w:val="00383CB5"/>
    <w:rsid w:val="00384BB7"/>
    <w:rsid w:val="00384F4D"/>
    <w:rsid w:val="00385A62"/>
    <w:rsid w:val="00385A6A"/>
    <w:rsid w:val="00385D83"/>
    <w:rsid w:val="0038642C"/>
    <w:rsid w:val="0038689A"/>
    <w:rsid w:val="003869E5"/>
    <w:rsid w:val="00386AB0"/>
    <w:rsid w:val="00386B0E"/>
    <w:rsid w:val="00387476"/>
    <w:rsid w:val="003901C2"/>
    <w:rsid w:val="00390386"/>
    <w:rsid w:val="00390B38"/>
    <w:rsid w:val="00391878"/>
    <w:rsid w:val="00391DD4"/>
    <w:rsid w:val="003920BB"/>
    <w:rsid w:val="0039269A"/>
    <w:rsid w:val="00392A54"/>
    <w:rsid w:val="00392A79"/>
    <w:rsid w:val="00393DDF"/>
    <w:rsid w:val="00393F2B"/>
    <w:rsid w:val="00393F73"/>
    <w:rsid w:val="0039406F"/>
    <w:rsid w:val="00394263"/>
    <w:rsid w:val="00394F4C"/>
    <w:rsid w:val="0039518D"/>
    <w:rsid w:val="00395890"/>
    <w:rsid w:val="003960DA"/>
    <w:rsid w:val="003961E8"/>
    <w:rsid w:val="003964BD"/>
    <w:rsid w:val="003964DA"/>
    <w:rsid w:val="00396814"/>
    <w:rsid w:val="00396E0F"/>
    <w:rsid w:val="00397245"/>
    <w:rsid w:val="003978E5"/>
    <w:rsid w:val="00397BC1"/>
    <w:rsid w:val="00397F83"/>
    <w:rsid w:val="00397FD7"/>
    <w:rsid w:val="003A0313"/>
    <w:rsid w:val="003A03ED"/>
    <w:rsid w:val="003A0797"/>
    <w:rsid w:val="003A114C"/>
    <w:rsid w:val="003A2428"/>
    <w:rsid w:val="003A274D"/>
    <w:rsid w:val="003A284A"/>
    <w:rsid w:val="003A3B70"/>
    <w:rsid w:val="003A4520"/>
    <w:rsid w:val="003A4AE2"/>
    <w:rsid w:val="003A58CF"/>
    <w:rsid w:val="003A60A4"/>
    <w:rsid w:val="003A659B"/>
    <w:rsid w:val="003A68B5"/>
    <w:rsid w:val="003A68F1"/>
    <w:rsid w:val="003A69B0"/>
    <w:rsid w:val="003A7C27"/>
    <w:rsid w:val="003B0E15"/>
    <w:rsid w:val="003B0E2F"/>
    <w:rsid w:val="003B1213"/>
    <w:rsid w:val="003B2C72"/>
    <w:rsid w:val="003B2D11"/>
    <w:rsid w:val="003B3D03"/>
    <w:rsid w:val="003B3E34"/>
    <w:rsid w:val="003B4BF4"/>
    <w:rsid w:val="003B55E4"/>
    <w:rsid w:val="003B5757"/>
    <w:rsid w:val="003B58EE"/>
    <w:rsid w:val="003B5F94"/>
    <w:rsid w:val="003B6085"/>
    <w:rsid w:val="003B6893"/>
    <w:rsid w:val="003B7053"/>
    <w:rsid w:val="003B79E1"/>
    <w:rsid w:val="003C027A"/>
    <w:rsid w:val="003C06C6"/>
    <w:rsid w:val="003C0FC1"/>
    <w:rsid w:val="003C11DC"/>
    <w:rsid w:val="003C12DE"/>
    <w:rsid w:val="003C2DCE"/>
    <w:rsid w:val="003C5345"/>
    <w:rsid w:val="003C5470"/>
    <w:rsid w:val="003C6364"/>
    <w:rsid w:val="003C7AA4"/>
    <w:rsid w:val="003D0087"/>
    <w:rsid w:val="003D0D8C"/>
    <w:rsid w:val="003D0DD0"/>
    <w:rsid w:val="003D1058"/>
    <w:rsid w:val="003D1097"/>
    <w:rsid w:val="003D1267"/>
    <w:rsid w:val="003D1809"/>
    <w:rsid w:val="003D1832"/>
    <w:rsid w:val="003D1D3D"/>
    <w:rsid w:val="003D1DCE"/>
    <w:rsid w:val="003D1E32"/>
    <w:rsid w:val="003D2506"/>
    <w:rsid w:val="003D313F"/>
    <w:rsid w:val="003D358C"/>
    <w:rsid w:val="003D3729"/>
    <w:rsid w:val="003D3983"/>
    <w:rsid w:val="003D4924"/>
    <w:rsid w:val="003D51FF"/>
    <w:rsid w:val="003D5A4C"/>
    <w:rsid w:val="003D5B1D"/>
    <w:rsid w:val="003D5DFD"/>
    <w:rsid w:val="003D5F32"/>
    <w:rsid w:val="003D76F2"/>
    <w:rsid w:val="003D7EA7"/>
    <w:rsid w:val="003E0563"/>
    <w:rsid w:val="003E0A39"/>
    <w:rsid w:val="003E0D61"/>
    <w:rsid w:val="003E1522"/>
    <w:rsid w:val="003E16D6"/>
    <w:rsid w:val="003E1745"/>
    <w:rsid w:val="003E196D"/>
    <w:rsid w:val="003E1A18"/>
    <w:rsid w:val="003E20FB"/>
    <w:rsid w:val="003E263A"/>
    <w:rsid w:val="003E2646"/>
    <w:rsid w:val="003E29AB"/>
    <w:rsid w:val="003E2BBB"/>
    <w:rsid w:val="003E3B08"/>
    <w:rsid w:val="003E3BEB"/>
    <w:rsid w:val="003E3D08"/>
    <w:rsid w:val="003E4B88"/>
    <w:rsid w:val="003E4FA6"/>
    <w:rsid w:val="003E5152"/>
    <w:rsid w:val="003E5173"/>
    <w:rsid w:val="003E5A20"/>
    <w:rsid w:val="003E5D06"/>
    <w:rsid w:val="003E6487"/>
    <w:rsid w:val="003E6E4E"/>
    <w:rsid w:val="003E6F55"/>
    <w:rsid w:val="003E7360"/>
    <w:rsid w:val="003E739B"/>
    <w:rsid w:val="003E7466"/>
    <w:rsid w:val="003E79D6"/>
    <w:rsid w:val="003E7B4E"/>
    <w:rsid w:val="003F0D9C"/>
    <w:rsid w:val="003F1138"/>
    <w:rsid w:val="003F11CD"/>
    <w:rsid w:val="003F26CD"/>
    <w:rsid w:val="003F340F"/>
    <w:rsid w:val="003F3589"/>
    <w:rsid w:val="003F48D4"/>
    <w:rsid w:val="003F4C7C"/>
    <w:rsid w:val="003F4F92"/>
    <w:rsid w:val="003F53AF"/>
    <w:rsid w:val="003F5A99"/>
    <w:rsid w:val="003F5E41"/>
    <w:rsid w:val="003F6922"/>
    <w:rsid w:val="003F6A42"/>
    <w:rsid w:val="003F722E"/>
    <w:rsid w:val="003F732E"/>
    <w:rsid w:val="003F7706"/>
    <w:rsid w:val="003F7C9E"/>
    <w:rsid w:val="003F7CE8"/>
    <w:rsid w:val="003F7D5F"/>
    <w:rsid w:val="00400B12"/>
    <w:rsid w:val="0040131E"/>
    <w:rsid w:val="004015E6"/>
    <w:rsid w:val="004018CC"/>
    <w:rsid w:val="0040217E"/>
    <w:rsid w:val="00402473"/>
    <w:rsid w:val="004026F0"/>
    <w:rsid w:val="00402926"/>
    <w:rsid w:val="00402AD2"/>
    <w:rsid w:val="00402B7F"/>
    <w:rsid w:val="00402E4C"/>
    <w:rsid w:val="00402EF8"/>
    <w:rsid w:val="00404304"/>
    <w:rsid w:val="0040475C"/>
    <w:rsid w:val="004047B5"/>
    <w:rsid w:val="00404B91"/>
    <w:rsid w:val="00404C0B"/>
    <w:rsid w:val="0040570E"/>
    <w:rsid w:val="0040586D"/>
    <w:rsid w:val="00405E62"/>
    <w:rsid w:val="00405E7C"/>
    <w:rsid w:val="00405FA9"/>
    <w:rsid w:val="004062B4"/>
    <w:rsid w:val="00406C0B"/>
    <w:rsid w:val="00406D0B"/>
    <w:rsid w:val="00407AD0"/>
    <w:rsid w:val="004100BE"/>
    <w:rsid w:val="00410420"/>
    <w:rsid w:val="00410939"/>
    <w:rsid w:val="004113FE"/>
    <w:rsid w:val="0041170A"/>
    <w:rsid w:val="00412056"/>
    <w:rsid w:val="00412E49"/>
    <w:rsid w:val="00412E54"/>
    <w:rsid w:val="004130F4"/>
    <w:rsid w:val="00413293"/>
    <w:rsid w:val="004134AF"/>
    <w:rsid w:val="00413573"/>
    <w:rsid w:val="00413607"/>
    <w:rsid w:val="00413B1E"/>
    <w:rsid w:val="004144A3"/>
    <w:rsid w:val="004149EB"/>
    <w:rsid w:val="00414D47"/>
    <w:rsid w:val="00414EEA"/>
    <w:rsid w:val="00414F07"/>
    <w:rsid w:val="00416659"/>
    <w:rsid w:val="00416DAB"/>
    <w:rsid w:val="00417B13"/>
    <w:rsid w:val="00417E12"/>
    <w:rsid w:val="00417F17"/>
    <w:rsid w:val="00420020"/>
    <w:rsid w:val="004201FB"/>
    <w:rsid w:val="00420239"/>
    <w:rsid w:val="00420473"/>
    <w:rsid w:val="00421576"/>
    <w:rsid w:val="004218C8"/>
    <w:rsid w:val="00421D1D"/>
    <w:rsid w:val="00421F86"/>
    <w:rsid w:val="00423928"/>
    <w:rsid w:val="004241BB"/>
    <w:rsid w:val="00424224"/>
    <w:rsid w:val="00424A4F"/>
    <w:rsid w:val="00424D4A"/>
    <w:rsid w:val="0042581F"/>
    <w:rsid w:val="00425B15"/>
    <w:rsid w:val="00425B7D"/>
    <w:rsid w:val="00426339"/>
    <w:rsid w:val="0042643C"/>
    <w:rsid w:val="00426952"/>
    <w:rsid w:val="00426A0A"/>
    <w:rsid w:val="00427141"/>
    <w:rsid w:val="0042728D"/>
    <w:rsid w:val="00427A58"/>
    <w:rsid w:val="004303B8"/>
    <w:rsid w:val="0043041D"/>
    <w:rsid w:val="00431220"/>
    <w:rsid w:val="004314AA"/>
    <w:rsid w:val="00431A32"/>
    <w:rsid w:val="00431BB4"/>
    <w:rsid w:val="00431C70"/>
    <w:rsid w:val="00431FF8"/>
    <w:rsid w:val="004320F5"/>
    <w:rsid w:val="0043212D"/>
    <w:rsid w:val="00432339"/>
    <w:rsid w:val="00432696"/>
    <w:rsid w:val="00432F04"/>
    <w:rsid w:val="004343B7"/>
    <w:rsid w:val="00434724"/>
    <w:rsid w:val="0043498D"/>
    <w:rsid w:val="00435B1E"/>
    <w:rsid w:val="00435CE9"/>
    <w:rsid w:val="00435FF4"/>
    <w:rsid w:val="00436B21"/>
    <w:rsid w:val="00436DD9"/>
    <w:rsid w:val="00436EFE"/>
    <w:rsid w:val="0043715E"/>
    <w:rsid w:val="0043752B"/>
    <w:rsid w:val="00437F21"/>
    <w:rsid w:val="004401FC"/>
    <w:rsid w:val="00440458"/>
    <w:rsid w:val="004405EC"/>
    <w:rsid w:val="00440E14"/>
    <w:rsid w:val="00440FF1"/>
    <w:rsid w:val="00441438"/>
    <w:rsid w:val="00441D6C"/>
    <w:rsid w:val="004423A2"/>
    <w:rsid w:val="00443683"/>
    <w:rsid w:val="004436E1"/>
    <w:rsid w:val="00443CC5"/>
    <w:rsid w:val="00443E76"/>
    <w:rsid w:val="0044400D"/>
    <w:rsid w:val="004450B9"/>
    <w:rsid w:val="004455CF"/>
    <w:rsid w:val="0044619B"/>
    <w:rsid w:val="00446BEE"/>
    <w:rsid w:val="00446E66"/>
    <w:rsid w:val="00447931"/>
    <w:rsid w:val="00450CFE"/>
    <w:rsid w:val="00451A68"/>
    <w:rsid w:val="00451E58"/>
    <w:rsid w:val="00451E63"/>
    <w:rsid w:val="00452134"/>
    <w:rsid w:val="0045232B"/>
    <w:rsid w:val="004524B0"/>
    <w:rsid w:val="004525D7"/>
    <w:rsid w:val="00452602"/>
    <w:rsid w:val="00452A16"/>
    <w:rsid w:val="00452E93"/>
    <w:rsid w:val="0045333D"/>
    <w:rsid w:val="0045370E"/>
    <w:rsid w:val="004539E2"/>
    <w:rsid w:val="004547A1"/>
    <w:rsid w:val="004547E7"/>
    <w:rsid w:val="0045526F"/>
    <w:rsid w:val="004552B0"/>
    <w:rsid w:val="004562D5"/>
    <w:rsid w:val="00457957"/>
    <w:rsid w:val="00457AAD"/>
    <w:rsid w:val="004600F0"/>
    <w:rsid w:val="00460598"/>
    <w:rsid w:val="00460D74"/>
    <w:rsid w:val="00460EC4"/>
    <w:rsid w:val="00460FA2"/>
    <w:rsid w:val="004613BD"/>
    <w:rsid w:val="00461FE8"/>
    <w:rsid w:val="0046276A"/>
    <w:rsid w:val="0046285E"/>
    <w:rsid w:val="00462F9E"/>
    <w:rsid w:val="004641B3"/>
    <w:rsid w:val="00464477"/>
    <w:rsid w:val="00464586"/>
    <w:rsid w:val="00464E68"/>
    <w:rsid w:val="00464E7D"/>
    <w:rsid w:val="00464FF3"/>
    <w:rsid w:val="0046534D"/>
    <w:rsid w:val="0046550F"/>
    <w:rsid w:val="0046580D"/>
    <w:rsid w:val="00465A8C"/>
    <w:rsid w:val="00465BC4"/>
    <w:rsid w:val="00465F62"/>
    <w:rsid w:val="00465FF6"/>
    <w:rsid w:val="004660F0"/>
    <w:rsid w:val="004667A8"/>
    <w:rsid w:val="0046694F"/>
    <w:rsid w:val="00466C01"/>
    <w:rsid w:val="00466EAD"/>
    <w:rsid w:val="00467121"/>
    <w:rsid w:val="004676AA"/>
    <w:rsid w:val="00470045"/>
    <w:rsid w:val="004703FA"/>
    <w:rsid w:val="00470EE6"/>
    <w:rsid w:val="0047139D"/>
    <w:rsid w:val="00472280"/>
    <w:rsid w:val="00472528"/>
    <w:rsid w:val="00472B33"/>
    <w:rsid w:val="00473064"/>
    <w:rsid w:val="0047315E"/>
    <w:rsid w:val="0047320C"/>
    <w:rsid w:val="004734DC"/>
    <w:rsid w:val="0047383B"/>
    <w:rsid w:val="00475077"/>
    <w:rsid w:val="004754BF"/>
    <w:rsid w:val="004755B8"/>
    <w:rsid w:val="004757E2"/>
    <w:rsid w:val="00475C52"/>
    <w:rsid w:val="00475E08"/>
    <w:rsid w:val="004761BF"/>
    <w:rsid w:val="00476728"/>
    <w:rsid w:val="0047709A"/>
    <w:rsid w:val="0047797F"/>
    <w:rsid w:val="00477AE2"/>
    <w:rsid w:val="00477D0F"/>
    <w:rsid w:val="00477D16"/>
    <w:rsid w:val="00480B62"/>
    <w:rsid w:val="00481183"/>
    <w:rsid w:val="0048137D"/>
    <w:rsid w:val="004815BB"/>
    <w:rsid w:val="0048195E"/>
    <w:rsid w:val="00482458"/>
    <w:rsid w:val="00482E1B"/>
    <w:rsid w:val="004837B9"/>
    <w:rsid w:val="00483E1A"/>
    <w:rsid w:val="00484AD0"/>
    <w:rsid w:val="0048506D"/>
    <w:rsid w:val="004856C4"/>
    <w:rsid w:val="00485C5C"/>
    <w:rsid w:val="0048702D"/>
    <w:rsid w:val="00487186"/>
    <w:rsid w:val="00487D79"/>
    <w:rsid w:val="00487EFF"/>
    <w:rsid w:val="0049002D"/>
    <w:rsid w:val="004900EA"/>
    <w:rsid w:val="0049055D"/>
    <w:rsid w:val="0049072A"/>
    <w:rsid w:val="00490737"/>
    <w:rsid w:val="00490C2A"/>
    <w:rsid w:val="00491354"/>
    <w:rsid w:val="0049166E"/>
    <w:rsid w:val="00492617"/>
    <w:rsid w:val="00492621"/>
    <w:rsid w:val="00492881"/>
    <w:rsid w:val="00492A5F"/>
    <w:rsid w:val="00492BE6"/>
    <w:rsid w:val="00492C38"/>
    <w:rsid w:val="004932B7"/>
    <w:rsid w:val="00493525"/>
    <w:rsid w:val="00493BC9"/>
    <w:rsid w:val="00493C1A"/>
    <w:rsid w:val="004941BE"/>
    <w:rsid w:val="00494A2E"/>
    <w:rsid w:val="00494A59"/>
    <w:rsid w:val="00495583"/>
    <w:rsid w:val="0049595A"/>
    <w:rsid w:val="00495999"/>
    <w:rsid w:val="00495A99"/>
    <w:rsid w:val="00495CB9"/>
    <w:rsid w:val="00496807"/>
    <w:rsid w:val="00497289"/>
    <w:rsid w:val="00497541"/>
    <w:rsid w:val="004976C6"/>
    <w:rsid w:val="0049771B"/>
    <w:rsid w:val="004A0E10"/>
    <w:rsid w:val="004A178C"/>
    <w:rsid w:val="004A2796"/>
    <w:rsid w:val="004A2C74"/>
    <w:rsid w:val="004A2E7A"/>
    <w:rsid w:val="004A30F4"/>
    <w:rsid w:val="004A31F3"/>
    <w:rsid w:val="004A35D4"/>
    <w:rsid w:val="004A3C26"/>
    <w:rsid w:val="004A4055"/>
    <w:rsid w:val="004A47D9"/>
    <w:rsid w:val="004A4A69"/>
    <w:rsid w:val="004A511E"/>
    <w:rsid w:val="004A52F7"/>
    <w:rsid w:val="004A5463"/>
    <w:rsid w:val="004A5EE4"/>
    <w:rsid w:val="004A6100"/>
    <w:rsid w:val="004A653F"/>
    <w:rsid w:val="004A6BF0"/>
    <w:rsid w:val="004A7008"/>
    <w:rsid w:val="004A71DE"/>
    <w:rsid w:val="004B015D"/>
    <w:rsid w:val="004B01CB"/>
    <w:rsid w:val="004B03E2"/>
    <w:rsid w:val="004B049F"/>
    <w:rsid w:val="004B12AA"/>
    <w:rsid w:val="004B1351"/>
    <w:rsid w:val="004B22E9"/>
    <w:rsid w:val="004B3365"/>
    <w:rsid w:val="004B3479"/>
    <w:rsid w:val="004B34EF"/>
    <w:rsid w:val="004B4510"/>
    <w:rsid w:val="004B4D61"/>
    <w:rsid w:val="004B4EFC"/>
    <w:rsid w:val="004B51ED"/>
    <w:rsid w:val="004B5CE4"/>
    <w:rsid w:val="004B5D61"/>
    <w:rsid w:val="004B626E"/>
    <w:rsid w:val="004B74BB"/>
    <w:rsid w:val="004B75A5"/>
    <w:rsid w:val="004B76E9"/>
    <w:rsid w:val="004B787F"/>
    <w:rsid w:val="004B7CCD"/>
    <w:rsid w:val="004B7F44"/>
    <w:rsid w:val="004C0ACE"/>
    <w:rsid w:val="004C0D80"/>
    <w:rsid w:val="004C0D89"/>
    <w:rsid w:val="004C11A9"/>
    <w:rsid w:val="004C12F5"/>
    <w:rsid w:val="004C1D8D"/>
    <w:rsid w:val="004C214C"/>
    <w:rsid w:val="004C2D95"/>
    <w:rsid w:val="004C329D"/>
    <w:rsid w:val="004C3499"/>
    <w:rsid w:val="004C36FC"/>
    <w:rsid w:val="004C3D94"/>
    <w:rsid w:val="004C3F3C"/>
    <w:rsid w:val="004C41A7"/>
    <w:rsid w:val="004C4583"/>
    <w:rsid w:val="004C53FD"/>
    <w:rsid w:val="004C5BE6"/>
    <w:rsid w:val="004C5ED3"/>
    <w:rsid w:val="004C6162"/>
    <w:rsid w:val="004C6B54"/>
    <w:rsid w:val="004C6C28"/>
    <w:rsid w:val="004C6D83"/>
    <w:rsid w:val="004C7115"/>
    <w:rsid w:val="004C7252"/>
    <w:rsid w:val="004C7254"/>
    <w:rsid w:val="004C75F1"/>
    <w:rsid w:val="004D048A"/>
    <w:rsid w:val="004D0D09"/>
    <w:rsid w:val="004D246F"/>
    <w:rsid w:val="004D27B3"/>
    <w:rsid w:val="004D2BE8"/>
    <w:rsid w:val="004D32C4"/>
    <w:rsid w:val="004D407F"/>
    <w:rsid w:val="004D5882"/>
    <w:rsid w:val="004D59A9"/>
    <w:rsid w:val="004D63D7"/>
    <w:rsid w:val="004D7674"/>
    <w:rsid w:val="004D7B44"/>
    <w:rsid w:val="004E074B"/>
    <w:rsid w:val="004E08FB"/>
    <w:rsid w:val="004E1FDA"/>
    <w:rsid w:val="004E334B"/>
    <w:rsid w:val="004E44A0"/>
    <w:rsid w:val="004E5031"/>
    <w:rsid w:val="004E56A2"/>
    <w:rsid w:val="004E5D42"/>
    <w:rsid w:val="004E5F9B"/>
    <w:rsid w:val="004E66DA"/>
    <w:rsid w:val="004E6AE6"/>
    <w:rsid w:val="004E7245"/>
    <w:rsid w:val="004E72AC"/>
    <w:rsid w:val="004E7828"/>
    <w:rsid w:val="004F038A"/>
    <w:rsid w:val="004F083C"/>
    <w:rsid w:val="004F0A78"/>
    <w:rsid w:val="004F11A5"/>
    <w:rsid w:val="004F1635"/>
    <w:rsid w:val="004F186F"/>
    <w:rsid w:val="004F2949"/>
    <w:rsid w:val="004F39FA"/>
    <w:rsid w:val="004F4071"/>
    <w:rsid w:val="004F4108"/>
    <w:rsid w:val="004F45AB"/>
    <w:rsid w:val="004F48B3"/>
    <w:rsid w:val="004F4D04"/>
    <w:rsid w:val="004F4E0D"/>
    <w:rsid w:val="004F5188"/>
    <w:rsid w:val="004F5337"/>
    <w:rsid w:val="004F6AF5"/>
    <w:rsid w:val="004F6E30"/>
    <w:rsid w:val="004F7802"/>
    <w:rsid w:val="004F7D62"/>
    <w:rsid w:val="005001FC"/>
    <w:rsid w:val="00500277"/>
    <w:rsid w:val="00500347"/>
    <w:rsid w:val="005009BC"/>
    <w:rsid w:val="00500E5D"/>
    <w:rsid w:val="0050153A"/>
    <w:rsid w:val="00503093"/>
    <w:rsid w:val="00503192"/>
    <w:rsid w:val="00503C6F"/>
    <w:rsid w:val="0050485B"/>
    <w:rsid w:val="0050510A"/>
    <w:rsid w:val="00505479"/>
    <w:rsid w:val="00505D39"/>
    <w:rsid w:val="0050644D"/>
    <w:rsid w:val="00506804"/>
    <w:rsid w:val="00507F2C"/>
    <w:rsid w:val="0051060C"/>
    <w:rsid w:val="00511260"/>
    <w:rsid w:val="00511459"/>
    <w:rsid w:val="0051160B"/>
    <w:rsid w:val="00511915"/>
    <w:rsid w:val="00511FFD"/>
    <w:rsid w:val="0051322B"/>
    <w:rsid w:val="0051346E"/>
    <w:rsid w:val="00514072"/>
    <w:rsid w:val="00514167"/>
    <w:rsid w:val="005141A8"/>
    <w:rsid w:val="00515168"/>
    <w:rsid w:val="0051547B"/>
    <w:rsid w:val="005161C9"/>
    <w:rsid w:val="0051712B"/>
    <w:rsid w:val="005171AB"/>
    <w:rsid w:val="00517CC7"/>
    <w:rsid w:val="0052017C"/>
    <w:rsid w:val="005204C1"/>
    <w:rsid w:val="00520681"/>
    <w:rsid w:val="005206E4"/>
    <w:rsid w:val="005207C0"/>
    <w:rsid w:val="005213A3"/>
    <w:rsid w:val="00521A0B"/>
    <w:rsid w:val="00522D49"/>
    <w:rsid w:val="005241E1"/>
    <w:rsid w:val="00524E5E"/>
    <w:rsid w:val="00525044"/>
    <w:rsid w:val="00525246"/>
    <w:rsid w:val="0052561A"/>
    <w:rsid w:val="005256CD"/>
    <w:rsid w:val="00525BEB"/>
    <w:rsid w:val="0052601B"/>
    <w:rsid w:val="00526115"/>
    <w:rsid w:val="0052626F"/>
    <w:rsid w:val="005263C8"/>
    <w:rsid w:val="005265A8"/>
    <w:rsid w:val="0052661B"/>
    <w:rsid w:val="0052671C"/>
    <w:rsid w:val="005275E5"/>
    <w:rsid w:val="00530777"/>
    <w:rsid w:val="00530BE2"/>
    <w:rsid w:val="0053138E"/>
    <w:rsid w:val="00531F9C"/>
    <w:rsid w:val="00532548"/>
    <w:rsid w:val="0053308A"/>
    <w:rsid w:val="00533749"/>
    <w:rsid w:val="0053420A"/>
    <w:rsid w:val="0053486D"/>
    <w:rsid w:val="00534A91"/>
    <w:rsid w:val="0053500B"/>
    <w:rsid w:val="005361BB"/>
    <w:rsid w:val="005368E0"/>
    <w:rsid w:val="00536F65"/>
    <w:rsid w:val="005370F0"/>
    <w:rsid w:val="005372F5"/>
    <w:rsid w:val="005374F7"/>
    <w:rsid w:val="00537B76"/>
    <w:rsid w:val="0054072F"/>
    <w:rsid w:val="00540B2D"/>
    <w:rsid w:val="00540B2E"/>
    <w:rsid w:val="00541063"/>
    <w:rsid w:val="00541870"/>
    <w:rsid w:val="00541925"/>
    <w:rsid w:val="00541AF2"/>
    <w:rsid w:val="00542430"/>
    <w:rsid w:val="00542820"/>
    <w:rsid w:val="00542835"/>
    <w:rsid w:val="00542956"/>
    <w:rsid w:val="00542E50"/>
    <w:rsid w:val="00543C2F"/>
    <w:rsid w:val="00543DC9"/>
    <w:rsid w:val="00543E89"/>
    <w:rsid w:val="00544C97"/>
    <w:rsid w:val="00544D21"/>
    <w:rsid w:val="00545E4A"/>
    <w:rsid w:val="00546B3A"/>
    <w:rsid w:val="00547193"/>
    <w:rsid w:val="00547211"/>
    <w:rsid w:val="0054760A"/>
    <w:rsid w:val="00550388"/>
    <w:rsid w:val="0055097A"/>
    <w:rsid w:val="00550B1C"/>
    <w:rsid w:val="00551A11"/>
    <w:rsid w:val="00551B1C"/>
    <w:rsid w:val="00551D24"/>
    <w:rsid w:val="00551DA0"/>
    <w:rsid w:val="00551FAE"/>
    <w:rsid w:val="00552386"/>
    <w:rsid w:val="00552781"/>
    <w:rsid w:val="00552A1E"/>
    <w:rsid w:val="00552BD9"/>
    <w:rsid w:val="00552C05"/>
    <w:rsid w:val="00552E2F"/>
    <w:rsid w:val="0055399C"/>
    <w:rsid w:val="00553A47"/>
    <w:rsid w:val="0055453A"/>
    <w:rsid w:val="00555BDB"/>
    <w:rsid w:val="0055610A"/>
    <w:rsid w:val="00556921"/>
    <w:rsid w:val="00556BB0"/>
    <w:rsid w:val="00556F32"/>
    <w:rsid w:val="0055726D"/>
    <w:rsid w:val="005572C6"/>
    <w:rsid w:val="005579E9"/>
    <w:rsid w:val="00557FDA"/>
    <w:rsid w:val="005607CD"/>
    <w:rsid w:val="00560816"/>
    <w:rsid w:val="00560EE9"/>
    <w:rsid w:val="00563441"/>
    <w:rsid w:val="005635C1"/>
    <w:rsid w:val="0056418C"/>
    <w:rsid w:val="00564452"/>
    <w:rsid w:val="00564BF0"/>
    <w:rsid w:val="00564E04"/>
    <w:rsid w:val="00564FA1"/>
    <w:rsid w:val="00565129"/>
    <w:rsid w:val="0056523B"/>
    <w:rsid w:val="0056549C"/>
    <w:rsid w:val="005659EF"/>
    <w:rsid w:val="00565E08"/>
    <w:rsid w:val="00566176"/>
    <w:rsid w:val="00566988"/>
    <w:rsid w:val="00566C26"/>
    <w:rsid w:val="00566D1C"/>
    <w:rsid w:val="00567116"/>
    <w:rsid w:val="00567346"/>
    <w:rsid w:val="00567641"/>
    <w:rsid w:val="00567997"/>
    <w:rsid w:val="00567CE0"/>
    <w:rsid w:val="00567E0E"/>
    <w:rsid w:val="00570026"/>
    <w:rsid w:val="00570049"/>
    <w:rsid w:val="00570F34"/>
    <w:rsid w:val="00570FCF"/>
    <w:rsid w:val="005710BA"/>
    <w:rsid w:val="005716B4"/>
    <w:rsid w:val="00571AAE"/>
    <w:rsid w:val="00571C65"/>
    <w:rsid w:val="00571DFE"/>
    <w:rsid w:val="00571E90"/>
    <w:rsid w:val="00573393"/>
    <w:rsid w:val="005735B0"/>
    <w:rsid w:val="00573607"/>
    <w:rsid w:val="00573664"/>
    <w:rsid w:val="00574689"/>
    <w:rsid w:val="005746EF"/>
    <w:rsid w:val="00576026"/>
    <w:rsid w:val="00576165"/>
    <w:rsid w:val="0057617B"/>
    <w:rsid w:val="00577AB8"/>
    <w:rsid w:val="00577F77"/>
    <w:rsid w:val="0058030D"/>
    <w:rsid w:val="0058094A"/>
    <w:rsid w:val="00580DC1"/>
    <w:rsid w:val="0058138D"/>
    <w:rsid w:val="005818C8"/>
    <w:rsid w:val="00581F5B"/>
    <w:rsid w:val="005820BA"/>
    <w:rsid w:val="0058220B"/>
    <w:rsid w:val="00582551"/>
    <w:rsid w:val="00582B5E"/>
    <w:rsid w:val="005835F0"/>
    <w:rsid w:val="00583BC5"/>
    <w:rsid w:val="00583EC3"/>
    <w:rsid w:val="0058465B"/>
    <w:rsid w:val="00585C51"/>
    <w:rsid w:val="00585CA4"/>
    <w:rsid w:val="00585DF3"/>
    <w:rsid w:val="00585E8E"/>
    <w:rsid w:val="00587E3D"/>
    <w:rsid w:val="00587FAE"/>
    <w:rsid w:val="0059017F"/>
    <w:rsid w:val="0059108A"/>
    <w:rsid w:val="00591603"/>
    <w:rsid w:val="0059166A"/>
    <w:rsid w:val="0059168C"/>
    <w:rsid w:val="005916DE"/>
    <w:rsid w:val="00591A7B"/>
    <w:rsid w:val="00591B78"/>
    <w:rsid w:val="00591D70"/>
    <w:rsid w:val="00592448"/>
    <w:rsid w:val="00592658"/>
    <w:rsid w:val="00592F5A"/>
    <w:rsid w:val="00592F94"/>
    <w:rsid w:val="00593E97"/>
    <w:rsid w:val="00593EB2"/>
    <w:rsid w:val="00594100"/>
    <w:rsid w:val="00594330"/>
    <w:rsid w:val="00594E59"/>
    <w:rsid w:val="005953E1"/>
    <w:rsid w:val="00596325"/>
    <w:rsid w:val="00596E0A"/>
    <w:rsid w:val="00596F0A"/>
    <w:rsid w:val="00596FFF"/>
    <w:rsid w:val="00597243"/>
    <w:rsid w:val="0059750D"/>
    <w:rsid w:val="00597941"/>
    <w:rsid w:val="00597CC9"/>
    <w:rsid w:val="005A0190"/>
    <w:rsid w:val="005A0809"/>
    <w:rsid w:val="005A0DDE"/>
    <w:rsid w:val="005A1B6C"/>
    <w:rsid w:val="005A2434"/>
    <w:rsid w:val="005A24AE"/>
    <w:rsid w:val="005A27FA"/>
    <w:rsid w:val="005A2B4C"/>
    <w:rsid w:val="005A3959"/>
    <w:rsid w:val="005A4444"/>
    <w:rsid w:val="005A46DF"/>
    <w:rsid w:val="005A4C1B"/>
    <w:rsid w:val="005A5927"/>
    <w:rsid w:val="005A6896"/>
    <w:rsid w:val="005A689B"/>
    <w:rsid w:val="005A6CCF"/>
    <w:rsid w:val="005A6E2A"/>
    <w:rsid w:val="005A6F74"/>
    <w:rsid w:val="005A7C6E"/>
    <w:rsid w:val="005B02F1"/>
    <w:rsid w:val="005B19FD"/>
    <w:rsid w:val="005B1E05"/>
    <w:rsid w:val="005B2357"/>
    <w:rsid w:val="005B23D2"/>
    <w:rsid w:val="005B2ED9"/>
    <w:rsid w:val="005B3385"/>
    <w:rsid w:val="005B349F"/>
    <w:rsid w:val="005B3570"/>
    <w:rsid w:val="005B37C2"/>
    <w:rsid w:val="005B3E55"/>
    <w:rsid w:val="005B3EEC"/>
    <w:rsid w:val="005B43F3"/>
    <w:rsid w:val="005B6048"/>
    <w:rsid w:val="005B752C"/>
    <w:rsid w:val="005B7AB3"/>
    <w:rsid w:val="005C04A4"/>
    <w:rsid w:val="005C1109"/>
    <w:rsid w:val="005C13B9"/>
    <w:rsid w:val="005C1F6B"/>
    <w:rsid w:val="005C21F3"/>
    <w:rsid w:val="005C25A0"/>
    <w:rsid w:val="005C26B2"/>
    <w:rsid w:val="005C2B4F"/>
    <w:rsid w:val="005C301C"/>
    <w:rsid w:val="005C337D"/>
    <w:rsid w:val="005C3403"/>
    <w:rsid w:val="005C4557"/>
    <w:rsid w:val="005C4773"/>
    <w:rsid w:val="005C5468"/>
    <w:rsid w:val="005C5745"/>
    <w:rsid w:val="005C596A"/>
    <w:rsid w:val="005C59C7"/>
    <w:rsid w:val="005C5BF0"/>
    <w:rsid w:val="005C5C95"/>
    <w:rsid w:val="005C627C"/>
    <w:rsid w:val="005C6323"/>
    <w:rsid w:val="005C6C20"/>
    <w:rsid w:val="005C7C5E"/>
    <w:rsid w:val="005D0109"/>
    <w:rsid w:val="005D089F"/>
    <w:rsid w:val="005D0ACF"/>
    <w:rsid w:val="005D0DAD"/>
    <w:rsid w:val="005D23F3"/>
    <w:rsid w:val="005D2627"/>
    <w:rsid w:val="005D26DE"/>
    <w:rsid w:val="005D2B03"/>
    <w:rsid w:val="005D2FDE"/>
    <w:rsid w:val="005D3202"/>
    <w:rsid w:val="005D3894"/>
    <w:rsid w:val="005D3AA7"/>
    <w:rsid w:val="005D4440"/>
    <w:rsid w:val="005D4EFD"/>
    <w:rsid w:val="005D5936"/>
    <w:rsid w:val="005D6A75"/>
    <w:rsid w:val="005D7836"/>
    <w:rsid w:val="005E04AF"/>
    <w:rsid w:val="005E0802"/>
    <w:rsid w:val="005E0CEE"/>
    <w:rsid w:val="005E1715"/>
    <w:rsid w:val="005E1852"/>
    <w:rsid w:val="005E192A"/>
    <w:rsid w:val="005E1B26"/>
    <w:rsid w:val="005E3121"/>
    <w:rsid w:val="005E3234"/>
    <w:rsid w:val="005E355B"/>
    <w:rsid w:val="005E4479"/>
    <w:rsid w:val="005E46E6"/>
    <w:rsid w:val="005E4BAF"/>
    <w:rsid w:val="005E4D76"/>
    <w:rsid w:val="005E578F"/>
    <w:rsid w:val="005E5C32"/>
    <w:rsid w:val="005E626E"/>
    <w:rsid w:val="005E652C"/>
    <w:rsid w:val="005E6884"/>
    <w:rsid w:val="005E75D3"/>
    <w:rsid w:val="005F00B7"/>
    <w:rsid w:val="005F18F0"/>
    <w:rsid w:val="005F1A17"/>
    <w:rsid w:val="005F2B20"/>
    <w:rsid w:val="005F2BB2"/>
    <w:rsid w:val="005F2D59"/>
    <w:rsid w:val="005F33B0"/>
    <w:rsid w:val="005F3643"/>
    <w:rsid w:val="005F419E"/>
    <w:rsid w:val="005F4F4B"/>
    <w:rsid w:val="005F5290"/>
    <w:rsid w:val="005F5443"/>
    <w:rsid w:val="005F546B"/>
    <w:rsid w:val="005F6D92"/>
    <w:rsid w:val="005F740E"/>
    <w:rsid w:val="0060001C"/>
    <w:rsid w:val="006000B7"/>
    <w:rsid w:val="006006DF"/>
    <w:rsid w:val="00600C2C"/>
    <w:rsid w:val="0060126C"/>
    <w:rsid w:val="00601785"/>
    <w:rsid w:val="00601B82"/>
    <w:rsid w:val="00601F0F"/>
    <w:rsid w:val="006026B0"/>
    <w:rsid w:val="00602AF1"/>
    <w:rsid w:val="00602BDD"/>
    <w:rsid w:val="00602CE5"/>
    <w:rsid w:val="0060326A"/>
    <w:rsid w:val="00604E1B"/>
    <w:rsid w:val="0060546E"/>
    <w:rsid w:val="0060590C"/>
    <w:rsid w:val="006059B1"/>
    <w:rsid w:val="006062AF"/>
    <w:rsid w:val="00606811"/>
    <w:rsid w:val="00606F81"/>
    <w:rsid w:val="006075E1"/>
    <w:rsid w:val="00607996"/>
    <w:rsid w:val="00607BFE"/>
    <w:rsid w:val="00607D9E"/>
    <w:rsid w:val="0061010D"/>
    <w:rsid w:val="006102E8"/>
    <w:rsid w:val="00610837"/>
    <w:rsid w:val="0061122B"/>
    <w:rsid w:val="006115F4"/>
    <w:rsid w:val="006124AF"/>
    <w:rsid w:val="00612ACA"/>
    <w:rsid w:val="00612BA7"/>
    <w:rsid w:val="00613242"/>
    <w:rsid w:val="00613384"/>
    <w:rsid w:val="00613473"/>
    <w:rsid w:val="00613D4E"/>
    <w:rsid w:val="00614770"/>
    <w:rsid w:val="00614DE5"/>
    <w:rsid w:val="00615E32"/>
    <w:rsid w:val="00616D94"/>
    <w:rsid w:val="00616E69"/>
    <w:rsid w:val="00617400"/>
    <w:rsid w:val="00617AA4"/>
    <w:rsid w:val="00617BE9"/>
    <w:rsid w:val="00617DEA"/>
    <w:rsid w:val="006208EE"/>
    <w:rsid w:val="00620BB1"/>
    <w:rsid w:val="00622253"/>
    <w:rsid w:val="00622660"/>
    <w:rsid w:val="00622DB5"/>
    <w:rsid w:val="00623214"/>
    <w:rsid w:val="006238FF"/>
    <w:rsid w:val="00623A49"/>
    <w:rsid w:val="00623D70"/>
    <w:rsid w:val="00623DC4"/>
    <w:rsid w:val="00624046"/>
    <w:rsid w:val="0062466E"/>
    <w:rsid w:val="00624FB8"/>
    <w:rsid w:val="006252D7"/>
    <w:rsid w:val="00626209"/>
    <w:rsid w:val="00626B92"/>
    <w:rsid w:val="00626D53"/>
    <w:rsid w:val="00626E8C"/>
    <w:rsid w:val="006279AF"/>
    <w:rsid w:val="00630250"/>
    <w:rsid w:val="00630AC2"/>
    <w:rsid w:val="00633005"/>
    <w:rsid w:val="00633A0F"/>
    <w:rsid w:val="00634F84"/>
    <w:rsid w:val="00635000"/>
    <w:rsid w:val="00635797"/>
    <w:rsid w:val="006359DA"/>
    <w:rsid w:val="00635C1D"/>
    <w:rsid w:val="00635D92"/>
    <w:rsid w:val="00636CD7"/>
    <w:rsid w:val="00637AAE"/>
    <w:rsid w:val="00640519"/>
    <w:rsid w:val="00640539"/>
    <w:rsid w:val="00640849"/>
    <w:rsid w:val="00641033"/>
    <w:rsid w:val="00641083"/>
    <w:rsid w:val="00641662"/>
    <w:rsid w:val="00641694"/>
    <w:rsid w:val="0064173A"/>
    <w:rsid w:val="00642179"/>
    <w:rsid w:val="006423E6"/>
    <w:rsid w:val="00642675"/>
    <w:rsid w:val="00642F58"/>
    <w:rsid w:val="0064311E"/>
    <w:rsid w:val="00643740"/>
    <w:rsid w:val="006438FC"/>
    <w:rsid w:val="00643FE1"/>
    <w:rsid w:val="00644127"/>
    <w:rsid w:val="00644213"/>
    <w:rsid w:val="0064429F"/>
    <w:rsid w:val="00644806"/>
    <w:rsid w:val="00644EAF"/>
    <w:rsid w:val="006450E8"/>
    <w:rsid w:val="0064533A"/>
    <w:rsid w:val="00646B25"/>
    <w:rsid w:val="00647EB6"/>
    <w:rsid w:val="006505CC"/>
    <w:rsid w:val="006508EC"/>
    <w:rsid w:val="00650965"/>
    <w:rsid w:val="00650D62"/>
    <w:rsid w:val="00651755"/>
    <w:rsid w:val="006518D2"/>
    <w:rsid w:val="00651F39"/>
    <w:rsid w:val="00652432"/>
    <w:rsid w:val="006533B8"/>
    <w:rsid w:val="0065340D"/>
    <w:rsid w:val="006534EC"/>
    <w:rsid w:val="00653821"/>
    <w:rsid w:val="00653AC8"/>
    <w:rsid w:val="00653BA3"/>
    <w:rsid w:val="00653D03"/>
    <w:rsid w:val="00653D11"/>
    <w:rsid w:val="00653E2A"/>
    <w:rsid w:val="00654555"/>
    <w:rsid w:val="006546E7"/>
    <w:rsid w:val="00654AA2"/>
    <w:rsid w:val="00654D5B"/>
    <w:rsid w:val="00655444"/>
    <w:rsid w:val="006558A5"/>
    <w:rsid w:val="00655BAD"/>
    <w:rsid w:val="006565EA"/>
    <w:rsid w:val="0065694F"/>
    <w:rsid w:val="00656E0E"/>
    <w:rsid w:val="006578C8"/>
    <w:rsid w:val="006600A6"/>
    <w:rsid w:val="006608AC"/>
    <w:rsid w:val="00660A11"/>
    <w:rsid w:val="006613C7"/>
    <w:rsid w:val="0066143E"/>
    <w:rsid w:val="006618B1"/>
    <w:rsid w:val="00661A1C"/>
    <w:rsid w:val="00661E5E"/>
    <w:rsid w:val="00662118"/>
    <w:rsid w:val="00662239"/>
    <w:rsid w:val="00662243"/>
    <w:rsid w:val="006628C8"/>
    <w:rsid w:val="00662B2D"/>
    <w:rsid w:val="00662B76"/>
    <w:rsid w:val="00662F85"/>
    <w:rsid w:val="006633B3"/>
    <w:rsid w:val="0066375E"/>
    <w:rsid w:val="0066395D"/>
    <w:rsid w:val="00663A2F"/>
    <w:rsid w:val="00664323"/>
    <w:rsid w:val="006646F4"/>
    <w:rsid w:val="00664C16"/>
    <w:rsid w:val="00664E95"/>
    <w:rsid w:val="006652E3"/>
    <w:rsid w:val="00665935"/>
    <w:rsid w:val="00666141"/>
    <w:rsid w:val="00666A79"/>
    <w:rsid w:val="00666BA3"/>
    <w:rsid w:val="00667264"/>
    <w:rsid w:val="00670193"/>
    <w:rsid w:val="00670E37"/>
    <w:rsid w:val="00670E3B"/>
    <w:rsid w:val="00671436"/>
    <w:rsid w:val="0067222A"/>
    <w:rsid w:val="006730CB"/>
    <w:rsid w:val="006731DE"/>
    <w:rsid w:val="00674131"/>
    <w:rsid w:val="0067435E"/>
    <w:rsid w:val="00674C2F"/>
    <w:rsid w:val="00675314"/>
    <w:rsid w:val="00675378"/>
    <w:rsid w:val="00675D29"/>
    <w:rsid w:val="00675E98"/>
    <w:rsid w:val="0067622A"/>
    <w:rsid w:val="00676A98"/>
    <w:rsid w:val="0068066F"/>
    <w:rsid w:val="00680998"/>
    <w:rsid w:val="00680CE0"/>
    <w:rsid w:val="0068104A"/>
    <w:rsid w:val="00681773"/>
    <w:rsid w:val="0068190B"/>
    <w:rsid w:val="00682448"/>
    <w:rsid w:val="006825FC"/>
    <w:rsid w:val="00682FF6"/>
    <w:rsid w:val="0068352B"/>
    <w:rsid w:val="00683D91"/>
    <w:rsid w:val="00683EC5"/>
    <w:rsid w:val="006842E1"/>
    <w:rsid w:val="00684BC2"/>
    <w:rsid w:val="0068550F"/>
    <w:rsid w:val="0068593D"/>
    <w:rsid w:val="00685A2E"/>
    <w:rsid w:val="00685EE7"/>
    <w:rsid w:val="00686EAD"/>
    <w:rsid w:val="00686F5D"/>
    <w:rsid w:val="0069006C"/>
    <w:rsid w:val="00690DD1"/>
    <w:rsid w:val="006914DC"/>
    <w:rsid w:val="0069303D"/>
    <w:rsid w:val="0069348E"/>
    <w:rsid w:val="006937B7"/>
    <w:rsid w:val="00693A3F"/>
    <w:rsid w:val="00693FFD"/>
    <w:rsid w:val="00694330"/>
    <w:rsid w:val="00694B9A"/>
    <w:rsid w:val="00694D46"/>
    <w:rsid w:val="00694E25"/>
    <w:rsid w:val="00694EFD"/>
    <w:rsid w:val="00695001"/>
    <w:rsid w:val="00695A7E"/>
    <w:rsid w:val="00696171"/>
    <w:rsid w:val="00696340"/>
    <w:rsid w:val="006964AF"/>
    <w:rsid w:val="0069675C"/>
    <w:rsid w:val="00696FB4"/>
    <w:rsid w:val="00697B61"/>
    <w:rsid w:val="006A0884"/>
    <w:rsid w:val="006A08C0"/>
    <w:rsid w:val="006A1124"/>
    <w:rsid w:val="006A12C2"/>
    <w:rsid w:val="006A1335"/>
    <w:rsid w:val="006A1351"/>
    <w:rsid w:val="006A14E8"/>
    <w:rsid w:val="006A241B"/>
    <w:rsid w:val="006A2492"/>
    <w:rsid w:val="006A2525"/>
    <w:rsid w:val="006A27EB"/>
    <w:rsid w:val="006A2B11"/>
    <w:rsid w:val="006A3C13"/>
    <w:rsid w:val="006A3E5E"/>
    <w:rsid w:val="006A446C"/>
    <w:rsid w:val="006A4504"/>
    <w:rsid w:val="006A4841"/>
    <w:rsid w:val="006A52FB"/>
    <w:rsid w:val="006A5860"/>
    <w:rsid w:val="006A5F49"/>
    <w:rsid w:val="006A627C"/>
    <w:rsid w:val="006A6324"/>
    <w:rsid w:val="006A75FD"/>
    <w:rsid w:val="006A780C"/>
    <w:rsid w:val="006A7830"/>
    <w:rsid w:val="006B0214"/>
    <w:rsid w:val="006B110E"/>
    <w:rsid w:val="006B2A04"/>
    <w:rsid w:val="006B32F6"/>
    <w:rsid w:val="006B38E5"/>
    <w:rsid w:val="006B3A81"/>
    <w:rsid w:val="006B42D4"/>
    <w:rsid w:val="006B4652"/>
    <w:rsid w:val="006B4DCC"/>
    <w:rsid w:val="006B593B"/>
    <w:rsid w:val="006B5ED4"/>
    <w:rsid w:val="006B5F58"/>
    <w:rsid w:val="006B61E4"/>
    <w:rsid w:val="006B67D7"/>
    <w:rsid w:val="006B686E"/>
    <w:rsid w:val="006B6DE5"/>
    <w:rsid w:val="006B7B82"/>
    <w:rsid w:val="006C008E"/>
    <w:rsid w:val="006C0736"/>
    <w:rsid w:val="006C14E8"/>
    <w:rsid w:val="006C2061"/>
    <w:rsid w:val="006C395C"/>
    <w:rsid w:val="006C48C1"/>
    <w:rsid w:val="006C4E43"/>
    <w:rsid w:val="006C556F"/>
    <w:rsid w:val="006C6045"/>
    <w:rsid w:val="006C6480"/>
    <w:rsid w:val="006C6549"/>
    <w:rsid w:val="006C65D3"/>
    <w:rsid w:val="006C6617"/>
    <w:rsid w:val="006C6752"/>
    <w:rsid w:val="006C681B"/>
    <w:rsid w:val="006C6B54"/>
    <w:rsid w:val="006C7D11"/>
    <w:rsid w:val="006C7DD0"/>
    <w:rsid w:val="006D002D"/>
    <w:rsid w:val="006D0702"/>
    <w:rsid w:val="006D0AF6"/>
    <w:rsid w:val="006D0FD4"/>
    <w:rsid w:val="006D15F6"/>
    <w:rsid w:val="006D192B"/>
    <w:rsid w:val="006D19BF"/>
    <w:rsid w:val="006D2406"/>
    <w:rsid w:val="006D2E05"/>
    <w:rsid w:val="006D39C7"/>
    <w:rsid w:val="006D3E31"/>
    <w:rsid w:val="006D4226"/>
    <w:rsid w:val="006D4728"/>
    <w:rsid w:val="006D5518"/>
    <w:rsid w:val="006D60B2"/>
    <w:rsid w:val="006D6F6C"/>
    <w:rsid w:val="006D71A9"/>
    <w:rsid w:val="006D7351"/>
    <w:rsid w:val="006D7581"/>
    <w:rsid w:val="006D77CD"/>
    <w:rsid w:val="006D7A21"/>
    <w:rsid w:val="006D7A57"/>
    <w:rsid w:val="006D7B23"/>
    <w:rsid w:val="006D7CE3"/>
    <w:rsid w:val="006E0774"/>
    <w:rsid w:val="006E0ED3"/>
    <w:rsid w:val="006E1871"/>
    <w:rsid w:val="006E1F21"/>
    <w:rsid w:val="006E27FC"/>
    <w:rsid w:val="006E2AEA"/>
    <w:rsid w:val="006E2F87"/>
    <w:rsid w:val="006E2FDB"/>
    <w:rsid w:val="006E35A0"/>
    <w:rsid w:val="006E37D4"/>
    <w:rsid w:val="006E3B43"/>
    <w:rsid w:val="006E3F06"/>
    <w:rsid w:val="006E4031"/>
    <w:rsid w:val="006E46CB"/>
    <w:rsid w:val="006E47B7"/>
    <w:rsid w:val="006E49ED"/>
    <w:rsid w:val="006E4FB7"/>
    <w:rsid w:val="006E55A5"/>
    <w:rsid w:val="006E60E2"/>
    <w:rsid w:val="006E6336"/>
    <w:rsid w:val="006E63C4"/>
    <w:rsid w:val="006E63FF"/>
    <w:rsid w:val="006E67E2"/>
    <w:rsid w:val="006E6CF0"/>
    <w:rsid w:val="006E6F80"/>
    <w:rsid w:val="006E72AE"/>
    <w:rsid w:val="006E76D2"/>
    <w:rsid w:val="006F028D"/>
    <w:rsid w:val="006F164B"/>
    <w:rsid w:val="006F1F4E"/>
    <w:rsid w:val="006F1FE9"/>
    <w:rsid w:val="006F2122"/>
    <w:rsid w:val="006F27D0"/>
    <w:rsid w:val="006F3118"/>
    <w:rsid w:val="006F3FB9"/>
    <w:rsid w:val="006F40DB"/>
    <w:rsid w:val="006F40EE"/>
    <w:rsid w:val="006F54A1"/>
    <w:rsid w:val="006F55CC"/>
    <w:rsid w:val="006F5BA2"/>
    <w:rsid w:val="006F6061"/>
    <w:rsid w:val="006F6493"/>
    <w:rsid w:val="006F6C7C"/>
    <w:rsid w:val="006F721F"/>
    <w:rsid w:val="007001B5"/>
    <w:rsid w:val="007003AC"/>
    <w:rsid w:val="007008AB"/>
    <w:rsid w:val="007008F7"/>
    <w:rsid w:val="00701115"/>
    <w:rsid w:val="00701EDE"/>
    <w:rsid w:val="00702347"/>
    <w:rsid w:val="00702593"/>
    <w:rsid w:val="00702D12"/>
    <w:rsid w:val="00703DD7"/>
    <w:rsid w:val="00703EDD"/>
    <w:rsid w:val="007040B1"/>
    <w:rsid w:val="00704947"/>
    <w:rsid w:val="00704CEA"/>
    <w:rsid w:val="00705E1F"/>
    <w:rsid w:val="00705F5F"/>
    <w:rsid w:val="007062EF"/>
    <w:rsid w:val="00706573"/>
    <w:rsid w:val="007065A5"/>
    <w:rsid w:val="00706B71"/>
    <w:rsid w:val="00706C10"/>
    <w:rsid w:val="00706CB7"/>
    <w:rsid w:val="00707471"/>
    <w:rsid w:val="00707D6B"/>
    <w:rsid w:val="0071010E"/>
    <w:rsid w:val="007101F9"/>
    <w:rsid w:val="0071057C"/>
    <w:rsid w:val="00710DC4"/>
    <w:rsid w:val="00710EEA"/>
    <w:rsid w:val="0071190B"/>
    <w:rsid w:val="00711A71"/>
    <w:rsid w:val="007122B4"/>
    <w:rsid w:val="00712F1C"/>
    <w:rsid w:val="00713139"/>
    <w:rsid w:val="0071348B"/>
    <w:rsid w:val="00713C8B"/>
    <w:rsid w:val="007145FB"/>
    <w:rsid w:val="00714646"/>
    <w:rsid w:val="00714A3A"/>
    <w:rsid w:val="00715069"/>
    <w:rsid w:val="00715DF0"/>
    <w:rsid w:val="00716278"/>
    <w:rsid w:val="007164E5"/>
    <w:rsid w:val="007166B2"/>
    <w:rsid w:val="007172C6"/>
    <w:rsid w:val="00717939"/>
    <w:rsid w:val="00717CE9"/>
    <w:rsid w:val="00717E17"/>
    <w:rsid w:val="00720262"/>
    <w:rsid w:val="00721307"/>
    <w:rsid w:val="00721457"/>
    <w:rsid w:val="00721700"/>
    <w:rsid w:val="00722275"/>
    <w:rsid w:val="00722400"/>
    <w:rsid w:val="00722524"/>
    <w:rsid w:val="007227D8"/>
    <w:rsid w:val="00723063"/>
    <w:rsid w:val="00723270"/>
    <w:rsid w:val="00723FAD"/>
    <w:rsid w:val="00724C07"/>
    <w:rsid w:val="0072578F"/>
    <w:rsid w:val="00726160"/>
    <w:rsid w:val="007263E8"/>
    <w:rsid w:val="0072640B"/>
    <w:rsid w:val="00726D2D"/>
    <w:rsid w:val="00726FF9"/>
    <w:rsid w:val="00727574"/>
    <w:rsid w:val="00727636"/>
    <w:rsid w:val="00730509"/>
    <w:rsid w:val="0073082D"/>
    <w:rsid w:val="0073095E"/>
    <w:rsid w:val="00730C8C"/>
    <w:rsid w:val="00730E5B"/>
    <w:rsid w:val="0073133C"/>
    <w:rsid w:val="0073249A"/>
    <w:rsid w:val="0073268A"/>
    <w:rsid w:val="0073316E"/>
    <w:rsid w:val="00733253"/>
    <w:rsid w:val="0073374A"/>
    <w:rsid w:val="00733AD4"/>
    <w:rsid w:val="007340D4"/>
    <w:rsid w:val="007342AA"/>
    <w:rsid w:val="007345E2"/>
    <w:rsid w:val="0073477B"/>
    <w:rsid w:val="0073717D"/>
    <w:rsid w:val="007371AA"/>
    <w:rsid w:val="0074164D"/>
    <w:rsid w:val="0074191F"/>
    <w:rsid w:val="00741983"/>
    <w:rsid w:val="00742018"/>
    <w:rsid w:val="00742795"/>
    <w:rsid w:val="0074286F"/>
    <w:rsid w:val="00742956"/>
    <w:rsid w:val="00742A53"/>
    <w:rsid w:val="00742EA0"/>
    <w:rsid w:val="00743811"/>
    <w:rsid w:val="00743C85"/>
    <w:rsid w:val="00743CB1"/>
    <w:rsid w:val="00743DB8"/>
    <w:rsid w:val="00744EE5"/>
    <w:rsid w:val="007451E3"/>
    <w:rsid w:val="007454FE"/>
    <w:rsid w:val="0074554F"/>
    <w:rsid w:val="00745C45"/>
    <w:rsid w:val="007462F0"/>
    <w:rsid w:val="007466ED"/>
    <w:rsid w:val="00746886"/>
    <w:rsid w:val="00746F83"/>
    <w:rsid w:val="00747558"/>
    <w:rsid w:val="007479E9"/>
    <w:rsid w:val="00747A9C"/>
    <w:rsid w:val="00747C64"/>
    <w:rsid w:val="00747E9D"/>
    <w:rsid w:val="00750AA1"/>
    <w:rsid w:val="00751F3B"/>
    <w:rsid w:val="00752162"/>
    <w:rsid w:val="0075237C"/>
    <w:rsid w:val="0075243B"/>
    <w:rsid w:val="00752541"/>
    <w:rsid w:val="0075281A"/>
    <w:rsid w:val="00752BFF"/>
    <w:rsid w:val="007532DC"/>
    <w:rsid w:val="007534BA"/>
    <w:rsid w:val="007537F3"/>
    <w:rsid w:val="007538C6"/>
    <w:rsid w:val="00754077"/>
    <w:rsid w:val="00754551"/>
    <w:rsid w:val="00754553"/>
    <w:rsid w:val="007546A0"/>
    <w:rsid w:val="0075494E"/>
    <w:rsid w:val="00754A17"/>
    <w:rsid w:val="00754E30"/>
    <w:rsid w:val="0075586F"/>
    <w:rsid w:val="00756387"/>
    <w:rsid w:val="0075655A"/>
    <w:rsid w:val="00756B8C"/>
    <w:rsid w:val="00757839"/>
    <w:rsid w:val="00757A56"/>
    <w:rsid w:val="00760203"/>
    <w:rsid w:val="00760388"/>
    <w:rsid w:val="00760A22"/>
    <w:rsid w:val="00760C98"/>
    <w:rsid w:val="00761141"/>
    <w:rsid w:val="0076115C"/>
    <w:rsid w:val="0076137E"/>
    <w:rsid w:val="00761732"/>
    <w:rsid w:val="00762124"/>
    <w:rsid w:val="00762201"/>
    <w:rsid w:val="00762916"/>
    <w:rsid w:val="00762B5E"/>
    <w:rsid w:val="00762DF6"/>
    <w:rsid w:val="00762E52"/>
    <w:rsid w:val="00763082"/>
    <w:rsid w:val="0076313A"/>
    <w:rsid w:val="0076400F"/>
    <w:rsid w:val="007640A5"/>
    <w:rsid w:val="00764C9A"/>
    <w:rsid w:val="00764CA6"/>
    <w:rsid w:val="00764E2B"/>
    <w:rsid w:val="00765310"/>
    <w:rsid w:val="007653EA"/>
    <w:rsid w:val="0076566E"/>
    <w:rsid w:val="0076578B"/>
    <w:rsid w:val="00765884"/>
    <w:rsid w:val="00765AE7"/>
    <w:rsid w:val="00765EB4"/>
    <w:rsid w:val="00766072"/>
    <w:rsid w:val="0076663C"/>
    <w:rsid w:val="00766956"/>
    <w:rsid w:val="007676FC"/>
    <w:rsid w:val="00767863"/>
    <w:rsid w:val="00770EA3"/>
    <w:rsid w:val="0077180C"/>
    <w:rsid w:val="007719C8"/>
    <w:rsid w:val="00771DB7"/>
    <w:rsid w:val="0077264C"/>
    <w:rsid w:val="00772921"/>
    <w:rsid w:val="007733CB"/>
    <w:rsid w:val="00773686"/>
    <w:rsid w:val="00774F0C"/>
    <w:rsid w:val="0077504B"/>
    <w:rsid w:val="0077516E"/>
    <w:rsid w:val="007752A5"/>
    <w:rsid w:val="00775360"/>
    <w:rsid w:val="0077543E"/>
    <w:rsid w:val="00775B9E"/>
    <w:rsid w:val="007760D9"/>
    <w:rsid w:val="00776A78"/>
    <w:rsid w:val="00777628"/>
    <w:rsid w:val="00780793"/>
    <w:rsid w:val="00781426"/>
    <w:rsid w:val="00781B31"/>
    <w:rsid w:val="00781C24"/>
    <w:rsid w:val="007820D8"/>
    <w:rsid w:val="0078215C"/>
    <w:rsid w:val="0078255B"/>
    <w:rsid w:val="00782D9B"/>
    <w:rsid w:val="00782E10"/>
    <w:rsid w:val="007837CE"/>
    <w:rsid w:val="00783CB9"/>
    <w:rsid w:val="007841F1"/>
    <w:rsid w:val="007842E9"/>
    <w:rsid w:val="00784850"/>
    <w:rsid w:val="00784D6B"/>
    <w:rsid w:val="00784DAB"/>
    <w:rsid w:val="00784DDA"/>
    <w:rsid w:val="00785344"/>
    <w:rsid w:val="00785EA4"/>
    <w:rsid w:val="00786801"/>
    <w:rsid w:val="007872AE"/>
    <w:rsid w:val="00787429"/>
    <w:rsid w:val="0078750F"/>
    <w:rsid w:val="00787939"/>
    <w:rsid w:val="00787B24"/>
    <w:rsid w:val="00787B5E"/>
    <w:rsid w:val="00787C80"/>
    <w:rsid w:val="0079004D"/>
    <w:rsid w:val="00790370"/>
    <w:rsid w:val="007907D9"/>
    <w:rsid w:val="00790D53"/>
    <w:rsid w:val="00790E06"/>
    <w:rsid w:val="00790EF6"/>
    <w:rsid w:val="007911E9"/>
    <w:rsid w:val="007912BA"/>
    <w:rsid w:val="007912D6"/>
    <w:rsid w:val="00791E08"/>
    <w:rsid w:val="00792211"/>
    <w:rsid w:val="00792718"/>
    <w:rsid w:val="007929F6"/>
    <w:rsid w:val="00793F70"/>
    <w:rsid w:val="0079483A"/>
    <w:rsid w:val="00794959"/>
    <w:rsid w:val="00794F58"/>
    <w:rsid w:val="007952D0"/>
    <w:rsid w:val="007953F5"/>
    <w:rsid w:val="00795596"/>
    <w:rsid w:val="0079574C"/>
    <w:rsid w:val="00795A31"/>
    <w:rsid w:val="00795D78"/>
    <w:rsid w:val="007967ED"/>
    <w:rsid w:val="00796AEB"/>
    <w:rsid w:val="00796C15"/>
    <w:rsid w:val="0079715E"/>
    <w:rsid w:val="00797CC1"/>
    <w:rsid w:val="007A0096"/>
    <w:rsid w:val="007A03A4"/>
    <w:rsid w:val="007A03D3"/>
    <w:rsid w:val="007A0E46"/>
    <w:rsid w:val="007A10ED"/>
    <w:rsid w:val="007A1DD2"/>
    <w:rsid w:val="007A2302"/>
    <w:rsid w:val="007A231B"/>
    <w:rsid w:val="007A2CF3"/>
    <w:rsid w:val="007A396A"/>
    <w:rsid w:val="007A3AF2"/>
    <w:rsid w:val="007A3F28"/>
    <w:rsid w:val="007A3FA7"/>
    <w:rsid w:val="007A4120"/>
    <w:rsid w:val="007A4DFB"/>
    <w:rsid w:val="007A589A"/>
    <w:rsid w:val="007A6688"/>
    <w:rsid w:val="007A685A"/>
    <w:rsid w:val="007A7046"/>
    <w:rsid w:val="007A70F6"/>
    <w:rsid w:val="007A71E2"/>
    <w:rsid w:val="007A7546"/>
    <w:rsid w:val="007A7CF1"/>
    <w:rsid w:val="007A7FD2"/>
    <w:rsid w:val="007B01C5"/>
    <w:rsid w:val="007B0BCF"/>
    <w:rsid w:val="007B15F2"/>
    <w:rsid w:val="007B1B0C"/>
    <w:rsid w:val="007B1E02"/>
    <w:rsid w:val="007B24C1"/>
    <w:rsid w:val="007B2B08"/>
    <w:rsid w:val="007B2CE3"/>
    <w:rsid w:val="007B3ABE"/>
    <w:rsid w:val="007B3F00"/>
    <w:rsid w:val="007B44D0"/>
    <w:rsid w:val="007B5974"/>
    <w:rsid w:val="007B652B"/>
    <w:rsid w:val="007B6F6A"/>
    <w:rsid w:val="007B709E"/>
    <w:rsid w:val="007B7E27"/>
    <w:rsid w:val="007B7E42"/>
    <w:rsid w:val="007C0084"/>
    <w:rsid w:val="007C0087"/>
    <w:rsid w:val="007C0477"/>
    <w:rsid w:val="007C0B22"/>
    <w:rsid w:val="007C1316"/>
    <w:rsid w:val="007C19E6"/>
    <w:rsid w:val="007C1A92"/>
    <w:rsid w:val="007C2B92"/>
    <w:rsid w:val="007C33D1"/>
    <w:rsid w:val="007C4BEE"/>
    <w:rsid w:val="007C4F77"/>
    <w:rsid w:val="007C517A"/>
    <w:rsid w:val="007C51EC"/>
    <w:rsid w:val="007C5227"/>
    <w:rsid w:val="007C5682"/>
    <w:rsid w:val="007C60D1"/>
    <w:rsid w:val="007C688B"/>
    <w:rsid w:val="007C73AB"/>
    <w:rsid w:val="007C7BE9"/>
    <w:rsid w:val="007D015E"/>
    <w:rsid w:val="007D0172"/>
    <w:rsid w:val="007D039A"/>
    <w:rsid w:val="007D0460"/>
    <w:rsid w:val="007D0667"/>
    <w:rsid w:val="007D070F"/>
    <w:rsid w:val="007D17D5"/>
    <w:rsid w:val="007D19B4"/>
    <w:rsid w:val="007D261A"/>
    <w:rsid w:val="007D2775"/>
    <w:rsid w:val="007D2E7E"/>
    <w:rsid w:val="007D2F8F"/>
    <w:rsid w:val="007D312B"/>
    <w:rsid w:val="007D3340"/>
    <w:rsid w:val="007D33B1"/>
    <w:rsid w:val="007D3468"/>
    <w:rsid w:val="007D378E"/>
    <w:rsid w:val="007D393D"/>
    <w:rsid w:val="007D3943"/>
    <w:rsid w:val="007D3C0D"/>
    <w:rsid w:val="007D3D53"/>
    <w:rsid w:val="007D3DD1"/>
    <w:rsid w:val="007D4615"/>
    <w:rsid w:val="007D475F"/>
    <w:rsid w:val="007D4A18"/>
    <w:rsid w:val="007D4A9B"/>
    <w:rsid w:val="007D4E6C"/>
    <w:rsid w:val="007D4FE6"/>
    <w:rsid w:val="007D4FF1"/>
    <w:rsid w:val="007D546C"/>
    <w:rsid w:val="007D66BA"/>
    <w:rsid w:val="007D6CDB"/>
    <w:rsid w:val="007D6EA0"/>
    <w:rsid w:val="007E068A"/>
    <w:rsid w:val="007E1948"/>
    <w:rsid w:val="007E1F9C"/>
    <w:rsid w:val="007E3930"/>
    <w:rsid w:val="007E4746"/>
    <w:rsid w:val="007E5079"/>
    <w:rsid w:val="007E5768"/>
    <w:rsid w:val="007E5AD4"/>
    <w:rsid w:val="007E6412"/>
    <w:rsid w:val="007E6CB6"/>
    <w:rsid w:val="007F04E1"/>
    <w:rsid w:val="007F076A"/>
    <w:rsid w:val="007F1225"/>
    <w:rsid w:val="007F15B7"/>
    <w:rsid w:val="007F1ECB"/>
    <w:rsid w:val="007F2BA1"/>
    <w:rsid w:val="007F2F81"/>
    <w:rsid w:val="007F35BD"/>
    <w:rsid w:val="007F3A0E"/>
    <w:rsid w:val="007F5155"/>
    <w:rsid w:val="007F518E"/>
    <w:rsid w:val="007F5399"/>
    <w:rsid w:val="007F59F4"/>
    <w:rsid w:val="007F65F3"/>
    <w:rsid w:val="007F680C"/>
    <w:rsid w:val="007F68D0"/>
    <w:rsid w:val="007F6906"/>
    <w:rsid w:val="007F7182"/>
    <w:rsid w:val="007F71FE"/>
    <w:rsid w:val="007F7580"/>
    <w:rsid w:val="007F7A17"/>
    <w:rsid w:val="007F7ADD"/>
    <w:rsid w:val="00800657"/>
    <w:rsid w:val="00801286"/>
    <w:rsid w:val="008012B7"/>
    <w:rsid w:val="00801339"/>
    <w:rsid w:val="008016BE"/>
    <w:rsid w:val="00802167"/>
    <w:rsid w:val="00802FED"/>
    <w:rsid w:val="00803153"/>
    <w:rsid w:val="0080337B"/>
    <w:rsid w:val="008033E8"/>
    <w:rsid w:val="008036A2"/>
    <w:rsid w:val="00803860"/>
    <w:rsid w:val="0080422A"/>
    <w:rsid w:val="00804568"/>
    <w:rsid w:val="00804747"/>
    <w:rsid w:val="008056CF"/>
    <w:rsid w:val="00805858"/>
    <w:rsid w:val="00806B85"/>
    <w:rsid w:val="0080710E"/>
    <w:rsid w:val="00807804"/>
    <w:rsid w:val="00807DDB"/>
    <w:rsid w:val="00807ED6"/>
    <w:rsid w:val="00810497"/>
    <w:rsid w:val="008105D2"/>
    <w:rsid w:val="00810620"/>
    <w:rsid w:val="00810960"/>
    <w:rsid w:val="00810A23"/>
    <w:rsid w:val="008111CF"/>
    <w:rsid w:val="008118E2"/>
    <w:rsid w:val="00812870"/>
    <w:rsid w:val="008130BB"/>
    <w:rsid w:val="00813B3F"/>
    <w:rsid w:val="00813E6F"/>
    <w:rsid w:val="0081402A"/>
    <w:rsid w:val="008142B8"/>
    <w:rsid w:val="00815B46"/>
    <w:rsid w:val="00815D74"/>
    <w:rsid w:val="00816229"/>
    <w:rsid w:val="0081673F"/>
    <w:rsid w:val="0081735F"/>
    <w:rsid w:val="00817624"/>
    <w:rsid w:val="00817823"/>
    <w:rsid w:val="00817B23"/>
    <w:rsid w:val="00817B89"/>
    <w:rsid w:val="00817E2D"/>
    <w:rsid w:val="00820950"/>
    <w:rsid w:val="00821533"/>
    <w:rsid w:val="00821E63"/>
    <w:rsid w:val="0082216F"/>
    <w:rsid w:val="00822D8E"/>
    <w:rsid w:val="0082303C"/>
    <w:rsid w:val="008231CC"/>
    <w:rsid w:val="008245ED"/>
    <w:rsid w:val="00824B57"/>
    <w:rsid w:val="00824F23"/>
    <w:rsid w:val="008251E5"/>
    <w:rsid w:val="008254A9"/>
    <w:rsid w:val="00825A5E"/>
    <w:rsid w:val="00825D89"/>
    <w:rsid w:val="00826594"/>
    <w:rsid w:val="0082708D"/>
    <w:rsid w:val="00827CDE"/>
    <w:rsid w:val="00827F6D"/>
    <w:rsid w:val="008303EC"/>
    <w:rsid w:val="0083071B"/>
    <w:rsid w:val="0083092B"/>
    <w:rsid w:val="00830BF2"/>
    <w:rsid w:val="0083105E"/>
    <w:rsid w:val="008315D5"/>
    <w:rsid w:val="008319A3"/>
    <w:rsid w:val="00831CFF"/>
    <w:rsid w:val="00831D71"/>
    <w:rsid w:val="00832090"/>
    <w:rsid w:val="008335E6"/>
    <w:rsid w:val="00833699"/>
    <w:rsid w:val="008338AA"/>
    <w:rsid w:val="008339C1"/>
    <w:rsid w:val="00833A19"/>
    <w:rsid w:val="00834D61"/>
    <w:rsid w:val="00834E1E"/>
    <w:rsid w:val="0083513C"/>
    <w:rsid w:val="008357F4"/>
    <w:rsid w:val="0083658A"/>
    <w:rsid w:val="0083674F"/>
    <w:rsid w:val="00836D8B"/>
    <w:rsid w:val="00836EC4"/>
    <w:rsid w:val="0083703B"/>
    <w:rsid w:val="0083704C"/>
    <w:rsid w:val="0083727E"/>
    <w:rsid w:val="008373BB"/>
    <w:rsid w:val="00837D3A"/>
    <w:rsid w:val="00837D73"/>
    <w:rsid w:val="00840AE5"/>
    <w:rsid w:val="00842354"/>
    <w:rsid w:val="0084273C"/>
    <w:rsid w:val="00843101"/>
    <w:rsid w:val="00843537"/>
    <w:rsid w:val="0084369F"/>
    <w:rsid w:val="00843A3B"/>
    <w:rsid w:val="00843CBA"/>
    <w:rsid w:val="00843D6D"/>
    <w:rsid w:val="00843F6B"/>
    <w:rsid w:val="008442B7"/>
    <w:rsid w:val="008451E3"/>
    <w:rsid w:val="0084541F"/>
    <w:rsid w:val="008454C5"/>
    <w:rsid w:val="00845845"/>
    <w:rsid w:val="00845C22"/>
    <w:rsid w:val="00846BB6"/>
    <w:rsid w:val="00846BE7"/>
    <w:rsid w:val="0084773F"/>
    <w:rsid w:val="0084F1B4"/>
    <w:rsid w:val="008502FF"/>
    <w:rsid w:val="0085046E"/>
    <w:rsid w:val="008512D8"/>
    <w:rsid w:val="00851358"/>
    <w:rsid w:val="008513F1"/>
    <w:rsid w:val="008513F2"/>
    <w:rsid w:val="00851925"/>
    <w:rsid w:val="00851BDA"/>
    <w:rsid w:val="00851DAB"/>
    <w:rsid w:val="0085218F"/>
    <w:rsid w:val="00852F5A"/>
    <w:rsid w:val="00854C3E"/>
    <w:rsid w:val="0085505D"/>
    <w:rsid w:val="00855A9E"/>
    <w:rsid w:val="00855E14"/>
    <w:rsid w:val="00856B72"/>
    <w:rsid w:val="00856EDF"/>
    <w:rsid w:val="0085775B"/>
    <w:rsid w:val="0086143B"/>
    <w:rsid w:val="00862438"/>
    <w:rsid w:val="00863013"/>
    <w:rsid w:val="0086398E"/>
    <w:rsid w:val="00863BDA"/>
    <w:rsid w:val="00863BFC"/>
    <w:rsid w:val="008659A1"/>
    <w:rsid w:val="00865BB3"/>
    <w:rsid w:val="00865D3B"/>
    <w:rsid w:val="00866009"/>
    <w:rsid w:val="0086622F"/>
    <w:rsid w:val="00866F73"/>
    <w:rsid w:val="00867097"/>
    <w:rsid w:val="00867531"/>
    <w:rsid w:val="008676A7"/>
    <w:rsid w:val="00867C8D"/>
    <w:rsid w:val="00870905"/>
    <w:rsid w:val="00872EC6"/>
    <w:rsid w:val="00872EF0"/>
    <w:rsid w:val="00873900"/>
    <w:rsid w:val="008739E1"/>
    <w:rsid w:val="00873B08"/>
    <w:rsid w:val="00873CCD"/>
    <w:rsid w:val="00873DD9"/>
    <w:rsid w:val="00873DE5"/>
    <w:rsid w:val="0087498A"/>
    <w:rsid w:val="008759BF"/>
    <w:rsid w:val="00875B10"/>
    <w:rsid w:val="00876D01"/>
    <w:rsid w:val="00877799"/>
    <w:rsid w:val="00880C30"/>
    <w:rsid w:val="00880CA6"/>
    <w:rsid w:val="008816D5"/>
    <w:rsid w:val="00881DA5"/>
    <w:rsid w:val="00882007"/>
    <w:rsid w:val="008820CC"/>
    <w:rsid w:val="0088252A"/>
    <w:rsid w:val="00883AD9"/>
    <w:rsid w:val="00883C7B"/>
    <w:rsid w:val="00883CBA"/>
    <w:rsid w:val="00883ED2"/>
    <w:rsid w:val="008840C5"/>
    <w:rsid w:val="00884362"/>
    <w:rsid w:val="00884617"/>
    <w:rsid w:val="00884749"/>
    <w:rsid w:val="0088599C"/>
    <w:rsid w:val="00886491"/>
    <w:rsid w:val="00886644"/>
    <w:rsid w:val="008869AE"/>
    <w:rsid w:val="00886D08"/>
    <w:rsid w:val="00886DA4"/>
    <w:rsid w:val="008870E0"/>
    <w:rsid w:val="008904C6"/>
    <w:rsid w:val="0089088E"/>
    <w:rsid w:val="00890BC1"/>
    <w:rsid w:val="00890D82"/>
    <w:rsid w:val="00890F85"/>
    <w:rsid w:val="008912AA"/>
    <w:rsid w:val="00891844"/>
    <w:rsid w:val="008918ED"/>
    <w:rsid w:val="00891AC7"/>
    <w:rsid w:val="00892051"/>
    <w:rsid w:val="0089241F"/>
    <w:rsid w:val="00892467"/>
    <w:rsid w:val="00892CF7"/>
    <w:rsid w:val="008931CA"/>
    <w:rsid w:val="00893324"/>
    <w:rsid w:val="00893A90"/>
    <w:rsid w:val="00893FD3"/>
    <w:rsid w:val="00894634"/>
    <w:rsid w:val="008948B1"/>
    <w:rsid w:val="0089518F"/>
    <w:rsid w:val="008955D3"/>
    <w:rsid w:val="008964AF"/>
    <w:rsid w:val="008967C6"/>
    <w:rsid w:val="00896AAE"/>
    <w:rsid w:val="00896AD1"/>
    <w:rsid w:val="00897137"/>
    <w:rsid w:val="008973B5"/>
    <w:rsid w:val="008973E5"/>
    <w:rsid w:val="00897B8A"/>
    <w:rsid w:val="00897BC4"/>
    <w:rsid w:val="008A00C2"/>
    <w:rsid w:val="008A03C7"/>
    <w:rsid w:val="008A10C2"/>
    <w:rsid w:val="008A1E4A"/>
    <w:rsid w:val="008A20F5"/>
    <w:rsid w:val="008A278C"/>
    <w:rsid w:val="008A2F99"/>
    <w:rsid w:val="008A3831"/>
    <w:rsid w:val="008A4431"/>
    <w:rsid w:val="008A4643"/>
    <w:rsid w:val="008A4B57"/>
    <w:rsid w:val="008A5114"/>
    <w:rsid w:val="008A523B"/>
    <w:rsid w:val="008A5288"/>
    <w:rsid w:val="008A5304"/>
    <w:rsid w:val="008A54E1"/>
    <w:rsid w:val="008A57E7"/>
    <w:rsid w:val="008A5A6A"/>
    <w:rsid w:val="008A613C"/>
    <w:rsid w:val="008A67E1"/>
    <w:rsid w:val="008A681F"/>
    <w:rsid w:val="008A6B65"/>
    <w:rsid w:val="008A6D04"/>
    <w:rsid w:val="008A714F"/>
    <w:rsid w:val="008A747F"/>
    <w:rsid w:val="008A7601"/>
    <w:rsid w:val="008A7719"/>
    <w:rsid w:val="008A7DC5"/>
    <w:rsid w:val="008A7F2A"/>
    <w:rsid w:val="008B05FD"/>
    <w:rsid w:val="008B0C88"/>
    <w:rsid w:val="008B0D43"/>
    <w:rsid w:val="008B118F"/>
    <w:rsid w:val="008B12F1"/>
    <w:rsid w:val="008B1C3D"/>
    <w:rsid w:val="008B2589"/>
    <w:rsid w:val="008B2A02"/>
    <w:rsid w:val="008B2F18"/>
    <w:rsid w:val="008B3288"/>
    <w:rsid w:val="008B39E8"/>
    <w:rsid w:val="008B3F62"/>
    <w:rsid w:val="008B4663"/>
    <w:rsid w:val="008B4709"/>
    <w:rsid w:val="008B47DA"/>
    <w:rsid w:val="008B5004"/>
    <w:rsid w:val="008B52CD"/>
    <w:rsid w:val="008B594A"/>
    <w:rsid w:val="008B62AA"/>
    <w:rsid w:val="008B6347"/>
    <w:rsid w:val="008B662D"/>
    <w:rsid w:val="008B68E7"/>
    <w:rsid w:val="008B6CAD"/>
    <w:rsid w:val="008B6DF7"/>
    <w:rsid w:val="008B7A13"/>
    <w:rsid w:val="008B7C5A"/>
    <w:rsid w:val="008B7D98"/>
    <w:rsid w:val="008C02B1"/>
    <w:rsid w:val="008C1563"/>
    <w:rsid w:val="008C1B7A"/>
    <w:rsid w:val="008C1DE4"/>
    <w:rsid w:val="008C1F91"/>
    <w:rsid w:val="008C215F"/>
    <w:rsid w:val="008C2D91"/>
    <w:rsid w:val="008C2ED3"/>
    <w:rsid w:val="008C3210"/>
    <w:rsid w:val="008C3786"/>
    <w:rsid w:val="008C398D"/>
    <w:rsid w:val="008C3B80"/>
    <w:rsid w:val="008C3C78"/>
    <w:rsid w:val="008C3D39"/>
    <w:rsid w:val="008C40E0"/>
    <w:rsid w:val="008C4521"/>
    <w:rsid w:val="008C452B"/>
    <w:rsid w:val="008C56C9"/>
    <w:rsid w:val="008C5CBB"/>
    <w:rsid w:val="008C5CC4"/>
    <w:rsid w:val="008C6900"/>
    <w:rsid w:val="008C7226"/>
    <w:rsid w:val="008C736E"/>
    <w:rsid w:val="008C7466"/>
    <w:rsid w:val="008C7C86"/>
    <w:rsid w:val="008C7EC6"/>
    <w:rsid w:val="008D05C5"/>
    <w:rsid w:val="008D075F"/>
    <w:rsid w:val="008D0C82"/>
    <w:rsid w:val="008D0D76"/>
    <w:rsid w:val="008D0F7F"/>
    <w:rsid w:val="008D17AB"/>
    <w:rsid w:val="008D2067"/>
    <w:rsid w:val="008D22B1"/>
    <w:rsid w:val="008D2381"/>
    <w:rsid w:val="008D27E4"/>
    <w:rsid w:val="008D2CCF"/>
    <w:rsid w:val="008D2E2E"/>
    <w:rsid w:val="008D33A2"/>
    <w:rsid w:val="008D36E3"/>
    <w:rsid w:val="008D404C"/>
    <w:rsid w:val="008D4CE5"/>
    <w:rsid w:val="008D50E5"/>
    <w:rsid w:val="008D54B7"/>
    <w:rsid w:val="008D5D22"/>
    <w:rsid w:val="008D60EC"/>
    <w:rsid w:val="008D6A85"/>
    <w:rsid w:val="008D6C2C"/>
    <w:rsid w:val="008D7172"/>
    <w:rsid w:val="008E109A"/>
    <w:rsid w:val="008E1363"/>
    <w:rsid w:val="008E197E"/>
    <w:rsid w:val="008E1BCB"/>
    <w:rsid w:val="008E261D"/>
    <w:rsid w:val="008E29FD"/>
    <w:rsid w:val="008E2AEA"/>
    <w:rsid w:val="008E2D04"/>
    <w:rsid w:val="008E3364"/>
    <w:rsid w:val="008E3462"/>
    <w:rsid w:val="008E3BE5"/>
    <w:rsid w:val="008E3E4C"/>
    <w:rsid w:val="008E3F92"/>
    <w:rsid w:val="008E409B"/>
    <w:rsid w:val="008E41A4"/>
    <w:rsid w:val="008E4268"/>
    <w:rsid w:val="008E4661"/>
    <w:rsid w:val="008E4CD0"/>
    <w:rsid w:val="008E4DB1"/>
    <w:rsid w:val="008E52DF"/>
    <w:rsid w:val="008E598B"/>
    <w:rsid w:val="008E5B2B"/>
    <w:rsid w:val="008E60CB"/>
    <w:rsid w:val="008E79A8"/>
    <w:rsid w:val="008E7A49"/>
    <w:rsid w:val="008F0083"/>
    <w:rsid w:val="008F06EE"/>
    <w:rsid w:val="008F0AD8"/>
    <w:rsid w:val="008F0C00"/>
    <w:rsid w:val="008F0C13"/>
    <w:rsid w:val="008F0C48"/>
    <w:rsid w:val="008F1141"/>
    <w:rsid w:val="008F1868"/>
    <w:rsid w:val="008F1DB0"/>
    <w:rsid w:val="008F2155"/>
    <w:rsid w:val="008F21B3"/>
    <w:rsid w:val="008F221E"/>
    <w:rsid w:val="008F236C"/>
    <w:rsid w:val="008F28CB"/>
    <w:rsid w:val="008F2A9B"/>
    <w:rsid w:val="008F2BEF"/>
    <w:rsid w:val="008F2C87"/>
    <w:rsid w:val="008F31F2"/>
    <w:rsid w:val="008F3265"/>
    <w:rsid w:val="008F33DA"/>
    <w:rsid w:val="008F3B2C"/>
    <w:rsid w:val="008F498B"/>
    <w:rsid w:val="008F53AB"/>
    <w:rsid w:val="008F546F"/>
    <w:rsid w:val="008F5522"/>
    <w:rsid w:val="008F5843"/>
    <w:rsid w:val="008F677C"/>
    <w:rsid w:val="008F6BC3"/>
    <w:rsid w:val="008F6E5E"/>
    <w:rsid w:val="008F7C8E"/>
    <w:rsid w:val="008F7D33"/>
    <w:rsid w:val="0090001E"/>
    <w:rsid w:val="009003FE"/>
    <w:rsid w:val="00900BB1"/>
    <w:rsid w:val="00900EDF"/>
    <w:rsid w:val="0090102B"/>
    <w:rsid w:val="00901051"/>
    <w:rsid w:val="00901B02"/>
    <w:rsid w:val="00901CA8"/>
    <w:rsid w:val="00902E0A"/>
    <w:rsid w:val="00903535"/>
    <w:rsid w:val="009035FB"/>
    <w:rsid w:val="009046A6"/>
    <w:rsid w:val="00904EF6"/>
    <w:rsid w:val="00904F3A"/>
    <w:rsid w:val="00904F5B"/>
    <w:rsid w:val="009055D0"/>
    <w:rsid w:val="00906F66"/>
    <w:rsid w:val="0090768B"/>
    <w:rsid w:val="00910737"/>
    <w:rsid w:val="009107BD"/>
    <w:rsid w:val="00910AC3"/>
    <w:rsid w:val="00910D98"/>
    <w:rsid w:val="0091101E"/>
    <w:rsid w:val="00911069"/>
    <w:rsid w:val="00911564"/>
    <w:rsid w:val="00911630"/>
    <w:rsid w:val="009116DE"/>
    <w:rsid w:val="009138E6"/>
    <w:rsid w:val="00913914"/>
    <w:rsid w:val="00914A72"/>
    <w:rsid w:val="00914BE9"/>
    <w:rsid w:val="00914F3F"/>
    <w:rsid w:val="0091516E"/>
    <w:rsid w:val="009153A8"/>
    <w:rsid w:val="00915515"/>
    <w:rsid w:val="00915E58"/>
    <w:rsid w:val="009178CD"/>
    <w:rsid w:val="00917DF2"/>
    <w:rsid w:val="00917E6E"/>
    <w:rsid w:val="00920468"/>
    <w:rsid w:val="00920711"/>
    <w:rsid w:val="0092089E"/>
    <w:rsid w:val="00920B97"/>
    <w:rsid w:val="00920CF5"/>
    <w:rsid w:val="009213BC"/>
    <w:rsid w:val="00921422"/>
    <w:rsid w:val="00921AFE"/>
    <w:rsid w:val="00921D0E"/>
    <w:rsid w:val="00921D99"/>
    <w:rsid w:val="00921EEA"/>
    <w:rsid w:val="0092276D"/>
    <w:rsid w:val="00922B18"/>
    <w:rsid w:val="009237B4"/>
    <w:rsid w:val="00923BA0"/>
    <w:rsid w:val="00923CC1"/>
    <w:rsid w:val="009240E7"/>
    <w:rsid w:val="009250B1"/>
    <w:rsid w:val="00925BB8"/>
    <w:rsid w:val="009260E9"/>
    <w:rsid w:val="00926EE0"/>
    <w:rsid w:val="00927B11"/>
    <w:rsid w:val="00927CCF"/>
    <w:rsid w:val="009300A4"/>
    <w:rsid w:val="0093105B"/>
    <w:rsid w:val="009312C5"/>
    <w:rsid w:val="0093180D"/>
    <w:rsid w:val="0093188A"/>
    <w:rsid w:val="00931959"/>
    <w:rsid w:val="00931B5E"/>
    <w:rsid w:val="00931C17"/>
    <w:rsid w:val="009329D6"/>
    <w:rsid w:val="009329EC"/>
    <w:rsid w:val="009329FE"/>
    <w:rsid w:val="00933779"/>
    <w:rsid w:val="00933AE1"/>
    <w:rsid w:val="00933B93"/>
    <w:rsid w:val="00933E33"/>
    <w:rsid w:val="00933F81"/>
    <w:rsid w:val="00934A5D"/>
    <w:rsid w:val="00934C83"/>
    <w:rsid w:val="00934D34"/>
    <w:rsid w:val="00935640"/>
    <w:rsid w:val="00935FA0"/>
    <w:rsid w:val="00936F7A"/>
    <w:rsid w:val="0093730D"/>
    <w:rsid w:val="00937379"/>
    <w:rsid w:val="0093784E"/>
    <w:rsid w:val="00937953"/>
    <w:rsid w:val="00937963"/>
    <w:rsid w:val="00937F71"/>
    <w:rsid w:val="00940815"/>
    <w:rsid w:val="00940904"/>
    <w:rsid w:val="00940F21"/>
    <w:rsid w:val="009415DF"/>
    <w:rsid w:val="0094264D"/>
    <w:rsid w:val="00942D10"/>
    <w:rsid w:val="00942E08"/>
    <w:rsid w:val="00942F65"/>
    <w:rsid w:val="0094306B"/>
    <w:rsid w:val="009436D6"/>
    <w:rsid w:val="00946A30"/>
    <w:rsid w:val="00947AAE"/>
    <w:rsid w:val="00947E2D"/>
    <w:rsid w:val="00947F89"/>
    <w:rsid w:val="00950EE0"/>
    <w:rsid w:val="009518B6"/>
    <w:rsid w:val="00953297"/>
    <w:rsid w:val="00953584"/>
    <w:rsid w:val="00954386"/>
    <w:rsid w:val="00954ED1"/>
    <w:rsid w:val="00954EE8"/>
    <w:rsid w:val="009554CD"/>
    <w:rsid w:val="00955C7E"/>
    <w:rsid w:val="00955CA7"/>
    <w:rsid w:val="00955D29"/>
    <w:rsid w:val="00955D3E"/>
    <w:rsid w:val="00955DBF"/>
    <w:rsid w:val="00957FA4"/>
    <w:rsid w:val="009601A8"/>
    <w:rsid w:val="0096048D"/>
    <w:rsid w:val="009605F3"/>
    <w:rsid w:val="00960B69"/>
    <w:rsid w:val="00960B83"/>
    <w:rsid w:val="00960C28"/>
    <w:rsid w:val="00960E09"/>
    <w:rsid w:val="00961A91"/>
    <w:rsid w:val="00962109"/>
    <w:rsid w:val="00962298"/>
    <w:rsid w:val="0096257F"/>
    <w:rsid w:val="00962BE8"/>
    <w:rsid w:val="0096351E"/>
    <w:rsid w:val="00963570"/>
    <w:rsid w:val="0096372F"/>
    <w:rsid w:val="0096393C"/>
    <w:rsid w:val="00964103"/>
    <w:rsid w:val="00964684"/>
    <w:rsid w:val="0096471E"/>
    <w:rsid w:val="009652AA"/>
    <w:rsid w:val="009661C9"/>
    <w:rsid w:val="00966E7E"/>
    <w:rsid w:val="009679BB"/>
    <w:rsid w:val="00970C07"/>
    <w:rsid w:val="00971756"/>
    <w:rsid w:val="00971F1C"/>
    <w:rsid w:val="009726C6"/>
    <w:rsid w:val="00972781"/>
    <w:rsid w:val="00973201"/>
    <w:rsid w:val="00973257"/>
    <w:rsid w:val="0097339D"/>
    <w:rsid w:val="00973910"/>
    <w:rsid w:val="00973F69"/>
    <w:rsid w:val="00974861"/>
    <w:rsid w:val="009751E0"/>
    <w:rsid w:val="00975456"/>
    <w:rsid w:val="009754E4"/>
    <w:rsid w:val="00975C1E"/>
    <w:rsid w:val="009761FA"/>
    <w:rsid w:val="00976CEE"/>
    <w:rsid w:val="00976D5F"/>
    <w:rsid w:val="00976EE9"/>
    <w:rsid w:val="009772AB"/>
    <w:rsid w:val="009772FD"/>
    <w:rsid w:val="0098172B"/>
    <w:rsid w:val="00981DF6"/>
    <w:rsid w:val="009825A7"/>
    <w:rsid w:val="009829D0"/>
    <w:rsid w:val="00982D20"/>
    <w:rsid w:val="00982D97"/>
    <w:rsid w:val="00982FEB"/>
    <w:rsid w:val="009831E8"/>
    <w:rsid w:val="009832D6"/>
    <w:rsid w:val="00983B93"/>
    <w:rsid w:val="00983D46"/>
    <w:rsid w:val="00983E50"/>
    <w:rsid w:val="00984406"/>
    <w:rsid w:val="00984441"/>
    <w:rsid w:val="00984448"/>
    <w:rsid w:val="009844B2"/>
    <w:rsid w:val="0098475B"/>
    <w:rsid w:val="00985BDB"/>
    <w:rsid w:val="00985FC8"/>
    <w:rsid w:val="00986FC9"/>
    <w:rsid w:val="00987FFB"/>
    <w:rsid w:val="00990299"/>
    <w:rsid w:val="00990627"/>
    <w:rsid w:val="009906C7"/>
    <w:rsid w:val="009907AC"/>
    <w:rsid w:val="009914E6"/>
    <w:rsid w:val="00991610"/>
    <w:rsid w:val="009920C2"/>
    <w:rsid w:val="00992AEE"/>
    <w:rsid w:val="009934D0"/>
    <w:rsid w:val="0099368D"/>
    <w:rsid w:val="00994903"/>
    <w:rsid w:val="00995265"/>
    <w:rsid w:val="00995497"/>
    <w:rsid w:val="0099624F"/>
    <w:rsid w:val="00996322"/>
    <w:rsid w:val="00996463"/>
    <w:rsid w:val="009968E2"/>
    <w:rsid w:val="009971A7"/>
    <w:rsid w:val="00997564"/>
    <w:rsid w:val="009A02A5"/>
    <w:rsid w:val="009A09C4"/>
    <w:rsid w:val="009A0A07"/>
    <w:rsid w:val="009A0F49"/>
    <w:rsid w:val="009A18D6"/>
    <w:rsid w:val="009A18EA"/>
    <w:rsid w:val="009A291F"/>
    <w:rsid w:val="009A2C6A"/>
    <w:rsid w:val="009A2FB3"/>
    <w:rsid w:val="009A3031"/>
    <w:rsid w:val="009A328E"/>
    <w:rsid w:val="009A3FE6"/>
    <w:rsid w:val="009A42CE"/>
    <w:rsid w:val="009A56F8"/>
    <w:rsid w:val="009A5C77"/>
    <w:rsid w:val="009A5E50"/>
    <w:rsid w:val="009A5F05"/>
    <w:rsid w:val="009A65FF"/>
    <w:rsid w:val="009A667A"/>
    <w:rsid w:val="009A73CF"/>
    <w:rsid w:val="009A74FB"/>
    <w:rsid w:val="009A75D0"/>
    <w:rsid w:val="009A7BB1"/>
    <w:rsid w:val="009B0639"/>
    <w:rsid w:val="009B17B3"/>
    <w:rsid w:val="009B263E"/>
    <w:rsid w:val="009B2922"/>
    <w:rsid w:val="009B2A06"/>
    <w:rsid w:val="009B2ACA"/>
    <w:rsid w:val="009B2D71"/>
    <w:rsid w:val="009B3331"/>
    <w:rsid w:val="009B3BB8"/>
    <w:rsid w:val="009B4709"/>
    <w:rsid w:val="009B4827"/>
    <w:rsid w:val="009B4F88"/>
    <w:rsid w:val="009B50A8"/>
    <w:rsid w:val="009B59BB"/>
    <w:rsid w:val="009B5CC2"/>
    <w:rsid w:val="009B60B0"/>
    <w:rsid w:val="009B635E"/>
    <w:rsid w:val="009B644B"/>
    <w:rsid w:val="009B696C"/>
    <w:rsid w:val="009B77CE"/>
    <w:rsid w:val="009B78F5"/>
    <w:rsid w:val="009B7A57"/>
    <w:rsid w:val="009B7B16"/>
    <w:rsid w:val="009C0102"/>
    <w:rsid w:val="009C0368"/>
    <w:rsid w:val="009C08D1"/>
    <w:rsid w:val="009C0A3B"/>
    <w:rsid w:val="009C0F53"/>
    <w:rsid w:val="009C0FD8"/>
    <w:rsid w:val="009C1951"/>
    <w:rsid w:val="009C1C8F"/>
    <w:rsid w:val="009C301D"/>
    <w:rsid w:val="009C3596"/>
    <w:rsid w:val="009C3762"/>
    <w:rsid w:val="009C3B1A"/>
    <w:rsid w:val="009C44D5"/>
    <w:rsid w:val="009C4DBD"/>
    <w:rsid w:val="009C4EF1"/>
    <w:rsid w:val="009C572B"/>
    <w:rsid w:val="009C5F93"/>
    <w:rsid w:val="009C5FFD"/>
    <w:rsid w:val="009C601C"/>
    <w:rsid w:val="009C6EA9"/>
    <w:rsid w:val="009C70C4"/>
    <w:rsid w:val="009C781C"/>
    <w:rsid w:val="009C7AEC"/>
    <w:rsid w:val="009C7B18"/>
    <w:rsid w:val="009C7DC3"/>
    <w:rsid w:val="009D0344"/>
    <w:rsid w:val="009D1928"/>
    <w:rsid w:val="009D1E44"/>
    <w:rsid w:val="009D20EB"/>
    <w:rsid w:val="009D2464"/>
    <w:rsid w:val="009D2590"/>
    <w:rsid w:val="009D2B50"/>
    <w:rsid w:val="009D305C"/>
    <w:rsid w:val="009D3548"/>
    <w:rsid w:val="009D38FD"/>
    <w:rsid w:val="009D40C7"/>
    <w:rsid w:val="009D40DE"/>
    <w:rsid w:val="009D416B"/>
    <w:rsid w:val="009D4478"/>
    <w:rsid w:val="009D456F"/>
    <w:rsid w:val="009D48AB"/>
    <w:rsid w:val="009D4AB8"/>
    <w:rsid w:val="009D60B4"/>
    <w:rsid w:val="009D60E2"/>
    <w:rsid w:val="009D6469"/>
    <w:rsid w:val="009D6857"/>
    <w:rsid w:val="009D7231"/>
    <w:rsid w:val="009D78B1"/>
    <w:rsid w:val="009D7A21"/>
    <w:rsid w:val="009D7C2A"/>
    <w:rsid w:val="009E022D"/>
    <w:rsid w:val="009E08B5"/>
    <w:rsid w:val="009E0DCE"/>
    <w:rsid w:val="009E100B"/>
    <w:rsid w:val="009E1FDD"/>
    <w:rsid w:val="009E251C"/>
    <w:rsid w:val="009E253C"/>
    <w:rsid w:val="009E26F1"/>
    <w:rsid w:val="009E2BFB"/>
    <w:rsid w:val="009E34CD"/>
    <w:rsid w:val="009E4FE9"/>
    <w:rsid w:val="009E5566"/>
    <w:rsid w:val="009E6A92"/>
    <w:rsid w:val="009E6FC5"/>
    <w:rsid w:val="009E7211"/>
    <w:rsid w:val="009E768D"/>
    <w:rsid w:val="009E7A3A"/>
    <w:rsid w:val="009E7C0C"/>
    <w:rsid w:val="009F0306"/>
    <w:rsid w:val="009F0566"/>
    <w:rsid w:val="009F0D87"/>
    <w:rsid w:val="009F1817"/>
    <w:rsid w:val="009F19AC"/>
    <w:rsid w:val="009F2C5C"/>
    <w:rsid w:val="009F4E43"/>
    <w:rsid w:val="009F557C"/>
    <w:rsid w:val="009F57EA"/>
    <w:rsid w:val="009F59AE"/>
    <w:rsid w:val="009F5E65"/>
    <w:rsid w:val="009F602C"/>
    <w:rsid w:val="009F62BA"/>
    <w:rsid w:val="009F6942"/>
    <w:rsid w:val="009F6A8D"/>
    <w:rsid w:val="009F6F26"/>
    <w:rsid w:val="009F7494"/>
    <w:rsid w:val="009F76D1"/>
    <w:rsid w:val="009F7746"/>
    <w:rsid w:val="009F7A02"/>
    <w:rsid w:val="009F7AAC"/>
    <w:rsid w:val="00A00F5E"/>
    <w:rsid w:val="00A0112F"/>
    <w:rsid w:val="00A01372"/>
    <w:rsid w:val="00A025CC"/>
    <w:rsid w:val="00A02744"/>
    <w:rsid w:val="00A03AD3"/>
    <w:rsid w:val="00A03B74"/>
    <w:rsid w:val="00A04241"/>
    <w:rsid w:val="00A043B5"/>
    <w:rsid w:val="00A04A92"/>
    <w:rsid w:val="00A0555F"/>
    <w:rsid w:val="00A05EBB"/>
    <w:rsid w:val="00A076A6"/>
    <w:rsid w:val="00A078DE"/>
    <w:rsid w:val="00A1069C"/>
    <w:rsid w:val="00A1074A"/>
    <w:rsid w:val="00A108CB"/>
    <w:rsid w:val="00A109A5"/>
    <w:rsid w:val="00A10BC4"/>
    <w:rsid w:val="00A10F66"/>
    <w:rsid w:val="00A1121F"/>
    <w:rsid w:val="00A11A5D"/>
    <w:rsid w:val="00A12511"/>
    <w:rsid w:val="00A13612"/>
    <w:rsid w:val="00A139B9"/>
    <w:rsid w:val="00A13D9F"/>
    <w:rsid w:val="00A13F44"/>
    <w:rsid w:val="00A1513A"/>
    <w:rsid w:val="00A15336"/>
    <w:rsid w:val="00A15578"/>
    <w:rsid w:val="00A16229"/>
    <w:rsid w:val="00A1625F"/>
    <w:rsid w:val="00A163D3"/>
    <w:rsid w:val="00A171CF"/>
    <w:rsid w:val="00A1733E"/>
    <w:rsid w:val="00A20D10"/>
    <w:rsid w:val="00A20D55"/>
    <w:rsid w:val="00A20D9B"/>
    <w:rsid w:val="00A20F86"/>
    <w:rsid w:val="00A219BD"/>
    <w:rsid w:val="00A21A17"/>
    <w:rsid w:val="00A2278E"/>
    <w:rsid w:val="00A237EF"/>
    <w:rsid w:val="00A237F5"/>
    <w:rsid w:val="00A23ED9"/>
    <w:rsid w:val="00A24499"/>
    <w:rsid w:val="00A2485D"/>
    <w:rsid w:val="00A24F7F"/>
    <w:rsid w:val="00A24F8C"/>
    <w:rsid w:val="00A25713"/>
    <w:rsid w:val="00A2598F"/>
    <w:rsid w:val="00A25D58"/>
    <w:rsid w:val="00A26409"/>
    <w:rsid w:val="00A2641C"/>
    <w:rsid w:val="00A26784"/>
    <w:rsid w:val="00A267B0"/>
    <w:rsid w:val="00A272D7"/>
    <w:rsid w:val="00A2745B"/>
    <w:rsid w:val="00A3015A"/>
    <w:rsid w:val="00A30C34"/>
    <w:rsid w:val="00A3224A"/>
    <w:rsid w:val="00A32632"/>
    <w:rsid w:val="00A326BD"/>
    <w:rsid w:val="00A32B39"/>
    <w:rsid w:val="00A32D0C"/>
    <w:rsid w:val="00A3340B"/>
    <w:rsid w:val="00A33A8F"/>
    <w:rsid w:val="00A33D67"/>
    <w:rsid w:val="00A3415F"/>
    <w:rsid w:val="00A3432B"/>
    <w:rsid w:val="00A34DDD"/>
    <w:rsid w:val="00A35C9C"/>
    <w:rsid w:val="00A35CAB"/>
    <w:rsid w:val="00A36333"/>
    <w:rsid w:val="00A36E90"/>
    <w:rsid w:val="00A3719F"/>
    <w:rsid w:val="00A37257"/>
    <w:rsid w:val="00A3752A"/>
    <w:rsid w:val="00A400CA"/>
    <w:rsid w:val="00A402E8"/>
    <w:rsid w:val="00A405F6"/>
    <w:rsid w:val="00A4079D"/>
    <w:rsid w:val="00A409D6"/>
    <w:rsid w:val="00A40E63"/>
    <w:rsid w:val="00A410BA"/>
    <w:rsid w:val="00A41546"/>
    <w:rsid w:val="00A4162B"/>
    <w:rsid w:val="00A41DFA"/>
    <w:rsid w:val="00A423C2"/>
    <w:rsid w:val="00A42886"/>
    <w:rsid w:val="00A436B5"/>
    <w:rsid w:val="00A4399D"/>
    <w:rsid w:val="00A43A4E"/>
    <w:rsid w:val="00A441B5"/>
    <w:rsid w:val="00A449BD"/>
    <w:rsid w:val="00A4573B"/>
    <w:rsid w:val="00A46AA9"/>
    <w:rsid w:val="00A46CAE"/>
    <w:rsid w:val="00A46EF6"/>
    <w:rsid w:val="00A503C3"/>
    <w:rsid w:val="00A5124A"/>
    <w:rsid w:val="00A52699"/>
    <w:rsid w:val="00A527D9"/>
    <w:rsid w:val="00A52A32"/>
    <w:rsid w:val="00A52FF1"/>
    <w:rsid w:val="00A534A8"/>
    <w:rsid w:val="00A534DF"/>
    <w:rsid w:val="00A53B37"/>
    <w:rsid w:val="00A53B4F"/>
    <w:rsid w:val="00A542EB"/>
    <w:rsid w:val="00A550C2"/>
    <w:rsid w:val="00A552CE"/>
    <w:rsid w:val="00A5537A"/>
    <w:rsid w:val="00A553D4"/>
    <w:rsid w:val="00A55508"/>
    <w:rsid w:val="00A55C95"/>
    <w:rsid w:val="00A56572"/>
    <w:rsid w:val="00A56B1C"/>
    <w:rsid w:val="00A56C69"/>
    <w:rsid w:val="00A6017C"/>
    <w:rsid w:val="00A60699"/>
    <w:rsid w:val="00A623CD"/>
    <w:rsid w:val="00A632B5"/>
    <w:rsid w:val="00A6405E"/>
    <w:rsid w:val="00A64935"/>
    <w:rsid w:val="00A64D33"/>
    <w:rsid w:val="00A64E5D"/>
    <w:rsid w:val="00A65A36"/>
    <w:rsid w:val="00A65D24"/>
    <w:rsid w:val="00A65E15"/>
    <w:rsid w:val="00A66A35"/>
    <w:rsid w:val="00A70071"/>
    <w:rsid w:val="00A705B6"/>
    <w:rsid w:val="00A71588"/>
    <w:rsid w:val="00A71704"/>
    <w:rsid w:val="00A718AC"/>
    <w:rsid w:val="00A71DFE"/>
    <w:rsid w:val="00A722CF"/>
    <w:rsid w:val="00A72438"/>
    <w:rsid w:val="00A72487"/>
    <w:rsid w:val="00A72804"/>
    <w:rsid w:val="00A73283"/>
    <w:rsid w:val="00A738E3"/>
    <w:rsid w:val="00A741B2"/>
    <w:rsid w:val="00A74431"/>
    <w:rsid w:val="00A746BA"/>
    <w:rsid w:val="00A75A07"/>
    <w:rsid w:val="00A75B27"/>
    <w:rsid w:val="00A75D23"/>
    <w:rsid w:val="00A761D8"/>
    <w:rsid w:val="00A775AF"/>
    <w:rsid w:val="00A7787D"/>
    <w:rsid w:val="00A778BA"/>
    <w:rsid w:val="00A779B8"/>
    <w:rsid w:val="00A77B8B"/>
    <w:rsid w:val="00A77F8A"/>
    <w:rsid w:val="00A80380"/>
    <w:rsid w:val="00A80A3D"/>
    <w:rsid w:val="00A80C77"/>
    <w:rsid w:val="00A80C91"/>
    <w:rsid w:val="00A813F9"/>
    <w:rsid w:val="00A828A8"/>
    <w:rsid w:val="00A82AF0"/>
    <w:rsid w:val="00A830E7"/>
    <w:rsid w:val="00A8331D"/>
    <w:rsid w:val="00A835C7"/>
    <w:rsid w:val="00A836B7"/>
    <w:rsid w:val="00A83F32"/>
    <w:rsid w:val="00A842EA"/>
    <w:rsid w:val="00A849D3"/>
    <w:rsid w:val="00A84E6B"/>
    <w:rsid w:val="00A8584E"/>
    <w:rsid w:val="00A85DB9"/>
    <w:rsid w:val="00A85DDB"/>
    <w:rsid w:val="00A85F5D"/>
    <w:rsid w:val="00A862D2"/>
    <w:rsid w:val="00A8639A"/>
    <w:rsid w:val="00A8689C"/>
    <w:rsid w:val="00A877C2"/>
    <w:rsid w:val="00A87F87"/>
    <w:rsid w:val="00A901C5"/>
    <w:rsid w:val="00A9074E"/>
    <w:rsid w:val="00A915A0"/>
    <w:rsid w:val="00A91C19"/>
    <w:rsid w:val="00A924E5"/>
    <w:rsid w:val="00A92730"/>
    <w:rsid w:val="00A92F98"/>
    <w:rsid w:val="00A9314E"/>
    <w:rsid w:val="00A93705"/>
    <w:rsid w:val="00A93FE5"/>
    <w:rsid w:val="00A93FED"/>
    <w:rsid w:val="00A941EF"/>
    <w:rsid w:val="00A942EE"/>
    <w:rsid w:val="00A9433D"/>
    <w:rsid w:val="00A949A2"/>
    <w:rsid w:val="00A95839"/>
    <w:rsid w:val="00A959A3"/>
    <w:rsid w:val="00A96512"/>
    <w:rsid w:val="00A966CF"/>
    <w:rsid w:val="00A96B49"/>
    <w:rsid w:val="00A96B9F"/>
    <w:rsid w:val="00A9754A"/>
    <w:rsid w:val="00A9774E"/>
    <w:rsid w:val="00AA0652"/>
    <w:rsid w:val="00AA0962"/>
    <w:rsid w:val="00AA0C88"/>
    <w:rsid w:val="00AA0D30"/>
    <w:rsid w:val="00AA12D5"/>
    <w:rsid w:val="00AA16A2"/>
    <w:rsid w:val="00AA16F3"/>
    <w:rsid w:val="00AA2FA3"/>
    <w:rsid w:val="00AA3306"/>
    <w:rsid w:val="00AA34BC"/>
    <w:rsid w:val="00AA3843"/>
    <w:rsid w:val="00AA39EB"/>
    <w:rsid w:val="00AA5D26"/>
    <w:rsid w:val="00AA5F2D"/>
    <w:rsid w:val="00AA60C8"/>
    <w:rsid w:val="00AA6C6D"/>
    <w:rsid w:val="00AA7E1D"/>
    <w:rsid w:val="00AA7F0A"/>
    <w:rsid w:val="00AA7FC7"/>
    <w:rsid w:val="00AB0053"/>
    <w:rsid w:val="00AB09BA"/>
    <w:rsid w:val="00AB0C13"/>
    <w:rsid w:val="00AB0E6B"/>
    <w:rsid w:val="00AB143F"/>
    <w:rsid w:val="00AB171F"/>
    <w:rsid w:val="00AB1DD0"/>
    <w:rsid w:val="00AB1F03"/>
    <w:rsid w:val="00AB2267"/>
    <w:rsid w:val="00AB3387"/>
    <w:rsid w:val="00AB345A"/>
    <w:rsid w:val="00AB367F"/>
    <w:rsid w:val="00AB4682"/>
    <w:rsid w:val="00AB46C2"/>
    <w:rsid w:val="00AB494E"/>
    <w:rsid w:val="00AB4FDF"/>
    <w:rsid w:val="00AB50AB"/>
    <w:rsid w:val="00AB5695"/>
    <w:rsid w:val="00AB589B"/>
    <w:rsid w:val="00AB6329"/>
    <w:rsid w:val="00AB63DD"/>
    <w:rsid w:val="00AB75FC"/>
    <w:rsid w:val="00AB7A05"/>
    <w:rsid w:val="00AB7DD4"/>
    <w:rsid w:val="00AC01FB"/>
    <w:rsid w:val="00AC0AE2"/>
    <w:rsid w:val="00AC1863"/>
    <w:rsid w:val="00AC19B7"/>
    <w:rsid w:val="00AC1DF3"/>
    <w:rsid w:val="00AC20FA"/>
    <w:rsid w:val="00AC230F"/>
    <w:rsid w:val="00AC2A91"/>
    <w:rsid w:val="00AC2C98"/>
    <w:rsid w:val="00AC3127"/>
    <w:rsid w:val="00AC346E"/>
    <w:rsid w:val="00AC34EC"/>
    <w:rsid w:val="00AC3F73"/>
    <w:rsid w:val="00AC40C9"/>
    <w:rsid w:val="00AC4484"/>
    <w:rsid w:val="00AC46EA"/>
    <w:rsid w:val="00AC5CB7"/>
    <w:rsid w:val="00AC62D6"/>
    <w:rsid w:val="00AC62DA"/>
    <w:rsid w:val="00AC640F"/>
    <w:rsid w:val="00AC6477"/>
    <w:rsid w:val="00AC6520"/>
    <w:rsid w:val="00AC7375"/>
    <w:rsid w:val="00AC753F"/>
    <w:rsid w:val="00AC774B"/>
    <w:rsid w:val="00AC775B"/>
    <w:rsid w:val="00AC77E8"/>
    <w:rsid w:val="00AC7BC1"/>
    <w:rsid w:val="00AD18DA"/>
    <w:rsid w:val="00AD1A6E"/>
    <w:rsid w:val="00AD237A"/>
    <w:rsid w:val="00AD2B46"/>
    <w:rsid w:val="00AD2D19"/>
    <w:rsid w:val="00AD2E60"/>
    <w:rsid w:val="00AD317D"/>
    <w:rsid w:val="00AD3253"/>
    <w:rsid w:val="00AD3A80"/>
    <w:rsid w:val="00AD3C2E"/>
    <w:rsid w:val="00AD3C65"/>
    <w:rsid w:val="00AD41FC"/>
    <w:rsid w:val="00AD45A3"/>
    <w:rsid w:val="00AD4E93"/>
    <w:rsid w:val="00AD5625"/>
    <w:rsid w:val="00AD578D"/>
    <w:rsid w:val="00AD6801"/>
    <w:rsid w:val="00AD6B9E"/>
    <w:rsid w:val="00AD6D67"/>
    <w:rsid w:val="00AD6EEE"/>
    <w:rsid w:val="00AD7109"/>
    <w:rsid w:val="00AD769E"/>
    <w:rsid w:val="00AD7C3A"/>
    <w:rsid w:val="00AE0140"/>
    <w:rsid w:val="00AE069F"/>
    <w:rsid w:val="00AE0952"/>
    <w:rsid w:val="00AE09C2"/>
    <w:rsid w:val="00AE0AF9"/>
    <w:rsid w:val="00AE1C9D"/>
    <w:rsid w:val="00AE2204"/>
    <w:rsid w:val="00AE2920"/>
    <w:rsid w:val="00AE3814"/>
    <w:rsid w:val="00AE3D99"/>
    <w:rsid w:val="00AE3F0C"/>
    <w:rsid w:val="00AE45A7"/>
    <w:rsid w:val="00AE483C"/>
    <w:rsid w:val="00AE49BB"/>
    <w:rsid w:val="00AE4C16"/>
    <w:rsid w:val="00AE4F33"/>
    <w:rsid w:val="00AE580B"/>
    <w:rsid w:val="00AE59CA"/>
    <w:rsid w:val="00AE5C12"/>
    <w:rsid w:val="00AE5D53"/>
    <w:rsid w:val="00AE5F82"/>
    <w:rsid w:val="00AE6004"/>
    <w:rsid w:val="00AE76A6"/>
    <w:rsid w:val="00AE7BAB"/>
    <w:rsid w:val="00AF0008"/>
    <w:rsid w:val="00AF05FE"/>
    <w:rsid w:val="00AF080D"/>
    <w:rsid w:val="00AF0D53"/>
    <w:rsid w:val="00AF12C1"/>
    <w:rsid w:val="00AF1A91"/>
    <w:rsid w:val="00AF1D7B"/>
    <w:rsid w:val="00AF2655"/>
    <w:rsid w:val="00AF2B4A"/>
    <w:rsid w:val="00AF36EA"/>
    <w:rsid w:val="00AF5EC4"/>
    <w:rsid w:val="00AF6700"/>
    <w:rsid w:val="00AF6A39"/>
    <w:rsid w:val="00AF73AA"/>
    <w:rsid w:val="00AF7AA9"/>
    <w:rsid w:val="00AF7E42"/>
    <w:rsid w:val="00B006D3"/>
    <w:rsid w:val="00B00895"/>
    <w:rsid w:val="00B00E93"/>
    <w:rsid w:val="00B011C2"/>
    <w:rsid w:val="00B01270"/>
    <w:rsid w:val="00B012A2"/>
    <w:rsid w:val="00B01AFE"/>
    <w:rsid w:val="00B022B3"/>
    <w:rsid w:val="00B022E4"/>
    <w:rsid w:val="00B029AF"/>
    <w:rsid w:val="00B02AFF"/>
    <w:rsid w:val="00B0322B"/>
    <w:rsid w:val="00B033A8"/>
    <w:rsid w:val="00B03B61"/>
    <w:rsid w:val="00B03E41"/>
    <w:rsid w:val="00B03EBD"/>
    <w:rsid w:val="00B04A6B"/>
    <w:rsid w:val="00B04D4F"/>
    <w:rsid w:val="00B05116"/>
    <w:rsid w:val="00B05CB9"/>
    <w:rsid w:val="00B0609E"/>
    <w:rsid w:val="00B06649"/>
    <w:rsid w:val="00B0690E"/>
    <w:rsid w:val="00B06A0E"/>
    <w:rsid w:val="00B06B08"/>
    <w:rsid w:val="00B077BC"/>
    <w:rsid w:val="00B101E6"/>
    <w:rsid w:val="00B104F6"/>
    <w:rsid w:val="00B10D4E"/>
    <w:rsid w:val="00B11091"/>
    <w:rsid w:val="00B1112D"/>
    <w:rsid w:val="00B11348"/>
    <w:rsid w:val="00B11C61"/>
    <w:rsid w:val="00B121ED"/>
    <w:rsid w:val="00B121FA"/>
    <w:rsid w:val="00B124F2"/>
    <w:rsid w:val="00B12C46"/>
    <w:rsid w:val="00B131A0"/>
    <w:rsid w:val="00B13C67"/>
    <w:rsid w:val="00B140BD"/>
    <w:rsid w:val="00B14256"/>
    <w:rsid w:val="00B14262"/>
    <w:rsid w:val="00B1466E"/>
    <w:rsid w:val="00B14D70"/>
    <w:rsid w:val="00B1573F"/>
    <w:rsid w:val="00B15F52"/>
    <w:rsid w:val="00B161F6"/>
    <w:rsid w:val="00B16387"/>
    <w:rsid w:val="00B16CF4"/>
    <w:rsid w:val="00B170F0"/>
    <w:rsid w:val="00B171F0"/>
    <w:rsid w:val="00B17387"/>
    <w:rsid w:val="00B17BD9"/>
    <w:rsid w:val="00B20032"/>
    <w:rsid w:val="00B20149"/>
    <w:rsid w:val="00B217BD"/>
    <w:rsid w:val="00B224ED"/>
    <w:rsid w:val="00B22A8F"/>
    <w:rsid w:val="00B22E8F"/>
    <w:rsid w:val="00B234B0"/>
    <w:rsid w:val="00B23F88"/>
    <w:rsid w:val="00B2449A"/>
    <w:rsid w:val="00B24852"/>
    <w:rsid w:val="00B24B43"/>
    <w:rsid w:val="00B2656E"/>
    <w:rsid w:val="00B26C0B"/>
    <w:rsid w:val="00B3090E"/>
    <w:rsid w:val="00B30E97"/>
    <w:rsid w:val="00B31739"/>
    <w:rsid w:val="00B31ED7"/>
    <w:rsid w:val="00B320B7"/>
    <w:rsid w:val="00B323AC"/>
    <w:rsid w:val="00B32A1E"/>
    <w:rsid w:val="00B32C13"/>
    <w:rsid w:val="00B33623"/>
    <w:rsid w:val="00B34677"/>
    <w:rsid w:val="00B34EE6"/>
    <w:rsid w:val="00B35199"/>
    <w:rsid w:val="00B35D99"/>
    <w:rsid w:val="00B36640"/>
    <w:rsid w:val="00B371DA"/>
    <w:rsid w:val="00B375DD"/>
    <w:rsid w:val="00B3785C"/>
    <w:rsid w:val="00B37944"/>
    <w:rsid w:val="00B409C2"/>
    <w:rsid w:val="00B412D3"/>
    <w:rsid w:val="00B41A7B"/>
    <w:rsid w:val="00B41AD9"/>
    <w:rsid w:val="00B42BD6"/>
    <w:rsid w:val="00B42DF3"/>
    <w:rsid w:val="00B42EB9"/>
    <w:rsid w:val="00B430F6"/>
    <w:rsid w:val="00B438A7"/>
    <w:rsid w:val="00B44087"/>
    <w:rsid w:val="00B449E1"/>
    <w:rsid w:val="00B46493"/>
    <w:rsid w:val="00B465AE"/>
    <w:rsid w:val="00B468BD"/>
    <w:rsid w:val="00B46EE3"/>
    <w:rsid w:val="00B47626"/>
    <w:rsid w:val="00B47921"/>
    <w:rsid w:val="00B504E8"/>
    <w:rsid w:val="00B509EA"/>
    <w:rsid w:val="00B5118A"/>
    <w:rsid w:val="00B515DA"/>
    <w:rsid w:val="00B51C36"/>
    <w:rsid w:val="00B51D7E"/>
    <w:rsid w:val="00B51F6A"/>
    <w:rsid w:val="00B5224E"/>
    <w:rsid w:val="00B52567"/>
    <w:rsid w:val="00B527D5"/>
    <w:rsid w:val="00B53243"/>
    <w:rsid w:val="00B54362"/>
    <w:rsid w:val="00B54A07"/>
    <w:rsid w:val="00B54A7C"/>
    <w:rsid w:val="00B54B9D"/>
    <w:rsid w:val="00B552C1"/>
    <w:rsid w:val="00B554CB"/>
    <w:rsid w:val="00B55652"/>
    <w:rsid w:val="00B55B3B"/>
    <w:rsid w:val="00B55CD1"/>
    <w:rsid w:val="00B5601C"/>
    <w:rsid w:val="00B56129"/>
    <w:rsid w:val="00B56CF8"/>
    <w:rsid w:val="00B56ED0"/>
    <w:rsid w:val="00B572F8"/>
    <w:rsid w:val="00B57405"/>
    <w:rsid w:val="00B5763E"/>
    <w:rsid w:val="00B57726"/>
    <w:rsid w:val="00B57DBE"/>
    <w:rsid w:val="00B6040C"/>
    <w:rsid w:val="00B60A39"/>
    <w:rsid w:val="00B612CC"/>
    <w:rsid w:val="00B615E8"/>
    <w:rsid w:val="00B61BBB"/>
    <w:rsid w:val="00B61D5F"/>
    <w:rsid w:val="00B6207A"/>
    <w:rsid w:val="00B622B6"/>
    <w:rsid w:val="00B62855"/>
    <w:rsid w:val="00B63AA0"/>
    <w:rsid w:val="00B64023"/>
    <w:rsid w:val="00B6445E"/>
    <w:rsid w:val="00B64927"/>
    <w:rsid w:val="00B64C9A"/>
    <w:rsid w:val="00B64CCC"/>
    <w:rsid w:val="00B64DE3"/>
    <w:rsid w:val="00B64FBF"/>
    <w:rsid w:val="00B6508D"/>
    <w:rsid w:val="00B65164"/>
    <w:rsid w:val="00B65AE1"/>
    <w:rsid w:val="00B664EF"/>
    <w:rsid w:val="00B666BB"/>
    <w:rsid w:val="00B666FD"/>
    <w:rsid w:val="00B66896"/>
    <w:rsid w:val="00B670DB"/>
    <w:rsid w:val="00B6756D"/>
    <w:rsid w:val="00B67EB3"/>
    <w:rsid w:val="00B700D6"/>
    <w:rsid w:val="00B7019A"/>
    <w:rsid w:val="00B7065B"/>
    <w:rsid w:val="00B706DD"/>
    <w:rsid w:val="00B710D5"/>
    <w:rsid w:val="00B71463"/>
    <w:rsid w:val="00B71A36"/>
    <w:rsid w:val="00B72713"/>
    <w:rsid w:val="00B72768"/>
    <w:rsid w:val="00B74969"/>
    <w:rsid w:val="00B74AEC"/>
    <w:rsid w:val="00B75039"/>
    <w:rsid w:val="00B7585E"/>
    <w:rsid w:val="00B75BE5"/>
    <w:rsid w:val="00B7603F"/>
    <w:rsid w:val="00B766ED"/>
    <w:rsid w:val="00B76DFE"/>
    <w:rsid w:val="00B77585"/>
    <w:rsid w:val="00B77B30"/>
    <w:rsid w:val="00B808A7"/>
    <w:rsid w:val="00B8098B"/>
    <w:rsid w:val="00B8123A"/>
    <w:rsid w:val="00B82017"/>
    <w:rsid w:val="00B82105"/>
    <w:rsid w:val="00B82253"/>
    <w:rsid w:val="00B82900"/>
    <w:rsid w:val="00B82906"/>
    <w:rsid w:val="00B82C1A"/>
    <w:rsid w:val="00B8309D"/>
    <w:rsid w:val="00B833D1"/>
    <w:rsid w:val="00B838B8"/>
    <w:rsid w:val="00B839D3"/>
    <w:rsid w:val="00B83AE3"/>
    <w:rsid w:val="00B842B0"/>
    <w:rsid w:val="00B8437E"/>
    <w:rsid w:val="00B846F8"/>
    <w:rsid w:val="00B84753"/>
    <w:rsid w:val="00B85019"/>
    <w:rsid w:val="00B85617"/>
    <w:rsid w:val="00B8592B"/>
    <w:rsid w:val="00B865C8"/>
    <w:rsid w:val="00B865E6"/>
    <w:rsid w:val="00B86683"/>
    <w:rsid w:val="00B876D6"/>
    <w:rsid w:val="00B879AC"/>
    <w:rsid w:val="00B87B08"/>
    <w:rsid w:val="00B9005C"/>
    <w:rsid w:val="00B90B2A"/>
    <w:rsid w:val="00B90E9B"/>
    <w:rsid w:val="00B91434"/>
    <w:rsid w:val="00B91F06"/>
    <w:rsid w:val="00B928EB"/>
    <w:rsid w:val="00B92AB4"/>
    <w:rsid w:val="00B92C95"/>
    <w:rsid w:val="00B93843"/>
    <w:rsid w:val="00B93A82"/>
    <w:rsid w:val="00B9418B"/>
    <w:rsid w:val="00B942AA"/>
    <w:rsid w:val="00B9491D"/>
    <w:rsid w:val="00B94C89"/>
    <w:rsid w:val="00B9537F"/>
    <w:rsid w:val="00B95723"/>
    <w:rsid w:val="00B959A8"/>
    <w:rsid w:val="00B95A85"/>
    <w:rsid w:val="00B95B0F"/>
    <w:rsid w:val="00B9631D"/>
    <w:rsid w:val="00B969F4"/>
    <w:rsid w:val="00B977F7"/>
    <w:rsid w:val="00B97B62"/>
    <w:rsid w:val="00B97DC3"/>
    <w:rsid w:val="00B97F27"/>
    <w:rsid w:val="00BA017A"/>
    <w:rsid w:val="00BA036F"/>
    <w:rsid w:val="00BA043F"/>
    <w:rsid w:val="00BA0B4D"/>
    <w:rsid w:val="00BA123B"/>
    <w:rsid w:val="00BA130D"/>
    <w:rsid w:val="00BA2273"/>
    <w:rsid w:val="00BA2E1E"/>
    <w:rsid w:val="00BA2E3F"/>
    <w:rsid w:val="00BA333A"/>
    <w:rsid w:val="00BA335B"/>
    <w:rsid w:val="00BA35CF"/>
    <w:rsid w:val="00BA37F7"/>
    <w:rsid w:val="00BA4D26"/>
    <w:rsid w:val="00BA59F6"/>
    <w:rsid w:val="00BA5AAD"/>
    <w:rsid w:val="00BA6145"/>
    <w:rsid w:val="00BA649B"/>
    <w:rsid w:val="00BA6688"/>
    <w:rsid w:val="00BA6FFD"/>
    <w:rsid w:val="00BA7713"/>
    <w:rsid w:val="00BA7835"/>
    <w:rsid w:val="00BB0088"/>
    <w:rsid w:val="00BB0219"/>
    <w:rsid w:val="00BB10AA"/>
    <w:rsid w:val="00BB112F"/>
    <w:rsid w:val="00BB13E9"/>
    <w:rsid w:val="00BB194E"/>
    <w:rsid w:val="00BB1C2C"/>
    <w:rsid w:val="00BB1F47"/>
    <w:rsid w:val="00BB2004"/>
    <w:rsid w:val="00BB23BE"/>
    <w:rsid w:val="00BB2996"/>
    <w:rsid w:val="00BB2AE0"/>
    <w:rsid w:val="00BB345D"/>
    <w:rsid w:val="00BB4060"/>
    <w:rsid w:val="00BB4146"/>
    <w:rsid w:val="00BB4170"/>
    <w:rsid w:val="00BB42B1"/>
    <w:rsid w:val="00BB4550"/>
    <w:rsid w:val="00BB501E"/>
    <w:rsid w:val="00BB55CC"/>
    <w:rsid w:val="00BB5B29"/>
    <w:rsid w:val="00BB6271"/>
    <w:rsid w:val="00BB63FC"/>
    <w:rsid w:val="00BB67F5"/>
    <w:rsid w:val="00BB7E3F"/>
    <w:rsid w:val="00BC0797"/>
    <w:rsid w:val="00BC1C3C"/>
    <w:rsid w:val="00BC24DB"/>
    <w:rsid w:val="00BC2E39"/>
    <w:rsid w:val="00BC2EBA"/>
    <w:rsid w:val="00BC3128"/>
    <w:rsid w:val="00BC3F6A"/>
    <w:rsid w:val="00BC42DB"/>
    <w:rsid w:val="00BC477C"/>
    <w:rsid w:val="00BC47DD"/>
    <w:rsid w:val="00BC4B7A"/>
    <w:rsid w:val="00BC5584"/>
    <w:rsid w:val="00BC6313"/>
    <w:rsid w:val="00BC68AD"/>
    <w:rsid w:val="00BC68D6"/>
    <w:rsid w:val="00BC695D"/>
    <w:rsid w:val="00BC7431"/>
    <w:rsid w:val="00BC7C93"/>
    <w:rsid w:val="00BC7DC8"/>
    <w:rsid w:val="00BD057F"/>
    <w:rsid w:val="00BD15D7"/>
    <w:rsid w:val="00BD1B20"/>
    <w:rsid w:val="00BD1B2A"/>
    <w:rsid w:val="00BD1C4E"/>
    <w:rsid w:val="00BD22B2"/>
    <w:rsid w:val="00BD23B2"/>
    <w:rsid w:val="00BD3125"/>
    <w:rsid w:val="00BD363A"/>
    <w:rsid w:val="00BD37D5"/>
    <w:rsid w:val="00BD475A"/>
    <w:rsid w:val="00BD4A69"/>
    <w:rsid w:val="00BD506A"/>
    <w:rsid w:val="00BD5100"/>
    <w:rsid w:val="00BD5829"/>
    <w:rsid w:val="00BD5A9E"/>
    <w:rsid w:val="00BD6A99"/>
    <w:rsid w:val="00BD73B6"/>
    <w:rsid w:val="00BD75E1"/>
    <w:rsid w:val="00BD7AE5"/>
    <w:rsid w:val="00BD7B87"/>
    <w:rsid w:val="00BE0024"/>
    <w:rsid w:val="00BE07F1"/>
    <w:rsid w:val="00BE0960"/>
    <w:rsid w:val="00BE0FAD"/>
    <w:rsid w:val="00BE10A3"/>
    <w:rsid w:val="00BE1365"/>
    <w:rsid w:val="00BE2210"/>
    <w:rsid w:val="00BE2FB8"/>
    <w:rsid w:val="00BE3680"/>
    <w:rsid w:val="00BE3E6A"/>
    <w:rsid w:val="00BE4623"/>
    <w:rsid w:val="00BE61E3"/>
    <w:rsid w:val="00BE64AA"/>
    <w:rsid w:val="00BE696B"/>
    <w:rsid w:val="00BE6CF1"/>
    <w:rsid w:val="00BE7439"/>
    <w:rsid w:val="00BE7992"/>
    <w:rsid w:val="00BE7A8A"/>
    <w:rsid w:val="00BF07F8"/>
    <w:rsid w:val="00BF088C"/>
    <w:rsid w:val="00BF0C91"/>
    <w:rsid w:val="00BF12F2"/>
    <w:rsid w:val="00BF1F10"/>
    <w:rsid w:val="00BF22C4"/>
    <w:rsid w:val="00BF2693"/>
    <w:rsid w:val="00BF28F4"/>
    <w:rsid w:val="00BF2CCC"/>
    <w:rsid w:val="00BF35F7"/>
    <w:rsid w:val="00BF3B5F"/>
    <w:rsid w:val="00BF3ED5"/>
    <w:rsid w:val="00BF43B1"/>
    <w:rsid w:val="00BF501C"/>
    <w:rsid w:val="00BF5702"/>
    <w:rsid w:val="00BF619C"/>
    <w:rsid w:val="00BF6426"/>
    <w:rsid w:val="00BF741B"/>
    <w:rsid w:val="00C0082C"/>
    <w:rsid w:val="00C00B3B"/>
    <w:rsid w:val="00C01BDA"/>
    <w:rsid w:val="00C022B7"/>
    <w:rsid w:val="00C024E5"/>
    <w:rsid w:val="00C02AF5"/>
    <w:rsid w:val="00C03B9A"/>
    <w:rsid w:val="00C03E50"/>
    <w:rsid w:val="00C04469"/>
    <w:rsid w:val="00C0495B"/>
    <w:rsid w:val="00C050A7"/>
    <w:rsid w:val="00C0574B"/>
    <w:rsid w:val="00C05B1D"/>
    <w:rsid w:val="00C05E6D"/>
    <w:rsid w:val="00C066BD"/>
    <w:rsid w:val="00C06792"/>
    <w:rsid w:val="00C06C12"/>
    <w:rsid w:val="00C07026"/>
    <w:rsid w:val="00C074F7"/>
    <w:rsid w:val="00C0752D"/>
    <w:rsid w:val="00C07D06"/>
    <w:rsid w:val="00C07F53"/>
    <w:rsid w:val="00C1002D"/>
    <w:rsid w:val="00C10053"/>
    <w:rsid w:val="00C101A7"/>
    <w:rsid w:val="00C10591"/>
    <w:rsid w:val="00C13361"/>
    <w:rsid w:val="00C13639"/>
    <w:rsid w:val="00C1378F"/>
    <w:rsid w:val="00C1394D"/>
    <w:rsid w:val="00C14B3F"/>
    <w:rsid w:val="00C14E9A"/>
    <w:rsid w:val="00C15322"/>
    <w:rsid w:val="00C15AC4"/>
    <w:rsid w:val="00C15C26"/>
    <w:rsid w:val="00C15F2F"/>
    <w:rsid w:val="00C1623E"/>
    <w:rsid w:val="00C16357"/>
    <w:rsid w:val="00C16698"/>
    <w:rsid w:val="00C16CBF"/>
    <w:rsid w:val="00C1721E"/>
    <w:rsid w:val="00C17773"/>
    <w:rsid w:val="00C17ABA"/>
    <w:rsid w:val="00C17CCE"/>
    <w:rsid w:val="00C205CC"/>
    <w:rsid w:val="00C20870"/>
    <w:rsid w:val="00C20E08"/>
    <w:rsid w:val="00C219CF"/>
    <w:rsid w:val="00C21AD7"/>
    <w:rsid w:val="00C221EA"/>
    <w:rsid w:val="00C22E6F"/>
    <w:rsid w:val="00C244F7"/>
    <w:rsid w:val="00C24650"/>
    <w:rsid w:val="00C24825"/>
    <w:rsid w:val="00C2486A"/>
    <w:rsid w:val="00C25C4E"/>
    <w:rsid w:val="00C264C8"/>
    <w:rsid w:val="00C26DCC"/>
    <w:rsid w:val="00C272B7"/>
    <w:rsid w:val="00C275EC"/>
    <w:rsid w:val="00C27AD8"/>
    <w:rsid w:val="00C27B49"/>
    <w:rsid w:val="00C27D1E"/>
    <w:rsid w:val="00C3037E"/>
    <w:rsid w:val="00C3131D"/>
    <w:rsid w:val="00C315A1"/>
    <w:rsid w:val="00C31649"/>
    <w:rsid w:val="00C31700"/>
    <w:rsid w:val="00C321E4"/>
    <w:rsid w:val="00C32BAD"/>
    <w:rsid w:val="00C32F03"/>
    <w:rsid w:val="00C337AD"/>
    <w:rsid w:val="00C33A1C"/>
    <w:rsid w:val="00C33BA9"/>
    <w:rsid w:val="00C34236"/>
    <w:rsid w:val="00C34302"/>
    <w:rsid w:val="00C34373"/>
    <w:rsid w:val="00C347BD"/>
    <w:rsid w:val="00C34D96"/>
    <w:rsid w:val="00C35824"/>
    <w:rsid w:val="00C359D4"/>
    <w:rsid w:val="00C35A94"/>
    <w:rsid w:val="00C37B19"/>
    <w:rsid w:val="00C40185"/>
    <w:rsid w:val="00C40403"/>
    <w:rsid w:val="00C4091B"/>
    <w:rsid w:val="00C41969"/>
    <w:rsid w:val="00C41B7E"/>
    <w:rsid w:val="00C42010"/>
    <w:rsid w:val="00C42117"/>
    <w:rsid w:val="00C42AAD"/>
    <w:rsid w:val="00C42B1F"/>
    <w:rsid w:val="00C43006"/>
    <w:rsid w:val="00C4392B"/>
    <w:rsid w:val="00C43BEB"/>
    <w:rsid w:val="00C440CB"/>
    <w:rsid w:val="00C444CD"/>
    <w:rsid w:val="00C4496A"/>
    <w:rsid w:val="00C449E1"/>
    <w:rsid w:val="00C44B4C"/>
    <w:rsid w:val="00C45052"/>
    <w:rsid w:val="00C4565F"/>
    <w:rsid w:val="00C45A4A"/>
    <w:rsid w:val="00C46077"/>
    <w:rsid w:val="00C463AF"/>
    <w:rsid w:val="00C467CA"/>
    <w:rsid w:val="00C469E6"/>
    <w:rsid w:val="00C47748"/>
    <w:rsid w:val="00C5093C"/>
    <w:rsid w:val="00C50FAA"/>
    <w:rsid w:val="00C51954"/>
    <w:rsid w:val="00C51CFE"/>
    <w:rsid w:val="00C525B2"/>
    <w:rsid w:val="00C52A6F"/>
    <w:rsid w:val="00C52DD3"/>
    <w:rsid w:val="00C53142"/>
    <w:rsid w:val="00C5340A"/>
    <w:rsid w:val="00C54634"/>
    <w:rsid w:val="00C5510E"/>
    <w:rsid w:val="00C557C0"/>
    <w:rsid w:val="00C56344"/>
    <w:rsid w:val="00C56CE1"/>
    <w:rsid w:val="00C57479"/>
    <w:rsid w:val="00C5752E"/>
    <w:rsid w:val="00C5794D"/>
    <w:rsid w:val="00C57C2E"/>
    <w:rsid w:val="00C601B8"/>
    <w:rsid w:val="00C60232"/>
    <w:rsid w:val="00C60299"/>
    <w:rsid w:val="00C60ADF"/>
    <w:rsid w:val="00C60C4E"/>
    <w:rsid w:val="00C6130B"/>
    <w:rsid w:val="00C61905"/>
    <w:rsid w:val="00C62C90"/>
    <w:rsid w:val="00C62FB9"/>
    <w:rsid w:val="00C64656"/>
    <w:rsid w:val="00C64E08"/>
    <w:rsid w:val="00C65025"/>
    <w:rsid w:val="00C65456"/>
    <w:rsid w:val="00C658E9"/>
    <w:rsid w:val="00C65BEB"/>
    <w:rsid w:val="00C65C9B"/>
    <w:rsid w:val="00C65D3C"/>
    <w:rsid w:val="00C65F7A"/>
    <w:rsid w:val="00C65F92"/>
    <w:rsid w:val="00C66024"/>
    <w:rsid w:val="00C66E94"/>
    <w:rsid w:val="00C66FDD"/>
    <w:rsid w:val="00C670A1"/>
    <w:rsid w:val="00C672B5"/>
    <w:rsid w:val="00C67AEF"/>
    <w:rsid w:val="00C70652"/>
    <w:rsid w:val="00C707E7"/>
    <w:rsid w:val="00C70DE4"/>
    <w:rsid w:val="00C723AD"/>
    <w:rsid w:val="00C72846"/>
    <w:rsid w:val="00C72C4D"/>
    <w:rsid w:val="00C72DAE"/>
    <w:rsid w:val="00C74644"/>
    <w:rsid w:val="00C759F4"/>
    <w:rsid w:val="00C75BC1"/>
    <w:rsid w:val="00C771FF"/>
    <w:rsid w:val="00C801CA"/>
    <w:rsid w:val="00C802A5"/>
    <w:rsid w:val="00C80687"/>
    <w:rsid w:val="00C81C26"/>
    <w:rsid w:val="00C81EA5"/>
    <w:rsid w:val="00C821B3"/>
    <w:rsid w:val="00C829AC"/>
    <w:rsid w:val="00C83654"/>
    <w:rsid w:val="00C8369B"/>
    <w:rsid w:val="00C83EA7"/>
    <w:rsid w:val="00C84BA1"/>
    <w:rsid w:val="00C84F47"/>
    <w:rsid w:val="00C85194"/>
    <w:rsid w:val="00C86780"/>
    <w:rsid w:val="00C86CED"/>
    <w:rsid w:val="00C8730A"/>
    <w:rsid w:val="00C876AE"/>
    <w:rsid w:val="00C8784F"/>
    <w:rsid w:val="00C87B49"/>
    <w:rsid w:val="00C87F41"/>
    <w:rsid w:val="00C87FFD"/>
    <w:rsid w:val="00C904E3"/>
    <w:rsid w:val="00C90971"/>
    <w:rsid w:val="00C91D7E"/>
    <w:rsid w:val="00C91DDD"/>
    <w:rsid w:val="00C91E20"/>
    <w:rsid w:val="00C91E22"/>
    <w:rsid w:val="00C92FB2"/>
    <w:rsid w:val="00C93392"/>
    <w:rsid w:val="00C9352D"/>
    <w:rsid w:val="00C9372A"/>
    <w:rsid w:val="00C944A5"/>
    <w:rsid w:val="00C94B97"/>
    <w:rsid w:val="00C95784"/>
    <w:rsid w:val="00C95AE4"/>
    <w:rsid w:val="00C95B5C"/>
    <w:rsid w:val="00C9617B"/>
    <w:rsid w:val="00C96B51"/>
    <w:rsid w:val="00C97C4F"/>
    <w:rsid w:val="00CA01E2"/>
    <w:rsid w:val="00CA03A3"/>
    <w:rsid w:val="00CA0550"/>
    <w:rsid w:val="00CA08EA"/>
    <w:rsid w:val="00CA1044"/>
    <w:rsid w:val="00CA1179"/>
    <w:rsid w:val="00CA13D3"/>
    <w:rsid w:val="00CA1FAD"/>
    <w:rsid w:val="00CA298A"/>
    <w:rsid w:val="00CA2D73"/>
    <w:rsid w:val="00CA2FF2"/>
    <w:rsid w:val="00CA39AA"/>
    <w:rsid w:val="00CA3A67"/>
    <w:rsid w:val="00CA3F1D"/>
    <w:rsid w:val="00CA3FA2"/>
    <w:rsid w:val="00CA40E9"/>
    <w:rsid w:val="00CA4960"/>
    <w:rsid w:val="00CA56DF"/>
    <w:rsid w:val="00CA5A36"/>
    <w:rsid w:val="00CA61B8"/>
    <w:rsid w:val="00CA6503"/>
    <w:rsid w:val="00CB0148"/>
    <w:rsid w:val="00CB03B4"/>
    <w:rsid w:val="00CB0F6C"/>
    <w:rsid w:val="00CB1693"/>
    <w:rsid w:val="00CB1D14"/>
    <w:rsid w:val="00CB2367"/>
    <w:rsid w:val="00CB35DE"/>
    <w:rsid w:val="00CB3D84"/>
    <w:rsid w:val="00CB3EB8"/>
    <w:rsid w:val="00CB3F8A"/>
    <w:rsid w:val="00CB4105"/>
    <w:rsid w:val="00CB4706"/>
    <w:rsid w:val="00CB4815"/>
    <w:rsid w:val="00CB4ABE"/>
    <w:rsid w:val="00CB5948"/>
    <w:rsid w:val="00CB5B97"/>
    <w:rsid w:val="00CB5E22"/>
    <w:rsid w:val="00CB73AE"/>
    <w:rsid w:val="00CB7468"/>
    <w:rsid w:val="00CB7E7F"/>
    <w:rsid w:val="00CC0165"/>
    <w:rsid w:val="00CC098F"/>
    <w:rsid w:val="00CC0B23"/>
    <w:rsid w:val="00CC1DF6"/>
    <w:rsid w:val="00CC1FD9"/>
    <w:rsid w:val="00CC2589"/>
    <w:rsid w:val="00CC2672"/>
    <w:rsid w:val="00CC2C25"/>
    <w:rsid w:val="00CC4688"/>
    <w:rsid w:val="00CC5983"/>
    <w:rsid w:val="00CC62C1"/>
    <w:rsid w:val="00CC6895"/>
    <w:rsid w:val="00CC6A20"/>
    <w:rsid w:val="00CC6F1D"/>
    <w:rsid w:val="00CC7FA7"/>
    <w:rsid w:val="00CD0507"/>
    <w:rsid w:val="00CD05DF"/>
    <w:rsid w:val="00CD0B19"/>
    <w:rsid w:val="00CD11E1"/>
    <w:rsid w:val="00CD19F6"/>
    <w:rsid w:val="00CD1F3D"/>
    <w:rsid w:val="00CD20C3"/>
    <w:rsid w:val="00CD26D0"/>
    <w:rsid w:val="00CD2C29"/>
    <w:rsid w:val="00CD2F2C"/>
    <w:rsid w:val="00CD3442"/>
    <w:rsid w:val="00CD367D"/>
    <w:rsid w:val="00CD41EE"/>
    <w:rsid w:val="00CD43B2"/>
    <w:rsid w:val="00CD43DB"/>
    <w:rsid w:val="00CD48E3"/>
    <w:rsid w:val="00CD4E45"/>
    <w:rsid w:val="00CD4FDE"/>
    <w:rsid w:val="00CD50CD"/>
    <w:rsid w:val="00CD581C"/>
    <w:rsid w:val="00CD65CF"/>
    <w:rsid w:val="00CD7166"/>
    <w:rsid w:val="00CD7AD2"/>
    <w:rsid w:val="00CE00F9"/>
    <w:rsid w:val="00CE0105"/>
    <w:rsid w:val="00CE1206"/>
    <w:rsid w:val="00CE1990"/>
    <w:rsid w:val="00CE259E"/>
    <w:rsid w:val="00CE28B3"/>
    <w:rsid w:val="00CE2F85"/>
    <w:rsid w:val="00CE2FF3"/>
    <w:rsid w:val="00CE3816"/>
    <w:rsid w:val="00CE4007"/>
    <w:rsid w:val="00CE45AB"/>
    <w:rsid w:val="00CE5E69"/>
    <w:rsid w:val="00CE5FD8"/>
    <w:rsid w:val="00CE62CF"/>
    <w:rsid w:val="00CE6E7C"/>
    <w:rsid w:val="00CE6F6D"/>
    <w:rsid w:val="00CE7D4C"/>
    <w:rsid w:val="00CF03DC"/>
    <w:rsid w:val="00CF0D33"/>
    <w:rsid w:val="00CF114E"/>
    <w:rsid w:val="00CF1592"/>
    <w:rsid w:val="00CF1B9D"/>
    <w:rsid w:val="00CF1FCD"/>
    <w:rsid w:val="00CF276D"/>
    <w:rsid w:val="00CF289A"/>
    <w:rsid w:val="00CF2E0B"/>
    <w:rsid w:val="00CF3ACD"/>
    <w:rsid w:val="00CF3C53"/>
    <w:rsid w:val="00CF40D7"/>
    <w:rsid w:val="00CF444B"/>
    <w:rsid w:val="00CF448E"/>
    <w:rsid w:val="00CF58DE"/>
    <w:rsid w:val="00CF616D"/>
    <w:rsid w:val="00CF7464"/>
    <w:rsid w:val="00D0087D"/>
    <w:rsid w:val="00D00FBB"/>
    <w:rsid w:val="00D01048"/>
    <w:rsid w:val="00D013EB"/>
    <w:rsid w:val="00D016EA"/>
    <w:rsid w:val="00D01B59"/>
    <w:rsid w:val="00D02DBA"/>
    <w:rsid w:val="00D0317B"/>
    <w:rsid w:val="00D033F6"/>
    <w:rsid w:val="00D035BC"/>
    <w:rsid w:val="00D03D62"/>
    <w:rsid w:val="00D04232"/>
    <w:rsid w:val="00D04544"/>
    <w:rsid w:val="00D04D89"/>
    <w:rsid w:val="00D05FD1"/>
    <w:rsid w:val="00D06066"/>
    <w:rsid w:val="00D06207"/>
    <w:rsid w:val="00D06A7A"/>
    <w:rsid w:val="00D06F4D"/>
    <w:rsid w:val="00D07022"/>
    <w:rsid w:val="00D1122B"/>
    <w:rsid w:val="00D11431"/>
    <w:rsid w:val="00D12AFF"/>
    <w:rsid w:val="00D12E9B"/>
    <w:rsid w:val="00D12ED1"/>
    <w:rsid w:val="00D13755"/>
    <w:rsid w:val="00D14103"/>
    <w:rsid w:val="00D143CC"/>
    <w:rsid w:val="00D143FF"/>
    <w:rsid w:val="00D14C02"/>
    <w:rsid w:val="00D154A1"/>
    <w:rsid w:val="00D16239"/>
    <w:rsid w:val="00D1649D"/>
    <w:rsid w:val="00D1656B"/>
    <w:rsid w:val="00D1772C"/>
    <w:rsid w:val="00D17AE2"/>
    <w:rsid w:val="00D20525"/>
    <w:rsid w:val="00D20A40"/>
    <w:rsid w:val="00D20CB8"/>
    <w:rsid w:val="00D20E53"/>
    <w:rsid w:val="00D21E41"/>
    <w:rsid w:val="00D21FFF"/>
    <w:rsid w:val="00D222BA"/>
    <w:rsid w:val="00D22CFC"/>
    <w:rsid w:val="00D22D22"/>
    <w:rsid w:val="00D2323F"/>
    <w:rsid w:val="00D232B3"/>
    <w:rsid w:val="00D232D9"/>
    <w:rsid w:val="00D23963"/>
    <w:rsid w:val="00D24397"/>
    <w:rsid w:val="00D249BB"/>
    <w:rsid w:val="00D24DA5"/>
    <w:rsid w:val="00D256CE"/>
    <w:rsid w:val="00D25E22"/>
    <w:rsid w:val="00D25E3B"/>
    <w:rsid w:val="00D2669A"/>
    <w:rsid w:val="00D26C65"/>
    <w:rsid w:val="00D307FB"/>
    <w:rsid w:val="00D31833"/>
    <w:rsid w:val="00D31C74"/>
    <w:rsid w:val="00D31D8D"/>
    <w:rsid w:val="00D31EF0"/>
    <w:rsid w:val="00D31F78"/>
    <w:rsid w:val="00D32AE6"/>
    <w:rsid w:val="00D3301E"/>
    <w:rsid w:val="00D333C3"/>
    <w:rsid w:val="00D345D3"/>
    <w:rsid w:val="00D3469B"/>
    <w:rsid w:val="00D34BA9"/>
    <w:rsid w:val="00D36150"/>
    <w:rsid w:val="00D3648A"/>
    <w:rsid w:val="00D365CB"/>
    <w:rsid w:val="00D37627"/>
    <w:rsid w:val="00D37D39"/>
    <w:rsid w:val="00D4025B"/>
    <w:rsid w:val="00D40587"/>
    <w:rsid w:val="00D40FE1"/>
    <w:rsid w:val="00D41A8D"/>
    <w:rsid w:val="00D41D1F"/>
    <w:rsid w:val="00D42EB4"/>
    <w:rsid w:val="00D446AB"/>
    <w:rsid w:val="00D446AD"/>
    <w:rsid w:val="00D44CD6"/>
    <w:rsid w:val="00D45984"/>
    <w:rsid w:val="00D45C4B"/>
    <w:rsid w:val="00D46926"/>
    <w:rsid w:val="00D46997"/>
    <w:rsid w:val="00D46FBF"/>
    <w:rsid w:val="00D47AB4"/>
    <w:rsid w:val="00D47EFD"/>
    <w:rsid w:val="00D50200"/>
    <w:rsid w:val="00D503CC"/>
    <w:rsid w:val="00D505E4"/>
    <w:rsid w:val="00D50713"/>
    <w:rsid w:val="00D50C86"/>
    <w:rsid w:val="00D51746"/>
    <w:rsid w:val="00D51BEA"/>
    <w:rsid w:val="00D51FA4"/>
    <w:rsid w:val="00D520E4"/>
    <w:rsid w:val="00D520ED"/>
    <w:rsid w:val="00D522AB"/>
    <w:rsid w:val="00D528F2"/>
    <w:rsid w:val="00D52DB8"/>
    <w:rsid w:val="00D53875"/>
    <w:rsid w:val="00D540CA"/>
    <w:rsid w:val="00D54223"/>
    <w:rsid w:val="00D5682E"/>
    <w:rsid w:val="00D56BEF"/>
    <w:rsid w:val="00D578EA"/>
    <w:rsid w:val="00D57DB2"/>
    <w:rsid w:val="00D6093E"/>
    <w:rsid w:val="00D614F8"/>
    <w:rsid w:val="00D61B95"/>
    <w:rsid w:val="00D62FBD"/>
    <w:rsid w:val="00D63054"/>
    <w:rsid w:val="00D63B38"/>
    <w:rsid w:val="00D63F12"/>
    <w:rsid w:val="00D64316"/>
    <w:rsid w:val="00D6444A"/>
    <w:rsid w:val="00D6527E"/>
    <w:rsid w:val="00D65A34"/>
    <w:rsid w:val="00D65A8D"/>
    <w:rsid w:val="00D65FD8"/>
    <w:rsid w:val="00D663C6"/>
    <w:rsid w:val="00D66ADE"/>
    <w:rsid w:val="00D66F54"/>
    <w:rsid w:val="00D672CE"/>
    <w:rsid w:val="00D67A86"/>
    <w:rsid w:val="00D67BCE"/>
    <w:rsid w:val="00D67F6E"/>
    <w:rsid w:val="00D70242"/>
    <w:rsid w:val="00D70403"/>
    <w:rsid w:val="00D70DF8"/>
    <w:rsid w:val="00D71112"/>
    <w:rsid w:val="00D712A5"/>
    <w:rsid w:val="00D715E8"/>
    <w:rsid w:val="00D715F9"/>
    <w:rsid w:val="00D71649"/>
    <w:rsid w:val="00D71BA0"/>
    <w:rsid w:val="00D72385"/>
    <w:rsid w:val="00D7312D"/>
    <w:rsid w:val="00D73CFE"/>
    <w:rsid w:val="00D73F24"/>
    <w:rsid w:val="00D73F80"/>
    <w:rsid w:val="00D7451A"/>
    <w:rsid w:val="00D74B22"/>
    <w:rsid w:val="00D74F15"/>
    <w:rsid w:val="00D75152"/>
    <w:rsid w:val="00D75338"/>
    <w:rsid w:val="00D753D0"/>
    <w:rsid w:val="00D75CB1"/>
    <w:rsid w:val="00D75DE6"/>
    <w:rsid w:val="00D75E85"/>
    <w:rsid w:val="00D75F41"/>
    <w:rsid w:val="00D75F7B"/>
    <w:rsid w:val="00D760A2"/>
    <w:rsid w:val="00D76579"/>
    <w:rsid w:val="00D7668C"/>
    <w:rsid w:val="00D76A78"/>
    <w:rsid w:val="00D76ED0"/>
    <w:rsid w:val="00D76FD2"/>
    <w:rsid w:val="00D77959"/>
    <w:rsid w:val="00D77D0D"/>
    <w:rsid w:val="00D77DB2"/>
    <w:rsid w:val="00D77E06"/>
    <w:rsid w:val="00D8054F"/>
    <w:rsid w:val="00D806A2"/>
    <w:rsid w:val="00D8079F"/>
    <w:rsid w:val="00D80BD1"/>
    <w:rsid w:val="00D80D8C"/>
    <w:rsid w:val="00D81785"/>
    <w:rsid w:val="00D81FFF"/>
    <w:rsid w:val="00D823FA"/>
    <w:rsid w:val="00D8258A"/>
    <w:rsid w:val="00D82945"/>
    <w:rsid w:val="00D84282"/>
    <w:rsid w:val="00D855EA"/>
    <w:rsid w:val="00D8591E"/>
    <w:rsid w:val="00D85EE9"/>
    <w:rsid w:val="00D86521"/>
    <w:rsid w:val="00D8694A"/>
    <w:rsid w:val="00D874AA"/>
    <w:rsid w:val="00D87734"/>
    <w:rsid w:val="00D87917"/>
    <w:rsid w:val="00D9059C"/>
    <w:rsid w:val="00D9072D"/>
    <w:rsid w:val="00D90996"/>
    <w:rsid w:val="00D90CEF"/>
    <w:rsid w:val="00D91545"/>
    <w:rsid w:val="00D92022"/>
    <w:rsid w:val="00D92870"/>
    <w:rsid w:val="00D93192"/>
    <w:rsid w:val="00D9399E"/>
    <w:rsid w:val="00D93BAC"/>
    <w:rsid w:val="00D93C9E"/>
    <w:rsid w:val="00D93CEB"/>
    <w:rsid w:val="00D9419C"/>
    <w:rsid w:val="00D952BC"/>
    <w:rsid w:val="00D95340"/>
    <w:rsid w:val="00D95C6B"/>
    <w:rsid w:val="00D965EB"/>
    <w:rsid w:val="00D96E5F"/>
    <w:rsid w:val="00D97219"/>
    <w:rsid w:val="00D9737D"/>
    <w:rsid w:val="00D979C8"/>
    <w:rsid w:val="00D97A08"/>
    <w:rsid w:val="00D97EDD"/>
    <w:rsid w:val="00D97F83"/>
    <w:rsid w:val="00DA01AC"/>
    <w:rsid w:val="00DA024F"/>
    <w:rsid w:val="00DA056D"/>
    <w:rsid w:val="00DA07AB"/>
    <w:rsid w:val="00DA0B64"/>
    <w:rsid w:val="00DA2193"/>
    <w:rsid w:val="00DA23B5"/>
    <w:rsid w:val="00DA2786"/>
    <w:rsid w:val="00DA2E27"/>
    <w:rsid w:val="00DA383E"/>
    <w:rsid w:val="00DA385E"/>
    <w:rsid w:val="00DA3BA2"/>
    <w:rsid w:val="00DA48DD"/>
    <w:rsid w:val="00DA4B7D"/>
    <w:rsid w:val="00DA508E"/>
    <w:rsid w:val="00DA5501"/>
    <w:rsid w:val="00DA6025"/>
    <w:rsid w:val="00DA620A"/>
    <w:rsid w:val="00DA6CE7"/>
    <w:rsid w:val="00DA716E"/>
    <w:rsid w:val="00DA74D2"/>
    <w:rsid w:val="00DA7F1D"/>
    <w:rsid w:val="00DB08CD"/>
    <w:rsid w:val="00DB1228"/>
    <w:rsid w:val="00DB1918"/>
    <w:rsid w:val="00DB1992"/>
    <w:rsid w:val="00DB1AE5"/>
    <w:rsid w:val="00DB276C"/>
    <w:rsid w:val="00DB2F42"/>
    <w:rsid w:val="00DB38B6"/>
    <w:rsid w:val="00DB3C2B"/>
    <w:rsid w:val="00DB4570"/>
    <w:rsid w:val="00DB4F7D"/>
    <w:rsid w:val="00DB5DB3"/>
    <w:rsid w:val="00DB6597"/>
    <w:rsid w:val="00DB66EC"/>
    <w:rsid w:val="00DB746E"/>
    <w:rsid w:val="00DB769C"/>
    <w:rsid w:val="00DB7A59"/>
    <w:rsid w:val="00DB7B86"/>
    <w:rsid w:val="00DC16C6"/>
    <w:rsid w:val="00DC183D"/>
    <w:rsid w:val="00DC20B5"/>
    <w:rsid w:val="00DC231D"/>
    <w:rsid w:val="00DC3891"/>
    <w:rsid w:val="00DC3EEA"/>
    <w:rsid w:val="00DC459D"/>
    <w:rsid w:val="00DC49F3"/>
    <w:rsid w:val="00DC4C5A"/>
    <w:rsid w:val="00DC519F"/>
    <w:rsid w:val="00DC52FE"/>
    <w:rsid w:val="00DC5892"/>
    <w:rsid w:val="00DC5B0F"/>
    <w:rsid w:val="00DC5E69"/>
    <w:rsid w:val="00DC635B"/>
    <w:rsid w:val="00DC6796"/>
    <w:rsid w:val="00DC7B0A"/>
    <w:rsid w:val="00DD052B"/>
    <w:rsid w:val="00DD0FF1"/>
    <w:rsid w:val="00DD17A4"/>
    <w:rsid w:val="00DD1C5A"/>
    <w:rsid w:val="00DD291C"/>
    <w:rsid w:val="00DD2946"/>
    <w:rsid w:val="00DD31C5"/>
    <w:rsid w:val="00DD3BEA"/>
    <w:rsid w:val="00DD43FB"/>
    <w:rsid w:val="00DD44CD"/>
    <w:rsid w:val="00DD51EC"/>
    <w:rsid w:val="00DD5A6D"/>
    <w:rsid w:val="00DE059E"/>
    <w:rsid w:val="00DE085D"/>
    <w:rsid w:val="00DE0B40"/>
    <w:rsid w:val="00DE0B9D"/>
    <w:rsid w:val="00DE15D3"/>
    <w:rsid w:val="00DE1FE0"/>
    <w:rsid w:val="00DE21A1"/>
    <w:rsid w:val="00DE3005"/>
    <w:rsid w:val="00DE30F5"/>
    <w:rsid w:val="00DE32B9"/>
    <w:rsid w:val="00DE3ED6"/>
    <w:rsid w:val="00DE55C8"/>
    <w:rsid w:val="00DE5AA2"/>
    <w:rsid w:val="00DE66C0"/>
    <w:rsid w:val="00DE6905"/>
    <w:rsid w:val="00DE6B1F"/>
    <w:rsid w:val="00DE7152"/>
    <w:rsid w:val="00DE7311"/>
    <w:rsid w:val="00DE74C2"/>
    <w:rsid w:val="00DE7505"/>
    <w:rsid w:val="00DE7541"/>
    <w:rsid w:val="00DE792A"/>
    <w:rsid w:val="00DE7AC5"/>
    <w:rsid w:val="00DF162C"/>
    <w:rsid w:val="00DF1849"/>
    <w:rsid w:val="00DF27C0"/>
    <w:rsid w:val="00DF2C90"/>
    <w:rsid w:val="00DF2E95"/>
    <w:rsid w:val="00DF41B2"/>
    <w:rsid w:val="00DF42B5"/>
    <w:rsid w:val="00DF61E2"/>
    <w:rsid w:val="00DF68C4"/>
    <w:rsid w:val="00DF6C83"/>
    <w:rsid w:val="00DF7682"/>
    <w:rsid w:val="00DF7DED"/>
    <w:rsid w:val="00DF7FB8"/>
    <w:rsid w:val="00DF7FB9"/>
    <w:rsid w:val="00E00789"/>
    <w:rsid w:val="00E00B69"/>
    <w:rsid w:val="00E011F2"/>
    <w:rsid w:val="00E0155F"/>
    <w:rsid w:val="00E01759"/>
    <w:rsid w:val="00E02328"/>
    <w:rsid w:val="00E027A0"/>
    <w:rsid w:val="00E02D59"/>
    <w:rsid w:val="00E03117"/>
    <w:rsid w:val="00E03A68"/>
    <w:rsid w:val="00E04390"/>
    <w:rsid w:val="00E0496E"/>
    <w:rsid w:val="00E04F56"/>
    <w:rsid w:val="00E054B3"/>
    <w:rsid w:val="00E06DA8"/>
    <w:rsid w:val="00E0737D"/>
    <w:rsid w:val="00E0746E"/>
    <w:rsid w:val="00E1123E"/>
    <w:rsid w:val="00E113C5"/>
    <w:rsid w:val="00E119F1"/>
    <w:rsid w:val="00E1235B"/>
    <w:rsid w:val="00E1275D"/>
    <w:rsid w:val="00E1291E"/>
    <w:rsid w:val="00E12966"/>
    <w:rsid w:val="00E12B6A"/>
    <w:rsid w:val="00E12F13"/>
    <w:rsid w:val="00E1322C"/>
    <w:rsid w:val="00E145FC"/>
    <w:rsid w:val="00E14CF5"/>
    <w:rsid w:val="00E1588B"/>
    <w:rsid w:val="00E173A2"/>
    <w:rsid w:val="00E202FE"/>
    <w:rsid w:val="00E2080A"/>
    <w:rsid w:val="00E20823"/>
    <w:rsid w:val="00E2109F"/>
    <w:rsid w:val="00E21EFA"/>
    <w:rsid w:val="00E22872"/>
    <w:rsid w:val="00E22CB1"/>
    <w:rsid w:val="00E22E8F"/>
    <w:rsid w:val="00E23EFE"/>
    <w:rsid w:val="00E241C4"/>
    <w:rsid w:val="00E2459C"/>
    <w:rsid w:val="00E2476C"/>
    <w:rsid w:val="00E24784"/>
    <w:rsid w:val="00E24F15"/>
    <w:rsid w:val="00E2570A"/>
    <w:rsid w:val="00E25B20"/>
    <w:rsid w:val="00E25CD5"/>
    <w:rsid w:val="00E25EAB"/>
    <w:rsid w:val="00E25FC4"/>
    <w:rsid w:val="00E268CE"/>
    <w:rsid w:val="00E279BD"/>
    <w:rsid w:val="00E27E85"/>
    <w:rsid w:val="00E306BA"/>
    <w:rsid w:val="00E309A7"/>
    <w:rsid w:val="00E31BE3"/>
    <w:rsid w:val="00E31F56"/>
    <w:rsid w:val="00E32D4C"/>
    <w:rsid w:val="00E32F58"/>
    <w:rsid w:val="00E334AC"/>
    <w:rsid w:val="00E33A05"/>
    <w:rsid w:val="00E342B1"/>
    <w:rsid w:val="00E3472D"/>
    <w:rsid w:val="00E348A8"/>
    <w:rsid w:val="00E3491C"/>
    <w:rsid w:val="00E34B46"/>
    <w:rsid w:val="00E34DAC"/>
    <w:rsid w:val="00E3543D"/>
    <w:rsid w:val="00E357A6"/>
    <w:rsid w:val="00E35BB2"/>
    <w:rsid w:val="00E35C94"/>
    <w:rsid w:val="00E35F65"/>
    <w:rsid w:val="00E36B19"/>
    <w:rsid w:val="00E373AA"/>
    <w:rsid w:val="00E379E6"/>
    <w:rsid w:val="00E40B19"/>
    <w:rsid w:val="00E415AF"/>
    <w:rsid w:val="00E415B0"/>
    <w:rsid w:val="00E4180B"/>
    <w:rsid w:val="00E42151"/>
    <w:rsid w:val="00E4243B"/>
    <w:rsid w:val="00E42532"/>
    <w:rsid w:val="00E42881"/>
    <w:rsid w:val="00E429F8"/>
    <w:rsid w:val="00E43004"/>
    <w:rsid w:val="00E43BF5"/>
    <w:rsid w:val="00E449F9"/>
    <w:rsid w:val="00E44DB0"/>
    <w:rsid w:val="00E45873"/>
    <w:rsid w:val="00E45AC5"/>
    <w:rsid w:val="00E4600B"/>
    <w:rsid w:val="00E461A8"/>
    <w:rsid w:val="00E4633C"/>
    <w:rsid w:val="00E47117"/>
    <w:rsid w:val="00E47232"/>
    <w:rsid w:val="00E4793B"/>
    <w:rsid w:val="00E47BBE"/>
    <w:rsid w:val="00E47BC3"/>
    <w:rsid w:val="00E50E84"/>
    <w:rsid w:val="00E514E1"/>
    <w:rsid w:val="00E51730"/>
    <w:rsid w:val="00E51D61"/>
    <w:rsid w:val="00E51F28"/>
    <w:rsid w:val="00E51F63"/>
    <w:rsid w:val="00E5290F"/>
    <w:rsid w:val="00E52AA3"/>
    <w:rsid w:val="00E52D23"/>
    <w:rsid w:val="00E53087"/>
    <w:rsid w:val="00E5327B"/>
    <w:rsid w:val="00E53375"/>
    <w:rsid w:val="00E5377B"/>
    <w:rsid w:val="00E53D99"/>
    <w:rsid w:val="00E53DAE"/>
    <w:rsid w:val="00E53F7F"/>
    <w:rsid w:val="00E54957"/>
    <w:rsid w:val="00E55151"/>
    <w:rsid w:val="00E563DB"/>
    <w:rsid w:val="00E566EE"/>
    <w:rsid w:val="00E56C73"/>
    <w:rsid w:val="00E56CA3"/>
    <w:rsid w:val="00E56CF2"/>
    <w:rsid w:val="00E57300"/>
    <w:rsid w:val="00E5742F"/>
    <w:rsid w:val="00E57B63"/>
    <w:rsid w:val="00E57B78"/>
    <w:rsid w:val="00E60056"/>
    <w:rsid w:val="00E6092A"/>
    <w:rsid w:val="00E60A95"/>
    <w:rsid w:val="00E61341"/>
    <w:rsid w:val="00E61500"/>
    <w:rsid w:val="00E6151B"/>
    <w:rsid w:val="00E61569"/>
    <w:rsid w:val="00E61A94"/>
    <w:rsid w:val="00E622C8"/>
    <w:rsid w:val="00E62562"/>
    <w:rsid w:val="00E6297E"/>
    <w:rsid w:val="00E6334A"/>
    <w:rsid w:val="00E63A22"/>
    <w:rsid w:val="00E64735"/>
    <w:rsid w:val="00E64A50"/>
    <w:rsid w:val="00E64CFB"/>
    <w:rsid w:val="00E64F96"/>
    <w:rsid w:val="00E655AF"/>
    <w:rsid w:val="00E6588C"/>
    <w:rsid w:val="00E66016"/>
    <w:rsid w:val="00E66220"/>
    <w:rsid w:val="00E662AB"/>
    <w:rsid w:val="00E66A52"/>
    <w:rsid w:val="00E66AAD"/>
    <w:rsid w:val="00E67088"/>
    <w:rsid w:val="00E705C9"/>
    <w:rsid w:val="00E7097E"/>
    <w:rsid w:val="00E70FBB"/>
    <w:rsid w:val="00E7191C"/>
    <w:rsid w:val="00E71998"/>
    <w:rsid w:val="00E727EC"/>
    <w:rsid w:val="00E72F21"/>
    <w:rsid w:val="00E7312F"/>
    <w:rsid w:val="00E73364"/>
    <w:rsid w:val="00E737C9"/>
    <w:rsid w:val="00E73DB4"/>
    <w:rsid w:val="00E73F8A"/>
    <w:rsid w:val="00E73FD1"/>
    <w:rsid w:val="00E74077"/>
    <w:rsid w:val="00E74F45"/>
    <w:rsid w:val="00E75EAE"/>
    <w:rsid w:val="00E76486"/>
    <w:rsid w:val="00E77069"/>
    <w:rsid w:val="00E774BE"/>
    <w:rsid w:val="00E77733"/>
    <w:rsid w:val="00E80637"/>
    <w:rsid w:val="00E80737"/>
    <w:rsid w:val="00E807C0"/>
    <w:rsid w:val="00E80842"/>
    <w:rsid w:val="00E80A0B"/>
    <w:rsid w:val="00E80A54"/>
    <w:rsid w:val="00E80FD6"/>
    <w:rsid w:val="00E8147B"/>
    <w:rsid w:val="00E81EB5"/>
    <w:rsid w:val="00E824F9"/>
    <w:rsid w:val="00E82840"/>
    <w:rsid w:val="00E82CBA"/>
    <w:rsid w:val="00E834D9"/>
    <w:rsid w:val="00E83643"/>
    <w:rsid w:val="00E83F08"/>
    <w:rsid w:val="00E848B8"/>
    <w:rsid w:val="00E84F9D"/>
    <w:rsid w:val="00E8608D"/>
    <w:rsid w:val="00E8656D"/>
    <w:rsid w:val="00E87429"/>
    <w:rsid w:val="00E879AA"/>
    <w:rsid w:val="00E87FC3"/>
    <w:rsid w:val="00E904A8"/>
    <w:rsid w:val="00E91766"/>
    <w:rsid w:val="00E930C8"/>
    <w:rsid w:val="00E93941"/>
    <w:rsid w:val="00E93F2E"/>
    <w:rsid w:val="00E949E4"/>
    <w:rsid w:val="00E95AEF"/>
    <w:rsid w:val="00E95C6A"/>
    <w:rsid w:val="00EA04DF"/>
    <w:rsid w:val="00EA10AE"/>
    <w:rsid w:val="00EA1822"/>
    <w:rsid w:val="00EA1988"/>
    <w:rsid w:val="00EA1D4B"/>
    <w:rsid w:val="00EA217E"/>
    <w:rsid w:val="00EA2833"/>
    <w:rsid w:val="00EA2C0C"/>
    <w:rsid w:val="00EA302B"/>
    <w:rsid w:val="00EA3570"/>
    <w:rsid w:val="00EA37E5"/>
    <w:rsid w:val="00EA3858"/>
    <w:rsid w:val="00EA48DB"/>
    <w:rsid w:val="00EA4BD1"/>
    <w:rsid w:val="00EA4E1B"/>
    <w:rsid w:val="00EA4EC1"/>
    <w:rsid w:val="00EA5423"/>
    <w:rsid w:val="00EA57DD"/>
    <w:rsid w:val="00EA6224"/>
    <w:rsid w:val="00EA62C0"/>
    <w:rsid w:val="00EA6E92"/>
    <w:rsid w:val="00EA6F37"/>
    <w:rsid w:val="00EA7197"/>
    <w:rsid w:val="00EA7F43"/>
    <w:rsid w:val="00EB0B94"/>
    <w:rsid w:val="00EB10DC"/>
    <w:rsid w:val="00EB1310"/>
    <w:rsid w:val="00EB18A7"/>
    <w:rsid w:val="00EB1B32"/>
    <w:rsid w:val="00EB27A1"/>
    <w:rsid w:val="00EB28E6"/>
    <w:rsid w:val="00EB294C"/>
    <w:rsid w:val="00EB2C24"/>
    <w:rsid w:val="00EB3029"/>
    <w:rsid w:val="00EB3194"/>
    <w:rsid w:val="00EB33C2"/>
    <w:rsid w:val="00EB33C9"/>
    <w:rsid w:val="00EB3D3F"/>
    <w:rsid w:val="00EB4101"/>
    <w:rsid w:val="00EB495A"/>
    <w:rsid w:val="00EB5065"/>
    <w:rsid w:val="00EB58BA"/>
    <w:rsid w:val="00EB5D00"/>
    <w:rsid w:val="00EB6262"/>
    <w:rsid w:val="00EB73EE"/>
    <w:rsid w:val="00EB7C44"/>
    <w:rsid w:val="00EB7E3F"/>
    <w:rsid w:val="00EB7FFA"/>
    <w:rsid w:val="00EC0122"/>
    <w:rsid w:val="00EC02C9"/>
    <w:rsid w:val="00EC041A"/>
    <w:rsid w:val="00EC0903"/>
    <w:rsid w:val="00EC0B2A"/>
    <w:rsid w:val="00EC1799"/>
    <w:rsid w:val="00EC18C6"/>
    <w:rsid w:val="00EC1B70"/>
    <w:rsid w:val="00EC33D4"/>
    <w:rsid w:val="00EC36C5"/>
    <w:rsid w:val="00EC3B18"/>
    <w:rsid w:val="00EC3E13"/>
    <w:rsid w:val="00EC514F"/>
    <w:rsid w:val="00EC5362"/>
    <w:rsid w:val="00EC58C3"/>
    <w:rsid w:val="00EC771A"/>
    <w:rsid w:val="00EC77BF"/>
    <w:rsid w:val="00EC791E"/>
    <w:rsid w:val="00EC7CC4"/>
    <w:rsid w:val="00EC7FE1"/>
    <w:rsid w:val="00ED01C8"/>
    <w:rsid w:val="00ED068E"/>
    <w:rsid w:val="00ED0931"/>
    <w:rsid w:val="00ED0C77"/>
    <w:rsid w:val="00ED0E34"/>
    <w:rsid w:val="00ED0E65"/>
    <w:rsid w:val="00ED1203"/>
    <w:rsid w:val="00ED19E1"/>
    <w:rsid w:val="00ED2726"/>
    <w:rsid w:val="00ED38F6"/>
    <w:rsid w:val="00ED3B6E"/>
    <w:rsid w:val="00ED46D0"/>
    <w:rsid w:val="00ED4854"/>
    <w:rsid w:val="00ED51F7"/>
    <w:rsid w:val="00ED55EB"/>
    <w:rsid w:val="00ED5794"/>
    <w:rsid w:val="00ED5DBA"/>
    <w:rsid w:val="00ED692B"/>
    <w:rsid w:val="00ED7005"/>
    <w:rsid w:val="00ED73B2"/>
    <w:rsid w:val="00ED73E8"/>
    <w:rsid w:val="00ED74C7"/>
    <w:rsid w:val="00EE0580"/>
    <w:rsid w:val="00EE16E2"/>
    <w:rsid w:val="00EE18BA"/>
    <w:rsid w:val="00EE18EF"/>
    <w:rsid w:val="00EE1A04"/>
    <w:rsid w:val="00EE1E19"/>
    <w:rsid w:val="00EE2612"/>
    <w:rsid w:val="00EE2B97"/>
    <w:rsid w:val="00EE2BE6"/>
    <w:rsid w:val="00EE3483"/>
    <w:rsid w:val="00EE3980"/>
    <w:rsid w:val="00EE3C48"/>
    <w:rsid w:val="00EE3E9D"/>
    <w:rsid w:val="00EE46ED"/>
    <w:rsid w:val="00EE4809"/>
    <w:rsid w:val="00EE482C"/>
    <w:rsid w:val="00EE4846"/>
    <w:rsid w:val="00EE5AF4"/>
    <w:rsid w:val="00EE5DA9"/>
    <w:rsid w:val="00EE5DFA"/>
    <w:rsid w:val="00EE64B9"/>
    <w:rsid w:val="00EE67EB"/>
    <w:rsid w:val="00EE6BA1"/>
    <w:rsid w:val="00EE6BB0"/>
    <w:rsid w:val="00EE6C0E"/>
    <w:rsid w:val="00EE7067"/>
    <w:rsid w:val="00EE7A8A"/>
    <w:rsid w:val="00EF00F7"/>
    <w:rsid w:val="00EF0503"/>
    <w:rsid w:val="00EF1DED"/>
    <w:rsid w:val="00EF1EDA"/>
    <w:rsid w:val="00EF20EE"/>
    <w:rsid w:val="00EF22D5"/>
    <w:rsid w:val="00EF264F"/>
    <w:rsid w:val="00EF2ED8"/>
    <w:rsid w:val="00EF3304"/>
    <w:rsid w:val="00EF3FD9"/>
    <w:rsid w:val="00EF4060"/>
    <w:rsid w:val="00EF4B8E"/>
    <w:rsid w:val="00EF4E6E"/>
    <w:rsid w:val="00EF516F"/>
    <w:rsid w:val="00EF52CF"/>
    <w:rsid w:val="00EF549B"/>
    <w:rsid w:val="00EF6446"/>
    <w:rsid w:val="00EF7144"/>
    <w:rsid w:val="00EF79BA"/>
    <w:rsid w:val="00EF7BB1"/>
    <w:rsid w:val="00F0023E"/>
    <w:rsid w:val="00F00FEE"/>
    <w:rsid w:val="00F023E8"/>
    <w:rsid w:val="00F02756"/>
    <w:rsid w:val="00F0363E"/>
    <w:rsid w:val="00F03D9F"/>
    <w:rsid w:val="00F03EE6"/>
    <w:rsid w:val="00F04399"/>
    <w:rsid w:val="00F043E3"/>
    <w:rsid w:val="00F0461F"/>
    <w:rsid w:val="00F0474D"/>
    <w:rsid w:val="00F06566"/>
    <w:rsid w:val="00F06CC2"/>
    <w:rsid w:val="00F0742F"/>
    <w:rsid w:val="00F0752F"/>
    <w:rsid w:val="00F1013E"/>
    <w:rsid w:val="00F108B8"/>
    <w:rsid w:val="00F108BA"/>
    <w:rsid w:val="00F10B82"/>
    <w:rsid w:val="00F11825"/>
    <w:rsid w:val="00F1198F"/>
    <w:rsid w:val="00F11D93"/>
    <w:rsid w:val="00F13027"/>
    <w:rsid w:val="00F13A36"/>
    <w:rsid w:val="00F142E2"/>
    <w:rsid w:val="00F14816"/>
    <w:rsid w:val="00F14B4C"/>
    <w:rsid w:val="00F16739"/>
    <w:rsid w:val="00F16CE1"/>
    <w:rsid w:val="00F16D05"/>
    <w:rsid w:val="00F16EB4"/>
    <w:rsid w:val="00F16EF9"/>
    <w:rsid w:val="00F17038"/>
    <w:rsid w:val="00F1714E"/>
    <w:rsid w:val="00F17C94"/>
    <w:rsid w:val="00F17DC3"/>
    <w:rsid w:val="00F17F71"/>
    <w:rsid w:val="00F20D53"/>
    <w:rsid w:val="00F21A07"/>
    <w:rsid w:val="00F21A54"/>
    <w:rsid w:val="00F21DED"/>
    <w:rsid w:val="00F2200D"/>
    <w:rsid w:val="00F22011"/>
    <w:rsid w:val="00F22C55"/>
    <w:rsid w:val="00F234DF"/>
    <w:rsid w:val="00F23C0A"/>
    <w:rsid w:val="00F243AD"/>
    <w:rsid w:val="00F25099"/>
    <w:rsid w:val="00F25BAB"/>
    <w:rsid w:val="00F25ED8"/>
    <w:rsid w:val="00F26CC5"/>
    <w:rsid w:val="00F26E17"/>
    <w:rsid w:val="00F27375"/>
    <w:rsid w:val="00F27750"/>
    <w:rsid w:val="00F305AF"/>
    <w:rsid w:val="00F305C9"/>
    <w:rsid w:val="00F31200"/>
    <w:rsid w:val="00F3210C"/>
    <w:rsid w:val="00F327A8"/>
    <w:rsid w:val="00F329B4"/>
    <w:rsid w:val="00F334AC"/>
    <w:rsid w:val="00F33681"/>
    <w:rsid w:val="00F3510E"/>
    <w:rsid w:val="00F3549F"/>
    <w:rsid w:val="00F356D4"/>
    <w:rsid w:val="00F36070"/>
    <w:rsid w:val="00F361EE"/>
    <w:rsid w:val="00F36677"/>
    <w:rsid w:val="00F368C2"/>
    <w:rsid w:val="00F368F3"/>
    <w:rsid w:val="00F36A54"/>
    <w:rsid w:val="00F36E66"/>
    <w:rsid w:val="00F37050"/>
    <w:rsid w:val="00F370F8"/>
    <w:rsid w:val="00F371A0"/>
    <w:rsid w:val="00F37396"/>
    <w:rsid w:val="00F37DD8"/>
    <w:rsid w:val="00F40485"/>
    <w:rsid w:val="00F407E0"/>
    <w:rsid w:val="00F40860"/>
    <w:rsid w:val="00F40949"/>
    <w:rsid w:val="00F40DED"/>
    <w:rsid w:val="00F41053"/>
    <w:rsid w:val="00F41167"/>
    <w:rsid w:val="00F419EA"/>
    <w:rsid w:val="00F41B74"/>
    <w:rsid w:val="00F41DDE"/>
    <w:rsid w:val="00F421F4"/>
    <w:rsid w:val="00F4336B"/>
    <w:rsid w:val="00F4432C"/>
    <w:rsid w:val="00F4499C"/>
    <w:rsid w:val="00F44B47"/>
    <w:rsid w:val="00F453EC"/>
    <w:rsid w:val="00F45783"/>
    <w:rsid w:val="00F45953"/>
    <w:rsid w:val="00F45955"/>
    <w:rsid w:val="00F4595A"/>
    <w:rsid w:val="00F4658D"/>
    <w:rsid w:val="00F46673"/>
    <w:rsid w:val="00F47029"/>
    <w:rsid w:val="00F47958"/>
    <w:rsid w:val="00F513A8"/>
    <w:rsid w:val="00F51A67"/>
    <w:rsid w:val="00F51C45"/>
    <w:rsid w:val="00F52637"/>
    <w:rsid w:val="00F52DDE"/>
    <w:rsid w:val="00F53C8D"/>
    <w:rsid w:val="00F541D3"/>
    <w:rsid w:val="00F5420C"/>
    <w:rsid w:val="00F544A1"/>
    <w:rsid w:val="00F54819"/>
    <w:rsid w:val="00F552CA"/>
    <w:rsid w:val="00F55A85"/>
    <w:rsid w:val="00F55AC0"/>
    <w:rsid w:val="00F55DC4"/>
    <w:rsid w:val="00F55EDA"/>
    <w:rsid w:val="00F568B6"/>
    <w:rsid w:val="00F56BB3"/>
    <w:rsid w:val="00F57054"/>
    <w:rsid w:val="00F5715E"/>
    <w:rsid w:val="00F5724D"/>
    <w:rsid w:val="00F575E6"/>
    <w:rsid w:val="00F60109"/>
    <w:rsid w:val="00F60965"/>
    <w:rsid w:val="00F60F16"/>
    <w:rsid w:val="00F61011"/>
    <w:rsid w:val="00F6101A"/>
    <w:rsid w:val="00F610F8"/>
    <w:rsid w:val="00F61436"/>
    <w:rsid w:val="00F61910"/>
    <w:rsid w:val="00F6237C"/>
    <w:rsid w:val="00F62503"/>
    <w:rsid w:val="00F6267E"/>
    <w:rsid w:val="00F627C8"/>
    <w:rsid w:val="00F633A0"/>
    <w:rsid w:val="00F64086"/>
    <w:rsid w:val="00F64196"/>
    <w:rsid w:val="00F64276"/>
    <w:rsid w:val="00F649B2"/>
    <w:rsid w:val="00F64D69"/>
    <w:rsid w:val="00F65242"/>
    <w:rsid w:val="00F6555D"/>
    <w:rsid w:val="00F66053"/>
    <w:rsid w:val="00F66356"/>
    <w:rsid w:val="00F66829"/>
    <w:rsid w:val="00F66F33"/>
    <w:rsid w:val="00F67BE9"/>
    <w:rsid w:val="00F67C4E"/>
    <w:rsid w:val="00F709B2"/>
    <w:rsid w:val="00F71409"/>
    <w:rsid w:val="00F71A0B"/>
    <w:rsid w:val="00F71C7A"/>
    <w:rsid w:val="00F71E0C"/>
    <w:rsid w:val="00F722AE"/>
    <w:rsid w:val="00F7257F"/>
    <w:rsid w:val="00F72783"/>
    <w:rsid w:val="00F72B32"/>
    <w:rsid w:val="00F72BEF"/>
    <w:rsid w:val="00F72C98"/>
    <w:rsid w:val="00F72D3A"/>
    <w:rsid w:val="00F7362D"/>
    <w:rsid w:val="00F738AC"/>
    <w:rsid w:val="00F74896"/>
    <w:rsid w:val="00F749AF"/>
    <w:rsid w:val="00F76A88"/>
    <w:rsid w:val="00F7744C"/>
    <w:rsid w:val="00F777D2"/>
    <w:rsid w:val="00F77A2F"/>
    <w:rsid w:val="00F77D7A"/>
    <w:rsid w:val="00F77DFD"/>
    <w:rsid w:val="00F77F45"/>
    <w:rsid w:val="00F77FD4"/>
    <w:rsid w:val="00F800FB"/>
    <w:rsid w:val="00F802A0"/>
    <w:rsid w:val="00F80747"/>
    <w:rsid w:val="00F81403"/>
    <w:rsid w:val="00F824D4"/>
    <w:rsid w:val="00F82792"/>
    <w:rsid w:val="00F82A9D"/>
    <w:rsid w:val="00F82B40"/>
    <w:rsid w:val="00F835FD"/>
    <w:rsid w:val="00F83AAD"/>
    <w:rsid w:val="00F8421A"/>
    <w:rsid w:val="00F843D9"/>
    <w:rsid w:val="00F84D88"/>
    <w:rsid w:val="00F84FC7"/>
    <w:rsid w:val="00F85574"/>
    <w:rsid w:val="00F8575B"/>
    <w:rsid w:val="00F86571"/>
    <w:rsid w:val="00F865AF"/>
    <w:rsid w:val="00F8677C"/>
    <w:rsid w:val="00F86981"/>
    <w:rsid w:val="00F877DD"/>
    <w:rsid w:val="00F87E14"/>
    <w:rsid w:val="00F91156"/>
    <w:rsid w:val="00F911BC"/>
    <w:rsid w:val="00F91680"/>
    <w:rsid w:val="00F91A6B"/>
    <w:rsid w:val="00F91AB7"/>
    <w:rsid w:val="00F92006"/>
    <w:rsid w:val="00F9319E"/>
    <w:rsid w:val="00F931B7"/>
    <w:rsid w:val="00F93B07"/>
    <w:rsid w:val="00F93D39"/>
    <w:rsid w:val="00F93E63"/>
    <w:rsid w:val="00F947A6"/>
    <w:rsid w:val="00F94858"/>
    <w:rsid w:val="00F9522B"/>
    <w:rsid w:val="00F95822"/>
    <w:rsid w:val="00F96B56"/>
    <w:rsid w:val="00F96D7B"/>
    <w:rsid w:val="00F96F8A"/>
    <w:rsid w:val="00F97FF4"/>
    <w:rsid w:val="00FA03F3"/>
    <w:rsid w:val="00FA0728"/>
    <w:rsid w:val="00FA1914"/>
    <w:rsid w:val="00FA23A6"/>
    <w:rsid w:val="00FA23BE"/>
    <w:rsid w:val="00FA247E"/>
    <w:rsid w:val="00FA25D6"/>
    <w:rsid w:val="00FA281C"/>
    <w:rsid w:val="00FA2E59"/>
    <w:rsid w:val="00FA3B4B"/>
    <w:rsid w:val="00FA3C11"/>
    <w:rsid w:val="00FA3F7F"/>
    <w:rsid w:val="00FA4E98"/>
    <w:rsid w:val="00FA4F3A"/>
    <w:rsid w:val="00FA56FE"/>
    <w:rsid w:val="00FA57BB"/>
    <w:rsid w:val="00FA5A09"/>
    <w:rsid w:val="00FA5EE3"/>
    <w:rsid w:val="00FA6106"/>
    <w:rsid w:val="00FA6466"/>
    <w:rsid w:val="00FA6581"/>
    <w:rsid w:val="00FA680D"/>
    <w:rsid w:val="00FA7401"/>
    <w:rsid w:val="00FA74E3"/>
    <w:rsid w:val="00FA7B3B"/>
    <w:rsid w:val="00FA7C65"/>
    <w:rsid w:val="00FB050E"/>
    <w:rsid w:val="00FB0BAF"/>
    <w:rsid w:val="00FB1136"/>
    <w:rsid w:val="00FB1BD3"/>
    <w:rsid w:val="00FB1F5D"/>
    <w:rsid w:val="00FB20EE"/>
    <w:rsid w:val="00FB24BB"/>
    <w:rsid w:val="00FB2C98"/>
    <w:rsid w:val="00FB2CC5"/>
    <w:rsid w:val="00FB361D"/>
    <w:rsid w:val="00FB3848"/>
    <w:rsid w:val="00FB4679"/>
    <w:rsid w:val="00FB4755"/>
    <w:rsid w:val="00FB49B8"/>
    <w:rsid w:val="00FB4EF4"/>
    <w:rsid w:val="00FB5926"/>
    <w:rsid w:val="00FB6715"/>
    <w:rsid w:val="00FB6FC0"/>
    <w:rsid w:val="00FB7D65"/>
    <w:rsid w:val="00FB7DDE"/>
    <w:rsid w:val="00FC1B25"/>
    <w:rsid w:val="00FC1BE3"/>
    <w:rsid w:val="00FC2231"/>
    <w:rsid w:val="00FC3364"/>
    <w:rsid w:val="00FC33B5"/>
    <w:rsid w:val="00FC3CD6"/>
    <w:rsid w:val="00FC3F63"/>
    <w:rsid w:val="00FC432A"/>
    <w:rsid w:val="00FC4D82"/>
    <w:rsid w:val="00FC4EB8"/>
    <w:rsid w:val="00FC50B4"/>
    <w:rsid w:val="00FC5E0F"/>
    <w:rsid w:val="00FC6005"/>
    <w:rsid w:val="00FC6054"/>
    <w:rsid w:val="00FC6100"/>
    <w:rsid w:val="00FC6AC9"/>
    <w:rsid w:val="00FC6C85"/>
    <w:rsid w:val="00FC6CF9"/>
    <w:rsid w:val="00FC71C4"/>
    <w:rsid w:val="00FC7219"/>
    <w:rsid w:val="00FC75BF"/>
    <w:rsid w:val="00FD0548"/>
    <w:rsid w:val="00FD0C0C"/>
    <w:rsid w:val="00FD0CB4"/>
    <w:rsid w:val="00FD1AAB"/>
    <w:rsid w:val="00FD1C20"/>
    <w:rsid w:val="00FD26BD"/>
    <w:rsid w:val="00FD2A79"/>
    <w:rsid w:val="00FD2AFD"/>
    <w:rsid w:val="00FD4513"/>
    <w:rsid w:val="00FD4A9C"/>
    <w:rsid w:val="00FD5408"/>
    <w:rsid w:val="00FD5896"/>
    <w:rsid w:val="00FD5C9B"/>
    <w:rsid w:val="00FD5E41"/>
    <w:rsid w:val="00FD5E6B"/>
    <w:rsid w:val="00FD728D"/>
    <w:rsid w:val="00FD736D"/>
    <w:rsid w:val="00FD7C0D"/>
    <w:rsid w:val="00FD7D82"/>
    <w:rsid w:val="00FE0605"/>
    <w:rsid w:val="00FE0703"/>
    <w:rsid w:val="00FE0C81"/>
    <w:rsid w:val="00FE0CA3"/>
    <w:rsid w:val="00FE0EBC"/>
    <w:rsid w:val="00FE159B"/>
    <w:rsid w:val="00FE1675"/>
    <w:rsid w:val="00FE182F"/>
    <w:rsid w:val="00FE184D"/>
    <w:rsid w:val="00FE191F"/>
    <w:rsid w:val="00FE1A5D"/>
    <w:rsid w:val="00FE1F43"/>
    <w:rsid w:val="00FE2D8E"/>
    <w:rsid w:val="00FE31AE"/>
    <w:rsid w:val="00FE3E98"/>
    <w:rsid w:val="00FE5085"/>
    <w:rsid w:val="00FE5750"/>
    <w:rsid w:val="00FE57B6"/>
    <w:rsid w:val="00FE58F1"/>
    <w:rsid w:val="00FE5A82"/>
    <w:rsid w:val="00FE66D2"/>
    <w:rsid w:val="00FE6D7C"/>
    <w:rsid w:val="00FE71A0"/>
    <w:rsid w:val="00FE78C6"/>
    <w:rsid w:val="00FF0200"/>
    <w:rsid w:val="00FF0282"/>
    <w:rsid w:val="00FF046C"/>
    <w:rsid w:val="00FF08AD"/>
    <w:rsid w:val="00FF0F39"/>
    <w:rsid w:val="00FF16EA"/>
    <w:rsid w:val="00FF1718"/>
    <w:rsid w:val="00FF1D33"/>
    <w:rsid w:val="00FF1F60"/>
    <w:rsid w:val="00FF207D"/>
    <w:rsid w:val="00FF2A2A"/>
    <w:rsid w:val="00FF2CB6"/>
    <w:rsid w:val="00FF3B95"/>
    <w:rsid w:val="00FF3B99"/>
    <w:rsid w:val="00FF420F"/>
    <w:rsid w:val="00FF4480"/>
    <w:rsid w:val="00FF54A4"/>
    <w:rsid w:val="00FF5A17"/>
    <w:rsid w:val="00FF5D0D"/>
    <w:rsid w:val="00FF63A3"/>
    <w:rsid w:val="00FF646A"/>
    <w:rsid w:val="00FF6679"/>
    <w:rsid w:val="00FF6E3E"/>
    <w:rsid w:val="00FF75B9"/>
    <w:rsid w:val="00FF77B8"/>
    <w:rsid w:val="00FF787E"/>
    <w:rsid w:val="0150C66B"/>
    <w:rsid w:val="01CFE709"/>
    <w:rsid w:val="0381EE1C"/>
    <w:rsid w:val="0453EB81"/>
    <w:rsid w:val="0528A1F3"/>
    <w:rsid w:val="06853D10"/>
    <w:rsid w:val="075C4139"/>
    <w:rsid w:val="0848A771"/>
    <w:rsid w:val="09B82952"/>
    <w:rsid w:val="0A82D8FA"/>
    <w:rsid w:val="0AEAAF88"/>
    <w:rsid w:val="0CF2ECEF"/>
    <w:rsid w:val="0DA535E5"/>
    <w:rsid w:val="0E3B53AF"/>
    <w:rsid w:val="0F0213DB"/>
    <w:rsid w:val="0F3456C2"/>
    <w:rsid w:val="12DCA390"/>
    <w:rsid w:val="12E8B271"/>
    <w:rsid w:val="1434E927"/>
    <w:rsid w:val="191C2D67"/>
    <w:rsid w:val="1C168A59"/>
    <w:rsid w:val="1C470883"/>
    <w:rsid w:val="1C5B0D0C"/>
    <w:rsid w:val="1CC4D76B"/>
    <w:rsid w:val="1D5DD06F"/>
    <w:rsid w:val="1E6F801D"/>
    <w:rsid w:val="2100C49B"/>
    <w:rsid w:val="23505108"/>
    <w:rsid w:val="23D0DD9E"/>
    <w:rsid w:val="25463297"/>
    <w:rsid w:val="25B9BF6C"/>
    <w:rsid w:val="280FAD35"/>
    <w:rsid w:val="2A72692C"/>
    <w:rsid w:val="2C6484AB"/>
    <w:rsid w:val="2E25BCD7"/>
    <w:rsid w:val="31930C58"/>
    <w:rsid w:val="31DC8BBE"/>
    <w:rsid w:val="37968550"/>
    <w:rsid w:val="38F21EDD"/>
    <w:rsid w:val="3BEAC70C"/>
    <w:rsid w:val="3C2B5E11"/>
    <w:rsid w:val="3F114997"/>
    <w:rsid w:val="3F58FA3C"/>
    <w:rsid w:val="3F5D5C29"/>
    <w:rsid w:val="40512971"/>
    <w:rsid w:val="42873C01"/>
    <w:rsid w:val="43851A5F"/>
    <w:rsid w:val="44981DAE"/>
    <w:rsid w:val="451AEAEB"/>
    <w:rsid w:val="4626404A"/>
    <w:rsid w:val="48FB6B2F"/>
    <w:rsid w:val="4901485B"/>
    <w:rsid w:val="49CB3F87"/>
    <w:rsid w:val="49E28296"/>
    <w:rsid w:val="4F611BF8"/>
    <w:rsid w:val="540B1D75"/>
    <w:rsid w:val="5589291B"/>
    <w:rsid w:val="5B42884C"/>
    <w:rsid w:val="5BC90117"/>
    <w:rsid w:val="5CF647C5"/>
    <w:rsid w:val="5D6EC59B"/>
    <w:rsid w:val="5E1991F1"/>
    <w:rsid w:val="6198900E"/>
    <w:rsid w:val="66F1DAA3"/>
    <w:rsid w:val="69F9A17E"/>
    <w:rsid w:val="6A86BB5E"/>
    <w:rsid w:val="6B59A4AC"/>
    <w:rsid w:val="6CC6ADDA"/>
    <w:rsid w:val="6DA31191"/>
    <w:rsid w:val="6DD3631C"/>
    <w:rsid w:val="6E4D2701"/>
    <w:rsid w:val="6F7CABE9"/>
    <w:rsid w:val="6F86CF6B"/>
    <w:rsid w:val="700DEAB3"/>
    <w:rsid w:val="7011DCE1"/>
    <w:rsid w:val="70F1EA73"/>
    <w:rsid w:val="7118E691"/>
    <w:rsid w:val="7147D341"/>
    <w:rsid w:val="77702226"/>
    <w:rsid w:val="7B5D161C"/>
    <w:rsid w:val="7BB3C8F4"/>
    <w:rsid w:val="7D1D910B"/>
    <w:rsid w:val="7DD24F92"/>
    <w:rsid w:val="7E727075"/>
    <w:rsid w:val="7F1DEA33"/>
    <w:rsid w:val="7FE63C0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0D78C76"/>
  <w15:docId w15:val="{9992EAC1-B753-4BD2-A441-9B6C5E6BA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7DC8"/>
    <w:rPr>
      <w:sz w:val="24"/>
      <w:lang w:eastAsia="en-US"/>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Standardniv1"/>
    <w:qFormat/>
    <w:rsid w:val="002128A0"/>
    <w:pPr>
      <w:numPr>
        <w:numId w:val="14"/>
      </w:numPr>
      <w:pBdr>
        <w:bottom w:val="single" w:sz="6" w:space="0" w:color="auto"/>
      </w:pBdr>
      <w:outlineLvl w:val="0"/>
    </w:pPr>
    <w:rPr>
      <w:rFonts w:ascii="Arial" w:hAnsi="Arial"/>
      <w:b/>
      <w:caps/>
      <w:sz w:val="20"/>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Standardniv2"/>
    <w:qFormat/>
    <w:rsid w:val="00BC7DC8"/>
    <w:pPr>
      <w:numPr>
        <w:ilvl w:val="1"/>
        <w:numId w:val="14"/>
      </w:numPr>
      <w:ind w:left="4395"/>
      <w:outlineLvl w:val="1"/>
    </w:pPr>
    <w:rPr>
      <w:rFonts w:ascii="Times" w:hAnsi="Times"/>
      <w:b/>
      <w:smallCaps/>
      <w:sz w:val="22"/>
    </w:rPr>
  </w:style>
  <w:style w:type="paragraph" w:styleId="Titre3">
    <w:name w:val="heading 3"/>
    <w:aliases w:val="H3,Level 1 - 1,l3,CT,3,t3,3rd level,heading 3,Titre 3 SQ,T3,numéroté ...,numéroté  1.1.1,numéroté  1.1.11,numéroté  1.1.12,numéroté  1.1.111,numéroté  1.1.13,numéroté  1.1.112,numéroté  1.1.14,numéroté  1.1.113,numéroté  1.1.121"/>
    <w:basedOn w:val="Normal"/>
    <w:next w:val="Standardniv3"/>
    <w:qFormat/>
    <w:rsid w:val="00BC7DC8"/>
    <w:pPr>
      <w:numPr>
        <w:ilvl w:val="2"/>
        <w:numId w:val="14"/>
      </w:numPr>
      <w:outlineLvl w:val="2"/>
    </w:pPr>
    <w:rPr>
      <w:rFonts w:ascii="Times" w:hAnsi="Times"/>
      <w:b/>
      <w:sz w:val="22"/>
    </w:rPr>
  </w:style>
  <w:style w:type="paragraph" w:styleId="Titre4">
    <w:name w:val="heading 4"/>
    <w:aliases w:val="H4,numéroté  1.1.1.1.,numéroté  1.1.1.1.1,numéroté  1.1.1.1.2,numéroté  1.1.1.1.11,numéroté  1.1.1.1.3,numéroté  1.1.1.1.12,numéroté  1.1.1.1.4,numéroté  1.1.1.1.13,numéroté  1.1.1.1.21,numéroté  1.1.1.1.111,numéroté  1.1.1.1.31"/>
    <w:basedOn w:val="Normal"/>
    <w:next w:val="Standardniv3"/>
    <w:qFormat/>
    <w:rsid w:val="002E45F2"/>
    <w:pPr>
      <w:numPr>
        <w:ilvl w:val="3"/>
        <w:numId w:val="14"/>
      </w:numPr>
      <w:outlineLvl w:val="3"/>
    </w:pPr>
    <w:rPr>
      <w:rFonts w:ascii="Times New Roman" w:hAnsi="Times New Roman"/>
    </w:rPr>
  </w:style>
  <w:style w:type="paragraph" w:styleId="Titre5">
    <w:name w:val="heading 5"/>
    <w:basedOn w:val="Normal"/>
    <w:next w:val="Normal"/>
    <w:qFormat/>
    <w:rsid w:val="00BC7DC8"/>
    <w:pPr>
      <w:numPr>
        <w:ilvl w:val="4"/>
        <w:numId w:val="14"/>
      </w:numPr>
      <w:outlineLvl w:val="4"/>
    </w:pPr>
    <w:rPr>
      <w:rFonts w:ascii="Helvetica" w:hAnsi="Helvetica"/>
      <w:b/>
      <w:sz w:val="20"/>
    </w:rPr>
  </w:style>
  <w:style w:type="paragraph" w:styleId="Titre6">
    <w:name w:val="heading 6"/>
    <w:aliases w:val="Annexe 1"/>
    <w:basedOn w:val="Normal"/>
    <w:next w:val="Normal"/>
    <w:qFormat/>
    <w:rsid w:val="00BC7DC8"/>
    <w:pPr>
      <w:numPr>
        <w:ilvl w:val="5"/>
        <w:numId w:val="14"/>
      </w:numPr>
      <w:outlineLvl w:val="5"/>
    </w:pPr>
    <w:rPr>
      <w:rFonts w:ascii="Helvetica" w:hAnsi="Helvetica"/>
      <w:sz w:val="20"/>
      <w:u w:val="single"/>
    </w:rPr>
  </w:style>
  <w:style w:type="paragraph" w:styleId="Titre7">
    <w:name w:val="heading 7"/>
    <w:aliases w:val="Annexe2"/>
    <w:basedOn w:val="Normal"/>
    <w:next w:val="Normal"/>
    <w:qFormat/>
    <w:rsid w:val="00BC7DC8"/>
    <w:pPr>
      <w:numPr>
        <w:ilvl w:val="6"/>
        <w:numId w:val="14"/>
      </w:numPr>
      <w:outlineLvl w:val="6"/>
    </w:pPr>
    <w:rPr>
      <w:rFonts w:ascii="Helvetica" w:hAnsi="Helvetica"/>
      <w:i/>
      <w:sz w:val="20"/>
    </w:rPr>
  </w:style>
  <w:style w:type="paragraph" w:styleId="Titre8">
    <w:name w:val="heading 8"/>
    <w:aliases w:val="Annexe3"/>
    <w:basedOn w:val="Normal"/>
    <w:next w:val="Normal"/>
    <w:qFormat/>
    <w:rsid w:val="00BC7DC8"/>
    <w:pPr>
      <w:numPr>
        <w:ilvl w:val="7"/>
        <w:numId w:val="14"/>
      </w:numPr>
      <w:outlineLvl w:val="7"/>
    </w:pPr>
    <w:rPr>
      <w:rFonts w:ascii="Helvetica" w:hAnsi="Helvetica"/>
      <w:i/>
      <w:sz w:val="20"/>
    </w:rPr>
  </w:style>
  <w:style w:type="paragraph" w:styleId="Titre9">
    <w:name w:val="heading 9"/>
    <w:aliases w:val="Annexe4,Titre 10"/>
    <w:basedOn w:val="Normal"/>
    <w:next w:val="Normal"/>
    <w:qFormat/>
    <w:rsid w:val="00BC7DC8"/>
    <w:pPr>
      <w:numPr>
        <w:ilvl w:val="8"/>
        <w:numId w:val="14"/>
      </w:numPr>
      <w:outlineLvl w:val="8"/>
    </w:pPr>
    <w:rPr>
      <w:rFonts w:ascii="Helvetica" w:hAnsi="Helvetica"/>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niv1">
    <w:name w:val="Standard niv 1"/>
    <w:basedOn w:val="Titre1"/>
    <w:rsid w:val="00BC7DC8"/>
    <w:pPr>
      <w:pBdr>
        <w:bottom w:val="none" w:sz="0" w:space="0" w:color="auto"/>
      </w:pBdr>
      <w:jc w:val="both"/>
      <w:outlineLvl w:val="9"/>
    </w:pPr>
    <w:rPr>
      <w:b w:val="0"/>
      <w:caps w:val="0"/>
    </w:rPr>
  </w:style>
  <w:style w:type="paragraph" w:customStyle="1" w:styleId="Standardniv2">
    <w:name w:val="Standard niv 2"/>
    <w:basedOn w:val="Normal"/>
    <w:rsid w:val="00BC7DC8"/>
    <w:pPr>
      <w:ind w:left="1276"/>
      <w:jc w:val="both"/>
    </w:pPr>
    <w:rPr>
      <w:rFonts w:ascii="Times" w:hAnsi="Times"/>
      <w:sz w:val="22"/>
    </w:rPr>
  </w:style>
  <w:style w:type="paragraph" w:customStyle="1" w:styleId="Standardniv3">
    <w:name w:val="Standard niv 3"/>
    <w:basedOn w:val="Normal"/>
    <w:rsid w:val="00BC7DC8"/>
    <w:pPr>
      <w:ind w:left="2126"/>
      <w:jc w:val="both"/>
    </w:pPr>
    <w:rPr>
      <w:rFonts w:ascii="Times" w:hAnsi="Times"/>
      <w:sz w:val="22"/>
    </w:rPr>
  </w:style>
  <w:style w:type="paragraph" w:styleId="TM5">
    <w:name w:val="toc 5"/>
    <w:basedOn w:val="Normal"/>
    <w:next w:val="Normal"/>
    <w:semiHidden/>
    <w:rsid w:val="00BC7DC8"/>
    <w:pPr>
      <w:ind w:left="720"/>
    </w:pPr>
    <w:rPr>
      <w:rFonts w:ascii="Times New Roman" w:hAnsi="Times New Roman"/>
      <w:sz w:val="20"/>
    </w:rPr>
  </w:style>
  <w:style w:type="paragraph" w:styleId="TM4">
    <w:name w:val="toc 4"/>
    <w:basedOn w:val="Normal"/>
    <w:next w:val="Normal"/>
    <w:semiHidden/>
    <w:rsid w:val="00BC7DC8"/>
    <w:pPr>
      <w:ind w:left="480"/>
    </w:pPr>
    <w:rPr>
      <w:rFonts w:ascii="Times New Roman" w:hAnsi="Times New Roman"/>
      <w:sz w:val="20"/>
    </w:rPr>
  </w:style>
  <w:style w:type="paragraph" w:styleId="TM3">
    <w:name w:val="toc 3"/>
    <w:basedOn w:val="Normal"/>
    <w:next w:val="Normal"/>
    <w:semiHidden/>
    <w:rsid w:val="00BC7DC8"/>
    <w:pPr>
      <w:ind w:left="240"/>
    </w:pPr>
    <w:rPr>
      <w:rFonts w:ascii="Times New Roman" w:hAnsi="Times New Roman"/>
      <w:sz w:val="20"/>
    </w:rPr>
  </w:style>
  <w:style w:type="paragraph" w:styleId="TM2">
    <w:name w:val="toc 2"/>
    <w:basedOn w:val="Normal"/>
    <w:next w:val="Normal"/>
    <w:semiHidden/>
    <w:rsid w:val="00BC7DC8"/>
    <w:pPr>
      <w:spacing w:before="240"/>
    </w:pPr>
    <w:rPr>
      <w:rFonts w:ascii="Times New Roman" w:hAnsi="Times New Roman"/>
      <w:b/>
      <w:sz w:val="20"/>
    </w:rPr>
  </w:style>
  <w:style w:type="paragraph" w:styleId="TM1">
    <w:name w:val="toc 1"/>
    <w:basedOn w:val="Normal"/>
    <w:next w:val="Normal"/>
    <w:uiPriority w:val="39"/>
    <w:rsid w:val="00BC7DC8"/>
    <w:pPr>
      <w:spacing w:before="360"/>
    </w:pPr>
    <w:rPr>
      <w:rFonts w:ascii="Arial" w:hAnsi="Arial"/>
      <w:b/>
      <w:caps/>
    </w:rPr>
  </w:style>
  <w:style w:type="paragraph" w:customStyle="1" w:styleId="alinaniv1">
    <w:name w:val="alinéa niv 1"/>
    <w:basedOn w:val="Standardniv1"/>
    <w:rsid w:val="00BC7DC8"/>
    <w:pPr>
      <w:ind w:left="851" w:hanging="283"/>
    </w:pPr>
  </w:style>
  <w:style w:type="paragraph" w:customStyle="1" w:styleId="alinaniv2">
    <w:name w:val="alinéa niv 2"/>
    <w:basedOn w:val="Standardniv2"/>
    <w:rsid w:val="00BC7DC8"/>
    <w:pPr>
      <w:ind w:left="1560" w:hanging="283"/>
    </w:pPr>
  </w:style>
  <w:style w:type="paragraph" w:customStyle="1" w:styleId="alinaniv3">
    <w:name w:val="alinéa niv 3"/>
    <w:basedOn w:val="Standardniv3"/>
    <w:rsid w:val="00BC7DC8"/>
    <w:pPr>
      <w:ind w:left="2381" w:hanging="255"/>
    </w:pPr>
  </w:style>
  <w:style w:type="paragraph" w:styleId="TM6">
    <w:name w:val="toc 6"/>
    <w:basedOn w:val="Normal"/>
    <w:next w:val="Normal"/>
    <w:semiHidden/>
    <w:rsid w:val="00BC7DC8"/>
    <w:pPr>
      <w:ind w:left="960"/>
    </w:pPr>
    <w:rPr>
      <w:rFonts w:ascii="Times New Roman" w:hAnsi="Times New Roman"/>
      <w:sz w:val="20"/>
    </w:rPr>
  </w:style>
  <w:style w:type="paragraph" w:styleId="TM7">
    <w:name w:val="toc 7"/>
    <w:basedOn w:val="Normal"/>
    <w:next w:val="Normal"/>
    <w:semiHidden/>
    <w:rsid w:val="00BC7DC8"/>
    <w:pPr>
      <w:ind w:left="1200"/>
    </w:pPr>
    <w:rPr>
      <w:rFonts w:ascii="Times New Roman" w:hAnsi="Times New Roman"/>
      <w:sz w:val="20"/>
    </w:rPr>
  </w:style>
  <w:style w:type="paragraph" w:styleId="TM8">
    <w:name w:val="toc 8"/>
    <w:basedOn w:val="Normal"/>
    <w:next w:val="Normal"/>
    <w:semiHidden/>
    <w:rsid w:val="00BC7DC8"/>
    <w:pPr>
      <w:ind w:left="1440"/>
    </w:pPr>
    <w:rPr>
      <w:rFonts w:ascii="Times New Roman" w:hAnsi="Times New Roman"/>
      <w:sz w:val="20"/>
    </w:rPr>
  </w:style>
  <w:style w:type="paragraph" w:styleId="TM9">
    <w:name w:val="toc 9"/>
    <w:basedOn w:val="Normal"/>
    <w:next w:val="Normal"/>
    <w:semiHidden/>
    <w:rsid w:val="00BC7DC8"/>
    <w:pPr>
      <w:ind w:left="1680"/>
    </w:pPr>
    <w:rPr>
      <w:rFonts w:ascii="Times New Roman" w:hAnsi="Times New Roman"/>
      <w:sz w:val="20"/>
    </w:rPr>
  </w:style>
  <w:style w:type="paragraph" w:styleId="Corpsdetexte">
    <w:name w:val="Body Text"/>
    <w:basedOn w:val="Normal"/>
    <w:rsid w:val="00BC7DC8"/>
    <w:pPr>
      <w:jc w:val="both"/>
    </w:pPr>
    <w:rPr>
      <w:rFonts w:ascii="Times New Roman" w:hAnsi="Times New Roman"/>
      <w:sz w:val="22"/>
    </w:rPr>
  </w:style>
  <w:style w:type="paragraph" w:styleId="Retraitcorpsdetexte">
    <w:name w:val="Body Text Indent"/>
    <w:basedOn w:val="Normal"/>
    <w:rsid w:val="00BC7DC8"/>
    <w:pPr>
      <w:ind w:left="284" w:firstLine="567"/>
      <w:jc w:val="both"/>
    </w:pPr>
    <w:rPr>
      <w:rFonts w:ascii="Times New Roman" w:hAnsi="Times New Roman"/>
      <w:sz w:val="22"/>
    </w:rPr>
  </w:style>
  <w:style w:type="paragraph" w:styleId="En-tte">
    <w:name w:val="header"/>
    <w:aliases w:val="En-tête1,E.e"/>
    <w:basedOn w:val="Normal"/>
    <w:link w:val="En-tteCar"/>
    <w:uiPriority w:val="99"/>
    <w:rsid w:val="00BC7DC8"/>
    <w:pPr>
      <w:tabs>
        <w:tab w:val="center" w:pos="4536"/>
        <w:tab w:val="right" w:pos="9072"/>
      </w:tabs>
    </w:pPr>
  </w:style>
  <w:style w:type="character" w:styleId="Numrodepage">
    <w:name w:val="page number"/>
    <w:basedOn w:val="Policepardfaut"/>
    <w:rsid w:val="00BC7DC8"/>
  </w:style>
  <w:style w:type="character" w:styleId="lev">
    <w:name w:val="Strong"/>
    <w:basedOn w:val="Policepardfaut"/>
    <w:uiPriority w:val="22"/>
    <w:qFormat/>
    <w:rsid w:val="00BC7DC8"/>
    <w:rPr>
      <w:b/>
    </w:rPr>
  </w:style>
  <w:style w:type="paragraph" w:styleId="Pieddepage">
    <w:name w:val="footer"/>
    <w:basedOn w:val="Normal"/>
    <w:link w:val="PieddepageCar"/>
    <w:uiPriority w:val="99"/>
    <w:rsid w:val="00BC7DC8"/>
    <w:pPr>
      <w:tabs>
        <w:tab w:val="center" w:pos="4536"/>
        <w:tab w:val="right" w:pos="9072"/>
      </w:tabs>
    </w:pPr>
  </w:style>
  <w:style w:type="paragraph" w:styleId="Titre">
    <w:name w:val="Title"/>
    <w:basedOn w:val="Normal"/>
    <w:qFormat/>
    <w:rsid w:val="00BC7DC8"/>
    <w:pPr>
      <w:jc w:val="center"/>
    </w:pPr>
    <w:rPr>
      <w:rFonts w:ascii="Times New Roman" w:hAnsi="Times New Roman"/>
      <w:b/>
      <w:sz w:val="30"/>
    </w:rPr>
  </w:style>
  <w:style w:type="paragraph" w:styleId="Commentaire">
    <w:name w:val="annotation text"/>
    <w:basedOn w:val="Normal"/>
    <w:link w:val="CommentaireCar"/>
    <w:rsid w:val="00BC7DC8"/>
    <w:pPr>
      <w:widowControl w:val="0"/>
    </w:pPr>
    <w:rPr>
      <w:rFonts w:ascii="Times New Roman" w:hAnsi="Times New Roman"/>
      <w:lang w:eastAsia="fr-FR"/>
    </w:rPr>
  </w:style>
  <w:style w:type="paragraph" w:customStyle="1" w:styleId="Normal1">
    <w:name w:val="Normal1"/>
    <w:basedOn w:val="Normal"/>
    <w:rsid w:val="00BC7DC8"/>
    <w:pPr>
      <w:keepLines/>
      <w:widowControl w:val="0"/>
      <w:tabs>
        <w:tab w:val="left" w:pos="284"/>
        <w:tab w:val="left" w:pos="567"/>
        <w:tab w:val="left" w:pos="851"/>
      </w:tabs>
      <w:ind w:firstLine="284"/>
      <w:jc w:val="both"/>
    </w:pPr>
    <w:rPr>
      <w:rFonts w:ascii="Times New Roman" w:hAnsi="Times New Roman"/>
      <w:lang w:eastAsia="fr-FR"/>
    </w:rPr>
  </w:style>
  <w:style w:type="paragraph" w:styleId="Corpsdetexte2">
    <w:name w:val="Body Text 2"/>
    <w:basedOn w:val="Normal"/>
    <w:link w:val="Corpsdetexte2Car"/>
    <w:rsid w:val="00BC7DC8"/>
    <w:pPr>
      <w:jc w:val="both"/>
    </w:pPr>
    <w:rPr>
      <w:rFonts w:ascii="Times New Roman" w:hAnsi="Times New Roman"/>
      <w:sz w:val="20"/>
    </w:rPr>
  </w:style>
  <w:style w:type="paragraph" w:styleId="Retraitcorpsdetexte2">
    <w:name w:val="Body Text Indent 2"/>
    <w:basedOn w:val="Normal"/>
    <w:link w:val="Retraitcorpsdetexte2Car"/>
    <w:rsid w:val="00BC7DC8"/>
    <w:pPr>
      <w:ind w:left="567"/>
      <w:jc w:val="both"/>
    </w:pPr>
    <w:rPr>
      <w:rFonts w:ascii="Times New Roman" w:hAnsi="Times New Roman"/>
    </w:rPr>
  </w:style>
  <w:style w:type="paragraph" w:styleId="Corpsdetexte3">
    <w:name w:val="Body Text 3"/>
    <w:basedOn w:val="Normal"/>
    <w:link w:val="Corpsdetexte3Car"/>
    <w:rsid w:val="00BC7DC8"/>
    <w:pPr>
      <w:jc w:val="both"/>
    </w:pPr>
    <w:rPr>
      <w:rFonts w:ascii="Times New Roman" w:hAnsi="Times New Roman"/>
    </w:rPr>
  </w:style>
  <w:style w:type="paragraph" w:customStyle="1" w:styleId="P1">
    <w:name w:val="P1"/>
    <w:basedOn w:val="Normal"/>
    <w:rsid w:val="00BC7DC8"/>
    <w:pPr>
      <w:spacing w:after="240" w:line="240" w:lineRule="exact"/>
      <w:jc w:val="both"/>
    </w:pPr>
    <w:rPr>
      <w:rFonts w:ascii="Arial" w:hAnsi="Arial"/>
      <w:sz w:val="20"/>
      <w:lang w:eastAsia="fr-FR"/>
    </w:rPr>
  </w:style>
  <w:style w:type="paragraph" w:customStyle="1" w:styleId="StyleLatinGaramondComplexeArial12ptAprs0pt">
    <w:name w:val="Style (Latin) Garamond (Complexe) Arial 12 pt Après : 0 pt"/>
    <w:basedOn w:val="Normal"/>
    <w:autoRedefine/>
    <w:semiHidden/>
    <w:rsid w:val="000E0BF2"/>
    <w:pPr>
      <w:tabs>
        <w:tab w:val="left" w:pos="0"/>
      </w:tabs>
      <w:ind w:left="2487"/>
      <w:jc w:val="both"/>
    </w:pPr>
    <w:rPr>
      <w:rFonts w:ascii="Arial" w:hAnsi="Arial"/>
      <w:b/>
      <w:sz w:val="20"/>
    </w:rPr>
  </w:style>
  <w:style w:type="paragraph" w:styleId="Retraitcorpsdetexte3">
    <w:name w:val="Body Text Indent 3"/>
    <w:basedOn w:val="Normal"/>
    <w:link w:val="Retraitcorpsdetexte3Car"/>
    <w:rsid w:val="00BC7DC8"/>
    <w:pPr>
      <w:ind w:left="567"/>
      <w:jc w:val="both"/>
    </w:pPr>
    <w:rPr>
      <w:rFonts w:ascii="Arial" w:hAnsi="Arial"/>
      <w:color w:val="FF0000"/>
      <w:sz w:val="20"/>
    </w:rPr>
  </w:style>
  <w:style w:type="paragraph" w:customStyle="1" w:styleId="paragraphe1">
    <w:name w:val="paragraphe1"/>
    <w:basedOn w:val="Normal"/>
    <w:rsid w:val="00BC7DC8"/>
    <w:pPr>
      <w:numPr>
        <w:numId w:val="3"/>
      </w:numPr>
      <w:spacing w:before="60"/>
      <w:jc w:val="both"/>
    </w:pPr>
    <w:rPr>
      <w:rFonts w:ascii="Times New Roman" w:hAnsi="Times New Roman"/>
      <w:sz w:val="20"/>
    </w:rPr>
  </w:style>
  <w:style w:type="paragraph" w:customStyle="1" w:styleId="Retrait1">
    <w:name w:val="Retrait 1"/>
    <w:basedOn w:val="Normal"/>
    <w:rsid w:val="00BC7DC8"/>
    <w:pPr>
      <w:numPr>
        <w:numId w:val="4"/>
      </w:numPr>
      <w:tabs>
        <w:tab w:val="left" w:pos="993"/>
        <w:tab w:val="left" w:pos="3969"/>
        <w:tab w:val="left" w:pos="6237"/>
      </w:tabs>
      <w:ind w:left="935" w:hanging="357"/>
      <w:jc w:val="both"/>
    </w:pPr>
    <w:rPr>
      <w:rFonts w:ascii="Arial" w:hAnsi="Arial"/>
    </w:rPr>
  </w:style>
  <w:style w:type="character" w:styleId="Lienhypertexte">
    <w:name w:val="Hyperlink"/>
    <w:basedOn w:val="Policepardfaut"/>
    <w:uiPriority w:val="99"/>
    <w:rsid w:val="00BC7DC8"/>
    <w:rPr>
      <w:color w:val="0000FF"/>
      <w:u w:val="single"/>
    </w:rPr>
  </w:style>
  <w:style w:type="paragraph" w:styleId="Notedebasdepage">
    <w:name w:val="footnote text"/>
    <w:basedOn w:val="Normal"/>
    <w:semiHidden/>
    <w:rsid w:val="00BC7DC8"/>
    <w:rPr>
      <w:rFonts w:ascii="Univers (WN)" w:hAnsi="Univers (WN)"/>
      <w:sz w:val="20"/>
    </w:rPr>
  </w:style>
  <w:style w:type="paragraph" w:styleId="Normalcentr">
    <w:name w:val="Block Text"/>
    <w:basedOn w:val="Normal"/>
    <w:rsid w:val="00BC7DC8"/>
    <w:pPr>
      <w:tabs>
        <w:tab w:val="left" w:pos="1134"/>
        <w:tab w:val="left" w:pos="5954"/>
        <w:tab w:val="left" w:pos="8505"/>
      </w:tabs>
      <w:spacing w:line="240" w:lineRule="exact"/>
      <w:ind w:left="142" w:right="140" w:firstLine="1"/>
    </w:pPr>
    <w:rPr>
      <w:rFonts w:ascii="Times New Roman" w:hAnsi="Times New Roman"/>
      <w:lang w:eastAsia="fr-FR"/>
    </w:rPr>
  </w:style>
  <w:style w:type="paragraph" w:customStyle="1" w:styleId="En-tteEn-tte1Ee">
    <w:name w:val="En-tête.En-tête1.E.e"/>
    <w:basedOn w:val="Normal"/>
    <w:rsid w:val="00BC7DC8"/>
    <w:pPr>
      <w:tabs>
        <w:tab w:val="center" w:pos="4536"/>
        <w:tab w:val="right" w:pos="9072"/>
      </w:tabs>
    </w:pPr>
    <w:rPr>
      <w:lang w:eastAsia="fr-FR"/>
    </w:rPr>
  </w:style>
  <w:style w:type="paragraph" w:customStyle="1" w:styleId="Chapitre">
    <w:name w:val="Chapitre"/>
    <w:basedOn w:val="Normal"/>
    <w:link w:val="ChapitreCar"/>
    <w:rsid w:val="00BC7DC8"/>
    <w:pPr>
      <w:pBdr>
        <w:bottom w:val="thinThickSmallGap" w:sz="12" w:space="1" w:color="000080"/>
      </w:pBdr>
      <w:jc w:val="center"/>
    </w:pPr>
    <w:rPr>
      <w:rFonts w:ascii="Century Gothic" w:hAnsi="Century Gothic"/>
      <w:b/>
      <w:color w:val="000080"/>
      <w:sz w:val="40"/>
    </w:rPr>
  </w:style>
  <w:style w:type="paragraph" w:styleId="Sous-titre">
    <w:name w:val="Subtitle"/>
    <w:basedOn w:val="Normal"/>
    <w:qFormat/>
    <w:rsid w:val="00BC7DC8"/>
    <w:pPr>
      <w:jc w:val="center"/>
    </w:pPr>
    <w:rPr>
      <w:rFonts w:ascii="Arial" w:hAnsi="Arial"/>
      <w:b/>
      <w:color w:val="808080"/>
      <w:sz w:val="28"/>
    </w:rPr>
  </w:style>
  <w:style w:type="paragraph" w:customStyle="1" w:styleId="p10">
    <w:name w:val="p1"/>
    <w:basedOn w:val="Normal"/>
    <w:rsid w:val="00BC7DC8"/>
    <w:pPr>
      <w:spacing w:line="360" w:lineRule="auto"/>
      <w:ind w:left="1418"/>
      <w:jc w:val="both"/>
    </w:pPr>
    <w:rPr>
      <w:rFonts w:ascii="Times New Roman" w:hAnsi="Times New Roman"/>
      <w:sz w:val="22"/>
      <w:lang w:eastAsia="fr-FR"/>
    </w:rPr>
  </w:style>
  <w:style w:type="paragraph" w:customStyle="1" w:styleId="Normal2">
    <w:name w:val="Normal2"/>
    <w:basedOn w:val="Normal"/>
    <w:rsid w:val="00BC7DC8"/>
    <w:pPr>
      <w:keepLines/>
      <w:widowControl w:val="0"/>
      <w:tabs>
        <w:tab w:val="left" w:pos="567"/>
        <w:tab w:val="left" w:pos="851"/>
        <w:tab w:val="left" w:pos="1134"/>
      </w:tabs>
      <w:ind w:left="284" w:firstLine="284"/>
      <w:jc w:val="both"/>
    </w:pPr>
    <w:rPr>
      <w:rFonts w:ascii="Times New Roman" w:hAnsi="Times New Roman"/>
    </w:rPr>
  </w:style>
  <w:style w:type="paragraph" w:styleId="Textebrut">
    <w:name w:val="Plain Text"/>
    <w:basedOn w:val="Normal"/>
    <w:rsid w:val="00BC7DC8"/>
    <w:rPr>
      <w:rFonts w:ascii="Courier New" w:hAnsi="Courier New"/>
      <w:sz w:val="20"/>
      <w:lang w:eastAsia="fr-FR"/>
    </w:rPr>
  </w:style>
  <w:style w:type="paragraph" w:customStyle="1" w:styleId="p2">
    <w:name w:val="p2"/>
    <w:basedOn w:val="Normal"/>
    <w:rsid w:val="00BC7DC8"/>
    <w:pPr>
      <w:spacing w:after="240" w:line="240" w:lineRule="atLeast"/>
      <w:ind w:left="1134"/>
      <w:jc w:val="both"/>
    </w:pPr>
    <w:rPr>
      <w:rFonts w:ascii="Univers" w:hAnsi="Univers"/>
      <w:noProof/>
      <w:sz w:val="22"/>
    </w:rPr>
  </w:style>
  <w:style w:type="paragraph" w:customStyle="1" w:styleId="fcase1ertab">
    <w:name w:val="f_case_1ertab"/>
    <w:basedOn w:val="Normal"/>
    <w:rsid w:val="00BC7DC8"/>
    <w:pPr>
      <w:tabs>
        <w:tab w:val="left" w:pos="426"/>
      </w:tabs>
      <w:ind w:left="709" w:hanging="709"/>
      <w:jc w:val="both"/>
    </w:pPr>
    <w:rPr>
      <w:rFonts w:ascii="Univers (WN)" w:hAnsi="Univers (WN)"/>
      <w:sz w:val="20"/>
    </w:rPr>
  </w:style>
  <w:style w:type="paragraph" w:styleId="Explorateurdedocuments">
    <w:name w:val="Document Map"/>
    <w:basedOn w:val="Normal"/>
    <w:semiHidden/>
    <w:rsid w:val="00BC7DC8"/>
    <w:pPr>
      <w:shd w:val="clear" w:color="auto" w:fill="000080"/>
    </w:pPr>
    <w:rPr>
      <w:rFonts w:ascii="Tahoma" w:hAnsi="Tahoma"/>
    </w:rPr>
  </w:style>
  <w:style w:type="paragraph" w:customStyle="1" w:styleId="Corpsdetexte21">
    <w:name w:val="Corps de texte 21"/>
    <w:basedOn w:val="Normal"/>
    <w:rsid w:val="00BC7DC8"/>
    <w:pPr>
      <w:jc w:val="both"/>
    </w:pPr>
    <w:rPr>
      <w:rFonts w:ascii="Arial" w:hAnsi="Arial"/>
    </w:rPr>
  </w:style>
  <w:style w:type="paragraph" w:customStyle="1" w:styleId="fcasegauche">
    <w:name w:val="f_case_gauche"/>
    <w:basedOn w:val="Normal"/>
    <w:rsid w:val="00BC7DC8"/>
    <w:pPr>
      <w:spacing w:after="60"/>
      <w:ind w:left="284" w:hanging="284"/>
      <w:jc w:val="both"/>
    </w:pPr>
    <w:rPr>
      <w:rFonts w:ascii="Univers (WN)" w:hAnsi="Univers (WN)"/>
      <w:sz w:val="20"/>
      <w:lang w:eastAsia="fr-FR"/>
    </w:rPr>
  </w:style>
  <w:style w:type="character" w:styleId="Marquedecommentaire">
    <w:name w:val="annotation reference"/>
    <w:basedOn w:val="Policepardfaut"/>
    <w:rsid w:val="00BC7DC8"/>
    <w:rPr>
      <w:sz w:val="16"/>
    </w:rPr>
  </w:style>
  <w:style w:type="character" w:styleId="Appelnotedebasdep">
    <w:name w:val="footnote reference"/>
    <w:basedOn w:val="Policepardfaut"/>
    <w:semiHidden/>
    <w:rsid w:val="00BC7DC8"/>
    <w:rPr>
      <w:vertAlign w:val="superscript"/>
    </w:rPr>
  </w:style>
  <w:style w:type="paragraph" w:customStyle="1" w:styleId="Titre2Titre211Resetnumberingl2I2chapitreInterTitre22ndlevelh2Header2T2Titre2SQH2Titre11berschrift2Anhangberschrift2Anhang1berschrift2Anhang2berschrift2Anhang11berschrift2Anhang21">
    <w:name w:val="Titre 2.Titre 2 §1.§1.Reset numbering.l2.I2.chapitre.InterTitre.2.2nd level.h2.Header 2.T2.Titre 2 SQ.H2.Titre 1.1.Überschrift 2 Anhang.Überschrift 2 Anhang1.Überschrift 2 Anhang2.Überschrift 2 Anhang11.Überschrift 2 Anhang21"/>
    <w:basedOn w:val="Normal"/>
    <w:next w:val="Normal"/>
    <w:rsid w:val="00BC7DC8"/>
    <w:pPr>
      <w:keepNext/>
      <w:numPr>
        <w:ilvl w:val="1"/>
        <w:numId w:val="1"/>
      </w:numPr>
      <w:spacing w:before="240" w:after="60"/>
      <w:jc w:val="both"/>
      <w:outlineLvl w:val="1"/>
    </w:pPr>
    <w:rPr>
      <w:rFonts w:ascii="Arial Gras" w:hAnsi="Arial Gras"/>
      <w:b/>
      <w:sz w:val="20"/>
      <w:u w:val="single"/>
      <w:lang w:eastAsia="fr-FR"/>
    </w:rPr>
  </w:style>
  <w:style w:type="paragraph" w:customStyle="1" w:styleId="Titre3H3Level1-1l3CT3t33rdlevelTitre3SQT3">
    <w:name w:val="Titre 3.H3.Level 1 - 1.l3.CT.3.t3.3rd level.Titre 3 SQ.T3"/>
    <w:basedOn w:val="Normal"/>
    <w:next w:val="Normal"/>
    <w:rsid w:val="00BC7DC8"/>
    <w:pPr>
      <w:keepNext/>
      <w:numPr>
        <w:ilvl w:val="2"/>
        <w:numId w:val="1"/>
      </w:numPr>
      <w:spacing w:before="240" w:after="60"/>
      <w:jc w:val="both"/>
      <w:outlineLvl w:val="2"/>
    </w:pPr>
    <w:rPr>
      <w:rFonts w:ascii="Arial Gras" w:hAnsi="Arial Gras"/>
      <w:b/>
      <w:i/>
      <w:sz w:val="20"/>
      <w:u w:val="single"/>
      <w:lang w:eastAsia="fr-FR"/>
    </w:rPr>
  </w:style>
  <w:style w:type="paragraph" w:customStyle="1" w:styleId="Titre4H4">
    <w:name w:val="Titre 4.H4"/>
    <w:basedOn w:val="Normal"/>
    <w:next w:val="Normal"/>
    <w:rsid w:val="00BC7DC8"/>
    <w:pPr>
      <w:keepNext/>
      <w:numPr>
        <w:ilvl w:val="3"/>
        <w:numId w:val="1"/>
      </w:numPr>
      <w:outlineLvl w:val="3"/>
    </w:pPr>
    <w:rPr>
      <w:rFonts w:ascii="Arial" w:hAnsi="Arial"/>
      <w:sz w:val="20"/>
      <w:u w:val="single"/>
      <w:lang w:eastAsia="fr-FR"/>
    </w:rPr>
  </w:style>
  <w:style w:type="paragraph" w:styleId="Textedebulles">
    <w:name w:val="Balloon Text"/>
    <w:basedOn w:val="Normal"/>
    <w:semiHidden/>
    <w:rsid w:val="00C05E6D"/>
    <w:rPr>
      <w:rFonts w:ascii="Tahoma" w:hAnsi="Tahoma" w:cs="Tahoma"/>
      <w:sz w:val="16"/>
      <w:szCs w:val="16"/>
    </w:rPr>
  </w:style>
  <w:style w:type="paragraph" w:styleId="Objetducommentaire">
    <w:name w:val="annotation subject"/>
    <w:basedOn w:val="Commentaire"/>
    <w:next w:val="Commentaire"/>
    <w:semiHidden/>
    <w:rsid w:val="00904F3A"/>
    <w:pPr>
      <w:widowControl/>
    </w:pPr>
    <w:rPr>
      <w:rFonts w:ascii="New York" w:hAnsi="New York"/>
      <w:b/>
      <w:bCs/>
      <w:sz w:val="20"/>
      <w:lang w:eastAsia="en-US"/>
    </w:rPr>
  </w:style>
  <w:style w:type="paragraph" w:customStyle="1" w:styleId="Normalsolidaire">
    <w:name w:val="Normal solidaire"/>
    <w:basedOn w:val="Normal"/>
    <w:rsid w:val="00131056"/>
    <w:pPr>
      <w:spacing w:before="180" w:after="120"/>
      <w:jc w:val="both"/>
    </w:pPr>
    <w:rPr>
      <w:rFonts w:ascii="Times New Roman" w:hAnsi="Times New Roman"/>
      <w:lang w:eastAsia="fr-FR"/>
    </w:rPr>
  </w:style>
  <w:style w:type="paragraph" w:styleId="Lgende">
    <w:name w:val="caption"/>
    <w:basedOn w:val="Normal"/>
    <w:next w:val="Normal"/>
    <w:qFormat/>
    <w:rsid w:val="000E0F0E"/>
    <w:pPr>
      <w:jc w:val="both"/>
    </w:pPr>
    <w:rPr>
      <w:rFonts w:ascii="Arial" w:hAnsi="Arial" w:cs="Arial"/>
      <w:b/>
      <w:bCs/>
      <w:i/>
      <w:iCs/>
      <w:sz w:val="16"/>
      <w:szCs w:val="16"/>
      <w:lang w:eastAsia="fr-FR"/>
    </w:rPr>
  </w:style>
  <w:style w:type="paragraph" w:customStyle="1" w:styleId="Titre2Titre211Resetnumberingl2I2chapitreInterTitre22ndlevelh">
    <w:name w:val="Titre 2.Titre 2 §1.§1.Reset numbering.l2.I2.chapitre.InterTitre.2.2nd level.h..."/>
    <w:basedOn w:val="Normal"/>
    <w:rsid w:val="00212AB6"/>
    <w:pPr>
      <w:autoSpaceDE w:val="0"/>
      <w:autoSpaceDN w:val="0"/>
      <w:adjustRightInd w:val="0"/>
    </w:pPr>
    <w:rPr>
      <w:rFonts w:ascii="Arial" w:hAnsi="Arial" w:cs="Arial"/>
      <w:b/>
      <w:bCs/>
      <w:sz w:val="20"/>
      <w:lang w:eastAsia="fr-FR"/>
    </w:rPr>
  </w:style>
  <w:style w:type="paragraph" w:customStyle="1" w:styleId="921Pnalitderetardsurledlaidelivraisonsimple">
    <w:name w:val="9.2.1 Pénalité de retard sur le délai de livraison simple"/>
    <w:basedOn w:val="Normal"/>
    <w:rsid w:val="00212AB6"/>
    <w:pPr>
      <w:autoSpaceDE w:val="0"/>
      <w:autoSpaceDN w:val="0"/>
      <w:adjustRightInd w:val="0"/>
    </w:pPr>
    <w:rPr>
      <w:rFonts w:ascii="Arial" w:hAnsi="Arial" w:cs="Arial"/>
      <w:b/>
      <w:bCs/>
      <w:color w:val="000000"/>
      <w:sz w:val="20"/>
      <w:lang w:eastAsia="fr-FR"/>
    </w:rPr>
  </w:style>
  <w:style w:type="paragraph" w:customStyle="1" w:styleId="95-RETARDIMPUTABLEALACOSS">
    <w:name w:val="9.5 - RETARD IMPUTABLE A L’ACOSS"/>
    <w:basedOn w:val="Normal"/>
    <w:rsid w:val="00F7257F"/>
    <w:pPr>
      <w:autoSpaceDE w:val="0"/>
      <w:autoSpaceDN w:val="0"/>
      <w:adjustRightInd w:val="0"/>
    </w:pPr>
    <w:rPr>
      <w:rFonts w:ascii="Arial" w:hAnsi="Arial" w:cs="Arial"/>
      <w:b/>
      <w:bCs/>
      <w:color w:val="000000"/>
      <w:sz w:val="20"/>
      <w:lang w:eastAsia="fr-FR"/>
    </w:rPr>
  </w:style>
  <w:style w:type="paragraph" w:styleId="Paragraphedeliste">
    <w:name w:val="List Paragraph"/>
    <w:aliases w:val="lp1,Liste à puce - Normal,Bullet Number,Parag de liste,£3 Paragraph,Bullet List,FooterText,numbered,Nomios - Paragraphe de liste,List Paragraph1,リスト段落,Paragrafo elenco,Listenabsatz,ParagrapheLEXSI,Bull - Bullet niveau 1,Paragraphe 3"/>
    <w:basedOn w:val="Normal"/>
    <w:link w:val="ParagraphedelisteCar"/>
    <w:uiPriority w:val="34"/>
    <w:qFormat/>
    <w:rsid w:val="00B55CD1"/>
    <w:pPr>
      <w:ind w:left="708"/>
    </w:pPr>
  </w:style>
  <w:style w:type="character" w:customStyle="1" w:styleId="ChapitreCar">
    <w:name w:val="Chapitre Car"/>
    <w:basedOn w:val="Policepardfaut"/>
    <w:link w:val="Chapitre"/>
    <w:rsid w:val="00103D45"/>
    <w:rPr>
      <w:rFonts w:ascii="Century Gothic" w:hAnsi="Century Gothic"/>
      <w:b/>
      <w:color w:val="000080"/>
      <w:sz w:val="40"/>
      <w:lang w:eastAsia="en-US"/>
    </w:rPr>
  </w:style>
  <w:style w:type="character" w:customStyle="1" w:styleId="Corpsdetexte3Car">
    <w:name w:val="Corps de texte 3 Car"/>
    <w:basedOn w:val="Policepardfaut"/>
    <w:link w:val="Corpsdetexte3"/>
    <w:rsid w:val="00103D45"/>
    <w:rPr>
      <w:rFonts w:ascii="Times New Roman" w:hAnsi="Times New Roman"/>
      <w:sz w:val="24"/>
      <w:lang w:eastAsia="en-US"/>
    </w:rPr>
  </w:style>
  <w:style w:type="paragraph" w:customStyle="1" w:styleId="Corpsdetexte22">
    <w:name w:val="Corps de texte 22"/>
    <w:basedOn w:val="Normal"/>
    <w:rsid w:val="00345C73"/>
    <w:pPr>
      <w:jc w:val="both"/>
    </w:pPr>
    <w:rPr>
      <w:rFonts w:ascii="Arial" w:hAnsi="Arial"/>
    </w:rPr>
  </w:style>
  <w:style w:type="paragraph" w:styleId="Listepuces3">
    <w:name w:val="List Bullet 3"/>
    <w:basedOn w:val="Normal"/>
    <w:link w:val="Listepuces3Car"/>
    <w:rsid w:val="00345C73"/>
    <w:pPr>
      <w:numPr>
        <w:numId w:val="11"/>
      </w:numPr>
      <w:spacing w:after="120"/>
      <w:jc w:val="both"/>
    </w:pPr>
    <w:rPr>
      <w:rFonts w:ascii="Arial" w:hAnsi="Arial"/>
      <w:szCs w:val="24"/>
      <w:lang w:eastAsia="fr-FR"/>
    </w:rPr>
  </w:style>
  <w:style w:type="character" w:customStyle="1" w:styleId="Listepuces3Car">
    <w:name w:val="Liste à puces 3 Car"/>
    <w:basedOn w:val="Policepardfaut"/>
    <w:link w:val="Listepuces3"/>
    <w:rsid w:val="00345C73"/>
    <w:rPr>
      <w:rFonts w:ascii="Arial" w:hAnsi="Arial"/>
      <w:sz w:val="24"/>
      <w:szCs w:val="24"/>
    </w:rPr>
  </w:style>
  <w:style w:type="paragraph" w:styleId="Listepuces4">
    <w:name w:val="List Bullet 4"/>
    <w:basedOn w:val="Normal"/>
    <w:link w:val="Listepuces4Car"/>
    <w:rsid w:val="00345C73"/>
    <w:pPr>
      <w:numPr>
        <w:numId w:val="10"/>
      </w:numPr>
      <w:spacing w:after="120"/>
      <w:jc w:val="both"/>
    </w:pPr>
    <w:rPr>
      <w:rFonts w:ascii="Arial" w:hAnsi="Arial"/>
      <w:szCs w:val="24"/>
      <w:lang w:eastAsia="fr-FR"/>
    </w:rPr>
  </w:style>
  <w:style w:type="character" w:customStyle="1" w:styleId="Listepuces4Car">
    <w:name w:val="Liste à puces 4 Car"/>
    <w:basedOn w:val="Policepardfaut"/>
    <w:link w:val="Listepuces4"/>
    <w:rsid w:val="00345C73"/>
    <w:rPr>
      <w:rFonts w:ascii="Arial" w:hAnsi="Arial"/>
      <w:sz w:val="24"/>
      <w:szCs w:val="24"/>
    </w:rPr>
  </w:style>
  <w:style w:type="paragraph" w:customStyle="1" w:styleId="Listepuces4-Findeliste">
    <w:name w:val="Liste à puces 4 - Fin de liste"/>
    <w:basedOn w:val="Listepuces4"/>
    <w:rsid w:val="00345C73"/>
    <w:pPr>
      <w:spacing w:after="240"/>
    </w:pPr>
    <w:rPr>
      <w:szCs w:val="20"/>
    </w:rPr>
  </w:style>
  <w:style w:type="character" w:customStyle="1" w:styleId="PieddepageCar">
    <w:name w:val="Pied de page Car"/>
    <w:basedOn w:val="Policepardfaut"/>
    <w:link w:val="Pieddepage"/>
    <w:uiPriority w:val="99"/>
    <w:rsid w:val="006B593B"/>
    <w:rPr>
      <w:sz w:val="24"/>
      <w:lang w:eastAsia="en-US"/>
    </w:rPr>
  </w:style>
  <w:style w:type="character" w:customStyle="1" w:styleId="En-tteCar">
    <w:name w:val="En-tête Car"/>
    <w:aliases w:val="En-tête1 Car,E.e Car"/>
    <w:basedOn w:val="Policepardfaut"/>
    <w:link w:val="En-tte"/>
    <w:uiPriority w:val="99"/>
    <w:rsid w:val="006B593B"/>
    <w:rPr>
      <w:sz w:val="24"/>
      <w:lang w:eastAsia="en-US"/>
    </w:rPr>
  </w:style>
  <w:style w:type="character" w:customStyle="1" w:styleId="Retraitcorpsdetexte2Car">
    <w:name w:val="Retrait corps de texte 2 Car"/>
    <w:basedOn w:val="Policepardfaut"/>
    <w:link w:val="Retraitcorpsdetexte2"/>
    <w:rsid w:val="000A244F"/>
    <w:rPr>
      <w:rFonts w:ascii="Times New Roman" w:hAnsi="Times New Roman"/>
      <w:sz w:val="24"/>
      <w:lang w:eastAsia="en-US"/>
    </w:rPr>
  </w:style>
  <w:style w:type="character" w:customStyle="1" w:styleId="CommentaireCar">
    <w:name w:val="Commentaire Car"/>
    <w:basedOn w:val="Policepardfaut"/>
    <w:link w:val="Commentaire"/>
    <w:rsid w:val="003508C8"/>
    <w:rPr>
      <w:rFonts w:ascii="Times New Roman" w:hAnsi="Times New Roman"/>
      <w:sz w:val="24"/>
    </w:rPr>
  </w:style>
  <w:style w:type="paragraph" w:customStyle="1" w:styleId="Default">
    <w:name w:val="Default"/>
    <w:rsid w:val="003508C8"/>
    <w:pPr>
      <w:autoSpaceDE w:val="0"/>
      <w:autoSpaceDN w:val="0"/>
      <w:adjustRightInd w:val="0"/>
    </w:pPr>
    <w:rPr>
      <w:rFonts w:ascii="Georgia" w:eastAsiaTheme="minorHAnsi" w:hAnsi="Georgia" w:cs="Georgia"/>
      <w:color w:val="000000"/>
      <w:sz w:val="24"/>
      <w:szCs w:val="24"/>
      <w:lang w:eastAsia="en-US"/>
    </w:rPr>
  </w:style>
  <w:style w:type="character" w:styleId="Accentuation">
    <w:name w:val="Emphasis"/>
    <w:basedOn w:val="Policepardfaut"/>
    <w:uiPriority w:val="20"/>
    <w:qFormat/>
    <w:rsid w:val="008E3364"/>
    <w:rPr>
      <w:i/>
      <w:iCs/>
    </w:rPr>
  </w:style>
  <w:style w:type="paragraph" w:customStyle="1" w:styleId="western">
    <w:name w:val="western"/>
    <w:basedOn w:val="Normal"/>
    <w:rsid w:val="008E3364"/>
    <w:pPr>
      <w:spacing w:before="100" w:beforeAutospacing="1"/>
      <w:jc w:val="both"/>
    </w:pPr>
    <w:rPr>
      <w:rFonts w:ascii="Georgia" w:hAnsi="Georgia"/>
      <w:sz w:val="22"/>
      <w:szCs w:val="22"/>
      <w:lang w:eastAsia="fr-FR"/>
    </w:rPr>
  </w:style>
  <w:style w:type="character" w:styleId="Accentuationlgre">
    <w:name w:val="Subtle Emphasis"/>
    <w:basedOn w:val="Policepardfaut"/>
    <w:uiPriority w:val="19"/>
    <w:qFormat/>
    <w:rsid w:val="008E3364"/>
    <w:rPr>
      <w:i/>
      <w:iCs/>
      <w:color w:val="808080" w:themeColor="text1" w:themeTint="7F"/>
    </w:rPr>
  </w:style>
  <w:style w:type="paragraph" w:customStyle="1" w:styleId="CCAP1">
    <w:name w:val="CCAP1"/>
    <w:basedOn w:val="Normal"/>
    <w:rsid w:val="0046285E"/>
    <w:pPr>
      <w:numPr>
        <w:numId w:val="13"/>
      </w:numPr>
    </w:pPr>
  </w:style>
  <w:style w:type="paragraph" w:customStyle="1" w:styleId="CCAP2">
    <w:name w:val="CCAP2"/>
    <w:basedOn w:val="Normal"/>
    <w:rsid w:val="0046285E"/>
    <w:pPr>
      <w:numPr>
        <w:ilvl w:val="1"/>
        <w:numId w:val="13"/>
      </w:numPr>
    </w:pPr>
  </w:style>
  <w:style w:type="paragraph" w:customStyle="1" w:styleId="CCAP3">
    <w:name w:val="CCAP3"/>
    <w:basedOn w:val="Normal"/>
    <w:rsid w:val="0046285E"/>
    <w:pPr>
      <w:numPr>
        <w:ilvl w:val="2"/>
        <w:numId w:val="13"/>
      </w:numPr>
    </w:pPr>
  </w:style>
  <w:style w:type="numbering" w:customStyle="1" w:styleId="Style1">
    <w:name w:val="Style1"/>
    <w:uiPriority w:val="99"/>
    <w:rsid w:val="00911564"/>
    <w:pPr>
      <w:numPr>
        <w:numId w:val="13"/>
      </w:numPr>
    </w:pPr>
  </w:style>
  <w:style w:type="table" w:styleId="Trameclaire-Accent3">
    <w:name w:val="Light Shading Accent 3"/>
    <w:basedOn w:val="TableauNormal"/>
    <w:uiPriority w:val="60"/>
    <w:rsid w:val="00883C7B"/>
    <w:rPr>
      <w:rFonts w:ascii="Times New Roman" w:hAnsi="Times New Roman"/>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NormalWeb">
    <w:name w:val="Normal (Web)"/>
    <w:basedOn w:val="Normal"/>
    <w:uiPriority w:val="99"/>
    <w:unhideWhenUsed/>
    <w:rsid w:val="00742018"/>
    <w:pPr>
      <w:spacing w:before="100" w:beforeAutospacing="1" w:after="100" w:afterAutospacing="1"/>
    </w:pPr>
    <w:rPr>
      <w:rFonts w:ascii="Times New Roman" w:hAnsi="Times New Roman"/>
      <w:szCs w:val="24"/>
      <w:lang w:eastAsia="fr-FR"/>
    </w:rPr>
  </w:style>
  <w:style w:type="paragraph" w:customStyle="1" w:styleId="A60">
    <w:name w:val="A60"/>
    <w:basedOn w:val="Normal"/>
    <w:link w:val="A60Car"/>
    <w:qFormat/>
    <w:rsid w:val="00E054B3"/>
    <w:pPr>
      <w:spacing w:before="120" w:after="120"/>
      <w:jc w:val="both"/>
    </w:pPr>
    <w:rPr>
      <w:rFonts w:asciiTheme="minorHAnsi" w:hAnsiTheme="minorHAnsi"/>
      <w:sz w:val="20"/>
      <w:lang w:eastAsia="fr-FR"/>
    </w:rPr>
  </w:style>
  <w:style w:type="character" w:customStyle="1" w:styleId="A60Car">
    <w:name w:val="A60 Car"/>
    <w:basedOn w:val="Policepardfaut"/>
    <w:link w:val="A60"/>
    <w:rsid w:val="00E054B3"/>
    <w:rPr>
      <w:rFonts w:asciiTheme="minorHAnsi" w:hAnsiTheme="minorHAnsi"/>
    </w:rPr>
  </w:style>
  <w:style w:type="paragraph" w:customStyle="1" w:styleId="Puce1">
    <w:name w:val="Puce 1"/>
    <w:basedOn w:val="Normal"/>
    <w:qFormat/>
    <w:rsid w:val="00374E38"/>
    <w:pPr>
      <w:numPr>
        <w:numId w:val="16"/>
      </w:numPr>
      <w:spacing w:before="120"/>
      <w:jc w:val="both"/>
    </w:pPr>
    <w:rPr>
      <w:rFonts w:ascii="Times New Roman" w:hAnsi="Times New Roman"/>
      <w:lang w:eastAsia="fr-FR"/>
    </w:rPr>
  </w:style>
  <w:style w:type="table" w:styleId="Grilledutableau">
    <w:name w:val="Table Grid"/>
    <w:aliases w:val="CV table,chiffres,Tableau D,Table Finalité,Table EY"/>
    <w:basedOn w:val="TableauNormal"/>
    <w:uiPriority w:val="39"/>
    <w:rsid w:val="009373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C56C9"/>
    <w:rPr>
      <w:sz w:val="24"/>
      <w:lang w:eastAsia="en-US"/>
    </w:rPr>
  </w:style>
  <w:style w:type="character" w:customStyle="1" w:styleId="Retraitcorpsdetexte3Car">
    <w:name w:val="Retrait corps de texte 3 Car"/>
    <w:basedOn w:val="Policepardfaut"/>
    <w:link w:val="Retraitcorpsdetexte3"/>
    <w:rsid w:val="003419E6"/>
    <w:rPr>
      <w:rFonts w:ascii="Arial" w:hAnsi="Arial"/>
      <w:color w:val="FF0000"/>
      <w:lang w:eastAsia="en-US"/>
    </w:rPr>
  </w:style>
  <w:style w:type="paragraph" w:customStyle="1" w:styleId="Courant">
    <w:name w:val="Courant"/>
    <w:basedOn w:val="Normal"/>
    <w:uiPriority w:val="99"/>
    <w:rsid w:val="003A4520"/>
    <w:pPr>
      <w:spacing w:before="120"/>
      <w:ind w:firstLine="284"/>
      <w:jc w:val="both"/>
    </w:pPr>
    <w:rPr>
      <w:rFonts w:ascii="Times New Roman" w:hAnsi="Times New Roman"/>
      <w:lang w:eastAsia="fr-FR"/>
    </w:rPr>
  </w:style>
  <w:style w:type="character" w:styleId="Mentionnonrsolue">
    <w:name w:val="Unresolved Mention"/>
    <w:basedOn w:val="Policepardfaut"/>
    <w:uiPriority w:val="99"/>
    <w:semiHidden/>
    <w:unhideWhenUsed/>
    <w:rsid w:val="0000204C"/>
    <w:rPr>
      <w:color w:val="605E5C"/>
      <w:shd w:val="clear" w:color="auto" w:fill="E1DFDD"/>
    </w:rPr>
  </w:style>
  <w:style w:type="paragraph" w:customStyle="1" w:styleId="LISTE1">
    <w:name w:val="LISTE 1"/>
    <w:basedOn w:val="Normal"/>
    <w:qFormat/>
    <w:rsid w:val="00747E9D"/>
    <w:pPr>
      <w:numPr>
        <w:numId w:val="21"/>
      </w:numPr>
      <w:spacing w:after="60"/>
      <w:ind w:right="142"/>
      <w:jc w:val="both"/>
    </w:pPr>
    <w:rPr>
      <w:rFonts w:ascii="Arial" w:hAnsi="Arial" w:cs="Arial"/>
      <w:sz w:val="22"/>
      <w:szCs w:val="22"/>
      <w:lang w:eastAsia="fr-FR"/>
    </w:rPr>
  </w:style>
  <w:style w:type="paragraph" w:styleId="Sansinterligne">
    <w:name w:val="No Spacing"/>
    <w:uiPriority w:val="1"/>
    <w:qFormat/>
    <w:rsid w:val="00B22A8F"/>
    <w:pPr>
      <w:jc w:val="both"/>
    </w:pPr>
    <w:rPr>
      <w:rFonts w:ascii="Times New Roman" w:hAnsi="Times New Roman"/>
      <w:sz w:val="24"/>
    </w:rPr>
  </w:style>
  <w:style w:type="paragraph" w:customStyle="1" w:styleId="prsentation">
    <w:name w:val="présentation"/>
    <w:basedOn w:val="Normal"/>
    <w:rsid w:val="00091BA6"/>
    <w:pPr>
      <w:tabs>
        <w:tab w:val="left" w:pos="6048"/>
      </w:tabs>
      <w:ind w:left="-284" w:right="-284"/>
      <w:jc w:val="center"/>
    </w:pPr>
    <w:rPr>
      <w:rFonts w:ascii="Century Gothic" w:hAnsi="Century Gothic"/>
      <w:b/>
      <w:color w:val="000080"/>
      <w:sz w:val="48"/>
      <w:lang w:eastAsia="fr-FR"/>
      <w14:shadow w14:blurRad="50800" w14:dist="38100" w14:dir="2700000" w14:sx="100000" w14:sy="100000" w14:kx="0" w14:ky="0" w14:algn="tl">
        <w14:srgbClr w14:val="000000">
          <w14:alpha w14:val="60000"/>
        </w14:srgbClr>
      </w14:shadow>
    </w:rPr>
  </w:style>
  <w:style w:type="paragraph" w:customStyle="1" w:styleId="paragraph">
    <w:name w:val="paragraph"/>
    <w:basedOn w:val="Normal"/>
    <w:rsid w:val="00091BA6"/>
    <w:pPr>
      <w:spacing w:before="100" w:beforeAutospacing="1" w:after="100" w:afterAutospacing="1"/>
    </w:pPr>
    <w:rPr>
      <w:rFonts w:ascii="Times New Roman" w:hAnsi="Times New Roman"/>
      <w:szCs w:val="24"/>
      <w:lang w:eastAsia="fr-FR"/>
    </w:rPr>
  </w:style>
  <w:style w:type="character" w:customStyle="1" w:styleId="normaltextrun">
    <w:name w:val="normaltextrun"/>
    <w:basedOn w:val="Policepardfaut"/>
    <w:rsid w:val="00091BA6"/>
  </w:style>
  <w:style w:type="character" w:customStyle="1" w:styleId="eop">
    <w:name w:val="eop"/>
    <w:basedOn w:val="Policepardfaut"/>
    <w:rsid w:val="00091BA6"/>
  </w:style>
  <w:style w:type="character" w:customStyle="1" w:styleId="contentcontrolboundarysink">
    <w:name w:val="contentcontrolboundarysink"/>
    <w:basedOn w:val="Policepardfaut"/>
    <w:rsid w:val="00091BA6"/>
  </w:style>
  <w:style w:type="character" w:customStyle="1" w:styleId="ParagraphedelisteCar">
    <w:name w:val="Paragraphe de liste Car"/>
    <w:aliases w:val="lp1 Car,Liste à puce - Normal Car,Bullet Number Car,Parag de liste Car,£3 Paragraph Car,Bullet List Car,FooterText Car,numbered Car,Nomios - Paragraphe de liste Car,List Paragraph1 Car,リスト段落 Car,Paragrafo elenco Car"/>
    <w:link w:val="Paragraphedeliste"/>
    <w:uiPriority w:val="34"/>
    <w:rsid w:val="00085BBD"/>
    <w:rPr>
      <w:sz w:val="24"/>
      <w:lang w:eastAsia="en-US"/>
    </w:rPr>
  </w:style>
  <w:style w:type="paragraph" w:styleId="Retraitnormal">
    <w:name w:val="Normal Indent"/>
    <w:basedOn w:val="Normal"/>
    <w:rsid w:val="000E7E78"/>
    <w:pPr>
      <w:ind w:left="708"/>
    </w:pPr>
    <w:rPr>
      <w:rFonts w:ascii="Arial" w:hAnsi="Arial"/>
      <w:sz w:val="22"/>
      <w:lang w:eastAsia="fr-FR"/>
    </w:rPr>
  </w:style>
  <w:style w:type="character" w:customStyle="1" w:styleId="Corpsdetexte2Car">
    <w:name w:val="Corps de texte 2 Car"/>
    <w:basedOn w:val="Policepardfaut"/>
    <w:link w:val="Corpsdetexte2"/>
    <w:rsid w:val="00131425"/>
    <w:rPr>
      <w:rFonts w:ascii="Times New Roman" w:hAnsi="Times New Roman"/>
      <w:lang w:eastAsia="en-US"/>
    </w:rPr>
  </w:style>
  <w:style w:type="paragraph" w:customStyle="1" w:styleId="Listepuces1">
    <w:name w:val="Liste à puces 1"/>
    <w:basedOn w:val="Normal"/>
    <w:rsid w:val="00DC49F3"/>
    <w:pPr>
      <w:numPr>
        <w:numId w:val="27"/>
      </w:numPr>
      <w:jc w:val="both"/>
    </w:pPr>
    <w:rPr>
      <w:rFonts w:ascii="Arial" w:hAnsi="Arial"/>
      <w:sz w:val="20"/>
      <w:lang w:eastAsia="fr-FR"/>
    </w:rPr>
  </w:style>
  <w:style w:type="character" w:customStyle="1" w:styleId="tgc">
    <w:name w:val="_tgc"/>
    <w:basedOn w:val="Policepardfaut"/>
    <w:rsid w:val="00C27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04340">
      <w:bodyDiv w:val="1"/>
      <w:marLeft w:val="0"/>
      <w:marRight w:val="0"/>
      <w:marTop w:val="0"/>
      <w:marBottom w:val="0"/>
      <w:divBdr>
        <w:top w:val="none" w:sz="0" w:space="0" w:color="auto"/>
        <w:left w:val="none" w:sz="0" w:space="0" w:color="auto"/>
        <w:bottom w:val="none" w:sz="0" w:space="0" w:color="auto"/>
        <w:right w:val="none" w:sz="0" w:space="0" w:color="auto"/>
      </w:divBdr>
    </w:div>
    <w:div w:id="191653961">
      <w:bodyDiv w:val="1"/>
      <w:marLeft w:val="0"/>
      <w:marRight w:val="0"/>
      <w:marTop w:val="0"/>
      <w:marBottom w:val="0"/>
      <w:divBdr>
        <w:top w:val="none" w:sz="0" w:space="0" w:color="auto"/>
        <w:left w:val="none" w:sz="0" w:space="0" w:color="auto"/>
        <w:bottom w:val="none" w:sz="0" w:space="0" w:color="auto"/>
        <w:right w:val="none" w:sz="0" w:space="0" w:color="auto"/>
      </w:divBdr>
    </w:div>
    <w:div w:id="223029458">
      <w:bodyDiv w:val="1"/>
      <w:marLeft w:val="0"/>
      <w:marRight w:val="0"/>
      <w:marTop w:val="0"/>
      <w:marBottom w:val="0"/>
      <w:divBdr>
        <w:top w:val="none" w:sz="0" w:space="0" w:color="auto"/>
        <w:left w:val="none" w:sz="0" w:space="0" w:color="auto"/>
        <w:bottom w:val="none" w:sz="0" w:space="0" w:color="auto"/>
        <w:right w:val="none" w:sz="0" w:space="0" w:color="auto"/>
      </w:divBdr>
    </w:div>
    <w:div w:id="306594161">
      <w:bodyDiv w:val="1"/>
      <w:marLeft w:val="0"/>
      <w:marRight w:val="0"/>
      <w:marTop w:val="0"/>
      <w:marBottom w:val="0"/>
      <w:divBdr>
        <w:top w:val="none" w:sz="0" w:space="0" w:color="auto"/>
        <w:left w:val="none" w:sz="0" w:space="0" w:color="auto"/>
        <w:bottom w:val="none" w:sz="0" w:space="0" w:color="auto"/>
        <w:right w:val="none" w:sz="0" w:space="0" w:color="auto"/>
      </w:divBdr>
    </w:div>
    <w:div w:id="324209632">
      <w:bodyDiv w:val="1"/>
      <w:marLeft w:val="0"/>
      <w:marRight w:val="0"/>
      <w:marTop w:val="0"/>
      <w:marBottom w:val="0"/>
      <w:divBdr>
        <w:top w:val="none" w:sz="0" w:space="0" w:color="auto"/>
        <w:left w:val="none" w:sz="0" w:space="0" w:color="auto"/>
        <w:bottom w:val="none" w:sz="0" w:space="0" w:color="auto"/>
        <w:right w:val="none" w:sz="0" w:space="0" w:color="auto"/>
      </w:divBdr>
    </w:div>
    <w:div w:id="404231751">
      <w:bodyDiv w:val="1"/>
      <w:marLeft w:val="0"/>
      <w:marRight w:val="0"/>
      <w:marTop w:val="0"/>
      <w:marBottom w:val="0"/>
      <w:divBdr>
        <w:top w:val="none" w:sz="0" w:space="0" w:color="auto"/>
        <w:left w:val="none" w:sz="0" w:space="0" w:color="auto"/>
        <w:bottom w:val="none" w:sz="0" w:space="0" w:color="auto"/>
        <w:right w:val="none" w:sz="0" w:space="0" w:color="auto"/>
      </w:divBdr>
    </w:div>
    <w:div w:id="430584422">
      <w:bodyDiv w:val="1"/>
      <w:marLeft w:val="0"/>
      <w:marRight w:val="0"/>
      <w:marTop w:val="0"/>
      <w:marBottom w:val="0"/>
      <w:divBdr>
        <w:top w:val="none" w:sz="0" w:space="0" w:color="auto"/>
        <w:left w:val="none" w:sz="0" w:space="0" w:color="auto"/>
        <w:bottom w:val="none" w:sz="0" w:space="0" w:color="auto"/>
        <w:right w:val="none" w:sz="0" w:space="0" w:color="auto"/>
      </w:divBdr>
    </w:div>
    <w:div w:id="438259815">
      <w:bodyDiv w:val="1"/>
      <w:marLeft w:val="0"/>
      <w:marRight w:val="0"/>
      <w:marTop w:val="0"/>
      <w:marBottom w:val="0"/>
      <w:divBdr>
        <w:top w:val="none" w:sz="0" w:space="0" w:color="auto"/>
        <w:left w:val="none" w:sz="0" w:space="0" w:color="auto"/>
        <w:bottom w:val="none" w:sz="0" w:space="0" w:color="auto"/>
        <w:right w:val="none" w:sz="0" w:space="0" w:color="auto"/>
      </w:divBdr>
    </w:div>
    <w:div w:id="444156544">
      <w:bodyDiv w:val="1"/>
      <w:marLeft w:val="0"/>
      <w:marRight w:val="0"/>
      <w:marTop w:val="0"/>
      <w:marBottom w:val="0"/>
      <w:divBdr>
        <w:top w:val="none" w:sz="0" w:space="0" w:color="auto"/>
        <w:left w:val="none" w:sz="0" w:space="0" w:color="auto"/>
        <w:bottom w:val="none" w:sz="0" w:space="0" w:color="auto"/>
        <w:right w:val="none" w:sz="0" w:space="0" w:color="auto"/>
      </w:divBdr>
    </w:div>
    <w:div w:id="456224187">
      <w:bodyDiv w:val="1"/>
      <w:marLeft w:val="0"/>
      <w:marRight w:val="0"/>
      <w:marTop w:val="0"/>
      <w:marBottom w:val="0"/>
      <w:divBdr>
        <w:top w:val="none" w:sz="0" w:space="0" w:color="auto"/>
        <w:left w:val="none" w:sz="0" w:space="0" w:color="auto"/>
        <w:bottom w:val="none" w:sz="0" w:space="0" w:color="auto"/>
        <w:right w:val="none" w:sz="0" w:space="0" w:color="auto"/>
      </w:divBdr>
    </w:div>
    <w:div w:id="481847947">
      <w:bodyDiv w:val="1"/>
      <w:marLeft w:val="0"/>
      <w:marRight w:val="0"/>
      <w:marTop w:val="0"/>
      <w:marBottom w:val="0"/>
      <w:divBdr>
        <w:top w:val="none" w:sz="0" w:space="0" w:color="auto"/>
        <w:left w:val="none" w:sz="0" w:space="0" w:color="auto"/>
        <w:bottom w:val="none" w:sz="0" w:space="0" w:color="auto"/>
        <w:right w:val="none" w:sz="0" w:space="0" w:color="auto"/>
      </w:divBdr>
    </w:div>
    <w:div w:id="522944157">
      <w:bodyDiv w:val="1"/>
      <w:marLeft w:val="0"/>
      <w:marRight w:val="0"/>
      <w:marTop w:val="0"/>
      <w:marBottom w:val="0"/>
      <w:divBdr>
        <w:top w:val="none" w:sz="0" w:space="0" w:color="auto"/>
        <w:left w:val="none" w:sz="0" w:space="0" w:color="auto"/>
        <w:bottom w:val="none" w:sz="0" w:space="0" w:color="auto"/>
        <w:right w:val="none" w:sz="0" w:space="0" w:color="auto"/>
      </w:divBdr>
    </w:div>
    <w:div w:id="541287902">
      <w:bodyDiv w:val="1"/>
      <w:marLeft w:val="0"/>
      <w:marRight w:val="0"/>
      <w:marTop w:val="0"/>
      <w:marBottom w:val="0"/>
      <w:divBdr>
        <w:top w:val="none" w:sz="0" w:space="0" w:color="auto"/>
        <w:left w:val="none" w:sz="0" w:space="0" w:color="auto"/>
        <w:bottom w:val="none" w:sz="0" w:space="0" w:color="auto"/>
        <w:right w:val="none" w:sz="0" w:space="0" w:color="auto"/>
      </w:divBdr>
    </w:div>
    <w:div w:id="568537413">
      <w:bodyDiv w:val="1"/>
      <w:marLeft w:val="0"/>
      <w:marRight w:val="0"/>
      <w:marTop w:val="0"/>
      <w:marBottom w:val="0"/>
      <w:divBdr>
        <w:top w:val="none" w:sz="0" w:space="0" w:color="auto"/>
        <w:left w:val="none" w:sz="0" w:space="0" w:color="auto"/>
        <w:bottom w:val="none" w:sz="0" w:space="0" w:color="auto"/>
        <w:right w:val="none" w:sz="0" w:space="0" w:color="auto"/>
      </w:divBdr>
    </w:div>
    <w:div w:id="690692487">
      <w:bodyDiv w:val="1"/>
      <w:marLeft w:val="0"/>
      <w:marRight w:val="0"/>
      <w:marTop w:val="0"/>
      <w:marBottom w:val="0"/>
      <w:divBdr>
        <w:top w:val="none" w:sz="0" w:space="0" w:color="auto"/>
        <w:left w:val="none" w:sz="0" w:space="0" w:color="auto"/>
        <w:bottom w:val="none" w:sz="0" w:space="0" w:color="auto"/>
        <w:right w:val="none" w:sz="0" w:space="0" w:color="auto"/>
      </w:divBdr>
    </w:div>
    <w:div w:id="699747841">
      <w:bodyDiv w:val="1"/>
      <w:marLeft w:val="0"/>
      <w:marRight w:val="0"/>
      <w:marTop w:val="0"/>
      <w:marBottom w:val="0"/>
      <w:divBdr>
        <w:top w:val="none" w:sz="0" w:space="0" w:color="auto"/>
        <w:left w:val="none" w:sz="0" w:space="0" w:color="auto"/>
        <w:bottom w:val="none" w:sz="0" w:space="0" w:color="auto"/>
        <w:right w:val="none" w:sz="0" w:space="0" w:color="auto"/>
      </w:divBdr>
    </w:div>
    <w:div w:id="742682664">
      <w:bodyDiv w:val="1"/>
      <w:marLeft w:val="0"/>
      <w:marRight w:val="0"/>
      <w:marTop w:val="0"/>
      <w:marBottom w:val="0"/>
      <w:divBdr>
        <w:top w:val="none" w:sz="0" w:space="0" w:color="auto"/>
        <w:left w:val="none" w:sz="0" w:space="0" w:color="auto"/>
        <w:bottom w:val="none" w:sz="0" w:space="0" w:color="auto"/>
        <w:right w:val="none" w:sz="0" w:space="0" w:color="auto"/>
      </w:divBdr>
    </w:div>
    <w:div w:id="755636119">
      <w:bodyDiv w:val="1"/>
      <w:marLeft w:val="0"/>
      <w:marRight w:val="0"/>
      <w:marTop w:val="0"/>
      <w:marBottom w:val="0"/>
      <w:divBdr>
        <w:top w:val="none" w:sz="0" w:space="0" w:color="auto"/>
        <w:left w:val="none" w:sz="0" w:space="0" w:color="auto"/>
        <w:bottom w:val="none" w:sz="0" w:space="0" w:color="auto"/>
        <w:right w:val="none" w:sz="0" w:space="0" w:color="auto"/>
      </w:divBdr>
    </w:div>
    <w:div w:id="765662438">
      <w:bodyDiv w:val="1"/>
      <w:marLeft w:val="0"/>
      <w:marRight w:val="0"/>
      <w:marTop w:val="0"/>
      <w:marBottom w:val="0"/>
      <w:divBdr>
        <w:top w:val="none" w:sz="0" w:space="0" w:color="auto"/>
        <w:left w:val="none" w:sz="0" w:space="0" w:color="auto"/>
        <w:bottom w:val="none" w:sz="0" w:space="0" w:color="auto"/>
        <w:right w:val="none" w:sz="0" w:space="0" w:color="auto"/>
      </w:divBdr>
    </w:div>
    <w:div w:id="924147722">
      <w:bodyDiv w:val="1"/>
      <w:marLeft w:val="0"/>
      <w:marRight w:val="0"/>
      <w:marTop w:val="0"/>
      <w:marBottom w:val="0"/>
      <w:divBdr>
        <w:top w:val="none" w:sz="0" w:space="0" w:color="auto"/>
        <w:left w:val="none" w:sz="0" w:space="0" w:color="auto"/>
        <w:bottom w:val="none" w:sz="0" w:space="0" w:color="auto"/>
        <w:right w:val="none" w:sz="0" w:space="0" w:color="auto"/>
      </w:divBdr>
    </w:div>
    <w:div w:id="958099290">
      <w:bodyDiv w:val="1"/>
      <w:marLeft w:val="0"/>
      <w:marRight w:val="0"/>
      <w:marTop w:val="0"/>
      <w:marBottom w:val="0"/>
      <w:divBdr>
        <w:top w:val="none" w:sz="0" w:space="0" w:color="auto"/>
        <w:left w:val="none" w:sz="0" w:space="0" w:color="auto"/>
        <w:bottom w:val="none" w:sz="0" w:space="0" w:color="auto"/>
        <w:right w:val="none" w:sz="0" w:space="0" w:color="auto"/>
      </w:divBdr>
    </w:div>
    <w:div w:id="961033561">
      <w:bodyDiv w:val="1"/>
      <w:marLeft w:val="0"/>
      <w:marRight w:val="0"/>
      <w:marTop w:val="0"/>
      <w:marBottom w:val="0"/>
      <w:divBdr>
        <w:top w:val="none" w:sz="0" w:space="0" w:color="auto"/>
        <w:left w:val="none" w:sz="0" w:space="0" w:color="auto"/>
        <w:bottom w:val="none" w:sz="0" w:space="0" w:color="auto"/>
        <w:right w:val="none" w:sz="0" w:space="0" w:color="auto"/>
      </w:divBdr>
    </w:div>
    <w:div w:id="1017734196">
      <w:bodyDiv w:val="1"/>
      <w:marLeft w:val="0"/>
      <w:marRight w:val="0"/>
      <w:marTop w:val="0"/>
      <w:marBottom w:val="0"/>
      <w:divBdr>
        <w:top w:val="none" w:sz="0" w:space="0" w:color="auto"/>
        <w:left w:val="none" w:sz="0" w:space="0" w:color="auto"/>
        <w:bottom w:val="none" w:sz="0" w:space="0" w:color="auto"/>
        <w:right w:val="none" w:sz="0" w:space="0" w:color="auto"/>
      </w:divBdr>
    </w:div>
    <w:div w:id="1033265888">
      <w:bodyDiv w:val="1"/>
      <w:marLeft w:val="0"/>
      <w:marRight w:val="0"/>
      <w:marTop w:val="0"/>
      <w:marBottom w:val="0"/>
      <w:divBdr>
        <w:top w:val="none" w:sz="0" w:space="0" w:color="auto"/>
        <w:left w:val="none" w:sz="0" w:space="0" w:color="auto"/>
        <w:bottom w:val="none" w:sz="0" w:space="0" w:color="auto"/>
        <w:right w:val="none" w:sz="0" w:space="0" w:color="auto"/>
      </w:divBdr>
    </w:div>
    <w:div w:id="1038316042">
      <w:bodyDiv w:val="1"/>
      <w:marLeft w:val="0"/>
      <w:marRight w:val="0"/>
      <w:marTop w:val="0"/>
      <w:marBottom w:val="0"/>
      <w:divBdr>
        <w:top w:val="none" w:sz="0" w:space="0" w:color="auto"/>
        <w:left w:val="none" w:sz="0" w:space="0" w:color="auto"/>
        <w:bottom w:val="none" w:sz="0" w:space="0" w:color="auto"/>
        <w:right w:val="none" w:sz="0" w:space="0" w:color="auto"/>
      </w:divBdr>
    </w:div>
    <w:div w:id="1172530863">
      <w:bodyDiv w:val="1"/>
      <w:marLeft w:val="0"/>
      <w:marRight w:val="0"/>
      <w:marTop w:val="0"/>
      <w:marBottom w:val="0"/>
      <w:divBdr>
        <w:top w:val="none" w:sz="0" w:space="0" w:color="auto"/>
        <w:left w:val="none" w:sz="0" w:space="0" w:color="auto"/>
        <w:bottom w:val="none" w:sz="0" w:space="0" w:color="auto"/>
        <w:right w:val="none" w:sz="0" w:space="0" w:color="auto"/>
      </w:divBdr>
    </w:div>
    <w:div w:id="1173226673">
      <w:bodyDiv w:val="1"/>
      <w:marLeft w:val="0"/>
      <w:marRight w:val="0"/>
      <w:marTop w:val="0"/>
      <w:marBottom w:val="0"/>
      <w:divBdr>
        <w:top w:val="none" w:sz="0" w:space="0" w:color="auto"/>
        <w:left w:val="none" w:sz="0" w:space="0" w:color="auto"/>
        <w:bottom w:val="none" w:sz="0" w:space="0" w:color="auto"/>
        <w:right w:val="none" w:sz="0" w:space="0" w:color="auto"/>
      </w:divBdr>
    </w:div>
    <w:div w:id="1181624134">
      <w:bodyDiv w:val="1"/>
      <w:marLeft w:val="0"/>
      <w:marRight w:val="0"/>
      <w:marTop w:val="0"/>
      <w:marBottom w:val="0"/>
      <w:divBdr>
        <w:top w:val="none" w:sz="0" w:space="0" w:color="auto"/>
        <w:left w:val="none" w:sz="0" w:space="0" w:color="auto"/>
        <w:bottom w:val="none" w:sz="0" w:space="0" w:color="auto"/>
        <w:right w:val="none" w:sz="0" w:space="0" w:color="auto"/>
      </w:divBdr>
    </w:div>
    <w:div w:id="1188059232">
      <w:bodyDiv w:val="1"/>
      <w:marLeft w:val="0"/>
      <w:marRight w:val="0"/>
      <w:marTop w:val="0"/>
      <w:marBottom w:val="0"/>
      <w:divBdr>
        <w:top w:val="none" w:sz="0" w:space="0" w:color="auto"/>
        <w:left w:val="none" w:sz="0" w:space="0" w:color="auto"/>
        <w:bottom w:val="none" w:sz="0" w:space="0" w:color="auto"/>
        <w:right w:val="none" w:sz="0" w:space="0" w:color="auto"/>
      </w:divBdr>
    </w:div>
    <w:div w:id="1212576645">
      <w:bodyDiv w:val="1"/>
      <w:marLeft w:val="0"/>
      <w:marRight w:val="0"/>
      <w:marTop w:val="0"/>
      <w:marBottom w:val="0"/>
      <w:divBdr>
        <w:top w:val="none" w:sz="0" w:space="0" w:color="auto"/>
        <w:left w:val="none" w:sz="0" w:space="0" w:color="auto"/>
        <w:bottom w:val="none" w:sz="0" w:space="0" w:color="auto"/>
        <w:right w:val="none" w:sz="0" w:space="0" w:color="auto"/>
      </w:divBdr>
    </w:div>
    <w:div w:id="1265721595">
      <w:bodyDiv w:val="1"/>
      <w:marLeft w:val="0"/>
      <w:marRight w:val="0"/>
      <w:marTop w:val="0"/>
      <w:marBottom w:val="0"/>
      <w:divBdr>
        <w:top w:val="none" w:sz="0" w:space="0" w:color="auto"/>
        <w:left w:val="none" w:sz="0" w:space="0" w:color="auto"/>
        <w:bottom w:val="none" w:sz="0" w:space="0" w:color="auto"/>
        <w:right w:val="none" w:sz="0" w:space="0" w:color="auto"/>
      </w:divBdr>
    </w:div>
    <w:div w:id="1396274988">
      <w:bodyDiv w:val="1"/>
      <w:marLeft w:val="0"/>
      <w:marRight w:val="0"/>
      <w:marTop w:val="0"/>
      <w:marBottom w:val="0"/>
      <w:divBdr>
        <w:top w:val="none" w:sz="0" w:space="0" w:color="auto"/>
        <w:left w:val="none" w:sz="0" w:space="0" w:color="auto"/>
        <w:bottom w:val="none" w:sz="0" w:space="0" w:color="auto"/>
        <w:right w:val="none" w:sz="0" w:space="0" w:color="auto"/>
      </w:divBdr>
    </w:div>
    <w:div w:id="1409494851">
      <w:bodyDiv w:val="1"/>
      <w:marLeft w:val="0"/>
      <w:marRight w:val="0"/>
      <w:marTop w:val="0"/>
      <w:marBottom w:val="0"/>
      <w:divBdr>
        <w:top w:val="none" w:sz="0" w:space="0" w:color="auto"/>
        <w:left w:val="none" w:sz="0" w:space="0" w:color="auto"/>
        <w:bottom w:val="none" w:sz="0" w:space="0" w:color="auto"/>
        <w:right w:val="none" w:sz="0" w:space="0" w:color="auto"/>
      </w:divBdr>
    </w:div>
    <w:div w:id="1419671622">
      <w:bodyDiv w:val="1"/>
      <w:marLeft w:val="0"/>
      <w:marRight w:val="0"/>
      <w:marTop w:val="0"/>
      <w:marBottom w:val="0"/>
      <w:divBdr>
        <w:top w:val="none" w:sz="0" w:space="0" w:color="auto"/>
        <w:left w:val="none" w:sz="0" w:space="0" w:color="auto"/>
        <w:bottom w:val="none" w:sz="0" w:space="0" w:color="auto"/>
        <w:right w:val="none" w:sz="0" w:space="0" w:color="auto"/>
      </w:divBdr>
    </w:div>
    <w:div w:id="1434671552">
      <w:bodyDiv w:val="1"/>
      <w:marLeft w:val="0"/>
      <w:marRight w:val="0"/>
      <w:marTop w:val="0"/>
      <w:marBottom w:val="0"/>
      <w:divBdr>
        <w:top w:val="none" w:sz="0" w:space="0" w:color="auto"/>
        <w:left w:val="none" w:sz="0" w:space="0" w:color="auto"/>
        <w:bottom w:val="none" w:sz="0" w:space="0" w:color="auto"/>
        <w:right w:val="none" w:sz="0" w:space="0" w:color="auto"/>
      </w:divBdr>
    </w:div>
    <w:div w:id="1441879002">
      <w:bodyDiv w:val="1"/>
      <w:marLeft w:val="0"/>
      <w:marRight w:val="0"/>
      <w:marTop w:val="0"/>
      <w:marBottom w:val="0"/>
      <w:divBdr>
        <w:top w:val="none" w:sz="0" w:space="0" w:color="auto"/>
        <w:left w:val="none" w:sz="0" w:space="0" w:color="auto"/>
        <w:bottom w:val="none" w:sz="0" w:space="0" w:color="auto"/>
        <w:right w:val="none" w:sz="0" w:space="0" w:color="auto"/>
      </w:divBdr>
    </w:div>
    <w:div w:id="1576665729">
      <w:bodyDiv w:val="1"/>
      <w:marLeft w:val="0"/>
      <w:marRight w:val="0"/>
      <w:marTop w:val="0"/>
      <w:marBottom w:val="0"/>
      <w:divBdr>
        <w:top w:val="none" w:sz="0" w:space="0" w:color="auto"/>
        <w:left w:val="none" w:sz="0" w:space="0" w:color="auto"/>
        <w:bottom w:val="none" w:sz="0" w:space="0" w:color="auto"/>
        <w:right w:val="none" w:sz="0" w:space="0" w:color="auto"/>
      </w:divBdr>
    </w:div>
    <w:div w:id="1662274359">
      <w:bodyDiv w:val="1"/>
      <w:marLeft w:val="0"/>
      <w:marRight w:val="0"/>
      <w:marTop w:val="0"/>
      <w:marBottom w:val="0"/>
      <w:divBdr>
        <w:top w:val="none" w:sz="0" w:space="0" w:color="auto"/>
        <w:left w:val="none" w:sz="0" w:space="0" w:color="auto"/>
        <w:bottom w:val="none" w:sz="0" w:space="0" w:color="auto"/>
        <w:right w:val="none" w:sz="0" w:space="0" w:color="auto"/>
      </w:divBdr>
    </w:div>
    <w:div w:id="1744796803">
      <w:bodyDiv w:val="1"/>
      <w:marLeft w:val="0"/>
      <w:marRight w:val="0"/>
      <w:marTop w:val="0"/>
      <w:marBottom w:val="0"/>
      <w:divBdr>
        <w:top w:val="none" w:sz="0" w:space="0" w:color="auto"/>
        <w:left w:val="none" w:sz="0" w:space="0" w:color="auto"/>
        <w:bottom w:val="none" w:sz="0" w:space="0" w:color="auto"/>
        <w:right w:val="none" w:sz="0" w:space="0" w:color="auto"/>
      </w:divBdr>
    </w:div>
    <w:div w:id="1834487191">
      <w:bodyDiv w:val="1"/>
      <w:marLeft w:val="0"/>
      <w:marRight w:val="0"/>
      <w:marTop w:val="0"/>
      <w:marBottom w:val="0"/>
      <w:divBdr>
        <w:top w:val="none" w:sz="0" w:space="0" w:color="auto"/>
        <w:left w:val="none" w:sz="0" w:space="0" w:color="auto"/>
        <w:bottom w:val="none" w:sz="0" w:space="0" w:color="auto"/>
        <w:right w:val="none" w:sz="0" w:space="0" w:color="auto"/>
      </w:divBdr>
    </w:div>
    <w:div w:id="1860505457">
      <w:bodyDiv w:val="1"/>
      <w:marLeft w:val="0"/>
      <w:marRight w:val="0"/>
      <w:marTop w:val="0"/>
      <w:marBottom w:val="0"/>
      <w:divBdr>
        <w:top w:val="none" w:sz="0" w:space="0" w:color="auto"/>
        <w:left w:val="none" w:sz="0" w:space="0" w:color="auto"/>
        <w:bottom w:val="none" w:sz="0" w:space="0" w:color="auto"/>
        <w:right w:val="none" w:sz="0" w:space="0" w:color="auto"/>
      </w:divBdr>
    </w:div>
    <w:div w:id="1909001707">
      <w:bodyDiv w:val="1"/>
      <w:marLeft w:val="0"/>
      <w:marRight w:val="0"/>
      <w:marTop w:val="0"/>
      <w:marBottom w:val="0"/>
      <w:divBdr>
        <w:top w:val="none" w:sz="0" w:space="0" w:color="auto"/>
        <w:left w:val="none" w:sz="0" w:space="0" w:color="auto"/>
        <w:bottom w:val="none" w:sz="0" w:space="0" w:color="auto"/>
        <w:right w:val="none" w:sz="0" w:space="0" w:color="auto"/>
      </w:divBdr>
    </w:div>
    <w:div w:id="1924995266">
      <w:bodyDiv w:val="1"/>
      <w:marLeft w:val="0"/>
      <w:marRight w:val="0"/>
      <w:marTop w:val="0"/>
      <w:marBottom w:val="0"/>
      <w:divBdr>
        <w:top w:val="none" w:sz="0" w:space="0" w:color="auto"/>
        <w:left w:val="none" w:sz="0" w:space="0" w:color="auto"/>
        <w:bottom w:val="none" w:sz="0" w:space="0" w:color="auto"/>
        <w:right w:val="none" w:sz="0" w:space="0" w:color="auto"/>
      </w:divBdr>
    </w:div>
    <w:div w:id="1954246821">
      <w:bodyDiv w:val="1"/>
      <w:marLeft w:val="0"/>
      <w:marRight w:val="0"/>
      <w:marTop w:val="0"/>
      <w:marBottom w:val="0"/>
      <w:divBdr>
        <w:top w:val="none" w:sz="0" w:space="0" w:color="auto"/>
        <w:left w:val="none" w:sz="0" w:space="0" w:color="auto"/>
        <w:bottom w:val="none" w:sz="0" w:space="0" w:color="auto"/>
        <w:right w:val="none" w:sz="0" w:space="0" w:color="auto"/>
      </w:divBdr>
    </w:div>
    <w:div w:id="2041469285">
      <w:bodyDiv w:val="1"/>
      <w:marLeft w:val="0"/>
      <w:marRight w:val="0"/>
      <w:marTop w:val="0"/>
      <w:marBottom w:val="0"/>
      <w:divBdr>
        <w:top w:val="none" w:sz="0" w:space="0" w:color="auto"/>
        <w:left w:val="none" w:sz="0" w:space="0" w:color="auto"/>
        <w:bottom w:val="none" w:sz="0" w:space="0" w:color="auto"/>
        <w:right w:val="none" w:sz="0" w:space="0" w:color="auto"/>
      </w:divBdr>
    </w:div>
    <w:div w:id="2055041821">
      <w:bodyDiv w:val="1"/>
      <w:marLeft w:val="0"/>
      <w:marRight w:val="0"/>
      <w:marTop w:val="0"/>
      <w:marBottom w:val="0"/>
      <w:divBdr>
        <w:top w:val="none" w:sz="0" w:space="0" w:color="auto"/>
        <w:left w:val="none" w:sz="0" w:space="0" w:color="auto"/>
        <w:bottom w:val="none" w:sz="0" w:space="0" w:color="auto"/>
        <w:right w:val="none" w:sz="0" w:space="0" w:color="auto"/>
      </w:divBdr>
    </w:div>
    <w:div w:id="2064594490">
      <w:bodyDiv w:val="1"/>
      <w:marLeft w:val="0"/>
      <w:marRight w:val="0"/>
      <w:marTop w:val="0"/>
      <w:marBottom w:val="0"/>
      <w:divBdr>
        <w:top w:val="none" w:sz="0" w:space="0" w:color="auto"/>
        <w:left w:val="none" w:sz="0" w:space="0" w:color="auto"/>
        <w:bottom w:val="none" w:sz="0" w:space="0" w:color="auto"/>
        <w:right w:val="none" w:sz="0" w:space="0" w:color="auto"/>
      </w:divBdr>
    </w:div>
    <w:div w:id="2075546657">
      <w:bodyDiv w:val="1"/>
      <w:marLeft w:val="0"/>
      <w:marRight w:val="0"/>
      <w:marTop w:val="0"/>
      <w:marBottom w:val="0"/>
      <w:divBdr>
        <w:top w:val="none" w:sz="0" w:space="0" w:color="auto"/>
        <w:left w:val="none" w:sz="0" w:space="0" w:color="auto"/>
        <w:bottom w:val="none" w:sz="0" w:space="0" w:color="auto"/>
        <w:right w:val="none" w:sz="0" w:space="0" w:color="auto"/>
      </w:divBdr>
    </w:div>
    <w:div w:id="2088114985">
      <w:bodyDiv w:val="1"/>
      <w:marLeft w:val="0"/>
      <w:marRight w:val="0"/>
      <w:marTop w:val="0"/>
      <w:marBottom w:val="0"/>
      <w:divBdr>
        <w:top w:val="none" w:sz="0" w:space="0" w:color="auto"/>
        <w:left w:val="none" w:sz="0" w:space="0" w:color="auto"/>
        <w:bottom w:val="none" w:sz="0" w:space="0" w:color="auto"/>
        <w:right w:val="none" w:sz="0" w:space="0" w:color="auto"/>
      </w:divBdr>
    </w:div>
    <w:div w:id="2097899835">
      <w:bodyDiv w:val="1"/>
      <w:marLeft w:val="0"/>
      <w:marRight w:val="0"/>
      <w:marTop w:val="0"/>
      <w:marBottom w:val="0"/>
      <w:divBdr>
        <w:top w:val="none" w:sz="0" w:space="0" w:color="auto"/>
        <w:left w:val="none" w:sz="0" w:space="0" w:color="auto"/>
        <w:bottom w:val="none" w:sz="0" w:space="0" w:color="auto"/>
        <w:right w:val="none" w:sz="0" w:space="0" w:color="auto"/>
      </w:divBdr>
    </w:div>
    <w:div w:id="2123844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attestation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948ec2-d6e8-41f1-b8d6-e12fcfa30eed" xsi:nil="true"/>
    <lcf76f155ced4ddcb4097134ff3c332f xmlns="7c915257-7fd3-4643-ae8e-d742ad9aeb2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3E8E6583F7B0E4DBC99BC15191190E1" ma:contentTypeVersion="13" ma:contentTypeDescription="Crée un document." ma:contentTypeScope="" ma:versionID="2f740dd008d395c2f849d90dce180bc0">
  <xsd:schema xmlns:xsd="http://www.w3.org/2001/XMLSchema" xmlns:xs="http://www.w3.org/2001/XMLSchema" xmlns:p="http://schemas.microsoft.com/office/2006/metadata/properties" xmlns:ns2="7c915257-7fd3-4643-ae8e-d742ad9aeb22" xmlns:ns3="d3948ec2-d6e8-41f1-b8d6-e12fcfa30eed" targetNamespace="http://schemas.microsoft.com/office/2006/metadata/properties" ma:root="true" ma:fieldsID="991d5cfdafcaa50fe1c642ba8e7643a9" ns2:_="" ns3:_="">
    <xsd:import namespace="7c915257-7fd3-4643-ae8e-d742ad9aeb22"/>
    <xsd:import namespace="d3948ec2-d6e8-41f1-b8d6-e12fcfa30ee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915257-7fd3-4643-ae8e-d742ad9ae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948ec2-d6e8-41f1-b8d6-e12fcfa30ee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95e0e0-3c73-4c79-814c-f66a5a34773d}" ma:internalName="TaxCatchAll" ma:showField="CatchAllData" ma:web="d3948ec2-d6e8-41f1-b8d6-e12fcfa30ee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4B528-5E48-4163-93CB-3E0585AB9ED3}">
  <ds:schemaRefs>
    <ds:schemaRef ds:uri="http://schemas.microsoft.com/office/2006/metadata/properties"/>
    <ds:schemaRef ds:uri="http://schemas.microsoft.com/office/infopath/2007/PartnerControls"/>
    <ds:schemaRef ds:uri="d3948ec2-d6e8-41f1-b8d6-e12fcfa30eed"/>
    <ds:schemaRef ds:uri="7c915257-7fd3-4643-ae8e-d742ad9aeb22"/>
  </ds:schemaRefs>
</ds:datastoreItem>
</file>

<file path=customXml/itemProps2.xml><?xml version="1.0" encoding="utf-8"?>
<ds:datastoreItem xmlns:ds="http://schemas.openxmlformats.org/officeDocument/2006/customXml" ds:itemID="{53F8BB5F-AEEC-4B64-9CC5-7FEE61162960}">
  <ds:schemaRefs>
    <ds:schemaRef ds:uri="http://schemas.openxmlformats.org/officeDocument/2006/bibliography"/>
  </ds:schemaRefs>
</ds:datastoreItem>
</file>

<file path=customXml/itemProps3.xml><?xml version="1.0" encoding="utf-8"?>
<ds:datastoreItem xmlns:ds="http://schemas.openxmlformats.org/officeDocument/2006/customXml" ds:itemID="{1B3887FB-844C-46F6-B3E3-A942EBB150ED}">
  <ds:schemaRefs>
    <ds:schemaRef ds:uri="http://schemas.microsoft.com/sharepoint/v3/contenttype/forms"/>
  </ds:schemaRefs>
</ds:datastoreItem>
</file>

<file path=customXml/itemProps4.xml><?xml version="1.0" encoding="utf-8"?>
<ds:datastoreItem xmlns:ds="http://schemas.openxmlformats.org/officeDocument/2006/customXml" ds:itemID="{90B03F6C-AB73-4CD7-A9E5-0BE881C0AA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915257-7fd3-4643-ae8e-d742ad9aeb22"/>
    <ds:schemaRef ds:uri="d3948ec2-d6e8-41f1-b8d6-e12fcfa30e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11881</Words>
  <Characters>65347</Characters>
  <Application>Microsoft Office Word</Application>
  <DocSecurity>0</DocSecurity>
  <Lines>544</Lines>
  <Paragraphs>154</Paragraphs>
  <ScaleCrop>false</ScaleCrop>
  <HeadingPairs>
    <vt:vector size="2" baseType="variant">
      <vt:variant>
        <vt:lpstr>Titre</vt:lpstr>
      </vt:variant>
      <vt:variant>
        <vt:i4>1</vt:i4>
      </vt:variant>
    </vt:vector>
  </HeadingPairs>
  <TitlesOfParts>
    <vt:vector size="1" baseType="lpstr">
      <vt:lpstr>VILLE D’ANTIBES</vt:lpstr>
    </vt:vector>
  </TitlesOfParts>
  <Company>IMOTIS</Company>
  <LinksUpToDate>false</LinksUpToDate>
  <CharactersWithSpaces>77074</CharactersWithSpaces>
  <SharedDoc>false</SharedDoc>
  <HLinks>
    <vt:vector size="168" baseType="variant">
      <vt:variant>
        <vt:i4>6684772</vt:i4>
      </vt:variant>
      <vt:variant>
        <vt:i4>183</vt:i4>
      </vt:variant>
      <vt:variant>
        <vt:i4>0</vt:i4>
      </vt:variant>
      <vt:variant>
        <vt:i4>5</vt:i4>
      </vt:variant>
      <vt:variant>
        <vt:lpwstr>https://www.e-attestations.com/</vt:lpwstr>
      </vt:variant>
      <vt:variant>
        <vt:lpwstr/>
      </vt:variant>
      <vt:variant>
        <vt:i4>2687031</vt:i4>
      </vt:variant>
      <vt:variant>
        <vt:i4>180</vt:i4>
      </vt:variant>
      <vt:variant>
        <vt:i4>0</vt:i4>
      </vt:variant>
      <vt:variant>
        <vt:i4>5</vt:i4>
      </vt:variant>
      <vt:variant>
        <vt:lpwstr>https://chorus-pro.gouv.fr/</vt:lpwstr>
      </vt:variant>
      <vt:variant>
        <vt:lpwstr/>
      </vt:variant>
      <vt:variant>
        <vt:i4>2031671</vt:i4>
      </vt:variant>
      <vt:variant>
        <vt:i4>152</vt:i4>
      </vt:variant>
      <vt:variant>
        <vt:i4>0</vt:i4>
      </vt:variant>
      <vt:variant>
        <vt:i4>5</vt:i4>
      </vt:variant>
      <vt:variant>
        <vt:lpwstr/>
      </vt:variant>
      <vt:variant>
        <vt:lpwstr>_Toc192931796</vt:lpwstr>
      </vt:variant>
      <vt:variant>
        <vt:i4>2031671</vt:i4>
      </vt:variant>
      <vt:variant>
        <vt:i4>146</vt:i4>
      </vt:variant>
      <vt:variant>
        <vt:i4>0</vt:i4>
      </vt:variant>
      <vt:variant>
        <vt:i4>5</vt:i4>
      </vt:variant>
      <vt:variant>
        <vt:lpwstr/>
      </vt:variant>
      <vt:variant>
        <vt:lpwstr>_Toc192931795</vt:lpwstr>
      </vt:variant>
      <vt:variant>
        <vt:i4>2031671</vt:i4>
      </vt:variant>
      <vt:variant>
        <vt:i4>140</vt:i4>
      </vt:variant>
      <vt:variant>
        <vt:i4>0</vt:i4>
      </vt:variant>
      <vt:variant>
        <vt:i4>5</vt:i4>
      </vt:variant>
      <vt:variant>
        <vt:lpwstr/>
      </vt:variant>
      <vt:variant>
        <vt:lpwstr>_Toc192931794</vt:lpwstr>
      </vt:variant>
      <vt:variant>
        <vt:i4>2031671</vt:i4>
      </vt:variant>
      <vt:variant>
        <vt:i4>134</vt:i4>
      </vt:variant>
      <vt:variant>
        <vt:i4>0</vt:i4>
      </vt:variant>
      <vt:variant>
        <vt:i4>5</vt:i4>
      </vt:variant>
      <vt:variant>
        <vt:lpwstr/>
      </vt:variant>
      <vt:variant>
        <vt:lpwstr>_Toc192931793</vt:lpwstr>
      </vt:variant>
      <vt:variant>
        <vt:i4>2031671</vt:i4>
      </vt:variant>
      <vt:variant>
        <vt:i4>128</vt:i4>
      </vt:variant>
      <vt:variant>
        <vt:i4>0</vt:i4>
      </vt:variant>
      <vt:variant>
        <vt:i4>5</vt:i4>
      </vt:variant>
      <vt:variant>
        <vt:lpwstr/>
      </vt:variant>
      <vt:variant>
        <vt:lpwstr>_Toc192931792</vt:lpwstr>
      </vt:variant>
      <vt:variant>
        <vt:i4>2031671</vt:i4>
      </vt:variant>
      <vt:variant>
        <vt:i4>122</vt:i4>
      </vt:variant>
      <vt:variant>
        <vt:i4>0</vt:i4>
      </vt:variant>
      <vt:variant>
        <vt:i4>5</vt:i4>
      </vt:variant>
      <vt:variant>
        <vt:lpwstr/>
      </vt:variant>
      <vt:variant>
        <vt:lpwstr>_Toc192931791</vt:lpwstr>
      </vt:variant>
      <vt:variant>
        <vt:i4>2031671</vt:i4>
      </vt:variant>
      <vt:variant>
        <vt:i4>116</vt:i4>
      </vt:variant>
      <vt:variant>
        <vt:i4>0</vt:i4>
      </vt:variant>
      <vt:variant>
        <vt:i4>5</vt:i4>
      </vt:variant>
      <vt:variant>
        <vt:lpwstr/>
      </vt:variant>
      <vt:variant>
        <vt:lpwstr>_Toc192931790</vt:lpwstr>
      </vt:variant>
      <vt:variant>
        <vt:i4>1966135</vt:i4>
      </vt:variant>
      <vt:variant>
        <vt:i4>110</vt:i4>
      </vt:variant>
      <vt:variant>
        <vt:i4>0</vt:i4>
      </vt:variant>
      <vt:variant>
        <vt:i4>5</vt:i4>
      </vt:variant>
      <vt:variant>
        <vt:lpwstr/>
      </vt:variant>
      <vt:variant>
        <vt:lpwstr>_Toc192931789</vt:lpwstr>
      </vt:variant>
      <vt:variant>
        <vt:i4>1966135</vt:i4>
      </vt:variant>
      <vt:variant>
        <vt:i4>104</vt:i4>
      </vt:variant>
      <vt:variant>
        <vt:i4>0</vt:i4>
      </vt:variant>
      <vt:variant>
        <vt:i4>5</vt:i4>
      </vt:variant>
      <vt:variant>
        <vt:lpwstr/>
      </vt:variant>
      <vt:variant>
        <vt:lpwstr>_Toc192931788</vt:lpwstr>
      </vt:variant>
      <vt:variant>
        <vt:i4>1966135</vt:i4>
      </vt:variant>
      <vt:variant>
        <vt:i4>98</vt:i4>
      </vt:variant>
      <vt:variant>
        <vt:i4>0</vt:i4>
      </vt:variant>
      <vt:variant>
        <vt:i4>5</vt:i4>
      </vt:variant>
      <vt:variant>
        <vt:lpwstr/>
      </vt:variant>
      <vt:variant>
        <vt:lpwstr>_Toc192931787</vt:lpwstr>
      </vt:variant>
      <vt:variant>
        <vt:i4>1966135</vt:i4>
      </vt:variant>
      <vt:variant>
        <vt:i4>92</vt:i4>
      </vt:variant>
      <vt:variant>
        <vt:i4>0</vt:i4>
      </vt:variant>
      <vt:variant>
        <vt:i4>5</vt:i4>
      </vt:variant>
      <vt:variant>
        <vt:lpwstr/>
      </vt:variant>
      <vt:variant>
        <vt:lpwstr>_Toc192931786</vt:lpwstr>
      </vt:variant>
      <vt:variant>
        <vt:i4>1966135</vt:i4>
      </vt:variant>
      <vt:variant>
        <vt:i4>86</vt:i4>
      </vt:variant>
      <vt:variant>
        <vt:i4>0</vt:i4>
      </vt:variant>
      <vt:variant>
        <vt:i4>5</vt:i4>
      </vt:variant>
      <vt:variant>
        <vt:lpwstr/>
      </vt:variant>
      <vt:variant>
        <vt:lpwstr>_Toc192931785</vt:lpwstr>
      </vt:variant>
      <vt:variant>
        <vt:i4>1966135</vt:i4>
      </vt:variant>
      <vt:variant>
        <vt:i4>80</vt:i4>
      </vt:variant>
      <vt:variant>
        <vt:i4>0</vt:i4>
      </vt:variant>
      <vt:variant>
        <vt:i4>5</vt:i4>
      </vt:variant>
      <vt:variant>
        <vt:lpwstr/>
      </vt:variant>
      <vt:variant>
        <vt:lpwstr>_Toc192931784</vt:lpwstr>
      </vt:variant>
      <vt:variant>
        <vt:i4>1966135</vt:i4>
      </vt:variant>
      <vt:variant>
        <vt:i4>74</vt:i4>
      </vt:variant>
      <vt:variant>
        <vt:i4>0</vt:i4>
      </vt:variant>
      <vt:variant>
        <vt:i4>5</vt:i4>
      </vt:variant>
      <vt:variant>
        <vt:lpwstr/>
      </vt:variant>
      <vt:variant>
        <vt:lpwstr>_Toc192931783</vt:lpwstr>
      </vt:variant>
      <vt:variant>
        <vt:i4>1966135</vt:i4>
      </vt:variant>
      <vt:variant>
        <vt:i4>68</vt:i4>
      </vt:variant>
      <vt:variant>
        <vt:i4>0</vt:i4>
      </vt:variant>
      <vt:variant>
        <vt:i4>5</vt:i4>
      </vt:variant>
      <vt:variant>
        <vt:lpwstr/>
      </vt:variant>
      <vt:variant>
        <vt:lpwstr>_Toc192931782</vt:lpwstr>
      </vt:variant>
      <vt:variant>
        <vt:i4>1966135</vt:i4>
      </vt:variant>
      <vt:variant>
        <vt:i4>62</vt:i4>
      </vt:variant>
      <vt:variant>
        <vt:i4>0</vt:i4>
      </vt:variant>
      <vt:variant>
        <vt:i4>5</vt:i4>
      </vt:variant>
      <vt:variant>
        <vt:lpwstr/>
      </vt:variant>
      <vt:variant>
        <vt:lpwstr>_Toc192931781</vt:lpwstr>
      </vt:variant>
      <vt:variant>
        <vt:i4>1966135</vt:i4>
      </vt:variant>
      <vt:variant>
        <vt:i4>56</vt:i4>
      </vt:variant>
      <vt:variant>
        <vt:i4>0</vt:i4>
      </vt:variant>
      <vt:variant>
        <vt:i4>5</vt:i4>
      </vt:variant>
      <vt:variant>
        <vt:lpwstr/>
      </vt:variant>
      <vt:variant>
        <vt:lpwstr>_Toc192931780</vt:lpwstr>
      </vt:variant>
      <vt:variant>
        <vt:i4>1114167</vt:i4>
      </vt:variant>
      <vt:variant>
        <vt:i4>50</vt:i4>
      </vt:variant>
      <vt:variant>
        <vt:i4>0</vt:i4>
      </vt:variant>
      <vt:variant>
        <vt:i4>5</vt:i4>
      </vt:variant>
      <vt:variant>
        <vt:lpwstr/>
      </vt:variant>
      <vt:variant>
        <vt:lpwstr>_Toc192931779</vt:lpwstr>
      </vt:variant>
      <vt:variant>
        <vt:i4>1114167</vt:i4>
      </vt:variant>
      <vt:variant>
        <vt:i4>44</vt:i4>
      </vt:variant>
      <vt:variant>
        <vt:i4>0</vt:i4>
      </vt:variant>
      <vt:variant>
        <vt:i4>5</vt:i4>
      </vt:variant>
      <vt:variant>
        <vt:lpwstr/>
      </vt:variant>
      <vt:variant>
        <vt:lpwstr>_Toc192931778</vt:lpwstr>
      </vt:variant>
      <vt:variant>
        <vt:i4>1114167</vt:i4>
      </vt:variant>
      <vt:variant>
        <vt:i4>38</vt:i4>
      </vt:variant>
      <vt:variant>
        <vt:i4>0</vt:i4>
      </vt:variant>
      <vt:variant>
        <vt:i4>5</vt:i4>
      </vt:variant>
      <vt:variant>
        <vt:lpwstr/>
      </vt:variant>
      <vt:variant>
        <vt:lpwstr>_Toc192931777</vt:lpwstr>
      </vt:variant>
      <vt:variant>
        <vt:i4>1114167</vt:i4>
      </vt:variant>
      <vt:variant>
        <vt:i4>32</vt:i4>
      </vt:variant>
      <vt:variant>
        <vt:i4>0</vt:i4>
      </vt:variant>
      <vt:variant>
        <vt:i4>5</vt:i4>
      </vt:variant>
      <vt:variant>
        <vt:lpwstr/>
      </vt:variant>
      <vt:variant>
        <vt:lpwstr>_Toc192931776</vt:lpwstr>
      </vt:variant>
      <vt:variant>
        <vt:i4>1114167</vt:i4>
      </vt:variant>
      <vt:variant>
        <vt:i4>26</vt:i4>
      </vt:variant>
      <vt:variant>
        <vt:i4>0</vt:i4>
      </vt:variant>
      <vt:variant>
        <vt:i4>5</vt:i4>
      </vt:variant>
      <vt:variant>
        <vt:lpwstr/>
      </vt:variant>
      <vt:variant>
        <vt:lpwstr>_Toc192931775</vt:lpwstr>
      </vt:variant>
      <vt:variant>
        <vt:i4>1114167</vt:i4>
      </vt:variant>
      <vt:variant>
        <vt:i4>20</vt:i4>
      </vt:variant>
      <vt:variant>
        <vt:i4>0</vt:i4>
      </vt:variant>
      <vt:variant>
        <vt:i4>5</vt:i4>
      </vt:variant>
      <vt:variant>
        <vt:lpwstr/>
      </vt:variant>
      <vt:variant>
        <vt:lpwstr>_Toc192931774</vt:lpwstr>
      </vt:variant>
      <vt:variant>
        <vt:i4>1114167</vt:i4>
      </vt:variant>
      <vt:variant>
        <vt:i4>14</vt:i4>
      </vt:variant>
      <vt:variant>
        <vt:i4>0</vt:i4>
      </vt:variant>
      <vt:variant>
        <vt:i4>5</vt:i4>
      </vt:variant>
      <vt:variant>
        <vt:lpwstr/>
      </vt:variant>
      <vt:variant>
        <vt:lpwstr>_Toc192931773</vt:lpwstr>
      </vt:variant>
      <vt:variant>
        <vt:i4>1114167</vt:i4>
      </vt:variant>
      <vt:variant>
        <vt:i4>8</vt:i4>
      </vt:variant>
      <vt:variant>
        <vt:i4>0</vt:i4>
      </vt:variant>
      <vt:variant>
        <vt:i4>5</vt:i4>
      </vt:variant>
      <vt:variant>
        <vt:lpwstr/>
      </vt:variant>
      <vt:variant>
        <vt:lpwstr>_Toc192931772</vt:lpwstr>
      </vt:variant>
      <vt:variant>
        <vt:i4>1114167</vt:i4>
      </vt:variant>
      <vt:variant>
        <vt:i4>2</vt:i4>
      </vt:variant>
      <vt:variant>
        <vt:i4>0</vt:i4>
      </vt:variant>
      <vt:variant>
        <vt:i4>5</vt:i4>
      </vt:variant>
      <vt:variant>
        <vt:lpwstr/>
      </vt:variant>
      <vt:variant>
        <vt:lpwstr>_Toc192931771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VILLE D’ANTIBES</dc:title>
  <dc:subject/>
  <dc:creator>HODOT</dc:creator>
  <cp:keywords/>
  <dc:description/>
  <cp:lastModifiedBy>BLOCH Anne (Acoss)</cp:lastModifiedBy>
  <cp:revision>2</cp:revision>
  <cp:lastPrinted>2019-12-23T17:27:00Z</cp:lastPrinted>
  <dcterms:created xsi:type="dcterms:W3CDTF">2025-05-28T13:47:00Z</dcterms:created>
  <dcterms:modified xsi:type="dcterms:W3CDTF">2025-05-28T13:47:00Z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0x01010003E8E6583F7B0E4DBC99BC15191190E1</vt:lpwstr>
  </property>
  <property fmtid="{D5CDD505-2E9C-101B-9397-08002B2CF9AE}" pid="3" name="MediaServiceImageTags">
    <vt:lpwstr/>
  </property>
</Properties>
</file>