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D5F19" w14:textId="019C9DE9" w:rsidR="005136C5" w:rsidRDefault="00997069">
      <w:pPr>
        <w:rPr>
          <w:rFonts w:ascii="Leelawadee UI" w:hAnsi="Leelawadee UI" w:cs="Leelawadee UI"/>
          <w:b/>
          <w:bCs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DEF90B" wp14:editId="3204C46F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33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7796"/>
      </w:tblGrid>
      <w:tr w:rsidR="005136C5" w:rsidRPr="005136C5" w14:paraId="76168D4C" w14:textId="77777777" w:rsidTr="005136C5">
        <w:trPr>
          <w:trHeight w:val="615"/>
        </w:trPr>
        <w:tc>
          <w:tcPr>
            <w:tcW w:w="5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538DD5"/>
            <w:vAlign w:val="center"/>
            <w:hideMark/>
          </w:tcPr>
          <w:p w14:paraId="620CE138" w14:textId="77777777" w:rsidR="005136C5" w:rsidRPr="005136C5" w:rsidRDefault="005136C5" w:rsidP="005136C5">
            <w:pPr>
              <w:ind w:firstLineChars="100" w:firstLine="241"/>
              <w:jc w:val="center"/>
              <w:rPr>
                <w:rFonts w:ascii="Leelawadee" w:hAnsi="Leelawadee" w:cs="Leelawadee"/>
                <w:b/>
                <w:bCs/>
                <w:sz w:val="24"/>
                <w:szCs w:val="24"/>
              </w:rPr>
            </w:pPr>
            <w:r w:rsidRPr="005136C5">
              <w:rPr>
                <w:rFonts w:ascii="Leelawadee" w:hAnsi="Leelawadee" w:cs="Leelawadee"/>
                <w:b/>
                <w:bCs/>
                <w:sz w:val="24"/>
                <w:szCs w:val="24"/>
              </w:rPr>
              <w:t>NUMERO DE LA CONSULTATION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8FA49" w14:textId="77777777" w:rsidR="005136C5" w:rsidRPr="005136C5" w:rsidRDefault="005136C5" w:rsidP="005136C5">
            <w:pPr>
              <w:ind w:firstLineChars="100" w:firstLine="241"/>
              <w:jc w:val="center"/>
              <w:rPr>
                <w:rFonts w:ascii="Leelawadee" w:hAnsi="Leelawadee" w:cs="Leelawadee"/>
                <w:b/>
                <w:bCs/>
                <w:sz w:val="24"/>
                <w:szCs w:val="24"/>
              </w:rPr>
            </w:pPr>
            <w:r w:rsidRPr="005136C5">
              <w:rPr>
                <w:rFonts w:ascii="Leelawadee" w:hAnsi="Leelawadee" w:cs="Leelawadee"/>
                <w:b/>
                <w:bCs/>
                <w:sz w:val="24"/>
                <w:szCs w:val="24"/>
              </w:rPr>
              <w:t>25-RH160CUP</w:t>
            </w:r>
          </w:p>
        </w:tc>
      </w:tr>
      <w:tr w:rsidR="005136C5" w:rsidRPr="005136C5" w14:paraId="67B21082" w14:textId="77777777" w:rsidTr="005136C5">
        <w:trPr>
          <w:trHeight w:val="1395"/>
        </w:trPr>
        <w:tc>
          <w:tcPr>
            <w:tcW w:w="5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538DD5"/>
            <w:vAlign w:val="center"/>
            <w:hideMark/>
          </w:tcPr>
          <w:p w14:paraId="5A378116" w14:textId="77777777" w:rsidR="005136C5" w:rsidRPr="005136C5" w:rsidRDefault="005136C5" w:rsidP="005136C5">
            <w:pPr>
              <w:ind w:firstLineChars="100" w:firstLine="241"/>
              <w:jc w:val="center"/>
              <w:rPr>
                <w:rFonts w:ascii="Leelawadee" w:hAnsi="Leelawadee" w:cs="Leelawadee"/>
                <w:b/>
                <w:bCs/>
                <w:sz w:val="24"/>
                <w:szCs w:val="24"/>
              </w:rPr>
            </w:pPr>
            <w:r w:rsidRPr="005136C5">
              <w:rPr>
                <w:rFonts w:ascii="Leelawadee" w:hAnsi="Leelawadee" w:cs="Leelawadee"/>
                <w:b/>
                <w:bCs/>
                <w:sz w:val="24"/>
                <w:szCs w:val="24"/>
              </w:rPr>
              <w:t>OBJET DU MARCHE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0192A" w14:textId="77777777" w:rsidR="005136C5" w:rsidRPr="005136C5" w:rsidRDefault="005136C5" w:rsidP="005136C5">
            <w:pPr>
              <w:ind w:firstLineChars="100" w:firstLine="241"/>
              <w:jc w:val="center"/>
              <w:rPr>
                <w:rFonts w:ascii="Leelawadee" w:hAnsi="Leelawadee" w:cs="Leelawadee"/>
                <w:b/>
                <w:bCs/>
                <w:sz w:val="24"/>
                <w:szCs w:val="24"/>
              </w:rPr>
            </w:pPr>
            <w:r w:rsidRPr="005136C5">
              <w:rPr>
                <w:rFonts w:ascii="Leelawadee" w:hAnsi="Leelawadee" w:cs="Leelawadee"/>
                <w:b/>
                <w:bCs/>
                <w:sz w:val="24"/>
                <w:szCs w:val="24"/>
              </w:rPr>
              <w:t>Fourniture de prestations d’analyse des polluants chimiques pour le compte des hôpitaux du Groupe Hospitalo-Universitaire AP-HP. Centre – Université Paris-Cité</w:t>
            </w:r>
          </w:p>
        </w:tc>
      </w:tr>
      <w:tr w:rsidR="005136C5" w:rsidRPr="005136C5" w14:paraId="0235058F" w14:textId="77777777" w:rsidTr="005136C5">
        <w:trPr>
          <w:trHeight w:val="615"/>
        </w:trPr>
        <w:tc>
          <w:tcPr>
            <w:tcW w:w="5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538DD5"/>
            <w:vAlign w:val="center"/>
            <w:hideMark/>
          </w:tcPr>
          <w:p w14:paraId="35304A88" w14:textId="77777777" w:rsidR="005136C5" w:rsidRPr="005136C5" w:rsidRDefault="005136C5" w:rsidP="005136C5">
            <w:pPr>
              <w:ind w:firstLineChars="100" w:firstLine="241"/>
              <w:jc w:val="center"/>
              <w:rPr>
                <w:rFonts w:ascii="Leelawadee" w:hAnsi="Leelawadee" w:cs="Leelawadee"/>
                <w:b/>
                <w:bCs/>
                <w:sz w:val="24"/>
                <w:szCs w:val="24"/>
              </w:rPr>
            </w:pPr>
            <w:r w:rsidRPr="005136C5">
              <w:rPr>
                <w:rFonts w:ascii="Leelawadee" w:hAnsi="Leelawadee" w:cs="Leelawadee"/>
                <w:b/>
                <w:bCs/>
                <w:sz w:val="24"/>
                <w:szCs w:val="24"/>
              </w:rPr>
              <w:t>TYPE D'ANNEXE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A80E30" w14:textId="34C6FAB3" w:rsidR="005136C5" w:rsidRPr="005136C5" w:rsidRDefault="005136C5" w:rsidP="005136C5">
            <w:pPr>
              <w:ind w:firstLineChars="100" w:firstLine="241"/>
              <w:jc w:val="center"/>
              <w:rPr>
                <w:rFonts w:ascii="Leelawadee" w:hAnsi="Leelawadee" w:cs="Leelawadee"/>
                <w:b/>
                <w:bCs/>
                <w:sz w:val="24"/>
                <w:szCs w:val="24"/>
              </w:rPr>
            </w:pPr>
            <w:r>
              <w:rPr>
                <w:rFonts w:ascii="Leelawadee" w:hAnsi="Leelawadee" w:cs="Leelawadee"/>
                <w:b/>
                <w:bCs/>
                <w:sz w:val="24"/>
                <w:szCs w:val="24"/>
              </w:rPr>
              <w:t>MODALITES D’EXECUTION DU MARCHE</w:t>
            </w:r>
          </w:p>
        </w:tc>
      </w:tr>
      <w:tr w:rsidR="005136C5" w:rsidRPr="005136C5" w14:paraId="606F85F7" w14:textId="77777777" w:rsidTr="005136C5">
        <w:trPr>
          <w:trHeight w:val="615"/>
        </w:trPr>
        <w:tc>
          <w:tcPr>
            <w:tcW w:w="5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538DD5"/>
            <w:vAlign w:val="center"/>
            <w:hideMark/>
          </w:tcPr>
          <w:p w14:paraId="4722E251" w14:textId="77777777" w:rsidR="005136C5" w:rsidRPr="005136C5" w:rsidRDefault="005136C5" w:rsidP="005136C5">
            <w:pPr>
              <w:ind w:firstLineChars="100" w:firstLine="241"/>
              <w:jc w:val="center"/>
              <w:rPr>
                <w:rFonts w:ascii="Leelawadee" w:hAnsi="Leelawadee" w:cs="Leelawadee"/>
                <w:b/>
                <w:bCs/>
                <w:sz w:val="24"/>
                <w:szCs w:val="24"/>
              </w:rPr>
            </w:pPr>
            <w:r w:rsidRPr="005136C5">
              <w:rPr>
                <w:rFonts w:ascii="Leelawadee" w:hAnsi="Leelawadee" w:cs="Leelawadee"/>
                <w:b/>
                <w:bCs/>
                <w:sz w:val="24"/>
                <w:szCs w:val="24"/>
              </w:rPr>
              <w:t>RAISON SOCIALE DU SOUMISSIONNAIRE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510D14" w14:textId="77777777" w:rsidR="005136C5" w:rsidRPr="005136C5" w:rsidRDefault="005136C5" w:rsidP="005136C5">
            <w:pPr>
              <w:ind w:firstLineChars="100" w:firstLine="241"/>
              <w:jc w:val="center"/>
              <w:rPr>
                <w:rFonts w:ascii="Leelawadee" w:hAnsi="Leelawadee" w:cs="Leelawadee"/>
                <w:b/>
                <w:bCs/>
                <w:sz w:val="24"/>
                <w:szCs w:val="24"/>
              </w:rPr>
            </w:pPr>
            <w:r w:rsidRPr="005136C5">
              <w:rPr>
                <w:rFonts w:ascii="Leelawadee" w:hAnsi="Leelawadee" w:cs="Leelawadee"/>
                <w:b/>
                <w:bCs/>
                <w:sz w:val="24"/>
                <w:szCs w:val="24"/>
              </w:rPr>
              <w:t>A remplir par le candidat</w:t>
            </w:r>
          </w:p>
        </w:tc>
      </w:tr>
    </w:tbl>
    <w:p w14:paraId="7670181E" w14:textId="020F2B15" w:rsidR="00DC4E6B" w:rsidRDefault="00DC4E6B">
      <w:pPr>
        <w:rPr>
          <w:rFonts w:ascii="Leelawadee UI" w:hAnsi="Leelawadee UI" w:cs="Leelawadee UI"/>
          <w:sz w:val="22"/>
          <w:szCs w:val="24"/>
        </w:rPr>
      </w:pPr>
    </w:p>
    <w:p w14:paraId="6A80B894" w14:textId="77777777" w:rsidR="00741B7B" w:rsidRPr="00200268" w:rsidRDefault="00741B7B" w:rsidP="00741B7B">
      <w:pPr>
        <w:ind w:right="-142" w:firstLine="4"/>
        <w:rPr>
          <w:rFonts w:ascii="Leelawadee" w:hAnsi="Leelawadee" w:cs="Leelawadee"/>
          <w:b/>
          <w:sz w:val="22"/>
          <w:szCs w:val="22"/>
        </w:rPr>
      </w:pPr>
      <w:r w:rsidRPr="00200268">
        <w:rPr>
          <w:rFonts w:ascii="Leelawadee" w:hAnsi="Leelawadee" w:cs="Leelawadee"/>
          <w:b/>
          <w:sz w:val="22"/>
          <w:szCs w:val="22"/>
        </w:rPr>
        <w:t>Préciser clairement sur cette annexe :</w:t>
      </w:r>
    </w:p>
    <w:p w14:paraId="6735E78C" w14:textId="77777777" w:rsidR="00741B7B" w:rsidRPr="00200268" w:rsidRDefault="00741B7B" w:rsidP="00741B7B">
      <w:pPr>
        <w:pStyle w:val="Paragraphedeliste"/>
        <w:numPr>
          <w:ilvl w:val="0"/>
          <w:numId w:val="5"/>
        </w:numPr>
        <w:ind w:right="-142"/>
        <w:rPr>
          <w:rFonts w:ascii="Leelawadee" w:hAnsi="Leelawadee" w:cs="Leelawadee"/>
          <w:bCs/>
        </w:rPr>
      </w:pPr>
      <w:r w:rsidRPr="00200268">
        <w:rPr>
          <w:rFonts w:ascii="Leelawadee" w:hAnsi="Leelawadee" w:cs="Leelawadee"/>
          <w:bCs/>
        </w:rPr>
        <w:t>Délai d’intervention minimum pour prélèvements (y compris juillet et août et en jours œuvrés) : ……………………</w:t>
      </w:r>
      <w:proofErr w:type="gramStart"/>
      <w:r w:rsidRPr="00200268">
        <w:rPr>
          <w:rFonts w:ascii="Leelawadee" w:hAnsi="Leelawadee" w:cs="Leelawadee"/>
          <w:bCs/>
        </w:rPr>
        <w:t>…….</w:t>
      </w:r>
      <w:proofErr w:type="gramEnd"/>
      <w:r w:rsidRPr="00200268">
        <w:rPr>
          <w:rFonts w:ascii="Leelawadee" w:hAnsi="Leelawadee" w:cs="Leelawadee"/>
          <w:bCs/>
        </w:rPr>
        <w:t>.</w:t>
      </w:r>
    </w:p>
    <w:p w14:paraId="1A00C146" w14:textId="77777777" w:rsidR="00741B7B" w:rsidRPr="00200268" w:rsidRDefault="00741B7B" w:rsidP="00741B7B">
      <w:pPr>
        <w:ind w:right="-142"/>
        <w:rPr>
          <w:rFonts w:ascii="Leelawadee" w:hAnsi="Leelawadee" w:cs="Leelawadee"/>
          <w:sz w:val="22"/>
          <w:szCs w:val="22"/>
        </w:rPr>
      </w:pPr>
    </w:p>
    <w:p w14:paraId="2A0364FC" w14:textId="77777777" w:rsidR="00741B7B" w:rsidRPr="00200268" w:rsidRDefault="00741B7B" w:rsidP="00741B7B">
      <w:pPr>
        <w:pStyle w:val="Paragraphedeliste"/>
        <w:numPr>
          <w:ilvl w:val="0"/>
          <w:numId w:val="5"/>
        </w:numPr>
        <w:ind w:right="-142"/>
        <w:rPr>
          <w:rFonts w:ascii="Leelawadee" w:hAnsi="Leelawadee" w:cs="Leelawadee"/>
          <w:bCs/>
        </w:rPr>
      </w:pPr>
      <w:r w:rsidRPr="00200268">
        <w:rPr>
          <w:rFonts w:ascii="Leelawadee" w:hAnsi="Leelawadee" w:cs="Leelawadee"/>
          <w:bCs/>
        </w:rPr>
        <w:t>Délai d’intervention maximum pour prélèvements (y compris juillet et août et en jours œuvrés) : ……………………</w:t>
      </w:r>
      <w:proofErr w:type="gramStart"/>
      <w:r w:rsidRPr="00200268">
        <w:rPr>
          <w:rFonts w:ascii="Leelawadee" w:hAnsi="Leelawadee" w:cs="Leelawadee"/>
          <w:bCs/>
        </w:rPr>
        <w:t>…….</w:t>
      </w:r>
      <w:proofErr w:type="gramEnd"/>
      <w:r w:rsidRPr="00200268">
        <w:rPr>
          <w:rFonts w:ascii="Leelawadee" w:hAnsi="Leelawadee" w:cs="Leelawadee"/>
          <w:bCs/>
        </w:rPr>
        <w:t>.</w:t>
      </w:r>
    </w:p>
    <w:p w14:paraId="5F45E71E" w14:textId="77777777" w:rsidR="00741B7B" w:rsidRPr="00200268" w:rsidRDefault="00741B7B" w:rsidP="00741B7B">
      <w:pPr>
        <w:ind w:right="-142"/>
        <w:rPr>
          <w:rFonts w:ascii="Leelawadee" w:hAnsi="Leelawadee" w:cs="Leelawadee"/>
          <w:sz w:val="22"/>
          <w:szCs w:val="22"/>
        </w:rPr>
      </w:pPr>
    </w:p>
    <w:p w14:paraId="17C0665B" w14:textId="77777777" w:rsidR="00741B7B" w:rsidRPr="00200268" w:rsidRDefault="00741B7B" w:rsidP="00741B7B">
      <w:pPr>
        <w:pStyle w:val="Paragraphedeliste"/>
        <w:numPr>
          <w:ilvl w:val="0"/>
          <w:numId w:val="5"/>
        </w:numPr>
        <w:ind w:right="-142"/>
        <w:rPr>
          <w:rFonts w:ascii="Leelawadee" w:hAnsi="Leelawadee" w:cs="Leelawadee"/>
          <w:bCs/>
        </w:rPr>
      </w:pPr>
      <w:r w:rsidRPr="00200268">
        <w:rPr>
          <w:rFonts w:ascii="Leelawadee" w:hAnsi="Leelawadee" w:cs="Leelawadee"/>
          <w:bCs/>
        </w:rPr>
        <w:t>Délai de remise des rapports d’intervention minimum : ……………………….</w:t>
      </w:r>
    </w:p>
    <w:p w14:paraId="4B237F95" w14:textId="77777777" w:rsidR="00741B7B" w:rsidRPr="00200268" w:rsidRDefault="00741B7B" w:rsidP="00741B7B">
      <w:pPr>
        <w:ind w:right="-142" w:firstLine="4"/>
        <w:rPr>
          <w:rFonts w:ascii="Leelawadee" w:hAnsi="Leelawadee" w:cs="Leelawadee"/>
          <w:sz w:val="22"/>
          <w:szCs w:val="22"/>
        </w:rPr>
      </w:pPr>
    </w:p>
    <w:p w14:paraId="2BE25EC2" w14:textId="77777777" w:rsidR="00741B7B" w:rsidRPr="00200268" w:rsidRDefault="00741B7B" w:rsidP="00741B7B">
      <w:pPr>
        <w:pStyle w:val="Paragraphedeliste"/>
        <w:numPr>
          <w:ilvl w:val="0"/>
          <w:numId w:val="5"/>
        </w:numPr>
        <w:ind w:right="-142"/>
        <w:rPr>
          <w:rFonts w:ascii="Leelawadee" w:hAnsi="Leelawadee" w:cs="Leelawadee"/>
        </w:rPr>
      </w:pPr>
      <w:r w:rsidRPr="00200268">
        <w:rPr>
          <w:rFonts w:ascii="Leelawadee" w:hAnsi="Leelawadee" w:cs="Leelawadee"/>
          <w:bCs/>
        </w:rPr>
        <w:t>Délai de remise des rapports d’intervention maximum : ………………………</w:t>
      </w:r>
    </w:p>
    <w:p w14:paraId="2659F3F9" w14:textId="77777777" w:rsidR="00741B7B" w:rsidRPr="00200268" w:rsidRDefault="00741B7B" w:rsidP="00741B7B">
      <w:pPr>
        <w:ind w:right="-142" w:firstLine="4"/>
        <w:rPr>
          <w:rFonts w:ascii="Leelawadee" w:hAnsi="Leelawadee" w:cs="Leelawadee"/>
          <w:sz w:val="22"/>
          <w:szCs w:val="22"/>
        </w:rPr>
      </w:pPr>
    </w:p>
    <w:p w14:paraId="63F15379" w14:textId="7FA9CAD5" w:rsidR="00741B7B" w:rsidRPr="00200268" w:rsidRDefault="00741B7B" w:rsidP="00741B7B">
      <w:pPr>
        <w:pStyle w:val="Paragraphedeliste"/>
        <w:numPr>
          <w:ilvl w:val="0"/>
          <w:numId w:val="5"/>
        </w:numPr>
        <w:ind w:right="-142"/>
        <w:rPr>
          <w:rFonts w:ascii="Leelawadee" w:hAnsi="Leelawadee" w:cs="Leelawadee"/>
          <w:bCs/>
        </w:rPr>
      </w:pPr>
      <w:r w:rsidRPr="00200268">
        <w:rPr>
          <w:rFonts w:ascii="Leelawadee" w:hAnsi="Leelawadee" w:cs="Leelawadee"/>
          <w:bCs/>
        </w:rPr>
        <w:t xml:space="preserve">Possibilité d’une présentation des résultats directement </w:t>
      </w:r>
      <w:r w:rsidRPr="004C7EAD">
        <w:rPr>
          <w:rFonts w:ascii="Leelawadee" w:hAnsi="Leelawadee" w:cs="Leelawadee"/>
          <w:bCs/>
        </w:rPr>
        <w:t xml:space="preserve">(service </w:t>
      </w:r>
      <w:r w:rsidR="00B438CD" w:rsidRPr="004C7EAD">
        <w:rPr>
          <w:rFonts w:ascii="Leelawadee" w:hAnsi="Leelawadee" w:cs="Leelawadee"/>
          <w:bCs/>
        </w:rPr>
        <w:t xml:space="preserve">de </w:t>
      </w:r>
      <w:proofErr w:type="spellStart"/>
      <w:r w:rsidR="00B438CD" w:rsidRPr="004C7EAD">
        <w:rPr>
          <w:rFonts w:ascii="Leelawadee" w:hAnsi="Leelawadee" w:cs="Leelawadee"/>
          <w:bCs/>
        </w:rPr>
        <w:t>PREvention</w:t>
      </w:r>
      <w:proofErr w:type="spellEnd"/>
      <w:r w:rsidR="00B438CD" w:rsidRPr="004C7EAD">
        <w:rPr>
          <w:rFonts w:ascii="Leelawadee" w:hAnsi="Leelawadee" w:cs="Leelawadee"/>
          <w:bCs/>
        </w:rPr>
        <w:t xml:space="preserve"> Santé Sécurité au Travail [PRESST]</w:t>
      </w:r>
      <w:r w:rsidRPr="004C7EAD">
        <w:rPr>
          <w:rFonts w:ascii="Leelawadee" w:hAnsi="Leelawadee" w:cs="Leelawadee"/>
          <w:bCs/>
        </w:rPr>
        <w:t xml:space="preserve">, </w:t>
      </w:r>
      <w:r w:rsidR="00B438CD" w:rsidRPr="004C7EAD">
        <w:rPr>
          <w:rFonts w:ascii="Leelawadee" w:hAnsi="Leelawadee" w:cs="Leelawadee"/>
          <w:bCs/>
        </w:rPr>
        <w:t>Formation Spécialisée Locale [FSL]</w:t>
      </w:r>
      <w:r w:rsidRPr="004C7EAD">
        <w:rPr>
          <w:rFonts w:ascii="Leelawadee" w:hAnsi="Leelawadee" w:cs="Leelawadee"/>
          <w:bCs/>
        </w:rPr>
        <w:t>)</w:t>
      </w:r>
      <w:r w:rsidRPr="00200268">
        <w:rPr>
          <w:rFonts w:ascii="Leelawadee" w:hAnsi="Leelawadee" w:cs="Leelawadee"/>
          <w:bCs/>
        </w:rPr>
        <w:t xml:space="preserve"> </w:t>
      </w:r>
    </w:p>
    <w:p w14:paraId="3C1C35C1" w14:textId="77777777" w:rsidR="00741B7B" w:rsidRPr="00200268" w:rsidRDefault="00741B7B" w:rsidP="00741B7B">
      <w:pPr>
        <w:ind w:right="-142" w:firstLine="4"/>
        <w:rPr>
          <w:rFonts w:ascii="Leelawadee" w:hAnsi="Leelawadee" w:cs="Leelawadee"/>
          <w:bCs/>
          <w:sz w:val="22"/>
          <w:szCs w:val="22"/>
        </w:rPr>
      </w:pPr>
    </w:p>
    <w:p w14:paraId="2146FD10" w14:textId="77777777" w:rsidR="00741B7B" w:rsidRPr="00200268" w:rsidRDefault="00741B7B" w:rsidP="00741B7B">
      <w:pPr>
        <w:ind w:right="-142" w:firstLine="4"/>
        <w:rPr>
          <w:rFonts w:ascii="Leelawadee" w:hAnsi="Leelawadee" w:cs="Leelawadee"/>
          <w:sz w:val="22"/>
          <w:szCs w:val="22"/>
        </w:rPr>
      </w:pPr>
      <w:r w:rsidRPr="00200268">
        <w:rPr>
          <w:rFonts w:ascii="Leelawadee" w:hAnsi="Leelawadee" w:cs="Leelawadee"/>
          <w:bCs/>
          <w:sz w:val="22"/>
          <w:szCs w:val="22"/>
        </w:rPr>
        <w:t>OUI</w:t>
      </w:r>
      <w:r w:rsidRPr="00200268">
        <w:rPr>
          <w:rFonts w:ascii="Leelawadee" w:hAnsi="Leelawadee" w:cs="Leelawadee"/>
          <w:bCs/>
          <w:sz w:val="22"/>
          <w:szCs w:val="22"/>
        </w:rPr>
        <w:tab/>
        <w:t>…………</w:t>
      </w:r>
      <w:r w:rsidRPr="00200268">
        <w:rPr>
          <w:rFonts w:ascii="Leelawadee" w:hAnsi="Leelawadee" w:cs="Leelawadee"/>
          <w:bCs/>
          <w:sz w:val="22"/>
          <w:szCs w:val="22"/>
        </w:rPr>
        <w:tab/>
      </w:r>
      <w:r w:rsidRPr="00200268">
        <w:rPr>
          <w:rFonts w:ascii="Leelawadee" w:hAnsi="Leelawadee" w:cs="Leelawadee"/>
          <w:bCs/>
          <w:sz w:val="22"/>
          <w:szCs w:val="22"/>
        </w:rPr>
        <w:tab/>
      </w:r>
      <w:r w:rsidRPr="00200268">
        <w:rPr>
          <w:rFonts w:ascii="Leelawadee" w:hAnsi="Leelawadee" w:cs="Leelawadee"/>
          <w:bCs/>
          <w:sz w:val="22"/>
          <w:szCs w:val="22"/>
        </w:rPr>
        <w:tab/>
      </w:r>
      <w:r w:rsidRPr="00200268">
        <w:rPr>
          <w:rFonts w:ascii="Leelawadee" w:hAnsi="Leelawadee" w:cs="Leelawadee"/>
          <w:bCs/>
          <w:sz w:val="22"/>
          <w:szCs w:val="22"/>
        </w:rPr>
        <w:tab/>
      </w:r>
      <w:r w:rsidRPr="00200268">
        <w:rPr>
          <w:rFonts w:ascii="Leelawadee" w:hAnsi="Leelawadee" w:cs="Leelawadee"/>
          <w:bCs/>
          <w:sz w:val="22"/>
          <w:szCs w:val="22"/>
        </w:rPr>
        <w:tab/>
      </w:r>
      <w:r w:rsidRPr="00200268">
        <w:rPr>
          <w:rFonts w:ascii="Leelawadee" w:hAnsi="Leelawadee" w:cs="Leelawadee"/>
          <w:bCs/>
          <w:sz w:val="22"/>
          <w:szCs w:val="22"/>
        </w:rPr>
        <w:tab/>
      </w:r>
      <w:r w:rsidRPr="00200268">
        <w:rPr>
          <w:rFonts w:ascii="Leelawadee" w:hAnsi="Leelawadee" w:cs="Leelawadee"/>
          <w:bCs/>
          <w:sz w:val="22"/>
          <w:szCs w:val="22"/>
        </w:rPr>
        <w:tab/>
      </w:r>
      <w:r w:rsidRPr="00200268">
        <w:rPr>
          <w:rFonts w:ascii="Leelawadee" w:hAnsi="Leelawadee" w:cs="Leelawadee"/>
          <w:bCs/>
          <w:sz w:val="22"/>
          <w:szCs w:val="22"/>
        </w:rPr>
        <w:tab/>
        <w:t>NON ……………</w:t>
      </w:r>
    </w:p>
    <w:p w14:paraId="3B672162" w14:textId="77777777" w:rsidR="00741B7B" w:rsidRPr="00200268" w:rsidRDefault="00741B7B" w:rsidP="00741B7B">
      <w:pPr>
        <w:ind w:right="-142" w:firstLine="4"/>
        <w:rPr>
          <w:rFonts w:ascii="Leelawadee" w:hAnsi="Leelawadee" w:cs="Leelawadee"/>
          <w:sz w:val="22"/>
          <w:szCs w:val="22"/>
        </w:rPr>
      </w:pPr>
      <w:r w:rsidRPr="00200268">
        <w:rPr>
          <w:rFonts w:ascii="Leelawadee" w:hAnsi="Leelawadee" w:cs="Leelawadee"/>
          <w:sz w:val="22"/>
          <w:szCs w:val="22"/>
        </w:rPr>
        <w:t>Si oui, en préciser les modalités et conditions financières :</w:t>
      </w:r>
    </w:p>
    <w:sectPr w:rsidR="00741B7B" w:rsidRPr="00200268" w:rsidSect="00630A41">
      <w:headerReference w:type="default" r:id="rId8"/>
      <w:footerReference w:type="default" r:id="rId9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5B74" w14:textId="77777777" w:rsidR="00921F6B" w:rsidRDefault="00921F6B">
      <w:r>
        <w:separator/>
      </w:r>
    </w:p>
  </w:endnote>
  <w:endnote w:type="continuationSeparator" w:id="0">
    <w:p w14:paraId="49F8C801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4EF1B" w14:textId="77777777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09AF5" w14:textId="77777777" w:rsidR="00921F6B" w:rsidRDefault="00921F6B">
      <w:r>
        <w:separator/>
      </w:r>
    </w:p>
  </w:footnote>
  <w:footnote w:type="continuationSeparator" w:id="0">
    <w:p w14:paraId="315CD0DE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B635" w14:textId="77777777" w:rsidR="00630A41" w:rsidRDefault="00997069" w:rsidP="001852B3">
    <w:pPr>
      <w:pStyle w:val="En-tt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15E016" wp14:editId="33425A73">
          <wp:simplePos x="0" y="0"/>
          <wp:positionH relativeFrom="margin">
            <wp:posOffset>0</wp:posOffset>
          </wp:positionH>
          <wp:positionV relativeFrom="paragraph">
            <wp:posOffset>-501650</wp:posOffset>
          </wp:positionV>
          <wp:extent cx="1290320" cy="414536"/>
          <wp:effectExtent l="0" t="0" r="5080" b="508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14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9FEB91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00003"/>
    <w:multiLevelType w:val="hybridMultilevel"/>
    <w:tmpl w:val="4F946630"/>
    <w:lvl w:ilvl="0" w:tplc="7466EDF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4" w:hanging="360"/>
      </w:pPr>
    </w:lvl>
    <w:lvl w:ilvl="2" w:tplc="040C001B" w:tentative="1">
      <w:start w:val="1"/>
      <w:numFmt w:val="lowerRoman"/>
      <w:lvlText w:val="%3."/>
      <w:lvlJc w:val="right"/>
      <w:pPr>
        <w:ind w:left="1804" w:hanging="180"/>
      </w:pPr>
    </w:lvl>
    <w:lvl w:ilvl="3" w:tplc="040C000F" w:tentative="1">
      <w:start w:val="1"/>
      <w:numFmt w:val="decimal"/>
      <w:lvlText w:val="%4."/>
      <w:lvlJc w:val="left"/>
      <w:pPr>
        <w:ind w:left="2524" w:hanging="360"/>
      </w:pPr>
    </w:lvl>
    <w:lvl w:ilvl="4" w:tplc="040C0019" w:tentative="1">
      <w:start w:val="1"/>
      <w:numFmt w:val="lowerLetter"/>
      <w:lvlText w:val="%5."/>
      <w:lvlJc w:val="left"/>
      <w:pPr>
        <w:ind w:left="3244" w:hanging="360"/>
      </w:pPr>
    </w:lvl>
    <w:lvl w:ilvl="5" w:tplc="040C001B" w:tentative="1">
      <w:start w:val="1"/>
      <w:numFmt w:val="lowerRoman"/>
      <w:lvlText w:val="%6."/>
      <w:lvlJc w:val="right"/>
      <w:pPr>
        <w:ind w:left="3964" w:hanging="180"/>
      </w:pPr>
    </w:lvl>
    <w:lvl w:ilvl="6" w:tplc="040C000F" w:tentative="1">
      <w:start w:val="1"/>
      <w:numFmt w:val="decimal"/>
      <w:lvlText w:val="%7."/>
      <w:lvlJc w:val="left"/>
      <w:pPr>
        <w:ind w:left="4684" w:hanging="360"/>
      </w:pPr>
    </w:lvl>
    <w:lvl w:ilvl="7" w:tplc="040C0019" w:tentative="1">
      <w:start w:val="1"/>
      <w:numFmt w:val="lowerLetter"/>
      <w:lvlText w:val="%8."/>
      <w:lvlJc w:val="left"/>
      <w:pPr>
        <w:ind w:left="5404" w:hanging="360"/>
      </w:pPr>
    </w:lvl>
    <w:lvl w:ilvl="8" w:tplc="040C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AED"/>
    <w:rsid w:val="000058F3"/>
    <w:rsid w:val="00006D61"/>
    <w:rsid w:val="00022B1F"/>
    <w:rsid w:val="00052F93"/>
    <w:rsid w:val="00053FEE"/>
    <w:rsid w:val="00054433"/>
    <w:rsid w:val="00063372"/>
    <w:rsid w:val="00063CE3"/>
    <w:rsid w:val="00092CA2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C551D"/>
    <w:rsid w:val="001D09AA"/>
    <w:rsid w:val="001D26BD"/>
    <w:rsid w:val="001D27F9"/>
    <w:rsid w:val="001E3050"/>
    <w:rsid w:val="001F79DD"/>
    <w:rsid w:val="00200268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A7D77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C7EAD"/>
    <w:rsid w:val="004D1CBB"/>
    <w:rsid w:val="004D4B91"/>
    <w:rsid w:val="004E777D"/>
    <w:rsid w:val="004F0FEA"/>
    <w:rsid w:val="0050232D"/>
    <w:rsid w:val="00506956"/>
    <w:rsid w:val="005136C5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1B7B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15F20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38CD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4798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165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B87636B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  <w:style w:type="paragraph" w:styleId="Paragraphedeliste">
    <w:name w:val="List Paragraph"/>
    <w:basedOn w:val="Normal"/>
    <w:uiPriority w:val="34"/>
    <w:qFormat/>
    <w:rsid w:val="00741B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41B7B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41B7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Philippe</cp:lastModifiedBy>
  <cp:revision>4</cp:revision>
  <cp:lastPrinted>2006-01-30T15:50:00Z</cp:lastPrinted>
  <dcterms:created xsi:type="dcterms:W3CDTF">2025-06-03T14:14:00Z</dcterms:created>
  <dcterms:modified xsi:type="dcterms:W3CDTF">2025-06-03T14:39:00Z</dcterms:modified>
</cp:coreProperties>
</file>