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9B59B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75F8C14A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631C26BF" w14:textId="77777777" w:rsidR="000E6D1F" w:rsidRDefault="000E6D1F" w:rsidP="000E6D1F">
      <w:pPr>
        <w:spacing w:after="40" w:line="240" w:lineRule="exact"/>
        <w:jc w:val="center"/>
      </w:pPr>
    </w:p>
    <w:p w14:paraId="4A0758C2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 w:bidi="ar-SA"/>
        </w:rPr>
        <w:drawing>
          <wp:inline distT="0" distB="0" distL="0" distR="0" wp14:anchorId="17A7D9D6" wp14:editId="1D5CAAB4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E4EF7C" w14:textId="77777777" w:rsidR="000E6D1F" w:rsidRDefault="000E6D1F" w:rsidP="000E6D1F">
      <w:pPr>
        <w:spacing w:line="240" w:lineRule="exact"/>
        <w:jc w:val="center"/>
      </w:pPr>
    </w:p>
    <w:p w14:paraId="67C415D3" w14:textId="77777777" w:rsidR="000E6D1F" w:rsidRDefault="000E6D1F" w:rsidP="000E6D1F">
      <w:pPr>
        <w:spacing w:line="240" w:lineRule="exact"/>
        <w:jc w:val="center"/>
      </w:pPr>
    </w:p>
    <w:p w14:paraId="68863F2E" w14:textId="77777777" w:rsidR="000E6D1F" w:rsidRDefault="000E6D1F" w:rsidP="000E6D1F">
      <w:pPr>
        <w:spacing w:line="240" w:lineRule="exact"/>
        <w:jc w:val="center"/>
      </w:pPr>
    </w:p>
    <w:p w14:paraId="0132A766" w14:textId="77777777" w:rsidR="000E6D1F" w:rsidRDefault="000E6D1F" w:rsidP="000E6D1F">
      <w:pPr>
        <w:spacing w:line="240" w:lineRule="exact"/>
        <w:jc w:val="center"/>
      </w:pPr>
    </w:p>
    <w:p w14:paraId="0F4CA5CF" w14:textId="77777777" w:rsidR="000E6D1F" w:rsidRDefault="000E6D1F" w:rsidP="000E6D1F">
      <w:pPr>
        <w:spacing w:line="240" w:lineRule="exact"/>
        <w:jc w:val="center"/>
      </w:pPr>
    </w:p>
    <w:p w14:paraId="0A81C10F" w14:textId="77777777" w:rsidR="000E6D1F" w:rsidRDefault="000E6D1F" w:rsidP="000E6D1F">
      <w:pPr>
        <w:spacing w:line="240" w:lineRule="exact"/>
        <w:jc w:val="center"/>
      </w:pPr>
    </w:p>
    <w:p w14:paraId="2ED806AC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7115F175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3084C8BE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71DD022F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46A9C43A" w14:textId="77777777" w:rsidR="000E6D1F" w:rsidRDefault="000E6D1F" w:rsidP="000E6D1F">
      <w:pPr>
        <w:spacing w:after="120" w:line="240" w:lineRule="exact"/>
        <w:jc w:val="center"/>
      </w:pPr>
    </w:p>
    <w:p w14:paraId="79D9C859" w14:textId="77777777" w:rsidR="000E6D1F" w:rsidRDefault="000E6D1F" w:rsidP="000E6D1F">
      <w:pPr>
        <w:spacing w:after="120" w:line="240" w:lineRule="exact"/>
        <w:jc w:val="center"/>
      </w:pPr>
    </w:p>
    <w:p w14:paraId="32E7F206" w14:textId="77777777" w:rsidR="000E6D1F" w:rsidRDefault="000E6D1F" w:rsidP="000E6D1F">
      <w:pPr>
        <w:spacing w:line="240" w:lineRule="exact"/>
        <w:jc w:val="center"/>
      </w:pPr>
    </w:p>
    <w:p w14:paraId="073C950B" w14:textId="77777777" w:rsidR="000E6D1F" w:rsidRDefault="000E6D1F" w:rsidP="000E6D1F">
      <w:pPr>
        <w:spacing w:line="240" w:lineRule="exact"/>
        <w:jc w:val="center"/>
      </w:pPr>
    </w:p>
    <w:p w14:paraId="3A2E77B3" w14:textId="77777777" w:rsidR="000E6D1F" w:rsidRDefault="000E6D1F" w:rsidP="000E6D1F">
      <w:pPr>
        <w:spacing w:line="240" w:lineRule="exact"/>
        <w:jc w:val="center"/>
      </w:pPr>
    </w:p>
    <w:p w14:paraId="23B2EA6A" w14:textId="77777777" w:rsidR="000E6D1F" w:rsidRDefault="000E6D1F" w:rsidP="000E6D1F">
      <w:pPr>
        <w:spacing w:line="240" w:lineRule="exact"/>
        <w:jc w:val="center"/>
      </w:pPr>
    </w:p>
    <w:p w14:paraId="21D7BCED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:rsidRPr="001178B1" w14:paraId="1CF81AE8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B569830" w14:textId="77777777" w:rsidR="00DA4F54" w:rsidRDefault="00DA4F54" w:rsidP="00DA4F5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Prestations de service d’assistant social pour le personnel de l’ENSAM</w:t>
            </w:r>
          </w:p>
          <w:p w14:paraId="5CCA87A2" w14:textId="77777777" w:rsidR="00AE28C1" w:rsidRPr="001178B1" w:rsidRDefault="00AE28C1" w:rsidP="005D339C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185465F6" w14:textId="77777777" w:rsidR="00AE28C1" w:rsidRPr="001178B1" w:rsidRDefault="00AE28C1" w:rsidP="005D339C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78D84C68" w14:textId="6A971477" w:rsidR="00AE28C1" w:rsidRPr="001178B1" w:rsidRDefault="00DA4F54" w:rsidP="005D339C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DG</w:t>
            </w:r>
            <w:r w:rsidR="00E14D4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25.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07</w:t>
            </w:r>
          </w:p>
        </w:tc>
      </w:tr>
    </w:tbl>
    <w:p w14:paraId="752D0A20" w14:textId="77777777" w:rsidR="000E6D1F" w:rsidRDefault="000E6D1F" w:rsidP="000E6D1F">
      <w:pPr>
        <w:spacing w:line="240" w:lineRule="exact"/>
        <w:jc w:val="center"/>
      </w:pPr>
    </w:p>
    <w:p w14:paraId="5BEA5147" w14:textId="77777777" w:rsidR="000E6D1F" w:rsidRDefault="000E6D1F" w:rsidP="000E6D1F">
      <w:pPr>
        <w:spacing w:line="240" w:lineRule="exact"/>
        <w:jc w:val="center"/>
      </w:pPr>
    </w:p>
    <w:p w14:paraId="473D011C" w14:textId="77777777" w:rsidR="000E6D1F" w:rsidRDefault="000E6D1F" w:rsidP="000E6D1F">
      <w:pPr>
        <w:spacing w:line="240" w:lineRule="exact"/>
        <w:jc w:val="center"/>
      </w:pPr>
    </w:p>
    <w:p w14:paraId="0A6073BB" w14:textId="77777777" w:rsidR="000E6D1F" w:rsidRDefault="000E6D1F" w:rsidP="000E6D1F">
      <w:pPr>
        <w:spacing w:line="240" w:lineRule="exact"/>
        <w:jc w:val="center"/>
      </w:pPr>
    </w:p>
    <w:p w14:paraId="31447745" w14:textId="40F8F9E3" w:rsidR="000E6D1F" w:rsidRDefault="000E6D1F" w:rsidP="000E6D1F">
      <w:pPr>
        <w:spacing w:line="240" w:lineRule="exact"/>
        <w:jc w:val="center"/>
      </w:pPr>
    </w:p>
    <w:p w14:paraId="2A975F72" w14:textId="0C35540F" w:rsidR="00DA4F54" w:rsidRDefault="00DA4F54" w:rsidP="000E6D1F">
      <w:pPr>
        <w:spacing w:line="240" w:lineRule="exact"/>
        <w:jc w:val="center"/>
      </w:pPr>
    </w:p>
    <w:p w14:paraId="74E68D67" w14:textId="4BCB8CF9" w:rsidR="00DA4F54" w:rsidRDefault="00DA4F54" w:rsidP="000E6D1F">
      <w:pPr>
        <w:spacing w:line="240" w:lineRule="exact"/>
        <w:jc w:val="center"/>
      </w:pPr>
    </w:p>
    <w:p w14:paraId="5AEBFD4E" w14:textId="2A6172CD" w:rsidR="00DA4F54" w:rsidRDefault="00DA4F54" w:rsidP="000E6D1F">
      <w:pPr>
        <w:spacing w:line="240" w:lineRule="exact"/>
        <w:jc w:val="center"/>
      </w:pPr>
    </w:p>
    <w:p w14:paraId="777DF7AA" w14:textId="369322C1" w:rsidR="00DA4F54" w:rsidRDefault="00DA4F54" w:rsidP="000E6D1F">
      <w:pPr>
        <w:spacing w:line="240" w:lineRule="exact"/>
        <w:jc w:val="center"/>
      </w:pPr>
    </w:p>
    <w:p w14:paraId="45A91277" w14:textId="02363C98" w:rsidR="00DA4F54" w:rsidRDefault="00DA4F54" w:rsidP="000E6D1F">
      <w:pPr>
        <w:spacing w:line="240" w:lineRule="exact"/>
        <w:jc w:val="center"/>
      </w:pPr>
    </w:p>
    <w:p w14:paraId="75BF5321" w14:textId="47E516DF" w:rsidR="00DA4F54" w:rsidRDefault="00DA4F54" w:rsidP="000E6D1F">
      <w:pPr>
        <w:spacing w:line="240" w:lineRule="exact"/>
        <w:jc w:val="center"/>
      </w:pPr>
    </w:p>
    <w:p w14:paraId="3AAB398F" w14:textId="55CC06E7" w:rsidR="00DA4F54" w:rsidRDefault="00DA4F54" w:rsidP="000E6D1F">
      <w:pPr>
        <w:spacing w:line="240" w:lineRule="exact"/>
        <w:jc w:val="center"/>
      </w:pPr>
    </w:p>
    <w:p w14:paraId="0F31B199" w14:textId="007700B8" w:rsidR="00DA4F54" w:rsidRDefault="00DA4F54" w:rsidP="000E6D1F">
      <w:pPr>
        <w:spacing w:line="240" w:lineRule="exact"/>
        <w:jc w:val="center"/>
      </w:pPr>
    </w:p>
    <w:p w14:paraId="706346EB" w14:textId="2BA4886E" w:rsidR="00DA4F54" w:rsidRDefault="00DA4F54" w:rsidP="000E6D1F">
      <w:pPr>
        <w:spacing w:line="240" w:lineRule="exact"/>
        <w:jc w:val="center"/>
      </w:pPr>
    </w:p>
    <w:p w14:paraId="6212A7EB" w14:textId="00C0D8E9" w:rsidR="00DA4F54" w:rsidRDefault="00DA4F54" w:rsidP="000E6D1F">
      <w:pPr>
        <w:spacing w:line="240" w:lineRule="exact"/>
        <w:jc w:val="center"/>
      </w:pPr>
    </w:p>
    <w:p w14:paraId="014E23C3" w14:textId="77777777" w:rsidR="00DA4F54" w:rsidRDefault="00DA4F54" w:rsidP="000E6D1F">
      <w:pPr>
        <w:spacing w:line="240" w:lineRule="exact"/>
        <w:jc w:val="center"/>
      </w:pPr>
    </w:p>
    <w:p w14:paraId="2AA05D99" w14:textId="77777777" w:rsidR="000E6D1F" w:rsidRDefault="000E6D1F" w:rsidP="000E6D1F">
      <w:pPr>
        <w:spacing w:line="240" w:lineRule="exact"/>
        <w:jc w:val="center"/>
      </w:pPr>
    </w:p>
    <w:p w14:paraId="65336DA7" w14:textId="77777777" w:rsidR="000E6D1F" w:rsidRDefault="000E6D1F" w:rsidP="000E6D1F">
      <w:pPr>
        <w:spacing w:line="240" w:lineRule="exact"/>
        <w:jc w:val="center"/>
      </w:pPr>
    </w:p>
    <w:p w14:paraId="01028CEB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04A921D1" w14:textId="77777777" w:rsidR="00DA4F54" w:rsidRDefault="00DA4F54" w:rsidP="00DA4F54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Service achats et commande publique </w:t>
      </w:r>
    </w:p>
    <w:p w14:paraId="37B60FA1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5E825B1E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49EE809D" w14:textId="77777777" w:rsidR="000E6D1F" w:rsidRDefault="000E6D1F" w:rsidP="000E6D1F">
      <w:pPr>
        <w:jc w:val="center"/>
        <w:rPr>
          <w:b/>
          <w:u w:val="single"/>
        </w:rPr>
      </w:pPr>
    </w:p>
    <w:p w14:paraId="5DC8E465" w14:textId="77777777" w:rsidR="000E6D1F" w:rsidRDefault="000E6D1F" w:rsidP="000E6D1F">
      <w:pPr>
        <w:jc w:val="center"/>
        <w:rPr>
          <w:b/>
          <w:u w:val="single"/>
        </w:rPr>
      </w:pPr>
    </w:p>
    <w:p w14:paraId="2C9FED9D" w14:textId="77777777" w:rsidR="001A40BF" w:rsidRDefault="001A40BF">
      <w:pPr>
        <w:pStyle w:val="Standard"/>
        <w:jc w:val="center"/>
      </w:pPr>
    </w:p>
    <w:p w14:paraId="0E6B5982" w14:textId="77777777" w:rsidR="001A40BF" w:rsidRDefault="001A40B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47558FEA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387EECFC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78564560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0B07F2B" w14:textId="77777777" w:rsidR="001A40BF" w:rsidRDefault="00482F6C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Cadre de r</w:t>
      </w:r>
      <w:r w:rsidR="00D30D43">
        <w:rPr>
          <w:rFonts w:ascii="Calibri" w:hAnsi="Calibri"/>
          <w:b/>
          <w:bCs/>
          <w:sz w:val="22"/>
          <w:szCs w:val="22"/>
          <w:u w:val="single"/>
        </w:rPr>
        <w:t xml:space="preserve">éponse 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du mémoire technique : </w:t>
      </w:r>
      <w:r w:rsidR="00285301">
        <w:rPr>
          <w:rFonts w:ascii="Calibri" w:hAnsi="Calibri"/>
          <w:b/>
          <w:bCs/>
          <w:sz w:val="22"/>
          <w:szCs w:val="22"/>
          <w:u w:val="single"/>
        </w:rPr>
        <w:t xml:space="preserve">un maximum de 30 pages (15 feuilles recto verso) est demandé </w:t>
      </w:r>
      <w:r w:rsidR="00D30D43">
        <w:rPr>
          <w:rFonts w:ascii="Calibri" w:hAnsi="Calibri"/>
          <w:b/>
          <w:bCs/>
          <w:sz w:val="22"/>
          <w:szCs w:val="22"/>
          <w:u w:val="single"/>
        </w:rPr>
        <w:t>(Préconisation)</w:t>
      </w:r>
      <w:r w:rsidR="00285301">
        <w:rPr>
          <w:rFonts w:ascii="Calibri" w:hAnsi="Calibri"/>
          <w:b/>
          <w:bCs/>
          <w:sz w:val="22"/>
          <w:szCs w:val="22"/>
          <w:u w:val="single"/>
        </w:rPr>
        <w:t>. Le candidat peut transmettre des annexes généralistes</w:t>
      </w:r>
      <w:r w:rsidR="00A40827">
        <w:rPr>
          <w:rFonts w:ascii="Calibri" w:hAnsi="Calibri"/>
          <w:b/>
          <w:bCs/>
          <w:sz w:val="22"/>
          <w:szCs w:val="22"/>
          <w:u w:val="single"/>
        </w:rPr>
        <w:t>, s’il le souhaite, toutefois, celles-ci</w:t>
      </w:r>
      <w:r w:rsidR="00285301">
        <w:rPr>
          <w:rFonts w:ascii="Calibri" w:hAnsi="Calibri"/>
          <w:b/>
          <w:bCs/>
          <w:sz w:val="22"/>
          <w:szCs w:val="22"/>
          <w:u w:val="single"/>
        </w:rPr>
        <w:t xml:space="preserve"> ne rentreront pas dans la notation</w:t>
      </w:r>
      <w:r w:rsidR="00D30D43">
        <w:rPr>
          <w:rFonts w:ascii="Calibri" w:hAnsi="Calibri"/>
          <w:b/>
          <w:bCs/>
          <w:sz w:val="22"/>
          <w:szCs w:val="22"/>
          <w:u w:val="single"/>
        </w:rPr>
        <w:t>.</w:t>
      </w:r>
    </w:p>
    <w:p w14:paraId="2E0B61E0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05B68C45" w14:textId="4E7D1D6A" w:rsidR="001A40BF" w:rsidRPr="00186C3E" w:rsidRDefault="00827BC8" w:rsidP="00920721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color w:val="000000"/>
          <w:sz w:val="24"/>
          <w:szCs w:val="24"/>
          <w:u w:val="single"/>
          <w:lang w:eastAsia="fr-FR"/>
        </w:rPr>
      </w:pPr>
      <w:r w:rsidRPr="00186C3E">
        <w:rPr>
          <w:rFonts w:ascii="Calibri" w:hAnsi="Calibri"/>
          <w:color w:val="000000"/>
          <w:sz w:val="24"/>
          <w:szCs w:val="24"/>
          <w:u w:val="single"/>
          <w:lang w:eastAsia="fr-FR"/>
        </w:rPr>
        <w:t>Critère n°1 : prix de</w:t>
      </w:r>
      <w:r w:rsidR="00DA4F54">
        <w:rPr>
          <w:rFonts w:ascii="Calibri" w:hAnsi="Calibri"/>
          <w:color w:val="000000"/>
          <w:sz w:val="24"/>
          <w:szCs w:val="24"/>
          <w:u w:val="single"/>
          <w:lang w:eastAsia="fr-FR"/>
        </w:rPr>
        <w:t>s</w:t>
      </w:r>
      <w:r w:rsidRPr="00186C3E">
        <w:rPr>
          <w:rFonts w:ascii="Calibri" w:hAnsi="Calibri"/>
          <w:color w:val="000000"/>
          <w:sz w:val="24"/>
          <w:szCs w:val="24"/>
          <w:u w:val="single"/>
          <w:lang w:eastAsia="fr-FR"/>
        </w:rPr>
        <w:t xml:space="preserve"> prestation</w:t>
      </w:r>
      <w:r w:rsidR="00DA4F54">
        <w:rPr>
          <w:rFonts w:ascii="Calibri" w:hAnsi="Calibri"/>
          <w:color w:val="000000"/>
          <w:sz w:val="24"/>
          <w:szCs w:val="24"/>
          <w:u w:val="single"/>
          <w:lang w:eastAsia="fr-FR"/>
        </w:rPr>
        <w:t>s</w:t>
      </w:r>
      <w:r w:rsidRPr="00186C3E">
        <w:rPr>
          <w:rFonts w:ascii="Calibri" w:hAnsi="Calibri"/>
          <w:color w:val="000000"/>
          <w:sz w:val="24"/>
          <w:szCs w:val="24"/>
          <w:u w:val="single"/>
          <w:lang w:eastAsia="fr-FR"/>
        </w:rPr>
        <w:t xml:space="preserve"> - pour </w:t>
      </w:r>
      <w:r w:rsidRPr="00186C3E">
        <w:rPr>
          <w:rFonts w:ascii="Calibri" w:hAnsi="Calibri"/>
          <w:b/>
          <w:color w:val="000000"/>
          <w:sz w:val="24"/>
          <w:szCs w:val="24"/>
          <w:u w:val="single"/>
          <w:lang w:eastAsia="fr-FR"/>
        </w:rPr>
        <w:t>40 p</w:t>
      </w:r>
      <w:r w:rsidR="00920721">
        <w:rPr>
          <w:rFonts w:ascii="Calibri" w:hAnsi="Calibri"/>
          <w:b/>
          <w:color w:val="000000"/>
          <w:sz w:val="24"/>
          <w:szCs w:val="24"/>
          <w:u w:val="single"/>
          <w:lang w:eastAsia="fr-FR"/>
        </w:rPr>
        <w:t>oin</w:t>
      </w:r>
      <w:r w:rsidRPr="00186C3E">
        <w:rPr>
          <w:rFonts w:ascii="Calibri" w:hAnsi="Calibri"/>
          <w:b/>
          <w:color w:val="000000"/>
          <w:sz w:val="24"/>
          <w:szCs w:val="24"/>
          <w:u w:val="single"/>
          <w:lang w:eastAsia="fr-FR"/>
        </w:rPr>
        <w:t>ts</w:t>
      </w:r>
      <w:r w:rsidRPr="00186C3E">
        <w:rPr>
          <w:rFonts w:ascii="Calibri" w:hAnsi="Calibri"/>
          <w:color w:val="000000"/>
          <w:sz w:val="24"/>
          <w:szCs w:val="24"/>
          <w:u w:val="single"/>
          <w:lang w:eastAsia="fr-FR"/>
        </w:rPr>
        <w:t>.</w:t>
      </w:r>
    </w:p>
    <w:p w14:paraId="472FE7E4" w14:textId="77777777" w:rsidR="00ED4002" w:rsidRDefault="00ED4002">
      <w:pPr>
        <w:pStyle w:val="Standard"/>
      </w:pPr>
    </w:p>
    <w:p w14:paraId="13DFF1D8" w14:textId="77777777" w:rsidR="00827BC8" w:rsidRDefault="00827BC8">
      <w:pPr>
        <w:pStyle w:val="Standard"/>
      </w:pPr>
    </w:p>
    <w:p w14:paraId="3E130190" w14:textId="164E41C9" w:rsidR="00186C3E" w:rsidRDefault="00186C3E" w:rsidP="00920721">
      <w:pPr>
        <w:pStyle w:val="Footnot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Critère n°2 : valeur technique – pour </w:t>
      </w:r>
      <w:r w:rsidRPr="00186C3E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50 p</w:t>
      </w:r>
      <w:r w:rsidR="00920721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oin</w:t>
      </w:r>
      <w:r w:rsidRPr="00186C3E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ts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.</w:t>
      </w:r>
    </w:p>
    <w:p w14:paraId="25131788" w14:textId="77777777" w:rsidR="00186C3E" w:rsidRDefault="00186C3E" w:rsidP="00482F6C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114DA10C" w14:textId="3073C875" w:rsidR="00482F6C" w:rsidRDefault="00482F6C" w:rsidP="00482F6C">
      <w:pPr>
        <w:pStyle w:val="Footnote"/>
        <w:widowControl/>
        <w:rPr>
          <w:rFonts w:ascii="Calibri" w:eastAsia="SimSun" w:hAnsi="Calibri" w:cs="Mangal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Critère 2-1</w:t>
      </w:r>
      <w:r w:rsidRPr="00932BA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 w:rsidRPr="00932BAB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DA4F54" w:rsidRPr="00DA4F54">
        <w:rPr>
          <w:rFonts w:ascii="Calibri" w:hAnsi="Calibri"/>
          <w:sz w:val="24"/>
          <w:szCs w:val="24"/>
        </w:rPr>
        <w:t xml:space="preserve">Moyens humains et compétences mobilisés </w:t>
      </w:r>
      <w:r w:rsidR="00920721">
        <w:rPr>
          <w:rFonts w:ascii="Calibri" w:hAnsi="Calibri"/>
          <w:sz w:val="24"/>
          <w:szCs w:val="24"/>
        </w:rPr>
        <w:t xml:space="preserve">/ </w:t>
      </w:r>
      <w:r w:rsidR="00DA4F54">
        <w:rPr>
          <w:rFonts w:ascii="Calibri" w:hAnsi="Calibri"/>
          <w:b/>
          <w:bCs/>
          <w:sz w:val="24"/>
          <w:szCs w:val="24"/>
        </w:rPr>
        <w:t>15</w:t>
      </w:r>
      <w:r w:rsidR="00920721" w:rsidRPr="00920721">
        <w:rPr>
          <w:rFonts w:ascii="Calibri" w:hAnsi="Calibri"/>
          <w:b/>
          <w:bCs/>
          <w:sz w:val="24"/>
          <w:szCs w:val="24"/>
        </w:rPr>
        <w:t xml:space="preserve"> points</w:t>
      </w:r>
    </w:p>
    <w:p w14:paraId="2F6EB387" w14:textId="6A33E1F4" w:rsidR="00920721" w:rsidRPr="00920721" w:rsidRDefault="00920721" w:rsidP="00920721">
      <w:pPr>
        <w:spacing w:before="120" w:after="40"/>
        <w:ind w:left="679" w:right="80"/>
        <w:rPr>
          <w:rFonts w:asciiTheme="minorHAnsi" w:hAnsiTheme="minorHAnsi" w:cstheme="minorHAnsi"/>
        </w:rPr>
      </w:pPr>
      <w:r w:rsidRPr="00920721">
        <w:rPr>
          <w:rFonts w:asciiTheme="minorHAnsi" w:eastAsia="Trebuchet MS" w:hAnsiTheme="minorHAnsi" w:cstheme="minorHAnsi"/>
          <w:b/>
          <w:color w:val="000000"/>
        </w:rPr>
        <w:t xml:space="preserve">2.1.1 : </w:t>
      </w:r>
      <w:r w:rsidR="00DA4F54" w:rsidRPr="00DA4F54">
        <w:rPr>
          <w:rFonts w:asciiTheme="minorHAnsi" w:eastAsia="Trebuchet MS" w:hAnsiTheme="minorHAnsi" w:cstheme="minorHAnsi"/>
          <w:bCs/>
          <w:color w:val="000000"/>
        </w:rPr>
        <w:t>Pertinence de l’expérience des intervenants mis à disposition</w:t>
      </w:r>
      <w:r>
        <w:rPr>
          <w:rFonts w:asciiTheme="minorHAnsi" w:hAnsiTheme="minorHAnsi" w:cstheme="minorHAnsi"/>
        </w:rPr>
        <w:t xml:space="preserve">/ </w:t>
      </w:r>
      <w:r w:rsidR="00DA4F54">
        <w:rPr>
          <w:rFonts w:asciiTheme="minorHAnsi" w:hAnsiTheme="minorHAnsi" w:cstheme="minorHAnsi"/>
          <w:b/>
          <w:bCs/>
        </w:rPr>
        <w:t xml:space="preserve">8 </w:t>
      </w:r>
      <w:r w:rsidRPr="00920721">
        <w:rPr>
          <w:rFonts w:asciiTheme="minorHAnsi" w:hAnsiTheme="minorHAnsi" w:cstheme="minorHAnsi"/>
          <w:b/>
          <w:bCs/>
        </w:rPr>
        <w:t>points</w:t>
      </w:r>
    </w:p>
    <w:p w14:paraId="44EA2147" w14:textId="40E790E3" w:rsidR="00920721" w:rsidRDefault="00920721" w:rsidP="00920721">
      <w:pPr>
        <w:spacing w:before="120" w:after="40"/>
        <w:ind w:left="679" w:right="80"/>
        <w:rPr>
          <w:rFonts w:asciiTheme="minorHAnsi" w:hAnsiTheme="minorHAnsi" w:cstheme="minorHAnsi"/>
          <w:b/>
          <w:bCs/>
        </w:rPr>
      </w:pPr>
      <w:r w:rsidRPr="00920721">
        <w:rPr>
          <w:rFonts w:asciiTheme="minorHAnsi" w:hAnsiTheme="minorHAnsi" w:cstheme="minorHAnsi"/>
          <w:b/>
        </w:rPr>
        <w:t xml:space="preserve"> 2.1.</w:t>
      </w:r>
      <w:r>
        <w:rPr>
          <w:rFonts w:asciiTheme="minorHAnsi" w:hAnsiTheme="minorHAnsi" w:cstheme="minorHAnsi"/>
          <w:b/>
        </w:rPr>
        <w:t>2</w:t>
      </w:r>
      <w:r w:rsidRPr="00920721">
        <w:rPr>
          <w:rFonts w:asciiTheme="minorHAnsi" w:hAnsiTheme="minorHAnsi" w:cstheme="minorHAnsi"/>
          <w:b/>
        </w:rPr>
        <w:t> :</w:t>
      </w:r>
      <w:r w:rsidRPr="00920721">
        <w:rPr>
          <w:rFonts w:asciiTheme="minorHAnsi" w:hAnsiTheme="minorHAnsi" w:cstheme="minorHAnsi"/>
        </w:rPr>
        <w:t xml:space="preserve"> </w:t>
      </w:r>
      <w:r w:rsidR="00DA4F54" w:rsidRPr="00DA4F54">
        <w:rPr>
          <w:rFonts w:asciiTheme="minorHAnsi" w:hAnsiTheme="minorHAnsi" w:cstheme="minorHAnsi"/>
        </w:rPr>
        <w:t>Maîtrise des problématiques sociales complexes (handicap, précarité, logement, santé, addictions)</w:t>
      </w:r>
      <w:r w:rsidR="00DA4F5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/ </w:t>
      </w:r>
      <w:r w:rsidR="00DA4F54">
        <w:rPr>
          <w:rFonts w:asciiTheme="minorHAnsi" w:hAnsiTheme="minorHAnsi" w:cstheme="minorHAnsi"/>
          <w:b/>
          <w:bCs/>
        </w:rPr>
        <w:t>4</w:t>
      </w:r>
      <w:r w:rsidRPr="00920721">
        <w:rPr>
          <w:rFonts w:asciiTheme="minorHAnsi" w:hAnsiTheme="minorHAnsi" w:cstheme="minorHAnsi"/>
          <w:b/>
          <w:bCs/>
        </w:rPr>
        <w:t xml:space="preserve"> points</w:t>
      </w:r>
    </w:p>
    <w:p w14:paraId="4D35C0DC" w14:textId="3ECFE10B" w:rsidR="00DA4F54" w:rsidRPr="00920721" w:rsidRDefault="00DA4F54" w:rsidP="00DA4F54">
      <w:pPr>
        <w:spacing w:before="120" w:after="40"/>
        <w:ind w:left="679" w:right="80"/>
        <w:rPr>
          <w:rFonts w:asciiTheme="minorHAnsi" w:hAnsiTheme="minorHAnsi" w:cstheme="minorHAnsi"/>
        </w:rPr>
      </w:pPr>
      <w:r w:rsidRPr="00920721">
        <w:rPr>
          <w:rFonts w:asciiTheme="minorHAnsi" w:hAnsiTheme="minorHAnsi" w:cstheme="minorHAnsi"/>
          <w:b/>
        </w:rPr>
        <w:t>2.1.</w:t>
      </w:r>
      <w:r>
        <w:rPr>
          <w:rFonts w:asciiTheme="minorHAnsi" w:hAnsiTheme="minorHAnsi" w:cstheme="minorHAnsi"/>
          <w:b/>
        </w:rPr>
        <w:t>3</w:t>
      </w:r>
      <w:r w:rsidRPr="00920721">
        <w:rPr>
          <w:rFonts w:asciiTheme="minorHAnsi" w:hAnsiTheme="minorHAnsi" w:cstheme="minorHAnsi"/>
          <w:b/>
        </w:rPr>
        <w:t> :</w:t>
      </w:r>
      <w:r w:rsidRPr="00920721">
        <w:rPr>
          <w:rFonts w:asciiTheme="minorHAnsi" w:hAnsiTheme="minorHAnsi" w:cstheme="minorHAnsi"/>
        </w:rPr>
        <w:t xml:space="preserve"> </w:t>
      </w:r>
      <w:r w:rsidRPr="00DA4F54">
        <w:rPr>
          <w:rFonts w:asciiTheme="minorHAnsi" w:hAnsiTheme="minorHAnsi" w:cstheme="minorHAnsi"/>
        </w:rPr>
        <w:t>Politique de formation continue en lien avec les enjeux du marché</w:t>
      </w:r>
      <w:r w:rsidRPr="00DA4F5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/ </w:t>
      </w:r>
      <w:r>
        <w:rPr>
          <w:rFonts w:asciiTheme="minorHAnsi" w:hAnsiTheme="minorHAnsi" w:cstheme="minorHAnsi"/>
          <w:b/>
          <w:bCs/>
        </w:rPr>
        <w:t>3</w:t>
      </w:r>
      <w:r w:rsidRPr="00920721">
        <w:rPr>
          <w:rFonts w:asciiTheme="minorHAnsi" w:hAnsiTheme="minorHAnsi" w:cstheme="minorHAnsi"/>
          <w:b/>
          <w:bCs/>
        </w:rPr>
        <w:t xml:space="preserve"> points</w:t>
      </w:r>
    </w:p>
    <w:p w14:paraId="0EAE3BB8" w14:textId="77777777" w:rsidR="00DA4F54" w:rsidRPr="00920721" w:rsidRDefault="00DA4F54" w:rsidP="00920721">
      <w:pPr>
        <w:spacing w:before="120" w:after="40"/>
        <w:ind w:left="679" w:right="80"/>
        <w:rPr>
          <w:rFonts w:asciiTheme="minorHAnsi" w:hAnsiTheme="minorHAnsi" w:cstheme="minorHAnsi"/>
        </w:rPr>
      </w:pPr>
    </w:p>
    <w:p w14:paraId="4E4C9BFD" w14:textId="77777777" w:rsidR="00920721" w:rsidRDefault="00920721" w:rsidP="00ED4002">
      <w:pPr>
        <w:pStyle w:val="Standard"/>
      </w:pPr>
    </w:p>
    <w:p w14:paraId="4F8B3234" w14:textId="14565020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11CF1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430CF6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54FE28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BC2C44" w14:textId="77777777" w:rsidR="00920721" w:rsidRDefault="00920721" w:rsidP="00920721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FAE5E1" w14:textId="77777777" w:rsidR="00920721" w:rsidRDefault="00920721" w:rsidP="00920721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A6EE44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010F8737" w14:textId="6C0913DF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334C3F7C" w14:textId="77777777" w:rsidR="00920721" w:rsidRDefault="00920721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4BC2FAA8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1216E949" w14:textId="6E87E444" w:rsidR="00482F6C" w:rsidRDefault="00482F6C" w:rsidP="00482F6C">
      <w:pPr>
        <w:pStyle w:val="Footnote"/>
        <w:widowControl/>
        <w:rPr>
          <w:rFonts w:ascii="Calibri" w:eastAsia="SimSun" w:hAnsi="Calibri" w:cs="Mangal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Critère 2-2</w:t>
      </w:r>
      <w:r w:rsidRPr="00932BA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 w:rsidRPr="00932BAB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DA4F54" w:rsidRPr="00DA4F54">
        <w:rPr>
          <w:rFonts w:ascii="Calibri" w:hAnsi="Calibri"/>
          <w:sz w:val="24"/>
          <w:szCs w:val="24"/>
        </w:rPr>
        <w:t xml:space="preserve">Adéquation de la méthodologie d’intervention </w:t>
      </w:r>
      <w:r w:rsidR="00920721">
        <w:rPr>
          <w:rFonts w:ascii="Calibri" w:hAnsi="Calibri"/>
          <w:sz w:val="24"/>
          <w:szCs w:val="24"/>
        </w:rPr>
        <w:t xml:space="preserve">/ </w:t>
      </w:r>
      <w:r w:rsidR="00DA4F54">
        <w:rPr>
          <w:rFonts w:ascii="Calibri" w:hAnsi="Calibri"/>
          <w:b/>
          <w:bCs/>
          <w:sz w:val="24"/>
          <w:szCs w:val="24"/>
        </w:rPr>
        <w:t>15</w:t>
      </w:r>
      <w:r w:rsidR="00920721" w:rsidRPr="00920721">
        <w:rPr>
          <w:rFonts w:ascii="Calibri" w:hAnsi="Calibri"/>
          <w:b/>
          <w:bCs/>
          <w:sz w:val="24"/>
          <w:szCs w:val="24"/>
        </w:rPr>
        <w:t xml:space="preserve"> points</w:t>
      </w:r>
    </w:p>
    <w:p w14:paraId="7F710E22" w14:textId="44FC9283" w:rsidR="00DA4F54" w:rsidRPr="00920721" w:rsidRDefault="00DA4F54" w:rsidP="00DA4F54">
      <w:pPr>
        <w:spacing w:before="120" w:after="40"/>
        <w:ind w:left="679" w:right="80"/>
        <w:rPr>
          <w:rFonts w:asciiTheme="minorHAnsi" w:hAnsiTheme="minorHAnsi" w:cstheme="minorHAnsi"/>
        </w:rPr>
      </w:pPr>
      <w:r w:rsidRPr="00920721">
        <w:rPr>
          <w:rFonts w:asciiTheme="minorHAnsi" w:eastAsia="Trebuchet MS" w:hAnsiTheme="minorHAnsi" w:cstheme="minorHAnsi"/>
          <w:b/>
          <w:color w:val="000000"/>
        </w:rPr>
        <w:t>2.</w:t>
      </w:r>
      <w:r w:rsidR="00F7695A">
        <w:rPr>
          <w:rFonts w:asciiTheme="minorHAnsi" w:eastAsia="Trebuchet MS" w:hAnsiTheme="minorHAnsi" w:cstheme="minorHAnsi"/>
          <w:b/>
          <w:color w:val="000000"/>
        </w:rPr>
        <w:t>2</w:t>
      </w:r>
      <w:r w:rsidRPr="00920721">
        <w:rPr>
          <w:rFonts w:asciiTheme="minorHAnsi" w:eastAsia="Trebuchet MS" w:hAnsiTheme="minorHAnsi" w:cstheme="minorHAnsi"/>
          <w:b/>
          <w:color w:val="000000"/>
        </w:rPr>
        <w:t xml:space="preserve">.1 : </w:t>
      </w:r>
      <w:r w:rsidR="00F7695A" w:rsidRPr="00DA4F54">
        <w:rPr>
          <w:rFonts w:asciiTheme="minorHAnsi" w:eastAsia="Trebuchet MS" w:hAnsiTheme="minorHAnsi" w:cstheme="minorHAnsi"/>
          <w:color w:val="000000"/>
        </w:rPr>
        <w:t xml:space="preserve">Pertinence des modalités d’intervention proposées (permanences, visites hors site) </w:t>
      </w:r>
      <w:r w:rsidR="00F7695A">
        <w:rPr>
          <w:rFonts w:asciiTheme="minorHAnsi" w:eastAsia="Trebuchet MS" w:hAnsiTheme="minorHAnsi" w:cstheme="minorHAnsi"/>
          <w:color w:val="000000"/>
        </w:rPr>
        <w:t>/</w:t>
      </w:r>
      <w:r w:rsidR="00F7695A">
        <w:rPr>
          <w:rFonts w:asciiTheme="minorHAnsi" w:hAnsiTheme="minorHAnsi" w:cstheme="minorHAnsi"/>
          <w:b/>
          <w:bCs/>
        </w:rPr>
        <w:t xml:space="preserve">7 </w:t>
      </w:r>
      <w:r w:rsidRPr="00920721">
        <w:rPr>
          <w:rFonts w:asciiTheme="minorHAnsi" w:hAnsiTheme="minorHAnsi" w:cstheme="minorHAnsi"/>
          <w:b/>
          <w:bCs/>
        </w:rPr>
        <w:t>points</w:t>
      </w:r>
    </w:p>
    <w:p w14:paraId="2F3838AC" w14:textId="0BF101A7" w:rsidR="00DA4F54" w:rsidRDefault="00DA4F54" w:rsidP="00DA4F54">
      <w:pPr>
        <w:spacing w:before="120" w:after="40"/>
        <w:ind w:left="679" w:right="80"/>
        <w:rPr>
          <w:rFonts w:asciiTheme="minorHAnsi" w:hAnsiTheme="minorHAnsi" w:cstheme="minorHAnsi"/>
          <w:b/>
          <w:bCs/>
        </w:rPr>
      </w:pPr>
      <w:r w:rsidRPr="00920721">
        <w:rPr>
          <w:rFonts w:asciiTheme="minorHAnsi" w:hAnsiTheme="minorHAnsi" w:cstheme="minorHAnsi"/>
          <w:b/>
        </w:rPr>
        <w:t xml:space="preserve"> 2.</w:t>
      </w:r>
      <w:r w:rsidR="00F7695A">
        <w:rPr>
          <w:rFonts w:asciiTheme="minorHAnsi" w:hAnsiTheme="minorHAnsi" w:cstheme="minorHAnsi"/>
          <w:b/>
        </w:rPr>
        <w:t>2</w:t>
      </w:r>
      <w:r w:rsidRPr="00920721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2</w:t>
      </w:r>
      <w:r w:rsidRPr="00920721">
        <w:rPr>
          <w:rFonts w:asciiTheme="minorHAnsi" w:hAnsiTheme="minorHAnsi" w:cstheme="minorHAnsi"/>
          <w:b/>
        </w:rPr>
        <w:t> :</w:t>
      </w:r>
      <w:r w:rsidRPr="00920721">
        <w:rPr>
          <w:rFonts w:asciiTheme="minorHAnsi" w:hAnsiTheme="minorHAnsi" w:cstheme="minorHAnsi"/>
        </w:rPr>
        <w:t xml:space="preserve"> </w:t>
      </w:r>
      <w:r w:rsidR="00F7695A" w:rsidRPr="00F7695A">
        <w:rPr>
          <w:rFonts w:asciiTheme="minorHAnsi" w:hAnsiTheme="minorHAnsi" w:cstheme="minorHAnsi"/>
        </w:rPr>
        <w:t xml:space="preserve">Articulation avec les acteurs internes (DRH, RH de proximité, médecine du travail, </w:t>
      </w:r>
      <w:proofErr w:type="gramStart"/>
      <w:r w:rsidR="00F7695A" w:rsidRPr="00F7695A">
        <w:rPr>
          <w:rFonts w:asciiTheme="minorHAnsi" w:hAnsiTheme="minorHAnsi" w:cstheme="minorHAnsi"/>
        </w:rPr>
        <w:t>etc.)</w:t>
      </w:r>
      <w:r>
        <w:rPr>
          <w:rFonts w:asciiTheme="minorHAnsi" w:hAnsiTheme="minorHAnsi" w:cstheme="minorHAnsi"/>
        </w:rPr>
        <w:t>/</w:t>
      </w:r>
      <w:proofErr w:type="gramEnd"/>
      <w:r>
        <w:rPr>
          <w:rFonts w:asciiTheme="minorHAnsi" w:hAnsiTheme="minorHAnsi" w:cstheme="minorHAnsi"/>
        </w:rPr>
        <w:t xml:space="preserve"> </w:t>
      </w:r>
      <w:r w:rsidR="00F7695A">
        <w:rPr>
          <w:rFonts w:asciiTheme="minorHAnsi" w:hAnsiTheme="minorHAnsi" w:cstheme="minorHAnsi"/>
          <w:b/>
          <w:bCs/>
        </w:rPr>
        <w:t xml:space="preserve">3 </w:t>
      </w:r>
      <w:r w:rsidRPr="00920721">
        <w:rPr>
          <w:rFonts w:asciiTheme="minorHAnsi" w:hAnsiTheme="minorHAnsi" w:cstheme="minorHAnsi"/>
          <w:b/>
          <w:bCs/>
        </w:rPr>
        <w:t>points</w:t>
      </w:r>
    </w:p>
    <w:p w14:paraId="1AE2DDF4" w14:textId="77AD94DB" w:rsidR="00DA4F54" w:rsidRPr="00920721" w:rsidRDefault="00DA4F54" w:rsidP="00DA4F54">
      <w:pPr>
        <w:spacing w:before="120" w:after="40"/>
        <w:ind w:left="679" w:right="80"/>
        <w:rPr>
          <w:rFonts w:asciiTheme="minorHAnsi" w:hAnsiTheme="minorHAnsi" w:cstheme="minorHAnsi"/>
        </w:rPr>
      </w:pPr>
      <w:r w:rsidRPr="00920721">
        <w:rPr>
          <w:rFonts w:asciiTheme="minorHAnsi" w:hAnsiTheme="minorHAnsi" w:cstheme="minorHAnsi"/>
          <w:b/>
        </w:rPr>
        <w:t>2.</w:t>
      </w:r>
      <w:r w:rsidR="00F7695A">
        <w:rPr>
          <w:rFonts w:asciiTheme="minorHAnsi" w:hAnsiTheme="minorHAnsi" w:cstheme="minorHAnsi"/>
          <w:b/>
        </w:rPr>
        <w:t>2</w:t>
      </w:r>
      <w:r w:rsidRPr="00920721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3</w:t>
      </w:r>
      <w:r w:rsidRPr="00920721">
        <w:rPr>
          <w:rFonts w:asciiTheme="minorHAnsi" w:hAnsiTheme="minorHAnsi" w:cstheme="minorHAnsi"/>
          <w:b/>
        </w:rPr>
        <w:t> :</w:t>
      </w:r>
      <w:r w:rsidRPr="00920721">
        <w:rPr>
          <w:rFonts w:asciiTheme="minorHAnsi" w:hAnsiTheme="minorHAnsi" w:cstheme="minorHAnsi"/>
        </w:rPr>
        <w:t xml:space="preserve"> </w:t>
      </w:r>
      <w:r w:rsidR="00F7695A" w:rsidRPr="00F7695A">
        <w:rPr>
          <w:rFonts w:asciiTheme="minorHAnsi" w:hAnsiTheme="minorHAnsi" w:cstheme="minorHAnsi"/>
        </w:rPr>
        <w:t>Capacité à concevoir et animer des actions collectives pertinentes</w:t>
      </w:r>
      <w:r w:rsidR="00F7695A" w:rsidRPr="00F7695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/ </w:t>
      </w:r>
      <w:r w:rsidR="00F7695A">
        <w:rPr>
          <w:rFonts w:asciiTheme="minorHAnsi" w:hAnsiTheme="minorHAnsi" w:cstheme="minorHAnsi"/>
          <w:b/>
          <w:bCs/>
        </w:rPr>
        <w:t>5</w:t>
      </w:r>
      <w:r w:rsidRPr="00920721">
        <w:rPr>
          <w:rFonts w:asciiTheme="minorHAnsi" w:hAnsiTheme="minorHAnsi" w:cstheme="minorHAnsi"/>
          <w:b/>
          <w:bCs/>
        </w:rPr>
        <w:t xml:space="preserve"> points</w:t>
      </w:r>
    </w:p>
    <w:p w14:paraId="4FF4737F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FFA467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52F862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0F8FE9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109BF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3CF12E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63FD5B6F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0DDBDAB5" w14:textId="5092E673" w:rsidR="00EA36D8" w:rsidRDefault="004745A1" w:rsidP="00EA36D8">
      <w:pPr>
        <w:rPr>
          <w:rFonts w:ascii="Calibri" w:hAnsi="Calibri"/>
        </w:rPr>
      </w:pPr>
      <w:r w:rsidRPr="00EA36D8">
        <w:rPr>
          <w:rFonts w:ascii="Calibri" w:hAnsi="Calibri"/>
          <w:u w:val="single"/>
        </w:rPr>
        <w:t xml:space="preserve">Critère 2-3 : </w:t>
      </w:r>
      <w:r w:rsidRPr="00EA36D8">
        <w:rPr>
          <w:rFonts w:ascii="Calibri" w:hAnsi="Calibri"/>
        </w:rPr>
        <w:tab/>
      </w:r>
      <w:r w:rsidR="00F7695A" w:rsidRPr="00F7695A">
        <w:rPr>
          <w:rFonts w:ascii="Calibri" w:hAnsi="Calibri"/>
        </w:rPr>
        <w:t xml:space="preserve">Organisation et réactivité </w:t>
      </w:r>
      <w:r w:rsidR="00920721">
        <w:rPr>
          <w:rFonts w:ascii="Calibri" w:hAnsi="Calibri"/>
        </w:rPr>
        <w:t xml:space="preserve">/ </w:t>
      </w:r>
      <w:r w:rsidR="00920721" w:rsidRPr="00920721">
        <w:rPr>
          <w:rFonts w:ascii="Calibri" w:hAnsi="Calibri"/>
          <w:b/>
          <w:bCs/>
        </w:rPr>
        <w:t>1</w:t>
      </w:r>
      <w:r w:rsidR="00F7695A">
        <w:rPr>
          <w:rFonts w:ascii="Calibri" w:hAnsi="Calibri"/>
          <w:b/>
          <w:bCs/>
        </w:rPr>
        <w:t>5</w:t>
      </w:r>
      <w:r w:rsidR="00920721" w:rsidRPr="00920721">
        <w:rPr>
          <w:rFonts w:ascii="Calibri" w:hAnsi="Calibri"/>
          <w:b/>
          <w:bCs/>
        </w:rPr>
        <w:t xml:space="preserve"> points</w:t>
      </w:r>
    </w:p>
    <w:p w14:paraId="069BE0E5" w14:textId="06207332" w:rsidR="00F7695A" w:rsidRPr="00920721" w:rsidRDefault="00F7695A" w:rsidP="00F7695A">
      <w:pPr>
        <w:spacing w:before="120" w:after="40"/>
        <w:ind w:left="679" w:right="80"/>
        <w:rPr>
          <w:rFonts w:asciiTheme="minorHAnsi" w:hAnsiTheme="minorHAnsi" w:cstheme="minorHAnsi"/>
        </w:rPr>
      </w:pPr>
      <w:r w:rsidRPr="00920721">
        <w:rPr>
          <w:rFonts w:asciiTheme="minorHAnsi" w:eastAsia="Trebuchet MS" w:hAnsiTheme="minorHAnsi" w:cstheme="minorHAnsi"/>
          <w:b/>
          <w:color w:val="000000"/>
        </w:rPr>
        <w:t>2.</w:t>
      </w:r>
      <w:r>
        <w:rPr>
          <w:rFonts w:asciiTheme="minorHAnsi" w:eastAsia="Trebuchet MS" w:hAnsiTheme="minorHAnsi" w:cstheme="minorHAnsi"/>
          <w:b/>
          <w:color w:val="000000"/>
        </w:rPr>
        <w:t>3</w:t>
      </w:r>
      <w:r w:rsidRPr="00920721">
        <w:rPr>
          <w:rFonts w:asciiTheme="minorHAnsi" w:eastAsia="Trebuchet MS" w:hAnsiTheme="minorHAnsi" w:cstheme="minorHAnsi"/>
          <w:b/>
          <w:color w:val="000000"/>
        </w:rPr>
        <w:t xml:space="preserve">.1 : </w:t>
      </w:r>
      <w:r w:rsidRPr="00F7695A">
        <w:rPr>
          <w:rFonts w:asciiTheme="minorHAnsi" w:eastAsia="Trebuchet MS" w:hAnsiTheme="minorHAnsi" w:cstheme="minorHAnsi"/>
          <w:color w:val="000000"/>
        </w:rPr>
        <w:t>Disponibilité et accessibilité (téléphone, mail, temps de réponse …)</w:t>
      </w:r>
      <w:r>
        <w:rPr>
          <w:rFonts w:asciiTheme="minorHAnsi" w:eastAsia="Trebuchet MS" w:hAnsiTheme="minorHAnsi" w:cstheme="minorHAnsi"/>
          <w:color w:val="000000"/>
        </w:rPr>
        <w:t xml:space="preserve"> </w:t>
      </w:r>
      <w:r>
        <w:rPr>
          <w:rFonts w:asciiTheme="minorHAnsi" w:eastAsia="Trebuchet MS" w:hAnsiTheme="minorHAnsi" w:cstheme="minorHAnsi"/>
          <w:color w:val="000000"/>
        </w:rPr>
        <w:t>/</w:t>
      </w:r>
      <w:r>
        <w:rPr>
          <w:rFonts w:asciiTheme="minorHAnsi" w:eastAsia="Trebuchet MS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</w:rPr>
        <w:t>5</w:t>
      </w:r>
      <w:r>
        <w:rPr>
          <w:rFonts w:asciiTheme="minorHAnsi" w:hAnsiTheme="minorHAnsi" w:cstheme="minorHAnsi"/>
          <w:b/>
          <w:bCs/>
        </w:rPr>
        <w:t xml:space="preserve"> </w:t>
      </w:r>
      <w:r w:rsidRPr="00920721">
        <w:rPr>
          <w:rFonts w:asciiTheme="minorHAnsi" w:hAnsiTheme="minorHAnsi" w:cstheme="minorHAnsi"/>
          <w:b/>
          <w:bCs/>
        </w:rPr>
        <w:t>points</w:t>
      </w:r>
    </w:p>
    <w:p w14:paraId="250F5D7A" w14:textId="25EFEA08" w:rsidR="00F7695A" w:rsidRDefault="00F7695A" w:rsidP="00F7695A">
      <w:pPr>
        <w:spacing w:before="120" w:after="40"/>
        <w:ind w:left="679" w:right="80"/>
        <w:rPr>
          <w:rFonts w:asciiTheme="minorHAnsi" w:hAnsiTheme="minorHAnsi" w:cstheme="minorHAnsi"/>
          <w:b/>
          <w:bCs/>
        </w:rPr>
      </w:pPr>
      <w:r w:rsidRPr="00920721">
        <w:rPr>
          <w:rFonts w:asciiTheme="minorHAnsi" w:hAnsiTheme="minorHAnsi" w:cstheme="minorHAnsi"/>
          <w:b/>
        </w:rPr>
        <w:t>2.</w:t>
      </w:r>
      <w:r>
        <w:rPr>
          <w:rFonts w:asciiTheme="minorHAnsi" w:hAnsiTheme="minorHAnsi" w:cstheme="minorHAnsi"/>
          <w:b/>
        </w:rPr>
        <w:t>3</w:t>
      </w:r>
      <w:r w:rsidRPr="00920721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 :</w:t>
      </w:r>
      <w:r w:rsidRPr="00F7695A">
        <w:rPr>
          <w:rFonts w:asciiTheme="minorHAnsi" w:hAnsiTheme="minorHAnsi" w:cstheme="minorHAnsi"/>
          <w:b/>
        </w:rPr>
        <w:t xml:space="preserve"> </w:t>
      </w:r>
      <w:r w:rsidRPr="00F7695A">
        <w:rPr>
          <w:rFonts w:asciiTheme="minorHAnsi" w:hAnsiTheme="minorHAnsi" w:cstheme="minorHAnsi"/>
          <w:bCs/>
        </w:rPr>
        <w:t>Réactivité en cas de situation urgente ou non programmée</w:t>
      </w:r>
      <w:r>
        <w:rPr>
          <w:rFonts w:asciiTheme="minorHAnsi" w:hAnsiTheme="minorHAnsi" w:cstheme="minorHAnsi"/>
        </w:rPr>
        <w:t xml:space="preserve">/ </w:t>
      </w:r>
      <w:r>
        <w:rPr>
          <w:rFonts w:asciiTheme="minorHAnsi" w:hAnsiTheme="minorHAnsi" w:cstheme="minorHAnsi"/>
          <w:b/>
          <w:bCs/>
        </w:rPr>
        <w:t xml:space="preserve">5 </w:t>
      </w:r>
      <w:r w:rsidRPr="00920721">
        <w:rPr>
          <w:rFonts w:asciiTheme="minorHAnsi" w:hAnsiTheme="minorHAnsi" w:cstheme="minorHAnsi"/>
          <w:b/>
          <w:bCs/>
        </w:rPr>
        <w:t>points</w:t>
      </w:r>
    </w:p>
    <w:p w14:paraId="5981D235" w14:textId="07E83511" w:rsidR="00F7695A" w:rsidRPr="00920721" w:rsidRDefault="00F7695A" w:rsidP="00F7695A">
      <w:pPr>
        <w:spacing w:before="120" w:after="40"/>
        <w:ind w:left="679" w:right="80"/>
        <w:rPr>
          <w:rFonts w:asciiTheme="minorHAnsi" w:hAnsiTheme="minorHAnsi" w:cstheme="minorHAnsi"/>
        </w:rPr>
      </w:pPr>
      <w:r w:rsidRPr="00920721">
        <w:rPr>
          <w:rFonts w:asciiTheme="minorHAnsi" w:hAnsiTheme="minorHAnsi" w:cstheme="minorHAnsi"/>
          <w:b/>
        </w:rPr>
        <w:t>2.</w:t>
      </w:r>
      <w:r>
        <w:rPr>
          <w:rFonts w:asciiTheme="minorHAnsi" w:hAnsiTheme="minorHAnsi" w:cstheme="minorHAnsi"/>
          <w:b/>
        </w:rPr>
        <w:t>3</w:t>
      </w:r>
      <w:r w:rsidRPr="00920721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3</w:t>
      </w:r>
      <w:r w:rsidRPr="00920721">
        <w:rPr>
          <w:rFonts w:asciiTheme="minorHAnsi" w:hAnsiTheme="minorHAnsi" w:cstheme="minorHAnsi"/>
          <w:b/>
        </w:rPr>
        <w:t> :</w:t>
      </w:r>
      <w:r w:rsidRPr="00920721">
        <w:rPr>
          <w:rFonts w:asciiTheme="minorHAnsi" w:hAnsiTheme="minorHAnsi" w:cstheme="minorHAnsi"/>
        </w:rPr>
        <w:t xml:space="preserve"> </w:t>
      </w:r>
      <w:r w:rsidRPr="00F7695A">
        <w:rPr>
          <w:rFonts w:asciiTheme="minorHAnsi" w:hAnsiTheme="minorHAnsi" w:cstheme="minorHAnsi"/>
        </w:rPr>
        <w:t>Disposition de remplacement de personnel en cas d’absence</w:t>
      </w:r>
      <w:r w:rsidRPr="00F7695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/ </w:t>
      </w:r>
      <w:r>
        <w:rPr>
          <w:rFonts w:asciiTheme="minorHAnsi" w:hAnsiTheme="minorHAnsi" w:cstheme="minorHAnsi"/>
          <w:b/>
          <w:bCs/>
        </w:rPr>
        <w:t>5</w:t>
      </w:r>
      <w:r w:rsidRPr="00920721">
        <w:rPr>
          <w:rFonts w:asciiTheme="minorHAnsi" w:hAnsiTheme="minorHAnsi" w:cstheme="minorHAnsi"/>
          <w:b/>
          <w:bCs/>
        </w:rPr>
        <w:t xml:space="preserve"> points</w:t>
      </w:r>
    </w:p>
    <w:p w14:paraId="27822555" w14:textId="77777777" w:rsidR="001A40BF" w:rsidRDefault="00D30D43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DEE52D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0ACB22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1FC4BF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CBB4B9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E0CECF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6ABE7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1A5903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D5AA3F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F10AC8" w14:textId="77777777" w:rsidR="001C36FB" w:rsidRDefault="001C36FB" w:rsidP="00ED4002">
      <w:pPr>
        <w:pStyle w:val="Standard"/>
      </w:pPr>
    </w:p>
    <w:p w14:paraId="2E37509B" w14:textId="77777777" w:rsidR="001C36FB" w:rsidRDefault="001C36FB" w:rsidP="00ED4002">
      <w:pPr>
        <w:pStyle w:val="Standard"/>
      </w:pPr>
    </w:p>
    <w:p w14:paraId="1B1C1BC2" w14:textId="77777777" w:rsidR="001C36FB" w:rsidRDefault="001C36FB" w:rsidP="00ED4002">
      <w:pPr>
        <w:pStyle w:val="Standard"/>
      </w:pPr>
    </w:p>
    <w:p w14:paraId="2061A5F7" w14:textId="5F555D9E" w:rsidR="001A40BF" w:rsidRDefault="001A40BF">
      <w:pPr>
        <w:pStyle w:val="Standard"/>
      </w:pPr>
    </w:p>
    <w:p w14:paraId="68F557F4" w14:textId="21FF2F91" w:rsidR="00920721" w:rsidRDefault="00920721">
      <w:pPr>
        <w:pStyle w:val="Standard"/>
      </w:pPr>
    </w:p>
    <w:p w14:paraId="55D081E6" w14:textId="3B14458C" w:rsidR="00F7695A" w:rsidRDefault="00F7695A">
      <w:pPr>
        <w:pStyle w:val="Standard"/>
      </w:pPr>
    </w:p>
    <w:p w14:paraId="50465B64" w14:textId="58F749A2" w:rsidR="00F7695A" w:rsidRPr="00F7695A" w:rsidRDefault="00F7695A" w:rsidP="00F7695A">
      <w:pPr>
        <w:rPr>
          <w:rFonts w:ascii="Calibri" w:hAnsi="Calibri"/>
          <w:u w:val="single"/>
        </w:rPr>
      </w:pPr>
      <w:r w:rsidRPr="00EA36D8">
        <w:rPr>
          <w:rFonts w:ascii="Calibri" w:hAnsi="Calibri"/>
          <w:u w:val="single"/>
        </w:rPr>
        <w:t>Critère 2-</w:t>
      </w:r>
      <w:r>
        <w:rPr>
          <w:rFonts w:ascii="Calibri" w:hAnsi="Calibri"/>
          <w:u w:val="single"/>
        </w:rPr>
        <w:t xml:space="preserve">4 </w:t>
      </w:r>
      <w:r w:rsidRPr="00EA36D8">
        <w:rPr>
          <w:rFonts w:ascii="Calibri" w:hAnsi="Calibri"/>
          <w:u w:val="single"/>
        </w:rPr>
        <w:t xml:space="preserve">: </w:t>
      </w:r>
      <w:r w:rsidRPr="00EA36D8">
        <w:rPr>
          <w:rFonts w:ascii="Calibri" w:hAnsi="Calibri"/>
        </w:rPr>
        <w:tab/>
      </w:r>
      <w:r w:rsidRPr="00F7695A">
        <w:rPr>
          <w:rFonts w:ascii="Calibri" w:hAnsi="Calibri"/>
        </w:rPr>
        <w:t xml:space="preserve">Qualité des outils et supports de suivi </w:t>
      </w:r>
      <w:r>
        <w:rPr>
          <w:rFonts w:ascii="Calibri" w:hAnsi="Calibri"/>
        </w:rPr>
        <w:t xml:space="preserve">/ </w:t>
      </w:r>
      <w:r>
        <w:rPr>
          <w:rFonts w:ascii="Calibri" w:hAnsi="Calibri"/>
          <w:b/>
          <w:bCs/>
        </w:rPr>
        <w:t>5</w:t>
      </w:r>
      <w:r w:rsidRPr="00920721">
        <w:rPr>
          <w:rFonts w:ascii="Calibri" w:hAnsi="Calibri"/>
          <w:b/>
          <w:bCs/>
        </w:rPr>
        <w:t xml:space="preserve"> points</w:t>
      </w:r>
    </w:p>
    <w:p w14:paraId="362CDA3B" w14:textId="61213D55" w:rsidR="00F7695A" w:rsidRPr="00920721" w:rsidRDefault="00F7695A" w:rsidP="00F7695A">
      <w:pPr>
        <w:spacing w:before="120" w:after="40"/>
        <w:ind w:left="679" w:right="80"/>
        <w:rPr>
          <w:rFonts w:asciiTheme="minorHAnsi" w:hAnsiTheme="minorHAnsi" w:cstheme="minorHAnsi"/>
        </w:rPr>
      </w:pPr>
      <w:r w:rsidRPr="00920721">
        <w:rPr>
          <w:rFonts w:asciiTheme="minorHAnsi" w:eastAsia="Trebuchet MS" w:hAnsiTheme="minorHAnsi" w:cstheme="minorHAnsi"/>
          <w:b/>
          <w:color w:val="000000"/>
        </w:rPr>
        <w:t>2.</w:t>
      </w:r>
      <w:r>
        <w:rPr>
          <w:rFonts w:asciiTheme="minorHAnsi" w:eastAsia="Trebuchet MS" w:hAnsiTheme="minorHAnsi" w:cstheme="minorHAnsi"/>
          <w:b/>
          <w:color w:val="000000"/>
        </w:rPr>
        <w:t>4</w:t>
      </w:r>
      <w:r w:rsidRPr="00920721">
        <w:rPr>
          <w:rFonts w:asciiTheme="minorHAnsi" w:eastAsia="Trebuchet MS" w:hAnsiTheme="minorHAnsi" w:cstheme="minorHAnsi"/>
          <w:b/>
          <w:color w:val="000000"/>
        </w:rPr>
        <w:t xml:space="preserve">.1 : </w:t>
      </w:r>
      <w:r w:rsidRPr="00F7695A">
        <w:rPr>
          <w:rFonts w:asciiTheme="minorHAnsi" w:eastAsia="Trebuchet MS" w:hAnsiTheme="minorHAnsi" w:cstheme="minorHAnsi"/>
          <w:color w:val="000000"/>
        </w:rPr>
        <w:t>Qualité des outils proposés (grilles, trames, indicateurs de suivi)</w:t>
      </w:r>
      <w:r>
        <w:rPr>
          <w:rFonts w:asciiTheme="minorHAnsi" w:eastAsia="Trebuchet MS" w:hAnsiTheme="minorHAnsi" w:cstheme="minorHAnsi"/>
          <w:color w:val="000000"/>
        </w:rPr>
        <w:t xml:space="preserve"> </w:t>
      </w:r>
      <w:r>
        <w:rPr>
          <w:rFonts w:asciiTheme="minorHAnsi" w:eastAsia="Trebuchet MS" w:hAnsiTheme="minorHAnsi" w:cstheme="minorHAnsi"/>
          <w:color w:val="000000"/>
        </w:rPr>
        <w:t xml:space="preserve">/ </w:t>
      </w:r>
      <w:r>
        <w:rPr>
          <w:rFonts w:asciiTheme="minorHAnsi" w:hAnsiTheme="minorHAnsi" w:cstheme="minorHAnsi"/>
          <w:b/>
          <w:bCs/>
        </w:rPr>
        <w:t>2.5</w:t>
      </w:r>
      <w:r>
        <w:rPr>
          <w:rFonts w:asciiTheme="minorHAnsi" w:hAnsiTheme="minorHAnsi" w:cstheme="minorHAnsi"/>
          <w:b/>
          <w:bCs/>
        </w:rPr>
        <w:t xml:space="preserve"> </w:t>
      </w:r>
      <w:r w:rsidRPr="00920721">
        <w:rPr>
          <w:rFonts w:asciiTheme="minorHAnsi" w:hAnsiTheme="minorHAnsi" w:cstheme="minorHAnsi"/>
          <w:b/>
          <w:bCs/>
        </w:rPr>
        <w:t>points</w:t>
      </w:r>
    </w:p>
    <w:p w14:paraId="71BCC72C" w14:textId="304ED8C7" w:rsidR="00F7695A" w:rsidRDefault="00F7695A" w:rsidP="00F7695A">
      <w:pPr>
        <w:spacing w:before="120" w:after="40"/>
        <w:ind w:left="679" w:right="80"/>
        <w:rPr>
          <w:rFonts w:asciiTheme="minorHAnsi" w:hAnsiTheme="minorHAnsi" w:cstheme="minorHAnsi"/>
          <w:b/>
          <w:bCs/>
        </w:rPr>
      </w:pPr>
      <w:r w:rsidRPr="00920721">
        <w:rPr>
          <w:rFonts w:asciiTheme="minorHAnsi" w:hAnsiTheme="minorHAnsi" w:cstheme="minorHAnsi"/>
          <w:b/>
        </w:rPr>
        <w:t>2.</w:t>
      </w:r>
      <w:r>
        <w:rPr>
          <w:rFonts w:asciiTheme="minorHAnsi" w:hAnsiTheme="minorHAnsi" w:cstheme="minorHAnsi"/>
          <w:b/>
        </w:rPr>
        <w:t>4</w:t>
      </w:r>
      <w:r w:rsidRPr="00920721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2 :</w:t>
      </w:r>
      <w:r w:rsidRPr="00F7695A">
        <w:rPr>
          <w:rFonts w:asciiTheme="minorHAnsi" w:hAnsiTheme="minorHAnsi" w:cstheme="minorHAnsi"/>
          <w:b/>
        </w:rPr>
        <w:t xml:space="preserve"> </w:t>
      </w:r>
      <w:r w:rsidRPr="00F7695A">
        <w:rPr>
          <w:rFonts w:asciiTheme="minorHAnsi" w:hAnsiTheme="minorHAnsi" w:cstheme="minorHAnsi"/>
          <w:bCs/>
        </w:rPr>
        <w:t>Modalités et contenu des bilans semestriels et annuels (quantitatifs + qualitatifs)</w:t>
      </w:r>
      <w:r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</w:rPr>
        <w:t xml:space="preserve">/ </w:t>
      </w:r>
      <w:r>
        <w:rPr>
          <w:rFonts w:asciiTheme="minorHAnsi" w:hAnsiTheme="minorHAnsi" w:cstheme="minorHAnsi"/>
          <w:b/>
          <w:bCs/>
        </w:rPr>
        <w:t>2.5</w:t>
      </w:r>
      <w:r>
        <w:rPr>
          <w:rFonts w:asciiTheme="minorHAnsi" w:hAnsiTheme="minorHAnsi" w:cstheme="minorHAnsi"/>
          <w:b/>
          <w:bCs/>
        </w:rPr>
        <w:t xml:space="preserve"> </w:t>
      </w:r>
      <w:r w:rsidRPr="00920721">
        <w:rPr>
          <w:rFonts w:asciiTheme="minorHAnsi" w:hAnsiTheme="minorHAnsi" w:cstheme="minorHAnsi"/>
          <w:b/>
          <w:bCs/>
        </w:rPr>
        <w:t>points</w:t>
      </w:r>
    </w:p>
    <w:p w14:paraId="7D028FE8" w14:textId="77777777" w:rsidR="00F7695A" w:rsidRDefault="00F7695A" w:rsidP="00F7695A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57BFE0" w14:textId="77777777" w:rsidR="00F7695A" w:rsidRDefault="00F7695A" w:rsidP="00F7695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68D34F" w14:textId="77777777" w:rsidR="00F7695A" w:rsidRDefault="00F7695A" w:rsidP="00F7695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7F5CDD" w14:textId="77777777" w:rsidR="00F7695A" w:rsidRDefault="00F7695A" w:rsidP="00F7695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1A319F" w14:textId="77777777" w:rsidR="00F7695A" w:rsidRDefault="00F7695A" w:rsidP="00F7695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EE8877" w14:textId="77777777" w:rsidR="00F7695A" w:rsidRDefault="00F7695A" w:rsidP="00F7695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F5FFB0" w14:textId="77777777" w:rsidR="00F7695A" w:rsidRDefault="00F7695A" w:rsidP="00F7695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5F0790" w14:textId="77777777" w:rsidR="00F7695A" w:rsidRDefault="00F7695A" w:rsidP="00F7695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B1E645" w14:textId="77777777" w:rsidR="00F7695A" w:rsidRDefault="00F7695A" w:rsidP="00F7695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DBBF6F" w14:textId="77777777" w:rsidR="00F7695A" w:rsidRDefault="00F7695A" w:rsidP="00F7695A">
      <w:pPr>
        <w:pStyle w:val="Standard"/>
      </w:pPr>
    </w:p>
    <w:p w14:paraId="7C4BBB0B" w14:textId="77777777" w:rsidR="00F7695A" w:rsidRDefault="00F7695A" w:rsidP="00F7695A">
      <w:pPr>
        <w:pStyle w:val="Standard"/>
      </w:pPr>
    </w:p>
    <w:p w14:paraId="00539E45" w14:textId="77777777" w:rsidR="00F7695A" w:rsidRDefault="00F7695A" w:rsidP="00F7695A">
      <w:pPr>
        <w:pStyle w:val="Standard"/>
      </w:pPr>
    </w:p>
    <w:p w14:paraId="22EB678E" w14:textId="77777777" w:rsidR="00F7695A" w:rsidRDefault="00F7695A" w:rsidP="00F7695A">
      <w:pPr>
        <w:pStyle w:val="Standard"/>
      </w:pPr>
    </w:p>
    <w:p w14:paraId="13BCE268" w14:textId="77777777" w:rsidR="00F7695A" w:rsidRDefault="00F7695A">
      <w:pPr>
        <w:pStyle w:val="Standard"/>
      </w:pPr>
    </w:p>
    <w:p w14:paraId="47853082" w14:textId="77777777" w:rsidR="00920721" w:rsidRDefault="00920721">
      <w:pPr>
        <w:pStyle w:val="Standard"/>
      </w:pPr>
    </w:p>
    <w:p w14:paraId="5D28A8F4" w14:textId="77777777" w:rsidR="00E43A40" w:rsidRDefault="00E43A40">
      <w:pPr>
        <w:pStyle w:val="Standard"/>
      </w:pPr>
    </w:p>
    <w:p w14:paraId="7BE689A1" w14:textId="6DDB0551" w:rsidR="00FA13ED" w:rsidRPr="00920721" w:rsidRDefault="00FA13ED" w:rsidP="00920721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1" w:after="0"/>
        <w:ind w:left="14" w:right="129"/>
        <w:jc w:val="center"/>
        <w:textAlignment w:val="auto"/>
        <w:rPr>
          <w:rFonts w:ascii="Calibri" w:hAnsi="Calibri"/>
          <w:szCs w:val="24"/>
          <w:u w:val="single"/>
        </w:rPr>
      </w:pPr>
      <w:r w:rsidRPr="00920721">
        <w:rPr>
          <w:rFonts w:ascii="Calibri" w:hAnsi="Calibri"/>
          <w:szCs w:val="24"/>
          <w:u w:val="single"/>
        </w:rPr>
        <w:t xml:space="preserve">Critère </w:t>
      </w:r>
      <w:r w:rsidR="005D339C" w:rsidRPr="00920721">
        <w:rPr>
          <w:rFonts w:ascii="Calibri" w:hAnsi="Calibri"/>
          <w:szCs w:val="24"/>
          <w:u w:val="single"/>
        </w:rPr>
        <w:t>3</w:t>
      </w:r>
      <w:r w:rsidR="00D30D43" w:rsidRPr="00920721">
        <w:rPr>
          <w:rFonts w:ascii="Calibri" w:hAnsi="Calibri"/>
          <w:szCs w:val="24"/>
          <w:u w:val="single"/>
        </w:rPr>
        <w:t xml:space="preserve"> : </w:t>
      </w:r>
      <w:r w:rsidR="00D30D43" w:rsidRPr="00920721">
        <w:rPr>
          <w:rFonts w:ascii="Calibri" w:hAnsi="Calibri"/>
          <w:szCs w:val="24"/>
          <w:u w:val="single"/>
        </w:rPr>
        <w:tab/>
      </w:r>
      <w:r w:rsidRPr="00920721">
        <w:rPr>
          <w:rFonts w:ascii="Calibri" w:hAnsi="Calibri"/>
          <w:szCs w:val="24"/>
          <w:u w:val="single"/>
        </w:rPr>
        <w:t xml:space="preserve">Responsabilité sociétale </w:t>
      </w:r>
      <w:r w:rsidR="00F7695A">
        <w:rPr>
          <w:rFonts w:ascii="Calibri" w:hAnsi="Calibri"/>
          <w:szCs w:val="24"/>
          <w:u w:val="single"/>
        </w:rPr>
        <w:t>en lien avec le marché</w:t>
      </w:r>
      <w:r w:rsidR="00920721" w:rsidRPr="00920721">
        <w:rPr>
          <w:rFonts w:ascii="Calibri" w:hAnsi="Calibri"/>
          <w:szCs w:val="24"/>
          <w:u w:val="single"/>
        </w:rPr>
        <w:t xml:space="preserve"> – </w:t>
      </w:r>
      <w:r w:rsidR="00920721">
        <w:rPr>
          <w:rFonts w:ascii="Calibri" w:hAnsi="Calibri"/>
          <w:szCs w:val="24"/>
          <w:u w:val="single"/>
        </w:rPr>
        <w:t>po</w:t>
      </w:r>
      <w:r w:rsidR="00920721" w:rsidRPr="00920721">
        <w:rPr>
          <w:rFonts w:ascii="Calibri" w:hAnsi="Calibri"/>
          <w:szCs w:val="24"/>
          <w:u w:val="single"/>
        </w:rPr>
        <w:t xml:space="preserve">ur </w:t>
      </w:r>
      <w:r w:rsidR="00F7695A">
        <w:rPr>
          <w:rFonts w:ascii="Calibri" w:hAnsi="Calibri"/>
          <w:b/>
          <w:bCs/>
          <w:szCs w:val="24"/>
          <w:u w:val="single"/>
        </w:rPr>
        <w:t xml:space="preserve">5 </w:t>
      </w:r>
      <w:r w:rsidR="00920721" w:rsidRPr="00920721">
        <w:rPr>
          <w:rFonts w:ascii="Calibri" w:hAnsi="Calibri"/>
          <w:b/>
          <w:bCs/>
          <w:szCs w:val="24"/>
          <w:u w:val="single"/>
        </w:rPr>
        <w:t>points</w:t>
      </w:r>
    </w:p>
    <w:p w14:paraId="266B7ED7" w14:textId="77777777" w:rsidR="00F7695A" w:rsidRDefault="00F7695A" w:rsidP="00F7695A">
      <w:pPr>
        <w:spacing w:line="232" w:lineRule="exact"/>
        <w:ind w:right="80"/>
        <w:rPr>
          <w:rFonts w:eastAsia="Trebuchet MS" w:cstheme="minorHAnsi"/>
          <w:i/>
          <w:color w:val="000000"/>
        </w:rPr>
      </w:pPr>
    </w:p>
    <w:p w14:paraId="1752F2B2" w14:textId="51FFA7C9" w:rsidR="00920721" w:rsidRPr="00920721" w:rsidRDefault="00920721" w:rsidP="00F7695A">
      <w:pPr>
        <w:spacing w:line="232" w:lineRule="exact"/>
        <w:ind w:right="80"/>
        <w:rPr>
          <w:rFonts w:asciiTheme="minorHAnsi" w:eastAsia="Trebuchet MS" w:hAnsiTheme="minorHAnsi" w:cstheme="minorHAnsi"/>
          <w:bCs/>
          <w:iCs/>
          <w:color w:val="000000"/>
        </w:rPr>
      </w:pPr>
      <w:r w:rsidRPr="00920721">
        <w:rPr>
          <w:rFonts w:asciiTheme="minorHAnsi" w:eastAsia="Trebuchet MS" w:hAnsiTheme="minorHAnsi" w:cstheme="minorHAnsi"/>
          <w:bCs/>
          <w:iCs/>
          <w:color w:val="000000"/>
        </w:rPr>
        <w:t xml:space="preserve">3.1 : </w:t>
      </w:r>
      <w:r w:rsidR="00F7695A" w:rsidRPr="00F7695A">
        <w:rPr>
          <w:rFonts w:asciiTheme="minorHAnsi" w:eastAsia="Trebuchet MS" w:hAnsiTheme="minorHAnsi" w:cstheme="minorHAnsi"/>
          <w:bCs/>
          <w:iCs/>
          <w:color w:val="000000"/>
        </w:rPr>
        <w:t>Actions sur l'égalité Femmes-Hommes</w:t>
      </w:r>
      <w:r w:rsidR="00F7695A" w:rsidRPr="00F7695A">
        <w:rPr>
          <w:rFonts w:asciiTheme="minorHAnsi" w:eastAsia="Trebuchet MS" w:hAnsiTheme="minorHAnsi" w:cstheme="minorHAnsi"/>
          <w:bCs/>
          <w:iCs/>
          <w:color w:val="000000"/>
        </w:rPr>
        <w:t xml:space="preserve"> </w:t>
      </w:r>
      <w:r>
        <w:rPr>
          <w:rFonts w:asciiTheme="minorHAnsi" w:eastAsia="Trebuchet MS" w:hAnsiTheme="minorHAnsi" w:cstheme="minorHAnsi"/>
          <w:bCs/>
          <w:iCs/>
          <w:color w:val="000000"/>
        </w:rPr>
        <w:t xml:space="preserve">/ </w:t>
      </w:r>
      <w:r w:rsidR="00F7695A">
        <w:rPr>
          <w:rFonts w:asciiTheme="minorHAnsi" w:eastAsia="Trebuchet MS" w:hAnsiTheme="minorHAnsi" w:cstheme="minorHAnsi"/>
          <w:b/>
          <w:iCs/>
          <w:color w:val="000000"/>
        </w:rPr>
        <w:t>3</w:t>
      </w:r>
      <w:r w:rsidRPr="00920721">
        <w:rPr>
          <w:rFonts w:asciiTheme="minorHAnsi" w:eastAsia="Trebuchet MS" w:hAnsiTheme="minorHAnsi" w:cstheme="minorHAnsi"/>
          <w:b/>
          <w:iCs/>
          <w:color w:val="000000"/>
        </w:rPr>
        <w:t xml:space="preserve"> points</w:t>
      </w:r>
    </w:p>
    <w:p w14:paraId="6C0271E5" w14:textId="3C70A911" w:rsidR="00920721" w:rsidRDefault="00920721" w:rsidP="00F7695A">
      <w:pPr>
        <w:spacing w:line="232" w:lineRule="exact"/>
        <w:ind w:right="80"/>
        <w:rPr>
          <w:rFonts w:asciiTheme="minorHAnsi" w:eastAsia="Trebuchet MS" w:hAnsiTheme="minorHAnsi" w:cstheme="minorHAnsi"/>
          <w:b/>
          <w:iCs/>
          <w:color w:val="000000"/>
        </w:rPr>
      </w:pPr>
      <w:r w:rsidRPr="00920721">
        <w:rPr>
          <w:rFonts w:asciiTheme="minorHAnsi" w:eastAsia="Trebuchet MS" w:hAnsiTheme="minorHAnsi" w:cstheme="minorHAnsi"/>
          <w:bCs/>
          <w:iCs/>
          <w:color w:val="000000"/>
        </w:rPr>
        <w:t xml:space="preserve">3.2 : </w:t>
      </w:r>
      <w:r w:rsidR="00F7695A" w:rsidRPr="00F7695A">
        <w:rPr>
          <w:rFonts w:asciiTheme="minorHAnsi" w:eastAsia="Trebuchet MS" w:hAnsiTheme="minorHAnsi" w:cstheme="minorHAnsi"/>
          <w:bCs/>
          <w:iCs/>
          <w:color w:val="000000"/>
        </w:rPr>
        <w:t>Politique en matière de bien-être au travail</w:t>
      </w:r>
      <w:r w:rsidR="00F7695A" w:rsidRPr="00F7695A">
        <w:rPr>
          <w:rFonts w:asciiTheme="minorHAnsi" w:eastAsia="Trebuchet MS" w:hAnsiTheme="minorHAnsi" w:cstheme="minorHAnsi"/>
          <w:bCs/>
          <w:iCs/>
          <w:color w:val="000000"/>
        </w:rPr>
        <w:t xml:space="preserve"> </w:t>
      </w:r>
      <w:r>
        <w:rPr>
          <w:rFonts w:asciiTheme="minorHAnsi" w:eastAsia="Trebuchet MS" w:hAnsiTheme="minorHAnsi" w:cstheme="minorHAnsi"/>
          <w:bCs/>
          <w:iCs/>
          <w:color w:val="000000"/>
        </w:rPr>
        <w:t xml:space="preserve">/ </w:t>
      </w:r>
      <w:r w:rsidR="00F7695A">
        <w:rPr>
          <w:rFonts w:asciiTheme="minorHAnsi" w:eastAsia="Trebuchet MS" w:hAnsiTheme="minorHAnsi" w:cstheme="minorHAnsi"/>
          <w:b/>
          <w:iCs/>
          <w:color w:val="000000"/>
        </w:rPr>
        <w:t>1</w:t>
      </w:r>
      <w:r w:rsidRPr="00920721">
        <w:rPr>
          <w:rFonts w:asciiTheme="minorHAnsi" w:eastAsia="Trebuchet MS" w:hAnsiTheme="minorHAnsi" w:cstheme="minorHAnsi"/>
          <w:b/>
          <w:iCs/>
          <w:color w:val="000000"/>
        </w:rPr>
        <w:t xml:space="preserve"> point</w:t>
      </w:r>
    </w:p>
    <w:p w14:paraId="6CEFE058" w14:textId="725E568A" w:rsidR="00F7695A" w:rsidRPr="00920721" w:rsidRDefault="00F7695A" w:rsidP="00F7695A">
      <w:pPr>
        <w:spacing w:line="232" w:lineRule="exact"/>
        <w:ind w:right="80"/>
        <w:rPr>
          <w:rFonts w:asciiTheme="minorHAnsi" w:eastAsia="Trebuchet MS" w:hAnsiTheme="minorHAnsi" w:cstheme="minorHAnsi"/>
          <w:bCs/>
          <w:iCs/>
          <w:color w:val="000000"/>
        </w:rPr>
      </w:pPr>
      <w:r w:rsidRPr="00920721">
        <w:rPr>
          <w:rFonts w:asciiTheme="minorHAnsi" w:eastAsia="Trebuchet MS" w:hAnsiTheme="minorHAnsi" w:cstheme="minorHAnsi"/>
          <w:bCs/>
          <w:iCs/>
          <w:color w:val="000000"/>
        </w:rPr>
        <w:t>3.</w:t>
      </w:r>
      <w:r>
        <w:rPr>
          <w:rFonts w:asciiTheme="minorHAnsi" w:eastAsia="Trebuchet MS" w:hAnsiTheme="minorHAnsi" w:cstheme="minorHAnsi"/>
          <w:bCs/>
          <w:iCs/>
          <w:color w:val="000000"/>
        </w:rPr>
        <w:t>3</w:t>
      </w:r>
      <w:r w:rsidRPr="00920721">
        <w:rPr>
          <w:rFonts w:asciiTheme="minorHAnsi" w:eastAsia="Trebuchet MS" w:hAnsiTheme="minorHAnsi" w:cstheme="minorHAnsi"/>
          <w:bCs/>
          <w:iCs/>
          <w:color w:val="000000"/>
        </w:rPr>
        <w:t xml:space="preserve"> : </w:t>
      </w:r>
      <w:r w:rsidRPr="00F7695A">
        <w:rPr>
          <w:rFonts w:asciiTheme="minorHAnsi" w:eastAsia="Trebuchet MS" w:hAnsiTheme="minorHAnsi" w:cstheme="minorHAnsi"/>
          <w:bCs/>
          <w:iCs/>
          <w:color w:val="000000"/>
        </w:rPr>
        <w:t>Politique inclusive ou pratiques solidaires</w:t>
      </w:r>
      <w:r w:rsidRPr="00F7695A">
        <w:rPr>
          <w:rFonts w:asciiTheme="minorHAnsi" w:eastAsia="Trebuchet MS" w:hAnsiTheme="minorHAnsi" w:cstheme="minorHAnsi"/>
          <w:bCs/>
          <w:iCs/>
          <w:color w:val="000000"/>
        </w:rPr>
        <w:t xml:space="preserve"> </w:t>
      </w:r>
      <w:r>
        <w:rPr>
          <w:rFonts w:asciiTheme="minorHAnsi" w:eastAsia="Trebuchet MS" w:hAnsiTheme="minorHAnsi" w:cstheme="minorHAnsi"/>
          <w:bCs/>
          <w:iCs/>
          <w:color w:val="000000"/>
        </w:rPr>
        <w:t xml:space="preserve">/ </w:t>
      </w:r>
      <w:r>
        <w:rPr>
          <w:rFonts w:asciiTheme="minorHAnsi" w:eastAsia="Trebuchet MS" w:hAnsiTheme="minorHAnsi" w:cstheme="minorHAnsi"/>
          <w:b/>
          <w:iCs/>
          <w:color w:val="000000"/>
        </w:rPr>
        <w:t>1</w:t>
      </w:r>
      <w:r w:rsidRPr="00920721">
        <w:rPr>
          <w:rFonts w:asciiTheme="minorHAnsi" w:eastAsia="Trebuchet MS" w:hAnsiTheme="minorHAnsi" w:cstheme="minorHAnsi"/>
          <w:b/>
          <w:iCs/>
          <w:color w:val="000000"/>
        </w:rPr>
        <w:t xml:space="preserve"> point</w:t>
      </w:r>
    </w:p>
    <w:p w14:paraId="4CDA4758" w14:textId="77777777" w:rsidR="00F7695A" w:rsidRPr="00920721" w:rsidRDefault="00F7695A" w:rsidP="00F7695A">
      <w:pPr>
        <w:spacing w:line="232" w:lineRule="exact"/>
        <w:ind w:right="80"/>
        <w:rPr>
          <w:rFonts w:asciiTheme="minorHAnsi" w:eastAsia="Trebuchet MS" w:hAnsiTheme="minorHAnsi" w:cstheme="minorHAnsi"/>
          <w:bCs/>
          <w:iCs/>
          <w:color w:val="000000"/>
        </w:rPr>
      </w:pPr>
    </w:p>
    <w:p w14:paraId="322E9CD2" w14:textId="77777777" w:rsidR="00920721" w:rsidRPr="00920721" w:rsidRDefault="00920721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Theme="minorHAnsi" w:hAnsiTheme="minorHAnsi" w:cstheme="minorHAnsi"/>
          <w:bCs/>
          <w:iCs/>
          <w:szCs w:val="24"/>
        </w:rPr>
      </w:pPr>
    </w:p>
    <w:p w14:paraId="73FD99A4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FC23C2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F4BAFD" w14:textId="77777777" w:rsidR="001A40BF" w:rsidRDefault="00D30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B6833B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D54A12" w14:textId="7777777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658773FF" w14:textId="216301FF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6E504EE7" w14:textId="19EFE7C3" w:rsidR="00920721" w:rsidRDefault="00920721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239AD06D" w14:textId="053A9C00" w:rsidR="00920721" w:rsidRDefault="00920721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347F5A88" w14:textId="14C0E588" w:rsidR="00920721" w:rsidRDefault="00920721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473248E1" w14:textId="282AD808" w:rsidR="00920721" w:rsidRDefault="00920721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0EAE73F7" w14:textId="55A38207" w:rsidR="00F7695A" w:rsidRDefault="00F7695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66DB14F9" w14:textId="77777777" w:rsidR="00F7695A" w:rsidRDefault="00F7695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2283D0F3" w14:textId="35F3B133" w:rsidR="00920721" w:rsidRDefault="00920721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15C7CCB1" w14:textId="77777777" w:rsidR="00F7695A" w:rsidRDefault="00F7695A" w:rsidP="00F7695A">
      <w:pPr>
        <w:pStyle w:val="Standard"/>
      </w:pPr>
    </w:p>
    <w:p w14:paraId="2D04636A" w14:textId="52A03544" w:rsidR="00F7695A" w:rsidRPr="00920721" w:rsidRDefault="00F7695A" w:rsidP="00F7695A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1" w:after="0"/>
        <w:ind w:left="14" w:right="129"/>
        <w:jc w:val="center"/>
        <w:textAlignment w:val="auto"/>
        <w:rPr>
          <w:rFonts w:ascii="Calibri" w:hAnsi="Calibri"/>
          <w:szCs w:val="24"/>
          <w:u w:val="single"/>
        </w:rPr>
      </w:pPr>
      <w:r w:rsidRPr="00920721">
        <w:rPr>
          <w:rFonts w:ascii="Calibri" w:hAnsi="Calibri"/>
          <w:szCs w:val="24"/>
          <w:u w:val="single"/>
        </w:rPr>
        <w:lastRenderedPageBreak/>
        <w:t xml:space="preserve">Critère </w:t>
      </w:r>
      <w:r>
        <w:rPr>
          <w:rFonts w:ascii="Calibri" w:hAnsi="Calibri"/>
          <w:szCs w:val="24"/>
          <w:u w:val="single"/>
        </w:rPr>
        <w:t>4</w:t>
      </w:r>
      <w:r w:rsidRPr="00920721">
        <w:rPr>
          <w:rFonts w:ascii="Calibri" w:hAnsi="Calibri"/>
          <w:szCs w:val="24"/>
          <w:u w:val="single"/>
        </w:rPr>
        <w:t xml:space="preserve"> : </w:t>
      </w:r>
      <w:r w:rsidRPr="00920721">
        <w:rPr>
          <w:rFonts w:ascii="Calibri" w:hAnsi="Calibri"/>
          <w:szCs w:val="24"/>
          <w:u w:val="single"/>
        </w:rPr>
        <w:tab/>
      </w:r>
      <w:r w:rsidRPr="00F7695A">
        <w:rPr>
          <w:rFonts w:ascii="Calibri" w:hAnsi="Calibri"/>
          <w:szCs w:val="24"/>
          <w:u w:val="single"/>
        </w:rPr>
        <w:t>Performance environnementale en lien avec le marché</w:t>
      </w:r>
      <w:r w:rsidRPr="00F7695A">
        <w:rPr>
          <w:rFonts w:ascii="Calibri" w:hAnsi="Calibri"/>
          <w:szCs w:val="24"/>
          <w:u w:val="single"/>
        </w:rPr>
        <w:t xml:space="preserve"> </w:t>
      </w:r>
      <w:r w:rsidRPr="00920721">
        <w:rPr>
          <w:rFonts w:ascii="Calibri" w:hAnsi="Calibri"/>
          <w:szCs w:val="24"/>
          <w:u w:val="single"/>
        </w:rPr>
        <w:t xml:space="preserve">– </w:t>
      </w:r>
      <w:r>
        <w:rPr>
          <w:rFonts w:ascii="Calibri" w:hAnsi="Calibri"/>
          <w:szCs w:val="24"/>
          <w:u w:val="single"/>
        </w:rPr>
        <w:t>po</w:t>
      </w:r>
      <w:r w:rsidRPr="00920721">
        <w:rPr>
          <w:rFonts w:ascii="Calibri" w:hAnsi="Calibri"/>
          <w:szCs w:val="24"/>
          <w:u w:val="single"/>
        </w:rPr>
        <w:t xml:space="preserve">ur </w:t>
      </w:r>
      <w:r>
        <w:rPr>
          <w:rFonts w:ascii="Calibri" w:hAnsi="Calibri"/>
          <w:b/>
          <w:bCs/>
          <w:szCs w:val="24"/>
          <w:u w:val="single"/>
        </w:rPr>
        <w:t xml:space="preserve">5 </w:t>
      </w:r>
      <w:r w:rsidRPr="00920721">
        <w:rPr>
          <w:rFonts w:ascii="Calibri" w:hAnsi="Calibri"/>
          <w:b/>
          <w:bCs/>
          <w:szCs w:val="24"/>
          <w:u w:val="single"/>
        </w:rPr>
        <w:t>points</w:t>
      </w:r>
    </w:p>
    <w:p w14:paraId="798C6563" w14:textId="77777777" w:rsidR="00F7695A" w:rsidRDefault="00F7695A" w:rsidP="00F7695A">
      <w:pPr>
        <w:spacing w:line="232" w:lineRule="exact"/>
        <w:ind w:left="680" w:right="80"/>
        <w:rPr>
          <w:rFonts w:eastAsia="Trebuchet MS" w:cstheme="minorHAnsi"/>
          <w:i/>
          <w:color w:val="000000"/>
        </w:rPr>
      </w:pPr>
    </w:p>
    <w:p w14:paraId="1A1A8453" w14:textId="112489CD" w:rsidR="00F7695A" w:rsidRPr="00920721" w:rsidRDefault="00F7695A" w:rsidP="00F7695A">
      <w:pPr>
        <w:spacing w:line="232" w:lineRule="exact"/>
        <w:ind w:right="80"/>
        <w:rPr>
          <w:rFonts w:asciiTheme="minorHAnsi" w:eastAsia="Trebuchet MS" w:hAnsiTheme="minorHAnsi" w:cstheme="minorHAnsi"/>
          <w:bCs/>
          <w:iCs/>
          <w:color w:val="000000"/>
        </w:rPr>
      </w:pPr>
      <w:r>
        <w:rPr>
          <w:rFonts w:asciiTheme="minorHAnsi" w:eastAsia="Trebuchet MS" w:hAnsiTheme="minorHAnsi" w:cstheme="minorHAnsi"/>
          <w:bCs/>
          <w:iCs/>
          <w:color w:val="000000"/>
        </w:rPr>
        <w:t>4</w:t>
      </w:r>
      <w:r w:rsidRPr="00920721">
        <w:rPr>
          <w:rFonts w:asciiTheme="minorHAnsi" w:eastAsia="Trebuchet MS" w:hAnsiTheme="minorHAnsi" w:cstheme="minorHAnsi"/>
          <w:bCs/>
          <w:iCs/>
          <w:color w:val="000000"/>
        </w:rPr>
        <w:t xml:space="preserve">.1. : </w:t>
      </w:r>
      <w:r w:rsidRPr="00F7695A">
        <w:rPr>
          <w:rFonts w:asciiTheme="minorHAnsi" w:eastAsia="Trebuchet MS" w:hAnsiTheme="minorHAnsi" w:cstheme="minorHAnsi"/>
          <w:bCs/>
          <w:iCs/>
          <w:color w:val="000000"/>
        </w:rPr>
        <w:t>Actions sur le traitement du papier</w:t>
      </w:r>
      <w:r w:rsidRPr="00F7695A">
        <w:rPr>
          <w:rFonts w:asciiTheme="minorHAnsi" w:eastAsia="Trebuchet MS" w:hAnsiTheme="minorHAnsi" w:cstheme="minorHAnsi"/>
          <w:bCs/>
          <w:iCs/>
          <w:color w:val="000000"/>
        </w:rPr>
        <w:t xml:space="preserve"> </w:t>
      </w:r>
      <w:r>
        <w:rPr>
          <w:rFonts w:asciiTheme="minorHAnsi" w:eastAsia="Trebuchet MS" w:hAnsiTheme="minorHAnsi" w:cstheme="minorHAnsi"/>
          <w:bCs/>
          <w:iCs/>
          <w:color w:val="000000"/>
        </w:rPr>
        <w:t xml:space="preserve">/ </w:t>
      </w:r>
      <w:r w:rsidRPr="00920721">
        <w:rPr>
          <w:rFonts w:asciiTheme="minorHAnsi" w:eastAsia="Trebuchet MS" w:hAnsiTheme="minorHAnsi" w:cstheme="minorHAnsi"/>
          <w:b/>
          <w:iCs/>
          <w:color w:val="000000"/>
        </w:rPr>
        <w:t>2,5 points</w:t>
      </w:r>
    </w:p>
    <w:p w14:paraId="06531349" w14:textId="77777777" w:rsidR="00F7695A" w:rsidRPr="00920721" w:rsidRDefault="00F7695A" w:rsidP="00F7695A">
      <w:pPr>
        <w:spacing w:line="232" w:lineRule="exact"/>
        <w:ind w:left="680" w:right="80"/>
        <w:rPr>
          <w:rFonts w:asciiTheme="minorHAnsi" w:eastAsia="Trebuchet MS" w:hAnsiTheme="minorHAnsi" w:cstheme="minorHAnsi"/>
          <w:bCs/>
          <w:iCs/>
          <w:color w:val="000000"/>
        </w:rPr>
      </w:pPr>
    </w:p>
    <w:p w14:paraId="3C1794A9" w14:textId="500B66F5" w:rsidR="00F7695A" w:rsidRPr="00920721" w:rsidRDefault="00F7695A" w:rsidP="00F7695A">
      <w:pPr>
        <w:spacing w:line="232" w:lineRule="exact"/>
        <w:ind w:right="80"/>
        <w:rPr>
          <w:rFonts w:asciiTheme="minorHAnsi" w:eastAsia="Trebuchet MS" w:hAnsiTheme="minorHAnsi" w:cstheme="minorHAnsi"/>
          <w:bCs/>
          <w:iCs/>
          <w:color w:val="000000"/>
        </w:rPr>
      </w:pPr>
      <w:r>
        <w:rPr>
          <w:rFonts w:asciiTheme="minorHAnsi" w:eastAsia="Trebuchet MS" w:hAnsiTheme="minorHAnsi" w:cstheme="minorHAnsi"/>
          <w:bCs/>
          <w:iCs/>
          <w:color w:val="000000"/>
        </w:rPr>
        <w:t>4</w:t>
      </w:r>
      <w:r w:rsidRPr="00920721">
        <w:rPr>
          <w:rFonts w:asciiTheme="minorHAnsi" w:eastAsia="Trebuchet MS" w:hAnsiTheme="minorHAnsi" w:cstheme="minorHAnsi"/>
          <w:bCs/>
          <w:iCs/>
          <w:color w:val="000000"/>
        </w:rPr>
        <w:t xml:space="preserve">.2 : </w:t>
      </w:r>
      <w:r w:rsidRPr="00F7695A">
        <w:rPr>
          <w:rFonts w:asciiTheme="minorHAnsi" w:eastAsia="Trebuchet MS" w:hAnsiTheme="minorHAnsi" w:cstheme="minorHAnsi"/>
          <w:bCs/>
          <w:iCs/>
          <w:color w:val="000000"/>
        </w:rPr>
        <w:t>Moyens mis en œuvre pour réduire l'empreinte carbone</w:t>
      </w:r>
      <w:r w:rsidRPr="00F7695A">
        <w:rPr>
          <w:rFonts w:asciiTheme="minorHAnsi" w:eastAsia="Trebuchet MS" w:hAnsiTheme="minorHAnsi" w:cstheme="minorHAnsi"/>
          <w:bCs/>
          <w:iCs/>
          <w:color w:val="000000"/>
        </w:rPr>
        <w:t xml:space="preserve"> </w:t>
      </w:r>
      <w:r>
        <w:rPr>
          <w:rFonts w:asciiTheme="minorHAnsi" w:eastAsia="Trebuchet MS" w:hAnsiTheme="minorHAnsi" w:cstheme="minorHAnsi"/>
          <w:bCs/>
          <w:iCs/>
          <w:color w:val="000000"/>
        </w:rPr>
        <w:t xml:space="preserve">/ </w:t>
      </w:r>
      <w:r w:rsidRPr="00920721">
        <w:rPr>
          <w:rFonts w:asciiTheme="minorHAnsi" w:eastAsia="Trebuchet MS" w:hAnsiTheme="minorHAnsi" w:cstheme="minorHAnsi"/>
          <w:b/>
          <w:iCs/>
          <w:color w:val="000000"/>
        </w:rPr>
        <w:t>2,5 points</w:t>
      </w:r>
    </w:p>
    <w:p w14:paraId="6FAEF99F" w14:textId="77777777" w:rsidR="00F7695A" w:rsidRPr="00920721" w:rsidRDefault="00F7695A" w:rsidP="00F7695A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Theme="minorHAnsi" w:hAnsiTheme="minorHAnsi" w:cstheme="minorHAnsi"/>
          <w:bCs/>
          <w:iCs/>
          <w:szCs w:val="24"/>
        </w:rPr>
      </w:pPr>
    </w:p>
    <w:p w14:paraId="26AB4DFC" w14:textId="77777777" w:rsidR="00F7695A" w:rsidRDefault="00F7695A" w:rsidP="00F7695A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DB94E4" w14:textId="77777777" w:rsidR="00F7695A" w:rsidRDefault="00F7695A" w:rsidP="00F7695A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EBA839" w14:textId="77777777" w:rsidR="00F7695A" w:rsidRDefault="00F7695A" w:rsidP="00F7695A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A171CA" w14:textId="77777777" w:rsidR="00F7695A" w:rsidRDefault="00F7695A" w:rsidP="00F7695A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973F7B" w14:textId="77777777" w:rsidR="00F7695A" w:rsidRDefault="00F7695A" w:rsidP="00F7695A">
      <w:pPr>
        <w:pStyle w:val="Textepardfaut"/>
        <w:widowControl/>
        <w:rPr>
          <w:rFonts w:ascii="Calibri" w:hAnsi="Calibri"/>
          <w:b/>
          <w:u w:val="single"/>
        </w:rPr>
      </w:pPr>
    </w:p>
    <w:p w14:paraId="426B1724" w14:textId="77777777" w:rsidR="00F7695A" w:rsidRDefault="00F7695A" w:rsidP="00F7695A">
      <w:pPr>
        <w:pStyle w:val="Textepardfaut"/>
        <w:widowControl/>
        <w:rPr>
          <w:rFonts w:ascii="Calibri" w:hAnsi="Calibri"/>
          <w:b/>
          <w:u w:val="single"/>
        </w:rPr>
      </w:pPr>
    </w:p>
    <w:p w14:paraId="2163A888" w14:textId="77777777" w:rsidR="00F7695A" w:rsidRDefault="00F7695A" w:rsidP="00F7695A">
      <w:pPr>
        <w:pStyle w:val="Textepardfaut"/>
        <w:widowControl/>
        <w:rPr>
          <w:rFonts w:ascii="Calibri" w:hAnsi="Calibri"/>
          <w:b/>
          <w:u w:val="single"/>
        </w:rPr>
      </w:pPr>
    </w:p>
    <w:p w14:paraId="074524D4" w14:textId="77777777" w:rsidR="00F7695A" w:rsidRDefault="00F7695A" w:rsidP="00F7695A">
      <w:pPr>
        <w:pStyle w:val="Textepardfaut"/>
        <w:widowControl/>
        <w:rPr>
          <w:rFonts w:ascii="Calibri" w:hAnsi="Calibri"/>
          <w:b/>
          <w:u w:val="single"/>
        </w:rPr>
      </w:pPr>
    </w:p>
    <w:p w14:paraId="07BA00C5" w14:textId="77777777" w:rsidR="00920721" w:rsidRDefault="00920721" w:rsidP="00920721">
      <w:pPr>
        <w:pStyle w:val="Textepardfaut"/>
        <w:widowControl/>
        <w:rPr>
          <w:rFonts w:ascii="Calibri" w:hAnsi="Calibri"/>
          <w:b/>
          <w:u w:val="single"/>
        </w:rPr>
      </w:pPr>
    </w:p>
    <w:p w14:paraId="05BC38D2" w14:textId="77777777" w:rsidR="00920721" w:rsidRDefault="00920721" w:rsidP="00920721">
      <w:pPr>
        <w:pStyle w:val="Textepardfaut"/>
        <w:widowControl/>
        <w:rPr>
          <w:rFonts w:ascii="Calibri" w:hAnsi="Calibri"/>
          <w:b/>
          <w:u w:val="single"/>
        </w:rPr>
      </w:pPr>
    </w:p>
    <w:p w14:paraId="20DC8D0F" w14:textId="77777777" w:rsidR="00920721" w:rsidRDefault="00920721" w:rsidP="00920721">
      <w:pPr>
        <w:pStyle w:val="Textepardfaut"/>
        <w:widowControl/>
      </w:pPr>
      <w:r>
        <w:rPr>
          <w:rFonts w:ascii="Calibri" w:hAnsi="Calibri"/>
          <w:b/>
          <w:u w:val="single"/>
        </w:rPr>
        <w:t>DATE, CACHET ET SIGNATURE</w:t>
      </w:r>
    </w:p>
    <w:p w14:paraId="1879E737" w14:textId="2D4A2F2C" w:rsidR="001A40BF" w:rsidRDefault="001A40BF" w:rsidP="00BB6EAE">
      <w:pPr>
        <w:pStyle w:val="Textepardfaut"/>
        <w:widowControl/>
      </w:pPr>
    </w:p>
    <w:sectPr w:rsidR="001A40BF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95A44" w14:textId="77777777" w:rsidR="00340815" w:rsidRDefault="00340815">
      <w:r>
        <w:separator/>
      </w:r>
    </w:p>
  </w:endnote>
  <w:endnote w:type="continuationSeparator" w:id="0">
    <w:p w14:paraId="6B98B714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B4B1123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13329AB0" w14:textId="77777777" w:rsidR="00D03B4F" w:rsidRDefault="00F7695A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17651108" w14:textId="77777777" w:rsidR="00D03B4F" w:rsidRDefault="00F7695A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29DD2C28" w14:textId="77777777" w:rsidR="00D03B4F" w:rsidRDefault="00F7695A">
    <w:pPr>
      <w:pStyle w:val="Pieddepage"/>
      <w:jc w:val="center"/>
    </w:pPr>
  </w:p>
  <w:p w14:paraId="24F3B61A" w14:textId="77777777" w:rsidR="00D03B4F" w:rsidRDefault="00F7695A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D8B91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5334EB4D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3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4E6310"/>
    <w:multiLevelType w:val="hybridMultilevel"/>
    <w:tmpl w:val="2C481380"/>
    <w:lvl w:ilvl="0" w:tplc="74BCE232">
      <w:start w:val="10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B41BC"/>
    <w:rsid w:val="000E1D7A"/>
    <w:rsid w:val="000E6D1F"/>
    <w:rsid w:val="001178B1"/>
    <w:rsid w:val="001477BF"/>
    <w:rsid w:val="00186C3E"/>
    <w:rsid w:val="001A40BF"/>
    <w:rsid w:val="001C36FB"/>
    <w:rsid w:val="002329E7"/>
    <w:rsid w:val="00285301"/>
    <w:rsid w:val="00340815"/>
    <w:rsid w:val="003846CC"/>
    <w:rsid w:val="003F605A"/>
    <w:rsid w:val="004227CC"/>
    <w:rsid w:val="004745A1"/>
    <w:rsid w:val="00482F6C"/>
    <w:rsid w:val="00524957"/>
    <w:rsid w:val="005A48E9"/>
    <w:rsid w:val="005C2E60"/>
    <w:rsid w:val="005D339C"/>
    <w:rsid w:val="006833DD"/>
    <w:rsid w:val="00814543"/>
    <w:rsid w:val="00827BC8"/>
    <w:rsid w:val="00920721"/>
    <w:rsid w:val="00932BAB"/>
    <w:rsid w:val="00944A20"/>
    <w:rsid w:val="009D4525"/>
    <w:rsid w:val="00A40827"/>
    <w:rsid w:val="00A5311A"/>
    <w:rsid w:val="00AC7D0B"/>
    <w:rsid w:val="00AE28C1"/>
    <w:rsid w:val="00B43762"/>
    <w:rsid w:val="00B8238C"/>
    <w:rsid w:val="00BB6C00"/>
    <w:rsid w:val="00BB6EAE"/>
    <w:rsid w:val="00C6112A"/>
    <w:rsid w:val="00CF39F1"/>
    <w:rsid w:val="00D30D43"/>
    <w:rsid w:val="00DA4F54"/>
    <w:rsid w:val="00E14D41"/>
    <w:rsid w:val="00E43A40"/>
    <w:rsid w:val="00EA36D8"/>
    <w:rsid w:val="00ED4002"/>
    <w:rsid w:val="00F34BAE"/>
    <w:rsid w:val="00F6743E"/>
    <w:rsid w:val="00F7695A"/>
    <w:rsid w:val="00F92085"/>
    <w:rsid w:val="00FA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3082F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2746</Words>
  <Characters>15105</Characters>
  <Application>Microsoft Office Word</Application>
  <DocSecurity>0</DocSecurity>
  <Lines>125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17816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cp:lastPrinted>2020-11-05T10:20:00Z</cp:lastPrinted>
  <dcterms:created xsi:type="dcterms:W3CDTF">2025-05-14T13:18:00Z</dcterms:created>
  <dcterms:modified xsi:type="dcterms:W3CDTF">2025-05-14T13:18:00Z</dcterms:modified>
</cp:coreProperties>
</file>