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2AB" w:rsidRPr="003B12AB" w:rsidRDefault="003B12AB" w:rsidP="003B12AB">
      <w:pPr>
        <w:pStyle w:val="Titre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12AB">
        <w:rPr>
          <w:rFonts w:ascii="Times New Roman" w:hAnsi="Times New Roman" w:cs="Times New Roman"/>
          <w:b/>
          <w:sz w:val="24"/>
          <w:szCs w:val="24"/>
          <w:lang w:val="fr-FR"/>
        </w:rPr>
        <w:t>Fourniture d’une machine de mesure tridimensionnelle multiphysiques 5 axes</w:t>
      </w:r>
      <w:r w:rsidRPr="003B12AB">
        <w:rPr>
          <w:rFonts w:ascii="Times New Roman" w:hAnsi="Times New Roman" w:cs="Times New Roman"/>
          <w:b/>
          <w:sz w:val="24"/>
          <w:szCs w:val="24"/>
          <w:lang w:val="fr-FR"/>
        </w:rPr>
        <w:t xml:space="preserve"> Marché n°</w:t>
      </w:r>
      <w:r w:rsidRPr="003B12AB">
        <w:rPr>
          <w:rFonts w:ascii="Times New Roman" w:hAnsi="Times New Roman" w:cs="Times New Roman"/>
          <w:b/>
          <w:sz w:val="24"/>
          <w:szCs w:val="24"/>
          <w:u w:val="single"/>
        </w:rPr>
        <w:t>2025UPHFF16MMT</w:t>
      </w:r>
    </w:p>
    <w:p w:rsidR="003B12AB" w:rsidRPr="003B12AB" w:rsidRDefault="003B12AB" w:rsidP="003B12AB">
      <w:pPr>
        <w:pStyle w:val="Corpsdetexte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12AB">
        <w:rPr>
          <w:rFonts w:ascii="Times New Roman" w:hAnsi="Times New Roman" w:cs="Times New Roman"/>
          <w:b/>
          <w:sz w:val="24"/>
          <w:szCs w:val="24"/>
          <w:lang w:val="en-US"/>
        </w:rPr>
        <w:t>Questionnaire technique</w:t>
      </w:r>
    </w:p>
    <w:p w:rsidR="003B12AB" w:rsidRPr="00673E2E" w:rsidRDefault="003B12AB" w:rsidP="003B12AB">
      <w:pPr>
        <w:tabs>
          <w:tab w:val="left" w:pos="700"/>
          <w:tab w:val="left" w:pos="1420"/>
          <w:tab w:val="left" w:pos="2120"/>
          <w:tab w:val="left" w:pos="3220"/>
          <w:tab w:val="left" w:pos="3540"/>
          <w:tab w:val="left" w:pos="4260"/>
          <w:tab w:val="left" w:pos="4960"/>
          <w:tab w:val="left" w:pos="5680"/>
          <w:tab w:val="left" w:pos="6380"/>
          <w:tab w:val="left" w:pos="7080"/>
          <w:tab w:val="left" w:pos="7800"/>
        </w:tabs>
        <w:spacing w:before="130" w:after="130"/>
        <w:ind w:right="113"/>
        <w:jc w:val="center"/>
        <w:rPr>
          <w:b/>
          <w:sz w:val="28"/>
          <w:szCs w:val="28"/>
        </w:rPr>
      </w:pPr>
    </w:p>
    <w:p w:rsidR="00DA52B7" w:rsidRPr="003B12AB" w:rsidRDefault="00DA52B7" w:rsidP="00DA52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3B12A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Veuillez compléter</w:t>
      </w:r>
      <w:r w:rsidR="00216C60" w:rsidRPr="003B12A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intégralement </w:t>
      </w:r>
      <w:r w:rsidRPr="003B12A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les informations demandées ci-dessous pour </w:t>
      </w:r>
      <w:r w:rsidR="00DC3B40" w:rsidRPr="003B12AB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analyser et noter votre offre</w:t>
      </w:r>
    </w:p>
    <w:p w:rsidR="00DA52B7" w:rsidRPr="00DA52B7" w:rsidRDefault="00DA52B7" w:rsidP="00DA5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89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  <w:gridCol w:w="9"/>
        <w:gridCol w:w="50"/>
      </w:tblGrid>
      <w:tr w:rsidR="00DA52B7" w:rsidRPr="00DA52B7" w:rsidTr="00DA52B7">
        <w:tc>
          <w:tcPr>
            <w:tcW w:w="8940" w:type="dxa"/>
            <w:gridSpan w:val="2"/>
            <w:vAlign w:val="center"/>
            <w:hideMark/>
          </w:tcPr>
          <w:p w:rsidR="00DA52B7" w:rsidRPr="00DA52B7" w:rsidRDefault="00DA52B7" w:rsidP="00DA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DA52B7" w:rsidRDefault="00DA52B7" w:rsidP="00DA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A52B7" w:rsidRPr="00DA52B7" w:rsidTr="00DA52B7">
        <w:tc>
          <w:tcPr>
            <w:tcW w:w="8940" w:type="dxa"/>
            <w:gridSpan w:val="2"/>
            <w:vAlign w:val="center"/>
            <w:hideMark/>
          </w:tcPr>
          <w:p w:rsidR="00DA52B7" w:rsidRPr="00DA52B7" w:rsidRDefault="00DA52B7" w:rsidP="00DA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A5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Conformité aux Normes et Techniques de Mesure</w:t>
            </w:r>
          </w:p>
        </w:tc>
        <w:tc>
          <w:tcPr>
            <w:tcW w:w="50" w:type="dxa"/>
            <w:vAlign w:val="center"/>
            <w:hideMark/>
          </w:tcPr>
          <w:p w:rsidR="00DA52B7" w:rsidRPr="00DA52B7" w:rsidRDefault="00DA52B7" w:rsidP="00DA5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BD0172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Description des 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paramètres de texture de surface selon ISO 21920 et 25178, et ISO 12781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216C6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Description des 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>trois techniques de mesure optique suivantes : Interférométrie (CSI, PSI), Confocale, et</w:t>
            </w:r>
            <w:r w:rsidR="003B12AB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>Variation de Focale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Les images couleurs peuvent-elles utiliser le mode HDR pour une meilleure visualisation des surfaces à faible et forte réflectivité sur le même échantillon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Caractéristiques Mécaniques et Cinématiques</w:t>
            </w: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216C6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Description de l’a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xe de rotation X de 360° avec une répétabilité de </w:t>
            </w:r>
            <w:r w:rsidR="000F17B8" w:rsidRPr="003B12AB">
              <w:rPr>
                <w:rFonts w:ascii="Times New Roman" w:eastAsia="Times New Roman" w:hAnsi="Times New Roman" w:cs="Times New Roman"/>
                <w:lang w:eastAsia="fr-FR"/>
              </w:rPr>
              <w:t>1 arc seconde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C3B4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Description de l’ax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e de rotation Y avec un débattement de -30° à 110° et une répétabilité de </w:t>
            </w:r>
            <w:r w:rsidR="000F17B8" w:rsidRPr="003B12AB">
              <w:rPr>
                <w:rFonts w:ascii="Times New Roman" w:eastAsia="Times New Roman" w:hAnsi="Times New Roman" w:cs="Times New Roman"/>
                <w:lang w:eastAsia="fr-FR"/>
              </w:rPr>
              <w:t>1 arc minute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Quels types de supports d'échantillons sont disponibles (exemples : porte-pinces, support plat)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Des étalons de contrôle des axes sont-ils fournis avec le système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lastRenderedPageBreak/>
              <w:t>Quelle est la masse maximale de l'échantillon supporté par le système 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</w:tcPr>
          <w:p w:rsidR="003A0AB8" w:rsidRPr="003B12AB" w:rsidRDefault="003A0AB8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</w:tcPr>
          <w:p w:rsidR="003A0AB8" w:rsidRPr="003B12AB" w:rsidRDefault="003A0AB8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3A0AB8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Description des modalités des 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>déplacements de la table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Plages de Déplacement et Résolutions</w:t>
            </w: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Quel est le débattement maximal en translation des axes X et Y 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</w:tcPr>
          <w:p w:rsidR="00DC3B40" w:rsidRPr="003B12AB" w:rsidRDefault="00DC3B4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</w:tcPr>
          <w:p w:rsidR="00DC3B40" w:rsidRPr="003B12AB" w:rsidRDefault="00DC3B4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Quel est le débattement de l'axe Z motorisé 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Quel est </w:t>
            </w:r>
            <w:r w:rsidR="00216C60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le </w:t>
            </w: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débattement et </w:t>
            </w:r>
            <w:r w:rsidR="00216C60" w:rsidRPr="003B12AB">
              <w:rPr>
                <w:rFonts w:ascii="Times New Roman" w:eastAsia="Times New Roman" w:hAnsi="Times New Roman" w:cs="Times New Roman"/>
                <w:lang w:eastAsia="fr-FR"/>
              </w:rPr>
              <w:t>l</w:t>
            </w: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a résolution </w:t>
            </w:r>
            <w:r w:rsidR="00216C60" w:rsidRPr="003B12AB">
              <w:rPr>
                <w:rFonts w:ascii="Times New Roman" w:eastAsia="Times New Roman" w:hAnsi="Times New Roman" w:cs="Times New Roman"/>
                <w:lang w:eastAsia="fr-FR"/>
              </w:rPr>
              <w:t>du</w:t>
            </w:r>
            <w:r w:rsidR="00EF1A9C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système de déplacement de l'axe Z en haute précision ?</w:t>
            </w: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? (Débattement minimum souhaité : 200 µm, Résolution souhaitée : 0.1 nm).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Les objectifs sont-ils compensés en température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Fonctionnalités et Automatisation</w:t>
            </w: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216C6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Description des modalités </w:t>
            </w:r>
            <w:r w:rsidR="00DC3B40" w:rsidRPr="003B12AB">
              <w:rPr>
                <w:rFonts w:ascii="Times New Roman" w:eastAsia="Times New Roman" w:hAnsi="Times New Roman" w:cs="Times New Roman"/>
                <w:lang w:eastAsia="fr-FR"/>
              </w:rPr>
              <w:t>de prise en charge du s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ystème </w:t>
            </w:r>
            <w:r w:rsidR="00DC3B40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du </w:t>
            </w:r>
            <w:proofErr w:type="spellStart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>stitching</w:t>
            </w:r>
            <w:proofErr w:type="spellEnd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et </w:t>
            </w:r>
            <w:r w:rsidR="00DC3B40" w:rsidRPr="003B12AB">
              <w:rPr>
                <w:rFonts w:ascii="Times New Roman" w:eastAsia="Times New Roman" w:hAnsi="Times New Roman" w:cs="Times New Roman"/>
                <w:lang w:eastAsia="fr-FR"/>
              </w:rPr>
              <w:t>du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>patterning</w:t>
            </w:r>
            <w:proofErr w:type="spellEnd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="00DC3B40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pour 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les axes X et Y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216C60">
        <w:tc>
          <w:tcPr>
            <w:tcW w:w="8931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lang w:eastAsia="fr-FR"/>
              </w:rPr>
            </w:pPr>
          </w:p>
          <w:p w:rsidR="00DA52B7" w:rsidRPr="003B12AB" w:rsidRDefault="00216C6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Description</w:t>
            </w:r>
            <w:r w:rsidRPr="003B12AB">
              <w:rPr>
                <w:rFonts w:ascii="Times New Roman" w:eastAsia="Times New Roman" w:hAnsi="Times New Roman" w:cs="Times New Roman"/>
                <w:strike/>
                <w:lang w:eastAsia="fr-FR"/>
              </w:rPr>
              <w:t xml:space="preserve"> </w:t>
            </w: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du fonctionnement du </w:t>
            </w:r>
            <w:proofErr w:type="spellStart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>stitching</w:t>
            </w:r>
            <w:proofErr w:type="spellEnd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et </w:t>
            </w: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du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>patterning</w:t>
            </w:r>
            <w:proofErr w:type="spellEnd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sur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les axes de rotation X et Y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strike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lang w:eastAsia="fr-FR"/>
              </w:rPr>
            </w:pPr>
          </w:p>
        </w:tc>
        <w:tc>
          <w:tcPr>
            <w:tcW w:w="59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216C60" w:rsidRPr="003B12AB" w:rsidRDefault="00216C6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216C6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Description des fonctions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d'autofocus, d'</w:t>
            </w:r>
            <w:proofErr w:type="spellStart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>autotilt</w:t>
            </w:r>
            <w:proofErr w:type="spellEnd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et d'</w:t>
            </w:r>
            <w:proofErr w:type="spellStart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>autolight</w:t>
            </w:r>
            <w:proofErr w:type="spellEnd"/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 (luminosité) ? </w:t>
            </w:r>
          </w:p>
          <w:p w:rsidR="00DA52B7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B12AB" w:rsidRPr="003B12AB" w:rsidRDefault="003B12AB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bookmarkStart w:id="0" w:name="_GoBack"/>
            <w:bookmarkEnd w:id="0"/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216C60" w:rsidRPr="003B12AB" w:rsidRDefault="00216C6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lastRenderedPageBreak/>
              <w:t xml:space="preserve">Le système est-il complètement automatisable (déplacements XYZ, </w:t>
            </w:r>
            <w:proofErr w:type="spellStart"/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Tip&amp;Tilt</w:t>
            </w:r>
            <w:proofErr w:type="spellEnd"/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, zoom, changement d'objectifs)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C3B4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Description de la 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protection contre les collisions (crashs) des objectifs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Quel type de programmation le système supporte-t-il ? Est-il de type apprentissage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DC3B40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Description de l’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aide de ligne de langage informatique pour faciliter la programmation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Compatibilité Logicielle et Gestion des Données</w:t>
            </w: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3B12AB">
        <w:tc>
          <w:tcPr>
            <w:tcW w:w="8940" w:type="dxa"/>
            <w:gridSpan w:val="2"/>
            <w:vAlign w:val="center"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DA52B7" w:rsidRPr="003B12AB" w:rsidRDefault="006C390C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Description de la conservation des </w:t>
            </w:r>
            <w:r w:rsidR="00DA52B7" w:rsidRPr="003B12AB">
              <w:rPr>
                <w:rFonts w:ascii="Times New Roman" w:eastAsia="Times New Roman" w:hAnsi="Times New Roman" w:cs="Times New Roman"/>
                <w:lang w:eastAsia="fr-FR"/>
              </w:rPr>
              <w:t xml:space="preserve">informations topographiques lors du passage du logiciel de mesure au logiciel d'analyse ? 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3B12AB">
              <w:rPr>
                <w:rFonts w:ascii="Times New Roman" w:eastAsia="Times New Roman" w:hAnsi="Times New Roman" w:cs="Times New Roman"/>
                <w:lang w:eastAsia="fr-F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B12AB" w:rsidRPr="003B12AB" w:rsidTr="00DA52B7">
        <w:tc>
          <w:tcPr>
            <w:tcW w:w="8940" w:type="dxa"/>
            <w:gridSpan w:val="2"/>
            <w:vAlign w:val="center"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DA52B7" w:rsidRPr="003B12AB" w:rsidTr="00DA52B7">
        <w:tc>
          <w:tcPr>
            <w:tcW w:w="8940" w:type="dxa"/>
            <w:gridSpan w:val="2"/>
            <w:vAlign w:val="center"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50" w:type="dxa"/>
            <w:vAlign w:val="center"/>
            <w:hideMark/>
          </w:tcPr>
          <w:p w:rsidR="00DA52B7" w:rsidRPr="003B12AB" w:rsidRDefault="00DA52B7" w:rsidP="003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DA52B7" w:rsidRPr="003B12AB" w:rsidRDefault="00DA52B7" w:rsidP="003B12AB">
      <w:pPr>
        <w:jc w:val="both"/>
        <w:rPr>
          <w:rFonts w:ascii="Times New Roman" w:hAnsi="Times New Roman" w:cs="Times New Roman"/>
        </w:rPr>
      </w:pPr>
    </w:p>
    <w:sectPr w:rsidR="00DA52B7" w:rsidRPr="003B1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B7"/>
    <w:rsid w:val="000F17B8"/>
    <w:rsid w:val="00216C60"/>
    <w:rsid w:val="003A0AB8"/>
    <w:rsid w:val="003B12AB"/>
    <w:rsid w:val="006C390C"/>
    <w:rsid w:val="00BD0172"/>
    <w:rsid w:val="00DA52B7"/>
    <w:rsid w:val="00DC3B40"/>
    <w:rsid w:val="00EF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B3EF"/>
  <w15:chartTrackingRefBased/>
  <w15:docId w15:val="{485E3E8C-3878-4114-96C1-7AA1D1FEF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52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g-star-inserted">
    <w:name w:val="ng-star-inserted"/>
    <w:basedOn w:val="Policepardfaut"/>
    <w:rsid w:val="00DA52B7"/>
  </w:style>
  <w:style w:type="character" w:customStyle="1" w:styleId="bold">
    <w:name w:val="bold"/>
    <w:basedOn w:val="Policepardfaut"/>
    <w:rsid w:val="00DA52B7"/>
  </w:style>
  <w:style w:type="paragraph" w:styleId="Titre">
    <w:name w:val="Title"/>
    <w:basedOn w:val="Normal"/>
    <w:next w:val="Corpsdetexte"/>
    <w:link w:val="TitreCar"/>
    <w:uiPriority w:val="10"/>
    <w:qFormat/>
    <w:rsid w:val="003B12AB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val="en-US"/>
    </w:rPr>
  </w:style>
  <w:style w:type="character" w:customStyle="1" w:styleId="TitreCar">
    <w:name w:val="Titre Car"/>
    <w:basedOn w:val="Policepardfaut"/>
    <w:link w:val="Titre"/>
    <w:uiPriority w:val="10"/>
    <w:rsid w:val="003B12AB"/>
    <w:rPr>
      <w:rFonts w:ascii="Liberation Sans" w:eastAsia="Microsoft YaHei" w:hAnsi="Liberation Sans" w:cs="Lucida Sans"/>
      <w:sz w:val="28"/>
      <w:szCs w:val="28"/>
      <w:lang w:val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B12A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B1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9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8306DF07</Template>
  <TotalTime>0</TotalTime>
  <Pages>3</Pages>
  <Words>760</Words>
  <Characters>4124</Characters>
  <Application>Microsoft Office Word</Application>
  <DocSecurity>0</DocSecurity>
  <Lines>100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PC_de_Raf</dc:creator>
  <cp:keywords/>
  <dc:description/>
  <cp:lastModifiedBy>Julie Boulinguiez</cp:lastModifiedBy>
  <cp:revision>2</cp:revision>
  <dcterms:created xsi:type="dcterms:W3CDTF">2025-05-27T12:21:00Z</dcterms:created>
  <dcterms:modified xsi:type="dcterms:W3CDTF">2025-05-27T12:21:00Z</dcterms:modified>
</cp:coreProperties>
</file>