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08084DCD" w:rsidR="008A4E28" w:rsidRDefault="008A4E28" w:rsidP="008A4E28">
      <w:pPr>
        <w:jc w:val="center"/>
        <w:rPr>
          <w:b/>
        </w:rPr>
      </w:pPr>
      <w:r w:rsidRPr="008A4E28">
        <w:rPr>
          <w:b/>
        </w:rPr>
        <w:t>ATTESTATION SUR L’HONNEU</w:t>
      </w:r>
      <w:r w:rsidR="00AC7F57">
        <w:rPr>
          <w:b/>
        </w:rPr>
        <w:t xml:space="preserve">R </w:t>
      </w:r>
    </w:p>
    <w:p w14:paraId="528BEF58" w14:textId="3D928340" w:rsidR="00D274D3" w:rsidRPr="00D274D3" w:rsidRDefault="00766035" w:rsidP="00D274D3">
      <w:pPr>
        <w:jc w:val="center"/>
        <w:rPr>
          <w:b/>
        </w:rPr>
      </w:pPr>
      <w:proofErr w:type="gramStart"/>
      <w:r>
        <w:rPr>
          <w:b/>
        </w:rPr>
        <w:t>dans</w:t>
      </w:r>
      <w:proofErr w:type="gramEnd"/>
      <w:r>
        <w:rPr>
          <w:b/>
        </w:rPr>
        <w:t xml:space="preserve"> le cadre du marché</w:t>
      </w:r>
      <w:r w:rsidR="00676269">
        <w:rPr>
          <w:b/>
        </w:rPr>
        <w:t xml:space="preserve"> public n°SC</w:t>
      </w:r>
      <w:r w:rsidR="00950013">
        <w:rPr>
          <w:b/>
        </w:rPr>
        <w:t>294</w:t>
      </w:r>
      <w:r w:rsidR="00D274D3">
        <w:rPr>
          <w:b/>
        </w:rPr>
        <w:t>3</w:t>
      </w:r>
      <w:r>
        <w:rPr>
          <w:b/>
        </w:rPr>
        <w:t xml:space="preserve"> dont </w:t>
      </w:r>
      <w:r w:rsidR="00950013">
        <w:rPr>
          <w:b/>
        </w:rPr>
        <w:t xml:space="preserve">l’objet porte sur </w:t>
      </w:r>
      <w:bookmarkStart w:id="0" w:name="_Hlk192685291"/>
      <w:r w:rsidR="00D274D3">
        <w:rPr>
          <w:b/>
        </w:rPr>
        <w:t>l</w:t>
      </w:r>
      <w:r w:rsidR="00D274D3" w:rsidRPr="00D274D3">
        <w:rPr>
          <w:b/>
        </w:rPr>
        <w:t xml:space="preserve">a </w:t>
      </w:r>
      <w:r w:rsidR="00D274D3">
        <w:rPr>
          <w:b/>
        </w:rPr>
        <w:t>g</w:t>
      </w:r>
      <w:r w:rsidR="00D274D3" w:rsidRPr="00D274D3">
        <w:rPr>
          <w:b/>
        </w:rPr>
        <w:t>estion et paiement des annuités de brevets et autres taxes de maintien en vigueur.</w:t>
      </w:r>
    </w:p>
    <w:bookmarkEnd w:id="0"/>
    <w:p w14:paraId="25BD8A24" w14:textId="66F4A5DD" w:rsidR="003D0274" w:rsidRDefault="008A4E28" w:rsidP="00D274D3">
      <w:pPr>
        <w:jc w:val="center"/>
      </w:pPr>
      <w:r w:rsidRPr="00756723">
        <w:rPr>
          <w:i/>
        </w:rPr>
        <w:t>En application du règlement (UE) 2022/576 du Conseil du 8 avril 2022 modifia</w:t>
      </w:r>
      <w:bookmarkStart w:id="1" w:name="_GoBack"/>
      <w:bookmarkEnd w:id="1"/>
      <w:r w:rsidRPr="00756723">
        <w:rPr>
          <w:i/>
        </w:rPr>
        <w:t>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06FD9"/>
    <w:rsid w:val="002569B9"/>
    <w:rsid w:val="00370EA9"/>
    <w:rsid w:val="003B67ED"/>
    <w:rsid w:val="003D0274"/>
    <w:rsid w:val="003F0151"/>
    <w:rsid w:val="005A7FB1"/>
    <w:rsid w:val="005C5CBC"/>
    <w:rsid w:val="005F0EF8"/>
    <w:rsid w:val="00676269"/>
    <w:rsid w:val="00682AF7"/>
    <w:rsid w:val="006D5BEA"/>
    <w:rsid w:val="00756723"/>
    <w:rsid w:val="00766035"/>
    <w:rsid w:val="008A35B8"/>
    <w:rsid w:val="008A4E28"/>
    <w:rsid w:val="00950013"/>
    <w:rsid w:val="00A10D81"/>
    <w:rsid w:val="00A76106"/>
    <w:rsid w:val="00AC7F57"/>
    <w:rsid w:val="00C130AC"/>
    <w:rsid w:val="00D26E47"/>
    <w:rsid w:val="00D274D3"/>
    <w:rsid w:val="00F27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465</Words>
  <Characters>2563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Sabrina HAJLAOUI</cp:lastModifiedBy>
  <cp:revision>5</cp:revision>
  <dcterms:created xsi:type="dcterms:W3CDTF">2025-05-14T16:28:00Z</dcterms:created>
  <dcterms:modified xsi:type="dcterms:W3CDTF">2025-05-27T08:08:00Z</dcterms:modified>
</cp:coreProperties>
</file>