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CFA" w:rsidRDefault="00884494" w:rsidP="00640CFA">
      <w:r>
        <w:rPr>
          <w:noProof/>
          <w:lang w:eastAsia="fr-FR"/>
        </w:rPr>
        <w:drawing>
          <wp:inline distT="0" distB="0" distL="0" distR="0" wp14:anchorId="13BE0C95" wp14:editId="7CF57283">
            <wp:extent cx="5760720" cy="601345"/>
            <wp:effectExtent l="0" t="0" r="0" b="8255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1F7" w:rsidRPr="003211F7" w:rsidRDefault="00EB09EA" w:rsidP="003211F7">
      <w:pPr>
        <w:spacing w:before="240"/>
        <w:ind w:right="-17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u w:val="single"/>
        </w:rPr>
        <w:t>ANNEXE 4</w:t>
      </w:r>
      <w:r w:rsidR="003F66F0">
        <w:rPr>
          <w:rFonts w:ascii="Arial" w:hAnsi="Arial" w:cs="Arial"/>
          <w:b/>
          <w:u w:val="single"/>
        </w:rPr>
        <w:t xml:space="preserve"> </w:t>
      </w:r>
      <w:r w:rsidR="00640CFA" w:rsidRPr="00640CFA">
        <w:rPr>
          <w:rFonts w:ascii="Arial" w:hAnsi="Arial" w:cs="Arial"/>
          <w:b/>
          <w:u w:val="single"/>
        </w:rPr>
        <w:t>CCAP – ADRESSES DE FACTURATION DES CH DU GHT</w:t>
      </w:r>
      <w:r w:rsidR="003211F7">
        <w:rPr>
          <w:rFonts w:ascii="Arial" w:hAnsi="Arial" w:cs="Arial"/>
          <w:b/>
          <w:u w:val="single"/>
        </w:rPr>
        <w:t xml:space="preserve"> </w:t>
      </w:r>
      <w:r w:rsidR="003211F7">
        <w:rPr>
          <w:rFonts w:ascii="Arial" w:hAnsi="Arial" w:cs="Arial"/>
          <w:b/>
          <w:bCs/>
          <w:u w:val="single"/>
        </w:rPr>
        <w:t>EST-HERAULT ET SUD AVEYRON</w:t>
      </w:r>
    </w:p>
    <w:p w:rsidR="007C42BF" w:rsidRDefault="007C42BF" w:rsidP="003211F7">
      <w:pPr>
        <w:spacing w:after="0" w:line="240" w:lineRule="auto"/>
        <w:ind w:left="567"/>
        <w:rPr>
          <w:rFonts w:eastAsia="Times New Roman" w:cs="Arial"/>
          <w:b/>
          <w:color w:val="000000"/>
          <w:sz w:val="24"/>
          <w:szCs w:val="24"/>
        </w:rPr>
      </w:pPr>
    </w:p>
    <w:p w:rsidR="007C42BF" w:rsidRDefault="007C42BF" w:rsidP="009A3AF2">
      <w:pPr>
        <w:spacing w:after="0" w:line="240" w:lineRule="auto"/>
        <w:rPr>
          <w:rFonts w:cs="Arial"/>
          <w:b/>
          <w:sz w:val="24"/>
          <w:szCs w:val="24"/>
        </w:rPr>
      </w:pP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CENTRE HOSPITALIER DE LODEVE</w:t>
      </w: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13 Boulevard Pasteur</w:t>
      </w:r>
    </w:p>
    <w:p w:rsidR="003211F7" w:rsidRPr="003211F7" w:rsidRDefault="003411CB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34702</w:t>
      </w:r>
      <w:r w:rsidR="003211F7">
        <w:rPr>
          <w:rFonts w:cs="Arial"/>
          <w:b/>
          <w:sz w:val="24"/>
          <w:szCs w:val="24"/>
        </w:rPr>
        <w:t xml:space="preserve"> LODEVE</w:t>
      </w:r>
    </w:p>
    <w:p w:rsidR="003211F7" w:rsidRDefault="003211F7" w:rsidP="009A3AF2">
      <w:pPr>
        <w:spacing w:after="0" w:line="240" w:lineRule="auto"/>
        <w:rPr>
          <w:rFonts w:cs="Arial"/>
          <w:b/>
          <w:sz w:val="24"/>
          <w:szCs w:val="24"/>
        </w:rPr>
      </w:pP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CENTRE HOSPITALIER DE MILLAU </w:t>
      </w: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Direction des Achats, de la Logistique et des Investissements</w:t>
      </w: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Service des Achats</w:t>
      </w: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265 Boulevard Achille Souques</w:t>
      </w:r>
    </w:p>
    <w:p w:rsidR="003211F7" w:rsidRPr="003211F7" w:rsidRDefault="003411CB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12101</w:t>
      </w:r>
      <w:r w:rsidR="003211F7">
        <w:rPr>
          <w:rFonts w:cs="Arial"/>
          <w:b/>
          <w:sz w:val="24"/>
          <w:szCs w:val="24"/>
        </w:rPr>
        <w:t xml:space="preserve"> MILLAU</w:t>
      </w:r>
    </w:p>
    <w:p w:rsidR="00DE5100" w:rsidRDefault="00DE5100" w:rsidP="009A3AF2">
      <w:pPr>
        <w:rPr>
          <w:rFonts w:cs="Arial"/>
          <w:b/>
          <w:bCs/>
          <w:sz w:val="24"/>
          <w:szCs w:val="24"/>
        </w:rPr>
      </w:pPr>
    </w:p>
    <w:p w:rsidR="005D3377" w:rsidRDefault="005D337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CENTRE HOSPITALIER EMILE BOREL – SAINT-AFFRIQUE</w:t>
      </w:r>
    </w:p>
    <w:p w:rsidR="005D3377" w:rsidRDefault="005D337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88 avenue du Dr Lucien Galtier</w:t>
      </w:r>
    </w:p>
    <w:p w:rsidR="005D3377" w:rsidRPr="003211F7" w:rsidRDefault="005D337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12400 SAINT-AFFRIQUE</w:t>
      </w:r>
    </w:p>
    <w:p w:rsidR="005D3377" w:rsidRDefault="005D3377" w:rsidP="003F66F0">
      <w:pPr>
        <w:spacing w:after="0" w:line="240" w:lineRule="auto"/>
        <w:rPr>
          <w:rFonts w:cs="Arial"/>
          <w:b/>
          <w:bCs/>
          <w:sz w:val="24"/>
          <w:szCs w:val="24"/>
        </w:rPr>
      </w:pPr>
    </w:p>
    <w:p w:rsidR="005D3377" w:rsidRDefault="005D337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</w:p>
    <w:p w:rsidR="0011537F" w:rsidRPr="00530A6A" w:rsidRDefault="0011537F" w:rsidP="007C42BF">
      <w:pPr>
        <w:spacing w:after="0" w:line="240" w:lineRule="auto"/>
        <w:ind w:left="567"/>
        <w:rPr>
          <w:rFonts w:ascii="Arial" w:hAnsi="Arial" w:cs="Arial"/>
        </w:rPr>
      </w:pPr>
      <w:bookmarkStart w:id="0" w:name="_GoBack"/>
      <w:bookmarkEnd w:id="0"/>
    </w:p>
    <w:sectPr w:rsidR="0011537F" w:rsidRPr="00530A6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C9C" w:rsidRDefault="00690C9C" w:rsidP="00690C9C">
      <w:pPr>
        <w:spacing w:after="0" w:line="240" w:lineRule="auto"/>
      </w:pPr>
      <w:r>
        <w:separator/>
      </w:r>
    </w:p>
  </w:endnote>
  <w:endnote w:type="continuationSeparator" w:id="0">
    <w:p w:rsidR="00690C9C" w:rsidRDefault="00690C9C" w:rsidP="00690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9EA" w:rsidRDefault="00EB09EA" w:rsidP="00EB09EA">
    <w:pPr>
      <w:pStyle w:val="Pieddepage"/>
      <w:jc w:val="center"/>
    </w:pPr>
    <w:r>
      <w:t>25A0033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C9C" w:rsidRDefault="00690C9C" w:rsidP="00690C9C">
      <w:pPr>
        <w:spacing w:after="0" w:line="240" w:lineRule="auto"/>
      </w:pPr>
      <w:r>
        <w:separator/>
      </w:r>
    </w:p>
  </w:footnote>
  <w:footnote w:type="continuationSeparator" w:id="0">
    <w:p w:rsidR="00690C9C" w:rsidRDefault="00690C9C" w:rsidP="00690C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B3F42"/>
    <w:multiLevelType w:val="hybridMultilevel"/>
    <w:tmpl w:val="5CD0195C"/>
    <w:lvl w:ilvl="0" w:tplc="174AEF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CFA"/>
    <w:rsid w:val="0011537F"/>
    <w:rsid w:val="003211F7"/>
    <w:rsid w:val="003411CB"/>
    <w:rsid w:val="003F66F0"/>
    <w:rsid w:val="00433657"/>
    <w:rsid w:val="004F11A5"/>
    <w:rsid w:val="00530A6A"/>
    <w:rsid w:val="005D3377"/>
    <w:rsid w:val="005F0786"/>
    <w:rsid w:val="00640CFA"/>
    <w:rsid w:val="00690C9C"/>
    <w:rsid w:val="0079083D"/>
    <w:rsid w:val="007C42BF"/>
    <w:rsid w:val="00884494"/>
    <w:rsid w:val="0092052E"/>
    <w:rsid w:val="009A3AF2"/>
    <w:rsid w:val="00A360A7"/>
    <w:rsid w:val="00A80136"/>
    <w:rsid w:val="00AA7EA7"/>
    <w:rsid w:val="00B1031C"/>
    <w:rsid w:val="00B45903"/>
    <w:rsid w:val="00C82355"/>
    <w:rsid w:val="00DE5100"/>
    <w:rsid w:val="00E32C5C"/>
    <w:rsid w:val="00EB09EA"/>
    <w:rsid w:val="00F4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6DCD1"/>
  <w15:chartTrackingRefBased/>
  <w15:docId w15:val="{EC2FB235-FA5A-4C79-A1BE-FA22CF5C8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40CFA"/>
    <w:pPr>
      <w:spacing w:after="0" w:line="240" w:lineRule="auto"/>
      <w:ind w:left="720"/>
    </w:pPr>
    <w:rPr>
      <w:rFonts w:ascii="Calibri" w:hAnsi="Calibri" w:cs="Times New Roman"/>
    </w:rPr>
  </w:style>
  <w:style w:type="character" w:styleId="Lienhypertexte">
    <w:name w:val="Hyperlink"/>
    <w:basedOn w:val="Policepardfaut"/>
    <w:uiPriority w:val="99"/>
    <w:rsid w:val="00530A6A"/>
    <w:rPr>
      <w:color w:val="0000FF"/>
      <w:u w:val="single"/>
    </w:rPr>
  </w:style>
  <w:style w:type="table" w:styleId="Grilledutableau">
    <w:name w:val="Table Grid"/>
    <w:basedOn w:val="TableauNormal"/>
    <w:rsid w:val="00530A6A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A80136"/>
    <w:rPr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801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80136"/>
    <w:rPr>
      <w:rFonts w:ascii="Courier New" w:hAnsi="Courier New" w:cs="Courier New"/>
      <w:color w:val="000000"/>
      <w:sz w:val="20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4336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90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0C9C"/>
  </w:style>
  <w:style w:type="paragraph" w:styleId="Pieddepage">
    <w:name w:val="footer"/>
    <w:basedOn w:val="Normal"/>
    <w:link w:val="PieddepageCar"/>
    <w:uiPriority w:val="99"/>
    <w:unhideWhenUsed/>
    <w:rsid w:val="00690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0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6.png@01DA6B38.155EB5C0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8964F5-FCDD-4065-AEF1-D4CB90253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68FC59-2D3F-4871-9814-892E3BB0B6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2DF979-5F8D-4DE9-9B91-9EB790130018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BUCHET CHARLOTTE</cp:lastModifiedBy>
  <cp:revision>15</cp:revision>
  <dcterms:created xsi:type="dcterms:W3CDTF">2017-09-14T08:49:00Z</dcterms:created>
  <dcterms:modified xsi:type="dcterms:W3CDTF">2025-05-16T12:01:00Z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