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34D" w14:textId="7DA6ED0B" w:rsidR="00982B3A" w:rsidRPr="00396A26" w:rsidRDefault="00E92ED2" w:rsidP="00982B3A">
      <w:pPr>
        <w:jc w:val="center"/>
        <w:rPr>
          <w:rFonts w:ascii="Arial" w:hAnsi="Arial" w:cs="Arial"/>
          <w:b/>
          <w:sz w:val="28"/>
          <w:szCs w:val="28"/>
        </w:rPr>
      </w:pPr>
      <w:r w:rsidRPr="00982B3A">
        <w:t xml:space="preserve"> </w:t>
      </w:r>
      <w:r w:rsidR="00982B3A" w:rsidRPr="00396A26">
        <w:rPr>
          <w:rFonts w:ascii="Arial" w:hAnsi="Arial" w:cs="Arial"/>
          <w:b/>
          <w:sz w:val="28"/>
          <w:szCs w:val="28"/>
        </w:rPr>
        <w:t>MARCHÉ</w:t>
      </w:r>
      <w:r w:rsidR="00651265">
        <w:rPr>
          <w:rFonts w:ascii="Arial" w:hAnsi="Arial" w:cs="Arial"/>
          <w:b/>
          <w:sz w:val="28"/>
          <w:szCs w:val="28"/>
        </w:rPr>
        <w:t xml:space="preserve"> PUBLIC DE </w:t>
      </w:r>
      <w:r w:rsidR="00C55481">
        <w:rPr>
          <w:rFonts w:ascii="Arial" w:hAnsi="Arial" w:cs="Arial"/>
          <w:b/>
          <w:sz w:val="28"/>
          <w:szCs w:val="28"/>
        </w:rPr>
        <w:t>SERVICE</w:t>
      </w:r>
    </w:p>
    <w:p w14:paraId="30BB3816" w14:textId="3B087269" w:rsidR="006955A1" w:rsidRDefault="00982B3A" w:rsidP="00982B3A">
      <w:pPr>
        <w:jc w:val="center"/>
        <w:rPr>
          <w:rFonts w:ascii="Arial" w:hAnsi="Arial" w:cs="Arial"/>
          <w:b/>
          <w:sz w:val="28"/>
        </w:rPr>
      </w:pPr>
      <w:r w:rsidRPr="00396A26">
        <w:rPr>
          <w:rFonts w:ascii="Arial" w:hAnsi="Arial" w:cs="Arial"/>
          <w:b/>
          <w:sz w:val="28"/>
        </w:rPr>
        <w:t>2</w:t>
      </w:r>
      <w:r w:rsidR="00C55481">
        <w:rPr>
          <w:rFonts w:ascii="Arial" w:hAnsi="Arial" w:cs="Arial"/>
          <w:b/>
          <w:sz w:val="28"/>
        </w:rPr>
        <w:t>5</w:t>
      </w:r>
      <w:r w:rsidRPr="00396A26">
        <w:rPr>
          <w:rFonts w:ascii="Arial" w:hAnsi="Arial" w:cs="Arial"/>
          <w:b/>
          <w:sz w:val="28"/>
        </w:rPr>
        <w:t>1000</w:t>
      </w:r>
      <w:r w:rsidR="008646E8">
        <w:rPr>
          <w:rFonts w:ascii="Arial" w:hAnsi="Arial" w:cs="Arial"/>
          <w:b/>
          <w:sz w:val="28"/>
        </w:rPr>
        <w:t>113</w:t>
      </w:r>
    </w:p>
    <w:p w14:paraId="4CC8F670" w14:textId="77777777" w:rsidR="00DE0BD2" w:rsidRDefault="00DE0BD2" w:rsidP="00982B3A">
      <w:pPr>
        <w:jc w:val="center"/>
        <w:rPr>
          <w:rFonts w:ascii="Arial" w:hAnsi="Arial" w:cs="Arial"/>
          <w:b/>
          <w:sz w:val="28"/>
        </w:rPr>
      </w:pPr>
    </w:p>
    <w:p w14:paraId="670BBFE4" w14:textId="593C2F73" w:rsidR="00C55481" w:rsidRPr="00C55481" w:rsidRDefault="00DF7934" w:rsidP="00C55481">
      <w:pPr>
        <w:jc w:val="center"/>
        <w:rPr>
          <w:rFonts w:ascii="Arial" w:hAnsi="Arial" w:cs="Arial"/>
          <w:b/>
          <w:sz w:val="28"/>
        </w:rPr>
      </w:pPr>
      <w:r>
        <w:rPr>
          <w:rFonts w:ascii="Arial" w:hAnsi="Arial" w:cs="Arial"/>
          <w:b/>
          <w:bCs/>
          <w:sz w:val="28"/>
        </w:rPr>
        <w:t xml:space="preserve">Marché d’assistance à maîtrise d’ouvrage pour l’opération </w:t>
      </w:r>
      <w:proofErr w:type="spellStart"/>
      <w:r>
        <w:rPr>
          <w:rFonts w:ascii="Arial" w:hAnsi="Arial" w:cs="Arial"/>
          <w:b/>
          <w:bCs/>
          <w:sz w:val="28"/>
        </w:rPr>
        <w:t>Sea</w:t>
      </w:r>
      <w:proofErr w:type="spellEnd"/>
      <w:r>
        <w:rPr>
          <w:rFonts w:ascii="Arial" w:hAnsi="Arial" w:cs="Arial"/>
          <w:b/>
          <w:bCs/>
          <w:sz w:val="28"/>
        </w:rPr>
        <w:t xml:space="preserve"> campus sur le centre Bretagne de l’Ifremer à Plouzané </w:t>
      </w:r>
    </w:p>
    <w:p w14:paraId="729F632E" w14:textId="67ACCEB9" w:rsidR="00DE0BD2" w:rsidRPr="00DE0BD2" w:rsidRDefault="00DE0BD2" w:rsidP="00982B3A">
      <w:pPr>
        <w:jc w:val="center"/>
        <w:rPr>
          <w:rFonts w:ascii="Arial" w:hAnsi="Arial" w:cs="Arial"/>
          <w:b/>
          <w:sz w:val="28"/>
        </w:rPr>
      </w:pPr>
    </w:p>
    <w:p w14:paraId="359BD2F5" w14:textId="32A31953" w:rsidR="006955A1" w:rsidRDefault="006955A1" w:rsidP="006955A1">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6955A1" w14:paraId="606CD357" w14:textId="77777777" w:rsidTr="006955A1">
        <w:trPr>
          <w:trHeight w:val="881"/>
        </w:trPr>
        <w:tc>
          <w:tcPr>
            <w:tcW w:w="9060" w:type="dxa"/>
            <w:shd w:val="clear" w:color="auto" w:fill="D0CECE" w:themeFill="background2" w:themeFillShade="E6"/>
            <w:vAlign w:val="center"/>
          </w:tcPr>
          <w:p w14:paraId="0408CB53" w14:textId="5D52730B" w:rsidR="006955A1" w:rsidRDefault="006955A1" w:rsidP="006955A1">
            <w:pPr>
              <w:jc w:val="center"/>
              <w:rPr>
                <w:rFonts w:ascii="Arial" w:hAnsi="Arial" w:cs="Arial"/>
                <w:b/>
                <w:sz w:val="36"/>
                <w:szCs w:val="36"/>
              </w:rPr>
            </w:pPr>
            <w:r>
              <w:rPr>
                <w:rFonts w:ascii="Arial" w:hAnsi="Arial" w:cs="Arial"/>
                <w:b/>
                <w:sz w:val="36"/>
                <w:szCs w:val="36"/>
              </w:rPr>
              <w:t>MEMOIRE TECHNIQUE</w:t>
            </w:r>
          </w:p>
        </w:tc>
      </w:tr>
    </w:tbl>
    <w:p w14:paraId="2666685A" w14:textId="77777777" w:rsidR="006955A1" w:rsidRPr="006955A1" w:rsidRDefault="006955A1" w:rsidP="006955A1">
      <w:pPr>
        <w:jc w:val="center"/>
        <w:rPr>
          <w:rFonts w:ascii="Arial" w:hAnsi="Arial" w:cs="Arial"/>
          <w:b/>
          <w:sz w:val="36"/>
          <w:szCs w:val="36"/>
        </w:rPr>
      </w:pPr>
    </w:p>
    <w:p w14:paraId="26770104" w14:textId="77777777" w:rsidR="00982B3A" w:rsidRPr="00396A26" w:rsidRDefault="00982B3A" w:rsidP="00982B3A">
      <w:pPr>
        <w:rPr>
          <w:rFonts w:ascii="Arial" w:hAnsi="Arial" w:cs="Arial"/>
        </w:rPr>
      </w:pPr>
    </w:p>
    <w:p w14:paraId="3E6ECC8C" w14:textId="288F1541"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Il doit être renseigné avec la plus grande attention et le plus de précisions possibles. Nous vous rappelons que vos réponses au présent mémoire comptent pour 5</w:t>
      </w:r>
      <w:r w:rsidR="0078514F">
        <w:rPr>
          <w:rFonts w:ascii="Arial" w:hAnsi="Arial" w:cs="Arial"/>
          <w:b/>
          <w:sz w:val="24"/>
          <w:szCs w:val="28"/>
        </w:rPr>
        <w:t>5</w:t>
      </w:r>
      <w:r w:rsidRPr="00DE0BD2">
        <w:rPr>
          <w:rFonts w:ascii="Arial" w:hAnsi="Arial" w:cs="Arial"/>
          <w:b/>
          <w:sz w:val="24"/>
          <w:szCs w:val="28"/>
        </w:rPr>
        <w:t>% de la note finale</w:t>
      </w:r>
      <w:r w:rsidR="00DE0BD2">
        <w:rPr>
          <w:rFonts w:ascii="Arial" w:hAnsi="Arial" w:cs="Arial"/>
          <w:b/>
          <w:sz w:val="24"/>
          <w:szCs w:val="28"/>
        </w:rPr>
        <w:t xml:space="preserve">. </w:t>
      </w:r>
    </w:p>
    <w:p w14:paraId="3BA9E563" w14:textId="77777777" w:rsidR="00982B3A" w:rsidRPr="00DE0BD2" w:rsidRDefault="00982B3A" w:rsidP="00982B3A">
      <w:pPr>
        <w:spacing w:after="0"/>
        <w:jc w:val="both"/>
        <w:rPr>
          <w:rFonts w:ascii="Arial" w:hAnsi="Arial" w:cs="Arial"/>
          <w:b/>
          <w:sz w:val="24"/>
          <w:szCs w:val="28"/>
        </w:rPr>
      </w:pPr>
    </w:p>
    <w:p w14:paraId="7FD1C839" w14:textId="474ED1AE"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permet la notation des offres pour les critères </w:t>
      </w:r>
      <w:r w:rsidR="005C2E5F">
        <w:rPr>
          <w:rFonts w:ascii="Arial" w:hAnsi="Arial" w:cs="Arial"/>
          <w:b/>
          <w:sz w:val="24"/>
          <w:szCs w:val="28"/>
        </w:rPr>
        <w:t xml:space="preserve">suivants </w:t>
      </w:r>
      <w:r w:rsidRPr="00DE0BD2">
        <w:rPr>
          <w:rFonts w:ascii="Arial" w:hAnsi="Arial" w:cs="Arial"/>
          <w:b/>
          <w:sz w:val="24"/>
          <w:szCs w:val="28"/>
        </w:rPr>
        <w:t xml:space="preserve">: </w:t>
      </w:r>
    </w:p>
    <w:p w14:paraId="2DFB3AEE" w14:textId="35CEEC2F" w:rsidR="00982B3A" w:rsidRDefault="00982B3A" w:rsidP="00982B3A">
      <w:pPr>
        <w:spacing w:after="0"/>
        <w:jc w:val="both"/>
        <w:rPr>
          <w:rFonts w:ascii="Arial" w:hAnsi="Arial" w:cs="Arial"/>
          <w:b/>
          <w:sz w:val="24"/>
          <w:szCs w:val="28"/>
        </w:rPr>
      </w:pPr>
      <w:r w:rsidRPr="00DE0BD2">
        <w:rPr>
          <w:rFonts w:ascii="Arial" w:hAnsi="Arial" w:cs="Arial"/>
          <w:b/>
          <w:sz w:val="24"/>
          <w:szCs w:val="28"/>
        </w:rPr>
        <w:t xml:space="preserve">Critère 2 : Valeur technique  </w:t>
      </w:r>
    </w:p>
    <w:p w14:paraId="5E479719" w14:textId="3CCABB5D" w:rsidR="005C2E5F" w:rsidRPr="00DE0BD2" w:rsidRDefault="005C2E5F" w:rsidP="00982B3A">
      <w:pPr>
        <w:spacing w:after="0"/>
        <w:jc w:val="both"/>
        <w:rPr>
          <w:rFonts w:ascii="Arial" w:hAnsi="Arial" w:cs="Arial"/>
          <w:b/>
          <w:sz w:val="24"/>
          <w:szCs w:val="28"/>
        </w:rPr>
      </w:pPr>
      <w:r>
        <w:rPr>
          <w:rFonts w:ascii="Arial" w:hAnsi="Arial" w:cs="Arial"/>
          <w:b/>
          <w:sz w:val="24"/>
          <w:szCs w:val="28"/>
        </w:rPr>
        <w:t>Critère 3 : RSE</w:t>
      </w:r>
    </w:p>
    <w:p w14:paraId="04F08CDD" w14:textId="77777777" w:rsidR="00982B3A" w:rsidRPr="00DE0BD2" w:rsidRDefault="00982B3A" w:rsidP="00982B3A">
      <w:pPr>
        <w:spacing w:after="0"/>
        <w:jc w:val="both"/>
        <w:rPr>
          <w:rFonts w:ascii="Arial" w:hAnsi="Arial" w:cs="Arial"/>
          <w:b/>
          <w:sz w:val="24"/>
          <w:szCs w:val="28"/>
        </w:rPr>
      </w:pPr>
    </w:p>
    <w:p w14:paraId="1B589BA1" w14:textId="77777777" w:rsidR="00982B3A" w:rsidRPr="00DE0BD2" w:rsidRDefault="00982B3A" w:rsidP="00982B3A">
      <w:pPr>
        <w:spacing w:after="0"/>
        <w:jc w:val="both"/>
        <w:rPr>
          <w:rFonts w:ascii="Arial" w:hAnsi="Arial" w:cs="Arial"/>
          <w:b/>
          <w:color w:val="FF0000"/>
          <w:sz w:val="24"/>
          <w:szCs w:val="28"/>
        </w:rPr>
      </w:pPr>
      <w:r w:rsidRPr="00DE0BD2">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DE0BD2" w:rsidRDefault="00982B3A" w:rsidP="00982B3A">
      <w:pPr>
        <w:spacing w:after="0"/>
        <w:jc w:val="both"/>
        <w:rPr>
          <w:rFonts w:ascii="Arial" w:hAnsi="Arial" w:cs="Arial"/>
          <w:b/>
          <w:sz w:val="24"/>
          <w:szCs w:val="28"/>
        </w:rPr>
      </w:pPr>
    </w:p>
    <w:p w14:paraId="7BAAD86F"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est une pièce contractuelle applicable dans l’exécution </w:t>
      </w:r>
      <w:proofErr w:type="gramStart"/>
      <w:r w:rsidRPr="00DE0BD2">
        <w:rPr>
          <w:rFonts w:ascii="Arial" w:hAnsi="Arial" w:cs="Arial"/>
          <w:b/>
          <w:sz w:val="24"/>
          <w:szCs w:val="28"/>
        </w:rPr>
        <w:t>du</w:t>
      </w:r>
      <w:proofErr w:type="gramEnd"/>
      <w:r w:rsidRPr="00DE0BD2">
        <w:rPr>
          <w:rFonts w:ascii="Arial" w:hAnsi="Arial" w:cs="Arial"/>
          <w:b/>
          <w:sz w:val="24"/>
          <w:szCs w:val="28"/>
        </w:rPr>
        <w:t xml:space="preserve"> marché. </w:t>
      </w:r>
    </w:p>
    <w:p w14:paraId="643E2756" w14:textId="77777777" w:rsidR="00982B3A" w:rsidRPr="00396A26" w:rsidRDefault="00982B3A" w:rsidP="00982B3A">
      <w:pPr>
        <w:rPr>
          <w:rFonts w:ascii="Arial" w:hAnsi="Arial" w:cs="Arial"/>
        </w:rPr>
      </w:pPr>
    </w:p>
    <w:p w14:paraId="1DC39677" w14:textId="3BA86040" w:rsidR="00E92ED2" w:rsidRDefault="00E92ED2" w:rsidP="00982B3A"/>
    <w:p w14:paraId="45813969" w14:textId="098459E6" w:rsidR="00982B3A" w:rsidRDefault="00982B3A" w:rsidP="00982B3A"/>
    <w:p w14:paraId="35797D7C" w14:textId="10CFC8FA" w:rsidR="00982B3A" w:rsidRDefault="00982B3A" w:rsidP="00982B3A"/>
    <w:p w14:paraId="0E5DEAE0" w14:textId="440854DD" w:rsidR="00982B3A" w:rsidRDefault="00982B3A" w:rsidP="00982B3A"/>
    <w:p w14:paraId="0EAC72B0" w14:textId="08B87998" w:rsidR="00982B3A" w:rsidRDefault="00982B3A" w:rsidP="00982B3A"/>
    <w:p w14:paraId="281D83C7" w14:textId="0F552EAE" w:rsidR="00982B3A" w:rsidRDefault="00982B3A" w:rsidP="00982B3A"/>
    <w:p w14:paraId="51EC8454" w14:textId="799D706A" w:rsidR="00982B3A" w:rsidRDefault="00982B3A" w:rsidP="00982B3A"/>
    <w:p w14:paraId="27EE93E9" w14:textId="06AD1FCC" w:rsidR="00982B3A" w:rsidRDefault="00982B3A" w:rsidP="00982B3A"/>
    <w:p w14:paraId="3AA999E5" w14:textId="1781B64B" w:rsidR="00982B3A" w:rsidRDefault="00982B3A" w:rsidP="00982B3A"/>
    <w:p w14:paraId="663B1563" w14:textId="03B0755F" w:rsidR="00982B3A" w:rsidRDefault="00982B3A" w:rsidP="00982B3A"/>
    <w:p w14:paraId="33DB9A1E" w14:textId="77777777" w:rsidR="00C34DC2" w:rsidRDefault="00C34DC2" w:rsidP="00982B3A">
      <w:pPr>
        <w:rPr>
          <w:b/>
          <w:bCs/>
          <w:u w:val="single"/>
        </w:rPr>
      </w:pPr>
    </w:p>
    <w:p w14:paraId="02D6743E" w14:textId="614B2760" w:rsidR="00651265" w:rsidRDefault="00651265" w:rsidP="00C34DC2">
      <w:pPr>
        <w:pStyle w:val="Titre1"/>
      </w:pPr>
      <w:r>
        <w:lastRenderedPageBreak/>
        <w:t>PARTIE CANDIDATURE</w:t>
      </w:r>
    </w:p>
    <w:p w14:paraId="783D99A4" w14:textId="77777777" w:rsidR="00651265" w:rsidRPr="00C34DC2" w:rsidRDefault="00651265" w:rsidP="00651265">
      <w:pPr>
        <w:jc w:val="both"/>
        <w:rPr>
          <w:rFonts w:ascii="Arial" w:hAnsi="Arial" w:cs="Arial"/>
          <w:b/>
          <w:bCs/>
          <w:color w:val="FF0000"/>
          <w:u w:val="single"/>
        </w:rPr>
      </w:pPr>
      <w:r w:rsidRPr="00C34DC2">
        <w:rPr>
          <w:rFonts w:ascii="Arial" w:hAnsi="Arial" w:cs="Arial"/>
          <w:b/>
          <w:bCs/>
          <w:u w:val="single"/>
        </w:rPr>
        <w:t>Identification des co-traitants et sous-traitants :</w:t>
      </w:r>
    </w:p>
    <w:p w14:paraId="6E3C2E66" w14:textId="77777777" w:rsidR="00651265" w:rsidRDefault="00651265" w:rsidP="00651265">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651265" w14:paraId="4DF97A5E" w14:textId="77777777" w:rsidTr="00D76786">
        <w:tc>
          <w:tcPr>
            <w:tcW w:w="4530" w:type="dxa"/>
            <w:shd w:val="clear" w:color="auto" w:fill="0032C8" w:themeFill="accent1"/>
          </w:tcPr>
          <w:p w14:paraId="15CCE8C8" w14:textId="77777777" w:rsidR="00651265" w:rsidRPr="000E3BD2" w:rsidRDefault="00651265" w:rsidP="00D76786">
            <w:pPr>
              <w:jc w:val="center"/>
              <w:rPr>
                <w:rFonts w:ascii="Arial" w:hAnsi="Arial" w:cs="Arial"/>
                <w:color w:val="FFFFFF" w:themeColor="background1"/>
              </w:rPr>
            </w:pPr>
            <w:r w:rsidRPr="000E3BD2">
              <w:rPr>
                <w:rFonts w:ascii="Arial" w:hAnsi="Arial" w:cs="Arial"/>
                <w:color w:val="FFFFFF" w:themeColor="background1"/>
              </w:rPr>
              <w:t>Co-traitants</w:t>
            </w:r>
          </w:p>
        </w:tc>
        <w:tc>
          <w:tcPr>
            <w:tcW w:w="4530" w:type="dxa"/>
            <w:shd w:val="clear" w:color="auto" w:fill="0032C8" w:themeFill="accent1"/>
          </w:tcPr>
          <w:p w14:paraId="710AFF85" w14:textId="77777777" w:rsidR="00651265" w:rsidRPr="000E3BD2" w:rsidRDefault="00651265" w:rsidP="00D76786">
            <w:pPr>
              <w:jc w:val="center"/>
              <w:rPr>
                <w:rFonts w:ascii="Arial" w:hAnsi="Arial" w:cs="Arial"/>
                <w:color w:val="FFFFFF" w:themeColor="background1"/>
              </w:rPr>
            </w:pPr>
            <w:r w:rsidRPr="000E3BD2">
              <w:rPr>
                <w:rFonts w:ascii="Arial" w:hAnsi="Arial" w:cs="Arial"/>
                <w:color w:val="FFFFFF" w:themeColor="background1"/>
              </w:rPr>
              <w:t>Sous-traitants</w:t>
            </w:r>
          </w:p>
        </w:tc>
      </w:tr>
      <w:tr w:rsidR="00651265" w14:paraId="63CC0079" w14:textId="77777777" w:rsidTr="00D76786">
        <w:tc>
          <w:tcPr>
            <w:tcW w:w="4530" w:type="dxa"/>
          </w:tcPr>
          <w:p w14:paraId="76D83519" w14:textId="77777777" w:rsidR="00651265" w:rsidRDefault="00651265" w:rsidP="00D76786">
            <w:pPr>
              <w:jc w:val="both"/>
              <w:rPr>
                <w:rFonts w:ascii="Arial" w:hAnsi="Arial" w:cs="Arial"/>
                <w:b/>
                <w:bCs/>
                <w:color w:val="FF0000"/>
              </w:rPr>
            </w:pPr>
            <w:r w:rsidRPr="00DE0BD2">
              <w:rPr>
                <w:rFonts w:ascii="Arial" w:hAnsi="Arial" w:cs="Arial"/>
                <w:i/>
                <w:iCs/>
                <w:color w:val="FF0000"/>
              </w:rPr>
              <w:t xml:space="preserve">A compléter </w:t>
            </w:r>
          </w:p>
        </w:tc>
        <w:tc>
          <w:tcPr>
            <w:tcW w:w="4530" w:type="dxa"/>
          </w:tcPr>
          <w:p w14:paraId="5F79EED3" w14:textId="77777777" w:rsidR="00651265" w:rsidRDefault="00651265" w:rsidP="00D76786">
            <w:pPr>
              <w:jc w:val="both"/>
              <w:rPr>
                <w:rFonts w:ascii="Arial" w:hAnsi="Arial" w:cs="Arial"/>
                <w:b/>
                <w:bCs/>
                <w:color w:val="FF0000"/>
              </w:rPr>
            </w:pPr>
            <w:r w:rsidRPr="00DE0BD2">
              <w:rPr>
                <w:rFonts w:ascii="Arial" w:hAnsi="Arial" w:cs="Arial"/>
                <w:i/>
                <w:iCs/>
                <w:color w:val="FF0000"/>
              </w:rPr>
              <w:t xml:space="preserve">A compléter </w:t>
            </w:r>
          </w:p>
        </w:tc>
      </w:tr>
      <w:tr w:rsidR="00651265" w14:paraId="2CE084BA" w14:textId="77777777" w:rsidTr="00D76786">
        <w:tc>
          <w:tcPr>
            <w:tcW w:w="4530" w:type="dxa"/>
          </w:tcPr>
          <w:p w14:paraId="243B0A69" w14:textId="77777777" w:rsidR="00651265" w:rsidRDefault="00651265" w:rsidP="00D76786">
            <w:pPr>
              <w:jc w:val="both"/>
              <w:rPr>
                <w:rFonts w:ascii="Arial" w:hAnsi="Arial" w:cs="Arial"/>
                <w:b/>
                <w:bCs/>
                <w:color w:val="FF0000"/>
              </w:rPr>
            </w:pPr>
          </w:p>
        </w:tc>
        <w:tc>
          <w:tcPr>
            <w:tcW w:w="4530" w:type="dxa"/>
          </w:tcPr>
          <w:p w14:paraId="080B1991" w14:textId="77777777" w:rsidR="00651265" w:rsidRDefault="00651265" w:rsidP="00D76786">
            <w:pPr>
              <w:jc w:val="both"/>
              <w:rPr>
                <w:rFonts w:ascii="Arial" w:hAnsi="Arial" w:cs="Arial"/>
                <w:b/>
                <w:bCs/>
                <w:color w:val="FF0000"/>
              </w:rPr>
            </w:pPr>
          </w:p>
        </w:tc>
      </w:tr>
      <w:tr w:rsidR="00651265" w14:paraId="4F6DD79F" w14:textId="77777777" w:rsidTr="00D76786">
        <w:tc>
          <w:tcPr>
            <w:tcW w:w="4530" w:type="dxa"/>
          </w:tcPr>
          <w:p w14:paraId="3C509E20" w14:textId="77777777" w:rsidR="00651265" w:rsidRDefault="00651265" w:rsidP="00D76786">
            <w:pPr>
              <w:jc w:val="both"/>
              <w:rPr>
                <w:rFonts w:ascii="Arial" w:hAnsi="Arial" w:cs="Arial"/>
                <w:b/>
                <w:bCs/>
                <w:color w:val="FF0000"/>
              </w:rPr>
            </w:pPr>
          </w:p>
        </w:tc>
        <w:tc>
          <w:tcPr>
            <w:tcW w:w="4530" w:type="dxa"/>
          </w:tcPr>
          <w:p w14:paraId="7BCF0132" w14:textId="77777777" w:rsidR="00651265" w:rsidRDefault="00651265" w:rsidP="00D76786">
            <w:pPr>
              <w:jc w:val="both"/>
              <w:rPr>
                <w:rFonts w:ascii="Arial" w:hAnsi="Arial" w:cs="Arial"/>
                <w:b/>
                <w:bCs/>
                <w:color w:val="FF0000"/>
              </w:rPr>
            </w:pPr>
          </w:p>
        </w:tc>
      </w:tr>
      <w:tr w:rsidR="00651265" w14:paraId="368CB430" w14:textId="77777777" w:rsidTr="00D76786">
        <w:tc>
          <w:tcPr>
            <w:tcW w:w="4530" w:type="dxa"/>
          </w:tcPr>
          <w:p w14:paraId="43F5BD5D" w14:textId="77777777" w:rsidR="00651265" w:rsidRDefault="00651265" w:rsidP="00D76786">
            <w:pPr>
              <w:jc w:val="both"/>
              <w:rPr>
                <w:rFonts w:ascii="Arial" w:hAnsi="Arial" w:cs="Arial"/>
                <w:b/>
                <w:bCs/>
                <w:color w:val="FF0000"/>
              </w:rPr>
            </w:pPr>
          </w:p>
        </w:tc>
        <w:tc>
          <w:tcPr>
            <w:tcW w:w="4530" w:type="dxa"/>
          </w:tcPr>
          <w:p w14:paraId="456E6104" w14:textId="77777777" w:rsidR="00651265" w:rsidRDefault="00651265" w:rsidP="00D76786">
            <w:pPr>
              <w:jc w:val="both"/>
              <w:rPr>
                <w:rFonts w:ascii="Arial" w:hAnsi="Arial" w:cs="Arial"/>
                <w:b/>
                <w:bCs/>
                <w:color w:val="FF0000"/>
              </w:rPr>
            </w:pPr>
          </w:p>
        </w:tc>
      </w:tr>
      <w:tr w:rsidR="00651265" w14:paraId="4DF88F9C" w14:textId="77777777" w:rsidTr="00D76786">
        <w:tc>
          <w:tcPr>
            <w:tcW w:w="4530" w:type="dxa"/>
          </w:tcPr>
          <w:p w14:paraId="4EE97831" w14:textId="77777777" w:rsidR="00651265" w:rsidRDefault="00651265" w:rsidP="00D76786">
            <w:pPr>
              <w:jc w:val="both"/>
              <w:rPr>
                <w:rFonts w:ascii="Arial" w:hAnsi="Arial" w:cs="Arial"/>
                <w:b/>
                <w:bCs/>
                <w:color w:val="FF0000"/>
              </w:rPr>
            </w:pPr>
          </w:p>
        </w:tc>
        <w:tc>
          <w:tcPr>
            <w:tcW w:w="4530" w:type="dxa"/>
          </w:tcPr>
          <w:p w14:paraId="6DB4D913" w14:textId="77777777" w:rsidR="00651265" w:rsidRDefault="00651265" w:rsidP="00D76786">
            <w:pPr>
              <w:jc w:val="both"/>
              <w:rPr>
                <w:rFonts w:ascii="Arial" w:hAnsi="Arial" w:cs="Arial"/>
                <w:b/>
                <w:bCs/>
                <w:color w:val="FF0000"/>
              </w:rPr>
            </w:pPr>
          </w:p>
        </w:tc>
      </w:tr>
    </w:tbl>
    <w:p w14:paraId="53AA281D" w14:textId="77777777" w:rsidR="00651265" w:rsidRDefault="00651265" w:rsidP="00651265">
      <w:pPr>
        <w:jc w:val="both"/>
        <w:rPr>
          <w:rFonts w:ascii="Arial" w:hAnsi="Arial" w:cs="Arial"/>
          <w:b/>
          <w:bCs/>
          <w:color w:val="FF0000"/>
        </w:rPr>
      </w:pPr>
    </w:p>
    <w:p w14:paraId="41D1D593" w14:textId="6C739511" w:rsidR="00651265" w:rsidRDefault="00651265" w:rsidP="00651265">
      <w:pPr>
        <w:jc w:val="both"/>
        <w:rPr>
          <w:rFonts w:ascii="Arial" w:hAnsi="Arial" w:cs="Arial"/>
          <w:b/>
          <w:bCs/>
          <w:color w:val="FF0000"/>
        </w:rPr>
      </w:pPr>
      <w:r w:rsidRPr="00CE43F6">
        <w:rPr>
          <w:rFonts w:ascii="Arial" w:hAnsi="Arial" w:cs="Arial"/>
          <w:b/>
          <w:bCs/>
          <w:color w:val="FF0000"/>
        </w:rPr>
        <w:t xml:space="preserve">Les informations </w:t>
      </w:r>
      <w:r>
        <w:rPr>
          <w:rFonts w:ascii="Arial" w:hAnsi="Arial" w:cs="Arial"/>
          <w:b/>
          <w:bCs/>
          <w:color w:val="FF0000"/>
        </w:rPr>
        <w:t xml:space="preserve">relatives à la candidature indiquées </w:t>
      </w:r>
      <w:r w:rsidRPr="00CE43F6">
        <w:rPr>
          <w:rFonts w:ascii="Arial" w:hAnsi="Arial" w:cs="Arial"/>
          <w:b/>
          <w:bCs/>
          <w:color w:val="FF0000"/>
        </w:rPr>
        <w:t>ci-dessous doivent être obligatoirement fourni</w:t>
      </w:r>
      <w:r w:rsidR="002E4283">
        <w:rPr>
          <w:rFonts w:ascii="Arial" w:hAnsi="Arial" w:cs="Arial"/>
          <w:b/>
          <w:bCs/>
          <w:color w:val="FF0000"/>
        </w:rPr>
        <w:t>e</w:t>
      </w:r>
      <w:r w:rsidRPr="00CE43F6">
        <w:rPr>
          <w:rFonts w:ascii="Arial" w:hAnsi="Arial" w:cs="Arial"/>
          <w:b/>
          <w:bCs/>
          <w:color w:val="FF0000"/>
        </w:rPr>
        <w:t>s</w:t>
      </w:r>
      <w:r>
        <w:rPr>
          <w:rFonts w:ascii="Arial" w:hAnsi="Arial" w:cs="Arial"/>
          <w:b/>
          <w:bCs/>
          <w:color w:val="FF0000"/>
        </w:rPr>
        <w:t> :</w:t>
      </w:r>
    </w:p>
    <w:p w14:paraId="29FB379A" w14:textId="77777777" w:rsidR="00651265" w:rsidRDefault="00651265" w:rsidP="00651265">
      <w:pPr>
        <w:pStyle w:val="Paragraphedeliste"/>
        <w:numPr>
          <w:ilvl w:val="0"/>
          <w:numId w:val="35"/>
        </w:numPr>
        <w:jc w:val="both"/>
        <w:rPr>
          <w:rFonts w:ascii="Arial" w:hAnsi="Arial" w:cs="Arial"/>
          <w:b/>
          <w:bCs/>
          <w:color w:val="FF0000"/>
        </w:rPr>
      </w:pPr>
      <w:proofErr w:type="gramStart"/>
      <w:r w:rsidRPr="00982B3A">
        <w:rPr>
          <w:rFonts w:ascii="Arial" w:hAnsi="Arial" w:cs="Arial"/>
          <w:b/>
          <w:bCs/>
          <w:color w:val="FF0000"/>
        </w:rPr>
        <w:t>par</w:t>
      </w:r>
      <w:proofErr w:type="gramEnd"/>
      <w:r w:rsidRPr="00982B3A">
        <w:rPr>
          <w:rFonts w:ascii="Arial" w:hAnsi="Arial" w:cs="Arial"/>
          <w:b/>
          <w:bCs/>
          <w:color w:val="FF0000"/>
        </w:rPr>
        <w:t xml:space="preserve"> le candidat</w:t>
      </w:r>
      <w:r>
        <w:rPr>
          <w:rFonts w:ascii="Arial" w:hAnsi="Arial" w:cs="Arial"/>
          <w:b/>
          <w:bCs/>
          <w:color w:val="FF0000"/>
        </w:rPr>
        <w:t>,</w:t>
      </w:r>
    </w:p>
    <w:p w14:paraId="2590E890" w14:textId="77777777" w:rsidR="00651265" w:rsidRDefault="00651265" w:rsidP="00651265">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w:t>
      </w:r>
      <w:r w:rsidRPr="00982B3A">
        <w:rPr>
          <w:rFonts w:ascii="Arial" w:hAnsi="Arial" w:cs="Arial"/>
          <w:b/>
          <w:bCs/>
          <w:color w:val="FF0000"/>
        </w:rPr>
        <w:t>co-traitants</w:t>
      </w:r>
      <w:r>
        <w:rPr>
          <w:rFonts w:ascii="Arial" w:hAnsi="Arial" w:cs="Arial"/>
          <w:b/>
          <w:bCs/>
          <w:color w:val="FF0000"/>
        </w:rPr>
        <w:t>,</w:t>
      </w:r>
    </w:p>
    <w:p w14:paraId="43369914" w14:textId="77777777" w:rsidR="00651265" w:rsidRPr="00982B3A" w:rsidRDefault="00651265" w:rsidP="00651265">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sous-traitants. </w:t>
      </w:r>
    </w:p>
    <w:p w14:paraId="209B7A05" w14:textId="77777777" w:rsidR="00651265" w:rsidRDefault="00651265" w:rsidP="00651265">
      <w:pPr>
        <w:rPr>
          <w:b/>
          <w:bCs/>
          <w:u w:val="single"/>
        </w:rPr>
      </w:pPr>
    </w:p>
    <w:p w14:paraId="07A4DEEC" w14:textId="5EA7864D" w:rsidR="00651265" w:rsidRPr="00C34DC2" w:rsidRDefault="00651265" w:rsidP="00651265">
      <w:pPr>
        <w:rPr>
          <w:b/>
          <w:bCs/>
          <w:u w:val="single"/>
        </w:rPr>
      </w:pPr>
      <w:r w:rsidRPr="00C34DC2">
        <w:rPr>
          <w:b/>
          <w:bCs/>
          <w:u w:val="single"/>
        </w:rPr>
        <w:t>Chiffre d’affaires global réalisé au cours des 3 dernières</w:t>
      </w:r>
      <w:r w:rsidR="00201A6A">
        <w:rPr>
          <w:b/>
          <w:bCs/>
          <w:u w:val="single"/>
        </w:rPr>
        <w:t xml:space="preserve"> exercices disponibles</w:t>
      </w:r>
      <w:r w:rsidRPr="00C34DC2">
        <w:rPr>
          <w:b/>
          <w:bCs/>
          <w:u w:val="single"/>
        </w:rPr>
        <w:t xml:space="preserve">  </w:t>
      </w:r>
    </w:p>
    <w:p w14:paraId="5B08B3B0" w14:textId="77777777" w:rsidR="00651265" w:rsidRPr="00396A26" w:rsidRDefault="00651265" w:rsidP="00651265">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651265" w14:paraId="5973C52D" w14:textId="77777777" w:rsidTr="00D76786">
        <w:tc>
          <w:tcPr>
            <w:tcW w:w="2265" w:type="dxa"/>
            <w:shd w:val="clear" w:color="auto" w:fill="D0CECE" w:themeFill="background2" w:themeFillShade="E6"/>
            <w:vAlign w:val="center"/>
          </w:tcPr>
          <w:p w14:paraId="77E24A5D" w14:textId="77777777" w:rsidR="00651265" w:rsidRPr="00982B3A" w:rsidRDefault="00651265" w:rsidP="00D76786">
            <w:pPr>
              <w:jc w:val="center"/>
              <w:rPr>
                <w:rFonts w:ascii="Arial" w:hAnsi="Arial" w:cs="Arial"/>
              </w:rPr>
            </w:pPr>
            <w:r w:rsidRPr="00982B3A">
              <w:rPr>
                <w:rFonts w:ascii="Arial" w:hAnsi="Arial" w:cs="Arial"/>
              </w:rPr>
              <w:t>Année</w:t>
            </w:r>
          </w:p>
        </w:tc>
        <w:tc>
          <w:tcPr>
            <w:tcW w:w="2265" w:type="dxa"/>
            <w:shd w:val="clear" w:color="auto" w:fill="0032C8" w:themeFill="accent1"/>
            <w:vAlign w:val="center"/>
          </w:tcPr>
          <w:p w14:paraId="3F4BD369" w14:textId="3868C576"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w:t>
            </w:r>
            <w:r w:rsidR="00194A15">
              <w:rPr>
                <w:rFonts w:ascii="Arial" w:hAnsi="Arial" w:cs="Arial"/>
                <w:color w:val="FFFFFF" w:themeColor="background1"/>
              </w:rPr>
              <w:t>2</w:t>
            </w:r>
          </w:p>
        </w:tc>
        <w:tc>
          <w:tcPr>
            <w:tcW w:w="2266" w:type="dxa"/>
            <w:shd w:val="clear" w:color="auto" w:fill="0032C8" w:themeFill="accent1"/>
            <w:vAlign w:val="center"/>
          </w:tcPr>
          <w:p w14:paraId="5AFA4646" w14:textId="6A598F84"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w:t>
            </w:r>
            <w:r w:rsidR="0048280E">
              <w:rPr>
                <w:rFonts w:ascii="Arial" w:hAnsi="Arial" w:cs="Arial"/>
                <w:color w:val="FFFFFF" w:themeColor="background1"/>
              </w:rPr>
              <w:t>3</w:t>
            </w:r>
          </w:p>
        </w:tc>
        <w:tc>
          <w:tcPr>
            <w:tcW w:w="2266" w:type="dxa"/>
            <w:shd w:val="clear" w:color="auto" w:fill="0032C8" w:themeFill="accent1"/>
            <w:vAlign w:val="center"/>
          </w:tcPr>
          <w:p w14:paraId="4E66D12F" w14:textId="1EC7364C"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w:t>
            </w:r>
            <w:r w:rsidR="0048280E">
              <w:rPr>
                <w:rFonts w:ascii="Arial" w:hAnsi="Arial" w:cs="Arial"/>
                <w:color w:val="FFFFFF" w:themeColor="background1"/>
              </w:rPr>
              <w:t>4</w:t>
            </w:r>
          </w:p>
        </w:tc>
      </w:tr>
      <w:tr w:rsidR="00651265" w14:paraId="3EE0B48B" w14:textId="77777777" w:rsidTr="00D76786">
        <w:tc>
          <w:tcPr>
            <w:tcW w:w="2265" w:type="dxa"/>
            <w:shd w:val="clear" w:color="auto" w:fill="D0CECE" w:themeFill="background2" w:themeFillShade="E6"/>
            <w:vAlign w:val="center"/>
          </w:tcPr>
          <w:p w14:paraId="496025AA" w14:textId="77777777" w:rsidR="00651265" w:rsidRPr="00982B3A" w:rsidRDefault="00651265" w:rsidP="00D76786">
            <w:pPr>
              <w:jc w:val="center"/>
              <w:rPr>
                <w:rFonts w:ascii="Arial" w:hAnsi="Arial" w:cs="Arial"/>
              </w:rPr>
            </w:pPr>
            <w:r w:rsidRPr="00982B3A">
              <w:rPr>
                <w:rFonts w:ascii="Arial" w:hAnsi="Arial" w:cs="Arial"/>
              </w:rPr>
              <w:t>CA</w:t>
            </w:r>
          </w:p>
        </w:tc>
        <w:tc>
          <w:tcPr>
            <w:tcW w:w="2265" w:type="dxa"/>
          </w:tcPr>
          <w:p w14:paraId="0891CE31" w14:textId="77777777" w:rsidR="00651265" w:rsidRPr="00DE0BD2" w:rsidRDefault="00651265" w:rsidP="00D76786">
            <w:pPr>
              <w:rPr>
                <w:rFonts w:ascii="Arial" w:hAnsi="Arial" w:cs="Arial"/>
                <w:i/>
                <w:iCs/>
              </w:rPr>
            </w:pPr>
            <w:r w:rsidRPr="00DE0BD2">
              <w:rPr>
                <w:rFonts w:ascii="Arial" w:hAnsi="Arial" w:cs="Arial"/>
                <w:i/>
                <w:iCs/>
                <w:color w:val="FF0000"/>
              </w:rPr>
              <w:t xml:space="preserve">A compléter </w:t>
            </w:r>
          </w:p>
        </w:tc>
        <w:tc>
          <w:tcPr>
            <w:tcW w:w="2266" w:type="dxa"/>
          </w:tcPr>
          <w:p w14:paraId="5C9FE2B3" w14:textId="77777777" w:rsidR="00651265" w:rsidRDefault="00651265" w:rsidP="00D76786">
            <w:pPr>
              <w:rPr>
                <w:rFonts w:ascii="Arial" w:hAnsi="Arial" w:cs="Arial"/>
              </w:rPr>
            </w:pPr>
          </w:p>
        </w:tc>
        <w:tc>
          <w:tcPr>
            <w:tcW w:w="2266" w:type="dxa"/>
          </w:tcPr>
          <w:p w14:paraId="7CC8D001" w14:textId="77777777" w:rsidR="00651265" w:rsidRDefault="00651265" w:rsidP="00D76786">
            <w:pPr>
              <w:rPr>
                <w:rFonts w:ascii="Arial" w:hAnsi="Arial" w:cs="Arial"/>
              </w:rPr>
            </w:pPr>
          </w:p>
        </w:tc>
      </w:tr>
    </w:tbl>
    <w:p w14:paraId="4D7B0DD7" w14:textId="77777777" w:rsidR="00651265" w:rsidRDefault="00651265" w:rsidP="00651265"/>
    <w:p w14:paraId="11D1AD02" w14:textId="0682C2FA" w:rsidR="0048280E" w:rsidRPr="0048280E" w:rsidRDefault="0048280E" w:rsidP="00651265">
      <w:pPr>
        <w:rPr>
          <w:rFonts w:ascii="Arial" w:hAnsi="Arial" w:cs="Arial"/>
        </w:rPr>
      </w:pPr>
      <w:r w:rsidRPr="0048280E">
        <w:rPr>
          <w:rFonts w:ascii="Arial" w:hAnsi="Arial" w:cs="Arial"/>
        </w:rPr>
        <w:t>Si nécessaires, les années peuvent être modifié.</w:t>
      </w:r>
    </w:p>
    <w:p w14:paraId="38A642E5" w14:textId="77777777" w:rsidR="0048280E" w:rsidRDefault="0048280E" w:rsidP="00651265">
      <w:pPr>
        <w:rPr>
          <w:rFonts w:ascii="Arial" w:hAnsi="Arial" w:cs="Arial"/>
          <w:b/>
          <w:bCs/>
          <w:u w:val="single"/>
        </w:rPr>
      </w:pPr>
    </w:p>
    <w:p w14:paraId="04CEC6AD" w14:textId="3C6ACEF8" w:rsidR="00651265" w:rsidRDefault="00651265" w:rsidP="00651265">
      <w:pPr>
        <w:rPr>
          <w:rFonts w:ascii="Arial" w:hAnsi="Arial" w:cs="Arial"/>
          <w:b/>
          <w:bCs/>
          <w:u w:val="single"/>
        </w:rPr>
      </w:pPr>
      <w:r w:rsidRPr="00CE43F6">
        <w:rPr>
          <w:rFonts w:ascii="Arial" w:hAnsi="Arial" w:cs="Arial"/>
          <w:b/>
          <w:bCs/>
          <w:u w:val="single"/>
        </w:rPr>
        <w:t xml:space="preserve">Capacité technique </w:t>
      </w:r>
      <w:r w:rsidR="00E86E61">
        <w:rPr>
          <w:rFonts w:ascii="Arial" w:hAnsi="Arial" w:cs="Arial"/>
          <w:b/>
          <w:bCs/>
          <w:u w:val="single"/>
        </w:rPr>
        <w:t xml:space="preserve">et professionnelle </w:t>
      </w:r>
    </w:p>
    <w:p w14:paraId="35693A90" w14:textId="77777777" w:rsidR="00651265" w:rsidRDefault="00651265" w:rsidP="00651265">
      <w:pPr>
        <w:jc w:val="both"/>
        <w:rPr>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651265" w14:paraId="7437596E" w14:textId="77777777" w:rsidTr="00D76786">
        <w:tc>
          <w:tcPr>
            <w:tcW w:w="9060" w:type="dxa"/>
            <w:gridSpan w:val="4"/>
            <w:shd w:val="clear" w:color="auto" w:fill="0032C8" w:themeFill="accent1"/>
            <w:vAlign w:val="center"/>
          </w:tcPr>
          <w:p w14:paraId="20F86495" w14:textId="1549FF08" w:rsidR="00651265" w:rsidRPr="00193D40" w:rsidRDefault="00651265" w:rsidP="00D76786">
            <w:pPr>
              <w:jc w:val="both"/>
            </w:pPr>
            <w:r w:rsidRPr="00193D40">
              <w:rPr>
                <w:color w:val="FFFFFF" w:themeColor="background1"/>
              </w:rPr>
              <w:t>Liste des</w:t>
            </w:r>
            <w:r w:rsidR="00FA01B8">
              <w:rPr>
                <w:color w:val="FFFFFF" w:themeColor="background1"/>
              </w:rPr>
              <w:t xml:space="preserve"> prestation</w:t>
            </w:r>
            <w:r w:rsidRPr="00193D40">
              <w:rPr>
                <w:color w:val="FFFFFF" w:themeColor="background1"/>
              </w:rPr>
              <w:t xml:space="preserve"> exécutés au cours des trois (</w:t>
            </w:r>
            <w:r w:rsidR="001F6986">
              <w:rPr>
                <w:color w:val="FFFFFF" w:themeColor="background1"/>
              </w:rPr>
              <w:t>5</w:t>
            </w:r>
            <w:r w:rsidRPr="00193D40">
              <w:rPr>
                <w:color w:val="FFFFFF" w:themeColor="background1"/>
              </w:rPr>
              <w:t xml:space="preserve">) dernières années, assortie d'attestations de bonne exécution pour les </w:t>
            </w:r>
            <w:r w:rsidR="00FA01B8">
              <w:rPr>
                <w:color w:val="FFFFFF" w:themeColor="background1"/>
              </w:rPr>
              <w:t>prestations</w:t>
            </w:r>
            <w:r w:rsidRPr="00193D40">
              <w:rPr>
                <w:color w:val="FFFFFF" w:themeColor="background1"/>
              </w:rPr>
              <w:t xml:space="preserve"> les plus important</w:t>
            </w:r>
            <w:r w:rsidR="00FA01B8">
              <w:rPr>
                <w:color w:val="FFFFFF" w:themeColor="background1"/>
              </w:rPr>
              <w:t>e</w:t>
            </w:r>
            <w:r w:rsidRPr="00193D40">
              <w:rPr>
                <w:color w:val="FFFFFF" w:themeColor="background1"/>
              </w:rPr>
              <w:t xml:space="preserve">s. </w:t>
            </w:r>
          </w:p>
        </w:tc>
      </w:tr>
      <w:tr w:rsidR="00651265" w14:paraId="09F2536C" w14:textId="77777777" w:rsidTr="00D76786">
        <w:tc>
          <w:tcPr>
            <w:tcW w:w="3823" w:type="dxa"/>
            <w:shd w:val="clear" w:color="auto" w:fill="AEAAAA" w:themeFill="background2" w:themeFillShade="BF"/>
            <w:vAlign w:val="center"/>
          </w:tcPr>
          <w:p w14:paraId="0A6EBEBC" w14:textId="266C0E3E" w:rsidR="00651265" w:rsidRPr="00193D40" w:rsidRDefault="00651265" w:rsidP="00D76786">
            <w:pPr>
              <w:jc w:val="center"/>
            </w:pPr>
            <w:r w:rsidRPr="00193D40">
              <w:t>Prestation</w:t>
            </w:r>
            <w:r w:rsidR="00194A15">
              <w:t>s</w:t>
            </w:r>
          </w:p>
        </w:tc>
        <w:tc>
          <w:tcPr>
            <w:tcW w:w="1417" w:type="dxa"/>
            <w:shd w:val="clear" w:color="auto" w:fill="AEAAAA" w:themeFill="background2" w:themeFillShade="BF"/>
            <w:vAlign w:val="center"/>
          </w:tcPr>
          <w:p w14:paraId="5597E9D1" w14:textId="77777777" w:rsidR="00651265" w:rsidRPr="00193D40" w:rsidRDefault="00651265" w:rsidP="00D76786">
            <w:pPr>
              <w:jc w:val="center"/>
            </w:pPr>
            <w:r w:rsidRPr="00193D40">
              <w:t>Date de réalisation</w:t>
            </w:r>
          </w:p>
        </w:tc>
        <w:tc>
          <w:tcPr>
            <w:tcW w:w="1555" w:type="dxa"/>
            <w:shd w:val="clear" w:color="auto" w:fill="AEAAAA" w:themeFill="background2" w:themeFillShade="BF"/>
            <w:vAlign w:val="center"/>
          </w:tcPr>
          <w:p w14:paraId="3FF1E79E" w14:textId="77777777" w:rsidR="00651265" w:rsidRPr="00193D40" w:rsidRDefault="00651265" w:rsidP="00D76786">
            <w:pPr>
              <w:jc w:val="center"/>
            </w:pPr>
            <w:r w:rsidRPr="00193D40">
              <w:t>Montant</w:t>
            </w:r>
          </w:p>
        </w:tc>
        <w:tc>
          <w:tcPr>
            <w:tcW w:w="2265" w:type="dxa"/>
            <w:shd w:val="clear" w:color="auto" w:fill="AEAAAA" w:themeFill="background2" w:themeFillShade="BF"/>
            <w:vAlign w:val="center"/>
          </w:tcPr>
          <w:p w14:paraId="3E4F796E" w14:textId="77777777" w:rsidR="00651265" w:rsidRPr="00193D40" w:rsidRDefault="00651265" w:rsidP="00D76786">
            <w:pPr>
              <w:jc w:val="center"/>
            </w:pPr>
            <w:r w:rsidRPr="00193D40">
              <w:t>Lieu d’exécution</w:t>
            </w:r>
          </w:p>
        </w:tc>
      </w:tr>
      <w:tr w:rsidR="00651265" w14:paraId="6BDFCF07" w14:textId="77777777" w:rsidTr="00D76786">
        <w:tc>
          <w:tcPr>
            <w:tcW w:w="3823" w:type="dxa"/>
          </w:tcPr>
          <w:p w14:paraId="3076FD46" w14:textId="77777777" w:rsidR="00651265" w:rsidRPr="00193D40" w:rsidRDefault="00651265" w:rsidP="00D76786">
            <w:r w:rsidRPr="00DE0BD2">
              <w:rPr>
                <w:rFonts w:ascii="Arial" w:hAnsi="Arial" w:cs="Arial"/>
                <w:i/>
                <w:iCs/>
                <w:color w:val="FF0000"/>
              </w:rPr>
              <w:t>A compléter</w:t>
            </w:r>
          </w:p>
        </w:tc>
        <w:tc>
          <w:tcPr>
            <w:tcW w:w="1417" w:type="dxa"/>
          </w:tcPr>
          <w:p w14:paraId="5FDF3241" w14:textId="77777777" w:rsidR="00651265" w:rsidRPr="00193D40" w:rsidRDefault="00651265" w:rsidP="00D76786">
            <w:r w:rsidRPr="00DE0BD2">
              <w:rPr>
                <w:rFonts w:ascii="Arial" w:hAnsi="Arial" w:cs="Arial"/>
                <w:i/>
                <w:iCs/>
                <w:color w:val="FF0000"/>
              </w:rPr>
              <w:t>A compléter</w:t>
            </w:r>
          </w:p>
        </w:tc>
        <w:tc>
          <w:tcPr>
            <w:tcW w:w="1555" w:type="dxa"/>
          </w:tcPr>
          <w:p w14:paraId="1097E0ED" w14:textId="77777777" w:rsidR="00651265" w:rsidRPr="00193D40" w:rsidRDefault="00651265" w:rsidP="00D76786">
            <w:r w:rsidRPr="00DE0BD2">
              <w:rPr>
                <w:rFonts w:ascii="Arial" w:hAnsi="Arial" w:cs="Arial"/>
                <w:i/>
                <w:iCs/>
                <w:color w:val="FF0000"/>
              </w:rPr>
              <w:t>A compléter</w:t>
            </w:r>
          </w:p>
        </w:tc>
        <w:tc>
          <w:tcPr>
            <w:tcW w:w="2265" w:type="dxa"/>
          </w:tcPr>
          <w:p w14:paraId="2D9C9A7F" w14:textId="77777777" w:rsidR="00651265" w:rsidRPr="00193D40" w:rsidRDefault="00651265" w:rsidP="00D76786">
            <w:r w:rsidRPr="00DE0BD2">
              <w:rPr>
                <w:rFonts w:ascii="Arial" w:hAnsi="Arial" w:cs="Arial"/>
                <w:i/>
                <w:iCs/>
                <w:color w:val="FF0000"/>
              </w:rPr>
              <w:t>A compléter</w:t>
            </w:r>
          </w:p>
        </w:tc>
      </w:tr>
      <w:tr w:rsidR="00651265" w14:paraId="7ECD8B9F" w14:textId="77777777" w:rsidTr="00D76786">
        <w:tc>
          <w:tcPr>
            <w:tcW w:w="3823" w:type="dxa"/>
          </w:tcPr>
          <w:p w14:paraId="04163808" w14:textId="77777777" w:rsidR="00651265" w:rsidRPr="00193D40" w:rsidRDefault="00651265" w:rsidP="00D76786"/>
        </w:tc>
        <w:tc>
          <w:tcPr>
            <w:tcW w:w="1417" w:type="dxa"/>
          </w:tcPr>
          <w:p w14:paraId="63704161" w14:textId="77777777" w:rsidR="00651265" w:rsidRPr="00193D40" w:rsidRDefault="00651265" w:rsidP="00D76786"/>
        </w:tc>
        <w:tc>
          <w:tcPr>
            <w:tcW w:w="1555" w:type="dxa"/>
          </w:tcPr>
          <w:p w14:paraId="64890219" w14:textId="77777777" w:rsidR="00651265" w:rsidRPr="00193D40" w:rsidRDefault="00651265" w:rsidP="00D76786"/>
        </w:tc>
        <w:tc>
          <w:tcPr>
            <w:tcW w:w="2265" w:type="dxa"/>
          </w:tcPr>
          <w:p w14:paraId="77226D71" w14:textId="77777777" w:rsidR="00651265" w:rsidRPr="00193D40" w:rsidRDefault="00651265" w:rsidP="00D76786"/>
        </w:tc>
      </w:tr>
      <w:tr w:rsidR="00201A6A" w14:paraId="16144575" w14:textId="77777777" w:rsidTr="00D76786">
        <w:tc>
          <w:tcPr>
            <w:tcW w:w="3823" w:type="dxa"/>
          </w:tcPr>
          <w:p w14:paraId="70941C49" w14:textId="77777777" w:rsidR="00201A6A" w:rsidRPr="00193D40" w:rsidRDefault="00201A6A" w:rsidP="00D76786"/>
        </w:tc>
        <w:tc>
          <w:tcPr>
            <w:tcW w:w="1417" w:type="dxa"/>
          </w:tcPr>
          <w:p w14:paraId="7D0E1407" w14:textId="77777777" w:rsidR="00201A6A" w:rsidRPr="00193D40" w:rsidRDefault="00201A6A" w:rsidP="00D76786"/>
        </w:tc>
        <w:tc>
          <w:tcPr>
            <w:tcW w:w="1555" w:type="dxa"/>
          </w:tcPr>
          <w:p w14:paraId="202345F5" w14:textId="77777777" w:rsidR="00201A6A" w:rsidRPr="00193D40" w:rsidRDefault="00201A6A" w:rsidP="00D76786"/>
        </w:tc>
        <w:tc>
          <w:tcPr>
            <w:tcW w:w="2265" w:type="dxa"/>
          </w:tcPr>
          <w:p w14:paraId="043F93C3" w14:textId="77777777" w:rsidR="00201A6A" w:rsidRPr="00193D40" w:rsidRDefault="00201A6A" w:rsidP="00D76786"/>
        </w:tc>
      </w:tr>
      <w:tr w:rsidR="00201A6A" w14:paraId="4F2146EF" w14:textId="77777777" w:rsidTr="00D76786">
        <w:tc>
          <w:tcPr>
            <w:tcW w:w="3823" w:type="dxa"/>
          </w:tcPr>
          <w:p w14:paraId="7F605AB1" w14:textId="77777777" w:rsidR="00201A6A" w:rsidRPr="00193D40" w:rsidRDefault="00201A6A" w:rsidP="00D76786"/>
        </w:tc>
        <w:tc>
          <w:tcPr>
            <w:tcW w:w="1417" w:type="dxa"/>
          </w:tcPr>
          <w:p w14:paraId="2E842E8A" w14:textId="77777777" w:rsidR="00201A6A" w:rsidRPr="00193D40" w:rsidRDefault="00201A6A" w:rsidP="00D76786"/>
        </w:tc>
        <w:tc>
          <w:tcPr>
            <w:tcW w:w="1555" w:type="dxa"/>
          </w:tcPr>
          <w:p w14:paraId="1FFA2FE3" w14:textId="77777777" w:rsidR="00201A6A" w:rsidRPr="00193D40" w:rsidRDefault="00201A6A" w:rsidP="00D76786"/>
        </w:tc>
        <w:tc>
          <w:tcPr>
            <w:tcW w:w="2265" w:type="dxa"/>
          </w:tcPr>
          <w:p w14:paraId="5C0BE371" w14:textId="77777777" w:rsidR="00201A6A" w:rsidRPr="00193D40" w:rsidRDefault="00201A6A" w:rsidP="00D76786"/>
        </w:tc>
      </w:tr>
      <w:tr w:rsidR="00651265" w14:paraId="0C2CA7EB" w14:textId="77777777" w:rsidTr="00D76786">
        <w:tc>
          <w:tcPr>
            <w:tcW w:w="3823" w:type="dxa"/>
          </w:tcPr>
          <w:p w14:paraId="2E725178" w14:textId="77777777" w:rsidR="00651265" w:rsidRPr="00193D40" w:rsidRDefault="00651265" w:rsidP="00D76786"/>
        </w:tc>
        <w:tc>
          <w:tcPr>
            <w:tcW w:w="1417" w:type="dxa"/>
          </w:tcPr>
          <w:p w14:paraId="72AC2210" w14:textId="77777777" w:rsidR="00651265" w:rsidRPr="00193D40" w:rsidRDefault="00651265" w:rsidP="00D76786"/>
        </w:tc>
        <w:tc>
          <w:tcPr>
            <w:tcW w:w="1555" w:type="dxa"/>
          </w:tcPr>
          <w:p w14:paraId="50A3A5DD" w14:textId="77777777" w:rsidR="00651265" w:rsidRPr="00193D40" w:rsidRDefault="00651265" w:rsidP="00D76786"/>
        </w:tc>
        <w:tc>
          <w:tcPr>
            <w:tcW w:w="2265" w:type="dxa"/>
          </w:tcPr>
          <w:p w14:paraId="311EF869" w14:textId="77777777" w:rsidR="00651265" w:rsidRPr="00193D40" w:rsidRDefault="00651265" w:rsidP="00D76786"/>
        </w:tc>
      </w:tr>
    </w:tbl>
    <w:p w14:paraId="14281A5D" w14:textId="77777777" w:rsidR="00651265" w:rsidRDefault="00651265" w:rsidP="00651265">
      <w:pPr>
        <w:rPr>
          <w:b/>
          <w:bCs/>
          <w:u w:val="single"/>
        </w:rPr>
      </w:pPr>
    </w:p>
    <w:tbl>
      <w:tblPr>
        <w:tblStyle w:val="Grilledutableau"/>
        <w:tblW w:w="9067" w:type="dxa"/>
        <w:tblLook w:val="04A0" w:firstRow="1" w:lastRow="0" w:firstColumn="1" w:lastColumn="0" w:noHBand="0" w:noVBand="1"/>
      </w:tblPr>
      <w:tblGrid>
        <w:gridCol w:w="2830"/>
        <w:gridCol w:w="6237"/>
      </w:tblGrid>
      <w:tr w:rsidR="00651265" w14:paraId="4A634247" w14:textId="77777777" w:rsidTr="00D76786">
        <w:tc>
          <w:tcPr>
            <w:tcW w:w="2830" w:type="dxa"/>
            <w:shd w:val="clear" w:color="auto" w:fill="0032C8" w:themeFill="accent1"/>
          </w:tcPr>
          <w:p w14:paraId="61881615" w14:textId="77777777" w:rsidR="00651265" w:rsidRPr="00C34DC2" w:rsidRDefault="00651265" w:rsidP="00D76786">
            <w:pPr>
              <w:jc w:val="center"/>
              <w:rPr>
                <w:b/>
                <w:bCs/>
              </w:rPr>
            </w:pPr>
          </w:p>
        </w:tc>
        <w:tc>
          <w:tcPr>
            <w:tcW w:w="6237" w:type="dxa"/>
            <w:shd w:val="clear" w:color="auto" w:fill="0032C8" w:themeFill="accent1"/>
          </w:tcPr>
          <w:p w14:paraId="3CC41B97" w14:textId="190552E4" w:rsidR="00651265" w:rsidRPr="00D714B1" w:rsidRDefault="00651265" w:rsidP="00D76786">
            <w:pPr>
              <w:jc w:val="center"/>
            </w:pPr>
            <w:r w:rsidRPr="00D714B1">
              <w:t>202</w:t>
            </w:r>
            <w:r w:rsidR="00FA01B8">
              <w:t>5</w:t>
            </w:r>
          </w:p>
        </w:tc>
      </w:tr>
      <w:tr w:rsidR="00651265" w14:paraId="2AE3B801" w14:textId="77777777" w:rsidTr="00D76786">
        <w:tc>
          <w:tcPr>
            <w:tcW w:w="2830" w:type="dxa"/>
            <w:shd w:val="clear" w:color="auto" w:fill="D0CECE" w:themeFill="background2" w:themeFillShade="E6"/>
          </w:tcPr>
          <w:p w14:paraId="5CF27023" w14:textId="77777777" w:rsidR="00651265" w:rsidRPr="00982B3A" w:rsidRDefault="00651265" w:rsidP="00D76786">
            <w:pPr>
              <w:jc w:val="center"/>
            </w:pPr>
            <w:r>
              <w:t>Effectif total</w:t>
            </w:r>
          </w:p>
        </w:tc>
        <w:tc>
          <w:tcPr>
            <w:tcW w:w="6237" w:type="dxa"/>
          </w:tcPr>
          <w:p w14:paraId="5BC4E074" w14:textId="77777777" w:rsidR="00651265" w:rsidRPr="001D0543" w:rsidRDefault="00651265" w:rsidP="00D76786">
            <w:pPr>
              <w:rPr>
                <w:i/>
                <w:iCs/>
              </w:rPr>
            </w:pPr>
            <w:r w:rsidRPr="001D0543">
              <w:rPr>
                <w:i/>
                <w:iCs/>
                <w:color w:val="FF0000"/>
              </w:rPr>
              <w:t>A compléter</w:t>
            </w:r>
          </w:p>
        </w:tc>
      </w:tr>
      <w:tr w:rsidR="00651265" w14:paraId="23D98B6A" w14:textId="77777777" w:rsidTr="00D76786">
        <w:tc>
          <w:tcPr>
            <w:tcW w:w="2830" w:type="dxa"/>
            <w:shd w:val="clear" w:color="auto" w:fill="D0CECE" w:themeFill="background2" w:themeFillShade="E6"/>
          </w:tcPr>
          <w:p w14:paraId="7D16CD7C" w14:textId="77777777" w:rsidR="00651265" w:rsidRPr="00982B3A" w:rsidRDefault="00651265" w:rsidP="00D76786">
            <w:pPr>
              <w:jc w:val="center"/>
            </w:pPr>
            <w:r>
              <w:t xml:space="preserve">Personnel d’encadrement </w:t>
            </w:r>
          </w:p>
        </w:tc>
        <w:tc>
          <w:tcPr>
            <w:tcW w:w="6237" w:type="dxa"/>
          </w:tcPr>
          <w:p w14:paraId="6ED6070E" w14:textId="77777777" w:rsidR="00651265" w:rsidRDefault="00651265" w:rsidP="00D76786">
            <w:pPr>
              <w:rPr>
                <w:b/>
                <w:bCs/>
                <w:u w:val="single"/>
              </w:rPr>
            </w:pPr>
            <w:r w:rsidRPr="001D0543">
              <w:rPr>
                <w:i/>
                <w:iCs/>
                <w:color w:val="FF0000"/>
              </w:rPr>
              <w:t>A compléter</w:t>
            </w:r>
          </w:p>
        </w:tc>
      </w:tr>
    </w:tbl>
    <w:p w14:paraId="1B327102" w14:textId="77777777" w:rsidR="00651265" w:rsidRPr="00651265" w:rsidRDefault="00651265" w:rsidP="00651265"/>
    <w:p w14:paraId="58BA821E" w14:textId="789AFD4E" w:rsidR="00C34DC2" w:rsidRDefault="00982B3A" w:rsidP="00C34DC2">
      <w:pPr>
        <w:pStyle w:val="Titre1"/>
      </w:pPr>
      <w:r>
        <w:t xml:space="preserve">PARTIE TECHNIQUE </w:t>
      </w:r>
    </w:p>
    <w:p w14:paraId="67A21439" w14:textId="77777777" w:rsidR="005C2E5F" w:rsidRPr="005C2E5F" w:rsidRDefault="005C2E5F" w:rsidP="005C2E5F">
      <w:pPr>
        <w:pBdr>
          <w:top w:val="single" w:sz="4" w:space="1" w:color="auto"/>
          <w:left w:val="single" w:sz="4" w:space="4" w:color="auto"/>
          <w:bottom w:val="single" w:sz="4" w:space="1" w:color="auto"/>
          <w:right w:val="single" w:sz="4" w:space="4" w:color="auto"/>
        </w:pBdr>
        <w:rPr>
          <w:rFonts w:ascii="Arial" w:hAnsi="Arial" w:cs="Arial"/>
          <w:b/>
        </w:rPr>
      </w:pPr>
      <w:r w:rsidRPr="005C2E5F">
        <w:rPr>
          <w:rFonts w:ascii="Arial" w:hAnsi="Arial" w:cs="Arial"/>
          <w:b/>
        </w:rPr>
        <w:t>METHODOLOGIE POUR RENSEIGNER LE MEMOIRE :</w:t>
      </w:r>
    </w:p>
    <w:p w14:paraId="5CC0F68E" w14:textId="71BF8A83" w:rsidR="005C2E5F" w:rsidRPr="005C2E5F" w:rsidRDefault="005C2E5F" w:rsidP="005C2E5F">
      <w:pPr>
        <w:pBdr>
          <w:top w:val="single" w:sz="4" w:space="1" w:color="auto"/>
          <w:left w:val="single" w:sz="4" w:space="4" w:color="auto"/>
          <w:bottom w:val="single" w:sz="4" w:space="1" w:color="auto"/>
          <w:right w:val="single" w:sz="4" w:space="4" w:color="auto"/>
        </w:pBdr>
        <w:jc w:val="both"/>
        <w:rPr>
          <w:rFonts w:ascii="Arial" w:hAnsi="Arial" w:cs="Arial"/>
          <w:bCs/>
        </w:rPr>
      </w:pPr>
      <w:r w:rsidRPr="005C2E5F">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7A4B4A6C" w14:textId="77777777" w:rsidR="005C2E5F" w:rsidRDefault="005C2E5F" w:rsidP="000277C3">
      <w:pPr>
        <w:jc w:val="both"/>
        <w:rPr>
          <w:b/>
        </w:rPr>
      </w:pPr>
    </w:p>
    <w:p w14:paraId="1525716F" w14:textId="5C31B721" w:rsidR="00651265" w:rsidRPr="00651265" w:rsidRDefault="00651265" w:rsidP="000277C3">
      <w:pPr>
        <w:jc w:val="both"/>
      </w:pPr>
      <w:r w:rsidRPr="00651265">
        <w:t xml:space="preserve">La note exigences techniques est notée sur </w:t>
      </w:r>
      <w:r w:rsidR="00085C14">
        <w:t>20</w:t>
      </w:r>
      <w:r w:rsidRPr="00651265">
        <w:t xml:space="preserve">. </w:t>
      </w:r>
    </w:p>
    <w:p w14:paraId="587D6CD7" w14:textId="77777777" w:rsidR="00651265" w:rsidRPr="00651265" w:rsidRDefault="00651265" w:rsidP="00651265"/>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651265" w:rsidRPr="00651265" w14:paraId="4AB94CC6" w14:textId="77777777" w:rsidTr="00D76786">
        <w:trPr>
          <w:trHeight w:val="521"/>
          <w:tblHeader/>
        </w:trPr>
        <w:tc>
          <w:tcPr>
            <w:tcW w:w="10206" w:type="dxa"/>
            <w:tcBorders>
              <w:bottom w:val="single" w:sz="4" w:space="0" w:color="auto"/>
            </w:tcBorders>
            <w:shd w:val="clear" w:color="auto" w:fill="BFBFBF"/>
            <w:vAlign w:val="center"/>
          </w:tcPr>
          <w:p w14:paraId="5EC552D0" w14:textId="77777777" w:rsidR="00651265" w:rsidRPr="00651265" w:rsidRDefault="00651265" w:rsidP="00651265">
            <w:pPr>
              <w:rPr>
                <w:b/>
              </w:rPr>
            </w:pPr>
            <w:bookmarkStart w:id="0" w:name="_Hlk173851053"/>
            <w:r w:rsidRPr="00651265">
              <w:rPr>
                <w:b/>
              </w:rPr>
              <w:t>Critères technique</w:t>
            </w:r>
          </w:p>
        </w:tc>
        <w:tc>
          <w:tcPr>
            <w:tcW w:w="1247" w:type="dxa"/>
            <w:tcBorders>
              <w:bottom w:val="single" w:sz="4" w:space="0" w:color="auto"/>
            </w:tcBorders>
            <w:shd w:val="clear" w:color="auto" w:fill="BFBFBF"/>
          </w:tcPr>
          <w:p w14:paraId="5306E62E" w14:textId="77777777" w:rsidR="00651265" w:rsidRPr="00651265" w:rsidRDefault="00651265" w:rsidP="00651265">
            <w:pPr>
              <w:rPr>
                <w:b/>
              </w:rPr>
            </w:pPr>
            <w:r w:rsidRPr="00651265">
              <w:rPr>
                <w:b/>
              </w:rPr>
              <w:t>Note maximum</w:t>
            </w:r>
          </w:p>
        </w:tc>
      </w:tr>
      <w:tr w:rsidR="00651265" w:rsidRPr="00651265" w14:paraId="15B452D8" w14:textId="77777777" w:rsidTr="00085C14">
        <w:trPr>
          <w:trHeight w:val="549"/>
        </w:trPr>
        <w:tc>
          <w:tcPr>
            <w:tcW w:w="10206" w:type="dxa"/>
            <w:shd w:val="clear" w:color="auto" w:fill="DBE5F1"/>
          </w:tcPr>
          <w:p w14:paraId="06E3BC5F" w14:textId="72879077" w:rsidR="002B5374" w:rsidRPr="006562E9" w:rsidRDefault="00651265" w:rsidP="006562E9">
            <w:pPr>
              <w:rPr>
                <w:b/>
              </w:rPr>
            </w:pPr>
            <w:r w:rsidRPr="00651265">
              <w:rPr>
                <w:b/>
              </w:rPr>
              <w:t xml:space="preserve">Sous-critère 1 : </w:t>
            </w:r>
            <w:r w:rsidR="006562E9">
              <w:rPr>
                <w:b/>
              </w:rPr>
              <w:t>Adéquation des moyens humains que le candidat propose de mettre en œuvre pour l’exécution des prestations et composition nominative de l’équipe (profil, CV).</w:t>
            </w:r>
          </w:p>
        </w:tc>
        <w:tc>
          <w:tcPr>
            <w:tcW w:w="1247" w:type="dxa"/>
            <w:shd w:val="clear" w:color="auto" w:fill="DBE5F1"/>
            <w:vAlign w:val="center"/>
          </w:tcPr>
          <w:p w14:paraId="69BE4EF1" w14:textId="77777777" w:rsidR="00651265" w:rsidRPr="00651265" w:rsidRDefault="00651265" w:rsidP="00651265"/>
          <w:p w14:paraId="44E769DD" w14:textId="53568DE9" w:rsidR="00651265" w:rsidRPr="00C55481" w:rsidRDefault="006562E9" w:rsidP="00885F92">
            <w:pPr>
              <w:jc w:val="center"/>
              <w:rPr>
                <w:b/>
                <w:bCs/>
              </w:rPr>
            </w:pPr>
            <w:r>
              <w:rPr>
                <w:b/>
                <w:bCs/>
              </w:rPr>
              <w:t>1</w:t>
            </w:r>
            <w:r w:rsidR="00F81BBB">
              <w:rPr>
                <w:b/>
                <w:bCs/>
              </w:rPr>
              <w:t>2</w:t>
            </w:r>
          </w:p>
          <w:p w14:paraId="7CD515DA" w14:textId="77777777" w:rsidR="00651265" w:rsidRPr="00651265" w:rsidRDefault="00651265" w:rsidP="00651265">
            <w:pPr>
              <w:rPr>
                <w:b/>
              </w:rPr>
            </w:pPr>
          </w:p>
        </w:tc>
      </w:tr>
      <w:tr w:rsidR="00651265" w:rsidRPr="00651265" w14:paraId="37045643" w14:textId="77777777" w:rsidTr="00D76786">
        <w:tc>
          <w:tcPr>
            <w:tcW w:w="10206" w:type="dxa"/>
            <w:shd w:val="clear" w:color="auto" w:fill="auto"/>
          </w:tcPr>
          <w:p w14:paraId="41DAEBAE" w14:textId="77777777" w:rsidR="00651265" w:rsidRPr="00651265" w:rsidRDefault="00651265" w:rsidP="00651265">
            <w:permStart w:id="743786027" w:edGrp="everyone"/>
          </w:p>
          <w:permEnd w:id="743786027"/>
          <w:p w14:paraId="0690496E" w14:textId="77777777" w:rsidR="00651265" w:rsidRPr="00651265" w:rsidRDefault="00651265" w:rsidP="00651265"/>
          <w:p w14:paraId="685DC4EB" w14:textId="77777777" w:rsidR="00651265" w:rsidRPr="00651265" w:rsidRDefault="00651265" w:rsidP="00651265"/>
          <w:p w14:paraId="705861E8" w14:textId="77777777" w:rsidR="00651265" w:rsidRPr="00651265" w:rsidRDefault="00651265" w:rsidP="00651265"/>
          <w:p w14:paraId="09B0E8C3" w14:textId="1CBCCE32" w:rsidR="00651265" w:rsidRDefault="00651265" w:rsidP="00651265"/>
          <w:p w14:paraId="123F0F23" w14:textId="355BD615" w:rsidR="00B10719" w:rsidRDefault="00B10719" w:rsidP="00651265"/>
          <w:p w14:paraId="1F30A87E" w14:textId="28BC9A7B" w:rsidR="00B10719" w:rsidRDefault="00B10719" w:rsidP="00651265"/>
          <w:p w14:paraId="667F16B4" w14:textId="77777777" w:rsidR="00B10719" w:rsidRPr="00651265" w:rsidRDefault="00B10719" w:rsidP="00651265"/>
          <w:p w14:paraId="62DE2E78" w14:textId="77777777" w:rsidR="00651265" w:rsidRPr="00651265" w:rsidRDefault="00651265" w:rsidP="00651265"/>
          <w:p w14:paraId="00A9A330" w14:textId="5B4D7FCB" w:rsidR="00651265" w:rsidRDefault="00651265" w:rsidP="00651265"/>
          <w:p w14:paraId="472C7C4B" w14:textId="10A91228" w:rsidR="00316B92" w:rsidRDefault="00316B92" w:rsidP="00651265"/>
          <w:p w14:paraId="412A31E4" w14:textId="0AC8DBDC" w:rsidR="00316B92" w:rsidRDefault="00316B92" w:rsidP="00651265"/>
          <w:p w14:paraId="56A74D34" w14:textId="77777777" w:rsidR="00316B92" w:rsidRPr="00651265" w:rsidRDefault="00316B92" w:rsidP="00651265"/>
          <w:p w14:paraId="06E62A01" w14:textId="77777777" w:rsidR="00651265" w:rsidRPr="00651265" w:rsidRDefault="00651265" w:rsidP="00651265"/>
          <w:p w14:paraId="46E6195E" w14:textId="4B9AF9E4" w:rsidR="00651265" w:rsidRDefault="00651265" w:rsidP="00651265"/>
          <w:p w14:paraId="0468088D" w14:textId="434C1D3A" w:rsidR="00085C14" w:rsidRPr="00651265" w:rsidRDefault="00085C14" w:rsidP="00651265"/>
        </w:tc>
        <w:tc>
          <w:tcPr>
            <w:tcW w:w="1247" w:type="dxa"/>
            <w:shd w:val="clear" w:color="auto" w:fill="auto"/>
          </w:tcPr>
          <w:p w14:paraId="261CB97A" w14:textId="77777777" w:rsidR="00651265" w:rsidRPr="00651265" w:rsidRDefault="00651265" w:rsidP="00651265"/>
        </w:tc>
      </w:tr>
      <w:tr w:rsidR="00651265" w:rsidRPr="00651265" w14:paraId="3E759F16" w14:textId="77777777" w:rsidTr="00085C14">
        <w:trPr>
          <w:trHeight w:val="578"/>
        </w:trPr>
        <w:tc>
          <w:tcPr>
            <w:tcW w:w="10206" w:type="dxa"/>
            <w:shd w:val="clear" w:color="auto" w:fill="DBE5F1"/>
          </w:tcPr>
          <w:p w14:paraId="689234F7" w14:textId="305AFF58" w:rsidR="00C55481" w:rsidRPr="006562E9" w:rsidRDefault="00C95EAC" w:rsidP="006562E9">
            <w:pPr>
              <w:rPr>
                <w:b/>
              </w:rPr>
            </w:pPr>
            <w:r w:rsidRPr="00651265">
              <w:rPr>
                <w:b/>
              </w:rPr>
              <w:lastRenderedPageBreak/>
              <w:t xml:space="preserve">Sous-critère 2 : </w:t>
            </w:r>
            <w:r w:rsidR="006562E9">
              <w:rPr>
                <w:b/>
              </w:rPr>
              <w:t>Méthodologie et organisation pour le suivi de la prestation</w:t>
            </w:r>
          </w:p>
        </w:tc>
        <w:tc>
          <w:tcPr>
            <w:tcW w:w="1247" w:type="dxa"/>
            <w:shd w:val="clear" w:color="auto" w:fill="DBE5F1"/>
            <w:vAlign w:val="center"/>
          </w:tcPr>
          <w:p w14:paraId="4C06DDBE" w14:textId="46CC7D6B" w:rsidR="00651265" w:rsidRPr="00C55481" w:rsidRDefault="00F81BBB" w:rsidP="00644C2F">
            <w:pPr>
              <w:jc w:val="center"/>
              <w:rPr>
                <w:b/>
                <w:bCs/>
              </w:rPr>
            </w:pPr>
            <w:r>
              <w:rPr>
                <w:b/>
                <w:bCs/>
              </w:rPr>
              <w:t>8</w:t>
            </w:r>
          </w:p>
        </w:tc>
      </w:tr>
      <w:tr w:rsidR="00651265" w:rsidRPr="00651265" w14:paraId="1AF50218" w14:textId="77777777" w:rsidTr="00D76786">
        <w:tc>
          <w:tcPr>
            <w:tcW w:w="10206" w:type="dxa"/>
            <w:shd w:val="clear" w:color="auto" w:fill="auto"/>
          </w:tcPr>
          <w:p w14:paraId="4164D965" w14:textId="77777777" w:rsidR="00651265" w:rsidRPr="00651265" w:rsidRDefault="00651265" w:rsidP="00651265">
            <w:permStart w:id="1871603024" w:edGrp="everyone"/>
          </w:p>
          <w:permEnd w:id="1871603024"/>
          <w:p w14:paraId="54F4DFB1" w14:textId="77777777" w:rsidR="00651265" w:rsidRPr="00651265" w:rsidRDefault="00651265" w:rsidP="00651265">
            <w:pPr>
              <w:rPr>
                <w:b/>
              </w:rPr>
            </w:pPr>
          </w:p>
          <w:p w14:paraId="513667A3" w14:textId="77777777" w:rsidR="00651265" w:rsidRPr="00651265" w:rsidRDefault="00651265" w:rsidP="00651265">
            <w:pPr>
              <w:rPr>
                <w:b/>
              </w:rPr>
            </w:pPr>
          </w:p>
          <w:p w14:paraId="2F32A5FE" w14:textId="77777777" w:rsidR="00651265" w:rsidRPr="00651265" w:rsidRDefault="00651265" w:rsidP="00651265">
            <w:pPr>
              <w:rPr>
                <w:b/>
              </w:rPr>
            </w:pPr>
          </w:p>
          <w:p w14:paraId="4516C994" w14:textId="77777777" w:rsidR="00651265" w:rsidRPr="00651265" w:rsidRDefault="00651265" w:rsidP="00651265">
            <w:pPr>
              <w:rPr>
                <w:b/>
              </w:rPr>
            </w:pPr>
          </w:p>
          <w:p w14:paraId="16401779" w14:textId="77777777" w:rsidR="00651265" w:rsidRPr="00651265" w:rsidRDefault="00651265" w:rsidP="00651265">
            <w:pPr>
              <w:rPr>
                <w:b/>
              </w:rPr>
            </w:pPr>
          </w:p>
          <w:p w14:paraId="33D1353B" w14:textId="77777777" w:rsidR="00651265" w:rsidRPr="00651265" w:rsidRDefault="00651265" w:rsidP="00651265">
            <w:pPr>
              <w:rPr>
                <w:b/>
              </w:rPr>
            </w:pPr>
          </w:p>
          <w:p w14:paraId="7BF3DBB7" w14:textId="3F4A7483" w:rsidR="00651265" w:rsidRDefault="00651265" w:rsidP="00651265">
            <w:pPr>
              <w:rPr>
                <w:b/>
              </w:rPr>
            </w:pPr>
          </w:p>
          <w:p w14:paraId="266495C4" w14:textId="18E7DE98" w:rsidR="00B10719" w:rsidRDefault="00B10719" w:rsidP="00651265">
            <w:pPr>
              <w:rPr>
                <w:b/>
              </w:rPr>
            </w:pPr>
          </w:p>
          <w:p w14:paraId="125332E8" w14:textId="0F7E105A" w:rsidR="00B10719" w:rsidRDefault="00B10719" w:rsidP="00651265">
            <w:pPr>
              <w:rPr>
                <w:b/>
              </w:rPr>
            </w:pPr>
          </w:p>
          <w:p w14:paraId="72460CAE" w14:textId="77777777" w:rsidR="00B10719" w:rsidRPr="00651265" w:rsidRDefault="00B10719" w:rsidP="00651265">
            <w:pPr>
              <w:rPr>
                <w:b/>
              </w:rPr>
            </w:pPr>
          </w:p>
          <w:p w14:paraId="17E073AC" w14:textId="6B49AC43" w:rsidR="00651265" w:rsidRDefault="00651265" w:rsidP="00651265">
            <w:pPr>
              <w:rPr>
                <w:b/>
              </w:rPr>
            </w:pPr>
          </w:p>
          <w:p w14:paraId="04628785" w14:textId="52F5B27C" w:rsidR="00316B92" w:rsidRDefault="00316B92" w:rsidP="00651265">
            <w:pPr>
              <w:rPr>
                <w:b/>
              </w:rPr>
            </w:pPr>
          </w:p>
          <w:p w14:paraId="36CD2F97" w14:textId="77777777" w:rsidR="00316B92" w:rsidRPr="00651265" w:rsidRDefault="00316B92" w:rsidP="00651265">
            <w:pPr>
              <w:rPr>
                <w:b/>
              </w:rPr>
            </w:pPr>
          </w:p>
          <w:p w14:paraId="18C24D40" w14:textId="77777777" w:rsidR="00651265" w:rsidRPr="00651265" w:rsidRDefault="00651265" w:rsidP="00651265"/>
        </w:tc>
        <w:tc>
          <w:tcPr>
            <w:tcW w:w="1247" w:type="dxa"/>
            <w:shd w:val="clear" w:color="auto" w:fill="auto"/>
          </w:tcPr>
          <w:p w14:paraId="711A59D4" w14:textId="77777777" w:rsidR="00651265" w:rsidRPr="00651265" w:rsidRDefault="00651265" w:rsidP="00651265"/>
        </w:tc>
      </w:tr>
      <w:bookmarkEnd w:id="0"/>
    </w:tbl>
    <w:p w14:paraId="6CF490B2" w14:textId="7D5FE423" w:rsidR="00651265" w:rsidRDefault="00651265" w:rsidP="00651265"/>
    <w:p w14:paraId="62C00D12" w14:textId="03F71E1D" w:rsidR="00651265" w:rsidRDefault="00AA29E8" w:rsidP="00AA29E8">
      <w:pPr>
        <w:pStyle w:val="Titre1"/>
      </w:pPr>
      <w:r>
        <w:t>Partie 3 : RSE</w:t>
      </w:r>
    </w:p>
    <w:p w14:paraId="6B518CCC" w14:textId="77777777" w:rsidR="00AA29E8" w:rsidRPr="00396A26" w:rsidRDefault="00AA29E8" w:rsidP="00AA29E8">
      <w:pPr>
        <w:pBdr>
          <w:top w:val="single" w:sz="4" w:space="1" w:color="auto"/>
          <w:left w:val="single" w:sz="4" w:space="4" w:color="auto"/>
          <w:bottom w:val="single" w:sz="4" w:space="1" w:color="auto"/>
          <w:right w:val="single" w:sz="4" w:space="4" w:color="auto"/>
        </w:pBdr>
        <w:rPr>
          <w:rFonts w:ascii="Arial" w:hAnsi="Arial" w:cs="Arial"/>
          <w:b/>
        </w:rPr>
      </w:pPr>
      <w:bookmarkStart w:id="1" w:name="_Hlk183188723"/>
      <w:r w:rsidRPr="00396A26">
        <w:rPr>
          <w:rFonts w:ascii="Arial" w:hAnsi="Arial" w:cs="Arial"/>
          <w:b/>
        </w:rPr>
        <w:t>METHODOLOGIE POUR RENSEIGNER LE MEMOIRE :</w:t>
      </w:r>
    </w:p>
    <w:p w14:paraId="329369E4" w14:textId="77777777" w:rsidR="00AA29E8" w:rsidRPr="00396A26" w:rsidRDefault="00AA29E8" w:rsidP="00AA29E8">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C522C5D" w14:textId="77777777" w:rsidR="00AA29E8" w:rsidRPr="00396A26" w:rsidRDefault="00AA29E8" w:rsidP="00AA29E8">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bookmarkEnd w:id="1"/>
    <w:p w14:paraId="577CD223" w14:textId="77777777" w:rsidR="00AA29E8" w:rsidRPr="00396A26" w:rsidRDefault="00AA29E8" w:rsidP="00AA29E8">
      <w:pPr>
        <w:rPr>
          <w:rFonts w:ascii="Arial" w:hAnsi="Arial" w:cs="Arial"/>
        </w:rPr>
      </w:pPr>
    </w:p>
    <w:p w14:paraId="3DFAC81C" w14:textId="59208C43" w:rsidR="00AA29E8" w:rsidRPr="00AA29E8" w:rsidRDefault="00AA29E8" w:rsidP="00AA29E8">
      <w:r w:rsidRPr="00AA29E8">
        <w:t>La note RSE est noté</w:t>
      </w:r>
      <w:r w:rsidR="00796C3A">
        <w:t xml:space="preserve">e </w:t>
      </w:r>
      <w:r w:rsidRPr="00AA29E8">
        <w:t xml:space="preserve">sur 20. </w:t>
      </w:r>
    </w:p>
    <w:p w14:paraId="58DBC22C" w14:textId="14AF15B4" w:rsidR="00AA29E8" w:rsidRDefault="00AA29E8" w:rsidP="00AA29E8"/>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AA29E8" w:rsidRPr="00AA29E8" w14:paraId="6B4CA7BB" w14:textId="77777777" w:rsidTr="006D40A3">
        <w:trPr>
          <w:trHeight w:val="521"/>
          <w:tblHeader/>
        </w:trPr>
        <w:tc>
          <w:tcPr>
            <w:tcW w:w="10206" w:type="dxa"/>
            <w:tcBorders>
              <w:bottom w:val="single" w:sz="4" w:space="0" w:color="auto"/>
            </w:tcBorders>
            <w:shd w:val="clear" w:color="auto" w:fill="BFBFBF"/>
            <w:vAlign w:val="center"/>
          </w:tcPr>
          <w:p w14:paraId="4F260D33" w14:textId="0E3DAEAB" w:rsidR="00AA29E8" w:rsidRPr="00AA29E8" w:rsidRDefault="00AA29E8" w:rsidP="00AA29E8">
            <w:pPr>
              <w:rPr>
                <w:b/>
              </w:rPr>
            </w:pPr>
            <w:r w:rsidRPr="00AA29E8">
              <w:rPr>
                <w:b/>
              </w:rPr>
              <w:t xml:space="preserve">Critères </w:t>
            </w:r>
            <w:r>
              <w:rPr>
                <w:b/>
              </w:rPr>
              <w:t>RSE</w:t>
            </w:r>
          </w:p>
        </w:tc>
        <w:tc>
          <w:tcPr>
            <w:tcW w:w="1247" w:type="dxa"/>
            <w:tcBorders>
              <w:bottom w:val="single" w:sz="4" w:space="0" w:color="auto"/>
            </w:tcBorders>
            <w:shd w:val="clear" w:color="auto" w:fill="BFBFBF"/>
          </w:tcPr>
          <w:p w14:paraId="01D53486" w14:textId="77777777" w:rsidR="00AA29E8" w:rsidRPr="00AA29E8" w:rsidRDefault="00AA29E8" w:rsidP="00AA29E8">
            <w:pPr>
              <w:rPr>
                <w:b/>
              </w:rPr>
            </w:pPr>
            <w:r w:rsidRPr="00AA29E8">
              <w:rPr>
                <w:b/>
              </w:rPr>
              <w:t>Note maximum</w:t>
            </w:r>
          </w:p>
        </w:tc>
      </w:tr>
      <w:tr w:rsidR="00AA29E8" w:rsidRPr="00AA29E8" w14:paraId="6030C291" w14:textId="77777777" w:rsidTr="005D7131">
        <w:trPr>
          <w:trHeight w:val="769"/>
        </w:trPr>
        <w:tc>
          <w:tcPr>
            <w:tcW w:w="10206" w:type="dxa"/>
            <w:shd w:val="clear" w:color="auto" w:fill="DBE5F1"/>
          </w:tcPr>
          <w:p w14:paraId="76CBB3D5" w14:textId="62A8129F" w:rsidR="005D7131" w:rsidRPr="00796C3A" w:rsidRDefault="00C64F0E" w:rsidP="00AA29E8">
            <w:pPr>
              <w:rPr>
                <w:b/>
              </w:rPr>
            </w:pPr>
            <w:r>
              <w:rPr>
                <w:b/>
              </w:rPr>
              <w:t xml:space="preserve">Critère : </w:t>
            </w:r>
            <w:r w:rsidR="00DF095F">
              <w:rPr>
                <w:b/>
              </w:rPr>
              <w:t>mesure</w:t>
            </w:r>
            <w:r w:rsidR="000D4EF2">
              <w:rPr>
                <w:b/>
              </w:rPr>
              <w:t>s</w:t>
            </w:r>
            <w:r w:rsidR="00DF095F">
              <w:rPr>
                <w:b/>
              </w:rPr>
              <w:t xml:space="preserve"> mise</w:t>
            </w:r>
            <w:r w:rsidR="000D4EF2">
              <w:rPr>
                <w:b/>
              </w:rPr>
              <w:t>s</w:t>
            </w:r>
            <w:r w:rsidR="00DF095F">
              <w:rPr>
                <w:b/>
              </w:rPr>
              <w:t xml:space="preserve"> en place au cours d</w:t>
            </w:r>
            <w:r w:rsidR="000D4EF2">
              <w:rPr>
                <w:b/>
              </w:rPr>
              <w:t>e l’exécution des prestations</w:t>
            </w:r>
            <w:r w:rsidR="00DF095F">
              <w:rPr>
                <w:b/>
              </w:rPr>
              <w:t xml:space="preserve"> pour limiter l’impact </w:t>
            </w:r>
            <w:r w:rsidR="003C7FFB">
              <w:rPr>
                <w:b/>
              </w:rPr>
              <w:t xml:space="preserve">environnementale </w:t>
            </w:r>
            <w:r w:rsidR="00DF095F">
              <w:rPr>
                <w:b/>
              </w:rPr>
              <w:t xml:space="preserve">des déplacements </w:t>
            </w:r>
          </w:p>
        </w:tc>
        <w:tc>
          <w:tcPr>
            <w:tcW w:w="1247" w:type="dxa"/>
            <w:shd w:val="clear" w:color="auto" w:fill="DBE5F1"/>
            <w:vAlign w:val="center"/>
          </w:tcPr>
          <w:p w14:paraId="7FBEEFBB" w14:textId="77777777" w:rsidR="00AA29E8" w:rsidRPr="00AA29E8" w:rsidRDefault="00AA29E8" w:rsidP="00AA29E8"/>
          <w:p w14:paraId="5AFFD4CA" w14:textId="35A43758" w:rsidR="00AA29E8" w:rsidRPr="00796C3A" w:rsidRDefault="00AA29E8" w:rsidP="00D63222">
            <w:pPr>
              <w:jc w:val="center"/>
              <w:rPr>
                <w:b/>
                <w:bCs/>
              </w:rPr>
            </w:pPr>
            <w:r w:rsidRPr="00796C3A">
              <w:rPr>
                <w:b/>
                <w:bCs/>
              </w:rPr>
              <w:t>20</w:t>
            </w:r>
          </w:p>
          <w:p w14:paraId="23932CF7" w14:textId="77777777" w:rsidR="00AA29E8" w:rsidRPr="00AA29E8" w:rsidRDefault="00AA29E8" w:rsidP="00AA29E8">
            <w:pPr>
              <w:rPr>
                <w:b/>
              </w:rPr>
            </w:pPr>
          </w:p>
        </w:tc>
      </w:tr>
      <w:tr w:rsidR="00AA29E8" w:rsidRPr="00AA29E8" w14:paraId="556139B1" w14:textId="77777777" w:rsidTr="006D40A3">
        <w:tc>
          <w:tcPr>
            <w:tcW w:w="10206" w:type="dxa"/>
            <w:shd w:val="clear" w:color="auto" w:fill="auto"/>
          </w:tcPr>
          <w:p w14:paraId="49A50F6A" w14:textId="77777777" w:rsidR="00AA29E8" w:rsidRPr="00AA29E8" w:rsidRDefault="00AA29E8" w:rsidP="00AA29E8">
            <w:permStart w:id="802105360" w:edGrp="everyone"/>
          </w:p>
          <w:permEnd w:id="802105360"/>
          <w:p w14:paraId="5C4D2E12" w14:textId="77777777" w:rsidR="00AA29E8" w:rsidRPr="00AA29E8" w:rsidRDefault="00AA29E8" w:rsidP="00AA29E8"/>
          <w:p w14:paraId="17ED5D35" w14:textId="77777777" w:rsidR="00AA29E8" w:rsidRPr="00AA29E8" w:rsidRDefault="00AA29E8" w:rsidP="00AA29E8"/>
          <w:p w14:paraId="081D669D" w14:textId="77777777" w:rsidR="00AA29E8" w:rsidRPr="00AA29E8" w:rsidRDefault="00AA29E8" w:rsidP="00AA29E8"/>
          <w:p w14:paraId="6AF65CE4" w14:textId="77777777" w:rsidR="00AA29E8" w:rsidRPr="00AA29E8" w:rsidRDefault="00AA29E8" w:rsidP="00AA29E8"/>
          <w:p w14:paraId="08567817" w14:textId="4F8C546F" w:rsidR="00AA29E8" w:rsidRDefault="00AA29E8" w:rsidP="00AA29E8"/>
          <w:p w14:paraId="09501C2F" w14:textId="6F6514A6" w:rsidR="00CD7CD7" w:rsidRDefault="00CD7CD7" w:rsidP="00AA29E8"/>
          <w:p w14:paraId="13D608B6" w14:textId="1518F0E2" w:rsidR="00B10719" w:rsidRDefault="00B10719" w:rsidP="00AA29E8"/>
          <w:p w14:paraId="78DDBB81" w14:textId="6D6F46E9" w:rsidR="00B10719" w:rsidRDefault="00B10719" w:rsidP="00AA29E8"/>
          <w:p w14:paraId="61004D02" w14:textId="63972303" w:rsidR="00B10719" w:rsidRDefault="00B10719" w:rsidP="00AA29E8"/>
          <w:p w14:paraId="38270966" w14:textId="4CA069B1" w:rsidR="00B10719" w:rsidRDefault="00B10719" w:rsidP="00AA29E8"/>
          <w:p w14:paraId="41038AC2" w14:textId="3FEF1E0D" w:rsidR="00B10719" w:rsidRDefault="00B10719" w:rsidP="00AA29E8"/>
          <w:p w14:paraId="5360AFF0" w14:textId="77777777" w:rsidR="00B10719" w:rsidRPr="00AA29E8" w:rsidRDefault="00B10719" w:rsidP="00AA29E8"/>
          <w:p w14:paraId="7E49F01E" w14:textId="77777777" w:rsidR="00AA29E8" w:rsidRPr="00AA29E8" w:rsidRDefault="00AA29E8" w:rsidP="00AA29E8"/>
        </w:tc>
        <w:tc>
          <w:tcPr>
            <w:tcW w:w="1247" w:type="dxa"/>
            <w:shd w:val="clear" w:color="auto" w:fill="auto"/>
          </w:tcPr>
          <w:p w14:paraId="758DA0DD" w14:textId="77777777" w:rsidR="00AA29E8" w:rsidRPr="00AA29E8" w:rsidRDefault="00AA29E8" w:rsidP="00AA29E8"/>
        </w:tc>
      </w:tr>
    </w:tbl>
    <w:p w14:paraId="1B32EEE3" w14:textId="77777777" w:rsidR="00AA29E8" w:rsidRPr="00AA29E8" w:rsidRDefault="00AA29E8" w:rsidP="00AA29E8"/>
    <w:sectPr w:rsidR="00AA29E8" w:rsidRPr="00AA29E8">
      <w:headerReference w:type="default" r:id="rId8"/>
      <w:footerReference w:type="default" r:id="rId9"/>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A17BB" w14:textId="77777777" w:rsidR="000F664E" w:rsidRDefault="000F664E">
      <w:pPr>
        <w:spacing w:after="0" w:line="240" w:lineRule="auto"/>
      </w:pPr>
      <w:r>
        <w:separator/>
      </w:r>
    </w:p>
  </w:endnote>
  <w:endnote w:type="continuationSeparator" w:id="0">
    <w:p w14:paraId="3DE82C2B" w14:textId="77777777" w:rsidR="000F664E" w:rsidRDefault="000F6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556115"/>
      <w:docPartObj>
        <w:docPartGallery w:val="Page Numbers (Bottom of Page)"/>
        <w:docPartUnique/>
      </w:docPartObj>
    </w:sdtPr>
    <w:sdtEndPr/>
    <w:sdtContent>
      <w:p w14:paraId="7886950F" w14:textId="24463B50" w:rsidR="00775D7E" w:rsidRDefault="00B70681">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56362E">
          <w:t xml:space="preserve">     </w:t>
        </w:r>
        <w:r w:rsidR="00D309EC">
          <w:t xml:space="preserve">  </w:t>
        </w:r>
        <w:r w:rsidR="0056362E">
          <w:t xml:space="preserve">             </w:t>
        </w:r>
        <w:fldSimple w:instr=" TITLE   \* MERGEFORMAT ">
          <w:r w:rsidR="009F0FD3">
            <w:t>2</w:t>
          </w:r>
          <w:r w:rsidR="004C46D7">
            <w:t>51000</w:t>
          </w:r>
          <w:r w:rsidR="00CD7CD7">
            <w:t>113</w:t>
          </w:r>
          <w:r w:rsidR="00FA01B8">
            <w:t xml:space="preserve"> - </w:t>
          </w:r>
          <w:r w:rsidR="009F0FD3">
            <w:t>MEMOIRE TECHNIQUE</w:t>
          </w:r>
        </w:fldSimple>
        <w:r w:rsidR="0056362E">
          <w:t xml:space="preserve"> </w:t>
        </w:r>
        <w:r w:rsidR="009F0FD3">
          <w:t xml:space="preserve">                                                                                                      </w:t>
        </w:r>
        <w:r w:rsidR="00D309EC">
          <w:t xml:space="preserve">Page </w:t>
        </w:r>
        <w:r w:rsidR="00D309EC">
          <w:rPr>
            <w:b/>
            <w:bCs/>
          </w:rPr>
          <w:fldChar w:fldCharType="begin"/>
        </w:r>
        <w:r w:rsidR="00D309EC">
          <w:rPr>
            <w:b/>
            <w:bCs/>
          </w:rPr>
          <w:instrText>PAGE  \* Arabic  \* MERGEFORMAT</w:instrText>
        </w:r>
        <w:r w:rsidR="00D309EC">
          <w:rPr>
            <w:b/>
            <w:bCs/>
          </w:rPr>
          <w:fldChar w:fldCharType="separate"/>
        </w:r>
        <w:r w:rsidR="007D04E7">
          <w:rPr>
            <w:b/>
            <w:bCs/>
            <w:noProof/>
          </w:rPr>
          <w:t>5</w:t>
        </w:r>
        <w:r w:rsidR="00D309EC">
          <w:rPr>
            <w:b/>
            <w:bCs/>
          </w:rPr>
          <w:fldChar w:fldCharType="end"/>
        </w:r>
        <w:r w:rsidR="00D309EC">
          <w:t xml:space="preserve"> sur </w:t>
        </w:r>
        <w:r w:rsidR="00D309EC">
          <w:rPr>
            <w:b/>
            <w:bCs/>
          </w:rPr>
          <w:fldChar w:fldCharType="begin"/>
        </w:r>
        <w:r w:rsidR="00D309EC">
          <w:rPr>
            <w:b/>
            <w:bCs/>
          </w:rPr>
          <w:instrText>NUMPAGES  \* Arabic  \* MERGEFORMAT</w:instrText>
        </w:r>
        <w:r w:rsidR="00D309EC">
          <w:rPr>
            <w:b/>
            <w:bCs/>
          </w:rPr>
          <w:fldChar w:fldCharType="separate"/>
        </w:r>
        <w:r w:rsidR="007D04E7">
          <w:rPr>
            <w:b/>
            <w:bCs/>
            <w:noProof/>
          </w:rPr>
          <w:t>6</w:t>
        </w:r>
        <w:r w:rsidR="00D309EC">
          <w:rPr>
            <w:b/>
            <w:bCs/>
          </w:rPr>
          <w:fldChar w:fldCharType="end"/>
        </w:r>
      </w:p>
    </w:sdtContent>
  </w:sdt>
  <w:p w14:paraId="5E114B4C" w14:textId="77777777" w:rsidR="00775D7E" w:rsidRDefault="00775D7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3EE5A" w14:textId="77777777" w:rsidR="000F664E" w:rsidRDefault="000F664E">
      <w:pPr>
        <w:spacing w:after="0" w:line="240" w:lineRule="auto"/>
      </w:pPr>
      <w:r>
        <w:separator/>
      </w:r>
    </w:p>
  </w:footnote>
  <w:footnote w:type="continuationSeparator" w:id="0">
    <w:p w14:paraId="493294A6" w14:textId="77777777" w:rsidR="000F664E" w:rsidRDefault="000F66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4E02" w14:textId="79A1BF16" w:rsidR="00775D7E" w:rsidRDefault="00984BEA">
    <w:pPr>
      <w:pStyle w:val="En-tte"/>
    </w:pPr>
    <w:r>
      <w:rPr>
        <w:noProof/>
        <w:lang w:eastAsia="fr-FR"/>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lang w:eastAsia="fr-FR"/>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8"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0" w15:restartNumberingAfterBreak="0">
    <w:nsid w:val="26124BCE"/>
    <w:multiLevelType w:val="hybridMultilevel"/>
    <w:tmpl w:val="A4887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505534"/>
    <w:multiLevelType w:val="hybridMultilevel"/>
    <w:tmpl w:val="051C83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3" w15:restartNumberingAfterBreak="0">
    <w:nsid w:val="2BB86402"/>
    <w:multiLevelType w:val="hybridMultilevel"/>
    <w:tmpl w:val="244CE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6"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7"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380C3C"/>
    <w:multiLevelType w:val="hybridMultilevel"/>
    <w:tmpl w:val="F2B00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20"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3"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4" w15:restartNumberingAfterBreak="0">
    <w:nsid w:val="44483E18"/>
    <w:multiLevelType w:val="hybridMultilevel"/>
    <w:tmpl w:val="9E70AD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7"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9"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4" w15:restartNumberingAfterBreak="0">
    <w:nsid w:val="6BB72CF6"/>
    <w:multiLevelType w:val="hybridMultilevel"/>
    <w:tmpl w:val="49E66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6"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8"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abstractNum w:abstractNumId="40" w15:restartNumberingAfterBreak="0">
    <w:nsid w:val="7C8140B0"/>
    <w:multiLevelType w:val="hybridMultilevel"/>
    <w:tmpl w:val="AFA28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26"/>
  </w:num>
  <w:num w:numId="4">
    <w:abstractNumId w:val="4"/>
  </w:num>
  <w:num w:numId="5">
    <w:abstractNumId w:val="9"/>
  </w:num>
  <w:num w:numId="6">
    <w:abstractNumId w:val="19"/>
  </w:num>
  <w:num w:numId="7">
    <w:abstractNumId w:val="37"/>
  </w:num>
  <w:num w:numId="8">
    <w:abstractNumId w:val="31"/>
  </w:num>
  <w:num w:numId="9">
    <w:abstractNumId w:val="22"/>
  </w:num>
  <w:num w:numId="10">
    <w:abstractNumId w:val="15"/>
  </w:num>
  <w:num w:numId="11">
    <w:abstractNumId w:val="7"/>
  </w:num>
  <w:num w:numId="12">
    <w:abstractNumId w:val="39"/>
  </w:num>
  <w:num w:numId="13">
    <w:abstractNumId w:val="35"/>
  </w:num>
  <w:num w:numId="14">
    <w:abstractNumId w:val="2"/>
  </w:num>
  <w:num w:numId="15">
    <w:abstractNumId w:val="23"/>
  </w:num>
  <w:num w:numId="16">
    <w:abstractNumId w:val="16"/>
  </w:num>
  <w:num w:numId="17">
    <w:abstractNumId w:val="12"/>
  </w:num>
  <w:num w:numId="18">
    <w:abstractNumId w:val="28"/>
  </w:num>
  <w:num w:numId="19">
    <w:abstractNumId w:val="6"/>
  </w:num>
  <w:num w:numId="20">
    <w:abstractNumId w:val="1"/>
  </w:num>
  <w:num w:numId="21">
    <w:abstractNumId w:val="3"/>
  </w:num>
  <w:num w:numId="22">
    <w:abstractNumId w:val="17"/>
  </w:num>
  <w:num w:numId="23">
    <w:abstractNumId w:val="25"/>
  </w:num>
  <w:num w:numId="24">
    <w:abstractNumId w:val="20"/>
  </w:num>
  <w:num w:numId="25">
    <w:abstractNumId w:val="0"/>
  </w:num>
  <w:num w:numId="26">
    <w:abstractNumId w:val="5"/>
  </w:num>
  <w:num w:numId="27">
    <w:abstractNumId w:val="32"/>
  </w:num>
  <w:num w:numId="28">
    <w:abstractNumId w:val="29"/>
  </w:num>
  <w:num w:numId="29">
    <w:abstractNumId w:val="27"/>
  </w:num>
  <w:num w:numId="30">
    <w:abstractNumId w:val="21"/>
  </w:num>
  <w:num w:numId="31">
    <w:abstractNumId w:val="36"/>
  </w:num>
  <w:num w:numId="32">
    <w:abstractNumId w:val="38"/>
  </w:num>
  <w:num w:numId="33">
    <w:abstractNumId w:val="13"/>
  </w:num>
  <w:num w:numId="34">
    <w:abstractNumId w:val="14"/>
  </w:num>
  <w:num w:numId="35">
    <w:abstractNumId w:val="8"/>
  </w:num>
  <w:num w:numId="36">
    <w:abstractNumId w:val="40"/>
  </w:num>
  <w:num w:numId="37">
    <w:abstractNumId w:val="18"/>
  </w:num>
  <w:num w:numId="38">
    <w:abstractNumId w:val="10"/>
  </w:num>
  <w:num w:numId="39">
    <w:abstractNumId w:val="24"/>
  </w:num>
  <w:num w:numId="40">
    <w:abstractNumId w:val="11"/>
  </w:num>
  <w:num w:numId="41">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7E"/>
    <w:rsid w:val="000135C7"/>
    <w:rsid w:val="00027087"/>
    <w:rsid w:val="000277C3"/>
    <w:rsid w:val="00042150"/>
    <w:rsid w:val="00051D69"/>
    <w:rsid w:val="00064E3D"/>
    <w:rsid w:val="00076F08"/>
    <w:rsid w:val="00085C14"/>
    <w:rsid w:val="0009612F"/>
    <w:rsid w:val="000A1E84"/>
    <w:rsid w:val="000A59E5"/>
    <w:rsid w:val="000C539F"/>
    <w:rsid w:val="000D0BC4"/>
    <w:rsid w:val="000D2918"/>
    <w:rsid w:val="000D4EF2"/>
    <w:rsid w:val="000D517D"/>
    <w:rsid w:val="000E3BD2"/>
    <w:rsid w:val="000F664E"/>
    <w:rsid w:val="00111140"/>
    <w:rsid w:val="00112E25"/>
    <w:rsid w:val="00124C02"/>
    <w:rsid w:val="0014679B"/>
    <w:rsid w:val="00154EBF"/>
    <w:rsid w:val="0016226E"/>
    <w:rsid w:val="0017231D"/>
    <w:rsid w:val="00193D40"/>
    <w:rsid w:val="00194A15"/>
    <w:rsid w:val="00197CAF"/>
    <w:rsid w:val="001A4441"/>
    <w:rsid w:val="001A6877"/>
    <w:rsid w:val="001D0543"/>
    <w:rsid w:val="001D6F4A"/>
    <w:rsid w:val="001E7C16"/>
    <w:rsid w:val="001F6986"/>
    <w:rsid w:val="0020141B"/>
    <w:rsid w:val="00201A6A"/>
    <w:rsid w:val="00201F3F"/>
    <w:rsid w:val="00212668"/>
    <w:rsid w:val="00214809"/>
    <w:rsid w:val="0023446F"/>
    <w:rsid w:val="00261DC3"/>
    <w:rsid w:val="002646AD"/>
    <w:rsid w:val="002731A0"/>
    <w:rsid w:val="00275990"/>
    <w:rsid w:val="0029673E"/>
    <w:rsid w:val="002B5374"/>
    <w:rsid w:val="002C4E42"/>
    <w:rsid w:val="002C5E08"/>
    <w:rsid w:val="002E4283"/>
    <w:rsid w:val="002E55D3"/>
    <w:rsid w:val="00316B92"/>
    <w:rsid w:val="00336B15"/>
    <w:rsid w:val="003454FF"/>
    <w:rsid w:val="003567B2"/>
    <w:rsid w:val="00390F9E"/>
    <w:rsid w:val="003913AD"/>
    <w:rsid w:val="00392F5C"/>
    <w:rsid w:val="003C7FFB"/>
    <w:rsid w:val="003D24D0"/>
    <w:rsid w:val="003F6B1B"/>
    <w:rsid w:val="003F6BFB"/>
    <w:rsid w:val="00412DAB"/>
    <w:rsid w:val="0042570B"/>
    <w:rsid w:val="00442801"/>
    <w:rsid w:val="00460E59"/>
    <w:rsid w:val="0048280E"/>
    <w:rsid w:val="00487383"/>
    <w:rsid w:val="00491159"/>
    <w:rsid w:val="004918C8"/>
    <w:rsid w:val="00491F46"/>
    <w:rsid w:val="00491F8A"/>
    <w:rsid w:val="004926E5"/>
    <w:rsid w:val="00493B41"/>
    <w:rsid w:val="004B224F"/>
    <w:rsid w:val="004B2D3D"/>
    <w:rsid w:val="004B7BFA"/>
    <w:rsid w:val="004C3790"/>
    <w:rsid w:val="004C46D7"/>
    <w:rsid w:val="004F084B"/>
    <w:rsid w:val="004F56E1"/>
    <w:rsid w:val="00522329"/>
    <w:rsid w:val="00532182"/>
    <w:rsid w:val="00536DEB"/>
    <w:rsid w:val="00542743"/>
    <w:rsid w:val="00542EBC"/>
    <w:rsid w:val="0056362E"/>
    <w:rsid w:val="00572C01"/>
    <w:rsid w:val="00582124"/>
    <w:rsid w:val="00583D7E"/>
    <w:rsid w:val="0059097B"/>
    <w:rsid w:val="00593D7C"/>
    <w:rsid w:val="005B4C0D"/>
    <w:rsid w:val="005C1976"/>
    <w:rsid w:val="005C2E5F"/>
    <w:rsid w:val="005D5C3B"/>
    <w:rsid w:val="005D7131"/>
    <w:rsid w:val="005E42EF"/>
    <w:rsid w:val="005E6424"/>
    <w:rsid w:val="005F4FFD"/>
    <w:rsid w:val="00614182"/>
    <w:rsid w:val="00644C2F"/>
    <w:rsid w:val="006458BB"/>
    <w:rsid w:val="006465CF"/>
    <w:rsid w:val="00651265"/>
    <w:rsid w:val="00653EBA"/>
    <w:rsid w:val="006562E9"/>
    <w:rsid w:val="006568AC"/>
    <w:rsid w:val="00676C4A"/>
    <w:rsid w:val="006955A1"/>
    <w:rsid w:val="00697BBF"/>
    <w:rsid w:val="006B4879"/>
    <w:rsid w:val="006C6F68"/>
    <w:rsid w:val="006E335E"/>
    <w:rsid w:val="006F2AF1"/>
    <w:rsid w:val="006F56A0"/>
    <w:rsid w:val="0070690B"/>
    <w:rsid w:val="00726DA2"/>
    <w:rsid w:val="00735260"/>
    <w:rsid w:val="00735852"/>
    <w:rsid w:val="0074351B"/>
    <w:rsid w:val="007469EB"/>
    <w:rsid w:val="00771B8F"/>
    <w:rsid w:val="00773C6B"/>
    <w:rsid w:val="00775D7E"/>
    <w:rsid w:val="007779C3"/>
    <w:rsid w:val="00777C2B"/>
    <w:rsid w:val="0078514F"/>
    <w:rsid w:val="007865EA"/>
    <w:rsid w:val="00796588"/>
    <w:rsid w:val="00796C3A"/>
    <w:rsid w:val="007A2D77"/>
    <w:rsid w:val="007A66C3"/>
    <w:rsid w:val="007A79AE"/>
    <w:rsid w:val="007B2838"/>
    <w:rsid w:val="007D04E7"/>
    <w:rsid w:val="007F4E5C"/>
    <w:rsid w:val="0081449B"/>
    <w:rsid w:val="0083039B"/>
    <w:rsid w:val="008342D6"/>
    <w:rsid w:val="00840BB6"/>
    <w:rsid w:val="00846972"/>
    <w:rsid w:val="008540E8"/>
    <w:rsid w:val="00855760"/>
    <w:rsid w:val="00857ECF"/>
    <w:rsid w:val="008646E8"/>
    <w:rsid w:val="00873D7F"/>
    <w:rsid w:val="00874174"/>
    <w:rsid w:val="0087493C"/>
    <w:rsid w:val="00877EC6"/>
    <w:rsid w:val="00885F92"/>
    <w:rsid w:val="0088610D"/>
    <w:rsid w:val="008B2677"/>
    <w:rsid w:val="008C3458"/>
    <w:rsid w:val="008C5CEA"/>
    <w:rsid w:val="008D1FE5"/>
    <w:rsid w:val="008D4C49"/>
    <w:rsid w:val="008D77BA"/>
    <w:rsid w:val="008E2969"/>
    <w:rsid w:val="008E44B0"/>
    <w:rsid w:val="008F4AC9"/>
    <w:rsid w:val="00925BB8"/>
    <w:rsid w:val="009457D7"/>
    <w:rsid w:val="009608FA"/>
    <w:rsid w:val="00963150"/>
    <w:rsid w:val="00963BD1"/>
    <w:rsid w:val="00982B3A"/>
    <w:rsid w:val="00982DAB"/>
    <w:rsid w:val="00984BEA"/>
    <w:rsid w:val="00987FD3"/>
    <w:rsid w:val="00994D12"/>
    <w:rsid w:val="00996DAA"/>
    <w:rsid w:val="009A61C7"/>
    <w:rsid w:val="009B56E7"/>
    <w:rsid w:val="009F0FD3"/>
    <w:rsid w:val="009F1E50"/>
    <w:rsid w:val="00A31280"/>
    <w:rsid w:val="00A414E8"/>
    <w:rsid w:val="00A41CA0"/>
    <w:rsid w:val="00A43A07"/>
    <w:rsid w:val="00A453FC"/>
    <w:rsid w:val="00A61BB0"/>
    <w:rsid w:val="00A67956"/>
    <w:rsid w:val="00A81141"/>
    <w:rsid w:val="00A875C3"/>
    <w:rsid w:val="00AA29E8"/>
    <w:rsid w:val="00AB0A3C"/>
    <w:rsid w:val="00AB7A61"/>
    <w:rsid w:val="00AC57B2"/>
    <w:rsid w:val="00AD3EE9"/>
    <w:rsid w:val="00AE65B3"/>
    <w:rsid w:val="00B00A2B"/>
    <w:rsid w:val="00B10719"/>
    <w:rsid w:val="00B10B0E"/>
    <w:rsid w:val="00B15E2C"/>
    <w:rsid w:val="00B5053D"/>
    <w:rsid w:val="00B53753"/>
    <w:rsid w:val="00B67A81"/>
    <w:rsid w:val="00B70681"/>
    <w:rsid w:val="00B70FEC"/>
    <w:rsid w:val="00B7200F"/>
    <w:rsid w:val="00B9522E"/>
    <w:rsid w:val="00BB03B4"/>
    <w:rsid w:val="00BB1BEB"/>
    <w:rsid w:val="00BB34FD"/>
    <w:rsid w:val="00BC14C0"/>
    <w:rsid w:val="00BD62A5"/>
    <w:rsid w:val="00BE79A5"/>
    <w:rsid w:val="00C041B8"/>
    <w:rsid w:val="00C34DC2"/>
    <w:rsid w:val="00C55481"/>
    <w:rsid w:val="00C617C9"/>
    <w:rsid w:val="00C64F0E"/>
    <w:rsid w:val="00C7664A"/>
    <w:rsid w:val="00C94769"/>
    <w:rsid w:val="00C95EAC"/>
    <w:rsid w:val="00CB0501"/>
    <w:rsid w:val="00CB7414"/>
    <w:rsid w:val="00CD7CD7"/>
    <w:rsid w:val="00CE2D13"/>
    <w:rsid w:val="00CF34BE"/>
    <w:rsid w:val="00D06B0B"/>
    <w:rsid w:val="00D13D9D"/>
    <w:rsid w:val="00D16074"/>
    <w:rsid w:val="00D167EC"/>
    <w:rsid w:val="00D20ADB"/>
    <w:rsid w:val="00D23416"/>
    <w:rsid w:val="00D309EC"/>
    <w:rsid w:val="00D30B9F"/>
    <w:rsid w:val="00D62C1F"/>
    <w:rsid w:val="00D63222"/>
    <w:rsid w:val="00D714B1"/>
    <w:rsid w:val="00D87A61"/>
    <w:rsid w:val="00DA3479"/>
    <w:rsid w:val="00DB2A03"/>
    <w:rsid w:val="00DC5DBD"/>
    <w:rsid w:val="00DC60A2"/>
    <w:rsid w:val="00DE0BD2"/>
    <w:rsid w:val="00DE418D"/>
    <w:rsid w:val="00DF095F"/>
    <w:rsid w:val="00DF7934"/>
    <w:rsid w:val="00E0047B"/>
    <w:rsid w:val="00E24A1D"/>
    <w:rsid w:val="00E47C08"/>
    <w:rsid w:val="00E76094"/>
    <w:rsid w:val="00E8180E"/>
    <w:rsid w:val="00E846ED"/>
    <w:rsid w:val="00E84AA5"/>
    <w:rsid w:val="00E86E61"/>
    <w:rsid w:val="00E92ED2"/>
    <w:rsid w:val="00EC2405"/>
    <w:rsid w:val="00EC27C9"/>
    <w:rsid w:val="00EC369E"/>
    <w:rsid w:val="00EC36E5"/>
    <w:rsid w:val="00ED0E6A"/>
    <w:rsid w:val="00EE2999"/>
    <w:rsid w:val="00EE3ACF"/>
    <w:rsid w:val="00F06F85"/>
    <w:rsid w:val="00F156A7"/>
    <w:rsid w:val="00F249CE"/>
    <w:rsid w:val="00F348C4"/>
    <w:rsid w:val="00F37677"/>
    <w:rsid w:val="00F40114"/>
    <w:rsid w:val="00F4163F"/>
    <w:rsid w:val="00F4561A"/>
    <w:rsid w:val="00F626AE"/>
    <w:rsid w:val="00F66F63"/>
    <w:rsid w:val="00F81BBB"/>
    <w:rsid w:val="00F823A7"/>
    <w:rsid w:val="00F85E35"/>
    <w:rsid w:val="00FA01B8"/>
    <w:rsid w:val="00FB1B02"/>
    <w:rsid w:val="00FB537A"/>
    <w:rsid w:val="00FD2CAC"/>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8C39-75EC-4DAF-816B-D27BD693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5</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Aurelien VERITE</cp:lastModifiedBy>
  <cp:revision>102</cp:revision>
  <cp:lastPrinted>2024-06-10T13:21:00Z</cp:lastPrinted>
  <dcterms:created xsi:type="dcterms:W3CDTF">2024-06-07T14:23:00Z</dcterms:created>
  <dcterms:modified xsi:type="dcterms:W3CDTF">2025-05-26T08:29:00Z</dcterms:modified>
</cp:coreProperties>
</file>