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E50DF6" w14:textId="77777777" w:rsidR="00E674E6" w:rsidRPr="00274C31" w:rsidRDefault="00274C31" w:rsidP="00274C31">
      <w:pPr>
        <w:spacing w:after="91"/>
        <w:rPr>
          <w:rFonts w:ascii="Arial" w:eastAsia="Arial" w:hAnsi="Arial" w:cs="Arial"/>
          <w:sz w:val="32"/>
        </w:rPr>
      </w:pPr>
      <w:bookmarkStart w:id="0" w:name="_GoBack"/>
      <w:bookmarkEnd w:id="0"/>
      <w:r>
        <w:rPr>
          <w:rFonts w:ascii="Arial" w:eastAsia="Arial" w:hAnsi="Arial" w:cs="Arial"/>
          <w:noProof/>
          <w:sz w:val="32"/>
        </w:rPr>
        <w:drawing>
          <wp:anchor distT="0" distB="0" distL="114300" distR="114300" simplePos="0" relativeHeight="251658240" behindDoc="0" locked="0" layoutInCell="1" allowOverlap="1" wp14:anchorId="07BD58AF" wp14:editId="05FFE355">
            <wp:simplePos x="0" y="0"/>
            <wp:positionH relativeFrom="margin">
              <wp:align>left</wp:align>
            </wp:positionH>
            <wp:positionV relativeFrom="margin">
              <wp:posOffset>-163082</wp:posOffset>
            </wp:positionV>
            <wp:extent cx="2191385" cy="748665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35" t="18684" r="65794" b="229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1385" cy="748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558723" w14:textId="77777777" w:rsidR="00274C31" w:rsidRDefault="00274C31">
      <w:pPr>
        <w:spacing w:after="91"/>
        <w:ind w:left="179"/>
        <w:jc w:val="center"/>
      </w:pPr>
    </w:p>
    <w:p w14:paraId="192E0B6E" w14:textId="77777777" w:rsidR="00274C31" w:rsidRDefault="00274C31">
      <w:pPr>
        <w:spacing w:after="91"/>
        <w:ind w:left="179"/>
        <w:jc w:val="center"/>
      </w:pPr>
    </w:p>
    <w:p w14:paraId="167939E7" w14:textId="77777777" w:rsidR="00274C31" w:rsidRDefault="00274C31" w:rsidP="00274C31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Arial" w:hAnsi="Arial" w:cs="Arial"/>
          <w:b/>
          <w:bCs/>
        </w:rPr>
      </w:pPr>
    </w:p>
    <w:p w14:paraId="43AF1C93" w14:textId="309ADB2A" w:rsidR="00274C31" w:rsidRPr="00B265A6" w:rsidRDefault="00274C31" w:rsidP="00274C31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sz w:val="28"/>
          <w:szCs w:val="28"/>
        </w:rPr>
      </w:pPr>
      <w:r w:rsidRPr="00B265A6">
        <w:rPr>
          <w:rFonts w:ascii="Arial" w:hAnsi="Arial" w:cs="Arial"/>
          <w:b/>
          <w:bCs/>
          <w:sz w:val="28"/>
          <w:szCs w:val="28"/>
          <w:u w:val="single"/>
        </w:rPr>
        <w:t>MARCHE N°202</w:t>
      </w:r>
      <w:r w:rsidR="000A104A">
        <w:rPr>
          <w:rFonts w:ascii="Arial" w:hAnsi="Arial" w:cs="Arial"/>
          <w:b/>
          <w:bCs/>
          <w:sz w:val="28"/>
          <w:szCs w:val="28"/>
          <w:u w:val="single"/>
        </w:rPr>
        <w:t>5</w:t>
      </w:r>
      <w:r w:rsidRPr="00B265A6">
        <w:rPr>
          <w:rFonts w:ascii="Arial" w:hAnsi="Arial" w:cs="Arial"/>
          <w:b/>
          <w:bCs/>
          <w:sz w:val="28"/>
          <w:szCs w:val="28"/>
          <w:u w:val="single"/>
        </w:rPr>
        <w:t>-</w:t>
      </w:r>
      <w:r w:rsidR="009476E6" w:rsidRPr="00B265A6">
        <w:rPr>
          <w:rFonts w:ascii="Arial" w:hAnsi="Arial" w:cs="Arial"/>
          <w:b/>
          <w:bCs/>
          <w:sz w:val="28"/>
          <w:szCs w:val="28"/>
          <w:u w:val="single"/>
        </w:rPr>
        <w:t>0</w:t>
      </w:r>
      <w:r w:rsidR="000A104A">
        <w:rPr>
          <w:rFonts w:ascii="Arial" w:hAnsi="Arial" w:cs="Arial"/>
          <w:b/>
          <w:bCs/>
          <w:sz w:val="28"/>
          <w:szCs w:val="28"/>
          <w:u w:val="single"/>
        </w:rPr>
        <w:t>18</w:t>
      </w:r>
      <w:r w:rsidRPr="00B265A6">
        <w:rPr>
          <w:rFonts w:ascii="Arial" w:hAnsi="Arial" w:cs="Arial"/>
          <w:b/>
          <w:bCs/>
          <w:sz w:val="28"/>
          <w:szCs w:val="28"/>
        </w:rPr>
        <w:t xml:space="preserve"> :</w:t>
      </w:r>
      <w:r w:rsidR="00302D94" w:rsidRPr="00B265A6">
        <w:rPr>
          <w:rFonts w:ascii="Arial" w:hAnsi="Arial" w:cs="Arial"/>
          <w:b/>
          <w:color w:val="000000"/>
          <w:sz w:val="28"/>
          <w:szCs w:val="28"/>
        </w:rPr>
        <w:t xml:space="preserve"> </w:t>
      </w:r>
      <w:r w:rsidR="000A104A" w:rsidRPr="000A104A">
        <w:rPr>
          <w:rFonts w:ascii="Arial" w:hAnsi="Arial" w:cs="Arial"/>
          <w:b/>
          <w:color w:val="000000"/>
          <w:sz w:val="28"/>
          <w:szCs w:val="28"/>
        </w:rPr>
        <w:t>FOURNITURE ET INSTALLATION DE DEUX FERMENTEURS DE LABORATOIRE</w:t>
      </w:r>
    </w:p>
    <w:p w14:paraId="2FE7FC16" w14:textId="77777777" w:rsidR="00274C31" w:rsidRDefault="00274C31" w:rsidP="00302D94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Arial" w:hAnsi="Arial" w:cs="Arial"/>
          <w:b/>
          <w:bCs/>
        </w:rPr>
      </w:pPr>
    </w:p>
    <w:p w14:paraId="71BE92CF" w14:textId="41B82781" w:rsidR="00274C31" w:rsidRDefault="00274C31" w:rsidP="00124096">
      <w:pPr>
        <w:pStyle w:val="Sansinterligne"/>
        <w:jc w:val="both"/>
      </w:pPr>
    </w:p>
    <w:p w14:paraId="50D05D73" w14:textId="23797E5D" w:rsidR="00124096" w:rsidRDefault="000A104A" w:rsidP="00124096">
      <w:pPr>
        <w:pStyle w:val="Sansinterligne"/>
        <w:jc w:val="both"/>
      </w:pPr>
      <w:r w:rsidRPr="000A104A">
        <w:t>Ce marché est pour le compte du CRITT Bio-Industries (Centre Régional d’Innovation et de Transfert de Technologie, expert en biotechnologies industrielles et techniques séparatives).</w:t>
      </w:r>
    </w:p>
    <w:p w14:paraId="54FB8774" w14:textId="77777777" w:rsidR="00124096" w:rsidRDefault="00124096" w:rsidP="00124096">
      <w:pPr>
        <w:pStyle w:val="Sansinterligne"/>
        <w:jc w:val="both"/>
      </w:pPr>
    </w:p>
    <w:p w14:paraId="3712FF98" w14:textId="77777777" w:rsidR="00E674E6" w:rsidRDefault="00461058">
      <w:pPr>
        <w:spacing w:after="0"/>
        <w:ind w:left="122"/>
        <w:jc w:val="center"/>
      </w:pPr>
      <w:r>
        <w:rPr>
          <w:rFonts w:ascii="Arial" w:eastAsia="Arial" w:hAnsi="Arial" w:cs="Arial"/>
          <w:b/>
          <w:sz w:val="36"/>
        </w:rPr>
        <w:t>CADRE DE RÉPONSE</w:t>
      </w:r>
      <w:r w:rsidR="00274C31">
        <w:rPr>
          <w:rFonts w:ascii="Arial" w:eastAsia="Arial" w:hAnsi="Arial" w:cs="Arial"/>
          <w:b/>
          <w:sz w:val="36"/>
        </w:rPr>
        <w:t>S</w:t>
      </w:r>
      <w:r>
        <w:rPr>
          <w:rFonts w:ascii="Arial" w:eastAsia="Arial" w:hAnsi="Arial" w:cs="Arial"/>
          <w:b/>
          <w:sz w:val="36"/>
        </w:rPr>
        <w:t xml:space="preserve"> TECHNIQUE</w:t>
      </w:r>
      <w:r w:rsidR="00274C31">
        <w:rPr>
          <w:rFonts w:ascii="Arial" w:eastAsia="Arial" w:hAnsi="Arial" w:cs="Arial"/>
          <w:b/>
          <w:sz w:val="36"/>
        </w:rPr>
        <w:t>S</w:t>
      </w:r>
      <w:r>
        <w:rPr>
          <w:rFonts w:ascii="Arial" w:eastAsia="Arial" w:hAnsi="Arial" w:cs="Arial"/>
          <w:b/>
          <w:sz w:val="36"/>
        </w:rPr>
        <w:t xml:space="preserve"> </w:t>
      </w:r>
    </w:p>
    <w:p w14:paraId="6EE42F60" w14:textId="77777777" w:rsidR="00E674E6" w:rsidRDefault="00461058">
      <w:pPr>
        <w:spacing w:after="0" w:line="239" w:lineRule="auto"/>
        <w:ind w:left="22" w:hanging="10"/>
        <w:jc w:val="center"/>
      </w:pPr>
      <w:r>
        <w:rPr>
          <w:i/>
        </w:rPr>
        <w:t>Les candidats souhaitant participer à la consultation devront compléter ce cadre de réponse</w:t>
      </w:r>
      <w:r w:rsidR="005B374F">
        <w:rPr>
          <w:i/>
        </w:rPr>
        <w:t>s</w:t>
      </w:r>
      <w:r>
        <w:rPr>
          <w:i/>
        </w:rPr>
        <w:t xml:space="preserve"> technique</w:t>
      </w:r>
      <w:r w:rsidR="005B374F">
        <w:rPr>
          <w:i/>
        </w:rPr>
        <w:t>s</w:t>
      </w:r>
      <w:r>
        <w:rPr>
          <w:i/>
        </w:rPr>
        <w:t xml:space="preserve"> (CRT) sans apporter de modifications aux intitulés.</w:t>
      </w:r>
    </w:p>
    <w:p w14:paraId="42FA68D1" w14:textId="77777777" w:rsidR="00E674E6" w:rsidRPr="00A03188" w:rsidRDefault="00461058">
      <w:pPr>
        <w:spacing w:after="0" w:line="239" w:lineRule="auto"/>
        <w:ind w:left="22" w:right="12" w:hanging="10"/>
        <w:jc w:val="center"/>
        <w:rPr>
          <w:rFonts w:asciiTheme="minorHAnsi" w:hAnsiTheme="minorHAnsi" w:cstheme="minorHAnsi"/>
        </w:rPr>
      </w:pPr>
      <w:r w:rsidRPr="009E437E">
        <w:rPr>
          <w:i/>
        </w:rPr>
        <w:t xml:space="preserve">En cas de renvoi vers d’autres documents, indiquez </w:t>
      </w:r>
      <w:r w:rsidRPr="009E437E">
        <w:rPr>
          <w:b/>
          <w:i/>
          <w:u w:val="single" w:color="000000"/>
        </w:rPr>
        <w:t xml:space="preserve">clairement </w:t>
      </w:r>
      <w:r w:rsidRPr="009E437E">
        <w:rPr>
          <w:i/>
        </w:rPr>
        <w:t>dans le cadre de réponse</w:t>
      </w:r>
      <w:r w:rsidR="005B374F" w:rsidRPr="009E437E">
        <w:rPr>
          <w:i/>
        </w:rPr>
        <w:t>s</w:t>
      </w:r>
      <w:r w:rsidRPr="009E437E">
        <w:rPr>
          <w:i/>
        </w:rPr>
        <w:t xml:space="preserve"> technique</w:t>
      </w:r>
      <w:r w:rsidR="005B374F" w:rsidRPr="009E437E">
        <w:rPr>
          <w:i/>
        </w:rPr>
        <w:t>s</w:t>
      </w:r>
      <w:r w:rsidRPr="009E437E">
        <w:rPr>
          <w:i/>
        </w:rPr>
        <w:t xml:space="preserve"> </w:t>
      </w:r>
      <w:r w:rsidRPr="00A03188">
        <w:rPr>
          <w:rFonts w:asciiTheme="minorHAnsi" w:hAnsiTheme="minorHAnsi" w:cstheme="minorHAnsi"/>
          <w:i/>
        </w:rPr>
        <w:t xml:space="preserve">la référence du document et la page ou paragraphe où trouver l’information. </w:t>
      </w:r>
    </w:p>
    <w:p w14:paraId="1B93E5FB" w14:textId="66FBA4A3" w:rsidR="00E674E6" w:rsidRPr="00A03188" w:rsidRDefault="00E674E6">
      <w:pPr>
        <w:spacing w:after="0"/>
        <w:rPr>
          <w:rFonts w:asciiTheme="minorHAnsi" w:eastAsia="Arial" w:hAnsiTheme="minorHAnsi" w:cstheme="minorHAnsi"/>
        </w:rPr>
      </w:pPr>
    </w:p>
    <w:p w14:paraId="1812ECFF" w14:textId="77777777" w:rsidR="004423DB" w:rsidRPr="00A03188" w:rsidRDefault="004423DB">
      <w:pPr>
        <w:spacing w:after="0"/>
        <w:rPr>
          <w:rFonts w:asciiTheme="minorHAnsi" w:hAnsiTheme="minorHAnsi" w:cstheme="minorHAnsi"/>
        </w:rPr>
      </w:pPr>
    </w:p>
    <w:tbl>
      <w:tblPr>
        <w:tblStyle w:val="TableGrid"/>
        <w:tblW w:w="8892" w:type="dxa"/>
        <w:tblInd w:w="-108" w:type="dxa"/>
        <w:tblCellMar>
          <w:top w:w="46" w:type="dxa"/>
          <w:left w:w="122" w:type="dxa"/>
          <w:right w:w="73" w:type="dxa"/>
        </w:tblCellMar>
        <w:tblLook w:val="04A0" w:firstRow="1" w:lastRow="0" w:firstColumn="1" w:lastColumn="0" w:noHBand="0" w:noVBand="1"/>
      </w:tblPr>
      <w:tblGrid>
        <w:gridCol w:w="4498"/>
        <w:gridCol w:w="4394"/>
      </w:tblGrid>
      <w:tr w:rsidR="00E674E6" w14:paraId="3234791F" w14:textId="77777777" w:rsidTr="00461058">
        <w:trPr>
          <w:trHeight w:val="550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A8FAD" w14:textId="77777777" w:rsidR="00E674E6" w:rsidRDefault="00461058">
            <w:pPr>
              <w:ind w:right="51"/>
              <w:jc w:val="center"/>
            </w:pPr>
            <w:r>
              <w:rPr>
                <w:b/>
                <w:u w:val="single" w:color="000000"/>
              </w:rPr>
              <w:t>NOM DU CANDIDAT</w:t>
            </w:r>
            <w:r>
              <w:t xml:space="preserve"> :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689E2" w14:textId="77777777" w:rsidR="00E674E6" w:rsidRDefault="00461058">
            <w:pPr>
              <w:ind w:left="718"/>
              <w:jc w:val="center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</w:tr>
    </w:tbl>
    <w:p w14:paraId="221761D2" w14:textId="56FA8FEA" w:rsidR="00E674E6" w:rsidRPr="00BB32AC" w:rsidRDefault="00E674E6">
      <w:pPr>
        <w:spacing w:after="0"/>
        <w:rPr>
          <w:rFonts w:asciiTheme="minorHAnsi" w:eastAsia="Arial" w:hAnsiTheme="minorHAnsi" w:cstheme="minorHAnsi"/>
        </w:rPr>
      </w:pPr>
    </w:p>
    <w:p w14:paraId="2D1180A6" w14:textId="77777777" w:rsidR="006B1F88" w:rsidRPr="00BB32AC" w:rsidRDefault="006B1F88">
      <w:pPr>
        <w:spacing w:after="0"/>
        <w:rPr>
          <w:rFonts w:asciiTheme="minorHAnsi" w:hAnsiTheme="minorHAnsi" w:cstheme="minorHAnsi"/>
        </w:rPr>
      </w:pPr>
    </w:p>
    <w:p w14:paraId="76107AAB" w14:textId="67F02159" w:rsidR="00E674E6" w:rsidRDefault="00461058">
      <w:pPr>
        <w:pStyle w:val="Titre1"/>
        <w:ind w:left="705" w:hanging="360"/>
      </w:pPr>
      <w:r w:rsidRPr="00880C3F">
        <w:t xml:space="preserve">Valeur technique de l’offre : </w:t>
      </w:r>
    </w:p>
    <w:p w14:paraId="023C545D" w14:textId="77777777" w:rsidR="00FA39D8" w:rsidRPr="00FA39D8" w:rsidRDefault="00FA39D8" w:rsidP="00FA39D8"/>
    <w:tbl>
      <w:tblPr>
        <w:tblStyle w:val="TableGrid"/>
        <w:tblW w:w="8903" w:type="dxa"/>
        <w:tblInd w:w="-113" w:type="dxa"/>
        <w:tblCellMar>
          <w:top w:w="46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4508"/>
        <w:gridCol w:w="4395"/>
      </w:tblGrid>
      <w:tr w:rsidR="0032070C" w14:paraId="142627D7" w14:textId="77777777" w:rsidTr="00EB57CE">
        <w:trPr>
          <w:trHeight w:val="552"/>
        </w:trPr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EF9F7" w14:textId="77777777" w:rsidR="0032070C" w:rsidRPr="0032070C" w:rsidRDefault="0032070C" w:rsidP="0032070C">
            <w:pPr>
              <w:jc w:val="center"/>
              <w:rPr>
                <w:b/>
              </w:rPr>
            </w:pPr>
            <w:r w:rsidRPr="0032070C">
              <w:rPr>
                <w:b/>
              </w:rPr>
              <w:t>Questions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85EB6" w14:textId="77777777" w:rsidR="0032070C" w:rsidRDefault="0032070C">
            <w:pPr>
              <w:ind w:right="50"/>
              <w:jc w:val="center"/>
            </w:pPr>
            <w:r>
              <w:rPr>
                <w:b/>
              </w:rPr>
              <w:t xml:space="preserve">Réponse du candidat </w:t>
            </w:r>
          </w:p>
        </w:tc>
      </w:tr>
      <w:tr w:rsidR="00C502C9" w14:paraId="799C4779" w14:textId="77777777" w:rsidTr="0032070C">
        <w:trPr>
          <w:trHeight w:val="4503"/>
        </w:trPr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C10C3" w14:textId="46527354" w:rsidR="00C502C9" w:rsidRPr="00B17BEC" w:rsidRDefault="00C502C9" w:rsidP="00363A49">
            <w:pPr>
              <w:ind w:right="48"/>
              <w:jc w:val="both"/>
              <w:rPr>
                <w:b/>
              </w:rPr>
            </w:pPr>
            <w:r w:rsidRPr="00B17BEC">
              <w:rPr>
                <w:b/>
              </w:rPr>
              <w:t xml:space="preserve">Préciser l’étendue des capteurs et </w:t>
            </w:r>
            <w:r w:rsidR="006264B6" w:rsidRPr="00B17BEC">
              <w:rPr>
                <w:b/>
              </w:rPr>
              <w:t xml:space="preserve">les </w:t>
            </w:r>
            <w:r w:rsidRPr="00B17BEC">
              <w:rPr>
                <w:b/>
              </w:rPr>
              <w:t>possibilités des systèmes de régulation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F03D" w14:textId="77777777" w:rsidR="00C502C9" w:rsidRPr="00B1026D" w:rsidRDefault="00C502C9" w:rsidP="00B1026D">
            <w:pPr>
              <w:ind w:left="721"/>
              <w:jc w:val="both"/>
            </w:pPr>
          </w:p>
        </w:tc>
      </w:tr>
      <w:tr w:rsidR="0032070C" w14:paraId="23DA3523" w14:textId="77777777" w:rsidTr="0032070C">
        <w:trPr>
          <w:trHeight w:val="4503"/>
        </w:trPr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6CC62" w14:textId="7B6E94FA" w:rsidR="0032070C" w:rsidRPr="00B17BEC" w:rsidRDefault="00B940E9" w:rsidP="00363A49">
            <w:pPr>
              <w:ind w:right="48"/>
              <w:jc w:val="both"/>
              <w:rPr>
                <w:b/>
                <w:highlight w:val="yellow"/>
              </w:rPr>
            </w:pPr>
            <w:r w:rsidRPr="00B17BEC">
              <w:rPr>
                <w:b/>
              </w:rPr>
              <w:lastRenderedPageBreak/>
              <w:t xml:space="preserve">Cuves et agitateur : </w:t>
            </w:r>
            <w:r w:rsidR="0065589C" w:rsidRPr="00B17BEC">
              <w:rPr>
                <w:b/>
              </w:rPr>
              <w:t>Préciser la référence et couple moteur proposé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B946F" w14:textId="77777777" w:rsidR="0032070C" w:rsidRPr="00B1026D" w:rsidRDefault="0032070C" w:rsidP="00B1026D">
            <w:pPr>
              <w:ind w:left="721"/>
              <w:jc w:val="both"/>
            </w:pPr>
            <w:r w:rsidRPr="00B1026D">
              <w:t xml:space="preserve"> </w:t>
            </w:r>
          </w:p>
          <w:p w14:paraId="0A1A2F15" w14:textId="77777777" w:rsidR="0032070C" w:rsidRPr="00B1026D" w:rsidRDefault="0032070C" w:rsidP="00B1026D">
            <w:pPr>
              <w:spacing w:after="309"/>
              <w:ind w:left="709"/>
              <w:jc w:val="both"/>
            </w:pPr>
            <w:r w:rsidRPr="00B1026D">
              <w:t xml:space="preserve"> </w:t>
            </w:r>
          </w:p>
          <w:p w14:paraId="298CFA6B" w14:textId="77777777" w:rsidR="0032070C" w:rsidRPr="00B1026D" w:rsidRDefault="0032070C" w:rsidP="00B1026D">
            <w:pPr>
              <w:spacing w:after="113"/>
              <w:ind w:left="361"/>
              <w:jc w:val="both"/>
            </w:pPr>
            <w:r w:rsidRPr="00B1026D">
              <w:t xml:space="preserve"> </w:t>
            </w:r>
          </w:p>
          <w:p w14:paraId="2B34CE47" w14:textId="39173CE9" w:rsidR="0032070C" w:rsidRPr="00B1026D" w:rsidRDefault="0032070C" w:rsidP="001C7A9C">
            <w:pPr>
              <w:spacing w:after="112"/>
              <w:jc w:val="both"/>
            </w:pPr>
          </w:p>
        </w:tc>
      </w:tr>
      <w:tr w:rsidR="0032070C" w14:paraId="501D24F9" w14:textId="77777777" w:rsidTr="0032070C">
        <w:trPr>
          <w:trHeight w:val="3233"/>
        </w:trPr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5542A" w14:textId="01B5682F" w:rsidR="0032070C" w:rsidRPr="00B17BEC" w:rsidRDefault="00B940E9" w:rsidP="00880C3F">
            <w:pPr>
              <w:ind w:right="48"/>
              <w:jc w:val="both"/>
              <w:rPr>
                <w:b/>
                <w:highlight w:val="yellow"/>
              </w:rPr>
            </w:pPr>
            <w:r w:rsidRPr="00B17BEC">
              <w:rPr>
                <w:b/>
              </w:rPr>
              <w:t>Cuves et agitateur : I</w:t>
            </w:r>
            <w:r w:rsidR="0065589C" w:rsidRPr="00B17BEC">
              <w:rPr>
                <w:b/>
              </w:rPr>
              <w:t>ndiquer les autres pâles pouvant être montées sur l’axe et leur</w:t>
            </w:r>
            <w:r w:rsidR="00102C94" w:rsidRPr="00B17BEC">
              <w:rPr>
                <w:b/>
              </w:rPr>
              <w:t>s</w:t>
            </w:r>
            <w:r w:rsidR="0065589C" w:rsidRPr="00B17BEC">
              <w:rPr>
                <w:b/>
              </w:rPr>
              <w:t xml:space="preserve"> prix (pâle marine, pitch-blade,</w:t>
            </w:r>
            <w:r w:rsidR="00102C94" w:rsidRPr="00B17BEC">
              <w:rPr>
                <w:b/>
              </w:rPr>
              <w:t xml:space="preserve"> </w:t>
            </w:r>
            <w:r w:rsidR="0065589C" w:rsidRPr="00B17BEC">
              <w:rPr>
                <w:b/>
              </w:rPr>
              <w:t>etc…).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A7791" w14:textId="77777777" w:rsidR="0032070C" w:rsidRPr="00B1026D" w:rsidRDefault="0032070C" w:rsidP="00B1026D">
            <w:pPr>
              <w:ind w:left="721"/>
              <w:jc w:val="both"/>
            </w:pPr>
            <w:r w:rsidRPr="00B1026D">
              <w:t xml:space="preserve"> </w:t>
            </w:r>
          </w:p>
          <w:p w14:paraId="62F9EB3D" w14:textId="77777777" w:rsidR="0032070C" w:rsidRPr="00B1026D" w:rsidRDefault="0032070C" w:rsidP="00B1026D">
            <w:pPr>
              <w:ind w:left="721"/>
              <w:jc w:val="both"/>
            </w:pPr>
            <w:r w:rsidRPr="00B1026D">
              <w:t xml:space="preserve"> </w:t>
            </w:r>
          </w:p>
          <w:p w14:paraId="28C25CC7" w14:textId="77777777" w:rsidR="0032070C" w:rsidRPr="00B1026D" w:rsidRDefault="0032070C" w:rsidP="00B1026D">
            <w:pPr>
              <w:ind w:left="721"/>
              <w:jc w:val="both"/>
            </w:pPr>
            <w:r w:rsidRPr="00B1026D">
              <w:t xml:space="preserve"> </w:t>
            </w:r>
          </w:p>
          <w:p w14:paraId="436DFB0F" w14:textId="77777777" w:rsidR="0032070C" w:rsidRPr="00B1026D" w:rsidRDefault="0032070C" w:rsidP="00B1026D">
            <w:pPr>
              <w:ind w:left="721"/>
              <w:jc w:val="both"/>
            </w:pPr>
            <w:r w:rsidRPr="00B1026D">
              <w:t xml:space="preserve"> </w:t>
            </w:r>
          </w:p>
          <w:p w14:paraId="6D455433" w14:textId="77777777" w:rsidR="0032070C" w:rsidRPr="00B1026D" w:rsidRDefault="0032070C" w:rsidP="00B1026D">
            <w:pPr>
              <w:ind w:left="721"/>
              <w:jc w:val="both"/>
            </w:pPr>
            <w:r w:rsidRPr="00B1026D">
              <w:t xml:space="preserve"> </w:t>
            </w:r>
          </w:p>
          <w:p w14:paraId="17BC1BFF" w14:textId="77777777" w:rsidR="0032070C" w:rsidRPr="00B1026D" w:rsidRDefault="0032070C" w:rsidP="00B1026D">
            <w:pPr>
              <w:ind w:left="721"/>
              <w:jc w:val="both"/>
            </w:pPr>
            <w:r w:rsidRPr="00B1026D">
              <w:t xml:space="preserve"> </w:t>
            </w:r>
          </w:p>
          <w:p w14:paraId="268AB5AB" w14:textId="77777777" w:rsidR="0032070C" w:rsidRPr="00B1026D" w:rsidRDefault="0032070C" w:rsidP="00B1026D">
            <w:pPr>
              <w:ind w:left="721"/>
              <w:jc w:val="both"/>
            </w:pPr>
            <w:r w:rsidRPr="00B1026D">
              <w:t xml:space="preserve"> </w:t>
            </w:r>
          </w:p>
          <w:p w14:paraId="32682528" w14:textId="77777777" w:rsidR="0032070C" w:rsidRPr="00B1026D" w:rsidRDefault="0032070C" w:rsidP="00B1026D">
            <w:pPr>
              <w:ind w:left="721"/>
              <w:jc w:val="both"/>
            </w:pPr>
            <w:r w:rsidRPr="00B1026D">
              <w:t xml:space="preserve"> </w:t>
            </w:r>
          </w:p>
          <w:p w14:paraId="606646AC" w14:textId="77777777" w:rsidR="0032070C" w:rsidRPr="00B1026D" w:rsidRDefault="0032070C" w:rsidP="00B1026D">
            <w:pPr>
              <w:ind w:left="721"/>
              <w:jc w:val="both"/>
            </w:pPr>
            <w:r w:rsidRPr="00B1026D">
              <w:t xml:space="preserve"> </w:t>
            </w:r>
          </w:p>
          <w:p w14:paraId="4EB217D7" w14:textId="77777777" w:rsidR="0032070C" w:rsidRPr="00B1026D" w:rsidRDefault="0032070C" w:rsidP="00B1026D">
            <w:pPr>
              <w:ind w:left="721"/>
              <w:jc w:val="both"/>
            </w:pPr>
            <w:r w:rsidRPr="00B1026D">
              <w:t xml:space="preserve"> </w:t>
            </w:r>
          </w:p>
          <w:p w14:paraId="21496767" w14:textId="77777777" w:rsidR="0032070C" w:rsidRPr="00B1026D" w:rsidRDefault="0032070C" w:rsidP="00B1026D">
            <w:pPr>
              <w:ind w:left="721"/>
              <w:jc w:val="both"/>
            </w:pPr>
            <w:r w:rsidRPr="00B1026D">
              <w:t xml:space="preserve"> </w:t>
            </w:r>
          </w:p>
          <w:p w14:paraId="18109B29" w14:textId="77777777" w:rsidR="0032070C" w:rsidRPr="00B1026D" w:rsidRDefault="0032070C" w:rsidP="00B1026D">
            <w:pPr>
              <w:ind w:left="721"/>
              <w:jc w:val="both"/>
            </w:pPr>
            <w:r w:rsidRPr="00B1026D">
              <w:t xml:space="preserve"> </w:t>
            </w:r>
          </w:p>
        </w:tc>
      </w:tr>
      <w:tr w:rsidR="0032070C" w14:paraId="1202C2B2" w14:textId="77777777" w:rsidTr="0032070C">
        <w:trPr>
          <w:trHeight w:val="3233"/>
        </w:trPr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32A2FB" w14:textId="3EC4C7F5" w:rsidR="00102C94" w:rsidRPr="00B17BEC" w:rsidRDefault="00102C94" w:rsidP="006614D8">
            <w:pPr>
              <w:ind w:right="47"/>
              <w:rPr>
                <w:b/>
              </w:rPr>
            </w:pPr>
            <w:r w:rsidRPr="00B17BEC">
              <w:rPr>
                <w:b/>
              </w:rPr>
              <w:t xml:space="preserve">Platine et piquages : </w:t>
            </w:r>
            <w:r w:rsidR="006614D8" w:rsidRPr="00B17BEC">
              <w:rPr>
                <w:b/>
              </w:rPr>
              <w:t>Chiffrer (</w:t>
            </w:r>
            <w:r w:rsidRPr="00B17BEC">
              <w:rPr>
                <w:b/>
              </w:rPr>
              <w:t>1</w:t>
            </w:r>
            <w:r w:rsidR="006614D8" w:rsidRPr="00B17BEC">
              <w:rPr>
                <w:b/>
              </w:rPr>
              <w:t>)</w:t>
            </w:r>
            <w:r w:rsidRPr="00B17BEC">
              <w:rPr>
                <w:b/>
              </w:rPr>
              <w:t xml:space="preserve"> </w:t>
            </w:r>
            <w:r w:rsidR="006614D8" w:rsidRPr="00B17BEC">
              <w:rPr>
                <w:b/>
              </w:rPr>
              <w:t>s</w:t>
            </w:r>
            <w:r w:rsidRPr="00B17BEC">
              <w:rPr>
                <w:b/>
              </w:rPr>
              <w:t>onde supplémentaire</w:t>
            </w:r>
            <w:r w:rsidR="006614D8" w:rsidRPr="00B17BEC">
              <w:rPr>
                <w:b/>
              </w:rPr>
              <w:t xml:space="preserve"> </w:t>
            </w:r>
            <w:r w:rsidRPr="00B17BEC">
              <w:rPr>
                <w:b/>
              </w:rPr>
              <w:t>dont l’acquisition est modulable</w:t>
            </w:r>
            <w:r w:rsidR="006614D8" w:rsidRPr="00B17BEC">
              <w:rPr>
                <w:b/>
              </w:rPr>
              <w:t xml:space="preserve"> </w:t>
            </w:r>
            <w:r w:rsidRPr="00B17BEC">
              <w:rPr>
                <w:b/>
              </w:rPr>
              <w:t>:</w:t>
            </w:r>
          </w:p>
          <w:p w14:paraId="71A34F85" w14:textId="77777777" w:rsidR="00102C94" w:rsidRPr="00B17BEC" w:rsidRDefault="00102C94" w:rsidP="00102C94">
            <w:pPr>
              <w:ind w:right="47"/>
              <w:jc w:val="both"/>
              <w:rPr>
                <w:b/>
              </w:rPr>
            </w:pPr>
            <w:r w:rsidRPr="00B17BEC">
              <w:rPr>
                <w:b/>
              </w:rPr>
              <w:t xml:space="preserve">- pCO2, </w:t>
            </w:r>
          </w:p>
          <w:p w14:paraId="212EA771" w14:textId="77777777" w:rsidR="00102C94" w:rsidRPr="00B17BEC" w:rsidRDefault="00102C94" w:rsidP="00102C94">
            <w:pPr>
              <w:ind w:right="47"/>
              <w:jc w:val="both"/>
              <w:rPr>
                <w:b/>
              </w:rPr>
            </w:pPr>
            <w:r w:rsidRPr="00B17BEC">
              <w:rPr>
                <w:b/>
              </w:rPr>
              <w:t xml:space="preserve">- rédox, </w:t>
            </w:r>
          </w:p>
          <w:p w14:paraId="15DA52ED" w14:textId="77777777" w:rsidR="00102C94" w:rsidRPr="00B17BEC" w:rsidRDefault="00102C94" w:rsidP="00102C94">
            <w:pPr>
              <w:ind w:right="47"/>
              <w:jc w:val="both"/>
              <w:rPr>
                <w:b/>
              </w:rPr>
            </w:pPr>
            <w:r w:rsidRPr="00B17BEC">
              <w:rPr>
                <w:b/>
              </w:rPr>
              <w:t xml:space="preserve">- conductivité, </w:t>
            </w:r>
          </w:p>
          <w:p w14:paraId="09203D53" w14:textId="31713720" w:rsidR="0032070C" w:rsidRPr="001C3273" w:rsidRDefault="00102C94" w:rsidP="00102C94">
            <w:pPr>
              <w:ind w:right="47"/>
              <w:jc w:val="both"/>
              <w:rPr>
                <w:highlight w:val="yellow"/>
              </w:rPr>
            </w:pPr>
            <w:r w:rsidRPr="00B17BEC">
              <w:rPr>
                <w:b/>
              </w:rPr>
              <w:t>- biomasse (DO)</w:t>
            </w:r>
            <w:r w:rsidR="00F0323E" w:rsidRPr="00B17BEC">
              <w:rPr>
                <w:b/>
              </w:rPr>
              <w:t>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D5CF7" w14:textId="77777777" w:rsidR="0032070C" w:rsidRPr="00B1026D" w:rsidRDefault="0032070C" w:rsidP="00B1026D">
            <w:pPr>
              <w:jc w:val="both"/>
            </w:pPr>
            <w:r w:rsidRPr="00B1026D">
              <w:t xml:space="preserve"> </w:t>
            </w:r>
          </w:p>
          <w:p w14:paraId="2B4431F8" w14:textId="77777777" w:rsidR="0032070C" w:rsidRPr="00B1026D" w:rsidRDefault="0032070C" w:rsidP="00B1026D">
            <w:pPr>
              <w:jc w:val="both"/>
            </w:pPr>
            <w:r w:rsidRPr="00B1026D">
              <w:t xml:space="preserve"> </w:t>
            </w:r>
          </w:p>
          <w:p w14:paraId="723DC072" w14:textId="77777777" w:rsidR="0032070C" w:rsidRPr="00B1026D" w:rsidRDefault="0032070C" w:rsidP="00B1026D">
            <w:pPr>
              <w:jc w:val="both"/>
            </w:pPr>
            <w:r w:rsidRPr="00B1026D">
              <w:t xml:space="preserve"> </w:t>
            </w:r>
          </w:p>
          <w:p w14:paraId="460CCEF3" w14:textId="77777777" w:rsidR="0032070C" w:rsidRPr="00B1026D" w:rsidRDefault="0032070C" w:rsidP="00B1026D">
            <w:pPr>
              <w:jc w:val="both"/>
            </w:pPr>
            <w:r w:rsidRPr="00B1026D">
              <w:t xml:space="preserve"> </w:t>
            </w:r>
          </w:p>
          <w:p w14:paraId="746C0BBA" w14:textId="77777777" w:rsidR="0032070C" w:rsidRPr="00B1026D" w:rsidRDefault="0032070C" w:rsidP="00B1026D">
            <w:pPr>
              <w:jc w:val="both"/>
            </w:pPr>
            <w:r w:rsidRPr="00B1026D">
              <w:t xml:space="preserve"> </w:t>
            </w:r>
          </w:p>
          <w:p w14:paraId="700ADB66" w14:textId="77777777" w:rsidR="0032070C" w:rsidRPr="00B1026D" w:rsidRDefault="0032070C" w:rsidP="00B1026D">
            <w:pPr>
              <w:jc w:val="both"/>
            </w:pPr>
            <w:r w:rsidRPr="00B1026D">
              <w:t xml:space="preserve"> </w:t>
            </w:r>
          </w:p>
          <w:p w14:paraId="6B8FC992" w14:textId="77777777" w:rsidR="0032070C" w:rsidRPr="00B1026D" w:rsidRDefault="0032070C" w:rsidP="00B1026D">
            <w:pPr>
              <w:jc w:val="both"/>
            </w:pPr>
            <w:r w:rsidRPr="00B1026D">
              <w:t xml:space="preserve"> </w:t>
            </w:r>
          </w:p>
          <w:p w14:paraId="0634C713" w14:textId="77777777" w:rsidR="0032070C" w:rsidRPr="00B1026D" w:rsidRDefault="0032070C" w:rsidP="00B1026D">
            <w:pPr>
              <w:jc w:val="both"/>
            </w:pPr>
            <w:r w:rsidRPr="00B1026D">
              <w:t xml:space="preserve"> </w:t>
            </w:r>
          </w:p>
          <w:p w14:paraId="31C5E012" w14:textId="77777777" w:rsidR="0032070C" w:rsidRPr="00B1026D" w:rsidRDefault="0032070C" w:rsidP="00B1026D">
            <w:pPr>
              <w:jc w:val="both"/>
            </w:pPr>
            <w:r w:rsidRPr="00B1026D">
              <w:t xml:space="preserve"> </w:t>
            </w:r>
          </w:p>
          <w:p w14:paraId="0F31E6E9" w14:textId="77777777" w:rsidR="0032070C" w:rsidRPr="00B1026D" w:rsidRDefault="0032070C" w:rsidP="00B1026D">
            <w:pPr>
              <w:jc w:val="both"/>
            </w:pPr>
            <w:r w:rsidRPr="00B1026D">
              <w:t xml:space="preserve"> </w:t>
            </w:r>
          </w:p>
          <w:p w14:paraId="0874405B" w14:textId="77777777" w:rsidR="0032070C" w:rsidRPr="00B1026D" w:rsidRDefault="0032070C" w:rsidP="00B1026D">
            <w:pPr>
              <w:jc w:val="both"/>
            </w:pPr>
            <w:r w:rsidRPr="00B1026D">
              <w:t xml:space="preserve"> </w:t>
            </w:r>
          </w:p>
          <w:p w14:paraId="6ED59003" w14:textId="77777777" w:rsidR="0032070C" w:rsidRPr="00B1026D" w:rsidRDefault="0032070C" w:rsidP="00B1026D">
            <w:pPr>
              <w:jc w:val="both"/>
            </w:pPr>
            <w:r w:rsidRPr="00B1026D">
              <w:t xml:space="preserve"> </w:t>
            </w:r>
          </w:p>
        </w:tc>
      </w:tr>
      <w:tr w:rsidR="0032070C" w14:paraId="2663BA4B" w14:textId="77777777" w:rsidTr="001C7A9C">
        <w:trPr>
          <w:trHeight w:val="3008"/>
        </w:trPr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5B053" w14:textId="58B1182F" w:rsidR="0032070C" w:rsidRPr="00B17BEC" w:rsidRDefault="005F722C" w:rsidP="005F722C">
            <w:pPr>
              <w:jc w:val="both"/>
              <w:rPr>
                <w:b/>
                <w:highlight w:val="yellow"/>
              </w:rPr>
            </w:pPr>
            <w:r w:rsidRPr="00B17BEC">
              <w:rPr>
                <w:b/>
              </w:rPr>
              <w:lastRenderedPageBreak/>
              <w:t xml:space="preserve">Descriptif technique du cryostat en option (PSE) </w:t>
            </w:r>
            <w:r w:rsidR="001255F4" w:rsidRPr="00B17BEC">
              <w:rPr>
                <w:b/>
              </w:rPr>
              <w:t xml:space="preserve">proposé </w:t>
            </w:r>
            <w:r w:rsidRPr="00B17BEC">
              <w:rPr>
                <w:b/>
              </w:rPr>
              <w:t>: capacité à gérer un nombre maximum de cuves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A5D23" w14:textId="77777777" w:rsidR="0032070C" w:rsidRPr="00B1026D" w:rsidRDefault="0032070C" w:rsidP="00B1026D">
            <w:pPr>
              <w:jc w:val="both"/>
            </w:pPr>
            <w:r w:rsidRPr="00B1026D">
              <w:t xml:space="preserve"> </w:t>
            </w:r>
          </w:p>
        </w:tc>
      </w:tr>
      <w:tr w:rsidR="001606A0" w14:paraId="7E0B45A8" w14:textId="77777777" w:rsidTr="001C7A9C">
        <w:trPr>
          <w:trHeight w:val="3008"/>
        </w:trPr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921432" w14:textId="1E87B305" w:rsidR="001606A0" w:rsidRPr="00B17BEC" w:rsidRDefault="00640AA5" w:rsidP="00880C3F">
            <w:pPr>
              <w:jc w:val="both"/>
              <w:rPr>
                <w:b/>
              </w:rPr>
            </w:pPr>
            <w:r w:rsidRPr="00B17BEC">
              <w:rPr>
                <w:b/>
              </w:rPr>
              <w:t>Descriptif technique de la balance connectée proposée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D8885" w14:textId="255A42EB" w:rsidR="001606A0" w:rsidRPr="00B1026D" w:rsidRDefault="001606A0" w:rsidP="00B1026D">
            <w:pPr>
              <w:jc w:val="both"/>
            </w:pPr>
          </w:p>
        </w:tc>
      </w:tr>
    </w:tbl>
    <w:p w14:paraId="1C7FC2D7" w14:textId="352CE4B7" w:rsidR="00FA39D8" w:rsidRDefault="00FA39D8" w:rsidP="002A5F1F">
      <w:pPr>
        <w:spacing w:after="215"/>
        <w:jc w:val="both"/>
        <w:rPr>
          <w:rFonts w:ascii="Arial" w:eastAsia="Arial" w:hAnsi="Arial" w:cs="Arial"/>
          <w:b/>
        </w:rPr>
      </w:pPr>
    </w:p>
    <w:p w14:paraId="164F1574" w14:textId="77777777" w:rsidR="00916422" w:rsidRPr="00FA39D8" w:rsidRDefault="00916422" w:rsidP="002A5F1F">
      <w:pPr>
        <w:spacing w:after="215"/>
        <w:jc w:val="both"/>
        <w:rPr>
          <w:rFonts w:ascii="Arial" w:eastAsia="Arial" w:hAnsi="Arial" w:cs="Arial"/>
          <w:b/>
        </w:rPr>
      </w:pPr>
    </w:p>
    <w:p w14:paraId="6CAB1A90" w14:textId="6660B28E" w:rsidR="00E674E6" w:rsidRDefault="00FA39D8">
      <w:pPr>
        <w:pStyle w:val="Titre1"/>
        <w:ind w:left="705" w:hanging="360"/>
      </w:pPr>
      <w:bookmarkStart w:id="1" w:name="_Hlk164073301"/>
      <w:r w:rsidRPr="00FA39D8">
        <w:t>Qualité du service après-vente</w:t>
      </w:r>
    </w:p>
    <w:bookmarkEnd w:id="1"/>
    <w:p w14:paraId="7B26FE0B" w14:textId="7D1AF56B" w:rsidR="00E674E6" w:rsidRDefault="00E674E6" w:rsidP="00FA39D8">
      <w:pPr>
        <w:spacing w:after="0"/>
        <w:ind w:left="705"/>
        <w:rPr>
          <w:rFonts w:ascii="Arial" w:eastAsia="Arial" w:hAnsi="Arial" w:cs="Arial"/>
          <w:b/>
        </w:rPr>
      </w:pPr>
    </w:p>
    <w:tbl>
      <w:tblPr>
        <w:tblStyle w:val="TableGrid"/>
        <w:tblW w:w="8903" w:type="dxa"/>
        <w:tblInd w:w="-113" w:type="dxa"/>
        <w:tblCellMar>
          <w:top w:w="46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4508"/>
        <w:gridCol w:w="4395"/>
      </w:tblGrid>
      <w:tr w:rsidR="00EB57CE" w14:paraId="2062E101" w14:textId="77777777" w:rsidTr="00EB57CE">
        <w:trPr>
          <w:trHeight w:val="527"/>
        </w:trPr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1A887" w14:textId="2E81DA5D" w:rsidR="00EB57CE" w:rsidRPr="00FA39D8" w:rsidRDefault="00EB57CE" w:rsidP="00EB57CE">
            <w:pPr>
              <w:jc w:val="center"/>
              <w:rPr>
                <w:b/>
              </w:rPr>
            </w:pPr>
            <w:r w:rsidRPr="0032070C">
              <w:rPr>
                <w:b/>
              </w:rPr>
              <w:t>Questions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B2C64" w14:textId="75CCD898" w:rsidR="00EB57CE" w:rsidRPr="00B1026D" w:rsidRDefault="00EB57CE" w:rsidP="00EB57CE">
            <w:pPr>
              <w:jc w:val="center"/>
            </w:pPr>
            <w:r>
              <w:rPr>
                <w:b/>
              </w:rPr>
              <w:t>Réponse du candidat</w:t>
            </w:r>
          </w:p>
        </w:tc>
      </w:tr>
      <w:tr w:rsidR="00EB57CE" w14:paraId="2C832791" w14:textId="77777777" w:rsidTr="005D6A28">
        <w:trPr>
          <w:trHeight w:val="947"/>
        </w:trPr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ADF51" w14:textId="49AAF484" w:rsidR="00EB57CE" w:rsidRDefault="00EB57CE" w:rsidP="00EB57CE">
            <w:pPr>
              <w:jc w:val="both"/>
              <w:rPr>
                <w:b/>
              </w:rPr>
            </w:pPr>
            <w:r w:rsidRPr="00FA39D8">
              <w:rPr>
                <w:b/>
              </w:rPr>
              <w:t>D</w:t>
            </w:r>
            <w:r>
              <w:rPr>
                <w:b/>
              </w:rPr>
              <w:t xml:space="preserve">urée </w:t>
            </w:r>
            <w:r w:rsidRPr="00FA39D8">
              <w:rPr>
                <w:b/>
              </w:rPr>
              <w:t xml:space="preserve">de </w:t>
            </w:r>
            <w:r>
              <w:rPr>
                <w:b/>
              </w:rPr>
              <w:t xml:space="preserve">la </w:t>
            </w:r>
            <w:r w:rsidRPr="00FA39D8">
              <w:rPr>
                <w:b/>
              </w:rPr>
              <w:t xml:space="preserve">garantie </w:t>
            </w:r>
            <w:r w:rsidR="005F61E2">
              <w:rPr>
                <w:b/>
              </w:rPr>
              <w:t xml:space="preserve">de base </w:t>
            </w:r>
            <w:r>
              <w:rPr>
                <w:b/>
              </w:rPr>
              <w:t xml:space="preserve">du matériel </w:t>
            </w:r>
            <w:r w:rsidRPr="00FA39D8">
              <w:rPr>
                <w:b/>
              </w:rPr>
              <w:t>proposé</w:t>
            </w:r>
            <w:r>
              <w:rPr>
                <w:b/>
              </w:rPr>
              <w:t>e</w:t>
            </w:r>
            <w:r w:rsidR="002230FD">
              <w:rPr>
                <w:b/>
              </w:rPr>
              <w:t xml:space="preserve"> (garantie</w:t>
            </w:r>
            <w:r w:rsidR="008E7BF8">
              <w:rPr>
                <w:b/>
              </w:rPr>
              <w:t xml:space="preserve"> </w:t>
            </w:r>
            <w:r w:rsidR="002230FD">
              <w:rPr>
                <w:b/>
              </w:rPr>
              <w:t>constructeur hors extension)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5D82D" w14:textId="77777777" w:rsidR="00EB57CE" w:rsidRPr="00B1026D" w:rsidRDefault="00EB57CE" w:rsidP="00EB57CE">
            <w:pPr>
              <w:jc w:val="both"/>
            </w:pPr>
          </w:p>
        </w:tc>
      </w:tr>
      <w:tr w:rsidR="00EB57CE" w14:paraId="429B4C53" w14:textId="77777777" w:rsidTr="00DB14C1">
        <w:trPr>
          <w:trHeight w:val="1491"/>
        </w:trPr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61803" w14:textId="62FBDE9C" w:rsidR="00EB57CE" w:rsidRPr="00880C3F" w:rsidRDefault="00EB57CE" w:rsidP="00EB57CE">
            <w:pPr>
              <w:jc w:val="both"/>
              <w:rPr>
                <w:b/>
                <w:highlight w:val="yellow"/>
              </w:rPr>
            </w:pPr>
            <w:r>
              <w:rPr>
                <w:b/>
              </w:rPr>
              <w:t>M</w:t>
            </w:r>
            <w:r w:rsidRPr="00FA39D8">
              <w:rPr>
                <w:b/>
              </w:rPr>
              <w:t>odalités détaillées de l’entretien (périodicité, moyens humains dédiés</w:t>
            </w:r>
            <w:r>
              <w:rPr>
                <w:b/>
              </w:rPr>
              <w:t>)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13F498" w14:textId="77777777" w:rsidR="00EB57CE" w:rsidRPr="00B1026D" w:rsidRDefault="00EB57CE" w:rsidP="00EB57CE">
            <w:pPr>
              <w:jc w:val="both"/>
            </w:pPr>
          </w:p>
        </w:tc>
      </w:tr>
      <w:tr w:rsidR="00EB57CE" w14:paraId="13A3A0CA" w14:textId="77777777" w:rsidTr="00DB14C1">
        <w:trPr>
          <w:trHeight w:val="1501"/>
        </w:trPr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ADE84" w14:textId="1714D607" w:rsidR="00EB57CE" w:rsidRPr="00EF77B7" w:rsidRDefault="00EB57CE" w:rsidP="00EB57CE">
            <w:pPr>
              <w:jc w:val="both"/>
              <w:rPr>
                <w:b/>
              </w:rPr>
            </w:pPr>
            <w:r>
              <w:rPr>
                <w:b/>
              </w:rPr>
              <w:t>E</w:t>
            </w:r>
            <w:r w:rsidRPr="00D1689D">
              <w:rPr>
                <w:b/>
              </w:rPr>
              <w:t>ngagement concernant la disponibilité des pièces détachées</w:t>
            </w:r>
            <w:r w:rsidR="006264B6">
              <w:rPr>
                <w:b/>
              </w:rPr>
              <w:t xml:space="preserve"> </w:t>
            </w:r>
            <w:r w:rsidRPr="00D1689D">
              <w:rPr>
                <w:b/>
              </w:rPr>
              <w:t>(liste des pièces avec leur périodicité d’utilisation/de remplacement</w:t>
            </w:r>
            <w:r>
              <w:rPr>
                <w:b/>
              </w:rPr>
              <w:t xml:space="preserve">, </w:t>
            </w:r>
            <w:r w:rsidRPr="00D1689D">
              <w:rPr>
                <w:b/>
              </w:rPr>
              <w:t>durée</w:t>
            </w:r>
            <w:r w:rsidR="00E07E81">
              <w:rPr>
                <w:b/>
              </w:rPr>
              <w:t xml:space="preserve"> de disponibilité des pièces détachées</w:t>
            </w:r>
            <w:r w:rsidRPr="00D1689D">
              <w:rPr>
                <w:b/>
              </w:rPr>
              <w:t>, délais de livraisons</w:t>
            </w:r>
            <w:r>
              <w:rPr>
                <w:b/>
              </w:rPr>
              <w:t>, etc</w:t>
            </w:r>
            <w:r w:rsidRPr="00D1689D">
              <w:rPr>
                <w:b/>
              </w:rPr>
              <w:t>…)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74C37" w14:textId="77777777" w:rsidR="00EB57CE" w:rsidRPr="00B1026D" w:rsidRDefault="00EB57CE" w:rsidP="00EB57CE">
            <w:pPr>
              <w:jc w:val="both"/>
            </w:pPr>
          </w:p>
        </w:tc>
      </w:tr>
      <w:tr w:rsidR="00EB57CE" w14:paraId="0E3253BD" w14:textId="77777777" w:rsidTr="00DB14C1">
        <w:trPr>
          <w:trHeight w:val="1650"/>
        </w:trPr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8F80B" w14:textId="60BE4E4F" w:rsidR="00EB57CE" w:rsidRPr="00FE25DC" w:rsidRDefault="00EB57CE" w:rsidP="00EB57CE">
            <w:pPr>
              <w:jc w:val="both"/>
              <w:rPr>
                <w:b/>
                <w:highlight w:val="yellow"/>
              </w:rPr>
            </w:pPr>
            <w:r w:rsidRPr="00EF77B7">
              <w:rPr>
                <w:b/>
              </w:rPr>
              <w:lastRenderedPageBreak/>
              <w:t xml:space="preserve">Modalités détaillées du service après-vente </w:t>
            </w:r>
            <w:r w:rsidRPr="00FA39D8">
              <w:rPr>
                <w:b/>
              </w:rPr>
              <w:t>(structure et organisation de l’assistance technique et téléphonique : moyens humains, qualification, délai d’intervention et de réparation)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0B090" w14:textId="77777777" w:rsidR="00EB57CE" w:rsidRPr="00B1026D" w:rsidRDefault="00EB57CE" w:rsidP="00EB57CE">
            <w:pPr>
              <w:jc w:val="both"/>
            </w:pPr>
          </w:p>
        </w:tc>
      </w:tr>
      <w:tr w:rsidR="00DD009F" w14:paraId="7EE5AB39" w14:textId="77777777" w:rsidTr="00DD009F">
        <w:trPr>
          <w:trHeight w:val="1295"/>
        </w:trPr>
        <w:tc>
          <w:tcPr>
            <w:tcW w:w="8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0345E" w14:textId="363F0594" w:rsidR="00DD009F" w:rsidRPr="00DD009F" w:rsidRDefault="00DD009F" w:rsidP="00EB57CE">
            <w:pPr>
              <w:jc w:val="both"/>
              <w:rPr>
                <w:b/>
              </w:rPr>
            </w:pPr>
            <w:r w:rsidRPr="00DD009F">
              <w:rPr>
                <w:b/>
              </w:rPr>
              <w:t xml:space="preserve">Joindre un devis précisant les tarifs et les délais pour les interventions d’urgence, ainsi que les tarifs horaires pour les opérations de maintenance ou de réparation (avec coûts de déplacement) : </w:t>
            </w:r>
            <w:r>
              <w:rPr>
                <w:b/>
              </w:rPr>
              <w:t>Devis h</w:t>
            </w:r>
            <w:r w:rsidRPr="00DD009F">
              <w:rPr>
                <w:b/>
              </w:rPr>
              <w:t>ors garantie et contrat de maintenance.</w:t>
            </w:r>
          </w:p>
        </w:tc>
      </w:tr>
      <w:tr w:rsidR="00DD009F" w14:paraId="20153559" w14:textId="77777777" w:rsidTr="00DD009F">
        <w:trPr>
          <w:trHeight w:val="932"/>
        </w:trPr>
        <w:tc>
          <w:tcPr>
            <w:tcW w:w="8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45673" w14:textId="5DB79B89" w:rsidR="00DD009F" w:rsidRPr="00DD009F" w:rsidRDefault="00DD009F" w:rsidP="00EB57CE">
            <w:pPr>
              <w:jc w:val="both"/>
              <w:rPr>
                <w:b/>
              </w:rPr>
            </w:pPr>
            <w:r w:rsidRPr="00DD009F">
              <w:rPr>
                <w:b/>
              </w:rPr>
              <w:t>Joindre un devis pour la liste des pièces détachées et consommables nécessaires à la première maintenance</w:t>
            </w:r>
            <w:r>
              <w:rPr>
                <w:b/>
              </w:rPr>
              <w:t xml:space="preserve"> (</w:t>
            </w:r>
            <w:r w:rsidRPr="00DD009F">
              <w:rPr>
                <w:b/>
              </w:rPr>
              <w:t>Les pièces devront être standard et disponibles sur le marché français</w:t>
            </w:r>
            <w:r>
              <w:rPr>
                <w:b/>
              </w:rPr>
              <w:t>).</w:t>
            </w:r>
          </w:p>
        </w:tc>
      </w:tr>
    </w:tbl>
    <w:p w14:paraId="3689DF8F" w14:textId="77777777" w:rsidR="004505FE" w:rsidRDefault="004505FE">
      <w:pPr>
        <w:spacing w:after="0"/>
        <w:ind w:left="720"/>
      </w:pPr>
    </w:p>
    <w:p w14:paraId="32097D6C" w14:textId="648474BD" w:rsidR="00FA39D8" w:rsidRPr="00FA39D8" w:rsidRDefault="004D2688" w:rsidP="00FA39D8">
      <w:pPr>
        <w:pStyle w:val="Titre1"/>
      </w:pPr>
      <w:r>
        <w:t>Modalités d’intervention pour la</w:t>
      </w:r>
      <w:r w:rsidR="00FA39D8" w:rsidRPr="00FA39D8">
        <w:t xml:space="preserve"> livraison</w:t>
      </w:r>
      <w:r w:rsidR="0065589C">
        <w:t xml:space="preserve">, </w:t>
      </w:r>
      <w:r w:rsidR="0065589C" w:rsidRPr="0065589C">
        <w:t>l’installation et la mise en service</w:t>
      </w:r>
      <w:r w:rsidR="00835C12">
        <w:t xml:space="preserve"> </w:t>
      </w:r>
      <w:r w:rsidR="00FA39D8" w:rsidRPr="00FA39D8">
        <w:t>:</w:t>
      </w:r>
    </w:p>
    <w:p w14:paraId="13A57718" w14:textId="08FC240C" w:rsidR="00FA39D8" w:rsidRDefault="00FA39D8" w:rsidP="00614219">
      <w:pPr>
        <w:spacing w:after="0"/>
        <w:rPr>
          <w:b/>
        </w:rPr>
      </w:pPr>
    </w:p>
    <w:p w14:paraId="59AB9836" w14:textId="77777777" w:rsidR="00307CC3" w:rsidRDefault="00307CC3" w:rsidP="00D35DD4">
      <w:pPr>
        <w:pBdr>
          <w:top w:val="single" w:sz="4" w:space="0" w:color="000000"/>
          <w:left w:val="single" w:sz="4" w:space="0" w:color="000000"/>
          <w:bottom w:val="single" w:sz="4" w:space="31" w:color="000000"/>
          <w:right w:val="single" w:sz="4" w:space="0" w:color="000000"/>
        </w:pBdr>
        <w:spacing w:after="0" w:line="240" w:lineRule="auto"/>
        <w:rPr>
          <w:b/>
          <w:u w:color="000000"/>
        </w:rPr>
      </w:pPr>
    </w:p>
    <w:p w14:paraId="5E57D6E2" w14:textId="1E44DF50" w:rsidR="00FA39D8" w:rsidRPr="00431FB9" w:rsidRDefault="004D2688" w:rsidP="00D35DD4">
      <w:pPr>
        <w:pBdr>
          <w:top w:val="single" w:sz="4" w:space="0" w:color="000000"/>
          <w:left w:val="single" w:sz="4" w:space="0" w:color="000000"/>
          <w:bottom w:val="single" w:sz="4" w:space="31" w:color="000000"/>
          <w:right w:val="single" w:sz="4" w:space="0" w:color="000000"/>
        </w:pBdr>
        <w:spacing w:after="0" w:line="240" w:lineRule="auto"/>
      </w:pPr>
      <w:r>
        <w:rPr>
          <w:b/>
          <w:u w:color="000000"/>
        </w:rPr>
        <w:t>Modalités d’intervention pour la</w:t>
      </w:r>
      <w:r w:rsidR="00FA39D8" w:rsidRPr="00431FB9">
        <w:rPr>
          <w:b/>
          <w:u w:color="000000"/>
        </w:rPr>
        <w:t xml:space="preserve"> livraison</w:t>
      </w:r>
      <w:r w:rsidR="0065589C">
        <w:rPr>
          <w:b/>
          <w:u w:color="000000"/>
        </w:rPr>
        <w:t>, l’installation et la mise en service</w:t>
      </w:r>
      <w:r w:rsidR="00835C12">
        <w:rPr>
          <w:b/>
          <w:u w:color="000000"/>
        </w:rPr>
        <w:t xml:space="preserve"> </w:t>
      </w:r>
      <w:r w:rsidR="00FA39D8" w:rsidRPr="00431FB9">
        <w:rPr>
          <w:b/>
          <w:u w:color="000000"/>
        </w:rPr>
        <w:t>à compter de la notification du</w:t>
      </w:r>
      <w:r w:rsidR="00FA39D8">
        <w:rPr>
          <w:b/>
          <w:u w:color="000000"/>
        </w:rPr>
        <w:t xml:space="preserve"> marché</w:t>
      </w:r>
      <w:r w:rsidR="008F5F5C">
        <w:rPr>
          <w:b/>
          <w:u w:color="000000"/>
        </w:rPr>
        <w:t xml:space="preserve"> (</w:t>
      </w:r>
      <w:r w:rsidRPr="004D2688">
        <w:rPr>
          <w:b/>
          <w:u w:val="single" w:color="000000"/>
        </w:rPr>
        <w:t>Le délai est à compléter dans l’</w:t>
      </w:r>
      <w:r w:rsidR="008F5F5C" w:rsidRPr="004D2688">
        <w:rPr>
          <w:b/>
          <w:u w:val="single" w:color="000000"/>
        </w:rPr>
        <w:t>article B5 de l’acte d’engagement</w:t>
      </w:r>
      <w:r w:rsidR="008F5F5C">
        <w:rPr>
          <w:b/>
          <w:u w:color="000000"/>
        </w:rPr>
        <w:t>)</w:t>
      </w:r>
      <w:r w:rsidR="00FA39D8">
        <w:rPr>
          <w:b/>
          <w:u w:color="000000"/>
        </w:rPr>
        <w:t xml:space="preserve"> </w:t>
      </w:r>
      <w:r w:rsidR="00FA39D8" w:rsidRPr="00431FB9">
        <w:rPr>
          <w:b/>
          <w:u w:color="000000"/>
        </w:rPr>
        <w:t>:</w:t>
      </w:r>
      <w:r w:rsidR="00FA39D8" w:rsidRPr="00431FB9">
        <w:rPr>
          <w:rFonts w:ascii="Arial" w:eastAsia="Arial" w:hAnsi="Arial" w:cs="Arial"/>
        </w:rPr>
        <w:t xml:space="preserve"> </w:t>
      </w:r>
    </w:p>
    <w:p w14:paraId="080B2580" w14:textId="26FB42DC" w:rsidR="00E674E6" w:rsidRDefault="00E674E6" w:rsidP="00D35DD4">
      <w:pPr>
        <w:pBdr>
          <w:top w:val="single" w:sz="4" w:space="0" w:color="000000"/>
          <w:left w:val="single" w:sz="4" w:space="0" w:color="000000"/>
          <w:bottom w:val="single" w:sz="4" w:space="31" w:color="000000"/>
          <w:right w:val="single" w:sz="4" w:space="0" w:color="000000"/>
        </w:pBdr>
        <w:spacing w:after="0"/>
      </w:pPr>
    </w:p>
    <w:p w14:paraId="1040B356" w14:textId="77777777" w:rsidR="00307CC3" w:rsidRDefault="00307CC3" w:rsidP="00D35DD4">
      <w:pPr>
        <w:pBdr>
          <w:top w:val="single" w:sz="4" w:space="0" w:color="000000"/>
          <w:left w:val="single" w:sz="4" w:space="0" w:color="000000"/>
          <w:bottom w:val="single" w:sz="4" w:space="31" w:color="000000"/>
          <w:right w:val="single" w:sz="4" w:space="0" w:color="000000"/>
        </w:pBdr>
        <w:spacing w:after="0"/>
      </w:pPr>
    </w:p>
    <w:p w14:paraId="2EAA4976" w14:textId="77777777" w:rsidR="00E674E6" w:rsidRDefault="00461058" w:rsidP="00D35DD4">
      <w:pPr>
        <w:pBdr>
          <w:top w:val="single" w:sz="4" w:space="0" w:color="000000"/>
          <w:left w:val="single" w:sz="4" w:space="0" w:color="000000"/>
          <w:bottom w:val="single" w:sz="4" w:space="31" w:color="000000"/>
          <w:right w:val="single" w:sz="4" w:space="0" w:color="000000"/>
        </w:pBdr>
        <w:spacing w:after="0"/>
      </w:pPr>
      <w:r>
        <w:rPr>
          <w:b/>
        </w:rPr>
        <w:t xml:space="preserve"> </w:t>
      </w:r>
    </w:p>
    <w:p w14:paraId="55D102EA" w14:textId="77777777" w:rsidR="00E674E6" w:rsidRDefault="00461058" w:rsidP="00D35DD4">
      <w:pPr>
        <w:pBdr>
          <w:top w:val="single" w:sz="4" w:space="0" w:color="000000"/>
          <w:left w:val="single" w:sz="4" w:space="0" w:color="000000"/>
          <w:bottom w:val="single" w:sz="4" w:space="31" w:color="000000"/>
          <w:right w:val="single" w:sz="4" w:space="0" w:color="000000"/>
        </w:pBdr>
        <w:spacing w:after="0"/>
      </w:pPr>
      <w:r>
        <w:rPr>
          <w:b/>
        </w:rPr>
        <w:t xml:space="preserve"> </w:t>
      </w:r>
    </w:p>
    <w:p w14:paraId="4339CAF0" w14:textId="2843DB9B" w:rsidR="00E674E6" w:rsidRDefault="00461058" w:rsidP="00D35DD4">
      <w:pPr>
        <w:pBdr>
          <w:top w:val="single" w:sz="4" w:space="0" w:color="000000"/>
          <w:left w:val="single" w:sz="4" w:space="0" w:color="000000"/>
          <w:bottom w:val="single" w:sz="4" w:space="31" w:color="000000"/>
          <w:right w:val="single" w:sz="4" w:space="0" w:color="000000"/>
        </w:pBdr>
        <w:spacing w:after="0"/>
      </w:pPr>
      <w:r>
        <w:rPr>
          <w:rFonts w:ascii="Arial" w:eastAsia="Arial" w:hAnsi="Arial" w:cs="Arial"/>
        </w:rPr>
        <w:t xml:space="preserve"> </w:t>
      </w:r>
    </w:p>
    <w:p w14:paraId="0578C254" w14:textId="512BA752" w:rsidR="00341AC1" w:rsidRPr="00AA6D72" w:rsidRDefault="00341AC1" w:rsidP="00AA6D72">
      <w:pPr>
        <w:pStyle w:val="Sansinterligne"/>
        <w:jc w:val="center"/>
        <w:rPr>
          <w:rFonts w:ascii="Arial" w:hAnsi="Arial" w:cs="Arial"/>
        </w:rPr>
      </w:pPr>
    </w:p>
    <w:p w14:paraId="6276EF0B" w14:textId="5B8A908A" w:rsidR="00E674E6" w:rsidRPr="00C85648" w:rsidRDefault="00461058" w:rsidP="007C3A45">
      <w:pPr>
        <w:spacing w:after="216"/>
        <w:jc w:val="center"/>
        <w:rPr>
          <w:b/>
        </w:rPr>
      </w:pPr>
      <w:r w:rsidRPr="00C85648">
        <w:rPr>
          <w:rFonts w:ascii="Arial" w:eastAsia="Arial" w:hAnsi="Arial" w:cs="Arial"/>
          <w:b/>
        </w:rPr>
        <w:t>Signature de la personne habilitée à engager la société :</w:t>
      </w:r>
    </w:p>
    <w:sectPr w:rsidR="00E674E6" w:rsidRPr="00C856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541" w:bottom="1497" w:left="1416" w:header="495" w:footer="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E937B6" w14:textId="77777777" w:rsidR="004B5FF4" w:rsidRDefault="004B5FF4">
      <w:pPr>
        <w:spacing w:after="0" w:line="240" w:lineRule="auto"/>
      </w:pPr>
      <w:r>
        <w:separator/>
      </w:r>
    </w:p>
  </w:endnote>
  <w:endnote w:type="continuationSeparator" w:id="0">
    <w:p w14:paraId="536939CD" w14:textId="77777777" w:rsidR="004B5FF4" w:rsidRDefault="004B5F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49D5C3" w14:textId="77777777" w:rsidR="00E674E6" w:rsidRDefault="00461058">
    <w:pPr>
      <w:spacing w:after="284"/>
      <w:ind w:left="121"/>
      <w:jc w:val="center"/>
    </w:pPr>
    <w:r>
      <w:rPr>
        <w:rFonts w:ascii="Times New Roman" w:eastAsia="Times New Roman" w:hAnsi="Times New Roman" w:cs="Times New Roman"/>
        <w:sz w:val="16"/>
      </w:rPr>
      <w:t xml:space="preserve">Cadre de réponse technique  </w:t>
    </w:r>
  </w:p>
  <w:p w14:paraId="369A5E66" w14:textId="77777777" w:rsidR="00E674E6" w:rsidRDefault="00461058">
    <w:pPr>
      <w:tabs>
        <w:tab w:val="center" w:pos="4537"/>
        <w:tab w:val="right" w:pos="8949"/>
      </w:tabs>
      <w:spacing w:after="0"/>
      <w:ind w:right="-126"/>
    </w:pPr>
    <w:r>
      <w:t xml:space="preserve"> </w:t>
    </w:r>
    <w:r>
      <w:tab/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>/</w:t>
    </w:r>
    <w:r w:rsidR="002E6634">
      <w:fldChar w:fldCharType="begin"/>
    </w:r>
    <w:r w:rsidR="002E6634">
      <w:instrText xml:space="preserve"> NUMPAGES   \* MERGEFORMAT </w:instrText>
    </w:r>
    <w:r w:rsidR="002E6634">
      <w:fldChar w:fldCharType="separate"/>
    </w:r>
    <w:r>
      <w:t>3</w:t>
    </w:r>
    <w:r w:rsidR="002E6634">
      <w:fldChar w:fldCharType="end"/>
    </w:r>
    <w:r>
      <w:t xml:space="preserve"> </w:t>
    </w:r>
  </w:p>
  <w:p w14:paraId="5B24509C" w14:textId="77777777" w:rsidR="00E674E6" w:rsidRDefault="00461058">
    <w:pPr>
      <w:spacing w:after="0"/>
    </w:pPr>
    <w:r>
      <w:t xml:space="preserve"> </w:t>
    </w:r>
  </w:p>
  <w:p w14:paraId="1B355D8C" w14:textId="77777777" w:rsidR="00E674E6" w:rsidRDefault="00461058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48D4F6" w14:textId="1487A5C4" w:rsidR="00E674E6" w:rsidRDefault="00461058">
    <w:pPr>
      <w:tabs>
        <w:tab w:val="center" w:pos="4537"/>
        <w:tab w:val="right" w:pos="8949"/>
      </w:tabs>
      <w:spacing w:after="0"/>
      <w:ind w:right="-126"/>
    </w:pPr>
    <w:r>
      <w:tab/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>/</w:t>
    </w:r>
    <w:r w:rsidR="002E6634">
      <w:fldChar w:fldCharType="begin"/>
    </w:r>
    <w:r w:rsidR="002E6634">
      <w:instrText xml:space="preserve"> NUMPAGES   \* MERGEFORMAT </w:instrText>
    </w:r>
    <w:r w:rsidR="002E6634">
      <w:fldChar w:fldCharType="separate"/>
    </w:r>
    <w:r>
      <w:t>3</w:t>
    </w:r>
    <w:r w:rsidR="002E6634">
      <w:fldChar w:fldCharType="end"/>
    </w:r>
    <w:r>
      <w:t xml:space="preserve"> </w:t>
    </w:r>
  </w:p>
  <w:p w14:paraId="36B573CB" w14:textId="61A56D3D" w:rsidR="007144E8" w:rsidRPr="007144E8" w:rsidRDefault="00461058" w:rsidP="007144E8">
    <w:pPr>
      <w:pStyle w:val="Pieddepage"/>
      <w:tabs>
        <w:tab w:val="left" w:pos="8640"/>
      </w:tabs>
      <w:jc w:val="center"/>
      <w:rPr>
        <w:rFonts w:ascii="Arial" w:eastAsia="Times New Roman" w:hAnsi="Arial" w:cs="Times New Roman"/>
        <w:sz w:val="16"/>
        <w:szCs w:val="18"/>
      </w:rPr>
    </w:pPr>
    <w:r>
      <w:t xml:space="preserve"> </w:t>
    </w:r>
    <w:r w:rsidR="007144E8" w:rsidRPr="007144E8">
      <w:rPr>
        <w:rFonts w:ascii="Arial" w:eastAsia="Times New Roman" w:hAnsi="Arial" w:cs="Times New Roman"/>
        <w:sz w:val="16"/>
        <w:szCs w:val="18"/>
      </w:rPr>
      <w:t>Ca</w:t>
    </w:r>
    <w:r w:rsidR="007144E8">
      <w:rPr>
        <w:rFonts w:ascii="Arial" w:eastAsia="Times New Roman" w:hAnsi="Arial" w:cs="Times New Roman"/>
        <w:sz w:val="16"/>
        <w:szCs w:val="18"/>
      </w:rPr>
      <w:t>dre de réponses techniques</w:t>
    </w:r>
    <w:r w:rsidR="007144E8" w:rsidRPr="007144E8">
      <w:rPr>
        <w:rFonts w:ascii="Arial" w:eastAsia="Times New Roman" w:hAnsi="Arial" w:cs="Times New Roman"/>
        <w:sz w:val="16"/>
        <w:szCs w:val="18"/>
      </w:rPr>
      <w:t xml:space="preserve"> (C</w:t>
    </w:r>
    <w:r w:rsidR="007144E8">
      <w:rPr>
        <w:rFonts w:ascii="Arial" w:eastAsia="Times New Roman" w:hAnsi="Arial" w:cs="Times New Roman"/>
        <w:sz w:val="16"/>
        <w:szCs w:val="18"/>
      </w:rPr>
      <w:t>RT</w:t>
    </w:r>
    <w:r w:rsidR="007144E8" w:rsidRPr="007144E8">
      <w:rPr>
        <w:rFonts w:ascii="Arial" w:eastAsia="Times New Roman" w:hAnsi="Arial" w:cs="Times New Roman"/>
        <w:sz w:val="16"/>
        <w:szCs w:val="18"/>
      </w:rPr>
      <w:t>)</w:t>
    </w:r>
  </w:p>
  <w:p w14:paraId="6A27FA27" w14:textId="78B0F159" w:rsidR="007144E8" w:rsidRPr="007144E8" w:rsidRDefault="007144E8" w:rsidP="007144E8">
    <w:pPr>
      <w:tabs>
        <w:tab w:val="center" w:pos="4536"/>
        <w:tab w:val="left" w:pos="8640"/>
        <w:tab w:val="right" w:pos="9072"/>
      </w:tabs>
      <w:spacing w:after="0" w:line="240" w:lineRule="auto"/>
      <w:jc w:val="center"/>
      <w:rPr>
        <w:rFonts w:ascii="Arial" w:eastAsia="Times New Roman" w:hAnsi="Arial" w:cs="Times New Roman"/>
        <w:b/>
        <w:bCs/>
        <w:snapToGrid w:val="0"/>
        <w:color w:val="FF0000"/>
        <w:sz w:val="16"/>
        <w:szCs w:val="18"/>
      </w:rPr>
    </w:pPr>
    <w:bookmarkStart w:id="2" w:name="_Hlk135129723"/>
    <w:r w:rsidRPr="009476E6">
      <w:rPr>
        <w:rFonts w:ascii="Arial" w:eastAsia="Times New Roman" w:hAnsi="Arial" w:cs="Times New Roman"/>
        <w:snapToGrid w:val="0"/>
        <w:color w:val="auto"/>
        <w:sz w:val="16"/>
        <w:szCs w:val="18"/>
      </w:rPr>
      <w:t>Marché n°</w:t>
    </w:r>
    <w:r w:rsidR="00287756">
      <w:rPr>
        <w:rFonts w:ascii="Arial" w:eastAsia="Times New Roman" w:hAnsi="Arial" w:cs="Times New Roman"/>
        <w:snapToGrid w:val="0"/>
        <w:color w:val="auto"/>
        <w:sz w:val="16"/>
        <w:szCs w:val="18"/>
      </w:rPr>
      <w:t xml:space="preserve"> </w:t>
    </w:r>
    <w:r w:rsidRPr="009476E6">
      <w:rPr>
        <w:rFonts w:ascii="Arial" w:eastAsia="Times New Roman" w:hAnsi="Arial" w:cs="Times New Roman"/>
        <w:snapToGrid w:val="0"/>
        <w:color w:val="auto"/>
        <w:sz w:val="16"/>
        <w:szCs w:val="18"/>
      </w:rPr>
      <w:t>202</w:t>
    </w:r>
    <w:r w:rsidR="004F5464">
      <w:rPr>
        <w:rFonts w:ascii="Arial" w:eastAsia="Times New Roman" w:hAnsi="Arial" w:cs="Times New Roman"/>
        <w:snapToGrid w:val="0"/>
        <w:color w:val="auto"/>
        <w:sz w:val="16"/>
        <w:szCs w:val="18"/>
      </w:rPr>
      <w:t>5</w:t>
    </w:r>
    <w:r w:rsidRPr="009476E6">
      <w:rPr>
        <w:rFonts w:ascii="Arial" w:eastAsia="Times New Roman" w:hAnsi="Arial" w:cs="Times New Roman"/>
        <w:snapToGrid w:val="0"/>
        <w:color w:val="auto"/>
        <w:sz w:val="16"/>
        <w:szCs w:val="18"/>
      </w:rPr>
      <w:t>-</w:t>
    </w:r>
    <w:r w:rsidR="00B265A6" w:rsidRPr="00B265A6">
      <w:rPr>
        <w:rFonts w:ascii="Arial" w:eastAsia="Times New Roman" w:hAnsi="Arial" w:cs="Times New Roman"/>
        <w:snapToGrid w:val="0"/>
        <w:color w:val="auto"/>
        <w:sz w:val="16"/>
        <w:szCs w:val="18"/>
      </w:rPr>
      <w:t>0</w:t>
    </w:r>
    <w:r w:rsidR="004F5464">
      <w:rPr>
        <w:rFonts w:ascii="Arial" w:eastAsia="Times New Roman" w:hAnsi="Arial" w:cs="Times New Roman"/>
        <w:snapToGrid w:val="0"/>
        <w:color w:val="auto"/>
        <w:sz w:val="16"/>
        <w:szCs w:val="18"/>
      </w:rPr>
      <w:t>18</w:t>
    </w:r>
    <w:r w:rsidR="00B265A6" w:rsidRPr="00B265A6">
      <w:rPr>
        <w:rFonts w:ascii="Arial" w:eastAsia="Times New Roman" w:hAnsi="Arial" w:cs="Times New Roman"/>
        <w:snapToGrid w:val="0"/>
        <w:color w:val="auto"/>
        <w:sz w:val="16"/>
        <w:szCs w:val="18"/>
      </w:rPr>
      <w:t xml:space="preserve"> : </w:t>
    </w:r>
    <w:r w:rsidR="004F5464" w:rsidRPr="004F5464">
      <w:rPr>
        <w:rFonts w:ascii="Arial" w:eastAsia="Times New Roman" w:hAnsi="Arial" w:cs="Times New Roman"/>
        <w:snapToGrid w:val="0"/>
        <w:color w:val="auto"/>
        <w:sz w:val="16"/>
        <w:szCs w:val="18"/>
      </w:rPr>
      <w:t>Fourniture et installation de deux fermenteurs de laboratoire</w:t>
    </w:r>
  </w:p>
  <w:bookmarkEnd w:id="2"/>
  <w:p w14:paraId="541E9BA9" w14:textId="77777777" w:rsidR="00E674E6" w:rsidRDefault="00E674E6">
    <w:pPr>
      <w:spacing w:after="0"/>
    </w:pPr>
  </w:p>
  <w:p w14:paraId="3546885F" w14:textId="77777777" w:rsidR="00E674E6" w:rsidRDefault="00461058">
    <w:pPr>
      <w:spacing w:after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270954" w14:textId="77777777" w:rsidR="00E674E6" w:rsidRDefault="00461058">
    <w:pPr>
      <w:spacing w:after="284"/>
      <w:ind w:left="121"/>
      <w:jc w:val="center"/>
    </w:pPr>
    <w:r>
      <w:rPr>
        <w:rFonts w:ascii="Times New Roman" w:eastAsia="Times New Roman" w:hAnsi="Times New Roman" w:cs="Times New Roman"/>
        <w:sz w:val="16"/>
      </w:rPr>
      <w:t xml:space="preserve">Cadre de réponse technique  </w:t>
    </w:r>
  </w:p>
  <w:p w14:paraId="5E9DC949" w14:textId="77777777" w:rsidR="00E674E6" w:rsidRDefault="00461058">
    <w:pPr>
      <w:tabs>
        <w:tab w:val="center" w:pos="4537"/>
        <w:tab w:val="right" w:pos="8949"/>
      </w:tabs>
      <w:spacing w:after="0"/>
      <w:ind w:right="-126"/>
    </w:pPr>
    <w:r>
      <w:t xml:space="preserve"> </w:t>
    </w:r>
    <w:r>
      <w:tab/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>/</w:t>
    </w:r>
    <w:r w:rsidR="002E6634">
      <w:fldChar w:fldCharType="begin"/>
    </w:r>
    <w:r w:rsidR="002E6634">
      <w:instrText xml:space="preserve"> NUMPAGES   \* MERGEFORMAT </w:instrText>
    </w:r>
    <w:r w:rsidR="002E6634">
      <w:fldChar w:fldCharType="separate"/>
    </w:r>
    <w:r>
      <w:t>3</w:t>
    </w:r>
    <w:r w:rsidR="002E6634">
      <w:fldChar w:fldCharType="end"/>
    </w:r>
    <w:r>
      <w:t xml:space="preserve"> </w:t>
    </w:r>
  </w:p>
  <w:p w14:paraId="663FD367" w14:textId="77777777" w:rsidR="00E674E6" w:rsidRDefault="00461058">
    <w:pPr>
      <w:spacing w:after="0"/>
    </w:pPr>
    <w:r>
      <w:t xml:space="preserve"> </w:t>
    </w:r>
  </w:p>
  <w:p w14:paraId="399E071C" w14:textId="77777777" w:rsidR="00E674E6" w:rsidRDefault="00461058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5D031F" w14:textId="77777777" w:rsidR="004B5FF4" w:rsidRDefault="004B5FF4">
      <w:pPr>
        <w:spacing w:after="0" w:line="240" w:lineRule="auto"/>
      </w:pPr>
      <w:r>
        <w:separator/>
      </w:r>
    </w:p>
  </w:footnote>
  <w:footnote w:type="continuationSeparator" w:id="0">
    <w:p w14:paraId="6727E23C" w14:textId="77777777" w:rsidR="004B5FF4" w:rsidRDefault="004B5F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B93A34" w14:textId="77777777" w:rsidR="00E674E6" w:rsidRDefault="00461058">
    <w:pPr>
      <w:spacing w:after="0"/>
      <w:ind w:left="-1416" w:right="8116"/>
    </w:pPr>
    <w:r>
      <w:rPr>
        <w:noProof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66480AE1" wp14:editId="74D659DD">
              <wp:simplePos x="0" y="0"/>
              <wp:positionH relativeFrom="page">
                <wp:posOffset>895350</wp:posOffset>
              </wp:positionH>
              <wp:positionV relativeFrom="page">
                <wp:posOffset>314325</wp:posOffset>
              </wp:positionV>
              <wp:extent cx="533400" cy="533400"/>
              <wp:effectExtent l="0" t="0" r="0" b="0"/>
              <wp:wrapSquare wrapText="bothSides"/>
              <wp:docPr id="5449" name="Group 544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33400" cy="533400"/>
                        <a:chOff x="0" y="0"/>
                        <a:chExt cx="533400" cy="533400"/>
                      </a:xfrm>
                    </wpg:grpSpPr>
                    <pic:pic xmlns:pic="http://schemas.openxmlformats.org/drawingml/2006/picture">
                      <pic:nvPicPr>
                        <pic:cNvPr id="5450" name="Picture 5450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33400" cy="53340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451" name="Rectangle 5451"/>
                      <wps:cNvSpPr/>
                      <wps:spPr>
                        <a:xfrm>
                          <a:off x="4115" y="161162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EFAD4F9" w14:textId="77777777" w:rsidR="00E674E6" w:rsidRDefault="00461058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6480AE1" id="Group 5449" o:spid="_x0000_s1026" style="position:absolute;left:0;text-align:left;margin-left:70.5pt;margin-top:24.75pt;width:42pt;height:42pt;z-index:251657216;mso-position-horizontal-relative:page;mso-position-vertical-relative:page" coordsize="5334,5334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450" o:spid="_x0000_s1027" type="#_x0000_t75" style="position:absolute;width:5334;height:5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">
                <v:imagedata r:id="rId2" o:title=""/>
              </v:shape>
              <v:rect id="Rectangle 5451" o:spid="_x0000_s1028" style="position:absolute;left:41;top:1611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" filled="f" stroked="f">
                <v:textbox inset="0,0,0,0">
                  <w:txbxContent>
                    <w:p w14:paraId="7EFAD4F9" w14:textId="77777777" w:rsidR="00E674E6" w:rsidRDefault="00461058">
                      <w: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846EB7" w14:textId="77777777" w:rsidR="00E674E6" w:rsidRDefault="00E674E6">
    <w:pPr>
      <w:spacing w:after="0"/>
      <w:ind w:left="-1416" w:right="811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376645" w14:textId="77777777" w:rsidR="00E674E6" w:rsidRDefault="00461058">
    <w:pPr>
      <w:spacing w:after="0"/>
      <w:ind w:left="-1416" w:right="8116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5E42645A" wp14:editId="3410AE48">
              <wp:simplePos x="0" y="0"/>
              <wp:positionH relativeFrom="page">
                <wp:posOffset>895350</wp:posOffset>
              </wp:positionH>
              <wp:positionV relativeFrom="page">
                <wp:posOffset>314325</wp:posOffset>
              </wp:positionV>
              <wp:extent cx="533400" cy="533400"/>
              <wp:effectExtent l="0" t="0" r="0" b="0"/>
              <wp:wrapSquare wrapText="bothSides"/>
              <wp:docPr id="5387" name="Group 538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33400" cy="533400"/>
                        <a:chOff x="0" y="0"/>
                        <a:chExt cx="533400" cy="533400"/>
                      </a:xfrm>
                    </wpg:grpSpPr>
                    <pic:pic xmlns:pic="http://schemas.openxmlformats.org/drawingml/2006/picture">
                      <pic:nvPicPr>
                        <pic:cNvPr id="5388" name="Picture 5388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33400" cy="53340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389" name="Rectangle 5389"/>
                      <wps:cNvSpPr/>
                      <wps:spPr>
                        <a:xfrm>
                          <a:off x="4115" y="161162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F8E427C" w14:textId="77777777" w:rsidR="00E674E6" w:rsidRDefault="00461058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E42645A" id="Group 5387" o:spid="_x0000_s1029" style="position:absolute;left:0;text-align:left;margin-left:70.5pt;margin-top:24.75pt;width:42pt;height:42pt;z-index:251660288;mso-position-horizontal-relative:page;mso-position-vertical-relative:page" coordsize="5334,5334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388" o:spid="_x0000_s1030" type="#_x0000_t75" style="position:absolute;width:5334;height:5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">
                <v:imagedata r:id="rId2" o:title=""/>
              </v:shape>
              <v:rect id="Rectangle 5389" o:spid="_x0000_s1031" style="position:absolute;left:41;top:1611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" filled="f" stroked="f">
                <v:textbox inset="0,0,0,0">
                  <w:txbxContent>
                    <w:p w14:paraId="7F8E427C" w14:textId="77777777" w:rsidR="00E674E6" w:rsidRDefault="00461058">
                      <w: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428E8"/>
    <w:multiLevelType w:val="hybridMultilevel"/>
    <w:tmpl w:val="1624B3F0"/>
    <w:lvl w:ilvl="0" w:tplc="3C3634E6">
      <w:start w:val="1"/>
      <w:numFmt w:val="decimal"/>
      <w:pStyle w:val="Titre1"/>
      <w:lvlText w:val="%1."/>
      <w:lvlJc w:val="left"/>
      <w:pPr>
        <w:ind w:left="85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972646C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C4A7B50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0282A18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0EE2248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202FFD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0200C48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08E0F02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BF84040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74E6"/>
    <w:rsid w:val="0000142B"/>
    <w:rsid w:val="0001696C"/>
    <w:rsid w:val="00061A7A"/>
    <w:rsid w:val="00085DD9"/>
    <w:rsid w:val="000A05CC"/>
    <w:rsid w:val="000A104A"/>
    <w:rsid w:val="000A6DDB"/>
    <w:rsid w:val="000C2241"/>
    <w:rsid w:val="000E4048"/>
    <w:rsid w:val="000F4490"/>
    <w:rsid w:val="00102C94"/>
    <w:rsid w:val="0011267B"/>
    <w:rsid w:val="00124096"/>
    <w:rsid w:val="001255F4"/>
    <w:rsid w:val="00136E66"/>
    <w:rsid w:val="001520B4"/>
    <w:rsid w:val="0015679B"/>
    <w:rsid w:val="001606A0"/>
    <w:rsid w:val="001C3273"/>
    <w:rsid w:val="001C7A9C"/>
    <w:rsid w:val="001D156E"/>
    <w:rsid w:val="001D640D"/>
    <w:rsid w:val="001F7CA8"/>
    <w:rsid w:val="00207D3B"/>
    <w:rsid w:val="002225B1"/>
    <w:rsid w:val="002230FD"/>
    <w:rsid w:val="00227A9F"/>
    <w:rsid w:val="0023235F"/>
    <w:rsid w:val="00274C31"/>
    <w:rsid w:val="00287756"/>
    <w:rsid w:val="00290C17"/>
    <w:rsid w:val="002A0608"/>
    <w:rsid w:val="002A3D50"/>
    <w:rsid w:val="002A5BC5"/>
    <w:rsid w:val="002A5F1F"/>
    <w:rsid w:val="002A76E1"/>
    <w:rsid w:val="002E6634"/>
    <w:rsid w:val="00301D71"/>
    <w:rsid w:val="00302D94"/>
    <w:rsid w:val="00304B01"/>
    <w:rsid w:val="00307CC3"/>
    <w:rsid w:val="00310198"/>
    <w:rsid w:val="0032070C"/>
    <w:rsid w:val="00341AC1"/>
    <w:rsid w:val="00363A49"/>
    <w:rsid w:val="00374761"/>
    <w:rsid w:val="00397037"/>
    <w:rsid w:val="003E2C54"/>
    <w:rsid w:val="00431FB9"/>
    <w:rsid w:val="00437634"/>
    <w:rsid w:val="004423DB"/>
    <w:rsid w:val="004505FE"/>
    <w:rsid w:val="00461058"/>
    <w:rsid w:val="00495013"/>
    <w:rsid w:val="00495D15"/>
    <w:rsid w:val="004B1783"/>
    <w:rsid w:val="004B5FF4"/>
    <w:rsid w:val="004D2688"/>
    <w:rsid w:val="004F5464"/>
    <w:rsid w:val="00507461"/>
    <w:rsid w:val="00520E54"/>
    <w:rsid w:val="005427BF"/>
    <w:rsid w:val="00574F41"/>
    <w:rsid w:val="00577708"/>
    <w:rsid w:val="005A40CE"/>
    <w:rsid w:val="005B25F2"/>
    <w:rsid w:val="005B374F"/>
    <w:rsid w:val="005D6A28"/>
    <w:rsid w:val="005E2817"/>
    <w:rsid w:val="005F61E2"/>
    <w:rsid w:val="005F6E7C"/>
    <w:rsid w:val="005F722C"/>
    <w:rsid w:val="00614219"/>
    <w:rsid w:val="006264B6"/>
    <w:rsid w:val="00635A73"/>
    <w:rsid w:val="00635D3E"/>
    <w:rsid w:val="00640AA5"/>
    <w:rsid w:val="0065589C"/>
    <w:rsid w:val="006614D8"/>
    <w:rsid w:val="006A7D2B"/>
    <w:rsid w:val="006B1F88"/>
    <w:rsid w:val="006C165B"/>
    <w:rsid w:val="006E65FE"/>
    <w:rsid w:val="007144E8"/>
    <w:rsid w:val="007242AD"/>
    <w:rsid w:val="00771362"/>
    <w:rsid w:val="007A04A7"/>
    <w:rsid w:val="007B50B2"/>
    <w:rsid w:val="007C3A45"/>
    <w:rsid w:val="007C71C1"/>
    <w:rsid w:val="007E1D8D"/>
    <w:rsid w:val="007F2E6C"/>
    <w:rsid w:val="0080634F"/>
    <w:rsid w:val="00820DB1"/>
    <w:rsid w:val="00835C12"/>
    <w:rsid w:val="008419BF"/>
    <w:rsid w:val="00843679"/>
    <w:rsid w:val="00871919"/>
    <w:rsid w:val="00880C3F"/>
    <w:rsid w:val="0088652A"/>
    <w:rsid w:val="00887FA1"/>
    <w:rsid w:val="008E7BF8"/>
    <w:rsid w:val="008F5F5C"/>
    <w:rsid w:val="00905002"/>
    <w:rsid w:val="00916422"/>
    <w:rsid w:val="009476E6"/>
    <w:rsid w:val="00965AAD"/>
    <w:rsid w:val="00971E15"/>
    <w:rsid w:val="009A7E3E"/>
    <w:rsid w:val="009B75F1"/>
    <w:rsid w:val="009B7D1D"/>
    <w:rsid w:val="009D0B78"/>
    <w:rsid w:val="009E15BC"/>
    <w:rsid w:val="009E437E"/>
    <w:rsid w:val="00A03188"/>
    <w:rsid w:val="00A13C47"/>
    <w:rsid w:val="00A37015"/>
    <w:rsid w:val="00A43C14"/>
    <w:rsid w:val="00A83365"/>
    <w:rsid w:val="00AA6D72"/>
    <w:rsid w:val="00AF288A"/>
    <w:rsid w:val="00B1026D"/>
    <w:rsid w:val="00B17BEC"/>
    <w:rsid w:val="00B265A6"/>
    <w:rsid w:val="00B432BD"/>
    <w:rsid w:val="00B81D2F"/>
    <w:rsid w:val="00B940E9"/>
    <w:rsid w:val="00BA6095"/>
    <w:rsid w:val="00BB32AC"/>
    <w:rsid w:val="00BB4460"/>
    <w:rsid w:val="00BD5DAB"/>
    <w:rsid w:val="00BE575B"/>
    <w:rsid w:val="00C14293"/>
    <w:rsid w:val="00C35865"/>
    <w:rsid w:val="00C502C9"/>
    <w:rsid w:val="00C80ACB"/>
    <w:rsid w:val="00C8492A"/>
    <w:rsid w:val="00C85648"/>
    <w:rsid w:val="00CD4850"/>
    <w:rsid w:val="00CE1F51"/>
    <w:rsid w:val="00CE3E7C"/>
    <w:rsid w:val="00D053B8"/>
    <w:rsid w:val="00D1689D"/>
    <w:rsid w:val="00D35DD4"/>
    <w:rsid w:val="00DB14C1"/>
    <w:rsid w:val="00DC6DA7"/>
    <w:rsid w:val="00DD009F"/>
    <w:rsid w:val="00E07E81"/>
    <w:rsid w:val="00E30ECA"/>
    <w:rsid w:val="00E674E6"/>
    <w:rsid w:val="00EA1A1F"/>
    <w:rsid w:val="00EA3BB5"/>
    <w:rsid w:val="00EB523C"/>
    <w:rsid w:val="00EB57CE"/>
    <w:rsid w:val="00EC370A"/>
    <w:rsid w:val="00ED03AE"/>
    <w:rsid w:val="00EF77B7"/>
    <w:rsid w:val="00F01B38"/>
    <w:rsid w:val="00F0323E"/>
    <w:rsid w:val="00F11BDC"/>
    <w:rsid w:val="00F34EBE"/>
    <w:rsid w:val="00F60516"/>
    <w:rsid w:val="00F62666"/>
    <w:rsid w:val="00F63A4E"/>
    <w:rsid w:val="00FA39D8"/>
    <w:rsid w:val="00FB3C10"/>
    <w:rsid w:val="00FE2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AB1C944"/>
  <w15:docId w15:val="{65419F0D-3124-400D-A0EF-8C72222EE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Titre1">
    <w:name w:val="heading 1"/>
    <w:next w:val="Normal"/>
    <w:link w:val="Titre1Car"/>
    <w:uiPriority w:val="9"/>
    <w:qFormat/>
    <w:pPr>
      <w:keepNext/>
      <w:keepLines/>
      <w:numPr>
        <w:numId w:val="1"/>
      </w:numPr>
      <w:spacing w:after="0"/>
      <w:ind w:left="0"/>
      <w:outlineLvl w:val="0"/>
    </w:pPr>
    <w:rPr>
      <w:rFonts w:ascii="Arial" w:eastAsia="Arial" w:hAnsi="Arial" w:cs="Arial"/>
      <w:b/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Pr>
      <w:rFonts w:ascii="Arial" w:eastAsia="Arial" w:hAnsi="Arial" w:cs="Arial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rsid w:val="00274C31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Sansinterligne">
    <w:name w:val="No Spacing"/>
    <w:uiPriority w:val="1"/>
    <w:qFormat/>
    <w:rsid w:val="00A13C47"/>
    <w:pPr>
      <w:spacing w:after="0" w:line="240" w:lineRule="auto"/>
    </w:pPr>
    <w:rPr>
      <w:rFonts w:ascii="Calibri" w:eastAsia="Calibri" w:hAnsi="Calibri" w:cs="Calibri"/>
      <w:color w:val="000000"/>
    </w:rPr>
  </w:style>
  <w:style w:type="character" w:styleId="Marquedecommentaire">
    <w:name w:val="annotation reference"/>
    <w:basedOn w:val="Policepardfaut"/>
    <w:uiPriority w:val="99"/>
    <w:semiHidden/>
    <w:unhideWhenUsed/>
    <w:rsid w:val="00F63A4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63A4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63A4E"/>
    <w:rPr>
      <w:rFonts w:ascii="Calibri" w:eastAsia="Calibri" w:hAnsi="Calibri" w:cs="Calibri"/>
      <w:color w:val="000000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63A4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63A4E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63A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63A4E"/>
    <w:rPr>
      <w:rFonts w:ascii="Segoe UI" w:eastAsia="Calibri" w:hAnsi="Segoe UI" w:cs="Segoe UI"/>
      <w:color w:val="000000"/>
      <w:sz w:val="18"/>
      <w:szCs w:val="18"/>
    </w:rPr>
  </w:style>
  <w:style w:type="paragraph" w:styleId="Pieddepage">
    <w:name w:val="footer"/>
    <w:basedOn w:val="Normal"/>
    <w:link w:val="PieddepageCar"/>
    <w:uiPriority w:val="99"/>
    <w:semiHidden/>
    <w:unhideWhenUsed/>
    <w:rsid w:val="007144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7144E8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424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Theophile Lounnas</dc:creator>
  <cp:keywords/>
  <cp:lastModifiedBy>Theophile Lounnas</cp:lastModifiedBy>
  <cp:revision>115</cp:revision>
  <dcterms:created xsi:type="dcterms:W3CDTF">2024-04-12T08:23:00Z</dcterms:created>
  <dcterms:modified xsi:type="dcterms:W3CDTF">2025-05-26T08:33:00Z</dcterms:modified>
</cp:coreProperties>
</file>