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C1" w:rsidRPr="00231D50" w:rsidRDefault="00AB2EC1" w:rsidP="00AB2EC1">
      <w:pPr>
        <w:jc w:val="center"/>
        <w:rPr>
          <w:bCs/>
          <w:sz w:val="48"/>
          <w:szCs w:val="48"/>
          <w:u w:val="single"/>
        </w:rPr>
      </w:pPr>
      <w:r>
        <w:rPr>
          <w:bCs/>
          <w:sz w:val="48"/>
          <w:szCs w:val="48"/>
          <w:u w:val="single"/>
        </w:rPr>
        <w:t>M</w:t>
      </w:r>
      <w:r w:rsidRPr="00231D50">
        <w:rPr>
          <w:bCs/>
          <w:sz w:val="48"/>
          <w:szCs w:val="48"/>
          <w:u w:val="single"/>
        </w:rPr>
        <w:t>ARCHES PUBLICS DE TRAVAUX</w:t>
      </w:r>
    </w:p>
    <w:p w:rsidR="00AB2EC1" w:rsidRDefault="00AB2EC1" w:rsidP="00AB2EC1">
      <w:pPr>
        <w:ind w:left="-284"/>
        <w:jc w:val="center"/>
        <w:rPr>
          <w:b/>
          <w:bCs/>
          <w:color w:val="000099"/>
          <w:sz w:val="56"/>
          <w:szCs w:val="56"/>
          <w:u w:val="single"/>
        </w:rPr>
      </w:pPr>
    </w:p>
    <w:p w:rsidR="00AB2EC1" w:rsidRPr="00231D50" w:rsidRDefault="00AB2EC1" w:rsidP="00AB2EC1">
      <w:pPr>
        <w:ind w:left="-284"/>
        <w:jc w:val="center"/>
        <w:rPr>
          <w:b/>
          <w:bCs/>
          <w:color w:val="000099"/>
          <w:sz w:val="48"/>
          <w:szCs w:val="48"/>
          <w:u w:val="single"/>
        </w:rPr>
      </w:pPr>
      <w:r w:rsidRPr="00231D50">
        <w:rPr>
          <w:b/>
          <w:bCs/>
          <w:color w:val="000099"/>
          <w:sz w:val="48"/>
          <w:szCs w:val="48"/>
          <w:u w:val="single"/>
        </w:rPr>
        <w:t xml:space="preserve">CENTRE HOSPITALIER </w:t>
      </w:r>
      <w:r>
        <w:rPr>
          <w:b/>
          <w:bCs/>
          <w:color w:val="000099"/>
          <w:sz w:val="48"/>
          <w:szCs w:val="48"/>
          <w:u w:val="single"/>
        </w:rPr>
        <w:t>CHATEAUBRIANT-NOZAY-POUANCE</w:t>
      </w:r>
    </w:p>
    <w:p w:rsidR="00AB2EC1" w:rsidRDefault="00AB2EC1" w:rsidP="00AB2EC1">
      <w:pPr>
        <w:rPr>
          <w:b/>
          <w:bCs/>
          <w:sz w:val="36"/>
        </w:rPr>
      </w:pPr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22"/>
          <w:highlight w:val="yellow"/>
        </w:rPr>
      </w:pP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Travaux d’extension restructuration de l’EHPAD La </w:t>
      </w:r>
      <w:proofErr w:type="spellStart"/>
      <w:r>
        <w:rPr>
          <w:rFonts w:ascii="Arial" w:hAnsi="Arial"/>
          <w:b/>
          <w:sz w:val="40"/>
          <w:szCs w:val="40"/>
        </w:rPr>
        <w:t>Chesnaie</w:t>
      </w:r>
      <w:proofErr w:type="spellEnd"/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40"/>
          <w:szCs w:val="22"/>
        </w:rPr>
      </w:pPr>
      <w:r>
        <w:rPr>
          <w:rFonts w:ascii="Arial" w:hAnsi="Arial"/>
          <w:i/>
          <w:sz w:val="40"/>
          <w:szCs w:val="22"/>
        </w:rPr>
        <w:t>(24 lots)</w:t>
      </w: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sz w:val="40"/>
          <w:szCs w:val="40"/>
        </w:rPr>
      </w:pPr>
    </w:p>
    <w:p w:rsidR="00A76541" w:rsidRPr="00AB2EC1" w:rsidRDefault="00842EE3">
      <w:pPr>
        <w:rPr>
          <w:u w:val="single"/>
        </w:rPr>
      </w:pPr>
    </w:p>
    <w:p w:rsidR="00AB2EC1" w:rsidRPr="00AB2EC1" w:rsidRDefault="00AB2EC1" w:rsidP="00AB2EC1">
      <w:pPr>
        <w:jc w:val="center"/>
        <w:rPr>
          <w:b/>
          <w:sz w:val="28"/>
          <w:szCs w:val="28"/>
          <w:u w:val="single"/>
        </w:rPr>
      </w:pPr>
      <w:r w:rsidRPr="00AB2EC1">
        <w:rPr>
          <w:b/>
          <w:sz w:val="28"/>
          <w:szCs w:val="28"/>
          <w:u w:val="single"/>
        </w:rPr>
        <w:t>TELECHARGEMENT DOSSIER DE CONSULTATION VOLUMINEUX</w:t>
      </w:r>
    </w:p>
    <w:p w:rsidR="00AB2EC1" w:rsidRPr="00AB2EC1" w:rsidRDefault="00AB2EC1" w:rsidP="00AB2EC1">
      <w:pPr>
        <w:jc w:val="center"/>
        <w:rPr>
          <w:b/>
          <w:u w:val="single"/>
        </w:rPr>
      </w:pPr>
    </w:p>
    <w:p w:rsidR="00AB2EC1" w:rsidRDefault="00AB2EC1" w:rsidP="00842EE3">
      <w:pPr>
        <w:jc w:val="both"/>
        <w:rPr>
          <w:sz w:val="28"/>
          <w:szCs w:val="28"/>
        </w:rPr>
      </w:pPr>
      <w:r w:rsidRPr="002C4595">
        <w:rPr>
          <w:sz w:val="28"/>
          <w:szCs w:val="28"/>
        </w:rPr>
        <w:t xml:space="preserve">La plate-forme PLACE limitant la taille des fichiers à 20 Mo, nous vous précisons que le dossier zippé contenant </w:t>
      </w:r>
      <w:r w:rsidR="002C4595" w:rsidRPr="002C4595">
        <w:rPr>
          <w:b/>
          <w:sz w:val="28"/>
          <w:szCs w:val="28"/>
        </w:rPr>
        <w:t>« </w:t>
      </w:r>
      <w:r w:rsidRPr="002C4595">
        <w:rPr>
          <w:b/>
          <w:sz w:val="28"/>
          <w:szCs w:val="28"/>
        </w:rPr>
        <w:t xml:space="preserve">les pièces </w:t>
      </w:r>
      <w:r w:rsidR="00842EE3">
        <w:rPr>
          <w:b/>
          <w:sz w:val="28"/>
          <w:szCs w:val="28"/>
        </w:rPr>
        <w:t>écrites</w:t>
      </w:r>
      <w:r w:rsidR="002C4595" w:rsidRPr="002C4595">
        <w:rPr>
          <w:b/>
          <w:sz w:val="28"/>
          <w:szCs w:val="28"/>
        </w:rPr>
        <w:t> »</w:t>
      </w:r>
      <w:r w:rsidRPr="002C4595">
        <w:rPr>
          <w:sz w:val="28"/>
          <w:szCs w:val="28"/>
        </w:rPr>
        <w:t xml:space="preserve"> du DCE est téléchargeable librement et sans frais à l’aide du lien ci-après :</w:t>
      </w:r>
    </w:p>
    <w:p w:rsidR="002C4595" w:rsidRDefault="002C4595">
      <w:pPr>
        <w:rPr>
          <w:sz w:val="28"/>
          <w:szCs w:val="28"/>
        </w:rPr>
      </w:pPr>
    </w:p>
    <w:p w:rsidR="0048729B" w:rsidRDefault="00842EE3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hyperlink r:id="rId4" w:history="1">
        <w:r w:rsidRPr="00D9232F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https://docs.ght44.fr/f/7a7e1303f8e24981a1cf/?dl=1</w:t>
        </w:r>
      </w:hyperlink>
    </w:p>
    <w:p w:rsidR="00842EE3" w:rsidRDefault="00842EE3">
      <w:pPr>
        <w:rPr>
          <w:rStyle w:val="Lienhypertexte"/>
          <w:rFonts w:ascii="Segoe UI" w:hAnsi="Segoe UI" w:cs="Segoe UI"/>
          <w:sz w:val="23"/>
          <w:szCs w:val="23"/>
          <w:shd w:val="clear" w:color="auto" w:fill="FFFFFF"/>
        </w:rPr>
      </w:pPr>
      <w:bookmarkStart w:id="0" w:name="_GoBack"/>
      <w:bookmarkEnd w:id="0"/>
    </w:p>
    <w:p w:rsidR="0048729B" w:rsidRDefault="0048729B">
      <w:pPr>
        <w:rPr>
          <w:rStyle w:val="Lienhypertexte"/>
          <w:rFonts w:ascii="Segoe UI" w:hAnsi="Segoe UI" w:cs="Segoe UI"/>
          <w:sz w:val="23"/>
          <w:szCs w:val="23"/>
          <w:shd w:val="clear" w:color="auto" w:fill="FFFFFF"/>
        </w:rPr>
      </w:pPr>
    </w:p>
    <w:p w:rsidR="003E6B1D" w:rsidRDefault="003E6B1D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</w:p>
    <w:p w:rsidR="002C4595" w:rsidRPr="002C4595" w:rsidRDefault="002C4595">
      <w:pPr>
        <w:rPr>
          <w:sz w:val="28"/>
          <w:szCs w:val="28"/>
        </w:rPr>
      </w:pPr>
    </w:p>
    <w:p w:rsidR="00AB2EC1" w:rsidRDefault="00AB2EC1">
      <w:pPr>
        <w:rPr>
          <w:sz w:val="20"/>
          <w:szCs w:val="20"/>
        </w:rPr>
      </w:pPr>
    </w:p>
    <w:p w:rsidR="0048729B" w:rsidRDefault="0048729B">
      <w:pPr>
        <w:rPr>
          <w:sz w:val="20"/>
          <w:szCs w:val="20"/>
        </w:rPr>
      </w:pPr>
    </w:p>
    <w:sectPr w:rsidR="0048729B" w:rsidSect="00AB2EC1">
      <w:pgSz w:w="16837" w:h="11905" w:orient="landscape" w:code="9"/>
      <w:pgMar w:top="1418" w:right="1418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C1"/>
    <w:rsid w:val="00154447"/>
    <w:rsid w:val="002C4595"/>
    <w:rsid w:val="003E6B1D"/>
    <w:rsid w:val="0048729B"/>
    <w:rsid w:val="006D0A56"/>
    <w:rsid w:val="00842EE3"/>
    <w:rsid w:val="008C7879"/>
    <w:rsid w:val="009213D6"/>
    <w:rsid w:val="00940256"/>
    <w:rsid w:val="009E2E9D"/>
    <w:rsid w:val="00AB2EC1"/>
    <w:rsid w:val="00C52910"/>
    <w:rsid w:val="00C70569"/>
    <w:rsid w:val="00C92989"/>
    <w:rsid w:val="00E47D67"/>
    <w:rsid w:val="00E8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98C8"/>
  <w15:chartTrackingRefBased/>
  <w15:docId w15:val="{B7809D4C-A8D6-46C3-9ABC-F73EFA35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C1"/>
    <w:pPr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213D6"/>
    <w:pPr>
      <w:keepNext/>
      <w:overflowPunct/>
      <w:autoSpaceDE/>
      <w:autoSpaceDN/>
      <w:adjustRightInd/>
      <w:spacing w:line="260" w:lineRule="exact"/>
      <w:ind w:left="142"/>
      <w:textAlignment w:val="auto"/>
      <w:outlineLvl w:val="0"/>
    </w:pPr>
    <w:rPr>
      <w:rFonts w:ascii="Arial" w:eastAsia="Times" w:hAnsi="Arial" w:cs="Times New Roman"/>
      <w:b/>
      <w:sz w:val="18"/>
      <w:szCs w:val="20"/>
      <w:lang w:eastAsia="en-US"/>
    </w:rPr>
  </w:style>
  <w:style w:type="paragraph" w:styleId="Titre2">
    <w:name w:val="heading 2"/>
    <w:basedOn w:val="Normal"/>
    <w:next w:val="Normal"/>
    <w:link w:val="Titre2Car"/>
    <w:qFormat/>
    <w:rsid w:val="009213D6"/>
    <w:pPr>
      <w:keepNext/>
      <w:tabs>
        <w:tab w:val="left" w:pos="5670"/>
      </w:tabs>
      <w:overflowPunct/>
      <w:autoSpaceDE/>
      <w:autoSpaceDN/>
      <w:adjustRightInd/>
      <w:ind w:left="142"/>
      <w:jc w:val="center"/>
      <w:textAlignment w:val="auto"/>
      <w:outlineLvl w:val="1"/>
    </w:pPr>
    <w:rPr>
      <w:rFonts w:ascii="Arial" w:eastAsia="Times" w:hAnsi="Arial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qFormat/>
    <w:rsid w:val="009213D6"/>
    <w:pPr>
      <w:keepNext/>
      <w:tabs>
        <w:tab w:val="left" w:pos="3402"/>
      </w:tabs>
      <w:overflowPunct/>
      <w:autoSpaceDE/>
      <w:autoSpaceDN/>
      <w:adjustRightInd/>
      <w:spacing w:line="260" w:lineRule="exact"/>
      <w:ind w:left="3402"/>
      <w:jc w:val="both"/>
      <w:textAlignment w:val="auto"/>
      <w:outlineLvl w:val="2"/>
    </w:pPr>
    <w:rPr>
      <w:rFonts w:ascii="Arial" w:eastAsia="Times" w:hAnsi="Arial"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213D6"/>
    <w:rPr>
      <w:rFonts w:ascii="Arial" w:hAnsi="Arial"/>
      <w:b/>
      <w:sz w:val="18"/>
    </w:rPr>
  </w:style>
  <w:style w:type="character" w:customStyle="1" w:styleId="Titre2Car">
    <w:name w:val="Titre 2 Car"/>
    <w:basedOn w:val="Policepardfaut"/>
    <w:link w:val="Titre2"/>
    <w:rsid w:val="009213D6"/>
    <w:rPr>
      <w:rFonts w:ascii="Arial" w:hAnsi="Arial" w:cs="Arial"/>
      <w:b/>
      <w:bCs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213D6"/>
    <w:rPr>
      <w:rFonts w:ascii="Arial" w:hAnsi="Arial" w:cs="Arial"/>
      <w:bCs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2C459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47D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ht44.fr/f/7a7e1303f8e24981a1cf/?dl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COUTRET Delphine</dc:creator>
  <cp:keywords/>
  <dc:description/>
  <cp:lastModifiedBy>COUTRET Delphine</cp:lastModifiedBy>
  <cp:revision>7</cp:revision>
  <dcterms:created xsi:type="dcterms:W3CDTF">2024-12-09T13:49:00Z</dcterms:created>
  <dcterms:modified xsi:type="dcterms:W3CDTF">2024-12-09T14:23:00Z</dcterms:modified>
</cp:coreProperties>
</file>