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6258D5" w:rsidRDefault="006258D5" w:rsidP="00E3479B">
      <w:pPr>
        <w:tabs>
          <w:tab w:val="left" w:pos="426"/>
          <w:tab w:val="left" w:pos="851"/>
        </w:tabs>
        <w:jc w:val="both"/>
        <w:rPr>
          <w:rFonts w:ascii="Arial" w:hAnsi="Arial" w:cs="Arial"/>
          <w:b/>
        </w:rPr>
      </w:pPr>
      <w:bookmarkStart w:id="0" w:name="_Hlk198802066"/>
      <w:r w:rsidRPr="006258D5">
        <w:rPr>
          <w:rFonts w:ascii="Arial" w:hAnsi="Arial" w:cs="Arial"/>
          <w:b/>
        </w:rPr>
        <w:t>Ght_TR</w:t>
      </w:r>
      <w:r w:rsidR="004020FD">
        <w:rPr>
          <w:rFonts w:ascii="Arial" w:hAnsi="Arial" w:cs="Arial"/>
          <w:b/>
        </w:rPr>
        <w:t>A</w:t>
      </w:r>
      <w:r w:rsidRPr="006258D5">
        <w:rPr>
          <w:rFonts w:ascii="Arial" w:hAnsi="Arial" w:cs="Arial"/>
          <w:b/>
        </w:rPr>
        <w:t>_2025-118</w:t>
      </w:r>
      <w:bookmarkEnd w:id="0"/>
      <w:r w:rsidRPr="006258D5">
        <w:rPr>
          <w:rFonts w:ascii="Arial" w:hAnsi="Arial" w:cs="Arial"/>
          <w:b/>
        </w:rPr>
        <w:t xml:space="preserve">_AOO_Achat Parc Automobile </w:t>
      </w:r>
      <w:proofErr w:type="spellStart"/>
      <w:r w:rsidRPr="006258D5">
        <w:rPr>
          <w:rFonts w:ascii="Arial" w:hAnsi="Arial" w:cs="Arial"/>
          <w:b/>
        </w:rPr>
        <w:t>Samu_CHU</w:t>
      </w:r>
      <w:proofErr w:type="spellEnd"/>
    </w:p>
    <w:p w:rsidR="006258D5" w:rsidRPr="00E3479B" w:rsidRDefault="006258D5"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4020FD">
        <w:rPr>
          <w:rFonts w:ascii="Arial" w:hAnsi="Arial" w:cs="Arial"/>
        </w:rPr>
      </w:r>
      <w:r w:rsidR="004020FD">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6258D5"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sidR="004020FD">
        <w:rPr>
          <w:rFonts w:ascii="Arial" w:hAnsi="Arial" w:cs="Arial"/>
        </w:rPr>
      </w:r>
      <w:r w:rsidR="004020FD">
        <w:rPr>
          <w:rFonts w:ascii="Arial" w:hAnsi="Arial" w:cs="Arial"/>
        </w:rPr>
        <w:fldChar w:fldCharType="separate"/>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4020FD">
        <w:rPr>
          <w:rFonts w:ascii="Arial" w:hAnsi="Arial" w:cs="Arial"/>
        </w:rPr>
      </w:r>
      <w:r w:rsidR="004020FD">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4020FD">
        <w:rPr>
          <w:rFonts w:ascii="Arial" w:hAnsi="Arial" w:cs="Arial"/>
        </w:rPr>
      </w:r>
      <w:r w:rsidR="004020FD">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6258D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020FD">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6258D5" w:rsidRPr="006258D5">
        <w:rPr>
          <w:rFonts w:ascii="Arial" w:hAnsi="Arial" w:cs="Arial"/>
          <w:lang w:val="en-GB"/>
        </w:rPr>
        <w:t>Ght_TR</w:t>
      </w:r>
      <w:r w:rsidR="004020FD">
        <w:rPr>
          <w:rFonts w:ascii="Arial" w:hAnsi="Arial" w:cs="Arial"/>
          <w:lang w:val="en-GB"/>
        </w:rPr>
        <w:t>A</w:t>
      </w:r>
      <w:r w:rsidR="006258D5" w:rsidRPr="006258D5">
        <w:rPr>
          <w:rFonts w:ascii="Arial" w:hAnsi="Arial" w:cs="Arial"/>
          <w:lang w:val="en-GB"/>
        </w:rPr>
        <w:t>_2025-118</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6258D5" w:rsidRPr="006258D5">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6258D5" w:rsidRPr="006258D5">
        <w:rPr>
          <w:rFonts w:ascii="Arial" w:hAnsi="Arial" w:cs="Arial"/>
          <w:lang w:val="en-GB"/>
        </w:rPr>
        <w:t>Ght_TR</w:t>
      </w:r>
      <w:r w:rsidR="004020FD">
        <w:rPr>
          <w:rFonts w:ascii="Arial" w:hAnsi="Arial" w:cs="Arial"/>
          <w:lang w:val="en-GB"/>
        </w:rPr>
        <w:t>A</w:t>
      </w:r>
      <w:r w:rsidR="006258D5" w:rsidRPr="006258D5">
        <w:rPr>
          <w:rFonts w:ascii="Arial" w:hAnsi="Arial" w:cs="Arial"/>
          <w:lang w:val="en-GB"/>
        </w:rPr>
        <w:t>_2025-118</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bookmarkStart w:id="3" w:name="_GoBack"/>
      <w:bookmarkEnd w:id="3"/>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020F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020FD">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020F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020F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4020FD"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020FD"/>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258D5"/>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487D6173"/>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B2F8A-C7E5-4ED5-8B5C-884A3D2A9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4</TotalTime>
  <Pages>6</Pages>
  <Words>2145</Words>
  <Characters>11800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13918</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7</cp:revision>
  <cp:lastPrinted>2023-03-09T08:20:00Z</cp:lastPrinted>
  <dcterms:created xsi:type="dcterms:W3CDTF">2024-04-19T07:23:00Z</dcterms:created>
  <dcterms:modified xsi:type="dcterms:W3CDTF">2025-05-23T08:23:00Z</dcterms:modified>
</cp:coreProperties>
</file>