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DBDC" w14:textId="746E185C" w:rsidR="006460BA" w:rsidRPr="006872D6" w:rsidRDefault="005E165C" w:rsidP="006872D6">
      <w:pPr>
        <w:spacing w:after="0" w:line="240" w:lineRule="auto"/>
        <w:jc w:val="center"/>
        <w:rPr>
          <w:rFonts w:ascii="Trebuchet MS" w:hAnsi="Trebuchet MS"/>
          <w:b/>
          <w:bCs/>
        </w:rPr>
      </w:pPr>
      <w:r w:rsidRPr="006872D6">
        <w:rPr>
          <w:rFonts w:ascii="Trebuchet MS" w:hAnsi="Trebuchet MS"/>
          <w:b/>
          <w:bCs/>
        </w:rPr>
        <w:t>GLOSSAIRE</w:t>
      </w:r>
    </w:p>
    <w:p w14:paraId="0DF1B316" w14:textId="77777777" w:rsidR="003B1FDE" w:rsidRPr="006872D6" w:rsidRDefault="003B1FDE" w:rsidP="006872D6">
      <w:pPr>
        <w:spacing w:after="0" w:line="240" w:lineRule="auto"/>
        <w:jc w:val="both"/>
        <w:rPr>
          <w:rFonts w:ascii="Trebuchet MS" w:hAnsi="Trebuchet MS"/>
        </w:rPr>
      </w:pPr>
    </w:p>
    <w:p w14:paraId="267B68CF" w14:textId="2D92D124" w:rsidR="006E1390" w:rsidRPr="006872D6" w:rsidRDefault="006E1390" w:rsidP="006872D6">
      <w:pPr>
        <w:spacing w:after="0" w:line="240" w:lineRule="auto"/>
        <w:jc w:val="both"/>
        <w:rPr>
          <w:rFonts w:ascii="Trebuchet MS" w:eastAsia="Times New Roman" w:hAnsi="Trebuchet MS" w:cs="Arial"/>
          <w:lang w:eastAsia="fr-FR"/>
        </w:rPr>
      </w:pPr>
      <w:r w:rsidRPr="006872D6">
        <w:rPr>
          <w:rFonts w:ascii="Trebuchet MS" w:hAnsi="Trebuchet MS"/>
        </w:rPr>
        <w:t>Archives</w:t>
      </w:r>
      <w:r w:rsidR="00443746" w:rsidRPr="006872D6">
        <w:rPr>
          <w:rFonts w:ascii="Trebuchet MS" w:hAnsi="Trebuchet MS"/>
        </w:rPr>
        <w:t xml:space="preserve"> : </w:t>
      </w:r>
      <w:r w:rsidR="006872D6" w:rsidRPr="006872D6">
        <w:rPr>
          <w:rFonts w:ascii="Trebuchet MS" w:eastAsia="Times New Roman" w:hAnsi="Trebuchet MS" w:cs="Arial"/>
          <w:lang w:eastAsia="fr-FR"/>
        </w:rPr>
        <w:t>e</w:t>
      </w:r>
      <w:r w:rsidR="00443746" w:rsidRPr="006872D6">
        <w:rPr>
          <w:rFonts w:ascii="Trebuchet MS" w:eastAsia="Times New Roman" w:hAnsi="Trebuchet MS" w:cs="Arial"/>
          <w:lang w:eastAsia="fr-FR"/>
        </w:rPr>
        <w:t>nsemble des documents, y compris les données, quels que soient leur date, leur lieu de conservation, leur forme et leur support, produits ou reçus par toute personne physique ou morale et par tout service ou organisme public ou privé dans l'exercice de leur activité</w:t>
      </w:r>
      <w:r w:rsidR="006872D6" w:rsidRPr="006872D6">
        <w:rPr>
          <w:rFonts w:ascii="Trebuchet MS" w:eastAsia="Times New Roman" w:hAnsi="Trebuchet MS" w:cs="Arial"/>
          <w:lang w:eastAsia="fr-FR"/>
        </w:rPr>
        <w:t>.</w:t>
      </w:r>
      <w:r w:rsidR="00443746" w:rsidRPr="006872D6">
        <w:rPr>
          <w:rFonts w:ascii="Trebuchet MS" w:eastAsia="Times New Roman" w:hAnsi="Trebuchet MS" w:cs="Arial"/>
          <w:lang w:eastAsia="fr-FR"/>
        </w:rPr>
        <w:t xml:space="preserve"> </w:t>
      </w:r>
      <w:r w:rsidR="006872D6" w:rsidRPr="006872D6">
        <w:rPr>
          <w:rFonts w:ascii="Trebuchet MS" w:eastAsia="Times New Roman" w:hAnsi="Trebuchet MS" w:cs="Arial"/>
          <w:lang w:eastAsia="fr-FR"/>
        </w:rPr>
        <w:t xml:space="preserve">Code du patrimoine Article L211-1modifié par la loi n°2016-925 du 7 juillet 2016 - art. 59. </w:t>
      </w:r>
    </w:p>
    <w:p w14:paraId="128BBA18" w14:textId="77777777" w:rsidR="00D75D65" w:rsidRPr="006872D6" w:rsidRDefault="00D75D65" w:rsidP="006872D6">
      <w:pPr>
        <w:spacing w:after="0" w:line="240" w:lineRule="auto"/>
        <w:jc w:val="both"/>
        <w:rPr>
          <w:rFonts w:ascii="Trebuchet MS" w:eastAsia="Times New Roman" w:hAnsi="Trebuchet MS" w:cs="Arial"/>
          <w:lang w:eastAsia="fr-FR"/>
        </w:rPr>
      </w:pPr>
    </w:p>
    <w:p w14:paraId="22149504" w14:textId="24612C3A" w:rsidR="003B1FDE" w:rsidRPr="006872D6" w:rsidRDefault="00A43D85"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 xml:space="preserve">Conditionnement : </w:t>
      </w:r>
      <w:r w:rsidR="006872D6" w:rsidRPr="006872D6">
        <w:rPr>
          <w:rFonts w:ascii="Trebuchet MS" w:eastAsia="Times New Roman" w:hAnsi="Trebuchet MS" w:cs="Arial"/>
          <w:lang w:eastAsia="fr-FR"/>
        </w:rPr>
        <w:t>o</w:t>
      </w:r>
      <w:r w:rsidRPr="006872D6">
        <w:rPr>
          <w:rFonts w:ascii="Trebuchet MS" w:eastAsia="Times New Roman" w:hAnsi="Trebuchet MS" w:cs="Arial"/>
          <w:lang w:eastAsia="fr-FR"/>
        </w:rPr>
        <w:t xml:space="preserve">pération destinée à protéger matériellement des documents d’archives à l’aide de chemises, de sous-chemises, de boîtes, de papier d’empaquetage, de sangles, de tubes, de pochettes, de portefeuilles…  </w:t>
      </w:r>
      <w:r w:rsidR="003B1FDE" w:rsidRPr="006872D6">
        <w:rPr>
          <w:rFonts w:ascii="Trebuchet MS" w:eastAsia="Times New Roman" w:hAnsi="Trebuchet MS" w:cs="Arial"/>
          <w:lang w:eastAsia="fr-FR"/>
        </w:rPr>
        <w:t>Abrégé d’archivistique – Principes et pratiques du métier d’archiviste - Association des archivistes français – 2020</w:t>
      </w:r>
    </w:p>
    <w:p w14:paraId="3ECE5B79" w14:textId="0AA57D4B" w:rsidR="00A43D85" w:rsidRPr="006872D6" w:rsidRDefault="00A43D85" w:rsidP="006872D6">
      <w:pPr>
        <w:spacing w:after="0" w:line="240" w:lineRule="auto"/>
        <w:jc w:val="both"/>
        <w:rPr>
          <w:rFonts w:ascii="Trebuchet MS" w:eastAsia="Times New Roman" w:hAnsi="Trebuchet MS" w:cs="Arial"/>
          <w:lang w:eastAsia="fr-FR"/>
        </w:rPr>
      </w:pPr>
    </w:p>
    <w:p w14:paraId="7B8DDB79" w14:textId="2690CB45" w:rsidR="003B1FDE" w:rsidRPr="006872D6" w:rsidRDefault="00A43D85"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 xml:space="preserve">Cote : </w:t>
      </w:r>
      <w:r w:rsidR="006872D6" w:rsidRPr="006872D6">
        <w:rPr>
          <w:rFonts w:ascii="Trebuchet MS" w:eastAsia="Times New Roman" w:hAnsi="Trebuchet MS" w:cs="Arial"/>
          <w:lang w:eastAsia="fr-FR"/>
        </w:rPr>
        <w:t>e</w:t>
      </w:r>
      <w:r w:rsidRPr="006872D6">
        <w:rPr>
          <w:rFonts w:ascii="Trebuchet MS" w:eastAsia="Times New Roman" w:hAnsi="Trebuchet MS" w:cs="Arial"/>
          <w:lang w:eastAsia="fr-FR"/>
        </w:rPr>
        <w:t>nsemble de symboles (lettre, chiffre, signes) identifiant chaque article d’un service d’archives et correspondant à sa place dans le cadre de classement ou à son adresse dans les magasins</w:t>
      </w:r>
      <w:r w:rsidR="003B1FDE" w:rsidRPr="006872D6">
        <w:rPr>
          <w:rFonts w:ascii="Trebuchet MS" w:eastAsia="Times New Roman" w:hAnsi="Trebuchet MS" w:cs="Arial"/>
          <w:lang w:eastAsia="fr-FR"/>
        </w:rPr>
        <w:t>. Abrégé d’archivistique – Principes et pratiques du métier d’archiviste - Association des archivistes français – 2020</w:t>
      </w:r>
    </w:p>
    <w:p w14:paraId="3065623A" w14:textId="3A69D2B9" w:rsidR="006E1390" w:rsidRPr="006872D6" w:rsidRDefault="006E1390" w:rsidP="006872D6">
      <w:pPr>
        <w:spacing w:after="0" w:line="240" w:lineRule="auto"/>
        <w:jc w:val="both"/>
        <w:rPr>
          <w:rFonts w:ascii="Trebuchet MS" w:hAnsi="Trebuchet MS"/>
        </w:rPr>
      </w:pPr>
    </w:p>
    <w:p w14:paraId="67FD106F" w14:textId="2B232F4D" w:rsidR="003B1FDE" w:rsidRPr="006872D6" w:rsidRDefault="00A43D85"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Description archivistique : présentation intellectuelle et matérielle d’une unité de description, faite pour en donner une identification exacte et unique, en expliciter le contexte d’origine et en permettre l’exploitation administrative ou historique</w:t>
      </w:r>
      <w:r w:rsidR="003B1FDE" w:rsidRPr="006872D6">
        <w:rPr>
          <w:rFonts w:ascii="Trebuchet MS" w:eastAsia="Times New Roman" w:hAnsi="Trebuchet MS" w:cs="Arial"/>
          <w:lang w:eastAsia="fr-FR"/>
        </w:rPr>
        <w:t>. Abrégé d’archivistique – Principes et pratiques du métier d’archiviste - Association des archivistes français – 2020</w:t>
      </w:r>
    </w:p>
    <w:p w14:paraId="37101A82" w14:textId="726C566D" w:rsidR="00A43D85" w:rsidRPr="006872D6" w:rsidRDefault="00A43D85" w:rsidP="006872D6">
      <w:pPr>
        <w:spacing w:after="0" w:line="240" w:lineRule="auto"/>
        <w:jc w:val="both"/>
        <w:rPr>
          <w:rFonts w:ascii="Trebuchet MS" w:eastAsia="Times New Roman" w:hAnsi="Trebuchet MS" w:cs="Arial"/>
          <w:lang w:eastAsia="fr-FR"/>
        </w:rPr>
      </w:pPr>
    </w:p>
    <w:p w14:paraId="15368F51" w14:textId="78E7D3EF" w:rsidR="003B1FDE" w:rsidRPr="006872D6" w:rsidRDefault="003B1FDE"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Elimination : procédure réglementée qui consiste à soustraire un dossier ou un ensemble de dossiers du versement auquel il appartient, ou bien encore à soustraire des documents du dossier auquel ils appartiennent, car ils sont dépourvus d’utilité administrative et d’intérêt historique. Abrégé d’archivistique – Principes et pratiques du métier d’archiviste - Association des archivistes français – 2020</w:t>
      </w:r>
    </w:p>
    <w:p w14:paraId="3B83B6E6" w14:textId="77777777" w:rsidR="0049742F" w:rsidRPr="006872D6" w:rsidRDefault="0049742F" w:rsidP="006872D6">
      <w:pPr>
        <w:spacing w:after="0" w:line="240" w:lineRule="auto"/>
        <w:jc w:val="both"/>
        <w:rPr>
          <w:rFonts w:ascii="Trebuchet MS" w:eastAsia="Times New Roman" w:hAnsi="Trebuchet MS" w:cs="Arial"/>
          <w:lang w:eastAsia="fr-FR"/>
        </w:rPr>
      </w:pPr>
    </w:p>
    <w:p w14:paraId="44C3B439" w14:textId="5FACA420" w:rsidR="0049742F" w:rsidRPr="006872D6" w:rsidRDefault="0049742F"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Fonds : ensemble de documents de toute nature constitué de façon organique par un producteur dans l’exercice de ses activités et en fonction de ses attributions. Cette notion s’oppose à celle de collection. Abrégé d’archivistique – Principes et pratiques du métier d’archiviste - Association des archivistes français – 2020</w:t>
      </w:r>
    </w:p>
    <w:p w14:paraId="37647DE7" w14:textId="6924CD92" w:rsidR="003B1FDE" w:rsidRPr="006872D6" w:rsidRDefault="003B1FDE" w:rsidP="006872D6">
      <w:pPr>
        <w:spacing w:after="0" w:line="240" w:lineRule="auto"/>
        <w:jc w:val="both"/>
        <w:rPr>
          <w:rFonts w:ascii="Trebuchet MS" w:eastAsia="Times New Roman" w:hAnsi="Trebuchet MS" w:cs="Arial"/>
          <w:lang w:eastAsia="fr-FR"/>
        </w:rPr>
      </w:pPr>
    </w:p>
    <w:p w14:paraId="76455246" w14:textId="70BA6524" w:rsidR="003B1FDE" w:rsidRPr="006872D6" w:rsidRDefault="003B1FDE"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Instrument de recherche : outil papier ou informatisé énumérant ou décrivant un ensemble de documents d’archives de manière les faire connaître aux lecteurs. Abrégé d’archivistique – Principes et pratiques du métier d’archiviste - Association des archivistes français – 2020</w:t>
      </w:r>
    </w:p>
    <w:p w14:paraId="26DD3C22" w14:textId="5C7242D6" w:rsidR="003B1FDE" w:rsidRPr="006872D6" w:rsidRDefault="003B1FDE" w:rsidP="006872D6">
      <w:pPr>
        <w:spacing w:after="0" w:line="240" w:lineRule="auto"/>
        <w:jc w:val="both"/>
        <w:rPr>
          <w:rFonts w:ascii="Trebuchet MS" w:eastAsia="Times New Roman" w:hAnsi="Trebuchet MS" w:cs="Arial"/>
          <w:lang w:eastAsia="fr-FR"/>
        </w:rPr>
      </w:pPr>
    </w:p>
    <w:p w14:paraId="73D3F792" w14:textId="0EE78A96" w:rsidR="00A43D85" w:rsidRPr="006872D6" w:rsidRDefault="00A43D85" w:rsidP="006872D6">
      <w:pPr>
        <w:spacing w:after="0" w:line="240" w:lineRule="auto"/>
        <w:jc w:val="both"/>
        <w:rPr>
          <w:rFonts w:ascii="Trebuchet MS" w:hAnsi="Trebuchet MS"/>
        </w:rPr>
      </w:pPr>
      <w:r w:rsidRPr="006872D6">
        <w:rPr>
          <w:rFonts w:ascii="Trebuchet MS" w:hAnsi="Trebuchet MS"/>
        </w:rPr>
        <w:t xml:space="preserve">ISAD-G : </w:t>
      </w:r>
      <w:r w:rsidR="006F5EFE">
        <w:rPr>
          <w:rFonts w:ascii="Trebuchet MS" w:hAnsi="Trebuchet MS" w:cs="Arial"/>
          <w:shd w:val="clear" w:color="auto" w:fill="FFFFFF"/>
        </w:rPr>
        <w:t>I</w:t>
      </w:r>
      <w:r w:rsidRPr="006872D6">
        <w:rPr>
          <w:rFonts w:ascii="Trebuchet MS" w:hAnsi="Trebuchet MS" w:cs="Arial"/>
          <w:shd w:val="clear" w:color="auto" w:fill="FFFFFF"/>
        </w:rPr>
        <w:t xml:space="preserve">nternational Standard </w:t>
      </w:r>
      <w:proofErr w:type="spellStart"/>
      <w:r w:rsidRPr="006872D6">
        <w:rPr>
          <w:rFonts w:ascii="Trebuchet MS" w:hAnsi="Trebuchet MS" w:cs="Arial"/>
          <w:shd w:val="clear" w:color="auto" w:fill="FFFFFF"/>
        </w:rPr>
        <w:t>Archival</w:t>
      </w:r>
      <w:proofErr w:type="spellEnd"/>
      <w:r w:rsidRPr="006872D6">
        <w:rPr>
          <w:rFonts w:ascii="Trebuchet MS" w:hAnsi="Trebuchet MS" w:cs="Arial"/>
          <w:shd w:val="clear" w:color="auto" w:fill="FFFFFF"/>
        </w:rPr>
        <w:t xml:space="preserve"> Description</w:t>
      </w:r>
      <w:r w:rsidR="006872D6" w:rsidRPr="006872D6">
        <w:rPr>
          <w:rFonts w:ascii="Trebuchet MS" w:hAnsi="Trebuchet MS" w:cs="Arial"/>
          <w:shd w:val="clear" w:color="auto" w:fill="FFFFFF"/>
        </w:rPr>
        <w:t xml:space="preserve"> -</w:t>
      </w:r>
      <w:r w:rsidRPr="006872D6">
        <w:rPr>
          <w:rFonts w:ascii="Trebuchet MS" w:hAnsi="Trebuchet MS" w:cs="Arial"/>
          <w:shd w:val="clear" w:color="auto" w:fill="FFFFFF"/>
        </w:rPr>
        <w:t xml:space="preserve"> General </w:t>
      </w:r>
      <w:r w:rsidR="006C5B85">
        <w:rPr>
          <w:rFonts w:ascii="Trebuchet MS" w:hAnsi="Trebuchet MS" w:cs="Arial"/>
          <w:shd w:val="clear" w:color="auto" w:fill="FFFFFF"/>
        </w:rPr>
        <w:t xml:space="preserve">ou </w:t>
      </w:r>
      <w:r w:rsidRPr="006872D6">
        <w:rPr>
          <w:rFonts w:ascii="Trebuchet MS" w:hAnsi="Trebuchet MS"/>
        </w:rPr>
        <w:t>Norme générale et internationale de description archivistique</w:t>
      </w:r>
    </w:p>
    <w:p w14:paraId="3D759A15" w14:textId="77777777" w:rsidR="003B1FDE" w:rsidRPr="006872D6" w:rsidRDefault="003B1FDE" w:rsidP="006872D6">
      <w:pPr>
        <w:spacing w:after="0" w:line="240" w:lineRule="auto"/>
        <w:jc w:val="both"/>
        <w:rPr>
          <w:rFonts w:ascii="Trebuchet MS" w:hAnsi="Trebuchet MS"/>
        </w:rPr>
      </w:pPr>
    </w:p>
    <w:p w14:paraId="2D534627" w14:textId="39C716E1" w:rsidR="003B1FDE" w:rsidRPr="006872D6" w:rsidRDefault="003B1FDE"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Mètre linéaire : unité de mesure des archives correspondant à la quantité de documents rangés sur une tablette d’un mètre de longueur. Abrégé d’archivistique – Principes et pratiques du métier d’archiviste - Association des archivistes français – 2020</w:t>
      </w:r>
    </w:p>
    <w:p w14:paraId="41B579CB" w14:textId="6EB6FE5D" w:rsidR="003B1FDE" w:rsidRPr="006872D6" w:rsidRDefault="003B1FDE" w:rsidP="006872D6">
      <w:pPr>
        <w:spacing w:after="0" w:line="240" w:lineRule="auto"/>
        <w:jc w:val="both"/>
        <w:rPr>
          <w:rFonts w:ascii="Trebuchet MS" w:eastAsia="Times New Roman" w:hAnsi="Trebuchet MS" w:cs="Arial"/>
          <w:lang w:eastAsia="fr-FR"/>
        </w:rPr>
      </w:pPr>
    </w:p>
    <w:p w14:paraId="69441BEF" w14:textId="341A2909" w:rsidR="00A43D85" w:rsidRPr="006872D6" w:rsidRDefault="00A43D85"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 xml:space="preserve">Numérisation : </w:t>
      </w:r>
      <w:r w:rsidR="006872D6" w:rsidRPr="006872D6">
        <w:rPr>
          <w:rFonts w:ascii="Trebuchet MS" w:eastAsia="Times New Roman" w:hAnsi="Trebuchet MS" w:cs="Arial"/>
          <w:lang w:eastAsia="fr-FR"/>
        </w:rPr>
        <w:t>c</w:t>
      </w:r>
      <w:r w:rsidRPr="006872D6">
        <w:rPr>
          <w:rFonts w:ascii="Trebuchet MS" w:eastAsia="Times New Roman" w:hAnsi="Trebuchet MS" w:cs="Arial"/>
          <w:lang w:eastAsia="fr-FR"/>
        </w:rPr>
        <w:t>onversion de documents (support papier, microforme ou enregistrement audiovisuel analogique) en représentation codée numériquement dans un but de conservation ou de traitement de ces représentations</w:t>
      </w:r>
      <w:r w:rsidR="006872D6" w:rsidRPr="006872D6">
        <w:rPr>
          <w:rFonts w:ascii="Trebuchet MS" w:eastAsia="Times New Roman" w:hAnsi="Trebuchet MS" w:cs="Arial"/>
          <w:lang w:eastAsia="fr-FR"/>
        </w:rPr>
        <w:t>.</w:t>
      </w:r>
      <w:r w:rsidRPr="006872D6">
        <w:rPr>
          <w:rFonts w:ascii="Trebuchet MS" w:eastAsia="Times New Roman" w:hAnsi="Trebuchet MS" w:cs="Arial"/>
          <w:lang w:eastAsia="fr-FR"/>
        </w:rPr>
        <w:t xml:space="preserve"> NF Z42-</w:t>
      </w:r>
      <w:proofErr w:type="gramStart"/>
      <w:r w:rsidRPr="006872D6">
        <w:rPr>
          <w:rFonts w:ascii="Trebuchet MS" w:eastAsia="Times New Roman" w:hAnsi="Trebuchet MS" w:cs="Arial"/>
          <w:lang w:eastAsia="fr-FR"/>
        </w:rPr>
        <w:t>013:</w:t>
      </w:r>
      <w:proofErr w:type="gramEnd"/>
      <w:r w:rsidRPr="006872D6">
        <w:rPr>
          <w:rFonts w:ascii="Trebuchet MS" w:eastAsia="Times New Roman" w:hAnsi="Trebuchet MS" w:cs="Arial"/>
          <w:lang w:eastAsia="fr-FR"/>
        </w:rPr>
        <w:t>2009</w:t>
      </w:r>
    </w:p>
    <w:p w14:paraId="65F1FDE3" w14:textId="77777777" w:rsidR="00AD2D46" w:rsidRPr="006872D6" w:rsidRDefault="00AD2D46" w:rsidP="006872D6">
      <w:pPr>
        <w:spacing w:after="0" w:line="240" w:lineRule="auto"/>
        <w:jc w:val="both"/>
        <w:rPr>
          <w:rFonts w:ascii="Trebuchet MS" w:hAnsi="Trebuchet MS"/>
        </w:rPr>
      </w:pPr>
    </w:p>
    <w:p w14:paraId="70AB8B92" w14:textId="7760D3CA" w:rsidR="003B1FDE" w:rsidRPr="006872D6" w:rsidRDefault="00B75849"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Plan de classement</w:t>
      </w:r>
      <w:r w:rsidR="006872D6">
        <w:rPr>
          <w:rFonts w:ascii="Trebuchet MS" w:eastAsia="Times New Roman" w:hAnsi="Trebuchet MS" w:cs="Arial"/>
          <w:lang w:eastAsia="fr-FR"/>
        </w:rPr>
        <w:t> :</w:t>
      </w:r>
      <w:r w:rsidR="00DE2E24">
        <w:rPr>
          <w:rFonts w:ascii="Trebuchet MS" w:eastAsia="Times New Roman" w:hAnsi="Trebuchet MS" w:cs="Arial"/>
          <w:lang w:eastAsia="fr-FR"/>
        </w:rPr>
        <w:t xml:space="preserve"> o</w:t>
      </w:r>
      <w:r w:rsidRPr="006872D6">
        <w:rPr>
          <w:rFonts w:ascii="Trebuchet MS" w:eastAsia="Times New Roman" w:hAnsi="Trebuchet MS" w:cs="Arial"/>
          <w:lang w:eastAsia="fr-FR"/>
        </w:rPr>
        <w:t xml:space="preserve">rdre dans lequel les archives définitives d’un fonds, d’une série ou d’un versement ont été classées et ordonnées dans un service d’archives. A ne pas confondre avec cadre de classement </w:t>
      </w:r>
      <w:r w:rsidR="003B1FDE" w:rsidRPr="006872D6">
        <w:rPr>
          <w:rFonts w:ascii="Trebuchet MS" w:eastAsia="Times New Roman" w:hAnsi="Trebuchet MS" w:cs="Arial"/>
          <w:lang w:eastAsia="fr-FR"/>
        </w:rPr>
        <w:t>Abrégé d’archivistique – Principes et pratiques du métier d’archiviste - Association des archivistes français – 2020</w:t>
      </w:r>
    </w:p>
    <w:p w14:paraId="6590D642" w14:textId="77777777" w:rsidR="00B75849" w:rsidRPr="006872D6" w:rsidRDefault="00B75849" w:rsidP="006872D6">
      <w:pPr>
        <w:spacing w:after="0" w:line="240" w:lineRule="auto"/>
        <w:jc w:val="both"/>
        <w:rPr>
          <w:rFonts w:ascii="Trebuchet MS" w:eastAsia="Times New Roman" w:hAnsi="Trebuchet MS" w:cs="Arial"/>
          <w:lang w:eastAsia="fr-FR"/>
        </w:rPr>
      </w:pPr>
    </w:p>
    <w:p w14:paraId="3AB14018" w14:textId="77777777" w:rsidR="003B1FDE" w:rsidRPr="008B080F" w:rsidRDefault="00B75849" w:rsidP="006872D6">
      <w:pPr>
        <w:spacing w:after="0" w:line="240" w:lineRule="auto"/>
        <w:jc w:val="both"/>
        <w:rPr>
          <w:rFonts w:ascii="Trebuchet MS" w:eastAsia="Times New Roman" w:hAnsi="Trebuchet MS" w:cs="Arial"/>
          <w:color w:val="FF0000"/>
          <w:lang w:eastAsia="fr-FR"/>
        </w:rPr>
      </w:pPr>
      <w:r w:rsidRPr="008B080F">
        <w:rPr>
          <w:rFonts w:ascii="Trebuchet MS" w:eastAsia="Times New Roman" w:hAnsi="Trebuchet MS" w:cs="Arial"/>
          <w:color w:val="FF0000"/>
          <w:lang w:eastAsia="fr-FR"/>
        </w:rPr>
        <w:t xml:space="preserve">Référentiel : </w:t>
      </w:r>
      <w:r w:rsidR="00A43D85" w:rsidRPr="008B080F">
        <w:rPr>
          <w:rFonts w:ascii="Trebuchet MS" w:eastAsia="Times New Roman" w:hAnsi="Trebuchet MS" w:cs="Arial"/>
          <w:color w:val="FF0000"/>
          <w:lang w:eastAsia="fr-FR"/>
        </w:rPr>
        <w:t>e</w:t>
      </w:r>
      <w:r w:rsidRPr="008B080F">
        <w:rPr>
          <w:rFonts w:ascii="Trebuchet MS" w:eastAsia="Times New Roman" w:hAnsi="Trebuchet MS" w:cs="Arial"/>
          <w:color w:val="FF0000"/>
          <w:lang w:eastAsia="fr-FR"/>
        </w:rPr>
        <w:t xml:space="preserve">nsemble structuré d’informations ou système de référence lié à un champ de connaissance, utilisé dans le cadre d’une pratique professionnelle ou d’une étude. Il contient des éléments de définitions, de solutions, de pratiques relatives à ce domaine. </w:t>
      </w:r>
      <w:r w:rsidR="003B1FDE" w:rsidRPr="008B080F">
        <w:rPr>
          <w:rFonts w:ascii="Trebuchet MS" w:eastAsia="Times New Roman" w:hAnsi="Trebuchet MS" w:cs="Arial"/>
          <w:color w:val="FF0000"/>
          <w:lang w:eastAsia="fr-FR"/>
        </w:rPr>
        <w:t>Abrégé d’archivistique – Principes et pratiques du métier d’archiviste - Association des archivistes français – 2020</w:t>
      </w:r>
    </w:p>
    <w:p w14:paraId="2770626F" w14:textId="77777777" w:rsidR="00AD2D46" w:rsidRPr="006872D6" w:rsidRDefault="00AD2D46" w:rsidP="006872D6">
      <w:pPr>
        <w:spacing w:after="0" w:line="240" w:lineRule="auto"/>
        <w:jc w:val="both"/>
        <w:rPr>
          <w:rFonts w:ascii="Trebuchet MS" w:eastAsia="Times New Roman" w:hAnsi="Trebuchet MS" w:cs="Arial"/>
          <w:lang w:eastAsia="fr-FR"/>
        </w:rPr>
      </w:pPr>
    </w:p>
    <w:p w14:paraId="1378631E" w14:textId="38929A66" w:rsidR="003B1FDE" w:rsidRPr="006872D6" w:rsidRDefault="00482078" w:rsidP="006872D6">
      <w:pPr>
        <w:spacing w:after="0" w:line="240" w:lineRule="auto"/>
        <w:jc w:val="both"/>
        <w:rPr>
          <w:rFonts w:ascii="Trebuchet MS" w:eastAsia="Times New Roman" w:hAnsi="Trebuchet MS" w:cs="Arial"/>
          <w:lang w:eastAsia="fr-FR"/>
        </w:rPr>
      </w:pPr>
      <w:r w:rsidRPr="006872D6">
        <w:rPr>
          <w:rFonts w:ascii="Trebuchet MS" w:eastAsia="Times New Roman" w:hAnsi="Trebuchet MS" w:cs="Arial"/>
          <w:lang w:eastAsia="fr-FR"/>
        </w:rPr>
        <w:t xml:space="preserve">Tableau de </w:t>
      </w:r>
      <w:r w:rsidRPr="00660A2E">
        <w:rPr>
          <w:rFonts w:ascii="Trebuchet MS" w:eastAsia="Times New Roman" w:hAnsi="Trebuchet MS" w:cs="Arial"/>
          <w:lang w:eastAsia="fr-FR"/>
        </w:rPr>
        <w:t xml:space="preserve">gestion ou </w:t>
      </w:r>
      <w:r w:rsidR="00660A2E" w:rsidRPr="00660A2E">
        <w:rPr>
          <w:rFonts w:ascii="Trebuchet MS" w:eastAsia="Times New Roman" w:hAnsi="Trebuchet MS" w:cs="Arial"/>
          <w:lang w:eastAsia="fr-FR"/>
        </w:rPr>
        <w:t>r</w:t>
      </w:r>
      <w:r w:rsidR="00AD2D46" w:rsidRPr="00660A2E">
        <w:rPr>
          <w:rFonts w:ascii="Trebuchet MS" w:eastAsia="Times New Roman" w:hAnsi="Trebuchet MS" w:cs="Arial"/>
          <w:lang w:eastAsia="fr-FR"/>
        </w:rPr>
        <w:t>éférentiel de conservation</w:t>
      </w:r>
      <w:r w:rsidR="00A43D85" w:rsidRPr="00660A2E">
        <w:rPr>
          <w:rFonts w:ascii="Trebuchet MS" w:eastAsia="Times New Roman" w:hAnsi="Trebuchet MS" w:cs="Arial"/>
          <w:lang w:eastAsia="fr-FR"/>
        </w:rPr>
        <w:t> </w:t>
      </w:r>
      <w:r w:rsidR="00A43D85" w:rsidRPr="006872D6">
        <w:rPr>
          <w:rFonts w:ascii="Trebuchet MS" w:eastAsia="Times New Roman" w:hAnsi="Trebuchet MS" w:cs="Arial"/>
          <w:lang w:eastAsia="fr-FR"/>
        </w:rPr>
        <w:t>: é</w:t>
      </w:r>
      <w:r w:rsidR="00AD2D46" w:rsidRPr="006872D6">
        <w:rPr>
          <w:rFonts w:ascii="Trebuchet MS" w:eastAsia="Times New Roman" w:hAnsi="Trebuchet MS" w:cs="Arial"/>
          <w:lang w:eastAsia="fr-FR"/>
        </w:rPr>
        <w:t>tat des documents produits par un service ou un organisme, reflétant son organisation et servant à gérer ses archives courantes et intermédiaires et à procéder à l’archivage de ses archives historiques. Il fixe pour chaque type de documents les délais d’utilité administrative, délai de versement au service d’archive compétent pour les recevoir, traitement final et modalités de tri à lui appliquer</w:t>
      </w:r>
      <w:r w:rsidR="003B1FDE" w:rsidRPr="006872D6">
        <w:rPr>
          <w:rFonts w:ascii="Trebuchet MS" w:eastAsia="Times New Roman" w:hAnsi="Trebuchet MS" w:cs="Arial"/>
          <w:lang w:eastAsia="fr-FR"/>
        </w:rPr>
        <w:t>. Abrégé d’archivistique – Principes et pratiques du métier d’archiviste - Association des archivistes français – 2020</w:t>
      </w:r>
    </w:p>
    <w:p w14:paraId="29A42A77" w14:textId="77777777" w:rsidR="00AD2D46" w:rsidRPr="006872D6" w:rsidRDefault="00AD2D46" w:rsidP="006872D6">
      <w:pPr>
        <w:spacing w:after="0" w:line="240" w:lineRule="auto"/>
        <w:jc w:val="both"/>
        <w:rPr>
          <w:rFonts w:ascii="Trebuchet MS" w:eastAsia="Times New Roman" w:hAnsi="Trebuchet MS" w:cs="Arial"/>
          <w:lang w:eastAsia="fr-FR"/>
        </w:rPr>
      </w:pPr>
    </w:p>
    <w:p w14:paraId="114914E7" w14:textId="1F974A54" w:rsidR="003B1FDE" w:rsidRPr="006872D6" w:rsidRDefault="003B1FDE" w:rsidP="006872D6">
      <w:pPr>
        <w:spacing w:after="0" w:line="240" w:lineRule="auto"/>
        <w:jc w:val="both"/>
        <w:rPr>
          <w:rFonts w:ascii="Trebuchet MS" w:hAnsi="Trebuchet MS"/>
        </w:rPr>
      </w:pPr>
      <w:r w:rsidRPr="006872D6">
        <w:rPr>
          <w:rFonts w:ascii="Trebuchet MS" w:hAnsi="Trebuchet MS"/>
        </w:rPr>
        <w:t xml:space="preserve">Spark archives : </w:t>
      </w:r>
      <w:r w:rsidR="006872D6" w:rsidRPr="006872D6">
        <w:rPr>
          <w:rFonts w:ascii="Trebuchet MS" w:hAnsi="Trebuchet MS"/>
        </w:rPr>
        <w:t>l</w:t>
      </w:r>
      <w:r w:rsidRPr="006872D6">
        <w:rPr>
          <w:rFonts w:ascii="Trebuchet MS" w:hAnsi="Trebuchet MS"/>
        </w:rPr>
        <w:t>ogiciel de gestion et de recherche pour les archives papier (Klee group)</w:t>
      </w:r>
    </w:p>
    <w:p w14:paraId="28866267" w14:textId="77777777" w:rsidR="003B1FDE" w:rsidRPr="006872D6" w:rsidRDefault="003B1FDE" w:rsidP="006872D6">
      <w:pPr>
        <w:spacing w:after="0" w:line="240" w:lineRule="auto"/>
        <w:jc w:val="both"/>
        <w:rPr>
          <w:rFonts w:ascii="Trebuchet MS" w:hAnsi="Trebuchet MS"/>
        </w:rPr>
      </w:pPr>
    </w:p>
    <w:p w14:paraId="6E4975F8" w14:textId="44284DF0" w:rsidR="0049742F" w:rsidRPr="006872D6" w:rsidRDefault="00482078" w:rsidP="006872D6">
      <w:pPr>
        <w:pStyle w:val="Default"/>
        <w:jc w:val="both"/>
        <w:rPr>
          <w:rFonts w:ascii="Trebuchet MS" w:hAnsi="Trebuchet MS" w:cstheme="minorBidi"/>
          <w:color w:val="auto"/>
          <w:kern w:val="2"/>
          <w:sz w:val="22"/>
          <w:szCs w:val="22"/>
        </w:rPr>
      </w:pPr>
      <w:r w:rsidRPr="006872D6">
        <w:rPr>
          <w:rFonts w:ascii="Trebuchet MS" w:hAnsi="Trebuchet MS" w:cstheme="minorBidi"/>
          <w:color w:val="auto"/>
          <w:kern w:val="2"/>
          <w:sz w:val="22"/>
          <w:szCs w:val="22"/>
        </w:rPr>
        <w:t xml:space="preserve">Vrac : </w:t>
      </w:r>
      <w:r w:rsidR="0049742F" w:rsidRPr="006872D6">
        <w:rPr>
          <w:rFonts w:ascii="Trebuchet MS" w:hAnsi="Trebuchet MS" w:cstheme="minorBidi"/>
          <w:color w:val="auto"/>
          <w:kern w:val="2"/>
          <w:sz w:val="22"/>
          <w:szCs w:val="22"/>
        </w:rPr>
        <w:t>fonds qui se présente sans aucun classement et dont la provenance peut ne pas être identifiée. La pratique archivistique française</w:t>
      </w:r>
      <w:r w:rsidR="006872D6" w:rsidRPr="006872D6">
        <w:rPr>
          <w:rFonts w:ascii="Trebuchet MS" w:hAnsi="Trebuchet MS" w:cstheme="minorBidi"/>
          <w:color w:val="auto"/>
          <w:kern w:val="2"/>
          <w:sz w:val="22"/>
          <w:szCs w:val="22"/>
        </w:rPr>
        <w:t>,</w:t>
      </w:r>
      <w:r w:rsidR="0049742F" w:rsidRPr="006872D6">
        <w:rPr>
          <w:rFonts w:ascii="Trebuchet MS" w:hAnsi="Trebuchet MS" w:cstheme="minorBidi"/>
          <w:color w:val="auto"/>
          <w:kern w:val="2"/>
          <w:sz w:val="22"/>
          <w:szCs w:val="22"/>
        </w:rPr>
        <w:t xml:space="preserve"> sous la direction de Jean Favier, Les archives nationales, 1993</w:t>
      </w:r>
    </w:p>
    <w:p w14:paraId="4B2782A2" w14:textId="5942D45E" w:rsidR="003B1FDE" w:rsidRPr="006872D6" w:rsidRDefault="0049742F" w:rsidP="006872D6">
      <w:pPr>
        <w:spacing w:after="0" w:line="240" w:lineRule="auto"/>
        <w:jc w:val="both"/>
        <w:rPr>
          <w:rFonts w:ascii="Trebuchet MS" w:hAnsi="Trebuchet MS"/>
        </w:rPr>
      </w:pPr>
      <w:r w:rsidRPr="006872D6">
        <w:rPr>
          <w:rFonts w:ascii="Trebuchet MS" w:hAnsi="Trebuchet MS"/>
        </w:rPr>
        <w:t xml:space="preserve"> </w:t>
      </w:r>
    </w:p>
    <w:p w14:paraId="2FC418FE" w14:textId="3D27EF0B" w:rsidR="003B1FDE" w:rsidRDefault="003B1FDE" w:rsidP="006872D6">
      <w:pPr>
        <w:spacing w:after="0" w:line="240" w:lineRule="auto"/>
        <w:jc w:val="both"/>
        <w:rPr>
          <w:rFonts w:ascii="Trebuchet MS" w:hAnsi="Trebuchet MS"/>
        </w:rPr>
      </w:pPr>
      <w:r w:rsidRPr="006872D6">
        <w:rPr>
          <w:rFonts w:ascii="Trebuchet MS" w:hAnsi="Trebuchet MS"/>
        </w:rPr>
        <w:t>Adjudicateur ou prescripteur </w:t>
      </w:r>
      <w:r w:rsidR="00B9533E">
        <w:rPr>
          <w:rFonts w:ascii="Trebuchet MS" w:hAnsi="Trebuchet MS"/>
        </w:rPr>
        <w:t xml:space="preserve">ou pilote </w:t>
      </w:r>
      <w:r w:rsidRPr="006872D6">
        <w:rPr>
          <w:rFonts w:ascii="Trebuchet MS" w:hAnsi="Trebuchet MS"/>
        </w:rPr>
        <w:t>: désigne le SEARCH</w:t>
      </w:r>
    </w:p>
    <w:p w14:paraId="54EC8B82" w14:textId="77777777" w:rsidR="0031664D" w:rsidRPr="006872D6" w:rsidRDefault="0031664D" w:rsidP="006872D6">
      <w:pPr>
        <w:spacing w:after="0" w:line="240" w:lineRule="auto"/>
        <w:jc w:val="both"/>
        <w:rPr>
          <w:rFonts w:ascii="Trebuchet MS" w:hAnsi="Trebuchet MS"/>
        </w:rPr>
      </w:pPr>
    </w:p>
    <w:p w14:paraId="7C2DBA76" w14:textId="77777777" w:rsidR="006872D6" w:rsidRPr="006872D6" w:rsidRDefault="006872D6" w:rsidP="006872D6">
      <w:pPr>
        <w:spacing w:after="0" w:line="240" w:lineRule="auto"/>
        <w:jc w:val="both"/>
        <w:rPr>
          <w:rFonts w:ascii="Trebuchet MS" w:hAnsi="Trebuchet MS"/>
        </w:rPr>
      </w:pPr>
      <w:r w:rsidRPr="006872D6">
        <w:rPr>
          <w:rFonts w:ascii="Trebuchet MS" w:hAnsi="Trebuchet MS"/>
        </w:rPr>
        <w:t xml:space="preserve">Titulaire : désigne le prestataire chargé de la réalisation des missions </w:t>
      </w:r>
    </w:p>
    <w:p w14:paraId="06B760DB" w14:textId="77777777" w:rsidR="003B1FDE" w:rsidRPr="006872D6" w:rsidRDefault="003B1FDE" w:rsidP="006872D6">
      <w:pPr>
        <w:spacing w:after="0" w:line="240" w:lineRule="auto"/>
        <w:jc w:val="both"/>
        <w:rPr>
          <w:rFonts w:ascii="Trebuchet MS" w:hAnsi="Trebuchet MS"/>
        </w:rPr>
      </w:pPr>
    </w:p>
    <w:p w14:paraId="03E23F70" w14:textId="77777777" w:rsidR="003B1FDE" w:rsidRPr="006872D6" w:rsidRDefault="003B1FDE" w:rsidP="006872D6">
      <w:pPr>
        <w:spacing w:after="0" w:line="240" w:lineRule="auto"/>
        <w:jc w:val="both"/>
        <w:rPr>
          <w:rFonts w:ascii="Trebuchet MS" w:hAnsi="Trebuchet MS"/>
        </w:rPr>
      </w:pPr>
    </w:p>
    <w:p w14:paraId="7A510566" w14:textId="77777777" w:rsidR="003B1FDE" w:rsidRPr="006872D6" w:rsidRDefault="003B1FDE" w:rsidP="006872D6">
      <w:pPr>
        <w:spacing w:after="0" w:line="240" w:lineRule="auto"/>
        <w:jc w:val="both"/>
        <w:rPr>
          <w:rFonts w:ascii="Trebuchet MS" w:eastAsia="Times New Roman" w:hAnsi="Trebuchet MS" w:cs="Arial"/>
          <w:lang w:eastAsia="fr-FR"/>
        </w:rPr>
      </w:pPr>
    </w:p>
    <w:sectPr w:rsidR="003B1FDE" w:rsidRPr="0068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65C"/>
    <w:rsid w:val="000558F5"/>
    <w:rsid w:val="0031664D"/>
    <w:rsid w:val="003B1FDE"/>
    <w:rsid w:val="00443746"/>
    <w:rsid w:val="00482078"/>
    <w:rsid w:val="0049742F"/>
    <w:rsid w:val="005A331D"/>
    <w:rsid w:val="005E165C"/>
    <w:rsid w:val="006460BA"/>
    <w:rsid w:val="00660A2E"/>
    <w:rsid w:val="006872D6"/>
    <w:rsid w:val="006C5B85"/>
    <w:rsid w:val="006E1390"/>
    <w:rsid w:val="006F5EFE"/>
    <w:rsid w:val="0074428A"/>
    <w:rsid w:val="007D012D"/>
    <w:rsid w:val="008B080F"/>
    <w:rsid w:val="00976E7F"/>
    <w:rsid w:val="00A43D85"/>
    <w:rsid w:val="00A73D4F"/>
    <w:rsid w:val="00AD2D46"/>
    <w:rsid w:val="00B75849"/>
    <w:rsid w:val="00B83D9D"/>
    <w:rsid w:val="00B9533E"/>
    <w:rsid w:val="00D75D65"/>
    <w:rsid w:val="00DE2E24"/>
    <w:rsid w:val="00E22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CE440"/>
  <w15:chartTrackingRefBased/>
  <w15:docId w15:val="{2D4413C1-21EB-4F05-A09F-89FBF670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0558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next w:val="Normal"/>
    <w:link w:val="Titre2Car"/>
    <w:uiPriority w:val="9"/>
    <w:semiHidden/>
    <w:unhideWhenUsed/>
    <w:qFormat/>
    <w:rsid w:val="004974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4974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83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0558F5"/>
    <w:rPr>
      <w:rFonts w:ascii="Times New Roman" w:eastAsia="Times New Roman" w:hAnsi="Times New Roman" w:cs="Times New Roman"/>
      <w:b/>
      <w:bCs/>
      <w:kern w:val="36"/>
      <w:sz w:val="48"/>
      <w:szCs w:val="48"/>
      <w:lang w:eastAsia="fr-FR"/>
      <w14:ligatures w14:val="none"/>
    </w:rPr>
  </w:style>
  <w:style w:type="paragraph" w:customStyle="1" w:styleId="Default">
    <w:name w:val="Default"/>
    <w:rsid w:val="0049742F"/>
    <w:pPr>
      <w:autoSpaceDE w:val="0"/>
      <w:autoSpaceDN w:val="0"/>
      <w:adjustRightInd w:val="0"/>
      <w:spacing w:after="0" w:line="240" w:lineRule="auto"/>
    </w:pPr>
    <w:rPr>
      <w:rFonts w:ascii="Arial" w:hAnsi="Arial" w:cs="Arial"/>
      <w:color w:val="000000"/>
      <w:kern w:val="0"/>
      <w:sz w:val="24"/>
      <w:szCs w:val="24"/>
    </w:rPr>
  </w:style>
  <w:style w:type="character" w:customStyle="1" w:styleId="Titre2Car">
    <w:name w:val="Titre 2 Car"/>
    <w:basedOn w:val="Policepardfaut"/>
    <w:link w:val="Titre2"/>
    <w:uiPriority w:val="9"/>
    <w:semiHidden/>
    <w:rsid w:val="0049742F"/>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49742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2097">
      <w:bodyDiv w:val="1"/>
      <w:marLeft w:val="0"/>
      <w:marRight w:val="0"/>
      <w:marTop w:val="0"/>
      <w:marBottom w:val="0"/>
      <w:divBdr>
        <w:top w:val="none" w:sz="0" w:space="0" w:color="auto"/>
        <w:left w:val="none" w:sz="0" w:space="0" w:color="auto"/>
        <w:bottom w:val="none" w:sz="0" w:space="0" w:color="auto"/>
        <w:right w:val="none" w:sz="0" w:space="0" w:color="auto"/>
      </w:divBdr>
      <w:divsChild>
        <w:div w:id="1567296035">
          <w:marLeft w:val="0"/>
          <w:marRight w:val="0"/>
          <w:marTop w:val="0"/>
          <w:marBottom w:val="0"/>
          <w:divBdr>
            <w:top w:val="none" w:sz="0" w:space="0" w:color="auto"/>
            <w:left w:val="none" w:sz="0" w:space="0" w:color="auto"/>
            <w:bottom w:val="none" w:sz="0" w:space="0" w:color="auto"/>
            <w:right w:val="none" w:sz="0" w:space="0" w:color="auto"/>
          </w:divBdr>
          <w:divsChild>
            <w:div w:id="736781174">
              <w:marLeft w:val="0"/>
              <w:marRight w:val="0"/>
              <w:marTop w:val="0"/>
              <w:marBottom w:val="300"/>
              <w:divBdr>
                <w:top w:val="none" w:sz="0" w:space="0" w:color="auto"/>
                <w:left w:val="none" w:sz="0" w:space="0" w:color="auto"/>
                <w:bottom w:val="none" w:sz="0" w:space="0" w:color="auto"/>
                <w:right w:val="none" w:sz="0" w:space="0" w:color="auto"/>
              </w:divBdr>
              <w:divsChild>
                <w:div w:id="1682008946">
                  <w:marLeft w:val="0"/>
                  <w:marRight w:val="0"/>
                  <w:marTop w:val="0"/>
                  <w:marBottom w:val="0"/>
                  <w:divBdr>
                    <w:top w:val="none" w:sz="0" w:space="0" w:color="auto"/>
                    <w:left w:val="none" w:sz="0" w:space="0" w:color="auto"/>
                    <w:bottom w:val="none" w:sz="0" w:space="0" w:color="auto"/>
                    <w:right w:val="none" w:sz="0" w:space="0" w:color="auto"/>
                  </w:divBdr>
                </w:div>
              </w:divsChild>
            </w:div>
            <w:div w:id="790904118">
              <w:marLeft w:val="0"/>
              <w:marRight w:val="0"/>
              <w:marTop w:val="0"/>
              <w:marBottom w:val="300"/>
              <w:divBdr>
                <w:top w:val="none" w:sz="0" w:space="0" w:color="auto"/>
                <w:left w:val="none" w:sz="0" w:space="0" w:color="auto"/>
                <w:bottom w:val="none" w:sz="0" w:space="0" w:color="auto"/>
                <w:right w:val="none" w:sz="0" w:space="0" w:color="auto"/>
              </w:divBdr>
            </w:div>
          </w:divsChild>
        </w:div>
        <w:div w:id="1805923886">
          <w:marLeft w:val="0"/>
          <w:marRight w:val="0"/>
          <w:marTop w:val="0"/>
          <w:marBottom w:val="0"/>
          <w:divBdr>
            <w:top w:val="none" w:sz="0" w:space="0" w:color="auto"/>
            <w:left w:val="none" w:sz="0" w:space="0" w:color="auto"/>
            <w:bottom w:val="none" w:sz="0" w:space="0" w:color="auto"/>
            <w:right w:val="none" w:sz="0" w:space="0" w:color="auto"/>
          </w:divBdr>
          <w:divsChild>
            <w:div w:id="17884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4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729</Words>
  <Characters>4015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MORIO DE L ISLE Clarisse</dc:creator>
  <cp:keywords/>
  <dc:description/>
  <cp:lastModifiedBy>MORIO DE L ISLE Clarisse</cp:lastModifiedBy>
  <cp:revision>18</cp:revision>
  <dcterms:created xsi:type="dcterms:W3CDTF">2024-02-08T14:42:00Z</dcterms:created>
  <dcterms:modified xsi:type="dcterms:W3CDTF">2024-05-28T09:36:00Z</dcterms:modified>
</cp:coreProperties>
</file>